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137322" w:rsidRPr="0037646F" w14:paraId="70853589" w14:textId="77777777" w:rsidTr="00332934">
        <w:tc>
          <w:tcPr>
            <w:tcW w:w="8363" w:type="dxa"/>
          </w:tcPr>
          <w:p w14:paraId="63E699EB" w14:textId="77777777" w:rsidR="00B20431" w:rsidRDefault="00B20431" w:rsidP="00B20431">
            <w:pPr>
              <w:widowControl w:val="0"/>
              <w:rPr>
                <w:lang w:val="pl-PL"/>
              </w:rPr>
            </w:pPr>
            <w:r w:rsidRPr="00B20431">
              <w:rPr>
                <w:lang w:val="pl-PL"/>
              </w:rPr>
              <w:t>Niniejszy dokument to zatwierdzone druki informacyjne produktu leczniczego</w:t>
            </w:r>
            <w:r w:rsidR="00137322" w:rsidRPr="00B20431">
              <w:rPr>
                <w:lang w:val="pl-PL"/>
              </w:rPr>
              <w:t xml:space="preserve"> Trelegy Ellipta</w:t>
            </w:r>
            <w:r w:rsidRPr="00B20431">
              <w:rPr>
                <w:lang w:val="pl-PL"/>
              </w:rPr>
              <w:t xml:space="preserve"> z wyróżnionymi zmianami wprowadzonymi od czasu poprzedniej procedury, mającymi wpływ na druki informacyjne</w:t>
            </w:r>
            <w:r w:rsidR="00137322" w:rsidRPr="00B20431">
              <w:rPr>
                <w:lang w:val="pl-PL"/>
              </w:rPr>
              <w:t xml:space="preserve"> (EMEA/H/C/4363/WS/2460).</w:t>
            </w:r>
          </w:p>
          <w:p w14:paraId="75C363E3" w14:textId="77777777" w:rsidR="00B20431" w:rsidRDefault="00B20431" w:rsidP="00B20431">
            <w:pPr>
              <w:widowControl w:val="0"/>
              <w:rPr>
                <w:lang w:val="pl-PL"/>
              </w:rPr>
            </w:pPr>
          </w:p>
          <w:p w14:paraId="2931A49F" w14:textId="20ABB174" w:rsidR="00137322" w:rsidRPr="00B20431" w:rsidRDefault="00B20431" w:rsidP="00B20431">
            <w:pPr>
              <w:widowControl w:val="0"/>
              <w:rPr>
                <w:lang w:val="pl-PL"/>
              </w:rPr>
            </w:pPr>
            <w:r w:rsidRPr="00B20431">
              <w:rPr>
                <w:lang w:val="pl-PL"/>
              </w:rPr>
              <w:t>Więcej informacji znajduje się na stronie internetowej Europejskiej Agencji Leków:</w:t>
            </w:r>
            <w:r>
              <w:rPr>
                <w:lang w:val="pl-PL"/>
              </w:rPr>
              <w:t xml:space="preserve"> </w:t>
            </w:r>
            <w:hyperlink r:id="rId7" w:history="1">
              <w:r w:rsidRPr="00B20431">
                <w:rPr>
                  <w:rStyle w:val="Hyperlink"/>
                  <w:lang w:val="pl-PL"/>
                </w:rPr>
                <w:t>https://www.ema.europa.eu/en/medicines/human/EPAR/trelegy-ellipta</w:t>
              </w:r>
            </w:hyperlink>
          </w:p>
        </w:tc>
      </w:tr>
    </w:tbl>
    <w:p w14:paraId="5E6D8A97" w14:textId="77777777" w:rsidR="001357A0" w:rsidRPr="00B20431" w:rsidRDefault="001357A0" w:rsidP="00066156">
      <w:pPr>
        <w:spacing w:line="240" w:lineRule="auto"/>
        <w:jc w:val="center"/>
        <w:outlineLvl w:val="0"/>
        <w:rPr>
          <w:b/>
          <w:szCs w:val="22"/>
          <w:lang w:val="pl-PL"/>
        </w:rPr>
      </w:pPr>
    </w:p>
    <w:p w14:paraId="2B6AB07A" w14:textId="77777777" w:rsidR="001357A0" w:rsidRPr="00B20431" w:rsidRDefault="001357A0" w:rsidP="00066156">
      <w:pPr>
        <w:spacing w:line="240" w:lineRule="auto"/>
        <w:jc w:val="center"/>
        <w:outlineLvl w:val="0"/>
        <w:rPr>
          <w:b/>
          <w:szCs w:val="22"/>
          <w:lang w:val="pl-PL"/>
        </w:rPr>
      </w:pPr>
    </w:p>
    <w:p w14:paraId="37010832" w14:textId="77777777" w:rsidR="001357A0" w:rsidRPr="00B20431" w:rsidRDefault="001357A0" w:rsidP="00066156">
      <w:pPr>
        <w:spacing w:line="240" w:lineRule="auto"/>
        <w:jc w:val="center"/>
        <w:outlineLvl w:val="0"/>
        <w:rPr>
          <w:b/>
          <w:szCs w:val="22"/>
          <w:lang w:val="pl-PL"/>
        </w:rPr>
      </w:pPr>
    </w:p>
    <w:p w14:paraId="3DA431C4" w14:textId="77777777" w:rsidR="001357A0" w:rsidRPr="00B20431" w:rsidRDefault="001357A0" w:rsidP="00066156">
      <w:pPr>
        <w:spacing w:line="240" w:lineRule="auto"/>
        <w:jc w:val="center"/>
        <w:outlineLvl w:val="0"/>
        <w:rPr>
          <w:b/>
          <w:szCs w:val="22"/>
          <w:lang w:val="pl-PL"/>
        </w:rPr>
      </w:pPr>
    </w:p>
    <w:p w14:paraId="5F16109B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6C87F36E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692BD18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66D1E8E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133A0973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4894EC7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12A00582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1FFFFE35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AC7F0A6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2367EF64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6557960F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6C24A945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557EA484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767A3DE2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4AA4F073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4A9549A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5F1F7634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5506960F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78B7B03C" w14:textId="77777777" w:rsidR="001357A0" w:rsidRPr="00B20431" w:rsidRDefault="001357A0" w:rsidP="00066156">
      <w:pPr>
        <w:widowControl w:val="0"/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pl-PL"/>
        </w:rPr>
      </w:pPr>
    </w:p>
    <w:p w14:paraId="39F0F87D" w14:textId="77777777" w:rsidR="001357A0" w:rsidRPr="002E0C6F" w:rsidRDefault="001357A0" w:rsidP="003A7EDB">
      <w:pPr>
        <w:suppressLineNumbers/>
        <w:tabs>
          <w:tab w:val="left" w:pos="-1440"/>
          <w:tab w:val="left" w:pos="-720"/>
        </w:tabs>
        <w:jc w:val="center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ANEKS I</w:t>
      </w:r>
    </w:p>
    <w:p w14:paraId="6C79B5A4" w14:textId="77777777" w:rsidR="001357A0" w:rsidRPr="002E0C6F" w:rsidRDefault="001357A0" w:rsidP="003A7EDB">
      <w:pPr>
        <w:suppressLineNumbers/>
        <w:tabs>
          <w:tab w:val="left" w:pos="-1440"/>
          <w:tab w:val="left" w:pos="-720"/>
        </w:tabs>
        <w:jc w:val="center"/>
        <w:rPr>
          <w:noProof/>
          <w:szCs w:val="22"/>
          <w:lang w:val="pl-PL"/>
        </w:rPr>
      </w:pPr>
    </w:p>
    <w:p w14:paraId="143A3371" w14:textId="77777777" w:rsidR="001357A0" w:rsidRPr="00DF7B85" w:rsidRDefault="001357A0" w:rsidP="003A7EDB">
      <w:pPr>
        <w:pStyle w:val="TitleA"/>
        <w:widowControl w:val="0"/>
        <w:suppressLineNumbers w:val="0"/>
        <w:rPr>
          <w:noProof w:val="0"/>
        </w:rPr>
      </w:pPr>
      <w:r w:rsidRPr="002E0C6F">
        <w:t>CHARAKTERYSTYKA PRODUKTU LECZNICZEGO</w:t>
      </w:r>
    </w:p>
    <w:p w14:paraId="17D42808" w14:textId="77777777" w:rsidR="001357A0" w:rsidRPr="00FB2071" w:rsidRDefault="001357A0" w:rsidP="00812D16">
      <w:pPr>
        <w:suppressLineNumbers/>
        <w:tabs>
          <w:tab w:val="left" w:pos="-1440"/>
          <w:tab w:val="left" w:pos="-720"/>
        </w:tabs>
        <w:jc w:val="center"/>
        <w:rPr>
          <w:lang w:val="pl-PL"/>
        </w:rPr>
      </w:pPr>
    </w:p>
    <w:p w14:paraId="090EB389" w14:textId="36F0B367" w:rsidR="001357A0" w:rsidRPr="000D5727" w:rsidRDefault="001357A0" w:rsidP="000D5727">
      <w:pPr>
        <w:spacing w:line="240" w:lineRule="auto"/>
        <w:rPr>
          <w:noProof/>
          <w:szCs w:val="22"/>
          <w:lang w:val="pl-PL"/>
        </w:rPr>
      </w:pPr>
      <w:r w:rsidRPr="000D5727">
        <w:rPr>
          <w:szCs w:val="22"/>
          <w:lang w:val="pl-PL"/>
        </w:rPr>
        <w:br w:type="page"/>
      </w:r>
      <w:r w:rsidRPr="000D5727">
        <w:rPr>
          <w:b/>
          <w:noProof/>
          <w:szCs w:val="22"/>
          <w:lang w:val="pl-PL"/>
        </w:rPr>
        <w:lastRenderedPageBreak/>
        <w:t>1.</w:t>
      </w:r>
      <w:r w:rsidRPr="000D5727">
        <w:rPr>
          <w:b/>
          <w:noProof/>
          <w:szCs w:val="22"/>
          <w:lang w:val="pl-PL"/>
        </w:rPr>
        <w:tab/>
      </w:r>
      <w:r w:rsidRPr="000D5727">
        <w:rPr>
          <w:b/>
          <w:szCs w:val="22"/>
          <w:lang w:val="pl-PL"/>
        </w:rPr>
        <w:t>NAZWA PRODUKTU LECZNICZEGO</w:t>
      </w:r>
    </w:p>
    <w:p w14:paraId="140A50DC" w14:textId="77777777" w:rsidR="001357A0" w:rsidRPr="000D5727" w:rsidRDefault="001357A0" w:rsidP="000D5727">
      <w:pPr>
        <w:widowControl w:val="0"/>
        <w:spacing w:line="240" w:lineRule="auto"/>
        <w:rPr>
          <w:iCs/>
          <w:szCs w:val="22"/>
          <w:lang w:val="pl-PL"/>
        </w:rPr>
      </w:pPr>
    </w:p>
    <w:p w14:paraId="6ACCC356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Trelegy Ellipta</w:t>
      </w:r>
      <w:r w:rsidRPr="000D5727">
        <w:rPr>
          <w:caps/>
          <w:szCs w:val="22"/>
          <w:lang w:val="pl-PL"/>
        </w:rPr>
        <w:t xml:space="preserve"> 92 </w:t>
      </w:r>
      <w:r w:rsidRPr="000D5727">
        <w:rPr>
          <w:rFonts w:eastAsia="MS Mincho"/>
          <w:szCs w:val="22"/>
          <w:lang w:val="pl-PL"/>
        </w:rPr>
        <w:t>mikrogramy</w:t>
      </w:r>
      <w:r w:rsidRPr="000D5727">
        <w:rPr>
          <w:szCs w:val="22"/>
          <w:lang w:val="pl-PL"/>
        </w:rPr>
        <w:t>/55 </w:t>
      </w:r>
      <w:r w:rsidRPr="000D5727">
        <w:rPr>
          <w:rFonts w:eastAsia="MS Mincho"/>
          <w:szCs w:val="22"/>
          <w:lang w:val="pl-PL"/>
        </w:rPr>
        <w:t>mikrogramów</w:t>
      </w:r>
      <w:r w:rsidRPr="000D5727">
        <w:rPr>
          <w:szCs w:val="22"/>
          <w:lang w:val="pl-PL"/>
        </w:rPr>
        <w:t>/22 </w:t>
      </w:r>
      <w:r w:rsidRPr="000D5727">
        <w:rPr>
          <w:rFonts w:eastAsia="MS Mincho"/>
          <w:szCs w:val="22"/>
          <w:lang w:val="pl-PL"/>
        </w:rPr>
        <w:t>mikrogramy,</w:t>
      </w:r>
      <w:r w:rsidRPr="000D5727">
        <w:rPr>
          <w:szCs w:val="22"/>
          <w:lang w:val="pl-PL"/>
        </w:rPr>
        <w:t xml:space="preserve"> </w:t>
      </w:r>
      <w:r w:rsidRPr="000D5727">
        <w:rPr>
          <w:noProof/>
          <w:szCs w:val="22"/>
          <w:lang w:val="pl-PL"/>
        </w:rPr>
        <w:t>proszek do inhalacji, podzielony</w:t>
      </w:r>
    </w:p>
    <w:p w14:paraId="4C6EBC04" w14:textId="77777777" w:rsidR="001357A0" w:rsidRPr="000D5727" w:rsidRDefault="001357A0" w:rsidP="000D5727">
      <w:pPr>
        <w:widowControl w:val="0"/>
        <w:spacing w:line="240" w:lineRule="auto"/>
        <w:rPr>
          <w:iCs/>
          <w:szCs w:val="22"/>
          <w:lang w:val="pl-PL"/>
        </w:rPr>
      </w:pPr>
    </w:p>
    <w:p w14:paraId="4F2FD65F" w14:textId="77777777" w:rsidR="001357A0" w:rsidRPr="000D5727" w:rsidRDefault="001357A0" w:rsidP="000D5727">
      <w:pPr>
        <w:widowControl w:val="0"/>
        <w:spacing w:line="240" w:lineRule="auto"/>
        <w:rPr>
          <w:iCs/>
          <w:szCs w:val="22"/>
          <w:lang w:val="pl-PL"/>
        </w:rPr>
      </w:pPr>
    </w:p>
    <w:p w14:paraId="793FCA15" w14:textId="77777777" w:rsidR="001357A0" w:rsidRPr="000D5727" w:rsidRDefault="001357A0" w:rsidP="000D5727">
      <w:pPr>
        <w:spacing w:line="240" w:lineRule="auto"/>
        <w:rPr>
          <w:noProof/>
          <w:szCs w:val="22"/>
          <w:lang w:val="pl-PL"/>
        </w:rPr>
      </w:pPr>
      <w:r w:rsidRPr="000D5727">
        <w:rPr>
          <w:b/>
          <w:noProof/>
          <w:szCs w:val="22"/>
          <w:lang w:val="pl-PL"/>
        </w:rPr>
        <w:t>2.</w:t>
      </w:r>
      <w:r w:rsidRPr="000D5727">
        <w:rPr>
          <w:b/>
          <w:noProof/>
          <w:szCs w:val="22"/>
          <w:lang w:val="pl-PL"/>
        </w:rPr>
        <w:tab/>
      </w:r>
      <w:r w:rsidRPr="000D5727">
        <w:rPr>
          <w:b/>
          <w:szCs w:val="22"/>
          <w:lang w:val="pl-PL"/>
        </w:rPr>
        <w:t>SKŁAD JAKOŚCIOWY I ILOŚCIOWY</w:t>
      </w:r>
    </w:p>
    <w:p w14:paraId="1F388416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56300E97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Każda pojedyncza inhalacja </w:t>
      </w:r>
      <w:r w:rsidRPr="000D5727">
        <w:rPr>
          <w:rFonts w:eastAsia="MS Mincho"/>
          <w:szCs w:val="22"/>
          <w:lang w:val="pl-PL"/>
        </w:rPr>
        <w:t xml:space="preserve">zapewnia dostarczenie dawki (dawka opuszczająca ustnik) zawierającej </w:t>
      </w:r>
      <w:r w:rsidRPr="000D5727">
        <w:rPr>
          <w:caps/>
          <w:szCs w:val="22"/>
          <w:lang w:val="pl-PL"/>
        </w:rPr>
        <w:t>92 </w:t>
      </w:r>
      <w:r w:rsidRPr="000D5727">
        <w:rPr>
          <w:rFonts w:eastAsia="MS Mincho"/>
          <w:szCs w:val="22"/>
          <w:lang w:val="pl-PL"/>
        </w:rPr>
        <w:t>mikrogramy flutykazonu furoinianu, 65 mikrogramów umeklidyniowego bromku</w:t>
      </w:r>
      <w:r>
        <w:rPr>
          <w:rFonts w:eastAsia="MS Mincho"/>
          <w:szCs w:val="22"/>
          <w:lang w:val="pl-PL"/>
        </w:rPr>
        <w:t xml:space="preserve"> </w:t>
      </w:r>
      <w:r w:rsidRPr="000D5727">
        <w:rPr>
          <w:rFonts w:eastAsia="MS Mincho"/>
          <w:szCs w:val="22"/>
          <w:lang w:val="pl-PL"/>
        </w:rPr>
        <w:t>(co odpowiada</w:t>
      </w:r>
      <w:r w:rsidRPr="000D5727">
        <w:rPr>
          <w:szCs w:val="22"/>
          <w:lang w:val="pl-PL"/>
        </w:rPr>
        <w:t xml:space="preserve"> 55 mikrogramom </w:t>
      </w:r>
      <w:r w:rsidRPr="000D5727">
        <w:rPr>
          <w:rFonts w:eastAsia="MS Mincho"/>
          <w:szCs w:val="22"/>
          <w:lang w:val="pl-PL"/>
        </w:rPr>
        <w:t>umeklidynium) oraz 22 mikrogramy wilanterolu</w:t>
      </w:r>
      <w:r>
        <w:rPr>
          <w:rFonts w:eastAsia="MS Mincho"/>
          <w:szCs w:val="22"/>
          <w:lang w:val="pl-PL"/>
        </w:rPr>
        <w:t xml:space="preserve"> </w:t>
      </w:r>
      <w:r w:rsidRPr="000D5727">
        <w:rPr>
          <w:rFonts w:eastAsia="MS Mincho"/>
          <w:szCs w:val="22"/>
          <w:lang w:val="pl-PL"/>
        </w:rPr>
        <w:t>(w postaci trifenylooctanu). Odpowiada to dawce podzielonej zawierającej 100 mikrogramów flutykazonu furoinianu, 74,2 mikrograma umeklidyniowego bromku</w:t>
      </w:r>
      <w:r>
        <w:rPr>
          <w:rFonts w:eastAsia="MS Mincho"/>
          <w:szCs w:val="22"/>
          <w:lang w:val="pl-PL"/>
        </w:rPr>
        <w:t xml:space="preserve"> </w:t>
      </w:r>
      <w:r w:rsidRPr="000D5727">
        <w:rPr>
          <w:rFonts w:eastAsia="MS Mincho"/>
          <w:szCs w:val="22"/>
          <w:lang w:val="pl-PL"/>
        </w:rPr>
        <w:t xml:space="preserve">(co odpowiada </w:t>
      </w:r>
      <w:r w:rsidRPr="000D5727">
        <w:rPr>
          <w:szCs w:val="22"/>
          <w:lang w:val="pl-PL"/>
        </w:rPr>
        <w:t xml:space="preserve">62,5 mikrogramom </w:t>
      </w:r>
      <w:r w:rsidRPr="000D5727">
        <w:rPr>
          <w:rFonts w:eastAsia="MS Mincho"/>
          <w:szCs w:val="22"/>
          <w:lang w:val="pl-PL"/>
        </w:rPr>
        <w:t>umeklidynium) oraz 25 mikrogramów wilanterolu</w:t>
      </w:r>
      <w:r>
        <w:rPr>
          <w:rFonts w:eastAsia="MS Mincho"/>
          <w:szCs w:val="22"/>
          <w:lang w:val="pl-PL"/>
        </w:rPr>
        <w:t xml:space="preserve"> </w:t>
      </w:r>
      <w:r w:rsidRPr="000D5727">
        <w:rPr>
          <w:rFonts w:eastAsia="MS Mincho"/>
          <w:szCs w:val="22"/>
          <w:lang w:val="pl-PL"/>
        </w:rPr>
        <w:t>(w postaci trifenylooctanu).</w:t>
      </w:r>
    </w:p>
    <w:p w14:paraId="0CACA574" w14:textId="77777777" w:rsidR="001357A0" w:rsidRPr="000D5727" w:rsidRDefault="001357A0" w:rsidP="000D5727">
      <w:pPr>
        <w:widowControl w:val="0"/>
        <w:spacing w:line="240" w:lineRule="auto"/>
        <w:rPr>
          <w:rFonts w:eastAsia="MS Mincho"/>
          <w:szCs w:val="22"/>
          <w:shd w:val="clear" w:color="auto" w:fill="CCCCCC"/>
          <w:lang w:val="pl-PL"/>
        </w:rPr>
      </w:pPr>
    </w:p>
    <w:p w14:paraId="56540A83" w14:textId="60800A52" w:rsidR="001357A0" w:rsidRPr="000D5727" w:rsidRDefault="001357A0" w:rsidP="000D5727">
      <w:pPr>
        <w:tabs>
          <w:tab w:val="clear" w:pos="567"/>
        </w:tabs>
        <w:spacing w:line="240" w:lineRule="auto"/>
        <w:outlineLvl w:val="0"/>
        <w:rPr>
          <w:szCs w:val="22"/>
          <w:lang w:val="pl-PL" w:eastAsia="en-GB"/>
        </w:rPr>
      </w:pPr>
      <w:bookmarkStart w:id="0" w:name="_Hlk50469466"/>
      <w:r w:rsidRPr="000D5727">
        <w:rPr>
          <w:szCs w:val="22"/>
          <w:u w:val="single"/>
          <w:lang w:val="pl-PL" w:eastAsia="en-GB"/>
        </w:rPr>
        <w:t>Substancja pomocnicza o znanym działaniu</w:t>
      </w:r>
      <w:r w:rsidR="00FD49AC">
        <w:rPr>
          <w:szCs w:val="22"/>
          <w:lang w:val="pl-PL" w:eastAsia="en-GB"/>
        </w:rPr>
        <w:fldChar w:fldCharType="begin"/>
      </w:r>
      <w:r w:rsidR="00FD49AC">
        <w:rPr>
          <w:szCs w:val="22"/>
          <w:lang w:val="pl-PL" w:eastAsia="en-GB"/>
        </w:rPr>
        <w:instrText xml:space="preserve"> DOCVARIABLE vault_nd_cc10b3e1-86e0-423a-b10b-35cfa166ee9b \* MERGEFORMAT </w:instrText>
      </w:r>
      <w:r w:rsidR="00FD49AC">
        <w:rPr>
          <w:szCs w:val="22"/>
          <w:lang w:val="pl-PL" w:eastAsia="en-GB"/>
        </w:rPr>
        <w:fldChar w:fldCharType="separate"/>
      </w:r>
      <w:r w:rsidR="00FD49AC">
        <w:rPr>
          <w:szCs w:val="22"/>
          <w:lang w:val="pl-PL" w:eastAsia="en-GB"/>
        </w:rPr>
        <w:t xml:space="preserve"> </w:t>
      </w:r>
      <w:r w:rsidR="00FD49AC">
        <w:rPr>
          <w:szCs w:val="22"/>
          <w:lang w:val="pl-PL" w:eastAsia="en-GB"/>
        </w:rPr>
        <w:fldChar w:fldCharType="end"/>
      </w:r>
    </w:p>
    <w:p w14:paraId="71242658" w14:textId="4E7BD1B3" w:rsidR="001357A0" w:rsidRPr="000D5727" w:rsidRDefault="001357A0" w:rsidP="000D5727">
      <w:pPr>
        <w:tabs>
          <w:tab w:val="clear" w:pos="567"/>
        </w:tabs>
        <w:spacing w:line="240" w:lineRule="auto"/>
        <w:outlineLvl w:val="0"/>
        <w:rPr>
          <w:szCs w:val="22"/>
          <w:u w:val="single"/>
          <w:lang w:val="pl-PL" w:eastAsia="en-GB"/>
        </w:rPr>
      </w:pPr>
      <w:r w:rsidRPr="000D5727">
        <w:rPr>
          <w:szCs w:val="22"/>
          <w:lang w:val="pl-PL"/>
        </w:rPr>
        <w:t xml:space="preserve">Każda </w:t>
      </w:r>
      <w:r w:rsidRPr="000D5727">
        <w:rPr>
          <w:rFonts w:eastAsia="MS Mincho"/>
          <w:szCs w:val="22"/>
          <w:lang w:val="pl-PL"/>
        </w:rPr>
        <w:t xml:space="preserve">dostarczona dawka </w:t>
      </w:r>
      <w:r w:rsidRPr="000D5727">
        <w:rPr>
          <w:noProof/>
          <w:szCs w:val="22"/>
          <w:lang w:val="pl-PL"/>
        </w:rPr>
        <w:t>zawiera w przybliżeniu 25 mg laktozy jednowodnej.</w:t>
      </w:r>
      <w:r w:rsidR="00EF7D88">
        <w:rPr>
          <w:noProof/>
          <w:szCs w:val="22"/>
          <w:lang w:val="pl-PL"/>
        </w:rPr>
        <w:fldChar w:fldCharType="begin"/>
      </w:r>
      <w:r w:rsidR="00EF7D88">
        <w:rPr>
          <w:noProof/>
          <w:szCs w:val="22"/>
          <w:lang w:val="pl-PL"/>
        </w:rPr>
        <w:instrText xml:space="preserve"> DOCVARIABLE vault_nd_16aee2de-c5a7-476b-998b-6db6d6e33db8 \* MERGEFORMAT </w:instrText>
      </w:r>
      <w:r w:rsidR="00EF7D88">
        <w:rPr>
          <w:noProof/>
          <w:szCs w:val="22"/>
          <w:lang w:val="pl-PL"/>
        </w:rPr>
        <w:fldChar w:fldCharType="separate"/>
      </w:r>
      <w:r w:rsidR="00EF7D88">
        <w:rPr>
          <w:noProof/>
          <w:szCs w:val="22"/>
          <w:lang w:val="pl-PL"/>
        </w:rPr>
        <w:t xml:space="preserve"> </w:t>
      </w:r>
      <w:r w:rsidR="00EF7D88">
        <w:rPr>
          <w:noProof/>
          <w:szCs w:val="22"/>
          <w:lang w:val="pl-PL"/>
        </w:rPr>
        <w:fldChar w:fldCharType="end"/>
      </w:r>
    </w:p>
    <w:bookmarkEnd w:id="0"/>
    <w:p w14:paraId="12DFE73F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32B7174E" w14:textId="7917E8D7" w:rsidR="001357A0" w:rsidRPr="000D5727" w:rsidRDefault="001357A0" w:rsidP="000D5727">
      <w:pP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0D5727">
        <w:rPr>
          <w:szCs w:val="22"/>
          <w:lang w:val="pl-PL"/>
        </w:rPr>
        <w:t>Pełny</w:t>
      </w:r>
      <w:r w:rsidRPr="000D5727">
        <w:rPr>
          <w:noProof/>
          <w:szCs w:val="22"/>
          <w:lang w:val="pl-PL"/>
        </w:rPr>
        <w:t xml:space="preserve"> wykaz substancji pomocniczych, patrz punkt 6.1.</w:t>
      </w:r>
      <w:r w:rsidR="00EF7D88">
        <w:rPr>
          <w:noProof/>
          <w:szCs w:val="22"/>
          <w:lang w:val="pl-PL"/>
        </w:rPr>
        <w:fldChar w:fldCharType="begin"/>
      </w:r>
      <w:r w:rsidR="00EF7D88">
        <w:rPr>
          <w:noProof/>
          <w:szCs w:val="22"/>
          <w:lang w:val="pl-PL"/>
        </w:rPr>
        <w:instrText xml:space="preserve"> DOCVARIABLE vault_nd_75963cc9-289d-4a1e-8a02-9cfa156214b2 \* MERGEFORMAT </w:instrText>
      </w:r>
      <w:r w:rsidR="00EF7D88">
        <w:rPr>
          <w:noProof/>
          <w:szCs w:val="22"/>
          <w:lang w:val="pl-PL"/>
        </w:rPr>
        <w:fldChar w:fldCharType="separate"/>
      </w:r>
      <w:r w:rsidR="00EF7D88">
        <w:rPr>
          <w:noProof/>
          <w:szCs w:val="22"/>
          <w:lang w:val="pl-PL"/>
        </w:rPr>
        <w:t xml:space="preserve"> </w:t>
      </w:r>
      <w:r w:rsidR="00EF7D88">
        <w:rPr>
          <w:noProof/>
          <w:szCs w:val="22"/>
          <w:lang w:val="pl-PL"/>
        </w:rPr>
        <w:fldChar w:fldCharType="end"/>
      </w:r>
    </w:p>
    <w:p w14:paraId="3505E6C0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3E721E4E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3B0165E9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3.</w:t>
      </w:r>
      <w:r w:rsidRPr="000D5727">
        <w:rPr>
          <w:b/>
          <w:szCs w:val="22"/>
          <w:lang w:val="pl-PL"/>
        </w:rPr>
        <w:tab/>
        <w:t>POSTAĆ FARMACEUTYCZNA</w:t>
      </w:r>
    </w:p>
    <w:p w14:paraId="3FAF71BD" w14:textId="77777777" w:rsidR="001357A0" w:rsidRPr="000D5727" w:rsidRDefault="001357A0" w:rsidP="000D5727">
      <w:pPr>
        <w:widowControl w:val="0"/>
        <w:autoSpaceDE w:val="0"/>
        <w:autoSpaceDN w:val="0"/>
        <w:adjustRightInd w:val="0"/>
        <w:spacing w:line="240" w:lineRule="auto"/>
        <w:jc w:val="both"/>
        <w:rPr>
          <w:szCs w:val="22"/>
          <w:lang w:val="pl-PL"/>
        </w:rPr>
      </w:pPr>
    </w:p>
    <w:p w14:paraId="48AB2E2F" w14:textId="02BAEA43" w:rsidR="001357A0" w:rsidRPr="000D5727" w:rsidRDefault="001357A0" w:rsidP="000D5727">
      <w:pPr>
        <w:autoSpaceDE w:val="0"/>
        <w:autoSpaceDN w:val="0"/>
        <w:adjustRightInd w:val="0"/>
        <w:spacing w:line="240" w:lineRule="auto"/>
        <w:jc w:val="both"/>
        <w:rPr>
          <w:noProof/>
          <w:szCs w:val="22"/>
          <w:lang w:val="pl-PL"/>
        </w:rPr>
      </w:pPr>
      <w:r w:rsidRPr="000D5727">
        <w:rPr>
          <w:szCs w:val="22"/>
          <w:lang w:val="pl-PL"/>
        </w:rPr>
        <w:t>Proszek do inhalacji, podzielony (proszek do inhalacji)</w:t>
      </w:r>
    </w:p>
    <w:p w14:paraId="6A17A8B3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28AFBCE3" w14:textId="2BF42EB4" w:rsidR="001357A0" w:rsidRPr="000D5727" w:rsidRDefault="001357A0" w:rsidP="000D5727">
      <w:pPr>
        <w:spacing w:line="240" w:lineRule="auto"/>
        <w:rPr>
          <w:rFonts w:eastAsia="MS Mincho"/>
          <w:szCs w:val="22"/>
          <w:lang w:val="pl-PL"/>
        </w:rPr>
      </w:pPr>
      <w:r w:rsidRPr="000D5727">
        <w:rPr>
          <w:noProof/>
          <w:szCs w:val="22"/>
          <w:lang w:val="pl-PL"/>
        </w:rPr>
        <w:t xml:space="preserve">Biały proszek w jasnoszarym inhalatorze (Ellipta) z beżową </w:t>
      </w:r>
      <w:r w:rsidR="00FC7727">
        <w:rPr>
          <w:noProof/>
          <w:szCs w:val="22"/>
          <w:lang w:val="pl-PL"/>
        </w:rPr>
        <w:t>pokrywą</w:t>
      </w:r>
      <w:r w:rsidR="00FC7727" w:rsidRPr="000D5727">
        <w:rPr>
          <w:noProof/>
          <w:szCs w:val="22"/>
          <w:lang w:val="pl-PL"/>
        </w:rPr>
        <w:t xml:space="preserve"> </w:t>
      </w:r>
      <w:r w:rsidRPr="000D5727">
        <w:rPr>
          <w:noProof/>
          <w:szCs w:val="22"/>
          <w:lang w:val="pl-PL"/>
        </w:rPr>
        <w:t>ustnika i licznikiem dawek.</w:t>
      </w:r>
    </w:p>
    <w:p w14:paraId="78EE0C7B" w14:textId="77777777" w:rsidR="001357A0" w:rsidRPr="000D5727" w:rsidRDefault="001357A0" w:rsidP="000D5727">
      <w:pPr>
        <w:widowControl w:val="0"/>
        <w:autoSpaceDE w:val="0"/>
        <w:autoSpaceDN w:val="0"/>
        <w:adjustRightInd w:val="0"/>
        <w:spacing w:line="240" w:lineRule="auto"/>
        <w:jc w:val="both"/>
        <w:rPr>
          <w:szCs w:val="22"/>
          <w:lang w:val="pl-PL"/>
        </w:rPr>
      </w:pPr>
    </w:p>
    <w:p w14:paraId="5F61B77A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42C8B9A2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</w:t>
      </w:r>
      <w:r w:rsidRPr="000D5727">
        <w:rPr>
          <w:b/>
          <w:szCs w:val="22"/>
          <w:lang w:val="pl-PL"/>
        </w:rPr>
        <w:tab/>
        <w:t>SZCZEGÓŁOWE DANE KLINICZNE</w:t>
      </w:r>
    </w:p>
    <w:p w14:paraId="29864E6D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</w:p>
    <w:p w14:paraId="207B6585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4.1</w:t>
      </w:r>
      <w:r w:rsidRPr="000D5727">
        <w:rPr>
          <w:b/>
          <w:szCs w:val="22"/>
          <w:lang w:val="pl-PL"/>
        </w:rPr>
        <w:tab/>
        <w:t>Wskazania do stosowania</w:t>
      </w:r>
    </w:p>
    <w:p w14:paraId="38F26274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45B7CC64" w14:textId="77777777" w:rsidR="001357A0" w:rsidRPr="00467A65" w:rsidRDefault="001357A0" w:rsidP="003D6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 xml:space="preserve">Trelegy Ellipta </w:t>
      </w:r>
      <w:r w:rsidRPr="000D5727">
        <w:rPr>
          <w:szCs w:val="22"/>
          <w:lang w:val="pl-PL" w:eastAsia="pl-PL"/>
        </w:rPr>
        <w:t>jest wskazany do podtrzymującego leczenia u dorosłych pacjentów z przewlekłą obturacyjną chorobą płuc (POChP)</w:t>
      </w:r>
      <w:r>
        <w:rPr>
          <w:szCs w:val="22"/>
          <w:lang w:val="pl-PL" w:eastAsia="pl-PL"/>
        </w:rPr>
        <w:t xml:space="preserve"> </w:t>
      </w:r>
      <w:bookmarkStart w:id="1" w:name="_Hlk525544347"/>
      <w:r>
        <w:rPr>
          <w:szCs w:val="22"/>
          <w:lang w:val="pl-PL" w:eastAsia="pl-PL"/>
        </w:rPr>
        <w:t>stopnia umiarkowanego do ciężkiego,</w:t>
      </w:r>
      <w:r w:rsidRPr="000D57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u których </w:t>
      </w:r>
      <w:r w:rsidRPr="00547F6D">
        <w:rPr>
          <w:lang w:val="pl-PL" w:eastAsia="pl-PL"/>
        </w:rPr>
        <w:t>stosowani</w:t>
      </w:r>
      <w:r>
        <w:rPr>
          <w:lang w:val="pl-PL" w:eastAsia="pl-PL"/>
        </w:rPr>
        <w:t>e</w:t>
      </w:r>
      <w:r w:rsidRPr="00547F6D">
        <w:rPr>
          <w:lang w:val="pl-PL" w:eastAsia="pl-PL"/>
        </w:rPr>
        <w:t xml:space="preserve"> leczenia </w:t>
      </w:r>
      <w:r w:rsidRPr="00547F6D">
        <w:rPr>
          <w:szCs w:val="22"/>
          <w:lang w:val="pl-PL" w:eastAsia="pl-PL"/>
        </w:rPr>
        <w:t>wziewn</w:t>
      </w:r>
      <w:r w:rsidRPr="00547F6D">
        <w:rPr>
          <w:lang w:val="pl-PL" w:eastAsia="pl-PL"/>
        </w:rPr>
        <w:t>ym</w:t>
      </w:r>
      <w:r w:rsidRPr="00547F6D">
        <w:rPr>
          <w:szCs w:val="22"/>
          <w:lang w:val="pl-PL" w:eastAsia="pl-PL"/>
        </w:rPr>
        <w:t xml:space="preserve"> kortykosteroid</w:t>
      </w:r>
      <w:r w:rsidRPr="00547F6D">
        <w:rPr>
          <w:lang w:val="pl-PL" w:eastAsia="pl-PL"/>
        </w:rPr>
        <w:t>em</w:t>
      </w:r>
      <w:r w:rsidRPr="00547F6D">
        <w:rPr>
          <w:szCs w:val="22"/>
          <w:lang w:val="pl-PL" w:eastAsia="pl-PL"/>
        </w:rPr>
        <w:t xml:space="preserve"> </w:t>
      </w:r>
      <w:r w:rsidRPr="00547F6D">
        <w:rPr>
          <w:lang w:val="pl-PL" w:eastAsia="pl-PL"/>
        </w:rPr>
        <w:t>w skojarzeniu z</w:t>
      </w:r>
      <w:r w:rsidRPr="00547F6D">
        <w:rPr>
          <w:szCs w:val="22"/>
          <w:lang w:val="pl-PL" w:eastAsia="pl-PL"/>
        </w:rPr>
        <w:t xml:space="preserve"> długo działając</w:t>
      </w:r>
      <w:r w:rsidRPr="00547F6D">
        <w:rPr>
          <w:lang w:val="pl-PL" w:eastAsia="pl-PL"/>
        </w:rPr>
        <w:t>ym</w:t>
      </w:r>
      <w:r w:rsidRPr="00547F6D">
        <w:rPr>
          <w:szCs w:val="22"/>
          <w:lang w:val="pl-PL" w:eastAsia="pl-PL"/>
        </w:rPr>
        <w:t xml:space="preserve"> </w:t>
      </w:r>
      <w:r w:rsidRPr="00F745E9">
        <w:rPr>
          <w:szCs w:val="22"/>
          <w:lang w:eastAsia="pl-PL"/>
        </w:rPr>
        <w:t>β</w:t>
      </w:r>
      <w:r w:rsidRPr="00467A65">
        <w:rPr>
          <w:szCs w:val="22"/>
          <w:lang w:val="pl-PL" w:eastAsia="pl-PL"/>
        </w:rPr>
        <w:t>2-agonist</w:t>
      </w:r>
      <w:r w:rsidRPr="00467A65">
        <w:rPr>
          <w:lang w:val="pl-PL" w:eastAsia="pl-PL"/>
        </w:rPr>
        <w:t>ą</w:t>
      </w:r>
      <w:r w:rsidRPr="00467A65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lub </w:t>
      </w:r>
      <w:r w:rsidRPr="00547F6D">
        <w:rPr>
          <w:szCs w:val="22"/>
          <w:lang w:val="pl-PL" w:eastAsia="pl-PL"/>
        </w:rPr>
        <w:t>długo działając</w:t>
      </w:r>
      <w:r w:rsidRPr="00547F6D">
        <w:rPr>
          <w:lang w:val="pl-PL" w:eastAsia="pl-PL"/>
        </w:rPr>
        <w:t>ym</w:t>
      </w:r>
      <w:r w:rsidRPr="00547F6D">
        <w:rPr>
          <w:szCs w:val="22"/>
          <w:lang w:val="pl-PL" w:eastAsia="pl-PL"/>
        </w:rPr>
        <w:t xml:space="preserve"> </w:t>
      </w:r>
      <w:r w:rsidRPr="00F745E9">
        <w:rPr>
          <w:szCs w:val="22"/>
          <w:lang w:eastAsia="pl-PL"/>
        </w:rPr>
        <w:t>β</w:t>
      </w:r>
      <w:r w:rsidRPr="00467A65">
        <w:rPr>
          <w:szCs w:val="22"/>
          <w:lang w:val="pl-PL" w:eastAsia="pl-PL"/>
        </w:rPr>
        <w:t>2-agonist</w:t>
      </w:r>
      <w:r w:rsidRPr="00467A65">
        <w:rPr>
          <w:lang w:val="pl-PL" w:eastAsia="pl-PL"/>
        </w:rPr>
        <w:t>ą</w:t>
      </w:r>
      <w:r w:rsidRPr="00467A65">
        <w:rPr>
          <w:szCs w:val="22"/>
          <w:lang w:val="pl-PL" w:eastAsia="pl-PL"/>
        </w:rPr>
        <w:t xml:space="preserve"> </w:t>
      </w:r>
      <w:r w:rsidRPr="00547F6D">
        <w:rPr>
          <w:lang w:val="pl-PL" w:eastAsia="pl-PL"/>
        </w:rPr>
        <w:t>w</w:t>
      </w:r>
      <w:r>
        <w:rPr>
          <w:lang w:val="pl-PL" w:eastAsia="pl-PL"/>
        </w:rPr>
        <w:t> </w:t>
      </w:r>
      <w:r w:rsidRPr="00547F6D">
        <w:rPr>
          <w:lang w:val="pl-PL" w:eastAsia="pl-PL"/>
        </w:rPr>
        <w:t>skojarzeniu z</w:t>
      </w:r>
      <w:r w:rsidRPr="00547F6D">
        <w:rPr>
          <w:szCs w:val="22"/>
          <w:lang w:val="pl-PL" w:eastAsia="pl-PL"/>
        </w:rPr>
        <w:t xml:space="preserve"> długo działając</w:t>
      </w:r>
      <w:r w:rsidRPr="00547F6D">
        <w:rPr>
          <w:lang w:val="pl-PL" w:eastAsia="pl-PL"/>
        </w:rPr>
        <w:t>ym</w:t>
      </w:r>
      <w:r w:rsidRPr="00547F6D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antagonistą receptora muskarynowego jest niewystarczające </w:t>
      </w:r>
      <w:r w:rsidRPr="00467A65">
        <w:rPr>
          <w:szCs w:val="22"/>
          <w:lang w:val="pl-PL" w:eastAsia="pl-PL"/>
        </w:rPr>
        <w:t xml:space="preserve">(w celu uzyskania </w:t>
      </w:r>
      <w:r>
        <w:rPr>
          <w:szCs w:val="22"/>
          <w:lang w:val="pl-PL" w:eastAsia="pl-PL"/>
        </w:rPr>
        <w:t xml:space="preserve">informacji o </w:t>
      </w:r>
      <w:r w:rsidRPr="00467A65">
        <w:rPr>
          <w:szCs w:val="22"/>
          <w:lang w:val="pl-PL" w:eastAsia="pl-PL"/>
        </w:rPr>
        <w:t>skuteczności w kontrolowaniu objawów</w:t>
      </w:r>
      <w:r>
        <w:rPr>
          <w:szCs w:val="22"/>
          <w:lang w:val="pl-PL" w:eastAsia="pl-PL"/>
        </w:rPr>
        <w:t xml:space="preserve"> i zapobieganiu zaostrzeniom</w:t>
      </w:r>
      <w:r w:rsidRPr="00467A65">
        <w:rPr>
          <w:lang w:val="pl-PL" w:eastAsia="pl-PL"/>
        </w:rPr>
        <w:t>, patrz punkt 5.1).</w:t>
      </w:r>
      <w:bookmarkEnd w:id="1"/>
    </w:p>
    <w:p w14:paraId="3728E069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3635EBF2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4.2</w:t>
      </w:r>
      <w:r w:rsidRPr="000D5727">
        <w:rPr>
          <w:b/>
          <w:szCs w:val="22"/>
          <w:lang w:val="pl-PL"/>
        </w:rPr>
        <w:tab/>
        <w:t>Dawkowanie i sposób podawania</w:t>
      </w:r>
    </w:p>
    <w:p w14:paraId="4DA9678C" w14:textId="77777777" w:rsidR="001357A0" w:rsidRPr="000D5727" w:rsidRDefault="001357A0" w:rsidP="000D5727">
      <w:pPr>
        <w:widowControl w:val="0"/>
        <w:spacing w:line="240" w:lineRule="auto"/>
        <w:rPr>
          <w:b/>
          <w:i/>
          <w:szCs w:val="22"/>
          <w:lang w:val="pl-PL"/>
        </w:rPr>
      </w:pPr>
    </w:p>
    <w:p w14:paraId="76F64E62" w14:textId="77777777" w:rsidR="001357A0" w:rsidRPr="000D5727" w:rsidRDefault="001357A0" w:rsidP="000D5727">
      <w:pPr>
        <w:widowControl w:val="0"/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Dawkowanie</w:t>
      </w:r>
    </w:p>
    <w:p w14:paraId="6229EE59" w14:textId="77777777" w:rsidR="001357A0" w:rsidRPr="000D5727" w:rsidRDefault="001357A0" w:rsidP="000D5727">
      <w:pPr>
        <w:widowControl w:val="0"/>
        <w:autoSpaceDE w:val="0"/>
        <w:autoSpaceDN w:val="0"/>
        <w:adjustRightInd w:val="0"/>
        <w:spacing w:line="240" w:lineRule="auto"/>
        <w:jc w:val="both"/>
        <w:rPr>
          <w:szCs w:val="22"/>
          <w:lang w:val="pl-PL"/>
        </w:rPr>
      </w:pPr>
    </w:p>
    <w:p w14:paraId="75BC7994" w14:textId="0AF29641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Zalecaną i maksymalną dawką jest jedna inhalacja </w:t>
      </w:r>
      <w:r w:rsidRPr="000D5727">
        <w:rPr>
          <w:noProof/>
          <w:szCs w:val="22"/>
          <w:lang w:val="pl-PL"/>
        </w:rPr>
        <w:t>raz na dobę,</w:t>
      </w:r>
      <w:r w:rsidRPr="000D5727">
        <w:rPr>
          <w:szCs w:val="22"/>
          <w:lang w:val="pl-PL"/>
        </w:rPr>
        <w:t xml:space="preserve"> każdego dnia o tej samej porze</w:t>
      </w:r>
      <w:r w:rsidRPr="000D5727">
        <w:rPr>
          <w:noProof/>
          <w:szCs w:val="22"/>
          <w:lang w:val="pl-PL"/>
        </w:rPr>
        <w:t>.</w:t>
      </w:r>
    </w:p>
    <w:p w14:paraId="5A910D16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09AFFB9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 przypadku pominięcia dawki, następną</w:t>
      </w:r>
      <w:r>
        <w:rPr>
          <w:szCs w:val="22"/>
          <w:lang w:val="pl-PL"/>
        </w:rPr>
        <w:t xml:space="preserve"> dawkę</w:t>
      </w:r>
      <w:r w:rsidRPr="000D5727">
        <w:rPr>
          <w:szCs w:val="22"/>
          <w:lang w:val="pl-PL"/>
        </w:rPr>
        <w:t xml:space="preserve"> należy </w:t>
      </w:r>
      <w:r w:rsidR="00936F11">
        <w:rPr>
          <w:szCs w:val="22"/>
          <w:lang w:val="pl-PL"/>
        </w:rPr>
        <w:t>zainhalować</w:t>
      </w:r>
      <w:r w:rsidR="00936F11" w:rsidRPr="000D5727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>o zwykłej porze następnego dnia.</w:t>
      </w:r>
    </w:p>
    <w:p w14:paraId="3F543164" w14:textId="77777777" w:rsidR="001357A0" w:rsidRPr="000D5727" w:rsidRDefault="001357A0" w:rsidP="000D5727">
      <w:pPr>
        <w:widowControl w:val="0"/>
        <w:spacing w:line="240" w:lineRule="auto"/>
        <w:rPr>
          <w:szCs w:val="22"/>
          <w:shd w:val="clear" w:color="auto" w:fill="CCCCCC"/>
          <w:lang w:val="pl-PL"/>
        </w:rPr>
      </w:pPr>
    </w:p>
    <w:p w14:paraId="1BF79921" w14:textId="77777777" w:rsidR="001357A0" w:rsidRPr="000D5727" w:rsidRDefault="001357A0" w:rsidP="000D5727">
      <w:pPr>
        <w:widowControl w:val="0"/>
        <w:spacing w:line="240" w:lineRule="auto"/>
        <w:rPr>
          <w:b/>
          <w:i/>
          <w:szCs w:val="22"/>
          <w:lang w:val="pl-PL"/>
        </w:rPr>
      </w:pPr>
      <w:r w:rsidRPr="000D5727">
        <w:rPr>
          <w:bCs/>
          <w:i/>
          <w:iCs/>
          <w:szCs w:val="22"/>
          <w:lang w:val="pl-PL"/>
        </w:rPr>
        <w:t>Szczególne grupy pacjentów</w:t>
      </w:r>
    </w:p>
    <w:p w14:paraId="04BA4BA0" w14:textId="77777777" w:rsidR="001357A0" w:rsidRDefault="001357A0" w:rsidP="000D5727">
      <w:pPr>
        <w:widowControl w:val="0"/>
        <w:tabs>
          <w:tab w:val="clear" w:pos="567"/>
          <w:tab w:val="left" w:pos="0"/>
        </w:tabs>
        <w:spacing w:line="240" w:lineRule="auto"/>
        <w:rPr>
          <w:szCs w:val="22"/>
          <w:lang w:val="pl-PL"/>
        </w:rPr>
      </w:pPr>
    </w:p>
    <w:p w14:paraId="79F3FB49" w14:textId="77777777" w:rsidR="001357A0" w:rsidRPr="00FB2071" w:rsidRDefault="001357A0" w:rsidP="000D5727">
      <w:pPr>
        <w:widowControl w:val="0"/>
        <w:tabs>
          <w:tab w:val="clear" w:pos="567"/>
          <w:tab w:val="left" w:pos="0"/>
        </w:tabs>
        <w:spacing w:line="240" w:lineRule="auto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t>Pacjenci w podeszłym wieku</w:t>
      </w:r>
    </w:p>
    <w:p w14:paraId="1FFC0846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2D61683" w14:textId="177AE919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Nie jest konieczne dostosowanie dawki u pacjentów w wieku 65 lat</w:t>
      </w:r>
      <w:r w:rsidR="00BB48FA">
        <w:rPr>
          <w:szCs w:val="22"/>
          <w:lang w:val="pl-PL"/>
        </w:rPr>
        <w:t xml:space="preserve"> lub starszych</w:t>
      </w:r>
      <w:r w:rsidRPr="000D5727">
        <w:rPr>
          <w:szCs w:val="22"/>
          <w:lang w:val="pl-PL"/>
        </w:rPr>
        <w:t xml:space="preserve"> (patrz punkt 5.2).</w:t>
      </w:r>
    </w:p>
    <w:p w14:paraId="0A2A5218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149C2688" w14:textId="77777777" w:rsidR="001357A0" w:rsidRPr="00FB2071" w:rsidRDefault="001357A0" w:rsidP="000D5727">
      <w:pPr>
        <w:widowControl w:val="0"/>
        <w:tabs>
          <w:tab w:val="clear" w:pos="567"/>
          <w:tab w:val="left" w:pos="0"/>
        </w:tabs>
        <w:spacing w:line="240" w:lineRule="auto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t>Zaburzenia czynności nerek</w:t>
      </w:r>
    </w:p>
    <w:p w14:paraId="457EF1A5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3209104C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Nie jest konieczne dostosowanie dawki u pacjentów z zaburzoną czynnością nerek (patrz punkt 5.2).</w:t>
      </w:r>
    </w:p>
    <w:p w14:paraId="20C306C8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74E7F1F5" w14:textId="77777777" w:rsidR="001357A0" w:rsidRPr="00FB2071" w:rsidRDefault="001357A0" w:rsidP="00F30CBB">
      <w:pPr>
        <w:keepNext/>
        <w:widowControl w:val="0"/>
        <w:tabs>
          <w:tab w:val="clear" w:pos="567"/>
          <w:tab w:val="left" w:pos="0"/>
        </w:tabs>
        <w:spacing w:line="240" w:lineRule="auto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lastRenderedPageBreak/>
        <w:t>Zaburzenia czynności wątroby</w:t>
      </w:r>
    </w:p>
    <w:p w14:paraId="013A32E7" w14:textId="77777777" w:rsidR="001357A0" w:rsidRDefault="001357A0" w:rsidP="00F30CBB">
      <w:pPr>
        <w:keepNext/>
        <w:widowControl w:val="0"/>
        <w:tabs>
          <w:tab w:val="clear" w:pos="567"/>
          <w:tab w:val="left" w:pos="0"/>
        </w:tabs>
        <w:spacing w:line="240" w:lineRule="auto"/>
        <w:rPr>
          <w:szCs w:val="22"/>
          <w:lang w:val="pl-PL"/>
        </w:rPr>
      </w:pPr>
    </w:p>
    <w:p w14:paraId="30BF74CD" w14:textId="77777777" w:rsidR="001357A0" w:rsidRPr="000D5727" w:rsidRDefault="001357A0" w:rsidP="00F30CBB">
      <w:pPr>
        <w:keepNext/>
        <w:widowControl w:val="0"/>
        <w:tabs>
          <w:tab w:val="clear" w:pos="567"/>
          <w:tab w:val="left" w:pos="0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Nie jest konieczne dostosowanie dawki u pacjentów z łagodnymi</w:t>
      </w:r>
      <w:r>
        <w:rPr>
          <w:szCs w:val="22"/>
          <w:lang w:val="pl-PL"/>
        </w:rPr>
        <w:t>,</w:t>
      </w:r>
      <w:r w:rsidRPr="000D5727">
        <w:rPr>
          <w:szCs w:val="22"/>
          <w:lang w:val="pl-PL"/>
        </w:rPr>
        <w:t xml:space="preserve"> umiarkowanymi lub ciężkimi zaburzeniami czynności wątroby. Produkt leczniczy</w:t>
      </w:r>
      <w:r w:rsidRPr="000D5727" w:rsidDel="006F2933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 xml:space="preserve">Trelegy Ellipta należy stosować ostrożnie u pacjentów z umiarkowanymi do ciężkich zaburzeniami czynności wątroby (patrz punkty 4.4 i 5.2). </w:t>
      </w:r>
    </w:p>
    <w:p w14:paraId="3BF0AEBF" w14:textId="77777777" w:rsidR="001357A0" w:rsidRPr="000D5727" w:rsidRDefault="001357A0" w:rsidP="000D5727">
      <w:pPr>
        <w:widowControl w:val="0"/>
        <w:tabs>
          <w:tab w:val="clear" w:pos="567"/>
          <w:tab w:val="left" w:pos="0"/>
        </w:tabs>
        <w:spacing w:line="240" w:lineRule="auto"/>
        <w:rPr>
          <w:szCs w:val="22"/>
          <w:lang w:val="pl-PL"/>
        </w:rPr>
      </w:pPr>
    </w:p>
    <w:p w14:paraId="1B6CA54D" w14:textId="77777777" w:rsidR="001357A0" w:rsidRPr="00FB2071" w:rsidRDefault="001357A0" w:rsidP="000D5727">
      <w:pPr>
        <w:widowControl w:val="0"/>
        <w:spacing w:line="240" w:lineRule="auto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t>Dzieci i młodzież</w:t>
      </w:r>
    </w:p>
    <w:p w14:paraId="320E36EB" w14:textId="77777777" w:rsidR="001357A0" w:rsidRPr="000D5727" w:rsidRDefault="001357A0" w:rsidP="000D5727">
      <w:pPr>
        <w:widowControl w:val="0"/>
        <w:spacing w:line="240" w:lineRule="auto"/>
        <w:rPr>
          <w:b/>
          <w:i/>
          <w:szCs w:val="22"/>
          <w:lang w:val="pl-PL"/>
        </w:rPr>
      </w:pPr>
    </w:p>
    <w:p w14:paraId="665D94D5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b/>
          <w:i/>
          <w:szCs w:val="22"/>
          <w:u w:val="single"/>
          <w:lang w:val="pl-PL"/>
        </w:rPr>
      </w:pPr>
      <w:r w:rsidRPr="000D5727">
        <w:rPr>
          <w:szCs w:val="22"/>
          <w:lang w:val="pl-PL" w:eastAsia="pl-PL"/>
        </w:rPr>
        <w:t xml:space="preserve">Stosowanie produktu leczniczego </w:t>
      </w:r>
      <w:r w:rsidRPr="000D5727">
        <w:rPr>
          <w:szCs w:val="22"/>
          <w:lang w:val="pl-PL"/>
        </w:rPr>
        <w:t>Trelegy Ellipta</w:t>
      </w:r>
      <w:r w:rsidRPr="000D5727" w:rsidDel="006F2933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 xml:space="preserve">u dzieci i młodzieży </w:t>
      </w:r>
      <w:r w:rsidRPr="000D5727">
        <w:rPr>
          <w:szCs w:val="22"/>
          <w:lang w:val="pl-PL" w:eastAsia="pl-PL"/>
        </w:rPr>
        <w:t>(w wieku poniżej 18 lat) nie jest właściwe we wskazaniu POChP</w:t>
      </w:r>
      <w:r w:rsidRPr="000D5727">
        <w:rPr>
          <w:szCs w:val="22"/>
          <w:lang w:val="pl-PL"/>
        </w:rPr>
        <w:t>.</w:t>
      </w:r>
    </w:p>
    <w:p w14:paraId="2F23A9D0" w14:textId="77777777" w:rsidR="001357A0" w:rsidRPr="000D5727" w:rsidRDefault="001357A0" w:rsidP="000D5727">
      <w:pPr>
        <w:widowControl w:val="0"/>
        <w:autoSpaceDE w:val="0"/>
        <w:autoSpaceDN w:val="0"/>
        <w:adjustRightInd w:val="0"/>
        <w:spacing w:line="240" w:lineRule="auto"/>
        <w:rPr>
          <w:b/>
          <w:i/>
          <w:szCs w:val="22"/>
          <w:lang w:val="pl-PL"/>
        </w:rPr>
      </w:pPr>
    </w:p>
    <w:p w14:paraId="063662C3" w14:textId="77777777" w:rsidR="001357A0" w:rsidRPr="000D5727" w:rsidRDefault="001357A0" w:rsidP="000D5727">
      <w:pPr>
        <w:widowControl w:val="0"/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Sposób podawania</w:t>
      </w:r>
    </w:p>
    <w:p w14:paraId="6F779047" w14:textId="77777777" w:rsidR="001357A0" w:rsidRPr="000D5727" w:rsidRDefault="001357A0" w:rsidP="000D5727">
      <w:pPr>
        <w:widowControl w:val="0"/>
        <w:spacing w:line="240" w:lineRule="auto"/>
        <w:rPr>
          <w:szCs w:val="22"/>
          <w:u w:val="single"/>
          <w:lang w:val="pl-PL"/>
        </w:rPr>
      </w:pPr>
    </w:p>
    <w:p w14:paraId="58E6F1E5" w14:textId="7279CED3" w:rsidR="001357A0" w:rsidRPr="000D5727" w:rsidRDefault="00BB48FA" w:rsidP="000D5727">
      <w:pPr>
        <w:widowControl w:val="0"/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>W</w:t>
      </w:r>
      <w:r w:rsidR="001357A0" w:rsidRPr="000D5727">
        <w:rPr>
          <w:szCs w:val="22"/>
          <w:lang w:val="pl-PL"/>
        </w:rPr>
        <w:t>yłącznie do stosowania wziewnego.</w:t>
      </w:r>
    </w:p>
    <w:p w14:paraId="2EDAD302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1BDDAE06" w14:textId="77777777" w:rsidR="001357A0" w:rsidRPr="00FB2071" w:rsidRDefault="001357A0" w:rsidP="000D5727">
      <w:pPr>
        <w:widowControl w:val="0"/>
        <w:autoSpaceDE w:val="0"/>
        <w:autoSpaceDN w:val="0"/>
        <w:adjustRightInd w:val="0"/>
        <w:spacing w:line="240" w:lineRule="auto"/>
        <w:rPr>
          <w:i/>
          <w:lang w:val="pl-PL"/>
        </w:rPr>
      </w:pPr>
      <w:r w:rsidRPr="00FB2071">
        <w:rPr>
          <w:i/>
          <w:lang w:val="pl-PL"/>
        </w:rPr>
        <w:t>Instrukcja stosowania:</w:t>
      </w:r>
    </w:p>
    <w:p w14:paraId="2269DBCC" w14:textId="77777777" w:rsidR="001357A0" w:rsidRPr="000D5727" w:rsidRDefault="001357A0" w:rsidP="000D5727">
      <w:pPr>
        <w:widowControl w:val="0"/>
        <w:spacing w:line="240" w:lineRule="auto"/>
        <w:rPr>
          <w:szCs w:val="22"/>
          <w:lang w:val="pl-PL"/>
        </w:rPr>
      </w:pPr>
    </w:p>
    <w:p w14:paraId="5221DCC0" w14:textId="1A6D48DC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 xml:space="preserve">Przedstawiona poniżej </w:t>
      </w:r>
      <w:r w:rsidRPr="000D5727">
        <w:rPr>
          <w:szCs w:val="22"/>
          <w:lang w:val="pl-PL" w:eastAsia="pl-PL"/>
        </w:rPr>
        <w:t>instrukcja stosowania inhalatora zawierającego 30 dawek (na 30 dni stosowania) ma również zastosowanie do inhalatora zawierającego 14 dawek (na 14 dni stosowania).</w:t>
      </w:r>
    </w:p>
    <w:p w14:paraId="781EA21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4A3C4ABB" w14:textId="3489797A" w:rsidR="001357A0" w:rsidRPr="00FB2071" w:rsidRDefault="000778C2" w:rsidP="00FB2071">
      <w:pPr>
        <w:keepNext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i/>
          <w:u w:val="single"/>
          <w:lang w:val="pl-PL"/>
        </w:rPr>
      </w:pPr>
      <w:r>
        <w:rPr>
          <w:i/>
          <w:u w:val="single"/>
          <w:lang w:val="pl-PL"/>
        </w:rPr>
        <w:t>Przygotowanie dawki</w:t>
      </w:r>
    </w:p>
    <w:p w14:paraId="060BB8C9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ABCAA2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Otworzyć pokrywę inhalatora wtedy, gdy pacjent jest gotowy do </w:t>
      </w:r>
      <w:r w:rsidR="00936F11">
        <w:rPr>
          <w:szCs w:val="22"/>
          <w:lang w:val="pl-PL"/>
        </w:rPr>
        <w:t>inhalacji</w:t>
      </w:r>
      <w:r w:rsidR="00936F11" w:rsidRPr="000D5727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>dawki. Nie należy wstrząsać inhalatorem.</w:t>
      </w:r>
    </w:p>
    <w:p w14:paraId="02D73C76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6371C23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Należy przesunąć pokrywę w dół aż do usłyszenia „kliknięcia”. Produkt leczniczy jest gotowy do inhalacji.</w:t>
      </w:r>
    </w:p>
    <w:p w14:paraId="5B3F3711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3307B8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Potwierdza to wskazanie licznika dawek zmniejszone o 1. Jeśli wskazanie licznika nie zmniejszyło się po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usłyszeniu kliknięcia oznacza to, że inhalator nie dostarczy dawki leku. Należy zwrócić się do farmaceuty po poradę.</w:t>
      </w:r>
    </w:p>
    <w:p w14:paraId="16003A59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1CB1A50" w14:textId="77777777" w:rsidR="001357A0" w:rsidRPr="00FB2071" w:rsidRDefault="001357A0" w:rsidP="00FB2071">
      <w:pPr>
        <w:keepNext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t>Jak zainhalować produkt leczniczy</w:t>
      </w:r>
    </w:p>
    <w:p w14:paraId="07BD2876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EC5EF96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Inhalator należy trzymać w pewnej odległości od ust i wykonać spokojny, głęboki wydech. Nie należy wykonywać wydechu do wnętrza inhalatora.</w:t>
      </w:r>
    </w:p>
    <w:p w14:paraId="0A853A9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4257851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Włożyć ustnik inhalatora do ust i objąć go szczelnie wargami. Nie należy blokować palcami wlotu powietrza w czasie inhalacji dawki.</w:t>
      </w:r>
    </w:p>
    <w:p w14:paraId="1C857D8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482CEC5F" w14:textId="77777777" w:rsidR="001357A0" w:rsidRPr="000D5727" w:rsidRDefault="001357A0" w:rsidP="00FB2071">
      <w:pPr>
        <w:pStyle w:val="instruction"/>
        <w:numPr>
          <w:ilvl w:val="0"/>
          <w:numId w:val="27"/>
        </w:numPr>
        <w:spacing w:before="0"/>
        <w:ind w:left="567" w:hanging="567"/>
        <w:rPr>
          <w:b w:val="0"/>
          <w:sz w:val="22"/>
          <w:szCs w:val="22"/>
          <w:lang w:val="pl-PL"/>
        </w:rPr>
      </w:pPr>
      <w:r w:rsidRPr="000D5727">
        <w:rPr>
          <w:b w:val="0"/>
          <w:sz w:val="22"/>
          <w:szCs w:val="22"/>
          <w:lang w:val="pl-PL"/>
        </w:rPr>
        <w:t xml:space="preserve">Należy wykonać jeden długi, </w:t>
      </w:r>
      <w:r>
        <w:rPr>
          <w:b w:val="0"/>
          <w:sz w:val="22"/>
          <w:szCs w:val="22"/>
          <w:lang w:val="pl-PL"/>
        </w:rPr>
        <w:t>równomierny</w:t>
      </w:r>
      <w:r w:rsidRPr="000D5727">
        <w:rPr>
          <w:b w:val="0"/>
          <w:sz w:val="22"/>
          <w:szCs w:val="22"/>
          <w:lang w:val="pl-PL"/>
        </w:rPr>
        <w:t xml:space="preserve"> i głęboki wdech. Wstrzymać oddech tak długo, </w:t>
      </w:r>
      <w:r w:rsidRPr="000D5727">
        <w:rPr>
          <w:b w:val="0"/>
          <w:sz w:val="22"/>
          <w:szCs w:val="22"/>
          <w:lang w:val="pl-PL"/>
        </w:rPr>
        <w:br/>
        <w:t>jak to możliwe (na co najmniej 3-4 sekundy).</w:t>
      </w:r>
    </w:p>
    <w:p w14:paraId="7E74D3EC" w14:textId="77777777" w:rsidR="001357A0" w:rsidRPr="000D5727" w:rsidRDefault="001357A0" w:rsidP="00FB2071">
      <w:pPr>
        <w:pStyle w:val="instruction"/>
        <w:numPr>
          <w:ilvl w:val="0"/>
          <w:numId w:val="27"/>
        </w:numPr>
        <w:spacing w:before="0"/>
        <w:ind w:left="567" w:hanging="567"/>
        <w:rPr>
          <w:b w:val="0"/>
          <w:sz w:val="22"/>
          <w:szCs w:val="22"/>
          <w:lang w:val="pl-PL"/>
        </w:rPr>
      </w:pPr>
      <w:r w:rsidRPr="000D5727">
        <w:rPr>
          <w:b w:val="0"/>
          <w:sz w:val="22"/>
          <w:szCs w:val="22"/>
          <w:lang w:val="pl-PL"/>
        </w:rPr>
        <w:t>Wyjąć inhalator z ust.</w:t>
      </w:r>
    </w:p>
    <w:p w14:paraId="62F2F5A6" w14:textId="2DE45A19" w:rsidR="001357A0" w:rsidRPr="000D5727" w:rsidRDefault="001357A0" w:rsidP="00FB2071">
      <w:pPr>
        <w:pStyle w:val="instruction"/>
        <w:numPr>
          <w:ilvl w:val="0"/>
          <w:numId w:val="27"/>
        </w:numPr>
        <w:spacing w:before="0"/>
        <w:ind w:left="567" w:hanging="567"/>
        <w:rPr>
          <w:b w:val="0"/>
          <w:sz w:val="22"/>
          <w:szCs w:val="22"/>
          <w:lang w:val="pl-PL"/>
        </w:rPr>
      </w:pPr>
      <w:r w:rsidRPr="000D5727">
        <w:rPr>
          <w:b w:val="0"/>
          <w:sz w:val="22"/>
          <w:szCs w:val="22"/>
          <w:lang w:val="pl-PL"/>
        </w:rPr>
        <w:t xml:space="preserve">Wykonać spokojny </w:t>
      </w:r>
      <w:r w:rsidR="00FC7727">
        <w:rPr>
          <w:b w:val="0"/>
          <w:sz w:val="22"/>
          <w:szCs w:val="22"/>
          <w:lang w:val="pl-PL"/>
        </w:rPr>
        <w:t xml:space="preserve">i delikatny </w:t>
      </w:r>
      <w:r w:rsidRPr="000D5727">
        <w:rPr>
          <w:b w:val="0"/>
          <w:sz w:val="22"/>
          <w:szCs w:val="22"/>
          <w:lang w:val="pl-PL"/>
        </w:rPr>
        <w:t>wydech.</w:t>
      </w:r>
    </w:p>
    <w:p w14:paraId="1DC6D752" w14:textId="77777777" w:rsidR="001357A0" w:rsidRPr="000D5727" w:rsidRDefault="001357A0" w:rsidP="000D5727">
      <w:pPr>
        <w:pStyle w:val="instruction"/>
        <w:numPr>
          <w:ilvl w:val="0"/>
          <w:numId w:val="0"/>
        </w:numPr>
        <w:spacing w:before="0"/>
        <w:ind w:left="360"/>
        <w:rPr>
          <w:b w:val="0"/>
          <w:sz w:val="22"/>
          <w:szCs w:val="22"/>
          <w:lang w:val="pl-PL"/>
        </w:rPr>
      </w:pPr>
    </w:p>
    <w:p w14:paraId="703F1B7C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Pacjenci mogą nie wyczuć </w:t>
      </w:r>
      <w:r w:rsidR="00936F11">
        <w:rPr>
          <w:szCs w:val="22"/>
          <w:lang w:val="pl-PL"/>
        </w:rPr>
        <w:t>produktu leczniczego</w:t>
      </w:r>
      <w:r w:rsidR="00936F11" w:rsidRPr="000D5727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>ani jego smaku, nawet jeśli prawidłowo stosują inhalator.</w:t>
      </w:r>
    </w:p>
    <w:p w14:paraId="400E54D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0D897A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 celu oczyszczenia ustnika inhalatora należy użyć suchej chusteczki zanim zamknie się jego pokrywę.</w:t>
      </w:r>
    </w:p>
    <w:p w14:paraId="103E2D85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0C48F4A4" w14:textId="77777777" w:rsidR="001357A0" w:rsidRPr="00FB2071" w:rsidRDefault="001357A0" w:rsidP="00FB2071">
      <w:pPr>
        <w:keepNext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i/>
          <w:u w:val="single"/>
          <w:lang w:val="pl-PL"/>
        </w:rPr>
      </w:pPr>
      <w:r w:rsidRPr="00FB2071">
        <w:rPr>
          <w:i/>
          <w:u w:val="single"/>
          <w:lang w:val="pl-PL"/>
        </w:rPr>
        <w:t>Zamykanie inhalatora i płukanie jamy ustnej</w:t>
      </w:r>
    </w:p>
    <w:p w14:paraId="65DE0102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10D983DE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Przesunąć pokrywę ku górze tak, aby zakryć ustnik.</w:t>
      </w:r>
    </w:p>
    <w:p w14:paraId="03A4A2D6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5E078E48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Po użyciu inhalatora należy przepłukać jamę ustną wodą – nie połykać. </w:t>
      </w:r>
    </w:p>
    <w:p w14:paraId="62EA563E" w14:textId="77777777" w:rsidR="001357A0" w:rsidRPr="000D5727" w:rsidRDefault="001357A0" w:rsidP="000D5727">
      <w:p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52FB6C8D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Dzięki temu prawdopodobieństwo wystąpienia objawów niepożądanych, takich jak ból jamy ustnej lub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gardła, będzie mniejsze.</w:t>
      </w:r>
    </w:p>
    <w:p w14:paraId="128049DF" w14:textId="77777777" w:rsidR="001357A0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5E9EB206" w14:textId="77777777" w:rsidR="001357A0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lastRenderedPageBreak/>
        <w:t>Dodatkowe instrukcje dotyczące użycia inhalatora, patrz punkt 6.6.</w:t>
      </w:r>
    </w:p>
    <w:p w14:paraId="09206AFF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3BB571CF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4.3</w:t>
      </w:r>
      <w:r w:rsidRPr="000D5727">
        <w:rPr>
          <w:b/>
          <w:szCs w:val="22"/>
          <w:lang w:val="pl-PL"/>
        </w:rPr>
        <w:tab/>
        <w:t>Przeciwwskazania</w:t>
      </w:r>
    </w:p>
    <w:p w14:paraId="3ADBDC61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1FA24856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Nadwrażliwość na substancje czynne lub na którąkolwiek substancję pomocniczą wymienioną w punkcie 6.1.</w:t>
      </w:r>
    </w:p>
    <w:p w14:paraId="2FBDCF94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1FD12D6B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4.4</w:t>
      </w:r>
      <w:r w:rsidRPr="000D5727">
        <w:rPr>
          <w:b/>
          <w:szCs w:val="22"/>
          <w:lang w:val="pl-PL"/>
        </w:rPr>
        <w:tab/>
        <w:t>Specjalne ostrzeżenia i środki ostrożności dotyczące stosowania</w:t>
      </w:r>
    </w:p>
    <w:p w14:paraId="36C834BE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399C32D1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Astma</w:t>
      </w:r>
    </w:p>
    <w:p w14:paraId="385654F1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6305734C" w14:textId="6AAE4355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rFonts w:eastAsia="MS Mincho"/>
          <w:szCs w:val="22"/>
          <w:lang w:val="pl-PL"/>
        </w:rPr>
        <w:t xml:space="preserve">Nie należy stosować </w:t>
      </w:r>
      <w:r w:rsidR="00BB48FA">
        <w:rPr>
          <w:rFonts w:eastAsia="MS Mincho"/>
          <w:szCs w:val="22"/>
          <w:lang w:val="pl-PL"/>
        </w:rPr>
        <w:t xml:space="preserve">tego </w:t>
      </w:r>
      <w:r w:rsidRPr="000D5727">
        <w:rPr>
          <w:szCs w:val="22"/>
          <w:lang w:val="pl-PL" w:eastAsia="pl-PL"/>
        </w:rPr>
        <w:t xml:space="preserve">produktu leczniczego </w:t>
      </w:r>
      <w:r w:rsidRPr="000D5727">
        <w:rPr>
          <w:rFonts w:eastAsia="MS Mincho"/>
          <w:szCs w:val="22"/>
          <w:lang w:val="pl-PL"/>
        </w:rPr>
        <w:t xml:space="preserve">u pacjentów z astmą, ponieważ </w:t>
      </w:r>
      <w:r>
        <w:rPr>
          <w:rFonts w:eastAsia="MS Mincho"/>
          <w:szCs w:val="22"/>
          <w:lang w:val="pl-PL"/>
        </w:rPr>
        <w:t>jego</w:t>
      </w:r>
      <w:r w:rsidRPr="000D5727">
        <w:rPr>
          <w:rFonts w:eastAsia="MS Mincho"/>
          <w:szCs w:val="22"/>
          <w:lang w:val="pl-PL"/>
        </w:rPr>
        <w:t xml:space="preserve"> stosowanie nie było badane w tej grupie pacjentów.</w:t>
      </w:r>
    </w:p>
    <w:p w14:paraId="63250AF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F229633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 w:eastAsia="pl-PL"/>
        </w:rPr>
        <w:t>N</w:t>
      </w:r>
      <w:r w:rsidRPr="000D5727">
        <w:rPr>
          <w:szCs w:val="22"/>
          <w:u w:val="single"/>
          <w:lang w:val="pl-PL"/>
        </w:rPr>
        <w:t xml:space="preserve">ie stosować do łagodzenia ostrych objawów </w:t>
      </w:r>
    </w:p>
    <w:p w14:paraId="0CE8EEA8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 w:eastAsia="en-GB"/>
        </w:rPr>
      </w:pPr>
    </w:p>
    <w:p w14:paraId="5F186B7C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Nie ma danych klinicznych </w:t>
      </w:r>
      <w:r>
        <w:rPr>
          <w:szCs w:val="22"/>
          <w:lang w:val="pl-PL"/>
        </w:rPr>
        <w:t>potwierdzających</w:t>
      </w:r>
      <w:r w:rsidRPr="000D5727">
        <w:rPr>
          <w:szCs w:val="22"/>
          <w:lang w:val="pl-PL"/>
        </w:rPr>
        <w:t xml:space="preserve"> stosowanie </w:t>
      </w:r>
      <w:r>
        <w:rPr>
          <w:szCs w:val="22"/>
          <w:lang w:val="pl-PL"/>
        </w:rPr>
        <w:t xml:space="preserve">produktu leczniczego </w:t>
      </w:r>
      <w:r w:rsidRPr="000D5727">
        <w:rPr>
          <w:szCs w:val="22"/>
          <w:lang w:val="pl-PL"/>
        </w:rPr>
        <w:t>Trelegy Ellipta w leczeniu ostrych epizodów skurczu oskrzeli lub w leczeniu zaostrzenia POChP (tj. jako terapii ratunkowej).</w:t>
      </w:r>
    </w:p>
    <w:p w14:paraId="46E066B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9D04455" w14:textId="77777777" w:rsidR="001357A0" w:rsidRPr="000D5727" w:rsidRDefault="001357A0" w:rsidP="00056559">
      <w:pPr>
        <w:spacing w:line="240" w:lineRule="auto"/>
        <w:rPr>
          <w:szCs w:val="22"/>
          <w:u w:val="single"/>
          <w:lang w:val="pl-PL" w:eastAsia="en-GB"/>
        </w:rPr>
      </w:pPr>
      <w:r w:rsidRPr="000D5727">
        <w:rPr>
          <w:szCs w:val="22"/>
          <w:u w:val="single"/>
          <w:lang w:val="pl-PL"/>
        </w:rPr>
        <w:t>Nasilenie</w:t>
      </w:r>
      <w:r w:rsidRPr="000D5727">
        <w:rPr>
          <w:szCs w:val="22"/>
          <w:u w:val="single"/>
          <w:lang w:val="pl-PL" w:eastAsia="en-GB"/>
        </w:rPr>
        <w:t xml:space="preserve"> choroby</w:t>
      </w:r>
    </w:p>
    <w:p w14:paraId="35DA34EA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F2CCC27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 xml:space="preserve">Zwiększenie częstości stosowania krótko działających leków rozszerzających oskrzela w celu łagodzenia objawów może wskazywać na pogorszenie kontroli choroby. W razie nasilenia się POChP w trakcie stosowania </w:t>
      </w:r>
      <w:r w:rsidRPr="000D5727">
        <w:rPr>
          <w:szCs w:val="22"/>
          <w:lang w:val="pl-PL" w:eastAsia="pl-PL"/>
        </w:rPr>
        <w:t xml:space="preserve">produktu leczniczego </w:t>
      </w:r>
      <w:r w:rsidRPr="000D5727">
        <w:rPr>
          <w:szCs w:val="22"/>
          <w:lang w:val="pl-PL"/>
        </w:rPr>
        <w:t>Trelegy Ellipta</w:t>
      </w:r>
      <w:r w:rsidRPr="000D5727">
        <w:rPr>
          <w:rFonts w:eastAsia="MS Mincho"/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>należy przeprowadzić ponowną ocenę stanu pacjenta i zweryfikować sposób leczenia POChP.</w:t>
      </w:r>
    </w:p>
    <w:p w14:paraId="44A0B129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63B9463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Nie należy przerywać leczenia </w:t>
      </w:r>
      <w:r w:rsidRPr="000D5727">
        <w:rPr>
          <w:szCs w:val="22"/>
          <w:lang w:val="pl-PL" w:eastAsia="pl-PL"/>
        </w:rPr>
        <w:t xml:space="preserve">produktem leczniczym </w:t>
      </w:r>
      <w:r w:rsidRPr="000D5727">
        <w:rPr>
          <w:szCs w:val="22"/>
          <w:lang w:val="pl-PL"/>
        </w:rPr>
        <w:t>Trelegy Ellipta</w:t>
      </w:r>
      <w:r w:rsidRPr="000D5727">
        <w:rPr>
          <w:rFonts w:eastAsia="MS Mincho"/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>bez nadzoru lekarza, ponieważ po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przerwaniu leczenia objawy mogą powrócić.</w:t>
      </w:r>
    </w:p>
    <w:p w14:paraId="55C6868A" w14:textId="77777777" w:rsidR="001357A0" w:rsidRPr="000D5727" w:rsidRDefault="001357A0" w:rsidP="000D5727">
      <w:pPr>
        <w:spacing w:line="240" w:lineRule="auto"/>
        <w:rPr>
          <w:szCs w:val="22"/>
          <w:lang w:val="pl-PL" w:eastAsia="en-GB"/>
        </w:rPr>
      </w:pPr>
    </w:p>
    <w:p w14:paraId="3C243393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Paradoksalny skurcz oskrzeli</w:t>
      </w:r>
    </w:p>
    <w:p w14:paraId="53DB6744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231585E1" w14:textId="2B4B8C1D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lang w:val="pl-PL"/>
        </w:rPr>
        <w:t xml:space="preserve">Po zastosowaniu flutykazonu furoinianu z </w:t>
      </w:r>
      <w:r w:rsidRPr="000D5727">
        <w:rPr>
          <w:rFonts w:eastAsia="MS Mincho"/>
          <w:szCs w:val="22"/>
          <w:lang w:val="pl-PL"/>
        </w:rPr>
        <w:t>umeklidynium i wilanterolem</w:t>
      </w:r>
      <w:r w:rsidRPr="000D5727">
        <w:rPr>
          <w:szCs w:val="22"/>
          <w:lang w:val="pl-PL"/>
        </w:rPr>
        <w:t xml:space="preserve"> może wystąpić paradoksalny skurcz oskrzeli, z nagle nasilającym się świszczącym oddechem i dusznością, który może zagrażać życiu. Jeśli wystąpi paradoksalny skurcz oskrzeli, należy natychmiast przerwać stosowanie </w:t>
      </w:r>
      <w:r w:rsidRPr="000D5727">
        <w:rPr>
          <w:szCs w:val="22"/>
          <w:lang w:val="pl-PL" w:eastAsia="pl-PL"/>
        </w:rPr>
        <w:t>produktu leczniczego</w:t>
      </w:r>
      <w:r w:rsidRPr="000D5727">
        <w:rPr>
          <w:szCs w:val="22"/>
          <w:lang w:val="pl-PL"/>
        </w:rPr>
        <w:t>, ocenić stan pacjenta i, w razie konieczności, zastosować inne leczenie.</w:t>
      </w:r>
    </w:p>
    <w:p w14:paraId="0BBDCAFA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B20A22E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Wpływ na układ krążenia</w:t>
      </w:r>
    </w:p>
    <w:p w14:paraId="7DFA6B84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0AFB989F" w14:textId="0C4B0C94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>Po podaniu antagonistów receptora muskarynowego</w:t>
      </w:r>
      <w:r w:rsidRPr="000D5727">
        <w:rPr>
          <w:szCs w:val="22"/>
          <w:lang w:val="pl-PL" w:eastAsia="pl-PL"/>
        </w:rPr>
        <w:t xml:space="preserve"> i</w:t>
      </w:r>
      <w:r w:rsidRPr="000D5727">
        <w:rPr>
          <w:szCs w:val="22"/>
          <w:lang w:val="pl-PL"/>
        </w:rPr>
        <w:t xml:space="preserve"> leków sympatykomimetycznych, w tym odpowiednio </w:t>
      </w:r>
      <w:r w:rsidRPr="000D5727">
        <w:rPr>
          <w:rFonts w:eastAsia="MS Mincho"/>
          <w:szCs w:val="22"/>
          <w:lang w:val="pl-PL"/>
        </w:rPr>
        <w:t>umeklidynium i wilanterolu</w:t>
      </w:r>
      <w:r w:rsidRPr="000D5727">
        <w:rPr>
          <w:szCs w:val="22"/>
          <w:lang w:val="pl-PL"/>
        </w:rPr>
        <w:t xml:space="preserve">, mogą wystąpić zaburzenia czynności układu krążenia, takie jak zaburzenia rytmu serca, np. </w:t>
      </w:r>
      <w:r w:rsidRPr="000D5727">
        <w:rPr>
          <w:szCs w:val="22"/>
          <w:lang w:val="pl-PL" w:eastAsia="pl-PL"/>
        </w:rPr>
        <w:t>migotanie przedsionków i </w:t>
      </w:r>
      <w:r w:rsidRPr="000D5727">
        <w:rPr>
          <w:szCs w:val="22"/>
          <w:lang w:val="pl-PL"/>
        </w:rPr>
        <w:t>tachykardia</w:t>
      </w:r>
      <w:r w:rsidR="00BB48FA">
        <w:rPr>
          <w:szCs w:val="22"/>
          <w:lang w:val="pl-PL"/>
        </w:rPr>
        <w:t xml:space="preserve"> (patrz punkt 4.8)</w:t>
      </w:r>
      <w:r w:rsidRPr="000D5727">
        <w:rPr>
          <w:szCs w:val="22"/>
          <w:lang w:val="pl-PL" w:eastAsia="pl-PL"/>
        </w:rPr>
        <w:t>. Dlatego</w:t>
      </w:r>
      <w:r w:rsidRPr="000D5727">
        <w:rPr>
          <w:szCs w:val="22"/>
          <w:lang w:val="pl-PL"/>
        </w:rPr>
        <w:t xml:space="preserve"> należy zachować ostrożność podczas stosowania</w:t>
      </w:r>
      <w:r w:rsidRPr="000D57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produktu leczniczego </w:t>
      </w:r>
      <w:r w:rsidRPr="000D5727">
        <w:rPr>
          <w:szCs w:val="22"/>
          <w:lang w:val="pl-PL"/>
        </w:rPr>
        <w:t xml:space="preserve">Trelegy Ellipta </w:t>
      </w:r>
      <w:r w:rsidRPr="000D5727">
        <w:rPr>
          <w:szCs w:val="22"/>
          <w:lang w:val="pl-PL" w:eastAsia="pl-PL"/>
        </w:rPr>
        <w:t xml:space="preserve">u pacjentów z niestabilną lub zagrażającą życiu chorobą układu </w:t>
      </w:r>
      <w:r w:rsidRPr="000D5727">
        <w:rPr>
          <w:szCs w:val="22"/>
          <w:lang w:val="pl-PL"/>
        </w:rPr>
        <w:t>krążenia</w:t>
      </w:r>
      <w:r w:rsidRPr="000D5727">
        <w:rPr>
          <w:szCs w:val="22"/>
          <w:lang w:val="pl-PL" w:eastAsia="pl-PL"/>
        </w:rPr>
        <w:t>.</w:t>
      </w:r>
    </w:p>
    <w:p w14:paraId="4569388E" w14:textId="77777777" w:rsidR="00DA5D3D" w:rsidRPr="000D5727" w:rsidDel="006522AD" w:rsidRDefault="00DA5D3D" w:rsidP="000D5727">
      <w:pPr>
        <w:spacing w:line="240" w:lineRule="auto"/>
        <w:rPr>
          <w:szCs w:val="22"/>
          <w:lang w:val="pl-PL"/>
        </w:rPr>
      </w:pPr>
    </w:p>
    <w:p w14:paraId="70AB8017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Pacjenci z zaburzeniami czynności wątroby</w:t>
      </w:r>
    </w:p>
    <w:p w14:paraId="7E5DF0C2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4EA2CCC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>Pacjentów z umiarkowan</w:t>
      </w:r>
      <w:r>
        <w:rPr>
          <w:szCs w:val="22"/>
          <w:lang w:val="pl-PL" w:eastAsia="pl-PL"/>
        </w:rPr>
        <w:t>ymi</w:t>
      </w:r>
      <w:r w:rsidRPr="000D57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do</w:t>
      </w:r>
      <w:r w:rsidRPr="000D5727">
        <w:rPr>
          <w:szCs w:val="22"/>
          <w:lang w:val="pl-PL" w:eastAsia="pl-PL"/>
        </w:rPr>
        <w:t xml:space="preserve"> ciężk</w:t>
      </w:r>
      <w:r>
        <w:rPr>
          <w:szCs w:val="22"/>
          <w:lang w:val="pl-PL" w:eastAsia="pl-PL"/>
        </w:rPr>
        <w:t>ich</w:t>
      </w:r>
      <w:r w:rsidRPr="000D57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zaburzeniami czynności</w:t>
      </w:r>
      <w:r w:rsidRPr="000D5727">
        <w:rPr>
          <w:szCs w:val="22"/>
          <w:lang w:val="pl-PL" w:eastAsia="pl-PL"/>
        </w:rPr>
        <w:t xml:space="preserve"> wątroby</w:t>
      </w:r>
      <w:r>
        <w:rPr>
          <w:szCs w:val="22"/>
          <w:lang w:val="pl-PL" w:eastAsia="pl-PL"/>
        </w:rPr>
        <w:t>, przyjmujących Trelegy Ellipta</w:t>
      </w:r>
      <w:r w:rsidRPr="000D5727">
        <w:rPr>
          <w:szCs w:val="22"/>
          <w:lang w:val="pl-PL" w:eastAsia="pl-PL"/>
        </w:rPr>
        <w:t xml:space="preserve"> należy monitorować, czy nie występują u nich ogólnoustrojowe działania niepożądane kortykosteroidów (patrz punkt 5.2).</w:t>
      </w:r>
    </w:p>
    <w:p w14:paraId="56C584B8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281755C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Ogólnoustrojowe działania kortykosteroidów</w:t>
      </w:r>
    </w:p>
    <w:p w14:paraId="6B80478D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345D34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Działania ogólnoustrojowe mogą wystąpić podczas stosowania kortykosteroidów wziewnych, szczególnie, jeśli stosowane są duże dawki przez długi okres. Wystąpienie tych działań jest znacznie mniej prawdopodobne niż podczas doustnego stosowania kortykosteroidów.</w:t>
      </w:r>
    </w:p>
    <w:p w14:paraId="18C60ECD" w14:textId="77777777" w:rsidR="001357A0" w:rsidRDefault="001357A0" w:rsidP="00547F6D">
      <w:pPr>
        <w:pStyle w:val="Default"/>
        <w:rPr>
          <w:bCs/>
          <w:sz w:val="22"/>
          <w:szCs w:val="22"/>
          <w:u w:val="single"/>
          <w:lang w:val="pl-PL"/>
        </w:rPr>
      </w:pPr>
    </w:p>
    <w:p w14:paraId="01328C11" w14:textId="77777777" w:rsidR="001357A0" w:rsidRDefault="001357A0" w:rsidP="00F30CBB">
      <w:pPr>
        <w:pStyle w:val="Default"/>
        <w:keepNext/>
        <w:rPr>
          <w:bCs/>
          <w:sz w:val="22"/>
          <w:szCs w:val="22"/>
          <w:u w:val="single"/>
          <w:lang w:val="pl-PL"/>
        </w:rPr>
      </w:pPr>
      <w:r w:rsidRPr="000E6409">
        <w:rPr>
          <w:bCs/>
          <w:sz w:val="22"/>
          <w:szCs w:val="22"/>
          <w:u w:val="single"/>
          <w:lang w:val="pl-PL"/>
        </w:rPr>
        <w:lastRenderedPageBreak/>
        <w:t xml:space="preserve">Zaburzenia widzenia </w:t>
      </w:r>
    </w:p>
    <w:p w14:paraId="0B34277E" w14:textId="77777777" w:rsidR="001357A0" w:rsidRPr="000E6409" w:rsidRDefault="001357A0" w:rsidP="00F30CBB">
      <w:pPr>
        <w:pStyle w:val="Default"/>
        <w:keepNext/>
        <w:rPr>
          <w:sz w:val="22"/>
          <w:szCs w:val="22"/>
          <w:u w:val="single"/>
          <w:lang w:val="pl-PL"/>
        </w:rPr>
      </w:pPr>
    </w:p>
    <w:p w14:paraId="6ADBD2E8" w14:textId="77777777" w:rsidR="001357A0" w:rsidRPr="000E6409" w:rsidRDefault="001357A0" w:rsidP="00F30CBB">
      <w:pPr>
        <w:keepNext/>
        <w:rPr>
          <w:bCs/>
          <w:lang w:val="pl-PL"/>
        </w:rPr>
      </w:pPr>
      <w:r w:rsidRPr="000E6409">
        <w:rPr>
          <w:bCs/>
          <w:lang w:val="pl-PL"/>
        </w:rPr>
        <w:t>Zaburzenia widzenia mogą wystąpić w wyniku ogólnoustrojowego i miejscowego stosowania kortykosteroidów. Jeżeli u pacjenta wystąpią takie objawy, jak nieostre widzenie lub inne zaburzenia widzenia, należy rozważyć skierowanie go do okulisty w celu ustalenia możliwych przyczyn, do których może należeć zaćma, jaskra lub rzadkie choroby, takie jak centralna chorioretinopatia surowicza (CSCR), którą notowano po ogólnoustrojowym i miejscowym stosowaniu kortykosteroidów.</w:t>
      </w:r>
    </w:p>
    <w:p w14:paraId="0E36F439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6D43FA28" w14:textId="77777777" w:rsidR="001357A0" w:rsidRPr="000D5727" w:rsidRDefault="001357A0" w:rsidP="000D5727">
      <w:pPr>
        <w:spacing w:line="240" w:lineRule="auto"/>
        <w:rPr>
          <w:rStyle w:val="hps"/>
          <w:szCs w:val="22"/>
          <w:u w:val="single"/>
          <w:lang w:val="pl-PL"/>
        </w:rPr>
      </w:pPr>
      <w:r w:rsidRPr="000D5727">
        <w:rPr>
          <w:rStyle w:val="hps"/>
          <w:szCs w:val="22"/>
          <w:u w:val="single"/>
          <w:lang w:val="pl-PL"/>
        </w:rPr>
        <w:t>Choroby współistniejące</w:t>
      </w:r>
    </w:p>
    <w:p w14:paraId="63E0CD5C" w14:textId="77777777" w:rsidR="001357A0" w:rsidRPr="000D5727" w:rsidRDefault="001357A0" w:rsidP="000D5727">
      <w:pPr>
        <w:spacing w:line="240" w:lineRule="auto"/>
        <w:rPr>
          <w:rStyle w:val="hps"/>
          <w:szCs w:val="22"/>
          <w:u w:val="single"/>
          <w:lang w:val="pl-PL"/>
        </w:rPr>
      </w:pPr>
    </w:p>
    <w:p w14:paraId="423333F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 w:eastAsia="pl-PL"/>
        </w:rPr>
        <w:t xml:space="preserve">Produkt leczniczy </w:t>
      </w:r>
      <w:r w:rsidRPr="000D5727">
        <w:rPr>
          <w:szCs w:val="22"/>
          <w:lang w:val="pl-PL"/>
        </w:rPr>
        <w:t xml:space="preserve">Trelegy Ellipta </w:t>
      </w:r>
      <w:r w:rsidRPr="000D5727">
        <w:rPr>
          <w:rStyle w:val="hps"/>
          <w:szCs w:val="22"/>
          <w:lang w:val="pl-PL"/>
        </w:rPr>
        <w:t>należy stosować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ostrożnie u pacjentów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z napadami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drgawkowymi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lub</w:t>
      </w:r>
      <w:r w:rsidRPr="000D5727">
        <w:rPr>
          <w:szCs w:val="22"/>
          <w:lang w:val="pl-PL"/>
        </w:rPr>
        <w:t> </w:t>
      </w:r>
      <w:r w:rsidRPr="000D5727">
        <w:rPr>
          <w:rStyle w:val="hps"/>
          <w:szCs w:val="22"/>
          <w:lang w:val="pl-PL"/>
        </w:rPr>
        <w:t>tyreotoksykozą</w:t>
      </w:r>
      <w:r w:rsidRPr="000D5727">
        <w:rPr>
          <w:szCs w:val="22"/>
          <w:lang w:val="pl-PL"/>
        </w:rPr>
        <w:t xml:space="preserve">, </w:t>
      </w:r>
      <w:r w:rsidRPr="000D5727">
        <w:rPr>
          <w:rStyle w:val="hps"/>
          <w:szCs w:val="22"/>
          <w:lang w:val="pl-PL"/>
        </w:rPr>
        <w:t>a także u pacjentów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szczególnie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wrażliwych na działanie agonistów receptora</w:t>
      </w:r>
      <w:r w:rsidRPr="000D5727">
        <w:rPr>
          <w:szCs w:val="22"/>
          <w:lang w:val="pl-PL"/>
        </w:rPr>
        <w:t xml:space="preserve"> </w:t>
      </w:r>
      <w:r>
        <w:rPr>
          <w:szCs w:val="22"/>
          <w:lang w:val="pl-PL"/>
        </w:rPr>
        <w:br/>
      </w:r>
      <w:r w:rsidRPr="000D5727">
        <w:rPr>
          <w:rStyle w:val="hps"/>
          <w:szCs w:val="22"/>
          <w:lang w:val="pl-PL"/>
        </w:rPr>
        <w:t>beta</w:t>
      </w:r>
      <w:r w:rsidRPr="000D5727">
        <w:rPr>
          <w:rStyle w:val="hps"/>
          <w:szCs w:val="22"/>
          <w:vertAlign w:val="subscript"/>
          <w:lang w:val="pl-PL"/>
        </w:rPr>
        <w:t>2</w:t>
      </w:r>
      <w:r w:rsidRPr="000D5727">
        <w:rPr>
          <w:rStyle w:val="atn"/>
          <w:szCs w:val="22"/>
          <w:lang w:val="pl-PL"/>
        </w:rPr>
        <w:t>-</w:t>
      </w:r>
      <w:r w:rsidRPr="000D5727">
        <w:rPr>
          <w:szCs w:val="22"/>
          <w:lang w:val="pl-PL"/>
        </w:rPr>
        <w:t>adrenergicznego.</w:t>
      </w:r>
    </w:p>
    <w:p w14:paraId="415C5F25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FBAE9EF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 w:eastAsia="pl-PL"/>
        </w:rPr>
        <w:t xml:space="preserve">Produkt leczniczy </w:t>
      </w:r>
      <w:r w:rsidRPr="000D5727">
        <w:rPr>
          <w:szCs w:val="22"/>
          <w:lang w:val="pl-PL"/>
        </w:rPr>
        <w:t xml:space="preserve">Trelegy Ellipta należy stosować ostrożnie u pacjentów z gruźlicą płuc </w:t>
      </w:r>
      <w:r>
        <w:rPr>
          <w:szCs w:val="22"/>
          <w:lang w:val="pl-PL"/>
        </w:rPr>
        <w:t>oraz</w:t>
      </w:r>
      <w:r w:rsidRPr="000D5727">
        <w:rPr>
          <w:szCs w:val="22"/>
          <w:lang w:val="pl-PL"/>
        </w:rPr>
        <w:t> u pacjentów z przewlekłymi lub nieleczonymi zakażeniami.</w:t>
      </w:r>
    </w:p>
    <w:p w14:paraId="10AD20FC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CD72F00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rStyle w:val="hps"/>
          <w:szCs w:val="22"/>
          <w:u w:val="single"/>
          <w:lang w:val="pl-PL"/>
        </w:rPr>
        <w:t>Działanie</w:t>
      </w:r>
      <w:r w:rsidRPr="000D5727">
        <w:rPr>
          <w:szCs w:val="22"/>
          <w:u w:val="single"/>
          <w:lang w:val="pl-PL"/>
        </w:rPr>
        <w:t xml:space="preserve"> przeciwcholinergiczne</w:t>
      </w:r>
    </w:p>
    <w:p w14:paraId="4632E978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2A336B99" w14:textId="374B5849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 xml:space="preserve">Należy zachować ostrożność podczas stosowania </w:t>
      </w:r>
      <w:r w:rsidRPr="000D5727">
        <w:rPr>
          <w:szCs w:val="22"/>
          <w:lang w:val="pl-PL" w:eastAsia="pl-PL"/>
        </w:rPr>
        <w:t xml:space="preserve">produktu leczniczego </w:t>
      </w:r>
      <w:r w:rsidRPr="000D5727">
        <w:rPr>
          <w:szCs w:val="22"/>
          <w:lang w:val="pl-PL"/>
        </w:rPr>
        <w:t xml:space="preserve">Trelegy Ellipta </w:t>
      </w:r>
      <w:r w:rsidRPr="000D5727">
        <w:rPr>
          <w:szCs w:val="22"/>
          <w:lang w:val="pl-PL" w:eastAsia="pl-PL"/>
        </w:rPr>
        <w:t>u pacjentów z jaskrą z wąskim kątem przesączania. Należy poinformować pacjenta o objawach przedmiotowych i podmiotowych jaskry z wąskim kątem przesączania oraz poinformować</w:t>
      </w:r>
      <w:r>
        <w:rPr>
          <w:szCs w:val="22"/>
          <w:lang w:val="pl-PL" w:eastAsia="pl-PL"/>
        </w:rPr>
        <w:t>,</w:t>
      </w:r>
      <w:r w:rsidRPr="000D5727">
        <w:rPr>
          <w:szCs w:val="22"/>
          <w:lang w:val="pl-PL" w:eastAsia="pl-PL"/>
        </w:rPr>
        <w:t xml:space="preserve"> by pacjent zaprzestał stosowania produktu leczniczego Trelegy Ellipta i natychmiast skontaktował się z lekarzem prowadzącym, gdy wystąpią takie objawy.</w:t>
      </w:r>
    </w:p>
    <w:p w14:paraId="11B39F9B" w14:textId="1BA124E8" w:rsidR="001357A0" w:rsidRDefault="001357A0" w:rsidP="000D5727">
      <w:pPr>
        <w:spacing w:line="240" w:lineRule="auto"/>
        <w:rPr>
          <w:szCs w:val="22"/>
          <w:lang w:val="pl-PL"/>
        </w:rPr>
      </w:pPr>
    </w:p>
    <w:p w14:paraId="1011871D" w14:textId="6086CC9F" w:rsidR="00412C49" w:rsidRDefault="00412C49" w:rsidP="000D5727">
      <w:pPr>
        <w:spacing w:line="240" w:lineRule="auto"/>
        <w:rPr>
          <w:szCs w:val="22"/>
          <w:lang w:val="pl-PL" w:eastAsia="pl-PL"/>
        </w:rPr>
      </w:pPr>
      <w:r w:rsidRPr="00C7142D">
        <w:rPr>
          <w:szCs w:val="22"/>
          <w:lang w:val="pl-PL" w:eastAsia="pl-PL"/>
        </w:rPr>
        <w:t xml:space="preserve">Należy zachować ostrożność przepisując </w:t>
      </w:r>
      <w:r>
        <w:rPr>
          <w:szCs w:val="22"/>
          <w:lang w:val="pl-PL" w:eastAsia="pl-PL"/>
        </w:rPr>
        <w:t xml:space="preserve">produkt leczniczy </w:t>
      </w:r>
      <w:r w:rsidRPr="00C7142D">
        <w:rPr>
          <w:szCs w:val="22"/>
          <w:lang w:val="pl-PL" w:eastAsia="pl-PL"/>
        </w:rPr>
        <w:t xml:space="preserve">Trelegy Ellipta pacjentom z zatrzymaniem moczu lub czynnikami ryzyka zatrzymania moczu, np. łagodnym </w:t>
      </w:r>
      <w:r w:rsidR="00533D50">
        <w:rPr>
          <w:szCs w:val="22"/>
          <w:lang w:val="pl-PL" w:eastAsia="pl-PL"/>
        </w:rPr>
        <w:t>roz</w:t>
      </w:r>
      <w:r w:rsidRPr="00C7142D">
        <w:rPr>
          <w:szCs w:val="22"/>
          <w:lang w:val="pl-PL" w:eastAsia="pl-PL"/>
        </w:rPr>
        <w:t>rostem gruczołu krokowego. Po wprowadzeniu produktu do obrotu obserwowano przypadki ostrego zatrzymania moczu (patrz punkt 4.8).</w:t>
      </w:r>
    </w:p>
    <w:p w14:paraId="2A70FCAD" w14:textId="77777777" w:rsidR="00412C49" w:rsidRPr="000D5727" w:rsidRDefault="00412C49" w:rsidP="000D5727">
      <w:pPr>
        <w:spacing w:line="240" w:lineRule="auto"/>
        <w:rPr>
          <w:szCs w:val="22"/>
          <w:lang w:val="pl-PL"/>
        </w:rPr>
      </w:pPr>
    </w:p>
    <w:p w14:paraId="32FEBAAD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 w:eastAsia="pl-PL"/>
        </w:rPr>
      </w:pPr>
      <w:r w:rsidRPr="000D5727">
        <w:rPr>
          <w:szCs w:val="22"/>
          <w:u w:val="single"/>
          <w:lang w:val="pl-PL" w:eastAsia="pl-PL"/>
        </w:rPr>
        <w:t>Zapalenie płuc u pacjentów z POChP</w:t>
      </w:r>
    </w:p>
    <w:p w14:paraId="714C4F9E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</w:p>
    <w:p w14:paraId="17975943" w14:textId="77777777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  <w:r w:rsidRPr="000D5727">
        <w:rPr>
          <w:rFonts w:ascii="Times New Roman" w:hAnsi="Times New Roman"/>
          <w:sz w:val="22"/>
          <w:szCs w:val="22"/>
        </w:rPr>
        <w:t>U pacjentów z POChP otrzymujących wziewne kortykosteroidy zaobserwowano zwiększenie częstości występowania zapalenia płuc, w tym zapalenia płuc wymagającego hospitalizacji. Istnieją pewne dowody na</w:t>
      </w:r>
      <w:r>
        <w:rPr>
          <w:rFonts w:ascii="Times New Roman" w:hAnsi="Times New Roman"/>
          <w:sz w:val="22"/>
          <w:szCs w:val="22"/>
        </w:rPr>
        <w:t> </w:t>
      </w:r>
      <w:r w:rsidRPr="000D5727">
        <w:rPr>
          <w:rFonts w:ascii="Times New Roman" w:hAnsi="Times New Roman"/>
          <w:sz w:val="22"/>
          <w:szCs w:val="22"/>
        </w:rPr>
        <w:t>zwiększone ryzyko wystąpienia zapalenia płuc wraz ze zwiększeniem dawki steroidów, ale nie zostało to</w:t>
      </w:r>
      <w:r>
        <w:rPr>
          <w:rFonts w:ascii="Times New Roman" w:hAnsi="Times New Roman"/>
          <w:sz w:val="22"/>
          <w:szCs w:val="22"/>
        </w:rPr>
        <w:t> </w:t>
      </w:r>
      <w:r w:rsidRPr="000D5727">
        <w:rPr>
          <w:rFonts w:ascii="Times New Roman" w:hAnsi="Times New Roman"/>
          <w:sz w:val="22"/>
          <w:szCs w:val="22"/>
        </w:rPr>
        <w:t xml:space="preserve">jednoznacznie wykazane we wszystkich badaniach. </w:t>
      </w:r>
    </w:p>
    <w:p w14:paraId="2448125E" w14:textId="77777777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</w:p>
    <w:p w14:paraId="7BF56E5F" w14:textId="1905FBE3" w:rsidR="001357A0" w:rsidRPr="000D5727" w:rsidRDefault="00FC7727" w:rsidP="00CF4CF9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</w:t>
      </w:r>
      <w:r w:rsidR="001357A0" w:rsidRPr="000D5727">
        <w:rPr>
          <w:rFonts w:ascii="Times New Roman" w:hAnsi="Times New Roman"/>
          <w:sz w:val="22"/>
          <w:szCs w:val="22"/>
        </w:rPr>
        <w:t xml:space="preserve">ie ma jednoznacznych dowodów klinicznych </w:t>
      </w:r>
      <w:r w:rsidR="00D86042">
        <w:rPr>
          <w:rFonts w:ascii="Times New Roman" w:hAnsi="Times New Roman"/>
          <w:sz w:val="22"/>
          <w:szCs w:val="22"/>
        </w:rPr>
        <w:t>na występowanie różnic</w:t>
      </w:r>
      <w:r w:rsidR="006D2153">
        <w:rPr>
          <w:rFonts w:ascii="Times New Roman" w:hAnsi="Times New Roman"/>
          <w:sz w:val="22"/>
          <w:szCs w:val="22"/>
        </w:rPr>
        <w:t xml:space="preserve"> w</w:t>
      </w:r>
      <w:r w:rsidR="00D86042">
        <w:rPr>
          <w:rFonts w:ascii="Times New Roman" w:hAnsi="Times New Roman"/>
          <w:sz w:val="22"/>
          <w:szCs w:val="22"/>
        </w:rPr>
        <w:t xml:space="preserve"> </w:t>
      </w:r>
      <w:r w:rsidR="001357A0" w:rsidRPr="000D5727">
        <w:rPr>
          <w:rFonts w:ascii="Times New Roman" w:hAnsi="Times New Roman"/>
          <w:sz w:val="22"/>
          <w:szCs w:val="22"/>
        </w:rPr>
        <w:t>stopni</w:t>
      </w:r>
      <w:r w:rsidR="006D2153">
        <w:rPr>
          <w:rFonts w:ascii="Times New Roman" w:hAnsi="Times New Roman"/>
          <w:sz w:val="22"/>
          <w:szCs w:val="22"/>
        </w:rPr>
        <w:t>u</w:t>
      </w:r>
      <w:r w:rsidR="001357A0" w:rsidRPr="000D5727">
        <w:rPr>
          <w:rFonts w:ascii="Times New Roman" w:hAnsi="Times New Roman"/>
          <w:sz w:val="22"/>
          <w:szCs w:val="22"/>
        </w:rPr>
        <w:t xml:space="preserve"> ryzyka zapalenia płuc</w:t>
      </w:r>
      <w:r>
        <w:rPr>
          <w:rFonts w:ascii="Times New Roman" w:hAnsi="Times New Roman"/>
          <w:sz w:val="22"/>
          <w:szCs w:val="22"/>
        </w:rPr>
        <w:t xml:space="preserve"> </w:t>
      </w:r>
      <w:r w:rsidR="009E7189">
        <w:rPr>
          <w:rFonts w:ascii="Times New Roman" w:hAnsi="Times New Roman"/>
          <w:sz w:val="22"/>
          <w:szCs w:val="22"/>
        </w:rPr>
        <w:t>w </w:t>
      </w:r>
      <w:r>
        <w:rPr>
          <w:rFonts w:ascii="Times New Roman" w:hAnsi="Times New Roman"/>
          <w:sz w:val="22"/>
          <w:szCs w:val="22"/>
        </w:rPr>
        <w:t>zależności od wziewnego kortykosteroidu</w:t>
      </w:r>
      <w:r w:rsidR="001357A0" w:rsidRPr="000D5727">
        <w:rPr>
          <w:rFonts w:ascii="Times New Roman" w:hAnsi="Times New Roman"/>
          <w:sz w:val="22"/>
          <w:szCs w:val="22"/>
        </w:rPr>
        <w:t>.</w:t>
      </w:r>
    </w:p>
    <w:p w14:paraId="119824A1" w14:textId="77777777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</w:p>
    <w:p w14:paraId="14C2008B" w14:textId="1D1C71F5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  <w:r w:rsidRPr="000D5727">
        <w:rPr>
          <w:rFonts w:ascii="Times New Roman" w:hAnsi="Times New Roman"/>
          <w:sz w:val="22"/>
          <w:szCs w:val="22"/>
        </w:rPr>
        <w:t>Lekarze powinni szczególnie wnikliwie obserwować pacjentów z POChP, czy nie rozwija się u nich zapalenie płuc, ponieważ kliniczne objawy takich zakażeń oraz zaostrzenia POChP się nakładają.</w:t>
      </w:r>
    </w:p>
    <w:p w14:paraId="719B95FB" w14:textId="77777777" w:rsidR="001357A0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</w:p>
    <w:p w14:paraId="78D5B4F1" w14:textId="432E70DD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  <w:r w:rsidRPr="000D5727">
        <w:rPr>
          <w:rFonts w:ascii="Times New Roman" w:hAnsi="Times New Roman"/>
          <w:sz w:val="22"/>
          <w:szCs w:val="22"/>
        </w:rPr>
        <w:t>Do czynników ryzyka zapalenia płuc u pacjentów z POChP należą aktualne palenie tytoniu, starszy wiek, niski wskaźnik masy ciała (</w:t>
      </w:r>
      <w:r w:rsidRPr="00CF4CF9">
        <w:rPr>
          <w:rFonts w:ascii="Times New Roman" w:hAnsi="Times New Roman"/>
          <w:sz w:val="22"/>
          <w:szCs w:val="22"/>
        </w:rPr>
        <w:t xml:space="preserve">ang. </w:t>
      </w:r>
      <w:r w:rsidRPr="007D2D88">
        <w:rPr>
          <w:rFonts w:ascii="Times New Roman" w:hAnsi="Times New Roman"/>
          <w:iCs/>
          <w:sz w:val="22"/>
          <w:szCs w:val="22"/>
        </w:rPr>
        <w:t>body mass index,</w:t>
      </w:r>
      <w:r w:rsidRPr="000D5727">
        <w:rPr>
          <w:rFonts w:ascii="Times New Roman" w:hAnsi="Times New Roman"/>
          <w:sz w:val="22"/>
          <w:szCs w:val="22"/>
        </w:rPr>
        <w:t xml:space="preserve"> BMI) i ciężka postać POChP.</w:t>
      </w:r>
    </w:p>
    <w:p w14:paraId="398B7E02" w14:textId="77777777" w:rsidR="001357A0" w:rsidRPr="000D5727" w:rsidRDefault="001357A0" w:rsidP="000D5727">
      <w:pPr>
        <w:spacing w:line="240" w:lineRule="auto"/>
        <w:rPr>
          <w:iCs/>
          <w:szCs w:val="22"/>
          <w:lang w:val="pl-PL"/>
        </w:rPr>
      </w:pPr>
    </w:p>
    <w:p w14:paraId="376DE154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 w:eastAsia="pl-PL"/>
        </w:rPr>
        <w:t>Hipokaliemia</w:t>
      </w:r>
      <w:r w:rsidRPr="000D5727">
        <w:rPr>
          <w:szCs w:val="22"/>
          <w:u w:val="single"/>
          <w:lang w:val="pl-PL"/>
        </w:rPr>
        <w:t xml:space="preserve"> </w:t>
      </w:r>
    </w:p>
    <w:p w14:paraId="2A88DBA7" w14:textId="77777777" w:rsidR="003E6EA8" w:rsidRDefault="003E6EA8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</w:p>
    <w:p w14:paraId="0D6A1BC0" w14:textId="7E98986F" w:rsidR="001357A0" w:rsidRPr="000D5727" w:rsidRDefault="001357A0" w:rsidP="000D5727">
      <w:pPr>
        <w:pStyle w:val="HTMLPreformatted"/>
        <w:spacing w:line="240" w:lineRule="auto"/>
        <w:rPr>
          <w:rFonts w:ascii="Times New Roman" w:hAnsi="Times New Roman"/>
          <w:sz w:val="22"/>
          <w:szCs w:val="22"/>
        </w:rPr>
      </w:pPr>
      <w:r w:rsidRPr="000D5727">
        <w:rPr>
          <w:rFonts w:ascii="Times New Roman" w:hAnsi="Times New Roman"/>
          <w:sz w:val="22"/>
          <w:szCs w:val="22"/>
        </w:rPr>
        <w:t>Stosowanie agonistów receptora beta</w:t>
      </w:r>
      <w:r w:rsidRPr="000D5727">
        <w:rPr>
          <w:rFonts w:ascii="Times New Roman" w:hAnsi="Times New Roman"/>
          <w:sz w:val="22"/>
          <w:szCs w:val="22"/>
          <w:vertAlign w:val="subscript"/>
        </w:rPr>
        <w:t>2</w:t>
      </w:r>
      <w:r w:rsidRPr="000D5727">
        <w:rPr>
          <w:rFonts w:ascii="Times New Roman" w:hAnsi="Times New Roman"/>
          <w:sz w:val="22"/>
          <w:szCs w:val="22"/>
        </w:rPr>
        <w:t xml:space="preserve">-adrenergicznego może spowodować u niektórych pacjentów znaczącą hipokaliemię, </w:t>
      </w:r>
      <w:r w:rsidR="00A67251">
        <w:rPr>
          <w:rFonts w:ascii="Times New Roman" w:hAnsi="Times New Roman"/>
          <w:sz w:val="22"/>
          <w:szCs w:val="22"/>
        </w:rPr>
        <w:t>która</w:t>
      </w:r>
      <w:r w:rsidRPr="000D5727">
        <w:rPr>
          <w:rFonts w:ascii="Times New Roman" w:hAnsi="Times New Roman"/>
          <w:sz w:val="22"/>
          <w:szCs w:val="22"/>
        </w:rPr>
        <w:t xml:space="preserve"> może wywoływać </w:t>
      </w:r>
      <w:r w:rsidR="00A67251">
        <w:rPr>
          <w:rFonts w:ascii="Times New Roman" w:hAnsi="Times New Roman"/>
          <w:sz w:val="22"/>
          <w:szCs w:val="22"/>
        </w:rPr>
        <w:t>objawy</w:t>
      </w:r>
      <w:r w:rsidR="00A67251" w:rsidRPr="000D5727">
        <w:rPr>
          <w:rFonts w:ascii="Times New Roman" w:hAnsi="Times New Roman"/>
          <w:sz w:val="22"/>
          <w:szCs w:val="22"/>
        </w:rPr>
        <w:t xml:space="preserve"> </w:t>
      </w:r>
      <w:r w:rsidRPr="000D5727">
        <w:rPr>
          <w:rFonts w:ascii="Times New Roman" w:hAnsi="Times New Roman"/>
          <w:sz w:val="22"/>
          <w:szCs w:val="22"/>
        </w:rPr>
        <w:t>niepożądane ze strony układu krążenia. Zmniejszenie stężenia potasu w surowicy jest zwykle przemijające i nie wymaga uzupełniania.</w:t>
      </w:r>
    </w:p>
    <w:p w14:paraId="3AB74C1F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4F02405" w14:textId="77777777" w:rsidR="001357A0" w:rsidRPr="000D5727" w:rsidRDefault="001357A0" w:rsidP="000D5727">
      <w:pPr>
        <w:spacing w:line="240" w:lineRule="auto"/>
        <w:rPr>
          <w:rStyle w:val="hps"/>
          <w:szCs w:val="22"/>
          <w:lang w:val="pl-PL"/>
        </w:rPr>
      </w:pPr>
      <w:r w:rsidRPr="000D5727">
        <w:rPr>
          <w:rStyle w:val="hps"/>
          <w:szCs w:val="22"/>
          <w:lang w:val="pl-PL"/>
        </w:rPr>
        <w:t>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 xml:space="preserve">badaniach klinicznych z zastosowaniem produktu leczniczego </w:t>
      </w:r>
      <w:r w:rsidRPr="000D5727">
        <w:rPr>
          <w:szCs w:val="22"/>
          <w:lang w:val="pl-PL"/>
        </w:rPr>
        <w:t>Trelegy Ellipta w zalecanej dawce leczniczej n</w:t>
      </w:r>
      <w:r w:rsidRPr="000D5727">
        <w:rPr>
          <w:rStyle w:val="hps"/>
          <w:szCs w:val="22"/>
          <w:lang w:val="pl-PL"/>
        </w:rPr>
        <w:t>ie obserwowano istotnych klinicznie skutków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hipokaliemii</w:t>
      </w:r>
      <w:r w:rsidRPr="000D5727">
        <w:rPr>
          <w:szCs w:val="22"/>
          <w:lang w:val="pl-PL"/>
        </w:rPr>
        <w:t xml:space="preserve">. </w:t>
      </w:r>
      <w:r w:rsidRPr="000D5727">
        <w:rPr>
          <w:rStyle w:val="hps"/>
          <w:szCs w:val="22"/>
          <w:lang w:val="pl-PL"/>
        </w:rPr>
        <w:t>Należy zachować ostrożność, gdy</w:t>
      </w:r>
      <w:r>
        <w:rPr>
          <w:rStyle w:val="hps"/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Trelegy Ellipta </w:t>
      </w:r>
      <w:r w:rsidRPr="000D5727">
        <w:rPr>
          <w:rStyle w:val="hps"/>
          <w:szCs w:val="22"/>
          <w:lang w:val="pl-PL"/>
        </w:rPr>
        <w:t>jest stosowany z innymi produktami leczniczymi, które także mogą powodować hipokaliemię (patrz punkt 4.5).</w:t>
      </w:r>
    </w:p>
    <w:p w14:paraId="2BA296BB" w14:textId="277311B1" w:rsidR="001357A0" w:rsidRDefault="001357A0" w:rsidP="000D5727">
      <w:pPr>
        <w:spacing w:line="240" w:lineRule="auto"/>
        <w:rPr>
          <w:szCs w:val="22"/>
          <w:lang w:val="pl-PL"/>
        </w:rPr>
      </w:pPr>
    </w:p>
    <w:p w14:paraId="047A8BCC" w14:textId="77777777" w:rsidR="00122471" w:rsidRPr="000D5727" w:rsidDel="006522AD" w:rsidRDefault="00122471" w:rsidP="000D5727">
      <w:pPr>
        <w:spacing w:line="240" w:lineRule="auto"/>
        <w:rPr>
          <w:szCs w:val="22"/>
          <w:lang w:val="pl-PL"/>
        </w:rPr>
      </w:pPr>
    </w:p>
    <w:p w14:paraId="177D3F48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rStyle w:val="hps"/>
          <w:szCs w:val="22"/>
          <w:u w:val="single"/>
          <w:lang w:val="pl-PL"/>
        </w:rPr>
        <w:lastRenderedPageBreak/>
        <w:t>Hiperglikemia</w:t>
      </w:r>
      <w:r w:rsidRPr="000D5727">
        <w:rPr>
          <w:szCs w:val="22"/>
          <w:u w:val="single"/>
          <w:lang w:val="pl-PL"/>
        </w:rPr>
        <w:t xml:space="preserve"> </w:t>
      </w:r>
    </w:p>
    <w:p w14:paraId="5F5F689D" w14:textId="77777777" w:rsidR="003E6EA8" w:rsidRDefault="003E6EA8" w:rsidP="000D5727">
      <w:pPr>
        <w:spacing w:line="240" w:lineRule="auto"/>
        <w:rPr>
          <w:rStyle w:val="hps"/>
          <w:szCs w:val="22"/>
          <w:lang w:val="pl-PL"/>
        </w:rPr>
      </w:pPr>
    </w:p>
    <w:p w14:paraId="3AF15B3D" w14:textId="668C7BDB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rStyle w:val="hps"/>
          <w:szCs w:val="22"/>
          <w:lang w:val="pl-PL"/>
        </w:rPr>
        <w:t>Stosowanie agonistów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receptora beta</w:t>
      </w:r>
      <w:r w:rsidRPr="000D5727">
        <w:rPr>
          <w:rStyle w:val="hps"/>
          <w:szCs w:val="22"/>
          <w:vertAlign w:val="subscript"/>
          <w:lang w:val="pl-PL"/>
        </w:rPr>
        <w:t>2</w:t>
      </w:r>
      <w:r w:rsidRPr="000D5727">
        <w:rPr>
          <w:rStyle w:val="hps"/>
          <w:szCs w:val="22"/>
          <w:lang w:val="pl-PL"/>
        </w:rPr>
        <w:t>-</w:t>
      </w:r>
      <w:r w:rsidRPr="000D5727">
        <w:rPr>
          <w:szCs w:val="22"/>
          <w:lang w:val="pl-PL"/>
        </w:rPr>
        <w:t xml:space="preserve">adrenergicznego </w:t>
      </w:r>
      <w:r w:rsidRPr="000D5727">
        <w:rPr>
          <w:rStyle w:val="hps"/>
          <w:szCs w:val="22"/>
          <w:lang w:val="pl-PL"/>
        </w:rPr>
        <w:t>może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u niektórych pacjentów wywoływać przemijającą hiperglikemię. W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 xml:space="preserve">badaniach klinicznych z zastosowaniem </w:t>
      </w:r>
      <w:r w:rsidRPr="000D5727">
        <w:rPr>
          <w:szCs w:val="22"/>
          <w:lang w:val="pl-PL"/>
        </w:rPr>
        <w:t>flutykazonu furoinianu z</w:t>
      </w:r>
      <w:r>
        <w:rPr>
          <w:szCs w:val="22"/>
          <w:lang w:val="pl-PL"/>
        </w:rPr>
        <w:t> </w:t>
      </w:r>
      <w:r w:rsidRPr="000D5727">
        <w:rPr>
          <w:rFonts w:eastAsia="MS Mincho"/>
          <w:szCs w:val="22"/>
          <w:lang w:val="pl-PL"/>
        </w:rPr>
        <w:t>umeklidynium i wilanterolem</w:t>
      </w:r>
      <w:r w:rsidRPr="000D5727">
        <w:rPr>
          <w:szCs w:val="22"/>
          <w:lang w:val="pl-PL"/>
        </w:rPr>
        <w:t xml:space="preserve"> w zalecanej dawce leczniczej n</w:t>
      </w:r>
      <w:r w:rsidRPr="000D5727">
        <w:rPr>
          <w:rStyle w:val="hps"/>
          <w:szCs w:val="22"/>
          <w:lang w:val="pl-PL"/>
        </w:rPr>
        <w:t>ie obserwowano klinicznie istotnego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wpływu na</w:t>
      </w:r>
      <w:r w:rsidRPr="000D5727">
        <w:rPr>
          <w:szCs w:val="22"/>
          <w:lang w:val="pl-PL"/>
        </w:rPr>
        <w:t xml:space="preserve"> </w:t>
      </w:r>
      <w:r w:rsidRPr="000D5727">
        <w:rPr>
          <w:rStyle w:val="hps"/>
          <w:szCs w:val="22"/>
          <w:lang w:val="pl-PL"/>
        </w:rPr>
        <w:t>stężenie glukozy w osoczu</w:t>
      </w:r>
      <w:r w:rsidRPr="000D5727">
        <w:rPr>
          <w:szCs w:val="22"/>
          <w:lang w:val="pl-PL"/>
        </w:rPr>
        <w:t xml:space="preserve">. Odnotowano przypadki zwiększenia stężenia glukozy we krwi u pacjentów z cukrzycą leczonych flutykazonu furoinianem z </w:t>
      </w:r>
      <w:r w:rsidRPr="000D5727">
        <w:rPr>
          <w:rFonts w:eastAsia="MS Mincho"/>
          <w:szCs w:val="22"/>
          <w:lang w:val="pl-PL"/>
        </w:rPr>
        <w:t>umeklidynium i wilanterolem i</w:t>
      </w:r>
      <w:r w:rsidRPr="000D5727">
        <w:rPr>
          <w:szCs w:val="22"/>
          <w:lang w:val="pl-PL"/>
        </w:rPr>
        <w:t xml:space="preserve"> należy wziąć to pod uwagę</w:t>
      </w:r>
      <w:r w:rsidR="009E7189">
        <w:rPr>
          <w:szCs w:val="22"/>
          <w:lang w:val="pl-PL"/>
        </w:rPr>
        <w:t>,</w:t>
      </w:r>
      <w:r w:rsidRPr="000D5727">
        <w:rPr>
          <w:szCs w:val="22"/>
          <w:lang w:val="pl-PL"/>
        </w:rPr>
        <w:t xml:space="preserve"> przepisując produkt leczniczy pacjentom z cukrzycą w wywiadzie</w:t>
      </w:r>
      <w:r w:rsidR="000778C2">
        <w:rPr>
          <w:szCs w:val="22"/>
          <w:lang w:val="pl-PL"/>
        </w:rPr>
        <w:t xml:space="preserve"> (patrz punkt 4.8)</w:t>
      </w:r>
      <w:r w:rsidRPr="000D5727">
        <w:rPr>
          <w:szCs w:val="22"/>
          <w:lang w:val="pl-PL"/>
        </w:rPr>
        <w:t xml:space="preserve">. </w:t>
      </w:r>
      <w:r w:rsidRPr="000D5727">
        <w:rPr>
          <w:rStyle w:val="hps"/>
          <w:szCs w:val="22"/>
          <w:lang w:val="pl-PL"/>
        </w:rPr>
        <w:t>Po rozpoczęciu leczenia produktem leczniczym Trelegy Ellipta u pacjentów z cukrzycą należy dokładnie kontrolować stężenie glukozy w osoczu.</w:t>
      </w:r>
    </w:p>
    <w:p w14:paraId="584601D5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0C13DF2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 w:bidi="or-IN"/>
        </w:rPr>
      </w:pPr>
      <w:r w:rsidRPr="000D5727">
        <w:rPr>
          <w:szCs w:val="22"/>
          <w:u w:val="single"/>
          <w:lang w:val="pl-PL" w:bidi="or-IN"/>
        </w:rPr>
        <w:t>Substancje pomocnicze</w:t>
      </w:r>
    </w:p>
    <w:p w14:paraId="6A3D2BCB" w14:textId="77777777" w:rsidR="003E6EA8" w:rsidRDefault="003E6EA8" w:rsidP="000D5727">
      <w:pPr>
        <w:spacing w:line="240" w:lineRule="auto"/>
        <w:rPr>
          <w:bCs/>
          <w:szCs w:val="22"/>
          <w:lang w:val="pl-PL"/>
        </w:rPr>
      </w:pPr>
    </w:p>
    <w:p w14:paraId="6072202A" w14:textId="50E13FD3" w:rsidR="001357A0" w:rsidRPr="000D5727" w:rsidRDefault="001357A0" w:rsidP="000D5727">
      <w:pPr>
        <w:spacing w:line="240" w:lineRule="auto"/>
        <w:rPr>
          <w:bCs/>
          <w:szCs w:val="22"/>
          <w:lang w:val="pl-PL"/>
        </w:rPr>
      </w:pPr>
      <w:r w:rsidRPr="000D5727">
        <w:rPr>
          <w:bCs/>
          <w:szCs w:val="22"/>
          <w:lang w:val="pl-PL"/>
        </w:rPr>
        <w:t xml:space="preserve">Ten produkt leczniczy zawiera laktozę. Nie powinien być stosowany u pacjentów z rzadko występującą dziedziczną nietolerancją galaktozy, </w:t>
      </w:r>
      <w:r w:rsidR="00A67251">
        <w:rPr>
          <w:bCs/>
          <w:szCs w:val="22"/>
          <w:lang w:val="pl-PL"/>
        </w:rPr>
        <w:t>brakiem</w:t>
      </w:r>
      <w:r w:rsidRPr="000D5727">
        <w:rPr>
          <w:bCs/>
          <w:szCs w:val="22"/>
          <w:lang w:val="pl-PL"/>
        </w:rPr>
        <w:t xml:space="preserve"> laktazy lub zespołem złego wchłaniania glukozy-galaktozy.</w:t>
      </w:r>
    </w:p>
    <w:p w14:paraId="1548CE6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52291B8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4.5</w:t>
      </w:r>
      <w:r w:rsidRPr="000D5727">
        <w:rPr>
          <w:b/>
          <w:szCs w:val="22"/>
          <w:lang w:val="pl-PL"/>
        </w:rPr>
        <w:tab/>
        <w:t>Interakcje z innymi produktami leczniczymi i inne rodzaje interakcji</w:t>
      </w:r>
    </w:p>
    <w:p w14:paraId="3A3D0CF2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326763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Ze względu na małe stężenia leków w osoczu po podaniu wziewnym </w:t>
      </w:r>
      <w:r w:rsidRPr="000D5727">
        <w:rPr>
          <w:szCs w:val="22"/>
          <w:lang w:val="pl-PL" w:eastAsia="pl-PL"/>
        </w:rPr>
        <w:t xml:space="preserve">flutykazonu furoinianu z umeklidynium i wilanterolem </w:t>
      </w:r>
      <w:r w:rsidRPr="000D5727">
        <w:rPr>
          <w:szCs w:val="22"/>
          <w:lang w:val="pl-PL"/>
        </w:rPr>
        <w:t>w dawkach leczniczych, wystąpienie klinicznie istotnych interakcji leków uważane jest za mało prawdopodobne.</w:t>
      </w:r>
    </w:p>
    <w:p w14:paraId="059298DE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63FF318C" w14:textId="6C5A5C9D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u w:val="single"/>
          <w:lang w:val="pl-PL"/>
        </w:rPr>
        <w:t>Interakcje z lek</w:t>
      </w:r>
      <w:r w:rsidR="00A67251">
        <w:rPr>
          <w:szCs w:val="22"/>
          <w:u w:val="single"/>
          <w:lang w:val="pl-PL"/>
        </w:rPr>
        <w:t>a</w:t>
      </w:r>
      <w:r w:rsidRPr="000D5727">
        <w:rPr>
          <w:szCs w:val="22"/>
          <w:u w:val="single"/>
          <w:lang w:val="pl-PL"/>
        </w:rPr>
        <w:t>mi beta-adrenolitycznymi</w:t>
      </w:r>
    </w:p>
    <w:p w14:paraId="501CAAD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6D2D1E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Leki beta</w:t>
      </w:r>
      <w:r w:rsidRPr="000D5727">
        <w:rPr>
          <w:szCs w:val="22"/>
          <w:vertAlign w:val="subscript"/>
          <w:lang w:val="pl-PL"/>
        </w:rPr>
        <w:t>2</w:t>
      </w:r>
      <w:r w:rsidRPr="000D5727">
        <w:rPr>
          <w:szCs w:val="22"/>
          <w:lang w:val="pl-PL"/>
        </w:rPr>
        <w:t>-adrenolityczne mogą osłabiać lub blokować działanie agonistów receptora beta</w:t>
      </w:r>
      <w:r w:rsidRPr="000D5727">
        <w:rPr>
          <w:szCs w:val="22"/>
          <w:vertAlign w:val="subscript"/>
          <w:lang w:val="pl-PL"/>
        </w:rPr>
        <w:t>2</w:t>
      </w:r>
      <w:r w:rsidRPr="000D5727">
        <w:rPr>
          <w:szCs w:val="22"/>
          <w:lang w:val="pl-PL"/>
        </w:rPr>
        <w:t>-adrenergicznego, takich jak wilanterol. Jeśli zastosowanie leków beta-adrenolitycznych jest wymagane, należy rozważyć zastosowanie kardioselektywnych beta-adrenolityków, jednakże należy zachować ostrożność podczas jednoczesnego stosowania z lekami zarówno niewybiórczo, jak i wybiórczo blokujący</w:t>
      </w:r>
      <w:r>
        <w:rPr>
          <w:szCs w:val="22"/>
          <w:lang w:val="pl-PL"/>
        </w:rPr>
        <w:t>mi</w:t>
      </w:r>
      <w:r w:rsidRPr="000D5727">
        <w:rPr>
          <w:szCs w:val="22"/>
          <w:lang w:val="pl-PL"/>
        </w:rPr>
        <w:t xml:space="preserve"> receptory beta</w:t>
      </w:r>
      <w:r>
        <w:rPr>
          <w:szCs w:val="22"/>
          <w:lang w:val="pl-PL"/>
        </w:rPr>
        <w:noBreakHyphen/>
      </w:r>
      <w:r w:rsidRPr="000D5727">
        <w:rPr>
          <w:szCs w:val="22"/>
          <w:lang w:val="pl-PL"/>
        </w:rPr>
        <w:t>adrenergiczne.</w:t>
      </w:r>
    </w:p>
    <w:p w14:paraId="10CC2015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1F774EA" w14:textId="77777777" w:rsidR="001357A0" w:rsidRPr="000D5727" w:rsidRDefault="001357A0" w:rsidP="000D5727">
      <w:pPr>
        <w:spacing w:line="240" w:lineRule="auto"/>
        <w:rPr>
          <w:rStyle w:val="CSIchar"/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Interakcje z inhibitorami CYP3A4</w:t>
      </w:r>
    </w:p>
    <w:p w14:paraId="0D4CD9BA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8496832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 w:eastAsia="pl-PL"/>
        </w:rPr>
        <w:t>Flutykazonu furoinian i wilanterol są szybko eliminowane w wyniku nasilonego metabolizmu pierwszego przejścia zależnego od enzymu CYP3A4.</w:t>
      </w:r>
    </w:p>
    <w:p w14:paraId="132F3CC5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63B0A5D" w14:textId="36786005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Zaleca się ostrożność podczas jednoczesnego stosowania z silnymi inhibitorami CYP3A4 (takimi jak ketokonazol, rytonawir, produkty zawierające kobicystat), ponieważ może to spowodować zwiększenie ogólnoustrojowej ekspozycji na flutykazonu furoinian i wilanterol, co mogłoby prowadzić do zwiększenia ryzyka działań niepożądanych. Należy unikać łączenia leków, chyba że korzyść przewyższa zwiększone ryzyko ogólnoustrojowych działań niepożądanych związanych ze stosowaniem glikokortykosteroidów; w takim przypadku pacjenta należy obserwować w celu wykrycia ogólnoustrojowych działań niepożądanych glikokortykosteroidów. W badaniu z zastosowaniem dawek wielokrotnych, zdrowym ochotnikom podawano </w:t>
      </w:r>
      <w:r w:rsidRPr="000D5727">
        <w:rPr>
          <w:szCs w:val="22"/>
          <w:lang w:val="pl-PL" w:eastAsia="pl-PL"/>
        </w:rPr>
        <w:t xml:space="preserve">flutykazonu furoinian z wilanterolem w dawce 184 mikrogramy/22 mikrogramy w skojarzeniu z silnym inhibitorem </w:t>
      </w:r>
      <w:r w:rsidRPr="000D5727">
        <w:rPr>
          <w:szCs w:val="22"/>
          <w:lang w:val="pl-PL"/>
        </w:rPr>
        <w:t xml:space="preserve">CYP3A4, </w:t>
      </w:r>
      <w:r w:rsidRPr="000D5727">
        <w:rPr>
          <w:szCs w:val="22"/>
          <w:lang w:val="pl-PL" w:eastAsia="pl-PL"/>
        </w:rPr>
        <w:t>ketokonazolem (400 mg). Jednoczesne stosowanie zwiększało średnie AUC</w:t>
      </w:r>
      <w:r w:rsidRPr="000D5727">
        <w:rPr>
          <w:szCs w:val="22"/>
          <w:vertAlign w:val="subscript"/>
          <w:lang w:val="pl-PL" w:eastAsia="pl-PL"/>
        </w:rPr>
        <w:t>(0-24)</w:t>
      </w:r>
      <w:r w:rsidRPr="000D5727">
        <w:rPr>
          <w:szCs w:val="22"/>
          <w:lang w:val="pl-PL" w:eastAsia="pl-PL"/>
        </w:rPr>
        <w:t xml:space="preserve"> i C</w:t>
      </w:r>
      <w:r w:rsidRPr="000D5727">
        <w:rPr>
          <w:szCs w:val="22"/>
          <w:vertAlign w:val="subscript"/>
          <w:lang w:val="pl-PL" w:eastAsia="pl-PL"/>
        </w:rPr>
        <w:t>max</w:t>
      </w:r>
      <w:r w:rsidRPr="000D5727">
        <w:rPr>
          <w:szCs w:val="22"/>
          <w:lang w:val="pl-PL" w:eastAsia="pl-PL"/>
        </w:rPr>
        <w:t xml:space="preserve"> flutykazonu furoinianu odpowiednio o 36% i 33%. Zwiększenie ekspozycji na flutykazonu furoinian związane było ze zmniejszeniem średniej ważonej stężenia kortyzolu w surowicy o 27% w przedziale czasowym 0-24 godzin. Jednoczesne stosowanie zwiększało średnie AUC</w:t>
      </w:r>
      <w:r w:rsidRPr="000D5727">
        <w:rPr>
          <w:szCs w:val="22"/>
          <w:vertAlign w:val="subscript"/>
          <w:lang w:val="pl-PL" w:eastAsia="pl-PL"/>
        </w:rPr>
        <w:t>(0-t)</w:t>
      </w:r>
      <w:r w:rsidRPr="000D5727">
        <w:rPr>
          <w:szCs w:val="22"/>
          <w:lang w:val="pl-PL" w:eastAsia="pl-PL"/>
        </w:rPr>
        <w:t xml:space="preserve"> i C</w:t>
      </w:r>
      <w:r w:rsidRPr="000D5727">
        <w:rPr>
          <w:szCs w:val="22"/>
          <w:vertAlign w:val="subscript"/>
          <w:lang w:val="pl-PL" w:eastAsia="pl-PL"/>
        </w:rPr>
        <w:t>max</w:t>
      </w:r>
      <w:r w:rsidRPr="000D5727">
        <w:rPr>
          <w:szCs w:val="22"/>
          <w:lang w:val="pl-PL" w:eastAsia="pl-PL"/>
        </w:rPr>
        <w:t xml:space="preserve"> wilanterolu odpowiednio o 65% i 22%. Zwiększenie ekspozycji na wilanterol nie było związane ze zwiększeniem ogólnoustrojowego wpływu beta</w:t>
      </w:r>
      <w:r w:rsidRPr="000D5727">
        <w:rPr>
          <w:szCs w:val="22"/>
          <w:vertAlign w:val="subscript"/>
          <w:lang w:val="pl-PL" w:eastAsia="pl-PL"/>
        </w:rPr>
        <w:t>2</w:t>
      </w:r>
      <w:r w:rsidRPr="000D5727">
        <w:rPr>
          <w:szCs w:val="22"/>
          <w:lang w:val="pl-PL" w:eastAsia="pl-PL"/>
        </w:rPr>
        <w:t>-mimetyku na częstość akcji serca lub stężenie potasu we krwi.</w:t>
      </w:r>
    </w:p>
    <w:p w14:paraId="72095F7C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6CA0FFBF" w14:textId="77777777" w:rsidR="001357A0" w:rsidRPr="000D5727" w:rsidRDefault="001357A0" w:rsidP="00CF4CF9">
      <w:pPr>
        <w:keepNext/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Interakcje z inhibitorami CYP2D6/polimorfizm</w:t>
      </w:r>
      <w:r w:rsidRPr="00CF4CF9">
        <w:rPr>
          <w:szCs w:val="22"/>
          <w:u w:val="single"/>
          <w:lang w:val="pl-PL"/>
        </w:rPr>
        <w:t xml:space="preserve"> </w:t>
      </w:r>
      <w:r w:rsidRPr="000D5727">
        <w:rPr>
          <w:szCs w:val="22"/>
          <w:u w:val="single"/>
          <w:lang w:val="pl-PL"/>
        </w:rPr>
        <w:t>CYP2D6</w:t>
      </w:r>
    </w:p>
    <w:p w14:paraId="77802B35" w14:textId="77777777" w:rsidR="001357A0" w:rsidRPr="000D5727" w:rsidRDefault="001357A0" w:rsidP="000D5727">
      <w:pPr>
        <w:keepNext/>
        <w:spacing w:line="240" w:lineRule="auto"/>
        <w:rPr>
          <w:szCs w:val="22"/>
          <w:lang w:val="pl-PL"/>
        </w:rPr>
      </w:pPr>
    </w:p>
    <w:p w14:paraId="0B0694F5" w14:textId="77777777" w:rsidR="001357A0" w:rsidRPr="000D5727" w:rsidRDefault="001357A0" w:rsidP="000D5727">
      <w:pPr>
        <w:keepNext/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>Umeklidynium jest substratem cytochromu P450 2D6 (CYP2D6). U zdrowych ochotników z małą aktywnością izoenzymu CYP2D6 (</w:t>
      </w:r>
      <w:r>
        <w:rPr>
          <w:szCs w:val="22"/>
          <w:lang w:val="pl-PL" w:eastAsia="pl-PL"/>
        </w:rPr>
        <w:t>wolni</w:t>
      </w:r>
      <w:r w:rsidRPr="000D5727">
        <w:rPr>
          <w:szCs w:val="22"/>
          <w:lang w:val="pl-PL" w:eastAsia="pl-PL"/>
        </w:rPr>
        <w:t xml:space="preserve"> metabolizerzy) oceniano farmakokinetykę umeklidynium w stanie stacjonarnym. Nie obserwowano wpływu na AUC lub C</w:t>
      </w:r>
      <w:r w:rsidRPr="000D5727">
        <w:rPr>
          <w:szCs w:val="22"/>
          <w:vertAlign w:val="subscript"/>
          <w:lang w:val="pl-PL" w:eastAsia="pl-PL"/>
        </w:rPr>
        <w:t>max</w:t>
      </w:r>
      <w:r w:rsidRPr="000D5727">
        <w:rPr>
          <w:szCs w:val="22"/>
          <w:lang w:val="pl-PL" w:eastAsia="pl-PL"/>
        </w:rPr>
        <w:t xml:space="preserve"> umeklidynium po zastosowaniu </w:t>
      </w:r>
      <w:r w:rsidRPr="000D5727">
        <w:rPr>
          <w:szCs w:val="22"/>
          <w:lang w:val="pl-PL" w:eastAsia="pl-PL"/>
        </w:rPr>
        <w:br/>
        <w:t>dawki 8-krotnie większej od dawki leczniczej. Po zastosowaniu dawki 16-krotnie większej od dawki leczniczej, obserwowano około 1,3-krotne zwiększenie AUC umeklidynium bez wpływu na C</w:t>
      </w:r>
      <w:r w:rsidRPr="000D5727">
        <w:rPr>
          <w:szCs w:val="22"/>
          <w:vertAlign w:val="subscript"/>
          <w:lang w:val="pl-PL" w:eastAsia="pl-PL"/>
        </w:rPr>
        <w:t>max</w:t>
      </w:r>
      <w:r w:rsidRPr="000D5727">
        <w:rPr>
          <w:szCs w:val="22"/>
          <w:lang w:val="pl-PL" w:eastAsia="pl-PL"/>
        </w:rPr>
        <w:t xml:space="preserve"> </w:t>
      </w:r>
      <w:r w:rsidRPr="000D5727">
        <w:rPr>
          <w:szCs w:val="22"/>
          <w:lang w:val="pl-PL" w:eastAsia="pl-PL"/>
        </w:rPr>
        <w:lastRenderedPageBreak/>
        <w:t>umeklidynium. Na podstawie skali tych zmian, nie oczekuje się klinicznie znaczących interakcji, gdy flutykazonu furoinian z umeklidynium i wilanterolem stosuje się w skojarzeniu z inhibitorami CYP2D6 lub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gdy stosuje się u pacjentów z genetycznym niedoborem aktywności CYP2D6 (</w:t>
      </w:r>
      <w:r>
        <w:rPr>
          <w:szCs w:val="22"/>
          <w:lang w:val="pl-PL" w:eastAsia="pl-PL"/>
        </w:rPr>
        <w:t xml:space="preserve">wolni </w:t>
      </w:r>
      <w:r w:rsidRPr="000D5727">
        <w:rPr>
          <w:szCs w:val="22"/>
          <w:lang w:val="pl-PL" w:eastAsia="pl-PL"/>
        </w:rPr>
        <w:t>metabolizerzy).</w:t>
      </w:r>
    </w:p>
    <w:p w14:paraId="168D227E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3F710B0C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Interakcje z inhibitorami glikoproteiny P</w:t>
      </w:r>
    </w:p>
    <w:p w14:paraId="6EC1ABF0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</w:p>
    <w:p w14:paraId="16EE1B90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>
        <w:rPr>
          <w:szCs w:val="22"/>
          <w:lang w:val="pl-PL" w:eastAsia="pl-PL"/>
        </w:rPr>
        <w:t>F</w:t>
      </w:r>
      <w:r w:rsidRPr="000D5727">
        <w:rPr>
          <w:szCs w:val="22"/>
          <w:lang w:val="pl-PL" w:eastAsia="pl-PL"/>
        </w:rPr>
        <w:t>lutykazonu furoinian, umeklidynium i wilanterol są substratami glikoproteiny P (P-gp). U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zdrowych ochotników oceniano wpływ werapamilu, umiarkowanego inhibitora glikoproteiny P (240 mg raz na dobę) na farmakokinetykę umeklidynium i wilanterolu w stanie stacjonarnym. Nie obserwowano wpływu werapamilu na C</w:t>
      </w:r>
      <w:r w:rsidRPr="000D5727">
        <w:rPr>
          <w:szCs w:val="22"/>
          <w:vertAlign w:val="subscript"/>
          <w:lang w:val="pl-PL" w:eastAsia="pl-PL"/>
        </w:rPr>
        <w:t>max</w:t>
      </w:r>
      <w:r w:rsidRPr="000D5727">
        <w:rPr>
          <w:szCs w:val="22"/>
          <w:lang w:val="pl-PL" w:eastAsia="pl-PL"/>
        </w:rPr>
        <w:t xml:space="preserve"> umeklidynium lub wilanterolu. Obserwowano około 1,4-krotne zwiększenie AUC umeklidynium bez wpływu na AUC wilanterolu. Na podstawie skali tych zmian, nie oczekuje się klinicznie znaczących interakcji, gdy flutykazonu furoinian z umeklidynium i wilanterolem stosuje się w skojarzeniu z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inhibitorami P-gp. Nie przeprowadzono klinicznych badań farmakologicznych ze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specyficznym inhibitorem P-gp i flutykazonu furoinianem.</w:t>
      </w:r>
    </w:p>
    <w:p w14:paraId="47A42314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</w:p>
    <w:p w14:paraId="7EE27FD7" w14:textId="77777777" w:rsidR="001357A0" w:rsidRPr="00982152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 w:eastAsia="pl-PL"/>
        </w:rPr>
        <w:t xml:space="preserve">Inne długo działające produkty lecznicze przeciwmuskarynowe i długo działający agoniści receptora </w:t>
      </w:r>
      <w:r w:rsidRPr="007D2D88">
        <w:rPr>
          <w:szCs w:val="22"/>
          <w:u w:val="single"/>
          <w:lang w:val="pl-PL"/>
        </w:rPr>
        <w:t>beta</w:t>
      </w:r>
      <w:r w:rsidRPr="007D2D88">
        <w:rPr>
          <w:szCs w:val="22"/>
          <w:u w:val="single"/>
          <w:vertAlign w:val="subscript"/>
          <w:lang w:val="pl-PL"/>
        </w:rPr>
        <w:t>2</w:t>
      </w:r>
      <w:r>
        <w:rPr>
          <w:szCs w:val="22"/>
          <w:u w:val="single"/>
          <w:lang w:val="pl-PL"/>
        </w:rPr>
        <w:t>-adrenergicznego</w:t>
      </w:r>
    </w:p>
    <w:p w14:paraId="47C60601" w14:textId="77777777" w:rsidR="003E6EA8" w:rsidRDefault="003E6EA8" w:rsidP="000D5727">
      <w:pPr>
        <w:spacing w:line="240" w:lineRule="auto"/>
        <w:rPr>
          <w:szCs w:val="22"/>
          <w:lang w:val="pl-PL" w:eastAsia="pl-PL"/>
        </w:rPr>
      </w:pPr>
    </w:p>
    <w:p w14:paraId="524F698B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Jednoczesne stosowanie produktu leczniczego </w:t>
      </w:r>
      <w:r w:rsidRPr="000D5727">
        <w:rPr>
          <w:szCs w:val="22"/>
          <w:lang w:val="pl-PL"/>
        </w:rPr>
        <w:t xml:space="preserve">Trelegy Ellipta </w:t>
      </w:r>
      <w:r w:rsidRPr="000D5727">
        <w:rPr>
          <w:szCs w:val="22"/>
          <w:lang w:val="pl-PL" w:eastAsia="pl-PL"/>
        </w:rPr>
        <w:t>z innymi długo działającymi antagonistami receptora muskarynowego, długo działającymi agonistami receptora beta</w:t>
      </w:r>
      <w:r w:rsidRPr="000D5727">
        <w:rPr>
          <w:szCs w:val="22"/>
          <w:vertAlign w:val="subscript"/>
          <w:lang w:val="pl-PL" w:eastAsia="pl-PL"/>
        </w:rPr>
        <w:t>2</w:t>
      </w:r>
      <w:r w:rsidRPr="000D5727">
        <w:rPr>
          <w:szCs w:val="22"/>
          <w:lang w:val="pl-PL" w:eastAsia="pl-PL"/>
        </w:rPr>
        <w:t>-adrenergicznego nie było badane i nie jest zalecane, ponieważ mogą one nasilać działania niepożądane (patrz punkty 4.8 i 4.9).</w:t>
      </w:r>
    </w:p>
    <w:p w14:paraId="4B90DEE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0FC30800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rStyle w:val="hps"/>
          <w:szCs w:val="22"/>
          <w:u w:val="single"/>
          <w:lang w:val="pl-PL"/>
        </w:rPr>
        <w:t>Hipokaliemia</w:t>
      </w:r>
      <w:r w:rsidRPr="000D5727">
        <w:rPr>
          <w:szCs w:val="22"/>
          <w:u w:val="single"/>
          <w:lang w:val="pl-PL"/>
        </w:rPr>
        <w:t xml:space="preserve"> </w:t>
      </w:r>
    </w:p>
    <w:p w14:paraId="12E1267D" w14:textId="77777777" w:rsidR="003E6EA8" w:rsidRDefault="003E6EA8" w:rsidP="000D5727">
      <w:pPr>
        <w:spacing w:line="240" w:lineRule="auto"/>
        <w:rPr>
          <w:szCs w:val="22"/>
          <w:lang w:val="pl-PL"/>
        </w:rPr>
      </w:pPr>
    </w:p>
    <w:p w14:paraId="4816AC8F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Jednoczesne stosowanie leków powodujących hipokaliemię, np. pochodnych metyloksantyny, steroidów lub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leków moczopędnych nieoszczędzających potasu, może nasilać potencjalne działanie hipokaliemiczne agonistów receptora </w:t>
      </w:r>
      <w:r w:rsidRPr="000D5727">
        <w:rPr>
          <w:rStyle w:val="hps"/>
          <w:szCs w:val="22"/>
          <w:lang w:val="pl-PL"/>
        </w:rPr>
        <w:t>beta</w:t>
      </w:r>
      <w:r w:rsidRPr="000D5727">
        <w:rPr>
          <w:rStyle w:val="hps"/>
          <w:szCs w:val="22"/>
          <w:vertAlign w:val="subscript"/>
          <w:lang w:val="pl-PL"/>
        </w:rPr>
        <w:t>2</w:t>
      </w:r>
      <w:r w:rsidRPr="000D5727">
        <w:rPr>
          <w:rStyle w:val="atn"/>
          <w:szCs w:val="22"/>
          <w:lang w:val="pl-PL"/>
        </w:rPr>
        <w:t>-</w:t>
      </w:r>
      <w:r w:rsidRPr="000D5727">
        <w:rPr>
          <w:szCs w:val="22"/>
          <w:lang w:val="pl-PL"/>
        </w:rPr>
        <w:t>adrenergicznego. Dlatego należy zachować ostrożność podczas ich jednoczesnego stosowania (patrz punkt 4.4).</w:t>
      </w:r>
    </w:p>
    <w:p w14:paraId="28E6CB82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91A00BC" w14:textId="77777777" w:rsidR="001357A0" w:rsidRPr="000D5727" w:rsidRDefault="001357A0" w:rsidP="000D5727">
      <w:pPr>
        <w:spacing w:line="240" w:lineRule="auto"/>
        <w:rPr>
          <w:b/>
          <w:i/>
          <w:szCs w:val="22"/>
          <w:lang w:val="pl-PL"/>
        </w:rPr>
      </w:pPr>
      <w:r w:rsidRPr="000D5727">
        <w:rPr>
          <w:b/>
          <w:szCs w:val="22"/>
          <w:lang w:val="pl-PL"/>
        </w:rPr>
        <w:t>4.6</w:t>
      </w:r>
      <w:r w:rsidRPr="000D5727">
        <w:rPr>
          <w:b/>
          <w:szCs w:val="22"/>
          <w:lang w:val="pl-PL"/>
        </w:rPr>
        <w:tab/>
        <w:t>Wpływ na płodność, ciążę i laktację</w:t>
      </w:r>
      <w:r w:rsidRPr="000D5727">
        <w:rPr>
          <w:b/>
          <w:i/>
          <w:szCs w:val="22"/>
          <w:lang w:val="pl-PL"/>
        </w:rPr>
        <w:t xml:space="preserve"> </w:t>
      </w:r>
    </w:p>
    <w:p w14:paraId="359B033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6D7236F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Ciąża</w:t>
      </w:r>
    </w:p>
    <w:p w14:paraId="5677139E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1387A61" w14:textId="619FE081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/>
        </w:rPr>
        <w:t xml:space="preserve">Istnieją ograniczone dane dotyczące stosowania </w:t>
      </w:r>
      <w:r w:rsidRPr="000D5727">
        <w:rPr>
          <w:szCs w:val="22"/>
          <w:lang w:val="pl-PL" w:eastAsia="pl-PL"/>
        </w:rPr>
        <w:t>flutykazonu furoinianu z umeklidynium i wilanterolem u kobiet w </w:t>
      </w:r>
      <w:r w:rsidR="00A67251">
        <w:rPr>
          <w:szCs w:val="22"/>
          <w:lang w:val="pl-PL" w:eastAsia="pl-PL"/>
        </w:rPr>
        <w:t xml:space="preserve">okresie </w:t>
      </w:r>
      <w:r w:rsidRPr="000D5727">
        <w:rPr>
          <w:szCs w:val="22"/>
          <w:lang w:val="pl-PL" w:eastAsia="pl-PL"/>
        </w:rPr>
        <w:t xml:space="preserve">ciąży. Badania na zwierzętach wykazały szkodliwy wpływ na </w:t>
      </w:r>
      <w:r w:rsidR="00A67251">
        <w:rPr>
          <w:szCs w:val="22"/>
          <w:lang w:val="pl-PL" w:eastAsia="pl-PL"/>
        </w:rPr>
        <w:t>reprodukcję</w:t>
      </w:r>
      <w:r w:rsidRPr="000D5727">
        <w:rPr>
          <w:szCs w:val="22"/>
          <w:lang w:val="pl-PL" w:eastAsia="pl-PL"/>
        </w:rPr>
        <w:t xml:space="preserve"> przy ekspozycjach, które nie są istotne klinicznie (patrz punkt 5.3).</w:t>
      </w:r>
    </w:p>
    <w:p w14:paraId="5EBB96E1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D98260E" w14:textId="7D9A2585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Stosowanie produktu leczniczego Trelegy Ellipta u kobiet w </w:t>
      </w:r>
      <w:r w:rsidR="00A67251">
        <w:rPr>
          <w:szCs w:val="22"/>
          <w:lang w:val="pl-PL"/>
        </w:rPr>
        <w:t xml:space="preserve">okresie </w:t>
      </w:r>
      <w:r w:rsidRPr="000D5727">
        <w:rPr>
          <w:szCs w:val="22"/>
          <w:lang w:val="pl-PL"/>
        </w:rPr>
        <w:t>ciąży należy rozważać jedynie wtedy, gdy oczekiwana korzyść dla matki przewyższa potencjalne ryzyko dla płodu.</w:t>
      </w:r>
    </w:p>
    <w:p w14:paraId="30F8CBA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3A92346" w14:textId="0DC107FA" w:rsidR="001357A0" w:rsidRPr="000D5727" w:rsidRDefault="00142887" w:rsidP="000D5727">
      <w:pPr>
        <w:spacing w:line="240" w:lineRule="auto"/>
        <w:rPr>
          <w:noProof/>
          <w:szCs w:val="22"/>
          <w:u w:val="single"/>
          <w:lang w:val="pl-PL"/>
        </w:rPr>
      </w:pPr>
      <w:r>
        <w:rPr>
          <w:szCs w:val="22"/>
          <w:u w:val="single"/>
          <w:lang w:val="pl-PL"/>
        </w:rPr>
        <w:t>Karmienie piersią</w:t>
      </w:r>
    </w:p>
    <w:p w14:paraId="1ABB2653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8B9F53A" w14:textId="77216C73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Nie wiadomo, czy flutykazonu furoinian, umeklidynium, wilanterol lub ich metabolity przenikają do mleka </w:t>
      </w:r>
      <w:r w:rsidR="00A67251">
        <w:rPr>
          <w:szCs w:val="22"/>
          <w:lang w:val="pl-PL" w:eastAsia="pl-PL"/>
        </w:rPr>
        <w:t>ludzkiego</w:t>
      </w:r>
      <w:r w:rsidRPr="000D5727">
        <w:rPr>
          <w:szCs w:val="22"/>
          <w:lang w:val="pl-PL" w:eastAsia="pl-PL"/>
        </w:rPr>
        <w:t xml:space="preserve">. Jednak w mleku </w:t>
      </w:r>
      <w:r w:rsidR="00A67251">
        <w:rPr>
          <w:szCs w:val="22"/>
          <w:lang w:val="pl-PL" w:eastAsia="pl-PL"/>
        </w:rPr>
        <w:t>ludzkim</w:t>
      </w:r>
      <w:r w:rsidR="00A67251" w:rsidRPr="000D5727">
        <w:rPr>
          <w:szCs w:val="22"/>
          <w:lang w:val="pl-PL" w:eastAsia="pl-PL"/>
        </w:rPr>
        <w:t xml:space="preserve"> </w:t>
      </w:r>
      <w:r w:rsidRPr="000D5727">
        <w:rPr>
          <w:szCs w:val="22"/>
          <w:lang w:val="pl-PL"/>
        </w:rPr>
        <w:t>wykrywane są inne kortykosteroidy, antagoniści receptorów muskarynowych i agoniści receptorów beta</w:t>
      </w:r>
      <w:r w:rsidRPr="000D5727">
        <w:rPr>
          <w:szCs w:val="22"/>
          <w:vertAlign w:val="subscript"/>
          <w:lang w:val="pl-PL"/>
        </w:rPr>
        <w:t>2</w:t>
      </w:r>
      <w:r w:rsidRPr="000D5727">
        <w:rPr>
          <w:szCs w:val="22"/>
          <w:lang w:val="pl-PL"/>
        </w:rPr>
        <w:t>-adrenergicznych</w:t>
      </w:r>
      <w:r w:rsidRPr="000D5727">
        <w:rPr>
          <w:szCs w:val="22"/>
          <w:lang w:val="pl-PL" w:eastAsia="pl-PL"/>
        </w:rPr>
        <w:t xml:space="preserve">. Nie można wykluczyć ryzyka dla noworodków oraz niemowląt. Należy podjąć decyzję, czy przerwać karmienie piersią, czy przerwać leczenie produktem leczniczym </w:t>
      </w:r>
      <w:r w:rsidRPr="000D5727">
        <w:rPr>
          <w:szCs w:val="22"/>
          <w:lang w:val="pl-PL" w:eastAsia="zh-CN"/>
        </w:rPr>
        <w:t>Trelegy Ellipta</w:t>
      </w:r>
      <w:r w:rsidRPr="000D5727">
        <w:rPr>
          <w:szCs w:val="22"/>
          <w:lang w:val="pl-PL"/>
        </w:rPr>
        <w:t xml:space="preserve"> </w:t>
      </w:r>
      <w:r w:rsidRPr="000D5727">
        <w:rPr>
          <w:szCs w:val="22"/>
          <w:lang w:val="pl-PL" w:eastAsia="pl-PL"/>
        </w:rPr>
        <w:t>biorąc pod uwagę korzyści z karmienia piersią dla dziecka oraz korzyści z leczenia dla kobiety.</w:t>
      </w:r>
    </w:p>
    <w:p w14:paraId="310178F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089FC0A" w14:textId="77777777" w:rsidR="001357A0" w:rsidRPr="000D5727" w:rsidRDefault="001357A0" w:rsidP="000D5727">
      <w:pPr>
        <w:keepNext/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Płodność</w:t>
      </w:r>
    </w:p>
    <w:p w14:paraId="6896C57A" w14:textId="77777777" w:rsidR="001357A0" w:rsidRPr="000D5727" w:rsidRDefault="001357A0" w:rsidP="000D5727">
      <w:pPr>
        <w:keepNext/>
        <w:spacing w:line="240" w:lineRule="auto"/>
        <w:rPr>
          <w:szCs w:val="22"/>
          <w:u w:val="single"/>
          <w:lang w:val="pl-PL"/>
        </w:rPr>
      </w:pPr>
    </w:p>
    <w:p w14:paraId="7B22BBD9" w14:textId="77777777" w:rsidR="001357A0" w:rsidRPr="000D5727" w:rsidRDefault="001357A0" w:rsidP="000D5727">
      <w:pPr>
        <w:keepNext/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Brak danych dotyczących wpływu </w:t>
      </w:r>
      <w:r w:rsidRPr="000D5727">
        <w:rPr>
          <w:szCs w:val="22"/>
          <w:lang w:val="pl-PL" w:eastAsia="pl-PL"/>
        </w:rPr>
        <w:t xml:space="preserve">flutykazonu furoinianu z umeklidynium i wilanterolem </w:t>
      </w:r>
      <w:r w:rsidRPr="000D5727">
        <w:rPr>
          <w:szCs w:val="22"/>
          <w:lang w:val="pl-PL"/>
        </w:rPr>
        <w:t xml:space="preserve">na płodność u ludzi. Badania przeprowadzone na zwierzętach wskazują na brak wpływu </w:t>
      </w:r>
      <w:r w:rsidRPr="000D5727">
        <w:rPr>
          <w:szCs w:val="22"/>
          <w:lang w:val="pl-PL" w:eastAsia="pl-PL"/>
        </w:rPr>
        <w:t xml:space="preserve">flutykazonu furoinianu, umeklidynium lub wilanterolu </w:t>
      </w:r>
      <w:r w:rsidRPr="000D5727">
        <w:rPr>
          <w:szCs w:val="22"/>
          <w:lang w:val="pl-PL"/>
        </w:rPr>
        <w:t>na płodność samców lub samic</w:t>
      </w:r>
      <w:r>
        <w:rPr>
          <w:szCs w:val="22"/>
          <w:lang w:val="pl-PL"/>
        </w:rPr>
        <w:t xml:space="preserve"> (patrz punkt 5.3)</w:t>
      </w:r>
      <w:r w:rsidRPr="000D5727">
        <w:rPr>
          <w:i/>
          <w:szCs w:val="22"/>
          <w:lang w:val="pl-PL"/>
        </w:rPr>
        <w:t>.</w:t>
      </w:r>
    </w:p>
    <w:p w14:paraId="7E8D6E90" w14:textId="06A63EAE" w:rsidR="001357A0" w:rsidRDefault="001357A0" w:rsidP="000D5727">
      <w:pPr>
        <w:spacing w:line="240" w:lineRule="auto"/>
        <w:rPr>
          <w:szCs w:val="22"/>
          <w:lang w:val="pl-PL"/>
        </w:rPr>
      </w:pPr>
    </w:p>
    <w:p w14:paraId="32BF5887" w14:textId="3CC21FE8" w:rsidR="00122471" w:rsidRDefault="00122471" w:rsidP="000D5727">
      <w:pPr>
        <w:spacing w:line="240" w:lineRule="auto"/>
        <w:rPr>
          <w:szCs w:val="22"/>
          <w:lang w:val="pl-PL"/>
        </w:rPr>
      </w:pPr>
    </w:p>
    <w:p w14:paraId="7E4EEC22" w14:textId="77777777" w:rsidR="00122471" w:rsidRPr="000D5727" w:rsidRDefault="00122471" w:rsidP="000D5727">
      <w:pPr>
        <w:spacing w:line="240" w:lineRule="auto"/>
        <w:rPr>
          <w:szCs w:val="22"/>
          <w:lang w:val="pl-PL"/>
        </w:rPr>
      </w:pPr>
    </w:p>
    <w:p w14:paraId="12D77889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lastRenderedPageBreak/>
        <w:t>4.7</w:t>
      </w:r>
      <w:r w:rsidRPr="000D5727">
        <w:rPr>
          <w:b/>
          <w:szCs w:val="22"/>
          <w:lang w:val="pl-PL"/>
        </w:rPr>
        <w:tab/>
        <w:t>Wpływ na zdolność prowadzenia pojazdów i obsługiwania maszyn</w:t>
      </w:r>
    </w:p>
    <w:p w14:paraId="6F37DABC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4CCF5CA0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Flutykazonu furoinian z umeklidynium i wilanterolem </w:t>
      </w:r>
      <w:r w:rsidRPr="000D5727">
        <w:rPr>
          <w:szCs w:val="22"/>
          <w:lang w:val="pl-PL"/>
        </w:rPr>
        <w:t>nie wpływa lub wywiera nieistotny wpływ</w:t>
      </w:r>
      <w:r w:rsidRPr="000D5727">
        <w:rPr>
          <w:szCs w:val="22"/>
          <w:lang w:val="pl-PL" w:eastAsia="pl-PL"/>
        </w:rPr>
        <w:t xml:space="preserve"> na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zdolność prowadzenia pojazdów i obsługiwania maszyn.</w:t>
      </w:r>
    </w:p>
    <w:p w14:paraId="4A21498E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A0FA7D8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4.8</w:t>
      </w:r>
      <w:r w:rsidRPr="000D5727">
        <w:rPr>
          <w:b/>
          <w:szCs w:val="22"/>
          <w:lang w:val="pl-PL"/>
        </w:rPr>
        <w:tab/>
        <w:t>Działania niepożądane</w:t>
      </w:r>
    </w:p>
    <w:p w14:paraId="45A712D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5898D74" w14:textId="7DE5F0FC" w:rsidR="001357A0" w:rsidRDefault="001357A0" w:rsidP="000D5727">
      <w:pPr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Podsumowanie profilu bezpieczeństwa</w:t>
      </w:r>
    </w:p>
    <w:p w14:paraId="795AF3F9" w14:textId="77777777" w:rsidR="00BB48FA" w:rsidRPr="000D5727" w:rsidRDefault="00BB48FA" w:rsidP="000D5727">
      <w:pPr>
        <w:spacing w:line="240" w:lineRule="auto"/>
        <w:rPr>
          <w:szCs w:val="22"/>
          <w:u w:val="single"/>
          <w:lang w:val="pl-PL"/>
        </w:rPr>
      </w:pPr>
    </w:p>
    <w:p w14:paraId="79047773" w14:textId="4308630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Najczęściej zgłaszanymi działaniami niepożądanymi </w:t>
      </w:r>
      <w:r w:rsidR="00C30BDE">
        <w:rPr>
          <w:szCs w:val="22"/>
          <w:lang w:val="pl-PL" w:eastAsia="pl-PL"/>
        </w:rPr>
        <w:t>są</w:t>
      </w:r>
      <w:r w:rsidRPr="000D5727">
        <w:rPr>
          <w:szCs w:val="22"/>
          <w:lang w:val="pl-PL" w:eastAsia="pl-PL"/>
        </w:rPr>
        <w:t xml:space="preserve"> zapalenie nosogardzieli (7%), ból głowy (5%)</w:t>
      </w:r>
      <w:r w:rsidRPr="00BB14CF">
        <w:rPr>
          <w:szCs w:val="22"/>
          <w:lang w:val="pl-PL" w:eastAsia="pl-PL"/>
        </w:rPr>
        <w:t xml:space="preserve"> </w:t>
      </w:r>
      <w:r w:rsidR="00884DF8">
        <w:rPr>
          <w:szCs w:val="22"/>
          <w:lang w:val="pl-PL" w:eastAsia="pl-PL"/>
        </w:rPr>
        <w:t>i </w:t>
      </w:r>
      <w:r w:rsidRPr="000D5727">
        <w:rPr>
          <w:szCs w:val="22"/>
          <w:lang w:val="pl-PL" w:eastAsia="pl-PL"/>
        </w:rPr>
        <w:t>zakażenia górnych dróg oddechowych (2%).</w:t>
      </w:r>
    </w:p>
    <w:p w14:paraId="3B676E97" w14:textId="77777777" w:rsidR="001357A0" w:rsidRPr="000D5727" w:rsidRDefault="001357A0" w:rsidP="000D5727">
      <w:pPr>
        <w:spacing w:line="240" w:lineRule="auto"/>
        <w:rPr>
          <w:szCs w:val="22"/>
          <w:u w:val="single"/>
          <w:lang w:val="pl-PL"/>
        </w:rPr>
      </w:pPr>
    </w:p>
    <w:p w14:paraId="0A0A5B6B" w14:textId="60198DBB" w:rsidR="001357A0" w:rsidRPr="00FB2071" w:rsidRDefault="001357A0" w:rsidP="000D5727">
      <w:pPr>
        <w:spacing w:line="240" w:lineRule="auto"/>
        <w:rPr>
          <w:u w:val="single"/>
          <w:lang w:val="pl-PL"/>
        </w:rPr>
      </w:pPr>
      <w:r w:rsidRPr="000D5727">
        <w:rPr>
          <w:szCs w:val="22"/>
          <w:u w:val="single"/>
          <w:lang w:val="pl-PL"/>
        </w:rPr>
        <w:t>Tabelaryczne zestawienie działań niepożądanych</w:t>
      </w:r>
    </w:p>
    <w:p w14:paraId="4F5F2F8D" w14:textId="77777777" w:rsidR="00C30BDE" w:rsidRPr="000D5727" w:rsidRDefault="00C30BDE" w:rsidP="000D5727">
      <w:pPr>
        <w:spacing w:line="240" w:lineRule="auto"/>
        <w:rPr>
          <w:szCs w:val="22"/>
          <w:lang w:val="pl-PL"/>
        </w:rPr>
      </w:pPr>
    </w:p>
    <w:p w14:paraId="4A61D310" w14:textId="77777777" w:rsidR="001357A0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Profil bezpieczeństwa produktu leczniczego </w:t>
      </w:r>
      <w:r w:rsidRPr="000D5727">
        <w:rPr>
          <w:szCs w:val="22"/>
          <w:lang w:val="pl-PL"/>
        </w:rPr>
        <w:t>Trelegy Ellipta</w:t>
      </w:r>
      <w:r w:rsidRPr="000D5727">
        <w:rPr>
          <w:szCs w:val="22"/>
          <w:lang w:val="pl-PL" w:eastAsia="pl-PL"/>
        </w:rPr>
        <w:t xml:space="preserve"> </w:t>
      </w:r>
      <w:bookmarkStart w:id="2" w:name="_Hlk525544521"/>
      <w:r w:rsidRPr="000D5727">
        <w:rPr>
          <w:szCs w:val="22"/>
          <w:lang w:val="pl-PL" w:eastAsia="pl-PL"/>
        </w:rPr>
        <w:t>oparty jest na</w:t>
      </w:r>
      <w:r>
        <w:rPr>
          <w:szCs w:val="22"/>
          <w:lang w:val="pl-PL" w:eastAsia="pl-PL"/>
        </w:rPr>
        <w:t xml:space="preserve"> trzech badaniach klinicznych III fazy</w:t>
      </w:r>
      <w:bookmarkStart w:id="3" w:name="_Hlk50469524"/>
      <w:r w:rsidR="00A82565">
        <w:rPr>
          <w:szCs w:val="22"/>
          <w:lang w:val="pl-PL" w:eastAsia="pl-PL"/>
        </w:rPr>
        <w:t xml:space="preserve"> i raportach spontanicznych</w:t>
      </w:r>
      <w:bookmarkEnd w:id="3"/>
      <w:r>
        <w:rPr>
          <w:szCs w:val="22"/>
          <w:lang w:val="pl-PL" w:eastAsia="pl-PL"/>
        </w:rPr>
        <w:t>.</w:t>
      </w:r>
    </w:p>
    <w:p w14:paraId="4284E5C9" w14:textId="77777777" w:rsidR="001357A0" w:rsidRPr="0072642C" w:rsidRDefault="001357A0" w:rsidP="00270A5F">
      <w:pPr>
        <w:spacing w:line="240" w:lineRule="auto"/>
        <w:rPr>
          <w:szCs w:val="22"/>
          <w:lang w:val="pl-PL" w:eastAsia="pl-PL"/>
        </w:rPr>
      </w:pPr>
      <w:bookmarkStart w:id="4" w:name="_Hlk525544618"/>
      <w:bookmarkEnd w:id="2"/>
    </w:p>
    <w:p w14:paraId="7F7034A5" w14:textId="77777777" w:rsidR="001357A0" w:rsidRDefault="001357A0" w:rsidP="000D5727">
      <w:pPr>
        <w:spacing w:line="240" w:lineRule="auto"/>
        <w:rPr>
          <w:szCs w:val="22"/>
          <w:lang w:val="pl-PL"/>
        </w:rPr>
      </w:pPr>
      <w:r w:rsidRPr="0072642C">
        <w:rPr>
          <w:szCs w:val="22"/>
          <w:lang w:val="pl-PL" w:eastAsia="pl-PL"/>
        </w:rPr>
        <w:t xml:space="preserve">W przypadku gdy częstości występowania </w:t>
      </w:r>
      <w:r w:rsidR="001744E7">
        <w:rPr>
          <w:szCs w:val="22"/>
          <w:lang w:val="pl-PL" w:eastAsia="pl-PL"/>
        </w:rPr>
        <w:t>działań</w:t>
      </w:r>
      <w:r w:rsidRPr="0072642C">
        <w:rPr>
          <w:szCs w:val="22"/>
          <w:lang w:val="pl-PL" w:eastAsia="pl-PL"/>
        </w:rPr>
        <w:t xml:space="preserve"> niepożądanych różniły się w zależności od badania, </w:t>
      </w:r>
      <w:r w:rsidRPr="00844B0D">
        <w:rPr>
          <w:szCs w:val="22"/>
          <w:lang w:val="pl-PL" w:eastAsia="pl-PL"/>
        </w:rPr>
        <w:t>poniżej</w:t>
      </w:r>
      <w:r w:rsidRPr="00F440CA">
        <w:rPr>
          <w:szCs w:val="22"/>
          <w:lang w:val="pl-PL" w:eastAsia="pl-PL"/>
        </w:rPr>
        <w:t xml:space="preserve"> </w:t>
      </w:r>
      <w:r w:rsidRPr="00844B0D">
        <w:rPr>
          <w:szCs w:val="22"/>
          <w:lang w:val="pl-PL" w:eastAsia="pl-PL"/>
        </w:rPr>
        <w:t>podano</w:t>
      </w:r>
      <w:r w:rsidRPr="00F440CA">
        <w:rPr>
          <w:szCs w:val="22"/>
          <w:lang w:val="pl-PL" w:eastAsia="pl-PL"/>
        </w:rPr>
        <w:t xml:space="preserve"> </w:t>
      </w:r>
      <w:r w:rsidRPr="0072642C">
        <w:rPr>
          <w:szCs w:val="22"/>
          <w:lang w:val="pl-PL" w:eastAsia="pl-PL"/>
        </w:rPr>
        <w:t>wyższą częstość.</w:t>
      </w:r>
    </w:p>
    <w:p w14:paraId="0EA09BF9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428C6704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bookmarkStart w:id="5" w:name="_Hlk50469551"/>
      <w:r w:rsidRPr="000D5727">
        <w:rPr>
          <w:szCs w:val="22"/>
          <w:lang w:val="pl-PL"/>
        </w:rPr>
        <w:t xml:space="preserve">Działania niepożądane </w:t>
      </w:r>
      <w:r>
        <w:rPr>
          <w:szCs w:val="22"/>
          <w:lang w:val="pl-PL"/>
        </w:rPr>
        <w:t>są</w:t>
      </w:r>
      <w:r w:rsidRPr="000D5727">
        <w:rPr>
          <w:szCs w:val="22"/>
          <w:lang w:val="pl-PL"/>
        </w:rPr>
        <w:t xml:space="preserve"> przedstawione zgodnie z</w:t>
      </w:r>
      <w:r>
        <w:rPr>
          <w:szCs w:val="22"/>
          <w:lang w:val="pl-PL"/>
        </w:rPr>
        <w:t> </w:t>
      </w:r>
      <w:r w:rsidRPr="000D5727">
        <w:rPr>
          <w:iCs/>
          <w:szCs w:val="22"/>
          <w:lang w:val="pl-PL"/>
        </w:rPr>
        <w:t>klasyfikacją układów i narządów</w:t>
      </w:r>
      <w:r>
        <w:rPr>
          <w:iCs/>
          <w:szCs w:val="22"/>
          <w:lang w:val="pl-PL"/>
        </w:rPr>
        <w:t xml:space="preserve"> MedDRA</w:t>
      </w:r>
      <w:r w:rsidRPr="000D5727">
        <w:rPr>
          <w:szCs w:val="22"/>
          <w:lang w:val="pl-PL"/>
        </w:rPr>
        <w:t>.</w:t>
      </w:r>
      <w:bookmarkEnd w:id="4"/>
    </w:p>
    <w:bookmarkEnd w:id="5"/>
    <w:p w14:paraId="1F58C9D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C43F83A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 w:rsidRPr="000D5727">
        <w:rPr>
          <w:snapToGrid w:val="0"/>
          <w:szCs w:val="22"/>
          <w:lang w:val="pl-PL"/>
        </w:rPr>
        <w:t>Częstości występowania działań niepożądanych są określone zgodnie z następującą konwencją: bardzo często (</w:t>
      </w:r>
      <w:r w:rsidRPr="000D5727">
        <w:rPr>
          <w:snapToGrid w:val="0"/>
          <w:szCs w:val="22"/>
          <w:lang w:val="pl-PL"/>
        </w:rPr>
        <w:sym w:font="Symbol" w:char="F0B3"/>
      </w:r>
      <w:r w:rsidRPr="000D5727">
        <w:rPr>
          <w:snapToGrid w:val="0"/>
          <w:szCs w:val="22"/>
          <w:lang w:val="pl-PL"/>
        </w:rPr>
        <w:t>1/10), często (</w:t>
      </w:r>
      <w:r w:rsidRPr="000D5727">
        <w:rPr>
          <w:snapToGrid w:val="0"/>
          <w:szCs w:val="22"/>
          <w:lang w:val="pl-PL"/>
        </w:rPr>
        <w:sym w:font="Symbol" w:char="F0B3"/>
      </w:r>
      <w:r w:rsidRPr="000D5727">
        <w:rPr>
          <w:snapToGrid w:val="0"/>
          <w:szCs w:val="22"/>
          <w:lang w:val="pl-PL"/>
        </w:rPr>
        <w:t xml:space="preserve">1/100 do </w:t>
      </w:r>
      <w:r w:rsidRPr="000D5727">
        <w:rPr>
          <w:snapToGrid w:val="0"/>
          <w:szCs w:val="22"/>
          <w:lang w:val="pl-PL"/>
        </w:rPr>
        <w:sym w:font="Symbol" w:char="F03C"/>
      </w:r>
      <w:r w:rsidRPr="000D5727">
        <w:rPr>
          <w:snapToGrid w:val="0"/>
          <w:szCs w:val="22"/>
          <w:lang w:val="pl-PL"/>
        </w:rPr>
        <w:t>1/10), niezbyt często (</w:t>
      </w:r>
      <w:r w:rsidRPr="000D5727">
        <w:rPr>
          <w:snapToGrid w:val="0"/>
          <w:szCs w:val="22"/>
          <w:lang w:val="pl-PL"/>
        </w:rPr>
        <w:sym w:font="Symbol" w:char="F0B3"/>
      </w:r>
      <w:r w:rsidRPr="000D5727">
        <w:rPr>
          <w:snapToGrid w:val="0"/>
          <w:szCs w:val="22"/>
          <w:lang w:val="pl-PL"/>
        </w:rPr>
        <w:t xml:space="preserve">1/1000 do </w:t>
      </w:r>
      <w:r w:rsidRPr="000D5727">
        <w:rPr>
          <w:snapToGrid w:val="0"/>
          <w:szCs w:val="22"/>
          <w:lang w:val="pl-PL"/>
        </w:rPr>
        <w:sym w:font="Symbol" w:char="F03C"/>
      </w:r>
      <w:r w:rsidRPr="000D5727">
        <w:rPr>
          <w:snapToGrid w:val="0"/>
          <w:szCs w:val="22"/>
          <w:lang w:val="pl-PL"/>
        </w:rPr>
        <w:t>1/100), rzadko (</w:t>
      </w:r>
      <w:r w:rsidRPr="000D5727">
        <w:rPr>
          <w:snapToGrid w:val="0"/>
          <w:szCs w:val="22"/>
          <w:lang w:val="pl-PL"/>
        </w:rPr>
        <w:sym w:font="Symbol" w:char="F0B3"/>
      </w:r>
      <w:r w:rsidRPr="000D5727">
        <w:rPr>
          <w:snapToGrid w:val="0"/>
          <w:szCs w:val="22"/>
          <w:lang w:val="pl-PL"/>
        </w:rPr>
        <w:t>1/10 000 do</w:t>
      </w:r>
      <w:r>
        <w:rPr>
          <w:snapToGrid w:val="0"/>
          <w:szCs w:val="22"/>
          <w:lang w:val="pl-PL"/>
        </w:rPr>
        <w:t> </w:t>
      </w:r>
      <w:r w:rsidRPr="000D5727">
        <w:rPr>
          <w:snapToGrid w:val="0"/>
          <w:szCs w:val="22"/>
          <w:lang w:val="pl-PL"/>
        </w:rPr>
        <w:sym w:font="Symbol" w:char="F03C"/>
      </w:r>
      <w:r w:rsidRPr="000D5727">
        <w:rPr>
          <w:snapToGrid w:val="0"/>
          <w:szCs w:val="22"/>
          <w:lang w:val="pl-PL"/>
        </w:rPr>
        <w:t>1/1000), bardzo rzadko (</w:t>
      </w:r>
      <w:r w:rsidRPr="000D5727">
        <w:rPr>
          <w:snapToGrid w:val="0"/>
          <w:szCs w:val="22"/>
          <w:lang w:val="pl-PL"/>
        </w:rPr>
        <w:sym w:font="Symbol" w:char="F03C"/>
      </w:r>
      <w:r w:rsidRPr="000D5727">
        <w:rPr>
          <w:snapToGrid w:val="0"/>
          <w:szCs w:val="22"/>
          <w:lang w:val="pl-PL"/>
        </w:rPr>
        <w:t xml:space="preserve">1/10 000) i częstość nieznana </w:t>
      </w:r>
      <w:r w:rsidRPr="000D5727">
        <w:rPr>
          <w:bCs/>
          <w:noProof/>
          <w:szCs w:val="22"/>
          <w:lang w:val="pl-PL"/>
        </w:rPr>
        <w:t>(częstość nie może być określona na podstawie dostępnych danych)</w:t>
      </w:r>
      <w:r w:rsidRPr="000D5727">
        <w:rPr>
          <w:snapToGrid w:val="0"/>
          <w:szCs w:val="22"/>
          <w:lang w:val="pl-PL"/>
        </w:rPr>
        <w:t>.</w:t>
      </w:r>
    </w:p>
    <w:p w14:paraId="4696889C" w14:textId="77777777" w:rsidR="001357A0" w:rsidRPr="000D5727" w:rsidRDefault="001357A0" w:rsidP="000D5727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6"/>
        <w:gridCol w:w="4111"/>
        <w:gridCol w:w="1703"/>
      </w:tblGrid>
      <w:tr w:rsidR="001357A0" w:rsidRPr="000D5727" w14:paraId="6FF3C367" w14:textId="77777777" w:rsidTr="00FB2071">
        <w:trPr>
          <w:tblHeader/>
        </w:trPr>
        <w:tc>
          <w:tcPr>
            <w:tcW w:w="3006" w:type="dxa"/>
            <w:shd w:val="clear" w:color="auto" w:fill="FFFFFF"/>
          </w:tcPr>
          <w:p w14:paraId="1803A3B6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b/>
                <w:szCs w:val="22"/>
              </w:rPr>
            </w:pPr>
            <w:bookmarkStart w:id="6" w:name="_Hlk50470196"/>
            <w:r w:rsidRPr="000D5727">
              <w:rPr>
                <w:b/>
                <w:szCs w:val="22"/>
                <w:lang w:val="pl-PL"/>
              </w:rPr>
              <w:lastRenderedPageBreak/>
              <w:t>Klasyfikacja układów i narządów</w:t>
            </w:r>
          </w:p>
        </w:tc>
        <w:tc>
          <w:tcPr>
            <w:tcW w:w="4111" w:type="dxa"/>
            <w:shd w:val="clear" w:color="auto" w:fill="FFFFFF"/>
          </w:tcPr>
          <w:p w14:paraId="5EAC4B31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b/>
                <w:szCs w:val="22"/>
              </w:rPr>
            </w:pPr>
            <w:r w:rsidRPr="000D5727">
              <w:rPr>
                <w:b/>
                <w:szCs w:val="22"/>
                <w:lang w:val="pl-PL"/>
              </w:rPr>
              <w:t>Działani</w:t>
            </w:r>
            <w:r w:rsidR="001744E7">
              <w:rPr>
                <w:b/>
                <w:szCs w:val="22"/>
                <w:lang w:val="pl-PL"/>
              </w:rPr>
              <w:t>a</w:t>
            </w:r>
            <w:r w:rsidRPr="000D5727">
              <w:rPr>
                <w:b/>
                <w:szCs w:val="22"/>
                <w:lang w:val="pl-PL"/>
              </w:rPr>
              <w:t xml:space="preserve"> niepożądane</w:t>
            </w:r>
          </w:p>
        </w:tc>
        <w:tc>
          <w:tcPr>
            <w:tcW w:w="1703" w:type="dxa"/>
            <w:shd w:val="clear" w:color="auto" w:fill="FFFFFF"/>
          </w:tcPr>
          <w:p w14:paraId="12CD7AFC" w14:textId="77777777" w:rsidR="001357A0" w:rsidRPr="000D5727" w:rsidRDefault="001357A0" w:rsidP="000D5727">
            <w:pPr>
              <w:keepNext/>
              <w:keepLines/>
              <w:spacing w:line="240" w:lineRule="auto"/>
              <w:ind w:left="-18" w:firstLine="18"/>
              <w:rPr>
                <w:b/>
                <w:szCs w:val="22"/>
              </w:rPr>
            </w:pPr>
            <w:r w:rsidRPr="000D5727">
              <w:rPr>
                <w:b/>
                <w:szCs w:val="22"/>
                <w:lang w:val="pl-PL"/>
              </w:rPr>
              <w:t>Częstość występowania</w:t>
            </w:r>
          </w:p>
        </w:tc>
      </w:tr>
      <w:tr w:rsidR="001357A0" w:rsidRPr="000D5727" w14:paraId="342B8504" w14:textId="77777777" w:rsidTr="00FB2071">
        <w:tc>
          <w:tcPr>
            <w:tcW w:w="3006" w:type="dxa"/>
            <w:vMerge w:val="restart"/>
          </w:tcPr>
          <w:p w14:paraId="759C268C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noProof/>
                <w:szCs w:val="22"/>
                <w:lang w:val="pl-PL"/>
              </w:rPr>
              <w:t>Zakażenia i zarażenia pasożytnicze</w:t>
            </w:r>
          </w:p>
        </w:tc>
        <w:tc>
          <w:tcPr>
            <w:tcW w:w="4111" w:type="dxa"/>
          </w:tcPr>
          <w:p w14:paraId="027FCADD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Zapalenie płuc</w:t>
            </w:r>
          </w:p>
          <w:p w14:paraId="7B963974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Zakażenie górnych dróg oddechowych</w:t>
            </w:r>
          </w:p>
          <w:p w14:paraId="4D2707AF" w14:textId="77777777" w:rsidR="001357A0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Zapalenie oskrzeli</w:t>
            </w:r>
          </w:p>
          <w:p w14:paraId="6D5EAEBF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Zapalenie gardła</w:t>
            </w:r>
          </w:p>
          <w:p w14:paraId="6462BDFC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Zapalenie błony śluzowej</w:t>
            </w:r>
            <w:r w:rsidRPr="000D5727">
              <w:rPr>
                <w:szCs w:val="22"/>
                <w:lang w:val="pl-PL"/>
              </w:rPr>
              <w:t xml:space="preserve"> nosa</w:t>
            </w:r>
          </w:p>
          <w:p w14:paraId="3B1F5C44" w14:textId="77777777" w:rsidR="001357A0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Zapalenie zatok</w:t>
            </w:r>
          </w:p>
          <w:p w14:paraId="3D236FE0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Grypa</w:t>
            </w:r>
          </w:p>
          <w:p w14:paraId="1387AFAE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 w:eastAsia="pl-PL"/>
              </w:rPr>
              <w:t>Zapalenie nosogardzieli</w:t>
            </w:r>
          </w:p>
          <w:p w14:paraId="576B6EBE" w14:textId="77777777" w:rsidR="001357A0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Kandydoza jamy ustnej i gardła</w:t>
            </w:r>
          </w:p>
          <w:p w14:paraId="4F844245" w14:textId="77777777" w:rsidR="001357A0" w:rsidRPr="000D5727" w:rsidRDefault="001744E7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Zakażenie</w:t>
            </w:r>
            <w:r w:rsidR="001357A0">
              <w:rPr>
                <w:szCs w:val="22"/>
                <w:lang w:val="pl-PL"/>
              </w:rPr>
              <w:t xml:space="preserve"> dróg moczowych</w:t>
            </w:r>
          </w:p>
        </w:tc>
        <w:tc>
          <w:tcPr>
            <w:tcW w:w="1703" w:type="dxa"/>
          </w:tcPr>
          <w:p w14:paraId="1FEF2357" w14:textId="77777777" w:rsidR="001357A0" w:rsidRPr="000D5727" w:rsidRDefault="001357A0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Często</w:t>
            </w:r>
          </w:p>
        </w:tc>
      </w:tr>
      <w:tr w:rsidR="001357A0" w:rsidRPr="000D5727" w14:paraId="12A0A83D" w14:textId="77777777" w:rsidTr="00FB2071">
        <w:tc>
          <w:tcPr>
            <w:tcW w:w="3006" w:type="dxa"/>
            <w:vMerge/>
          </w:tcPr>
          <w:p w14:paraId="049ABE14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3F7AADA7" w14:textId="77777777" w:rsidR="001357A0" w:rsidRPr="000D5727" w:rsidRDefault="001357A0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Zakażenie wirusowe dróg oddechowych</w:t>
            </w:r>
          </w:p>
        </w:tc>
        <w:tc>
          <w:tcPr>
            <w:tcW w:w="1703" w:type="dxa"/>
          </w:tcPr>
          <w:p w14:paraId="6064B5D5" w14:textId="77777777" w:rsidR="001357A0" w:rsidRPr="000D5727" w:rsidRDefault="001357A0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Niezbyt często</w:t>
            </w:r>
          </w:p>
        </w:tc>
      </w:tr>
      <w:tr w:rsidR="00CE414A" w:rsidRPr="00657B9D" w14:paraId="4FA05BF1" w14:textId="77777777" w:rsidTr="00FB2071">
        <w:tc>
          <w:tcPr>
            <w:tcW w:w="3006" w:type="dxa"/>
          </w:tcPr>
          <w:p w14:paraId="3862E94D" w14:textId="77777777" w:rsidR="00CE414A" w:rsidRPr="000D5727" w:rsidRDefault="00CE414A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  <w:bookmarkStart w:id="7" w:name="_Hlk50469604"/>
            <w:r w:rsidRPr="000D5727">
              <w:rPr>
                <w:noProof/>
                <w:szCs w:val="22"/>
                <w:lang w:val="pl-PL"/>
              </w:rPr>
              <w:t>Zaburzenia układu</w:t>
            </w:r>
            <w:r>
              <w:rPr>
                <w:noProof/>
                <w:szCs w:val="22"/>
                <w:lang w:val="pl-PL"/>
              </w:rPr>
              <w:t xml:space="preserve"> immunologicznego</w:t>
            </w:r>
          </w:p>
        </w:tc>
        <w:tc>
          <w:tcPr>
            <w:tcW w:w="4111" w:type="dxa"/>
          </w:tcPr>
          <w:p w14:paraId="459D1134" w14:textId="77777777" w:rsidR="00CE414A" w:rsidRPr="000D5727" w:rsidRDefault="00CE414A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Reakcje nadwrażliwości, w tym anafilaksja</w:t>
            </w:r>
            <w:r w:rsidR="00356892">
              <w:rPr>
                <w:szCs w:val="22"/>
                <w:lang w:val="pl-PL"/>
              </w:rPr>
              <w:t>,</w:t>
            </w:r>
            <w:r>
              <w:rPr>
                <w:szCs w:val="22"/>
                <w:lang w:val="pl-PL"/>
              </w:rPr>
              <w:t xml:space="preserve"> obrzęk naczynioruchowy, pokrzywka i wysypka</w:t>
            </w:r>
          </w:p>
        </w:tc>
        <w:tc>
          <w:tcPr>
            <w:tcW w:w="1703" w:type="dxa"/>
          </w:tcPr>
          <w:p w14:paraId="35A9D6C0" w14:textId="77777777" w:rsidR="00CE414A" w:rsidRPr="000D5727" w:rsidRDefault="00CE414A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0778C2" w:rsidRPr="00657B9D" w14:paraId="61AB5791" w14:textId="77777777" w:rsidTr="00FB2071">
        <w:tc>
          <w:tcPr>
            <w:tcW w:w="3006" w:type="dxa"/>
          </w:tcPr>
          <w:p w14:paraId="0987563D" w14:textId="33CBDAC3" w:rsidR="000778C2" w:rsidRPr="000D5727" w:rsidRDefault="000778C2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  <w:r>
              <w:rPr>
                <w:noProof/>
                <w:szCs w:val="22"/>
                <w:lang w:val="pl-PL"/>
              </w:rPr>
              <w:t>Zaburzenia metabolizmu i</w:t>
            </w:r>
            <w:r w:rsidR="00BC39CD">
              <w:rPr>
                <w:noProof/>
                <w:szCs w:val="22"/>
                <w:lang w:val="pl-PL"/>
              </w:rPr>
              <w:t> </w:t>
            </w:r>
            <w:r>
              <w:rPr>
                <w:noProof/>
                <w:szCs w:val="22"/>
                <w:lang w:val="pl-PL"/>
              </w:rPr>
              <w:t>odżywiania</w:t>
            </w:r>
          </w:p>
        </w:tc>
        <w:tc>
          <w:tcPr>
            <w:tcW w:w="4111" w:type="dxa"/>
          </w:tcPr>
          <w:p w14:paraId="28040E4B" w14:textId="0DB05036" w:rsidR="000778C2" w:rsidRDefault="000778C2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Hiperglikemia</w:t>
            </w:r>
          </w:p>
        </w:tc>
        <w:tc>
          <w:tcPr>
            <w:tcW w:w="1703" w:type="dxa"/>
          </w:tcPr>
          <w:p w14:paraId="3EA52C90" w14:textId="0EA271C0" w:rsidR="000778C2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0778C2" w:rsidRPr="00657B9D" w14:paraId="7F42F17D" w14:textId="77777777" w:rsidTr="00FB2071">
        <w:tc>
          <w:tcPr>
            <w:tcW w:w="3006" w:type="dxa"/>
          </w:tcPr>
          <w:p w14:paraId="044BDEEE" w14:textId="03A48BD9" w:rsidR="000778C2" w:rsidRDefault="000778C2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  <w:r>
              <w:rPr>
                <w:noProof/>
                <w:szCs w:val="22"/>
                <w:lang w:val="pl-PL"/>
              </w:rPr>
              <w:t xml:space="preserve">Zaburzenia psychiczne </w:t>
            </w:r>
          </w:p>
        </w:tc>
        <w:tc>
          <w:tcPr>
            <w:tcW w:w="4111" w:type="dxa"/>
          </w:tcPr>
          <w:p w14:paraId="6DB3FF10" w14:textId="42D770A3" w:rsidR="000778C2" w:rsidRDefault="000778C2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Lęk</w:t>
            </w:r>
          </w:p>
        </w:tc>
        <w:tc>
          <w:tcPr>
            <w:tcW w:w="1703" w:type="dxa"/>
          </w:tcPr>
          <w:p w14:paraId="2D4D0844" w14:textId="5C00B2B3" w:rsidR="000778C2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bookmarkEnd w:id="7"/>
      <w:tr w:rsidR="000778C2" w:rsidRPr="000D5727" w14:paraId="3C75F5DC" w14:textId="77777777" w:rsidTr="00FB2071">
        <w:tc>
          <w:tcPr>
            <w:tcW w:w="3006" w:type="dxa"/>
            <w:vMerge w:val="restart"/>
          </w:tcPr>
          <w:p w14:paraId="55F3FE5F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noProof/>
                <w:szCs w:val="22"/>
                <w:lang w:val="pl-PL"/>
              </w:rPr>
              <w:t>Zaburzenia układu nerwowego</w:t>
            </w:r>
          </w:p>
        </w:tc>
        <w:tc>
          <w:tcPr>
            <w:tcW w:w="4111" w:type="dxa"/>
          </w:tcPr>
          <w:p w14:paraId="0C7269D7" w14:textId="77777777" w:rsidR="000778C2" w:rsidRPr="000D5727" w:rsidRDefault="000778C2" w:rsidP="001744E7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Ból głowy</w:t>
            </w:r>
          </w:p>
        </w:tc>
        <w:tc>
          <w:tcPr>
            <w:tcW w:w="1703" w:type="dxa"/>
          </w:tcPr>
          <w:p w14:paraId="1C532317" w14:textId="77777777" w:rsidR="000778C2" w:rsidRPr="000D5727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Często</w:t>
            </w:r>
          </w:p>
        </w:tc>
      </w:tr>
      <w:tr w:rsidR="000778C2" w:rsidRPr="000D5727" w14:paraId="0B6048D7" w14:textId="77777777" w:rsidTr="00FB2071">
        <w:tc>
          <w:tcPr>
            <w:tcW w:w="3006" w:type="dxa"/>
            <w:vMerge/>
          </w:tcPr>
          <w:p w14:paraId="1465BDDC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1E315899" w14:textId="77777777" w:rsidR="000778C2" w:rsidRPr="000D5727" w:rsidRDefault="000778C2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 xml:space="preserve">Zaburzenia smaku </w:t>
            </w:r>
          </w:p>
        </w:tc>
        <w:tc>
          <w:tcPr>
            <w:tcW w:w="1703" w:type="dxa"/>
          </w:tcPr>
          <w:p w14:paraId="6620977B" w14:textId="77777777" w:rsidR="000778C2" w:rsidRPr="000D5727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Niezbyt często</w:t>
            </w:r>
          </w:p>
        </w:tc>
      </w:tr>
      <w:tr w:rsidR="000778C2" w:rsidRPr="000D5727" w14:paraId="3FBB99F8" w14:textId="77777777" w:rsidTr="00FB2071">
        <w:tc>
          <w:tcPr>
            <w:tcW w:w="3006" w:type="dxa"/>
            <w:vMerge/>
          </w:tcPr>
          <w:p w14:paraId="50E2B1A1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23C5489A" w14:textId="0469F588" w:rsidR="000778C2" w:rsidRDefault="000778C2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Drżenia</w:t>
            </w:r>
          </w:p>
        </w:tc>
        <w:tc>
          <w:tcPr>
            <w:tcW w:w="1703" w:type="dxa"/>
          </w:tcPr>
          <w:p w14:paraId="627F10FD" w14:textId="1E410542" w:rsidR="000778C2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680233" w:rsidRPr="000D5727" w14:paraId="2BC73E85" w14:textId="77777777" w:rsidTr="00FB2071">
        <w:trPr>
          <w:trHeight w:val="739"/>
        </w:trPr>
        <w:tc>
          <w:tcPr>
            <w:tcW w:w="3006" w:type="dxa"/>
            <w:vMerge w:val="restart"/>
          </w:tcPr>
          <w:p w14:paraId="07D71CF3" w14:textId="77777777" w:rsidR="00680233" w:rsidRPr="000D5727" w:rsidRDefault="00680233" w:rsidP="00982D8C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  <w:r>
              <w:rPr>
                <w:noProof/>
                <w:szCs w:val="22"/>
                <w:lang w:val="pl-PL"/>
              </w:rPr>
              <w:t>Zaburzenia oka</w:t>
            </w:r>
          </w:p>
        </w:tc>
        <w:tc>
          <w:tcPr>
            <w:tcW w:w="4111" w:type="dxa"/>
          </w:tcPr>
          <w:p w14:paraId="627E5CA2" w14:textId="77777777" w:rsidR="00680233" w:rsidRDefault="00680233" w:rsidP="00982D8C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Nieostre widzenie (patrz punkt 4.4)</w:t>
            </w:r>
          </w:p>
          <w:p w14:paraId="24B4A232" w14:textId="77777777" w:rsidR="00680233" w:rsidRDefault="00680233" w:rsidP="00982D8C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Jaskra</w:t>
            </w:r>
          </w:p>
          <w:p w14:paraId="40BF2EDB" w14:textId="77777777" w:rsidR="00680233" w:rsidRPr="004016A9" w:rsidRDefault="00680233" w:rsidP="00982D8C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Ból oka</w:t>
            </w:r>
          </w:p>
        </w:tc>
        <w:tc>
          <w:tcPr>
            <w:tcW w:w="1703" w:type="dxa"/>
          </w:tcPr>
          <w:p w14:paraId="01756779" w14:textId="77777777" w:rsidR="00680233" w:rsidRDefault="00680233" w:rsidP="00982D8C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Niezbyt często</w:t>
            </w:r>
          </w:p>
          <w:p w14:paraId="100F2D41" w14:textId="77777777" w:rsidR="00680233" w:rsidRDefault="00680233" w:rsidP="00982D8C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</w:p>
          <w:p w14:paraId="3147D51B" w14:textId="77777777" w:rsidR="00680233" w:rsidRPr="000D5727" w:rsidRDefault="00680233" w:rsidP="00982D8C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</w:p>
        </w:tc>
      </w:tr>
      <w:tr w:rsidR="00680233" w:rsidRPr="000D5727" w14:paraId="74067EAF" w14:textId="77777777" w:rsidTr="00FB2071">
        <w:trPr>
          <w:trHeight w:val="275"/>
        </w:trPr>
        <w:tc>
          <w:tcPr>
            <w:tcW w:w="3006" w:type="dxa"/>
            <w:vMerge/>
          </w:tcPr>
          <w:p w14:paraId="15B63E03" w14:textId="77777777" w:rsidR="00680233" w:rsidRDefault="00680233" w:rsidP="00982D8C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0B75B214" w14:textId="77777777" w:rsidR="00680233" w:rsidRDefault="00680233" w:rsidP="00680233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Zwiększenie ciśnienia wewnątrzgałkowego</w:t>
            </w:r>
          </w:p>
        </w:tc>
        <w:tc>
          <w:tcPr>
            <w:tcW w:w="1703" w:type="dxa"/>
          </w:tcPr>
          <w:p w14:paraId="3D3D4ED8" w14:textId="77777777" w:rsidR="00680233" w:rsidRDefault="00680233" w:rsidP="00680233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0778C2" w:rsidRPr="000D5727" w14:paraId="1CEECCD9" w14:textId="77777777" w:rsidTr="00FB2071">
        <w:tc>
          <w:tcPr>
            <w:tcW w:w="3006" w:type="dxa"/>
            <w:vMerge w:val="restart"/>
          </w:tcPr>
          <w:p w14:paraId="3836E960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noProof/>
                <w:szCs w:val="22"/>
                <w:lang w:val="pl-PL"/>
              </w:rPr>
              <w:t>Zaburzenia serca</w:t>
            </w:r>
          </w:p>
        </w:tc>
        <w:tc>
          <w:tcPr>
            <w:tcW w:w="4111" w:type="dxa"/>
          </w:tcPr>
          <w:p w14:paraId="2DA3CDA2" w14:textId="77777777" w:rsidR="000778C2" w:rsidRPr="0072642C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72642C">
              <w:rPr>
                <w:szCs w:val="22"/>
                <w:lang w:val="pl-PL"/>
              </w:rPr>
              <w:t>Tachyarytmia nadkomorowa</w:t>
            </w:r>
          </w:p>
          <w:p w14:paraId="00149DD1" w14:textId="77777777" w:rsidR="000778C2" w:rsidRPr="0072642C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72642C">
              <w:rPr>
                <w:szCs w:val="22"/>
                <w:lang w:val="pl-PL"/>
              </w:rPr>
              <w:t>Tachykardia</w:t>
            </w:r>
          </w:p>
          <w:p w14:paraId="31F705DC" w14:textId="77777777" w:rsidR="000778C2" w:rsidRPr="0072642C" w:rsidRDefault="000778C2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72642C">
              <w:rPr>
                <w:szCs w:val="22"/>
                <w:lang w:val="pl-PL"/>
              </w:rPr>
              <w:t>Migotanie przedsionków</w:t>
            </w:r>
          </w:p>
        </w:tc>
        <w:tc>
          <w:tcPr>
            <w:tcW w:w="1703" w:type="dxa"/>
          </w:tcPr>
          <w:p w14:paraId="6CA8A5D5" w14:textId="77777777" w:rsidR="000778C2" w:rsidRPr="000D5727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Niezbyt często</w:t>
            </w:r>
          </w:p>
        </w:tc>
      </w:tr>
      <w:tr w:rsidR="000778C2" w:rsidRPr="000D5727" w14:paraId="0CBBFDEC" w14:textId="77777777" w:rsidTr="00FB2071">
        <w:tc>
          <w:tcPr>
            <w:tcW w:w="3006" w:type="dxa"/>
            <w:vMerge/>
          </w:tcPr>
          <w:p w14:paraId="5DC98143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1670CC32" w14:textId="31E98E80" w:rsidR="000778C2" w:rsidRPr="0072642C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Kołatanie serca</w:t>
            </w:r>
          </w:p>
        </w:tc>
        <w:tc>
          <w:tcPr>
            <w:tcW w:w="1703" w:type="dxa"/>
          </w:tcPr>
          <w:p w14:paraId="00566060" w14:textId="30DDC93B" w:rsidR="000778C2" w:rsidRPr="000D5727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1357A0" w:rsidRPr="000D5727" w14:paraId="75826BD5" w14:textId="77777777" w:rsidTr="00FB2071">
        <w:tc>
          <w:tcPr>
            <w:tcW w:w="3006" w:type="dxa"/>
            <w:vMerge w:val="restart"/>
          </w:tcPr>
          <w:p w14:paraId="10356D0A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noProof/>
                <w:szCs w:val="22"/>
                <w:lang w:val="pl-PL"/>
              </w:rPr>
              <w:t xml:space="preserve">Zaburzenia układu </w:t>
            </w:r>
            <w:r w:rsidRPr="000D5727">
              <w:rPr>
                <w:szCs w:val="22"/>
                <w:lang w:val="pl-PL"/>
              </w:rPr>
              <w:t>oddechowego, klatki piersiowej i śródpiersia</w:t>
            </w:r>
          </w:p>
        </w:tc>
        <w:tc>
          <w:tcPr>
            <w:tcW w:w="4111" w:type="dxa"/>
          </w:tcPr>
          <w:p w14:paraId="6CA4C1B1" w14:textId="77777777" w:rsidR="001357A0" w:rsidRPr="0072642C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72642C">
              <w:rPr>
                <w:szCs w:val="22"/>
                <w:lang w:val="pl-PL"/>
              </w:rPr>
              <w:t>Kaszel</w:t>
            </w:r>
          </w:p>
          <w:p w14:paraId="07A791D3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rStyle w:val="hps"/>
                <w:rFonts w:eastAsia="Times New Roman"/>
                <w:szCs w:val="22"/>
                <w:lang w:val="pl-PL"/>
              </w:rPr>
              <w:t>Ból jamy ustnej i gardła</w:t>
            </w:r>
          </w:p>
        </w:tc>
        <w:tc>
          <w:tcPr>
            <w:tcW w:w="1703" w:type="dxa"/>
          </w:tcPr>
          <w:p w14:paraId="4291FC22" w14:textId="77777777" w:rsidR="001357A0" w:rsidRPr="000D5727" w:rsidRDefault="001357A0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Często</w:t>
            </w:r>
          </w:p>
        </w:tc>
      </w:tr>
      <w:tr w:rsidR="001357A0" w:rsidRPr="000D5727" w14:paraId="1D9B5831" w14:textId="77777777" w:rsidTr="00FB2071">
        <w:tc>
          <w:tcPr>
            <w:tcW w:w="3006" w:type="dxa"/>
            <w:vMerge/>
          </w:tcPr>
          <w:p w14:paraId="276FAF29" w14:textId="77777777" w:rsidR="001357A0" w:rsidRPr="000D5727" w:rsidRDefault="001357A0" w:rsidP="000D5727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029F7737" w14:textId="77777777" w:rsidR="001357A0" w:rsidRPr="000D5727" w:rsidRDefault="001357A0" w:rsidP="001744E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rStyle w:val="hps"/>
                <w:rFonts w:eastAsia="Times New Roman"/>
                <w:szCs w:val="22"/>
                <w:lang w:val="pl-PL"/>
              </w:rPr>
              <w:t>Dysfonia</w:t>
            </w:r>
          </w:p>
        </w:tc>
        <w:tc>
          <w:tcPr>
            <w:tcW w:w="1703" w:type="dxa"/>
          </w:tcPr>
          <w:p w14:paraId="3AAD18C0" w14:textId="77777777" w:rsidR="001357A0" w:rsidRPr="000D5727" w:rsidRDefault="001357A0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Niezbyt często</w:t>
            </w:r>
          </w:p>
        </w:tc>
      </w:tr>
      <w:tr w:rsidR="001357A0" w:rsidRPr="000D5727" w14:paraId="5C4F7B2D" w14:textId="77777777" w:rsidTr="00FB2071">
        <w:tc>
          <w:tcPr>
            <w:tcW w:w="3006" w:type="dxa"/>
            <w:vMerge w:val="restart"/>
          </w:tcPr>
          <w:p w14:paraId="6B93237E" w14:textId="77777777" w:rsidR="001357A0" w:rsidRPr="000D5727" w:rsidRDefault="001357A0" w:rsidP="00827A2A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  <w:r>
              <w:rPr>
                <w:noProof/>
                <w:szCs w:val="22"/>
                <w:lang w:val="pl-PL"/>
              </w:rPr>
              <w:t>Zaburzenia żołądk</w:t>
            </w:r>
            <w:r w:rsidR="001744E7">
              <w:rPr>
                <w:noProof/>
                <w:szCs w:val="22"/>
                <w:lang w:val="pl-PL"/>
              </w:rPr>
              <w:t xml:space="preserve">a i </w:t>
            </w:r>
            <w:r>
              <w:rPr>
                <w:noProof/>
                <w:szCs w:val="22"/>
                <w:lang w:val="pl-PL"/>
              </w:rPr>
              <w:t>jelit</w:t>
            </w:r>
          </w:p>
        </w:tc>
        <w:tc>
          <w:tcPr>
            <w:tcW w:w="4111" w:type="dxa"/>
          </w:tcPr>
          <w:p w14:paraId="06C594DC" w14:textId="77777777" w:rsidR="001357A0" w:rsidRPr="000D5727" w:rsidRDefault="001357A0" w:rsidP="00827A2A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Zaparcie</w:t>
            </w:r>
          </w:p>
        </w:tc>
        <w:tc>
          <w:tcPr>
            <w:tcW w:w="1703" w:type="dxa"/>
          </w:tcPr>
          <w:p w14:paraId="64EC679A" w14:textId="77777777" w:rsidR="001357A0" w:rsidRPr="000D5727" w:rsidRDefault="001357A0" w:rsidP="00827A2A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Często</w:t>
            </w:r>
          </w:p>
        </w:tc>
      </w:tr>
      <w:tr w:rsidR="001357A0" w:rsidRPr="000D5727" w14:paraId="21D6D02B" w14:textId="77777777" w:rsidTr="00FB2071">
        <w:tc>
          <w:tcPr>
            <w:tcW w:w="3006" w:type="dxa"/>
            <w:vMerge/>
          </w:tcPr>
          <w:p w14:paraId="70354D54" w14:textId="77777777" w:rsidR="001357A0" w:rsidRDefault="001357A0" w:rsidP="00827A2A">
            <w:pPr>
              <w:keepNext/>
              <w:keepLine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47E48381" w14:textId="77777777" w:rsidR="001357A0" w:rsidRPr="000D5727" w:rsidRDefault="001357A0" w:rsidP="00827A2A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Suchość w jamie ustnej</w:t>
            </w:r>
          </w:p>
        </w:tc>
        <w:tc>
          <w:tcPr>
            <w:tcW w:w="1703" w:type="dxa"/>
          </w:tcPr>
          <w:p w14:paraId="2495CC99" w14:textId="77777777" w:rsidR="001357A0" w:rsidRPr="000D5727" w:rsidRDefault="001357A0" w:rsidP="00A55000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Niezbyt często</w:t>
            </w:r>
          </w:p>
        </w:tc>
      </w:tr>
      <w:tr w:rsidR="000778C2" w:rsidRPr="000D5727" w14:paraId="510EA508" w14:textId="77777777" w:rsidTr="00FB2071">
        <w:tc>
          <w:tcPr>
            <w:tcW w:w="3006" w:type="dxa"/>
            <w:vMerge w:val="restart"/>
          </w:tcPr>
          <w:p w14:paraId="48FCB925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noProof/>
                <w:szCs w:val="22"/>
                <w:lang w:val="pl-PL"/>
              </w:rPr>
              <w:t xml:space="preserve">Zaburzenia </w:t>
            </w:r>
            <w:r w:rsidRPr="000D5727">
              <w:rPr>
                <w:szCs w:val="22"/>
                <w:lang w:val="pl-PL"/>
              </w:rPr>
              <w:t>mięśniowo-szkieletowe i tkanki łącznej</w:t>
            </w:r>
          </w:p>
        </w:tc>
        <w:tc>
          <w:tcPr>
            <w:tcW w:w="4111" w:type="dxa"/>
          </w:tcPr>
          <w:p w14:paraId="22578AC6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0D5727">
              <w:rPr>
                <w:szCs w:val="22"/>
                <w:lang w:val="pl-PL"/>
              </w:rPr>
              <w:t>Bóle stawów</w:t>
            </w:r>
          </w:p>
          <w:p w14:paraId="1373889A" w14:textId="77777777" w:rsidR="000778C2" w:rsidRPr="000D5727" w:rsidRDefault="000778C2" w:rsidP="00A55000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Ból pleców</w:t>
            </w:r>
          </w:p>
        </w:tc>
        <w:tc>
          <w:tcPr>
            <w:tcW w:w="1703" w:type="dxa"/>
          </w:tcPr>
          <w:p w14:paraId="524C3809" w14:textId="77777777" w:rsidR="000778C2" w:rsidRPr="000D5727" w:rsidRDefault="000778C2" w:rsidP="000D5727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Często</w:t>
            </w:r>
          </w:p>
        </w:tc>
      </w:tr>
      <w:tr w:rsidR="000778C2" w:rsidRPr="000D5727" w14:paraId="2E0F3A3B" w14:textId="77777777" w:rsidTr="00FB2071">
        <w:tc>
          <w:tcPr>
            <w:tcW w:w="3006" w:type="dxa"/>
            <w:vMerge/>
          </w:tcPr>
          <w:p w14:paraId="39DE1619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18029008" w14:textId="77777777" w:rsidR="000778C2" w:rsidRPr="000D5727" w:rsidRDefault="000778C2" w:rsidP="000D5727">
            <w:pPr>
              <w:keepNext/>
              <w:keepLines/>
              <w:spacing w:line="240" w:lineRule="auto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Złamania kości</w:t>
            </w:r>
          </w:p>
        </w:tc>
        <w:tc>
          <w:tcPr>
            <w:tcW w:w="1703" w:type="dxa"/>
          </w:tcPr>
          <w:p w14:paraId="355C394E" w14:textId="77777777" w:rsidR="000778C2" w:rsidRPr="000D5727" w:rsidRDefault="000778C2" w:rsidP="00A55000">
            <w:pPr>
              <w:keepNext/>
              <w:keepLines/>
              <w:spacing w:line="240" w:lineRule="auto"/>
              <w:ind w:left="-18" w:firstLine="18"/>
              <w:rPr>
                <w:szCs w:val="22"/>
              </w:rPr>
            </w:pPr>
            <w:r w:rsidRPr="000D5727">
              <w:rPr>
                <w:szCs w:val="22"/>
                <w:lang w:val="pl-PL"/>
              </w:rPr>
              <w:t>Niezbyt często</w:t>
            </w:r>
          </w:p>
        </w:tc>
      </w:tr>
      <w:tr w:rsidR="000778C2" w:rsidRPr="00412C49" w14:paraId="545D467E" w14:textId="77777777" w:rsidTr="00FB2071">
        <w:tc>
          <w:tcPr>
            <w:tcW w:w="3006" w:type="dxa"/>
            <w:vMerge/>
          </w:tcPr>
          <w:p w14:paraId="63561630" w14:textId="77777777" w:rsidR="000778C2" w:rsidRPr="0067632C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</w:p>
        </w:tc>
        <w:tc>
          <w:tcPr>
            <w:tcW w:w="4111" w:type="dxa"/>
          </w:tcPr>
          <w:p w14:paraId="789E0EE5" w14:textId="79EEE069" w:rsidR="000778C2" w:rsidRDefault="000778C2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Skurcze mięśni</w:t>
            </w:r>
          </w:p>
        </w:tc>
        <w:tc>
          <w:tcPr>
            <w:tcW w:w="1703" w:type="dxa"/>
          </w:tcPr>
          <w:p w14:paraId="62AE50C3" w14:textId="5BC27213" w:rsidR="000778C2" w:rsidRDefault="00DE3F8C" w:rsidP="00A55000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tr w:rsidR="00412C49" w:rsidRPr="00412C49" w14:paraId="625A7311" w14:textId="77777777" w:rsidTr="00FB2071">
        <w:tc>
          <w:tcPr>
            <w:tcW w:w="3006" w:type="dxa"/>
          </w:tcPr>
          <w:p w14:paraId="46E7F97A" w14:textId="44E463B5" w:rsidR="00412C49" w:rsidRPr="0067632C" w:rsidRDefault="00412C49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 w:rsidRPr="0067632C">
              <w:rPr>
                <w:szCs w:val="22"/>
                <w:lang w:val="pl-PL"/>
              </w:rPr>
              <w:t xml:space="preserve">Zaburzenia nerek </w:t>
            </w:r>
            <w:r>
              <w:rPr>
                <w:szCs w:val="22"/>
                <w:lang w:val="pl-PL"/>
              </w:rPr>
              <w:t>i</w:t>
            </w:r>
            <w:r w:rsidRPr="0067632C">
              <w:rPr>
                <w:szCs w:val="22"/>
                <w:lang w:val="pl-PL"/>
              </w:rPr>
              <w:t xml:space="preserve"> </w:t>
            </w:r>
            <w:r w:rsidR="00A67251">
              <w:rPr>
                <w:szCs w:val="22"/>
                <w:lang w:val="pl-PL"/>
              </w:rPr>
              <w:t>dróg moczowych</w:t>
            </w:r>
          </w:p>
        </w:tc>
        <w:tc>
          <w:tcPr>
            <w:tcW w:w="4111" w:type="dxa"/>
          </w:tcPr>
          <w:p w14:paraId="526FE0E8" w14:textId="77777777" w:rsidR="00412C49" w:rsidRDefault="00412C49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Zatrzymanie moczu</w:t>
            </w:r>
          </w:p>
          <w:p w14:paraId="4C5AA0C0" w14:textId="27934E9F" w:rsidR="00412C49" w:rsidRPr="000D5727" w:rsidRDefault="00412C49" w:rsidP="000D5727">
            <w:pPr>
              <w:keepNext/>
              <w:keepLines/>
              <w:spacing w:line="240" w:lineRule="auto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Dyzuria</w:t>
            </w:r>
          </w:p>
        </w:tc>
        <w:tc>
          <w:tcPr>
            <w:tcW w:w="1703" w:type="dxa"/>
          </w:tcPr>
          <w:p w14:paraId="4BD5C103" w14:textId="0F049441" w:rsidR="00412C49" w:rsidRPr="000D5727" w:rsidRDefault="002D4F46" w:rsidP="00A55000">
            <w:pPr>
              <w:keepNext/>
              <w:keepLines/>
              <w:spacing w:line="240" w:lineRule="auto"/>
              <w:ind w:left="-18" w:firstLine="18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Rzadko</w:t>
            </w:r>
          </w:p>
        </w:tc>
      </w:tr>
      <w:bookmarkEnd w:id="6"/>
    </w:tbl>
    <w:p w14:paraId="1939BB8F" w14:textId="77777777" w:rsidR="001357A0" w:rsidRPr="0067632C" w:rsidRDefault="001357A0" w:rsidP="000D5727">
      <w:pPr>
        <w:spacing w:line="240" w:lineRule="auto"/>
        <w:rPr>
          <w:szCs w:val="22"/>
          <w:lang w:val="pl-PL"/>
        </w:rPr>
      </w:pPr>
    </w:p>
    <w:p w14:paraId="56DD136C" w14:textId="77777777" w:rsidR="001357A0" w:rsidRPr="000D5727" w:rsidRDefault="001357A0" w:rsidP="000D5727">
      <w:pPr>
        <w:spacing w:line="240" w:lineRule="auto"/>
        <w:rPr>
          <w:rStyle w:val="hps"/>
          <w:rFonts w:eastAsia="Times New Roman"/>
          <w:szCs w:val="22"/>
          <w:u w:val="single"/>
          <w:lang w:val="pl-PL"/>
        </w:rPr>
      </w:pPr>
      <w:r w:rsidRPr="000D5727">
        <w:rPr>
          <w:rStyle w:val="hps"/>
          <w:rFonts w:eastAsia="Times New Roman"/>
          <w:szCs w:val="22"/>
          <w:u w:val="single"/>
          <w:lang w:val="pl-PL"/>
        </w:rPr>
        <w:t>Opis wybranych działań niepożądanych</w:t>
      </w:r>
    </w:p>
    <w:p w14:paraId="7A3EF218" w14:textId="77777777" w:rsidR="001357A0" w:rsidRPr="000D5727" w:rsidRDefault="001357A0" w:rsidP="000D5727">
      <w:pPr>
        <w:spacing w:line="240" w:lineRule="auto"/>
        <w:rPr>
          <w:noProof/>
          <w:szCs w:val="22"/>
          <w:u w:val="single"/>
          <w:lang w:val="pl-PL"/>
        </w:rPr>
      </w:pPr>
    </w:p>
    <w:p w14:paraId="5BDA7715" w14:textId="77777777" w:rsidR="001357A0" w:rsidRPr="00FB2071" w:rsidRDefault="001357A0" w:rsidP="000D5727">
      <w:pPr>
        <w:spacing w:line="240" w:lineRule="auto"/>
        <w:rPr>
          <w:lang w:val="pl-PL"/>
        </w:rPr>
      </w:pPr>
      <w:r w:rsidRPr="00FB2071">
        <w:rPr>
          <w:lang w:val="pl-PL"/>
        </w:rPr>
        <w:t>Zapalenie płuc</w:t>
      </w:r>
    </w:p>
    <w:p w14:paraId="67173DEA" w14:textId="3A74276B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 sumie u 1810 pacjentów z zaawansowaną postacią POChP (średni wynik FEV</w:t>
      </w:r>
      <w:r w:rsidRPr="000D5727">
        <w:rPr>
          <w:szCs w:val="22"/>
          <w:vertAlign w:val="subscript"/>
          <w:lang w:val="pl-PL"/>
        </w:rPr>
        <w:t>1</w:t>
      </w:r>
      <w:r w:rsidRPr="000D5727">
        <w:rPr>
          <w:szCs w:val="22"/>
          <w:lang w:val="pl-PL"/>
        </w:rPr>
        <w:t xml:space="preserve"> po podaniu produktu rozszerzającego oskrzela wynosił 45% </w:t>
      </w:r>
      <w:r w:rsidRPr="000D5727">
        <w:rPr>
          <w:iCs/>
          <w:szCs w:val="22"/>
          <w:lang w:val="pl-PL"/>
        </w:rPr>
        <w:t>wartości należnej</w:t>
      </w:r>
      <w:r w:rsidRPr="000D5727">
        <w:rPr>
          <w:szCs w:val="22"/>
          <w:lang w:val="pl-PL"/>
        </w:rPr>
        <w:t xml:space="preserve">, </w:t>
      </w:r>
      <w:r>
        <w:rPr>
          <w:szCs w:val="22"/>
          <w:lang w:val="pl-PL"/>
        </w:rPr>
        <w:t>odchylenie standardowe (</w:t>
      </w:r>
      <w:r w:rsidRPr="000D5727">
        <w:rPr>
          <w:szCs w:val="22"/>
          <w:lang w:val="pl-PL"/>
        </w:rPr>
        <w:t>SD</w:t>
      </w:r>
      <w:r>
        <w:rPr>
          <w:szCs w:val="22"/>
          <w:lang w:val="pl-PL"/>
        </w:rPr>
        <w:t>)</w:t>
      </w:r>
      <w:r w:rsidRPr="000D5727">
        <w:rPr>
          <w:szCs w:val="22"/>
          <w:lang w:val="pl-PL"/>
        </w:rPr>
        <w:t xml:space="preserve"> 13%), z czego </w:t>
      </w:r>
      <w:r>
        <w:rPr>
          <w:szCs w:val="22"/>
          <w:lang w:val="pl-PL"/>
        </w:rPr>
        <w:t>u </w:t>
      </w:r>
      <w:r w:rsidRPr="000D5727">
        <w:rPr>
          <w:szCs w:val="22"/>
          <w:lang w:val="pl-PL"/>
        </w:rPr>
        <w:t xml:space="preserve">65% </w:t>
      </w:r>
      <w:r>
        <w:rPr>
          <w:szCs w:val="22"/>
          <w:lang w:val="pl-PL"/>
        </w:rPr>
        <w:t>wystąpiło</w:t>
      </w:r>
      <w:r w:rsidRPr="000D5727">
        <w:rPr>
          <w:szCs w:val="22"/>
          <w:lang w:val="pl-PL"/>
        </w:rPr>
        <w:t xml:space="preserve"> umiarkowane</w:t>
      </w:r>
      <w:r>
        <w:rPr>
          <w:szCs w:val="22"/>
          <w:lang w:val="pl-PL"/>
        </w:rPr>
        <w:t xml:space="preserve"> lub </w:t>
      </w:r>
      <w:r w:rsidRPr="000D5727">
        <w:rPr>
          <w:szCs w:val="22"/>
          <w:lang w:val="pl-PL"/>
        </w:rPr>
        <w:t>ciężkie zaostrzeni</w:t>
      </w:r>
      <w:r>
        <w:rPr>
          <w:szCs w:val="22"/>
          <w:lang w:val="pl-PL"/>
        </w:rPr>
        <w:t>e</w:t>
      </w:r>
      <w:r w:rsidRPr="000D5727">
        <w:rPr>
          <w:szCs w:val="22"/>
          <w:lang w:val="pl-PL"/>
        </w:rPr>
        <w:t xml:space="preserve"> </w:t>
      </w:r>
      <w:bookmarkStart w:id="8" w:name="_Hlk525545051"/>
      <w:r w:rsidRPr="000D5727">
        <w:rPr>
          <w:szCs w:val="22"/>
          <w:lang w:val="pl-PL"/>
        </w:rPr>
        <w:t>POChP w roku poprzedzającym wejście do badania</w:t>
      </w:r>
      <w:r>
        <w:rPr>
          <w:szCs w:val="22"/>
          <w:lang w:val="pl-PL"/>
        </w:rPr>
        <w:t xml:space="preserve"> </w:t>
      </w:r>
      <w:r w:rsidRPr="0072642C">
        <w:rPr>
          <w:lang w:val="pl-PL"/>
        </w:rPr>
        <w:t>(</w:t>
      </w:r>
      <w:r>
        <w:rPr>
          <w:lang w:val="pl-PL"/>
        </w:rPr>
        <w:t>badanie</w:t>
      </w:r>
      <w:r w:rsidRPr="0072642C">
        <w:rPr>
          <w:lang w:val="pl-PL"/>
        </w:rPr>
        <w:t xml:space="preserve"> CTT116853)</w:t>
      </w:r>
      <w:r w:rsidRPr="000D5727">
        <w:rPr>
          <w:szCs w:val="22"/>
          <w:lang w:val="pl-PL"/>
        </w:rPr>
        <w:t>, obserwowano większą częstość występowania przypadków zapalenia płuc zgłaszanych do 24 tygodni u pacjentów otrzymujących produkt leczniczy Trelegy Ellipta (20 pacjentów, 2%) niż u pacjentów otrzymujących budezonid z formoterolem</w:t>
      </w:r>
      <w:bookmarkEnd w:id="8"/>
      <w:r w:rsidRPr="000D5727">
        <w:rPr>
          <w:szCs w:val="22"/>
          <w:lang w:val="pl-PL"/>
        </w:rPr>
        <w:t xml:space="preserve"> (7 pacjentów, &lt;1%). Zapalenie płuc, które wymagało hospitalizacji</w:t>
      </w:r>
      <w:r>
        <w:rPr>
          <w:szCs w:val="22"/>
          <w:lang w:val="pl-PL"/>
        </w:rPr>
        <w:t>,</w:t>
      </w:r>
      <w:r w:rsidRPr="000D5727">
        <w:rPr>
          <w:szCs w:val="22"/>
          <w:lang w:val="pl-PL"/>
        </w:rPr>
        <w:t xml:space="preserve"> wystąpiło u 1% pacjentów otrzymujących produkt leczniczy Trelegy Ellipta i &lt;1% pacjentów otrzymujących budezonid z formoterolem przez okres do 24 tygodni. Opisano jeden przypadek zapalenia płuc zakończony zgonem u pacjenta, który otrzymywał produkt leczniczy Trelegy Ellipta.</w:t>
      </w:r>
      <w:r w:rsidRPr="000D5727">
        <w:rPr>
          <w:szCs w:val="22"/>
          <w:lang w:val="pl-PL" w:eastAsia="pl-PL"/>
        </w:rPr>
        <w:t xml:space="preserve"> </w:t>
      </w:r>
      <w:r w:rsidR="00884DF8" w:rsidRPr="000D5727">
        <w:rPr>
          <w:szCs w:val="22"/>
          <w:lang w:val="pl-PL"/>
        </w:rPr>
        <w:t>W</w:t>
      </w:r>
      <w:r w:rsidR="00884DF8"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podgrupie 430 </w:t>
      </w:r>
      <w:r>
        <w:rPr>
          <w:szCs w:val="22"/>
          <w:lang w:val="pl-PL"/>
        </w:rPr>
        <w:t>pacjentów</w:t>
      </w:r>
      <w:r w:rsidRPr="000D5727">
        <w:rPr>
          <w:szCs w:val="22"/>
          <w:lang w:val="pl-PL"/>
        </w:rPr>
        <w:t xml:space="preserve"> leczonych przez okres do 52 tygodni, częstość występowania przypadków zapalenia płuc zarówno w ramionach Trelegy Ellipta</w:t>
      </w:r>
      <w:r>
        <w:rPr>
          <w:szCs w:val="22"/>
          <w:lang w:val="pl-PL"/>
        </w:rPr>
        <w:t>,</w:t>
      </w:r>
      <w:r w:rsidRPr="000D5727">
        <w:rPr>
          <w:szCs w:val="22"/>
          <w:lang w:val="pl-PL"/>
        </w:rPr>
        <w:t xml:space="preserve"> jak i budezonidu z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formoterolem wynosiła 2%. </w:t>
      </w:r>
      <w:r w:rsidRPr="000D5727">
        <w:rPr>
          <w:szCs w:val="22"/>
          <w:lang w:val="pl-PL"/>
        </w:rPr>
        <w:lastRenderedPageBreak/>
        <w:t>Częstość występowania zapalenia płuc w ramieniu Trelegy Ellipta jest porównywalna z częstością obserwowaną w ramieniu flutykazonu furoinianu z wilanterolem (FF/VI) 100/25 w badaniach klinicznych FF/VI w POChP.</w:t>
      </w:r>
    </w:p>
    <w:p w14:paraId="01AF1952" w14:textId="77777777" w:rsidR="001357A0" w:rsidRDefault="001357A0" w:rsidP="000D5727">
      <w:pPr>
        <w:spacing w:line="240" w:lineRule="auto"/>
        <w:rPr>
          <w:szCs w:val="22"/>
          <w:highlight w:val="yellow"/>
          <w:lang w:val="pl-PL"/>
        </w:rPr>
      </w:pPr>
    </w:p>
    <w:p w14:paraId="356B1410" w14:textId="7C4CBB01" w:rsidR="001357A0" w:rsidRPr="0072642C" w:rsidRDefault="001357A0" w:rsidP="00A55000">
      <w:pPr>
        <w:spacing w:line="240" w:lineRule="auto"/>
        <w:rPr>
          <w:szCs w:val="22"/>
          <w:lang w:val="pl-PL"/>
        </w:rPr>
      </w:pPr>
      <w:bookmarkStart w:id="9" w:name="_Hlk525545218"/>
      <w:r w:rsidRPr="0072642C">
        <w:rPr>
          <w:szCs w:val="22"/>
          <w:lang w:val="pl-PL"/>
        </w:rPr>
        <w:t>W 52-tygodniowym badaniu z udziałem łącznie 10</w:t>
      </w:r>
      <w:r w:rsidR="00A55000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355 pacjentów z POChP</w:t>
      </w:r>
      <w:r w:rsidR="00A55000">
        <w:rPr>
          <w:szCs w:val="22"/>
          <w:lang w:val="pl-PL"/>
        </w:rPr>
        <w:t>, u których w wywiadzie występowały</w:t>
      </w:r>
      <w:r w:rsidRPr="0072642C">
        <w:rPr>
          <w:szCs w:val="22"/>
          <w:lang w:val="pl-PL"/>
        </w:rPr>
        <w:t xml:space="preserve"> umiarkowan</w:t>
      </w:r>
      <w:r w:rsidR="00A55000">
        <w:rPr>
          <w:szCs w:val="22"/>
          <w:lang w:val="pl-PL"/>
        </w:rPr>
        <w:t>e</w:t>
      </w:r>
      <w:r w:rsidRPr="0072642C">
        <w:rPr>
          <w:szCs w:val="22"/>
          <w:lang w:val="pl-PL"/>
        </w:rPr>
        <w:t xml:space="preserve"> lub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ciężki</w:t>
      </w:r>
      <w:r w:rsidR="00A55000">
        <w:rPr>
          <w:szCs w:val="22"/>
          <w:lang w:val="pl-PL"/>
        </w:rPr>
        <w:t>e</w:t>
      </w:r>
      <w:r w:rsidRPr="0072642C">
        <w:rPr>
          <w:szCs w:val="22"/>
          <w:lang w:val="pl-PL"/>
        </w:rPr>
        <w:t xml:space="preserve"> zaostrze</w:t>
      </w:r>
      <w:r w:rsidR="00A55000">
        <w:rPr>
          <w:szCs w:val="22"/>
          <w:lang w:val="pl-PL"/>
        </w:rPr>
        <w:t>nia</w:t>
      </w:r>
      <w:r w:rsidRPr="0072642C">
        <w:rPr>
          <w:szCs w:val="22"/>
          <w:lang w:val="pl-PL"/>
        </w:rPr>
        <w:t xml:space="preserve"> w ciągu ostatnich 12 miesięcy (</w:t>
      </w:r>
      <w:r>
        <w:rPr>
          <w:szCs w:val="22"/>
          <w:lang w:val="pl-PL"/>
        </w:rPr>
        <w:t>w</w:t>
      </w:r>
      <w:r w:rsidRPr="000D5727">
        <w:rPr>
          <w:szCs w:val="22"/>
          <w:lang w:val="pl-PL"/>
        </w:rPr>
        <w:t xml:space="preserve"> badaniu przesiewowym średni wynik FEV</w:t>
      </w:r>
      <w:r w:rsidRPr="000D5727">
        <w:rPr>
          <w:szCs w:val="22"/>
          <w:vertAlign w:val="subscript"/>
          <w:lang w:val="pl-PL"/>
        </w:rPr>
        <w:t>1</w:t>
      </w:r>
      <w:r w:rsidRPr="000D5727">
        <w:rPr>
          <w:szCs w:val="22"/>
          <w:lang w:val="pl-PL"/>
        </w:rPr>
        <w:t xml:space="preserve"> po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podaniu produktu rozszerzającego oskrzela wynosił </w:t>
      </w:r>
      <w:r w:rsidRPr="0072642C">
        <w:rPr>
          <w:szCs w:val="22"/>
          <w:lang w:val="pl-PL"/>
        </w:rPr>
        <w:t xml:space="preserve">46% wartości </w:t>
      </w:r>
      <w:r>
        <w:rPr>
          <w:szCs w:val="22"/>
          <w:lang w:val="pl-PL"/>
        </w:rPr>
        <w:t>należ</w:t>
      </w:r>
      <w:r w:rsidRPr="0072642C">
        <w:rPr>
          <w:szCs w:val="22"/>
          <w:lang w:val="pl-PL"/>
        </w:rPr>
        <w:t xml:space="preserve">nej, SD 15%) (badanie CTT116855), </w:t>
      </w:r>
      <w:r w:rsidR="00A55000">
        <w:rPr>
          <w:szCs w:val="22"/>
          <w:lang w:val="pl-PL"/>
        </w:rPr>
        <w:t>c</w:t>
      </w:r>
      <w:r w:rsidRPr="0072642C">
        <w:rPr>
          <w:szCs w:val="22"/>
          <w:lang w:val="pl-PL"/>
        </w:rPr>
        <w:t xml:space="preserve">zęstość występowania zapalenia płuc wynosiła 8% (317 pacjentów) w przypadku </w:t>
      </w:r>
      <w:r w:rsidR="00A55000">
        <w:rPr>
          <w:szCs w:val="22"/>
          <w:lang w:val="pl-PL"/>
        </w:rPr>
        <w:t xml:space="preserve">stosowania produktu </w:t>
      </w:r>
      <w:r w:rsidRPr="0072642C">
        <w:rPr>
          <w:szCs w:val="22"/>
          <w:lang w:val="pl-PL"/>
        </w:rPr>
        <w:t xml:space="preserve">Trelegy Ellipta (n = 4151), 7% (292 pacjentów) w przypadku </w:t>
      </w:r>
      <w:r w:rsidR="00A55000">
        <w:rPr>
          <w:szCs w:val="22"/>
          <w:lang w:val="pl-PL"/>
        </w:rPr>
        <w:t xml:space="preserve">stosowania </w:t>
      </w:r>
      <w:r w:rsidRPr="0072642C">
        <w:rPr>
          <w:szCs w:val="22"/>
          <w:lang w:val="pl-PL"/>
        </w:rPr>
        <w:t xml:space="preserve">flutykazonu furoinianu </w:t>
      </w:r>
      <w:r>
        <w:rPr>
          <w:szCs w:val="22"/>
          <w:lang w:val="pl-PL"/>
        </w:rPr>
        <w:t>z</w:t>
      </w:r>
      <w:r w:rsidRPr="0072642C">
        <w:rPr>
          <w:szCs w:val="22"/>
          <w:lang w:val="pl-PL"/>
        </w:rPr>
        <w:t xml:space="preserve"> wilanterol</w:t>
      </w:r>
      <w:r>
        <w:rPr>
          <w:szCs w:val="22"/>
          <w:lang w:val="pl-PL"/>
        </w:rPr>
        <w:t>em</w:t>
      </w:r>
      <w:r w:rsidRPr="0072642C">
        <w:rPr>
          <w:szCs w:val="22"/>
          <w:lang w:val="pl-PL"/>
        </w:rPr>
        <w:t xml:space="preserve"> (n = 4134) i 5% (97 osób) w przypadku </w:t>
      </w:r>
      <w:r w:rsidR="00A55000">
        <w:rPr>
          <w:szCs w:val="22"/>
          <w:lang w:val="pl-PL"/>
        </w:rPr>
        <w:t xml:space="preserve">stosowania </w:t>
      </w:r>
      <w:r w:rsidRPr="0072642C">
        <w:rPr>
          <w:szCs w:val="22"/>
          <w:lang w:val="pl-PL"/>
        </w:rPr>
        <w:t xml:space="preserve">umeklidynium </w:t>
      </w:r>
      <w:r>
        <w:rPr>
          <w:szCs w:val="22"/>
          <w:lang w:val="pl-PL"/>
        </w:rPr>
        <w:t>z</w:t>
      </w:r>
      <w:r w:rsidRPr="0072642C">
        <w:rPr>
          <w:szCs w:val="22"/>
          <w:lang w:val="pl-PL"/>
        </w:rPr>
        <w:t xml:space="preserve"> wilanterol</w:t>
      </w:r>
      <w:r>
        <w:rPr>
          <w:szCs w:val="22"/>
          <w:lang w:val="pl-PL"/>
        </w:rPr>
        <w:t>em</w:t>
      </w:r>
      <w:r w:rsidRPr="0072642C">
        <w:rPr>
          <w:szCs w:val="22"/>
          <w:lang w:val="pl-PL"/>
        </w:rPr>
        <w:t xml:space="preserve"> (n = 2070). </w:t>
      </w:r>
      <w:r>
        <w:rPr>
          <w:szCs w:val="22"/>
          <w:lang w:val="pl-PL"/>
        </w:rPr>
        <w:t>Z</w:t>
      </w:r>
      <w:r w:rsidRPr="0072642C">
        <w:rPr>
          <w:szCs w:val="22"/>
          <w:lang w:val="pl-PL"/>
        </w:rPr>
        <w:t xml:space="preserve">apalenie płuc </w:t>
      </w:r>
      <w:r>
        <w:rPr>
          <w:szCs w:val="22"/>
          <w:lang w:val="pl-PL"/>
        </w:rPr>
        <w:t>doprowadziło do zgonu</w:t>
      </w:r>
      <w:r w:rsidRPr="0072642C">
        <w:rPr>
          <w:szCs w:val="22"/>
          <w:lang w:val="pl-PL"/>
        </w:rPr>
        <w:t xml:space="preserve"> u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12 z 4151 pacjentów (3,5 na 1000 pacjento-lat) otrzymujących Trelegy Ellipta, 5 z 4134 pacjentów (1,7 na 1000 pacjento-lat) otrzymujących flutykazonu furoinian </w:t>
      </w:r>
      <w:r>
        <w:rPr>
          <w:szCs w:val="22"/>
          <w:lang w:val="pl-PL"/>
        </w:rPr>
        <w:t>z</w:t>
      </w:r>
      <w:r w:rsidRPr="0072642C">
        <w:rPr>
          <w:szCs w:val="22"/>
          <w:lang w:val="pl-PL"/>
        </w:rPr>
        <w:t xml:space="preserve"> wilanterol</w:t>
      </w:r>
      <w:r>
        <w:rPr>
          <w:szCs w:val="22"/>
          <w:lang w:val="pl-PL"/>
        </w:rPr>
        <w:t>em</w:t>
      </w:r>
      <w:r w:rsidRPr="0072642C">
        <w:rPr>
          <w:szCs w:val="22"/>
          <w:lang w:val="pl-PL"/>
        </w:rPr>
        <w:t xml:space="preserve"> i 5 z 2070 pacjentów (2,9 na 1000 pacjento-lat) otrzymujących umeklidynium </w:t>
      </w:r>
      <w:r w:rsidR="00884DF8">
        <w:rPr>
          <w:szCs w:val="22"/>
          <w:lang w:val="pl-PL"/>
        </w:rPr>
        <w:t>z </w:t>
      </w:r>
      <w:r w:rsidRPr="0072642C">
        <w:rPr>
          <w:szCs w:val="22"/>
          <w:lang w:val="pl-PL"/>
        </w:rPr>
        <w:t>wilanterol</w:t>
      </w:r>
      <w:r>
        <w:rPr>
          <w:szCs w:val="22"/>
          <w:lang w:val="pl-PL"/>
        </w:rPr>
        <w:t>em</w:t>
      </w:r>
      <w:r w:rsidRPr="0072642C">
        <w:rPr>
          <w:szCs w:val="22"/>
          <w:lang w:val="pl-PL"/>
        </w:rPr>
        <w:t>.</w:t>
      </w:r>
      <w:bookmarkEnd w:id="9"/>
    </w:p>
    <w:p w14:paraId="67ED8945" w14:textId="77777777" w:rsidR="001357A0" w:rsidRPr="0072642C" w:rsidRDefault="001357A0" w:rsidP="000D5727">
      <w:pPr>
        <w:spacing w:line="240" w:lineRule="auto"/>
        <w:rPr>
          <w:szCs w:val="22"/>
          <w:lang w:val="pl-PL"/>
        </w:rPr>
      </w:pPr>
    </w:p>
    <w:p w14:paraId="1EB81CA5" w14:textId="225A8B10" w:rsidR="001357A0" w:rsidRDefault="001357A0" w:rsidP="000D5727">
      <w:pPr>
        <w:keepNext/>
        <w:spacing w:line="240" w:lineRule="auto"/>
        <w:rPr>
          <w:noProof/>
          <w:szCs w:val="22"/>
          <w:u w:val="single"/>
          <w:lang w:val="pl-PL"/>
        </w:rPr>
      </w:pPr>
      <w:r w:rsidRPr="000D5727">
        <w:rPr>
          <w:noProof/>
          <w:szCs w:val="22"/>
          <w:u w:val="single"/>
          <w:lang w:val="pl-PL"/>
        </w:rPr>
        <w:t>Zgłaszanie podejrzewanych działań niepożądanych</w:t>
      </w:r>
    </w:p>
    <w:p w14:paraId="0695AD92" w14:textId="77777777" w:rsidR="00C30BDE" w:rsidRPr="000D5727" w:rsidRDefault="00C30BDE" w:rsidP="000D5727">
      <w:pPr>
        <w:keepNext/>
        <w:spacing w:line="240" w:lineRule="auto"/>
        <w:rPr>
          <w:szCs w:val="22"/>
          <w:u w:val="single"/>
          <w:lang w:val="pl-PL"/>
        </w:rPr>
      </w:pPr>
    </w:p>
    <w:p w14:paraId="182FB418" w14:textId="3084EA31" w:rsidR="001357A0" w:rsidRPr="000D5727" w:rsidRDefault="001357A0" w:rsidP="000D5727">
      <w:pPr>
        <w:keepNext/>
        <w:autoSpaceDE w:val="0"/>
        <w:autoSpaceDN w:val="0"/>
        <w:adjustRightInd w:val="0"/>
        <w:spacing w:line="240" w:lineRule="auto"/>
        <w:rPr>
          <w:noProof/>
          <w:szCs w:val="22"/>
          <w:lang w:val="pl-PL"/>
        </w:rPr>
      </w:pPr>
      <w:r w:rsidRPr="000D5727">
        <w:rPr>
          <w:noProof/>
          <w:szCs w:val="22"/>
          <w:lang w:val="pl-PL"/>
        </w:rPr>
        <w:t>Po dopuszczeniu produktu leczniczego do obrotu istotne jest zgłaszanie podejrzewanych działań niepożądanych.</w:t>
      </w:r>
      <w:r w:rsidRPr="000D5727">
        <w:rPr>
          <w:szCs w:val="22"/>
          <w:lang w:val="pl-PL"/>
        </w:rPr>
        <w:t xml:space="preserve"> </w:t>
      </w:r>
      <w:r w:rsidRPr="000D5727">
        <w:rPr>
          <w:noProof/>
          <w:szCs w:val="22"/>
          <w:lang w:val="pl-PL"/>
        </w:rPr>
        <w:t>Umożliwia to nieprzerwane monitorowanie stosunku korzyści do ryzyka stosowania produktu leczniczego.</w:t>
      </w:r>
      <w:r w:rsidRPr="000D5727">
        <w:rPr>
          <w:szCs w:val="22"/>
          <w:lang w:val="pl-PL"/>
        </w:rPr>
        <w:t xml:space="preserve"> </w:t>
      </w:r>
      <w:r w:rsidRPr="000D5727">
        <w:rPr>
          <w:noProof/>
          <w:szCs w:val="22"/>
          <w:lang w:val="pl-PL"/>
        </w:rPr>
        <w:t>Osoby należące do fachowego personelu medycznego powinny zgłaszać wszelkie podejrzewane działania niepożądane</w:t>
      </w:r>
      <w:r w:rsidRPr="000D5727">
        <w:rPr>
          <w:szCs w:val="22"/>
          <w:lang w:val="pl-PL"/>
        </w:rPr>
        <w:t xml:space="preserve"> za pośrednictwem </w:t>
      </w:r>
      <w:r w:rsidRPr="00270A5F">
        <w:rPr>
          <w:highlight w:val="lightGray"/>
          <w:lang w:val="pl-PL"/>
        </w:rPr>
        <w:t>krajowego systemu zgłaszania wymienionego w </w:t>
      </w:r>
      <w:r>
        <w:fldChar w:fldCharType="begin"/>
      </w:r>
      <w:r w:rsidRPr="00137322">
        <w:rPr>
          <w:lang w:val="pl-PL"/>
        </w:rPr>
        <w:instrText>HYPERLINK "http://www.ema.europa.eu/docs/en_GB/document_library/Template_or_form/2013/03/WC500139752.doc"</w:instrText>
      </w:r>
      <w:r>
        <w:fldChar w:fldCharType="separate"/>
      </w:r>
      <w:r w:rsidRPr="000D5727">
        <w:rPr>
          <w:rStyle w:val="Hyperlink"/>
          <w:color w:val="auto"/>
          <w:szCs w:val="22"/>
          <w:highlight w:val="lightGray"/>
          <w:lang w:val="pl-PL"/>
        </w:rPr>
        <w:t>załączniku V</w:t>
      </w:r>
      <w:r>
        <w:fldChar w:fldCharType="end"/>
      </w:r>
      <w:r w:rsidRPr="00270A5F">
        <w:rPr>
          <w:highlight w:val="lightGray"/>
          <w:lang w:val="pl-PL"/>
        </w:rPr>
        <w:t>.</w:t>
      </w:r>
    </w:p>
    <w:p w14:paraId="791CC180" w14:textId="77777777" w:rsidR="001357A0" w:rsidRPr="000D5727" w:rsidRDefault="001357A0" w:rsidP="000D5727">
      <w:pPr>
        <w:suppressLineNumbers/>
        <w:spacing w:line="240" w:lineRule="auto"/>
        <w:rPr>
          <w:szCs w:val="22"/>
          <w:lang w:val="pl-PL"/>
        </w:rPr>
      </w:pPr>
    </w:p>
    <w:p w14:paraId="5F3841F6" w14:textId="19201B05" w:rsidR="001357A0" w:rsidRDefault="001357A0" w:rsidP="000D5727">
      <w:pPr>
        <w:keepNext/>
        <w:suppressLineNumbers/>
        <w:spacing w:line="240" w:lineRule="auto"/>
        <w:ind w:left="567" w:hanging="567"/>
        <w:outlineLvl w:val="0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4.9</w:t>
      </w:r>
      <w:r w:rsidRPr="000D5727">
        <w:rPr>
          <w:b/>
          <w:szCs w:val="22"/>
          <w:lang w:val="pl-PL"/>
        </w:rPr>
        <w:tab/>
        <w:t>Przedawkowanie</w:t>
      </w:r>
      <w:r w:rsidR="00EF7D88">
        <w:rPr>
          <w:b/>
          <w:szCs w:val="22"/>
          <w:lang w:val="pl-PL"/>
        </w:rPr>
        <w:fldChar w:fldCharType="begin"/>
      </w:r>
      <w:r w:rsidR="00EF7D88">
        <w:rPr>
          <w:b/>
          <w:szCs w:val="22"/>
          <w:lang w:val="pl-PL"/>
        </w:rPr>
        <w:instrText xml:space="preserve"> DOCVARIABLE vault_nd_c15f81c3-d5a0-49ab-9ec7-3fd0b0f3cd44 \* MERGEFORMAT </w:instrText>
      </w:r>
      <w:r w:rsidR="00EF7D88">
        <w:rPr>
          <w:b/>
          <w:szCs w:val="22"/>
          <w:lang w:val="pl-PL"/>
        </w:rPr>
        <w:fldChar w:fldCharType="separate"/>
      </w:r>
      <w:r w:rsidR="00EF7D88">
        <w:rPr>
          <w:b/>
          <w:szCs w:val="22"/>
          <w:lang w:val="pl-PL"/>
        </w:rPr>
        <w:t xml:space="preserve"> </w:t>
      </w:r>
      <w:r w:rsidR="00EF7D88">
        <w:rPr>
          <w:b/>
          <w:szCs w:val="22"/>
          <w:lang w:val="pl-PL"/>
        </w:rPr>
        <w:fldChar w:fldCharType="end"/>
      </w:r>
    </w:p>
    <w:p w14:paraId="7FB94F2D" w14:textId="7A0BA926" w:rsidR="00DE3F8C" w:rsidRDefault="00DE3F8C" w:rsidP="000D5727">
      <w:pPr>
        <w:keepNext/>
        <w:suppressLineNumbers/>
        <w:spacing w:line="240" w:lineRule="auto"/>
        <w:ind w:left="567" w:hanging="567"/>
        <w:outlineLvl w:val="0"/>
        <w:rPr>
          <w:b/>
          <w:szCs w:val="22"/>
          <w:lang w:val="pl-PL"/>
        </w:rPr>
      </w:pPr>
    </w:p>
    <w:p w14:paraId="2C6506F9" w14:textId="34A4C926" w:rsidR="00DE3F8C" w:rsidRPr="00DE3F8C" w:rsidRDefault="00BC39CD" w:rsidP="000D5727">
      <w:pPr>
        <w:keepNext/>
        <w:suppressLineNumbers/>
        <w:spacing w:line="240" w:lineRule="auto"/>
        <w:ind w:left="567" w:hanging="567"/>
        <w:outlineLvl w:val="0"/>
        <w:rPr>
          <w:bCs/>
          <w:szCs w:val="22"/>
          <w:lang w:val="pl-PL"/>
        </w:rPr>
      </w:pPr>
      <w:r w:rsidRPr="008C652D">
        <w:rPr>
          <w:bCs/>
          <w:szCs w:val="22"/>
          <w:u w:val="single"/>
          <w:lang w:val="pl-PL"/>
        </w:rPr>
        <w:t>O</w:t>
      </w:r>
      <w:r w:rsidR="00DE3F8C" w:rsidRPr="008C652D">
        <w:rPr>
          <w:bCs/>
          <w:szCs w:val="22"/>
          <w:u w:val="single"/>
          <w:lang w:val="pl-PL"/>
        </w:rPr>
        <w:t>bjawy</w:t>
      </w:r>
      <w:r w:rsidR="00400106">
        <w:rPr>
          <w:bCs/>
          <w:szCs w:val="22"/>
          <w:lang w:val="pl-PL"/>
        </w:rPr>
        <w:fldChar w:fldCharType="begin"/>
      </w:r>
      <w:r w:rsidR="00400106">
        <w:rPr>
          <w:bCs/>
          <w:szCs w:val="22"/>
          <w:lang w:val="pl-PL"/>
        </w:rPr>
        <w:instrText xml:space="preserve"> DOCVARIABLE vault_nd_2aa7c05c-d4d6-43cc-b710-1b29478893d2 \* MERGEFORMAT </w:instrText>
      </w:r>
      <w:r w:rsidR="00400106">
        <w:rPr>
          <w:bCs/>
          <w:szCs w:val="22"/>
          <w:lang w:val="pl-PL"/>
        </w:rPr>
        <w:fldChar w:fldCharType="separate"/>
      </w:r>
      <w:r w:rsidR="00400106">
        <w:rPr>
          <w:bCs/>
          <w:szCs w:val="22"/>
          <w:lang w:val="pl-PL"/>
        </w:rPr>
        <w:t xml:space="preserve"> </w:t>
      </w:r>
      <w:r w:rsidR="00400106">
        <w:rPr>
          <w:bCs/>
          <w:szCs w:val="22"/>
          <w:lang w:val="pl-PL"/>
        </w:rPr>
        <w:fldChar w:fldCharType="end"/>
      </w:r>
    </w:p>
    <w:p w14:paraId="0C475AF4" w14:textId="77777777" w:rsidR="001357A0" w:rsidRPr="000D5727" w:rsidRDefault="001357A0" w:rsidP="000D5727">
      <w:pPr>
        <w:keepNext/>
        <w:suppressLineNumbers/>
        <w:spacing w:line="240" w:lineRule="auto"/>
        <w:rPr>
          <w:szCs w:val="22"/>
          <w:lang w:val="pl-PL"/>
        </w:rPr>
      </w:pPr>
    </w:p>
    <w:p w14:paraId="2878FB4A" w14:textId="30C58FAC" w:rsidR="001357A0" w:rsidRDefault="001357A0" w:rsidP="000D5727">
      <w:pPr>
        <w:keepNext/>
        <w:autoSpaceDE w:val="0"/>
        <w:autoSpaceDN w:val="0"/>
        <w:adjustRightInd w:val="0"/>
        <w:spacing w:line="240" w:lineRule="auto"/>
        <w:rPr>
          <w:szCs w:val="22"/>
          <w:lang w:val="pl-PL" w:eastAsia="pl-PL"/>
        </w:rPr>
      </w:pPr>
      <w:r w:rsidRPr="000D5727">
        <w:rPr>
          <w:noProof/>
          <w:szCs w:val="22"/>
          <w:lang w:val="pl-PL"/>
        </w:rPr>
        <w:t xml:space="preserve">Przedawkowanie może wywoływać objawy </w:t>
      </w:r>
      <w:r w:rsidR="00BC39CD" w:rsidRPr="000D5727">
        <w:rPr>
          <w:noProof/>
          <w:szCs w:val="22"/>
          <w:lang w:val="pl-PL"/>
        </w:rPr>
        <w:t xml:space="preserve">podmiotowe </w:t>
      </w:r>
      <w:r w:rsidR="00BC39CD">
        <w:rPr>
          <w:noProof/>
          <w:szCs w:val="22"/>
          <w:lang w:val="pl-PL"/>
        </w:rPr>
        <w:t xml:space="preserve">i </w:t>
      </w:r>
      <w:r w:rsidRPr="000D5727">
        <w:rPr>
          <w:noProof/>
          <w:szCs w:val="22"/>
          <w:lang w:val="pl-PL"/>
        </w:rPr>
        <w:t xml:space="preserve">przedmiotowe lub działania niepożądane związane z działaniami farmakologicznymi poszczególnych składników (np. zespół Cushinga, cushingoidalne rysy twarzy, zahamowanie czynności kory nadnerczy, zmniejszenie gęstości mineralnej kości, suchość w </w:t>
      </w:r>
      <w:r>
        <w:rPr>
          <w:noProof/>
          <w:szCs w:val="22"/>
          <w:lang w:val="pl-PL"/>
        </w:rPr>
        <w:t xml:space="preserve">jamie </w:t>
      </w:r>
      <w:r w:rsidRPr="000D5727">
        <w:rPr>
          <w:noProof/>
          <w:szCs w:val="22"/>
          <w:lang w:val="pl-PL"/>
        </w:rPr>
        <w:t>ust</w:t>
      </w:r>
      <w:r>
        <w:rPr>
          <w:noProof/>
          <w:szCs w:val="22"/>
          <w:lang w:val="pl-PL"/>
        </w:rPr>
        <w:t>nej</w:t>
      </w:r>
      <w:r w:rsidRPr="000D5727">
        <w:rPr>
          <w:noProof/>
          <w:szCs w:val="22"/>
          <w:lang w:val="pl-PL"/>
        </w:rPr>
        <w:t>, zaburzenia akomodacji ok</w:t>
      </w:r>
      <w:r>
        <w:rPr>
          <w:noProof/>
          <w:szCs w:val="22"/>
          <w:lang w:val="pl-PL"/>
        </w:rPr>
        <w:t>a</w:t>
      </w:r>
      <w:r w:rsidRPr="000D5727">
        <w:rPr>
          <w:noProof/>
          <w:szCs w:val="22"/>
          <w:lang w:val="pl-PL"/>
        </w:rPr>
        <w:t>, tachykardia, zaburzenia rytmu serca, drżenie, ból głowy, kołatanie serca, nudności, hiperglikemia i hipokaliemia</w:t>
      </w:r>
      <w:r w:rsidRPr="000D5727">
        <w:rPr>
          <w:szCs w:val="22"/>
          <w:lang w:val="pl-PL" w:eastAsia="pl-PL"/>
        </w:rPr>
        <w:t>).</w:t>
      </w:r>
    </w:p>
    <w:p w14:paraId="3A4E7BFD" w14:textId="2CFBE990" w:rsidR="00DE3F8C" w:rsidRDefault="00DE3F8C" w:rsidP="000D5727">
      <w:pPr>
        <w:keepNext/>
        <w:autoSpaceDE w:val="0"/>
        <w:autoSpaceDN w:val="0"/>
        <w:adjustRightInd w:val="0"/>
        <w:spacing w:line="240" w:lineRule="auto"/>
        <w:rPr>
          <w:szCs w:val="22"/>
          <w:lang w:val="pl-PL" w:eastAsia="pl-PL"/>
        </w:rPr>
      </w:pPr>
    </w:p>
    <w:p w14:paraId="573BFE05" w14:textId="26257D4C" w:rsidR="00DE3F8C" w:rsidRPr="000D5727" w:rsidRDefault="00BC39CD" w:rsidP="000D5727">
      <w:pPr>
        <w:keepNext/>
        <w:autoSpaceDE w:val="0"/>
        <w:autoSpaceDN w:val="0"/>
        <w:adjustRightInd w:val="0"/>
        <w:spacing w:line="240" w:lineRule="auto"/>
        <w:rPr>
          <w:szCs w:val="22"/>
          <w:lang w:val="pl-PL" w:eastAsia="pl-PL"/>
        </w:rPr>
      </w:pPr>
      <w:r w:rsidRPr="008C652D">
        <w:rPr>
          <w:szCs w:val="22"/>
          <w:u w:val="single"/>
          <w:lang w:val="pl-PL" w:eastAsia="pl-PL"/>
        </w:rPr>
        <w:t>Postępowanie</w:t>
      </w:r>
    </w:p>
    <w:p w14:paraId="444D05A6" w14:textId="77777777" w:rsidR="001357A0" w:rsidRPr="000D5727" w:rsidRDefault="001357A0" w:rsidP="000D5727">
      <w:pPr>
        <w:suppressLineNumbers/>
        <w:spacing w:line="240" w:lineRule="auto"/>
        <w:rPr>
          <w:szCs w:val="22"/>
          <w:lang w:val="pl-PL"/>
        </w:rPr>
      </w:pPr>
    </w:p>
    <w:p w14:paraId="59DE7AE2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Nie ma specyficznego leczenia przedawkowania </w:t>
      </w:r>
      <w:r w:rsidRPr="000D5727">
        <w:rPr>
          <w:szCs w:val="22"/>
          <w:lang w:val="pl-PL" w:eastAsia="pl-PL"/>
        </w:rPr>
        <w:t xml:space="preserve">produktu leczniczego </w:t>
      </w:r>
      <w:r w:rsidRPr="000D5727">
        <w:rPr>
          <w:szCs w:val="22"/>
          <w:lang w:val="pl-PL"/>
        </w:rPr>
        <w:t xml:space="preserve">Trelegy Ellipta. W razie przedawkowania, należy zastosować leczenie </w:t>
      </w:r>
      <w:r>
        <w:rPr>
          <w:szCs w:val="22"/>
          <w:lang w:val="pl-PL"/>
        </w:rPr>
        <w:t>wspomagające</w:t>
      </w:r>
      <w:r w:rsidRPr="000D5727">
        <w:rPr>
          <w:szCs w:val="22"/>
          <w:lang w:val="pl-PL"/>
        </w:rPr>
        <w:t xml:space="preserve"> z odpowiednią kontrolą stanu pacjenta, jeśli to konieczne.</w:t>
      </w:r>
    </w:p>
    <w:p w14:paraId="471D182D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42355BA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Zastosowanie kardioselektywnych beta-adrenolityków należy rozważyć jedynie w przypadku ciężkich skutków przedawkowania wilanterolu, które są istotne klinicznie i nie</w:t>
      </w:r>
      <w:r w:rsidR="00A55000"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 xml:space="preserve">odpowiadają na leczenie </w:t>
      </w:r>
      <w:r>
        <w:rPr>
          <w:szCs w:val="22"/>
          <w:lang w:val="pl-PL"/>
        </w:rPr>
        <w:t>wspomagające</w:t>
      </w:r>
      <w:r w:rsidRPr="000D5727">
        <w:rPr>
          <w:szCs w:val="22"/>
          <w:lang w:val="pl-PL"/>
        </w:rPr>
        <w:t>. Kardioselektywne beta-adrenolityki należy stosować ostrożnie u pacjentów ze skurczem oskrzeli w wywiadzie.</w:t>
      </w:r>
    </w:p>
    <w:p w14:paraId="1409DF53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59C93BD5" w14:textId="6C28E42F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Dalsze postępowanie powinno być zgodne ze wskazaniami klinicznymi lub zgodn</w:t>
      </w:r>
      <w:r w:rsidR="00884DF8">
        <w:rPr>
          <w:szCs w:val="22"/>
          <w:lang w:val="pl-PL"/>
        </w:rPr>
        <w:t>e</w:t>
      </w:r>
      <w:r w:rsidRPr="000D5727">
        <w:rPr>
          <w:szCs w:val="22"/>
          <w:lang w:val="pl-PL"/>
        </w:rPr>
        <w:t>e z zaleceniami krajowego centrum zatruć, jeżeli są dostępne.</w:t>
      </w:r>
    </w:p>
    <w:p w14:paraId="18093B90" w14:textId="77777777" w:rsidR="001357A0" w:rsidRPr="000D5727" w:rsidRDefault="001357A0" w:rsidP="000D5727">
      <w:pPr>
        <w:suppressLineNumbers/>
        <w:spacing w:line="240" w:lineRule="auto"/>
        <w:rPr>
          <w:szCs w:val="22"/>
          <w:lang w:val="pl-PL"/>
        </w:rPr>
      </w:pPr>
    </w:p>
    <w:p w14:paraId="353ECD58" w14:textId="77777777" w:rsidR="001357A0" w:rsidRPr="000D5727" w:rsidRDefault="001357A0" w:rsidP="000D5727">
      <w:pPr>
        <w:suppressLineNumbers/>
        <w:spacing w:line="240" w:lineRule="auto"/>
        <w:rPr>
          <w:szCs w:val="22"/>
          <w:lang w:val="pl-PL"/>
        </w:rPr>
      </w:pPr>
    </w:p>
    <w:p w14:paraId="45586E21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5.</w:t>
      </w:r>
      <w:r w:rsidRPr="000D5727">
        <w:rPr>
          <w:b/>
          <w:szCs w:val="22"/>
          <w:lang w:val="pl-PL"/>
        </w:rPr>
        <w:tab/>
        <w:t>WŁAŚCIWOŚCI FARMAKOLOGICZNE</w:t>
      </w:r>
    </w:p>
    <w:p w14:paraId="6C85B490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</w:p>
    <w:p w14:paraId="606CEA94" w14:textId="77777777" w:rsidR="001357A0" w:rsidRPr="000D5727" w:rsidRDefault="001357A0" w:rsidP="000D5727">
      <w:pPr>
        <w:spacing w:line="240" w:lineRule="auto"/>
        <w:rPr>
          <w:b/>
          <w:szCs w:val="22"/>
          <w:lang w:val="pl-PL"/>
        </w:rPr>
      </w:pPr>
      <w:r w:rsidRPr="000D5727">
        <w:rPr>
          <w:b/>
          <w:szCs w:val="22"/>
          <w:lang w:val="pl-PL"/>
        </w:rPr>
        <w:t>5.1</w:t>
      </w:r>
      <w:r w:rsidRPr="000D5727">
        <w:rPr>
          <w:b/>
          <w:szCs w:val="22"/>
          <w:lang w:val="pl-PL"/>
        </w:rPr>
        <w:tab/>
        <w:t>Właściwości farmakodynamiczne</w:t>
      </w:r>
    </w:p>
    <w:p w14:paraId="4D7009C1" w14:textId="77777777" w:rsidR="001357A0" w:rsidRPr="000D5727" w:rsidRDefault="001357A0" w:rsidP="000D5727">
      <w:pPr>
        <w:keepNext/>
        <w:suppressLineNumbers/>
        <w:spacing w:line="240" w:lineRule="auto"/>
        <w:rPr>
          <w:szCs w:val="22"/>
          <w:lang w:val="pl-PL"/>
        </w:rPr>
      </w:pPr>
    </w:p>
    <w:p w14:paraId="5E3310B8" w14:textId="77777777" w:rsidR="001357A0" w:rsidRDefault="001357A0" w:rsidP="0072642C">
      <w:pPr>
        <w:spacing w:line="240" w:lineRule="auto"/>
        <w:rPr>
          <w:szCs w:val="22"/>
          <w:lang w:val="pl-PL"/>
        </w:rPr>
      </w:pPr>
      <w:bookmarkStart w:id="10" w:name="_Hlk525545295"/>
      <w:r w:rsidRPr="000D5727">
        <w:rPr>
          <w:szCs w:val="22"/>
          <w:lang w:val="pl-PL"/>
        </w:rPr>
        <w:t xml:space="preserve">Grupa farmakoterapeutyczna: </w:t>
      </w:r>
      <w:r w:rsidRPr="00D069B7">
        <w:rPr>
          <w:szCs w:val="22"/>
          <w:lang w:val="pl-PL"/>
        </w:rPr>
        <w:t>Leki stosowane w chorobach obturacyjnych dróg oddechowych</w:t>
      </w:r>
      <w:r w:rsidRPr="0072642C">
        <w:rPr>
          <w:szCs w:val="22"/>
          <w:lang w:val="pl-PL"/>
        </w:rPr>
        <w:t>, leki adrenergiczne w połączeniu z lekami przeciwcholinergicznymi, w tym potrójn</w:t>
      </w:r>
      <w:r w:rsidR="00A55000">
        <w:rPr>
          <w:szCs w:val="22"/>
          <w:lang w:val="pl-PL"/>
        </w:rPr>
        <w:t>e</w:t>
      </w:r>
      <w:r w:rsidRPr="0072642C">
        <w:rPr>
          <w:szCs w:val="22"/>
          <w:lang w:val="pl-PL"/>
        </w:rPr>
        <w:t xml:space="preserve"> </w:t>
      </w:r>
      <w:r>
        <w:rPr>
          <w:szCs w:val="22"/>
          <w:lang w:val="pl-PL"/>
        </w:rPr>
        <w:t>skojarzenia</w:t>
      </w:r>
      <w:r w:rsidRPr="0072642C">
        <w:rPr>
          <w:szCs w:val="22"/>
          <w:lang w:val="pl-PL"/>
        </w:rPr>
        <w:t xml:space="preserve"> z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kortykosteroidami</w:t>
      </w:r>
      <w:r w:rsidRPr="000D5727">
        <w:rPr>
          <w:szCs w:val="22"/>
          <w:lang w:val="pl-PL"/>
        </w:rPr>
        <w:t>,</w:t>
      </w:r>
      <w:r>
        <w:rPr>
          <w:szCs w:val="22"/>
          <w:lang w:val="pl-PL"/>
        </w:rPr>
        <w:t xml:space="preserve"> </w:t>
      </w:r>
      <w:r w:rsidRPr="000D5727">
        <w:rPr>
          <w:szCs w:val="22"/>
          <w:lang w:val="pl-PL"/>
        </w:rPr>
        <w:t xml:space="preserve">kod ATC: </w:t>
      </w:r>
      <w:r>
        <w:rPr>
          <w:szCs w:val="22"/>
          <w:lang w:val="pl-PL"/>
        </w:rPr>
        <w:t>R03AL08</w:t>
      </w:r>
      <w:r w:rsidRPr="000D5727">
        <w:rPr>
          <w:szCs w:val="22"/>
          <w:lang w:val="pl-PL"/>
        </w:rPr>
        <w:t>.</w:t>
      </w:r>
    </w:p>
    <w:bookmarkEnd w:id="10"/>
    <w:p w14:paraId="68155A5A" w14:textId="77777777" w:rsidR="001357A0" w:rsidRPr="000D5727" w:rsidRDefault="001357A0" w:rsidP="000D5727">
      <w:pPr>
        <w:suppressLineNumbers/>
        <w:spacing w:line="240" w:lineRule="auto"/>
        <w:rPr>
          <w:i/>
          <w:szCs w:val="22"/>
          <w:lang w:val="pl-PL"/>
        </w:rPr>
      </w:pPr>
    </w:p>
    <w:p w14:paraId="16382409" w14:textId="77777777" w:rsidR="001357A0" w:rsidRPr="000D5727" w:rsidRDefault="001357A0" w:rsidP="000D5727">
      <w:pPr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Mechanizm działania</w:t>
      </w:r>
    </w:p>
    <w:p w14:paraId="02CB31FC" w14:textId="77777777" w:rsidR="001357A0" w:rsidRPr="000D5727" w:rsidRDefault="001357A0" w:rsidP="000D5727">
      <w:pPr>
        <w:keepNext/>
        <w:spacing w:line="240" w:lineRule="auto"/>
        <w:rPr>
          <w:rFonts w:eastAsia="MS Mincho"/>
          <w:szCs w:val="22"/>
          <w:lang w:val="pl-PL"/>
        </w:rPr>
      </w:pPr>
    </w:p>
    <w:p w14:paraId="48493350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Flutykazonu furoinian/umeklidynium/wilanterol </w:t>
      </w:r>
      <w:r w:rsidRPr="000D5727">
        <w:rPr>
          <w:szCs w:val="22"/>
          <w:lang w:val="pl-PL" w:eastAsia="pl-PL"/>
        </w:rPr>
        <w:t>to skojarzenie syntetycznego wziewnego kortykosteroidu, długo działającego antagonisty receptora muskarynowego i długo działającego agonisty receptora beta</w:t>
      </w:r>
      <w:r w:rsidRPr="000D5727">
        <w:rPr>
          <w:szCs w:val="22"/>
          <w:vertAlign w:val="subscript"/>
          <w:lang w:val="pl-PL" w:eastAsia="pl-PL"/>
        </w:rPr>
        <w:t>2</w:t>
      </w:r>
      <w:r>
        <w:rPr>
          <w:szCs w:val="22"/>
          <w:lang w:val="pl-PL" w:eastAsia="pl-PL"/>
        </w:rPr>
        <w:noBreakHyphen/>
      </w:r>
      <w:r w:rsidRPr="000D5727">
        <w:rPr>
          <w:szCs w:val="22"/>
          <w:lang w:val="pl-PL" w:eastAsia="pl-PL"/>
        </w:rPr>
        <w:t xml:space="preserve">adrenergicznego </w:t>
      </w:r>
      <w:r w:rsidRPr="000D5727">
        <w:rPr>
          <w:szCs w:val="22"/>
          <w:lang w:val="pl-PL"/>
        </w:rPr>
        <w:t>(ICS/LAMA/LABA)</w:t>
      </w:r>
      <w:r w:rsidRPr="000D5727">
        <w:rPr>
          <w:szCs w:val="22"/>
          <w:lang w:val="pl-PL" w:eastAsia="pl-PL"/>
        </w:rPr>
        <w:t xml:space="preserve">. Po inhalacji przez usta, </w:t>
      </w:r>
      <w:r w:rsidRPr="000D5727">
        <w:rPr>
          <w:szCs w:val="22"/>
          <w:lang w:val="pl-PL"/>
        </w:rPr>
        <w:t>umeklidynium i wilanterol</w:t>
      </w:r>
      <w:r w:rsidRPr="000D5727">
        <w:rPr>
          <w:szCs w:val="22"/>
          <w:lang w:val="pl-PL" w:eastAsia="pl-PL"/>
        </w:rPr>
        <w:t xml:space="preserve"> działając miejscowo w drogach oddechowych, w odrębnych mechanizmach, powodują rozszerzenie oskrzeli, a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/>
        </w:rPr>
        <w:t>flutykazonu furoinian zmniejsza stan zapalny</w:t>
      </w:r>
      <w:r w:rsidRPr="000D5727">
        <w:rPr>
          <w:szCs w:val="22"/>
          <w:lang w:val="pl-PL" w:eastAsia="pl-PL"/>
        </w:rPr>
        <w:t>.</w:t>
      </w:r>
    </w:p>
    <w:p w14:paraId="3B4268B2" w14:textId="77777777" w:rsidR="001357A0" w:rsidRPr="000D5727" w:rsidRDefault="001357A0" w:rsidP="000D5727">
      <w:pPr>
        <w:keepNext/>
        <w:spacing w:line="240" w:lineRule="auto"/>
        <w:rPr>
          <w:szCs w:val="22"/>
          <w:lang w:val="pl-PL"/>
        </w:rPr>
      </w:pPr>
    </w:p>
    <w:p w14:paraId="7DB73CF7" w14:textId="77777777" w:rsidR="001357A0" w:rsidRPr="000D5727" w:rsidRDefault="001357A0" w:rsidP="000D5727">
      <w:pPr>
        <w:spacing w:line="240" w:lineRule="auto"/>
        <w:rPr>
          <w:i/>
          <w:szCs w:val="22"/>
          <w:lang w:val="pl-PL"/>
        </w:rPr>
      </w:pPr>
      <w:r w:rsidRPr="000D5727">
        <w:rPr>
          <w:i/>
          <w:noProof/>
          <w:szCs w:val="22"/>
          <w:lang w:val="pl-PL"/>
        </w:rPr>
        <w:t>Flutykazonu furoinian</w:t>
      </w:r>
      <w:r w:rsidRPr="000D5727">
        <w:rPr>
          <w:i/>
          <w:szCs w:val="22"/>
          <w:lang w:val="pl-PL"/>
        </w:rPr>
        <w:t xml:space="preserve"> </w:t>
      </w:r>
    </w:p>
    <w:p w14:paraId="79AADAC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noProof/>
          <w:szCs w:val="22"/>
          <w:lang w:val="pl-PL"/>
        </w:rPr>
        <w:t>Flutykazonu furoinian</w:t>
      </w:r>
      <w:r w:rsidRPr="000D5727">
        <w:rPr>
          <w:szCs w:val="22"/>
          <w:lang w:val="pl-PL"/>
        </w:rPr>
        <w:t xml:space="preserve"> jest kortykosteroidem o silnym działaniu przeciwzapalnym. Dokładny mechanizm działania flutykazonu furoinianu na objawy POChP nie jest znany. Wykazano, że kortykosteroidy mają szeroki zakres działań na wiele rodzajów komórek (np. eozynofile, makrofagi, limfocyty) i mediatorów (np.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cytokin i chemokin) biorących udział w reakcji zapalnej.</w:t>
      </w:r>
    </w:p>
    <w:p w14:paraId="2A98A2BF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3CA83CBF" w14:textId="77777777" w:rsidR="001357A0" w:rsidRPr="000D5727" w:rsidRDefault="001357A0" w:rsidP="000D5727">
      <w:pPr>
        <w:spacing w:line="240" w:lineRule="auto"/>
        <w:rPr>
          <w:i/>
          <w:szCs w:val="22"/>
          <w:lang w:val="pl-PL" w:eastAsia="pl-PL"/>
        </w:rPr>
      </w:pPr>
      <w:r w:rsidRPr="000D5727">
        <w:rPr>
          <w:i/>
          <w:szCs w:val="22"/>
          <w:lang w:val="pl-PL" w:eastAsia="pl-PL"/>
        </w:rPr>
        <w:t>Umeklidynium</w:t>
      </w:r>
    </w:p>
    <w:p w14:paraId="1D2F508B" w14:textId="77777777" w:rsidR="001357A0" w:rsidRPr="000D5727" w:rsidRDefault="001357A0" w:rsidP="000D5727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>Umeklidynium jest długo działającym antagonistą receptora muskarynowego (określanym również jako lek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 xml:space="preserve">przeciwcholinergiczny). </w:t>
      </w:r>
      <w:r w:rsidRPr="000D5727">
        <w:rPr>
          <w:szCs w:val="22"/>
          <w:lang w:val="pl-PL"/>
        </w:rPr>
        <w:t xml:space="preserve">Mechanizm działania rozszerzającego oskrzela umeklidynium polega na kompetycyjnym hamowaniu wiązania acetylocholiny z receptorami muskarynowymi w mięśniach gładkich dróg oddechowych. </w:t>
      </w:r>
      <w:r w:rsidRPr="000D5727">
        <w:rPr>
          <w:szCs w:val="22"/>
          <w:lang w:val="pl-PL" w:eastAsia="pl-PL"/>
        </w:rPr>
        <w:t>Umeklidynium w</w:t>
      </w:r>
      <w:r>
        <w:rPr>
          <w:szCs w:val="22"/>
          <w:lang w:val="pl-PL" w:eastAsia="pl-PL"/>
        </w:rPr>
        <w:t xml:space="preserve"> warunkach </w:t>
      </w:r>
      <w:r w:rsidRPr="000D5727">
        <w:rPr>
          <w:i/>
          <w:szCs w:val="22"/>
          <w:lang w:val="pl-PL" w:eastAsia="pl-PL"/>
        </w:rPr>
        <w:t>in vitro</w:t>
      </w:r>
      <w:r>
        <w:rPr>
          <w:i/>
          <w:szCs w:val="22"/>
          <w:lang w:val="pl-PL" w:eastAsia="pl-PL"/>
        </w:rPr>
        <w:t xml:space="preserve"> </w:t>
      </w:r>
      <w:r w:rsidRPr="00D37F8C">
        <w:rPr>
          <w:szCs w:val="22"/>
          <w:lang w:val="pl-PL" w:eastAsia="pl-PL"/>
        </w:rPr>
        <w:t xml:space="preserve">wykazuje </w:t>
      </w:r>
      <w:r w:rsidRPr="000D5727">
        <w:rPr>
          <w:szCs w:val="22"/>
          <w:lang w:val="pl-PL" w:eastAsia="pl-PL"/>
        </w:rPr>
        <w:t xml:space="preserve">powolną odwracalność wobec podtypu M3 ludzkiego receptora muskarynowego i długi okres działania w warunkach </w:t>
      </w:r>
      <w:r w:rsidRPr="000D5727">
        <w:rPr>
          <w:i/>
          <w:szCs w:val="22"/>
          <w:lang w:val="pl-PL" w:eastAsia="pl-PL"/>
        </w:rPr>
        <w:t>in vivo</w:t>
      </w:r>
      <w:r w:rsidRPr="000D5727">
        <w:rPr>
          <w:szCs w:val="22"/>
          <w:lang w:val="pl-PL" w:eastAsia="pl-PL"/>
        </w:rPr>
        <w:t xml:space="preserve">, </w:t>
      </w:r>
      <w:r>
        <w:rPr>
          <w:szCs w:val="22"/>
          <w:lang w:val="pl-PL" w:eastAsia="pl-PL"/>
        </w:rPr>
        <w:t>po podaniu bezpośrednio</w:t>
      </w:r>
      <w:r w:rsidRPr="000D5727">
        <w:rPr>
          <w:szCs w:val="22"/>
          <w:lang w:val="pl-PL" w:eastAsia="pl-PL"/>
        </w:rPr>
        <w:t xml:space="preserve"> do płuc w modelach przedklinicznych.</w:t>
      </w:r>
    </w:p>
    <w:p w14:paraId="3B31A037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79DC2EE6" w14:textId="77777777" w:rsidR="001357A0" w:rsidRPr="000D5727" w:rsidRDefault="001357A0" w:rsidP="000D5727">
      <w:pPr>
        <w:spacing w:line="240" w:lineRule="auto"/>
        <w:rPr>
          <w:i/>
          <w:szCs w:val="22"/>
          <w:lang w:val="pl-PL"/>
        </w:rPr>
      </w:pPr>
      <w:r w:rsidRPr="000D5727">
        <w:rPr>
          <w:i/>
          <w:szCs w:val="22"/>
          <w:lang w:val="pl-PL"/>
        </w:rPr>
        <w:t>Wilanterol</w:t>
      </w:r>
    </w:p>
    <w:p w14:paraId="0F00345B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Wilanterol jest wybiórczym, długo działającym agonistą receptora beta</w:t>
      </w:r>
      <w:r w:rsidRPr="000D5727">
        <w:rPr>
          <w:szCs w:val="22"/>
          <w:vertAlign w:val="subscript"/>
          <w:lang w:val="pl-PL"/>
        </w:rPr>
        <w:t>2</w:t>
      </w:r>
      <w:r w:rsidRPr="000D5727">
        <w:rPr>
          <w:szCs w:val="22"/>
          <w:lang w:val="pl-PL"/>
        </w:rPr>
        <w:t>-adrenergicznego (LABA).</w:t>
      </w:r>
    </w:p>
    <w:p w14:paraId="15E531D8" w14:textId="77C6D89B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Farmakologiczne działania agonistów receptora beta</w:t>
      </w:r>
      <w:r w:rsidRPr="000D5727">
        <w:rPr>
          <w:szCs w:val="22"/>
          <w:vertAlign w:val="subscript"/>
          <w:lang w:val="pl-PL"/>
        </w:rPr>
        <w:t>2</w:t>
      </w:r>
      <w:r w:rsidRPr="000D5727">
        <w:rPr>
          <w:szCs w:val="22"/>
          <w:lang w:val="pl-PL"/>
        </w:rPr>
        <w:t>-adrenergicznego, w tym wilanterolu, przynajmniej w części polegają na stymulacji wewnątrzkomórkowej cyklazy adenylowej, enzymu, który katalizuje konwersję adenozyno-trójfosforanu (ATP) do cyklicznego adenozyno-3',5'-monofosforanu (cyklicznego AMP). Zwiększone stężenie cyklicznego AMP powoduje rozluźnienie mięśni gładkich oskrzeli i hamowanie uwalniania mediatorów wczesnej fazy reakcji alergicznej z komórek, zwłaszcza z komórek tucznych.</w:t>
      </w:r>
    </w:p>
    <w:p w14:paraId="14B5FA72" w14:textId="77777777" w:rsidR="001357A0" w:rsidRPr="000D5727" w:rsidRDefault="001357A0" w:rsidP="000D5727">
      <w:pPr>
        <w:keepNext/>
        <w:spacing w:line="240" w:lineRule="auto"/>
        <w:rPr>
          <w:szCs w:val="22"/>
          <w:lang w:val="pl-PL"/>
        </w:rPr>
      </w:pPr>
    </w:p>
    <w:p w14:paraId="2455AC20" w14:textId="77777777" w:rsidR="001357A0" w:rsidRPr="000D5727" w:rsidRDefault="001357A0" w:rsidP="000D5727">
      <w:pPr>
        <w:keepNext/>
        <w:suppressLineNumbers/>
        <w:autoSpaceDE w:val="0"/>
        <w:autoSpaceDN w:val="0"/>
        <w:adjustRightInd w:val="0"/>
        <w:spacing w:line="240" w:lineRule="auto"/>
        <w:rPr>
          <w:szCs w:val="22"/>
          <w:u w:val="single"/>
          <w:lang w:val="pl-PL"/>
        </w:rPr>
      </w:pPr>
      <w:r w:rsidRPr="000D5727">
        <w:rPr>
          <w:szCs w:val="22"/>
          <w:u w:val="single"/>
          <w:lang w:val="pl-PL"/>
        </w:rPr>
        <w:t>Działania farmakodynamiczne</w:t>
      </w:r>
    </w:p>
    <w:p w14:paraId="05B910C2" w14:textId="77777777" w:rsidR="001357A0" w:rsidRPr="000D5727" w:rsidRDefault="001357A0" w:rsidP="000D5727">
      <w:pPr>
        <w:keepNext/>
        <w:suppressLineNumbers/>
        <w:autoSpaceDE w:val="0"/>
        <w:autoSpaceDN w:val="0"/>
        <w:adjustRightInd w:val="0"/>
        <w:spacing w:line="240" w:lineRule="auto"/>
        <w:rPr>
          <w:szCs w:val="22"/>
          <w:u w:val="single"/>
          <w:lang w:val="pl-PL"/>
        </w:rPr>
      </w:pPr>
    </w:p>
    <w:p w14:paraId="27C4A0BE" w14:textId="77777777" w:rsidR="001357A0" w:rsidRPr="000D5727" w:rsidRDefault="001357A0" w:rsidP="000D5727">
      <w:pPr>
        <w:keepNext/>
        <w:spacing w:line="240" w:lineRule="auto"/>
        <w:rPr>
          <w:i/>
          <w:szCs w:val="22"/>
          <w:lang w:val="pl-PL"/>
        </w:rPr>
      </w:pPr>
      <w:r w:rsidRPr="000D5727">
        <w:rPr>
          <w:i/>
          <w:iCs/>
          <w:szCs w:val="22"/>
          <w:lang w:val="pl-PL"/>
        </w:rPr>
        <w:t>Elektrofizjologia serca</w:t>
      </w:r>
    </w:p>
    <w:p w14:paraId="3D5770B1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Wpływ flutykazonu furoinianu z umeklidynium i wilanterolem na odstęp QT nie był oceniany w badaniu QT (TQT). W badaniach TQT FF/VI i umeklidynium/wilanterol (UMEC/VI) nie zaobserwowano klinicznie istotnego </w:t>
      </w:r>
      <w:r>
        <w:rPr>
          <w:szCs w:val="22"/>
          <w:lang w:val="pl-PL"/>
        </w:rPr>
        <w:t>wpływu</w:t>
      </w:r>
      <w:r w:rsidRPr="000D5727">
        <w:rPr>
          <w:szCs w:val="22"/>
          <w:lang w:val="pl-PL"/>
        </w:rPr>
        <w:t xml:space="preserve"> na odstęp QT po podaniu klinicznych dawek FF, UMEC and VI.</w:t>
      </w:r>
    </w:p>
    <w:p w14:paraId="5E8AFDB5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1533E691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 xml:space="preserve">Nie obserwowano istotnego klinicznie wpływu na odstęp QTc podczas przeglądu centralnie odczytywanych EKG </w:t>
      </w:r>
      <w:r>
        <w:rPr>
          <w:szCs w:val="22"/>
          <w:lang w:val="pl-PL"/>
        </w:rPr>
        <w:t xml:space="preserve">wykonanych </w:t>
      </w:r>
      <w:r w:rsidRPr="000D5727">
        <w:rPr>
          <w:szCs w:val="22"/>
          <w:lang w:val="pl-PL"/>
        </w:rPr>
        <w:t>u 911 osób z POChP narażonych na flutykazonu furoinian z umeklidynium i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wilanterolem przez okres do 24 tygodni lub w podgrupie 210 osób narażonych przez okres do 52 tygodni.</w:t>
      </w:r>
    </w:p>
    <w:p w14:paraId="03210C0A" w14:textId="77777777" w:rsidR="001357A0" w:rsidRPr="000D5727" w:rsidRDefault="001357A0" w:rsidP="000D5727">
      <w:pPr>
        <w:spacing w:line="240" w:lineRule="auto"/>
        <w:rPr>
          <w:szCs w:val="22"/>
          <w:lang w:val="pl-PL"/>
        </w:rPr>
      </w:pPr>
    </w:p>
    <w:p w14:paraId="25D79A6D" w14:textId="77777777" w:rsidR="001357A0" w:rsidRPr="000D5727" w:rsidRDefault="001357A0" w:rsidP="000D5727">
      <w:pPr>
        <w:keepNext/>
        <w:autoSpaceDE w:val="0"/>
        <w:autoSpaceDN w:val="0"/>
        <w:spacing w:line="240" w:lineRule="auto"/>
        <w:rPr>
          <w:szCs w:val="22"/>
          <w:u w:val="single"/>
          <w:lang w:val="pl-PL" w:eastAsia="en-GB"/>
        </w:rPr>
      </w:pPr>
      <w:bookmarkStart w:id="11" w:name="_Hlk525545588"/>
      <w:bookmarkStart w:id="12" w:name="_Hlk525545487"/>
      <w:r w:rsidRPr="000D5727">
        <w:rPr>
          <w:szCs w:val="22"/>
          <w:u w:val="single"/>
          <w:lang w:val="pl-PL" w:eastAsia="en-GB"/>
        </w:rPr>
        <w:t>Skuteczność kliniczna</w:t>
      </w:r>
      <w:r w:rsidR="00936F11">
        <w:rPr>
          <w:szCs w:val="22"/>
          <w:u w:val="single"/>
          <w:lang w:val="pl-PL" w:eastAsia="en-GB"/>
        </w:rPr>
        <w:t xml:space="preserve"> i bezpieczeństwo stosowania</w:t>
      </w:r>
      <w:r w:rsidRPr="000D5727">
        <w:rPr>
          <w:szCs w:val="22"/>
          <w:u w:val="single"/>
          <w:lang w:val="pl-PL" w:eastAsia="en-GB"/>
        </w:rPr>
        <w:t xml:space="preserve"> </w:t>
      </w:r>
    </w:p>
    <w:p w14:paraId="5B4C0351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0E28225B" w14:textId="77777777" w:rsidR="001357A0" w:rsidRPr="00C9325F" w:rsidRDefault="001357A0" w:rsidP="004013AC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  <w:r w:rsidRPr="0072642C">
        <w:rPr>
          <w:szCs w:val="22"/>
          <w:lang w:val="pl-PL"/>
        </w:rPr>
        <w:t>Skuteczność produktu leczniczego Trelegy Ellipta (92/55/22 mikrogramy), podawanego raz na dobę, oceniano u pacjentów z kliniczną diagnozą POChP w dwóch badaniach z aktywn</w:t>
      </w:r>
      <w:r w:rsidR="004013AC">
        <w:rPr>
          <w:szCs w:val="22"/>
          <w:lang w:val="pl-PL"/>
        </w:rPr>
        <w:t>ą</w:t>
      </w:r>
      <w:r w:rsidRPr="0072642C">
        <w:rPr>
          <w:szCs w:val="22"/>
          <w:lang w:val="pl-PL"/>
        </w:rPr>
        <w:t xml:space="preserve"> </w:t>
      </w:r>
      <w:r w:rsidR="004013AC">
        <w:rPr>
          <w:szCs w:val="22"/>
          <w:lang w:val="pl-PL"/>
        </w:rPr>
        <w:t>kontrolą</w:t>
      </w:r>
      <w:r w:rsidRPr="0072642C">
        <w:rPr>
          <w:szCs w:val="22"/>
          <w:lang w:val="pl-PL"/>
        </w:rPr>
        <w:t xml:space="preserve"> oraz w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jednym badaniu typu non-inferiority. Wszystkie trzy badania były wieloośrodkowymi, randomizowanymi, podwójnie zaślepionymi badaniami, a k</w:t>
      </w:r>
      <w:r w:rsidRPr="000D5727">
        <w:rPr>
          <w:szCs w:val="22"/>
          <w:lang w:val="pl-PL"/>
        </w:rPr>
        <w:t>ryterium włączenia do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badania było występowanie objawów POChP </w:t>
      </w:r>
      <w:r w:rsidRPr="000D5727">
        <w:rPr>
          <w:szCs w:val="22"/>
        </w:rPr>
        <w:sym w:font="Symbol" w:char="F0B3"/>
      </w:r>
      <w:r w:rsidRPr="000D5727">
        <w:rPr>
          <w:szCs w:val="22"/>
          <w:lang w:val="pl-PL"/>
        </w:rPr>
        <w:t xml:space="preserve">10 punktów wg </w:t>
      </w:r>
      <w:r w:rsidR="004013AC">
        <w:rPr>
          <w:szCs w:val="22"/>
          <w:lang w:val="pl-PL"/>
        </w:rPr>
        <w:t xml:space="preserve">testu oceny POChP (ang. </w:t>
      </w:r>
      <w:r w:rsidR="004013AC" w:rsidRPr="0072642C">
        <w:rPr>
          <w:lang w:val="pl-PL"/>
        </w:rPr>
        <w:t>COPD Assessment Test</w:t>
      </w:r>
      <w:r w:rsidR="004013AC">
        <w:rPr>
          <w:lang w:val="pl-PL"/>
        </w:rPr>
        <w:t>,</w:t>
      </w:r>
      <w:r w:rsidR="004013AC" w:rsidRPr="004013AC">
        <w:rPr>
          <w:szCs w:val="22"/>
          <w:lang w:val="pl-PL"/>
        </w:rPr>
        <w:t xml:space="preserve"> </w:t>
      </w:r>
      <w:r w:rsidR="004013AC" w:rsidRPr="000D5727">
        <w:rPr>
          <w:szCs w:val="22"/>
          <w:lang w:val="pl-PL"/>
        </w:rPr>
        <w:t>CAT</w:t>
      </w:r>
      <w:r w:rsidR="004013AC" w:rsidRPr="0072642C">
        <w:rPr>
          <w:lang w:val="pl-PL"/>
        </w:rPr>
        <w:t>)</w:t>
      </w:r>
      <w:r w:rsidRPr="000D5727">
        <w:rPr>
          <w:szCs w:val="22"/>
          <w:lang w:val="pl-PL"/>
        </w:rPr>
        <w:t xml:space="preserve"> oraz stosowanie </w:t>
      </w:r>
      <w:r w:rsidR="004013AC">
        <w:rPr>
          <w:szCs w:val="22"/>
          <w:lang w:val="pl-PL"/>
        </w:rPr>
        <w:t xml:space="preserve">codziennie </w:t>
      </w:r>
      <w:r w:rsidRPr="000D5727">
        <w:rPr>
          <w:szCs w:val="22"/>
          <w:lang w:val="pl-PL"/>
        </w:rPr>
        <w:t>podtrzymującego leczenia POChP przez co najmniej trzy miesiące przed włączeniem do badania.</w:t>
      </w:r>
    </w:p>
    <w:p w14:paraId="34BAAE10" w14:textId="77777777" w:rsidR="001357A0" w:rsidRPr="00C9325F" w:rsidRDefault="001357A0" w:rsidP="00C932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</w:p>
    <w:p w14:paraId="78B46DB5" w14:textId="77777777" w:rsidR="001357A0" w:rsidRDefault="001357A0" w:rsidP="00C932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>FULFIL (CTT116853) było 24-tygodniowym badaniem (N = 1810), wydłużonym do 52 tygodni w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podgrupie pacjentów (n = 430), w którym porównywano Trelegy Ellipta (92/55/22 mikrogramy) </w:t>
      </w:r>
      <w:r>
        <w:rPr>
          <w:szCs w:val="22"/>
          <w:lang w:val="pl-PL"/>
        </w:rPr>
        <w:t>do </w:t>
      </w:r>
      <w:r w:rsidRPr="0072642C">
        <w:rPr>
          <w:szCs w:val="22"/>
          <w:lang w:val="pl-PL"/>
        </w:rPr>
        <w:t>bude</w:t>
      </w:r>
      <w:r w:rsidR="004013AC">
        <w:rPr>
          <w:szCs w:val="22"/>
          <w:lang w:val="pl-PL"/>
        </w:rPr>
        <w:t>z</w:t>
      </w:r>
      <w:r w:rsidRPr="0072642C">
        <w:rPr>
          <w:szCs w:val="22"/>
          <w:lang w:val="pl-PL"/>
        </w:rPr>
        <w:t>onid</w:t>
      </w:r>
      <w:r>
        <w:rPr>
          <w:szCs w:val="22"/>
          <w:lang w:val="pl-PL"/>
        </w:rPr>
        <w:t>u</w:t>
      </w:r>
      <w:r w:rsidRPr="0072642C">
        <w:rPr>
          <w:szCs w:val="22"/>
          <w:lang w:val="pl-PL"/>
        </w:rPr>
        <w:t xml:space="preserve"> </w:t>
      </w:r>
      <w:r>
        <w:rPr>
          <w:szCs w:val="22"/>
          <w:lang w:val="pl-PL"/>
        </w:rPr>
        <w:t>z</w:t>
      </w:r>
      <w:r w:rsidRPr="0072642C">
        <w:rPr>
          <w:szCs w:val="22"/>
          <w:lang w:val="pl-PL"/>
        </w:rPr>
        <w:t xml:space="preserve"> formoterolem 400/12 mikrogramów (BUD/FOR) podawanych dwa razy na dobę. </w:t>
      </w:r>
      <w:r w:rsidRPr="000D5727">
        <w:rPr>
          <w:szCs w:val="22"/>
          <w:lang w:val="pl-PL"/>
        </w:rPr>
        <w:t>W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badaniu przesiewowym średni wynik FEV</w:t>
      </w:r>
      <w:r w:rsidRPr="000D5727">
        <w:rPr>
          <w:szCs w:val="22"/>
          <w:vertAlign w:val="subscript"/>
          <w:lang w:val="pl-PL"/>
        </w:rPr>
        <w:t>1</w:t>
      </w:r>
      <w:r w:rsidRPr="000D5727">
        <w:rPr>
          <w:szCs w:val="22"/>
          <w:lang w:val="pl-PL"/>
        </w:rPr>
        <w:t xml:space="preserve"> po podaniu produktu rozszerzającego oskrzela wynosił 45%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 xml:space="preserve">wartości należnej, a 65% pacjentów zgłosiło </w:t>
      </w:r>
      <w:r>
        <w:rPr>
          <w:szCs w:val="22"/>
          <w:lang w:val="pl-PL"/>
        </w:rPr>
        <w:t xml:space="preserve">jedno lub więcej </w:t>
      </w:r>
      <w:r w:rsidRPr="000D5727">
        <w:rPr>
          <w:szCs w:val="22"/>
          <w:lang w:val="pl-PL"/>
        </w:rPr>
        <w:t>zaostrze</w:t>
      </w:r>
      <w:r>
        <w:rPr>
          <w:szCs w:val="22"/>
          <w:lang w:val="pl-PL"/>
        </w:rPr>
        <w:t>ń</w:t>
      </w:r>
      <w:r w:rsidRPr="000D5727">
        <w:rPr>
          <w:szCs w:val="22"/>
          <w:lang w:val="pl-PL"/>
        </w:rPr>
        <w:t xml:space="preserve"> stopnia umiarkowanego do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ciężkiego w ciągu ostatni</w:t>
      </w:r>
      <w:r w:rsidR="004013AC">
        <w:rPr>
          <w:szCs w:val="22"/>
          <w:lang w:val="pl-PL"/>
        </w:rPr>
        <w:t>ego roku</w:t>
      </w:r>
      <w:r w:rsidRPr="000D5727">
        <w:rPr>
          <w:szCs w:val="22"/>
          <w:lang w:val="pl-PL"/>
        </w:rPr>
        <w:t>.</w:t>
      </w:r>
    </w:p>
    <w:p w14:paraId="3CE1A70D" w14:textId="77777777" w:rsidR="001357A0" w:rsidRPr="00C9325F" w:rsidRDefault="001357A0" w:rsidP="00C932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  <w:r w:rsidRPr="00C9325F">
        <w:rPr>
          <w:rFonts w:ascii="Courier New" w:hAnsi="Courier New" w:cs="Courier New"/>
          <w:sz w:val="20"/>
          <w:lang w:val="pl-PL" w:eastAsia="pl-PL"/>
        </w:rPr>
        <w:t xml:space="preserve"> </w:t>
      </w:r>
    </w:p>
    <w:p w14:paraId="37D25F96" w14:textId="77777777" w:rsidR="001357A0" w:rsidRDefault="001357A0" w:rsidP="00FA3CE7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lastRenderedPageBreak/>
        <w:t>IMPACT (CTT116855) było 52-tygodniowym badaniem (N = 10</w:t>
      </w:r>
      <w:r w:rsidR="00FA3CE7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355), w którym porównywano Trelegy Ellipta (92/55/22 mikrogramy) do flutykazonu furoinianu z wilanterolem 92/22 mikrogramy (FF/VI) i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umeklidynium z wilanterolem 55/22 mikrogramy (UMEC/VI). </w:t>
      </w:r>
      <w:r w:rsidRPr="000D5727">
        <w:rPr>
          <w:szCs w:val="22"/>
          <w:lang w:val="pl-PL"/>
        </w:rPr>
        <w:t>W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badaniu przesiewowym średni wynik FEV</w:t>
      </w:r>
      <w:r w:rsidRPr="000D5727">
        <w:rPr>
          <w:szCs w:val="22"/>
          <w:vertAlign w:val="subscript"/>
          <w:lang w:val="pl-PL"/>
        </w:rPr>
        <w:t>1</w:t>
      </w:r>
      <w:r w:rsidRPr="000D5727">
        <w:rPr>
          <w:szCs w:val="22"/>
          <w:lang w:val="pl-PL"/>
        </w:rPr>
        <w:t xml:space="preserve"> po podaniu produktu rozszerzającego oskrzela wynosił 4</w:t>
      </w:r>
      <w:r>
        <w:rPr>
          <w:szCs w:val="22"/>
          <w:lang w:val="pl-PL"/>
        </w:rPr>
        <w:t>6</w:t>
      </w:r>
      <w:r w:rsidRPr="000D5727">
        <w:rPr>
          <w:szCs w:val="22"/>
          <w:lang w:val="pl-PL"/>
        </w:rPr>
        <w:t xml:space="preserve">% wartości należnej, a </w:t>
      </w:r>
      <w:r>
        <w:rPr>
          <w:szCs w:val="22"/>
          <w:lang w:val="pl-PL"/>
        </w:rPr>
        <w:t>99</w:t>
      </w:r>
      <w:r w:rsidRPr="000D5727">
        <w:rPr>
          <w:szCs w:val="22"/>
          <w:lang w:val="pl-PL"/>
        </w:rPr>
        <w:t xml:space="preserve">% pacjentów zgłosiło </w:t>
      </w:r>
      <w:r>
        <w:rPr>
          <w:szCs w:val="22"/>
          <w:lang w:val="pl-PL"/>
        </w:rPr>
        <w:t xml:space="preserve">jedno lub więcej </w:t>
      </w:r>
      <w:r w:rsidRPr="000D5727">
        <w:rPr>
          <w:szCs w:val="22"/>
          <w:lang w:val="pl-PL"/>
        </w:rPr>
        <w:t>zaostrze</w:t>
      </w:r>
      <w:r>
        <w:rPr>
          <w:szCs w:val="22"/>
          <w:lang w:val="pl-PL"/>
        </w:rPr>
        <w:t>ń</w:t>
      </w:r>
      <w:r w:rsidRPr="000D5727">
        <w:rPr>
          <w:szCs w:val="22"/>
          <w:lang w:val="pl-PL"/>
        </w:rPr>
        <w:t xml:space="preserve"> stopnia umiarkowanego do ciężkiego w ciągu ostatni</w:t>
      </w:r>
      <w:r w:rsidR="00FA3CE7">
        <w:rPr>
          <w:szCs w:val="22"/>
          <w:lang w:val="pl-PL"/>
        </w:rPr>
        <w:t>ego</w:t>
      </w:r>
      <w:r w:rsidRPr="000D5727">
        <w:rPr>
          <w:szCs w:val="22"/>
          <w:lang w:val="pl-PL"/>
        </w:rPr>
        <w:t xml:space="preserve"> </w:t>
      </w:r>
      <w:r w:rsidR="00FA3CE7">
        <w:rPr>
          <w:szCs w:val="22"/>
          <w:lang w:val="pl-PL"/>
        </w:rPr>
        <w:t>roku</w:t>
      </w:r>
      <w:r w:rsidRPr="000D5727">
        <w:rPr>
          <w:szCs w:val="22"/>
          <w:lang w:val="pl-PL"/>
        </w:rPr>
        <w:t>.</w:t>
      </w:r>
    </w:p>
    <w:p w14:paraId="1CA9CA5F" w14:textId="77777777" w:rsidR="001357A0" w:rsidRPr="00C9325F" w:rsidRDefault="001357A0" w:rsidP="00C932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  <w:r w:rsidRPr="00C9325F">
        <w:rPr>
          <w:rFonts w:ascii="Courier New" w:hAnsi="Courier New" w:cs="Courier New"/>
          <w:sz w:val="20"/>
          <w:lang w:val="pl-PL" w:eastAsia="pl-PL"/>
        </w:rPr>
        <w:t xml:space="preserve"> </w:t>
      </w:r>
    </w:p>
    <w:p w14:paraId="38C55FED" w14:textId="77777777" w:rsidR="001357A0" w:rsidRDefault="001357A0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W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momencie włączenia do bada</w:t>
      </w:r>
      <w:r>
        <w:rPr>
          <w:szCs w:val="22"/>
          <w:lang w:val="pl-PL"/>
        </w:rPr>
        <w:t>ń</w:t>
      </w:r>
      <w:r w:rsidRPr="000D5727">
        <w:rPr>
          <w:szCs w:val="22"/>
          <w:lang w:val="pl-PL"/>
        </w:rPr>
        <w:t xml:space="preserve"> </w:t>
      </w:r>
      <w:r w:rsidRPr="0072642C">
        <w:rPr>
          <w:szCs w:val="22"/>
          <w:lang w:val="pl-PL"/>
        </w:rPr>
        <w:t>FULFIL i IMPACT</w:t>
      </w:r>
      <w:r w:rsidRPr="00C9325F">
        <w:rPr>
          <w:rFonts w:ascii="Courier New" w:hAnsi="Courier New" w:cs="Courier New"/>
          <w:sz w:val="20"/>
          <w:lang w:val="pl-PL" w:eastAsia="pl-PL"/>
        </w:rPr>
        <w:t xml:space="preserve"> </w:t>
      </w:r>
      <w:r w:rsidRPr="000D5727">
        <w:rPr>
          <w:szCs w:val="22"/>
          <w:lang w:val="pl-PL"/>
        </w:rPr>
        <w:t>najczęściej stosowanymi skojarzeniami leków w</w:t>
      </w:r>
      <w:r>
        <w:rPr>
          <w:szCs w:val="22"/>
          <w:lang w:val="pl-PL"/>
        </w:rPr>
        <w:t> </w:t>
      </w:r>
      <w:r w:rsidRPr="000D5727">
        <w:rPr>
          <w:szCs w:val="22"/>
          <w:lang w:val="pl-PL"/>
        </w:rPr>
        <w:t>POChP były</w:t>
      </w:r>
      <w:r w:rsidR="00D62BED">
        <w:rPr>
          <w:szCs w:val="22"/>
          <w:lang w:val="pl-PL"/>
        </w:rPr>
        <w:t>:</w:t>
      </w:r>
      <w:r w:rsidRPr="000D5727">
        <w:rPr>
          <w:szCs w:val="22"/>
          <w:lang w:val="pl-PL"/>
        </w:rPr>
        <w:t xml:space="preserve"> ICS + LABA + LAMA (</w:t>
      </w:r>
      <w:r>
        <w:rPr>
          <w:szCs w:val="22"/>
          <w:lang w:val="pl-PL"/>
        </w:rPr>
        <w:t xml:space="preserve">odpowiednio </w:t>
      </w:r>
      <w:r w:rsidRPr="000D5727">
        <w:rPr>
          <w:szCs w:val="22"/>
          <w:lang w:val="pl-PL"/>
        </w:rPr>
        <w:t>28%</w:t>
      </w:r>
      <w:r>
        <w:rPr>
          <w:szCs w:val="22"/>
          <w:lang w:val="pl-PL"/>
        </w:rPr>
        <w:t xml:space="preserve"> i 34%</w:t>
      </w:r>
      <w:r w:rsidRPr="000D5727">
        <w:rPr>
          <w:szCs w:val="22"/>
          <w:lang w:val="pl-PL"/>
        </w:rPr>
        <w:t>), ICS + LABA (</w:t>
      </w:r>
      <w:r>
        <w:rPr>
          <w:szCs w:val="22"/>
          <w:lang w:val="pl-PL"/>
        </w:rPr>
        <w:t>odpowiednio</w:t>
      </w:r>
      <w:r w:rsidRPr="000D5727">
        <w:rPr>
          <w:szCs w:val="22"/>
          <w:lang w:val="pl-PL"/>
        </w:rPr>
        <w:t xml:space="preserve"> 29%</w:t>
      </w:r>
      <w:r>
        <w:rPr>
          <w:szCs w:val="22"/>
          <w:lang w:val="pl-PL"/>
        </w:rPr>
        <w:t xml:space="preserve"> i 26%</w:t>
      </w:r>
      <w:r w:rsidRPr="000D5727">
        <w:rPr>
          <w:szCs w:val="22"/>
          <w:lang w:val="pl-PL"/>
        </w:rPr>
        <w:t>), LAMA + LABA (</w:t>
      </w:r>
      <w:r>
        <w:rPr>
          <w:szCs w:val="22"/>
          <w:lang w:val="pl-PL"/>
        </w:rPr>
        <w:t>odpowiednio</w:t>
      </w:r>
      <w:r w:rsidRPr="000D5727">
        <w:rPr>
          <w:szCs w:val="22"/>
          <w:lang w:val="pl-PL"/>
        </w:rPr>
        <w:t xml:space="preserve"> 10%</w:t>
      </w:r>
      <w:r>
        <w:rPr>
          <w:szCs w:val="22"/>
          <w:lang w:val="pl-PL"/>
        </w:rPr>
        <w:t xml:space="preserve"> i 8%</w:t>
      </w:r>
      <w:r w:rsidRPr="000D5727">
        <w:rPr>
          <w:szCs w:val="22"/>
          <w:lang w:val="pl-PL"/>
        </w:rPr>
        <w:t>) i LAMA (</w:t>
      </w:r>
      <w:r>
        <w:rPr>
          <w:szCs w:val="22"/>
          <w:lang w:val="pl-PL"/>
        </w:rPr>
        <w:t>odpowiednio</w:t>
      </w:r>
      <w:r w:rsidRPr="000D5727">
        <w:rPr>
          <w:szCs w:val="22"/>
          <w:lang w:val="pl-PL"/>
        </w:rPr>
        <w:t xml:space="preserve"> 9%</w:t>
      </w:r>
      <w:r>
        <w:rPr>
          <w:szCs w:val="22"/>
          <w:lang w:val="pl-PL"/>
        </w:rPr>
        <w:t xml:space="preserve"> i 7%</w:t>
      </w:r>
      <w:r w:rsidRPr="000D5727">
        <w:rPr>
          <w:szCs w:val="22"/>
          <w:lang w:val="pl-PL"/>
        </w:rPr>
        <w:t xml:space="preserve">). Pacjenci ci mogli również przyjmować inne leki stosowane w POChP (np. leki mukolityczne lub </w:t>
      </w:r>
      <w:r>
        <w:rPr>
          <w:szCs w:val="22"/>
          <w:lang w:val="pl-PL"/>
        </w:rPr>
        <w:t xml:space="preserve">antagonistów receptora </w:t>
      </w:r>
      <w:r w:rsidRPr="000D5727">
        <w:rPr>
          <w:szCs w:val="22"/>
          <w:lang w:val="pl-PL"/>
        </w:rPr>
        <w:t>leukotrien</w:t>
      </w:r>
      <w:r>
        <w:rPr>
          <w:szCs w:val="22"/>
          <w:lang w:val="pl-PL"/>
        </w:rPr>
        <w:t>owego</w:t>
      </w:r>
      <w:r w:rsidRPr="000D5727">
        <w:rPr>
          <w:szCs w:val="22"/>
          <w:lang w:val="pl-PL"/>
        </w:rPr>
        <w:t>).</w:t>
      </w:r>
    </w:p>
    <w:p w14:paraId="06FDD088" w14:textId="77777777" w:rsidR="001357A0" w:rsidRPr="0072642C" w:rsidRDefault="001357A0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</w:p>
    <w:p w14:paraId="5235A52E" w14:textId="77777777" w:rsidR="001357A0" w:rsidRPr="00C9325F" w:rsidRDefault="001357A0" w:rsidP="00C932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  <w:r w:rsidRPr="0072642C">
        <w:rPr>
          <w:szCs w:val="22"/>
          <w:lang w:val="pl-PL"/>
        </w:rPr>
        <w:t xml:space="preserve">Badanie 200812 było 24-tygodniowym badaniem typu non-inferiority (N = 1055), w którym porównywano Trelegy Ellipta </w:t>
      </w:r>
      <w:r>
        <w:rPr>
          <w:szCs w:val="22"/>
          <w:lang w:val="pl-PL"/>
        </w:rPr>
        <w:t>(</w:t>
      </w:r>
      <w:r w:rsidRPr="0072642C">
        <w:rPr>
          <w:szCs w:val="22"/>
          <w:lang w:val="pl-PL"/>
        </w:rPr>
        <w:t>92/55/22 mikrogramy)</w:t>
      </w:r>
      <w:r>
        <w:rPr>
          <w:szCs w:val="22"/>
          <w:lang w:val="pl-PL"/>
        </w:rPr>
        <w:t xml:space="preserve"> </w:t>
      </w:r>
      <w:r w:rsidRPr="0072642C">
        <w:rPr>
          <w:szCs w:val="22"/>
          <w:lang w:val="pl-PL"/>
        </w:rPr>
        <w:t xml:space="preserve">z FF/VI </w:t>
      </w:r>
      <w:r>
        <w:rPr>
          <w:szCs w:val="22"/>
          <w:lang w:val="pl-PL"/>
        </w:rPr>
        <w:t>(</w:t>
      </w:r>
      <w:r w:rsidRPr="0072642C">
        <w:rPr>
          <w:szCs w:val="22"/>
          <w:lang w:val="pl-PL"/>
        </w:rPr>
        <w:t xml:space="preserve">92/22 mikrogramy) + UMEC </w:t>
      </w:r>
      <w:r>
        <w:rPr>
          <w:szCs w:val="22"/>
          <w:lang w:val="pl-PL"/>
        </w:rPr>
        <w:t>(</w:t>
      </w:r>
      <w:r w:rsidRPr="0072642C">
        <w:rPr>
          <w:szCs w:val="22"/>
          <w:lang w:val="pl-PL"/>
        </w:rPr>
        <w:t xml:space="preserve">55 mikrogramów), </w:t>
      </w:r>
      <w:r>
        <w:rPr>
          <w:szCs w:val="22"/>
          <w:lang w:val="pl-PL"/>
        </w:rPr>
        <w:t xml:space="preserve">które </w:t>
      </w:r>
      <w:r w:rsidRPr="0072642C">
        <w:rPr>
          <w:szCs w:val="22"/>
          <w:lang w:val="pl-PL"/>
        </w:rPr>
        <w:t>podawan</w:t>
      </w:r>
      <w:r>
        <w:rPr>
          <w:szCs w:val="22"/>
          <w:lang w:val="pl-PL"/>
        </w:rPr>
        <w:t>o</w:t>
      </w:r>
      <w:r w:rsidRPr="0072642C">
        <w:rPr>
          <w:szCs w:val="22"/>
          <w:lang w:val="pl-PL"/>
        </w:rPr>
        <w:t xml:space="preserve"> jednocześnie raz na dobę z </w:t>
      </w:r>
      <w:r>
        <w:rPr>
          <w:szCs w:val="22"/>
          <w:lang w:val="pl-PL"/>
        </w:rPr>
        <w:t>niezależnych</w:t>
      </w:r>
      <w:r w:rsidRPr="0072642C">
        <w:rPr>
          <w:szCs w:val="22"/>
          <w:lang w:val="pl-PL"/>
        </w:rPr>
        <w:t xml:space="preserve"> inhalatorów</w:t>
      </w:r>
      <w:r>
        <w:rPr>
          <w:szCs w:val="22"/>
          <w:lang w:val="pl-PL"/>
        </w:rPr>
        <w:t>,</w:t>
      </w:r>
      <w:r w:rsidRPr="0072642C">
        <w:rPr>
          <w:szCs w:val="22"/>
          <w:lang w:val="pl-PL"/>
        </w:rPr>
        <w:t xml:space="preserve"> pacjent</w:t>
      </w:r>
      <w:r>
        <w:rPr>
          <w:szCs w:val="22"/>
          <w:lang w:val="pl-PL"/>
        </w:rPr>
        <w:t>om</w:t>
      </w:r>
      <w:r w:rsidRPr="0072642C">
        <w:rPr>
          <w:szCs w:val="22"/>
          <w:lang w:val="pl-PL"/>
        </w:rPr>
        <w:t xml:space="preserve"> z </w:t>
      </w:r>
      <w:r w:rsidRPr="000D5727">
        <w:rPr>
          <w:szCs w:val="22"/>
          <w:lang w:val="pl-PL"/>
        </w:rPr>
        <w:t>zaostrzeni</w:t>
      </w:r>
      <w:r w:rsidR="00D62BED">
        <w:rPr>
          <w:szCs w:val="22"/>
          <w:lang w:val="pl-PL"/>
        </w:rPr>
        <w:t>ami</w:t>
      </w:r>
      <w:r w:rsidRPr="000D5727">
        <w:rPr>
          <w:szCs w:val="22"/>
          <w:lang w:val="pl-PL"/>
        </w:rPr>
        <w:t xml:space="preserve"> stopnia umiarkowanego </w:t>
      </w:r>
      <w:r>
        <w:rPr>
          <w:szCs w:val="22"/>
          <w:lang w:val="pl-PL"/>
        </w:rPr>
        <w:t>lub</w:t>
      </w:r>
      <w:r w:rsidRPr="000D5727">
        <w:rPr>
          <w:szCs w:val="22"/>
          <w:lang w:val="pl-PL"/>
        </w:rPr>
        <w:t xml:space="preserve"> ciężkiego w ciągu ostatnich 12 miesięcy</w:t>
      </w:r>
      <w:r>
        <w:rPr>
          <w:szCs w:val="22"/>
          <w:lang w:val="pl-PL"/>
        </w:rPr>
        <w:t>.</w:t>
      </w:r>
    </w:p>
    <w:p w14:paraId="6F0EC341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246583E2" w14:textId="77777777" w:rsidR="001357A0" w:rsidRPr="0072642C" w:rsidRDefault="001357A0" w:rsidP="000D5727">
      <w:pPr>
        <w:spacing w:line="240" w:lineRule="auto"/>
        <w:rPr>
          <w:i/>
          <w:szCs w:val="22"/>
          <w:lang w:val="pl-PL"/>
        </w:rPr>
      </w:pPr>
      <w:r w:rsidRPr="00E43B6D">
        <w:rPr>
          <w:i/>
          <w:szCs w:val="22"/>
          <w:lang w:val="pl-PL"/>
        </w:rPr>
        <w:t>Czynność płuc</w:t>
      </w:r>
    </w:p>
    <w:p w14:paraId="658144E6" w14:textId="77777777" w:rsidR="001357A0" w:rsidRPr="0072642C" w:rsidRDefault="001357A0" w:rsidP="008B66A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kern w:val="24"/>
          <w:szCs w:val="22"/>
          <w:lang w:val="pl-PL"/>
        </w:rPr>
      </w:pPr>
      <w:r w:rsidRPr="0072642C">
        <w:rPr>
          <w:kern w:val="24"/>
          <w:szCs w:val="22"/>
          <w:lang w:val="pl-PL"/>
        </w:rPr>
        <w:t>W badaniu FULFIL, rozszerzające oskrzela działanie produktu leczniczego Trelegy Ellipta zaobserwowano w</w:t>
      </w:r>
      <w:r w:rsidRPr="00E43B6D">
        <w:rPr>
          <w:kern w:val="24"/>
          <w:szCs w:val="22"/>
          <w:lang w:val="pl-PL"/>
        </w:rPr>
        <w:t> </w:t>
      </w:r>
      <w:r w:rsidRPr="0072642C">
        <w:rPr>
          <w:kern w:val="24"/>
          <w:szCs w:val="22"/>
          <w:lang w:val="pl-PL"/>
        </w:rPr>
        <w:t>pierwszym dniu leczenia i utrzymywało się przez 24 tygodnie (średnia zmiana od wartości początkowej FEV</w:t>
      </w:r>
      <w:r w:rsidRPr="0072642C">
        <w:rPr>
          <w:kern w:val="24"/>
          <w:szCs w:val="22"/>
          <w:vertAlign w:val="subscript"/>
          <w:lang w:val="pl-PL"/>
        </w:rPr>
        <w:t>1</w:t>
      </w:r>
      <w:r w:rsidRPr="0072642C">
        <w:rPr>
          <w:kern w:val="24"/>
          <w:szCs w:val="22"/>
          <w:lang w:val="pl-PL"/>
        </w:rPr>
        <w:t xml:space="preserve"> wynosiła 90-222 ml w dniu 1. i 160-339 ml w tygodniu 24.). Produkt leczniczy Trelegy Ellipta znacząco poprawił (p</w:t>
      </w:r>
      <w:r w:rsidRPr="00E43B6D">
        <w:rPr>
          <w:kern w:val="24"/>
          <w:szCs w:val="22"/>
          <w:lang w:val="pl-PL"/>
        </w:rPr>
        <w:t> </w:t>
      </w:r>
      <w:r w:rsidRPr="0072642C">
        <w:rPr>
          <w:kern w:val="24"/>
          <w:szCs w:val="22"/>
          <w:lang w:val="pl-PL"/>
        </w:rPr>
        <w:t>&lt;0,001) czynność płuc (zdefiniowaną jako średnia zmiana od wartości początkowej FEV</w:t>
      </w:r>
      <w:r w:rsidRPr="0072642C">
        <w:rPr>
          <w:kern w:val="24"/>
          <w:szCs w:val="22"/>
          <w:vertAlign w:val="subscript"/>
          <w:lang w:val="pl-PL"/>
        </w:rPr>
        <w:t>1</w:t>
      </w:r>
      <w:r w:rsidRPr="0072642C">
        <w:rPr>
          <w:kern w:val="24"/>
          <w:szCs w:val="22"/>
          <w:lang w:val="pl-PL"/>
        </w:rPr>
        <w:t xml:space="preserve"> w tygodniu 24.) (patrz Tabela 1), a poprawa utrzymywała się w podgrupie pacjentów, którzy kontynuowali leczenie do 52. tygodnia.</w:t>
      </w:r>
    </w:p>
    <w:p w14:paraId="2B3D168E" w14:textId="77777777" w:rsidR="001357A0" w:rsidRPr="00C333A4" w:rsidRDefault="001357A0" w:rsidP="000D5727">
      <w:pPr>
        <w:spacing w:line="240" w:lineRule="auto"/>
        <w:rPr>
          <w:szCs w:val="22"/>
          <w:lang w:val="pl-PL"/>
        </w:rPr>
      </w:pPr>
    </w:p>
    <w:p w14:paraId="619707BF" w14:textId="77777777" w:rsidR="001357A0" w:rsidRPr="0072642C" w:rsidRDefault="001357A0" w:rsidP="008960F9">
      <w:pPr>
        <w:keepNext/>
        <w:keepLines/>
        <w:rPr>
          <w:szCs w:val="22"/>
          <w:lang w:val="pl-PL"/>
        </w:rPr>
      </w:pPr>
      <w:r w:rsidRPr="0072642C">
        <w:rPr>
          <w:szCs w:val="22"/>
          <w:lang w:val="pl-PL"/>
        </w:rPr>
        <w:t xml:space="preserve">Tabela 1. Czynność płuc, </w:t>
      </w:r>
      <w:r w:rsidRPr="0072642C">
        <w:rPr>
          <w:bCs/>
          <w:szCs w:val="22"/>
          <w:lang w:val="pl-PL"/>
        </w:rPr>
        <w:t>punkt końcowy w badaniu FULFIL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8"/>
        <w:gridCol w:w="1418"/>
        <w:gridCol w:w="1156"/>
        <w:gridCol w:w="2813"/>
      </w:tblGrid>
      <w:tr w:rsidR="001357A0" w:rsidRPr="008960F9" w14:paraId="30B4332D" w14:textId="77777777" w:rsidTr="00FB2071">
        <w:trPr>
          <w:trHeight w:val="558"/>
        </w:trPr>
        <w:tc>
          <w:tcPr>
            <w:tcW w:w="3998" w:type="dxa"/>
            <w:vMerge w:val="restart"/>
          </w:tcPr>
          <w:p w14:paraId="7A111322" w14:textId="77777777" w:rsidR="001357A0" w:rsidRPr="0072642C" w:rsidRDefault="001357A0" w:rsidP="003509E3">
            <w:pPr>
              <w:pStyle w:val="tabletextNS"/>
              <w:keepNext/>
              <w:keepLines/>
              <w:spacing w:before="60" w:after="40"/>
              <w:ind w:firstLine="91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14:paraId="7C17FD01" w14:textId="77777777" w:rsidR="001357A0" w:rsidRPr="0083212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val="en-GB" w:eastAsia="en-US"/>
              </w:rPr>
            </w:pPr>
            <w:proofErr w:type="spellStart"/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>Trelegy</w:t>
            </w:r>
            <w:proofErr w:type="spellEnd"/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 xml:space="preserve"> Ellipta</w:t>
            </w: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br/>
              <w:t>(</w:t>
            </w:r>
            <w:r>
              <w:rPr>
                <w:rFonts w:ascii="Times New Roman" w:hAnsi="Times New Roman"/>
                <w:b/>
                <w:sz w:val="20"/>
                <w:lang w:val="en-GB" w:eastAsia="en-US"/>
              </w:rPr>
              <w:t>N</w:t>
            </w: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>= 911)</w:t>
            </w:r>
          </w:p>
        </w:tc>
        <w:tc>
          <w:tcPr>
            <w:tcW w:w="1156" w:type="dxa"/>
            <w:vMerge w:val="restart"/>
          </w:tcPr>
          <w:p w14:paraId="3F5200BB" w14:textId="77777777" w:rsidR="001357A0" w:rsidRPr="0083212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val="en-GB" w:eastAsia="en-US"/>
              </w:rPr>
            </w:pP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>BUD/FOR</w:t>
            </w: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br/>
            </w:r>
          </w:p>
          <w:p w14:paraId="47F2D907" w14:textId="77777777" w:rsidR="001357A0" w:rsidRPr="0083212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val="en-GB" w:eastAsia="en-US"/>
              </w:rPr>
            </w:pP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>(</w:t>
            </w:r>
            <w:r>
              <w:rPr>
                <w:rFonts w:ascii="Times New Roman" w:hAnsi="Times New Roman"/>
                <w:b/>
                <w:sz w:val="20"/>
                <w:lang w:val="en-GB" w:eastAsia="en-US"/>
              </w:rPr>
              <w:t>N</w:t>
            </w:r>
            <w:r w:rsidRPr="00832122">
              <w:rPr>
                <w:rFonts w:ascii="Times New Roman" w:hAnsi="Times New Roman"/>
                <w:b/>
                <w:sz w:val="20"/>
                <w:lang w:val="en-GB" w:eastAsia="en-US"/>
              </w:rPr>
              <w:t>=899)</w:t>
            </w:r>
          </w:p>
        </w:tc>
        <w:tc>
          <w:tcPr>
            <w:tcW w:w="2813" w:type="dxa"/>
          </w:tcPr>
          <w:p w14:paraId="4A7CCC3E" w14:textId="77777777" w:rsidR="001357A0" w:rsidRPr="0072642C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b/>
                <w:sz w:val="20"/>
                <w:lang w:eastAsia="en-US"/>
              </w:rPr>
              <w:t>Różnica w leczeniu</w:t>
            </w:r>
            <w:r w:rsidRPr="007D4D12">
              <w:rPr>
                <w:rFonts w:ascii="Times New Roman" w:hAnsi="Times New Roman"/>
                <w:b/>
                <w:sz w:val="20"/>
                <w:lang w:eastAsia="en-US"/>
              </w:rPr>
              <w:br/>
              <w:t xml:space="preserve">(95% CI) </w:t>
            </w:r>
          </w:p>
        </w:tc>
      </w:tr>
      <w:tr w:rsidR="001357A0" w:rsidRPr="007D2D88" w14:paraId="6967D791" w14:textId="77777777" w:rsidTr="00FB2071">
        <w:trPr>
          <w:trHeight w:val="688"/>
        </w:trPr>
        <w:tc>
          <w:tcPr>
            <w:tcW w:w="3998" w:type="dxa"/>
            <w:vMerge/>
          </w:tcPr>
          <w:p w14:paraId="0C1C1839" w14:textId="77777777" w:rsidR="001357A0" w:rsidRPr="0072642C" w:rsidRDefault="001357A0" w:rsidP="003509E3">
            <w:pPr>
              <w:pStyle w:val="tabletextNS"/>
              <w:keepNext/>
              <w:keepLines/>
              <w:spacing w:before="60" w:after="40"/>
              <w:ind w:firstLine="91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1418" w:type="dxa"/>
            <w:vMerge/>
          </w:tcPr>
          <w:p w14:paraId="2CD9F223" w14:textId="77777777" w:rsidR="001357A0" w:rsidRPr="0072642C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1156" w:type="dxa"/>
            <w:vMerge/>
          </w:tcPr>
          <w:p w14:paraId="402B01BB" w14:textId="77777777" w:rsidR="001357A0" w:rsidRPr="0072642C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2813" w:type="dxa"/>
          </w:tcPr>
          <w:p w14:paraId="4CEE34AE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b/>
                <w:sz w:val="20"/>
                <w:lang w:eastAsia="en-US"/>
              </w:rPr>
              <w:br/>
              <w:t>Porównanie z BUD/FOR</w:t>
            </w:r>
          </w:p>
        </w:tc>
      </w:tr>
      <w:tr w:rsidR="001357A0" w:rsidRPr="000D5727" w14:paraId="0AE5B9D9" w14:textId="77777777" w:rsidTr="00FB2071">
        <w:tc>
          <w:tcPr>
            <w:tcW w:w="3998" w:type="dxa"/>
          </w:tcPr>
          <w:p w14:paraId="4FC5C624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rPr>
                <w:rFonts w:ascii="Times New Roman" w:hAnsi="Times New Roman"/>
                <w:kern w:val="24"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kern w:val="24"/>
                <w:sz w:val="20"/>
                <w:lang w:eastAsia="en-US"/>
              </w:rPr>
              <w:t>Zmiana FEV</w:t>
            </w:r>
            <w:r w:rsidRPr="007D4D12">
              <w:rPr>
                <w:rFonts w:ascii="Times New Roman" w:hAnsi="Times New Roman"/>
                <w:kern w:val="24"/>
                <w:sz w:val="20"/>
                <w:vertAlign w:val="subscript"/>
                <w:lang w:eastAsia="en-US"/>
              </w:rPr>
              <w:t>1</w:t>
            </w:r>
            <w:r w:rsidRPr="007D4D12">
              <w:rPr>
                <w:rFonts w:ascii="Times New Roman" w:hAnsi="Times New Roman"/>
                <w:kern w:val="24"/>
                <w:sz w:val="20"/>
                <w:lang w:eastAsia="en-US"/>
              </w:rPr>
              <w:t xml:space="preserve"> (L) (</w:t>
            </w:r>
            <w:r w:rsidRPr="007D4D12">
              <w:rPr>
                <w:rFonts w:ascii="Times New Roman" w:hAnsi="Times New Roman"/>
                <w:i/>
                <w:kern w:val="24"/>
                <w:sz w:val="20"/>
                <w:lang w:eastAsia="en-US"/>
              </w:rPr>
              <w:t>ang. trough FEV</w:t>
            </w:r>
            <w:r w:rsidRPr="007D4D12">
              <w:rPr>
                <w:rFonts w:ascii="Times New Roman" w:hAnsi="Times New Roman"/>
                <w:i/>
                <w:kern w:val="24"/>
                <w:sz w:val="20"/>
                <w:vertAlign w:val="subscript"/>
                <w:lang w:eastAsia="en-US"/>
              </w:rPr>
              <w:t>1</w:t>
            </w:r>
            <w:r w:rsidRPr="007D4D12">
              <w:rPr>
                <w:rFonts w:ascii="Times New Roman" w:hAnsi="Times New Roman"/>
                <w:kern w:val="24"/>
                <w:sz w:val="20"/>
                <w:lang w:eastAsia="en-US"/>
              </w:rPr>
              <w:t>) w tygodniu 24., LS średnia zmiana od wartości początkowej (SE)</w:t>
            </w:r>
            <w:r w:rsidRPr="007D4D12">
              <w:rPr>
                <w:rFonts w:ascii="Times New Roman" w:hAnsi="Times New Roman"/>
                <w:kern w:val="24"/>
                <w:sz w:val="20"/>
                <w:vertAlign w:val="superscript"/>
                <w:lang w:eastAsia="en-US"/>
              </w:rPr>
              <w:t>a</w:t>
            </w:r>
            <w:r w:rsidRPr="007D4D12">
              <w:rPr>
                <w:rFonts w:ascii="Times New Roman" w:hAnsi="Times New Roman"/>
                <w:sz w:val="20"/>
                <w:lang w:eastAsia="en-US"/>
              </w:rPr>
              <w:t xml:space="preserve"> </w:t>
            </w:r>
          </w:p>
        </w:tc>
        <w:tc>
          <w:tcPr>
            <w:tcW w:w="1418" w:type="dxa"/>
          </w:tcPr>
          <w:p w14:paraId="714F4591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sz w:val="20"/>
                <w:lang w:eastAsia="en-US"/>
              </w:rPr>
              <w:t xml:space="preserve">0,142 </w:t>
            </w:r>
          </w:p>
          <w:p w14:paraId="092CBA80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sz w:val="20"/>
                <w:lang w:eastAsia="en-US"/>
              </w:rPr>
              <w:t>(0,0083)</w:t>
            </w:r>
          </w:p>
        </w:tc>
        <w:tc>
          <w:tcPr>
            <w:tcW w:w="1156" w:type="dxa"/>
          </w:tcPr>
          <w:p w14:paraId="13FB667E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sz w:val="20"/>
                <w:lang w:eastAsia="en-US"/>
              </w:rPr>
              <w:t>-0,029 (0,0085)</w:t>
            </w:r>
          </w:p>
        </w:tc>
        <w:tc>
          <w:tcPr>
            <w:tcW w:w="2813" w:type="dxa"/>
          </w:tcPr>
          <w:p w14:paraId="2E97A6C6" w14:textId="77777777" w:rsidR="001357A0" w:rsidRPr="007D4D12" w:rsidRDefault="001357A0" w:rsidP="003509E3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7D4D12">
              <w:rPr>
                <w:rFonts w:ascii="Times New Roman" w:hAnsi="Times New Roman"/>
                <w:sz w:val="20"/>
                <w:lang w:eastAsia="en-US"/>
              </w:rPr>
              <w:t>0,171</w:t>
            </w:r>
            <w:r w:rsidRPr="007D4D12">
              <w:rPr>
                <w:rFonts w:ascii="Times New Roman" w:hAnsi="Times New Roman"/>
                <w:sz w:val="20"/>
                <w:lang w:eastAsia="en-US"/>
              </w:rPr>
              <w:br/>
              <w:t>(0,148; 0,194)</w:t>
            </w:r>
            <w:r w:rsidRPr="007D4D12">
              <w:rPr>
                <w:rFonts w:ascii="Times New Roman" w:hAnsi="Times New Roman"/>
                <w:sz w:val="20"/>
                <w:lang w:eastAsia="en-US"/>
              </w:rPr>
              <w:br/>
            </w:r>
          </w:p>
        </w:tc>
      </w:tr>
    </w:tbl>
    <w:p w14:paraId="2A176AFD" w14:textId="77777777" w:rsidR="001357A0" w:rsidRPr="0072642C" w:rsidRDefault="001357A0" w:rsidP="000D5727">
      <w:pPr>
        <w:spacing w:line="240" w:lineRule="auto"/>
        <w:rPr>
          <w:sz w:val="20"/>
          <w:lang w:val="pl-PL"/>
        </w:rPr>
      </w:pPr>
      <w:r w:rsidRPr="0072642C">
        <w:rPr>
          <w:kern w:val="24"/>
          <w:sz w:val="20"/>
          <w:lang w:val="pl-PL"/>
        </w:rPr>
        <w:t>FEV</w:t>
      </w:r>
      <w:r w:rsidRPr="0072642C">
        <w:rPr>
          <w:kern w:val="24"/>
          <w:sz w:val="20"/>
          <w:vertAlign w:val="subscript"/>
          <w:lang w:val="pl-PL"/>
        </w:rPr>
        <w:t xml:space="preserve">1 </w:t>
      </w:r>
      <w:r w:rsidRPr="0072642C">
        <w:rPr>
          <w:kern w:val="24"/>
          <w:sz w:val="20"/>
          <w:lang w:val="pl-PL"/>
        </w:rPr>
        <w:t>=</w:t>
      </w:r>
      <w:r w:rsidRPr="0072642C">
        <w:rPr>
          <w:i/>
          <w:iCs/>
          <w:sz w:val="20"/>
          <w:lang w:val="pl-PL"/>
        </w:rPr>
        <w:t xml:space="preserve"> </w:t>
      </w:r>
      <w:r w:rsidR="00D62BED">
        <w:rPr>
          <w:iCs/>
          <w:sz w:val="20"/>
          <w:lang w:val="pl-PL"/>
        </w:rPr>
        <w:t>n</w:t>
      </w:r>
      <w:r w:rsidRPr="0072642C">
        <w:rPr>
          <w:iCs/>
          <w:sz w:val="20"/>
          <w:lang w:val="pl-PL"/>
        </w:rPr>
        <w:t xml:space="preserve">atężona objętość wydechowa pierwszosekundowa; </w:t>
      </w:r>
      <w:r w:rsidRPr="004F2A27">
        <w:rPr>
          <w:sz w:val="20"/>
          <w:lang w:val="pl-PL"/>
        </w:rPr>
        <w:t xml:space="preserve">L= litry; LS= metoda najmniejszych kwadratów; </w:t>
      </w:r>
      <w:r w:rsidRPr="000D5727">
        <w:rPr>
          <w:sz w:val="20"/>
          <w:lang w:val="pl-PL"/>
        </w:rPr>
        <w:t>SE= błąd standardowy</w:t>
      </w:r>
      <w:r>
        <w:rPr>
          <w:sz w:val="20"/>
          <w:lang w:val="pl-PL"/>
        </w:rPr>
        <w:t>;</w:t>
      </w:r>
      <w:r w:rsidRPr="008F25EE">
        <w:rPr>
          <w:sz w:val="20"/>
          <w:lang w:val="pl-PL"/>
        </w:rPr>
        <w:t xml:space="preserve"> N= liczba pacjentów populacji </w:t>
      </w:r>
      <w:r>
        <w:rPr>
          <w:sz w:val="20"/>
          <w:lang w:val="pl-PL"/>
        </w:rPr>
        <w:t>zgodnej z za</w:t>
      </w:r>
      <w:r w:rsidRPr="008F25EE">
        <w:rPr>
          <w:sz w:val="20"/>
          <w:lang w:val="pl-PL"/>
        </w:rPr>
        <w:t>planowan</w:t>
      </w:r>
      <w:r>
        <w:rPr>
          <w:sz w:val="20"/>
          <w:lang w:val="pl-PL"/>
        </w:rPr>
        <w:t>ym</w:t>
      </w:r>
      <w:r w:rsidRPr="008F25EE">
        <w:rPr>
          <w:sz w:val="20"/>
          <w:lang w:val="pl-PL"/>
        </w:rPr>
        <w:t xml:space="preserve"> leczeni</w:t>
      </w:r>
      <w:r>
        <w:rPr>
          <w:sz w:val="20"/>
          <w:lang w:val="pl-PL"/>
        </w:rPr>
        <w:t>em (ITT)</w:t>
      </w:r>
      <w:r w:rsidRPr="004F2A27">
        <w:rPr>
          <w:sz w:val="20"/>
          <w:lang w:val="pl-PL"/>
        </w:rPr>
        <w:t xml:space="preserve">; CI= przedział ufności, </w:t>
      </w:r>
      <w:r>
        <w:rPr>
          <w:sz w:val="20"/>
          <w:lang w:val="pl-PL"/>
        </w:rPr>
        <w:br/>
      </w:r>
      <w:r w:rsidRPr="0072642C">
        <w:rPr>
          <w:sz w:val="20"/>
          <w:vertAlign w:val="superscript"/>
          <w:lang w:val="pl-PL"/>
        </w:rPr>
        <w:t>a</w:t>
      </w:r>
      <w:r w:rsidRPr="004F2A27">
        <w:rPr>
          <w:sz w:val="20"/>
          <w:lang w:val="pl-PL"/>
        </w:rPr>
        <w:t xml:space="preserve"> Statystycznie istotna różnica w leczeniu FF/UMEC/VI vs. BUD/FOR obserwowana </w:t>
      </w:r>
      <w:r w:rsidR="00D62BED">
        <w:rPr>
          <w:sz w:val="20"/>
          <w:lang w:val="pl-PL"/>
        </w:rPr>
        <w:t xml:space="preserve">również </w:t>
      </w:r>
      <w:r w:rsidRPr="004F2A27">
        <w:rPr>
          <w:sz w:val="20"/>
          <w:lang w:val="pl-PL"/>
        </w:rPr>
        <w:t>w innych punktach cz</w:t>
      </w:r>
      <w:r>
        <w:rPr>
          <w:sz w:val="20"/>
          <w:lang w:val="pl-PL"/>
        </w:rPr>
        <w:t>a</w:t>
      </w:r>
      <w:r w:rsidRPr="004F2A27">
        <w:rPr>
          <w:sz w:val="20"/>
          <w:lang w:val="pl-PL"/>
        </w:rPr>
        <w:t>sowych (w</w:t>
      </w:r>
      <w:r>
        <w:rPr>
          <w:sz w:val="20"/>
          <w:lang w:val="pl-PL"/>
        </w:rPr>
        <w:t> </w:t>
      </w:r>
      <w:r w:rsidRPr="004F2A27">
        <w:rPr>
          <w:sz w:val="20"/>
          <w:lang w:val="pl-PL"/>
        </w:rPr>
        <w:t>tygodniach 2., 4. i 12.).</w:t>
      </w:r>
    </w:p>
    <w:p w14:paraId="5F702561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6C56E04A" w14:textId="77777777" w:rsidR="001357A0" w:rsidRPr="00C333A4" w:rsidRDefault="001357A0" w:rsidP="000D5727">
      <w:pPr>
        <w:spacing w:line="240" w:lineRule="auto"/>
        <w:rPr>
          <w:szCs w:val="22"/>
          <w:lang w:val="pl-PL"/>
        </w:rPr>
      </w:pPr>
      <w:r w:rsidRPr="00C333A4">
        <w:rPr>
          <w:szCs w:val="22"/>
          <w:lang w:val="pl-PL"/>
        </w:rPr>
        <w:t xml:space="preserve">W badaniu IMPACT, </w:t>
      </w:r>
      <w:r w:rsidR="00D62BED">
        <w:rPr>
          <w:kern w:val="24"/>
          <w:szCs w:val="22"/>
          <w:lang w:val="pl-PL"/>
        </w:rPr>
        <w:t>p</w:t>
      </w:r>
      <w:r w:rsidRPr="0072642C">
        <w:rPr>
          <w:kern w:val="24"/>
          <w:szCs w:val="22"/>
          <w:lang w:val="pl-PL"/>
        </w:rPr>
        <w:t>rodukt leczniczy Trelegy Ellipta znacząco poprawił (p</w:t>
      </w:r>
      <w:r w:rsidRPr="00E43B6D">
        <w:rPr>
          <w:kern w:val="24"/>
          <w:szCs w:val="22"/>
          <w:lang w:val="pl-PL"/>
        </w:rPr>
        <w:t> </w:t>
      </w:r>
      <w:r w:rsidRPr="0072642C">
        <w:rPr>
          <w:kern w:val="24"/>
          <w:szCs w:val="22"/>
          <w:lang w:val="pl-PL"/>
        </w:rPr>
        <w:t>&lt;0,001) czynność płuc w</w:t>
      </w:r>
      <w:r>
        <w:rPr>
          <w:kern w:val="24"/>
          <w:szCs w:val="22"/>
          <w:lang w:val="pl-PL"/>
        </w:rPr>
        <w:t> </w:t>
      </w:r>
      <w:r w:rsidRPr="0072642C">
        <w:rPr>
          <w:kern w:val="24"/>
          <w:szCs w:val="22"/>
          <w:lang w:val="pl-PL"/>
        </w:rPr>
        <w:t>porównaniu z</w:t>
      </w:r>
      <w:r w:rsidRPr="00E43B6D">
        <w:rPr>
          <w:kern w:val="24"/>
          <w:szCs w:val="22"/>
          <w:lang w:val="pl-PL"/>
        </w:rPr>
        <w:t> </w:t>
      </w:r>
      <w:r w:rsidRPr="0072642C">
        <w:rPr>
          <w:kern w:val="24"/>
          <w:szCs w:val="22"/>
          <w:lang w:val="pl-PL"/>
        </w:rPr>
        <w:t>FF/VI i UMEC/VI w okresie 52 tygodni (patrz tabela 2).</w:t>
      </w:r>
    </w:p>
    <w:p w14:paraId="5BE75FDB" w14:textId="77777777" w:rsidR="001357A0" w:rsidRPr="00C333A4" w:rsidRDefault="001357A0" w:rsidP="000D5727">
      <w:pPr>
        <w:spacing w:line="240" w:lineRule="auto"/>
        <w:rPr>
          <w:szCs w:val="22"/>
          <w:lang w:val="pl-PL"/>
        </w:rPr>
      </w:pPr>
    </w:p>
    <w:p w14:paraId="565540D4" w14:textId="77777777" w:rsidR="001357A0" w:rsidRPr="00C333A4" w:rsidRDefault="001357A0" w:rsidP="000D5727">
      <w:pPr>
        <w:spacing w:line="240" w:lineRule="auto"/>
        <w:rPr>
          <w:szCs w:val="22"/>
          <w:lang w:val="pl-PL"/>
        </w:rPr>
      </w:pPr>
      <w:r w:rsidRPr="003A182A">
        <w:rPr>
          <w:szCs w:val="22"/>
          <w:lang w:val="pl-PL"/>
        </w:rPr>
        <w:t xml:space="preserve">Tabela 2. Czynność płuc, </w:t>
      </w:r>
      <w:r w:rsidRPr="0072642C">
        <w:rPr>
          <w:bCs/>
          <w:szCs w:val="22"/>
          <w:lang w:val="pl-PL"/>
        </w:rPr>
        <w:t>punkt końcowy w badaniu IMPACT</w:t>
      </w:r>
    </w:p>
    <w:tbl>
      <w:tblPr>
        <w:tblW w:w="9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276"/>
        <w:gridCol w:w="1134"/>
        <w:gridCol w:w="1275"/>
        <w:gridCol w:w="1417"/>
        <w:gridCol w:w="1407"/>
      </w:tblGrid>
      <w:tr w:rsidR="00831013" w:rsidRPr="00C333A4" w14:paraId="5F60C92C" w14:textId="77777777" w:rsidTr="00FB2071">
        <w:trPr>
          <w:trHeight w:val="558"/>
        </w:trPr>
        <w:tc>
          <w:tcPr>
            <w:tcW w:w="3114" w:type="dxa"/>
            <w:vMerge w:val="restart"/>
          </w:tcPr>
          <w:p w14:paraId="1FA4F0EA" w14:textId="77777777" w:rsidR="00831013" w:rsidRPr="0072642C" w:rsidRDefault="00831013" w:rsidP="006671F5">
            <w:pPr>
              <w:pStyle w:val="tabletextNS"/>
              <w:keepNext/>
              <w:keepLines/>
              <w:spacing w:before="60" w:after="40"/>
              <w:ind w:firstLine="91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Merge w:val="restart"/>
            <w:vAlign w:val="bottom"/>
          </w:tcPr>
          <w:p w14:paraId="15BB0A11" w14:textId="77777777" w:rsidR="00831013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  <w:proofErr w:type="spellStart"/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Trelegy</w:t>
            </w:r>
            <w:proofErr w:type="spellEnd"/>
          </w:p>
          <w:p w14:paraId="437DE579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Ellipta</w:t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 xml:space="preserve"> </w:t>
            </w:r>
            <w:r w:rsidRPr="00E43B6D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br/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(N= 4151)</w:t>
            </w:r>
          </w:p>
        </w:tc>
        <w:tc>
          <w:tcPr>
            <w:tcW w:w="1134" w:type="dxa"/>
            <w:vMerge w:val="restart"/>
            <w:vAlign w:val="bottom"/>
          </w:tcPr>
          <w:p w14:paraId="4FD92EBE" w14:textId="77777777" w:rsidR="00831013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</w:p>
          <w:p w14:paraId="59E31C6B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FF/VI</w:t>
            </w:r>
            <w:r w:rsidRPr="00E43B6D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br/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(N=4134)</w:t>
            </w:r>
          </w:p>
        </w:tc>
        <w:tc>
          <w:tcPr>
            <w:tcW w:w="1275" w:type="dxa"/>
            <w:vMerge w:val="restart"/>
            <w:vAlign w:val="bottom"/>
          </w:tcPr>
          <w:p w14:paraId="78C61633" w14:textId="77777777" w:rsidR="00831013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</w:p>
          <w:p w14:paraId="624EA0DB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</w:pP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UMEC/VI</w:t>
            </w:r>
            <w:r w:rsidRPr="00E43B6D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br/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val="en-GB" w:eastAsia="en-US"/>
              </w:rPr>
              <w:t>(N=2070)</w:t>
            </w:r>
          </w:p>
        </w:tc>
        <w:tc>
          <w:tcPr>
            <w:tcW w:w="2824" w:type="dxa"/>
            <w:gridSpan w:val="2"/>
            <w:vAlign w:val="bottom"/>
          </w:tcPr>
          <w:p w14:paraId="7D7DD4FC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Różnica w leczeniu</w:t>
            </w:r>
            <w:r w:rsidRPr="007D4D12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br/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(95% CI)</w:t>
            </w:r>
          </w:p>
        </w:tc>
      </w:tr>
      <w:tr w:rsidR="00831013" w:rsidRPr="0037646F" w14:paraId="32D82601" w14:textId="77777777" w:rsidTr="00FB2071">
        <w:trPr>
          <w:trHeight w:val="688"/>
        </w:trPr>
        <w:tc>
          <w:tcPr>
            <w:tcW w:w="3114" w:type="dxa"/>
            <w:vMerge/>
          </w:tcPr>
          <w:p w14:paraId="1F12801E" w14:textId="77777777" w:rsidR="00831013" w:rsidRPr="0072642C" w:rsidRDefault="00831013" w:rsidP="006671F5">
            <w:pPr>
              <w:pStyle w:val="tabletextNS"/>
              <w:keepNext/>
              <w:keepLines/>
              <w:spacing w:before="60" w:after="40"/>
              <w:ind w:firstLine="91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Merge/>
            <w:vAlign w:val="bottom"/>
          </w:tcPr>
          <w:p w14:paraId="23C9BE4A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vAlign w:val="bottom"/>
          </w:tcPr>
          <w:p w14:paraId="0D95E9FD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vMerge/>
            <w:vAlign w:val="bottom"/>
          </w:tcPr>
          <w:p w14:paraId="4B3E3EDD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Align w:val="bottom"/>
          </w:tcPr>
          <w:p w14:paraId="2DFE87B7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Porównanie Trelegy z</w:t>
            </w:r>
            <w:r w:rsidRPr="007D4D12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 </w:t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FF/VI</w:t>
            </w:r>
          </w:p>
        </w:tc>
        <w:tc>
          <w:tcPr>
            <w:tcW w:w="1407" w:type="dxa"/>
            <w:vAlign w:val="bottom"/>
          </w:tcPr>
          <w:p w14:paraId="18A952BF" w14:textId="77777777" w:rsidR="00831013" w:rsidRPr="0072642C" w:rsidRDefault="00831013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Porównanie Trelegy z</w:t>
            </w:r>
            <w:r w:rsidRPr="007D4D12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 </w:t>
            </w:r>
            <w:r w:rsidRPr="0072642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UMEC/VI</w:t>
            </w:r>
          </w:p>
        </w:tc>
      </w:tr>
      <w:tr w:rsidR="001357A0" w:rsidRPr="00C333A4" w14:paraId="2A21B30A" w14:textId="77777777" w:rsidTr="00FB2071">
        <w:tc>
          <w:tcPr>
            <w:tcW w:w="3114" w:type="dxa"/>
          </w:tcPr>
          <w:p w14:paraId="2936CC2E" w14:textId="77777777" w:rsidR="001357A0" w:rsidRPr="0072642C" w:rsidRDefault="001357A0" w:rsidP="006671F5">
            <w:pPr>
              <w:pStyle w:val="tabletextNS"/>
              <w:keepNext/>
              <w:keepLines/>
              <w:spacing w:before="60"/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Zmiana FEV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vertAlign w:val="subscript"/>
                <w:lang w:eastAsia="en-US"/>
              </w:rPr>
              <w:t>1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 xml:space="preserve"> (L) (</w:t>
            </w:r>
            <w:r w:rsidRPr="0072642C">
              <w:rPr>
                <w:rFonts w:ascii="Times New Roman" w:hAnsi="Times New Roman"/>
                <w:i/>
                <w:kern w:val="24"/>
                <w:sz w:val="22"/>
                <w:szCs w:val="22"/>
                <w:lang w:eastAsia="en-US"/>
              </w:rPr>
              <w:t>ang. trough FEV</w:t>
            </w:r>
            <w:r w:rsidRPr="0072642C">
              <w:rPr>
                <w:rFonts w:ascii="Times New Roman" w:hAnsi="Times New Roman"/>
                <w:i/>
                <w:kern w:val="24"/>
                <w:sz w:val="22"/>
                <w:szCs w:val="22"/>
                <w:vertAlign w:val="subscript"/>
                <w:lang w:eastAsia="en-US"/>
              </w:rPr>
              <w:t>1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) w</w:t>
            </w:r>
            <w:r w:rsidRPr="007D4D12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 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tygodniu 52., LS średnia zmiana od</w:t>
            </w:r>
            <w:r w:rsidRPr="007D4D12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 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lang w:eastAsia="en-US"/>
              </w:rPr>
              <w:t>wartości początkowej (SE)</w:t>
            </w:r>
            <w:r w:rsidRPr="0072642C">
              <w:rPr>
                <w:rFonts w:ascii="Times New Roman" w:hAnsi="Times New Roman"/>
                <w:kern w:val="24"/>
                <w:sz w:val="22"/>
                <w:szCs w:val="22"/>
                <w:vertAlign w:val="superscript"/>
                <w:lang w:eastAsia="en-US"/>
              </w:rPr>
              <w:t>a</w:t>
            </w: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14:paraId="3643D60E" w14:textId="77777777" w:rsidR="001357A0" w:rsidRPr="0072642C" w:rsidRDefault="001357A0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0,094</w:t>
            </w:r>
          </w:p>
          <w:p w14:paraId="6377ACA7" w14:textId="77777777" w:rsidR="001357A0" w:rsidRPr="0072642C" w:rsidRDefault="001357A0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(0,004)</w:t>
            </w:r>
          </w:p>
        </w:tc>
        <w:tc>
          <w:tcPr>
            <w:tcW w:w="1134" w:type="dxa"/>
            <w:vAlign w:val="bottom"/>
          </w:tcPr>
          <w:p w14:paraId="01276D25" w14:textId="77777777" w:rsidR="001357A0" w:rsidRPr="0072642C" w:rsidRDefault="00936F11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-</w:t>
            </w:r>
            <w:r w:rsidR="001357A0"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0,003 (0,004)</w:t>
            </w:r>
          </w:p>
        </w:tc>
        <w:tc>
          <w:tcPr>
            <w:tcW w:w="1275" w:type="dxa"/>
            <w:vAlign w:val="bottom"/>
          </w:tcPr>
          <w:p w14:paraId="6092DC30" w14:textId="77777777" w:rsidR="001357A0" w:rsidRPr="0072642C" w:rsidRDefault="001357A0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0,040 (0,006)</w:t>
            </w:r>
          </w:p>
        </w:tc>
        <w:tc>
          <w:tcPr>
            <w:tcW w:w="1417" w:type="dxa"/>
            <w:vAlign w:val="bottom"/>
          </w:tcPr>
          <w:p w14:paraId="7D15FCAB" w14:textId="77777777" w:rsidR="001357A0" w:rsidRPr="0072642C" w:rsidRDefault="001357A0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0,097 </w:t>
            </w:r>
            <w:r w:rsidRPr="007D4D12">
              <w:rPr>
                <w:rFonts w:ascii="Times New Roman" w:hAnsi="Times New Roman"/>
                <w:sz w:val="22"/>
                <w:szCs w:val="22"/>
                <w:lang w:eastAsia="en-US"/>
              </w:rPr>
              <w:br/>
            </w: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0,085; 0,109</w:t>
            </w:r>
          </w:p>
        </w:tc>
        <w:tc>
          <w:tcPr>
            <w:tcW w:w="1407" w:type="dxa"/>
            <w:vAlign w:val="bottom"/>
          </w:tcPr>
          <w:p w14:paraId="4F8B329E" w14:textId="77777777" w:rsidR="001357A0" w:rsidRPr="0072642C" w:rsidRDefault="001357A0" w:rsidP="00D07D50">
            <w:pPr>
              <w:pStyle w:val="tabletextNS"/>
              <w:keepNext/>
              <w:keepLines/>
              <w:spacing w:before="6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0,054 </w:t>
            </w:r>
            <w:r w:rsidRPr="007D4D12">
              <w:rPr>
                <w:rFonts w:ascii="Times New Roman" w:hAnsi="Times New Roman"/>
                <w:sz w:val="22"/>
                <w:szCs w:val="22"/>
                <w:lang w:eastAsia="en-US"/>
              </w:rPr>
              <w:br/>
            </w:r>
            <w:r w:rsidRPr="0072642C">
              <w:rPr>
                <w:rFonts w:ascii="Times New Roman" w:hAnsi="Times New Roman"/>
                <w:sz w:val="22"/>
                <w:szCs w:val="22"/>
                <w:lang w:eastAsia="en-US"/>
              </w:rPr>
              <w:t>0,039; 0,069</w:t>
            </w:r>
          </w:p>
        </w:tc>
      </w:tr>
    </w:tbl>
    <w:p w14:paraId="69DE3FBA" w14:textId="77777777" w:rsidR="001357A0" w:rsidRPr="008F25EE" w:rsidRDefault="001357A0" w:rsidP="009901C5">
      <w:pPr>
        <w:spacing w:line="240" w:lineRule="auto"/>
        <w:rPr>
          <w:sz w:val="20"/>
          <w:lang w:val="pl-PL"/>
        </w:rPr>
      </w:pPr>
      <w:r w:rsidRPr="008F25EE">
        <w:rPr>
          <w:kern w:val="24"/>
          <w:sz w:val="20"/>
          <w:lang w:val="pl-PL"/>
        </w:rPr>
        <w:t>FEV</w:t>
      </w:r>
      <w:r w:rsidRPr="008F25EE">
        <w:rPr>
          <w:kern w:val="24"/>
          <w:sz w:val="20"/>
          <w:vertAlign w:val="subscript"/>
          <w:lang w:val="pl-PL"/>
        </w:rPr>
        <w:t xml:space="preserve">1 </w:t>
      </w:r>
      <w:r w:rsidRPr="008F25EE">
        <w:rPr>
          <w:kern w:val="24"/>
          <w:sz w:val="20"/>
          <w:lang w:val="pl-PL"/>
        </w:rPr>
        <w:t>=</w:t>
      </w:r>
      <w:r w:rsidRPr="008F25EE">
        <w:rPr>
          <w:i/>
          <w:iCs/>
          <w:sz w:val="20"/>
          <w:lang w:val="pl-PL"/>
        </w:rPr>
        <w:t xml:space="preserve"> </w:t>
      </w:r>
      <w:r w:rsidR="00551FCF">
        <w:rPr>
          <w:iCs/>
          <w:sz w:val="20"/>
          <w:lang w:val="pl-PL"/>
        </w:rPr>
        <w:t>n</w:t>
      </w:r>
      <w:r w:rsidRPr="008F25EE">
        <w:rPr>
          <w:iCs/>
          <w:sz w:val="20"/>
          <w:lang w:val="pl-PL"/>
        </w:rPr>
        <w:t xml:space="preserve">atężona objętość wydechowa pierwszosekundowa; </w:t>
      </w:r>
      <w:r w:rsidRPr="008F25EE">
        <w:rPr>
          <w:sz w:val="20"/>
          <w:lang w:val="pl-PL"/>
        </w:rPr>
        <w:t xml:space="preserve">L= litry; LS= metoda najmniejszych kwadratów; </w:t>
      </w:r>
      <w:r w:rsidRPr="000D5727">
        <w:rPr>
          <w:sz w:val="20"/>
          <w:lang w:val="pl-PL"/>
        </w:rPr>
        <w:t>SE= błąd standardowy</w:t>
      </w:r>
      <w:r>
        <w:rPr>
          <w:sz w:val="20"/>
          <w:lang w:val="pl-PL"/>
        </w:rPr>
        <w:t>;</w:t>
      </w:r>
      <w:r w:rsidRPr="008F25EE">
        <w:rPr>
          <w:sz w:val="20"/>
          <w:lang w:val="pl-PL"/>
        </w:rPr>
        <w:t xml:space="preserve"> N= liczba pacjentów populacji </w:t>
      </w:r>
      <w:r>
        <w:rPr>
          <w:sz w:val="20"/>
          <w:lang w:val="pl-PL"/>
        </w:rPr>
        <w:t>zgodnej z za</w:t>
      </w:r>
      <w:r w:rsidRPr="008F25EE">
        <w:rPr>
          <w:sz w:val="20"/>
          <w:lang w:val="pl-PL"/>
        </w:rPr>
        <w:t>planowan</w:t>
      </w:r>
      <w:r>
        <w:rPr>
          <w:sz w:val="20"/>
          <w:lang w:val="pl-PL"/>
        </w:rPr>
        <w:t>ym</w:t>
      </w:r>
      <w:r w:rsidRPr="008F25EE">
        <w:rPr>
          <w:sz w:val="20"/>
          <w:lang w:val="pl-PL"/>
        </w:rPr>
        <w:t xml:space="preserve"> leczeni</w:t>
      </w:r>
      <w:r>
        <w:rPr>
          <w:sz w:val="20"/>
          <w:lang w:val="pl-PL"/>
        </w:rPr>
        <w:t>em (ITT)</w:t>
      </w:r>
      <w:r w:rsidRPr="008F25EE">
        <w:rPr>
          <w:sz w:val="20"/>
          <w:lang w:val="pl-PL"/>
        </w:rPr>
        <w:t xml:space="preserve">; CI= przedział ufności, </w:t>
      </w:r>
      <w:r>
        <w:rPr>
          <w:sz w:val="20"/>
          <w:lang w:val="pl-PL"/>
        </w:rPr>
        <w:br/>
      </w:r>
      <w:r w:rsidRPr="008F25EE">
        <w:rPr>
          <w:sz w:val="20"/>
          <w:vertAlign w:val="superscript"/>
          <w:lang w:val="pl-PL"/>
        </w:rPr>
        <w:t>a</w:t>
      </w:r>
      <w:r w:rsidRPr="008F25EE">
        <w:rPr>
          <w:sz w:val="20"/>
          <w:lang w:val="pl-PL"/>
        </w:rPr>
        <w:t xml:space="preserve"> Statystycznie istotna różnica w leczeniu FF/UMEC/VI vs. </w:t>
      </w:r>
      <w:r>
        <w:rPr>
          <w:sz w:val="20"/>
          <w:lang w:val="pl-PL"/>
        </w:rPr>
        <w:t>FF</w:t>
      </w:r>
      <w:r w:rsidRPr="008F25EE">
        <w:rPr>
          <w:sz w:val="20"/>
          <w:lang w:val="pl-PL"/>
        </w:rPr>
        <w:t>/</w:t>
      </w:r>
      <w:r>
        <w:rPr>
          <w:sz w:val="20"/>
          <w:lang w:val="pl-PL"/>
        </w:rPr>
        <w:t>VI</w:t>
      </w:r>
      <w:r w:rsidRPr="008F25EE">
        <w:rPr>
          <w:sz w:val="20"/>
          <w:lang w:val="pl-PL"/>
        </w:rPr>
        <w:t xml:space="preserve"> </w:t>
      </w:r>
      <w:r>
        <w:rPr>
          <w:sz w:val="20"/>
          <w:lang w:val="pl-PL"/>
        </w:rPr>
        <w:t xml:space="preserve">i </w:t>
      </w:r>
      <w:r w:rsidR="00551FCF" w:rsidRPr="0072642C">
        <w:rPr>
          <w:sz w:val="20"/>
          <w:lang w:val="pl-PL"/>
        </w:rPr>
        <w:t xml:space="preserve">FF/UMEC/VI vs. </w:t>
      </w:r>
      <w:r>
        <w:rPr>
          <w:sz w:val="20"/>
          <w:lang w:val="pl-PL"/>
        </w:rPr>
        <w:t xml:space="preserve">UMEC/VI </w:t>
      </w:r>
      <w:r w:rsidRPr="008F25EE">
        <w:rPr>
          <w:sz w:val="20"/>
          <w:lang w:val="pl-PL"/>
        </w:rPr>
        <w:t xml:space="preserve">obserwowana </w:t>
      </w:r>
      <w:r w:rsidR="00551FCF">
        <w:rPr>
          <w:sz w:val="20"/>
          <w:lang w:val="pl-PL"/>
        </w:rPr>
        <w:t xml:space="preserve">również </w:t>
      </w:r>
      <w:r w:rsidRPr="008F25EE">
        <w:rPr>
          <w:sz w:val="20"/>
          <w:lang w:val="pl-PL"/>
        </w:rPr>
        <w:t>w innych punktach cz</w:t>
      </w:r>
      <w:r>
        <w:rPr>
          <w:sz w:val="20"/>
          <w:lang w:val="pl-PL"/>
        </w:rPr>
        <w:t>a</w:t>
      </w:r>
      <w:r w:rsidRPr="008F25EE">
        <w:rPr>
          <w:sz w:val="20"/>
          <w:lang w:val="pl-PL"/>
        </w:rPr>
        <w:t>sowych (w</w:t>
      </w:r>
      <w:r>
        <w:rPr>
          <w:sz w:val="20"/>
          <w:lang w:val="pl-PL"/>
        </w:rPr>
        <w:t> </w:t>
      </w:r>
      <w:r w:rsidRPr="008F25EE">
        <w:rPr>
          <w:sz w:val="20"/>
          <w:lang w:val="pl-PL"/>
        </w:rPr>
        <w:t xml:space="preserve">tygodniach </w:t>
      </w:r>
      <w:r>
        <w:rPr>
          <w:sz w:val="20"/>
          <w:lang w:val="pl-PL"/>
        </w:rPr>
        <w:t>4</w:t>
      </w:r>
      <w:r w:rsidRPr="008F25EE">
        <w:rPr>
          <w:sz w:val="20"/>
          <w:lang w:val="pl-PL"/>
        </w:rPr>
        <w:t xml:space="preserve">., </w:t>
      </w:r>
      <w:r>
        <w:rPr>
          <w:sz w:val="20"/>
          <w:lang w:val="pl-PL"/>
        </w:rPr>
        <w:t>16</w:t>
      </w:r>
      <w:r w:rsidRPr="008F25EE">
        <w:rPr>
          <w:sz w:val="20"/>
          <w:lang w:val="pl-PL"/>
        </w:rPr>
        <w:t>.</w:t>
      </w:r>
      <w:r>
        <w:rPr>
          <w:sz w:val="20"/>
          <w:lang w:val="pl-PL"/>
        </w:rPr>
        <w:t>, 28.</w:t>
      </w:r>
      <w:r w:rsidRPr="008F25EE">
        <w:rPr>
          <w:sz w:val="20"/>
          <w:lang w:val="pl-PL"/>
        </w:rPr>
        <w:t xml:space="preserve"> i </w:t>
      </w:r>
      <w:r>
        <w:rPr>
          <w:sz w:val="20"/>
          <w:lang w:val="pl-PL"/>
        </w:rPr>
        <w:t>40</w:t>
      </w:r>
      <w:r w:rsidRPr="008F25EE">
        <w:rPr>
          <w:sz w:val="20"/>
          <w:lang w:val="pl-PL"/>
        </w:rPr>
        <w:t>.).</w:t>
      </w:r>
    </w:p>
    <w:p w14:paraId="0E3FAC26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3BBBDEA9" w14:textId="77777777" w:rsidR="001357A0" w:rsidRPr="0072642C" w:rsidRDefault="001357A0" w:rsidP="00270A5F">
      <w:pPr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lastRenderedPageBreak/>
        <w:t>W badaniu 200812 produkt leczniczy Trelegy Ellipta był nie gorszy niż z FF/VI + UMEC, podawany jednocześnie z</w:t>
      </w:r>
      <w:r w:rsidRPr="00E43B6D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dwóch inhalatorów, w poprawie FEV</w:t>
      </w:r>
      <w:r w:rsidRPr="0072642C">
        <w:rPr>
          <w:szCs w:val="22"/>
          <w:vertAlign w:val="subscript"/>
          <w:lang w:val="pl-PL"/>
        </w:rPr>
        <w:t>1</w:t>
      </w:r>
      <w:r w:rsidRPr="0072642C">
        <w:rPr>
          <w:szCs w:val="22"/>
          <w:lang w:val="pl-PL"/>
        </w:rPr>
        <w:t xml:space="preserve"> </w:t>
      </w:r>
      <w:r w:rsidR="00551FCF">
        <w:rPr>
          <w:szCs w:val="22"/>
          <w:lang w:val="pl-PL"/>
        </w:rPr>
        <w:t>w stosunku do</w:t>
      </w:r>
      <w:r w:rsidRPr="0072642C">
        <w:rPr>
          <w:szCs w:val="22"/>
          <w:lang w:val="pl-PL"/>
        </w:rPr>
        <w:t xml:space="preserve"> wartości początkowej w tygodniu 24. Z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góry określony margines non-inferiority wynosił 50 ml.</w:t>
      </w:r>
    </w:p>
    <w:p w14:paraId="3159BD5B" w14:textId="77777777" w:rsidR="001357A0" w:rsidRPr="00D01416" w:rsidRDefault="001357A0" w:rsidP="000D5727">
      <w:pPr>
        <w:spacing w:line="240" w:lineRule="auto"/>
        <w:rPr>
          <w:szCs w:val="22"/>
          <w:lang w:val="pl-PL"/>
        </w:rPr>
      </w:pPr>
    </w:p>
    <w:p w14:paraId="5AC21C3B" w14:textId="77777777" w:rsidR="001357A0" w:rsidRPr="0072642C" w:rsidRDefault="001357A0" w:rsidP="00270A5F">
      <w:pPr>
        <w:spacing w:line="240" w:lineRule="auto"/>
        <w:rPr>
          <w:i/>
          <w:szCs w:val="22"/>
          <w:lang w:val="pl-PL"/>
        </w:rPr>
      </w:pPr>
      <w:r w:rsidRPr="0072642C">
        <w:rPr>
          <w:i/>
          <w:szCs w:val="22"/>
          <w:lang w:val="pl-PL"/>
        </w:rPr>
        <w:t>Zaostrzenia</w:t>
      </w:r>
    </w:p>
    <w:p w14:paraId="63C1EAE8" w14:textId="77777777" w:rsidR="001357A0" w:rsidRPr="0072642C" w:rsidRDefault="001357A0" w:rsidP="00270A5F">
      <w:pPr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>W badaniu IMPACT, w ciągu 52 tygodni, Trelegy Ellipta znacząco zmniejszył (p &lt;0,001) roczną częstość zaostrzeń umiarkowanych do ciężkich o 15% (95% CI: 10, 20) w porównaniu z FF/VI (częstość: 0,91 wobec 1,07 zdarzenia na</w:t>
      </w:r>
      <w:r w:rsidRPr="00E43B6D"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pacjento-rok) i </w:t>
      </w:r>
      <w:r w:rsidR="00551FCF">
        <w:rPr>
          <w:szCs w:val="22"/>
          <w:lang w:val="pl-PL"/>
        </w:rPr>
        <w:t xml:space="preserve">o </w:t>
      </w:r>
      <w:r w:rsidRPr="0072642C">
        <w:rPr>
          <w:szCs w:val="22"/>
          <w:lang w:val="pl-PL"/>
        </w:rPr>
        <w:t>25% (95% CI: 19, 30) w porównaniu z UMEC/VI (częstość: 0,91 wobec 1,21 zdarzenia na pacjento-rok). W badaniu FULFIL, na podstawie danych do 24 tygodni, Trelegy Ellipta znacząco zmniejszył (p = 0,002) roczną częstość zaostrzeń umiarkowanych do ciężkich o 35% (95% CI: 14, 51) w porównaniu z BUD/FOR.</w:t>
      </w:r>
    </w:p>
    <w:p w14:paraId="215DC091" w14:textId="77777777" w:rsidR="001357A0" w:rsidRPr="0072642C" w:rsidRDefault="001357A0" w:rsidP="002E32E0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</w:p>
    <w:p w14:paraId="24B13EF0" w14:textId="77777777" w:rsidR="001357A0" w:rsidRPr="0072642C" w:rsidRDefault="001357A0" w:rsidP="00270A5F">
      <w:pPr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 xml:space="preserve">W badaniu IMPACT produkt leczniczy Trelegy Ellipta </w:t>
      </w:r>
      <w:r>
        <w:rPr>
          <w:szCs w:val="22"/>
          <w:lang w:val="pl-PL"/>
        </w:rPr>
        <w:t>wydłużył</w:t>
      </w:r>
      <w:r w:rsidRPr="0072642C">
        <w:rPr>
          <w:szCs w:val="22"/>
          <w:lang w:val="pl-PL"/>
        </w:rPr>
        <w:t xml:space="preserve"> czas do wystąpienia pierwszego umiarkowanego do ciężkiego zaostrzenia i istotnie zmniejsz</w:t>
      </w:r>
      <w:r>
        <w:rPr>
          <w:szCs w:val="22"/>
          <w:lang w:val="pl-PL"/>
        </w:rPr>
        <w:t>y</w:t>
      </w:r>
      <w:r w:rsidRPr="0072642C">
        <w:rPr>
          <w:szCs w:val="22"/>
          <w:lang w:val="pl-PL"/>
        </w:rPr>
        <w:t>ł (p &lt;0,001) ryzyko umiarkowanego do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ciężkiego zaostrzenia, mierzone czasem do </w:t>
      </w:r>
      <w:r w:rsidR="00551FCF">
        <w:rPr>
          <w:szCs w:val="22"/>
          <w:lang w:val="pl-PL"/>
        </w:rPr>
        <w:t xml:space="preserve">wystąpienia </w:t>
      </w:r>
      <w:r w:rsidRPr="0072642C">
        <w:rPr>
          <w:szCs w:val="22"/>
          <w:lang w:val="pl-PL"/>
        </w:rPr>
        <w:t xml:space="preserve">pierwszego zaostrzenia, w porównaniu z FF/VI (14,8%; </w:t>
      </w:r>
      <w:r w:rsidR="00551FCF">
        <w:rPr>
          <w:szCs w:val="22"/>
          <w:lang w:val="pl-PL"/>
        </w:rPr>
        <w:t>95</w:t>
      </w:r>
      <w:r w:rsidRPr="0072642C">
        <w:rPr>
          <w:szCs w:val="22"/>
          <w:lang w:val="pl-PL"/>
        </w:rPr>
        <w:t>% CI: 9,3</w:t>
      </w:r>
      <w:r w:rsidR="00551FCF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19,9) i</w:t>
      </w:r>
      <w:r w:rsidRPr="00E43B6D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UMEC/VI (16,0%, 95% CI: 9,4</w:t>
      </w:r>
      <w:r w:rsidR="00551FCF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22,1). W badaniu FULFIL produkt leczniczy Trelegy Ellipta znacząco zmniejszył ryzyko umiarkowanego do ciężkiego zaostrzenia w porównaniu z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BUD/FOR w ciągu 24 tygodni (33%, 95% CI: 12</w:t>
      </w:r>
      <w:r w:rsidR="00551FCF">
        <w:rPr>
          <w:szCs w:val="22"/>
          <w:lang w:val="pl-PL"/>
        </w:rPr>
        <w:t xml:space="preserve">; </w:t>
      </w:r>
      <w:r w:rsidRPr="0072642C">
        <w:rPr>
          <w:szCs w:val="22"/>
          <w:lang w:val="pl-PL"/>
        </w:rPr>
        <w:t>48; p = 0,004).</w:t>
      </w:r>
    </w:p>
    <w:p w14:paraId="3EC842DF" w14:textId="77777777" w:rsidR="001357A0" w:rsidRPr="0072642C" w:rsidRDefault="001357A0" w:rsidP="00270A5F">
      <w:pPr>
        <w:spacing w:line="240" w:lineRule="auto"/>
        <w:rPr>
          <w:szCs w:val="22"/>
          <w:lang w:val="pl-PL"/>
        </w:rPr>
      </w:pPr>
    </w:p>
    <w:p w14:paraId="23BA3C01" w14:textId="77777777" w:rsidR="001357A0" w:rsidRPr="0072642C" w:rsidRDefault="001357A0" w:rsidP="00DE6A34">
      <w:pPr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 xml:space="preserve">W badaniu IMPACT leczenie produktem leczniczym Trelegy Ellipta zmniejszyło roczną częstość </w:t>
      </w:r>
      <w:r w:rsidR="00551FCF" w:rsidRPr="001357A0">
        <w:rPr>
          <w:szCs w:val="22"/>
          <w:lang w:val="pl-PL"/>
        </w:rPr>
        <w:t xml:space="preserve">ciężkich </w:t>
      </w:r>
      <w:r w:rsidRPr="0072642C">
        <w:rPr>
          <w:szCs w:val="22"/>
          <w:lang w:val="pl-PL"/>
        </w:rPr>
        <w:t xml:space="preserve">zaostrzeń (tj. wymagających hospitalizacji lub skutkujących </w:t>
      </w:r>
      <w:r w:rsidR="00DE6A34">
        <w:rPr>
          <w:szCs w:val="22"/>
          <w:lang w:val="pl-PL"/>
        </w:rPr>
        <w:t>zgonem</w:t>
      </w:r>
      <w:r w:rsidRPr="0072642C">
        <w:rPr>
          <w:szCs w:val="22"/>
          <w:lang w:val="pl-PL"/>
        </w:rPr>
        <w:t>) o 13% w porównaniu z FF/VI (95%</w:t>
      </w:r>
      <w:r w:rsidR="00DE6A34"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CI: </w:t>
      </w:r>
      <w:r w:rsidR="00DE6A34">
        <w:rPr>
          <w:szCs w:val="22"/>
          <w:lang w:val="pl-PL"/>
        </w:rPr>
        <w:t>-</w:t>
      </w:r>
      <w:r w:rsidRPr="0072642C">
        <w:rPr>
          <w:szCs w:val="22"/>
          <w:lang w:val="pl-PL"/>
        </w:rPr>
        <w:t>1, 24; p = 0,064). Leczenie produktem leczniczym Trelegy Ellipta znacząco zmniejszyło roczną częstość ciężkich zaostrzeń o 34% w</w:t>
      </w:r>
      <w:r w:rsidRPr="00E43B6D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porównaniu z UMEC/VI (95% CI: 22, 44; p &lt;0,001).</w:t>
      </w:r>
    </w:p>
    <w:p w14:paraId="3A9CC7C8" w14:textId="77777777" w:rsidR="001357A0" w:rsidRPr="00D01416" w:rsidRDefault="001357A0" w:rsidP="000D5727">
      <w:pPr>
        <w:spacing w:line="240" w:lineRule="auto"/>
        <w:rPr>
          <w:szCs w:val="22"/>
          <w:lang w:val="pl-PL"/>
        </w:rPr>
      </w:pPr>
    </w:p>
    <w:p w14:paraId="2BA92032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i/>
          <w:szCs w:val="22"/>
          <w:lang w:val="pl-PL" w:eastAsia="pl-PL"/>
        </w:rPr>
      </w:pPr>
      <w:r w:rsidRPr="0072642C">
        <w:rPr>
          <w:i/>
          <w:szCs w:val="22"/>
          <w:lang w:val="pl-PL"/>
        </w:rPr>
        <w:t xml:space="preserve">Jakość życia </w:t>
      </w:r>
      <w:r w:rsidRPr="00E43B6D">
        <w:rPr>
          <w:i/>
          <w:szCs w:val="22"/>
          <w:lang w:val="pl-PL"/>
        </w:rPr>
        <w:t>uwarunkowana stanem zdrowia</w:t>
      </w:r>
    </w:p>
    <w:p w14:paraId="1244DE28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>Produkt leczniczy Trelegy Ellipta znacząco poprawił (p &lt;0,001) jakość życia uwarunkowan</w:t>
      </w:r>
      <w:r w:rsidR="00DE6A34">
        <w:rPr>
          <w:szCs w:val="22"/>
          <w:lang w:val="pl-PL"/>
        </w:rPr>
        <w:t>ą</w:t>
      </w:r>
      <w:r w:rsidRPr="0072642C">
        <w:rPr>
          <w:szCs w:val="22"/>
          <w:lang w:val="pl-PL"/>
        </w:rPr>
        <w:t xml:space="preserve"> stanem zdrowia</w:t>
      </w:r>
      <w:r w:rsidRPr="0072642C">
        <w:rPr>
          <w:rFonts w:eastAsia="Times New Roman"/>
          <w:szCs w:val="22"/>
          <w:lang w:val="pl-PL" w:eastAsia="pl-PL"/>
        </w:rPr>
        <w:t xml:space="preserve"> (</w:t>
      </w:r>
      <w:r w:rsidRPr="00D01416">
        <w:rPr>
          <w:szCs w:val="22"/>
          <w:lang w:val="pl-PL"/>
        </w:rPr>
        <w:t>mierzoną za pomocą łącznego wyniku badania z wykorzystaniem kwestionariusza szpitala św. Jerzego (</w:t>
      </w:r>
      <w:r w:rsidRPr="00D01416">
        <w:rPr>
          <w:i/>
          <w:iCs/>
          <w:szCs w:val="22"/>
          <w:lang w:val="pl-PL"/>
        </w:rPr>
        <w:t>ang. St. George’s Respiratory Questionnaire</w:t>
      </w:r>
      <w:r w:rsidRPr="00D01416">
        <w:rPr>
          <w:szCs w:val="22"/>
          <w:lang w:val="pl-PL"/>
        </w:rPr>
        <w:t xml:space="preserve"> </w:t>
      </w:r>
      <w:r w:rsidR="00DE6A34">
        <w:rPr>
          <w:szCs w:val="22"/>
          <w:lang w:val="pl-PL"/>
        </w:rPr>
        <w:t>[</w:t>
      </w:r>
      <w:r w:rsidRPr="00D01416">
        <w:rPr>
          <w:szCs w:val="22"/>
          <w:lang w:val="pl-PL"/>
        </w:rPr>
        <w:t>SGRQ</w:t>
      </w:r>
      <w:r w:rsidR="00DE6A34">
        <w:rPr>
          <w:szCs w:val="22"/>
          <w:lang w:val="pl-PL"/>
        </w:rPr>
        <w:t>]</w:t>
      </w:r>
      <w:r w:rsidRPr="0072642C">
        <w:rPr>
          <w:szCs w:val="22"/>
          <w:lang w:val="pl-PL"/>
        </w:rPr>
        <w:t>) zarówno w badaniu FULFIL (tydzień 24.) porównywany z BUD/FOR (-2,2 jednostki, 95% CI: -3,5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-1,0)</w:t>
      </w:r>
      <w:r w:rsidR="00DE6A34">
        <w:rPr>
          <w:szCs w:val="22"/>
          <w:lang w:val="pl-PL"/>
        </w:rPr>
        <w:t>,</w:t>
      </w:r>
      <w:r w:rsidRPr="0072642C">
        <w:rPr>
          <w:szCs w:val="22"/>
          <w:lang w:val="pl-PL"/>
        </w:rPr>
        <w:t xml:space="preserve"> jak i w badaniu IMPACT (tydzień 52.) porównywany z FF/VI (-1,8 jednostki, 95% CI: -2,4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-1,1) i UMEC/VI (-1,8 jednostki, 95% CI: -2,</w:t>
      </w:r>
      <w:r>
        <w:rPr>
          <w:szCs w:val="22"/>
          <w:lang w:val="pl-PL"/>
        </w:rPr>
        <w:t>6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-1,0).</w:t>
      </w:r>
    </w:p>
    <w:p w14:paraId="770B5CA6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</w:p>
    <w:p w14:paraId="09EE4E62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>Większy odsetek pacjentów otrzymujących produkt leczniczy Trelegy Ellipta odpowiedział klinicznie znaczącą poprawą całkowitego wyniku SGRQ w badaniu FULFIL w tygodniu 24. w porównaniu z</w:t>
      </w:r>
      <w:r w:rsidRPr="00E43B6D">
        <w:rPr>
          <w:lang w:val="pl-PL"/>
        </w:rPr>
        <w:t> </w:t>
      </w:r>
      <w:r w:rsidRPr="0072642C">
        <w:rPr>
          <w:szCs w:val="22"/>
          <w:lang w:val="pl-PL"/>
        </w:rPr>
        <w:t>BUD/FOR (odpowiednio 50% i 41%), iloraz szans odpowiedzi wobec braku odpowiedzi (OR) (1,41; 95% CI: 1,16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1,70) i w badaniu IMPACT w 52. tygodniu w porównaniu z FF/VI i UMEC</w:t>
      </w:r>
      <w:r w:rsidR="00DE6A34">
        <w:rPr>
          <w:szCs w:val="22"/>
          <w:lang w:val="pl-PL"/>
        </w:rPr>
        <w:t>/</w:t>
      </w:r>
      <w:r w:rsidRPr="0072642C">
        <w:rPr>
          <w:szCs w:val="22"/>
          <w:lang w:val="pl-PL"/>
        </w:rPr>
        <w:t>VI (odpowiednio 42%, 34% i 34%), OR wobec FF/VI (1,41; 95% CI: 1,29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1,55) i OR wobec UMEC/VI (1,41; 95% CI: 1,26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1,57); wszystkie porównania leczenia były statystycznie istotne (p &lt;0,001).</w:t>
      </w:r>
    </w:p>
    <w:p w14:paraId="1641C5AB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</w:p>
    <w:p w14:paraId="7448F035" w14:textId="77777777" w:rsidR="001357A0" w:rsidRPr="0072642C" w:rsidRDefault="001357A0" w:rsidP="00FF3E2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szCs w:val="22"/>
          <w:lang w:val="pl-PL"/>
        </w:rPr>
        <w:t xml:space="preserve">W badaniu FULFIL odsetek pacjentów, którzy odpowiadali na leczenie </w:t>
      </w:r>
      <w:r w:rsidR="00DE6A34">
        <w:rPr>
          <w:szCs w:val="22"/>
          <w:lang w:val="pl-PL"/>
        </w:rPr>
        <w:t xml:space="preserve">wg </w:t>
      </w:r>
      <w:r w:rsidRPr="0072642C">
        <w:rPr>
          <w:szCs w:val="22"/>
          <w:lang w:val="pl-PL"/>
        </w:rPr>
        <w:t>CAT (zdefiniowane jako 2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 xml:space="preserve">jednostki poniżej wartości początkowej lub </w:t>
      </w:r>
      <w:r w:rsidR="00DE6A34">
        <w:rPr>
          <w:szCs w:val="22"/>
          <w:lang w:val="pl-PL"/>
        </w:rPr>
        <w:t>mniejsze</w:t>
      </w:r>
      <w:r w:rsidRPr="0072642C">
        <w:rPr>
          <w:szCs w:val="22"/>
          <w:lang w:val="pl-PL"/>
        </w:rPr>
        <w:t>) w tygodniu 24.</w:t>
      </w:r>
      <w:r w:rsidR="00DE6A34">
        <w:rPr>
          <w:szCs w:val="22"/>
          <w:lang w:val="pl-PL"/>
        </w:rPr>
        <w:t>,</w:t>
      </w:r>
      <w:r w:rsidRPr="0072642C">
        <w:rPr>
          <w:szCs w:val="22"/>
          <w:lang w:val="pl-PL"/>
        </w:rPr>
        <w:t xml:space="preserve"> był istotnie większy (p &lt;0,001) u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pacjentów leczonych produktem leczniczym Trelegy Ellipta w porównaniu z BUD/FOR (53% vs. 45%, OR 1,44; 95% CI: 1,19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1,75). W badaniu IMPACT odsetek pacjentów, którzy odpowiadali na leczenie </w:t>
      </w:r>
      <w:r w:rsidR="00DE6A34">
        <w:rPr>
          <w:szCs w:val="22"/>
          <w:lang w:val="pl-PL"/>
        </w:rPr>
        <w:t xml:space="preserve">wg </w:t>
      </w:r>
      <w:r w:rsidRPr="0072642C">
        <w:rPr>
          <w:szCs w:val="22"/>
          <w:lang w:val="pl-PL"/>
        </w:rPr>
        <w:t>CAT w 52. tygodniu był istotnie większy (p &lt;0,001) u pacjentów leczonych produktem leczniczym Trelegy Ellipta (42%) w porównaniu z FF/VI (37%, OR 1,24, 95% CI: 1,14</w:t>
      </w:r>
      <w:r w:rsidR="00DE6A34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1,36) i UMEC/VI (36%, OR 1,28, 95% CI: 1,15</w:t>
      </w:r>
      <w:r w:rsidR="00EE1BDE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1,43).</w:t>
      </w:r>
    </w:p>
    <w:p w14:paraId="2D341F36" w14:textId="77777777" w:rsidR="001357A0" w:rsidRDefault="001357A0" w:rsidP="00270A5F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</w:p>
    <w:p w14:paraId="439E1B21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i/>
          <w:szCs w:val="22"/>
          <w:lang w:val="pl-PL" w:eastAsia="pl-PL"/>
        </w:rPr>
      </w:pPr>
      <w:r w:rsidRPr="0072642C">
        <w:rPr>
          <w:i/>
          <w:szCs w:val="22"/>
          <w:lang w:val="pl-PL"/>
        </w:rPr>
        <w:t>Ustępowanie objawów</w:t>
      </w:r>
    </w:p>
    <w:p w14:paraId="2383A9E4" w14:textId="77777777" w:rsidR="001357A0" w:rsidRPr="0072642C" w:rsidRDefault="001357A0" w:rsidP="009D7C9A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D01416">
        <w:rPr>
          <w:szCs w:val="22"/>
          <w:lang w:val="pl-PL"/>
        </w:rPr>
        <w:t xml:space="preserve">Duszność </w:t>
      </w:r>
      <w:r w:rsidR="009D7C9A">
        <w:rPr>
          <w:szCs w:val="22"/>
          <w:lang w:val="pl-PL"/>
        </w:rPr>
        <w:t xml:space="preserve">była mierzona </w:t>
      </w:r>
      <w:r w:rsidRPr="00D01416">
        <w:rPr>
          <w:szCs w:val="22"/>
          <w:lang w:val="pl-PL"/>
        </w:rPr>
        <w:t>przy użyciu przejściowego indeksu duszności (</w:t>
      </w:r>
      <w:r w:rsidRPr="00D01416">
        <w:rPr>
          <w:i/>
          <w:iCs/>
          <w:szCs w:val="22"/>
          <w:lang w:val="pl-PL"/>
        </w:rPr>
        <w:t>ang. Transition Dyspnea Index</w:t>
      </w:r>
      <w:r w:rsidRPr="00D01416">
        <w:rPr>
          <w:szCs w:val="22"/>
          <w:lang w:val="pl-PL"/>
        </w:rPr>
        <w:t xml:space="preserve"> (TDI)) </w:t>
      </w:r>
      <w:r w:rsidRPr="0072642C">
        <w:rPr>
          <w:szCs w:val="22"/>
          <w:lang w:val="pl-PL"/>
        </w:rPr>
        <w:t>w tygodniu 24.</w:t>
      </w:r>
      <w:r>
        <w:rPr>
          <w:szCs w:val="22"/>
          <w:lang w:val="pl-PL"/>
        </w:rPr>
        <w:t xml:space="preserve"> </w:t>
      </w:r>
      <w:r w:rsidRPr="0072642C">
        <w:rPr>
          <w:szCs w:val="22"/>
          <w:lang w:val="pl-PL"/>
        </w:rPr>
        <w:t>badania FULFIL oraz w tygodniu 52. badania IMPACT (podgrupa pacjentów, n</w:t>
      </w:r>
      <w:r w:rsidR="009D7C9A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=</w:t>
      </w:r>
      <w:r w:rsidR="009D7C9A">
        <w:rPr>
          <w:szCs w:val="22"/>
          <w:lang w:val="pl-PL"/>
        </w:rPr>
        <w:t> </w:t>
      </w:r>
      <w:r w:rsidRPr="0072642C">
        <w:rPr>
          <w:szCs w:val="22"/>
          <w:lang w:val="pl-PL"/>
        </w:rPr>
        <w:t>5058). W badaniu FULFIL odsetek pacjentów odpowiadających na leczenie, według TDI (zdefiniowany jako co najmniej 1 jednostka) był istotnie większy (p &lt;0,001) dla Trelegy Ellipta w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porównaniu z BUD/FOR (61% względem 51%, OR 1,61; 95% CI: 1,33</w:t>
      </w:r>
      <w:r w:rsidR="009D7C9A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1,95). W badaniu IMPACT odsetek pacjentów odpowiadających na leczenie był również znacząco większy (p &lt;0,001) dla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Trelegy Ellipta (36%) w porównaniu z FF/VI (29%, OR 1,36, 95% CI: 1,19</w:t>
      </w:r>
      <w:r w:rsidR="009D7C9A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1,55) i UMEC/VI (30%; </w:t>
      </w:r>
      <w:r w:rsidR="009D7C9A">
        <w:rPr>
          <w:szCs w:val="22"/>
          <w:lang w:val="pl-PL"/>
        </w:rPr>
        <w:t>OR</w:t>
      </w:r>
      <w:r w:rsidRPr="0072642C">
        <w:rPr>
          <w:szCs w:val="22"/>
          <w:lang w:val="pl-PL"/>
        </w:rPr>
        <w:t xml:space="preserve"> 1,33; 95% CI: 1,13</w:t>
      </w:r>
      <w:r w:rsidR="009D7C9A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1,57).</w:t>
      </w:r>
    </w:p>
    <w:p w14:paraId="0D194EB2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</w:p>
    <w:p w14:paraId="1EECC55A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2"/>
          <w:lang w:val="pl-PL"/>
        </w:rPr>
      </w:pPr>
      <w:r w:rsidRPr="0072642C">
        <w:rPr>
          <w:rFonts w:eastAsia="Times New Roman"/>
          <w:szCs w:val="22"/>
          <w:lang w:val="pl-PL" w:eastAsia="pl-PL"/>
        </w:rPr>
        <w:t xml:space="preserve">W badaniu FULFIL produkt leczniczy Trelegy Ellipta poprawiał codzienne objawy POChP </w:t>
      </w:r>
      <w:r>
        <w:rPr>
          <w:szCs w:val="22"/>
          <w:lang w:val="pl-PL"/>
        </w:rPr>
        <w:t>oceniane</w:t>
      </w:r>
      <w:r w:rsidRPr="000D5727">
        <w:rPr>
          <w:szCs w:val="22"/>
          <w:lang w:val="pl-PL"/>
        </w:rPr>
        <w:t xml:space="preserve"> </w:t>
      </w:r>
      <w:r>
        <w:rPr>
          <w:szCs w:val="22"/>
          <w:lang w:val="pl-PL"/>
        </w:rPr>
        <w:t>z zastosowaniem</w:t>
      </w:r>
      <w:r w:rsidRPr="000D5727">
        <w:rPr>
          <w:szCs w:val="22"/>
          <w:lang w:val="pl-PL"/>
        </w:rPr>
        <w:t xml:space="preserve"> </w:t>
      </w:r>
      <w:r w:rsidR="009D7C9A">
        <w:rPr>
          <w:szCs w:val="22"/>
          <w:lang w:val="pl-PL"/>
        </w:rPr>
        <w:t>o</w:t>
      </w:r>
      <w:r w:rsidRPr="000D5727">
        <w:rPr>
          <w:szCs w:val="22"/>
          <w:lang w:val="pl-PL"/>
        </w:rPr>
        <w:t xml:space="preserve">ceny </w:t>
      </w:r>
      <w:r w:rsidR="009D7C9A">
        <w:rPr>
          <w:szCs w:val="22"/>
          <w:lang w:val="pl-PL"/>
        </w:rPr>
        <w:t>o</w:t>
      </w:r>
      <w:r w:rsidRPr="000D5727">
        <w:rPr>
          <w:szCs w:val="22"/>
          <w:lang w:val="pl-PL"/>
        </w:rPr>
        <w:t xml:space="preserve">bjawów </w:t>
      </w:r>
      <w:r w:rsidR="009D7C9A">
        <w:rPr>
          <w:szCs w:val="22"/>
          <w:lang w:val="pl-PL"/>
        </w:rPr>
        <w:t>o</w:t>
      </w:r>
      <w:r w:rsidRPr="000D5727">
        <w:rPr>
          <w:szCs w:val="22"/>
          <w:lang w:val="pl-PL"/>
        </w:rPr>
        <w:t>ddechowych w POChP (</w:t>
      </w:r>
      <w:r w:rsidRPr="000D5727">
        <w:rPr>
          <w:i/>
          <w:iCs/>
          <w:szCs w:val="22"/>
          <w:lang w:val="pl-PL"/>
        </w:rPr>
        <w:t>ang. Evaluating Respiratory Symptoms in COPD</w:t>
      </w:r>
      <w:r w:rsidRPr="000D5727">
        <w:rPr>
          <w:szCs w:val="22"/>
          <w:lang w:val="pl-PL"/>
        </w:rPr>
        <w:t xml:space="preserve"> </w:t>
      </w:r>
      <w:r w:rsidR="009D7C9A">
        <w:rPr>
          <w:szCs w:val="22"/>
          <w:lang w:val="pl-PL"/>
        </w:rPr>
        <w:lastRenderedPageBreak/>
        <w:t>[</w:t>
      </w:r>
      <w:r w:rsidRPr="000D5727">
        <w:rPr>
          <w:szCs w:val="22"/>
          <w:lang w:val="pl-PL"/>
        </w:rPr>
        <w:t>E-RS:COPD</w:t>
      </w:r>
      <w:r w:rsidR="009D7C9A">
        <w:rPr>
          <w:szCs w:val="22"/>
          <w:lang w:val="pl-PL"/>
        </w:rPr>
        <w:t>]</w:t>
      </w:r>
      <w:r w:rsidRPr="000D5727">
        <w:rPr>
          <w:szCs w:val="22"/>
          <w:lang w:val="pl-PL"/>
        </w:rPr>
        <w:t>)</w:t>
      </w:r>
      <w:r w:rsidRPr="0072642C">
        <w:rPr>
          <w:szCs w:val="22"/>
          <w:lang w:val="pl-PL"/>
        </w:rPr>
        <w:t xml:space="preserve">, w porównaniu z BUD/FOR (zmniejszenie o </w:t>
      </w:r>
      <w:r w:rsidRPr="00E43B6D">
        <w:rPr>
          <w:szCs w:val="22"/>
          <w:lang w:val="pl-PL"/>
        </w:rPr>
        <w:t>≥</w:t>
      </w:r>
      <w:r w:rsidRPr="0072642C">
        <w:rPr>
          <w:szCs w:val="22"/>
          <w:lang w:val="pl-PL"/>
        </w:rPr>
        <w:t>2 jednostki od wartości początkowej). Odsetek osób odpowiadających na leczenie według E-RS w ciągu 21-24 tygodni był istotnie większy (p &lt;0,001) u</w:t>
      </w:r>
      <w:r>
        <w:rPr>
          <w:szCs w:val="22"/>
          <w:lang w:val="pl-PL"/>
        </w:rPr>
        <w:t> </w:t>
      </w:r>
      <w:r w:rsidRPr="0072642C">
        <w:rPr>
          <w:szCs w:val="22"/>
          <w:lang w:val="pl-PL"/>
        </w:rPr>
        <w:t>pacjentów leczonych produktem leczniczym Trelegy Ellipta w porównaniu z BUD/FOR (odpowiednio 47% i 37%</w:t>
      </w:r>
      <w:r w:rsidR="009D7C9A">
        <w:rPr>
          <w:szCs w:val="22"/>
          <w:lang w:val="pl-PL"/>
        </w:rPr>
        <w:t>,</w:t>
      </w:r>
      <w:r w:rsidRPr="0072642C">
        <w:rPr>
          <w:szCs w:val="22"/>
          <w:lang w:val="pl-PL"/>
        </w:rPr>
        <w:t xml:space="preserve"> </w:t>
      </w:r>
      <w:r w:rsidR="009D7C9A">
        <w:rPr>
          <w:szCs w:val="22"/>
          <w:lang w:val="pl-PL"/>
        </w:rPr>
        <w:t>OR</w:t>
      </w:r>
      <w:r w:rsidRPr="0072642C">
        <w:rPr>
          <w:szCs w:val="22"/>
          <w:lang w:val="pl-PL"/>
        </w:rPr>
        <w:t xml:space="preserve"> 1,59; 95% CI: 1,30</w:t>
      </w:r>
      <w:r w:rsidR="009D7C9A">
        <w:rPr>
          <w:szCs w:val="22"/>
          <w:lang w:val="pl-PL"/>
        </w:rPr>
        <w:t>;</w:t>
      </w:r>
      <w:r w:rsidRPr="0072642C">
        <w:rPr>
          <w:szCs w:val="22"/>
          <w:lang w:val="pl-PL"/>
        </w:rPr>
        <w:t xml:space="preserve"> 1,94).</w:t>
      </w:r>
    </w:p>
    <w:p w14:paraId="7C5BDA7E" w14:textId="77777777" w:rsidR="001357A0" w:rsidRPr="006A07E2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</w:p>
    <w:p w14:paraId="6ADA1AF1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i/>
          <w:iCs/>
          <w:szCs w:val="22"/>
          <w:lang w:val="pl-PL" w:eastAsia="pl-PL"/>
        </w:rPr>
      </w:pPr>
      <w:r w:rsidRPr="0072642C">
        <w:rPr>
          <w:rFonts w:eastAsia="Times New Roman"/>
          <w:i/>
          <w:iCs/>
          <w:szCs w:val="22"/>
          <w:lang w:val="pl-PL" w:eastAsia="pl-PL"/>
        </w:rPr>
        <w:t>Stosowanie leków doraźnych</w:t>
      </w:r>
    </w:p>
    <w:p w14:paraId="4C488377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  <w:r w:rsidRPr="0072642C">
        <w:rPr>
          <w:rFonts w:eastAsia="Times New Roman"/>
          <w:szCs w:val="22"/>
          <w:lang w:val="pl-PL" w:eastAsia="pl-PL"/>
        </w:rPr>
        <w:t>W badaniu FULFIL</w:t>
      </w:r>
      <w:r>
        <w:rPr>
          <w:rFonts w:eastAsia="Times New Roman"/>
          <w:szCs w:val="22"/>
          <w:lang w:val="pl-PL" w:eastAsia="pl-PL"/>
        </w:rPr>
        <w:t>,</w:t>
      </w:r>
      <w:r w:rsidRPr="0072642C">
        <w:rPr>
          <w:rFonts w:eastAsia="Times New Roman"/>
          <w:szCs w:val="22"/>
          <w:lang w:val="pl-PL" w:eastAsia="pl-PL"/>
        </w:rPr>
        <w:t xml:space="preserve"> </w:t>
      </w:r>
      <w:r w:rsidRPr="008F25EE">
        <w:rPr>
          <w:rFonts w:eastAsia="Times New Roman"/>
          <w:szCs w:val="22"/>
          <w:lang w:val="pl-PL" w:eastAsia="pl-PL"/>
        </w:rPr>
        <w:t>produkt leczniczy</w:t>
      </w:r>
      <w:r w:rsidRPr="0072642C">
        <w:rPr>
          <w:rFonts w:eastAsia="Times New Roman"/>
          <w:szCs w:val="22"/>
          <w:lang w:val="pl-PL" w:eastAsia="pl-PL"/>
        </w:rPr>
        <w:t xml:space="preserve"> Trelegy Ellipta znacząco zmniejszył (p &lt;0,001) stosowanie leku doraźnego pomiędzy tygodniami 1. i 24. w porównaniu z BUD/FOR (różnica w leczeniu: </w:t>
      </w:r>
      <w:r w:rsidR="009D7C9A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>0,2 zastosowania na dobę, 95% CI: -0,3</w:t>
      </w:r>
      <w:r w:rsidR="009D7C9A">
        <w:rPr>
          <w:rFonts w:eastAsia="Times New Roman"/>
          <w:szCs w:val="22"/>
          <w:lang w:val="pl-PL" w:eastAsia="pl-PL"/>
        </w:rPr>
        <w:t>;</w:t>
      </w:r>
      <w:r w:rsidRPr="0072642C">
        <w:rPr>
          <w:rFonts w:eastAsia="Times New Roman"/>
          <w:szCs w:val="22"/>
          <w:lang w:val="pl-PL" w:eastAsia="pl-PL"/>
        </w:rPr>
        <w:t xml:space="preserve"> -0,1).</w:t>
      </w:r>
    </w:p>
    <w:p w14:paraId="14E84613" w14:textId="77777777" w:rsidR="001357A0" w:rsidRPr="006A07E2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sz w:val="20"/>
          <w:lang w:val="pl-PL" w:eastAsia="pl-PL"/>
        </w:rPr>
      </w:pPr>
    </w:p>
    <w:p w14:paraId="2DD4F236" w14:textId="77777777" w:rsidR="001357A0" w:rsidRPr="0072642C" w:rsidRDefault="001357A0" w:rsidP="006A07E2">
      <w:pPr>
        <w:tabs>
          <w:tab w:val="clea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  <w:bookmarkStart w:id="13" w:name="_Hlk523127931"/>
      <w:r w:rsidRPr="0072642C">
        <w:rPr>
          <w:rFonts w:eastAsia="Times New Roman"/>
          <w:szCs w:val="22"/>
          <w:lang w:val="pl-PL" w:eastAsia="pl-PL"/>
        </w:rPr>
        <w:t>W badaniu IMPACT</w:t>
      </w:r>
      <w:r>
        <w:rPr>
          <w:rFonts w:eastAsia="Times New Roman"/>
          <w:szCs w:val="22"/>
          <w:lang w:val="pl-PL" w:eastAsia="pl-PL"/>
        </w:rPr>
        <w:t>,</w:t>
      </w:r>
      <w:r w:rsidRPr="0072642C">
        <w:rPr>
          <w:rFonts w:eastAsia="Times New Roman"/>
          <w:szCs w:val="22"/>
          <w:lang w:val="pl-PL" w:eastAsia="pl-PL"/>
        </w:rPr>
        <w:t xml:space="preserve"> </w:t>
      </w:r>
      <w:r w:rsidRPr="008F25EE">
        <w:rPr>
          <w:rFonts w:eastAsia="Times New Roman"/>
          <w:szCs w:val="22"/>
          <w:lang w:val="pl-PL" w:eastAsia="pl-PL"/>
        </w:rPr>
        <w:t xml:space="preserve">produkt leczniczy </w:t>
      </w:r>
      <w:r w:rsidRPr="0072642C">
        <w:rPr>
          <w:rFonts w:eastAsia="Times New Roman"/>
          <w:szCs w:val="22"/>
          <w:lang w:val="pl-PL" w:eastAsia="pl-PL"/>
        </w:rPr>
        <w:t xml:space="preserve">Trelegy Ellipta znacząco zmniejszył </w:t>
      </w:r>
      <w:bookmarkEnd w:id="13"/>
      <w:r w:rsidRPr="0072642C">
        <w:rPr>
          <w:rFonts w:eastAsia="Times New Roman"/>
          <w:szCs w:val="22"/>
          <w:lang w:val="pl-PL" w:eastAsia="pl-PL"/>
        </w:rPr>
        <w:t>(p &lt;0,001) stosowanie leku doraźnego (zastosowanie na dobę) w każdym 4-tygodniowym okresie w porównaniu z FF/VI i UMEC/VI. W</w:t>
      </w:r>
      <w:r>
        <w:rPr>
          <w:rFonts w:eastAsia="Times New Roman"/>
          <w:szCs w:val="22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 xml:space="preserve">tygodniach </w:t>
      </w:r>
      <w:r>
        <w:rPr>
          <w:rFonts w:eastAsia="Times New Roman"/>
          <w:szCs w:val="22"/>
          <w:lang w:val="pl-PL" w:eastAsia="pl-PL"/>
        </w:rPr>
        <w:t xml:space="preserve">od </w:t>
      </w:r>
      <w:r w:rsidRPr="0072642C">
        <w:rPr>
          <w:rFonts w:eastAsia="Times New Roman"/>
          <w:szCs w:val="22"/>
          <w:lang w:val="pl-PL" w:eastAsia="pl-PL"/>
        </w:rPr>
        <w:t>49</w:t>
      </w:r>
      <w:r>
        <w:rPr>
          <w:rFonts w:eastAsia="Times New Roman"/>
          <w:szCs w:val="22"/>
          <w:lang w:val="pl-PL" w:eastAsia="pl-PL"/>
        </w:rPr>
        <w:t xml:space="preserve">. do </w:t>
      </w:r>
      <w:r w:rsidRPr="0072642C">
        <w:rPr>
          <w:rFonts w:eastAsia="Times New Roman"/>
          <w:szCs w:val="22"/>
          <w:lang w:val="pl-PL" w:eastAsia="pl-PL"/>
        </w:rPr>
        <w:t>52</w:t>
      </w:r>
      <w:r>
        <w:rPr>
          <w:rFonts w:eastAsia="Times New Roman"/>
          <w:szCs w:val="22"/>
          <w:lang w:val="pl-PL" w:eastAsia="pl-PL"/>
        </w:rPr>
        <w:t>.</w:t>
      </w:r>
      <w:r w:rsidRPr="0072642C">
        <w:rPr>
          <w:rFonts w:eastAsia="Times New Roman"/>
          <w:szCs w:val="22"/>
          <w:lang w:val="pl-PL" w:eastAsia="pl-PL"/>
        </w:rPr>
        <w:t xml:space="preserve"> różnica w leczeniu wyniosła -0,28 (95% CI: -0,37</w:t>
      </w:r>
      <w:r w:rsidR="0012077F">
        <w:rPr>
          <w:rFonts w:eastAsia="Times New Roman"/>
          <w:szCs w:val="22"/>
          <w:lang w:val="pl-PL" w:eastAsia="pl-PL"/>
        </w:rPr>
        <w:t>;</w:t>
      </w:r>
      <w:r w:rsidRPr="0072642C">
        <w:rPr>
          <w:rFonts w:eastAsia="Times New Roman"/>
          <w:szCs w:val="22"/>
          <w:lang w:val="pl-PL" w:eastAsia="pl-PL"/>
        </w:rPr>
        <w:t xml:space="preserve"> -0,19) w porównaniu z FF/VI i -0,30 (95% CI: -0,41</w:t>
      </w:r>
      <w:r w:rsidR="0012077F">
        <w:rPr>
          <w:rFonts w:eastAsia="Times New Roman"/>
          <w:szCs w:val="22"/>
          <w:lang w:val="pl-PL" w:eastAsia="pl-PL"/>
        </w:rPr>
        <w:t>;</w:t>
      </w:r>
      <w:r w:rsidRPr="0072642C">
        <w:rPr>
          <w:rFonts w:eastAsia="Times New Roman"/>
          <w:szCs w:val="22"/>
          <w:lang w:val="pl-PL" w:eastAsia="pl-PL"/>
        </w:rPr>
        <w:t xml:space="preserve"> -0,19) z UMEC/VI.</w:t>
      </w:r>
    </w:p>
    <w:p w14:paraId="5D5CDB01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p w14:paraId="4E4AA9F3" w14:textId="77777777" w:rsidR="001357A0" w:rsidRPr="0072642C" w:rsidRDefault="001357A0" w:rsidP="00221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i/>
          <w:szCs w:val="22"/>
          <w:lang w:val="pl-PL" w:eastAsia="pl-PL"/>
        </w:rPr>
      </w:pPr>
      <w:r w:rsidRPr="0072642C">
        <w:rPr>
          <w:rFonts w:eastAsia="Times New Roman"/>
          <w:i/>
          <w:szCs w:val="22"/>
          <w:lang w:val="pl-PL" w:eastAsia="pl-PL"/>
        </w:rPr>
        <w:t>Nocne przebudzenia</w:t>
      </w:r>
    </w:p>
    <w:p w14:paraId="2166C165" w14:textId="2270A420" w:rsidR="001357A0" w:rsidRPr="0072642C" w:rsidRDefault="001357A0" w:rsidP="00221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szCs w:val="22"/>
          <w:lang w:val="pl-PL" w:eastAsia="pl-PL"/>
        </w:rPr>
      </w:pPr>
      <w:r w:rsidRPr="00D76E8F">
        <w:rPr>
          <w:rFonts w:eastAsia="Times New Roman"/>
          <w:szCs w:val="22"/>
          <w:lang w:val="pl-PL" w:eastAsia="pl-PL"/>
        </w:rPr>
        <w:t>W badaniu IMPACT</w:t>
      </w:r>
      <w:r w:rsidRPr="00F240F6">
        <w:rPr>
          <w:rFonts w:eastAsia="Times New Roman"/>
          <w:szCs w:val="22"/>
          <w:lang w:val="pl-PL" w:eastAsia="pl-PL"/>
        </w:rPr>
        <w:t>,</w:t>
      </w:r>
      <w:r w:rsidRPr="00D76E8F">
        <w:rPr>
          <w:rFonts w:eastAsia="Times New Roman"/>
          <w:szCs w:val="22"/>
          <w:lang w:val="pl-PL" w:eastAsia="pl-PL"/>
        </w:rPr>
        <w:t xml:space="preserve"> </w:t>
      </w:r>
      <w:r w:rsidRPr="00F240F6">
        <w:rPr>
          <w:rFonts w:eastAsia="Times New Roman"/>
          <w:szCs w:val="22"/>
          <w:lang w:val="pl-PL" w:eastAsia="pl-PL"/>
        </w:rPr>
        <w:t xml:space="preserve">produkt leczniczy </w:t>
      </w:r>
      <w:r w:rsidRPr="00D76E8F">
        <w:rPr>
          <w:rFonts w:eastAsia="Times New Roman"/>
          <w:szCs w:val="22"/>
          <w:lang w:val="pl-PL" w:eastAsia="pl-PL"/>
        </w:rPr>
        <w:t xml:space="preserve">Trelegy Ellipta </w:t>
      </w:r>
      <w:r w:rsidR="0012077F">
        <w:rPr>
          <w:rFonts w:eastAsia="Times New Roman"/>
          <w:szCs w:val="22"/>
          <w:lang w:val="pl-PL" w:eastAsia="pl-PL"/>
        </w:rPr>
        <w:t xml:space="preserve">statystycznie </w:t>
      </w:r>
      <w:r w:rsidRPr="00D76E8F">
        <w:rPr>
          <w:rFonts w:eastAsia="Times New Roman"/>
          <w:szCs w:val="22"/>
          <w:lang w:val="pl-PL" w:eastAsia="pl-PL"/>
        </w:rPr>
        <w:t xml:space="preserve">znacząco zmniejszył </w:t>
      </w:r>
      <w:r w:rsidRPr="0072642C">
        <w:rPr>
          <w:rFonts w:eastAsia="Times New Roman"/>
          <w:szCs w:val="22"/>
          <w:lang w:val="pl-PL" w:eastAsia="pl-PL"/>
        </w:rPr>
        <w:t>średnią liczbę przebudzeń w</w:t>
      </w:r>
      <w:r>
        <w:rPr>
          <w:rFonts w:eastAsia="Times New Roman"/>
          <w:szCs w:val="22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>nocy z powodu POChP w porównaniu z FF/VI (</w:t>
      </w:r>
      <w:r w:rsidR="0012077F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 xml:space="preserve">0,05; 95% CI: </w:t>
      </w:r>
      <w:r w:rsidR="0012077F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 xml:space="preserve">0,08, </w:t>
      </w:r>
      <w:r w:rsidR="0012077F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>0,01; p</w:t>
      </w:r>
      <w:r w:rsidRPr="0072642C">
        <w:rPr>
          <w:rFonts w:eastAsia="Times New Roman"/>
          <w:lang w:val="pl-PL" w:eastAsia="pl-PL"/>
        </w:rPr>
        <w:t xml:space="preserve"> = </w:t>
      </w:r>
      <w:r w:rsidRPr="0072642C">
        <w:rPr>
          <w:rFonts w:eastAsia="Times New Roman"/>
          <w:szCs w:val="22"/>
          <w:lang w:val="pl-PL" w:eastAsia="pl-PL"/>
        </w:rPr>
        <w:t>0,005) oraz z</w:t>
      </w:r>
      <w:r w:rsidR="00361C3A">
        <w:rPr>
          <w:rFonts w:eastAsia="Times New Roman"/>
          <w:szCs w:val="22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>UMEC/VI (</w:t>
      </w:r>
      <w:r w:rsidR="0012077F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 xml:space="preserve">0,10; 95% CI: </w:t>
      </w:r>
      <w:r w:rsidR="0012077F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>0,14</w:t>
      </w:r>
      <w:r w:rsidR="0012077F">
        <w:rPr>
          <w:rFonts w:eastAsia="Times New Roman"/>
          <w:szCs w:val="22"/>
          <w:lang w:val="pl-PL" w:eastAsia="pl-PL"/>
        </w:rPr>
        <w:t>,</w:t>
      </w:r>
      <w:r w:rsidRPr="0072642C">
        <w:rPr>
          <w:rFonts w:eastAsia="Times New Roman"/>
          <w:szCs w:val="22"/>
          <w:lang w:val="pl-PL" w:eastAsia="pl-PL"/>
        </w:rPr>
        <w:t xml:space="preserve"> </w:t>
      </w:r>
      <w:r w:rsidR="003E7EA2">
        <w:rPr>
          <w:rFonts w:eastAsia="Times New Roman"/>
          <w:szCs w:val="22"/>
          <w:lang w:val="pl-PL" w:eastAsia="pl-PL"/>
        </w:rPr>
        <w:t>-</w:t>
      </w:r>
      <w:r w:rsidRPr="0072642C">
        <w:rPr>
          <w:rFonts w:eastAsia="Times New Roman"/>
          <w:szCs w:val="22"/>
          <w:lang w:val="pl-PL" w:eastAsia="pl-PL"/>
        </w:rPr>
        <w:t xml:space="preserve">0,05; p &lt;0,001) w tygodniach </w:t>
      </w:r>
      <w:r w:rsidRPr="0072642C">
        <w:rPr>
          <w:rFonts w:eastAsia="Times New Roman"/>
          <w:lang w:val="pl-PL" w:eastAsia="pl-PL"/>
        </w:rPr>
        <w:t xml:space="preserve">od </w:t>
      </w:r>
      <w:r w:rsidRPr="0072642C">
        <w:rPr>
          <w:rFonts w:eastAsia="Times New Roman"/>
          <w:szCs w:val="22"/>
          <w:lang w:val="pl-PL" w:eastAsia="pl-PL"/>
        </w:rPr>
        <w:t>49</w:t>
      </w:r>
      <w:r w:rsidRPr="0072642C">
        <w:rPr>
          <w:rFonts w:eastAsia="Times New Roman"/>
          <w:lang w:val="pl-PL" w:eastAsia="pl-PL"/>
        </w:rPr>
        <w:t>.</w:t>
      </w:r>
      <w:r w:rsidRPr="0072642C">
        <w:rPr>
          <w:rFonts w:eastAsia="Times New Roman"/>
          <w:szCs w:val="22"/>
          <w:lang w:val="pl-PL" w:eastAsia="pl-PL"/>
        </w:rPr>
        <w:t xml:space="preserve"> do 52. Obserwowano znaczące zmniejszenie w</w:t>
      </w:r>
      <w:r>
        <w:rPr>
          <w:rFonts w:eastAsia="Times New Roman"/>
          <w:szCs w:val="22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>porównaniu z</w:t>
      </w:r>
      <w:r w:rsidRPr="0072642C">
        <w:rPr>
          <w:rFonts w:eastAsia="Times New Roman"/>
          <w:lang w:val="pl-PL" w:eastAsia="pl-PL"/>
        </w:rPr>
        <w:t>e</w:t>
      </w:r>
      <w:r w:rsidRPr="0072642C">
        <w:rPr>
          <w:rFonts w:eastAsia="Times New Roman"/>
          <w:szCs w:val="22"/>
          <w:lang w:val="pl-PL" w:eastAsia="pl-PL"/>
        </w:rPr>
        <w:t xml:space="preserve"> wszystkimi innymi punktami czasowymi dla UMEC/VI (p</w:t>
      </w:r>
      <w:r w:rsidRPr="00E43B6D">
        <w:rPr>
          <w:rFonts w:eastAsia="Times New Roman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 xml:space="preserve">&lt;0,001) </w:t>
      </w:r>
      <w:r w:rsidRPr="0072642C">
        <w:rPr>
          <w:rFonts w:eastAsia="Times New Roman"/>
          <w:lang w:val="pl-PL" w:eastAsia="pl-PL"/>
        </w:rPr>
        <w:t>oraz</w:t>
      </w:r>
      <w:r w:rsidRPr="0072642C">
        <w:rPr>
          <w:rFonts w:eastAsia="Times New Roman"/>
          <w:szCs w:val="22"/>
          <w:lang w:val="pl-PL" w:eastAsia="pl-PL"/>
        </w:rPr>
        <w:t xml:space="preserve"> dla wszystkich z</w:t>
      </w:r>
      <w:r>
        <w:rPr>
          <w:rFonts w:eastAsia="Times New Roman"/>
          <w:szCs w:val="22"/>
          <w:lang w:val="pl-PL" w:eastAsia="pl-PL"/>
        </w:rPr>
        <w:t> </w:t>
      </w:r>
      <w:r w:rsidRPr="0072642C">
        <w:rPr>
          <w:rFonts w:eastAsia="Times New Roman"/>
          <w:szCs w:val="22"/>
          <w:lang w:val="pl-PL" w:eastAsia="pl-PL"/>
        </w:rPr>
        <w:t>wyjątkiem dwóch punktów czasowych dla FF/VI (p</w:t>
      </w:r>
      <w:r w:rsidRPr="0072642C">
        <w:rPr>
          <w:rFonts w:eastAsia="Times New Roman"/>
          <w:lang w:val="pl-PL" w:eastAsia="pl-PL"/>
        </w:rPr>
        <w:t xml:space="preserve"> </w:t>
      </w:r>
      <w:r w:rsidRPr="00E43B6D">
        <w:rPr>
          <w:rFonts w:eastAsia="Times New Roman"/>
          <w:szCs w:val="22"/>
          <w:lang w:val="pl-PL" w:eastAsia="pl-PL"/>
        </w:rPr>
        <w:t>≤</w:t>
      </w:r>
      <w:r w:rsidRPr="0072642C">
        <w:rPr>
          <w:rFonts w:eastAsia="Times New Roman"/>
          <w:szCs w:val="22"/>
          <w:lang w:val="pl-PL" w:eastAsia="pl-PL"/>
        </w:rPr>
        <w:t>0,021).</w:t>
      </w:r>
    </w:p>
    <w:bookmarkEnd w:id="11"/>
    <w:p w14:paraId="7E160BAA" w14:textId="77777777" w:rsidR="001357A0" w:rsidRDefault="001357A0" w:rsidP="000D5727">
      <w:pPr>
        <w:spacing w:line="240" w:lineRule="auto"/>
        <w:rPr>
          <w:szCs w:val="22"/>
          <w:lang w:val="pl-PL"/>
        </w:rPr>
      </w:pPr>
    </w:p>
    <w:bookmarkEnd w:id="12"/>
    <w:p w14:paraId="2ECA8001" w14:textId="37307BD4" w:rsidR="001357A0" w:rsidRDefault="001357A0" w:rsidP="00195EF0">
      <w:pPr>
        <w:keepNext/>
        <w:rPr>
          <w:u w:val="single"/>
          <w:lang w:val="pl-PL" w:eastAsia="pl-PL"/>
        </w:rPr>
      </w:pPr>
      <w:r w:rsidRPr="002E0C6F">
        <w:rPr>
          <w:u w:val="single"/>
          <w:lang w:val="pl-PL" w:eastAsia="pl-PL"/>
        </w:rPr>
        <w:t>Dzieci i młodzież</w:t>
      </w:r>
    </w:p>
    <w:p w14:paraId="5A0B39EC" w14:textId="77777777" w:rsidR="00C30BDE" w:rsidRPr="002E0C6F" w:rsidRDefault="00C30BDE" w:rsidP="00195EF0">
      <w:pPr>
        <w:keepNext/>
        <w:rPr>
          <w:u w:val="single"/>
          <w:lang w:val="pl-PL" w:eastAsia="pl-PL"/>
        </w:rPr>
      </w:pPr>
    </w:p>
    <w:p w14:paraId="299D7AF6" w14:textId="77777777" w:rsidR="001357A0" w:rsidRPr="002E0C6F" w:rsidRDefault="001357A0" w:rsidP="00195EF0">
      <w:pPr>
        <w:keepNext/>
        <w:rPr>
          <w:szCs w:val="22"/>
          <w:lang w:val="pl-PL" w:eastAsia="pl-PL"/>
        </w:rPr>
      </w:pPr>
      <w:r w:rsidRPr="002E0C6F">
        <w:rPr>
          <w:szCs w:val="22"/>
          <w:lang w:val="pl-PL" w:eastAsia="pl-PL"/>
        </w:rPr>
        <w:t xml:space="preserve">Europejska Agencja </w:t>
      </w:r>
      <w:r w:rsidRPr="002E0C6F">
        <w:rPr>
          <w:lang w:val="pl-PL" w:eastAsia="pl-PL"/>
        </w:rPr>
        <w:t>Leków uchyliła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obowiązek dołączania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wyników badań</w:t>
      </w:r>
      <w:r w:rsidRPr="002E0C6F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produktu </w:t>
      </w:r>
      <w:r>
        <w:rPr>
          <w:lang w:val="pl-PL" w:eastAsia="pl-PL"/>
        </w:rPr>
        <w:t>Trelegy Ellipta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we</w:t>
      </w:r>
      <w:r>
        <w:rPr>
          <w:lang w:val="pl-PL" w:eastAsia="pl-PL"/>
        </w:rPr>
        <w:t> </w:t>
      </w:r>
      <w:r w:rsidRPr="002E0C6F">
        <w:rPr>
          <w:lang w:val="pl-PL" w:eastAsia="pl-PL"/>
        </w:rPr>
        <w:t>wszystkich podgrupach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populacji dzieci i młodzieży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 POChP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(stosowanie u dzieci i młodzieży</w:t>
      </w:r>
      <w:r>
        <w:rPr>
          <w:lang w:val="pl-PL" w:eastAsia="pl-PL"/>
        </w:rPr>
        <w:t>,</w:t>
      </w:r>
      <w:r w:rsidRPr="002E0C6F">
        <w:rPr>
          <w:lang w:val="pl-PL" w:eastAsia="pl-PL"/>
        </w:rPr>
        <w:t xml:space="preserve"> patrz</w:t>
      </w:r>
      <w:r>
        <w:rPr>
          <w:lang w:val="pl-PL" w:eastAsia="pl-PL"/>
        </w:rPr>
        <w:t> </w:t>
      </w:r>
      <w:r w:rsidRPr="002E0C6F">
        <w:rPr>
          <w:lang w:val="pl-PL" w:eastAsia="pl-PL"/>
        </w:rPr>
        <w:t>punkt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4.2</w:t>
      </w:r>
      <w:r w:rsidRPr="002E0C6F">
        <w:rPr>
          <w:szCs w:val="22"/>
          <w:lang w:val="pl-PL" w:eastAsia="pl-PL"/>
        </w:rPr>
        <w:t>).</w:t>
      </w:r>
    </w:p>
    <w:p w14:paraId="1982E59E" w14:textId="77777777" w:rsidR="001357A0" w:rsidRPr="002E0C6F" w:rsidRDefault="001357A0" w:rsidP="00603F9A">
      <w:pPr>
        <w:rPr>
          <w:szCs w:val="22"/>
          <w:lang w:val="pl-PL"/>
        </w:rPr>
      </w:pPr>
    </w:p>
    <w:p w14:paraId="4DAFA55B" w14:textId="77777777" w:rsidR="001357A0" w:rsidRPr="002E0C6F" w:rsidRDefault="001357A0" w:rsidP="00603F9A">
      <w:pPr>
        <w:ind w:right="-1"/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5.2</w:t>
      </w:r>
      <w:r w:rsidRPr="002E0C6F">
        <w:rPr>
          <w:b/>
          <w:szCs w:val="22"/>
          <w:lang w:val="pl-PL"/>
        </w:rPr>
        <w:tab/>
        <w:t>Właściwości farmakokinetyczne</w:t>
      </w:r>
    </w:p>
    <w:p w14:paraId="66676E6C" w14:textId="77777777" w:rsidR="001357A0" w:rsidRPr="0038086E" w:rsidRDefault="001357A0" w:rsidP="0038086E">
      <w:pPr>
        <w:rPr>
          <w:szCs w:val="22"/>
          <w:lang w:val="pl-PL"/>
        </w:rPr>
      </w:pPr>
    </w:p>
    <w:p w14:paraId="29040153" w14:textId="77777777" w:rsidR="001357A0" w:rsidRPr="00603F9A" w:rsidRDefault="001357A0" w:rsidP="00603F9A">
      <w:pPr>
        <w:rPr>
          <w:szCs w:val="22"/>
          <w:lang w:val="pl-PL"/>
        </w:rPr>
      </w:pPr>
      <w:r w:rsidRPr="001772F4">
        <w:rPr>
          <w:lang w:val="pl-PL" w:eastAsia="pl-PL"/>
        </w:rPr>
        <w:t>Po wziewnym podaniu</w:t>
      </w:r>
      <w:r w:rsidRPr="00603F9A">
        <w:rPr>
          <w:szCs w:val="22"/>
          <w:lang w:val="pl-PL"/>
        </w:rPr>
        <w:t xml:space="preserve"> flutykazon</w:t>
      </w:r>
      <w:r>
        <w:rPr>
          <w:szCs w:val="22"/>
          <w:lang w:val="pl-PL"/>
        </w:rPr>
        <w:t>u</w:t>
      </w:r>
      <w:r w:rsidRPr="00603F9A">
        <w:rPr>
          <w:szCs w:val="22"/>
          <w:lang w:val="pl-PL"/>
        </w:rPr>
        <w:t xml:space="preserve"> furoinian</w:t>
      </w:r>
      <w:r>
        <w:rPr>
          <w:szCs w:val="22"/>
          <w:lang w:val="pl-PL"/>
        </w:rPr>
        <w:t>u</w:t>
      </w:r>
      <w:r w:rsidRPr="00603F9A">
        <w:rPr>
          <w:szCs w:val="22"/>
          <w:lang w:val="pl-PL"/>
        </w:rPr>
        <w:t xml:space="preserve">, </w:t>
      </w:r>
      <w:r w:rsidRPr="002E0C6F">
        <w:rPr>
          <w:lang w:val="pl-PL" w:eastAsia="pl-PL"/>
        </w:rPr>
        <w:t>umeklidynium</w:t>
      </w:r>
      <w:r w:rsidRPr="002E0C6F">
        <w:rPr>
          <w:szCs w:val="22"/>
          <w:lang w:val="pl-PL" w:eastAsia="pl-PL"/>
        </w:rPr>
        <w:t xml:space="preserve"> </w:t>
      </w:r>
      <w:r>
        <w:rPr>
          <w:lang w:val="pl-PL" w:eastAsia="pl-PL"/>
        </w:rPr>
        <w:t>i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wilanterol</w:t>
      </w:r>
      <w:r>
        <w:rPr>
          <w:lang w:val="pl-PL" w:eastAsia="pl-PL"/>
        </w:rPr>
        <w:t>u</w:t>
      </w:r>
      <w:r w:rsidRPr="002E0C6F">
        <w:rPr>
          <w:szCs w:val="22"/>
          <w:lang w:val="pl-PL" w:eastAsia="pl-PL"/>
        </w:rPr>
        <w:t xml:space="preserve"> </w:t>
      </w:r>
      <w:r>
        <w:rPr>
          <w:szCs w:val="22"/>
          <w:lang w:val="pl-PL"/>
        </w:rPr>
        <w:t xml:space="preserve">z pojedynczego inhalatora </w:t>
      </w:r>
      <w:r w:rsidRPr="00603F9A">
        <w:rPr>
          <w:szCs w:val="22"/>
          <w:lang w:val="pl-PL"/>
        </w:rPr>
        <w:t>zdrowy</w:t>
      </w:r>
      <w:r>
        <w:rPr>
          <w:szCs w:val="22"/>
          <w:lang w:val="pl-PL"/>
        </w:rPr>
        <w:t>m</w:t>
      </w:r>
      <w:r w:rsidRPr="00603F9A">
        <w:rPr>
          <w:szCs w:val="22"/>
          <w:lang w:val="pl-PL"/>
        </w:rPr>
        <w:t xml:space="preserve"> os</w:t>
      </w:r>
      <w:r>
        <w:rPr>
          <w:szCs w:val="22"/>
          <w:lang w:val="pl-PL"/>
        </w:rPr>
        <w:t>o</w:t>
      </w:r>
      <w:r w:rsidRPr="00603F9A">
        <w:rPr>
          <w:szCs w:val="22"/>
          <w:lang w:val="pl-PL"/>
        </w:rPr>
        <w:t>b</w:t>
      </w:r>
      <w:r>
        <w:rPr>
          <w:szCs w:val="22"/>
          <w:lang w:val="pl-PL"/>
        </w:rPr>
        <w:t>om</w:t>
      </w:r>
      <w:r w:rsidRPr="00603F9A">
        <w:rPr>
          <w:szCs w:val="22"/>
          <w:lang w:val="pl-PL"/>
        </w:rPr>
        <w:t xml:space="preserve">, farmakokinetyka każdego składnika była podobna do farmakokinetyki, jaką obserwowano, gdy każda substancja czynna była podawana jako </w:t>
      </w:r>
      <w:r>
        <w:rPr>
          <w:szCs w:val="22"/>
          <w:lang w:val="pl-PL"/>
        </w:rPr>
        <w:t>skojarzenie</w:t>
      </w:r>
      <w:r w:rsidRPr="00603F9A">
        <w:rPr>
          <w:szCs w:val="22"/>
          <w:lang w:val="pl-PL"/>
        </w:rPr>
        <w:t xml:space="preserve"> flut</w:t>
      </w:r>
      <w:r>
        <w:rPr>
          <w:szCs w:val="22"/>
          <w:lang w:val="pl-PL"/>
        </w:rPr>
        <w:t>y</w:t>
      </w:r>
      <w:r w:rsidRPr="00603F9A">
        <w:rPr>
          <w:szCs w:val="22"/>
          <w:lang w:val="pl-PL"/>
        </w:rPr>
        <w:t xml:space="preserve">kazonu furoinianu </w:t>
      </w:r>
      <w:bookmarkStart w:id="14" w:name="_Hlk525545763"/>
      <w:r>
        <w:rPr>
          <w:szCs w:val="22"/>
          <w:lang w:val="pl-PL"/>
        </w:rPr>
        <w:t>z w</w:t>
      </w:r>
      <w:r w:rsidRPr="00603F9A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603F9A">
        <w:rPr>
          <w:szCs w:val="22"/>
          <w:lang w:val="pl-PL"/>
        </w:rPr>
        <w:t xml:space="preserve"> lub </w:t>
      </w:r>
      <w:r>
        <w:rPr>
          <w:szCs w:val="22"/>
          <w:lang w:val="pl-PL"/>
        </w:rPr>
        <w:t>skojarzenie</w:t>
      </w:r>
      <w:r w:rsidRPr="00603F9A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603F9A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603F9A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z</w:t>
      </w:r>
      <w:r w:rsidRPr="00603F9A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</w:t>
      </w:r>
      <w:r w:rsidRPr="00603F9A">
        <w:rPr>
          <w:szCs w:val="22"/>
          <w:lang w:val="pl-PL"/>
        </w:rPr>
        <w:t>ilanterol</w:t>
      </w:r>
      <w:r>
        <w:rPr>
          <w:szCs w:val="22"/>
          <w:lang w:val="pl-PL"/>
        </w:rPr>
        <w:t>em lub samego umeklidynium</w:t>
      </w:r>
      <w:r w:rsidRPr="00603F9A">
        <w:rPr>
          <w:szCs w:val="22"/>
          <w:lang w:val="pl-PL"/>
        </w:rPr>
        <w:t>.</w:t>
      </w:r>
    </w:p>
    <w:p w14:paraId="19B389B2" w14:textId="77777777" w:rsidR="001357A0" w:rsidRPr="0038086E" w:rsidRDefault="001357A0" w:rsidP="0038086E">
      <w:pPr>
        <w:rPr>
          <w:szCs w:val="22"/>
          <w:lang w:val="pl-PL"/>
        </w:rPr>
      </w:pPr>
    </w:p>
    <w:p w14:paraId="17B64284" w14:textId="77777777" w:rsidR="001357A0" w:rsidRPr="009B7497" w:rsidRDefault="001357A0" w:rsidP="009B7497">
      <w:pPr>
        <w:rPr>
          <w:szCs w:val="22"/>
          <w:lang w:val="pl-PL" w:eastAsia="ja-JP"/>
        </w:rPr>
      </w:pPr>
      <w:r>
        <w:rPr>
          <w:lang w:val="pl-PL" w:eastAsia="pl-PL"/>
        </w:rPr>
        <w:t>P</w:t>
      </w:r>
      <w:r w:rsidRPr="007C11AC">
        <w:rPr>
          <w:lang w:val="pl-PL" w:eastAsia="pl-PL"/>
        </w:rPr>
        <w:t>opulacyjn</w:t>
      </w:r>
      <w:r>
        <w:rPr>
          <w:lang w:val="pl-PL" w:eastAsia="pl-PL"/>
        </w:rPr>
        <w:t>ą</w:t>
      </w:r>
      <w:r w:rsidRPr="00DD36E7">
        <w:rPr>
          <w:lang w:val="pl-PL" w:eastAsia="pl-PL"/>
        </w:rPr>
        <w:t xml:space="preserve"> </w:t>
      </w:r>
      <w:r w:rsidRPr="00331771">
        <w:rPr>
          <w:lang w:val="pl-PL" w:eastAsia="pl-PL"/>
        </w:rPr>
        <w:t>analiz</w:t>
      </w:r>
      <w:r>
        <w:rPr>
          <w:lang w:val="pl-PL" w:eastAsia="pl-PL"/>
        </w:rPr>
        <w:t>ę</w:t>
      </w:r>
      <w:r w:rsidRPr="00331771">
        <w:rPr>
          <w:lang w:val="pl-PL" w:eastAsia="pl-PL"/>
        </w:rPr>
        <w:t xml:space="preserve"> farmakokinetyczn</w:t>
      </w:r>
      <w:r>
        <w:rPr>
          <w:lang w:val="pl-PL" w:eastAsia="pl-PL"/>
        </w:rPr>
        <w:t xml:space="preserve">ą </w:t>
      </w:r>
      <w:r w:rsidRPr="009B7497">
        <w:rPr>
          <w:szCs w:val="22"/>
          <w:lang w:val="pl-PL" w:eastAsia="ja-JP"/>
        </w:rPr>
        <w:t>do</w:t>
      </w:r>
      <w:r>
        <w:rPr>
          <w:szCs w:val="22"/>
          <w:lang w:val="pl-PL" w:eastAsia="ja-JP"/>
        </w:rPr>
        <w:t>tyczącą</w:t>
      </w:r>
      <w:r w:rsidRPr="009B7497">
        <w:rPr>
          <w:szCs w:val="22"/>
          <w:lang w:val="pl-PL" w:eastAsia="ja-JP"/>
        </w:rPr>
        <w:t xml:space="preserve"> FF/UMEC/VI przeprowadzon</w:t>
      </w:r>
      <w:r>
        <w:rPr>
          <w:szCs w:val="22"/>
          <w:lang w:val="pl-PL" w:eastAsia="ja-JP"/>
        </w:rPr>
        <w:t>o</w:t>
      </w:r>
      <w:r w:rsidRPr="009B7497">
        <w:rPr>
          <w:szCs w:val="22"/>
          <w:lang w:val="pl-PL" w:eastAsia="ja-JP"/>
        </w:rPr>
        <w:t xml:space="preserve"> </w:t>
      </w:r>
      <w:r>
        <w:rPr>
          <w:szCs w:val="22"/>
          <w:lang w:val="pl-PL" w:eastAsia="ja-JP"/>
        </w:rPr>
        <w:t>na podstawie połączonych danych farmakokinetycznych z trzech badań III fazy pochodzących od</w:t>
      </w:r>
      <w:r w:rsidRPr="009B7497">
        <w:rPr>
          <w:szCs w:val="22"/>
          <w:lang w:val="pl-PL" w:eastAsia="ja-JP"/>
        </w:rPr>
        <w:t xml:space="preserve"> </w:t>
      </w:r>
      <w:r>
        <w:rPr>
          <w:szCs w:val="22"/>
          <w:lang w:val="pl-PL" w:eastAsia="ja-JP"/>
        </w:rPr>
        <w:t>821</w:t>
      </w:r>
      <w:r w:rsidRPr="009B7497">
        <w:rPr>
          <w:szCs w:val="22"/>
          <w:lang w:val="pl-PL" w:eastAsia="ja-JP"/>
        </w:rPr>
        <w:t xml:space="preserve"> </w:t>
      </w:r>
      <w:r>
        <w:rPr>
          <w:szCs w:val="22"/>
          <w:lang w:val="pl-PL" w:eastAsia="ja-JP"/>
        </w:rPr>
        <w:t>pacjentów</w:t>
      </w:r>
      <w:r w:rsidRPr="009B7497">
        <w:rPr>
          <w:szCs w:val="22"/>
          <w:lang w:val="pl-PL" w:eastAsia="ja-JP"/>
        </w:rPr>
        <w:t xml:space="preserve"> z</w:t>
      </w:r>
      <w:r>
        <w:rPr>
          <w:szCs w:val="22"/>
          <w:lang w:val="pl-PL" w:eastAsia="ja-JP"/>
        </w:rPr>
        <w:t> </w:t>
      </w:r>
      <w:r w:rsidRPr="009B7497">
        <w:rPr>
          <w:szCs w:val="22"/>
          <w:lang w:val="pl-PL" w:eastAsia="ja-JP"/>
        </w:rPr>
        <w:t>POChP. Stężenia ogólnoustrojowe leku (C</w:t>
      </w:r>
      <w:r w:rsidRPr="009B7497">
        <w:rPr>
          <w:szCs w:val="22"/>
          <w:vertAlign w:val="subscript"/>
          <w:lang w:val="pl-PL" w:eastAsia="ja-JP"/>
        </w:rPr>
        <w:t>max</w:t>
      </w:r>
      <w:r w:rsidRPr="009B7497">
        <w:rPr>
          <w:szCs w:val="22"/>
          <w:lang w:val="pl-PL" w:eastAsia="ja-JP"/>
        </w:rPr>
        <w:t xml:space="preserve"> i AUC w stanie stacjonarnym) FF, UMEC i VI po</w:t>
      </w:r>
      <w:r>
        <w:rPr>
          <w:szCs w:val="22"/>
          <w:lang w:val="pl-PL" w:eastAsia="ja-JP"/>
        </w:rPr>
        <w:t xml:space="preserve"> podaniu </w:t>
      </w:r>
      <w:r w:rsidRPr="009B7497">
        <w:rPr>
          <w:szCs w:val="22"/>
          <w:lang w:val="pl-PL" w:eastAsia="ja-JP"/>
        </w:rPr>
        <w:t xml:space="preserve">FF/UMEC/VI </w:t>
      </w:r>
      <w:r>
        <w:rPr>
          <w:szCs w:val="22"/>
          <w:lang w:val="pl-PL"/>
        </w:rPr>
        <w:t xml:space="preserve">z pojedynczego inhalatora </w:t>
      </w:r>
      <w:r w:rsidRPr="009B7497">
        <w:rPr>
          <w:szCs w:val="22"/>
          <w:lang w:val="pl-PL" w:eastAsia="ja-JP"/>
        </w:rPr>
        <w:t>(potrójn</w:t>
      </w:r>
      <w:r>
        <w:rPr>
          <w:szCs w:val="22"/>
          <w:lang w:val="pl-PL" w:eastAsia="ja-JP"/>
        </w:rPr>
        <w:t>e skojarzenie</w:t>
      </w:r>
      <w:r w:rsidRPr="009B7497">
        <w:rPr>
          <w:szCs w:val="22"/>
          <w:lang w:val="pl-PL" w:eastAsia="ja-JP"/>
        </w:rPr>
        <w:t>) mieściły się w</w:t>
      </w:r>
      <w:r>
        <w:rPr>
          <w:szCs w:val="22"/>
          <w:lang w:val="pl-PL" w:eastAsia="ja-JP"/>
        </w:rPr>
        <w:t> </w:t>
      </w:r>
      <w:r w:rsidRPr="009B7497">
        <w:rPr>
          <w:szCs w:val="22"/>
          <w:lang w:val="pl-PL" w:eastAsia="ja-JP"/>
        </w:rPr>
        <w:t xml:space="preserve">zakresie tych obserwowanych po </w:t>
      </w:r>
      <w:r>
        <w:rPr>
          <w:szCs w:val="22"/>
          <w:lang w:val="pl-PL" w:eastAsia="ja-JP"/>
        </w:rPr>
        <w:t>podaniu FF/VI</w:t>
      </w:r>
      <w:r w:rsidRPr="009B7497">
        <w:rPr>
          <w:szCs w:val="22"/>
          <w:lang w:val="pl-PL" w:eastAsia="ja-JP"/>
        </w:rPr>
        <w:t xml:space="preserve"> </w:t>
      </w:r>
      <w:r w:rsidR="0012077F">
        <w:rPr>
          <w:szCs w:val="22"/>
          <w:lang w:val="pl-PL" w:eastAsia="ja-JP"/>
        </w:rPr>
        <w:t>+</w:t>
      </w:r>
      <w:r w:rsidRPr="009B7497">
        <w:rPr>
          <w:szCs w:val="22"/>
          <w:lang w:val="pl-PL" w:eastAsia="ja-JP"/>
        </w:rPr>
        <w:t xml:space="preserve"> UMEC </w:t>
      </w:r>
      <w:r>
        <w:rPr>
          <w:szCs w:val="22"/>
          <w:lang w:val="pl-PL" w:eastAsia="ja-JP"/>
        </w:rPr>
        <w:t xml:space="preserve">z dwóch inhalatorów, </w:t>
      </w:r>
      <w:r w:rsidRPr="009B7497">
        <w:rPr>
          <w:szCs w:val="22"/>
          <w:lang w:val="pl-PL" w:eastAsia="ja-JP"/>
        </w:rPr>
        <w:t xml:space="preserve">podwójnych </w:t>
      </w:r>
      <w:r>
        <w:rPr>
          <w:szCs w:val="22"/>
          <w:lang w:val="pl-PL" w:eastAsia="ja-JP"/>
        </w:rPr>
        <w:t>skojarzeń</w:t>
      </w:r>
      <w:r w:rsidRPr="009B7497">
        <w:rPr>
          <w:szCs w:val="22"/>
          <w:lang w:val="pl-PL" w:eastAsia="ja-JP"/>
        </w:rPr>
        <w:t xml:space="preserve"> (</w:t>
      </w:r>
      <w:r>
        <w:rPr>
          <w:szCs w:val="22"/>
          <w:lang w:val="pl-PL" w:eastAsia="ja-JP"/>
        </w:rPr>
        <w:t>FF/VI</w:t>
      </w:r>
      <w:r w:rsidRPr="009B7497">
        <w:rPr>
          <w:szCs w:val="22"/>
          <w:lang w:val="pl-PL" w:eastAsia="ja-JP"/>
        </w:rPr>
        <w:t xml:space="preserve"> i</w:t>
      </w:r>
      <w:r>
        <w:rPr>
          <w:szCs w:val="22"/>
          <w:lang w:val="pl-PL" w:eastAsia="ja-JP"/>
        </w:rPr>
        <w:t> </w:t>
      </w:r>
      <w:r w:rsidRPr="009B7497">
        <w:rPr>
          <w:szCs w:val="22"/>
          <w:lang w:val="pl-PL" w:eastAsia="ja-JP"/>
        </w:rPr>
        <w:t>UMEC/VI)</w:t>
      </w:r>
      <w:r>
        <w:rPr>
          <w:szCs w:val="22"/>
          <w:lang w:val="pl-PL" w:eastAsia="ja-JP"/>
        </w:rPr>
        <w:t>,</w:t>
      </w:r>
      <w:r w:rsidRPr="009B7497">
        <w:rPr>
          <w:szCs w:val="22"/>
          <w:lang w:val="pl-PL" w:eastAsia="ja-JP"/>
        </w:rPr>
        <w:t xml:space="preserve"> </w:t>
      </w:r>
      <w:r>
        <w:rPr>
          <w:szCs w:val="22"/>
          <w:lang w:val="pl-PL" w:eastAsia="ja-JP"/>
        </w:rPr>
        <w:t>a także p</w:t>
      </w:r>
      <w:r w:rsidRPr="009B7497">
        <w:rPr>
          <w:szCs w:val="22"/>
          <w:lang w:val="pl-PL" w:eastAsia="ja-JP"/>
        </w:rPr>
        <w:t xml:space="preserve">o </w:t>
      </w:r>
      <w:r>
        <w:rPr>
          <w:szCs w:val="22"/>
          <w:lang w:val="pl-PL" w:eastAsia="ja-JP"/>
        </w:rPr>
        <w:t xml:space="preserve">podaniu </w:t>
      </w:r>
      <w:r w:rsidRPr="009B7497">
        <w:rPr>
          <w:szCs w:val="22"/>
          <w:lang w:val="pl-PL" w:eastAsia="ja-JP"/>
        </w:rPr>
        <w:t>indywidualn</w:t>
      </w:r>
      <w:r>
        <w:rPr>
          <w:szCs w:val="22"/>
          <w:lang w:val="pl-PL" w:eastAsia="ja-JP"/>
        </w:rPr>
        <w:t>ym</w:t>
      </w:r>
      <w:r w:rsidRPr="009B7497">
        <w:rPr>
          <w:szCs w:val="22"/>
          <w:lang w:val="pl-PL" w:eastAsia="ja-JP"/>
        </w:rPr>
        <w:t xml:space="preserve"> </w:t>
      </w:r>
      <w:r>
        <w:rPr>
          <w:szCs w:val="22"/>
          <w:lang w:val="pl-PL" w:eastAsia="ja-JP"/>
        </w:rPr>
        <w:t xml:space="preserve">z </w:t>
      </w:r>
      <w:r w:rsidRPr="009B7497">
        <w:rPr>
          <w:szCs w:val="22"/>
          <w:lang w:val="pl-PL" w:eastAsia="ja-JP"/>
        </w:rPr>
        <w:t>pojedyncz</w:t>
      </w:r>
      <w:r>
        <w:rPr>
          <w:szCs w:val="22"/>
          <w:lang w:val="pl-PL" w:eastAsia="ja-JP"/>
        </w:rPr>
        <w:t>ych</w:t>
      </w:r>
      <w:r w:rsidRPr="009B7497">
        <w:rPr>
          <w:szCs w:val="22"/>
          <w:lang w:val="pl-PL" w:eastAsia="ja-JP"/>
        </w:rPr>
        <w:t xml:space="preserve"> inhalator</w:t>
      </w:r>
      <w:r>
        <w:rPr>
          <w:szCs w:val="22"/>
          <w:lang w:val="pl-PL" w:eastAsia="ja-JP"/>
        </w:rPr>
        <w:t>ów</w:t>
      </w:r>
      <w:r w:rsidRPr="009B7497">
        <w:rPr>
          <w:szCs w:val="22"/>
          <w:lang w:val="pl-PL" w:eastAsia="ja-JP"/>
        </w:rPr>
        <w:t xml:space="preserve"> (FF, UMEC i VI).</w:t>
      </w:r>
      <w:r>
        <w:rPr>
          <w:szCs w:val="22"/>
          <w:lang w:val="pl-PL" w:eastAsia="ja-JP"/>
        </w:rPr>
        <w:t xml:space="preserve"> </w:t>
      </w:r>
      <w:r w:rsidRPr="00844B0D">
        <w:rPr>
          <w:iCs/>
          <w:lang w:val="pl-PL"/>
        </w:rPr>
        <w:t>Analiza kowariancji wykazała większy pozorny klirens FF (42%) przy porównywaniu FF/VI do FF/UMEC/VI; jednakże nie jest to uważane za</w:t>
      </w:r>
      <w:r>
        <w:rPr>
          <w:iCs/>
          <w:lang w:val="pl-PL"/>
        </w:rPr>
        <w:t> </w:t>
      </w:r>
      <w:r w:rsidRPr="00844B0D">
        <w:rPr>
          <w:iCs/>
          <w:lang w:val="pl-PL"/>
        </w:rPr>
        <w:t>istotne klinicznie.</w:t>
      </w:r>
    </w:p>
    <w:bookmarkEnd w:id="14"/>
    <w:p w14:paraId="4622750E" w14:textId="77777777" w:rsidR="001357A0" w:rsidRPr="0038086E" w:rsidRDefault="001357A0" w:rsidP="0038086E">
      <w:pPr>
        <w:rPr>
          <w:szCs w:val="22"/>
          <w:lang w:val="pl-PL" w:eastAsia="ja-JP"/>
        </w:rPr>
      </w:pPr>
    </w:p>
    <w:p w14:paraId="32F16F48" w14:textId="77777777" w:rsidR="001357A0" w:rsidRPr="00F82027" w:rsidRDefault="001357A0" w:rsidP="005A118E">
      <w:pPr>
        <w:rPr>
          <w:u w:val="single"/>
          <w:lang w:val="pl-PL"/>
        </w:rPr>
      </w:pPr>
      <w:r w:rsidRPr="00F82027">
        <w:rPr>
          <w:u w:val="single"/>
          <w:lang w:val="pl-PL"/>
        </w:rPr>
        <w:t>Wchłanianie</w:t>
      </w:r>
    </w:p>
    <w:p w14:paraId="7346E4C9" w14:textId="77777777" w:rsidR="001357A0" w:rsidRPr="007F66F5" w:rsidRDefault="001357A0" w:rsidP="0038086E">
      <w:pPr>
        <w:keepNext/>
        <w:spacing w:line="240" w:lineRule="auto"/>
        <w:rPr>
          <w:i/>
          <w:snapToGrid w:val="0"/>
          <w:szCs w:val="22"/>
          <w:lang w:val="pl-PL"/>
        </w:rPr>
      </w:pPr>
    </w:p>
    <w:p w14:paraId="01C3E5BD" w14:textId="77777777" w:rsidR="001357A0" w:rsidRPr="005A118E" w:rsidRDefault="001357A0" w:rsidP="005A118E">
      <w:pPr>
        <w:rPr>
          <w:i/>
          <w:szCs w:val="22"/>
          <w:lang w:val="pl-PL"/>
        </w:rPr>
      </w:pPr>
      <w:r w:rsidRPr="005A118E">
        <w:rPr>
          <w:i/>
          <w:szCs w:val="22"/>
          <w:lang w:val="pl-PL"/>
        </w:rPr>
        <w:t xml:space="preserve">Flutykazonu furoinian </w:t>
      </w:r>
    </w:p>
    <w:p w14:paraId="53513ABB" w14:textId="77777777" w:rsidR="001357A0" w:rsidRPr="005A118E" w:rsidRDefault="001357A0" w:rsidP="005A118E">
      <w:pPr>
        <w:rPr>
          <w:szCs w:val="22"/>
          <w:lang w:val="pl-PL"/>
        </w:rPr>
      </w:pPr>
      <w:r w:rsidRPr="005A118E">
        <w:rPr>
          <w:szCs w:val="22"/>
          <w:lang w:val="pl-PL"/>
        </w:rPr>
        <w:t>Po podaniu wziewnym 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kazonu furoinianu </w:t>
      </w:r>
      <w:r>
        <w:rPr>
          <w:szCs w:val="22"/>
          <w:lang w:val="pl-PL"/>
        </w:rPr>
        <w:t>w skojarzeniu z</w:t>
      </w:r>
      <w:r w:rsidRPr="005A118E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i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5A118E">
        <w:rPr>
          <w:szCs w:val="22"/>
          <w:lang w:val="pl-PL"/>
        </w:rPr>
        <w:t xml:space="preserve"> zdrowy</w:t>
      </w:r>
      <w:r>
        <w:rPr>
          <w:szCs w:val="22"/>
          <w:lang w:val="pl-PL"/>
        </w:rPr>
        <w:t>m</w:t>
      </w:r>
      <w:r w:rsidRPr="005A118E">
        <w:rPr>
          <w:szCs w:val="22"/>
          <w:lang w:val="pl-PL"/>
        </w:rPr>
        <w:t xml:space="preserve"> osobnik</w:t>
      </w:r>
      <w:r>
        <w:rPr>
          <w:szCs w:val="22"/>
          <w:lang w:val="pl-PL"/>
        </w:rPr>
        <w:t>om</w:t>
      </w:r>
      <w:r w:rsidRPr="005A118E">
        <w:rPr>
          <w:szCs w:val="22"/>
          <w:lang w:val="pl-PL"/>
        </w:rPr>
        <w:t>, C</w:t>
      </w:r>
      <w:r w:rsidRPr="005A118E">
        <w:rPr>
          <w:szCs w:val="22"/>
          <w:vertAlign w:val="subscript"/>
          <w:lang w:val="pl-PL"/>
        </w:rPr>
        <w:t>max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f</w:t>
      </w:r>
      <w:r w:rsidRPr="005A118E">
        <w:rPr>
          <w:szCs w:val="22"/>
          <w:lang w:val="pl-PL"/>
        </w:rPr>
        <w:t>lutykazonu furoinian</w:t>
      </w:r>
      <w:r>
        <w:rPr>
          <w:szCs w:val="22"/>
          <w:lang w:val="pl-PL"/>
        </w:rPr>
        <w:t>u</w:t>
      </w:r>
      <w:r w:rsidRPr="005A118E">
        <w:rPr>
          <w:szCs w:val="22"/>
          <w:lang w:val="pl-PL"/>
        </w:rPr>
        <w:t xml:space="preserve"> wystąpił</w:t>
      </w:r>
      <w:r>
        <w:rPr>
          <w:szCs w:val="22"/>
          <w:lang w:val="pl-PL"/>
        </w:rPr>
        <w:t>o</w:t>
      </w:r>
      <w:r w:rsidRPr="005A118E">
        <w:rPr>
          <w:szCs w:val="22"/>
          <w:lang w:val="pl-PL"/>
        </w:rPr>
        <w:t xml:space="preserve"> po 15 minutach. Bezwzględna biodostępność </w:t>
      </w:r>
      <w:r>
        <w:rPr>
          <w:szCs w:val="22"/>
          <w:lang w:val="pl-PL"/>
        </w:rPr>
        <w:t>f</w:t>
      </w:r>
      <w:r w:rsidRPr="005A118E">
        <w:rPr>
          <w:szCs w:val="22"/>
          <w:lang w:val="pl-PL"/>
        </w:rPr>
        <w:t>lutykazonu furoinian</w:t>
      </w:r>
      <w:r>
        <w:rPr>
          <w:szCs w:val="22"/>
          <w:lang w:val="pl-PL"/>
        </w:rPr>
        <w:t>u</w:t>
      </w:r>
      <w:r w:rsidRPr="005A118E">
        <w:rPr>
          <w:szCs w:val="22"/>
          <w:lang w:val="pl-PL"/>
        </w:rPr>
        <w:t xml:space="preserve"> </w:t>
      </w:r>
      <w:r w:rsidRPr="00F82027">
        <w:rPr>
          <w:lang w:val="pl-PL"/>
        </w:rPr>
        <w:t xml:space="preserve">po podaniu wziewnym jako flutykazonu furoinian </w:t>
      </w:r>
      <w:r>
        <w:rPr>
          <w:lang w:val="pl-PL"/>
        </w:rPr>
        <w:t>w skojarzeniu z</w:t>
      </w:r>
      <w:r w:rsidRPr="00F82027">
        <w:rPr>
          <w:lang w:val="pl-PL"/>
        </w:rPr>
        <w:t xml:space="preserve"> wilanterol</w:t>
      </w:r>
      <w:r>
        <w:rPr>
          <w:lang w:val="pl-PL"/>
        </w:rPr>
        <w:t>em</w:t>
      </w:r>
      <w:r w:rsidRPr="005A118E">
        <w:rPr>
          <w:szCs w:val="22"/>
          <w:lang w:val="pl-PL"/>
        </w:rPr>
        <w:t xml:space="preserve"> wyni</w:t>
      </w:r>
      <w:r>
        <w:rPr>
          <w:szCs w:val="22"/>
          <w:lang w:val="pl-PL"/>
        </w:rPr>
        <w:t>os</w:t>
      </w:r>
      <w:r w:rsidRPr="005A118E">
        <w:rPr>
          <w:szCs w:val="22"/>
          <w:lang w:val="pl-PL"/>
        </w:rPr>
        <w:t xml:space="preserve">ła 15,2%, głównie z powodu wchłaniania wdychanej części dawki dostarczanej do płuc, z </w:t>
      </w:r>
      <w:r>
        <w:rPr>
          <w:szCs w:val="22"/>
          <w:lang w:val="pl-PL"/>
        </w:rPr>
        <w:t>pomijalnym</w:t>
      </w:r>
      <w:r w:rsidRPr="005A118E">
        <w:rPr>
          <w:szCs w:val="22"/>
          <w:lang w:val="pl-PL"/>
        </w:rPr>
        <w:t xml:space="preserve"> udziałem wchłaniania doustnego. Po wielokrotnym podaniu wziewnego </w:t>
      </w:r>
      <w:r w:rsidRPr="00F82027">
        <w:rPr>
          <w:lang w:val="pl-PL"/>
        </w:rPr>
        <w:t>flutykazonu furoinian</w:t>
      </w:r>
      <w:r>
        <w:rPr>
          <w:lang w:val="pl-PL"/>
        </w:rPr>
        <w:t>u</w:t>
      </w:r>
      <w:r w:rsidRPr="00F82027">
        <w:rPr>
          <w:lang w:val="pl-PL"/>
        </w:rPr>
        <w:t xml:space="preserve"> </w:t>
      </w:r>
      <w:r>
        <w:rPr>
          <w:lang w:val="pl-PL"/>
        </w:rPr>
        <w:t>w skojarzeniu z </w:t>
      </w:r>
      <w:r w:rsidRPr="00F82027">
        <w:rPr>
          <w:lang w:val="pl-PL"/>
        </w:rPr>
        <w:t>wilanterol</w:t>
      </w:r>
      <w:r>
        <w:rPr>
          <w:lang w:val="pl-PL"/>
        </w:rPr>
        <w:t>em</w:t>
      </w:r>
      <w:r w:rsidRPr="005A118E">
        <w:rPr>
          <w:szCs w:val="22"/>
          <w:lang w:val="pl-PL"/>
        </w:rPr>
        <w:t xml:space="preserve"> osiągnięto stan stacjonarny w ciągu 6 dni, </w:t>
      </w:r>
      <w:r>
        <w:rPr>
          <w:szCs w:val="22"/>
          <w:lang w:val="pl-PL"/>
        </w:rPr>
        <w:t xml:space="preserve">z maksymalnie </w:t>
      </w:r>
      <w:r w:rsidRPr="005A118E">
        <w:rPr>
          <w:szCs w:val="22"/>
          <w:lang w:val="pl-PL"/>
        </w:rPr>
        <w:t>1,6</w:t>
      </w:r>
      <w:r>
        <w:rPr>
          <w:szCs w:val="22"/>
          <w:lang w:val="pl-PL"/>
        </w:rPr>
        <w:t>-krotną wartością kumulacji.</w:t>
      </w:r>
    </w:p>
    <w:p w14:paraId="6E47052E" w14:textId="77777777" w:rsidR="001357A0" w:rsidRPr="0038086E" w:rsidRDefault="001357A0" w:rsidP="005A118E">
      <w:pPr>
        <w:rPr>
          <w:szCs w:val="22"/>
          <w:lang w:val="pl-PL"/>
        </w:rPr>
      </w:pPr>
    </w:p>
    <w:p w14:paraId="359EA01C" w14:textId="77777777" w:rsidR="001357A0" w:rsidRPr="00D50C83" w:rsidRDefault="001357A0" w:rsidP="0038086E">
      <w:pPr>
        <w:keepNext/>
        <w:spacing w:line="240" w:lineRule="auto"/>
        <w:rPr>
          <w:i/>
          <w:snapToGrid w:val="0"/>
          <w:szCs w:val="22"/>
          <w:lang w:val="pl-PL"/>
        </w:rPr>
      </w:pPr>
      <w:r w:rsidRPr="00D50C83">
        <w:rPr>
          <w:i/>
          <w:snapToGrid w:val="0"/>
          <w:szCs w:val="22"/>
          <w:lang w:val="pl-PL"/>
        </w:rPr>
        <w:lastRenderedPageBreak/>
        <w:t>Umeklidynium</w:t>
      </w:r>
    </w:p>
    <w:p w14:paraId="21712951" w14:textId="77777777" w:rsidR="001357A0" w:rsidRPr="005A118E" w:rsidRDefault="001357A0" w:rsidP="005A118E">
      <w:pPr>
        <w:rPr>
          <w:szCs w:val="22"/>
          <w:lang w:val="pl-PL"/>
        </w:rPr>
      </w:pPr>
      <w:r w:rsidRPr="005A118E">
        <w:rPr>
          <w:szCs w:val="22"/>
          <w:lang w:val="pl-PL"/>
        </w:rPr>
        <w:t>Po podaniu wziewnym 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kazonu furoinianu </w:t>
      </w:r>
      <w:r>
        <w:rPr>
          <w:szCs w:val="22"/>
          <w:lang w:val="pl-PL"/>
        </w:rPr>
        <w:t>w skojarzeniu z</w:t>
      </w:r>
      <w:r w:rsidRPr="005A118E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i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5A118E">
        <w:rPr>
          <w:szCs w:val="22"/>
          <w:lang w:val="pl-PL"/>
        </w:rPr>
        <w:t xml:space="preserve"> zdrowy</w:t>
      </w:r>
      <w:r>
        <w:rPr>
          <w:szCs w:val="22"/>
          <w:lang w:val="pl-PL"/>
        </w:rPr>
        <w:t>m</w:t>
      </w:r>
      <w:r w:rsidRPr="005A118E">
        <w:rPr>
          <w:szCs w:val="22"/>
          <w:lang w:val="pl-PL"/>
        </w:rPr>
        <w:t xml:space="preserve"> osobnik</w:t>
      </w:r>
      <w:r>
        <w:rPr>
          <w:szCs w:val="22"/>
          <w:lang w:val="pl-PL"/>
        </w:rPr>
        <w:t>om</w:t>
      </w:r>
      <w:r w:rsidRPr="005A118E">
        <w:rPr>
          <w:szCs w:val="22"/>
          <w:lang w:val="pl-PL"/>
        </w:rPr>
        <w:t>, C</w:t>
      </w:r>
      <w:r w:rsidRPr="005A118E">
        <w:rPr>
          <w:szCs w:val="22"/>
          <w:vertAlign w:val="subscript"/>
          <w:lang w:val="pl-PL"/>
        </w:rPr>
        <w:t>max</w:t>
      </w:r>
      <w:r w:rsidRPr="005A118E">
        <w:rPr>
          <w:szCs w:val="22"/>
          <w:lang w:val="pl-PL"/>
        </w:rPr>
        <w:t xml:space="preserve"> </w:t>
      </w:r>
      <w:r w:rsidRPr="005A118E">
        <w:rPr>
          <w:snapToGrid w:val="0"/>
          <w:szCs w:val="22"/>
          <w:lang w:val="pl-PL"/>
        </w:rPr>
        <w:t>u</w:t>
      </w:r>
      <w:r w:rsidRPr="0038086E">
        <w:rPr>
          <w:snapToGrid w:val="0"/>
          <w:szCs w:val="22"/>
          <w:lang w:val="pl-PL"/>
        </w:rPr>
        <w:t>me</w:t>
      </w:r>
      <w:r w:rsidRPr="005A118E">
        <w:rPr>
          <w:snapToGrid w:val="0"/>
          <w:szCs w:val="22"/>
          <w:lang w:val="pl-PL"/>
        </w:rPr>
        <w:t>k</w:t>
      </w:r>
      <w:r w:rsidRPr="0038086E">
        <w:rPr>
          <w:snapToGrid w:val="0"/>
          <w:szCs w:val="22"/>
          <w:lang w:val="pl-PL"/>
        </w:rPr>
        <w:t>lid</w:t>
      </w:r>
      <w:r w:rsidRPr="005A118E">
        <w:rPr>
          <w:snapToGrid w:val="0"/>
          <w:szCs w:val="22"/>
          <w:lang w:val="pl-PL"/>
        </w:rPr>
        <w:t>y</w:t>
      </w:r>
      <w:r w:rsidRPr="0038086E">
        <w:rPr>
          <w:snapToGrid w:val="0"/>
          <w:szCs w:val="22"/>
          <w:lang w:val="pl-PL"/>
        </w:rPr>
        <w:t>nium</w:t>
      </w:r>
      <w:r w:rsidRPr="005A118E">
        <w:rPr>
          <w:szCs w:val="22"/>
          <w:lang w:val="pl-PL"/>
        </w:rPr>
        <w:t xml:space="preserve"> wystąpił</w:t>
      </w:r>
      <w:r>
        <w:rPr>
          <w:szCs w:val="22"/>
          <w:lang w:val="pl-PL"/>
        </w:rPr>
        <w:t>o</w:t>
      </w:r>
      <w:r w:rsidRPr="005A118E">
        <w:rPr>
          <w:szCs w:val="22"/>
          <w:lang w:val="pl-PL"/>
        </w:rPr>
        <w:t xml:space="preserve"> po 5 minutach. Bezwzględna biodostępność </w:t>
      </w:r>
      <w:r w:rsidRPr="005A118E">
        <w:rPr>
          <w:snapToGrid w:val="0"/>
          <w:szCs w:val="22"/>
          <w:lang w:val="pl-PL"/>
        </w:rPr>
        <w:t>u</w:t>
      </w:r>
      <w:r w:rsidRPr="0038086E">
        <w:rPr>
          <w:snapToGrid w:val="0"/>
          <w:szCs w:val="22"/>
          <w:lang w:val="pl-PL"/>
        </w:rPr>
        <w:t>me</w:t>
      </w:r>
      <w:r w:rsidRPr="005A118E">
        <w:rPr>
          <w:snapToGrid w:val="0"/>
          <w:szCs w:val="22"/>
          <w:lang w:val="pl-PL"/>
        </w:rPr>
        <w:t>k</w:t>
      </w:r>
      <w:r w:rsidRPr="0038086E">
        <w:rPr>
          <w:snapToGrid w:val="0"/>
          <w:szCs w:val="22"/>
          <w:lang w:val="pl-PL"/>
        </w:rPr>
        <w:t>lid</w:t>
      </w:r>
      <w:r w:rsidRPr="005A118E">
        <w:rPr>
          <w:snapToGrid w:val="0"/>
          <w:szCs w:val="22"/>
          <w:lang w:val="pl-PL"/>
        </w:rPr>
        <w:t>y</w:t>
      </w:r>
      <w:r w:rsidRPr="0038086E">
        <w:rPr>
          <w:snapToGrid w:val="0"/>
          <w:szCs w:val="22"/>
          <w:lang w:val="pl-PL"/>
        </w:rPr>
        <w:t>nium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po podaniu wziewnym </w:t>
      </w:r>
      <w:r w:rsidRPr="005A118E">
        <w:rPr>
          <w:szCs w:val="22"/>
          <w:lang w:val="pl-PL"/>
        </w:rPr>
        <w:t>wyni</w:t>
      </w:r>
      <w:r>
        <w:rPr>
          <w:szCs w:val="22"/>
          <w:lang w:val="pl-PL"/>
        </w:rPr>
        <w:t>os</w:t>
      </w:r>
      <w:r w:rsidRPr="005A118E">
        <w:rPr>
          <w:szCs w:val="22"/>
          <w:lang w:val="pl-PL"/>
        </w:rPr>
        <w:t xml:space="preserve">ła </w:t>
      </w:r>
      <w:r>
        <w:rPr>
          <w:szCs w:val="22"/>
          <w:lang w:val="pl-PL"/>
        </w:rPr>
        <w:t xml:space="preserve">średnio </w:t>
      </w:r>
      <w:r w:rsidRPr="005A118E">
        <w:rPr>
          <w:szCs w:val="22"/>
          <w:lang w:val="pl-PL"/>
        </w:rPr>
        <w:t>1</w:t>
      </w:r>
      <w:r>
        <w:rPr>
          <w:szCs w:val="22"/>
          <w:lang w:val="pl-PL"/>
        </w:rPr>
        <w:t>3</w:t>
      </w:r>
      <w:r w:rsidRPr="005A118E">
        <w:rPr>
          <w:szCs w:val="22"/>
          <w:lang w:val="pl-PL"/>
        </w:rPr>
        <w:t xml:space="preserve">%, z </w:t>
      </w:r>
      <w:r>
        <w:rPr>
          <w:szCs w:val="22"/>
          <w:lang w:val="pl-PL"/>
        </w:rPr>
        <w:t>pomijalnym</w:t>
      </w:r>
      <w:r w:rsidRPr="005A118E">
        <w:rPr>
          <w:szCs w:val="22"/>
          <w:lang w:val="pl-PL"/>
        </w:rPr>
        <w:t xml:space="preserve"> udziałem wchłaniania doustnego. Po</w:t>
      </w:r>
      <w:r>
        <w:rPr>
          <w:szCs w:val="22"/>
          <w:lang w:val="pl-PL"/>
        </w:rPr>
        <w:t> </w:t>
      </w:r>
      <w:r w:rsidRPr="005A118E">
        <w:rPr>
          <w:szCs w:val="22"/>
          <w:lang w:val="pl-PL"/>
        </w:rPr>
        <w:t xml:space="preserve">wielokrotnym podaniu wziewnego </w:t>
      </w:r>
      <w:r w:rsidRPr="005A118E">
        <w:rPr>
          <w:snapToGrid w:val="0"/>
          <w:szCs w:val="22"/>
          <w:lang w:val="pl-PL"/>
        </w:rPr>
        <w:t>u</w:t>
      </w:r>
      <w:r w:rsidRPr="0038086E">
        <w:rPr>
          <w:snapToGrid w:val="0"/>
          <w:szCs w:val="22"/>
          <w:lang w:val="pl-PL"/>
        </w:rPr>
        <w:t>me</w:t>
      </w:r>
      <w:r w:rsidRPr="005A118E">
        <w:rPr>
          <w:snapToGrid w:val="0"/>
          <w:szCs w:val="22"/>
          <w:lang w:val="pl-PL"/>
        </w:rPr>
        <w:t>k</w:t>
      </w:r>
      <w:r w:rsidRPr="0038086E">
        <w:rPr>
          <w:snapToGrid w:val="0"/>
          <w:szCs w:val="22"/>
          <w:lang w:val="pl-PL"/>
        </w:rPr>
        <w:t>lid</w:t>
      </w:r>
      <w:r w:rsidRPr="005A118E">
        <w:rPr>
          <w:snapToGrid w:val="0"/>
          <w:szCs w:val="22"/>
          <w:lang w:val="pl-PL"/>
        </w:rPr>
        <w:t>y</w:t>
      </w:r>
      <w:r w:rsidRPr="0038086E">
        <w:rPr>
          <w:snapToGrid w:val="0"/>
          <w:szCs w:val="22"/>
          <w:lang w:val="pl-PL"/>
        </w:rPr>
        <w:t>nium</w:t>
      </w:r>
      <w:r w:rsidRPr="00F82027">
        <w:rPr>
          <w:lang w:val="pl-PL"/>
        </w:rPr>
        <w:t xml:space="preserve"> </w:t>
      </w:r>
      <w:r w:rsidRPr="005A118E">
        <w:rPr>
          <w:szCs w:val="22"/>
          <w:lang w:val="pl-PL"/>
        </w:rPr>
        <w:t xml:space="preserve">stan stacjonarny osiągnięto </w:t>
      </w:r>
      <w:r>
        <w:rPr>
          <w:szCs w:val="22"/>
          <w:lang w:val="pl-PL"/>
        </w:rPr>
        <w:t>pomiędzy 7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a 10</w:t>
      </w:r>
      <w:r w:rsidRPr="005A118E">
        <w:rPr>
          <w:szCs w:val="22"/>
          <w:lang w:val="pl-PL"/>
        </w:rPr>
        <w:t xml:space="preserve"> dn</w:t>
      </w:r>
      <w:r>
        <w:rPr>
          <w:szCs w:val="22"/>
          <w:lang w:val="pl-PL"/>
        </w:rPr>
        <w:t>iem</w:t>
      </w:r>
      <w:r w:rsidRPr="005A118E">
        <w:rPr>
          <w:szCs w:val="22"/>
          <w:lang w:val="pl-PL"/>
        </w:rPr>
        <w:t xml:space="preserve">, </w:t>
      </w:r>
      <w:r>
        <w:rPr>
          <w:szCs w:val="22"/>
          <w:lang w:val="pl-PL"/>
        </w:rPr>
        <w:t xml:space="preserve">z maksymalnie 1,5 </w:t>
      </w:r>
      <w:r w:rsidRPr="005A118E">
        <w:rPr>
          <w:szCs w:val="22"/>
          <w:lang w:val="pl-PL"/>
        </w:rPr>
        <w:t xml:space="preserve">do </w:t>
      </w:r>
      <w:r>
        <w:rPr>
          <w:szCs w:val="22"/>
          <w:lang w:val="pl-PL"/>
        </w:rPr>
        <w:t>2-krotną wartością kumulacji.</w:t>
      </w:r>
    </w:p>
    <w:p w14:paraId="0D4AC56C" w14:textId="77777777" w:rsidR="001357A0" w:rsidRPr="0038086E" w:rsidRDefault="001357A0" w:rsidP="0038086E">
      <w:pPr>
        <w:rPr>
          <w:szCs w:val="22"/>
          <w:lang w:val="pl-PL"/>
        </w:rPr>
      </w:pPr>
    </w:p>
    <w:p w14:paraId="08846E2B" w14:textId="77777777" w:rsidR="001357A0" w:rsidRPr="00D50C83" w:rsidRDefault="001357A0" w:rsidP="0038086E">
      <w:pPr>
        <w:numPr>
          <w:ilvl w:val="12"/>
          <w:numId w:val="0"/>
        </w:numPr>
        <w:suppressLineNumbers/>
        <w:spacing w:line="240" w:lineRule="auto"/>
        <w:ind w:right="-2"/>
        <w:rPr>
          <w:i/>
          <w:snapToGrid w:val="0"/>
          <w:szCs w:val="22"/>
          <w:lang w:val="pl-PL"/>
        </w:rPr>
      </w:pPr>
      <w:r w:rsidRPr="00D50C83">
        <w:rPr>
          <w:i/>
          <w:snapToGrid w:val="0"/>
          <w:szCs w:val="22"/>
          <w:lang w:val="pl-PL"/>
        </w:rPr>
        <w:t>Wilanterol</w:t>
      </w:r>
    </w:p>
    <w:p w14:paraId="5B83285C" w14:textId="77777777" w:rsidR="001357A0" w:rsidRPr="00D50C83" w:rsidRDefault="001357A0" w:rsidP="00D50C83">
      <w:pPr>
        <w:rPr>
          <w:iCs/>
          <w:szCs w:val="22"/>
          <w:lang w:val="pl-PL"/>
        </w:rPr>
      </w:pPr>
      <w:r w:rsidRPr="005A118E">
        <w:rPr>
          <w:szCs w:val="22"/>
          <w:lang w:val="pl-PL"/>
        </w:rPr>
        <w:t>Po podaniu wziewnym 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kazonu furoinianu </w:t>
      </w:r>
      <w:r>
        <w:rPr>
          <w:szCs w:val="22"/>
          <w:lang w:val="pl-PL"/>
        </w:rPr>
        <w:t>w skojarzeniu z</w:t>
      </w:r>
      <w:r w:rsidRPr="005A118E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i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5A118E">
        <w:rPr>
          <w:szCs w:val="22"/>
          <w:lang w:val="pl-PL"/>
        </w:rPr>
        <w:t xml:space="preserve"> zdrowy</w:t>
      </w:r>
      <w:r>
        <w:rPr>
          <w:szCs w:val="22"/>
          <w:lang w:val="pl-PL"/>
        </w:rPr>
        <w:t>m</w:t>
      </w:r>
      <w:r w:rsidRPr="005A118E">
        <w:rPr>
          <w:szCs w:val="22"/>
          <w:lang w:val="pl-PL"/>
        </w:rPr>
        <w:t xml:space="preserve"> osobnik</w:t>
      </w:r>
      <w:r>
        <w:rPr>
          <w:szCs w:val="22"/>
          <w:lang w:val="pl-PL"/>
        </w:rPr>
        <w:t>om</w:t>
      </w:r>
      <w:r w:rsidRPr="005A118E">
        <w:rPr>
          <w:szCs w:val="22"/>
          <w:lang w:val="pl-PL"/>
        </w:rPr>
        <w:t>, C</w:t>
      </w:r>
      <w:r w:rsidRPr="005A118E">
        <w:rPr>
          <w:szCs w:val="22"/>
          <w:vertAlign w:val="subscript"/>
          <w:lang w:val="pl-PL"/>
        </w:rPr>
        <w:t>max</w:t>
      </w:r>
      <w:r w:rsidRPr="005A118E">
        <w:rPr>
          <w:szCs w:val="22"/>
          <w:lang w:val="pl-PL"/>
        </w:rPr>
        <w:t xml:space="preserve"> </w:t>
      </w:r>
      <w:r>
        <w:rPr>
          <w:snapToGrid w:val="0"/>
          <w:szCs w:val="22"/>
          <w:lang w:val="pl-PL"/>
        </w:rPr>
        <w:t>wilanterolu</w:t>
      </w:r>
      <w:r w:rsidRPr="005A118E">
        <w:rPr>
          <w:szCs w:val="22"/>
          <w:lang w:val="pl-PL"/>
        </w:rPr>
        <w:t xml:space="preserve"> wystąpił</w:t>
      </w:r>
      <w:r>
        <w:rPr>
          <w:szCs w:val="22"/>
          <w:lang w:val="pl-PL"/>
        </w:rPr>
        <w:t>o</w:t>
      </w:r>
      <w:r w:rsidRPr="005A118E">
        <w:rPr>
          <w:szCs w:val="22"/>
          <w:lang w:val="pl-PL"/>
        </w:rPr>
        <w:t xml:space="preserve"> po </w:t>
      </w:r>
      <w:r>
        <w:rPr>
          <w:szCs w:val="22"/>
          <w:lang w:val="pl-PL"/>
        </w:rPr>
        <w:t>7</w:t>
      </w:r>
      <w:r w:rsidRPr="005A118E">
        <w:rPr>
          <w:szCs w:val="22"/>
          <w:lang w:val="pl-PL"/>
        </w:rPr>
        <w:t xml:space="preserve"> minutach.</w:t>
      </w:r>
      <w:r w:rsidRPr="00D50C83">
        <w:rPr>
          <w:rFonts w:eastAsia="MS Mincho"/>
          <w:szCs w:val="22"/>
          <w:lang w:val="pl-PL"/>
        </w:rPr>
        <w:t xml:space="preserve"> </w:t>
      </w:r>
      <w:r w:rsidRPr="005A118E">
        <w:rPr>
          <w:szCs w:val="22"/>
          <w:lang w:val="pl-PL"/>
        </w:rPr>
        <w:t xml:space="preserve">Bezwzględna biodostępność </w:t>
      </w:r>
      <w:r>
        <w:rPr>
          <w:snapToGrid w:val="0"/>
          <w:szCs w:val="22"/>
          <w:lang w:val="pl-PL"/>
        </w:rPr>
        <w:t>wilanterolu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po podaniu wziewnym </w:t>
      </w:r>
      <w:r w:rsidRPr="005A118E">
        <w:rPr>
          <w:szCs w:val="22"/>
          <w:lang w:val="pl-PL"/>
        </w:rPr>
        <w:t>wyni</w:t>
      </w:r>
      <w:r>
        <w:rPr>
          <w:szCs w:val="22"/>
          <w:lang w:val="pl-PL"/>
        </w:rPr>
        <w:t>os</w:t>
      </w:r>
      <w:r w:rsidRPr="005A118E">
        <w:rPr>
          <w:szCs w:val="22"/>
          <w:lang w:val="pl-PL"/>
        </w:rPr>
        <w:t xml:space="preserve">ła </w:t>
      </w:r>
      <w:r>
        <w:rPr>
          <w:szCs w:val="22"/>
          <w:lang w:val="pl-PL"/>
        </w:rPr>
        <w:t>27</w:t>
      </w:r>
      <w:r w:rsidRPr="005A118E">
        <w:rPr>
          <w:szCs w:val="22"/>
          <w:lang w:val="pl-PL"/>
        </w:rPr>
        <w:t xml:space="preserve">%, z </w:t>
      </w:r>
      <w:r>
        <w:rPr>
          <w:szCs w:val="22"/>
          <w:lang w:val="pl-PL"/>
        </w:rPr>
        <w:t>pomijalnym</w:t>
      </w:r>
      <w:r w:rsidRPr="005A118E">
        <w:rPr>
          <w:szCs w:val="22"/>
          <w:lang w:val="pl-PL"/>
        </w:rPr>
        <w:t xml:space="preserve"> udziałem wchłaniania doustnego. Po wielokrotnym podaniu wziewnego </w:t>
      </w:r>
      <w:r>
        <w:rPr>
          <w:szCs w:val="22"/>
          <w:lang w:val="pl-PL"/>
        </w:rPr>
        <w:t xml:space="preserve">umeklidynium w skojarzeniu z </w:t>
      </w:r>
      <w:r>
        <w:rPr>
          <w:snapToGrid w:val="0"/>
          <w:szCs w:val="22"/>
          <w:lang w:val="pl-PL"/>
        </w:rPr>
        <w:t>wilanterolem</w:t>
      </w:r>
      <w:r w:rsidRPr="00F82027">
        <w:rPr>
          <w:lang w:val="pl-PL"/>
        </w:rPr>
        <w:t xml:space="preserve"> </w:t>
      </w:r>
      <w:r w:rsidRPr="005A118E">
        <w:rPr>
          <w:szCs w:val="22"/>
          <w:lang w:val="pl-PL"/>
        </w:rPr>
        <w:t xml:space="preserve">stan stacjonarny osiągnięto </w:t>
      </w:r>
      <w:r>
        <w:rPr>
          <w:szCs w:val="22"/>
          <w:lang w:val="pl-PL"/>
        </w:rPr>
        <w:t>w ciągu 6</w:t>
      </w:r>
      <w:r w:rsidRPr="005A118E">
        <w:rPr>
          <w:szCs w:val="22"/>
          <w:lang w:val="pl-PL"/>
        </w:rPr>
        <w:t xml:space="preserve"> dn</w:t>
      </w:r>
      <w:r>
        <w:rPr>
          <w:szCs w:val="22"/>
          <w:lang w:val="pl-PL"/>
        </w:rPr>
        <w:t>i,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z maksymalnie 1,5-krotną wartością kumulacji.</w:t>
      </w:r>
    </w:p>
    <w:p w14:paraId="51B028DD" w14:textId="77777777" w:rsidR="001357A0" w:rsidRPr="007F66F5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iCs/>
          <w:szCs w:val="22"/>
          <w:u w:val="single"/>
          <w:lang w:val="pl-PL"/>
        </w:rPr>
      </w:pPr>
    </w:p>
    <w:p w14:paraId="6E1C7F26" w14:textId="77777777" w:rsidR="001357A0" w:rsidRPr="007F66F5" w:rsidRDefault="001357A0" w:rsidP="00D50C83">
      <w:pPr>
        <w:rPr>
          <w:u w:val="single"/>
          <w:lang w:val="pl-PL"/>
        </w:rPr>
      </w:pPr>
      <w:r w:rsidRPr="007F66F5">
        <w:rPr>
          <w:szCs w:val="24"/>
          <w:u w:val="single"/>
          <w:lang w:val="pl-PL"/>
        </w:rPr>
        <w:t>Dystrybucja</w:t>
      </w:r>
    </w:p>
    <w:p w14:paraId="5646BEFA" w14:textId="77777777" w:rsidR="001357A0" w:rsidRPr="007F66F5" w:rsidRDefault="001357A0" w:rsidP="0038086E">
      <w:pPr>
        <w:widowControl w:val="0"/>
        <w:spacing w:line="240" w:lineRule="auto"/>
        <w:rPr>
          <w:i/>
          <w:snapToGrid w:val="0"/>
          <w:szCs w:val="22"/>
          <w:lang w:val="pl-PL"/>
        </w:rPr>
      </w:pPr>
    </w:p>
    <w:p w14:paraId="7319657E" w14:textId="77777777" w:rsidR="001357A0" w:rsidRPr="007F66F5" w:rsidRDefault="001357A0" w:rsidP="00D50C83">
      <w:pPr>
        <w:rPr>
          <w:i/>
          <w:szCs w:val="22"/>
          <w:lang w:val="pl-PL"/>
        </w:rPr>
      </w:pPr>
      <w:r w:rsidRPr="007F66F5">
        <w:rPr>
          <w:i/>
          <w:szCs w:val="22"/>
          <w:lang w:val="pl-PL"/>
        </w:rPr>
        <w:t xml:space="preserve">Flutykazonu furoinian </w:t>
      </w:r>
    </w:p>
    <w:p w14:paraId="30578976" w14:textId="77777777" w:rsidR="001357A0" w:rsidRPr="00D50C83" w:rsidRDefault="001357A0" w:rsidP="00D50C83">
      <w:pPr>
        <w:rPr>
          <w:szCs w:val="22"/>
          <w:lang w:val="pl-PL"/>
        </w:rPr>
      </w:pPr>
      <w:r w:rsidRPr="00D50C83">
        <w:rPr>
          <w:szCs w:val="22"/>
          <w:lang w:val="pl-PL"/>
        </w:rPr>
        <w:t>Po dożylnym podaniu flutykazonu furoinianu zdrowym ochotnikom średnia objętość dystrybucji w stanie stacjonarnym wyni</w:t>
      </w:r>
      <w:r>
        <w:rPr>
          <w:szCs w:val="22"/>
          <w:lang w:val="pl-PL"/>
        </w:rPr>
        <w:t>os</w:t>
      </w:r>
      <w:r w:rsidRPr="00D50C83">
        <w:rPr>
          <w:szCs w:val="22"/>
          <w:lang w:val="pl-PL"/>
        </w:rPr>
        <w:t xml:space="preserve">ła 661 litrów. </w:t>
      </w:r>
      <w:r w:rsidRPr="00E63D99">
        <w:rPr>
          <w:szCs w:val="22"/>
          <w:lang w:val="pl-PL"/>
        </w:rPr>
        <w:t>Flutykazonu furoinian</w:t>
      </w:r>
      <w:r w:rsidRPr="00D50C83">
        <w:rPr>
          <w:szCs w:val="22"/>
          <w:lang w:val="pl-PL"/>
        </w:rPr>
        <w:t xml:space="preserve"> ma </w:t>
      </w:r>
      <w:r w:rsidRPr="00F82027">
        <w:rPr>
          <w:szCs w:val="22"/>
          <w:lang w:val="pl-PL"/>
        </w:rPr>
        <w:t>małe powinowactwo do krwinek czerwonych</w:t>
      </w:r>
      <w:r w:rsidRPr="00D50C83">
        <w:rPr>
          <w:szCs w:val="22"/>
          <w:lang w:val="pl-PL"/>
        </w:rPr>
        <w:t xml:space="preserve">. </w:t>
      </w:r>
      <w:r w:rsidRPr="00E63D99">
        <w:rPr>
          <w:i/>
          <w:szCs w:val="22"/>
          <w:lang w:val="pl-PL"/>
        </w:rPr>
        <w:t>I</w:t>
      </w:r>
      <w:r w:rsidRPr="00D50C83">
        <w:rPr>
          <w:i/>
          <w:szCs w:val="22"/>
          <w:lang w:val="pl-PL"/>
        </w:rPr>
        <w:t>n vitro</w:t>
      </w:r>
      <w:r w:rsidRPr="00D50C83">
        <w:rPr>
          <w:szCs w:val="22"/>
          <w:lang w:val="pl-PL"/>
        </w:rPr>
        <w:t xml:space="preserve"> </w:t>
      </w:r>
      <w:r w:rsidRPr="00F82027">
        <w:rPr>
          <w:szCs w:val="22"/>
          <w:lang w:val="pl-PL"/>
        </w:rPr>
        <w:t xml:space="preserve">wiązanie flutykazonu furoinianu z białkami osocza </w:t>
      </w:r>
      <w:r>
        <w:rPr>
          <w:szCs w:val="22"/>
          <w:lang w:val="pl-PL"/>
        </w:rPr>
        <w:t xml:space="preserve">ludzkiego </w:t>
      </w:r>
      <w:r w:rsidRPr="00F82027">
        <w:rPr>
          <w:szCs w:val="22"/>
          <w:lang w:val="pl-PL"/>
        </w:rPr>
        <w:t>było duże</w:t>
      </w:r>
      <w:r w:rsidRPr="00D50C83">
        <w:rPr>
          <w:szCs w:val="22"/>
          <w:lang w:val="pl-PL"/>
        </w:rPr>
        <w:t>, średnio</w:t>
      </w:r>
      <w:r>
        <w:rPr>
          <w:szCs w:val="22"/>
          <w:lang w:val="pl-PL"/>
        </w:rPr>
        <w:t xml:space="preserve"> </w:t>
      </w:r>
      <w:r w:rsidRPr="00D50C83">
        <w:rPr>
          <w:szCs w:val="22"/>
          <w:lang w:val="pl-PL"/>
        </w:rPr>
        <w:t>&gt;99,6%</w:t>
      </w:r>
      <w:r>
        <w:rPr>
          <w:szCs w:val="22"/>
          <w:lang w:val="pl-PL"/>
        </w:rPr>
        <w:t>.</w:t>
      </w:r>
    </w:p>
    <w:p w14:paraId="294142EB" w14:textId="77777777" w:rsidR="001357A0" w:rsidRPr="00D50C83" w:rsidRDefault="001357A0" w:rsidP="0038086E">
      <w:pPr>
        <w:widowControl w:val="0"/>
        <w:rPr>
          <w:snapToGrid w:val="0"/>
          <w:szCs w:val="22"/>
          <w:lang w:val="pl-PL"/>
        </w:rPr>
      </w:pPr>
    </w:p>
    <w:p w14:paraId="47B0FD0C" w14:textId="77777777" w:rsidR="001357A0" w:rsidRPr="00E63D99" w:rsidRDefault="001357A0" w:rsidP="0038086E">
      <w:pPr>
        <w:widowControl w:val="0"/>
        <w:spacing w:line="240" w:lineRule="auto"/>
        <w:rPr>
          <w:szCs w:val="22"/>
          <w:lang w:val="pl-PL"/>
        </w:rPr>
      </w:pPr>
      <w:r w:rsidRPr="00A51688">
        <w:rPr>
          <w:i/>
          <w:snapToGrid w:val="0"/>
          <w:szCs w:val="22"/>
          <w:lang w:val="pl-PL"/>
        </w:rPr>
        <w:t>Umeklidynium</w:t>
      </w:r>
      <w:r w:rsidRPr="00E63D99">
        <w:rPr>
          <w:szCs w:val="22"/>
          <w:lang w:val="pl-PL"/>
        </w:rPr>
        <w:t xml:space="preserve"> </w:t>
      </w:r>
    </w:p>
    <w:p w14:paraId="6BE8A0BB" w14:textId="77777777" w:rsidR="001357A0" w:rsidRPr="00D644AD" w:rsidRDefault="001357A0" w:rsidP="0038086E">
      <w:pPr>
        <w:rPr>
          <w:snapToGrid w:val="0"/>
          <w:szCs w:val="22"/>
          <w:lang w:val="pl-PL"/>
        </w:rPr>
      </w:pPr>
      <w:r w:rsidRPr="00D50C83">
        <w:rPr>
          <w:szCs w:val="22"/>
          <w:lang w:val="pl-PL"/>
        </w:rPr>
        <w:t xml:space="preserve">Po dożylnym podaniu </w:t>
      </w:r>
      <w:r>
        <w:rPr>
          <w:szCs w:val="22"/>
          <w:lang w:val="pl-PL"/>
        </w:rPr>
        <w:t>umeklidynium</w:t>
      </w:r>
      <w:r w:rsidRPr="00D50C83">
        <w:rPr>
          <w:szCs w:val="22"/>
          <w:lang w:val="pl-PL"/>
        </w:rPr>
        <w:t xml:space="preserve"> zdrowym ochotnikom średnia objętość dystrybucji wyni</w:t>
      </w:r>
      <w:r>
        <w:rPr>
          <w:szCs w:val="22"/>
          <w:lang w:val="pl-PL"/>
        </w:rPr>
        <w:t>os</w:t>
      </w:r>
      <w:r w:rsidRPr="00D50C83">
        <w:rPr>
          <w:szCs w:val="22"/>
          <w:lang w:val="pl-PL"/>
        </w:rPr>
        <w:t xml:space="preserve">ła </w:t>
      </w:r>
      <w:r>
        <w:rPr>
          <w:szCs w:val="22"/>
          <w:lang w:val="pl-PL"/>
        </w:rPr>
        <w:t>86</w:t>
      </w:r>
      <w:r w:rsidRPr="00D50C83">
        <w:rPr>
          <w:szCs w:val="22"/>
          <w:lang w:val="pl-PL"/>
        </w:rPr>
        <w:t xml:space="preserve"> litrów.</w:t>
      </w:r>
      <w:r>
        <w:rPr>
          <w:szCs w:val="22"/>
          <w:lang w:val="pl-PL"/>
        </w:rPr>
        <w:t xml:space="preserve"> </w:t>
      </w:r>
      <w:r w:rsidRPr="00D644AD">
        <w:rPr>
          <w:i/>
          <w:szCs w:val="22"/>
          <w:lang w:val="pl-PL"/>
        </w:rPr>
        <w:t>In vitro</w:t>
      </w:r>
      <w:r w:rsidRPr="00D644AD">
        <w:rPr>
          <w:szCs w:val="22"/>
          <w:lang w:val="pl-PL"/>
        </w:rPr>
        <w:t xml:space="preserve"> </w:t>
      </w:r>
      <w:r w:rsidRPr="00A51688">
        <w:rPr>
          <w:szCs w:val="22"/>
          <w:lang w:val="pl-PL"/>
        </w:rPr>
        <w:t>wiązanie z białkami osocza ludzkiego wynosiło średnio</w:t>
      </w:r>
      <w:r w:rsidRPr="00D644AD">
        <w:rPr>
          <w:szCs w:val="22"/>
          <w:lang w:val="pl-PL"/>
        </w:rPr>
        <w:t xml:space="preserve"> 89%.</w:t>
      </w:r>
    </w:p>
    <w:p w14:paraId="566B0AF0" w14:textId="77777777" w:rsidR="001357A0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i/>
          <w:snapToGrid w:val="0"/>
          <w:szCs w:val="22"/>
          <w:lang w:val="pl-PL"/>
        </w:rPr>
      </w:pPr>
    </w:p>
    <w:p w14:paraId="638F6D55" w14:textId="77777777" w:rsidR="001357A0" w:rsidRPr="00D644AD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i/>
          <w:snapToGrid w:val="0"/>
          <w:szCs w:val="22"/>
          <w:lang w:val="pl-PL"/>
        </w:rPr>
      </w:pPr>
      <w:r w:rsidRPr="00D644AD">
        <w:rPr>
          <w:i/>
          <w:snapToGrid w:val="0"/>
          <w:szCs w:val="22"/>
          <w:lang w:val="pl-PL"/>
        </w:rPr>
        <w:t>Wilanterol</w:t>
      </w:r>
    </w:p>
    <w:p w14:paraId="10622F0C" w14:textId="77777777" w:rsidR="001357A0" w:rsidRDefault="001357A0" w:rsidP="007D2D88">
      <w:pPr>
        <w:rPr>
          <w:szCs w:val="22"/>
          <w:lang w:val="pl-PL"/>
        </w:rPr>
      </w:pPr>
      <w:r w:rsidRPr="00D50C83">
        <w:rPr>
          <w:szCs w:val="22"/>
          <w:lang w:val="pl-PL"/>
        </w:rPr>
        <w:t xml:space="preserve">Po dożylnym podaniu </w:t>
      </w:r>
      <w:r>
        <w:rPr>
          <w:szCs w:val="22"/>
          <w:lang w:val="pl-PL"/>
        </w:rPr>
        <w:t>wilanterolu</w:t>
      </w:r>
      <w:r w:rsidRPr="00D50C83">
        <w:rPr>
          <w:szCs w:val="22"/>
          <w:lang w:val="pl-PL"/>
        </w:rPr>
        <w:t xml:space="preserve"> zdrowym ochotnikom średnia objętość dystrybucji w stanie stacjonarnym wyni</w:t>
      </w:r>
      <w:r>
        <w:rPr>
          <w:szCs w:val="22"/>
          <w:lang w:val="pl-PL"/>
        </w:rPr>
        <w:t>os</w:t>
      </w:r>
      <w:r w:rsidRPr="00D50C83">
        <w:rPr>
          <w:szCs w:val="22"/>
          <w:lang w:val="pl-PL"/>
        </w:rPr>
        <w:t xml:space="preserve">ła </w:t>
      </w:r>
      <w:r>
        <w:rPr>
          <w:szCs w:val="22"/>
          <w:lang w:val="pl-PL"/>
        </w:rPr>
        <w:t>165</w:t>
      </w:r>
      <w:r w:rsidRPr="00D50C83">
        <w:rPr>
          <w:szCs w:val="22"/>
          <w:lang w:val="pl-PL"/>
        </w:rPr>
        <w:t xml:space="preserve"> litrów.</w:t>
      </w:r>
      <w:r>
        <w:rPr>
          <w:szCs w:val="22"/>
          <w:lang w:val="pl-PL"/>
        </w:rPr>
        <w:t xml:space="preserve"> Wilanterol </w:t>
      </w:r>
      <w:r w:rsidRPr="00D50C83">
        <w:rPr>
          <w:szCs w:val="22"/>
          <w:lang w:val="pl-PL"/>
        </w:rPr>
        <w:t xml:space="preserve">ma </w:t>
      </w:r>
      <w:r w:rsidRPr="00F82027">
        <w:rPr>
          <w:szCs w:val="22"/>
          <w:lang w:val="pl-PL"/>
        </w:rPr>
        <w:t>małe powinowactwo do krwinek czerwonych</w:t>
      </w:r>
      <w:r w:rsidRPr="00D50C83">
        <w:rPr>
          <w:szCs w:val="22"/>
          <w:lang w:val="pl-PL"/>
        </w:rPr>
        <w:t>.</w:t>
      </w:r>
      <w:r>
        <w:rPr>
          <w:szCs w:val="22"/>
          <w:lang w:val="pl-PL"/>
        </w:rPr>
        <w:t xml:space="preserve"> </w:t>
      </w:r>
      <w:r w:rsidRPr="00E63D99">
        <w:rPr>
          <w:i/>
          <w:szCs w:val="22"/>
          <w:lang w:val="pl-PL"/>
        </w:rPr>
        <w:t>I</w:t>
      </w:r>
      <w:r w:rsidRPr="00D50C83">
        <w:rPr>
          <w:i/>
          <w:szCs w:val="22"/>
          <w:lang w:val="pl-PL"/>
        </w:rPr>
        <w:t>n vitro</w:t>
      </w:r>
      <w:r w:rsidRPr="00D50C83">
        <w:rPr>
          <w:szCs w:val="22"/>
          <w:lang w:val="pl-PL"/>
        </w:rPr>
        <w:t xml:space="preserve"> </w:t>
      </w:r>
      <w:r w:rsidRPr="00F82027">
        <w:rPr>
          <w:szCs w:val="22"/>
          <w:lang w:val="pl-PL"/>
        </w:rPr>
        <w:t>wiązanie z</w:t>
      </w:r>
      <w:r>
        <w:rPr>
          <w:szCs w:val="22"/>
          <w:lang w:val="pl-PL"/>
        </w:rPr>
        <w:t> </w:t>
      </w:r>
      <w:r w:rsidRPr="00F82027">
        <w:rPr>
          <w:szCs w:val="22"/>
          <w:lang w:val="pl-PL"/>
        </w:rPr>
        <w:t xml:space="preserve">białkami osocza </w:t>
      </w:r>
      <w:r>
        <w:rPr>
          <w:szCs w:val="22"/>
          <w:lang w:val="pl-PL"/>
        </w:rPr>
        <w:t>ludzkiego wynosiło</w:t>
      </w:r>
      <w:r w:rsidRPr="00D50C83">
        <w:rPr>
          <w:szCs w:val="22"/>
          <w:lang w:val="pl-PL"/>
        </w:rPr>
        <w:t xml:space="preserve"> średnio </w:t>
      </w:r>
      <w:r>
        <w:rPr>
          <w:szCs w:val="22"/>
          <w:lang w:val="pl-PL"/>
        </w:rPr>
        <w:t>94</w:t>
      </w:r>
      <w:r w:rsidRPr="00D50C83">
        <w:rPr>
          <w:szCs w:val="22"/>
          <w:lang w:val="pl-PL"/>
        </w:rPr>
        <w:t>%</w:t>
      </w:r>
      <w:r>
        <w:rPr>
          <w:szCs w:val="22"/>
          <w:lang w:val="pl-PL"/>
        </w:rPr>
        <w:t>.</w:t>
      </w:r>
    </w:p>
    <w:p w14:paraId="21B398AF" w14:textId="77777777" w:rsidR="001357A0" w:rsidRPr="00E63D99" w:rsidRDefault="001357A0" w:rsidP="0038086E">
      <w:pPr>
        <w:jc w:val="both"/>
        <w:rPr>
          <w:szCs w:val="22"/>
          <w:lang w:val="pl-PL"/>
        </w:rPr>
      </w:pPr>
    </w:p>
    <w:p w14:paraId="01F52355" w14:textId="77777777" w:rsidR="001357A0" w:rsidRPr="007E5EE1" w:rsidRDefault="001357A0" w:rsidP="00E63D99">
      <w:pPr>
        <w:keepNext/>
        <w:rPr>
          <w:iCs/>
          <w:noProof/>
          <w:szCs w:val="22"/>
          <w:u w:val="single"/>
          <w:lang w:val="pl-PL"/>
        </w:rPr>
      </w:pPr>
      <w:r>
        <w:rPr>
          <w:iCs/>
          <w:noProof/>
          <w:szCs w:val="22"/>
          <w:u w:val="single"/>
          <w:lang w:val="pl-PL"/>
        </w:rPr>
        <w:t>Metabolizm</w:t>
      </w:r>
    </w:p>
    <w:p w14:paraId="3459185F" w14:textId="77777777" w:rsidR="001357A0" w:rsidRPr="00B00A58" w:rsidRDefault="001357A0" w:rsidP="0038086E">
      <w:pPr>
        <w:keepNext/>
        <w:spacing w:line="240" w:lineRule="auto"/>
        <w:rPr>
          <w:i/>
          <w:snapToGrid w:val="0"/>
          <w:szCs w:val="22"/>
          <w:lang w:val="pl-PL"/>
        </w:rPr>
      </w:pPr>
    </w:p>
    <w:p w14:paraId="5908B999" w14:textId="77777777" w:rsidR="001357A0" w:rsidRPr="00B00A58" w:rsidRDefault="001357A0" w:rsidP="00E63D99">
      <w:pPr>
        <w:rPr>
          <w:i/>
          <w:szCs w:val="22"/>
          <w:lang w:val="pl-PL"/>
        </w:rPr>
      </w:pPr>
      <w:r w:rsidRPr="00B00A58">
        <w:rPr>
          <w:i/>
          <w:szCs w:val="22"/>
          <w:lang w:val="pl-PL"/>
        </w:rPr>
        <w:t xml:space="preserve">Flutykazonu furoinian </w:t>
      </w:r>
    </w:p>
    <w:p w14:paraId="3EC4FF32" w14:textId="77777777" w:rsidR="001357A0" w:rsidRPr="007F66F5" w:rsidRDefault="001357A0" w:rsidP="00A506A3">
      <w:pPr>
        <w:keepNext/>
        <w:rPr>
          <w:snapToGrid w:val="0"/>
          <w:szCs w:val="22"/>
          <w:lang w:val="pl-PL"/>
        </w:rPr>
      </w:pP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badaniach </w:t>
      </w:r>
      <w:r w:rsidRPr="002E0C6F">
        <w:rPr>
          <w:i/>
          <w:lang w:val="pl-PL" w:eastAsia="pl-PL"/>
        </w:rPr>
        <w:t>in vitro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wykazano</w:t>
      </w:r>
      <w:r w:rsidRPr="00B00A58">
        <w:rPr>
          <w:snapToGrid w:val="0"/>
          <w:szCs w:val="22"/>
          <w:lang w:val="pl-PL"/>
        </w:rPr>
        <w:t xml:space="preserve">, że flutykazonu furoinianu u ludzi </w:t>
      </w:r>
      <w:r>
        <w:rPr>
          <w:snapToGrid w:val="0"/>
          <w:szCs w:val="22"/>
          <w:lang w:val="pl-PL"/>
        </w:rPr>
        <w:t>jest metabolizowany</w:t>
      </w:r>
      <w:r w:rsidRPr="00B00A58">
        <w:rPr>
          <w:snapToGrid w:val="0"/>
          <w:szCs w:val="22"/>
          <w:lang w:val="pl-PL"/>
        </w:rPr>
        <w:t xml:space="preserve"> głównie z udziałem </w:t>
      </w:r>
      <w:r>
        <w:rPr>
          <w:snapToGrid w:val="0"/>
          <w:szCs w:val="22"/>
          <w:lang w:val="pl-PL"/>
        </w:rPr>
        <w:t xml:space="preserve">cytochromu </w:t>
      </w:r>
      <w:r w:rsidRPr="00B00A58">
        <w:rPr>
          <w:snapToGrid w:val="0"/>
          <w:szCs w:val="22"/>
          <w:lang w:val="pl-PL"/>
        </w:rPr>
        <w:t>P450 3A4 (CYP3A4)</w:t>
      </w:r>
      <w:r>
        <w:rPr>
          <w:snapToGrid w:val="0"/>
          <w:szCs w:val="22"/>
          <w:lang w:val="pl-PL"/>
        </w:rPr>
        <w:t xml:space="preserve"> </w:t>
      </w:r>
      <w:r w:rsidRPr="002E0C6F">
        <w:rPr>
          <w:szCs w:val="22"/>
          <w:lang w:val="pl-PL" w:eastAsia="pl-PL"/>
        </w:rPr>
        <w:t xml:space="preserve">i jest </w:t>
      </w:r>
      <w:r w:rsidRPr="002E0C6F">
        <w:rPr>
          <w:lang w:val="pl-PL" w:eastAsia="pl-PL"/>
        </w:rPr>
        <w:t xml:space="preserve">substratem </w:t>
      </w:r>
      <w:r w:rsidRPr="002E0C6F">
        <w:rPr>
          <w:szCs w:val="22"/>
          <w:lang w:val="pl-PL"/>
        </w:rPr>
        <w:t>transportera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glikoproteiny P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(P-</w:t>
      </w:r>
      <w:r w:rsidRPr="002E0C6F">
        <w:rPr>
          <w:szCs w:val="22"/>
          <w:lang w:val="pl-PL" w:eastAsia="pl-PL"/>
        </w:rPr>
        <w:t>gp)</w:t>
      </w:r>
      <w:r w:rsidRPr="00B00A58">
        <w:rPr>
          <w:snapToGrid w:val="0"/>
          <w:szCs w:val="22"/>
          <w:lang w:val="pl-PL"/>
        </w:rPr>
        <w:t>.</w:t>
      </w:r>
      <w:r>
        <w:rPr>
          <w:snapToGrid w:val="0"/>
          <w:szCs w:val="22"/>
          <w:lang w:val="pl-PL"/>
        </w:rPr>
        <w:t xml:space="preserve"> </w:t>
      </w:r>
      <w:r w:rsidRPr="002E0C6F">
        <w:rPr>
          <w:lang w:val="pl-PL" w:eastAsia="pl-PL"/>
        </w:rPr>
        <w:t>Głównym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szlaki</w:t>
      </w:r>
      <w:r>
        <w:rPr>
          <w:lang w:val="pl-PL" w:eastAsia="pl-PL"/>
        </w:rPr>
        <w:t>em</w:t>
      </w:r>
      <w:r w:rsidRPr="002E0C6F">
        <w:rPr>
          <w:lang w:val="pl-PL" w:eastAsia="pl-PL"/>
        </w:rPr>
        <w:t xml:space="preserve"> metaboliczny</w:t>
      </w:r>
      <w:r>
        <w:rPr>
          <w:lang w:val="pl-PL" w:eastAsia="pl-PL"/>
        </w:rPr>
        <w:t>m</w:t>
      </w:r>
      <w:r w:rsidRPr="002E0C6F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f</w:t>
      </w:r>
      <w:r w:rsidRPr="007F66F5">
        <w:rPr>
          <w:snapToGrid w:val="0"/>
          <w:szCs w:val="22"/>
          <w:lang w:val="pl-PL"/>
        </w:rPr>
        <w:t>lutykazonu furoinian</w:t>
      </w:r>
      <w:r>
        <w:rPr>
          <w:snapToGrid w:val="0"/>
          <w:szCs w:val="22"/>
          <w:lang w:val="pl-PL"/>
        </w:rPr>
        <w:t>u</w:t>
      </w:r>
      <w:r w:rsidRPr="007F66F5">
        <w:rPr>
          <w:snapToGrid w:val="0"/>
          <w:szCs w:val="22"/>
          <w:lang w:val="pl-PL"/>
        </w:rPr>
        <w:t xml:space="preserve"> jest hydroliz</w:t>
      </w:r>
      <w:r>
        <w:rPr>
          <w:snapToGrid w:val="0"/>
          <w:szCs w:val="22"/>
          <w:lang w:val="pl-PL"/>
        </w:rPr>
        <w:t>a</w:t>
      </w:r>
      <w:r w:rsidRPr="007F66F5">
        <w:rPr>
          <w:snapToGrid w:val="0"/>
          <w:szCs w:val="22"/>
          <w:lang w:val="pl-PL"/>
        </w:rPr>
        <w:t xml:space="preserve"> grupy S-fluorometylokarbotiolowej do metabolitów o</w:t>
      </w:r>
      <w:r>
        <w:rPr>
          <w:snapToGrid w:val="0"/>
          <w:szCs w:val="22"/>
          <w:lang w:val="pl-PL"/>
        </w:rPr>
        <w:t> </w:t>
      </w:r>
      <w:r w:rsidRPr="007F66F5">
        <w:rPr>
          <w:snapToGrid w:val="0"/>
          <w:szCs w:val="22"/>
          <w:lang w:val="pl-PL"/>
        </w:rPr>
        <w:t>znacz</w:t>
      </w:r>
      <w:r>
        <w:rPr>
          <w:snapToGrid w:val="0"/>
          <w:szCs w:val="22"/>
          <w:lang w:val="pl-PL"/>
        </w:rPr>
        <w:t>ąco</w:t>
      </w:r>
      <w:r w:rsidRPr="007F66F5">
        <w:rPr>
          <w:snapToGrid w:val="0"/>
          <w:szCs w:val="22"/>
          <w:lang w:val="pl-PL"/>
        </w:rPr>
        <w:t xml:space="preserve"> zmniejszonej aktywności kortykosteroidowej. </w:t>
      </w:r>
      <w:r w:rsidRPr="002E0C6F">
        <w:rPr>
          <w:lang w:val="pl-PL"/>
        </w:rPr>
        <w:t>Ogólnoustrojowa ekspozycja</w:t>
      </w:r>
      <w:r w:rsidRPr="002E0C6F">
        <w:rPr>
          <w:lang w:val="pl-PL" w:eastAsia="pl-PL"/>
        </w:rPr>
        <w:t xml:space="preserve"> na</w:t>
      </w:r>
      <w:r w:rsidRPr="002E0C6F">
        <w:rPr>
          <w:szCs w:val="22"/>
          <w:lang w:val="pl-PL" w:eastAsia="pl-PL"/>
        </w:rPr>
        <w:t> </w:t>
      </w:r>
      <w:r w:rsidRPr="002E0C6F">
        <w:rPr>
          <w:lang w:val="pl-PL" w:eastAsia="pl-PL"/>
        </w:rPr>
        <w:t>metabolity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 mała</w:t>
      </w:r>
      <w:r w:rsidRPr="007F66F5">
        <w:rPr>
          <w:snapToGrid w:val="0"/>
          <w:szCs w:val="22"/>
          <w:lang w:val="pl-PL"/>
        </w:rPr>
        <w:t>.</w:t>
      </w:r>
    </w:p>
    <w:p w14:paraId="267EE81F" w14:textId="77777777" w:rsidR="001357A0" w:rsidRPr="00A506A3" w:rsidRDefault="001357A0" w:rsidP="0038086E">
      <w:pPr>
        <w:keepNext/>
        <w:rPr>
          <w:snapToGrid w:val="0"/>
          <w:szCs w:val="22"/>
          <w:lang w:val="pl-PL"/>
        </w:rPr>
      </w:pPr>
    </w:p>
    <w:p w14:paraId="6D9BC79F" w14:textId="77777777" w:rsidR="001357A0" w:rsidRPr="00A506A3" w:rsidRDefault="001357A0" w:rsidP="0038086E">
      <w:pPr>
        <w:keepNext/>
        <w:spacing w:line="240" w:lineRule="auto"/>
        <w:rPr>
          <w:i/>
          <w:snapToGrid w:val="0"/>
          <w:szCs w:val="22"/>
          <w:lang w:val="pl-PL"/>
        </w:rPr>
      </w:pPr>
      <w:r w:rsidRPr="00E63D99">
        <w:rPr>
          <w:i/>
          <w:snapToGrid w:val="0"/>
          <w:szCs w:val="22"/>
          <w:lang w:val="pl-PL"/>
        </w:rPr>
        <w:t>Umeklidynium</w:t>
      </w:r>
    </w:p>
    <w:p w14:paraId="0C462137" w14:textId="77777777" w:rsidR="001357A0" w:rsidRPr="002E0C6F" w:rsidRDefault="001357A0" w:rsidP="00A506A3">
      <w:pPr>
        <w:rPr>
          <w:szCs w:val="22"/>
          <w:lang w:val="pl-PL" w:eastAsia="pl-PL"/>
        </w:rPr>
      </w:pPr>
      <w:r w:rsidRPr="002E0C6F">
        <w:rPr>
          <w:lang w:val="pl-PL" w:eastAsia="pl-PL"/>
        </w:rPr>
        <w:t>W badaniach</w:t>
      </w:r>
      <w:r w:rsidRPr="002E0C6F">
        <w:rPr>
          <w:i/>
          <w:lang w:val="pl-PL" w:eastAsia="pl-PL"/>
        </w:rPr>
        <w:t xml:space="preserve"> in vitro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wykazano, że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umeklidynium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 metabolizowany głównie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przez cytochrom P450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2D6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(CYP2D6</w:t>
      </w:r>
      <w:r w:rsidRPr="002E0C6F">
        <w:rPr>
          <w:szCs w:val="22"/>
          <w:lang w:val="pl-PL" w:eastAsia="pl-PL"/>
        </w:rPr>
        <w:t xml:space="preserve">) i jest </w:t>
      </w:r>
      <w:r w:rsidRPr="002E0C6F">
        <w:rPr>
          <w:lang w:val="pl-PL" w:eastAsia="pl-PL"/>
        </w:rPr>
        <w:t xml:space="preserve">substratem </w:t>
      </w:r>
      <w:r w:rsidRPr="002E0C6F">
        <w:rPr>
          <w:szCs w:val="22"/>
          <w:lang w:val="pl-PL"/>
        </w:rPr>
        <w:t>transportera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glikoproteiny P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(P-</w:t>
      </w:r>
      <w:r w:rsidRPr="002E0C6F">
        <w:rPr>
          <w:szCs w:val="22"/>
          <w:lang w:val="pl-PL" w:eastAsia="pl-PL"/>
        </w:rPr>
        <w:t>gp)</w:t>
      </w:r>
      <w:r w:rsidRPr="002E0C6F">
        <w:rPr>
          <w:lang w:val="pl-PL" w:eastAsia="pl-PL"/>
        </w:rPr>
        <w:t>.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Głównymi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szlakami metabolicznymi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dla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umeklidynium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</w:t>
      </w:r>
      <w:r w:rsidRPr="002E0C6F">
        <w:rPr>
          <w:szCs w:val="22"/>
          <w:lang w:val="pl-PL" w:eastAsia="pl-PL"/>
        </w:rPr>
        <w:t> </w:t>
      </w:r>
      <w:r w:rsidRPr="002E0C6F">
        <w:rPr>
          <w:lang w:val="pl-PL" w:eastAsia="pl-PL"/>
        </w:rPr>
        <w:t>oksydacja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</w:t>
      </w:r>
      <w:r w:rsidRPr="002E0C6F">
        <w:rPr>
          <w:szCs w:val="22"/>
          <w:lang w:val="pl-PL" w:eastAsia="pl-PL"/>
        </w:rPr>
        <w:t>hydroksylacj</w:t>
      </w:r>
      <w:r w:rsidRPr="002E0C6F">
        <w:rPr>
          <w:lang w:val="pl-PL" w:eastAsia="pl-PL"/>
        </w:rPr>
        <w:t>a</w:t>
      </w:r>
      <w:r w:rsidRPr="002E0C6F">
        <w:rPr>
          <w:szCs w:val="22"/>
          <w:lang w:val="pl-PL" w:eastAsia="pl-PL"/>
        </w:rPr>
        <w:t xml:space="preserve">, </w:t>
      </w:r>
      <w:r w:rsidRPr="002E0C6F">
        <w:rPr>
          <w:lang w:val="pl-PL" w:eastAsia="pl-PL"/>
        </w:rPr>
        <w:t>O-dealkilacja</w:t>
      </w:r>
      <w:r w:rsidRPr="002E0C6F">
        <w:rPr>
          <w:szCs w:val="22"/>
          <w:lang w:val="pl-PL" w:eastAsia="pl-PL"/>
        </w:rPr>
        <w:t xml:space="preserve">), po której następuje </w:t>
      </w:r>
      <w:r w:rsidRPr="002E0C6F">
        <w:rPr>
          <w:lang w:val="pl-PL" w:eastAsia="pl-PL"/>
        </w:rPr>
        <w:t>sprzęganie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(</w:t>
      </w:r>
      <w:r w:rsidRPr="002E0C6F">
        <w:rPr>
          <w:szCs w:val="22"/>
          <w:lang w:val="pl-PL" w:eastAsia="pl-PL"/>
        </w:rPr>
        <w:t xml:space="preserve">glukuronidacja, </w:t>
      </w:r>
      <w:r w:rsidRPr="002E0C6F">
        <w:rPr>
          <w:lang w:val="pl-PL" w:eastAsia="pl-PL"/>
        </w:rPr>
        <w:t>itp.),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 wyniku czego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powstaje szereg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metabolitów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o zmniejszonej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aktywności farmakologicznej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lub których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aktywność farmakologiczna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nie została ustalona</w:t>
      </w:r>
      <w:r w:rsidRPr="002E0C6F">
        <w:rPr>
          <w:szCs w:val="22"/>
          <w:lang w:val="pl-PL" w:eastAsia="pl-PL"/>
        </w:rPr>
        <w:t xml:space="preserve">. </w:t>
      </w:r>
      <w:r w:rsidRPr="002E0C6F">
        <w:rPr>
          <w:lang w:val="pl-PL"/>
        </w:rPr>
        <w:t>Ogólnoustrojowa ekspozycja</w:t>
      </w:r>
      <w:r w:rsidRPr="002E0C6F">
        <w:rPr>
          <w:lang w:val="pl-PL" w:eastAsia="pl-PL"/>
        </w:rPr>
        <w:t xml:space="preserve"> na</w:t>
      </w:r>
      <w:r w:rsidRPr="002E0C6F">
        <w:rPr>
          <w:szCs w:val="22"/>
          <w:lang w:val="pl-PL" w:eastAsia="pl-PL"/>
        </w:rPr>
        <w:t> </w:t>
      </w:r>
      <w:r w:rsidRPr="002E0C6F">
        <w:rPr>
          <w:lang w:val="pl-PL" w:eastAsia="pl-PL"/>
        </w:rPr>
        <w:t>metabolity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 mała.</w:t>
      </w:r>
    </w:p>
    <w:p w14:paraId="7974F798" w14:textId="77777777" w:rsidR="001357A0" w:rsidRPr="007F66F5" w:rsidRDefault="001357A0" w:rsidP="0038086E">
      <w:pPr>
        <w:numPr>
          <w:ilvl w:val="12"/>
          <w:numId w:val="0"/>
        </w:numPr>
        <w:suppressLineNumbers/>
        <w:ind w:right="-2"/>
        <w:rPr>
          <w:snapToGrid w:val="0"/>
          <w:szCs w:val="22"/>
          <w:lang w:val="pl-PL"/>
        </w:rPr>
      </w:pPr>
    </w:p>
    <w:p w14:paraId="174B8067" w14:textId="77777777" w:rsidR="001357A0" w:rsidRPr="00A506A3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i/>
          <w:snapToGrid w:val="0"/>
          <w:szCs w:val="22"/>
          <w:lang w:val="pl-PL"/>
        </w:rPr>
      </w:pPr>
      <w:r w:rsidRPr="00A506A3">
        <w:rPr>
          <w:i/>
          <w:snapToGrid w:val="0"/>
          <w:szCs w:val="22"/>
          <w:lang w:val="pl-PL"/>
        </w:rPr>
        <w:t>Wilanterol</w:t>
      </w:r>
    </w:p>
    <w:p w14:paraId="46899E66" w14:textId="77777777" w:rsidR="001357A0" w:rsidRPr="002E0C6F" w:rsidRDefault="001357A0" w:rsidP="00A506A3">
      <w:pPr>
        <w:keepNext/>
        <w:rPr>
          <w:szCs w:val="22"/>
          <w:lang w:val="pl-PL" w:eastAsia="pl-PL"/>
        </w:rPr>
      </w:pP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badaniach </w:t>
      </w:r>
      <w:r w:rsidRPr="002E0C6F">
        <w:rPr>
          <w:i/>
          <w:lang w:val="pl-PL" w:eastAsia="pl-PL"/>
        </w:rPr>
        <w:t>in vitro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wykazano, że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wilanterol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 metabolizowany głównie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przez cytochrom P450</w:t>
      </w:r>
      <w:r w:rsidRPr="002E0C6F">
        <w:rPr>
          <w:szCs w:val="22"/>
          <w:lang w:val="pl-PL" w:eastAsia="pl-PL"/>
        </w:rPr>
        <w:t> </w:t>
      </w:r>
      <w:r w:rsidRPr="002E0C6F">
        <w:rPr>
          <w:lang w:val="pl-PL" w:eastAsia="pl-PL"/>
        </w:rPr>
        <w:t>3A4 (CYP3A4</w:t>
      </w:r>
      <w:r w:rsidRPr="002E0C6F">
        <w:rPr>
          <w:szCs w:val="22"/>
          <w:lang w:val="pl-PL" w:eastAsia="pl-PL"/>
        </w:rPr>
        <w:t xml:space="preserve">) i jest </w:t>
      </w:r>
      <w:r w:rsidRPr="002E0C6F">
        <w:rPr>
          <w:lang w:val="pl-PL" w:eastAsia="pl-PL"/>
        </w:rPr>
        <w:t xml:space="preserve">substratem </w:t>
      </w:r>
      <w:r w:rsidRPr="002E0C6F">
        <w:rPr>
          <w:szCs w:val="22"/>
          <w:lang w:val="pl-PL"/>
        </w:rPr>
        <w:t>transportera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glikoproteiny P</w:t>
      </w:r>
      <w:r w:rsidRPr="002E0C6F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(</w:t>
      </w:r>
      <w:r w:rsidRPr="002E0C6F">
        <w:rPr>
          <w:lang w:val="pl-PL" w:eastAsia="pl-PL"/>
        </w:rPr>
        <w:t>P-gp</w:t>
      </w:r>
      <w:r>
        <w:rPr>
          <w:lang w:val="pl-PL" w:eastAsia="pl-PL"/>
        </w:rPr>
        <w:t>)</w:t>
      </w:r>
      <w:r w:rsidRPr="002E0C6F">
        <w:rPr>
          <w:lang w:val="pl-PL" w:eastAsia="pl-PL"/>
        </w:rPr>
        <w:t>.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Głównym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szlakiem metabolicznym</w:t>
      </w:r>
      <w:r>
        <w:rPr>
          <w:lang w:val="pl-PL" w:eastAsia="pl-PL"/>
        </w:rPr>
        <w:t xml:space="preserve"> wilanterolu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O-dealkilacja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 wyniku czego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powstaje szereg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metabolitów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o znacznie zmniejszonej</w:t>
      </w:r>
      <w:r w:rsidRPr="002E0C6F">
        <w:rPr>
          <w:szCs w:val="22"/>
          <w:lang w:val="pl-PL" w:eastAsia="pl-PL"/>
        </w:rPr>
        <w:t xml:space="preserve"> aktywności agonistyczn</w:t>
      </w:r>
      <w:r w:rsidRPr="002E0C6F">
        <w:rPr>
          <w:lang w:val="pl-PL" w:eastAsia="pl-PL"/>
        </w:rPr>
        <w:t>ej</w:t>
      </w:r>
      <w:r w:rsidRPr="002E0C6F">
        <w:rPr>
          <w:szCs w:val="22"/>
          <w:lang w:val="pl-PL" w:eastAsia="pl-PL"/>
        </w:rPr>
        <w:t xml:space="preserve"> w stosunku do receptorów beta</w:t>
      </w:r>
      <w:r w:rsidRPr="002E0C6F">
        <w:rPr>
          <w:szCs w:val="22"/>
          <w:vertAlign w:val="subscript"/>
          <w:lang w:val="pl-PL" w:eastAsia="pl-PL"/>
        </w:rPr>
        <w:t>1</w:t>
      </w:r>
      <w:r w:rsidRPr="002E0C6F">
        <w:rPr>
          <w:szCs w:val="22"/>
          <w:lang w:val="pl-PL" w:eastAsia="pl-PL"/>
        </w:rPr>
        <w:t>- i beta</w:t>
      </w:r>
      <w:r w:rsidRPr="002E0C6F">
        <w:rPr>
          <w:szCs w:val="22"/>
          <w:vertAlign w:val="subscript"/>
          <w:lang w:val="pl-PL" w:eastAsia="pl-PL"/>
        </w:rPr>
        <w:t>2</w:t>
      </w:r>
      <w:r w:rsidRPr="002E0C6F">
        <w:rPr>
          <w:szCs w:val="22"/>
          <w:lang w:val="pl-PL" w:eastAsia="pl-PL"/>
        </w:rPr>
        <w:t xml:space="preserve">-adrenergicznych. </w:t>
      </w:r>
      <w:r w:rsidRPr="002E0C6F">
        <w:rPr>
          <w:lang w:val="pl-PL" w:eastAsia="pl-PL"/>
        </w:rPr>
        <w:t>Profile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metaboliczne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 osoczu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po podaniu doustnym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znakowanego radioaktywnie wilanterolu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 badani</w:t>
      </w:r>
      <w:r>
        <w:rPr>
          <w:lang w:val="pl-PL" w:eastAsia="pl-PL"/>
        </w:rPr>
        <w:t>u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u ludzi były zgodne z</w:t>
      </w:r>
      <w:r>
        <w:rPr>
          <w:szCs w:val="22"/>
          <w:lang w:val="pl-PL" w:eastAsia="pl-PL"/>
        </w:rPr>
        <w:t> </w:t>
      </w:r>
      <w:r w:rsidRPr="002E0C6F">
        <w:rPr>
          <w:lang w:val="pl-PL" w:eastAsia="pl-PL"/>
        </w:rPr>
        <w:t>nasilonym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metabolizmem pierwszego przejścia</w:t>
      </w:r>
      <w:r w:rsidRPr="002E0C6F">
        <w:rPr>
          <w:szCs w:val="22"/>
          <w:lang w:val="pl-PL" w:eastAsia="pl-PL"/>
        </w:rPr>
        <w:t xml:space="preserve">. </w:t>
      </w:r>
      <w:r w:rsidRPr="002E0C6F">
        <w:rPr>
          <w:lang w:val="pl-PL"/>
        </w:rPr>
        <w:t>Ogólnoustrojowa ekspozycja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na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metabolity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jest mała.</w:t>
      </w:r>
    </w:p>
    <w:p w14:paraId="288E84A0" w14:textId="77777777" w:rsidR="001357A0" w:rsidRPr="00A506A3" w:rsidRDefault="001357A0" w:rsidP="0038086E">
      <w:pPr>
        <w:rPr>
          <w:szCs w:val="22"/>
          <w:lang w:val="pl-PL"/>
        </w:rPr>
      </w:pPr>
    </w:p>
    <w:p w14:paraId="7E82B23B" w14:textId="77777777" w:rsidR="001357A0" w:rsidRPr="002E0C6F" w:rsidRDefault="001357A0" w:rsidP="00E01153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pl-PL"/>
        </w:rPr>
      </w:pPr>
      <w:r w:rsidRPr="002E0C6F">
        <w:rPr>
          <w:iCs/>
          <w:szCs w:val="22"/>
          <w:u w:val="single"/>
          <w:lang w:val="pl-PL"/>
        </w:rPr>
        <w:lastRenderedPageBreak/>
        <w:t>Wydalanie</w:t>
      </w:r>
    </w:p>
    <w:p w14:paraId="76FC85E7" w14:textId="77777777" w:rsidR="001357A0" w:rsidRPr="007F66F5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iCs/>
          <w:szCs w:val="22"/>
          <w:u w:val="single"/>
          <w:lang w:val="pl-PL"/>
        </w:rPr>
      </w:pPr>
    </w:p>
    <w:p w14:paraId="50A9F484" w14:textId="77777777" w:rsidR="001357A0" w:rsidRPr="007F66F5" w:rsidRDefault="001357A0" w:rsidP="00E01153">
      <w:pPr>
        <w:rPr>
          <w:i/>
          <w:szCs w:val="22"/>
          <w:lang w:val="pl-PL"/>
        </w:rPr>
      </w:pPr>
      <w:r w:rsidRPr="007F66F5">
        <w:rPr>
          <w:i/>
          <w:szCs w:val="22"/>
          <w:lang w:val="pl-PL"/>
        </w:rPr>
        <w:t xml:space="preserve">Flutykazonu furoinian </w:t>
      </w:r>
    </w:p>
    <w:p w14:paraId="231640B3" w14:textId="77777777" w:rsidR="001357A0" w:rsidRPr="00E01153" w:rsidRDefault="001357A0" w:rsidP="00E01153">
      <w:pPr>
        <w:rPr>
          <w:szCs w:val="22"/>
          <w:lang w:val="pl-PL"/>
        </w:rPr>
      </w:pPr>
      <w:r>
        <w:rPr>
          <w:szCs w:val="22"/>
          <w:lang w:val="pl-PL"/>
        </w:rPr>
        <w:t>P</w:t>
      </w:r>
      <w:r w:rsidRPr="00E01153">
        <w:rPr>
          <w:szCs w:val="22"/>
          <w:lang w:val="pl-PL"/>
        </w:rPr>
        <w:t xml:space="preserve">o podaniu </w:t>
      </w:r>
      <w:r>
        <w:rPr>
          <w:szCs w:val="22"/>
          <w:lang w:val="pl-PL"/>
        </w:rPr>
        <w:t>wziewnym</w:t>
      </w:r>
      <w:r w:rsidRPr="00E01153">
        <w:rPr>
          <w:szCs w:val="22"/>
          <w:lang w:val="pl-PL"/>
        </w:rPr>
        <w:t xml:space="preserve"> </w:t>
      </w:r>
      <w:r w:rsidRPr="00E01153">
        <w:rPr>
          <w:snapToGrid w:val="0"/>
          <w:szCs w:val="22"/>
          <w:lang w:val="pl-PL"/>
        </w:rPr>
        <w:t xml:space="preserve">flutykazonu furoinianu </w:t>
      </w:r>
      <w:r>
        <w:rPr>
          <w:szCs w:val="22"/>
          <w:lang w:val="pl-PL"/>
        </w:rPr>
        <w:t>w skojarzeniu z w</w:t>
      </w:r>
      <w:r w:rsidRPr="00E01153">
        <w:rPr>
          <w:szCs w:val="22"/>
          <w:lang w:val="pl-PL"/>
        </w:rPr>
        <w:t>ilanterol</w:t>
      </w:r>
      <w:r>
        <w:rPr>
          <w:szCs w:val="22"/>
          <w:lang w:val="pl-PL"/>
        </w:rPr>
        <w:t>em, o</w:t>
      </w:r>
      <w:r w:rsidRPr="00E01153">
        <w:rPr>
          <w:szCs w:val="22"/>
          <w:lang w:val="pl-PL"/>
        </w:rPr>
        <w:t xml:space="preserve">kres półtrwania </w:t>
      </w:r>
      <w:r w:rsidRPr="00E01153">
        <w:rPr>
          <w:snapToGrid w:val="0"/>
          <w:szCs w:val="22"/>
          <w:lang w:val="pl-PL"/>
        </w:rPr>
        <w:t xml:space="preserve">flutykazonu furoinianu </w:t>
      </w:r>
      <w:r>
        <w:rPr>
          <w:szCs w:val="22"/>
          <w:lang w:val="pl-PL"/>
        </w:rPr>
        <w:t xml:space="preserve">w </w:t>
      </w:r>
      <w:r w:rsidRPr="00E01153">
        <w:rPr>
          <w:szCs w:val="22"/>
          <w:lang w:val="pl-PL"/>
        </w:rPr>
        <w:t>osoczu</w:t>
      </w:r>
      <w:r>
        <w:rPr>
          <w:szCs w:val="22"/>
          <w:lang w:val="pl-PL"/>
        </w:rPr>
        <w:t>,</w:t>
      </w:r>
      <w:r w:rsidRPr="00E01153">
        <w:rPr>
          <w:szCs w:val="22"/>
          <w:lang w:val="pl-PL"/>
        </w:rPr>
        <w:t xml:space="preserve"> w </w:t>
      </w:r>
      <w:r>
        <w:rPr>
          <w:szCs w:val="22"/>
          <w:lang w:val="pl-PL"/>
        </w:rPr>
        <w:t xml:space="preserve">końcowej fazie eliminacji </w:t>
      </w:r>
      <w:r w:rsidRPr="00E01153">
        <w:rPr>
          <w:szCs w:val="22"/>
          <w:lang w:val="pl-PL"/>
        </w:rPr>
        <w:t xml:space="preserve">wynosił średnio 24 godziny. </w:t>
      </w:r>
      <w:r w:rsidRPr="007F66F5">
        <w:rPr>
          <w:szCs w:val="22"/>
          <w:lang w:val="pl-PL"/>
        </w:rPr>
        <w:t xml:space="preserve">Po podaniu dożylnym okres półtrwania w fazie eliminacji wynosił średnio 15,1 godziny. </w:t>
      </w:r>
      <w:r w:rsidRPr="00E01153">
        <w:rPr>
          <w:szCs w:val="22"/>
          <w:lang w:val="pl-PL"/>
        </w:rPr>
        <w:t>Klirens osocz</w:t>
      </w:r>
      <w:r>
        <w:rPr>
          <w:szCs w:val="22"/>
          <w:lang w:val="pl-PL"/>
        </w:rPr>
        <w:t>owy</w:t>
      </w:r>
      <w:r w:rsidRPr="00E01153">
        <w:rPr>
          <w:szCs w:val="22"/>
          <w:lang w:val="pl-PL"/>
        </w:rPr>
        <w:t xml:space="preserve"> po podaniu dożylnym wynosił 65,4 l</w:t>
      </w:r>
      <w:r>
        <w:rPr>
          <w:szCs w:val="22"/>
          <w:lang w:val="pl-PL"/>
        </w:rPr>
        <w:t>itrów</w:t>
      </w:r>
      <w:r w:rsidRPr="00E01153">
        <w:rPr>
          <w:szCs w:val="22"/>
          <w:lang w:val="pl-PL"/>
        </w:rPr>
        <w:t>/</w:t>
      </w:r>
      <w:r>
        <w:rPr>
          <w:szCs w:val="22"/>
          <w:lang w:val="pl-PL"/>
        </w:rPr>
        <w:t>godzinę</w:t>
      </w:r>
      <w:r w:rsidRPr="00E01153">
        <w:rPr>
          <w:szCs w:val="22"/>
          <w:lang w:val="pl-PL"/>
        </w:rPr>
        <w:t xml:space="preserve">. Wydalanie </w:t>
      </w:r>
      <w:r>
        <w:rPr>
          <w:szCs w:val="22"/>
          <w:lang w:val="pl-PL"/>
        </w:rPr>
        <w:t>z</w:t>
      </w:r>
      <w:r w:rsidRPr="00E01153">
        <w:rPr>
          <w:szCs w:val="22"/>
          <w:lang w:val="pl-PL"/>
        </w:rPr>
        <w:t xml:space="preserve"> mocz</w:t>
      </w:r>
      <w:r>
        <w:rPr>
          <w:szCs w:val="22"/>
          <w:lang w:val="pl-PL"/>
        </w:rPr>
        <w:t>em</w:t>
      </w:r>
      <w:r w:rsidRPr="00E01153">
        <w:rPr>
          <w:szCs w:val="22"/>
          <w:lang w:val="pl-PL"/>
        </w:rPr>
        <w:t xml:space="preserve"> stanowiło około 2% dawki podanej dożylnie. </w:t>
      </w:r>
      <w:r w:rsidRPr="00F82027">
        <w:rPr>
          <w:szCs w:val="22"/>
          <w:lang w:val="pl-PL"/>
        </w:rPr>
        <w:t xml:space="preserve">Po podaniu doustnym flutykazonu furoinian </w:t>
      </w:r>
      <w:r>
        <w:rPr>
          <w:szCs w:val="22"/>
          <w:lang w:val="pl-PL"/>
        </w:rPr>
        <w:t>był</w:t>
      </w:r>
      <w:r w:rsidRPr="00F82027">
        <w:rPr>
          <w:szCs w:val="22"/>
          <w:lang w:val="pl-PL"/>
        </w:rPr>
        <w:t xml:space="preserve"> u ludzi </w:t>
      </w:r>
      <w:r>
        <w:rPr>
          <w:szCs w:val="22"/>
          <w:lang w:val="pl-PL"/>
        </w:rPr>
        <w:t xml:space="preserve">usuwany </w:t>
      </w:r>
      <w:r w:rsidRPr="00F82027">
        <w:rPr>
          <w:szCs w:val="22"/>
          <w:lang w:val="pl-PL"/>
        </w:rPr>
        <w:t>głównie poprzez metabolizm</w:t>
      </w:r>
      <w:r>
        <w:rPr>
          <w:szCs w:val="22"/>
          <w:lang w:val="pl-PL"/>
        </w:rPr>
        <w:t>,</w:t>
      </w:r>
      <w:r w:rsidRPr="00F82027">
        <w:rPr>
          <w:szCs w:val="22"/>
          <w:lang w:val="pl-PL"/>
        </w:rPr>
        <w:t xml:space="preserve"> </w:t>
      </w:r>
      <w:r>
        <w:rPr>
          <w:szCs w:val="22"/>
          <w:lang w:val="pl-PL"/>
        </w:rPr>
        <w:t>przy czym m</w:t>
      </w:r>
      <w:r w:rsidRPr="00F82027">
        <w:rPr>
          <w:szCs w:val="22"/>
          <w:lang w:val="pl-PL"/>
        </w:rPr>
        <w:t>etabolit</w:t>
      </w:r>
      <w:r>
        <w:rPr>
          <w:szCs w:val="22"/>
          <w:lang w:val="pl-PL"/>
        </w:rPr>
        <w:t>y</w:t>
      </w:r>
      <w:r w:rsidRPr="00F82027">
        <w:rPr>
          <w:szCs w:val="22"/>
          <w:lang w:val="pl-PL"/>
        </w:rPr>
        <w:t xml:space="preserve"> wydalan</w:t>
      </w:r>
      <w:r>
        <w:rPr>
          <w:szCs w:val="22"/>
          <w:lang w:val="pl-PL"/>
        </w:rPr>
        <w:t>e były</w:t>
      </w:r>
      <w:r w:rsidRPr="00F82027">
        <w:rPr>
          <w:szCs w:val="22"/>
          <w:lang w:val="pl-PL"/>
        </w:rPr>
        <w:t xml:space="preserve"> prawie wyłącznie z kałem, </w:t>
      </w:r>
      <w:r>
        <w:rPr>
          <w:szCs w:val="22"/>
          <w:lang w:val="pl-PL"/>
        </w:rPr>
        <w:t xml:space="preserve">a </w:t>
      </w:r>
      <w:r w:rsidRPr="00F82027">
        <w:rPr>
          <w:szCs w:val="22"/>
          <w:lang w:val="pl-PL"/>
        </w:rPr>
        <w:t>poniżej 1% z</w:t>
      </w:r>
      <w:r>
        <w:rPr>
          <w:szCs w:val="22"/>
          <w:lang w:val="pl-PL"/>
        </w:rPr>
        <w:t> </w:t>
      </w:r>
      <w:r w:rsidRPr="00F82027">
        <w:rPr>
          <w:szCs w:val="22"/>
          <w:lang w:val="pl-PL"/>
        </w:rPr>
        <w:t xml:space="preserve">odzyskanej </w:t>
      </w:r>
      <w:r w:rsidRPr="00623CFA">
        <w:rPr>
          <w:szCs w:val="22"/>
          <w:lang w:val="pl-PL"/>
        </w:rPr>
        <w:t>znakowanej</w:t>
      </w:r>
      <w:r w:rsidRPr="00F82027">
        <w:rPr>
          <w:szCs w:val="22"/>
          <w:lang w:val="pl-PL"/>
        </w:rPr>
        <w:t xml:space="preserve"> radioaktywn</w:t>
      </w:r>
      <w:r>
        <w:rPr>
          <w:szCs w:val="22"/>
          <w:lang w:val="pl-PL"/>
        </w:rPr>
        <w:t>i</w:t>
      </w:r>
      <w:r w:rsidRPr="00F82027">
        <w:rPr>
          <w:szCs w:val="22"/>
          <w:lang w:val="pl-PL"/>
        </w:rPr>
        <w:t xml:space="preserve">e dawki </w:t>
      </w:r>
      <w:r>
        <w:rPr>
          <w:szCs w:val="22"/>
          <w:lang w:val="pl-PL"/>
        </w:rPr>
        <w:t xml:space="preserve">zostało </w:t>
      </w:r>
      <w:r w:rsidRPr="00F82027">
        <w:rPr>
          <w:szCs w:val="22"/>
          <w:lang w:val="pl-PL"/>
        </w:rPr>
        <w:t>wydal</w:t>
      </w:r>
      <w:r>
        <w:rPr>
          <w:szCs w:val="22"/>
          <w:lang w:val="pl-PL"/>
        </w:rPr>
        <w:t>o</w:t>
      </w:r>
      <w:r w:rsidRPr="00F82027">
        <w:rPr>
          <w:szCs w:val="22"/>
          <w:lang w:val="pl-PL"/>
        </w:rPr>
        <w:t>ne z moczem.</w:t>
      </w:r>
    </w:p>
    <w:p w14:paraId="27BCD737" w14:textId="77777777" w:rsidR="001357A0" w:rsidRPr="00E01153" w:rsidRDefault="001357A0" w:rsidP="0038086E">
      <w:pPr>
        <w:keepNext/>
        <w:rPr>
          <w:snapToGrid w:val="0"/>
          <w:szCs w:val="22"/>
          <w:lang w:val="pl-PL"/>
        </w:rPr>
      </w:pPr>
    </w:p>
    <w:p w14:paraId="129917B3" w14:textId="77777777" w:rsidR="001357A0" w:rsidRPr="007F66F5" w:rsidRDefault="001357A0" w:rsidP="00E01153">
      <w:pPr>
        <w:keepNext/>
        <w:spacing w:line="240" w:lineRule="auto"/>
        <w:rPr>
          <w:i/>
          <w:snapToGrid w:val="0"/>
          <w:szCs w:val="22"/>
          <w:lang w:val="pl-PL"/>
        </w:rPr>
      </w:pPr>
      <w:r w:rsidRPr="007F66F5">
        <w:rPr>
          <w:i/>
          <w:snapToGrid w:val="0"/>
          <w:szCs w:val="22"/>
          <w:lang w:val="pl-PL"/>
        </w:rPr>
        <w:t>Umeklidynium</w:t>
      </w:r>
    </w:p>
    <w:p w14:paraId="162EE2C8" w14:textId="77777777" w:rsidR="001357A0" w:rsidRPr="009871CC" w:rsidRDefault="001357A0" w:rsidP="00E2237A">
      <w:pPr>
        <w:spacing w:line="240" w:lineRule="auto"/>
        <w:rPr>
          <w:szCs w:val="22"/>
          <w:lang w:val="pl-PL"/>
        </w:rPr>
      </w:pPr>
      <w:r w:rsidRPr="00027FF6">
        <w:rPr>
          <w:szCs w:val="22"/>
          <w:lang w:val="pl-PL"/>
        </w:rPr>
        <w:t>Okres półtrwania umeklidyni</w:t>
      </w:r>
      <w:r>
        <w:rPr>
          <w:szCs w:val="22"/>
          <w:lang w:val="pl-PL"/>
        </w:rPr>
        <w:t xml:space="preserve">um </w:t>
      </w:r>
      <w:r w:rsidRPr="00027FF6">
        <w:rPr>
          <w:szCs w:val="22"/>
          <w:lang w:val="pl-PL"/>
        </w:rPr>
        <w:t>w osoczu po</w:t>
      </w:r>
      <w:r>
        <w:rPr>
          <w:szCs w:val="22"/>
          <w:lang w:val="pl-PL"/>
        </w:rPr>
        <w:t> </w:t>
      </w:r>
      <w:r w:rsidRPr="00027FF6">
        <w:rPr>
          <w:szCs w:val="22"/>
          <w:lang w:val="pl-PL"/>
        </w:rPr>
        <w:t xml:space="preserve">podawaniu </w:t>
      </w:r>
      <w:r>
        <w:rPr>
          <w:szCs w:val="22"/>
          <w:lang w:val="pl-PL"/>
        </w:rPr>
        <w:t>wziewnym</w:t>
      </w:r>
      <w:r w:rsidRPr="00027FF6">
        <w:rPr>
          <w:szCs w:val="22"/>
          <w:lang w:val="pl-PL"/>
        </w:rPr>
        <w:t xml:space="preserve"> przez 10 dni wynosił średnio 19 godzin, </w:t>
      </w:r>
      <w:r>
        <w:rPr>
          <w:szCs w:val="22"/>
          <w:lang w:val="pl-PL"/>
        </w:rPr>
        <w:t>z czego </w:t>
      </w:r>
      <w:r w:rsidRPr="00027FF6">
        <w:rPr>
          <w:szCs w:val="22"/>
          <w:lang w:val="pl-PL"/>
        </w:rPr>
        <w:t>w stanie stacjonarnym</w:t>
      </w:r>
      <w:r>
        <w:rPr>
          <w:szCs w:val="22"/>
          <w:lang w:val="pl-PL"/>
        </w:rPr>
        <w:t xml:space="preserve"> od </w:t>
      </w:r>
      <w:r w:rsidRPr="00027FF6">
        <w:rPr>
          <w:szCs w:val="22"/>
          <w:lang w:val="pl-PL"/>
        </w:rPr>
        <w:t>3%</w:t>
      </w:r>
      <w:r>
        <w:rPr>
          <w:szCs w:val="22"/>
          <w:lang w:val="pl-PL"/>
        </w:rPr>
        <w:t> </w:t>
      </w:r>
      <w:r w:rsidRPr="00027FF6">
        <w:rPr>
          <w:szCs w:val="22"/>
          <w:lang w:val="pl-PL"/>
        </w:rPr>
        <w:t xml:space="preserve">do 4% </w:t>
      </w:r>
      <w:r>
        <w:rPr>
          <w:szCs w:val="22"/>
          <w:lang w:val="pl-PL"/>
        </w:rPr>
        <w:t>substancji czynnej</w:t>
      </w:r>
      <w:r w:rsidRPr="00027FF6">
        <w:rPr>
          <w:szCs w:val="22"/>
          <w:lang w:val="pl-PL"/>
        </w:rPr>
        <w:t xml:space="preserve"> było wydalane w postaci niezmienionej z</w:t>
      </w:r>
      <w:r>
        <w:rPr>
          <w:szCs w:val="22"/>
          <w:lang w:val="pl-PL"/>
        </w:rPr>
        <w:t> </w:t>
      </w:r>
      <w:r w:rsidRPr="00027FF6">
        <w:rPr>
          <w:szCs w:val="22"/>
          <w:lang w:val="pl-PL"/>
        </w:rPr>
        <w:t>moczem.</w:t>
      </w:r>
      <w:r>
        <w:rPr>
          <w:szCs w:val="22"/>
          <w:lang w:val="pl-PL"/>
        </w:rPr>
        <w:t xml:space="preserve"> </w:t>
      </w:r>
      <w:r w:rsidRPr="00752C24">
        <w:rPr>
          <w:szCs w:val="22"/>
          <w:lang w:val="pl-PL"/>
        </w:rPr>
        <w:t>Klirens osocz</w:t>
      </w:r>
      <w:r>
        <w:rPr>
          <w:szCs w:val="22"/>
          <w:lang w:val="pl-PL"/>
        </w:rPr>
        <w:t>owy</w:t>
      </w:r>
      <w:r w:rsidRPr="00752C24">
        <w:rPr>
          <w:szCs w:val="22"/>
          <w:lang w:val="pl-PL"/>
        </w:rPr>
        <w:t xml:space="preserve"> po podaniu dożylnym wynosił 151 litrów</w:t>
      </w:r>
      <w:r>
        <w:rPr>
          <w:szCs w:val="22"/>
          <w:lang w:val="pl-PL"/>
        </w:rPr>
        <w:t>/</w:t>
      </w:r>
      <w:r w:rsidRPr="00752C24">
        <w:rPr>
          <w:szCs w:val="22"/>
          <w:lang w:val="pl-PL"/>
        </w:rPr>
        <w:t xml:space="preserve">godzinę. </w:t>
      </w:r>
      <w:r w:rsidRPr="007F66F5">
        <w:rPr>
          <w:szCs w:val="22"/>
          <w:lang w:val="pl-PL"/>
        </w:rPr>
        <w:t xml:space="preserve">Po podaniu dożylnym około 58% podanej dawki znakowanej radioaktywnie </w:t>
      </w:r>
      <w:r>
        <w:rPr>
          <w:szCs w:val="22"/>
          <w:lang w:val="pl-PL"/>
        </w:rPr>
        <w:t xml:space="preserve">zostało </w:t>
      </w:r>
      <w:r w:rsidRPr="007F66F5">
        <w:rPr>
          <w:szCs w:val="22"/>
          <w:lang w:val="pl-PL"/>
        </w:rPr>
        <w:t>wydalon</w:t>
      </w:r>
      <w:r>
        <w:rPr>
          <w:szCs w:val="22"/>
          <w:lang w:val="pl-PL"/>
        </w:rPr>
        <w:t>e</w:t>
      </w:r>
      <w:r w:rsidRPr="007F66F5">
        <w:rPr>
          <w:szCs w:val="22"/>
          <w:lang w:val="pl-PL"/>
        </w:rPr>
        <w:t xml:space="preserve"> z kałem, a około 22% podanej dawki znakowanej radioaktywnie </w:t>
      </w:r>
      <w:r>
        <w:rPr>
          <w:szCs w:val="22"/>
          <w:lang w:val="pl-PL"/>
        </w:rPr>
        <w:t xml:space="preserve">zostało </w:t>
      </w:r>
      <w:r w:rsidRPr="007F66F5">
        <w:rPr>
          <w:szCs w:val="22"/>
          <w:lang w:val="pl-PL"/>
        </w:rPr>
        <w:t>wydalon</w:t>
      </w:r>
      <w:r>
        <w:rPr>
          <w:szCs w:val="22"/>
          <w:lang w:val="pl-PL"/>
        </w:rPr>
        <w:t>e</w:t>
      </w:r>
      <w:r w:rsidRPr="007F66F5">
        <w:rPr>
          <w:szCs w:val="22"/>
          <w:lang w:val="pl-PL"/>
        </w:rPr>
        <w:t xml:space="preserve"> z moczem. Wydalanie </w:t>
      </w:r>
      <w:r>
        <w:rPr>
          <w:szCs w:val="22"/>
          <w:lang w:val="pl-PL"/>
        </w:rPr>
        <w:t>z</w:t>
      </w:r>
      <w:r w:rsidRPr="007F66F5">
        <w:rPr>
          <w:szCs w:val="22"/>
          <w:lang w:val="pl-PL"/>
        </w:rPr>
        <w:t xml:space="preserve"> ka</w:t>
      </w:r>
      <w:r>
        <w:rPr>
          <w:szCs w:val="22"/>
          <w:lang w:val="pl-PL"/>
        </w:rPr>
        <w:t>ł</w:t>
      </w:r>
      <w:r w:rsidRPr="007F66F5">
        <w:rPr>
          <w:szCs w:val="22"/>
          <w:lang w:val="pl-PL"/>
        </w:rPr>
        <w:t>e</w:t>
      </w:r>
      <w:r>
        <w:rPr>
          <w:szCs w:val="22"/>
          <w:lang w:val="pl-PL"/>
        </w:rPr>
        <w:t>m</w:t>
      </w:r>
      <w:r w:rsidRPr="007F66F5">
        <w:rPr>
          <w:szCs w:val="22"/>
          <w:lang w:val="pl-PL"/>
        </w:rPr>
        <w:t xml:space="preserve"> </w:t>
      </w:r>
      <w:r>
        <w:rPr>
          <w:szCs w:val="22"/>
          <w:lang w:val="pl-PL"/>
        </w:rPr>
        <w:t>pochodnych leku</w:t>
      </w:r>
      <w:r w:rsidRPr="007F66F5">
        <w:rPr>
          <w:szCs w:val="22"/>
          <w:lang w:val="pl-PL"/>
        </w:rPr>
        <w:t xml:space="preserve"> po podaniu dożylnym wskaz</w:t>
      </w:r>
      <w:r>
        <w:rPr>
          <w:szCs w:val="22"/>
          <w:lang w:val="pl-PL"/>
        </w:rPr>
        <w:t>yw</w:t>
      </w:r>
      <w:r w:rsidRPr="007F66F5">
        <w:rPr>
          <w:szCs w:val="22"/>
          <w:lang w:val="pl-PL"/>
        </w:rPr>
        <w:t xml:space="preserve">ało </w:t>
      </w:r>
      <w:r>
        <w:rPr>
          <w:szCs w:val="22"/>
          <w:lang w:val="pl-PL"/>
        </w:rPr>
        <w:t xml:space="preserve">na </w:t>
      </w:r>
      <w:r w:rsidRPr="007F66F5">
        <w:rPr>
          <w:szCs w:val="22"/>
          <w:lang w:val="pl-PL"/>
        </w:rPr>
        <w:t xml:space="preserve">wydzielanie do żółci. Po podaniu doustnym, 92% podanej dawki znakowanej radioaktywnie </w:t>
      </w:r>
      <w:r>
        <w:rPr>
          <w:szCs w:val="22"/>
          <w:lang w:val="pl-PL"/>
        </w:rPr>
        <w:t xml:space="preserve">zostało </w:t>
      </w:r>
      <w:r w:rsidRPr="007F66F5">
        <w:rPr>
          <w:szCs w:val="22"/>
          <w:lang w:val="pl-PL"/>
        </w:rPr>
        <w:t>wydalon</w:t>
      </w:r>
      <w:r>
        <w:rPr>
          <w:szCs w:val="22"/>
          <w:lang w:val="pl-PL"/>
        </w:rPr>
        <w:t>e</w:t>
      </w:r>
      <w:r w:rsidRPr="007F66F5">
        <w:rPr>
          <w:szCs w:val="22"/>
          <w:lang w:val="pl-PL"/>
        </w:rPr>
        <w:t xml:space="preserve"> głównie z kałem. </w:t>
      </w:r>
      <w:r>
        <w:rPr>
          <w:szCs w:val="22"/>
          <w:lang w:val="pl-PL"/>
        </w:rPr>
        <w:t>M</w:t>
      </w:r>
      <w:r w:rsidRPr="007F66F5">
        <w:rPr>
          <w:szCs w:val="22"/>
          <w:lang w:val="pl-PL"/>
        </w:rPr>
        <w:t>niej niż 1% podanej doustnie dawki (1%</w:t>
      </w:r>
      <w:r>
        <w:rPr>
          <w:szCs w:val="22"/>
          <w:lang w:val="pl-PL"/>
        </w:rPr>
        <w:t> </w:t>
      </w:r>
      <w:r w:rsidRPr="007F66F5">
        <w:rPr>
          <w:szCs w:val="22"/>
          <w:lang w:val="pl-PL"/>
        </w:rPr>
        <w:t xml:space="preserve">odzyskanej radioaktywności) </w:t>
      </w:r>
      <w:r>
        <w:rPr>
          <w:szCs w:val="22"/>
          <w:lang w:val="pl-PL"/>
        </w:rPr>
        <w:t xml:space="preserve">zostało </w:t>
      </w:r>
      <w:r w:rsidRPr="007F66F5">
        <w:rPr>
          <w:szCs w:val="22"/>
          <w:lang w:val="pl-PL"/>
        </w:rPr>
        <w:t>wydalon</w:t>
      </w:r>
      <w:r>
        <w:rPr>
          <w:szCs w:val="22"/>
          <w:lang w:val="pl-PL"/>
        </w:rPr>
        <w:t>e</w:t>
      </w:r>
      <w:r w:rsidRPr="007F66F5">
        <w:rPr>
          <w:szCs w:val="22"/>
          <w:lang w:val="pl-PL"/>
        </w:rPr>
        <w:t xml:space="preserve"> z moczem, co sugeruje </w:t>
      </w:r>
      <w:r>
        <w:rPr>
          <w:szCs w:val="22"/>
          <w:lang w:val="pl-PL"/>
        </w:rPr>
        <w:t>pomijalne</w:t>
      </w:r>
      <w:r w:rsidRPr="007F66F5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wchłanianie</w:t>
      </w:r>
      <w:r w:rsidRPr="007F66F5">
        <w:rPr>
          <w:szCs w:val="22"/>
          <w:lang w:val="pl-PL"/>
        </w:rPr>
        <w:t xml:space="preserve"> po podaniu doustnym.</w:t>
      </w:r>
    </w:p>
    <w:p w14:paraId="1FBEC157" w14:textId="77777777" w:rsidR="001357A0" w:rsidRPr="00752C24" w:rsidRDefault="001357A0" w:rsidP="0038086E">
      <w:pPr>
        <w:rPr>
          <w:strike/>
          <w:szCs w:val="22"/>
          <w:lang w:val="pl-PL"/>
        </w:rPr>
      </w:pPr>
    </w:p>
    <w:p w14:paraId="740BE04C" w14:textId="77777777" w:rsidR="001357A0" w:rsidRPr="00B00A58" w:rsidRDefault="001357A0" w:rsidP="0038086E">
      <w:pPr>
        <w:keepNext/>
        <w:numPr>
          <w:ilvl w:val="12"/>
          <w:numId w:val="0"/>
        </w:numPr>
        <w:suppressLineNumbers/>
        <w:spacing w:line="240" w:lineRule="auto"/>
        <w:rPr>
          <w:i/>
          <w:snapToGrid w:val="0"/>
          <w:szCs w:val="22"/>
          <w:lang w:val="pl-PL"/>
        </w:rPr>
      </w:pPr>
      <w:r w:rsidRPr="00B00A58">
        <w:rPr>
          <w:i/>
          <w:snapToGrid w:val="0"/>
          <w:szCs w:val="22"/>
          <w:lang w:val="pl-PL"/>
        </w:rPr>
        <w:t>Wilanterol</w:t>
      </w:r>
    </w:p>
    <w:p w14:paraId="06A8BE92" w14:textId="77777777" w:rsidR="001357A0" w:rsidRPr="00B00A58" w:rsidRDefault="001357A0" w:rsidP="0038086E">
      <w:pPr>
        <w:numPr>
          <w:ilvl w:val="12"/>
          <w:numId w:val="0"/>
        </w:numPr>
        <w:suppressLineNumbers/>
        <w:ind w:right="-2"/>
        <w:rPr>
          <w:szCs w:val="22"/>
          <w:lang w:val="pl-PL"/>
        </w:rPr>
      </w:pPr>
      <w:r w:rsidRPr="002E0C6F">
        <w:rPr>
          <w:szCs w:val="22"/>
          <w:lang w:val="pl-PL"/>
        </w:rPr>
        <w:t>Okres półtrwania wilanterolu w osoczu po podawaniu wziewnym przez 10 dni wynosił średnio</w:t>
      </w:r>
      <w:r w:rsidRPr="002E0C6F">
        <w:rPr>
          <w:szCs w:val="22"/>
          <w:lang w:val="pl-PL" w:eastAsia="pl-PL"/>
        </w:rPr>
        <w:t xml:space="preserve"> 11 godzin.</w:t>
      </w:r>
      <w:r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 xml:space="preserve">Klirens osoczowy </w:t>
      </w: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>ilanterol</w:t>
      </w:r>
      <w:r w:rsidRPr="002E0C6F">
        <w:rPr>
          <w:lang w:val="pl-PL" w:eastAsia="pl-PL"/>
        </w:rPr>
        <w:t>u</w:t>
      </w:r>
      <w:r w:rsidRPr="002E0C6F">
        <w:rPr>
          <w:szCs w:val="22"/>
          <w:lang w:val="pl-PL" w:eastAsia="pl-PL"/>
        </w:rPr>
        <w:t xml:space="preserve"> po podaniu dożylnym wynosił 108 litrów/godzinę. Po doustnym</w:t>
      </w:r>
      <w:r w:rsidRPr="002E0C6F">
        <w:rPr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 xml:space="preserve">podaniu </w:t>
      </w:r>
      <w:r w:rsidRPr="002E0C6F">
        <w:rPr>
          <w:lang w:val="pl-PL" w:eastAsia="pl-PL"/>
        </w:rPr>
        <w:t>znakowane</w:t>
      </w:r>
      <w:r>
        <w:rPr>
          <w:lang w:val="pl-PL" w:eastAsia="pl-PL"/>
        </w:rPr>
        <w:t>go</w:t>
      </w:r>
      <w:r w:rsidRPr="002E0C6F">
        <w:rPr>
          <w:lang w:val="pl-PL" w:eastAsia="pl-PL"/>
        </w:rPr>
        <w:t xml:space="preserve"> radioaktywnie w</w:t>
      </w:r>
      <w:r w:rsidRPr="002E0C6F">
        <w:rPr>
          <w:szCs w:val="22"/>
          <w:lang w:val="pl-PL" w:eastAsia="pl-PL"/>
        </w:rPr>
        <w:t>ilanterol</w:t>
      </w:r>
      <w:r w:rsidRPr="002E0C6F">
        <w:rPr>
          <w:lang w:val="pl-PL" w:eastAsia="pl-PL"/>
        </w:rPr>
        <w:t>u</w:t>
      </w:r>
      <w:r w:rsidRPr="002E0C6F">
        <w:rPr>
          <w:szCs w:val="22"/>
          <w:lang w:val="pl-PL" w:eastAsia="pl-PL"/>
        </w:rPr>
        <w:t xml:space="preserve">, 70% dawki znakowanej radioaktywnie </w:t>
      </w:r>
      <w:r>
        <w:rPr>
          <w:szCs w:val="22"/>
          <w:lang w:val="pl-PL" w:eastAsia="pl-PL"/>
        </w:rPr>
        <w:t xml:space="preserve">zostało </w:t>
      </w:r>
      <w:r w:rsidRPr="002E0C6F">
        <w:rPr>
          <w:szCs w:val="22"/>
          <w:lang w:val="pl-PL" w:eastAsia="pl-PL"/>
        </w:rPr>
        <w:t>wydal</w:t>
      </w:r>
      <w:r>
        <w:rPr>
          <w:szCs w:val="22"/>
          <w:lang w:val="pl-PL" w:eastAsia="pl-PL"/>
        </w:rPr>
        <w:t>o</w:t>
      </w:r>
      <w:r w:rsidRPr="002E0C6F">
        <w:rPr>
          <w:szCs w:val="22"/>
          <w:lang w:val="pl-PL" w:eastAsia="pl-PL"/>
        </w:rPr>
        <w:t>ne z</w:t>
      </w:r>
      <w:r>
        <w:rPr>
          <w:szCs w:val="22"/>
          <w:lang w:val="pl-PL" w:eastAsia="pl-PL"/>
        </w:rPr>
        <w:t> </w:t>
      </w:r>
      <w:r w:rsidRPr="002E0C6F">
        <w:rPr>
          <w:szCs w:val="22"/>
          <w:lang w:val="pl-PL" w:eastAsia="pl-PL"/>
        </w:rPr>
        <w:t>moczem i 30% z kałem. Główn</w:t>
      </w:r>
      <w:r w:rsidRPr="002E0C6F">
        <w:rPr>
          <w:lang w:val="pl-PL" w:eastAsia="pl-PL"/>
        </w:rPr>
        <w:t>ą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drogą </w:t>
      </w:r>
      <w:r w:rsidRPr="002E0C6F">
        <w:rPr>
          <w:szCs w:val="22"/>
          <w:lang w:val="pl-PL" w:eastAsia="pl-PL"/>
        </w:rPr>
        <w:t>eliminacj</w:t>
      </w:r>
      <w:r w:rsidRPr="002E0C6F">
        <w:rPr>
          <w:lang w:val="pl-PL" w:eastAsia="pl-PL"/>
        </w:rPr>
        <w:t>i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>ilanterol</w:t>
      </w:r>
      <w:r w:rsidRPr="002E0C6F">
        <w:rPr>
          <w:lang w:val="pl-PL" w:eastAsia="pl-PL"/>
        </w:rPr>
        <w:t>u</w:t>
      </w:r>
      <w:r w:rsidRPr="002E0C6F">
        <w:rPr>
          <w:szCs w:val="22"/>
          <w:lang w:val="pl-PL" w:eastAsia="pl-PL"/>
        </w:rPr>
        <w:t xml:space="preserve"> był metabolizm</w:t>
      </w:r>
      <w:r w:rsidRPr="002E0C6F">
        <w:rPr>
          <w:lang w:val="pl-PL" w:eastAsia="pl-PL"/>
        </w:rPr>
        <w:t>,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a </w:t>
      </w:r>
      <w:r w:rsidRPr="002E0C6F">
        <w:rPr>
          <w:szCs w:val="22"/>
          <w:lang w:val="pl-PL" w:eastAsia="pl-PL"/>
        </w:rPr>
        <w:t xml:space="preserve">następnie wydalanie metabolitów </w:t>
      </w:r>
      <w:r>
        <w:rPr>
          <w:szCs w:val="22"/>
          <w:lang w:val="pl-PL" w:eastAsia="pl-PL"/>
        </w:rPr>
        <w:t xml:space="preserve">z </w:t>
      </w:r>
      <w:r w:rsidRPr="002E0C6F">
        <w:rPr>
          <w:szCs w:val="22"/>
          <w:lang w:val="pl-PL" w:eastAsia="pl-PL"/>
        </w:rPr>
        <w:t>mocz</w:t>
      </w:r>
      <w:r>
        <w:rPr>
          <w:szCs w:val="22"/>
          <w:lang w:val="pl-PL" w:eastAsia="pl-PL"/>
        </w:rPr>
        <w:t>em</w:t>
      </w:r>
      <w:r w:rsidRPr="002E0C6F">
        <w:rPr>
          <w:szCs w:val="22"/>
          <w:lang w:val="pl-PL" w:eastAsia="pl-PL"/>
        </w:rPr>
        <w:t xml:space="preserve"> i ka</w:t>
      </w:r>
      <w:r>
        <w:rPr>
          <w:szCs w:val="22"/>
          <w:lang w:val="pl-PL" w:eastAsia="pl-PL"/>
        </w:rPr>
        <w:t>ł</w:t>
      </w:r>
      <w:r w:rsidRPr="002E0C6F">
        <w:rPr>
          <w:szCs w:val="22"/>
          <w:lang w:val="pl-PL" w:eastAsia="pl-PL"/>
        </w:rPr>
        <w:t>e</w:t>
      </w:r>
      <w:r>
        <w:rPr>
          <w:szCs w:val="22"/>
          <w:lang w:val="pl-PL" w:eastAsia="pl-PL"/>
        </w:rPr>
        <w:t>m</w:t>
      </w:r>
      <w:r w:rsidRPr="002E0C6F">
        <w:rPr>
          <w:szCs w:val="22"/>
          <w:lang w:val="pl-PL" w:eastAsia="pl-PL"/>
        </w:rPr>
        <w:t>.</w:t>
      </w:r>
    </w:p>
    <w:p w14:paraId="12A39D5D" w14:textId="77777777" w:rsidR="001357A0" w:rsidRDefault="001357A0" w:rsidP="00B00A58">
      <w:pPr>
        <w:pStyle w:val="NoNumHead4"/>
        <w:keepNext w:val="0"/>
        <w:spacing w:before="0" w:after="0"/>
        <w:rPr>
          <w:rFonts w:ascii="Times New Roman" w:eastAsia="MS Mincho" w:hAnsi="Times New Roman"/>
          <w:b w:val="0"/>
          <w:u w:val="single"/>
        </w:rPr>
      </w:pPr>
    </w:p>
    <w:p w14:paraId="29D8C6B6" w14:textId="24029706" w:rsidR="001357A0" w:rsidRPr="00F82027" w:rsidRDefault="001357A0" w:rsidP="00B00A58">
      <w:pPr>
        <w:pStyle w:val="NoNumHead4"/>
        <w:keepNext w:val="0"/>
        <w:spacing w:before="0" w:after="0"/>
        <w:rPr>
          <w:rFonts w:ascii="Times New Roman" w:eastAsia="MS Mincho" w:hAnsi="Times New Roman"/>
          <w:b w:val="0"/>
          <w:u w:val="single"/>
        </w:rPr>
      </w:pPr>
      <w:r w:rsidRPr="00F82027">
        <w:rPr>
          <w:rFonts w:ascii="Times New Roman" w:eastAsia="MS Mincho" w:hAnsi="Times New Roman"/>
          <w:b w:val="0"/>
          <w:u w:val="single"/>
        </w:rPr>
        <w:t>S</w:t>
      </w:r>
      <w:r>
        <w:rPr>
          <w:rFonts w:ascii="Times New Roman" w:eastAsia="MS Mincho" w:hAnsi="Times New Roman"/>
          <w:b w:val="0"/>
          <w:u w:val="single"/>
        </w:rPr>
        <w:t>zczegól</w:t>
      </w:r>
      <w:r w:rsidRPr="00F82027">
        <w:rPr>
          <w:rFonts w:ascii="Times New Roman" w:eastAsia="MS Mincho" w:hAnsi="Times New Roman"/>
          <w:b w:val="0"/>
          <w:u w:val="single"/>
        </w:rPr>
        <w:t>ne grupy pacjentów</w:t>
      </w:r>
      <w:r w:rsidR="00EF7D88">
        <w:rPr>
          <w:rFonts w:ascii="Times New Roman" w:eastAsia="MS Mincho" w:hAnsi="Times New Roman"/>
          <w:b w:val="0"/>
          <w:u w:val="single"/>
        </w:rPr>
        <w:fldChar w:fldCharType="begin"/>
      </w:r>
      <w:r w:rsidR="00EF7D88">
        <w:rPr>
          <w:rFonts w:ascii="Times New Roman" w:eastAsia="MS Mincho" w:hAnsi="Times New Roman"/>
          <w:b w:val="0"/>
          <w:u w:val="single"/>
        </w:rPr>
        <w:instrText xml:space="preserve"> DOCVARIABLE vault_nd_af070776-c27b-4140-9c41-5b07d25c2811 \* MERGEFORMAT </w:instrText>
      </w:r>
      <w:r w:rsidR="00EF7D88">
        <w:rPr>
          <w:rFonts w:ascii="Times New Roman" w:eastAsia="MS Mincho" w:hAnsi="Times New Roman"/>
          <w:b w:val="0"/>
          <w:u w:val="single"/>
        </w:rPr>
        <w:fldChar w:fldCharType="separate"/>
      </w:r>
      <w:r w:rsidR="00EF7D88">
        <w:rPr>
          <w:rFonts w:ascii="Times New Roman" w:eastAsia="MS Mincho" w:hAnsi="Times New Roman"/>
          <w:b w:val="0"/>
          <w:u w:val="single"/>
        </w:rPr>
        <w:t xml:space="preserve"> </w:t>
      </w:r>
      <w:r w:rsidR="00EF7D88">
        <w:rPr>
          <w:rFonts w:ascii="Times New Roman" w:eastAsia="MS Mincho" w:hAnsi="Times New Roman"/>
          <w:b w:val="0"/>
          <w:u w:val="single"/>
        </w:rPr>
        <w:fldChar w:fldCharType="end"/>
      </w:r>
    </w:p>
    <w:p w14:paraId="7C4C0A5B" w14:textId="77777777" w:rsidR="001357A0" w:rsidRPr="00B00A58" w:rsidRDefault="001357A0" w:rsidP="0038086E">
      <w:pPr>
        <w:keepNext/>
        <w:numPr>
          <w:ilvl w:val="12"/>
          <w:numId w:val="0"/>
        </w:numPr>
        <w:suppressLineNumbers/>
        <w:spacing w:line="240" w:lineRule="auto"/>
        <w:ind w:right="-2"/>
        <w:rPr>
          <w:szCs w:val="22"/>
          <w:lang w:val="pl-PL"/>
        </w:rPr>
      </w:pPr>
    </w:p>
    <w:p w14:paraId="0C3647E3" w14:textId="77777777" w:rsidR="001357A0" w:rsidRPr="002E0C6F" w:rsidRDefault="001357A0" w:rsidP="00B00A58">
      <w:pPr>
        <w:rPr>
          <w:i/>
          <w:szCs w:val="22"/>
          <w:lang w:val="pl-PL" w:eastAsia="pl-PL"/>
        </w:rPr>
      </w:pPr>
      <w:r w:rsidRPr="002E0C6F">
        <w:rPr>
          <w:i/>
          <w:szCs w:val="22"/>
          <w:lang w:val="pl-PL" w:eastAsia="pl-PL"/>
        </w:rPr>
        <w:t>Pacjenci w podeszłym wieku</w:t>
      </w:r>
    </w:p>
    <w:p w14:paraId="197088A3" w14:textId="77777777" w:rsidR="001357A0" w:rsidRPr="00B00A58" w:rsidRDefault="001357A0" w:rsidP="00B00A58">
      <w:pPr>
        <w:keepNext/>
        <w:numPr>
          <w:ilvl w:val="12"/>
          <w:numId w:val="0"/>
        </w:numPr>
        <w:suppressLineNumbers/>
        <w:ind w:right="-2"/>
        <w:rPr>
          <w:szCs w:val="22"/>
          <w:lang w:val="pl-PL"/>
        </w:rPr>
      </w:pPr>
      <w:bookmarkStart w:id="15" w:name="_Hlk525545846"/>
      <w:r w:rsidRPr="00B00A58">
        <w:rPr>
          <w:szCs w:val="22"/>
          <w:lang w:val="pl-PL"/>
        </w:rPr>
        <w:t xml:space="preserve">Wpływ wieku na farmakokinetykę </w:t>
      </w:r>
      <w:r w:rsidRPr="005A118E">
        <w:rPr>
          <w:szCs w:val="22"/>
          <w:lang w:val="pl-PL"/>
        </w:rPr>
        <w:t>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kazonu furoinianu </w:t>
      </w:r>
      <w:r>
        <w:rPr>
          <w:szCs w:val="22"/>
          <w:lang w:val="pl-PL"/>
        </w:rPr>
        <w:t>w skojarzeniu z</w:t>
      </w:r>
      <w:r w:rsidRPr="005A118E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i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5A118E">
        <w:rPr>
          <w:szCs w:val="22"/>
          <w:lang w:val="pl-PL"/>
        </w:rPr>
        <w:t xml:space="preserve"> </w:t>
      </w:r>
      <w:r w:rsidRPr="00B00A58">
        <w:rPr>
          <w:szCs w:val="22"/>
          <w:lang w:val="pl-PL"/>
        </w:rPr>
        <w:t>został oceniony na podstawie</w:t>
      </w:r>
      <w:r w:rsidRPr="00690ED7">
        <w:rPr>
          <w:szCs w:val="22"/>
          <w:lang w:val="pl-PL"/>
        </w:rPr>
        <w:t xml:space="preserve"> </w:t>
      </w:r>
      <w:r>
        <w:rPr>
          <w:szCs w:val="22"/>
          <w:lang w:val="pl-PL"/>
        </w:rPr>
        <w:t>p</w:t>
      </w:r>
      <w:r w:rsidRPr="002E0C6F">
        <w:rPr>
          <w:szCs w:val="22"/>
          <w:lang w:val="pl-PL" w:eastAsia="pl-PL"/>
        </w:rPr>
        <w:t>opulacyjn</w:t>
      </w:r>
      <w:r>
        <w:rPr>
          <w:szCs w:val="22"/>
          <w:lang w:val="pl-PL" w:eastAsia="pl-PL"/>
        </w:rPr>
        <w:t>ych</w:t>
      </w:r>
      <w:r w:rsidRPr="002E0C6F">
        <w:rPr>
          <w:szCs w:val="22"/>
          <w:lang w:val="pl-PL"/>
        </w:rPr>
        <w:t xml:space="preserve"> analiz</w:t>
      </w:r>
      <w:r>
        <w:rPr>
          <w:szCs w:val="22"/>
          <w:lang w:val="pl-PL"/>
        </w:rPr>
        <w:t xml:space="preserve"> </w:t>
      </w:r>
      <w:r w:rsidRPr="002E0C6F">
        <w:rPr>
          <w:szCs w:val="22"/>
          <w:lang w:val="pl-PL" w:eastAsia="pl-PL"/>
        </w:rPr>
        <w:t>farmakokinetyki</w:t>
      </w:r>
      <w:r w:rsidRPr="00B00A58">
        <w:rPr>
          <w:szCs w:val="22"/>
          <w:lang w:val="pl-PL"/>
        </w:rPr>
        <w:t xml:space="preserve">. Nie zaobserwowano klinicznie istotnych </w:t>
      </w:r>
      <w:r>
        <w:rPr>
          <w:szCs w:val="22"/>
          <w:lang w:val="pl-PL"/>
        </w:rPr>
        <w:t>skutków</w:t>
      </w:r>
      <w:r w:rsidRPr="00B00A58">
        <w:rPr>
          <w:szCs w:val="22"/>
          <w:lang w:val="pl-PL"/>
        </w:rPr>
        <w:t xml:space="preserve"> wymagających dostosowania dawki.</w:t>
      </w:r>
      <w:bookmarkEnd w:id="15"/>
    </w:p>
    <w:p w14:paraId="0D369F66" w14:textId="77777777" w:rsidR="001357A0" w:rsidRPr="00B00A58" w:rsidRDefault="001357A0" w:rsidP="0038086E">
      <w:pPr>
        <w:numPr>
          <w:ilvl w:val="12"/>
          <w:numId w:val="0"/>
        </w:numPr>
        <w:suppressLineNumbers/>
        <w:ind w:right="-2"/>
        <w:rPr>
          <w:szCs w:val="22"/>
          <w:lang w:val="pl-PL"/>
        </w:rPr>
      </w:pPr>
    </w:p>
    <w:p w14:paraId="038DB8CA" w14:textId="57DA8410" w:rsidR="001357A0" w:rsidRPr="007F66F5" w:rsidRDefault="001357A0" w:rsidP="002B7175">
      <w:pPr>
        <w:pStyle w:val="NoNumHead4"/>
        <w:keepNext w:val="0"/>
        <w:spacing w:before="0" w:after="0"/>
        <w:rPr>
          <w:rFonts w:ascii="Times New Roman" w:eastAsia="MS Mincho" w:hAnsi="Times New Roman"/>
          <w:b w:val="0"/>
          <w:i/>
        </w:rPr>
      </w:pPr>
      <w:r w:rsidRPr="007F66F5">
        <w:rPr>
          <w:rFonts w:ascii="Times New Roman" w:eastAsia="MS Mincho" w:hAnsi="Times New Roman"/>
          <w:b w:val="0"/>
          <w:i/>
        </w:rPr>
        <w:t>Zaburzenia czynności nerek</w:t>
      </w:r>
      <w:r w:rsidR="00EF7D88">
        <w:rPr>
          <w:rFonts w:ascii="Times New Roman" w:eastAsia="MS Mincho" w:hAnsi="Times New Roman"/>
          <w:b w:val="0"/>
          <w:i/>
        </w:rPr>
        <w:fldChar w:fldCharType="begin"/>
      </w:r>
      <w:r w:rsidR="00EF7D88">
        <w:rPr>
          <w:rFonts w:ascii="Times New Roman" w:eastAsia="MS Mincho" w:hAnsi="Times New Roman"/>
          <w:b w:val="0"/>
          <w:i/>
        </w:rPr>
        <w:instrText xml:space="preserve"> DOCVARIABLE vault_nd_8cfc8224-0715-4928-a4b6-fec3f5ac61aa \* MERGEFORMAT </w:instrText>
      </w:r>
      <w:r w:rsidR="00EF7D88">
        <w:rPr>
          <w:rFonts w:ascii="Times New Roman" w:eastAsia="MS Mincho" w:hAnsi="Times New Roman"/>
          <w:b w:val="0"/>
          <w:i/>
        </w:rPr>
        <w:fldChar w:fldCharType="separate"/>
      </w:r>
      <w:r w:rsidR="00EF7D88">
        <w:rPr>
          <w:rFonts w:ascii="Times New Roman" w:eastAsia="MS Mincho" w:hAnsi="Times New Roman"/>
          <w:b w:val="0"/>
          <w:i/>
        </w:rPr>
        <w:t xml:space="preserve"> </w:t>
      </w:r>
      <w:r w:rsidR="00EF7D88">
        <w:rPr>
          <w:rFonts w:ascii="Times New Roman" w:eastAsia="MS Mincho" w:hAnsi="Times New Roman"/>
          <w:b w:val="0"/>
          <w:i/>
        </w:rPr>
        <w:fldChar w:fldCharType="end"/>
      </w:r>
    </w:p>
    <w:p w14:paraId="6EF6E1B7" w14:textId="77777777" w:rsidR="001357A0" w:rsidRPr="002B7175" w:rsidRDefault="001357A0" w:rsidP="002B7175">
      <w:pPr>
        <w:keepNext/>
        <w:numPr>
          <w:ilvl w:val="12"/>
          <w:numId w:val="0"/>
        </w:numPr>
        <w:suppressLineNumbers/>
        <w:spacing w:line="240" w:lineRule="auto"/>
        <w:rPr>
          <w:rFonts w:eastAsia="MS Mincho"/>
          <w:szCs w:val="22"/>
          <w:lang w:val="pl-PL"/>
        </w:rPr>
      </w:pPr>
      <w:r w:rsidRPr="002B7175">
        <w:rPr>
          <w:rFonts w:eastAsia="MS Mincho"/>
          <w:szCs w:val="22"/>
          <w:lang w:val="pl-PL"/>
        </w:rPr>
        <w:t xml:space="preserve">Wpływ </w:t>
      </w:r>
      <w:r w:rsidRPr="00D01D0E">
        <w:rPr>
          <w:rFonts w:eastAsia="MS Mincho"/>
          <w:szCs w:val="22"/>
          <w:lang w:val="pl-PL"/>
        </w:rPr>
        <w:t>flutykazonu furoinianu w skojarzeniu z umeklidynium i wilanterolem</w:t>
      </w:r>
      <w:r w:rsidRPr="002B7175">
        <w:rPr>
          <w:rFonts w:eastAsia="MS Mincho"/>
          <w:szCs w:val="22"/>
          <w:lang w:val="pl-PL"/>
        </w:rPr>
        <w:t xml:space="preserve"> nie został oceniony u</w:t>
      </w:r>
      <w:r w:rsidRPr="00D01D0E">
        <w:rPr>
          <w:rFonts w:eastAsia="MS Mincho"/>
          <w:szCs w:val="22"/>
          <w:lang w:val="pl-PL"/>
        </w:rPr>
        <w:t> </w:t>
      </w:r>
      <w:r w:rsidRPr="002B7175">
        <w:rPr>
          <w:rFonts w:eastAsia="MS Mincho"/>
          <w:szCs w:val="22"/>
          <w:lang w:val="pl-PL"/>
        </w:rPr>
        <w:t xml:space="preserve">pacjentów z zaburzeniami czynności nerek. Przeprowadzono jednak badania </w:t>
      </w:r>
      <w:r w:rsidRPr="005A118E">
        <w:rPr>
          <w:szCs w:val="22"/>
          <w:lang w:val="pl-PL"/>
        </w:rPr>
        <w:t>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kazonu furoinianu </w:t>
      </w:r>
      <w:r>
        <w:rPr>
          <w:szCs w:val="22"/>
          <w:lang w:val="pl-PL"/>
        </w:rPr>
        <w:t>w skojarzeniu z w</w:t>
      </w:r>
      <w:r w:rsidRPr="00B00A58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2B7175">
        <w:rPr>
          <w:rFonts w:eastAsia="MS Mincho"/>
          <w:szCs w:val="22"/>
          <w:lang w:val="pl-PL"/>
        </w:rPr>
        <w:t xml:space="preserve"> i </w:t>
      </w:r>
      <w:r w:rsidRPr="005A118E">
        <w:rPr>
          <w:szCs w:val="22"/>
          <w:lang w:val="pl-PL"/>
        </w:rPr>
        <w:t>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w skojarzeniu z 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2B7175">
        <w:rPr>
          <w:rFonts w:eastAsia="MS Mincho"/>
          <w:szCs w:val="22"/>
          <w:lang w:val="pl-PL"/>
        </w:rPr>
        <w:t xml:space="preserve">, które nie wykazały </w:t>
      </w:r>
      <w:r>
        <w:rPr>
          <w:rFonts w:eastAsia="MS Mincho"/>
          <w:szCs w:val="22"/>
          <w:lang w:val="pl-PL"/>
        </w:rPr>
        <w:t>zwiększenia</w:t>
      </w:r>
      <w:r w:rsidRPr="002B7175">
        <w:rPr>
          <w:rFonts w:eastAsia="MS Mincho"/>
          <w:szCs w:val="22"/>
          <w:lang w:val="pl-PL"/>
        </w:rPr>
        <w:t xml:space="preserve"> ogólnoustrojowej ekspozycji na flut</w:t>
      </w:r>
      <w:r>
        <w:rPr>
          <w:rFonts w:eastAsia="MS Mincho"/>
          <w:szCs w:val="22"/>
          <w:lang w:val="pl-PL"/>
        </w:rPr>
        <w:t>y</w:t>
      </w:r>
      <w:r w:rsidRPr="002B7175">
        <w:rPr>
          <w:rFonts w:eastAsia="MS Mincho"/>
          <w:szCs w:val="22"/>
          <w:lang w:val="pl-PL"/>
        </w:rPr>
        <w:t>kazon</w:t>
      </w:r>
      <w:r>
        <w:rPr>
          <w:rFonts w:eastAsia="MS Mincho"/>
          <w:szCs w:val="22"/>
          <w:lang w:val="pl-PL"/>
        </w:rPr>
        <w:t>u</w:t>
      </w:r>
      <w:r w:rsidRPr="002B7175">
        <w:rPr>
          <w:rFonts w:eastAsia="MS Mincho"/>
          <w:szCs w:val="22"/>
          <w:lang w:val="pl-PL"/>
        </w:rPr>
        <w:t xml:space="preserve"> furoinian, ume</w:t>
      </w:r>
      <w:r>
        <w:rPr>
          <w:rFonts w:eastAsia="MS Mincho"/>
          <w:szCs w:val="22"/>
          <w:lang w:val="pl-PL"/>
        </w:rPr>
        <w:t>k</w:t>
      </w:r>
      <w:r w:rsidRPr="002B7175">
        <w:rPr>
          <w:rFonts w:eastAsia="MS Mincho"/>
          <w:szCs w:val="22"/>
          <w:lang w:val="pl-PL"/>
        </w:rPr>
        <w:t>lidyn</w:t>
      </w:r>
      <w:r>
        <w:rPr>
          <w:rFonts w:eastAsia="MS Mincho"/>
          <w:szCs w:val="22"/>
          <w:lang w:val="pl-PL"/>
        </w:rPr>
        <w:t>ium</w:t>
      </w:r>
      <w:r w:rsidRPr="002B7175">
        <w:rPr>
          <w:rFonts w:eastAsia="MS Mincho"/>
          <w:szCs w:val="22"/>
          <w:lang w:val="pl-PL"/>
        </w:rPr>
        <w:t xml:space="preserve"> lub </w:t>
      </w:r>
      <w:r>
        <w:rPr>
          <w:rFonts w:eastAsia="MS Mincho"/>
          <w:szCs w:val="22"/>
          <w:lang w:val="pl-PL"/>
        </w:rPr>
        <w:t>w</w:t>
      </w:r>
      <w:r w:rsidRPr="002B7175">
        <w:rPr>
          <w:rFonts w:eastAsia="MS Mincho"/>
          <w:szCs w:val="22"/>
          <w:lang w:val="pl-PL"/>
        </w:rPr>
        <w:t xml:space="preserve">ilanterol. Przeprowadzono badania dotyczące </w:t>
      </w:r>
      <w:r w:rsidRPr="002E0C6F">
        <w:rPr>
          <w:lang w:val="pl-PL" w:eastAsia="pl-PL"/>
        </w:rPr>
        <w:t>wiązani</w:t>
      </w:r>
      <w:r>
        <w:rPr>
          <w:lang w:val="pl-PL" w:eastAsia="pl-PL"/>
        </w:rPr>
        <w:t>a</w:t>
      </w:r>
      <w:r w:rsidRPr="002E0C6F">
        <w:rPr>
          <w:lang w:val="pl-PL" w:eastAsia="pl-PL"/>
        </w:rPr>
        <w:t xml:space="preserve"> z białkami</w:t>
      </w:r>
      <w:r w:rsidRPr="002E0C6F">
        <w:rPr>
          <w:szCs w:val="22"/>
          <w:lang w:val="pl-PL" w:eastAsia="pl-PL"/>
        </w:rPr>
        <w:t xml:space="preserve"> </w:t>
      </w:r>
      <w:r w:rsidRPr="002B7175">
        <w:rPr>
          <w:rFonts w:eastAsia="MS Mincho"/>
          <w:i/>
          <w:szCs w:val="22"/>
          <w:lang w:val="pl-PL"/>
        </w:rPr>
        <w:t>in vitro</w:t>
      </w:r>
      <w:r w:rsidRPr="002B7175">
        <w:rPr>
          <w:rFonts w:eastAsia="MS Mincho"/>
          <w:szCs w:val="22"/>
          <w:lang w:val="pl-PL"/>
        </w:rPr>
        <w:t xml:space="preserve"> u osób z ciężk</w:t>
      </w:r>
      <w:r>
        <w:rPr>
          <w:rFonts w:eastAsia="MS Mincho"/>
          <w:szCs w:val="22"/>
          <w:lang w:val="pl-PL"/>
        </w:rPr>
        <w:t>imi</w:t>
      </w:r>
      <w:r w:rsidRPr="002B7175">
        <w:rPr>
          <w:rFonts w:eastAsia="MS Mincho"/>
          <w:szCs w:val="22"/>
          <w:lang w:val="pl-PL"/>
        </w:rPr>
        <w:t xml:space="preserve"> </w:t>
      </w:r>
      <w:r>
        <w:rPr>
          <w:rFonts w:eastAsia="MS Mincho"/>
          <w:szCs w:val="22"/>
          <w:lang w:val="pl-PL"/>
        </w:rPr>
        <w:t>zaburzeniami czynności</w:t>
      </w:r>
      <w:r w:rsidRPr="002B7175">
        <w:rPr>
          <w:rFonts w:eastAsia="MS Mincho"/>
          <w:szCs w:val="22"/>
          <w:lang w:val="pl-PL"/>
        </w:rPr>
        <w:t xml:space="preserve"> nerek </w:t>
      </w:r>
      <w:r>
        <w:rPr>
          <w:rFonts w:eastAsia="MS Mincho"/>
          <w:szCs w:val="22"/>
          <w:lang w:val="pl-PL"/>
        </w:rPr>
        <w:t>oraz</w:t>
      </w:r>
      <w:r w:rsidRPr="002B7175">
        <w:rPr>
          <w:rFonts w:eastAsia="MS Mincho"/>
          <w:szCs w:val="22"/>
          <w:lang w:val="pl-PL"/>
        </w:rPr>
        <w:t xml:space="preserve"> </w:t>
      </w:r>
      <w:r>
        <w:rPr>
          <w:rFonts w:eastAsia="MS Mincho"/>
          <w:szCs w:val="22"/>
          <w:lang w:val="pl-PL"/>
        </w:rPr>
        <w:t>u </w:t>
      </w:r>
      <w:r w:rsidRPr="002B7175">
        <w:rPr>
          <w:rFonts w:eastAsia="MS Mincho"/>
          <w:szCs w:val="22"/>
          <w:lang w:val="pl-PL"/>
        </w:rPr>
        <w:t>zdrowych ochotników</w:t>
      </w:r>
      <w:r>
        <w:rPr>
          <w:rFonts w:eastAsia="MS Mincho"/>
          <w:szCs w:val="22"/>
          <w:lang w:val="pl-PL"/>
        </w:rPr>
        <w:t xml:space="preserve"> i</w:t>
      </w:r>
      <w:r w:rsidRPr="002B7175">
        <w:rPr>
          <w:rFonts w:eastAsia="MS Mincho"/>
          <w:szCs w:val="22"/>
          <w:lang w:val="pl-PL"/>
        </w:rPr>
        <w:t xml:space="preserve"> nie zaobserwowano klinicznie istotnych dowodów na </w:t>
      </w:r>
      <w:r>
        <w:rPr>
          <w:rFonts w:eastAsia="MS Mincho"/>
          <w:szCs w:val="22"/>
          <w:lang w:val="pl-PL"/>
        </w:rPr>
        <w:t>zmiany</w:t>
      </w:r>
      <w:r w:rsidRPr="002B7175">
        <w:rPr>
          <w:rFonts w:eastAsia="MS Mincho"/>
          <w:szCs w:val="22"/>
          <w:lang w:val="pl-PL"/>
        </w:rPr>
        <w:t xml:space="preserve"> </w:t>
      </w:r>
      <w:r>
        <w:rPr>
          <w:rFonts w:eastAsia="MS Mincho"/>
          <w:szCs w:val="22"/>
          <w:lang w:val="pl-PL"/>
        </w:rPr>
        <w:t xml:space="preserve">w </w:t>
      </w:r>
      <w:r w:rsidRPr="002B7175">
        <w:rPr>
          <w:rFonts w:eastAsia="MS Mincho"/>
          <w:szCs w:val="22"/>
          <w:lang w:val="pl-PL"/>
        </w:rPr>
        <w:t>wiązani</w:t>
      </w:r>
      <w:r>
        <w:rPr>
          <w:rFonts w:eastAsia="MS Mincho"/>
          <w:szCs w:val="22"/>
          <w:lang w:val="pl-PL"/>
        </w:rPr>
        <w:t>u</w:t>
      </w:r>
      <w:r w:rsidRPr="002B7175">
        <w:rPr>
          <w:rFonts w:eastAsia="MS Mincho"/>
          <w:szCs w:val="22"/>
          <w:lang w:val="pl-PL"/>
        </w:rPr>
        <w:t xml:space="preserve"> z</w:t>
      </w:r>
      <w:r>
        <w:rPr>
          <w:rFonts w:eastAsia="MS Mincho"/>
          <w:szCs w:val="22"/>
          <w:lang w:val="pl-PL"/>
        </w:rPr>
        <w:t> </w:t>
      </w:r>
      <w:r w:rsidRPr="002B7175">
        <w:rPr>
          <w:rFonts w:eastAsia="MS Mincho"/>
          <w:szCs w:val="22"/>
          <w:lang w:val="pl-PL"/>
        </w:rPr>
        <w:t>białkami.</w:t>
      </w:r>
    </w:p>
    <w:p w14:paraId="103E1C80" w14:textId="77777777" w:rsidR="001357A0" w:rsidRPr="002B7175" w:rsidRDefault="001357A0" w:rsidP="0038086E">
      <w:pPr>
        <w:keepNext/>
        <w:numPr>
          <w:ilvl w:val="12"/>
          <w:numId w:val="0"/>
        </w:numPr>
        <w:suppressLineNumbers/>
        <w:spacing w:line="240" w:lineRule="auto"/>
        <w:rPr>
          <w:szCs w:val="22"/>
          <w:lang w:val="pl-PL"/>
        </w:rPr>
      </w:pPr>
    </w:p>
    <w:p w14:paraId="39D80715" w14:textId="77777777" w:rsidR="001357A0" w:rsidRPr="00256F21" w:rsidRDefault="001357A0" w:rsidP="0038086E">
      <w:pPr>
        <w:keepNext/>
        <w:numPr>
          <w:ilvl w:val="12"/>
          <w:numId w:val="0"/>
        </w:numPr>
        <w:suppressLineNumbers/>
        <w:spacing w:line="240" w:lineRule="auto"/>
        <w:rPr>
          <w:szCs w:val="22"/>
          <w:lang w:val="pl-PL"/>
        </w:rPr>
      </w:pPr>
      <w:r w:rsidRPr="00256F21">
        <w:rPr>
          <w:szCs w:val="22"/>
          <w:lang w:val="pl-PL"/>
        </w:rPr>
        <w:t>Wpływ hemodializy nie by</w:t>
      </w:r>
      <w:r>
        <w:rPr>
          <w:szCs w:val="22"/>
          <w:lang w:val="pl-PL"/>
        </w:rPr>
        <w:t>ł</w:t>
      </w:r>
      <w:r w:rsidRPr="00256F21">
        <w:rPr>
          <w:szCs w:val="22"/>
          <w:lang w:val="pl-PL"/>
        </w:rPr>
        <w:t xml:space="preserve"> badany. </w:t>
      </w:r>
    </w:p>
    <w:p w14:paraId="2F948D64" w14:textId="77777777" w:rsidR="001357A0" w:rsidRPr="00256F21" w:rsidRDefault="001357A0" w:rsidP="0038086E">
      <w:pPr>
        <w:numPr>
          <w:ilvl w:val="12"/>
          <w:numId w:val="0"/>
        </w:numPr>
        <w:suppressLineNumbers/>
        <w:spacing w:line="240" w:lineRule="auto"/>
        <w:ind w:right="-2"/>
        <w:rPr>
          <w:szCs w:val="22"/>
          <w:lang w:val="pl-PL"/>
        </w:rPr>
      </w:pPr>
    </w:p>
    <w:p w14:paraId="71010A38" w14:textId="77777777" w:rsidR="001357A0" w:rsidRPr="007F66F5" w:rsidRDefault="001357A0" w:rsidP="002B7175">
      <w:pPr>
        <w:rPr>
          <w:i/>
          <w:lang w:val="pl-PL"/>
        </w:rPr>
      </w:pPr>
      <w:r w:rsidRPr="007F66F5">
        <w:rPr>
          <w:i/>
          <w:szCs w:val="24"/>
          <w:lang w:val="pl-PL"/>
        </w:rPr>
        <w:t>Zaburzenia czynności wątroby</w:t>
      </w:r>
    </w:p>
    <w:p w14:paraId="4FF1FED4" w14:textId="77777777" w:rsidR="001357A0" w:rsidRDefault="001357A0" w:rsidP="0038086E">
      <w:pPr>
        <w:rPr>
          <w:rFonts w:eastAsia="MS Mincho"/>
          <w:szCs w:val="22"/>
          <w:lang w:val="pl-PL"/>
        </w:rPr>
      </w:pPr>
      <w:r w:rsidRPr="002B7175">
        <w:rPr>
          <w:rFonts w:eastAsia="MS Mincho"/>
          <w:szCs w:val="22"/>
          <w:lang w:val="pl-PL"/>
        </w:rPr>
        <w:t xml:space="preserve">Wpływ </w:t>
      </w:r>
      <w:r w:rsidRPr="00D01D0E">
        <w:rPr>
          <w:rFonts w:eastAsia="MS Mincho"/>
          <w:szCs w:val="22"/>
          <w:lang w:val="pl-PL"/>
        </w:rPr>
        <w:t>flutykazonu furoinianu w skojarzeniu z umeklidynium i wilanterolem</w:t>
      </w:r>
      <w:r w:rsidRPr="002B7175">
        <w:rPr>
          <w:rFonts w:eastAsia="MS Mincho"/>
          <w:szCs w:val="22"/>
          <w:lang w:val="pl-PL"/>
        </w:rPr>
        <w:t xml:space="preserve"> nie został oceniony u</w:t>
      </w:r>
      <w:r w:rsidRPr="00D01D0E">
        <w:rPr>
          <w:rFonts w:eastAsia="MS Mincho"/>
          <w:szCs w:val="22"/>
          <w:lang w:val="pl-PL"/>
        </w:rPr>
        <w:t> </w:t>
      </w:r>
      <w:r w:rsidRPr="002B7175">
        <w:rPr>
          <w:rFonts w:eastAsia="MS Mincho"/>
          <w:szCs w:val="22"/>
          <w:lang w:val="pl-PL"/>
        </w:rPr>
        <w:t xml:space="preserve">pacjentów z zaburzeniami czynności </w:t>
      </w:r>
      <w:r>
        <w:rPr>
          <w:rFonts w:eastAsia="MS Mincho"/>
          <w:szCs w:val="22"/>
          <w:lang w:val="pl-PL"/>
        </w:rPr>
        <w:t>wątroby</w:t>
      </w:r>
      <w:r w:rsidRPr="002B7175">
        <w:rPr>
          <w:rFonts w:eastAsia="MS Mincho"/>
          <w:szCs w:val="22"/>
          <w:lang w:val="pl-PL"/>
        </w:rPr>
        <w:t xml:space="preserve">. Przeprowadzono jednak badania </w:t>
      </w:r>
      <w:r w:rsidRPr="005A118E">
        <w:rPr>
          <w:szCs w:val="22"/>
          <w:lang w:val="pl-PL"/>
        </w:rPr>
        <w:t>flut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>kazonu furoinian</w:t>
      </w:r>
      <w:r>
        <w:rPr>
          <w:szCs w:val="22"/>
          <w:lang w:val="pl-PL"/>
        </w:rPr>
        <w:t>u</w:t>
      </w:r>
      <w:r w:rsidRPr="005A118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 skojarzeniu z w</w:t>
      </w:r>
      <w:r w:rsidRPr="00B00A58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 w:rsidRPr="002B7175">
        <w:rPr>
          <w:rFonts w:eastAsia="MS Mincho"/>
          <w:szCs w:val="22"/>
          <w:lang w:val="pl-PL"/>
        </w:rPr>
        <w:t xml:space="preserve"> </w:t>
      </w:r>
      <w:r>
        <w:rPr>
          <w:rFonts w:eastAsia="MS Mincho"/>
          <w:szCs w:val="22"/>
          <w:lang w:val="pl-PL"/>
        </w:rPr>
        <w:t>oraz</w:t>
      </w:r>
      <w:r w:rsidRPr="002B7175">
        <w:rPr>
          <w:rFonts w:eastAsia="MS Mincho"/>
          <w:szCs w:val="22"/>
          <w:lang w:val="pl-PL"/>
        </w:rPr>
        <w:t xml:space="preserve"> </w:t>
      </w:r>
      <w:r w:rsidRPr="005A118E">
        <w:rPr>
          <w:szCs w:val="22"/>
          <w:lang w:val="pl-PL"/>
        </w:rPr>
        <w:t>ume</w:t>
      </w:r>
      <w:r>
        <w:rPr>
          <w:szCs w:val="22"/>
          <w:lang w:val="pl-PL"/>
        </w:rPr>
        <w:t>k</w:t>
      </w:r>
      <w:r w:rsidRPr="005A118E">
        <w:rPr>
          <w:szCs w:val="22"/>
          <w:lang w:val="pl-PL"/>
        </w:rPr>
        <w:t>lid</w:t>
      </w:r>
      <w:r>
        <w:rPr>
          <w:szCs w:val="22"/>
          <w:lang w:val="pl-PL"/>
        </w:rPr>
        <w:t>y</w:t>
      </w:r>
      <w:r w:rsidRPr="005A118E">
        <w:rPr>
          <w:szCs w:val="22"/>
          <w:lang w:val="pl-PL"/>
        </w:rPr>
        <w:t xml:space="preserve">nium </w:t>
      </w:r>
      <w:r>
        <w:rPr>
          <w:szCs w:val="22"/>
          <w:lang w:val="pl-PL"/>
        </w:rPr>
        <w:t>w skojarzeniu z w</w:t>
      </w:r>
      <w:r w:rsidRPr="005A118E">
        <w:rPr>
          <w:szCs w:val="22"/>
          <w:lang w:val="pl-PL"/>
        </w:rPr>
        <w:t>ilanterol</w:t>
      </w:r>
      <w:r>
        <w:rPr>
          <w:szCs w:val="22"/>
          <w:lang w:val="pl-PL"/>
        </w:rPr>
        <w:t>em</w:t>
      </w:r>
      <w:r>
        <w:rPr>
          <w:rFonts w:eastAsia="MS Mincho"/>
          <w:szCs w:val="22"/>
          <w:lang w:val="pl-PL"/>
        </w:rPr>
        <w:t>.</w:t>
      </w:r>
    </w:p>
    <w:p w14:paraId="11C9E7DB" w14:textId="77777777" w:rsidR="001357A0" w:rsidRPr="00D01D0E" w:rsidRDefault="001357A0" w:rsidP="0038086E">
      <w:pPr>
        <w:rPr>
          <w:szCs w:val="22"/>
          <w:lang w:val="pl-PL"/>
        </w:rPr>
      </w:pPr>
    </w:p>
    <w:p w14:paraId="09D07210" w14:textId="77777777" w:rsidR="001357A0" w:rsidRPr="00D01D0E" w:rsidRDefault="001357A0" w:rsidP="00D01D0E">
      <w:pPr>
        <w:rPr>
          <w:szCs w:val="22"/>
          <w:lang w:val="pl-PL"/>
        </w:rPr>
      </w:pPr>
      <w:r>
        <w:rPr>
          <w:rFonts w:eastAsia="MS Mincho"/>
          <w:szCs w:val="22"/>
          <w:lang w:val="pl-PL"/>
        </w:rPr>
        <w:t>F</w:t>
      </w:r>
      <w:r w:rsidRPr="00D01D0E">
        <w:rPr>
          <w:rFonts w:eastAsia="MS Mincho"/>
          <w:szCs w:val="22"/>
          <w:lang w:val="pl-PL"/>
        </w:rPr>
        <w:t>lutykazonu furoinian</w:t>
      </w:r>
      <w:r>
        <w:rPr>
          <w:rFonts w:eastAsia="MS Mincho"/>
          <w:szCs w:val="22"/>
          <w:lang w:val="pl-PL"/>
        </w:rPr>
        <w:t xml:space="preserve"> z w</w:t>
      </w:r>
      <w:r w:rsidRPr="00D01D0E">
        <w:rPr>
          <w:szCs w:val="22"/>
          <w:lang w:val="pl-PL"/>
        </w:rPr>
        <w:t>ilanterol</w:t>
      </w:r>
      <w:r>
        <w:rPr>
          <w:szCs w:val="22"/>
          <w:lang w:val="pl-PL"/>
        </w:rPr>
        <w:t>em,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składniki produktu</w:t>
      </w:r>
      <w:r w:rsidRPr="00D01D0E">
        <w:rPr>
          <w:szCs w:val="22"/>
          <w:lang w:val="pl-PL"/>
        </w:rPr>
        <w:t xml:space="preserve"> Trelegy Ellipta</w:t>
      </w:r>
      <w:r>
        <w:rPr>
          <w:szCs w:val="22"/>
          <w:lang w:val="pl-PL"/>
        </w:rPr>
        <w:t>,</w:t>
      </w:r>
      <w:r w:rsidRPr="00D01D0E">
        <w:rPr>
          <w:szCs w:val="22"/>
          <w:lang w:val="pl-PL"/>
        </w:rPr>
        <w:t xml:space="preserve"> oceniano u pacjentów z</w:t>
      </w:r>
      <w:r>
        <w:rPr>
          <w:szCs w:val="22"/>
          <w:lang w:val="pl-PL"/>
        </w:rPr>
        <w:t xml:space="preserve"> łagodnymi, umiarkowanymi i </w:t>
      </w:r>
      <w:r w:rsidRPr="00D01D0E">
        <w:rPr>
          <w:szCs w:val="22"/>
          <w:lang w:val="pl-PL"/>
        </w:rPr>
        <w:t>ciężkimi zaburzeniami czynności wątroby (</w:t>
      </w:r>
      <w:r>
        <w:rPr>
          <w:szCs w:val="22"/>
          <w:lang w:val="pl-PL"/>
        </w:rPr>
        <w:t xml:space="preserve">klasa </w:t>
      </w:r>
      <w:r w:rsidRPr="00D01D0E">
        <w:rPr>
          <w:szCs w:val="22"/>
          <w:lang w:val="pl-PL"/>
        </w:rPr>
        <w:t xml:space="preserve">A, B lub C </w:t>
      </w:r>
      <w:r>
        <w:rPr>
          <w:szCs w:val="22"/>
          <w:lang w:val="pl-PL"/>
        </w:rPr>
        <w:t xml:space="preserve">w skali </w:t>
      </w:r>
      <w:r>
        <w:rPr>
          <w:szCs w:val="22"/>
          <w:lang w:val="pl-PL"/>
        </w:rPr>
        <w:br/>
      </w:r>
      <w:r w:rsidRPr="00D01D0E">
        <w:rPr>
          <w:szCs w:val="22"/>
          <w:lang w:val="pl-PL"/>
        </w:rPr>
        <w:t xml:space="preserve">Child-Pugh). </w:t>
      </w:r>
      <w:r>
        <w:rPr>
          <w:szCs w:val="22"/>
          <w:lang w:val="pl-PL"/>
        </w:rPr>
        <w:t>U</w:t>
      </w:r>
      <w:r w:rsidRPr="00D01D0E">
        <w:rPr>
          <w:szCs w:val="22"/>
          <w:lang w:val="pl-PL"/>
        </w:rPr>
        <w:t xml:space="preserve"> pacjentów z umiarkowanym</w:t>
      </w:r>
      <w:r>
        <w:rPr>
          <w:szCs w:val="22"/>
          <w:lang w:val="pl-PL"/>
        </w:rPr>
        <w:t>i</w:t>
      </w:r>
      <w:r w:rsidRPr="00D01D0E">
        <w:rPr>
          <w:szCs w:val="22"/>
          <w:lang w:val="pl-PL"/>
        </w:rPr>
        <w:t xml:space="preserve"> zaburzeni</w:t>
      </w:r>
      <w:r>
        <w:rPr>
          <w:szCs w:val="22"/>
          <w:lang w:val="pl-PL"/>
        </w:rPr>
        <w:t>a</w:t>
      </w:r>
      <w:r w:rsidRPr="00D01D0E">
        <w:rPr>
          <w:szCs w:val="22"/>
          <w:lang w:val="pl-PL"/>
        </w:rPr>
        <w:t>m</w:t>
      </w:r>
      <w:r>
        <w:rPr>
          <w:szCs w:val="22"/>
          <w:lang w:val="pl-PL"/>
        </w:rPr>
        <w:t>i</w:t>
      </w:r>
      <w:r w:rsidRPr="00D01D0E">
        <w:rPr>
          <w:szCs w:val="22"/>
          <w:lang w:val="pl-PL"/>
        </w:rPr>
        <w:t xml:space="preserve"> czynności wątroby </w:t>
      </w:r>
      <w:r>
        <w:rPr>
          <w:szCs w:val="22"/>
          <w:lang w:val="pl-PL"/>
        </w:rPr>
        <w:t>wykazano, że w</w:t>
      </w:r>
      <w:r w:rsidRPr="00D01D0E">
        <w:rPr>
          <w:szCs w:val="22"/>
          <w:lang w:val="pl-PL"/>
        </w:rPr>
        <w:t xml:space="preserve"> przypadku </w:t>
      </w:r>
      <w:r>
        <w:rPr>
          <w:rFonts w:eastAsia="MS Mincho"/>
          <w:szCs w:val="22"/>
          <w:lang w:val="pl-PL"/>
        </w:rPr>
        <w:t>f</w:t>
      </w:r>
      <w:r w:rsidRPr="00D01D0E">
        <w:rPr>
          <w:rFonts w:eastAsia="MS Mincho"/>
          <w:szCs w:val="22"/>
          <w:lang w:val="pl-PL"/>
        </w:rPr>
        <w:t>lutykazonu furoinian</w:t>
      </w:r>
      <w:r>
        <w:rPr>
          <w:rFonts w:eastAsia="MS Mincho"/>
          <w:szCs w:val="22"/>
          <w:lang w:val="pl-PL"/>
        </w:rPr>
        <w:t xml:space="preserve">u </w:t>
      </w:r>
      <w:r w:rsidRPr="00D01D0E">
        <w:rPr>
          <w:szCs w:val="22"/>
          <w:lang w:val="pl-PL"/>
        </w:rPr>
        <w:t>ogólnoustrojow</w:t>
      </w:r>
      <w:r>
        <w:rPr>
          <w:szCs w:val="22"/>
          <w:lang w:val="pl-PL"/>
        </w:rPr>
        <w:t>a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ekspozycja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była do </w:t>
      </w:r>
      <w:r w:rsidRPr="00D01D0E">
        <w:rPr>
          <w:szCs w:val="22"/>
          <w:lang w:val="pl-PL"/>
        </w:rPr>
        <w:t>trz</w:t>
      </w:r>
      <w:r>
        <w:rPr>
          <w:szCs w:val="22"/>
          <w:lang w:val="pl-PL"/>
        </w:rPr>
        <w:t>ech</w:t>
      </w:r>
      <w:r w:rsidRPr="00D01D0E">
        <w:rPr>
          <w:szCs w:val="22"/>
          <w:lang w:val="pl-PL"/>
        </w:rPr>
        <w:t xml:space="preserve"> razy większ</w:t>
      </w:r>
      <w:r>
        <w:rPr>
          <w:szCs w:val="22"/>
          <w:lang w:val="pl-PL"/>
        </w:rPr>
        <w:t>a</w:t>
      </w:r>
      <w:r w:rsidRPr="00D01D0E">
        <w:rPr>
          <w:szCs w:val="22"/>
          <w:lang w:val="pl-PL"/>
        </w:rPr>
        <w:t xml:space="preserve"> (FF 184 mikrogram</w:t>
      </w:r>
      <w:r>
        <w:rPr>
          <w:szCs w:val="22"/>
          <w:lang w:val="pl-PL"/>
        </w:rPr>
        <w:t>y</w:t>
      </w:r>
      <w:r w:rsidRPr="00D01D0E">
        <w:rPr>
          <w:szCs w:val="22"/>
          <w:lang w:val="pl-PL"/>
        </w:rPr>
        <w:t>)</w:t>
      </w:r>
      <w:r>
        <w:rPr>
          <w:szCs w:val="22"/>
          <w:lang w:val="pl-PL"/>
        </w:rPr>
        <w:t>;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d</w:t>
      </w:r>
      <w:r w:rsidRPr="00D01D0E">
        <w:rPr>
          <w:szCs w:val="22"/>
          <w:lang w:val="pl-PL"/>
        </w:rPr>
        <w:t>latego pacjenci z</w:t>
      </w:r>
      <w:r>
        <w:rPr>
          <w:szCs w:val="22"/>
          <w:lang w:val="pl-PL"/>
        </w:rPr>
        <w:t> </w:t>
      </w:r>
      <w:r w:rsidRPr="00D01D0E">
        <w:rPr>
          <w:szCs w:val="22"/>
          <w:lang w:val="pl-PL"/>
        </w:rPr>
        <w:t>ciężk</w:t>
      </w:r>
      <w:r>
        <w:rPr>
          <w:szCs w:val="22"/>
          <w:lang w:val="pl-PL"/>
        </w:rPr>
        <w:t>imi</w:t>
      </w:r>
      <w:r w:rsidRPr="00D01D0E">
        <w:rPr>
          <w:szCs w:val="22"/>
          <w:lang w:val="pl-PL"/>
        </w:rPr>
        <w:t xml:space="preserve"> zaburzeniami czynności wątroby otrzymywali połowę dawki (FF</w:t>
      </w:r>
      <w:r>
        <w:rPr>
          <w:szCs w:val="22"/>
          <w:lang w:val="pl-PL"/>
        </w:rPr>
        <w:t> </w:t>
      </w:r>
      <w:r w:rsidRPr="00D01D0E">
        <w:rPr>
          <w:szCs w:val="22"/>
          <w:lang w:val="pl-PL"/>
        </w:rPr>
        <w:t xml:space="preserve">92 </w:t>
      </w:r>
      <w:r w:rsidRPr="00D01D0E">
        <w:rPr>
          <w:szCs w:val="22"/>
          <w:lang w:val="pl-PL"/>
        </w:rPr>
        <w:lastRenderedPageBreak/>
        <w:t>mikrogram</w:t>
      </w:r>
      <w:r>
        <w:rPr>
          <w:szCs w:val="22"/>
          <w:lang w:val="pl-PL"/>
        </w:rPr>
        <w:t>y</w:t>
      </w:r>
      <w:r w:rsidRPr="00D01D0E">
        <w:rPr>
          <w:szCs w:val="22"/>
          <w:lang w:val="pl-PL"/>
        </w:rPr>
        <w:t>). P</w:t>
      </w:r>
      <w:r>
        <w:rPr>
          <w:szCs w:val="22"/>
          <w:lang w:val="pl-PL"/>
        </w:rPr>
        <w:t>o</w:t>
      </w:r>
      <w:r w:rsidRPr="00D01D0E">
        <w:rPr>
          <w:szCs w:val="22"/>
          <w:lang w:val="pl-PL"/>
        </w:rPr>
        <w:t xml:space="preserve"> zastosowaniu t</w:t>
      </w:r>
      <w:r>
        <w:rPr>
          <w:szCs w:val="22"/>
          <w:lang w:val="pl-PL"/>
        </w:rPr>
        <w:t>e</w:t>
      </w:r>
      <w:r w:rsidRPr="00D01D0E">
        <w:rPr>
          <w:szCs w:val="22"/>
          <w:lang w:val="pl-PL"/>
        </w:rPr>
        <w:t xml:space="preserve">j </w:t>
      </w:r>
      <w:r>
        <w:rPr>
          <w:szCs w:val="22"/>
          <w:lang w:val="pl-PL"/>
        </w:rPr>
        <w:t>d</w:t>
      </w:r>
      <w:r w:rsidRPr="00D01D0E">
        <w:rPr>
          <w:szCs w:val="22"/>
          <w:lang w:val="pl-PL"/>
        </w:rPr>
        <w:t>aw</w:t>
      </w:r>
      <w:r>
        <w:rPr>
          <w:szCs w:val="22"/>
          <w:lang w:val="pl-PL"/>
        </w:rPr>
        <w:t>ki</w:t>
      </w:r>
      <w:r w:rsidRPr="00D01D0E">
        <w:rPr>
          <w:szCs w:val="22"/>
          <w:lang w:val="pl-PL"/>
        </w:rPr>
        <w:t xml:space="preserve"> nie zaobserwowano wpływu na ekspozycję ogólnoustrojową. Dlatego zaleca się ostrożność u pacjentów z umiarkowanymi </w:t>
      </w:r>
      <w:r>
        <w:rPr>
          <w:szCs w:val="22"/>
          <w:lang w:val="pl-PL"/>
        </w:rPr>
        <w:t>do</w:t>
      </w:r>
      <w:r w:rsidRPr="00D01D0E">
        <w:rPr>
          <w:szCs w:val="22"/>
          <w:lang w:val="pl-PL"/>
        </w:rPr>
        <w:t xml:space="preserve"> ciężki</w:t>
      </w:r>
      <w:r>
        <w:rPr>
          <w:szCs w:val="22"/>
          <w:lang w:val="pl-PL"/>
        </w:rPr>
        <w:t>ch</w:t>
      </w:r>
      <w:r w:rsidRPr="00D01D0E">
        <w:rPr>
          <w:szCs w:val="22"/>
          <w:lang w:val="pl-PL"/>
        </w:rPr>
        <w:t xml:space="preserve"> zaburzeniami czynności wątroby, ale nie </w:t>
      </w:r>
      <w:r>
        <w:rPr>
          <w:szCs w:val="22"/>
          <w:lang w:val="pl-PL"/>
        </w:rPr>
        <w:t xml:space="preserve">jest </w:t>
      </w:r>
      <w:r w:rsidRPr="00D01D0E">
        <w:rPr>
          <w:szCs w:val="22"/>
          <w:lang w:val="pl-PL"/>
        </w:rPr>
        <w:t>zaleca</w:t>
      </w:r>
      <w:r>
        <w:rPr>
          <w:szCs w:val="22"/>
          <w:lang w:val="pl-PL"/>
        </w:rPr>
        <w:t>ne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dostosowywanie</w:t>
      </w:r>
      <w:r w:rsidRPr="00D01D0E">
        <w:rPr>
          <w:szCs w:val="22"/>
          <w:lang w:val="pl-PL"/>
        </w:rPr>
        <w:t xml:space="preserve"> dawki </w:t>
      </w:r>
      <w:r>
        <w:rPr>
          <w:szCs w:val="22"/>
          <w:lang w:val="pl-PL"/>
        </w:rPr>
        <w:t>na podstawie</w:t>
      </w:r>
      <w:r w:rsidRPr="00D01D0E">
        <w:rPr>
          <w:szCs w:val="22"/>
          <w:lang w:val="pl-PL"/>
        </w:rPr>
        <w:t xml:space="preserve"> czynnoś</w:t>
      </w:r>
      <w:r>
        <w:rPr>
          <w:szCs w:val="22"/>
          <w:lang w:val="pl-PL"/>
        </w:rPr>
        <w:t>ci</w:t>
      </w:r>
      <w:r w:rsidRPr="00D01D0E">
        <w:rPr>
          <w:szCs w:val="22"/>
          <w:lang w:val="pl-PL"/>
        </w:rPr>
        <w:t xml:space="preserve"> wątroby. Nie</w:t>
      </w:r>
      <w:r>
        <w:rPr>
          <w:szCs w:val="22"/>
          <w:lang w:val="pl-PL"/>
        </w:rPr>
        <w:t> </w:t>
      </w:r>
      <w:r w:rsidRPr="00D01D0E">
        <w:rPr>
          <w:szCs w:val="22"/>
          <w:lang w:val="pl-PL"/>
        </w:rPr>
        <w:t xml:space="preserve">stwierdzono istotnego </w:t>
      </w:r>
      <w:r>
        <w:rPr>
          <w:szCs w:val="22"/>
          <w:lang w:val="pl-PL"/>
        </w:rPr>
        <w:t>zwiększenia</w:t>
      </w:r>
      <w:r w:rsidRPr="00D01D0E">
        <w:rPr>
          <w:szCs w:val="22"/>
          <w:lang w:val="pl-PL"/>
        </w:rPr>
        <w:t xml:space="preserve"> ogólnoustrojowe</w:t>
      </w:r>
      <w:r>
        <w:rPr>
          <w:szCs w:val="22"/>
          <w:lang w:val="pl-PL"/>
        </w:rPr>
        <w:t>j</w:t>
      </w:r>
      <w:r w:rsidRPr="00D01D0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ekspozycji</w:t>
      </w:r>
      <w:r w:rsidRPr="00D01D0E">
        <w:rPr>
          <w:szCs w:val="22"/>
          <w:lang w:val="pl-PL"/>
        </w:rPr>
        <w:t xml:space="preserve"> na </w:t>
      </w:r>
      <w:r>
        <w:rPr>
          <w:szCs w:val="22"/>
          <w:lang w:val="pl-PL"/>
        </w:rPr>
        <w:t>w</w:t>
      </w:r>
      <w:r w:rsidRPr="00D01D0E">
        <w:rPr>
          <w:szCs w:val="22"/>
          <w:lang w:val="pl-PL"/>
        </w:rPr>
        <w:t>ilanterol.</w:t>
      </w:r>
    </w:p>
    <w:p w14:paraId="1CB47774" w14:textId="77777777" w:rsidR="001357A0" w:rsidRPr="00D01D0E" w:rsidRDefault="001357A0" w:rsidP="0038086E">
      <w:pPr>
        <w:rPr>
          <w:szCs w:val="22"/>
          <w:lang w:val="pl-PL"/>
        </w:rPr>
      </w:pPr>
    </w:p>
    <w:p w14:paraId="525753FD" w14:textId="77777777" w:rsidR="001357A0" w:rsidRPr="00AB2B6E" w:rsidRDefault="001357A0" w:rsidP="00AB2B6E">
      <w:pPr>
        <w:keepNext/>
        <w:numPr>
          <w:ilvl w:val="12"/>
          <w:numId w:val="0"/>
        </w:numPr>
        <w:suppressLineNumbers/>
        <w:rPr>
          <w:szCs w:val="22"/>
          <w:lang w:val="pl-PL"/>
        </w:rPr>
      </w:pPr>
      <w:r w:rsidRPr="00AB2B6E">
        <w:rPr>
          <w:szCs w:val="22"/>
          <w:lang w:val="pl-PL"/>
        </w:rPr>
        <w:t>U pacjen</w:t>
      </w:r>
      <w:r>
        <w:rPr>
          <w:szCs w:val="22"/>
          <w:lang w:val="pl-PL"/>
        </w:rPr>
        <w:t>tów</w:t>
      </w:r>
      <w:r w:rsidRPr="00AB2B6E">
        <w:rPr>
          <w:szCs w:val="22"/>
          <w:lang w:val="pl-PL"/>
        </w:rPr>
        <w:t xml:space="preserve"> z umiarkowan</w:t>
      </w:r>
      <w:r>
        <w:rPr>
          <w:szCs w:val="22"/>
          <w:lang w:val="pl-PL"/>
        </w:rPr>
        <w:t>ymi</w:t>
      </w:r>
      <w:r w:rsidRPr="00AB2B6E">
        <w:rPr>
          <w:szCs w:val="22"/>
          <w:lang w:val="pl-PL"/>
        </w:rPr>
        <w:t xml:space="preserve"> </w:t>
      </w:r>
      <w:r w:rsidRPr="00D01D0E">
        <w:rPr>
          <w:szCs w:val="22"/>
          <w:lang w:val="pl-PL"/>
        </w:rPr>
        <w:t>zaburzeniami czynności</w:t>
      </w:r>
      <w:r w:rsidRPr="00AB2B6E">
        <w:rPr>
          <w:szCs w:val="22"/>
          <w:lang w:val="pl-PL"/>
        </w:rPr>
        <w:t xml:space="preserve"> wątroby nie wykaza</w:t>
      </w:r>
      <w:r>
        <w:rPr>
          <w:szCs w:val="22"/>
          <w:lang w:val="pl-PL"/>
        </w:rPr>
        <w:t>no</w:t>
      </w:r>
      <w:r w:rsidRPr="00AB2B6E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zwiększenia </w:t>
      </w:r>
      <w:r w:rsidRPr="00AB2B6E">
        <w:rPr>
          <w:szCs w:val="22"/>
          <w:lang w:val="pl-PL"/>
        </w:rPr>
        <w:t>ogólnoustrojowe</w:t>
      </w:r>
      <w:r>
        <w:rPr>
          <w:szCs w:val="22"/>
          <w:lang w:val="pl-PL"/>
        </w:rPr>
        <w:t>j</w:t>
      </w:r>
      <w:r w:rsidRPr="00AB2B6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ekspozycji na</w:t>
      </w:r>
      <w:r w:rsidRPr="00AB2B6E">
        <w:rPr>
          <w:szCs w:val="22"/>
          <w:lang w:val="pl-PL"/>
        </w:rPr>
        <w:t xml:space="preserve"> ume</w:t>
      </w:r>
      <w:r>
        <w:rPr>
          <w:szCs w:val="22"/>
          <w:lang w:val="pl-PL"/>
        </w:rPr>
        <w:t>k</w:t>
      </w:r>
      <w:r w:rsidRPr="00AB2B6E">
        <w:rPr>
          <w:szCs w:val="22"/>
          <w:lang w:val="pl-PL"/>
        </w:rPr>
        <w:t>lidyn</w:t>
      </w:r>
      <w:r>
        <w:rPr>
          <w:szCs w:val="22"/>
          <w:lang w:val="pl-PL"/>
        </w:rPr>
        <w:t>ium</w:t>
      </w:r>
      <w:r w:rsidRPr="00AB2B6E">
        <w:rPr>
          <w:szCs w:val="22"/>
          <w:lang w:val="pl-PL"/>
        </w:rPr>
        <w:t xml:space="preserve"> lub wilanterol (C</w:t>
      </w:r>
      <w:r w:rsidRPr="00471826">
        <w:rPr>
          <w:szCs w:val="22"/>
          <w:vertAlign w:val="subscript"/>
          <w:lang w:val="pl-PL"/>
        </w:rPr>
        <w:t>max</w:t>
      </w:r>
      <w:r w:rsidRPr="00AB2B6E">
        <w:rPr>
          <w:szCs w:val="22"/>
          <w:lang w:val="pl-PL"/>
        </w:rPr>
        <w:t xml:space="preserve"> i AUC). </w:t>
      </w:r>
      <w:r>
        <w:rPr>
          <w:szCs w:val="22"/>
          <w:lang w:val="pl-PL"/>
        </w:rPr>
        <w:t>Nie oceniano wpływu umeklidynium</w:t>
      </w:r>
      <w:r w:rsidRPr="00AB2B6E">
        <w:rPr>
          <w:szCs w:val="22"/>
          <w:lang w:val="pl-PL"/>
        </w:rPr>
        <w:t xml:space="preserve"> u pacjentów z ciężk</w:t>
      </w:r>
      <w:r>
        <w:rPr>
          <w:szCs w:val="22"/>
          <w:lang w:val="pl-PL"/>
        </w:rPr>
        <w:t>imi</w:t>
      </w:r>
      <w:r w:rsidRPr="00AB2B6E">
        <w:rPr>
          <w:szCs w:val="22"/>
          <w:lang w:val="pl-PL"/>
        </w:rPr>
        <w:t xml:space="preserve"> </w:t>
      </w:r>
      <w:r w:rsidRPr="00D01D0E">
        <w:rPr>
          <w:szCs w:val="22"/>
          <w:lang w:val="pl-PL"/>
        </w:rPr>
        <w:t>zaburzeniami czynności</w:t>
      </w:r>
      <w:r w:rsidRPr="00AB2B6E">
        <w:rPr>
          <w:szCs w:val="22"/>
          <w:lang w:val="pl-PL"/>
        </w:rPr>
        <w:t xml:space="preserve"> wątroby.</w:t>
      </w:r>
    </w:p>
    <w:p w14:paraId="7B3DE93F" w14:textId="32BE13B9" w:rsidR="001357A0" w:rsidRDefault="001357A0" w:rsidP="0038086E">
      <w:pPr>
        <w:numPr>
          <w:ilvl w:val="12"/>
          <w:numId w:val="0"/>
        </w:numPr>
        <w:suppressLineNumbers/>
        <w:ind w:right="-2"/>
        <w:rPr>
          <w:szCs w:val="22"/>
          <w:lang w:val="pl-PL"/>
        </w:rPr>
      </w:pPr>
    </w:p>
    <w:p w14:paraId="4107751A" w14:textId="77777777" w:rsidR="00122471" w:rsidRPr="00AB2B6E" w:rsidRDefault="00122471" w:rsidP="0038086E">
      <w:pPr>
        <w:numPr>
          <w:ilvl w:val="12"/>
          <w:numId w:val="0"/>
        </w:numPr>
        <w:suppressLineNumbers/>
        <w:ind w:right="-2"/>
        <w:rPr>
          <w:szCs w:val="22"/>
          <w:lang w:val="pl-PL"/>
        </w:rPr>
      </w:pPr>
    </w:p>
    <w:p w14:paraId="112A1C03" w14:textId="77777777" w:rsidR="001357A0" w:rsidRPr="00F82027" w:rsidRDefault="001357A0" w:rsidP="00AB2B6E">
      <w:pPr>
        <w:rPr>
          <w:i/>
          <w:lang w:val="pl-PL" w:eastAsia="pl-PL"/>
        </w:rPr>
      </w:pPr>
      <w:bookmarkStart w:id="16" w:name="_Hlk525545886"/>
      <w:r w:rsidRPr="00F82027">
        <w:rPr>
          <w:i/>
          <w:szCs w:val="22"/>
          <w:lang w:val="pl-PL" w:eastAsia="pl-PL"/>
        </w:rPr>
        <w:t>Inne s</w:t>
      </w:r>
      <w:r w:rsidRPr="00F82027">
        <w:rPr>
          <w:i/>
          <w:lang w:val="pl-PL" w:eastAsia="pl-PL"/>
        </w:rPr>
        <w:t>zczególne</w:t>
      </w:r>
      <w:r w:rsidRPr="00F82027">
        <w:rPr>
          <w:i/>
          <w:szCs w:val="22"/>
          <w:lang w:val="pl-PL" w:eastAsia="pl-PL"/>
        </w:rPr>
        <w:t xml:space="preserve"> </w:t>
      </w:r>
      <w:r>
        <w:rPr>
          <w:i/>
          <w:szCs w:val="22"/>
          <w:lang w:val="pl-PL" w:eastAsia="pl-PL"/>
        </w:rPr>
        <w:t>grupy</w:t>
      </w:r>
      <w:r w:rsidRPr="00F82027">
        <w:rPr>
          <w:i/>
          <w:szCs w:val="22"/>
          <w:lang w:val="pl-PL" w:eastAsia="pl-PL"/>
        </w:rPr>
        <w:t xml:space="preserve"> pacjentów</w:t>
      </w:r>
    </w:p>
    <w:p w14:paraId="178157F7" w14:textId="77777777" w:rsidR="001357A0" w:rsidRDefault="001357A0" w:rsidP="00690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lang w:val="pl-PL" w:eastAsia="pl-PL"/>
        </w:rPr>
      </w:pPr>
      <w:r w:rsidRPr="0072642C">
        <w:rPr>
          <w:rFonts w:eastAsia="Times New Roman"/>
          <w:lang w:val="pl-PL" w:eastAsia="pl-PL"/>
        </w:rPr>
        <w:t xml:space="preserve">W analizie farmakokinetyki populacyjnej oceniano również </w:t>
      </w:r>
      <w:r>
        <w:rPr>
          <w:rFonts w:eastAsia="Times New Roman"/>
          <w:lang w:val="pl-PL" w:eastAsia="pl-PL"/>
        </w:rPr>
        <w:t>w</w:t>
      </w:r>
      <w:r w:rsidRPr="0072642C">
        <w:rPr>
          <w:rFonts w:eastAsia="Times New Roman"/>
          <w:lang w:val="pl-PL" w:eastAsia="pl-PL"/>
        </w:rPr>
        <w:t>pływ rasy, płci i masy ciała na</w:t>
      </w:r>
      <w:r>
        <w:rPr>
          <w:rFonts w:eastAsia="Times New Roman"/>
          <w:lang w:val="pl-PL" w:eastAsia="pl-PL"/>
        </w:rPr>
        <w:t> </w:t>
      </w:r>
      <w:r w:rsidRPr="0072642C">
        <w:rPr>
          <w:rFonts w:eastAsia="Times New Roman"/>
          <w:lang w:val="pl-PL" w:eastAsia="pl-PL"/>
        </w:rPr>
        <w:t>farmakokinetykę flutykazonu furoinianu, umeklidynium i wilanterolu.</w:t>
      </w:r>
    </w:p>
    <w:p w14:paraId="58184D09" w14:textId="77777777" w:rsidR="001357A0" w:rsidRPr="0072642C" w:rsidRDefault="001357A0" w:rsidP="00690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/>
          <w:lang w:val="pl-PL" w:eastAsia="pl-PL"/>
        </w:rPr>
      </w:pPr>
    </w:p>
    <w:p w14:paraId="375035DA" w14:textId="73E6DDA9" w:rsidR="00B2387D" w:rsidRDefault="001357A0" w:rsidP="00D734F5">
      <w:pPr>
        <w:rPr>
          <w:szCs w:val="22"/>
          <w:lang w:val="pl-PL" w:eastAsia="pl-PL"/>
        </w:rPr>
      </w:pPr>
      <w:r>
        <w:rPr>
          <w:lang w:val="pl-PL" w:eastAsia="pl-PL"/>
        </w:rPr>
        <w:t>S</w:t>
      </w:r>
      <w:r w:rsidRPr="00F82027">
        <w:rPr>
          <w:lang w:val="pl-PL" w:eastAsia="pl-PL"/>
        </w:rPr>
        <w:t>zacowane wartości</w:t>
      </w:r>
      <w:r w:rsidRPr="00F82027">
        <w:rPr>
          <w:szCs w:val="22"/>
          <w:lang w:val="pl-PL" w:eastAsia="pl-PL"/>
        </w:rPr>
        <w:t xml:space="preserve"> AUC</w:t>
      </w:r>
      <w:r w:rsidRPr="00F82027">
        <w:rPr>
          <w:szCs w:val="22"/>
          <w:vertAlign w:val="subscript"/>
          <w:lang w:val="pl-PL" w:eastAsia="pl-PL"/>
        </w:rPr>
        <w:t>(</w:t>
      </w:r>
      <w:r w:rsidR="001E597A">
        <w:rPr>
          <w:szCs w:val="22"/>
          <w:vertAlign w:val="subscript"/>
          <w:lang w:val="pl-PL" w:eastAsia="pl-PL"/>
        </w:rPr>
        <w:t>ss</w:t>
      </w:r>
      <w:r w:rsidRPr="00F82027">
        <w:rPr>
          <w:szCs w:val="22"/>
          <w:vertAlign w:val="subscript"/>
          <w:lang w:val="pl-PL" w:eastAsia="pl-PL"/>
        </w:rPr>
        <w:t>)</w:t>
      </w:r>
      <w:r w:rsidRPr="00F82027">
        <w:rPr>
          <w:szCs w:val="22"/>
          <w:lang w:val="pl-PL" w:eastAsia="pl-PL"/>
        </w:rPr>
        <w:t xml:space="preserve"> flutykazonu furoinianu</w:t>
      </w:r>
      <w:r>
        <w:rPr>
          <w:szCs w:val="22"/>
          <w:lang w:val="pl-PL" w:eastAsia="pl-PL"/>
        </w:rPr>
        <w:t xml:space="preserve"> u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113 </w:t>
      </w:r>
      <w:r w:rsidRPr="00F82027">
        <w:rPr>
          <w:lang w:val="pl-PL" w:eastAsia="pl-PL"/>
        </w:rPr>
        <w:t xml:space="preserve">pacjentów </w:t>
      </w:r>
      <w:r>
        <w:rPr>
          <w:lang w:val="pl-PL" w:eastAsia="pl-PL"/>
        </w:rPr>
        <w:t xml:space="preserve">z POChP </w:t>
      </w:r>
      <w:r w:rsidRPr="00F82027">
        <w:rPr>
          <w:lang w:val="pl-PL" w:eastAsia="pl-PL"/>
        </w:rPr>
        <w:t>z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J</w:t>
      </w:r>
      <w:r w:rsidRPr="00F82027">
        <w:rPr>
          <w:szCs w:val="22"/>
          <w:lang w:val="pl-PL" w:eastAsia="pl-PL"/>
        </w:rPr>
        <w:t>apo</w:t>
      </w:r>
      <w:r w:rsidRPr="00F82027">
        <w:rPr>
          <w:lang w:val="pl-PL" w:eastAsia="pl-PL"/>
        </w:rPr>
        <w:t>ni</w:t>
      </w:r>
      <w:r w:rsidRPr="00F82027">
        <w:rPr>
          <w:szCs w:val="22"/>
          <w:lang w:val="pl-PL" w:eastAsia="pl-PL"/>
        </w:rPr>
        <w:t xml:space="preserve">i </w:t>
      </w:r>
      <w:r>
        <w:rPr>
          <w:szCs w:val="22"/>
          <w:lang w:val="pl-PL" w:eastAsia="pl-PL"/>
        </w:rPr>
        <w:t>i pochodzenia w</w:t>
      </w:r>
      <w:r w:rsidRPr="00F82027">
        <w:rPr>
          <w:szCs w:val="22"/>
          <w:lang w:val="pl-PL" w:eastAsia="pl-PL"/>
        </w:rPr>
        <w:t>schodni</w:t>
      </w:r>
      <w:r>
        <w:rPr>
          <w:szCs w:val="22"/>
          <w:lang w:val="pl-PL" w:eastAsia="pl-PL"/>
        </w:rPr>
        <w:t>oazjatyckiego</w:t>
      </w:r>
      <w:r w:rsidRPr="00F82027">
        <w:rPr>
          <w:szCs w:val="22"/>
          <w:lang w:val="pl-PL" w:eastAsia="pl-PL"/>
        </w:rPr>
        <w:t xml:space="preserve">, </w:t>
      </w:r>
      <w:bookmarkStart w:id="17" w:name="_Hlk525548314"/>
      <w:r>
        <w:rPr>
          <w:szCs w:val="22"/>
          <w:lang w:val="pl-PL" w:eastAsia="pl-PL"/>
        </w:rPr>
        <w:t xml:space="preserve">którzy otrzymywali </w:t>
      </w:r>
      <w:r w:rsidRPr="0072642C">
        <w:rPr>
          <w:szCs w:val="22"/>
          <w:lang w:val="pl-PL"/>
        </w:rPr>
        <w:t xml:space="preserve">FF/UMEC/VI </w:t>
      </w:r>
      <w:r>
        <w:rPr>
          <w:szCs w:val="22"/>
          <w:lang w:val="pl-PL"/>
        </w:rPr>
        <w:t>z pojedynczego inhalatora (27% pacjentów),</w:t>
      </w:r>
      <w:bookmarkEnd w:id="17"/>
      <w:r w:rsidRPr="00AB2B6E">
        <w:rPr>
          <w:szCs w:val="22"/>
          <w:lang w:val="pl-PL"/>
        </w:rPr>
        <w:t xml:space="preserve"> </w:t>
      </w:r>
      <w:r w:rsidRPr="00F82027">
        <w:rPr>
          <w:szCs w:val="22"/>
          <w:lang w:val="pl-PL" w:eastAsia="pl-PL"/>
        </w:rPr>
        <w:t xml:space="preserve">były średnio </w:t>
      </w:r>
      <w:r w:rsidRPr="00AB2B6E">
        <w:rPr>
          <w:szCs w:val="22"/>
          <w:lang w:val="pl-PL"/>
        </w:rPr>
        <w:t xml:space="preserve">30% </w:t>
      </w:r>
      <w:r w:rsidRPr="00F82027">
        <w:rPr>
          <w:szCs w:val="22"/>
          <w:lang w:val="pl-PL" w:eastAsia="pl-PL"/>
        </w:rPr>
        <w:t>w</w:t>
      </w:r>
      <w:r w:rsidRPr="00F82027">
        <w:rPr>
          <w:lang w:val="pl-PL" w:eastAsia="pl-PL"/>
        </w:rPr>
        <w:t>ięk</w:t>
      </w:r>
      <w:r w:rsidRPr="00F82027">
        <w:rPr>
          <w:szCs w:val="22"/>
          <w:lang w:val="pl-PL" w:eastAsia="pl-PL"/>
        </w:rPr>
        <w:t>sz</w:t>
      </w:r>
      <w:r w:rsidRPr="00F82027">
        <w:rPr>
          <w:lang w:val="pl-PL" w:eastAsia="pl-PL"/>
        </w:rPr>
        <w:t>e</w:t>
      </w:r>
      <w:r w:rsidRPr="00F82027">
        <w:rPr>
          <w:szCs w:val="22"/>
          <w:lang w:val="pl-PL" w:eastAsia="pl-PL"/>
        </w:rPr>
        <w:t xml:space="preserve"> w</w:t>
      </w:r>
      <w:r>
        <w:rPr>
          <w:szCs w:val="22"/>
          <w:lang w:val="pl-PL" w:eastAsia="pl-PL"/>
        </w:rPr>
        <w:t> </w:t>
      </w:r>
      <w:r w:rsidRPr="00F82027">
        <w:rPr>
          <w:szCs w:val="22"/>
          <w:lang w:val="pl-PL" w:eastAsia="pl-PL"/>
        </w:rPr>
        <w:t>porównaniu do</w:t>
      </w:r>
      <w:r>
        <w:rPr>
          <w:szCs w:val="22"/>
          <w:lang w:val="pl-PL" w:eastAsia="pl-PL"/>
        </w:rPr>
        <w:t> pacjentów rasy kaukaskiej</w:t>
      </w:r>
      <w:r w:rsidRPr="00AB2B6E">
        <w:rPr>
          <w:szCs w:val="22"/>
          <w:lang w:val="pl-PL"/>
        </w:rPr>
        <w:t xml:space="preserve">. </w:t>
      </w:r>
      <w:r w:rsidRPr="00F82027">
        <w:rPr>
          <w:szCs w:val="22"/>
          <w:lang w:val="pl-PL" w:eastAsia="pl-PL"/>
        </w:rPr>
        <w:t xml:space="preserve">Jednak </w:t>
      </w:r>
      <w:r>
        <w:rPr>
          <w:szCs w:val="22"/>
          <w:lang w:val="pl-PL" w:eastAsia="pl-PL"/>
        </w:rPr>
        <w:t>te większe wartości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ogólnoustrojowe</w:t>
      </w:r>
      <w:r>
        <w:rPr>
          <w:lang w:val="pl-PL" w:eastAsia="pl-PL"/>
        </w:rPr>
        <w:t>j ekspozycji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pozostają poniżej progu stężenia FF wywołującego </w:t>
      </w:r>
      <w:r w:rsidRPr="0072642C">
        <w:rPr>
          <w:rFonts w:eastAsia="Times New Roman"/>
          <w:lang w:val="pl-PL" w:eastAsia="pl-PL"/>
        </w:rPr>
        <w:t>zmniejszeni</w:t>
      </w:r>
      <w:r>
        <w:rPr>
          <w:rFonts w:eastAsia="Times New Roman"/>
          <w:lang w:val="pl-PL" w:eastAsia="pl-PL"/>
        </w:rPr>
        <w:t>e</w:t>
      </w:r>
      <w:r w:rsidRPr="0072642C">
        <w:rPr>
          <w:rFonts w:eastAsia="Times New Roman"/>
          <w:lang w:val="pl-PL" w:eastAsia="pl-PL"/>
        </w:rPr>
        <w:t xml:space="preserve"> stężenia kortyzolu w surowicy i moczu</w:t>
      </w:r>
      <w:r>
        <w:rPr>
          <w:rFonts w:eastAsia="Times New Roman"/>
          <w:lang w:val="pl-PL" w:eastAsia="pl-PL"/>
        </w:rPr>
        <w:t>,</w:t>
      </w:r>
      <w:r w:rsidRPr="0072642C">
        <w:rPr>
          <w:rFonts w:eastAsia="Times New Roman"/>
          <w:lang w:val="pl-PL" w:eastAsia="pl-PL"/>
        </w:rPr>
        <w:t xml:space="preserve"> i nie są uważane za istotne klinicznie.</w:t>
      </w:r>
      <w:r w:rsidRPr="00F82027">
        <w:rPr>
          <w:szCs w:val="22"/>
          <w:lang w:val="pl-PL" w:eastAsia="pl-PL"/>
        </w:rPr>
        <w:t xml:space="preserve"> </w:t>
      </w:r>
    </w:p>
    <w:p w14:paraId="1B2EAF09" w14:textId="77777777" w:rsidR="001357A0" w:rsidRPr="00AB2B6E" w:rsidRDefault="001357A0" w:rsidP="00D734F5">
      <w:pPr>
        <w:rPr>
          <w:szCs w:val="22"/>
          <w:lang w:val="pl-PL"/>
        </w:rPr>
      </w:pPr>
      <w:r w:rsidRPr="00AB2B6E">
        <w:rPr>
          <w:szCs w:val="22"/>
          <w:lang w:val="pl-PL"/>
        </w:rPr>
        <w:t>Nie stwierdzono wpływu ra</w:t>
      </w:r>
      <w:r w:rsidRPr="00256F21">
        <w:rPr>
          <w:szCs w:val="22"/>
          <w:lang w:val="pl-PL"/>
        </w:rPr>
        <w:t>sy</w:t>
      </w:r>
      <w:r w:rsidRPr="00AB2B6E">
        <w:rPr>
          <w:szCs w:val="22"/>
          <w:lang w:val="pl-PL"/>
        </w:rPr>
        <w:t xml:space="preserve"> na</w:t>
      </w:r>
      <w:r>
        <w:rPr>
          <w:szCs w:val="22"/>
          <w:lang w:val="pl-PL"/>
        </w:rPr>
        <w:t> </w:t>
      </w:r>
      <w:r w:rsidRPr="00AB2B6E">
        <w:rPr>
          <w:szCs w:val="22"/>
          <w:lang w:val="pl-PL"/>
        </w:rPr>
        <w:t>parametr</w:t>
      </w:r>
      <w:r>
        <w:rPr>
          <w:szCs w:val="22"/>
          <w:lang w:val="pl-PL"/>
        </w:rPr>
        <w:t>y</w:t>
      </w:r>
      <w:r w:rsidRPr="00AB2B6E">
        <w:rPr>
          <w:szCs w:val="22"/>
          <w:lang w:val="pl-PL"/>
        </w:rPr>
        <w:t xml:space="preserve"> farmakokinetyczn</w:t>
      </w:r>
      <w:r>
        <w:rPr>
          <w:szCs w:val="22"/>
          <w:lang w:val="pl-PL"/>
        </w:rPr>
        <w:t>e</w:t>
      </w:r>
      <w:r w:rsidRPr="00AB2B6E">
        <w:rPr>
          <w:szCs w:val="22"/>
          <w:lang w:val="pl-PL"/>
        </w:rPr>
        <w:t xml:space="preserve"> </w:t>
      </w:r>
      <w:r>
        <w:rPr>
          <w:szCs w:val="22"/>
          <w:lang w:val="pl-PL"/>
        </w:rPr>
        <w:t>umeklidynium lub w</w:t>
      </w:r>
      <w:r w:rsidRPr="00AB2B6E">
        <w:rPr>
          <w:szCs w:val="22"/>
          <w:lang w:val="pl-PL"/>
        </w:rPr>
        <w:t>ilanterolu u osób z</w:t>
      </w:r>
      <w:r>
        <w:rPr>
          <w:szCs w:val="22"/>
          <w:lang w:val="pl-PL"/>
        </w:rPr>
        <w:t> POChP</w:t>
      </w:r>
      <w:r w:rsidRPr="00AB2B6E">
        <w:rPr>
          <w:szCs w:val="22"/>
          <w:lang w:val="pl-PL"/>
        </w:rPr>
        <w:t>.</w:t>
      </w:r>
    </w:p>
    <w:p w14:paraId="68FDA0A4" w14:textId="77777777" w:rsidR="001357A0" w:rsidRPr="00AB2B6E" w:rsidRDefault="001357A0" w:rsidP="0038086E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508B281" w14:textId="77777777" w:rsidR="00B2387D" w:rsidRDefault="001357A0" w:rsidP="00256F21">
      <w:pPr>
        <w:rPr>
          <w:lang w:val="pl-PL" w:eastAsia="pl-PL"/>
        </w:rPr>
      </w:pPr>
      <w:r w:rsidRPr="0072642C">
        <w:rPr>
          <w:rFonts w:eastAsia="Times New Roman"/>
          <w:lang w:val="pl-PL" w:eastAsia="pl-PL"/>
        </w:rPr>
        <w:t>Nie obserwowano klinicznie istotnych różnic wymagających dostosowania dawki w zależności od rasy, płci lub masy ciała u pacjentów stosujących flutykazonu furoinian, umeklidynium lub wilanterol.</w:t>
      </w:r>
      <w:r w:rsidRPr="002E0C6F">
        <w:rPr>
          <w:lang w:val="pl-PL" w:eastAsia="pl-PL"/>
        </w:rPr>
        <w:t xml:space="preserve"> </w:t>
      </w:r>
    </w:p>
    <w:p w14:paraId="19B4F387" w14:textId="77777777" w:rsidR="00B2387D" w:rsidRDefault="00B2387D" w:rsidP="00256F21">
      <w:pPr>
        <w:rPr>
          <w:lang w:val="pl-PL" w:eastAsia="pl-PL"/>
        </w:rPr>
      </w:pPr>
    </w:p>
    <w:p w14:paraId="4DEF54C3" w14:textId="77777777" w:rsidR="001357A0" w:rsidRPr="002E0C6F" w:rsidRDefault="001357A0" w:rsidP="00256F21">
      <w:pPr>
        <w:rPr>
          <w:lang w:val="pl-PL" w:eastAsia="pl-PL"/>
        </w:rPr>
      </w:pPr>
      <w:r w:rsidRPr="002E0C6F">
        <w:rPr>
          <w:lang w:val="pl-PL" w:eastAsia="pl-PL"/>
        </w:rPr>
        <w:t>W badaniu z</w:t>
      </w:r>
      <w:r>
        <w:rPr>
          <w:lang w:val="pl-PL" w:eastAsia="pl-PL"/>
        </w:rPr>
        <w:t> </w:t>
      </w:r>
      <w:r w:rsidRPr="002E0C6F">
        <w:rPr>
          <w:lang w:val="pl-PL" w:eastAsia="pl-PL"/>
        </w:rPr>
        <w:t>udziałem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pacjentów </w:t>
      </w:r>
      <w:r w:rsidRPr="002E0C6F">
        <w:rPr>
          <w:szCs w:val="22"/>
          <w:lang w:val="pl-PL"/>
        </w:rPr>
        <w:t xml:space="preserve">ze spowolnionym metabolizmem </w:t>
      </w:r>
      <w:r w:rsidRPr="002E0C6F">
        <w:rPr>
          <w:lang w:val="pl-PL" w:eastAsia="pl-PL"/>
        </w:rPr>
        <w:t>CYP2D6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nie wykazano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klinicznie istotnego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wpływu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polimorfizmu genetycznego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CYP2D6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na </w:t>
      </w:r>
      <w:r w:rsidRPr="002E0C6F">
        <w:rPr>
          <w:szCs w:val="22"/>
          <w:lang w:val="pl-PL" w:eastAsia="pl-PL"/>
        </w:rPr>
        <w:t>ogólnoustrojową</w:t>
      </w:r>
      <w:r w:rsidRPr="002E0C6F">
        <w:rPr>
          <w:lang w:val="pl-PL" w:eastAsia="pl-PL"/>
        </w:rPr>
        <w:t xml:space="preserve"> ekspozycję na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umeklidynium</w:t>
      </w:r>
      <w:r w:rsidRPr="002E0C6F">
        <w:rPr>
          <w:szCs w:val="22"/>
          <w:lang w:val="pl-PL" w:eastAsia="pl-PL"/>
        </w:rPr>
        <w:t>.</w:t>
      </w:r>
      <w:bookmarkEnd w:id="16"/>
    </w:p>
    <w:p w14:paraId="7193AB0F" w14:textId="77777777" w:rsidR="001357A0" w:rsidRPr="00256F21" w:rsidRDefault="001357A0" w:rsidP="001257B3">
      <w:pPr>
        <w:numPr>
          <w:ilvl w:val="12"/>
          <w:numId w:val="0"/>
        </w:numPr>
        <w:ind w:right="-2"/>
        <w:rPr>
          <w:iCs/>
          <w:szCs w:val="22"/>
          <w:lang w:val="pl-PL"/>
        </w:rPr>
      </w:pPr>
    </w:p>
    <w:p w14:paraId="49163FB5" w14:textId="3E5FAACE" w:rsidR="001357A0" w:rsidRPr="00BC0EB5" w:rsidRDefault="001357A0" w:rsidP="001257B3">
      <w:pPr>
        <w:keepNext/>
        <w:keepLines/>
        <w:ind w:left="567" w:hanging="567"/>
        <w:outlineLvl w:val="0"/>
        <w:rPr>
          <w:szCs w:val="22"/>
          <w:lang w:val="pl-PL"/>
        </w:rPr>
      </w:pPr>
      <w:r w:rsidRPr="00BC0EB5">
        <w:rPr>
          <w:b/>
          <w:szCs w:val="22"/>
          <w:lang w:val="pl-PL"/>
        </w:rPr>
        <w:t>5.3</w:t>
      </w:r>
      <w:r w:rsidRPr="00BC0EB5">
        <w:rPr>
          <w:b/>
          <w:szCs w:val="22"/>
          <w:lang w:val="pl-PL"/>
        </w:rPr>
        <w:tab/>
      </w:r>
      <w:r w:rsidRPr="00BC0EB5">
        <w:rPr>
          <w:b/>
          <w:szCs w:val="24"/>
          <w:lang w:val="pl-PL"/>
        </w:rPr>
        <w:t>Przedkliniczne dane o bezpieczeństwie</w:t>
      </w:r>
      <w:r w:rsidR="00EF7D88">
        <w:rPr>
          <w:b/>
          <w:szCs w:val="24"/>
          <w:lang w:val="pl-PL"/>
        </w:rPr>
        <w:fldChar w:fldCharType="begin"/>
      </w:r>
      <w:r w:rsidR="00EF7D88">
        <w:rPr>
          <w:b/>
          <w:szCs w:val="24"/>
          <w:lang w:val="pl-PL"/>
        </w:rPr>
        <w:instrText xml:space="preserve"> DOCVARIABLE vault_nd_b671b739-29b0-4034-884c-12782289595c \* MERGEFORMAT </w:instrText>
      </w:r>
      <w:r w:rsidR="00EF7D88">
        <w:rPr>
          <w:b/>
          <w:szCs w:val="24"/>
          <w:lang w:val="pl-PL"/>
        </w:rPr>
        <w:fldChar w:fldCharType="separate"/>
      </w:r>
      <w:r w:rsidR="00EF7D88">
        <w:rPr>
          <w:b/>
          <w:szCs w:val="24"/>
          <w:lang w:val="pl-PL"/>
        </w:rPr>
        <w:t xml:space="preserve"> </w:t>
      </w:r>
      <w:r w:rsidR="00EF7D88">
        <w:rPr>
          <w:b/>
          <w:szCs w:val="24"/>
          <w:lang w:val="pl-PL"/>
        </w:rPr>
        <w:fldChar w:fldCharType="end"/>
      </w:r>
    </w:p>
    <w:p w14:paraId="7596D3E6" w14:textId="77777777" w:rsidR="001357A0" w:rsidRPr="00BC0EB5" w:rsidRDefault="001357A0" w:rsidP="001257B3">
      <w:pPr>
        <w:keepNext/>
        <w:keepLines/>
        <w:rPr>
          <w:szCs w:val="22"/>
          <w:lang w:val="pl-PL"/>
        </w:rPr>
      </w:pPr>
    </w:p>
    <w:p w14:paraId="364C13E5" w14:textId="77777777" w:rsidR="001357A0" w:rsidRPr="00702916" w:rsidRDefault="001357A0" w:rsidP="0073521B">
      <w:pPr>
        <w:rPr>
          <w:lang w:val="pl-PL" w:eastAsia="pl-PL"/>
        </w:rPr>
      </w:pPr>
      <w:r w:rsidRPr="00702916">
        <w:rPr>
          <w:lang w:val="pl-PL" w:eastAsia="pl-PL"/>
        </w:rPr>
        <w:t>W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>nieklinicznych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>badaniach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 xml:space="preserve">z zastosowaniem </w:t>
      </w:r>
      <w:r>
        <w:rPr>
          <w:lang w:val="pl-PL" w:eastAsia="pl-PL"/>
        </w:rPr>
        <w:t xml:space="preserve">flutykazonu furoinianu, </w:t>
      </w:r>
      <w:r w:rsidRPr="00702916">
        <w:rPr>
          <w:lang w:val="pl-PL" w:eastAsia="pl-PL"/>
        </w:rPr>
        <w:t>umeklidynium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>i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>wilanterolu</w:t>
      </w:r>
      <w:r w:rsidRPr="00702916">
        <w:rPr>
          <w:szCs w:val="22"/>
          <w:lang w:val="pl-PL" w:eastAsia="pl-PL"/>
        </w:rPr>
        <w:t>, obserwowane działania farmakologiczne</w:t>
      </w:r>
      <w:r>
        <w:rPr>
          <w:szCs w:val="22"/>
          <w:lang w:val="pl-PL" w:eastAsia="pl-PL"/>
        </w:rPr>
        <w:t xml:space="preserve"> i toksykologiczne</w:t>
      </w:r>
      <w:r w:rsidRPr="00702916">
        <w:rPr>
          <w:szCs w:val="22"/>
          <w:lang w:val="pl-PL" w:eastAsia="pl-PL"/>
        </w:rPr>
        <w:t xml:space="preserve"> </w:t>
      </w:r>
      <w:r w:rsidRPr="00702916">
        <w:rPr>
          <w:lang w:val="pl-PL" w:eastAsia="pl-PL"/>
        </w:rPr>
        <w:t>były charakterystyczne zarówno dla glikokortykosteroidów, jak i antagonistów receptora muskarynowego</w:t>
      </w:r>
      <w:r>
        <w:rPr>
          <w:lang w:val="pl-PL" w:eastAsia="pl-PL"/>
        </w:rPr>
        <w:t xml:space="preserve"> lub</w:t>
      </w:r>
      <w:r w:rsidRPr="00702916">
        <w:rPr>
          <w:lang w:val="pl-PL" w:eastAsia="pl-PL"/>
        </w:rPr>
        <w:t> agonistów receptora</w:t>
      </w:r>
      <w:r w:rsidRPr="00702916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br/>
      </w:r>
      <w:r w:rsidRPr="00702916">
        <w:rPr>
          <w:lang w:val="pl-PL" w:eastAsia="pl-PL"/>
        </w:rPr>
        <w:t>beta</w:t>
      </w:r>
      <w:r w:rsidRPr="00702916">
        <w:rPr>
          <w:vertAlign w:val="subscript"/>
          <w:lang w:val="pl-PL" w:eastAsia="pl-PL"/>
        </w:rPr>
        <w:t>2</w:t>
      </w:r>
      <w:r w:rsidRPr="00702916">
        <w:rPr>
          <w:szCs w:val="22"/>
          <w:lang w:val="pl-PL" w:eastAsia="pl-PL"/>
        </w:rPr>
        <w:t>-adrenergiczn</w:t>
      </w:r>
      <w:r w:rsidRPr="00702916">
        <w:rPr>
          <w:lang w:val="pl-PL" w:eastAsia="pl-PL"/>
        </w:rPr>
        <w:t xml:space="preserve">ego. </w:t>
      </w:r>
      <w:r w:rsidRPr="00F82027">
        <w:rPr>
          <w:lang w:val="pl-PL" w:eastAsia="pl-PL"/>
        </w:rPr>
        <w:t>Podawanie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psom </w:t>
      </w:r>
      <w:r w:rsidRPr="00F82027">
        <w:rPr>
          <w:lang w:val="pl-PL" w:eastAsia="pl-PL"/>
        </w:rPr>
        <w:t>flutykazonu furoinianu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 xml:space="preserve">w </w:t>
      </w:r>
      <w:r>
        <w:rPr>
          <w:lang w:val="pl-PL" w:eastAsia="pl-PL"/>
        </w:rPr>
        <w:t>skojarzeniu</w:t>
      </w:r>
      <w:r w:rsidRPr="00F82027">
        <w:rPr>
          <w:lang w:val="pl-PL" w:eastAsia="pl-PL"/>
        </w:rPr>
        <w:t xml:space="preserve"> z</w:t>
      </w:r>
      <w:r>
        <w:rPr>
          <w:szCs w:val="22"/>
          <w:lang w:val="pl-PL" w:eastAsia="pl-PL"/>
        </w:rPr>
        <w:t> umeklidynium i </w:t>
      </w:r>
      <w:r w:rsidRPr="00F82027">
        <w:rPr>
          <w:lang w:val="pl-PL" w:eastAsia="pl-PL"/>
        </w:rPr>
        <w:t>wilanterolem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nie spowodowało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wystąpienia nowych</w:t>
      </w:r>
      <w:r>
        <w:rPr>
          <w:lang w:val="pl-PL" w:eastAsia="pl-PL"/>
        </w:rPr>
        <w:t>, znaczących</w:t>
      </w:r>
      <w:r w:rsidRPr="003D6771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działań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toksyczn</w:t>
      </w:r>
      <w:r>
        <w:rPr>
          <w:lang w:val="pl-PL" w:eastAsia="pl-PL"/>
        </w:rPr>
        <w:t xml:space="preserve">ych lub ciężkich zaostrzeń związanych z oczekiwanym działaniem </w:t>
      </w:r>
      <w:r w:rsidRPr="00F82027">
        <w:rPr>
          <w:lang w:val="pl-PL" w:eastAsia="pl-PL"/>
        </w:rPr>
        <w:t>flutykazonu furoinianu</w:t>
      </w:r>
      <w:r>
        <w:rPr>
          <w:lang w:val="pl-PL" w:eastAsia="pl-PL"/>
        </w:rPr>
        <w:t>,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umeklidynium lub </w:t>
      </w:r>
      <w:r w:rsidRPr="00F82027">
        <w:rPr>
          <w:lang w:val="pl-PL" w:eastAsia="pl-PL"/>
        </w:rPr>
        <w:t>wilanterol</w:t>
      </w:r>
      <w:r>
        <w:rPr>
          <w:lang w:val="pl-PL" w:eastAsia="pl-PL"/>
        </w:rPr>
        <w:t>u, stosowanych oddzielnie</w:t>
      </w:r>
      <w:r w:rsidRPr="00F82027">
        <w:rPr>
          <w:lang w:val="pl-PL" w:eastAsia="pl-PL"/>
        </w:rPr>
        <w:t>.</w:t>
      </w:r>
    </w:p>
    <w:p w14:paraId="1FA3FD0E" w14:textId="77777777" w:rsidR="001357A0" w:rsidRPr="00BC0EB5" w:rsidRDefault="001357A0" w:rsidP="001257B3">
      <w:pPr>
        <w:rPr>
          <w:szCs w:val="22"/>
          <w:lang w:val="pl-PL"/>
        </w:rPr>
      </w:pPr>
    </w:p>
    <w:p w14:paraId="712FB2C9" w14:textId="77777777" w:rsidR="001357A0" w:rsidRPr="00FD2107" w:rsidRDefault="001357A0" w:rsidP="00096B60">
      <w:pPr>
        <w:keepNext/>
        <w:spacing w:line="240" w:lineRule="auto"/>
        <w:rPr>
          <w:szCs w:val="22"/>
          <w:lang w:val="pl-PL"/>
        </w:rPr>
      </w:pPr>
      <w:bookmarkStart w:id="18" w:name="_Hlk525545923"/>
      <w:r w:rsidRPr="002E0C6F">
        <w:rPr>
          <w:szCs w:val="22"/>
          <w:u w:val="single"/>
          <w:lang w:val="pl-PL" w:eastAsia="pl-PL"/>
        </w:rPr>
        <w:t>Genotoksycznoś</w:t>
      </w:r>
      <w:r w:rsidRPr="002E0C6F">
        <w:rPr>
          <w:u w:val="single"/>
          <w:lang w:val="pl-PL" w:eastAsia="pl-PL"/>
        </w:rPr>
        <w:t>ć</w:t>
      </w:r>
      <w:r w:rsidRPr="002E0C6F">
        <w:rPr>
          <w:szCs w:val="22"/>
          <w:u w:val="single"/>
          <w:lang w:val="pl-PL" w:eastAsia="pl-PL"/>
        </w:rPr>
        <w:t xml:space="preserve"> i rakotwórczoś</w:t>
      </w:r>
      <w:r w:rsidRPr="002E0C6F">
        <w:rPr>
          <w:u w:val="single"/>
          <w:lang w:val="pl-PL" w:eastAsia="pl-PL"/>
        </w:rPr>
        <w:t>ć</w:t>
      </w:r>
    </w:p>
    <w:p w14:paraId="4DEACBC5" w14:textId="77777777" w:rsidR="001357A0" w:rsidRPr="00FD2107" w:rsidRDefault="001357A0" w:rsidP="00096B60">
      <w:pPr>
        <w:spacing w:line="240" w:lineRule="auto"/>
        <w:rPr>
          <w:i/>
          <w:szCs w:val="22"/>
          <w:lang w:val="pl-PL"/>
        </w:rPr>
      </w:pPr>
    </w:p>
    <w:p w14:paraId="43981D0F" w14:textId="77777777" w:rsidR="001357A0" w:rsidRPr="00FD2107" w:rsidRDefault="001357A0" w:rsidP="00096B60">
      <w:pPr>
        <w:spacing w:line="240" w:lineRule="auto"/>
        <w:rPr>
          <w:i/>
          <w:szCs w:val="22"/>
          <w:lang w:val="pl-PL"/>
        </w:rPr>
      </w:pPr>
      <w:r w:rsidRPr="00FD2107">
        <w:rPr>
          <w:i/>
          <w:szCs w:val="22"/>
          <w:lang w:val="pl-PL"/>
        </w:rPr>
        <w:t>Flutykazonu furoinian</w:t>
      </w:r>
    </w:p>
    <w:p w14:paraId="3D9F8FC8" w14:textId="77777777" w:rsidR="001357A0" w:rsidRPr="00F82027" w:rsidRDefault="001357A0" w:rsidP="00FD2107">
      <w:pPr>
        <w:rPr>
          <w:lang w:val="pl-PL" w:eastAsia="pl-PL"/>
        </w:rPr>
      </w:pPr>
      <w:r w:rsidRPr="00F82027">
        <w:rPr>
          <w:lang w:val="pl-PL" w:eastAsia="pl-PL"/>
        </w:rPr>
        <w:t>Flutykazonu furoinian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nie wykazał genotoksyczności w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standardowym zestawie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badań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i nie wykazał</w:t>
      </w:r>
      <w:r w:rsidRPr="00F82027">
        <w:rPr>
          <w:szCs w:val="22"/>
          <w:lang w:val="pl-PL" w:eastAsia="pl-PL"/>
        </w:rPr>
        <w:t xml:space="preserve"> działania rakotwórczego</w:t>
      </w:r>
      <w:r w:rsidRPr="00F82027">
        <w:rPr>
          <w:lang w:val="pl-PL" w:eastAsia="pl-PL"/>
        </w:rPr>
        <w:t>,</w:t>
      </w:r>
      <w:r>
        <w:rPr>
          <w:lang w:val="pl-PL" w:eastAsia="pl-PL"/>
        </w:rPr>
        <w:t xml:space="preserve"> </w:t>
      </w:r>
      <w:r w:rsidRPr="00F82027">
        <w:rPr>
          <w:szCs w:val="22"/>
          <w:lang w:val="pl-PL" w:eastAsia="pl-PL"/>
        </w:rPr>
        <w:t xml:space="preserve">w badaniach obejmujących obserwację całego okresu życia myszy </w:t>
      </w:r>
      <w:r w:rsidRPr="00254EC5">
        <w:rPr>
          <w:szCs w:val="22"/>
          <w:lang w:val="pl-PL" w:eastAsia="pl-PL"/>
        </w:rPr>
        <w:t>i</w:t>
      </w:r>
      <w:r w:rsidRPr="00F82027">
        <w:rPr>
          <w:szCs w:val="22"/>
          <w:lang w:val="pl-PL" w:eastAsia="pl-PL"/>
        </w:rPr>
        <w:t xml:space="preserve"> szczurów </w:t>
      </w:r>
      <w:r w:rsidRPr="00F82027">
        <w:rPr>
          <w:lang w:val="pl-PL" w:eastAsia="pl-PL"/>
        </w:rPr>
        <w:t xml:space="preserve">narażonych na </w:t>
      </w:r>
      <w:r>
        <w:rPr>
          <w:lang w:val="pl-PL" w:eastAsia="pl-PL"/>
        </w:rPr>
        <w:t xml:space="preserve">wziewne </w:t>
      </w:r>
      <w:r w:rsidRPr="00F82027">
        <w:rPr>
          <w:lang w:val="pl-PL" w:eastAsia="pl-PL"/>
        </w:rPr>
        <w:t>dawki</w:t>
      </w:r>
      <w:r>
        <w:rPr>
          <w:lang w:val="pl-PL" w:eastAsia="pl-PL"/>
        </w:rPr>
        <w:t>,</w:t>
      </w:r>
      <w:r w:rsidRPr="00F82027">
        <w:rPr>
          <w:lang w:val="pl-PL" w:eastAsia="pl-PL"/>
        </w:rPr>
        <w:t xml:space="preserve"> </w:t>
      </w:r>
      <w:r>
        <w:rPr>
          <w:lang w:val="pl-PL" w:eastAsia="pl-PL"/>
        </w:rPr>
        <w:t>przy czym narażenie było odpowiednio 1,4</w:t>
      </w:r>
      <w:r w:rsidR="00B2387D">
        <w:rPr>
          <w:lang w:val="pl-PL" w:eastAsia="pl-PL"/>
        </w:rPr>
        <w:t>-</w:t>
      </w:r>
      <w:r>
        <w:rPr>
          <w:lang w:val="pl-PL" w:eastAsia="pl-PL"/>
        </w:rPr>
        <w:t>krotnie lub 2,9</w:t>
      </w:r>
      <w:r w:rsidR="00B2387D">
        <w:rPr>
          <w:lang w:val="pl-PL" w:eastAsia="pl-PL"/>
        </w:rPr>
        <w:t>-</w:t>
      </w:r>
      <w:r>
        <w:rPr>
          <w:lang w:val="pl-PL" w:eastAsia="pl-PL"/>
        </w:rPr>
        <w:t>krotnie większe</w:t>
      </w:r>
      <w:r w:rsidRPr="00F82027">
        <w:rPr>
          <w:lang w:val="pl-PL" w:eastAsia="pl-PL"/>
        </w:rPr>
        <w:t xml:space="preserve"> </w:t>
      </w:r>
      <w:r>
        <w:rPr>
          <w:lang w:val="pl-PL" w:eastAsia="pl-PL"/>
        </w:rPr>
        <w:t>od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występującego</w:t>
      </w:r>
      <w:r w:rsidRPr="00F82027">
        <w:rPr>
          <w:lang w:val="pl-PL" w:eastAsia="pl-PL"/>
        </w:rPr>
        <w:t xml:space="preserve"> u ludzi</w:t>
      </w:r>
      <w:r>
        <w:rPr>
          <w:lang w:val="pl-PL" w:eastAsia="pl-PL"/>
        </w:rPr>
        <w:t xml:space="preserve"> po dawce dobowej 92 mikrogramy</w:t>
      </w:r>
      <w:r w:rsidR="00B2387D">
        <w:rPr>
          <w:lang w:val="pl-PL" w:eastAsia="pl-PL"/>
        </w:rPr>
        <w:t xml:space="preserve"> flutykazonu furoinianu</w:t>
      </w:r>
      <w:r>
        <w:rPr>
          <w:lang w:val="pl-PL" w:eastAsia="pl-PL"/>
        </w:rPr>
        <w:t>,</w:t>
      </w:r>
      <w:r w:rsidRPr="00531B62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na podstawie</w:t>
      </w:r>
      <w:r w:rsidRPr="00F82027">
        <w:rPr>
          <w:szCs w:val="22"/>
          <w:lang w:val="pl-PL" w:eastAsia="pl-PL"/>
        </w:rPr>
        <w:t xml:space="preserve"> AUC</w:t>
      </w:r>
      <w:r w:rsidRPr="00F82027">
        <w:rPr>
          <w:lang w:val="pl-PL" w:eastAsia="pl-PL"/>
        </w:rPr>
        <w:t>.</w:t>
      </w:r>
    </w:p>
    <w:p w14:paraId="2D5BC280" w14:textId="77777777" w:rsidR="001357A0" w:rsidRPr="00BC0EB5" w:rsidRDefault="001357A0" w:rsidP="00537176">
      <w:pPr>
        <w:keepNext/>
        <w:rPr>
          <w:rFonts w:eastAsia="MS Mincho"/>
          <w:szCs w:val="22"/>
          <w:lang w:val="pl-PL"/>
        </w:rPr>
      </w:pPr>
    </w:p>
    <w:p w14:paraId="34416FFC" w14:textId="77777777" w:rsidR="001357A0" w:rsidRPr="00CB3785" w:rsidRDefault="001357A0" w:rsidP="00096B60">
      <w:pPr>
        <w:keepNext/>
        <w:spacing w:line="240" w:lineRule="auto"/>
        <w:rPr>
          <w:rFonts w:eastAsia="MS Mincho"/>
          <w:i/>
          <w:szCs w:val="22"/>
          <w:lang w:val="pl-PL"/>
        </w:rPr>
      </w:pPr>
      <w:r w:rsidRPr="00CB3785">
        <w:rPr>
          <w:rFonts w:eastAsia="MS Mincho"/>
          <w:i/>
          <w:szCs w:val="22"/>
          <w:lang w:val="pl-PL"/>
        </w:rPr>
        <w:t>Umeklidynium</w:t>
      </w:r>
    </w:p>
    <w:p w14:paraId="4D71D4F6" w14:textId="77777777" w:rsidR="001357A0" w:rsidRPr="002E0C6F" w:rsidRDefault="001357A0" w:rsidP="00710AD0">
      <w:pPr>
        <w:rPr>
          <w:lang w:val="pl-PL" w:eastAsia="pl-PL"/>
        </w:rPr>
      </w:pPr>
      <w:r w:rsidRPr="002E0C6F">
        <w:rPr>
          <w:lang w:val="pl-PL" w:eastAsia="pl-PL"/>
        </w:rPr>
        <w:t>Umeklidynium</w:t>
      </w:r>
      <w:r w:rsidRPr="002E0C6F">
        <w:rPr>
          <w:szCs w:val="22"/>
          <w:lang w:val="pl-PL" w:eastAsia="pl-PL"/>
        </w:rPr>
        <w:t xml:space="preserve"> nie wykazał genotoksyczności w standardowym zestawie badań </w:t>
      </w:r>
      <w:r w:rsidRPr="002E0C6F">
        <w:rPr>
          <w:lang w:val="pl-PL" w:eastAsia="pl-PL"/>
        </w:rPr>
        <w:t>i nie wykazał</w:t>
      </w:r>
      <w:r w:rsidRPr="002E0C6F">
        <w:rPr>
          <w:szCs w:val="22"/>
          <w:lang w:val="pl-PL" w:eastAsia="pl-PL"/>
        </w:rPr>
        <w:t xml:space="preserve"> działania rakotwórczego</w:t>
      </w:r>
      <w:r w:rsidRPr="002E0C6F">
        <w:rPr>
          <w:lang w:val="pl-PL" w:eastAsia="pl-PL"/>
        </w:rPr>
        <w:t>,</w:t>
      </w:r>
      <w:r>
        <w:rPr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 xml:space="preserve">w badaniach obejmujących obserwację całego okresu życia myszy </w:t>
      </w:r>
      <w:r w:rsidRPr="00254EC5">
        <w:rPr>
          <w:szCs w:val="22"/>
          <w:lang w:val="pl-PL" w:eastAsia="pl-PL"/>
        </w:rPr>
        <w:t>i</w:t>
      </w:r>
      <w:r w:rsidRPr="002E0C6F">
        <w:rPr>
          <w:szCs w:val="22"/>
          <w:lang w:val="pl-PL" w:eastAsia="pl-PL"/>
        </w:rPr>
        <w:t xml:space="preserve"> szczurów </w:t>
      </w:r>
      <w:r w:rsidRPr="002E0C6F">
        <w:rPr>
          <w:lang w:val="pl-PL" w:eastAsia="pl-PL"/>
        </w:rPr>
        <w:t>narażonych na</w:t>
      </w:r>
      <w:r>
        <w:rPr>
          <w:lang w:val="pl-PL" w:eastAsia="pl-PL"/>
        </w:rPr>
        <w:t> </w:t>
      </w:r>
      <w:r w:rsidRPr="002E0C6F">
        <w:rPr>
          <w:lang w:val="pl-PL" w:eastAsia="pl-PL"/>
        </w:rPr>
        <w:t>wziewne dawki</w:t>
      </w:r>
      <w:r>
        <w:rPr>
          <w:lang w:val="pl-PL" w:eastAsia="pl-PL"/>
        </w:rPr>
        <w:t>, przy czym narażenie było</w:t>
      </w:r>
      <w:r w:rsidRPr="002E0C6F">
        <w:rPr>
          <w:lang w:val="pl-PL" w:eastAsia="pl-PL"/>
        </w:rPr>
        <w:t xml:space="preserve"> odpowiednio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sym w:font="Symbol" w:char="F0B3"/>
      </w:r>
      <w:r>
        <w:rPr>
          <w:szCs w:val="22"/>
          <w:lang w:val="pl-PL" w:eastAsia="pl-PL"/>
        </w:rPr>
        <w:t>20-</w:t>
      </w:r>
      <w:r w:rsidRPr="002E0C6F">
        <w:rPr>
          <w:szCs w:val="22"/>
          <w:lang w:val="pl-PL" w:eastAsia="pl-PL"/>
        </w:rPr>
        <w:t xml:space="preserve"> lub </w:t>
      </w:r>
      <w:r w:rsidRPr="002E0C6F">
        <w:rPr>
          <w:szCs w:val="22"/>
          <w:lang w:val="pl-PL" w:eastAsia="pl-PL"/>
        </w:rPr>
        <w:sym w:font="Symbol" w:char="F0B3"/>
      </w:r>
      <w:r>
        <w:rPr>
          <w:szCs w:val="22"/>
          <w:lang w:val="pl-PL" w:eastAsia="pl-PL"/>
        </w:rPr>
        <w:t>17</w:t>
      </w:r>
      <w:r w:rsidRPr="002E0C6F">
        <w:rPr>
          <w:szCs w:val="22"/>
          <w:lang w:val="pl-PL" w:eastAsia="pl-PL"/>
        </w:rPr>
        <w:t>-krotnie</w:t>
      </w:r>
      <w:r w:rsidRPr="002E0C6F">
        <w:rPr>
          <w:lang w:val="pl-PL" w:eastAsia="pl-PL"/>
        </w:rPr>
        <w:t xml:space="preserve"> większe niż</w:t>
      </w:r>
      <w:r w:rsidRPr="002E0C6F">
        <w:rPr>
          <w:szCs w:val="22"/>
          <w:lang w:val="pl-PL" w:eastAsia="pl-PL"/>
        </w:rPr>
        <w:t> </w:t>
      </w:r>
      <w:r>
        <w:rPr>
          <w:lang w:val="pl-PL"/>
        </w:rPr>
        <w:t>występujące</w:t>
      </w:r>
      <w:r w:rsidRPr="007D2D88">
        <w:rPr>
          <w:lang w:val="pl-PL"/>
        </w:rPr>
        <w:t xml:space="preserve"> w</w:t>
      </w:r>
      <w:r>
        <w:rPr>
          <w:lang w:val="pl-PL"/>
        </w:rPr>
        <w:t> </w:t>
      </w:r>
      <w:r w:rsidRPr="007D2D88">
        <w:rPr>
          <w:lang w:val="pl-PL"/>
        </w:rPr>
        <w:t>warunkach klinicznych</w:t>
      </w:r>
      <w:r w:rsidRPr="002E0C6F">
        <w:rPr>
          <w:szCs w:val="22"/>
          <w:lang w:val="pl-PL" w:eastAsia="pl-PL"/>
        </w:rPr>
        <w:t xml:space="preserve"> u ludzi </w:t>
      </w:r>
      <w:r>
        <w:rPr>
          <w:szCs w:val="22"/>
          <w:lang w:val="pl-PL" w:eastAsia="pl-PL"/>
        </w:rPr>
        <w:t xml:space="preserve">po zastosowaniu </w:t>
      </w:r>
      <w:r w:rsidRPr="002E0C6F">
        <w:rPr>
          <w:szCs w:val="22"/>
          <w:lang w:val="pl-PL" w:eastAsia="pl-PL"/>
        </w:rPr>
        <w:t xml:space="preserve">umeklidynium </w:t>
      </w:r>
      <w:r w:rsidRPr="002E0C6F">
        <w:rPr>
          <w:lang w:val="pl-PL" w:eastAsia="pl-PL"/>
        </w:rPr>
        <w:t xml:space="preserve">w dawce </w:t>
      </w:r>
      <w:r>
        <w:rPr>
          <w:lang w:val="pl-PL" w:eastAsia="pl-PL"/>
        </w:rPr>
        <w:t xml:space="preserve">dobowej </w:t>
      </w:r>
      <w:r w:rsidRPr="002E0C6F">
        <w:rPr>
          <w:lang w:val="pl-PL" w:eastAsia="pl-PL"/>
        </w:rPr>
        <w:t>55 </w:t>
      </w:r>
      <w:r w:rsidRPr="002E0C6F">
        <w:rPr>
          <w:szCs w:val="22"/>
          <w:lang w:val="pl-PL" w:eastAsia="pl-PL"/>
        </w:rPr>
        <w:t>mikrogramów</w:t>
      </w:r>
      <w:r>
        <w:rPr>
          <w:szCs w:val="22"/>
          <w:lang w:val="pl-PL" w:eastAsia="pl-PL"/>
        </w:rPr>
        <w:t>,</w:t>
      </w:r>
      <w:r w:rsidRPr="008F611A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>na</w:t>
      </w:r>
      <w:r>
        <w:rPr>
          <w:szCs w:val="22"/>
          <w:lang w:val="pl-PL" w:eastAsia="pl-PL"/>
        </w:rPr>
        <w:t> </w:t>
      </w:r>
      <w:r w:rsidRPr="002E0C6F">
        <w:rPr>
          <w:szCs w:val="22"/>
          <w:lang w:val="pl-PL" w:eastAsia="pl-PL"/>
        </w:rPr>
        <w:t>podstawie AUC.</w:t>
      </w:r>
    </w:p>
    <w:p w14:paraId="2303C6F9" w14:textId="77777777" w:rsidR="001357A0" w:rsidRPr="00BC0EB5" w:rsidRDefault="001357A0" w:rsidP="00096B60">
      <w:pPr>
        <w:spacing w:line="240" w:lineRule="auto"/>
        <w:rPr>
          <w:szCs w:val="22"/>
          <w:lang w:val="pl-PL"/>
        </w:rPr>
      </w:pPr>
    </w:p>
    <w:p w14:paraId="62F4FD9F" w14:textId="77777777" w:rsidR="001357A0" w:rsidRPr="00CB3785" w:rsidRDefault="001357A0" w:rsidP="00096B60">
      <w:pPr>
        <w:spacing w:line="240" w:lineRule="auto"/>
        <w:rPr>
          <w:i/>
          <w:szCs w:val="22"/>
          <w:lang w:val="pl-PL"/>
        </w:rPr>
      </w:pPr>
      <w:r w:rsidRPr="00CB3785">
        <w:rPr>
          <w:i/>
          <w:szCs w:val="22"/>
          <w:lang w:val="pl-PL"/>
        </w:rPr>
        <w:t>Wilanterol</w:t>
      </w:r>
    </w:p>
    <w:p w14:paraId="6BB29B52" w14:textId="77777777" w:rsidR="001357A0" w:rsidRPr="00F82027" w:rsidRDefault="001357A0" w:rsidP="008F611A">
      <w:pPr>
        <w:keepNext/>
        <w:rPr>
          <w:lang w:val="pl-PL" w:eastAsia="pl-PL"/>
        </w:rPr>
      </w:pPr>
      <w:r>
        <w:rPr>
          <w:lang w:val="pl-PL" w:eastAsia="pl-PL"/>
        </w:rPr>
        <w:t>W</w:t>
      </w:r>
      <w:r w:rsidRPr="00F82027">
        <w:rPr>
          <w:szCs w:val="22"/>
          <w:lang w:val="pl-PL" w:eastAsia="pl-PL"/>
        </w:rPr>
        <w:t xml:space="preserve">ilanterol </w:t>
      </w:r>
      <w:r>
        <w:rPr>
          <w:szCs w:val="22"/>
          <w:lang w:val="pl-PL" w:eastAsia="pl-PL"/>
        </w:rPr>
        <w:t xml:space="preserve">(jako alfa-fenylocynamonian) i kwas trifenylooctowy </w:t>
      </w:r>
      <w:r w:rsidRPr="00F82027">
        <w:rPr>
          <w:szCs w:val="22"/>
          <w:lang w:val="pl-PL" w:eastAsia="pl-PL"/>
        </w:rPr>
        <w:t>nie</w:t>
      </w:r>
      <w:r>
        <w:rPr>
          <w:szCs w:val="22"/>
          <w:lang w:val="pl-PL" w:eastAsia="pl-PL"/>
        </w:rPr>
        <w:t> </w:t>
      </w:r>
      <w:r>
        <w:rPr>
          <w:lang w:val="pl-PL" w:eastAsia="pl-PL"/>
        </w:rPr>
        <w:t xml:space="preserve">były </w:t>
      </w:r>
      <w:r w:rsidRPr="00F82027">
        <w:rPr>
          <w:szCs w:val="22"/>
          <w:lang w:val="pl-PL" w:eastAsia="pl-PL"/>
        </w:rPr>
        <w:t>genotoksyczne</w:t>
      </w:r>
      <w:r>
        <w:rPr>
          <w:szCs w:val="22"/>
          <w:lang w:val="pl-PL" w:eastAsia="pl-PL"/>
        </w:rPr>
        <w:t xml:space="preserve">, co wskazuje, że wilanterol (w postaci trifenylooctanu) nie stanowi genotoksycznego </w:t>
      </w:r>
      <w:r w:rsidRPr="00F82027">
        <w:rPr>
          <w:szCs w:val="22"/>
          <w:lang w:val="pl-PL" w:eastAsia="pl-PL"/>
        </w:rPr>
        <w:t>zagrożeni</w:t>
      </w:r>
      <w:r>
        <w:rPr>
          <w:szCs w:val="22"/>
          <w:lang w:val="pl-PL" w:eastAsia="pl-PL"/>
        </w:rPr>
        <w:t>a</w:t>
      </w:r>
      <w:r w:rsidRPr="00F82027">
        <w:rPr>
          <w:szCs w:val="22"/>
          <w:lang w:val="pl-PL" w:eastAsia="pl-PL"/>
        </w:rPr>
        <w:t xml:space="preserve"> dla ludzi. Zgodne </w:t>
      </w:r>
      <w:r w:rsidRPr="00F82027">
        <w:rPr>
          <w:szCs w:val="22"/>
          <w:lang w:val="pl-PL" w:eastAsia="pl-PL"/>
        </w:rPr>
        <w:lastRenderedPageBreak/>
        <w:t>z</w:t>
      </w:r>
      <w:r>
        <w:rPr>
          <w:szCs w:val="22"/>
          <w:lang w:val="pl-PL" w:eastAsia="pl-PL"/>
        </w:rPr>
        <w:t> </w:t>
      </w:r>
      <w:r w:rsidRPr="00F82027">
        <w:rPr>
          <w:szCs w:val="22"/>
          <w:lang w:val="pl-PL" w:eastAsia="pl-PL"/>
        </w:rPr>
        <w:t xml:space="preserve">wynikami </w:t>
      </w:r>
      <w:r w:rsidRPr="00F82027">
        <w:rPr>
          <w:lang w:val="pl-PL" w:eastAsia="pl-PL"/>
        </w:rPr>
        <w:t xml:space="preserve">uzyskanymi </w:t>
      </w:r>
      <w:r w:rsidRPr="00F82027">
        <w:rPr>
          <w:szCs w:val="22"/>
          <w:lang w:val="pl-PL" w:eastAsia="pl-PL"/>
        </w:rPr>
        <w:t xml:space="preserve">dla innych agonistów </w:t>
      </w:r>
      <w:r w:rsidRPr="00F82027">
        <w:rPr>
          <w:lang w:val="pl-PL" w:eastAsia="pl-PL"/>
        </w:rPr>
        <w:t>receptor</w:t>
      </w:r>
      <w:r>
        <w:rPr>
          <w:lang w:val="pl-PL" w:eastAsia="pl-PL"/>
        </w:rPr>
        <w:t>a</w:t>
      </w:r>
      <w:r w:rsidRPr="00F82027">
        <w:rPr>
          <w:lang w:val="pl-PL" w:eastAsia="pl-PL"/>
        </w:rPr>
        <w:t xml:space="preserve"> </w:t>
      </w:r>
      <w:r w:rsidRPr="00F82027">
        <w:rPr>
          <w:szCs w:val="22"/>
          <w:lang w:val="pl-PL" w:eastAsia="pl-PL"/>
        </w:rPr>
        <w:t>beta</w:t>
      </w:r>
      <w:r w:rsidRPr="00C14418">
        <w:rPr>
          <w:szCs w:val="22"/>
          <w:vertAlign w:val="subscript"/>
          <w:lang w:val="pl-PL" w:eastAsia="pl-PL"/>
        </w:rPr>
        <w:t>2</w:t>
      </w:r>
      <w:r w:rsidRPr="00F82027">
        <w:rPr>
          <w:szCs w:val="22"/>
          <w:lang w:val="pl-PL" w:eastAsia="pl-PL"/>
        </w:rPr>
        <w:t>, w badaniach obejmujących obserwację całego okresu życia</w:t>
      </w:r>
      <w:r w:rsidRPr="00F82027">
        <w:rPr>
          <w:lang w:val="pl-PL" w:eastAsia="pl-PL"/>
        </w:rPr>
        <w:t>,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trifenylooctan wilanterolu,</w:t>
      </w:r>
      <w:r w:rsidRPr="00F82027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podawany wziewnie, </w:t>
      </w:r>
      <w:r w:rsidRPr="00F82027">
        <w:rPr>
          <w:szCs w:val="22"/>
          <w:lang w:val="pl-PL" w:eastAsia="pl-PL"/>
        </w:rPr>
        <w:t>powodowa</w:t>
      </w:r>
      <w:r w:rsidRPr="00F82027">
        <w:rPr>
          <w:lang w:val="pl-PL" w:eastAsia="pl-PL"/>
        </w:rPr>
        <w:t>ł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 xml:space="preserve">występowanie </w:t>
      </w:r>
      <w:r>
        <w:rPr>
          <w:lang w:val="pl-PL" w:eastAsia="pl-PL"/>
        </w:rPr>
        <w:t>działania</w:t>
      </w:r>
      <w:r w:rsidRPr="00F82027">
        <w:rPr>
          <w:lang w:val="pl-PL" w:eastAsia="pl-PL"/>
        </w:rPr>
        <w:t xml:space="preserve"> </w:t>
      </w:r>
      <w:r w:rsidRPr="00F82027">
        <w:rPr>
          <w:szCs w:val="22"/>
          <w:lang w:val="pl-PL" w:eastAsia="pl-PL"/>
        </w:rPr>
        <w:t>proliferacyjn</w:t>
      </w:r>
      <w:r>
        <w:rPr>
          <w:szCs w:val="22"/>
          <w:lang w:val="pl-PL" w:eastAsia="pl-PL"/>
        </w:rPr>
        <w:t>ego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 xml:space="preserve">w układzie </w:t>
      </w:r>
      <w:r w:rsidRPr="00F82027">
        <w:rPr>
          <w:szCs w:val="22"/>
          <w:lang w:val="pl-PL" w:eastAsia="pl-PL"/>
        </w:rPr>
        <w:t>rozrodczy</w:t>
      </w:r>
      <w:r w:rsidRPr="00F82027">
        <w:rPr>
          <w:lang w:val="pl-PL" w:eastAsia="pl-PL"/>
        </w:rPr>
        <w:t>m</w:t>
      </w:r>
      <w:r w:rsidRPr="00F82027">
        <w:rPr>
          <w:szCs w:val="22"/>
          <w:lang w:val="pl-PL" w:eastAsia="pl-PL"/>
        </w:rPr>
        <w:t xml:space="preserve"> samic szczura i myszy </w:t>
      </w:r>
      <w:r>
        <w:rPr>
          <w:szCs w:val="22"/>
          <w:lang w:val="pl-PL" w:eastAsia="pl-PL"/>
        </w:rPr>
        <w:t>oraz w</w:t>
      </w:r>
      <w:r w:rsidRPr="00F82027">
        <w:rPr>
          <w:szCs w:val="22"/>
          <w:lang w:val="pl-PL" w:eastAsia="pl-PL"/>
        </w:rPr>
        <w:t xml:space="preserve"> przysad</w:t>
      </w:r>
      <w:r w:rsidRPr="00F82027">
        <w:rPr>
          <w:lang w:val="pl-PL" w:eastAsia="pl-PL"/>
        </w:rPr>
        <w:t>ce</w:t>
      </w:r>
      <w:r>
        <w:rPr>
          <w:lang w:val="pl-PL" w:eastAsia="pl-PL"/>
        </w:rPr>
        <w:t xml:space="preserve"> u szczurów</w:t>
      </w:r>
      <w:r w:rsidRPr="00F82027">
        <w:rPr>
          <w:szCs w:val="22"/>
          <w:lang w:val="pl-PL" w:eastAsia="pl-PL"/>
        </w:rPr>
        <w:t>. Nie</w:t>
      </w:r>
      <w:r>
        <w:rPr>
          <w:szCs w:val="22"/>
          <w:lang w:val="pl-PL" w:eastAsia="pl-PL"/>
        </w:rPr>
        <w:t> </w:t>
      </w:r>
      <w:r w:rsidRPr="00F82027">
        <w:rPr>
          <w:lang w:val="pl-PL" w:eastAsia="pl-PL"/>
        </w:rPr>
        <w:t>obserwowano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zwiększenia</w:t>
      </w:r>
      <w:r w:rsidRPr="00F82027">
        <w:rPr>
          <w:szCs w:val="22"/>
          <w:lang w:val="pl-PL" w:eastAsia="pl-PL"/>
        </w:rPr>
        <w:t xml:space="preserve"> częstości występowania guzów u szczurów i myszy</w:t>
      </w:r>
      <w:r>
        <w:rPr>
          <w:szCs w:val="22"/>
          <w:lang w:val="pl-PL" w:eastAsia="pl-PL"/>
        </w:rPr>
        <w:t xml:space="preserve"> po</w:t>
      </w:r>
      <w:r w:rsidRPr="00F82027">
        <w:rPr>
          <w:szCs w:val="22"/>
          <w:lang w:val="pl-PL" w:eastAsia="pl-PL"/>
        </w:rPr>
        <w:t xml:space="preserve"> </w:t>
      </w:r>
      <w:r w:rsidRPr="00F82027">
        <w:rPr>
          <w:lang w:val="pl-PL" w:eastAsia="pl-PL"/>
        </w:rPr>
        <w:t>naraż</w:t>
      </w:r>
      <w:r>
        <w:rPr>
          <w:lang w:val="pl-PL" w:eastAsia="pl-PL"/>
        </w:rPr>
        <w:t>eniu</w:t>
      </w:r>
      <w:r w:rsidRPr="00F82027">
        <w:rPr>
          <w:lang w:val="pl-PL" w:eastAsia="pl-PL"/>
        </w:rPr>
        <w:t xml:space="preserve"> </w:t>
      </w:r>
      <w:r>
        <w:rPr>
          <w:lang w:val="pl-PL" w:eastAsia="pl-PL"/>
        </w:rPr>
        <w:t>odpowiednio 0,9</w:t>
      </w:r>
      <w:r w:rsidRPr="00F82027">
        <w:rPr>
          <w:lang w:val="pl-PL" w:eastAsia="pl-PL"/>
        </w:rPr>
        <w:t>- lub</w:t>
      </w:r>
      <w:r>
        <w:rPr>
          <w:szCs w:val="22"/>
          <w:lang w:val="pl-PL" w:eastAsia="pl-PL"/>
        </w:rPr>
        <w:t> 22</w:t>
      </w:r>
      <w:r w:rsidRPr="00F82027">
        <w:rPr>
          <w:lang w:val="pl-PL" w:eastAsia="pl-PL"/>
        </w:rPr>
        <w:t>-</w:t>
      </w:r>
      <w:r w:rsidRPr="00F82027">
        <w:rPr>
          <w:szCs w:val="22"/>
          <w:lang w:val="pl-PL" w:eastAsia="pl-PL"/>
        </w:rPr>
        <w:t>krotnie</w:t>
      </w:r>
      <w:r w:rsidRPr="00F82027">
        <w:rPr>
          <w:lang w:val="pl-PL" w:eastAsia="pl-PL"/>
        </w:rPr>
        <w:t xml:space="preserve"> większ</w:t>
      </w:r>
      <w:r>
        <w:rPr>
          <w:lang w:val="pl-PL" w:eastAsia="pl-PL"/>
        </w:rPr>
        <w:t>ym niż występujące w warunkach</w:t>
      </w:r>
      <w:r w:rsidRPr="002E0C6F">
        <w:rPr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>kliniczn</w:t>
      </w:r>
      <w:r>
        <w:rPr>
          <w:szCs w:val="22"/>
          <w:lang w:val="pl-PL" w:eastAsia="pl-PL"/>
        </w:rPr>
        <w:t>ych</w:t>
      </w:r>
      <w:r w:rsidRPr="002E0C6F">
        <w:rPr>
          <w:szCs w:val="22"/>
          <w:lang w:val="pl-PL" w:eastAsia="pl-PL"/>
        </w:rPr>
        <w:t xml:space="preserve"> u ludzi</w:t>
      </w:r>
      <w:r>
        <w:rPr>
          <w:szCs w:val="22"/>
          <w:lang w:val="pl-PL" w:eastAsia="pl-PL"/>
        </w:rPr>
        <w:t xml:space="preserve"> po zastosowaniu wilanterolu w dawce dobowej 22 mikrogramy,</w:t>
      </w:r>
      <w:r w:rsidRPr="008F611A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>na podstawie AUC</w:t>
      </w:r>
      <w:r w:rsidRPr="00F82027">
        <w:rPr>
          <w:lang w:val="pl-PL" w:eastAsia="pl-PL"/>
        </w:rPr>
        <w:t>.</w:t>
      </w:r>
    </w:p>
    <w:bookmarkEnd w:id="18"/>
    <w:p w14:paraId="3DFD7B78" w14:textId="7A75179C" w:rsidR="001357A0" w:rsidRDefault="001357A0" w:rsidP="002E435B">
      <w:pPr>
        <w:rPr>
          <w:szCs w:val="22"/>
          <w:lang w:val="pl-PL"/>
        </w:rPr>
      </w:pPr>
    </w:p>
    <w:p w14:paraId="40768CFA" w14:textId="1C46402F" w:rsidR="001357A0" w:rsidRPr="00BC0EB5" w:rsidRDefault="004A26F2" w:rsidP="00FD2107">
      <w:pPr>
        <w:rPr>
          <w:szCs w:val="22"/>
          <w:u w:val="single"/>
          <w:lang w:val="pl-PL" w:eastAsia="pl-PL"/>
        </w:rPr>
      </w:pPr>
      <w:r w:rsidRPr="00DD7461">
        <w:rPr>
          <w:u w:val="single"/>
          <w:lang w:val="pl-PL"/>
        </w:rPr>
        <w:t>Toksyczny wpływ na rozród</w:t>
      </w:r>
      <w:r w:rsidR="00DE3F8C" w:rsidRPr="008C652D">
        <w:rPr>
          <w:u w:val="single"/>
          <w:lang w:val="pl-PL"/>
        </w:rPr>
        <w:t xml:space="preserve"> i rozwój</w:t>
      </w:r>
    </w:p>
    <w:p w14:paraId="1F0B1941" w14:textId="77777777" w:rsidR="001357A0" w:rsidRPr="00BC0EB5" w:rsidRDefault="001357A0" w:rsidP="00D73413">
      <w:pPr>
        <w:keepNext/>
        <w:spacing w:line="240" w:lineRule="auto"/>
        <w:rPr>
          <w:szCs w:val="22"/>
          <w:u w:val="single"/>
          <w:lang w:val="pl-PL"/>
        </w:rPr>
      </w:pPr>
    </w:p>
    <w:p w14:paraId="07D4A291" w14:textId="77777777" w:rsidR="001357A0" w:rsidRPr="00943861" w:rsidRDefault="001357A0" w:rsidP="00D73413">
      <w:pPr>
        <w:keepNext/>
        <w:spacing w:line="240" w:lineRule="auto"/>
        <w:rPr>
          <w:szCs w:val="22"/>
          <w:lang w:val="pl-PL"/>
        </w:rPr>
      </w:pPr>
      <w:r w:rsidRPr="00943861">
        <w:rPr>
          <w:szCs w:val="22"/>
          <w:lang w:val="pl-PL"/>
        </w:rPr>
        <w:t>Nie wykazano niekorzystnego wpływu f</w:t>
      </w:r>
      <w:r w:rsidRPr="00943861">
        <w:rPr>
          <w:lang w:val="pl-PL" w:eastAsia="pl-PL"/>
        </w:rPr>
        <w:t>lutykazonu furoinianu, umeklidynium</w:t>
      </w:r>
      <w:r w:rsidRPr="00943861">
        <w:rPr>
          <w:szCs w:val="22"/>
          <w:lang w:val="pl-PL" w:eastAsia="pl-PL"/>
        </w:rPr>
        <w:t xml:space="preserve"> </w:t>
      </w:r>
      <w:r w:rsidRPr="00943861">
        <w:rPr>
          <w:lang w:val="pl-PL" w:eastAsia="pl-PL"/>
        </w:rPr>
        <w:t>i</w:t>
      </w:r>
      <w:r w:rsidRPr="00943861">
        <w:rPr>
          <w:szCs w:val="22"/>
          <w:lang w:val="pl-PL" w:eastAsia="pl-PL"/>
        </w:rPr>
        <w:t xml:space="preserve"> </w:t>
      </w:r>
      <w:r w:rsidRPr="00943861">
        <w:rPr>
          <w:lang w:val="pl-PL" w:eastAsia="pl-PL"/>
        </w:rPr>
        <w:t>wilanterolu</w:t>
      </w:r>
      <w:r w:rsidRPr="00943861">
        <w:rPr>
          <w:szCs w:val="22"/>
          <w:lang w:val="pl-PL"/>
        </w:rPr>
        <w:t xml:space="preserve"> na płodność samców </w:t>
      </w:r>
      <w:r>
        <w:rPr>
          <w:szCs w:val="22"/>
          <w:lang w:val="pl-PL"/>
        </w:rPr>
        <w:t>i</w:t>
      </w:r>
      <w:r w:rsidRPr="00943861">
        <w:rPr>
          <w:szCs w:val="22"/>
          <w:lang w:val="pl-PL"/>
        </w:rPr>
        <w:t xml:space="preserve"> samic szczura.</w:t>
      </w:r>
    </w:p>
    <w:p w14:paraId="036D40E3" w14:textId="77777777" w:rsidR="001357A0" w:rsidRPr="00BC0EB5" w:rsidRDefault="001357A0" w:rsidP="00D73413">
      <w:pPr>
        <w:keepNext/>
        <w:spacing w:line="240" w:lineRule="auto"/>
        <w:rPr>
          <w:szCs w:val="22"/>
          <w:u w:val="single"/>
          <w:lang w:val="pl-PL"/>
        </w:rPr>
      </w:pPr>
    </w:p>
    <w:p w14:paraId="115EFE63" w14:textId="77777777" w:rsidR="001357A0" w:rsidRPr="00BC0EB5" w:rsidRDefault="001357A0" w:rsidP="00FD2107">
      <w:pPr>
        <w:spacing w:line="240" w:lineRule="auto"/>
        <w:rPr>
          <w:i/>
          <w:szCs w:val="22"/>
          <w:lang w:val="pl-PL"/>
        </w:rPr>
      </w:pPr>
      <w:bookmarkStart w:id="19" w:name="_Hlk525545988"/>
      <w:r w:rsidRPr="00BC0EB5">
        <w:rPr>
          <w:i/>
          <w:szCs w:val="22"/>
          <w:lang w:val="pl-PL"/>
        </w:rPr>
        <w:t>Flutykazonu furoinian</w:t>
      </w:r>
    </w:p>
    <w:p w14:paraId="0451DF1B" w14:textId="79915952" w:rsidR="001357A0" w:rsidRDefault="001357A0" w:rsidP="00FD2107">
      <w:pPr>
        <w:rPr>
          <w:lang w:val="pl-PL" w:eastAsia="pl-PL"/>
        </w:rPr>
      </w:pPr>
      <w:r w:rsidRPr="00F82027">
        <w:rPr>
          <w:szCs w:val="22"/>
          <w:lang w:val="pl-PL" w:eastAsia="pl-PL"/>
        </w:rPr>
        <w:t>Nie wykazano działania teratogennego</w:t>
      </w:r>
      <w:r w:rsidRPr="00F82027">
        <w:rPr>
          <w:lang w:val="pl-PL" w:eastAsia="pl-PL"/>
        </w:rPr>
        <w:t xml:space="preserve"> flutykazonu furoinianu u szczurów </w:t>
      </w:r>
      <w:r w:rsidRPr="00254EC5">
        <w:rPr>
          <w:lang w:val="pl-PL" w:eastAsia="pl-PL"/>
        </w:rPr>
        <w:t>i</w:t>
      </w:r>
      <w:r w:rsidRPr="00F82027">
        <w:rPr>
          <w:lang w:val="pl-PL" w:eastAsia="pl-PL"/>
        </w:rPr>
        <w:t xml:space="preserve"> królików, ale opóźniał </w:t>
      </w:r>
      <w:r>
        <w:rPr>
          <w:lang w:val="pl-PL" w:eastAsia="pl-PL"/>
        </w:rPr>
        <w:t xml:space="preserve">on </w:t>
      </w:r>
      <w:r w:rsidRPr="00F82027">
        <w:rPr>
          <w:lang w:val="pl-PL" w:eastAsia="pl-PL"/>
        </w:rPr>
        <w:t xml:space="preserve">rozwój u szczurów i powodował poronienia u królików, </w:t>
      </w:r>
      <w:r>
        <w:rPr>
          <w:lang w:val="pl-PL" w:eastAsia="pl-PL"/>
        </w:rPr>
        <w:t xml:space="preserve">w </w:t>
      </w:r>
      <w:r w:rsidRPr="00F82027">
        <w:rPr>
          <w:lang w:val="pl-PL" w:eastAsia="pl-PL"/>
        </w:rPr>
        <w:t>przy</w:t>
      </w:r>
      <w:r>
        <w:rPr>
          <w:lang w:val="pl-PL" w:eastAsia="pl-PL"/>
        </w:rPr>
        <w:t>padku</w:t>
      </w:r>
      <w:r w:rsidRPr="00F82027">
        <w:rPr>
          <w:lang w:val="pl-PL" w:eastAsia="pl-PL"/>
        </w:rPr>
        <w:t xml:space="preserve"> podawani</w:t>
      </w:r>
      <w:r>
        <w:rPr>
          <w:lang w:val="pl-PL" w:eastAsia="pl-PL"/>
        </w:rPr>
        <w:t>a</w:t>
      </w:r>
      <w:r w:rsidRPr="00F82027">
        <w:rPr>
          <w:lang w:val="pl-PL" w:eastAsia="pl-PL"/>
        </w:rPr>
        <w:t xml:space="preserve"> matkom dawek toksycznych. Przy </w:t>
      </w:r>
      <w:r>
        <w:rPr>
          <w:lang w:val="pl-PL" w:eastAsia="pl-PL"/>
        </w:rPr>
        <w:t>ekspozycji</w:t>
      </w:r>
      <w:r w:rsidRPr="00F82027">
        <w:rPr>
          <w:lang w:val="pl-PL" w:eastAsia="pl-PL"/>
        </w:rPr>
        <w:t xml:space="preserve"> </w:t>
      </w:r>
      <w:r>
        <w:rPr>
          <w:lang w:val="pl-PL" w:eastAsia="pl-PL"/>
        </w:rPr>
        <w:t>6,6</w:t>
      </w:r>
      <w:r w:rsidRPr="00F82027">
        <w:rPr>
          <w:lang w:val="pl-PL" w:eastAsia="pl-PL"/>
        </w:rPr>
        <w:t>-krotnie</w:t>
      </w:r>
      <w:r>
        <w:rPr>
          <w:lang w:val="pl-PL" w:eastAsia="pl-PL"/>
        </w:rPr>
        <w:t xml:space="preserve"> </w:t>
      </w:r>
      <w:r w:rsidRPr="00F82027">
        <w:rPr>
          <w:lang w:val="pl-PL" w:eastAsia="pl-PL"/>
        </w:rPr>
        <w:t>większ</w:t>
      </w:r>
      <w:r>
        <w:rPr>
          <w:lang w:val="pl-PL" w:eastAsia="pl-PL"/>
        </w:rPr>
        <w:t>ej</w:t>
      </w:r>
      <w:r w:rsidRPr="00F82027">
        <w:rPr>
          <w:lang w:val="pl-PL" w:eastAsia="pl-PL"/>
        </w:rPr>
        <w:t xml:space="preserve">, </w:t>
      </w:r>
      <w:r>
        <w:rPr>
          <w:lang w:val="pl-PL" w:eastAsia="pl-PL"/>
        </w:rPr>
        <w:t>na podstawie</w:t>
      </w:r>
      <w:r w:rsidRPr="00F82027">
        <w:rPr>
          <w:lang w:val="pl-PL" w:eastAsia="pl-PL"/>
        </w:rPr>
        <w:t xml:space="preserve"> AUC, niż</w:t>
      </w:r>
      <w:r w:rsidRPr="00F82027">
        <w:rPr>
          <w:szCs w:val="22"/>
          <w:lang w:val="pl-PL" w:eastAsia="pl-PL"/>
        </w:rPr>
        <w:t xml:space="preserve"> po zastosowaniu </w:t>
      </w:r>
      <w:r>
        <w:rPr>
          <w:lang w:val="pl-PL" w:eastAsia="pl-PL"/>
        </w:rPr>
        <w:t xml:space="preserve">klinicznie stosowanej </w:t>
      </w:r>
      <w:r w:rsidRPr="00F82027">
        <w:rPr>
          <w:lang w:val="pl-PL" w:eastAsia="pl-PL"/>
        </w:rPr>
        <w:t>u ludzi</w:t>
      </w:r>
      <w:r w:rsidRPr="00943861">
        <w:rPr>
          <w:lang w:val="pl-PL" w:eastAsia="pl-PL"/>
        </w:rPr>
        <w:t xml:space="preserve"> </w:t>
      </w:r>
      <w:r w:rsidRPr="00F82027">
        <w:rPr>
          <w:lang w:val="pl-PL" w:eastAsia="pl-PL"/>
        </w:rPr>
        <w:t>dawk</w:t>
      </w:r>
      <w:r>
        <w:rPr>
          <w:lang w:val="pl-PL" w:eastAsia="pl-PL"/>
        </w:rPr>
        <w:t>i</w:t>
      </w:r>
      <w:r w:rsidRPr="00F82027">
        <w:rPr>
          <w:lang w:val="pl-PL" w:eastAsia="pl-PL"/>
        </w:rPr>
        <w:t xml:space="preserve"> </w:t>
      </w:r>
      <w:r>
        <w:rPr>
          <w:lang w:val="pl-PL" w:eastAsia="pl-PL"/>
        </w:rPr>
        <w:t xml:space="preserve">dobowej 92 mikrogramy, </w:t>
      </w:r>
      <w:r w:rsidRPr="00F82027">
        <w:rPr>
          <w:lang w:val="pl-PL" w:eastAsia="pl-PL"/>
        </w:rPr>
        <w:t>nie stwierdzono żadnego wpływu na rozwój u szczurów.</w:t>
      </w:r>
      <w:r>
        <w:rPr>
          <w:lang w:val="pl-PL" w:eastAsia="pl-PL"/>
        </w:rPr>
        <w:t xml:space="preserve"> F</w:t>
      </w:r>
      <w:r w:rsidRPr="00F82027">
        <w:rPr>
          <w:lang w:val="pl-PL" w:eastAsia="pl-PL"/>
        </w:rPr>
        <w:t xml:space="preserve">lutykazonu furoinian nie wykazywał </w:t>
      </w:r>
      <w:r>
        <w:rPr>
          <w:lang w:val="pl-PL" w:eastAsia="pl-PL"/>
        </w:rPr>
        <w:t>szkodliwego</w:t>
      </w:r>
      <w:r w:rsidRPr="00F82027">
        <w:rPr>
          <w:lang w:val="pl-PL" w:eastAsia="pl-PL"/>
        </w:rPr>
        <w:t xml:space="preserve"> wpływu na rozwój przed</w:t>
      </w:r>
      <w:r w:rsidR="001E597A">
        <w:rPr>
          <w:lang w:val="pl-PL" w:eastAsia="pl-PL"/>
        </w:rPr>
        <w:t>-</w:t>
      </w:r>
      <w:r w:rsidRPr="00F82027">
        <w:rPr>
          <w:lang w:val="pl-PL" w:eastAsia="pl-PL"/>
        </w:rPr>
        <w:t xml:space="preserve"> i po</w:t>
      </w:r>
      <w:r w:rsidR="001E597A">
        <w:rPr>
          <w:lang w:val="pl-PL" w:eastAsia="pl-PL"/>
        </w:rPr>
        <w:t>urodzeniowy</w:t>
      </w:r>
      <w:r w:rsidRPr="00F82027">
        <w:rPr>
          <w:lang w:val="pl-PL" w:eastAsia="pl-PL"/>
        </w:rPr>
        <w:t xml:space="preserve"> szczurów</w:t>
      </w:r>
      <w:r w:rsidRPr="00FD2107">
        <w:rPr>
          <w:szCs w:val="22"/>
          <w:lang w:val="pl-PL"/>
        </w:rPr>
        <w:t>.</w:t>
      </w:r>
    </w:p>
    <w:p w14:paraId="53E8B8B1" w14:textId="77777777" w:rsidR="001357A0" w:rsidRPr="00BC0EB5" w:rsidRDefault="001357A0" w:rsidP="00887715">
      <w:pPr>
        <w:rPr>
          <w:rFonts w:eastAsia="MS Mincho"/>
          <w:szCs w:val="22"/>
          <w:lang w:val="pl-PL"/>
        </w:rPr>
      </w:pPr>
    </w:p>
    <w:p w14:paraId="22024CBF" w14:textId="77777777" w:rsidR="001357A0" w:rsidRPr="00FD2107" w:rsidRDefault="001357A0" w:rsidP="00096B60">
      <w:pPr>
        <w:spacing w:line="240" w:lineRule="auto"/>
        <w:rPr>
          <w:rFonts w:eastAsia="MS Mincho"/>
          <w:i/>
          <w:szCs w:val="22"/>
          <w:lang w:val="pl-PL"/>
        </w:rPr>
      </w:pPr>
      <w:r w:rsidRPr="00FD2107">
        <w:rPr>
          <w:rFonts w:eastAsia="MS Mincho"/>
          <w:i/>
          <w:szCs w:val="22"/>
          <w:lang w:val="pl-PL"/>
        </w:rPr>
        <w:t>Umeklidynium</w:t>
      </w:r>
    </w:p>
    <w:p w14:paraId="4D470B2F" w14:textId="77777777" w:rsidR="001357A0" w:rsidRPr="002E0C6F" w:rsidRDefault="001357A0" w:rsidP="00FD2107">
      <w:pPr>
        <w:rPr>
          <w:szCs w:val="22"/>
          <w:lang w:val="pl-PL" w:eastAsia="pl-PL"/>
        </w:rPr>
      </w:pPr>
      <w:r w:rsidRPr="002E0C6F">
        <w:rPr>
          <w:szCs w:val="22"/>
          <w:lang w:val="pl-PL" w:eastAsia="pl-PL"/>
        </w:rPr>
        <w:t>Nie wykazano działania teratogennego</w:t>
      </w:r>
      <w:r w:rsidRPr="002E0C6F">
        <w:rPr>
          <w:lang w:val="pl-PL" w:eastAsia="pl-PL"/>
        </w:rPr>
        <w:t xml:space="preserve"> umeklidynium u szczurów lub królików. </w:t>
      </w:r>
      <w:r w:rsidRPr="002E0C6F">
        <w:rPr>
          <w:szCs w:val="22"/>
          <w:lang w:val="pl-PL"/>
        </w:rPr>
        <w:t xml:space="preserve">W badaniu przed- i poporodowym podskórne podawanie szczurom umeklidynium </w:t>
      </w:r>
      <w:r w:rsidRPr="002E0C6F">
        <w:rPr>
          <w:szCs w:val="22"/>
          <w:lang w:val="pl-PL" w:eastAsia="pl-PL"/>
        </w:rPr>
        <w:t>w dawce 180 mikrogramów/kg</w:t>
      </w:r>
      <w:r>
        <w:rPr>
          <w:szCs w:val="22"/>
          <w:lang w:val="pl-PL" w:eastAsia="pl-PL"/>
        </w:rPr>
        <w:t> </w:t>
      </w:r>
      <w:r w:rsidRPr="002E0C6F">
        <w:rPr>
          <w:szCs w:val="22"/>
          <w:lang w:val="pl-PL" w:eastAsia="pl-PL"/>
        </w:rPr>
        <w:t>mc./</w:t>
      </w:r>
      <w:r w:rsidRPr="002E0C6F">
        <w:rPr>
          <w:lang w:val="pl-PL" w:eastAsia="pl-PL"/>
        </w:rPr>
        <w:t xml:space="preserve">dobę </w:t>
      </w:r>
      <w:r w:rsidRPr="002E0C6F">
        <w:rPr>
          <w:szCs w:val="22"/>
          <w:lang w:val="pl-PL" w:eastAsia="pl-PL"/>
        </w:rPr>
        <w:t xml:space="preserve">(około </w:t>
      </w:r>
      <w:r>
        <w:rPr>
          <w:szCs w:val="22"/>
          <w:lang w:val="pl-PL" w:eastAsia="pl-PL"/>
        </w:rPr>
        <w:t>61</w:t>
      </w:r>
      <w:r w:rsidRPr="002E0C6F">
        <w:rPr>
          <w:szCs w:val="22"/>
          <w:lang w:val="pl-PL" w:eastAsia="pl-PL"/>
        </w:rPr>
        <w:t>-</w:t>
      </w:r>
      <w:r w:rsidRPr="002E0C6F">
        <w:rPr>
          <w:lang w:val="pl-PL" w:eastAsia="pl-PL"/>
        </w:rPr>
        <w:t>krotnie</w:t>
      </w:r>
      <w:r>
        <w:rPr>
          <w:lang w:val="pl-PL" w:eastAsia="pl-PL"/>
        </w:rPr>
        <w:t xml:space="preserve"> </w:t>
      </w:r>
      <w:r w:rsidRPr="002E0C6F">
        <w:rPr>
          <w:lang w:val="pl-PL" w:eastAsia="pl-PL"/>
        </w:rPr>
        <w:t>większ</w:t>
      </w:r>
      <w:r>
        <w:rPr>
          <w:lang w:val="pl-PL" w:eastAsia="pl-PL"/>
        </w:rPr>
        <w:t>a</w:t>
      </w:r>
      <w:r w:rsidRPr="002E0C6F">
        <w:rPr>
          <w:lang w:val="pl-PL" w:eastAsia="pl-PL"/>
        </w:rPr>
        <w:t xml:space="preserve"> </w:t>
      </w:r>
      <w:r>
        <w:rPr>
          <w:lang w:val="pl-PL" w:eastAsia="pl-PL"/>
        </w:rPr>
        <w:t>ekspozycja</w:t>
      </w:r>
      <w:r w:rsidRPr="002E0C6F">
        <w:rPr>
          <w:lang w:val="pl-PL" w:eastAsia="pl-PL"/>
        </w:rPr>
        <w:t xml:space="preserve"> niż</w:t>
      </w:r>
      <w:r w:rsidRPr="002E0C6F">
        <w:rPr>
          <w:szCs w:val="22"/>
          <w:lang w:val="pl-PL" w:eastAsia="pl-PL"/>
        </w:rPr>
        <w:t> występując</w:t>
      </w:r>
      <w:r>
        <w:rPr>
          <w:szCs w:val="22"/>
          <w:lang w:val="pl-PL" w:eastAsia="pl-PL"/>
        </w:rPr>
        <w:t>a</w:t>
      </w:r>
      <w:r w:rsidRPr="002E0C6F">
        <w:rPr>
          <w:szCs w:val="22"/>
          <w:lang w:val="pl-PL" w:eastAsia="pl-PL"/>
        </w:rPr>
        <w:t xml:space="preserve"> po</w:t>
      </w:r>
      <w:r>
        <w:rPr>
          <w:szCs w:val="22"/>
          <w:lang w:val="pl-PL" w:eastAsia="pl-PL"/>
        </w:rPr>
        <w:t> </w:t>
      </w:r>
      <w:r w:rsidRPr="002E0C6F">
        <w:rPr>
          <w:szCs w:val="22"/>
          <w:lang w:val="pl-PL" w:eastAsia="pl-PL"/>
        </w:rPr>
        <w:t xml:space="preserve">zastosowaniu </w:t>
      </w:r>
      <w:r w:rsidRPr="002E0C6F">
        <w:rPr>
          <w:szCs w:val="22"/>
          <w:lang w:val="pl-PL"/>
        </w:rPr>
        <w:t xml:space="preserve">umeklidynium </w:t>
      </w:r>
      <w:r w:rsidRPr="002E0C6F">
        <w:rPr>
          <w:lang w:val="pl-PL" w:eastAsia="pl-PL"/>
        </w:rPr>
        <w:t xml:space="preserve">w dawce </w:t>
      </w:r>
      <w:r>
        <w:rPr>
          <w:lang w:val="pl-PL" w:eastAsia="pl-PL"/>
        </w:rPr>
        <w:t xml:space="preserve">dobowej </w:t>
      </w:r>
      <w:r w:rsidRPr="002E0C6F">
        <w:rPr>
          <w:lang w:val="pl-PL" w:eastAsia="pl-PL"/>
        </w:rPr>
        <w:t>55 </w:t>
      </w:r>
      <w:r w:rsidRPr="002E0C6F">
        <w:rPr>
          <w:szCs w:val="22"/>
          <w:lang w:val="pl-PL" w:eastAsia="pl-PL"/>
        </w:rPr>
        <w:t>mikrogramów</w:t>
      </w:r>
      <w:r w:rsidRPr="002E0C6F">
        <w:rPr>
          <w:lang w:val="pl-PL" w:eastAsia="pl-PL"/>
        </w:rPr>
        <w:t xml:space="preserve"> stosowanej </w:t>
      </w:r>
      <w:r w:rsidRPr="002E0C6F">
        <w:rPr>
          <w:szCs w:val="22"/>
          <w:lang w:val="pl-PL" w:eastAsia="pl-PL"/>
        </w:rPr>
        <w:t>klinicznie u ludzi</w:t>
      </w:r>
      <w:r>
        <w:rPr>
          <w:szCs w:val="22"/>
          <w:lang w:val="pl-PL" w:eastAsia="pl-PL"/>
        </w:rPr>
        <w:t>,</w:t>
      </w:r>
      <w:r w:rsidRPr="00895376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>na podstawie AUC)</w:t>
      </w:r>
      <w:r w:rsidRPr="002E0C6F">
        <w:rPr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 xml:space="preserve">powodowało </w:t>
      </w:r>
      <w:r w:rsidRPr="002E0C6F">
        <w:rPr>
          <w:lang w:val="pl-PL" w:eastAsia="pl-PL"/>
        </w:rPr>
        <w:t>mniejszy</w:t>
      </w:r>
      <w:r w:rsidRPr="002E0C6F">
        <w:rPr>
          <w:szCs w:val="22"/>
          <w:lang w:val="pl-PL" w:eastAsia="pl-PL"/>
        </w:rPr>
        <w:t xml:space="preserve"> przyrost masy ciała matki</w:t>
      </w:r>
      <w:r w:rsidRPr="002E0C6F">
        <w:rPr>
          <w:lang w:val="pl-PL" w:eastAsia="pl-PL"/>
        </w:rPr>
        <w:t>,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/>
        </w:rPr>
        <w:t>zmniejszenie ilości spożywanego pokarmu</w:t>
      </w:r>
      <w:r w:rsidRPr="002E0C6F">
        <w:rPr>
          <w:szCs w:val="22"/>
          <w:lang w:val="pl-PL" w:eastAsia="pl-PL"/>
        </w:rPr>
        <w:t xml:space="preserve"> i </w:t>
      </w:r>
      <w:r w:rsidRPr="002E0C6F">
        <w:rPr>
          <w:szCs w:val="22"/>
          <w:lang w:val="pl-PL"/>
        </w:rPr>
        <w:t xml:space="preserve">nieznaczne zmniejszenie masy ciała </w:t>
      </w:r>
      <w:r w:rsidRPr="002E0C6F">
        <w:rPr>
          <w:szCs w:val="22"/>
          <w:lang w:val="pl-PL" w:eastAsia="pl-PL"/>
        </w:rPr>
        <w:t>potomstwa przed odstawieniem od piersi matek.</w:t>
      </w:r>
    </w:p>
    <w:p w14:paraId="3984F513" w14:textId="77777777" w:rsidR="001357A0" w:rsidRPr="00BC0EB5" w:rsidRDefault="001357A0" w:rsidP="00887715">
      <w:pPr>
        <w:rPr>
          <w:szCs w:val="22"/>
          <w:lang w:val="pl-PL"/>
        </w:rPr>
      </w:pPr>
    </w:p>
    <w:p w14:paraId="3CBA9C11" w14:textId="77777777" w:rsidR="001357A0" w:rsidRPr="00FD2107" w:rsidRDefault="001357A0" w:rsidP="00096B60">
      <w:pPr>
        <w:spacing w:line="240" w:lineRule="auto"/>
        <w:rPr>
          <w:i/>
          <w:szCs w:val="22"/>
          <w:lang w:val="pl-PL"/>
        </w:rPr>
      </w:pPr>
      <w:r w:rsidRPr="00FD2107">
        <w:rPr>
          <w:i/>
          <w:szCs w:val="22"/>
          <w:lang w:val="pl-PL"/>
        </w:rPr>
        <w:t>Wilanterol</w:t>
      </w:r>
    </w:p>
    <w:p w14:paraId="5E01FA90" w14:textId="5AADC33B" w:rsidR="001357A0" w:rsidRPr="00FD2107" w:rsidRDefault="001357A0" w:rsidP="005158FC">
      <w:pPr>
        <w:rPr>
          <w:szCs w:val="22"/>
          <w:lang w:val="pl-PL" w:eastAsia="pl-PL"/>
        </w:rPr>
      </w:pP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>ilanterol nie wykazywał działania teratogennego</w:t>
      </w:r>
      <w:r w:rsidRPr="002E0C6F">
        <w:rPr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 xml:space="preserve">u szczurów. W badaniach </w:t>
      </w:r>
      <w:r w:rsidRPr="002E0C6F">
        <w:rPr>
          <w:lang w:val="pl-PL" w:eastAsia="pl-PL"/>
        </w:rPr>
        <w:t>u </w:t>
      </w:r>
      <w:r w:rsidRPr="002E0C6F">
        <w:rPr>
          <w:szCs w:val="22"/>
          <w:lang w:val="pl-PL" w:eastAsia="pl-PL"/>
        </w:rPr>
        <w:t xml:space="preserve">królików </w:t>
      </w: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 xml:space="preserve">ilanterol podawany wziewnie powodował działania podobne do tych obserwowanych </w:t>
      </w:r>
      <w:r>
        <w:rPr>
          <w:szCs w:val="22"/>
          <w:lang w:val="pl-PL" w:eastAsia="pl-PL"/>
        </w:rPr>
        <w:t>po zastosowaniu</w:t>
      </w:r>
      <w:r w:rsidRPr="002E0C6F">
        <w:rPr>
          <w:szCs w:val="22"/>
          <w:lang w:val="pl-PL" w:eastAsia="pl-PL"/>
        </w:rPr>
        <w:t xml:space="preserve"> innych agonistów receptora beta</w:t>
      </w:r>
      <w:r w:rsidRPr="002E0C6F">
        <w:rPr>
          <w:szCs w:val="22"/>
          <w:vertAlign w:val="subscript"/>
          <w:lang w:val="pl-PL" w:eastAsia="pl-PL"/>
        </w:rPr>
        <w:t>2</w:t>
      </w:r>
      <w:r w:rsidRPr="002E0C6F">
        <w:rPr>
          <w:szCs w:val="22"/>
          <w:lang w:val="pl-PL" w:eastAsia="pl-PL"/>
        </w:rPr>
        <w:t>-adrenergicznego (rozszczep podniebienia, otwarte powieki, łączeni</w:t>
      </w:r>
      <w:r w:rsidRPr="002E0C6F">
        <w:rPr>
          <w:lang w:val="pl-PL" w:eastAsia="pl-PL"/>
        </w:rPr>
        <w:t>e</w:t>
      </w:r>
      <w:r w:rsidRPr="002E0C6F">
        <w:rPr>
          <w:szCs w:val="22"/>
          <w:lang w:val="pl-PL" w:eastAsia="pl-PL"/>
        </w:rPr>
        <w:t xml:space="preserve"> segmentów mostka płodowego</w:t>
      </w:r>
      <w:r w:rsidRPr="002E0C6F">
        <w:rPr>
          <w:szCs w:val="22"/>
          <w:lang w:val="pl-PL"/>
        </w:rPr>
        <w:t xml:space="preserve"> </w:t>
      </w:r>
      <w:r w:rsidRPr="002E0C6F">
        <w:rPr>
          <w:szCs w:val="22"/>
          <w:lang w:val="pl-PL" w:eastAsia="pl-PL"/>
        </w:rPr>
        <w:t>i </w:t>
      </w:r>
      <w:r w:rsidRPr="002E0C6F">
        <w:rPr>
          <w:lang w:val="pl-PL" w:eastAsia="pl-PL"/>
        </w:rPr>
        <w:t>przy</w:t>
      </w:r>
      <w:r w:rsidRPr="002E0C6F">
        <w:rPr>
          <w:szCs w:val="22"/>
          <w:lang w:val="pl-PL" w:eastAsia="pl-PL"/>
        </w:rPr>
        <w:t>gięcie</w:t>
      </w:r>
      <w:r w:rsidRPr="002E0C6F">
        <w:rPr>
          <w:lang w:val="pl-PL" w:eastAsia="pl-PL"/>
        </w:rPr>
        <w:t xml:space="preserve">/malrotacja </w:t>
      </w:r>
      <w:r w:rsidRPr="002E0C6F">
        <w:rPr>
          <w:szCs w:val="22"/>
          <w:lang w:val="pl-PL" w:eastAsia="pl-PL"/>
        </w:rPr>
        <w:t>kończyn)</w:t>
      </w:r>
      <w:r>
        <w:rPr>
          <w:szCs w:val="22"/>
          <w:lang w:val="pl-PL" w:eastAsia="pl-PL"/>
        </w:rPr>
        <w:t>.</w:t>
      </w:r>
      <w:r w:rsidRPr="002E0C6F">
        <w:rPr>
          <w:szCs w:val="22"/>
          <w:lang w:val="pl-PL" w:eastAsia="pl-PL"/>
        </w:rPr>
        <w:t xml:space="preserve"> Po podaniu podskórnym nie </w:t>
      </w:r>
      <w:r w:rsidRPr="002E0C6F">
        <w:rPr>
          <w:lang w:val="pl-PL" w:eastAsia="pl-PL"/>
        </w:rPr>
        <w:t>wykazano</w:t>
      </w:r>
      <w:r w:rsidRPr="002E0C6F">
        <w:rPr>
          <w:szCs w:val="22"/>
          <w:lang w:val="pl-PL" w:eastAsia="pl-PL"/>
        </w:rPr>
        <w:t xml:space="preserve"> wpływu </w:t>
      </w:r>
      <w:r>
        <w:rPr>
          <w:szCs w:val="22"/>
          <w:lang w:val="pl-PL" w:eastAsia="pl-PL"/>
        </w:rPr>
        <w:br/>
      </w:r>
      <w:r w:rsidRPr="002E0C6F">
        <w:rPr>
          <w:lang w:val="pl-PL" w:eastAsia="pl-PL"/>
        </w:rPr>
        <w:t>po</w:t>
      </w:r>
      <w:r w:rsidRPr="002E0C6F">
        <w:rPr>
          <w:szCs w:val="22"/>
          <w:lang w:val="pl-PL" w:eastAsia="pl-PL"/>
        </w:rPr>
        <w:t> </w:t>
      </w:r>
      <w:r>
        <w:rPr>
          <w:szCs w:val="22"/>
          <w:lang w:val="pl-PL" w:eastAsia="pl-PL"/>
        </w:rPr>
        <w:t>ekspozycji</w:t>
      </w:r>
      <w:r w:rsidRPr="002E0C6F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62</w:t>
      </w:r>
      <w:r>
        <w:rPr>
          <w:lang w:val="pl-PL" w:eastAsia="pl-PL"/>
        </w:rPr>
        <w:t>-krotnie</w:t>
      </w:r>
      <w:r w:rsidRPr="002E0C6F">
        <w:rPr>
          <w:szCs w:val="22"/>
          <w:lang w:val="pl-PL" w:eastAsia="pl-PL"/>
        </w:rPr>
        <w:t xml:space="preserve"> większ</w:t>
      </w:r>
      <w:r>
        <w:rPr>
          <w:szCs w:val="22"/>
          <w:lang w:val="pl-PL" w:eastAsia="pl-PL"/>
        </w:rPr>
        <w:t>ej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niż występując</w:t>
      </w:r>
      <w:r>
        <w:rPr>
          <w:lang w:val="pl-PL" w:eastAsia="pl-PL"/>
        </w:rPr>
        <w:t>a</w:t>
      </w:r>
      <w:r w:rsidRPr="002E0C6F">
        <w:rPr>
          <w:lang w:val="pl-PL" w:eastAsia="pl-PL"/>
        </w:rPr>
        <w:t xml:space="preserve"> p</w:t>
      </w:r>
      <w:r w:rsidRPr="002E0C6F">
        <w:rPr>
          <w:szCs w:val="22"/>
          <w:lang w:val="pl-PL" w:eastAsia="pl-PL"/>
        </w:rPr>
        <w:t xml:space="preserve">o zastosowaniu </w:t>
      </w:r>
      <w:r w:rsidRPr="002E0C6F">
        <w:rPr>
          <w:lang w:val="pl-PL" w:eastAsia="pl-PL"/>
        </w:rPr>
        <w:t>w</w:t>
      </w:r>
      <w:r w:rsidRPr="002E0C6F">
        <w:rPr>
          <w:szCs w:val="22"/>
          <w:lang w:val="pl-PL" w:eastAsia="pl-PL"/>
        </w:rPr>
        <w:t>ilanterol</w:t>
      </w:r>
      <w:r w:rsidRPr="002E0C6F">
        <w:rPr>
          <w:lang w:val="pl-PL" w:eastAsia="pl-PL"/>
        </w:rPr>
        <w:t xml:space="preserve">u w dawce </w:t>
      </w:r>
      <w:r>
        <w:rPr>
          <w:lang w:val="pl-PL" w:eastAsia="pl-PL"/>
        </w:rPr>
        <w:t xml:space="preserve">dobowej </w:t>
      </w:r>
      <w:r w:rsidRPr="002E0C6F">
        <w:rPr>
          <w:szCs w:val="22"/>
          <w:lang w:val="pl-PL" w:eastAsia="pl-PL"/>
        </w:rPr>
        <w:t>22 mikrogram</w:t>
      </w:r>
      <w:r w:rsidRPr="002E0C6F">
        <w:rPr>
          <w:lang w:val="pl-PL" w:eastAsia="pl-PL"/>
        </w:rPr>
        <w:t xml:space="preserve">y </w:t>
      </w:r>
      <w:r w:rsidRPr="002E0C6F">
        <w:rPr>
          <w:szCs w:val="22"/>
          <w:lang w:val="pl-PL" w:eastAsia="pl-PL"/>
        </w:rPr>
        <w:t>stosowanej klinicznie u</w:t>
      </w:r>
      <w:r w:rsidRPr="002E0C6F">
        <w:rPr>
          <w:lang w:val="pl-PL" w:eastAsia="pl-PL"/>
        </w:rPr>
        <w:t> </w:t>
      </w:r>
      <w:r w:rsidRPr="002E0C6F">
        <w:rPr>
          <w:szCs w:val="22"/>
          <w:lang w:val="pl-PL" w:eastAsia="pl-PL"/>
        </w:rPr>
        <w:t>ludzi</w:t>
      </w:r>
      <w:r>
        <w:rPr>
          <w:szCs w:val="22"/>
          <w:lang w:val="pl-PL" w:eastAsia="pl-PL"/>
        </w:rPr>
        <w:t xml:space="preserve">, </w:t>
      </w:r>
      <w:r w:rsidRPr="002E0C6F">
        <w:rPr>
          <w:szCs w:val="22"/>
          <w:lang w:val="pl-PL" w:eastAsia="pl-PL"/>
        </w:rPr>
        <w:t>na podstawie AUC.</w:t>
      </w:r>
      <w:r>
        <w:rPr>
          <w:szCs w:val="22"/>
          <w:lang w:val="pl-PL" w:eastAsia="pl-PL"/>
        </w:rPr>
        <w:t xml:space="preserve"> </w:t>
      </w:r>
      <w:r>
        <w:rPr>
          <w:szCs w:val="22"/>
          <w:lang w:val="pl-PL"/>
        </w:rPr>
        <w:t>W</w:t>
      </w:r>
      <w:r w:rsidRPr="00FD2107">
        <w:rPr>
          <w:szCs w:val="22"/>
          <w:lang w:val="pl-PL"/>
        </w:rPr>
        <w:t xml:space="preserve">ilanterol </w:t>
      </w:r>
      <w:r w:rsidRPr="00F82027">
        <w:rPr>
          <w:lang w:val="pl-PL" w:eastAsia="pl-PL"/>
        </w:rPr>
        <w:t xml:space="preserve">nie wykazywał </w:t>
      </w:r>
      <w:r>
        <w:rPr>
          <w:lang w:val="pl-PL" w:eastAsia="pl-PL"/>
        </w:rPr>
        <w:t>szkodliwego</w:t>
      </w:r>
      <w:r w:rsidRPr="00F82027">
        <w:rPr>
          <w:lang w:val="pl-PL" w:eastAsia="pl-PL"/>
        </w:rPr>
        <w:t xml:space="preserve"> wpływu na rozwój przed</w:t>
      </w:r>
      <w:r w:rsidR="001E597A">
        <w:rPr>
          <w:lang w:val="pl-PL" w:eastAsia="pl-PL"/>
        </w:rPr>
        <w:t>-</w:t>
      </w:r>
      <w:r w:rsidRPr="00F82027">
        <w:rPr>
          <w:lang w:val="pl-PL" w:eastAsia="pl-PL"/>
        </w:rPr>
        <w:t xml:space="preserve"> i po</w:t>
      </w:r>
      <w:r w:rsidR="001E597A">
        <w:rPr>
          <w:lang w:val="pl-PL" w:eastAsia="pl-PL"/>
        </w:rPr>
        <w:t>urodzeniowy</w:t>
      </w:r>
      <w:r w:rsidRPr="00F82027">
        <w:rPr>
          <w:lang w:val="pl-PL" w:eastAsia="pl-PL"/>
        </w:rPr>
        <w:t xml:space="preserve"> szczurów</w:t>
      </w:r>
      <w:r w:rsidRPr="00FD2107">
        <w:rPr>
          <w:szCs w:val="22"/>
          <w:lang w:val="pl-PL"/>
        </w:rPr>
        <w:t xml:space="preserve">. </w:t>
      </w:r>
      <w:bookmarkEnd w:id="19"/>
    </w:p>
    <w:p w14:paraId="0CF63D9B" w14:textId="77777777" w:rsidR="001357A0" w:rsidRDefault="001357A0" w:rsidP="00995D01">
      <w:pPr>
        <w:rPr>
          <w:szCs w:val="22"/>
          <w:lang w:val="pl-PL"/>
        </w:rPr>
      </w:pPr>
    </w:p>
    <w:p w14:paraId="5DA62E3C" w14:textId="77777777" w:rsidR="001357A0" w:rsidRPr="00FD2107" w:rsidRDefault="001357A0" w:rsidP="00995D01">
      <w:pPr>
        <w:rPr>
          <w:szCs w:val="22"/>
          <w:lang w:val="pl-PL"/>
        </w:rPr>
      </w:pPr>
    </w:p>
    <w:p w14:paraId="4B48A636" w14:textId="77777777" w:rsidR="001357A0" w:rsidRPr="002E0C6F" w:rsidRDefault="001357A0" w:rsidP="00E95323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6.</w:t>
      </w:r>
      <w:r w:rsidRPr="002E0C6F">
        <w:rPr>
          <w:b/>
          <w:szCs w:val="22"/>
          <w:lang w:val="pl-PL"/>
        </w:rPr>
        <w:tab/>
        <w:t>DANE FARMACEUTYCZNE</w:t>
      </w:r>
    </w:p>
    <w:p w14:paraId="3D1D4D78" w14:textId="77777777" w:rsidR="001357A0" w:rsidRPr="002E0C6F" w:rsidRDefault="001357A0" w:rsidP="00E95323">
      <w:pPr>
        <w:rPr>
          <w:b/>
          <w:szCs w:val="22"/>
          <w:lang w:val="pl-PL"/>
        </w:rPr>
      </w:pPr>
    </w:p>
    <w:p w14:paraId="2831C4FE" w14:textId="77777777" w:rsidR="001357A0" w:rsidRPr="002E0C6F" w:rsidRDefault="001357A0" w:rsidP="00E95323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6.1</w:t>
      </w:r>
      <w:r w:rsidRPr="002E0C6F">
        <w:rPr>
          <w:b/>
          <w:szCs w:val="22"/>
          <w:lang w:val="pl-PL"/>
        </w:rPr>
        <w:tab/>
        <w:t>Wykaz substancji pomocniczych</w:t>
      </w:r>
    </w:p>
    <w:p w14:paraId="185F1A4B" w14:textId="77777777" w:rsidR="001357A0" w:rsidRPr="002E0C6F" w:rsidRDefault="001357A0" w:rsidP="00E95323">
      <w:pPr>
        <w:rPr>
          <w:b/>
          <w:szCs w:val="22"/>
          <w:lang w:val="pl-PL"/>
        </w:rPr>
      </w:pPr>
    </w:p>
    <w:p w14:paraId="138076CE" w14:textId="77777777" w:rsidR="001357A0" w:rsidRPr="002E0C6F" w:rsidRDefault="001357A0" w:rsidP="00E95323">
      <w:pPr>
        <w:rPr>
          <w:szCs w:val="22"/>
          <w:lang w:val="pl-PL"/>
        </w:rPr>
      </w:pPr>
      <w:r w:rsidRPr="002E0C6F">
        <w:rPr>
          <w:szCs w:val="22"/>
          <w:lang w:val="pl-PL"/>
        </w:rPr>
        <w:t>Laktoza jednowodna</w:t>
      </w:r>
    </w:p>
    <w:p w14:paraId="425A8238" w14:textId="77777777" w:rsidR="001357A0" w:rsidRPr="002E0C6F" w:rsidRDefault="001357A0" w:rsidP="00E95323">
      <w:pPr>
        <w:rPr>
          <w:szCs w:val="22"/>
          <w:lang w:val="pl-PL"/>
        </w:rPr>
      </w:pPr>
      <w:r>
        <w:rPr>
          <w:szCs w:val="22"/>
          <w:lang w:val="pl-PL"/>
        </w:rPr>
        <w:t>M</w:t>
      </w:r>
      <w:r w:rsidRPr="002E0C6F">
        <w:rPr>
          <w:szCs w:val="22"/>
          <w:lang w:val="pl-PL"/>
        </w:rPr>
        <w:t>agnezu stearynian</w:t>
      </w:r>
    </w:p>
    <w:p w14:paraId="25427FD4" w14:textId="77777777" w:rsidR="001357A0" w:rsidRPr="002E0C6F" w:rsidRDefault="001357A0" w:rsidP="00E95323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</w:p>
    <w:p w14:paraId="032EA78F" w14:textId="77777777" w:rsidR="001357A0" w:rsidRPr="002E0C6F" w:rsidRDefault="001357A0" w:rsidP="00E95323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6.2</w:t>
      </w:r>
      <w:r w:rsidRPr="002E0C6F">
        <w:rPr>
          <w:b/>
          <w:szCs w:val="22"/>
          <w:lang w:val="pl-PL"/>
        </w:rPr>
        <w:tab/>
        <w:t>Niezgodności farmaceutyczne</w:t>
      </w:r>
    </w:p>
    <w:p w14:paraId="2FDECDA0" w14:textId="77777777" w:rsidR="001357A0" w:rsidRPr="002E0C6F" w:rsidRDefault="001357A0" w:rsidP="00E95323">
      <w:pPr>
        <w:rPr>
          <w:b/>
          <w:szCs w:val="22"/>
          <w:lang w:val="pl-PL"/>
        </w:rPr>
      </w:pPr>
    </w:p>
    <w:p w14:paraId="11834135" w14:textId="77777777" w:rsidR="001357A0" w:rsidRPr="002E0C6F" w:rsidRDefault="001357A0" w:rsidP="00E95323">
      <w:pPr>
        <w:rPr>
          <w:szCs w:val="22"/>
          <w:lang w:val="pl-PL"/>
        </w:rPr>
      </w:pPr>
      <w:r w:rsidRPr="002E0C6F">
        <w:rPr>
          <w:szCs w:val="22"/>
          <w:lang w:val="pl-PL"/>
        </w:rPr>
        <w:t>Nie dotyczy.</w:t>
      </w:r>
    </w:p>
    <w:p w14:paraId="73693CB5" w14:textId="77777777" w:rsidR="001357A0" w:rsidRPr="002E0C6F" w:rsidRDefault="001357A0" w:rsidP="00E95323">
      <w:pPr>
        <w:rPr>
          <w:b/>
          <w:szCs w:val="22"/>
          <w:lang w:val="pl-PL"/>
        </w:rPr>
      </w:pPr>
    </w:p>
    <w:p w14:paraId="274ADD46" w14:textId="77777777" w:rsidR="001357A0" w:rsidRPr="002E0C6F" w:rsidRDefault="001357A0" w:rsidP="00E95323">
      <w:pPr>
        <w:rPr>
          <w:szCs w:val="22"/>
          <w:lang w:val="pl-PL"/>
        </w:rPr>
      </w:pPr>
      <w:r w:rsidRPr="002E0C6F">
        <w:rPr>
          <w:b/>
          <w:szCs w:val="22"/>
          <w:lang w:val="pl-PL"/>
        </w:rPr>
        <w:t>6.3</w:t>
      </w:r>
      <w:r w:rsidRPr="002E0C6F">
        <w:rPr>
          <w:b/>
          <w:szCs w:val="22"/>
          <w:lang w:val="pl-PL"/>
        </w:rPr>
        <w:tab/>
        <w:t>Okres ważności</w:t>
      </w:r>
    </w:p>
    <w:p w14:paraId="7E178118" w14:textId="77777777" w:rsidR="001357A0" w:rsidRPr="00040DF8" w:rsidRDefault="001357A0" w:rsidP="00040DF8">
      <w:pPr>
        <w:rPr>
          <w:lang w:val="pl-PL"/>
        </w:rPr>
      </w:pPr>
    </w:p>
    <w:p w14:paraId="66C07E89" w14:textId="77777777" w:rsidR="001357A0" w:rsidRPr="002E0C6F" w:rsidRDefault="001357A0" w:rsidP="00E95323">
      <w:pPr>
        <w:rPr>
          <w:szCs w:val="22"/>
          <w:lang w:val="pl-PL"/>
        </w:rPr>
      </w:pPr>
      <w:r w:rsidRPr="002E0C6F">
        <w:rPr>
          <w:szCs w:val="22"/>
          <w:lang w:val="pl-PL"/>
        </w:rPr>
        <w:t>2 lata.</w:t>
      </w:r>
    </w:p>
    <w:p w14:paraId="01C341B0" w14:textId="77777777" w:rsidR="001357A0" w:rsidRPr="002E0C6F" w:rsidRDefault="001357A0" w:rsidP="00E95323">
      <w:pPr>
        <w:rPr>
          <w:rFonts w:eastAsia="MS Mincho"/>
          <w:szCs w:val="22"/>
          <w:lang w:val="pl-PL"/>
        </w:rPr>
      </w:pPr>
      <w:r w:rsidRPr="002E0C6F">
        <w:rPr>
          <w:lang w:val="pl-PL"/>
        </w:rPr>
        <w:t xml:space="preserve">Okres ważności po </w:t>
      </w:r>
      <w:r>
        <w:rPr>
          <w:szCs w:val="22"/>
          <w:lang w:val="pl-PL" w:eastAsia="pl-PL"/>
        </w:rPr>
        <w:t>otwarciu zasobnika</w:t>
      </w:r>
      <w:r w:rsidRPr="002E0C6F">
        <w:rPr>
          <w:rFonts w:eastAsia="MS Mincho"/>
          <w:szCs w:val="22"/>
          <w:lang w:val="pl-PL"/>
        </w:rPr>
        <w:t>: 6 tygodni.</w:t>
      </w:r>
    </w:p>
    <w:p w14:paraId="3ABBB057" w14:textId="77777777" w:rsidR="001357A0" w:rsidRPr="00040DF8" w:rsidRDefault="001357A0" w:rsidP="00040DF8">
      <w:pPr>
        <w:rPr>
          <w:lang w:val="pl-PL"/>
        </w:rPr>
      </w:pPr>
    </w:p>
    <w:p w14:paraId="4D68C450" w14:textId="77777777" w:rsidR="001357A0" w:rsidRPr="002E0C6F" w:rsidRDefault="001357A0" w:rsidP="00E95323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6.4</w:t>
      </w:r>
      <w:r w:rsidRPr="002E0C6F">
        <w:rPr>
          <w:b/>
          <w:szCs w:val="22"/>
          <w:lang w:val="pl-PL"/>
        </w:rPr>
        <w:tab/>
        <w:t>Specjalne środki ostrożności podczas przechowywania</w:t>
      </w:r>
    </w:p>
    <w:p w14:paraId="473FFF36" w14:textId="77777777" w:rsidR="001357A0" w:rsidRPr="002E0C6F" w:rsidRDefault="001357A0" w:rsidP="00E95323">
      <w:pPr>
        <w:rPr>
          <w:szCs w:val="22"/>
          <w:lang w:val="pl-PL"/>
        </w:rPr>
      </w:pPr>
    </w:p>
    <w:p w14:paraId="7D2EA5C3" w14:textId="17A88E76" w:rsidR="001357A0" w:rsidRDefault="001357A0" w:rsidP="00E95323">
      <w:pPr>
        <w:rPr>
          <w:szCs w:val="22"/>
          <w:lang w:val="pl-PL"/>
        </w:rPr>
      </w:pPr>
      <w:r w:rsidRPr="002E0C6F">
        <w:rPr>
          <w:szCs w:val="22"/>
          <w:lang w:val="pl-PL"/>
        </w:rPr>
        <w:t xml:space="preserve">Nie przechowywać w temperaturze powyżej 30°C. </w:t>
      </w:r>
    </w:p>
    <w:p w14:paraId="019A204E" w14:textId="77777777" w:rsidR="001357A0" w:rsidRPr="002E0C6F" w:rsidRDefault="001357A0" w:rsidP="00E95323">
      <w:pPr>
        <w:rPr>
          <w:szCs w:val="22"/>
          <w:lang w:val="pl-PL"/>
        </w:rPr>
      </w:pPr>
      <w:r w:rsidRPr="002E0C6F">
        <w:rPr>
          <w:szCs w:val="22"/>
          <w:lang w:val="pl-PL"/>
        </w:rPr>
        <w:lastRenderedPageBreak/>
        <w:t>Jeśli produkt leczniczy jest przechowywany w lodówce, należy pozostawić inhalator w temperaturze pokojowej co najmniej godzinę przed użyciem.</w:t>
      </w:r>
    </w:p>
    <w:p w14:paraId="10D60A8F" w14:textId="77777777" w:rsidR="001357A0" w:rsidRPr="002E0C6F" w:rsidRDefault="001357A0" w:rsidP="00E95323">
      <w:pPr>
        <w:rPr>
          <w:lang w:val="pl-PL"/>
        </w:rPr>
      </w:pPr>
    </w:p>
    <w:p w14:paraId="7E5FC898" w14:textId="77777777" w:rsidR="001357A0" w:rsidRPr="00040DF8" w:rsidRDefault="001357A0" w:rsidP="00040DF8">
      <w:pPr>
        <w:rPr>
          <w:lang w:val="pl-PL"/>
        </w:rPr>
      </w:pPr>
      <w:r w:rsidRPr="002E0C6F">
        <w:rPr>
          <w:lang w:val="pl-PL"/>
        </w:rPr>
        <w:t>I</w:t>
      </w:r>
      <w:r w:rsidRPr="00040DF8">
        <w:rPr>
          <w:lang w:val="pl-PL"/>
        </w:rPr>
        <w:t>nhalator</w:t>
      </w:r>
      <w:r w:rsidRPr="002E0C6F">
        <w:rPr>
          <w:lang w:val="pl-PL"/>
        </w:rPr>
        <w:t xml:space="preserve"> należy p</w:t>
      </w:r>
      <w:r w:rsidRPr="00040DF8">
        <w:rPr>
          <w:lang w:val="pl-PL"/>
        </w:rPr>
        <w:t>rzechowywać</w:t>
      </w:r>
      <w:r w:rsidRPr="002E0C6F">
        <w:rPr>
          <w:lang w:val="pl-PL"/>
        </w:rPr>
        <w:t xml:space="preserve"> </w:t>
      </w:r>
      <w:r w:rsidRPr="00040DF8">
        <w:rPr>
          <w:lang w:val="pl-PL"/>
        </w:rPr>
        <w:t>wewnątrz szczelnie zamknięte</w:t>
      </w:r>
      <w:r w:rsidRPr="002E0C6F">
        <w:rPr>
          <w:lang w:val="pl-PL"/>
        </w:rPr>
        <w:t>go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opakowania</w:t>
      </w:r>
      <w:r w:rsidRPr="00040DF8">
        <w:rPr>
          <w:lang w:val="pl-PL"/>
        </w:rPr>
        <w:t xml:space="preserve"> w celu ochrony przed wilgocią i należy go wyjąć dopiero bezpośrednio przed pierwszym użyciem.</w:t>
      </w:r>
    </w:p>
    <w:p w14:paraId="505EA0BE" w14:textId="2575D0BA" w:rsidR="001357A0" w:rsidRDefault="001357A0" w:rsidP="00040DF8">
      <w:pPr>
        <w:rPr>
          <w:lang w:val="pl-PL"/>
        </w:rPr>
      </w:pPr>
    </w:p>
    <w:p w14:paraId="33D527EB" w14:textId="77777777" w:rsidR="00122471" w:rsidRPr="00040DF8" w:rsidRDefault="00122471" w:rsidP="00040DF8">
      <w:pPr>
        <w:rPr>
          <w:lang w:val="pl-PL"/>
        </w:rPr>
      </w:pPr>
    </w:p>
    <w:p w14:paraId="59497842" w14:textId="77777777" w:rsidR="001357A0" w:rsidRPr="002E0C6F" w:rsidRDefault="001357A0" w:rsidP="00040DF8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6.5</w:t>
      </w:r>
      <w:r w:rsidRPr="002E0C6F">
        <w:rPr>
          <w:b/>
          <w:szCs w:val="22"/>
          <w:lang w:val="pl-PL"/>
        </w:rPr>
        <w:tab/>
        <w:t>Rodzaj i zawartość opakowania</w:t>
      </w:r>
    </w:p>
    <w:p w14:paraId="729750A5" w14:textId="77777777" w:rsidR="001357A0" w:rsidRPr="00040DF8" w:rsidRDefault="001357A0" w:rsidP="00040DF8">
      <w:pPr>
        <w:rPr>
          <w:lang w:val="pl-PL"/>
        </w:rPr>
      </w:pPr>
    </w:p>
    <w:p w14:paraId="31FDAD86" w14:textId="77777777" w:rsidR="001357A0" w:rsidRPr="00040DF8" w:rsidRDefault="001357A0" w:rsidP="00040DF8">
      <w:pPr>
        <w:rPr>
          <w:lang w:val="pl-PL"/>
        </w:rPr>
      </w:pPr>
      <w:r w:rsidRPr="002E0C6F">
        <w:rPr>
          <w:lang w:val="pl-PL"/>
        </w:rPr>
        <w:t>Inhalator</w:t>
      </w:r>
      <w:r w:rsidRPr="00040DF8">
        <w:rPr>
          <w:lang w:val="pl-PL"/>
        </w:rPr>
        <w:t xml:space="preserve"> E</w:t>
      </w:r>
      <w:r>
        <w:rPr>
          <w:lang w:val="pl-PL"/>
        </w:rPr>
        <w:t>llipta</w:t>
      </w:r>
      <w:r w:rsidRPr="00040DF8">
        <w:rPr>
          <w:lang w:val="pl-PL"/>
        </w:rPr>
        <w:t xml:space="preserve"> składa się </w:t>
      </w:r>
      <w:r w:rsidRPr="002E0C6F">
        <w:rPr>
          <w:lang w:val="pl-PL"/>
        </w:rPr>
        <w:t>z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jasnoszarego korpusu,</w:t>
      </w:r>
      <w:r w:rsidRPr="00040DF8">
        <w:rPr>
          <w:lang w:val="pl-PL"/>
        </w:rPr>
        <w:t xml:space="preserve"> </w:t>
      </w:r>
      <w:r>
        <w:rPr>
          <w:lang w:val="pl-PL"/>
        </w:rPr>
        <w:t>beżowej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pokrywy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ustnika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oraz licznika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dawek</w:t>
      </w:r>
      <w:r w:rsidRPr="00040DF8">
        <w:rPr>
          <w:lang w:val="pl-PL"/>
        </w:rPr>
        <w:t xml:space="preserve">, </w:t>
      </w:r>
      <w:r w:rsidRPr="002E0C6F">
        <w:rPr>
          <w:lang w:val="pl-PL"/>
        </w:rPr>
        <w:t>dostarczany jest w zasobniku z laminowanej folii zawierającym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saszetkę z</w:t>
      </w:r>
      <w:r w:rsidR="004A26F2">
        <w:rPr>
          <w:lang w:val="pl-PL"/>
        </w:rPr>
        <w:t xml:space="preserve"> żelem krzemionkowym,</w:t>
      </w:r>
      <w:r w:rsidRPr="002E0C6F">
        <w:rPr>
          <w:lang w:val="pl-PL"/>
        </w:rPr>
        <w:t xml:space="preserve"> środkiem pochłaniającym wilgoć. Opakowanie</w:t>
      </w:r>
      <w:r w:rsidRPr="00040DF8">
        <w:rPr>
          <w:lang w:val="pl-PL"/>
        </w:rPr>
        <w:t xml:space="preserve"> jest zamknięt</w:t>
      </w:r>
      <w:r w:rsidRPr="002E0C6F">
        <w:rPr>
          <w:lang w:val="pl-PL"/>
        </w:rPr>
        <w:t>e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zdzieralną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pokrywą</w:t>
      </w:r>
      <w:r w:rsidRPr="00040DF8">
        <w:rPr>
          <w:lang w:val="pl-PL"/>
        </w:rPr>
        <w:t xml:space="preserve"> </w:t>
      </w:r>
      <w:r w:rsidRPr="002E0C6F">
        <w:rPr>
          <w:lang w:val="pl-PL"/>
        </w:rPr>
        <w:t>foliową.</w:t>
      </w:r>
    </w:p>
    <w:p w14:paraId="6BF6B097" w14:textId="77777777" w:rsidR="001357A0" w:rsidRPr="002E0C6F" w:rsidRDefault="001357A0" w:rsidP="00E95323">
      <w:pPr>
        <w:rPr>
          <w:lang w:val="pl-PL"/>
        </w:rPr>
      </w:pPr>
    </w:p>
    <w:p w14:paraId="71E1728F" w14:textId="291664C4" w:rsidR="001357A0" w:rsidRPr="002E0C6F" w:rsidRDefault="001357A0" w:rsidP="00E95323">
      <w:pPr>
        <w:rPr>
          <w:szCs w:val="22"/>
          <w:lang w:val="pl-PL" w:eastAsia="pl-PL"/>
        </w:rPr>
      </w:pPr>
      <w:r w:rsidRPr="002E0C6F">
        <w:rPr>
          <w:szCs w:val="22"/>
          <w:lang w:val="pl-PL" w:eastAsia="pl-PL"/>
        </w:rPr>
        <w:t xml:space="preserve">Inhalator </w:t>
      </w:r>
      <w:r w:rsidR="00270D1D">
        <w:rPr>
          <w:szCs w:val="22"/>
          <w:lang w:val="pl-PL" w:eastAsia="pl-PL"/>
        </w:rPr>
        <w:t xml:space="preserve">jest </w:t>
      </w:r>
      <w:r w:rsidRPr="002E0C6F">
        <w:rPr>
          <w:szCs w:val="22"/>
          <w:lang w:val="pl-PL" w:eastAsia="pl-PL"/>
        </w:rPr>
        <w:t>wiel</w:t>
      </w:r>
      <w:r w:rsidR="00270D1D">
        <w:rPr>
          <w:szCs w:val="22"/>
          <w:lang w:val="pl-PL" w:eastAsia="pl-PL"/>
        </w:rPr>
        <w:t>o</w:t>
      </w:r>
      <w:r w:rsidRPr="002E0C6F">
        <w:rPr>
          <w:szCs w:val="22"/>
          <w:lang w:val="pl-PL" w:eastAsia="pl-PL"/>
        </w:rPr>
        <w:t>e</w:t>
      </w:r>
      <w:r w:rsidR="00270D1D">
        <w:rPr>
          <w:szCs w:val="22"/>
          <w:lang w:val="pl-PL" w:eastAsia="pl-PL"/>
        </w:rPr>
        <w:t>lementowym wyrobem</w:t>
      </w:r>
      <w:r w:rsidRPr="002E0C6F">
        <w:rPr>
          <w:szCs w:val="22"/>
          <w:lang w:val="pl-PL" w:eastAsia="pl-PL"/>
        </w:rPr>
        <w:t>, wykonan</w:t>
      </w:r>
      <w:r w:rsidR="00270D1D">
        <w:rPr>
          <w:szCs w:val="22"/>
          <w:lang w:val="pl-PL" w:eastAsia="pl-PL"/>
        </w:rPr>
        <w:t>ym</w:t>
      </w:r>
      <w:r w:rsidRPr="002E0C6F">
        <w:rPr>
          <w:szCs w:val="22"/>
          <w:lang w:val="pl-PL" w:eastAsia="pl-PL"/>
        </w:rPr>
        <w:t xml:space="preserve"> z: polipropylenu, polietylenu o wysokiej gęstości, polioksymetylenu, </w:t>
      </w:r>
      <w:r>
        <w:rPr>
          <w:szCs w:val="22"/>
          <w:lang w:val="pl-PL" w:eastAsia="pl-PL"/>
        </w:rPr>
        <w:t>t</w:t>
      </w:r>
      <w:r w:rsidRPr="00FA4A45">
        <w:rPr>
          <w:szCs w:val="22"/>
          <w:lang w:val="pl-PL" w:eastAsia="pl-PL"/>
        </w:rPr>
        <w:t>ereftalan</w:t>
      </w:r>
      <w:r>
        <w:rPr>
          <w:szCs w:val="22"/>
          <w:lang w:val="pl-PL" w:eastAsia="pl-PL"/>
        </w:rPr>
        <w:t>u</w:t>
      </w:r>
      <w:r w:rsidRPr="00FA4A45">
        <w:rPr>
          <w:szCs w:val="22"/>
          <w:lang w:val="pl-PL" w:eastAsia="pl-PL"/>
        </w:rPr>
        <w:t xml:space="preserve"> polibutylenu</w:t>
      </w:r>
      <w:r w:rsidRPr="002E0C6F">
        <w:rPr>
          <w:szCs w:val="22"/>
          <w:lang w:val="pl-PL" w:eastAsia="pl-PL"/>
        </w:rPr>
        <w:t>, styrenu akrylonitryl</w:t>
      </w:r>
      <w:r>
        <w:rPr>
          <w:szCs w:val="22"/>
          <w:lang w:val="pl-PL" w:eastAsia="pl-PL"/>
        </w:rPr>
        <w:t>o</w:t>
      </w:r>
      <w:r w:rsidRPr="002E0C6F">
        <w:rPr>
          <w:szCs w:val="22"/>
          <w:lang w:val="pl-PL" w:eastAsia="pl-PL"/>
        </w:rPr>
        <w:t>-butadienowego, poliwęglanu i stali nierdzewnej.</w:t>
      </w:r>
    </w:p>
    <w:p w14:paraId="70F4D2C1" w14:textId="77777777" w:rsidR="00B2387D" w:rsidRDefault="00B2387D" w:rsidP="003003DA">
      <w:pPr>
        <w:rPr>
          <w:lang w:val="pl-PL" w:eastAsia="pl-PL"/>
        </w:rPr>
      </w:pPr>
    </w:p>
    <w:p w14:paraId="7B462B39" w14:textId="77777777" w:rsidR="001357A0" w:rsidRPr="002E0C6F" w:rsidRDefault="001357A0" w:rsidP="003003DA">
      <w:pPr>
        <w:rPr>
          <w:lang w:val="pl-PL" w:eastAsia="pl-PL"/>
        </w:rPr>
      </w:pPr>
      <w:r w:rsidRPr="002E0C6F">
        <w:rPr>
          <w:lang w:val="pl-PL" w:eastAsia="pl-PL"/>
        </w:rPr>
        <w:t>Inhalator zawiera dwa</w:t>
      </w:r>
      <w:r w:rsidRPr="002E0C6F">
        <w:rPr>
          <w:szCs w:val="22"/>
          <w:lang w:val="pl-PL" w:eastAsia="pl-PL"/>
        </w:rPr>
        <w:t xml:space="preserve"> paski </w:t>
      </w:r>
      <w:r w:rsidRPr="002E0C6F">
        <w:rPr>
          <w:lang w:val="pl-PL" w:eastAsia="pl-PL"/>
        </w:rPr>
        <w:t>laminowanej folii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aluminiowej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 xml:space="preserve">z </w:t>
      </w:r>
      <w:r>
        <w:rPr>
          <w:lang w:val="pl-PL" w:eastAsia="pl-PL"/>
        </w:rPr>
        <w:t>14</w:t>
      </w:r>
      <w:r w:rsidRPr="002E0C6F">
        <w:rPr>
          <w:lang w:val="pl-PL" w:eastAsia="pl-PL"/>
        </w:rPr>
        <w:t xml:space="preserve"> lub 30</w:t>
      </w:r>
      <w:r w:rsidRPr="002E0C6F"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dawkami</w:t>
      </w:r>
      <w:r>
        <w:rPr>
          <w:lang w:val="pl-PL" w:eastAsia="pl-PL"/>
        </w:rPr>
        <w:t xml:space="preserve"> (na 14 lub 30 dni stosowania)</w:t>
      </w:r>
      <w:r w:rsidRPr="002E0C6F">
        <w:rPr>
          <w:lang w:val="pl-PL" w:eastAsia="pl-PL"/>
        </w:rPr>
        <w:t>.</w:t>
      </w:r>
      <w:r>
        <w:rPr>
          <w:lang w:val="pl-PL" w:eastAsia="pl-PL"/>
        </w:rPr>
        <w:t xml:space="preserve"> Na jednym pasku każde zagłębienie blistra zawiera flutykazonu furoinian, na drugim pasku każde zagłębienie blistra zawiera umeklidynium (w postaci bromku) i wilanterol (w postaci trifenylooctanu).</w:t>
      </w:r>
    </w:p>
    <w:p w14:paraId="4DF52650" w14:textId="77777777" w:rsidR="001357A0" w:rsidRPr="002E0C6F" w:rsidRDefault="001357A0" w:rsidP="00E95323">
      <w:pPr>
        <w:rPr>
          <w:szCs w:val="22"/>
          <w:lang w:val="pl-PL"/>
        </w:rPr>
      </w:pPr>
    </w:p>
    <w:p w14:paraId="50CBA799" w14:textId="32AB8367" w:rsidR="001357A0" w:rsidRPr="002E0C6F" w:rsidRDefault="001357A0" w:rsidP="00E95323">
      <w:pPr>
        <w:rPr>
          <w:lang w:val="pl-PL" w:eastAsia="pl-PL"/>
        </w:rPr>
      </w:pPr>
      <w:r w:rsidRPr="002E0C6F">
        <w:rPr>
          <w:szCs w:val="22"/>
          <w:lang w:val="pl-PL" w:eastAsia="pl-PL"/>
        </w:rPr>
        <w:t>Opakowanie zawiera</w:t>
      </w:r>
      <w:r w:rsidR="00C30BDE">
        <w:rPr>
          <w:szCs w:val="22"/>
          <w:lang w:val="pl-PL" w:eastAsia="pl-PL"/>
        </w:rPr>
        <w:t xml:space="preserve"> 1</w:t>
      </w:r>
      <w:r w:rsidRPr="002E0C6F">
        <w:rPr>
          <w:szCs w:val="22"/>
          <w:lang w:val="pl-PL" w:eastAsia="pl-PL"/>
        </w:rPr>
        <w:t xml:space="preserve"> inhalator z </w:t>
      </w:r>
      <w:r>
        <w:rPr>
          <w:szCs w:val="22"/>
          <w:lang w:val="pl-PL" w:eastAsia="pl-PL"/>
        </w:rPr>
        <w:t>14</w:t>
      </w:r>
      <w:r w:rsidRPr="002E0C6F">
        <w:rPr>
          <w:szCs w:val="22"/>
          <w:lang w:val="pl-PL" w:eastAsia="pl-PL"/>
        </w:rPr>
        <w:t xml:space="preserve"> lub 30 dawkami.</w:t>
      </w:r>
    </w:p>
    <w:p w14:paraId="2FE97EEF" w14:textId="77777777" w:rsidR="001357A0" w:rsidRPr="002E0C6F" w:rsidRDefault="001357A0" w:rsidP="00E95323">
      <w:pPr>
        <w:rPr>
          <w:lang w:val="pl-PL" w:eastAsia="pl-PL"/>
        </w:rPr>
      </w:pPr>
      <w:r w:rsidRPr="002E0C6F">
        <w:rPr>
          <w:lang w:val="pl-PL" w:eastAsia="pl-PL"/>
        </w:rPr>
        <w:t xml:space="preserve">Opakowanie zbiorcze zawiera </w:t>
      </w:r>
      <w:r>
        <w:rPr>
          <w:lang w:val="pl-PL" w:eastAsia="pl-PL"/>
        </w:rPr>
        <w:t>90 (</w:t>
      </w:r>
      <w:r w:rsidRPr="002E0C6F">
        <w:rPr>
          <w:szCs w:val="22"/>
          <w:lang w:val="pl-PL" w:eastAsia="pl-PL"/>
        </w:rPr>
        <w:t xml:space="preserve">3 </w:t>
      </w:r>
      <w:r w:rsidRPr="002E0C6F">
        <w:rPr>
          <w:lang w:val="pl-PL" w:eastAsia="pl-PL"/>
        </w:rPr>
        <w:t>i</w:t>
      </w:r>
      <w:r w:rsidRPr="002E0C6F">
        <w:rPr>
          <w:szCs w:val="22"/>
          <w:lang w:val="pl-PL" w:eastAsia="pl-PL"/>
        </w:rPr>
        <w:t xml:space="preserve">nhalatory </w:t>
      </w:r>
      <w:r w:rsidRPr="002E0C6F">
        <w:rPr>
          <w:lang w:val="pl-PL" w:eastAsia="pl-PL"/>
        </w:rPr>
        <w:t>po</w:t>
      </w:r>
      <w:r w:rsidRPr="002E0C6F">
        <w:rPr>
          <w:szCs w:val="22"/>
          <w:lang w:val="pl-PL" w:eastAsia="pl-PL"/>
        </w:rPr>
        <w:t xml:space="preserve"> 30</w:t>
      </w:r>
      <w:r>
        <w:rPr>
          <w:szCs w:val="22"/>
          <w:lang w:val="pl-PL" w:eastAsia="pl-PL"/>
        </w:rPr>
        <w:t>)</w:t>
      </w:r>
      <w:r w:rsidRPr="002E0C6F">
        <w:rPr>
          <w:szCs w:val="22"/>
          <w:lang w:val="pl-PL" w:eastAsia="pl-PL"/>
        </w:rPr>
        <w:t xml:space="preserve"> dawek.</w:t>
      </w:r>
    </w:p>
    <w:p w14:paraId="2BB7754F" w14:textId="77777777" w:rsidR="001357A0" w:rsidRPr="002E0C6F" w:rsidRDefault="001357A0" w:rsidP="00E95323">
      <w:pPr>
        <w:rPr>
          <w:lang w:val="pl-PL" w:eastAsia="pl-PL"/>
        </w:rPr>
      </w:pPr>
    </w:p>
    <w:p w14:paraId="381C336A" w14:textId="77777777" w:rsidR="001357A0" w:rsidRPr="002E0C6F" w:rsidRDefault="001357A0" w:rsidP="00E95323">
      <w:pPr>
        <w:rPr>
          <w:szCs w:val="22"/>
          <w:lang w:val="pl-PL" w:eastAsia="pl-PL"/>
        </w:rPr>
      </w:pPr>
      <w:r w:rsidRPr="002E0C6F">
        <w:rPr>
          <w:lang w:val="pl-PL" w:eastAsia="pl-PL"/>
        </w:rPr>
        <w:t>Nie wszystkie wielkości opakowań muszą znajdować się w obrocie.</w:t>
      </w:r>
    </w:p>
    <w:p w14:paraId="2CED2993" w14:textId="77777777" w:rsidR="001357A0" w:rsidRPr="00040DF8" w:rsidRDefault="001357A0" w:rsidP="00040DF8">
      <w:pPr>
        <w:rPr>
          <w:lang w:val="pl-PL" w:eastAsia="pl-PL"/>
        </w:rPr>
      </w:pPr>
    </w:p>
    <w:p w14:paraId="2160AB7F" w14:textId="77777777" w:rsidR="001357A0" w:rsidRPr="002E0C6F" w:rsidRDefault="001357A0" w:rsidP="00040DF8">
      <w:pPr>
        <w:ind w:left="567" w:hanging="567"/>
        <w:rPr>
          <w:b/>
          <w:szCs w:val="22"/>
          <w:lang w:val="pl-PL"/>
        </w:rPr>
      </w:pPr>
      <w:bookmarkStart w:id="20" w:name="OLE_LINK1"/>
      <w:r w:rsidRPr="002E0C6F">
        <w:rPr>
          <w:b/>
          <w:szCs w:val="22"/>
          <w:lang w:val="pl-PL"/>
        </w:rPr>
        <w:t>6.6</w:t>
      </w:r>
      <w:r w:rsidRPr="002E0C6F">
        <w:rPr>
          <w:b/>
          <w:bCs/>
          <w:noProof/>
          <w:szCs w:val="22"/>
          <w:lang w:val="pl-PL"/>
        </w:rPr>
        <w:tab/>
        <w:t xml:space="preserve">Specjalne środki ostrożności dotyczące usuwania </w:t>
      </w:r>
    </w:p>
    <w:p w14:paraId="149FD85E" w14:textId="77777777" w:rsidR="001357A0" w:rsidRPr="00040DF8" w:rsidRDefault="001357A0" w:rsidP="00040DF8">
      <w:pPr>
        <w:rPr>
          <w:lang w:val="pl-PL" w:eastAsia="pl-PL"/>
        </w:rPr>
      </w:pPr>
    </w:p>
    <w:p w14:paraId="533C4E96" w14:textId="77777777" w:rsidR="001357A0" w:rsidRPr="000D5727" w:rsidRDefault="001357A0" w:rsidP="003D658F">
      <w:pPr>
        <w:spacing w:line="240" w:lineRule="auto"/>
        <w:rPr>
          <w:noProof/>
          <w:szCs w:val="22"/>
          <w:lang w:val="pl-PL"/>
        </w:rPr>
      </w:pPr>
      <w:r w:rsidRPr="000D5727">
        <w:rPr>
          <w:szCs w:val="22"/>
          <w:lang w:val="pl-PL"/>
        </w:rPr>
        <w:t>Po inhalacji pacjent powinien wypłukać jamę ustną wodą - nie połykać.</w:t>
      </w:r>
    </w:p>
    <w:p w14:paraId="5B11B6CD" w14:textId="77777777" w:rsidR="001357A0" w:rsidRPr="000D5727" w:rsidRDefault="001357A0" w:rsidP="003D658F">
      <w:pPr>
        <w:spacing w:line="240" w:lineRule="auto"/>
        <w:rPr>
          <w:bCs/>
          <w:iCs/>
          <w:szCs w:val="22"/>
          <w:lang w:val="pl-PL"/>
        </w:rPr>
      </w:pPr>
    </w:p>
    <w:p w14:paraId="519ECD29" w14:textId="77777777" w:rsidR="001357A0" w:rsidRPr="000D5727" w:rsidRDefault="001357A0" w:rsidP="003D658F">
      <w:pPr>
        <w:spacing w:line="240" w:lineRule="auto"/>
        <w:rPr>
          <w:bCs/>
          <w:iCs/>
          <w:szCs w:val="22"/>
          <w:lang w:val="pl-PL"/>
        </w:rPr>
      </w:pPr>
      <w:r w:rsidRPr="000D5727">
        <w:rPr>
          <w:szCs w:val="22"/>
          <w:lang w:val="pl-PL" w:eastAsia="pl-PL"/>
        </w:rPr>
        <w:t>Inhalator</w:t>
      </w:r>
      <w:r w:rsidRPr="000D5727">
        <w:rPr>
          <w:szCs w:val="22"/>
          <w:lang w:val="pl-PL"/>
        </w:rPr>
        <w:t xml:space="preserve"> Ellipta jest dostarczany w opakowaniu (zasobniku) zawierającym saszetkę ze środkiem pochłaniającym wilgoć, aby</w:t>
      </w:r>
      <w:r w:rsidRPr="000D5727">
        <w:rPr>
          <w:szCs w:val="22"/>
          <w:lang w:val="pl-PL" w:eastAsia="pl-PL"/>
        </w:rPr>
        <w:t xml:space="preserve"> zmniejszyć wilgotność. Saszetkę </w:t>
      </w:r>
      <w:r w:rsidRPr="000D5727">
        <w:rPr>
          <w:szCs w:val="22"/>
          <w:lang w:val="pl-PL"/>
        </w:rPr>
        <w:t xml:space="preserve">zawierającą środek pochłaniający wilgoć </w:t>
      </w:r>
      <w:r w:rsidRPr="000D5727">
        <w:rPr>
          <w:szCs w:val="22"/>
          <w:lang w:val="pl-PL" w:eastAsia="pl-PL"/>
        </w:rPr>
        <w:t>należy wyrzucić i nie należy jej otwierać, jeść ani wdychać. Należy poinformować pacjenta, aby nie otwierał zasobnika, dopóki nie jest gotowy do inhalacji dawki.</w:t>
      </w:r>
    </w:p>
    <w:p w14:paraId="54316CF1" w14:textId="77777777" w:rsidR="001357A0" w:rsidRPr="000D5727" w:rsidRDefault="001357A0" w:rsidP="003D658F">
      <w:pPr>
        <w:spacing w:line="240" w:lineRule="auto"/>
        <w:rPr>
          <w:bCs/>
          <w:iCs/>
          <w:szCs w:val="22"/>
          <w:lang w:val="pl-PL"/>
        </w:rPr>
      </w:pPr>
    </w:p>
    <w:p w14:paraId="072D4B98" w14:textId="77777777" w:rsidR="001357A0" w:rsidRPr="000D5727" w:rsidRDefault="001357A0" w:rsidP="003D658F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Po wyjęciu inhalatora z opakowania (zasobnika z laminowanej folii), pokrywa inhalatora będzie w położeniu ‘zamkniętym’. Na etykiecie inhalatora </w:t>
      </w:r>
      <w:r>
        <w:rPr>
          <w:szCs w:val="22"/>
          <w:lang w:val="pl-PL" w:eastAsia="pl-PL"/>
        </w:rPr>
        <w:t xml:space="preserve">i opakowaniu tekturowym </w:t>
      </w:r>
      <w:r w:rsidRPr="000D5727">
        <w:rPr>
          <w:szCs w:val="22"/>
          <w:lang w:val="pl-PL" w:eastAsia="pl-PL"/>
        </w:rPr>
        <w:t>w polu występującym po słowach „Wyrzucić po” należy wpisać datę wypadającą 6 tygodni po otwarciu opakowania. Datę tę należy wpisać bezpośrednio po wyjęciu inhalatora z opakowania. Po tym terminie inhalatora nie należy już stosować. Po</w:t>
      </w:r>
      <w:r>
        <w:rPr>
          <w:szCs w:val="22"/>
          <w:lang w:val="pl-PL" w:eastAsia="pl-PL"/>
        </w:rPr>
        <w:t> </w:t>
      </w:r>
      <w:r w:rsidRPr="000D5727">
        <w:rPr>
          <w:szCs w:val="22"/>
          <w:lang w:val="pl-PL" w:eastAsia="pl-PL"/>
        </w:rPr>
        <w:t>pierwszym otwarciu zasobnik można wyrzucić.</w:t>
      </w:r>
    </w:p>
    <w:p w14:paraId="6FB9CB3A" w14:textId="77777777" w:rsidR="001357A0" w:rsidRPr="000D5727" w:rsidRDefault="001357A0" w:rsidP="003D658F">
      <w:pPr>
        <w:spacing w:line="240" w:lineRule="auto"/>
        <w:rPr>
          <w:iCs/>
          <w:szCs w:val="22"/>
          <w:lang w:val="pl-PL"/>
        </w:rPr>
      </w:pPr>
    </w:p>
    <w:p w14:paraId="45B65513" w14:textId="77777777" w:rsidR="001357A0" w:rsidRPr="000D5727" w:rsidRDefault="001357A0" w:rsidP="003D658F">
      <w:pPr>
        <w:spacing w:line="240" w:lineRule="auto"/>
        <w:rPr>
          <w:szCs w:val="22"/>
          <w:lang w:val="pl-PL"/>
        </w:rPr>
      </w:pPr>
      <w:r w:rsidRPr="000D5727">
        <w:rPr>
          <w:szCs w:val="22"/>
          <w:lang w:val="pl-PL"/>
        </w:rPr>
        <w:t>Gdy pokrywa inhalatora jest otwierana i zamykana bez inhalacji leku, dawka zostanie utracona.</w:t>
      </w:r>
    </w:p>
    <w:p w14:paraId="7EEA8E0B" w14:textId="77777777" w:rsidR="001357A0" w:rsidRPr="000D5727" w:rsidRDefault="001357A0" w:rsidP="003D658F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>Utracona dawka będzie bezpiecznie przechowana wewnątrz inhalatora, ale nie będzie już dostępna do inhalacji.</w:t>
      </w:r>
    </w:p>
    <w:p w14:paraId="07583B87" w14:textId="77777777" w:rsidR="001357A0" w:rsidRPr="000D5727" w:rsidRDefault="001357A0" w:rsidP="003D658F">
      <w:pPr>
        <w:spacing w:line="240" w:lineRule="auto"/>
        <w:rPr>
          <w:szCs w:val="22"/>
          <w:lang w:val="pl-PL" w:eastAsia="pl-PL"/>
        </w:rPr>
      </w:pPr>
    </w:p>
    <w:p w14:paraId="5EF06383" w14:textId="4FEEC360" w:rsidR="001357A0" w:rsidRPr="000D5727" w:rsidRDefault="001357A0" w:rsidP="003D658F">
      <w:pPr>
        <w:spacing w:line="240" w:lineRule="auto"/>
        <w:rPr>
          <w:szCs w:val="22"/>
          <w:lang w:val="pl-PL" w:eastAsia="pl-PL"/>
        </w:rPr>
      </w:pPr>
      <w:r w:rsidRPr="000D5727">
        <w:rPr>
          <w:szCs w:val="22"/>
          <w:lang w:val="pl-PL" w:eastAsia="pl-PL"/>
        </w:rPr>
        <w:t xml:space="preserve">Nie jest możliwe przypadkowe zastosowanie większej </w:t>
      </w:r>
      <w:r w:rsidR="00C30BDE">
        <w:rPr>
          <w:szCs w:val="22"/>
          <w:lang w:val="pl-PL" w:eastAsia="pl-PL"/>
        </w:rPr>
        <w:t>dawki</w:t>
      </w:r>
      <w:r w:rsidR="00C30BDE" w:rsidRPr="000D5727">
        <w:rPr>
          <w:szCs w:val="22"/>
          <w:lang w:val="pl-PL" w:eastAsia="pl-PL"/>
        </w:rPr>
        <w:t xml:space="preserve"> </w:t>
      </w:r>
      <w:r w:rsidRPr="000D5727">
        <w:rPr>
          <w:szCs w:val="22"/>
          <w:lang w:val="pl-PL" w:eastAsia="pl-PL"/>
        </w:rPr>
        <w:t>leku lub podwójnej dawki w jednej inhalacji.</w:t>
      </w:r>
    </w:p>
    <w:bookmarkEnd w:id="20"/>
    <w:p w14:paraId="47267EA4" w14:textId="77777777" w:rsidR="001357A0" w:rsidRPr="002E0C6F" w:rsidRDefault="001357A0" w:rsidP="00040DF8">
      <w:pPr>
        <w:rPr>
          <w:lang w:val="pl-PL" w:eastAsia="pl-PL"/>
        </w:rPr>
      </w:pPr>
    </w:p>
    <w:p w14:paraId="2AD5428E" w14:textId="77777777" w:rsidR="001357A0" w:rsidRPr="00460296" w:rsidRDefault="001357A0" w:rsidP="00040DF8">
      <w:pPr>
        <w:rPr>
          <w:lang w:val="pl-PL" w:eastAsia="pl-PL"/>
        </w:rPr>
      </w:pPr>
      <w:r w:rsidRPr="002E0C6F">
        <w:rPr>
          <w:lang w:val="pl-PL" w:eastAsia="pl-PL"/>
        </w:rPr>
        <w:t>Wszelkie niewykorzystane resztki produktu leczniczego lub jego odpady należy usunąć zgodnie z lokalnymi przepisami.</w:t>
      </w:r>
    </w:p>
    <w:p w14:paraId="5267076B" w14:textId="77777777" w:rsidR="001357A0" w:rsidRPr="00040DF8" w:rsidRDefault="001357A0" w:rsidP="00040DF8">
      <w:pPr>
        <w:rPr>
          <w:lang w:val="pl-PL" w:eastAsia="pl-PL"/>
        </w:rPr>
      </w:pPr>
    </w:p>
    <w:p w14:paraId="559478CC" w14:textId="77777777" w:rsidR="001357A0" w:rsidRPr="00040DF8" w:rsidRDefault="001357A0" w:rsidP="00040DF8">
      <w:pPr>
        <w:rPr>
          <w:lang w:val="pl-PL" w:eastAsia="pl-PL"/>
        </w:rPr>
      </w:pPr>
    </w:p>
    <w:p w14:paraId="3BEB1DA6" w14:textId="77777777" w:rsidR="001357A0" w:rsidRPr="002E0C6F" w:rsidRDefault="001357A0" w:rsidP="00F410DA">
      <w:pPr>
        <w:keepNext/>
        <w:ind w:left="567" w:hanging="567"/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7.</w:t>
      </w:r>
      <w:r w:rsidRPr="002E0C6F">
        <w:rPr>
          <w:b/>
          <w:szCs w:val="22"/>
          <w:lang w:val="pl-PL"/>
        </w:rPr>
        <w:tab/>
        <w:t>PODMIOT ODPOWIEDZIALNY POSIADAJĄCY POZWOLENIE NA DOPUSZCZENIE DO</w:t>
      </w:r>
      <w:r>
        <w:rPr>
          <w:b/>
          <w:szCs w:val="22"/>
          <w:lang w:val="pl-PL"/>
        </w:rPr>
        <w:t> </w:t>
      </w:r>
      <w:r w:rsidRPr="002E0C6F">
        <w:rPr>
          <w:b/>
          <w:szCs w:val="22"/>
          <w:lang w:val="pl-PL"/>
        </w:rPr>
        <w:t>OBROTU</w:t>
      </w:r>
    </w:p>
    <w:p w14:paraId="45DD4697" w14:textId="77777777" w:rsidR="001357A0" w:rsidRPr="002E0C6F" w:rsidRDefault="001357A0" w:rsidP="00F410DA">
      <w:pPr>
        <w:keepNext/>
        <w:ind w:left="567" w:hanging="567"/>
        <w:rPr>
          <w:lang w:val="pl-PL"/>
        </w:rPr>
      </w:pPr>
    </w:p>
    <w:p w14:paraId="54E9EE2A" w14:textId="77777777" w:rsidR="001357A0" w:rsidRPr="00DF7B85" w:rsidRDefault="001357A0" w:rsidP="00F410DA">
      <w:pPr>
        <w:keepNext/>
        <w:rPr>
          <w:szCs w:val="22"/>
        </w:rPr>
      </w:pPr>
      <w:r w:rsidRPr="00DF7B85">
        <w:rPr>
          <w:szCs w:val="22"/>
        </w:rPr>
        <w:t>G</w:t>
      </w:r>
      <w:r>
        <w:rPr>
          <w:szCs w:val="22"/>
        </w:rPr>
        <w:t>laxo</w:t>
      </w:r>
      <w:r w:rsidRPr="00DF7B85">
        <w:rPr>
          <w:szCs w:val="22"/>
        </w:rPr>
        <w:t>S</w:t>
      </w:r>
      <w:r>
        <w:rPr>
          <w:szCs w:val="22"/>
        </w:rPr>
        <w:t>mith</w:t>
      </w:r>
      <w:r w:rsidRPr="00DF7B85">
        <w:rPr>
          <w:szCs w:val="22"/>
        </w:rPr>
        <w:t>K</w:t>
      </w:r>
      <w:r>
        <w:rPr>
          <w:szCs w:val="22"/>
        </w:rPr>
        <w:t>line</w:t>
      </w:r>
      <w:r w:rsidRPr="00DF7B85">
        <w:rPr>
          <w:szCs w:val="22"/>
        </w:rPr>
        <w:t xml:space="preserve"> Trading Services L</w:t>
      </w:r>
      <w:r>
        <w:rPr>
          <w:szCs w:val="22"/>
        </w:rPr>
        <w:t>imi</w:t>
      </w:r>
      <w:r w:rsidRPr="00DF7B85">
        <w:rPr>
          <w:szCs w:val="22"/>
        </w:rPr>
        <w:t>t</w:t>
      </w:r>
      <w:r>
        <w:rPr>
          <w:szCs w:val="22"/>
        </w:rPr>
        <w:t>e</w:t>
      </w:r>
      <w:r w:rsidRPr="00DF7B85">
        <w:rPr>
          <w:szCs w:val="22"/>
        </w:rPr>
        <w:t>d</w:t>
      </w:r>
    </w:p>
    <w:p w14:paraId="2D629CE6" w14:textId="77777777" w:rsidR="004A26F2" w:rsidRPr="00DF7B85" w:rsidRDefault="004A26F2" w:rsidP="004A26F2">
      <w:pPr>
        <w:rPr>
          <w:szCs w:val="22"/>
        </w:rPr>
      </w:pPr>
      <w:r>
        <w:rPr>
          <w:szCs w:val="22"/>
        </w:rPr>
        <w:t>12 Riverwalk</w:t>
      </w:r>
    </w:p>
    <w:p w14:paraId="3B29DCA7" w14:textId="77777777" w:rsidR="004A26F2" w:rsidRDefault="004A26F2" w:rsidP="004A26F2">
      <w:pPr>
        <w:rPr>
          <w:szCs w:val="22"/>
        </w:rPr>
      </w:pPr>
      <w:r>
        <w:rPr>
          <w:szCs w:val="22"/>
        </w:rPr>
        <w:lastRenderedPageBreak/>
        <w:t>Citywest Business Campus</w:t>
      </w:r>
    </w:p>
    <w:p w14:paraId="5002B5E1" w14:textId="77777777" w:rsidR="001357A0" w:rsidRPr="00FB2071" w:rsidRDefault="004A26F2" w:rsidP="00F410DA">
      <w:pPr>
        <w:keepNext/>
        <w:rPr>
          <w:lang w:val="pl-PL"/>
        </w:rPr>
      </w:pPr>
      <w:r w:rsidRPr="00FB2071">
        <w:rPr>
          <w:lang w:val="pl-PL"/>
        </w:rPr>
        <w:t>Dublin 24</w:t>
      </w:r>
    </w:p>
    <w:p w14:paraId="13084FF5" w14:textId="77777777" w:rsidR="001357A0" w:rsidRPr="00C90D0C" w:rsidRDefault="001357A0" w:rsidP="00F410DA">
      <w:pPr>
        <w:keepNext/>
        <w:rPr>
          <w:szCs w:val="22"/>
          <w:lang w:val="pl-PL"/>
        </w:rPr>
      </w:pPr>
      <w:r w:rsidRPr="00C90D0C">
        <w:rPr>
          <w:szCs w:val="22"/>
          <w:lang w:val="pl-PL"/>
        </w:rPr>
        <w:t>Irland</w:t>
      </w:r>
      <w:r>
        <w:rPr>
          <w:szCs w:val="22"/>
          <w:lang w:val="pl-PL"/>
        </w:rPr>
        <w:t>ia</w:t>
      </w:r>
    </w:p>
    <w:p w14:paraId="40F02DF7" w14:textId="77777777" w:rsidR="001357A0" w:rsidRPr="00040DF8" w:rsidRDefault="001357A0" w:rsidP="00F410DA">
      <w:pPr>
        <w:keepNext/>
        <w:ind w:left="567" w:hanging="567"/>
        <w:rPr>
          <w:lang w:val="pl-PL"/>
        </w:rPr>
      </w:pPr>
    </w:p>
    <w:p w14:paraId="4353326F" w14:textId="769DED73" w:rsidR="00122471" w:rsidRDefault="00122471" w:rsidP="008C652D">
      <w:pPr>
        <w:rPr>
          <w:lang w:val="pl-PL"/>
        </w:rPr>
      </w:pPr>
    </w:p>
    <w:p w14:paraId="23AB3E21" w14:textId="77777777" w:rsidR="00122471" w:rsidRPr="00040DF8" w:rsidRDefault="00122471" w:rsidP="00040DF8">
      <w:pPr>
        <w:ind w:left="567" w:hanging="567"/>
        <w:rPr>
          <w:lang w:val="pl-PL"/>
        </w:rPr>
      </w:pPr>
    </w:p>
    <w:p w14:paraId="42678165" w14:textId="77777777" w:rsidR="001357A0" w:rsidRPr="002E0C6F" w:rsidRDefault="001357A0" w:rsidP="00AE4B2C">
      <w:pPr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8.</w:t>
      </w:r>
      <w:r w:rsidRPr="002E0C6F">
        <w:rPr>
          <w:b/>
          <w:szCs w:val="22"/>
          <w:lang w:val="pl-PL"/>
        </w:rPr>
        <w:tab/>
        <w:t>NUMERY POZWOLE</w:t>
      </w:r>
      <w:r>
        <w:rPr>
          <w:b/>
          <w:szCs w:val="22"/>
          <w:lang w:val="pl-PL"/>
        </w:rPr>
        <w:t>Ń</w:t>
      </w:r>
      <w:r w:rsidRPr="002E0C6F">
        <w:rPr>
          <w:b/>
          <w:szCs w:val="22"/>
          <w:lang w:val="pl-PL"/>
        </w:rPr>
        <w:t xml:space="preserve"> NA DOPUSZCZENIE DO OBROTU</w:t>
      </w:r>
    </w:p>
    <w:p w14:paraId="17DBD39D" w14:textId="77777777" w:rsidR="001357A0" w:rsidRDefault="001357A0" w:rsidP="00040DF8">
      <w:pPr>
        <w:ind w:left="567" w:hanging="567"/>
        <w:rPr>
          <w:lang w:val="pl-PL"/>
        </w:rPr>
      </w:pPr>
    </w:p>
    <w:p w14:paraId="6751F24B" w14:textId="77777777" w:rsidR="001357A0" w:rsidRDefault="001357A0" w:rsidP="00040DF8">
      <w:pPr>
        <w:ind w:left="567" w:hanging="567"/>
        <w:rPr>
          <w:lang w:val="pl-PL"/>
        </w:rPr>
      </w:pPr>
      <w:r>
        <w:rPr>
          <w:lang w:val="pl-PL"/>
        </w:rPr>
        <w:t>EU/1/17/1236/001</w:t>
      </w:r>
    </w:p>
    <w:p w14:paraId="4DC9134B" w14:textId="77777777" w:rsidR="001357A0" w:rsidRDefault="001357A0" w:rsidP="00254EC5">
      <w:pPr>
        <w:ind w:left="567" w:hanging="567"/>
        <w:rPr>
          <w:lang w:val="pl-PL"/>
        </w:rPr>
      </w:pPr>
      <w:r>
        <w:rPr>
          <w:lang w:val="pl-PL"/>
        </w:rPr>
        <w:t>EU/1/17/1236/002</w:t>
      </w:r>
    </w:p>
    <w:p w14:paraId="35F5FB3D" w14:textId="77777777" w:rsidR="001357A0" w:rsidRDefault="001357A0" w:rsidP="00040DF8">
      <w:pPr>
        <w:ind w:left="567" w:hanging="567"/>
        <w:rPr>
          <w:lang w:val="pl-PL"/>
        </w:rPr>
      </w:pPr>
      <w:r>
        <w:rPr>
          <w:lang w:val="pl-PL"/>
        </w:rPr>
        <w:t>EU/1/17/1236/003</w:t>
      </w:r>
    </w:p>
    <w:p w14:paraId="38B42894" w14:textId="77777777" w:rsidR="001357A0" w:rsidRPr="00040DF8" w:rsidRDefault="001357A0" w:rsidP="00040DF8">
      <w:pPr>
        <w:ind w:left="567" w:hanging="567"/>
        <w:rPr>
          <w:lang w:val="pl-PL"/>
        </w:rPr>
      </w:pPr>
    </w:p>
    <w:p w14:paraId="0943A0CA" w14:textId="77777777" w:rsidR="00DA5D3D" w:rsidRPr="00040DF8" w:rsidRDefault="00DA5D3D" w:rsidP="00FB2071">
      <w:pPr>
        <w:rPr>
          <w:lang w:val="pl-PL"/>
        </w:rPr>
      </w:pPr>
    </w:p>
    <w:p w14:paraId="027C28AC" w14:textId="77777777" w:rsidR="001357A0" w:rsidRPr="002E0C6F" w:rsidRDefault="001357A0" w:rsidP="00AE4B2C">
      <w:pPr>
        <w:ind w:left="567" w:hanging="567"/>
        <w:rPr>
          <w:szCs w:val="22"/>
          <w:lang w:val="pl-PL"/>
        </w:rPr>
      </w:pPr>
      <w:r w:rsidRPr="002E0C6F">
        <w:rPr>
          <w:b/>
          <w:szCs w:val="22"/>
          <w:lang w:val="pl-PL"/>
        </w:rPr>
        <w:t>9.</w:t>
      </w:r>
      <w:r w:rsidRPr="002E0C6F">
        <w:rPr>
          <w:b/>
          <w:szCs w:val="22"/>
          <w:lang w:val="pl-PL"/>
        </w:rPr>
        <w:tab/>
        <w:t xml:space="preserve">DATA WYDANIA PIERWSZEGO POZWOLENIA NA DOPUSZCZENIE DO OBROTU </w:t>
      </w:r>
      <w:r>
        <w:rPr>
          <w:b/>
          <w:szCs w:val="22"/>
          <w:lang w:val="pl-PL"/>
        </w:rPr>
        <w:t>I </w:t>
      </w:r>
      <w:r w:rsidRPr="002E0C6F">
        <w:rPr>
          <w:b/>
          <w:szCs w:val="22"/>
          <w:lang w:val="pl-PL"/>
        </w:rPr>
        <w:t>DATA PRZEDŁUŻENIA</w:t>
      </w:r>
      <w:r w:rsidRPr="002E0C6F">
        <w:rPr>
          <w:szCs w:val="22"/>
          <w:lang w:val="pl-PL"/>
        </w:rPr>
        <w:t xml:space="preserve"> </w:t>
      </w:r>
      <w:r w:rsidRPr="002E0C6F">
        <w:rPr>
          <w:b/>
          <w:szCs w:val="22"/>
          <w:lang w:val="pl-PL"/>
        </w:rPr>
        <w:t>POZWOLENIA</w:t>
      </w:r>
    </w:p>
    <w:p w14:paraId="7031064E" w14:textId="77777777" w:rsidR="001357A0" w:rsidRPr="002E0C6F" w:rsidRDefault="001357A0" w:rsidP="00AE4B2C">
      <w:pPr>
        <w:rPr>
          <w:lang w:val="pl-PL"/>
        </w:rPr>
      </w:pPr>
    </w:p>
    <w:p w14:paraId="23CBC48B" w14:textId="77777777" w:rsidR="001357A0" w:rsidRDefault="001357A0" w:rsidP="00AE4B2C">
      <w:pPr>
        <w:rPr>
          <w:szCs w:val="22"/>
          <w:lang w:val="pl-PL"/>
        </w:rPr>
      </w:pPr>
      <w:r w:rsidRPr="00FF46D6">
        <w:rPr>
          <w:szCs w:val="22"/>
          <w:lang w:val="pl-PL"/>
        </w:rPr>
        <w:t>Data wydania pierwszego pozwolenia</w:t>
      </w:r>
      <w:r w:rsidRPr="00FF46D6">
        <w:rPr>
          <w:lang w:val="pl-PL"/>
        </w:rPr>
        <w:t xml:space="preserve"> na dopuszczenie do </w:t>
      </w:r>
      <w:r w:rsidRPr="00FF46D6">
        <w:rPr>
          <w:szCs w:val="22"/>
          <w:lang w:val="pl-PL"/>
        </w:rPr>
        <w:t>obrotu:</w:t>
      </w:r>
      <w:r>
        <w:rPr>
          <w:szCs w:val="22"/>
          <w:lang w:val="pl-PL"/>
        </w:rPr>
        <w:t xml:space="preserve"> 15 listopada 2017</w:t>
      </w:r>
    </w:p>
    <w:p w14:paraId="40D26D22" w14:textId="0C32D815" w:rsidR="00C30BDE" w:rsidRDefault="00C30BDE" w:rsidP="00C30BDE">
      <w:pPr>
        <w:pStyle w:val="ListParagraph"/>
        <w:spacing w:line="240" w:lineRule="auto"/>
        <w:ind w:left="0"/>
        <w:rPr>
          <w:lang w:val="pl-PL"/>
        </w:rPr>
      </w:pPr>
      <w:r>
        <w:rPr>
          <w:lang w:val="pl-PL"/>
        </w:rPr>
        <w:t xml:space="preserve">Data ostatniego przedłużenia pozwolenia: </w:t>
      </w:r>
      <w:r w:rsidR="002D4F46">
        <w:rPr>
          <w:lang w:val="pl-PL"/>
        </w:rPr>
        <w:t>15 lipca 2022</w:t>
      </w:r>
    </w:p>
    <w:p w14:paraId="392BF955" w14:textId="77777777" w:rsidR="001357A0" w:rsidRPr="00A12DCA" w:rsidRDefault="001357A0" w:rsidP="00AE4B2C">
      <w:pPr>
        <w:rPr>
          <w:lang w:val="pl-PL"/>
        </w:rPr>
      </w:pPr>
    </w:p>
    <w:p w14:paraId="67091442" w14:textId="77777777" w:rsidR="001357A0" w:rsidRPr="002E0C6F" w:rsidRDefault="001357A0" w:rsidP="00AE4B2C">
      <w:pPr>
        <w:ind w:left="567" w:hanging="567"/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10.</w:t>
      </w:r>
      <w:r w:rsidRPr="002E0C6F">
        <w:rPr>
          <w:b/>
          <w:szCs w:val="22"/>
          <w:lang w:val="pl-PL"/>
        </w:rPr>
        <w:tab/>
        <w:t>DATA ZATWIERDZENIA LUB CZĘŚCIOWEJ ZMIANY TEKSTU CHARAKTERYSTYKI PRODUKTU LECZNICZEGO</w:t>
      </w:r>
    </w:p>
    <w:p w14:paraId="625B14C5" w14:textId="77777777" w:rsidR="001357A0" w:rsidRPr="002E0C6F" w:rsidRDefault="001357A0" w:rsidP="00AE4B2C">
      <w:pPr>
        <w:rPr>
          <w:lang w:val="pl-PL"/>
        </w:rPr>
      </w:pPr>
    </w:p>
    <w:p w14:paraId="5B38BFE0" w14:textId="77777777" w:rsidR="001357A0" w:rsidRPr="002E0C6F" w:rsidRDefault="001357A0" w:rsidP="00AE4B2C">
      <w:pPr>
        <w:rPr>
          <w:lang w:val="pl-PL"/>
        </w:rPr>
      </w:pPr>
    </w:p>
    <w:p w14:paraId="2B25ED50" w14:textId="77777777" w:rsidR="001357A0" w:rsidRPr="002E0C6F" w:rsidRDefault="001357A0" w:rsidP="00AE4B2C">
      <w:pPr>
        <w:rPr>
          <w:lang w:val="pl-PL"/>
        </w:rPr>
      </w:pPr>
      <w:r w:rsidRPr="002E0C6F">
        <w:rPr>
          <w:noProof/>
          <w:lang w:val="pl-PL"/>
        </w:rPr>
        <w:t>Szczegółow</w:t>
      </w:r>
      <w:r>
        <w:rPr>
          <w:noProof/>
          <w:lang w:val="pl-PL"/>
        </w:rPr>
        <w:t>e</w:t>
      </w:r>
      <w:r w:rsidRPr="002E0C6F">
        <w:rPr>
          <w:noProof/>
          <w:lang w:val="pl-PL"/>
        </w:rPr>
        <w:t xml:space="preserve"> informacj</w:t>
      </w:r>
      <w:r>
        <w:rPr>
          <w:noProof/>
          <w:lang w:val="pl-PL"/>
        </w:rPr>
        <w:t>e</w:t>
      </w:r>
      <w:r w:rsidRPr="002E0C6F">
        <w:rPr>
          <w:noProof/>
          <w:lang w:val="pl-PL"/>
        </w:rPr>
        <w:t xml:space="preserve"> o tym produkcie </w:t>
      </w:r>
      <w:r>
        <w:rPr>
          <w:noProof/>
          <w:lang w:val="pl-PL"/>
        </w:rPr>
        <w:t>są</w:t>
      </w:r>
      <w:r w:rsidRPr="002E0C6F">
        <w:rPr>
          <w:noProof/>
          <w:lang w:val="pl-PL"/>
        </w:rPr>
        <w:t xml:space="preserve"> dostępn</w:t>
      </w:r>
      <w:r>
        <w:rPr>
          <w:noProof/>
          <w:lang w:val="pl-PL"/>
        </w:rPr>
        <w:t>e</w:t>
      </w:r>
      <w:r w:rsidRPr="002E0C6F">
        <w:rPr>
          <w:noProof/>
          <w:lang w:val="pl-PL"/>
        </w:rPr>
        <w:t xml:space="preserve"> na stronie internetowej Europejskiej Agencji Leków:</w:t>
      </w:r>
      <w:r w:rsidRPr="002E0C6F">
        <w:rPr>
          <w:lang w:val="pl-PL"/>
        </w:rPr>
        <w:t xml:space="preserve"> </w:t>
      </w:r>
      <w:r w:rsidRPr="00254EC5">
        <w:rPr>
          <w:lang w:val="pl-PL"/>
        </w:rPr>
        <w:t>http://www.ema.europa.eu</w:t>
      </w:r>
      <w:r w:rsidRPr="002E0C6F">
        <w:rPr>
          <w:lang w:val="pl-PL"/>
        </w:rPr>
        <w:t>.</w:t>
      </w:r>
    </w:p>
    <w:p w14:paraId="690DCFFB" w14:textId="77777777" w:rsidR="001357A0" w:rsidRDefault="001357A0">
      <w:pPr>
        <w:tabs>
          <w:tab w:val="clear" w:pos="567"/>
        </w:tabs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br w:type="page"/>
      </w:r>
    </w:p>
    <w:p w14:paraId="51F0B9AF" w14:textId="77777777" w:rsidR="001357A0" w:rsidRPr="002E0C6F" w:rsidRDefault="001357A0" w:rsidP="00254EC5">
      <w:pPr>
        <w:rPr>
          <w:b/>
          <w:noProof/>
          <w:szCs w:val="22"/>
          <w:lang w:val="pl-PL"/>
        </w:rPr>
      </w:pPr>
    </w:p>
    <w:p w14:paraId="1B103ED3" w14:textId="77777777" w:rsidR="001357A0" w:rsidRPr="002E0C6F" w:rsidRDefault="001357A0" w:rsidP="00254EC5">
      <w:pPr>
        <w:suppressLineNumbers/>
        <w:rPr>
          <w:noProof/>
          <w:szCs w:val="22"/>
          <w:lang w:val="pl-PL"/>
        </w:rPr>
      </w:pPr>
    </w:p>
    <w:p w14:paraId="5946ECBB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10F4B819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17475BB8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27966402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4F87631D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17F226D4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3FC85DF2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04C8D8F8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28386395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16511B88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4099E010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6A358D5E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237D3AE6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164944AD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13DC6064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086A9102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7B49A16F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52C329DE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2429FDF2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79FFEDA6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6A4CF71B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25B0C61D" w14:textId="77777777" w:rsidR="001357A0" w:rsidRPr="002E0C6F" w:rsidRDefault="001357A0" w:rsidP="00254EC5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</w:p>
    <w:p w14:paraId="09AD1151" w14:textId="77777777" w:rsidR="001357A0" w:rsidRPr="002E0C6F" w:rsidRDefault="001357A0" w:rsidP="00254EC5">
      <w:pPr>
        <w:widowControl w:val="0"/>
        <w:autoSpaceDE w:val="0"/>
        <w:autoSpaceDN w:val="0"/>
        <w:adjustRightInd w:val="0"/>
        <w:ind w:right="120"/>
        <w:rPr>
          <w:lang w:val="pl-PL"/>
        </w:rPr>
      </w:pPr>
    </w:p>
    <w:p w14:paraId="4F7E0E8A" w14:textId="77777777" w:rsidR="001357A0" w:rsidRPr="002E0C6F" w:rsidRDefault="001357A0" w:rsidP="00254EC5">
      <w:pPr>
        <w:spacing w:line="240" w:lineRule="auto"/>
        <w:jc w:val="center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ANEKS II</w:t>
      </w:r>
    </w:p>
    <w:p w14:paraId="3200B43A" w14:textId="77777777" w:rsidR="001357A0" w:rsidRPr="002E0C6F" w:rsidRDefault="001357A0" w:rsidP="00254EC5">
      <w:pPr>
        <w:spacing w:line="240" w:lineRule="auto"/>
        <w:ind w:left="1701" w:right="1416"/>
        <w:jc w:val="both"/>
        <w:rPr>
          <w:noProof/>
          <w:szCs w:val="22"/>
          <w:lang w:val="pl-PL"/>
        </w:rPr>
      </w:pPr>
    </w:p>
    <w:p w14:paraId="600EE4B8" w14:textId="1A23901A" w:rsidR="001357A0" w:rsidRPr="002E0C6F" w:rsidRDefault="001357A0" w:rsidP="00254EC5">
      <w:pPr>
        <w:tabs>
          <w:tab w:val="left" w:pos="1701"/>
        </w:tabs>
        <w:spacing w:line="240" w:lineRule="auto"/>
        <w:ind w:left="2160" w:right="850" w:hanging="1167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A.</w:t>
      </w:r>
      <w:r w:rsidRPr="002E0C6F">
        <w:rPr>
          <w:b/>
          <w:noProof/>
          <w:szCs w:val="22"/>
          <w:lang w:val="pl-PL"/>
        </w:rPr>
        <w:tab/>
        <w:t>WYTWÓRC</w:t>
      </w:r>
      <w:r w:rsidR="00C30BDE">
        <w:rPr>
          <w:b/>
          <w:noProof/>
          <w:szCs w:val="22"/>
          <w:lang w:val="pl-PL"/>
        </w:rPr>
        <w:t>A</w:t>
      </w:r>
      <w:r w:rsidRPr="002E0C6F">
        <w:rPr>
          <w:b/>
          <w:noProof/>
          <w:szCs w:val="22"/>
          <w:lang w:val="pl-PL"/>
        </w:rPr>
        <w:t xml:space="preserve"> ODPOWIEDZIALN</w:t>
      </w:r>
      <w:r w:rsidR="00C30BDE">
        <w:rPr>
          <w:b/>
          <w:noProof/>
          <w:szCs w:val="22"/>
          <w:lang w:val="pl-PL"/>
        </w:rPr>
        <w:t>Y</w:t>
      </w:r>
      <w:r w:rsidRPr="002E0C6F">
        <w:rPr>
          <w:b/>
          <w:noProof/>
          <w:szCs w:val="22"/>
          <w:lang w:val="pl-PL"/>
        </w:rPr>
        <w:t xml:space="preserve"> ZA ZWOLNIENIE SERII</w:t>
      </w:r>
    </w:p>
    <w:p w14:paraId="366943E8" w14:textId="77777777" w:rsidR="001357A0" w:rsidRPr="002E0C6F" w:rsidRDefault="001357A0" w:rsidP="00254EC5">
      <w:pPr>
        <w:spacing w:line="240" w:lineRule="auto"/>
        <w:ind w:left="1701" w:right="850" w:hanging="1167"/>
        <w:rPr>
          <w:b/>
          <w:szCs w:val="22"/>
          <w:lang w:val="pl-PL"/>
        </w:rPr>
      </w:pPr>
    </w:p>
    <w:p w14:paraId="7F5EE5AE" w14:textId="77777777" w:rsidR="001357A0" w:rsidRPr="002E0C6F" w:rsidRDefault="001357A0" w:rsidP="00254EC5">
      <w:pPr>
        <w:tabs>
          <w:tab w:val="clear" w:pos="567"/>
          <w:tab w:val="left" w:pos="1701"/>
        </w:tabs>
        <w:spacing w:line="240" w:lineRule="auto"/>
        <w:ind w:left="1701" w:right="850" w:hanging="708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B.</w:t>
      </w:r>
      <w:r w:rsidRPr="002E0C6F">
        <w:rPr>
          <w:b/>
          <w:noProof/>
          <w:szCs w:val="22"/>
          <w:lang w:val="pl-PL"/>
        </w:rPr>
        <w:tab/>
        <w:t>WARUNKI LUB OGRANICZENIA DOTYCZĄCE ZAOPATRZENIA I</w:t>
      </w:r>
      <w:r>
        <w:rPr>
          <w:b/>
          <w:noProof/>
          <w:szCs w:val="22"/>
          <w:lang w:val="pl-PL"/>
        </w:rPr>
        <w:t> </w:t>
      </w:r>
      <w:r w:rsidRPr="002E0C6F">
        <w:rPr>
          <w:b/>
          <w:noProof/>
          <w:szCs w:val="22"/>
          <w:lang w:val="pl-PL"/>
        </w:rPr>
        <w:t>STOSOWANIA</w:t>
      </w:r>
    </w:p>
    <w:p w14:paraId="769E5292" w14:textId="77777777" w:rsidR="001357A0" w:rsidRPr="002E0C6F" w:rsidRDefault="001357A0" w:rsidP="00254EC5">
      <w:pPr>
        <w:spacing w:line="240" w:lineRule="auto"/>
        <w:ind w:left="1701" w:right="850" w:hanging="1167"/>
        <w:rPr>
          <w:b/>
          <w:szCs w:val="22"/>
          <w:lang w:val="pl-PL"/>
        </w:rPr>
      </w:pPr>
    </w:p>
    <w:p w14:paraId="32D2AFBD" w14:textId="77777777" w:rsidR="001357A0" w:rsidRPr="002E0C6F" w:rsidRDefault="001357A0" w:rsidP="00254EC5">
      <w:pPr>
        <w:tabs>
          <w:tab w:val="clear" w:pos="567"/>
          <w:tab w:val="left" w:pos="1701"/>
        </w:tabs>
        <w:spacing w:line="240" w:lineRule="auto"/>
        <w:ind w:left="1701" w:right="850" w:hanging="708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C.</w:t>
      </w:r>
      <w:r w:rsidRPr="002E0C6F">
        <w:rPr>
          <w:b/>
          <w:noProof/>
          <w:szCs w:val="22"/>
          <w:lang w:val="pl-PL"/>
        </w:rPr>
        <w:tab/>
        <w:t>INNE WARUNKI I WYMAGANIA DOTYCZĄCE DOPUSZCZENIA DO</w:t>
      </w:r>
      <w:r>
        <w:rPr>
          <w:b/>
          <w:noProof/>
          <w:szCs w:val="22"/>
          <w:lang w:val="pl-PL"/>
        </w:rPr>
        <w:t> </w:t>
      </w:r>
      <w:r w:rsidRPr="002E0C6F">
        <w:rPr>
          <w:b/>
          <w:noProof/>
          <w:szCs w:val="22"/>
          <w:lang w:val="pl-PL"/>
        </w:rPr>
        <w:t>OBROTU</w:t>
      </w:r>
    </w:p>
    <w:p w14:paraId="57ACB382" w14:textId="77777777" w:rsidR="001357A0" w:rsidRPr="002E0C6F" w:rsidRDefault="001357A0" w:rsidP="00254EC5">
      <w:pPr>
        <w:spacing w:line="240" w:lineRule="auto"/>
        <w:ind w:left="1701" w:right="850" w:hanging="1167"/>
        <w:rPr>
          <w:b/>
          <w:szCs w:val="22"/>
          <w:lang w:val="pl-PL"/>
        </w:rPr>
      </w:pPr>
    </w:p>
    <w:p w14:paraId="176F77DE" w14:textId="77777777" w:rsidR="001357A0" w:rsidRPr="002E0C6F" w:rsidRDefault="001357A0" w:rsidP="00254EC5">
      <w:pPr>
        <w:tabs>
          <w:tab w:val="clear" w:pos="567"/>
          <w:tab w:val="left" w:pos="1701"/>
        </w:tabs>
        <w:ind w:left="1701" w:hanging="708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D.</w:t>
      </w:r>
      <w:r w:rsidRPr="002E0C6F">
        <w:rPr>
          <w:b/>
          <w:szCs w:val="22"/>
          <w:lang w:val="pl-PL"/>
        </w:rPr>
        <w:tab/>
      </w:r>
      <w:r w:rsidRPr="002E0C6F">
        <w:rPr>
          <w:b/>
          <w:noProof/>
          <w:szCs w:val="22"/>
          <w:lang w:val="pl-PL"/>
        </w:rPr>
        <w:t>WARUNKI LUB OGRANICZENIA DOTYCZĄCE BEZPIECZNEGO I</w:t>
      </w:r>
      <w:r>
        <w:rPr>
          <w:b/>
          <w:noProof/>
          <w:szCs w:val="22"/>
          <w:lang w:val="pl-PL"/>
        </w:rPr>
        <w:t> </w:t>
      </w:r>
      <w:r w:rsidRPr="002E0C6F">
        <w:rPr>
          <w:b/>
          <w:noProof/>
          <w:szCs w:val="22"/>
          <w:lang w:val="pl-PL"/>
        </w:rPr>
        <w:t>SKUTECZNEGO STOSOWANIA PRODUKTU LECZNICZEGO</w:t>
      </w:r>
    </w:p>
    <w:p w14:paraId="2A5639DF" w14:textId="77777777" w:rsidR="001357A0" w:rsidRPr="002E0C6F" w:rsidRDefault="001357A0" w:rsidP="00254EC5">
      <w:pPr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br w:type="page"/>
      </w:r>
    </w:p>
    <w:p w14:paraId="48F6D8A8" w14:textId="147E7EFA" w:rsidR="001357A0" w:rsidRPr="002E0C6F" w:rsidRDefault="001357A0" w:rsidP="00254EC5">
      <w:pPr>
        <w:pStyle w:val="TitleB"/>
        <w:rPr>
          <w:lang w:eastAsia="zh-CN"/>
        </w:rPr>
      </w:pPr>
      <w:r w:rsidRPr="002E0C6F">
        <w:rPr>
          <w:lang w:eastAsia="zh-CN"/>
        </w:rPr>
        <w:lastRenderedPageBreak/>
        <w:t>A.</w:t>
      </w:r>
      <w:r w:rsidRPr="002E0C6F">
        <w:rPr>
          <w:lang w:eastAsia="zh-CN"/>
        </w:rPr>
        <w:tab/>
        <w:t>WYTWÓRC</w:t>
      </w:r>
      <w:r w:rsidR="00C30BDE">
        <w:rPr>
          <w:lang w:eastAsia="zh-CN"/>
        </w:rPr>
        <w:t>A</w:t>
      </w:r>
      <w:r w:rsidRPr="002E0C6F">
        <w:rPr>
          <w:lang w:eastAsia="zh-CN"/>
        </w:rPr>
        <w:t xml:space="preserve"> ODPOWIEDZIALN</w:t>
      </w:r>
      <w:r w:rsidR="00C30BDE">
        <w:rPr>
          <w:lang w:eastAsia="zh-CN"/>
        </w:rPr>
        <w:t>Y</w:t>
      </w:r>
      <w:r w:rsidRPr="002E0C6F">
        <w:rPr>
          <w:lang w:eastAsia="zh-CN"/>
        </w:rPr>
        <w:t xml:space="preserve"> ZA ZWOLNIENIE SERII</w:t>
      </w:r>
    </w:p>
    <w:p w14:paraId="40E28B29" w14:textId="77777777" w:rsidR="001357A0" w:rsidRPr="002E0C6F" w:rsidRDefault="001357A0" w:rsidP="00254EC5">
      <w:pPr>
        <w:spacing w:line="240" w:lineRule="auto"/>
        <w:rPr>
          <w:noProof/>
          <w:szCs w:val="22"/>
          <w:u w:val="single"/>
          <w:lang w:val="pl-PL"/>
        </w:rPr>
      </w:pPr>
    </w:p>
    <w:p w14:paraId="4E016D79" w14:textId="77777777" w:rsidR="001357A0" w:rsidRPr="002E0C6F" w:rsidRDefault="001357A0" w:rsidP="00254EC5">
      <w:pPr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u w:val="single"/>
          <w:lang w:val="pl-PL"/>
        </w:rPr>
        <w:t>Nazwa i adres wytwórcy odpowiedzialnego za zwolnienie serii</w:t>
      </w:r>
    </w:p>
    <w:p w14:paraId="27D1A309" w14:textId="77777777" w:rsidR="001357A0" w:rsidRPr="002E0C6F" w:rsidRDefault="001357A0" w:rsidP="00254EC5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</w:p>
    <w:p w14:paraId="30684F36" w14:textId="77777777" w:rsidR="00D10CD2" w:rsidRPr="006678AF" w:rsidRDefault="00D10CD2" w:rsidP="00116D9F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en-US"/>
        </w:rPr>
      </w:pPr>
      <w:r w:rsidRPr="006678AF">
        <w:rPr>
          <w:rFonts w:ascii="Times New Roman" w:hAnsi="Times New Roman"/>
          <w:sz w:val="22"/>
          <w:szCs w:val="22"/>
          <w:lang w:val="en-US"/>
        </w:rPr>
        <w:t xml:space="preserve">Glaxo </w:t>
      </w:r>
      <w:proofErr w:type="spellStart"/>
      <w:r w:rsidRPr="006678AF">
        <w:rPr>
          <w:rFonts w:ascii="Times New Roman" w:hAnsi="Times New Roman"/>
          <w:sz w:val="22"/>
          <w:szCs w:val="22"/>
          <w:lang w:val="en-US"/>
        </w:rPr>
        <w:t>Wellcome</w:t>
      </w:r>
      <w:proofErr w:type="spellEnd"/>
      <w:r w:rsidRPr="006678AF">
        <w:rPr>
          <w:rFonts w:ascii="Times New Roman" w:hAnsi="Times New Roman"/>
          <w:sz w:val="22"/>
          <w:szCs w:val="22"/>
          <w:lang w:val="en-US"/>
        </w:rPr>
        <w:t xml:space="preserve"> Production</w:t>
      </w:r>
    </w:p>
    <w:p w14:paraId="2CB39446" w14:textId="53DA0726" w:rsidR="00D10CD2" w:rsidRPr="006678AF" w:rsidRDefault="00D10CD2" w:rsidP="00116D9F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en-US"/>
        </w:rPr>
      </w:pPr>
      <w:r w:rsidRPr="006678AF">
        <w:rPr>
          <w:rFonts w:ascii="Times New Roman" w:hAnsi="Times New Roman"/>
          <w:sz w:val="22"/>
          <w:szCs w:val="22"/>
          <w:lang w:val="en-US"/>
        </w:rPr>
        <w:t>Zone Industrielle No.2</w:t>
      </w:r>
    </w:p>
    <w:p w14:paraId="004C0A1D" w14:textId="6E511DD6" w:rsidR="00D10CD2" w:rsidRPr="007B5195" w:rsidRDefault="00D10CD2" w:rsidP="00116D9F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  <w:r w:rsidRPr="007B5195">
        <w:rPr>
          <w:rFonts w:ascii="Times New Roman" w:hAnsi="Times New Roman"/>
          <w:sz w:val="22"/>
          <w:szCs w:val="22"/>
          <w:lang w:val="pl-PL"/>
        </w:rPr>
        <w:t xml:space="preserve">23 Rue Lavoisier </w:t>
      </w:r>
    </w:p>
    <w:p w14:paraId="002CB55C" w14:textId="38F27D33" w:rsidR="00D10CD2" w:rsidRPr="00116D9F" w:rsidRDefault="00D10CD2" w:rsidP="00116D9F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  <w:r w:rsidRPr="00116D9F">
        <w:rPr>
          <w:rFonts w:ascii="Times New Roman" w:hAnsi="Times New Roman"/>
          <w:sz w:val="22"/>
          <w:szCs w:val="22"/>
          <w:lang w:val="pl-PL"/>
        </w:rPr>
        <w:t xml:space="preserve">27000 Evreux </w:t>
      </w:r>
    </w:p>
    <w:p w14:paraId="4E362E17" w14:textId="77777777" w:rsidR="00D10CD2" w:rsidRPr="004669B2" w:rsidRDefault="00D10CD2" w:rsidP="00D10CD2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  <w:r w:rsidRPr="00116D9F">
        <w:rPr>
          <w:rFonts w:ascii="Times New Roman" w:hAnsi="Times New Roman"/>
          <w:sz w:val="22"/>
          <w:szCs w:val="22"/>
          <w:lang w:val="pl-PL"/>
        </w:rPr>
        <w:t>Francja</w:t>
      </w:r>
    </w:p>
    <w:p w14:paraId="0F92FBE4" w14:textId="77777777" w:rsidR="001357A0" w:rsidRDefault="001357A0" w:rsidP="00254EC5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</w:p>
    <w:p w14:paraId="14D61BFE" w14:textId="77777777" w:rsidR="00601464" w:rsidRPr="006678AF" w:rsidRDefault="00601464" w:rsidP="00254EC5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  <w:r w:rsidRPr="006678AF">
        <w:rPr>
          <w:rFonts w:ascii="Times New Roman" w:hAnsi="Times New Roman"/>
          <w:sz w:val="22"/>
          <w:szCs w:val="22"/>
          <w:lang w:val="pl-PL"/>
        </w:rPr>
        <w:t>Wydrukowana ulotka dla pacjenta musi zawierać nazwę i adres wytwórcy odpowiedzialnego za zwolnienie danej serii produktu leczniczego.</w:t>
      </w:r>
    </w:p>
    <w:p w14:paraId="74FCA1A8" w14:textId="77777777" w:rsidR="00601464" w:rsidRPr="004669B2" w:rsidRDefault="00601464" w:rsidP="00254EC5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</w:p>
    <w:p w14:paraId="1AD2A7B0" w14:textId="77777777" w:rsidR="001357A0" w:rsidRPr="004669B2" w:rsidRDefault="001357A0" w:rsidP="00254EC5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pl-PL"/>
        </w:rPr>
      </w:pPr>
    </w:p>
    <w:p w14:paraId="1E77D5F1" w14:textId="77777777" w:rsidR="001357A0" w:rsidRPr="002E0C6F" w:rsidRDefault="001357A0" w:rsidP="00254EC5">
      <w:pPr>
        <w:pStyle w:val="TitleB"/>
        <w:rPr>
          <w:lang w:eastAsia="zh-CN"/>
        </w:rPr>
      </w:pPr>
      <w:r w:rsidRPr="002E0C6F">
        <w:rPr>
          <w:lang w:eastAsia="zh-CN"/>
        </w:rPr>
        <w:t>B.</w:t>
      </w:r>
      <w:r w:rsidRPr="002E0C6F">
        <w:rPr>
          <w:lang w:eastAsia="zh-CN"/>
        </w:rPr>
        <w:tab/>
        <w:t>WARUNKI LUB OGRANICZENIA DOTYCZĄCE ZAOPATRZENIA I STOSOWANIA</w:t>
      </w:r>
    </w:p>
    <w:p w14:paraId="76575191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0EE131C6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-1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Produkt leczniczy wydawany na receptę.</w:t>
      </w:r>
    </w:p>
    <w:p w14:paraId="703F2369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413E72F9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13CD8FCE" w14:textId="77777777" w:rsidR="001357A0" w:rsidRPr="002E0C6F" w:rsidRDefault="001357A0" w:rsidP="00254EC5">
      <w:pPr>
        <w:pStyle w:val="TitleB"/>
        <w:rPr>
          <w:lang w:eastAsia="zh-CN"/>
        </w:rPr>
      </w:pPr>
      <w:r w:rsidRPr="002E0C6F">
        <w:rPr>
          <w:lang w:eastAsia="zh-CN"/>
        </w:rPr>
        <w:t>C.</w:t>
      </w:r>
      <w:r w:rsidRPr="002E0C6F">
        <w:rPr>
          <w:lang w:eastAsia="zh-CN"/>
        </w:rPr>
        <w:tab/>
        <w:t>INNE WARUNKI I WYMAGANIA DOTYCZĄCE DOPUSZCZENIA DO OBROTU</w:t>
      </w:r>
    </w:p>
    <w:p w14:paraId="5012810A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70ED471A" w14:textId="49B9DB14" w:rsidR="001357A0" w:rsidRPr="00DD7461" w:rsidRDefault="001357A0" w:rsidP="00FB2071">
      <w:pPr>
        <w:numPr>
          <w:ilvl w:val="0"/>
          <w:numId w:val="36"/>
        </w:numPr>
        <w:tabs>
          <w:tab w:val="clear" w:pos="720"/>
          <w:tab w:val="num" w:pos="567"/>
        </w:tabs>
        <w:spacing w:line="240" w:lineRule="auto"/>
        <w:ind w:hanging="720"/>
        <w:rPr>
          <w:b/>
          <w:lang w:val="en-US"/>
        </w:rPr>
      </w:pPr>
      <w:r w:rsidRPr="00DD7461">
        <w:rPr>
          <w:b/>
          <w:lang w:val="pl-PL"/>
        </w:rPr>
        <w:t>Okresow</w:t>
      </w:r>
      <w:r w:rsidR="00243D71">
        <w:rPr>
          <w:b/>
          <w:lang w:val="pl-PL"/>
        </w:rPr>
        <w:t>e</w:t>
      </w:r>
      <w:r w:rsidRPr="00DD7461">
        <w:rPr>
          <w:b/>
          <w:lang w:val="pl-PL"/>
        </w:rPr>
        <w:t xml:space="preserve"> raport</w:t>
      </w:r>
      <w:r w:rsidR="00243D71">
        <w:rPr>
          <w:b/>
          <w:lang w:val="pl-PL"/>
        </w:rPr>
        <w:t>y</w:t>
      </w:r>
      <w:r w:rsidRPr="00DD7461">
        <w:rPr>
          <w:b/>
          <w:lang w:val="pl-PL"/>
        </w:rPr>
        <w:t xml:space="preserve"> o bezpieczeństwie stosowania</w:t>
      </w:r>
      <w:r w:rsidR="00F96EBA" w:rsidRPr="00DD7461">
        <w:rPr>
          <w:b/>
          <w:lang w:val="pl-PL"/>
        </w:rPr>
        <w:t xml:space="preserve"> </w:t>
      </w:r>
      <w:bookmarkStart w:id="21" w:name="_Hlk19867643"/>
      <w:r w:rsidR="00F96EBA" w:rsidRPr="00DD7461">
        <w:rPr>
          <w:b/>
          <w:lang w:val="pl-PL"/>
        </w:rPr>
        <w:t xml:space="preserve">(ang. </w:t>
      </w:r>
      <w:r w:rsidR="00F96EBA">
        <w:rPr>
          <w:b/>
          <w:szCs w:val="22"/>
          <w:lang w:val="en-US"/>
        </w:rPr>
        <w:t>Periodic safety update reports,</w:t>
      </w:r>
      <w:r w:rsidR="00F96EBA">
        <w:rPr>
          <w:b/>
          <w:lang w:val="en-US"/>
        </w:rPr>
        <w:t xml:space="preserve"> PSURs</w:t>
      </w:r>
      <w:r w:rsidR="00F96EBA">
        <w:rPr>
          <w:b/>
          <w:szCs w:val="22"/>
          <w:lang w:val="en-US"/>
        </w:rPr>
        <w:t>)</w:t>
      </w:r>
      <w:bookmarkEnd w:id="21"/>
    </w:p>
    <w:p w14:paraId="59CDB4EB" w14:textId="77777777" w:rsidR="001357A0" w:rsidRPr="00DD7461" w:rsidRDefault="001357A0" w:rsidP="00254EC5">
      <w:pPr>
        <w:tabs>
          <w:tab w:val="clear" w:pos="567"/>
        </w:tabs>
        <w:spacing w:line="240" w:lineRule="auto"/>
        <w:rPr>
          <w:b/>
          <w:lang w:val="en-US"/>
        </w:rPr>
      </w:pPr>
    </w:p>
    <w:p w14:paraId="43A27A9B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-1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 xml:space="preserve">Wymagania do </w:t>
      </w:r>
      <w:r w:rsidRPr="002E0C6F">
        <w:rPr>
          <w:noProof/>
          <w:szCs w:val="22"/>
          <w:lang w:val="pl-PL"/>
        </w:rPr>
        <w:t>przedł</w:t>
      </w:r>
      <w:r>
        <w:rPr>
          <w:noProof/>
          <w:szCs w:val="22"/>
          <w:lang w:val="pl-PL"/>
        </w:rPr>
        <w:t>ożeni</w:t>
      </w:r>
      <w:r w:rsidRPr="002E0C6F">
        <w:rPr>
          <w:noProof/>
          <w:szCs w:val="22"/>
          <w:lang w:val="pl-PL"/>
        </w:rPr>
        <w:t>a okresow</w:t>
      </w:r>
      <w:r>
        <w:rPr>
          <w:noProof/>
          <w:szCs w:val="22"/>
          <w:lang w:val="pl-PL"/>
        </w:rPr>
        <w:t>ych</w:t>
      </w:r>
      <w:r w:rsidRPr="002E0C6F">
        <w:rPr>
          <w:noProof/>
          <w:szCs w:val="22"/>
          <w:lang w:val="pl-PL"/>
        </w:rPr>
        <w:t xml:space="preserve"> raport</w:t>
      </w:r>
      <w:r>
        <w:rPr>
          <w:noProof/>
          <w:szCs w:val="22"/>
          <w:lang w:val="pl-PL"/>
        </w:rPr>
        <w:t>ów</w:t>
      </w:r>
      <w:r w:rsidRPr="002E0C6F">
        <w:rPr>
          <w:noProof/>
          <w:szCs w:val="22"/>
          <w:lang w:val="pl-PL"/>
        </w:rPr>
        <w:t xml:space="preserve"> o bezpieczeństwie stosowania </w:t>
      </w:r>
      <w:r>
        <w:rPr>
          <w:noProof/>
          <w:szCs w:val="22"/>
          <w:lang w:val="pl-PL"/>
        </w:rPr>
        <w:t xml:space="preserve">tego </w:t>
      </w:r>
      <w:r w:rsidRPr="002E0C6F">
        <w:rPr>
          <w:noProof/>
          <w:szCs w:val="22"/>
          <w:lang w:val="pl-PL"/>
        </w:rPr>
        <w:t>produkt</w:t>
      </w:r>
      <w:r>
        <w:rPr>
          <w:noProof/>
          <w:szCs w:val="22"/>
          <w:lang w:val="pl-PL"/>
        </w:rPr>
        <w:t>u</w:t>
      </w:r>
      <w:r w:rsidRPr="002E0C6F">
        <w:rPr>
          <w:noProof/>
          <w:szCs w:val="22"/>
          <w:lang w:val="pl-PL"/>
        </w:rPr>
        <w:t xml:space="preserve"> </w:t>
      </w:r>
      <w:r>
        <w:rPr>
          <w:noProof/>
          <w:szCs w:val="22"/>
          <w:lang w:val="pl-PL"/>
        </w:rPr>
        <w:t>są</w:t>
      </w:r>
      <w:r w:rsidRPr="002E0C6F">
        <w:rPr>
          <w:noProof/>
          <w:szCs w:val="22"/>
          <w:lang w:val="pl-PL"/>
        </w:rPr>
        <w:t xml:space="preserve"> określon</w:t>
      </w:r>
      <w:r>
        <w:rPr>
          <w:noProof/>
          <w:szCs w:val="22"/>
          <w:lang w:val="pl-PL"/>
        </w:rPr>
        <w:t>e</w:t>
      </w:r>
      <w:r w:rsidRPr="002E0C6F">
        <w:rPr>
          <w:noProof/>
          <w:szCs w:val="22"/>
          <w:lang w:val="pl-PL"/>
        </w:rPr>
        <w:t xml:space="preserve"> w wykazie unijnych dat referencyjnych (</w:t>
      </w:r>
      <w:r w:rsidRPr="004669B2">
        <w:rPr>
          <w:lang w:val="pl-PL"/>
        </w:rPr>
        <w:t>wykaz EURD</w:t>
      </w:r>
      <w:r w:rsidRPr="002E0C6F">
        <w:rPr>
          <w:noProof/>
          <w:szCs w:val="22"/>
          <w:lang w:val="pl-PL"/>
        </w:rPr>
        <w:t>), o którym mowa w art. 107c ust.</w:t>
      </w:r>
      <w:r w:rsidRPr="002E0C6F">
        <w:rPr>
          <w:szCs w:val="22"/>
          <w:lang w:val="pl-PL"/>
        </w:rPr>
        <w:t xml:space="preserve"> </w:t>
      </w:r>
      <w:r w:rsidRPr="002E0C6F">
        <w:rPr>
          <w:noProof/>
          <w:szCs w:val="22"/>
          <w:lang w:val="pl-PL"/>
        </w:rPr>
        <w:t xml:space="preserve">7 dyrektywy 2001/83/WE i </w:t>
      </w:r>
      <w:r w:rsidRPr="00FB3A26">
        <w:rPr>
          <w:lang w:val="pl-PL"/>
        </w:rPr>
        <w:t>jego kolejnych aktualizacjach</w:t>
      </w:r>
      <w:r w:rsidRPr="00987F0A">
        <w:rPr>
          <w:lang w:val="pl-PL"/>
        </w:rPr>
        <w:t xml:space="preserve"> </w:t>
      </w:r>
      <w:r w:rsidRPr="002E0C6F">
        <w:rPr>
          <w:noProof/>
          <w:szCs w:val="22"/>
          <w:lang w:val="pl-PL"/>
        </w:rPr>
        <w:t>ogłaszany</w:t>
      </w:r>
      <w:r>
        <w:rPr>
          <w:noProof/>
          <w:szCs w:val="22"/>
          <w:lang w:val="pl-PL"/>
        </w:rPr>
        <w:t>ch</w:t>
      </w:r>
      <w:r w:rsidRPr="002E0C6F">
        <w:rPr>
          <w:noProof/>
          <w:szCs w:val="22"/>
          <w:lang w:val="pl-PL"/>
        </w:rPr>
        <w:t xml:space="preserve"> na europejskiej stronie internetowej dotyczącej leków.</w:t>
      </w:r>
    </w:p>
    <w:p w14:paraId="4B4660FA" w14:textId="77777777" w:rsidR="001357A0" w:rsidRPr="002E0C6F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66033A66" w14:textId="77777777" w:rsidR="001357A0" w:rsidRPr="00C93610" w:rsidRDefault="001357A0" w:rsidP="00254EC5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right="120"/>
        <w:rPr>
          <w:noProof/>
          <w:szCs w:val="22"/>
          <w:lang w:val="pl-PL"/>
        </w:rPr>
      </w:pPr>
    </w:p>
    <w:p w14:paraId="24E44442" w14:textId="77777777" w:rsidR="001357A0" w:rsidRPr="002E0C6F" w:rsidRDefault="001357A0" w:rsidP="00254EC5">
      <w:pPr>
        <w:pStyle w:val="TitleB"/>
      </w:pPr>
      <w:r w:rsidRPr="002E0C6F">
        <w:t>D.</w:t>
      </w:r>
      <w:r w:rsidRPr="002E0C6F">
        <w:tab/>
        <w:t>WARUNKI LUB OGRANICZENIA DOTYCZĄCE BEZPIECZNEGO I SKUTECZNEGO STOSOWANIA PRODUKTU LECZNICZEGO</w:t>
      </w:r>
    </w:p>
    <w:p w14:paraId="641B4C59" w14:textId="77777777" w:rsidR="001357A0" w:rsidRPr="002E0C6F" w:rsidRDefault="001357A0" w:rsidP="00254EC5">
      <w:pPr>
        <w:spacing w:line="240" w:lineRule="auto"/>
        <w:ind w:left="567" w:hanging="567"/>
        <w:rPr>
          <w:b/>
          <w:noProof/>
          <w:szCs w:val="22"/>
          <w:lang w:val="pl-PL"/>
        </w:rPr>
      </w:pPr>
    </w:p>
    <w:p w14:paraId="064CF144" w14:textId="77777777" w:rsidR="001357A0" w:rsidRPr="002E0C6F" w:rsidRDefault="001357A0" w:rsidP="004D0E6B">
      <w:pPr>
        <w:numPr>
          <w:ilvl w:val="0"/>
          <w:numId w:val="35"/>
        </w:numPr>
        <w:spacing w:line="240" w:lineRule="auto"/>
        <w:ind w:right="-1" w:hanging="720"/>
        <w:rPr>
          <w:b/>
          <w:bCs/>
          <w:szCs w:val="22"/>
          <w:lang w:val="pl-PL" w:eastAsia="zh-CN"/>
        </w:rPr>
      </w:pPr>
      <w:r w:rsidRPr="002E0C6F">
        <w:rPr>
          <w:b/>
          <w:bCs/>
          <w:szCs w:val="22"/>
          <w:lang w:val="pl-PL" w:eastAsia="zh-CN"/>
        </w:rPr>
        <w:t xml:space="preserve">Plan zarządzania ryzykiem (ang. Risk </w:t>
      </w:r>
      <w:r w:rsidR="00A569E8">
        <w:rPr>
          <w:b/>
          <w:bCs/>
          <w:szCs w:val="22"/>
          <w:lang w:val="pl-PL" w:eastAsia="zh-CN"/>
        </w:rPr>
        <w:t>m</w:t>
      </w:r>
      <w:r w:rsidR="00A569E8" w:rsidRPr="002E0C6F">
        <w:rPr>
          <w:b/>
          <w:bCs/>
          <w:szCs w:val="22"/>
          <w:lang w:val="pl-PL" w:eastAsia="zh-CN"/>
        </w:rPr>
        <w:t xml:space="preserve">anagement </w:t>
      </w:r>
      <w:r w:rsidR="00A569E8">
        <w:rPr>
          <w:b/>
          <w:bCs/>
          <w:szCs w:val="22"/>
          <w:lang w:val="pl-PL" w:eastAsia="zh-CN"/>
        </w:rPr>
        <w:t>p</w:t>
      </w:r>
      <w:r w:rsidR="00A569E8" w:rsidRPr="002E0C6F">
        <w:rPr>
          <w:b/>
          <w:bCs/>
          <w:szCs w:val="22"/>
          <w:lang w:val="pl-PL" w:eastAsia="zh-CN"/>
        </w:rPr>
        <w:t>lan</w:t>
      </w:r>
      <w:r w:rsidRPr="002E0C6F">
        <w:rPr>
          <w:b/>
          <w:bCs/>
          <w:szCs w:val="22"/>
          <w:lang w:val="pl-PL" w:eastAsia="zh-CN"/>
        </w:rPr>
        <w:t>, RMP)</w:t>
      </w:r>
    </w:p>
    <w:p w14:paraId="50D065A4" w14:textId="77777777" w:rsidR="001357A0" w:rsidRPr="002E0C6F" w:rsidRDefault="001357A0" w:rsidP="00254EC5">
      <w:pPr>
        <w:spacing w:line="240" w:lineRule="auto"/>
        <w:ind w:right="-1"/>
        <w:rPr>
          <w:b/>
          <w:bCs/>
          <w:szCs w:val="22"/>
          <w:lang w:val="pl-PL" w:eastAsia="zh-CN"/>
        </w:rPr>
      </w:pPr>
    </w:p>
    <w:p w14:paraId="65D8174C" w14:textId="77777777" w:rsidR="001357A0" w:rsidRPr="002E0C6F" w:rsidRDefault="001357A0" w:rsidP="00254EC5">
      <w:pPr>
        <w:keepNext/>
        <w:widowControl w:val="0"/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ind w:right="-1" w:firstLine="15"/>
        <w:rPr>
          <w:bCs/>
          <w:szCs w:val="22"/>
          <w:lang w:val="pl-PL" w:eastAsia="zh-CN"/>
        </w:rPr>
      </w:pPr>
      <w:r w:rsidRPr="002E0C6F">
        <w:rPr>
          <w:bCs/>
          <w:szCs w:val="22"/>
          <w:lang w:val="pl-PL" w:eastAsia="zh-CN"/>
        </w:rPr>
        <w:t>Podmiot odpowiedzialny podejmie wymagane działania i interwencje z zakresu nadzoru nad bezpieczeństwem farmakoterapii wyszczególnione w RMP, przedstawionym w module 1.8.2 dokumentacji do pozwolenia na dopuszczenie do obrotu, i wszelkich jego kolejnych aktualizacjach.</w:t>
      </w:r>
    </w:p>
    <w:p w14:paraId="2E02ACD5" w14:textId="77777777" w:rsidR="001357A0" w:rsidRPr="002E0C6F" w:rsidRDefault="001357A0" w:rsidP="00254EC5">
      <w:pPr>
        <w:keepNext/>
        <w:widowControl w:val="0"/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ind w:right="120" w:firstLine="15"/>
        <w:rPr>
          <w:bCs/>
          <w:szCs w:val="22"/>
          <w:lang w:val="pl-PL" w:eastAsia="zh-CN"/>
        </w:rPr>
      </w:pPr>
    </w:p>
    <w:p w14:paraId="37AD2246" w14:textId="77777777" w:rsidR="001357A0" w:rsidRPr="002E0C6F" w:rsidRDefault="001357A0" w:rsidP="00254EC5">
      <w:pPr>
        <w:keepNext/>
        <w:widowControl w:val="0"/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ind w:right="-1" w:firstLine="17"/>
        <w:rPr>
          <w:bCs/>
          <w:szCs w:val="22"/>
          <w:lang w:eastAsia="zh-CN"/>
        </w:rPr>
      </w:pPr>
      <w:proofErr w:type="spellStart"/>
      <w:r w:rsidRPr="002E0C6F">
        <w:rPr>
          <w:bCs/>
          <w:szCs w:val="22"/>
          <w:lang w:eastAsia="zh-CN"/>
        </w:rPr>
        <w:t>Uaktualniony</w:t>
      </w:r>
      <w:proofErr w:type="spellEnd"/>
      <w:r w:rsidRPr="002E0C6F">
        <w:rPr>
          <w:bCs/>
          <w:szCs w:val="22"/>
          <w:lang w:eastAsia="zh-CN"/>
        </w:rPr>
        <w:t xml:space="preserve"> RMP </w:t>
      </w:r>
      <w:proofErr w:type="spellStart"/>
      <w:r w:rsidRPr="002E0C6F">
        <w:rPr>
          <w:bCs/>
          <w:szCs w:val="22"/>
          <w:lang w:eastAsia="zh-CN"/>
        </w:rPr>
        <w:t>należy</w:t>
      </w:r>
      <w:proofErr w:type="spellEnd"/>
      <w:r w:rsidRPr="002E0C6F">
        <w:rPr>
          <w:bCs/>
          <w:szCs w:val="22"/>
          <w:lang w:eastAsia="zh-CN"/>
        </w:rPr>
        <w:t xml:space="preserve"> </w:t>
      </w:r>
      <w:proofErr w:type="spellStart"/>
      <w:r w:rsidRPr="002E0C6F">
        <w:rPr>
          <w:bCs/>
          <w:szCs w:val="22"/>
          <w:lang w:eastAsia="zh-CN"/>
        </w:rPr>
        <w:t>przedstawiać</w:t>
      </w:r>
      <w:proofErr w:type="spellEnd"/>
      <w:r w:rsidRPr="002E0C6F">
        <w:rPr>
          <w:bCs/>
          <w:szCs w:val="22"/>
          <w:lang w:eastAsia="zh-CN"/>
        </w:rPr>
        <w:t>:</w:t>
      </w:r>
    </w:p>
    <w:p w14:paraId="0808A86E" w14:textId="77777777" w:rsidR="001357A0" w:rsidRPr="002E0C6F" w:rsidRDefault="001357A0" w:rsidP="00FB2071">
      <w:pPr>
        <w:pStyle w:val="ListParagraph"/>
        <w:keepNext/>
        <w:widowControl w:val="0"/>
        <w:numPr>
          <w:ilvl w:val="0"/>
          <w:numId w:val="34"/>
        </w:numPr>
        <w:tabs>
          <w:tab w:val="num" w:pos="709"/>
        </w:tabs>
        <w:autoSpaceDE w:val="0"/>
        <w:autoSpaceDN w:val="0"/>
        <w:adjustRightInd w:val="0"/>
        <w:spacing w:line="240" w:lineRule="auto"/>
        <w:ind w:left="709" w:right="-1" w:hanging="567"/>
        <w:contextualSpacing/>
        <w:rPr>
          <w:bCs/>
          <w:szCs w:val="22"/>
          <w:lang w:val="pl-PL" w:eastAsia="zh-CN"/>
        </w:rPr>
      </w:pPr>
      <w:r w:rsidRPr="002E0C6F">
        <w:rPr>
          <w:bCs/>
          <w:szCs w:val="22"/>
          <w:lang w:val="pl-PL" w:eastAsia="zh-CN"/>
        </w:rPr>
        <w:t>na żądanie Europejskiej Agencji Leków;</w:t>
      </w:r>
    </w:p>
    <w:p w14:paraId="4F324500" w14:textId="77777777" w:rsidR="001357A0" w:rsidRPr="002E0C6F" w:rsidRDefault="001357A0" w:rsidP="00FB2071">
      <w:pPr>
        <w:pStyle w:val="ListParagraph"/>
        <w:keepNext/>
        <w:widowControl w:val="0"/>
        <w:numPr>
          <w:ilvl w:val="0"/>
          <w:numId w:val="34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right="-1" w:hanging="425"/>
        <w:contextualSpacing/>
        <w:rPr>
          <w:bCs/>
          <w:szCs w:val="22"/>
          <w:lang w:val="pl-PL" w:eastAsia="zh-CN"/>
        </w:rPr>
      </w:pPr>
      <w:r w:rsidRPr="002E0C6F">
        <w:rPr>
          <w:bCs/>
          <w:szCs w:val="22"/>
          <w:lang w:val="pl-PL" w:eastAsia="zh-CN"/>
        </w:rPr>
        <w:t>w razie zmiany systemu zarządzania ryzykiem, zwłaszcza w wyniku uzyskania nowych informacji, które mogą istotnie wpłynąć na stosunek ryzyka do korzyści, lub w wyniku uzyskania istotnych informacji, dotyczących bezpieczeństwa stosowania produktu leczniczego lub odnoszących się do</w:t>
      </w:r>
      <w:r>
        <w:rPr>
          <w:bCs/>
          <w:szCs w:val="22"/>
          <w:lang w:val="pl-PL" w:eastAsia="zh-CN"/>
        </w:rPr>
        <w:t> </w:t>
      </w:r>
      <w:r w:rsidRPr="002E0C6F">
        <w:rPr>
          <w:bCs/>
          <w:szCs w:val="22"/>
          <w:lang w:val="pl-PL" w:eastAsia="zh-CN"/>
        </w:rPr>
        <w:t>minimalizacji ryzyka.</w:t>
      </w:r>
    </w:p>
    <w:p w14:paraId="568DDDF3" w14:textId="77777777" w:rsidR="001357A0" w:rsidRPr="002E0C6F" w:rsidRDefault="001357A0" w:rsidP="00254EC5">
      <w:pPr>
        <w:pStyle w:val="ListParagraph"/>
        <w:keepNext/>
        <w:widowControl w:val="0"/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ind w:left="375" w:right="120"/>
        <w:rPr>
          <w:bCs/>
          <w:szCs w:val="22"/>
          <w:lang w:val="pl-PL" w:eastAsia="zh-CN"/>
        </w:rPr>
      </w:pPr>
    </w:p>
    <w:p w14:paraId="1B88A206" w14:textId="77777777" w:rsidR="001357A0" w:rsidRPr="00AE4B2C" w:rsidRDefault="001357A0" w:rsidP="00040DF8">
      <w:pPr>
        <w:rPr>
          <w:szCs w:val="22"/>
          <w:lang w:val="pl-PL"/>
        </w:rPr>
      </w:pPr>
    </w:p>
    <w:p w14:paraId="63BC857D" w14:textId="77777777" w:rsidR="001357A0" w:rsidRPr="00AE4B2C" w:rsidRDefault="001357A0" w:rsidP="00040DF8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5259E6EC" w14:textId="77777777" w:rsidR="001357A0" w:rsidRPr="00AE4B2C" w:rsidRDefault="001357A0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AE4B2C">
        <w:rPr>
          <w:szCs w:val="22"/>
          <w:lang w:val="pl-PL"/>
        </w:rPr>
        <w:br w:type="page"/>
      </w:r>
    </w:p>
    <w:p w14:paraId="5DFCD5C2" w14:textId="77777777" w:rsidR="001357A0" w:rsidRPr="00AE4B2C" w:rsidRDefault="001357A0" w:rsidP="00B21E79">
      <w:pPr>
        <w:spacing w:line="240" w:lineRule="auto"/>
        <w:ind w:right="566"/>
        <w:rPr>
          <w:noProof/>
          <w:szCs w:val="22"/>
          <w:lang w:val="pl-PL"/>
        </w:rPr>
      </w:pPr>
    </w:p>
    <w:p w14:paraId="47A14E24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123F8CAE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2B049B45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6AC57869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34A945E3" w14:textId="77777777" w:rsidR="001357A0" w:rsidRPr="00AE4B2C" w:rsidRDefault="001357A0" w:rsidP="00B21E79">
      <w:pPr>
        <w:spacing w:line="240" w:lineRule="auto"/>
        <w:rPr>
          <w:szCs w:val="22"/>
          <w:lang w:val="pl-PL"/>
        </w:rPr>
      </w:pPr>
    </w:p>
    <w:p w14:paraId="5CEAE51D" w14:textId="77777777" w:rsidR="001357A0" w:rsidRPr="00AE4B2C" w:rsidRDefault="001357A0" w:rsidP="00B21E79">
      <w:pPr>
        <w:spacing w:line="240" w:lineRule="auto"/>
        <w:rPr>
          <w:szCs w:val="22"/>
          <w:lang w:val="pl-PL"/>
        </w:rPr>
      </w:pPr>
    </w:p>
    <w:p w14:paraId="3A646699" w14:textId="77777777" w:rsidR="001357A0" w:rsidRPr="00AE4B2C" w:rsidRDefault="001357A0" w:rsidP="00B21E79">
      <w:pPr>
        <w:spacing w:line="240" w:lineRule="auto"/>
        <w:rPr>
          <w:szCs w:val="22"/>
          <w:lang w:val="pl-PL"/>
        </w:rPr>
      </w:pPr>
    </w:p>
    <w:p w14:paraId="38C0C5FD" w14:textId="77777777" w:rsidR="001357A0" w:rsidRPr="00AE4B2C" w:rsidRDefault="001357A0" w:rsidP="00B21E79">
      <w:pPr>
        <w:spacing w:line="240" w:lineRule="auto"/>
        <w:rPr>
          <w:szCs w:val="22"/>
          <w:lang w:val="pl-PL"/>
        </w:rPr>
      </w:pPr>
    </w:p>
    <w:p w14:paraId="56783C8C" w14:textId="77777777" w:rsidR="001357A0" w:rsidRPr="00AE4B2C" w:rsidRDefault="001357A0" w:rsidP="00B21E79">
      <w:pPr>
        <w:spacing w:line="240" w:lineRule="auto"/>
        <w:rPr>
          <w:szCs w:val="22"/>
          <w:lang w:val="pl-PL"/>
        </w:rPr>
      </w:pPr>
    </w:p>
    <w:p w14:paraId="5DB7A531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69493CF0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39B3B1DB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3DBB0343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4A78FFF9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1F00DD1C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7F2F32FD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50C4207A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F1EB8D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8A7009B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9CEF9A0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44B3543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446FF6A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2C16890" w14:textId="73E4064F" w:rsidR="001357A0" w:rsidRPr="002E0C6F" w:rsidRDefault="006044C4" w:rsidP="00AE4B2C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  <w:r>
        <w:rPr>
          <w:b/>
          <w:noProof/>
          <w:szCs w:val="22"/>
          <w:lang w:val="pl-PL"/>
        </w:rPr>
        <w:fldChar w:fldCharType="begin"/>
      </w:r>
      <w:r>
        <w:rPr>
          <w:b/>
          <w:noProof/>
          <w:szCs w:val="22"/>
          <w:lang w:val="pl-PL"/>
        </w:rPr>
        <w:instrText xml:space="preserve"> DOCVARIABLE VAULT_ND_21f5eef8-66c2-4043-a65a-f5f99d6c7230 \* MERGEFORMAT </w:instrText>
      </w:r>
      <w:r>
        <w:rPr>
          <w:b/>
          <w:noProof/>
          <w:szCs w:val="22"/>
          <w:lang w:val="pl-PL"/>
        </w:rPr>
        <w:fldChar w:fldCharType="separate"/>
      </w:r>
      <w:r>
        <w:rPr>
          <w:b/>
          <w:noProof/>
          <w:szCs w:val="22"/>
          <w:lang w:val="pl-PL"/>
        </w:rPr>
        <w:t xml:space="preserve"> </w:t>
      </w:r>
      <w:r>
        <w:rPr>
          <w:b/>
          <w:noProof/>
          <w:szCs w:val="22"/>
          <w:lang w:val="pl-PL"/>
        </w:rPr>
        <w:fldChar w:fldCharType="end"/>
      </w:r>
      <w:r w:rsidR="001357A0" w:rsidRPr="002E0C6F">
        <w:rPr>
          <w:b/>
          <w:noProof/>
          <w:szCs w:val="22"/>
          <w:lang w:val="pl-PL"/>
        </w:rPr>
        <w:t>ANEKS III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VAULT_ND_58e1109b-e6a1-4143-a2a7-a1f1288cc9e4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10D53B1A" w14:textId="77777777" w:rsidR="001357A0" w:rsidRPr="002E0C6F" w:rsidRDefault="001357A0" w:rsidP="00AE4B2C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pl-PL"/>
        </w:rPr>
      </w:pPr>
    </w:p>
    <w:p w14:paraId="5F48FF4D" w14:textId="4B46DA1D" w:rsidR="001357A0" w:rsidRPr="002E0C6F" w:rsidRDefault="001357A0" w:rsidP="00AE4B2C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t>OZNAKOWANIE OPAKOWAŃ I ULOTKA DLA PACJENTA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VAULT_ND_7c235f23-f1e4-471d-afe6-ebf9e6ade425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E772948" w14:textId="77777777" w:rsidR="001357A0" w:rsidRPr="00AE4B2C" w:rsidRDefault="001357A0" w:rsidP="00B21E79">
      <w:pPr>
        <w:spacing w:line="240" w:lineRule="auto"/>
        <w:rPr>
          <w:b/>
          <w:noProof/>
          <w:szCs w:val="22"/>
          <w:lang w:val="pl-PL"/>
        </w:rPr>
      </w:pPr>
      <w:r w:rsidRPr="00AE4B2C">
        <w:rPr>
          <w:b/>
          <w:noProof/>
          <w:szCs w:val="22"/>
          <w:lang w:val="pl-PL"/>
        </w:rPr>
        <w:br w:type="page"/>
      </w:r>
    </w:p>
    <w:p w14:paraId="0C776FB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D06BBE4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6662FAE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E418C3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33AE3C88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3E54F9C2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CFE64D6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66F4C05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16C43356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FF223B5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750E32C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527D1B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3A66029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0C3BB38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FF22145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6F32A4E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69AAF529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E8C056D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3CB91724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3B9932D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14FE9AF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11C4AB3B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0E9A2F1" w14:textId="77777777" w:rsidR="001357A0" w:rsidRPr="00AE4B2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E1CCD58" w14:textId="77777777" w:rsidR="001357A0" w:rsidRPr="00AE4B2C" w:rsidRDefault="001357A0" w:rsidP="00701F1C">
      <w:pPr>
        <w:pStyle w:val="TitleA"/>
      </w:pPr>
      <w:r w:rsidRPr="002E0C6F">
        <w:t>A. OZNAKOWANIE OPAKOWAŃ</w:t>
      </w:r>
    </w:p>
    <w:p w14:paraId="11FE81FD" w14:textId="77777777" w:rsidR="001357A0" w:rsidRPr="00AE4B2C" w:rsidRDefault="001357A0" w:rsidP="00B21E79">
      <w:pPr>
        <w:shd w:val="clear" w:color="auto" w:fill="FFFFFF"/>
        <w:spacing w:line="240" w:lineRule="auto"/>
        <w:rPr>
          <w:noProof/>
          <w:szCs w:val="22"/>
          <w:lang w:val="pl-PL"/>
        </w:rPr>
      </w:pPr>
      <w:r w:rsidRPr="00AE4B2C">
        <w:rPr>
          <w:noProof/>
          <w:szCs w:val="22"/>
          <w:lang w:val="pl-PL"/>
        </w:rPr>
        <w:br w:type="page"/>
      </w:r>
    </w:p>
    <w:p w14:paraId="6BCD724B" w14:textId="77777777" w:rsidR="001357A0" w:rsidRPr="002E0C6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lastRenderedPageBreak/>
        <w:t>INFORMACJE ZAMIESZCZANE NA OPAKOWANIACH ZEWNĘTRZNYCH</w:t>
      </w:r>
      <w:r w:rsidRPr="002E0C6F">
        <w:rPr>
          <w:b/>
          <w:noProof/>
          <w:szCs w:val="22"/>
          <w:lang w:val="pl-PL"/>
        </w:rPr>
        <w:t xml:space="preserve"> </w:t>
      </w:r>
      <w:r w:rsidRPr="002E0C6F">
        <w:rPr>
          <w:b/>
          <w:noProof/>
          <w:szCs w:val="22"/>
          <w:lang w:val="pl-PL"/>
        </w:rPr>
        <w:br/>
      </w:r>
    </w:p>
    <w:p w14:paraId="43A6879B" w14:textId="77777777" w:rsidR="001357A0" w:rsidRPr="002E0C6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t>PUDEŁKO TEKTUROWE</w:t>
      </w:r>
      <w:r w:rsidRPr="002E0C6F">
        <w:rPr>
          <w:b/>
          <w:noProof/>
          <w:szCs w:val="22"/>
          <w:lang w:val="pl-PL"/>
        </w:rPr>
        <w:t xml:space="preserve"> (</w:t>
      </w:r>
      <w:r w:rsidRPr="002E0C6F">
        <w:rPr>
          <w:b/>
          <w:noProof/>
          <w:lang w:val="pl-PL"/>
        </w:rPr>
        <w:t>OPAKOWANIA</w:t>
      </w:r>
      <w:r w:rsidRPr="002E0C6F">
        <w:rPr>
          <w:b/>
          <w:noProof/>
          <w:szCs w:val="22"/>
          <w:lang w:val="pl-PL"/>
        </w:rPr>
        <w:t xml:space="preserve"> POJEDYNCZE)</w:t>
      </w:r>
    </w:p>
    <w:p w14:paraId="66AD0F8F" w14:textId="77777777" w:rsidR="001357A0" w:rsidRDefault="001357A0" w:rsidP="00AE4B2C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83AE161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5E50674" w14:textId="79EB85EF" w:rsidR="001357A0" w:rsidRPr="002E0C6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PRODUKTU LECZNICZEGO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VAULT_ND_57be1788-ebb1-4f09-a155-cdb9776a84bc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5E355D2A" w14:textId="77777777" w:rsidR="001357A0" w:rsidRDefault="001357A0" w:rsidP="0074023C">
      <w:pPr>
        <w:tabs>
          <w:tab w:val="clear" w:pos="567"/>
          <w:tab w:val="left" w:pos="720"/>
        </w:tabs>
        <w:spacing w:line="240" w:lineRule="auto"/>
        <w:rPr>
          <w:noProof/>
          <w:szCs w:val="22"/>
          <w:lang w:val="pl-PL"/>
        </w:rPr>
      </w:pPr>
    </w:p>
    <w:p w14:paraId="404409F8" w14:textId="77777777" w:rsidR="001357A0" w:rsidRPr="00AE4B2C" w:rsidRDefault="001357A0" w:rsidP="0074023C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  <w:lang w:val="pl-PL"/>
        </w:rPr>
      </w:pPr>
      <w:r w:rsidRPr="00AE4B2C">
        <w:rPr>
          <w:noProof/>
          <w:szCs w:val="22"/>
          <w:lang w:val="pl-PL"/>
        </w:rPr>
        <w:t xml:space="preserve">Trelegy Ellipta 92 mikrogramy/55 mikrogramów/22 mikrogramy </w:t>
      </w:r>
      <w:r w:rsidRPr="002E0C6F">
        <w:rPr>
          <w:szCs w:val="22"/>
          <w:lang w:val="pl-PL"/>
        </w:rPr>
        <w:t>proszek do inhalacji, podzielony</w:t>
      </w:r>
    </w:p>
    <w:p w14:paraId="0D3F56A6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 w:rsidRPr="00927E2D">
        <w:rPr>
          <w:snapToGrid w:val="0"/>
          <w:szCs w:val="22"/>
          <w:lang w:val="pl-PL"/>
        </w:rPr>
        <w:t>flutykazonu furoinian</w:t>
      </w:r>
      <w:r w:rsidRPr="00927E2D">
        <w:rPr>
          <w:szCs w:val="22"/>
          <w:lang w:val="pl-PL"/>
        </w:rPr>
        <w:t>/</w:t>
      </w:r>
      <w:r w:rsidRPr="002E0C6F">
        <w:rPr>
          <w:lang w:val="pl-PL"/>
        </w:rPr>
        <w:t>umeklidynium</w:t>
      </w:r>
      <w:r w:rsidRPr="002E0C6F">
        <w:rPr>
          <w:szCs w:val="22"/>
          <w:lang w:val="pl-PL"/>
        </w:rPr>
        <w:t>/w</w:t>
      </w:r>
      <w:r w:rsidRPr="002E0C6F">
        <w:rPr>
          <w:snapToGrid w:val="0"/>
          <w:szCs w:val="22"/>
          <w:lang w:val="pl-PL"/>
        </w:rPr>
        <w:t>ilanterol</w:t>
      </w:r>
    </w:p>
    <w:p w14:paraId="51EBD2D4" w14:textId="77777777" w:rsidR="001357A0" w:rsidRPr="00927E2D" w:rsidRDefault="001357A0" w:rsidP="0074023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 New Roman"/>
          <w:szCs w:val="22"/>
          <w:lang w:val="pl-PL" w:eastAsia="en-GB"/>
        </w:rPr>
      </w:pPr>
    </w:p>
    <w:p w14:paraId="5F03F584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5EEB560" w14:textId="59CAAC2D" w:rsidR="001357A0" w:rsidRPr="002E0C6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ZAWARTOŚĆ SUBSTANCJI CZYNNYCH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VAULT_ND_5d8f02df-488f-4c3c-bcf1-c171e4da02a2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21B0F759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lang w:val="pl-PL"/>
        </w:rPr>
      </w:pPr>
    </w:p>
    <w:p w14:paraId="1D0DD226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lang w:val="pl-PL"/>
        </w:rPr>
      </w:pPr>
      <w:r w:rsidRPr="002E0C6F">
        <w:rPr>
          <w:szCs w:val="22"/>
          <w:lang w:val="pl-PL"/>
        </w:rPr>
        <w:t>Każda dawka dostarczona</w:t>
      </w:r>
      <w:r w:rsidRPr="002E0C6F">
        <w:rPr>
          <w:lang w:val="pl-PL"/>
        </w:rPr>
        <w:t xml:space="preserve"> zawiera </w:t>
      </w:r>
      <w:r w:rsidRPr="00AE4B2C">
        <w:rPr>
          <w:noProof/>
          <w:szCs w:val="22"/>
          <w:lang w:val="pl-PL"/>
        </w:rPr>
        <w:t>92 mikrogramy</w:t>
      </w:r>
      <w:r w:rsidRPr="002E0C6F">
        <w:rPr>
          <w:lang w:val="pl-PL"/>
        </w:rPr>
        <w:t xml:space="preserve"> </w:t>
      </w:r>
      <w:r w:rsidRPr="00AE4B2C">
        <w:rPr>
          <w:snapToGrid w:val="0"/>
          <w:szCs w:val="22"/>
          <w:lang w:val="pl-PL"/>
        </w:rPr>
        <w:t>flutykazonu furoinianu,</w:t>
      </w:r>
      <w:r w:rsidRPr="002E0C6F">
        <w:rPr>
          <w:lang w:val="pl-PL"/>
        </w:rPr>
        <w:t xml:space="preserve"> 55 </w:t>
      </w:r>
      <w:r w:rsidRPr="002E0C6F">
        <w:rPr>
          <w:noProof/>
          <w:szCs w:val="22"/>
          <w:lang w:val="pl-PL"/>
        </w:rPr>
        <w:t>mikrogramów</w:t>
      </w:r>
      <w:r w:rsidRPr="002E0C6F">
        <w:rPr>
          <w:lang w:val="pl-PL"/>
        </w:rPr>
        <w:t xml:space="preserve"> umeklidynium (co odpowiada 65 mikrogramom umeklidyni</w:t>
      </w:r>
      <w:r>
        <w:rPr>
          <w:lang w:val="pl-PL"/>
        </w:rPr>
        <w:t>owego</w:t>
      </w:r>
      <w:r w:rsidRPr="00B31BC8">
        <w:rPr>
          <w:lang w:val="pl-PL"/>
        </w:rPr>
        <w:t xml:space="preserve"> </w:t>
      </w:r>
      <w:r w:rsidRPr="002E0C6F">
        <w:rPr>
          <w:lang w:val="pl-PL"/>
        </w:rPr>
        <w:t xml:space="preserve">bromku) i 22 </w:t>
      </w:r>
      <w:r w:rsidRPr="002E0C6F">
        <w:rPr>
          <w:noProof/>
          <w:szCs w:val="22"/>
          <w:lang w:val="pl-PL"/>
        </w:rPr>
        <w:t>mikrogramy</w:t>
      </w:r>
      <w:r w:rsidRPr="002E0C6F">
        <w:rPr>
          <w:lang w:val="pl-PL"/>
        </w:rPr>
        <w:t xml:space="preserve"> </w:t>
      </w:r>
      <w:r w:rsidRPr="002E0C6F">
        <w:rPr>
          <w:szCs w:val="22"/>
          <w:lang w:val="pl-PL"/>
        </w:rPr>
        <w:t>w</w:t>
      </w:r>
      <w:r w:rsidRPr="002E0C6F">
        <w:rPr>
          <w:snapToGrid w:val="0"/>
          <w:szCs w:val="22"/>
          <w:lang w:val="pl-PL"/>
        </w:rPr>
        <w:t>ilanterolu</w:t>
      </w:r>
      <w:r w:rsidRPr="002E0C6F">
        <w:rPr>
          <w:lang w:val="pl-PL"/>
        </w:rPr>
        <w:t xml:space="preserve"> (w postaci trifenylooctanu).</w:t>
      </w:r>
    </w:p>
    <w:p w14:paraId="3643B3DA" w14:textId="77777777" w:rsidR="001357A0" w:rsidRPr="00AE4B2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5E5786F0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rFonts w:eastAsia="MS Mincho"/>
          <w:lang w:val="pl-PL"/>
        </w:rPr>
      </w:pPr>
    </w:p>
    <w:p w14:paraId="5EE08FBC" w14:textId="5AE4A877" w:rsidR="001357A0" w:rsidRPr="00270A5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3.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WYKAZ SUBSTANCJI POMOCNICZYCH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VAULT_ND_86bc1a9c-edb1-44ea-9276-9036b484b4b0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67F7045F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0A6FB1FE" w14:textId="257157EB" w:rsidR="001357A0" w:rsidRPr="002E0C6F" w:rsidRDefault="00F96EBA" w:rsidP="00AE4B2C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Substancje pomocnicze:</w:t>
      </w:r>
      <w:r w:rsidR="001357A0" w:rsidRPr="002E0C6F">
        <w:rPr>
          <w:noProof/>
          <w:lang w:val="pl-PL"/>
        </w:rPr>
        <w:t xml:space="preserve"> </w:t>
      </w:r>
      <w:r w:rsidR="001357A0" w:rsidRPr="002E0C6F">
        <w:rPr>
          <w:szCs w:val="22"/>
          <w:lang w:val="pl-PL"/>
        </w:rPr>
        <w:t>laktoz</w:t>
      </w:r>
      <w:r>
        <w:rPr>
          <w:szCs w:val="22"/>
          <w:lang w:val="pl-PL"/>
        </w:rPr>
        <w:t>a</w:t>
      </w:r>
      <w:r w:rsidR="00FC79C6">
        <w:rPr>
          <w:szCs w:val="22"/>
          <w:lang w:val="pl-PL"/>
        </w:rPr>
        <w:t xml:space="preserve"> jednowodna</w:t>
      </w:r>
      <w:r w:rsidR="001357A0" w:rsidRPr="002E0C6F">
        <w:rPr>
          <w:szCs w:val="22"/>
          <w:lang w:val="pl-PL"/>
        </w:rPr>
        <w:t xml:space="preserve"> </w:t>
      </w:r>
      <w:r w:rsidR="001357A0" w:rsidRPr="002E0C6F">
        <w:rPr>
          <w:lang w:val="pl-PL"/>
        </w:rPr>
        <w:t>i magnezu stearynian.</w:t>
      </w:r>
    </w:p>
    <w:p w14:paraId="7A0C0BF3" w14:textId="77777777" w:rsidR="00F96EBA" w:rsidRPr="002E0C6F" w:rsidRDefault="00F96EBA" w:rsidP="00F96EBA">
      <w:pPr>
        <w:tabs>
          <w:tab w:val="clear" w:pos="567"/>
        </w:tabs>
        <w:spacing w:line="240" w:lineRule="auto"/>
        <w:rPr>
          <w:lang w:val="pl-PL"/>
        </w:rPr>
      </w:pPr>
      <w:bookmarkStart w:id="22" w:name="_Hlk19867838"/>
      <w:r w:rsidRPr="00270A5F">
        <w:rPr>
          <w:highlight w:val="lightGray"/>
          <w:lang w:val="pl-PL"/>
        </w:rPr>
        <w:t>Więcej informacji - patrz ulotka dołączona do opakowania.</w:t>
      </w:r>
    </w:p>
    <w:bookmarkEnd w:id="22"/>
    <w:p w14:paraId="3B336FB3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F50FAC6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0B1421E" w14:textId="3755F3B8" w:rsidR="001357A0" w:rsidRPr="002E0C6F" w:rsidRDefault="001357A0" w:rsidP="00AE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POSTAĆ FARMACEUTYCZNA I ZAWARTOŚĆ OPAKOWANIA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VAULT_ND_7193e026-3640-4d0a-901d-912990941735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4B42379D" w14:textId="77777777" w:rsidR="001357A0" w:rsidRDefault="001357A0" w:rsidP="00AE4B2C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465C5D26" w14:textId="77777777" w:rsidR="001357A0" w:rsidRPr="002E0C6F" w:rsidRDefault="001357A0" w:rsidP="00AE4B2C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270A5F">
        <w:rPr>
          <w:sz w:val="22"/>
          <w:highlight w:val="lightGray"/>
        </w:rPr>
        <w:t>Proszek do inhalacji, podzielony</w:t>
      </w:r>
      <w:r w:rsidRPr="002E0C6F">
        <w:rPr>
          <w:rFonts w:cs="Arial"/>
          <w:sz w:val="22"/>
          <w:szCs w:val="22"/>
        </w:rPr>
        <w:t xml:space="preserve">. </w:t>
      </w:r>
    </w:p>
    <w:p w14:paraId="606E4FD9" w14:textId="77777777" w:rsidR="001357A0" w:rsidRPr="002E0C6F" w:rsidRDefault="001357A0" w:rsidP="00AE4B2C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2E0C6F">
        <w:rPr>
          <w:rFonts w:cs="Arial"/>
          <w:sz w:val="22"/>
          <w:szCs w:val="22"/>
        </w:rPr>
        <w:t xml:space="preserve">1 inhalator zawierający </w:t>
      </w:r>
      <w:r>
        <w:rPr>
          <w:rFonts w:cs="Arial"/>
          <w:sz w:val="22"/>
          <w:szCs w:val="22"/>
        </w:rPr>
        <w:t>14</w:t>
      </w:r>
      <w:r w:rsidRPr="002E0C6F">
        <w:rPr>
          <w:rFonts w:cs="Arial"/>
          <w:sz w:val="22"/>
          <w:szCs w:val="22"/>
        </w:rPr>
        <w:t xml:space="preserve"> dawek</w:t>
      </w:r>
    </w:p>
    <w:p w14:paraId="02FA17E5" w14:textId="77777777" w:rsidR="001357A0" w:rsidRPr="00270A5F" w:rsidRDefault="001357A0" w:rsidP="00AE4B2C">
      <w:pPr>
        <w:tabs>
          <w:tab w:val="clear" w:pos="567"/>
          <w:tab w:val="left" w:pos="3405"/>
        </w:tabs>
        <w:spacing w:line="240" w:lineRule="auto"/>
        <w:rPr>
          <w:highlight w:val="lightGray"/>
          <w:lang w:val="pl-PL"/>
        </w:rPr>
      </w:pPr>
      <w:r w:rsidRPr="00270A5F">
        <w:rPr>
          <w:highlight w:val="lightGray"/>
          <w:lang w:val="pl-PL"/>
        </w:rPr>
        <w:t>1 inhalator zawierający 30 dawek</w:t>
      </w:r>
    </w:p>
    <w:p w14:paraId="4F735A6C" w14:textId="77777777" w:rsidR="001357A0" w:rsidRPr="002E0C6F" w:rsidRDefault="001357A0" w:rsidP="00AE4B2C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1760BDDA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5600BCA" w14:textId="6DB2C9F3" w:rsidR="001357A0" w:rsidRPr="00270A5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SPOSÓB I DROGA PODANIA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VAULT_ND_dae4a114-4a08-40d1-973e-8d90e32dcc4a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0B13C0C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A594EFC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RAZ NA</w:t>
      </w:r>
      <w:r w:rsidRPr="002E0C6F">
        <w:rPr>
          <w:noProof/>
          <w:lang w:val="pl-PL"/>
        </w:rPr>
        <w:t xml:space="preserve"> </w:t>
      </w:r>
      <w:r>
        <w:rPr>
          <w:noProof/>
          <w:lang w:val="pl-PL"/>
        </w:rPr>
        <w:t>DOBĘ</w:t>
      </w:r>
    </w:p>
    <w:p w14:paraId="3F37DCFC" w14:textId="77777777" w:rsidR="001357A0" w:rsidRDefault="001357A0" w:rsidP="00722C71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5D2580CE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lang w:val="pl-PL"/>
        </w:rPr>
        <w:t>Należy zapoznać się z treścią ulotki przed zastosowaniem leku.</w:t>
      </w:r>
    </w:p>
    <w:p w14:paraId="02CB4B7C" w14:textId="77777777" w:rsidR="00F96EBA" w:rsidRDefault="00F96EBA" w:rsidP="00F96EBA">
      <w:pPr>
        <w:tabs>
          <w:tab w:val="clear" w:pos="567"/>
        </w:tabs>
        <w:spacing w:line="240" w:lineRule="auto"/>
        <w:rPr>
          <w:noProof/>
          <w:lang w:val="pl-PL"/>
        </w:rPr>
      </w:pPr>
      <w:r w:rsidRPr="002E0C6F">
        <w:rPr>
          <w:noProof/>
          <w:lang w:val="pl-PL"/>
        </w:rPr>
        <w:t xml:space="preserve">Podanie wziewne </w:t>
      </w:r>
    </w:p>
    <w:p w14:paraId="4C1B960F" w14:textId="0C087F9E" w:rsidR="001357A0" w:rsidRPr="002E0C6F" w:rsidRDefault="00FC79C6" w:rsidP="00722C71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 xml:space="preserve">Nie wstrząsać. </w:t>
      </w:r>
    </w:p>
    <w:p w14:paraId="59589843" w14:textId="77777777" w:rsidR="001357A0" w:rsidRPr="00702916" w:rsidRDefault="001357A0" w:rsidP="00722C71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36D638E1" w14:textId="1589A496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OSTRZEŻENIE DOTYCZĄCE PRZECHOWYWANIA PRODUKTU LECZNICZEGO W MIEJSCU NIEWIDOCZNYM I NIEDOSTĘPNYM DLA DZIECI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VAULT_ND_f1b33b68-b3b6-4b0f-95cd-70fbe5702986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5350D0DA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E690F1D" w14:textId="699062E7" w:rsidR="001357A0" w:rsidRPr="002E0C6F" w:rsidRDefault="001357A0" w:rsidP="00722C71">
      <w:pP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noProof/>
          <w:lang w:val="pl-PL"/>
        </w:rPr>
        <w:t>Lek przechowywać w miejscu niewidocznym i niedostępnym dla dzieci.</w:t>
      </w:r>
      <w:r w:rsidR="00EF7D88">
        <w:rPr>
          <w:noProof/>
          <w:lang w:val="pl-PL"/>
        </w:rPr>
        <w:fldChar w:fldCharType="begin"/>
      </w:r>
      <w:r w:rsidR="00EF7D88">
        <w:rPr>
          <w:noProof/>
          <w:lang w:val="pl-PL"/>
        </w:rPr>
        <w:instrText xml:space="preserve"> DOCVARIABLE vault_nd_da350201-5800-4742-99e9-5b691c485fd2 \* MERGEFORMAT </w:instrText>
      </w:r>
      <w:r w:rsidR="00EF7D88">
        <w:rPr>
          <w:noProof/>
          <w:lang w:val="pl-PL"/>
        </w:rPr>
        <w:fldChar w:fldCharType="separate"/>
      </w:r>
      <w:r w:rsidR="00EF7D88">
        <w:rPr>
          <w:noProof/>
          <w:lang w:val="pl-PL"/>
        </w:rPr>
        <w:t xml:space="preserve"> </w:t>
      </w:r>
      <w:r w:rsidR="00EF7D88">
        <w:rPr>
          <w:noProof/>
          <w:lang w:val="pl-PL"/>
        </w:rPr>
        <w:fldChar w:fldCharType="end"/>
      </w:r>
    </w:p>
    <w:p w14:paraId="7F75B628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1DA0893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487ECE9" w14:textId="37D7677F" w:rsidR="001357A0" w:rsidRPr="00270A5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7.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INNE OSTRZEŻENIA SPECJALNE, JEŚLI KONIECZNE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VAULT_ND_598fb7c7-363c-4f00-8e16-0066d41c3cc0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6D9863A2" w14:textId="594760B3" w:rsidR="001357A0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6A836B8" w14:textId="77777777" w:rsidR="00FC79C6" w:rsidRDefault="00FC79C6" w:rsidP="00FC79C6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 xml:space="preserve">Nie połykać środka pochłaniającego wilgoć. </w:t>
      </w:r>
    </w:p>
    <w:p w14:paraId="22558A52" w14:textId="77777777" w:rsidR="00FC79C6" w:rsidRPr="002E0C6F" w:rsidRDefault="00FC79C6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A333883" w14:textId="77777777" w:rsidR="001357A0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A0BBA67" w14:textId="7B394C93" w:rsidR="001357A0" w:rsidRPr="00270A5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8.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TERMIN WAŻNOŚCI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VAULT_ND_e5f22e0b-23d5-4200-884f-3111d3310997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5EFADFD3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9699CC2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Termin ważności (</w:t>
      </w:r>
      <w:r w:rsidRPr="002E0C6F">
        <w:rPr>
          <w:noProof/>
          <w:szCs w:val="22"/>
          <w:lang w:val="pl-PL"/>
        </w:rPr>
        <w:t>EXP</w:t>
      </w:r>
      <w:r>
        <w:rPr>
          <w:noProof/>
          <w:szCs w:val="22"/>
          <w:lang w:val="pl-PL"/>
        </w:rPr>
        <w:t>)</w:t>
      </w:r>
    </w:p>
    <w:p w14:paraId="43AFA906" w14:textId="77777777" w:rsidR="001357A0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lang w:val="pl-PL"/>
        </w:rPr>
        <w:t>Okres ważności po pierwszym użyciu</w:t>
      </w:r>
      <w:r w:rsidRPr="002E0C6F">
        <w:rPr>
          <w:noProof/>
          <w:szCs w:val="22"/>
          <w:lang w:val="pl-PL"/>
        </w:rPr>
        <w:t>: 6 tygodni.</w:t>
      </w:r>
    </w:p>
    <w:p w14:paraId="44F43042" w14:textId="77777777" w:rsidR="001357A0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Wyrzucić po:</w:t>
      </w:r>
    </w:p>
    <w:p w14:paraId="66EC2F16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DD75A67" w14:textId="6ACE8F21" w:rsidR="001357A0" w:rsidRPr="002E0C6F" w:rsidRDefault="001357A0" w:rsidP="00722C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9.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WARUNKI PRZECHOWYWANIA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VAULT_ND_bfbe2757-a28a-428c-b8c5-bab46794dedd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19B3DB1E" w14:textId="32B19AB0" w:rsidR="001357A0" w:rsidRPr="00FB2071" w:rsidRDefault="001357A0" w:rsidP="00FB2071">
      <w:pPr>
        <w:keepNext/>
        <w:autoSpaceDE w:val="0"/>
        <w:autoSpaceDN w:val="0"/>
        <w:adjustRightInd w:val="0"/>
        <w:spacing w:line="240" w:lineRule="auto"/>
        <w:ind w:right="-1"/>
        <w:rPr>
          <w:i/>
          <w:lang w:val="pl-PL"/>
        </w:rPr>
      </w:pPr>
    </w:p>
    <w:p w14:paraId="23E9BC22" w14:textId="77777777" w:rsidR="001357A0" w:rsidRPr="002E0C6F" w:rsidRDefault="001357A0" w:rsidP="00722C71">
      <w:pPr>
        <w:rPr>
          <w:lang w:val="pl-PL"/>
        </w:rPr>
      </w:pPr>
      <w:r w:rsidRPr="002E0C6F">
        <w:rPr>
          <w:lang w:val="pl-PL"/>
        </w:rPr>
        <w:t>Nie przechowywać w temperaturze powyżej 30°C.</w:t>
      </w:r>
    </w:p>
    <w:p w14:paraId="58E31A99" w14:textId="77777777" w:rsidR="001357A0" w:rsidRPr="002E0C6F" w:rsidRDefault="001357A0" w:rsidP="00722C71">
      <w:pPr>
        <w:rPr>
          <w:lang w:val="pl-PL"/>
        </w:rPr>
      </w:pPr>
      <w:r w:rsidRPr="002E0C6F">
        <w:rPr>
          <w:bCs/>
          <w:szCs w:val="22"/>
          <w:lang w:val="pl-PL"/>
        </w:rPr>
        <w:t>Przechowywać w oryginalnym opakowaniu w celu ochrony przed wilgocią.</w:t>
      </w:r>
    </w:p>
    <w:p w14:paraId="1B804CE8" w14:textId="77777777" w:rsidR="001357A0" w:rsidRPr="002E0C6F" w:rsidRDefault="001357A0" w:rsidP="00722C71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24131449" w14:textId="77777777" w:rsidR="001357A0" w:rsidRPr="002E0C6F" w:rsidRDefault="001357A0" w:rsidP="00722C71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0AFDEA3F" w14:textId="0AAF0D4F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10.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SPECJALNE ŚRODKI OSTROŻNOŚCI DOTYCZĄCE USUWANIA NIEZUŻYTEGO PRODUKTU LECZNICZEGO LUB POCHODZĄCYCH Z NIEGO ODPADÓW, JEŚLI WŁAŚCIWE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VAULT_ND_c1bedc87-c403-4425-8ad7-c58cd8b43411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4A102F6E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9F85FCE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88061A9" w14:textId="2A726584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NAZWA I ADRES PODMIOTU ODPOWIEDZIALNEGO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VAULT_ND_c947de8c-6270-410b-afde-b8f1b0d9c67f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702F8BF3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</w:p>
    <w:p w14:paraId="6B18D758" w14:textId="77777777" w:rsidR="001357A0" w:rsidRPr="00722C71" w:rsidRDefault="001357A0" w:rsidP="00030560">
      <w:pPr>
        <w:autoSpaceDE w:val="0"/>
        <w:autoSpaceDN w:val="0"/>
        <w:adjustRightInd w:val="0"/>
        <w:rPr>
          <w:szCs w:val="22"/>
          <w:lang w:val="pl-PL"/>
        </w:rPr>
      </w:pPr>
      <w:r w:rsidRPr="00722C71">
        <w:rPr>
          <w:szCs w:val="22"/>
          <w:lang w:val="pl-PL"/>
        </w:rPr>
        <w:t>G</w:t>
      </w:r>
      <w:r>
        <w:rPr>
          <w:szCs w:val="22"/>
          <w:lang w:val="pl-PL"/>
        </w:rPr>
        <w:t>laxo</w:t>
      </w:r>
      <w:r w:rsidRPr="00722C71">
        <w:rPr>
          <w:szCs w:val="22"/>
          <w:lang w:val="pl-PL"/>
        </w:rPr>
        <w:t>S</w:t>
      </w:r>
      <w:r>
        <w:rPr>
          <w:szCs w:val="22"/>
          <w:lang w:val="pl-PL"/>
        </w:rPr>
        <w:t>mith</w:t>
      </w:r>
      <w:r w:rsidRPr="00722C71">
        <w:rPr>
          <w:szCs w:val="22"/>
          <w:lang w:val="pl-PL"/>
        </w:rPr>
        <w:t>K</w:t>
      </w:r>
      <w:r>
        <w:rPr>
          <w:szCs w:val="22"/>
          <w:lang w:val="pl-PL"/>
        </w:rPr>
        <w:t>line</w:t>
      </w:r>
      <w:r w:rsidRPr="00722C71">
        <w:rPr>
          <w:szCs w:val="22"/>
          <w:lang w:val="pl-PL"/>
        </w:rPr>
        <w:t xml:space="preserve"> Trading Services L</w:t>
      </w:r>
      <w:r>
        <w:rPr>
          <w:szCs w:val="22"/>
          <w:lang w:val="pl-PL"/>
        </w:rPr>
        <w:t>imi</w:t>
      </w:r>
      <w:r w:rsidRPr="00722C71">
        <w:rPr>
          <w:szCs w:val="22"/>
          <w:lang w:val="pl-PL"/>
        </w:rPr>
        <w:t>t</w:t>
      </w:r>
      <w:r>
        <w:rPr>
          <w:szCs w:val="22"/>
          <w:lang w:val="pl-PL"/>
        </w:rPr>
        <w:t>e</w:t>
      </w:r>
      <w:r w:rsidRPr="00722C71">
        <w:rPr>
          <w:szCs w:val="22"/>
          <w:lang w:val="pl-PL"/>
        </w:rPr>
        <w:t>d</w:t>
      </w:r>
    </w:p>
    <w:p w14:paraId="330A44BA" w14:textId="77777777" w:rsidR="00F96EBA" w:rsidRPr="00DF7B85" w:rsidRDefault="00F96EBA" w:rsidP="00F96EBA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12 Riverwalk</w:t>
      </w:r>
    </w:p>
    <w:p w14:paraId="2BFB73DB" w14:textId="77777777" w:rsidR="00F96EBA" w:rsidRDefault="00F96EBA" w:rsidP="00F96EBA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Citywest Business Campus</w:t>
      </w:r>
    </w:p>
    <w:p w14:paraId="68985BB1" w14:textId="77777777" w:rsidR="001357A0" w:rsidRPr="00DD7461" w:rsidRDefault="00F96EBA" w:rsidP="00030560">
      <w:pPr>
        <w:autoSpaceDE w:val="0"/>
        <w:autoSpaceDN w:val="0"/>
        <w:adjustRightInd w:val="0"/>
        <w:rPr>
          <w:szCs w:val="22"/>
          <w:lang w:val="en-US"/>
        </w:rPr>
      </w:pPr>
      <w:r>
        <w:rPr>
          <w:szCs w:val="22"/>
        </w:rPr>
        <w:t>Dublin 24</w:t>
      </w:r>
    </w:p>
    <w:p w14:paraId="38028BEA" w14:textId="77777777" w:rsidR="001357A0" w:rsidRPr="008C652D" w:rsidRDefault="001357A0" w:rsidP="00030560">
      <w:pPr>
        <w:autoSpaceDE w:val="0"/>
        <w:autoSpaceDN w:val="0"/>
        <w:adjustRightInd w:val="0"/>
        <w:rPr>
          <w:szCs w:val="22"/>
          <w:lang w:val="en-US"/>
        </w:rPr>
      </w:pPr>
      <w:proofErr w:type="spellStart"/>
      <w:r w:rsidRPr="008C652D">
        <w:rPr>
          <w:szCs w:val="22"/>
          <w:lang w:val="en-US"/>
        </w:rPr>
        <w:t>Irlandia</w:t>
      </w:r>
      <w:proofErr w:type="spellEnd"/>
    </w:p>
    <w:p w14:paraId="4935B41F" w14:textId="77777777" w:rsidR="00DE3F8C" w:rsidRPr="00DF7B85" w:rsidRDefault="00DE3F8C" w:rsidP="00DE3F8C">
      <w:pPr>
        <w:autoSpaceDE w:val="0"/>
        <w:autoSpaceDN w:val="0"/>
        <w:adjustRightInd w:val="0"/>
        <w:rPr>
          <w:szCs w:val="22"/>
        </w:rPr>
      </w:pPr>
      <w:r w:rsidRPr="00C22295">
        <w:rPr>
          <w:szCs w:val="22"/>
          <w:highlight w:val="lightGray"/>
        </w:rPr>
        <w:t>GlaxoSmithKline Trading Services Limited logo</w:t>
      </w:r>
    </w:p>
    <w:p w14:paraId="54BE5817" w14:textId="77777777" w:rsidR="001357A0" w:rsidRPr="008C652D" w:rsidRDefault="001357A0" w:rsidP="00B21E79">
      <w:pPr>
        <w:spacing w:line="240" w:lineRule="auto"/>
        <w:rPr>
          <w:noProof/>
          <w:szCs w:val="22"/>
          <w:lang w:val="en-US"/>
        </w:rPr>
      </w:pPr>
    </w:p>
    <w:p w14:paraId="25463A28" w14:textId="77777777" w:rsidR="001357A0" w:rsidRPr="008C652D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1231D52B" w14:textId="6C66066F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NUMERY POZWOLEŃ NA DOPUSZCZENIE DO OBROTU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VAULT_ND_9bb4bb77-edc2-4fac-8b50-88b4770994dd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1CCB94C9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917A568" w14:textId="77777777" w:rsidR="001357A0" w:rsidRPr="007D2D88" w:rsidRDefault="001357A0" w:rsidP="007819D2">
      <w:pPr>
        <w:ind w:left="567" w:hanging="567"/>
        <w:rPr>
          <w:lang w:val="pt-BR"/>
        </w:rPr>
      </w:pPr>
      <w:r w:rsidRPr="007D2D88">
        <w:rPr>
          <w:noProof/>
          <w:szCs w:val="22"/>
          <w:lang w:val="pt-BR"/>
        </w:rPr>
        <w:t>EU/1/17/1236</w:t>
      </w:r>
      <w:r w:rsidRPr="007D2D88">
        <w:rPr>
          <w:lang w:val="pt-BR"/>
        </w:rPr>
        <w:t>/</w:t>
      </w:r>
      <w:r>
        <w:rPr>
          <w:lang w:val="pt-BR"/>
        </w:rPr>
        <w:t>0</w:t>
      </w:r>
      <w:r w:rsidRPr="007D2D88">
        <w:rPr>
          <w:lang w:val="pt-BR"/>
        </w:rPr>
        <w:t>01</w:t>
      </w:r>
    </w:p>
    <w:p w14:paraId="2B315E13" w14:textId="77777777" w:rsidR="001357A0" w:rsidRPr="00270A5F" w:rsidRDefault="001357A0" w:rsidP="007819D2">
      <w:pPr>
        <w:ind w:left="567" w:hanging="567"/>
        <w:rPr>
          <w:highlight w:val="lightGray"/>
          <w:lang w:val="pt-BR"/>
        </w:rPr>
      </w:pPr>
      <w:r w:rsidRPr="00270A5F">
        <w:rPr>
          <w:highlight w:val="lightGray"/>
          <w:lang w:val="pt-BR"/>
        </w:rPr>
        <w:t>EU/1/17/1236/002</w:t>
      </w:r>
    </w:p>
    <w:p w14:paraId="1FF2C9D5" w14:textId="77777777" w:rsidR="001357A0" w:rsidRPr="007D2D88" w:rsidRDefault="001357A0" w:rsidP="00B21E79">
      <w:pPr>
        <w:spacing w:line="240" w:lineRule="auto"/>
        <w:rPr>
          <w:noProof/>
          <w:szCs w:val="22"/>
          <w:lang w:val="pt-BR"/>
        </w:rPr>
      </w:pPr>
    </w:p>
    <w:p w14:paraId="4035BC6E" w14:textId="77777777" w:rsidR="001357A0" w:rsidRPr="007D2D88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688AAFCF" w14:textId="66B0A2D8" w:rsidR="001357A0" w:rsidRPr="007D2D88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t-BR"/>
        </w:rPr>
      </w:pPr>
      <w:r w:rsidRPr="007D2D88">
        <w:rPr>
          <w:b/>
          <w:noProof/>
          <w:szCs w:val="22"/>
          <w:lang w:val="pt-BR"/>
        </w:rPr>
        <w:t>13.</w:t>
      </w:r>
      <w:r w:rsidRPr="007D2D88">
        <w:rPr>
          <w:b/>
          <w:noProof/>
          <w:szCs w:val="22"/>
          <w:lang w:val="pt-BR"/>
        </w:rPr>
        <w:tab/>
      </w:r>
      <w:r w:rsidRPr="007D2D88">
        <w:rPr>
          <w:b/>
          <w:noProof/>
          <w:szCs w:val="24"/>
          <w:lang w:val="pt-BR"/>
        </w:rPr>
        <w:t>NUMER SERII</w:t>
      </w:r>
      <w:r w:rsidR="00EF7D88">
        <w:rPr>
          <w:b/>
          <w:noProof/>
          <w:szCs w:val="24"/>
          <w:lang w:val="pt-BR"/>
        </w:rPr>
        <w:fldChar w:fldCharType="begin"/>
      </w:r>
      <w:r w:rsidR="00EF7D88">
        <w:rPr>
          <w:b/>
          <w:noProof/>
          <w:szCs w:val="24"/>
          <w:lang w:val="pt-BR"/>
        </w:rPr>
        <w:instrText xml:space="preserve"> DOCVARIABLE VAULT_ND_bcc57ebf-d903-4d1c-a252-c44eee3d3f02 \* MERGEFORMAT </w:instrText>
      </w:r>
      <w:r w:rsidR="00EF7D88">
        <w:rPr>
          <w:b/>
          <w:noProof/>
          <w:szCs w:val="24"/>
          <w:lang w:val="pt-BR"/>
        </w:rPr>
        <w:fldChar w:fldCharType="separate"/>
      </w:r>
      <w:r w:rsidR="00EF7D88">
        <w:rPr>
          <w:b/>
          <w:noProof/>
          <w:szCs w:val="24"/>
          <w:lang w:val="pt-BR"/>
        </w:rPr>
        <w:t xml:space="preserve"> </w:t>
      </w:r>
      <w:r w:rsidR="00EF7D88">
        <w:rPr>
          <w:b/>
          <w:noProof/>
          <w:szCs w:val="24"/>
          <w:lang w:val="pt-BR"/>
        </w:rPr>
        <w:fldChar w:fldCharType="end"/>
      </w:r>
    </w:p>
    <w:p w14:paraId="2B878EF6" w14:textId="77777777" w:rsidR="001357A0" w:rsidRPr="007D2D88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0A844963" w14:textId="77777777" w:rsidR="001357A0" w:rsidRPr="007D2D88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  <w:r>
        <w:rPr>
          <w:noProof/>
          <w:szCs w:val="22"/>
          <w:lang w:val="pt-BR"/>
        </w:rPr>
        <w:t>Nr serii (</w:t>
      </w:r>
      <w:r w:rsidRPr="007D2D88">
        <w:rPr>
          <w:noProof/>
          <w:szCs w:val="22"/>
          <w:lang w:val="pt-BR"/>
        </w:rPr>
        <w:t>Lot</w:t>
      </w:r>
      <w:r>
        <w:rPr>
          <w:noProof/>
          <w:szCs w:val="22"/>
          <w:lang w:val="pt-BR"/>
        </w:rPr>
        <w:t>)</w:t>
      </w:r>
    </w:p>
    <w:p w14:paraId="10002286" w14:textId="77777777" w:rsidR="001357A0" w:rsidRPr="007D2D88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70393410" w14:textId="77777777" w:rsidR="001357A0" w:rsidRPr="007D2D88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5D8F2B4B" w14:textId="774AE390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OGÓLNA KATEGORIA DOSTĘPNOŚCI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VAULT_ND_54d3d003-bf4a-454e-97f2-18af6d731433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587CC239" w14:textId="77777777" w:rsidR="001357A0" w:rsidRPr="00C90D0C" w:rsidRDefault="001357A0" w:rsidP="00B21E79">
      <w:pPr>
        <w:spacing w:line="240" w:lineRule="auto"/>
        <w:rPr>
          <w:noProof/>
          <w:szCs w:val="22"/>
          <w:lang w:val="pl-PL"/>
        </w:rPr>
      </w:pPr>
    </w:p>
    <w:p w14:paraId="4533E6B7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326C46F" w14:textId="4265D91C" w:rsidR="001357A0" w:rsidRPr="002E0C6F" w:rsidRDefault="001357A0" w:rsidP="00722C7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INSTRUKCJA UŻYCIA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VAULT_ND_ab42f435-a5b2-40b9-8cda-23dbd4e0c8f7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314ABAE1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AF01A97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838C5F6" w14:textId="77777777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INFORMACJA PODANA SYSTEMEM BRAILLE’A</w:t>
      </w:r>
    </w:p>
    <w:p w14:paraId="050F1D34" w14:textId="77777777" w:rsidR="001357A0" w:rsidRPr="002E0C6F" w:rsidRDefault="001357A0" w:rsidP="00722C71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FDFF529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trelegy</w:t>
      </w:r>
      <w:r w:rsidRPr="002E0C6F">
        <w:rPr>
          <w:noProof/>
          <w:szCs w:val="22"/>
          <w:lang w:val="pl-PL"/>
        </w:rPr>
        <w:t xml:space="preserve"> ellipta</w:t>
      </w:r>
    </w:p>
    <w:p w14:paraId="3DCCF23F" w14:textId="77777777" w:rsidR="001357A0" w:rsidRPr="007445D8" w:rsidRDefault="001357A0" w:rsidP="007445D8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A76383E" w14:textId="77777777" w:rsidR="001357A0" w:rsidRDefault="001357A0" w:rsidP="00722C71">
      <w:pPr>
        <w:spacing w:line="240" w:lineRule="auto"/>
        <w:rPr>
          <w:noProof/>
          <w:szCs w:val="22"/>
          <w:shd w:val="clear" w:color="auto" w:fill="CCCCCC"/>
        </w:rPr>
      </w:pPr>
    </w:p>
    <w:p w14:paraId="2458AF2A" w14:textId="6D8E70A7" w:rsidR="001357A0" w:rsidRPr="00C937E7" w:rsidRDefault="001357A0" w:rsidP="004D0E6B">
      <w:pPr>
        <w:keepNext/>
        <w:numPr>
          <w:ilvl w:val="1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</w:rPr>
      </w:pPr>
      <w:r>
        <w:rPr>
          <w:b/>
          <w:noProof/>
        </w:rPr>
        <w:t>NIEPOWTARZALNY IDENTYFIKATOR – KOD 2D</w:t>
      </w:r>
      <w:r w:rsidR="00EF7D88">
        <w:rPr>
          <w:b/>
          <w:noProof/>
        </w:rPr>
        <w:fldChar w:fldCharType="begin"/>
      </w:r>
      <w:r w:rsidR="00EF7D88">
        <w:rPr>
          <w:b/>
          <w:noProof/>
        </w:rPr>
        <w:instrText xml:space="preserve"> DOCVARIABLE VAULT_ND_ff8ba5cc-9fac-4df2-b2d2-9bf475741ae5 \* MERGEFORMAT </w:instrText>
      </w:r>
      <w:r w:rsidR="00EF7D88">
        <w:rPr>
          <w:b/>
          <w:noProof/>
        </w:rPr>
        <w:fldChar w:fldCharType="separate"/>
      </w:r>
      <w:r w:rsidR="00EF7D88">
        <w:rPr>
          <w:b/>
          <w:noProof/>
        </w:rPr>
        <w:t xml:space="preserve"> </w:t>
      </w:r>
      <w:r w:rsidR="00EF7D88">
        <w:rPr>
          <w:b/>
          <w:noProof/>
        </w:rPr>
        <w:fldChar w:fldCharType="end"/>
      </w:r>
    </w:p>
    <w:p w14:paraId="7944B5D9" w14:textId="77777777" w:rsidR="001357A0" w:rsidRPr="00C937E7" w:rsidRDefault="001357A0" w:rsidP="00722C71">
      <w:pPr>
        <w:tabs>
          <w:tab w:val="clear" w:pos="567"/>
        </w:tabs>
        <w:spacing w:line="240" w:lineRule="auto"/>
        <w:rPr>
          <w:noProof/>
        </w:rPr>
      </w:pPr>
    </w:p>
    <w:p w14:paraId="5C012CA2" w14:textId="77777777" w:rsidR="001357A0" w:rsidRPr="007A2FFE" w:rsidRDefault="001357A0" w:rsidP="00722C71">
      <w:pPr>
        <w:spacing w:line="240" w:lineRule="auto"/>
        <w:rPr>
          <w:noProof/>
          <w:szCs w:val="22"/>
          <w:shd w:val="clear" w:color="auto" w:fill="CCCCCC"/>
          <w:lang w:val="pl-PL"/>
        </w:rPr>
      </w:pPr>
      <w:r w:rsidRPr="00270A5F">
        <w:rPr>
          <w:highlight w:val="lightGray"/>
          <w:lang w:val="pl-PL"/>
        </w:rPr>
        <w:t>Obejmuje kod 2D będący nośnikiem niepowtarzalnego identyfikatora.</w:t>
      </w:r>
    </w:p>
    <w:p w14:paraId="341A24C9" w14:textId="77777777" w:rsidR="001357A0" w:rsidRPr="007A2FFE" w:rsidRDefault="001357A0" w:rsidP="00722C71">
      <w:pPr>
        <w:spacing w:line="240" w:lineRule="auto"/>
        <w:rPr>
          <w:noProof/>
          <w:szCs w:val="22"/>
          <w:shd w:val="clear" w:color="auto" w:fill="CCCCCC"/>
          <w:lang w:val="pl-PL"/>
        </w:rPr>
      </w:pPr>
    </w:p>
    <w:p w14:paraId="6A01F601" w14:textId="77777777" w:rsidR="001357A0" w:rsidRPr="00391899" w:rsidRDefault="001357A0" w:rsidP="00722C71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68476D09" w14:textId="1D0CA905" w:rsidR="001357A0" w:rsidRPr="007A2FFE" w:rsidRDefault="001357A0" w:rsidP="004D0E6B">
      <w:pPr>
        <w:keepNext/>
        <w:numPr>
          <w:ilvl w:val="1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lang w:val="pl-PL"/>
        </w:rPr>
      </w:pPr>
      <w:r w:rsidRPr="007A2FFE">
        <w:rPr>
          <w:b/>
          <w:noProof/>
          <w:lang w:val="pl-PL"/>
        </w:rPr>
        <w:t>NIEPOWTARZALNY IDENTYFIKATOR – DANE CZYTELNE DLA CZŁOWIEKA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VAULT_ND_4f4d0b6b-b07d-4494-8b37-dc4f073b82fb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172EE8F5" w14:textId="77777777" w:rsidR="001357A0" w:rsidRPr="007A2FFE" w:rsidRDefault="001357A0" w:rsidP="00722C71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7DABCE0D" w14:textId="2111BBEC" w:rsidR="001357A0" w:rsidRPr="007445D8" w:rsidRDefault="001357A0" w:rsidP="00722C71">
      <w:pPr>
        <w:rPr>
          <w:szCs w:val="22"/>
          <w:lang w:val="pl-PL"/>
        </w:rPr>
      </w:pPr>
      <w:r w:rsidRPr="007A2FFE">
        <w:rPr>
          <w:lang w:val="pl-PL"/>
        </w:rPr>
        <w:t>PC</w:t>
      </w:r>
    </w:p>
    <w:p w14:paraId="430CBAC3" w14:textId="40632048" w:rsidR="001357A0" w:rsidRPr="007A2FFE" w:rsidRDefault="001357A0" w:rsidP="00722C71">
      <w:pPr>
        <w:rPr>
          <w:szCs w:val="22"/>
          <w:lang w:val="pl-PL"/>
        </w:rPr>
      </w:pPr>
      <w:r w:rsidRPr="007A2FFE">
        <w:rPr>
          <w:lang w:val="pl-PL"/>
        </w:rPr>
        <w:t>SN</w:t>
      </w:r>
    </w:p>
    <w:p w14:paraId="0B11DA5E" w14:textId="6ACF14A1" w:rsidR="006678AF" w:rsidRPr="00AE4B2C" w:rsidRDefault="001357A0" w:rsidP="008C652D">
      <w:pPr>
        <w:rPr>
          <w:noProof/>
          <w:szCs w:val="22"/>
          <w:lang w:val="pl-PL"/>
        </w:rPr>
      </w:pPr>
      <w:r w:rsidRPr="00467A65">
        <w:rPr>
          <w:lang w:val="pl-PL"/>
        </w:rPr>
        <w:t>NN</w:t>
      </w:r>
    </w:p>
    <w:p w14:paraId="46F2EDB0" w14:textId="25575D46" w:rsidR="006678A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lastRenderedPageBreak/>
        <w:t>INFORMACJE ZAMIESZCZANE NA OPAKOWANIACH ZEWNĘTRZNYCH</w:t>
      </w:r>
    </w:p>
    <w:p w14:paraId="2CF127C7" w14:textId="77777777" w:rsidR="00457225" w:rsidRPr="002E0C6F" w:rsidRDefault="00457225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</w:p>
    <w:p w14:paraId="709552D9" w14:textId="4A39F8E2" w:rsidR="006678AF" w:rsidRPr="002E0C6F" w:rsidRDefault="00FC79C6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>
        <w:rPr>
          <w:b/>
          <w:noProof/>
          <w:lang w:val="pl-PL"/>
        </w:rPr>
        <w:t>PUDEŁKO TEKTUROWE OPAKOWANIA ZBIORCZEGO</w:t>
      </w:r>
      <w:r w:rsidR="006678AF" w:rsidRPr="00F82027">
        <w:rPr>
          <w:b/>
          <w:noProof/>
          <w:szCs w:val="22"/>
          <w:lang w:val="pl-PL"/>
        </w:rPr>
        <w:t xml:space="preserve"> (</w:t>
      </w:r>
      <w:r>
        <w:rPr>
          <w:b/>
          <w:noProof/>
          <w:lang w:val="pl-PL"/>
        </w:rPr>
        <w:t>Z BLUE BOX</w:t>
      </w:r>
      <w:r w:rsidR="006678AF" w:rsidRPr="00F82027">
        <w:rPr>
          <w:b/>
          <w:noProof/>
          <w:szCs w:val="22"/>
          <w:lang w:val="pl-PL"/>
        </w:rPr>
        <w:t>)</w:t>
      </w:r>
    </w:p>
    <w:p w14:paraId="2B984DD6" w14:textId="77777777" w:rsidR="006678A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CEEE017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317818F" w14:textId="3CC2CD04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PRODUKTU LECZNICZEGO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VAULT_ND_3eb56e63-e9e5-48dc-866f-1307229b6188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77D2356B" w14:textId="77777777" w:rsidR="006678AF" w:rsidRDefault="006678AF" w:rsidP="006678AF">
      <w:pPr>
        <w:tabs>
          <w:tab w:val="clear" w:pos="567"/>
          <w:tab w:val="left" w:pos="720"/>
        </w:tabs>
        <w:spacing w:line="240" w:lineRule="auto"/>
        <w:rPr>
          <w:noProof/>
          <w:szCs w:val="22"/>
          <w:lang w:val="pl-PL"/>
        </w:rPr>
      </w:pPr>
    </w:p>
    <w:p w14:paraId="56584E58" w14:textId="77777777" w:rsidR="006678AF" w:rsidRPr="00AE4B2C" w:rsidRDefault="006678AF" w:rsidP="006678AF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  <w:lang w:val="pl-PL"/>
        </w:rPr>
      </w:pPr>
      <w:r w:rsidRPr="00AE4B2C">
        <w:rPr>
          <w:noProof/>
          <w:szCs w:val="22"/>
          <w:lang w:val="pl-PL"/>
        </w:rPr>
        <w:t xml:space="preserve">Trelegy Ellipta 92 mikrogramy/55 mikrogramów/22 mikrogramy </w:t>
      </w:r>
      <w:r w:rsidRPr="002E0C6F">
        <w:rPr>
          <w:szCs w:val="22"/>
          <w:lang w:val="pl-PL"/>
        </w:rPr>
        <w:t>proszek do inhalacji, podzielony</w:t>
      </w:r>
    </w:p>
    <w:p w14:paraId="14C26535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 w:rsidRPr="00927E2D">
        <w:rPr>
          <w:snapToGrid w:val="0"/>
          <w:szCs w:val="22"/>
          <w:lang w:val="pl-PL"/>
        </w:rPr>
        <w:t>flutykazonu furoinian</w:t>
      </w:r>
      <w:r w:rsidRPr="00927E2D">
        <w:rPr>
          <w:szCs w:val="22"/>
          <w:lang w:val="pl-PL"/>
        </w:rPr>
        <w:t>/</w:t>
      </w:r>
      <w:r w:rsidRPr="002E0C6F">
        <w:rPr>
          <w:lang w:val="pl-PL"/>
        </w:rPr>
        <w:t>umeklidynium</w:t>
      </w:r>
      <w:r w:rsidRPr="002E0C6F">
        <w:rPr>
          <w:szCs w:val="22"/>
          <w:lang w:val="pl-PL"/>
        </w:rPr>
        <w:t>/w</w:t>
      </w:r>
      <w:r w:rsidRPr="002E0C6F">
        <w:rPr>
          <w:snapToGrid w:val="0"/>
          <w:szCs w:val="22"/>
          <w:lang w:val="pl-PL"/>
        </w:rPr>
        <w:t>ilanterol</w:t>
      </w:r>
    </w:p>
    <w:p w14:paraId="00B15090" w14:textId="77777777" w:rsidR="006678AF" w:rsidRPr="00927E2D" w:rsidRDefault="006678AF" w:rsidP="006678A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 New Roman"/>
          <w:szCs w:val="22"/>
          <w:lang w:val="pl-PL" w:eastAsia="en-GB"/>
        </w:rPr>
      </w:pPr>
    </w:p>
    <w:p w14:paraId="2D6C6188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1E6613F" w14:textId="43755BDF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ZAWARTOŚĆ SUBSTANCJI CZYNNYCH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VAULT_ND_2afef895-535d-4918-949d-0ca0028e7364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6E2D6DC3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lang w:val="pl-PL"/>
        </w:rPr>
      </w:pPr>
    </w:p>
    <w:p w14:paraId="5FD8B90D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lang w:val="pl-PL"/>
        </w:rPr>
      </w:pPr>
      <w:r w:rsidRPr="002E0C6F">
        <w:rPr>
          <w:szCs w:val="22"/>
          <w:lang w:val="pl-PL"/>
        </w:rPr>
        <w:t>Każda dawka dostarczona</w:t>
      </w:r>
      <w:r w:rsidRPr="002E0C6F">
        <w:rPr>
          <w:lang w:val="pl-PL"/>
        </w:rPr>
        <w:t xml:space="preserve"> zawiera </w:t>
      </w:r>
      <w:r w:rsidRPr="00AE4B2C">
        <w:rPr>
          <w:noProof/>
          <w:szCs w:val="22"/>
          <w:lang w:val="pl-PL"/>
        </w:rPr>
        <w:t>92 mikrogramy</w:t>
      </w:r>
      <w:r w:rsidRPr="002E0C6F">
        <w:rPr>
          <w:lang w:val="pl-PL"/>
        </w:rPr>
        <w:t xml:space="preserve"> </w:t>
      </w:r>
      <w:r w:rsidRPr="00AE4B2C">
        <w:rPr>
          <w:snapToGrid w:val="0"/>
          <w:szCs w:val="22"/>
          <w:lang w:val="pl-PL"/>
        </w:rPr>
        <w:t>flutykazonu furoinianu,</w:t>
      </w:r>
      <w:r w:rsidRPr="002E0C6F">
        <w:rPr>
          <w:lang w:val="pl-PL"/>
        </w:rPr>
        <w:t xml:space="preserve"> 55 </w:t>
      </w:r>
      <w:r w:rsidRPr="002E0C6F">
        <w:rPr>
          <w:noProof/>
          <w:szCs w:val="22"/>
          <w:lang w:val="pl-PL"/>
        </w:rPr>
        <w:t>mikrogramów</w:t>
      </w:r>
      <w:r w:rsidRPr="002E0C6F">
        <w:rPr>
          <w:lang w:val="pl-PL"/>
        </w:rPr>
        <w:t xml:space="preserve"> umeklidynium (co odpowiada 65 mikrogramom umeklidyni</w:t>
      </w:r>
      <w:r>
        <w:rPr>
          <w:lang w:val="pl-PL"/>
        </w:rPr>
        <w:t>owego</w:t>
      </w:r>
      <w:r w:rsidRPr="00B31BC8">
        <w:rPr>
          <w:lang w:val="pl-PL"/>
        </w:rPr>
        <w:t xml:space="preserve"> </w:t>
      </w:r>
      <w:r w:rsidRPr="002E0C6F">
        <w:rPr>
          <w:lang w:val="pl-PL"/>
        </w:rPr>
        <w:t xml:space="preserve">bromku) i 22 </w:t>
      </w:r>
      <w:r w:rsidRPr="002E0C6F">
        <w:rPr>
          <w:noProof/>
          <w:szCs w:val="22"/>
          <w:lang w:val="pl-PL"/>
        </w:rPr>
        <w:t>mikrogramy</w:t>
      </w:r>
      <w:r w:rsidRPr="002E0C6F">
        <w:rPr>
          <w:lang w:val="pl-PL"/>
        </w:rPr>
        <w:t xml:space="preserve"> </w:t>
      </w:r>
      <w:r w:rsidRPr="002E0C6F">
        <w:rPr>
          <w:szCs w:val="22"/>
          <w:lang w:val="pl-PL"/>
        </w:rPr>
        <w:t>w</w:t>
      </w:r>
      <w:r w:rsidRPr="002E0C6F">
        <w:rPr>
          <w:snapToGrid w:val="0"/>
          <w:szCs w:val="22"/>
          <w:lang w:val="pl-PL"/>
        </w:rPr>
        <w:t>ilanterolu</w:t>
      </w:r>
      <w:r w:rsidRPr="002E0C6F">
        <w:rPr>
          <w:lang w:val="pl-PL"/>
        </w:rPr>
        <w:t xml:space="preserve"> (w postaci trifenylooctanu).</w:t>
      </w:r>
    </w:p>
    <w:p w14:paraId="18401CD7" w14:textId="77777777" w:rsidR="006678AF" w:rsidRPr="00AE4B2C" w:rsidRDefault="006678AF" w:rsidP="006678AF">
      <w:pPr>
        <w:spacing w:line="240" w:lineRule="auto"/>
        <w:rPr>
          <w:noProof/>
          <w:szCs w:val="22"/>
          <w:lang w:val="pl-PL"/>
        </w:rPr>
      </w:pPr>
    </w:p>
    <w:p w14:paraId="6E9F13E8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rFonts w:eastAsia="MS Mincho"/>
          <w:lang w:val="pl-PL"/>
        </w:rPr>
      </w:pPr>
    </w:p>
    <w:p w14:paraId="67CBA723" w14:textId="129D0E17" w:rsidR="006678AF" w:rsidRPr="00270A5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3.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WYKAZ SUBSTANCJI POMOCNICZYCH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VAULT_ND_5cfbe536-98b9-4a4a-ae67-d912737f3a08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AD7CD4C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13EB9F73" w14:textId="23D8B703" w:rsidR="004E010E" w:rsidRPr="002E0C6F" w:rsidRDefault="004E010E" w:rsidP="004E010E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Substancje pomocnicze:</w:t>
      </w:r>
      <w:r w:rsidRPr="002E0C6F">
        <w:rPr>
          <w:noProof/>
          <w:lang w:val="pl-PL"/>
        </w:rPr>
        <w:t xml:space="preserve"> </w:t>
      </w:r>
      <w:r w:rsidRPr="002E0C6F">
        <w:rPr>
          <w:szCs w:val="22"/>
          <w:lang w:val="pl-PL"/>
        </w:rPr>
        <w:t>laktoz</w:t>
      </w:r>
      <w:r>
        <w:rPr>
          <w:szCs w:val="22"/>
          <w:lang w:val="pl-PL"/>
        </w:rPr>
        <w:t>a</w:t>
      </w:r>
      <w:r w:rsidR="00FC79C6">
        <w:rPr>
          <w:szCs w:val="22"/>
          <w:lang w:val="pl-PL"/>
        </w:rPr>
        <w:t xml:space="preserve"> jednowodna</w:t>
      </w:r>
      <w:r w:rsidRPr="002E0C6F">
        <w:rPr>
          <w:szCs w:val="22"/>
          <w:lang w:val="pl-PL"/>
        </w:rPr>
        <w:t xml:space="preserve"> </w:t>
      </w:r>
      <w:r w:rsidRPr="002E0C6F">
        <w:rPr>
          <w:lang w:val="pl-PL"/>
        </w:rPr>
        <w:t>i magnezu stearynian.</w:t>
      </w:r>
    </w:p>
    <w:p w14:paraId="5150B327" w14:textId="77777777" w:rsidR="006678AF" w:rsidRPr="002E0C6F" w:rsidRDefault="004E010E" w:rsidP="006678AF">
      <w:pPr>
        <w:tabs>
          <w:tab w:val="clear" w:pos="567"/>
        </w:tabs>
        <w:spacing w:line="240" w:lineRule="auto"/>
        <w:rPr>
          <w:lang w:val="pl-PL"/>
        </w:rPr>
      </w:pPr>
      <w:bookmarkStart w:id="23" w:name="_Hlk19867977"/>
      <w:r w:rsidRPr="00270A5F">
        <w:rPr>
          <w:highlight w:val="lightGray"/>
          <w:lang w:val="pl-PL"/>
        </w:rPr>
        <w:t>Więcej informacji - patrz ulotka dołączona do opakowania.</w:t>
      </w:r>
    </w:p>
    <w:bookmarkEnd w:id="23"/>
    <w:p w14:paraId="1FF5B7BC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0967599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72A414E" w14:textId="2C8D8F64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POSTAĆ FARMACEUTYCZNA I ZAWARTOŚĆ OPAKOWANIA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VAULT_ND_2ee0877e-9fd2-4c99-8102-d2d06e9ca1f6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4B181531" w14:textId="77777777" w:rsidR="006678AF" w:rsidRDefault="006678AF" w:rsidP="006678AF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75F1DA0E" w14:textId="77777777" w:rsidR="006678AF" w:rsidRPr="002E0C6F" w:rsidRDefault="006678AF" w:rsidP="006678AF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270A5F">
        <w:rPr>
          <w:sz w:val="22"/>
          <w:highlight w:val="lightGray"/>
        </w:rPr>
        <w:t>Proszek do inhalacji, podzielony</w:t>
      </w:r>
      <w:r w:rsidRPr="002E0C6F">
        <w:rPr>
          <w:rFonts w:cs="Arial"/>
          <w:sz w:val="22"/>
          <w:szCs w:val="22"/>
        </w:rPr>
        <w:t xml:space="preserve">. </w:t>
      </w:r>
    </w:p>
    <w:p w14:paraId="5A474272" w14:textId="4299A9CA" w:rsidR="006678AF" w:rsidRPr="002E0C6F" w:rsidRDefault="006678AF" w:rsidP="006678AF">
      <w:pPr>
        <w:tabs>
          <w:tab w:val="clear" w:pos="567"/>
          <w:tab w:val="left" w:pos="3405"/>
        </w:tabs>
        <w:spacing w:line="240" w:lineRule="auto"/>
        <w:rPr>
          <w:szCs w:val="22"/>
          <w:lang w:val="pl-PL"/>
        </w:rPr>
      </w:pPr>
      <w:r w:rsidRPr="00DD7461">
        <w:rPr>
          <w:noProof/>
          <w:szCs w:val="22"/>
          <w:lang w:val="pl-PL"/>
        </w:rPr>
        <w:t xml:space="preserve">Opakowanie zbiorcze: 90 (3 </w:t>
      </w:r>
      <w:r w:rsidR="00FC79C6">
        <w:rPr>
          <w:noProof/>
          <w:szCs w:val="22"/>
          <w:lang w:val="pl-PL"/>
        </w:rPr>
        <w:t>inhalatory</w:t>
      </w:r>
      <w:r w:rsidRPr="00DD7461">
        <w:rPr>
          <w:noProof/>
          <w:szCs w:val="22"/>
          <w:lang w:val="pl-PL"/>
        </w:rPr>
        <w:t xml:space="preserve"> po 30) dawek </w:t>
      </w:r>
    </w:p>
    <w:p w14:paraId="7ACCF6E3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24285CC0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B7AF603" w14:textId="65069298" w:rsidR="006678AF" w:rsidRPr="00270A5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SPOSÓB I DROGA PODANIA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VAULT_ND_621d631d-b9c3-4bd1-9e49-d3604a160578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773C96C5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A7100EB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RAZ NA</w:t>
      </w:r>
      <w:r w:rsidRPr="002E0C6F">
        <w:rPr>
          <w:noProof/>
          <w:lang w:val="pl-PL"/>
        </w:rPr>
        <w:t xml:space="preserve"> </w:t>
      </w:r>
      <w:r>
        <w:rPr>
          <w:noProof/>
          <w:lang w:val="pl-PL"/>
        </w:rPr>
        <w:t>DOBĘ</w:t>
      </w:r>
    </w:p>
    <w:p w14:paraId="0C3D333B" w14:textId="77777777" w:rsidR="006678AF" w:rsidRDefault="006678AF" w:rsidP="006678AF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22E31B94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lang w:val="pl-PL"/>
        </w:rPr>
        <w:t>Należy zapoznać się z treścią ulotki przed zastosowaniem leku.</w:t>
      </w:r>
    </w:p>
    <w:p w14:paraId="7DA5B8A1" w14:textId="77777777" w:rsidR="004E010E" w:rsidRDefault="004E010E" w:rsidP="004E010E">
      <w:pPr>
        <w:tabs>
          <w:tab w:val="clear" w:pos="567"/>
        </w:tabs>
        <w:spacing w:line="240" w:lineRule="auto"/>
        <w:rPr>
          <w:noProof/>
          <w:lang w:val="pl-PL"/>
        </w:rPr>
      </w:pPr>
      <w:r w:rsidRPr="002E0C6F">
        <w:rPr>
          <w:noProof/>
          <w:lang w:val="pl-PL"/>
        </w:rPr>
        <w:t xml:space="preserve">Podanie wziewne </w:t>
      </w:r>
    </w:p>
    <w:p w14:paraId="59A8FDB6" w14:textId="4E190439" w:rsidR="006678AF" w:rsidRPr="002E0C6F" w:rsidRDefault="00FC79C6" w:rsidP="006678AF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 xml:space="preserve">Nie wstrząsać. </w:t>
      </w:r>
    </w:p>
    <w:p w14:paraId="431A0775" w14:textId="77777777" w:rsidR="006678AF" w:rsidRPr="00702916" w:rsidRDefault="006678AF" w:rsidP="006678AF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589CF343" w14:textId="0FDFBBDE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OSTRZEŻENIE DOTYCZĄCE PRZECHOWYWANIA PRODUKTU LECZNICZEGO W MIEJSCU NIEWIDOCZNYM I NIEDOSTĘPNYM DLA DZIECI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VAULT_ND_8fb1bc8c-eaf2-4eea-8c5e-89c57c634662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182D306D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8A78C55" w14:textId="12FCE336" w:rsidR="006678AF" w:rsidRPr="002E0C6F" w:rsidRDefault="006678AF" w:rsidP="006678AF">
      <w:pP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noProof/>
          <w:lang w:val="pl-PL"/>
        </w:rPr>
        <w:t>Lek przechowywać w miejscu niewidocznym i niedostępnym dla dzieci.</w:t>
      </w:r>
      <w:r w:rsidR="00EF7D88">
        <w:rPr>
          <w:noProof/>
          <w:lang w:val="pl-PL"/>
        </w:rPr>
        <w:fldChar w:fldCharType="begin"/>
      </w:r>
      <w:r w:rsidR="00EF7D88">
        <w:rPr>
          <w:noProof/>
          <w:lang w:val="pl-PL"/>
        </w:rPr>
        <w:instrText xml:space="preserve"> DOCVARIABLE vault_nd_4cd2c7d3-5432-4bab-9aee-476d9791996f \* MERGEFORMAT </w:instrText>
      </w:r>
      <w:r w:rsidR="00EF7D88">
        <w:rPr>
          <w:noProof/>
          <w:lang w:val="pl-PL"/>
        </w:rPr>
        <w:fldChar w:fldCharType="separate"/>
      </w:r>
      <w:r w:rsidR="00EF7D88">
        <w:rPr>
          <w:noProof/>
          <w:lang w:val="pl-PL"/>
        </w:rPr>
        <w:t xml:space="preserve"> </w:t>
      </w:r>
      <w:r w:rsidR="00EF7D88">
        <w:rPr>
          <w:noProof/>
          <w:lang w:val="pl-PL"/>
        </w:rPr>
        <w:fldChar w:fldCharType="end"/>
      </w:r>
    </w:p>
    <w:p w14:paraId="6EBF5E56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E92F1B1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64EF53C" w14:textId="6CA45511" w:rsidR="006678AF" w:rsidRPr="00270A5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7.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INNE OSTRZEŻENIA SPECJALNE, JEŚLI KONIECZNE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VAULT_ND_d86ad550-5da4-42e2-ae87-19db7e83777c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E22C1C9" w14:textId="68FC36E5" w:rsidR="006678A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A318A26" w14:textId="77777777" w:rsidR="00FC79C6" w:rsidRDefault="00FC79C6" w:rsidP="00FC79C6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 xml:space="preserve">Nie połykać środka pochłaniającego wilgoć. </w:t>
      </w:r>
    </w:p>
    <w:p w14:paraId="2ED2DB3D" w14:textId="77777777" w:rsidR="00FC79C6" w:rsidRPr="002E0C6F" w:rsidRDefault="00FC79C6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670FE54" w14:textId="77777777" w:rsidR="006678A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7D9D334" w14:textId="12E23699" w:rsidR="006678AF" w:rsidRPr="00270A5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8.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TERMIN WAŻNOŚCI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VAULT_ND_c893f1a3-37fb-484f-aa8a-b8d8a3278f59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A8840F2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830293B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Termin ważności (</w:t>
      </w:r>
      <w:r w:rsidRPr="002E0C6F">
        <w:rPr>
          <w:noProof/>
          <w:szCs w:val="22"/>
          <w:lang w:val="pl-PL"/>
        </w:rPr>
        <w:t>EXP</w:t>
      </w:r>
      <w:r>
        <w:rPr>
          <w:noProof/>
          <w:szCs w:val="22"/>
          <w:lang w:val="pl-PL"/>
        </w:rPr>
        <w:t>)</w:t>
      </w:r>
    </w:p>
    <w:p w14:paraId="5AAA8171" w14:textId="77777777" w:rsidR="006678A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lang w:val="pl-PL"/>
        </w:rPr>
        <w:t>Okres ważności po pierwszym użyciu</w:t>
      </w:r>
      <w:r w:rsidRPr="002E0C6F">
        <w:rPr>
          <w:noProof/>
          <w:szCs w:val="22"/>
          <w:lang w:val="pl-PL"/>
        </w:rPr>
        <w:t>: 6 tygodni.</w:t>
      </w:r>
    </w:p>
    <w:p w14:paraId="5A34B10E" w14:textId="77777777" w:rsidR="006678A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2793A3B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FBBC298" w14:textId="61B7897A" w:rsidR="006678AF" w:rsidRPr="002E0C6F" w:rsidRDefault="006678AF" w:rsidP="006678A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lastRenderedPageBreak/>
        <w:t>9.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WARUNKI PRZECHOWYWANIA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VAULT_ND_79dfb988-f38a-4f47-b6dd-34d646dd5b7d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11254745" w14:textId="77777777" w:rsidR="006678AF" w:rsidRPr="002E0C6F" w:rsidRDefault="006678AF" w:rsidP="006678AF">
      <w:pPr>
        <w:keepNext/>
        <w:autoSpaceDE w:val="0"/>
        <w:autoSpaceDN w:val="0"/>
        <w:adjustRightInd w:val="0"/>
        <w:spacing w:line="240" w:lineRule="auto"/>
        <w:ind w:right="-1"/>
        <w:rPr>
          <w:i/>
          <w:noProof/>
          <w:szCs w:val="22"/>
          <w:lang w:val="pl-PL"/>
        </w:rPr>
      </w:pPr>
    </w:p>
    <w:p w14:paraId="5E2BD3E4" w14:textId="77777777" w:rsidR="006678AF" w:rsidRPr="002E0C6F" w:rsidRDefault="006678AF" w:rsidP="006678AF">
      <w:pPr>
        <w:rPr>
          <w:lang w:val="pl-PL"/>
        </w:rPr>
      </w:pPr>
      <w:r w:rsidRPr="002E0C6F">
        <w:rPr>
          <w:lang w:val="pl-PL"/>
        </w:rPr>
        <w:t>Nie przechowywać w temperaturze powyżej 30°C.</w:t>
      </w:r>
    </w:p>
    <w:p w14:paraId="526CCA03" w14:textId="77777777" w:rsidR="006678AF" w:rsidRPr="002E0C6F" w:rsidRDefault="006678AF" w:rsidP="006678AF">
      <w:pPr>
        <w:rPr>
          <w:lang w:val="pl-PL"/>
        </w:rPr>
      </w:pPr>
      <w:r w:rsidRPr="002E0C6F">
        <w:rPr>
          <w:bCs/>
          <w:szCs w:val="22"/>
          <w:lang w:val="pl-PL"/>
        </w:rPr>
        <w:t>Przechowywać w oryginalnym opakowaniu w celu ochrony przed wilgocią.</w:t>
      </w:r>
    </w:p>
    <w:p w14:paraId="328EBC6B" w14:textId="77777777" w:rsidR="006678AF" w:rsidRPr="002E0C6F" w:rsidRDefault="006678AF" w:rsidP="006678AF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28DF1ADB" w14:textId="77777777" w:rsidR="006678AF" w:rsidRPr="002E0C6F" w:rsidRDefault="006678AF" w:rsidP="006678AF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12161010" w14:textId="2FD4951A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10.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SPECJALNE ŚRODKI OSTROŻNOŚCI DOTYCZĄCE USUWANIA NIEZUŻYTEGO PRODUKTU LECZNICZEGO LUB POCHODZĄCYCH Z NIEGO ODPADÓW, JEŚLI WŁAŚCIWE</w:t>
      </w:r>
      <w:r w:rsidR="00FD49AC">
        <w:rPr>
          <w:b/>
          <w:noProof/>
          <w:szCs w:val="24"/>
          <w:lang w:val="pl-PL"/>
        </w:rPr>
        <w:fldChar w:fldCharType="begin"/>
      </w:r>
      <w:r w:rsidR="00FD49AC">
        <w:rPr>
          <w:b/>
          <w:noProof/>
          <w:szCs w:val="24"/>
          <w:lang w:val="pl-PL"/>
        </w:rPr>
        <w:instrText xml:space="preserve"> DOCVARIABLE VAULT_ND_3a0e433d-e1fb-4929-bc95-8ff76c88e819 \* MERGEFORMAT </w:instrText>
      </w:r>
      <w:r w:rsidR="00FD49AC">
        <w:rPr>
          <w:b/>
          <w:noProof/>
          <w:szCs w:val="24"/>
          <w:lang w:val="pl-PL"/>
        </w:rPr>
        <w:fldChar w:fldCharType="separate"/>
      </w:r>
      <w:r w:rsidR="00FD49AC">
        <w:rPr>
          <w:b/>
          <w:noProof/>
          <w:szCs w:val="24"/>
          <w:lang w:val="pl-PL"/>
        </w:rPr>
        <w:t xml:space="preserve"> </w:t>
      </w:r>
      <w:r w:rsidR="00FD49AC">
        <w:rPr>
          <w:b/>
          <w:noProof/>
          <w:szCs w:val="24"/>
          <w:lang w:val="pl-PL"/>
        </w:rPr>
        <w:fldChar w:fldCharType="end"/>
      </w:r>
    </w:p>
    <w:p w14:paraId="7372FABE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D0A4F6D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F95BA93" w14:textId="25C017FD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NAZWA I ADRES PODMIOTU ODPOWIEDZIALNEGO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VAULT_ND_d368dcf7-1117-413d-8e01-0bc965701aa8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1E23792A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</w:p>
    <w:p w14:paraId="51EBF8FA" w14:textId="77777777" w:rsidR="006678AF" w:rsidRPr="00722C71" w:rsidRDefault="006678AF" w:rsidP="006678AF">
      <w:pPr>
        <w:autoSpaceDE w:val="0"/>
        <w:autoSpaceDN w:val="0"/>
        <w:adjustRightInd w:val="0"/>
        <w:rPr>
          <w:szCs w:val="22"/>
          <w:lang w:val="pl-PL"/>
        </w:rPr>
      </w:pPr>
      <w:r w:rsidRPr="00722C71">
        <w:rPr>
          <w:szCs w:val="22"/>
          <w:lang w:val="pl-PL"/>
        </w:rPr>
        <w:t>G</w:t>
      </w:r>
      <w:r>
        <w:rPr>
          <w:szCs w:val="22"/>
          <w:lang w:val="pl-PL"/>
        </w:rPr>
        <w:t>laxo</w:t>
      </w:r>
      <w:r w:rsidRPr="00722C71">
        <w:rPr>
          <w:szCs w:val="22"/>
          <w:lang w:val="pl-PL"/>
        </w:rPr>
        <w:t>S</w:t>
      </w:r>
      <w:r>
        <w:rPr>
          <w:szCs w:val="22"/>
          <w:lang w:val="pl-PL"/>
        </w:rPr>
        <w:t>mith</w:t>
      </w:r>
      <w:r w:rsidRPr="00722C71">
        <w:rPr>
          <w:szCs w:val="22"/>
          <w:lang w:val="pl-PL"/>
        </w:rPr>
        <w:t>K</w:t>
      </w:r>
      <w:r>
        <w:rPr>
          <w:szCs w:val="22"/>
          <w:lang w:val="pl-PL"/>
        </w:rPr>
        <w:t>line</w:t>
      </w:r>
      <w:r w:rsidRPr="00722C71">
        <w:rPr>
          <w:szCs w:val="22"/>
          <w:lang w:val="pl-PL"/>
        </w:rPr>
        <w:t xml:space="preserve"> Trading Services L</w:t>
      </w:r>
      <w:r>
        <w:rPr>
          <w:szCs w:val="22"/>
          <w:lang w:val="pl-PL"/>
        </w:rPr>
        <w:t>imi</w:t>
      </w:r>
      <w:r w:rsidRPr="00722C71">
        <w:rPr>
          <w:szCs w:val="22"/>
          <w:lang w:val="pl-PL"/>
        </w:rPr>
        <w:t>t</w:t>
      </w:r>
      <w:r>
        <w:rPr>
          <w:szCs w:val="22"/>
          <w:lang w:val="pl-PL"/>
        </w:rPr>
        <w:t>e</w:t>
      </w:r>
      <w:r w:rsidRPr="00722C71">
        <w:rPr>
          <w:szCs w:val="22"/>
          <w:lang w:val="pl-PL"/>
        </w:rPr>
        <w:t>d</w:t>
      </w:r>
    </w:p>
    <w:p w14:paraId="64BB7BEA" w14:textId="77777777" w:rsidR="004E010E" w:rsidRDefault="004E010E" w:rsidP="004E010E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12 Riverwalk</w:t>
      </w:r>
    </w:p>
    <w:p w14:paraId="078DABD5" w14:textId="77777777" w:rsidR="004E010E" w:rsidRPr="00DF7B85" w:rsidRDefault="004E010E" w:rsidP="004E010E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Citywest Business Campus</w:t>
      </w:r>
    </w:p>
    <w:p w14:paraId="6105CC77" w14:textId="77777777" w:rsidR="006678AF" w:rsidRPr="00DD7461" w:rsidRDefault="004E010E" w:rsidP="006678AF">
      <w:pPr>
        <w:autoSpaceDE w:val="0"/>
        <w:autoSpaceDN w:val="0"/>
        <w:adjustRightInd w:val="0"/>
        <w:rPr>
          <w:szCs w:val="22"/>
          <w:lang w:val="en-US"/>
        </w:rPr>
      </w:pPr>
      <w:r>
        <w:rPr>
          <w:szCs w:val="22"/>
        </w:rPr>
        <w:t>Dublin 24</w:t>
      </w:r>
    </w:p>
    <w:p w14:paraId="3681D303" w14:textId="77777777" w:rsidR="006678AF" w:rsidRPr="008C652D" w:rsidRDefault="006678AF" w:rsidP="006678AF">
      <w:pPr>
        <w:autoSpaceDE w:val="0"/>
        <w:autoSpaceDN w:val="0"/>
        <w:adjustRightInd w:val="0"/>
        <w:rPr>
          <w:szCs w:val="22"/>
          <w:lang w:val="en-US"/>
        </w:rPr>
      </w:pPr>
      <w:proofErr w:type="spellStart"/>
      <w:r w:rsidRPr="008C652D">
        <w:rPr>
          <w:szCs w:val="22"/>
          <w:lang w:val="en-US"/>
        </w:rPr>
        <w:t>Irlandia</w:t>
      </w:r>
      <w:proofErr w:type="spellEnd"/>
    </w:p>
    <w:p w14:paraId="3CB2F354" w14:textId="77777777" w:rsidR="00B64B94" w:rsidRPr="00DF7B85" w:rsidRDefault="00B64B94" w:rsidP="00B64B94">
      <w:pPr>
        <w:autoSpaceDE w:val="0"/>
        <w:autoSpaceDN w:val="0"/>
        <w:adjustRightInd w:val="0"/>
        <w:rPr>
          <w:szCs w:val="22"/>
        </w:rPr>
      </w:pPr>
      <w:r w:rsidRPr="00C22295">
        <w:rPr>
          <w:szCs w:val="22"/>
          <w:highlight w:val="lightGray"/>
        </w:rPr>
        <w:t>GlaxoSmithKline Trading Services Limited logo</w:t>
      </w:r>
    </w:p>
    <w:p w14:paraId="2D88F581" w14:textId="77777777" w:rsidR="006678AF" w:rsidRPr="008C652D" w:rsidRDefault="006678AF" w:rsidP="006678AF">
      <w:pPr>
        <w:spacing w:line="240" w:lineRule="auto"/>
        <w:rPr>
          <w:noProof/>
          <w:szCs w:val="22"/>
          <w:lang w:val="en-US"/>
        </w:rPr>
      </w:pPr>
    </w:p>
    <w:p w14:paraId="7A3F206A" w14:textId="77777777" w:rsidR="006678AF" w:rsidRPr="008C652D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62CB7871" w14:textId="75D985D6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NUMER POZWOLENIA NA DOPUSZCZENIE DO OBROTU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VAULT_ND_a9652f5e-32d6-4b91-a865-96195276e447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32D883A8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73FA07E" w14:textId="77777777" w:rsidR="006678AF" w:rsidRPr="007D2D88" w:rsidRDefault="006678AF" w:rsidP="006678AF">
      <w:pPr>
        <w:ind w:left="567" w:hanging="567"/>
        <w:rPr>
          <w:noProof/>
          <w:szCs w:val="22"/>
          <w:lang w:val="pt-BR"/>
        </w:rPr>
      </w:pPr>
      <w:r w:rsidRPr="00DD7461">
        <w:rPr>
          <w:lang w:val="pt-BR"/>
        </w:rPr>
        <w:t>EU/1/17/1236/003</w:t>
      </w:r>
    </w:p>
    <w:p w14:paraId="1EFCE129" w14:textId="77777777" w:rsidR="006678AF" w:rsidRPr="007D2D88" w:rsidRDefault="006678AF" w:rsidP="006678AF">
      <w:pPr>
        <w:spacing w:line="240" w:lineRule="auto"/>
        <w:rPr>
          <w:noProof/>
          <w:szCs w:val="22"/>
          <w:lang w:val="pt-BR"/>
        </w:rPr>
      </w:pPr>
    </w:p>
    <w:p w14:paraId="66569E23" w14:textId="77777777" w:rsidR="006678AF" w:rsidRPr="007D2D8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23FD800E" w14:textId="3AFB95E8" w:rsidR="006678AF" w:rsidRPr="007D2D88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t-BR"/>
        </w:rPr>
      </w:pPr>
      <w:r w:rsidRPr="007D2D88">
        <w:rPr>
          <w:b/>
          <w:noProof/>
          <w:szCs w:val="22"/>
          <w:lang w:val="pt-BR"/>
        </w:rPr>
        <w:t>13.</w:t>
      </w:r>
      <w:r w:rsidRPr="007D2D88">
        <w:rPr>
          <w:b/>
          <w:noProof/>
          <w:szCs w:val="22"/>
          <w:lang w:val="pt-BR"/>
        </w:rPr>
        <w:tab/>
      </w:r>
      <w:r w:rsidRPr="007D2D88">
        <w:rPr>
          <w:b/>
          <w:noProof/>
          <w:szCs w:val="24"/>
          <w:lang w:val="pt-BR"/>
        </w:rPr>
        <w:t>NUMER SERII</w:t>
      </w:r>
      <w:r w:rsidR="00EF7D88">
        <w:rPr>
          <w:b/>
          <w:noProof/>
          <w:szCs w:val="24"/>
          <w:lang w:val="pt-BR"/>
        </w:rPr>
        <w:fldChar w:fldCharType="begin"/>
      </w:r>
      <w:r w:rsidR="00EF7D88">
        <w:rPr>
          <w:b/>
          <w:noProof/>
          <w:szCs w:val="24"/>
          <w:lang w:val="pt-BR"/>
        </w:rPr>
        <w:instrText xml:space="preserve"> DOCVARIABLE VAULT_ND_71f1ed39-97fb-4803-b852-534ad3cf423f \* MERGEFORMAT </w:instrText>
      </w:r>
      <w:r w:rsidR="00EF7D88">
        <w:rPr>
          <w:b/>
          <w:noProof/>
          <w:szCs w:val="24"/>
          <w:lang w:val="pt-BR"/>
        </w:rPr>
        <w:fldChar w:fldCharType="separate"/>
      </w:r>
      <w:r w:rsidR="00EF7D88">
        <w:rPr>
          <w:b/>
          <w:noProof/>
          <w:szCs w:val="24"/>
          <w:lang w:val="pt-BR"/>
        </w:rPr>
        <w:t xml:space="preserve"> </w:t>
      </w:r>
      <w:r w:rsidR="00EF7D88">
        <w:rPr>
          <w:b/>
          <w:noProof/>
          <w:szCs w:val="24"/>
          <w:lang w:val="pt-BR"/>
        </w:rPr>
        <w:fldChar w:fldCharType="end"/>
      </w:r>
    </w:p>
    <w:p w14:paraId="4F265CAC" w14:textId="77777777" w:rsidR="006678AF" w:rsidRPr="007D2D8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0DBE062F" w14:textId="77777777" w:rsidR="006678AF" w:rsidRPr="007D2D8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  <w:r>
        <w:rPr>
          <w:noProof/>
          <w:szCs w:val="22"/>
          <w:lang w:val="pt-BR"/>
        </w:rPr>
        <w:t>Nr serii (</w:t>
      </w:r>
      <w:r w:rsidRPr="007D2D88">
        <w:rPr>
          <w:noProof/>
          <w:szCs w:val="22"/>
          <w:lang w:val="pt-BR"/>
        </w:rPr>
        <w:t>Lot</w:t>
      </w:r>
      <w:r>
        <w:rPr>
          <w:noProof/>
          <w:szCs w:val="22"/>
          <w:lang w:val="pt-BR"/>
        </w:rPr>
        <w:t>)</w:t>
      </w:r>
    </w:p>
    <w:p w14:paraId="4DFFE86E" w14:textId="77777777" w:rsidR="006678AF" w:rsidRPr="007D2D8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6D849601" w14:textId="77777777" w:rsidR="006678AF" w:rsidRPr="007D2D8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127BA099" w14:textId="49B78A3C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OGÓLNA KATEGORIA DOSTĘPNOŚCI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VAULT_ND_78952d43-cbd3-407e-9b06-4c6971266eae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2BCCC75A" w14:textId="77777777" w:rsidR="006678AF" w:rsidRPr="00C90D0C" w:rsidRDefault="006678AF" w:rsidP="006678AF">
      <w:pPr>
        <w:spacing w:line="240" w:lineRule="auto"/>
        <w:rPr>
          <w:noProof/>
          <w:szCs w:val="22"/>
          <w:lang w:val="pl-PL"/>
        </w:rPr>
      </w:pPr>
    </w:p>
    <w:p w14:paraId="6A08A341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86BF377" w14:textId="20EB2ABC" w:rsidR="006678AF" w:rsidRPr="002E0C6F" w:rsidRDefault="006678AF" w:rsidP="006678A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INSTRUKCJA UŻYCIA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VAULT_ND_8722fc65-47f9-4bd7-a51b-308b583eaef3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106809EE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2519FF2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071A809" w14:textId="77777777" w:rsidR="006678AF" w:rsidRPr="002E0C6F" w:rsidRDefault="006678AF" w:rsidP="006678A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INFORMACJA PODANA SYSTEMEM BRAILLE’A</w:t>
      </w:r>
    </w:p>
    <w:p w14:paraId="73481FAF" w14:textId="77777777" w:rsidR="006678AF" w:rsidRPr="002E0C6F" w:rsidRDefault="006678AF" w:rsidP="006678AF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0F4792E" w14:textId="77777777" w:rsidR="006678AF" w:rsidRPr="002E0C6F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trelegy</w:t>
      </w:r>
      <w:r w:rsidRPr="002E0C6F">
        <w:rPr>
          <w:noProof/>
          <w:szCs w:val="22"/>
          <w:lang w:val="pl-PL"/>
        </w:rPr>
        <w:t xml:space="preserve"> ellipta</w:t>
      </w:r>
    </w:p>
    <w:p w14:paraId="2DD9B640" w14:textId="77777777" w:rsidR="006678AF" w:rsidRPr="007445D8" w:rsidRDefault="006678AF" w:rsidP="006678AF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431753E" w14:textId="77777777" w:rsidR="006678AF" w:rsidRDefault="006678AF" w:rsidP="006678AF">
      <w:pPr>
        <w:spacing w:line="240" w:lineRule="auto"/>
        <w:rPr>
          <w:noProof/>
          <w:szCs w:val="22"/>
          <w:shd w:val="clear" w:color="auto" w:fill="CCCCCC"/>
        </w:rPr>
      </w:pPr>
    </w:p>
    <w:p w14:paraId="486B83A5" w14:textId="4899289F" w:rsidR="006678AF" w:rsidRPr="00C937E7" w:rsidRDefault="006678AF" w:rsidP="001466AB">
      <w:pPr>
        <w:keepNext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hanging="1650"/>
        <w:outlineLvl w:val="0"/>
        <w:rPr>
          <w:i/>
          <w:noProof/>
        </w:rPr>
      </w:pPr>
      <w:r>
        <w:rPr>
          <w:b/>
          <w:noProof/>
        </w:rPr>
        <w:t>NIEPOWTARZALNY IDENTYFIKATOR – KOD 2D</w:t>
      </w:r>
      <w:r w:rsidR="00EF7D88">
        <w:rPr>
          <w:b/>
          <w:noProof/>
        </w:rPr>
        <w:fldChar w:fldCharType="begin"/>
      </w:r>
      <w:r w:rsidR="00EF7D88">
        <w:rPr>
          <w:b/>
          <w:noProof/>
        </w:rPr>
        <w:instrText xml:space="preserve"> DOCVARIABLE VAULT_ND_06f019b3-c57b-4150-add1-4e193ab1117e \* MERGEFORMAT </w:instrText>
      </w:r>
      <w:r w:rsidR="00EF7D88">
        <w:rPr>
          <w:b/>
          <w:noProof/>
        </w:rPr>
        <w:fldChar w:fldCharType="separate"/>
      </w:r>
      <w:r w:rsidR="00EF7D88">
        <w:rPr>
          <w:b/>
          <w:noProof/>
        </w:rPr>
        <w:t xml:space="preserve"> </w:t>
      </w:r>
      <w:r w:rsidR="00EF7D88">
        <w:rPr>
          <w:b/>
          <w:noProof/>
        </w:rPr>
        <w:fldChar w:fldCharType="end"/>
      </w:r>
    </w:p>
    <w:p w14:paraId="5FA62CA7" w14:textId="77777777" w:rsidR="006678AF" w:rsidRPr="00C937E7" w:rsidRDefault="006678AF" w:rsidP="006678AF">
      <w:pPr>
        <w:tabs>
          <w:tab w:val="clear" w:pos="567"/>
        </w:tabs>
        <w:spacing w:line="240" w:lineRule="auto"/>
        <w:rPr>
          <w:noProof/>
        </w:rPr>
      </w:pPr>
    </w:p>
    <w:p w14:paraId="050BE919" w14:textId="77777777" w:rsidR="006678AF" w:rsidRPr="007A2FFE" w:rsidRDefault="006678AF" w:rsidP="006678AF">
      <w:pPr>
        <w:spacing w:line="240" w:lineRule="auto"/>
        <w:rPr>
          <w:noProof/>
          <w:szCs w:val="22"/>
          <w:shd w:val="clear" w:color="auto" w:fill="CCCCCC"/>
          <w:lang w:val="pl-PL"/>
        </w:rPr>
      </w:pPr>
      <w:r w:rsidRPr="00270A5F">
        <w:rPr>
          <w:highlight w:val="lightGray"/>
          <w:lang w:val="pl-PL"/>
        </w:rPr>
        <w:t>Obejmuje kod 2D będący nośnikiem niepowtarzalnego identyfikatora.</w:t>
      </w:r>
    </w:p>
    <w:p w14:paraId="34FA232C" w14:textId="77777777" w:rsidR="006678AF" w:rsidRPr="007A2FFE" w:rsidRDefault="006678AF" w:rsidP="006678AF">
      <w:pPr>
        <w:spacing w:line="240" w:lineRule="auto"/>
        <w:rPr>
          <w:noProof/>
          <w:szCs w:val="22"/>
          <w:shd w:val="clear" w:color="auto" w:fill="CCCCCC"/>
          <w:lang w:val="pl-PL"/>
        </w:rPr>
      </w:pPr>
    </w:p>
    <w:p w14:paraId="7B242692" w14:textId="77777777" w:rsidR="006678AF" w:rsidRPr="00391899" w:rsidRDefault="006678AF" w:rsidP="006678AF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34E8BC34" w14:textId="11C60CAF" w:rsidR="006678AF" w:rsidRPr="007A2FFE" w:rsidRDefault="006678AF" w:rsidP="001466AB">
      <w:pPr>
        <w:keepNext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hanging="1650"/>
        <w:outlineLvl w:val="0"/>
        <w:rPr>
          <w:i/>
          <w:noProof/>
          <w:lang w:val="pl-PL"/>
        </w:rPr>
      </w:pPr>
      <w:r w:rsidRPr="007A2FFE">
        <w:rPr>
          <w:b/>
          <w:noProof/>
          <w:lang w:val="pl-PL"/>
        </w:rPr>
        <w:t>NIEPOWTARZALNY IDENTYFIKATOR – DANE CZYTELNE DLA CZŁOWIEKA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VAULT_ND_794cdb30-52aa-4b66-a865-06412e7e6e33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5F88F8D2" w14:textId="77777777" w:rsidR="006678AF" w:rsidRPr="007A2FFE" w:rsidRDefault="006678AF" w:rsidP="006678AF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24BE79A4" w14:textId="34F06BB6" w:rsidR="006678AF" w:rsidRPr="007445D8" w:rsidRDefault="006678AF" w:rsidP="006678AF">
      <w:pPr>
        <w:rPr>
          <w:szCs w:val="22"/>
          <w:lang w:val="pl-PL"/>
        </w:rPr>
      </w:pPr>
      <w:r w:rsidRPr="007A2FFE">
        <w:rPr>
          <w:lang w:val="pl-PL"/>
        </w:rPr>
        <w:t>PC</w:t>
      </w:r>
    </w:p>
    <w:p w14:paraId="3A4D4AE4" w14:textId="06610075" w:rsidR="006678AF" w:rsidRPr="007A2FFE" w:rsidRDefault="006678AF" w:rsidP="006678AF">
      <w:pPr>
        <w:rPr>
          <w:szCs w:val="22"/>
          <w:lang w:val="pl-PL"/>
        </w:rPr>
      </w:pPr>
      <w:r w:rsidRPr="007A2FFE">
        <w:rPr>
          <w:lang w:val="pl-PL"/>
        </w:rPr>
        <w:t>SN</w:t>
      </w:r>
    </w:p>
    <w:p w14:paraId="423EDD27" w14:textId="525B4C17" w:rsidR="006678AF" w:rsidRPr="007A2FFE" w:rsidRDefault="006678AF" w:rsidP="006678AF">
      <w:pPr>
        <w:rPr>
          <w:szCs w:val="22"/>
          <w:lang w:val="pl-PL"/>
        </w:rPr>
      </w:pPr>
      <w:r w:rsidRPr="00467A65">
        <w:rPr>
          <w:lang w:val="pl-PL"/>
        </w:rPr>
        <w:t>NN</w:t>
      </w:r>
    </w:p>
    <w:p w14:paraId="00B6F039" w14:textId="0E490E21" w:rsidR="001357A0" w:rsidRPr="002E0C6F" w:rsidRDefault="001357A0" w:rsidP="008846A7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52A6006" w14:textId="77777777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szCs w:val="24"/>
          <w:lang w:val="pl-PL"/>
        </w:rPr>
        <w:t>INFORMACJE ZAMIESZCZANE NA OPAKOWANIACH ZEWNĘTRZNYCH</w:t>
      </w:r>
    </w:p>
    <w:p w14:paraId="45B28B31" w14:textId="77777777" w:rsidR="001357A0" w:rsidRPr="002E0C6F" w:rsidRDefault="001357A0" w:rsidP="0072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</w:p>
    <w:p w14:paraId="6D92A0EF" w14:textId="1382E20E" w:rsidR="001357A0" w:rsidRPr="002E0C6F" w:rsidRDefault="001357A0" w:rsidP="00515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>
        <w:rPr>
          <w:b/>
          <w:noProof/>
          <w:lang w:val="pl-PL"/>
        </w:rPr>
        <w:t xml:space="preserve">POŚREDNIE </w:t>
      </w:r>
      <w:r w:rsidRPr="002E0C6F">
        <w:rPr>
          <w:b/>
          <w:noProof/>
          <w:lang w:val="pl-PL"/>
        </w:rPr>
        <w:t>PUDEŁKO TEKTUROWE</w:t>
      </w:r>
      <w:r w:rsidR="00FC79C6">
        <w:rPr>
          <w:b/>
          <w:noProof/>
          <w:lang w:val="pl-PL"/>
        </w:rPr>
        <w:t xml:space="preserve"> OPAKOWANIA ZBIORCZEGO</w:t>
      </w:r>
      <w:r w:rsidRPr="002E0C6F">
        <w:rPr>
          <w:b/>
          <w:noProof/>
          <w:szCs w:val="22"/>
          <w:lang w:val="pl-PL"/>
        </w:rPr>
        <w:t xml:space="preserve"> (BEZ BLUE BOX</w:t>
      </w:r>
      <w:r w:rsidR="00FC79C6">
        <w:rPr>
          <w:b/>
          <w:noProof/>
          <w:szCs w:val="22"/>
          <w:lang w:val="pl-PL"/>
        </w:rPr>
        <w:t>)</w:t>
      </w:r>
    </w:p>
    <w:p w14:paraId="2D34F260" w14:textId="77777777" w:rsidR="001357A0" w:rsidRPr="002E0C6F" w:rsidRDefault="001357A0" w:rsidP="00722C71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34328F6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2874846" w14:textId="735FD1A8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PRODUKTU LECZNICZEGO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VAULT_ND_7d5e61e3-992f-414c-b4ea-e872a747aee9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AEC7647" w14:textId="77777777" w:rsidR="001357A0" w:rsidRDefault="001357A0" w:rsidP="00927E2D">
      <w:pPr>
        <w:tabs>
          <w:tab w:val="clear" w:pos="567"/>
          <w:tab w:val="left" w:pos="720"/>
        </w:tabs>
        <w:spacing w:line="240" w:lineRule="auto"/>
        <w:rPr>
          <w:noProof/>
          <w:szCs w:val="22"/>
          <w:lang w:val="pl-PL"/>
        </w:rPr>
      </w:pPr>
    </w:p>
    <w:p w14:paraId="1C825B43" w14:textId="77777777" w:rsidR="001357A0" w:rsidRPr="00AE4B2C" w:rsidRDefault="001357A0" w:rsidP="00927E2D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  <w:lang w:val="pl-PL"/>
        </w:rPr>
      </w:pPr>
      <w:r w:rsidRPr="00AE4B2C">
        <w:rPr>
          <w:noProof/>
          <w:szCs w:val="22"/>
          <w:lang w:val="pl-PL"/>
        </w:rPr>
        <w:t xml:space="preserve">Trelegy Ellipta 92 mikrogramy/55 mikrogramów/22 mikrogramy </w:t>
      </w:r>
      <w:r w:rsidRPr="002E0C6F">
        <w:rPr>
          <w:szCs w:val="22"/>
          <w:lang w:val="pl-PL"/>
        </w:rPr>
        <w:t>proszek do inhalacji, podzielony</w:t>
      </w:r>
    </w:p>
    <w:p w14:paraId="4FF3C82B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 w:rsidRPr="00927E2D">
        <w:rPr>
          <w:snapToGrid w:val="0"/>
          <w:szCs w:val="22"/>
          <w:lang w:val="pl-PL"/>
        </w:rPr>
        <w:t>flutykazonu furoinian</w:t>
      </w:r>
      <w:r w:rsidRPr="00927E2D">
        <w:rPr>
          <w:szCs w:val="22"/>
          <w:lang w:val="pl-PL"/>
        </w:rPr>
        <w:t>/</w:t>
      </w:r>
      <w:r w:rsidRPr="002E0C6F">
        <w:rPr>
          <w:lang w:val="pl-PL"/>
        </w:rPr>
        <w:t>umeklidynium</w:t>
      </w:r>
      <w:r w:rsidRPr="002E0C6F">
        <w:rPr>
          <w:szCs w:val="22"/>
          <w:lang w:val="pl-PL"/>
        </w:rPr>
        <w:t>/w</w:t>
      </w:r>
      <w:r w:rsidRPr="002E0C6F">
        <w:rPr>
          <w:snapToGrid w:val="0"/>
          <w:szCs w:val="22"/>
          <w:lang w:val="pl-PL"/>
        </w:rPr>
        <w:t>ilanterol</w:t>
      </w:r>
    </w:p>
    <w:p w14:paraId="5653079D" w14:textId="77777777" w:rsidR="001357A0" w:rsidRPr="00927E2D" w:rsidRDefault="001357A0" w:rsidP="00927E2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 New Roman"/>
          <w:szCs w:val="22"/>
          <w:lang w:val="pl-PL" w:eastAsia="en-GB"/>
        </w:rPr>
      </w:pPr>
    </w:p>
    <w:p w14:paraId="4A5804C0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DBB171D" w14:textId="35E38AD2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ZAWARTOŚĆ SUBSTANCJI CZYNNYCH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VAULT_ND_8166352d-0b05-4a47-a800-fb17bbc5c779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7D727372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lang w:val="pl-PL"/>
        </w:rPr>
      </w:pPr>
    </w:p>
    <w:p w14:paraId="2AC3DA4C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lang w:val="pl-PL"/>
        </w:rPr>
      </w:pPr>
      <w:r w:rsidRPr="002E0C6F">
        <w:rPr>
          <w:szCs w:val="22"/>
          <w:lang w:val="pl-PL"/>
        </w:rPr>
        <w:t>Każda dawka dostarczona</w:t>
      </w:r>
      <w:r w:rsidRPr="002E0C6F">
        <w:rPr>
          <w:lang w:val="pl-PL"/>
        </w:rPr>
        <w:t xml:space="preserve"> zawiera </w:t>
      </w:r>
      <w:r w:rsidRPr="00AE4B2C">
        <w:rPr>
          <w:noProof/>
          <w:szCs w:val="22"/>
          <w:lang w:val="pl-PL"/>
        </w:rPr>
        <w:t>92 mikrogramy</w:t>
      </w:r>
      <w:r w:rsidRPr="002E0C6F">
        <w:rPr>
          <w:lang w:val="pl-PL"/>
        </w:rPr>
        <w:t xml:space="preserve"> </w:t>
      </w:r>
      <w:r w:rsidRPr="00AE4B2C">
        <w:rPr>
          <w:snapToGrid w:val="0"/>
          <w:szCs w:val="22"/>
          <w:lang w:val="pl-PL"/>
        </w:rPr>
        <w:t>flutykazonu furoinianu,</w:t>
      </w:r>
      <w:r w:rsidRPr="002E0C6F">
        <w:rPr>
          <w:lang w:val="pl-PL"/>
        </w:rPr>
        <w:t xml:space="preserve"> 55 </w:t>
      </w:r>
      <w:r w:rsidRPr="002E0C6F">
        <w:rPr>
          <w:noProof/>
          <w:szCs w:val="22"/>
          <w:lang w:val="pl-PL"/>
        </w:rPr>
        <w:t>mikrogramów</w:t>
      </w:r>
      <w:r w:rsidRPr="002E0C6F">
        <w:rPr>
          <w:lang w:val="pl-PL"/>
        </w:rPr>
        <w:t xml:space="preserve"> umeklidynium (co odpowiada 65 mikrogramom umeklidyni</w:t>
      </w:r>
      <w:r>
        <w:rPr>
          <w:lang w:val="pl-PL"/>
        </w:rPr>
        <w:t>owego</w:t>
      </w:r>
      <w:r w:rsidRPr="00B31BC8">
        <w:rPr>
          <w:lang w:val="pl-PL"/>
        </w:rPr>
        <w:t xml:space="preserve"> </w:t>
      </w:r>
      <w:r w:rsidRPr="002E0C6F">
        <w:rPr>
          <w:lang w:val="pl-PL"/>
        </w:rPr>
        <w:t xml:space="preserve">bromku) i 22 </w:t>
      </w:r>
      <w:r w:rsidRPr="002E0C6F">
        <w:rPr>
          <w:noProof/>
          <w:szCs w:val="22"/>
          <w:lang w:val="pl-PL"/>
        </w:rPr>
        <w:t>mikrogramy</w:t>
      </w:r>
      <w:r w:rsidRPr="002E0C6F">
        <w:rPr>
          <w:lang w:val="pl-PL"/>
        </w:rPr>
        <w:t xml:space="preserve"> </w:t>
      </w:r>
      <w:r w:rsidRPr="002E0C6F">
        <w:rPr>
          <w:szCs w:val="22"/>
          <w:lang w:val="pl-PL"/>
        </w:rPr>
        <w:t>w</w:t>
      </w:r>
      <w:r w:rsidRPr="002E0C6F">
        <w:rPr>
          <w:snapToGrid w:val="0"/>
          <w:szCs w:val="22"/>
          <w:lang w:val="pl-PL"/>
        </w:rPr>
        <w:t>ilanterolu</w:t>
      </w:r>
      <w:r w:rsidRPr="002E0C6F">
        <w:rPr>
          <w:lang w:val="pl-PL"/>
        </w:rPr>
        <w:t xml:space="preserve"> (w postaci trifenylooctanu).</w:t>
      </w:r>
    </w:p>
    <w:p w14:paraId="369A4F15" w14:textId="77777777" w:rsidR="001357A0" w:rsidRPr="00AE4B2C" w:rsidRDefault="001357A0" w:rsidP="00927E2D">
      <w:pPr>
        <w:spacing w:line="240" w:lineRule="auto"/>
        <w:rPr>
          <w:noProof/>
          <w:szCs w:val="22"/>
          <w:lang w:val="pl-PL"/>
        </w:rPr>
      </w:pPr>
    </w:p>
    <w:p w14:paraId="58D89851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rFonts w:eastAsia="MS Mincho"/>
          <w:lang w:val="pl-PL"/>
        </w:rPr>
      </w:pPr>
    </w:p>
    <w:p w14:paraId="08584467" w14:textId="14C76B94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3.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WYKAZ SUBSTANCJI POMOCNICZYCH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VAULT_ND_394d1bdf-07d0-4075-90ce-46de63889f9a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D44E940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17B5212E" w14:textId="701155CE" w:rsidR="004E010E" w:rsidRPr="002E0C6F" w:rsidRDefault="004E010E" w:rsidP="004E010E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Substancje pomocnicze:</w:t>
      </w:r>
      <w:r w:rsidRPr="002E0C6F">
        <w:rPr>
          <w:noProof/>
          <w:lang w:val="pl-PL"/>
        </w:rPr>
        <w:t xml:space="preserve"> </w:t>
      </w:r>
      <w:r w:rsidRPr="002E0C6F">
        <w:rPr>
          <w:szCs w:val="22"/>
          <w:lang w:val="pl-PL"/>
        </w:rPr>
        <w:t>laktoz</w:t>
      </w:r>
      <w:r>
        <w:rPr>
          <w:szCs w:val="22"/>
          <w:lang w:val="pl-PL"/>
        </w:rPr>
        <w:t>a</w:t>
      </w:r>
      <w:r w:rsidR="00FC79C6">
        <w:rPr>
          <w:szCs w:val="22"/>
          <w:lang w:val="pl-PL"/>
        </w:rPr>
        <w:t xml:space="preserve"> jednowodna</w:t>
      </w:r>
      <w:r w:rsidRPr="002E0C6F">
        <w:rPr>
          <w:szCs w:val="22"/>
          <w:lang w:val="pl-PL"/>
        </w:rPr>
        <w:t xml:space="preserve"> </w:t>
      </w:r>
      <w:r w:rsidRPr="002E0C6F">
        <w:rPr>
          <w:lang w:val="pl-PL"/>
        </w:rPr>
        <w:t>i magnezu stearynian.</w:t>
      </w:r>
    </w:p>
    <w:p w14:paraId="1AC6AEE4" w14:textId="77777777" w:rsidR="001357A0" w:rsidRPr="002E0C6F" w:rsidRDefault="004E010E" w:rsidP="00927E2D">
      <w:pPr>
        <w:tabs>
          <w:tab w:val="clear" w:pos="567"/>
        </w:tabs>
        <w:spacing w:line="240" w:lineRule="auto"/>
        <w:rPr>
          <w:lang w:val="pl-PL"/>
        </w:rPr>
      </w:pPr>
      <w:bookmarkStart w:id="24" w:name="_Hlk19868104"/>
      <w:r w:rsidRPr="00270A5F">
        <w:rPr>
          <w:highlight w:val="lightGray"/>
          <w:lang w:val="pl-PL"/>
        </w:rPr>
        <w:t>Więcej informacji - patrz ulotka dołączona do opakowania.</w:t>
      </w:r>
    </w:p>
    <w:bookmarkEnd w:id="24"/>
    <w:p w14:paraId="533017C0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70C000E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26B1B17" w14:textId="1DE34355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POSTAĆ FARMACEUTYCZNA I ZAWARTOŚĆ OPAKOWANIA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VAULT_ND_dbdfe228-1823-41ee-a8c9-1e0746f2755d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1FAFA88" w14:textId="77777777" w:rsidR="001357A0" w:rsidRDefault="001357A0" w:rsidP="00927E2D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1469D73A" w14:textId="77777777" w:rsidR="001357A0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  <w:r w:rsidRPr="00270A5F">
        <w:rPr>
          <w:highlight w:val="lightGray"/>
          <w:lang w:val="pl-PL"/>
        </w:rPr>
        <w:t>Proszek do inhalacji, podzielony</w:t>
      </w:r>
    </w:p>
    <w:p w14:paraId="3B7278CE" w14:textId="5AEC76FB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 xml:space="preserve">1 inhalator </w:t>
      </w:r>
      <w:r>
        <w:rPr>
          <w:noProof/>
          <w:szCs w:val="22"/>
          <w:lang w:val="pl-PL"/>
        </w:rPr>
        <w:t xml:space="preserve">z </w:t>
      </w:r>
      <w:r w:rsidRPr="002E0C6F">
        <w:rPr>
          <w:noProof/>
          <w:szCs w:val="22"/>
          <w:lang w:val="pl-PL"/>
        </w:rPr>
        <w:t>30 dawk</w:t>
      </w:r>
      <w:r>
        <w:rPr>
          <w:noProof/>
          <w:szCs w:val="22"/>
          <w:lang w:val="pl-PL"/>
        </w:rPr>
        <w:t>ami</w:t>
      </w:r>
    </w:p>
    <w:p w14:paraId="3191522D" w14:textId="77777777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Składnik opakowania zbiorczego, nie może być sprzedawany oddzielnie.</w:t>
      </w:r>
    </w:p>
    <w:p w14:paraId="2F0A4BEF" w14:textId="77777777" w:rsidR="001357A0" w:rsidRPr="00927E2D" w:rsidRDefault="001357A0" w:rsidP="00FD4022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</w:p>
    <w:p w14:paraId="390FE385" w14:textId="77777777" w:rsidR="001357A0" w:rsidRPr="002E0C6F" w:rsidRDefault="001357A0" w:rsidP="00F71440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1983B09" w14:textId="28EF9149" w:rsidR="001357A0" w:rsidRPr="00270A5F" w:rsidRDefault="001357A0" w:rsidP="00F7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SPOSÓB I DROGA PODANIA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VAULT_ND_8850fb78-b5ff-4972-9a3c-6578568c5fb7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81D9A51" w14:textId="77777777" w:rsidR="001357A0" w:rsidRPr="002E0C6F" w:rsidRDefault="001357A0" w:rsidP="00F71440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2B5EB4B" w14:textId="77777777" w:rsidR="001357A0" w:rsidRPr="002E0C6F" w:rsidRDefault="001357A0" w:rsidP="00F71440">
      <w:pPr>
        <w:tabs>
          <w:tab w:val="clear" w:pos="567"/>
        </w:tabs>
        <w:spacing w:line="240" w:lineRule="auto"/>
        <w:rPr>
          <w:lang w:val="pl-PL"/>
        </w:rPr>
      </w:pPr>
      <w:r>
        <w:rPr>
          <w:noProof/>
          <w:lang w:val="pl-PL"/>
        </w:rPr>
        <w:t>RAZ NA</w:t>
      </w:r>
      <w:r w:rsidRPr="002E0C6F">
        <w:rPr>
          <w:noProof/>
          <w:lang w:val="pl-PL"/>
        </w:rPr>
        <w:t xml:space="preserve"> </w:t>
      </w:r>
      <w:r>
        <w:rPr>
          <w:noProof/>
          <w:lang w:val="pl-PL"/>
        </w:rPr>
        <w:t>DOBĘ</w:t>
      </w:r>
    </w:p>
    <w:p w14:paraId="78107C3A" w14:textId="77777777" w:rsidR="001357A0" w:rsidRDefault="001357A0" w:rsidP="00F71440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2B7AB110" w14:textId="77777777" w:rsidR="001357A0" w:rsidRPr="002E0C6F" w:rsidRDefault="001357A0" w:rsidP="00F71440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lang w:val="pl-PL"/>
        </w:rPr>
        <w:t>Należy zapoznać się z treścią ulotki przed zastosowaniem leku.</w:t>
      </w:r>
    </w:p>
    <w:p w14:paraId="1CE76D2F" w14:textId="77777777" w:rsidR="004E010E" w:rsidRDefault="004E010E" w:rsidP="004E010E">
      <w:pPr>
        <w:tabs>
          <w:tab w:val="clear" w:pos="567"/>
        </w:tabs>
        <w:spacing w:line="240" w:lineRule="auto"/>
        <w:rPr>
          <w:noProof/>
          <w:lang w:val="pl-PL"/>
        </w:rPr>
      </w:pPr>
      <w:r w:rsidRPr="002E0C6F">
        <w:rPr>
          <w:noProof/>
          <w:lang w:val="pl-PL"/>
        </w:rPr>
        <w:t xml:space="preserve">Podanie wziewne </w:t>
      </w:r>
    </w:p>
    <w:p w14:paraId="75546AA7" w14:textId="075589EB" w:rsidR="001357A0" w:rsidRPr="002E0C6F" w:rsidRDefault="00FC79C6" w:rsidP="00F7144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 xml:space="preserve">Nie wstrząsać. </w:t>
      </w:r>
    </w:p>
    <w:p w14:paraId="428C8CEB" w14:textId="77777777" w:rsidR="001357A0" w:rsidRPr="00722C71" w:rsidRDefault="001357A0" w:rsidP="00F71440">
      <w:pPr>
        <w:spacing w:line="240" w:lineRule="auto"/>
        <w:rPr>
          <w:noProof/>
          <w:szCs w:val="22"/>
          <w:lang w:val="pl-PL"/>
        </w:rPr>
      </w:pPr>
    </w:p>
    <w:p w14:paraId="2506DDC7" w14:textId="4B6CE9FC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OSTRZEŻENIE DOTYCZĄCE PRZECHOWYWANIA PRODUKTU LECZNICZEGO W MIEJSCU NIEWIDOCZNYM I NIEDOSTĘPNYM DLA DZIECI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VAULT_ND_e8c5fa58-702a-4104-a6b1-a4ba0ec54a45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1376DCEF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20674CB" w14:textId="694F43D0" w:rsidR="001357A0" w:rsidRPr="002E0C6F" w:rsidRDefault="001357A0" w:rsidP="00927E2D">
      <w:pP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noProof/>
          <w:lang w:val="pl-PL"/>
        </w:rPr>
        <w:t>Lek przechowywać w miejscu niewidocznym i niedostępnym dla dzieci.</w:t>
      </w:r>
      <w:r w:rsidR="00EF7D88">
        <w:rPr>
          <w:noProof/>
          <w:lang w:val="pl-PL"/>
        </w:rPr>
        <w:fldChar w:fldCharType="begin"/>
      </w:r>
      <w:r w:rsidR="00EF7D88">
        <w:rPr>
          <w:noProof/>
          <w:lang w:val="pl-PL"/>
        </w:rPr>
        <w:instrText xml:space="preserve"> DOCVARIABLE vault_nd_1c769247-d4ee-427c-9cbe-adb3a234338a \* MERGEFORMAT </w:instrText>
      </w:r>
      <w:r w:rsidR="00EF7D88">
        <w:rPr>
          <w:noProof/>
          <w:lang w:val="pl-PL"/>
        </w:rPr>
        <w:fldChar w:fldCharType="separate"/>
      </w:r>
      <w:r w:rsidR="00EF7D88">
        <w:rPr>
          <w:noProof/>
          <w:lang w:val="pl-PL"/>
        </w:rPr>
        <w:t xml:space="preserve"> </w:t>
      </w:r>
      <w:r w:rsidR="00EF7D88">
        <w:rPr>
          <w:noProof/>
          <w:lang w:val="pl-PL"/>
        </w:rPr>
        <w:fldChar w:fldCharType="end"/>
      </w:r>
    </w:p>
    <w:p w14:paraId="5CBB83E2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0BF63C6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9636145" w14:textId="18A94464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7.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INNE OSTRZEŻENIA SPECJALNE, JEŚLI KONIECZNE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VAULT_ND_b23fbe06-65f5-4b25-ba2b-39929e2a8448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249772B4" w14:textId="383FE243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A1C7DEF" w14:textId="77777777" w:rsidR="00FC79C6" w:rsidRDefault="00FC79C6" w:rsidP="00FC79C6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 xml:space="preserve">Nie połykać środka pochłaniającego wilgoć. </w:t>
      </w:r>
    </w:p>
    <w:p w14:paraId="05D7FD49" w14:textId="77777777" w:rsidR="00FC79C6" w:rsidRPr="002E0C6F" w:rsidRDefault="00FC79C6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11826AD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6909908" w14:textId="12BAF1AB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8.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TERMIN WAŻNOŚCI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VAULT_ND_1cb0df3a-b372-490e-a935-e616738aeb63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244BAE1C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66338B9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Termin ważności (</w:t>
      </w:r>
      <w:r w:rsidRPr="002E0C6F">
        <w:rPr>
          <w:noProof/>
          <w:szCs w:val="22"/>
          <w:lang w:val="pl-PL"/>
        </w:rPr>
        <w:t>EXP</w:t>
      </w:r>
      <w:r>
        <w:rPr>
          <w:noProof/>
          <w:szCs w:val="22"/>
          <w:lang w:val="pl-PL"/>
        </w:rPr>
        <w:t>)</w:t>
      </w:r>
    </w:p>
    <w:p w14:paraId="2783CECD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lang w:val="pl-PL"/>
        </w:rPr>
        <w:t>Okres ważności po pierwszym użyciu</w:t>
      </w:r>
      <w:r w:rsidRPr="002E0C6F">
        <w:rPr>
          <w:noProof/>
          <w:szCs w:val="22"/>
          <w:lang w:val="pl-PL"/>
        </w:rPr>
        <w:t>: 6 tygodni.</w:t>
      </w:r>
    </w:p>
    <w:p w14:paraId="06A14DCA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Wyrzucić po:</w:t>
      </w:r>
    </w:p>
    <w:p w14:paraId="75320483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AE41665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B3BDD75" w14:textId="418D2D1B" w:rsidR="001357A0" w:rsidRPr="002E0C6F" w:rsidRDefault="001357A0" w:rsidP="00927E2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9.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WARUNKI PRZECHOWYWANIA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VAULT_ND_29d25de8-c78d-400f-921a-cbe5441fe178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02ABB743" w14:textId="77777777" w:rsidR="001357A0" w:rsidRPr="002E0C6F" w:rsidRDefault="001357A0" w:rsidP="00927E2D">
      <w:pPr>
        <w:keepNext/>
        <w:autoSpaceDE w:val="0"/>
        <w:autoSpaceDN w:val="0"/>
        <w:adjustRightInd w:val="0"/>
        <w:spacing w:line="240" w:lineRule="auto"/>
        <w:ind w:right="-1"/>
        <w:rPr>
          <w:i/>
          <w:noProof/>
          <w:szCs w:val="22"/>
          <w:lang w:val="pl-PL"/>
        </w:rPr>
      </w:pPr>
    </w:p>
    <w:p w14:paraId="10A22C15" w14:textId="77777777" w:rsidR="001357A0" w:rsidRPr="002E0C6F" w:rsidRDefault="001357A0" w:rsidP="00927E2D">
      <w:pPr>
        <w:rPr>
          <w:lang w:val="pl-PL"/>
        </w:rPr>
      </w:pPr>
      <w:r w:rsidRPr="002E0C6F">
        <w:rPr>
          <w:lang w:val="pl-PL"/>
        </w:rPr>
        <w:t>Nie przechowywać w temperaturze powyżej 30°C.</w:t>
      </w:r>
    </w:p>
    <w:p w14:paraId="3881D196" w14:textId="77777777" w:rsidR="001357A0" w:rsidRPr="002E0C6F" w:rsidRDefault="001357A0" w:rsidP="00927E2D">
      <w:pPr>
        <w:rPr>
          <w:lang w:val="pl-PL"/>
        </w:rPr>
      </w:pPr>
      <w:r w:rsidRPr="002E0C6F">
        <w:rPr>
          <w:bCs/>
          <w:szCs w:val="22"/>
          <w:lang w:val="pl-PL"/>
        </w:rPr>
        <w:t>Przechowywać w oryginalnym opakowaniu w celu ochrony przed wilgocią.</w:t>
      </w:r>
    </w:p>
    <w:p w14:paraId="67523B8F" w14:textId="77777777" w:rsidR="001357A0" w:rsidRPr="002E0C6F" w:rsidRDefault="001357A0" w:rsidP="00927E2D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58C3D582" w14:textId="77777777" w:rsidR="001357A0" w:rsidRPr="002E0C6F" w:rsidRDefault="001357A0" w:rsidP="00927E2D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l-PL"/>
        </w:rPr>
      </w:pPr>
    </w:p>
    <w:p w14:paraId="6BE2C007" w14:textId="09864EA0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10.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SPECJALNE ŚRODKI OSTROŻNOŚCI DOTYCZĄCE USUWANIA NIEZUŻYTEGO PRODUKTU LECZNICZEGO LUB POCHODZĄCYCH Z NIEGO ODPADÓW, JEŚLI WŁAŚCIWE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VAULT_ND_994d39cd-150e-48b5-b98e-5e5869f91ea1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74EDCAA5" w14:textId="78B1BB58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18410C1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2839CD9" w14:textId="32828A48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NAZWA I ADRES PODMIOTU ODPOWIEDZIALNEGO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VAULT_ND_1bb5f547-238f-4eb9-8858-451957c90429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2E24F76A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</w:p>
    <w:p w14:paraId="5B347B64" w14:textId="77777777" w:rsidR="001357A0" w:rsidRPr="00722C71" w:rsidRDefault="001357A0" w:rsidP="00927E2D">
      <w:pPr>
        <w:autoSpaceDE w:val="0"/>
        <w:autoSpaceDN w:val="0"/>
        <w:adjustRightInd w:val="0"/>
        <w:rPr>
          <w:szCs w:val="22"/>
          <w:lang w:val="pl-PL"/>
        </w:rPr>
      </w:pPr>
      <w:r w:rsidRPr="00722C71">
        <w:rPr>
          <w:szCs w:val="22"/>
          <w:lang w:val="pl-PL"/>
        </w:rPr>
        <w:t>G</w:t>
      </w:r>
      <w:r>
        <w:rPr>
          <w:szCs w:val="22"/>
          <w:lang w:val="pl-PL"/>
        </w:rPr>
        <w:t>laxo</w:t>
      </w:r>
      <w:r w:rsidRPr="00722C71">
        <w:rPr>
          <w:szCs w:val="22"/>
          <w:lang w:val="pl-PL"/>
        </w:rPr>
        <w:t>S</w:t>
      </w:r>
      <w:r>
        <w:rPr>
          <w:szCs w:val="22"/>
          <w:lang w:val="pl-PL"/>
        </w:rPr>
        <w:t>mith</w:t>
      </w:r>
      <w:r w:rsidRPr="00722C71">
        <w:rPr>
          <w:szCs w:val="22"/>
          <w:lang w:val="pl-PL"/>
        </w:rPr>
        <w:t>K</w:t>
      </w:r>
      <w:r>
        <w:rPr>
          <w:szCs w:val="22"/>
          <w:lang w:val="pl-PL"/>
        </w:rPr>
        <w:t>line</w:t>
      </w:r>
      <w:r w:rsidRPr="00722C71">
        <w:rPr>
          <w:szCs w:val="22"/>
          <w:lang w:val="pl-PL"/>
        </w:rPr>
        <w:t xml:space="preserve"> Trading Services L</w:t>
      </w:r>
      <w:r>
        <w:rPr>
          <w:szCs w:val="22"/>
          <w:lang w:val="pl-PL"/>
        </w:rPr>
        <w:t>imi</w:t>
      </w:r>
      <w:r w:rsidRPr="00722C71">
        <w:rPr>
          <w:szCs w:val="22"/>
          <w:lang w:val="pl-PL"/>
        </w:rPr>
        <w:t>t</w:t>
      </w:r>
      <w:r>
        <w:rPr>
          <w:szCs w:val="22"/>
          <w:lang w:val="pl-PL"/>
        </w:rPr>
        <w:t>e</w:t>
      </w:r>
      <w:r w:rsidRPr="00722C71">
        <w:rPr>
          <w:szCs w:val="22"/>
          <w:lang w:val="pl-PL"/>
        </w:rPr>
        <w:t>d</w:t>
      </w:r>
    </w:p>
    <w:p w14:paraId="076E9C06" w14:textId="77777777" w:rsidR="004E010E" w:rsidRDefault="004E010E" w:rsidP="004E010E">
      <w:pPr>
        <w:rPr>
          <w:szCs w:val="22"/>
        </w:rPr>
      </w:pPr>
      <w:r>
        <w:rPr>
          <w:szCs w:val="22"/>
        </w:rPr>
        <w:t>12 Riverwalk</w:t>
      </w:r>
    </w:p>
    <w:p w14:paraId="39644CD9" w14:textId="77777777" w:rsidR="004E010E" w:rsidRPr="00DF7B85" w:rsidRDefault="004E010E" w:rsidP="004E010E">
      <w:pPr>
        <w:rPr>
          <w:szCs w:val="22"/>
        </w:rPr>
      </w:pPr>
      <w:r>
        <w:rPr>
          <w:szCs w:val="22"/>
        </w:rPr>
        <w:t>Citywest Business Campus</w:t>
      </w:r>
    </w:p>
    <w:p w14:paraId="57E50349" w14:textId="77777777" w:rsidR="001357A0" w:rsidRPr="00DD7461" w:rsidRDefault="004E010E" w:rsidP="00927E2D">
      <w:pPr>
        <w:autoSpaceDE w:val="0"/>
        <w:autoSpaceDN w:val="0"/>
        <w:adjustRightInd w:val="0"/>
        <w:rPr>
          <w:szCs w:val="22"/>
          <w:lang w:val="en-US"/>
        </w:rPr>
      </w:pPr>
      <w:r>
        <w:rPr>
          <w:szCs w:val="22"/>
        </w:rPr>
        <w:t>Dublin 24</w:t>
      </w:r>
    </w:p>
    <w:p w14:paraId="07BBFB4A" w14:textId="77777777" w:rsidR="001357A0" w:rsidRPr="008C652D" w:rsidRDefault="001357A0" w:rsidP="00927E2D">
      <w:pPr>
        <w:autoSpaceDE w:val="0"/>
        <w:autoSpaceDN w:val="0"/>
        <w:adjustRightInd w:val="0"/>
        <w:rPr>
          <w:szCs w:val="22"/>
          <w:lang w:val="en-US"/>
        </w:rPr>
      </w:pPr>
      <w:proofErr w:type="spellStart"/>
      <w:r w:rsidRPr="008C652D">
        <w:rPr>
          <w:szCs w:val="22"/>
          <w:lang w:val="en-US"/>
        </w:rPr>
        <w:t>Irlandia</w:t>
      </w:r>
      <w:proofErr w:type="spellEnd"/>
    </w:p>
    <w:p w14:paraId="0F998B94" w14:textId="77777777" w:rsidR="00F944A6" w:rsidRPr="00DF7B85" w:rsidRDefault="00F944A6" w:rsidP="00F944A6">
      <w:pPr>
        <w:rPr>
          <w:szCs w:val="22"/>
        </w:rPr>
      </w:pPr>
      <w:r w:rsidRPr="001053F1">
        <w:rPr>
          <w:szCs w:val="22"/>
          <w:highlight w:val="lightGray"/>
        </w:rPr>
        <w:t>GlaxoSmithKline Trading Services Limited logo</w:t>
      </w:r>
    </w:p>
    <w:p w14:paraId="51A3EB59" w14:textId="77777777" w:rsidR="001357A0" w:rsidRPr="008C652D" w:rsidRDefault="001357A0" w:rsidP="00927E2D">
      <w:pPr>
        <w:spacing w:line="240" w:lineRule="auto"/>
        <w:rPr>
          <w:noProof/>
          <w:szCs w:val="22"/>
          <w:lang w:val="en-US"/>
        </w:rPr>
      </w:pPr>
    </w:p>
    <w:p w14:paraId="18888848" w14:textId="77777777" w:rsidR="001357A0" w:rsidRPr="008C652D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48E0E88E" w14:textId="25F43A5A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NUMER(Y) POZWOLENIA(Ń) NA DOPUSZCZENIE DO OBROTU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VAULT_ND_49276adb-130c-4581-89d9-1404907befe8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7746647A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96BBC7B" w14:textId="4612E237" w:rsidR="00F944A6" w:rsidRDefault="00F944A6" w:rsidP="00F944A6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noProof/>
          <w:szCs w:val="22"/>
        </w:rPr>
        <w:t>EU/1/17/1236/003</w:t>
      </w:r>
    </w:p>
    <w:p w14:paraId="5D7D22AF" w14:textId="77777777" w:rsidR="00457225" w:rsidRDefault="00457225" w:rsidP="00F944A6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28994CE" w14:textId="77777777" w:rsidR="001357A0" w:rsidRPr="008C652D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531E7FAC" w14:textId="02F1F259" w:rsidR="001357A0" w:rsidRPr="0072642C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en-US"/>
        </w:rPr>
      </w:pPr>
      <w:r w:rsidRPr="0072642C">
        <w:rPr>
          <w:b/>
          <w:noProof/>
          <w:szCs w:val="22"/>
          <w:lang w:val="en-US"/>
        </w:rPr>
        <w:t>13.</w:t>
      </w:r>
      <w:r w:rsidRPr="00E43B6D">
        <w:rPr>
          <w:b/>
          <w:noProof/>
          <w:szCs w:val="22"/>
          <w:lang w:val="en-US"/>
        </w:rPr>
        <w:tab/>
      </w:r>
      <w:r w:rsidRPr="0072642C">
        <w:rPr>
          <w:b/>
          <w:noProof/>
          <w:szCs w:val="24"/>
          <w:lang w:val="en-US"/>
        </w:rPr>
        <w:t>NUMER SERII</w:t>
      </w:r>
      <w:r w:rsidR="00EF7D88">
        <w:rPr>
          <w:b/>
          <w:noProof/>
          <w:szCs w:val="24"/>
          <w:lang w:val="en-US"/>
        </w:rPr>
        <w:fldChar w:fldCharType="begin"/>
      </w:r>
      <w:r w:rsidR="00EF7D88">
        <w:rPr>
          <w:b/>
          <w:noProof/>
          <w:szCs w:val="24"/>
          <w:lang w:val="en-US"/>
        </w:rPr>
        <w:instrText xml:space="preserve"> DOCVARIABLE VAULT_ND_1b1aced1-877c-4a48-8b54-e049b8eea1c5 \* MERGEFORMAT </w:instrText>
      </w:r>
      <w:r w:rsidR="00EF7D88">
        <w:rPr>
          <w:b/>
          <w:noProof/>
          <w:szCs w:val="24"/>
          <w:lang w:val="en-US"/>
        </w:rPr>
        <w:fldChar w:fldCharType="separate"/>
      </w:r>
      <w:r w:rsidR="00EF7D88">
        <w:rPr>
          <w:b/>
          <w:noProof/>
          <w:szCs w:val="24"/>
          <w:lang w:val="en-US"/>
        </w:rPr>
        <w:t xml:space="preserve"> </w:t>
      </w:r>
      <w:r w:rsidR="00EF7D88">
        <w:rPr>
          <w:b/>
          <w:noProof/>
          <w:szCs w:val="24"/>
          <w:lang w:val="en-US"/>
        </w:rPr>
        <w:fldChar w:fldCharType="end"/>
      </w:r>
    </w:p>
    <w:p w14:paraId="5414C558" w14:textId="77777777" w:rsidR="001357A0" w:rsidRPr="0072642C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3BE3B555" w14:textId="77777777" w:rsidR="001357A0" w:rsidRPr="0072642C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  <w:r w:rsidRPr="0072642C">
        <w:rPr>
          <w:noProof/>
          <w:szCs w:val="22"/>
          <w:lang w:val="en-US"/>
        </w:rPr>
        <w:t>Nr serii (Lot)</w:t>
      </w:r>
    </w:p>
    <w:p w14:paraId="29B05B17" w14:textId="77777777" w:rsidR="001357A0" w:rsidRPr="0072642C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6DA359B2" w14:textId="77777777" w:rsidR="001357A0" w:rsidRPr="0072642C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en-US"/>
        </w:rPr>
      </w:pPr>
    </w:p>
    <w:p w14:paraId="2EB4E16C" w14:textId="163851DE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OGÓLNA KATEGORIA DOSTĘPNOŚCI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VAULT_ND_a485b290-983b-42ec-9cc7-bbae642b00ce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6C38CB77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9E28F43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39EE111" w14:textId="353DF77E" w:rsidR="001357A0" w:rsidRPr="002E0C6F" w:rsidRDefault="001357A0" w:rsidP="00927E2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INSTRUKCJA UŻYCIA</w:t>
      </w:r>
      <w:r w:rsidR="00EF7D88">
        <w:rPr>
          <w:b/>
          <w:lang w:val="pl-PL"/>
        </w:rPr>
        <w:fldChar w:fldCharType="begin"/>
      </w:r>
      <w:r w:rsidR="00EF7D88">
        <w:rPr>
          <w:b/>
          <w:lang w:val="pl-PL"/>
        </w:rPr>
        <w:instrText xml:space="preserve"> DOCVARIABLE VAULT_ND_ba4b0dff-c3f5-43a2-af76-94b8cbcaee5c \* MERGEFORMAT </w:instrText>
      </w:r>
      <w:r w:rsidR="00EF7D88">
        <w:rPr>
          <w:b/>
          <w:lang w:val="pl-PL"/>
        </w:rPr>
        <w:fldChar w:fldCharType="separate"/>
      </w:r>
      <w:r w:rsidR="00EF7D88">
        <w:rPr>
          <w:b/>
          <w:lang w:val="pl-PL"/>
        </w:rPr>
        <w:t xml:space="preserve"> </w:t>
      </w:r>
      <w:r w:rsidR="00EF7D88">
        <w:rPr>
          <w:b/>
          <w:lang w:val="pl-PL"/>
        </w:rPr>
        <w:fldChar w:fldCharType="end"/>
      </w:r>
    </w:p>
    <w:p w14:paraId="612D404F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0090F90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6A6BA44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lang w:val="pl-PL"/>
        </w:rPr>
        <w:t>INFORMACJA PODANA SYSTEMEM BRAILLE’A</w:t>
      </w:r>
    </w:p>
    <w:p w14:paraId="154489F6" w14:textId="77777777" w:rsidR="001357A0" w:rsidRPr="002E0C6F" w:rsidRDefault="001357A0" w:rsidP="00927E2D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16D723F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trelegy</w:t>
      </w:r>
      <w:r w:rsidRPr="002E0C6F">
        <w:rPr>
          <w:noProof/>
          <w:szCs w:val="22"/>
          <w:lang w:val="pl-PL"/>
        </w:rPr>
        <w:t xml:space="preserve"> ellipta</w:t>
      </w:r>
    </w:p>
    <w:p w14:paraId="5EC48020" w14:textId="77777777" w:rsidR="001357A0" w:rsidRPr="007445D8" w:rsidRDefault="001357A0" w:rsidP="007445D8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3743008" w14:textId="77777777" w:rsidR="001357A0" w:rsidRPr="00927E2D" w:rsidRDefault="001357A0" w:rsidP="00927E2D">
      <w:pPr>
        <w:spacing w:line="240" w:lineRule="auto"/>
        <w:rPr>
          <w:noProof/>
          <w:szCs w:val="22"/>
          <w:shd w:val="clear" w:color="auto" w:fill="CCCCCC"/>
          <w:lang w:val="pl-PL"/>
        </w:rPr>
      </w:pPr>
    </w:p>
    <w:p w14:paraId="0B637123" w14:textId="6D780695" w:rsidR="001357A0" w:rsidRPr="00C937E7" w:rsidRDefault="001357A0" w:rsidP="004D0E6B">
      <w:pPr>
        <w:keepNext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hanging="1650"/>
        <w:outlineLvl w:val="0"/>
        <w:rPr>
          <w:i/>
          <w:noProof/>
        </w:rPr>
      </w:pPr>
      <w:r>
        <w:rPr>
          <w:b/>
          <w:noProof/>
        </w:rPr>
        <w:t>NIEPOWTARZALNY IDENTYFIKATOR – KOD 2D</w:t>
      </w:r>
      <w:r w:rsidR="00EF7D88">
        <w:rPr>
          <w:b/>
          <w:noProof/>
        </w:rPr>
        <w:fldChar w:fldCharType="begin"/>
      </w:r>
      <w:r w:rsidR="00EF7D88">
        <w:rPr>
          <w:b/>
          <w:noProof/>
        </w:rPr>
        <w:instrText xml:space="preserve"> DOCVARIABLE VAULT_ND_96c57c34-14e9-471e-a8ba-814b62b4e0e8 \* MERGEFORMAT </w:instrText>
      </w:r>
      <w:r w:rsidR="00EF7D88">
        <w:rPr>
          <w:b/>
          <w:noProof/>
        </w:rPr>
        <w:fldChar w:fldCharType="separate"/>
      </w:r>
      <w:r w:rsidR="00EF7D88">
        <w:rPr>
          <w:b/>
          <w:noProof/>
        </w:rPr>
        <w:t xml:space="preserve"> </w:t>
      </w:r>
      <w:r w:rsidR="00EF7D88">
        <w:rPr>
          <w:b/>
          <w:noProof/>
        </w:rPr>
        <w:fldChar w:fldCharType="end"/>
      </w:r>
    </w:p>
    <w:p w14:paraId="00F7F11C" w14:textId="77777777" w:rsidR="001357A0" w:rsidRPr="00C937E7" w:rsidRDefault="001357A0" w:rsidP="00927E2D">
      <w:pPr>
        <w:tabs>
          <w:tab w:val="clear" w:pos="567"/>
        </w:tabs>
        <w:spacing w:line="240" w:lineRule="auto"/>
        <w:rPr>
          <w:noProof/>
        </w:rPr>
      </w:pPr>
    </w:p>
    <w:p w14:paraId="42E964C9" w14:textId="77777777" w:rsidR="001357A0" w:rsidRPr="00391899" w:rsidRDefault="001357A0" w:rsidP="00927E2D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0ECC53E8" w14:textId="76D026FC" w:rsidR="001357A0" w:rsidRPr="007A2FFE" w:rsidRDefault="001357A0" w:rsidP="004D0E6B">
      <w:pPr>
        <w:keepNext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hanging="1650"/>
        <w:outlineLvl w:val="0"/>
        <w:rPr>
          <w:i/>
          <w:noProof/>
          <w:lang w:val="pl-PL"/>
        </w:rPr>
      </w:pPr>
      <w:r w:rsidRPr="007A2FFE">
        <w:rPr>
          <w:b/>
          <w:noProof/>
          <w:lang w:val="pl-PL"/>
        </w:rPr>
        <w:t>NIEPOWTARZALNY IDENTYFIKATOR – DANE CZYTELNE DLA CZŁOWIEKA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VAULT_ND_15405704-e5f9-4352-9560-84ff0dad67a6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4FBBA4E7" w14:textId="77777777" w:rsidR="001357A0" w:rsidRPr="007A2FFE" w:rsidRDefault="001357A0" w:rsidP="00927E2D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6CB1FF8B" w14:textId="77777777" w:rsidR="001357A0" w:rsidRPr="00C90D0C" w:rsidRDefault="001357A0" w:rsidP="00FD4022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9369616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 w:rsidRPr="00C90D0C">
        <w:rPr>
          <w:noProof/>
          <w:szCs w:val="22"/>
          <w:lang w:val="pl-PL"/>
        </w:rPr>
        <w:br w:type="page"/>
      </w:r>
    </w:p>
    <w:p w14:paraId="3E28D536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szCs w:val="24"/>
          <w:lang w:val="pl-PL"/>
        </w:rPr>
        <w:lastRenderedPageBreak/>
        <w:t>MINIMUM INFORMACJI ZAMIESZCZANYCH NA BLISTRACH LUB OPAKOWANIACH FOLIOWYCH</w:t>
      </w:r>
    </w:p>
    <w:p w14:paraId="3F883EFA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</w:p>
    <w:p w14:paraId="68E4C5CC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t>ETYKIETA NA ZASOBNIK</w:t>
      </w:r>
    </w:p>
    <w:p w14:paraId="2B85202B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D2FCB2B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D91F748" w14:textId="6AAB132F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PRODUKTU LECZNICZEGO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VAULT_ND_9396e757-dddc-4467-a06c-2c8fd5061bb1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3C843A7" w14:textId="77777777" w:rsidR="001357A0" w:rsidRPr="002E0C6F" w:rsidRDefault="001357A0" w:rsidP="00927E2D">
      <w:pPr>
        <w:tabs>
          <w:tab w:val="clear" w:pos="567"/>
          <w:tab w:val="left" w:pos="720"/>
        </w:tabs>
        <w:spacing w:line="240" w:lineRule="auto"/>
        <w:rPr>
          <w:noProof/>
          <w:szCs w:val="22"/>
          <w:lang w:val="pl-PL"/>
        </w:rPr>
      </w:pPr>
    </w:p>
    <w:p w14:paraId="34D7FD83" w14:textId="77777777" w:rsidR="001357A0" w:rsidRPr="002E0C6F" w:rsidRDefault="001357A0" w:rsidP="00927E2D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  <w:lang w:val="pl-PL"/>
        </w:rPr>
      </w:pPr>
      <w:r w:rsidRPr="00927E2D">
        <w:rPr>
          <w:noProof/>
          <w:szCs w:val="22"/>
          <w:lang w:val="pl-PL"/>
        </w:rPr>
        <w:t>Trelegy Ellipta 92/55/22 </w:t>
      </w:r>
      <w:r w:rsidRPr="00254EC5">
        <w:rPr>
          <w:noProof/>
          <w:szCs w:val="22"/>
          <w:lang w:val="pl-PL"/>
        </w:rPr>
        <w:sym w:font="Symbol" w:char="F06D"/>
      </w:r>
      <w:r w:rsidRPr="00254EC5">
        <w:rPr>
          <w:noProof/>
          <w:szCs w:val="22"/>
          <w:lang w:val="pl-PL"/>
        </w:rPr>
        <w:t>g</w:t>
      </w:r>
      <w:r w:rsidRPr="002E0C6F">
        <w:rPr>
          <w:noProof/>
          <w:szCs w:val="22"/>
          <w:lang w:val="pl-PL"/>
        </w:rPr>
        <w:t xml:space="preserve">, </w:t>
      </w:r>
      <w:r w:rsidRPr="002E0C6F">
        <w:rPr>
          <w:szCs w:val="22"/>
          <w:lang w:val="pl-PL"/>
        </w:rPr>
        <w:t>proszek do inhalacji</w:t>
      </w:r>
    </w:p>
    <w:p w14:paraId="5D256BFF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snapToGrid w:val="0"/>
          <w:szCs w:val="22"/>
          <w:lang w:val="pl-PL"/>
        </w:rPr>
      </w:pPr>
      <w:r>
        <w:rPr>
          <w:lang w:val="pl-PL"/>
        </w:rPr>
        <w:t>fluticasoni furoas/</w:t>
      </w:r>
      <w:r w:rsidRPr="002E0C6F">
        <w:rPr>
          <w:lang w:val="pl-PL"/>
        </w:rPr>
        <w:t>ume</w:t>
      </w:r>
      <w:r>
        <w:rPr>
          <w:lang w:val="pl-PL"/>
        </w:rPr>
        <w:t>c</w:t>
      </w:r>
      <w:r w:rsidRPr="002E0C6F">
        <w:rPr>
          <w:lang w:val="pl-PL"/>
        </w:rPr>
        <w:t>lid</w:t>
      </w:r>
      <w:r>
        <w:rPr>
          <w:lang w:val="pl-PL"/>
        </w:rPr>
        <w:t>i</w:t>
      </w:r>
      <w:r w:rsidRPr="002E0C6F">
        <w:rPr>
          <w:lang w:val="pl-PL"/>
        </w:rPr>
        <w:t>nium</w:t>
      </w:r>
      <w:r w:rsidRPr="002E0C6F">
        <w:rPr>
          <w:szCs w:val="22"/>
          <w:lang w:val="pl-PL"/>
        </w:rPr>
        <w:t>/</w:t>
      </w:r>
      <w:r>
        <w:rPr>
          <w:szCs w:val="22"/>
          <w:lang w:val="pl-PL"/>
        </w:rPr>
        <w:t>v</w:t>
      </w:r>
      <w:r w:rsidRPr="002E0C6F">
        <w:rPr>
          <w:snapToGrid w:val="0"/>
          <w:szCs w:val="22"/>
          <w:lang w:val="pl-PL"/>
        </w:rPr>
        <w:t>ilanterol</w:t>
      </w:r>
      <w:r>
        <w:rPr>
          <w:snapToGrid w:val="0"/>
          <w:szCs w:val="22"/>
          <w:lang w:val="pl-PL"/>
        </w:rPr>
        <w:t>um</w:t>
      </w:r>
    </w:p>
    <w:p w14:paraId="7FACF491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92F6433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A23C661" w14:textId="1E696A8B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PODMIOTU ODPOWIEDZIALNEGO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VAULT_ND_fb169fab-2fe3-4c71-91ae-58c8b9400c3c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697E4683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lang w:val="pl-PL"/>
        </w:rPr>
      </w:pPr>
    </w:p>
    <w:p w14:paraId="2C63F02D" w14:textId="77777777" w:rsidR="001357A0" w:rsidRPr="00270A5F" w:rsidRDefault="001357A0" w:rsidP="00927E2D">
      <w:pPr>
        <w:tabs>
          <w:tab w:val="clear" w:pos="567"/>
        </w:tabs>
        <w:spacing w:line="240" w:lineRule="auto"/>
        <w:rPr>
          <w:highlight w:val="lightGray"/>
        </w:rPr>
      </w:pPr>
      <w:r w:rsidRPr="00270A5F">
        <w:rPr>
          <w:highlight w:val="lightGray"/>
        </w:rPr>
        <w:t>GlaxoSmithKline Trading Services Limited</w:t>
      </w:r>
    </w:p>
    <w:p w14:paraId="1101A6FF" w14:textId="77777777" w:rsidR="001357A0" w:rsidRPr="00DF7B85" w:rsidRDefault="001357A0" w:rsidP="00927E2D">
      <w:pPr>
        <w:tabs>
          <w:tab w:val="clear" w:pos="567"/>
        </w:tabs>
        <w:spacing w:line="240" w:lineRule="auto"/>
        <w:rPr>
          <w:szCs w:val="22"/>
        </w:rPr>
      </w:pPr>
      <w:r w:rsidRPr="00270A5F">
        <w:rPr>
          <w:highlight w:val="lightGray"/>
        </w:rPr>
        <w:t>GSK Logo</w:t>
      </w:r>
    </w:p>
    <w:p w14:paraId="07704468" w14:textId="77777777" w:rsidR="001357A0" w:rsidRPr="00927E2D" w:rsidRDefault="001357A0" w:rsidP="00927E2D">
      <w:pPr>
        <w:tabs>
          <w:tab w:val="clear" w:pos="567"/>
        </w:tabs>
        <w:spacing w:line="240" w:lineRule="auto"/>
      </w:pPr>
    </w:p>
    <w:p w14:paraId="78FCECFF" w14:textId="77777777" w:rsidR="001357A0" w:rsidRPr="00927E2D" w:rsidRDefault="001357A0" w:rsidP="00927E2D">
      <w:pPr>
        <w:tabs>
          <w:tab w:val="clear" w:pos="567"/>
        </w:tabs>
        <w:spacing w:line="240" w:lineRule="auto"/>
        <w:rPr>
          <w:lang w:val="en-US"/>
        </w:rPr>
      </w:pPr>
    </w:p>
    <w:p w14:paraId="1A1CDAB7" w14:textId="4A8CAF0F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3.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TERMIN WAŻNOŚCI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VAULT_ND_49fe5d0b-6578-4ca2-a104-4aa86cde2c64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5FFF5D7E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2B2A1C2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EXP</w:t>
      </w:r>
    </w:p>
    <w:p w14:paraId="79F47A65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3087C9D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7A159B1" w14:textId="526DE0C8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szCs w:val="24"/>
          <w:lang w:val="pl-PL"/>
        </w:rPr>
        <w:t>NUMER SERII</w:t>
      </w:r>
      <w:r w:rsidR="00EF7D88">
        <w:rPr>
          <w:b/>
          <w:noProof/>
          <w:szCs w:val="24"/>
          <w:lang w:val="pl-PL"/>
        </w:rPr>
        <w:fldChar w:fldCharType="begin"/>
      </w:r>
      <w:r w:rsidR="00EF7D88">
        <w:rPr>
          <w:b/>
          <w:noProof/>
          <w:szCs w:val="24"/>
          <w:lang w:val="pl-PL"/>
        </w:rPr>
        <w:instrText xml:space="preserve"> DOCVARIABLE VAULT_ND_4fdea1a6-ad12-4b46-8148-a88de6fcaa42 \* MERGEFORMAT </w:instrText>
      </w:r>
      <w:r w:rsidR="00EF7D88">
        <w:rPr>
          <w:b/>
          <w:noProof/>
          <w:szCs w:val="24"/>
          <w:lang w:val="pl-PL"/>
        </w:rPr>
        <w:fldChar w:fldCharType="separate"/>
      </w:r>
      <w:r w:rsidR="00EF7D88">
        <w:rPr>
          <w:b/>
          <w:noProof/>
          <w:szCs w:val="24"/>
          <w:lang w:val="pl-PL"/>
        </w:rPr>
        <w:t xml:space="preserve"> </w:t>
      </w:r>
      <w:r w:rsidR="00EF7D88">
        <w:rPr>
          <w:b/>
          <w:noProof/>
          <w:szCs w:val="24"/>
          <w:lang w:val="pl-PL"/>
        </w:rPr>
        <w:fldChar w:fldCharType="end"/>
      </w:r>
    </w:p>
    <w:p w14:paraId="33FAC028" w14:textId="77777777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</w:p>
    <w:p w14:paraId="35AA84BD" w14:textId="77777777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Lot</w:t>
      </w:r>
    </w:p>
    <w:p w14:paraId="69B32811" w14:textId="77777777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</w:p>
    <w:p w14:paraId="1914F31D" w14:textId="77777777" w:rsidR="001357A0" w:rsidRPr="002E0C6F" w:rsidRDefault="001357A0" w:rsidP="00927E2D">
      <w:pPr>
        <w:tabs>
          <w:tab w:val="clear" w:pos="567"/>
          <w:tab w:val="left" w:pos="3405"/>
        </w:tabs>
        <w:spacing w:line="240" w:lineRule="auto"/>
        <w:rPr>
          <w:noProof/>
          <w:szCs w:val="22"/>
          <w:lang w:val="pl-PL"/>
        </w:rPr>
      </w:pPr>
    </w:p>
    <w:p w14:paraId="53BF5854" w14:textId="0D4C57B2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INNE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VAULT_ND_51f2f6e8-d71c-41fe-9377-c86d4f86dda9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6EAC8294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B1A4F77" w14:textId="77777777" w:rsidR="001357A0" w:rsidRPr="002E0C6F" w:rsidRDefault="001357A0" w:rsidP="00927E2D">
      <w:pPr>
        <w:autoSpaceDE w:val="0"/>
        <w:autoSpaceDN w:val="0"/>
        <w:adjustRightInd w:val="0"/>
        <w:spacing w:line="240" w:lineRule="auto"/>
        <w:rPr>
          <w:lang w:val="pl-PL"/>
        </w:rPr>
      </w:pPr>
      <w:r w:rsidRPr="002E0C6F">
        <w:rPr>
          <w:lang w:val="pl-PL"/>
        </w:rPr>
        <w:t>Nie otwierać dopóki pacjent nie jest gotowy do przyjęcia dawki.</w:t>
      </w:r>
    </w:p>
    <w:p w14:paraId="6B67710E" w14:textId="77777777" w:rsidR="001357A0" w:rsidRPr="002E0C6F" w:rsidRDefault="001357A0" w:rsidP="00927E2D">
      <w:pPr>
        <w:autoSpaceDE w:val="0"/>
        <w:autoSpaceDN w:val="0"/>
        <w:adjustRightInd w:val="0"/>
        <w:spacing w:line="240" w:lineRule="auto"/>
        <w:rPr>
          <w:noProof/>
          <w:szCs w:val="22"/>
          <w:lang w:val="pl-PL"/>
        </w:rPr>
      </w:pPr>
      <w:r w:rsidRPr="002E0C6F">
        <w:rPr>
          <w:lang w:val="pl-PL"/>
        </w:rPr>
        <w:t>Okres ważności po pierwszym użyciu</w:t>
      </w:r>
      <w:r w:rsidRPr="002E0C6F">
        <w:rPr>
          <w:noProof/>
          <w:szCs w:val="22"/>
          <w:lang w:val="pl-PL"/>
        </w:rPr>
        <w:t>: 6 tygodni.</w:t>
      </w:r>
    </w:p>
    <w:p w14:paraId="7A69046B" w14:textId="77777777" w:rsidR="001357A0" w:rsidRDefault="001357A0" w:rsidP="00927E2D">
      <w:pPr>
        <w:spacing w:line="240" w:lineRule="auto"/>
        <w:rPr>
          <w:szCs w:val="22"/>
          <w:lang w:val="pl-PL"/>
        </w:rPr>
      </w:pPr>
    </w:p>
    <w:p w14:paraId="29DB7116" w14:textId="77777777" w:rsidR="001357A0" w:rsidRPr="00C90D0C" w:rsidRDefault="001357A0" w:rsidP="00927E2D">
      <w:pPr>
        <w:spacing w:line="240" w:lineRule="auto"/>
        <w:rPr>
          <w:szCs w:val="22"/>
          <w:lang w:val="pl-PL"/>
        </w:rPr>
      </w:pPr>
      <w:r w:rsidRPr="00C90D0C">
        <w:rPr>
          <w:szCs w:val="22"/>
          <w:lang w:val="pl-PL"/>
        </w:rPr>
        <w:t>14 dawek</w:t>
      </w:r>
    </w:p>
    <w:p w14:paraId="628E2857" w14:textId="77777777" w:rsidR="001357A0" w:rsidRPr="00C90D0C" w:rsidRDefault="001357A0" w:rsidP="00927E2D">
      <w:pPr>
        <w:spacing w:line="240" w:lineRule="auto"/>
        <w:rPr>
          <w:rFonts w:cs="Arial"/>
          <w:szCs w:val="22"/>
          <w:shd w:val="clear" w:color="auto" w:fill="CCCCCC"/>
          <w:lang w:val="pl-PL"/>
        </w:rPr>
      </w:pPr>
      <w:r w:rsidRPr="00270A5F">
        <w:rPr>
          <w:highlight w:val="lightGray"/>
          <w:shd w:val="clear" w:color="auto" w:fill="CCCCCC"/>
          <w:lang w:val="pl-PL"/>
        </w:rPr>
        <w:t>30 dawek</w:t>
      </w:r>
    </w:p>
    <w:p w14:paraId="02AE7929" w14:textId="77777777" w:rsidR="001357A0" w:rsidRPr="00C90D0C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C90D0C">
        <w:rPr>
          <w:szCs w:val="22"/>
          <w:lang w:val="pl-PL"/>
        </w:rPr>
        <w:br w:type="page"/>
      </w:r>
    </w:p>
    <w:p w14:paraId="7A6ACE6B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pl-PL"/>
        </w:rPr>
      </w:pPr>
      <w:r w:rsidRPr="002E0C6F">
        <w:rPr>
          <w:b/>
          <w:noProof/>
          <w:lang w:val="pl-PL"/>
        </w:rPr>
        <w:lastRenderedPageBreak/>
        <w:t xml:space="preserve">MINIMUM INFORMACJI ZAMIESZCZANYCH NA </w:t>
      </w:r>
      <w:r w:rsidRPr="002E0C6F">
        <w:rPr>
          <w:b/>
          <w:caps/>
          <w:noProof/>
          <w:lang w:val="pl-PL"/>
        </w:rPr>
        <w:t>małych</w:t>
      </w:r>
      <w:r w:rsidRPr="002E0C6F">
        <w:rPr>
          <w:b/>
          <w:noProof/>
          <w:lang w:val="pl-PL"/>
        </w:rPr>
        <w:t xml:space="preserve"> OPAKOWANIACH BEZPOŚREDNICH</w:t>
      </w:r>
    </w:p>
    <w:p w14:paraId="6E7DC55F" w14:textId="77777777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</w:p>
    <w:p w14:paraId="6A09D102" w14:textId="77777777" w:rsidR="001357A0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ETYKIETA NA INHALATOR</w:t>
      </w:r>
    </w:p>
    <w:p w14:paraId="15A4318A" w14:textId="77777777" w:rsidR="001357A0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570D3F9E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24E6AFD" w14:textId="3EA12FF8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1.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NAZWA PRODUKTU LECZNICZEGO I DROGA PODANIA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VAULT_ND_ec27543b-ea66-445f-9150-a8b673e46fcd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56B368B" w14:textId="77777777" w:rsidR="001357A0" w:rsidRPr="002E0C6F" w:rsidRDefault="001357A0" w:rsidP="00927E2D">
      <w:pPr>
        <w:tabs>
          <w:tab w:val="clear" w:pos="567"/>
          <w:tab w:val="left" w:pos="720"/>
        </w:tabs>
        <w:spacing w:line="240" w:lineRule="auto"/>
        <w:rPr>
          <w:noProof/>
          <w:szCs w:val="22"/>
          <w:lang w:val="pl-PL"/>
        </w:rPr>
      </w:pPr>
    </w:p>
    <w:p w14:paraId="7D1822AC" w14:textId="77777777" w:rsidR="001357A0" w:rsidRPr="002E0C6F" w:rsidRDefault="001357A0" w:rsidP="00927E2D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  <w:lang w:val="pl-PL"/>
        </w:rPr>
      </w:pPr>
      <w:r w:rsidRPr="00927E2D">
        <w:rPr>
          <w:noProof/>
          <w:szCs w:val="22"/>
          <w:lang w:val="pl-PL"/>
        </w:rPr>
        <w:t>Trelegy Ellipta 92/55/22 </w:t>
      </w:r>
      <w:r w:rsidRPr="00254EC5">
        <w:rPr>
          <w:noProof/>
          <w:szCs w:val="22"/>
          <w:lang w:val="pl-PL"/>
        </w:rPr>
        <w:sym w:font="Symbol" w:char="F06D"/>
      </w:r>
      <w:r w:rsidRPr="00254EC5">
        <w:rPr>
          <w:noProof/>
          <w:szCs w:val="22"/>
          <w:lang w:val="pl-PL"/>
        </w:rPr>
        <w:t>g</w:t>
      </w:r>
      <w:r w:rsidRPr="002E0C6F">
        <w:rPr>
          <w:noProof/>
          <w:szCs w:val="22"/>
          <w:lang w:val="pl-PL"/>
        </w:rPr>
        <w:t xml:space="preserve">, </w:t>
      </w:r>
      <w:r w:rsidRPr="002E0C6F">
        <w:rPr>
          <w:szCs w:val="22"/>
          <w:lang w:val="pl-PL"/>
        </w:rPr>
        <w:t>proszek do inhalacji</w:t>
      </w:r>
    </w:p>
    <w:p w14:paraId="21F718D2" w14:textId="77777777" w:rsidR="001357A0" w:rsidRPr="007D2D88" w:rsidRDefault="001357A0" w:rsidP="00927E2D">
      <w:pPr>
        <w:tabs>
          <w:tab w:val="clear" w:pos="567"/>
        </w:tabs>
        <w:spacing w:line="240" w:lineRule="auto"/>
        <w:rPr>
          <w:snapToGrid w:val="0"/>
          <w:szCs w:val="22"/>
          <w:lang w:val="pt-BR"/>
        </w:rPr>
      </w:pPr>
      <w:r w:rsidRPr="007D2D88">
        <w:rPr>
          <w:lang w:val="pt-BR"/>
        </w:rPr>
        <w:t>fluticasoni furoas/umeclidinium</w:t>
      </w:r>
      <w:r w:rsidRPr="007D2D88">
        <w:rPr>
          <w:szCs w:val="22"/>
          <w:lang w:val="pt-BR"/>
        </w:rPr>
        <w:t>/v</w:t>
      </w:r>
      <w:r w:rsidRPr="007D2D88">
        <w:rPr>
          <w:snapToGrid w:val="0"/>
          <w:szCs w:val="22"/>
          <w:lang w:val="pt-BR"/>
        </w:rPr>
        <w:t>ilanterolum</w:t>
      </w:r>
      <w:r w:rsidRPr="007D2D88" w:rsidDel="00967B90">
        <w:rPr>
          <w:lang w:val="pt-BR"/>
        </w:rPr>
        <w:t xml:space="preserve"> </w:t>
      </w:r>
    </w:p>
    <w:p w14:paraId="1F7FFF57" w14:textId="77777777" w:rsidR="001357A0" w:rsidRPr="007D2D88" w:rsidRDefault="001357A0" w:rsidP="00927E2D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pt-BR"/>
        </w:rPr>
      </w:pPr>
      <w:r w:rsidRPr="007D2D88">
        <w:rPr>
          <w:noProof/>
          <w:lang w:val="pt-BR"/>
        </w:rPr>
        <w:t>Podanie wziewne</w:t>
      </w:r>
    </w:p>
    <w:p w14:paraId="0C737849" w14:textId="77777777" w:rsidR="001357A0" w:rsidRPr="007D2D88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44DA4D87" w14:textId="77777777" w:rsidR="001357A0" w:rsidRPr="007D2D88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t-BR"/>
        </w:rPr>
      </w:pPr>
    </w:p>
    <w:p w14:paraId="05DD190D" w14:textId="1208C7D1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2.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SPOSÓB PODA</w:t>
      </w:r>
      <w:r>
        <w:rPr>
          <w:b/>
          <w:noProof/>
          <w:lang w:val="pl-PL"/>
        </w:rPr>
        <w:t>WA</w:t>
      </w:r>
      <w:r w:rsidRPr="002E0C6F">
        <w:rPr>
          <w:b/>
          <w:noProof/>
          <w:lang w:val="pl-PL"/>
        </w:rPr>
        <w:t>NIA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VAULT_ND_60a1582f-61f7-4fe9-b452-c85e219c3ed8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0E16B582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183DEF08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B07BF3B" w14:textId="01F8448A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pl-PL"/>
        </w:rPr>
      </w:pPr>
      <w:r w:rsidRPr="002E0C6F">
        <w:rPr>
          <w:b/>
          <w:noProof/>
          <w:szCs w:val="22"/>
          <w:lang w:val="pl-PL"/>
        </w:rPr>
        <w:t>3.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TERMIN WAŻNOŚCI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VAULT_ND_0cb10e42-d00f-40de-b373-51aae191a457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133FEC30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lang w:val="pl-PL"/>
        </w:rPr>
      </w:pPr>
    </w:p>
    <w:p w14:paraId="1654B84B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EXP</w:t>
      </w:r>
    </w:p>
    <w:p w14:paraId="4B2EDA54" w14:textId="77777777" w:rsidR="004E010E" w:rsidRDefault="004E010E" w:rsidP="004E010E">
      <w:pPr>
        <w:autoSpaceDE w:val="0"/>
        <w:autoSpaceDN w:val="0"/>
        <w:adjustRightInd w:val="0"/>
        <w:spacing w:line="240" w:lineRule="auto"/>
        <w:rPr>
          <w:lang w:val="pl-PL"/>
        </w:rPr>
      </w:pPr>
    </w:p>
    <w:p w14:paraId="5F7AB47C" w14:textId="77777777" w:rsidR="004E010E" w:rsidRPr="002E0C6F" w:rsidRDefault="004E010E" w:rsidP="004E010E">
      <w:pPr>
        <w:autoSpaceDE w:val="0"/>
        <w:autoSpaceDN w:val="0"/>
        <w:adjustRightInd w:val="0"/>
        <w:spacing w:line="240" w:lineRule="auto"/>
        <w:rPr>
          <w:noProof/>
          <w:szCs w:val="22"/>
          <w:lang w:val="pl-PL"/>
        </w:rPr>
      </w:pPr>
      <w:bookmarkStart w:id="25" w:name="_Hlk19868207"/>
      <w:r w:rsidRPr="002E0C6F">
        <w:rPr>
          <w:lang w:val="pl-PL"/>
        </w:rPr>
        <w:t>Okres ważności po pierwszym użyciu</w:t>
      </w:r>
      <w:r w:rsidRPr="002E0C6F">
        <w:rPr>
          <w:noProof/>
          <w:szCs w:val="22"/>
          <w:lang w:val="pl-PL"/>
        </w:rPr>
        <w:t>: 6 tygodni.</w:t>
      </w:r>
    </w:p>
    <w:p w14:paraId="016AEF70" w14:textId="77777777" w:rsidR="004E010E" w:rsidRDefault="004E010E" w:rsidP="004E010E">
      <w:pPr>
        <w:tabs>
          <w:tab w:val="clear" w:pos="567"/>
        </w:tabs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>Wyrzucić po:</w:t>
      </w:r>
    </w:p>
    <w:bookmarkEnd w:id="25"/>
    <w:p w14:paraId="7E704EDC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58E5073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FB11AD4" w14:textId="051EE792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4.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NUMER SERII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VAULT_ND_b3ac8efb-021e-493d-ae69-54d192f13296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85F02B2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2FF72BAD" w14:textId="77777777" w:rsidR="001357A0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  <w:r w:rsidRPr="002E0C6F">
        <w:rPr>
          <w:noProof/>
          <w:szCs w:val="22"/>
          <w:lang w:val="pl-PL"/>
        </w:rPr>
        <w:t>Lot</w:t>
      </w:r>
    </w:p>
    <w:p w14:paraId="38534A7D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6E5D718D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11DA2DC1" w14:textId="0A074FBF" w:rsidR="001357A0" w:rsidRPr="00270A5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5.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ZAWARTOŚĆ OPAKOWANIA Z PODANIEM MASY, OBJĘTOŚCI LUB LICZBY JEDNOSTEK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VAULT_ND_ee98545e-441d-45b0-9344-2111e279e4a2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7A19FE94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5248802E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  <w:r>
        <w:rPr>
          <w:noProof/>
          <w:szCs w:val="22"/>
          <w:lang w:val="pl-PL"/>
        </w:rPr>
        <w:t>14</w:t>
      </w:r>
      <w:r w:rsidRPr="002E0C6F">
        <w:rPr>
          <w:noProof/>
          <w:szCs w:val="22"/>
          <w:lang w:val="pl-PL"/>
        </w:rPr>
        <w:t xml:space="preserve"> dawek</w:t>
      </w:r>
    </w:p>
    <w:p w14:paraId="426A4DD6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  <w:r w:rsidRPr="00270A5F">
        <w:rPr>
          <w:highlight w:val="lightGray"/>
          <w:lang w:val="pl-PL"/>
        </w:rPr>
        <w:t>30 dawek</w:t>
      </w:r>
    </w:p>
    <w:p w14:paraId="0338DE84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37BD2447" w14:textId="77777777" w:rsidR="001357A0" w:rsidRPr="002E0C6F" w:rsidRDefault="001357A0" w:rsidP="00927E2D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E2585B8" w14:textId="5CEF84FD" w:rsidR="001357A0" w:rsidRPr="002E0C6F" w:rsidRDefault="001357A0" w:rsidP="00927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highlight w:val="lightGray"/>
          <w:lang w:val="pl-PL"/>
        </w:rPr>
      </w:pPr>
      <w:r w:rsidRPr="002E0C6F">
        <w:rPr>
          <w:b/>
          <w:noProof/>
          <w:szCs w:val="22"/>
          <w:lang w:val="pl-PL"/>
        </w:rPr>
        <w:t>6.</w:t>
      </w:r>
      <w:r w:rsidRPr="002E0C6F">
        <w:rPr>
          <w:b/>
          <w:noProof/>
          <w:szCs w:val="22"/>
          <w:lang w:val="pl-PL"/>
        </w:rPr>
        <w:tab/>
      </w:r>
      <w:r w:rsidRPr="002E0C6F">
        <w:rPr>
          <w:b/>
          <w:noProof/>
          <w:lang w:val="pl-PL"/>
        </w:rPr>
        <w:t>INNE</w:t>
      </w:r>
      <w:r w:rsidR="00EF7D88">
        <w:rPr>
          <w:b/>
          <w:noProof/>
          <w:lang w:val="pl-PL"/>
        </w:rPr>
        <w:fldChar w:fldCharType="begin"/>
      </w:r>
      <w:r w:rsidR="00EF7D88">
        <w:rPr>
          <w:b/>
          <w:noProof/>
          <w:lang w:val="pl-PL"/>
        </w:rPr>
        <w:instrText xml:space="preserve"> DOCVARIABLE VAULT_ND_6d76c898-5ca6-4f60-8e3c-0297eaa7ef43 \* MERGEFORMAT </w:instrText>
      </w:r>
      <w:r w:rsidR="00EF7D88">
        <w:rPr>
          <w:b/>
          <w:noProof/>
          <w:lang w:val="pl-PL"/>
        </w:rPr>
        <w:fldChar w:fldCharType="separate"/>
      </w:r>
      <w:r w:rsidR="00EF7D88">
        <w:rPr>
          <w:b/>
          <w:noProof/>
          <w:lang w:val="pl-PL"/>
        </w:rPr>
        <w:t xml:space="preserve"> </w:t>
      </w:r>
      <w:r w:rsidR="00EF7D88">
        <w:rPr>
          <w:b/>
          <w:noProof/>
          <w:lang w:val="pl-PL"/>
        </w:rPr>
        <w:fldChar w:fldCharType="end"/>
      </w:r>
    </w:p>
    <w:p w14:paraId="3087D117" w14:textId="77777777" w:rsidR="001357A0" w:rsidRPr="002E0C6F" w:rsidRDefault="001357A0" w:rsidP="00927E2D">
      <w:pPr>
        <w:tabs>
          <w:tab w:val="clear" w:pos="567"/>
        </w:tabs>
        <w:spacing w:line="240" w:lineRule="auto"/>
        <w:ind w:right="113"/>
        <w:rPr>
          <w:noProof/>
          <w:szCs w:val="22"/>
          <w:lang w:val="pl-PL"/>
        </w:rPr>
      </w:pPr>
    </w:p>
    <w:p w14:paraId="656D32E6" w14:textId="77777777" w:rsidR="001357A0" w:rsidRPr="00C90D0C" w:rsidRDefault="001357A0" w:rsidP="00B21E79">
      <w:pPr>
        <w:spacing w:line="240" w:lineRule="auto"/>
        <w:ind w:right="113"/>
        <w:rPr>
          <w:szCs w:val="22"/>
          <w:lang w:val="pl-PL"/>
        </w:rPr>
      </w:pPr>
    </w:p>
    <w:p w14:paraId="29468FB3" w14:textId="77777777" w:rsidR="001357A0" w:rsidRPr="00C90D0C" w:rsidRDefault="001357A0" w:rsidP="00B21E79">
      <w:pPr>
        <w:spacing w:line="240" w:lineRule="auto"/>
        <w:ind w:right="113"/>
        <w:rPr>
          <w:szCs w:val="22"/>
          <w:lang w:val="pl-PL"/>
        </w:rPr>
      </w:pPr>
    </w:p>
    <w:p w14:paraId="1303A052" w14:textId="77777777" w:rsidR="001357A0" w:rsidRPr="00C90D0C" w:rsidRDefault="001357A0" w:rsidP="00B21E79">
      <w:pPr>
        <w:spacing w:line="240" w:lineRule="auto"/>
        <w:outlineLvl w:val="0"/>
        <w:rPr>
          <w:b/>
          <w:szCs w:val="22"/>
          <w:lang w:val="pl-PL"/>
        </w:rPr>
      </w:pPr>
      <w:r w:rsidRPr="00C90D0C">
        <w:rPr>
          <w:b/>
          <w:szCs w:val="22"/>
          <w:lang w:val="pl-PL"/>
        </w:rPr>
        <w:br w:type="page"/>
      </w:r>
    </w:p>
    <w:p w14:paraId="0D2A188C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2FC7386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9E8AC27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E213127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A678EF7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1E485DA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6EFDA28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A9101D3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7FFFEEE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2E3ACEE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136DF058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BAA1730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748879F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4487A9EA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38E56F8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26AB1D38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D8CBEDE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6B831619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1EF3B9EA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730112A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5A0F32DA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141EB0B0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786CFB18" w14:textId="77777777" w:rsidR="001357A0" w:rsidRPr="00C90D0C" w:rsidRDefault="001357A0" w:rsidP="00B21E79">
      <w:pPr>
        <w:spacing w:line="240" w:lineRule="auto"/>
        <w:outlineLvl w:val="0"/>
        <w:rPr>
          <w:b/>
          <w:noProof/>
          <w:szCs w:val="22"/>
          <w:lang w:val="pl-PL"/>
        </w:rPr>
      </w:pPr>
    </w:p>
    <w:p w14:paraId="07E9B98A" w14:textId="77777777" w:rsidR="001357A0" w:rsidRPr="00822D31" w:rsidRDefault="001357A0" w:rsidP="00701F1C">
      <w:pPr>
        <w:pStyle w:val="TitleA"/>
      </w:pPr>
      <w:r w:rsidRPr="000C35C4">
        <w:t>B. ULOTKA DLA PACJENTA</w:t>
      </w:r>
    </w:p>
    <w:p w14:paraId="2C7F9350" w14:textId="3208FEB8" w:rsidR="001357A0" w:rsidRPr="00D56FB6" w:rsidRDefault="001357A0" w:rsidP="00195EF0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  <w:r w:rsidRPr="00822D31">
        <w:rPr>
          <w:noProof/>
          <w:szCs w:val="22"/>
          <w:lang w:val="pl-PL"/>
        </w:rPr>
        <w:br w:type="page"/>
      </w:r>
      <w:r w:rsidRPr="00D56FB6">
        <w:rPr>
          <w:b/>
          <w:noProof/>
          <w:szCs w:val="22"/>
          <w:lang w:val="pl-PL"/>
        </w:rPr>
        <w:lastRenderedPageBreak/>
        <w:t>Ulotka dołączona do opakowania: informacja dla użytkownika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vault_nd_e08a6af0-fdca-4dc5-9823-629a6c19f407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35433609" w14:textId="77777777" w:rsidR="001357A0" w:rsidRPr="00D56FB6" w:rsidRDefault="001357A0" w:rsidP="00195EF0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  <w:szCs w:val="22"/>
          <w:lang w:val="pl-PL"/>
        </w:rPr>
      </w:pPr>
    </w:p>
    <w:p w14:paraId="6E7CC62B" w14:textId="5BDCFDA7" w:rsidR="001357A0" w:rsidRPr="00D56FB6" w:rsidRDefault="001357A0" w:rsidP="00195EF0">
      <w:pPr>
        <w:tabs>
          <w:tab w:val="left" w:pos="993"/>
        </w:tabs>
        <w:spacing w:line="240" w:lineRule="auto"/>
        <w:jc w:val="center"/>
        <w:outlineLvl w:val="0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Trelegy Ellipta 92 mikrogramy/55 mikrogramów/22 mikrogramy proszek do inhalacji, podzielony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vault_nd_267f76ea-3e98-46a2-b250-3e51386c7362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43CB43BA" w14:textId="77777777" w:rsidR="001357A0" w:rsidRPr="007D2D88" w:rsidRDefault="001357A0" w:rsidP="00195EF0">
      <w:pPr>
        <w:tabs>
          <w:tab w:val="clear" w:pos="567"/>
        </w:tabs>
        <w:spacing w:line="240" w:lineRule="auto"/>
        <w:jc w:val="center"/>
        <w:rPr>
          <w:snapToGrid w:val="0"/>
          <w:szCs w:val="22"/>
          <w:lang w:val="pl-PL"/>
        </w:rPr>
      </w:pPr>
      <w:r w:rsidRPr="007D2D88">
        <w:rPr>
          <w:snapToGrid w:val="0"/>
          <w:szCs w:val="22"/>
          <w:lang w:val="pl-PL"/>
        </w:rPr>
        <w:t>flutykazonu furoinian</w:t>
      </w:r>
      <w:r w:rsidRPr="007D2D88">
        <w:rPr>
          <w:szCs w:val="22"/>
          <w:lang w:val="pl-PL"/>
        </w:rPr>
        <w:t>/ umeklidynium/w</w:t>
      </w:r>
      <w:r w:rsidRPr="007D2D88">
        <w:rPr>
          <w:snapToGrid w:val="0"/>
          <w:szCs w:val="22"/>
          <w:lang w:val="pl-PL"/>
        </w:rPr>
        <w:t>ilanterol</w:t>
      </w:r>
    </w:p>
    <w:p w14:paraId="67F203D2" w14:textId="77777777" w:rsidR="001357A0" w:rsidRPr="007D2D88" w:rsidRDefault="001357A0" w:rsidP="00195EF0">
      <w:pPr>
        <w:tabs>
          <w:tab w:val="clear" w:pos="567"/>
        </w:tabs>
        <w:spacing w:line="240" w:lineRule="auto"/>
        <w:jc w:val="center"/>
        <w:rPr>
          <w:i/>
          <w:snapToGrid w:val="0"/>
          <w:szCs w:val="22"/>
          <w:lang w:val="pl-PL"/>
        </w:rPr>
      </w:pPr>
      <w:r w:rsidRPr="004669B2">
        <w:rPr>
          <w:i/>
          <w:lang w:val="pl-PL"/>
        </w:rPr>
        <w:t>fluticasoni furoas/umeclidinium</w:t>
      </w:r>
      <w:r w:rsidRPr="004669B2">
        <w:rPr>
          <w:i/>
          <w:szCs w:val="22"/>
          <w:lang w:val="pl-PL"/>
        </w:rPr>
        <w:t>/v</w:t>
      </w:r>
      <w:r w:rsidRPr="004669B2">
        <w:rPr>
          <w:i/>
          <w:snapToGrid w:val="0"/>
          <w:szCs w:val="22"/>
          <w:lang w:val="pl-PL"/>
        </w:rPr>
        <w:t>ilanterolum</w:t>
      </w:r>
    </w:p>
    <w:p w14:paraId="4A89738B" w14:textId="77777777" w:rsidR="001357A0" w:rsidRPr="00D56FB6" w:rsidRDefault="001357A0" w:rsidP="00D56FB6">
      <w:p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21A09D6E" w14:textId="77777777" w:rsidR="001357A0" w:rsidRPr="00FB2071" w:rsidRDefault="001357A0" w:rsidP="00FB2071">
      <w:pPr>
        <w:tabs>
          <w:tab w:val="clear" w:pos="567"/>
          <w:tab w:val="left" w:pos="0"/>
        </w:tabs>
        <w:spacing w:line="240" w:lineRule="auto"/>
        <w:rPr>
          <w:lang w:val="pl-PL"/>
        </w:rPr>
      </w:pPr>
    </w:p>
    <w:p w14:paraId="29C459EE" w14:textId="77777777" w:rsidR="001357A0" w:rsidRPr="00D56FB6" w:rsidRDefault="001357A0" w:rsidP="00D56FB6">
      <w:pPr>
        <w:spacing w:line="240" w:lineRule="auto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Należy uważnie zapoznać się z treścią ulotki przed zastosowaniem leku, ponieważ zawiera ona informacje ważne dla pacjenta.</w:t>
      </w:r>
    </w:p>
    <w:p w14:paraId="6CBAD88C" w14:textId="77777777" w:rsidR="001357A0" w:rsidRPr="00D56FB6" w:rsidRDefault="001357A0" w:rsidP="004D0E6B">
      <w:pPr>
        <w:numPr>
          <w:ilvl w:val="0"/>
          <w:numId w:val="30"/>
        </w:numPr>
        <w:spacing w:line="240" w:lineRule="auto"/>
        <w:ind w:left="540" w:hanging="540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Należy zachować tę ulotkę, aby w razie potrzeby móc ją ponownie przeczytać.</w:t>
      </w:r>
    </w:p>
    <w:p w14:paraId="571271F0" w14:textId="77777777" w:rsidR="001357A0" w:rsidRPr="00D56FB6" w:rsidRDefault="001357A0" w:rsidP="004669B2">
      <w:pPr>
        <w:numPr>
          <w:ilvl w:val="0"/>
          <w:numId w:val="30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W razie jakichkolwiek wątpliwości należy zwrócić się do lekarza, farmaceuty lub pielęgniarki.</w:t>
      </w:r>
    </w:p>
    <w:p w14:paraId="79A9E06C" w14:textId="77777777" w:rsidR="001357A0" w:rsidRPr="00D56FB6" w:rsidRDefault="001357A0" w:rsidP="00D56FB6">
      <w:pPr>
        <w:tabs>
          <w:tab w:val="left" w:pos="360"/>
        </w:tabs>
        <w:spacing w:line="240" w:lineRule="auto"/>
        <w:ind w:left="360" w:hanging="360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-</w:t>
      </w:r>
      <w:r w:rsidRPr="00D56FB6">
        <w:rPr>
          <w:noProof/>
          <w:szCs w:val="22"/>
          <w:lang w:val="pl-PL"/>
        </w:rPr>
        <w:tab/>
        <w:t>Lek ten przepisano ściśle określonej osobie. Nie należy go przekazywać innym. Lek może zaszkodzić innej osobie, nawet jeśli objawy jej choroby są takie same.</w:t>
      </w:r>
    </w:p>
    <w:p w14:paraId="05138015" w14:textId="77777777" w:rsidR="001357A0" w:rsidRPr="00D56FB6" w:rsidRDefault="001357A0" w:rsidP="00D56FB6">
      <w:pPr>
        <w:tabs>
          <w:tab w:val="left" w:pos="360"/>
        </w:tabs>
        <w:spacing w:line="240" w:lineRule="auto"/>
        <w:ind w:left="360" w:hanging="360"/>
        <w:rPr>
          <w:noProof/>
          <w:szCs w:val="22"/>
          <w:lang w:val="en-US"/>
        </w:rPr>
      </w:pPr>
      <w:r w:rsidRPr="00D56FB6">
        <w:rPr>
          <w:noProof/>
          <w:szCs w:val="22"/>
          <w:lang w:val="pl-PL"/>
        </w:rPr>
        <w:t>-</w:t>
      </w:r>
      <w:r w:rsidRPr="00D56FB6">
        <w:rPr>
          <w:noProof/>
          <w:szCs w:val="22"/>
          <w:lang w:val="pl-PL"/>
        </w:rPr>
        <w:tab/>
        <w:t xml:space="preserve">Jeśli u pacjenta wystąpią jakiekolwiek objawy niepożądane, w tym wszelkie objawy niepożądane niewymienione w tej ulotce, należy powiedzieć o tym lekarzowi, farmaceucie lub pielęgniarce. </w:t>
      </w:r>
      <w:r w:rsidRPr="00D56FB6">
        <w:rPr>
          <w:noProof/>
          <w:szCs w:val="22"/>
          <w:lang w:val="en-US"/>
        </w:rPr>
        <w:t>Patrz punkt 4.</w:t>
      </w:r>
    </w:p>
    <w:p w14:paraId="58254805" w14:textId="77777777" w:rsidR="001357A0" w:rsidRPr="00D56FB6" w:rsidRDefault="001357A0" w:rsidP="00D56FB6">
      <w:pPr>
        <w:tabs>
          <w:tab w:val="left" w:pos="360"/>
        </w:tabs>
        <w:spacing w:line="240" w:lineRule="auto"/>
        <w:ind w:left="360" w:hanging="360"/>
        <w:rPr>
          <w:b/>
          <w:noProof/>
          <w:szCs w:val="22"/>
          <w:lang w:val="en-US"/>
        </w:rPr>
      </w:pPr>
    </w:p>
    <w:p w14:paraId="2948CFF8" w14:textId="38BAF369" w:rsidR="001357A0" w:rsidRPr="00D56FB6" w:rsidRDefault="001357A0" w:rsidP="00D56FB6">
      <w:pPr>
        <w:pStyle w:val="NoNumHead2"/>
        <w:spacing w:before="0" w:after="0"/>
        <w:rPr>
          <w:rFonts w:ascii="Times New Roman" w:eastAsia="MS Mincho" w:hAnsi="Times New Roman"/>
          <w:sz w:val="22"/>
          <w:szCs w:val="22"/>
          <w:lang w:val="en-US" w:eastAsia="x-none"/>
        </w:rPr>
      </w:pPr>
      <w:r w:rsidRPr="00D56FB6">
        <w:rPr>
          <w:rFonts w:ascii="Times New Roman" w:hAnsi="Times New Roman"/>
          <w:noProof/>
          <w:sz w:val="22"/>
          <w:szCs w:val="22"/>
          <w:lang w:val="en-US"/>
        </w:rPr>
        <w:t>Spis treści ulotki</w:t>
      </w:r>
      <w:r w:rsidRPr="00D56FB6">
        <w:rPr>
          <w:rFonts w:ascii="Times New Roman" w:eastAsia="MS Mincho" w:hAnsi="Times New Roman"/>
          <w:sz w:val="22"/>
          <w:szCs w:val="22"/>
          <w:lang w:val="en-US" w:eastAsia="x-none"/>
        </w:rPr>
        <w:t>:</w:t>
      </w:r>
      <w:r w:rsidR="00EF7D88">
        <w:rPr>
          <w:rFonts w:ascii="Times New Roman" w:eastAsia="MS Mincho" w:hAnsi="Times New Roman"/>
          <w:sz w:val="22"/>
          <w:szCs w:val="22"/>
          <w:lang w:val="en-US" w:eastAsia="x-none"/>
        </w:rPr>
        <w:fldChar w:fldCharType="begin"/>
      </w:r>
      <w:r w:rsidR="00EF7D88">
        <w:rPr>
          <w:rFonts w:ascii="Times New Roman" w:eastAsia="MS Mincho" w:hAnsi="Times New Roman"/>
          <w:sz w:val="22"/>
          <w:szCs w:val="22"/>
          <w:lang w:val="en-US" w:eastAsia="x-none"/>
        </w:rPr>
        <w:instrText xml:space="preserve"> DOCVARIABLE vault_nd_b9bb7743-4323-4b6b-b087-f0b6e3368a10 \* MERGEFORMAT </w:instrText>
      </w:r>
      <w:r w:rsidR="00EF7D88">
        <w:rPr>
          <w:rFonts w:ascii="Times New Roman" w:eastAsia="MS Mincho" w:hAnsi="Times New Roman"/>
          <w:sz w:val="22"/>
          <w:szCs w:val="22"/>
          <w:lang w:val="en-US" w:eastAsia="x-none"/>
        </w:rPr>
        <w:fldChar w:fldCharType="separate"/>
      </w:r>
      <w:r w:rsidR="00EF7D88">
        <w:rPr>
          <w:rFonts w:ascii="Times New Roman" w:eastAsia="MS Mincho" w:hAnsi="Times New Roman"/>
          <w:sz w:val="22"/>
          <w:szCs w:val="22"/>
          <w:lang w:val="en-US" w:eastAsia="x-none"/>
        </w:rPr>
        <w:t xml:space="preserve"> </w:t>
      </w:r>
      <w:r w:rsidR="00EF7D88">
        <w:rPr>
          <w:rFonts w:ascii="Times New Roman" w:eastAsia="MS Mincho" w:hAnsi="Times New Roman"/>
          <w:sz w:val="22"/>
          <w:szCs w:val="22"/>
          <w:lang w:val="en-US" w:eastAsia="x-none"/>
        </w:rPr>
        <w:fldChar w:fldCharType="end"/>
      </w:r>
    </w:p>
    <w:p w14:paraId="695F2300" w14:textId="77777777" w:rsidR="001357A0" w:rsidRPr="00D56FB6" w:rsidRDefault="001357A0" w:rsidP="00D56FB6">
      <w:pPr>
        <w:spacing w:line="240" w:lineRule="auto"/>
        <w:rPr>
          <w:rFonts w:eastAsia="MS Mincho"/>
          <w:szCs w:val="22"/>
          <w:lang w:val="pl-PL"/>
        </w:rPr>
      </w:pPr>
    </w:p>
    <w:p w14:paraId="01CEA2E7" w14:textId="77777777" w:rsidR="001357A0" w:rsidRPr="00D56FB6" w:rsidRDefault="001357A0" w:rsidP="004669B2">
      <w:pPr>
        <w:numPr>
          <w:ilvl w:val="0"/>
          <w:numId w:val="32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Co to jest Trelegy Ellipta</w:t>
      </w:r>
      <w:r w:rsidRPr="00D56FB6" w:rsidDel="005C3484">
        <w:rPr>
          <w:bCs/>
          <w:szCs w:val="22"/>
          <w:lang w:val="pl-PL"/>
        </w:rPr>
        <w:t xml:space="preserve"> </w:t>
      </w:r>
      <w:r w:rsidRPr="00D56FB6">
        <w:rPr>
          <w:noProof/>
          <w:szCs w:val="22"/>
          <w:lang w:val="pl-PL"/>
        </w:rPr>
        <w:t>i w jakim celu się go stosuje</w:t>
      </w:r>
    </w:p>
    <w:p w14:paraId="6F4C1A9B" w14:textId="77777777" w:rsidR="001357A0" w:rsidRPr="00D56FB6" w:rsidRDefault="001357A0" w:rsidP="004669B2">
      <w:pPr>
        <w:numPr>
          <w:ilvl w:val="0"/>
          <w:numId w:val="32"/>
        </w:numPr>
        <w:spacing w:line="240" w:lineRule="auto"/>
        <w:rPr>
          <w:szCs w:val="22"/>
          <w:lang w:val="pl-PL"/>
        </w:rPr>
      </w:pPr>
      <w:r w:rsidRPr="00D56FB6">
        <w:rPr>
          <w:noProof/>
          <w:szCs w:val="22"/>
          <w:lang w:val="pl-PL"/>
        </w:rPr>
        <w:t>Informacje ważne przed zastosowaniem</w:t>
      </w:r>
      <w:r w:rsidRPr="00D56FB6">
        <w:rPr>
          <w:bCs/>
          <w:szCs w:val="22"/>
          <w:lang w:val="pl-PL"/>
        </w:rPr>
        <w:t xml:space="preserve"> leku </w:t>
      </w:r>
      <w:r w:rsidRPr="00D56FB6">
        <w:rPr>
          <w:noProof/>
          <w:szCs w:val="22"/>
          <w:lang w:val="pl-PL"/>
        </w:rPr>
        <w:t>Trelegy Ellipta</w:t>
      </w:r>
    </w:p>
    <w:p w14:paraId="55A5B055" w14:textId="77777777" w:rsidR="001357A0" w:rsidRPr="00D56FB6" w:rsidRDefault="001357A0" w:rsidP="004669B2">
      <w:pPr>
        <w:numPr>
          <w:ilvl w:val="0"/>
          <w:numId w:val="32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Jak stosować lek</w:t>
      </w:r>
      <w:r w:rsidRPr="00D56FB6">
        <w:rPr>
          <w:bCs/>
          <w:szCs w:val="22"/>
          <w:lang w:val="pl-PL"/>
        </w:rPr>
        <w:t xml:space="preserve"> </w:t>
      </w:r>
      <w:r w:rsidRPr="00D56FB6">
        <w:rPr>
          <w:noProof/>
          <w:szCs w:val="22"/>
          <w:lang w:val="pl-PL"/>
        </w:rPr>
        <w:t>Trelegy Ellipta</w:t>
      </w:r>
    </w:p>
    <w:p w14:paraId="506A9FBE" w14:textId="77777777" w:rsidR="001357A0" w:rsidRPr="00D56FB6" w:rsidRDefault="001357A0" w:rsidP="004669B2">
      <w:pPr>
        <w:numPr>
          <w:ilvl w:val="0"/>
          <w:numId w:val="32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Możliwe działania niepożądane</w:t>
      </w:r>
    </w:p>
    <w:p w14:paraId="257F2753" w14:textId="77777777" w:rsidR="001357A0" w:rsidRPr="00D56FB6" w:rsidRDefault="001357A0" w:rsidP="004669B2">
      <w:pPr>
        <w:numPr>
          <w:ilvl w:val="0"/>
          <w:numId w:val="32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Jak przechowywać lek Trelegy Ellipta</w:t>
      </w:r>
    </w:p>
    <w:p w14:paraId="0D4E9F79" w14:textId="5B246F12" w:rsidR="002D4F46" w:rsidRDefault="001357A0" w:rsidP="004669B2">
      <w:pPr>
        <w:numPr>
          <w:ilvl w:val="0"/>
          <w:numId w:val="32"/>
        </w:num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Zawartość opakowania i inne informacje</w:t>
      </w:r>
    </w:p>
    <w:p w14:paraId="1A1452D4" w14:textId="3CBF2DD9" w:rsidR="001357A0" w:rsidRPr="00D56FB6" w:rsidRDefault="001357A0" w:rsidP="00F30CBB">
      <w:p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Szczegółowa instrukcja stosowania</w:t>
      </w:r>
    </w:p>
    <w:p w14:paraId="18BA40EC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3C595029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49651819" w14:textId="77777777" w:rsidR="001357A0" w:rsidRPr="00D56FB6" w:rsidRDefault="001357A0" w:rsidP="00D56FB6">
      <w:pPr>
        <w:spacing w:line="240" w:lineRule="auto"/>
        <w:ind w:right="-2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1.</w:t>
      </w:r>
      <w:r w:rsidRPr="00D56FB6">
        <w:rPr>
          <w:b/>
          <w:szCs w:val="22"/>
          <w:lang w:val="pl-PL"/>
        </w:rPr>
        <w:tab/>
        <w:t xml:space="preserve">Co to jest </w:t>
      </w:r>
      <w:r w:rsidRPr="00D56FB6">
        <w:rPr>
          <w:b/>
          <w:noProof/>
          <w:szCs w:val="22"/>
          <w:lang w:val="pl-PL"/>
        </w:rPr>
        <w:t>Trelegy Ellipta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b/>
          <w:noProof/>
          <w:szCs w:val="22"/>
          <w:lang w:val="pl-PL"/>
        </w:rPr>
        <w:t>i w jakim celu się go stosuje</w:t>
      </w:r>
      <w:r w:rsidRPr="00D56FB6" w:rsidDel="009C524D">
        <w:rPr>
          <w:b/>
          <w:szCs w:val="22"/>
          <w:lang w:val="pl-PL"/>
        </w:rPr>
        <w:t xml:space="preserve"> </w:t>
      </w:r>
    </w:p>
    <w:p w14:paraId="465A63CE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14B39ED2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  <w:lang w:val="pl-PL"/>
        </w:rPr>
      </w:pPr>
      <w:r w:rsidRPr="00D56FB6">
        <w:rPr>
          <w:b/>
          <w:szCs w:val="22"/>
          <w:lang w:val="pl-PL"/>
        </w:rPr>
        <w:t xml:space="preserve">Co to jest </w:t>
      </w:r>
      <w:r w:rsidRPr="00D56FB6">
        <w:rPr>
          <w:b/>
          <w:noProof/>
          <w:szCs w:val="22"/>
          <w:lang w:val="pl-PL"/>
        </w:rPr>
        <w:t>Trelegy Ellipta</w:t>
      </w:r>
    </w:p>
    <w:p w14:paraId="49E08E9E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46CC234E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 xml:space="preserve">Trelegy Ellipta </w:t>
      </w:r>
      <w:r w:rsidRPr="00D56FB6">
        <w:rPr>
          <w:szCs w:val="22"/>
          <w:lang w:val="pl-PL"/>
        </w:rPr>
        <w:t>zawiera trzy substancje czynne</w:t>
      </w:r>
      <w:r w:rsidRPr="00D56FB6">
        <w:rPr>
          <w:szCs w:val="22"/>
          <w:lang w:val="pl-PL" w:eastAsia="pl-PL"/>
        </w:rPr>
        <w:t>:</w:t>
      </w:r>
      <w:r w:rsidRPr="00D56FB6">
        <w:rPr>
          <w:szCs w:val="22"/>
          <w:lang w:val="pl-PL"/>
        </w:rPr>
        <w:t xml:space="preserve"> flutykazonu furoinian, </w:t>
      </w:r>
      <w:r w:rsidRPr="00D56FB6">
        <w:rPr>
          <w:rFonts w:eastAsia="MS Mincho"/>
          <w:szCs w:val="22"/>
          <w:lang w:val="pl-PL"/>
        </w:rPr>
        <w:t>umeklidyni</w:t>
      </w:r>
      <w:r w:rsidR="0095151E">
        <w:rPr>
          <w:rFonts w:eastAsia="MS Mincho"/>
          <w:szCs w:val="22"/>
          <w:lang w:val="pl-PL"/>
        </w:rPr>
        <w:t>owy bromek</w:t>
      </w:r>
      <w:r w:rsidRPr="00D56FB6">
        <w:rPr>
          <w:szCs w:val="22"/>
          <w:lang w:val="pl-PL"/>
        </w:rPr>
        <w:t xml:space="preserve"> i wilanterol.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szCs w:val="22"/>
          <w:lang w:val="pl-PL" w:eastAsia="pl-PL"/>
        </w:rPr>
        <w:t>Flutykazonu furoinian należy do grupy leków zwanych kortykosteroidami, często określanych jako steroidy.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rFonts w:eastAsia="MS Mincho"/>
          <w:szCs w:val="22"/>
          <w:lang w:val="pl-PL"/>
        </w:rPr>
        <w:t>Umeklidyni</w:t>
      </w:r>
      <w:r w:rsidR="0095151E">
        <w:rPr>
          <w:rFonts w:eastAsia="MS Mincho"/>
          <w:szCs w:val="22"/>
          <w:lang w:val="pl-PL"/>
        </w:rPr>
        <w:t>owy bromek</w:t>
      </w:r>
      <w:r w:rsidRPr="00D56FB6">
        <w:rPr>
          <w:szCs w:val="22"/>
          <w:lang w:val="pl-PL"/>
        </w:rPr>
        <w:t xml:space="preserve"> i wilanterol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szCs w:val="22"/>
          <w:lang w:val="pl-PL" w:eastAsia="pl-PL"/>
        </w:rPr>
        <w:t>należą do grupy leków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rFonts w:eastAsia="MS Mincho"/>
          <w:szCs w:val="22"/>
          <w:lang w:val="pl-PL"/>
        </w:rPr>
        <w:t>rozszerzających oskrzela</w:t>
      </w:r>
      <w:r w:rsidRPr="00D56FB6">
        <w:rPr>
          <w:noProof/>
          <w:szCs w:val="22"/>
          <w:lang w:val="pl-PL"/>
        </w:rPr>
        <w:t>.</w:t>
      </w:r>
    </w:p>
    <w:p w14:paraId="2073545C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03780BEB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szCs w:val="22"/>
          <w:lang w:val="pl-PL"/>
        </w:rPr>
        <w:t xml:space="preserve">W jakim celu stosuje się </w:t>
      </w:r>
      <w:r w:rsidRPr="00D56FB6">
        <w:rPr>
          <w:b/>
          <w:noProof/>
          <w:szCs w:val="22"/>
          <w:lang w:val="pl-PL"/>
        </w:rPr>
        <w:t xml:space="preserve">Trelegy Ellipta </w:t>
      </w:r>
    </w:p>
    <w:p w14:paraId="2F6DD638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23BFDD64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 xml:space="preserve">Trelegy Ellipta </w:t>
      </w:r>
      <w:r w:rsidRPr="00D56FB6">
        <w:rPr>
          <w:szCs w:val="22"/>
          <w:lang w:val="pl-PL"/>
        </w:rPr>
        <w:t>stosuje</w:t>
      </w:r>
      <w:r w:rsidRPr="00D56FB6">
        <w:rPr>
          <w:szCs w:val="22"/>
          <w:lang w:val="pl-PL" w:eastAsia="pl-PL"/>
        </w:rPr>
        <w:t xml:space="preserve"> się w leczeniu </w:t>
      </w:r>
      <w:r w:rsidRPr="00DD7461">
        <w:rPr>
          <w:szCs w:val="22"/>
          <w:lang w:val="pl-PL" w:eastAsia="pl-PL"/>
        </w:rPr>
        <w:t>przewlekłej obturacyjnej choroby płuc</w:t>
      </w:r>
      <w:r w:rsidRPr="00D56FB6">
        <w:rPr>
          <w:szCs w:val="22"/>
          <w:lang w:val="pl-PL" w:eastAsia="pl-PL"/>
        </w:rPr>
        <w:t xml:space="preserve"> (</w:t>
      </w:r>
      <w:r w:rsidRPr="00D56FB6">
        <w:rPr>
          <w:b/>
          <w:szCs w:val="22"/>
          <w:lang w:val="pl-PL" w:eastAsia="pl-PL"/>
        </w:rPr>
        <w:t>POChP</w:t>
      </w:r>
      <w:r w:rsidRPr="00D56FB6">
        <w:rPr>
          <w:szCs w:val="22"/>
          <w:lang w:val="pl-PL" w:eastAsia="pl-PL"/>
        </w:rPr>
        <w:t>) u dorosłych</w:t>
      </w:r>
      <w:r w:rsidRPr="00D56FB6">
        <w:rPr>
          <w:szCs w:val="22"/>
          <w:lang w:val="pl-PL"/>
        </w:rPr>
        <w:t>.</w:t>
      </w:r>
      <w:r w:rsidRPr="00D56FB6">
        <w:rPr>
          <w:szCs w:val="22"/>
          <w:lang w:val="pl-PL" w:eastAsia="pl-PL"/>
        </w:rPr>
        <w:t xml:space="preserve"> POChP jest chorobą przewlekłą charakteryzującą się trudnościami w oddychaniu, które powoli nasilają się.</w:t>
      </w:r>
    </w:p>
    <w:p w14:paraId="129CFDE7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2BC53FB7" w14:textId="77777777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>W POChP mięśnie wokół dróg oddechowych zaciskają się</w:t>
      </w:r>
      <w:r>
        <w:rPr>
          <w:szCs w:val="22"/>
          <w:lang w:val="pl-PL" w:eastAsia="pl-PL"/>
        </w:rPr>
        <w:t>, co utrudnia oddychanie</w:t>
      </w:r>
      <w:r w:rsidRPr="00D56FB6">
        <w:rPr>
          <w:szCs w:val="22"/>
          <w:lang w:val="pl-PL" w:eastAsia="pl-PL"/>
        </w:rPr>
        <w:t xml:space="preserve">. Ten lek </w:t>
      </w:r>
      <w:r>
        <w:rPr>
          <w:szCs w:val="22"/>
          <w:lang w:val="pl-PL" w:eastAsia="pl-PL"/>
        </w:rPr>
        <w:t xml:space="preserve">rozluźnia te </w:t>
      </w:r>
      <w:r w:rsidRPr="00D56FB6">
        <w:rPr>
          <w:szCs w:val="22"/>
          <w:lang w:val="pl-PL"/>
        </w:rPr>
        <w:t>mięśni</w:t>
      </w:r>
      <w:r>
        <w:rPr>
          <w:szCs w:val="22"/>
          <w:lang w:val="pl-PL"/>
        </w:rPr>
        <w:t>e i</w:t>
      </w:r>
      <w:r w:rsidRPr="00D56FB6">
        <w:rPr>
          <w:szCs w:val="22"/>
          <w:lang w:val="pl-PL" w:eastAsia="pl-PL"/>
        </w:rPr>
        <w:t xml:space="preserve"> zmniejsza obrzęk i podrażnienie drobnych oskrzeli w płucach</w:t>
      </w:r>
      <w:r w:rsidRPr="00D56FB6">
        <w:rPr>
          <w:szCs w:val="22"/>
          <w:lang w:val="pl-PL"/>
        </w:rPr>
        <w:t xml:space="preserve"> </w:t>
      </w:r>
      <w:r w:rsidRPr="00D56FB6">
        <w:rPr>
          <w:szCs w:val="22"/>
          <w:lang w:val="pl-PL" w:eastAsia="pl-PL"/>
        </w:rPr>
        <w:t>, ułatwiając przepływ powietrza do płuc i z płuc. Jeśli jest stosowany regularnie, pomaga kontrolować trudności w oddychaniu i zmniejsza wpływ POChP na codzienne życie.</w:t>
      </w:r>
    </w:p>
    <w:p w14:paraId="492A1D2E" w14:textId="77777777" w:rsidR="001357A0" w:rsidRPr="00D56FB6" w:rsidRDefault="001357A0" w:rsidP="00D56FB6">
      <w:pPr>
        <w:autoSpaceDE w:val="0"/>
        <w:autoSpaceDN w:val="0"/>
        <w:spacing w:line="240" w:lineRule="auto"/>
        <w:rPr>
          <w:b/>
          <w:szCs w:val="22"/>
          <w:lang w:val="pl-PL"/>
        </w:rPr>
      </w:pPr>
    </w:p>
    <w:p w14:paraId="6FAE5569" w14:textId="77777777" w:rsidR="001357A0" w:rsidRPr="00D56FB6" w:rsidRDefault="001357A0" w:rsidP="00D56FB6">
      <w:pPr>
        <w:autoSpaceDE w:val="0"/>
        <w:autoSpaceDN w:val="0"/>
        <w:spacing w:line="240" w:lineRule="auto"/>
        <w:ind w:left="567"/>
        <w:rPr>
          <w:szCs w:val="22"/>
          <w:lang w:val="pl-PL"/>
        </w:rPr>
      </w:pPr>
      <w:bookmarkStart w:id="26" w:name="_Hlk50470425"/>
      <w:r w:rsidRPr="00D56FB6">
        <w:rPr>
          <w:b/>
          <w:szCs w:val="22"/>
          <w:lang w:val="pl-PL"/>
        </w:rPr>
        <w:t xml:space="preserve">Trelegy Ellipta należy stosować codziennie, a nie tylko wtedy, gdy u pacjenta występują </w:t>
      </w:r>
      <w:bookmarkStart w:id="27" w:name="_Hlk50470469"/>
      <w:r w:rsidRPr="00D56FB6">
        <w:rPr>
          <w:b/>
          <w:szCs w:val="22"/>
          <w:lang w:val="pl-PL"/>
        </w:rPr>
        <w:t>problemy z oddychaniem lub inne objawy POChP. Nie należy go stosować do leczenia nagłego napadu duszności lub świszczącego oddechu.</w:t>
      </w:r>
      <w:r w:rsidRPr="00D56FB6">
        <w:rPr>
          <w:color w:val="333333"/>
          <w:szCs w:val="22"/>
          <w:lang w:val="pl-PL" w:eastAsia="pl-PL"/>
        </w:rPr>
        <w:t xml:space="preserve"> </w:t>
      </w:r>
      <w:r w:rsidRPr="00D56FB6">
        <w:rPr>
          <w:szCs w:val="22"/>
          <w:lang w:val="pl-PL" w:eastAsia="pl-PL"/>
        </w:rPr>
        <w:t>Jeśli u pacjenta wystąpi tego typu napad, należy zastosować szybko działający wziewny lek rozszerzający oskrzela (taki jak salbutamol).</w:t>
      </w:r>
      <w:bookmarkStart w:id="28" w:name="_Hlk50471631"/>
      <w:r w:rsidR="00CE414A">
        <w:rPr>
          <w:szCs w:val="22"/>
          <w:lang w:val="pl-PL" w:eastAsia="pl-PL"/>
        </w:rPr>
        <w:t xml:space="preserve"> Należy skontaktować się z lekarzem, jeśli pacjent nie ma szybko działającego, wziewnego</w:t>
      </w:r>
      <w:r w:rsidR="00CE414A" w:rsidRPr="001772F4">
        <w:rPr>
          <w:szCs w:val="22"/>
          <w:lang w:val="pl-PL" w:eastAsia="pl-PL"/>
        </w:rPr>
        <w:t xml:space="preserve"> leku</w:t>
      </w:r>
      <w:r w:rsidR="00CE414A">
        <w:rPr>
          <w:szCs w:val="22"/>
          <w:lang w:val="pl-PL" w:eastAsia="pl-PL"/>
        </w:rPr>
        <w:t>.</w:t>
      </w:r>
      <w:bookmarkEnd w:id="28"/>
    </w:p>
    <w:bookmarkEnd w:id="26"/>
    <w:bookmarkEnd w:id="27"/>
    <w:p w14:paraId="0E0F85F9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0493596F" w14:textId="77777777" w:rsidR="001357A0" w:rsidRPr="00D56FB6" w:rsidRDefault="001357A0" w:rsidP="00D56FB6">
      <w:pPr>
        <w:keepNext/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lastRenderedPageBreak/>
        <w:t>2.</w:t>
      </w:r>
      <w:r w:rsidRPr="00D56FB6">
        <w:rPr>
          <w:b/>
          <w:noProof/>
          <w:szCs w:val="22"/>
          <w:lang w:val="pl-PL"/>
        </w:rPr>
        <w:tab/>
      </w:r>
      <w:r w:rsidRPr="00D56FB6">
        <w:rPr>
          <w:b/>
          <w:szCs w:val="22"/>
          <w:lang w:val="pl-PL"/>
        </w:rPr>
        <w:t>Informacje ważne przed zastosowaniem leku</w:t>
      </w:r>
      <w:r w:rsidRPr="00D56FB6">
        <w:rPr>
          <w:b/>
          <w:noProof/>
          <w:szCs w:val="22"/>
          <w:lang w:val="pl-PL"/>
        </w:rPr>
        <w:t xml:space="preserve"> Trelegy Ellipta</w:t>
      </w:r>
      <w:r w:rsidRPr="00D56FB6">
        <w:rPr>
          <w:noProof/>
          <w:szCs w:val="22"/>
          <w:lang w:val="pl-PL"/>
        </w:rPr>
        <w:t xml:space="preserve"> </w:t>
      </w:r>
    </w:p>
    <w:p w14:paraId="23DA9EBD" w14:textId="77777777" w:rsidR="001357A0" w:rsidRPr="00D56FB6" w:rsidRDefault="001357A0" w:rsidP="00D56FB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  <w:lang w:val="pl-PL"/>
        </w:rPr>
      </w:pPr>
    </w:p>
    <w:p w14:paraId="150880F8" w14:textId="1E7FFFE1" w:rsidR="001357A0" w:rsidRPr="00D56FB6" w:rsidRDefault="001357A0" w:rsidP="00D56FB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Kiedy nie stosować leku Trelegy Ellipta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vault_nd_9cc622bf-f133-4fe9-a3c9-2fb1e8c9e9c3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02486870" w14:textId="77777777" w:rsidR="001357A0" w:rsidRPr="00D56FB6" w:rsidRDefault="001357A0" w:rsidP="004669B2">
      <w:pPr>
        <w:keepNext/>
        <w:numPr>
          <w:ilvl w:val="0"/>
          <w:numId w:val="30"/>
        </w:num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 xml:space="preserve">jeśli pacjent ma </w:t>
      </w:r>
      <w:r>
        <w:rPr>
          <w:szCs w:val="22"/>
          <w:lang w:val="pl-PL"/>
        </w:rPr>
        <w:t>uczulenie</w:t>
      </w:r>
      <w:r w:rsidRPr="00D56FB6">
        <w:rPr>
          <w:szCs w:val="22"/>
          <w:lang w:val="pl-PL"/>
        </w:rPr>
        <w:t xml:space="preserve"> na flutykazonu furoinian, </w:t>
      </w:r>
      <w:r w:rsidRPr="00D56FB6">
        <w:rPr>
          <w:rFonts w:eastAsia="MS Mincho"/>
          <w:szCs w:val="22"/>
          <w:lang w:val="pl-PL"/>
        </w:rPr>
        <w:t>umeklidynium</w:t>
      </w:r>
      <w:r w:rsidRPr="00D56FB6">
        <w:rPr>
          <w:noProof/>
          <w:szCs w:val="22"/>
          <w:lang w:val="pl-PL"/>
        </w:rPr>
        <w:t>, wilanterol lub którykolwiek z pozostałych składników tego leku (wymienionych w punkcie 6).</w:t>
      </w:r>
    </w:p>
    <w:p w14:paraId="2EDB48F6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2D8AC8A8" w14:textId="7B75B41F" w:rsidR="001357A0" w:rsidRPr="00D56FB6" w:rsidRDefault="001357A0" w:rsidP="00D56FB6">
      <w:pPr>
        <w:pStyle w:val="NoNumHead2"/>
        <w:spacing w:before="0" w:after="0"/>
        <w:rPr>
          <w:rFonts w:ascii="Times New Roman" w:hAnsi="Times New Roman"/>
          <w:sz w:val="22"/>
          <w:szCs w:val="22"/>
        </w:rPr>
      </w:pPr>
      <w:r w:rsidRPr="00D56FB6">
        <w:rPr>
          <w:rFonts w:ascii="Times New Roman" w:hAnsi="Times New Roman"/>
          <w:sz w:val="22"/>
          <w:szCs w:val="22"/>
        </w:rPr>
        <w:t>Ostrzeżenia i środki ostrożności</w:t>
      </w:r>
      <w:r w:rsidR="00EF7D88">
        <w:rPr>
          <w:rFonts w:ascii="Times New Roman" w:hAnsi="Times New Roman"/>
          <w:sz w:val="22"/>
          <w:szCs w:val="22"/>
        </w:rPr>
        <w:fldChar w:fldCharType="begin"/>
      </w:r>
      <w:r w:rsidR="00EF7D88">
        <w:rPr>
          <w:rFonts w:ascii="Times New Roman" w:hAnsi="Times New Roman"/>
          <w:sz w:val="22"/>
          <w:szCs w:val="22"/>
        </w:rPr>
        <w:instrText xml:space="preserve"> DOCVARIABLE vault_nd_a471764d-3f3b-4f52-b761-a072b5f119d4 \* MERGEFORMAT </w:instrText>
      </w:r>
      <w:r w:rsidR="00EF7D88">
        <w:rPr>
          <w:rFonts w:ascii="Times New Roman" w:hAnsi="Times New Roman"/>
          <w:sz w:val="22"/>
          <w:szCs w:val="22"/>
        </w:rPr>
        <w:fldChar w:fldCharType="separate"/>
      </w:r>
      <w:r w:rsidR="00EF7D88">
        <w:rPr>
          <w:rFonts w:ascii="Times New Roman" w:hAnsi="Times New Roman"/>
          <w:sz w:val="22"/>
          <w:szCs w:val="22"/>
        </w:rPr>
        <w:t xml:space="preserve"> </w:t>
      </w:r>
      <w:r w:rsidR="00EF7D88">
        <w:rPr>
          <w:rFonts w:ascii="Times New Roman" w:hAnsi="Times New Roman"/>
          <w:sz w:val="22"/>
          <w:szCs w:val="22"/>
        </w:rPr>
        <w:fldChar w:fldCharType="end"/>
      </w:r>
    </w:p>
    <w:p w14:paraId="4040A3DB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noProof/>
          <w:szCs w:val="22"/>
          <w:lang w:val="pl-PL"/>
        </w:rPr>
        <w:t xml:space="preserve">Przed rozpoczęciem stosowania </w:t>
      </w:r>
      <w:r w:rsidRPr="00D56FB6">
        <w:rPr>
          <w:szCs w:val="22"/>
          <w:lang w:val="pl-PL"/>
        </w:rPr>
        <w:t>leku</w:t>
      </w:r>
      <w:r w:rsidRPr="000C1149">
        <w:rPr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Trelegy Ellipta</w:t>
      </w:r>
      <w:r w:rsidRPr="00D56FB6">
        <w:rPr>
          <w:noProof/>
          <w:szCs w:val="22"/>
          <w:lang w:val="pl-PL"/>
        </w:rPr>
        <w:t xml:space="preserve"> należy omówić to z lekarzem,</w:t>
      </w:r>
      <w:r w:rsidRPr="00D56FB6">
        <w:rPr>
          <w:szCs w:val="22"/>
          <w:lang w:val="pl-PL"/>
        </w:rPr>
        <w:t xml:space="preserve"> jeśli:</w:t>
      </w:r>
    </w:p>
    <w:p w14:paraId="0ADAE5B3" w14:textId="77777777" w:rsidR="001357A0" w:rsidRPr="00D56FB6" w:rsidRDefault="001357A0" w:rsidP="004D0E6B">
      <w:pPr>
        <w:numPr>
          <w:ilvl w:val="0"/>
          <w:numId w:val="21"/>
        </w:numPr>
        <w:spacing w:line="240" w:lineRule="auto"/>
        <w:ind w:left="357" w:hanging="357"/>
        <w:rPr>
          <w:szCs w:val="22"/>
          <w:lang w:val="pl-PL"/>
        </w:rPr>
      </w:pPr>
      <w:r w:rsidRPr="00D56FB6">
        <w:rPr>
          <w:szCs w:val="22"/>
          <w:lang w:val="pl-PL"/>
        </w:rPr>
        <w:t>pacjent ma</w:t>
      </w:r>
      <w:r w:rsidRPr="00D56FB6">
        <w:rPr>
          <w:b/>
          <w:szCs w:val="22"/>
          <w:lang w:val="pl-PL"/>
        </w:rPr>
        <w:t xml:space="preserve"> astmę</w:t>
      </w:r>
      <w:r w:rsidRPr="00D56FB6">
        <w:rPr>
          <w:szCs w:val="22"/>
          <w:lang w:val="pl-PL"/>
        </w:rPr>
        <w:t xml:space="preserve"> (Nie stosować leku Trelegy Ellipta</w:t>
      </w:r>
      <w:r w:rsidRPr="00D56FB6">
        <w:rPr>
          <w:szCs w:val="22"/>
          <w:lang w:val="pl-PL" w:eastAsia="pl-PL"/>
        </w:rPr>
        <w:t xml:space="preserve"> do leczenia astmy)</w:t>
      </w:r>
    </w:p>
    <w:p w14:paraId="0AAAAF0A" w14:textId="77777777" w:rsidR="001357A0" w:rsidRPr="00D56FB6" w:rsidRDefault="001357A0" w:rsidP="004D0E6B">
      <w:pPr>
        <w:numPr>
          <w:ilvl w:val="0"/>
          <w:numId w:val="21"/>
        </w:numPr>
        <w:spacing w:line="240" w:lineRule="auto"/>
        <w:ind w:left="357" w:hanging="357"/>
        <w:rPr>
          <w:szCs w:val="22"/>
          <w:lang w:val="pl-PL"/>
        </w:rPr>
      </w:pPr>
      <w:r w:rsidRPr="00D56FB6">
        <w:rPr>
          <w:szCs w:val="22"/>
          <w:lang w:val="pl-PL"/>
        </w:rPr>
        <w:t>pacjent ma</w:t>
      </w:r>
      <w:r w:rsidRPr="00D56FB6">
        <w:rPr>
          <w:b/>
          <w:szCs w:val="22"/>
          <w:lang w:val="pl-PL"/>
        </w:rPr>
        <w:t xml:space="preserve"> chorobę serca</w:t>
      </w:r>
      <w:r w:rsidRPr="00D56FB6">
        <w:rPr>
          <w:szCs w:val="22"/>
          <w:lang w:val="pl-PL"/>
        </w:rPr>
        <w:t xml:space="preserve"> lub </w:t>
      </w:r>
      <w:r w:rsidRPr="00D56FB6">
        <w:rPr>
          <w:b/>
          <w:szCs w:val="22"/>
          <w:lang w:val="pl-PL"/>
        </w:rPr>
        <w:t>wysokie ciśnienie krwi</w:t>
      </w:r>
    </w:p>
    <w:p w14:paraId="5109D026" w14:textId="77777777" w:rsidR="001357A0" w:rsidRPr="00D56FB6" w:rsidRDefault="001357A0" w:rsidP="004D0E6B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357" w:right="-2" w:hanging="357"/>
        <w:rPr>
          <w:noProof/>
          <w:szCs w:val="22"/>
        </w:rPr>
      </w:pPr>
      <w:r w:rsidRPr="00D56FB6">
        <w:rPr>
          <w:szCs w:val="22"/>
          <w:lang w:val="pl-PL"/>
        </w:rPr>
        <w:t xml:space="preserve">pacjent ma </w:t>
      </w:r>
      <w:r w:rsidRPr="00D56FB6">
        <w:rPr>
          <w:b/>
          <w:szCs w:val="22"/>
          <w:lang w:val="pl-PL"/>
        </w:rPr>
        <w:t>chorobę wątroby</w:t>
      </w:r>
      <w:r w:rsidRPr="00D56FB6">
        <w:rPr>
          <w:szCs w:val="22"/>
          <w:lang w:val="pl-PL"/>
        </w:rPr>
        <w:t xml:space="preserve"> </w:t>
      </w:r>
    </w:p>
    <w:p w14:paraId="00832085" w14:textId="77777777" w:rsidR="001357A0" w:rsidRPr="00D56FB6" w:rsidRDefault="001357A0" w:rsidP="004D0E6B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357" w:right="-2" w:hanging="357"/>
        <w:rPr>
          <w:noProof/>
          <w:szCs w:val="22"/>
          <w:lang w:val="pl-PL"/>
        </w:rPr>
      </w:pPr>
      <w:r w:rsidRPr="00D56FB6">
        <w:rPr>
          <w:szCs w:val="22"/>
          <w:lang w:val="pl-PL"/>
        </w:rPr>
        <w:t xml:space="preserve">pacjent ma </w:t>
      </w:r>
      <w:r w:rsidRPr="00D56FB6">
        <w:rPr>
          <w:b/>
          <w:szCs w:val="22"/>
          <w:lang w:val="pl-PL"/>
        </w:rPr>
        <w:t>gruźlicę płuc</w:t>
      </w:r>
      <w:r w:rsidRPr="00D56FB6">
        <w:rPr>
          <w:szCs w:val="22"/>
          <w:lang w:val="pl-PL"/>
        </w:rPr>
        <w:t xml:space="preserve"> lub </w:t>
      </w:r>
      <w:r w:rsidRPr="00D56FB6">
        <w:rPr>
          <w:b/>
          <w:szCs w:val="22"/>
          <w:lang w:val="pl-PL"/>
        </w:rPr>
        <w:t>jakiekolwiek długotrwałe lub</w:t>
      </w:r>
      <w:r w:rsidRPr="00D56FB6">
        <w:rPr>
          <w:szCs w:val="22"/>
          <w:lang w:val="pl-PL"/>
        </w:rPr>
        <w:t xml:space="preserve"> </w:t>
      </w:r>
      <w:r w:rsidRPr="00D56FB6">
        <w:rPr>
          <w:b/>
          <w:szCs w:val="22"/>
          <w:lang w:val="pl-PL"/>
        </w:rPr>
        <w:t>nieleczone zakażenia</w:t>
      </w:r>
      <w:r w:rsidRPr="00D56FB6">
        <w:rPr>
          <w:noProof/>
          <w:szCs w:val="22"/>
          <w:lang w:val="pl-PL"/>
        </w:rPr>
        <w:t xml:space="preserve"> </w:t>
      </w:r>
    </w:p>
    <w:p w14:paraId="41833235" w14:textId="379A7791" w:rsidR="001357A0" w:rsidRPr="00D56FB6" w:rsidRDefault="001357A0" w:rsidP="004D0E6B">
      <w:pPr>
        <w:numPr>
          <w:ilvl w:val="0"/>
          <w:numId w:val="21"/>
        </w:numPr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>pacjent ma chorobę oka</w:t>
      </w:r>
      <w:r w:rsidR="00190075">
        <w:rPr>
          <w:szCs w:val="22"/>
          <w:lang w:val="pl-PL"/>
        </w:rPr>
        <w:t>,</w:t>
      </w:r>
      <w:r w:rsidRPr="00D56FB6">
        <w:rPr>
          <w:szCs w:val="22"/>
          <w:lang w:val="pl-PL"/>
        </w:rPr>
        <w:t xml:space="preserve"> zwaną </w:t>
      </w:r>
      <w:r w:rsidRPr="00D56FB6">
        <w:rPr>
          <w:b/>
          <w:szCs w:val="22"/>
          <w:lang w:val="pl-PL"/>
        </w:rPr>
        <w:t>jaskrą z wąskim kątem przesączania</w:t>
      </w:r>
    </w:p>
    <w:p w14:paraId="6129F551" w14:textId="77777777" w:rsidR="001357A0" w:rsidRPr="00D56FB6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>pacjent ma</w:t>
      </w:r>
      <w:r w:rsidRPr="00D56FB6">
        <w:rPr>
          <w:b/>
          <w:szCs w:val="22"/>
          <w:lang w:val="pl-PL"/>
        </w:rPr>
        <w:t xml:space="preserve"> powiększoną prostatę</w:t>
      </w:r>
      <w:r w:rsidRPr="00D56FB6">
        <w:rPr>
          <w:szCs w:val="22"/>
          <w:lang w:val="pl-PL"/>
        </w:rPr>
        <w:t xml:space="preserve">, </w:t>
      </w:r>
      <w:r w:rsidRPr="00D56FB6">
        <w:rPr>
          <w:b/>
          <w:szCs w:val="22"/>
          <w:lang w:val="pl-PL"/>
        </w:rPr>
        <w:t>trudności w oddawaniu moczu</w:t>
      </w:r>
      <w:r w:rsidRPr="00D56FB6">
        <w:rPr>
          <w:szCs w:val="22"/>
          <w:lang w:val="pl-PL"/>
        </w:rPr>
        <w:t xml:space="preserve"> lub </w:t>
      </w:r>
      <w:r w:rsidRPr="00D56FB6">
        <w:rPr>
          <w:b/>
          <w:szCs w:val="22"/>
          <w:lang w:val="pl-PL"/>
        </w:rPr>
        <w:t>blokadę w pęcherzu moczowym</w:t>
      </w:r>
    </w:p>
    <w:p w14:paraId="21B51678" w14:textId="77777777" w:rsidR="001357A0" w:rsidRPr="00D56FB6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>pacjent choruje na</w:t>
      </w:r>
      <w:r w:rsidRPr="00D56FB6">
        <w:rPr>
          <w:b/>
          <w:szCs w:val="22"/>
          <w:lang w:val="pl-PL"/>
        </w:rPr>
        <w:t xml:space="preserve"> padaczkę</w:t>
      </w:r>
    </w:p>
    <w:p w14:paraId="3B2BBE9A" w14:textId="77777777" w:rsidR="001357A0" w:rsidRPr="00D56FB6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 xml:space="preserve">pacjent ma </w:t>
      </w:r>
      <w:r w:rsidRPr="00D56FB6">
        <w:rPr>
          <w:b/>
          <w:szCs w:val="22"/>
          <w:lang w:val="pl-PL"/>
        </w:rPr>
        <w:t>zaburzenia czynności tarczycy</w:t>
      </w:r>
    </w:p>
    <w:p w14:paraId="183BFEF4" w14:textId="77777777" w:rsidR="001357A0" w:rsidRPr="00D56FB6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>pacjent ma</w:t>
      </w:r>
      <w:r w:rsidRPr="00D56FB6">
        <w:rPr>
          <w:b/>
          <w:szCs w:val="22"/>
          <w:lang w:val="pl-PL"/>
        </w:rPr>
        <w:t xml:space="preserve"> małe stężenie potasu</w:t>
      </w:r>
      <w:r w:rsidRPr="00D56FB6">
        <w:rPr>
          <w:szCs w:val="22"/>
          <w:lang w:val="pl-PL"/>
        </w:rPr>
        <w:t xml:space="preserve"> we krwi</w:t>
      </w:r>
      <w:r w:rsidRPr="00D56FB6">
        <w:rPr>
          <w:noProof/>
          <w:szCs w:val="22"/>
          <w:lang w:val="pl-PL"/>
        </w:rPr>
        <w:t xml:space="preserve"> </w:t>
      </w:r>
    </w:p>
    <w:p w14:paraId="50B0846C" w14:textId="77777777" w:rsidR="001357A0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56FB6">
        <w:rPr>
          <w:szCs w:val="22"/>
          <w:lang w:val="pl-PL"/>
        </w:rPr>
        <w:t xml:space="preserve">pacjent ma </w:t>
      </w:r>
      <w:r w:rsidRPr="00D56FB6">
        <w:rPr>
          <w:b/>
          <w:szCs w:val="22"/>
          <w:lang w:val="pl-PL"/>
        </w:rPr>
        <w:t>cukrzycę</w:t>
      </w:r>
    </w:p>
    <w:p w14:paraId="1ED4FC67" w14:textId="77777777" w:rsidR="001357A0" w:rsidRPr="00467A65" w:rsidRDefault="001357A0" w:rsidP="004D0E6B">
      <w:pPr>
        <w:numPr>
          <w:ilvl w:val="0"/>
          <w:numId w:val="21"/>
        </w:numPr>
        <w:tabs>
          <w:tab w:val="clear" w:pos="567"/>
        </w:tabs>
        <w:spacing w:line="240" w:lineRule="auto"/>
        <w:ind w:left="357" w:hanging="357"/>
        <w:rPr>
          <w:szCs w:val="22"/>
          <w:lang w:val="pl-PL"/>
        </w:rPr>
      </w:pPr>
      <w:r>
        <w:rPr>
          <w:szCs w:val="22"/>
          <w:lang w:val="pl-PL"/>
        </w:rPr>
        <w:t xml:space="preserve">u pacjenta wystąpiło nieostre widzenie lub inne </w:t>
      </w:r>
      <w:r w:rsidRPr="00254EC5">
        <w:rPr>
          <w:b/>
          <w:szCs w:val="22"/>
          <w:lang w:val="pl-PL"/>
        </w:rPr>
        <w:t>zaburzenia widzenia</w:t>
      </w:r>
    </w:p>
    <w:p w14:paraId="6BE3B4BC" w14:textId="77777777" w:rsidR="001357A0" w:rsidRPr="003B2985" w:rsidRDefault="001357A0" w:rsidP="00D56FB6">
      <w:pPr>
        <w:pStyle w:val="ListParagraph"/>
        <w:tabs>
          <w:tab w:val="clear" w:pos="567"/>
        </w:tabs>
        <w:spacing w:line="240" w:lineRule="auto"/>
        <w:ind w:left="360" w:right="-2"/>
        <w:rPr>
          <w:b/>
          <w:noProof/>
          <w:szCs w:val="22"/>
          <w:lang w:val="pl-PL"/>
        </w:rPr>
      </w:pPr>
    </w:p>
    <w:p w14:paraId="19998EC7" w14:textId="77777777" w:rsidR="001357A0" w:rsidRPr="00D56FB6" w:rsidRDefault="001357A0" w:rsidP="00F30CBB">
      <w:pPr>
        <w:tabs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284"/>
        <w:rPr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Należy skonsultować się z lekarzem,</w:t>
      </w:r>
      <w:r w:rsidRPr="00D56FB6">
        <w:rPr>
          <w:szCs w:val="22"/>
          <w:lang w:val="pl-PL"/>
        </w:rPr>
        <w:t xml:space="preserve"> </w:t>
      </w:r>
      <w:r w:rsidRPr="00D56FB6">
        <w:rPr>
          <w:szCs w:val="22"/>
          <w:lang w:val="pl-PL" w:eastAsia="pl-PL"/>
        </w:rPr>
        <w:t>jeżeli pacjent uważa, że którykolwiek z powyższych stanów go dotyczy.</w:t>
      </w:r>
    </w:p>
    <w:p w14:paraId="33073326" w14:textId="77777777" w:rsidR="001357A0" w:rsidRPr="00D56FB6" w:rsidRDefault="001357A0" w:rsidP="00D56FB6">
      <w:pPr>
        <w:pStyle w:val="ListParagraph"/>
        <w:tabs>
          <w:tab w:val="clear" w:pos="567"/>
        </w:tabs>
        <w:spacing w:line="240" w:lineRule="auto"/>
        <w:ind w:left="360" w:right="-2"/>
        <w:rPr>
          <w:noProof/>
          <w:szCs w:val="22"/>
          <w:lang w:val="pl-PL"/>
        </w:rPr>
      </w:pPr>
    </w:p>
    <w:p w14:paraId="3641FDE4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Nagłe trudności w oddychaniu</w:t>
      </w:r>
    </w:p>
    <w:p w14:paraId="1CB5D970" w14:textId="77777777" w:rsidR="001357A0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 w:eastAsia="pl-PL"/>
        </w:rPr>
        <w:t xml:space="preserve">Jeśli u pacjenta wystąpi uczucie ucisku w klatce piersiowej, kaszel, świszczący oddech lub trudności w oddychaniu bezpośrednio po inhalacji leku </w:t>
      </w:r>
      <w:r w:rsidRPr="00D56FB6">
        <w:rPr>
          <w:szCs w:val="22"/>
          <w:lang w:val="pl-PL"/>
        </w:rPr>
        <w:t>Trelegy Ellipta:</w:t>
      </w:r>
    </w:p>
    <w:p w14:paraId="07636DB7" w14:textId="77777777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</w:p>
    <w:p w14:paraId="0C74B8A9" w14:textId="7718DEEE" w:rsidR="001357A0" w:rsidRPr="00D56FB6" w:rsidRDefault="001357A0" w:rsidP="00D56FB6">
      <w:pPr>
        <w:spacing w:line="240" w:lineRule="auto"/>
        <w:ind w:left="567" w:hanging="567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ab/>
      </w:r>
      <w:r w:rsidR="00FC79C6">
        <w:rPr>
          <w:b/>
          <w:szCs w:val="22"/>
          <w:lang w:val="pl-PL" w:eastAsia="pl-PL"/>
        </w:rPr>
        <w:t>n</w:t>
      </w:r>
      <w:r w:rsidRPr="00D56FB6">
        <w:rPr>
          <w:b/>
          <w:szCs w:val="22"/>
          <w:lang w:val="pl-PL" w:eastAsia="pl-PL"/>
        </w:rPr>
        <w:t>ależy przerwać stosowanie tego leku</w:t>
      </w:r>
      <w:r w:rsidRPr="00D56FB6">
        <w:rPr>
          <w:szCs w:val="22"/>
          <w:lang w:val="pl-PL" w:eastAsia="pl-PL"/>
        </w:rPr>
        <w:t xml:space="preserve"> </w:t>
      </w:r>
      <w:r w:rsidRPr="00D56FB6">
        <w:rPr>
          <w:b/>
          <w:szCs w:val="22"/>
          <w:lang w:val="pl-PL" w:eastAsia="pl-PL"/>
        </w:rPr>
        <w:t>i natychmiast</w:t>
      </w:r>
      <w:r w:rsidRPr="00D56FB6">
        <w:rPr>
          <w:szCs w:val="22"/>
          <w:lang w:val="pl-PL" w:eastAsia="pl-PL"/>
        </w:rPr>
        <w:t xml:space="preserve"> </w:t>
      </w:r>
      <w:r w:rsidRPr="00D56FB6">
        <w:rPr>
          <w:b/>
          <w:szCs w:val="22"/>
          <w:lang w:val="pl-PL" w:eastAsia="pl-PL"/>
        </w:rPr>
        <w:t xml:space="preserve">szukać pomocy lekarskiej, </w:t>
      </w:r>
      <w:r w:rsidRPr="00467A65">
        <w:rPr>
          <w:szCs w:val="22"/>
          <w:lang w:val="pl-PL" w:eastAsia="pl-PL"/>
        </w:rPr>
        <w:t>ponieważ u pacjenta mógł wystąpić ciężki stan określany jako paradoksalny skurcz oskrzeli.</w:t>
      </w:r>
    </w:p>
    <w:p w14:paraId="74DCE131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  <w:lang w:val="pl-PL"/>
        </w:rPr>
      </w:pPr>
    </w:p>
    <w:p w14:paraId="58B7FEAC" w14:textId="77777777" w:rsidR="001357A0" w:rsidRPr="00D56FB6" w:rsidRDefault="001357A0" w:rsidP="00D56FB6">
      <w:pPr>
        <w:spacing w:line="240" w:lineRule="auto"/>
        <w:ind w:left="567" w:hanging="567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 xml:space="preserve">Choroby oka podczas leczenia lekiem </w:t>
      </w:r>
      <w:r w:rsidRPr="00D56FB6">
        <w:rPr>
          <w:b/>
          <w:szCs w:val="22"/>
          <w:lang w:val="pl-PL"/>
        </w:rPr>
        <w:t>Trelegy Ellipta</w:t>
      </w:r>
    </w:p>
    <w:p w14:paraId="25B1FFA7" w14:textId="77777777" w:rsidR="001357A0" w:rsidRDefault="001357A0" w:rsidP="00D56FB6">
      <w:pPr>
        <w:tabs>
          <w:tab w:val="clear" w:pos="567"/>
          <w:tab w:val="left" w:pos="0"/>
        </w:tabs>
        <w:spacing w:line="240" w:lineRule="auto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 xml:space="preserve">Jeśli podczas leczenia lekiem </w:t>
      </w:r>
      <w:r w:rsidRPr="00D56FB6">
        <w:rPr>
          <w:szCs w:val="22"/>
          <w:lang w:val="pl-PL"/>
        </w:rPr>
        <w:t>Trelegy Ellipta</w:t>
      </w:r>
      <w:r w:rsidRPr="00D56FB6">
        <w:rPr>
          <w:szCs w:val="22"/>
          <w:lang w:val="pl-PL" w:eastAsia="pl-PL"/>
        </w:rPr>
        <w:t xml:space="preserve"> u pacjenta wystąpi ból oka lub dyskomfort, przemijające pogorszenie ostrości widzenia (nieostre widzenie), widzenie kolorowych obwódek wokół obiektów (efekt halo) </w:t>
      </w:r>
      <w:r>
        <w:rPr>
          <w:szCs w:val="22"/>
          <w:lang w:val="pl-PL" w:eastAsia="pl-PL"/>
        </w:rPr>
        <w:t>jak również</w:t>
      </w:r>
      <w:r w:rsidRPr="00D56FB6">
        <w:rPr>
          <w:szCs w:val="22"/>
          <w:lang w:val="pl-PL" w:eastAsia="pl-PL"/>
        </w:rPr>
        <w:t xml:space="preserve"> zaczerwienienie oczu:</w:t>
      </w:r>
    </w:p>
    <w:p w14:paraId="38A9641D" w14:textId="77777777" w:rsidR="001357A0" w:rsidRPr="00D56FB6" w:rsidRDefault="001357A0" w:rsidP="00D56FB6">
      <w:pPr>
        <w:tabs>
          <w:tab w:val="clear" w:pos="567"/>
          <w:tab w:val="left" w:pos="0"/>
        </w:tabs>
        <w:spacing w:line="240" w:lineRule="auto"/>
        <w:rPr>
          <w:szCs w:val="22"/>
          <w:lang w:val="pl-PL" w:eastAsia="pl-PL"/>
        </w:rPr>
      </w:pPr>
    </w:p>
    <w:p w14:paraId="55727A16" w14:textId="102D3DDC" w:rsidR="001357A0" w:rsidRPr="00D56FB6" w:rsidRDefault="001357A0" w:rsidP="00D56FB6">
      <w:pPr>
        <w:spacing w:line="240" w:lineRule="auto"/>
        <w:ind w:left="567" w:hanging="567"/>
        <w:rPr>
          <w:b/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ab/>
      </w:r>
      <w:r w:rsidR="00FC79C6">
        <w:rPr>
          <w:b/>
          <w:szCs w:val="22"/>
          <w:lang w:val="pl-PL" w:eastAsia="pl-PL"/>
        </w:rPr>
        <w:t>n</w:t>
      </w:r>
      <w:r w:rsidRPr="00D56FB6">
        <w:rPr>
          <w:b/>
          <w:szCs w:val="22"/>
          <w:lang w:val="pl-PL" w:eastAsia="pl-PL"/>
        </w:rPr>
        <w:t>ależy przerwać stosowanie tego leku i natychmiast</w:t>
      </w:r>
      <w:r w:rsidRPr="00D56FB6">
        <w:rPr>
          <w:szCs w:val="22"/>
          <w:lang w:val="pl-PL" w:eastAsia="pl-PL"/>
        </w:rPr>
        <w:t xml:space="preserve"> </w:t>
      </w:r>
      <w:r w:rsidRPr="00D56FB6">
        <w:rPr>
          <w:b/>
          <w:szCs w:val="22"/>
          <w:lang w:val="pl-PL" w:eastAsia="pl-PL"/>
        </w:rPr>
        <w:t xml:space="preserve">szukać pomocy lekarskiej, </w:t>
      </w:r>
      <w:r w:rsidRPr="00D56FB6">
        <w:rPr>
          <w:szCs w:val="22"/>
          <w:lang w:val="pl-PL" w:eastAsia="pl-PL"/>
        </w:rPr>
        <w:t xml:space="preserve">ponieważ mogą to być objawy ostrego napadu </w:t>
      </w:r>
      <w:r w:rsidRPr="00D56FB6">
        <w:rPr>
          <w:szCs w:val="22"/>
          <w:lang w:val="pl-PL"/>
        </w:rPr>
        <w:t>jaskry z wąskim kątem przesączania</w:t>
      </w:r>
      <w:r w:rsidRPr="00D56FB6">
        <w:rPr>
          <w:szCs w:val="22"/>
          <w:lang w:val="pl-PL" w:eastAsia="pl-PL"/>
        </w:rPr>
        <w:t>.</w:t>
      </w:r>
    </w:p>
    <w:p w14:paraId="23C277C2" w14:textId="77777777" w:rsidR="001357A0" w:rsidRPr="00D56FB6" w:rsidRDefault="001357A0" w:rsidP="00D56FB6">
      <w:pPr>
        <w:spacing w:line="240" w:lineRule="auto"/>
        <w:rPr>
          <w:b/>
          <w:szCs w:val="22"/>
          <w:lang w:val="pl-PL"/>
        </w:rPr>
      </w:pPr>
    </w:p>
    <w:p w14:paraId="7679182D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Zakażenia płuc</w:t>
      </w:r>
    </w:p>
    <w:p w14:paraId="1EA17A39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 w:eastAsia="pl-PL"/>
        </w:rPr>
        <w:t>Ponieważ ten lek jest stosowany w leczeniu POChP u pacjenta może wystąpić zwiększone ryzyko zapalenia płuc. Patrz punkt 4 "Możliwe działania niepożądane", aby uzyskać informacje na temat objawów, na które pacjent powinien zwrócić uwagę podczas stosowania tego leku</w:t>
      </w:r>
      <w:r w:rsidRPr="00D56FB6">
        <w:rPr>
          <w:szCs w:val="22"/>
          <w:lang w:val="pl-PL"/>
        </w:rPr>
        <w:t xml:space="preserve">. </w:t>
      </w:r>
    </w:p>
    <w:p w14:paraId="33DAAA8F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</w:p>
    <w:p w14:paraId="66CDFF39" w14:textId="77777777" w:rsidR="001357A0" w:rsidRPr="00D56FB6" w:rsidRDefault="001357A0" w:rsidP="00D56FB6">
      <w:pPr>
        <w:tabs>
          <w:tab w:val="clear" w:pos="567"/>
          <w:tab w:val="left" w:pos="709"/>
        </w:tabs>
        <w:spacing w:line="240" w:lineRule="auto"/>
        <w:ind w:left="709"/>
        <w:rPr>
          <w:szCs w:val="22"/>
          <w:lang w:val="pl-PL"/>
        </w:rPr>
      </w:pPr>
      <w:r w:rsidRPr="00D56FB6">
        <w:rPr>
          <w:b/>
          <w:szCs w:val="22"/>
          <w:lang w:val="pl-PL"/>
        </w:rPr>
        <w:t>Jeśli wystąpi którykolwiek z tych objawów, należy jak najszybciej poinformować o tym lekarza.</w:t>
      </w:r>
    </w:p>
    <w:p w14:paraId="07C50E4B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2DC20BE5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Dzieci i młodzież</w:t>
      </w:r>
    </w:p>
    <w:p w14:paraId="084F0FF6" w14:textId="77777777" w:rsidR="001357A0" w:rsidRPr="00B80A9A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  <w:r w:rsidRPr="00D56FB6">
        <w:rPr>
          <w:szCs w:val="22"/>
          <w:lang w:val="pl-PL" w:eastAsia="pl-PL"/>
        </w:rPr>
        <w:t xml:space="preserve">Nie należy podawać tego </w:t>
      </w:r>
      <w:r w:rsidRPr="00B80A9A">
        <w:rPr>
          <w:szCs w:val="22"/>
          <w:lang w:val="pl-PL" w:eastAsia="pl-PL"/>
        </w:rPr>
        <w:t xml:space="preserve">leku </w:t>
      </w:r>
      <w:r w:rsidRPr="008C652D">
        <w:rPr>
          <w:szCs w:val="22"/>
          <w:lang w:val="pl-PL" w:eastAsia="pl-PL"/>
        </w:rPr>
        <w:t>dzieciom lub młodzieży w wieku poniżej 18 lat.</w:t>
      </w:r>
    </w:p>
    <w:p w14:paraId="5C23F395" w14:textId="77777777" w:rsidR="001357A0" w:rsidRPr="008C652D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6A448334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  <w:r w:rsidRPr="00D56FB6">
        <w:rPr>
          <w:b/>
          <w:szCs w:val="22"/>
          <w:lang w:val="pl-PL"/>
        </w:rPr>
        <w:t>Lek Trelegy Ellipta a inne leki</w:t>
      </w:r>
    </w:p>
    <w:p w14:paraId="616A4731" w14:textId="77777777" w:rsidR="001357A0" w:rsidRPr="00D56FB6" w:rsidRDefault="001357A0" w:rsidP="00D56FB6">
      <w:p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Należy powiedzieć lekarzowi lub farmaceucie o wszystkich lekach przyjmowanych przez pacjenta obecnie lub ostatnio, a także o lekach, które pacjent planuje stosować.</w:t>
      </w:r>
      <w:bookmarkStart w:id="29" w:name="_Hlk50470501"/>
      <w:r w:rsidR="003B2420">
        <w:rPr>
          <w:noProof/>
          <w:szCs w:val="22"/>
          <w:lang w:val="pl-PL"/>
        </w:rPr>
        <w:t xml:space="preserve"> </w:t>
      </w:r>
      <w:r w:rsidR="003B2420">
        <w:rPr>
          <w:noProof/>
          <w:lang w:val="pl-PL"/>
        </w:rPr>
        <w:t>Należy skontaktować się z lekarzem lub farmaceutą, jeśli pacjent nie jest pewny co zawiera jego lek.</w:t>
      </w:r>
      <w:bookmarkEnd w:id="29"/>
    </w:p>
    <w:p w14:paraId="453A12D2" w14:textId="77777777" w:rsidR="001357A0" w:rsidRPr="00D56FB6" w:rsidRDefault="001357A0" w:rsidP="00D56FB6">
      <w:pPr>
        <w:spacing w:line="240" w:lineRule="auto"/>
        <w:rPr>
          <w:noProof/>
          <w:szCs w:val="22"/>
          <w:lang w:val="pl-PL"/>
        </w:rPr>
      </w:pPr>
    </w:p>
    <w:p w14:paraId="5FF0CAF8" w14:textId="77777777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>Niektóre leki mogą wpływać na działanie tego leku lub zwiększać ryzyko działań niepożądanych.</w:t>
      </w:r>
    </w:p>
    <w:p w14:paraId="33A76D47" w14:textId="77777777" w:rsidR="001357A0" w:rsidRPr="00D56FB6" w:rsidRDefault="001357A0" w:rsidP="00D56FB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Do leków tych należą:</w:t>
      </w:r>
    </w:p>
    <w:p w14:paraId="391806D3" w14:textId="77777777" w:rsidR="001357A0" w:rsidRPr="00D56FB6" w:rsidRDefault="001357A0" w:rsidP="004669B2">
      <w:pPr>
        <w:numPr>
          <w:ilvl w:val="0"/>
          <w:numId w:val="30"/>
        </w:num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lastRenderedPageBreak/>
        <w:t xml:space="preserve">leki blokujące receptory beta-adrenergiczne (takie jak propranolol), stosowane w leczeniu </w:t>
      </w:r>
      <w:r w:rsidRPr="008C652D">
        <w:rPr>
          <w:bCs/>
          <w:szCs w:val="22"/>
          <w:lang w:val="pl-PL"/>
        </w:rPr>
        <w:t>wysokiego ciśnienia krwi</w:t>
      </w:r>
      <w:r w:rsidRPr="00D56FB6">
        <w:rPr>
          <w:b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lub</w:t>
      </w:r>
      <w:r w:rsidRPr="00D56FB6">
        <w:rPr>
          <w:b/>
          <w:szCs w:val="22"/>
          <w:lang w:val="pl-PL"/>
        </w:rPr>
        <w:t> </w:t>
      </w:r>
      <w:r w:rsidRPr="008C652D">
        <w:rPr>
          <w:bCs/>
          <w:szCs w:val="22"/>
          <w:lang w:val="pl-PL"/>
        </w:rPr>
        <w:t>innych chorób serca</w:t>
      </w:r>
    </w:p>
    <w:p w14:paraId="69CA91CF" w14:textId="77777777" w:rsidR="001357A0" w:rsidRPr="00457225" w:rsidRDefault="001357A0" w:rsidP="004669B2">
      <w:pPr>
        <w:numPr>
          <w:ilvl w:val="0"/>
          <w:numId w:val="30"/>
        </w:numPr>
        <w:spacing w:line="240" w:lineRule="auto"/>
        <w:rPr>
          <w:bCs/>
          <w:szCs w:val="22"/>
          <w:lang w:val="pl-PL"/>
        </w:rPr>
      </w:pPr>
      <w:r w:rsidRPr="00D56FB6">
        <w:rPr>
          <w:noProof/>
          <w:szCs w:val="22"/>
          <w:lang w:val="pl-PL"/>
        </w:rPr>
        <w:t xml:space="preserve">ketokonazol lub itrakonazol, stosowane w leczeniu </w:t>
      </w:r>
      <w:r w:rsidRPr="008C652D">
        <w:rPr>
          <w:bCs/>
          <w:noProof/>
          <w:szCs w:val="22"/>
          <w:lang w:val="pl-PL"/>
        </w:rPr>
        <w:t>zakażeń grzybiczych</w:t>
      </w:r>
    </w:p>
    <w:p w14:paraId="1B48A524" w14:textId="77777777" w:rsidR="001357A0" w:rsidRPr="00457225" w:rsidRDefault="001357A0" w:rsidP="004669B2">
      <w:pPr>
        <w:numPr>
          <w:ilvl w:val="0"/>
          <w:numId w:val="30"/>
        </w:numPr>
        <w:spacing w:line="240" w:lineRule="auto"/>
        <w:rPr>
          <w:bCs/>
          <w:szCs w:val="22"/>
          <w:lang w:val="pl-PL"/>
        </w:rPr>
      </w:pPr>
      <w:r w:rsidRPr="00D56FB6">
        <w:rPr>
          <w:szCs w:val="22"/>
          <w:lang w:val="pl-PL"/>
        </w:rPr>
        <w:t>klarytromycyna lub telitromycyna,</w:t>
      </w:r>
      <w:r w:rsidRPr="00D56FB6">
        <w:rPr>
          <w:noProof/>
          <w:szCs w:val="22"/>
          <w:lang w:val="pl-PL"/>
        </w:rPr>
        <w:t xml:space="preserve"> stosowane w leczeniu </w:t>
      </w:r>
      <w:r w:rsidRPr="008C652D">
        <w:rPr>
          <w:bCs/>
          <w:noProof/>
          <w:szCs w:val="22"/>
          <w:lang w:val="pl-PL"/>
        </w:rPr>
        <w:t>zakażeń bakteryjnych</w:t>
      </w:r>
    </w:p>
    <w:p w14:paraId="4CF421FB" w14:textId="77777777" w:rsidR="001357A0" w:rsidRPr="00457225" w:rsidRDefault="001357A0" w:rsidP="004669B2">
      <w:pPr>
        <w:numPr>
          <w:ilvl w:val="0"/>
          <w:numId w:val="30"/>
        </w:numPr>
        <w:spacing w:line="240" w:lineRule="auto"/>
        <w:rPr>
          <w:bCs/>
          <w:szCs w:val="22"/>
          <w:lang w:val="pl-PL"/>
        </w:rPr>
      </w:pPr>
      <w:r w:rsidRPr="00D56FB6">
        <w:rPr>
          <w:noProof/>
          <w:szCs w:val="22"/>
          <w:lang w:val="pl-PL"/>
        </w:rPr>
        <w:t>rytonawir lub kobicystat, stosowane w leczeniu</w:t>
      </w:r>
      <w:r w:rsidRPr="00D56FB6">
        <w:rPr>
          <w:b/>
          <w:noProof/>
          <w:szCs w:val="22"/>
          <w:lang w:val="pl-PL"/>
        </w:rPr>
        <w:t xml:space="preserve"> </w:t>
      </w:r>
      <w:r w:rsidRPr="008C652D">
        <w:rPr>
          <w:bCs/>
          <w:noProof/>
          <w:szCs w:val="22"/>
          <w:lang w:val="pl-PL"/>
        </w:rPr>
        <w:t>zakażenia HIV</w:t>
      </w:r>
    </w:p>
    <w:p w14:paraId="4CC87419" w14:textId="77777777" w:rsidR="001357A0" w:rsidRPr="00D56FB6" w:rsidRDefault="001357A0" w:rsidP="004669B2">
      <w:pPr>
        <w:numPr>
          <w:ilvl w:val="0"/>
          <w:numId w:val="30"/>
        </w:num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leki zmniejszające stężenie potasu we krwi, takie jak niektóre leki moczopędne</w:t>
      </w:r>
      <w:bookmarkStart w:id="30" w:name="_Hlk50470524"/>
      <w:r w:rsidR="003B2420">
        <w:rPr>
          <w:szCs w:val="22"/>
          <w:lang w:val="pl-PL"/>
        </w:rPr>
        <w:t xml:space="preserve"> lub niektóre leki stosowane w leczeniu POChP i astmy (takie jak metyloksantyny lub steroidy)</w:t>
      </w:r>
      <w:bookmarkEnd w:id="30"/>
    </w:p>
    <w:p w14:paraId="411ABBB9" w14:textId="77777777" w:rsidR="001357A0" w:rsidRPr="00D56FB6" w:rsidRDefault="001357A0" w:rsidP="004D0E6B">
      <w:pPr>
        <w:numPr>
          <w:ilvl w:val="0"/>
          <w:numId w:val="30"/>
        </w:numPr>
        <w:spacing w:line="240" w:lineRule="auto"/>
        <w:ind w:left="357" w:hanging="357"/>
        <w:rPr>
          <w:szCs w:val="22"/>
          <w:lang w:val="pl-PL"/>
        </w:rPr>
      </w:pPr>
      <w:r w:rsidRPr="00D56FB6">
        <w:rPr>
          <w:szCs w:val="22"/>
          <w:lang w:val="pl-PL"/>
        </w:rPr>
        <w:t>inne długo działające leki podobne do tego leku stosowane w leczeniu problemów z oddychaniem, np.</w:t>
      </w:r>
      <w:r>
        <w:rPr>
          <w:szCs w:val="22"/>
          <w:lang w:val="pl-PL"/>
        </w:rPr>
        <w:t> </w:t>
      </w:r>
      <w:r w:rsidRPr="00D56FB6">
        <w:rPr>
          <w:szCs w:val="22"/>
          <w:lang w:val="pl-PL"/>
        </w:rPr>
        <w:t>tiotropium, indakaterol. Nie stosować leku Trelegy Ellipta, jeśli pacjent już zażywa te leki.</w:t>
      </w:r>
    </w:p>
    <w:p w14:paraId="39A07D7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5CFA7FEB" w14:textId="77777777" w:rsidR="001357A0" w:rsidRPr="00D56FB6" w:rsidRDefault="001357A0" w:rsidP="00D56FB6">
      <w:pPr>
        <w:tabs>
          <w:tab w:val="clear" w:pos="567"/>
          <w:tab w:val="left" w:pos="0"/>
        </w:tabs>
        <w:spacing w:line="240" w:lineRule="auto"/>
        <w:rPr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Należy powiedzieć lekarzowi lub farmaceucie,</w:t>
      </w:r>
      <w:r w:rsidRPr="00D56FB6">
        <w:rPr>
          <w:noProof/>
          <w:szCs w:val="22"/>
          <w:lang w:val="pl-PL"/>
        </w:rPr>
        <w:t xml:space="preserve"> jeśli pacjent przyjmuje którykolwiek z tych leków.</w:t>
      </w:r>
      <w:r w:rsidRPr="00D56FB6">
        <w:rPr>
          <w:szCs w:val="22"/>
          <w:lang w:val="pl-PL"/>
        </w:rPr>
        <w:t xml:space="preserve"> Niektóre z nich mogą nasilić działania niepożądane leku Trelegy Ellipta i lekarz może chcieć uważnie monitorować stan pacjenta przyjmującego takie leki.</w:t>
      </w:r>
    </w:p>
    <w:p w14:paraId="110A48F8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529E0977" w14:textId="77777777" w:rsidR="001357A0" w:rsidRPr="00D56FB6" w:rsidRDefault="001357A0" w:rsidP="00D56FB6">
      <w:pPr>
        <w:keepNext/>
        <w:spacing w:line="240" w:lineRule="auto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Ciąża</w:t>
      </w:r>
      <w:r>
        <w:rPr>
          <w:b/>
          <w:noProof/>
          <w:szCs w:val="22"/>
          <w:lang w:val="pl-PL"/>
        </w:rPr>
        <w:t xml:space="preserve"> i</w:t>
      </w:r>
      <w:r w:rsidRPr="00D56FB6">
        <w:rPr>
          <w:b/>
          <w:noProof/>
          <w:szCs w:val="22"/>
          <w:lang w:val="pl-PL"/>
        </w:rPr>
        <w:t xml:space="preserve"> karmienie piersią</w:t>
      </w:r>
    </w:p>
    <w:p w14:paraId="13DDFCFD" w14:textId="77777777" w:rsidR="001357A0" w:rsidRPr="00D56FB6" w:rsidRDefault="001357A0" w:rsidP="00D56FB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Jeśli pacjentka jest w ciąży lub karmi piersią, przypuszcza że może być w ciąży lub gdy planuje mieć dziecko</w:t>
      </w:r>
      <w:r w:rsidRPr="00270D1D">
        <w:rPr>
          <w:noProof/>
          <w:szCs w:val="22"/>
          <w:lang w:val="pl-PL"/>
        </w:rPr>
        <w:t xml:space="preserve">, </w:t>
      </w:r>
      <w:r w:rsidRPr="00F30CBB">
        <w:rPr>
          <w:noProof/>
          <w:szCs w:val="22"/>
          <w:lang w:val="pl-PL"/>
        </w:rPr>
        <w:t>powinna poradzić się lekarza</w:t>
      </w:r>
      <w:r w:rsidRPr="00D56FB6">
        <w:rPr>
          <w:noProof/>
          <w:szCs w:val="22"/>
          <w:lang w:val="pl-PL"/>
        </w:rPr>
        <w:t xml:space="preserve"> przed zastosowaniem tego leku.</w:t>
      </w:r>
      <w:r w:rsidRPr="00D56FB6">
        <w:rPr>
          <w:bCs/>
          <w:szCs w:val="22"/>
          <w:lang w:val="pl-PL" w:eastAsia="pl-PL"/>
        </w:rPr>
        <w:t xml:space="preserve"> Nie należy stosować tego leku, jeśli</w:t>
      </w:r>
      <w:r>
        <w:rPr>
          <w:bCs/>
          <w:szCs w:val="22"/>
          <w:lang w:val="pl-PL" w:eastAsia="pl-PL"/>
        </w:rPr>
        <w:t> </w:t>
      </w:r>
      <w:r w:rsidRPr="00D56FB6">
        <w:rPr>
          <w:bCs/>
          <w:szCs w:val="22"/>
          <w:lang w:val="pl-PL" w:eastAsia="pl-PL"/>
        </w:rPr>
        <w:t>pacjentka jest w ciąży</w:t>
      </w:r>
      <w:r w:rsidRPr="00D56FB6">
        <w:rPr>
          <w:szCs w:val="22"/>
          <w:lang w:val="pl-PL" w:eastAsia="pl-PL"/>
        </w:rPr>
        <w:t>, chyba że tak zaleci lekarz</w:t>
      </w:r>
      <w:r w:rsidRPr="00D56FB6">
        <w:rPr>
          <w:szCs w:val="22"/>
          <w:lang w:val="pl-PL"/>
        </w:rPr>
        <w:t>.</w:t>
      </w:r>
    </w:p>
    <w:p w14:paraId="463F38D2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szCs w:val="22"/>
          <w:lang w:val="pl-PL"/>
        </w:rPr>
      </w:pPr>
    </w:p>
    <w:p w14:paraId="0273B200" w14:textId="77777777" w:rsidR="001357A0" w:rsidRPr="00D56FB6" w:rsidRDefault="001357A0" w:rsidP="00D56FB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D56FB6">
        <w:rPr>
          <w:bCs/>
          <w:szCs w:val="22"/>
          <w:lang w:val="pl-PL"/>
        </w:rPr>
        <w:t xml:space="preserve">Nie wiadomo czy składniki tego </w:t>
      </w:r>
      <w:r w:rsidRPr="00D56FB6">
        <w:rPr>
          <w:szCs w:val="22"/>
          <w:lang w:val="pl-PL"/>
        </w:rPr>
        <w:t xml:space="preserve">leku </w:t>
      </w:r>
      <w:r w:rsidRPr="00D56FB6">
        <w:rPr>
          <w:bCs/>
          <w:szCs w:val="22"/>
          <w:lang w:val="pl-PL"/>
        </w:rPr>
        <w:t xml:space="preserve">mogą przenikać </w:t>
      </w:r>
      <w:r w:rsidRPr="00D56FB6">
        <w:rPr>
          <w:szCs w:val="22"/>
          <w:lang w:val="pl-PL"/>
        </w:rPr>
        <w:t>do mleka</w:t>
      </w:r>
      <w:r w:rsidRPr="00D56FB6">
        <w:rPr>
          <w:bCs/>
          <w:szCs w:val="22"/>
          <w:lang w:val="pl-PL"/>
        </w:rPr>
        <w:t xml:space="preserve"> kobiecego.</w:t>
      </w:r>
      <w:r w:rsidRPr="00F30CBB">
        <w:rPr>
          <w:szCs w:val="22"/>
          <w:lang w:val="pl-PL"/>
        </w:rPr>
        <w:t xml:space="preserve"> Jeśli pacjentka karmi piersią</w:t>
      </w:r>
      <w:r w:rsidRPr="00270D1D">
        <w:rPr>
          <w:szCs w:val="22"/>
          <w:lang w:val="pl-PL"/>
        </w:rPr>
        <w:t xml:space="preserve">, </w:t>
      </w:r>
      <w:r w:rsidRPr="00F30CBB">
        <w:rPr>
          <w:szCs w:val="22"/>
          <w:lang w:val="pl-PL"/>
        </w:rPr>
        <w:t>musi poradzić się lekarza prowadzącego</w:t>
      </w:r>
      <w:r w:rsidRPr="00D56FB6">
        <w:rPr>
          <w:bCs/>
          <w:szCs w:val="22"/>
          <w:lang w:val="pl-PL"/>
        </w:rPr>
        <w:t xml:space="preserve"> przed rozpoczęciem stosowania leku </w:t>
      </w:r>
      <w:r w:rsidRPr="00D56FB6">
        <w:rPr>
          <w:noProof/>
          <w:szCs w:val="22"/>
          <w:lang w:val="pl-PL"/>
        </w:rPr>
        <w:t>Trelegy Ellipta</w:t>
      </w:r>
      <w:r w:rsidRPr="00D56FB6">
        <w:rPr>
          <w:bCs/>
          <w:szCs w:val="22"/>
          <w:lang w:val="pl-PL"/>
        </w:rPr>
        <w:t>.</w:t>
      </w:r>
      <w:r w:rsidRPr="00D56FB6">
        <w:rPr>
          <w:bCs/>
          <w:szCs w:val="22"/>
          <w:lang w:val="pl-PL" w:eastAsia="pl-PL"/>
        </w:rPr>
        <w:t xml:space="preserve"> Nie należy stosować tego leku, jeśli pacjentka karmi piersią</w:t>
      </w:r>
      <w:r w:rsidRPr="00D56FB6">
        <w:rPr>
          <w:szCs w:val="22"/>
          <w:lang w:val="pl-PL" w:eastAsia="pl-PL"/>
        </w:rPr>
        <w:t>, chyba że tak zaleci lekarz</w:t>
      </w:r>
      <w:r w:rsidRPr="00D56FB6">
        <w:rPr>
          <w:szCs w:val="22"/>
          <w:lang w:val="pl-PL"/>
        </w:rPr>
        <w:t>.</w:t>
      </w:r>
    </w:p>
    <w:p w14:paraId="2B805815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  <w:lang w:val="pl-PL"/>
        </w:rPr>
      </w:pPr>
    </w:p>
    <w:p w14:paraId="75BFEC4E" w14:textId="77777777" w:rsidR="001357A0" w:rsidRPr="00D56FB6" w:rsidRDefault="001357A0" w:rsidP="00D56FB6">
      <w:pPr>
        <w:spacing w:line="240" w:lineRule="auto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Prowadzenie pojazdów i obsługiwanie maszyn</w:t>
      </w:r>
    </w:p>
    <w:p w14:paraId="524048AE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Jest mało prawdopodobne, aby ten lek wpływał na zdolność prowadzenia pojazdów i obsługiwania maszyn.</w:t>
      </w:r>
    </w:p>
    <w:p w14:paraId="07311F2B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028573F1" w14:textId="7C0D5122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 xml:space="preserve">Lek Trelegy Ellipta </w:t>
      </w:r>
      <w:r w:rsidRPr="00D56FB6">
        <w:rPr>
          <w:b/>
          <w:szCs w:val="22"/>
          <w:lang w:val="pl-PL"/>
        </w:rPr>
        <w:t>zawiera laktozę</w:t>
      </w:r>
      <w:r w:rsidR="00EF7D88">
        <w:rPr>
          <w:b/>
          <w:szCs w:val="22"/>
          <w:lang w:val="pl-PL"/>
        </w:rPr>
        <w:fldChar w:fldCharType="begin"/>
      </w:r>
      <w:r w:rsidR="00EF7D88">
        <w:rPr>
          <w:b/>
          <w:szCs w:val="22"/>
          <w:lang w:val="pl-PL"/>
        </w:rPr>
        <w:instrText xml:space="preserve"> DOCVARIABLE vault_nd_704c2f8e-8f21-4961-bb7a-51f09a2926d7 \* MERGEFORMAT </w:instrText>
      </w:r>
      <w:r w:rsidR="00EF7D88">
        <w:rPr>
          <w:b/>
          <w:szCs w:val="22"/>
          <w:lang w:val="pl-PL"/>
        </w:rPr>
        <w:fldChar w:fldCharType="separate"/>
      </w:r>
      <w:r w:rsidR="00EF7D88">
        <w:rPr>
          <w:b/>
          <w:szCs w:val="22"/>
          <w:lang w:val="pl-PL"/>
        </w:rPr>
        <w:t xml:space="preserve"> </w:t>
      </w:r>
      <w:r w:rsidR="00EF7D88">
        <w:rPr>
          <w:b/>
          <w:szCs w:val="22"/>
          <w:lang w:val="pl-PL"/>
        </w:rPr>
        <w:fldChar w:fldCharType="end"/>
      </w:r>
    </w:p>
    <w:p w14:paraId="54BD8452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Jeśli u pacjenta stwierdzono nietolerancję niektórych cukrów, należy powiedzieć o tym lekarzowi przed zastosowaniem tego leku.</w:t>
      </w:r>
    </w:p>
    <w:p w14:paraId="058A183C" w14:textId="77777777" w:rsidR="001357A0" w:rsidRPr="008C652D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Cs/>
          <w:szCs w:val="22"/>
          <w:lang w:val="pl-PL"/>
        </w:rPr>
      </w:pPr>
    </w:p>
    <w:p w14:paraId="1DD06322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5E77BEB4" w14:textId="77777777" w:rsidR="001357A0" w:rsidRPr="00D56FB6" w:rsidRDefault="001357A0" w:rsidP="00D56FB6">
      <w:pPr>
        <w:keepNext/>
        <w:spacing w:line="240" w:lineRule="auto"/>
        <w:ind w:right="-2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3.</w:t>
      </w:r>
      <w:r w:rsidRPr="00D56FB6">
        <w:rPr>
          <w:b/>
          <w:szCs w:val="22"/>
          <w:lang w:val="pl-PL"/>
        </w:rPr>
        <w:tab/>
        <w:t>Jak stosować lek</w:t>
      </w:r>
      <w:r w:rsidRPr="00D56FB6">
        <w:rPr>
          <w:rFonts w:eastAsia="MS Mincho"/>
          <w:b/>
          <w:caps/>
          <w:snapToGrid w:val="0"/>
          <w:kern w:val="32"/>
          <w:szCs w:val="22"/>
          <w:lang w:val="pl-PL" w:eastAsia="ja-JP"/>
        </w:rPr>
        <w:t xml:space="preserve"> </w:t>
      </w:r>
      <w:r w:rsidRPr="00D56FB6">
        <w:rPr>
          <w:b/>
          <w:noProof/>
          <w:szCs w:val="22"/>
          <w:lang w:val="pl-PL"/>
        </w:rPr>
        <w:t>Trelegy Ellipta</w:t>
      </w:r>
    </w:p>
    <w:p w14:paraId="32DBF7CD" w14:textId="77777777" w:rsidR="001357A0" w:rsidRPr="00D56FB6" w:rsidRDefault="001357A0" w:rsidP="00D56FB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pl-PL"/>
        </w:rPr>
      </w:pPr>
    </w:p>
    <w:p w14:paraId="3BBE4957" w14:textId="77777777" w:rsidR="001357A0" w:rsidRPr="00D56FB6" w:rsidRDefault="001357A0" w:rsidP="00D56FB6">
      <w:pPr>
        <w:keepNext/>
        <w:spacing w:line="240" w:lineRule="auto"/>
        <w:rPr>
          <w:szCs w:val="22"/>
          <w:lang w:val="pl-PL"/>
        </w:rPr>
      </w:pPr>
      <w:r w:rsidRPr="00D56FB6">
        <w:rPr>
          <w:noProof/>
          <w:szCs w:val="22"/>
          <w:lang w:val="pl-PL"/>
        </w:rPr>
        <w:t>Ten lek należy zawsze stosować zgodnie z zaleceniami lekarza</w:t>
      </w:r>
      <w:r w:rsidRPr="00D56FB6">
        <w:rPr>
          <w:szCs w:val="22"/>
          <w:lang w:val="pl-PL"/>
        </w:rPr>
        <w:t xml:space="preserve">. </w:t>
      </w:r>
      <w:r w:rsidRPr="00D56FB6">
        <w:rPr>
          <w:noProof/>
          <w:szCs w:val="22"/>
          <w:lang w:val="pl-PL"/>
        </w:rPr>
        <w:t>W razie wątpliwości należy zwrócić się do lekarza lub farmaceuty</w:t>
      </w:r>
      <w:r w:rsidRPr="00D56FB6">
        <w:rPr>
          <w:szCs w:val="22"/>
          <w:lang w:val="pl-PL"/>
        </w:rPr>
        <w:t>.</w:t>
      </w:r>
    </w:p>
    <w:p w14:paraId="0E106E98" w14:textId="77777777" w:rsidR="001357A0" w:rsidRPr="00D56FB6" w:rsidRDefault="001357A0" w:rsidP="00D56FB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276F647C" w14:textId="77777777" w:rsidR="001357A0" w:rsidRPr="00D56FB6" w:rsidRDefault="001357A0" w:rsidP="00D56FB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D56FB6">
        <w:rPr>
          <w:b/>
          <w:bCs/>
          <w:szCs w:val="22"/>
          <w:lang w:val="pl-PL"/>
        </w:rPr>
        <w:t xml:space="preserve">Zalecana dawka </w:t>
      </w:r>
      <w:r w:rsidRPr="00D56FB6">
        <w:rPr>
          <w:bCs/>
          <w:szCs w:val="22"/>
          <w:lang w:val="pl-PL"/>
        </w:rPr>
        <w:t>to</w:t>
      </w:r>
      <w:r w:rsidRPr="00D56FB6">
        <w:rPr>
          <w:b/>
          <w:bCs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 xml:space="preserve">jedna inhalacja </w:t>
      </w:r>
      <w:r w:rsidRPr="00D56FB6">
        <w:rPr>
          <w:iCs/>
          <w:szCs w:val="22"/>
          <w:lang w:val="pl-PL"/>
        </w:rPr>
        <w:t xml:space="preserve">raz na dobę o tej samej porze każdego dnia. </w:t>
      </w:r>
      <w:r>
        <w:rPr>
          <w:szCs w:val="22"/>
          <w:lang w:val="pl-PL"/>
        </w:rPr>
        <w:t>D</w:t>
      </w:r>
      <w:r w:rsidRPr="00D56FB6">
        <w:rPr>
          <w:szCs w:val="22"/>
          <w:lang w:val="pl-PL"/>
        </w:rPr>
        <w:t>ziałani</w:t>
      </w:r>
      <w:r>
        <w:rPr>
          <w:szCs w:val="22"/>
          <w:lang w:val="pl-PL"/>
        </w:rPr>
        <w:t>e</w:t>
      </w:r>
      <w:r w:rsidRPr="00D56FB6">
        <w:rPr>
          <w:szCs w:val="22"/>
          <w:lang w:val="pl-PL"/>
        </w:rPr>
        <w:t xml:space="preserve"> leku utrzymuje się przez 24 godziny, dlatego pacjent potrzebuje tylko jednej inhalacji na dobę.</w:t>
      </w:r>
    </w:p>
    <w:p w14:paraId="776EA36A" w14:textId="77777777" w:rsidR="001357A0" w:rsidRPr="00D56FB6" w:rsidRDefault="001357A0" w:rsidP="00D56FB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6A800674" w14:textId="77777777" w:rsidR="001357A0" w:rsidRPr="00D56FB6" w:rsidRDefault="001357A0" w:rsidP="00D56FB6">
      <w:pPr>
        <w:autoSpaceDE w:val="0"/>
        <w:autoSpaceDN w:val="0"/>
        <w:adjustRightInd w:val="0"/>
        <w:spacing w:line="240" w:lineRule="auto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Nie należy stosować więcej dawek niż zalecił lekarz.</w:t>
      </w:r>
    </w:p>
    <w:p w14:paraId="4C846E2D" w14:textId="77777777" w:rsidR="001357A0" w:rsidRPr="00D56FB6" w:rsidRDefault="001357A0" w:rsidP="00D56FB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0F838C9E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 xml:space="preserve">Regularne stosowanie leku Trelegy Ellipta </w:t>
      </w:r>
    </w:p>
    <w:p w14:paraId="44B63BD3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Jest bardzo ważne, aby stosować lek Trelegy Ellipta codziennie, tak jak zalecił lekarz. To umożliwi ustąpienie objawów w ciągu dnia i w nocy.</w:t>
      </w:r>
    </w:p>
    <w:p w14:paraId="1E21F0DC" w14:textId="77777777" w:rsidR="001357A0" w:rsidRPr="00D56FB6" w:rsidRDefault="001357A0" w:rsidP="00D56FB6">
      <w:pPr>
        <w:spacing w:line="240" w:lineRule="auto"/>
        <w:rPr>
          <w:b/>
          <w:bCs/>
          <w:szCs w:val="22"/>
          <w:lang w:val="pl-PL"/>
        </w:rPr>
      </w:pPr>
    </w:p>
    <w:p w14:paraId="1721EE48" w14:textId="77777777" w:rsidR="001357A0" w:rsidRPr="00D56FB6" w:rsidRDefault="001357A0" w:rsidP="00D56FB6">
      <w:pPr>
        <w:spacing w:line="240" w:lineRule="auto"/>
        <w:rPr>
          <w:b/>
          <w:bCs/>
          <w:szCs w:val="22"/>
          <w:lang w:val="pl-PL"/>
        </w:rPr>
      </w:pPr>
      <w:r w:rsidRPr="00D56FB6">
        <w:rPr>
          <w:b/>
          <w:szCs w:val="22"/>
          <w:lang w:val="pl-PL" w:eastAsia="pl-PL"/>
        </w:rPr>
        <w:t xml:space="preserve">Nie należy stosować </w:t>
      </w:r>
      <w:r w:rsidRPr="00D56FB6">
        <w:rPr>
          <w:szCs w:val="22"/>
          <w:lang w:val="pl-PL" w:eastAsia="pl-PL"/>
        </w:rPr>
        <w:t xml:space="preserve">leku </w:t>
      </w:r>
      <w:r w:rsidRPr="00D56FB6">
        <w:rPr>
          <w:szCs w:val="22"/>
          <w:lang w:val="pl-PL"/>
        </w:rPr>
        <w:t>Trelegy Ellipta</w:t>
      </w:r>
      <w:r w:rsidRPr="00D56FB6">
        <w:rPr>
          <w:szCs w:val="22"/>
          <w:lang w:val="pl-PL" w:eastAsia="pl-PL"/>
        </w:rPr>
        <w:t xml:space="preserve"> do leczenia</w:t>
      </w:r>
      <w:r w:rsidRPr="00D56FB6">
        <w:rPr>
          <w:b/>
          <w:szCs w:val="22"/>
          <w:lang w:val="pl-PL" w:eastAsia="pl-PL"/>
        </w:rPr>
        <w:t xml:space="preserve"> nagłego napadu duszności lub świszczącego oddechu.</w:t>
      </w:r>
      <w:r w:rsidRPr="00D56FB6">
        <w:rPr>
          <w:szCs w:val="22"/>
          <w:lang w:val="pl-PL" w:eastAsia="pl-PL"/>
        </w:rPr>
        <w:t xml:space="preserve"> Jeśli u pacjenta wystąpi taki napad, należy zastosować szybko działający wziewny lek rozszerzający oskrzela (taki jak salbutamol).</w:t>
      </w:r>
    </w:p>
    <w:p w14:paraId="0BBF0924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3ACE5A68" w14:textId="0EBE6305" w:rsidR="001357A0" w:rsidRPr="00D56FB6" w:rsidRDefault="001357A0" w:rsidP="00D56FB6">
      <w:pPr>
        <w:pStyle w:val="NoNumHead2"/>
        <w:spacing w:before="0" w:after="0"/>
        <w:rPr>
          <w:rFonts w:ascii="Times New Roman" w:hAnsi="Times New Roman"/>
          <w:sz w:val="22"/>
          <w:szCs w:val="22"/>
        </w:rPr>
      </w:pPr>
      <w:r w:rsidRPr="00D56FB6">
        <w:rPr>
          <w:rFonts w:ascii="Times New Roman" w:hAnsi="Times New Roman"/>
          <w:sz w:val="22"/>
          <w:szCs w:val="22"/>
        </w:rPr>
        <w:t>Sposób użycia inhalatora</w:t>
      </w:r>
      <w:r w:rsidR="00EF7D88">
        <w:rPr>
          <w:rFonts w:ascii="Times New Roman" w:hAnsi="Times New Roman"/>
          <w:sz w:val="22"/>
          <w:szCs w:val="22"/>
        </w:rPr>
        <w:fldChar w:fldCharType="begin"/>
      </w:r>
      <w:r w:rsidR="00EF7D88">
        <w:rPr>
          <w:rFonts w:ascii="Times New Roman" w:hAnsi="Times New Roman"/>
          <w:sz w:val="22"/>
          <w:szCs w:val="22"/>
        </w:rPr>
        <w:instrText xml:space="preserve"> DOCVARIABLE vault_nd_380fe42a-0a43-4bba-be6d-52280f358e7a \* MERGEFORMAT </w:instrText>
      </w:r>
      <w:r w:rsidR="00EF7D88">
        <w:rPr>
          <w:rFonts w:ascii="Times New Roman" w:hAnsi="Times New Roman"/>
          <w:sz w:val="22"/>
          <w:szCs w:val="22"/>
        </w:rPr>
        <w:fldChar w:fldCharType="separate"/>
      </w:r>
      <w:r w:rsidR="00EF7D88">
        <w:rPr>
          <w:rFonts w:ascii="Times New Roman" w:hAnsi="Times New Roman"/>
          <w:sz w:val="22"/>
          <w:szCs w:val="22"/>
        </w:rPr>
        <w:t xml:space="preserve"> </w:t>
      </w:r>
      <w:r w:rsidR="00EF7D88">
        <w:rPr>
          <w:rFonts w:ascii="Times New Roman" w:hAnsi="Times New Roman"/>
          <w:sz w:val="22"/>
          <w:szCs w:val="22"/>
        </w:rPr>
        <w:fldChar w:fldCharType="end"/>
      </w:r>
    </w:p>
    <w:p w14:paraId="196F27B1" w14:textId="6B5465DE" w:rsidR="001357A0" w:rsidRPr="00D56FB6" w:rsidRDefault="001357A0" w:rsidP="00D56FB6">
      <w:pPr>
        <w:spacing w:line="240" w:lineRule="auto"/>
        <w:rPr>
          <w:iCs/>
          <w:szCs w:val="22"/>
          <w:lang w:val="pl-PL"/>
        </w:rPr>
      </w:pPr>
      <w:r w:rsidRPr="00D56FB6">
        <w:rPr>
          <w:szCs w:val="22"/>
          <w:lang w:val="pl-PL"/>
        </w:rPr>
        <w:t xml:space="preserve">W celu uzyskania pełnej informacji należy zapoznać się ze </w:t>
      </w:r>
      <w:r w:rsidRPr="00D56FB6">
        <w:rPr>
          <w:i/>
          <w:noProof/>
          <w:szCs w:val="22"/>
          <w:lang w:val="pl-PL"/>
        </w:rPr>
        <w:t xml:space="preserve">Szczegółową instrukcją stosowania </w:t>
      </w:r>
      <w:r w:rsidR="000E12DF" w:rsidRPr="00FB2071">
        <w:rPr>
          <w:noProof/>
          <w:szCs w:val="22"/>
          <w:lang w:val="pl-PL"/>
        </w:rPr>
        <w:t>zamieszczoną</w:t>
      </w:r>
      <w:r w:rsidR="000E12DF">
        <w:rPr>
          <w:i/>
          <w:noProof/>
          <w:szCs w:val="22"/>
          <w:lang w:val="pl-PL"/>
        </w:rPr>
        <w:t xml:space="preserve"> </w:t>
      </w:r>
      <w:r w:rsidR="004B257F">
        <w:rPr>
          <w:iCs/>
          <w:noProof/>
          <w:szCs w:val="22"/>
          <w:lang w:val="pl-PL"/>
        </w:rPr>
        <w:t>na końcu</w:t>
      </w:r>
      <w:r w:rsidRPr="00D56FB6">
        <w:rPr>
          <w:iCs/>
          <w:noProof/>
          <w:szCs w:val="22"/>
          <w:lang w:val="pl-PL"/>
        </w:rPr>
        <w:t xml:space="preserve"> tej ulot</w:t>
      </w:r>
      <w:r w:rsidR="004B257F">
        <w:rPr>
          <w:iCs/>
          <w:noProof/>
          <w:szCs w:val="22"/>
          <w:lang w:val="pl-PL"/>
        </w:rPr>
        <w:t>ki</w:t>
      </w:r>
      <w:r w:rsidRPr="00D56FB6">
        <w:rPr>
          <w:iCs/>
          <w:szCs w:val="22"/>
          <w:lang w:val="pl-PL"/>
        </w:rPr>
        <w:t>.</w:t>
      </w:r>
    </w:p>
    <w:p w14:paraId="585277F5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6ED0D6DB" w14:textId="77777777" w:rsidR="003B2420" w:rsidRDefault="003B242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 w:eastAsia="pl-PL"/>
        </w:rPr>
      </w:pPr>
      <w:bookmarkStart w:id="31" w:name="_Hlk50471726"/>
      <w:r>
        <w:rPr>
          <w:bCs/>
          <w:lang w:val="pl-PL"/>
        </w:rPr>
        <w:t xml:space="preserve">Trelegy </w:t>
      </w:r>
      <w:bookmarkStart w:id="32" w:name="_Hlk50470568"/>
      <w:r>
        <w:rPr>
          <w:bCs/>
          <w:lang w:val="pl-PL"/>
        </w:rPr>
        <w:t>Ellipta</w:t>
      </w:r>
      <w:r w:rsidRPr="001772F4">
        <w:rPr>
          <w:bCs/>
          <w:lang w:val="pl-PL"/>
        </w:rPr>
        <w:t xml:space="preserve"> </w:t>
      </w:r>
      <w:r>
        <w:rPr>
          <w:bCs/>
          <w:lang w:val="pl-PL"/>
        </w:rPr>
        <w:t>jest lekiem do podawania wziewnego.</w:t>
      </w:r>
      <w:r>
        <w:rPr>
          <w:szCs w:val="22"/>
          <w:lang w:val="pl-PL" w:eastAsia="pl-PL"/>
        </w:rPr>
        <w:t xml:space="preserve"> </w:t>
      </w:r>
    </w:p>
    <w:bookmarkEnd w:id="32"/>
    <w:p w14:paraId="5CCF7C21" w14:textId="77777777" w:rsidR="003B2420" w:rsidRDefault="003B242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 w:eastAsia="pl-PL"/>
        </w:rPr>
      </w:pPr>
    </w:p>
    <w:bookmarkEnd w:id="31"/>
    <w:p w14:paraId="1ED9DF79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 w:eastAsia="pl-PL"/>
        </w:rPr>
      </w:pPr>
      <w:r>
        <w:rPr>
          <w:szCs w:val="22"/>
          <w:lang w:val="pl-PL" w:eastAsia="pl-PL"/>
        </w:rPr>
        <w:t>Po otwarciu zasobnika, lek</w:t>
      </w:r>
      <w:r w:rsidRPr="00D56FB6">
        <w:rPr>
          <w:szCs w:val="22"/>
          <w:lang w:val="pl-PL"/>
        </w:rPr>
        <w:t xml:space="preserve"> Trelegy Ellipta </w:t>
      </w:r>
      <w:r>
        <w:rPr>
          <w:szCs w:val="22"/>
          <w:lang w:val="pl-PL"/>
        </w:rPr>
        <w:t xml:space="preserve">jest gotowy </w:t>
      </w:r>
      <w:r w:rsidRPr="00D56FB6">
        <w:rPr>
          <w:szCs w:val="22"/>
          <w:lang w:val="pl-PL" w:eastAsia="pl-PL"/>
        </w:rPr>
        <w:t>do użycia.</w:t>
      </w:r>
    </w:p>
    <w:p w14:paraId="275EE480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7E70B72C" w14:textId="77777777" w:rsidR="001357A0" w:rsidRPr="00D56FB6" w:rsidRDefault="001357A0" w:rsidP="00D56FB6">
      <w:pPr>
        <w:keepNext/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lastRenderedPageBreak/>
        <w:t>Jeśli objawy nie ustępują</w:t>
      </w:r>
    </w:p>
    <w:p w14:paraId="4530076C" w14:textId="77777777" w:rsidR="001357A0" w:rsidRPr="00D56FB6" w:rsidRDefault="001357A0" w:rsidP="00D56FB6">
      <w:pPr>
        <w:keepNext/>
        <w:spacing w:line="240" w:lineRule="auto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>Jeśli objawy POChP (duszność, świszczący oddech, kaszel) nie ustępują lub nasilają się, lub jeśli pacjent stosuje częściej niż zwykle szybko działający wziewny lek rozszerzający oskrzela:</w:t>
      </w:r>
    </w:p>
    <w:p w14:paraId="5E999E90" w14:textId="77777777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</w:p>
    <w:p w14:paraId="4664DC78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ab/>
        <w:t>należy jak najszybciej skontaktować się z lekarzem.</w:t>
      </w:r>
    </w:p>
    <w:p w14:paraId="266ABF7D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6840D45B" w14:textId="5193C404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Zastosowanie większej niż zalecana dawki leku Trelegy Ellipta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vault_nd_bca96173-6143-4133-9388-bbcad2a9a110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1A1F9EDF" w14:textId="7A5B7C0B" w:rsidR="001357A0" w:rsidRPr="00D56FB6" w:rsidRDefault="001357A0" w:rsidP="00D56FB6">
      <w:pPr>
        <w:numPr>
          <w:ilvl w:val="12"/>
          <w:numId w:val="0"/>
        </w:numPr>
        <w:tabs>
          <w:tab w:val="left" w:pos="720"/>
        </w:tabs>
        <w:spacing w:line="240" w:lineRule="auto"/>
        <w:ind w:right="-2"/>
        <w:outlineLvl w:val="0"/>
        <w:rPr>
          <w:szCs w:val="22"/>
          <w:lang w:val="pl-PL"/>
        </w:rPr>
      </w:pPr>
      <w:r w:rsidRPr="00D56FB6">
        <w:rPr>
          <w:szCs w:val="22"/>
          <w:lang w:val="pl-PL"/>
        </w:rPr>
        <w:t>Jeśli pacjent</w:t>
      </w:r>
      <w:r w:rsidR="000C4272">
        <w:rPr>
          <w:szCs w:val="22"/>
          <w:lang w:val="pl-PL"/>
        </w:rPr>
        <w:t xml:space="preserve"> przypadkowo</w:t>
      </w:r>
      <w:r w:rsidRPr="00D56FB6">
        <w:rPr>
          <w:szCs w:val="22"/>
          <w:lang w:val="pl-PL"/>
        </w:rPr>
        <w:t xml:space="preserve"> zastosował więcej dawek</w:t>
      </w:r>
      <w:r w:rsidRPr="00D56FB6" w:rsidDel="00FF2985">
        <w:rPr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 xml:space="preserve">tego leku, </w:t>
      </w:r>
      <w:r w:rsidRPr="00D56FB6">
        <w:rPr>
          <w:b/>
          <w:szCs w:val="22"/>
          <w:lang w:val="pl-PL"/>
        </w:rPr>
        <w:t>należy natychmiast skontaktować się z lekarzem lub farmaceutą w celu uzyskania porady,</w:t>
      </w:r>
      <w:r w:rsidRPr="00D56FB6">
        <w:rPr>
          <w:szCs w:val="22"/>
          <w:lang w:val="pl-PL"/>
        </w:rPr>
        <w:t xml:space="preserve"> ponieważ pacjent może potrzebować pomocy medycznej. Jeśli</w:t>
      </w:r>
      <w:r>
        <w:rPr>
          <w:szCs w:val="22"/>
          <w:lang w:val="pl-PL"/>
        </w:rPr>
        <w:t> </w:t>
      </w:r>
      <w:r w:rsidRPr="00D56FB6">
        <w:rPr>
          <w:szCs w:val="22"/>
          <w:lang w:val="pl-PL"/>
        </w:rPr>
        <w:t>to możliwe, należy pokazać lekarzowi</w:t>
      </w:r>
      <w:r>
        <w:rPr>
          <w:szCs w:val="22"/>
          <w:lang w:val="pl-PL"/>
        </w:rPr>
        <w:t xml:space="preserve"> lub farmaceucie</w:t>
      </w:r>
      <w:r w:rsidRPr="00D56FB6">
        <w:rPr>
          <w:szCs w:val="22"/>
          <w:lang w:val="pl-PL"/>
        </w:rPr>
        <w:t xml:space="preserve"> inhalator, opakowanie lub tę ulotkę.</w:t>
      </w:r>
      <w:r w:rsidR="00EF7D88">
        <w:rPr>
          <w:szCs w:val="22"/>
          <w:lang w:val="pl-PL"/>
        </w:rPr>
        <w:fldChar w:fldCharType="begin"/>
      </w:r>
      <w:r w:rsidR="00EF7D88">
        <w:rPr>
          <w:szCs w:val="22"/>
          <w:lang w:val="pl-PL"/>
        </w:rPr>
        <w:instrText xml:space="preserve"> DOCVARIABLE vault_nd_f2a672b8-dd0a-4197-b0c0-abb59e515949 \* MERGEFORMAT </w:instrText>
      </w:r>
      <w:r w:rsidR="00EF7D88">
        <w:rPr>
          <w:szCs w:val="22"/>
          <w:lang w:val="pl-PL"/>
        </w:rPr>
        <w:fldChar w:fldCharType="separate"/>
      </w:r>
      <w:r w:rsidR="00EF7D88">
        <w:rPr>
          <w:szCs w:val="22"/>
          <w:lang w:val="pl-PL"/>
        </w:rPr>
        <w:t xml:space="preserve"> </w:t>
      </w:r>
      <w:r w:rsidR="00EF7D88">
        <w:rPr>
          <w:szCs w:val="22"/>
          <w:lang w:val="pl-PL"/>
        </w:rPr>
        <w:fldChar w:fldCharType="end"/>
      </w:r>
    </w:p>
    <w:p w14:paraId="4A1E957F" w14:textId="44C3A227" w:rsidR="001357A0" w:rsidRPr="00D56FB6" w:rsidRDefault="001357A0" w:rsidP="00D56FB6">
      <w:pPr>
        <w:numPr>
          <w:ilvl w:val="12"/>
          <w:numId w:val="0"/>
        </w:numPr>
        <w:tabs>
          <w:tab w:val="left" w:pos="720"/>
        </w:tabs>
        <w:spacing w:line="240" w:lineRule="auto"/>
        <w:ind w:right="-2"/>
        <w:outlineLvl w:val="0"/>
        <w:rPr>
          <w:szCs w:val="22"/>
          <w:lang w:val="pl-PL"/>
        </w:rPr>
      </w:pPr>
      <w:r w:rsidRPr="00D56FB6">
        <w:rPr>
          <w:szCs w:val="22"/>
          <w:lang w:val="pl-PL"/>
        </w:rPr>
        <w:t>Mogą wystąpić: szybsze niż zwykle bicie serca, drżenia, zaburzenia widzenia, suchość w jamie ustnej lub ból głowy.</w:t>
      </w:r>
      <w:r w:rsidR="00EF7D88">
        <w:rPr>
          <w:szCs w:val="22"/>
          <w:lang w:val="pl-PL"/>
        </w:rPr>
        <w:fldChar w:fldCharType="begin"/>
      </w:r>
      <w:r w:rsidR="00EF7D88">
        <w:rPr>
          <w:szCs w:val="22"/>
          <w:lang w:val="pl-PL"/>
        </w:rPr>
        <w:instrText xml:space="preserve"> DOCVARIABLE vault_nd_4a079047-c80c-4d4e-b984-74e942890f44 \* MERGEFORMAT </w:instrText>
      </w:r>
      <w:r w:rsidR="00EF7D88">
        <w:rPr>
          <w:szCs w:val="22"/>
          <w:lang w:val="pl-PL"/>
        </w:rPr>
        <w:fldChar w:fldCharType="separate"/>
      </w:r>
      <w:r w:rsidR="00EF7D88">
        <w:rPr>
          <w:szCs w:val="22"/>
          <w:lang w:val="pl-PL"/>
        </w:rPr>
        <w:t xml:space="preserve"> </w:t>
      </w:r>
      <w:r w:rsidR="00EF7D88">
        <w:rPr>
          <w:szCs w:val="22"/>
          <w:lang w:val="pl-PL"/>
        </w:rPr>
        <w:fldChar w:fldCharType="end"/>
      </w:r>
    </w:p>
    <w:p w14:paraId="125A03B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  <w:lang w:val="pl-PL"/>
        </w:rPr>
      </w:pPr>
    </w:p>
    <w:p w14:paraId="224DC133" w14:textId="62ED049D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Pominięcie zastosowania leku</w:t>
      </w:r>
      <w:r w:rsidRPr="00D56FB6">
        <w:rPr>
          <w:szCs w:val="22"/>
          <w:lang w:val="pl-PL"/>
        </w:rPr>
        <w:t xml:space="preserve"> </w:t>
      </w:r>
      <w:r w:rsidRPr="00D56FB6">
        <w:rPr>
          <w:b/>
          <w:noProof/>
          <w:szCs w:val="22"/>
          <w:lang w:val="pl-PL"/>
        </w:rPr>
        <w:t>Trelegy Ellipta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vault_nd_80b040c4-7f37-4bd4-a5b1-8d0f57a79f69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1BF99812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 xml:space="preserve">Nie należy </w:t>
      </w:r>
      <w:r w:rsidR="0095151E">
        <w:rPr>
          <w:b/>
          <w:noProof/>
          <w:szCs w:val="22"/>
          <w:lang w:val="pl-PL"/>
        </w:rPr>
        <w:t>inhal</w:t>
      </w:r>
      <w:r w:rsidRPr="00D56FB6">
        <w:rPr>
          <w:b/>
          <w:noProof/>
          <w:szCs w:val="22"/>
          <w:lang w:val="pl-PL"/>
        </w:rPr>
        <w:t>ować dawki podwójnej w celu uzupełnienia pominiętej dawki.</w:t>
      </w:r>
      <w:r w:rsidRPr="00D56FB6">
        <w:rPr>
          <w:szCs w:val="22"/>
          <w:lang w:val="pl-PL"/>
        </w:rPr>
        <w:t xml:space="preserve"> Należy </w:t>
      </w:r>
      <w:r w:rsidR="0095151E">
        <w:rPr>
          <w:szCs w:val="22"/>
          <w:lang w:val="pl-PL"/>
        </w:rPr>
        <w:t>zainhalować</w:t>
      </w:r>
      <w:r w:rsidRPr="00D56FB6">
        <w:rPr>
          <w:szCs w:val="22"/>
          <w:lang w:val="pl-PL"/>
        </w:rPr>
        <w:t xml:space="preserve"> następną dawkę o zwykłej porze. </w:t>
      </w:r>
      <w:r w:rsidRPr="00D56FB6">
        <w:rPr>
          <w:snapToGrid w:val="0"/>
          <w:szCs w:val="22"/>
          <w:lang w:val="pl-PL"/>
        </w:rPr>
        <w:t>Jeśli u pacjenta wystąpi świszczący oddech lub duszność</w:t>
      </w:r>
      <w:r>
        <w:rPr>
          <w:snapToGrid w:val="0"/>
          <w:szCs w:val="22"/>
          <w:lang w:val="pl-PL"/>
        </w:rPr>
        <w:t>,</w:t>
      </w:r>
      <w:r w:rsidRPr="00D56FB6">
        <w:rPr>
          <w:snapToGrid w:val="0"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 xml:space="preserve">należy zastosować </w:t>
      </w:r>
      <w:r>
        <w:rPr>
          <w:szCs w:val="22"/>
          <w:lang w:val="pl-PL"/>
        </w:rPr>
        <w:t>szybko</w:t>
      </w:r>
      <w:r w:rsidRPr="00D56FB6">
        <w:rPr>
          <w:szCs w:val="22"/>
          <w:lang w:val="pl-PL"/>
        </w:rPr>
        <w:t xml:space="preserve"> działający </w:t>
      </w:r>
      <w:r>
        <w:rPr>
          <w:szCs w:val="22"/>
          <w:lang w:val="pl-PL"/>
        </w:rPr>
        <w:t xml:space="preserve">wziewny </w:t>
      </w:r>
      <w:r w:rsidRPr="00D56FB6">
        <w:rPr>
          <w:szCs w:val="22"/>
          <w:lang w:val="pl-PL"/>
        </w:rPr>
        <w:t>lek rozszerzający oskrzela</w:t>
      </w:r>
      <w:r w:rsidRPr="00D56FB6">
        <w:rPr>
          <w:b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(taki jak salbutamol), a następnie zasięgnąć porady lekarza.</w:t>
      </w:r>
    </w:p>
    <w:p w14:paraId="514BBC83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618BBC7D" w14:textId="42435754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Przerwanie stosowania leku</w:t>
      </w:r>
      <w:r w:rsidRPr="00D56FB6">
        <w:rPr>
          <w:noProof/>
          <w:szCs w:val="22"/>
          <w:lang w:val="pl-PL"/>
        </w:rPr>
        <w:t xml:space="preserve"> </w:t>
      </w:r>
      <w:r w:rsidRPr="00D56FB6">
        <w:rPr>
          <w:b/>
          <w:noProof/>
          <w:szCs w:val="22"/>
          <w:lang w:val="pl-PL"/>
        </w:rPr>
        <w:t>Trelegy Ellipta</w:t>
      </w:r>
      <w:r w:rsidR="00EF7D88">
        <w:rPr>
          <w:b/>
          <w:noProof/>
          <w:szCs w:val="22"/>
          <w:lang w:val="pl-PL"/>
        </w:rPr>
        <w:fldChar w:fldCharType="begin"/>
      </w:r>
      <w:r w:rsidR="00EF7D88">
        <w:rPr>
          <w:b/>
          <w:noProof/>
          <w:szCs w:val="22"/>
          <w:lang w:val="pl-PL"/>
        </w:rPr>
        <w:instrText xml:space="preserve"> DOCVARIABLE vault_nd_ee9a0f37-37ad-41a8-8fa3-f661e82746fc \* MERGEFORMAT </w:instrText>
      </w:r>
      <w:r w:rsidR="00EF7D88">
        <w:rPr>
          <w:b/>
          <w:noProof/>
          <w:szCs w:val="22"/>
          <w:lang w:val="pl-PL"/>
        </w:rPr>
        <w:fldChar w:fldCharType="separate"/>
      </w:r>
      <w:r w:rsidR="00EF7D88">
        <w:rPr>
          <w:b/>
          <w:noProof/>
          <w:szCs w:val="22"/>
          <w:lang w:val="pl-PL"/>
        </w:rPr>
        <w:t xml:space="preserve"> </w:t>
      </w:r>
      <w:r w:rsidR="00EF7D88">
        <w:rPr>
          <w:b/>
          <w:noProof/>
          <w:szCs w:val="22"/>
          <w:lang w:val="pl-PL"/>
        </w:rPr>
        <w:fldChar w:fldCharType="end"/>
      </w:r>
    </w:p>
    <w:p w14:paraId="48CAEB84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Ten lek należy przyjmować tak długo, jak zalecił lekarz. Nie należy przerywać stosowania leku bez zalecenia lekarza, nawet gdy pacjent poczuje się lepiej, ponieważ objawy mogą się nasilić.</w:t>
      </w:r>
    </w:p>
    <w:p w14:paraId="2BB9F435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</w:p>
    <w:p w14:paraId="17DA5326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  <w:r w:rsidRPr="00D56FB6">
        <w:rPr>
          <w:noProof/>
          <w:szCs w:val="22"/>
          <w:lang w:val="pl-PL"/>
        </w:rPr>
        <w:t>W razie jakichkolwiek dalszych wątpliwości związanych ze stosowaniem tego leku, należy zwrócić się do lekarza, farmaceuty lub pielęgniarki.</w:t>
      </w:r>
    </w:p>
    <w:p w14:paraId="2DB48DA1" w14:textId="77777777" w:rsidR="001357A0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02AA3581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56D34B70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4.</w:t>
      </w:r>
      <w:r w:rsidRPr="00D56FB6">
        <w:rPr>
          <w:b/>
          <w:szCs w:val="22"/>
          <w:lang w:val="pl-PL"/>
        </w:rPr>
        <w:tab/>
        <w:t>Możliwe działania niepożądane</w:t>
      </w:r>
    </w:p>
    <w:p w14:paraId="0301DCA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  <w:lang w:val="pl-PL"/>
        </w:rPr>
      </w:pPr>
    </w:p>
    <w:p w14:paraId="797B091F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pl-PL"/>
        </w:rPr>
      </w:pPr>
      <w:r w:rsidRPr="00D56FB6">
        <w:rPr>
          <w:szCs w:val="22"/>
          <w:lang w:val="pl-PL"/>
        </w:rPr>
        <w:t>Jak każdy</w:t>
      </w:r>
      <w:r w:rsidRPr="00D56FB6">
        <w:rPr>
          <w:noProof/>
          <w:szCs w:val="22"/>
          <w:lang w:val="pl-PL"/>
        </w:rPr>
        <w:t xml:space="preserve"> lek, lek ten może powodować działania niepożądane, chociaż nie u każdego one wystąpią.</w:t>
      </w:r>
    </w:p>
    <w:p w14:paraId="0019E048" w14:textId="77777777" w:rsidR="001357A0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pl-PL"/>
        </w:rPr>
      </w:pPr>
      <w:bookmarkStart w:id="33" w:name="_Hlk50470633"/>
    </w:p>
    <w:p w14:paraId="7BBDD17E" w14:textId="77777777" w:rsidR="00602AC9" w:rsidRDefault="00602AC9" w:rsidP="00602AC9">
      <w:pPr>
        <w:rPr>
          <w:szCs w:val="22"/>
          <w:lang w:val="pl-PL" w:eastAsia="pl-PL"/>
        </w:rPr>
      </w:pPr>
      <w:r w:rsidRPr="00CA488F">
        <w:rPr>
          <w:b/>
          <w:szCs w:val="22"/>
          <w:lang w:val="pl-PL" w:eastAsia="pl-PL"/>
        </w:rPr>
        <w:t>Reakcje alergiczne</w:t>
      </w:r>
      <w:r>
        <w:rPr>
          <w:szCs w:val="22"/>
          <w:lang w:val="pl-PL" w:eastAsia="pl-PL"/>
        </w:rPr>
        <w:t xml:space="preserve"> </w:t>
      </w:r>
    </w:p>
    <w:p w14:paraId="3C1AB67A" w14:textId="77777777" w:rsidR="00602AC9" w:rsidRDefault="00602AC9" w:rsidP="00602AC9">
      <w:pPr>
        <w:rPr>
          <w:lang w:val="pl-PL" w:eastAsia="pl-PL"/>
        </w:rPr>
      </w:pPr>
      <w:r>
        <w:rPr>
          <w:szCs w:val="22"/>
          <w:lang w:val="pl-PL" w:eastAsia="pl-PL"/>
        </w:rPr>
        <w:t xml:space="preserve">Reakcje alergiczne na lek Trelegy Ellipta występują rzadko </w:t>
      </w:r>
      <w:r>
        <w:rPr>
          <w:rFonts w:eastAsia="MS Mincho"/>
          <w:noProof/>
          <w:szCs w:val="22"/>
          <w:lang w:val="pl-PL" w:eastAsia="ja-JP"/>
        </w:rPr>
        <w:t xml:space="preserve">(mogą dotyczyć </w:t>
      </w:r>
      <w:r w:rsidRPr="00657B9D">
        <w:rPr>
          <w:rFonts w:eastAsia="MS Mincho"/>
          <w:bCs/>
          <w:noProof/>
          <w:szCs w:val="22"/>
          <w:lang w:val="pl-PL" w:eastAsia="ja-JP"/>
        </w:rPr>
        <w:t>nie więcej niż 1 na 1000</w:t>
      </w:r>
      <w:r>
        <w:rPr>
          <w:rFonts w:eastAsia="MS Mincho"/>
          <w:noProof/>
          <w:szCs w:val="22"/>
          <w:lang w:val="pl-PL" w:eastAsia="ja-JP"/>
        </w:rPr>
        <w:t xml:space="preserve"> osób). </w:t>
      </w:r>
      <w:r w:rsidRPr="002E0C6F">
        <w:rPr>
          <w:szCs w:val="22"/>
          <w:lang w:val="pl-PL" w:eastAsia="pl-PL"/>
        </w:rPr>
        <w:t xml:space="preserve">Jeśli </w:t>
      </w:r>
      <w:r w:rsidRPr="002E0C6F">
        <w:rPr>
          <w:lang w:val="pl-PL" w:eastAsia="pl-PL"/>
        </w:rPr>
        <w:t>u pacjenta wystąpi</w:t>
      </w:r>
      <w:r>
        <w:rPr>
          <w:lang w:val="pl-PL" w:eastAsia="pl-PL"/>
        </w:rPr>
        <w:t xml:space="preserve"> którykolwiek z następujących objawów po przyjęciu leku </w:t>
      </w:r>
      <w:r>
        <w:rPr>
          <w:szCs w:val="22"/>
          <w:lang w:val="pl-PL" w:eastAsia="pl-PL"/>
        </w:rPr>
        <w:t>Trelegy Ellipta</w:t>
      </w:r>
      <w:r>
        <w:rPr>
          <w:lang w:val="pl-PL" w:eastAsia="pl-PL"/>
        </w:rPr>
        <w:t xml:space="preserve">, </w:t>
      </w:r>
      <w:r w:rsidRPr="00690DD4">
        <w:rPr>
          <w:b/>
          <w:bCs/>
          <w:lang w:val="pl-PL" w:eastAsia="pl-PL"/>
        </w:rPr>
        <w:t xml:space="preserve">należy przerwać stosowanie tego leku </w:t>
      </w:r>
      <w:r w:rsidRPr="00657B9D">
        <w:rPr>
          <w:lang w:val="pl-PL" w:eastAsia="pl-PL"/>
        </w:rPr>
        <w:t>i</w:t>
      </w:r>
      <w:r w:rsidRPr="00690DD4">
        <w:rPr>
          <w:b/>
          <w:bCs/>
          <w:lang w:val="pl-PL" w:eastAsia="pl-PL"/>
        </w:rPr>
        <w:t xml:space="preserve"> natychmiast powiedzieć o tym lekarzowi</w:t>
      </w:r>
      <w:r>
        <w:rPr>
          <w:lang w:val="pl-PL" w:eastAsia="pl-PL"/>
        </w:rPr>
        <w:t>:</w:t>
      </w:r>
    </w:p>
    <w:p w14:paraId="67D73691" w14:textId="77777777" w:rsidR="00602AC9" w:rsidRPr="00F77A70" w:rsidRDefault="00602AC9" w:rsidP="00FB2071">
      <w:pPr>
        <w:numPr>
          <w:ilvl w:val="0"/>
          <w:numId w:val="38"/>
        </w:numPr>
        <w:ind w:hanging="720"/>
        <w:rPr>
          <w:szCs w:val="22"/>
          <w:lang w:val="pl-PL" w:eastAsia="pl-PL"/>
        </w:rPr>
      </w:pPr>
      <w:r>
        <w:rPr>
          <w:lang w:val="pl-PL" w:eastAsia="pl-PL"/>
        </w:rPr>
        <w:t>wysypka skórna lub zaczerwienienie skóry, pokrzywka</w:t>
      </w:r>
    </w:p>
    <w:p w14:paraId="4655471F" w14:textId="77777777" w:rsidR="00602AC9" w:rsidRDefault="00602AC9" w:rsidP="00FB2071">
      <w:pPr>
        <w:numPr>
          <w:ilvl w:val="0"/>
          <w:numId w:val="38"/>
        </w:numPr>
        <w:ind w:hanging="720"/>
        <w:rPr>
          <w:szCs w:val="22"/>
          <w:lang w:val="pl-PL" w:eastAsia="pl-PL"/>
        </w:rPr>
      </w:pPr>
      <w:r>
        <w:rPr>
          <w:lang w:val="pl-PL" w:eastAsia="pl-PL"/>
        </w:rPr>
        <w:t>opuchnięcie, czasami w obrębie twarzy lub jamy ustnej (obrzęk naczynioruchowy)</w:t>
      </w:r>
    </w:p>
    <w:p w14:paraId="5096400F" w14:textId="77777777" w:rsidR="00602AC9" w:rsidRDefault="00602AC9" w:rsidP="00FB2071">
      <w:pPr>
        <w:numPr>
          <w:ilvl w:val="0"/>
          <w:numId w:val="38"/>
        </w:numPr>
        <w:ind w:hanging="720"/>
        <w:rPr>
          <w:szCs w:val="22"/>
          <w:lang w:val="pl-PL" w:eastAsia="pl-PL"/>
        </w:rPr>
      </w:pPr>
      <w:r>
        <w:rPr>
          <w:szCs w:val="22"/>
          <w:lang w:val="pl-PL" w:eastAsia="pl-PL"/>
        </w:rPr>
        <w:t>świszcząc</w:t>
      </w:r>
      <w:r w:rsidR="006D43E2">
        <w:rPr>
          <w:szCs w:val="22"/>
          <w:lang w:val="pl-PL" w:eastAsia="pl-PL"/>
        </w:rPr>
        <w:t>y</w:t>
      </w:r>
      <w:r>
        <w:rPr>
          <w:szCs w:val="22"/>
          <w:lang w:val="pl-PL" w:eastAsia="pl-PL"/>
        </w:rPr>
        <w:t xml:space="preserve"> oddech, kaszel lub trudności w oddychaniu</w:t>
      </w:r>
    </w:p>
    <w:p w14:paraId="2F246A73" w14:textId="77777777" w:rsidR="00602AC9" w:rsidRDefault="00602AC9" w:rsidP="00FB2071">
      <w:pPr>
        <w:numPr>
          <w:ilvl w:val="0"/>
          <w:numId w:val="38"/>
        </w:numPr>
        <w:ind w:hanging="720"/>
        <w:rPr>
          <w:szCs w:val="22"/>
          <w:lang w:val="pl-PL" w:eastAsia="pl-PL"/>
        </w:rPr>
      </w:pPr>
      <w:r w:rsidRPr="00FF46D6">
        <w:rPr>
          <w:color w:val="222222"/>
          <w:lang w:val="pl-PL"/>
        </w:rPr>
        <w:t>nag</w:t>
      </w:r>
      <w:r>
        <w:rPr>
          <w:color w:val="222222"/>
          <w:lang w:val="pl-PL"/>
        </w:rPr>
        <w:t>ł</w:t>
      </w:r>
      <w:r w:rsidRPr="00FF46D6">
        <w:rPr>
          <w:color w:val="222222"/>
          <w:lang w:val="pl-PL"/>
        </w:rPr>
        <w:t>e osłabieni</w:t>
      </w:r>
      <w:r>
        <w:rPr>
          <w:color w:val="222222"/>
          <w:lang w:val="pl-PL"/>
        </w:rPr>
        <w:t>e</w:t>
      </w:r>
      <w:r w:rsidRPr="00FF46D6">
        <w:rPr>
          <w:color w:val="222222"/>
          <w:lang w:val="pl-PL"/>
        </w:rPr>
        <w:t xml:space="preserve"> lub</w:t>
      </w:r>
      <w:r>
        <w:rPr>
          <w:color w:val="222222"/>
          <w:lang w:val="pl-PL"/>
        </w:rPr>
        <w:t xml:space="preserve"> oszołomienie</w:t>
      </w:r>
      <w:r w:rsidRPr="00FF46D6">
        <w:rPr>
          <w:color w:val="222222"/>
          <w:lang w:val="pl-PL"/>
        </w:rPr>
        <w:t xml:space="preserve"> (</w:t>
      </w:r>
      <w:r>
        <w:rPr>
          <w:color w:val="222222"/>
          <w:lang w:val="pl-PL"/>
        </w:rPr>
        <w:t>które</w:t>
      </w:r>
      <w:r w:rsidRPr="00FF46D6">
        <w:rPr>
          <w:color w:val="222222"/>
          <w:lang w:val="pl-PL"/>
        </w:rPr>
        <w:t xml:space="preserve"> może prowadzić do </w:t>
      </w:r>
      <w:r>
        <w:rPr>
          <w:color w:val="222222"/>
          <w:lang w:val="pl-PL"/>
        </w:rPr>
        <w:t>zapaści</w:t>
      </w:r>
      <w:r w:rsidRPr="00FF46D6">
        <w:rPr>
          <w:color w:val="222222"/>
          <w:lang w:val="pl-PL"/>
        </w:rPr>
        <w:t xml:space="preserve"> </w:t>
      </w:r>
      <w:r>
        <w:rPr>
          <w:color w:val="222222"/>
          <w:lang w:val="pl-PL"/>
        </w:rPr>
        <w:t xml:space="preserve">lub </w:t>
      </w:r>
      <w:r w:rsidRPr="00FF46D6">
        <w:rPr>
          <w:color w:val="222222"/>
          <w:lang w:val="pl-PL"/>
        </w:rPr>
        <w:t>utraty przytomności</w:t>
      </w:r>
      <w:r>
        <w:rPr>
          <w:color w:val="222222"/>
          <w:lang w:val="pl-PL"/>
        </w:rPr>
        <w:t>).</w:t>
      </w:r>
    </w:p>
    <w:bookmarkEnd w:id="33"/>
    <w:p w14:paraId="23147FF1" w14:textId="77777777" w:rsidR="00602AC9" w:rsidRPr="00D56FB6" w:rsidRDefault="00602AC9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pl-PL"/>
        </w:rPr>
      </w:pPr>
    </w:p>
    <w:p w14:paraId="647D02EF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Nagłe trudności w oddychaniu</w:t>
      </w:r>
    </w:p>
    <w:p w14:paraId="2AE6887B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pl-PL"/>
        </w:rPr>
      </w:pPr>
      <w:r w:rsidRPr="00D56FB6">
        <w:rPr>
          <w:szCs w:val="22"/>
          <w:lang w:val="pl-PL" w:eastAsia="pl-PL"/>
        </w:rPr>
        <w:t xml:space="preserve">Jeśli u pacjenta wystąpią trudności w oddychaniu lub nasilenie świszczącego oddechu bezpośrednio po zastosowaniu tego leku, </w:t>
      </w:r>
      <w:r w:rsidRPr="00D56FB6">
        <w:rPr>
          <w:b/>
          <w:szCs w:val="22"/>
          <w:lang w:val="pl-PL" w:eastAsia="pl-PL"/>
        </w:rPr>
        <w:t>należy przerwać stosowanie leku</w:t>
      </w:r>
      <w:r w:rsidRPr="00D56FB6">
        <w:rPr>
          <w:szCs w:val="22"/>
          <w:lang w:val="pl-PL" w:eastAsia="pl-PL"/>
        </w:rPr>
        <w:t xml:space="preserve"> i natychmiast </w:t>
      </w:r>
      <w:r w:rsidRPr="00D56FB6">
        <w:rPr>
          <w:b/>
          <w:szCs w:val="22"/>
          <w:lang w:val="pl-PL" w:eastAsia="pl-PL"/>
        </w:rPr>
        <w:t>szukać pomocy lekarskiej</w:t>
      </w:r>
      <w:r w:rsidRPr="00D56FB6">
        <w:rPr>
          <w:szCs w:val="22"/>
          <w:lang w:val="pl-PL" w:eastAsia="pl-PL"/>
        </w:rPr>
        <w:t>.</w:t>
      </w:r>
    </w:p>
    <w:p w14:paraId="690EA19C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pl-PL"/>
        </w:rPr>
      </w:pPr>
    </w:p>
    <w:p w14:paraId="715AD016" w14:textId="77777777" w:rsidR="001357A0" w:rsidRPr="00D56FB6" w:rsidRDefault="001357A0" w:rsidP="00D56FB6">
      <w:pPr>
        <w:spacing w:line="240" w:lineRule="auto"/>
        <w:rPr>
          <w:b/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Zapalenie płuc (zakażenie płuc)</w:t>
      </w:r>
      <w:r>
        <w:rPr>
          <w:b/>
          <w:szCs w:val="22"/>
          <w:lang w:val="pl-PL" w:eastAsia="pl-PL"/>
        </w:rPr>
        <w:t xml:space="preserve"> </w:t>
      </w:r>
      <w:r w:rsidRPr="007D2D88">
        <w:rPr>
          <w:bCs/>
          <w:szCs w:val="22"/>
          <w:lang w:val="pl-PL" w:eastAsia="pl-PL"/>
        </w:rPr>
        <w:t>u pacjentów z POChP</w:t>
      </w:r>
      <w:r w:rsidRPr="00D56FB6">
        <w:rPr>
          <w:b/>
          <w:szCs w:val="22"/>
          <w:lang w:val="pl-PL" w:eastAsia="pl-PL"/>
        </w:rPr>
        <w:t xml:space="preserve"> (częste działanie niepożądane)</w:t>
      </w:r>
    </w:p>
    <w:p w14:paraId="43EDC3D8" w14:textId="77777777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  <w:r w:rsidRPr="00D56FB6">
        <w:rPr>
          <w:b/>
          <w:szCs w:val="22"/>
          <w:lang w:val="pl-PL" w:eastAsia="pl-PL"/>
        </w:rPr>
        <w:t>Należy powiedzieć lekarzowi,</w:t>
      </w:r>
      <w:r w:rsidRPr="00D56FB6">
        <w:rPr>
          <w:szCs w:val="22"/>
          <w:lang w:val="pl-PL" w:eastAsia="pl-PL"/>
        </w:rPr>
        <w:t xml:space="preserve"> jeśli którykolwiek z poniższych objawów wystąpi podczas stosowania leku Trelegy Ellipta - mogą to być objawy zakażenia płuc:</w:t>
      </w:r>
    </w:p>
    <w:p w14:paraId="137F0605" w14:textId="77777777" w:rsidR="001357A0" w:rsidRPr="00D56FB6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szCs w:val="22"/>
          <w:lang w:val="pl-PL"/>
        </w:rPr>
      </w:pPr>
      <w:r w:rsidRPr="00D56FB6">
        <w:rPr>
          <w:szCs w:val="22"/>
          <w:lang w:val="pl-PL"/>
        </w:rPr>
        <w:t>gorączka lub dreszcze</w:t>
      </w:r>
    </w:p>
    <w:p w14:paraId="0B16AB69" w14:textId="77777777" w:rsidR="001357A0" w:rsidRPr="00D56FB6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szCs w:val="22"/>
          <w:lang w:val="pl-PL"/>
        </w:rPr>
      </w:pPr>
      <w:r w:rsidRPr="00D56FB6">
        <w:rPr>
          <w:szCs w:val="22"/>
          <w:lang w:val="pl-PL"/>
        </w:rPr>
        <w:t>zwiększenie wytwarzania śluzu, zmiana barwy śluzu</w:t>
      </w:r>
    </w:p>
    <w:p w14:paraId="7FBA9A75" w14:textId="77777777" w:rsidR="001357A0" w:rsidRPr="00D56FB6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szCs w:val="22"/>
          <w:lang w:val="pl-PL"/>
        </w:rPr>
      </w:pPr>
      <w:r w:rsidRPr="00D56FB6">
        <w:rPr>
          <w:szCs w:val="22"/>
          <w:lang w:val="pl-PL"/>
        </w:rPr>
        <w:t>nasilenie kaszlu lub zwiększone trudności w oddychaniu</w:t>
      </w:r>
      <w:r>
        <w:rPr>
          <w:szCs w:val="22"/>
          <w:lang w:val="pl-PL"/>
        </w:rPr>
        <w:t>.</w:t>
      </w:r>
    </w:p>
    <w:p w14:paraId="34C46700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left="720" w:right="-29" w:hanging="360"/>
        <w:rPr>
          <w:noProof/>
          <w:szCs w:val="22"/>
          <w:lang w:val="pl-PL"/>
        </w:rPr>
      </w:pPr>
    </w:p>
    <w:p w14:paraId="4104C3C2" w14:textId="27BC7C8F" w:rsidR="004B257F" w:rsidRPr="00FB2071" w:rsidRDefault="004B257F" w:rsidP="004D6220">
      <w:pPr>
        <w:spacing w:line="240" w:lineRule="auto"/>
        <w:rPr>
          <w:b/>
          <w:u w:val="single"/>
          <w:lang w:val="pl-PL"/>
        </w:rPr>
      </w:pPr>
      <w:bookmarkStart w:id="34" w:name="_Hlk525546247"/>
      <w:r w:rsidRPr="00D628B0">
        <w:rPr>
          <w:b/>
          <w:szCs w:val="22"/>
          <w:u w:val="single"/>
          <w:lang w:val="pl-PL"/>
        </w:rPr>
        <w:t>Inne</w:t>
      </w:r>
      <w:r w:rsidRPr="00FB2071">
        <w:rPr>
          <w:b/>
          <w:u w:val="single"/>
          <w:lang w:val="pl-PL"/>
        </w:rPr>
        <w:t xml:space="preserve"> działania niepożądane</w:t>
      </w:r>
    </w:p>
    <w:p w14:paraId="3D9488AE" w14:textId="05035166" w:rsidR="004B257F" w:rsidRDefault="004B257F" w:rsidP="004D6220">
      <w:pPr>
        <w:spacing w:line="240" w:lineRule="auto"/>
        <w:rPr>
          <w:b/>
          <w:szCs w:val="22"/>
          <w:lang w:val="pl-PL"/>
        </w:rPr>
      </w:pPr>
    </w:p>
    <w:p w14:paraId="1E64BCBF" w14:textId="6518A47D" w:rsidR="001357A0" w:rsidRPr="00D56FB6" w:rsidRDefault="001357A0" w:rsidP="00FB2071">
      <w:pPr>
        <w:spacing w:line="240" w:lineRule="auto"/>
        <w:rPr>
          <w:szCs w:val="22"/>
          <w:lang w:val="pl-PL"/>
        </w:rPr>
      </w:pPr>
      <w:r w:rsidRPr="00D56FB6">
        <w:rPr>
          <w:b/>
          <w:szCs w:val="22"/>
          <w:lang w:val="pl-PL"/>
        </w:rPr>
        <w:t xml:space="preserve">Częste </w:t>
      </w:r>
      <w:r w:rsidR="004B257F">
        <w:rPr>
          <w:szCs w:val="22"/>
          <w:lang w:val="pl-PL"/>
        </w:rPr>
        <w:t>(m</w:t>
      </w:r>
      <w:r w:rsidRPr="00D56FB6">
        <w:rPr>
          <w:szCs w:val="22"/>
          <w:lang w:val="pl-PL"/>
        </w:rPr>
        <w:t xml:space="preserve">ogą wystąpić </w:t>
      </w:r>
      <w:r w:rsidR="000E12DF">
        <w:rPr>
          <w:szCs w:val="22"/>
          <w:lang w:val="pl-PL"/>
        </w:rPr>
        <w:t xml:space="preserve">u </w:t>
      </w:r>
      <w:r w:rsidR="000E12DF">
        <w:rPr>
          <w:lang w:val="pl-PL"/>
        </w:rPr>
        <w:t>nie więcej</w:t>
      </w:r>
      <w:r w:rsidRPr="00FB2071">
        <w:rPr>
          <w:lang w:val="pl-PL"/>
        </w:rPr>
        <w:t xml:space="preserve"> niż 1 na 10</w:t>
      </w:r>
      <w:r w:rsidRPr="00D56FB6">
        <w:rPr>
          <w:b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pacjentów</w:t>
      </w:r>
      <w:r w:rsidR="004B257F">
        <w:rPr>
          <w:szCs w:val="22"/>
          <w:lang w:val="pl-PL"/>
        </w:rPr>
        <w:t>)</w:t>
      </w:r>
      <w:r w:rsidRPr="00D56FB6">
        <w:rPr>
          <w:szCs w:val="22"/>
          <w:lang w:val="pl-PL"/>
        </w:rPr>
        <w:t xml:space="preserve"> </w:t>
      </w:r>
    </w:p>
    <w:p w14:paraId="19A9A3F6" w14:textId="77777777" w:rsidR="001357A0" w:rsidRPr="0072642C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D56FB6">
        <w:rPr>
          <w:szCs w:val="22"/>
          <w:lang w:val="pl-PL"/>
        </w:rPr>
        <w:t>ból, wykwity w jamie ustnej lub gardle spowodowane przez zakażenie grzybicze (kandydoza). Płukanie jamy ustnej wodą bezpośrednio po zastosowaniu leku Trelegy Ellipta zmniejsza prawdopodobieństwo wystąpienia tego działania niepożądanego</w:t>
      </w:r>
      <w:r w:rsidRPr="0072642C">
        <w:rPr>
          <w:lang w:val="pl-PL"/>
        </w:rPr>
        <w:t>.</w:t>
      </w:r>
    </w:p>
    <w:p w14:paraId="1C03CD2A" w14:textId="77777777" w:rsidR="001357A0" w:rsidRPr="00D56FB6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D56FB6">
        <w:rPr>
          <w:szCs w:val="22"/>
          <w:lang w:val="pl-PL"/>
        </w:rPr>
        <w:lastRenderedPageBreak/>
        <w:t>zakażenie nosa, zatok lub gardła</w:t>
      </w:r>
    </w:p>
    <w:p w14:paraId="58E291F5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szCs w:val="22"/>
          <w:lang w:val="pl-PL"/>
        </w:rPr>
        <w:t>zakażenie</w:t>
      </w:r>
      <w:r w:rsidRPr="00D56FB6">
        <w:rPr>
          <w:noProof/>
          <w:szCs w:val="22"/>
        </w:rPr>
        <w:t xml:space="preserve"> górnych dróg oddechowych</w:t>
      </w:r>
    </w:p>
    <w:p w14:paraId="07064BB5" w14:textId="77777777" w:rsidR="001357A0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D56FB6">
        <w:rPr>
          <w:szCs w:val="22"/>
          <w:lang w:val="pl-PL"/>
        </w:rPr>
        <w:t>swędzenie, katar lub zatkany nos</w:t>
      </w:r>
    </w:p>
    <w:p w14:paraId="17932138" w14:textId="77777777" w:rsidR="001357A0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>
        <w:rPr>
          <w:szCs w:val="22"/>
          <w:lang w:val="pl-PL"/>
        </w:rPr>
        <w:t>ból w tylnej części jamy ustnej i gardła</w:t>
      </w:r>
    </w:p>
    <w:p w14:paraId="026E193F" w14:textId="77777777" w:rsidR="001357A0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>
        <w:rPr>
          <w:szCs w:val="22"/>
          <w:lang w:val="pl-PL"/>
        </w:rPr>
        <w:t>zapalenie zatok</w:t>
      </w:r>
    </w:p>
    <w:p w14:paraId="54CB2654" w14:textId="77777777" w:rsidR="001357A0" w:rsidRPr="00205A5F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205A5F">
        <w:rPr>
          <w:szCs w:val="22"/>
          <w:lang w:val="pl-PL"/>
        </w:rPr>
        <w:t>stan zapalny w płucach (zapalenie oskrzeli)</w:t>
      </w:r>
      <w:r w:rsidRPr="00205A5F">
        <w:rPr>
          <w:noProof/>
          <w:szCs w:val="22"/>
          <w:lang w:val="pl-PL"/>
        </w:rPr>
        <w:t xml:space="preserve"> </w:t>
      </w:r>
    </w:p>
    <w:p w14:paraId="108A5750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noProof/>
          <w:szCs w:val="22"/>
        </w:rPr>
        <w:t>grypa</w:t>
      </w:r>
    </w:p>
    <w:p w14:paraId="264446AB" w14:textId="77777777" w:rsidR="001357A0" w:rsidRPr="00D56FB6" w:rsidRDefault="001357A0" w:rsidP="00FB2071">
      <w:pPr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szCs w:val="22"/>
          <w:lang w:val="pl-PL"/>
        </w:rPr>
        <w:t>przeziębienie</w:t>
      </w:r>
    </w:p>
    <w:p w14:paraId="2457E736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noProof/>
          <w:szCs w:val="22"/>
        </w:rPr>
        <w:t xml:space="preserve">ból głowy </w:t>
      </w:r>
    </w:p>
    <w:p w14:paraId="5B4DDB55" w14:textId="77777777" w:rsidR="001357A0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noProof/>
          <w:szCs w:val="22"/>
        </w:rPr>
        <w:t>kaszel</w:t>
      </w:r>
    </w:p>
    <w:p w14:paraId="54E4281D" w14:textId="77777777" w:rsidR="001357A0" w:rsidRPr="0072642C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72642C">
        <w:rPr>
          <w:noProof/>
          <w:szCs w:val="22"/>
          <w:lang w:val="pl-PL"/>
        </w:rPr>
        <w:t>bolesne i częste oddawanie moczu (mo</w:t>
      </w:r>
      <w:r>
        <w:rPr>
          <w:noProof/>
          <w:szCs w:val="22"/>
          <w:lang w:val="pl-PL"/>
        </w:rPr>
        <w:t>że</w:t>
      </w:r>
      <w:r w:rsidRPr="0072642C">
        <w:rPr>
          <w:noProof/>
          <w:szCs w:val="22"/>
          <w:lang w:val="pl-PL"/>
        </w:rPr>
        <w:t xml:space="preserve"> być objaw</w:t>
      </w:r>
      <w:r>
        <w:rPr>
          <w:noProof/>
          <w:szCs w:val="22"/>
          <w:lang w:val="pl-PL"/>
        </w:rPr>
        <w:t xml:space="preserve">em </w:t>
      </w:r>
      <w:r w:rsidRPr="0072642C">
        <w:rPr>
          <w:noProof/>
          <w:szCs w:val="22"/>
          <w:lang w:val="pl-PL"/>
        </w:rPr>
        <w:t>zakażenia dróg moczowych)</w:t>
      </w:r>
    </w:p>
    <w:p w14:paraId="4FE3D160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noProof/>
          <w:szCs w:val="22"/>
        </w:rPr>
        <w:t xml:space="preserve">ból stawów </w:t>
      </w:r>
    </w:p>
    <w:p w14:paraId="71E43ED7" w14:textId="77777777" w:rsidR="001357A0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 w:rsidRPr="00D56FB6">
        <w:rPr>
          <w:noProof/>
          <w:szCs w:val="22"/>
        </w:rPr>
        <w:t>ból pleców</w:t>
      </w:r>
    </w:p>
    <w:p w14:paraId="5C4BBEAE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  <w:tab w:val="left" w:pos="720"/>
        </w:tabs>
        <w:spacing w:line="240" w:lineRule="auto"/>
        <w:ind w:right="-29" w:hanging="720"/>
        <w:rPr>
          <w:noProof/>
          <w:szCs w:val="22"/>
        </w:rPr>
      </w:pPr>
      <w:r>
        <w:rPr>
          <w:noProof/>
          <w:szCs w:val="22"/>
        </w:rPr>
        <w:t>zaparcia</w:t>
      </w:r>
      <w:r w:rsidRPr="00D56FB6">
        <w:rPr>
          <w:noProof/>
          <w:szCs w:val="22"/>
        </w:rPr>
        <w:t>.</w:t>
      </w:r>
    </w:p>
    <w:p w14:paraId="60DF0DB9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6FF03C28" w14:textId="6184F637" w:rsidR="001357A0" w:rsidRPr="00FB2071" w:rsidRDefault="001357A0" w:rsidP="00D56FB6">
      <w:pPr>
        <w:spacing w:line="240" w:lineRule="auto"/>
        <w:rPr>
          <w:lang w:val="pl-PL"/>
        </w:rPr>
      </w:pPr>
      <w:bookmarkStart w:id="35" w:name="_Hlk50470707"/>
      <w:r w:rsidRPr="00D56FB6">
        <w:rPr>
          <w:b/>
          <w:szCs w:val="22"/>
          <w:lang w:val="pl-PL"/>
        </w:rPr>
        <w:t xml:space="preserve">Niezbyt częste </w:t>
      </w:r>
      <w:r w:rsidR="004B257F">
        <w:rPr>
          <w:szCs w:val="22"/>
          <w:lang w:val="pl-PL"/>
        </w:rPr>
        <w:t>(m</w:t>
      </w:r>
      <w:r w:rsidRPr="00D56FB6">
        <w:rPr>
          <w:szCs w:val="22"/>
          <w:lang w:val="pl-PL"/>
        </w:rPr>
        <w:t>o</w:t>
      </w:r>
      <w:r>
        <w:rPr>
          <w:szCs w:val="22"/>
          <w:lang w:val="pl-PL"/>
        </w:rPr>
        <w:t>gą</w:t>
      </w:r>
      <w:r w:rsidRPr="00D56FB6">
        <w:rPr>
          <w:szCs w:val="22"/>
          <w:lang w:val="pl-PL"/>
        </w:rPr>
        <w:t xml:space="preserve"> wystąpić </w:t>
      </w:r>
      <w:r w:rsidR="000E12DF">
        <w:rPr>
          <w:szCs w:val="22"/>
          <w:lang w:val="pl-PL"/>
        </w:rPr>
        <w:t xml:space="preserve">u </w:t>
      </w:r>
      <w:r w:rsidR="000E12DF">
        <w:rPr>
          <w:bCs/>
          <w:szCs w:val="22"/>
          <w:lang w:val="pl-PL"/>
        </w:rPr>
        <w:t>nie więcej</w:t>
      </w:r>
      <w:r w:rsidRPr="00D628B0">
        <w:rPr>
          <w:bCs/>
          <w:szCs w:val="22"/>
          <w:lang w:val="pl-PL"/>
        </w:rPr>
        <w:t xml:space="preserve"> niż 1 na 100</w:t>
      </w:r>
      <w:r w:rsidRPr="00D56FB6">
        <w:rPr>
          <w:szCs w:val="22"/>
          <w:lang w:val="pl-PL"/>
        </w:rPr>
        <w:t xml:space="preserve"> pacjentów</w:t>
      </w:r>
      <w:r w:rsidR="004B257F">
        <w:rPr>
          <w:szCs w:val="22"/>
          <w:lang w:val="pl-PL"/>
        </w:rPr>
        <w:t>)</w:t>
      </w:r>
    </w:p>
    <w:p w14:paraId="6E40AB09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szCs w:val="22"/>
          <w:lang w:val="pl-PL"/>
        </w:rPr>
      </w:pPr>
      <w:r w:rsidRPr="00D56FB6">
        <w:rPr>
          <w:szCs w:val="22"/>
          <w:lang w:val="pl-PL"/>
        </w:rPr>
        <w:t>nieregularne bicie serca</w:t>
      </w:r>
    </w:p>
    <w:p w14:paraId="41EE76AC" w14:textId="77777777" w:rsidR="001357A0" w:rsidRPr="00D56FB6" w:rsidRDefault="001357A0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szCs w:val="22"/>
          <w:lang w:val="pl-PL"/>
        </w:rPr>
      </w:pPr>
      <w:r w:rsidRPr="00D56FB6">
        <w:rPr>
          <w:szCs w:val="22"/>
          <w:lang w:val="pl-PL"/>
        </w:rPr>
        <w:t>szybsze bicie serca</w:t>
      </w:r>
    </w:p>
    <w:p w14:paraId="744B8ECE" w14:textId="77777777" w:rsidR="001357A0" w:rsidRDefault="001357A0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>
        <w:rPr>
          <w:rFonts w:eastAsia="MS Mincho"/>
          <w:szCs w:val="22"/>
          <w:lang w:val="pl-PL" w:eastAsia="ja-JP"/>
        </w:rPr>
        <w:t>chrypka</w:t>
      </w:r>
    </w:p>
    <w:p w14:paraId="11B26B60" w14:textId="77777777" w:rsidR="00602AC9" w:rsidRDefault="001357A0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 w:rsidRPr="00D56FB6">
        <w:rPr>
          <w:rFonts w:eastAsia="MS Mincho"/>
          <w:szCs w:val="22"/>
          <w:lang w:val="pl-PL" w:eastAsia="ja-JP"/>
        </w:rPr>
        <w:t>osłabienie kości prowadzące do złamań</w:t>
      </w:r>
    </w:p>
    <w:p w14:paraId="04CE0324" w14:textId="77777777" w:rsidR="001357A0" w:rsidRDefault="00602AC9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 w:rsidRPr="002E0C6F">
        <w:rPr>
          <w:rFonts w:eastAsia="MS Mincho"/>
          <w:lang w:val="pl-PL" w:eastAsia="ja-JP"/>
        </w:rPr>
        <w:t xml:space="preserve">suchość w </w:t>
      </w:r>
      <w:r>
        <w:rPr>
          <w:rFonts w:eastAsia="MS Mincho"/>
          <w:lang w:val="pl-PL" w:eastAsia="ja-JP"/>
        </w:rPr>
        <w:t>jamie ustnej</w:t>
      </w:r>
    </w:p>
    <w:p w14:paraId="6E5B3792" w14:textId="77777777" w:rsidR="00386C9E" w:rsidRDefault="00386C9E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>
        <w:rPr>
          <w:rFonts w:eastAsia="MS Mincho"/>
          <w:szCs w:val="22"/>
          <w:lang w:val="pl-PL" w:eastAsia="ja-JP"/>
        </w:rPr>
        <w:t>zaburzenia smaku</w:t>
      </w:r>
    </w:p>
    <w:p w14:paraId="3C6FBE6C" w14:textId="77777777" w:rsidR="00386C9E" w:rsidRDefault="00386C9E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>
        <w:rPr>
          <w:rFonts w:eastAsia="MS Mincho"/>
          <w:szCs w:val="22"/>
          <w:lang w:val="pl-PL" w:eastAsia="ja-JP"/>
        </w:rPr>
        <w:t>nieostre widzenie</w:t>
      </w:r>
    </w:p>
    <w:p w14:paraId="25E8FBBE" w14:textId="77777777" w:rsidR="00386C9E" w:rsidRDefault="00386C9E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>
        <w:rPr>
          <w:rFonts w:eastAsia="MS Mincho"/>
          <w:szCs w:val="22"/>
          <w:lang w:val="pl-PL" w:eastAsia="ja-JP"/>
        </w:rPr>
        <w:t xml:space="preserve">zwiększenie ciśnienia w oku </w:t>
      </w:r>
    </w:p>
    <w:p w14:paraId="760E7EF0" w14:textId="77777777" w:rsidR="00386C9E" w:rsidRPr="00D56FB6" w:rsidRDefault="00386C9E" w:rsidP="00FB2071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rFonts w:eastAsia="MS Mincho"/>
          <w:szCs w:val="22"/>
          <w:lang w:val="pl-PL" w:eastAsia="ja-JP"/>
        </w:rPr>
      </w:pPr>
      <w:r>
        <w:rPr>
          <w:rFonts w:eastAsia="MS Mincho"/>
          <w:szCs w:val="22"/>
          <w:lang w:val="pl-PL" w:eastAsia="ja-JP"/>
        </w:rPr>
        <w:t xml:space="preserve">ból oka. </w:t>
      </w:r>
    </w:p>
    <w:bookmarkEnd w:id="34"/>
    <w:p w14:paraId="2528B201" w14:textId="77777777" w:rsidR="001357A0" w:rsidRDefault="001357A0" w:rsidP="00D56FB6">
      <w:pPr>
        <w:tabs>
          <w:tab w:val="clear" w:pos="567"/>
        </w:tabs>
        <w:spacing w:line="240" w:lineRule="auto"/>
        <w:ind w:right="-29"/>
        <w:rPr>
          <w:noProof/>
          <w:szCs w:val="22"/>
          <w:lang w:val="pl-PL"/>
        </w:rPr>
      </w:pPr>
    </w:p>
    <w:p w14:paraId="5E7414E1" w14:textId="29F91B74" w:rsidR="00602AC9" w:rsidRPr="00FB2071" w:rsidRDefault="00602AC9" w:rsidP="00602AC9">
      <w:pPr>
        <w:rPr>
          <w:lang w:val="pl-PL"/>
        </w:rPr>
      </w:pPr>
      <w:r>
        <w:rPr>
          <w:b/>
          <w:szCs w:val="22"/>
          <w:lang w:val="pl-PL"/>
        </w:rPr>
        <w:t>Rzadkie</w:t>
      </w:r>
      <w:r w:rsidRPr="002E0C6F">
        <w:rPr>
          <w:b/>
          <w:szCs w:val="22"/>
          <w:lang w:val="pl-PL"/>
        </w:rPr>
        <w:t xml:space="preserve"> </w:t>
      </w:r>
      <w:r w:rsidR="004B257F">
        <w:rPr>
          <w:szCs w:val="22"/>
          <w:lang w:val="pl-PL"/>
        </w:rPr>
        <w:t>(m</w:t>
      </w:r>
      <w:r w:rsidRPr="007E2692">
        <w:rPr>
          <w:szCs w:val="22"/>
          <w:lang w:val="pl-PL"/>
        </w:rPr>
        <w:t xml:space="preserve">ogą </w:t>
      </w:r>
      <w:r>
        <w:rPr>
          <w:rFonts w:eastAsia="MS Mincho"/>
          <w:noProof/>
          <w:szCs w:val="22"/>
          <w:lang w:val="pl-PL" w:eastAsia="ja-JP"/>
        </w:rPr>
        <w:t xml:space="preserve">dotyczyć </w:t>
      </w:r>
      <w:r w:rsidRPr="00D628B0">
        <w:rPr>
          <w:rFonts w:eastAsia="MS Mincho"/>
          <w:bCs/>
          <w:noProof/>
          <w:szCs w:val="22"/>
          <w:lang w:val="pl-PL" w:eastAsia="ja-JP"/>
        </w:rPr>
        <w:t>nie</w:t>
      </w:r>
      <w:r w:rsidRPr="00D628B0" w:rsidDel="008F1C77">
        <w:rPr>
          <w:bCs/>
          <w:szCs w:val="22"/>
          <w:lang w:val="pl-PL"/>
        </w:rPr>
        <w:t xml:space="preserve"> </w:t>
      </w:r>
      <w:r w:rsidRPr="00D628B0">
        <w:rPr>
          <w:bCs/>
          <w:szCs w:val="22"/>
          <w:lang w:val="pl-PL"/>
        </w:rPr>
        <w:t>więcej</w:t>
      </w:r>
      <w:r w:rsidRPr="00F14181">
        <w:rPr>
          <w:bCs/>
          <w:szCs w:val="22"/>
          <w:lang w:val="pl-PL"/>
        </w:rPr>
        <w:t xml:space="preserve"> </w:t>
      </w:r>
      <w:r w:rsidRPr="00D628B0">
        <w:rPr>
          <w:bCs/>
          <w:szCs w:val="22"/>
          <w:lang w:val="pl-PL"/>
        </w:rPr>
        <w:t>niż 1 na 1000</w:t>
      </w:r>
      <w:r w:rsidRPr="007E2692">
        <w:rPr>
          <w:szCs w:val="22"/>
          <w:lang w:val="pl-PL"/>
        </w:rPr>
        <w:t xml:space="preserve"> </w:t>
      </w:r>
      <w:r w:rsidR="00F07629">
        <w:rPr>
          <w:szCs w:val="22"/>
          <w:lang w:val="pl-PL"/>
        </w:rPr>
        <w:t>pacjentów</w:t>
      </w:r>
      <w:r w:rsidR="004B257F">
        <w:rPr>
          <w:szCs w:val="22"/>
          <w:lang w:val="pl-PL"/>
        </w:rPr>
        <w:t>)</w:t>
      </w:r>
    </w:p>
    <w:p w14:paraId="2651D9A0" w14:textId="161A5E3E" w:rsidR="00602AC9" w:rsidRPr="0067632C" w:rsidRDefault="006B7443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67632C">
        <w:rPr>
          <w:noProof/>
          <w:szCs w:val="22"/>
          <w:lang w:val="pl-PL"/>
        </w:rPr>
        <w:t>reakcje alergiczne (patrz punkt 4 powyżej)</w:t>
      </w:r>
    </w:p>
    <w:p w14:paraId="523B5D52" w14:textId="55682E8B" w:rsidR="002D4F46" w:rsidRPr="0067632C" w:rsidRDefault="002D4F46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67632C">
        <w:rPr>
          <w:noProof/>
          <w:szCs w:val="22"/>
          <w:lang w:val="pl-PL"/>
        </w:rPr>
        <w:t>trudności w oddawaniu moczu (zatrzymanie moczu)</w:t>
      </w:r>
    </w:p>
    <w:p w14:paraId="3136967E" w14:textId="77777777" w:rsidR="00B80A9A" w:rsidRDefault="002D4F46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r w:rsidRPr="0067632C">
        <w:rPr>
          <w:noProof/>
          <w:szCs w:val="22"/>
          <w:lang w:val="pl-PL"/>
        </w:rPr>
        <w:t>ból lub</w:t>
      </w:r>
      <w:r>
        <w:rPr>
          <w:noProof/>
          <w:szCs w:val="22"/>
          <w:lang w:val="pl-PL"/>
        </w:rPr>
        <w:t xml:space="preserve"> dyskomfort podczas oddawania moczu (bolesne oddawanie moczu)</w:t>
      </w:r>
    </w:p>
    <w:p w14:paraId="15473368" w14:textId="0C9E2FB1" w:rsidR="002D4F46" w:rsidRDefault="00B80A9A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bookmarkStart w:id="36" w:name="_Hlk144887285"/>
      <w:bookmarkStart w:id="37" w:name="_Hlk144887253"/>
      <w:r>
        <w:rPr>
          <w:noProof/>
          <w:szCs w:val="22"/>
          <w:lang w:val="pl-PL"/>
        </w:rPr>
        <w:t>odczuwanie bicia serca (kołatanie serca)</w:t>
      </w:r>
    </w:p>
    <w:p w14:paraId="77072657" w14:textId="6D3F6369" w:rsidR="00B80A9A" w:rsidRDefault="00B80A9A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bookmarkStart w:id="38" w:name="_Hlk144887304"/>
      <w:bookmarkEnd w:id="36"/>
      <w:r>
        <w:rPr>
          <w:noProof/>
          <w:szCs w:val="22"/>
          <w:lang w:val="pl-PL"/>
        </w:rPr>
        <w:t>lęk</w:t>
      </w:r>
    </w:p>
    <w:p w14:paraId="3888E43C" w14:textId="716C3284" w:rsidR="00B80A9A" w:rsidRDefault="00B80A9A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bookmarkStart w:id="39" w:name="_Hlk144887318"/>
      <w:bookmarkEnd w:id="38"/>
      <w:r>
        <w:rPr>
          <w:noProof/>
          <w:szCs w:val="22"/>
          <w:lang w:val="pl-PL"/>
        </w:rPr>
        <w:t>drżenia</w:t>
      </w:r>
    </w:p>
    <w:p w14:paraId="5EDAF18E" w14:textId="3F0259B8" w:rsidR="00B80A9A" w:rsidRDefault="00B80A9A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bookmarkStart w:id="40" w:name="_Hlk144887334"/>
      <w:bookmarkEnd w:id="39"/>
      <w:r>
        <w:rPr>
          <w:noProof/>
          <w:szCs w:val="22"/>
          <w:lang w:val="pl-PL"/>
        </w:rPr>
        <w:t>skurcze mięśni</w:t>
      </w:r>
    </w:p>
    <w:p w14:paraId="5838C0C8" w14:textId="61BB810D" w:rsidR="00B80A9A" w:rsidRDefault="00B80A9A" w:rsidP="00F30CBB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9" w:hanging="720"/>
        <w:rPr>
          <w:noProof/>
          <w:szCs w:val="22"/>
          <w:lang w:val="pl-PL"/>
        </w:rPr>
      </w:pPr>
      <w:bookmarkStart w:id="41" w:name="_Hlk144887353"/>
      <w:bookmarkEnd w:id="40"/>
      <w:r>
        <w:rPr>
          <w:noProof/>
          <w:szCs w:val="22"/>
          <w:lang w:val="pl-PL"/>
        </w:rPr>
        <w:t>zwiększenie stężenia cukru we krwi (</w:t>
      </w:r>
      <w:r w:rsidRPr="008C652D">
        <w:rPr>
          <w:i/>
          <w:iCs/>
          <w:noProof/>
          <w:szCs w:val="22"/>
          <w:lang w:val="pl-PL"/>
        </w:rPr>
        <w:t>hiperglikemia</w:t>
      </w:r>
      <w:r>
        <w:rPr>
          <w:noProof/>
          <w:szCs w:val="22"/>
          <w:lang w:val="pl-PL"/>
        </w:rPr>
        <w:t>).</w:t>
      </w:r>
    </w:p>
    <w:bookmarkEnd w:id="35"/>
    <w:bookmarkEnd w:id="37"/>
    <w:bookmarkEnd w:id="41"/>
    <w:p w14:paraId="2D169975" w14:textId="77777777" w:rsidR="001357A0" w:rsidRPr="00D56FB6" w:rsidRDefault="001357A0" w:rsidP="00D56FB6">
      <w:pPr>
        <w:tabs>
          <w:tab w:val="clear" w:pos="567"/>
        </w:tabs>
        <w:spacing w:line="240" w:lineRule="auto"/>
        <w:ind w:right="-29"/>
        <w:rPr>
          <w:noProof/>
          <w:szCs w:val="22"/>
          <w:lang w:val="pl-PL"/>
        </w:rPr>
      </w:pPr>
    </w:p>
    <w:p w14:paraId="5709D82C" w14:textId="77777777" w:rsidR="001357A0" w:rsidRPr="00D56FB6" w:rsidRDefault="001357A0" w:rsidP="00D56FB6">
      <w:pPr>
        <w:spacing w:line="240" w:lineRule="auto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Zgłaszanie działań niepożądanych</w:t>
      </w:r>
    </w:p>
    <w:p w14:paraId="2FB6F271" w14:textId="28A706A2" w:rsidR="001357A0" w:rsidRPr="00D56FB6" w:rsidRDefault="001357A0" w:rsidP="00D56FB6">
      <w:pPr>
        <w:tabs>
          <w:tab w:val="left" w:pos="540"/>
        </w:tabs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Jeśli wystąpią jakiekolwiek objawy niepożądane, w tym wszelkie objawy niepożądane niewymienione w</w:t>
      </w:r>
      <w:r>
        <w:rPr>
          <w:noProof/>
          <w:szCs w:val="22"/>
          <w:lang w:val="pl-PL"/>
        </w:rPr>
        <w:t> </w:t>
      </w:r>
      <w:r w:rsidRPr="00D56FB6">
        <w:rPr>
          <w:noProof/>
          <w:szCs w:val="22"/>
          <w:lang w:val="pl-PL"/>
        </w:rPr>
        <w:t xml:space="preserve">ulotce, należy powiedzieć o tym lekarzowi, farmaceucie lub pielęgniarce. Działania niepożądane można zgłaszać bezpośrednio </w:t>
      </w:r>
      <w:r w:rsidRPr="00D56FB6">
        <w:rPr>
          <w:szCs w:val="22"/>
          <w:lang w:val="pl-PL"/>
        </w:rPr>
        <w:t xml:space="preserve">do </w:t>
      </w:r>
      <w:r w:rsidRPr="00270A5F">
        <w:rPr>
          <w:highlight w:val="lightGray"/>
          <w:lang w:val="pl-PL"/>
        </w:rPr>
        <w:t>„krajowego systemu zgłaszania” wymienionego w </w:t>
      </w:r>
      <w:r>
        <w:fldChar w:fldCharType="begin"/>
      </w:r>
      <w:r w:rsidRPr="00137322">
        <w:rPr>
          <w:lang w:val="pl-PL"/>
        </w:rPr>
        <w:instrText>HYPERLINK "http://www.ema.europa.eu/docs/en_GB/document_library/Template_or_form/2013/03/WC500139752.doc"</w:instrText>
      </w:r>
      <w:r>
        <w:fldChar w:fldCharType="separate"/>
      </w:r>
      <w:r w:rsidRPr="00D56FB6">
        <w:rPr>
          <w:rStyle w:val="Hyperlink"/>
          <w:color w:val="auto"/>
          <w:szCs w:val="22"/>
          <w:highlight w:val="lightGray"/>
          <w:lang w:val="pl-PL"/>
        </w:rPr>
        <w:t>załączniku V</w:t>
      </w:r>
      <w:r>
        <w:fldChar w:fldCharType="end"/>
      </w:r>
      <w:r w:rsidRPr="00D56FB6">
        <w:rPr>
          <w:noProof/>
          <w:szCs w:val="22"/>
          <w:lang w:val="pl-PL"/>
        </w:rPr>
        <w:t>. Dzięki zgłaszaniu działań niepożądanych można będzie zgromadzić więcej informacji na temat bezpieczeństwa stosowania leku.</w:t>
      </w:r>
    </w:p>
    <w:p w14:paraId="187FA674" w14:textId="77777777" w:rsidR="001357A0" w:rsidRPr="00D56FB6" w:rsidRDefault="001357A0" w:rsidP="00D56FB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74217BF7" w14:textId="77777777" w:rsidR="001357A0" w:rsidRPr="00D56FB6" w:rsidRDefault="001357A0" w:rsidP="00D56FB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439DAC0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5.</w:t>
      </w:r>
      <w:r w:rsidRPr="00D56FB6">
        <w:rPr>
          <w:b/>
          <w:noProof/>
          <w:szCs w:val="22"/>
          <w:lang w:val="pl-PL"/>
        </w:rPr>
        <w:tab/>
        <w:t>Jak przechowywać lek Trelegy Ellipta</w:t>
      </w:r>
    </w:p>
    <w:p w14:paraId="12DDD879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63C64F74" w14:textId="77777777" w:rsidR="001357A0" w:rsidRPr="00D56FB6" w:rsidRDefault="001357A0" w:rsidP="00D56FB6">
      <w:pPr>
        <w:keepNext/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Lek należy przechowywać w miejscu niewidocznym i niedostępnym dla dzieci.</w:t>
      </w:r>
    </w:p>
    <w:p w14:paraId="49E30981" w14:textId="77777777" w:rsidR="001357A0" w:rsidRPr="00D56FB6" w:rsidRDefault="001357A0" w:rsidP="00D56FB6">
      <w:pPr>
        <w:keepNext/>
        <w:spacing w:line="240" w:lineRule="auto"/>
        <w:rPr>
          <w:szCs w:val="22"/>
          <w:lang w:val="pl-PL"/>
        </w:rPr>
      </w:pPr>
    </w:p>
    <w:p w14:paraId="25F07713" w14:textId="77777777" w:rsidR="001357A0" w:rsidRPr="00D56FB6" w:rsidRDefault="001357A0" w:rsidP="00D56FB6">
      <w:pPr>
        <w:keepNext/>
        <w:tabs>
          <w:tab w:val="clear" w:pos="567"/>
        </w:tabs>
        <w:spacing w:line="240" w:lineRule="auto"/>
        <w:ind w:left="-57" w:right="-2"/>
        <w:rPr>
          <w:szCs w:val="22"/>
          <w:lang w:val="pl-PL"/>
        </w:rPr>
      </w:pPr>
      <w:r w:rsidRPr="00D56FB6">
        <w:rPr>
          <w:szCs w:val="22"/>
          <w:lang w:val="pl-PL"/>
        </w:rPr>
        <w:t>Nie stosować tego leku po upływie terminu ważności zamieszczonego na pudełku, zasobniku z folii i inhalatorze po ‘EXP’. Termin ważności oznacza ostatni dzień podanego miesiąca.</w:t>
      </w:r>
    </w:p>
    <w:p w14:paraId="1514EC3F" w14:textId="77777777" w:rsidR="001357A0" w:rsidRPr="00D56FB6" w:rsidRDefault="001357A0" w:rsidP="00D56FB6">
      <w:pPr>
        <w:keepNext/>
        <w:spacing w:line="240" w:lineRule="auto"/>
        <w:rPr>
          <w:szCs w:val="22"/>
          <w:lang w:val="pl-PL"/>
        </w:rPr>
      </w:pPr>
    </w:p>
    <w:p w14:paraId="5EB7E648" w14:textId="77777777" w:rsidR="001357A0" w:rsidRPr="00D56FB6" w:rsidRDefault="001357A0" w:rsidP="00E13197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Nie przechowywać w temperaturze powyżej 30ºC.</w:t>
      </w:r>
    </w:p>
    <w:p w14:paraId="500A373D" w14:textId="77777777" w:rsidR="001357A0" w:rsidRDefault="001357A0" w:rsidP="00D56FB6">
      <w:pPr>
        <w:keepNext/>
        <w:spacing w:line="240" w:lineRule="auto"/>
        <w:rPr>
          <w:szCs w:val="22"/>
          <w:lang w:val="pl-PL"/>
        </w:rPr>
      </w:pPr>
    </w:p>
    <w:p w14:paraId="32F60C42" w14:textId="77777777" w:rsidR="001357A0" w:rsidRPr="00D56FB6" w:rsidRDefault="001357A0" w:rsidP="00D56FB6">
      <w:pPr>
        <w:keepNext/>
        <w:spacing w:line="240" w:lineRule="auto"/>
        <w:rPr>
          <w:szCs w:val="22"/>
          <w:lang w:val="pl-PL"/>
        </w:rPr>
      </w:pPr>
      <w:bookmarkStart w:id="42" w:name="_Hlk50470798"/>
      <w:r w:rsidRPr="00D56FB6">
        <w:rPr>
          <w:szCs w:val="22"/>
          <w:lang w:val="pl-PL"/>
        </w:rPr>
        <w:t xml:space="preserve">Przechowywać </w:t>
      </w:r>
      <w:r>
        <w:rPr>
          <w:szCs w:val="22"/>
          <w:lang w:val="pl-PL"/>
        </w:rPr>
        <w:t xml:space="preserve">inhalator </w:t>
      </w:r>
      <w:r w:rsidRPr="00D56FB6">
        <w:rPr>
          <w:szCs w:val="22"/>
          <w:lang w:val="pl-PL"/>
        </w:rPr>
        <w:t xml:space="preserve">w </w:t>
      </w:r>
      <w:r w:rsidRPr="00D56FB6">
        <w:rPr>
          <w:szCs w:val="22"/>
          <w:lang w:val="pl-PL" w:eastAsia="pl-PL"/>
        </w:rPr>
        <w:t>zasobniku z laminowanej folii</w:t>
      </w:r>
      <w:r w:rsidRPr="00D56FB6">
        <w:rPr>
          <w:szCs w:val="22"/>
          <w:lang w:val="pl-PL"/>
        </w:rPr>
        <w:t xml:space="preserve"> w celu ochrony przed wilgocią</w:t>
      </w:r>
      <w:r>
        <w:rPr>
          <w:szCs w:val="22"/>
          <w:lang w:val="pl-PL"/>
        </w:rPr>
        <w:t xml:space="preserve"> i należy go wyjąć bezpośrednio przed pierwszym użyciem</w:t>
      </w:r>
      <w:r w:rsidRPr="00D56FB6">
        <w:rPr>
          <w:szCs w:val="22"/>
          <w:lang w:val="pl-PL"/>
        </w:rPr>
        <w:t>.</w:t>
      </w:r>
      <w:r w:rsidRPr="00D56FB6">
        <w:rPr>
          <w:szCs w:val="22"/>
          <w:lang w:val="pl-PL" w:eastAsia="pl-PL"/>
        </w:rPr>
        <w:t xml:space="preserve"> </w:t>
      </w:r>
    </w:p>
    <w:p w14:paraId="24410570" w14:textId="77777777" w:rsidR="001357A0" w:rsidRPr="00D56FB6" w:rsidRDefault="001357A0" w:rsidP="007D2D88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D56FB6">
        <w:rPr>
          <w:szCs w:val="22"/>
          <w:lang w:val="pl-PL" w:eastAsia="pl-PL"/>
        </w:rPr>
        <w:t>Inhalator może być stosowany nie dłużej niż 6 tygodni, począwszy od dnia</w:t>
      </w:r>
      <w:r>
        <w:rPr>
          <w:szCs w:val="22"/>
          <w:lang w:val="pl-PL" w:eastAsia="pl-PL"/>
        </w:rPr>
        <w:t>,</w:t>
      </w:r>
      <w:r w:rsidRPr="00D56FB6">
        <w:rPr>
          <w:szCs w:val="22"/>
          <w:lang w:val="pl-PL" w:eastAsia="pl-PL"/>
        </w:rPr>
        <w:t xml:space="preserve"> w którym zasobnik został otwarty. </w:t>
      </w:r>
      <w:bookmarkStart w:id="43" w:name="_Hlk50471902"/>
      <w:r w:rsidR="006B7443" w:rsidRPr="009419F5">
        <w:rPr>
          <w:lang w:val="pl-PL"/>
        </w:rPr>
        <w:t xml:space="preserve">Na etykiecie inhalatora w </w:t>
      </w:r>
      <w:r w:rsidR="006B7443">
        <w:rPr>
          <w:lang w:val="pl-PL"/>
        </w:rPr>
        <w:t xml:space="preserve">wyznaczonym </w:t>
      </w:r>
      <w:r w:rsidR="006B7443" w:rsidRPr="009419F5">
        <w:rPr>
          <w:lang w:val="pl-PL"/>
        </w:rPr>
        <w:t>polu należy wpisać datę</w:t>
      </w:r>
      <w:r w:rsidR="006B7443">
        <w:rPr>
          <w:lang w:val="pl-PL"/>
        </w:rPr>
        <w:t>,</w:t>
      </w:r>
      <w:r w:rsidR="006B7443" w:rsidRPr="009419F5">
        <w:rPr>
          <w:lang w:val="pl-PL"/>
        </w:rPr>
        <w:t xml:space="preserve"> kiedy </w:t>
      </w:r>
      <w:r w:rsidR="006B7443">
        <w:rPr>
          <w:lang w:val="pl-PL"/>
        </w:rPr>
        <w:t>należy</w:t>
      </w:r>
      <w:r w:rsidR="006B7443" w:rsidRPr="009419F5">
        <w:rPr>
          <w:lang w:val="pl-PL"/>
        </w:rPr>
        <w:t xml:space="preserve"> </w:t>
      </w:r>
      <w:r w:rsidR="006B7443">
        <w:rPr>
          <w:lang w:val="pl-PL"/>
        </w:rPr>
        <w:t xml:space="preserve">go </w:t>
      </w:r>
      <w:r w:rsidR="006B7443" w:rsidRPr="009419F5">
        <w:rPr>
          <w:lang w:val="pl-PL"/>
        </w:rPr>
        <w:t>wyrzuc</w:t>
      </w:r>
      <w:r w:rsidR="006B7443">
        <w:rPr>
          <w:lang w:val="pl-PL"/>
        </w:rPr>
        <w:t>ić</w:t>
      </w:r>
      <w:r w:rsidR="006B7443" w:rsidRPr="009419F5">
        <w:rPr>
          <w:lang w:val="pl-PL"/>
        </w:rPr>
        <w:t xml:space="preserve">. </w:t>
      </w:r>
      <w:r w:rsidR="006B7443">
        <w:rPr>
          <w:lang w:val="pl-PL"/>
        </w:rPr>
        <w:t>Datę</w:t>
      </w:r>
      <w:r w:rsidR="006B7443" w:rsidRPr="009419F5">
        <w:rPr>
          <w:lang w:val="pl-PL"/>
        </w:rPr>
        <w:t xml:space="preserve"> </w:t>
      </w:r>
      <w:r w:rsidR="006B7443">
        <w:rPr>
          <w:lang w:val="pl-PL"/>
        </w:rPr>
        <w:t>tę należy wpisać</w:t>
      </w:r>
      <w:r w:rsidR="006B7443" w:rsidRPr="009419F5">
        <w:rPr>
          <w:lang w:val="pl-PL"/>
        </w:rPr>
        <w:t xml:space="preserve"> </w:t>
      </w:r>
      <w:r w:rsidR="006B7443">
        <w:rPr>
          <w:lang w:val="pl-PL"/>
        </w:rPr>
        <w:t xml:space="preserve">bezpośrednio </w:t>
      </w:r>
      <w:r w:rsidR="006B7443" w:rsidRPr="009419F5">
        <w:rPr>
          <w:lang w:val="pl-PL"/>
        </w:rPr>
        <w:t>po</w:t>
      </w:r>
      <w:r w:rsidR="006B7443">
        <w:rPr>
          <w:lang w:val="pl-PL"/>
        </w:rPr>
        <w:t xml:space="preserve"> wyjęciu i</w:t>
      </w:r>
      <w:r w:rsidR="006B7443" w:rsidRPr="009419F5">
        <w:rPr>
          <w:lang w:val="pl-PL"/>
        </w:rPr>
        <w:t>nhalator</w:t>
      </w:r>
      <w:r w:rsidR="006B7443">
        <w:rPr>
          <w:lang w:val="pl-PL"/>
        </w:rPr>
        <w:t>a</w:t>
      </w:r>
      <w:r w:rsidR="006B7443" w:rsidRPr="009419F5">
        <w:rPr>
          <w:lang w:val="pl-PL"/>
        </w:rPr>
        <w:t xml:space="preserve"> </w:t>
      </w:r>
      <w:r w:rsidR="006B7443">
        <w:rPr>
          <w:lang w:val="pl-PL"/>
        </w:rPr>
        <w:t>z zasobnika</w:t>
      </w:r>
      <w:r w:rsidR="006B7443" w:rsidRPr="009419F5">
        <w:rPr>
          <w:lang w:val="pl-PL"/>
        </w:rPr>
        <w:t>.</w:t>
      </w:r>
      <w:bookmarkEnd w:id="43"/>
    </w:p>
    <w:bookmarkEnd w:id="42"/>
    <w:p w14:paraId="6D7A5BC6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</w:p>
    <w:p w14:paraId="0A1F9CB7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szCs w:val="22"/>
          <w:lang w:val="pl-PL"/>
        </w:rPr>
        <w:t>Jeśli lek przechowywany jest w lodówce, przed użyciem należy pozostawić inhalator w temperaturze pokojowej przez co najmniej godzinę.</w:t>
      </w:r>
    </w:p>
    <w:p w14:paraId="79CBCD9A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</w:p>
    <w:p w14:paraId="1A9B84D5" w14:textId="77777777" w:rsidR="001357A0" w:rsidRPr="00D56FB6" w:rsidRDefault="001357A0" w:rsidP="00D56FB6">
      <w:pPr>
        <w:spacing w:line="240" w:lineRule="auto"/>
        <w:rPr>
          <w:szCs w:val="22"/>
          <w:lang w:val="pl-PL"/>
        </w:rPr>
      </w:pPr>
      <w:r w:rsidRPr="00D56FB6">
        <w:rPr>
          <w:noProof/>
          <w:szCs w:val="22"/>
          <w:lang w:val="pl-PL"/>
        </w:rPr>
        <w:t>Leków nie należy wyrzucać do kanalizacji ani domowych pojemników na odpadki. Należy zapytać farmaceutę, jak usunąć leki, których się już nie używa. Takie postępowanie pomoże chronić środowisko.</w:t>
      </w:r>
    </w:p>
    <w:p w14:paraId="5B43AAD5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4DFD83D8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11B7E6D7" w14:textId="77777777" w:rsidR="001357A0" w:rsidRPr="00D56FB6" w:rsidRDefault="001357A0" w:rsidP="00D56FB6">
      <w:pPr>
        <w:keepNext/>
        <w:numPr>
          <w:ilvl w:val="12"/>
          <w:numId w:val="0"/>
        </w:numPr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szCs w:val="22"/>
          <w:lang w:val="pl-PL"/>
        </w:rPr>
        <w:t>6.</w:t>
      </w:r>
      <w:r w:rsidRPr="00D56FB6">
        <w:rPr>
          <w:b/>
          <w:szCs w:val="22"/>
          <w:lang w:val="pl-PL"/>
        </w:rPr>
        <w:tab/>
      </w:r>
      <w:r w:rsidRPr="00D56FB6">
        <w:rPr>
          <w:b/>
          <w:noProof/>
          <w:szCs w:val="22"/>
          <w:lang w:val="pl-PL"/>
        </w:rPr>
        <w:t>Zawartość opakowania i inne informacje</w:t>
      </w:r>
    </w:p>
    <w:p w14:paraId="571F72C3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6C828691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Co zawiera lek</w:t>
      </w:r>
      <w:r w:rsidRPr="00D56FB6">
        <w:rPr>
          <w:rFonts w:eastAsia="MS Mincho"/>
          <w:szCs w:val="22"/>
          <w:lang w:val="pl-PL"/>
        </w:rPr>
        <w:t xml:space="preserve"> </w:t>
      </w:r>
      <w:r w:rsidRPr="00D56FB6">
        <w:rPr>
          <w:b/>
          <w:szCs w:val="22"/>
          <w:lang w:val="pl-PL"/>
        </w:rPr>
        <w:t>Trelegy Ellipta</w:t>
      </w:r>
    </w:p>
    <w:p w14:paraId="66715FCF" w14:textId="287B70E3" w:rsidR="001357A0" w:rsidRPr="00D56FB6" w:rsidRDefault="001357A0" w:rsidP="00D56FB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  <w:r w:rsidRPr="00D56FB6">
        <w:rPr>
          <w:szCs w:val="22"/>
          <w:lang w:val="pl-PL"/>
        </w:rPr>
        <w:t>Substancjami czynnymi leku są: flutykazonu furoinian,</w:t>
      </w:r>
      <w:r w:rsidR="00B80A9A">
        <w:rPr>
          <w:szCs w:val="22"/>
          <w:lang w:val="pl-PL"/>
        </w:rPr>
        <w:t xml:space="preserve"> </w:t>
      </w:r>
      <w:bookmarkStart w:id="44" w:name="_Hlk144887410"/>
      <w:r w:rsidRPr="00D56FB6">
        <w:rPr>
          <w:rFonts w:eastAsia="MS Mincho"/>
          <w:szCs w:val="22"/>
          <w:lang w:val="pl-PL"/>
        </w:rPr>
        <w:t>umeklidyni</w:t>
      </w:r>
      <w:r w:rsidR="00000C63">
        <w:rPr>
          <w:rFonts w:eastAsia="MS Mincho"/>
          <w:szCs w:val="22"/>
          <w:lang w:val="pl-PL"/>
        </w:rPr>
        <w:t>owy bromek</w:t>
      </w:r>
      <w:bookmarkEnd w:id="44"/>
      <w:r w:rsidR="004B257F">
        <w:rPr>
          <w:rFonts w:eastAsia="MS Mincho"/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i wilanterol.</w:t>
      </w:r>
    </w:p>
    <w:p w14:paraId="26758136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</w:p>
    <w:p w14:paraId="04EAB582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  <w:r w:rsidRPr="00D56FB6">
        <w:rPr>
          <w:szCs w:val="22"/>
          <w:lang w:val="pl-PL"/>
        </w:rPr>
        <w:t xml:space="preserve">Każda pojedyncza inhalacja </w:t>
      </w:r>
      <w:r w:rsidRPr="00D56FB6">
        <w:rPr>
          <w:rFonts w:eastAsia="MS Mincho"/>
          <w:szCs w:val="22"/>
          <w:lang w:val="pl-PL"/>
        </w:rPr>
        <w:t>zapewnia dostarczanie dawki (dawka opuszczająca ustnik) zawierającej</w:t>
      </w:r>
      <w:r w:rsidRPr="00D56FB6" w:rsidDel="004F0726">
        <w:rPr>
          <w:szCs w:val="22"/>
          <w:lang w:val="pl-PL"/>
        </w:rPr>
        <w:t xml:space="preserve"> </w:t>
      </w:r>
      <w:r w:rsidRPr="00D56FB6">
        <w:rPr>
          <w:szCs w:val="22"/>
          <w:lang w:val="pl-PL"/>
        </w:rPr>
        <w:t>92 mikrogramy flutykazonu furoinianu, 65 mikrogramów umeklidyniowego bromku (co odpowiada 55 mikrogramom umeklidynium) i 22 mikrogramy wilanterolu (w postaci trifenylooctanu).</w:t>
      </w:r>
    </w:p>
    <w:p w14:paraId="3B41FB3E" w14:textId="77777777" w:rsidR="001357A0" w:rsidRPr="00D56FB6" w:rsidRDefault="001357A0" w:rsidP="00D56FB6">
      <w:pPr>
        <w:keepNext/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p w14:paraId="6D504A25" w14:textId="77777777" w:rsidR="001357A0" w:rsidRPr="00D56FB6" w:rsidRDefault="001357A0" w:rsidP="00D56FB6">
      <w:pPr>
        <w:tabs>
          <w:tab w:val="clear" w:pos="567"/>
        </w:tabs>
        <w:spacing w:line="240" w:lineRule="auto"/>
        <w:rPr>
          <w:szCs w:val="22"/>
          <w:lang w:val="pl-PL"/>
        </w:rPr>
      </w:pPr>
      <w:r w:rsidRPr="00D56FB6">
        <w:rPr>
          <w:rFonts w:eastAsia="MS Mincho"/>
          <w:szCs w:val="22"/>
          <w:lang w:val="pl-PL"/>
        </w:rPr>
        <w:t xml:space="preserve">Pozostałe składniki to: laktoza jednowodna (patrz punkt </w:t>
      </w:r>
      <w:r w:rsidRPr="00547F6D">
        <w:rPr>
          <w:rFonts w:eastAsia="MS Mincho"/>
          <w:szCs w:val="22"/>
          <w:lang w:val="pl-PL"/>
        </w:rPr>
        <w:t xml:space="preserve">2 </w:t>
      </w:r>
      <w:r>
        <w:rPr>
          <w:rFonts w:eastAsia="MS Mincho"/>
          <w:szCs w:val="22"/>
          <w:lang w:val="pl-PL"/>
        </w:rPr>
        <w:t>podpunkt ‘</w:t>
      </w:r>
      <w:r w:rsidRPr="003B2985">
        <w:rPr>
          <w:noProof/>
          <w:szCs w:val="22"/>
          <w:lang w:val="pl-PL"/>
        </w:rPr>
        <w:t xml:space="preserve">Lek Trelegy Ellipta </w:t>
      </w:r>
      <w:r w:rsidRPr="003B2985">
        <w:rPr>
          <w:szCs w:val="22"/>
          <w:lang w:val="pl-PL"/>
        </w:rPr>
        <w:t>zawiera laktozę</w:t>
      </w:r>
      <w:r>
        <w:rPr>
          <w:szCs w:val="22"/>
          <w:lang w:val="pl-PL"/>
        </w:rPr>
        <w:t>’</w:t>
      </w:r>
      <w:r w:rsidRPr="00D56FB6">
        <w:rPr>
          <w:rFonts w:eastAsia="MS Mincho"/>
          <w:szCs w:val="22"/>
          <w:lang w:val="pl-PL"/>
        </w:rPr>
        <w:t xml:space="preserve">) </w:t>
      </w:r>
      <w:r w:rsidRPr="00D56FB6">
        <w:rPr>
          <w:szCs w:val="22"/>
          <w:lang w:val="pl-PL"/>
        </w:rPr>
        <w:t>i magnezu stearynian.</w:t>
      </w:r>
    </w:p>
    <w:p w14:paraId="3C39585D" w14:textId="77777777" w:rsidR="001357A0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</w:p>
    <w:p w14:paraId="7EFFC96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  <w:r w:rsidRPr="00D56FB6">
        <w:rPr>
          <w:b/>
          <w:szCs w:val="22"/>
          <w:lang w:val="pl-PL"/>
        </w:rPr>
        <w:t>Jak wygląda lek</w:t>
      </w:r>
      <w:r w:rsidRPr="00D56FB6">
        <w:rPr>
          <w:rFonts w:eastAsia="MS Mincho"/>
          <w:szCs w:val="22"/>
          <w:lang w:val="pl-PL"/>
        </w:rPr>
        <w:t xml:space="preserve"> </w:t>
      </w:r>
      <w:r w:rsidRPr="00D56FB6">
        <w:rPr>
          <w:b/>
          <w:szCs w:val="22"/>
          <w:lang w:val="pl-PL"/>
        </w:rPr>
        <w:t>Trelegy Ellipta i co zawiera opakowanie</w:t>
      </w:r>
    </w:p>
    <w:p w14:paraId="35DEDB59" w14:textId="77777777" w:rsidR="006B7443" w:rsidRDefault="006B7443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pl-PL" w:eastAsia="pl-PL"/>
        </w:rPr>
      </w:pPr>
      <w:bookmarkStart w:id="45" w:name="_Hlk50471921"/>
      <w:r>
        <w:rPr>
          <w:szCs w:val="22"/>
          <w:lang w:val="pl-PL" w:eastAsia="pl-PL"/>
        </w:rPr>
        <w:t xml:space="preserve">Trelegy </w:t>
      </w:r>
      <w:bookmarkStart w:id="46" w:name="_Hlk50470826"/>
      <w:r>
        <w:rPr>
          <w:szCs w:val="22"/>
          <w:lang w:val="pl-PL" w:eastAsia="pl-PL"/>
        </w:rPr>
        <w:t xml:space="preserve">Ellipta </w:t>
      </w:r>
      <w:r>
        <w:rPr>
          <w:lang w:val="pl-PL" w:eastAsia="pl-PL"/>
        </w:rPr>
        <w:t>jest proszkiem do inhalacji podzielonym.</w:t>
      </w:r>
    </w:p>
    <w:bookmarkEnd w:id="45"/>
    <w:bookmarkEnd w:id="46"/>
    <w:p w14:paraId="4191B847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 w:eastAsia="pl-PL"/>
        </w:rPr>
      </w:pPr>
      <w:r w:rsidRPr="00D56FB6">
        <w:rPr>
          <w:szCs w:val="22"/>
          <w:lang w:val="pl-PL" w:eastAsia="pl-PL"/>
        </w:rPr>
        <w:t xml:space="preserve">Inhalator Ellipta </w:t>
      </w:r>
      <w:r>
        <w:rPr>
          <w:szCs w:val="22"/>
          <w:lang w:val="pl-PL" w:eastAsia="pl-PL"/>
        </w:rPr>
        <w:t>ma</w:t>
      </w:r>
      <w:r w:rsidRPr="00D56FB6">
        <w:rPr>
          <w:szCs w:val="22"/>
          <w:lang w:val="pl-PL" w:eastAsia="pl-PL"/>
        </w:rPr>
        <w:t xml:space="preserve"> jasnoszarą, plastikową obudow</w:t>
      </w:r>
      <w:r>
        <w:rPr>
          <w:szCs w:val="22"/>
          <w:lang w:val="pl-PL" w:eastAsia="pl-PL"/>
        </w:rPr>
        <w:t>ę</w:t>
      </w:r>
      <w:r w:rsidRPr="00D56FB6">
        <w:rPr>
          <w:szCs w:val="22"/>
          <w:lang w:val="pl-PL" w:eastAsia="pl-PL"/>
        </w:rPr>
        <w:t>, beżową pokryw</w:t>
      </w:r>
      <w:r>
        <w:rPr>
          <w:szCs w:val="22"/>
          <w:lang w:val="pl-PL" w:eastAsia="pl-PL"/>
        </w:rPr>
        <w:t>ę</w:t>
      </w:r>
      <w:r w:rsidRPr="00D56FB6">
        <w:rPr>
          <w:szCs w:val="22"/>
          <w:lang w:val="pl-PL" w:eastAsia="pl-PL"/>
        </w:rPr>
        <w:t xml:space="preserve"> ustnika i licznik dawek. Opakowanie inhalatora jest zamknięte zdzieralną pokrywą foliową i zawiera saszetkę ze środkiem pochłaniającym wilgoć, aby zmniejszyć wilgotność w opakowaniu.</w:t>
      </w:r>
    </w:p>
    <w:p w14:paraId="0E57588F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MS Mincho"/>
          <w:szCs w:val="22"/>
          <w:lang w:val="pl-PL"/>
        </w:rPr>
      </w:pPr>
    </w:p>
    <w:p w14:paraId="47ED147B" w14:textId="6ED27324" w:rsidR="001357A0" w:rsidRPr="00D56FB6" w:rsidRDefault="001357A0" w:rsidP="00D56FB6">
      <w:pPr>
        <w:spacing w:line="240" w:lineRule="auto"/>
        <w:rPr>
          <w:szCs w:val="22"/>
          <w:lang w:val="pl-PL" w:eastAsia="pl-PL"/>
        </w:rPr>
      </w:pPr>
      <w:r w:rsidRPr="00D56FB6">
        <w:rPr>
          <w:rFonts w:eastAsia="MS Mincho"/>
          <w:szCs w:val="22"/>
          <w:lang w:val="pl-PL"/>
        </w:rPr>
        <w:t xml:space="preserve">Substancje czynne występują w postaci białego proszku, w blistrach </w:t>
      </w:r>
      <w:r>
        <w:rPr>
          <w:rFonts w:eastAsia="MS Mincho"/>
          <w:szCs w:val="22"/>
          <w:lang w:val="pl-PL"/>
        </w:rPr>
        <w:t xml:space="preserve">na </w:t>
      </w:r>
      <w:r w:rsidRPr="00D56FB6">
        <w:rPr>
          <w:rFonts w:eastAsia="MS Mincho"/>
          <w:szCs w:val="22"/>
          <w:lang w:val="pl-PL"/>
        </w:rPr>
        <w:t xml:space="preserve">oddzielnych </w:t>
      </w:r>
      <w:r>
        <w:rPr>
          <w:rFonts w:eastAsia="MS Mincho"/>
          <w:szCs w:val="22"/>
          <w:lang w:val="pl-PL"/>
        </w:rPr>
        <w:t xml:space="preserve">paskach </w:t>
      </w:r>
      <w:r w:rsidRPr="00D56FB6">
        <w:rPr>
          <w:rFonts w:eastAsia="MS Mincho"/>
          <w:szCs w:val="22"/>
          <w:lang w:val="pl-PL"/>
        </w:rPr>
        <w:t xml:space="preserve">wewnątrz inhalatora. </w:t>
      </w:r>
      <w:r w:rsidR="00265FB7">
        <w:rPr>
          <w:rFonts w:eastAsia="MS Mincho"/>
          <w:szCs w:val="22"/>
          <w:lang w:val="pl-PL"/>
        </w:rPr>
        <w:t xml:space="preserve">Lek </w:t>
      </w:r>
      <w:r w:rsidR="004B257F">
        <w:rPr>
          <w:rFonts w:eastAsia="MS Mincho"/>
          <w:szCs w:val="22"/>
          <w:lang w:val="pl-PL"/>
        </w:rPr>
        <w:t>Trelegy Ellipta jest d</w:t>
      </w:r>
      <w:r w:rsidRPr="00D56FB6">
        <w:rPr>
          <w:rFonts w:eastAsia="MS Mincho"/>
          <w:szCs w:val="22"/>
          <w:lang w:val="pl-PL"/>
        </w:rPr>
        <w:t>ostępn</w:t>
      </w:r>
      <w:r w:rsidR="00265FB7">
        <w:rPr>
          <w:rFonts w:eastAsia="MS Mincho"/>
          <w:szCs w:val="22"/>
          <w:lang w:val="pl-PL"/>
        </w:rPr>
        <w:t>y</w:t>
      </w:r>
      <w:r w:rsidRPr="00D56FB6">
        <w:rPr>
          <w:rFonts w:eastAsia="MS Mincho"/>
          <w:szCs w:val="22"/>
          <w:lang w:val="pl-PL"/>
        </w:rPr>
        <w:t xml:space="preserve"> </w:t>
      </w:r>
      <w:r w:rsidR="00265FB7">
        <w:rPr>
          <w:rFonts w:eastAsia="MS Mincho"/>
          <w:szCs w:val="22"/>
          <w:lang w:val="pl-PL"/>
        </w:rPr>
        <w:t xml:space="preserve">w opakowaniach z 1 inhalatorem zawierającym </w:t>
      </w:r>
      <w:r w:rsidR="00265FB7" w:rsidRPr="00D56FB6">
        <w:rPr>
          <w:rFonts w:eastAsia="MS Mincho"/>
          <w:szCs w:val="22"/>
          <w:lang w:val="pl-PL"/>
        </w:rPr>
        <w:t>14 lub 30 dawek (na 14 lub 30 dni stosowania)</w:t>
      </w:r>
      <w:r w:rsidR="00265FB7">
        <w:rPr>
          <w:rFonts w:eastAsia="MS Mincho"/>
          <w:szCs w:val="22"/>
          <w:lang w:val="pl-PL"/>
        </w:rPr>
        <w:t xml:space="preserve">, a także w </w:t>
      </w:r>
      <w:r w:rsidRPr="00D56FB6">
        <w:rPr>
          <w:rFonts w:eastAsia="MS Mincho"/>
          <w:szCs w:val="22"/>
          <w:lang w:val="pl-PL"/>
        </w:rPr>
        <w:t>o</w:t>
      </w:r>
      <w:r w:rsidRPr="00D56FB6">
        <w:rPr>
          <w:iCs/>
          <w:szCs w:val="22"/>
          <w:lang w:val="pl-PL"/>
        </w:rPr>
        <w:t>pakowani</w:t>
      </w:r>
      <w:r w:rsidR="00265FB7">
        <w:rPr>
          <w:iCs/>
          <w:szCs w:val="22"/>
          <w:lang w:val="pl-PL"/>
        </w:rPr>
        <w:t>ach</w:t>
      </w:r>
      <w:r w:rsidRPr="00D56FB6">
        <w:rPr>
          <w:iCs/>
          <w:szCs w:val="22"/>
          <w:lang w:val="pl-PL"/>
        </w:rPr>
        <w:t xml:space="preserve"> zbiorcz</w:t>
      </w:r>
      <w:r w:rsidR="00265FB7">
        <w:rPr>
          <w:iCs/>
          <w:szCs w:val="22"/>
          <w:lang w:val="pl-PL"/>
        </w:rPr>
        <w:t xml:space="preserve">ych </w:t>
      </w:r>
      <w:r w:rsidRPr="00D56FB6">
        <w:rPr>
          <w:iCs/>
          <w:szCs w:val="22"/>
          <w:lang w:val="pl-PL"/>
        </w:rPr>
        <w:t>zawierając</w:t>
      </w:r>
      <w:r w:rsidR="00265FB7">
        <w:rPr>
          <w:iCs/>
          <w:szCs w:val="22"/>
          <w:lang w:val="pl-PL"/>
        </w:rPr>
        <w:t>ych</w:t>
      </w:r>
      <w:r w:rsidRPr="00D56FB6">
        <w:rPr>
          <w:iCs/>
          <w:szCs w:val="22"/>
          <w:lang w:val="pl-PL"/>
        </w:rPr>
        <w:t xml:space="preserve"> 90 (3 inhalatory po 30) dawek (na 90 dni stosowania). </w:t>
      </w:r>
      <w:r w:rsidRPr="00D56FB6">
        <w:rPr>
          <w:szCs w:val="22"/>
          <w:lang w:val="pl-PL" w:eastAsia="pl-PL"/>
        </w:rPr>
        <w:t>Nie wszystkie wielkości opakowań muszą znajdować się w obrocie.</w:t>
      </w:r>
    </w:p>
    <w:p w14:paraId="6D3784CD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pl-PL"/>
        </w:rPr>
      </w:pPr>
    </w:p>
    <w:p w14:paraId="05EEAFAD" w14:textId="672D7F37" w:rsidR="001357A0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Podmiot odpowiedzialny</w:t>
      </w:r>
    </w:p>
    <w:p w14:paraId="30D6356C" w14:textId="77777777" w:rsidR="001357A0" w:rsidRPr="00D56FB6" w:rsidRDefault="001357A0" w:rsidP="00D56FB6">
      <w:pPr>
        <w:spacing w:line="240" w:lineRule="auto"/>
        <w:rPr>
          <w:szCs w:val="22"/>
        </w:rPr>
      </w:pPr>
      <w:r w:rsidRPr="00D56FB6">
        <w:rPr>
          <w:szCs w:val="22"/>
        </w:rPr>
        <w:t>G</w:t>
      </w:r>
      <w:r>
        <w:rPr>
          <w:szCs w:val="22"/>
        </w:rPr>
        <w:t>laxo</w:t>
      </w:r>
      <w:r w:rsidRPr="00D56FB6">
        <w:rPr>
          <w:szCs w:val="22"/>
        </w:rPr>
        <w:t>S</w:t>
      </w:r>
      <w:r>
        <w:rPr>
          <w:szCs w:val="22"/>
        </w:rPr>
        <w:t>mith</w:t>
      </w:r>
      <w:r w:rsidRPr="00D56FB6">
        <w:rPr>
          <w:szCs w:val="22"/>
        </w:rPr>
        <w:t>K</w:t>
      </w:r>
      <w:r>
        <w:rPr>
          <w:szCs w:val="22"/>
        </w:rPr>
        <w:t>line</w:t>
      </w:r>
      <w:r w:rsidRPr="00D56FB6">
        <w:rPr>
          <w:szCs w:val="22"/>
        </w:rPr>
        <w:t xml:space="preserve"> Trading Services L</w:t>
      </w:r>
      <w:r>
        <w:rPr>
          <w:szCs w:val="22"/>
        </w:rPr>
        <w:t>imi</w:t>
      </w:r>
      <w:r w:rsidRPr="00D56FB6">
        <w:rPr>
          <w:szCs w:val="22"/>
        </w:rPr>
        <w:t>t</w:t>
      </w:r>
      <w:r>
        <w:rPr>
          <w:szCs w:val="22"/>
        </w:rPr>
        <w:t>e</w:t>
      </w:r>
      <w:r w:rsidRPr="00D56FB6">
        <w:rPr>
          <w:szCs w:val="22"/>
        </w:rPr>
        <w:t>d</w:t>
      </w:r>
    </w:p>
    <w:p w14:paraId="24CC4534" w14:textId="77777777" w:rsidR="0095151E" w:rsidRDefault="0095151E" w:rsidP="0095151E">
      <w:pPr>
        <w:rPr>
          <w:szCs w:val="22"/>
        </w:rPr>
      </w:pPr>
      <w:r>
        <w:rPr>
          <w:szCs w:val="22"/>
        </w:rPr>
        <w:t>12 Riverwalk</w:t>
      </w:r>
    </w:p>
    <w:p w14:paraId="4B87B4FB" w14:textId="77777777" w:rsidR="0095151E" w:rsidRPr="00DF7B85" w:rsidRDefault="0095151E" w:rsidP="0095151E">
      <w:pPr>
        <w:rPr>
          <w:szCs w:val="22"/>
        </w:rPr>
      </w:pPr>
      <w:r>
        <w:rPr>
          <w:szCs w:val="22"/>
        </w:rPr>
        <w:t>Citywest Business Campus</w:t>
      </w:r>
    </w:p>
    <w:p w14:paraId="3036D9E6" w14:textId="77777777" w:rsidR="001357A0" w:rsidRPr="00D56FB6" w:rsidRDefault="0095151E" w:rsidP="00D56FB6">
      <w:pPr>
        <w:spacing w:line="240" w:lineRule="auto"/>
        <w:rPr>
          <w:szCs w:val="22"/>
        </w:rPr>
      </w:pPr>
      <w:r>
        <w:rPr>
          <w:szCs w:val="22"/>
        </w:rPr>
        <w:t>Dublin 24</w:t>
      </w:r>
    </w:p>
    <w:p w14:paraId="435228CB" w14:textId="77777777" w:rsidR="001357A0" w:rsidRPr="00D56FB6" w:rsidRDefault="001357A0" w:rsidP="00D56FB6">
      <w:pPr>
        <w:spacing w:line="240" w:lineRule="auto"/>
        <w:rPr>
          <w:szCs w:val="22"/>
        </w:rPr>
      </w:pPr>
      <w:proofErr w:type="spellStart"/>
      <w:r w:rsidRPr="00D56FB6">
        <w:rPr>
          <w:szCs w:val="22"/>
        </w:rPr>
        <w:t>Irlandia</w:t>
      </w:r>
      <w:proofErr w:type="spellEnd"/>
    </w:p>
    <w:p w14:paraId="41F3BE3A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ED57FAD" w14:textId="6DFD78FC" w:rsidR="001357A0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D56FB6">
        <w:rPr>
          <w:b/>
          <w:noProof/>
          <w:szCs w:val="22"/>
          <w:lang w:val="en-US"/>
        </w:rPr>
        <w:t>Wytwórca</w:t>
      </w:r>
      <w:r w:rsidRPr="00D56FB6">
        <w:rPr>
          <w:noProof/>
          <w:szCs w:val="22"/>
        </w:rPr>
        <w:t xml:space="preserve"> </w:t>
      </w:r>
    </w:p>
    <w:p w14:paraId="1F8FEA10" w14:textId="77777777" w:rsidR="00D10CD2" w:rsidRPr="00116D9F" w:rsidRDefault="00D10CD2" w:rsidP="00116D9F">
      <w:pPr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  <w:r w:rsidRPr="00116D9F">
        <w:rPr>
          <w:szCs w:val="22"/>
          <w:lang w:eastAsia="en-GB"/>
        </w:rPr>
        <w:t xml:space="preserve">Glaxo </w:t>
      </w:r>
      <w:proofErr w:type="spellStart"/>
      <w:r w:rsidRPr="00116D9F">
        <w:rPr>
          <w:szCs w:val="22"/>
          <w:lang w:eastAsia="en-GB"/>
        </w:rPr>
        <w:t>Wellcome</w:t>
      </w:r>
      <w:proofErr w:type="spellEnd"/>
      <w:r w:rsidRPr="00116D9F">
        <w:rPr>
          <w:szCs w:val="22"/>
          <w:lang w:eastAsia="en-GB"/>
        </w:rPr>
        <w:t xml:space="preserve"> Production</w:t>
      </w:r>
    </w:p>
    <w:p w14:paraId="6F1335F6" w14:textId="1A981714" w:rsidR="00D10CD2" w:rsidRPr="00116D9F" w:rsidRDefault="00D10CD2" w:rsidP="00116D9F">
      <w:pPr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  <w:r w:rsidRPr="00116D9F">
        <w:rPr>
          <w:szCs w:val="22"/>
          <w:lang w:eastAsia="en-GB"/>
        </w:rPr>
        <w:t>Zone Industrielle No.2</w:t>
      </w:r>
    </w:p>
    <w:p w14:paraId="4F0A0984" w14:textId="57BA1C6D" w:rsidR="00D10CD2" w:rsidRPr="00FB2071" w:rsidRDefault="00D10CD2" w:rsidP="00116D9F">
      <w:pPr>
        <w:autoSpaceDE w:val="0"/>
        <w:autoSpaceDN w:val="0"/>
        <w:adjustRightInd w:val="0"/>
        <w:spacing w:line="240" w:lineRule="auto"/>
        <w:rPr>
          <w:lang w:val="en-US"/>
        </w:rPr>
      </w:pPr>
      <w:r w:rsidRPr="00FB2071">
        <w:rPr>
          <w:lang w:val="en-US"/>
        </w:rPr>
        <w:t xml:space="preserve">23 Rue Lavoisier </w:t>
      </w:r>
    </w:p>
    <w:p w14:paraId="4F1BDD33" w14:textId="19E16A5A" w:rsidR="00D10CD2" w:rsidRPr="00FB2071" w:rsidRDefault="00D10CD2" w:rsidP="00116D9F">
      <w:pPr>
        <w:autoSpaceDE w:val="0"/>
        <w:autoSpaceDN w:val="0"/>
        <w:adjustRightInd w:val="0"/>
        <w:spacing w:line="240" w:lineRule="auto"/>
        <w:rPr>
          <w:lang w:val="en-US"/>
        </w:rPr>
      </w:pPr>
      <w:r w:rsidRPr="00FB2071">
        <w:rPr>
          <w:lang w:val="en-US"/>
        </w:rPr>
        <w:t xml:space="preserve">27000 Evreux </w:t>
      </w:r>
    </w:p>
    <w:p w14:paraId="7B01DBF8" w14:textId="77777777" w:rsidR="00D10CD2" w:rsidRPr="00D56FB6" w:rsidRDefault="00D10CD2" w:rsidP="00116D9F">
      <w:pPr>
        <w:autoSpaceDE w:val="0"/>
        <w:autoSpaceDN w:val="0"/>
        <w:adjustRightInd w:val="0"/>
        <w:spacing w:line="240" w:lineRule="auto"/>
        <w:rPr>
          <w:szCs w:val="22"/>
          <w:lang w:val="pl-PL" w:eastAsia="en-GB"/>
        </w:rPr>
      </w:pPr>
      <w:r w:rsidRPr="004016A9">
        <w:rPr>
          <w:szCs w:val="22"/>
          <w:lang w:val="pl-PL" w:eastAsia="en-GB"/>
        </w:rPr>
        <w:t>Francja</w:t>
      </w:r>
    </w:p>
    <w:p w14:paraId="1160AF42" w14:textId="77777777" w:rsidR="001357A0" w:rsidRPr="00D56FB6" w:rsidRDefault="001357A0" w:rsidP="00D56FB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pl-PL"/>
        </w:rPr>
      </w:pPr>
    </w:p>
    <w:p w14:paraId="45303BB0" w14:textId="77777777" w:rsidR="001357A0" w:rsidRPr="00D56FB6" w:rsidRDefault="001357A0" w:rsidP="00D56FB6">
      <w:pPr>
        <w:spacing w:line="240" w:lineRule="auto"/>
        <w:rPr>
          <w:i/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>W celu uzyskania bardziej szczegółowych informacji należy zwrócić się do miejscowego przedstawiciela podmiotu odpowiedzialnego:</w:t>
      </w:r>
    </w:p>
    <w:p w14:paraId="666E9811" w14:textId="77777777" w:rsidR="001357A0" w:rsidRPr="00D56FB6" w:rsidRDefault="001357A0" w:rsidP="00B21E79">
      <w:pPr>
        <w:spacing w:line="240" w:lineRule="auto"/>
        <w:rPr>
          <w:noProof/>
          <w:szCs w:val="22"/>
          <w:lang w:val="pl-PL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1A3F56" w:rsidRPr="00DF7B85" w14:paraId="3BA8E117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3BCCA8CE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België/Belgique/Belgien</w:t>
            </w:r>
          </w:p>
          <w:p w14:paraId="3574BE81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GlaxoSmithKline </w:t>
            </w:r>
            <w:r w:rsidRPr="00DF7B85">
              <w:rPr>
                <w:bCs/>
                <w:szCs w:val="22"/>
              </w:rPr>
              <w:t>Pharmaceuticals</w:t>
            </w:r>
            <w:r w:rsidRPr="00DF7B85">
              <w:rPr>
                <w:szCs w:val="22"/>
              </w:rPr>
              <w:t xml:space="preserve"> s.a./</w:t>
            </w:r>
            <w:proofErr w:type="spellStart"/>
            <w:r w:rsidRPr="00DF7B85">
              <w:rPr>
                <w:szCs w:val="22"/>
              </w:rPr>
              <w:t>n.v.</w:t>
            </w:r>
            <w:proofErr w:type="spellEnd"/>
          </w:p>
          <w:p w14:paraId="5ABD2245" w14:textId="77777777" w:rsidR="001A3F56" w:rsidRPr="00DF7B85" w:rsidRDefault="001A3F56" w:rsidP="004F585C">
            <w:pPr>
              <w:rPr>
                <w:b/>
                <w:szCs w:val="22"/>
              </w:rPr>
            </w:pPr>
            <w:proofErr w:type="spellStart"/>
            <w:r w:rsidRPr="00DF7B85">
              <w:rPr>
                <w:szCs w:val="22"/>
              </w:rPr>
              <w:t>Tél</w:t>
            </w:r>
            <w:proofErr w:type="spellEnd"/>
            <w:r w:rsidRPr="00DF7B85">
              <w:rPr>
                <w:szCs w:val="22"/>
              </w:rPr>
              <w:t>/Tel: + 32 (0)</w:t>
            </w:r>
            <w:r w:rsidRPr="00DF7B85">
              <w:rPr>
                <w:bCs/>
                <w:color w:val="FF0000"/>
                <w:szCs w:val="22"/>
              </w:rPr>
              <w:t xml:space="preserve"> </w:t>
            </w:r>
            <w:r w:rsidRPr="00DF7B85">
              <w:rPr>
                <w:bCs/>
                <w:szCs w:val="22"/>
              </w:rPr>
              <w:t>10 85 52 00</w:t>
            </w:r>
          </w:p>
          <w:p w14:paraId="24D88EE1" w14:textId="77777777" w:rsidR="001A3F56" w:rsidRPr="00DF7B85" w:rsidRDefault="001A3F56" w:rsidP="004F585C">
            <w:pPr>
              <w:spacing w:line="240" w:lineRule="auto"/>
              <w:ind w:right="34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22EE111A" w14:textId="77777777" w:rsidR="001A3F56" w:rsidRPr="00DF7B85" w:rsidRDefault="001A3F56" w:rsidP="004F585C">
            <w:pPr>
              <w:autoSpaceDE w:val="0"/>
              <w:autoSpaceDN w:val="0"/>
              <w:adjustRightInd w:val="0"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lastRenderedPageBreak/>
              <w:t>Lietuva</w:t>
            </w:r>
          </w:p>
          <w:p w14:paraId="2212D13D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color w:val="000000"/>
                <w:lang w:val="fr-BE"/>
              </w:rPr>
              <w:t>UAB “BERLIN-CHEMIE MENARINI BALTIC”</w:t>
            </w:r>
          </w:p>
          <w:p w14:paraId="46F1CCE1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Tel: + 370 </w:t>
            </w:r>
            <w:r>
              <w:rPr>
                <w:color w:val="000000"/>
                <w:lang w:val="fr-BE"/>
              </w:rPr>
              <w:t>52 691 947</w:t>
            </w:r>
          </w:p>
          <w:p w14:paraId="454DA4A9" w14:textId="77777777" w:rsidR="001A3F56" w:rsidRPr="00DF7B85" w:rsidRDefault="001A3F56" w:rsidP="004F585C">
            <w:pPr>
              <w:autoSpaceDE w:val="0"/>
              <w:autoSpaceDN w:val="0"/>
              <w:adjustRightInd w:val="0"/>
              <w:spacing w:line="240" w:lineRule="auto"/>
              <w:rPr>
                <w:noProof/>
                <w:szCs w:val="22"/>
              </w:rPr>
            </w:pPr>
            <w:r w:rsidRPr="007A1FEF">
              <w:rPr>
                <w:lang w:val="fr-BE"/>
              </w:rPr>
              <w:lastRenderedPageBreak/>
              <w:t>lt@berlin-chemie.com</w:t>
            </w:r>
          </w:p>
          <w:p w14:paraId="4EB2C7D4" w14:textId="77777777" w:rsidR="001A3F56" w:rsidRPr="00DF7B85" w:rsidRDefault="001A3F56" w:rsidP="004F585C">
            <w:pPr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3813948B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58CFF75C" w14:textId="77777777" w:rsidR="001A3F56" w:rsidRPr="00DF7B85" w:rsidRDefault="001A3F56" w:rsidP="004F585C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Cs w:val="22"/>
              </w:rPr>
            </w:pPr>
            <w:proofErr w:type="spellStart"/>
            <w:r w:rsidRPr="00DF7B85">
              <w:rPr>
                <w:b/>
                <w:bCs/>
                <w:szCs w:val="22"/>
              </w:rPr>
              <w:lastRenderedPageBreak/>
              <w:t>България</w:t>
            </w:r>
            <w:proofErr w:type="spellEnd"/>
          </w:p>
          <w:p w14:paraId="3D51739E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color w:val="000000"/>
                <w:lang w:val="fr-BE"/>
              </w:rPr>
              <w:t>“</w:t>
            </w:r>
            <w:proofErr w:type="spellStart"/>
            <w:r w:rsidRPr="00F66053">
              <w:rPr>
                <w:szCs w:val="22"/>
              </w:rPr>
              <w:t>Берлин-Хеми</w:t>
            </w:r>
            <w:proofErr w:type="spellEnd"/>
            <w:r w:rsidRPr="00F66053">
              <w:rPr>
                <w:szCs w:val="22"/>
              </w:rPr>
              <w:t xml:space="preserve">/А. </w:t>
            </w:r>
            <w:proofErr w:type="spellStart"/>
            <w:r w:rsidRPr="00F66053">
              <w:rPr>
                <w:szCs w:val="22"/>
              </w:rPr>
              <w:t>Менарини</w:t>
            </w:r>
            <w:proofErr w:type="spellEnd"/>
            <w:r>
              <w:rPr>
                <w:szCs w:val="22"/>
              </w:rPr>
              <w:t xml:space="preserve"> </w:t>
            </w:r>
            <w:r w:rsidRPr="00F66053">
              <w:rPr>
                <w:szCs w:val="22"/>
              </w:rPr>
              <w:t>България” EООД</w:t>
            </w:r>
            <w:r w:rsidRPr="00DF7B85">
              <w:rPr>
                <w:szCs w:val="22"/>
              </w:rPr>
              <w:t xml:space="preserve"> </w:t>
            </w:r>
          </w:p>
          <w:p w14:paraId="78CD3D27" w14:textId="77777777" w:rsidR="001A3F56" w:rsidRPr="004016A9" w:rsidRDefault="001A3F56" w:rsidP="004F585C">
            <w:pPr>
              <w:rPr>
                <w:color w:val="000000"/>
                <w:lang w:val="pl-PL"/>
              </w:rPr>
            </w:pPr>
            <w:r w:rsidRPr="004016A9">
              <w:rPr>
                <w:szCs w:val="22"/>
                <w:lang w:val="pl-PL"/>
              </w:rPr>
              <w:t>Te</w:t>
            </w:r>
            <w:r w:rsidRPr="00DF7B85">
              <w:rPr>
                <w:szCs w:val="22"/>
              </w:rPr>
              <w:t>л</w:t>
            </w:r>
            <w:r w:rsidRPr="004016A9">
              <w:rPr>
                <w:szCs w:val="22"/>
                <w:lang w:val="pl-PL"/>
              </w:rPr>
              <w:t xml:space="preserve">.: + 359 </w:t>
            </w:r>
            <w:r w:rsidRPr="004016A9">
              <w:rPr>
                <w:color w:val="000000"/>
                <w:lang w:val="pl-PL"/>
              </w:rPr>
              <w:t>2 454 0950</w:t>
            </w:r>
          </w:p>
          <w:p w14:paraId="74AFE951" w14:textId="77777777" w:rsidR="001A3F56" w:rsidRPr="004016A9" w:rsidRDefault="001A3F56" w:rsidP="004F585C">
            <w:pPr>
              <w:rPr>
                <w:szCs w:val="22"/>
                <w:lang w:val="pl-PL"/>
              </w:rPr>
            </w:pPr>
            <w:r w:rsidRPr="004016A9">
              <w:rPr>
                <w:lang w:val="pl-PL"/>
              </w:rPr>
              <w:t>bcsofia@berlin-chemie.com</w:t>
            </w:r>
          </w:p>
          <w:p w14:paraId="1B96B4D9" w14:textId="77777777" w:rsidR="001A3F56" w:rsidRPr="004016A9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  <w:lang w:val="pl-PL"/>
              </w:rPr>
            </w:pPr>
          </w:p>
        </w:tc>
        <w:tc>
          <w:tcPr>
            <w:tcW w:w="4678" w:type="dxa"/>
          </w:tcPr>
          <w:p w14:paraId="7FA4BC60" w14:textId="77777777" w:rsidR="001A3F56" w:rsidRPr="00FB2071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lang w:val="pl-PL"/>
              </w:rPr>
            </w:pPr>
            <w:r w:rsidRPr="00FB2071">
              <w:rPr>
                <w:b/>
                <w:lang w:val="pl-PL"/>
              </w:rPr>
              <w:t>Luxembourg/Luxemburg</w:t>
            </w:r>
          </w:p>
          <w:p w14:paraId="6DDB9D04" w14:textId="77777777" w:rsidR="001A3F56" w:rsidRPr="00FB2071" w:rsidRDefault="001A3F56" w:rsidP="004F585C">
            <w:pPr>
              <w:rPr>
                <w:lang w:val="pl-PL"/>
              </w:rPr>
            </w:pPr>
            <w:r w:rsidRPr="00FB2071">
              <w:rPr>
                <w:lang w:val="pl-PL"/>
              </w:rPr>
              <w:t>GlaxoSmithKline Pharmaceuticals s.a./n.v.</w:t>
            </w:r>
          </w:p>
          <w:p w14:paraId="1D23A342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Belgique/Belgien</w:t>
            </w:r>
          </w:p>
          <w:p w14:paraId="7B3AD7BD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Cs/>
                <w:szCs w:val="22"/>
              </w:rPr>
            </w:pPr>
            <w:r w:rsidRPr="00DF7B85">
              <w:rPr>
                <w:noProof/>
                <w:szCs w:val="22"/>
              </w:rPr>
              <w:t>Tél/Tel: + 32 (0)</w:t>
            </w:r>
            <w:r w:rsidRPr="00DF7B85">
              <w:rPr>
                <w:bCs/>
                <w:szCs w:val="22"/>
              </w:rPr>
              <w:t xml:space="preserve"> 10 85 52 00</w:t>
            </w:r>
          </w:p>
          <w:p w14:paraId="1B7379C7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EA3413" w14:paraId="3E8F22CD" w14:textId="77777777" w:rsidTr="00FB2071">
        <w:trPr>
          <w:gridBefore w:val="1"/>
          <w:wBefore w:w="34" w:type="dxa"/>
          <w:trHeight w:val="1258"/>
        </w:trPr>
        <w:tc>
          <w:tcPr>
            <w:tcW w:w="4644" w:type="dxa"/>
          </w:tcPr>
          <w:p w14:paraId="62367CC0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Česká republika</w:t>
            </w:r>
          </w:p>
          <w:p w14:paraId="5F5CACF0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GlaxoSmithKline, </w:t>
            </w:r>
            <w:proofErr w:type="spellStart"/>
            <w:r w:rsidRPr="00DF7B85">
              <w:rPr>
                <w:szCs w:val="22"/>
              </w:rPr>
              <w:t>s.r.o.</w:t>
            </w:r>
            <w:proofErr w:type="spellEnd"/>
          </w:p>
          <w:p w14:paraId="01634F34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Tel: + 420 222 001 111</w:t>
            </w:r>
          </w:p>
          <w:p w14:paraId="59E23377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szCs w:val="22"/>
              </w:rPr>
              <w:t>cz.info@gsk.com</w:t>
            </w:r>
          </w:p>
          <w:p w14:paraId="55DD3133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21B55615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Magyarország</w:t>
            </w:r>
          </w:p>
          <w:p w14:paraId="44B43454" w14:textId="77777777" w:rsidR="001A3F56" w:rsidRPr="00DF7B85" w:rsidRDefault="001A3F56" w:rsidP="004F585C">
            <w:pPr>
              <w:spacing w:line="240" w:lineRule="auto"/>
              <w:rPr>
                <w:color w:val="000000"/>
                <w:szCs w:val="22"/>
              </w:rPr>
            </w:pPr>
            <w:r w:rsidRPr="009232C7">
              <w:rPr>
                <w:color w:val="000000"/>
                <w:szCs w:val="22"/>
              </w:rPr>
              <w:t>Berlin-Chemie/A. Menarini Kft.</w:t>
            </w:r>
          </w:p>
          <w:p w14:paraId="5048460B" w14:textId="77777777" w:rsidR="001A3F56" w:rsidRDefault="001A3F56" w:rsidP="004F585C">
            <w:pPr>
              <w:spacing w:line="240" w:lineRule="auto"/>
              <w:rPr>
                <w:color w:val="000000"/>
                <w:lang w:val="fr-BE"/>
              </w:rPr>
            </w:pPr>
            <w:r w:rsidRPr="00DF7B85">
              <w:rPr>
                <w:color w:val="000000"/>
                <w:szCs w:val="22"/>
              </w:rPr>
              <w:t xml:space="preserve">Tel.: + 36 </w:t>
            </w:r>
            <w:r>
              <w:rPr>
                <w:color w:val="000000"/>
                <w:lang w:val="fr-BE"/>
              </w:rPr>
              <w:t>23501301</w:t>
            </w:r>
          </w:p>
          <w:p w14:paraId="7FB3F16E" w14:textId="77777777" w:rsidR="001A3F56" w:rsidRPr="00EA3413" w:rsidRDefault="001A3F56" w:rsidP="004F585C">
            <w:pPr>
              <w:spacing w:line="240" w:lineRule="auto"/>
              <w:rPr>
                <w:color w:val="000000"/>
                <w:szCs w:val="22"/>
                <w:lang w:val="fr-BE"/>
              </w:rPr>
            </w:pPr>
            <w:r w:rsidRPr="00EA3413">
              <w:rPr>
                <w:lang w:val="fr-BE"/>
              </w:rPr>
              <w:t>bc-hu@berlin-chemie.com</w:t>
            </w:r>
          </w:p>
          <w:p w14:paraId="3541F635" w14:textId="77777777" w:rsidR="001A3F56" w:rsidRPr="00EA3413" w:rsidRDefault="001A3F56" w:rsidP="004F585C">
            <w:pPr>
              <w:spacing w:line="240" w:lineRule="auto"/>
              <w:rPr>
                <w:noProof/>
                <w:szCs w:val="22"/>
                <w:lang w:val="fr-BE"/>
              </w:rPr>
            </w:pPr>
          </w:p>
        </w:tc>
      </w:tr>
      <w:tr w:rsidR="001A3F56" w:rsidRPr="00DF7B85" w14:paraId="1AC6990A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1436DA42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Danmark</w:t>
            </w:r>
          </w:p>
          <w:p w14:paraId="175FC9E8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 Pharma A/S</w:t>
            </w:r>
          </w:p>
          <w:p w14:paraId="50D17809" w14:textId="54FB275A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Tlf</w:t>
            </w:r>
            <w:proofErr w:type="spellEnd"/>
            <w:ins w:id="47" w:author="Author">
              <w:r w:rsidR="009E6C0D">
                <w:rPr>
                  <w:szCs w:val="22"/>
                </w:rPr>
                <w:t>.</w:t>
              </w:r>
            </w:ins>
            <w:r w:rsidRPr="00DF7B85">
              <w:rPr>
                <w:szCs w:val="22"/>
              </w:rPr>
              <w:t>: + 45 36 35 91 00</w:t>
            </w:r>
          </w:p>
          <w:p w14:paraId="0EF6D84D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szCs w:val="22"/>
              </w:rPr>
              <w:t>dk-info@gsk.com</w:t>
            </w:r>
          </w:p>
          <w:p w14:paraId="2ED4AC15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2FDA7E9E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Malta</w:t>
            </w:r>
          </w:p>
          <w:p w14:paraId="6C3836D5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szCs w:val="22"/>
              </w:rPr>
              <w:t>GlaxoSmithKline Trading Services Limited</w:t>
            </w:r>
          </w:p>
          <w:p w14:paraId="439C7580" w14:textId="77777777" w:rsidR="001A3F56" w:rsidRPr="00DF7B85" w:rsidRDefault="001A3F56" w:rsidP="004F585C">
            <w:pPr>
              <w:spacing w:line="240" w:lineRule="auto"/>
              <w:rPr>
                <w:szCs w:val="22"/>
              </w:rPr>
            </w:pPr>
            <w:r w:rsidRPr="00DF7B85">
              <w:rPr>
                <w:szCs w:val="22"/>
              </w:rPr>
              <w:t xml:space="preserve">Tel: + 356 </w:t>
            </w:r>
            <w:r>
              <w:rPr>
                <w:szCs w:val="22"/>
              </w:rPr>
              <w:t>80065004</w:t>
            </w:r>
          </w:p>
          <w:p w14:paraId="64548D88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07110183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4FE9C70F" w14:textId="77777777" w:rsidR="001A3F56" w:rsidRPr="00DF7B85" w:rsidRDefault="001A3F56" w:rsidP="004F585C">
            <w:pPr>
              <w:keepNext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Deutschland</w:t>
            </w:r>
          </w:p>
          <w:p w14:paraId="56866DA7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 GmbH &amp; Co. KG</w:t>
            </w:r>
          </w:p>
          <w:p w14:paraId="7E298C63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Tel</w:t>
            </w:r>
            <w:del w:id="48" w:author="Author">
              <w:r w:rsidRPr="00DF7B85" w:rsidDel="009E6C0D">
                <w:rPr>
                  <w:szCs w:val="22"/>
                </w:rPr>
                <w:delText>.</w:delText>
              </w:r>
            </w:del>
            <w:r w:rsidRPr="00DF7B85">
              <w:rPr>
                <w:szCs w:val="22"/>
              </w:rPr>
              <w:t>: + 49 (0)89 36044 8701</w:t>
            </w:r>
          </w:p>
          <w:p w14:paraId="1AFBA150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szCs w:val="22"/>
              </w:rPr>
              <w:t>produkt.info@gsk.com</w:t>
            </w:r>
          </w:p>
          <w:p w14:paraId="42682A8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134DDF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Nederland</w:t>
            </w:r>
          </w:p>
          <w:p w14:paraId="5434A499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 BV</w:t>
            </w:r>
          </w:p>
          <w:p w14:paraId="029B6730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DF7B85">
              <w:rPr>
                <w:szCs w:val="22"/>
              </w:rPr>
              <w:t>Tel: + 31 (0)</w:t>
            </w:r>
            <w:r>
              <w:rPr>
                <w:szCs w:val="22"/>
              </w:rPr>
              <w:t>33 2081100</w:t>
            </w:r>
          </w:p>
          <w:p w14:paraId="1ED25B9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64A96A98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3273AB8C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bCs/>
                <w:noProof/>
                <w:szCs w:val="22"/>
              </w:rPr>
            </w:pPr>
            <w:r w:rsidRPr="00DF7B85">
              <w:rPr>
                <w:b/>
                <w:bCs/>
                <w:noProof/>
                <w:szCs w:val="22"/>
              </w:rPr>
              <w:t>Eesti</w:t>
            </w:r>
          </w:p>
          <w:p w14:paraId="1A88F31A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color w:val="000000"/>
                <w:lang w:val="fr-BE"/>
              </w:rPr>
              <w:t>OÜ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Menarini </w:t>
            </w:r>
            <w:proofErr w:type="spellStart"/>
            <w:r>
              <w:rPr>
                <w:color w:val="000000"/>
                <w:lang w:val="fr-BE"/>
              </w:rPr>
              <w:t>Eesti</w:t>
            </w:r>
            <w:proofErr w:type="spellEnd"/>
          </w:p>
          <w:p w14:paraId="12E2ECBD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Tel: + 372 </w:t>
            </w:r>
            <w:r>
              <w:rPr>
                <w:color w:val="000000"/>
                <w:lang w:val="fr-BE"/>
              </w:rPr>
              <w:t>667 5001</w:t>
            </w:r>
          </w:p>
          <w:p w14:paraId="26A0BC4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74070A">
              <w:rPr>
                <w:lang w:val="fr-BE"/>
              </w:rPr>
              <w:t>ee@berlin-chemie.com</w:t>
            </w:r>
            <w:r w:rsidRPr="00DF7B85">
              <w:rPr>
                <w:noProof/>
                <w:szCs w:val="22"/>
              </w:rPr>
              <w:t xml:space="preserve"> </w:t>
            </w:r>
          </w:p>
          <w:p w14:paraId="7F645478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47098DE2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Norge</w:t>
            </w:r>
          </w:p>
          <w:p w14:paraId="5494EE8B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GlaxoSmithKline AS</w:t>
            </w:r>
          </w:p>
          <w:p w14:paraId="7090235C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Tlf: + 47 22 70 20 00</w:t>
            </w:r>
          </w:p>
        </w:tc>
      </w:tr>
      <w:tr w:rsidR="001A3F56" w:rsidRPr="00DF7B85" w14:paraId="6785917D" w14:textId="77777777" w:rsidTr="00FB2071">
        <w:trPr>
          <w:gridBefore w:val="1"/>
          <w:wBefore w:w="34" w:type="dxa"/>
        </w:trPr>
        <w:tc>
          <w:tcPr>
            <w:tcW w:w="4644" w:type="dxa"/>
          </w:tcPr>
          <w:p w14:paraId="526B31E5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Ελλάδα</w:t>
            </w:r>
          </w:p>
          <w:p w14:paraId="7565EE83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szCs w:val="22"/>
              </w:rPr>
              <w:t>Menarini Hellas A.E.</w:t>
            </w:r>
          </w:p>
          <w:p w14:paraId="627C0D00" w14:textId="77777777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Τηλ</w:t>
            </w:r>
            <w:proofErr w:type="spellEnd"/>
            <w:r w:rsidRPr="00DF7B85">
              <w:rPr>
                <w:szCs w:val="22"/>
              </w:rPr>
              <w:t xml:space="preserve">: + 30 210 </w:t>
            </w:r>
            <w:r>
              <w:rPr>
                <w:szCs w:val="22"/>
              </w:rPr>
              <w:t>83161 11-13</w:t>
            </w:r>
          </w:p>
          <w:p w14:paraId="4C0BAB1E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76B069DF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Österreich</w:t>
            </w:r>
          </w:p>
          <w:p w14:paraId="68DA9741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GlaxoSmithKline Pharma GmbH</w:t>
            </w:r>
          </w:p>
          <w:p w14:paraId="24E99393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Tel: + 43 (0)1 97075 0</w:t>
            </w:r>
          </w:p>
          <w:p w14:paraId="2FCF24A7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at.info@gsk.com</w:t>
            </w:r>
          </w:p>
          <w:p w14:paraId="38BDE1A0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5115A430" w14:textId="77777777" w:rsidTr="00FB2071">
        <w:tc>
          <w:tcPr>
            <w:tcW w:w="4678" w:type="dxa"/>
            <w:gridSpan w:val="2"/>
          </w:tcPr>
          <w:p w14:paraId="0A2B4480" w14:textId="77777777" w:rsidR="001A3F56" w:rsidRPr="00DF7B85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España</w:t>
            </w:r>
          </w:p>
          <w:p w14:paraId="38EF9F0B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GlaxoSmithKline, S.A.</w:t>
            </w:r>
          </w:p>
          <w:p w14:paraId="5BB539D8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Tel: + 34 </w:t>
            </w:r>
            <w:r>
              <w:rPr>
                <w:szCs w:val="22"/>
              </w:rPr>
              <w:t>900 202 700</w:t>
            </w:r>
          </w:p>
          <w:p w14:paraId="5278ECEF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es-ci@gsk.com</w:t>
            </w:r>
          </w:p>
          <w:p w14:paraId="04266206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4F8B2172" w14:textId="77777777" w:rsidR="001A3F56" w:rsidRPr="00DD185D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bCs/>
                <w:i/>
                <w:iCs/>
                <w:noProof/>
                <w:szCs w:val="22"/>
                <w:lang w:val="pl-PL"/>
              </w:rPr>
            </w:pPr>
            <w:r w:rsidRPr="00DD185D">
              <w:rPr>
                <w:b/>
                <w:noProof/>
                <w:szCs w:val="22"/>
                <w:lang w:val="pl-PL"/>
              </w:rPr>
              <w:t>Polska</w:t>
            </w:r>
          </w:p>
          <w:p w14:paraId="278F0522" w14:textId="77777777" w:rsidR="001A3F56" w:rsidRPr="00DD185D" w:rsidRDefault="001A3F56" w:rsidP="004F585C">
            <w:pPr>
              <w:rPr>
                <w:noProof/>
                <w:szCs w:val="22"/>
                <w:lang w:val="pl-PL"/>
              </w:rPr>
            </w:pPr>
            <w:r w:rsidRPr="00DD185D">
              <w:rPr>
                <w:noProof/>
                <w:szCs w:val="22"/>
                <w:lang w:val="pl-PL"/>
              </w:rPr>
              <w:t>GSK Services Sp. z o.o.</w:t>
            </w:r>
          </w:p>
          <w:p w14:paraId="34C4A05A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Tel.: + 48 (0)22 576 9000</w:t>
            </w:r>
          </w:p>
          <w:p w14:paraId="76485C9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771CA84D" w14:textId="77777777" w:rsidTr="00FB2071">
        <w:tc>
          <w:tcPr>
            <w:tcW w:w="4678" w:type="dxa"/>
            <w:gridSpan w:val="2"/>
          </w:tcPr>
          <w:p w14:paraId="4648A545" w14:textId="77777777" w:rsidR="001A3F56" w:rsidRPr="00DF7B85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France</w:t>
            </w:r>
          </w:p>
          <w:p w14:paraId="6BF92E1E" w14:textId="77777777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Laboratoire</w:t>
            </w:r>
            <w:proofErr w:type="spellEnd"/>
            <w:r w:rsidRPr="00DF7B85">
              <w:rPr>
                <w:szCs w:val="22"/>
              </w:rPr>
              <w:t xml:space="preserve"> GlaxoSmithKline</w:t>
            </w:r>
          </w:p>
          <w:p w14:paraId="516B1DDF" w14:textId="77777777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Tél</w:t>
            </w:r>
            <w:proofErr w:type="spellEnd"/>
            <w:r w:rsidRPr="00DF7B85">
              <w:rPr>
                <w:szCs w:val="22"/>
              </w:rPr>
              <w:t>: + 33 (0)1 39 17 84 44</w:t>
            </w:r>
          </w:p>
          <w:p w14:paraId="1565E049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diam@gsk.com</w:t>
            </w:r>
          </w:p>
          <w:p w14:paraId="005A160F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</w:p>
        </w:tc>
        <w:tc>
          <w:tcPr>
            <w:tcW w:w="4678" w:type="dxa"/>
          </w:tcPr>
          <w:p w14:paraId="1B0CE025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Portugal</w:t>
            </w:r>
          </w:p>
          <w:p w14:paraId="02DCCE4E" w14:textId="77777777" w:rsidR="009E6C0D" w:rsidRPr="00C328BD" w:rsidRDefault="009E6C0D" w:rsidP="009E6C0D">
            <w:pPr>
              <w:rPr>
                <w:ins w:id="49" w:author="Author"/>
                <w:noProof/>
                <w:szCs w:val="22"/>
              </w:rPr>
            </w:pPr>
            <w:ins w:id="50" w:author="Author">
              <w:r w:rsidRPr="00C328BD">
                <w:rPr>
                  <w:noProof/>
                  <w:szCs w:val="22"/>
                </w:rPr>
                <w:t xml:space="preserve">BIAL, Portela &amp; Ca. SA. </w:t>
              </w:r>
            </w:ins>
          </w:p>
          <w:p w14:paraId="57FFA2BD" w14:textId="45E30C08" w:rsidR="001A3F56" w:rsidRPr="00DF7B85" w:rsidDel="009E6C0D" w:rsidRDefault="009E6C0D" w:rsidP="009E6C0D">
            <w:pPr>
              <w:rPr>
                <w:del w:id="51" w:author="Author"/>
                <w:noProof/>
                <w:szCs w:val="22"/>
              </w:rPr>
            </w:pPr>
            <w:ins w:id="52" w:author="Author">
              <w:r w:rsidRPr="00C328BD">
                <w:rPr>
                  <w:noProof/>
                  <w:szCs w:val="22"/>
                </w:rPr>
                <w:t>Tel: + 351 22 986 61 00</w:t>
              </w:r>
            </w:ins>
            <w:del w:id="53" w:author="Author">
              <w:r w:rsidR="001A3F56" w:rsidRPr="00DF7B85" w:rsidDel="009E6C0D">
                <w:rPr>
                  <w:noProof/>
                  <w:szCs w:val="22"/>
                </w:rPr>
                <w:delText>GlaxoSmithKline – Produtos Farmacêuticos, Lda.</w:delText>
              </w:r>
            </w:del>
          </w:p>
          <w:p w14:paraId="051316D6" w14:textId="7A3481A6" w:rsidR="001A3F56" w:rsidRPr="00DF7B85" w:rsidDel="009E6C0D" w:rsidRDefault="001A3F56" w:rsidP="009E6C0D">
            <w:pPr>
              <w:rPr>
                <w:del w:id="54" w:author="Author"/>
                <w:noProof/>
                <w:szCs w:val="22"/>
              </w:rPr>
            </w:pPr>
            <w:del w:id="55" w:author="Author">
              <w:r w:rsidRPr="00DF7B85" w:rsidDel="009E6C0D">
                <w:rPr>
                  <w:noProof/>
                  <w:szCs w:val="22"/>
                </w:rPr>
                <w:delText>Tel: + 351 21 412 95 00</w:delText>
              </w:r>
            </w:del>
          </w:p>
          <w:p w14:paraId="485FD1FB" w14:textId="09FB342F" w:rsidR="001A3F56" w:rsidRPr="00DF7B85" w:rsidDel="009E6C0D" w:rsidRDefault="001A3F56" w:rsidP="00296CFC">
            <w:pPr>
              <w:rPr>
                <w:del w:id="56" w:author="Author"/>
                <w:noProof/>
                <w:szCs w:val="22"/>
              </w:rPr>
              <w:pPrChange w:id="57" w:author="Author">
                <w:pPr>
                  <w:tabs>
                    <w:tab w:val="left" w:pos="-720"/>
                  </w:tabs>
                  <w:suppressAutoHyphens/>
                  <w:spacing w:line="240" w:lineRule="auto"/>
                </w:pPr>
              </w:pPrChange>
            </w:pPr>
            <w:del w:id="58" w:author="Author">
              <w:r w:rsidRPr="00DF7B85" w:rsidDel="009E6C0D">
                <w:rPr>
                  <w:noProof/>
                  <w:szCs w:val="22"/>
                </w:rPr>
                <w:delText>FI.PT@gsk.com</w:delText>
              </w:r>
            </w:del>
          </w:p>
          <w:p w14:paraId="1F07538A" w14:textId="77777777" w:rsidR="001A3F56" w:rsidRPr="00DF7B85" w:rsidRDefault="001A3F56" w:rsidP="009E6C0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4BD85E37" w14:textId="77777777" w:rsidTr="00FB2071">
        <w:tc>
          <w:tcPr>
            <w:tcW w:w="4678" w:type="dxa"/>
            <w:gridSpan w:val="2"/>
          </w:tcPr>
          <w:p w14:paraId="217183A4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Hrvatska</w:t>
            </w:r>
          </w:p>
          <w:p w14:paraId="1AD3F330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Menarini Hrvatska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50252C4A" w14:textId="77777777" w:rsidR="001A3F56" w:rsidRDefault="001A3F56" w:rsidP="004F585C">
            <w:pPr>
              <w:rPr>
                <w:color w:val="000000"/>
                <w:lang w:val="fr-BE"/>
              </w:rPr>
            </w:pPr>
            <w:r w:rsidRPr="00DF7B85">
              <w:rPr>
                <w:szCs w:val="22"/>
              </w:rPr>
              <w:t xml:space="preserve">Tel: + 385 </w:t>
            </w:r>
            <w:r>
              <w:rPr>
                <w:color w:val="000000"/>
                <w:lang w:val="fr-BE"/>
              </w:rPr>
              <w:t>1 4821 361</w:t>
            </w:r>
          </w:p>
          <w:p w14:paraId="3D20E109" w14:textId="77777777" w:rsidR="001A3F56" w:rsidRPr="00BE60C0" w:rsidRDefault="001A3F56" w:rsidP="004F585C">
            <w:pPr>
              <w:rPr>
                <w:szCs w:val="22"/>
                <w:lang w:val="fr-BE"/>
              </w:rPr>
            </w:pPr>
            <w:r w:rsidRPr="00BE60C0">
              <w:rPr>
                <w:lang w:val="fr-BE"/>
              </w:rPr>
              <w:t>office-croatia@berlin-chemie.com</w:t>
            </w:r>
          </w:p>
          <w:p w14:paraId="3165DB0E" w14:textId="77777777" w:rsidR="001A3F56" w:rsidRPr="00BE60C0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  <w:lang w:val="fr-BE"/>
              </w:rPr>
            </w:pPr>
          </w:p>
        </w:tc>
        <w:tc>
          <w:tcPr>
            <w:tcW w:w="4678" w:type="dxa"/>
          </w:tcPr>
          <w:p w14:paraId="2B917830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România</w:t>
            </w:r>
          </w:p>
          <w:p w14:paraId="06BC8396" w14:textId="77777777" w:rsidR="001A3F56" w:rsidRPr="00DF7B85" w:rsidRDefault="001A3F56" w:rsidP="004F585C">
            <w:pPr>
              <w:rPr>
                <w:noProof/>
                <w:szCs w:val="22"/>
              </w:rPr>
            </w:pPr>
            <w:r>
              <w:rPr>
                <w:szCs w:val="22"/>
              </w:rPr>
              <w:t>GlaxoSmithKline Trading Services Limited</w:t>
            </w:r>
            <w:r w:rsidRPr="00DF7B85">
              <w:rPr>
                <w:noProof/>
                <w:szCs w:val="22"/>
              </w:rPr>
              <w:t xml:space="preserve"> </w:t>
            </w:r>
          </w:p>
          <w:p w14:paraId="0910C32C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 xml:space="preserve">Tel: + </w:t>
            </w:r>
            <w:r>
              <w:rPr>
                <w:noProof/>
                <w:szCs w:val="22"/>
              </w:rPr>
              <w:t>40 800672524</w:t>
            </w:r>
          </w:p>
          <w:p w14:paraId="631C32DE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</w:p>
        </w:tc>
      </w:tr>
      <w:tr w:rsidR="001A3F56" w:rsidRPr="00DF7B85" w14:paraId="6BC55D92" w14:textId="77777777" w:rsidTr="00FB2071">
        <w:tc>
          <w:tcPr>
            <w:tcW w:w="4678" w:type="dxa"/>
            <w:gridSpan w:val="2"/>
          </w:tcPr>
          <w:p w14:paraId="46A34F94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br w:type="page"/>
            </w:r>
            <w:r w:rsidRPr="00DF7B85">
              <w:rPr>
                <w:b/>
                <w:noProof/>
                <w:szCs w:val="22"/>
              </w:rPr>
              <w:t>Ireland</w:t>
            </w:r>
          </w:p>
          <w:p w14:paraId="0230B451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 (Ireland) Limited</w:t>
            </w:r>
          </w:p>
          <w:p w14:paraId="218228D9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Tel: + 353 (0)1 4955000</w:t>
            </w:r>
          </w:p>
          <w:p w14:paraId="1965C0C3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6FA0BE98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Slovenija</w:t>
            </w:r>
          </w:p>
          <w:p w14:paraId="04BCD18C" w14:textId="77777777" w:rsidR="001A3F56" w:rsidRPr="00DF7B85" w:rsidRDefault="001A3F56" w:rsidP="004F585C">
            <w:pPr>
              <w:rPr>
                <w:noProof/>
                <w:szCs w:val="22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Menarini Distribution Ljubljana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5ABF92F1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 xml:space="preserve">Tel: + 386 </w:t>
            </w:r>
            <w:r>
              <w:rPr>
                <w:noProof/>
                <w:szCs w:val="22"/>
              </w:rPr>
              <w:t>(</w:t>
            </w:r>
            <w:r>
              <w:rPr>
                <w:color w:val="000000"/>
                <w:lang w:val="fr-BE"/>
              </w:rPr>
              <w:t>0)1 300 2160</w:t>
            </w:r>
          </w:p>
          <w:p w14:paraId="02751267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B318A2">
              <w:rPr>
                <w:lang w:val="fr-BE"/>
              </w:rPr>
              <w:t>slovenia@berlin-chemie.com</w:t>
            </w:r>
          </w:p>
          <w:p w14:paraId="604FADA4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21372E2B" w14:textId="77777777" w:rsidTr="00FB2071">
        <w:tc>
          <w:tcPr>
            <w:tcW w:w="4678" w:type="dxa"/>
            <w:gridSpan w:val="2"/>
          </w:tcPr>
          <w:p w14:paraId="0DA39796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Ísland</w:t>
            </w:r>
          </w:p>
          <w:p w14:paraId="57FB1E8C" w14:textId="1CF770D1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bCs/>
                <w:iCs/>
                <w:szCs w:val="22"/>
              </w:rPr>
              <w:lastRenderedPageBreak/>
              <w:t>Vistor</w:t>
            </w:r>
            <w:proofErr w:type="spellEnd"/>
            <w:r w:rsidRPr="00DF7B85">
              <w:rPr>
                <w:bCs/>
                <w:iCs/>
                <w:szCs w:val="22"/>
              </w:rPr>
              <w:t xml:space="preserve"> </w:t>
            </w:r>
            <w:proofErr w:type="spellStart"/>
            <w:ins w:id="59" w:author="Author">
              <w:r w:rsidR="009E6C0D">
                <w:rPr>
                  <w:bCs/>
                  <w:iCs/>
                  <w:szCs w:val="22"/>
                </w:rPr>
                <w:t>e</w:t>
              </w:r>
            </w:ins>
            <w:r w:rsidRPr="00DF7B85">
              <w:rPr>
                <w:bCs/>
                <w:iCs/>
                <w:szCs w:val="22"/>
              </w:rPr>
              <w:t>hf</w:t>
            </w:r>
            <w:proofErr w:type="spellEnd"/>
            <w:r w:rsidRPr="00DF7B85">
              <w:rPr>
                <w:bCs/>
                <w:iCs/>
                <w:szCs w:val="22"/>
              </w:rPr>
              <w:t>.</w:t>
            </w:r>
          </w:p>
          <w:p w14:paraId="57CFBE85" w14:textId="22A682EB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Sími</w:t>
            </w:r>
            <w:proofErr w:type="spellEnd"/>
            <w:r w:rsidRPr="00DF7B85">
              <w:rPr>
                <w:szCs w:val="22"/>
              </w:rPr>
              <w:t xml:space="preserve">: </w:t>
            </w:r>
            <w:r w:rsidRPr="00DF7B85">
              <w:rPr>
                <w:bCs/>
                <w:iCs/>
                <w:szCs w:val="22"/>
              </w:rPr>
              <w:t>+354 535 7000</w:t>
            </w:r>
          </w:p>
          <w:p w14:paraId="57CCD01A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675862D7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lastRenderedPageBreak/>
              <w:t>Slovenská republika</w:t>
            </w:r>
          </w:p>
          <w:p w14:paraId="44D4B370" w14:textId="77777777" w:rsidR="001A3F56" w:rsidRPr="00DF7B85" w:rsidRDefault="001A3F56" w:rsidP="004F585C">
            <w:pPr>
              <w:rPr>
                <w:noProof/>
                <w:szCs w:val="22"/>
              </w:rPr>
            </w:pPr>
            <w:r>
              <w:rPr>
                <w:color w:val="000000"/>
                <w:lang w:val="fr-BE"/>
              </w:rPr>
              <w:lastRenderedPageBreak/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Menarini Distribution </w:t>
            </w:r>
            <w:proofErr w:type="spellStart"/>
            <w:r>
              <w:rPr>
                <w:color w:val="000000"/>
                <w:lang w:val="fr-BE"/>
              </w:rPr>
              <w:t>Slovakia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s.r.o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2EF4A7A8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 xml:space="preserve">Tel: + 421 </w:t>
            </w:r>
            <w:r>
              <w:rPr>
                <w:color w:val="000000"/>
                <w:lang w:val="fr-BE"/>
              </w:rPr>
              <w:t>2 544 30 730</w:t>
            </w:r>
          </w:p>
          <w:p w14:paraId="7AD094F2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9D42D7">
              <w:rPr>
                <w:lang w:val="fr-BE"/>
              </w:rPr>
              <w:t>slovakia@berlin-chemie.com</w:t>
            </w:r>
          </w:p>
          <w:p w14:paraId="2EEEFB9B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color w:val="008000"/>
                <w:szCs w:val="22"/>
              </w:rPr>
            </w:pPr>
          </w:p>
        </w:tc>
      </w:tr>
      <w:tr w:rsidR="001A3F56" w:rsidRPr="00DF7B85" w14:paraId="32B3091E" w14:textId="77777777" w:rsidTr="00FB2071">
        <w:tc>
          <w:tcPr>
            <w:tcW w:w="4678" w:type="dxa"/>
            <w:gridSpan w:val="2"/>
          </w:tcPr>
          <w:p w14:paraId="5CF2FEB0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lastRenderedPageBreak/>
              <w:t>Italia</w:t>
            </w:r>
          </w:p>
          <w:p w14:paraId="71218252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>GlaxoSmithKline S.p.A.</w:t>
            </w:r>
          </w:p>
          <w:p w14:paraId="2D918292" w14:textId="77777777" w:rsidR="001A3F56" w:rsidRPr="00DF7B85" w:rsidRDefault="001A3F56" w:rsidP="004F585C">
            <w:pPr>
              <w:spacing w:line="240" w:lineRule="auto"/>
              <w:rPr>
                <w:szCs w:val="22"/>
              </w:rPr>
            </w:pPr>
            <w:r w:rsidRPr="00DF7B85">
              <w:rPr>
                <w:szCs w:val="22"/>
              </w:rPr>
              <w:t xml:space="preserve">Tel: + 39 (0)45 </w:t>
            </w:r>
            <w:r>
              <w:rPr>
                <w:szCs w:val="22"/>
              </w:rPr>
              <w:t>7741</w:t>
            </w:r>
            <w:r w:rsidRPr="00DF7B85">
              <w:rPr>
                <w:szCs w:val="22"/>
              </w:rPr>
              <w:t xml:space="preserve"> 111</w:t>
            </w:r>
          </w:p>
          <w:p w14:paraId="424ADB67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</w:p>
        </w:tc>
        <w:tc>
          <w:tcPr>
            <w:tcW w:w="4678" w:type="dxa"/>
          </w:tcPr>
          <w:p w14:paraId="4CCFD961" w14:textId="77777777" w:rsidR="001A3F56" w:rsidRPr="00DF7B85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Suomi/Finland</w:t>
            </w:r>
          </w:p>
          <w:p w14:paraId="5CD34BB5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GlaxoSmithKline Oy</w:t>
            </w:r>
          </w:p>
          <w:p w14:paraId="310C470E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Puh/Tel: + 358 (0)10 30 30 30</w:t>
            </w:r>
          </w:p>
          <w:p w14:paraId="3F0EB7EE" w14:textId="77777777" w:rsidR="001A3F56" w:rsidRPr="00DF7B85" w:rsidRDefault="001A3F56" w:rsidP="004F585C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1A3F56" w:rsidRPr="00DF7B85" w14:paraId="2342FD0B" w14:textId="77777777" w:rsidTr="00FB2071">
        <w:tc>
          <w:tcPr>
            <w:tcW w:w="4678" w:type="dxa"/>
            <w:gridSpan w:val="2"/>
          </w:tcPr>
          <w:p w14:paraId="19718DB5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Κύπρος</w:t>
            </w:r>
          </w:p>
          <w:p w14:paraId="34560902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szCs w:val="22"/>
              </w:rPr>
              <w:t>GlaxoSmithKline Trading Services Limited</w:t>
            </w:r>
          </w:p>
          <w:p w14:paraId="63A46AAA" w14:textId="77777777" w:rsidR="001A3F56" w:rsidRPr="00DF7B85" w:rsidRDefault="001A3F56" w:rsidP="004F585C">
            <w:pPr>
              <w:rPr>
                <w:szCs w:val="22"/>
              </w:rPr>
            </w:pPr>
            <w:proofErr w:type="spellStart"/>
            <w:r w:rsidRPr="00DF7B85">
              <w:rPr>
                <w:szCs w:val="22"/>
              </w:rPr>
              <w:t>Τηλ</w:t>
            </w:r>
            <w:proofErr w:type="spellEnd"/>
            <w:r w:rsidRPr="00DF7B85">
              <w:rPr>
                <w:szCs w:val="22"/>
              </w:rPr>
              <w:t xml:space="preserve">: + 357 </w:t>
            </w:r>
            <w:r>
              <w:rPr>
                <w:szCs w:val="22"/>
              </w:rPr>
              <w:t>80070017</w:t>
            </w:r>
          </w:p>
          <w:p w14:paraId="359CECE7" w14:textId="77777777" w:rsidR="001A3F56" w:rsidRDefault="001A3F56" w:rsidP="004F585C">
            <w:pPr>
              <w:spacing w:line="240" w:lineRule="auto"/>
              <w:rPr>
                <w:szCs w:val="22"/>
              </w:rPr>
            </w:pPr>
          </w:p>
          <w:p w14:paraId="60391808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 xml:space="preserve"> </w:t>
            </w:r>
          </w:p>
        </w:tc>
        <w:tc>
          <w:tcPr>
            <w:tcW w:w="4678" w:type="dxa"/>
          </w:tcPr>
          <w:p w14:paraId="095BDB01" w14:textId="77777777" w:rsidR="001A3F56" w:rsidRPr="00DF7B85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Sverige</w:t>
            </w:r>
          </w:p>
          <w:p w14:paraId="23ED5EA7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GlaxoSmithKline AB</w:t>
            </w:r>
          </w:p>
          <w:p w14:paraId="6454E35D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Tel: + 46 (0)8 638 93 00</w:t>
            </w:r>
          </w:p>
          <w:p w14:paraId="27A3578E" w14:textId="77777777" w:rsidR="001A3F56" w:rsidRPr="00DF7B85" w:rsidRDefault="001A3F56" w:rsidP="004F585C">
            <w:pPr>
              <w:rPr>
                <w:noProof/>
                <w:szCs w:val="22"/>
              </w:rPr>
            </w:pPr>
            <w:r w:rsidRPr="00DF7B85">
              <w:rPr>
                <w:noProof/>
                <w:szCs w:val="22"/>
              </w:rPr>
              <w:t>info.produkt@gsk.com</w:t>
            </w:r>
          </w:p>
          <w:p w14:paraId="4062A439" w14:textId="77777777" w:rsidR="001A3F56" w:rsidRPr="00DF7B85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</w:p>
        </w:tc>
      </w:tr>
      <w:tr w:rsidR="001A3F56" w:rsidRPr="00DF7B85" w14:paraId="3E58729F" w14:textId="77777777" w:rsidTr="00FB2071">
        <w:tc>
          <w:tcPr>
            <w:tcW w:w="4678" w:type="dxa"/>
            <w:gridSpan w:val="2"/>
          </w:tcPr>
          <w:p w14:paraId="5BF25CC5" w14:textId="77777777" w:rsidR="001A3F56" w:rsidRPr="00DF7B85" w:rsidRDefault="001A3F56" w:rsidP="004F585C">
            <w:pPr>
              <w:spacing w:line="240" w:lineRule="auto"/>
              <w:rPr>
                <w:b/>
                <w:noProof/>
                <w:szCs w:val="22"/>
              </w:rPr>
            </w:pPr>
            <w:r w:rsidRPr="00DF7B85">
              <w:rPr>
                <w:b/>
                <w:noProof/>
                <w:szCs w:val="22"/>
              </w:rPr>
              <w:t>Latvija</w:t>
            </w:r>
          </w:p>
          <w:p w14:paraId="7BDDE03B" w14:textId="77777777" w:rsidR="001A3F56" w:rsidRPr="00DF7B85" w:rsidRDefault="001A3F56" w:rsidP="004F585C">
            <w:pPr>
              <w:rPr>
                <w:szCs w:val="22"/>
              </w:rPr>
            </w:pPr>
            <w:r>
              <w:rPr>
                <w:color w:val="000000"/>
                <w:lang w:val="fr-BE"/>
              </w:rPr>
              <w:t>SIA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>/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Baltic</w:t>
            </w:r>
          </w:p>
          <w:p w14:paraId="09F04281" w14:textId="77777777" w:rsidR="001A3F56" w:rsidRPr="00DF7B85" w:rsidRDefault="001A3F56" w:rsidP="004F585C">
            <w:pPr>
              <w:rPr>
                <w:szCs w:val="22"/>
              </w:rPr>
            </w:pPr>
            <w:r w:rsidRPr="00DF7B85">
              <w:rPr>
                <w:szCs w:val="22"/>
              </w:rPr>
              <w:t xml:space="preserve">Tel: + 371 </w:t>
            </w:r>
            <w:r>
              <w:rPr>
                <w:color w:val="000000"/>
                <w:lang w:val="fr-BE"/>
              </w:rPr>
              <w:t>67103210</w:t>
            </w:r>
          </w:p>
          <w:p w14:paraId="61340722" w14:textId="77777777" w:rsidR="001A3F56" w:rsidRPr="00DF7B85" w:rsidRDefault="001A3F56" w:rsidP="004F585C">
            <w:pPr>
              <w:rPr>
                <w:szCs w:val="22"/>
              </w:rPr>
            </w:pPr>
            <w:r w:rsidRPr="00F5277C">
              <w:rPr>
                <w:lang w:val="fr-BE"/>
              </w:rPr>
              <w:t>lv@berlin-chemie.com</w:t>
            </w:r>
          </w:p>
          <w:p w14:paraId="24028D01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10E81730" w14:textId="7851DFC6" w:rsidR="001A3F56" w:rsidRPr="00DF7B85" w:rsidDel="009E6C0D" w:rsidRDefault="001A3F56" w:rsidP="004F585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del w:id="60" w:author="Author"/>
                <w:b/>
                <w:noProof/>
                <w:szCs w:val="22"/>
              </w:rPr>
            </w:pPr>
            <w:del w:id="61" w:author="Author">
              <w:r w:rsidRPr="00DF7B85" w:rsidDel="009E6C0D">
                <w:rPr>
                  <w:b/>
                  <w:noProof/>
                  <w:szCs w:val="22"/>
                </w:rPr>
                <w:delText>United Kingdom</w:delText>
              </w:r>
              <w:r w:rsidDel="009E6C0D">
                <w:rPr>
                  <w:b/>
                  <w:noProof/>
                  <w:szCs w:val="22"/>
                </w:rPr>
                <w:delText xml:space="preserve"> (Northern Ireland)</w:delText>
              </w:r>
            </w:del>
          </w:p>
          <w:p w14:paraId="32CE4C47" w14:textId="20D74B1C" w:rsidR="001A3F56" w:rsidRPr="00DF7B85" w:rsidDel="009E6C0D" w:rsidRDefault="001A3F56" w:rsidP="004F585C">
            <w:pPr>
              <w:rPr>
                <w:del w:id="62" w:author="Author"/>
                <w:noProof/>
                <w:szCs w:val="22"/>
              </w:rPr>
            </w:pPr>
            <w:del w:id="63" w:author="Author">
              <w:r w:rsidRPr="00DF7B85" w:rsidDel="009E6C0D">
                <w:rPr>
                  <w:noProof/>
                  <w:szCs w:val="22"/>
                </w:rPr>
                <w:delText xml:space="preserve">GlaxoSmithKline </w:delText>
              </w:r>
              <w:r w:rsidDel="009E6C0D">
                <w:rPr>
                  <w:noProof/>
                  <w:szCs w:val="22"/>
                </w:rPr>
                <w:delText>Trading Services</w:delText>
              </w:r>
              <w:r w:rsidRPr="00DF7B85" w:rsidDel="009E6C0D">
                <w:rPr>
                  <w:noProof/>
                  <w:szCs w:val="22"/>
                </w:rPr>
                <w:delText xml:space="preserve"> </w:delText>
              </w:r>
              <w:r w:rsidDel="009E6C0D">
                <w:rPr>
                  <w:noProof/>
                  <w:szCs w:val="22"/>
                </w:rPr>
                <w:delText>Limited</w:delText>
              </w:r>
            </w:del>
          </w:p>
          <w:p w14:paraId="2F511058" w14:textId="26673B2C" w:rsidR="001A3F56" w:rsidRPr="00DF7B85" w:rsidDel="009E6C0D" w:rsidRDefault="001A3F56" w:rsidP="004F585C">
            <w:pPr>
              <w:rPr>
                <w:del w:id="64" w:author="Author"/>
                <w:noProof/>
                <w:szCs w:val="22"/>
              </w:rPr>
            </w:pPr>
            <w:del w:id="65" w:author="Author">
              <w:r w:rsidRPr="00DF7B85" w:rsidDel="009E6C0D">
                <w:rPr>
                  <w:noProof/>
                  <w:szCs w:val="22"/>
                </w:rPr>
                <w:delText>Tel: + 44 (0)800 221441</w:delText>
              </w:r>
            </w:del>
          </w:p>
          <w:p w14:paraId="53ECBD8F" w14:textId="335D35D4" w:rsidR="001A3F56" w:rsidRPr="00DF7B85" w:rsidDel="009E6C0D" w:rsidRDefault="001A3F56" w:rsidP="004F585C">
            <w:pPr>
              <w:rPr>
                <w:del w:id="66" w:author="Author"/>
                <w:noProof/>
                <w:szCs w:val="22"/>
              </w:rPr>
            </w:pPr>
            <w:del w:id="67" w:author="Author">
              <w:r w:rsidRPr="00DF7B85" w:rsidDel="009E6C0D">
                <w:rPr>
                  <w:noProof/>
                  <w:szCs w:val="22"/>
                </w:rPr>
                <w:delText>customercontactuk@gsk.com</w:delText>
              </w:r>
            </w:del>
          </w:p>
          <w:p w14:paraId="3C30FCA1" w14:textId="77777777" w:rsidR="001A3F56" w:rsidRPr="00DF7B85" w:rsidRDefault="001A3F56" w:rsidP="00296CFC">
            <w:pPr>
              <w:rPr>
                <w:noProof/>
                <w:szCs w:val="22"/>
              </w:rPr>
              <w:pPrChange w:id="68" w:author="Author">
                <w:pPr>
                  <w:spacing w:line="240" w:lineRule="auto"/>
                </w:pPr>
              </w:pPrChange>
            </w:pPr>
          </w:p>
        </w:tc>
      </w:tr>
      <w:tr w:rsidR="001A3F56" w:rsidRPr="00DF7B85" w14:paraId="7AAF15E9" w14:textId="77777777" w:rsidTr="00FB2071">
        <w:tc>
          <w:tcPr>
            <w:tcW w:w="4678" w:type="dxa"/>
            <w:gridSpan w:val="2"/>
          </w:tcPr>
          <w:p w14:paraId="62321833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6D73F95" w14:textId="77777777" w:rsidR="001A3F56" w:rsidRPr="00DF7B85" w:rsidRDefault="001A3F56" w:rsidP="004F585C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</w:tbl>
    <w:p w14:paraId="29E8833B" w14:textId="14A5DD24" w:rsidR="001357A0" w:rsidRPr="00D56FB6" w:rsidRDefault="001357A0" w:rsidP="00F048BF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Data ostatniej aktualizacji ulotki:</w:t>
      </w:r>
      <w:r w:rsidRPr="00D56FB6">
        <w:rPr>
          <w:rFonts w:eastAsia="MS Mincho"/>
          <w:szCs w:val="22"/>
          <w:lang w:val="pl-PL" w:eastAsia="ja-JP"/>
        </w:rPr>
        <w:t xml:space="preserve"> </w:t>
      </w:r>
    </w:p>
    <w:p w14:paraId="57FF4460" w14:textId="77777777" w:rsidR="001357A0" w:rsidRPr="00D56FB6" w:rsidRDefault="001357A0" w:rsidP="00F048BF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  <w:lang w:val="pl-PL"/>
        </w:rPr>
      </w:pPr>
    </w:p>
    <w:p w14:paraId="76EEFDD3" w14:textId="77777777" w:rsidR="001357A0" w:rsidRPr="00D56FB6" w:rsidRDefault="001357A0" w:rsidP="00F048BF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  <w:lang w:val="pl-PL"/>
        </w:rPr>
      </w:pPr>
      <w:r w:rsidRPr="00D56FB6">
        <w:rPr>
          <w:b/>
          <w:noProof/>
          <w:szCs w:val="22"/>
          <w:lang w:val="pl-PL"/>
        </w:rPr>
        <w:t>Inne źródła informacji</w:t>
      </w:r>
    </w:p>
    <w:p w14:paraId="498C7785" w14:textId="77777777" w:rsidR="001357A0" w:rsidRPr="00D56FB6" w:rsidRDefault="001357A0" w:rsidP="00F048BF">
      <w:pPr>
        <w:spacing w:line="240" w:lineRule="auto"/>
        <w:rPr>
          <w:b/>
          <w:noProof/>
          <w:szCs w:val="22"/>
          <w:lang w:val="pl-PL"/>
        </w:rPr>
      </w:pPr>
    </w:p>
    <w:p w14:paraId="2CD20A80" w14:textId="3A216F91" w:rsidR="001357A0" w:rsidRPr="00D56FB6" w:rsidRDefault="001357A0" w:rsidP="00F048BF">
      <w:pPr>
        <w:spacing w:line="240" w:lineRule="auto"/>
        <w:rPr>
          <w:noProof/>
          <w:szCs w:val="22"/>
          <w:lang w:val="pl-PL"/>
        </w:rPr>
      </w:pPr>
      <w:r w:rsidRPr="00D56FB6">
        <w:rPr>
          <w:noProof/>
          <w:szCs w:val="22"/>
          <w:lang w:val="pl-PL"/>
        </w:rPr>
        <w:t xml:space="preserve">Szczegółowe informacje o tym leku znajdują się na stronie internetowej Europejskiej Agencji Leków </w:t>
      </w:r>
      <w:bookmarkStart w:id="69" w:name="_Hlk525549040"/>
      <w:r>
        <w:rPr>
          <w:noProof/>
          <w:szCs w:val="22"/>
          <w:lang w:val="pl-PL"/>
        </w:rPr>
        <w:fldChar w:fldCharType="begin"/>
      </w:r>
      <w:r>
        <w:rPr>
          <w:noProof/>
          <w:szCs w:val="22"/>
          <w:lang w:val="pl-PL"/>
        </w:rPr>
        <w:instrText xml:space="preserve"> HYPERLINK "</w:instrText>
      </w:r>
      <w:r w:rsidRPr="009D0F6C">
        <w:rPr>
          <w:noProof/>
          <w:szCs w:val="22"/>
          <w:lang w:val="pl-PL"/>
        </w:rPr>
        <w:instrText>http://www.ema.europa.eu</w:instrText>
      </w:r>
      <w:r>
        <w:rPr>
          <w:noProof/>
          <w:szCs w:val="22"/>
          <w:lang w:val="pl-PL"/>
        </w:rPr>
        <w:instrText xml:space="preserve">" </w:instrText>
      </w:r>
      <w:r>
        <w:rPr>
          <w:noProof/>
          <w:szCs w:val="22"/>
          <w:lang w:val="pl-PL"/>
        </w:rPr>
      </w:r>
      <w:r>
        <w:rPr>
          <w:noProof/>
          <w:szCs w:val="22"/>
          <w:lang w:val="pl-PL"/>
        </w:rPr>
        <w:fldChar w:fldCharType="separate"/>
      </w:r>
      <w:r w:rsidRPr="003C352E">
        <w:rPr>
          <w:rStyle w:val="Hyperlink"/>
          <w:noProof/>
          <w:szCs w:val="22"/>
          <w:lang w:val="pl-PL"/>
        </w:rPr>
        <w:t>http://www.ema.europa.eu</w:t>
      </w:r>
      <w:bookmarkEnd w:id="69"/>
      <w:r>
        <w:rPr>
          <w:noProof/>
          <w:szCs w:val="22"/>
          <w:lang w:val="pl-PL"/>
        </w:rPr>
        <w:fldChar w:fldCharType="end"/>
      </w:r>
    </w:p>
    <w:p w14:paraId="10E99A88" w14:textId="77777777" w:rsidR="001357A0" w:rsidRPr="00F048BF" w:rsidRDefault="001357A0" w:rsidP="00B21E79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lang w:val="pl-PL"/>
        </w:rPr>
      </w:pPr>
    </w:p>
    <w:p w14:paraId="6CDA1890" w14:textId="77777777" w:rsidR="001357A0" w:rsidRPr="002E0C6F" w:rsidRDefault="001357A0" w:rsidP="00D10CD2">
      <w:pPr>
        <w:tabs>
          <w:tab w:val="clear" w:pos="567"/>
        </w:tabs>
        <w:spacing w:line="240" w:lineRule="auto"/>
        <w:rPr>
          <w:b/>
          <w:szCs w:val="22"/>
          <w:lang w:val="pl-PL" w:eastAsia="pl-PL"/>
        </w:rPr>
      </w:pPr>
      <w:r w:rsidRPr="00702916">
        <w:rPr>
          <w:noProof/>
          <w:szCs w:val="22"/>
          <w:lang w:val="pl-PL"/>
        </w:rPr>
        <w:br w:type="page"/>
      </w:r>
      <w:r w:rsidRPr="002E0C6F">
        <w:rPr>
          <w:b/>
          <w:noProof/>
          <w:szCs w:val="24"/>
          <w:lang w:val="pl-PL"/>
        </w:rPr>
        <w:lastRenderedPageBreak/>
        <w:t xml:space="preserve">Szczegółowa </w:t>
      </w:r>
      <w:r w:rsidRPr="002E0C6F">
        <w:rPr>
          <w:b/>
          <w:szCs w:val="22"/>
          <w:lang w:val="pl-PL" w:eastAsia="pl-PL"/>
        </w:rPr>
        <w:t>instrukcja stosowania</w:t>
      </w:r>
    </w:p>
    <w:p w14:paraId="05ED3F42" w14:textId="77777777" w:rsidR="001357A0" w:rsidRPr="002E0C6F" w:rsidRDefault="001357A0" w:rsidP="000F3B3C">
      <w:pPr>
        <w:keepNext/>
        <w:numPr>
          <w:ilvl w:val="12"/>
          <w:numId w:val="0"/>
        </w:numPr>
        <w:spacing w:line="240" w:lineRule="auto"/>
        <w:ind w:right="-2"/>
        <w:rPr>
          <w:szCs w:val="22"/>
          <w:lang w:val="pl-PL"/>
        </w:rPr>
      </w:pPr>
    </w:p>
    <w:p w14:paraId="79A06CAA" w14:textId="77777777" w:rsidR="001357A0" w:rsidRPr="002A6261" w:rsidRDefault="001357A0" w:rsidP="000F3B3C">
      <w:pPr>
        <w:rPr>
          <w:b/>
          <w:bCs/>
          <w:szCs w:val="22"/>
          <w:lang w:val="pl-PL" w:eastAsia="pl-PL"/>
        </w:rPr>
      </w:pPr>
      <w:r w:rsidRPr="002A6261">
        <w:rPr>
          <w:b/>
          <w:bCs/>
          <w:szCs w:val="22"/>
          <w:lang w:val="pl-PL" w:eastAsia="pl-PL"/>
        </w:rPr>
        <w:t>Co to jest inhalator?</w:t>
      </w:r>
    </w:p>
    <w:p w14:paraId="1A759D9C" w14:textId="77777777" w:rsidR="001357A0" w:rsidRPr="002E0C6F" w:rsidRDefault="001357A0" w:rsidP="000F3B3C">
      <w:pPr>
        <w:rPr>
          <w:szCs w:val="22"/>
          <w:lang w:val="pl-PL" w:eastAsia="pl-PL"/>
        </w:rPr>
      </w:pPr>
      <w:r w:rsidRPr="002E0C6F">
        <w:rPr>
          <w:szCs w:val="22"/>
          <w:lang w:val="pl-PL" w:eastAsia="pl-PL"/>
        </w:rPr>
        <w:t xml:space="preserve">Przed pierwszym zastosowaniem leku </w:t>
      </w:r>
      <w:r w:rsidRPr="000F3B3C">
        <w:rPr>
          <w:szCs w:val="22"/>
          <w:lang w:val="pl-PL"/>
        </w:rPr>
        <w:t>Trelegy Ellipta</w:t>
      </w:r>
      <w:r w:rsidRPr="002E0C6F">
        <w:rPr>
          <w:szCs w:val="22"/>
          <w:lang w:val="pl-PL" w:eastAsia="pl-PL"/>
        </w:rPr>
        <w:t>, nie ma potrzeby sprawdzania, czy inhalator działa poprawnie; zawiera on podzielone dawki i jest gotowy do użycia.</w:t>
      </w:r>
    </w:p>
    <w:p w14:paraId="2D2C3A39" w14:textId="6B31DA21" w:rsidR="001357A0" w:rsidRPr="000F3B3C" w:rsidRDefault="001357A0" w:rsidP="000F3B3C">
      <w:pPr>
        <w:keepNext/>
        <w:rPr>
          <w:bCs/>
          <w:iCs/>
          <w:szCs w:val="22"/>
          <w:lang w:val="pl-PL"/>
        </w:rPr>
      </w:pPr>
    </w:p>
    <w:p w14:paraId="14C25A4D" w14:textId="595DD209" w:rsidR="001357A0" w:rsidRPr="00327A35" w:rsidRDefault="001357A0" w:rsidP="000F3B3C">
      <w:pPr>
        <w:keepNext/>
        <w:rPr>
          <w:b/>
          <w:bCs/>
          <w:iCs/>
          <w:szCs w:val="22"/>
          <w:lang w:val="pl-PL"/>
        </w:rPr>
      </w:pPr>
      <w:r w:rsidRPr="00327A35">
        <w:rPr>
          <w:b/>
          <w:bCs/>
          <w:iCs/>
          <w:szCs w:val="22"/>
          <w:lang w:val="pl-PL"/>
        </w:rPr>
        <w:t>Zawartość pudełk</w:t>
      </w:r>
      <w:r>
        <w:rPr>
          <w:b/>
          <w:bCs/>
          <w:iCs/>
          <w:szCs w:val="22"/>
          <w:lang w:val="pl-PL"/>
        </w:rPr>
        <w:t>a</w:t>
      </w:r>
      <w:r w:rsidRPr="00327A35">
        <w:rPr>
          <w:b/>
          <w:bCs/>
          <w:iCs/>
          <w:szCs w:val="22"/>
          <w:lang w:val="pl-PL"/>
        </w:rPr>
        <w:t xml:space="preserve"> tekturowe</w:t>
      </w:r>
      <w:r>
        <w:rPr>
          <w:b/>
          <w:bCs/>
          <w:iCs/>
          <w:szCs w:val="22"/>
          <w:lang w:val="pl-PL"/>
        </w:rPr>
        <w:t xml:space="preserve">go </w:t>
      </w:r>
      <w:r w:rsidRPr="00327A35">
        <w:rPr>
          <w:b/>
          <w:bCs/>
          <w:iCs/>
          <w:szCs w:val="22"/>
          <w:lang w:val="pl-PL"/>
        </w:rPr>
        <w:t xml:space="preserve">z inhalatorem </w:t>
      </w:r>
      <w:r>
        <w:rPr>
          <w:b/>
          <w:bCs/>
          <w:iCs/>
          <w:szCs w:val="22"/>
          <w:lang w:val="pl-PL"/>
        </w:rPr>
        <w:t xml:space="preserve">leku </w:t>
      </w:r>
      <w:r w:rsidRPr="000F3B3C">
        <w:rPr>
          <w:b/>
          <w:bCs/>
          <w:iCs/>
          <w:szCs w:val="22"/>
          <w:lang w:val="pl-PL"/>
        </w:rPr>
        <w:t>Trelegy Ellipta</w:t>
      </w:r>
      <w:r w:rsidRPr="00327A35">
        <w:rPr>
          <w:b/>
          <w:bCs/>
          <w:iCs/>
          <w:szCs w:val="22"/>
          <w:lang w:val="pl-PL"/>
        </w:rPr>
        <w:t xml:space="preserve"> </w:t>
      </w:r>
    </w:p>
    <w:p w14:paraId="7F0EFB49" w14:textId="241267A2" w:rsidR="001357A0" w:rsidRPr="00327A35" w:rsidRDefault="007B5195" w:rsidP="000F3B3C">
      <w:pPr>
        <w:rPr>
          <w:bCs/>
          <w:iCs/>
          <w:szCs w:val="22"/>
          <w:lang w:val="pl-PL"/>
        </w:rPr>
      </w:pPr>
      <w:r>
        <w:rPr>
          <w:bCs/>
          <w:iCs/>
          <w:noProof/>
          <w:szCs w:val="22"/>
          <w:lang w:val="pl-PL"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5E9B605" wp14:editId="2D40A07A">
                <wp:simplePos x="0" y="0"/>
                <wp:positionH relativeFrom="column">
                  <wp:posOffset>42545</wp:posOffset>
                </wp:positionH>
                <wp:positionV relativeFrom="paragraph">
                  <wp:posOffset>129540</wp:posOffset>
                </wp:positionV>
                <wp:extent cx="5640070" cy="2969895"/>
                <wp:effectExtent l="0" t="0" r="0" b="1905"/>
                <wp:wrapNone/>
                <wp:docPr id="30" name="Grup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2969895"/>
                          <a:chOff x="1060" y="2470"/>
                          <a:chExt cx="8882" cy="4677"/>
                        </a:xfrm>
                      </wpg:grpSpPr>
                      <wpg:grpSp>
                        <wpg:cNvPr id="31" name="Group 148"/>
                        <wpg:cNvGrpSpPr>
                          <a:grpSpLocks/>
                        </wpg:cNvGrpSpPr>
                        <wpg:grpSpPr bwMode="auto">
                          <a:xfrm>
                            <a:off x="1434" y="2470"/>
                            <a:ext cx="8508" cy="4677"/>
                            <a:chOff x="1434" y="2470"/>
                            <a:chExt cx="8508" cy="4677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470"/>
                              <a:ext cx="8508" cy="46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3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5008" y="3689"/>
                              <a:ext cx="1434" cy="1122"/>
                              <a:chOff x="5008" y="3689"/>
                              <a:chExt cx="1434" cy="1122"/>
                            </a:xfrm>
                          </wpg:grpSpPr>
                          <wps:wsp>
                            <wps:cNvPr id="34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8" y="4412"/>
                                <a:ext cx="1039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997910" w14:textId="77777777" w:rsidR="00533D50" w:rsidRPr="00AB58ED" w:rsidRDefault="00533D50" w:rsidP="007B5195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AB58ED">
                                    <w:rPr>
                                      <w:szCs w:val="22"/>
                                    </w:rPr>
                                    <w:t>Ta ulotka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78" y="3689"/>
                                <a:ext cx="964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C62477" w14:textId="77777777" w:rsidR="00533D50" w:rsidRPr="00AB58ED" w:rsidRDefault="00533D50" w:rsidP="007B5195">
                                  <w:pPr>
                                    <w:spacing w:line="200" w:lineRule="exact"/>
                                    <w:rPr>
                                      <w:szCs w:val="22"/>
                                      <w:lang w:val="pl-PL"/>
                                    </w:rPr>
                                  </w:pPr>
                                  <w:r w:rsidRPr="00AB58ED">
                                    <w:rPr>
                                      <w:szCs w:val="22"/>
                                      <w:lang w:val="pl-PL"/>
                                    </w:rPr>
                                    <w:t>Pudełko tekturowe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Group 153"/>
                        <wpg:cNvGrpSpPr>
                          <a:grpSpLocks/>
                        </wpg:cNvGrpSpPr>
                        <wpg:grpSpPr bwMode="auto">
                          <a:xfrm>
                            <a:off x="1273" y="2895"/>
                            <a:ext cx="1107" cy="1615"/>
                            <a:chOff x="1273" y="2895"/>
                            <a:chExt cx="1107" cy="1615"/>
                          </a:xfrm>
                        </wpg:grpSpPr>
                        <wps:wsp>
                          <wps:cNvPr id="37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" y="4112"/>
                              <a:ext cx="876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1D846" w14:textId="77777777" w:rsidR="00533D50" w:rsidRPr="002B6CEE" w:rsidRDefault="00533D50" w:rsidP="007B5195">
                                <w:pPr>
                                  <w:rPr>
                                    <w:szCs w:val="22"/>
                                  </w:rPr>
                                </w:pPr>
                                <w:r w:rsidRPr="002B6CEE">
                                  <w:rPr>
                                    <w:szCs w:val="22"/>
                                  </w:rPr>
                                  <w:t>Inhalator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3" y="2895"/>
                              <a:ext cx="1021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82D69C" w14:textId="77777777" w:rsidR="00533D50" w:rsidRPr="002B6CEE" w:rsidRDefault="00533D50" w:rsidP="007B5195">
                                <w:pPr>
                                  <w:rPr>
                                    <w:szCs w:val="22"/>
                                  </w:rPr>
                                </w:pPr>
                                <w:r w:rsidRPr="002B6CEE">
                                  <w:rPr>
                                    <w:szCs w:val="22"/>
                                    <w:lang w:val="pl-PL" w:eastAsia="pl-PL"/>
                                  </w:rPr>
                                  <w:t>Zdzieralna pokrywa foliowa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56"/>
                        <wpg:cNvGrpSpPr>
                          <a:grpSpLocks/>
                        </wpg:cNvGrpSpPr>
                        <wpg:grpSpPr bwMode="auto">
                          <a:xfrm>
                            <a:off x="1060" y="4568"/>
                            <a:ext cx="1646" cy="2072"/>
                            <a:chOff x="1060" y="4568"/>
                            <a:chExt cx="1646" cy="2072"/>
                          </a:xfrm>
                        </wpg:grpSpPr>
                        <wps:wsp>
                          <wps:cNvPr id="40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0" y="5710"/>
                              <a:ext cx="1164" cy="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00F11" w14:textId="77777777" w:rsidR="00533D50" w:rsidRDefault="00533D50" w:rsidP="007B5195">
                                <w:pPr>
                                  <w:spacing w:line="200" w:lineRule="exact"/>
                                  <w:rPr>
                                    <w:sz w:val="20"/>
                                    <w:lang w:val="pl-PL"/>
                                  </w:rPr>
                                </w:pPr>
                              </w:p>
                              <w:p w14:paraId="1AFEC456" w14:textId="77777777" w:rsidR="00533D50" w:rsidRDefault="00533D50" w:rsidP="007B5195">
                                <w:pPr>
                                  <w:spacing w:line="200" w:lineRule="exact"/>
                                  <w:rPr>
                                    <w:szCs w:val="22"/>
                                    <w:lang w:val="pl-PL"/>
                                  </w:rPr>
                                </w:pPr>
                                <w:r w:rsidRPr="002B6CEE">
                                  <w:rPr>
                                    <w:szCs w:val="22"/>
                                    <w:lang w:val="pl-PL"/>
                                  </w:rPr>
                                  <w:t>Opakowanie inhalatora</w:t>
                                </w:r>
                              </w:p>
                              <w:p w14:paraId="3ABEE3D2" w14:textId="77777777" w:rsidR="00533D50" w:rsidRPr="002B6CEE" w:rsidRDefault="00533D50" w:rsidP="007B5195">
                                <w:pPr>
                                  <w:spacing w:line="200" w:lineRule="exact"/>
                                  <w:rPr>
                                    <w:szCs w:val="22"/>
                                    <w:lang w:val="pl-PL"/>
                                  </w:rPr>
                                </w:pPr>
                                <w:r>
                                  <w:rPr>
                                    <w:szCs w:val="22"/>
                                    <w:lang w:val="pl-PL"/>
                                  </w:rPr>
                                  <w:t>(zasobnik)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" y="4568"/>
                              <a:ext cx="1590" cy="1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36BB31" w14:textId="77777777" w:rsidR="00533D50" w:rsidRPr="002B6CEE" w:rsidRDefault="00533D50" w:rsidP="007B5195">
                                <w:pPr>
                                  <w:rPr>
                                    <w:szCs w:val="22"/>
                                    <w:lang w:val="pl-PL"/>
                                  </w:rPr>
                                </w:pPr>
                                <w:r w:rsidRPr="002B6CEE">
                                  <w:rPr>
                                    <w:szCs w:val="22"/>
                                    <w:lang w:val="pl-PL"/>
                                  </w:rPr>
                                  <w:t>Saszetka ze środkiem pochłaniającym wilgoć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9B605" id="Grupa 30" o:spid="_x0000_s1026" style="position:absolute;margin-left:3.35pt;margin-top:10.2pt;width:444.1pt;height:233.85pt;z-index:251662848" coordorigin="1060,2470" coordsize="8882,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Hwg7AQAAOoWAAAOAAAAZHJzL2Uyb0RvYy54bWzkWO1u2zYU/T9g7yDo&#10;f2NJlmVbiFN0zVoU6LZg7R6AlmlLqCRqJB07ffqdS0qUY6UfKRYtwH7YoPil+3HO4RUvXx6r0rvl&#10;UhWiXvnhReB7vM7Epqh3K/+vj29eLHxPaVZvWClqvvLvuPJfXv380+WhSXkkclFuuPSwSa3SQ7Py&#10;c62bdDJRWc4rpi5Ew2sMboWsmMaj3E02kh2we1VOoiBIJgchN40UGVcKvdd20L8y+2+3PNN/bLeK&#10;a69c+bBNm39p/tf0P7m6ZOlOsiYvstYM9gNWVKyo8VK31TXTzNvLYrBVVWRSKLHVF5moJmK7LTJu&#10;fIA3YXDmzVsp9o3xZZcedo0LE0J7Fqcf3jb7/fatbD40N9Jaj+Z7kX1SiMvk0OzS03F63tnJ3vrw&#10;m9ggn2yvhXH8uJUVbQGXvKOJ752LLz9qL0PnLImDYI40ZBiLlslysZzZDGQ50kTrwiDBOA3HmGiy&#10;k+W/tusXi0VkF8fJfE6jE5baFxtjW+Mo+a2ltgknbqRXbFb+NPS9mlUw3MTWC+MFbXPuKeXx34pE&#10;GE/jM4+6eCxmAehBwej8YWkfieG6k0gMVn4hEk2Rpfi10EFrAJ1vUwyr9F5yv92k+q49KiY/7ZsX&#10;QHnDdLEuykLfGcYCLWRUfXtTZIQ6ejhJEBJsE4RheitStKQUddPsIkZOGaB6tXids3rHX6kGbAeC&#10;sEHXJaU45JxtFHUTXO7vYh7vGbIui+ZNUZaEZGq3LkMwzgj3QNQsma9Ftq94ra06SV7Ce1GrvGiU&#10;78mUV2sOHMp3G9iZQRk1sNjIotaGRVCiO5WVFtlkABmiZPYnXEMn2lpyneXU3MLOth/JdwPGqd4P&#10;8liB3t9k7KNw6tCGREil33JRedSAZ7DUuMJu3yuyGVO7KWR1LSi+XS7IsjYtMPRrxJ12uGiJOzPq&#10;8JTEnQXETpBzmiwMBFnaEdfGiogbhlFEyDoh7gPreuIOV7pQnksYDkTVAfDQAMJnEHyU5n/IWcOR&#10;F2x0yjYok2XbR3LtF3H0wplhSjuPDgZPHzFADDIAtOfDVzh2stS+77vg56IWx2EbURftYLq0Mjld&#10;mkS4kPXQeiz6WFrW9+Foe5AEZfhiTdfH9RHZpc612NwhGFIA5DiiUPOgkQv52fcOqB9Wvvp7z0gl&#10;y3c1kkXFRteQXWPdNVidYenK175nm6+1LUr20IJdjp1ttGvxCgfstjBE6q0AZegB+LC2PT1QZg8A&#10;xaSJ7IB8jwiUeP4lWi4T4JlYmUSxkfuuOhgFJ6bAcOR5rnDpVcaA6F6dZIoeQpSp+7qSKelS3ynv&#10;lGL7lMobRnPIPfIYuQLRaUEYzG2OwyQcFI/DdSfKO1jpZKSPCZ1GLbNctf00ygsvBsprQDs6ocJZ&#10;YAvUGIeZPcu6aC/mSD4Raro0dbKL2HiEciLzXAk1DlwgeQO4GPiPD5chyTq4hEFEVS3wMl/+VwLc&#10;itPzPa97sbEi+rDoouCx+e5EN3ly0e2+vONZYsh+Uu4mcasDUTBvJaL/Th2uOxHdwUonIX0cRhPd&#10;GEXZgEXmHmF8FnVRm83D9p7DsSjsypjl1Ay5kI2nuu4k+l+rbuxui04+j9oLo5Gr3jAMQUEo6wPs&#10;nC2Ba/MxGqA0pk/r8etedxY9V8D0ctPWvbhQNZFqL3/pxvb02czqr6iv/gEAAP//AwBQSwMECgAA&#10;AAAAAAAhADEkzByWKgIAlioCABQAAABkcnMvbWVkaWEvaW1hZ2UxLnBuZ4lQTkcNChoKAAAADUlI&#10;RFIAAAMmAAABuwgGAAABQVexEAAAAAFzUkdCAK7OHOkAAAAEZ0FNQQAAsY8L/GEFAAAACXBIWXMA&#10;ACHVAAAh1QEEnLSdAAD/pUlEQVR4Xuz9hX9V1/M2DD9/wvM+9/37fb2ulFJaCqWlxaG4OxSKu7u7&#10;u7u7u7t7SJAQLEGCRUgIIcH6nXeuOWufs/c++yQnnpA1Hy6yj21Za81ca5bM/D9asqmQIf/9L/9j&#10;/PUX/fXuLf319g29fQO8prevX9Gb1+rvqwR6nfDShZcv6dXLeMYLSngBPKeXjIQ4xvMYeunGM3oR&#10;Y8KzKIVIimM8j4pQeErPIxUinlCM4DHFPH1Mz54+omdPgIf07DEQ7sKjBxQFPATuU2T4PTfwWsCf&#10;43uu3/BvcQ6ci8+Jc+MauN7zSICvbdwP3xvu0X2/6v7xPC7E8HPiWRl4bi4DlAWAskEZobzevE5k&#10;vJLyQ3n+xeX619u3XNbAX1L2huhKSaZSDu3fowqH6HlsLK1bt5a+z/8d/fB9fpo1YxrFxz6j1/Hx&#10;ulIys1JSI5s3b9KVkpGV0rtXT7p//74qIP8lf75vs2elJMbF0okjh2jZkkU5slKqVK6kCsa3rFix&#10;gooV/Y127thBr7l8zJLtKuW/f72hAgV+oKhnzygiIoK2bt1Kr169ojp16lC7Vq1Ee7JzpUDL0yrZ&#10;rlLe8U2EhobS+PHjKYZJMJbxHODvvGDEJyTQxYsXadSokfSSzzF27Fh6+OghTZ0ymZo2/oMSuVAy&#10;qlIqlC9HMTGeQn8RHelVKWhAaZHVK5Znr0oZPnw4RbOGxMbFuSqC/8apynjB30clJABcMYn88K/4&#10;nFB9nP8NX+/du3d09epVOn7sGK3n3g7uqVSJEulSKcuWLVUPa5VtGze4K2Xk0CHq3dQLyiPTKuUl&#10;VwAKNSk0a/qnRStecJfR+AwVkZCYKC3xtVEZfA3gLd/kX3xtuQcGjvEdVODyZcvkPOmhKb4kz9df&#10;SaWkVerUrpW5leJLU3pyLyWeCw0akbxWuM5lVIS9MvA+Kg2/hZY9Y60LuxtG4Q+5ItKhUq5duqge&#10;2CO4Lq7ZpnUr9Q7Rn02aUHBwsHrlv6BCjEp5+yqRXjOypFLcWsFIUitMlWGuCJgsfIbf4Byx7KhF&#10;R0fT06dPaQrzzENUSDoSvSFRUVHqyCUbN2xQR87SqmULun3rlnrlLdA2VMjVy4Hy+tu832SdpvzF&#10;3+nfry8l8uulS5YQX4aGDB4kpzUq4o1NKyB4bZgoaNgzJuBILqgnT54w8T+SQpu/YH66975eREdQ&#10;wwb15R7MgspPqQwc0J8CAgLk+IvPP5W/kE8+/kjKKMsqBa3D3PtKjI+jCWNH0/Hjx0ULNqxfT4ms&#10;NTNnzJBriFYkvhKtAP/AREVERtLjx48pPDyc7t67R8OGDaXKFSuke+9LfsvnMAvu8bdfi6hXaZNp&#10;U6dKeaBsslWlOHn08bExdO7USapZs6ZUxmPWhkmTJlHIjRAaN24cTZw4kRYuXEC7du2iW7dvS+Fl&#10;pJ+SnNSvX08d+ScPHjwQS4GyyDGVkpRH/4p/8zT8AUU+ui9+QmY4jymVPn16ixZ7iSrQtm3aSBm8&#10;N5WSFR79Mua+tMi6devUkUv++fe/54xK2bxhHR05epTWrFlNQ4YMptioSDqwZzc9vn+XXsZEZ0Gl&#10;4Heu83yb71v14OkjxYsVzd6VkpgQTzdu3hTcvnOHDhw4QBPGj6cZTPROgu5yt84dM1VTRgwdrK6e&#10;PvKEr59tKyXq6RNLhRjHlSslP+oKefYsmkqXKpXhlRL1yLd3nxr571vuUWbXSrkdGkpL2F5XrVyZ&#10;ifGBOrlvuXTpEp08eVK98gjuJSMrBedKi0RGWifB8OxZUinvcKxeuyqIL8b+B/A6MUF+ExISIvML&#10;gYGBtHbdWnXylIkxSpudK2UHP6NZsqxSXBXhW1OKFS0qTqIhAQGucaaF7JVD4CQmJ/DmDcnOldK1&#10;Sxd15JJsWynVqlVltY5UJ/TIKZt5Wrd2Le3evUuGXwyxz9xBMrpSXsbHqyulXGrVqqmOXJJtK+Xg&#10;/n1UqWIFOV1YWJj8TU5GDB+ujrwloyulZo3q6kopl169eqojoqfcucm2lYIbC3WojLt379L+/fvV&#10;K5cYmjFyhHOlxLNzmdGV8s3XX6urpVx27dyljoimTpmSvSvFcB7r1a1jMU92wTA95MKFC/LXLCiw&#10;jO4S41wXz5xSV0y5YPzOkLzf5MkZlWIMsyS+iKM2rVuri3jLlMmT1ZFLbl69nCnOI86Fc6eHVGcu&#10;zVGV4jT2FR8TTa/j2dHkQlq7ajlt27SBDu7Z5bdHHx7qmmjCkPu+ndtSXSk4Z3rIscOHcn6lpGVA&#10;8ujRo+qGrfLvf/0zVZWCc69YuliePbXymssgV1bKp59+om40acGa3y0b1qWoUnAN1/Ue0507d9SZ&#10;/JPKlSrys6JCcmGlrF25nJYsWUxnz5xRN5y8gIDFrPlZKca6L9xbAz8nuV6iQnJapUyfNk1O361b&#10;V/ryi89pysSJMqmV0koxzBcKFIW9YsVy6tChvZw7OcHiu63r1/pdKe774Xv7/DPPvLtdqlau5KqQ&#10;7FQp169epXr16iaJ5AQLKYr88gtt37zR70qRguUCPrxvt6yyPHbsmJC+P4JCTkmloOGgAXVs31ad&#10;wSWyDIobXbarlKQ0ZcN6z8wcHmAyd32NIRjMZ48bN5Z6dO8mrxfMd42NGXL9ShC94MKJZSRVKQI2&#10;SzBP0EIMglau5BpRsAvWNGN4JzQkOFWVImDTG/HoofhfiS9ic1al7Nu3V52UpPD37N4ty4lGjhxJ&#10;JYoXk3VhkI0bN1LzZk1p+nSXibMLlun4WylGl/hh2G1Zn7Vly2Z1FqIBAwZQ6RLF1W9QIamvFAAc&#10;6UIOqRT7cEr+fPko/3f5ZFhl/ITxslrFH8EgZnLmy6lSzF3iL1h7vsv3bYqJ/r2qlFOnkh62gPn6&#10;4Yf8tHbNGtq0aRMVKvij+sRZQNB/NGpE/fv0SlWlpLRL/F5WyptEl1lKas3UypUr6Mnjx7I09fLl&#10;y+pdov379qkjrryoKDdGjRql3iVZgKErJUWV4pqbMAozhgsdf/9s0pjmzp0tnxlymjUKvS5Drl+/&#10;ro6IQu+Gye+ioqPd5wJwb5DfihTRlYKTvOO/LhgVY4AvxnjFGoJRYXMhjh49ms6fP2d5z0AQa8jX&#10;X30py1nN8lPBgvL5Sa40wP47Q3Sl+KEpEOzcMhcgChXrg7GByJgWNuTc+fMUGBQkC6rv8O/u3b9P&#10;RX/7VX5Xs0YNd6WsWrXSfT5oHuT3smV1pSRXKYZZgQnCynnsKUEhYtEElhYZUq7c71JBQJPGf8hn&#10;2NNS+KeC6htE+/bupVOnT9PpM2fo9u3bsqPLqBQIvq85JQWaAsGOWhQ2ChEF3KBBffG08RrbHIYM&#10;GULz2VHs2bMH3bhxQ+YhjEIfM2aMDAbWqlWDrnBlgFPus5OJz4zJMilIXSn+VQpu4vNPP3GTNxZQ&#10;QK6ZWjo0ZPz4cfw3mmbMmE572cGEefvjj0ayyt74HoAKg1ZAsHEUUqI4O3+6UlJWKbghFDwKNfZ5&#10;HNWsWUOdmHtMii98IfZ5LDWsX19+f+3aNboWHCyacubsWfn94ydP6fcypXWlpKZS/vPvfzkWOrDe&#10;NBbWpk0b4R+n7wHymRonw358vIcC1JWSikp59dJF8oAhxmszVnKvCs6jIbiukwwdOlT24H/80Ye6&#10;UlJbKbix/v37ScEbUr9eXa9KAQYPGiR/YbKwsGLx4sV0/9496tO7j8yTwHw9evSI5s2fJwWnKyUN&#10;lfKcbxYjwmaxV4gh6EbbPzMDW/BQYLpS0lgpxnwKBhLNMmvWLHdhm8VcCXbERbtCdOhKSadKMc/R&#10;N2nciO6xaTIEu7oMOc/evb0yYLpe8e/SOnSvKyWJSsEDGA/0Kp59GtO8N+ZZevTowZ59IVneClmz&#10;coUUkq6UTKoUgfGQ/MDNmzSmHt27U7u2bal1y+auQgF0pbBkUaVk7kbUHFIp7969C/fG2/B3b9+G&#10;cy+K8SacK8eEV+FvXpmRyEgIf5UAxLnwghEXa0FCrBkxCs/CXzDiYqIVIsLjnilER4THCp6Ex0YA&#10;jz14YsLjh+ExJnDBu2F+P/bxI89vzOfCufkauJ772sb98L3hHj3367p/67PhWdVzcxmgLFxwlQ/K&#10;iyvCU35cnihbAcrZVvZSKVqymSiNYWH1UaYLKgXVcpkvmCyX2XKZLpP5gnqK+XpBiUzehvkSiEp7&#10;TJfFfD3D/nmX6QJgItzmwmS6XObLZbpiYLrEfCnTY5ivR+Eu0yXmy2WqvMyX+txluhjGOdh84bwu&#10;8+W6nvv66n4spgv3bTFfrufDs4rJNpkvrC02TDzKy2X+UYZclmK6GBbT5TJfTB9FdKUkUynGlAFG&#10;v2/dukkdO3aU0fD6dWtTwLmz9Dbxpa6UzKyU29dTHoANwvSlKyWjKuXjjz6Sbdn2ISN/JNtWSjQ/&#10;9ML5cymaHzonVkpygjVpDRs2oK5dOnsFlH7Bz5/tKuWGms6N5htHqNsTJ07QydOnZaVk4IXz9DIW&#10;lZN9K+XIkcOqXFInZ06eyH6VMnLECFl9IuBWY4lJHB8vw/WjRo+kK1euyNZuBGHDpNbPhX+isyeO&#10;c8FkTKW84POaV2UixqO9Uh7d82+reVKSrczXW/7sxo2bNJ4L2R4g2t9QuDieNm0aRTx9SuvXr5e4&#10;LQ/vhqa5Up5zBTsJFgaaK4ULRn2SOunWtUvmVopRqEkhOPiaVEZKQuFK0M937/hG+fq4Dwbex3eh&#10;WajQurVrpllTPv3kY/W8VsH1UCklSxRT76Re0EizgabEyxqtJUuX+h8KFxXBQM/GXBE4xs2jAnEO&#10;aBu4aeTIEcw5T9NcKYA5dowhVatUVkcuuXXrFvskHdQr/6VEsaKWStmwbk3WVMqcOXNSpBWoCCet&#10;kJ1R/DsjQDQ4BjOPXbh3c+valXQj+g2rV6pn9o6vkpRgTQG+/y6JHWMw4aiUYkV/lddZqCkvqETx&#10;oqqASTYAoZAREEe0wlQZ3lqBULiJYqLsoXBRKVhqJAkC0onoBfx7f7b9+SsIEA356MMP3GvVIFJG&#10;WVkp9t5XdFQUFS9eTAof/fk5s2dzQT+ibVu3SkszB4g2Vuc/YWJHgGisiuzKZImoejEZ1CX+qZBn&#10;qSxk3759dJV7gqmVbt26qiOiA3t3c7lkU+fRyaNv16Y1bdvmyqWC/SjwmLds3UITJ02kMWPHyKaj&#10;CRMnSIqPjOgSG5XSsnlT9dzOggqaNm2qepW0GCs4GzdqKGVg5pQcUSlOHn08f4YNp/APJG8KHDjV&#10;Rc2oSrl7M0Q9t38SxzzXvp11dzAEWYaqV6smx65n1wOSqa4UnDOtAkfXLDmmUlq2bEk3uXuJBdyo&#10;EAx3nzp2VJYOZXalREul4Pc4jytQDobjUyvmrYGQbF8pJ0+dlC0Ry5Ytowfh4XJs3qtil86dOkkU&#10;iszSFCC9JVtXijkW8aCBA2nmzBl09NgxdZ3kBfY7MTY6R1XKY+5ZZttKwWcnTp6kZty7mTxpkjq3&#10;b4Fvgmw+yDRqFvg05X7/PUMrBQ0mvQQL0bOsUnBC13uonEQX2PlDTGIA4T0gI0YMl6EKiD9hb50E&#10;CdcyslL+8fe/qSulXTCmlm01BaQOQYGaBXFRUlo5vXv3ytBK2WLaL5NWqYKYX9m1UhBpFaZn+PBh&#10;clZsJDXLAzVD16dPHzFdu3btlNd8MzR37lx3yr/Zs2dRu3btMrRSYpmz0ktuXg/OvpVi9LBQKYjE&#10;jZX2EAxWQmbPdgU5OHjwoPy1y5LFi93hyn8uXChDK8XoFqeHvHv3NvtWytxZM2nz5s1uTcFkFWTI&#10;YNcq+yNHjshfp+FzyMEDB+Tvvbv3Mrz3lZ6VkiOWGEVyFxGCCS8IBvwg27dvl78YPXYSVBYGMDPD&#10;T8l1lWIeZmnTqqUQPWTnTheHGOkG7XLhwvlMcx5RKZicSw95LxbjvXoRS2/5dzevXaZ9e3bShrWr&#10;U+TR//B9frlrzGVg+CS1lVKyRAk5T1olV6+QbNuyhbpfbzm4e0eKKwXnxfm/z/+dOot/gt1nhsAk&#10;59pKweylP/LVl5+nuFKM1Syf+Rn7eOgQTyZuPGuurRSYKvgynTp2VPectMBZ3bhmVYoqxbg+srkm&#10;JdXUQot//fMfOa9SUNAQ9Kow/1CubBm6HRKcqkoxOGXrhrWyWOPE8eNybn8Ei+5SUinG/Tx9cNcx&#10;oneL5s3kLxpdtqsUewxiMxDUAIHW7F69XRD0GXPmsZH+VYpA9b6gPWvXrqGWLZqrsyUtmIaWc/lZ&#10;Ka6GEyXLbBF5yZANGzZQ0KWL2bNSfGqKWtWxd68rFO7JEydo+fJluKi8xjorRC8yPPsrpgmjgj8W&#10;oBdRTymOCye5SjG6xMFBAbLYIigo0OcSIAzhlCpZwnOOFFSKC2x22fwi0UGN6tWUac4hlRLFDwPZ&#10;vHmT/IVAGwYNGCAJbL744jPawl4/5M6d2zR82DDqbOKJUSNHqiOkf/KvUgQgdQaC9mCNltFtRvbs&#10;bdu2ub6fQvPlVCmAiydzSKU8CncNOBqJjxGIDSbswIH9EmcFtj0p2c6FZwgKPjWVYvS87t64zra/&#10;ueRawee5slIeJpNo0zBVixYtohshIV5DLeYub7NmriVAh/g3X3z2qWt+PYWVkpou8XtXKYnMI0V+&#10;KSz7UcwmyJA2rVtRSMh16tSpI/ecjskWiEYNG6hPPfJTwR/d4UCwjcIc8XvXts26UlJSKSDAunVq&#10;uwsU0fCw4vGrL79gnvEEycGAI/alOAlmLvFbRF81zgMg0KchulK4UhAdwROT2FVBrspR08F80T17&#10;9khAHHNBGqEL7cC2BiQEQHwWmKyHD138wzckn1esUEHC3/bgLqj5dwZPibZoTXFVhC9NMfZ8mAsQ&#10;uMuVVJd9FaxUR4EbgmMUOuIYhz98SBFRkbI42vidEZMYMJ/PWDytNcWPSjHyNaLgsLwoIOCSHGMW&#10;csdO1ywiChSvo6KfUdjdu2KOnj59akkTi8oqU7q0VMbVa9dkWP3s2bNyLkRahZw/dUJXij+VglQY&#10;cgb+PQoeFYOcKBgKgRzgHhQKFn/79OktqyVRKZguxvvA04gIdw4sVAoW8EVHR1PVqlUknjEEXWt3&#10;gepKSbpScBM3Q4JlfyJk/bq1rC0BcoxtDka4dCQigJYA5cuXE0cSldi5c2cL/zSoX1+0yJgYg4wa&#10;OUJ3iVNaKeh9BXOPyijYWbNmugsV67/mL1jg/swJnbmbjApCJZYpU1o0Be9DsLkIx7pSUlEpuCFz&#10;QRubgQCMEMO8GVK9ejXLd+347FNP5Dy8rlChvK6U1FYKHD0UIhZ4Q+rV9Q5/i42lJUtap2F9DSKC&#10;T/AbFJ6ulFRWSmDABSnEhg3qq/M6R1PFbl+DR0JUIoKQ69cluVnF8uUlAYHxXSya05WShkrBjWEQ&#10;cu1az4LtwoUKuQsYePjQs7QnyoeDaWBQ/76uQtOVkrZKAaZMmqDO6xJ0kWG2UNAhIZ6tbU7hbw1M&#10;mjSJCwsVoislXSoFN2rM0b97FU/5vs2rroOMRNbpVacK+fCD/0gh6UrJoEpxPYDrYYBG7CTGxT1X&#10;1+XOQL26Et0BPSy+KXlPCkhXSuZVijycPGSkxARDcmasUsFo8uN7Ya5C0ZUCyZpKATJrI2qOqRTE&#10;wfWGipnrGJMYsMclTgh/nWiLSyyxeq3xe51iEgOI/euOA2yKSeyKS+wQkxhwxyR+bIk9DHDBO8cl&#10;doxJDCAusbqmLS6xNSYx4CMusfHc7rjEiNVsjktsKr8kYhJzpRS0hcE1xKU1ojlu7VEaJJG9XVrk&#10;0iSlTXaNctAut4YZUJrm0jZXFHCr1nk0z90SJTI4gBZqaKJVIy1aaYZbQw24NBWQKOKAobFuKM0x&#10;w9Aq0WSlzW6NNmm1aLZJu90aDiitVdrujkJuQEUjd9J+M8zfMf/eE63cgOkeBOrexFIoayEWA/A8&#10;nzuiuQF7+ZjK0Fq2gMeyGDDXkbnuXHXqgsfqAK52YLQNtxVCuzG1JaN9IVK6YZVclsmwTgC3WcNK&#10;oQ2LpXJZK7fFMlktQ8R6aUXRipJWRRnQpw/VrF6VFsyZQ5cDLtJfXM/YQPEyNtarDsx1ZK47rSg4&#10;1oriwXumKFgnmlbBskkkAVu3bh1179aVChf+SVZvYCkl8uaOGDaU3r15pRVFKwrgaeSCHKAoFSuU&#10;V+0lc2T6tGncbqAkWlG0ohjI5ooSdOGcaiveglVLp06epH79+srOirp169CsmTMpMDAw1eFgDJk6&#10;daqn3ZjaklYUk6IkxsfJMuXDhw+7090LoqNlngy4cSOEtm/ZSPGxMVpRzNdIR0Vp3aqlaieZI8jt&#10;PWLEMO6KfScrort27qQVxV9GadqksSwRHzRwgATQxRr+ZcuXUeDly3Q1OFgmAbp16SI5vRHx+GVC&#10;gmyoQB8YEfix6gy5KqZNnyab+n4s8D0tX7KIIrnRJsbFvreK8jzyMS2eP5f+9//+H7H6//zH3+V+&#10;/VWUjz78j2ojWSOlS5X0tBtTW9KKohQknhtvu9atJA7V6NGjKZ4bPiJqYuOKOweIAf6dOdi+Eec9&#10;nuEOvA8g+D7AipTA94jdS4j9jv0aR48epQkTxtOunTv4+/Fs1a7S5MmTaO+ePfK9wMBL4mjWqFaF&#10;rl8OpPgYrH/KXoqSN+83NHrUSKmj5ARB1aL5PnwpCmITm3ObZIV069pV2of2URwUpVPH9rLCElG0&#10;47jve/7CeU8+ltQoBcD3gy3bUAojKYI7Fj/AzyTg55QkCVKof7khZSIFKoVIly4FyPLc589j6fTp&#10;U3QpIICaNf0zWzDKqqWL5T79FZTXHw3rWxQFOQbwfFkpCxcu5DbjaiPvpaLg++/4+85444b5PPPn&#10;zZXMHtgyiUaKxg+/BI3bSylYefxVCpdCJK8U7/hZzQoBQPAePsfvJG8CmIivB+cV0XqhwEOGDJIu&#10;IZQboe+zQ9crlhW2d59e8gwpEazu+vyzz2SRa1fuxqZX9K2UCpKKvGUFMAxprmeUlStXym6W59zI&#10;kC3FSSmMVDlupQDsSmFRDAelwD3blMLOFE5KgWuKUvC9gM2gDMYqaGx1GjF8BA0bNkzS71y+eD7b&#10;+Sjff5dPns1JUH4linsnvBo9apQ6SloQGaEZsyiCsFy/Huwux7QKHPnXXPaGkhiK8vJ5HBX+qSDd&#10;vnmTvsnzVe5SlJDga9IY4SP079dPGiAaLJbfT5s6xaMQqVSKt3wuJ6XAXzAcvovzIMwSFBCKCaYw&#10;lAJDm7gn7IDCfkCkQALOnDkjwQIkswJ3U7KrMx//LJJq164lz3zl8hW/wqpji116Csq2fbt2ktcE&#10;4drfJZE/C/URz2WPLnjP7t1p8WJrNxIrN422lKsUxbAYZh8FQ8JrVq+QOC4IJo37QWOGQs2aOYNW&#10;LF8u76ExI3z76dOn5bWRfM2sFAbwnigR3yMUDYqH84G1MOyMLhSUAjsDkBMMey7BEo9YKbCtHEEX&#10;0Ge+ydYMW9FLlCjucoKzmTNvuQauqe4BRsgQGJd5c+cKmxjb4M3iKzxxRsv8efMclahx4z8onMtc&#10;2o2pLeV6RfE1PGyecEzk96O4gc6dNUP2rc6fP089h6uig4KCaOLECXTgwAHuKkVLQIyJEyZQ0OXL&#10;MmwMn0K2y0ApFFtAKRC1BEqBXG1QiOshIeIrDRw0UF5v3bBORohESXKQonybN48qneQF9X/h/Hkq&#10;93tZ2rpli3o34wSx+sxy8OABGjdmtLttAHrUK5WKkpKZeQQaxO/OnTpB3bp0kvwNo0aNpMtXrlB0&#10;9DNJZAjFQIgeKANSKITx34BLlyR2386tmz0jQqIkOU9RNq1bo+o5fQRReNq2aSNM5cRK/kjJkq4Y&#10;ImB1hGrds3u39CaMdqAVJZMVRc/MY9LxifhemSXo6mIOCsHc7FFdET0Jk4h2+eLzz1Tda0VJV0VB&#10;92vEsCFUlJ3EkKuXtaIA5muYFAXAftKsFiOYq5NgaForioE0KErlihXo9m1XpsKFC+bLX8QJxd9+&#10;fftKNCuMQh1PJqg3Yi5gSff4MaPoZZwrwPj7oiihN2/IXJQTMClqHOP5s0KS6qZNGDdG1b1WlBQr&#10;StClC5Y0ngYmT54o7yP8s/HexIkTZT1XclGPkxJ0GQoVLEiv+do5UVEs17AxSuC5s+ops59gJBKz&#10;8FpRDKRAUebNm2dRDgODBg0SZxt5bxH26OHD1OWanTx5sigGnEkknsdz+xT+DMHKcrKiQOFvqwSc&#10;WSFJzZ8cO37MXe+5QlEinj6RZQ/pAeQrwd9PPv5IQh3OmePKDZnekpyTC2UyZOyYMTlWUXBfBX74&#10;Xj1J5sulS5fUkbf8WqRI7lIU93EaGKVO7ZrCHIiSa4g5ZP7KFStk5xtW+KLrhRl4Q9Dok2SGFErM&#10;M+umIyzxz8mKUr1aFfUkmS+oM1/y9ZdfKCXRiuKCH4qCEKDwNcwyQiW7hSB09KtXntnjmTNmqCOS&#10;HXXt2raVWXtDzp5Jed8cy1TsAiVBDqOcrCgI2GVmyMwU+8SiWbBHXiuK6eH8UZSCBX4QRjF8j0OH&#10;DklIVrNs27JVHRE9Y8UxswoEy03MMnDAAHXkkoCLF9WRs0yaNFEdEa1dvVodEbVq1TJHKwqAJT9Z&#10;Ieawu2ZBe3seE62URCuKC34oCgrrwsUAGerF+iwIEqgZgveaNv1TmMWQ++zcm+XkSVeAakOM3Pdm&#10;SWrxH0L32oeZg5itXFn0crai/PPvf1NPlLkya9YsdWQV7OdxTwVoRVHwU1EAFN7QwYPos88+pZUr&#10;V6j7dMn06db+7smTJ9SRS7Zt2yppvrBrEYsoZ8+eJaklsc8B8wjIoYPvoIuGUS+sD8OoDFa3Llyw&#10;QNZ+GYJuGFbh5vThYUNR2rTO3P3vhqBsnaRa1SpaUdKqKHJsmpl/HR9HddnZR3fMLHv37lFHLjlx&#10;wqo42EJs75tjUMCXQGmwyvbBnVvvzTyKoShvX8ZlyQphX8PD336TRytKeitKUmu9El/E0Y6tW2Rk&#10;p1bNmrRmzRoKY+bAZJY5i78hvvrqCL4fHBSY7hOOC+fMkj0ZaOBZqSi4R1/doKyQYdxr0IqSiYqS&#10;3dZ6xfLnn3zysReTmQWTnoV+LCC/y0xFQQ6aenVq0cgR1kGSjBJzV9YuT8PDtaLkNkUJuRIoKe5R&#10;hqkVZF4s8EN+ehH1JMMUBffrvnd5lid079YNWZiYEbJ2rfMy/66dOkndakXJJYqCZexly5SR2Wc4&#10;pxiyTk+ZN3cOFS/2GyvP0wxTFPczqnBF2OJcsXw5WSqUVmnUyDt3+uVLF1W9akXJUEXBMvtKFStQ&#10;8aK/0vPoiCxVFHPXK5obaKlSJahK5Up08eIF2V35R6NGMtKWnoKRvzJ8nRhWgoxQFDdMZXP04H7J&#10;QWyft0pOsCbPEGynRp0bSqIVJYMUJeLRQ8scSETEU3XkLBj+XbZsKf1etgzlyfM1denUgS6dPyMB&#10;7OIY5obggqmRGDA1pOQUxdUgTQ2UGyzmXyqW/51Kc8PGYMHmzZslmN6VK1fUXaaPYAV1mdIlKVqU&#10;xnQPAnVvaVAUgcnYvIqLpWK//Urbt29Xd+AsxoRxo0YN3YZOKwqOM0BRnkdH0tIlS9T9ek8qJicY&#10;x8fs8C8/F5bACpKA1dZFguPdu1cv+pSd8CsBFz2NxdSQUqMoLpis/SN2YFkhq3M3rRh3qbC1dvas&#10;WXx/Deh68DV1N6mTudxNO3zokAzHXr10wXQv6t7SUVGsbA1E0+b16+innwpaWOfcuXOU5+uv3Eqi&#10;FcU4TkdFecHATLkhmzdtkr+YoUcMYbMgagsis+Czjz78QN7L+81Xsv30qy8/FwUICblOXbt0lvwc&#10;sOjjxo6VIWR/5XJQEEVzw0uroqCrZPYxMOoVy99v3LABlS9XVhL3DujfX9au+Zqsg6C+fv21iEzK&#10;juVnmTpxnLqO6R4E6t4yWFHs3V+kWX0Vz/UpvqRWlHRXlMfcmMwTiZhlN6R+vXrSdUHIITSSu3fD&#10;ZJkL+sKwyoiA3q5dWyrN3RBDwEAIOP0H0z92RFauVJE+/vgjWrVypfqGVcaNHaOOPFKHz4vG4mpc&#10;qqGlo6KYHXXzKFefHt3p1yK/yI7OxYsW0ojhw2nunNkS+wwjVXIdPoflGtlEUcwDLlpR5CZNx2lQ&#10;lIfcYI4cOaLuy7V9FPeUEundq6cES/upUCEqy75JwR8LUJ/enmX7SQlCGdkFccD69e5Fj8LuSOR7&#10;V+NSDS2DFcUOfIZzyPdMv9eKkksUJZHfGzp0iETtwPoqxNzCzHpKpCdbXsjUKVNoBzuY7ZlVnIY3&#10;EYbISZyWdnz91ZcS72vZsmWSJGc5/7UL/IF+fftQDWY0OO6WBpoBiuKG6fdaUXKJohgFBD8CggaO&#10;sKZG8qAT3HVCSBtfk1eGHD1ymNq3byfdMgj2qGCTV3h4uPgklSpWlPfNMpW7MHYZPHgwPWN2Ma7v&#10;C+jG2Wffce1b1664GqhWFBO0oqRZUUqXLiV3UrlSJccGWey336RbtGLFCq/PEEQb4/PtO7Snzz79&#10;RJJmwvI/44rD86RE0OgXL1rkPnfZMqXp5KlTdPTYMX4d7X7fDjjddnlyP8zVYLWiKORWReH30wvw&#10;KRDu1KkRApi4Q/hTpHzAX/NniB189txZKlOmFH3D5/nuu3yU79u89GOBH6SRA2fOnpVI6diL/4DZ&#10;Zf36ddKtMsu///VPzznj4uj0mTPu3xuYNGmi5dpmdOnSSZ3JJdcCA1wNViuKgmYUvknTsR+MgofH&#10;8ndDEObUaHCYHJw6baqlER5mBx87H++w31KvXl1xsP2RkiWKSwNHWgkE3EbaBsQdxg5KLKXfuHED&#10;/fLzz3T+wgVLV2/+ggVu5Th3/jwFBgUJLly8KD6L+d6AHt27qSsifu5BikZjRQPVimKCVpQUK8qb&#10;xAS6eeOGur5LJk2cKCNeUAhElUf+RaMhjhs3Tt4H0FgNqVC+vDtniROQbg5sgkguSN+QyNfdtHkT&#10;NWnSRFKfvfARheX4iROiJBcDAoSFoGRQLixFucnnMs6P5fxmwbC1pYFqRTFBK0qKFcXwUb768guv&#10;TT1dOneWBEOIJl/cIdlNFCsRFAkNFbO+Q4cM8XK8JVo9/4USVapUga6zUqLLhfkV8/ecAGYZO26s&#10;DCDgHrBMHEthwGax/BkEE5WnWJEM+e3XItIIXQ3S1EC1opigFSXVigIYo15/+9//EX/jAHddSpYs&#10;IWFAzbJ3715J87B121bxR4yGXaN6NWt6bR/AucFG5cv9ThMmTpBUD1AoJE+dMXMGlSldmvbu2+tW&#10;MgSTCL5+XYarMciA95v88Qe1bdNa3RFRJLMUlPGrr77QiqIVJXMUBdixc6dXAzcDznzz5s2oK3eb&#10;7PMe8FugSFj6gVTZTr9PDkiwinhhP3z/vSjsy4REORcWHA4bOkRdySWz58yR30ABrwZe1IqiFSXz&#10;FOXwgf2OjRwJfXBvWNRo/8wALPulwEBZgOe0PgprwBCRBedAThSkojOce3S3MMyM40GDBtL3+fNL&#10;CFJc0y5/NmksKb1xTXT5Nq1f41ISrShaUTJLUVBYmFg0K8DX3K0xC3waNHLzd/wBkgb17duXWrdq&#10;pc7kv2CErGHD+txlmyjKAQVDQDxsq0XD04qiFSXTFQXAfAiWhaBbM33aVHWfHsF9wsl2Uggz2rT2&#10;KAVyMyKrltP3/IUxhLx5/VpPY9OKoqAVJdMVBYX34G4o9ejuWr/lS6BI9sZsAHMvToLVxU7f9weT&#10;xo9TjUs1NK0oJmhFyRJFkWPTDscjB/bJWjAsLUcEEad9JAsWzKcWLZrL7D2svy9JSsGcsGv3Lrpz&#10;PVgalatxqYamFcUErSjZQlHMe+ZdMFdCLJ09eUKWoWCWP6kwQZCxY8c4KgQABVuydIksSTlz5jS9&#10;fhHrbkhaUbSiCHKqotgrSICK4wqMj4mm08ePyq7HIYMHqWdOWtq0bk37du10NRZTQ9KKohVF8D4q&#10;igeeSs5tyU61omhFEdgrSKAVxQR1b1pR3O3baPPS/k3iVhQtWrQkIe/evQtTSmMSE5P818QkgIlJ&#10;oJluNrEwiaHFVibxxSavBB5r4WGSOIbLqrgtjNvqmFkE8Fip+FirBRM8A+zWzmMJhUmiHdjEbEkF&#10;HkvrzCSPbUwCmKy4DyaxsImdSQAHJsH7nu95fu86n+kaAtM9JMkkgC8mAWzlYypD7/K11QHDXE8e&#10;JjGxibmu3e3Aziaq7ZjakodNjDboaY/u3o6ZSdxs8s7Vvrmdo83bmQSilURBK4l6Dq0kLhUwiVYS&#10;Ba0k6jlSqCQJcc/op4I/Ut9ePWnfrh0Uwdd9w3WYyHXiVQcMcz1pJTGOtZKohqnwnikJFpDaBeve&#10;Hj16JHuBMB9VpXJl+vKLz+krRtGiv1Lf3r1o84b1FMH39Jrr+13iS60kWklMDfQ9UpI5M6ar9pJ6&#10;4fZHDx7cp1MnT0oIqerVq1G+b78VpUJY2z7MUJvWb+B2EeduH1pJtJK4GrxJAbKrkhTiblZmCZRG&#10;K4lWkhylJCi/89ydykxpUK+uVhKtJAo5REmwqnrG9Ol04cJ58hV0Iz3l1KmT3KYStZJoJYGCANlb&#10;SdD98SVISYH8Mgh+Xr58OerZowft2rWL378rTn1apE+vHlpJ/FGSRLZaUJKwsDu0cd0amjNrBgWc&#10;PUMJcS5l0UqSsUqyavlS1U5SLwheiNz9/fv1k3hsyCgwa+ZMCV/7jOsKbc9JPvv0Y60kSSnJ3j27&#10;qGnTphKJEdtpjaXtUXwMICxQsaJF6WVcrFaSDFKSuOhISR2RWQLm2bRxo6TrK16sqEQFfZuoulym&#10;tqSVRCkJPnudkED9+/axKAeCaCN28IH9B2jL1q10//59ehIRQVOnTqXv8uWTwl2ycAE9vBsqE11a&#10;SVz3FcvPklIlyZ/vW9VGskYQY9poN+a2pJVEKYkcc3frHVuSoUOHSlqHuLgXtHHTRhoyeDAdOnSI&#10;rl2/LsGwe/XqSWPGjKagoCAZi78TFiqp23r06E67d++iV3y/FwMuUr36denLL7+gtq1b0vkzp+gv&#10;vkdYy/dVSZAVGLleKlQoRzt37pDUc/4qCZ4pgesqK2X92jVaSZJTktatWtBzVhTkQEFahJAbNySa&#10;CYLPAfjMDT4HgG4YgFhe8cxECES3bt06GjJkMK1ZvVrieiFy47bt2yTj1u7du+X7p0+foj+bNJF8&#10;7bOmT5VU0Imx0TlKSeK4oW/ftJ4+/uhDWrJ4EdchNwaTRDEj9+rWxS8lQTTOrBRszUb70EriQ0ne&#10;vX0tSUWhFOhiIQ4wfBMoBvasuxWD34NiIK6WoRwIR/SCrwGlMgCLiCB3AlYS7Jl/zc+RwPd17+5d&#10;Wsjds0mTJslsMCKubNywgcaPHy8xh/F6wfz5siRjysTx0l3Lbkry5F6YpKdGrOPkBIqDblRSSrIp&#10;mVwymSETx43VSuJLSdq3bSP7zidPmSwNPuDSJUfWsCgGwOcFe/hSjES+NyjHK77P1268lgIW8LMB&#10;GIlBlw3hjDZv3kTz58/jbl4cXb1yhSZOmCBDm8gIjK7cSGY49PWzA5PYk7cmJ598/JHLT7EpSRx3&#10;Ozt37qy+lTUyePAgbiuu9qGVxKQkieyQI8IiIr1DSWbNmimKkCbW4PtJUjmUYhjKIWAFgbUFXGXi&#10;AYYr0WXbu2ePsAzu8fnzWNq7a3uWKwnOX/S3X1Wd+idl2DHGoIZZSerVraM+zTrp0K6tu328V0oC&#10;BTE31pQCjRp/kZg0b56vLaxh9jWcWMP4vVk5RDEsyuHNGmbleKcUw6wcELx+w5/jdzgfWAnXw31A&#10;cfv37yfJi6TrlcVKEs3HGPlLiWCh4c2rQaIk8awwyMuSlbKe/cfXiR5D+l4pCfAOjc0n3gjeAupB&#10;uF8jsX3vhN6RBrhr505pzIMHDaJYboROXSqLYgCGYjh2qV57lEMphVkxkmINdLnwXZxHlIOvAQU2&#10;lAPA/UFJwHyx3L/PaiUBWjZrqurVf8FEH+IsI504Jvo2rF8vz5wVgtXAhoK8l0qSku7WoAH9KZHP&#10;M3r0KOnznzhxwidrmJXDohiAoRgA34NP1jAUg5EUa+Bz/A7ngeLheujW4R4xaGDECj5y5LB7ghPp&#10;67JDd8vAt3m/kedJTi5cuEBDhnhCLtkj+sNQzJ07myqUL0eruZsJI5GREnL9urt9OClJDJf7Hw0b&#10;eNqY0e64vow2+N4oSeDFC/ScrW9MTKx0qR48fJgOrJGMciTBGnjPzhq4Ju4DjCHKwRUkeU4iIyVy&#10;PY4xvFyu3O/ZZgjYQCx3/Q4d8t1tWrlypQx928VIapScYK1W8WLFaMmSJWI80ku+/vIL8U/NSvKG&#10;62Lbls1Uv349On/+HCXy61yhJDdvXBfGWL5iuTTEadOnuboyaJgMR8UATIqRVtbAXzNrwIriergP&#10;VDyUF90oY0lMBCsHRrxu3b4tx1CQ4sWLZ4shYLuS4LpNmjSW5zRLhw7tZa7El2D1Qmpl544dVPin&#10;Qsw8c6TsUipYKAnmMpQEbaZc2TJ04fx5+RyjiwlcN3g/VygJCqF5s2aiIMivuHXbNmn8UVHR1LtX&#10;LwoKDHQ1WigG/pqUwy/WkELxZg2IwRq476RYA8O8YA3Mkzxm5cAW1WXLloljjJyL2ISUXeZJnJSk&#10;Ts3q8sx4Xn83TB0/flwdpY+cPXtWZvynTJksZZyUID05FCQ+7rlE3jTLEzZIqCejLeUaJQHmzZnF&#10;hfOpZPA1rDoaJjJe3VNWLTDwEvXt20esDL6TlCPuxBoG8HtDOdBV86UcRpcKgbjBHEgxh2SkrVu3&#10;kvF7pHbo1KFdtppMdFISXP+Xwj/JMvfjx49JWSYnyPyV0XLr1k1JPT5okMcXehH3ggIDLlKd2rXU&#10;Ox4JDb0jbdLclnKVkgDueRKm0ghuZHW5oNBViH8Zzw2bFYevefXqVerfvz89ZmsOJdm9a5fMyKOh&#10;w9fwt0tlOOLSpYJyQDHYEYdymLtU6EohhXV4eLgkMD127KgsjXn06DFdPHvKrSDZXUk2rFkl5QBB&#10;WeC5fi3yC82aNUu9a5V69TJ/jgR1Nn3aNPXKI6g3dN/gk0jbMbWlXKskTmu3ErkRnzt1kn4vW5o6&#10;deoojRqFCsVBimtElD/PfVYoy/Fjx2k0v0ZDwLNY5jZsrIEZfGENKIcDazxgxxz984f8+n74A0lv&#10;DUcXK2NjsJQjhygJ7gvl5UswIQqDhBTikGJFf5O/mSm7du1URx7BurHXCa5wuEa7MbclrSQmJfG1&#10;MzHg/Blq/EdDmR0Gy8hT8P1DQdavW0tz58wRVrjFijSNrdTKFSvc7GFhDfgb/BuwBhgDigEHEqNX&#10;YK4rVy7LCoB6devKKmFRkBykJJggTMnoUwyzKlY9NGzYMF1HrXxJ4KVL6sglGLqO5/o2tw+tJIzU&#10;KIl9+24if/fhvbs0Z+YMqlqlEg0aOJDu3r1Lr/l+UdnXWJEWL14sy0iwnP4SVw4SkU6cOIEmT5ok&#10;CygnTcIAwlZZUj9h/Hg6eOgghYaFUcP69XLMKmAPPPdw9uwZVc8pF3RtseWgRo1qdPv2bfVu2gXn&#10;xeCHIdWqVqEHbKCMtmBuH1pJGOmhJL52JuJ3D8Lu0KJ5c6lOrZrUtOmftHnzZhkUAJuAQcAacMbD&#10;WKmgFABGsapXq0IvoiNc65pysJK0atlC1XP6iOwcrFJZJn9TIxg1NIaI0YUGs9epVUu1Aa0kma4k&#10;Vnh2JsbFRAn7vOTfRnGDevzgHj26G0ovY6JlH4mxZFwW/eVwJfnoA+twanrLkSNHZCnLFjY+aENJ&#10;SRgbILDIooULKCQkRL1LNG7saNUGtJJkGyXJTdt3v/n6K1XPmSNo/DWrV6d5c+fKCJUhWAJz8uRJ&#10;2rZtm3rHI4cPHlBtQCuJVpIsUJJ2phTeWSHoWv38c2GayH6fL4ljBtdKAqSjktwPu00//VSIGjWo&#10;L6+1kpiuIfDcw5H9e1U9Z53cvHFDHXlLaGgot4941Qa0kqRJSRLiYqnAD99L5PJt27fT+vXrqW+/&#10;fuJ0V6tamRklhh7ev8fUvZ8O799P1wIDKJYbPvwMJBp9/5XEuB7guR88uzFXwvUvPkFmy5o1vrcD&#10;b960id4g0rxWEkYqleRFTAw1/bOJTB6OHDFc9r1v5IKdM3u2jES1bNlCPuvVu5d6HmfBxFmzZk2p&#10;VInidOfGdXoZF/NeKQn6/NgXkhQQVabIzz+rEsk86dunjzryli6dO6t610qSKiUBc0ABzBgxcqT8&#10;xTAt/iK8kPFZSsby8bzXg4Pp66+/pAeht98DJjHDdA98T3Cis1JqVKuqjrylJBstrSQGUqgkNapX&#10;czd+M9Ddwt8FCxbIX2w3xaz4/PnzLaMpKZXga9ckB8f7qCTYy56VgkguvgRLULSSGPBXSdj3+KnQ&#10;jxbFMNCnT29RiJOnTtGVq1elu1WjZg26xg08vQRrvLBMH2u1xo4c/l4oyZeff6aeLmsEy+V9CVYp&#10;ayUxoB42OSU5eeyoo4Jg+UjQ5ct0KfCSRAVBdyu1gkDNXBb05Mlj2T6clJw/f44unj6Zo5WkRPGi&#10;6mmyRho1bKCOvOWPRg2l3rWSAH4qyTdffy0MgXVUw4cPl5RhzZo2pSOHD0vDTquMHTOGgoIChX0W&#10;cpcNq4iTEmMZN4aRc6qSTBo/Vp4hq2T0KN+GaPbMGVLvuUJJsJkGjnNagSiEt+/clj3U8DcQPTEj&#10;JKkl5IYgqiMEw823rl/LsUpy8+pleY6sku0Os+yGnDxxLPcoifUGFUyfvXmV6AH3+V1gtnHjJfXs&#10;0V02OmF1rrHfeuHChTSLrQ3uz7w/Gyt7M1KwEtiQuXNmU+iN6zlWSbAe7QUzdVYJjJ8viY58mruU&#10;JC3drVcv48X3uBYcrO7LJUsWL1ZHRJ07daQzZ1xLv/fvs84kr1mzWh2lXez+Dvyhu7dv5lglwX0e&#10;O3pUPU3mC1b6Ogk2wb2S2XatJC4koyT4/p3QUKpXr666L5cgOroh5uPly5fRwQP75b4hCGyXHoJU&#10;DXYZOWIEhYfdybFKAvTq2UM9TeaLryAQJ0+e0EpifrDklCQ2OkqY5OuvrKtWFy/yKMZRmzUcOHCg&#10;OiKaMnkyO9lT3XMl2LJr7Fr0VxBwzi4oFwSAeHz/bo5WEgRfyCrhdqeOrIKZePfqCq0kjGSUJP55&#10;rMyB5MuXl1liubo3okUmJcEIl1mwh8EsSKFgCFaf7tmzm7tKE2VLLva6o7IuXrygvuESvAdfBzvw&#10;IFA0s2DOpHevnvQ0/EGOVpLvvs2rnihzxdWuvBsjpGyZ0lpJzA+WnJLgO1is2L17d7krjD5hf/ri&#10;RQvlNWStbaHcTlsXaxE7+WbB+i67IPVxUoKZe0MQVhPSvXs3iuSGmJOVBNm9skKSWgXx6ScfayUx&#10;P1hySoJ5EkR0vG1LRIPuVr9+/eR4zhxro7f7D4ZTbwieyf4eFC8pmT/Ptc7JPJI2berUHD1PAmzZ&#10;sFY9TeaKPb6wWbSSpEJJOnXsIH7J9/m/U/dmZQcET5s/b556RXSAHXezPH78SJ7DLEuXLlFHLoGv&#10;klRGKASLsH+OjUs5ecYduH8nZSkZ0kswguVLqlaprJXE/GD+KAkKa/jwYaIoxiwt9kMbgvkTQ0Dj&#10;SBEwc+YMiZllvIdUDmZZ7rB8Zd1a31YV+TrMUq92rRy/dguIj4mSkK2ZLVgC5EsQwVMrienB/FUS&#10;4PixI8wq7YUZzPMkSJBvFiwrscv+ffskbOqWLZsleDN8jE2bNkqc2+vXr8tkJQYDXsTFiZWD74No&#10;6qtXr5JIHuZtpuV+L/teLHAEcN+YFM1sQf5JX3Lh3BmtJOYHS4mSGAX3it/HRqvgYNcqX8TLMgu6&#10;RmZBg7evxcKMvV2WLPEonl2GDR0qf7Fy9X1ZKi/ge0T3JrNlwID+6shbnrFR0kpierDUKIl5++7x&#10;o4dpx47tEuLUEPvoFT5DREazrDANJxuybInVTzHL0MGDJV7u+7SfxFCSzz/L/CXzFSuUV0fekhgf&#10;p5XE/GBpVRIjCATiZZ04cogqlPudDuz3zLhDELXRLhs3blRHHjlxwneKgdq1ayoFef+U5Lcimb91&#10;95s8X6sjq8CP1EqSQUrigiekEFIZP30YTv379KbJkyfTiOHD6VJAAEVFRcoMPT+zek6XYC+40wpg&#10;vIfJLY+CpJOS8N9PPvmYdm3dTDF4rRp2VijJ5CxYMu8rdfbkyZOsda2VhJFBSpJU3C007Fd8njco&#10;7PjndP/OLZowdgwdObiPdnKj3bxhHW3ZsJ5CrgZJNEergqRNSWL4vaqVK1l2TSJh0W+//JxlSnL5&#10;wrl02ZOTEqldq6Y6skrFihWsda2VhJEFSmJF5oUUOrx/L/3ZpIkqX2dBZqcDu3a4GrxJATJSSaC4&#10;D++G0j/+/rcMTxJqyLChQ9SRVf7v//n/rHWtlYSRC5QEedD/869/qXL1T6ZNmyopB+L4WpmhJMZ9&#10;J8bF0Icf/Ifu3Em/aPFOss+2pcEQPLNWklymJPnzfSvzLKkVrATAMo2dWzZlipIYz4LnRLdw/Lhx&#10;6k7SVzDMa5dRI0e66tVc11pJGO+pklw6d5qmT5+uyjJ9BEtvfi3yM8VHR2S4kuC58HxxUU9p/pxZ&#10;VKFCOXUX6SNOgySLFszXSpKblKRUyRKyHP/8ubPUuXNnVabpI7DCX331JW1etzrDlUSeVT13wNnT&#10;Podu0yr5v8tHCbGqXs11rZWE8Z4qCRovrH7NmjUo4OJFOnTokOyuRErr9JTZs2dRyeLFKJYbekYr&#10;iYCZ5Wn4fekC3r59S91F2kTyVPK9uevVXNdaSRjpqCRFfytCP3yfn5YvWyyvs1JJ0PhcDfAxrV+9&#10;kvKwBUZ0yWVLl8r21I4dOqhyTh9BQ8v3bV7atHZ1hiuJUS4Iul2ubBlatmypuovUyQ8/5Je61EqS&#10;wUqC3ORmadGiGVWtUkUaZwGuhHZtW9PenTul8jH3kVlK4m6M3DBj+TvluVFhgSRyNGI5TZPGjWWB&#10;ZXrK1KlT6PfSpSgWSpGBSmLgRWw0DR7Qj9r4mfMEgxGGzJgxXWbYtZJksJIMtC2Ws2+1tQsWRPbq&#10;2VMsb8kSxWjpovn05H4YxXM3LSOVxA1urJhpz/tNHtm4hSzASJ/Wvn07dYfpI1jNjCHVnZs3Uoy6&#10;bkYoCYyLYWh2bdtChQr+aFlLZxdE8jdk7qyZUodaSZJRktq1a0l/PbVAF6t0qZJy19i/nlqBRW/R&#10;vDl9/tmn1KlDO7odEixdCksjEaRdSQzr/iLqCVWpVIFKsF+BPferV62iP/5o5F7hnF7SpXMn6tyh&#10;vek+1H2ls5IYDI0AGZgYNWfTNcTYvPbZpx+7ewJaSTKISb7+6kt1ry5JSWA6bB/FPhSMQv3MXTVE&#10;q0fuPrtgDwosI3YhxqFBpLOSCOA7sA9x7sRRfqYvaED//rR3zx5JI92gQb00LRnBhjOkej579iyV&#10;KFHcdB/qvjJISQy84XqFETOX7fFjx0R5El/EaiVxH2eAkuSxKQg2TRkSGRlJK1eulMVyx48d99pP&#10;jbD+6G7NmD5dhjQ3bFivPnGN33/y8UfqlVVgAQsVLCBzB3HcYIBYRnopCQCnG+evU7M6lWQFxmjY&#10;mNGjqHGjRimOkl/0119pyJDBtIK7c1B0KENmK4kMlsRgxDGWGv/RULZNo25atWjO7+F9rSSu43RW&#10;ki+/sO5/iOFKgKAhoJEbE1WwwIMGDpCgD6tWrnBvvIJ1RWh/MBGeD8swsAwEOxGnTJnMn7+hD/7z&#10;H/muP4I1T+mpJAIM5z68T+F3btLHrLRt27SWFcwXL1yQrFROk3GGoCEiKN+gQQPpn//4u0w+uq5l&#10;uodMVhIDGJq/ef2qUhCtJJ7jdFQS+AtmeaVY4tDBg/IX4rrn/wqDTJkyRfaJIMpj4cKFZGQljyk9&#10;M/bHQzmQPQt5+hB3GAkv16z2Do+Kc9obZ1xcHN0JUUGzM0BJ3OD30OVD9xBdQOzM7N+vryz/NwTO&#10;8tIlSyR6TL5831IE+wWW62QDJQE8CqKVxHOcTkryqa0bZGym2r59u8wToJHs4b48RnWuB1+n/fv3&#10;MbWvoJ07djCjDJRuFZ4HAgWqVaMGFfnlZxo+YpikckDXC699hd90ihXVoV1bT8PKQCXB5KSxFOXe&#10;rRD68MMPqFXLlvScFXzmjBlUqlRJiT8Gxlm3eqU6n+kaAtM9aCVx4X1SErufcPz4MXXkkl+4caO7&#10;VbxYUerdq5cMM8LKYz6ibJlSwhRpESPyilkwhIzG5G5YmaQkBqL5e8MGD5TnXrBgPv3Z+A95D7/X&#10;SpLLlOTzz61drHXr1qkj/+TmzZtUrOhvwhQYaalUsQL9wv16KJA/Akayy/fffUdnjh3hRvaYG0Jk&#10;liiJQH0uyoHfqN9rJclFSgIH2ywpjRGF5JnIMlurVg36+KMPZW87uk2IyIh5CSwTMU9u2cWIBWyW&#10;jh3aqyMU0X8lzwYcf0RSQarrw/v2yghVZiqJC57fayXJJUpSvWpVOn3qFN0NC6NIbsgYDk1qVMcu&#10;cHANqVC+PG3bto0KFyqk3vGIrw1G80xRIQ3BOR88eCD5zzt16shdnMZ0zyHQBGb1oeBnjh9VDdLU&#10;QLWSaCVx3aC6ORyngUnwnZhn0TR9uitWb506tWWew2km10mwkQeCUSzED8YoGLpaCJANBz0g4CLd&#10;CAmR75jFHPPXkNf8fJs2b6JI/syO+6w4CJPjpMRffP6ZNEStJFpJ+GbSX0nCuCuzZcsWuY+hQ4e4&#10;G+VzdsqbNGkskUySW35eqFBBi/+BJRrwTdDokeXVPtnoi60qsRKYFcMJMbGxNHjQIPULj0BRtJJo&#10;JeGbSV8luXDurMwDYGj3+InjXg0SYWliuVCfx72gNWvWyIrfypUqSpxZp4aOZ0Gi05MnTiTphzgF&#10;zsb+CeO6UdHRkrvRfC92gPHscmjvLq0kWknST0nQ2GHh0dgvc6O3N8JnMTHyd/OmjV6foRFHP4uR&#10;HIc/sQ+C4eP27drKKBfYIymZYIr5awjywxvnDmRGOnf+PJ1kX6lEiWKW65qBe4iKjFRncMlHH/5H&#10;K4lWktfy+p0brwVm5ZGbF6UxYMq+qx4Seyz4niSzFWLGOjXCK1evijVHCBykYXD6jh1ouPBHVq1e&#10;Tb+XLUP//PvfqHHjP2QiEs8Z6sAgiCYPtpLf8/fOnD0rCmLg4KGDXtcx0LOHNR/hn9w91EqSy5UE&#10;jR7Dq+kBTAR269qFItgaOzXADRs3UmhoqPgAHTq09/ocPsuoUaNkCQom/bCHGvMkrVq1cjfwS4GB&#10;3P26RWFhYRTCzvv3+fOxQ39KPT+JAt7k7plxzu/yfWtREGDjJmdHHoBSmqVAge+1kuR2JUlrdwsF&#10;Y07uMm/eXMfGB2ArLPKVIBA2QvZERT+jsLt3ZaLQ7oibBTPvaNxghODr12VUCo7/PWalfv36SsMG&#10;u2DlLVYRG9eL5so+f+GCRUFOnT4tf7Ga2HxvBooXK6au6pLZ06dqJdFKkjYlqVyxorq2S5ACDo0N&#10;DbdmjRry12iA6IpBSZB0FN9DrF9/5fSZM3Th4kVJfY3JSfg3WHZSq2ZNGVqGkvTs1dPt9wA7du60&#10;KEjApUviK+Fv3Tp13N8zcPnKZSk7QzCa5m6gWkm0krhuUN0cjv1UEuxkM8syVgQ0OCzeQ4Pu2qWz&#10;uxHuP7BflMTAQdMqYEgvbuTIuvs0IkJYBnjCCgHrf/DQIelqgT2ecXcNzIOum1PyfTBVh/btJO2C&#10;WUFu3Lgh94S/M2bOdN8XANZJ4Gcz5JtvvjY1ToZWEq0krhtUN4djP5UEy8DNgq24YA9koIIiPH8e&#10;Jw0bDRGOu1lJevRwZedF5qprwcGWRmvHrl27KOjyZelqIWU1lq7MnTuXqlSuRPv2OofflJ2LrCBQ&#10;MqSWM3fTMC9iPj9W5RrSvl07aWhaSbSSpIuSJMTH0Tn2FcwCvwAxq6AID8LDafDgwdINQpq2SpUq&#10;Mtssc2dNqlO7lqVLhu/PZb+md+9eNGzYMNq/f79Y+SNHjwqTIPV1LCue+TcARrOgEIh8jqiJxpzL&#10;2XPnxC9B9w7dtBi+D/zFmq3g6y7F/P33svJdyFVW5Ed3maGkQZoaqFYSrSSuG1Q3h2M/lQQPf437&#10;8nDYzYLuEAI0wP9AI8T2XLuADdBIoQQV2bcJC7vr1fgBKFj//v1p/YYN0sVCIzeGeH0hmn+D/CVw&#10;+tHVgnLhPIkJCVSieHF1BySB6AzBBOicmdM9jVEriVaS9FIS4E3iS2rapAk769Vlpa4hmAjEHMrE&#10;CRMso2CY80BjDmenG5beaNwI01O1ahU6c/aM+CZPGHDYGzSoT3369qHQsDA6cOAgvYiPpyVLl1D5&#10;8uVkaBmKZpzDDCgdJhMxP4NuGkICGQJWQVkZspMdfaR/1kqilSRDlASQQklMkBW3aJzYhTeEu1ov&#10;TfkzoDSdO3Wkjh07im8QGhYqjfkh+wrzF8z3auROgEIMGzaUqlWrSue4O4XXYAl0qWpxdwvDwtgB&#10;aShO0JUr8hpshvegmFg6bw5EgUSdOAcalFYSrSQZqiRAxfLeiwrhNBcr9pvka+d7V/frktGjR8m6&#10;qZAbN3wyQlJA1+vAgQNUsOCPtJz9Hff7cXHiH3Xq1Ilu3b7NXbZ+7s+a/ulJzAMFwXu4PhqbVhKt&#10;JBmuJM24ARqN0RcwMYh5CKzNssvmzZtle+vFgADH3/oDDB1jdKt582bcbYMPEyddNihUyxbN1ZWI&#10;1qxe5f4NhrPRALWSaCXJcCV5Gffc0QEHnBzuOP7NkiVLxMl+xde1C1YBI+IKfAYsabH/3h+ga/fb&#10;r0XUGV2CcjLOh/vdvGGtVhKtJJmjJNjjXsFhH8fMWTPlLuGzoP9v/9wAGmy3bt2oXds28n2z4NmQ&#10;6wMNfuLEiaJ0aOj4Dbpq6GLhNSYfixYtKvtZfK0ihuIYyly2bBmXgmglYWglyRQlwXyFvfFvMuVh&#10;h6JgmNb+HTvQiDF3gmX42PfuS+Dn4Hn9lclTJtOIkSPkGo8eP6abVy9rJdFKkrlKEhPNhR8f727s&#10;sO52QZ4M43N/AbY4cfIElSpZks6cPq3O5L/07tWTHjx8KAyEETIwWr06taWxaSXRSqIulDlKgsJC&#10;pBOzD+IkmPcwK4EvoGvUvEUzWdpifh9Mg4WTWJ7Su3dvOnz4kCw9QbBpRE1pyM46hooRJTEq2vUb&#10;dMXwd9jwYTJ4YDQ2rSRaSdSFMk9JorjCMIvdr18/uuojcDSSyJgbvROwrsssv/z8k+P3/IWxnP/H&#10;Hwt4GppWEhO0kmSakgCIkgIxFjM6CTZb2RuyGU3++EN90yPt2rdz/K4/wFwKGASNRyuJVpIsV5L4&#10;uFj6If93sgTEl1SqWNGxMRtwykGCZ0zNxCPQpUtnT8PSSmJSDq0k6kKZqyRGwSUyWyBtglNUEwji&#10;BGOFMBZE2hs1Evc4ydq1a72+mxzgw9RgH8XdsLSSmJRDK4m6UNYoiVGY7xJfUumSJeiD//ybCv9U&#10;iG6zUtgFCyERRPvY8ePCFggE4SQY4XJSBF/AuTCrjsbkblhaSUzKoZVEXShrlQQFaxQygPRiZ04e&#10;l6Q8Y8aMFkffLr4yxK5c4doF6Q/mzZ1H/fv0lkaklUQrSY5SEnPhI6PS65fx1KhBfVmGEsOVlZQg&#10;mISTQhgAc3yTJ49EcsEAgjQgrSRaSXK6kpgrJj42hk5zlwssM2SwdxhSyOnTpylPnq9o+PDhVK1q&#10;VQl4jbwfZkb66ssvXQ1HK4lWkvdNSQSoMFMFNm7UkL7P/51fwbfj4p7TB//+t2osWkm0koi8/0ri&#10;QiS9jI2mY4cOSLesfLnfaerUKRLutGTJ4tK1OrB7pyk9NaCVRCuJSO5REgOo7OfRDHsjMDcSgVYS&#10;C0xl6F2+tjpgmOtJK4lxrJVENUwFrSQmaCVxHWslUQ1TQSuJCTlHSc4ywpPHWxfeWvFW8CacbyAJ&#10;vHKDlcYHEtx4lWDgBSPOijgDsT6R+Dw2PCHWCTE2PHMjDogBoq14FuGNaBdiBU9ciDDjsW88seEx&#10;8FAQ4wPcwBnhDnD+vut8tusATvcjUPdtPIt6Pq/njgFs5WMqQ+/y9a4Dp/pyQdWrpb49bcHcPpza&#10;j6eNObQ/tE+Brf1Km3Zq61b8PxA+OPPXX389SB7vHvz1zgP+XQrx1oq3Zrzx4I0z+IEFvt7nQvIC&#10;F2AKkchI8MLrxIQHXFk2vGDEJY0XjDgznvuBWEew8j9I8AexQEwyeOaIFwxu+B7ERCeDiAesQMkj&#10;2hvP3XhiRYRvsDKnDE/MeJwMHrkRkyQeOoJZ+gEbL/9h+70HTtf03JvzvRtQz+pUFj7gVM4CS724&#10;6spSh071bAbahmObMUG1M++26NRmzVDt3Kn9m+CkRy446R1g11eGk14LvG2Ck+1wAXbFyd5Y4W3D&#10;XjOcbJ3VBgrMNtRsW90218kmO8Ns58XuC5w4wQX2OgoaZOLgmthFddnQdVNwuS1m18XjwrjdmHeq&#10;C2h2Z7zcGuXaGJAuJeBxbwB0OS3dTeN9cX0Aj/tjwNx1tcDo2prgco/iLV1gA4nxZnfJgMdtMoAu&#10;tadbzYhjuF0pwOiG290qM+zddxcc3S0niAsWbXIPnGB2JzyIY4iLBkQ7uGleMLktPuFx5cxwuXUm&#10;186AycXzwOVGWeB2+wCz22WCuIEG7K6agriGgOHSeVw8C8RdBMzuoAc+3UdfsP3eA9M1TfDcn+ne&#10;vaCe1aksLOXFUOXock1N7qkBS7246spSh+K2Ak51znByY+1Qbc27LTq1WTPQvm3t3gFOeuSCt95Z&#10;3GMznPRa4G0TnGwHgEVAFnvjZJMYXjbsdaLb1RZbJ3htec8FZTvdcNlV2FiPzTXZYmWfXbZaueYG&#10;DBfdgGH7kxDmgSKaTEzQZKLJRJOJCZZ6yVgyiY+JooTYaHrJf3Hs3GbN0GRitoGaTNxEosnECqfG&#10;r8nEQiSAxTg6GU+GJhMTbGWmyjErySQuNoq6d+kssYKRem7nzh0SRGLY0KHUonkzKlOmtKTTRvJT&#10;rD7GXyy+rFDud2rdsgUNGzKYFs6fR/t276LLgZco9OYNehL+gNtxNOsL61lcDL2Kfy57anDs0Se7&#10;zmkycUOTCWCrCIZThQnMFaugyUSTiSYTEyz1kv5kEh8TTf/+1z/pzu3bLhOTAZKQkCAxw5E+cvmy&#10;ZTR82FD6o1FDKguS+qkQff31V/TpJx/TRx9+IPvHkNYF8cgH9O1DSxcuoKP8u2uXA+leWChF8zMh&#10;7gb0WmwC24vE+Hh+7bEJdrthQJOJRdQJTRfRZKLJRJOJB5pMbEiCTOKiI8XDMOfnykmC+PyIuBwQ&#10;cJE2bFhP89k7Ql4wRByLjor0sh+aTCyiTmi6iCYTTSaaTDzQZGJDEmQyffJE2e74PsrhQ4fo448/&#10;Ejtg2A9NJhZRJzRdRJOJJhNNJh5oMrHBB5m8jo+TPfTmBKTvm/zFdhBBAoOvBIn90GRiEXVC00U0&#10;mWgy0WTigSYTGxzIBG2v6Z+NaeCAfpJIKz4+XjLRhYWF0Ynjx2jJ4sXUs0cPqlSxguRB/bXIL3Lc&#10;oUN7WrBgAZ0/f56ioqLEZmR3gW3EooEb14PZvmgyMYk6oekimkw0mWgy8UCTiQ02MkngNvzLz4Ul&#10;RmR6C+JLxsXF0dOnTyVk+KlTp2jp0iU0oH9/ql+vrkysI6w4iKlTx440d84cOnLkCN2+fVsm6TNK&#10;MCdU6McC9CYx0WpvnGwSw8uGaTLRZGK8fpuYQHHc89q2eTO1b9OGypYpRbVr16I+vXvTwoUL6dDh&#10;w3Qx4CIFBwfTjRs36PKVK7Rt+3bq3LkTlSldiiaNHyvLGjWZeIyfGxbj6GQ8GZpMTLCVmSrHzCCT&#10;KL6nf/3zH2Lss7vAYwLBPHn8mK5fvy5Zj5YtXSr5uVs0b041a1RnPS5D1atXoy6dO9O0adNo27Zt&#10;dJV1F56WXX4s8AM9ffLEam+cbBLDy4ZpMtFksnDeXCrIPRIsQ+zPvSPklrt9546kF7aEtWeiiWLj&#10;bwbC3APPFNDjGjx4MFWrUpk6sbs/e+Z0OnLwAN0P5fNFRtArvje40S+fx2oyscNNJICT8WVoMlGw&#10;lbmlXlJPJjeuXqFv834jRjo3yv59+6jc72W4Y2nyTpxsEsPLhmky0WTifs82zBUXG0O//PIzxfAx&#10;iAN5IhcuWigbtXbv3k1Xr16ViUnkjn/B94O/IJ3H3LN5wO9fvnyZDjCRrF27hubOncuYI2PJW7ds&#10;piOHj8iY8sVLl+jwkcO0eAm7+QMGULOmTal61SpUg3tSzZv+SUMGDaDlixfRyaOHKfTGdYpmQ/Ma&#10;G7viYtj7iaa4mChNJk7I4WSCuogIv0+7tm6WdlD01yL08C53SLgsM4pMliycLxsPc6tgI2aBH75n&#10;m8O2yGRrHG0Sw8uGaTLRZOJ+j8nkFX834NxZcY2vMFk8ZyKZN28enTlzRryOoMtBNHnKJCaOWPkM&#10;BAMPBoRjBj4zgLHYRO7pvGQ8jYykW7dv07Fjx2jjxo1CMLNnz6I5c2YL6WCpYlBQEN1/8IAeP31K&#10;t27douPHj9PGDRto/vz5NGf2bNnQtW/fXjp37hy79sFCanv27KGZM2dS1y5dqHatWlS5UkX6o2F9&#10;6tenNy1eMI9OHTtCt0OCxfC8iI6keHg8IBgvw2IyQCZoMnE+T1rIBOWKZz1/8hjXUy/Z9/Bdvm+p&#10;T+9edPHCBS/vAPX8xeef0bpVK6SuLGVuqZeUk0m3zh1p5Ijh6kq5T+7eDZPNkG9fwSPRE/AmUSc0&#10;XUSTiW8ySeTfXLxwjn7l3t+VK1eENBazB3Lm7Fl6zscglRHDh9NzPk9yxOEG/w7fNxDHAKl4IT5e&#10;vBognvHSAQmM1yhLrhf8xVgvJiMPHz4s48MgEYwFr1mzhk6eOCG7iCMiI5jongkxuUhrLk3l72xY&#10;v54usKEKCwuV58TKnO3bt9MINiR1ateiCuXLUeOGDWjUsKG0d8c2unXtihg8bFyDd2M1WgyzQXND&#10;EYgmE0a4lMeNy5do5rTJVPS3IpKaqkGD+rRr506p05QK9LhixQrUsH5dSW/1DGVuqRf/yeRlTDT9&#10;VKggbdm6RZ099wn09asvPqfXTCSwH5pMLKJOaLqIJhMrmSTGx1FgwAWZK8HEHYz/osWL6NTpU0IY&#10;ISEhNGrkSPEmkiUOgK+RLHEAfN/JEYeAXW0v8L0kcNklMrCrV8BlCry24LUbqIN30iD/EsTys51l&#10;LwskNG7sWFlYcII9n3t378pnkew57du/j2bOmEHTp02lPbt3U2hoqDwj2s+9e/do5YoVTDy1qXSp&#10;ktS9a2c6vG8PPX1wT4yTJhMXzGQyaexoIemMkEVcf19+/jmFXLmUYjJ5ERVJeb7+Spbv5laBDv3n&#10;3/+i2GfRbvuhycQi6oSmi2gyiRMCCeGeNtbE32EDGcsGEsNGp9m4gkzu3r/Prv5ISuD7Tk/iAFJM&#10;HFxGvojDSh5W4nCD68kLXK/oCVvw7h2943ZgkA3gaSv/Fc9lxYrlNHTIEFq9ahXdZzLBs6Ecdu7Y&#10;QcPYg1nMJHznzh3xmDDu3KZNaypfriyF3byuyQT3yvf9nI38xx99kGErpKKjo8TjmThuDMWC1JMh&#10;E5D/f/79b6nL3CrQs88+/YTesu0x2w9NJhZRJzRdxGMgTDcieM/JBEM5d25T/nzf0l02hJjjmDVz&#10;JgVevkyvUHlcBuihv3yZ4E0aAAynQqZ6HACXly+vw0IcAD+LnTi8yMOBOOzkYUBaEf81voPfy3n5&#10;Wsa94DXOF8qEM4TJBvNCIJTga9foytUr8kzly5eXhQO5nUyA5xGPJILuxAwOTYLhyp9/KuiTTIID&#10;L9GXTDy5WdC2QSThDx542Q9NJhZRJzRdxDASWUUmCVxJffv1pX59swn69ZPJTLj5CKGNuYv0nufw&#10;SSAZQR4A11t6kAe3MRcZ4Zx8LeNecL9y/+oZAZQHyimOy2TAgP5CJhgmnDJlsszJYOisSuVKFPv0&#10;MRNG7iYTA8cP76fvvssnZZ6RgkUe2C9y7OB+ehP/nOKjI+j4oYNU5Jef3XWeWwW6f5c7mXYi0WTi&#10;JeqEposYRuN99kxu3QiROEI3bt6SuQ6M+wcEBNBzNmj379+n4cOGibHD61gYOgaMYEqIw4k8fJIG&#10;kMQ8h5U4XKThRRxc3l7g+rGQBpAG4sDv5bzqmm7iwL3jGfjZUG4oD5STkC57bRgmxHAg9tfgNXYw&#10;Yy/Ok6dPZXL5aUQE3bp1m3p07SxzKZpMPIjhcsBYPVZtZYSgTipUKE/t2ralaK4T1GPjPxpJPUNQ&#10;/3jv4cOHsigD3syPBQpQtapVaT2/juC6ex8Fz1248E905+ZNi+0wwy8ySdRkwjDdiCBnkwkqtVTJ&#10;4hRy44YYu5kzZ8iSWfSKYeDGjRtr8TbSzeMwyMKMtHocXLZe4LrIOOJw3YubONSz4TmNMjGIAzCI&#10;w0AUGynsq4mIjKRVK1fKRC5WhWGfDd7DBP1TNsR6zsQXHtKAPr0lsVRaZc+e3bIqa/26ddKunKRH&#10;927SKUiJoO2gbSOE+9atW6l9u7ZUtOhvQjrz582VubKcJCijA/v3yRC4E5EAdjL5i+3cndu3qHat&#10;mvR9/vw0ZPAgJt+arD9MHmYbpskkZ5PJ3t076dSpk2Lsjh09Kh6JQRpPI55KbCELYRgAcaSFPNJK&#10;HACXpRe47DOCOHAfxj0aHgeez/A4ACk3RRzidcTEOBIHPA54H5iDmj17tkQAGDVqpGzUfPT4MZUp&#10;U4pCrgR5Jt81mfiA61nXrVwuXoO/gjod0L8f1apVg65du+rScT8Em20zcuUW2lZYaKhkYEQIIuwk&#10;r1mjhnTosOQebTIrBQS4m+/NmE91IhLYoWdsN7p27iQ5XLBFAEO1kIsXL9DPPxXi50wUu2S3X5pM&#10;1E3mVDLB578V+YVe8z3DIF68eJEOHjwgxhuvQRJbt22jqVOn0rr162QTID6TTYT8WbKkAaSVOLjM&#10;nGAhDSCtxAHI9V33YiYOPJsTcRhDVQZxgBgM4sAyYSEPJg6QB1ZqPWayOHDggPRS0VsdM2YUPXr0&#10;iG7eukmFudd392aIXhrMSAmZbFi9kg1vWalLJ0EcOGxEHcw94rQMPx06dEiWwWe1oK3evXtXNtoO&#10;HjSIqlerIsNso0aOoDNnTlMct8f0lqZN/6TlS5d4FuYwQB7YYzZ/7hyJydW7Vy8ZDrcLbAp2xse/&#10;iLPYJS8bpskkZ5OJ0aPYx25+vbp1uKd2zWX4+dqvGCAK9Jb27t1D8xfMZ9d8nhhDGEUYYRhR9DjW&#10;rllDs2fNpjVr11BgUCC9ZAOMRv+anzFFxAFwGXmBz+UmDSCVxAHg93JOuZ6NOPh5ATy3QRwyz8EK&#10;6iYP7mnZPQ43cSivwyAOeBoPmSwwdDV27FgxAlu2bJGNjvBEEDSvYvnfmQzMIT4UgWgyYZju3Qvq&#10;WfnZYyMeUavmTalCuXIyh1G5cmXatHEj13X6hW/HZlZsbM0pAv1EO9y/f58skqlbuzbVqVNbjg+y&#10;DvtLrFiqPmbUKLY/r2WOCsEfEZn4xIkTok++BLYEy61jWE+c7JKXDdNk8n6QiRlvEnGuBHrKRnDH&#10;tq3UvVtXqlqlMjVr1pTmzZ/HLvdl6aXDIMOo4y8M6+lTp2jZsmVMKrNo0+ZNElsLxhifY7/Fjh3b&#10;JeXn0iVLJCQ24nKBTNDoxbgb4PKzE8dbLmuDDAx46sQbxnfcxAHwtQzigGdleBwgDp8T5L6IgxXR&#10;IA4QhZk4wh8+FKIAEIV1zpw5cjxixAgJ84L9OB07dqDpUydJTCcPiWgyMZBSMjGAxQpLliwWLUbb&#10;OnHyBA0dMphqsAFs2aI5rV69Wvb6oI2kVNAGunXtql69X4L2jtzxI9m7qcudyjp1atGQwYNlAUKe&#10;PF9Tv359+Tuu4aqkBDpdr149mR+JYX0Re+NkkxheNkyTyftHJv7sgMf3MHn/4nkMnWKFHTliGFVD&#10;gEVWWjTCQ9wwMXwDhYZBN4w7VsYcOXKYFi1cIKSDHjpiJj17Fi2fYxgBeaZnTJ9Oq1atkpheGA4C&#10;GXjqwAWpKXWM3wop8bVcDdAP4gBp+CAO3KdPj4NhJg4oEMgCRAE3H8fjx4+TyVV4IRs2bJC9JBfY&#10;3S9YoADdCbnm2W3tRSSAIhBNJgzTvXtBPaupDC6dPU1VuR36KwirM2/uHDF+6LXPmDFN5ifQTpwE&#10;w2nvu0CfRo8aSYsXLVLv+BboEmKSIdPisWNHxEbppcEWUSc0XcQwWppMPHAK9GiOGoykWIlxsfSO&#10;7zuKjeDxwwclcGLF8uUkcQ/Ge/ft2ychRmDsjTKWGuC/GFbYyMQyceIEwi5xuNXwcEACkWzc9+/f&#10;T9OmTaXp06fRVjbaV9gTwqKBlwmJQiCJfE5juCopjwPzHFiS65M4mDQsxKFIA7jHwEQ6/iKKsTGR&#10;jp3teB+h+EePGU2dO7QnhMOPcYfsUNBk4nj91JLJy2eRrjhRrDvpIWg7mBBv3PgPKleuLOX9Jo94&#10;m1HcTt43QWcM3tuhQwfVO96CTtu2rVtl+Gr2rBliw+z2Q5OJRdQJTRcxDJ0mEw/8IZOUZFp894rv&#10;Kf45PbwXSiuWLqGWzZvJBjFE8IWRhhuOdf0giDdcdoa3AsOB93ewlzNm9CgaPXo0ezUrpYeJ4SgQ&#10;A1alIfQLAk5OnDhRPKLrISFCAvgc35Pv2jwPnFeIBJ4Hfzfs7l353clTp8R7wgZODNnduHWT73EU&#10;7di5UwjkUmAg5c//HQUHBsgOaiPeU4wmExtM1zQhtWSCsitR7LdMS0yF9gdvui+3A7TVP/9sQls2&#10;b6bHjx+JR54TBHpUrOhvEk/PLni+Wzdv0c+Ff6I2rVpJFkXDJjjZDkCTiUXUCU0XcRGJJhMz0ptM&#10;zEgu02IiVoag0bKbffbkCZo8YRxVqVSJ8uXNQ+XL/S5GfteunRJDDMNV7iRcatWVMTE5YcIEMQS9&#10;e/fm4/GSL2X58uW0YsUKWrJkCc2aNUsIqlevntS9ezfq378fzZ4zW8Lag1hw/hvsQYFA1q1bS/m+&#10;zUtHD+yj+OhISzgOTSbO50lvMgFGDRsiHmt2EXR+MI+DnCrFihalyZMmSfvDEGxWCjphWL5rX+6M&#10;pbxYjNO8WVMqziTzOiGe9dvbJjjZDkCTiUXUCU0X0WSSvcjEDSYGfzMtvoqL4bp4Rc/YiAeeP0sz&#10;p02RUCV5v/lahi/y5v1GdjFD4SuxN4SJyKZ//klt2rShVtwrw5xQgR9+oG/yfE0Fvs9PPbt2oUvn&#10;ztDb+Dh3AECJ32QiEU0mCrbfe2C6pglpIZOLp0/KGH5OEdiVSwEXqUH9+jJ8hDaHIVsMO+Gz9BYM&#10;VeX/Lp/MKRqvR7NXXaZUKRkeNgQhfdq1acX2ALrvbROcbAegycQi6oSmi2gyyflkYodO2/t+kgnK&#10;8MMP/uNS5RwusDnwIDBvN2b0aCHJkiWKSyK4hASP4fdH4A3BawdJIb0uEondYq/aF2EVL1aMNm1Y&#10;r/Tb2yY42Q5Ak4lF1AlNF9FkoslEk4kH2ZlMUA8Y4z979qxLnd9zwdwMiGL9+nVUv15d+uXnwrKi&#10;8vatW/I5hmThgRcp8jOtW7dOyMQfQebEmyHBSr+9bYKT7QA0mVhEndB0EU0mGUsmb1+9pHdvX7tf&#10;azKxQZOJA9SzOpTFnJlYHNHHpc65WLDycdGiheqV/4LVlf/4+9/oJXRa9NvbJjjZDkCTiUXUCU0X&#10;0WSSPmTyOj6OHoffp7GjRtJvv/4iSaOGDh1Ci5cslknv4OvXaczYMVSKXXlMrOOcjiRiQJOJB5pM&#10;3Hh6/54kccvtgjD6R48eUa/8lzOnT0kE8bds4F367W0TnGwHoMnEIuqEpotoMkk5mYA4HoTdoXZt&#10;WlOt2jVp8+bNsuIJOdex+mnqtKmycmoh95xuskt+7vx5GjJkkGRrvHX7tqySuhR4SfJ1w3XH3g3s&#10;YMYqLOy2R3RjxCI6duwo7d61i1auWC6bBbt26SyTmTWqVaW6fN2+vXvQyqVLKPDCWYqLjqDEOBDc&#10;M00mCk7GPDuRyY1rV2SjK5ZgpxWdO3eUpE4YBssNMnnyZFnWnlKZOnUKdenUkW2BoffeNsHJdgCa&#10;TCyiTmi6iCYT/8jkFX939Ijh1LBhAwoMChKSACkYwE5whBVZtGiR+z14JBjLvXTpkryGdzJz1kyJ&#10;B2Z8B0twv8uXz+/xXn8EmyWxJwChTbBSq1P7drR10wZ6fP+ubLbUZAI4EUAmeyb8bLFcdt546gKX&#10;ux2orwH9+kqQQbsgWGlukRYtmqujlEm9unVp4/p1Jn33tglOtgPQZGIRdULTRTSZJE0m1y4H0W+/&#10;/UrXgq+5CcAXsOFv/vz5sk8Dr0EeiEh8+sxZ93c2b9nCnsgwDxnx3779+skekcySyIhImjtntqyA&#10;WTR/Lns1duJwgiYTR9h+74HpmiZYyMTpOQTqWZ3Kgstpy4Z1720sLX+leLGi6sh/gZ1Dx82q8942&#10;wcl2AJpMLKJOaLqIJhNnMgm9fUsy0mHYyiCCpIDvTZo0kZYuWyavQRY9e/aUSKbm7yFkxfjx42Xz&#10;WYnixSR0SjJ1nCly4fx5GXZr3bI5jRgyWNbhd+/SmU4fO6LJJCnYfu+B6ZompAeZhN0MoW/zfqNq&#10;LncKlv+mVBAJ/NNPPqb/vntj0ndvm+BkOwBNJhZRJzRdRJOJlUywKxY9dvswli/gezNmTJc4VQhH&#10;Yrw3aNBAJoxpEnerV+9e9MsvheV7mRWKAiFUMJaOgJJYSvkwPFzid6VWEE+sVIkSNGfGNIrH0Jgm&#10;Exdsv/fAdE0T0oNMUJb5vv2GdZMNRi4U2KtyrKMpFegBwqu8SXxp0nlvm+BkOwBNJhZRJzRdRJOJ&#10;h0xAJJW5d24nDDNAFMAt9lwQin7nrl2SkrZkyRKy8WowkwiSFmWFoB4xmW8EgQR5IKGQeffviRPH&#10;0xQs0Igb1rVLF9q5ZZMiEk0m3jBd04T0IpN2rVvSzh07VK3kLkF7xmKUlMrqVaupc6eObn3XZGKV&#10;94BMEgVvXjG4kaDXYIeLHFCRNsR7I1EA4ojzAojjZZwdzxmxgljucTdu3FjiVH391Zc0cOBAunrl&#10;ihhfwyBjffu4sWPlOLvKmdOnJT0qohIfPnxYEldNnDCeHjzwzhbnr6CN9OjRXb0iSbk6edJEuhl8&#10;VZOJI0zXNCE9yATYsXkjlS1TWtVG7hKkQFi4MOV7TP74o5Eky9Nk4iw5mkzOnz1DSxYvpmVLl2ZL&#10;LOV7Q0whALkhEDxx48aNXpPl3bp2kTwh76uMHTPGa3huxfLlNGbMaLoTEqzJxBGma5qQXmTy9ME9&#10;+uA//1a1kbsE+0tOnz6lXvkvCFYaducWE4YmEyfJ0WRieT8Lh7mOHNxPs2fPdg9lIRFWPH9mFxhP&#10;5B+BoMxAIJgXGTt2DIU/eCDvmwWrtkCWOVUQit48RGaW6fzc2JSJyWBNJk4wXdOE9CKT+GdREsQz&#10;Ny0HNmTFiuUyJ5hS+eA//6JYLjdNJs6iycSGlJIJzlPwxx8k4ROIBKHakQzKSTA34kQOBw7sl81Q&#10;EGRow+/Hjh5Nx48fo1UrV0p2Ric5dtS1KZHrTr2TPWQhl0Fyk/UY6uvfrx/d556eJhMnmK5pQnqR&#10;CdCnZ3eaO3euqpHcI1ghmdLFJGFhoVTgh+/pVWIC670mEyfRZGJDyj2T55KkCpPq2ED4c+HCrqJy&#10;kOHDh7k9E7OE8u+2bt2iXlkFE+FIYHXq1ClJpYqoqDOmu1Z5odwXLlyQ5CovJMaaNWuGepWxsnnz&#10;JnoQ7u1hOUnPHt1lDuXh3VBNJo4wXdOE9CST4MBLVKVKZVUjuUdaNG+W4pwpS1hvu3XpbN2MrMnE&#10;IppMbEgpmcRGR1H9+vXEK8Fmwzxff+UqKgcRMnHIH40VTliCa0/GY8jatWtp/rx56pW3wGVHOJXA&#10;wEBZoTOPe5tLlyyWcCqRkRE0aeIEmj8/6R4oMvAtXbpE6jKlgt/dUNnoQkPvyF9fgqyO8KT69ulN&#10;nTp2lF31mkycYLqmCelJJi+iI+nLdEzlmxME7btundpsl9hYpkAaNKhPa1ev0mSShGgysSGlZILz&#10;Y/MgvBJsPCxdqqSrbFjgFazmBmgoK8gE4VKcBOlyjx87pl5ZBatPtm/blqQCzJ0zh04cP65eWQW9&#10;sIMHD9Ce3bvVO67hNORsx/JkeDn4HGl9B/TvR6tWrZIMeIsXL1Z/F9KyZUuF1Pbs3iVxvx4/fqzO&#10;5BGs/po/z5m04EFhJZshPXv2oNatW1EEG01NJk4wXdOE9CQTlGnpkiUkBXNuEehQrRo11Cv/BZkX&#10;w+/f02SShGgysSGlZIL3mjT+Q0KfwDs5xgYdQ1FOMmjQIJl0dsrDvXTpYjbYy9Qrq4CM9u7d63My&#10;GwIymjx5knrlLfB8kKUuKfce+0suXrhIW7Y4D7klJ9OnTZVwMGbB6jWQll26du1CVatWkVhfmkyc&#10;YLqmCelJJsCkcWOkE5BbBLrUumVL9co/wWKa//z7X+xRv9FkkoRoMrEh5XMmcfwMr6h8uXLuiL7j&#10;x41znIQfIZ7JAvWKJEsc5jt27dwpRIAVTr5k3759SS4fDgkJoa1bNqtXzoJd9b6IzpBtW7eKp5Ka&#10;3dEbN26gObNnyTGWXoYwwfqSH374nvbu2KaIRJOJN0zXNCG9ySTowjn6qVBBVSvvv6DDNGrUSPXK&#10;P8EmYkTnfp34UpNJEqLJxIbUkAka1RNWXsydGIQSwg2wUsUKlpVWGObCcI+TTJo40U0m0VFRtJy9&#10;FKzwQt4FDClt374tyWWcUJLAwEv09MkT9Y63BAcHy9xKckQxa9ZMOnTokHrlv2D4q3+/vjJ05ksC&#10;AgKoapVKlBATrcOpALbfe2C6pgnpTSaIMvz3v/1vpoXpyWp5/PgRrV2TdIfKLlhYgnQRIBJNJr5F&#10;k4kNqSUTALvk9+zaKWFRkI8EhNKGG6ERHmXo0KGydNhJpkyeLMEbfQnIxeztYLL+wIED4tkMHz6c&#10;5s2bRzu27xDPAp9hFZgRusQQuPhYTQbiSUqwoXDp0qXqVfKCa2CZ8qZNm2gik6KTYJHAL4V/ovjo&#10;SHdcLk0mDNvvPTBd04R0J5PIJ1S2dKlUbeLLiYKIDqdOnVSv/BMMyR7Yt0eTiSaTzCMTA/ZGh3to&#10;2qQx1aldSybZIyMjXcVpEswtJDVMNWfOnCS9BdQBlhcjqrAvAbksWDDfkUzgreBzzMsgwRZIB4SE&#10;SfPY2FiJmIp82mFhYXTv7l15396bxdr90aNGqVcuAYEV/LEAvYj2BHfUZGKC7fcemK5pQnqTCcpw&#10;2eKFsiAiN8ismTNTvODg1yK/UPi9ME0mmkyynkzMmRYR/+sdN45pUyZJmBUkugK5XLt6VVZY+RIM&#10;PeG7vgTDaZhXuXbtmnrHWzD5DjIBaSQlR7j3huW+KRWQy5DBA+UY1/ixwA+UEPtMh6BPCrbfe2C6&#10;pgkZQSaP74fJhrzcIM2bNU3xHhOEnX+B9Np2vRZ42wQn2wFoMrGIOqHpIppMUkYmLnjngI/n8xw6&#10;sE+GHEqVKkmH2Qsxz20gJW9S0YRjYp7J5sakxr4xjOa0adIuI0eMYC9nq3rlv0BJMS9UvGhRimZD&#10;pZNj+QHb7z0wXdOEjCCThNhoypvn6/c6PpwhP3yfXx35J2jTGLZOZP3XZAL4Fk0mNmQVmXjjGf8u&#10;hhJfxNKWjetoy6b11L9vHyrDRFOaCQfBE8+ePevew3L8+PEkV4OhjrBK6/LlIPWOs8DD2bNnjwxn&#10;pVSQve560CUbiWRPMomXYbfH7te5mUyAls3+pJMnT6iafH8F0bxTIth/1aFdW5kP1WQC+BZNJjZk&#10;JzJxQnzsM3rBXogZuIdd27ayEX5KT8If0M3rwXSUlWDx/LmS9bBt61bi3mMXLzZVVqhYnv5o1JDa&#10;tW9Hffv0kXDwM2bMkKGtwYMGyRJmTFRi/uXihQuySgwrtDCEhr8gLsTfatmyhZDb3JnTKYYNkzOJ&#10;GMhaMsG1jh8+KD3ThlwOMrTIz4Pd0F98/hl169yRwkKC6QXfZ24kk60b1lErrs/3XVIadr9Vq5a0&#10;nPXCUa8F3jbByXYAmkwsok5ouogmk6wnE0c8A6IZUUkg0gvxMVEUx3+fG4hmIDNiknAiDzsyn0xw&#10;zSED+glZ+LMcFMOKly5dogb16spvenTtTDevXub7fOwx6O8pmTy5H0YVypWlfPm+pUWLFkpZvG+C&#10;xSXt2rZVr/yTb/J8TcFXrzjrtcDbJjjZDkCTiUXUCU0X0WTyfpEJkFPJBJ8HB12kcmVLS+ZKpApO&#10;q6Btnzt7VvYQffXF59Sre1cKuRzInthDBwLIuWSCsnPhsdQXAnAOHTSAPvvsU2rRonmyMddygqA9&#10;+Nrn5SSo+//v//f/0ivRe00mLvgWTSY2aDLJWWSCc69YvEhWxmGIzphDymg5dfIk1WcPBtdFKPeQ&#10;y5colu/nfSATC1R9xEVH0O7tW6lk8WJUsOCPtGnTxmRXBWY3wSKWK+xl+COYeIdX8iQ83KWzTnot&#10;8LYJTrYD0GRiEXVC00U0mWgyyWwyCQ+7Tc2aNqH83+WTzZLZRRABoE7t2vTZp59Qv149KCQoQDwY&#10;RxIx4EgkQPYiExdcdYV6i+d6D79zi7p0bE+fs/fSrVu3NKV1zgzB8np/lgUjE+rHH31IzyIiPDrr&#10;pNcCb5vgZDsATSYWUSc0XUSTiSaTzCSTdauW08+Ff5IQ9lUqV6YjRw5nmjeSGgm4GEC1ataQvQr9&#10;+/Skm1eDKJrJIKeTiRuoV8FTSuR2u3Htavqp0I9SR0ePHMlWYVo6tG+vjnwLIgEU+D4/vWVbYtFZ&#10;J70WeNsEJ9sBaDKxiDqh6SKaTDSZZBaZxPF1sB+iUMEfqUf3bnTjRojkR9mwfoPEJOvbtw+VKllC&#10;IgWkdGNaZsrloCAmwkrS++3fuyfdvRksBJPTycQO5EsJv3uHmv3ZhD768AMJNOorZ09mSNWqVdWR&#10;s8yZM5vq16tDidBri74ynPRaYLcH3nbDgCYTi6gTmi6iySTjyOQBK2IEGw7sN9FkAniMX1z0U3oQ&#10;dptaNm9Kn3/+mYS8aNumtWStxMqt6dOnS8iXkSNH0E8/FaSDBw5kaw8GQTjLl/ud/v2vf1KfHt0p&#10;PPS2GP+cTCYCtA1TW3nN+rBmxQrK89WXVLBgAQoKCmQbwYYrE6Ra1SrqyCqwX02Z8GZMnaz00q6v&#10;DKXTmkx8iyYTG7KaTF7zdTAGPcWUmwRRg+vVrUP/+z//V3q0p44fo3t3blNsVCSXIZcF8lLzNXIT&#10;mbhhMY4PpYffsV1bMcpIodyoYQNZxYPoAIhoDILBnpo8X38pmzOz8xJYpGnGvoj/+b//R5Ypg0xi&#10;QQg5mEzswMR+NJ+7RvVq0r6R7ycjJvYx3Fa/Xj31yiOwXVgGfuLYYdE/TSYKmkwAW0UwnCpMYK5Y&#10;hawik7eJL2X1CFLuOgmUAb1ss/FDuXO9uQM0RkdH0aWAAJo2dapsxsv7TR762//+j0wIF/m5MHXp&#10;1JE2b1hHt0OC6b/cQNFLxL6S94lMnBARfo8G9O1NH/zn3xJ0skH9ehLMMuxuGPXv31+MNjZsfpv3&#10;G1q3bp0q3ewnqHvca4Xy5ejf//6XbLSMefpQJvlzKpkIVFsz2l8ie+Krly+VYcAivxSmm7fSvsQb&#10;wUp7sMdnFky0Y/jtNXa3Kz3UZKKgyQSwVQTDqcIERqWyIfY8R+YDwy8TJkwQj8QedRcJtLZtS3mc&#10;rOQEJITAkk/Y60EcsOHDhlKZ0qVlohjkU6jQj0I+m5h8nobfZ4VyKZqjMcjmZPLMMK6CcFnC+/he&#10;KI0bPVJ6pdgVj+gAO3fukCyYiAhw5MgRWr9urcRlwrxMdhXU4/XrwVS1ShX6hOuua6cOFMn1JWXl&#10;VBaW8mKocsxOZOKBy4N+GftMOkDVqlYWHUHyuZRKePgDWc1lyMWLFyS4ZUJcrJtINJmY7LcmE8BW&#10;EQynChOYKtZzDw73IuDrALbrWsDXBzz34guJEgbeGNeHoOc0e9YsyfsBQah6jKNnF8GENtLvYmgI&#10;+R1ggD/79GMqV7YMTZkwnkJvXKc33MNzNCgCkwEyISvIxAno3T8KvU0zp0ykfN/mpe/5+RByBqkB&#10;7t+/L9GW17PXgtclSxSXYcjsNMmPDgk2ViKfDO6rcOGf6GbwFYfysJWZKsfsTCZ2xMdEUzTf2+wZ&#10;M4RckP75zp3bqiScJSgoiA4dPCjHCCHUtXMnSgQ5mIhEk4nJfmsyAWwVwXCqMIG5YhUyepgr8skT&#10;MVarVq1yFalNkPoWvaj0FnghHTt0kKE0TPQ2/qMhfZ//OyEtbEB7xd4Z3H4Ms82bN5dWrFgu8zMY&#10;Flq0KPlIwxAMs23evJmK/varpII9uHc3vURGRTEsJgNkQnYhE5mDEJgmufm3D8Nu0/zZs6QcsK8F&#10;czCrV68SjxFDYou5bJAKGVk1x40d6+4cZIbs379fdvqvW7uWFi9eLJk5N2xYL+2rXZtWruEvL9jK&#10;TJVjTiITDzAn6JojhI6dP32KKnM9YHh3tkofbcjOHTskFtuXX3xORw4dYOLAghYrkWgyMdlvTSaA&#10;rSIYThUmMFesQkaRyZOH4dKQ16xZ7SpKm6xatZJJJFy9csnRo0eperUq9GuRIrJSaeXKFRKwsWuX&#10;zjRq5EgaPmwYtW7dUj4rWaKEDFPhO/YJTAzVNGrYkNasXk0H2AChh71/3z6Zg0HgR3gZwaY8KDCI&#10;CQkJXHee+RmQEXrkyDWfEkFQSBji34r8Ist2MQae/7tvKc/XXwmg+FXYAFwJOG81XHajJvAYPzcs&#10;xtHJeDJSSSb2lVQAzvEo7A4tmT+Xn+VniWVVr25dId8nj5/Qju3bJZvmwoULZVJ59OhRklgsPQTe&#10;R6eOHal//37iKYH0lyxZTC2aN6Nvvvmatm9czwYekZDVszqVhaW8GKocczqZ2PHyeSw9vHeXWjT9&#10;k77+8kv67dciVKJ4MXqT8II/M5baazLRZOL0fjYlk8dsoBByY8OGDa4itAk8kfv37qlXRH9xOeL7&#10;Rh51pM89c+YM9erZg0YMHy5kgbzwD5l4sOMYJIHhmGFDh9Ly5ctoy5bNkjIY3gdeQ6pWqUwXLlyQ&#10;Ywgm8w1gwh6/xe8qsyeC3vayZUupZPHiVLFCeapUqYJbEXF9rJJKiaBtJCd4VkyOR7Oxcxsuu1ET&#10;eIyfGxbj6GQ8GW4iAUwEYoafZCL7PwSePSH4fcSDu7Ri8UIqUawofccEU7NGdTb0S2QlHuZilrLR&#10;xyqy2rVqSjlibsYfQVh41OXcOXO4tz1T0jNPGD9OiLhzx/ayuMDrWTSZWOAhDzs0mWgyyQFkEvHk&#10;sSj8jh3bXUVnExDC7du31CuXYIURVuoU/qmgGHD05OGujxo1Upa2YkexDEnxcw4cOECGW5o0/kPy&#10;x2PY7AR7AXv37BHDBS8Ew01GrxheBhJXIa7SfO7RPrh/X97D3M3gwYNp8qSJMicC6dmjB/Xr20fq&#10;Fb9HOmF4Fwu5N+yvjBk9WsgqKcH14TUtXbTAZrQYdqMm8Bg/NyzG0cl4MjKYTMwwx+bCOdauWEZl&#10;SpWQIUXs2J83d450Hg4c2C+JyjA0Va1aVRoxYoR4pq9evaZBAwdS61atZOhqLn9/6pQpVK9eXdms&#10;eXTfHnqO58a9Oj2HQD2rU1lYyouhylGTiSYTi/3WZALYKoLhVGECc8UqpJVMnjx+JAl4sEnOSRDi&#10;PDAwUL3yyNq1a6lzp46SRx1GBZ4AJnuvBwdL+ltDxo0dwz3dnZKTA0amWdOmMmaPyK5zmHgwpt++&#10;fTsx0kmlATYEQyfI7R5w8aIMq504cVyuiQUBqNeUyib2tJ6xkicnyPr4e9nS9DI2Whkpm+GyGzWB&#10;x/i5YTGOTsaTkUVk4gSsJNuyfi2VLV1ShsgqVqwgnYF7TDDoMGBV38yZM2RFGSaXB/bvy0b5ifv6&#10;nvsz3bsX1LM6lYWlvBiqHDWZaDKx2G9NJoCtIhhOFSYwV6xCasnkwf27sswUBtlJMCwFEkitIEPi&#10;9OnT6M8/m8jcxa/suRT9rQhVq1qV+vXryx7QDnrNz4+6wJxJbGyMkAQmijGkgnmQjIzyiuGyW7es&#10;npaTwGj+65//oNCQYDFGhoGyGi2G3agJPMbPDYtxdDKejGxEJl7g78fx8+7buV1SNmNO6erF8xTN&#10;9+J0fU0mZmgyMdtATSbqgXMqmdy7G0offvAfGbZyklevEmnkiOHqVfoL8kxg9Q56uIhV1ad3L1lZ&#10;1KRxY/UN1+T5smWu+RMINoE1qFdPNmxhs15yw1FJCTZLTuaedXKCIa3ffv1Fgu21ad2ayrDhzP/d&#10;dzJX8p9//4t+LlyIGjdqQLOnT6WAc6fpyb0wMVaxDI9x8xg/NyzG0cl4MrI5mTidR67hcH1NJmZo&#10;MjHbQE0mbiLJWWQSzj3sf/z9bzI5nhXC9cUk9oF6RTLf0blTB9q+fZus1ML8CiK3Hj58SJZFtmnd&#10;yue+CAxL4VlecpmkRDCR7I9gpRoIt1PHDrSD7w+T0hheQ7tJTqKjo2VlFPLe/8///b/04w/fE+ZY&#10;YGw0mfiCelansrCUF0OTiQWaTBQ0mQC2imA4VZjAXLEK/pLJnZs3qE2rlrIXo1DBAvTJxx9J+Afs&#10;IMcwDlY9ffzRB7IcOC3DW74EcxrFiv7m2j/CRhqeB5YKY+nu/PnzxNCPGT1KPsfS34CAi+qXvgVL&#10;Xf0RJIYyNlcmJSCCf/7j75KQKDIqygvRbAhiWVHvMjFjcQD2wHTu3NGvvRrwdM6ePSsr3xDkMSL8&#10;vjKWDtBkYoImEw80mWgyyQZk4kEcvYyLlfkSTJgbsnv3Lmra9E+K4sYexUb1ydOnNHbsWAlV8tNP&#10;hWjdurXiXaRFYFCb8TWwNBjnQigWDFuhPiBYiYUJeRDJiRMnhOCwgx1eTHDwdSEk7CfBTnsY/QQu&#10;k+Rk4sQJ6ihpwc74wYMHOZKIP0CZHTh4UIjQn7kYhDbHsN3G1SuV0TRBk4kJmkw80GSiySSbkAmG&#10;ukAOFy96ev1t2rShlStXijF0MpIGnvPvo9nYY/9Hz149JcggvBjMdezevZvi+fOUCIgF4deHDB4s&#10;u89xvjq1a1HPHj2FAKZMmUxDhwyWRE0Ycvr+u3zUi69rLAdOTrAM2Z/VYfDC8ufPJ0Tm9NypAcry&#10;yNGjVLdOHXUV34IhPqxke8FGzG1ANZmYoMnEA00mmkyykExwjamTJ8vwCmI2GVK5UiW6GBDgaAzt&#10;mL9gAe3atYvC7t6VoaoY9hDMn8N4YgjoQXg4nTp1iolgCtWoVk32reC6pUuVktAoa9askSB/KP+M&#10;kudxz2nr1uQDTSIUC4gVO97NzwJgU2LxYsWoc6dO1K5tGy6rivJ89u/5g71MFhMnjFdXdZbjx49R&#10;mVIlKZYNoBhQTSYmaDLxQJOJJpMsIJPE+Dgq9GMBGmeLWDp0yBA6dPiQo+FzAoa70MMOf8iKzb13&#10;TERXqVKZIiIjHb+fFEA6ICL8ffjoEQUGBYnhxwY45D/54YfvKU+er8RTqVu7No0fP16GuTDfAU8m&#10;OVnIpOfP0FeTJo2pU6eOXt7YHfaUsHz5zNmzdJJJ0Yz169dTq1atmFRS7sGgDIsU+UVd3VmKFytK&#10;gefPuAyoJhMTNJl4oMkkV5BJQnw8G79xNIENYHYAhoomcI+4DhtleAhYzord407GLikcPnyYVq5Y&#10;IZPOkWx8MdmMIIuYRH7Ox06/8QUYbxASJrHjuBEbwHlAMjC61atXsxjxU6dPi3G/GHCRDh85IiE/&#10;unXrKrvt4fWAeDp2aE/jx42Vek1KsMERw2m4B/u9wUMB0ZqvbcfZc+fo559/ShWR3r131yuYn1kw&#10;V7Rv5zaXAdVkYoImEw80meQKMsl6zySeVq1wxbiy9+KxLwMrpew9cX+AEBnH2QjfvHWLHrJ3YhDC&#10;iZMnxbCbv4uhoKcRkbRj5w5q1bKlxNgaNHAAHThwQJbXJrcJEbvp6zeobzHgIJMLFy/SlatXJQNh&#10;aFgY3bt/n+4/eCB/4U3c4Pf79e8n9wSv6bt8eYUAjaXFL1hhsPJq27Ztlvs1cOr0KQlGaL6uL+B+&#10;ypQpLXNITufyBdwnQvY7CRYWgBjdBlSTiQmaTDzQZKLJJBPIZMumDdSkyR+ux7bJqpUrKSjospeB&#10;w8oteANJkQwC9cGAwmDfun1bPBTMjTxicsDQDZbRVq9WlYYMHiQbAtMqmK8YMGCA23ifv3DBRSRM&#10;ZiAPkBJ2yGPoCzvmQXB4Hzkf6tSpLRP358+fl3t/zJ8PGNBfIuT6ekY8R40a1eUZzaRhAN4I7gGE&#10;hr94fe78BZlvgYfldE47kAfGV8wzxASrzgQYx0bMbUA1mZigycQDTSaaTDKYTPAs6Nn6Ch2OCK7B&#10;169bDFyP7t3o6LFjQg7zmTAmTZroaHA3btokq7VAJnaMHDlSVmQlJ++4PJEMaO7cudSwQQMqW7aM&#10;zBFgqAoT3QgW+WeTxjI8h+EmJEo6feaMGPhLgYGyFwX3CSLBPWKoDd6GYczhpbRu1VJdzSpY0bVh&#10;/XpZKfb772Vl9RjODaLB0FrLli1k+MxOIueYkHBtEBnKDveAv3iNuZ5Ro0ZREBOfvbzMePz0iezp&#10;cZLbTI5Y+hx247oymiZoMjFBk4kHmkw0mWQCmSDInq/NcxheKseG1FiFhVVdWGYLQkCPH8NTGBqD&#10;sbWvWsIQEMjGTiQAVoMhwZJd4KFg2AjLemHoneYokgJCn2/fsUPmSmCwcY84D7wRDIXh/Lhf9PiR&#10;gyMtHlGJ4sW9vBIQyeUrV+jGjRtew2ogTzw7MgQiCKbT/YPwevTsQVeZeOyC+4ZHN2PKJGUsHaDJ&#10;xARNJh5oMtFkksFkgmGutatXUuM/nIe5DOnfvz+tWr1K5g62bN0qRjGEDeY9NpQwgJhsRwBGs2FE&#10;4qQKFcq75yYMnDt3VnJSG/MgMJII4Dhw0ECvpcMpRe/evekQ3wvIBF6AkAkbciMAJDY+YjVYhGki&#10;/AV7ICBCLE1u27YN5cuXl2rXqkXbt28XL4bbi9ynXRArrEOH9m4iwTCWEBg/I4I8IvAkhtNAZLg+&#10;XoNY2rVtK0Nk5vvG/QRfD5bcIE6CMPvwVBJjnynj6GQ8GZpMTDARiSYTL2gyUdBkAtgqguFUYQJz&#10;xSp4JuBf0GNWaOwMv3XrpuvxfcjNmzfomzxf0ZWr1ywEcfXaNdmEiOEj5KJ4+sSTEAllBkOK3d1G&#10;GaoPJPghDKzZsIKcHj1+RK1ataRPP/5I4lxhrwrC1cPwm4Ee/969e2nYsKH0448/0Mf8/c1bNovH&#10;EMC9/+sY5rp7V66PkCeY2E+ptwOiwaoxkNCMmTNkpzrCsSDzH4bPmjdrJmSCuZFrwcEUxh4JrhfJ&#10;BIEJcpAYygVDid/ly+cuA+xBQXwxnBuxxZAK2C7wplAvVwMv2oyjk/FkaDIxwVxeDE0mFmgyUdBk&#10;AtgqguFUYQJzxSqYycQAGk3VypVkHgUZCZMSGDqk1kU63IOHDolx9NWLNwuMKzwTs3eAZb4tmzen&#10;QYMH+fRO4vl+MXS0YeMG6tq1iywFRtRg/O3cuZPsxr91+xa9TEiQ8yH7IvKjVKxQgVasXCErw374&#10;/nsJ8YLrXLlyRc6ZUnKxA3M1GF4DeWF+BAQHjwTPgSXVGN76vWwZx7IJCAigsWPGqFdWQTbI4sWL&#10;0dlTx12G0GIcnYwnQ5OJCbYy02RigSYTBU0mgK0iGE4VJjBXrIITmRjADvhE7vm/ZMO/fetWMf6T&#10;Jk2kEiWKU40aNSTLoZPAYCJ2FMLUY2IbPXgksDp9mnvuFy5Qo0YNLcY7ls//22+/eg37wBDv2r1L&#10;9oKsXbNaiMc+J+ML8GyAh48eiqHHHA8m7THktmjxYiEkkA3OZ3z3ydMIGaZCAEks38VzInlTYFCg&#10;eEBJEQ7OU6F8eRlWM5MJfleyRDEZDmz6ZxP23Bq556b+4gaNMkVeFrscPXpEYo/hmshaCCOlycQX&#10;1LM6lYWlvBiaTCzQZKKgyQSwVQTDqcIE5opVSI5MjAYDUqlftw4b4kUWI+oyxM9ktdTWbdtkdRMm&#10;pUeMGEZhYc4rtVB+MKiYgMb+FazKwvJaLCPGec6eOyuZF+1DX+kNEEAEExSG6JALHnlHcF08A9IF&#10;Y8UWhp/wjAbp4P4wN4Q0wuXK/U5Vq1amadOm0fXr12XfDHbcX7t2TeaIsOwY38W57dedNHGiZJu0&#10;C7wYEAy+g+9i6TX2uGgyMd27F9SzOpWFpbwYmkws0GSioMkEsFUEw6nCBOaKVfCXTIB3fM9ffvmF&#10;GDizcUwKhsHGDnREEcYwGMKRbNmyRSa2fQm8mxvcw1/KBhpRgvG7QYMGSRh2GPW0TtL7AyER9gzw&#10;vFh5NmPGdKpfv54k5urbty8dPXbUTTj4Pu5pQP9+MpzVrl1bmZhHvnODGAB4Plhm7CRdunSmw0cO&#10;u78LwEsazcRsGEGrcXQyngxNJibYykyVoyYTTSYW+63JBLBVBMOpwgTmilVICZkAhw7sp3K//57m&#10;OQYDmJRGqBD03ls0byYbGEezt4JlsSjnpATDSIjai7kSkE37du0kVhdWUcGwgwycrpmewDXwDPCi&#10;9nPZDBo4UFILt2zRQoa2UE7wdBCsMigoSN25VYLZk8G928sUO/Lzf5ePDZDySgCLcXQyngxNJibY&#10;ykyVoyYTTSYW+63JBLBVBMOpwgTmilVIKZngu1UqV6S169ZaDJ8vwNgOGjRQltlWq1pFgjL6a+QN&#10;43ru3HnuoQ+VVVht2rSW5cdYlZWcIAbY6VOnaPjQoUJS8Ijmz58ve0DgLaQHIeIcONed0DtCiM2a&#10;NZWlvYsWLUzS84Ig6CVilMFLe/jIOl90+cplypsnDyXE8DWUAdRk4gvqWZ3KwlJeDFWOmkw0mVjs&#10;tyYTwFYRDKcKE5grViGlZILkWH+9fUWff/aJLJM1G0A7MPxTqWJFV1GaBEtmS5UqmaahKhASfo9J&#10;e8w9NGzYgGpUryqbAbFC683rpON4GYJ9IosWLRKvqErlykI6NWvUoHp16wqwcRJDVfA2QBIIKY/h&#10;rsOHDvqVfdGXYM5k5coVdCnwktfc0A72tn795WcxXhYiASzG0cl4MjSZmGArM1WOmkw0mVjstyYT&#10;wFYRDKcKE5grViE1ZIJGdWDvHqpbr65PLwPvt2jRPMnd5Yu5945NgU6/TyvgLWDJL0KawDMqU7oU&#10;YWXZwQMHhARQh5ktyIFSt24dWW49auRIIcNh7DUZcyr4i6XA0yZPUsbNY/zcsBhHJ+PJ0GRigq3M&#10;VDlqMtFkYrHfmkwAW0UwnCpMYK5YhdSSCT6vXKkC7WFScSIUGEbs70hO4Bl0dMgNkl7wdV54TU+Z&#10;VDZv2UQ12fsoUawYzWSP486dO35lWPQlaBsY3sK8DTY0Yv9Nkz+bSGIw3Avyuhw5ekTuAa+HDRsm&#10;cy4IMJn/u28pjo2Nx7h5jJ8bFuPoZDwZmkxMsJWZKkdNJppMLPZbkwlgqwiGU4UJzBWrkFoyAZBA&#10;q12b1tS/Xz/K+83XEovKMNYwngP693cVYzKCuQPsdE8PQomIjJQlyjVrVHOHkIdgdzzmbJ75ObQG&#10;rwGEg794lv3799OChQtp4oQJNG3qVNq0aZPE4MIwWwwrH76LfSvJzcOsXLXS8p0LAQGSLybaybAp&#10;w2eBxTg6GU+GJhMTbGWmylGTiSYTi/3WZALYKoLhVGECc8UqpIVMDCC5FPKOQBC25JOPP6JDhw5J&#10;z9xfuX37Fo0eM9pieFMKGOnkMhIiFhjClqRlviYtwF4aXDuOvR/sr+nRtTPFsnHyMmoCj/Fzw2Ic&#10;nYwnQ5OJCbYyU+WoyUSTicV+azIBbBXBcKowgbliFdKDTNDg4mKfSYwtBEo0hMtYHfknu3ftpH37&#10;9jkaYX+A+RHkifdHsBQXwRidzpORQMywb7/NS0sXzneRiGG47EZN4DF+bliMo5PxZGgyMcFWZqoc&#10;NZloMrHYb00mgK0iGE4VJjBXrEJ6kYm70cXH0ZhRI+mjDz+QvRbJLY+1S9cuXWSeATnTJTBiCjyI&#10;EydO0OHDh9SZkhdE7sUchtO5MgJYEACv7f6dWzajxbAbNYHH+LlhMY5OxpOhycQEW5mpctRkosnE&#10;Yr81mQC2imA4VZjAXLEK6U4mQBxDNcr42BjatmkjfZs3jywHvhQQwGXEFeen4LsIkoic9L/+WoQ6&#10;dewo0YkxP2E31tiNXq9uHfXL5AVzKlhSbKymykgcOXJEiCSaDZrLSNkMl92oCTzGzw2LcXQyngxN&#10;JibYykyVoyYTTSYW+63JBLBVBMOpwgTmilXIaDJxwWi0MZTInyfGxdLz6EiKZuW9c+sGLZg3l8qU&#10;KiGpbGvXrkUbNqx3B0NMShDa/dChg9SsaVPJtogAjshlgiCT/kq3bl1lAt2JANIKxCxDROV83+al&#10;uzdDKFYZJ00mTjBd0wRNJmZoMjHbQE0mbiLJnWTi1KBd8DT6xBcx9Cr+Od0OCaY5s6ZT6ZIlJBx+&#10;vXr1aOPGDckOnaF+/BUEm1y9ZrUjGaQEGI5DcMe+ffvIbn9scGxQry7FR7PxMBkjTSbO59FkosnE&#10;DU0mmkzc76WRTMyIj7UrSqycP+TaVZo6eaIQzddffUkNG9SnrVu3SH6VlAhWdyHcPJJrIaAj5mnM&#10;JIHlylglhvex7Dg4OJhWr14t8y1VKleSVWxBgYHqbMjT8lxSIN8KvmI1QgqaTJzPo8lEk4kbmkw0&#10;mbjfy0Ay8QlWsnj++zo+jm5eu0ITxo6hEsWK0pdffC5Rh3fv3uX38JeRXhdZEf0VpAVG3pVxo0ZQ&#10;PBsGMTh2Q8TQZOJ8Hk0mmkzc0GSiycT9XhaRiUvZnJTQhbf8THdCgmn0yOFU5OfCQjR/NmkiGxL9&#10;CbGCz0Eye/fukYCTeb/JI4mrJo4bQy9jom2GxWSATNBk4nweTSaaTNzQZKLJxP1eNiUTb+X1IDH+&#10;OcVGR9Dp40dpyYJ5NJY9jOFDBtOkcWNpzYpldPniBYqLjqRXWDwAg+FkSCwwGSATNJk4n0eTCeDU&#10;Zs3QZGK2gZpM3ESiycQKp8afOWQSxzAUHKvMHA2ABTYD4giTATJBk4nzeTSZAE5t1gxNJmYbqMnE&#10;TSSaTKxwavyaTCxEAliMo5PxZGgyMcFWZqocNZm4oMlEQZMJYKsIhlOFCcwVq6DJRJOJJhMTLPWi&#10;yUSTiW9xk4kWLVq0aNGiRYsWLVq0ZK28efPmx7/++utB8njnwjsP3qUYbz14a8YbD974BrttAuf3&#10;XzNeWcCu4IM3r1KKBEe8SnBCXPKIM+O5n4h1RMJzPxELxCSDZ46IMyMmOhlEPIh75ieivfFc8JTx&#10;xIoIZ8SmBk/MeJwMHrkR4xMPHfHMwONw/6C+730up2t67sv5vs1Qz+0nnMrZDUu9uOrLUodO9WwA&#10;bUPg1G5MUO3OG05t1gxbm3eAkw654KRzBmw6+4LhpNcJLxhWe/A60dl2uOBka6yw2y8XnGyd9T03&#10;zHbUbF/F5jrZY2eYbbzb7jtyggv8m7NCJv/9739/VsNeyYgaN1PjaJb5Eoc5E2NMzjJOZ5sv8cyZ&#10;mMb6fMyXAM5jhcZ8SaJ1rJHxOtF5XNIydqngmi8BnMc8ncZHreOnPsZVLeOvqZ8vAZzGhB0hcyZO&#10;48xmOI1Tm+ZLAKcxbgtsY+SOUOPq9vF2huN8CWAfuxd4xvi950sApzkCRnrNmfgzXwI4zY04QX3f&#10;+1zqOrbrRzPc8yXJzZk4lYNXeTFknsTHfAlgqZcnEk/NUofJzpcATu3GBNXuvOHUZs2wtXkHOOmQ&#10;C95659LLWIZNZ+M8em3VbcyXWu0B5lWdbAdgsTdONolht18Cu60TG2i3j8pmmu0o21UmGNOcic0W&#10;u+dLAJPtVvac//MgmfkSJpO7mkxM0GTigiYTTSZuWOpFk4kmE2fRZGKDJhMXNJloMnHDUi+aTDSZ&#10;OIsmExs0mbigyUSTiRuWeslYMklAG4+NpvgYp7bqBFubd4CTDrngrXeaTBQ0mWgysUCTiQeaTBQc&#10;ykxIJOvJ5O6tEAkMWqZUSWrZvCmNGz2KNq5dS6eOHqHQmyHc9mPoHXQ5Pk7y/0B/4mNinNu+CU46&#10;5IK33mkyUdBkosnEAk0mHmgyUXAoMyGRrCWT+6G3JU3ByZMn6OzZM7Ry5QqaMnkS9ejenWpUr05F&#10;f/tNAogihw/wbd5v6Nciv1D9unWoZ/duNGnCeNqwbi2dOXmcQoKv0YOwUIp++kT0ICEOCehiJR8Q&#10;/np0yVvvNJkoaDLRZGKBJhMPNJkoOJSZkEjWkQm8jB++zy8pEZIS2Jm3bD8SEhIoMpI9mbt36fr1&#10;67R/316aO3cODRgwgBr/0YiKFf1N8vl88flnQlAgnp9/KkTlfi9L7dq0pjGjRtDSxQvp8IH9dPvG&#10;ddaVaMl2+iYhnt6xvXjL538NvTbrrCYT1ICrInyIJhMbNJloMtFkYoOlXtKfTGbPmE7Vq1V1mZcM&#10;kidPntCF8+clWdz06dOoS5cuVLlSJSGe7/Pnp88++4Q++fgj+uSTj+nnwj9R7Zo1qFOH9jRp/Dja&#10;unEjBZw/x8QTQk+4zONi2dthnU7EcBvbCkF8PL/nsgeaTDSZCDSZaDLRZGKDpV7Sl0xi+TvwIKKj&#10;o13mJQsFHg9y+Ny5c5suBwXRPvZ4Fi5cQEOHDKHmzZpRieLFqMAP31Oer79SHk8eKlyoIFWrUpk6&#10;tGtLQwYPonFjRtOTh+GOtgOw2Bsnm8Sw2y+B3daJDbTbR2UzzXaU7aomE6NgLIXlgiYTP6HJxANN&#10;JgoOZSYkkjVksnPrZvYQKrpMSw4UZB4NCQmhgwcO0JIlS2jkyBH04Qf/oTmzZznaD4u9cbJJDLv9&#10;EthtndhAu31UNtNsR9muajIxCsZSWC5oMvETmkw80GSi4FBmQiJZQyY1qlWlixcvukzLeyIvX8ZT&#10;2TKlZWEA7JHZfljsjZNNYtjtl8Bu68QG2u2jsplmO8p2VZOJUTCWwnJBk4mf0GTigSYTBYcyExLJ&#10;fDJ5w/qENNEvWd/eR8GigikTJ7Ct8aSzsNgbJ5vEsNsvgd3WiQ2020dlM812lO2qJhOjYCyF5YIm&#10;Ez+hycQDTSYKDmUmJJL5ZPKEnx/Le2E/3kd58+atkOXNGyFu+2GxN042iWG3XwK7rRMbaLePymaa&#10;7SjbVU0mRsFYCssFTSZ+QpOJB5pMFBzKTEgk88nkyIF91Lx5M5dZeU/l+PFjVPingmzQX4n9sNgb&#10;J5vEsNsvgd3WiQ2020dlM812lO2qJhOjYCyF5YImEz+hycQDTSYKDmUmJJL5ZDJi6BAq8vPP1KZ1&#10;a5m4xkbFI0eOyN6R6KgoSkxMFNuS06Xob0XowrkzYj8s9sbJJjHs9ktgt3ViA+32UdlMsx1lu6rJ&#10;xCgYS2G5oMnET2gy8UCTiYJDmQmJZC6ZPAi7Q3/73/+R5bggjeesF5ERERQUFETbt2+j8ePG0Z9N&#10;GtNvvxahgj8WoJIlilOjBg1o+PDhtGPHdrp39y69iIsT25PdZd/evVSieFG2Ra+s9sbJJjHs9ktg&#10;t3ViA+32UdlMsx1lu6rJxCgYS2G5oMnET2gy8UCTiYJDmQmJZB6ZvIiOpOpVq9KaNWtcJiUFgp3v&#10;165do507dtCkiROpbZvWVLNGdapYoTxVrVKZWrZoQSOYcNasXk0njh+nGzdC6PHjx/SC9fQvMYhZ&#10;Ix99+AHFRkdZ7Y2TTWLY7ZfAbuvEBtrto7KZZjvKdlWTiVEwlsJyQZOJn9Bk4oEmEwWHMhMSyTwy&#10;OXn0MP3yS2GxG+kpOB88Hez9ePDggXg5CNEyadIkIR2QTZkypalUqZJUv359GjFiOG3cuIEuXbok&#10;mxX/YpuVUVK5YkU6cviQ1d442SSG3X4J7LZObKDdPiqbabajbFc1mRgFYyksF3I6mbzi14hHhB7a&#10;o/D7dOXSRdq9YxstX7KI5s6eSfPnzqIdWzbR/bt3KJ7JA4HqNJkYcBk/TSbqXp2eQ6Ce2wsOZSYk&#10;kjlkgg4Udo9fvXrFZU6yULAk+f69e7R3zx6ayF5O+3ZtqXq1alSsaFEqVbIENWv6Jw0bNpRWrlop&#10;Xs6dO3ckLIt4OWzfUiJzZs+mMaNGWu2Nk01i2O2XwG7rxAba7aOymWY7ynZVk4lRMJbCciEnkslb&#10;vt71K5cl1k/1qlWoErvlLVu2oPH8esuWLXT69Gm6fOUKhdy4QddDrtPZc+do6tSpVLNmDapbqyZd&#10;On+W7y9Ok4lBIga8jKOTAWVoMlFwKDMhkYwnk7joSBrcvx81ZSOdE+Q125nY2FgKCwujgICLtGP7&#10;dtHJbt26UoP69ahSxQpUvtzvMrczdMhgWrZsGR1n0gkPDxebaJaLF85TqxbNrfbGbo8U7PZLYLd1&#10;YgPt9lHZTLMdZbuqycQoGEthuZCTyCSala1Tx/ZUuPBPNG36dLrPDS2WvRMgMirKG9HRFMUkYOBZ&#10;7HPpCU2ZMll6S/BU4mOTz+Eg0GTigSYTBYcyExLJeDK5d+emzB1k5HBSVgrmZo4eOULz5s2htm3a&#10;SMDIH38swKRTkWrUqC6RjJ8+euixN042iWG3XwK7rRMbaLePymaa7SjbVU0mRsFYCsuFnEIm8ezS&#10;o/eClSjtEYF00iQ6zI0tigkjORIBohnPTLh1+zaVK1eWmvzRiIYNHkQb162ly9xjiuAGGs/k8SYx&#10;gRJfxHnIhn/jTCBmaDJxQ5OJqZxNsNRL6sgkPiZaPPJ13GZzoyB0PhJ/RTx+5LE3TjaJYbdfArut&#10;Extot4/KZprtKNtVTSZGwVgKy4WcQiY4Rphq5EhA2UQ+ekR7du2URjV79mwhCzuBPI9jMoiPp3v3&#10;7tOVK1fo1MmTtGvXLtq8ZTPt2r2Lrl67SjHseickJsqQ2KbNm6lnjx7066+/UN5v8lChgj9SDVba&#10;kcOG0X6+1u2QYDYWjyVXA+ZqXsbaCUaTiRu5kExADJlBJudPn6TCP/0ktiI3CnKvFCpYgG2BaXmw&#10;k01i2O2XwG7rxAba7aOymWY7ynZVk4lRMJbCciEnkYkbzz3AeWZOm0oHDx1yeyCBgYGSWW7d2rV0&#10;8tRJus1eyNOICHrBxIIhMXgzEZGRFM6EhM9OnTpF27ZvoyVLFktiIGDVypUSNhsEdDEggM6cPUtb&#10;t26VJZQdOnSgenXryIqWhvXrUeeO7WkaX2/n1k10NTCAHt4LZaKJYsJBlrlnFBcTpcmEYTfmOZ1M&#10;UIbx3IkI5jqfMGY0Ff21CE0aN4ZeREdI2XqXN8NSLyknkzg+92effkKXL192mZBcKGVKl6Kd27ZZ&#10;7Y2TTWLY7ZfAbuvEBtrto7KZZjvKdlWTiVEwlsJyIaeTScjVyxKmOjQsTLyQsWPHiMeBoazwh+E0&#10;jL2Kjh070vTp08UjOX/+PF2+epWuXb9OgUFBtH7dOho7Zgy1b9+OBg0cSDNnzaTDhw/Tg/BwcaeB&#10;iKhImdBfu3aNLIHs0L49DR48mBYuWCBRWuHdJHJ54TdYANCzR3dZNvndd99KWtSKFcrRqBHs3ezZ&#10;RbeCr0pQPuBlbLRMpGoycSKA7Esmr+K4w3L+NP3ZuBF9+OEHsqJq4MABFBUVRUWK/EL1atdkkol0&#10;KG+GpV5STiZjRg6jBvXru8xHLpQH9+9LeWMY2mJvnGwSw26/BHZbJzbQbh+VzTTbUbarmkyMgrEU&#10;lgs5lUxeMrp36cJGfZCsh8cwFpYkYvcvjPvsWbPozJkzFM/Xx2sBPjMBXgq+D8TFxdFLPs8rLg98&#10;9uDhQ/FI9uzZTcuWLqU5c+bQzJkzxHvBShSc++atW/ToyRNZcRLA3929ezctXbKEPZu5gs2bNsmK&#10;FPQiseHrLHs3q1atlCWSzZo1pcqVK0kWuratW9IEJsHtmzfS5YDz9PhemCx1BtDz9TYsyujYDRFD&#10;k4nTudR1bNf3l0xiuazu3QqhVcuWyFwFElAhb8iypctkH4ZdWrVqRWW59xzN5eNV5pZ6SRmZRPK9&#10;4tpYGZVbpU7tWrRi+VKxHxZ742STGHb7JbDbOrGBdvuobKbZjrJd1WRiFIylsFzIiWRyNSiQfvjh&#10;exk7fcneCHbpwmA/Y8W+ExpKEyZMEKLAayi7nUQMAvECX99AHAMrv8yA5wPCiWfgc2zOwlLHffv2&#10;ydr3QYMGClHMmDGdDh48KOvoEd4CoSrQawUBLVy0ULyaUSNH0KKFC4WE4l/Gy33ieTZuWE+9evWk&#10;SmysMG/ze5lS1K9PL9qyYR3du32TEp/HcM84hl5iyMxuiBiaTJzOpa5ju35SZBIfHUF3b16nYYMG&#10;0Dd5vhbvt13bthQcHEyvWDeSEujwzJkz6dNPP6bw0NvWMrfUi/9kEh8dSVUqVZBshblVsHkS6YDf&#10;vXsj9sNib5xsEsNuvwR2Wyc20G4flc0021G2q5pMjIKxFJYLOYlMsKKra5fO1K9/PzHuISHXafz4&#10;8TIXAuKA94BhLBCJnUDMXkhKCMQNvsYLfhYA3g42admRyCTz5jWXPdcLvCWEqwBZbN68mebOmydL&#10;kmEMduzYIeR37949vodYVpL7dOTIYVrKHtD0adPkO/uZoIKDr9HTp0+FaODVLF60SIbjypcrR9Wq&#10;VqauHTvQwrmz6cKpE+LNwBhhIYDVYCmYDZobTBiaTOQ+n3N5PH1wlw7v3U2tWzSToZRffvmZxo0b&#10;Kx2G1MjBg/tlfuMY/wVpSJlb6sV/MsFOd3Qu3telwP5Il86daN6c2W77YbE3TjaJYbdfArutExto&#10;t4/KZprtKNtVTSZGwVgKy4WcQCYJ8XF07XIgFf3tV7p165YYc5AIQjyAJG7fuUOT2VA/S2YoKy0k&#10;gmv6IpEEA0wgFrBXksDliPkUDE0IuD4SuVxBIo8fPaKgwEu0ZctmmjZ1Ko0ePYoJZQkT4jkmkGdC&#10;IuiNHT16hObNnSvzQSCcq1euSO8YzwFCwvDagAEDqHTJElSyeFHq0K4N7dq+lZ6wcXz9IpZi2UB5&#10;EwnAhKHJRO6zf68esncBw1fYxZ1eedSxwOOzzz6hWdOnUlxURKrI5AX/rsD3+el68HV11twnIFF4&#10;ei9in7nth8XeONkkht1+Cey2Tmyg3T4qm2m2o2xXNZkYBWMpLBeyO5nEx8VSz+5dqVfPnmLMEYYB&#10;k+BY9ot5kPnz51EQG9eMIBBfXohP8jARCACD7waXKfDaAhfBSEPmOnsnDfIvNCR5TqwemzljBk2c&#10;NJE2bd4kQfmePHks18EigxUrVtC4sWNpxfLlEhMJw2pv+DwYWkMUgH79+lHp0iWpVo3qNH/2TAq5&#10;HEQx/Ht3L1mTibq3cIpk4gWZgJzTW1AfhQoVpG7cs8ZqrJSSyWJu43Vq11Zny53So3t3GjSwP9sN&#10;nWnRh6iTqgtoMgFcJILPgy4FULGiv9GVq1fFsM9gw4pJcRBJcMh18UaiY1zeCAgko70Qf0gEXkhK&#10;SMQNrjMvcP1iyAzkgr94ltDQO3TixAlavHgRTZo4gdavXye9X9xfaGio5LCAF4MFCKdOnZTz4FoY&#10;qlmyZAlVq1qFalavRof27aGE2GhNJgLXvR47uI/yfP21lFl6C87ZsEF9KlOqpMtT9JNMErgn/ukn&#10;H8twZ26V+PgX9I9//J3i2Fs32w+LvXGySQy7/RKwDlpsndJB83uaTNSD5nQyQZ7nXj26UZ/evegl&#10;G2ks++3Nx5gAj2UimTdvHgWil20mDDv4XGY4kgfA92fATh6Am0AAJxLhckqpF2IB15UXuF6NZclu&#10;cBuA12KG0V5QLseOHZXx/cmTJgnZYMIf57p544asQsPyZ4SnwPAN3t+2dRv9WOAHWjhvthg2TSbh&#10;7LU9pC4d21N39oRRrhkhA9hb/PabPPT4/t1kyQTDYi2aNaX+/fupX+dOmTx5EnVo387LfljsjZNN&#10;Ytjtl4D10WLrlC6a39Nkoh40p5JJIn/34vmzksTnUmCgrJzCBsJTZ04LIVwNDqYpU6bQs9iYdB3K&#10;SjGJpNULAbiOvMD1aSEQ9kjecd37IhEzDMHnuB68lP0H9tOsWTNpxYrlEln2FddnyI0Q2rRpE82e&#10;PUuucejQIapcsYLs1M/tZIL7BqFgfgIbXzNKEKr9M/Y2Th094iIOH2RynTtMiL+FtpFbBW0Ze7We&#10;27wSwGJvnGwSw26/BKyXFlundNL8niYT9aA5kUwS2bh369qF+vTpLUtv7967xz3EbvSKnwXDPFiS&#10;GXDpkjOBsLdiJhFH8gBMBJLayXT/vBAXibiJwwA/ixe4Di0EAnB9+0sg+Gt8B+WE8xnXw33gHvEd&#10;jNvPYWLGvAs8GVy7Y4f28lwo66pVKokBy+1kAgSeP0P//MffpYwySrCQ5D///hdtWLXSkUzglchi&#10;gL171S9yp2xYv17C1zvZD4u9cbJJDLv9ErBeWGyd0hfze5pM1IOmhUxeseF8+TLey8hmBmC07e9h&#10;Yjlv3m+oUcOGYhgRxtpNIkwQBtK6rDc9vRAvIuH68ALXnYVAUuCFmIHv4Pd2EsH9yr3jGdQzgkSW&#10;L18m9wcCRkgZbPaEl4ehlOuXA5ksNJnAOxk2eCA1atTQpaYZJJgHQRrdnt260EtsTjWRydWACxIp&#10;Fx2E3Cwff/Qh3WJvWpNJsqJOqi7gMRLqBsw3ZBAJYHkI48HUQzLSQia7du6kvn36UL++fbMFqlap&#10;Qnm+/krW/cNoyvCWyRMBifgkkgz0RKxEkgYSYaSURIzv4LcGiRj3gnsUIrGRCMoD5YQYZcHXgqUc&#10;cd2dO3dI6JkrV6/QisULmSw0mQDYtIggoocPH3KpagYJ6rPwT4WoQrmy9OZlHL2Jf04RfK/ff5eP&#10;Tp86pb6VOwWx9RAl/C0TgCaTZEWdVF3AYzDUDZhvyCASwPIQxoOph2SkhUyksN6xgeNzpwxc0Da8&#10;NWC+F8Z/+fxXLgdJbCvp8fM9bN+2jY0/NxA+xoqlwMBLYhhhCIcNHUJHDh8WQjBIxIs4DPhLIHby&#10;AJIhEA95eAjEaIhucPn5QyDwRMzkAXjq3wNDcIzvoKcqJILz8vXcBIJ7B9QzmglEyJfJAwTyhHvD&#10;mA8AgWAHP1bHIWz/iZMnadPa1UwWmkwM3Lh8SXrGCLWTkYK6rV6tqqzawvJk7KdC2JDatWqxR96A&#10;Jk6cIAFHsQk2twjaeYEfvqew27cciQTQZGIRdVJ1AcOAZCWZuN9nA5URcyZ/8f1gU12/fn2FFBDp&#10;F5nVYPhgBCdPnkzB16+7h7KwesswiD49ECAZEnF7IIATiTCy24S6cYzvCIEA6noGici94xnUc1pI&#10;xChDBvbkgEAQ0gWvUe6Yn8L7iKJctkxpenI/jMlCk4kZs2dMpRIlikl9ZISsXLmS8ub5mo4dPSqh&#10;ga5z28f+IUPQjlCH2NwKPcHiFHhMAwf0p6CgQJfteA8FER/glbxh22K2H2ZY7I3dHinY7ZeAdcdi&#10;65ROmd/TZKIeNLuSSfC1q1S6VEkKunxZjN3yFcvpyJGjYgBv3bpN48aN8/Sk8VfBizgM8Ln98kIA&#10;O4EAMMYGcRjgZ/dFIF4kwuXsBa4TC4EAXH/+EAggrYL/GgQCyHnVveAek/JC0Iu2EEhMjJAIQvNH&#10;xzyT5cPwRBAZGaSNYa9p06bRkkXzmSjMRKLJBHgR+ZR+Z6Jdsnix1E16COoHnaYK5cuJ0TTLw4cP&#10;aerUKeqVb0F0hAMHDlC/vn2oatUq4slgAysCi+IcaD85WX795Wc6e+oUJcZ7k4gBi70x2aI3rBvX&#10;g6/RgP79aMumjV42TJOJQSSA5SGMB1MPyciOZHLi2FFq07aNEAX2QAwdNlQMHRQL4UCCAgMpjo2i&#10;XyQC48nnTRWJwAjzs2XKUBbXm5lAAE8de8P4jptAAL6em0QY8gzqGX0NZRleCAAPBOQB7wO5WB49&#10;fkx3wkJleTBSo27fsZ369uzu2muiycQRj++G0qeffiIknhYB0SNn+x+NGvrcaY86Q8DQlAraDPYQ&#10;YUHFhAnjZdjsl59/lmRvBw7sl/aTU+RGSIh4X7AdKSETjHosXDCf8uX9hjp2bE/f5csnQ+Z2G6bJ&#10;xCASwPIQxoOph2RkNzLBJkTsvEaDhgEcMWKE/IXxgyGcPWe2m0jw2os8gLQQCABDzLAMZfFz+k0i&#10;XKZe4PK3kAfgMBcCeOrWG/gcY8QyjIXzyvVd9ygE4uCFAF4EYvJCQNgYY8e8CMgE2SixBBhLrOdw&#10;eWPuBN5Jowb1JU+G3rSo7tsRD2ntimX0bd6UB1pE/YYxeTdp/IcE6US7SkpQxx07dFCv0i5okydP&#10;nqRhQ4dS+XK/S0K3oUOH0NGjR8WDQXvLboKoFzu3b1dbBpyJBICNgRdyNyyM2rdrQ9/nz0+LFy6U&#10;Mq5QvjytWrGcdcnbhmkyMYgEsDyE8WDqIRnZkUxq1awhhhDKgkRVZg8E0X7xvoU8DKSFRGCEGTDI&#10;qZ4P4bL0Ape7nUBABmbyMOCpU2/gczeJqOtZSATPoJ7RHy8EJCI58EEiDAxh4S82LiIYJpZZr123&#10;lh4+ekSbt2yh5k0be4hEk4nzcwgeSvZETMajDvwVDGGVLVOKZnB793cSH+0LxJNRgnaHjgaiVs/m&#10;dtH4j0ZUqmQJ2XO0ceNGGT7LSkFnR1Zuov1zWfsik7/evqYd27ex91WYGjaoJ96MoW/V2CvbvGG9&#10;JNCy2y8B65jF1indM7+nyUQ9aHYkkzq1a4qBBHnMmjVLvATDC8F6+w0bNnh63ckQiJs8ADuBAGiI&#10;DAuB8DP5RR4Al58XuKwtBAKARLhukiMPQ3BsIRCcl69nIRAHL8SRQMxeSHS0kIhBICjPx0+eiFcy&#10;fPgwunf/Ph0/cYLLeL30RhE0Egm54sxEosnE+TkED6WskEsjOTJBnR4+dFjC169ZvVq967+gfWAV&#10;V1YIhsgwFIp5TRBMt27dJEwP2lNah/j8EegHVq9hnsOzmdlDILAj2Ak/acJ4+vKLzyQxHvTGEOjV&#10;77+XpaVLFrvtkt1+CVjfLLZO6b35PU0m6kGzG5mgIezZtZPWrV8nhhEGH0mkJLshfw4FxVg+SGbO&#10;3Nl09NgxMZIw2GYSAXySCIywMsgZSiIgkHQkEUDuHc+gntFfL0SGsmwkgsjBIBIMYyG6Mv4uX75c&#10;ogjDIxkzZgwNHTRANsbpqMEpIxOENrl0KUDVqrdMnz5Ndq1jCAn1nRpBW8HEfHYQeClYRr5w4Xxq&#10;2aKZPFub1q1pzZrVksgttc/oS9DmkYgM0TDMZAJ7FHL9mnggGALbs2eP6K9ZoFu1ucO6ZtVKV0pf&#10;ZZfs9kvA57PYOqX/5vc0magHzY5kgrHLggV/pEePHkqjgfHcu3ePhJafNm0qBQYFynswtGik6CUh&#10;aCFWZGzbtpUi2ViidyQrmQwCAfg+ATd5AHz/vgjEi0T4el7gcrUQCMD3hPsyw1NfVkjN8l98B40c&#10;v5fzyvVd9+Z6DpcXAgiBGCQCAmGAQLDj38sLMQ1jgSxAHphMByE/YsLA625duwrRDBjQX0J3wCPp&#10;3q0rLZ4/V4Wf1yHoU0ImeO5bwVck4yLK0xCQ/+BBg8QTQfrm9BDMbWRnQRtbsGC+LCf/IX9+atq0&#10;KR3Yv186N3YjnxJp0qQxzWRCNojkNevI6RPHKf9338rmZXSWnAS6VqNGdYtHYsBuvwSsfxZbp2yB&#10;+T1NJupBsyOZAO+YUGrXqkErli9jY8jkwNcGEaABoiGeO3eOVq9eJaHm161bS1cuXxZygCFGT2j/&#10;/n20aNEiiRqMVLnoaeMzGOuMIpGU7E6HGN+xeiEoZ9f9mIey3CQCAmEkORdiIxHxQkAkikRQFsDJ&#10;U6ckUyPIY+SIEWLgMMyF5aO7mZQ9uUw0maSUTICLZ07K3Mn27dupQ/v21LFjB2mb6SlVqlRWRzlD&#10;0IbR+VvCxrxNm1ZUo3o1at2qJRv3JXTt6lXRh+QEXhDiob1kHYjn9j918iTZtIj01rANvgR616B+&#10;PZo/dy7bJo9HYsBuvwSshxZbp2yC+T1NJupBsyuZAG+ZUG5eD6a2rVtJBjqkoF27Zo14GX+xAX4N&#10;Y8u/QQNEz/3s2TOSRRAhXvZx7+cNf8cQGNpVK1dIKl+kxA0LDZX3UYZpIZDUbC40vmMlEVfZukkE&#10;nhQ/my8SARyHsuwkojwRM5Ggt7h6zWoZ4wZ5YFPoAyYSeCk/fJ/fFfLcTSKaTIDUkAlw79YN+jbv&#10;N1SpYgX6+ssvxbOO47pLL8nICfjMFOjA+vXrZPHNRx/+RybGoeto93bBEubRTBwdO7Sjf/z9b7Rj&#10;x3b1SdLyR6NGNHHCOEciAez2S2Cyc2LrlH0wv6fJRD1odiYTM3BduLOBARdpxtSp0sOAu4qhmX17&#10;94rRFM+EnxNGPoEbDIYYkIFwLvdEli5bKjk6Hj4Ml4aL4SGQz8oVK2Qp7OZNG2XVChqvQRQZQSIg&#10;EPe5uTxBHsaQm9OEOuDvhDom0WU4CwTCMIayQCDh7H2AMOCFjB8/jm7dvk1buGzWr18vhHKKvZTC&#10;hQvRw3uhDkSiySS1ZBIb8Zi++Pwzd9uA97dq1Spq1qypGE7MVSH8ySuu+9RI506d1NH7JdCTkJAQ&#10;Wr5sGbVt20Y8mFbswSDRG+LvFSv2Gx05ctitX74E5b561UrK+803tGnjBssciR12+yUw2TmxdWID&#10;7fZR2UyzHWX91mRiFIylsFzISjIxxkbNwIoNpOo9f/YUDRk0UBI4lShRXPKjh90NY2P/jv7isoHB&#10;RtwveDIwyjt37KARw4fL0A4C5MELQOOFEcdyQ+TvAEkhxS0Ms1HWKSURA/gc5xcvRMrQQyJmLyRZ&#10;EjF7IbZVWRjGMpOIQSAwXiCR+w8eCLF06tRRvgNv5PKVK5JMbNPmzTKkGB8T5crqp8nE6/qpJZPE&#10;2Gj6+OOPHPPEo12gvpGgrB0bTHgwrVu1oosXL7IOJ21ADBkyZLA6er8FevSG7VP+776TuUG8Tk6O&#10;HTsm81ZTJk2UPSZue+Nkkxh2+yUw2TmxdUp/ze9pMlEPmpPJxEjbawDkgsn70Ns3ZaVGi+ZNqXLF&#10;itSyZQtJQ3v1ylUZYgApYJgMyoxjxDhav26drLBB2HX0FO/duyvGPibmGR3mHtBizL+wh7N79y4K&#10;vnZNxm09deCCITg2CCRJL4RJJCkCERLx4YVYhrEARSBCIopAHjCB3GevAzh95rTsIYEXgo1oIBcQ&#10;ycCBA2hQvz7WfOOaTLyun1oywZ6Tn38qZJmIT0rQJhB9GMOxWBHVuXNn2rtnD9fzY2lTdkHe/xcv&#10;Mja4ZHYQtHMEtUxkO5OcIPArvoucRwnxcWI/LPbGySYx7PZLYLd1YgPt9lHZTLMdZZ3XZGIUjKWw&#10;XMjuZPJSwXidiIbE34uPiaX7d+7Qlg3rqRUTy69FfpHdvZicR75zoyxh/AEoNBov8qJjBzg8GGS8&#10;g3HG5zDwN27coLVrVsuk3/x5cykoKIjJ4rWcB0pvngsBiQBeXgjDTSIAkweAFMOGFwIk5YVYSEQN&#10;ZRkkAuIANm7aRLvZIIXwPWMvyZ3QMPkeymDf7h2mPOMKmky8rp9aMgEa1K0tO8tTI2gb19lbRjTg&#10;kiWKUYUK5WkVd5TQBiGrV6+mUG7b77NAX7CfBZ2wpAQ6UbxYUdlc+Swqgm1NvNt+WOyNk01i2O2X&#10;wGTnxNaJDbTbR2UzzXaUdV+TiVEwlsJyIaeRiYANswcxgrfcyF6/jKc7N0No0YL5sia9bOlSkqUN&#10;Qfowd4LJbJACylhKn//CsGPSeu6cObJTeevWLZKNEB4CvotjrDCbMH68eDLH2c3G6h14GyASLPE1&#10;eyJey3rVUJbZCzEm1IVADBJRcyHhikDEEzF5IQiFYmDq1KnyPEeOHKFFixYykYTSpaBAGS64fiXI&#10;SiKaTBjqOrbrp4VMhg0aIO0hPQTtEF7O6NGjqWKFclSa2+24cWPoDhMKOjPvm9y8EUJFfvlZ9MuX&#10;QBcwuY7lx/fDuBwSvO2Hxd442SSG3X4J7LZObKDdPiqbabajbFc1mRgFYyksF94XMgFempAQF0uJ&#10;/N0XMdEUdusG7dm5nfr16SXDDGXLlJHw60iJah/3RgMHCdy5fVtiV2EYbPLkSdJzvHr1qhAHDD3G&#10;wJFbfeyY0TLUdPDgQVEA5K3Hzn1jPsROIm4vxEwipvkQixdiIhB8tp69sLHjxsprRFg+wNfEpPv+&#10;/fupEvdu47DsV8BEocnEBHUd2/XTQiZbN6yTPVIZIeigYEgWK5+QYbRM6dI0atRIWX6b0+UqPwO8&#10;DF8SH/+CsKwYofaR8+gV2xYn2wFY7I3dHinY7ZfAbuvEBtrto7KZZjvKdlWTiVEwlsJy4X0lEyue&#10;ufH65XP663UCxT2LotMnjtGwIYOpcsUKkiK1bZvWstIEK05AMpgcBDA5Dzxngrhw4QLNnzdPhsKm&#10;TJkihvwhEwC8nlD2WDZv3kyjR46UzzGng6EQeA4gCxCIfV7ETCRYlfXgQbiQyG0mCUymI7rvoIED&#10;aMaM6RJfaw8TYP/+/SmMr3WTe7Pjxo+jFs3+lLSvsSAITSYO51LXsV0/LWRy4fRJKvd7WZcaZ4Jg&#10;JSNWjNWqWVPmDuDFYGHJC/aCYTNygiCXTt26ddQrq2CoeAK3ZSxYOH70CNsa10rPlEQNdoLdfgns&#10;tk5soN0+KptptqNsVzWZGAVjKSwXchuZ2PEi5hl7MXyN57EUExlBIdeu0vYtm2UlWX1u+AhtgY1Y&#10;c+fMlk2V8Fow0Y7skFAALOnFHM25c2clvhiCWGLfAUKYILfErdu36Ap7NMf4GO9NmjSJJk4Yz38n&#10;KkySIbTx7GmMHTuGZsycQatWr6JD7BWdPXtOlvcuWbZUIi0v498jFwxIJeDSJfq9bFnasWUjvYiK&#10;cOUP155JppHJ3Vshsn8nqyQi4int37dX9mdUqlBBIg3v3rVLvJrsKNu2bpXRACeZM3s2Ffj+e4nJ&#10;ZQ6lAmgy0WQiyClk4gvxsTH0CrGBuFcYfjeMNq1bS507tqeCBX6Q/RvYXIaIx5fZHYdngaEteDQY&#10;2gLJ4O/lK5dp5coVNGjwIOrRozsNHTqUZs6cKV4LMuqBYBYsWEBTJk+WPBZdu3Sh3r160vDhwyWK&#10;KybYMawFAsGQFoipMV+3Yb264o0YJKLJhKG+730udR3b9dNCJvj955994lLjbCLwmjt17Ci9e8wV&#10;nuAODObx2DCpb2SNbOHOWf9+/dQrl2A4GREtfvjhe1n+f+bkcdbtOIbVHmgy0WQiyOlkYgETwws2&#10;3vEx0e7rPWPDHXLtCu3YupnGjBxOTZs0ljkZZL3r0rULzZ8/jz2SY3Tz1k0Z2sLcCTYhYngL5IOl&#10;vPfuA54JdgxfYXkvgNfIhggvBRFSEbNpQL8+dO/2DVmeaicSTSaZRyYou3x582S5ofYl8JrhScPb&#10;rV2zhnR8Fi9eLPNxYssySRCZAkO0Zjl06JBEJUZsPti7zz/7jO7cusG6rcnEEE0mNryPZJI0ImWT&#10;4LsE7g0mxlPYrRDas30bde3ckQoV/JHyfpOH8nKvMV++byULHiZWq1evRo3+aEitWrakNm3a0J9N&#10;mlCxokXlu4igWpEJZNWypRQRfp8S+VkQ7fd5JBMHYCMSTSaZRyYo/5LFi9F9JvycIvCasSwewRl/&#10;/PEHWrJ4kQzbJrWqKi2CRQOrV62SY9g1LDZBm966ebO8Zwhicj15/Ih1W5OJIZpMbMiNZOKE5/gb&#10;yx7NC9cKs1dxsfx+FBvwxxTJRuzJg3v06F4YPbobSo8f3JU9Ion8nZfsBcVhPkQIxAwmDk0m3lDf&#10;9z6Xuo7t+mn1TNq2aikpcXOqhIaGSlBQpBGuU7u2zN1hlWJalyPDhiFqNZbZQ7CUvn69ujKUa/fk&#10;sG8LeWKesz5oMvGIJhMbNJm4ADJxA+SQJOzE4QQmDk0m3lDf9z6Xuo7t+mkhEwBDmwg//z4IjDyW&#10;vWOJe726dcWDwBwfIkykVJDn/sKF80JKNWvUoD69e/skKKyCRFyuVy8x8a7JxBBNJjZoMtFk8j6T&#10;ybaNG6hKpUouVX4PBZP3CKqK3PWYC+zTu5d4YtgvBTtlF4QZQpZIrGLs37+fLAIwdvX7EuydKVyo&#10;oNgVTSYe0WRigyYTTSbvM5lcD7okS1pzg8AuIV7YlSuXZUUicq/XrVNbQhLB64BngzwsiD9WvVo1&#10;2cDrj2zcsIGqV62i7IEmE0M0mdigyUSTyftMJo/vhUnujdwsAQEBkg0VCcOQv/1GSIj6xD8ZPXqk&#10;5DZCzD1NJh7RZGJDdiOThLgYeveWny8x3v2eI3E4QZOJB5pMBFgg8b//+z8Sly23CzyV1EibNq1l&#10;g7AmE6toMrEhO5AJYnTFsdIf3L9H9mkUL1aMinDDX7xwPsWxccfGREfysEOTiQeaTATx0ZGU79u8&#10;6Z62NydK/u/yqaOUCaJcb9m4Xum2JhNDNJnYkFVkAgLBvR7cv1c2bNWrV1fiGg0cOJBGjR4lu8n3&#10;7ttHNWpUo769elG8E3nYocnEA00mApRhubJlJGFTbpfUhpYpVLAABQZcULqtycQQTSY2ZDaZgEQe&#10;3gujdm1b03f5vqWly5ZJ+l4k1Llx86bsLu/TpxcNGzqULgYESHgS/C1UqCDt2bmTiYi9mGfR9Cwq&#10;kkKuXqGTx47Sof376MCe3XT00CG6eOY0hd4MkZ3vSDwFAsGOeANORAJoMskpZGJ/NgNOZQM8pr69&#10;e9LSJYtd6mySWPZ4Edgzt8jPhVM+zAVb9+UXX1DorZtKtzWZGKLJxIbMIpM3fK61q1bQ77+XkURR&#10;Y8aOoekzZghZBAVdliCJyMuNKLt4b9rUqTRhwgQJQQ+SgaeCncGIadS+XTvJa7Jjxw7pcSLSKcJS&#10;IPovlkVu2bxZUgAPHjyQWjRvTrVr1aRqVSpRy+ZNadKEsbR/z04KD7sjO+FfvYiVv5pMsj+Z4Bj5&#10;YdID+9nrRY54bMZD+8kNUqzob+rIf0FiLKTgdZEIdFuTiSGaTGzIaDLBNXZs3SIrSbZv3y7ZBoUc&#10;mDCQcRHpTw2y6Na9G3Xv3l3IBO9t2bJFUvqeOXtWXgOIg1Xgh++lDlIr58+fp1GjRtFvRYpQnq++&#10;pOZ/NqFd27dSDJPEq/jn7NEkRyhO5GEHE4cmE2+o73ufS13Hdn27Z3LxwgXZAZ5SXGLv1vwaBPIp&#10;EwnaJZKYve8CfalSOeX7bbAH5d//+icbzrdKtzWZGKLJxIaMIpPEuDi6ce2aZKRD8DrkCzEIwQDC&#10;RMxmb8N4fZu/g41U48ePk9fwUiZPmkT9+vUTsjG+t2fPHvFc0ksQEvwsE9akiRNlZ3Hd2rVo4rix&#10;FHTxvBALhso0mTgRQOaTSSyXnTOeUiyXuzciuNyeSI4Oe3wrZNz0d69FThe08T+bNFav/Je7YWH0&#10;5Ref07u3r5VuazIxRJOJDRlBJlhCOH/ubGrUqJFE1jVIwA5E3J00eRJtY4/FeG/AgP6S0ApEgtcg&#10;EWzAQlh34zuYVylS5BdX9WSAcCORiK4b1q+nn38uLBnldm3bQm/4uTSZWJHZZOL4HAL13F54RAkx&#10;0fT555+9l+l1/ZWoqEgayLqVUkHIfCwpRl53l35rMjFEk4kN6U0m+E3LFs0kH4gxXJUUkNoWcyM4&#10;BoF07dZVXhtkAo8GCXuOHD3q/g3eK1/+d1f1ZIKAXOC5NGvWlJo2+YOuXw6keHgrjiRigIlDk4k3&#10;1Pe9z6WuY7t+epAJ6uO7fHkl9EhuFSyNnjt3jnrlv2AUAMv1XXtMNJmYRZOJDelJJm/4urVqVLcY&#10;/qSAHCGLFi9yeyYgiZ69etLChQvd35G5FCaY7Ttc37l67RpVqFBBMr9lhWDz28iRw6lMqRJ092aI&#10;7GPwJhJNJj6hvu99LnUd2/XTg0xQjghFjzTMuVWuXbsqWR5TKgsXLKAunTqa9F2TiSGaTGxILzJ5&#10;xW5wk0YNaefOXW4iSA4TJ04UD+aG8kLOnjsrmQ0xIWp8B95Nly5dZLK+Xt06kvr0ZfxLV9VkoWCV&#10;y7Bhw6hMmVI0dPBA6t2jO7Vu2ZxmT59KD8PuuBJjaTLxhvq+97nUdWzXTw8yAdq0bJFrVm05yVHu&#10;4AUFBalX/svAgQNo9YrlJn3XZGKIJhMb0oNM4AL379eH1q9f7yaB5IClvGvXraPNmzfLawxrIQ0u&#10;QmrjGB4J/k6ePElCbSP1bjw32uwmmNR99uyZTOaCYO7duycpfcv/XpauBV50eS6aTDxQ3/c+l7qO&#10;7frpRSZjR42QxRy5VTZt3ECPHj1Ur/wXpJ/etWObSd81mRiiycSG9CCTUyeOUd9+fb0IwxeC2PNA&#10;hrfBgwe750ZOnDwpvaCbt26zd7JcpdatTdeupjxXQ2oECYCu8rWOHz/GPbhAGWNGGt+0TNpOnDCe&#10;KpYvR3eCr1Ichr40mWQZmWxet5Ya//GHqpncJ9gYnFyoebvAzpUtU9q0+12TiVk0mdiQVjJ5+zqB&#10;ShQv5iaF5HDz9m3q2rWrDG9hziTkxg3ZmNihQ3sqXPgn8UzgtcC4Z5bc4ntfvGiRTNDC0wCBQPHC&#10;QkNp//79kowotYJkRn379KaO7drSi6gIigVBaDJxOJe6ju366UUmAWdP08/cvnKrDBs6RDznlAjs&#10;HOJ5RXCnSpOJt2gysSGtZBLBSty9W1dH4jAAojFw+swZmj59OjVp0oQKFSxIVatUkeQ+WAefFRIS&#10;EiIhuTGxjqGq57GxcswNRT5HvU6dMlmOUysYnnvw4IHsQE6IiWLi0GTifS51Hdv104tMsFjin7k4&#10;FH3Hjh3Ukf8CO4cIAchLr8nEWzSZ2JBWMtmwdo0EZMREOVZawcvYsGEDTZs2jbp37yZDVdh5W7Nm&#10;DZlLWL1qFV29eoWeP3/uKt4sFqwK27FjOwVeuiRJhUAugYGBtH3bNlq6ZAmNHTtG6ju1cvr0abqi&#10;dliHXL9OwwYPZOLQZOJ9LnUd2/XTi0ywsRE7ue0bF3OLNGrUUB35L2j3X33xOb2MizXpvCYTQ94T&#10;MkkUvOHe/JtELngmDzOwsgr5ml/bwT1uO14xEgVxjnjJvXVvxArQuCpVKE8HDh6ggj8WkHmOZcuW&#10;0Su+L/Tuobgoq02bNkkIk+wq8Bxmsrc0aOBAWrlqpaQpRUIhEEla5P79+3RBPXcsezw9unenwj8V&#10;lB31Qh6aTExQ17FdP73IBMu1EdcN9ZAbpWaN6urIf4HuYpgrkUlBk4m35HgyuXkjROJaZRfcuQPc&#10;UX9v07p168Q1LlmiuOShPnToEO3dsyfbeCL+CIbc0jrsFhx8TbwSQ7B3ZuWKFVTkl8KaTNRvrVDX&#10;sV0/PT2T4kV/o7O5dHlwtaqV1ZH/gvk+RH9Ap1KTibfkaDJ5x99bOH8eLVu6NNuifbu29PVXXwrg&#10;oWzdusWrh3/hwnmaPHGievX+ScyzZ3TgwAFpJ4asWrmSVixfTr8V+UWTifqtFeo6tuunF5mgLNu2&#10;akHz581VNZK7pGLFCurIf0FQzQb16moy8SHvxTAXSAXwOocB03fNcM2v+IAMmdmB+RcHcAO4diWI&#10;Nm7cQOEPH9LDRw9p5MgREs8KsmP7NhniCQoMlL8RERGsxPNo166d8p3ly5bREof8EpDdu3eiktSr&#10;nCeYaEe52AWLDJYuXSK9Y00mTudS17FdP73IBFg0b46srMuNkhoygZ527tRBk4kPeU/mTNT7WTQB&#10;/+Z1InseX7gj+WKPyOBBA13FZZKAixfp7r27koQIgiW3p/i7rVq2kNDzdsFyYAyZBQRcVO/kLMGw&#10;HibunQQLExA9GWE9EIlYyEOTiQnqOrbrpyeZnDx8kCpWSLlRzenylm1QjerV1Cv/pV+/vjRm9EhK&#10;0GTiKJpMbEgNmURHPKGWTAjG3pKmf/4pQzt2waoobP6zT3piDwfiBC1YMF9Wd5nzc8+fP4+2cS/e&#10;l2zatJGioqLUq+wjcXHPaSE/jy85dvSoxDkqU6qkJhP1WyvUdWzXT08yeXwvjH4s8IPob24SjAZA&#10;R1MqCF+0fesW1nmDSDSZmEWTiQ2pIZMzp07Q8uXLhUjC7t2j338v6yoqmyDGlpCJbectPJDt27fJ&#10;TnOs+EJOCZxv5ozpNIOxds0a6U05yYrly2jfvr3qVfaQ+BfxQhRJyblzZyW+WLmypTWZqN9aoa5j&#10;u356ksmruFj64ovPc10oeix+QVrslErBAgXo5PHj7ojgmkysosnEhtSQydLFCyVdrrEhsVu3rq6i&#10;sgnCk4SFhTmGcVi7di2tWbNavfJIRMRTmXMYOGAA3bgR4rWqat68ubKHJbsI7m/mTO8hO7tcDgqS&#10;tMMVyv0uOVGEPDSZmKCuY7t+epIJ0gbk+forehYdrWoldwg8+WFDh6pX/ss///kPuh58VZOJD9Fk&#10;YkNqyGT0yOGSPhdkcvTYUfYqlrmKyibB165RaGioBEK0C+JvTZ0yRb2yCkhm8qSJsvP29OlTQh5Y&#10;DfX0yRN6/PiR5PBev26d+rZVUDeDBw2SuZeMFm5MNHrUqP8/e3/hHsfRtH3D/8H3vs97PPeFoSvM&#10;icNxEjPEzBQzJY6ZmZmZmZmZmZltmZllybJsh667vjprZ6TemdrVrmTZst11HD/LWu3ObM/0dNXZ&#10;UO38Ft6wVSz2pS9cIL91Js5ng3HO4zn/43QmmB6MlCqnTsU4d+XFsKtXrtDwYcOc3yK3v/3P/6X7&#10;9+KsMwlh1pl4iNaZYIFjq+bNZJdEOJNFixdLemvNThw/HnAmSiQ4ccIEUR+aYavQCxfO+8ZGMO99&#10;2rSp9PPPNWnr1m2ses6JMsD9MK1F8+Y0dswY3+uP09BV16tnD+e38IZ9NLAoEpMOihYuZJ2J89lg&#10;nPN4zv84nQmoVqUybd++3bkzL4YhsAoVfIUyBEr/+NvfpC2xzkQ360w8pMaZtGzeVJI0wpnMmz8v&#10;aHGeaUhNco4rMhSG16BmmjZp7PwWbBhHWbt2DW3dssV5xW/dunaRcZadO3fI+g1MPV64cIEsFsRU&#10;ZAx4a+c1DTvPwdlFa5j+i/EdPHBIDhkuKeXVq1dlSjTSfw9lh1KiaBHrTJzPBuOcx3P+x+1Menbr&#10;Kt2NL5Iho8PqVdGNM6Jr+pWXX5L2xDoT3awz8RCtMwFdOnUQRwKWr1hBq1atpEGDBkrjjWvjWkxM&#10;jERFWqO+cMECWZsSyiZMGC9pWELZsmXLJNOveT7XjrMiGj9+HJUrV1b2lIezObB/v6SUx8wWDMBi&#10;gH/0qFFyjFD5mnBs/A3v/Y2vM9bNtGzZkq6wM4Hhb927dWPnckl+99offF9xfNj169dp8KBBVLpE&#10;cetMnM8G45zHc/7H7UwWzp1N9evVk3vyotiO7Tui3hgMOzO+g8kKVpmENOtMPKTGmYwbO1rWlsCZ&#10;7Nm7l/r3D6xmR7cToj4kTISdPh3YdlebygsHBDURyuCcMEgfyqAOxo8bJ/dCs8WLF0tXl2t4H74H&#10;0s1DzWzauFEG+uFk0J+M1fvoegNwZPiJcRps3rV+3TpRPH/xvTQNKb2RngMLM7125/btoBlerjMp&#10;U6qkdSbOZ4NxzuM5/+N2Jof27qbcuXM5d+XFMDxrx44dc36LzNasXk2Zv/3GOpMwZp2Jh9Q4kx1b&#10;t8j2unAmWAFfvly5wKVyDJF8q1YtJaUI8ndpzgTjLAsWhFYePXv2kMY8lGFQf8aMGXytdVWBri4o&#10;I5w/lOGzOEbnztHPdIGhHsApeZ0JnMzwYUPl766JMxk8iMqVKWWdifPZYJzzeM7/uJ0JUtEj4n6R&#10;DN3B6G6OxjBBpnatXyTJo3Umulln4iE1ziQ+9jb99FM5mRaM1PO5c+WS8QOvYZ0JGvPly5fLNTMN&#10;4ywbNmxwfvNb1y6dQ6ZcgaG7asH8+bLqPJSNGjmShg8PP4tl+vRpNN7pikqNIX09tup1DZME+vXr&#10;6/yWbNevX6MunTtTq2ZN2XHYFPT+Yznn8Zz/cTuTO3yMt99607krL4b15/qItVzRGHZCHT1iuDgS&#10;60x0s87EQ2qcCb7Le+++S2fPnRN1gogbjsNr6PY6zX/HIDQabEQ7ru3btzes9O7ZozuNHjXS+c1v&#10;UBUYd9kYxiGN5IfBPKdmcHZQOVpXVSSGiQSuM8FYDPas1wzda5UqVqAThw6w47DOxH8s5zye8z9u&#10;Z4JrmumTj5278mJYm9at1N6BcIaUR4sWzLXOJIxZZ+IhNc4ElQrbgG7eskWcCbbezZ0rZ+ByGYYp&#10;vqdPx0iXEwwOAGlURgwfTosWLuQG/KK8phkaZS1/l2noBsOxQtklbuThbDDjKpzNnDFT0rqkxuDw&#10;sMofdaJfX1YkqCeKIf38999lpodxsew4rDPxH8s5j+f8j9uZYK1JrpzZpQv0RbFffvk5xWfAa4UK&#10;FqRTJ49bZxLGrDPxkFpncj8hnipXriTOBMyZO1fUhGmI2E/x31xn4hquH/J2Yf1F965dadu2rT6n&#10;AieR0kKryZMmUqtW4bPAzp0zJ8UFjO3bt6Nx48KnQwllmCiAcrZr2yakY4TlzJmDTh87QvfEkVhn&#10;4j+Wcx7P+dPDmdT6uQbNDjO543mzMmVKs2oOPX3da3g+Mfj+1x+/WWcSxqwz8ZBaZwIa1KtL+/bv&#10;F2dy6swZqvVrLdqze3fgsrGh6wgRIKbkeg3dPuj+whgDbOvWrdS/Xz9RCFifgiSQKY1lYAYW9p8P&#10;ZwMHDqC9e/c6v+mG2VrIFRYqH1g469O7Fzu0VuqYEQzHxC53xw8dEEdincnTdSZgyMD+1K6dvmD2&#10;ebRChQo6/4vMUJfff+89+t8/f7fOJIxZZ+IhLc4kIS6WPsv0KR0+eiTgUNhB5M2TR2YzwTCD6ejR&#10;Y5IGxWsYq7jGzsQrv3FtMYYxcMAAGjJ4MP/sTzNnzpSFV97GHutQurGyCWdQDitXrnR+0w3fd9nS&#10;pZSQkOC8Erk1btJYxoZCWdWqVWjP9q1JjsQ6k6fvTJYvWiCTRl4Uy58vn/O/yAwBHja3+69VJoEL&#10;EsKsM/GQFmcC/uLzFS9ahH755RfatWcPHTp8mH744Tu5Rkh1snvXLlEgXoP6uHr1SpIy8drChQtp&#10;9uzkrgisMo/hz8ycMYO6dukiigPdU/h589ZNSXOPGV7eribMCJs/b57zW2jDFGE4v0gNjqdH927U&#10;qWMHSWbpNZQfg5jrV60IciTWmTx9Z3L6+BH65OOPnDv1/Fu+H/M6/4vMsMgYCTH/5GfbOpPQZp2J&#10;h7Q6E4C56Ne5IRgzagS1atGccuTIRp07d5brhHTyx44eDVxKww4eOMDq5LSv8XcN04mx5W84W7d2&#10;rUz/xdjLyRMnaA87s5UrVogTwoLG4cOHU7NmTWUdCXITYdAfXVpYDYzZZ+hqw3gHuuGQWgUr5+Ek&#10;7gMuJxwd7hO+I2ZqYXolpjMPGzaMtm3bJuVr2rSJ6kxatGhBa5az2rl90zoTE+f9/mM55/GcPz2c&#10;Ca716/95zblTz79F60wQ/GHM5A9uR6wzCW3WmXh4HM7EW+FQCbdt3kQfffiBpK4wV6K7tn79OpoX&#10;RjGsWbNaUqaEM+TvGjkifJ4lrCMJdZ5AmpTfRNFgejOmKsOZYKMrKB1Mp8SDBWcB1YL3eQ1jNuc9&#10;+b369u1DM6dMpnhutLyOxDqTp+9M7t+9Ta+++goHDNF3az6LVqxoEed/kRmeg7KlS6nPtnUmyWad&#10;iYf0cCbCvXv0e2IizZs1k+rUqS07KJoJEbH+o2PHDs5vfoOCSGkTLDcnWDiDQkECyJQMzuTixeQd&#10;HyO1Jk0aByWLHDBgAI0aNpQS7tyie7f9jsQ6k6fvTBLZmaAb5wSr2RfBKlWq6PwvMluxYjk1qF8v&#10;6bm2zkQ360w8pKczcfnvo4d0+dwZyvLDd1SlciUZS5k4cSI1ahh69zd0J23YsN75TbclS5akuJ8I&#10;Vv9i/5OUDHuNuAkco7FGDRvIehrYjBnTaejAAexEbgYciXUmfpz3+4/lnMdz/vRwJvF8X8qULBFR&#10;vXjWjRs86YqNxtA93Ld3L+tMrDPJeM7k4b044Td+/RY3CH16dqc6tWvJ/PdQaR7WrVvLrJNrHcpm&#10;zZxBzZo1c37TDRtwaavzvYY1K971MJFYvbp1JOkk8oy1a9OK7sfets4kHM77/cdyzuM5f3o4E1zH&#10;Dm1bS9bo590w7odu12gManvBvOTV79aZ6GadiYcn6UzAA4eHiQl0/fJF6tihHWX69BNZ9GeuRxk8&#10;aKAMioezSaxuQu2J4hqmFaOxD2eI3mbNmhlyZlk4a9iggSTSa9qogeFIrDMJifN+/7Gc83jOn17O&#10;ZOHcWdS4Ufg1Ss+Dxd69S1MmT3J+i8yKFC5MW7duts7EOpNnw5mY4DtfuXCehrIDKVKoIJX/qZws&#10;YoRDCbfxFMZd+oWJus6ePSMD+e66l1CGWWDhMhCHs19/rUW1alaX/cWTHYl1JiFx3u8/lnMez/nT&#10;y5mcOnaYChcq5NzF59cwyxEpjKIxTJs+cfSwdSbWmTx7ziTAXeHh/XhKiLtDvbp3oxlTJ1O5MqVl&#10;mmL16tVo7tw5dOXKFbkrUBOY7ou91UMZBtXNPUVCWZ8+vcNmKA5l+/fvo1IliimOJOM5k3t8/MTY&#10;m/L/JF5gZ3L90nlRxHiWn2fbuHED7TayUkRi777zNt3ka22dSfi6YZ2Jh4zmTLw8TIijPx89pIS7&#10;sXT4wH4aMWwI1ahWVRzMtu3bZeoxcnitXrNGZudgKi+m92LaLza5Gh9Bzi04EyRijNQSExNp4MCB&#10;9HON6vQo/q7HiWQsZxLH7zl74gj9mCcXvfnm69S2VXM6c/wIxeNYL7AzwbRtNJrhlO/zYNOmTaWT&#10;MSed3yKz11//D93nem2dCQht1pl4yOjOBNyPC+ZBfBzduHKZdm3bSnG3b9HFs2fo8P69NH/ObBrU&#10;ty81b9KYSpcsLjs+wunkyZ2LSpYsQTWqV6dGjRpSp06dZOX8qFGjaBIrEix6xK6Pmzdvpl27drLi&#10;2C+JKI8eOSILGfez+lm8eBF17dqV8uX7kapVqURH+XyB6b+aIwHsOJ6yM8GCyYb16tKbb7xOK1cs&#10;l5XNWOT54QfvS5aC+TNn0H3+ji+iM0m4c5M+/fgjmVn4PFvv3r2jyuwAQ30xn2vrTHSzzsTDs+hM&#10;QnIX3BFwrotnTtFv9+NlFtkfiQn0B5fnz4f3KSH2Nl27eI7OxRyn3du2UPOmTWj7lo20bvUKWrFs&#10;MS1ZOI8WzZvDzmkWzZ01g5YtnE87t27mRug6PUqI58+HcyIu7DiekjPBZ+bOmE4vv/wStWjRTLoE&#10;vXbo0CEqWLAAvfbqK9SyWRO6wNcijhtlb2P+vDoTKBMEGebGZs+jYeo6lHSkhhmNWGyM9sI6ExDa&#10;rDPx8Lw6k9Dc9vEgPpbu8c8koDjCojkPL+w4nrAzQQO5f+d2+j7zt1S0aFE1J5rXsMp/1MgR9DFH&#10;6dmzZmEnNE2Ok9SgP6fOBNd13KjhEoVjUV9K2xQ8q1axQgVpryI1qPJsWX6QNsQ6k/DXzToTD9aZ&#10;BHjWnUkCn6tyhfL05ptvBG0DEI2hQc2f70d6+aV/U5PGDenq+TOGQ9EcwLPtTMDvXFenT54o4yeZ&#10;v/mGjh49Is/382LY5CoawzbUNapXo9/YQVhnEr4eWGfiwTqTZ9uZ4ByD+/eV7qrBgwenak8Wr2EL&#10;AExqgFrJlSM7zZs5neK4YUbD7nUCz7ozca8z1gitW7mc8uTKSZ9lyiQ53R7HtXzaloPvXzQ2ZMgQ&#10;6ti+XdBzbZ2JbtaZeLDO5Nl0JvjbwT27JPtt8WLFAlU1HQyTE7BHzb/++Q9qVK8OxXLDbzqV58WZ&#10;uODe3uHjFS1UUMrcs0c3ed6fVfv6qy+d/6VsKOcnn3xM+3ftoocJ1pnwP4ELE8KsM/Fgncmz5Uzw&#10;2oXTMVS6RHH69puv6cD+0OtsHqdhuvWQIYPp008+oZw5stGC2TOSGvznyZkIfC8SYm/S5fNnqHWL&#10;ZvT2W29S3bp11K0GMrp9/lkm538pG9ZalS5ZQhK0WmfitPthzDoTD9aZPDvO5EHcHWrfphX9+1//&#10;lD3MU7NiP62Gc6JRLVSwgIytNORG9tqFc9Kgq87DCzuOZ8GZJHOD7vM9nzBmFP2HVWDWH36QfXie&#10;FYtGmfzntVfpFrZawDNrnQlfERDarDPxYJ1JxncmyHK7dOE8euftt2SRJlfiQNV8yoYppwMG9JOu&#10;kZzZs9KiubPo1uUL4hxURwLwtyAnkvGdSbxz3x5w/VmyYB798F1m+ubrr2QLhIy86BH1JNKNsapU&#10;qUxdOnagR6xArTNxsM7EOpPwPFvOBIvrMMMK+ZLMRJgZydBonTx5gooXK0qvvvoy1a9bmy6dPiGN&#10;/PPkTFxwT44fOkiFCuSTrAL9+/VzrkTGMuSkq1y5kvNbaEPmiJdf/jf9lvgg+Zm1zoSvDAht1pl4&#10;sM4kYzsTHOOLzz+jfv36yiK7Ll06J+Uny4iGFeV9+/SWVfZYt7J0wdxgtYKfQU7k2XMmgXt7UzIg&#10;XDl3hn79paZMhGjVsiXdiHK1eXoalGPz5uG3aEC3ZY7s2Wjz+vXG88pYZ8JXB4Q260w8WGeSsZ3J&#10;xrWr6I3X/0MD+vejCRMmiCPp1asn5cqZg5YtWxKoohnQoFawj0zp0qXojTdep0b169D5k8e4Mb/6&#10;3DgTFziV21ev0GC+R7hXJUoUp1OnYpwr8fTs5q2b1L9/X+c33dasXk35f8xLv+G5Np9Z60z46oDQ&#10;Zp2JB+tMMrYzmTl1Mr315ptUIH9+yQ+2a+dO6t69G50+fZq2btkiUWXbNm2izr/0JA2OpU+fPvTe&#10;u2/LeMPqpYtEpcBRPA/OxOT3+/E0e8ZU+vjDD2S23a6du7g94EbqKdiZM2do+rRpzm9+wzqaV15+&#10;iU6fPGE8qw7WmfAVAqHNOhMP1plkbGeCBu/ogb3UoG4dGYDPnPlbat6sGW3Zsln26h47Zow4loED&#10;BnCE+SPNmTM7UG0zoKFRxd4xZcuUkem22FDszPGjksH4eXEmUjeYxLhY2rFlk4x3YfHn6NGjpN14&#10;knZg/35auXKF85vfmjVtSvXr1E4edDexzoSvUPj7ZZ2Jh4zjTOIolh/uk8eO0COO7pB63joTEGj8&#10;AHKIIXdWpk8/pvffe5d+zJtHdpvEVF3sVInkjYcOHqRsWbNQwwb1KS4uTupqRjR8r/79+4lT+eab&#10;r2jdimXiEJ4XZ+LWFdS5W+wky7EDxZTujh3a031+hp6EYS+Tnbt2Or8FGxJcYpznr98f8XPJz1vQ&#10;88pYZ8JXKfyzY52Jh4zgTB4moGtgmjSQJUsU5wj8barPkfiRg/v5e9/XHYfGc+5MBG4Mcfzjhw5Q&#10;8yaN5Jp9883X1KRxI9q8aZPsnT9+3DhJoT982FAqXKggTZ8+nX7nOpRRbceOHVSubFl66803qGXT&#10;JnTq6GG5ds+DM3FB3btx5RJ169xJylmtapV0X6+CbtFTp045vwUbFNPC+XOd59I6E+tMngNnEnAk&#10;0yVCvc8V1bXZs2bSe+++IwOaQwYOpJNHj9ANjvCQgO6/fL1+f5BIifFxL6QzMXnIamUtR/WfZfpU&#10;khXmy5tXcnRhP/v27dvRqlWrZErx999/RxUrlKd7fD9QfzOioRts0KBB0o//5Ref04Y1K+kh34/n&#10;wZmY/PkokWZNnyrKAOU8efJkutwT7P2uTSfftnUr14fM9EieU+tMBOtMnm1nAkcyZeIE2T8hPj4+&#10;cLk9tmzZUmrXri1VqVxZBpux1eq77GQ+fP892fgK2/q2bd2KpvGDg5xC1y6elz1HcC70Wz/vzsRt&#10;NLH2Afuat2nZXK7nV19+QXVq/yp76a9fv47Gjx8n4xVI4FikcCHZge9BFPtcPGnbyWqlLN9bBBmt&#10;mzejU0cO0T2+HrojAV4n4qJcM3EiT8+ZCFzPHiXE0dqVyyl3zhwy/RvbUD9OBTlgQH/ZYsA0TN3G&#10;SveYY0cDz6BgnYl1Js+4M5kxbYqsRwi1ec/6detkcNk0RK+YhYKHDn3P2LNj0aKF1LhRQ3E2SM73&#10;r3/8nT795GNpNAf27ysbW2FDrL/4ujzEGAw/yM+bMzGBY9m6YR1lYTWCxrhggfzUs0cPGUMZPXq0&#10;TDFGZuAiRQrLDpRI5phRDY3fsKFDJHULUoOsWb6UHsbdeS6ciVv3Erk8CIKKFS0sqqxHzx7c4oRv&#10;yCKxDh3a+4K01q1aUaMG9SWQs87EaLutM3l2nQkcyYwZM6Q7RjMknUvt4jw4GziZVStXyupkdO9g&#10;mia6zTB4Xa5MKerZrQut5obpzImjsk7gfnwsJbKjeR6cicCNK7btvXDqJHVq21qcK9RKzRrVadOm&#10;TTJOMWbMGFErSOCIXFuTWd09qcHh1BjUCpwfuvPatWxBZ1iJ3ePr9qw7ExdMsLh+6QI1b9pYggDs&#10;kpiWnSAbNgjeZRHTx/EMoHvLfQ6tM3GwziT1ziS5HE+D/3LE+Ru9+/Zb0iXjbcD69+//2Bs1nBd5&#10;lBCRn2W1M2nSRKpevRp98P57IvvRbVa0SCEa0K8P7d25XbrIsN0vFI2/MTAaj5A4jY63IWKelDNJ&#10;5orsR7Jzy0bK/2Me2V0QmyZ17dJFGpiV7HQHDRpIl7jhql6tKkfIRTJ0hlxkMB4xYrgkXkRX5/KF&#10;8ykx9rZ+HXzXixEnkvGcSYA7UvfwnvFjRsmYIRaoYlwlWqtatbKkVHENXcSLF8xPciTWmRhtt3Um&#10;qXMmfzx8SHXq1KayZcs8cco5P7FKGNEXGrZz5wJbpvLNoS6dOz+V5HlxcfEyttCtW1fZGx3db+/w&#10;9ytauJCsbN6zcxvdunZFHvaMvge84HEmLojkb1w8R906d6TPMn0iXUcVWLlt2LBBcjQNGzqUdu/a&#10;LWMrefPmYYU4MeR4VkYwqBUolXeY4wf3K9dCuWbiRDKuMzFBQLN4wTxR1rhX69evj/j5wHoed4Mv&#10;rEfC2AwaeOtMrDPxv54GZRK4Ce738HyXJPzn9CHfISUeyXuxgGrqlCmBy8qGbqilS5bw9QqMg/Tt&#10;00eubUaxu7GxdOzoURo5ciQVyJ9PnB8SLtap9QutWbFMupES+YFXG5UM6kyCYOe4a8sm2cMCKU/y&#10;5s1NHTt2kHGqXbt2ykJIdIOhu6Qoq5Xjx446VyZj2OpVqyh3rpwStW/btpWKFMyvXAvlmokTeTac&#10;icsDViuH9u+lQgXyi/McOHAAt0qhnxU8R+gSxM87d27LzLH78Vi3lexIrDMx2m7rTAINtfdGZLQx&#10;k0dcAceMHC7TILUxEgymd+3S2fnt8Rru1a1bt2jt2jWy4hdOIcsP33OU95WsJsfCv19+rknTpk5l&#10;hXROBnzDGQaxZ86cSSWKF5Nulh++/46mTZpIsdxoY+wluWFxGh1vQ8RkJGcC4uT/l6lfz25JYytl&#10;SpWilStW0O3bt2kAOxWkbpk4YQJlyfID/xxP8XwdnpZduHCB71teGXMbMXy4BCL79+2TLXexmj74&#10;WnivF8PvedaciUsiX/ebV69QjWrV6NVXXqZWrVr5ZmzBUO9LlSwp/0e35bgxI9l5WGdinQm//qw6&#10;E6Rq6N+vL3300YfqOAicy5DBg5zfHq+tXr2asnLjh0FHPFCgX78+NHjQQLp54wY9fPiQ9nLk3bpN&#10;K2k4W7dqKQ1ppYoV6dKlS85RQhu6G06cOE7NmjWTcZeG9etJYxRoWJxGx9sQMRnNmQTWcQSI5dd3&#10;bd1EVSpVECWWLVtWatu2LR1lhbZ3717p/lrB16pZs6ZUnB3qnt27nauR/obBZCz269q1C41itYjV&#10;/8g9VfvXWpJq5sDuHcq1UK6ZOJFn05nIWqq4u7LG6s6N6zSwfz9RHWXKlA4aV4HaL1WqJM2ZM4fv&#10;YRZ2DsFOxDoT60yCX8/ozgQDpUOH0Jeffy6V22tQJGjcvYb3YpA1JiaGli1dSiNGjJAU7MOHD6Ml&#10;ixfT8ePHZPGddkwY7k+9unWoWrWqMnjZsWN7jmCHUa1av8iYzU8/laPJkyZRixbNVaWEmWBwQj/X&#10;rCnjOJFah/bt6JWXX6Y+PbpJw4IputilD91h7k8QzwQ3WA5aw+Y6ERdf4+htPB1S6UzMVCYYXxkx&#10;ZKCMH2G7XjiPOXPnSFAwlO/rooULZG0E1kigccfruPaP26A8oIbQpQWnP2bUKOrdqxeNHTtWptJ2&#10;7tBONq5Sr4PvejHiRJ5tZ2LyX24L5s6aIUFTLr5G165dk3qLXG1QL0hTpKkS60yMtts6k4zrTFDB&#10;evXsLoOGmiKBs0BaddPgIDp37iSfwUZLSLU+csRwqlGjOrVv104Gx7GAMXv2bOIU0G1W+9dfJDuq&#10;aejyKFG8uESszZo24UZvIU2dOlUczOBBg7hRyiVTYV2DQwHegc358+ZFvFOda+gGa85RuzzYObKJ&#10;U/qKvyca5Pf5tffee1d+79iujQzkBzVcWsMGB2Liaxy1BpR5DM5EuHqZ4vg8e7dvpZ9rVJP0Leja&#10;a9WqhSiVgwcP0Lhx42j2zJnSjYiulc2bNztXI+2GiQGFChWkqVOmyiAyurWGDB4sK/5/rl6VLp89&#10;FeimQzm16+C7Xgxfx+fJmbjAASxgZ//xRx+KooRaXrd6JTuNQI4760yYJEdinUnw6xnYmfTv25s+&#10;+eSjwCX0GMYlMIBo2rx5c+k1jqJWr14lv0N14DqbhjGNoUOHUudOnURZxMbGylRfLMrDVFdXRcAh&#10;7dixXZIevv32m/Taq69K4/7hh+9LNwmOXZ7VCWaSTZkyWRwTHN7169do0aJFsthrHzeUOD+2yT14&#10;4IAc93EZzo9uCTgUbMmb1HBpDZvrRFx8jaPWgDKP0ZkECKSKv88N5fRJ4+n999+TTARo6MeMHi3q&#10;Yfr0aTR0yBBavny5OJ3eHAzAQXvvYySG+4oZTDNnzJANwRAMzJw5g1XQ59IVeflMjKc8Trl9KNdM&#10;nMjz50xc/nh4n+7F3qbrly+yw4hlrDNJIsmRWGcS/HoGdCa/PUik7t26UNasWdQuJMx7x5oG07CC&#10;vVKFCtIgHT9+XBonLKr7qVxZiXoXcwN/5PBhus9qplWrltL416tbV6JU9AnPnz9fsrF+xYoG4yDI&#10;R4TV765zgblpKjCgDLWBn9gZDyoHU18rlP+JcmTLJp9D1xgS4X2XOTM7ro6S3ypSQz1IyVB/Spcq&#10;Sd27dApuuLSGzXUiLr7GUWtAmXRyJi4Y6D64eyfVZWWItTrff/cdNW3SSO7byRMnZDwDM/eaNG4s&#10;Zd2wYb040ZQM4yKNGzWSGWQTxo9nZTpCqFSxIn3+WSZatXQRJXBj7i+PU24fyjXj7/48O5Nk5+HF&#10;OhPrTPj1Z8OZJFCXzh3pww8+CGrIXYOz6N27t/NbsqELyGxo8H8olwOsCNyxETiDwYMHCd26dpWG&#10;CoPC6FJB9xWOgUVZUC64P1hBjwVtf/A1Nw1/W7p0qQz645g9e3anf//zHzJ/H04Oe4V07NCBFi5Y&#10;IIv4MLiJz0RiGAA9cuSI81to69mjO+XLm4cbhtvBDZfWsMGBmPgaR60BZdLZmZhgbGUJK0t0PWHQ&#10;vmiRwpJeHvcbq+07tG9Py5ctY1WRSdJ5uI7da8hujC5IDKpjdh3GRdq2bSOpVKaMHxfCibg45fah&#10;XDNxItaZWGditN3WmWQcZ/LoISuSrp05qs8ujYjP+Johm63pNKBSMC6CefMYW8CU3cqVKtKSJUto&#10;79491IcdD6akHj92jLbwzwH9+knDhM905J/r1q4RZzJ//jwZoJ0+bSo14ojWNawRQd8xVM/OnTuT&#10;xm7WrllDdevUkXUu+A6XL1+WhhCrvuEE4RTwdwz4wplFYpiuii1QU7J169bRF5995mmwHLSGzXUi&#10;Lr7GUWtAmSfkTNw93bFzIlbZnzi4jxrWg3MPJOKsw9dx965dkhYEDh4pW+rXq0ulShQXB47rvYv/&#10;jq7KUaNGyngINpLq1auH1AtsoHXnyqXk76qVQ3DK7UO5ZuJErDOxzsRou60zyRjO5BG/r3XLFvTV&#10;l1+GjDqbNGkS5EhgmGmCrLboZho9cqR8Ft1PhQoVon379kl/O7pNsDcHZnG1b9eWmjdvTmPGjJaG&#10;GwO+Tfm4v/z8s3R5FS4c+JxpuFdIZNijWzeZdfTuO2/JFriNGzdiZ9WLqlerJmtPfvwxL7326isy&#10;aIk0KxfYseCzkZibkiQlw94S//zH3+nS2TPcoHkbLcbbqAmBxu9ZcCYm2IdkzbLFkmwSTqFo0cLU&#10;q2dPuht7VxQlZr4hc3HOHDlo2LChkkOtb7++0j0GlVmM1c2Vc6ed74nv5nxXbxmScMrtQ7lm4kSs&#10;M7HOxGi7rTN5+s7kN1YknTt0oJw5cwQul8cQeWIltbdhxu9ovOEo4GRGjxolCRnhWNq1bZs0EI8+&#10;dIyPINMtZnShEWrPf0eSws6dO8rgbO1ff5UZLOhjj8SgNtCwb9+2jTZt3ChrTTCd0sxjFKlhjGYC&#10;q6KUDLPXMCi9b8d2aaCCGywHrWFznYiLr3HUGlDmKTsTF6iV8zHHqTk7748++EAWitaoXl0UJwIH&#10;3DPM0kK6dHSPfZ85M1+jrfI5nP952RzLh+pIgOZATHQHYqI7EmCdiXUm/HpGdCa/syNp0qghR5fZ&#10;QyoSpOcI9Tc06sgRhkYWg6voavr8s88kMsXsrPHc0GAMAo08BvOxkh0zupYtXyapIr7jhgkOqS4f&#10;42mlUY905T5mJo0dMUwaoxfJmbjIe/nn+lUr6Mc8uSSXFpzHwIEDqVKlirK75vJFC2TRpHl+60y8&#10;6A7ERHckwDoT60z49YzmTNC11bZ1S8qaJUvgMnkM16hfv+B1JNEYnMfCBfOpVcsWVLhQIfrhh+9k&#10;fQMcFzLbYiV2jLPiF+oH70eke/36Nel2wrRhTEH2dq09LsM5MXaTkuE6YPFktSqVJbPti+pMkuD3&#10;QnXcunyB2rZqSe+xU+nOCjOeyyrn8ZzfOhMvugMx0R0JsM7EOhN+PSM5Exwfey0ULJhfH2xnw4A4&#10;unbSy3BezP4pUqSQjIUglf1nrG4ysbr5/rvMkjvLzbRatEgRmjJ5snRJPS7D4sdIusWwMhxrXNYs&#10;X0IxRw5xg3pJGgVs0oVGJ6jh0ho214m4+BpHrQFlMrAzAfgsHIUgvzvnMc/t/N06ExPdgZjojgRY&#10;Z2KdCb+eUZzJoweJ7Ejqi0oIZbNnzUo3RwIngtxM6N7COErjxo0k1QoWIGJWFgz3B1NL3XUucCJz&#10;58yh1//zqgy2a/tiR2Pjxo4N2XVn2tGjR6QLr3OnzrKiH+MFb731Jv373/9iB/M25f8xL7Vq3pRW&#10;LFlEp44fkYYKDRdIbtwCjd/z6EyCcc7jOb91Jl50B2KiOxJgnYl1Jvx6RnAmOB/GSJCOPJyltbEO&#10;Z1hQOHPGdFkhffTIEZlqi753ZLv9/PNMMrA+iFUDxlbQxYX8URjgRUp1KImzZ8/KNFSsVUmNbdq0&#10;SXJ3pWRwbC+//BJduODfZArfAwP++/fvp1nseJEjDOsroGA+/fgjqlThJxo9YhidPn6UHsbHSqNm&#10;nYnzXbVyCE65fSjXzDqTJKwzcbDO5Mk5E7zn5xrVKXfuXIHL8hSsU8eONGP6dOc3otatW8saFKwv&#10;2bF9uyxGRLcWVEOtX36mWTNnOO/0G5I/Nm3axPktMoPaiiTvFJwF9j3BdxnQv7/MWMP4DcZZUHfC&#10;Gd5zgJ1M7dq16M0335BEhtUqV6RjB/dLLi9/46g1oIx1Jg7e68VYZ5KEdSYO1pk8OWeCFBlY3Yyp&#10;tEikCAVw5cplmUWFgW+oEaRth2JIL8N6BdNwrmxZs9DUKZNlASLyOEF1YNW6ufd1KMvy/fcRqQwY&#10;Zp5NnjTR+S28ofuqe/dudPvOHVFC2BSse/fukg+sWLGi1K5tG1mEGcmOeUgcOWvWTNl35YMP3qd+&#10;vXrI3inJjaO38XSwzsTBcCIu1pkkYZ2Jg3UmT86ZPOLGGVmA0SBmz56V3n//XUlzgT2q8fPf//on&#10;//yXRNLly/+k5uVKq2G6MDIEI5fXkEGDZNoxMtcuW7aM+vTpTT179qQlSxbLave8eXLLfQpn48aP&#10;k616UzLc20hnpjVq1FCSH95lJ3CLnSwciklcfDzdiY2VvVYK8/swJRqpRlIylAVjPw0a1Kd//fMf&#10;NGHsKGnY9AaUsc7EwTqTZKwzsc6EX3/azsQF7/2Dj//fP36jcWPHSD6sOEeNoIsGq9F7c8OObp4C&#10;rBLQLRRqxle0higd6xHw0zUsYhw5cgTNmDFdxkp69eolqTumTp1C5cuVo+3bt4s6QEOMHemOHTsq&#10;ixQxfRgpXK5cueIcKbQhDUwkKgJJJ7/5+iuK54fR60Q0Yvm6xXJZMO5TpnQpmUxw43rK62VQ/mJF&#10;i1LhggW4cdQaUMY6EwfrTJKxzsQ6E349ozgTgMWK3Zx9R8zptkgNfujw4aSGcueuXZQ7Vw6ZeYVV&#10;6tevX3PemXpDVmGooZ07doijwP4mUEHufVm2bKkoAzi2YsWKyKwzbDF75MhRcSDIz4XvXLVqFere&#10;LeVBeCSUTGkrXxjyegVmlF3xOY1IgFq5eesW1axRXRJXpmSYXICuNOzpEs+Nnq8Rtc7EwTqTZKwz&#10;sc6EX89IyqRVy+bSSLvrLBDxI+X8latXfY0knApmLkE14DPvvvOODHzv378vonENzXDeutzgYgX8&#10;vLlzOZq/Lo2ra9LQsqPYwqoIqVywWRXuGcZ2kA8KuwZOmz7NeXdoi4k5Kbs6pmQoP3J6IY+Yt/zR&#10;gut1+MgRVjhf07lz/plgXmvZsiXVYMfocyjWmThYZ5KMdSbWmfDrGcGZ4DtjRhem4iLyh8FRoLvo&#10;OgbilcbRBNH31WvXZZMjJFbE+AqcUM+ePejMmdOBaxyFYXbV6lWr5PtgcD5n9uwc2degrl26iPNC&#10;unssrsTf3nrzdRlHQSoWU02FsymsSlIydOF9881XNHv2bLXMqQXXqmSJ4jLRIZz99defsjhz/67t&#10;3FAajah1Jg7WmSRjnYl1Jvz603YmD5jSJUtI3z7KD0PqcCwCTOC/aQ2iydIlSySrL/Yjwe9oLO+z&#10;Mjlw8KAkcMyRI7vMwkJXWePGjWQG1OXLl6IayMeUYKgUTK1FIkF8P6SG17YNDmcoHwbSI7HSpUqJ&#10;0kJ5zPLi9xs3b9J5Pj+6r8y/RQoG6/OwAzxzNnhbYq8hxTsWQd6PvcmNpdOIWmfiYJ1JMtaZWGfC&#10;rz9NZxJ/N5a++fpLat68WeCSsGEWVc2aNaRbRmsITeLi78kWr/dYSfzyyy9J4yommP2ERvfY8eO0&#10;YMECalC/nqRFeeuN1yVdSil2ZH379KGNGzfSnTu3nW+RPoZ9N1zlFc4wZoFsyd5rgLK0bNlCdm1s&#10;06Y15cieTbay9TqcSIjjBztP7lwpZhR45+236ICpTqwzcbDOJBnrTKwz4defljPBuhJM+128eHHg&#10;crBh8ygokkhnLW3ZupVGjR4lWX/RLYTMwJE0rIjM4YDgZLCREtZqFCteVFKUYIwC614wXbgHv76B&#10;/441L1AhkTiCUIaB9BMnTji/hTbMUsP3uM/XzvudsdYFecO27dhO27Zvp9179lClyhXFoZjvjRSo&#10;q/I//eScWTckvuzQtjU3lk4jap2Jg3UmyVhnYp0Jv/6kncmffJxhQwZLmpKrV5Onz2KhYMGCBSJ2&#10;JKBDh/YUc+qUOBM09gcO7JdEidp7UwJRP7h9+w6dOnOGtm7bJnubYM8TpFrBfuRI+ohdEhs1bEiT&#10;J0+mQ4cOJU0WCGdwdBMnTHB+C21IlfLmG/+hmJiYoO8GB1mfFdX0GTPEiZhs37FDZpldvXYt6DOR&#10;0qVLF0kRE8owUy03lz9pIN46EwfrTJKxzuSFcSbuRcBPP/h7MKEcUMDJaMDxhCL4Zi5dslgaaIxD&#10;LF60kEqXKimzr7JlxWD7dbXB00ADW7p0Kbp85YqMIWAlOY6JFd0YM9E+k1rQ3bRhwwYaMWIErVq9&#10;WvaDR/p3LAyEkvnn3/9G2bNlpc6dO9GxY8eSU5zgDvM9xZqVlAyD9xjbWcdKyHv+vfv2Uf169XyO&#10;xGX7zp0yfRjqxfvZlIBCw6SFcPZ5pk+tM/FhnUky1pm8GM6EWbNqlazkxtjA06Zf376SjRdgnQiS&#10;EGIjKHRZaY1dKNDAIyLHQPQ1jp7RkMIpzZ49S6J17TPhwPHc7i8M/LtAKYHWrVrS7r17gxrxHdyI&#10;79u/X34ifxcWNlYoX54yZfpEuqoKFigg+6bcTGGDLUw5xowwOClvNx2+E9QQtiE2z+1lwsQJNHz4&#10;sKDPRgLKnStnzpBdeKiTX37xmXUmPqwzScY6kxfDmeCi8HszIhhMRvcR1mncUlKEhAONbqGCBej0&#10;mTOy2hyNIhwBXs+f70f1MyaPWFGdPXeO5s6dS9WqVpXBeHyXjz/6QFbZu6BrCzs0gj0eZwLgTDDw&#10;f+LkSTpz9qx0GWEsAooJf//l55oyVblO7V9DLlKsUrkSVa1a2edIwNZtW6lTp06+83qBQ8vFTsf7&#10;+ZTAOWvXrh1yWnMgG3I+60x8WGeSjHUmL44z8V2sAIELqbye1HUVfCNSO2by6GEifcCROmZqeW0b&#10;N5baLKyUQCOIzalOnT6dNE0WDgVdXGj47yUETyvGeMjxEydEoSHVfdUqlWWfcCwejGSKL5TJnn37&#10;ghrwXbt308FDh2RgHY7kwsWLdOnyZQEOBfm+cM5y5cpS37596L333qHKlSrRqZgY56hEY0aPkhX/&#10;+O7m93W/81dffSEr/s3zhmLmrFnUv38/33HCgXNgl8lQygTdkONGj+DG0mlErTNxsM4kGetMrDPh&#10;15+EMxkxdAj9VK5coNgeK1WqhNrIpQScSTF2CnAmaMixSh4OBYPxUAFQHXjfPa6UkyZPEtXRu3cv&#10;uns3NmTDGc4WLVpEQ7kcZuONsYyjR4/Kd4AjwXfAYksMhkOZ4DUMppcvX16cBZi/YAG9+/ZblPnb&#10;b2jUqFH01ptvhJx0ALXzS61aQef0gi49gP/D6SANincmWDgwg672r7WcUgYbUtz/61//TFYlwDoT&#10;B+tMkrHOxDoTfj29ncnvfOPRXaQtEkR5S5Qorkblt27fVrt9XMSZFCsqs7nAufPnpQG/xKxZs4YW&#10;L1lCQ4YMonw//ii5th6HYQaa23CjW2k/N7Zo8N1zYwoxHBrS5mMWFF7DSvMvPs9EDRs2FIcEJ4ex&#10;mJUrV8oiSiSP1MoHOnTsQGvXrg1yHi44P6YGw6EBdMHBmQwdNlSyHWvH83KNvy9S7WuGJJtY4X/8&#10;0H5uKI1G1DoTB+tMkrHOxDoTfj29ncmVSxcpS5YfpGxew8Az0pSYTgNOZCE3ugXy56cfsC9IiCmv&#10;+EyRIoVFFbgOBQ01VAq6lj7LlCmidR3R2Ijhw2jhwoXSmKPhRvccnMXFS5fEeWDsB9l64RxRDryG&#10;Rn7Y0KEy2wxTiXt070ZZuAGHqpo0aZKUT5t9hmPkyZMnyXmZ4NxwIFjlj+8A0N3mTgaoVrVKWEcM&#10;oIawz/2NG9ed0gUbrt/UieO4kfQ0otaZOFhnkox1JtaZ8Ovp7UzmzplFbVq3ChTZYyhv2bJlgpQJ&#10;GmHsaw6ngAgfq9WR8BCvm40hGkt3AN51Ji4Ys6hYsYJzlvCGtOtI3NisaVPZByRnjmyUPTuTLavM&#10;osJ3adqkiSRyRO6vkSNHSoMOJ3Hk6NFAFxsrkFv8Xe/Gx8v4C1aVw6ncunWbmjRpLE5FM3QjdezQ&#10;Xs5VsUIFPv5MOs3OEWW7dec2Ie2+15HAWbiD/kePHRNlBOBAkcjx6PHjsi5GU3suOH6HDh1o3bq1&#10;zjdJNtwT7BtT+5efg7u3XKwzcbDOJBnrTKwz4dfT25kMHjRQ9gXRDOXFILrZ8A0fPpzWrl1HJ2Ni&#10;khwIumJkQaHzHoDPYJEj1IjXmcDBYLW4mfHXa0ifkid3bmrYoD5t3LSRrlwNzAi7E5tM4PdYcRZo&#10;sFesXCED6K4zQcON2VvYVRHfCU4Es6IesNLAzK22bdvIgHgkhs9h/GL4sKFSLuyqOJCvndeZ4Lxw&#10;JFBdUGWYbQVQZryGn0hyGc6ZLF8e2PRLs6FDB1MedqIJ3HCpjah1Jg7WmSRjnYl1Jvx6ejuTKZMm&#10;UI9u3QJFVmwWR/tIIYJGDg0g9oJ31QYyBqOBHjhwAO3ZsyeoQcR7sZETZnJ5nQnAdFttnCaGG2xs&#10;NDV9xnRK5L+bx0wJdEdBvaDrCeoA+b5kncu1a3SHvw/WuWCzKygRybjL7wnn0MIZZoO5KsgF3Vv7&#10;DxyQ8+Ia4T3u7DGMvWD2GMZvcmTPHtKZXLt+Q3J7oa55Dd1wWB9zB42r2oAy1pk4WGeSjHUm1pnw&#10;6+ntTE7HnKQf84be6pYvHH377TfSGGOdCHZYdNUGxiLQDYXxBuwzYjaKUAxlypSW93gdCRraSpUq&#10;Unx8vHOWwHmqV69GAwYMkM+ax4oUfD8M+qNhhzPBhlquM0HjDee1YsUK+umnn2g5/2zVqqWksUdG&#10;ZIy3QDmEug5eg0Nq0aJFkDPBgDu6slBGdy0Lzg0wkwyvgfz586nOBAsgsWpf2+8F++xjm+Tjhw44&#10;jaPWgDLWmTh4HAmwziQJ60wcrDN5fM7k94f3ZVpuuJTvf/L3/+yzT6WRQ8pzjEO4jgFdXfHciLv7&#10;n7sNI17//PPPZBDafS/AZyuzKpk3b65zdJKxF+yiiKm6ZuMaLTg/xhOgTDAALsqElYAoE3ZQly5d&#10;pAoVKgSlNUGjDgWExh7dfRiH+ZQdZo8e3WV8BLm9QjkYOCHTmbgODM4WjgQOB1OhAWaS4TV8n3Jl&#10;y/qcCb4f1owgB5rX8B2wOHPT2tVG46g1oIx1Jg6GE3GxziQJ60wcrDN5fM4EN37G9Gn0XebMgWKH&#10;MMyEwjjHZ4YyAfg/pttWr1ZNGkI0ilgsiNXesfz/fD/mpZYcwSObbteuXSQ3F/Zjdw1TaytUKB/U&#10;wLu4r+0/cJBmz5kt6V7atG4jKfEx3tGvXz+aNXuWjFMg/xem9MJRwZnImMnRo/L94Cjg3DBAv+/A&#10;Ad95TNDIAzg9bHxVu/av0nWGXRvxXc2V6HA2v/4aWGeCgXc4TowlwSnCgeGawcFhsB+TFOA0x44Z&#10;I9cEmZDN9StwZPPnz3eOHGzYU797l07S4CU3jloDylhn4mA4ERfrTJKwzsTBOpPH60zwWUyFrcBR&#10;fThD+cuWKU1dunQOcihoQJs3by6N8Jy5c6hK5cryXvczv//+R1KCRfd12KSJE2WA3Tt4D6eAKb6f&#10;f55JdnMcNWokHWAngMb3PldgjI3gPXA2GOyeOGmiKJL/vPqq5NCCI3G7nDBOgTEL5N/C9rozZ80M&#10;Olck4Dw4JyYCVK1SRRI+1qr1iwysY88RHBfOBN8Fg+7okoISQbkwpgTQHYgpyMh5hmtw+DDGP96R&#10;Y0PNYA9489q41rxZM8r/Yx5K4IYoVhpOt3H0Np4O1pk4GE7ExTqTJKwzcbDO5PE6E4DjYmV6tqxZ&#10;pV8/nGFAHtNbp02bltTlhQ2j6tWtQyOHD3feFdpwHfv07kVDhgwO7u7hSL4bHwfrU1auWiUNrbc7&#10;yAQqCOD/eB+m/m7fsV0cSus2rUUhwelh3AZK4cKF89S+fbukz6QGfBZOAg5q3vx5kjcL04txLnFe&#10;fD3QnQUlhDGch7jefB8xfXn8uHHOFQgYlBymT2MaU1KnAAD/9ElEQVQTLc2wiBLZhh9yg+BvHLUG&#10;lLHOxMF7vRjrTJKwzsTBOpPH70ykAvDn165aKYkPoVLi45IHyL2GWVDr1q2jTz76kHr27E4dO3SQ&#10;KbqRWP16dWXNhtlIYx0GBp8xxdd83QUNeBx/n71798l0XgzgY4ouut6wZqVXr56SdBGNOMZAMI0X&#10;+b2wKr51q1ayyRa+48f8fTHdGbs6YkFitDPGvEAtYWo0xmiwrgVqBd1q6NaCIkHCTGQqPnb8mFP6&#10;ZEN9kpT8/GB6DeMt+fPlk1lniXFcfl/jqDWgjHUmDt7rxVhnkoR1Jg7WmaSPM0mqCI8e0rgxoyWP&#10;FGZvde7UiXZz5K3NMoKdZmWCPUEKFMgnYwgLuaFGV4932i3fBPq1Vq2grWzxc8zYMbLS3tvdhb9h&#10;/GFA//6UL9+P0rU0b948cTxXr3GDzX8HcApwQksWL6GmTZtS/vz5ZRwGubXQvYa/rV27Rhp7dI/d&#10;vHVT1FXbNm1k4gAG0gcMHCBdVTgWvof7/SKhXbu2tGHjBlmk6K5rwXgRJjV06dyZhgweLHXHa/iu&#10;mFLtNXSJIbkkuuoKcLnRuPkbR60BZawzcfBeL8Y6kySsM3GwziR9nQlAZcHfb924IYph9OjRVIkV&#10;QOZvvqHu3bqJs9AMDei5s+ekCwsDzch4O27cOLrFDTi6r+CUzIZ43LixojS83VmxsXclASPUBcZk&#10;pHGPsIF3j3X8xHGaMGE8lSxZQtauNGnahDZt3iTjH+hCwzHd92KsA+nuK1WsSN9l/paq8HmXLFki&#10;Sgf7sYdzLsg1NmHCBJ8ywcytunXqyMD6Z5k+pRXsRF1buGC+r9sLBoeLGWU4L9RTjWpVpBH0N45a&#10;A8pYZ+KgXDPrTJKwzsTBOpMn40xchg4exI1i7cCAMv+OcQis/oaz+KlcGVnYiC1tQy0AxN8GDhgg&#10;a0CwkBGLHLG4b8/efVSjejVp2N2GGY37DD4e9jzBuES4RjxScAx8bzTy6F7DBAGkSMHamLnz5sq6&#10;F7zPdSwB9XKL1rCaadioobwX3X6YCHDkyBGZOYZjut8N16NevboyZoJj4Xtj/AfJI3FO95hz5syh&#10;LD98T7NmzaJqVao4VyfYalavLuMv+MyIkSOoW+eO1plYZ8LoDsREdyTAOhPrTPj1jOBMEtiJYOU1&#10;GjgTNL6IoJHEEOnj4VzK/1SOFi5cIBG2ZhhDgKpZwNE6Eh6ioYZiQPoUHA9qBAkW3YY9PYATwPHR&#10;VYaurZ49e1LhwoXEgfXq1UOm+MJxYjzEfS+cC5THuPHjZPpx1ixZZN/3pU4G4Lx58kg3FyYjYMAf&#10;ziR7tmy+MRk4FSg9bW/6QYMGyVRn10k1a9aUZk+fap2JdSaM7kBMdEcCrDOxzoRfzwjO5E8+HxpA&#10;qAmzYfQChYEGGFNof65ZgzJn/kYGvzH1NdyiSKQ4QZfST+yIMJusKTsXjGlg/ALdXW7jmp6I80hI&#10;EJWBveQxMI6EkhhXkbEUGQcJfBfgOpply5fRzz//LBt+wZmgSw7dW3CYSJLpPUeuXLnoHl8nryG1&#10;C8ptvh+Odt+u7daZWGfC6A7ERHckwDoT60z49YzgTMDI4cNkuq3Z2IUDDS0ieqQzmTtvHje4NSWN&#10;CBYuYrFfOENUv2nTJmrXti0V4M9UqlhRpiHjWBjveBLOBd8dYAxk8eLFkrUYygsr6DEGhPUrmPqL&#10;9+D7wIkgMWXZMmWoaZPGMhnB7a4CUCQYh9nDr3kNaWUwwcAsF8qJjbluX7tknYl1JozuQEx0RwKs&#10;M7HOhF/PKM7k2uUrEn1jMNpt8KIFjS/UBhpj7GSItSoYZMbspVDdYq5hqm+LFs1lILtI4cKyIyKi&#10;f0T72rnSAziOBw8fSsJFLNz8+ssvZVrwkCFDRH1h10jsXX8n9g5t2bqV1dxn0uWF2WRvvfkmnVGc&#10;KLr9Pnz/PVE65rmQO6xY0cIUzw2YdSbO91Zxyu1DuWbWmSRhnYmDdSZP3pn89iBRpqsi663Z6KUW&#10;NMz4uXvPXpkdhky5GIxfvHiRmp/KNKykP3L4MA0ePJhKly4ls7WQWgVdRXAuT8rB4Dyxd2Ole2v8&#10;+PFUrVpVmWo8fvw4cQ5Ye/Kf116lXj17SN3xGuoOxpigcm6xGnOPi+7Cb7/5htauXBZwJNaZ6OUQ&#10;nHL7UK6ZdSZJWGfiYJ3Jk3cmoFfP7pLeI5puJrwXiiTFz/Df0bWD5Iw1atSgN9/4j6yoR5eYe+3D&#10;GQa0kZ4lyw8/yHa2vXr2lMFwDIBH833TAs4DhYVB/L//7f/K+phw1q1rF5kx5j0OJgBg5fuD+Fjr&#10;TKwzcdAdiInuSIB1JtaZ8OsZyZlcunCO3n7rzaCpvOFAxJ4nT27Jm4UpwWgktfdpILJHWhJM5cVa&#10;E+yoiA2jsPthJHuQIH3K9OnTJK098o61bt2KVq9ZI91sUBRpdTD4PK7DLVYU2McEY0FIZ9+wQQPa&#10;x4okJYMC692rF01kB+g9bqlSJWnezOnJjgT4GketAWWsM3FQrlmSI7HOxDoTB+tMno4zwXdBqvhD&#10;Rw4HNYAaaBQxGwljAjD8/OXnmpIIUnt/WPhYcABY3zF58mRZ1IfFk1goiJlgKRmcD2aT7di+XVbg&#10;v/P2W1S1ahVxLjguBsfhvALdVskztvA7XodigrrC7xhonzhxgqRIQer+ksWL07y5cyUlSiRODoaZ&#10;YZi5tm79enZ614PKivEVpKhBw2WdiXUmyegOxER3JMA6E+tM+PWM5ExQqbp360IdO3YIagA1Ro8Z&#10;I2MYXmvZsgWtWbNa/UykoFGHKkB24E4dO8qMLziJVatW0R1WCrhPKRnGXdavWyepUEqWKCGqAosq&#10;sadIubJl+GcpZ5FlEUlBX7FCeWrXtg3NmT2LDh8+7BwlesO04B++/06+f6NGDcVpueXCa598/BGt&#10;XLKYG7dA42edifNdtXIITrl9KNdMnIh1JtaZGG23dSZPz5nc4Yfui88/C2oEvSCaR/oSrVHHa/ny&#10;5pX0JdpnUwO+y63bt2jnrp3Uip3V119+QTVr1pBZV9Ea1AXGPSJVGdEYpjx/xd/t9JnT/H3vSPJJ&#10;swwd2renIuy4kG7eOhPrTILRHYiJ7kiAdSbWmfDrGc2Z/P4wkT7/7FNZ82E26Ca3uNHELKVQhoY6&#10;T+6c3ICmzyp3RPjYnx7rW6A6oFwGDxpEMTEx6srz9DbUJGysVahgQZo6dWpgNf2RI4GV8s533rpt&#10;G737zjv0II6/vzRugcbPOhPnu2rlEJxy+1CumTgR60ysMzHabutMnp4zAd26dJb0KWYDboLFekip&#10;Es62bNki6UO0zz9OXAWFfUamcEOOacR58+am0aNGyna66W1bt26hHNmyShJJZEBeu26tfB+koHHz&#10;dl27fk1mbx3Yvcto3AKNn3UmznfVyiE45fahXDNxItaZWGditN3WmTxdZ3Ly+FHZkxyD0m6jbTJy&#10;5EhJ7piSYcU4GnTtGGkFTsR1JN7XMaB+4uQJGQP54fvvZcbXem7k8V3QxZVaw2QAHAMOpF69ejI2&#10;Mm36NOn2w7mHDh2S9J2g7JDrCw7lvXffoVlTJ3sat0DjZ52J8121cghOuX0o10yciHUm1pkYbbd1&#10;Jk/XmTxKTKDKlSrIxk1avq4GDerTo0cpdyfd48qLpIlao59aMDiP5IvIcly7Vi1Jw+IukNTA+9El&#10;tmnzZurUuZNMy0W3GKYj9+3bVxTW3j17ZJdGTDfGSvd1a9fStKlTZFOw2r/+IoP02KgLXXtdu3al&#10;DRvWi5PAsd3zoOttJKsh89w4J8afxo0eKQ1XcOMWaPysM3G+q1YOwSm3D+WaiROxzsQ6E6Ptts7k&#10;6ToTcSgPEmWKbe1fa1Hbdm2TGk403GXKlA5cwggMWwVjQymzkU0taLAxHXnp0iXO0UnWpcDprVod&#10;2QwyODakRYGaQFmweRVSxw8dOlScC1a6r1u/jmJOxVAslxnvc6cWa8dzgYoz9593JykMGzxAb9hc&#10;J+Liaxy1BpSxzsRBuWbiRKwzsc7EaLutM8kAzoTVSZXKFWVhIBps7Lt+6PBhadCxr3mkhmjfmy03&#10;NcCZYYHklSt699owdgadWXk8ThUUDXAey5x09fgOM2bMoA8+eI8bmJt6w+Y6ERdf46g1oIx1Jg7K&#10;NRMnYp2JdSZG222dydN3JuAGP8ivvvIyl5tvBhsyA7dr1066fKIx5OXCOIa3AY4GDGj37dvHOaJu&#10;yJk1e85s9fPpDZyJu/cJusFefeUlbiBuBxourWFznYiLr3HUGlDGOhMH5ZqJE7HOxDoTo+22ziRj&#10;OJOHrE7Gjhkl29y6K9H3799HmTJ9Iv+P1Pbs2U1jxoz2NcDR0KJ5c9xk54ihrUSJ4rKSXjtGeoKu&#10;MOxfP3z4cFk5f/r4keSGS2vYXCfi4msctQaUsc7EQblm4kSsM7HOxGi7rTPJGM4Ele0Rv7dxw/rS&#10;zeUqlEgada9h7467cZHl/PKCsQ2om0gM60xy5swedlA+PYAzwR742LESjUdQw6U1bK4TcfE1jloD&#10;ylhn4qBcM3Ei1plYZ2K03daZZBxnArCQsVvnTjLFdeuWrUlOJRrr07u3TJVNzZgGHEO+H390jpSy&#10;IaXL8RMn1GOlF+jmwvWJ5UYtuNFitIbNdSIu3oZRbUAZ60wclGsmTsQ6E+tMjLbbOpOM5Uzk98QE&#10;OnP6JGX+5mvJL7Vq5YrAZYzQEhMT6ZNPPpZ9z5E6PtQaFg04E+zfHqlhMy6cRztWejFq1CiqVbMG&#10;xXPDE9xoMVrD5joRF1/jqDWgjHUmDso1EydinYl1JkbbbZ1JBnQmDn/w+Y4cOCDJETE2MHPGDEmq&#10;GKlh7cmQIYMpT+5cVLdOHdqwcaOkHzHXbHiBM8H6kEgN9xHdYilN531c4Pu/9O9/0bFDBzwNloPW&#10;sLlOxMXXOGoNKGOdiYNyzcSJWGdinYnRdltnknGdiVspH7GyuHzhHP1co5qkCunapYukgY/G4FjW&#10;rVtHP5UrR3nz5qEpU6ZI3i9t6+D27do5n4rMsDcKtv31Hudxg6nSmN3WtXNHXZUArWFznYiLr3HU&#10;GlDGOhMH5ZqJE7HOxDoTo+22ziTjO5MAgUqbwA9Ds8aN6KOPPqDXXn1FovT33n2bSpYoTmvXrKa7&#10;sbGBS56CHWDFU6VyJdk7fsSIEZJvK9YZY1m/YT0tX7bMeWfKdujgodTtrRIFcHy5cuWgX3+uQYmx&#10;GHS/YTRWBlrD5joRF1/jqDWgjHUmDso1EydinYl1JkbbbZ3Js+VMhIR4rnwJXOljKY4fupvcCGze&#10;uI7q16kt3WFffPG57C2CdCUpGQb4z7IjGThwIP3IigXdYdjbJFvWLM47UrYHDxJlpb7mBNIK1MjK&#10;VStl++CBfXtTAhobboysM9GO5ZzHc37rTLzoDsREdyTAOhPrTPj158WZaBU6wF0u00O6ww3AgP59&#10;6duvv6JXXn5Jxlyw30dCQoJc93D2J1/fqVMmy+D/73zNIrXPP8v0WMdNMBMNkwdyZM8muyWePXEs&#10;qDGyzkQ7lnMez/mtM/GiOxATvxNx8T931pk4WGfyfDkTk98e3qe7/DBvWLOKatf6hVXLu5Jbq1On&#10;jnTo4MHArQljKTke05D5OK0r7+FAMAFgydKllD9/Pmrfvr105R0/uD+4IWKsM9GO5ZzHc37rTLzo&#10;DsTE+ywl43/urDNxsM7k+XUmJnhAMDsMPwcP6E8fc+P/r3/+kwrmLyAD81h1H43z8BqcFLqkNCcR&#10;DjgQTAI4dvw41axRgzJ98jFt3LiB7/9/6fvvMtO8mdODGyEH60y0Yznn8ZzfOhMvfufhRXuGAvif&#10;O+tMHKwzeXGcickjrtB3b9+iVSuW0881qtOHH7xPmb/9hnr06C77skfrWIoUKSJ7jGCcxlUYptPA&#10;7+gGw0+klN+0aZOcCxMHKpQvT7NmzqT7fF1ca96smcxeux/LjYa3IWKsM9GO5ZzHc37rTLz4nwcv&#10;2jMUwP/cWWfiYJ3Ji+lMvKDix968QSOGDqZMn35Cf//732T9yPr16wK3MAWDksBssOHDhrFj+kBS&#10;wvTv349at24l+6zkzJFdHNZHH35ITZo0luMiHYu2wn/OnNmBVCmxt7lx8TRCDtaZaMdyzuM5v3Um&#10;XvRnwER7hgL4nzvrTBysM7HOJAh+0HAOPKwrliyiGtWqylgLVEu/vn1FeUSS4oUrCV28eJFu3rxJ&#10;Dx8+dF5N2bDIEqv+73CjF2hwjAbIwDoT7VjOeTznt87Ei1LvPWjPUAD/c2ediYN1JtaZBIEHzXjw&#10;EkFcLF0+f1ZUy9dffylrW4oXK0pr164J3N40GurCqlWrZBC/BB8XjVGgYXEaHW9DxFhnoh3LOY/n&#10;/NaZePHUeQXtGQrgf+6sM3GwzsQ6kyA8zsTLo4R4iueGYNnihVSlUgV656036dtvvqFBgwZRTExM&#10;Uvr8cIbV+ydOHKehQ4ZQ9uxZ6Y3X/0OlSxSnA7t30gN2XMkNi9PoeBsixjoT7VjOeTznt87Ei6fO&#10;K2jPUAD/c2ediYN1JtaZBJGCMwkQeGgfxMfKz3Mxx2lw/370w3eZ6XV2DN9lzkwVK5Sn7t270ciR&#10;I2j48GHUoX17Kl68GH35xef0n9depZzZs/Fn+tLxQwekoQmMjxgNiuA0Ot6GiLHORDuWcx7P+a0z&#10;8eKp8wraMxTA/9xZZ+JgnYl1JkFE4Uy8PEjg78CcPx1Di+bPpSED+lOXTh2oe9fONGr4UFqzYhnd&#10;5MbuYXwcJcbd0RuSIJxGx9sQMdaZaMdyzuM5v3UmXjx1XkF7hgJ4nznrTJKwzsQ6kyDS4EzwcCeh&#10;PfxBGI1HSJxGx9sQMdaZaMdyzuM5v3UmXjx1XkF7hgL4nzvrTBysM7HOJAjrTJKxzsRBuWbiRKwz&#10;AdaZOFhnYp1JENaZJGOdiYNyzcSJWGcCrDNxsM7EOpMgrDNJxjoTB+WaiROxzgRYZ+JgnYl1JkFY&#10;Z5KMdSYOyjUTJ2KdCbDOxME6E+tMgrDOJBnrTByUayZOxDoTYJ2JQ1qcyR9//PEF/3Ll8fJnMn+G&#10;50/hj2T+SC2/M78FwTfiCjuaKHmo8ttDjYSUSTCJTxMP46MhLgXuqiSYxMWmwK0rCXcjJNZPvHCT&#10;uRHMLY3rqeNGBFx3uZpEXJRwI+5wJUIC79eOFYrAd3O+q1YOF+06pIhyzYPuy60r94x7J2j32QV1&#10;Q9DqjYFT7/xoddZEq/PBaM9QeO4xnmf2PqM91w/vM8Htwe+P9LYjgNbWBONtvwJobV0IzHbUaVu1&#10;Nlcw22i1DY+KXeJMrFmzZs2atcdi//u///v/Q3cXkz3t/BnMn37YYz4BHoXmUfrzyIP2HpPg99+P&#10;jPsZj/sRE/d4iHsS3H763H46xIXkesbkemq5/Fi5/aS4/Cxw/hlHK9NTQLv/jwGt/qYe7dlS0J7d&#10;p0Jym6a1f+mK1s6nK5pve0xovjksWkzgR4sxnhhazKUSOsYLjutCvy/NBMW4Wjz8eNDieSEo7td0&#10;QUR8e/fu3f/HkSWBMfi//vrrvDOckkZzx2sczHEcBz6fh+Rxn6CxoCCSx4uSxvbBX4x3bCkK+GIb&#10;/KGTNE/AxTvWFYoo3u+OoSWNrT1KkT8wPvcoCh5Gxu9BYGwwMWJ+e5BIjxIjAeOVCWF56EF7D/YH&#10;e5QQiniVh1ETFzUY001ExpnHRZzLXUkAnXqQQDpy7jMJGneZ2Ntp5FaAO2nlZjK3IyM+iBsp48w/&#10;SJnrQmDOQgi0uQ5JmHMiIuBGKK5Gx3UvV1RiI+Gal8D8kUgJmnuizlFJI8bxtfP7McqildfDXSb4&#10;uhnXVbv2YTHuqXb/VbR65cGoj26dTUar1x60Z0RIfq4wD0d79gTzmVWf6TC47YagtStRYLRpWvvn&#10;R2tTowHtt9OWa+18FGh+Jzyab/OT7CvvMZpf9QAfzL7Y669D+mzx/VpMEAxiCS3GCAc2otZiGkGL&#10;icKgxVw+/uBYTYvngog0djTep8WhQnK8+hejxbRhMWJnM6b+3//+xWhxN2PE5/yPTlDcnzpjDXKB&#10;9cB3jix5XoXJH6HhGx88MdlFqyxMkGgA5qQ8HUzocyfxaZOZvfwhk5td/JOcNUJOfA6FOTkxDMmT&#10;pAEaCH2yowYaHe+ESR1uuIImWvoxJ2QGT8o04MbTN5kzCW6MFbyTQlNGm1wansR4fbJqqpHJ3gA5&#10;nr2TZKNBm4QbmgQmaLK4Czt1daJvVDiThzlQSRvuJGVnwnIEBCalh5mc7kUL7lQCwWHQJHYvHGSG&#10;RpvUHQYOdnW8E8ZTgIPuYJInyZuYQX1IkibRuyjiIAxJk+yBNqk+rRjH187vxyiLVl4PEDPB1824&#10;rtq1D4txT7X7r6LVKw9GfQwWNUCr1x60Z0RIfq4gYLRnTzCfWfWZDoPbbghauxIFRpumtX9+tDY1&#10;GtB+O2251s5HgeZ3wqP5Nj/JvpKFiupXPcAHsy/2+uuQPltZVKERbqFFKH6HmHHiGB9aTBQGLeby&#10;weIkEOuFiOsENw5MKRY0YkwtDhWS49WkhR8gKMbV4mEHI3Y2Y2orTJhgUWKFCbDCxE9EjZwVJlGi&#10;OdvQWGHioAVnKoHgzgz8fGiBYhJaoBkGM3ANQgtyw2AGz4I3uA6gBeI+zEBe0IL90JjCQRUWacU4&#10;vnZ+P0ZZtPJ6sMIkgBUmGlaYWGESCiPG1OJQITletcIkKvN8SaUQwaLEChNghYmfiBo5K0yiRHO2&#10;obHCxEELzlQCwZ0Z+PnQAsUktEAzDGbgGoQW5IbBDJ4Fb3AdQAvEfZiBvKAF+6ExhYMqLNKKcXzt&#10;/H6Msmjl9WCFSQArTDSsMLHCJBRGjKnFoUJyvGqFSVTm+ZJKIYJFiRUmwAoTPxE1claYRInmbENj&#10;hYmDFpypBII7M/DzoQWKSWiBZhjMwDUILcgNgxk8C97gOoAWiPswA3lBC/ZDYwoHVVikFeP42vn9&#10;GGXRyuvBCpMAz5owecjtNr7zvl3bafvmDXT+1Em6xfcf1wjnwhoTrL34nX3cH1jTkJhAv7EPwmsP&#10;uL3H3/U218QKEytMQmHEmFocKiTHq1aYRGWeL6kUIliUWGECrDDxE1EjZ4VJlOgCJBRWmDhowZlK&#10;ILgzAz8fWqCYhBZohsEMXIPQgtwwmMGz4A2uA2iBuA8zkBe0YD80pnBQhUVaMY6vnd+PURatvB6s&#10;MAnwrAiThPg7dPrEUapetQq98srL9MknH9MPP3xPn/LPd95+i155+SX65z/+Tv/4+9/o73//H/r7&#10;3/6HXvr3v+jdd96hr778gnLmyEZFChek8j+VpV9q1qBWzZtR/769acrE8bRs8ULatW0rnTxyiM7F&#10;nKTL587RzatXKO42CyH2XQiksWAbYifgy+LZd8QF2nz3Zwg0vxMezbf5SfaVVpikiBUmAYLi/tSZ&#10;FSbGDTVvtF4RGLPCCFqlCia4QurvMbHCxE9EjZwVJlGiC5BQWGHioAVnKoHgzgz8fGiBYhJaoBkG&#10;M3ANQgtyw2AGz4I3uA6gBeI+zEBe0IL90JjCQRUWacU4vnZ+P0ZZtPJ6sMIkQEYXJsjK9SAhTkTE&#10;++++Q0WLFqbdu3cjiFHtvxyHPHr0iOLj4+nGjRt08eJFOnXqFB0+fJh27dxJ69evo4ULF9LkSZNo&#10;2LCh1KtnT2rbpjXVr1eXKleqREWLFKYcObJT5szf0hdffE4ff/QhvcvnfZvFDwTQB++9S5k+/YS+&#10;+fpLysLCKF/ePFSmVAmqWb0aNWpYnzq0bUN9evagYYMH0eQJ42nR/Lm0Yc0q2rtzO504epjOnY6h&#10;KxfP0S2uN3F8XR/ci2W/f59jBQ6yH3HAjlEe+GlkxhLfycLDwfR3yb7SCpMUscIkQFDcnzqzwsS4&#10;oeaN1isCY1YYQatUwQRXSP09JlaY+ImokbPCJEp0ARIKK0wctOBMJRDcmYGfDy1QTEILNMNgBq5B&#10;aEFuGMzgWfAG1wG0QNyHGcgLWrAfGlM4qMIirRjH187vxyiLVl4PVpgEyMjCBG3h9csXqGCB/PT6&#10;6/+hfv360sOHDyUeeRLmj4H+l+OZ/wpIBfuAfW9sbCxduXKZYmJO0vZt22jhggU0atQo6tSpI9Wu&#10;/Sv9VK4cFSlciHLmyMFi5iv64P336OWX/k3/3//5f+n//L//j4D//8///F8ZCXqPRRBGgfDebFl+&#10;oHw/5qUK5ctRsyaNqU+vnjRx/Dhaunghbd+8kQ7u3U1nThzna3SJBVws/ckxSdJ35e/3v4iD+Hr9&#10;Lql9A2mA4Y8j8tlWmITAiDG1OFRIjletMInKPF9SKURSBU/CKLx2YYTki2heXCtMokB7WBWsMPGi&#10;i49wWGESCU5woQUfUWEEOVoQpGAGUHqA5UELzlQCwZ0Z+PnQAsUktEAzDGbgGoQW5IbBDJ4Fb3Ad&#10;QAvEfZiBvKAF+6ExhYMqLNKKcXzt/H6Msmjl9WCFSYCMKkzQDh47uJ8K5stHr3LAPn3aNI4lOOh6&#10;zgxl+oPjGoicuLg4un37tozyHD16hHbu3EFr1qyhuXPn0uTJk2jkiBHUu3cvate2LTWoX48qVixP&#10;hVn05M6Vk374/jv60hnhgbh5+6036d133qYPP3hfhM4Xn38m78nPQqdM6VJUo1pVasjHaNemNfXs&#10;3pVGDBvC13iyiJ5N69fS7t276PChgxRz8iRdOn+ebl7jOnfnDiXCZ3NcgLjD3UNNizHCYYUJ0OJh&#10;ByN2NmNqK0yYYFFihQmwwsSPFSYGVpiEwQhytCBIwQyg9ADLgxacqQSCOzPw86EFiklogWYYzMA1&#10;CC3IDYMZPAve4DqAFoj7MAN5QQv2Q2MKB1VYpBXj+Nr5/Rhl0crrwQqTABlRmGD61tmTx6lCubL0&#10;n9depaVLl0oMYi284Rq5ozkQO79zXINpbRA9CQkJMr3tDouL69ev0bFjR2nrli20ePEiGjdurExp&#10;a9O6FdWpU5sqVChPhQoWpO8yf0vvv/euCEOs4cGaHYz2uD/ffvNNKl6sKK1fs5r+4Djnt4eRxSFW&#10;mAAtHnYwYmczprbChAmIEStMTKww8WOFiYEVJmEwghwtCFIwAyg9wPKgBWcqgeDODPx8aIFiElqg&#10;GQYzcA1CC3LDYAbPgje4DqAF4j7MQF7Qgv3QmMJBFRZpxTi+dn4/Rlm08nqwwiRARhQmd/m7d2zX&#10;lt568w0aPHgQAhZrGdDOnz8vIzhILoApal06dqTr167Kjuxa3OFihQnQ4mEHI3Y2Y2orTJhgUWKF&#10;CbDCxI8VJgZWmITBCHK0IEjBDKD0AMuDNzALSSC4MwM/H1qgmIQWaIbBDFyD0ILcMJjBs+ANrgNo&#10;gbgPM5AXtGA/NKZwUIVFWjGOr53fj1EWrbwerDAJkNGESWJcLG1YvUqmH1WqVJFu3LiOgMVaBjaM&#10;zKxbt45y5cwhoytNGzei2Nu3AqMoSNfsiT+sMAFaPOxgxM5mTG2FCRMsSqwwAVaY+LHCxMAKkzAY&#10;QY4WBCmYAZQeYHnQgjOVQHBnBn4+tEAxCS3QDIMZuAahBblhMINnwRtcB9ACcR9mIC9owX5oTOGg&#10;Cou0YhxfO78foyxaeT1YYRIgowmTPx7ep19qVpce+AXz58m0JGvPji1YsEDWuWDx/rIli+mREn9Y&#10;YQK0eNjBiJ3NmNoKEyZYlFhhAqww8WOFiYEVJmEwghwtCFIwAyg9wPKgBWcqgeDODPx8aIFiElqg&#10;GQYzcA1CC3LDYAbPgje4DqAF4j7MQF7Qgv3QmMJBFRZpxTi+dn4/Rlm08nqwwiRARhIm2ATx0L49&#10;soi7UKGCFBMTg2DF2jNmSNP8y88/y1S8/n37cAwUPLXLChOgxcMORuxsxtRWmDDBosQKE2CFiR8r&#10;TAysMAmDEeRoQZCCGUDpAZYHLThTCQR3ZuDnQwsUk9ACzTCYgWsQWpAbBjN4FrzBdQAtEPdhBvKC&#10;FuyHxhQOqrBIK8bxtfP7McqildeDFSYBMpIw+fNhIq1evpReffVlqlK5Eh04cECyVGHRdmIi+zj2&#10;uxwDSTxiLWMbMox17NhBkhe0bN5U4iA3/rDCBGjxsIMRO5sxtRUmTLIgscLExQoTP1aYGFhhEgYj&#10;yNGCIAUzgNIDLA9acKYSCO7MwM+HFigmoQWaYTAD1yC0IDcMZvAseIPrAFog7sMM5AUt2A+NKRxU&#10;YZFWjONr5/djlEUrrwcrTAJkFGHygNvidStX0KcffywjJuPHj6c5c2bTgAEDqBMHuI0aNqAa1avJ&#10;viDFixeTjRAB9ggpVbKECJmGDepR506daMiQITR1yhRasmQJbdm8mQ4dOkjnzp0VkYP1ENaejCET&#10;WMsWLWRH/k4d21MixwKBDSStMNHjYQcjdjZjaitMmGBRYoUJsMLEjxUmBlaYhMEIcrQgSMEMoPQA&#10;y4MWnKkEgjsz8POhBYpJaIFmGMzANQgtyA2DGTwL3uA6gBaI+zADeUEL9kNjCgdVWKQV4/ja+f0Y&#10;ZdHK68EKkwAZQZggPfDEsWNk341vv/mGzp09iyAlVYZYBaMq99i3nDlzhnbs2BHY9HDkSOrSuRM1&#10;aFCfyv/0k2za+P1338l6iPffe4c++vBDSY8LoVOtahVq3qwZ9enTmyZOmCACZ9u2bXTixAm6deuW&#10;jODcZ/+INLwYxUFqXpwTqXrdeMlawHAfSrCQxLSuWdOnyoJ4LZ5JQouJwqDFXD6sMAkQFPenzqww&#10;MW6oeaP1isCYFUbQKlUwwRVSf4+JFSZ+rDAxsMIkDEaQowVBCmYApQdYHrTgTCUQ3JmBnw8tUExC&#10;CzTDYAauQWhBbhjM4FnwBtcBtEDchxnIC1qwHxpTOKjCIq0Yx9fO78coi1ZeD1aYBHjawgTl7NWt&#10;q2wI+OuvtWTK1tMyxDnmru4QIUiJe+TIYdq+fbtsdrhw4UKawGJlIEZyOnWkJo0b0881a1KF8uWp&#10;TOnSVLJECSpatIgE4+V/Ksd/q0HNmjbh93aigQMH0MSJE2nB/Pm0du1a2rt3D50+dYpu3rgh5RaB&#10;w8Hn82aHDx+W/VBKFCtKJ48foz+wMSNfXxUtJgqDFnP5sMIkQFDcnzqzwsS4oeaN1isCY1YYQatU&#10;wQRXSP09JlaY+ElvYfIwIV5SDv7J1/Evvp7/++dvzO/0v3/9kcR///iN//aAHt2PDxIeKWGFSSQ4&#10;wYUWfESFEeRoQZCCGUDpAZYHLThTCQR3ZuDnwxskBqEFmmEwA9cgtCA3DGbwLHiD6wBaIO7DDOQF&#10;LdgPjSkcVGGRVozja+f3Y5RFK68HK0wCPC1hglEStO81q1Wl1//zGvXu1eupipInYYijsOHh1atX&#10;WewcoY0bN8iu7kOHDqW2bdvKVLV8+fJSpkyf0JtvvC6bGr7FPz/L9CllzfIDFS5UkKpUrkwtmjej&#10;QQMH0pzZs2n7tm10/tw5GcHBNDVz1EbjaVmrli3onbffomlTJnP8Yady6fGwgxE7mzG1FSaMWZkD&#10;GIXXLoyQfBHNi2uFSRRoD6vCsypMfkfP0MOH8v8716/T+dOnaPf2rbR04XwaO2oEde3UgRo1qEfV&#10;q1ahMqVKUtEiRaRBLla0iMwlRq9UuXJl6aeffpIeKfy/TOlSsgNt0SKFqAK/1qxJIxo9YhhtWLua&#10;Lpw5xQIklq9ZghUmqcIJLrTgIyqMIEcLghTMAEoPsDxowZlKILgzAz8fWqCYhBZohsEMXIPQgtww&#10;mMGz4A2uA2iBuA8zkBe0YD80pnBQhUVaMY6vnd+PURatvB6sMAnwNIQJ9io5sn8v5cieTaZvTZgw&#10;XqZEWQtvEB0QNrGxd+jixYsytWzvnj20Yf162cF90qSJMpLToUN7atSwIVVn0Veh/E9UtkwZGcEp&#10;XqwY+9CSVLFCBapV6xdqipGcjh1p8KBBNGXyZFq0cKEcaw8f8yQf+/Lly7IuB9OxcF6cP7W2dMkS&#10;SQHdpFFDuhsLf6zHNWpMFAYt5vJhhUmAoLg/dWaFiXFDzRutVwTGrDCCVqmCCa6Q+ntMrDDxE06Y&#10;/PUnX1cu/4ljR2jcmNEiJLBL7CcffUjZsmahn3+uSYO4UVyxYjnt2buXzpwNLFCM54bwblycEMuB&#10;/h1uyFxu37mThPsa3hOL98fHU3xCAsXdi5djrVm7ltq1bStzibGosmWzZnTiyCG+fgGRYoVJJDjB&#10;hRZ8RIUR5GhBkIIZQOkBlgctOFMJBHdm4OdDCxST0ALNMJiBaxBakBsGM3gWvMF1AC0Q92EG8oIW&#10;7IfGFA6qsEgrxvG18/sxyqKV14MVJgGetDCBKFm1bCl99cXn9PZbb9H27dskvrCW/obr7E5Vw+gK&#10;xAamrGGR+l32WxAiJ0+y2Nm7h33yChGMPXp0pwb161Pp0qVkA8Vvv/2Gvvj8M/ryiy/El3/zzdeU&#10;N09uqlqlMnXr2pVmTJ9Omzdv5uOclOPdYT+dyPHJkcOHKDN/tnSpknTp0kX672+/02/ayIkWE4VB&#10;i7l8WGESICjuT51ZYWLcUPNG6xWBMSuMoFWqYIIrpP4eEytM/HiFyYOEeNq1YzvVr1dHdu/NyY1Z&#10;7969afOWLXTx0iW6z41RIn/nOBYfEBSm0IiEO/yZSEBD64KGF0Pdx44doyZNm1D+fHlp+pRJdPzY&#10;UbrIAubm1SsUfwdTC+JldAc/TRLj43Qh4oXPZYVJKIwgRwuCFMwASg+wPGjBmUoguDMDPx9aoJiE&#10;FmiGwQxcg9CC3DCYwbPgDa4DaIG4DzOQF7RgPzSmcFCFRVoxjq+d349RFq28HqwwCfCkhcnUSRNl&#10;wXmhggXoypUrCEasPeMGsfPw4UO6c/u2jOTs379P1uNgqtnYsWMks1r3bl2pUsUK9OEH70vWtWMs&#10;VBDb+WIbLSYKgxZz+bDCJEBQ3J86s8LEuKHmjdYrAmNWGEGrVMEEV0j9PSZWmPjRhEksO7Vzp2Po&#10;wN49tGjBfBoycIDkMq9auZJkPcmeNQt9+eUXVKBAfurGDdbefXspgc/nEyLuSAkH++FAznRkSsGQ&#10;M4AQccVIEI4owrF37d5N06ZNoz59+1Cjxo1kNAeZWjC94Nuvv2K+pJw5skkPT4N6dal71840fswo&#10;Wszl2bpxAx07dJCuXb4owuXPR3yv+d79xucAj1jcYLOwhxiRUYVHSugCJBRWmDhowZlKILgzAz8f&#10;WqCYhBZohsEMXIPQgtwwmMGz4A2uA2iBuA8zkBe0YD80pnBQhUVaMY6vnd+PURatvB6sMAnwpITJ&#10;7+wbenTpTG/85zWqW6c2Xbt2TeIKay+GYWSmf79+kuSgXZvW9DvHU1pco8ZEYdBiLh9WmAQIivtT&#10;Z1aYGDfUvNF6RWDMCiNolSqY4Aqpv8fEChM/XmGivSdojQkf98+HD+lPvoYI4mOOH6NunTvTJx9/&#10;JCMrN27dChYejjDBtK4bN2/KbsDIkLJo0SKaPHkSDR4ymPr06UN9+/Zl+Ge/vtSPGTCwPw0bNoxG&#10;jRpF48aNo/ETxsvP0aNH0RD+zID+/eR9eH///v1p5MiRNH3GdFqydClt2ryJ9u3fR8dPnKCY06dk&#10;WhhSTx46dIi2bNlCi/ncEyeOl8+3bt2Kav/6K5Uv/xMVyJ+PcuXMSTlyZKcC+X6k0iVLULUqlWTN&#10;TOcO7Wkwf6epEyfQskULaOeWzSxuDtCZk8fp8vmzdPPKJYpjhw5hkhh3hx7Ex8rPh1gP4/wfWGES&#10;Bi04UwkEd2bg50MLFJPQAs0wmIFrEFqQGwYzeBa8wXUALRD3YQbyghbsh8YUDqqwSCvG8bXz+zHK&#10;opXXQ0YSJqiTEAjgDp//wqkY2rVtC21ev5auXTjn1G1TlAQ+kyLe5yOJ5OcqvYUJ2qfrly5IO/jq&#10;q69Qxw4dpPPI2otjiB+HDx8mC/qbNmxId9jHazGNoMVEYdBiLh9WmAQIivtTZ1aYGDfUvNF6RWDM&#10;CiNolSqY4Aqpv8fEChM/0QoTL388TKS77MgG9O0tKQUnTZ4s60QgRjAKAmECEdKlSxdJ1XjmzGm6&#10;fp2dKwsV9MLgPddv3JCFgJs3b6ElS5aywJhBY8aOEQECsYJ89AHx4gBBwkJmyODBsmAQx12/Yb2I&#10;EeTQR2/eDT4mwP8vXbpEZ8+eoSNHj9KWrVtp+fLlNGvWTBo3diwN5mNA2GDRIdJBDhw4kEaOGkkz&#10;WOQsXbZU5ttiRAgiB/NuTzA4DuZW4zhTp06lQYMGUvt27ahOndqyWLFwoUIycpM16w8yr7dYkcJU&#10;pWIFalCvDnXp2J6GDx1Mc2ZOo41rV9HRg/vo2sXzfA05yIi9RYksZB4lYiMrvs987ZH5BmJHFx2R&#10;4AQZ3sAjaowgRwuCFMwASg+wPGjBmUoguFMFiYsROPrRAs0wmIFrEFqQGwYzeBa8wXUALRD3YQby&#10;ghbsh8YUDqqwSCvG8bXz+zHKopXXw9MSJvf5Gb0fe5u/wxU6vHe3dFS0at6UChXIR59+8pFkYXrv&#10;3Xcoa5Ysko0JbWKTRg3oXMxxSuQg/1kSJvfjbtNBLmPhggUkwxT2BMH6Bmsvlo0YPpxee/VVqlmj&#10;Gl29fMmmCxa0eNjBiJ3NmNoKEyZYlFhhAqww8ZMaYYKRkts3b9L0KZPpxzy5qVChgrR06dKk6VfI&#10;H7923Tpq1rSp5H2HQMDfIEIwDWvturUsVDqzKBgkC9xjTp0SAeNO13KnbN1PAQgbzI3FTxec+9Sp&#10;05KZRObJzpktm3NBePRmcYMFfshk0rNnDxo2fBhN4TIsZOG0iQUIUkCePn1KFv3hO9+9GxtUplP8&#10;PXft2kWrV62imTNnynEhSnr37iXCC9PaIG6QJ3/evHm0jst24MB+Ga3BfOybfM2uXL0q5d2zezet&#10;5e83e/ZsFliDqE2bNpJuEtcSiQW++/Zb/pmVfsybR/LHV61SiZo1aUx9evWgyRPG0aplS2jfzu0y&#10;anMu5gRdu3SB7nIwEs9BRQILEnNaWQIHU3hNDUAixghyvAFQCMwASg+wPGjBmYoVJkGBvKAF+6Ex&#10;hYMqLNKKcXzt/H6Msmjl9ZBewgT1Kl7q4jW6xd/r1LHDtGHVSurHz12FcmVl4fBrr74iC7+xGLhc&#10;2TLSBmAkFu0bfK1rmLuPncsxEovAvnChArR+1QqK4zqo12sP3ucjieTnKj2ECY4J8YURH6S5hcDa&#10;uXOnUyprL4pxvCprTF76978ko+aVSxc5JnrE8YtNF6zHww5G7GzG1FaYMMmCxAoTFytM/EQqTNAY&#10;3eDgetSI4ZQzezYqU6a0pCe8fu2a5K+HU168eDH17NGDg/K5dPHipcCaEQ7sMYVr/oL51L1HNxYB&#10;Czk4v+Jk7oqXKV5x/Nkk+HUNvB+461DCwudMgq8DSODvCCBoIHogYvC93Z/4XCyLJozmYAHg6dOn&#10;ZWMpTDtbzyILwgsiAqID08aGDx9OQ4YMEXE1auQIGTlZuHCBiKFdu3ZSTMxJGamBwEGmMhwX+eqP&#10;Hz9O+/fvp60cyCBzCq4VRn3GjhnDxx1BQ4cOkWHziRMhbubSKhZB2P34yLFjdJIFzdlzZ0UgHTx4&#10;UHYzXsLXHNlXII6aNWtKNWpUFyeC9Tb5f8xLRQsXonJ8r2pWq0ItmzWh/n160Ywpk2jDmsBozYXT&#10;MXTr8kUJRP5ITKDf3LU1/HtwwGIEOd4AKARmAKUHWB604EzFCpOgQF7Qgv3QmMJBFRZpxTi+dn4/&#10;Rlm08npIqzCJ5zrygEU7fp47eZzWrlhG/fkZ+qVGNcqe9QdJg4vdrr/++muqVLGidDisXr1anr24&#10;u3claIvG0BagQ+SjDz+gr7/8ggb160u3rlyS50yv44z2jAjJz1V6CJPfuQ1YOHeWs8i9IB09ckRi&#10;CGsvjmFkDLMGsNgdiQ5ucnuHDJ2IP6wwAVo87GDEzmZMbYUJkyxIrDBxscLETzhhgnPdZyc1d/ZM&#10;yp4tK+XP9yMtX75MgnkE8hjlWMdBe1MOiBFcQ5xADEBg4P8bN26UUZPp06dL2kF8BlO4NOFhErEA&#10;cTEEiAYW5ictoI8ULqMXV9B4QQ5/NOToIXW5z9/p6uUrdIKFyE4WFosWLZbRI/Sudu7ciVq0aE5t&#10;27QWQTGcxd70adNY1Kymvfv2yZqYO7GBbGTu8QFETszJk7R161aaM3cujRo1knr26kGt+TitW/Ox&#10;evWi0aNG0Tz+GzbuOsPiys1q5n5X3IdzLJAw8jN71iwZOcLuxgXy56fMmb+lr776QrKufP9dZipa&#10;qCA1rF+PBvXvS4vmzaEdWzbSicMH6frF85R455Zwn0lAQKMERmYApQdYHrTgTMUKk6BAXtCC/dCY&#10;wkEVFmnFOL52fj9GWbTyeohUmMTx/cMICM5xdP8emj97BjVuWF+mWmIh77/++Q+ZO58ndy5q2KC+&#10;7Op94fxjctOKYXdwTCPFJnyvvvwS1apRXUY9IQh89dz7fCSR/Fw9bmHyIC6W+vXuKd8N01IvXLjg&#10;fHNrL4pBdK9csUKycmIPshvXr9GfHAu58YcVJsAbCxsYsbMZU1thwgSLEitMgBUmfrzCBL0iN9m5&#10;jxs7WnpKkP98Pjtr9PhjZOHW7duy2RLyo8/iwPY8Oy4REhz83rx1ixbz3/r16yefuXrtmkzL0sSH&#10;SVpHQ7wiJGohgpEUwPfCK0RCiREvDzWwEWUIkIP+N663v/Mz8Ts/S38w+B0iAtPGLl++FNiAa+9e&#10;2rx5E61YtZLmzJlDkydNonHjxso0spEjRtCkiRNoLr++bNlS2rRpIx06dFCCidi7sSJKsMYGvbyY&#10;UgaxsmrlSpo9exZ/biKNGT1axA1EJaaewRnhPVhLg1EelCuWxSemtmGa26ZNm/i+zpNRnbZt2sgm&#10;X2XLlA5soFmkMJXjulKn1s+yyeaEMaNkutn+3TtlqhnEAhb/y7QyJp6DJV/A5Q3MQmKFSVAgL2jB&#10;fmhM4aAKi7RiHF87vx+jLFp5PWjC5Pbli3Rg13aaNW0KdWjTisqWLimjE9ix+sMPP6Af8+alxo0b&#10;0ZTJk2QUEtMrn+bGgPv27aWaNWuIQMqbJxctmD1TxAGmY0o99z4fSTxeYeJO/7x2/hw1YnH20kv/&#10;ooYNG3CbHO98U2svkuHZ+PyzTOL/jx87wnFNcHxihQnQ4mEHI3Y2Y2orTJhgUWKFCbDCxA/EyG/c&#10;8DxMTKA5s2bQZ5kyUY7s2WVkBEE7xACC9o0clDZp0kRGP+R1DqAxMoKfq1avpurVqtGMGTNk4TsE&#10;QigB4hMa4QghPlyehgAB0YoQgYWIwHXP5RHjjob44PpqIukZffwuvVvmc45nLIGvHabY7d+3TzKQ&#10;QcC0b9eW719jyULWtWtnETYrli8XwQExZI74oFcX1//EieMyhW3YsKH8uZYyVQy7EmNaC3YqRhIA&#10;XLc/+Tvgc+53+Iv/DxGLqXCzZs6gtm3bUOlSpeibr7+iN17/jywILsJiph0fE0Hknp3b6Q4H7g/j&#10;Y+kBFvojWOLAyi9IXKwwCQrkBS3YD40pHFRhkVaM42vn92OURSuvB02YxPE9Wcti+Ifvv6PX//Ma&#10;TRg/Xp6PjG4YXe7aratkvXrjjddF2CMTFhagxz0BYYJRzwunTlLlihVkLQzaC2svpmGKMJI3YJ3j&#10;7l27JP7xxh9WmABvLGxgxM5mTG2FCeMGCckYhdcujJB8Ec2La4VJFGgPq8LTFiYo120O0iZPmiCL&#10;q9HzjV5zjIg84EAa60JWrFxJPbp3pylTptD58+dEKEAMoEd/xcoVktccU4ouXblC9/kzaRYjKQgR&#10;VWykxBMeCUnCI0LCChGum5EJEfB7EsGNsQI/byYQHwjUXPAayojpXVhTg4QBa9espnlz58g9Hzd2&#10;jKRnRoIAjICtXbtGdhXGFDGsx8H1RV3AyM62bVtlJA07ByPbGT43deoUWsICZjOLWgggiCWMFEHE&#10;4LtgROcoi5tly5bJmp0mjRtzPSwji4TLlCpJjRvUo1FDh9BG/k5YB4BFw4FF/BAtLDDCESREvLCo&#10;iAafIHFhcRENVpiEwSiLVl4PoaZyxfP9PXXkEFWvWole+vc/qWmTJjLq9ywY/DRGPgsWLCDrWypV&#10;KEe7t29JGmFEvY57zMIk8e4dijlyWNakZfr0U8lwiGfT2otnSHCAkRJM5d2yaWPQ9C0TK0yAFg87&#10;GLGzGVNbYcIkCxIrTFxedGGCkRGsGZnGgSYaIOzqvnzFClmADlGAwHkjN0hNmzahmTNmSBYpd5oW&#10;hAHe27hxI3Fe8Qn8Or+WahECcNwQYiRV60LCjIh4BUcoUiVCgCJEVBECuC5GK0JSK0ZCws8vAhAV&#10;CBduD4DbfrhiAt8f1wlTvTAigzn5/fr2pfbt21ObNq2pT+/eNJ8F7tGjR2TUxBVAECT4/fixY7Rg&#10;wQLZQ6Zdu7byGaSj3LBhg0w7w7lxPpwLn8EUQoilzp06yUgeFmOWKFaEJo4dTdcunKUHcXckWLPC&#10;RAv2Q2MKB1VYpBXj+Nr5/Rhl0crrIaU1JokczE8YPZJee+1VyWyHuvqsGJ61s2fP0s81a8oaGLTV&#10;47ksWCsTmAL5eIQJklzs3LJJFrljNHPdurXy7Fl78QzTCrNmzUIfvPcubduyWWIyLfYAVpgAbyxs&#10;YMTOZkxthQmDBiYYo/DahRGSL6J5ca0wiQLtYVV4UsIE80NvcTA2c/pUKl6sKJUsWVIWXyJtLwJ2&#10;jIwgZW+fvr1l3QHS2SKYRwYrbJa4es0aWaA9dfo0unT5igT+ECBPdSQE4gPw9/SS6pEQTWxopGEk&#10;RBcfIAoBws9QxPAzGlaAuLAYcKdjhcPfpvgxDeLl0MGDsnZlxrRpsp4F00SQwWzFiuUyQnPqVIyM&#10;ukCEIDECMgCt5L9hHcDwYcNo5MjhMvKCjEgYXcF7MPUM86AxrSxvntz0S43qtGn9mqReZStMUsYU&#10;DqqwSCvG8bXz+zHKopXXQySL3xO4PhzYvYMK5s8n2bAmT5osQvlZMrRVyNb3zddfyxSb1i2a0enj&#10;Rykh9naahAmmb82YMlmOmSXL93Tw4AHnjNZeJEObfezYMSpcuBBl+vQT2rJxA8dvoUUJsMIEaPGw&#10;gxE7mzG1FSaMGygkYxReuzBC8kU0L64VJlGgPawK6SlM/uAg7z4LAoyM5MiWVRYnIzUtsmi5i8Ox&#10;F0fjxo1lZASL1LE2BKMet1iw4L3oAcfGiJjmg0BQFRwaeK8Ln8fEPXfUoyEhhEg0U7KAT4wATXyY&#10;QIgYYgQiJO1rQ0CEQsSFn52I4OdSFR8uHJghOHNHRDQBYuJvR0IDM393j4Hz4dymUEKZHvA9DWQJ&#10;OysL9yezGOnZs6eMpMyYGRixQ5kgWtz3btq4kdq1bUsbN2yQ42AU5vSZ0/TLLz9Lr++2zRtk7xZd&#10;kLiwqIgGVZSA5CA4IszgWfAG1wG0QNyHGcgLWrAfGlM4qMIirRjH187vxyiLVl4PkQgTgKxcV86d&#10;pjYtm9F/XnuVypQuJVMInzVDG4HNXgsWKED//ve/KE+unLR8ySJKZIGiihIQQphA0IwcOkRSIhct&#10;UljabWsvpqHzqFixYpKBa/myJfQ7xzxazGFihQnQ4mEHI3Y2Y2orTBgzQAhgFF67MELyRTQv7rMt&#10;TH6nv/j7CHz+9EYtWwoEyhEFHABr4PwJ8fG0YP48CfCWLV8mIxvI/IQgG0H+jh3bacmSxRLkIWBE&#10;0Idd0Zfya1jQjAxOidzw4P0+0eElhABxiVqAuIQQIV6hEYqoxYeLIUCiGQkJLUCCxQcIbkA98H2K&#10;GH7+ksRGOBwRYooNDX97ERqY+bt7DBE8DiJC8D2Tyhd8beS68bVE/ZPrbtwHvI6fa1avll3/L1+6&#10;LPcVdQN1CtcR61KwoSVGUFAXcZyt27bR119/SUMH9WdBoQkSFxYV0aCKEhAcBKeIGTwL3uA6gBaI&#10;+zADeUEL9kNjCgdVWKQV4/ja+f0YZdHK6yFSYeKScOs6zZkxVRIvfPHFZ5KdDs/Hs2g3b9yQdOMf&#10;vP+eTPMaNnAA3bx8UaavpSRMsG/KgL59ZA1L3Tp1JFGGtRfTkHShWLGi9CHXI3RiosNTEyJerDAB&#10;WjzsYMTOZkxthQljBg4BjMJrF0ZIvojmxX1WhclDDnBnzphGVapUpsqVK/LPSi8IlR20vyVTuXIl&#10;SQmI4Xz0nrmbig0Y0F8CSwSBsjeJV4iEECNPYyTEJ0KAEeSGxA2IEQQjQHYIEiAuXJdSFiEgChEC&#10;+HmICL4XKQoRFgOuCHmcQsQ18zX3GBAg7vn9QgTXIPna4Dri+iZdd9wD53659xKjH8CtH3jt2PHj&#10;kkkM66DMkTucs1evnrR27Vp5Hb3gOCYEC9YUrF62hDDNxQoTHVM4qMIirRjH187vxyiLVl4P0QoT&#10;gM0Ur5w9ReXLlqY3uZ3DZrCoO8+i4TmEqECyiW+++VoyelWs8BPt3bEtkNnOI0ywyP33+/eoU/u2&#10;khmvZYsW0jll7cW0O3duU8kSxWUUceSI4fTIkxI4HFaYAC0edjBiZzOmtsKEcYOIZIzCaxdGSL6I&#10;5sV9lkdM/svB03NhfA8B7iWC3kQO3NBLbN5jGIJDBGgIGs2/AfwNn3EDU/xENqXcuXJKLn3w/Xff&#10;yX4VeC/Ehpv+N00CBCgCxBUhbmCaEkHiw8UVGuEwBEhYEcL15VkTIa5ICIe3HkSC+XnUJVeEJAkQ&#10;4JTNvC7utUwSIe494Htl3kuvCEGdAiJ6HfGBoBFZ4rp17SL7uaC+QIAAnAMZ4yBM8BkEWbH8+vET&#10;J6ho0SI0fswoyeJlhYmOKRxUYZFWjONr5/djlEUrr4fUCBMXfHZQvz6BqUxcVzBl8Fk3pOYuX66c&#10;tOE5s2ej4YMH0uzpU2n6pInUqnkzyvztN/Th+++LKIFwnzlzpqzZwh5FyFpm+gVrz7dho14kVnj5&#10;pX/TkEEDOU56pAqQUFhhArR42MGInc2Y2goTxg0wkjEKr10YIfkimhfXrjGJAu1hVYhkjcmjxAT5&#10;iQfz3t1YmjF1ChXI/6OkVJUNDK9fl0Xqd+PjaTUHaNjFG5vwYQE7AjsEfpjqsnz5curUqSPNmz9P&#10;Nu6TURAG07zuo5Hh64c5/AgYEXhCLJgiJNUjIYCPZWIGpymRKhECEBQ7hBQhLlwvnrYQ8QkPE1eE&#10;MKZYCIX/udeBeV9zj+EKEU2EAPeamNcxaCQE8P1y76NXhIAkIeKIEBfUSeyPg3qLenrp0kVqwYHV&#10;+fPn5XWID3wOa1Latm0rdR2JHCBgUN9GjBhBBfLlpV1bN5MdMQmNKRxUYZFWjONr5/djlEUrr4e0&#10;CBOA0ZN1K5fTD99nlp3fkWABdf5ZNKwTwCarCDaxg335n8pR0yaNqVPHDtSoYQMu4/eyKerZM2fo&#10;DHPu7FlJ371+/XqaOHGiZLzDZqmlSpagfD/+KKPoNapXk9eREAXruc6fOyfPubVn21BXmjdrKjMj&#10;Bg7oz4F3+IXuGlaYAC0edjBiZzOmtsKEMQOOAEbhtQsjJF9E8+JaYRIF2sOqEEqYuGIE2bTu3Yuj&#10;JQvnU768eSS174KFCyT4wj4jGMnYuWsXNW3aWPaAQFpVBIEJCYGAb/uOHdSxUwdZUIwgD3+T4E8Z&#10;ATExg8eIUMQHiHQ6lk98ADe4TYnHPhISLD5SFCBcnyOCn5UUBQjgwCjSkRD/860D0153xQdwzy/f&#10;1VNG99q411IbCQG4l3LPQ4gQcyTEFSCuCME0LXckBEB84CdGQYYPG0pzZs+Sz0OAIIHDtGnTZH0J&#10;3ofebmT1usb1HxtIfvvVl5ICFfud6KIEsKiIBlWUAD3oDYkZPAve4DqAFoj7MAN5QQv2Q2MKB1VY&#10;pBXj+Nr5/Rhl0crrIa3CBECc3Lp8gWpUqUyvvPIyNWxQX3qT8XxkRMP3wjOI+j5xwgQqUrgQffH5&#10;Z9Sgfn3Zg0KzixcvUrWqVWnM6NHy2WjsL24Trl27Sps3b6Lx48dRyxbNZbE8zvnZZ5kob548ImB6&#10;9uhOC9k3YT8jfDeMdGIEBm1KRr2WL6KhvYZYfeP116gX3zO025GuKzFJkzB59FBisQd83thbNykh&#10;PlYW3GuxVxJWmAQIivtTZ1aYGDfUvNF6RWDMCiNolSqY4Aqpv8fkWREmK5YtoQL581HRokVpxsyZ&#10;kjULYgSBH3q5+vXrR9NnTJde5MREiJHAHHtsgId59zNmzqCLly6JaNDEB3B7rM0AMkUQcLrwd4lW&#10;hLgkCRAXN8gNh9sjz/cuPUdCUhQjgOtxRPAzkiQ6vLgiBPCzp4kPL/5nWgdm/m4eA+d2hZJ8R6Nc&#10;QdeFr6GIEOARIua99IoQIHXMI0SAOxLiFSIAIgNCBOIjMCXrOPXt01v2N7kTy4LkTizt3b9Pkjrg&#10;Gbh167akuoYgR283diru3aMb3WEhEYd9TVRB4sKiIhpUUQL8wW5YzOBZ8AbXAbRA3IcZyAtasB8a&#10;UziowiKtGMfXzu/HKItWXg+PQ5i4YE3GzKmT6bNMn1CunDll2mBGMTxfeAaw30/hggWoXNmysu/P&#10;oUOH5G8pGYR7vbp1qYcTiD5uQ1uL/YcwAoOMedOnTaNe/IzWq1eXfipXlooUKiRp6iFgkE1v9KhR&#10;tHLlShExmEKGz7ttlrX0ta5dushUvratW9FtrhfI4JmewgRxHZIOXb96hVatWEHtuA7nyZOLvv3m&#10;a3r77Tfpu8zf0mZs5AjhocReSVhhEiAo7k+dWWFi3FDzRusVgTErjKBVqmCCK6T+HpOMLEwwQhJ7&#10;+xY1bFAvkNKSgzcE+xLQ8f8HDx5E3bp1k98RELrBHkQJesUGDhwg84wTOXj0ihDgDR5TRBEgphAx&#10;g9NQBIkP4Aa3KWEIEFOIBAkPF76vqREgwQ2ZB66nEcPPQTSjIaZI0PA/tzqmma/jGCJ2HHDupO+a&#10;VMbk6yLXzbmWSeIP98C5Z+69dEdCXCHiClsRIIYIcUdCMA1LGwlBMAIw8gERgqkFmIaFnxAm+Fz/&#10;/v2pb9++IjzwvqtXr1KrVi1pzJgxEmhdv3FDXt++fTvlyJ6NalSrQhdOnwwIEruPSUSYwkEVFmnF&#10;OL52fj9GWbTyenicwgT3EjvGH9qzi4oWLiRz79He4ll6kobz4flatWoVlS1bht5+6w0qUbw4/75S&#10;nrnUGPwD0m83a9pU/v80Da0W2oaTJ0/ScmTV69pVyvdZpk8lWxp+5s+fj5o1a0ozZswQsYN2Ae01&#10;2jG3fbQWneGaYVTrH3//G9Wp/Svd4Tb0Edezxy1MIEIecbx0+OB+6tq5E3399Vf0f/7f/4e++vJL&#10;FqXt6NDBQ3SSBWnu3Lnok48+pLmzZ9NvHDNpcVcQVpgECIr7U2dWmBg31LzRekVgzAojaJUqmOAK&#10;qb/HJKMLk3VrVlGxokVoy+bN4qAQ6CFIxALfkSNHSvDoBoASDCI45PfFnDpFw4YPo3MXzouYiHok&#10;xIU/m1oRAoJECDDFRjgUIZIkPEz4HnoJFh8uwSIEBDdcClw3I4LrfZDgCAWEAT9TcKbh8D+noXHN&#10;/T3pOIYQSRoJAU7ZvNcH1xJTLYKECOB75t5LU4QAV4gguNGEiIyGQIx4hQgDEWEKEVeMAJmKxT/P&#10;nTtHo0aPYoE9kC6w0IZ4OXDggPS+Yh48pmpBkODnkqVLKFeunFThp7J0YPfO4I0VrTCJCFM4qMIi&#10;rRjH187vxyiLVl4Pj1uYgPib1+nGpfPUigPjf//rn1SnTm15LtLL8Bzu379POpXQGVWwQH5q364d&#10;t/+bRKCbz3xqDefA8WvWqC4dXBnd0Hbi2cfO9+h4mD17lqQMx3S1CuXLS7KCEiWKUbWqVaSzYgT7&#10;PWTiw87+6KBD+4Q20VrAcP8HcZuK7FtVKlWUkRLEHO6eZ6kRJn/KdKzfKZ7b8507ttOAfv2oeNGi&#10;skFjrpw5qG3bNiKuMZoNwz3FvcS9++qLz2n2zOmOIOEYjOMrLe4KwgqTAEFxf+rMChPjhpo3Wq8I&#10;jFlhBK1SBRNcIfX3mGR0YbJ180YqVqSwTMlyhQmEAYRHx44dJYC7h9e5QXFBsBjoZVtJI0YMF4cW&#10;JDZCgaCTj60JkUjEiE+EADfADYcbDPM9cIl0NCTDChFHhDzutSGuua+5xwgSIcD9rkb5zOsjU7IU&#10;EQLc+2mKEOAKkSQhbJAkQrQREVOIcH01hcjNW7cCsHPEaAimY0GsYHQEwdOFCxfk88ePH6fmzZtL&#10;5iBMY7xy5Yp8bsnSpfTDD9/JCMnls6fofuwtvyBxUQWJCwei0RAkRky0IDcMZvAseIPrAFog7sMM&#10;5AUt2A+NKRxUYZFWjONr5/djlEUrr4f0ECYg4c5NmjtjGr3+n9cknTqehcdlaNN279lN9evVpbff&#10;ekvE9eRJk2RdC9oR73P/OAzHnTJlskyrunEjECg+64Y2EOVCO5/IgTWmkmHzycGDB1PNmjWlRx5B&#10;MtLg//D9d/TzzzVlHSammqEDBJ0yL4Lh+qBTBwvdK5T/STZdNkVJpMIE4gGdX7f4+Zg+dbLEKK++&#10;/JIkjfi11i+0fv068QvwSV67dOkS5cuXlz7+6EOaPWumXHszXtJiLh9WmAQIivtTZ1aYGDfUvNF6&#10;RWDMCiNolSqY4Aqpv8ckIwsTNABxsbepTeuWVLFiBbrDAVoC/w3iA0IBu1s3a9aEtm7dKoGlN5BE&#10;cHmWG11Mgxk/bpz0NmOdSSwHjxAcrgjAWhVXgLhBaUoEiQ8XN8ANR6QCBPD9SVmAgKcrQCIdCQH+&#10;Z1AHZv5uHgONvXv+pO/qlM28Lu519I2E8L0y7yXqjVl3kgSIMQoCzJGQFAWIMSVLcAUIAwEicPCF&#10;EQ+A/+/atUumcowdO1Yya4FFixZRu3btaMWKFdLbhoADgQQW7n7/3bfUiAO6mCOHKAG7V2tixEQV&#10;JC4chEaDEbgGowW5YTCDZ8EbXAfQAnEfZiAvaMF+aEzhoAqLtGIcXzu/H6MsWnk9pKcwmTN9qgiT&#10;KixM8KykxtA2nT59mqZPm0o1qlenvHlyU+1fa9G8eXPl+XCf+/Q2tCGYNlWEg0lk5HrRDOVHm3iD&#10;25M9e/bQnNmzaQD7yMaNGrFYKycZyLAGpkrlyrJp5ZAhg7gdWijJBLDZ8F1u35AE4Fkz+A0kJPjo&#10;ww9ElNzkttSdvhVKmKBzFDEP/n/pwnlatmQxNW/ahNvezJLwANnesEYIHUfwR6EMf8M6LWzeCHE4&#10;Yfw4up9wjwUOx1OeeMkbb6lYYRIgKO5PnVlhYtxQ80brFYExK4ygVapggiuk/h6TjC5M0DDE3blN&#10;DevXk54eODYEm24QiUAT824R0PXu3YuWL19Gp7nxxCiJ9ETwPQEQAQgYL125EmiM58ymvn37UIcO&#10;7SUF5PDhw2jlyhVyfAx94xwSAPP9eeQEs1GLEIBgmI/1eIUISB8hkqIYcUTI4x4J8b5mHgf3IZJR&#10;EFyz1IyEgFBCRJuOFYkQcUdB3JGQICGCKVgOEDiLFy+i1q1a0Yb1G+RzGBEZMmSwrJ86dPhwQKRw&#10;vT3FdROLZb/68gsaOrC/TLNB+t84/glRYoWJFy3YD40pHFRhkVaM42vn92OURSuvh/QSJvG3rtOx&#10;g/uoSKEC9Nqrr0jweuzYsaRnN5Th7ydOHJcFxljcmz17NknegEXeeA5T+nx62vbt20QYHTxwwHnF&#10;mmlod9HW4j5hGhnWtOGaTZ40kdq3a0vlObDP8sP3MgqTNcsPVKliRerSubOM6B48ePCpr93RDAlC&#10;3nn7LSpZohidijkpcYZXlID/cuyFGOfgvj1cpk5Sd7FAPmeO7NS/Xz+KOXlSfAauUSSG9UPYuPHT&#10;Tz+m2TNnSBIVNU5y0GIuH1aYBAiK+1NnVpgYN9S80XpFYMwKI2iVKpjgCqm/xySjCxOXv/78ndav&#10;XSOZhho1aiiOEQEmAk/8xKgHgvsHHJAi2MPu2JjTOWHCBAny+vbpI2tS5s6dK6keIWYw/xZzjH/j&#10;ciPoRkOMBvUkO9M1q1fTpEmTaNjQoTKtBlPC5rCY2bQp8FmZYsMNNs4dEBW/0yMmIhHC192LGWAH&#10;kyxAHrcI8YkOL44IMUVCKPzPlg7M+5p7DAgQEYN87qTvaZTNvSbudUwSIa4AYVzxIfC98YqQUNOx&#10;gkSIMRriChB3cbpkyWLhoYkQU4CICDEECNaBQHBgxAPi5CjXX0yz6Nihg9QnfA5TLzq0by+jIee5&#10;fiEYgCDZsXOnZPDBovbpkydSLAuJZEHiYoVJUCAvaMF+aEzhoAqLtGIcXzu/H6MsWnk9pJcwce85&#10;pgke3L2DqlSsIIFaieLF6BAHoXiG8cyiziP4Qy87NiwsXbokjR49StrKjGZHjhyWLI9Yi2Ht8Rg6&#10;A9GWYTQK/hIL9rFO6EcWgFgrVK5cGWrYsAH169eXFsyfT7t375YRGLSlaK9Rh9LLsCYV07cgRg/s&#10;3y8xxqP77LvZZ9yPv0dn+XtgWlWNalXp80yf0jdffyWjeQsWLJC2P1qDP0OMgmcEIzSjRg6nePYr&#10;SA2sxkgGWszlwwqTAEFxf+rMChPjhpo3Wq8IjFlhBK1SBRNcIfX3mDwrwsTk0MH91KZVSxEpuXPl&#10;osqVKlKXrp1pPjcix0+epFgOHjFagiAXwS3+L9N5uBFCoJrAQSgCTMz1PLj/AK1YsZwFzHgZzsbI&#10;y4ABA2jWrFm0c8cO2QUYAS3qC46H0RM0VHj9MDfCq1nATJk8mQYPGkg9e/Xkz/anGdOn07Zt22Qj&#10;PHfhIfiT64wE1kyy8PDyfAsR8xiYDoDzaqMh3usCISKCL5wQYUwR4goR70gIiAPKSIgrRjBtEEJE&#10;XZyuCBF3SpZXiMh6EBYYEBk4FupL+/btaMHChXTp8iX+7E0aN24cderUibZs3SpTDbHQ/RLXr6lT&#10;p4oYqVSxPB3at4fuyXQtU4yYWGESFMgLWrAfGlM4qMIirRjH187vxyiLVl4P6S1MXNwRlJo1qsn0&#10;rk8/+Vh2jEfvOfbSwVRDPK8Z2SCWSpcqKZ0A1p6MwX+iTUZ7efbsGdq5cwfNnTtHFvL/WquWCEWM&#10;vuTNnVs2TG7atKncH3TYoIMGHU2uT4nGsD71448/pK+/+pKOsiB9wN9hO7e1bdu0ltGQD95/j0qW&#10;LCExwJnTp+U7psWwZQE29kRWtYnjx1Ei+59IBImLFnP5sMIkQFDcnzqzwsS4oeaN1isCY1YYQatU&#10;wQRXSP09Js+iMHH5k78Lrjke0mtXLtPe3bto5vRp1LplS+mpyJE9q1C0aGFq2KABjRgxjNasWS29&#10;Zei5Rg/PA/5+bg88gBhAsIwAHYHyNW5EsTYFc/1HjRopue+RZnDUqFG0cMFCES/o9UEwGn8vXkQH&#10;6hYsNvaOnAs9SGPHjqHeLFy6s+PGcdATs4M/GxMTE/gsf5ffOOgONA6BepEUqLv/TwlcCyZIbGhg&#10;VCJCEeJ/ZnRcM1/D5+GMXHDuJBGSVEeDRYh7H0RIuiLkAUgWHxCXLq74ECBADBFirglJaSTkNnAE&#10;SJAIYeGRJEK4LnhFCASIV4SAy+xIAf5//MQJGjJkCLVo0ULqEo61bft26sACBeufEMjhvRAlJ1hY&#10;9+jZnZ3oV9ShbWu6dPa0bIyoixETK0yCAnlBC/ZDYwoHVVikFeP42vn9GGXRyuvhSQkTIHWNf5Yq&#10;XlwW8S5YMF/WiWAePXZGb9CgPhUsmJ+yc/ub78e89HONGjR40CBau2aNtHl4pvDsol14GobzYwF4&#10;h44dnFesZTSDD7h08aKsbZkyZYpMdy1VsqRkucK0qvz58lH1alXZp3aTdTK7du2UNUO4t/AF8OWb&#10;N22SDkwI55IcE3z15ef0+WeZJLucpJzm96XVcB50PCGhAup7pkyfUP++fSjubqy6hiQltJjLhxUm&#10;AYLi/tQZt0FWmFhhEppohYkJFqyZ80SxqE2Og151bnwwinLh/HnazWJg4fy5NIAbjnp1a0uaxfzs&#10;ONFbU/6nnySt35SpUySV3/kL2Kwx0RdcS4DN9w0N0n0+LxrCs9wg7tu3V3pnZs6YTiNHjpAha+zS&#10;PZ3F0pq1q+no0aMS9HKF4zr0Xwm2b9++JWkgDx7YT+vWraVZs2bSaBYuCFiHuZ9djc8G8tfjO5jC&#10;wfxOKvg7vjvea3wuFP5nxI9p7mvmMeQ7Ma5QCitEGN+aEBEjfiGCQMZFRkKAI0JcISIiBALExSNE&#10;IEJEiGAkxDMaEsm6EFOEBIkRR4hgJA0/b968JeudOnLgM2/ePLp48ZK8PoYFateuXWn9hg0yXQt1&#10;DFMKscGaTHvIm4cWz59HsRz0IeWvLkI0rDAJCuQFLdgPjSkcVGGRVozja+f3Y5RFK6+HJylMAKZ2&#10;Derfh95443UZKcZzG8rwzKIzCPtKIZED0rVi/wikgs+f70fpSGrcqCGNHzdWkplgNBvtRnoZvk+L&#10;5s2pRo3qzivWnjWDr4F/QPt97txZ2rNnt3QgYr+dJo0b05dfBERI504daf78+eyf90kHoNeHpcYS&#10;Eu5J5yKS8mDEEFPVxnPbfp7jAMQdv/OzkBTbaDFRGLSYy4cVJgGC4v7UGccrVphYYRKaxylMQpPA&#10;3EsCu8pjl1Xcz7+4bPfu3uHG5TSt4qCyT6+eVLVKZcqdK6c0cujFLlGihIiXqVOm0JYtm+n8+XMS&#10;+CJwlgDcAaIFSB1y6huGouGcd+3cyeJlhgxhY1pPz549ZOdiLIJG44kAGME1Gl0cCw0weo+uX79G&#10;e3bvplkzZ8pnsUkYPjtq5EhatnSpLDpEUC0jQcZncW5XNLgkPwPhgZm/m8eAAHGFkVl2t/4lCRCu&#10;W+5ISJAA4e8YToCEGglxRQjK6R0JcUVIkgAxRkIgPgRzKhaLjqSREEN8CKbwMHAFCKZbCRxEAbyG&#10;hb39+/ej5s2a0hEWohhx27ptGzVv3kwcJqZpgXMskpExbty48TKfuXrVynT80AG6f/e2iIi4W1wH&#10;gCpCNKwwCQrkBS3YD40pHFRhkVaM42vn92OURSuvhyctTB7Gx9K6lcvo3bffomrVqrI4vyztRWoN&#10;bQo6kLaxMMEi4yqVKlG2LFkkuMyTO5cIl8mTJ8lIM9L8oh1Am+K2U9EY2i20oRBG+L+1Z99QD+Ar&#10;Bg4YQG+9+ToNHjJY/ObjMPjuw4cOUcsWzWXNyHvvvUOtWjSjo9xmIzb7g8+jxTSCFhOFQYu5fFhh&#10;EiAo7k+d8fNvhYkVJqF5GsJE44EHZAbDHFGcJ/FeHN3mQC7mxDHasnEDzZw6lXr36E7169SmsqVL&#10;U9FCBalokcJUmZ1qm9atZNoWeggPcaN2h4NiBPFmUI966P4fQT32UkHQjMwfe/fukalns2fNonFj&#10;x8oIypgxo2n6tGm0bNlSWTx4wRnVwXER3OOzp2JiaN/ewOjNnDlzJDUhNt1CymSIGvTOQwAhkIZA&#10;wPeB4bu45j4jqggB/F3Nhs8cBQEyEqIIEVeEmGLEK0S0NSG+0ZBQQiSVoyDekRDfKIgrQgCLEEy7&#10;Avg/BMyatWupS5fOMuKFqVkXL12k8ePHU9duXWXhpStEMEqygesNemoxzXDcqBF0/dJ5Scka54oR&#10;E1WEaFhhEhTIC1qwHxpTOKjCIq0Yx9fO78coi1ZeD09amNy7fYPOx5yg/HnzUM6cOWTaqtmGPE5D&#10;24Og8zw/QxhRmTlzBnXu2JGqV68qqW0LFypEVapUpq54BvlvmNYjKYidtk2zcePGyhqumzdvOK9Y&#10;exYNdQ5tOqbG5sv3I81lnwc/lRZDp+KRw4el4w9TwbB+qh77+NUrV9CdWzc4DsLeI8kxSqid3wUt&#10;JgqDFnP5sMIkQFDcnzrjtsUKEytMQpNRhYn2nocJDAfLJo/Ycf75gAN9vkZ/8TUC8Xdu0b5dOySb&#10;Urs2rahMqZL0xWeZJEPI559/JovuWrdqKZuKYR8LLMpHEI/AH85YRAHXVZmGxT9hZh3GexAYb9my&#10;RTaOQnrDtm3aSCONRfyY+42UmPHxyD7G99g4LhpvBNYQMBBQSEXbpnVrat++LQ0dMpiWLllCx48d&#10;E0GAnif3swD1NkmI8HGTM2Q5QoTvYSgBEk6EmOtCVAGiiBAIkEhESEgBEoEIcUc6XPDaef45lsUe&#10;5qrv5HuH8+zna42sRL169WQxckEEyZmzZ+UzmAf99ZdfUmm+59idHaMjcZoYMVFFiIYVJkGBvKAF&#10;+6ExhYMqLNKKcXzt/H6Msmjl9fCkhQl4FB9LtX+pSR9+8L7sdZHWgDCthjYRz/zy5cupe9euVIqf&#10;NayBwd4RmDKGZ3MWCxdMn8WeFkhBj5TG+Jy1Z8twz+Avq1erRl988bl0uLmdbNEYjoPPYb0JRA3W&#10;r7z80r+5vuSlebNn0R8sQP771x9q3OFihQnQ4mEHI3Y2Y2orTBhUwGCMwmsXRki+iObFtcIkCrSH&#10;VeFZFybJxKk8wM+EeC4rf+fEBHokx4mnmxw4HD9yiDauX0vTp0wOjMDUrUPly5WV3kBMN6hQvryk&#10;Scb0gxkzptOmTRtlESmCdYgGNKxuvfYahARGGuCMsYcLhAg2NcMiVWwOhZ5DLC5EYLFx40bav3+/&#10;ZBbBwnCIiFsc4GOKEtbdrGCHj95KLOZHSsjRY0aLIJo3f56kCsVIDUYM0FsJoYHv5i5mhzjRhEjS&#10;SIgjQEwhImKEnY+k6Y1AiIgIcYSIK0Y0ISIixCtEHBESSojgc0hDPXPWLOratQshFTUWtmONyFy+&#10;nsishXTU2G/k9JkzIkqQaat+g/qUPVtWGtSvL125cI4SYiFIbgQLkFCoIkTDCpOgQF7Qgv3QmMJB&#10;FRZpxTi+dn4/Rlm08np4GsIEI31jRgzlwP9t2aMEnRIZ2TD989ixo7R61SpJI9+kcSPZJA9tbJky&#10;palh/fqySH/JkiWyJhBtIMSW1q5aezoGf3bw4AGqVrWKCE/MHEiN4d5i5sHPNWvIVG0kaRjYvz8d&#10;5/qBmAIL171xRiisMAFaPOxgxM5mTG2FCeMGbskYhdcujJB8Ec2La4VJFGgPq8KLIEyiAaLlYUIc&#10;i5h79MfDBLn2D/i182dO0c6tm2n2jGnUqX1bKl2iBH2eKZNsHpUp06eUI0c2WRvTu1cv2TQSgTME&#10;xl9oBJy6D3NHTVyQvheNPurkQ75vyIiyY8d2mj17FvXr14/atGlD9dlxt2rZkoYOHUKLFi6Q0Rhk&#10;JHGnk8l0ND4XNqpcv3EDTZo0kXr17CmfqVe3rvxEhiosRoRIOnP2jIgY2YeG6yx234dIESHC4iPs&#10;tCxXhKQkRFiAJI2IOGLEK0RcMYJrhc/hXPgde4iMZAFWj4Ui1hZhyhbOgc9joeWvv9aSRAUxp07J&#10;yAgECY6FhZFIRVm4QAHatWUzJcbepnsiRkxYUKSEKkI0rDAJCuQFLdgPjSkcVGGRVozja+f3Y5RF&#10;K6+HpyFM4m9do83r1tBnn34iadvRofAsGtpEtz3ENB60XxgxxmaCuXPnorfffpM+/fhjSZKCEWm0&#10;q5gChvbO2pMzdK7lypVTNiw8eeJEki+LxPDeU6diqFnTJjJjAbRo1pROsBD549Fv7GcDGy4iltBi&#10;jHBYYQK0eNjBiJ3NmNoKEwYVMxij8NqFEZIvonlxrTCJAu1hVbDCxMvdFIFwAY/uYyQmga83Xze+&#10;FnduXKdzp0/R/j27aOmihTRy2FBq06oFVa9aRfL3FylcSNbCVKxQXja96tGjhywsXeWsP4EDgADA&#10;qIZMAXPqlLuQHc77t99+p3vx8RLoYyQB+eYxPQKjL8OHD6dBgwbJov6xY8fKKA82M8N7kDIXaR2R&#10;kQqjC9iUC5teYsQGnx02bJhk+Rk0aKD8f+yYMTRz1kzpxVy3bp3kv8dCf/RoHufzYmfdkzExIg4E&#10;/j9GePC3I0ePyPoejAJh3jlGhDDkv2jxIj7mLJowcYKs3Rk4cCD16dNHRqSwEefs2bPlu2Ln9QN8&#10;rlWrV8maEaSL7s5gLclBPq4rRnDepVy+n3/5hbJny0J9+D1Xzp2hB3fviCBxscLEgxk8C97gOoAW&#10;iPswA3lBC/ZDYwoHVVikFeP42vn9GGXRyuvhaQgT1Lnjh/ZTiWJFKfO338hI6/NsECI3b9yQDhlM&#10;k+3RvTvVrFlDsoqhTYU4a9+unbSlSI6C/Tog1tDhYy11htF2rNPM/+OPsjYP1zQSg486wT5gyODB&#10;st8ZpvQhvfAivm+3+R4i5tFiBCtMNJLjVStMojLPl1QKESxKrDABVpj4eZaEiZfE+Lt0Py48ifFx&#10;STy4F0+JTOytm3SRG/xD+/fSutUraeyokZJ1pEypEpQjW1b69puvZLj7+++/k+FzjHxgOhc2DIRI&#10;wOgDFu5jYTyEi0zb4muRlDkL07Li4mRqFkY/EMBAMGAhK9LpjhwxQjZna96smWSwwlQp7IyO7GWY&#10;Inbo8CEZwbgTGyvHwagFpkphDxmIImx2ieNBLACkJT169JjsC4Lez/MXLtLVq9eSPnfkyFHavmMH&#10;rVy1ikXTDBFBWLyObFqYMtehQwfZq2Y5O8Tde/aI8ICIcsExIIamTZsmCy6xOLJr54505vhRSrjN&#10;gs4RIl6sMPFgBs+CN7gOoAXiPsxAXtCC/dCYwkEVFmnFOL52fj9GWbTyengawgTcvHyBmjVuKOs4&#10;5vOz/KIaRlwQDGPEGKO5aBeRqAQdPz/mzSsb/GEUtVzZMrL+D50k6NTBZ6zptnjRIvr+u8wycoVr&#10;irgtnMHPYD+RHDmyy4gIxMjQwQPpJreRiEUesl/S44JkrDDRSI5XrTCJyjxfUilEsiCxwsTFChM/&#10;z7swiQpu6B+wsPidr++fGI3hssdz4H3zyiU6feI4bd24nmZNn0r9evekJo0aUOWKFahYkcKS3jNv&#10;njzSk4jMOc2bN6e+ffvIugyMfGC9CkZKIBqQwQpOR6ZqMVhLgoXvEDQQIpg2BREAR481G+g9w8gM&#10;RjUgDCZPnkwT+bg4NkY1ANa94PXp06fL+zB1DCMaEDlYqI5RIYgZCA4IHkzxwk9kznJHQdyfOPe+&#10;/ftlQW3ffn1kvU/O7NmoauWKNGfGVL4WF+kRX3dNiHixwsSDGTwL3uA6gBaI+zADeUEL9kNjCgdV&#10;WKQV4/ja+f0YZdHK6+FpCRMwZuQwevutN6hNm9ZwxtbCGDpuMFUVaePHjx8n+6lgp/O8eXLLqEvt&#10;X2tRv759adHChbKW4hK3jxA7ED4vgqEzC9knkSYayVxwrUIZ/raB2/T69euxz8nJIrC+pJPGxsef&#10;fvKJJDw4fGAfxwfw+0CLCYKxwkQjOV61wiQq83xJpRDBosQKE2CFiR8rTAxYmASIZe6kSGJcLAsZ&#10;/i6MfBd+7d6dW3SHg53L58/QqeOHae/O7bRs0QIaO3I4de7YXhwxNhfMlzeP9I6hVxG7+5YtW4Ya&#10;sMPp3r27TAebM2c2LWNxsGHDenE+EAvYKwTiAiMYsm7E5VIgla+sHXFh4QGQshfvx+f2skBBzyXW&#10;hIwZM0bOVa9eXSpatAhlzvwtfceUKF6UWrdsTvNnzaCTRw5RLJflfuxtWfiLlKmCIzxSwgoTD2bw&#10;LHiD6wBaIO7DDOQFLdgPjSkcVGGRVozja+f3Y5RFK6+HpyVM4rmeblizkr78/HOZHoq0vtaiN8Qk&#10;HA9JAgGsq8N0WrRNQwcPprp161ChggWlTcrDAqZevXqyf9WWzZvlvc+DYZS9T+9ekp538qSJ8rtm&#10;mEaHdSLwFcjItW7tWhEouHauTZs6lV76979kat2Vy5esMPH8PRgjxtTiUCE5XrXCJCrzfEmlEMmC&#10;xAoTFytM/FhhYhClMAnN7bA8iI+lRwlx9HviPQH/T+Ty3Iu9RZcvnJUpZps3rKVlSxbSnJnTadK4&#10;sTRq+FAa2K8P9ezWVZIAtG7RnJo2bkiNWMzUZbFT6+caVLN6NapepTJVq1yJqrKTqso/a9aoSg1Z&#10;fHRo21o+P2n8GBFKu7dtofOnTnIQf50S+Ts/5Gv5iO+DLFzH9CwfLDasMPGgBblhMINnwRtcB9AC&#10;cR9mIC9owX5oTOGgCou0YhxfO78foyxaeT08TWFy/OB+Kl2iuEyfwUiotfQ1LNJH0hEE5UjtXvvX&#10;X2W6WNasP1Dx4sVkOiqyJiJ745kzp0W8uNkbM5oh+UmbVq1kqhumvpmZ3TDN7czp0yLCkHgge/Zs&#10;NHzYMElmEsoQ2yH1/Ssvv0QtmzeVfUesMNHfF8CIMbU4VEiOV60wico8X1IpRLIgscLExQoTP1aY&#10;GDwhYeIlgbmnEcvcuaWCNLxeQn2XBBY892TEIy2w2LDCxIMW5IbBDJ4Fb3AdQAvEfZiBvKAF+6Ex&#10;hYMqLNKKcXzt/H6Msmjl9fA0p3JhnUkrDgJf5WAQUymtPT2D+MCo1YULF2TKKtb9IEMj0uIiuMeI&#10;S7myZWX/rIkTxkuKd6zNgNh5Uob4C+sMf61ViwoXKihrDd3zQ6hMmTyZihQqJFOCkZAE6wchrPC5&#10;lAxlL1mihGSpnDB2tGSyDPhtK0x0jBhTi0OF5HjVCpOozPMllUIExIgVJiZWmPixwsTgGRImkcOi&#10;Is2iBLDYsMLEgxbkhsEMngVvcB1AC8R9mIG8oAX7oTGFgyos0opxfO38foyyaOX18DSFSTzX5zEj&#10;htGbb7xOVSpXFP9qLWMbRiMwXWzVqpXUs0cPKlWqpEyjxfRVTMlr2bw5zZ41S0bAbt26KQE/PpOW&#10;URd8FmtmsHcM9g3BHiRYP7Nv316qV68OffXlFyKgMFU3tee5cvUKffThh/TJRx/S8qVLJV4J+G0r&#10;THSMGFOLQ4XkeNUKk6jM8yWVQiQLEitMXKww8WOFiYEVJmFgsWGFiQctyA2DGTwL3uA6gBaI+zAD&#10;eUEL9kNjCgdVWKQV4/ja+f0YZdHK6+FpChM8D9s3bpD9TLJnzfrcpw1+3o3jMlm3cSomRta5YD8q&#10;JDZAenmMcBQrVpRq1qhOvXr1lP2c3M0oQxlGQzAqUqpkSapSpYqkWsaGtMhoiBS+ixctlH2oEJel&#10;1fB933j9P5QzRzbavWsHxyDIxMV+2QqTEBgxphaHCsnxqhUmUZnnSyqFSBYkVpi4WGHixwoTAytM&#10;wsBiwwoTD1qQGwYzeBa8wXUALRD3YQbyghbsh8YUDqqwSCvG8bXz+zHKopXXw9MeMcH6rMIFC0hQ&#10;uGTxYjhla8+xIYbC9CqIUCQPadKkMeXOlZM+/eRjAaMuffv0kWlZWbNkkXrx0YcfyKjIiOHDwmbb&#10;SouNHj1KFr5XqliBbvCzE1hfwn7ZCpMQGDGmFocKyfGqFSZRmedLKoVIFiRWmLhYYeLHChMDK0zC&#10;wGLDChMPWpAbBjN4FrzBdQAtEPdhBvKCFuyHxhQOqrBIK8bxtfP7McqildfD0xQmAPWwc/t29Le/&#10;/Q8NHNBfet2tvbiGfazWrl1Ln3/+GXXv3k3WjqT3TvmY/tWsaVP6x9//Ro0bNpD1JVaYWGESzqww&#10;MW6oeaP1isCYFUbQKlUwwRVSf4+JFSZ+MpowwY7u//39IQflt2j96pU0esQwGj1yOO3evlX+9uej&#10;RNn53QqTSGFRYYWJBz3YDIkZuAahBblhMINnwRtcB9ACcR9mIC9owX5oTOGgCou0YhxfO78foyxa&#10;eT08bWGCDHazp0+jl19+iapUrkS3bt6EY7b2Atu1a1fpqy++oBnTpzuvpK8h+xj2mfr3v/5Jw4YM&#10;NkQJsMJEx4gxtThUSI5XrTCJyjxfUilEsCixwgRYYeLnaQiTR3zM37gRhQC4cOYUrV21gnp270YV&#10;y/9EOXNkl+HvcuXKUbXq1WjSpEm0cdMmmsg/sedG/vz5qESxotSja2fasXUz3b11U75foiY0osUK&#10;kzCw2LDCxIMW5IbBDJ4Fb3AdQAvEfZiBvKAF+6ExhYMqLNKKcXzt/H6Msmjl9fC0hUkCPxPHDuyT&#10;xdNZs2ahw4cPwzFbe4Ft/7599MnHH8kC+ydhR7jOwV++9uortG3zJvqT45Vkv22FiY4RY2pxqJAc&#10;r1phEpV5vqRSiGBRYoUJsMLET3oLk4cJ8fRfblggRo4dPkgD+/WVHX8/5QYcc3MbN2pEFSqUp9lz&#10;ZstmgNiB/GTMKRo9ahQ1adKEZs6aRR06dqCePXvKzuTYrfzU6TOSGnLY0KGUK1dOETK9enSnKxfO&#10;05+PHuqiwwFlecTX5Te+hn/w/QL4DPgD9yaRG1001ki7yN8fmyjq4iMcugAJhRUmDqoI0bDCJCiQ&#10;F7RgPzSmcFCFRVoxjq+d349RFq28Hp62MEE9wp4/ZUuXog8+eJ8WzJ8vftbai2vLly8TX7R79y7n&#10;lfS1tWvX0Afvv8++9GM6fvSQFSYRxYJGjKnFoUJyvGqFSVTm+ZJKIZIFiRUmLlaY+HmcwuQ3eW88&#10;3bxyiTZvWEc9unelkiWKUfZsWSlbtizUtk1rqlatKu3cuVN2LD90+DB17dqVBg4cwMJkDnXs2JEg&#10;RE7GxLD4OC1CZNXq1dSlS2caMWIE9WNR07lzZ9qwcaPsZA7wntP83iVLllCNGtUlBWTrli1o4bw5&#10;NGHcGOrMoqZBvbpUpVJFKlWyuIiiggXzU5FCBeX/RUERB/4/XitcqAAV4vfgZ/GiReRzFSv8JJsY&#10;Nm5Ynzq0a0OD+velKRPG0+L582jTujV0YM8uOhtzgm5cvkixHOBgp3TsCP8wAdfmLgsc7BSvixYr&#10;TBxUEaJhhUlQIC9owX5oTOGgCou0YhxfO78foyxaeT2EEyb3+bkL+APNrzw+/mI/h5229x/YTzdu&#10;hM+yhPUAhw8fotq1f6WsWX6gH/PmocmTJ9EDbv+tPR82buwY2aEd/ii9jWNJyR72xhuvU+lSJenm&#10;tasSGyT7bStMdIxnWItDheR41QqTqMzzJZVCJAsSK0xcrDDxkxZh8ojBSMNNDiamT5lExYsVocyZ&#10;v6UaNWvQ5CmTac/evSIeMAqyYuVKatWqJe1gUdKShcPWbVtFVECAYIRk2rRp1Lp1a5o9eza1bdtG&#10;xIr798B7YmjGzBnUrFkzFij95BgbNmygs+fPJ4kUV8xs2ryZ6tSpLSIFU8Hi4+MlowoaczwL0Rje&#10;j/SPv3GdQRCB/PbYoOvmzZt0mcXVKT7vvr17aN26tTR16lTq2bMH1aldW3YkxjB7lizfsyj7gQoV&#10;yEc/16hGffjvi1g0Hdi9ky6fOy27wP/5O+pAAt2/F2uFSURYYRIUyAtasB8aUziowiKtGMfXzu/H&#10;KItWXg+hhAleHzdqBOXgZw87Z+NnRiBb1iz04Qfv07vvvE3vv/duEsjwZO35sK5dOkumrvTKwGVa&#10;Ivv3Th07Skauzh3bs4/6w+O3rTDRMWJMLQ4VkuNVK0yiMs+XVAoRECNWmJhYYeInWmHyiI97Py6O&#10;tm7cSPXq1pEeompVq9DCRYtEHJwzhIIJBMOOnTvol19q0tx5c6lbt64sIDaJmHDfAwEDR92sWVNa&#10;vnw5tW/XjhYsXOA7zowZM6hHjx40ZMhgasfvOX7yZNB73PcdOHiQqvJ3g0CAiHja9jvXwdu3btHx&#10;Y8ckxWi/vn3p119rUbFixShXzpzs1HJRhZ/KUts2rWjC2DG0bvUqijl2REZhkKLUnSqGXd51EaLB&#10;osIKEw8sKqJBFSWAg+FoCBIlwBtcB9ACcR9mIC9owX5oTOGgCou0YhxfO78foyxaeT2EGzF5cC9e&#10;RjPSlz8FZF66euUKXbhwnh4+fCi+NpRdunSJOrRvL6Oy2HRvBbdx/7XZvJ4LQ6dXg/r1qXTpUvL/&#10;9DZ0jFWrWlXWl4wcMYzPaYWJFSYpmxUmxg01b7ReERizwghapQomuELq7zGxwsRPJMIE53vAomTl&#10;0iVUsngxypYtK/Uf0J9279mTNKLhFQYaeN/xEyeofft2NGbMaOrevTvt27/f9x4IFOSJnzlzpoyO&#10;mFO3AP6OBfEYPenVuxeNHj1ahIj5HpN6detKMICRjoxsmO6BkR18z3PnztGuXbskwwsEWoUKP8n0&#10;jzy5c7JDqkwD+vamNSuW0bmYE7IOxl0PY4WJgypIXFhURIMqSgAHwtFgBM8BvMF1AC0Q92EG8oIW&#10;7IfGFA6qsEgrxvG18/sxyqKV10M4YYK/RQc+48D3KTKuCvdjb1H9OrVlJASdKhhdtfbiGdIF/8Ri&#10;s369us4r6Wvo3CpUsABl+vQT2rNju2d9CbDCRMeIMbU4VEiOV60wico8X1IpRLAoscIEWGHiJ5ww&#10;wbluc2DWqUM7+urLL6lN2zZ08NAhWYCuCYBI2cSionfv3jRk8GAaNmyYb5Tl3IULMmoyY+YMGjBg&#10;gAgTr/jBQvlx48fJ9LCuXbvQnr0BkWS+x30fjoF53Rf4/8+LYefhNWvWUPdu3ahkiRL0zVdfUt7c&#10;uah1i+a0fMkiunL+rAiTBA6crDDxwqIiGoLEiAkHwtHgBM7JeIPrAFog7sMM5AUt2A+NKRxUYZFW&#10;jONr5/djlEUrrwcIiuDrZlxX7dqHxbin2v1XCdSl+/yMjRkxnIXJW7J/BUZNrL14du3aNfoxb17q&#10;w37tSdjmzZvpm6+/lvWb8NXBqYKBFSY6RoypxaFCcrxqhUlU5vmSSiGCRYkVJsAKEz+aMME59u7a&#10;QT+VLUP58v1Ic+fOpZMc5Ec6MhIOiJpFixfJGpKRI0fScHbqpjDBaAgWxzdu3JimTp1CAwcNpMNH&#10;jgQdw33fypUrZYMpZOzC/83vh//juLt27aaiRYvK1InnfaEpRlwwxL+RhVznzp2kR61YkcI0dNAA&#10;ijl6iBLv3hF04ZESLDasMPGgBblhMINnwRtcB9ACcR9mIC9owX5oTOGgCou0YhxfO78foyxaeT1k&#10;FGGC+rhtwzrJxlSxQnmKj49znkZrL5KdPn2Kvv7qS5o5c4bzSvoZx5E0j30y1ijBR0OUWGFihUkk&#10;ZoWJcUPNG61XBMasMIJWqYIJrpD6e0ysMPFjihKU9fyZ01S6ZAkOagsGFpencXTEBNOt9u7bJwvX&#10;MU2rW7dutP/AAd97evfqRUOGDJGF5CtWrFCnaeG1TZs2UsOGDWREBFm5MP3p6LGjNHnyZCpRvJjk&#10;lP+11i+0f/9+PDQvrMXExFDrVq3os0yZKHfOHDSwXx86dnA/B3hX6AELFWQPg/jA77c5MMR6lgfI&#10;IBZ72xElVpjoaEFuGNzAOQlvcB1AC8R9mIG8oAX7oTGFgyos0opxfO38foyyaOX1kFGECTh5+CCV&#10;4vbmi88z0fnz55ynztqLZHv37hF/s3XLFueV9LP77NuxPvGtN9+gfr170V8cuPt9uxUmOkaMqcWh&#10;QnK8aoVJVOb5kkohgkWJFSbAChM/ECSPHibSxfNnqWb1arJ+BAvOw63ZSA0QOMtZZNSvX5+mTZsq&#10;0x527toV9B6McowfP4769+8vqYOnz5ghIyPmewBewxQtrDMpV7YslShRQoa0ixUtIqmFt7BzwFQn&#10;a37DGhYIlUWLFso9aNSooYi7Nq1bU6+ePalv3z7Upk1rvq5lKH++vFInJowZLUIGogSCRRMhGlaY&#10;eDCDZ8EbXAfQAnEfZiAvaMF+aEzhoAqLtGIcXzu/H6MsWnk9ZCRhcv3ieWrVvBm99+470pNt7cWz&#10;lezbIEzOsm9Kb8OO79hs+I3X/0ML5s6h//UtfAdWmOgYMaYWhwrJ8aoVJlGZ50sqhQgWJVaYACtM&#10;PGATwcQEmjBurPSmT5gwgS5euuQTAmnl2LFjsl/JqFGjqG3btjRo0ECf4Dhx8qT8HYvd69atKyLm&#10;3PkLImiw58mRo0dp3ry5VKvWL+IAPnj/PapevTpt2LBeRIhbz609PsP15DaLne0ZGb36LNOnMn2g&#10;Z9fOdCHmBP2GkRZHhGhYYeLBDJ4Fb3AdQAvEfZiBvKAF+6ExhYMqLNKKcXzt/H6Msmjl9ZCRhAkW&#10;wY8ePozeeetNEfrWXjybMmUyZfnhe7p165bzSvrZFfaHxYsVlQ2KN65fyzHWb4p/t8JEx4gxtThU&#10;SI5XrTCJyjxfUimEG6glYxReuzBC8kU0L64VJlGgPawKGUGY3Lt7hxo1rE/lypWlbdu3P5Y1JC44&#10;1uHDh2ngwIHUqVNHSQ/cp28fFhjHkkZj8BNAfCB1cM2aNahy5UrUjUUMeoQwAoIpZdWrVaNBAwfQ&#10;Zn4PGv4/uT4+TxYXFycL2UeNGkkTJ06kBQvmC7Nnz5L9XfDaxInjWTiOp/HjxtGUyZNlxGP//n2S&#10;rvRJGtaxICMMRlYKFSog6Y3nTJ9G1y+ck52wrTAJgxk8C97gOoAWiPswA3lBC/ZDYwoHVVikFeP4&#10;2vn9GGXRyushIwkTTH3cuGYVff3VF1SwYAHZN8nai2OIqTC1CtOHMc0qPQ2x3IEDB+i7zN/K+sFL&#10;3O7615cAK0x0jBhTi0OF5HjVCpOozPMllUIkCxIrTFysMEkG96hDu7ayQHr7jh3pMnVryNAhVL16&#10;NZo9Z7b8jp3ely5dSsOGDRXhkTNndnr/vfdk4SimZPXu1VOyjWCoGgvVkXoTdfd5tX379vF1qCeL&#10;1THFKtKy4n0Yybhx44Zs6pWYmOj85ckaRAqyEK1ft05SGWfL8gMtmjdXMhXFQ0BYYRKMGTwL3uA6&#10;gBaI+zADeUEL9kNjCgdVWKQV4/ja+f0YZdHK6yEjCROswcI6E6RSf/ON12n79u3OE2LtRTC0xc2b&#10;NaOff67JbWL67mGCtn/58mX07ttvUY1qVWVfLM2/W2ESCiPG1OJQITletcIkKvN8SaUQqMDBGIXX&#10;LoyQfBHNi2uFSRRoD6vC0xQmWCx3wFmsN3r0qKBpVRjpOM2/4zUXU7RgytWhI0dkDxPssI5sWNit&#10;ffjw4ZK2t2HDhlS5UiUqVqwoFSyQP7CZWPlykj1r2NChtHjxYjp69Cgl3GNxxHXuRTSIrpEjRlDr&#10;1q1o7tw5NH3aNJo6ZQpNnDiBxo4dQ2NGj5bRk7FjxtDkyZNkChvEy/Hjx2V0BZuyHeNr2KplCzpx&#10;4oRz1Cdr2Al/y+ZNNJdFJxwz7Pr165LmuWD+fBKoYfG8FSYGZvAseIPrAFog7sMM5AUt2A+NKRxU&#10;YZFWjONr5/djlEUrr4eMJEzAjUsXqV2rlvSvf/xd2lRrL45hD5OaNWpQ2zZtnFfSzxDLDWU/ivUl&#10;nTq0p3vxd1Ufb4VJKIwYU4tDheR41QqTqMzzJZVCJAsSK0xcrDAJgGOgUcuaJQsdOHSILl68KKMm&#10;gwcPoipVKlOunDnoyy+/oMzffi3D08WLFqG8eXJTyRLF6eeaNWRx9KBBg2QHdvSWH2GhgmOgBx/T&#10;GND7j2AV9c6a33BtLl++RLNnzZJ9SIbwdV/FAg87Q2sjJxBwqOMI/EewoGncqJFMk3tawg7n7tWj&#10;Bx3iuuOKEhgcNMrQlusH9lS5dO6M7FJvhYmDGTwL3uA6gBaI+zADeUEL9kNjCgdVWKQV4/ja+f0Y&#10;ZdHK6yGjCROI8AljRtHr/3mNKlWsKM+xtRfDrly5TKVKlaQhQwY7r6SfwTdgh/mPPnifFi2Yr/r3&#10;AFaY6BgxphaHCsnxqhUmUZnnSyqFQAUOxii8dmGE5ItoXtxnTpjw8f4C+B4cOKWFv7jsUcHXJXXw&#10;QxANfC1TxrkOJvzZRG60kEUEO4vv37dPeuSxZmHP7l2y6/hvfA0RZK5du4aaNmkiveBYA4EpQ259&#10;wv9nzZxJ48aOlYxONhtN2g3Tos6fO0fbtm2l+fPm0aRJE2X0ZPjwYTRy5AhavXqV3JenYbK25Phx&#10;6RXUpqqsXr2aunTuLM65b5/e9O03X9Gp40fp/t07LDqsMBHM4FnwBtcBtEDchxnIC1qwHxpTOKjC&#10;Iq0Yx9fO78coi1ZeDxlNmGA6184tm2Ra6nffZZbU5dZeDEO7WKxoUZo5I/33MEE7nD9fPklNvW7t&#10;anrEQsEKEytMIjUrTIwbat5ovSIwZoURtEoVTHCFDLyG7zpx/Dh+eH+kokUKU9GiRSwKWFjuxX0d&#10;1w2L69595x1JgfnuO2/LzwH9+9PVK1eoc8eO1LhxI9q7dy+NGTNaRkxQxzTDtCVMQzp48KCsGbH2&#10;bBnuK1JgYkNMCBJzhMQ0LNCfPWumbIqJDF7ff/ctnTl53AoTEzN4FrzBdQAtEPdhBvKCFuyHxhQO&#10;qrBIK8bxtfP7McqilddDRhMmWAB/7cI5KlywgLSXixYucJ4Ma8+77dy5gwoVKkhr1651Xkk/w8yE&#10;L7/4nPL/mJcO7t/HwkKfFWGFSSiMGFOLQ4XkeNUKk6jM8yWVQgTEyIsnTAAWoEl51OvwLIMypYb/&#10;ldEfrE9A1hAIBASYMlLDP/F7QkKCjJa404NOnTpFNapXl7S8H37wvkzhOnUqhq5du0atWrWUBhKZ&#10;SHr16iUZmrZt3UJ37tzxZYlCL9KM6dNl/cTt25GnUsT3wve29vQMaZj79ulDCxcsoD+4joSzOXNm&#10;yx40kydNktTQWX/4ns7GWGEShBk8C97gOoAWiPswA3lBC/ZDYwoHVVikFeP42vn9GGXRyushowkT&#10;gLrZrXNH+tc//0F9+LlBG2bt+TeMFqMj9PChQ84r6WeY6YBOwl9/+Zluc32zwsQKk2iM2yQrTJ6W&#10;MEnit0dBBNaV8GeiXmPCD2KEyHqRxGjhBz4iEoRH0uhEwj1puO7H36U6tWvJEPDadeuSFrELMSdl&#10;MV3WLD/QsmVLU3SmGCVBj/jly5dpwvjxInZgGBnBfiWYEoZF7pjihR52BKrYHwVBK7JtpWQQRjNm&#10;TJf1LlhQf/XqVecv1p6U4d4OHjiQlixZTL/zsxWJLVu2jIYNGyYCtHPnTpQ9axY6f+qkFSYmZvAs&#10;eIPrAFog7sMM5AUt2A+NKRxUYZFWjONr5/djlEUrr4eMKEwecju7ZP5ceunf/6Lq1atKJ46159vg&#10;rzAVunDhQk/kfvfv349eefklatWiOcXF3rbChAmOA60wCWdWmBg31LzRekVgzAojaJUqmOAKqb/H&#10;5EVb/B54XwJ17tSBvvn6a9p/4EDQXiXIuDVkyBDp7Tmwf7/Uk5QMOdR7dO9OFy5coIksOFLK2Y8M&#10;XEOHDqHRo0ZRm9atJB0w1kkgqxMade858Vp/bnyRSnfWrBm0desW5y+RG46JgBrniKRM1gKGUbPx&#10;LDaRISzaFMRIgoC9ZrDPSof27ShXjux04XSMXfxuYgbPgje4DqAF4j7MQF7Qgv3QmMJBFRZpxTi+&#10;dn4/Rlm08nrIiMIE60yOHzpA2bL+QD98/520ldaeb4OPwTrAsmXKUOydO86r6WPwjb/WqiUZucaO&#10;GkmJ2CBZFSXAChMdI8bU4lAhOV61wiQq83xJpRAIyIIxCq9dGCH5IpoX1wqTKNAeVoUnIUxw3PNn&#10;TrGTzEw9e/WUvURcUYIUwBs3baLcuXLJNJyURkpcQyYmbIAYqTB5yNdk0cKFMgQ9cEB/mQKGjFTY&#10;LBFTvLCoG4u8MT/3woXz9AfXBWyi2LFjB9rE3w8jL9eiHDU5dPAgi5u+smh8z549XIcD09Os6YZ7&#10;KGmKx4yh2NjUOdft27ZRnz695ThYIJ83d066yHXPChMDM3gWvMF1AC0Q92EG8oIW7IfGFA6qsEgr&#10;xvG18/sxyqKV10NGFCbgQVwsVa9SSaa/YgpkpO2qtWfTMDW6d+/eIhjSe2PNmzdvSnbMjz78gDZu&#10;WE+/PXpID1RRAqww0TFiTG8MmkRyvGqFSVTm+ZJKIYJFiRUm4EUTJn9ww7Vk4QL67ttvadnyZXTu&#10;/PkkYXL5ylVq2rQJ/fRT2aimSx09coS6dOlM5/lYmKLlTuUKZah7O3Zsp/nz59PwYUNpw4YNzl/8&#10;hulg27dvo759+1LtX2tRjerV5P3oicd53Lqckp04fpxGjx4tmzliaplddO83XEdkAZvO4nDY0CHy&#10;/7TY/v37qXv3bjRq5Ehq2bIF5c+bh66cP2uFiYkZPAve4DqAFoj7MAN5QQv2Q2MKB1VYpBXj+Nr5&#10;/Rhl0crrISMLk+GDB9I7b79FPXp0lzbN2vNrWJfZqmVLmQ2Q3hvdHjt2VNJRZ83yPe3ds4uFyQMr&#10;TJjgONAKk3BmhYlxQ80brVcExqwwglapggmukPp7TF40YYLvPpiDeoyK7OPA0d0oET+xViR37lyy&#10;cD0awzqSgDA5RxMnjKc4bphTMqRTnDF9Gs2aNTPizcdQZ5FyE2tTMP2r1i8/y9oTTBVCrzw2JsSo&#10;CzYYhHMweyYxjWv5sqUyEoQsUePGjU3VvgJwNNjIED1Vz5NBqC1dsoSGDB4s+448DsN9QL0YMWI4&#10;NW/ejArm/1GEyb07t1h0WGEimMGz4A2uA2iBuA8zkBe0YD80pnBQhUVaMY6vnd+PURatvB4yqjBJ&#10;4Pq+k9uljz/6kKpXq0ZXrlxxnhBrz6PBN9T+9VdJEpLee9dgc+J//uPvVLlSRbp2+ZKkCrbCJPC6&#10;FSaRmRUmxg01b7ReERizwghapQomuELq7zF50YRJQtxd6tC2jWyMCDHiri/ByMmKlSvp448/lEXL&#10;0djx4yxMOncW0TCBhQlEQUqGRYFTJk+iVatWyYaCkY5goN5u2bJZdpbHyAkaf9cwPQsCBEPpGL3B&#10;BoWDBg6kFhwUd+/WRfZVWbxoEbVp3YbOnD0j2cO2bdvmfDplw7kleB8ymDZt3ChlTeTr/iyblGnp&#10;UurYsb1MO8Dvj8NwD5o0biQjXJia16RJIypSsABdvXDOChMTM3gWvMF1AC0Q92EG8oIW7IfGFA6q&#10;sEgrxvG18/sxyqKV10NGFSZIG3w+5gQVKpCffvjhe5n6au35NUxNrlSxgkxH9makfNzWr19f+tv/&#10;/F9q27qlxBoQJVaYBF63wiQys8LEuKHmjdYrAmNWGEGrVMEEV0j9PSYvkjB5lJhI8bF3qEWzpvRT&#10;ubJ06fLlpGlc5y9coPkL5tN7774r06yisZMnAz3j586elaxcSCmbkiFwxbSvHTt2UPOmTSmRyxyp&#10;YdQCIyRYSIr0xFhMH6mhBws9ltgtffy4sdS/Xz9qy0INozAYcVm/fp1sMHmaBRvWtWgZqFauXCEj&#10;LsuXL+egfoksdkyLYeE/rseTNHznDevX0+DBg/n+neRnOu1rbtCmXL50iQYNGihiB9MB27RpQ0OH&#10;DKEGDepTsSKF6fqlC1aYmJjBs+ANrgNogbgPM5AXtGA/NKZwUIVFWjGOr53fj1EWrbweMqowEbiO&#10;tmjaOLDOZOECO5X0ObYYbk/LliktoxnmqP3jNvimWr/8Qv/+1z9p6OBBEptYYeLEdYIVJpGYFSbG&#10;DTVvtF4RGLPCCFqlCia4QurvMXmxhMl9unc3ltq1bkWlSpWks+eS15dAmCxavIjeZ2GyedNmaVAR&#10;xKOepGQxMTEyYoJN95DBKRJhgkAY07gggrAHCkY4orEVLArmzJ4tO81jFCNaQ7mGDRtKM2fOoClT&#10;Jst+KzB3xAVlwJQmbBQJIYJF/b1796KuXbrIxoKYRraEHc8EFjQY9UlISJ2wwOL+Fi2ay67uONZd&#10;vj/pZUjNjHU97du3lyltcXHJe9Rg3nvPnj3lXkCQRWsQVyOGD6cFCxbIsXB9MSqGsmGEqV7dulSy&#10;WFG6cfmiFSYmZvAseIPrAFog7sMM5AUt2A+NKRxUYZFWjONr5/djlEUrr4eMLEwSbt+isSNHyDqT&#10;Th07pvsUH2tPx9DuIXtkafavGFVPzyQrGJnBBsjIyLV180aJS6wwceI6wY0DU4oFjRhTi0OF5HjV&#10;CpOozPMllULgoQnGKLx2YYTki2heXCtMokB7WBXSW5gAHLd/vz70Y948dPDQoaQ1JsjOhd3Yv/n6&#10;K5o+baoIEwTm06dPo149e9ACDmgxioAF0ag7pp2CMOliCpPIsjihVx0bUSHQR6asaOzI0cOydmEx&#10;i6m5c+b4vlMkduTwYVl8j8xTGDWI5hiYR4yy7ti+XbKFYRobBBr2aVmxYoVkFxs1aiQNGzJEBNDw&#10;YcMkcB/lZBybPXsWLVq0iMu/St7nTg/DCMZh/l5Yn4GRKBwT1xebW5rgdfTMneT3Yc0LUjvv3LlT&#10;RnxwTSZPniTXB6MXI0eMkNEd7EWi9dQiSOrVqwft5XuAkSiMekRqmLaHtM8oF1ILm3b9+nVq3qwZ&#10;DR40SDLUlClZgm5xkGmFiYEZPAve4DqAFoj7MAN5QQv2Q2MKB1VYpBXj+Nr5/Rhl0crrISMLE9TR&#10;LevW0rfcvv5UrpwIeWvPn8GHbNq4iUoUL0YHDxxIlV+K1Hbu2EHff5dZMnJdPH/WChOD4DjQCpNw&#10;ZoWJcUPNG61XBMasMIJWqYIJrpD6e0xeNGGCrFyLFsyj7zJ/S8s5gD53/oIIE3etSZkypalp48b0&#10;m9Gjh7qCubLXr1+jdWvXSgpYbMCIXW3xOoLyrixMzrDIwZQod/QhJVvHjnr+/Hk0bepUWr1qlfNq&#10;ZIZ0wZjGBXGDneQhpKI1jCAg3zyCeKQvjqZ3C9cEWacmT55Mu3ftEnGiTfsKZzgfvjdGaOawuIIw&#10;wboblAnT1RC8IPMYgv8gYmPlJ/6G9+C9EIyYnoXnKdpeOoiV/v36yv4wY8aMjmjxO9ajQGBNmzol&#10;ZErMGyxMkOUNG2P+8svPVLZUSQ5Kr1hhYmIGz4I3uA6gBeI+zEBe0IL90JjCQRUWacU4vnZ+P0ZZ&#10;tPJ6yOjCJOboYSrJAetnmT6V5B/Wnj9De45OvDKlS0nnUXraggXzZQSuSKGCdJPrqbvw3QqTwOtW&#10;mERmVpgYN9S80XpFYMwKI2iVKpjgCqm/x+RFEyY47oVzZ2RX9y5duwbtY3Lh4kUaO3Ys5cmdm/bs&#10;3o1KFdYQFGMvkmZNm1LrVi3prCNMItnNHbZt61aayqIEx5g1a5bzamSGYB5iaNWqlRLMp2adB3r4&#10;IWow4oL9VKJdqIiAfgZ/fsuWLZLpC7ui47lKjUEMQBScPn2KWrRo8dgyY0VqA/r3p7Vr18iIySWu&#10;B6EM1xlT5wbw9cKISDjD3xs1aijHrlypElWrXInFxg2Kv31TfsZpQsSLT4CEwgqToEBe0IL90JjC&#10;QRUWacU4vnZ+P0ZZtPJ6yNBrTJhrF85R21Yt6O233pSOCGvPn8GHjBw5kqpwW5eebTjOg1H4V195&#10;mbp37SJxiStKrDAJvG6FSWRmhYlxQ80brVcExqwwglapggmukPp7TF40YYLGCT0r/fv2oc8/y0Q7&#10;d+1Kms4Fjh47RlWrVpE87OiVj8SwTgJrLzBi0qN7N1lYjilJmKoULnjdzeJnHAfCGHEYO2aM82pk&#10;hlEBZPPCtClsuJiavQEwwoHdybHpGaY8YTpXtIa1KCg7nBCmpKU2FSjKg8Xoc+fMlXUt2LclrYvq&#10;ozFMJ4NAgzjC3GWvYbrXvHnzRJBg7UgkhsXvrVu3kvU432f+libxvf6dHWRAlFhhIpjBs+ANrgNo&#10;gbgPM5AXtGA/NKZwUIVFWjGOr53fj1EWrbweMrowAeNGjaD33n2H6tat4zwl1p4nQ5vdlYVC/Xp1&#10;0zWlPHwzpsm+8vJLNHXyJBmpscLEiOsEK0wiMStMjBtq3mi9IjBmhRG0ShVMcIXU32PyIgoTvP/6&#10;lcuUK2cOatqkcdI0LoD/b968hYoULky9e/eMaJM9LFzH6MVp/jxGTMzF0whOMVWqfft28jdMYcBI&#10;BXp8Dh48IOsvzp07K+sQUCejMSxGR0pgrBNJ7ZxtzAPGeg+sq8HGgqkxjDRA2ODnkiVLoi6Hawj+&#10;sdYEU+OQ9WvTpk3OX9Lfpk2fJvvBYDPEixcvOK8GRoW2bd8u0/ewRiUaw14zmMKF0bl6tX+lh/F3&#10;WWy4osQKE8EMngVvcB1AC8R9mIG8oAX7oTGFgyos0opxfO38foyyaOX1kNGFCdIGb1q3mjJ/+w23&#10;vTnTfVdwa0/eHrK/xyhxu3Zt0/X+oiOsTOnS9PFHH9CWTRs4XvrNChOD4DjQCpNwZoWJcUPNG61X&#10;BMasMIJWqYIJrpD6e0xeRGGCRuoPLsO+3Tv//+29hXccx7b2ff+C773vpXOSc8KxY6YkhsQYQ8zM&#10;zMyMMjMzMzMzMzMzoyxLlmU7cO67v3p2azTV3bvHMxrJMVSt9Vu25VF3V3dN9/N01d6b8uXNQxMn&#10;TVSmxG5ODh46RFUqV+LCTW/KsnX71i02JleuXOYUvIGyOsGUIFh7kzIUAwcM4NkGmJdevXrx7Eoo&#10;8REoBrht2zYaP27cG5cVebVb6tjnzZ3L8S44nsQ0vCXr27s3myRk+Hr06FH8/4TecA57RkTw7BNM&#10;wtsSLzBUMHgTJoznc4L7w769e6l//358vUKNW0GDycr24w/Ur3dPeow0wTZTYowJo4tnximuLSQh&#10;7kIX8owk9r3RjYNoLMJF2760fzdaX6T+OnjXjcnzyEd07eI5Klu6JKX6LiXt2rUz/pti2ofSEO9X&#10;Uz0zUV8kmJd6iW2nT52i/L/ko0IFlcF9+kQ9/2ONMdGw60BjTAI1Y0y0C6pfaHkgKPQBw0iDyo59&#10;QMqf0flYjQn4U/Vj4/p1bE5mz5ljW9IFrt+8ybMmWBMdaCYAb2+QlQuiGm/6g53CRnYpxB9g+RNM&#10;Bv7cunUri+G2bdrQkMGDuU4Ifo4ZFohj39hFQzwEsk0hKxQygiWmIWXurFkz6cSJ49SmdatEp/GE&#10;KUF8ztx5c7kSfmKEvK9NmDCB1q5ZTYsWLeLlbl7nPSkbMrIhAB6ZvNCXnj170q0QUzij4VjR/2xZ&#10;f6QypUrQtfPnKC4qkk2JMSYCunhmnOLaQhLiLnQhz0hi3xvdOIjGIly07Uv7d6P1Reqvg/dhKdcT&#10;1S8UuEVRPLxQeRvfbdPeXsOLpLJlytDsWbPCegYEatju1q1bOIlClUoV6f/9+bvNlBhjYv3cGJPg&#10;mjEm2gXVL7Q8EBT6gGGkQWXHPiDlz+h8zMYEvFbs2rGNChUqwGIUsyW6QUFw/IGDB3n2pEnjRglv&#10;0/WGJT4wJkhdG4oxwawA3iwhwxZiUqQig+r7wdmnkBoXWau43sfMmRxX0qplS67kjlS1iDV59Ogh&#10;z144jy9QQ5wJapmgnkr3bl3ppupvYhrW/A4dMoTmz5/HwfA47sQ2GAIsU9uwfj1n6HobNQ+wrG7A&#10;gP685A51WUJNBICH5Zkzp6lWrZpUVY2VcyeP06tnTxMMiTEmHujimXGKawtJiLvQhTwjiX1vdOMg&#10;Gotw0bYv7d+N1hepvw7eB2MSF/2U5s2eQZ/98x9Ut04dV4pt097vduP6NSpapIh6Tq2I/0nSN9yb&#10;YXww69arZ4TSU/ZlXMaYWD83xiS4ZoyJdkH1Cy0PBIU+YBhpUNmxD0j5MzofuzEBmAaOi4mmMaNG&#10;8uwITAhmSGBQUHjRF4OCpTk//vgDL8PS29OnUdS3T286dfIUxykgTWwwDRmoUHk9kDEJ1FAsEHEh&#10;Cxcu4Doo+P2LFy9w8UVkRoFZ6qmENhg1ahQtX7aMA+2x7MuX2hffA5gapEHGsSAFcmIaDBGWXiFD&#10;2OrVq8IyEzgmZAlDhWjE5wSb5SyxDTVTGjZowDNGuMahFrtEfA+W/BUskJ8O7dllmyFxYoyJA108&#10;M05xbSEJcRe6kGckse+NbhxEYxEu2val/bvR+iL118H7YExio57Qkf17OM7kxx++p2vq3mrah9MO&#10;q+dL0SKFOZFJcrVYdb/t3asnpUn1Ha1YtpT+pUS6MSYOXccYYxJMM8ZEu6D6hZYHgkIfMIw0qOzY&#10;B6T8GR1jTOwg9uTOzRuc6aNBvTpUqGABKlOmNNWvX5/atGlD1apVpc8//yc1bNggIa4D42fgwAGc&#10;4QrLqxDMHkxDIPxoZRgw4zJ69OiQs1DBPKEiO2qhHDp0MP6ngRvGPUwDMkudO3eOA7RRDwVFCSHK&#10;u3XtSlMmT+IsVZiZgelBNqr169fzjM2RI4fp5MmT/LvIU39TnSvEyOBcILh/ujJmqGiPWR7MmmB/&#10;iWlYwoYlZrNnz050pi+p4W0bYoBQTBF1SCZPnszGBMePKu2YwQrGmKBfd+/eUWamNeXK+RNtWrua&#10;DUls5GPRkPgwxsSBLp4Zp7i2kIS4C13IM5LY90Y3DqKxCBdt+9L+3Wh9kfrr4H0wJtFqTGM5V7my&#10;pfmNN+onmfbhNMxyFyn8Ky8NTq6GFQnInJkpQ3oOfMcz2xgTh65jjDEJphljol1Q/ULLA0GhDxhG&#10;GlR27ANS/oyOMSZuEm5uceqzQP097jmK+UVzTMb5s6epR7culC3bj1yQcdOmjWwMIOxRj2SvEvvB&#10;rK9F5dqZM2fQvn37aOaMGfE/Db5hv1OmTFEGZQ3tCSODFWZLIBAw44HaKnrzfVfQH2SognlCamIs&#10;wYhR5gOJATCjAaODWRqk28V52LVzJ+1UbFbHuGrlCl7ihZTIiIdBBfhx48byLBFSDI8YMZzNEWJq&#10;Bg0cSIMHDaIWLZpzpi/8HHVievXsmTD7YxGRAIo79u7di/r16cOpKkF/RZ/evRU9OWYH28H+t23d&#10;oozOXT5+/RqhKCbierAc7U3L2TAzheP5JV9eWrdqBb2MjqQYJbgkI+LEGBMHunhmnOLaQhLiLnQh&#10;z0hi3xvdOIjGIly07Uv7d6P1Reqvg/fBmGAcxkQ+ooH9+tDnqEHRv39Q90rT3o+GGe5iRQtzZsXk&#10;anfu3KaCBQuwAbp84Rw//3VTws9uEWNMZDSNKelQxq9XjTEJqTkOUuiET2T50TovnRjGfxL1k2uM&#10;SQhIX1aBd82YBL7JPac/Xr2iqEePlDhdSXVq1qBfCxXkgoeYNTlw4AALea+G8Yc6J9u3b2ehjqrj&#10;oTYYCgRrb9q0gbNqJabhOBBIiOVXyEiF405Mw0zE3DlzuO/Lli1LVF0VvZ0+fZorpmPWBFnPkrsh&#10;m0y7tm3Y0GAWSGoI7Bw1ciQvQZk2aQKbkdinynBEBmdKgDEmDnTxzDjFtYUkxF3oQp6RxL43unEQ&#10;jUW4aNuX9u9G64vUXwfvizFBnMm2Tevpyy8+p/r16vKMq2kfRhs0aCBXfceLnuRqeEahBlkDNXae&#10;qHuk83kNpOe1MSZeaBpT0qGMX68aYxJScxyk0AnLjBhjomOMiZugbnKxiud+Xqttv1TCdZcyCwvm&#10;zaHeET2oQP58XCulT58+vPZWX6qFuASkFkZMCN7UP3kSejEqrOOFmYBB2bJlc/xPQ2t4W4mYFEzB&#10;YxnTqVOn4v8ntIaYFaRdRowNAtZDXZbmbAcPWjNQWG6FN2TJ3XD8MCZYu+x824cZEmQKy/nTT/GG&#10;5JEyJE84/WkC6mfBYIyJA108M05xbSEJcRe6kGckse+NbhxEYxEu2val/bvR+iL118H7YkwQZ3L1&#10;wlnKlyc35cr5M8fHmfZhtFatWlDjxo2SNWEJlhcjFrRb184UE/3M9bz2fGYbY+KBpjElHcr49aox&#10;JiE1x0EKnbCbEmNMgDEmboK6yTmMiZ1o5g91XFj/eu/mdZo/ZxbVqF6V08ginWKvXhE0YsQwun79&#10;GrVr1zZROd937LBmWxAnggB2jOlQG2Z1Vq5YzsuuInr0SPQUPN6QYQkWZk1gwsJdnrFemRvMvsye&#10;NTPoSuvhtP/917+oZcsWvDTsTnzld5gVLJNDgcT+fXrRk3t3lAl5rKHMhjEmDiSRGwBdPDNOcW0h&#10;CXEXupBnJLHvjW4cRGMRLtr2pf270foi9dfB+2JMwItnkdSsSSNKkzoVrVy5kuPRTHu/G15GYbYE&#10;S2tDzWoYSsOsdqqUKWjWjGn8LHY+rz2f2caYeKBpTEmHMn69aoxJSM1xkEIn/IbEGBMfxpi4Ceom&#10;F4QxcYLUxMgAFvvsKV27dIGWLV5II4cNpWpVq3BGp+rVqvKsBZZ3BTMVvm7tWp6hQPB7YpaCoWHJ&#10;FYoiHj58iNq2aZ3o9J04FqRKRqwMguLx/QqnIf4EJgdvx95GkUUYtKZNm3ImMywtwdK2HNmzUecO&#10;7enejWv0IipSMyTGmDzThasNSeQGQBfPjFNcW0hC3IUu5BlJ7HujGwfRWISLtn1p/260vkj9dfA+&#10;GZPfXsTQxLGj+c03vnMv1H3ZtPe7IVtW7lw5adLEiWHf/70aXnjVqV2bMmfKSNu3buFnv/N57fnM&#10;NsbEA01jSjqU8etVY0xCao6DFDphmRFjTHSMMXET1E0uEcbkpQcwLCj2CJ4oEbFl4wbq2aM7FS3y&#10;K2VRN2CYlrZt27BQP3v2LJuWS5cu8QzHxQsXOJAcS8MS01ClHQGLyLgV0b07fy9Cba9fveYZIGQJ&#10;W7hgPtc0Cac9fPCA1yovXbqE4198qY2TsyErV+9evficZsmcmVq1aMYzJLIh8aHMhjEmDiSRGwBd&#10;PDNOcW0hCXEXupBnJLHvjW4cRGMRLtr2pf270foi9dfB+2RMYp8+pkN7d9EPWTIroVnLxJl8AO3e&#10;3buUPl1azuKYXA3POSz/Q9X3Y0cP84s+5/Pa85ltjIkHmsaUdCjj16vGmITUHAcpdMJvSIwx8WGM&#10;iZugbnJJaEy8gGH5LU5tLzaaIpVAOH/uDG3esI6GDhpAjRo24NiSZs2asnHBnyhKiGKJyBB2//49&#10;eqnOIZYoBWqoUo5ZCZie+fPmxf80tLZp40ZeUoZlT1u3bOHvVjht0cKFnAZ53ry5dPp04mJeQm2I&#10;Zfn266+pUYN6dPbk8TcYEh/KbBhj4kASuQHQxTPjFNcWkhB3oQt5RhL73ujGQTQW4aJtX9q/G60v&#10;Un8dvE/GBGP1zvUrVKJYUcr580905syZ+G+iae9rO3bsGKeADidD5JsaXsylTZOa60bdvnHNGBOH&#10;nkvQdYwxJsE0Y0y0C6pfaHkgKPQBw0iDyo59QMqf0THGxE1QN7m3YExePn/myZ+v4+j//UtdQ/Xn&#10;n7+9VH//neLUz69cOE/bNm+isaNHcdYSPPTxsMCbrJ9y5KDSpUpy7Q0EzaNq/IgRI9jgYAkZZjqw&#10;pEl9J9UYV2M//nsSqD1+/IjT8iK3/LChQ7lGSDgN9U86dexIJ06c4NTCiZ0JelNDv9DXQ4cOUcGC&#10;+amkEki3rlyiVzHPNOPxJpTZMMbEgSVsXz6LpAunT9DQgf1p6oSxdO38GYp7+phi1bmyCWBdPDNO&#10;cW0hCXEXupBnJLHvjW4cRGMRLtr2pf270foi9dfB+2RMAI63a6cOlDZtGlq5ckXALIamvfttzZo1&#10;lClTxmQ1mQsXLKAU335DnTq0p+fPnvKz2Pm89nxmG2PigaYxJR3K+PWqMSYhNcdBCp3wCS0/Wuel&#10;E8P4T6J+co0xCQHpyypgjIkT2ZQEIk4J6xfRFqhm//J5DB/rb+r84Bw9j3pKj+7eoVs3b3D2sIED&#10;+nO9kMEDB1BE967UtHEjqlOrJlWuVIHKlC5JpUuWpPLlylKN6tWoQf36XF+ka9cuHOg+fvw46tkz&#10;gk6dOsnxJagVclIZChSOvH79OheOfPToIS89Q5wIUvIiQBLGB98/qaEODAL5ly5ZzMH9SdFgsp49&#10;i+LlbygU2VsZqdKlSlFZ1b/xo0fSzcsXKU495GTzEQhlNowxYdC3O9eu0NKF86lm9SocO/DD91mo&#10;detW1L5dO8qbNw99+83XlCVzRqpRrQqNGzWCDu7ZRY9u36BY9bsxOAZjTBxofZH66+B9MyZYzjVz&#10;6mR+cdK9W7ewM/mZ9te2SZMmUu5cuejmrSSSdEJDEdyvv/qSRo8cwc83PIudz2vPZ7YxJh5oGlPS&#10;oYxfrxpjElJzHKTQCb8hMcbEhzEmboK6yb0HxiQYYFheKfMi/R9ACuTXsbH0u/rcH6/iOA7mN9X/&#10;F0rIP7xzi6ZOmkBYVrZw3ly6ePY07du9k+u6zJ01g8aOGkn9+vSizh3bU/Omjal2zepUoVwZXr5R&#10;qEB+ypMrJ/38U3bOVJZdgQw9ePBgrTLWEGOWJ2P69JQxQzpKnz4tv1lNm0aRNjVP54PU6ndSp/6O&#10;UqWySJM6NaVLl4YypE/HAZJZf/yBfi2Yn5o2akizpk+lM8eOsIBH8C3SlsqGI1iU2fiIjclLNQbu&#10;37hGwwcP4liBf3z6Kf38cw5OyIAsc3pmNtxvYUgxA7Zjx05q0by5uq7p6X/++7/4DSjGxMQxo+ny&#10;6RP0OvqpMisPNYEtC3EXupBnnEI/MLpxEI1FuGjbl/bvRuuL1F8H75sxwfdmz/at9HOO7FS+fDle&#10;emra+9u6d+9GxYsXCzvG0KshBXHlypXYyK5bvcp6dqlnkfN57fnMNsbEA01jSjqU8etVY0xCao6D&#10;FDrhNyTGmPgwxsRNUDe5D8SYvBH1kLGIYjMi8RL7FH5uJzIBFFgDL2OimNfquF/HRrNZeHDrBl05&#10;f9b698tYxfP4P5U5YtRDIA5GKQDq+sA88TlXxxYbFUnPUXckAWUqgGg2QkGZjY/ImKCfENXbN22g&#10;Vs2bsbFIo8xhvbp1eJYrMcvuYFZu3bpFy5ct43o+uXPnohQpvuWZlZrVqtKksaPpyL7ddP/mtYTj&#10;kEQ5owt5RhL73ujGQTQW4aJtX9q/G60vUn8dvG/GBAVKr188RxXLl6XvUqbgODmkCb9z506ypps1&#10;LekbXkI0atiQateskWxL8pBaP2fOn/klyIljR5UOecXPYufz2vOZbYyJB5rGlHQo49erxpiE1BwH&#10;KXTCbkqMMQHGmLgJ6iZnjEmI+I1JMMQqnktEKWwmIzEoU2GMiQNJaN6nF1FP2BRMnTiB8ufLS59/&#10;9k9lGjLRkMGDeLlecgjI39W9CDFL27dv46KXmPnCftOk+o7KlCpBY0YMpbPHj/BSIJz7KCWkWZzr&#10;Qp6RxL43unEQjUW4aNuX9u9G6wv69wbeN2Pi+70oxZVzZ2jy+LFUvFhRXqqDZX9I6oFlpteuXYsf&#10;Gaa9qw2xgVjy2759u/ifJH3bs2c3ffrpJ1S2dCm6ee2q0hZx/Cx2Pq89n9nGmHigaUxJhzJ+vWqM&#10;SUjNcZBCJ+ymxBgTYIyJm6BucsaYhIhsQLwwxiQe0YRIJI0xwVvsyAd36OiBvdSrRzf6Pktmfptd&#10;oXw5zpaGOKG/omFm5f69ezyzgkKYOX/+meNYMGtTvWplmjJhrDrmfVxz5lm8oJbFvje6cRCNRbho&#10;25f270YZjg/YmPjGrJ+H/L1CRjzEK61YsoiaNGpI2bNlpW+//YZy5MjOSz13797NRVdNsPy7027f&#10;vk1FCheikSNGxP8k6Rvqbf3Xf/4HtWvTmmKeRtLr+Ge583nt+cw2xsQDTWNKOpTx61VjTEJqjoMU&#10;OmE3JcaYAGNM3AR1kzPGJERkA+KFMSbxuAyIF5a404WfC0koKiAE8bvLFi2giuXKsuBPlzYNde7U&#10;idM1owjnu9iw5vzevbtc66Zjxw4cT4S37enVsVdQ/Rg5dBCdPHSABTuygeFP2QBY6MZBNBbhom1f&#10;2r8bHG88OPY38CEYEycx6nsCIu/doVNHD3OyCghgzKikSpWSSpcuSePGjuXlgKb9dQ1pfFFfZNnS&#10;pfE/SdqG5CnNmjah//6v/6SRw4bRn0qv8DNYPYudz2vPZ7YxJh5oGlPSoYxfrxpjElJzHKTQCbsp&#10;McYEGGPiJqibnDEmISIbEC+MMYlHEGsylrjThZ+LeHHo+50Lp0/SqKFDKOdPOXipVIFf8tG4ceO4&#10;6Ob72rDWHce/YsUKatKkMf2UIzt9/fVXlD5dGqpWuRJNnzSBTh4+QA9vXWfxrpsV3TiIxiJctO3b&#10;DYgXOLZ4cJxv4EM0Ji7UdyJGfd8Qm3b3xlVaNH8u1a1dk5f7ffH5Zzyr0qNHd04DjmyAZlbl7bR9&#10;+/bx7OrBgwfif5I0DTrt9u1bXIQTLx1GDR9Kf756pZ6n6jlrjImnxrPrQGNMAjVjTLQLql9oeSAo&#10;9AHDSIPKjn1Ayp/RMcbETVA3OWNMQkQ2IF4YYxKPJM5ELHGnCz+dWNXvp0pwbly7murXqU3p0qXl&#10;LGgQ77t37+I3kh9iw30eMyt4o44A/Y4dOtDPP/1E3yizkjlTBqpSsTyNGjaEA+yf3L3F1xICXzQW&#10;4aLMhjEmfuymBEjj2oHwHYFRwff60d3bdGjfHho+ZDAVLfyrNXumxnnlSpVo8uTJdO3q1fhRYVpS&#10;t7Vr1vCMZVLPXOGaFStalDJlTE+rVyynP3ymBBhj4qnx7DrQGJNAzRgT7YLqF1oeCAp9wDDSoLJj&#10;H5DyZ3SMMXET1E3OGJMQkQ2IF8aYxCOJMxFL3CWIPvW7EGwPb9+gebNncMrkL7/8nGuL9OnTm+7c&#10;vYOb5kfbcP9HbZtVq1ZS48aNKEuWzPT5559R6lTfUeUK5Wj65IkcYA+zAlMBo+AyGqGCbcTjNiES&#10;ynAYY2LH+f1IwP+9wtKvF+p7/qe6T9+/eZ0WzZtD1atWoTSpUtFn//yUY1b69O7FNZdgyPW01qaF&#10;3vBdmjVzJuXOnZNeqed9UrUTJ45ThvRpuUjwzu3b6Dc8v/XnrDEmnhrPrgONMQnUjDHRLqh+oeWB&#10;oNAHDCMNKjv2ASl/RscYEzdB3eSMMQkR2YB4YYxJPJI4E7HEHQTqvl3buTLyTzmycbxI5UoVee03&#10;ljgZESY3PA9Q4O/G9eu0du0a6qjOH6cu/vYb+iFLJqqqzuHo4UPpgDq3D25dp2gI8Ychzqwos2GM&#10;iR+7KQHSuHYgfUcY//cKxsT5vYNRiYuOpEfKaO7dsY0G9utDhQsV5KD6jBkzUK2aNWjWrJmcAUxp&#10;kvhRYVow7Y/f/6BhQ4dwVq6kWDqHbcydM4e++upLKlSwAJ05fpx+j4tTz1DHc9YYE0+NZ9eBxpgE&#10;asaYaBdUv9DyQFDoA4aRBpUd+4CUP6NjjImboG5yxpiEiGxAvDDGJB5JnIlYdSFuX7tExYoU5qVK&#10;aVJ/R1WrVKHFixdxFiOk9vXd+0wLvqE+y8YN66lxo0acFOCf//iUg6/LlS5FUyeMoyvnTrOYR9pi&#10;0ZD4UGbDGBM/b9OYJKB9Z+PUfen32Bh17u7R/DmzqHzZMnxd//HpJzyz2E+Zl4sXL9Lv6llqvjPe&#10;DckxOnXsQM2aNo3/SeIbCrOOGD6c71+VKpSnmMhI90yJD2NMPDWeXQcaYxKoGWOiXVD9QssDQaEP&#10;GEYaVHbsA1L+jI4xJm6CuskZYxIisgHxwhiTeCRxJhCrjgfitEa1yvTVl1/weu/Ro0bSnTu36cyZ&#10;M7zUAsK6RPFiVLtWTZowYQIdP36cXqjvhJlFCa3h3ooaLitXrqB2bdtSnty5uRo16rsgdfH4USNo&#10;/87tdO/6FYpWIj8hZkWZDWNM/PzVxsT5fUZ2ujjFg9s3uYhoz+7dqGCBX3jWMUvmzNSoYQNOmX3j&#10;xnX6Uz3PTbNaTHQ01a1Th/r07h3/k8Q1vABAJkDMUvaO6KGes+q5/lw9r13P13iMMfHUeHYdaIxJ&#10;oGaMiXZB9QstDwSFPmAYaVDZsQ9I+TM6xpi4CeomZ4xJiMgGxAtjTOKRxJkAjmHOzGmcKhcP9l8L&#10;FaSdO3fQ85gY2rtnD/Xt24d6RkTQrl07+Q0wRMDq1at5mRc+/0u+vMqsjKd79+6p+5sxKqE0PEtw&#10;zhCvsGPHDmrSuDHPrHzyyd85ALtksaI0YcxIunL+TPxYeaiZj0Aow2GMiR3n9yMB//cqscZEAkkj&#10;fouNpsd3b9OCObOodKmSvMTo73//G2XL+iP179eXrl27Sv8L8fSRtrt371LFCuVpyuTJ8T8JveEF&#10;Sdky1ozVJHUfeqm+S/KzVcMYE0+NZ9eBxpgEasaYaBdUv9DyQFDoA4aRBpUd+4CUP6NjjImboG5y&#10;xpiEiGxAvDDGJB5JnAlgGde+ndupT0R3KlemFL+9T5smDadRLViwANWtW5vGjh1Du3bupCNHjtD6&#10;det4FmX27Fm0fft2unz5Mp09e4bmzJnNMyuowF2jejWaOGECHTt6lJ6pMWAMS2gNS+du3rxJy5Yt&#10;ozatW1PePHm4WCWuTc1qVWjy2NF0cM9Oun/janzMyj3NlBhjIuL8fiTg/14lpTGxoe4ZuDe9VPfY&#10;+7dv0KZ1a6hjuzbquuZmc49ZyhbNm3GGqtu3bvELgI+hnT9/nkqVLMEziIlpSELwU44cnEFt6aIF&#10;9Do2Vj3LpOeqA2NMPDWeXQcaYxKoGWOiXVD9QssDQaEPGEYaVHbsA1L+jI4xJm6Cusn9Bcbk9YsY&#10;18+cGGMSDJbIEMVHSGgiRxJBArqAkgWWA0mciVjizif6kJErUgnSE0cOce7/4kUL85IUvMGHgPrl&#10;l7xsPHpG9KBtW7dwDMrlS5do+vRp1Lt3L1qwYD7dv3+PHj9+TFu3bKFGjRpynYI8uXPRkCGD6eKF&#10;Cx+N8EqqhmcOAuyfPHlCO5VBRAX777Nkoc/++Q9KnSoVlSpenMaNHE5njx9VY+UhxaoxYoyJA+f3&#10;IwH/9yo5jYkf//0E97fYqEi6dvkizVLfn1IlinGMBL5r+X/JR4MHD+ag+g+1oXZJqVIlafeu3fE/&#10;Ca7h+4AXJHh5gpieU8eO0h/qWf7qeRCzJcAYE0+NZ9eBxpgEasaYaBdUv9DyQFDoA4aRBpUd+4CU&#10;P6NjjImboG5yyWxMXsXGUIx62K1avoTq161N+fPlpR9/+J7TXk4cP5aOHtxHj5X4eBUbzYYFfxpj&#10;Eizx4kISHyGhiRxJBAnoAkoWWA4kcSZiiTtd+OnAqOC8Prpzi2dWBg/ox1Xe8fYebypRJyBf3jxU&#10;tUplNh4QzpeUUdm5Y4cyK9Np8uRJXAfk/PlzbEoWLlxAjZVZQdYc1IkYN3YMHTp0kCIjI9X90cys&#10;hNKQheju3Tu0dOkSatWqFeXKlZNSpkzBgq1Gtao0WX3fj+zbQ/duXOUAe5gAY0yc+L9Xb9uYOIFJ&#10;ea3E9b2bN2jVsqXUqkVzLvSJZUrZsv1I7du3oy1bNvOyScyqve9t06ZNvMTt9OnT8T95c8NLDWRB&#10;Qy2lShUr0MN7d+g3PFfx7DPG5M0YY2Jh0/2Ja8aYaBdUv9DyQFDoA4aRBpUd+4CUP6NjjImboG5y&#10;yWRMYEj+eBVHSxYtUEYkC1esHj1qFKcxxYNs757dXNkYIvLLLz7npSGo2N21c0fatGEdPVUP/z9w&#10;ztX5eI2+4jgVcTHRsvF4E8aYBEATOZIIEtAFlCywHEjiTMQSd7rwc+EQib7fhVk5c/wITZkwlqpU&#10;qsDFFyGiMqRPR/nz/0LVqlblMYclSVevXuW3v2vWrKHhw4byUi8sDcM68+3bt1HH9u0pT57cPD77&#10;9ulDhw8fptevX+EGbVqQDcYO2Ykwi7V16xZq364t5ciejZMaZFDXpkypEjR6xDA6fmi/uo73efzB&#10;sBhjYvFXGxMnMCq4Bz5Tx3/u1EmaOG4slSxejL7+6itOmlCsaBEaPXoUvwh43xp01DJlvsqXK0d3&#10;7wRfGylC3U++/vpLat+2NT2+f9d69iVgjMkbMcbEwqb7E9eMMdEuqH6h5YGg0AcMIw0qO/YBKX9G&#10;xxgTN0Hd5JLYmOD/IboXzJ3Nb7HxwBo6dAhFR0djcHs2LA05sP8ADR40iN9afZfSWq6D38+YIT3l&#10;zvkzleB4garUomlj6tG1Cw0bMpimT51CK5ctod1KTJ4+foyuXrxAt69fo4d371DU40fKGESxmYlT&#10;+0cg4kv+ezjmxG0+AmGMSTxOYeaJJe504edCEooJWOISsSpx6jxjWycOH6AxSgBXqlCWl3Hh7WbG&#10;DBkorzId5cqVpYiIHvzm99bNm3RKCa45c+bQyJEjaNGiRZxmFSZm6dIl1LRJE8qdKyeVK1uW///w&#10;4UM8s6Lu/fGj2LRgG8wKDGKzpk3YrCC2AQkPqlepQtMmjqdT6po9vHmdopWhiMF1NcbEjv6dFb/T&#10;AUikMZGIe/5MPbOe0/07N2nl0sXUqH49+l7d93HvRgHILp070/79+3kp5bv8PcHMx+RJk3hZKL7T&#10;b2oPHz6kChXK80u1gQP68f0cL+N8z0ALY0zeiDEmFjbdn7hmjIl2QfULLQ8EhT5gGGlQ2bEPSPkz&#10;OsaYuAnqJpdExsQ3QzJ39kzO8gIzMU2Zhri4OAzqoBqu9d69e2nEiOF06uRJilXH9vTpU55hwdvt&#10;Cxcu0En18107d9CqVato1qxZLBAjevSg5s2bca2Lwr8W4qViyCaE6teYicGfmTNmoJw/5aCSJYpR&#10;owb1OYXm+DGjafniRbRv1w66dvE8PVXiBQ9b9BFrhMFr1S+7kZENiBfGmMQjiTMRS9zpws+FJBQT&#10;kISmBcwKeHj7Jp05doRmTptC9erUoqw/fs/COG2a1DxDUqVyJerWrSvNmzuXzpw5zWNv9+7dNG3a&#10;VBo7diytX7+el3ts37aNevfqRUUK/0qFFd26duWlY7GxsXxfNi24hnOFmZVbt27SBnVukWo1Z86f&#10;+ZpkUvcR1IEYPXQoLwN7+uAOxUU9SQiyfzP4XDyO8eCNNK4caOPRbkqANK4d6N8NG/7v1ftgTPR7&#10;Gu53L2OimEh17o8fPkhjRw6n4kWLqGv5Nd+TUbxw/PhxdE2Z/XepvVDf2YEDB1DzZs04QUagdvTo&#10;USqQPz/Huq1avpR+i0OQu/YsTMAYkzdijImFTfcnrhljol1Q/ULLA0GhDxhGGlR27ANS/oyOMSZu&#10;grrJhWlMYEhilWCfOX0aC7vs2bPzshiIs2AbClsh5Wv//v04t35yNKx/f3D/Pr8R37x5E82YPp3T&#10;ztasUYNT0iKbCpb84E3f55/9kz7//DN+kCJIGgXLWjRtQsOGDKJlixbQkf176fK5M3T35jUWJnHR&#10;TylOPYz5Tx/xD2pjTOKRxJmIJe504edCEooJSEIzMKim/TIqki6fPU3TJk2kapUq8lvfb7/+iuMj&#10;MAaQrQcZqVauWMFvf++rsYQxO2BAf84SduzYMSWsb3H8CjIaZVXmGHErAwYM4P+Lior6INbhv+2G&#10;AHtUsEftDbzwwBtqvGiorMzK9MkT6dyJY1xbBUZFNiv4WTzaNQ+MNK4caOPRbkqANK4dSN8Rxv+9&#10;eh+NiQSMyp8vY+nx/Tt8/6xZozplVPdaFPjM9uMP1L17N86Yh1n1v2pWBd9PGOIe3bt7PrvwDEEc&#10;CmZd8+XLQxfUMwAv4/TnIT8TEzDG5I0YY2Jh0/2Ja8aYaBdUv9DyQFDoA4aRBpUd+4CUP6PzlxkT&#10;9fM/1T7/pY7TR6h9tXhtwcceBq/9/B42qn8B+E3dlC9eOK9u1hvp5s0btGzpEho2dCgtXryYxRvG&#10;ZqB27+5dmjhxAgcgv2mp19tqOGZM6+OtGeINLl28yPEFEEfTpk6lPn16c2anEsWL0k/KhGVMn55n&#10;ZbD0DLMyeZWIrVyxPLVs3pQGqM/irfzmjevo9EklXG9cpadKuLx6EaMeArHqgf2M122jxoD40H8j&#10;8eJCEh8hoYkcSQQJ6AJKFlgOJHEmYok7Xfi5kIRiApLQDIAuXOOJVttBNqnHd2/R6WOHae7M6dS8&#10;SSPK+fNPHMwNw4rAbizl6NSxI82dO1eZj6O87Gv/vn00f/58Na4n0vLly2jPnt38/ejXtw8vUSxR&#10;ojgvb9myeTM9CeI7Ypq9YWYFM1j4PuLc58mTi1Kk+IaNZPUqlWnMiKF0aO9ueqKu3Qv13cC1TLi2&#10;0vUXcY4pAW082k0JkMa1A+f3IwH/9+pDMSZ2nvJ9D8Id2fYOqms1dNBAKla0cEI8WI3q1Wn6tGl0&#10;9coVpVGUmHsLDUuzkARj+PDhPMakNn7cOJ7Fq1OrJl2/cplfyjlNiTEmfiTN5cIYEwub7k9cM8ZE&#10;u6D6hZYHgkIfMIw0qOzYB6T8GZ2/ypjcvXWLZkyfxkuKEPj3sTFmzGgODsZbJLzJxPp93LyRE/+6&#10;kFoS4xWmBbMja9eu/aBSteIhCkNzRT20Nm/aRGPU+WnWtKkSpKVY1OLB+7e//Q/9z3//F8/MZMmc&#10;kQsCNqhXh1Phbly7WgnhI/Tg9i31wFIPOWQmUw9ymBdRFPjEhSQ+QkITOZIIEtAFlCywHEjiTMQS&#10;d7rwcyEJxQQkoRkAzZDYcb55v0ex6vz89lwZ1utXaOnC+VRXCZRMSkghTS5mVn5W1xjGo2GD+jR7&#10;1kxemoQCkEePHKEhgwfzUq8NG9ZzFfsjyuwiGBxLHpH2GG+NYYDxthZvZk0LreE8YyYUMyuIbcPb&#10;eMSnlS5ZgubMmEb3rl+lGDW+xDHgQhpXDrTxaDclQBrXDqTvCOP/Xn2oxkQCy2X/V4lUmJWlCxdS&#10;lUoV+YXP39X98ocfvqdePSO4PhFm15PDrGC2E/Els2fNcs1sRj+Lppo1a9A/Pv2EOnfsQM/U+fcy&#10;JcAYEwtJc7kwxsTCpvsT14wx0S6ofqHlgaDQBwwjDSo79gEpf0bnrzImL9UNANPAkZFPOGjuQ+fp&#10;Uwv9Z1jWMmL4cE7Xirz3mTJmoKFDhnCMiK/hZn/w4EEaPHggHT506C+bsn8X2uvXr3nMXL9+nQ6p&#10;c7J69SquVt6xQ3uqWKEC5c6dizNK4cGcIX1aypM7J1WtXJE6tm9Lk9Xntihxe+7kCXp87zYvk3jJ&#10;S8eUgYFQkITIG9FEjlMAeaALKFlgOZDEmYgl7nTh50ISiglIQjMAoikBbmPiBEuHXqhzhiKC504e&#10;o0VzZ1PbVi0onzLlWNaI7wPSq8KYtmnditOKHjiwn4tAwoQsXbKE660sXryIRfXqVauUye9NFcqX&#10;pzJlSvPMCrKGYebOtOAagupRXBMVvMuXL8czskjjipcmQwb0o0h1rcRxYEMaVw608Wg3JUAa1w6k&#10;7wjj/159TMbECV7KIL7vyf27tHv7Vurbuyf9WrCAFXekni/16tbhGDAkpgh3iSQ0FGofVVDjZeOG&#10;DUoXWcYHf+KlAuIWYXIXzZ9HvymxL5kRHWNMLCTN5cIYEwub7k9cM8ZEu6D6hZYHgkIfMIw0qOzY&#10;B6T8GZ2/yphIuGNMYoPmdZy66cQGg7pBqRt3IF46kD7DN88YGd+U+//+8ZrX3iPYD2IZDwTprS6P&#10;RYy1+HHp+xmyF/Xq2ZOuKEHm+/n73DDLAyOKatgQmVjCc/HSRV5igiUBCPgP562e7/wBbAcZy/AA&#10;XrxoIXXt0jk+a1kK+tv//Dd9+snf6ZtvvuasZe3btKLl6jPXL12g39S1fa2uHeInRHFiQxM5kggS&#10;0AWULLAcSOJMxBJ3uvBzIQnFBCShGQDRlADZjHjiyxqlQBapV0qEIfZh89rV1LJZE8qQIT39I/4t&#10;/s8/5aASxYtR7dq1aPjwoXT27Fm+zjD4M2fMoFatWvJSMFSiPn/+HPXv15cLt+F3mzdrSrt27fqg&#10;ZhrDbZiZbdWyJc+SYLYKy+peKGHmu9fArFSuXEmZxGx0aO8uHufiWEhAGlcOtPFoNyVAGtcOpO8I&#10;4/9efczGRALPoz/UM/XZk8e0eOECqlCuLMcc4R4IswJTf+nypZClHcbJ0aNH2Mju27s34b67ceMG&#10;Spc2LSfEuHLxHCdDkYyIE2NMLCTN5cIYEwub7k9cM8ZEu6D6hZYHgkIfMIw0qOzYB6T8GZ1325jI&#10;NwEJ3Eykm4wb3Jykm5afoG5yuCk6b5SK12ofTx4+oDEjR9B3ShD9+MMP/MY32KB2iPMN69dxppP3&#10;Ka89lmLt27ePM8dgWQgC47FMB0tu8LYuvXpQNVDip1evnrwUp0zpUtS2TRueMRo0aCAvOejQoT3V&#10;qlmTZz6wtA1LSxC4izz/jRo2pHHjxnL2MQimcGeOfEH9iGVA1iiI2l9/LcQzLtg33jJ2V2Zm64Z1&#10;9ODWDY+ZFU3kSCJIQBdQssByIIkzEUvc6cLPhSQUE5CEZgBEUwI00xEMmjGx8NfhiFb/H6vOQYza&#10;HwLsly2aTx3btqFCBfLzrApmV5AyF2alaZPGNGXKZDpw4ADPqB0/fpxWrlzJMyuLFi6kDRs2cAwX&#10;jD5mAsqWKU2dO3WkVeozMMof+jIwPO/wvVmkDHi1qlU4dfOQIUNoxYoVnKUP360lSxbTo0ePmDVr&#10;VqvzVJHvYd27dKLHd27K48CGNK4caOPRbkqANK4dOL8fCfi/V8aYSCBDolWT6qUS/qhx9ejeXdqq&#10;TATuc6hQjxdoMPJIRY2U1Ddu3Ag4qwITsm3bNp6pRNZHxJggCB71WZo0bkh3blxTz0nZhEgYY2Ih&#10;aS4XxphY2HR/4poxJtoF1S+0PBAU+oBhpEFlxz4g5c/oGGPiJqibnGBM4pT5GDNiBKXleg/pad26&#10;tUFPl2OZEjIXjRk9mmNJ3ocGodO7dy9+I/3F55/xsg+8gUuTJhX9gAwsefOwAUEa2azKYHz1xeds&#10;WGBgkGbSNzuC2RPEEvTv358Dnp9FP+M32/h/CEasj0aQ/4H9+2nggAEJxSVRG2PWzBkUk0QJAHBP&#10;gOGBObx06SLHP2XLlpWzjcEkderYns6dPM6zKjAqNpEjiSABXUDJAsuBJM5ELHGnCz8XklBMQBKa&#10;ARBNCVDmIhQCGBMdW4Vz9Xvgwe0btGPzBuqmhPPPP2XnAoRYEpkjR3Y2K/Xq1aM+vXvT3t27efzE&#10;RMfQ9u3bOU5r4ID+nAkMRmbSpEmcujiLMtL11e8ghssrkPd9a7dv36bOnTux4GzZsgV/92bMmM7f&#10;t2VLl/IYHzZ8GN+rOnfuzC8TEPuDjGozp07muCAeV9IYcOEcUwLaePQbEh/SuHYgfUcY//fKGBMJ&#10;vzGRCumiZhVqVaFa/fw5s5VxL0XffPMVffHFZ/yiaNSokTwzqTfcn2FgUIAVy2r5vqyeAxPHjlZG&#10;AwbIh9uESBhjYiFpLhfGmFjYdH/imjEm2gXVL7Q8EBT6gGGkQWXHPiDlz+gYY+ImqJtcvDH5TW3z&#10;6eNHNHLE8ITlJsiWBTEdTMPn8NYWv3/79q34n8oNgvn69WssrsaNG0eNGzeikiWK0y/58nFRLq5B&#10;kvo7yqxENNKuYrYGgto3C4Djy5AhHQt6CLe6devQ4MGDWIhhWQziNyDM39SwRApZthCUDqOBhxLi&#10;X5Dude+ePbRzxw4lgPbSypUr6OSJk7wPvJ1Fdi6sO8bv4Q0dsnRNnTqFDU5iGt50D1HbRt9LqfOA&#10;fSZHg0hFsTMIPLyhRwA++jFWPawP7N5Bxw7uo6MH9tLBPbtoz/attH3jBtqweiWtWrqEFs2bQ3Nn&#10;TKNZ06ZyMPGyRQtp26YNdObEUU4DGqtEjiy04pHEmYgl7nTh50ISiglIQjMAoikBylyEQiKMiQT6&#10;jiD7m5cu0NoVy6hrpw5UVJkNjH18L5COu0jhwlS3Th0ara4blp7cuXOH60IgfTGKxCHGYt3aNbRk&#10;yRKeWUHtCATlt2/Xjj+DmZh32bBAKCJN8IoVy+PTeRdS39M+tFyJx1kzZ/JLj3lz59C0KVNo3Ngx&#10;LDYrV6rE4/nHH7JQu9YtaeeWjXxdYpUQT7im0vUXkcaVA208+g2JD2lcO5C+I4wxJoEJbEycYFYF&#10;cSEP792h1Wo8NahXl00rniF40TRXfVcwKzls2DBKkyoVpfjmGyperAhdPn9GPctRn8QYkwQkTRQA&#10;SXO5MMbEwqb7E9eMMdEuqH6h5YGg0AcMIw0qO/YBKX9GxxgTN8Hc5BDTAkMyeEB/Jfq/43SNMBiY&#10;+QimwZDMnz+P18R7pfzFbMEJdfNv3boVZ+/CLAxy2eONJ4pV4Q0WllBhW/gsjMu5c+dox47t/Jmu&#10;XbpQ7Vq1eJ04KnWDqlUqs8DGrAzAbMXadWuoY8cO/JYU0/kQNBPGj6fHjx7FH4m9IaNYurSp+S3r&#10;nNmzWfDB7NRQx7Zj+zbas3s37dy5gzZv3kzr163jLGRIEVuubBleToNjxBIbiPxSpUrQGiX6tm7Z&#10;QmvXrOG/d+rUkYUhlrPhzfbQIYM5yB3LUPbu3aP6fc+29AZGadmypZQ+fVo2a8ktHnHOsQSsdauW&#10;/KYddTcKKooVK8qBoHVq1+K308gmhbfzSKUJMYxK/t27daXq1arxG+yvvvySSiqDePbkMSUYnmgi&#10;S0MSZyKWuNOFnwtJKCbgFJlvwGZGdJS5CIUkMibMfTtR/LM7dO/6FdqzbQsN7NubiigjjTGOmZVs&#10;WbNS0SKFeZakpxpvyPyFoqQQ9ydOnKBp06bxGMRSzPXr17G4x/cHWcQw1peosYzYqL+6XblyhWOo&#10;YC6wDAffMSypHKu+p0uVOR41ciRNmTyZFiyYz0veMKuJlwPly5ampQvm0YOb1yhGjQ97PRPtmjqv&#10;vSfSuHKgjUe7KQHSuHYgfUcYY0wCE5oxcYIZFXD/zi3aqJ4XHdq2pgL58/FSWxTfXbtqBZsL1KWy&#10;mxJjTERNFABJc7kwxsTCpvsT14wx0S6ofqHlgaDQBwwjDSo79gEpf0bHGBM3gW5yr9W+otWNfuSw&#10;obx0KVfOn3lmIJiZBjQsUUJw4NjRo1kESQ3CesqUKUpop6PSpUuzKNqgfmfo0KE8W4Kq7tjfoUOH&#10;2AwdP36Mbt+6xWvDEcsiHUucOj8wCkuVUFmnzAIqRePNMGYx8OYUxe6w1hzVufFzBMWmS5OG1/Lj&#10;53qMzHKYAPVzBBz7lqohC9KkiRNoxIgR1KNHN37L3K5tG+rQvj316d2L+vbtowzKaO4b1iU3a9aU&#10;jcgCZc7wRhv1TbZt3crGbrXqE1IGI1nAuLFjae6cOfHmZTOtW7uW3/zWrVObDRQMFbKWRalzgvTT&#10;CORdsXw5H9O73HCNYM6wbKZa5Yr08M5NilFiySW4JHEmYok7Xfi5kIRiApLQDIAuXG34hG2QJKMx&#10;gSlxgn2iAjrE+LaN66hX965UXJkTvFzAOMTSvUIFC/JbYSwb3K6MNrJ7wYDs2LGDJiqDDJGP+JVV&#10;q1by2C5ZsgTPHOIFAn6Otfl4SZBcDTObO9R9AIaqYIH8vK4fMSFT1T1jpPr+4fuClwf47iB2pGzZ&#10;MmxEsmf9gTp3bM+zexy7gzHhvB4JaNdUuv4izjEloI1HuykB0rh24Px+JGCMSWDCMyY6PsPx+kW0&#10;em7Hqj9jEn4mIxsRJ8aYWEiay4UxJhY23Z+4pp7FxpgYY+LNu2xMsI+HSjj17hVBKb79lt8UrVq1&#10;Kui383irjyBcrO2GgfBqDx884JkFbP/MmdNqrFlxGGgYszAIqOUwYsRwXiP+5MljXucL0X/mzBme&#10;jdizZw//DEIFb0uxXAqzM/g8lm2hVghSrOJ32rVty2uEUaEbb/8rVqzAgeAQOFgSgmUgWLYEMHWP&#10;4wFYvpVNCR28QT59+nT8EQZuOP4Rw4dR165deRkWDNrAgQP5fCANLJaV4C32gP79+O00jiNvnjyU&#10;L29eKlLkVy4mBgNTVP2ZVe07daqUnGmrXr26bFQwC4G6J16GL7ENszPoI4pGSqYv1IZ1/6jTgpiI&#10;mtWr0bVL52VTAiRxJmKJO134uZCEYgKS0AyALlxtSCI3AG/ZmEhgpgCzK7evXqK9O7bSyKFDqFyZ&#10;UmxUUBgSs5WF1Xejdu3a1DOiBxeAxCwFzMrly5f4uwSzDCMwb948Ni5I9FBImZWaNWvSTDWWsWQs&#10;sQ3fN2SXQ92jggXzU5PGjXmmErMik9W+8IIAs3H4c9LEiZwSFss5YUZqVqtKq5Yupjuqb95V3iW0&#10;a+q75m9EGlcOtPFoNyVAGtcOpO8IY4xJYJLemASPbEScGGNiIWkuF8aYWNh0f+KaMSbaBdUvtDwQ&#10;FPqAYaRBZcc+IOXP6Bhj4sZ2g8OSLfUgGTSgH6X6LgXHkGzZsgUDLqiGGRLMBEDoo2K1V4P4wJIs&#10;LFeCGEL2ql07d/KSqGNHj3IhK9Q+gcGBOUGdARgRzDDAdOzevZu3oQtn7BsZvlq2aM6iCTVSEOiK&#10;7DubNm5k8zJ+/HjOjIX/nzF9OhuOfXv30Vm1bdQKWbBgAQuiH3/4nt8IR6sHk6/BlOENMWJcIIKQ&#10;chTLyLBEzCstK1K2ojBewQIFqF+/fiyuhg8bRkOGDGbTdOLEcV7qlCZ1avXzoRQV9ZT7hYY/Ab67&#10;6Ge0esgimLdypYqUNm1q3kZSN8QhID4Ggfe+40hsg8FBdXPMNiFN8c7NG+l1bLQmrgQkcSZiiTtd&#10;+LmQhGICktAMgC5cbUgiNwDvgDHxgVodPvDv2MiHFHnvFh3cvYMG9+8bP7OSisEYxixJ+XLleHke&#10;ljVirLxU961LFy/x7B2+V/huYoYSYxPxYLly/sSxVfgOwkBjZsU5rvBvFD7E9x9LMbFECxnrsFzR&#10;V5wVy7WGq+8y7gPD1PcEgcdIQJEzR3Ya0LsXXTx1gl6q+1Y0rgnOq3TuA6JdU+n6i0jjyoE2Hu2m&#10;BEjj2oH0HWGMMQmMMSbGmHihaUxJhzJ+vWqMSUjNcZBCJ/yGxBgTH8aYuMGN7fWrOCUc7lAPJTqw&#10;Jj1fvrwcGPv6dfDxCxAWgwcP5jgOL1ELMzJ58iReEoaicki1izSm5cqUoXnz5vKyKryB7RkRwbMT&#10;WX/8nqvDN23ahJdhTVdmAvuBCEJ6T6RBRTwDZiCwXApLtJBiF/to1bIFzZ49m9/gIlVvqZIlqWfP&#10;CA4gb9qkCaftxawKPo8aI1gedv78OZ6dyZAuHQfce80QQWDBQGFZGNJHfv99ZsqpTBxiLnr06M6B&#10;xTAtFy5c4KUoMTExXJ9l27atvGQLszocfKxEHGZmTp06Sd3Uuf9BbadF8+Ys/PBGGMeNmBa8xUb1&#10;9379+vJStldqnCVlgxHsr4wTYl+8TFYoDdcjrxKPGEuD+/fjKvWesyQ6kjgTscSdLvxcSEIxAUlo&#10;BkAXrjYkkRuAd9SYoJaKExwvz6xcuUj7d26ncaNGUPWqldVYzMRpdREcjHij6tWqUkSPHrRwwUKe&#10;wcTSS9RWwbKw6dOm8ewKDAUMeZMmjXnWDwYE31H8rHixolS/Xt34FwZjOA0y7gEwJPh9vORAtW3E&#10;imTMkI6aNmpAG9esovs3rtJzdZ2RZtk6b9p51c95UGjXVLr+ItK4cqCNR7spAdK4diB9RxhjTAJj&#10;jIkxJl5oGlPSoYxfrxpjElJzHKTQCbspMcYEGGPiJJYeP3pIvSK6U4pvvublQTt37MQAC6rhTT5E&#10;aERED1d6RWeDWUG6XcRFYCYBY9LXMBtSqkQJJfRH8VInX7A3PoM4ECwzgWDRG/4PBgGCvkH9uvxG&#10;FXEf1ZWImTNnDgfSIz0oguARUI63uJiZwUzH3LlzaMuWzRysjaVkWEZVpVIlDhJGvYj58+YnqlIw&#10;ZniQehfGAoIKhe6KFyvGmbQgrDB7gDfQadOk4gQCCPDHz5FNDJ/BW2bM+GBJ2qZNm9gw4BwnR8P5&#10;QyICGD680f5dfT/CadgeZo8Qb4O32SWV4EQRRwgFS0RJAsuBJM5ELHGnCz8XklBMQBKaAdCFqw1J&#10;5AZAF8+M25QA0Yg4SWZj4gWWR8EQnDl+hMaPHkkl1HXGmMZ354fvv+e6K4jzaN2qlTIrC3imBDOd&#10;KGaIFOFYugjTjyVhyP6FGboJ48fxSwSkO0aM1+BBAzlZBFJX/5wjO40ePpSXniGrm6//ME3286ad&#10;V+ncB0S7ps5r74k0rhxo49FuSoA0rh1I3xHGGJPAGGNijIkXmsaUdCjj16vGmITUHAcpdAJCwY7W&#10;eenEMP6TqJ9cY0xCQPqyCvyVxgR9enD/HnXv2oVTImJNOYS6nv3pTQ2zDFhqgSVQwYp4ZHgaMKA/&#10;L9cooAQMMmlhBgEGoXGjhjxLgtS6WK+OLE94uwrRg6xAqJiuz2DABMAU7dy5kwPdFy5cyOYE8RoA&#10;geiYacGSLsw0VKtSld/YDho4kI+hTJnSnJnLZwyaNm3KaVWx3Q+9weysUiJx4oQJAWOAQmmY7fLF&#10;vaxbuZxexzyzCShZYDmQxJmIJe504edCEooJSEIzALpwtSGJ3ADo4plximsLmwHx4i8yJk7YIKi+&#10;YQbj0J6dNGX8GKpXpzYbC3x3MbPyi/pOV6xQgbqq+838efM4yx6+t1jaiDGI7z+y6aVOlYrrq7Rt&#10;1YK2rl9HD25e5+ss9d8YE2NMvDHGxBgTLzSNKelQxq9XjTEJqTkOUuiE3ZQYYwI+dmPy26s4eqwe&#10;mO3bteEMSRCSSAUbSkN6UcwEYKlGOA0m6P79B7RX7R+FA0eMGM5xFtOmTqGtW7fQrVs3eV8wPoj7&#10;QEB6amWi/uPf/w/993/9J2cJgwguWrgwL6fC8hBUTIfBQXA4UvaiijqWgiE4FkUK8Sb/hyxZuBL0&#10;+HHjOKg3FDP2ITRcb6zhxxvspGhYooZlbDi/Ed26KtF7l+tCQBjpAkoWWA4kcSZiiTtd+LlwikQb&#10;ktAMgC5cbUgiNwC6eGac4tpCEuIu3hFj4gXOW9yzJ3TrykVaOHcWVShXhl+CfPrJJ3zfQd0UzE5+&#10;8snfqWD+X2j+rBnKbFg1RcT+OjDGxMIYEwljTIwx8ULTmJIOZfx61RiTkJrjIIVO2E2JMSbgYzUm&#10;PENy7y5169yZBT0EOwLIg20YP6jzgZSvSHv7V4t5LAvD8hAsRcIbf6Q4vXnjBmfzQUagmzdv0D3V&#10;Xywtwmec9VYgym/cuE5Hjhzh1L9Tp03lmZQunTtR8+bNqF69Osro1KBaNWtwkToYHiz3wrIxzgik&#10;jNTGDRs4PgTLrZIzXWpSNFw/nBcsoTl06GCSXD+Yxl4REfTddymoXJnSXCX+d/WgjVNC5IUCAlMX&#10;ULLAciCJMxFL3OnCz4UkFBOQhGYAdOFqQxK5AdDFM+MU1xaSEHfxjhsTffvYH4zE8ycP6PGdm3Ts&#10;wD6aM30q7dqykT+L5WG2vjj7KmCMiTEm3hhjYoyJF5rGlHQo49erxpiE1BwHKXTCMiPGmOh8bMbk&#10;99ev6IF60Ddr2phjO/Lnz8eZndQ4xCAKumHdNwJYY9XNEWPpfWsIxkVQOgLuMWuSJVMmDiZP8e3X&#10;/KY/xbffUOFfC3KcB4JyUZ0dVecRGI8YDAToo4YDRP3dO3fo2LFjvHQMQfqVKlbgeJF/fPoJB6kj&#10;hgW1XmLVw+RdaFhmN3jQIK7Qn5i4GakhBTPeen+pziXSAOP8pU2dipfE5cielTM41alZXRnhTjRu&#10;1EiuAL9z62Y6ffwIPbh9g17FRNHvL/BAVg9/JURio55YwfGSOBOxxJ0u/FxIQjEBSWgGQBeuNiSR&#10;GwBdPDNOcW0hCXEXupBn3OYjELpxcJmKpEDbvrR/N1pfpP46MMbEGBNvjDExxsQLTWNKOpTx61Vj&#10;TEJqjoMUOuE3JMaY+PhYjMlvr17RDSWsO7RvRylTpOCaHUgBG2rDjAICx/F2/H1qEODbt23jLFlY&#10;446MXUhpisrzSE2KNmLEcGrduiVn9WqvzhNMCYLRZ86amVBgEQYOdTg2bdpIkyZN4voef6rvgu//&#10;nkVFcawNih4uXbqUxowZxWvmEfhepnQpNixI74vidDHR0fw9fFsNGdCQ3hhF55JqRufSpUucCe3r&#10;r77g2SPMVmH2Cpm8Xqhzdu/uXTqjzhEyp61YvoyriSPGp2OHDlSrZk2eqcuVKxdlUQYOy3iwtAdx&#10;CEjPXFSN0bq1a1KPrl1oyoTxtH71Sjp28ABdu3ienty7w0INgilWCZ0YiDMl7nTh50ISiglIQjMA&#10;unC1IYncAOjimXGKawtJiLvQhTwjiX1vdOMgGotw0bYv7d+N1hepvw6MMTHGxBtjTIwx8ULTmJIO&#10;Zfx61RiTkJrjIIVO+A2JMSY+PnRj8sfr13RficNGDeor8fglZ3lCxXSI6I+lITYFAfSYEUH1aohm&#10;jH+YFdQzWbRoEQt1GJQqVSpRo0YNqEf3bhwg371bN64ujZkPLN9C5iCkP0Z1dSQHQAD+lMmTOHsQ&#10;Ck7i3wjoR8A89uFs2CdSBqOwI0R448aNOJ1qcjYcxwVllpCKFfv2St0cSsNyOGRT+i5lCvr110K8&#10;ZE7qbzANv4djwpjEecN1gPG9o8YtUiGj3gwyqDVq1IivIc4bxjJqx2RSxrFEsSLUsV1bmjNjGp09&#10;cZRFX1z0U5510YWgKBQTkIRmAHThakMSuQHQxTPjFNcWkhB3oQt5RhL73ujGQTQW4aJtX9q/G60v&#10;Un8dGGNijIk3xpgYY+KFpjElHcr49aoxJiE1x0EKnYAAsKN1XjoxjP8k6ifXGJMQkL6sAkltTJ48&#10;fMh1SJC2EzMkBw8ewED5qBqWYOXIkZ0zbkkG4H/V9wC1RBBH0q5tG5o0aSKbjqVLl3CK3qVLlvC/&#10;cf5gTjJnzsgF3VBVfuqUyVznJLHxGc/Uw7J1q5aU8ttvubBkcsTpwCQNGzqE07ImhRnFfWP37l2U&#10;M+fPPMsRERHB9V+Q3axMmVJUIP8vVKhAAc6eVqd2LZ5FwblCDRfUtEAKacykoK/YVjgN/UHcEIpw&#10;TpgwnurXr8eF9tKkSc2mBYkQWjZrSksXLaCLp08qQXyXRZsoGEWhGQBduNqQRG4AdPHMOMW1hSTE&#10;XehCnpHEvje6cRCNRbho25f270bri9RfB8aYGGPijTEmxph4oWlMSYcyfr1qjElIzXGQQicsM2KM&#10;ic6Hakxex8XRY2VMOrZvz2v+EeCOZUlY84/q7RCQJYoXp4oVylO1alWpdq2aHNTdsH59asDUo3p1&#10;63Cwd5XKlThrVYsWzbnIom9Z0/vQkCEKS4OaNW1iE+ZYcrRl82YO3D954gQbmIYNGvD5yflzDq5s&#10;nSF9eiVyU/GSLtCkUSOuR5It6498/nbv3h222MdMQffu3ShXrp95mVxSNcw8oFgkkhMk1bKtG9ev&#10;8zI0xOS0UEbu8pUrFKUe9JHK8D2NiuK/+/4Ejx4/prvKOFy5epUOHDhAS5ct4/TNTRo3pmLFivLs&#10;R5nSJalTx448K3Lz5s0kMWe4JqiKj5mtpcpgYjxnypiR6/LkV/vs2zOCTh09HL8EzGdUJKEZAF24&#10;2pBEbgB08cw4xbWFJMRd6EKekcS+N7pxEI1FuGjbl/bvRuuL1F8HxpgYY+KNMSbGmHihaUxJhzJ+&#10;vWqMSUjNcZBCJ+ymxBgT8KEaEx9YyvUvdV3w/9FRT+nR/Xt05+Z1unb5Il04d4bOnjpJhw7so86d&#10;OrB5wTr/iB7duaYA0vKimvm5c2fpxInjXM0Z//+lMjp4Iw2ROm/ePLpx4wbFqX29iw3jHMUTMWuE&#10;CupDBg/mmA/EifgaRDwycbVu3Yq2bd/Gy4gQ1A8DBoH7SBm8CxfO83IliHzMQuDzMCsoxoiYksQ2&#10;HB8C5vF2HzVYwm3Y3rVrV7mQJIpU4t/hNPw+zsPo0aMp1XcpKGfOnzgBQIx6MMKQJBYYmOdquy9f&#10;vVLm5R7t27+fRowcycUvYfxKlijGqaJPHD/B5zsplp+h5g3GNUw3DGdK1Z8WzZrSySMHlfCCQZHE&#10;pge6cLUhidwA6OKZcYprC0mIu9CFPCOJfW904yAai3DRti/t343WF6m/DowxMcbEG2NMjDHxQtOY&#10;kg5l/HrVGJOQmuMghU5AZNjROi+dGMZ/EvWTa4xJCEhfVoHkMCZucHN6ro4rjl7EPKPRI4dzMDiC&#10;jVEdHQHSzgYhihoDNWtUpz179tCTyEi6eOkiLV68mKuSZ8+ejdf8Z/3xR6pbtw5NnTqFTirD8y4V&#10;Jrx48QLVqF6Ni7xBZEcpYYwGwQsjAqOyYP58GjiwPwe0Q9QDxGTgzTuWbaFAY9s2rdmI4XcAlnuh&#10;IGOe3DmpWdOmnK0L9VAmTZxIc2bP5jTC48eP5wxmc+bM5kxYOG+ogI0lYcjghRmdJepn4c4WQHgj&#10;yH7RwoXidUxMQ4IEzGxgtg2JAnymwmk0kgpsOzomhh6rc4vMaThfiMPJly8f1a9Xl9auXZskM3Y4&#10;16dPnaL27dpSypQpeFzMnz1Ticf7SgBCRErCU0MXrjYkkRsAXTwzTnFtIQlxF7qQZySx741uHERj&#10;ES7a9qX9u9H6IvXXgTEmxph4Y4yJMSZeaBpT0qGMX68aYxJScxyk0Am7KTHGBHxsxgTbjVQPuIju&#10;3ThdMN5OY8mPbiIwNlDnY/78eZQubRoWhjdu3mDBKIlJvD2PjYvjz8xfMJ8aNKhP32fOzNvHTEXu&#10;XDm5wjMyWUHMQzQnRYxBYhpiHFCcMWWKbyhDunTUvXt3OnHiBBuV5+pG/6b2VJkyvMmHUUPhxyFD&#10;hvDMUdOmjZVBSc+xKgi2d/YN/0af8fZ/1coVHLOS8ttvqF/fvvSbGofhNHUP4WVl6BcC+8NtOFZc&#10;JyzvwzXEn5eUOXsWHS1e/7dBrBq7MCuLlyymAgXyc5rn5cuXsRkLdxzhnPXr14+XPBbIn4/27tim&#10;xN1DJSQl8RmPLlxtSCI3ALp4Zpzi2kIS4i50Ic9IYt8b3TiIxiJctO1L+3ej9UXqrwNjTIwx8cYY&#10;E2NMvNA0pqRDGb9eNcYkpOY4SKETeIDb0TovnRjGfxL1k2uMSQhIX1aB5DQm6N81JS7btWnNWY1Q&#10;NX3H9u2ut/QoQAiBW6hQQRo3fjw9eKgEWoiC1PfWG3+/fuMGi2a8bYfBQdV135KxPLlzUe2aNWjg&#10;gAGcPhcGIamW7QTTYEZQrb5Xr55UongxyqLM1C+/5OOgbRwTAt/37dtLly9dYqEO86YfG5Z1Raqf&#10;+0wWguuRnQsB8p07d6ING9bTBHUOm6h+I7MXgsVLlizBMzYXzp9PEhOBPmCGatu2bUmyPRSanDxp&#10;Eqc1xvKyrVu2/KWGRALHg3G5YOFCKlGiODVu1IjOnj0T9rhBnRrMCuL7MXLoYIpTgkgWoApduNqQ&#10;RG4AdPHMOMW1hSTEXehCnpHEvje6cRCNRbho25f270bri9RfB8aYGGPijTEmxph4oWlMSYcyfr1q&#10;jElIzXGQQif8hsQYEx8fujHBebh18wa/4f/0k79TyRIleKkSrr+v4e8IbC5TqhQv2dm4cWPYMQTg&#10;eewLLjpYrWoVGjZsGItJGBbEFuAN+P0HD2j7ju00cuRIqqEEIZaUff7ZP+mTv/9N8XdKmzYNVaxQ&#10;gfr27UNr1qzmiuqYHYAA1cdxUrff1bi4dOkirV69ijNOISgeBQIh1rFkDQUYUUgwAfVvvG3/9uuv&#10;KXvWrFSpYkU2JjOmT+c4neRIFoB+Y1ldz549EuqwhNOwPcSm5M2bh+OHRo8e9c4ZEgmMJxS3xAxU&#10;4UKFuG5KOGMCxqxXzwi+ps0aN+SZE4hGlwjVhasNSeQGQBfPjFNcW0hC3IUu5BlJ7HujGwfRWISL&#10;tn1p/260vkj9dWCMiTEm3hhjYoyJF5rGlHQo49erxpiE1BwHKXQCD2w7WuelE8P4T6J+co0xCQHp&#10;yyqQFMbkpRLB+P3nz6Jp9aqVVLpkCfpaieZatWrS2bNnMVASGgQ+ZgQqVapItWvX5KxQSWFIkJEJ&#10;GZsKo0BendpWDY0Rw3mGZOPGDUpMuveB34EQBphxQRwHjmeVMgejRo2kli1bUPny5Sh3rlxsEFA/&#10;I126NLxMDAHordT/Y4nV4kWLeBYE8SFYtgXR/sfvSVPd/F1p9+7d4/gU1KNJioaMZDi/n3/2GRvE&#10;EydP8vVwXiMfiDHC/99VJmDz5s1sHGHeEMPTsGEDGjt2DJ09d+6tGhuMKQTQo6ZKy5bN+RwltmGp&#10;YffuXelv//Pf1KVje3qiRLVLhOrC1YYkcgOgi2fGKa4tJCHuQhfyjCT2vdGNg2gswkXbvrR/N1pf&#10;pP46MMbEGBNvjDExxsQLTWNKOpTx61VjTEJqjoMUOmE3JcaYgA/JmOBc3rxxXYnE+vwGH8XnUJcj&#10;JiYaA8TWENSNtMFIBZyUIhKm4s6dO1SzZg2qWLEC3VPmIFIJ2RdxcXRe7ROB4i2UcMTsCT4rbcML&#10;fN4HjjdGmTDMupw8dYo2KYE8ZeoU6tixA5UuXYozZqVPl5bffENgYhYGMwHoc+nSJfkcQVBjRgeZ&#10;xyDOX8S+4O/Fu9qwZGz79u0cSI9lY+EeK5amIWNZemX0MqixghigNxlTzHadOn2KypUpTTnVuUQV&#10;912799BhdQ4PKqN06PBhWr5iBZUqVYq+z5KJVqi/BzI5SQ3GxZQpU7ieCWqnJHZ5F2KsUKk/depU&#10;NH/OTCXMHFm7dOFqQxK5AdDFM+MU1xaSEHehC3lGEvve6MZBNBbhom1f2r8brS9Sfx0YY2KMiTfG&#10;mBhj4oWmMSUdyvj1qjEmITXHQQqdsMyIMSY677sx+UMdy/PoKFq8YB5nT0rx7TecDvX48ePqOtlF&#10;Ga45akWggjliHRDTkRQzJE5mz55NefPk4fS3Dx894vgMVAp/hX6q6wLzgOVOp06fDtmcBAO2CTGM&#10;ZT5YMgYxDQODehro85atW2mOEuRDBg+h9u3bcUwJKuIjoNo3GwMyqr/DyBQrWoTq1avL6ZInT57I&#10;YhuZylAwENm8otQ+IWSTs8WovowZPZq2qWNX94z4nya+IcVxmdKlOd4HFe5xnSIDXIuoZ9GWISlb&#10;hgoVLECLFi9mI7L/wAERGJSNmzbxLEqF8uX4317JE5IaXPvtO3ao70M+jpfBuE9MO3rkCMeb1Kxe&#10;la5dPKeEIcRlvAjVhasNSeQGQBfPjFNcW0hC3IUu5BlJ7HujGwfRWISLtn1p/260vkj9dWCMiTEm&#10;3hhjYoyJF5rGlHQo49erxpiE1BwHKXTCMiPGmOi828YEy7LcvI7Dny/omXpY9OzRnWdHfvg+C82e&#10;NYsFLK4tDIBeWA9iFmlkEUOwYOGCZDMEiANp1LABtW7dmm4p0Y4lNTAmeJPNdStUv3BceNOOmhWY&#10;RZG29TbBcSegHly+v6NA4LXr1+n0mTN04OBBmj1nNgeEW4UBS/MysowZM/D5R2zMN199ycYGP0cw&#10;feNGDXnJFSrHHz16lO6rc5GYN/g7lMiOiOiRJIUSYRDbtm3D2bbKli1Nx5SBfdOMxpPISJo0eTIb&#10;N8zAHVaCXTIjEjAvk5Q5QNX8oUOHJIsRlohW+zmuTCjSYKPyfWLOO75DZZUR+yl7Ntq9bQsLwwQR&#10;qgtXG5LIDYAunhmnuLaQhLgLXcgzktj3RjcOorEIF2370v7daH2R+uvAGBNjTLwxxsQYEy80jSnp&#10;UMavV40xCak5DlLohN+QvF/GBAPrd/U58IchAQjV169e85Ic38+QaQt1MSCUUaEbweybN2+iK1eu&#10;UK2aNTnwPbmW1mC7eDNetkxpmqgE7O07d3hGAW/jIfQhShFcjBSvWIrUVglkVJb3GQFpm+8KOL5x&#10;48ZynAyWjaGfEN0Q6RD3hw4foX379vGb+tVr1tD06dNp8OBB1KFDe67tUrx4UU7NjGxkSBOMmQos&#10;a0MFeRg5fHbp0iVsYK5eu8bZ0cDsWTM5MxaMZTjtN2W6kV43qzqGzJkyEWY8gjEJMCXINFa0SBH1&#10;+8vZoEkGJBA4T1u3beM0vzWqV+f+JdcY1MFSv61bt3K2NWQtS0xDjNT3mTPR+tUrlOAzxiQstO1L&#10;+3ej9UXqrwNjTIwx8cYYE2NMvPBrTVGHMn69aoxJSM1xkEIn7KbkPTAmipdKfC+cP5+DahFgi2VI&#10;Bhmk40VcB2IpfKCOCEQy3hg/UWINQlMScUkBxDsyehUrWpRWrlzJsw1YOoYgdOyX40LUDRXLq2BO&#10;UPQQMzjDhg9P0mU+vtmZmOexvF38G/vH8SCwe/eePbR+w3pekoUYExQ+nDV7Fs1SJgB/X7BgAS1T&#10;Ih5LkZD56vSZ03RBHWvTpk2ojhKqR48dEwW4DsQ4Pof9nTl7lhMAoBYIkgIAbA/LymBmVq9ZRWPG&#10;jKZ2yqhVKF+ecmTPzkvJcO1y5fyZevToTgeVIUAF/8S0O8ocli9fllKm+JaXo2EWC9dKOnc6mHVo&#10;06a1MiWFac3atQGXbgUDzFzLli05duP4iePJbkZhflD7BPFOPbp3s9XqCaYhCB7piDFLdmD3TmNM&#10;wkXbvrR/N1pfpP46MMbEGBNvjDExxsQLpTV9CBrUwq9XjTEJqTkOUuiE3ZS8B8YkfrBAkMnH5gYC&#10;XEf6jI7z88kDUtyGCNLiMtbgjVM3DLz9RTHE8+fPBXyDjmt7Ugnio0ePcOYkBJ9DqMGYOMVbUgKh&#10;OW/eXCpVsiTt3LmTYzpgBu6oY3j48CEfB8QizAIMyqvXrzmlLmYPIFphIKTtOvEtt8LfsVwM4n+l&#10;MhkDBgygBvXrs5jMlSsni3osqcKMRI/u3WmsEv84vnXr1rLhwPlBprJLly7TVRzrtWs8s4TYEcTo&#10;7N69mzasX6eMynxehoTaL5j9eJMxgYA/cvQoHxeWgaGC+aVLl3jb19X5uKHMGgwblr3h+PEn/o2f&#10;o+7L9RvWnzA07dq34+VIWB4Go4KlYk2bNKYtWzbTI3VOMUvm1ZCRDLMdWLaFOJn9+/cFfY5h5LDv&#10;n37OQRs2bkjUTIkEMme179Ce01YjaQGupbT/pABjBP2AmezSuXPIcUCLFy3k5AltWjanu9evKGGp&#10;iVBduNqQRG4AdPHMOMW1hSTEXehCnpHEvje6cRCNRbho25f270bri9RfB8aYGGPijTEmxph44dea&#10;og5l/HrVGJOQmuMghU74Dcn7ZUz8SIPKjn1Ayp/RebdjTNQXXu3r4vmzVEaJ/c/++Q+aPn1aUIX0&#10;otUNtKMSgKhEDmMgCbekBkIQszN4I77/wH42JpgdgMhmc/LoET2ON0n4bJQSyXfv3eOYjc5dOisR&#10;6d6mb5YF2b0QtI5iiEgb/KsyCQisHti/P61auZJOnTrJJgxvuZOjQdQOHjSIihQpzMu3vIS6c6YE&#10;MTQ4B77ZIyxvQ58B+uQD/8Y5glGBQYFJgpnp2rUr14GBwMb5OKn6iexjlStX5MBsmLqy6nyj7ggy&#10;raFhZmD1qlVszNKnT0tz583j8w2c59eLwUMGU44c2XmmBKZR6mtiwYxV61atOJ301WvXk21ZF2bN&#10;5qm+I/5qvzJEobRFixZx7BDqo5w6esg+WwJ04WpDErkB0MUz4xTXFpIQd6ELeUYS+97oxkE0FuGi&#10;bV/avxutL1J/HRhjYoyJN8aYGGPihaYxJR3K+PWqMSYhNcdBCp2wmxJjTMC7bEywn2tXLnNWIwhQ&#10;pIoNpuHaHlBCrFixoizm38Z6fgDhi1StZcqUZoHuW7bkE+YQ5VhGhNS8mEHBnwiMR/pbLOmCmIcJ&#10;gRlBHAK2VbxYMQ6crl+vLm3cuJ5jU/6q9kIJ3RbNm3OsyPoNG1xLm2BWfDMlvuVbPmOGWBuYD2QH&#10;Q6rkR8qkAcSR4E+cD/yfblAww9K5UyeqXKmiOh9X+fzi3OB6AqRghmGBeUAmNsQT/ePTT5i0qVNR&#10;z4gefI6la+UFtrt69WqOpZk5a2bIpgTnBL8D8wZwPvAnfgZwjg6oz+zZu4+q16hGvxYqxDNGSTZG&#10;1fnAebp79x61bdOGsmb9gTOQBdPwvUGqayyJRHxWLXV8D25fV6LMkSoY6MLVhiRyA6CLZ8Ypri0k&#10;Ie5CF/KMJPa90Y2DaCzCRdu+tH83Wl+k/jowxsQYE2+MMTHGxAtNY0o6lPHrVWNMQmqOgxQ6YZkR&#10;Y0x03mVj8jwmmrp27kSplCmZO3duwOVbesPyMRQlxNr6K1evBCX68Ea5f79+1LVrFw7uxtr8UN6w&#10;A3x+xozpVLpUSdq7b1/CjIkPmA2IdF6+pLipBCnMCoLHUVm9dq1aHCNTokQxGjZsCJ1SAj8pMlEl&#10;ZcPSKSylKl2qFG1TRlGfOYHwRl+QBvnc+fN0+fJlNmToKwwHTAJMCMwYDBbOV5QCf4fBgEnxGRSY&#10;EwhqGKGqVSrTrJkzqWuXLlS9ejVeBoVzjKKZPXv1pHnz53MMCs4nMolhOz6DJ12nQOC4K1euRB07&#10;dgxp+Rb6DhOC2SJkw4I5w1ItH/g3wPnxfQ6mGaZz0MCB4rEkBvQZxgrL7pCsIJTlW0g0gIQEvyiT&#10;vG3DeoqLeqLEpCRAFbpwtSGJ3ADo4plximsLSYi70IU8I4l9b3TjIBqLcNG2L+3fjdYXqb8OjDEx&#10;xsQbY0yMMfFC05iSDmX8etUYk5Ca4yCFTthNiTEm4F01Jv/vX3/Qof17eRkKqnE/ePgAFzmoBmOC&#10;LE/16tZlM+BlMGBYUD28YMH8VLt2LRaUMBP9+/dngYY/pd/zAvvBEhjUBEEWJuxbNyY+sA/dtECE&#10;t2zVggU/RHtSN4x1nBMUKIRQhfhHHMkBJai3bdvKcSTr1q7hqvS7du3i+BLEgqAwJYwIfg+mENvA&#10;tlatWkm5c+eiRYsXsSCHMHfOlly8dImXY2E2AP2DKXmsTIkvzgZpnREDwkH68QH6OH/ov282ZfGS&#10;xVS4cCE6fPgQ71dqODbMQm1QQhqmEoIchSUxw4alUj0iImjlqlVcCR/bj30RxzE+0phAFqtBgwZx&#10;jNC69etd5sMJ+uwzJD4jgpga9B9FO2FysJQNf+LfAP/vMyr4E3VkMLMXbqYu3++iJk3RokVCmiU5&#10;e/YMz4J9/dWX1L9PLxbOsvDU0IWrDUnkBkAXz4xTXFtIQtyFLuQZSex7oxsH0ViEi7Z9af9utL5I&#10;/XVgjIkxJt4YY2KMiReaxpR0KOPXq8aYhNQcByl0Ag9hO1rnpRPD+E+ifnKNMQkB6csqYDMm6vpM&#10;nTyJM2uNHDEipJkD/O6mTZs4CBzBxpLggxCGAEcRutGjR7NBQNaoGzduJLzFHzt2DBujxcps4PNP&#10;4uMcvMB+1itBW1wJzdVrVtNVJe595iMQeNM/bdpUrtiOTFXhNMRXIKB94cIFXMixYoXyvBwMFe5b&#10;t26pDNtgzryF5U87lQmBsPa94cfbfAjuzVu20JKlSzjlcZ8+fahdu7ZUv349qlSxAs9UwHhlypiR&#10;unfrTvv27eff8cWWQGzD9GC2xDc7hBgS30zJM3WOYESQNhnXFDEx+HusMgWcFCDmufrsY5o0cSIX&#10;MlyyeHHAAPdADbFIMEInT56gZcuW0uBBAwmJALDUrrQyH0jV3K1bN5oxcwbt3btPGY0DfA169uzJ&#10;40Y3IRI4d754GhgOGBAsX4MpQ/+xFI1NKK6z+jfGF+JgcH7wefx71KhRlDdPbrWdo4k2JhiXiLvB&#10;7MvcOXOCPl+4Jl27dObvWPmypenciWMUq0SXLDod6MLVhiRyA6CLZ8Ypri0kIe5CF/KMJPa90Y2D&#10;aCzCRdu+tH83Wl+k/jowxsQYE2+MMTHGxAtNY0o6lPHrVWNMQmqOgxQ6YZkRY0x03mVjMl4Zg2+U&#10;aJowYQKn1w2lwVi0bNGc070+fPTQJeYghpFhqlq1qiymISAhFLH0CMu4UIgPwhb/RvXz3r17B2VM&#10;du3ezVXl586dw8JcMiIS+5TQRdFCBCuHIsQxk3FYmQJk40qTJhW/LR8/YTyLX8wKQOwnVvBKYFvI&#10;JjZCmUWI+A0bNiSI9IRlXPEB7wh2R8wCz5Y8fszXhNMlKxOCKvgwUQDnGSBrFhIHpEmTmhYtWsjn&#10;AeMgOZo+gwTDhCxqPZRJyZE9G01ShvhNy7h8/cXY4Xga9FmNH85upsYMDC76D9PJGcfUvzEe8P8Y&#10;Z5hJwb/HjR/HxuTIkSMhXyd8HrMw5cqWpSaNG/GYDbZtUAY6Q4Z09P33mWn9qhX0UokfWWx6oAtX&#10;G5LIDYAunhmnuLaQhLgLXcgzktj3RjcOorEIF2370v7daH2R+uvAGBNjTLwxxsQYEy80jSnpUMav&#10;V40xCak5DlLohGVGjDHReWeNiTq/WzdvTEgPm5glTreVKMQSLQTzwmz4hB/EOt5yZ8+WlYYNH8ZZ&#10;oHSTgDf8EPUQ0a9f/8bLYiD4J0+e7BKHOtg+xGr5cmVpzJgxLEr17Xpzmc6dv0CtlYnC7ARmFLwa&#10;jAjEPsxakcKFqWyZMpwJDEuB0K/ExFWECoLO0T/Eeqxbty5BqGPmBTMBEOkweui/bxkXrh9S42L5&#10;FmZKYEhgPDBrhdmY7MoQZM+WjYtTdujQgUaPGsWZtSDYETiP34GRSM6GLGAF8uencePGBTQmvqKS&#10;bMKUMcD4gOHwzRAhbgj95sxjCl9AP8A5gUnB52FYBg4YwDNDmG0J1phgbIKRo0ZyRre1a9YEbWYv&#10;qmtTqlRJXrbVuWN7unX1Mgs+WWgGQBeuNiSRGwBdPDNOcW0hCXEXupBnJLHvjW4cRGMRLtr2pf27&#10;0foi9deBMSbGmHhjjIkxJl5oGlPSoYxfrxpjElJzHKTQCbspMcYEvKvGBMHv0eom2rxZU67kvnLl&#10;CnXe1QANseFN/JjRo7kGxuw5c1i4v1Db37BxI6VLl4ZjQpwzG3jjjdS+WHYEsQ8hPmvWLCpbtgwd&#10;O3aMnj6VY1YgFhGbgere3bt3Z5Gqb1fiuhKnly5fodatW1GeXLlokzouSYBjvM6ZPYvf6CPoe8/e&#10;vQn7dB5HchMdY9UHqVSxIgdwQ6zrxgSzAYGMCWa/9uzZzUHWMJ34nC/GBMBE3n/4kIU/aq7ABDVv&#10;1owF/A8/ZKHc6jxVqVSJevfqRevWruU4ltdq/OIchdNglkYoo1qwQH4eF5I5cS5Zg5nxmQxfKmQU&#10;1PQF+vvwZWHD/+NzXMNFgcr4iGnBz4IxJjj3mJVDbRf8LsZmMA1md8CA/rxsK/8veenU0cMUqwSS&#10;XzRKQjMAunC1IYncAOjimXGKawtJiLvQhTwjiX1vdOMgGotw0bYv7d+N1hepvw6MMTHGxBtjTIwx&#10;8ULTmJIOZfx61RiTkJrjIIVOWGbEGBOdd9mY/P4qjq5duURVK1fiSuCLFi5U5z50c4KGN+6oAZI/&#10;/y+c4WvO3DkcII1YFBgRp2HAzzBz8iQykpfInD13lipUKE+TJk1yzUpAUOIteL9+famAErVt27Sm&#10;QurP+vXqcXYuxBxgRgPbBFjKg4DpqdOmcgFECO7Nmze73npbMwrHCHERefPk4ePG/kKZFYHQx/Hh&#10;d3zi//GTSDZeSNsLsYwsWDAC+Dd+jj7jc77fwe/j375t4mft2ralWjVrskiGgIdgdy7lwjmB4IZQ&#10;x1Iu/C6C3bds2cLV1NetX8fGz7fdN4HjwOdROR9/hyHYt3+fMpyzqVPnTlw1vlChgrxtZGSDeUJB&#10;zqNHj7AJwHV806wLzjkygOX/5RdavGQJGy6fKUE/MVviW77lu668ZE0ZMPQTJgR9ZSOmjhnnDX8i&#10;1gU/82UdAzCx1atV4yD9Xbt38bnXz7MTzBx169aVg+WRsS3YtltdIxSozJwpI81SY+5FFJZtaWKR&#10;kYRmAHThakMSuQHQxTPjFNcWkhB3oQt5RhL73ujGQTQW4aJtX9q/G60vUn8dGGNijIk3xpgYY+KF&#10;pjElHcr49aoxJiE1x0EKnbCbEmNMwLtsTPgLr8xJ5ONH1KlDB65PgWVSeFOdmIZrjviGZcuWUZ7c&#10;OSnFt99w0Dmv/VcC02lOAAtPJWphJlq1bEktWjRnUQyh+OxZNBsKVBVHQDhSDuOtOxqu6zUlnMeM&#10;GU1Vq1ZR5qOgErv56Jdf8vJSGpikfcq0eMUFrF69ivLlzUPNmjZlIRxIsAIc03N1U8WfiDtYvmIF&#10;p9KtUqUyFVBmDEt+ILYh2suVLcOmoqEyPE2bNuGUvE2aNuYlVZjtQawLCuvx8fLv5eNEAo0aNaLh&#10;w4bRemUomjVrStWqVqXtO3awYAe+mQTsX08VjOVMEOQQ5ugvZjlwvlB9/k39CgVsC/3Hn5h1wezE&#10;aWWUNm/ZTBMmTuR+wgjmU31C9q6GDRvSRPVzZCeDQfM1mJcpUyZTliyZCJnHYEZ8syUJ5uv8eR4f&#10;GDswXzCxvj5i/xzkrx6emCHirGMK37h5+OAhjR8/jrJl/UGNg14864IZOYwR1OzB8cDA+foFI7Z1&#10;61ZlTnPRiOHDeQwH02BkUJwSNUmaNW5IVy+cY3EXxWJTE4uMU2S+AV242pBEbgB08cw4xbWFJMRd&#10;6EKekcS+N7pxEI1FuGjbl/bvRuuL1F8HxpgYY+KNMSbGmHihaUxJhzJ+vWqMSUjNcZBCJ/yGxBgT&#10;H++6MfHx5x+/0dUrl6lShfK8LAtF91C7IpQ6Dc6GgoHI+JU3d27OWrVg4UIW1ZxJSaEblAtKPPbs&#10;GcE1LhDjgUxeuXLmpG5du/IbcoyncBp+H9Xqx48by8t0evfuxTMYmJ3wCVQdn/g+efIkmx+YDQTp&#10;IwvX0KFDOJgbsTNPo9SD4dUrFreYbQjWCEBE+2Yn8PsQynijD7MBQzVu/HgqXrwoG5iBgwbSps2b&#10;eHbBZ0wQd4FsVD7hjtkECHfMHFy6dJGqV6tKw5XIxtIkaf/JBfqPvsSpMfZEHctFZaAwc9O/fz8W&#10;8TBhKK6I8YCZrCyZM/G4QN9gULBczVc8EqYVMzEwQD5TgoxuMCIwD8g4Bjj7mDqH2P8wZewwezFm&#10;9ChOwOBsDx7c52VrOX/+iebMmcPL4mAiMdN3WY3BYBr2N2nSREqbJjX9lD077dq2WQkSaZZERxKa&#10;AdCFqw1J5AZAF8+MU1xbSELchS7kGUnse6MbB9FYhIu2fWn/brS+SP11YIyJMSbeGGNijIkXmsaU&#10;dCjj16vGmITUHAcpdMIyI8aY6LwvxiSBV3F088Y1GjxwAC9NSZniW14Os2L5ciWmozAQQm5YHgZR&#10;iToeDRrU52VTiOOYMXMGC20IfAhyiMp0adKwIMdMCQRgUrRYdYOF6cHMxvQZ09kAwBhAOOuiGkYB&#10;Ih/LyYoVK8JpgGGQThw/zsLYt1RL/x0R9Zko9Vm80cc2dbBPGCLfciP827eky/lZgM/s3buXhX2p&#10;kiV4NgLnbviI4ep8buRAeBbuWOIUL9xxPjE701Cd61Pq/D6ML4jo26ZvZuFtg3OHfmL/OFYcM9Lp&#10;wnytXbuWZ0uQNAHGC7McWIrlmy3BEi4s2cKMEJsSNTZ+U9+nf6l7AkxanTq1KHfunJxO+k3jBvcm&#10;bA8Z5VBPB6mO8bNgGpIJYGkYZgMzq9/dsWUjvYpR/VLCTxSKCUhCMwC6cLUhidwA6OKZcYprC0mI&#10;u9CFPCOJfW904yAai3DRti/t343WF6m/DowxMcbEG2NMjDHxQtOYkg5l/HrVGJOQmuMghU5YZsQY&#10;E533zpho4JxGP42kSRMncOX0b7/+ir768gsq/OuvNHzoUC7MB8OBt9ZqnPE1D7bhd3bu2EHt2rTh&#10;gPOsP/7AMxnYD34O4RgdE22JzxC3jQYzdPfuXV5KheD+ZcuXsSiXBDOEMkQ+L6tS5mXFypX8M6/Z&#10;FB8Q2j6RD3OA5VbILIblaFh+9n2WLGzusEQIS+SQwaxZs2acGaxD+/Zc/A9LyerWqc3xG9g/ZhAy&#10;pE9P+fPl48/37duXFi9ezAYOhgYzIOgHZhWmT59GLVu0UOesENfYyJghPaeohUBHPA7EPmrF4Bzg&#10;vGbOnJFy5MjO9VK6d+/GyQpwzDAyMAnoB/qDfgG9r8kF9o3ZEwSaHz5y2L+M67JV8wazZ74YGpgu&#10;PesYlodh+RiWrcGABTtGMKtUo1pVPu8YI8E07BuxSLly/sRLFbHPfHlz04UzJyk26rExJkGgGwfR&#10;WISLtn1p/260vkj9dWCMiTEm3hhjYoyJF5rGlHQo49erxpiE1BwHKXQCwsCO1nnpxDD+k6ifXGNM&#10;QkD6sgqEakx0cFy4qdy5fZt2K+MwYthQqlmjOmXP+iPPqkAYo/BhjerVKKJHD5o/fz4vg8IbbhiL&#10;NzWMF2STwrr9w4cP0/Lly7lKeOPGjXkZFbaNmRss7Zo5Ywbt27uXhakv5kRv2C9EfUUlwBGjIc50&#10;qH9D6CMjFZYX9evXj+M1fGbkiWM2BWAbmHnAW3wYHWQ0w9t+mIpePXvSihXLed93lEnBZ33mxjdL&#10;IIl+3+d8n4Xp8B3vIyXGL1+9ytXzly5bSkOVGYTpqVSpAseyYAYFcSwDBgxg83JIGUUIbWwLxwl8&#10;+/RtH3/CTGIJGGJW1qxdo8zLWDZK1dW1g+DGTBHONQpIouYIEhicV2bhwcMH/PuItcFx6v1ILDgm&#10;zJwVL16Mi1LCmEgzJnqdFmSCW7x4EaejRjFHHHPLli25Oj2q6Xs1mOGRI0fwLMla1e9gUgBjTM6e&#10;NZNNI+JUsEwN8SjYd8Xy5WxCUBSKCUhCMwC6cLUhidwA6OKZcYprC0mIu9CFPCOJfW904yAai3DR&#10;ti/t343WF6m/DowxMcbEEx//4AAAKnpJREFUG2NMjDHxQtOYkg5l/HrVGJOQmuMghU74DYkxJj4+&#10;FGOCm4nzBvP769ccOI/YgU8//YQrniOwGaIV1dGXLl1K7du14zX/qVKm5DoadZRhwJt+LL+JU9uA&#10;OMTsBsZLMA2fi3wSSQf276eJEyZwLAVmJVD8EIX00qZNQznUflasWMGzGBDSSPmqC2kIaxgWzNL0&#10;6t2Llzo5BbMOfvf8hfMs3lN88zWVKl2K1q5bx/8HoZoUAj1U2CBgSZMSzk+UicISI5xvzITAtCD+&#10;IX26tPSLMl2NGjakyZMmccwQEg3geKWYGPwd241WD6U4tV3EiSCOBcHto0aN5EruWTJnplTfpeRz&#10;h/TOET2606pVq3hJGWY2sE0cF7ajH68X2Cdmf8qVK8PL1fB3X0YuX3C/L8YEMx04bpgSzNwhJTL2&#10;5dsfDBRiozBDVrtWLU6WABMDY4zzgxoqXTp3ih9Jb2hqOCKpQInixTmIH+cNxwsjNW/eXEqnxlmH&#10;tm3oedQTY0yCRDcOorEIF2370v7daH2R+uvAGBNjTLwxxsQYEy80jSnpUMavV40xCak5DlLohGVG&#10;jDHR+ZCNCUC/Dh88QBkzpKO8efPwbAfEmy48WewqwQrBC5GJt+Kr16ymocOGUqNGDbnoX+lSJa2l&#10;S31609IlS3jmAW/JISxDabFqH9euXaXdu3fxzErXLl14ZgeZulAsETEuyBwFYTln9mxeLoSZCV8M&#10;Bo4Vx4w+IFNYREQPjk3prAQtgrN9sw6+/r1r+M43jtM3YwJxj6VgCEIfN24stWvflivyo4I+zjti&#10;Vrp06cyZshDbgxkLpOfFNiD68SdqpGBbiJ3ha6mAoUPiAiwHW7hwIQ0YOICaNGnMaZ8xw4Xla43V&#10;9cVsFCruozYMziniZvD7OD5sG+e/Z8+enPgA4wf7h9Hx1S/x1WqBMYFRglno3bs3xahjc/bf13dc&#10;15UrV/KMUuZMGXh2CWYWJuVN7VnUM2VgOnOyg43K7KDPvu3j/A4ePJjNz4Sxo5QIil/GBSShmIAk&#10;NAOgC1cbksgNgC6eGae4tpCEuAtdyDOS2PdGNw6isQgXbfvS/t1ofZH668AYE2NMvDHGxBgTLzSN&#10;KelQxq9XjTEJqTkOUuiE3ZQYYwI+dGMC/lR9m6ZE7Tdff8lxE1h+o4vFYICYxNvwJ0p8YhkPltp0&#10;7NiRTUHaNGm4Qn3lSpVYPCOeAMHPGGPBNnwWMzOY0YHZua8M0u5du2hA//5KnJfipWipvvuOM4HV&#10;rVuHZ1+yZf2R619gVgezB++yIUkMENkwCJhRwvlHprQ9e/dwZXbMbCH2BwYOsSs+M4CCjKg5A5Pw&#10;6vVrvmbYDnBuG6YG23746CFn2YLp6T+gPy99w4wLxH2WTBl5lgPpkRFjNF2ZSdRp8cWZ+JZzwdBi&#10;CRoyaSEl9IkTJ/jY9X3qwPRs2LiBvv7qCxo8aGBQBhfjA5X2s2X7kcaMHcPH7twuTFX16lX5uLdv&#10;3kAxSoAZYxIcunEQjUW4aNuX9u9G64vUXwfGmBhj4o0xJsaYeKFpTEmHMn69aoxJSM1xkEInLDNi&#10;jInOx2BMXisB90LdyOrVqU0Z0qXjeIekEvE+gQuhiRgHLPNZtXo1DRw0iOrVq0ulShTnGiD1lJkY&#10;OLA/LV++lLNoYVlRqLMtaHijHqNEOswR6okgJgGxJHj7jzgIBI63btVK/XwkrVq5iuM0EK/xRAl1&#10;iHv0m/vuEOrvI+iH79wjOB7pe3fv2cOxFljCVad2bY7vwNKxqlUqU9s2bXjJ10o+L0f585gN0c+L&#10;z8T4jCjMBWJ9sHSrV88IZU5+oGHDhtL6DevpyJEjPHMCc4IZkB07dnBMCWKPcEzSMWO7SDkMYwXD&#10;g5ilYBqC7Our8YTCkaiuz9fQsW0cL+JgYJLr1q5JN69esglBUSgmIAnNAOjC1YYkcgOgi2fGKa4t&#10;JCHuQhfyjCT2vdGNg2gswkXbvrR/N1pfpP46MMbEGBNvjDExxsQLTWNKOpTx61VjTEJqjoMUOmE3&#10;JcaYgI/BmIDflDk5evgQv2VH5Wws2XEKu6TGJ3J9ghdB0ngzj/iS7t27UzllJn788Qf6/vvMvJxr&#10;3NgxXCMk2AJ6zoY36pg9QRB1VNRTunz5EqeaRVxH+XLlKHvWrJxVC0ukunbtSgsWLuAUuEiNC4EP&#10;IMRxrFJ/3jf08w+QSe3mrZt0TJm1efPmq3PQhQP1c/6cg5f6Id4FWckmTJhA27dv5yVmvvMCowFw&#10;rlC0ERnDsHyubt26HJRfs0YNDjhHdrEtmzfzbIbPPOCcIm5ow4YNah+/UPny5fgYYDLf1PA9HjRw&#10;AKVOlZJjZWBsnP0EUc+ieeYGiQEQPL9mxVIWbLoQFIViApLQDIAuXG1IIjcAunhmnOLaQhLiLnQh&#10;z0hi3xvdOIjGIly07Uv7d6P1ReqvA2NMjDHxxhgTY0y80DSmpEMZv141xiSk5jhIoRN2U2KMCfhY&#10;jAl4oW54Y0aNoO9SpqAuSpS+UPuRRN7bAsLVZwaeREZyMb3Vq1fzG3e8UUeaXbztx9KtAf37sTCF&#10;KEagNQpLYgwntsH8nDxxghYtWkh9+vShmtWrs6guWqQIV39H7Auq4u/ctYsTBSCOAseIY4Y4/lDM&#10;C/oDw4HrgH5hdgTxLivVucbMSJMmTXjWpWDBAhzvghigfn370oL58zl2BUHn+D1UdkeMEmanRqox&#10;ljPnzxwng7TIKHpZpHBhmjF9OkWr/QXT/lT3C5gjVKjv0aOHOt+WuZX6AGCYWrVqRV988Tn16RVB&#10;TyBMldizIQnFBCShGQBduNqQRG4AdPHMOMW1hSTEXehCnpHEvje6cRCNRbho25f270bri9RfB8aY&#10;GGPijTEmxph4oWlMSYcyfr1qjElIzXGQQif8hsQYEx8fkzHBdm9cu0ZVK1eib7/5iutoYPmLJPT+&#10;aiBCfWC5Ed6GI+B+yZIlXDsEmcZyKfGLWJM6tWqxiN61cyfXs8DMSWIbvhdIcYzUt7du3eTMUQjS&#10;x+wAkgCgInm+vHk4XS8MDdImw1DhGGGwcD693uq/j+D8w7z4rgWWjN26fYsLLS5atIjat2/P56NS&#10;xYo0fvw4ZSK6c9xR/nx5adDAgRxrggrvOK/BttjnsdSsaROeUcNyMd/MixdPlGEcrMzsZ//8B9VX&#10;JvbhnZss1nQRyEhCMQFJaAZAF642JJEbAF08M05xbSEJcRe6kGckse+NbhxEYxEu2val/bvR+iL1&#10;14ExJsaYeGOMiTEmXmgaU9KhjF+vGmMSUnMcpNAJy4wYY6LzMRkT8PurV7Rp43oOmM6TOxcvrXqT&#10;8AsVCFgs28KyrBkzptP4CeNp+YoV/CYeb7aRQUr6vVDAPmAAfDMuWJqGIoxDhwzmN/UwLPl/+YUN&#10;BNLcoqr9JdVXX8FJjP9wmvre0pPHT+jwoUOchhnxG8gmBpGOt/xI3dtP7RdLyVDnxBfPgWPH+U7q&#10;c55c4Dz7jAmuHWZIDh0+zCl5W7duRUWLFmYTguD45cuXcXauxBpDzILNnD6NUn/3HY0cMZKzrGEG&#10;RzouHzgmLD1LnToVValUgZ4oQQuhpgvABCShmIAkNAOgC1cbksgNgC6eGae4tpCEuAtdyDOS2PdG&#10;Nw6isQgXbfvS/t1ofZH668AYE2NMvDHGxBgTLzSNKelQxq9XjTEJqTkOUuiE35AYY+LjYzMmFs+p&#10;f98+9Mnf/0adu3RW4s+qKp4UXFMCHIIVhQ0hVPFvBDgjU9eUKVOoUKECHOOB7FEQu9I2wsUnpgFS&#10;5t5gMX2I3/D3Vf1GPEuhggWoSJHCHJQ/fPgwXjaE4odSQchQG75bqAHz4MF9XgaG+h3IpNWieTMq&#10;WaIEFSxgnYPGjRvRqJEjadPmzTzrgtmI2BdxbLaS27j4zhGWcSEeBPvkIHdl8PYqQzlr9myeJUIy&#10;gcLqWsJsofYIZqYQK4I6N5hVQha1cBuMzNGjRzl5AbLG4TiGDh1Ce/bsCXgeYEwnTppIqVN9R3Vq&#10;VqcHt28oUeZhSoAkFBOQhGYAdOFqQxK5AdDFM+MU1xaSEHehC3lGEvve6MZBNBbhom1f2r8brS9S&#10;fx0YY2KMiTfGmBhj4oWmMSUdyvj1qjEmITXHQQqd8BsSY0x8fHzGJJY/H6keknjDjwxGWI4UrknA&#10;70NcIyvTkCGDefmOV8NyKxTSy5M7J61Zu1qJY++0sskFRC2KFEKY37h5k3bu3KmOewgHg//8008c&#10;yF22bGkaOGAAp9G9evUKPVMPtXBjW/SGQH3Ugjl44ABXuEdcDSqYI/MVZnxgBLBcbMbMmbRm9Rra&#10;sWM7HTx0kJdHIV0vMpNhJsYH0vfi5ydPneRZDWTo2rJ1K2dJmz17ljJgw7keCrKlFf71V/rpp+zc&#10;TyyJQwxIo4YNaOSIEbRlyxbOsoWZpeRuccoUoRYNjOLu3bt59isiIoLNT8xzdx0UH7huvXr1oq+/&#10;/JKaNWlMt69dVsLNLvxcOEWiDUloBkAXrjYkkRsAXTwzTnFtIQlxF7qQZySx741uHERjES7a9qX9&#10;u9H6IvXXgTEmxph4Y4yJMSZeaBpT0qGMX68aYxJScxyk0Am/ITHGxMfHaExwk/pT9ePQ/r2UMX16&#10;Dk4+d+6cKACDAabkSWQkValcmQvfBZtV6969uzxrkDt3LjqgxDlEqbT9twn6wsHc0TG89ArB3PvV&#10;sS1YMJ969orgJVowdKVKliQI+dGjRirjsomLDcK0JFXDLMJLNQZQjwRFDM+cOc0GBil5sWRt9apV&#10;tGzpUi6cuHDBAgaFL1euWMGiftu2bbR37146goKIZ85wSt9Hj5SAgSFTZgDB5X9lw3EMVUYwc6aM&#10;NHny5PjZohe8RGzsuLGeYwHXBgUeEX/y1RefU//ePenx3ds8U2KMiRNJ7HujGwfRWISLtn1p/260&#10;vkj9dWCMiTEm3hhjYoyJF5rGlHQo49erxpiE1BwHKXTCbkqMMQEfqzEB+HIPHTSQvv3maxo4cACL&#10;PkkMvgkUNxw7dgy/eccSn1AbTBGqeCMWBAJV2se7BEQzlj/hrT2Od/++fTRixAhOm/vjj99TqlTf&#10;8QwEqqVjyRpqcLx69YqXPfm+ex9jg9lC/Zq2bVpzAcd58+dRL2UsUBMFS8muKfPUq3cvro0ijUWY&#10;xsVLFrOZSZ8uLe1QhvBVdFS8aLPEnS78XEhCMQFJaAZAF642JJEbAF08M05xbSEJcRe6kGckse+N&#10;bhxEYxEu2val/bvR+iL114ExJsaYeGOMiTEmXmgaU9KhjF+vGmMSUnMcpNAJnyjyo3VeOjGM/yTq&#10;J9cYkxCQvqwCb9uYgOvXrlCl8uW5vgeqqENsOwVhICAgsYwIS5D69+uLgRhyw1h8/PgRtW7VkosC&#10;YvYhuWMskgMIZ5gWn6jGcijMWiA4HnVbkIYYxSbLly1LzZs1YzOH2Y8rV67wLEY42cTexYbrin4h&#10;CUKnTh042UIrdY2xzAyzUKhUjxgkXGukG0ZyhD59enOMie/6YyYO5xRjol7dupQyZQpq26oV3btx&#10;jcWSX7RZ4k4Xfi4koZiAJDQDoAtXG5LIDYAunhmnuLaQhLgLXcgzktj3RjcOorEIF2370v7daH2R&#10;+uvAGBNjTLwxxsQYEy80jSnpUMavV40xCak5DlLohGVGjDHR+diNyWvFmpUrKFOG9FSmdCkWgrrY&#10;fhMQjWvWruFZF9QYCach8BzLe7Jnz8bLdUI1Se8DENw4Z1i2hPgSCHQsZUKtFswEpPz2G8qXNy/P&#10;KqxcuZKLIr4vhgXHiT6hxgmquqdQfUFtGMS3PFD9wKwIzNv69etpwoTx3DffeYGZw0wJjAmWz+E8&#10;4bOgV8+e9Pk//0G5c+WkHVs2UawSNm7RZok7Xfi5kIRiApLQDIAuXG1IIjcAunhmnOLaQhLiLnQh&#10;z0hi3xvdOIjGIly07Uv7d6P1ReqvA2NMjDHxxhgTY0y80DSmpEMZv141xiSk5jhIoRN2U2KMCfjo&#10;jUlcLEU/jaSIbl3pyy8+52xRy5Yt44KCwcxa4DN9evfmQojR6qadFA3xEmlTp6I1a9awiJf2+64A&#10;4YzCgjB0yOqFeis4d766JsEuj8N28FmYMcRfICAfNVTmzJnDxR4rV65kzbaUK0tNGjfiWi6Yidm6&#10;dQudOH6c41AiI59w0gEE1auvd6IazAUMIraDYP/HyjzcuH6dTSeyZCG2ZcqUyWwWGjdqyBX1EXNT&#10;oUI5aqPM1LRpUzheCLMe6Is+htBHZGcbNWokz7Lh3/r/4Xf69O1NR48d4/OJNNNZsmTm2bwZU6ew&#10;sIPoEgVbvLjThZ8Lp0i0IQnNAOjC1YYkcgOgi2fGKa4tJCHuQhfyjCT2vdGNg2gswkXbvrR/N1pf&#10;pP46MMbEGBNvjDExxsQLTWNKOpTx61VjTEJqjoMUOmE3JcaYgI/dmPjAF/3UyeOUOWMGTr+Kt/dI&#10;E7tmzWp6rn7PS2Dff/CAateuxUuTMKaSqmH5T47s2Wnp0qVBi/u3CUzH3n17qVbNmpQxQwaeGWjZ&#10;ojn17BlB7dq25SrpENS5c+emoUOHcvwEZgykbQULxDuIUucDwv3K1atcgHDj5k00fcZ0zlJVr14d&#10;KlakCFdeRxxHtqw/qvOYjWN4UBwyT66cvKQKf/8pR3aencLnfvg+C38OS/JKly5F9evXo06dOnLa&#10;3tmzZ9P6DRu4v6fPnKFbt29bx6Ee8r6ZDel4naD/a9aupRkzZ4j/j+s8ceJEruCOOjsYi9MmT6Ro&#10;Jei8DYkPS9zpws+FUyTakIRmAHThakMSuQHQxTPjFNcWkhB3oQt5RhL73ujGQTQW4aJtX9q/G60v&#10;Un8dGGNijIk3xpgYY+KFpjElHcr49aoxJiE1x0EKnfAbEmNMfBhj4gfnfMO6NRxYXKtWTQ5knz9/&#10;Hv36ayHO3AWTcPf+/YS34PgT4hhCdtDAARiESdbw5h7ZrlBrBBXqgxW/yQ0MydZt2yh//l+oQ4f2&#10;dPvWLT5Wr/a7GofHjh2j5s2bsRlAXAlmVJKzPz7TgGPFrAWWjSFBgZMXCvwfz9Koz4ZiMhID9jN9&#10;+jRatXoV70//P+z30ZMnNHDwYPr888+oWtXKdP3yBSVi9DiSQFjiThd+LiShmIAkNAOgC1cbksgN&#10;gC6eGae4tpCEuAtdyDOS2PdGNw6isQgXbfvS/t1ofZH668AYE2NMvDHGxBgTLzSN6dSgCfj1qjEm&#10;ITXHQQqdsJsSY0yAMSZ2fn8VR6uWL+M31sWLFePlSRgrWNazYvlyKla0CBVQonzxkiX8hht1M4oX&#10;K0pTp0zBIEzShixWSIeLmRtUT3eK2bcNxDOWUGE26fz5c3xeQmnIzIUUv8hehpop70MGsqQExgTx&#10;NKjCr19LjKMNGzdSwQK/0FdffklDBvZj4RajxJMozkQscacLPxeSUExAEpoB0IWrDUnkBkAXz4xT&#10;XFtIQtyFLuQZSex7oxsH0ViEi7Z9af9utL5I/XVgjIkxJt4YY2KMiReaxpR0KOPXq8aYhNQcByl0&#10;wjIjxpjoGGPiBtvbs2snL+tJmeJbWrxoEf2uzpWvYRYA9SYwm4Eq5t9nyUwLF8yP/9+kbdjX8GFD&#10;1X7ycy2Ov2pZF2YTZs6cyabiypXL8UeXuIYCk927daPixYvTiVMn/3LD9bbAUq7p06fTqlWr+O9P&#10;IiNpxcoVlCtXTkqVMgW1b9uK7ly/ooTLY7/gksSZiCXudOHnQhKKCUhCMwC6cLUhidwA6OKZcYpr&#10;C0mIu9CFPCOJfW904yAai3DRti/t343WF6m/DowxMcbEG2NMjDHxQtOYkg5l/HrVGJOQmuMghU7Y&#10;TYkxJsAYEzd8Y4uLpafqYdS7VwQHxWOmZPfuXRxY7WtYwoQCgEuWLOGYkORqKFzYqFEDXjKG4PKo&#10;Z2/XnGCmBMHa1atVpcGDBsYfVXgNs0GrV6+mdOnS0rz58zmAXtr3hwSWjS1duoSXc40cNZJn5VJ9&#10;9x2NHDaE7t64as2QOAWXJM5ELHGnCz8XklBMQBKaAdCFqw1J5AZAF8+MU1xbSELchS7kGUnse6Mb&#10;B9FYhIu2fWn/brS+SP11YIyJMSbeGGNijIkXmsaUdCjj16vGmITUHAcpdMJuSowxAcaYuNFvcOhr&#10;pHrotmvbmtO/ImAasSYxMTFqHHjHViR1i1IPlkIFC1DXbl1CTmkcLpgtQVrfokWK0PZt2+KPKGna&#10;6VOn6PvMmWnixAnJGt/xLgBjMl+ZsG++/op+/OF7mjNjGr2OjZYNiQ9JnIlY4k4Xfi4koZiAJDQD&#10;oAtXG5LIDYAunhmnuLaQhLgLXcgzktj3RjcOorEIF2370v7daH2R+uvAGBNjTLwxxsQYEy80jSnp&#10;UMavV40xCak5DlLohN2UGGMCjDFxI93kkFb4iXqwLlowXwn0X+nrr77kZU2dO3WibVu30nN1o0zu&#10;dvLECV72M3r0aLp8+TKLXVRgT+7lXTAmO3ft5GruSOGb1O3o0SNsupYsXfLBmhMsV7tw8SKPmXx5&#10;ctP+3TuVQNGWbHkhiTMRS9zpws+FLhBdSEIzALpwtSGJ3ADo4plximsLSYi70IU8I4l9b3TjIBqL&#10;cNG2L+3fjdYXqb8OjDExxsQbY0yMMfFC05iSDmX8etUYk5Ca4yCFTthNiTEmwBgTN2+6yWF/uD4X&#10;z52lAf36Uq6ff6ZPP/k7F1msUaM6bdiwgYPl/6XGQ1I2jFnU10CK3EGDBnKK3nRp03Aq3JYtWtDS&#10;pcs4GN+XkSoyiUQ+tnfs+HEqWaI4JwBI6oY4mlmzZlKZMqXp1OnT4jG8z8A4omgiZpwQszRz6mSK&#10;UUJHFlgOJHEmYok7Xfi5kIRiApLQDIAuXG1IIjcAunhmnOLaQhLiLnQhz0hi3xvdOIjGIly07Uv7&#10;d6P1ReqvA2NMjDHxxhgTY0y80DSmU4Mm4NerxpiE1BwHKXTCb0iMMfFhjImboG5yuCnG3yBx7Pjz&#10;kjIFs6ZPo1rKnMAwfJcyBZUrW5bGjRvHS5Z+V+c4ORriNRDrghkVZPFCQcJKlayChDWqV6e+ffrQ&#10;ipUruUjgo0f+wofBzk7gczdv3aJGDRvyDFFytPv371ODBvUpIqIHZ6+SjuN9BOdu1aqV9FOOHJRS&#10;jYdF8+exMLFElCSwHEjiTMQSd7rwcyEJxQQkoRkAXbjakERuAHTxzDjFtYUkxF3oQp5xCv3A6MZB&#10;NBbhom1f2r8brS9Sfx0YY2KMiTfGmBhj4oWmMSUdyvj1qjEmITXHQQqdsJsSY0yAMSZugrrJacbE&#10;yWv1f//CuVLHtW/3TmrSqAFnXfr73/6HUn2XkkqVLEldOnfmCuAzZ8zkgOgNG9bT/n376MaN62w0&#10;wm36OMf2Ll26xEvAypYpTd99l0KRkurWrcPFAzHLgiKSiIHA7IgksGFkpinTlS9vHrp/7178XpKu&#10;4TjXrlnDqZhRHf19z9SFc3nk2FFOmvD5Z/+k5k0a0YuoSIpVosQvoiSB5UASZyKWuNOFnwtJKCYg&#10;Cc0A6MLVhiRyA6CLZ8Ypri0kIe5CF/KMJPa90Y2DaCzCRdu+tH83Wl+k/jowxsQYE2+MMTHGxAtN&#10;Y0o6lPHrVWNMQmqOgxQ64RNqfrTOSyeG8Z9E/eQaYxIC0pdV4EMxJv4brMVv6vMwKc+jIunsyeO0&#10;fu1qmjtrBo0fO5qGDRlEfXr3pC6dOlKTxo2obOlSXK0csy0o9GhVVG/BdVL27N7NKYNRDwTjN9yG&#10;ZWGYyVmwcAF16dKFKlQoTyVKFKOaNWuoY+pNy5cto5Pq/1HdHkYBFc9LlChBPbp3w5c5fitJ1zBr&#10;UqlSRYqIiAi7SvzbBjMjMHUoyjli+HCuJJ86VUpq36Y1XTh1kl5AjChhpAsoWWA5kMSZiCXudOHn&#10;QhKKCUhCMwC6cLUhidwA6OKZcYprC0mIu9CFPCOJfW904yAai3DRti/t343WF6m/DowxsTDGRMIY&#10;E2NMvNA0pqRDGb9eNcYkpOY4SKETfkNijIkPY0zcBHWTC8GY+JBuxjZiY/jP12r7r9VxvoiOotvX&#10;r9D6Naupb6+eXMgRMx1ffP4ZpzBG/ZS6derQhPHj6PjxY2xYwm3INIaYj1hlDM6dO8e1S+rXr0dZ&#10;f/yBDVOe3Lk48H9bEmfnQsN3EjVbcqt9YOmY1+zNuwKODzMjSKXcWxk5mBFcm5LFi9H2zRt5diQW&#10;gkYJIp9Y0gWULLAcSOJMxBJ3uvBzIQnFBCShGQBduNqQRG4AdPHMOMW1hSTEXehCnpHEvje6cRCN&#10;Rbho25f270bri9RfB8aYWBhjImGMiTEmXmgaU9KhjF+vGmMSUnMcpNAJvyExxsSHMSZugrrJJYcx&#10;cWG/wf8Wh5mXWHWuYumpEgLHjx6iRfPnUtfOHahc2dKUTZmHlCm+odSpvuOZltatWtHsWbPo4MGD&#10;dPv2bYqLi1NjV33Jw2gwLefPn6ejR48miRFytm3btlKmjBlo8+ZNLPolQ/BXABOC5WwPHj6iI0eP&#10;0OjRo6hy5cqUI3s2SvHt17xEr3uXzvTw1g2Ki1KCQxJFCl1AyQLLgSTORCxxpws/F5JQTEASmgHQ&#10;hasNSeQGQBfPjFNcW0hC3IUu5BlJ7HujGwfRWISLtn1p/260vkj9dWCMiYUxJhLGmBhj4oWmMSUd&#10;yvj1qjEmITXHQQqdsJsSY0yAMSZugrrJ/QXGxItXsWr78WCW5emTx3Tx7Blas2oF9ekZQSWKF6MM&#10;GdLRl19+zrVY8ubJTfXr1aOxY8awwYhWgvtt1mQJ1G7dukWZM2WkSZMm0vPYv8aYwIC8UGMQfz9x&#10;8iSNUiakTNkybEIqVaxAc+fMoStXrtDUKZN5uV2O7Fnp0L7d9DIqkmKUeBIFUTy6gJIFlgOnMPPE&#10;Ene68HMhCcUEJKEZAF242pBEbgB08cw4xbWFJMRd6EKekcS+N7pxEI1FuGjbl/bvRuuL1F8HxphY&#10;GGMiYYyJMSZeaBpT0qGMX68aYxJScxyk0Am7KTHGBBhj4iaom9w7ZEx04mLkh8lv6vzgWkQ+ekin&#10;jh+leXNmU/t2bal0yRKURRkBLM/CTAuCz9u0aUUL5s+jY8eO0f379zgW5W0ZF1S5x3Kx7t26JZgE&#10;xG8Em0EsEL7tYPYDPFYG7s7du3T6zGlav2E9JwdAhf3CvxaiQgULUoP69WnWzBl05fJl+k19P3zt&#10;xo0bVKVKZY4DGtCnt3rYK6EBoSMJIQe6gJIFlgNJnIlY4k4Xfi4koZiAJDQDoAtXG5LIDYAunhmn&#10;uLaQhLgLXcgzktj3RjcOorEIF2370v7daH2R+uvAGBMLY0wkjDExxsQLTWNKOpTx61VjTEJqjoMU&#10;OmE3JcaYAGNM3AR1k3vPjIkXL9VDADyPekoP792lU8eO0splS6hnRHcqU7oUZcyQnr5SpiVdujRU&#10;sGABatyoIU2ePIkOHNhPT548Ud+FpDUs2N7adWupbZvWnEEsvzJKyGzVonkzmjJ1Cu3es4du3LzJ&#10;KYWx1MsijgtNRsdgqdVDThBw+swZ2rt3L61Zs4amqt9DQH3tWjW5lgjMF4pF1qhejdMTI8XyMdXv&#10;u3fucGyNV1Y0LGMbN3YszzoVLlSQ9u3aQbEQKUGaEqALKFlgOZDEmYgl7nTh50ISiglIQjMAunC1&#10;IYncAOjimXGKawtJiLvQhTwjiX1vdOMgGotw0bYv7d+N1hepvw6MMbEwxkTCGBNjTLzQNKakQxm/&#10;XjXGJKTmOEihE3ZTYowJMMbETVA3uQ/EmAQiTgn9P1+qa66uR/STx3Tu5HGaM2sGtWvTior8WpDS&#10;pE5FX335Bc8c5M6Vk9q2bUsLFiyg8+fO0ePHjzkGJamMyx/qe3JHGYdVK1dS925dqUL5clS8eFFl&#10;nkpTxQrlqVq1qlwHpWOH9tSvb19lnibT+vXruHYLary8ep24Y8F9AjNGS5cupezZsnIRzeGDB7L4&#10;STAlxphoSCI3ALp4Zpzi2kIS4i50Ic9IYt8b3TiIxiJctO1L+3ej9UXqrwNjTCyMMZEwxsQYEy80&#10;jSnpUMavV40xCak5DlLohN+QGGPiwxgTN0Hd5D4CY8L4Hmb8YLMecnHRUVZ/1L5i1EP27o1rdPzw&#10;QVqycD716NqZypUpzQHsqHKOGZfCv/5KLVs0p+nTpnHKY5iWt7U0LLEtJiaGNm3aSHXq1FYG7DvK&#10;+VMOmjJhnBKVd7keiSVWNJEjiSABXUDJAsuBJM5ELHGnCz8XklBMQBKaAdCFqw1J5AZAF8+MU1xb&#10;SELchS7kGUnse6MbB9FYhIu2fWn/brS+SP11YIyJhTEmEsaYGGPihaYxJR3K+PWqMSYhNcdBCp2w&#10;mxJjTIAxJm6Cusl9xMbkTcC4+Gq3wLycP32SFsydRW1btaTcuXNyBisUHQS5cv7M2cMWLJhP165d&#10;49kJLJlKbuOC7WM/yFT26OFD2rlzJw0ZPIiXr2FWBGl/s2XLSkMHD6Tb167SK9UPt1jRRI4kggR0&#10;ASULLAeSOBOxxJ0u/FxIQjEBSWgGQBeuNiSRGwBdPDNOcW0hCXEXupBnJLHvjW4cRGMRLtr2pf27&#10;0foi9deBMSYWxphIGGNijIkXmsaUdCjj16vGmITUHAcpdMJuSowxAcaYuAnqJmeMSYhEKsPyVJ2H&#10;Zwwe7qjRcnj/Xpo7cwZ17dRBmYKSXJuFZ1oyZqCiRQpTK2Vmxo8fR6tXraLjx47xci5kEXupxgiW&#10;dzkNjLqfcKA6YkUQA3P58mXas2c3LzEbrIwHlnsVKJCfMmRIz9X4M2XKQIV/LUhNGzWgEUMH08Y1&#10;q+jK+bMsduLUcYsCJQFN5EgiSEAXUG5xJSCJMxFL3OnCz4UkFBOQhGYAdOFqQxK5AdDFM+MU1xaS&#10;EHehC3lGEvve6MZBNBbhom1f2r8brS9Sfx0YY2JhjImEMSbGmHihaUxJhzJ+vWqMSUjNcZBCJ+ym&#10;xBgTYIyJm6BucsaYhIj0sHUD0/K/v6nx8CKGrl2+QBvXraGB/fpShXJlOV0v0vMiruW//+s/6d//&#10;/f/Q/xX4j//77/TpJ39XBicFG51f8uWlxsp4TBo/lvbu3E53lCFCPZg/1bh5s/kIhCZyJBEkoAso&#10;WWA5kMSZiCXudOHnQhKKCUhCMwC6cLUhidwA6OKZcYprC0mIu9CFPCOJfW904yAai3DRti/t343W&#10;F6m/DowxsTDGRMIYE2NMvNA0pqRDGb9eNcYkpOY4SKETdlNijAkwxsRNUDc5Y0xCRHrYehOr0B/e&#10;sdFqGzFRqo/R9Do2hpeK4Zxi2zFKNIDnUU8SlpH5/h//jo1S27AJg3hxoYuORKGJHEkECegCShZY&#10;DiRxJmKJO134uZCEYgKS0AyALlxtSCI3ALp4Zpzi2kIS4i50Ic9IYt8b3TiIxiJctO1L+3ej9UXq&#10;rwNjTCyMMZEwxsQYEy80jSnpUMavV40xCak5DlLohN2UGGMCjDFxE9RNzhiTEJEett44jUkCUQrp&#10;QR8S8eJCEh8hoYkcSQQJ6AJKFlgOJHEmYok7Xfi5kIRiApLQDIAuXG1IIjcAunhmnOLaQhLiLnQh&#10;z0hi3xvdOIjGIly07Uv7d6P1ReqvA2NMLIwxkTDGxBgTLzSNKelQxq9XjTEJqTkOUuiE3ZQYYwKM&#10;MXET1E3OGJMQkR623hhjEo8kzkQscacLPxeSUExAEpoB0IWrDUnkBkAXz4xTXFtIQtyFLuQZSex7&#10;oxsH0ViEi7Z9af9utL5I/XVgjImFMSYSxpgYY+KFpjElHcr49aoxJiE1x0EKnbCbEmNMgDEmboK6&#10;yRljEiLSw9YbY0zikcSZiCXudOHnQhKKCUhCMwC6cLUhidwA6OKZcYprC0mIu9CFPCOJfW904yAa&#10;i3DRti/t343WF6m/DowxsTDGRMIYE2NMvNA0pqRDGb9eNcYkpOY4SKETdlNijAkwxsRNUDc5Y0xC&#10;RHrYemOMSTySOBOxxJ0u/FxIQjEBSWgGQBeuNiSRGwBdPDNOcW0hCXEXupBnJLHvjW4cRGMRLtr2&#10;pf270foi9deBMSYWxphIGGNijIkXmsaUdCjj16vGmITUHAcpdMJuSowxAcaYuAnqJmeMSYhID1tv&#10;jDGJRxJnIpa404WfC0koJiAJzQDowtWGJHIDoItnximuLSQh7kIX8owk9r3RjYNoLMJF2760fzda&#10;X6T+OjDGxMIYEwljTIwx8ULTmJIOZfx61RiTkJrjIIVO2E2JMSbAGBM3Qd3kjDEJEelh640xJvFI&#10;4kzEEne68HMhCcUEJKEZAF242pBEbgB08cw4xbWFJMRd6EKekcS+N7pxEI1FuGjbl/bvRuuL1F8H&#10;xphYGGMiYYyJMSZeaBpT0qGMX69+DMbk//vjjz9+/vPPP/O/u7z25nXief1O8iI4XrwNokPiRXRy&#10;Epm8RCYd0cnGo3eDR8lHZCII53cjH917f7nnxa1k4dHb5ha4loQ4tp9MSOcucWjXVLr+7xzS98tN&#10;UnzXkwTp3pbsSPf10JGeOyEhPQPDRnpuJxJBX7wZScMkEklziUga7u0gadqASPqZkTT32wUeRPmT&#10;//Nv//Zv//b/Aze3AgfohFpQAAAAAElFTkSuQmCCUEsDBBQABgAIAAAAIQAATPE34AAAAAgBAAAP&#10;AAAAZHJzL2Rvd25yZXYueG1sTI9BS8NAFITvgv9heYI3u0mNNY15KaWop1KwFcTbNvuahGbfhuw2&#10;Sf+960mPwwwz3+SrybRioN41lhHiWQSCuLS64Qrh8/D2kIJwXrFWrWVCuJKDVXF7k6tM25E/aNj7&#10;SoQSdplCqL3vMildWZNRbmY74uCdbG+UD7KvpO7VGMpNK+dRtJBGNRwWatXRpqbyvL8YhPdRjevH&#10;+HXYnk+b6/fhafe1jQnx/m5av4DwNPm/MPziB3QoAtPRXlg70SIsnkMQYR4lIIKdLpMliCNCkqYx&#10;yCKX/w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l3Hwg&#10;7AQAAOoWAAAOAAAAAAAAAAAAAAAAADoCAABkcnMvZTJvRG9jLnhtbFBLAQItAAoAAAAAAAAAIQAx&#10;JMwclioCAJYqAgAUAAAAAAAAAAAAAAAAAFIHAABkcnMvbWVkaWEvaW1hZ2UxLnBuZ1BLAQItABQA&#10;BgAIAAAAIQAATPE34AAAAAgBAAAPAAAAAAAAAAAAAAAAABoyAgBkcnMvZG93bnJldi54bWxQSwEC&#10;LQAUAAYACAAAACEAqiYOvrwAAAAhAQAAGQAAAAAAAAAAAAAAAAAnMwIAZHJzL19yZWxzL2Uyb0Rv&#10;Yy54bWwucmVsc1BLBQYAAAAABgAGAHwBAAAaNAIAAAA=&#10;">
                <v:group id="Group 148" o:spid="_x0000_s1027" style="position:absolute;left:1434;top:2470;width:8508;height:4677" coordorigin="1434,2470" coordsize="8508,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149" o:spid="_x0000_s1028" type="#_x0000_t75" style="position:absolute;left:1434;top:2470;width:8508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J5xAAAANsAAAAPAAAAZHJzL2Rvd25yZXYueG1sRI9Pa8JA&#10;FMTvgt9heYI33ailSOpGqqXgoRf/UPD2zL5kQ7NvQ3ZN4rd3C4Ueh5n5DbPZDrYWHbW+cqxgMU9A&#10;EOdOV1wquJw/Z2sQPiBrrB2Tggd52Gbj0QZT7Xo+UncKpYgQ9ikqMCE0qZQ+N2TRz11DHL3CtRZD&#10;lG0pdYt9hNtaLpPkVVqsOC4YbGhvKP853a2CAm/Hrw9vrt90fjlc9zuqb5e7UtPJ8P4GItAQ/sN/&#10;7YNWsFrC75f4A2T2BAAA//8DAFBLAQItABQABgAIAAAAIQDb4fbL7gAAAIUBAAATAAAAAAAAAAAA&#10;AAAAAAAAAABbQ29udGVudF9UeXBlc10ueG1sUEsBAi0AFAAGAAgAAAAhAFr0LFu/AAAAFQEAAAsA&#10;AAAAAAAAAAAAAAAAHwEAAF9yZWxzLy5yZWxzUEsBAi0AFAAGAAgAAAAhAHh2InnEAAAA2wAAAA8A&#10;AAAAAAAAAAAAAAAABwIAAGRycy9kb3ducmV2LnhtbFBLBQYAAAAAAwADALcAAAD4AgAAAAA=&#10;">
                    <v:imagedata r:id="rId9" o:title="" grayscale="t"/>
                  </v:shape>
                  <v:group id="Group 150" o:spid="_x0000_s1029" style="position:absolute;left:5008;top:3689;width:1434;height:1122" coordorigin="5008,3689" coordsize="1434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1" o:spid="_x0000_s1030" type="#_x0000_t202" style="position:absolute;left:5008;top:4412;width:103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<v:textbox inset="0,0,0,0">
                        <w:txbxContent>
                          <w:p w14:paraId="23997910" w14:textId="77777777" w:rsidR="00533D50" w:rsidRPr="00AB58ED" w:rsidRDefault="00533D50" w:rsidP="007B5195">
                            <w:pPr>
                              <w:rPr>
                                <w:szCs w:val="22"/>
                              </w:rPr>
                            </w:pPr>
                            <w:r w:rsidRPr="00AB58ED">
                              <w:rPr>
                                <w:szCs w:val="22"/>
                              </w:rPr>
                              <w:t>Ta ulotka</w:t>
                            </w:r>
                          </w:p>
                        </w:txbxContent>
                      </v:textbox>
                    </v:shape>
                    <v:shape id="Text Box 152" o:spid="_x0000_s1031" type="#_x0000_t202" style="position:absolute;left:5478;top:3689;width:96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<v:textbox inset="0,0,0,0">
                        <w:txbxContent>
                          <w:p w14:paraId="51C62477" w14:textId="77777777" w:rsidR="00533D50" w:rsidRPr="00AB58ED" w:rsidRDefault="00533D50" w:rsidP="007B5195">
                            <w:pPr>
                              <w:spacing w:line="200" w:lineRule="exact"/>
                              <w:rPr>
                                <w:szCs w:val="22"/>
                                <w:lang w:val="pl-PL"/>
                              </w:rPr>
                            </w:pPr>
                            <w:r w:rsidRPr="00AB58ED">
                              <w:rPr>
                                <w:szCs w:val="22"/>
                                <w:lang w:val="pl-PL"/>
                              </w:rPr>
                              <w:t>Pudełko tekturowe</w:t>
                            </w:r>
                          </w:p>
                        </w:txbxContent>
                      </v:textbox>
                    </v:shape>
                  </v:group>
                </v:group>
                <v:group id="Group 153" o:spid="_x0000_s1032" style="position:absolute;left:1273;top:2895;width:1107;height:1615" coordorigin="1273,2895" coordsize="1107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Text Box 154" o:spid="_x0000_s1033" type="#_x0000_t202" style="position:absolute;left:1504;top:4112;width:876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14:paraId="3971D846" w14:textId="77777777" w:rsidR="00533D50" w:rsidRPr="002B6CEE" w:rsidRDefault="00533D50" w:rsidP="007B5195">
                          <w:pPr>
                            <w:rPr>
                              <w:szCs w:val="22"/>
                            </w:rPr>
                          </w:pPr>
                          <w:r w:rsidRPr="002B6CEE">
                            <w:rPr>
                              <w:szCs w:val="22"/>
                            </w:rPr>
                            <w:t>Inhalator</w:t>
                          </w:r>
                        </w:p>
                      </w:txbxContent>
                    </v:textbox>
                  </v:shape>
                  <v:shape id="Text Box 155" o:spid="_x0000_s1034" type="#_x0000_t202" style="position:absolute;left:1273;top:2895;width:102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5F82D69C" w14:textId="77777777" w:rsidR="00533D50" w:rsidRPr="002B6CEE" w:rsidRDefault="00533D50" w:rsidP="007B5195">
                          <w:pPr>
                            <w:rPr>
                              <w:szCs w:val="22"/>
                            </w:rPr>
                          </w:pPr>
                          <w:r w:rsidRPr="002B6CEE">
                            <w:rPr>
                              <w:szCs w:val="22"/>
                              <w:lang w:val="pl-PL" w:eastAsia="pl-PL"/>
                            </w:rPr>
                            <w:t>Zdzieralna pokrywa foliowa</w:t>
                          </w:r>
                        </w:p>
                      </w:txbxContent>
                    </v:textbox>
                  </v:shape>
                </v:group>
                <v:group id="Group 156" o:spid="_x0000_s1035" style="position:absolute;left:1060;top:4568;width:1646;height:2072" coordorigin="1060,4568" coordsize="1646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 Box 157" o:spid="_x0000_s1036" type="#_x0000_t202" style="position:absolute;left:1060;top:5710;width:1164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39700F11" w14:textId="77777777" w:rsidR="00533D50" w:rsidRDefault="00533D50" w:rsidP="007B5195">
                          <w:pPr>
                            <w:spacing w:line="200" w:lineRule="exact"/>
                            <w:rPr>
                              <w:sz w:val="20"/>
                              <w:lang w:val="pl-PL"/>
                            </w:rPr>
                          </w:pPr>
                        </w:p>
                        <w:p w14:paraId="1AFEC456" w14:textId="77777777" w:rsidR="00533D50" w:rsidRDefault="00533D50" w:rsidP="007B5195">
                          <w:pPr>
                            <w:spacing w:line="200" w:lineRule="exact"/>
                            <w:rPr>
                              <w:szCs w:val="22"/>
                              <w:lang w:val="pl-PL"/>
                            </w:rPr>
                          </w:pPr>
                          <w:r w:rsidRPr="002B6CEE">
                            <w:rPr>
                              <w:szCs w:val="22"/>
                              <w:lang w:val="pl-PL"/>
                            </w:rPr>
                            <w:t>Opakowanie inhalatora</w:t>
                          </w:r>
                        </w:p>
                        <w:p w14:paraId="3ABEE3D2" w14:textId="77777777" w:rsidR="00533D50" w:rsidRPr="002B6CEE" w:rsidRDefault="00533D50" w:rsidP="007B5195">
                          <w:pPr>
                            <w:spacing w:line="200" w:lineRule="exact"/>
                            <w:rPr>
                              <w:szCs w:val="22"/>
                              <w:lang w:val="pl-PL"/>
                            </w:rPr>
                          </w:pPr>
                          <w:r>
                            <w:rPr>
                              <w:szCs w:val="22"/>
                              <w:lang w:val="pl-PL"/>
                            </w:rPr>
                            <w:t>(zasobnik)</w:t>
                          </w:r>
                        </w:p>
                      </w:txbxContent>
                    </v:textbox>
                  </v:shape>
                  <v:shape id="Text Box 158" o:spid="_x0000_s1037" type="#_x0000_t202" style="position:absolute;left:1116;top:4568;width:159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4836BB31" w14:textId="77777777" w:rsidR="00533D50" w:rsidRPr="002B6CEE" w:rsidRDefault="00533D50" w:rsidP="007B5195">
                          <w:pPr>
                            <w:rPr>
                              <w:szCs w:val="22"/>
                              <w:lang w:val="pl-PL"/>
                            </w:rPr>
                          </w:pPr>
                          <w:r w:rsidRPr="002B6CEE">
                            <w:rPr>
                              <w:szCs w:val="22"/>
                              <w:lang w:val="pl-PL"/>
                            </w:rPr>
                            <w:t>Saszetka ze środkiem pochłaniającym wilgoć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CB0C03" w14:textId="155FFD20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1498CFE5" w14:textId="7D08DC96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456C40F5" w14:textId="66F8F10C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6504DCC1" w14:textId="10B29F4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0695CB95" w14:textId="6A6B267D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3BAFC315" w14:textId="71443E96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60DBE00F" w14:textId="30263C23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6E2F7AB6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2E837B19" w14:textId="61D928DC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051645FA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42873DC5" w14:textId="2ECDA3FC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59598003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5990DDF0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259F1AC7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63D30EEB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32F04A47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475E57C4" w14:textId="77777777" w:rsidR="001357A0" w:rsidRPr="00327A35" w:rsidRDefault="001357A0" w:rsidP="000F3B3C">
      <w:pPr>
        <w:rPr>
          <w:bCs/>
          <w:iCs/>
          <w:szCs w:val="22"/>
          <w:lang w:val="pl-PL"/>
        </w:rPr>
      </w:pPr>
    </w:p>
    <w:p w14:paraId="0959C91B" w14:textId="77777777" w:rsidR="001357A0" w:rsidRDefault="001357A0" w:rsidP="00F71440">
      <w:pPr>
        <w:spacing w:line="240" w:lineRule="auto"/>
        <w:rPr>
          <w:sz w:val="12"/>
          <w:szCs w:val="12"/>
          <w:lang w:val="pl-PL" w:eastAsia="pl-PL"/>
        </w:rPr>
      </w:pPr>
    </w:p>
    <w:p w14:paraId="5484CE8C" w14:textId="77777777" w:rsidR="001357A0" w:rsidRPr="00F71440" w:rsidRDefault="001357A0" w:rsidP="00F71440">
      <w:pPr>
        <w:spacing w:line="240" w:lineRule="auto"/>
        <w:rPr>
          <w:sz w:val="12"/>
          <w:szCs w:val="12"/>
          <w:lang w:val="pl-PL" w:eastAsia="pl-PL"/>
        </w:rPr>
      </w:pPr>
    </w:p>
    <w:p w14:paraId="05F4C47A" w14:textId="77777777" w:rsidR="001357A0" w:rsidRPr="002E0C6F" w:rsidRDefault="001357A0" w:rsidP="000F3B3C">
      <w:pPr>
        <w:rPr>
          <w:lang w:val="pl-PL"/>
        </w:rPr>
      </w:pPr>
      <w:r w:rsidRPr="002E0C6F">
        <w:rPr>
          <w:szCs w:val="22"/>
          <w:lang w:val="pl-PL" w:eastAsia="pl-PL"/>
        </w:rPr>
        <w:t>Inhalator</w:t>
      </w:r>
      <w:r w:rsidRPr="002E0C6F">
        <w:rPr>
          <w:lang w:val="pl-PL"/>
        </w:rPr>
        <w:t xml:space="preserve"> jest dostarczany w opakowaniu</w:t>
      </w:r>
      <w:r>
        <w:rPr>
          <w:lang w:val="pl-PL"/>
        </w:rPr>
        <w:t>.</w:t>
      </w:r>
      <w:r w:rsidRPr="002E0C6F">
        <w:rPr>
          <w:lang w:val="pl-PL"/>
        </w:rPr>
        <w:t xml:space="preserve"> </w:t>
      </w:r>
      <w:r w:rsidRPr="002E0C6F">
        <w:rPr>
          <w:b/>
          <w:szCs w:val="22"/>
          <w:lang w:val="pl-PL" w:eastAsia="pl-PL"/>
        </w:rPr>
        <w:t>Nie należy otwierać</w:t>
      </w:r>
      <w:r>
        <w:rPr>
          <w:b/>
          <w:szCs w:val="22"/>
          <w:lang w:val="pl-PL" w:eastAsia="pl-PL"/>
        </w:rPr>
        <w:t xml:space="preserve"> opakowania inhalatora</w:t>
      </w:r>
      <w:r w:rsidRPr="002E0C6F">
        <w:rPr>
          <w:b/>
          <w:szCs w:val="22"/>
          <w:lang w:val="pl-PL" w:eastAsia="pl-PL"/>
        </w:rPr>
        <w:t>, dopóki pacjent nie jest gotowy do inhalacji dawki leku.</w:t>
      </w:r>
      <w:r>
        <w:rPr>
          <w:b/>
          <w:szCs w:val="22"/>
          <w:lang w:val="pl-PL" w:eastAsia="pl-PL"/>
        </w:rPr>
        <w:t xml:space="preserve"> </w:t>
      </w:r>
      <w:r w:rsidRPr="00BE6741">
        <w:rPr>
          <w:szCs w:val="22"/>
          <w:lang w:val="pl-PL" w:eastAsia="pl-PL"/>
        </w:rPr>
        <w:t>Gdy pacjent jest gotowy do użycia inhalatora, należy otworzyć opakowanie inhalatora poprzez usunięcie zdzieralnej pokrywy foliowej</w:t>
      </w:r>
      <w:r>
        <w:rPr>
          <w:szCs w:val="22"/>
          <w:lang w:val="pl-PL" w:eastAsia="pl-PL"/>
        </w:rPr>
        <w:t>.</w:t>
      </w:r>
      <w:r>
        <w:rPr>
          <w:lang w:val="pl-PL"/>
        </w:rPr>
        <w:t xml:space="preserve"> Opakowanie inhalatora </w:t>
      </w:r>
      <w:r w:rsidRPr="002E0C6F">
        <w:rPr>
          <w:lang w:val="pl-PL"/>
        </w:rPr>
        <w:t xml:space="preserve">zawiera saszetkę ze </w:t>
      </w:r>
      <w:r w:rsidRPr="001A12E1">
        <w:rPr>
          <w:lang w:val="pl-PL"/>
        </w:rPr>
        <w:t>środkiem pochłaniającym wilgoć</w:t>
      </w:r>
      <w:r w:rsidRPr="002E0C6F">
        <w:rPr>
          <w:lang w:val="pl-PL"/>
        </w:rPr>
        <w:t>, aby</w:t>
      </w:r>
      <w:r w:rsidRPr="002E0C6F">
        <w:rPr>
          <w:szCs w:val="22"/>
          <w:lang w:val="pl-PL" w:eastAsia="pl-PL"/>
        </w:rPr>
        <w:t xml:space="preserve"> zmniejszyć wilgotność. Po otwarciu opakowania saszetkę </w:t>
      </w:r>
      <w:r w:rsidRPr="002B6CEE">
        <w:rPr>
          <w:lang w:val="pl-PL"/>
        </w:rPr>
        <w:t>ze środkiem pochłaniającym wilgoć</w:t>
      </w:r>
      <w:r w:rsidRPr="00ED1FDB">
        <w:rPr>
          <w:szCs w:val="22"/>
          <w:lang w:val="pl-PL" w:eastAsia="pl-PL"/>
        </w:rPr>
        <w:t xml:space="preserve"> </w:t>
      </w:r>
      <w:r w:rsidRPr="002E0C6F">
        <w:rPr>
          <w:szCs w:val="22"/>
          <w:lang w:val="pl-PL" w:eastAsia="pl-PL"/>
        </w:rPr>
        <w:t>należy wyrzucić</w:t>
      </w:r>
      <w:r w:rsidRPr="002E0C6F">
        <w:rPr>
          <w:lang w:val="pl-PL" w:eastAsia="pl-PL"/>
        </w:rPr>
        <w:t xml:space="preserve"> – </w:t>
      </w:r>
      <w:r w:rsidRPr="00837E26">
        <w:rPr>
          <w:b/>
          <w:lang w:val="pl-PL" w:eastAsia="pl-PL"/>
        </w:rPr>
        <w:t>nie</w:t>
      </w:r>
      <w:r w:rsidRPr="002E0C6F">
        <w:rPr>
          <w:lang w:val="pl-PL" w:eastAsia="pl-PL"/>
        </w:rPr>
        <w:t xml:space="preserve"> należy jej </w:t>
      </w:r>
      <w:r>
        <w:rPr>
          <w:lang w:val="pl-PL" w:eastAsia="pl-PL"/>
        </w:rPr>
        <w:t xml:space="preserve">otwierać, </w:t>
      </w:r>
      <w:r w:rsidRPr="002E0C6F">
        <w:rPr>
          <w:lang w:val="pl-PL" w:eastAsia="pl-PL"/>
        </w:rPr>
        <w:t>jeść ani wdychać.</w:t>
      </w:r>
    </w:p>
    <w:p w14:paraId="1A223A37" w14:textId="2A5D7907" w:rsidR="001357A0" w:rsidRDefault="00D628B0" w:rsidP="000F3B3C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4DC7ADA" wp14:editId="4D074135">
                <wp:simplePos x="0" y="0"/>
                <wp:positionH relativeFrom="column">
                  <wp:posOffset>83185</wp:posOffset>
                </wp:positionH>
                <wp:positionV relativeFrom="paragraph">
                  <wp:posOffset>90170</wp:posOffset>
                </wp:positionV>
                <wp:extent cx="2686050" cy="2684145"/>
                <wp:effectExtent l="0" t="5080" r="0" b="0"/>
                <wp:wrapNone/>
                <wp:docPr id="1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2684145"/>
                          <a:chOff x="1692" y="10559"/>
                          <a:chExt cx="4230" cy="4227"/>
                        </a:xfrm>
                      </wpg:grpSpPr>
                      <pic:pic xmlns:pic="http://schemas.openxmlformats.org/drawingml/2006/picture">
                        <pic:nvPicPr>
                          <pic:cNvPr id="1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0559"/>
                            <a:ext cx="4072" cy="4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13455"/>
                            <a:ext cx="174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8413A" w14:textId="77777777" w:rsidR="00533D50" w:rsidRPr="00BE6741" w:rsidRDefault="00533D50" w:rsidP="000F3B3C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  <w:lang w:val="pl-PL"/>
                                </w:rPr>
                              </w:pPr>
                            </w:p>
                            <w:p w14:paraId="214B12DB" w14:textId="77777777" w:rsidR="00533D50" w:rsidRPr="00425946" w:rsidRDefault="00533D50" w:rsidP="000F3B3C">
                              <w:pPr>
                                <w:spacing w:line="200" w:lineRule="exact"/>
                                <w:rPr>
                                  <w:szCs w:val="22"/>
                                </w:rPr>
                              </w:pPr>
                              <w:r w:rsidRPr="00425946">
                                <w:rPr>
                                  <w:szCs w:val="22"/>
                                  <w:lang w:val="pl-PL"/>
                                </w:rPr>
                                <w:t>Saszetka ze środkiem pochłaniającym wilgoć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C7ADA" id="Group 144" o:spid="_x0000_s1038" style="position:absolute;margin-left:6.55pt;margin-top:7.1pt;width:211.5pt;height:211.35pt;z-index:251656704" coordorigin="1692,10559" coordsize="4230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/ecOgMAAK4HAAAOAAAAZHJzL2Uyb0RvYy54bWycVW2P0zgQ/o50/8Hy&#10;dzZtabsQbYs4FlZI3N0KuB/gOk5ikdg+2920/Pp7xk66b4gFPrQae+zJM888nrl4feg7dqN80NZs&#10;+Pxsxpky0lbaNBv+75f3z19yFqIwleisURt+VIG/3v7x7GJwpVrY1naV8gxBTCgHt+FtjK4siiBb&#10;1YtwZp0ycNbW9yJi6Zui8mJA9L4rFrPZuhisr5y3UoWA3cvs5NsUv66VjP/UdVCRdRsObDH9+/S/&#10;o/9ieyHKxgvXajnCEL+Bohfa4KOnUJciCrb3+lGoXktvg63jmbR9YetaS5VyQDbz2YNsrrzdu5RL&#10;Uw6NO9EEah/w9Nth5d83V959dtc+o4f50cqvAbwUg2vKu35aN/kw2w1/2Qr1FPtoU+KH2vcUAimx&#10;Q+L3eOJXHSKT2FysX65nK5RBwofFcr5c5QrIFmWie/P1qwVncM9nq9WryfluDLBcvBhvLxeLc/IW&#10;osxfTmhHdNsLp2WJ38gYrEeMPa0s3Ip7r/gYpP+pGL3wX/fuOYrrRNQ73el4TEIFSQTK3FxrSWTT&#10;AuRee6YrSpszI3oQCjd9lY3UTMfyJUFJpfowY9+2wjTqTXAQOSIgwLTlvR1aJapA20TS/ShpeQ/I&#10;rtPuve46KiDZY8p4Jw909h3WsoYvrdz3ysT8KL3qkL01odUucOZL1e8U0vQfKuCUaAgRqTqvTUzi&#10;wQM8BtnlehIAAhK8/ITUsAk7ehVlS2YNnOM+in9ypKRu86CMA1T9pFC/J7hJr8vZOcRIYn0kN1TC&#10;h3ilbM/IQGqAmnIRNx8DgQa46QjBNpYInopB0Ma6ACl1K7S/MPGO1SPmf+mFf26FU0BDYe+I7HwS&#10;2RfK8E97gMrWJJDxHLUBFg9wkHAS77kb/EBad67mOD/F+nJ+vszP/MVyNfaAiXW4MDSI9flskTr0&#10;6ZHfUvqrrIuyM/fLkHfQNkISSgYfD7tDepAnWna2OoIVb1Fj9B6MOhit9d84GzA2Njz8txfUJboP&#10;BlWjGTMZfjJ2kyGMxNUNj5xl823Ms2iPt9C0iJxpN/YN+mqtk44IYUYBxdACQklWGgpJaOMAo6lz&#10;d51O3Y7Z7f8AAAD//wMAUEsDBAoAAAAAAAAAIQACuEhOCQ8BAAkPAQAUAAAAZHJzL21lZGlhL2lt&#10;YWdlMS5wbmeJUE5HDQoaCgAAAA1JSERSAAABgQAAAZEIBgAAAfSIPykAAAABc1JHQgCuzhzpAAAA&#10;BGdBTUEAALGPC/xhBQAAAAlwSFlzAAAh1QAAIdUBBJy0nQAA/6VJREFUeF7s/YVjFcmzPg7f/+H9&#10;fe/9yDoruLu7u7u7O8Hd3d3d3d01QIAETQIhWCAkhECw3XrrqZk+mTOZEyFK6Ge3yNE5091lXV1d&#10;/T/pBsT455+/6e/Pn+nzp0/0+eMH+vThA318/44+vHtH79++pXdv39D7N2H0jult2Gt6+zqU6RW9&#10;ef2S3rx6QW9evqCwkOcU9uIZvX7+lF4/e8IUTK+ePqaXT4LoZfAjesV/X/NzvI7P4LNv+Dv47ptX&#10;IXy9l0x8bb4+fuf9G/5N/u0P797KvXzi+8K9/f35E/3z99+4bTKboBuhG6EboRuhGxG/Rvz+ewa5&#10;QQUfHx++v3+oc6eO8jx3zpxptxF2nD93znwUjZIlS5iPDJhNSP1GvA19KTcEPH4cRB8/fjSfxQ2z&#10;CanbiLc8An8zaxw5ckRuyo5hw4bRP/yfJ5hNSN1GAFMmT5K/CoUKFjQfxQ2zCanXiCdPgunp06dy&#10;M0CWzJnMR/GH2YTUa0TWLJnlRoAaNapTgL+/+Sz+MJuQeo1QOHXqFDVv0th8RjR+zGj5HWUnYoPZ&#10;hNRrxNOHAbR/1w75bmRYqNwUcGjfXrdGPH8abL4TE2YTUlew7XZixPBhdOnyFSrF9gAy8vz5c3nd&#10;E8wmpGwj+vToRi9fhlDxYkVpwcKFNHv2bMqUKSNt37aNypQpJTeWEJhNSJlGHD9+jPbs3Utly5Sm&#10;sWPHUuFCBal58+bUpWsXqla1Cj179owWL1ooN7Z82TJ6EhxMkZGR8tyO+vXqppzb8SbkGV28eJF2&#10;7d4txuzuvXvUoUN7mjBxArVt05ob0YyC+WYfBQWRf0AA3X/wgO7cuUO+fn504+ZNunb9Ol1nvwmP&#10;8dqdu3fl3lLMAQwPC6MtW7dJA5YtX04NGtSnNWtWyw9/5t/BSODG792/T7f5xsc1Lud247du3SK/&#10;27el4Q9Y9QY+fEhB3NgUawQeK6AR6GEFsM2AAf3lxm/5+pLPjRty4/g7pGp+eR0N81c3/vgxG8Un&#10;9PzFC2ratEnKjgTYCT+8jQVWIRe70CNGDqdy5cpKb9/k3gab3GU2QUOPrV9MgyrmEhZDY1+EhFBo&#10;aCiFhYfTr7/8nDrziW6dO9LLV6+kN+9z74az3v/155+Et3HjYJOAwEBhk2Du7WesTgdXyUeveU7x&#10;hj/7ln/3/fv38jruJdUmRU+5Rwvmzy8/6O//QBqlKJRvNneunHLT6sahkXDjn9gdL1GiuDT8U9S7&#10;1G0EVCxmZQrWRlSuVFFew41bX7cSfjvNTU8rsDwAmEOUKV1aHgP2m3/FsvDNzLFvXr3CDuBJuSGF&#10;wYMHye+kaCN279hKWbNmEZ62ArIA4SxetEi8fKfkjXZERNC7iHB6H/6aH4fT7xl+kwtY0aNbN5o2&#10;ZYo8zsy+0NmzZ+XxmDFj5G/I44fSkFBuSCg3JBQjxQ0J54aEc0PCuSERoSFMoRTBHfQOv8WqFb/9&#10;4V1E4huRJXNG+vLlC3VjP0ehQoXy8nfY0CHUoH49eewEaBcAo7B53Roa6OUlz4HVq1fR9u3bqW+v&#10;nhTFnZMsI/GILWaZUs6eJXycuBAYGECvWEiPHj0qxmp629r8O/+I2zFwYHRjgCRnp/3798sHPOHk&#10;SXdB9IQW7KXCUBUrWpQ2Thgko/H25XOREajXD9xR+fLmNuQiyRrBLGM89hwiASpVNPR7XJ+Dz+N3&#10;4TRb4bzy3EmwgSQVbIUqlSuZj5xx7pwhtM2bNpW/TsCMLPjpUxparYC4FkCyNwJ8qjBxwgTzUexo&#10;1bKF+SgmcPOg169esneaT15bu3JZ8qnY06dOywsXL16QvxVNzZMYDK6cVxoBhw5u9vhx46hAfnbu&#10;kttOBAU9kjcw/00MEEuFm41GXPH2psuXL1P+fIZchD83LHmyNeLTp480fNgw8WuACuXLyd+EohDP&#10;2i5dukQXeGp67vx5ypM7lygBOHpXr14Vu5BsjYCKtQMNKlGimPksGqdMNVuzZg26cOECdenSmS7y&#10;jZ/nxwcOHqSePbrL+yXZnW7VsqU0Aujbtw/dv3UjZRsBSw28Y8s9csQIeQz89usv8nfIkMFy49nY&#10;d8JnDx7cL7OxAJ4/Kyht16BenZTxnS5fviRvWhHOPgwcOeAy9zZipphCAujhbl278tQzhzwHmjVz&#10;Vr1+166kTCMy/ParvOkJz8wodutWreQv8Jinn48ePZLeX7pkifkqUZ3atcxHBsIg1CnRiBPHj8mb&#10;sWHixInUqWMHmjrV8FoVdu3ayb5S9KoPcIPVq0KKueJfHOTCDtgRRCPKlImemQED+vej/v36ms9i&#10;IsUaAQcwLtSpXVuct+rVqpqvxA8p2oi4RmP+/Hnyd8vmzfI3PsB3UrQR+fLmkQ94AkKMAMIs8QVm&#10;eynaiMmTJsoHPCEuF9wJTRo2SN5GaKQ2ZDyYNf75+4sM0Wf2PjFcnz68p4/sZmAY3yNUE/FGhvfd&#10;G2OoEarB0IMFhBWYJcJCntHrF0+ZTUwvldkG7IMIh4RrXGzE7/Pn8HnFRhHCRnxNYaPXzEb8W/y7&#10;UZHMRnwfuB+ENcHqf39hpWOys26AboBuAKAboBvg1oCoqCi5LaBG9WoyI1QhIzx+8yY87TUgd+5c&#10;cisKmCnasWjRApo2bar5zJjbp4kGLF68SG4DKFqksPkofkj1Bpw5c4aaNG4kt/E1SNUGLF+8UHI3&#10;VFDha5BqDQh/GTOd52vc9TTTAKdcVggpRig2pFoDzp06Lj8N4BpW4DeUHUCmTWxIVRkYN3qk8d1Y&#10;GgBDNmH8OPOdmEjVBuDzqgHI5QaQ1uN/9zbVq1tHgmhxZRqnaANC+bW+ffuyri9C/fr1o02bN1Pb&#10;tm2oZIkSFBER4bgkHBdSpAFbNqylCuXL06hRo6h79250+cplmjt3LhUvXpSmz5hBPtevuyXmYjn3&#10;2rVr5jN3QFPJujb/BZK1AcWKck/370d79u0T1lCEJCr4NFiHQ9oPkqmQVHXXzBqzJ1/hOV4vXapk&#10;yjhz93xvSE8hQwxUvHgxCgkxBHX7tq20aeNGWThEUhVylNAgpLkh6Qo3rfLzbiPxChljAQH08NEj&#10;ST5JkQa8fGkEfxGKnzVrlvT2/PnzRa9/4htYu3atK6kQNw1CVDzg4SNXthgi4UhERKgfuU3IFktR&#10;dzqCDVXWLJlkJIC1a9a41h1ULyvWwAic2rJK1uE2Thws8oD0OHSESrjC/aT4fEDlFqHnb/INY9Vn&#10;586dctMu1mD+f4xe5pseXrOwfD4sLExuGqtHV1jgq1WpkjoN6NbJyM9TQJKUahTozJnTtHLFClci&#10;oeTj8W9+5N/HpGb06FHUtWsXuY9UaQDUaN9ePeQngHusgawNUECGjPV1RTWrVU1bU8pnjwJoxvTp&#10;8pNQm1h3AObMnh3j5uvWqf1tzImzZ80sMqKAx+8jEKHm30qJBuAv0pfHmtleClg3Qyo/1KLKAIvN&#10;F0rGqEQE33w4XzBcUssGevWnTZs2ytcUsGKP1U9EDtauXeNKRQCw3SV7tqxGI3g0jBS2YAo1G6FS&#10;2N5ICttLbghS2EIlZQ6pc1GREYlrwAP2DCeMHy9Jr0qnZ2H9jsxeAA5YKPOsE7BI3rNndzp29KiM&#10;ANahFQ4ePCB2IeNff0pvJ/kIZMuSRd6yLyl17NBe/sZn+veKvwsVqYDvgLBvQfn42MeG1LYkawBY&#10;ARoiLvz15x/mI8+ANcUyLVJ1wP+gBXNm0Q///Y8kj2C5NnvWrEknA/nzR/NuXDjqYWegAvbhgEXg&#10;HkA2xowc7ijEWCFNkgZcuXxZHiYV4MdgD8Kh1QtETpo2aZx8DciY8S86efKEvBAfWFPbnABtgp4H&#10;nd25nicvc+T1ZFOjSiA9bfqxo1GDBvL3+DHnnAukZqoGINsL7jKQbA3Ak/Jm1joA/z02jBxp5Bd5&#10;msMiWQo3H+h/j6ePV0RggcwsF8lqyOC+VqpYQV6yp9JYAZsA3L59W/7agby6B9eMTK99+/dTx44d&#10;5PXSpY2M4mRrAFyCPr17y0uIHADx2baLlAJ7Tt0X9mkCedqIVOYlSxbL58CqMFzJ1oCuXTrLU7V7&#10;A0A0AejVs6f8teM83/SJkyepRw/Dba5SpbKk+CuMGTNabhxIVhlAA5A3YQfmsPAQJ5iJtAh5WAEn&#10;7rbfbZdHCflZvCg63q+A95O9AbDEcQFTQsDLa4D8BazOm1Kxe/bs5sv+IxlewIIF89NGAxSiogxB&#10;jgvIWwUysa1JkQYMsu0RSAgUrzuhWZNGKdOA4sViJsQmBe7euJYyDcDm0fgAwp0QYCKTIg3AfCA+&#10;QDQ5IUjRKWV8cOJE/J0/INkakC4gTQEwEmzMjNH4bIwIt1hNM425sjlffv9OegbbvozIhRG9QK8h&#10;giE96CIzkgEyN+YZ9NLcZRjCxCOB0QBJiMYI0yBBEKOFZEEZOXP3oZApVxK6sYRvZLT5uYy4GnU1&#10;8rgORp+vKxzAv+P6XbkPxQ0mR5jJiIoz0B60DYmJ0lZuN7gEfYD+kCRF4RbuJ9Vv4BruS3COJC2a&#10;3AOYQ6AHQQ+CHgQD5nM9CHoQ9CAY0IOgB0EPAqAHIc5BwBrcZ27v39wnf39Bx3Jfob/+/kx9e/eS&#10;5SxMYSN5YNq0bk0+167pQUjMIKA63JNHD2nN6tUSUu3Xtw8VKVyIMmT4lUaNGCG76bdvjy6DhGDf&#10;zz/9EGcc4Y/fM7gy1Mwh0IOgfhdrNgi6ewJyVbDpMSlhDoEeBPwmkoIUUBahS+fO8dpOi5VCX19f&#10;81nCYQ7B9z0ItWrWkKYPHz6M2x6tq52ATQ+HDx0ynxk4djT29ei4YA7B9zsIfn5+UnpCwWkQsmaN&#10;ruWaHDCH4PsbBLXF2lMCPRIxExLjVgvAXwNzCL5PSUC6lh3t2raRxGpPlYuRDTh86GD6wG38wC4o&#10;2up96aIU+PpamEPw/Q1C/nzuxQaQUHLhzCm5j+sOpVKAcaNHSTvQHrTNOlkbNXK4+amEwxyC79sw&#10;47dcv8v3gftywiP/Bx4HATPmL58+JqgOvoI5BN/XILzjCVgYX+/V02B6ye+F8XUj+Pc/8EwY8wTc&#10;y/w5s8wOIclpd9o9hnpVSQFzCNLfIATe8aNOnTrS+vVrpRIx9p7s3rPHtQ8lNsLnsmXJTD26d3dl&#10;i1xyMODjx401HyUcy5ctp44djMwrcwi+7UFA/nPrFs1l0lSwQAGpKo76cyg6jJ1KSIDCX5S4wp4Y&#10;7NqA8QWQxYjssBD+LkoiIr8Uu5mwZwY7mpDphT002OWB7SlIIMf3kRE2buxYqdaJgt/Ye4waSKhG&#10;NcBrAM2cNVNSf96xmkJsCX2Ivkw3sSOoj3x5ckucZsCAAW5cjMxK61YxVHi7csVbalMOHTpEttA8&#10;5g5GmXcE2rCrSm0fe/EYNbmD5XuoHo1C49jkhIpA2CuErWRqhxb+4jVkc2IPkezW4sFRu7kw2Lhm&#10;586djH5LL4MAvf2av6uATYXWAUBnZPrrL3lvwYIF9OLFC1e631j+i46HhMjWN7Oj0XH2jr7B10F1&#10;x7v37stzDJzqaAwMvoedOLgOpA02AxKDGmyQIuyHglQh5fzM6VPpaxAgCW9ePqO8LAVWIB2xVKmS&#10;NGfuXPMVI8NPYcsWozDXgf37XJ2tONrK1XgPHa24enr7OjSoUm56wJ0dwZ6Q2nQGCUJHo646Anro&#10;bOT5Y68jdg9hw0LPnj3FW0r36wlTJk922zqFmu0NGzQQXW13FbHJTbg6NvXBnYxNolBPsAlLB3Z0&#10;JZFHRL6TjsaeSvyWqguPPWjWova9evemjx+ipH++i0UdnJCBAslqEPJZcmABxP/VeyDsOFy/Yb3M&#10;lDdv3iScDPUBYwz1gY2r0tFMMPKoII2Bndi8inQ0whhqxyI6HLsW4aYWLlxIdjrCC0N/oF++m0FQ&#10;3hE8nfLly7kV91SA12IdCCu94U5VLii2gJ48dVL0PVLQUdEUq2JwI5s0aSzXwc60nTt3uF3j3Plz&#10;VK5sGb28qeYJIBhea6EgAIYZBhouKqRBdeAkhxKD4GprJ8dGcEXRXrRbD4I5CPGZMb8Pf0VTJ06Q&#10;HR9OS5B3795hu3FT1BD0/XseUBTQKMvcjnUHDOjCeXOlbd/FQj82naIoTeDd2zRr6mQqUayoFEnG&#10;gSnY5zaQORGP+/fuKbneSRU7wn2fPXmcNvNs28f7MkXBFpj3jnagPck7CCkAcNO+fXspR/aswl1Y&#10;WIkN8L8bNqgvh4Ehzg/AeDZt3Ih++fkn2dd08MABef1AHKcipEWYQ5C0koBjeyaMGyubd48fj65O&#10;5AS4mdim17tXTynyAGDig6JvP//0o4QVYtvuh6188FTUVj/sjLZKAqQDA40TqTBgObJnozatWtDx&#10;QwfoHUsiJM0uCaBvJu/oU9R7Ks+6ctu2reaXSdSD6kyFnj2jaz4AGX77RXbaoWCF03JiQjBgQD/x&#10;1+HvK9y5cZVKlSgung8mV9h4d+zYMdmHj1pzD3mQ8d7ePXto+fLlrpI9kyYZe9hwNKUxAGlwEDAD&#10;BHeCM3t070bnHIqGxRfnzSM6EoOcObLLLBUTKKgnBOKADeMH0LxuTekvHmjrEuWVy1fk5Bgc5IKK&#10;DtPMioSzZxlha9ibNCkJUSzqzZo25VmoUZbCaUkwvkAKiULmTAk/vdUKrIQhXAAufsKE4zwxsx3b&#10;oIy8/+j+nXgZZhxZAi9JNq6nNXWEmSAikFYgCpkYDBo40HxkADGZrwUmZzi4QHX+kGr5KeTlK1q9&#10;ytgO++fvGeLtHQFpcBD+kbQ/O+Kqnx4X7AYWqi2hmN+7Fe3bvlliPMNqFpIBGFgxl0QzEf+BYQYQ&#10;5cSRYfEZhM/McB95PpAmBuHChYsyAABqrNhRt04d89HX4/Rp41AhAF5QQoESckOZ61VgTRFCz4iC&#10;IvgG+wAUyJf3q+YJqS4JEyeMF6/BihLFi8ngzJtnnNmQGNgPQVLZb/EFKigG+N10dT4KlQRwx1+9&#10;do28r14VUqfewABjLfmbGwS8qQxz8OMgqlq1itv0fkD//lKyI66sY0/w83XP2YSXFV/Ur1dPOhsn&#10;UPUvk5WuH99Ply5flrORsNyIqhkoQqEO+AAQnkCuEBZ7vslBAO3ZvVteVr5/xYoVXDUfAGQh4DCo&#10;xACnTTth29atUmBp+PDhUlMF2XKq2gc6HodOYb5x9aq3+Q2iuXPmiBeGpUVUs7x5M/pQHuOUrW9s&#10;EOCi/vnH7+YbqFlhnERnRQFLIScY3lo1q8vCSmyobzvKErNdcDHi/6qj8RwdjUV6vG+tHdOiRXNa&#10;t26dVOpEmro9XREx/yKFC8u9v37O3P8tqyMMQnBQED+P/gKA55j+Y9HDCqioHTt2mM8M6UFHHTt2&#10;1HzFwMSJ7scUBrOr+d9//8tVBw2DmTljRnm9bZs28nn7PWCShvJi1lJM2C1jxeL5c75Nw4w3rYOA&#10;L2Ky9jVApaRJkyaZzzAznSnqApMsdDAmfs+ePaWiRYuwFLjn9aDTN/IAQqpqsnR5qqIHYNWrRHF3&#10;g49whauKRnoYhKRwTYFWrVq64jQKI4YPo+HDhprP3KHqasGVhZRUrVLZo/1YsWK5+cgAjPjXhrLT&#10;5CAgeSkxs1sFdQrqeTasQEvW7bFhwXwjYwITr4RCnQSWbgYBF8gYj/KOccF6+DtQxiy85gmIdCLv&#10;31rEKr5YtnhB+huEdWuNxZTEAGsGAAwvdD5qbiYHgoOj15zT1SB8YYJhTQwOWfZ6YSHGU8nCxAJz&#10;mZdPvn55M80OAtYT4lNxNjZYS+n6+0cfmJvU+O3XXxO1xpymBwFuZVJh6bKl8teenpIUWL1s8bc5&#10;CBqpiL///tsMmfLIQAp4lFCjAaMGO4BYO0ZSjShGGCMtxKOO0QeBG1zpLswh4BRwDDgnMjyakwzO&#10;AqF2ukp1YVKcaC68g0OFU5ljhXOFg5lUzhFzN7j81RMz58hc3HdJgEsKTAnA90wpwDUNKYAE2KQg&#10;VJ3/at6nmwQoKQD3KzLa/+FdpKtf0EfC/SIBWBaGFEACmFjLKCngvt+rB0APgB4APQB6APQAMPQA&#10;6AHQA6AHQA+AHgA9AHoA9ADoAdADoAdAD4AegDQ4AFHcvi9RUWRU+AV94f4C/U2dOnaQqo9Yhr1/&#10;7x4VLlhA3tcDkMgBuHPrpuSo2pPIAHQ4zmHFAhMGAf1n3X4FXDh/TrJF8J4egAQMQFREuKTH44gm&#10;HOaMJDLsX0CZZWw4xHYrK5YvX+Za8fOEvXv3yGYZDKYeAIcBeMXvoUZFbChcqJD5yDMgBZ06dpQt&#10;u57g53dTD4B1AFo0a2J0hQd0aN9OUjKTCloCLAMwcpjzHjqUW1682DgYM6mhB8AcgELsrSiglBr2&#10;IZw9c8Z8JXagDhL3ofksYdADwL/TplVLaT3OQcfOza/FiOEJLyT73Q9AkP99abnKXZ03zziH2hPg&#10;/dihapgOHuS+jTc++O4HAK4lt1923wDe3tFbo6zYsWO7bBxxwtd0vMJ3PQBefftIq9WB0IB9syKq&#10;vxwwq7skB77bASjNM1egbBmjPIIdKAa1fVv0GTbJhe9yAN6GvpTW9uvnnC6PHaIoDpgQOIUo4oPv&#10;VgKGDvJyy9q2YvOmTTzZit4g6Amq0/FXD0ACB+BtaIjjjHb5ksW0e/fuGDUxFHr27C7R0I+RkdJW&#10;tHvalMnmuwnHdzsAw4a6bxrEZGralIlyX066H7Ux3kcYbUGbpH1oJ9OShQvNTyUc3+UAwAbYvR0Y&#10;Y/ltvg8cImcHdvYYne+8IHPkyNed8vTdSgB+49C+PTSMbQGu7/ptvg8UgbVj//59sQ4A2t+lcyfz&#10;0/HHdzsAuKZcm39Hfs8yADUdqr4gIBfbAHyKiqQa1aqan44/9AA4DMAEs8SbwsqVK6XE/rDBg2jS&#10;+LFSRwPFyPPzX/8HD+Is5RkbvrsBUJ0dyo9f4nv8N+LVCznb5v2bUOM+2EOCJwQULJCf5wt9KSLC&#10;CFUoYO03KZDuB+BJoD/99OMPElKYNWsm/fDf/0g134kTJ9Im9vdXr1lDw4YNk5M9/vuff5PXgP70&#10;+HEQbdmyRUoj+Fy/bnRNMiHdDkClCuXEz8+SOZPl8KD4HSI0YuQICbBhwBRU+bSkAIqPZMualUJC&#10;XqSvAUD1FJQ6uH//nlSA2bFzpyy0dOvWle7dfyCH+5w4eZK8vLykAmTB/Pn5c01oKM8JFixcINXE&#10;EAPCeQVYE1YRUuDw4cOSFXH+3DlxYVHz7mgCDhjFWQg4YMiYNaezrIiHd29TK+5clMBfsnSpVNZd&#10;tmyZGE6cxDF16lQ6xRMpnMbRoF49OaXj1o0bsviCQlKbN2+WTsfBETgKBSd1oByOnODEJNUcLac3&#10;4ewanFmA51N5FlyhfDmpn4fqLV27dpXzdHr26E67du4wcoa+fJZ+THd5QUf375USzKi8q9QMFkzQ&#10;8YpQBnP27NlMs+Q5yukgzICOGzNmlHAmOl1OcuLORilNlEZz6vRb7O3EduYNjmJRhwvhO7gGqhaj&#10;/9LVAJw7cVyKjNetU5v27tvn0t2VK1eO0fljx42juXPnUvGiRaW+NDB40CDm9qeuc8pwRhlUyr3r&#10;V+R76kQn6XRfX+lYe6fLCU+Wg4bUiU7yuzxwGERcF2XX0tUAqHI29erWcXW8InD/wIFedO/eXRo9&#10;aqR8TqFlixbctH+kmpc6GM7F5ZZO3zlvIgUHPZTORSerTrdyeWznleG6kCQMLiQLy5XpZgBKFi9m&#10;3CZj2dIlbp0PY4tOUefOIENt6pQpEnTbu3cv1WFp6de3D40fPy6mauEOtaqWjRMH0YohXeWx9ZQn&#10;pVrk7DK+BopbodMxoOqUJ9gVqDVUDZs6dYr0V7oZALWKpTBzxnQ6cPCgDMCcObMllURhmZkeOHLE&#10;CPmLmkIoWqs6HYPlpFpUp/cvm41mdWrg6nQMGAYOUqOO1sLpfzHOMGNVBpcVaw3PngSnrwGACpo4&#10;drQUArQC58kgRxNnSiosWmSEiBeye6kwhb0he6erDsdrSp+jw/0DAqWab3CAoV5QZFxxOTrd0xFb&#10;6Pg34eG0aOF8o/PT2wAIsRcEn3rWzBniAtoXVlBZF8dnjRwxnNatXSuvIYNZdbpTh1sNKFTL6Hql&#10;aHH/9q6yyuBw1eGKy5ElgfKe1gPk8PcZfw59lK4H4MThg25HVuH4qz3siubOlYMNYczj0XGufayd&#10;bqoWcDlUC841QC1rdP6wGoVcna4OkkNH4zfViX0gnNOAyl3ol3Q/AGH8F9xsHQSUvARy584pz9HR&#10;mCC1adNaVI/qdE9ei/X0PnhL7z985AHITzdOHYnudG6X6nQUJMTpfdgXkCN7drku+ue7GABMxHDm&#10;jOr8CP5tKxBcU+8pQgfDTjRs2EA43+kQUKVa8Hno88f3fLmj37k6HepOdTqOTEQo2mvAAPm89+XL&#10;rn75LgYA1LJlC2k8DoO2A1V5Vec7Ec6Z7Nq1C9WuVUskAc9Fn4eFiT5XZ1SqTv/wweh0zKQ3btgg&#10;bia+M3nyZJrHXth3uUcMhz9DhaxZE7PM5me+fwTXnDofVKZ0tNuKOqev+LM4V6F48aLUiKWkU6cO&#10;Ut+6Cqs2hDsG8QwaqktdUz1+yi6u0Qff6SY9nOw9lg2gU27OyJEjYnQ8CFwOtWIF7IXTZz0RzruJ&#10;ioyQdn/XA6DC0ScO7ac+vXsbTbEAizEoJA4jDJWhOhDnT1oB1RIW/satkz0RBnD/nt3SXj0AHlbE&#10;8LnVy5ZQ5syZ3DKbYUDHjx/vdoaCwoWLFxw73EqtWrWgSB4Ao/P1AHgcACF+37om/PShv5yPsH37&#10;Nm6q0QlW1KpVgyK5TaKi2Ag/D3kh6wt//J6Brl+/Rh07dpA2Sfv0ACR8AIxrRGdFfGQd3q9PL6pX&#10;ty67m+6urBWwF+XLlJa2fDcDgIM7Q4KD6Bjr9nZtWsnhnpkyZpQwQ7++fcVT+eXnn+nRPePkva8Z&#10;AHtaSmRYKD1jz2r71k20d+cOsw3hct9G56fDAcDjoIAH5NWvr5wrU61qVTk7ku/LuC0b4J+PHzeW&#10;B+Mv1wlLWAsIenAv0QMgjBBHqYIkHwC2/u7niyQzMMPErhR09swZM1wxfCfgPZxLjJOVWjRv7tpA&#10;jXVcZDwgxKzOq0/oOWZpAdz3lyABRhbSV0tAhNB75sz3EeH0jul9OMgobHH5wlnKmzePhADsx5vY&#10;sX/fPgmcYWLk42Pk5CA8UK9eHTnUDeeevbUc7tOmdStabIaecfTJG+bsEFYhLnXEUgAJQMZEKP6y&#10;JCApS0nCa5aCcLY14VB5ovZeUPirFxTBUhARyhIKeh0q9C5c0WujfWinkNH+NKOCHrI6KcIzxyaN&#10;G8lU3hNwNC3CyTic7dTJk+arxmoWOL5qlSpxpv3hTLJ379+73Ewc/GxVQeXYcKJqCYJl+Cyez5kx&#10;XU5sjWB1kyZUUGIHAO9379pFVILaZ4tYvfW8SQDqBGcRrFmzWvLxAZwbgyMN0Tk4wBmTofgC10BA&#10;DXGbyeZpTpVxkIM5ADho9APfr/2aiO1AarAPADGgJo0biz2B0Udxjm9mAMJCX0nHqVz73bt20ZjR&#10;o/gSxsUBLI54efU3nxHd9rstqgSHtsUmHfGBl9cAI3jGBD8dwKE+oU+D5DyarVu3oIESNsaJ3IsX&#10;LZLkrI0bN8iJfqP5XpFLpID7xiRt8sQJaXsAAvwfCLcDgYEBVLt2TbdOd4I17pI3T27zUeIArkWc&#10;HrNTtdtx/vz5otogWQeXz5bXcG+QAhyn0qJFM5o+bZqUn1HAIKnPzJs9M+1KwPz5c+W8MXCc8jzi&#10;C+h0hcSeUwmgw3D+JHQ/jLQ6I//wkSM0uHIeatKkCc2dM1s6VwFphbApHTt0oDOmelSqEMy1ctmS&#10;tGkD/HxvUe/evSh//nySX/M1wI50BXW+WGKA5T8shiOhCgsp4WHhtHnKMBpSJR/179vHZYTh4fhe&#10;u0KNG9Sn3375WYJykyZOlEHD4ICgtqBG06QRhp+NPEdwHG72awFbYAUmWokBJAoL5HBrsaKFjh9a&#10;Nb+8h45WAxDbRCySO7c4z6oz/vVX2vSCWrdqSatWrjTeYhQrWth8lHBgAK0TLgxsYrBj5w7p+MfB&#10;j2kQqxwsnq9bZswHenTvHq8BUDPhNDkATnr64cOEH11uhXX3+R9/GF7L1wAZb5gRYyHdq0IO6fxp&#10;bWtS7Vo15X3YhUieTKW7AUgsVLYasHjxIvNRwgE3Fossi/u1lc5H+giWJXHsucKiubO/3QHARKVa&#10;1SrGSyawmyOxsBbGCA8PS9CkS2F47SK0fsMGMcDofNDTgHuS14NJ1eXLxumsmJ/EdwAaN2yQNgYA&#10;vvoMnqYDu3bulL8KCS1e4QRseLNiEk94EorBVfIKx4+sW0I6f1ClPPT86ROa3r4OBQc9kg0YQL58&#10;eXkAjPWCuAYgzYQismfLIi8CRw4fNh8ZgBFNLDZt2mg+MoCJVEKxc94kF+db6b7PFclghnoCkLGM&#10;4Ns3NQC5cuaUFxWyZ89qPjKAaXpiYHdFnc6yjwtQP/bO3zl7nMx+scjevl1b+RwY5szxo9/WAADY&#10;0mnldtiDrVs2y+PEbEhWsF770MGDbs/jAkLVSDccVDG3q/ORRIsUxavXrpH31au0z2KIsWfgGxsA&#10;fpHfQHp1Dhv3I91j7Nix5rOvBxJhFSBRdqmIDViSRGbzkoEdjQGokl86/Yq3N12+coUuXb4sNd/2&#10;7DaWNxCv2rZx/bc3AGoihmywsZZoIYB12EmTJprPEo7584wlRAXUYIgvsPsQnB7I3s6gynnp4qVL&#10;ciY9djpeYEJsCKRqgOL17t27yYK79/kz394AwJUDbt26SXPnRJdzDAsLkx3lq1dFz5LjC5XBrPCv&#10;//t/5qPYgbUCb+58cDmKZkPtnOe/6HD8HThwoMR0LvP7Cju275C/y5ctE+/O6PxvaADUzFKFDbD4&#10;YeXgO3duiyt5LAFxnTrmNRVy53I3/ApwibERDytr2IYEbgeXq07fd2C/LF1279aVb9loDAJz5cqW&#10;oUv8OUjuQC8vNFDemz592rc3ANad4Fbdffu2n9TRVMDGiMmTJ8lsNC6sskmNOvIccSIkPWEr6bZt&#10;24STlWpBp19iHd+zZ09ZUbOmFGKNGBvvrl715oleaXr+7Jn5jgE/dk2xHDmgT+9vTwV9+fxJwrYA&#10;DKbdDT1//pystyrMYC7D9tDYshxU/N2KRYsXiSGFPrdy+VFWO8hi6927l2vWfI3VEJJoEe+pUKE8&#10;HT4cfWa9AtLG27dvR77XvL9NL0gNALbZo1SLAo7m3mybTAHgfmvHwlAji8ET7K5nV1Yj6HR0fq9e&#10;Pennn36QAtoKpUuVEhswY/p0qftgH2DkCTVu1NAtWAi9j07/tgeAJeDPP2Ie6O/n50sd2rc3n0XD&#10;HmqAfnfS8SimYcV///MvuR7fhzzHmm2d2rVF+hD3x5quHd26dZHkLDWY9erVlb8K2MT3zYUinAag&#10;QP74zVbBhZFvjY6C+2oNtGXO+JeECFRnQWKsiODG4DNI2Cpfrhzt4wmXHU+eBEsI215sT8G6RxhA&#10;7Z/4BuPS9ABsYm78WlQoV9atw7DTpGTJEsydFdig9qBZM2fKzpa67O3YgXXnOnVqiepxkjYFDCo+&#10;g4GzIiHR0DQ9AAgbJxZIplVAh8F9fBIcbL4SDeh42ACFSZMmScWqKpXd5w6QNmTOHeeOx4E6c+fO&#10;ce2IV6iCLUfpYQDwpSVJcHzHDZ/r4qNbAdcWVUywNdQJGzZsoI0b1kviFnJBISl2A4wBgGE+eeKE&#10;+YqBNcuXppMB4C/+9WfMnSQJBVSKwo7t23kSd8d85hknT56QNPSWLZqbr8QEErJqVK/udvIF3GXk&#10;gqaLAcAXVUgiMbByLtYFrFuGPAGDhC2k69YZ5QbiC6wXh3MHp5sBGDUy4Wej2MG/wVc3fnTixAnx&#10;Wo5ER5ZnQ26dhccHG1htSeenlwGAm+g0g00IYHxVp3fq1FH+xoUhgwdJicmEolqVKulrABCSuHjx&#10;gvGRrwQGQIUyUNwuOQG7kK4GABdIijQVZYihVoC4Nmt8Lf78/ff0NwA//vhf4yOJgPJUECYAzp07&#10;J3+TGvXq1Ex/A4AAW2Jx4ICxXosNEQA2cSQHFsyZlf4G4MG9u/iw8bGvBCqOA71795K/KDuZ1MAa&#10;82P/e+lvAGBEsekhMUDIGJg1a5b8zWE7izcpgHt0zQHS0wDgQpjyJwY4dRrYvXuX/I1vpDUhWLN6&#10;dfQsOL0NADa9JQZY3QKuX7smf6tUriR/kxI4/eKb26itkQYQLQUKhjSIRPCIQSr++fuLKRmGdERL&#10;iJISQ1JAakOfPGbDCI4AKQ4RemfQByHFRWq/sbHnGITSB1L+IIIJnCccqMogRJdDALmVRFD0OjSa&#10;m10EDjdrVYDA+S4ypcGNWEogLUyQmjAUEnEVEwFh07cqKmIpLAKC5AkpSWQSyTRW7ITMgiMgbC53&#10;bTS3kUuyQeZ3jWtZri1k+X11TyL1puSL9IPMdlm1gCJrn7BWMMpKKLL2Zcw+j9YWhsYwtIapOUzt&#10;IWMqZIx3VGQ0D4g2AX9Y+EXx0CcHHhP+Yz40NI2hbVC1XjQOeFdpHVPzKLhpIC0ElgHXQmCQtU+0&#10;EGgh0EKghUALgRYCLQRaCLQQaCHQQqCFwOwzLQRaCLQQCFn7MmafayGw3aAWAkUWJjWZVwsBSAsB&#10;N1gLgRYCLQSWxmsh0EKghcDVKVoItBBY+UULAR5rIYgWAJD5XS0EWghM0kLgdn0tBFoI3EgLgUFa&#10;CLQQuJMWAqMNaVsI/v78ke7fvSOF9IYNHUID+veVIhb+9++BgV08poVASAuB2/VTWQhwJvDyJYvk&#10;WJZ8efJI4fJ2bdvQ8KFDpdriokWLaOWK5bR27RopJoV6eTt37JDzhIcPGypn1uNAoerVqlL+fHml&#10;dA5qrNpr6EEQUPwWO4WwAf3l8xcGn2ohsJEWAoOSWQgC7t2lOrVrMb+4M5oTUHfq0aOHUtgRVdR6&#10;9ewh1XdQqhSUlwUHZeo8FfSKC7iHU6dOSVHILl26GNcx+dkKLQRMWgjiLwSRYa/o+OED1LJZU9bu&#10;uaWKRLFiRaUW5No1q+nSpYv07OlT0c6xYd/evVS0SOEEMXhU1HsaMXy4FOnHyfY48Qy7mPFb8RE6&#10;K1BtFYI3ZcpklFPXQqCFIHYhQF/NnDaFatWsSR9s1WbjC9TnmThhPDVsUC/WSrSpAW0JtBB4FAL0&#10;zYghg2jvHhtbxAEUiUU9U5zMDX8/rUMLgRaCGELwLiyUGjWoT/v3xyy8qwBtjnoe/fr2kWLrW7du&#10;TXQ1ttSCFgItBC4heMd9Ur1qFQoOjq4eCmafMH68nCSTnIyOs1kVMK+YNnXKV0+IEwotBFoIpC2r&#10;ly2V2DsAxscpPmfPnpHn69etS7Qfj7O8YgPOR7FjheUA5eSEFoLvXAjQ/pIlitHr0FAZcd9bt+RE&#10;JXUmJmqVqnNqEoohQwZT927d4iVAzHuO5x6kBLQQfMdC8JJ/L2+e3OZYE3Xo0F4O0wOOHz8mf9/y&#10;GFy5ckUexwUcV4CQ6dWrV5lfmG++EWgh+A6FIILb1rVTR1q6dImMMrQ9jhFKKOO+evWSsmfPJnOF&#10;b4np7dBC8J0JwegRQ10l3cG4WN21HrEXG/B5lHCHqwRtn9TAGgQiTSktUFoIvjMh6N2zB505fVoO&#10;GcXBnfHF7l27aMrkyXT06FE5zSkhZxonBPXr19NCoIUgeYVA3CFuS60a1Sk8LH5Hnp06dZJ+z/Cb&#10;TJAXL1pkvpow3Lx5g7JlySJRp8qVK8lBfkibqFyxgiTKYc0BR9+0aN5MC4EWguQVAtxjv969XCXB&#10;rbjGLg5cpQB/f8nUrMmC4udzjd5xf1aqUD5BK8c4qxUHpNdldyuM+02NkTFu5hiqMRV6S2NHjSRf&#10;X1/zCikHLQTfkRBEcLsK5MsXrwWv4sWL0iu+huqPYYMH0q1bt8x3Y4ePz3WaxfMGNR4GxS0EL549&#10;1ZZAC0HyCgHonu8NOep83ty59OjRIzk0jsedHgYGUucunalp44Z8PWZ+1WazPyLDQsUyxAc3b96k&#10;acjOTKAQgD5GvaMRw4dS/379Er1AF19oIfjOhAD3h/t03bO0wWwX2mdvs9kf6K/4ntKFCfcj/weu&#10;8UiIEFh3lp06cZwWzJ9nXjX5oIVAC0G8hAB9XaRwwVi184QJ46lG9Wo0f8F8yp4tK73ge7ILwRfW&#10;9F/4Gl+iomTnGcbajyfNly9epLu3/WQOUaZ0aapapTLh5P3y5ctRtWpV2QrVkB1mFcqXlx1kmFTj&#10;GOukiFJpIdBCEC8hAIXy560H4Cu84fHA1sl79+9T4MNH1KNnD9lSOX3aVIn4vH//nvmH+cjEypUr&#10;afny5eaz1IcWgnQmBBF8j8EB92nKxPFUvmxp+s+//0X58+ejPr170wpmvCOHD0tk6MGD+3T50iU6&#10;f+ECXbvqLQtmJ9j92LZtG82eNVNyfsqWKUP/5u//+svPooUnTRhHwQ8DKG+eXK7JNbZEDh82jLJl&#10;zeJ2Nn5siIyMpHnzkt/NiS+0EHyjQhDK1LdXT8rJGhcLWGCsKZMnSTwfC04rV6+iPXv3Cu3avfur&#10;ac/efbR33z7avWcPbdu+nabPmEHdu3enrFkyy1nWsAIL5s+nvn36UNcuXSgiIsLkHc9gPmM3JnX3&#10;Hnxmvr3ifUU279etVeugKQJaCNKqEOD5pTMnKH++PKylZwnjdevaVXzjLVu2CIOClixdQnXr1pXc&#10;/+rVqlHb1q0kQW7q1Knyvp3BnV6zEt6fPn26VHpAlYjAhw/pVWio7BybPds4fNcJU6dMYX5hvnEA&#10;EvLw3jS+JwhDcgKRr8DAQOrRo7ucUbts6VJjDmG7N20J0qAQPA8KpHEjh0seDRhv3769lDt3Lho5&#10;aiTtP3BAmB1hzrZtWtPlK1doK7swPdkteeDvTytWrmCN3JldmxNShqR582byGvz1Y8ePC0Pjsyh1&#10;IiPMYztwoBctWLBA/Hq4NTNnzqRQdm2ePXtGT58+FXry5AkFBwfTY6agx4/l71YWwPnz59GxY8do&#10;86aNNJrvb+yYMXTy1EkKCnos33v46BFdvXaVNm3exJPm6vIZWA5gNVsrTxtncF9gYkzE8Rkw73vm&#10;F7hcuO79e/foyuXLtJuFde7c2eK+YSUac5ZV3N6/wafgUV1yJe0LQTi/d/XiOapUsQKNHzdWNFcD&#10;dmfq1asrzK00cqOGDcXlAKPfZQaw0xF2iQYM6C/Mfu78eerUqaPrsx3at6PZc+ZIREVFU/bwNXfu&#10;3ElFihSi9evX04uQEIPRFbMzo4PZHwUFyXoCmBkCifsLCAggf7426MGDB3SfCb+L1Af83p27d+nO&#10;nTt0m8nv9m3yZWG85esrdPPWLfl74eJF2rBxAx1lAbpx86a87nPjhtB1np8ownvqfSzW4bu4Hn6v&#10;Xbu2dJKFXfGY8B/zIfjR4E0tBGlSCN7w5/ft3E6FCuanI0eOyIQUpnrc+PEx/PcdzKSZM/5F3jyR&#10;tTK8lcAMY8eOEaYHM95gJmrcuBH53vajHTt2UNUqVaS8CICUaVgJ+PJgZmhz0exgdCYwOh77g8mZ&#10;3JidCZEe/J78NhidCYweg9mZWcG0ioGtjH3t+nUXqdfwvhOjg3BdXF8Ei0m1GfeC9qKtmA9pIUjD&#10;QhDKGh/fq12juhSSAkLZr86ZMztr+q1uTG8lCEDlShWFMcEo51m779y1i2bxnKAHT0xr16pJxYsX&#10;o1o1akgtHkR94L7AjUDeTvFiRYTpgcvsNqxds4bq1Kktmh55QaAApdVNZhdGh2Y3GR1ux9zuTenq&#10;8f10n99TjC7MbjJsUjK6YnYImFgWk9FxXyKMpmDivmGV0Ddw97QQpGEhwHNMXq1+L/cxlS5VKtao&#10;Ddyf7Nmy0FUw0fVrVLFCOfGN8d3p06ZRyxbNJPYOIK0ZbhSYH2HQzZs3y+sAXsP3MLe4etU7BqMr&#10;ra60rFWjC6Mzo4Jp/fj1PQun0qBKeej8ns3C0FZGV8yuGF2YnUmsgsnsuK5Lqytmh1ZXmt3O7GB0&#10;C7OLW8ak5iNw2SCkzZo2Yf4z+UwLQdoSgnB+/8cf/mv2Y0y0bdtGJpF2AVi3fh21bNVCGAMhR1gN&#10;KzARRbxfAcIweNAgYX5MOsHct27dpAFeA0T4ihcrRv7MTMqFURoXZGV2uwvjpNXBqBObV6YhVfPR&#10;/J4t6D4zq9Ls6lpOWt3qwnjU6hZmh0umXDVYLsxVwPBP2dLB2j17/lyqz2XLmtXgO5PHtBCkMSEA&#10;Rb4Oody5ctBzHjRPQLgTqQDQ1us3bKBRo0fTpk2bmGnuSQoCtLkV8+fPpyWLF5vPDGCzy6VLl8xn&#10;Bp49e0qZMmUURvTE6MqFsTI6KIZWNxldLAOTz8kDNLhyXhaG/LRjzgS6y8xtZXQwuDA7/3VpdQdG&#10;t2p1MLud0Z+/eCHhWEzaX758KQTmnzN3DvfBohg8poUgDQqBdWKMjSzHDx2gTBn/lFAkwnsIAdqZ&#10;XIHHgs6eOUMNG9Snn3/6UXxfMCLCi4sWLDA/ZWDlihU0Z45RLkWhVs0aIgBOGl29lhA/HQTGDGBG&#10;hnYPenCXvCrkoqHVCtDYhmXpVVgYbZ81lgaWz8lM+9KRyZVGd2LyEMXozORgdIRCQWF83bDwcHrH&#10;Fg+r1le9r9CnqHfMWzF5TAtBGheC15YQactmTUQzYsBBr3mgEZdHSfLSpUvJ7iswO5gCwhAbwGyo&#10;8Zkndy62KOVo2dIl4i4tX74sBrODYmN2cV1ArNWh0Z3cF9z3nvmTaHCVfCIAVvKqmIueBt53+evC&#10;7EyemB2unmJ29EE4jyssIwgrz1hYu3btmuQhYbHu84coFw9pIfjGhSCcP5MnV056GxnpEgQnAkPW&#10;rVObatSoLjk9l69cpo4d2gvD9+zRnV2gy8IoAOL/gwcPkqK5YGwwuyetnhg/XWn112HhNLpeKZcA&#10;wDVaMbRbrFpdaXYnZgehQBcIbYFAHz9xghYvWUzr1qx28YsWgnQiBCD/277UokVzSUOwMz8IcX9E&#10;TqyAVahfry5dvHgxxucjuK/uPbhPs2bNpIoVylOObNmoZYsWIjyIxoCplZ8ujG5qdTdGNxfI1ITU&#10;o5/OTO5i9ifBIgCDebIcFmowvLgwHhgd4Uww+nsQuzggMP0XZlaUdx81cqRYBfRLrpw56XNUlBu/&#10;aCFIR0IA2r5pAy1jt8XO0G+YaXLmyG6OQUxgHlGiRHF6Dia0fdcTwd0KYe184OAB2diOBLh6devQ&#10;unXrZNUX7oqL2ZX7olwYJ/cFzM6+utLq7yzMDkaP5PG0MjvWLD4yH4DAF5gP4bcg1KNGjaL3/P6y&#10;ZUvlPnFPQ9mqKd6w8osWgnQmBEibiODPIxMUqRIoWwgtCIbDKnJc6Nmjh6RCW5k9IYQJMcqnL12y&#10;hA4cOCAVpgvy7w4eOliqQVSqUIEWLFwg8XowtF2jK60OApNDo39UjMjMhzUKWJqdO3dQq1YtqVTJ&#10;kjRixAhxy0K5nWjrKp4H4V5gYbJmzkR+t25a+EAf3PddCIFKoHsRFCjzBCS9IfUBk+P4AMlwmPDa&#10;GTwumjFjBl04bxThcgKsBCbQ1u9A84eFvxFt/YKtAxgXVkO5SGBqfAYMbv2eJ7rAAgwXDW0N4LkJ&#10;xlufXvkdC4E1i/TaxfOUg92hCxfOm+PgGdC2yAWqVaumuDpgUJAT0ykCs2LLInz32DB/3jzau2+v&#10;4zUSS3CtSvF9gweMMTbGWwuBFgIRAvt+AliJ6ZMnUr68uakGM2/v7l150pidatasIZXh4F/b8ZH7&#10;+8YNH54cN6fff89AdevUkdMi/f0DxI9HZuiggXFXoCtcqJBMkJ0Y+WsIAlixYgXat3u3a1y1EGgh&#10;iFMI7KQ+I2R+F9cJ4+sj/Hrt0gVq2bwp/fbrL9S8WVO6fv26OZ7uwATb02KdwunTp2nlqpWODB0b&#10;YXKPKNOIEcPppx9/oGZNm1LN6tXoE8ZWxi96XLUQaCFIMiGIz0b7iFCjHccO7pdYfLZsWaVEShBb&#10;BrhWnoDVXkzEUQECG1ew/6FTxw40d+5cunTxokSS7MBkGZt4ggL9XWNkjJs5hmpMhbQQcIPTlxCo&#10;54rA1I8f3KP7t3zoxpUL5H3+LN2/eZ1CHgVKunVKCQHuz7gn856lDWa70D5uJ84sCwkOohVLFjHD&#10;F5aozsiRIyU/CcKgQqUveTIMtwobdLp36yoCUpwFZM3K5fThbYRrPAzSQvDNCgFKF75lAgM9vH+H&#10;9u7YRkMHDZTanH/8kUEOpcidK6fkAyGvHyezI8Lj5Kd7AlySjRs3yuIQzgm4cu60MLaTAICSWwjc&#10;yNonCTzR/lsVgovm698FuL2iybZu3SKpzVhAQrWGcuXK0sgRI+Q0dCwEfQ0QM0d6wsKFC9l1qCjX&#10;xQJYt65d5FgixNzB/KEsnNjtBf99//795reJNqxfL4dWp9Thdd8zmA8umSLwP//D2ivdCAEYHCuh&#10;qIqAimaonYPN6cjhxwETX3sKIxgXeTHbt29jwWktldb+/P13ib4sXLiA7jHjK0AQ4EKMGjlCfhsT&#10;xIx//SX5PYsXL5KFJMDX95YsUrVt04YmTpggrwGo59OR/W6N5AXzfbQQMON8E+5QFGvRj5ERdO3K&#10;JfLq11fKikDTtmrZUmroQ8t+DeDCoBb/kMGDqETxopTht1/5bzHxh1GyHCujCvjsyZMnqH//frKB&#10;HZr8rz//kJXRbVu30uPHQSIw8QF+x8/XV/ztHNmzubQ/rNC//u9/6UnA/VjdIbg3/fv0pKqVK9Lm&#10;dWsojN0f7GWGixMucxbTFdLukIufrWC+T5tzgigsyXOnbN6wXiIR0OTlypYRDaxOWkwIkP24Yvky&#10;ybPP+NefwrAI2x1gFwSbXqw+PHJdzpw5TW1atxI/Hfn8iHL069tXavhbhSGxwO6x3r17CcPjdzEn&#10;sG6QadiwAQ3x6s8MH1MI7vvelLbMYWsHgcMqsDVKg9dg8WC5YG22b99OXgP6U8UKFaT96FOkZ9Sr&#10;U4tmz5hGPpcv0HueT2EepIXAhZQRgvfc8G7sF2NQELbD+bmoMaMABl28eLHklaNKMRgGg4v03g4d&#10;2lH9+vVdm8rt2LtnN1uJDJINCbx9GyGChFwdMNCPP/yHihYtIiewYH7g6TrJgTu3b4vfD6GSzEum&#10;DTxBLs9zEgW8h8n3s4f+IgDQ8t06dRSLgQgN8npQlwgMv2XzZlkQw55jpFPAgq1btxaDTGtWrxYL&#10;h83+bVq1ElcMCWyRzHjIG7Ju44Qw4vOwUD/98F/64b//EUvXt1cvigwDw2shSJQQfP4YRU/ZVUB9&#10;zD/Yl8aqptVtQGUEvIcJJAY5vi4FcO7cOcmpdwL23ybkjK6UQOZMGenqtWuurEzJyWFNDuazTsjr&#10;1q1NUyeOk9dRgQ5AgSwkst06fZSC7t+RjfvTpk2j02zBzpw5Q3PmzBbL1bZ1a2Z89z3J2ENw+vQp&#10;uurtza7jmxh93KVLJxEcAMoGBbnmsbVBBE1bgq8QArx/mn1naBL47tA46HQMNgpMFS1SRLRZUuHJ&#10;k2CpxWkHJqlgIjBOWgAKabVmjYxNJ0hVFjLTlhEtQtwdWLhoIf35x++0bu0aZop3NL5pRepfNpvM&#10;jWLDnNmzZW6B/ccI206aOMHNjYO1sAJjgnOMFdBPsJSL5s/V7pD6UnyFADc1ZdJE8aORm4JMQZj3&#10;bFmzStk+pWGSE4jZh4a+Mp9FY+zYsVKXMrWBSTAqUWACLzn7TMjEFOL5CXZ/QWnADXwZ/JC8KuSU&#10;jSvLh3SlcPbTQ7E2wHOCRXNnU6kSxeRaqD+KQzTg6mGXGNKcIQS4NkKyK1asYEFaK5N5q8uH8di4&#10;YYPUMsJ12rVtS2tZ4JYuWsCMr+cEjPgJAbR//359xWxi4giGV/kqQ4cOkZPOUxJgpIW2zehAeHi4&#10;CCcOiUgtgOkK8CQbygE7tWQTi0nY1PKE5y5hzECjG0RvXVw8oJ2sWaAWESI7rsgQKJbFMuQSRTKz&#10;vg8Ppft+t2j/rp08yR4gC31Z2BUD08NlevkyRFImYHGQeKejQ26IXQgesG+JjsNCE04NeWsLTW7Z&#10;slkKpqY0oEGrVKnE9+zeWADbFocOHWo+S3lMGD+emjZtIkwPhkdYFITo1UO/G+RVMaeL+YfXKOwm&#10;sFmzZKEj+/fEWwjiu2IM6wJgDQO/p4XADc5CgF1DSNEtWdLzcTm3/fxo7JjR5rOUBZgfm0KcQpl4&#10;D+HBpAxzxhfBjx/Tzz/+YOzfxT5eJtnXe8+PBlbM7WJ+uD6HV82nvHnzyIRZ4fDhw1SudCmXO5RU&#10;QoB1AkALASM+QvDo4UPZxB0XsMiUmkv+8H+Rw+OExo0bipVKSUD4sPkFqRFSk4cphP31kXWKu5hf&#10;BKBKfnoa9FA2wY8fP05WlxXQn1myZKbAu35aCFJTCI4dPUIVy5c333cGBgu+ZmoCWhYlyZ2AciSx&#10;bWRPSuycO5H77h9CHSDs/kJlBzD4zdNHpIqbVQCG1ygkm+dV5TZMkLFibF0BX7hgPpUrU0r2DWgh&#10;SCEhwAAibxzRirJly1CzJk2oR/du5vvOgJabOXOG+Sz1kCOHZ4uFfa3Yy5vc8D6ym92bfDS4Sl5a&#10;N7Y/hbwKpdPb17oJANyflUO7SeXnew+MWv8QlNDXYVJwdvKkSebVjO2U//3Pv+m+740kFYI3/NiV&#10;Kq6FIBrZsmWhzZs2mc8MHDx4QMqAxwZYgj69e5nPUg84VO7ZM2Ol2A6siJYuVcJ8lnyAEhnXqJyb&#10;xneiQZXzuKq6DSiXnV4+fyaFs7DwhexWHhvzikSjRg6nTu3b8tzA3IeQFEIgzG8TgO9dCNasWi15&#10;NnYgzIhBQSg0NiCpLLWBfBmcn+UEMOe///W/rnSK5AL2CWzfspEGVoqe+HoiWISzOzdIKRShmzdF&#10;EOz5RBAILPyF8NxBC0EyWwIkrtXmiZk1ucwOrHyimJP9M527dJYV0NRGmVIlzUcx0aF9e5l8Jhcg&#10;aHAjwdA7Zo0VJvfE/IsHdJASJ1I/1CycizqcSKvAeWIVy5czr2qgb5/eNHLoEC0EKTkxrsnCgHRl&#10;lAHB4Drh3r27kuSGsn+7d+2UTdqpDUxGrWFGK5BdidSA2IQ8MYA1HDdunGj0AP8AGl6zcAwBGFaj&#10;ID17ESLM7s3WFXTF21sIh/KBUHbRHtbFvAsLf+/CXmkhSCkhwAXkQn9/ESb/688/aerUKWKanYDj&#10;MiEQYIQpUyanWrh07969strqBNx7mdKlJJszqbFj+3bKxm4jwrTQ7GDyy4f3uJgf7tHdawaTu+jy&#10;ZXF7LoKY8XG4nSIcUmdP+cCkGe5c0yaN6Zeff3LtJdBCkAJCgBXj169eyd5ahNTg9uBYIpTbcxIK&#10;aLBWzZvJLim4WDNmTI+1skFSAikBXbt2MZ/FBNKPIQhJCbQXK+lwaaxa/Qa7RZNaVKE9i6Yxwxsa&#10;XjE5yimCcPIkCI9P86R4+fLlcj4ZrDDq9Vj7F0luTRo3kvwg5A6hT7GbDnO2dSuXayFIbiHAYKCz&#10;1Sksj4Mfy7m6AM7RqlGtmscw6ZPgJ1SlckXxx7FRZtfOneY7SQ/cJ+ptegLeR8jxxQujHV8D9MHK&#10;lSvloD1MWHHGAGps2rU6GBvPFaODzjItYatZq7bB6NgKims57W1G6jOsAao/oPo0fhcuZ5vWraUf&#10;kSgHTJ8+TU67jxYALQTJIwT8AxOYibt07mx+lsQ046R1O1AGHFWUsaHDaT6BujVFixaVtN+CBfPL&#10;hDApMWjgQI/pHQB2kA0f5jmfCDn1Bw8epBZszeCb52Y3D4uByItSbgyYOzatjjr7iLb99svPYjWx&#10;2cU+V0HfYDESG36qVKksVgqf2bRxIyuNSnJqzaFDB2VPgCdgfuM1YAD16dlDC0FKCMGjRw/pv//+&#10;l/lZA/D9YSFiYzr4yIUKFpTjiOwAI+DcXbgoyIGvXKlSovcAQKhw1q8nhPEAYo6DSBcyYcHoLVu2&#10;kEOuwdxXmNGdfHXF6IrpkfuPNG5EhHC86qZNG2W/gBVIY17Fmh6aG9s7cT1M0EePHkUoeYg9y76+&#10;vrFO1tFHyELFNTLwbzWqX5f27dxGzx8FykqynhOkoBDgOVZesT3PDmgwbKKJa7si/6aUPClQIL9j&#10;SBXfB2PgzK5uXbpQ504dv2o+EVeaRKkSJeSsgNgYHe8tWryYKlQoL65LEZ70b968KUZhW9wzqkYg&#10;6xN7epHfjwkycvXz5MolRzEpNzI2nDhxQpQBLMjhQ4dcLhJWuosWKSRMrkOkqSwEoF08Ga7K2s8T&#10;oLW8WZP++vNPYgHiAlwPrDv07uW84ozFOvjNkyZNFAZZuXKF+U7swJFH+K4nHD1yhOcOhaXM+fIV&#10;K0STQ6NjIzpWze0uCNKfsfsrc6ZMfC+T6A1f+8Tx4xINw0mUR48eFWvo5P5ZceTIYdnEj9Nlzp87&#10;J+1H22Obo+CopkGsGCSbVAtBagvBJ379HwnPPWWmSAju3r1DtWvXoj//yCApwwP695ewIs7gxYns&#10;iINjMzhcCsTyd+3aKVbDDmxH/PPP32nnju0yKfXxcRa0w4cP0d69tubFArQLxbOg9eHe7eTJO34f&#10;8xpsfK9dq5ZszI8LcGt2795FmTNnpPLly4lViAso/hUbfvrhBzq4e2fS5g5pITDwNUIAat+urexp&#10;TQlgY3iJ4sVlc4qTW7Rt21YJ3S5i/xwH3Cm3A2HLtm1ayWMFuC3Ig4JlQZozNuoj3IhJ7588Lxg1&#10;amScNfzB5PDpvbwGUK5cOahxo4YiPIkB0tA9AS4Rini9eByohSAtCcHtW7ekckJqAIyMMi046f1v&#10;vjc7EBlCZTfsL8CZWNjq6e3tTc15UopIFI47hYaPDXBrLvN8ANGhwuwyIfkO7tDgwYPlfUS/sL0U&#10;529ZV3VjAywNCgwgKoX5xbx58yQKhPlR69buwmrFEXbb8HkU19JCkIaEAD+M1eHkTkaLDxBuxST4&#10;zp2ErQJjYzp2bqGcYpXKlcWixLbKffu2n9QqAk6cOC4lTBCtsUd1sHiFGv1Yqxg9erTjvAQRKWDY&#10;sGFSvQ7RI0+A24iqe67dZVoI0oYQ/M0/ihg/DoRIC0BFBfjwAFyaBg0aCDNinjFt2lSJ08s5uTyR&#10;xUT0a3Ds2FGeYxj7p6dPmyZ7hjFJRj3ShCYOKiFAyHTWrFmSa+QEWA9Moi+ePmEIgBaCtCME+FFs&#10;speErni6A8kJ3APOxLUC6QcIfQKY0A7on7idb2vZvYJbBbRq2UJCwmNY038NuN/53i5ISRikP3iK&#10;YmF+gmp675gBtRCkQSHAQGLNAOY8tQGXpE7t2uYzA0j6W7RwoTzG4hsWtRIDZIfCp4d2rlqlsuwb&#10;OHnypPlu8gAZvIW5j5Njo70WAhOJEQL8+InjxyR2n9qAQCLujr8KsFQDLQfVlUrkrrL27duxe/VI&#10;5g0QAhDmFcmJQYMG0oihg6MFQAtB2hMC+NeIoX9tafSkArQzJrfWECoWu1AmRgELWkkBWJ3+/frJ&#10;WkZyA3OHw/uSvu6QFoIkFALcRN/evWny5OiN4akFhDOtxcCUxlZAASxr5etvAUi+C3pwRwtBWhcC&#10;FN1CLn1qY8yYMW75ObAO1hDmzBkzPNYlSotAWke+PLmFgbUQpHEhwCYbuERYfU1NILHNXgMVm1NU&#10;duuZ06dpawoX4EoMevXsSb27d5NTLbUQpHEhQHHeWTNnSO57auL8+fNS8MqKdu3a8OTVSMt+/Phx&#10;migLEx/AiiEj99SRQ24n1WghSMNCgBv6I8NvqTpBxlpAN7PGv8KokSNd+f2YIyCk+y0A6wNSYuXx&#10;Qy0E34oQ/MM/jIMy1KptagCRKkSIrFi9aqWcXKmQPR41VdMCcHwVag9hw4wWgm/IEpw9czrWvb0p&#10;gQL585uPDKDqxM4dO8xnsWdrpiVgfWPoIC8RAC0EyS8Ec5l8YqcvBn2Jpi8u+uz6++lTlE/mzJm+&#10;OG0Y/xrAL/ZE/Hv/fP78KZo+GYSFu8+fP7Nh+swf+fwlMDDw72VLl2DyLs/bt2tHL0NCuK8+81NP&#10;9In/eCL88+kT/+9IPECeif/l73/wRPy+EB5jdfvs8UN3Xj0N9gGFv3gSTSFPhd440gsfZmSTQpzp&#10;FeilzzsnCmMKf+VG798oCmMKt9CbGPTpnSd6Z9B7K703KIrpk0GfmYeYoZ3piyLwnJUMXrTyp8Gz&#10;TrzsonmmCGhofMdgbfqzqXCjwRoWJNpW3CAQmxerK+TgBhkmyt1MuUwYk8u0wcwxGecXR7pMIMyh&#10;YRojTDNpMZnKjJqmNZqiza7dJAu5mW1QtEnHiYxvQpmsZh9nddndAtNlCGcyXAjTnRAyXAy4Gi63&#10;Q7khcEmELG6K6b4oV0bI4uIgDKpcHzeyfObVk+jvOrpCdjeIyc0NMl0htMfRFbKfV2bps5j96d7f&#10;1vFwd4PCjfGLsLpBGGdjzKPdoLcx3aCoaB6K5jHTDQKvma4QeNLgT4NX4b67uUJw8S2Iior6RQuA&#10;FgBuoxYAd2gBcCctAJZ+s/ene39bx0MLAB5rAXBnTpNptQCAtAAwaQHQAqAFQEgLgBYALQBaALQA&#10;aAHQAqAFIJq0AIC0AFg+F/1dLQBaAFxkHQgXxRgwLQBaAAxoAQBpAeA2agFwhxYAd9ICYOk3e3+6&#10;97d1PLQA4LEWAHfmNJlWCwBICwCTFgAtAFoAhLQAaAHQAqAFQAuAFgAtAFoAokkLAEgLgOVz0d/V&#10;AqAFwEXWgXBRjAHTAqAFwIAWAJAWAG6jFgB3aAFwJy0Aln6z96d7f1vHQwsAHmsBcGdOk2m1AIC0&#10;ADBpAdACoAVASAuAFgAtAFoAtABoAdACoAUgmrQAgLQAWD4X/V0tAFoAXGQdCBfFGDAtAFoADGgB&#10;AGkB4DamPQH4/CGK3jM/HD18mKZOmUz9+/WhUSOG057du4TnwIdaAISiO9w6EC6KMWBaAFJSAN5H&#10;hNMnHtsv79/T3x8+MN8w835h/hFiXvryxSBmVuEv/ut//z7lzpWT9u/bTyEvXshxuF/4MzgI5eXL&#10;l7RyxQp5f8yokfTxgxYAF1kHwkUxBkwLQHIKwJcPkXTL5yq1btlczlkuVbIkNW7UUM5qmzhhAs2f&#10;N5eWLV1Kq1atovXr19PmTZtoN2v1jRs30eLFi6hdu7bUr28f6tC+HRUtUlhOy2nRorl85m/mQyve&#10;Me+MHzdOTi7dtnWLvK8FwE4xBkwLQHIIAFybNq1ayGHlgYEBriNr44MtmzcLE0+eOJFe8/U+QZML&#10;4xo8iMfMrDSaNX5wcLD5LXfgnLrevXpSpox/0b69e02e1QLgMGBaAJJaAD7xmFapVInu37tnMlDs&#10;wGGA27Ztk8MLS5cuRW3btqHs2bJS5kwZmTJR/Xr1KMDf3/x0wgCefcs81Lp1K8qSOTNdvHhBXhOe&#10;1gIA0gKQFALwLpwZn8ds5tQp7KYUoNehofQwMJD27tlDUyZPFrcFh5fnyZObtXsGZsZM1LxZU1q7&#10;dg15X7lMOMoKrtGTJ09MpnPH4+DHVKF8OaFnz54ZTPwVwGmhDRs2oIL589Pt235iTRS0AIC0AHAb&#10;4xYAtG/i2NHC1H/9+SdlzZKZGbgRTZ0yhQ4eOEh37tyhSB672IAJKzT+mjVrzFfiBwhMvrx5qGqV&#10;ynT8+DHR8J/Fz2e+TIBgwH2qUb2aCNXdu3cxuf5ZC4AWAG6jZwGIYFq6eCG1ad3aZI6EA3y0ft06&#10;YbzEAkx/YP9+GjFiONWpU5ty5cxBP//0owhEQhDI1ooti7YAWgA8C8DTR4GUM0d2OnzooMkYCUdA&#10;gD/lyJ5NfPG0Bu0CaQHwKAC3b/hQxQrlTYZIGBCvx1wAbgs0f1qFFgAtAI4CgPdw6HlC3Ap89ty5&#10;c3Jif0ueAD9//tx8J+1CC4AWgBgCEBzoT9myZpFYfFz48OEDHWL3qErlStSsWVO6ffu2+c63AS0A&#10;WgDcBMD7wjmqVLFirMz/hsdg1+7d4h517dpVfPxvFVoAtAC4BGDn1s3Utk3MSA9cmwMH9lODBvVF&#10;0y9evJiCgoLMdxOHdzz+4DE/Pz9ZAU5paAHQAiDtOn/qOHXs0N4cfANXr3pL3L19u3Z0L54rvAnF&#10;5UuXXNYmPDycFi9aRFe9veV5SkALgBYAevowQFZlVe4OtDsS0JB8NmfOHHktuQD3CVbAiitXLrMw&#10;hJnPkhdaAL53AeC/iPMrLbx1yxbR+hAGTHCRe58YqKQ2T0AC27lzZ81n0Vi1aqX5KHmhBeA7F4DO&#10;7dvT3Tt3ZMjv3btLLVu2IB+f6/L8xg0fevkyRB5/DZYtW0p1atcCk5mvOGP48GHmIwPvIiPp+vVr&#10;5rPkhRaA71gAbly9RIMGDTQHnKhG9erM/DeEAQFo4YSkNCsg3wYu1M0bN8xXYoddAFISWgC+UwF4&#10;y23+9ddfXAx+7uxZGj5sGGve666EtsmTJsnf+OI9j2XVqpVlIpsQwcGq8dWrV81nKQstAN+pAEwY&#10;O9qlocGA2MQCXx2P1QpufAUAvIHdW506dpB5w7cELQDfoQC8ePyIKllyfLApxclPj3r/3nzkGUOH&#10;DqGaNWvIZPZbhBaA70wAkN2ZMeOfLoZfuGAhHTp0SB4nBOPHj6NyZcs6Cs63BC0A35EAnDlxlGrW&#10;qC5jCjx9+pTatW3reh4fjBkzmkoULybuUnqAFoDvRAAiQkOoZIni5uASPXz4kHLlzGk+ixu3bt2k&#10;33jSjMS3hAhMfLFwwXzy8fExn6UctAB8JwJw8uhhWr5sqQxtaGgolSpZQh7HBzeYMZs1bSITZCyU&#10;JQdu3rxJc+fMNp+lHLQAfCcCAAuASA/Ck+XKlEnQpBW7uYYMHixuz/Jly8xXkxb379+XLY4pDS0A&#10;34kAgPzv+FKeXDmpaZPG5iDHjWc8T2jdqhVt2bJZskIPH074hNkJ9nUCJMWtX5/yO8e0AHxHAoB7&#10;DPa/L+kO8QFi+g0b1KdBA72kLIlaIU4IIDQd2renvHlySzUJLJTlz5dHrpsnVy5JuHv06BH17t2L&#10;nnooj5Kc0ALwnQnAuZMnaPiwoeYgewYqJhQuVJBOHz8m1SDg/qxetcp8N364efMW5c+bh4ICHlBU&#10;RDh95HH9hPHmMcaYYryfBT+mUydOyPbL+OxAS2poAfiOBOBxwH0qXqyoOcDRwEaUY0ePkq+vr6RC&#10;nzxxnGrXrCGFr3x9rlGNGtXjvcKLz+3atZOKFS1C61avYGaPkDHCmHmqDv2Zv1O9WjXzCikLLQDf&#10;iQCgDRXYBUFJwtiAyTEmy9I33BfPHj+SiBFcoLgAXilSpDAFPfTnsQXjY0yMMYpLAFAsC99PaWgB&#10;+E4E4PSxIzR3btybW7y9r9CEsWNcfYHSh0iViC/KlytrYf74CUAUzy26dOrosehtckILwHciAIf2&#10;7aFFCxeag+uMPbt3U5WKFSRTVPqA+yIy7BUVyJ833i5QtapV2e3hMUuAAGC8X4W8oEKF4i9oSQUt&#10;AN+JAOB++/bqQS1btKCjR4/IgRMYWzD2jh07eG5QRDbFvw3l9qO9pgCAhgz0krqf8QEqRSTUAhjj&#10;/ZaeP33CwpZPNuKkFLQAfCcCIELA94f7v3XVm5YunE8D+/ej2dOn0p0b1w2tb22vRQAGew2IlwAg&#10;to88oc9RkZYxib8AYPw/vo+kndu3SeFd+17h5IAWgO9MAKLvmYnbgPZI2xxKI6r+6NGtCwUEBJiM&#10;4RlvwsOpaePGzODWMTHGKL4CAPr8MYr++CMD81ryJ9xpAdACEKcADPLqL6XE4wJKljdqWJ+i3oZb&#10;xiRhAvDl43t6cP8uNWva1Lxq8kILgBaAOAUAE+gdO7abjBETOLQuX548NHHiBOrcpTP17NHNIgTG&#10;GH2MjKAvzCdfmHcgAOCZJ0EPyfvyZfK5dpXWr1sr/j8212ANAWHRypUryT5lEOqNli5VSlwsLNDh&#10;jLGkgBYALQBxCgD6qWLFCsILTsAq7r379+nuvXvkz65Snty56Dnf74G9u6lZk8ZUoEA+ScXu1bMn&#10;DeT5REF+3oRdpSvM/DgdBotvSIfwdP3khBYALQBxCgBowrgxjvn61atXpQsXLwrznz59mpk/txx7&#10;dPjQIVl0s1eXzpjxr3iHVFMCWgDSsQCE8/1Eor3cvnBmcLz26ukTvs5joVf8uVC+NxTHQvgTn/0Q&#10;EU5R3KeRYaHufcL99Osv7myCglbt27WlS5cv0V9//kH79u1l/vA8cUXKBY4nSkvQApBOBOAN389b&#10;vu8Du3dSuzat5ajQH3/8gRrUr0eTJk2UExnPM8OifPltPz8pg3Lp0iV+7EsXL1ygAwcOyLm9I0eM&#10;oMaNG8npiv/+1/9JMlunDu1o57YtdO7UcZowYbywRxgzM/zxggUL0sL584VP4oP+/fqlStKbJ2gB&#10;+IYFAG7Lji0bZaW2WNGislsLLgcOkYNmxrlZWTJnpGrVqlHHjh1p+PDhNHPmTFq5ehVt2bqV1m3Y&#10;QEuWLKGJLCC9evUUYSlcqBD99OOP9HuG32TfwJzZs+kiuzio+YOaQTjlEUcdYXtko4YN4834aRXg&#10;fS0A35AAhPJnL5w8Tpkz/UXdunWVFd0bN25QmdKlJed+yNAhtHvPHtq7b5/U8P9akmvs30979u6V&#10;5yvZOgwdNkzKo0M48JuXeRKLynLdu3djwZoRL2FABejUBO4R5xtMnz5NDuZeunTpb1oAvgEBwOtr&#10;Vy2nrFmzMONdktAjKjyULFmC1q5bR/uYWe0MbH2eGFq3fr3k+BQrVpQOHjzAE99q9ODBA5NRojF4&#10;8CDzkWfs3Lkj1nlCcgAul5+vn1gslGzcunWL6x60C5TGBeBFUCANG+gl5ctDXrygS+yO5M6Vk0aO&#10;HClMD0aHfz98xHC2AHkkBDl06FCJlWPX1WZ2dZyYOjYBwXub2Z1q2rSpHIC9bft2eh0WRs/5948d&#10;O0Yv+K8TUGbl2jXnorZgOLUPec+e3fI3ORHJfLSfrWDRokWoUaOGhsCCp/VJ8WlfAPA88LYvNWpQ&#10;T05sQTWGeXPnynm48xcsEMaHS1K/fn0pcjVs+DDq378fbdy4gSe2l8U1gr8fEBhIAwb0l00wONUF&#10;E9gePXpQ/nz5RBNWq1ZF6gL16dOHxo8fT/PmzaNRo0bJyY4zZ8ygl69e0bPnz2UvwFMQMzhi9osX&#10;OWeVYv6BOP+CBfMl8xSM7ut7S1wOCMD8eXPlc/Pnz6O/E1A7NL6Apt/A1goLaqNGjpAzBlz8+w9r&#10;fC0AaVsA8J73+TNUulRJmjZ1KoWEhFCbNq2oXLmytGnzZtq5axd17txJtPuKlSvoETMjJq9gtvus&#10;4bp27SIMj8WoOXPnyCnuWKB64O9PnTp1pCHsohQvXkwECsC2R1RiGMnMgqgRzgW4dctXflcxPBaq&#10;gkHBwfSYKejxY3kMgYOGxYHVC5ihhw4ZQsuWLpHqDk+ePJXv3Ll7l06cOE7jxo0T4V0wfz5r5khJ&#10;clsXywZ4CMvnL5+FoXGvzKRiPeD2oZ7RrZs3Zc1h9erVLLAjZVGtFPcZ/mJfMb4vPMq8+s/fX7QA&#10;pHUBwGvbN22QFVUcSIHwZIkSxalLly7ijmAi2rZNG6pduxb58OCrVVeQD09Gu3fvTjf4dQgB/HAI&#10;B96by1YDq694ffGSxa69vSAwI+Ly/fr2oYYNG4gwgenB8IrpwfDC9FipZXr46JEwYCCIhUf+MkHg&#10;IGRgfte9MfNDAG7fuSOE1yFsWTJnEjdpPwvOPLYIvVmAsTZQqmRJEWykQNSoXkPcrw4dOlDv3r1F&#10;uCZOnEhTpkyR7ZmVKpSnlyEv6At4kC0JCI/Bi+BJgz+1AHwTAjBlwljZReVz/TqtYY0GH37y5Mmu&#10;6MuyZcsoe7asdPbsWRfTWwnM16N7NxaU3cJkQ4YMpk2bNsl7eF63bh3R/iuWL5dhhfYdxfOHCRMn&#10;UK0aNYShnyhNbzL8Y9by0PRgeqQoKIaHS4Xf82dmB8PDr4Zw4XdwhhgYHmnTYHi/27eFfP386Jav&#10;L1uWW1L8ys/vNu3giTDmFd5Xr4rggiDI1318XITn6j18F9fAtUDXuK9gJcFnBo8xr4EHtQA4MH8a&#10;FICXjx9Rjy6dqGmTJsJggwcNlEku/Hrr5HTsuLFSkQ1MZ2d8RWdYMAZ49WfGuC3PWzRvxox3Rx77&#10;MSNmyZLZVQYdzImFrqJFCkm1NyvTg+GdNL2V6UFg+Bia3mR6kDC8jentTA4GtpKd4W+C4W1MD2HC&#10;9SFk+M3p06bR6VMnTR7TAuCitCwAiOi0Z5++Xbu29IonmP379aWqVavIopRiekUDBw7kCWu3aEZz&#10;oCve3lLj58jRI/K5PuwuzGfX5tLlyzRm7Bhm9MLiPwM7d+ygunVq06RJk8TVcWR6JmF2Raamd2J6&#10;xfBKywvjm0yvGBmkNLqd4T0xvZ3hrUwvloYJ93KR3URknWoB+EYEoBu7IR06tJec+WPHjlLRooVl&#10;YmtnfNAqdoUQugPj2ZleEbR8vXp16RRPBmE1+vXrJ6e7Y+KLyFHbtm1khxbGDzU3y5QpTUcOH3a5&#10;Nk5aHq/h/m6ePUbPXzx3MZzdn7czPZgXBEa2ujJxMb0nLQ/Cb6q2guHRFxBGsUR8r/i9po0bmTym&#10;BcBFaUkA8NrRg/uoLLs3iGAAY1kz9+rVy83VsVNHnvwdP3FCmA/aHI8hFIjWtGjenCrwJBChTZzK&#10;glqdyO2Bb4+x6tmjO61du0Z+C8CaAITpivcVd6b3pOWZ4fD69ZOHaPGA9hJVUQyqGF5cG5PhrUwf&#10;F8MrLa+Y3knLg+GVlncxPd8P7heCintHG3DtLp06mTymBcBFaUUA8Lw3T06XLF5sdijJpLEJ+/1O&#10;TK8IgoFoCBZwEN0pUCC/pBzcvXuHHvHAd+ncyTGZDK/JwXTMaAA0OaImiLSsWLFCmMcj0zPZtTwY&#10;NCjQn4ZUK0CHVy+kew/8YzC8nekV4zsxvRKguJjequXtTP+QLRdcNlixgwcP0qqVK0we0wLgorQg&#10;AHjcr3cvOnjggNmZBk6iLOHw4Y6Mr8hrwAA5diiABxzhyTNnTst3UdJ86pTJslilgDkEFpmesD8P&#10;i4C8IAW4PziEunbt2sJAwvRgeCZheLgXNqZ3c21MDf+UmW1gxdw0pVU1WRS7eu1a/JgelsKTpgfD&#10;K6aHlgeZjC+CqpieLRaCBHDZwPQqLIuJO9ZDHj0MNHlMC4CL0oIA3Lt1g9q0bmV2ZDS4s2WVcj8L&#10;hhPzz549S3x3MEX/Af2lTo9CIGvD8ePGyWrryZMnaRgLiZpMI56PlVsvrwFSlqR7t65Uu1Ytypwp&#10;ozCSVcuDHBnewbVRGj748UMaVDkvUx4KvOMrr4HhFdPD6liZHtdVTI8IkZ3pheGZrJperSsopheG&#10;NwkML+sTT5/K4hzaXLRwIdliqQUgDQrA8kUL6OyZM2ZHugPlxjP+9acrzm8l7IcFs4CxqletYn7D&#10;wENmkHFjx5rPDGzetImZ3kvygtavXytjhZXRBw/u06aNG2nZ8uWxanonpsdvO7k3108dESEYzEIQ&#10;4OvDn73h5s9bNb0wvEnKtXH581amB8ObJFreounB9FiMA+MjaoV0DFgg5CPBih49fEj4TAtAGhSA&#10;+743qUnjRmZHxgT885w5stP6DetdzA/fv2iRIsIwa9asod27dpmfNgCtONYmAJcvX5I1BADjhHQB&#10;CAUW0pAlCuaPj6ZXTO/G8KYQKC2PqNPaseye8ZxgYIWc9ITnB7ieEioX0yvXxsr0JsO7+fPKtbEy&#10;vWJ4aHob0yMBDyka+A2smYAHtQCkUQEArVq2mHryJNYTkI6wccMG2UoIjXbw8GEqWaKEMMyIkSNE&#10;i1sBRhk7Zoz5zACYqkuXzuazaJQtW5rWrVsXzfAm08ep5W1MDyGxujZPnr2gkbWKihAMrppP5h52&#10;pgeTO05imeFdTO+k5RXTI/mOCQz/ghkeTI8IGhLzIODY84A9xQaPaQEwKe0JAMKgj/3v0R+/Z2Df&#10;frYwvBPQvwhhwr9HQhpSmJG6AI1vBXzhcePcLQAYA7k+duA6YMa4XBv1HKQ+JwxvMr2yGkrLg+5d&#10;Y6vDrtAQFoA53RoLo0NoHz95Sj7H94ugxqrlmcSfB9M7aHkX0zPDw9fH5P81Ez73y88/0oeodxYe&#10;0wJgUtoUALUQFsbP+/ToLjupRo8ehU6XfvUEMAKEBoljSE1GKDOAmQyruFZAcAYNHOh2LUw6W7Vs&#10;ES+3xonhlR9vdWsgTNDUcGkCmakX9G5lWAEWhOAHdyjkSTANqpSHvI/sTbBb48jwPKkHoapEWHg4&#10;Xb16VXJ/oETAQ9E8pgXApLQtAAYF05TxYyUB7Njx45K6+8fvv1G/vn1FKyK6E5tQIIOyb98+she3&#10;Xt26EiGCAECgrNYFiW4nT52Klek9TV5B4tKYbo3y40Fg1n6lM9GKoV3p3tXzzPC5RQiGVM1Pg6vk&#10;o/5lszHzvvLI9DEY3nRrYjA9M3w4jzHCu5grzZ41kzq2b2fwlMlD0TymBcCkb0MAHt2/IxtQMPCK&#10;MNjYbN6nT2+JDrVr20YWvsDcsQHjgtRpVHDIlDGjuEJXvb2pRPHiotUV43vS9FbXxtMEVnx5JuXL&#10;v418J1ofjG+nKa2rU8ir0FgnsIrxVejWielB8PVhJbGFMTO7c2/fhNOnqGgeiuYxLQAmfRsCgDo9&#10;pUuVoAhun1UIrARmAMNhZ1b+fHmpTp3atJu1PRgFYxEbpkyZLBthFMML03vQ9IrpwfDC9CpiA7JP&#10;YJng2oAeP7gbQwjw/PS2NRKnt05gQUrTO7k2iuGVtgdhw8xzvsbvv/1Ge/bsIa/+fQ3m1wLw7QsA&#10;aN6s6YTcfTvjW+kVM8ucObPF7/Ua0F8Yc/68ebJvAPUxkQIATauOGkWFBswVtm/fLgwfq3vjFKa0&#10;MH1cE1i4NzfPHafB7PNbBSCE22h3b2IwvcnsTkwPixf1/j3t379PzgtDagc2CEWZ/KIFIJ0IwPOg&#10;QFkNhga0M74i7OmFGwSAybHCi62PEAy4Ck+fPZeN8LAOWE/IljUzzWUBQeIcNLtdyzu6Ng5aHkwv&#10;DG8yvWOY0vTnT29d7bIE45tUlPbEcG2Y6a2ujWJ4EBgehHpDSOEANW3amBYsXCDfgRD4sSArftEC&#10;kE4EABXcqlauKMzmxPxwj+rVrWMOQjQwT6hUsUIMwQllRgNhYt2hY3vZPYZ9AFOmTpGanf7+0Qlw&#10;Vi0vTG9qedH0Ni2vwpTC9KYvL/680vLs72+cOEQmwdtmjDI0vOna2P15q5YXpjcZ/sOHKNb0Hykw&#10;MECS/iCMaBMWAmdMmxrNK1oA0o8AgK6ePysbxa2MrGjv3r2yNdIJ91mTV6taRRje6bsgWAkIEep1&#10;DhzoJfMIZJaOGTOGzp07J0wPRneKzccWqhS3xpzAKtcmkifFk1tVp8Bb16XglZXhrUxv1fLMcPSR&#10;ecKgj1IqsVHDBvJ7uH/cD/KZvjBfaQFIpwIQzu+XLF5MfGI7A0/miazawugEZJgizdn+PU8EgYBW&#10;Ru7O1KlTJY0AvvWQwYNlnzGYHQyuNL0wvJumd47PKy0PJgdj25leMb47w4MvmF+Yf7Zs3iynT+Js&#10;YkzecZ8QbKR0v3j+zOAPLQDpUwBQ3tDn0gU5B2vvvj0ujQ4mGOg1UFZ9PYFHQ44hgva2Mnp8Cb+B&#10;IleY/K5dt5bKli3DjFhQypycPn3K5VLFFp+3a3orwystj3QFxfRgeMxlsEjXtWtnqlatqkSrQszJ&#10;8qbNm+jylSuyDyKMxwd8oAUgHQuAqgqxa+smOfkEtXqu+1wXxhs0eFCMNAg7oGUR9bHPB+JLEAKU&#10;Q2ndqpXU9lm7ZjWVLl2S2rZtLQt0uHbXLl3o1KmT4k4pRlfkpOUlPwd8YDI7PofyLqhMDZcG1SlQ&#10;DUL9/vTp0+lNxFt5jBSPHjzx//A+mg+0AHwHAhDKj6dOHE8LFy6QamsoTDV69GgpkRIXRo8aSWfO&#10;nInB3PGhkaNG0KGDB80rReMET6TLlCklTP/8+Qspmd6mTWtxmZBgV7tWTdmS2b59O+rUqQNhSybS&#10;LurUri2uFSay5cuVk6rSCxcupPPnz4tbBYtj/X0w/Rhu5xu2IkePHZM5AHhC8YAWgO9EAFAXCEKw&#10;YvFCqe4ALTqgf38pIBsX8Flsin/JzGRlrrgITJc3Ty7zKjGBjSlNmIHBpOo7sEywNoqRVURIEV7D&#10;+yDr9zwRrjNmzGiaNHEi9e3TS3gAY64F4DsUAEV3b1yTSSEmmOjzuIDPoDp0fBjOSv4B/nJ2QGzA&#10;7rKjR486fj8pKIR9f7hZl86dtYy3FgCh71UAUBsUk+Ne3buya9GWJ49G/c7YsG3rVglzouQg4vrQ&#10;7k4MZyXE2lu1amlewRlYhcV6Aia9TtdILK1etYr27t5pji/GWQuAq+HfswAoevbQnwYP6CfMrTbF&#10;xwZMOA8dPCBziFIlS0gJFbgtdt8bBCHJly+P+U3PwIZ7LKTZv58UVKRQwegx1QKgBcAuAOp8ADy+&#10;fuk8Va9amQoXKkAd2TLUrV1TDsnA3t/HQUHmYEUD44WwJcqpg9Fz58pFAwYMoMNHDotGxwS3CgsK&#10;IjmxAWsAqFCRUBfLE+E6KIiL2qdRkRFaALQAxC0AMch8H9cIfRpMN65cFJcpU6aMskcApcjtwPgh&#10;NIm4PfYZo1rFn39koFWrVpqfcAa+hwOrYUmcGDq+BKE7cPCgbP08yn+j+D5iOyleC4AWgDgFwKDo&#10;7+JakXzfz4Me0sK5s2QyjUW2FSuWs3tknMpiB8Y1LpQsWTzBUSZQ1IcPdOTIEZ7o5pV1jhzZs1HA&#10;vTs8buHG+GkBMJhfC4CFLMz9NQJgPycYSXcRL5/TpTOnqGaNavR7hgyygR71eLCDLD4CgPkETp2B&#10;+4L5hAqHYh4RyeMWwWMVEBjAlucE9eM5A/Yi4yCMyZMmuXJ/UJsoMjxMxkwLgBYAg0ymTU4BcP2+&#10;636e0se3YeR/25dGDhtK2dhCYL8Bcove8XzA06Z9RIT27tkrZVawIIbKFThOdcTwYXLYHLJMmYnM&#10;TxsAzyDXp0nDBvQ56p2MkRYALQDRZDJtSguAcZ/R9x0Z9kpe37ppA2v74pKINn7cWMkKdao/Ghfw&#10;nevXr0kIde+uHeaYGGOkBeA7EgDra2HMhM8eBkhJwds+V8n7/FnyvepNj+76ySowKLUEAG1Ae6Rt&#10;7C5FcNs/RUbQhVMnqXvnzpSTffcWLZrTJnaDAgICKSTkhUSYkCQHIfHx8aFZs2ZSrZo1pTR7N3ax&#10;bt/0oQ+RPGauMdECkO4EIJyZBQQGehLwgHyvX6UNq1fRwP79qFaN6sIMv/7ys5RBgTZEjkzlyhWp&#10;c6dOroOl4V/joGa4Fft27rAwduoJgFt70QfcF5FhodLfN7mN+3fvpM0b1tK2TRvp9PGj9DjQnz6y&#10;wGBMrP1tHQ8tAHj8jQoANOJbfu9Z0EO6fvkCLZwzm1q3bEE5c+SgDL/9KnV7wMAd2renuXPmSDIZ&#10;tGNCgA3gKIj7268/08ihg9OcALjI0mcx+9O9v63j8U0IAM/Wv2sBiODXIsNf00tmoutXLtG82TOo&#10;UYP6UqYEld2wh7dT544SVrx392680hSswCmGyPHfsmULNW/WVKIl2bJlkZyca9euGp/h/h07ZjT9&#10;8vNPtGzxAi0AKSQAUP7/wwOa1Xz+3QCbOq5cvkKTJ0+SyAY0OjaY4zhSVF3AJnEsIH0NsHXw8OFD&#10;cgQoXCC4QpUrVaTp06cRan5KhTMeqDOnT4u7VKtmDYp8a6zM4jexMWTO7NnyXCN5wQKQLd0LAJjK&#10;z8+PmWqWlBaBf44iqz179qB9+/bK7qevBVZYz507K2FBRFFQua1E8WKSoHb50iWYWPkcYuJXefKL&#10;EufYtP7jD/+VxSqstuJesvOEUwFWJlPGP81nGsmJdCkAyHPBETo4lA4aFq5MyxYtaPPmzbL5G27d&#10;1wA5+GBi7GFFDB1WIz+7R9hddezYMUllVsC+2g0b1lPDBg1krgDXJm+ePFLe8NzZsyIQQLFiRWnP&#10;nt303//82yUsiLRk+O2Xr75PjfhDBID//mQ8tQCdD/8flOxzAPh9EUJR8AnNfJH3EewzMr0z/74P&#10;V8S+JYj9yg/sR75iX3ftqpVUs3o18dmRRTls2FApqqqKRyUUcFOwhxUFqbCcj+tmZ78dkRwwLMKA&#10;CrAwsALDhg4Vjf7zTz9Sxj//oPr16tKyZUtl9dWJmbGdEO7RG24rhOku/54CEtn279xOIY8fRpPb&#10;nMCcLDNhDhDKcwKkU7uI5wEGPXGRfU6AsC3mAuEgcz7gIol0vYim0BCKcBHPm9wolOdR0fQu3ErG&#10;WGHM3mNFGOPHcwHXmMo4G2OueACUonMA/GM+j0aKCkD8J8Ef+L0wHpD1a1ZRtWpVhIEQiZk6dYob&#10;AyUUwTxJRYIYmBauyV9//ikTVpy6jl1SVqCSwto1a6hO7VryOTBviRLFZZvilStXxFLEBwsXLKBq&#10;VavK53HG1+ZNG813iLp360Z9enaXCW9sk+A7N69TubKlaUCf3uR33ZsntM9chEmvleH1JDimAKT5&#10;MChSZ6P49YP790lkBlmF2E2EzdaodOZpCT82YAKsMiORnos5AXZXLV2yWPxvq9WAdkeuS5fOnV0+&#10;Pk5fxyFtyL6Eu/K1gLXYsmWz5PNPmDieelgO1Ni3dy/lyZVTIjqeBGDTujXiWp0+c4ZdvgPSN7BU&#10;aA/WGAoXLCBWcfDAAbRlwzoJ5YLhEdpV6xhaANKgAKAo0h0/X+rNk9TcOXPIYPbt00fOw/2aJfrz&#10;589R7169ZPL5E7snmKRCgHxv3XL54gooJYhj+BG1AUP99OMPYhW2bt1Kjx8HfXVkyA7E/+H3I7EM&#10;AolSiEUKF5b+BlBxAdbtaeCDGAKAIrs9unaRxDO1Krts2TL5ngKEGNdANAvtnzt3jmxWhxD/+ON/&#10;JRRbvlwZ6tGtiyxw4cijKGZSLQAKKSwAH99H0qb1ayVKgwhJDdZc2A1l3biBCSjClFh0evkyxHzV&#10;GcOGDKFMmYzsRJQOR4kOMJpiMOAN+6OofADGQFweDAlXZOKE8RI1AgMlF1D9rSS7TdD+yJlHxiWs&#10;i3WNAdr9zLEjbgIA/75M6ZJSIQ7KYN3atSK0cQEnNOI3cdjG+vXr6OLFC/Tq1Uvy9vaWw7uLFy0q&#10;wl6GJ/enjhyiKPbPoyKMORb8fC0AySAAXz5+ojMnT1ChgvlFy6NKgHVyCaBGTu2aNWS7n7IAb1lr&#10;Hj50iHLlyEEH9u83P+kOMBKYGausCkF8LVRdKMCTZDAXokMoyIp4vF04khP4napVqtCu3btcNTVh&#10;CbDCbF1JRgmSmVMmuQTA//YtcXFQORrXQGUFWDDMSabxHGgDM/aAAf2pG1sHPPfnyTeEGCvViIDh&#10;PVhVuG0grFfgEG0FXBNRsuqsfH7473+EVLj2of99ZnQtAEkiAH9/+UwL58+TyWP1alVlAPE7CtCK&#10;8M9hri9fvuTR7cB3cEYtNOcLdinswPwAhWbhyiAyg5ycFcuXy3Y/q6ZNaWDSi3sOfe1ebhD3umpl&#10;9E4tzA+qVakkzL9t4zppA6wg0L17V2mfv/8DiVbBCpw6eVIS1LCIhsoOy5cvpSmTJ9HMmTNdv4XV&#10;bNTkWc3WABYBQmTt+zfMpKdZISgsWDBP+g/lz7UAJFIAMGDj2NzisDP45PZoCbRz1ixZ6PDhwwny&#10;9XHd4sWLiha3Aw0H4yRmsSupsXPnTipfvrwUlAVTYqMJCCvFjRo1ND+FecIzypIpI/Xr1UPWM9Tn&#10;V69ZQx+57y7t20rnz52jAV5eot3x2qJFC41Ka927Ud06dVyCjjkBvgtX8Cy7lpgb2Psf8xAIk8KS&#10;RYvESiJNRLtAiRAA5MIMHjhQfMyRw4cLwyrMmjlDohZr16756pg9AHOOCmVOQKoDqqilFSATdMnS&#10;JeL3QzBB2EqIxbQfeB6iAPcGi2hyLi732Ze//6FTW9dITX70q4KMERP6GdYS/YgV5zx5crP2nyGn&#10;yuMUSpy44glnzpyVNA2F6dOnUnYWutcvnulJ8NcKwIeoKPZjm4kGxuopgIHEbiH4l/D5kxJ1atVy&#10;dG0mjB9PPXp4PrM3JQGmRn+gogOENgRkVmLG/AdzE0z8wcRQGNh9hRKDF3ZvogHlstOeee4nRdqB&#10;HVqwFAjdItRbpXIlqQKtgKpz9j7avn2by0JivGGJMNd4Fxaqo0BfIwBPeSIF/x1hPJh7DCYGBBPd&#10;nj16JJv/vXfvHjkg2o4bN3wkGpQWsHnzJkmQwx5bMD3KkAu9eCFMCJdDnQ5z585tunr+jDA+jiG9&#10;duYE/eff/5JJKqI36EeMjx04eRKHWGM+sHz5MlkkPHToEH/nilgGNafCd5EyYk3hmDxpogQXsHrr&#10;Yn4tAPEQAKYnwY+lAkCe3Lnp1q2bNGTIYMqdK6ec9ocjNJMbmDe0dqh6hkn1b7/+yu+n3sRXoW6d&#10;2jR//rzoOvxMUmOTJ/GwBvDbp0yaJO7MssFd5Bgirwq5KCQoQFIh3r58TjevXKRWLZrRX38Zk3so&#10;G5wij+Q7RJF4UKUvMGFGmBQT6/Xr18eoOn3q1Ck5HAOKCpNyrHj/kSGDXgcQJEgAmPFatpCJGiZR&#10;ON8Jaca9e/eSsFpKAmkRdqANiLlfvHDBfCV1gAgLIl+YjCqmB6GCspzKwjRv3jzaun61HD0EXx+a&#10;f+/eXRRw+5ZjKsS7sFcU7H+PDu/fS/379BaXB2saP/7wH2FspFZ37NBeNrBjLQDKABb5AvcFXK69&#10;PC9AlAe0gYXkLSsqLQBAPAUAZ04hcxEHNuOQ5lYtW/Jn8IP/yGCkNCAAmHvYgYPmUM47NQE3sHDB&#10;guLyWJlezuJiZkRJ8iuHdtLAisYh1ND+zwLvyz6F3Vs3OwqApw0xSG34EMFuVnAQXTl/jhbNm0PN&#10;mjSSsoSYZ+TPl4fnBmfEHRrJ43aarQEYTa8EK8RDAJCvgsnSju3bZdcUBlNhwfz5kiuT0sAuK7gV&#10;dmC7IvLuUxMNGtSXTeTq8DkwPc7WBUEoNkwYFK35WQjuXTkn3+vYsSP17tHNYPh4CkBsO8Kw1fPB&#10;bV9q0ayJrIvAWkORRTLzagFQiEUA8EO9evaQRLKGPKhgditgAWDqUwNwIXz9fM1n0UD0BRNIbGBJ&#10;LWT47Tc5w1cxPdxD+ODw2+d0bexi/iFV8tHRdYvNbxknRJZiFw5pEEkhAIoQ4vzIjKUFIIECgP2t&#10;0PxVq1YRf9YOnD5iXdFMSRw/fox279ppPnMH5igqwpLSQL19xOXh++MYUjmOlAmaf0aHesL4ihb0&#10;akEbN0anRsNnh0J59igg6QWAmUsLQAIE4ObNGzIYiB07AZ9HnZj45sQnNRDpQNzfCU2bNqHp06aa&#10;z1IWSHPAhhnF+DgONORVKM3t3sSl+UFeFXNKrL5M6dLmNw0gjIt0Zi0AqSgA+/ftlcjCg/vRK4Z2&#10;wNVo2LC++SzlAYuEJDInIGe+Xr060qaUBHeyRFmQYQrriRMecdr7skGdaaiF+QdVyk1Bd33ljF98&#10;3gok9U2bOEELQGoKQKWKFR0PV7MCZT6cFqNSCoh/I9XACVh5xUJTUuX0xxfINs2SOaO4PzigGlbq&#10;xKYV4usr5ocVWD9+IAXye/cfPBBFY03HRkmVShXKS6U5LQCpIAAAym7fuX1bHnsCtgUmZmtiUqBC&#10;+XLmI3dg5RSaNa7DIZIaiMOjSgQYH0loL58+EW2vmF8JADJawYiPWEiwW2zP7t3mFUh2vyE1IjI0&#10;RAtAagkAVnVjO8QZwIYWp4lxSqJ582bmI3egLbg/JJ0lN05sXC5Mit+E0CFtG8z/4tUrZviCbsw/&#10;uEpeunXuOPkzEyrClsvevXuaVzMia7Bed29e1wKQ0gKALz1/9kyiKHGt7CLWnpBU5uQAUq4fMbM5&#10;AQt2SMVOboDZkMKwZcow6tq1qzA/Ug2Ob2TXx+L3g2Z2akhBPCnG6e2oIAEXaNWqVZJSYkXZMmVo&#10;yfy5SSoAYMI1q1bKZqEItQqsBYDBH/a+ckVi/ah80LRJE3kcV149rAS0VWpi//59tGvXLvOZOzCH&#10;wQ6n5MYXHoDR9UsJs4+oVZQe379Dz54/o5F1irkxP1Z7g/zvC9PfYzcH9JRdISzmIXmQB8i8ItG0&#10;qVOpfp3a5npA4gVANsXzX9kULxvjTebXAkBS6Sxr5kwUYllVLVumdJzMjYoNyZXtGV+gxMnQIYPN&#10;Z+7APlhs80sJK7Vu7IBoRucJ7+RW1eWvVQDWj/eisDdv6cFNb/n8mPqlae/iaXKeL/ZJWPf7+vr6&#10;ysEWxkQ4iQRAV4WIKQBHjx4RTW5nZPjPcaFy5Upu+1pTAyg45SkSBAHGIt7Dh+61fpID97zPswVw&#10;Z3grwTqAMAdQj5cP7WpYg3v3qGzZMrRtW/R6C9xRCK+/300tAMkpAEhp3uWwmhofAejfv59sykhN&#10;8MxFGMUTsFkee2OTG4dZkfQvm82R+Z1oZsf6zPz+5OvnJykTgwYNkgJZVhQqVJD2bN+iBSA5BQA5&#10;M06TSOwUqlm9uvnMGag+gB1MqY287IohhcAJkydOpE6dOprPkgdYayhSpDDN7VzfkdntNKRqAXr8&#10;5AndvHXLoJs3ZTMRsluh+RWGDxtK/Xr31AKQnAKQ6a+/6MAB53IjQLmyZWnBggVuA6OA/QCLFy00&#10;n6UeWrZoTmE8GE7AYl2+PLkd7z+pgJg/ik8F+/nIRNeJ6RV5lc8hO8RuMNPfuHFDdnJdZ0LeEuYB&#10;1nkXdoIhpRm1PLUAJJMAICSGnHFkIXoCBviH//6XbrG2sjISNlwkt3aND2bPmiUlVTwB+UxOVSSS&#10;CgO9vKQ69auwN7Kl0YnxQYMr5aGH9+4Iwwtxn18DXbsmf1Elw5pmjjUW3DuYWQtAMgkAgLQBFGqq&#10;WKGCMLUnbNq0UTZ5qNVVTJxr1qjhJhSpARSpRQFbT0AoNCAZ5yqYaO/evZtuo9Ri+zoywY3B/GwZ&#10;rp86bDA701WTvK9edVGtWjWlzLoCXCtE2m77XNMCkJwCIB9mwiD+8fvvstc2tlKBHTt2oMGDBkr8&#10;ulyZ0qkuALjXwYMHmc9ion79erJNMDkA64gDojGR9WGX5vjGlW55P8L8/PzU5lXC5Irpr7B7A7rM&#10;wivELtBgnghXqlTBvLIBlIccOXSIFoCUEAAwMggl9GB6hw8b5nFyiWoQGHhM3KxmOzUASwQm94R5&#10;c+dKrf/kwIAB/aSgLiazcGvu+910EwAwP3Z/XeX3nBj/EjM+ClhdZMK+AMwlrIBl+/PPP6hpowb0&#10;2P+eFoBkFwBcgAmTMZx7hWJNYHYnfPgQJWHGmjWrU+lSpeju3dRJjMO9xrZwBwbDXtukBvoLayhb&#10;t201/HnW7nfv3bOsAOenKW1qsmt0z03TW5n+4sWLdIHp/IULdOLkSfrX//2vm/XlQZOzCVDoCsJR&#10;lx8/fsCCoAUgeQUAG2LwHHVtsCUS2aGeGByFbFGGvGvXLlKRwVpyLyWA+0SFaU8bc+CqwaIlNe4z&#10;s2fI8Bv53b7tcm2usiBsmTpC5gHjG5enAHaRhOGZhOGZwPCK6UHnzp+ns+fOyfdR/sRe2Q7p0uhf&#10;H5/rtH37dkm469urO4VpAUh+AahQobzMDfB4wfx5UvfHU5Lc8ePHxSL079dXztVC1mFKoXOnjh4j&#10;PXDjoD3hryclpk6ZTA0aNHC5Nsql8fc1wqH+9+/F0PKK4RXh+b79+2UhDIdkwK08cuSI+QsGUHEP&#10;eVmDBnrRjh3b5TX0cd7cuSlMGF4LQLIIwN98Qa8BAySFFoBphoafPWumlEHxtAqMaFHpUiWkiCs0&#10;s70MenIA5wggu9ITateqSSuTcO+yitBsYL/d7togyS3grp+L4a1Mj8fQ9kuXLmXXsYZYJtQDxfli&#10;KHNoBcYDO8tQYAvpEgAO/oClA8EyvHj8SAtA8gnAZ9qxbZscKaRQvlw5ijA17TIeRIROPQkCym3j&#10;u3379pWDKZIzFo9SKMgM9QQcDAFN+rWAFbnEWhzuIFLFEVpt06Z1DF/eSdPjMbQ8FAKEBm5O1y5d&#10;+LsXzatHA0KAiS9OrcH9wqoiyDB/3lyZ5+D4JmxF1QKQQgIQyG6MNaUYRwf14smxAiaeCxcuYEEo&#10;T0GPgsxXo4H3kZfftHFj6tmjpxSsQmnvpAb8cYQRPQEMirynhAApCkOHDJHU8Ix//snuXwPJKwJD&#10;w+XBNa3ujWJ4xfSLFy8WLQ9GhUu4evUqt9qcAATrHFuE1q1aUaWKFaTCBirI4fBtRJdwsDaObLKX&#10;eNECkEICgKOFUEvSivr16skgWQGXAOW5MYhOxarec8NwmgkEoHXrVuLDJmUqNRikTKlS5rOY4MaL&#10;uxHb+gbmLBMmjBc34/cMxoEe8+fPFwZFWkJsmh7uz/4DB6hPn96UN08uye9H3X5Eh+z7klEtevz4&#10;cZLFChfTz89XiuPiuyV5sjtx0kTZVBMb4O6JAARpAUhWAcDF8+bNTb6+t8wPGyvHqAnqBAw26tPD&#10;9XFyecK4AxuyJu3TuxfVYw2HCsVJBYQkYwMOzYNWV8B+gTk8dyjDrgXycLALa8aMGVJI1psntk6h&#10;Squmx+NFixZJBWeUjEQAYP26dTFSxCF8SHZDn8GfxzZNnHuGwrnw/1HhDrVMPUWxAKy+r1mzWq6B&#10;e8X5XpvXraHXrjOBtQAkmwC0ZV8Xh0hbgdx1nE7iCdDu8Hlbt2zpuJgGvxYTafjm2FeAc3sTC5w/&#10;FhvAfF27dBb/GtoTxWTHjx8vfrYTwztpeZxo05PnATnZnYKW782CjBMo7ZtusLG9S5dOslCIvkMg&#10;AIxft24dSTXHuQlx7aVAWsrQoUPkIG6coDlpwli6ff2qbJLR6wApKABzZ8+Sg+vsgPZeE0sODoBB&#10;RGrFwIFe5ivugKlHjBtRHFRHwEmOXwsUpIqNqebNnSO++FFmROQPSeTGZHrF8FamN+giLVq8iKpw&#10;+yE0YGhEuWJoeZ6YIjqG97uwkCE1AmHXfn37UP78+WjixAlSJsXTYh2A/kcR22bNmlKRQoXknLOu&#10;nTtSSNBDOQlep0KkkgCg9jyqFNiBz0+ePImmTJlivuIZyGwsV7aMHOjmBPjBiJAgvTp7tmyyqppQ&#10;xJUViiJfuXPlEm1vn8AqLQ9hgEXo2bOnZGdi3gDfHD633ZLBVUJ4FUK1i10ctBET3wL58lHLFi2k&#10;32JzawC4NtjSiQn6eLaoEBL1O/nz5aUThw7o/QCpLQBvwsOkTo2nvbVXWJNi4ojtiXEBGh+D7XTk&#10;KX7/5IkTlCVzZmakRZQ5UyZhiPgCufWItHgC5iRgaOTsWLU84vhLli6VvQ/Q8lj13rpli0yscU8K&#10;8NuHDx0qUbGRI0bIZB9n8CKLs1ixIrR27Vr5Det3nICFrlYtW0h0afWqVRLWdAIm4n7XvLUApLYA&#10;4Pm///V/shTvCRCOFi2aUeeOHVmDxV2NDZtBMmfO5Fh7CPcBHxmWABNFnIoSW/RGASHGnt09nw8G&#10;9wNMt2fvXsm76dmrl+Q6YUtlJ75v1PG0anl8HrU7c2TPKmnf2A8R9jqMhg0bKinQXl5eEhCIza0B&#10;1Cpuxr/+oOHDh0msH3MkHIDtCeiDH//7H3r84I4WgLQgAJgDxOXvAxAE7BXGBBGx7Lh83k0bN4jv&#10;72Rd8D5q7EMzT540SUKssQGfx2JRbMDiEoQ5f/68tHPHDvldfE8B9XwaN2okpyYuXLhQGBVnI0Dr&#10;V65USY6DgpBYv+OEQ+y65MyRTdw+n+vXY7hPODOsU8cO5rOYgOX7g60RGFwLQCoLAA7ImDBunKxe&#10;JgTwf+HTw+VBvSGERhFXx0mGKAWCSSL2I4Pp8rPfjPRrpzUEoE+fPtScJ4fdu3eTSaKdoRRKFi8e&#10;q9BZgfaCwWFl4BphtRqTdhQGwxoAks6QPhHX9XCdkJAXIlx/sOBjLhKX749w7IQJ48xnMYHJcLEi&#10;RbQApBUBuMnuD+Lc8WWuuACXBq4AfOYPUdHMgpMVcWA03BHcjxV4jkknFtFq16pFAwYMiCEIYFxP&#10;zIfvY50CrlyFcuVk3QATXvjgCOkiEQ2uUFy5S7gOBGf9+nVSyrxa1aqykJUQHDlyWKJJnrB0yWKq&#10;XbNG0hbG0gLw9QIApoLfyxcxv5S8WLduraRiw0rgvqyIjHwrq6g4jxjFcadNm+ZabcUZwRAeBQgs&#10;Vq2x4goGHzNmtGygxyEWiN4UL15MzvOKCxBYhE3LlSvLWj6D3J99hTchWLtmtawue0K3bt2oe5fO&#10;WgDSigBA0/75xx8y6UtJ4OjPAvnyMlPHnCxj0ouIzQbWxEiDQE4ScnVOnjwhJVtwajwmr4jUwM3q&#10;0rkTZWd3bPbs2XFWjcbc4N7duzIHQSr10qVLZEEQK9lIiPsaoA/h8k2cMF7SSzxVsgAg2DjsLqlq&#10;g2oBSKQA4OLV2dSfP28c5pbSQJJYCfbv7TlIAEKriBThIOgxo0fT3r27ZaUZi2so4IuS5dayg05A&#10;2zH/mDdvrixcoWIzYv/w61WYEuf64vcRr48vMKfYv2+frD4jsc3P11fi+zjJMrbIFgT7zPEjWgDS&#10;igCAhgwaSIOYUhPT2d3BZNqeVQmcP3dO/HqkWGzbupXvP/b5Chj77JkzssmndOmStGHDhhhzCjC9&#10;mlMUL1ZEzkxYumSJPHcCfjMwMECOSMJpmphbIKEQFaBxeAaAlI1mTZt6nKvgGlh4vJ+E5dG1ACSB&#10;AOzetUtClqkNuCetW7WQAzqcwqeegPbBWkycMIGKFilCA/r3p8ePo+cLduDzCP+qUCksAzJD7aUk&#10;sWAGLY90CezfxcTaLnwoNKAEAIuGuK6nOQTSLLDwiNPitQCkFQHgH4MbgUzEtAKkTkDbL1++LAbD&#10;KUTwAOzevYtqVq8mLsj+/fs9hlDtQEfCdQGjQgjAuFAC2LOLnVpI9kMe09ixYyV0GhuUAOA+4d9j&#10;/wT62wnYU41+fh/2SgtAWhIAnMqOVdO4shhTCvClwVDYLliyZAmZMCMf59Spk+LWqPyaJ5aoUEKA&#10;a0MAIDBwlxBiRYwf+xmuXLks78cXSgBgLWAlcLqmJwFAjhHmABHMqFoA0pAA/M2MAP/11Mm4w4Yp&#10;gUrMnNZKdkirgIumqlIgAoR4/dcCjA8BAKNjvaJVq5aS6elpsS42rFm9msaxpcDONZwC2axpE/Od&#10;mEAkq26tmpbDsrUApAkBwEkojRs1lGOJ0gKwMvwq1P0UGyzWKc3aunVLNFoefw3g+iD9AtfD4hjy&#10;ebB28LUH7+EAkk2bNokLNGSw86EewECvATSofz+T+bUApB0BYEL2IlyBtADsTbav2uKgCeWaII35&#10;a5kVgN9ftUoV6Re4WbNmzpTFNCVgyQVsOV27cpkWgLQmAPjRoEcPZfk/If5vcgH+vb32EDQ2LBWA&#10;EKSqYPE1QJgSm2wArAKjdGFyVJizo3DhQnTl3BktAGlRAL7w459/+jHOA/RSAkuWLHHb4wtgjUC5&#10;PUuWLKb79z3XCooL2OXVvJlRSuXQoUN0/MSJODNSkwJYJY4+IlULQJoSAHwmV44cks+f2ti+fRud&#10;NmPrCk0aN3YVmNqyZbNEVL4WcJ+aNm0sj1euWCFWANWakxsQgCeB/loA0qIAgJo0biSRitQGimHZ&#10;j0jFQRUqXQKb0Desj663/zVAPhBcPmj+kydP0dgxyRsAgNBhL0I082sBSGMC8JEWLphPbVq3Mr+c&#10;ekBaM3KErBg8yMtVUwfvT506VR4nFigQliljRtrtcKBgUgKFhkuVKG4JgWoBSHMCgL23WIVNbYDR&#10;p9o25E+ZPNm1DhAUhKoMfeXxtwLUDK1Xu6ZRBUILQNoUAGznw0Q4tYEQKPL8rUDaMrYgAlgka56I&#10;eqCpAcwxvPr2NhheC0DaFIBPTJgIx5bPnhJAJKpjB/d9tdjni3InAMKYlVMgapOUQNGsJfPn0ksX&#10;82sBSHMCgFAoJoWIsqQmkJ7QoEF985kBRIVUlWis5GI/wLeErJkz0+F9u7UApHUBGDFsqJzPm5pA&#10;ghoO8LDi2tWrtHZtdPUK1AP9VoD+/3//3/+Pbly5pAUgLQsAbuIAa1lkLKYmoOGxN9gKpCnPmT3b&#10;fEZpYq4SXyCT9X//3/9HLx8/1AKQ1gXg2dMn9J9//8vjpo6UAk6ssQKpEaNGjjCfkZQ2SQtpG/HB&#10;vXt3pTIdit9qAUjjAgCm+uWXnyU+nprAxhIrnrJg9uwZXR2uTOmSaLj5LG0DC3fYwwCm1gKQ1gXg&#10;y2fKnzcPHUxENeekAOpyWoHNOsjbV8DeW0yWvwUsXLBAzgsIZabXApDGBeAL/+3Zo7sUiU1NoJqb&#10;Fai0gKOFFJBb71RJIi2iT+/exhqAFoC0LwC4mWNHDkulNnwvtYDjUf/5O/r3VQ6/AnL4b95M/cS9&#10;+KBhg/q0Zf0aehn8SAvAtyAAT4MfywaR+G4yTw4MHjxIjjpSwKQcO64UsAPLfu5uWkXhwgXJ+9wZ&#10;LQDfigDwBaVcYnxKlycXZsyYLrV6FDA5x7ZFBWyQx7GjaR3Yu4wCwsH+97QAfCsCgAUxnLNlZcCU&#10;xrp169xy/tEGlC9RQCmXaUmUEZqcwB6GX3/9haLCXmkB+FYEAIRjT+fMnmVeKOUB9wZV4KxArR6F&#10;sLBwmQindaCUY9YsmegtM6cWgOQVgH+zz36DXQWf2OmLQV+iib/H9NmN5s6Z+QRlPpIKIoQe6PPn&#10;T/+40adP/9zw8fln1cqV/3z5/PlvJr6lz19w7CjfqzwG9e3TG3MDfuhMPHHmv5/4oUfif5j4g070&#10;6eNHj8Rf/uCRPn36wN8W4on6p9KlSrwPf/HE59XTYJ9X/BePDXrqEx5i0BsnevnCpBDP9CrEJ/LV&#10;S593ThQOehVNb175vHdRuI3euNGnd54okumdz6f3VnofTZ+iiQfAM31R5M534EUrb7r41ZGX/8bn&#10;bzAP/ed/NDS+e7Ak/C9roHEsFYeZDiaMPh788tFOHw5+VPTBM31IMnoXk945UYQzRTjTuxj0hul1&#10;7PSG6bWVQl0UkRAKjS+FfBW9tlJIbPTsqynUEz2z09N4UNDX01N3CnGiINDDWCgwAeT0fZDtN5ns&#10;9+Z4/x7JqZ+s5NDXlnFwGrO4yYlHTGJeesPkxG+eyYmnbeQkHw5klTV3GWRyklWR55hyHkMXOOkM&#10;IQcdE0MXOemruMlJXwqZehU61k3nQg8LOenoGHSYvaBxb9++/T/TBIgR+Jlf3GN63h5gzI2tZLjj&#10;ap6sCHMPc87smjeDMEcxiecr7NKZ82hzLu2aT4PUHMcgY97zUSjGex9A0fMkRdZ5lIswv7IQD5pJ&#10;ka45mJWiIo05WjRh3qbmcAZhTqdIXuN5nsz3XKTmgcac0Jns88fXFBnuPr/0SK9DbfNSJ7LOYw2K&#10;YML8ViiUyTrvdSNzXmydJzuSOae2EObZYULGvNtF1vm4kJqn85xdkWUOb5Ca21vomZ1s8QBFrniB&#10;QSqG4EaILbjFGgxC/EEIsYj4kuX77mT7Tabo+8J92u7bjbh9MfrAoZ8sfRmzn5lc42CMj2u8JBYC&#10;chpbk+zxESuFMpl8FZPfnHhSEXjYxtM2cpIPg9zlKFrWzJiLIsikXU6FouMwiiDzTroAOsKlO5x0&#10;C5M1XuMiq64Sgh5z12HRsRyQoROhH424DsiiR78wSYzHEucxYz2ueI8iW9zHCtb3eyUOpKCNgDYC&#10;joItZAq/k1JwI4tCMUkbATvZfpMp+r5wn7b7diNuX4w+cOgnS1/G7Gcm1zhoI6CNgDYCPLDaCGgj&#10;YJI2AiY5ja1J2ggY5KRbmLQR0EbAeE0bARdpI2An228yRd8X7tN2327E7YvRBw79ZOnLmP3M5BoH&#10;bQS0EdBGgAdWGwFtBEzSRsAkp7E1SRsBg5x0C5M2AtoIGK9pI+AibQTsZPtNpuj7wn3a7tuNuH0x&#10;+sChnyx9GbOfmVzjoI2ANgLaCPDAaiOgjYBJ2giY5DS2JmkjYJCTbmHSRkAbAeM1bQRcpI2AnWy/&#10;yRR9X7hP2327EbcvRh849JOlL2P2M5NrHLQR0EZAGwEeWG0EtBEwSRsBk5zG1iRtBAxy0i1M2gho&#10;I2C8po2Ai7QRsJPtN5mi7wv3abtvN+L2xegDh36y9GXMfmZyjYM2AtoIaCPAA6uNgDYCJmkjYJLT&#10;2JqkjYBBTrqFSRsBbQSM17QRcJE2Anay/SZT9H3hPm337Ubcvhh94NBPlr6M2c9MrnHQRkAbAW0E&#10;eGC1EdBGwCRtBExyGluTtBEwyEm3MGkjoI2A8Zo2Ai7SRsBOtt9kir4v3Kftvt2I2xejDxz6ydKX&#10;MfuZyTUO2ghoI6CNAA+sNgLaCJikjYBJTmNrkjYCBjnpFiZtBLQRMF7TRsBF2gjYyfabTNH3hfu0&#10;3bcbcfti9IFDP1n6MmY/M7nGQRsBbQS0EeCB1UZAGwGTtBEwyWlsTdJGwCAn3cKkjYA2AsZr2gi4&#10;SBsBO9l+kyn6vnCftvt2I25fjD5w6CdLX8bsZybXOGgjoI2ANgI8sNoIaCNgkjYCJjmNrUnaCBjk&#10;pFuYtBHQRsB4TRsBF2kjYCfbbzJF3xfu03bfbsTti9EHDv1k6cuY/czkGgdtBLQR0EaAB1YbAW0E&#10;TNJGwCSnsTVJGwGDnHQLkzYC2ggYr2kj4CJtBOxk+02m6PvCfdru2424fTH6wKGfLH0Zs5+ZXOOg&#10;jYA2AtoI8MBqI6CNgEnaCJjkNLYmaSNgkJNuYdJGQBsB4zVtBFykjYCdbL/JFH1fuE/bfbsRty9G&#10;Hzj0k6UvY/Yzk2sctBHQRkAbAR5YbQS0ETBJGwGTnMbWJG0EDHLSLUzaCGgjYLymjYCLtBGwk+03&#10;maLvC/dpu2834vbF6AOHfrL0Zcx+ZnKNgzYC2ghoI8ADq42ANgImaSNgktPYmqSNgEFOuoVJGwFt&#10;BIzXtBFwkTYCdrL9JlP0feE+bfftRty+GH3g0E+WvozZz0yucdBGICmMgKH4o4S+fOS//PxjFL/H&#10;JDqK9doXU79pI6CNQAymjaaYDK6NgJ0clKA2AjHJ0pcx+5nJNQ7aCCTUCHyKiuLfeUOnT56g/v36&#10;UsUK5alYsSJUpnQpqlqlMtWvX4/atW1DXbt0ps6dO1Orli2pVs0aVJrfL1a0CNWtU4cmTpgg33/x&#10;/Dl9Yp0nBkIbAW0EnBhcGwE7OShBbQRikqUvY/Yzk2scvj0jEPWWlTsTfuN5cBD53bhOZ1mh7tu9&#10;i9avXU3zZs+iiePG0vAhg8mLlXTP7t2oa6eO1KF9O2rbphW1btWCWjZvSi2aNaFmTRtTk8aNqEmj&#10;htSwQX1W0LWpdq2a8rdRowbUplVL+W7vnj2oR7eu/PkmVKJ4MarFn9mxYweFhrLcsU5Q9A56hHXR&#10;F9aBsYEVL925fZsWLlxAdfi3YBxatmxBa1avonv37sl1/v7yxdCZ2ghYFL2QNgKOpI2AhZyUJ5Ob&#10;so2piIW0ETDJaWxNSkEjEBkeRq9ePKdL58/R9KmTqWG9OlSqZAmqWaM6eXn1pw3r19PZs2fp7t27&#10;9Jy96sjISFFRiQH0WUREBF27do1WrlhBXTp1kt+rUrkS1WSPvmmTJtS1axcaOWIEzZ41i1bwZ9at&#10;W8sKfDUtmD+fRo0axcamDVWqWIFKlypJrXkmsHXLFuPe4sCzZ8/o4MGD1L9/P6pQvhyVL1eWevbo&#10;Tju2b6MHDx7QBzYeYhxYv2ojYH9PGwGLQHmimIKpjYCNtBEwyWlsTUoBIxDFMnaZFX899pIbs5d+&#10;6NAhesNylNT4wgr1yZNgOnL4MA3lmUPFChVYeVekIYMH0R6eWfj5+tJt9tjv3r1Djx49+qp7gH7E&#10;7+Dv1yIoKIh279pF/fr2FeNQjo1DL56d7NyxnQIDAkV/aiOgjYBFoDxRTMHURsBG2giY5DS2JiWD&#10;EYgMCxNCaGf82NFUIF9eatmiBd28cUP0iyfgPYROXr4MESXt5+dHly5dpGPHjtEOVpBLlyyhcWPH&#10;Urdu3ahx40ZUpUplqsgeOmL38LJLlihOBfLnp/z8e6VLlaKGDRvQYDYA+N6e3bvp5MmTdP7cOTpz&#10;5rQYovXr1tHo0aPEMMHLr1O7Fk2YMJ5nI2cojO8/pREQEECbN22i7ty+0qVLioEYMnggzyYO0HOe&#10;VWDWwL1kfNgB2giYpI2ANgIu0kbAJKexNSkBRuBdeCh9fBvOCj6UngY9pDu3btCVi+fp6KEDtGXj&#10;elo4dw71691LQjy//foLZcjwq8Tcq1evRpUrVWRFXU4WXqtVrUL16tahVi2as8LrSoMGDaTx48fT&#10;vHlzad3ateIlHzt6lC5euEC+7L3DICBe//496wHoGVaG8KZnzJguihILtQsXzBejgc/EZmhiA773&#10;NjKSvK9coVkzZ1BdvseS3JaWfJ9Llyym69euJcsMxhNwP2gPZi+rV62idm3bSn+i/8aOGU2n2KhZ&#10;jZU2AiZpI6CNgIu0ETDJaWxNis0ImLx09NB+qlWjmiggLMhOmTyZtm3bSmfPnHEp6VevXknsXSlq&#10;1j2mjkka4Ho3b96kDu3aUd48uWRGAM8ZBiG58Zl1Hdp3+fIlWrZsqawhYBaCDCIYN2QQdezQXsJO&#10;M9l4rGKFvXv3Ljp16hRdv36dXr9+bV4paYC+QF/funVT7qdZ06ZyL507dz64ZcuW30wToI2ANgLa&#10;CGgjoMhpbE2yGIFweR5C75lPvc+fp26dO1PRIoVpzpw5KeoBW3H16lVq06YVFS9WVLxzLBinRcAY&#10;fYj6IFlF8M5DQkLo8ePHkh0UygYEejW5wfpezwS0EdBGwI20ETDJaWxNMo1AROhLunnNm1o0a0r5&#10;8uah1atXSwgmJZSXAhSpz/VrEh4qUqggVa9WlXbt2ilKNSXv41uFNgImaSOgjYCLtBEwyWlsDQIv&#10;vXj8iDp3bC9pkIjDs94w9UPyASEjxLT79etLRQoXlhnH8GHD+PcvUnh4eIrcQ3qDNgImaSOgjYCL&#10;tBEwKebYRjAfhPLvjR4xjP74/XdauWI5fWRZTGrgmidOnKBhQ4fKImvuXDkkUwi5+FjcRTaQ9vKT&#10;BtoImKSNgDYCLtJGwKToMX0bGkIP79+VnbN58+ahbVu3ysJnYoGFU6RhduncibJny0J58+SWjVk7&#10;zZ24rJxEt2gkH7QRMEkbAW0EXKSNgEkvZLH3xKGDlDd3Lqpdq5Zk2rB+MPVA/PD06VM6cOAADRk8&#10;WMI3v/z8IxXIl0/y2o8fPy6Lx4ndSKXx9dBGwCRtBLQRcJE2Auz5v6SjB/ZRoYL5CemdcXn9kSw3&#10;SG3s1LEDZfzrD8qU8S8pkrZs2TLJdkF4x9ARBqU1XLx4QbKIPrNOwuwDG82GDx9K7dq1oTGjR9ON&#10;GzfMT6Y/aCNgkjYC2gi46Ds2Am95nJ88DKA6tWpSnTq16P79+6bMRwMzgcePg6h37970159/yM7b&#10;oUOGSH0b1LX5FuFz/TqNHjXS4/oG9Juv7y3ZSYxNYWnRkH0ttBEwSRsBbQRc9B0agQgeN7w2avgw&#10;2bWLFEsrEK65etVbiqgVyJ+PNm3aaMr8P+Tt7U0TJ06QjUjfKrCPYDR7/EFBj8xXnIH2jh8/jo4e&#10;PWy+8u1DGwGTtBHQRsBF36EROHfyOJUtXVIKkiENUwFe/769e+mvv/6gsmVK09q1a93eR+G12bNn&#10;0Z07d8xXUha4P1TdHDJkMPXt24eCg4PNdxIGXAe7aFetWmm+4hko/byRjWB6gTYCJmkjoI2Ai74j&#10;IxDF/LV4wTwqVqSwZORYFTzWAaZOnUIFCuQXQzBp0kTZ0aqA9w8c2E8bNmyQ+vkpAegZ/NaFCxeo&#10;RfNmlCN7Vp6FTKSXL1+an/h6YO2iZ48eUs7CEyJZ9i9dvChlLtILtBEwSRsBbQRc9B0YgXAeoxC+&#10;jzatmrOHX4Zu3nRf+GSlQIsXL5K6P1gUvXTpEs2ZM5ves4wovGNZmTt3Np0/f17UQHIBXjoqhGJP&#10;QrEiRaT4G2rzo9RCUuPkyRM0ftw4af/3Am0ETNJGQBsBF6VzI4ANXz7el6hShXLUuHHDGLF8bMZC&#10;xcnWrVtTYGCgyDY8bWTLPHnyxPwUiRLGWsD169fMV5IOOHwFHjcykwoVLEADvfo7LlInB1B36G4q&#10;hbdSA9oImKSNgDYCLkrHRgDjc4693fJly0g2DERZAeEdVLL8PcNvtHLlCigH8x1nYNfusqVLJFsm&#10;scDCs++tWzRy5Ag5ZrERDpE5eJA+slxrJC+0ETBJGwFtBFyUDo0AxuX1s6c0efxY2bCFYxCtIQ8s&#10;rnbp0llO1UJsPLkBg4PF5MmTJ1HJEiUkzXT9urWyg1gjZaGNgEnaCGgj4KJ0ZATCuY/PnTxG9evU&#10;psIFC9KuXbvccuEht8eOHZUTtbDAmhxxdgC/iWMax48bS8WLFpVwE87uhfGJa8ahkbzQRsAkbQS0&#10;EXBROjACWPj1u+5NDerWkROuUJ8eMmqF/4MHVK1aFSm9fOvWrRjvJxbw6nGyFlJLixcvSqNGjpDM&#10;m6T+naQGMqTOnz9HWzZvlsqkaf1+EwttBEzSRkAbARd940YAfR147w6VKlGchg0bxt599MIv5BSL&#10;ve3ataUK5cvSDR8f852kgUobRQZP2zatZZH1HcsbDnGH0fkW8DfrLWQJ4fzgvXv2SJ+lZ2gjYJI2&#10;AtoIuOgbNwIYA1+eBSCrBrn91hz+pUuXSNonqoB6KpHwtcAaQ/PmzahWrZo0ffpU2rx5k3jV2MCF&#10;GkIptZcgKYCZU53atWnMmNGi29IztBEwSRsBbQRc9I0bAVAY9+2dm9epTYvmVK5Madq0cSPNnTNH&#10;ykCfO3vWlOOkA2YAvXr1lEVebDqbN3cunTl9WrJ+Xr16Sdu2baEIlodvBbdv+0mYbMqUyaLb0jO0&#10;ETBJGwFtBFyUDoyAEPcdFobRl0cP7qecObJLkbfkWPy96u1NBQvkJy+vAbR37x7Z0Xvo0CGZbbA+&#10;kUPTI1gGkhuI4Z85c0ZOOrt//56Usca5BPh9zEh8fHxoK8+CJkwYL5vfUA8JMxgrcM8b1q+ncmXL&#10;SDu0EXCENgLaCMRG2gi4yPJ9d7L9JlP0feE+bfftRty+GH3g0E9mP2JMnj4MoCYNG1D9+nVZKSZN&#10;GiY2dCHcVKRwIapTq4YYgW5du9D+fftEsR48eECUbnIDsxDMdEqVLCEL4RfOnqaggAfk432Zzp48&#10;SccPH2Y6ROdPnaLbvjfpBfff2zfhFM7ycOn8ORo2ZDCVKV1K2oFQWdGiRaRI3qKFC9x2SKdXaCNg&#10;kjYC2gi4KB0ZAYwF1gdq16whxzT6+/uLrDoBHjtq4tg9YzsuX74kCrcsK86zJ49TFPP6NX6tTKmS&#10;1LBBfdq9e5dcC6EgzDo+sTwnJXBdPz8/GjCgP2XPnk3adur4UXrLcgIZgrxEy1o4k0UGIZN2ORWK&#10;YBmPZD3ykQ6yEUM20/79++W30ju0ETBJGwFtBFyUTowA0kSXLpxHBdmr3bx5syjm+ACKL+z1a1H2&#10;qJjZv38/KdZWoUJ5ypI5kyj765cvyqlj4IvIsFAKuHtbziAozYZh3769UmgtqfDixQsaN24c5c6V&#10;k7Jny0r9+vSm0yeOUjj/9vsIJTPucvQ1RgBy/Zl1iBe3twEbs5QqU5Ha0EbAJG0EtBFwUTowAjgZ&#10;rEO7NlSjejUpx+DJ+48vECdHmYnKFSvQtUsX5PqKLyL4Mahr5w5Uig0E4uiIzScFcN8XL16Umce6&#10;1avoc1Sko4zY5SgxRuDS+fPye8uXLaUPH9J/ITltBEzSRkAbARd940bgHXvmC+fOpkKFCsoxiYnF&#10;k6dPZMNX1cqV6PaN66LwDV6I5o0PzO8L+DdxUPzhQ4fMbyYNfH19qXKlijRx/DiW1QhHGbHL0dca&#10;ARDCQnt27aTC3H+ooZRYA5rWoY2ASdoIaCPgonQwE4jgcercob0sch5nQ4B8/fgqMyy0BgT4U5/e&#10;vejPPzJQt66d6XnQQzEurjG2GQEQwkKtW7Wgpk0a08OHD82rJR63b9+WdM2xPBP5EMny5SAjdjlK&#10;jBEAQQ+84DHAbOq3336hLVu2SJgsPRoEbQRM0kZAGwEXpQMjIGT23eljR2hg/75ycli2rFkoc6aM&#10;4tl3aN+ehgweJCdyIWyUNWtmys7vN2/ahA7t2yPj9o55xnGMPRiBEUOHSF2g235+pq5IHKBXLl++&#10;JLt3VyxbSp/ev3WUEbscJdYIgCDzkP2/v3ymwwf2UaUK5SlH9mw0oH8/qZzKilPu71uHNgImaSOg&#10;jYCL0pERiO7P6D7GWLwLe0VREWH06d0b+hgZQVHgMYwxxgvjJ+Q0tiY5GAHwV99ePale3Tr0IIlK&#10;REDRzp83nypXrEjeFy+k2EwApIyAlaCbIvkaRQsXom7dulJYWJh5p98utBEwSRsBbQRclM6NgItc&#10;42CMj2u8EmEEunXpTI0bNaSAgABTVyQOr5mne/bsQe1at6LnwY9ZppxlxC5HyWUEPn6IorGjR8mM&#10;Chvk0gO0ETBJGwFtBFykjYBJTmNrkoMReMd8OnPaFAndYCfu1+IDe/9YB5gyZQo1bdpENnEVKpCf&#10;1q1ZLbzqbAjc5Si+RiCKZ0GGjEPuo/UAFofDQ1/Sg7u36eSxo7R9y2bav28PzZk9kw1AVpo+bZqE&#10;qU4cPy6b4vbs2UN7du+Wv/v375Py3OfPniUfn+vk5+cr6aZBQY8k3fUN3wd0HXRmWoA2AiZpI6CN&#10;gIu0ETDJaWxNcjACWBO473eTateqIWsN4QkMlTx/9oy8BvSjQoUK0DRWsndZcQYEBtID/wC6/8Cf&#10;Zs6cRT//9COtWbWCZTKCot6ygmeDAAL/P+c+hdK+eukC7dm5nRbNnyeLyQP69qG+vXvTquXLyP/+&#10;XTp7+hRNmTiRmjVpTBXLl6OSJYrLQTuFCxWSU81AxYsVpUGDBtKJEyco9FWo3B9CUzh6MzAwgJ6/&#10;4D4L599/zzqG9dbf0H/8GfzFAjI+izIZUPpYJEep7nPnzkpJjVWrVpI3zyKwAJ8WoI2ASdoIaCPg&#10;Im0ETHIaW5McjAAI6aOXzp2hShXL09gxY+JdqRR1hnLnzEETJ0yg23fu0N1794TusSHAc+w9WLJk&#10;sYRhihUtTDWqVRHlDWrYoAEbncG0bNlSOnr0CN29e9etPhIe4/B4bDTDIjhmKUldQfVbhjYCJmkj&#10;oI2Ai9KdETAWg2MQj5NBxrhF8GuJNQKgt2Gv6Orli+Jld+3aRc4i9gR40UuXLKHff/uN5s6bK57/&#10;HVbihw4fZoXdV0JBdevWoZUrV4oXntAyDli47dSpoxyeA69dIya0ETBJGwFtBFyUxoxAGLfvDffV&#10;W+57tC3Y/z7d871BV86fpQO7d9Lq5Utp2uRJNGzwQOrRtTO1btGcGjWoT3Vr16Ka1avJ+b2VKlaQ&#10;g17KlytD5ZgqlCsrz6GoK1YoL547NoPh83Vr1aQG9epS44YNqFXzZtSFlWi/Pr1o5LAhNH3yRFq6&#10;cD5t3rCejhzYR94XzvG93KSgB/foRfBjmQkgPINwzZNHAZIpVJmvi4NsrIC+QM1+xPzr1KlNx08c&#10;l/OGsZ5Qo0Z1Wrt2DYWHJz7zhnUZrVq5gjJlzEibNm2S5xru0EbAJG0EtBFwUQobgVC+L/RZGP8N&#10;vONLJw8fpHmzZlLXTh2oetXKUsIAO2Zbt2pFo0ePkpgy6vPgXADElrE4ifLISxYvpqlTJtOwYUMl&#10;o6Z9u7bUvFlTqs8KHZutyrPiL1O6tJwnLFTaoDJlSrNhKEtV2FjA627Girljhw7Ur19fGjN6NM2e&#10;PVMU6e5du+jUqVN048YNSQF9cP++VAk9ffo07dy5Qzz6UaNG8XfbU80aNaTAXKUKFaSEdYEC+eQz&#10;CMOAxo0bS1mzZKa8eXKJtz90yGBZDE6ugm2YcUC/aMSENgImaSOgjYCLktEIwKsP5d+47XOVVi5Z&#10;RO3bthbvFwoah7Js3LCBbt68SU+Cg+natau0fPlyYzMXe8fFihWV2jxQsB1YSQ8ZMoRmzJghn1m/&#10;fj1t3rKFtu/YQbv37KF9+/fT3n37XLRn714hvLdr924X4bki9Rl8Xn0fn9m2fbtcex3f28pVq2ju&#10;vHlyKP0QVtzdunejFjzzwGliFVnhoy3FixeTWD1mGI14NgGjgM/kyZ1LSjGgCF3xYsVo5Yrlcg4x&#10;dAcrIXmM+v8vX75MM4um6RkRERF0i3ntypUr+3impo2ANgLaCCS1EcB30I6ngQ9oy4a11LJ5U8lC&#10;adumDe1gxYqsESi+kydP0siRI0RpFilUSBQ+FP+8eXNpw6ZNooihnK3KO60SjAmMx06eNSxZupT6&#10;9OkjM4yiRYpQgXz5pBLozJkzaeGCBTRtGo6g3EyXL1+WeD+UEmYJyLrBQnHv3r3p7p07ps75esCg&#10;oC/3ch9+b0B/4nCdtWvXUi+eHYLHMAsEDy5evEgWyZ8/f65nAtoIaCOQFEYAHj5COj6XztP4USMk&#10;HAKBmzRpktS/xyIlKmL2799fPGIcYNKlS2eazwpx67ZtMbzy3Xv20nr2vseNH0ft27WjqtWqUpky&#10;pSTOjvTF5StWuD7rpJCTm4x73EOr16yRWUnNmtUpT97cVL58OUkR3cfv33/wgF6FhtL58+d59jBB&#10;MnegK+ID1kO0ceMGCX9hppAYIEd/oNcAevTokflK+gH66dmzZ7Sbx2Qw8wUUPdJdmzRuRDOmTZO+&#10;x6lqCIk5gb+vjYA2AtoIfI0RwPVeBAXS7m1bqHXLFpSPFWCjhg3Fy2fvip48eSILnPDsUV2zfv16&#10;NJW93y2s8FXYBbR23ToaP2E8tWrZUvLT4S0jFbJx44a0kWcCa/gayLLp3LkTde/WlRaxBwdjsnbd&#10;Wond49rIbe/Hs4d1fC2lnJWBULT/wAExHBNYGc+ZM0dCR9aw0R6Q5fMg63V27Nop32vTtg0VyJ9f&#10;Tt/q2KmjKOpbvrfoKSuiFyEh9PzFC1FKitAXV7y9acKECbJAHF8jAOBwepxZjIPxE2IIsLaAGdZm&#10;7j+cgAbcuOFDkyZOpJd8j98qsEt5zuzZ1IB5qUCB/LJWNGzoYDrAY4uZZVTUe5cu5n+iCTrbA7QR&#10;MEkbAW0E4jICyNBBKeVpkydS6ZLFKX++vDRi+HBZHEUI49y5c9S9e3fKnzePxMYHDOhHq1evFiUK&#10;Bbxx40YaMWI4Va1aRXLWEd+HEm/ZqiX17t1Lwh9+t2+LwhzP3j9mCVDsI0aMoMv82v0H9+nw4cPU&#10;u1cvibUj9XHnzp0UyMKPtMozZ8/QqFEjqVDBAlIkDvdRu1ZNqlunNuXInp1+++VnGj58mCzq3uHf&#10;Wb1qFbVjhY4QVYbffqVff/6J//5Cf/35O2XK+JdcA4u3f/35h1xz4MCBdPz4cXrI3jSUPegZK3il&#10;7GEEhJ4+FYIRBMELBfkHBNDs2bPEW4VnHhuwq/bq1au0auVK6sztRDvQ5qZNm1LzZs2oaZMmcooZ&#10;Ct/hLOCiRQtTQTZMyILCLOnSpUtifHCO8LVr16DoREfh8XQ2xFhzSatA27HD+MjhQzR48GAx8Dj+&#10;csrkSXTrxg05L/kzdKepV6FjDV1r6l3oYW0EtBHwTNoIxMcIqAXcYwf2saJsRVkzZxKFg5LCr169&#10;pOAnwTR37hzJ3MmTJ5csfM6fP1+8a+VFz583TxRwRlaolStVEg/u/IULrk1QIPV4ytQp4u337dNH&#10;cuQf+PtLKOXChYusCAaJQcA6wWXvK/I6vrd5y2Zq374dNWrUQGLr9/k76nowDFhngHKvUrmSGChr&#10;5g1CA1v4Oz16dKfr169LDj0UJH4HC7fIKNq0eRM9YMUNzx4K1U3ZW5S8KHpFrFwfWyjo8WOJ94Me&#10;McGA4DHuEX1x+Mhh8WKP8N+Tp07JDAcL42gjjsLEvgHUIVL9AeWoSPWhENpttt3Xz49WsYFD2itO&#10;VUPF1A0b1pktN04qwwE5x44eNV+Jxjvuhxfc1gD+PWRBod9wf5u5L7AZbdasmWKghw4dQv379aVu&#10;Xbsyf7SVjCqE6apVqSKL/LJAzrM6YydyQTGiIGRnqaM5kZJbt25tasNOQP++fWnalMm0jmd9Z8+c&#10;pvv37soOaowL9GO0zrTo0S9M2gjY3tNGgMlJ8VtJGwEnI4D6+48e3JXDWEoWL8oecBZZ1EQIAeEE&#10;pGE2btRYwjTIrx8zZgxt2bpFlD0WQVXYZNiwYZQ7Vw5RAsuWLROFBMUE5Rwb+QcE8vW2UseOHcnL&#10;y4uOHjsmr+O73uwRjxo9StI+57FhgUd9l5UElOJF9njr1K5JLVu2oJOnT8nv4fu//fqLpIqiABtk&#10;UwEzALyO9iAls0vnTuLtw8tGSAhKHApfefNWr96q6JWyFyWvyKLoXcTGCAYJJApdEbcB7RBihQty&#10;KXpFSsFb+49nPJj1KMJuYhBmUIrQB7d8fYXwHGmtQ4cOlVTUXDlzUD6eweXNk4fy8UypZIli0vZ+&#10;/fpJqA4htl27dtKBgwfpGPfR2bNnpY+vsoG8wcYJdPPWLfmL6+Ox+i1FOAQH94B1IBDuD6+jf+vU&#10;rkXZeBa4c/s2+sK6MKaO4+dKB5o6UYwASBsBg7QRiIW0EbCQgwEAscLH4u0bvu6Vc6epa6eOlPGv&#10;P6lkyeK0ds0aCg010hRHjhguigLx+S5dutAafg9CDEVvXxydOWuWhCNKlChOO3buEIXuUlrxJCjG&#10;2XNmS5ro8OHDJZ4N5QdliN/o1q0bdeX7wCIfXlPfw2cGDBgg4RKEbxAjRijE6vXjvODJkybSjBnT&#10;aeWKFeKZwkht3LRRvGKEdJw8eqtXb/fo3ZQ9K3il7K1KXpFd0du9eidFr5S9UvJ2ZQ8lq8ilgKGQ&#10;TVKK2ko+7Nlf9/Fxo2s8C3Ii++fwXfv18BtiBBSZ92G9N3W/6v7RzstXrsi+DWzCw6zDXY+Z+k8b&#10;ASh4RdYO0kYgVtJGwELRij+crxHB93TpzElq3qQRe8m/SrnjSxcvSArdQ1ZanTp1oD//+J3Kli0j&#10;HqEslLLytSp8K+H9ESNHUCY2IDicBd66myKLJ+E7UBLwRHuwp9+rZ0/xPO/dfyB0hj3RVuzlIzsI&#10;i7jKAEDRQskgTv/rLz9J5gtiyVavHxUse/XqIYvJ8PZr1awuBgILo6LwnRS9Tdk7KXqXso+Porcp&#10;e1fbLYreruydFD0ovoreruydlLyVrIreSuqaCE+5FL4yODaFr+4ZpNpxB2Rpo2o7+gLhL8woZ7Jh&#10;/sh6K1qPmfpPGwEoeEXWDtJGIFbSRkAojD+DEgve589Ibj6Ue4vmzWShEXyKhTV4xVmzZqEiRQrT&#10;1KlTJTPG7uU7ET4zdtxYmdJ3797tqxQ/yPAIL1P//v3kOMa2bdtIjBzKFO894dnIggULqGSJEtSm&#10;TSvJrGmBDKR8eemXn39k+onKlS1L58+dgxAbUsltQ+hqDs9MEKtG6AGLitt3bBdv36rg3ZS8qeCt&#10;3jyyeBD7D2e+RQG20NBQmSHhO6LkWbnjPkExvHkoPJPsCh7kpOBBViXvpOBBdgUPik2xW8mq2BW5&#10;lLsii2K3kr0NLsVuIdUHqk+EuJ+UUQSJoeQxxm+3w47upk3pbUSERY+Z+k8bASh4RTZFL6SNgCN9&#10;x0YA3v6TQH+aMWWSlCmoUqUSnT59yuRXpBrihKq59MfvGahmzRq0YuWKWD19J4IBGD1mNBUuXIiW&#10;LF0iytKu3EEuhWj+dZH5PhQNFiU78gyiCc9MsBiLIxmx3vDrLz9Tnjy5qRkrhylTJsuh7fDcUYQN&#10;C8t//P4bDRjQP8aJVo9ZwWMhGGEfLEwiSwZxbFHcrOhBUPjKk4eSB4lHzySevN2bV548FD7fN8JE&#10;TwIe0M4542nNqL501/s8vXz1ir8XGENJWj1jpUiV96xIKWDxtE2lbPXErQrfSdFbyarsQZ4UvkvZ&#10;g/gerIpekb0tILvCV+PsUvYgi8JX/Yg+tc6YxMBy/+P3sZMaR3m+ZV0SrcdM/aeNABS8IpuiF9JG&#10;wJG+MyOAzzwPCqTZ06fQ77/9Ss2bN5cpuBXIM0cFSuTSew30kgU/JwUfH0LOPgxI69at6Nz587Ri&#10;xQrqygoc9XdwPi/WFhRhLQFxd3jjbdu0ph7du8vsA/VzkFL6JvyNeYeeAQ//zp3bknWCDJeTJ0+4&#10;xfqxExalk7t07ky+rFT69e0r2SdHjhyR8I5S9krRu5S9qaCUwnJT9jBWICg502iBlOcLhQjF/uhx&#10;MIU8DaaVw7vT4Cp5aeOEQWyEH/BsI5husiKNoeyhhC0KOakUvV3ZK8NiVfR2Za+Mk5Oidyl7s92q&#10;P6yKHllYdkXvpuzNvkb/u2ZZphHGTAqzsAsXL8o6zqgRwyW3P1qPmfpPGwEoeEU2RS+kjYAjfSdG&#10;AO8F3rtNXTt3pOLFikgKnxOgRI8fOybKGPF77MB1Uu7xIawBdGNFjvTJqtWqSHoolM2VK1fE+FSv&#10;Vk2UO+Tg5s0bLNwjaPGiRTR82DDJSx83dgzdvu1++DruD/sLEMvHYwDfh5ePmkDI1fdirx+hGCvw&#10;GRiH1atXUQjPEpD9glnEsKFDRWG5lD3IVFRK4Stlr5QaPq8UnvJyVSzbqiBjePUgVq63+XNPg4No&#10;9/xJYgwGlMtJywZ1pvs3vPn3A1lJx4zTOyl4K9mVfLIpepBF2bspeibVZ3Epepeytyh6pexd6yxM&#10;au0FYTbwD/Y3XLpwnvWfVZfxY20EzA7QRsBF2ghE09vQl7R6+TLKkSMbe+LLYy00Bp6EJ4zdlShZ&#10;jEJoTgo+Lho2fLhsmOreo7soISiDq1evSYXOggXy0/Hjx+S3rMCC64L58ySvHJuXFi1aIBVAsbU/&#10;kL+POLvP9WuSpz9u/FhZp4CXv4+NTZ7cuWXrPzaW4TCUWTNn0oIF82nhwoWiPFApdP36dXJsIfLV&#10;MQvZvWe3K15vVfTKk3Upe1P5KWVoV5JWRa9IlKxF6SolrJQylDS8f4SGts8cTYMr56VBFXPT0GoF&#10;6ODSmfSMZwcwGghP2RW9VeGr6ylyU/Qgm6IHOSl6kEvJg5wUPciu6E1l71L0IFPZuzx6U9m7KXqT&#10;lJIHqUV3CaFZCMXxMItEyG7yxIn0jvWNux4z9Z82AlDwiqwdpI1ArJTOjQCuvWfHNvq///1/tHXL&#10;FmG9+AB579hli5DQtOnT4r0WAKPRvkN7KlmyhGxkgoKAIkE9n/z588kOTrvyV4Dxmc9GYNzYsWKs&#10;7ICC2LZtqxT1wq7hGdOnS9VQbMZigXRdF5u69u7ZIxuUcD2sDeA9f1ZgDRs2kJAClCvuTSk7peyd&#10;FL3ykO3KVHnTSuFblbwi5ZVblbfVg8d9+PK1H9zyoYV9WosxGFI1Pw1kg7BkQHu65+PN/fdAvqeu&#10;qQyKUvKeFL1d2au2geyK3qXsTWPopOhdyt5U8sqjT4hXr5S8Iih5ta9C7Z5WG+ywMB/CRhLtxGJ/&#10;927d6BWqpYqus+oxfq6NgNkB2gi4SBuBaCOwa9sW+ve//s80Ap4Z2wnwwqB0UdIYufWqaJuTAcDr&#10;y3jGgVASiqOJYmGFgg1EWHRFMTRPBbmAR48euowANo05Ad/HAvHIESOkbr+qtX+PlRrq5cyYMY0m&#10;jh9P8+bOlfseNNBLPnebFSNKJmBtAhlPdkUPilXZm0pXKeC4FL1d2VvJ/jmQD1/n0aMgOrZhGQ2p&#10;kl8MgRiDSrlpfs/m9PjBHfJnxWtV+LEpeieP3qXozXGJVdHblL3Vo3f06i2hG6tHb/XqPSl6kOyw&#10;ZsIeDFVeI5RnenKEZu6cNHBAf3rPusbQY+46TBsBIbMDRMmD3DtJG4FY6LsIB4XQzi2bpC4OFKI9&#10;Xh4fwJvevn0bVa9ejQoVKkgdO3agefPnu1XyxGxhHCtgpJCuWr3K5VVOnzFDQjWXL10WnvcE1MZB&#10;GYmxY8fI2biegHruY8aMpj59eovy8gSEilB7aCAbghzZs8kM5SrPHKAsrUoepDxqq7K3KnpPyt5J&#10;ySuyfg6E79qviYVf9Zt4/iAgUE5Bm96hDg2skEsMAUJEXuVz0Ioh3ejRg3usuANk57I1p14pfJeS&#10;tyh7LMq6FL0iq8KHsrcqeqXsWbmDXIreVPZBdmVvUfhPbcrepfCh7LHJTil6m8LHOg0cDoTHUEEV&#10;10RNp2JFitDRw4ehdC16zF2HaSMgZHaAKHmQeydpIxALfScLw8gMevUsmHZs3kjVq1ShiuyZo9DY&#10;48dBwocJBeLzyKjBIi6OYkQKKA5uQa0g5NmjMieUzL179yW+j2wdKJfYACWDOP5YngmgbrsnwKuc&#10;N2cOde3alQ56WOBWQKooyhzUrVNHNpTBACiFL169qYiVUlaK3qrwnRS8nezKHqSuqcgewgFZDZHy&#10;7EHPnj6hrdNGumYFMARDquSjsQ3L0oV92yS9FZlIbsqeKYCNCJRqBMsOPuOm6GPx7EExlL3p3duV&#10;vXj2KoRjKnyXZ28qfJdXb1H2UPQuZW8SzoaAUwLCgv+LFyE0edIkqbY6Y/o02bnt0lVC2ggYZDZS&#10;GwFF2gjExwgowv6AcL6O3/WrNH3SRKpRraoU6OrE3j3KQNy6dVMOK0kowM/43vXr1+S0r4FeXpLu&#10;ifozyONv0rixHMwxdeoUunD+vCiQLyyUClAy2OyFhd2FbAw8Acpi2dIlUowMKaeegFTXYUOHSMmH&#10;w2ywoFytSlkpeUVOyl2R9XMgJ0WvQkXKs49N0VtDOCDl1aswDownqnYeXr2Ahtco5GYIsG6wf8l0&#10;eh3+RsI5CCOhlILPqcM0q3ND2jx1OCvT56LYReGbSl6FcKzxehXCcSl7VvAxQjimonfz6i0hHHsY&#10;x6rsoeSFTEWPxXw3CgsTnkGWGHgDvLJ18yaKYn3z+ZOhu1y6SkgbAYPMRmojoEgbgYQYARdZdgzL&#10;7/H37vhc5ZkCPPuC1LRpY/OM3VLUoEF98fq3b9smRuJrQkrg9w9RUaIwvL2v0JYtm2nsmDHUonlT&#10;CReVKllSZhHYQ4A8flSjfBj4UKpC4rsKUO5rVq+Wom5YZ7C+p4BQELKK0I7FixeLMrYqcSdFD7J+&#10;JjaP3u7VWxW9UvYxFD0rd8d4PRMU7qunweR9eA/dunCaggIesKJ9RhEsN96Hd9EQNgCD2QCIIcBa&#10;QcVctHveJH5vN83t1kTew2LyuMblKTjgPj19/sJQ9haP3s2rj0vRm8reTcl7UPRWZa+8eruiB4Wx&#10;8Q5jmcaOaih+tA3nSIC/WrVoTtevXaOPH6LcdZFVVwlpI2CQ2UhtBBRpI5BYI2BQsNQLOrxvN5Ut&#10;U0oWabE495qFN5SFGPFchB5QHx+KFTV7sEaAs3ErV6rAM4mOUgr63Lmzomi+9sxbLP7C28eGLFTu&#10;XLRwIfXs0YNnLNVcB8hj8bl2zZpSI9/P10+Ujfo9yBWUbO1aNWRxGDWK4lL0sXr1pqK3K3uPXr1S&#10;9qaSF0XP/WbPwAGphVn8Rajm5ctXdGzdEhpUKbesA8DrH16zCI2oWdQ1G1CE5+o1wwjkossHdlB4&#10;RKSh8FnBK2XvUvSmsrcq+niHb2JT9CCl6Jmg6EHYz2ElrC1hbLCegz0d2CB4k2eOyPv/FBVTD2kj&#10;oI2AywBoI2ChZDQCIBwGM3PqZFG48MZhCKAAPBHeh+CHsKKA94nsm61bt0qWT5MmjeU6pUqVIJQf&#10;HjF8mOwARpwaCoHlxpSPhAHfw7oElBrCT0gdHTdurOxDKFOmNGVDqedGDenU6dOi1OP06E1lb1Xy&#10;VmXvqOStZFf0prJXGThK2bstyJqxemuaJdJksfAawmO2afJQUe5DqhozAE8EQ+BVPietHtWHoj5+&#10;Mjx6q7KPR+jGpezNMY1N2StFL8reVPhWRS9ePhPGB/Tu3XsZa5wrAV7AuOBwH2ScnWQj/4V1GvSL&#10;NgIu0kZAG4HUNQIoGx14x5fatGzO3nQtUSaI6VoVf0II34WXGM6K4cmTp1Iv/tDhQ7L4C48QoSBs&#10;IIOH361bV1q4cAF5e3uLIrGWfIgNmD3AYKGwXK5cOWjSpImSCQTlbs3Aic2jj1PZe1D0Vo/epeit&#10;Cj+OBVlXjN4SvgG9eBlC969foZkd64mX72QAQJgtTGhWiR7eviH9jT0eVo9eKXuXR2+SUvKevHrM&#10;AF3KnmXRquidlL0iFOQDIXXXh2deOLcBh8OgJDeMHEp/43AY31s3RQcp/aKNgDYCxmvaCKS6EQBh&#10;fcD7wlk5A9hrwADx8r/GEOA7KBOBc4QR+128aCEdP3aUdu7YLgerYyGwVIkScvD6C/M3EMqAp75p&#10;82bZD9Cgfn3Kny+fHE2JctZYOEbZC5R+6Nevj2SS4DNr1qwWjx+KXSl7q8J3UvayIGtV+Cp8Y1X4&#10;StErYgUfw7NXil6RXdGbyt4tTq8IoRtFZvgG2TeKwt9EkM+JQzSiVlEaVCmPmwEwQkIFZAE5nPlZ&#10;vHqLoscYxKXsrYo+Lq/equRB8PAVIY8fih+/M3LESDmMBuW+cWAM4v/nzp+TU8OQ8/8q5AV9ZKVv&#10;1S/aCGgjYLymjUCaMAIglJbG/oJff/mFli5dmmAjAIWyfecOFvxCtH7dOlEQToAXj3pFmBHU4pkH&#10;UjmhlKzXwm+r33/27Lko3pOnTtLs2bNlz0KxYkXp9wy/SZwZxgIzAuxZQEloGAKEXqC4odSdFL0o&#10;e6bYFL0oeyarolfKXlUdVcrelX1jUfRK2asFWUXWWL2EcBC+sRG8+TDm1wPLZtOwagUlS0hmAVXy&#10;0rwezaVSKfosLkWvlL1V0XtS9krhWxW9Uvbv372XBXvQJ9Y9eB0px/D4EfbDTA5hQhBCUMgUQzXa&#10;QwcPsH5h7591hl2/aCOgjYDxmjYCacYIgKLCQ2nSmNHiwR08dCjO9QFFr8PCJeyD+Dxq9SCjJy6w&#10;DInHXa9eXVbkeejsubMxjIFHMg2EMhbwqBH+2bBhPfXp21vKTqOWEY6QhIdaq1ZNGj1qlGQ7IVyE&#10;z0NpK4/eSvYwjsujt5JN0bt59SbFWJRVCp+VpCtWr8gM4VjDOIjTv+FZwfNHD2lhv7bkVS4HDate&#10;iC7t20ZvWVlblXx8vXql6J28eiFW8qjYyQpPCOP4EXqD9U0UP966ZbMYXcT3sTEvxJx9qLG4dPkS&#10;VapUUU4Ee8e//fl9lLNuYdJGwEXaCGgjkHaMgEFPqFvnjpLz7+vn6/LIY6NI5oslS5ZIpc6TJ06Y&#10;MhA/QC7gcWMREQeSwyN3+o2vIbWIjcfw5k+cPCmb02B4cuXMTv/9z794NpFRNtMNHTKEdu3cKaEp&#10;UW5MUO52Ra+UfQyP3qLoY2TgsHJ3itdbUy2dPHoVq3/Pchtw8yrtmDWOwl8x/7GCxSJtwj16Q9Eb&#10;yt5Q8krRWwm6A+szMNSY1WHXeAWeuR0/eUIyxebOnedmADD+y1csp/z589LSJYtYF7Dnz68JOekW&#10;Jm0EXKSNgDYCacsIhPF7D+/4Ubs2rSTssnv3LvEsoVCtgq8IRgKEg8rhJUKhJxSQDSiuqVOmSK4/&#10;DpGP96wgkQQPGjFsxOMRz169ZjW1aNGcChTIRz/8999yQlmJ4kVlURulNBBuQnuhiPF9ewaOXdHj&#10;M27ZNyCbwnd59Yr4nuxePZQ7lDn6SSl6RbEpekPZR3v1VkUvBP3CCh9jgHYsWrSQivO4//bLL1Sx&#10;QgXJqML9oB2YgcyZM0d2eoeyLIWwQZo8eRIb039T39696DXLAHQHdIRLd9j1iknaCGgjYLymjUCa&#10;MwI4aD70SRC94e8E3L5FNapWoV9//YX+/PMP6ty5E/nc8HEpBVFwrNSg+Pr37y8xYnjJiQE2fWXP&#10;llVODYtgpaN+J6UIhg5tgheO84ZxvCW8YLQNh+EgxIT7w6H1WJf4PcOvku2Ec5Q3bNggdX6g9KGE&#10;obxx9oErTs/9ZlXudiVvJ1HyLHOelLyh6GN680r+haA/TCUPzx7XwToIsrUw20M7cAZEx44dxfii&#10;D6I+fJSzGHCsqDUkiHE/deokNW/WTAxFmVIl6Qw//5v1mLs+0EaAYbm4SdoIaCMQTWnbCFgpgtuz&#10;cO4s2eiDzWEoEVGkUEFRhDgJDPFyKLKRI0dKKer79++ZMvD1QHz/jz8yyPoCQitQykoRJTdhwbhl&#10;ixZUokRxOZXMCZBlhH7GjBkjITDkwcMQBgc/kSqqOIi/SuXKolxhNAoXKkRt2rSmpUuXkJ/fbXr+&#10;/IUYCswCYACgmKHIP320yDnrAUVQ5CAoeMTsI1nWIlh2QkPZaLH3jvWL8+fP0aZNm6QWT7t2beT3&#10;kUmFtREsoKPm06jRo6TwHzKm4NWD7O1HX2NWNHbMaDpw8IBrxgMDsGPHDvr5px9pzKiR9DY8jPUE&#10;64LICAd9oI0Aw3Jxk7QR0EYgmr4dI/DKJBxTOXXSeMqVIxtNGD9evFTExIcPH055c+einPw6wkGn&#10;T582ZSBxgCGAtzl+wnhRsHZlldQEJXfx4kU5iQ2H1kMpxxfICMJuaqTFov12o4WZADx6+Q2eXezc&#10;uVNmDQg9LVy0kCby7w0aOFAO0Gnfvh21atmCmjdvRs2aNaWmTC1bNBcjgsPxhw8fJiEZeOqbNm+i&#10;ffv2yjWfPHlK76Oi5HeguPGbX2M88T2si+A8ZqTa4p737t0j5T3q1alNQQ8DWWd8YPk1ZN5JF2gj&#10;ILBc3CRtBLQRiKZvzwgoQjG6Y+whli5ZgsqVK0uHDx9mD/Wj8PdVb2/Z0YvHiQXLmOw2xoIxlGZy&#10;zgYQ8gh+EixFzSpXqiSx8YQC93v27Fk5YGfUqFGO6yffAqEvMKY9evSgFmyIcubITvPnzqZwnnVg&#10;wdcq49oIxArLxU3SRkAbgWj6do2A0JPHFMp/nz/ypyXz51KRggWoWrUqdOLECQlVJBWwkNq7dy8p&#10;TX3jho+EhqCoktogIF6PdFUcQt+1S1cJ0XwtsNsYZbZxeD42xDn9Xlol9CtqLKEUNwzAE57hfGb9&#10;YMgv5NldxrURiBWWi5ukjYA2AtH07RsB1BxShO9h1/GeHVupcYP6sojavl072r59O+EMAxYgUy4S&#10;DixqwhgcOXKYxv7/23vr8Kjure/7/u+5nvd6/3uf+5weqZcaNaC0lAIt7u7FvUix4lIIJQkEdyju&#10;EMHd3YK7WyBBihxKoe05z73e9VkzEyaTPSQhKRBmr+taDZ1k9uzZe/++3/VbGv6jzUMmg4iahNZt&#10;WsvEyZM9HUgvXTLrG0s2oyTB3+MHb96sqZQpU8oKtjIjVCUXLPiltG7dyvHznkflulEgV+eb2uaO&#10;Srh8MWD9uiTgpQCXBFwScEkgkAR8etOrvmOdPnJQpkwYJ3Vq15QC+b9Qi76aTREjw4Th83PnzpWh&#10;Q4dKZES4TJs6VbZt22ZVuP9Sy5z1kh75Ra32w4cPW/76ty2aS7FiRa09BfOFBwyIlMVLFlsrCwrB&#10;yOcH8LD8A33mBEkXLV5kcY2Y6Oh0f34wwaVC1ezMmTPts3yf8zypjzRpqUEHViayTdX784uupxTr&#10;1NQlAS8FuCTgkoBLAmmRwM0rl1Ip7qM7eh4JZ0/JiYP75JQSxGX9N8djF5F44awc2bfHWleEh/WR&#10;enVqSwkFdHoNVa1SxVoRzJ0z24K3pKGSUZMWULMDSUy8agPqqRZmHgFD66kgxvXDTIOKFStYW2wI&#10;g50LnVCZmMZYy8wIgWWyhqpVrWItKwBbJyB+2gohEWin4yrtwQvkzy+t9fsfPXRQ/tB1b2sycJ2a&#10;uiTgpQCXBFwScEngSUggqPq9P6V6PuuWnhPXi4A0BLJ/53aJmTNL+vbqKbVqVJPiRYtIMVWazfXt&#10;08daGDPE5gZNy3QNpEUUPiEVk/GU5PkzQ2HPnt2ZcmMhpFRSbbt8+fIsj2M8Tvks304HNxmV0lFR&#10;UVK9alVro/HyP/8hrVu2kKSES7q27/utP1WXBFKJSwJedUnAJYFkfYok4K+Pzovz9Jwvu4u716/a&#10;gBz+feHkcdm1dbPMnj5VenTrYkFlUjeLFytmaZeRkRFW+cuIQ6pzdS1712zWC5lSTGtjoP6t256i&#10;MSfQTo8C6OwmOIZvV4FFTzO8rdu2yZy5cySsX5jUrVvH4iV8LsHpSRMnSnz8HtsFMZynV/duknDx&#10;vPyha9az1u6q+q1BlwRSiUsCXnVJwCWBZH2OSMBZ9fv5fXeuFdcXvanHPX3siGxZv1am/jReunzf&#10;XqpVqSTFlChKFC8uTZs2lmFDh5j1zq6AEZlPKtRS0HajuwIvbqGvv/pKSpcqZZXXw4cPt6rd8RPG&#10;y5ixY2TYsGFWn9A3rK907drF/qZe3bpSuVLF5LGfJUsUt+Z49RToO33fUUaNGinLli5VkI+33ka+&#10;aWsIxWXEXsqXL6fgX1hW6HmwTh7cu6tr5tE6c0nAqy4JONwo3030qksCLgkkazYjAY86XCe/a8l9&#10;uafKfbiecElOHDko69eslPFjRkm7Nq1sQD+1EbTApkXEmNGjZcOGDdaYzh980xJwgIwnYhq+dhGQ&#10;BTEEjuNr3MbfPYmcOH5cunTpZJ1gI8P7S5Je49/u65oLWEcuCbgkkEKdbpI/AaAuCby4JIAbxaf+&#10;BIAGArHpC0gCqa+zavJ90Huk9+3+LX0euM96/67ruR87uF9WL18mI4cOlhZNm0iZUiXl668LSdky&#10;pa26d8qUybJr104LTmOZZ1bAEAiDuQdbt2yxuQ/ftWktJUsWl68KFbTUzrjouZJ46YKurcC1knId&#10;uSTgkkAKdbpJ/gSAuiTwvJBAkr3//u0bep1uy0Nd7BwzSRf+uZPH5diBfbJn+xZZvniBTJ/8kwwe&#10;GCnd1DJs3rSx1K1dS6pUqiilS5Wwlgz0+vkg53vy7ts55J233zKlzwxtIIoXKWyB157dusiimHly&#10;6tgh/WwPYIYiCXB/ku8X98809b395Zbnmbmr/76mO4rD+/bKymVLZNTwodJWAbsKmUlFixhos7Mg&#10;qF2iRHEpWaKER4sXl+LFikrRwoWtf1Hhwl9L+XJlpGnjhtI/rK/MnTlTtmzcIKeOH5WbSYn6bN7S&#10;NYCL5649407rw6Mp15FLAi4JpFCnm+RPAKhLAllLAgQyf9Vj/a7fCb2roIMFd/bEMdmxeaPMnTVD&#10;Bob/qMDRSup+U9vmtObP97m8R/fKN163Rl6vv/aqvJ3jLcvvplkYbRzq1asjnTt9L4MHRcmsmTNk&#10;1coV1s6AQCjdI7FKf76pIHVXQYP79OCBtwvl76b6sNvr/A3Vr6tWrrSRkwUKfGnN0OgmSupmeL8+&#10;cnDPTkvvBHgBbpcE/NSeBadnRPXWDbl352d9bhXA0RTPs/c512f6/p3A55VnOOCZDtCUx/JX/zXk&#10;koBLAgHqdJP8CQB1SSBtEmDh/vaLWmW6sAGRa5cvyoE9u2SeAnr/fn3l22ZNpUrFCtZ62CZfKYgD&#10;rBQV5Xz/fXu9RvXq0r1bV/lpwngLTsbv2SMXzp+3HvUAN77kP/7Qh5rnKgsFfzTHP336lFW80hwu&#10;MBeff/MaxUUDB0Ta+UJEeXVH0V13G0cP7NXvnegM9sHUkQDQF5sEeJZ4rlI/b07PpE95hgOe6QB1&#10;Wh8eTbmOXBLIHAm8ra+nMT7J7+Be9ZBAoD46IdMUBJFS9US8SuBIlQBSBpWgkwWeAtT3ekolSOWg&#10;eqEd1XszHunvaave0GD6iOQCNfCh8D0w6VAjwbT04SP9/aGdp++B+s+/f5f7ukgOHzggs9XK/qFn&#10;D7PSqYZ9Ry1yAB19Uy11+rSzrW/b9jsZO3q0rFSLmhGMDBohIIjFzXV+WkKny0WLFkq/sDCbyUtl&#10;LP3wmSnM+dIrn8yV7zt2MBJq2rSJuSwgKHYetExu+913NjSGZ9cn+Lppv8zug+PgTur7Q2+5kZRo&#10;IPF4vS8PzajIalVjRYEmTX2ogBRM9feP/l8NJUd9GFwxrvQZSktTPG+mTs9kgDo92151Wh8eTb2W&#10;nNadaeA6TVaHdR6IA//xaQBueHElEHt8mtbvU6gPA/1w0QkzTVNgbEr81f880seTwGb9+3e8FPBf&#10;/6Vb5g/0ZHd7f+/KCyJYwrhLYmNjrF1vlcqV5aMPP/QC5avmfgHkSPOjJwy99TesX2/g6svusIfR&#10;HqinJ3w2veSZ9tSmTWs9v0Ie4NbzZioW581MWHrkDx06RNasWWMuId4HgAeeL0NLtm3bKqNHjbKu&#10;mpAFwO5T3E8QHRkoHMNfOB7FWrk++cT6B7GbcMWV7C6K93t0nXzopQCXBLKjAE6kzkXPny8dO3SQ&#10;ggW+TAYzRuP98x9/l88V7MiuGDpkiGzZskXu6Lab92GdAJRPG9yR06dOyYIFcdK3bx/LOMFah4he&#10;efmf8reX/qpg/4aULVtGOqkVPnv2THPl4OOH0HyE5DtvfgLau3bulHFjxuh3bWixhBx6HSAMjsv1&#10;4FowMKZunToybNhQ2b9/n10L2i3w+e3bt7O2C5zDxJ8m2LH9hZYOjRs10mO+aX3vXXElu0sqEtD/&#10;eUsX2Hrv74OILjwWn596FqQuTP+tivmp/LY3gdsePwWMnDVg26UA8Hj1btv89N9/6HYxUNlCqnWb&#10;tj40Tb2tRb2+Pt06o7/5qW2nFbBSqncb7tuuO6j5E39DH+i56/fRa3D1SoJsWLdOwvv3tzxuXDFY&#10;7wDlqwpW9Edp3KihjFXwO3LkiAVAn6Z47r1nvB/nS5fKbVu3ypgxo61ro4GxWu+U87/017+YBU/2&#10;TkMF6uHDhsme3bsNwDmGv/iOyzHx58fv2W0zYut8803yMTkW4M5Pjg/AV65USXr36mm7Ajp0cl7B&#10;hOMzwOTVV1+2cz1/7px07dpV/v63l6R9u7apeu9DnLNmzjTCKFG8qFw+f1Ye3vuX3L9DoNNB795J&#10;t/7qr/iz7wXTu+nTX/zV5/f20/uP9KGjOrm4PPrA9L6z/qp/41Unf3pw1TWQlgasl2Dqv9ZSrEHv&#10;2vSt0ZS++9Rr3BkT/BQc8cOV/yTr76lwKDVWeTUFxjlhoDNmmnoxNpMxgQ26DnJ4KcANDHsextQP&#10;rz34KQJHLCT/wFLGAsP8/o8H9+W+LtYzJ4/LkkULpfP3Hc3/jlsCixVl6EWF8uWlR48e1m6YAOrj&#10;QC2rhfuK5f27XlvGBUIydKGkOReuI3zpADCExE+yeCpVrCA9uneTJUuWyBUlMOIDgeI7Lm4mgJYA&#10;8U8TJlgr5byffmpZOljjuHsAeSx6umfy+4jw/p4JVzdvGihnRvD358z5vn5mHlmouxIIlLkBn3z8&#10;seT/Ip+1ceZc/eXkyRO2W3jpr3+VsSOGWyaUY1AYdQwKo6kDw/duJMnP+h5mIPNv56Aw6gaGU6uH&#10;ON3AsGrGScDNDkKzkgR81hXv++XOHbl0/pxs3rBe+oX1kXJlSskHCjr/VKsVgMMnzUDs8PBw2b59&#10;m9y8ecN7jf9c4X5hYQDCzNDFAl6vu43IiAhrAQCY40L5+99fsl0HOffsQlq3amltkQ8ePGhWtpNw&#10;bMAU657WyZT90zagBr3yFVjffMPjpuK4uK2Y70vLAIK1FAgd8h6b8/szhVGF9erUkVf0PnTr1tVI&#10;hewgzrt+vXp2boMGRaWKDSAMKX9VSa9S+XJydH+8gfOTkAAAvmvrJqmsxAnpcS0+y5vHrg2kyvNR&#10;W69bl+87SFREf5k8YbwsXRAj2zauk/17dsrJIwcl4dwZuaXEADiTvw/A31UQB+BpTOeSgK5JlwQ8&#10;D66DuCTg1YySAP9vW14F+1u6oI4eOiAzp0+T5gpk+b/43ACeRUxXw5IKnvRCWbp0qQ3N/rPdNewU&#10;sJDJ0iF4uX//fpk6dYoFVjkXIyHdZXB+uFXIkqldq6ZEDRwga9eskfNKWk4Wtj9xsCsgk4Yc/X5h&#10;fe39pFTikuHYb735un0O5f0VK1SwVsl8fzKIANpnLVwjXEuALb1r2OEww5b5tQ/0+9EhExIgpZWA&#10;Ot/dX/juBIcZtj514nhnAkAdCOBWIoRxWcaOHC659fnArUVlLMPZ+RziHmRb/dC7t+zetctiJwcP&#10;7Lfun3GxsTJh/DibkduiRXPbdVGQxS4JV5gvpgLJsoPKnetjK9qiiO47JfBhUVGyIHqe7Nq2RU4c&#10;PiiXz5+Rn70EQrXwL/qT4fupQD9QXRLwqBO2qLokkKzZmwQ8qXT35dd7d+WaLtx98Xtk7OhRUr9u&#10;HctIAejJh8e6/aZ2bRkxfLhZ84Hj+wAcXB++gGZWCMNGKHZas3q1DUavr5brl3oe5OZzXsQNACka&#10;cnXt0tn82ADKjRs3vUdIKT6AB4AIfp46dVIWLFhgA8Jr1axhZAGwQBwe6z2Xgk9R86PzvdfpLoJy&#10;f77j8y581717461aFddbTPR8c1mxI0IpJjt75qyNIXzvnXdk0cKFqXYl3Ed2CVyPBvW+sQEzAHxa&#10;JLBt43qpXrWy7T4g35iYGPtsjsfweYLky5ctc3ShZVT4nhwX0r18+bINn6E2Y/y4cbbzqVmjmnXe&#10;ZNfnizNBIJB3SSXGb1s0M6LavnmjXDxzynYMVAy7JOCSgIrfwb2anUngDwW+f+uiu6/AelrBb87M&#10;6dKsSWPzC7PIWSBk3NC6dsrkybJv7z5HFwHXAAKgGInMkjp1ahsQM9ijd+9e0rlzJ932V7TXaP0L&#10;wOJzJujJe9MrANK0aVNsl0GOOxOtdinAP26HARhwblj5B3RnMGXyJOmi51OhfDkjMogDK5KAJxZ9&#10;6dKlLFV06tSpsmHDeotFvCiCxd25c2fLGuqiBHlPF/xdBQgmct25c8cUIhgyeJDkePNN3d01NXIM&#10;FFxo+b/4wtpQxM2d7UgCDJu5fvmCgSl/x/Vt1/Y7SUpKsnt+/VqSjB07RoYPH2afifA6JMB5At7s&#10;RBjcwk/+n1oMzod76hPew3kvWbxY2uh9K1GimO1wKukOoEeP7rJ+/XqbbEY21pIliyVadwOQwTj9&#10;bFJw/Q0XjoU7jtenTpkiLVu0kPz58tmO5cOcOaW5roNZ06dK7Ly5MmvaVHNRTRg7WmZMnWyEce1q&#10;gksCLgn49PkkAW4QPxMTLkucWoG0rs3x1lv2kBcpUlj69vnBtt6/6t8EExYplm+sWnKtW7dUq66A&#10;lC5VUvr1C5OtW7ek25LbtXOXDRv/kgyfxo2tPW563SW4bMjlL1e2jJFVpQoVZeWK5ZbtQiCZtEss&#10;XcAdKw8Awm1QoUI5c89Mnz7Ncubv60MdKgKBApQfvP++Xbdjan0DgLi3/BVixtWFtU48hIlfTkLG&#10;1muvvCLt27SSS6dPpCCArevX6i6qulnXhfQ48+bNM+MB8MZFR70GQWjuI+uHjCpiDezaiIugxF7I&#10;tiK2smbNaosdzdbfx8XFWmZV2zZtLAuLVsuzZs00kMdlNGPGDGvlPGP6dFm5coV1BWU8JUYMNRcQ&#10;3ICICOndq5e9j2eG1tKch5PwOucOCS1btlQJZKwF8idPmiQz9bN4P8FyXFBcsz07tllluUsCfuqP&#10;VaYuCXjU+yX/TBLghjzQG3fq5AkZNWK4bYF5WHPl+lhatWwpKxQ4gwEvC5SCqVWrVpnlXqxYEWuQ&#10;1bFDe8t+wSrLKuGzGAHIImr7XRtbcMEWZaAAEpAQ1i0plMy63blzpwGck38/VAVAxULGf858XMA+&#10;kAB8yvXvqAQNiPfq2dPxXtCziL5D+T7PKxvXrLDMntHDh1qrCas7aNfOABrBUgechw4dkhxU595c&#10;0eeLmcSMiISUaeFMIH3FihWyQ4kIEI9WY4X3hff/0QaoAOSAMDtOdplY9Qj3e/OmjXb/seLnYa0r&#10;yI/Q5x4CoPMn8amIiHCZO3eOTNYdIaTIdQn2rLGzJdtrxfJlqXab7F6IreTK9Ym8p9930IAIuZl0&#10;xXoH3bt1Q0HdJYFk9ccqU5cEPOr9kllJAuTrAvpHDx+SAZHhlpMO6OO7Z8FghfF+f+H82X5j/UUN&#10;HGjBzEIFC0oTtc6xptiKPy1/N4FXLKtCursAGNIrixYttlRKZtYSTHQlpXD/iI8A6h2UxCFOwB5A&#10;RpluZarPAcrvsN5J08VFBhgGCiTSq1dP23H5ArM8Nx6r3+PeuX37jsTExsiSBbGyf+MqiR3SR6b1&#10;biO7lsZadhDPIqmqKxX04+LirKndiuXLZc6c2TJ92jSZNm2qBfYB7HFqgRODGTVypMyfP8+mahFL&#10;4JmGkLDmCVozSjIzzyvkxK40MjJSjh075n31kfCMQkSkCOfS6zNGSYbMpHvEDNyYgEsCT5sEKMS4&#10;rzeNalEsFhasbUu/KmRBUxaJvwWDP5VB2xMmjLfKUVoR4FdnktH+ffvMurGL+AxF74EBwUcf5pQF&#10;C+M81zkNwQps0KC++fixzsjtd8UjPJ+L1eIlIEvPo02bNxnIA/YpRh3qzs6n/O6oAmCN6tUsKE4r&#10;De6LTwBCYivEeCAAehKxe0Ao5LmZcFE2zJ0sw5pXlZ5l8shPnZvKqfgd9nxnVHBjEfcZqeC/IC5W&#10;Vq9ebTuB+vXq2m5286ZNVmtx5PBhNVjOyIEDB2Tz5s0WCGZXEKckRDJBWsJ1WqvH7t+/nxET/+8v&#10;dxSIhw4ZrLucd6xN9+gRw+Rmolr+gL8bGE5WlwSSNetJgL9hgV3VLfSsGdNtADeB2xw53rQg58Sf&#10;fjKrHUsGZVFilbVq+a2NsCtftqxtqbFyCHYGZn08T/KHXp8BkRHmVqAtRFqC5ce4P7I7KlQo7/a2&#10;8ROeiWJFipi7DP+4P+DfQPVZcNJr16/LEAU94kWlS5e0gC4CGeBzp9CM9tf4/PGxr5k/U8Z1aCi9&#10;yuWVbiU/liGNK8imhXMNuPft3WtE7U8k6RUytuh3BNifO3dW9ijgT5zocfnQvmL8+PHm6oHoIDdi&#10;UoAMP1G+C7tg3uskGEb0lRowIFKvR+okAI4xbOhQs/zJjJs2eaIBd4qsIJcEktUlgWTNPAlg5fNl&#10;j6tFNiAiPNmfT1FNty5d1NrZZNYJi9l6w3frZrnw9J4nG2f58mW27c+ufnHA67PP8soPP/ROF2El&#10;JFy2oisCxQCEK54mdADgq6+8Ig0bNrCRiVj5PqBnoDlVy/4K+KO4iXYr4PK8kSYbExPtPapHAI+t&#10;sTNkSJNKau1/quD/mfQs+6lM7dlGLp88IjeuXJINq1bIoMhwqaU7ClwnPL8YLlRcN2ncSAYPHmTp&#10;uL4CPO5zoAXuE0iIFNKxY0bbTmCZ/nuf7l5xA+HKXLpkiYwcMUJ69ephsS78/pDF6tWrkrOP/IXP&#10;gZzYNWAwsYYo2CP4e+PGdVs39JvCzfXZp3lkqhKfFaY5gb9PXRJwSSCzJMCXu33rZ5mkDxxbd3Lf&#10;8+bJI4Oioqz5GUGwMqVLSeGvv5ZSpUpKnjy5ZeTw4bYQsFheNOn0/fdSvlw5+35pCbuBuXPmeIrA&#10;viqo5PjipHY+iQCouEQAcWJCBMtv37mTAuiT9dq1FJrET339qu6oGDxDPyGa2V1PvCpb42ZJ5Dcl&#10;pHvpPAb8vcrmlR6lcsms/p3l4snjcvt6khEA6l8nQMqop7r4spw7cdSqhefNnC79+/4gTZSgSpUo&#10;ZvcO0PWl7PJ8kyxAthekQUYPGUHR0dEWRD56VMlGiSyjMQBSf0mR5b3sIEg5xpVIfIOfFMLNnTvX&#10;EiMWxsy3KuN7gLxbJ+CSgB3Q/wNUM0sCNFKiUIdhI5TNswBw9WxRCwVrv3btmlZ9SlUr3ST1HOXA&#10;/n3mzydo9iKCv08I/tHbhvQ/vndaQlUyrSi4hjSVC1XhmWQXWKtWTStwGzt2rNUCBAI91nUwxaUG&#10;YZw8dVrWLYqRce3rm6vHowr+ZvnnleioXrJu5VL5VO9T8aJFZM+2zR6w9yOAlJq6dxADZe7oe+5e&#10;S0wxFxnCSDh7Wk4fPSSH4nfLlvVrJWbuLBk5bLB07/K9NG5Q39pXFNT14Sv6QgFyivogEFylrVu1&#10;kqFDh9rOgLkL/gFfdkZMayMdlvcRDCfdOSkpUUHvV09bCV+1sEsCLgnYAf0/QPWJSUAttX3x8VaV&#10;yja58Ndf2ZZ0zuzZlopZuVJFq0YNLM66cP6CEQCZGU6FPC+S4EemPQAL918KYmkJ1u80JUYKwLAe&#10;L1684P1NaAldGUcMH2Zk2KxZU3OtOYF+or8q6KP44K9fvyE3ryXJ4rFR0rvCFwb2vct/nqzdS34i&#10;w5pVlUvHD9nzDlnQX4kCvtHDhsj1hIsZJoHMTBbDUgesfX2BaCB3S//+yvmzcvLIIdm7c7ssjo2R&#10;Xt27yddKDLgM2WlQL8Eaw8CgCpqgLy4zDDM6oTr2EXJJwCWBFB+gmjES+Lfc1Zs9MDLStp5YL7Tt&#10;xe/Ntr1WzZqW6UD2hZOwSEuVLCl169YxgHzRhW0+LoCaSpRYtukRMkQgAIiAgh7uT6gJGTJk7WAJ&#10;k2sPSPsDfTLg+2nClSuWJspg+0ndWpif38BfLX4f+PNa38oF5NCWNfac+wvXml1HtcqV5NiBveb+&#10;eVokkEof00XULHsF8lv63uOHD6pRdc6MBx8JkGb6iAQCCMAlAZcE7ID+H6CaXhIg8EVAlywNUuuq&#10;V6sqeRT4KU0/duyoPYiPE95PWhzvIwsiFAQLLTYuRkqWLC7bt22z/09LuC1s/SEB3GpYdqEkd+7e&#10;kYoVyusu4A1LEybomQz2auX7K8Vc6K3bd+TU3p0SVb+sdC+Vy1w9/pa/uX6UAOYN6Glg50SsGCX0&#10;VPpYyWf65IkegH8OScDUdgv8vGbAhbgk4JLAn0gC/1d+e/ibdUbEUqJF7rq1a6xSNz2ghhAzCOvb&#10;1yxcglmhIlzbw4cPWTCcNs7pzXTC8iUYSqdKmqBlpngoOwnfMypqoPzlv/+P1KhRw3YE7ACu+AG+&#10;Twl63vj5lpw/sk+GN68mPcp4Ar3+4O8jgPAahWXF3GlSp8430rx5s6BxKOJa+OSbNm4oZ44fcSAA&#10;lwScVYHeJYEXjwSYfLN27WprwEabYXymZGikF/h9wsKmepa2uaSzZfT92V2uXUuy1E8qXSHD9AqL&#10;Gp847QtIow0FIZeewCauIFIv8fsb4HtBH2VncP3GTbmVlCDDW1SXbiU/cQR/tGvxj2RKz1ZyT6/7&#10;mjVrLW5FvjwpnU5y+tRpI2yyfFYsXmDA7ZKASwIhSQLXr12TFmoxMUSEcX+ZkWvXr0n1GtV0J9Er&#10;XZWPL5oQGKfTJEG8q1c9vWjSI6SVfvllfvni889tjOOLTp6AfcMG9c0Spy0z/38Z0PcqMZUE3RHc&#10;1OcpZkhfc/s4AX/vch7ff59K+WXn0mgl0Fty4eJFu55k2UCsnTt97/3UlIJLKDIywlyezXQ38PDO&#10;zy4JJKsT+PtUgd4lgReHBJBTJ09aHxVcEgR6MyP0XadtLwUxoSq0CiAjim6S6RXcbd17dLfMKzpe&#10;Bgu2vwiCe4b0R9yNpMjS6wcSuKRWP+BP6mwS6Z7x22VAvdIG8o4EoMrvohqVk5N7d8iVxEQDReIq&#10;7CBmzJhuyQykLBPHcpKdO3bY78m9X79ymfyioOmSgEsCIUcC5PiTd0zB18VMBCYJFjds0EAaN2pk&#10;gbxQlePHj0kVBbewsDDvK2kL147ZxHk/zW3FdWTDvAhy98Z1WzA+4fmjaIpMINoa0I2V73rRC/6Q&#10;wL/u/SLLJgyWbiU+tuIuJ/DvXf4zS/0c16GBJF6+aLuHcwqIgCI/2Q3s2rXTEhP+8t//n4wcOcI+&#10;O1DoGEovIQLzHb5rLdcunQ/IFHJJILUq0Lsk8GKRwFq1WPHN4h/FIntSwRXyed68NsYwvb32X0TB&#10;zYBvnxnAGbHosV4bN25kLhKaoL0IcvbALgmrUkhGtKwhp/dut8XUvkN7+459fugt1AQA/ma9J1yR&#10;xEsXZFz7BlbV6wz+nuBv9xKfyKJREQrid+WcvhfgNz13Ts56lWP++OOP8tqrr1oGEp/jJOzcmNqF&#10;W4jZAncVjJ93EiCg/naOHPZ9XRJwIgDUJQEVv4OrPnzwwFoXs01u1rSJBc7o5PnJRx+Z75S2zJmx&#10;4Flk1A+MCmJ1hZLQJAz32u7du7yvpC0E1WlJTCUoRWcvQmYVC3Tp+MFm0QPeWPdDm1aSHcvi5LJa&#10;/T4LHlfQhZPHZHzHhtIjDfcPuf/bFsyR6zdvWgdNiOSMn57W11CIYJPucunpRLO+BXHOldzsBiBf&#10;dgOdOrSzCWOPdgPPBwl49JoSVJINmfe896p38HwA8PurSwKhTQIAMQ84qXC4e6g8LFmiuFkRzG6l&#10;BB03xAVdhIAO3QczY8Gzi+Bzhg0dEjJpjsGEZmFkvdAGOyPCIHVaB9ASefHiRd5Xs6/wDF45dUxG&#10;tKplDdt8YG7WfMlcMrBuadm9PFaunj0p03p9Jz1K5w6a/UMxWHitYhK/erGRx5mz55RALpgriUyi&#10;KxcvyIUTR+TQlrWyaf5UuXB0vwXn27b9zmItjOGkfsVJmBHw97/9TYoW/ko2r1ttIP5ckoCBvlet&#10;QhgNAH5/dUkgdEkAcB8+bKgF3xjWwrxSJysIWbVqpU1xWrd2rfeVJxM9QQsKU2Pg1AkxlATypZVG&#10;g/r1M5Qqivuozw8/mLukYf16L8R1ZMFsiZ0hvSukBnYU0LedQlD/v+dvfqjwhaybOV53AbNlTngX&#10;Gdaiqr1GamiPUrltl0AK6fyoXjaS1LcboG03AWJ2vtu3b/OeVUph6AzD+DGUBvbvZ7EBIwCXBBxU&#10;gd4lgeebBAAdgrPk+9Om+eefH593TvvarCABiIcq4ebNmkrSCxLYfFLhWrCzgoQZPp4RIbOKXjG4&#10;MWjKl92FXWHChbMyqdu30rXEJ44gnxmFIHqUziMTOjWRxAvn5KzuDhhQdOz4cTl+4oQNnGGIDz5/&#10;7kkwYqW+hZkDZUqVkAO7dxiIuyTgpAr0Lgk83yRAF0va6VLwxWJIS9avX2dFYgzEDrZdTq8wI5Wh&#10;MEeOHPa+ErqydcsWef31V23uLG6R9ApWKQVnjFfs/+OPqebFZifhe+/bt1e6du0qK+bNkLDKBR6b&#10;8plRtRTRBmVl3/oVFpM6os97oLIjGDN2jLVcxtV24cJ5x/sBWVWtWtX6ZI0ZPlRuKcC7JOCkCvQu&#10;CTzfJBAbE2MkQLbP8XRMukIAmr1795rf1AbBdO1iI/AyOuRlx47t5hJiiAbWcCgLqY/cA5ruZRTI&#10;IXJcE2S1HNb7kF0FQqMAEZ88ozTXTRtlrhv/Rm9PoriOIIC108fK1StXzOo/fOSIB/j1J/821Wt3&#10;SHX7jh12LwgQz583zxZhoEAMMdHRlnVTu0Z1OXHogIcI/AjAJQFUgd4lgeebBFh4zZs1M0uybp1v&#10;bDegf+v9bdrCYqCfDSMgmfxVqWJFWbJkSbr80/R+r1m9uoT17RPycQGkq5Ip4BNsXGAwIaZQvlxZ&#10;82UzfCa77gaYmkWAvHixYrJ5y1a5lZQoo1rXlu4QgQO4p6UEhwH/eQN7SOKVBDl24oQNbveBvan+&#10;P3oQPXjQdN/+/VaZjEuoRYvmjqm7PPfsJphVTIZWzOyZBrYuCQSqAr1LAs83CfiEoqWmTRpLDn3w&#10;8+X7zNoZ0J8lo8KC2aGWVJPGjaVggQISHh4etFUyMwNoHsfcgVDtj+8vFEMxSJ8WyRkV7heg9W2L&#10;FkbK2U1IcS1TurQS2TvmJsQYSbiaJHtWLpCwqgUz7BaiadzIljXl+J4dcvr0GQ/A+wE9egA9cMB0&#10;v5/y+rz586xIDWI9qK85Cc8vs4BxCdWkA66COX2LXBLwVwV6lwSyBwnYAfXA1Afs3rVTCaGJbXVZ&#10;BI0aNpBVCkwZTeXExQMBDB0y2ApsatWqIWvXrkkeGIP7KHr+fLN+4+P36McH/1KhIOyMaKbHPNmM&#10;toI4f+6c9RIq8OWXsnPnjgzt5p61sHPp2aOHJSfw3O3ctcsCtFjqCWoczInoZimjwdJB/ZWgb59K&#10;X8re1YutniAY0KNY/D7du2/fI9X/37Z9uxky1MSwQ3O6njyvhw4dtB0wMYTYubPlngKtSwL+qkDv&#10;kkD2IgF/BcSx0GJjoqVixQqWish2vVXrVpaVkhG3AwsGlw/ZRTVrVLdujF/m/8JqBSpUKG/xiFAn&#10;Ab1p0qrlt9Ly2xYZLsQjy6tL587yhoIWQ8R50LKLLFm8WHcxr8sX+fJJXFycEQA+ekjgxMmTcnj7&#10;RhnUqLxnEIwD8KNWV1Ahn6yYNFwSLl9SkPe4dYICvVfj9+59pPHxKXTUqJH2vOfJ/YkVTjoJz3Rk&#10;RERyTIYB9EmXzisgJ7okYKpA75JA9iUBQNk+3HsiyJWEBBsWT9MzAngs3NmzZmZ4HCRtIyhEgwSo&#10;TciZ8321qIrLkMGDrLw9FIWdFs3S2BkRaM+I8N7FixZZczOK/NIzsvJ5EFJiqT6n4C0iPEIOH1bw&#10;9/fR68/z587KknGDHMEfJWYwqWsLOXPskAV749MB9Ht8umeP6W50927TXar8buXKlVKuXFnboQwZ&#10;Msh7xqnlmH5mkcJfW4Zd/fr15J2335Z338khlSqUk1nTJkvihbNy7/o1lwSCqDMBoC4JPHck4FFO&#10;TE/wf/4jv+qFo3XB++++a7nqRYt8bcB+7mz6A5uAF6X8UVFRNngdP+y3LZqbVYULifGU/D4UhOtN&#10;IzPAJDY2JkPZVrwX8qxWrardC3Zvz7uwe6ELKjvM6tWrGRgD+incN2rBH9GdwdljR2RY86rSs0we&#10;P/DPJZF1SsrZQ/vl9JmzBuQ+sPeBvAG+A9D7wN6nO326a5fs2LnTlPf37t1b/vbSX625XDDjhGs/&#10;btxYu+40n2NXe+vnn2XD+vVWVMZ8Yn5XQ4+xaukicxnRc8glAY86EwDqksBzTQJ2ovr7pMSrkket&#10;eWoHyHVnYVNVTLbKZ3nzWOAsI+0luIik7XVo306t2o9sEbHdrlKpkvUuGjggMlsGPtMjXE965NSq&#10;VVP69QvLcFsOXBO04WCHVrt2rQzHcJ6m4Gpcu3atfK73NK8+J8uXLzf3j5OvHjA+d+GS7F4eZxW/&#10;BIn7VS0o2xfOkbPnzxmIA/AG/GkAPiDvrz7A91d7r+rSZcuMBHAJvf/uOxIdHc3i8n6DlMIO+aMP&#10;c1qmGwOW6tWtK598/LEsWrTQ3nNHgXDWrFm2c37llZel4JdfyswpE4V2Ey4JBFOXBLIFCfyiN6Bu&#10;nToWRJ41c2YK6/W3hw9lQGSEvPfu21ZPQAzgpwkT0j1HmOP//ttvsmvHDqlZs6a5Ohj6MWb0KEsj&#10;ZKcwbuyYDLVaeN6F70IrjW+U/AgUZ1SoGs73uacJ2uZNm72vPn8CkdevV0/eeutNiYyMlINKAI7u&#10;G59Vr6B87cZ1mdqztczo20EunjtjAVwjAD+QTy/Y+469bPkyGTpsqF7vb6zqmnRPXFNUb5cuXcoK&#10;8NiNcF8eV8vCsxqhzzrtJuivhRAza9SwoZQuVdLmIPgEsv5RSZ6g8/dq7Fy/fEkB3iWB1OqSwHNP&#10;AigLY8yoUbalb9eureWs+4T3z5s314LAixYu4MSMAKZNmyp58+SRnO+/K0OGDE53B0yOp19M4mLj&#10;pED+/DbUflBUlIRHhBvoEVtYEBcrD/SGZVf54/c/JCY6xr7LgQP7va+mX7i+bVq3slm8tOl+XmoG&#10;yHYCCKknqVmjmuTJndt2LJD7ho0bPeAP2PtUQT/ZolfdpUBOgeJtfb7I+AHI0wJ6jgMhrFq92oK8&#10;tWvVMpcj4EuBJEBfpEhh3XX1s88GnHmeec4eJ8S/Tp44YQF44i+kiNJenWwiXEA+Q4gaHMZiFi1S&#10;xOoNbt70POdci2FKPKT0durQXq4nuCTgrC4JZAsS4G/idaHhy2fQPIsjULDceeA36YIIXGD006dd&#10;dV5973vvvSNj1bK/pzfV/i7lnzrKrZ9vGRHQ2pcFOWnSJN0tdJK33njD8s63bd2aroX9PMkBtTwJ&#10;NE4Yn7Guoj6hYAwfNER58mTq+5GV4nlGPJlktBEh04dRjbgHyZh56a9/UdB9zXZxlStXkgEDBsiS&#10;pUsMdCna4megyya91jyv+YB+zdq1MlKNESz6vJ9+Ki+//I9kix7r/EcF+n1KIjxvjxO+C8bKr/fv&#10;2+jOXj172jQxCMuq47t0kR3btxuQ87cYPRRHNmnSRHJ/8ol9ZybvRQ0caPUFGC2B4pJASnUmANQl&#10;gWxBApz4Dd3ak9qIhcXD7SSTJk40982GDRvsuMHkvt4kWip/qhYbc3Txo7KQWJhpCX9DELld27aS&#10;Qxd/k8aNZPbs2dK0WRPL4wacCO7hK3/cOTxroYUEjfXq1q3jfSVjws6qYIH8VuMxberUDLfz8Beu&#10;E9eVY7DL2Lx5s1XTli9fztI6sai57+zEShQrZpO3cAtuVfIlzXOfElpm/PPJv9uxQ1avWSsjRoyQ&#10;evXq2LME8aN8Tyx6gB7Sf1ymmu/7sEOy+NXKlRZ/grT4HoUKFTAAZ9cBYfDscT/IiCM+xa6W782o&#10;y6lTJpvRk9Gajt8VGHzFfS4JOIG/T10SyDYkgN9+joI122KsPSdrC+BdsGCBLTZywdMbtMS6HKjW&#10;I1ZY2bJlZNnSpZZemh4QZ7FTz0BFMu+nOnnmzBlW80BqKlYpVdGP8/U+C+G8hw0bpjurvDYSMKPC&#10;+2nwB0BSBX7tWvDKbx8oAmS4L0jLZFIZg90/Uev9lZdfNnB87913zUX17bctZJRa3GvWrEkO5OJb&#10;97ltnsSi9ykFWssVlIcpQDZq1NB2lljWfP77770nxYoVlR9/7CcbN25I4XYMFL4T95Tn5Pz5czJn&#10;zmw1UloqcXwm7+ozSqbPmDGj5ZB+V8iAY7FLGDxosIE7pJI7Vy5zq9HQLyHhsvfIGRPOg+f8FwUj&#10;Mubmzplr58GziPuUOFqfnj3k5hWCwy4JpFaXBLINCaBsfcuWKW0LluygYELqX7GiRW2BZbS2AMGv&#10;/H3HDvKhWp716tWVLVu2mC83PYI1GxsbKyVLlDAXwZChgy0m8WX+/PL1V1+ZZQcpAIrPWhhjSHbV&#10;zBkzvK9kTLhOZG198UU+230BdljyZ86ctThNxw4dbLcAGGGR4j7ib8lqodVHnBI2PnlL1VRrHreL&#10;P9AHgn0woA8E/S1qqS9bvlyv+xBprEBPdtCbalnneOtN+fCDnPYMkRm1bt2jynIn4dnkO5GKeVR3&#10;HLjOCMISa0CbNW0qU6dOsToEyA1rfvWqVZZyjNvQdi7Fi9k8BnYDmemIy3PF0CXcR4MHD5LKlSrp&#10;9XzHXEi4oz7NncuazA2M6C/rV6+QmwkX5RcAWcHaTRF1An+fuiSQrUjgF7X+e3TvZo3oOugWl210&#10;MMFKGzlypO0cJk+e/Ni/fZyw+HYpsNDWAkv1+44dzZJN7/YcwKdnPBYndQmcU7euXW2oOY3wli9b&#10;ZgDyLEgB0KLNdps2rZ94p9Lp++9tNwDAvp3jTcml1i2WLt9x+vTpsnXbNnPXWFomqZgBIJ8RoPd/&#10;bbMS88LFi2SwAn0T3Ynky/e5nQNKumXF8uWlX1iYrNXdBFY4z5mT8Dppskz8Iv2Y9FfqILg/tNeg&#10;4+p8JTTuIyB+4sRxs9y/+66N5Ldq9DxSU3eBxIz4Lhl12/gLzwA7C+4LbTnYXTAICDKh39Znn+aR&#10;Jvoc/jROdxjxu+Xm1csKwknyLwVrt2I4NfD7qzMBoC4JZCsS+B8FqiW68HPl+tgsuhPpaEvNAgcM&#10;6Hczb+7cJyYDn3A8ZsNSgcrM3qEKGnR6TI9PHKClyKdL504GMrgjxo4ZYw3Z8D/TyiF+z24Dgqcl&#10;WOsQwZMWy2H5UmvBMVYr4OLnTpV5o+CYUcBPBvqFC3U3NcRiLqT/YvWyEyQIDNkY0K9dazuQYETG&#10;61Q3c5/oIsp7qDGhJqRc2TLSq0cPq9wF6AFgdia0mW5Qr57t4Gi4R+xn4sSfrAkiu4dgpJKW8JyQ&#10;aMBzQHC9Q/v2du24/wD+D7176TmusPTWmzdv2m4ytz7vMXNmGoi78wScVIHeJYHQIIH/q4s5US02&#10;cqJxL1BBifWUHsGdwyImzY4A86lTp57Y+vUXwGfsmNFSVK1GiCEuLlZup3PbDyBs27ZVmjVrKnRD&#10;7dy5sxW+fVO7thQqVFD69u1rLpf0EMyTCqMOcSk8zr32OAGsateqaa6e8PD+Vo3rD/SBYO8DeV7n&#10;36RuRsfEmIsDi55APXn0AD1EWaN6dQnv/6OsX7dWrj0mtsLrgCtFgPPnz7dALE3XAHDSNgcNUktd&#10;PxegJwaybt066a/HZXdGZg5kQF8k2mIwHzgzFj3ngrHAMwe5jtLdXwXdmRCrIvBLPITzxI//OMGF&#10;9EHOnFKiWFHZv3O7gbhLAk6qQO+SQIiQgCpfmFnF//jbS+ZbfpJip6SkRAMWdgfEDbBeM7tDQCAk&#10;UhI7duygFmQ+adWqlYL8NitoS48AHAsXLrD+8fiUw8L6yqCogWa1lixZQsFjnHVMfVIr1EloIpc7&#10;9yfWiuPhbxm/Bly3KZMnG3DjRiF+gvUP0PNzh/7cuGmTzI+OligF4kZqURdQMMRtQ6sD3GRULxMj&#10;IK6AJR4soI9/nqwkdhiTJk2UFs2bSXEFSLJ26AxK6i6prxzj8OFDliSAu4oYAPEYzo9APWnEiYlX&#10;05044CS8F/cQn0dMheFHxYsXNcu9Qf16EtY3TCrofftcvx/B7ScR2l3QU6ilfs+zxw67k8WCqgK9&#10;SwKhQgJ/2O/37Y03vy8AgjsiM3JPb+IqPQYBRDJTSJvE3QPYZtYCJz2QgfpVKlcya3Oo13WU3h0I&#10;AD1hwjgjBHYZgEKvnj2ssV6lShVk9uxZBoqZIQWAtU3r1tZX59r1jBMqn02MBKAl/tK27XfStKln&#10;ZwMxsGPjPmEBDxgQaW2+g81+4FhY4JcvX1ZCWK+7g8E2hAjfPJY686npd3Ts2DEbyQjBYlU3bdrY&#10;yKCkWv70hIIM4uP3WCA1MwLQs9MhdXT8+HFGNOwuCPa2aN7cyA8DwinmgEuvYcMGuqurpf/O+DAj&#10;nh2q5F9/7RUZFBku1y9f8BCASwIOqkDvkkDokABf4He1Pr/VRUhqH31+0irOyYj8R4+PuwBfdEe1&#10;6EuXKmUg5MtogSBowHbhwgXb7gcu/mDCLoHjRg0cYNZii+ZNDUDSa41CSPiRyVMnIInLCOudAPlX&#10;hQpYFtOaNauf6FrMmjnDSIrMkycRvsOpUydl8eJF5g7btGnjY0kUoPf9PZkzVatUsWuCj5/0zOXL&#10;l8mpkyfl9OlTsnLFCrPea9WsacVt5cuVs/nAMTEx5lJ5oAsqvffASXgvZAvpDB02xOomOBfaObRv&#10;317mzJmjJHcgw3Ea7jXE1a1rF+8rGRMG3uAOw30ZPXum3FHAdkkgmCrQuyQQQiTAbkDfE6cWIZYn&#10;GTak6D0N4XOxvHE1rF+3TubMnm3pnyx00gUZaFOpUkWziolbBGoZJRQqjCtVrGCWN9ZxfQXvcmXL&#10;mksjMiLcYgAQRloCkFJVStGaL7ceNxmW8NdfF5JOnTpaNk56SIZAKNYtrTayIk7CdYIg2SEAogQ/&#10;y5TxkGnD+vVlxPDhsnHDBvOX8zf48PHHc90KK9DT04i6DeZCUHjHbiUzAhlB2pBkhBJ5jRrVjVDY&#10;XXXv1k0WLlhgAV/ccZx7VggZZXzfJ63IpkKYSuhSJYrJzs0bDMRpBOeSgJMq0LskEGIkoF/i7t07&#10;UrJEMU8XRbXa/8zg6dMSXA9MQaPQqEjhwgZYBLDTI7TcxjXWqEEDAzhAFVdJA+//00wMtvNhcwAA&#10;Du1JREFU69tJ2D3UUwuYVhgEutMruFvot0P1NdkzgF7J4sUt8D51yhTbWQD0BGRp6tesaRNz25Qo&#10;UVyaNWtmPX7YVfG907sjCia4ZNg54H7DZUbRH26z6tWqWYM2xmlCKMQwsgroHyd09iysZLxu3Vrv&#10;K+kXCB7XHy0p6n5TSxLOnZZbAL5LAkFUgd4lgdAiARTQxxVEFgk56ekt5souwm6ATBZaCxNT+KpQ&#10;IQ+Q604hLRDj99evXbOdSoXy5Wx2QH8FlTGjR+uxKpu7g3GcWMd8jqcTa6QFpP1JB2Am8E4bB/z5&#10;AOrX+l7cHF27dLbMIgLhZ3QnRlOzyMgIqVKFcy1ouxuICPfQsWNHrRYi80B/23YQvXr1tN0U34NU&#10;0Tx5clkuPwFmYjrEFJ4G0DsJ15PqXxrrFSnytcUuMiqQa43qVc3d2T+sj9y8csklAUfw96kCvUsC&#10;oUcCLLZtCk50bAQMzpw54/2MF1Nw01y/fs0KlQBYahTwn587dzZNF47PHcJEtfz585kLjfqE8ePG&#10;WeYR7iRfp0rSGFHIA2sUcD+r1xaLnswlsm2YSsbfQCgQMa4xjs+OIjPgy3niS8ff367tdxaEJZMI&#10;FxsN2xgZCun4/PP48hvqToeg/q1bP1tchDnCBFX/bGHnsXv3ruQeRxAf14R2EGFhYdK+XTuLcTyJ&#10;cbJ/3z47HgbOwuh5BuAeAnBJwFkV6F0SCD0SwCUECNBal3TD6dOmej8jNATgT0pKtD5FuFgofBqj&#10;wJ5Wy2yuN+4Ghpd37dLFgo9koRDMJdA6Yfw4adSogREDxVkA7MRJEyV+b7yR0EN9SDMD9Hz2+XPn&#10;Zfr0adKiRTMl8K+V0L4wAKdAi4Iydh/+bhsyqqhFoB0zr/uE7qWlSpW0YDsk5KvIzmwMAcHIgExw&#10;dxGfIHhNW3FcXt26dbVYDAWLtHHmbxEm4H322aeyYEGctGrV0oL2T9K2JCYm2gLCeXLlksN7dyvA&#10;Jrok4Aj+PlWgd0kg9EgAJTNk/Lix8t47b0vVqlW8nxGaAhBhRZPBRBMzUhP3xsd7f/t4wbImIA2o&#10;EhPIrNuG9+NWojiPqmiqYdmx0WiOWAGzjXF50OkyPcIuj4Z8o0aOSAHwWOLsiBYtWmRzEQi+UxWe&#10;kfPnbwlODxk82NxhkCKZUlR1L1682HZAkEEg8U1TwIcE6Cjqk0FRA2yntWzZMqmiu4Dhw4dnmJBo&#10;lMiUO/otNW5QXy6fPWUA7pKAE/j7VIHeJYHQJAHaSFA4xKL9+KOPrAjIFY+Q6bJs2VKrp/jii8+t&#10;/XZmGpgFCveN4eejR4+yLCcsV4CeDpZzZs+SEydOZEkcgM8BpHFBzZoxPfl4kB7jInETcR7r16+z&#10;ADiVwPzOX9h9xMfvsQEt1apWtVbNPDM0CcRqv3z5krltMpIZ5UQCnTp9b7Eb2kHgXlu6dGmGs62o&#10;VqYI7p//+LsMHzRQ7itoPiIAlwScVYHeJYEQJAH7cp7AJS0CGNTds0d3O54rHomLjTUrHGDE8qbN&#10;BqRA1gpFV4/Lfec63jW/924ZPWqUWeKMaeR437VpbS4LsnogG4Duz7ruAPr2bVuNBBYsjEsGVYCd&#10;nQauMNyCNFsD3Bs3amRk8Nprr1h2EC4vLHOC7LhmAgniSSWQBLDgmzdrZkFzsqWItcSrgZLR60Lt&#10;CO2sP/zgfVmxaIFLAsnqBP4+VaB3SSBESQBVUGDACB0sCRD/2VOuspPQgAzfPiD+0Oub5noDhBRz&#10;kc2D9Z7jrTcsy+aN11+Vd9/JYdlI+OeppKZYDrB9Vim4nKudh5IA1cY+EqAKl3bQzHFg4BABWvL+&#10;fW01Mgq+GRUfCUBQyM8/30yu/aCjKP/GlZSR8+C7sXuDzEoWLypnjh72Fom5JOAM/j5VoHdJIDRJ&#10;wL6kLhyyVwArWhpjEQIcrnia5lWrWsWqcslmCSb8Hkv7SkKC9xWPkFdfu3YtG5ST3v5HWS0AY0x0&#10;tBXa7dy5M/neQnC4ntp+18bcXGQO4d553PfMSmFnRRYQLazx33/w/nvWJgMSoCEggeG0gvSBQqv0&#10;wYMGWauNZo0aysO7twIIwCUBZ1Wgd0kgdEkA5Qv37tXTFmOzpo1tCIgrHpcJ/mWam+G6CSbUAeBC&#10;oY2DP4HSiK21ghkjM3H7PAshBkAwmaAv2Us+y5qMIfr4U2UN8H/80QfWzfVZFw0SRGaaGLUKGTVG&#10;II2mTZtYttvwwVE2FMYlAZcEXBJIgwT4siw2qlOxoHAJ0U7BBxahLABoz5495JtaNSVBQSmYWNuI&#10;EsVtGL/P3YIArgxBp/vmsyrGI7uGoTz02se9gnBvyTAiJXTypEk2a5gaB8aCZmc54U15Jci+dsVS&#10;A26XBFwScEkgPSSgwHVXbzStD7CiyFjJilzx7C4A+siRI6zpGpXGwYQc+7JlS8vIEcNTWNLsJEbo&#10;a1QcUyPwLEQfMunT5wf5pnZNs64RnhkCsuwOaDYHSVCoRVvn7CyrVq6ywH3Z0qXkyP49cisVAbgk&#10;4KwK9C4JhDYJoByHbpiU2tPPHWALdWGHRAO3Umrlx8fvsf93kju6gAhk4vsPzBiaPWum7a7YLTwL&#10;wQ3FiEfaQTBUBoHc6PJKGiYZOHT+pN+S7/fZVSBcBvy0a9NKLpw64UAALgk4qwK9SwJeAghhEgDg&#10;zp09YymDuXPlsgrYYKAXKsL3ZzoVQV//zJpAAfgZoE63z8B4Crn4NLNjFvKzEHYmcXExNoKR4C+j&#10;JIlvjBo1ylxEBItpsUBQmGcpuwrfk3gA4zOHDY6SG44EgLokkFoV6F0S8BJACJMAX548cNo603Ml&#10;rG+fJyrZf5GEa0vbgzJlSluGTbDCLaxtai2aNWtiOff+AsgyOnPiTxO8rzw74fvs37/fehqxCyhV&#10;srhERERYlS9dSrOzMJKUKWSf580rcfPmeADeJQE/dQJ/nyrQuyRgGBjyJMBAGHrQk2dN0Y7Phxyq&#10;wrWlfQPN4OhrHyxOgt+dZnT08fcFX33C+wFcXEXPm3Dehw8dsuHxtBbPzsKsA4LbZUqVkD3bt8gt&#10;BW2XBFwScEkgoySgr9M/h7457AZoCRDqQhsCBq0D8sEqhCGHMWNGm3uFiVb+QtoiPXXIew/mTnIl&#10;80KxG89ssyaN5PzJYx6Ad0nAT53A36cK9C4JGAaGPAmguDaGDIqSHG++Ic2bN7MMl1AWsnpatGgu&#10;7dq1s14+ToKbiAAyFv++vXu9r3oElxpTy6pVqWIuC1eyXrjGVGkTFI6K6C+JF8/JTUcCQF0SSK0K&#10;9C4JJGNgyJMAu4FNGzZYymDO999LZdmGmpD5Q0+lBg3qy82bzhWset/MHUFQ3b81MsIugV1EoUIF&#10;bZflStYLDfJoU407iHjAHQVilwRcEnBJIBMkkJSYaGMWqSDu/2N/72eHptzXh5LumUziogLYSbgH&#10;dGOFBOLi4lIEkHEBTZ06xQCKoKwrWS/zo+db19ASxYrIzs0bFYivuiSQSp3A36cK9C4JJGNgyJOA&#10;qV6QKZMmWS+hcuUIEF/yfn7oCZY8A1xoC0EvoGDCxC6C6ZMnTUwVQKaB2ysv/0N3C2u8r7iSVUL3&#10;UbKd/vLf/0eaNmogF7zxAJcEXBJwSeBJSUAvxn/0bw/sZ0RfAWt/HBsd7f380BOuL7n+zAbetm2b&#10;99XUcvr0acvDj4oamGJ6F8IOgF3V1KmhNb3taciVK1es0p2dQP++P8hdBV4IwCUBlwRcEsgECfgu&#10;CLnvf3/pJZsSlZUDVbKbUDhHsVVsTHAyJJ2Web3du3dL1SyOHcSneXJLv7AwewBdyTrZr8YK8QBm&#10;Ey+weMAVGyzvkoBLAi4JZJIE9Fxk5fJl8kHO980KDmV/9r59+6x/EOMZgwmpoKSBftuieapmcVTo&#10;ElNo0qSxEkTwQTSuZEz+8+//KDHHWl1LXiXZE4f2G1i7JOCSgEsCWUEC+jcP9GbQMoEsIbpNhmq6&#10;KDN6cfX0UCs/mNACuUeP7lKnzjf2b3+hvoB21AxZf1r9+kNB2HGFh/e3VhH19bonXTxnQO+SgEsC&#10;LglkAQkYEeiXnTB+nLz1xuvSsuW3NmIwFIXvTW8gNJhAkEzEYjrX1atXvK96hHsUERFuLqHAimJX&#10;nly4zvQLeuON12Tk0MFyS4HcCMAlAQV1lwRcEsg0Cfxmxz16+JDVDOT7/PMnmvn6IgjunY4dO0jV&#10;KpWD9lMiLZQxkuycjh8/7n31kRAUzvn++9aLyJWskYMHDtj1ZiLZ5rWr5Z4CqEsCLgm4JJCFJIDi&#10;yiBAzMCZEcOHBe2f8yIL1zgiPFyKFy8WtJ8S9QAxMTFSvFgx2bVzp/fVR7Jy5QrdCeSSxYsXe19x&#10;JTPCPVm1aqXNKS5TqqScPHLQ5gm7JOCSgEsCWUwCtOidN3eOLbby5cqm8neHikyaOFEKfJlf9ga0&#10;hfAJ94E2zYUKFpTVCk6BQnD5y/xfyIQJ472vuJIZwTgZNmyo9Qtq0/LblATgkoCCuksCLglkEQmg&#10;J0+ckLJlSlum0LPqi/+sBQuelssUfgWTPXt2G9DPmzfX+8ojIZ+dwPCP/cLsnrmSOWFQfrMmnvkB&#10;I4ZEya8KgC4JqCrguyTgkoBqVpDAIyWjpf+P/ayCuGPH9py893xCR5gLQC76rJkzva+kluPHj1ll&#10;8aiRI72vPJI//vi3NTlr17ZtyO6mslIYlE/tBi62FYsXyD0F1RRgr6BOoDi1XrE20/56J1mvelTB&#10;3Vn9wf3xIH83WT1An0IV6D3qAfZ7PlWA9+iN4KpAf++WAr2TKtjfu6Ogrno/ld56jN7x6N3g+uBe&#10;MFWw99OHyfov1XuPVMH+4X0FfK/yb48C+vdTqIH9AycF6B94VMHeSf/47aECfKA+wjIPAXjUH+NM&#10;nzUJIAro/0t/9//oz//9vGn16tVf+uijj97u1q3bG0lJSa/ra1mmeiFe1+/92tNWboB+/qvp0QsX&#10;LrzWR7/7xpUrPe958CCVPlDdvHnz6ycOnHD8m8jIyDdGjhz5+u3bt1/Vz3/l2egDjz7IuOr3ezK9&#10;fZufL2eV6rX959GjR1/p06fra5Url/pndPTo//fy5cv/Ozvq/2QX/Z+MqjOOuOpRXYvg/P/yIP9/&#10;/df/D213S8CiSJJ3AAAAAElFTkSuQmCCUEsDBBQABgAIAAAAIQB293qN3QAAAAkBAAAPAAAAZHJz&#10;L2Rvd25yZXYueG1sTE/BSsNAEL0L/sMygje7SVOLxmxKKeqpCLaCeJsm0yQ0Oxuy2yT9e0cvepp5&#10;8x7vvclWk23VQL1vHBuIZxEo4sKVDVcGPvYvdw+gfEAusXVMBi7kYZVfX2WYlm7kdxp2oVJiwj5F&#10;A3UIXaq1L2qy6GeuIxbu6HqLQWBf6bLHUcxtq+dRtNQWG5aEGjva1FScdmdr4HXEcZ3Ez8P2dNxc&#10;vvb3b5/bmIy5vZnWT6ACTeFPDD/1pTrk0ungzlx61QpOYlHKXMxBCb9IlnI4/C6PoPNM//8g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mg/ecOgMAAK4HAAAO&#10;AAAAAAAAAAAAAAAAADoCAABkcnMvZTJvRG9jLnhtbFBLAQItAAoAAAAAAAAAIQACuEhOCQ8BAAkP&#10;AQAUAAAAAAAAAAAAAAAAAKAFAABkcnMvbWVkaWEvaW1hZ2UxLnBuZ1BLAQItABQABgAIAAAAIQB2&#10;93qN3QAAAAkBAAAPAAAAAAAAAAAAAAAAANsUAQBkcnMvZG93bnJldi54bWxQSwECLQAUAAYACAAA&#10;ACEAqiYOvrwAAAAhAQAAGQAAAAAAAAAAAAAAAADlFQEAZHJzL19yZWxzL2Uyb0RvYy54bWwucmVs&#10;c1BLBQYAAAAABgAGAHwBAADYFgEAAAA=&#10;">
                <v:shape id="Picture 145" o:spid="_x0000_s1039" type="#_x0000_t75" style="position:absolute;left:1692;top:10559;width:4072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lowQAAANsAAAAPAAAAZHJzL2Rvd25yZXYueG1sRE9LawIx&#10;EL4X/A9hhF6kZu1BytYopaB4EawPvA6bMVncTJYkrtv++kYQvM3H95zZoneN6CjE2rOCybgAQVx5&#10;XbNRcNgv3z5AxISssfFMCn4pwmI+eJlhqf2Nf6jbJSNyCMcSFdiU2lLKWFlyGMe+Jc7c2QeHKcNg&#10;pA54y+Guke9FMZUOa84NFlv6tlRddlenYHXttpvjX6LN1oQunuyoOZiRUq/D/usTRKI+PcUP91rn&#10;+VO4/5IPkPN/AAAA//8DAFBLAQItABQABgAIAAAAIQDb4fbL7gAAAIUBAAATAAAAAAAAAAAAAAAA&#10;AAAAAABbQ29udGVudF9UeXBlc10ueG1sUEsBAi0AFAAGAAgAAAAhAFr0LFu/AAAAFQEAAAsAAAAA&#10;AAAAAAAAAAAAHwEAAF9yZWxzLy5yZWxzUEsBAi0AFAAGAAgAAAAhACbceWjBAAAA2wAAAA8AAAAA&#10;AAAAAAAAAAAABwIAAGRycy9kb3ducmV2LnhtbFBLBQYAAAAAAwADALcAAAD1AgAAAAA=&#10;">
                  <v:imagedata r:id="rId11" o:title="" grayscale="t"/>
                </v:shape>
                <v:shape id="Text Box 146" o:spid="_x0000_s1040" type="#_x0000_t202" style="position:absolute;left:4174;top:13455;width:174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6D8413A" w14:textId="77777777" w:rsidR="00533D50" w:rsidRPr="00BE6741" w:rsidRDefault="00533D50" w:rsidP="000F3B3C">
                        <w:pPr>
                          <w:spacing w:line="200" w:lineRule="exact"/>
                          <w:rPr>
                            <w:sz w:val="16"/>
                            <w:szCs w:val="16"/>
                            <w:lang w:val="pl-PL"/>
                          </w:rPr>
                        </w:pPr>
                      </w:p>
                      <w:p w14:paraId="214B12DB" w14:textId="77777777" w:rsidR="00533D50" w:rsidRPr="00425946" w:rsidRDefault="00533D50" w:rsidP="000F3B3C">
                        <w:pPr>
                          <w:spacing w:line="200" w:lineRule="exact"/>
                          <w:rPr>
                            <w:szCs w:val="22"/>
                          </w:rPr>
                        </w:pPr>
                        <w:r w:rsidRPr="00425946">
                          <w:rPr>
                            <w:szCs w:val="22"/>
                            <w:lang w:val="pl-PL"/>
                          </w:rPr>
                          <w:t>Saszetka ze środkiem pochłaniającym wilgoć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2004CE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1D652EDA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4DC316C5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504D5889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424A58DC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393FC8A3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5F00F173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423BB99F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084CD15F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0608DD5E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1D2106F0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1713E9F9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7203C58D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15BEB919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50CFA5C2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4916EDBA" w14:textId="77777777" w:rsidR="001357A0" w:rsidRPr="00A83A9B" w:rsidRDefault="001357A0" w:rsidP="000F3B3C">
      <w:pPr>
        <w:rPr>
          <w:rFonts w:eastAsia="MS Mincho"/>
          <w:szCs w:val="22"/>
          <w:lang w:val="pl-PL"/>
        </w:rPr>
      </w:pPr>
    </w:p>
    <w:p w14:paraId="0FAAC1C7" w14:textId="77777777" w:rsidR="001357A0" w:rsidRPr="00F71440" w:rsidRDefault="001357A0" w:rsidP="00F71440">
      <w:pPr>
        <w:spacing w:line="240" w:lineRule="auto"/>
        <w:rPr>
          <w:sz w:val="12"/>
          <w:szCs w:val="12"/>
          <w:lang w:val="pl-PL"/>
        </w:rPr>
      </w:pPr>
    </w:p>
    <w:p w14:paraId="24D8B487" w14:textId="29C44C12" w:rsidR="001357A0" w:rsidRDefault="001357A0" w:rsidP="000F3B3C">
      <w:pPr>
        <w:rPr>
          <w:lang w:val="pl-PL" w:eastAsia="pl-PL"/>
        </w:rPr>
      </w:pPr>
      <w:r w:rsidRPr="002E0C6F">
        <w:rPr>
          <w:szCs w:val="22"/>
          <w:lang w:val="pl-PL" w:eastAsia="pl-PL"/>
        </w:rPr>
        <w:t xml:space="preserve">Po wyjęciu inhalatora z opakowania, pokrywa inhalatora będzie w położeniu "zamkniętym". </w:t>
      </w:r>
      <w:r w:rsidRPr="002E0C6F">
        <w:rPr>
          <w:b/>
          <w:szCs w:val="22"/>
          <w:lang w:val="pl-PL" w:eastAsia="pl-PL"/>
        </w:rPr>
        <w:t xml:space="preserve">Nie należy jej otwierać, dopóki pacjent nie jest gotowy do inhalacji dawki leku. </w:t>
      </w:r>
      <w:r>
        <w:rPr>
          <w:szCs w:val="22"/>
          <w:lang w:val="pl-PL" w:eastAsia="pl-PL"/>
        </w:rPr>
        <w:t xml:space="preserve">Na etykiecie inhalatora i na opakowaniu tekturowym w polu występującym po słowach „Wyrzucić po” należy wpisać datę wypadającą 6 tygodni po otwarciu opakowania. </w:t>
      </w:r>
      <w:r w:rsidRPr="001A4ED8">
        <w:rPr>
          <w:b/>
          <w:szCs w:val="22"/>
          <w:lang w:val="pl-PL" w:eastAsia="pl-PL"/>
        </w:rPr>
        <w:t>Po tym terminie inhalatora nie należy już stosować.</w:t>
      </w:r>
      <w:r>
        <w:rPr>
          <w:szCs w:val="22"/>
          <w:lang w:val="pl-PL" w:eastAsia="pl-PL"/>
        </w:rPr>
        <w:t xml:space="preserve"> </w:t>
      </w:r>
      <w:r w:rsidRPr="002E0C6F">
        <w:rPr>
          <w:lang w:val="pl-PL" w:eastAsia="pl-PL"/>
        </w:rPr>
        <w:t>Zasobnik po</w:t>
      </w:r>
      <w:r>
        <w:rPr>
          <w:lang w:val="pl-PL" w:eastAsia="pl-PL"/>
        </w:rPr>
        <w:t> </w:t>
      </w:r>
      <w:r w:rsidRPr="002E0C6F">
        <w:rPr>
          <w:lang w:val="pl-PL" w:eastAsia="pl-PL"/>
        </w:rPr>
        <w:t>pierwszym otwarciu można wyrzucić.</w:t>
      </w:r>
    </w:p>
    <w:p w14:paraId="6AA720E2" w14:textId="77777777" w:rsidR="00265FB7" w:rsidRDefault="00265FB7" w:rsidP="000F3B3C">
      <w:pPr>
        <w:rPr>
          <w:lang w:val="pl-PL" w:eastAsia="pl-PL"/>
        </w:rPr>
      </w:pPr>
    </w:p>
    <w:p w14:paraId="702DD7FF" w14:textId="2F6AAF7E" w:rsidR="00265FB7" w:rsidRPr="002E0C6F" w:rsidRDefault="00265FB7" w:rsidP="00265FB7">
      <w:pPr>
        <w:rPr>
          <w:szCs w:val="22"/>
          <w:lang w:val="pl-PL"/>
        </w:rPr>
      </w:pPr>
      <w:r w:rsidRPr="002E0C6F">
        <w:rPr>
          <w:szCs w:val="22"/>
          <w:lang w:val="pl-PL"/>
        </w:rPr>
        <w:lastRenderedPageBreak/>
        <w:t xml:space="preserve">Jeśli produkt leczniczy jest przechowywany w lodówce, należy pozostawić inhalator w temperaturze pokojowej </w:t>
      </w:r>
      <w:r w:rsidR="003A51A2">
        <w:rPr>
          <w:szCs w:val="22"/>
          <w:lang w:val="pl-PL"/>
        </w:rPr>
        <w:t xml:space="preserve">na </w:t>
      </w:r>
      <w:r w:rsidRPr="002E0C6F">
        <w:rPr>
          <w:szCs w:val="22"/>
          <w:lang w:val="pl-PL"/>
        </w:rPr>
        <w:t>co najmniej godzinę przed użyciem.</w:t>
      </w:r>
    </w:p>
    <w:p w14:paraId="0643C01D" w14:textId="77777777" w:rsidR="00265FB7" w:rsidRPr="002E0C6F" w:rsidRDefault="00265FB7" w:rsidP="000F3B3C">
      <w:pPr>
        <w:rPr>
          <w:szCs w:val="22"/>
          <w:lang w:val="pl-PL" w:eastAsia="pl-PL"/>
        </w:rPr>
      </w:pPr>
    </w:p>
    <w:p w14:paraId="28927297" w14:textId="1CADC4C3" w:rsidR="001357A0" w:rsidRDefault="001357A0" w:rsidP="000F3B3C">
      <w:pPr>
        <w:rPr>
          <w:szCs w:val="22"/>
          <w:lang w:val="pl-PL" w:eastAsia="pl-PL"/>
        </w:rPr>
      </w:pPr>
      <w:r w:rsidRPr="002E0C6F">
        <w:rPr>
          <w:lang w:val="pl-PL"/>
        </w:rPr>
        <w:t>Przedstawiona poniżej szczegółowa</w:t>
      </w:r>
      <w:r w:rsidRPr="002E0C6F">
        <w:rPr>
          <w:szCs w:val="22"/>
          <w:lang w:val="pl-PL" w:eastAsia="pl-PL"/>
        </w:rPr>
        <w:t xml:space="preserve"> instrukcja stosowania inhalatora </w:t>
      </w:r>
      <w:r>
        <w:rPr>
          <w:szCs w:val="22"/>
          <w:lang w:val="pl-PL" w:eastAsia="pl-PL"/>
        </w:rPr>
        <w:t xml:space="preserve">Ellipta </w:t>
      </w:r>
      <w:r w:rsidRPr="002E0C6F">
        <w:rPr>
          <w:szCs w:val="22"/>
          <w:lang w:val="pl-PL" w:eastAsia="pl-PL"/>
        </w:rPr>
        <w:t xml:space="preserve">zawierającego 30 dawek </w:t>
      </w:r>
      <w:r>
        <w:rPr>
          <w:szCs w:val="22"/>
          <w:lang w:val="pl-PL" w:eastAsia="pl-PL"/>
        </w:rPr>
        <w:br/>
        <w:t>(na 30 dni stosowania) dotyczy również</w:t>
      </w:r>
      <w:r w:rsidRPr="002E0C6F">
        <w:rPr>
          <w:szCs w:val="22"/>
          <w:lang w:val="pl-PL" w:eastAsia="pl-PL"/>
        </w:rPr>
        <w:t xml:space="preserve"> inhalatora zawierającego </w:t>
      </w:r>
      <w:r>
        <w:rPr>
          <w:szCs w:val="22"/>
          <w:lang w:val="pl-PL" w:eastAsia="pl-PL"/>
        </w:rPr>
        <w:t>14</w:t>
      </w:r>
      <w:r w:rsidRPr="002E0C6F">
        <w:rPr>
          <w:szCs w:val="22"/>
          <w:lang w:val="pl-PL" w:eastAsia="pl-PL"/>
        </w:rPr>
        <w:t xml:space="preserve"> dawek</w:t>
      </w:r>
      <w:r>
        <w:rPr>
          <w:szCs w:val="22"/>
          <w:lang w:val="pl-PL" w:eastAsia="pl-PL"/>
        </w:rPr>
        <w:t xml:space="preserve"> (na 14 dni stosowania)</w:t>
      </w:r>
      <w:r w:rsidRPr="002E0C6F">
        <w:rPr>
          <w:szCs w:val="22"/>
          <w:lang w:val="pl-PL" w:eastAsia="pl-PL"/>
        </w:rPr>
        <w:t>.</w:t>
      </w:r>
    </w:p>
    <w:p w14:paraId="51623572" w14:textId="77777777" w:rsidR="00F44033" w:rsidRDefault="00F44033" w:rsidP="000F3B3C">
      <w:pPr>
        <w:rPr>
          <w:szCs w:val="22"/>
          <w:lang w:val="pl-PL" w:eastAsia="pl-PL"/>
        </w:rPr>
      </w:pPr>
    </w:p>
    <w:p w14:paraId="1542D2A4" w14:textId="77777777" w:rsidR="001357A0" w:rsidRPr="00F71440" w:rsidRDefault="001357A0" w:rsidP="004D0E6B">
      <w:pPr>
        <w:pStyle w:val="ListParagraph"/>
        <w:numPr>
          <w:ilvl w:val="0"/>
          <w:numId w:val="24"/>
        </w:numPr>
        <w:tabs>
          <w:tab w:val="clear" w:pos="567"/>
        </w:tabs>
        <w:spacing w:after="120" w:line="240" w:lineRule="auto"/>
        <w:ind w:left="426" w:hanging="426"/>
        <w:rPr>
          <w:b/>
          <w:szCs w:val="22"/>
          <w:lang w:val="pl-PL"/>
        </w:rPr>
      </w:pPr>
      <w:r w:rsidRPr="002E0C6F">
        <w:rPr>
          <w:b/>
          <w:lang w:val="pl-PL"/>
        </w:rPr>
        <w:t>Należy przeczytać przed rozpoczęciem stosowania</w:t>
      </w:r>
    </w:p>
    <w:p w14:paraId="3F979181" w14:textId="77777777" w:rsidR="001357A0" w:rsidRPr="000F3B3C" w:rsidRDefault="001357A0" w:rsidP="000F3B3C">
      <w:pPr>
        <w:ind w:left="360"/>
        <w:rPr>
          <w:b/>
          <w:lang w:val="pl-PL"/>
        </w:rPr>
      </w:pPr>
      <w:r w:rsidRPr="000F3B3C">
        <w:rPr>
          <w:b/>
          <w:lang w:val="pl-PL"/>
        </w:rPr>
        <w:t>Gdy pokrywa inhalatora Ellipta jest otwierana i zamykana bez inhalacji leku, dawka zostanie utracona.</w:t>
      </w:r>
    </w:p>
    <w:p w14:paraId="34B5D6FC" w14:textId="77777777" w:rsidR="001357A0" w:rsidRPr="000F3B3C" w:rsidRDefault="001357A0" w:rsidP="000F3B3C">
      <w:pPr>
        <w:spacing w:line="276" w:lineRule="auto"/>
        <w:ind w:left="360"/>
        <w:rPr>
          <w:lang w:val="pl-PL" w:eastAsia="pl-PL"/>
        </w:rPr>
      </w:pPr>
      <w:r w:rsidRPr="000F3B3C">
        <w:rPr>
          <w:szCs w:val="22"/>
          <w:lang w:val="pl-PL" w:eastAsia="pl-PL"/>
        </w:rPr>
        <w:t>Utracona dawka będ</w:t>
      </w:r>
      <w:r w:rsidRPr="000F3B3C">
        <w:rPr>
          <w:lang w:val="pl-PL" w:eastAsia="pl-PL"/>
        </w:rPr>
        <w:t>zie</w:t>
      </w:r>
      <w:r w:rsidRPr="000F3B3C">
        <w:rPr>
          <w:szCs w:val="22"/>
          <w:lang w:val="pl-PL" w:eastAsia="pl-PL"/>
        </w:rPr>
        <w:t xml:space="preserve"> bezpiecznie przechowan</w:t>
      </w:r>
      <w:r w:rsidRPr="000F3B3C">
        <w:rPr>
          <w:lang w:val="pl-PL" w:eastAsia="pl-PL"/>
        </w:rPr>
        <w:t>a</w:t>
      </w:r>
      <w:r w:rsidRPr="000F3B3C">
        <w:rPr>
          <w:szCs w:val="22"/>
          <w:lang w:val="pl-PL" w:eastAsia="pl-PL"/>
        </w:rPr>
        <w:t xml:space="preserve"> wewnątrz inhalatora, ale </w:t>
      </w:r>
      <w:r w:rsidRPr="000F3B3C">
        <w:rPr>
          <w:lang w:val="pl-PL" w:eastAsia="pl-PL"/>
        </w:rPr>
        <w:t>nie</w:t>
      </w:r>
      <w:r w:rsidRPr="000F3B3C">
        <w:rPr>
          <w:szCs w:val="22"/>
          <w:lang w:val="pl-PL" w:eastAsia="pl-PL"/>
        </w:rPr>
        <w:t xml:space="preserve"> będzie już dostępna do inhalacji.</w:t>
      </w:r>
    </w:p>
    <w:p w14:paraId="3F054236" w14:textId="77777777" w:rsidR="001357A0" w:rsidRPr="000F3B3C" w:rsidRDefault="001357A0" w:rsidP="000F3B3C">
      <w:pPr>
        <w:spacing w:line="240" w:lineRule="auto"/>
        <w:ind w:left="360"/>
        <w:rPr>
          <w:szCs w:val="22"/>
          <w:lang w:val="pl-PL"/>
        </w:rPr>
      </w:pPr>
      <w:r w:rsidRPr="000F3B3C">
        <w:rPr>
          <w:szCs w:val="22"/>
          <w:lang w:val="pl-PL" w:eastAsia="pl-PL"/>
        </w:rPr>
        <w:t>Nie jest możliwe przypadkowe zastos</w:t>
      </w:r>
      <w:r w:rsidRPr="000F3B3C">
        <w:rPr>
          <w:lang w:val="pl-PL" w:eastAsia="pl-PL"/>
        </w:rPr>
        <w:t>owanie</w:t>
      </w:r>
      <w:r w:rsidRPr="000F3B3C">
        <w:rPr>
          <w:szCs w:val="22"/>
          <w:lang w:val="pl-PL" w:eastAsia="pl-PL"/>
        </w:rPr>
        <w:t xml:space="preserve"> większej ilości</w:t>
      </w:r>
      <w:r w:rsidRPr="000F3B3C">
        <w:rPr>
          <w:lang w:val="pl-PL" w:eastAsia="pl-PL"/>
        </w:rPr>
        <w:t xml:space="preserve"> </w:t>
      </w:r>
      <w:r w:rsidRPr="000F3B3C">
        <w:rPr>
          <w:szCs w:val="22"/>
          <w:lang w:val="pl-PL" w:eastAsia="pl-PL"/>
        </w:rPr>
        <w:t>lek</w:t>
      </w:r>
      <w:r w:rsidRPr="000F3B3C">
        <w:rPr>
          <w:lang w:val="pl-PL" w:eastAsia="pl-PL"/>
        </w:rPr>
        <w:t>u</w:t>
      </w:r>
      <w:r w:rsidRPr="000F3B3C">
        <w:rPr>
          <w:szCs w:val="22"/>
          <w:lang w:val="pl-PL" w:eastAsia="pl-PL"/>
        </w:rPr>
        <w:t xml:space="preserve"> lub podwójnej dawki w jednej inhalacji.</w:t>
      </w:r>
    </w:p>
    <w:p w14:paraId="47C9E217" w14:textId="38D1B68F" w:rsidR="001357A0" w:rsidRPr="004669B2" w:rsidRDefault="00D628B0" w:rsidP="00AB3F0A">
      <w:pPr>
        <w:pStyle w:val="centheadGDS"/>
        <w:rPr>
          <w:b/>
          <w:lang w:val="pl-PL"/>
        </w:rPr>
      </w:pPr>
      <w:r>
        <w:rPr>
          <w:lang w:val="pl-PL"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961B35F" wp14:editId="68BD14BE">
                <wp:simplePos x="0" y="0"/>
                <wp:positionH relativeFrom="column">
                  <wp:posOffset>20955</wp:posOffset>
                </wp:positionH>
                <wp:positionV relativeFrom="paragraph">
                  <wp:posOffset>121920</wp:posOffset>
                </wp:positionV>
                <wp:extent cx="5053965" cy="3752215"/>
                <wp:effectExtent l="0" t="4445" r="5715" b="0"/>
                <wp:wrapNone/>
                <wp:docPr id="1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965" cy="3752215"/>
                          <a:chOff x="3380" y="6449"/>
                          <a:chExt cx="5198" cy="3676"/>
                        </a:xfrm>
                      </wpg:grpSpPr>
                      <pic:pic xmlns:pic="http://schemas.openxmlformats.org/drawingml/2006/picture">
                        <pic:nvPicPr>
                          <pic:cNvPr id="1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6449"/>
                            <a:ext cx="5198" cy="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7120"/>
                            <a:ext cx="2751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AAC8A" w14:textId="77777777" w:rsidR="00533D50" w:rsidRDefault="00533D50" w:rsidP="00607A06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  <w:u w:val="single"/>
                                  <w:lang w:val="pl-PL"/>
                                </w:rPr>
                              </w:pPr>
                              <w:r w:rsidRPr="00323C80">
                                <w:rPr>
                                  <w:b/>
                                  <w:u w:val="single"/>
                                  <w:lang w:val="pl-PL"/>
                                </w:rPr>
                                <w:t>Licznik dawek</w:t>
                              </w:r>
                            </w:p>
                            <w:p w14:paraId="661A022C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  <w:u w:val="single"/>
                                  <w:lang w:val="pl-PL"/>
                                </w:rPr>
                              </w:pPr>
                            </w:p>
                            <w:p w14:paraId="0ED23C3C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>Pokazuje, ile dawek leku pozostało w inhalatorze.</w:t>
                              </w:r>
                            </w:p>
                            <w:p w14:paraId="325D9301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b/>
                                  <w:szCs w:val="22"/>
                                  <w:lang w:val="pl-PL"/>
                                </w:rPr>
                                <w:t>Przed pierwszym użyciem inhalatora wskazuje on dokładnie 30 dawek.</w:t>
                              </w:r>
                            </w:p>
                            <w:p w14:paraId="4ADD5299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 xml:space="preserve">Za każdym razem, kiedy pokrywa jest otwierana, wskazanie licznika zmniejsza się o </w:t>
                              </w:r>
                              <w:r w:rsidRPr="00323C80">
                                <w:rPr>
                                  <w:b/>
                                  <w:szCs w:val="22"/>
                                  <w:lang w:val="pl-PL"/>
                                </w:rPr>
                                <w:t>1</w:t>
                              </w: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>.</w:t>
                              </w:r>
                            </w:p>
                            <w:p w14:paraId="27B68B21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b/>
                                  <w:szCs w:val="22"/>
                                  <w:lang w:val="pl-PL"/>
                                </w:rPr>
                                <w:t>Gdy pozostanie mniej niż 10 dawek, połowa licznika dawek widoczna jest w kolorze czerwonym.</w:t>
                              </w:r>
                            </w:p>
                            <w:p w14:paraId="210438C6" w14:textId="77777777" w:rsidR="00533D50" w:rsidRPr="00323C80" w:rsidRDefault="00533D50" w:rsidP="00607A06">
                              <w:pPr>
                                <w:tabs>
                                  <w:tab w:val="num" w:pos="426"/>
                                </w:tabs>
                                <w:spacing w:line="240" w:lineRule="auto"/>
                                <w:ind w:right="-2"/>
                                <w:rPr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>Po zastosowaniu ostatniej dawki</w:t>
                              </w:r>
                              <w:r w:rsidRPr="00323C80">
                                <w:rPr>
                                  <w:b/>
                                  <w:szCs w:val="22"/>
                                  <w:lang w:val="pl-PL"/>
                                </w:rPr>
                                <w:t xml:space="preserve"> połowa licznika dawek widoczna jest w kolorze czerwonym i licznik</w:t>
                              </w:r>
                              <w:r w:rsidRPr="00607A06">
                                <w:rPr>
                                  <w:b/>
                                  <w:szCs w:val="22"/>
                                  <w:lang w:val="pl-PL"/>
                                </w:rPr>
                                <w:t xml:space="preserve"> </w:t>
                              </w:r>
                              <w:r w:rsidRPr="00323C80">
                                <w:rPr>
                                  <w:b/>
                                  <w:szCs w:val="22"/>
                                  <w:lang w:val="pl-PL"/>
                                </w:rPr>
                                <w:t>i licznik wskazuje cyfrę 0.</w:t>
                              </w: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 xml:space="preserve"> Inhalator jest teraz pusty.</w:t>
                              </w:r>
                            </w:p>
                            <w:p w14:paraId="3A02B7DB" w14:textId="77777777" w:rsidR="00533D50" w:rsidRPr="00254EC5" w:rsidRDefault="00533D50" w:rsidP="00607A06">
                              <w:pPr>
                                <w:spacing w:before="60" w:line="240" w:lineRule="auto"/>
                                <w:rPr>
                                  <w:lang w:val="pl-PL"/>
                                </w:rPr>
                              </w:pP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>Gdy pokrywa zostanie po tym otwarta, cały licznik będzie widoczny w kolorze czerwonym.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6487"/>
                            <a:ext cx="1267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D0DF" w14:textId="77777777" w:rsidR="00533D50" w:rsidRPr="00323C80" w:rsidRDefault="00533D50" w:rsidP="00607A06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  <w:u w:val="single"/>
                                  <w:lang w:val="pl-PL"/>
                                </w:rPr>
                              </w:pPr>
                              <w:r w:rsidRPr="00323C80">
                                <w:rPr>
                                  <w:b/>
                                  <w:u w:val="single"/>
                                  <w:lang w:val="pl-PL"/>
                                </w:rPr>
                                <w:t>Pokrywa</w:t>
                              </w:r>
                            </w:p>
                            <w:p w14:paraId="3605F1D9" w14:textId="77777777" w:rsidR="00533D50" w:rsidRPr="00254EC5" w:rsidRDefault="00533D50" w:rsidP="00607A06">
                              <w:pPr>
                                <w:spacing w:before="60" w:line="240" w:lineRule="auto"/>
                                <w:rPr>
                                  <w:lang w:val="pl-PL"/>
                                </w:rPr>
                              </w:pPr>
                              <w:r w:rsidRPr="00323C80">
                                <w:rPr>
                                  <w:szCs w:val="22"/>
                                  <w:lang w:val="pl-PL"/>
                                </w:rPr>
                                <w:t>Każde otwarcie pokrywy przygotowuje jedną dawkę leku.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1B35F" id="Group 142" o:spid="_x0000_s1041" style="position:absolute;left:0;text-align:left;margin-left:1.65pt;margin-top:9.6pt;width:397.95pt;height:295.45pt;z-index:251657728" coordorigin="3380,6449" coordsize="5198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75icQMAANsJAAAOAAAAZHJzL2Uyb0RvYy54bWzMVtuO2zYQfS/QfyD0&#10;npWvsldYO0izzSJA2i6a5ANoirogEsmS9Mru1/cMKXm9lzQXIEUfbAw54ujMmTNDXb08dC27k9Y1&#10;Wm2S6cUkYVIJXTSq2iQfP7x5sU6Y81wVvNVKbpKjdMnL7c8/XfUmlzNd67aQliGIcnlvNkntvcnT&#10;1IladtxdaCMVnKW2HfdY2iotLO8RvWvT2WSSpb22hbFaSOewex2dyTbEL0sp/B9l6aRn7SYBNh/+&#10;bfjf0X+6veJ5ZbmpGzHA4N+BouONwktPoa6552xvmyehukZY7XTpL4TuUl2WjZAhB2QznTzK5sbq&#10;vQm5VHlfmRNNoPYRT98dVvx+d2PNe3NrI3qY77T45MBL2psqP/fTuooPs13/my5QT773OiR+KG1H&#10;IZASOwR+jyd+5cEzgc3lZDm/zJYJE/DNV8vZbLqMFRA1ykTn5vM1ygR3tlhcjr5fx/PTS8gpHM5W&#10;GXlTnscXB7ADuO2VaUSO30AYrCeEfVlYOOX3ViZDkO6rYnTcftqbF6it4b7ZNW3jj0Gn4IhAqbvb&#10;RhDXtAC3t5Y1BfpmljDFO/AJN72VTRdzym98LB7ilFQoD1P6dc1VJV85A40jAgKMW9bqvpa8cLRN&#10;JD2MEpYPgOzaxrxp2pbqR/aQMtrkkcyeYS1K+FqLfSeVjz1pZYvstXJ1Y1zCbC67nUSa9m0BnALz&#10;wCNVYxvlg3bQf0cn2lhPAkBAnBV/IjVswvZWelGTWQLnsI/inxwhqfs8KGMHUX9Rp8/o7aTWz6sN&#10;hbDO30jdMTKQGZCGVPjdO0eYgW18hFArTfyOtSBkQ1kAlGYVhp8bacfqCfHf1N/va24k0FDYM43N&#10;R419oAx/0QeIbEH6GJ6jIcD8AQ7STaA9zoJ/UdbZ0Rjn60hfTrLQ5KvpbBjBI+mz1ZIkQvNhMgnD&#10;4dTi94x+K+k8b9XDKsQdDA0XZBKx+8PuENpxNbKy08URpFiNEmMs4Z6DUWv7d8J63BmbxP215zQj&#10;2rcKRaMLZjTsaOxGgyuBo5vEJyyar328iPbohKpG5Mi60q8wVMsmyIgQRhQQDC2gk4j2xwtm8Yxg&#10;QknOqv7fCCbL1lEw2WIdisPzUTDTWbaKgrmEETtvvIvGDvzReln/3/USbkd8QYS5NHzt0CfK+Tro&#10;6/6bbPsPAAAA//8DAFBLAwQKAAAAAAAAACEAK4f9GyZ1AQAmdQEAFAAAAGRycy9tZWRpYS9pbWFn&#10;ZTEucG5niVBORw0KGgoAAAANSUhEUgAAAyoAAAI9CAYAAADVbYxQAAAAAXNSR0IArs4c6QAAAARn&#10;QU1BAACxjwv8YQUAAAAgY0hSTQAAeiYAAICEAAD6AAAAgOgAAHUwAADqYAAAOpgAABdwnLpRPAAA&#10;AAlwSFlzAAAXEQAAFxEByibzPwAA/3lJREFUeF7svQd8VPX2Lf4r7773fr/3+7/3u/da6L1jAbE3&#10;7L0rKB1UULCAioogRSyIigVQVBQBFQURQQELHaRI7z2EdHoLycwkwP6v9Z05yWQIMAlDEsg6n3tu&#10;MJk5c2afPWf2+u691vqXf9GmCCgCioAioAgoAoqAIqAIKAKKgCKgCCgCioAioAgoAoqAIqAIKAKK&#10;gCKgCCgCioAioAgoAoqAIoAIjBkz5t+TNq59Lm3LpjFJG9eN0q4YKAcKnQPfpW5e933KpjX36eai&#10;CCgCioAioAgoAoqAInCSEVi8ePHfEjeunnhwR6rtTIjTrhgoBwqZA7uT4m1faoIlb17b6yQ/lnq6&#10;IqAIKAKKgCKgCCgCigCBCjoqP+1J3mopm9ZpVwyUA4XMgbS4DbZj6yZL3rSmh+4sioAioAgoAoqA&#10;IqAIKAInGQEBFYEzAdTY5ICAyknejPR0RUARUAQUAUVAEVAEwiMgoBKbIlXFvuIooKJ7qyKgCCgC&#10;ioAioAgoAjGMgICKCmyBrNjkgIBKDG9MOpQioAgoAoqAIqAIKAICKrEpUlXsK44CKrqfKgKKgCKg&#10;CCgCioAiEMMICKiowBbIik0OCKjE8MakQykCioAioAgoAoqAIiCgEpsiVcW+4iigovupIqAIKAKK&#10;gCKgCCgCMYyAgIoKbIGs2OSAgEoMb0w6lCKgCCgCioAioAgoAgIqsSlSVewrjgIqup8qAoqAIqAI&#10;KAKKgCIQwwgIqKjAFsiKTQ4IqMTwxqRDKQKKgCKgCCgCioAiIKASmyJVxb7iKKCi+6kioAgoAoqA&#10;IqAIKAIxjICAigpsgazY5ICASgxvTDqUIqAIKAKKgCKgCCgCAiqxKVJV7CuOAiq6nyoCioAioAgo&#10;AoqAIhDDCAioqMAWyIpNDgioxPDGpEMpAoqAIqAIKAKKgCIgoBKbIlXFvuIooKL7qSKgCCgCioAi&#10;oAgoAjGMgICKCmyBrNjkgIBKDG9MOpQioAgoAoqAIqAIKAICKrEpUlXsK44CKrqfKgKKgCKgCCgC&#10;ioAiEMMICKiowBbIik0OCKjE8MakQykCioAioAgoAoqAIiCgEpsiVcW+4iigovupIqAIKAKKgCKg&#10;CCgCMYyAgIoKbIGs2OSAgEoMb0w6lCKgCCgCioAioAgoAgIqsSlSVewrjgIqup8qAoqAIqAIKAKK&#10;gCIQwwgIqKjAFsiKTQ4IqMTwxqRDKQKKgCKgCCgCioAiIKASmyJVxb7iKKCi+6kioAgoAoqAIqAI&#10;KAIxjICAigpsgazY5ICASgxvTDqUIqAIKAKKgCKgCCgCAiqxKVJV7CuOAiq6nyoCioAioAgoAoqA&#10;IhDDCAioqMAWyIpNDgioxPDGpEMpAoqAIqAIKAKKgCIgoBKbIlXFvuIooKL7qSKgCCgCioAioAgo&#10;AjGMgICKCmyBrNjkgIBKDG9MOpQioAgoAoqAIqAIKAIOqGxe99PelARL3bxeu2KgHChkDmzbstF2&#10;Jmy2lLh13XVnUQQUAUVAEVAEFAFFQBE4yQgQqOxI2PJj5s402524RbtioBwoZA7sTd5qB9IS7eDO&#10;lJdO8mOppysCioAioAgoAoqAIqAIjBkz5r9efqHzXx3bP2ZPPNZOu2KgHChkDjz52KPW8fFH7Z47&#10;bl9du3bt7+vWrTO2cHtdPK/2+1WrVj1XdyhFQBFQBBQBRUARUARKbQR++uCD/7766qs2/eMff7ez&#10;zvqndsVAOXASOfBPPLda1SrW4ILz7cLC7OefZ+efV98uwM+6des2LbU3Jr1xRUARUAQUAUVAEVAE&#10;2FF59pmOi9q2bG6tmz+iXTFQDhQ2B1o0szb4HN16442batSoMblu3Vq/F2SvU6f2ZOx/1aldK4tA&#10;pU6dOm10h1IEFAFFQBFQBBQBRaDURgBA5X9uWLl0Aon0cauWaVcMlAOFzIH4NSsscf0qW7Vo/mu4&#10;ofxnvXr1/qsge9lGZf+zbs2aNwGo7Al1VFqV2huT3rgioAgoAoqAIqAIKAIk06fFbRx3YFuybY/f&#10;pF0xUA4UMgd2JsTZnuR425MU162wd5Z6NWteCqCyW0ClsBHU8xQBRUARUAQUAUXgjImAfFRi46Eh&#10;LxLFMRY+KvVr1bpKQOWMub3qjSgCioAioAgoAorAyURAQEUFtkBWbHJAQOVk7kR6riKgCCgCioAi&#10;oAgoAhEREFCJTZGqYl9xFFDR7VURUAQUAUVAEVAEFIEYRkBARQW2QFZsckBAJYY3Jh1KEVAEFAFF&#10;QBFQBBQBAZXYFKkq9hVHARXdTxUBRUARUAQUAUVAEYhhBARUVGALZMUmBwRUYnhj0qEUAUVAEVAE&#10;FAFFQBEQUIlNkapiX3EUUNH9VBFQBBQBRUARUAQUgRhGQEBFBbZAVmxyQEAlhjcmHUoRUAQUAUVA&#10;EVAEFAEBldgUqSr2FUcBFd1PFQFFQBFQBBQBRUARiGEEBFRUYAtkxSYHBFRieGPSoRQBRUARUAQU&#10;AUVAERBQiU2RqmJfcRRQ0f1UEVAEFAFFQBFQBBSBGEZAQEUFtkBWbHJAQCWGNyYdShFQBBQBRUAR&#10;UAQUAQGV2BSpKvYVRwEV3U8VAUVAEVAEFAFFQBGIYQQEVFRgC2TFJgcEVGJ4Y9KhFAFFQBFQBBQB&#10;RUAREFCJTZGqYl9xFFDR/VQRUAQUAUVAEVAEFIEYRkBARQW2QFZsckBAJYY3Jh1KEVAEFAFFQBFQ&#10;BBQBAZXYFKkq9hVHARXdTxUBRUARUAQUAUVAEYhhBARUVGALZMUmBwRUYnhj0qEUAUVAEVAEFAFF&#10;QBEQUIlNkapiX3EUUNH9VBFQBBQBRUARUAQUgRhGQEBFBbZAVmxyQEAlhjcmHUoRUAQUAUVAEVAE&#10;FAEBldgUqSr2FUcBFd1PFQFFQBFQBBQBRUARiGEEBFRUYAtkxSYHBFRieGPSoRQBRUARUAQUAUVA&#10;ERBQiU2RqmJfcRRQ0f1UEVAEFAFFQBFQBBSBGEZAQEUFtkBWbHJAQCWGNyYdShFQBBQBRUARUAQU&#10;AQGV2BSpKvYVRwEV3U8VAUVAEVAEFAFFQBGIYQQEVFRgC2TFJgcEVGJ4Y9KhFAFFQBFQBBQBRUAR&#10;EFCJTZGqYl9xFFDR/VQRUAQUAUVAEVAEFIEYRkBARQW2QFZsckBAJYY3Jh1KEVAEFAFFQBFQBBQB&#10;AZXYFKkq9hVHARXdTxUBRUARUAQUAUVAEYhhBARUVGALZMUmBwRUYnhj0qEUAUVAEVAEFAFFQBEQ&#10;UIlNkapiX3EUUNH9VBFQBBQBRUARUAQUgRhGQEBFBbZAVmxyQEAlhjcmHUoRUAQUAUVAEVAEFAEB&#10;ldgUqSr2FUcBFd1PFQFFQBFQBBQBRUARiGEEBFRUYAtkxSYHBFRieGPSoRQBRUARUAQUAUVAERBQ&#10;iU2RqmJfcRRQ0f1UEVAEFAFFQBFQBBSBGEZAQEUFtkBWbHJAQCWGNyYdShFQBBQBRUARUAQUAQGV&#10;2BSpKvYVRwEV3U8VAUVAEVAEFAFFQBGIYQQEVFRgC2TFJgcEVGJ4Y9KhFAFFQBFQBBQBRUAREFCJ&#10;TZGqYl9xFFDR/VQRUAQUAUVAEVAEFIEYRkBARQW2QFZsckBAJYY3Jh1KEVAEFAFFQBFQBBQBAZXY&#10;FKkq9hVHARXdTxUBRUARUAQUAUVAEYhhBARUVGALZMUmBwRUYnhj0qEUAUVAEVAEFAFFQBEQUIlN&#10;kapiX3EUUNH9VBFQBBQBRUARUAQUgRhGQEBFBbZAVmxyQEAlhjcmHUoRUAQUAUVAEVAEFAEBldgU&#10;qSr2FUcBFd1PFQFFQBFQBBQBRUARiGEEBFRUYAtkxSYHBFRieGPSoRQBRUARUAQUAUVAERBQiU2R&#10;qmJfcRRQ0f1UEVAEFAFFQBFQBBSBGEZAQEUFtkBWbHJAQCWGNyYdShFQBBQBRUARUAQUAQGV2BSp&#10;KvYVRwEV3U8VAUVAEVAEFAFFQBGIYQQEVFRgC2TFJgcEVGJ4Y9KhFAFFQBFQBBQBRUAREFCJTZGq&#10;Yl9xFFDR/VQRUAQUAUVAEVAEFIEYRkBARQW2QFZsckBAJYY3Jh1KEVAEFAFFQBFQBBQBAZXYFKkq&#10;9hVHARXdTxUBRUARUAQUAUVAEYhhBARUVGALZMUmBwRUYnhj0qEUAUVAEVAEFAFFQBEQUIlNkapi&#10;X3EUUNH9VBFQBBQBRUARUAQUgRhGQEBFBbZAVmxyQEAlhjcmHUoRUAQUAUVAEVAEFAEBldgUqSr2&#10;FUcBFd1PFQFFQBFQBBQBRUARiGEEBFRUYAtkxSYHBFRieGOK5lDxy5b9d+LalY1T1q+6SrtioBxQ&#10;DigHlAPKgWAOJKxffXXK5vVXxa1ceW4036cl+TECKrEpUlXsK44CKkV8p0vatOr6PUlbMpM3rz+Q&#10;tGmNdsVAOaAcUA4oB5QDyIGUuA3pSRtXH0iNW9+yiL+aY/5yAioqsAWyYpMDAioxvz0d/4Bb1i2/&#10;1bdrm+1MiLMdWzdrVwyUA8oB5YByQDmAHNidFG/b4zdZStz6x4r4qznmLyegEpsiVcW+4iigEvPb&#10;0/EPmLBx5c0H0pIsdfN60wdQH0DlgHJAOaAcUA4Ec2Dblo2WtGHNkeTN69oV8VdzzF9OQEWfa32u&#10;Y5MDAioxvz0JqOjDGZsPp+KoOCoHlAOlKQcEVJTvpSnf9V6jy3cBFQEVdXawkqcbhmKgHFAOKAeK&#10;NwcEVIo3/sp/xb8k5oCAioCKinQBFeWAckA5oBwo9hwQUFGhXBILZZ1T8ealgIqASrF/OekmULw3&#10;AcVf8VcOKAdKQg4IqCgPS0Ie6hxKVh4KqAioCKhoJVU5oBxQDigHij0HBFRKVoGogl3XoyTkgICK&#10;gEqxfzmVhA+CzkE3ZOWAckA5ULw5IKBSvPFX/iv+JTEHBFQEVARUtJKqHFAOKAeUA8WeAwIqKpRL&#10;YqGscyrevBRQEVAp9i8n3QSK9yag+Cv+ygHlQEnIAQEV5WFJyEOdQ8nKQwEVARUBFa2kKgeUA8oB&#10;5UCx54CASskqEFWw63qUhBwQUBFQKfYvp5LwQdA56IasHFAOKAeKNwcEVIo3/sp/xb8k5oCAioCK&#10;gIpWUpUDygHlgHKg2HNAQEWFckkslHVOxZuXAioCKsX+5aSbQPHeBBR/xV85oBwoCTkgoKI8LAl5&#10;qHMoWXkooCKgIqCilVTlgHJAOaAcKPYcEFApWQWiCnZdj5KQAwIqAirF/uVUEj4IOgfdkJUDygHl&#10;QPHmgIBK8cZf+a/4l8QcEFARUBFQ0UqqckA5oBxQDhR7DgioqFAuiYWyzql481JARUCl2L+cdBMo&#10;3puA4q/4KweUAyUhBwRUlIclIQ91DiUrDwVUBFQEVLSSqhxQDigHlAPFngMCKiWrQFTBrutREnJA&#10;QEVApdi/nErCB0HnoBuyckA5oBwo3hwQUCne+Cv/Ff+SmAMCKgIqAipaSVUOKAeUA8qBYs8BARUV&#10;yiWxUNY5FW9eCqgIqBT7l5NuAsV7E1D8FX/lgHKgJOSAgIrysCTkoc6hZOWhgIqAioCKVlKVA8oB&#10;5YByoNhzQEClZBWIKth1PUpCDgioCKgU+5dTSfgg6Bx0Q1YOKAeUA8WbAwIqxRt/5b/iXxJzQEBF&#10;QEVARSupygHlgHJAOVDsOSCgokK5JBbKOqfizUsBFQGVYv9y0k2geG8Cir/irxxQDpSEHBBQUR6W&#10;hDzUOZSsPBRQEVARUNFKqnJAOaAcUA4Uew4IqJSsAlEFu65HScgBARUBlWL/cioJHwSdg27IygHl&#10;gHKgeHNAQKV446/8V/xLYg4IqAioCKhoJVU5oBxQDigHij0HBFRUKJfEQlnnVLx5KaBSxEAlJW7t&#10;zYHd221X4hbbmRCnXTFQDigHlAPKAeUAcmBv8lbbHr/pSObO1JZF/NUc85dbvHjx35I2rv1pD96T&#10;Ct3iLXQV/9M7/gIqMb89Hf+A0yaPu2Xe9Ck2deIE7OO1KwbKAeWAckA5oBxADkyf/ItN/WW8ffLh&#10;gDfOOuusRnXq1LmioHvt2rWv5F6jRo0KRfz1nuflBFRO7+JY4KbkXD8BlSK+k910/bX3NGxwoV14&#10;wfnaFQPlgHJAOaAcUA5E5EC9unWy69ap7cNPf0H2OrVrBdzj69XNrFu3znoAltpF/BWf83ICKiWn&#10;0BXoOL2vhYBKEd/Frr3ysntq1axhNapX064YKAeUA8oB5YByICIHAFKsfr26J7WfV7+e1a1b86Yi&#10;/ooXUBHXS6N+Mc4BAZUivouN+urT23767hsb9dUXNmqYdsVAOaAcUA4oB5QDzIHvh3+J78Wh9krX&#10;54ZUqFD2/rp1az1ckL1OnZr316tT513shwhU6tWrdUMRf8ULqMS4SFU35PTuhsTi+gmoFPFdbBvJ&#10;9Ht22O6kLSDUx2lXDJQDygHlgHJAOYAc2JuSYDtApg/s29misF/N6KLcgRGwLAEVFbixKJJ1jOLP&#10;IwGVwt4NC/m8hI0rbz6QlmSpm9erPaiVF+WAckA5oBxQDoRyIBbyxOjA3CegUvzFpQp8XYNY5YCA&#10;SiEBR2GfJqCiD2+sPrw6jnJJOaAcOJNyQEBF+Xwm5bPeS2zyWUClsIijkM8TUIlN4uoGoDgqB5QD&#10;yoEzKwcEVM6s66nPp65nLHJAQKWQgKOwTxNQ0Qc3Fh9cHUN5pBxQDpxpOSCgopw+03Ja7+fkc1pA&#10;pbCIo5DPE1A5+aTVB18xVA4oB5QDZ14OCKiceddUn1Nd05PNAQGVQgKOwj5NQEUf2pP90Or5yiHl&#10;gHLgTMwBARXl9ZmY13pPJ5fXAiqFRRyFfJ6AysklrD7wip9yQDmgHDgzc0BA5cy8rvq86rqeTA4I&#10;qBQScBT2aQIq+sCezAdWz1X+KAeUA2dqDgioKLfP1NzW+yp8bguoFBZxFPJ5AiqFT1Z90BU75YBy&#10;QDlw5uaAgMqZe231udW1LWwOCKgUEnAU9mkCKvqwFvbDqucpd5QDyoEzOQcEVJTfZ3J+670VLr8F&#10;VAqLOAr5PAGVwiWqPuCKm3JAOaAcOLNzQEDlzL6++vzq+hYmBwRUCgk4Cvs0ARV9UAvzQdVzlDfK&#10;AeXAmZ4DAirK8TM9x/X+Cp7jAiqFRRyFfJ6ASsGTVB9sxUw5oBxQDpz5OSCgcuZfY32OdY0LmgMC&#10;KoUEHIV9moCKPqQF/ZDq8coZ5YByoDTkgICK8rw05LneY8HyXEClsIijkM8TUClYguoDrXgpB5QD&#10;yoHSkQMCKqXjOuvzrOtckBwQUCkk4Cjs0wRU9AEtyAdUj1W+KAeUA6UlBwRUlOulJdf1PqPPdQGV&#10;wiKOQj5PQCX65NQHWbFSDigHlAOlJwcEVErPtdbnWtc62hwQUCkk4Cjs0wRU9OGM9sOpxylXlAPK&#10;gdKUA2caUEncsGr83pQES928XrtioBwoZA7wvrAzYbMlb1rTo7C1d/1ata6qU7vW7gvOP8/q1q3b&#10;qrDHKRXPE1BR4VGaCg+9V+W7ckA5EG0OnGlAJXnj2km+Xdtsd1K8dsVAOVDIHCDYT9+WZEmb1vQp&#10;LFAQUClA5ARU9KUd7Ze2HqdcUQ4oB0pTDpxJQMXM/i1l4+oWqXEb+qduXPumdsVAOVDYHFj3Vuqm&#10;df3SNq26rgDldp6HCqgUIHICKio8SlPhofeqfFcOKAeizYEzCagUoCzQQxUBReAUR0BApQABFlDR&#10;l3a0X9p6nHJFOaAcKE05IKBSgGJCD1UEFIGoIyCgEnWo/uVfBFRUeJSmwkPvVfmuHFAORJsDAioF&#10;KCb0UEVAEYg6AgIqUYdKQCXaLyw9TsWNckA5oBwoXTkgoFKAYkIPVQQUgagjIKASdagEVFR4lK7C&#10;Q9db11s5oByINgcEVApQTOihioAiEHUEBFSiDpWASrRfWHqcihvlgHJAOVC6ckBApQDFhB6qCCgC&#10;UUdAQCXqUAmoqPAoXYWHrreut3JAORBtDgioFKCY0EMVAUUg6ggIqEQdKgGVaL+w9DgVN8oB5YBy&#10;oHTlgIBKAYoJPVQRUASijoCAStShElBR4VG6Cg9db11v5YByINocEFApQDGhhyoCikDUERBQiTpU&#10;AirRfmHpcSpulAPKAeVA6coBAZUCFBN6qCKgCEQdAQGVqEMloKLCo3QVHrreut7KAeVAtDkgoFKA&#10;YkIPVQQUgagjIKASdagEVKL9wtLjVNwoB5QDyoHSlQMCKgUoJvRQRUARiDoCAipRh0pARYVH6So8&#10;dL11vZUDyoFoc0BApQDFhB6qCCgCUUdAQCXqUAmoRPuFpcepuFEOKAeUA6UrBwRUClBM6KGKgCIQ&#10;dQQEVKIOlYCKCo/SVXjoeut6KweUA9HmgIBKAYoJPVQRUASijoCAStShElCJ9gtLj1NxoxxQDigH&#10;SlcOCKgUoJjQQxUBRSDqCAioRB0qARUVHqWr8ND11vVWDigHos0BAZUCFBN6qCKgCEQdAQGVqEMl&#10;oBLtF5Yep+JGOaAcUA6UrhwQUClAMaGHKgKKQNQREFCJOlQCKio8Slfhoeut660cUA5EmwMCKgUo&#10;JvRQRUARiDoCAipRh0pAJdovLD1OxY1yQDmgHChdOSCgUoBiQg9VBBSBqCMgoBJ1qARUVHiUrsJD&#10;11vXWzmgHIg2BwRUClBM6KGKgCIQdQQEVKIOlYBKtF9YepyKG+WAckA5ULpyQEClAMWEHqoIKAJR&#10;R+Bv//IvF9WtVXPXhRecb2effXaTqJ9YGh+YsHHlzQfSkix183rTl3Dp+hLW9db1Vg4oB5QDx84B&#10;AZXSWBXpPSsCpyYCR44c+b/Yb8F++8eDBnW94PzzD9SuVdOef77ze6Hf371///5/nppXP42PKqCi&#10;QkWFinJAOaAcUA4cnQMCKqdxcVOKTt3M/g2F7v85cODA2ZmZmZWPHPHXCgQC52dlZFzm8/luC2Rm&#10;NjuUldUhK8vfOSsr6+XsQKBPdsDXD/sH+PegbL//49D+CX5+in0Ifj8Qf38P+1t8fJbf3x3P73Io&#10;EHg0EMhsku3z3YpjXRk4ePBCvh5et9KRIwfOPrJz5/+H8/kfpSj8Ub9VXKMLDh8+nIw9Y9GiRf7L&#10;L7vsyDln/dN++umnAH53ELsPMb026gOWlgcKqKhAUYGiHFAOKAeUAwIqpaXuOR3fZ2Ji4n8AdFQ9&#10;kpV1uWVn35fly+ro92f2IqDIyvKNAoD4LcvnW5wVCGzNCvj3Bvy+wwAMp3w7lJ1lfL3srMCW7Czf&#10;4kDAP/VQVmDM4ezswTw/FN4ds7P9D2ZlZV7r37+/9vbt2//rdIx/LM4ZQKUhwMh+XpSVK1faFZdf&#10;Zmf94+82ceLEnOuUnZ19fSxe64w6hoCKChQVKMoB5YByQDkgoHJGFTen4ZtBIfsfqFjPwvhPbXQ1&#10;7kIX4zn8/ATdkd8PHcpeDDCwOeD378ry+7KPj0CO2JHDh+zwoew8O0HFye6Rx+TrmB057ukQNOGc&#10;9wLQbD2Unb0UYGYKujNf4v31AMBqEgikn5+enn4ODvKfp+Fli/qU8f4aAKjsYrCWLl3qgMrZ//yH&#10;TZgwIRyoXBf1AUvLAwVUVKCoQFEOKAeUA8oBAZXSUveUhPeJyvR/+/3+2hihujkQ8LXnGBYK+D8A&#10;RuJR2PuxE23kDwDwewIGPLbE7zzPY74PABy+BwCYAPYUgJbpHD1DF6YzgRrH13bt2vV/S8L1isU5&#10;CKgUMooCKipQVKAoB5QDygHlgIBKIcsIPe0EESCHZO/evf+dlZl5NboIXdBN+Aodkpkozrfk2x0B&#10;EPE6IuyAnBQgCfgtGzteJ7Rn4id2XwF3Pod7wOeOl7MXEizxfRHEuI5MPoCMv8cYW/KhbP9cjLR9&#10;h7i9CvBy+5GDB8suXrwYolmn3yagUshrJqCiAkUFinJAOaAcUA4IqBSyjNDTIiKweLH9zXVLsv13&#10;HDqU1QudgYlZWYFEAJODwVGpsA1F+omBSDhYCQEPBz6C4CEA0BHIPGj+DO7pbvcdPGCZ4Xv6fsuM&#10;xX4Qx4k4tveafp4D9oA/I3RuAEf5gpoTg6+j4oSQ4Vg+jL7tQFz/BKH/w0OHDj2C2DbAn/77dEhC&#10;AZVCXiUBFRUoKlCUA8oB5YByQEClkGWEnoYIZGRklMeK//0gt79++PChCegGJB09txXkjpwYmARH&#10;ulwXhCDEl+EAAHdfCIQ4IBIL4HGKj8HzDO4EUMH34Mf7cR0dvj8CmSi6Mm6ELB8uDI6xH7yX2VQt&#10;g7LZE4HAwQvxwH8tiUkpoFLIqyKgogJFBYpyQDmgHFAOCKgUsowolU+DFPBZACcXo2PyArglv6FY&#10;JrckEA5Ojs0jCesosDMS6o4EMkOAxOuIhIOIA/ssk3thgUVEFyQXQHhA4vg/Y9OdOfo9eOfhOjGu&#10;G8PxstBo2QkADMfH8oAXdKfwu20ALQsBGD/Cz3uolIYH/c+SkKQCKoW8CgIqKlBUoCgHlAPKAeWA&#10;gEohy4hS8zTz+aph5Kg5lJsGYPV+8dESwEecqtaxOwQEJb7QqFYQlLDTUGjw4UBLxIiX18Hg3whs&#10;9u+zjP177eC+Pdh3B/e9uy197y5L35PfvhO/5x76Gx+Hx/M5wWPsccfLOLAXr73PfHgdD2zkBTMn&#10;1/HhMTlSRvAWHHEDNybr+N2Xo8fFjgD4+HcCTI47lOV/ARyhxhQxKK6EFVApZOQFVFSgqEBRDigH&#10;lAPKAQGVQpYRZ+zTUFj+DSvyVQ4FfI9jlGssCPCbwlfwWRifkOyeA0w4thXsWjhgEk13JGdsKgRG&#10;vG4KnpuB/eC+vQ5EEFjs373D9u3cZvu2p9nebam2Z1uK7UlLtt2p3JNsF/eUxLA9wXYmn3jflZIQ&#10;9pzgcXi83Tg2j+9eB6+3F6/L19+/a7sd2A2gg/PK2A9QE9EJCu/kOGBzog5RKE4OECF+wc7LiYGL&#10;R9YPv17o1OwDOX8+wMvgbH/27fv27ft7USavgEohoy2gogJFBYpyQDmgHFAOCKgUsow4454Gt/WL&#10;YKL4JMDJz+ia7AlfqT8uxyQ0xuWR28knOWEhHl6ohwMTAhF2QhwQ2QUAACCyYxsAQaoDCQQdO7lH&#10;go2krbYT+w7+PCYQCT3XO0bYz5zjhv8tma+T32sluNdxr5V0NOjxgJEDNThvnv8BvI8D7NawQ+M6&#10;M+j6HAuQnQDE5HRdyHlhx+U4fJfgmFjuhq4X/uePO5xNn5rMJj7fvhqnOpEFVAoZYQEVFSgqUJQD&#10;ygHlgHJAQKWQZcQZ8TQzdE6y/M9mBTJJhN+ZV5jrOAR4gpOQ6hbHuHwcxcJI1HEBSqgwD38Muw/s&#10;jLArwe4EOxWuE0KAkAMGIsDHscCKB1D4vMR4256wxbZt3ez2tPhNlraF+0ZLjdtw1J4S8Ts+Lvj4&#10;TTnH4PF43OOCofzOLfQ+vOe5zgzep9eNYSeGo2nh3aacsTIX12Mrl3kjaCTsU3zAySgfY1TMgZYI&#10;SeTs7KxNkEH+Bl4ubQ4ePFjmVCS1gEohoyqgogJFBYpyQDmgHFAOCKgUsow4bZ92BERrFKbNDmUF&#10;fgQhflv4mNAxeSauawKeCbgTgTyk9+OAk7COgRvZIigB92MfxqQ4NpXTISHAiCjm2TXxOhPskLgO&#10;Rg74iHPAI2XzBuPnN3nDGktcv8oS1q6wrWuW29bVyyye+yruS92+hfvKJYXavWO4n6Fj83X4enzd&#10;JLx+Ms6DYIfntW1rHEAS9jBQk/NevG5QxPt1fweAIVDbjw4MwZvHiyFQyQUuxwAtYSN1fCwJ+idS&#10;FwvvtqDLcoSKbeiofePPyHjQMjMrxSrBBVQKGUkBFRUoKlCUA8oB5YByQEClkGXEafW0+Pj4/52d&#10;nX0XfE4+wSp6fLSdExa7UZPfPYUtdgEITDDmxJEnjj6R1+HGq441muV1IjBKxSKfBT87H8kb1wII&#10;rLbEdSsBQlYEQQcBx4rFR+1x+J235/x9JR5XSICS93l5X++o1wk/H7wmz9OBGZw3z5/vI3Xzeve+&#10;+P5cd+W4nSH+PcGBOXZeyIHhKBwJ/a7DEh7r43VcQuR8EvOzXbclKAEduR/VacnK2ohc+ZjS08iV&#10;/zqZZBdQKWT0BFRUoKhAUQ4oB5QDygEBlUKWESX+aTNmzPgfkBOuC/WnHn6/bxGKU58HUI5Jhg+5&#10;ufvROTkhAT5slItqWOwAkFNCXkZOtyScN+J1SfJ0SABKMGbFQj5h3aogGEHXgh2QOACMuBWL8oKP&#10;mICOwnVWCgx4woCT9z62rFri3l8QxKAbg/fNzhC7MOFjZeFcnBw+DOLGsTHXdcGo3EF0pzzgcsKO&#10;i+vKBDszQUWxE4yIhRIFnZas7CzfSoDcd7IyMi7Br/+zoIkvoFLQiIUeL6CiAkUFinJAOaAcUA4I&#10;qBSyjCixT6Oq06FDgSaQEx4FUvyB3O7JkfxX1ANBk8U84OSYq/S5SlwEJiSIs2OyOy0pfxJ7CJzs&#10;SIp3xXgqQEkKivNEgpLVy3O7HZHdkNMJkBT0XI/xXjmqxs4RwQu7SeTWcHyMnRUHXPIRCeDvKTTA&#10;zhXH6jhi5wBmFMpifqiJOV6LAy3H6LSEmU1m+f2Bw4cO/Y7xsE7+AwfqRfsBEFCJNlIRjxNQUYGi&#10;AkU5oBxQDigHBFQKWUaUtKf96xG/v1Z2dqDPoUOHFuXyTo7tccIClavruZ4m+fFN8koLp4P0fQCr&#10;+VzV35UaLJ49knhkF4CFdsqm9ZYEHsdW8DlYiOcZz4rZWFZuh8TjkTiuCrozCWtXuuKfwChp/erg&#10;GBY5JRvXOMAUufP3/Dsfx8c77guez+Mk4Hg8bpD/UnjOy7E7M7mja4xTcHwMPBi8fvKmtY7Yz67L&#10;zuSQuEAOeAkqkO1ixyU0KnZgz448Y2I53bFIABritnjeLdnHAC2RRHxIVm/Nysr6Ojvbf2daWtr/&#10;Od6HQUClkLcKARUVKCpQlAPKAeWAckBApZBlRIl4mm3f/l/gEtx+OCtrJCWFve7JMeWEMdoV8MN0&#10;Eavpx1WTCo11caSLkrpU5eLYEVf3I8EJAQoLaAKTVIwxJaLAJ6HdI7Dn4XMUtPvAx4cI8eEgJBHA&#10;gQCIoCKFRTz4H9tIZgfQSFqzzBJWLLQti+fapgUzbf2fU23trN9t1fRJtuyPCbZo8o+24JcfsI+x&#10;+dx/HmPzJoy2eT+Ptr8m/mCLfh1nS38fbyum/mJrZv5qG+ZOdceJW/ynbV32lyWuXmqpeJ3tW9D1&#10;iFtvqSFCP8+H55VD6A+R+U+GyB8ZO8aAoIn3LQIXKpHxeuSCxFyJZv7OjYnBa8ZTFYum2+LGw3I4&#10;LUebTYaT8MF34mjY0iOHsl6CvHWD/D4UR44cuRDdvV3MzaVLl9oVl19mZ//zHzZhwoScZh9Gy64r&#10;ER+oknQSAioqUFSgKAeUA8oB5YCASkmqTaI9l9TU1LOxot3p8OFD08P9Tg4fyj56jMfxTjIBTugI&#10;fyyAkjsuRHBCydzgSFdyHmAS7mGyPXFLkPAOsMBuAzsFJwtKwknoyehqpLADQkCybgUAyHKAhGW2&#10;eel8WzHjVwCM7236qC9swqcDbOQ7ve3jXi9Y/xc6Wa9Oj9qL7ZrZU4/cZ+3uu82a3Xa9PXjj1XbP&#10;tZfZ7Zc3tBsbnWfXXVjHGl9Y2669ILhfc34tt1/fsJ7ddPH5duvlDeyuqy62+6+/0prdfoM9iuN0&#10;evhee751U3v1iTb2Nl5ncK+u9tXbPe3Hwe/Y1G8+d+ezYsZk27R4niUAUBAw8bx5/u595IgCoCtT&#10;2I5MxNgYx+fY9XHAJX5zmHRy7qiY67YAYO4FaCHg5IhYjhTycUbEyGlxnRbIUOfn1RLZZcH42E7k&#10;5LcYEXspOzvj3vT09HOZz0AjdQBUnPS1gEq0n3A8TkBFBYoKFOWAckA5oBwQUClA6VDsDz1yxF/r&#10;UFZWb6xkbzhR9yQoJxwGTvJxhfdI2K5zgrGufTvSnExuvl0TFLxUrKIUL1f1Hek9HJwUtFsSIpbz&#10;WBy5YkckdQNGrZYvtI3zZ9iyqRNt1rhR9uNnH9jQN7rbW88+Zl2a3Wet77zB7gboaNzofLuobg2r&#10;W6WiVSl7tpU/67+tUpmzrVqlClazWlWrU7uW1a9f3y5o0MAaNmpkF196qV1+5ZV21TXX2DWNr7Nr&#10;r7vOGl93vTW+/nq77oYb3M9rGjd2f7/iqqvs0ssvt0YXX2IX4vnnnVff6tapZbVqVLPqlStYRbwO&#10;X6/yuWdZrcrlrUGd6nYtzufuay+1lrddZ083udP6dmpjn7/ezcZ+MsCmjRlpi//42dbPnYauzAJL&#10;Wb/SvV/ef4J8ndwOVIFI+2HAxYE8ABfKJZML5LotDqQEjStzSPn4bwLQIGjZfXxey4GgHHKQhJ/u&#10;AO+xDCbDleRAwvdD7ngrHj8Uo4gvYVdHpaB3DwEVFSgqUJQDygHlgHJAQKWg9UNxPD4zM/Ma8AE+&#10;war1jhMCFKyAU1L42KNdwe5JBgrQ9D2hsa78yPAc6UKh6zxLHDgJdk0o/cvOiZMAjhKceJ2SnJEt&#10;12VAJwZgZTXGsub8MNLGDO5vH736gr3yeEtre/fNdssl59uldarZedUrWVWCgwrlrUL5clajejW7&#10;9JKL7ZZbbrEHH3rI2rZrZ8927myv9uxpb7/zjg0cNMiGfvGFffPtt/bjj+Ns0uTJNmXqVJs5a6bN&#10;nTfXFi5aZEuWLbNly5fZ8uXLbfmKFbZi5Ur3c8mSJbZw4UKbP3++zfnzT5s+fbpNxvN/HDfORo0a&#10;ZcOGfWWDP/7Y3u7/Nl7vVev83HP2ePv21qRJE5zPzXYpwFDtWjVxruXcuVYFaKpfrbJdXLuq3dCw&#10;rrW4/Tp78dFm9n73Ljbq/Tdt2rdD3YhZPMBZKrkz9GXhCJmTY2bnJQgGo91zrkuI48JjpXAsDkIG&#10;joyfDyk/CFq2OznpvNLH+Xu2+AlajkPCZ1cv3JuH/wZQOaKOSgHvHAIqKlBUoCgHlAPKAeWAgEoB&#10;y4cifXggELgATuNfgrycwz/JKy2cFRz1IvcExWMuMf7oItMb+6Kk7QEUpnvSUnJW2nN4DiFy/DaM&#10;EXFl3skFr4RUsAdOClA0s+PCsSTyR7xOyfr5AAvghPyAcal3nnvCnnnkXnvghqvt8vNqW41yZ6Ez&#10;co7VqFbF6tarZxddfLHdfOut1g5A5JXu3e2DDz8A+PjGJk6aZNNnzLAFf/3lwMX6DRssITHR0rZt&#10;s9S0NEtOTbWk5GRLTEpyv9+akGDxW7falnju8Ra3ZYvbN8dxj8uze3+Lw+P4WD6Pz+dxeDweNzkl&#10;xb0OXy8Bv9u0aZMDOjyfGTNnOGAzevRoGzhwoPXo0d0ee+wxu+2O2+2Syy6zeujwVEe3p0q5c63q&#10;uf+0i2pXs7uuucyefOhOe/OZx+zb9/razLFf2+o5Uy0eI24pa5cjfkFTSwKXaAGL9zjvuhHwUBSA&#10;3bCgj0uQ1+KpiQXHw8BpQU4wN2jOyfGw43FafPDL4Tih67JkeVyWUD6GVMSYq+GjiRr9KsDtQ0BF&#10;BYoKFOWAckA5oBwQUClA6VBkDw2kp9eHQd/7GKHZ63VQ8pOQZZGYZ7wrH1lhFptutAtSwpSyzZG6&#10;DZkv7krBqBf+TXCSvHGdAycFHulyY0cohtF1SQaZnuCEpPNVMybZ7+BvfNGvl3Vv39Ka3nCFXQN+&#10;SF10GcqVOccqofNwUcOGduttt1nrtm2t+6uv2idDhthPP/1k8xcssLXr1tmGjRsdmCBoIFhIBFjY&#10;mpDo/jsIOOJsI8ACH1fUO1930+bN7jw8UJN7jgnu3HhO69avs8Xo1vzyyy/26WefWa8+fezxDh3s&#10;rnvuQRfmEqtSuaKVPfdsq4nO0eX1a9m9Vzey51rcb4N6vmg/fzHIFkMAYMuSeZYG4YAUjMnldlyi&#10;VB+LAJqOkO86LZtx7cPkj72cAGDdsw2yx+AqEdieiITv+bOQzxLp0RJOvj8WUAG35doi+3CdLi8k&#10;oKICRQWKckA5oBxQDgiolKS6JT097RxIDL+GUZmE45kzBsnx6ccc7/K6J86EkYpdJMVHmC+yixLO&#10;OdkS6pxEPdLlFKhWuMI5heNKGONaO3eGTRv1pX3e92VHaL/vuivtwmoVrFr5MlalSmWrVaeOXXvt&#10;tfYougxv9etnX3/ztf3622+2aDHkeAE8UtANYaHPLoYHQggECAiKC4wUFvx458zzJ2DxwAzfn/c+&#10;2RHiWNqo776z9957z556+mm7BV0kdl6qovNSDUCubqUydtOlF1rHpvfYu1072XiIByyZEhwXS0bH&#10;hQpklFL2OENRdV1CwMVTEQt2WoIKYm48zI2IQQYZOUO1t73b0xzQzUwPSVjnS8LH3xwPCpLWzqMl&#10;CFqiASpS/crnLiSgogJFBYpyQDmgHFAOCKiUBKBi8fa/Az5fO4x4rTp2B8VT7/IAytG+J8HuyT4Y&#10;Me7M7Z5wlZx7aNQnqNa10Y1lOfWpAox1ucIWHRenMoXV/bhFc2wBJH2/H9jfenZoaQ9df4Vdgo4A&#10;yeYVMd7U8KKGdsedd9rTKMDJHSEo4ar6uvXrHRhhwc7xKY5ZnW5ApLAAxnse3y/BC8fKklOCAI1/&#10;I3iZOXOmfTlsmHXr1s3xcCgCwJG4cmf/w+pVrwxVsob21EN32Ce9X7Tfv/3CVs/4zZLQwSJBn6Cl&#10;IOR8x2uBpw2vLTs1VHILgpa8o2EEMQS8NJc8uG9vDsn+eDLXBDYELN52rI7K4UBgGsYcW6Oz0ujI&#10;vn3/KAmfyWI/BwEVFSgqUJQDygHlgHJAQKW4C5Jsn+8GFGmTvWIuP4lh+locs4MSciI/iBGdfbu2&#10;u2Jyh2cKGEagpnxt0oa1GO3KNV5kgXqiFXinJEWJYCcTvNLIM5kycogN7PGcPdHkbmsMed/alcuB&#10;QF7BateubXfedad1Acn8408+dnyNNWvhRB/qkgS5IvHFOq51sgDjVD3/WGNk7MbMmj3LRowcYX1e&#10;62PNW7SwRo0uskqVKjmFswbVK9r9111uPZ9sa9+BoL9w0ljXbWGXi2N4BB/RySHnGk6yO0PTyzQA&#10;2qChZ6TccaLrshAQ5wCVUB7mAS4AzRR28Mj1xwIqXu7DCygDYH0uuooDAoGDFxX3Z7NYX19ARQWK&#10;ChTlgHJAOaAcEFA51cUIirB/N9v+X/v37/8nzO/K+ny+KjBprJ2VmXkF/PJAlD+0n4XasQCK7xgj&#10;XuHjXfQ8oaywKyrDJGm3w4gxBSvk5CTQeDBqta7Q6jq5Jkmrqcz1h00ePsTe7tLemt/a2BqCBF4B&#10;q/tU4Lr8yqusZetW9v4H79tvv/9uS5fhdQBGSDhnt8DjaZyqAv9MPy5HxwjwPJGA1WvW2Ow5c2zk&#10;yJH2QtcX7Nbb77DzL7jAdbCqlT/Hbri0gXUCOZ/jd7N/GmWb/prt5JBTcS09/tGJwGl4l40k/uSN&#10;ax2fxSPdh8tX50gdYzSMo4bkQ9GDhcpyHAWLBqgw9yN9WfDfO7IPZw8FiC+dgEVARQWKChTlgHJA&#10;OaAcEFCJFVCBhHDFI1lZV6CwejjL53safic9swOBj2iCFwj4//D7fAsBTNbDXyLN78v0BWVcg1sk&#10;UZ6z/cftoGCkhpyBPVjVdrwCEKLD5WeDxHh0T9AN8YjxJypOuYruyPAho8U1s3+3n4d+aH2ffdwe&#10;aHypNahZxSqUKwtwUtVuv+MO6/rii/bV8K+c2lWOQhaACf/N4vpMBxDF8f68cTGOzXFnrCk4QCW0&#10;/v37WxsIElwO/5eKlEauWN6uqF/DHr3nZhvY8wWbCinkjQAtQU4L/GpwraORPw4Ht/R84WjYDgDg&#10;HFEG5l/YTuBCXhRBiw/iDtEClfDPQDivJSsrcDDLnzX0iM9XNVaf1dPiOAIqKlBUoCgHlAPKAeWA&#10;gEphipbevXv/G4BJ5UOHAk0DgczB6JDMhgkjQIh/VzgACTfBy/PvI4edbGteqeGQzPAxPFBcByXE&#10;P9kDl/HwVW3yT5znCbknoVGfaLsnXGVPAd+ExOwNC2bZ7yM/s7c7wxvkpmusHke6ypWxOpALJtek&#10;D9SqxsFThH4jlOrlTp7F6Uh2Lw6gEevX9MbFgnyfNHcdZs6aZcNHDLdnn3nGroZ5ZY0aNZwRZqNa&#10;VawNQMtH3Z626aOH28aFcyxlXZBvFG2nxcspdlkoX+1Uw0JjhvnJHdNAlHl7otGvQ5AzxmfnKMDO&#10;33vPBchfk+33327W+98K85k97Z4joKICRQWKckA5oBxQDgioFKSAMTtwFkDJA4cPZ43M8vt3YRXY&#10;GdmFb/kCkJCvRH4Sw3l9UABGIiWGQwpLTl44AqCwOHTkeG+sZ8WS4HjXCfxOnMcJAA09OujXMQuG&#10;iwN7PG8tb73GGsFlvew5Zznjwrvvvdd69e5tk7BiT64JV/ApD1waye+xBhmn4njsZHmeLxy5Wwpj&#10;y2/hPfPcC887T5rqVdEVA2i5FIIHbe+83j7p85LNhm/LliVzXS6w0xINET/cV4d5RNUwdlqCcsdB&#10;TxYHpNF52Q9fFjsS/Jgci6NCDyDmPX1ZSL6nL1B+HRZ0Gv347H0NXtf1BfncnpaPFVBRgaICRTmg&#10;HFAOKAcEVKIpYsAt+Q+Mcj1x+NChhScNSsJBCwqyrGMZNXoAZd9ueFoEOyjh8rHbYNznxrtAjneS&#10;wlEAFBaVdIRPwnOWT51kX7/bx55pdp9dXre6VYGEcLXq1e1mOL736tXLxv441lavWe0MDuOxYl+c&#10;fiWnoqg/04/p+bsQuLDzRR+Xb0eNspdefsmuv/56yB9Xc9ec157Sx1++/ootnDzWEiCwkILxPyd5&#10;DKPIE4FeD7Q4gAyJavKh3HhYSA6bpPsj6CCeEKg4aWMaldJoMt0ZmOYaSaLbyO5K6Dj4LPoxEvYj&#10;upmtMnZllLd/+Zd/jeZzfFo9RkBFBYoKFOWAckA5oBwQUDlR8QLy+22HsrPneKvC+ZHeMZYSWgEG&#10;8CD4CPicY7czZMQKccB30K0Wk3fCnYUYR2I8Qnx+XRSqeO3F6Iw31uW5x1M6Nhk8Ayo5ReMYz8dx&#10;pZwr5iRW/zbyc+v7ZBu788pGVr1CWcdnuPqaq+0ZjAr98MMPbhWeo0RJACh0bz/TC/rS8v7YBSPo&#10;5KjekiVL7Tt4tzz11FN2zbWNrTIU2yqXPcduuuQCe7ltE/txyPu2auZvuaNh6MCdCLB4f/dykqCY&#10;HZZ94KsUDKgQrAR3fj6CBpJBoOLt3jgYPmtQNg5sO3woMDGQmdkKCwoVTvR5Pm3+LqCiAkUFinJA&#10;OaAcUA4IqByrcBkzZsy/Y7zrJYCUdK4Gc6TrmO7wWP0laZgKXccEH/m4xucHUOiDsh9eFZ5jvNdF&#10;oYIXR2y2eupdJ5AW9ojxlBRePvUXG96/lz12763WMESKr1uvrrVs1dIGDR5s8+bNdyNDHkG7tHma&#10;lBawwvfJTgtBC681rznFED777DNr/0QHa9iwgVUAcK1Xpbzdf+1l9k7Xp2z6qC9sy7K/gl0WkOnd&#10;aNgJRgtzBByQqzsSt+Kzc/zRL38mvIFCZpGRnwnnes/uSj4cFq/D4nU58Vld68/y98rIyCh/2gCS&#10;Y52ogIoKFBUoygHlgHJAOSCgkl+dsO/Ivn+AHP/l8VS5WDzlghLPlTt3Nfj4Rnh5Hxdu1Ohc5ENj&#10;Xpz15whNiuOgLI9KXjiBpn0gx8cvW+BI029Bteuuay6xKmXPdu7w191wg/Xu09uZL1IxiqaL4pxs&#10;LJWdIwJSXnvmAP89fcYMGzDgPbsH3KQ6detaeXCVLqlXwzo2uRNjgq/ZsmmTLBljg6mOgB9UlDve&#10;vnnZQqjIrTVIcB939Ismks5McvdOZ1jqpI0jgL0DLJn5AxYuIIQrhcGHZcOhLP+zeNH/DP9847//&#10;tm/fvr8fyThSjmIY6MBUBqipgJ//3Lhx4/8qUeBGQEUFigoU5YByQDmgHBBQiSxO0tPTzw34M6a5&#10;ygoz8eFdFI51BY6hypUvMPFM8EJjXt64l/vJQuzAfsvAiBeN83J5KLkGe9viNzkZWVcMHoeD4pHj&#10;CVA2zJ9h4z4ZYM+Ce3IZiswKZc61enXroHvSyoZg5XzZ8uU5q+kcAypN3QS912MDMnKQPNnjdevX&#10;O3W3F7p2tcaNG1t5yFLXrFTe7ryigb0JRbip36LLsmSeAyyUs6YZaALU4yJBy+blizCmuO6EQIWE&#10;+6CxZEIQsEA44lhA3+uwuJGwQN6RMH5Wc1X3jhhkwX87nB14DcDlzYDfPxDS4GMgE/4XJMO3wlxy&#10;Nz7Pe7CnZGf5lkFhbByO1wfKYncDzPyj2EGLgIoKFBUoygHlgHJAOSCgEl6QYGX1/0MxM54YJZKL&#10;kreDcnRHJGcVGCvCBB8Z+/dY+t7d8DvZ6Ua56C1Buda921Phf4IdBPk9aSm2OzXUQWGhRrUkKnlt&#10;3eLIzFtOoOJF/kkyyPHJkJldOf1X++qtHtbmrpusbiU6xcNH48orrVu3bvbzL784QOJxFDTaVTo7&#10;KNEANU/yOCEpyRKxz507zz799FNr1ry51a1f3yqWPdca1a5qTz18rw3v96qNH/KeTftumG0A/4mA&#10;hTnpAZZogco+EO53JIW8WUKAZR/AixsHy6e7EhwTI4cFpHt0WfLjsZxYJpzjaEeJ9hkADDQzDi0+&#10;fDj7Dd++fdWLDbAIqKhAUYGiHFAOKAeUAwIqXiGCquXfsJo68GiQwi5KUD41v3GUjP0wXwQg2b97&#10;RxCEYEU43FMi3AyP0q2eGpLnIu9xUJzUsCPKY2zrRDwUR5BfbakoDBdOGmvvv/y03Yfxrmrly1rl&#10;ShXtdnievPvuu45/QFfzxKRkOcQDqEVTqOsxuXEiaGGXhYBl/YYNNvnXX6Ea9rJdiy4LpY6rV6pg&#10;dapXgaR1Detw7802/fthloaunusCIkejBSrsHDryPZTsHFgPjT7ys+S6K8cCLGGfSYpU5AdYjikJ&#10;fgzJ8HDeC56bFvD5Xjty4MDZRQ5YBFRUoKhAUQ4oB5QDygEBFa8AgdTpI1Dvysoz7oVRL39G/t4m&#10;7JpwZMXjlHijK3lkhCNcu/OAFvpMALiQJJ+2ZaMz0CNR+fg+KEtdQZe6cbUtnzbRBnXvbLdAqalS&#10;uXOtJnxPWrRoYV9++aWtWLnSSdLKJV7gJBbAi4CFo2GUqaaPzuLFi+3JJ5+wpk2b2vjx461V61ZW&#10;DuNht2M0bNzg/rZ50Z8g36+yRACWlM0bTjj6xfzfBD4LATr5WDky3O7zsxXdRwKWHSHCPRYM8uuy&#10;hEALRzPzM48sKGAJ78hk+30Lfenp1xUpWBFQUYGiAkU5oBxQDigHBFRYfIBQWw4gZR27KeEFDVdp&#10;w7soHumdAMWZ2oXGVHI6KOyYAHiwM0JpVhZgqSjUqNZFIJKILkgilJM4z08yMrkl3HNUko7DQ+Hj&#10;yUFZN3eaffFGd7u/8WVW8dyzHem5fYcOKBh/MnILvPGuWBSoOoaATmQOUDWM+7PPPmuLFi1yVK4t&#10;8Vvs8faP29lnn2XnVa9kbe+60UZAZY5qc9vhqXL4BKpf/Jyw++L5AbFbuN11VwBUQoISjr+CMcn9&#10;O3fYwX173Hil72D+oCXIY4F5pJMIp1R4UC6c45sEMp5MuPcz4Iwm8yfqeyR9gJ+9Pt/Bx4sMrAio&#10;qEBRgaIcUA4oB5QDAiosPPz+zJ4suFiUeEDFc8sO93TIOLA3SHoPARRvTCUtfrMxlxLp7E0A4ub0&#10;QyaMnhkjfoab47nOSRRGjeyypMA3JWHFIhv/6QBrffv1VqNiOatatapbyf4BxoxxUG6i1KzI8QIW&#10;pxpcEgh/OexLexFEe3C6LNPns23bt9trr/Wxli1a2t13322VMH7IHL3jsgts+Pv9chS5juVMnwNU&#10;PBUxfC4I4OkXFDkO5nUlg6Blmx3E2GUmAUs08t8neAyBT3CELDMf7xYsYsCBEgatTxcJWBFQUYGi&#10;AkU5oBxQDigHBFRQbJ0Do+u48G4KV2AjCx+S43enJgXViUJz9KlxG50TN+fx8zh0R+EzcSJp1xyi&#10;/NrlNufHr50R3wVYrS4Pn4t7IR/79Tdfg3OxwY14bcQK96kuUHV8gSAC4ZWrVlnbtm1t/vx5rpuy&#10;Y9cumwFZ49ZQlZs7b56tWr3Kvhr+lTVr1swqVqxkt910g+3bu+e48sRHAZXQ54efqaBh6Wp0KNFh&#10;SUrIw//iZ3EXOi0k47PLEivAws8+AQtGviKMJtlxzcqCtHGLUw5WBFRUoKhAUQ4oB5QDygEBlUDA&#10;1/7QoWysDucaOtJFPheogKMCMi+JvR5I4XiXU+VCQXV8TsnxfSbyAytcSXZEeci+Lv5tnL3zwpN2&#10;fcN6Vu7cc5yK13vvveeKRRKc1UEReChKAMmcGzBggPXo3h16WUfM7/dbAngrPXv2tN69exuVwjwj&#10;SZ7XqFGj7J133rE9e44PVDgm6Ua/8gP4oU4kAUviOnwuwGFhB9OBFI94HwIwlPkmf8X5Gx1jzyMR&#10;HiYbnpmev3dLZHcluKCRtQ145ZJTClYEVFSgqEBRDigHlAPKgdINVFBz/HuWzzc6spviPE5CO8dB&#10;KCscDlKoahSHUawTdUWO93cWXgQlHBULusivAUkePJbVS+0vKHl91O0ZkJMbQg72HCcL+8ILL9js&#10;OXNcB0UARQClKAEKX2sL1OPmzptrrVq1tPXgQnHbvmOHTZkyBd2TR+zPuXMd2d47L/JYqDiXlpYG&#10;cnvguB0V5j15W+HSxvl9dryu5ZaVS10nk8T7nA5naByTynvkkNE8Mn3vLjcaxp3KfPzd/l3bc2TC&#10;+di9+Gzzd64jw898PkR9jHsd1VkBSJuNN/VfpwysCKioQFGBohxQDigHlAOlG6j4fHurZAcyN4YD&#10;lTyGjihaWMB4K7c7oEBEMvzxuigOgKwKAhAqdCWBt+JACDgs20As3hG/0XbEYVUYqkjJa1BwLf/L&#10;Nv81y5ZP+cV+GTbYej/Z2m6+9EKrcO5ZUPKqZY8++qj9Ah8UKniRh1LUBapeT6CIql8EHS93e8k+&#10;+uhDBzoOpKe7nCRXpV+/fq7DF5krFHdIRM4eOXz4uEBl+Htv2NyfRjk1O4pOnAiwhItP8HOWBnnj&#10;4DimJ3ARNI8MkvFDe7gCX6RMOP7Gz/iebakO0OQLVsJ4K54iGLotLwio4MamL1LFQDmgHFAOKAeK&#10;Kge2BaVyjyRvXteusF/CdevWuq9O7VpZ59WvZ/Xq1bqhsMc51c/DtHnjQ9nZ2YcP5459+cKVvlw3&#10;ZZsreljIpAJoHAukcIU3GSNbNF9MXLPMNv41x5ZB9Wj+z6Ntxndf2gQQ4Yf2623v93rJ3nypi/V4&#10;5gl7vn0be7b1w/b4g3fY7Zc3sPOrlrdK4KDUP68+5F+ftDE/jIEs7GbbimKPK9QCDQINxZED7OJ9&#10;9/339hhAM1zbHYme3ZSfoDTXokVzJ1ecX5ePQIWjYXBQPC5QadbkQbu+QR376JXOtmjyj+4zRMd7&#10;gpATdi0dj2WJq5U5khkpAR7df4e8W0JdmQMwaM3PMykrQM5KUHAjtLixgYqBp+Q+pY6KvvSL6ktf&#10;r6NcUw4oB06nHChNQCUQCLTOo/YF35S8Bcq+HJ8UKn05I7t8JIRZVG1aOMd++2YovE26WJdm91rz&#10;WxvbHVdfYtdcdL5dVLem1a1SwSqhS3L23/+vnf2P/7ZyZc6xMuCdVAAwqVevrjW65BK7ByT5vq/3&#10;tT/++MMBExaIAigCJ8UBTrzXZNdk6bKl1rJlC5sxfbor0AlW1q5bZ+0hSfzZZ5/CW+XobgqfHy1Q&#10;oYlk1WpVIbd9lt1y2YX29nMdbN6E7y1pNQEIDFBDEt7HBi1Q0IPKHhXyEtDFpGkqx8JSt2yARPgm&#10;JxPOnb9LxvHIAePCAj/Pjg8GCXH6GeV0TvFZ3wdFMSd/HG4qCWljTxUQCxwuFuCqdBRQUVdFXSXl&#10;gHJAOaAcKKIcKE1AJcvvfzkvUAlX+zpgGfv25hQv9HWguldkscRRsD8xtvJUkzutYa0qVrlCOSsP&#10;87u6dWrbVSC/33LLLfbAAw9a67ZtrGOnjtbj1VdBiB9gn3/+uQ0cNMg++PADdE5+sNmzZ7uOCUds&#10;SEimwV5xFqh6bQEkz5m+R4/u9tZbb7rCnAR6AughQz6xJzq0d8pzx8rVaIFKXNwW+x4dG/oB1atf&#10;1yrCwPS6BnWtT6d2NnPMcEtEx4QeQskYoyS4ONZoWA6HxS0mcI8Us8iVBM/zWCeHDJ8idExzOjAA&#10;K/t37wgS88PAChUBPbDCeAQC/qn48b9jDlbUUdEK5+m0wqlzVb4qB5QDRZUDpQmoZAcCfcOBChV+&#10;cooSx0/ZnQNUuDIbWfiwaNq4YKY9idGtigAo199wI4BIDxv59dc2efJkmzlrli346y9bvmKFrduw&#10;3gEQHwo9bwtgVTYNHhT8veciz+JQIEEgoSTkAD1TRowY4aSHd2DUixs9U0iqb/bIwzZx0qR8uSne&#10;uUcLVFJSUx3/ioBn4qSJ1qVLZ7ugQQMrX+Zsu/L8WvbKo83ssz4v2cRhH9u6eTOc631UY2EFkQkP&#10;eRqx6+KBFXZYgrLHuWCFioA5QOXIYZhK+jIB3uoKqBTRSlpRfRHqdVR0KQeUA8qBkpkDpQqoZAde&#10;Oxmgwm7KujlT7OHbrnPjW6NHjzYWXYlYcSa5mACEHRLO73OEi8aMuyHVehjk4kPYd8KDgsXZ+g0b&#10;BE7QTSoJxbnOIXgdmLuz58y2RwBI/gLY5rZ3717kcpBA/9prr7nHHC9e0QKVJHxW+Fh+FhISg7Lb&#10;U6ZOtRfwOpdfcQU6LGXsAnRarr/0Imt+81U2euDbthWqe/z85dflPCGv5TgAJh5/45gYyflUFCNH&#10;zRcmXcwOSzZGRAlWjoDbZpBp9vl8bQVUBFQ09qEcUA4oB5QDRZADpQmoYPSr63FHv/Zj9Asmj1xh&#10;zW/0i+MiHEvp2vZhq1qxgg398gtL27Yt3+KNYIRdkz0o9khGzkI3havTBDACKgIpJQkgESgQOHTA&#10;aNfQoUMdSMnIzDR2WIZ99ZW1Al+FXULmcyyBSri0MUEQQf8XX3yB8cmbbQ6kucf+OM4qValiF1Sr&#10;CC7Ycxa/bL6T9Kaq3tYo5I2jATAcCaNUMkHKDnzuafKagftA+AiYN/51KDsrSKrPzPxQQKUIvpy0&#10;ulkyVzd1XXRdlAPKgaLMgdIEVDIz05sfl0wPo8fdqckOqLBwITCJnH1Pw6jIe107Wbmz/g4i/Ouu&#10;uMqveCMYYXdl3/79WITFKixGwFJS00yjXgIpJQmkEDhvTUi0Xr16onPygkEUz3UAmdd0nufI19gf&#10;xx535Ct89IuAwyOeL1261K64/DI7+5//sAkTJuSMQHodlcg40JdlwID37L1333GPJcAfNHiQnXf+&#10;BVa/emXr+MDt9t1H/WzpHxNsy5J5lgbQQgnwFJDpkyBwQWlwdl24898kzvNv/MzuANF+2+Z1joCf&#10;n0AGRz2DkscJzo8lHKgEfJlO/csDKoeyAj8LqAioaCVVOaAcUA4oB4ogB0oXUDlwNQqOwBHMmntz&#10;53nkiUGi3QtvBW9mnYpCkfLEJPl+O+A1q1axrHV66inbiEIvP6UuAhXO4R84cMAVXZmhFeqSVKTq&#10;XEo3aCJo5tjikCFD4N/TLoeXQili/q3zs8/YG2+8HrWfjwfCT+RMnx9Q4XP5OXr88cfs999/d5+Z&#10;3bt3u9GwZ5552s6DhHflypWsduXydvPF59uzLR60D9Bl+e6DN+2PkUNs3k/f2iIYpy75fbzbF/06&#10;zuaPH2XTvh1qYwe/Yx9CJnzo271tPWTEEyJkkGnmmox77a6UJLdAQaPIHKCCxQt/Jg0gw2SK/f55&#10;AipF8OVUlCt2ei2tECsHlAPKgZKZA6UJqBzx+Wpg/CvOjW9g5pw7ybK5Kj8HnEypB1SSsWIbCVTo&#10;nTJt1FC7uF4tuxfywkuXYYU2n5EYAhXyVtJhlOdGaTIynHqSwEHpBgcl6fozP8ePH2+PPNzUVq1a&#10;5fKUo4oEElSoewzgZdUafAYwGnai8ybQ4PjY+J9+ygE8BemosPs4bfo0a9O6taVg5Iwbz2/V6jVQ&#10;G+sAlbDvMJb2uTXFuTa8+GKrUb2akzeuVvZsu6BmVbvywvp2w6UN7NYrGrn9xssa2lUN61vDOtXd&#10;36tXKm/1MUI2+ZsvLRXdl/CxMAdU0HkhmT4IVMLUvxxQAaE+O3i/cPcOv2+RgIqAilZSlQPKAeWA&#10;cqAIcqBUAZUjR/4/eKnMCAcqAayWhit/7cdqatDlOtFS8jF8TIQfw4oZv9ldV11sDaBUNBMyw/mR&#10;jAlUOONPgMIt/eBBV3iJnyKgcqKivyj+zlycMXOmNW3axH79dbLLUbrP8/c///yzNWnSxKZNmxbV&#10;yBfPl2D9N3RCOD526ASGj/l1VDhq9sEH79urPXq48TP4lVhCUiKA1E/wb3nMdVt4bvw5G/wVcml6&#10;9uoNieMnrAnAy22332433niDNb72Wmvc+Fq74Ybr8bvb7JFmzeyqq66yylWr2dUN6tmc8aMdx+Vo&#10;oMKOyvGASm5Hxe/3/SWgUgRfTlrdLJmrm7ouui7KAeVAUeZAaQIqLC7QURmZA1RAjg04ieJ9QbDi&#10;JIr35jjTb9u6+SiJYsqkxi1dYG3uuM6qVKlskyBLzBGvyOKSgITFF0e+XBGIETACGgEVAZWiACLH&#10;e42tyNe/Fi605s0esW+++cblJ5SsXMdv4aJF1rx5c0eij7YD6PxX0BF56aUXbfjwr9zxuEXbUSH4&#10;4DE6wXdo7Nix7rlUy+Pr0xD1zTffdEDIGw/jvwlaUtPSHA9sNbo+PO958+c5Ev6cP+c4fs2KlStd&#10;l+ZGgJby5ctbp6Z32+aFs535YyTRPnXzxqA0OToq6XvCRr9wXwj48o5+YbHjDwEVARWtpCoHlAPK&#10;AeVAEeRAKQQqPVgIkRjLUQ4q+vg8gzcAFSr+7GbBgp3KX/GrMNoVZiZHoBK/fKE9DcNHzszTuI6F&#10;X35AJRWKYJ6PCkn1AioCKcUNUljYs4B/tF1b+xhEdfdZQAeE3T+aOT7z9FPWu3dvBwDy417ld/4E&#10;DSTLP/FEB9sLoF9QoMLPxVTIE7eFSWo8QAg3gpDly1fY44895o6d32eM50LwshkGkgQvPGcS8uO3&#10;JrjFAy4U0LzScVuqVrSBPV/A2NeqvAaSNH+Esev2hC05CxT0Usmj+hVBps/O8n8hoFIEX05FuWKn&#10;19IKsXJAOaAcKJk5UNqASsDvHxwOVOiREF6UZFD5Ky2o/LU9cUvQaM45Xwddr+OhGpQA4NKrQyur&#10;VKmiDfn0U1cg5afmReliOntz27tvn3ucOioCK8UFVph/q1avdoDi7X79nLoXhSUIUuj581rfPtap&#10;Y0cHuk8kRey9B3qhMPefeqqTTQDfhRvVuqLtqGwMebh8+OEH1q3by0Epb4x98Zx+QHelffv2thL8&#10;mWh4MuFxpZIZzSQbXdTQqlarapedV9smfzXY0uLWR4x9QZ4YHRZP6W/PtpTcDisWMMJ9VA4fyua7&#10;s0NZWV0EVARUtJKqHFAOKAeUA0WQA6UJqGRlZl6F0a8D4apfeToq7KwAqOxFseIKl8StKGJW5CHU&#10;s8OSvGaZffhKZ6sCoPLGG2/kjKVEFqB0ofcHggRcARUBlOICKHxdNyK1dq091amT9e37Wg6PJA2d&#10;C3YfPoHyV8uWzW0RRqj42GjPld2Ur74a5hTCAoEsBzQKwlFh12bdOni4tH/cAQvvs0IA1KdPb3vr&#10;rTcduT7a8+HjeEx2WR5/7FGrDpBSu3Yta3LztbZq5q+QLo4Y+8IiBIn0O5ODY1/7IaYRvnAR7kxP&#10;w0csdBwGkLpMQKUIvpy0ulkyVzd1XXRdlAPKgaLMgdICVFAA/c9AwD+FhZCn+BVU/UrPQ6bn6Nee&#10;tKDp484kjJBESBRzTCQFvxv+zmtWq0oF6/Lcc85hO9+OSjhQgZqSOioCKwUpuGP1WObd2vXrIPP7&#10;jPXs+ar5fcEuHw1ICVLGjBnjSPV/TJkStRQxz41djiVQvWvTupUtmD/fHZPcEkr5cqOS2JVXXG5n&#10;/ePvNhlcLm8LJ9Nvwbnxb23btLadu3a5h3Bka/GSJdauXRsnVZyfWMXxYpMEYDN69Gi78Pzz7KKG&#10;Da1m9ar2yqMPWxIWHfj5jeSnkIvmKf0dhIcKuWqewAbFNrz7Bc8tK5C5Dj/+LqAioKKVVOWAckA5&#10;oBwoghwoLUDlUMD3mGHMhauiXuERANE9V5oY3RR0VPbtgDwxVlZJrN0WDzJ9PoVNCuRNJ3z5sZ1X&#10;rYI90ryZAyr5zfOHj36JoyKQEivgEe1xgqajCY5s/szTT1uP7j0cad6BFIwlEqRMhuLXQw89aGN+&#10;+MGR1wtiSOrI7q+9Zm/Ca4XbQSjbEVR4o18EGRy9KnPuOTYcXRfv93xdShnzfXDEq3fvXvZO//7u&#10;GByV5N9HjhxpHUGujzvGIsCxYkDwxPfdGuCpfr26TkK8bo1q9vW7fYyf2zwgBd0UjnbuSIx3QIWu&#10;9JH3A8+VPlea2D8Ep/mvAipF8OVUlCt2ei2tECsHlAPKgZKZA6UBqMDL5NysQGB9nm4KuCmZ6bkr&#10;pxz34Gqqt7JKsMLZ9UgfFRY6aZAtnj9xrF1Wu4rdcNNNruiKBCqe6ldGmOoXCzBxVARYogUaJ/s4&#10;ggYS5+lD0qtXL8tAd8DrpPBvM2fNsofRSfniyy+c8WNBQApzmYp3rVq2sMTEBHdcdm7YDSEgGTFi&#10;uF1+2aVWq2YNq4PRqwvPr+8ADdXvCNr5mSEPZgk6JwQV80MdGZpNssvSuXNn++zzzwrcTSE3hdwW&#10;vm67tm2t8XXXWeMG9W3eLwBicKvPK0u82Dnae5/5vduh0ucJa0TyUyC+wfeFxY3WMQcpPGDCxpU3&#10;H0ArN3Xzeq3QCQQpB5QDygHlgHIglAOlAahATvQ1FlKHQIYNdlMgSwwTt3D/FHJT9oBET8M3dlNS&#10;Nq/LQ6L3ChxyVpJWL7Uv+r5sF9SobFdccYX9OXfuUWRfAhKuONM/xVttjlbu9WQLVD1fYIjcEY5P&#10;Pfboo/YW5H09UYftGPciSJkHYNAC8sQDB37kpH4LAlLYQWR+twevZDRU77jRKHIDfkd+ys8/T7Aa&#10;6GJUq1rZ6tWt4/aaNapb+XJl7YP3B7iCn+eQgNelHwqd5ynjTXI/1b6mTZ9ubTAKxnOMltSfy02J&#10;s1atWsLj6ELr3/9tq3/eedb2zutt00I40uOzGwlU6JXkyRJHGj3yHhE+9hXw+7bjXnKBgIoKCBUQ&#10;ygHlgHJAOVBEOXCmAxUUaHWyAv6deboplCQOm0Pnv1mksIsSlCXe4tS9Irsp8auXO5DyUffO1qB2&#10;NasMH5VGF12EFdwfUHjllShmIcdibD/UvqgUxEKRRVhBCkIBDgGOwuQAgcdcgOeW6Ha8D2DgbRz3&#10;YteDHios5jluRbAQrQyxdy4E3B988IE9/1wXZ87IneCFv2fHpDWOXaF8uRyQ4oEVEtvZZaHnCrqc&#10;tnbdOuedMurbb90p8rk897fffhuywj2OqaZ3rJjwueMnjLdatWq4jkwfjKVVq1zR3n3pGXxul9lW&#10;7LlAJShLvG1rXBCoYPTrKFlieCxxUcMb+wLHbRpE0/6ngEoRfTlpDKNkjmHouui6KAeUA0WZA2c6&#10;UMnyZ3zpuikh3xTKEedHoN+F+XQHVFCwJK1fk+/IV+qmtTZp2CBrVLe6nXfBhW7shTP4H0BaNTkl&#10;NY8yEYEK5+VJLuZKMYs5jrWwKNT4lwBIYQDIiZ7D3CJYmPzrr85Z/vPPP88BKQTJBM5U9eKoFdW0&#10;CFoIME503PC/c+RrOjoej8ANfi1UxLhROYyvvXTJUluNSv4mOMRXr1btKKBSt05tqwJPk7/+WmCH&#10;0VWhPwrBFAFUcCRtmy1ZuhQeL+0AOCY40BLtufH1+X6eeuopq12rpv047kccu5XVrVjGJgwdaGmo&#10;rSO7KUfJEqOr6nVZ6a2UHfA5kOJkiXG+2dmBt04JSNHol770i/JLX6+lfFMOKAdOpxw4k4FKVlbm&#10;1VlZ/v2uyAiNfGXBvC1yDp0Eeo58sZuyLX7TUapALHAS162ydXOnWbs7b7RyZcvYrbfcYmOgLHTZ&#10;pZfYc891hoTq0UCFxdOOnTsdSCFY2Y3xGI/sG20BpscJ1ESTAx5IGTVqlCPHjwU5nhvHrJJTknM6&#10;KQQpdHovDEghqCG3pH2Hx204OCiuC4LOCAEQx7XYvdkET5W777rLqqLb6HVSvJ/kqpA7snLFCgdU&#10;unZ9weifwo0y3jzOyK9HOp8Xz60+mvfOxxBATYULfUOMfLVo0dxmzJxhl19+ud1yWUNb+ts4S96w&#10;5igiPWWJ2U3hZ3/fzu0RXdb0sLEveLsE/AF8jm8UUFE3ReMeygHlgHJAOVCEOXCmAhUYyf2vQ4HA&#10;2DwjX1kwd3RyxMGV0yCBfrftohQxfVOwR/qmOJNHShKvX2mDX+0Ch2u4XKPguv66xvbnnDl2+223&#10;2kMPPojV5XV5VqfZNeGYF1eyOfZFC7x9+2X6GG3hqcdFD9A8V/aPPvrQHnnkYZs9e5Yr/jm2lIgC&#10;ngBgLvgerVq2tH4wetwSX/BOCq8HOxz93+lvnbs864AFwTcBwkYA8i6dn8U42PsOGFHFq2yZcx2J&#10;PhyslAfAb/bII27siyaOzcGR8boylEp2xpEYBfvyyy8LJJPM5/E9vtXvLceDodzy1998Y1UrVbBn&#10;mt9vW5f/FTH2FTRvTduyyS1O8LOfvmdnHqASKUuMhY4tCOn/E1Apwi+n02nFT+eqFWrlgHJAOXBq&#10;cuBMBSpY/bwFxN6sPHLEvoyj5Eep9OPJEafCtTo/la8UjHz9+dO31rhhPbuoUSP4RrS2Ky6/zOaB&#10;B/AsiMBXX3WlzflzTr4KRRzFycgIqi0dPJjuRnNUhEdfhCtWx48VC/Q1GMF6+eWXHLl9PfxSuGVC&#10;hjgeqlrkTs2YMcOaARS89+67LkcLOu7lQArydsLPPzsgRGAQHNUKEvMJLEh+XwHwQfEIGjQ+8MD9&#10;DjRUrFDeKles4LqQV+FzsmDBAvfct956y3r17JkzFsmOJI/ftk0bW7Z8eYHOkV3KlatW2o03XI/9&#10;BluF8bOeUDkrf84/bVCPLpZGYQwAk5wdssTkoNHQlSCFY58ZWEQI77TCLyWvf0qW/+tTBlI0+nVq&#10;vtxUNCiuygHlgHLg9M+BMxGooA76dxBff2NBdMiNfGEHNyWcQE9Tt/Q9lCMOFis7ErfAU+FoAj07&#10;LPFYkX2pbVMrc85ZbkX6xx9/tHp16tivkyehSPvCKRqRxBsJQnII9SAJu/EWGO3RW0XFt4DKyeYA&#10;wQI7HH/O/dMefbSdvfJKN9u9e3dwHAv5xuLd+aRAQrhJk4ds0KBB7r8LA1LYsVmOcS12ZH4a/1PO&#10;a3B8bD6ABzsjP/30kwMtHNniqCN5J/3f7uc6KE3Bl3mlWzfHX+FGINIc/kPz5s9z/83z5rFeeukl&#10;e++990LdlE1Rf074vr4d9a3jv/R9rY/jgD2A8bcLa1e330Z8Av+Uo8e+OMrpcdL2bEvJu4CBewPv&#10;F7xvkNvGDWpfjwqoqJuicQ/lgHJAOaAcKOIcOBOBCkat7svO8h86AoPHHHPHiG5KRkiOmECFc+rJ&#10;6JpswUprpGt16sY1Nv7TD+z8ahXt6muusZ3gnMybN8/N4H//3ShHTi5fvqwNGhwsBMNVvVgwscjb&#10;hUKMIzFZGMUhZ0WEegGVkwEqmwFC2OH4HtLAD4PU/sknnzhw4BX9m8AlYS5+h783BUgZPny4e3xB&#10;1b08yV/m8Avgk7wGFa1DGPfKwmtRuYtg6Pnnn7c+fXrn5D45LPwM0CuFG7uJ+5zyXfDfHIV8b8B7&#10;7ng8Z8oZ03tlytSpTpxiLj5bBC0FiQ8BG3ktHDOjyeSCv/6y8+FKf/fVF9uKmb9bIvyQjpIlhl2J&#10;p/ZFfkq4G70/I1eWOPi5DewHUGkooFLEX05aCT39V0J1DXUNlQPKgZPNgTMNqKAe+p/opkxhYeSB&#10;FICWY8sRo5uyjXLEqyBdGgFUEtettPXzZ1jbu27AGEs5GzFyhCu4VsJEr0b1avbxx4MBQnZZgwvP&#10;t45PPukKtPBikECFK9hU+yJfwBHqoQLGwk/KXwIrBSnGvceya7Eeo1gcnWInY8oUl+puo/oW842F&#10;/uDBg60pzBzZ/aP7e2FlsdklJAh/7LFHczo2QQWxRDfyRSlidlvC/U6Y2+tCuc/n8/UJajZTGWz5&#10;Mkd2nwWzSW57ITDB5xLscC/oaCTfK/1Wrr7qCrvv3nscYCI/pWLFivbsI3ejG7rQuc/nHf0CPwWi&#10;GbmyxLvDgMo+C0BwI9w/Jdvv+xOneur4KRr90hf5yX6R6/nKIeWAcuBMzYEzDaj4/Rn3ZgMVHD58&#10;KLebAkfuo80dk0LmjpAjxmjIUdwUEOjZTfnyze5Wtdw59hDGVw6GzBt3AHicf159645xGxrV0ZOC&#10;PBUShPMbrWFhR84AN6okcQVYQEVApSBAxVP1mjtvrj0JUNwZ5PUtKP5DY0muQPcU5Uhm55jWNKhg&#10;FdTMMfyc+NxffvnFqYgtx7iWBywIDpyr/cNNbOLEiccEF8zx8J2AhYT/LiDjo0PhgDuBCcfXCF5m&#10;zp5d4G4KuzHDhg1zHc5+INNztLLHq69aVfBiPu7V1ZLXLndiGB5Q4eecwIWjno6fkgJ+SoQscRZ8&#10;lvIaPfoHn9JuioCKCowztcDQ+1JuKweUAyebA2cSUHHdFL//j+N1Uzji4cwdXZECOeKtm1HE5BYy&#10;XkFDOdNlU36xu65qZFXhCTFlijus27ICWXYTSLsEKCy2BmCUpSpcuOlfETm2wkKNBd+BEMghsGFx&#10;VZAiVY8t3aDGU/UaPmKEI7MP+eTjHKd5jlURHLPTQg+Sp5/u5LxE+O+C+JCE55jHrVoIY0j6pfww&#10;Jih1nInRLdc52bTROnZ80t599x1nGBlNfvJ5PKcWzZvbtGnTckBPYlKyvfnWG9a9R/cCgxSCt02b&#10;4yBo8YyTPaZEMt/zQ02b2nlVK9gvXw0BP2X1UWNfievBT3FKf1uNYhqRcuXswBKocHQUssSHA5mZ&#10;bQRUNPaluXTlgHJAOaAcKIYcOJOASrbffyebKSfipuxKSw4VKgnGouVoB/plWIldYe+/9JRVLHM2&#10;VrA72hEAEm/j3Pqj7draDddf51aG//jjDxjcVQER+N18CfUs0vZg5IvHkPFj6QYd0RT13mM8wvzS&#10;ZcvsJah6tWnbBtLDs3PycHtI0pfF+e9//O7GsHr37umAQ0F5HuHnFbclHqNb6+2JDh0cuZ2bJ0VM&#10;QMQ8f/LJJ1y3ZHPclhMCFb4PdnwGvP++47RQrptcFwJ28r3YTeFnqKDnzM/VQnDEqMD3wP33u/NY&#10;tmypXX7lldb4wjq2cPLR/in8rCfjPstOCv1T9u/akTsWis4KzWBh7JjjRg+gsgPnW1dApRi+nE52&#10;FU7P10quckA5oBw4/XPgTAEqqKX+NRDInJSnmxKh9EXVr30oTHLNHdlNCZMtDf07Cauw8yZ8bzc1&#10;qm916tazpVgJjtz6gSNAnkpCwlYnx3rpJRe7DgsLuUg+AH0mSKInmZ4gh6BFPBUBluOBFhbtzKXR&#10;Y0ajC9HMXn/9ddu1a5dLQx/GCBNCMsN8HB3oSZr/9NMhrtjnCFhBAFH4Y4MO7wn2as8eMDJ9zr0W&#10;N8/ZfuzYsW7kaw48hHh+0bwOz4eAgt2geRhdcyNk6ASRkP/mm29YNyiCeYph0RzPewzPk3yUypUq&#10;orvzrpNL/mHsD1a3Xl1re88tthH8MrrPR37G07ZsDPNP2ZXXPwWiG+FjX1lZvsU43X8XUBFQ0Uqq&#10;ckA5oBxQDhRDDpwpQCXb57sR6jwHCQSOqfQFrwTXTcFK6q6UY3RTQKrnXPvrTz1qZc76hxtJ4TEj&#10;t19++dnKlDnHzehza9mimVvZnTv3aNUiAheuHnPsixsN7wo7llOQQk6PPf3AEHOFvI3FS5ZY9+7d&#10;nRLWpEkOf7uNYgxBMLHV+YW8+moPaw0+CscOmVOFUfbK08HBa1MkolWrFpaE47nXDMkHL1jwl5Mb&#10;/vbbbwuUv3w/b775ppNQZmcmh5vyJ7gpAGFTMQrGjktB8jVo8phonTp1QjezGmSTx9s+yDK/N2CA&#10;ValQ1nrj85sEufGt8EvJBSrwTwFfZTvEMzz/lIP79+RR/MryB4n0niwxurSfnHKQIo7K6b/ip1Vb&#10;XUPlgHJAOXBqcuBMACpc8czy+78+UTeF3BR2Uxw3JR7dlDCSrVfM0Nxx9g8j7arzalnDhg1tzZqg&#10;90PktnbtGquPlVsWX9yGQCK2WtUqNgI8gkgOCkdkWIjtD/mpcJVafiqnH4goSCFdmMeyq8Duw8iv&#10;v4bPSHPr27cvlLxSXX6xG8eCn0CEucTinv4pL2CUir4kDviieC/M63rPSU5OsVGQ3H7owQfcCBU3&#10;ij/EhVTqOsE1nmpj5KVEqyLG9zRr9izXTfE6k5Tr5nt4/fW+1gMLAQUFKTxfdiQXLV6M8cvrjY73&#10;H+PztxsKYs+/8IJVPPvv9vnr3WwbDFwjZYkTQKR3vkm4D0T6p7Dj6vmnHD4U8k8pCn6KgMqp+XJT&#10;0aC4KgeUA8qB0z8HzgSgAp7IhVmBwEGQQI7ZTck8sNf2wIE6SKJFN2Xd6qO4KVQDSly12Ho90crK&#10;wtyxT58++YIU/pIKYHT7ptqXD0aO69atw8puVXsZpnUsoiJlij0/Fa4mk6eyE2M8JEFL/UuAhXlA&#10;EMJxKo5bPdqunU2HYpe37UEBHofHEDDwsR9//LEzUaSJoydHfLJ5RFL7RHRu6ChPEMSNXBICJ3Zv&#10;3njjDUegJ0igj0s0gIhgJh6jkS+99KL1g/ljcCEh28kVz5g508krU6Y4XNo4muPyMcnoUA4dOtQt&#10;FtSsWd1uv+1W+wvk/1Zwtq9HIv3nH1oqOtSRjvRJHpEeQIVE+nATWMdPCRnEkk8GfsqhU+6f4rVr&#10;EjauvPlAWpKlwuBFX6yn/xerrqGuoXJAOaAciE0OnAlABaugA1kEcVwjWGgcxzfFU/rKr5sCpa9Z&#10;6KZcUb+mXXzppTnyr8dCKwM/+sh1UWbMnOHGw+6843a7+eab3Ap3pK8EgQu7KCTfmx2xvRhDI8/g&#10;ZAvMaAs7Pa7kASKvO7J6zRp7//0BAL4P28CBHxmBCbcAuijJADBuzAkdCLrAd+nSGZ4m7ew3GBt6&#10;HZaTvbbsaMwCSb/pww/ZDz+Mca99CGCa+cm/ffXVMAfK+foFIbyzm8IRSbrQ81jcaJhK8NMNnUiO&#10;g0WapEbzXhg3ArT27R933LC+fV+z2rVq2vMAeXfdfbdd2+h8WwCOWdL6vIpf9Ekikd5brNi/K6/R&#10;YyAz1+gxCKp8qzCmeY5Gv4phJllf8LH5glccFUflgHLgdM+B0x2oACBUBTclOVhYBNV6Avm40O8O&#10;cVNYpLgCJsLckbPrnGnv1aEluiln29uhFeBjtlTwhxUAJHVq17Ke4Alwo0JS5coV7WcUZ5FEYwIS&#10;FpbpIZnig5B6lUxxyQMP0RTKsXgMC3QW/d+PHm1t27S2F1/saqtWrcxJN45HsSBnF4WPGzFypOOH&#10;vPHG67Z23dpCjUvld97M00WLF1lLcGGGDPnEvT5BNwESz3HiRPioYBRs8uTJBeKl8NwJsDq0b+86&#10;H9zYoeExybmh0hcJ9gUBPt75E7TNnDXTLmrYwJ584gknTnH/ffdZ3Tq1rdFFF1mTm66x1bOngEgP&#10;I8pwsQx85h2RPjnRgZX0vbvy8FN438hj9JjlW3nA7CwBFQEVdbmUA8oB5YByoJhy4HQHKuCmvMwi&#10;6PCh7Jwiw38wHd4I+5w/Akc7DuzZFVT6ogv91rggNyUCqBBwzhoz3K48v5ZdfMklzkX7RBvHuJo8&#10;9IBd37ixI8hzBp9KYN26vXTUSjGBCosyFlWoBC0LK9Z0rNf4V+kBKyzc2WljsT5l6lR0R7q4MS8K&#10;MniCDRkAsI6zEZL0pet6167PW5vWrZzLPIv0woxK5QdSmI+UPibX5e2333YjidzY+duCv/0Jha5m&#10;4JYMHz68wO72HO/67LPP7HE42tPrhRuBOWNA35OP0I3kYwoD+hiDwYMHW9ky59o4xITb999/b9Uw&#10;elm1ciXr+NDtFr8CjvR5iPRU91sMIn2cU/wiT+3gPjjSpx/I8VEJ76jwfnIEprHogD4ioFJMX06n&#10;+yqgzl8r2coB5YBy4ORz4HQGKiiA/pHt9y0M76Zk+TLzGLgRrOzdlhICKolGI8dI35Stq5db0uql&#10;1qdjWytz9j/sdaxaR7sN/+orK1+urE1F4UnC83333m2NG1+br0s9V5k9mWIenxKtLBY1/nXmgxWC&#10;CxLeCTx69+rlOgos5B1wxUbg6gksMCdY0A8d+rnjcXC0acXKlSflMh8JCPgaHDljR4Ln48kQkzvF&#10;0Sy+3mOPP2rvvNMf4Ohoye3jAYwg0X0Rzr2ZTZk21b2/AxCS4Pv/BnLCbcEjWblqlQPpBQUqXqfm&#10;QXR5rrj80hxlMnLGHnjgAUesf+XRhy0FXJRwR3rXWcHiRGpcUJqYCxf7dqTl4aj4cK/ICuR1pff7&#10;fbNnzLD/ccrBijgqJ/9lpoJAMVQOKAeUA2deDpzOQMWf7b+P3Yk83ZSMg7lABd2Ug3t3u9VTdlMo&#10;SxoP+eHIbgrBy7zx39u1F9S2ho0a2QaY3UW7bUFRd179+vb0U53cU95FYUdS/XdQT0rKZ8WYq8gc&#10;++LG1fPCrioXtMDT44sHDDmiPK45eUvvDXjPObNzrJAeIt7GMS8+jkU4i3k6tzOf2rVrgzHCX1yH&#10;JVZdFE8xa9369fYMOhsvQfxh//797lTIjfHAA7kwL3d72f13QQCFx6d5teerkE5+1R2XnUeOkq1c&#10;ucratGnlvE8KK8/NUbVJkydZjRrV7RX4r4RLh48bN84qVihvre680TYsmHnU6BcXKBLWrMjprrqu&#10;SoQ8sd+Xy1PhsSHSgYk1/50CKuqqaOxDOaAcUA4oB4ohB05noIIiYnyebgpWQ8NVfDIBVKjsE/RN&#10;SXT5dZQLPbkpmGXv/9wTWI09117p/kq0GMU9jqTjzs8+a/Xq1oGUbJqtXLHCaqGI6tr1hWOPf6GT&#10;4vxe8Fx2WFigqqtSPEDiVAE4diUIMNiZGDhwoDMDpZT1CuSHt1Gu2uue0BOEYKZfv372yMNNbQBA&#10;zRp0PApDNj9Rt4Mcly6dO9tzGD3ziPv7AFYISHje9GahPwnBTEEBEqWLx8PT5BHwaTbHBccn2aUh&#10;MON76tz5mRxQVpjYE9i/9PKLbjFg+vTpeT6r7Ko8BDW0mhXK2OiP3rK0SNWvnK7KBnc/cM70O7fl&#10;7argnhHZVUG36Tu80Kk1fVRH5cxbBdTKrq6pckA5oBw4+Rw4XYEKZscvgnxoejhQ4Yw5R72C+wHL&#10;wGrp7tRgN4VFCeWHI7splCtd8vt4u+2Ki+BCXwervrmE5mgRCwnHVUCi/+STj91T7r0HykPXXG0L&#10;/vorD1mYYISghNwUjvpwY4HIVWIBlTMDqLDYZzG9AqNNlBFu07q1vfTii04xy9tYUCcmJdp6yOzG&#10;hxzmR4wc4QjtL8AHhNK9iehARCsDHG3BT1BE8NG587MOqHhO9xzL4nkTFHHUqw3I/QRNBc1Lgpo1&#10;a9daa/BpOOLFzef3uePMhvQywcuUKSC5F9Dc0Xt/PH8S8Btfe43dfdedOeNq4Z/TMWPGWAV0VR69&#10;92bb+NcsS1iX15nedVXwu53JQc7abkiWZ+zfG8ZV2QcxjqDpI/dgV8W/hxLop7SrIqBy8l9mKggU&#10;Q+WAckA5cOblwOkKVLIDgffdWAmM2VxREThaknj/zu05Bo+pcRvyKgBxdRXdlLSNa2xIr65W/px/&#10;OnIzeSYF3fZiZObGG29w8sRUNvoGhn0k+n755Rf5FmV5xr/gVi/1r9MbpIST5JejYzJo8CBXrL/w&#10;wnP2Jwp0b2NupIYI5Z4/ya9wlH/q6adAqm9rLLL5exb20RoqRgtStsRvdWph7P6xk0KZYG4ETfRo&#10;IXhg54ecmPkL5hcYTPB8eQyS8gmEON7o1MNSU9x7euGF5+1NmkUWEqTwfVI178svv7RKFSvYZ59+&#10;mu/HlKCLEsV1K5ezcUMGWArGOreshHhGuPoX/p0WvylnJHT/rh151L+c8WMIqPCnWwwJBN4QUCmG&#10;lr+KjjOv6NA11TVVDigHCpIDpyNQOZKRUQEFxMbwbkqWP4xEj0Ij48A+t1oa9EzY6lZRI8e+KFO8&#10;Ztbv9tANV7qZd/qhFHb7AD4YlSqWt5k4xg50TBpBOpW+GOygRJo/eupfbvwL6kIegVldldMPsBBU&#10;0CyR3bP333/f2qKD8vLLL8G8cXZegIKxQBbzm+M4EpaEPJlp3TFm2LJFMxs4aKAjtrMQjzVAYYHP&#10;cyR5/WkAouee62K7wYlxIIWu8xxRw7jWp599ag9j5GwmDBgLwx8hAPn1t1/toYcezJFZ5lgZf//t&#10;qFEAbi1dl4avFy24Cn+cp47XCl2nC84/Lw/HJ/Iz++2331j58uWs04N3WNzSBeCloJMaBlR4H0jE&#10;Z9/zU+F9IhP3i9xuLEj1YV0VHh9dlXiAoFMnVayOir64C/LFrccqX5QDyoHSkgOnI1AJZGa2DnZT&#10;wiSJ4SrtFRpcEU2HJLEb76DBY/zm0Krq4tyCBd2UVHRTvh/4ttUof641gwoTeLOFxSm2BavS9erW&#10;BUH5aXeMl17qarVq1rDf//gjj6cKwQiL0W3btxtouu6xniKSgMrpAVQIPAk2PaPEN998w3mh9OrV&#10;0xYvXpyTQzT3TAVA8cAqAQBHl97A49m5oCcK3dR5nMIW8Ccq+glSlkA2u0OH9o44T+I+t3RIePM1&#10;eU5fQbmuSZOHIJk8pVAghcdZs26dkzlmx4ObH++dr03J7tYAF999950DYic632P9nfGejO5TtWpV&#10;3CgdCfrH2vbs2W233HKLXVizik0aNhgO9WsjOiqLnSLYdkiVO7CCsdD0PTvzdFXyutQfcvearCzf&#10;k6esqyKgoqKjtBQdep/KdeWAcqAgOXC6ARUUgn/LCmTmJdFjDj58NZT/3gNJYgKVXTR4zE+SmKus&#10;S+bZUw/dYRUxSjIaxnsnu3G8pSY6M4k0pJsxE671la1Hj+5HjXYRkLBA9NSWfAAslKYlgBFYKblg&#10;xSvsWUz//PPPrvAnB4W8jtWrV+ekT6bPlzPi5XE/Fi9Z4gxBW8Cl/WX47MwKdS5OFUDhOTLHyI0h&#10;56R3717IN9gXOpBy0PFfEsCTGTFiBLyAHiywoaMHKJizfB26zHd+9pkc3kgKeDoEF3379rWu+Fxw&#10;9OxkukV8DY5mVodP0WzE7kTbJ598Yuee9U97qe3Dlgj/lHhIkEd2Vaj255HqKboReQ/Jwn0lG6Og&#10;3vhXIJAxDV3Q/3VKwIqAir64C/LFrccqX5QDyoHSkgOnG1CBsWL9ADVEDWNTnhN9ZkZeSeJ9e3Lm&#10;z3ckwNnbGb+FdVMwBpK8YbVNHfWlXVqvhl17XeMcYvGJCqDj/X3un39a1SqV7Y3X+7oV3ztuv82u&#10;g6fKIqyyhztwE4ywgOXIV/YhrNbisXv27nEKSwIqJQuosLjmtSOvaNmK5TZs2Jf2VKeO1v7xx20Y&#10;ugdJKKC9jXwPyvDyOdzZQWCHZcCAARjxAlH++ecdIODxqPJV2O5CNM9LSk5xo4zNIYfcv//bjovi&#10;QErYuJcHUgi6CjPu5YEhPr8pOjJr165xr7EX3jAcb5swYYI93LSpzZ03zwGVaM47v8ewMzN37ly7&#10;5OKLrWnTJvmS6CM/l1vxWbr8iivt8ro1bPYPI6D4l7erwvEvGkJuT9ziuipc0EinASS6sQ6wYBQs&#10;gPtKXlJ9ID0zM/NaARVxVSRRqhxQDigHlANFlAOnG1DJDvj6sCjJGfsiiT5i7Gvfjm1BrwRKEm+G&#10;xGqECz3HPpLXrbDXn2oHg8d/ukIyFhtN81pihOziRg0dWXnkyJFWAbPyn346JN9CkCT6DJDpudFT&#10;RaT6kgFSPHI8HdA5tkUX+ddffx2+Jm2d7PTPKMB5vbyNnTGv0PdI8hzxohxvq1Z5AQpBSjhnqbDF&#10;+7Ge5wGkCQAPDz30gH0MJTqOYXELV/caNmwYOikP2cRJEwvNjSGwJu+EIOz776ngi5EvdAc9Tkyb&#10;tm1s6BdDHYfnZN4nQeK7777nPFJGjfo26o9qLxhZlj/3bHsb0uPJa5aFFizoUB/cCVZ4f3A+S7hf&#10;7MV9I/Ogpxq438kWR5LqAz7f+wIqRfTlVFpWC/U+tTKuHFAOKAeOnQOnE1DB2MX/yfb5lrJSCRYQ&#10;WU5KNK8k8V7bnZacQ5RNgEdKJImeIx9Lfhtnt1x2oV1w4QUg/66Kuvg50QN/gulc+XLlbOjnn9k+&#10;+KVcdunFdv/992G1eW0e4zx2TljQ0Z3e81QRqb54gYpnuEjQsQhAg8X8s1DJate2rX344Qe2dNky&#10;9PGC2yF0wXi9vE4ZOwbkmsycNdPeeutNOM8HpYYJBLYAnBS2Y1GQAt87/68BkO+7714bBdNRj8vB&#10;XNy0Oc6dx9ChQx1ImYTuTmF5Ix5Ph+Nv9IehWh7zmB0mxuSNN96wzjCNJJgpiGFk5Pv1wNCtt97i&#10;JL+psBftthqf63r1z7PbL29gy6YCkOUnVYz7g1vUYFcFgCXTSRXngpVwqWK+LjxWEtGdKhNzsKLR&#10;LxUqKlSUA8oB5YBy4OgcOJ2Ait+fcc+h7CzfkSOHc1Y6fc6JPqjYk0OiDxk8UoLUrZ6GdVTYTUkF&#10;UBn6RnerdM4/rBOUkI5HzI22KPIex5X22zHydf3117mi6r1333Vyqj+MHZtHmtXzVCGpnqvQbsUb&#10;Yzks9DT+VXSAhUU0i2GCxrXwGPnxxx+hxtXdHn/sMXuxa1f76aef8hTH5J+QT+QR5AlC+Pzffv/d&#10;8ZFo7NgDholT0YXxjnsqOyheYe86OTiPjz76yB584H777bffclJ3D0ax+D75HgcPHozxqabufOnV&#10;UhAgFP5YPvfzoZ8bVbhSUlLda7GLyC6UG/mCgtifGNcKH3kszGsR/JGgX65sGfsY516Q7RDGKp+G&#10;uEWVcpAKf+MVJ54RKVPM/+Z9wvNaOrB7R4QBZHru+NfhQ0GQGshsI6CirorGPpQDygHlgHKgCHLg&#10;9AIqfmee4I1jQDI0rxM9wMre7WlujIOFR9LGtUd1UxLXrbIN82da6zuut6rVqqGg+7UgtU9Uj/0O&#10;K9nnYuRk7NgfbAOK3/r16sIno50z9wsnFHukepo+cgtgVZpmkHKqP7VAhfFlAZyEkSTKArNo79+/&#10;vz3++GP2DIArC+NwcjyB7G7HuwjySlj0szOxcvUqp2ZFEjl9U96CT8js2XPc3zzH+cIU5wV9Dvku&#10;a6G6RaBE00gqiXkbwYMHxt4GV6UZ1MYojVzYDg9zlnGYOm2aPfTgAzYPYIQbfVP4ntl1atWypQ2D&#10;klhhuzXe+3efg40b7B4YqF56ySUOiBV0+wOqe5QNb3PnDbZxwUxLWHu0AaSTKg451VOEI/NAbkeF&#10;CyBBUn3QADIEVCYJqBTBl5NWFrW6rBxQDigHlAOnC1DBWEk5ehlgviSXRJ9n7Gu/c5h28+Z0ok8k&#10;if5oJ3qS6H//Zqg1qFnZbr3t9jxcg4IWQcd6PH0qbrrxRrv5phtBYs5wksV1atfGGNCkPMWbR6rf&#10;gWLSG50haGEhqK5K7MAKwSGLXnY4vOKZI1lvv93PeYt0fPJJxyehlC55Rt5G/hDlhVnoe7wVFvjz&#10;5s+3Dz74wB5D14Wk+k9hPkjSPAEDuxYFBRqFfXxQcSvZ/oKHC+WHn33mGduE33EjuEoLnTvfe+8+&#10;vZ2E8nyce2FBCs+TMSSIo5LYZ5995l6LuUuQwr/RG4bywbHg4pCb8g08UapUqmh9X3utUB9PdjXv&#10;w+hlPRhA/jz0Q0sjZy3CUyV+FUj1CXlJ9ezOeiNgAR9J9bnqX7gP7YKWeYOYghWNfunLWAWZckA5&#10;oBxQDpy+o1/+jIwHXQF2HO+U/bu2h7gpiZYWh6IqPxI9ZtJff6qNlStzDpy4PypU8RPNk74AiZjj&#10;KmPGjLYVcCuvWrmy4zuwmIscBUpCQUY1Jm4cA+M4mKSKTw6oeGpdLMo5FrVi5QqbOHGi9YeUMMEF&#10;OycfYkxq1sxZBiWnnEvK+NOwM5d7EhwLW4POC8fAunV72XVPXkQxPuYHdMxCMsA0cjwZ+d2CghWP&#10;jzIJ4PcRjFnR9X3XrqBHSnZ2tgNkHEtbuWql48o88cQTjvjO0ayCvpb3eAI2xpJApBt4Kd7IIgEF&#10;j0sVMXZT2FU52ZEvDxy2atHSzqtXL0dRLJrPXuRjhkCquFyZc+2Vx1tAqniRbc3HADJl87ocUv2+&#10;nSDVh/FUfBkg1aN7y44KRk+D4Mzv7y6goq6Kxj6UA8oB5YBy4BTnwOnSUYHZ2jdu7AKFAgsGkFrz&#10;KPQ475S0lBxibCKJsxFAhWNfK6ZNsruvuQQk23q2CqM7p2rbBaI1pYkpUcwOS6eOT8IQso7jLoSv&#10;urNzwuKPxOxDKDBJSCbxmY9RVyV6sOJ1TVggUz2NgHAO5KKHjxhuPWHE2BGSwk+iczJ48CBbhNEo&#10;xtjbWNjzGjHmnrQw5XVZ6M/AmBS7J+3bP+7G99h54e+87kxR8E/yI5jzfbIApxP8CLxHjg1yY0eI&#10;74NdOXqo8Ly7gmuzBmIOJ5tTBH0DBw103ZRt27a716OBJM+FsSYvZRzAHB93srnLY5DXVbVKFXsZ&#10;hP2T2RIRj4svvcwaN6hjCyaNddLkkV0Vim7kkOrhVJ9xAqd6gDTOvP2/mIEVdVS0kqqVVOWAckA5&#10;oBw4PTsqKAjKZGX5nWFFjncKxjHCnegP7t3t5sx3JidijAMEaZDmI4EKxz5Gvf+6VSlztj3evn3O&#10;ivDJFEHHey49N8piJXccCNoLMHJDjxWaQrKI9FbfvYKOq9JeV4XFproqxwcpBAgEeCy+WShzBX7F&#10;ypXOiPH999/HuN0z1gngpGfPHs55fT24QuGiCRxXIjjhteCxPB4Hj0nfmy9x7Tp37uyKchbKY1E0&#10;kwfC1yOAKQ6Awpzh+a5Al8R1dkDcJ9/E25g/BFAJKPJ/+/03aw4+CsfbvLG3wnZS+Dzm5/jxPzle&#10;yhKYV3JLP3DAvR7jwtGzdyEcEZ7bhX09T6iA3Zm6dWpDlW/lSX9E2VWqXL6MDen9oqWsXxW8P4SN&#10;gPHf27ZuDt1D4KmyZ1dep/rMXFL9YZDqszELhk7cNQIqp3glTV/aKtyUA8oB5UDpzoHToaMSCPja&#10;AaAcPnIEBYIjtdI7JXeGnPPk+3dudyui5KgwpyNBCldM45fOt2eb328V4W0yatSoky5+TnSAPbv3&#10;OK7KLTffZNu3b8OKfFs7/7z6zojPI2azmCNYYcHHLgyVithV4Wz9ya6AF7ZQLInPY5HuOcOzY8Ji&#10;lqRx8n4GoUvyyiuvBMnw4AOx0zBlyhRLAKgI3wgAyQfi7/l8z1WdIgf0PRkFYjwBAJW7Ond+FhyM&#10;T+1PdAp4rbjCXxzgJJxYTrDwO8jh5Jp0fbGrA1fextzhf/Ncyeughwo9TPjfJyMPzNfnMebMmeO6&#10;N+MnjHcvybEvzzOmLwxOGffNIfB4svnDWBMYVq1c0V5++SX3eTjZbcaMGVaxYkVrAxGNTQvnWELE&#10;+BfvF0lQAyS/zXmqwKk+nKeSmR42/hUi1cPTqb+AioCKxj6UA8oB5YBy4BTmQEkHKihQ/g1jXw5V&#10;5Kh9QYUnfIacLtJ76J3i1L7gZ4Gxr0jvlBQogM0Z961dWa+6XX1tY4yubDvZ2ieq53/zzTeuq/LN&#10;N19DEWq2VQYxmF0VzvRHchpYgHsO4iyqPRncky38TqfnMyYeF4LeJEEX9wT3OzqcfwdjQSp0EUhw&#10;p9v76yiUJ9G4EAWuNwLlXRyaHJIQvwWdkvDOCY+5aPEiZ8rZHSDn0UfbgcfRAbyVD23WrFnu2rBA&#10;L0r1rmNdJ4JYgoLPYBxKsDDk00+MJpPcCGzd+8NjeM7vgIPz8MNNHJ+GPJWTBVfsHi0Hx6pN69b2&#10;yccfu9dkZ4qx4f418ppKYgv+WnDSvBS+f+8aUb2sfr06thy8mlhsHPW799577fwale3Xrz4OLmaE&#10;d1QAVCi+Ee6pcnDfnuN6qkApfTVA1H/EBKxo9Kt0rxhqxVjXXzmgHFAO5J8DJR2ooGCvkRUIJIYD&#10;lUBm7thXJropbuwrZNi2fWto7CusCAk60a+0T/t2syoY/3jp5ZdjUftEdQwWyuSpXH3VlZaIwo7F&#10;cL26dd3KeL5dFYwj5XRVUFydyQpg3kgSQRu7BV5hzREugpKfxo93zuqvQfGpIzg+jz36qPXq2dM+&#10;h5kmgclGSNdGeuBQJpdkeMaa4IavQVDC11i7dp3z9uAoGHkbbUGKfxadAI6K/QrfEefqjvMgKChK&#10;YvyxAIrnMr8Aql7PP9fFdVKmT59uaC263KMIAPOD728JFMsI3DpgpJHv8WSlgXlOjAPj1wXGja/C&#10;G4bjctwIjNiF4rk89OCD9iNMTk9GSSz8/fO8KflcpUoljNy9GNVnLNoHUTyhzFn/sL7PPI77ATqs&#10;+Yx/pUKEg11ZApb9EZ4q/ozc8S+jl1PA78/OPni7gMopXEnTF7eKN+WAckA5ULpzoKQDlUAg8LBb&#10;OQ6R6N3YV5h0KDsr+3dsywEqKZvWH9VNocrP5sXz7PF7brJKlSrZNBDai3KjWz1VhwYPGmQLUXRW&#10;r1bVnn7qqZxCMLxQy8NVCSmAneyqeFF2VDwyukduD+9isDvh/EtQjBIQbMDIG6V+f/7lF0d6f+ed&#10;d5zLOY0WO0MhjeNEb/frB97JBKectg3jcyS+h2/sPHHsiYWyB0w8c0P+jkpXBDw8NlXX2rZt4wpv&#10;Sgqzc0J+BSV+Pa5KUcbqeK9FkMBz+h4dpGaPPGx9evdxXSFv42hgHPkoeAx9YFq2aA4+zqsh0nzh&#10;lb3CR80I7vr2fc3xTyj2wI0/eW6MaxsAvUEg1/N6xgLY8bjr1q23pk0esvMgdrF+/bqYfkxXAgBf&#10;2KCB3XnlRRDVQAcOo16RpPok8Fc8oLJ3W2oeTxXed+jdFK7+BawySEBFQEVjH8oB5YByQDlwinKg&#10;pAOVbL//q/BuSpY/M/+xL86WYycXJZKfkgxDt1k/jLTLz69lN9xwg+0CT6EoN65EN2/ezBo2uNAV&#10;X88//5wDKyzQSXz2ikOnAIbik8UgC3LO5nPEp6AqSm58CkUfCz/uLNy9It7jZoQDimP92yM1e2Aj&#10;dyQLHjUAHfFb0akIKUzxHFk0e/LLfC9Umlq5apXjf7BjQQ7IkCFDrB8I3i+CY0FFqqc6dbLeUOXi&#10;yBKLXso5L1u2NGe0Kfw6MSbsUG2HfLOTHUaseE7Bc9nqimV6fEydNtV5fLyEFXnyVjp1etIpf3EM&#10;j90Jb5wsP6no4gYqnuwwgUBPdI8eAUj5Acah9HThxg4Sxxa96/oJ4tkEhf3nn3/urgV/f7LvwXVy&#10;EF+63Ldo3jzHaJEeP14ucXzxlVdezhdsF/b1eU2HDRtm5cuVhXnmmzH/iDJ2rVq3sVoVzrUxg9+x&#10;VKh/xa/MS6rfujrkqYKuCgHLwf0Y/8pZGNlnAXg3hZs/Zvl8S47s2/ePkwYrGv0q3SuGWjHW9VcO&#10;KAeUA6ff6BdGW67FCuYBszCTx4ixr/S9u3JMHrd5al8Raj5pm9baoO6drdzZ/7DX+vbF0Yp+mzMn&#10;yE/pA+O9xUsWW+1atZwfR1xoPCkcrLCrciDkq4KOknOrZ4F4IslXz0DSKUNh9ZjqVfS04EoyQYP3&#10;d6+zQQleFofhO1fHPWd1bwQqHHQshuITx7JmzJhpv2Ml/xeArR/H/ehAwODBg6Ey9TZGtfpYr169&#10;HMGd3YsnOnSwJ+HjwW4Jie7j8HiODZF/kIRzDfcx8a4MQQlBmhvjwjkSVLgiGYU4eROMEc8vCIJ+&#10;dYX6q6++6jxS2DV5GeN9H+O12G0gx4LH8Ma6CltIn+rn8T2yi8HRJ3ZICLTCFa8IVigE4I16vdj1&#10;BWuH98r3GAs+Ct8fQQpj+9VXw60J+DDMI27kTjH+HKl77733nNnlKoDCuC3xJw2M+Lp87ytxvFtu&#10;uckuu5Qu9Lndo1h+Wr9FnlaoUM5eatPEEuipQlPYCK5K6pYNOfeUAxj/ygUq+82fcTAHqByh+lcW&#10;pr+yfTcJqJyilTR9cat4Uw4oB5QDpTsHSmpHBcXJv8MrZVzesa8A1L7S88gS74c5m6f2lYzvykgS&#10;PTssm/6aZW3vucXJA1MNqjg2yJlaF3AIqlWtAnfwefZanz7Ocfvrr78+yq2e4GUHuirg5rhTJWhh&#10;8XiiQjko0bsC5n9vOi4M5Xnz7B2D/00Hc3Z1uCreFcWut3Pk6iV0OijlSr7DU091cjvH1Ljz3/w9&#10;H9OjR3eAkZ4OePXp3ct6Y38LpoODMN42atS3Ng1dDQKRhMQE1wWJ5JJ414B8HPJK9uzZ48QDkpJT&#10;XMfDdYNQvHpEck+5iipc7MxwlIvxJHeFIIiker72pMmTXQGd02kJdRliMZp0ovgX9u9eF4UgsEeP&#10;Vxw5nap0HmGesaJfiQMyeD9U3moBINOjRw/nBRQLSWDv3Al4qLj1wAP321xwXbh5Cl8Ee8OHD7eH&#10;mzbJUUMr7HsOf57HxRkwYICVL1vWPvrww1P2ESXQuqjRRXbTJRfYkj9+Nue3FOFUn4jxL6f+hX3P&#10;tpS8HVyMmnrmj+ysuG5vwPeGgIqAisY+lAPKAeWAcuAU5EBJBSpYpbwxgAFwR1p1ksQwecTYRbja&#10;F03ZaPIYlBQNjn1FApVUOE5PG/WFNaxRye648y6jZHBxbevQ1eDsPVfB16xeY5deerHddeedbiU5&#10;cmSHozccteH4F40gvUL1WF0VFnssZDlCxVEnjj+xYGc3ZTE6K/RxYVdn2vRprhMyGQX9ZEj70tk8&#10;Z4dz+0R0SPj73//4HWBjms0Gj2Pu3D8dt2YZCNvryOlAsUdeSAYABoHG8bcjrtAlWKFvCf1hWAw7&#10;Ra2QB4o3iuXc1PEe1qxZ6zol0yEpy4KdZHd2Yx7HKj4J5ezSvP7G6/bV8K/ce1m6dJkboSOY47G8&#10;8bZYFNGn+hie7DEBAH1PumGcas2aNTkhZewYF3ZaVuH3/dGxorHisK+GBT1dEK9YnSNfh7lAkMKf&#10;3Kii5nXg6FFD2WN20WJFnue5832Qq3T55ZfZTRjN3IM8OVUbAXOXLl0gqnGujejfG98pa4/yU4lf&#10;hfGvRIxghgQ6nPpXGC8uAA+n8PGvbJ9vqaXYf54UWNHoV+leMdSKsa6/ckA5oBw4fUa/UFj/LSsr&#10;8KNbrQyBFK5i+uBlEG7ymL4vqPbFfRvUvpyKT5gbfTzmzVOg7jOoZ1erBJPHPuhiFPf2AYpuyhWP&#10;B8H7yy+/sHJly8D5/H1LRJEYPv7FYpsdBh/AGTeCAqotEZDkB1b4exaU7733LrofnSw1Ne2UvVUW&#10;eyxgSWTnSBBByB6Qu3eC+8NzJmDwxsdYSOfuW93YlscpYUE+b9581wX5GiM5dIBnp4bdnqfQwaHK&#10;F0FXX6h+cbRrIoAUQRcJ8J6nCgv4kqLSVRDAEDz/ZAco2a2ieeOPMAbdj1i6DQCVMfVAHMe7KKHM&#10;x9IFPlajXt4583pNgcjEQ00etNHgCXEjCCUA5DnMBsglQBoxckTMyPPeqBnH2WiqWQH+RpRVPtXb&#10;WMS5XJlzrEuL+23rikWQJV4WAVYWW2rcBmceS8nz/bt25BHwiFT/woIKPg4ZlwionIKVNH1xq3hT&#10;DigHlAOlOwdKYkcFnIXGAChZR8K6KXkkiTF+kZm+D6ZsKTljXyws4lB0hI9x0E+F5m6PQe2revXq&#10;cPGecaproBMen5yLm268wW64/npbhW7H3XfdaZdfdinGwea7leVwsMICkSNRBAbsrLBwPZ5cMYtf&#10;ktdffPFF53tBad8/MOrGkSJyDchT2RjiA7ArQkBB8MMuB40QSeJn58bt+DfHz/h7ktf5mLRt2wGA&#10;UnM7IiFHeA888fjs4vC1KJfLrgi9Y7gCT/+ToUM/t3cBpAhGOEbWrm1bB0aefvopN35G8vhAELjZ&#10;RaGzOh3QGRPXUQh1DzxRgJI8ynU8wOJ4HiE1MooKkAg/AJyPLWGcDALA5NB7Jih7b8B71rTpQ+56&#10;bgqJBxQEFJ3osQQjVEBr2rQpfGVGuBxmzjHuzCnynNq0be06W27MDCD6RMeM9u+MBbs3tWvVcDlL&#10;Ttap3uLBq7nqmqutccN6tuDn0Za8IW9XhV3ZRAhw7MICCMdK92xPy9PJpfqXN/51+FBQ9MLvz3xV&#10;QEVARWMfygHlgHJAORDjHCiJQCU7O/CGK5ZQBLiOCrspYaMXzol+9/aQwSM8DzCmkZ/JI6VG/5ww&#10;2q46r6Zde+21tg+FfknYJmDVuCw6KRzT4qhVxQoVHLhgMR4pRUwgQQ4HNz+KOAIdFo/HGgHzugsk&#10;ZJNQ3q5dW6zWtwL5Gd0JcFSew9gLFbe6dwfHpHdPiAu8Zm+++YbjfAwcONDJ9n4OQPHFF1+4jg9H&#10;jDhiRTUm/u6TIZ+4x7Fo7d//bXvjjTfAUeltPeCzQVd3Ag5KCz/55BP2aLt2rvj0HOO7d3/FPWcI&#10;jkGeyR/wkpk7by5AzRLXJSEwo+mlB0xOx07JsQp0AitvXOrLL78EWb4FODadXXeE1zXYRDnixuO8&#10;Lsov6CBRGa0jeEUcw2NcTtZlPvL8KKhAcYRmzR62Tz/7NOfjwevA1yL47PgkVNMgfRxrlTTv+raA&#10;Il7NGjXsL5hGFtXWEUC5yrn/tK8HvGEU24jkqZBkvyNxS2j8KylC/Wu/Zfk5/pXl7k/c0FX5Az/+&#10;vdBgRaNfpXvFUCvGuv7KAeWAcuD0Gf06FAj8zi//4NhXlpMEDR/5yti/13anJgVdpFOw4g4/hEhu&#10;CguPFMiPDnuzuzN5pAIVC8GSsJEk3wEFaO1aNdFxmAV/j2dQqFU/yjjPyRUDlLDT4ZntpWPUikXk&#10;8VasCXa88aoNGze5jsosdDZ+/fVXN1408uuRDpB8NPAjt1pPKViaKpLITRBDkj3Hr7g/x/2559xc&#10;//MgrFOJyoEcqHrRY4MqXxzZIvigkSK7IePgG0PuCAtgcmRY8IaPgHnnxp8eWf504pVE2y3wRpuc&#10;bDBG4DjuR0NGArgffvjBgRJv4wid10VZim7U61CnewSjVp9AuYwgh8eIdReJ3ZHZc+Y4bsygwQNz&#10;jCQJjj1ARD4QhQo2I6diIX3sxS4I3JLtU8grc+SLYgxFuX3//fdQ4atkL7RuYluXLTB6LeVR/8L9&#10;Iw1d2l0pwfvMgd27cnkq4MblGf/CieMznRJITz9PQCXGK2n64lbxphxQDigHSncOlLSOypH09HMB&#10;UDbnApWAkwTlqBfBCrsplAzl7Dh9DtLiwc1YteSoIoN+CImr4dbd7D5wQs5x40claVsLfka9enWd&#10;lO5fCxbYhRdeYPfee49bwQ5fNSdY4Up6DrEevIHdGAdj4XoiuWKvUPaAgkeK5so+x74IeFJQlKaC&#10;V8LiNNjJCDqdOxDh1Lfic/xY6JviGTYm47l8Dncex3OW9/xUPOWuMxWARANWvHhPmTrFAUB66dDf&#10;hfH1NgJQ8no8w8lvvvnWWrZs4TpT7DbFmosSzkkh74Q+LfSv8UA8PVqcMAOuOwUMOoIjRAEFAspo&#10;8i2auPAxFFKYj7y/4rLL7Dp0O9OQR0W5UayiwUUX2c0X14f61y/G7utR5o8b1+Rw4PbtiBz/gkt9&#10;yPyRnV+Myh0JBHyPCqgIqGjsQzmgHFAOKAdimAMlDahAQeeWgN93MNc7xW/+g7mSxAQrezEz7rop&#10;mCFPwix5ft2U1M3rbdHEMXb9xRfYVVddlcfVuygLouO91uDBgxyxfuSIEehwDIHRXXAcLNzpm8Wh&#10;R6wnoZ6bL+RYH423SrSFowdqIs0fw00fw/9WkOOWpsd66msEHuR9UEK4ebNm1q9fP1sNcOp1xsI5&#10;RwQ0JLJ3xigYx/RGgc/DDkw4ZymWMSSYnIlzI0hhx8YDKeQied24vujocFyQfCOeXyxf3xN+oNR1&#10;hfJlnRxyUW/k4HCsrk6VCs78MXnD0UCFXZYdSUH1L3ZwM9FJyVUdzOWp5MgU+/2f4X38W6HAika/&#10;SveKoVaMdf2VA8oB5cDpMfp16JC/KxWPDh8Kzn/DSwVdFJLngzsliVk0sHjYnrAlaNgWpvTFVVF6&#10;I8yf+IO1ub2xnf2P/7an4RtyYhndoi6VzNKh8HTvPXfbJY0aOW+VJpB+bdDgApgpzsgj/0qwwhVt&#10;ktxphMiN3ionGgGLZXGpY208YbFOYEGAQq8X+suQ90GluYULF+bwUNy1w3XntSNg4N9ef72vPfxI&#10;U3v33XcxKrfKKcDFeszLu34EwZSebgovFHZ3vI1iCR6AoB9OmzatnMLaqQBLNN4kR4k+Qh06tM8B&#10;b0X9Cfx65Egrc85Z1qtDC0uGOqBTDYw0i926CeOlUP/C/SZ97+68MsUwn80jU5yVtRrX9iwBlRiu&#10;pOmLW8WbckA5oBwo3TlQ0joqgUDmR7ljX1kgrfpyVzEx9kVPAydJjOJhG8a+IgsLjnxRcrRrywfs&#10;ogYXgkR/jX0EJamSuv355xxnRPnsM0+D1/Gb1apZwxHgWTRGEqcjR8CoAhbtCJiAxomBRmFi5HVQ&#10;CDrIA6I4AQ0bX0UnZR44OuQUeRvVvDgqx8euhjraEHTROA5G3g/V0QhyYumLEv5+PFNF54Xy4AM2&#10;Al28HJASGvdiLr3Tv7+1atnS5oPYzvMpTEyO9xx2ZwiAbrrpRmt0UQNbv359sX00yZ86r35de+CG&#10;q2zN7CnwYcpr/sgFkOSNa939Zgf2fTsgFx4m6hHOU6FLfVbAfyQjK+tyARUBFY19KAeUA8oB5UCM&#10;cqCkAZVsv39IOD8lj8kjioT0PbtygEpQknhxHrCSiGJjyZRf7NoL6zrSN40KnwMhONzlu9gqo2O8&#10;8BswL+TY1/cY+aECV7my5zqXdQKTcLniyBEwpwIG+eDjqYDFutDU8YKAh9eChTxjP236dCe5TIDC&#10;nwQsnlIbLzkldzlWRYCyDoX5yK+/dtLMTzzRwcZBAY7cHxbwp6qL4oEUEsgfhJkjBRW8zfPmIUh5&#10;DzLJ5Mc4qexTAFI2btrsgDUV7sqce44beSzOjaOUzZo3t3pVK9jkYYOM5rBHudTjfhI0lIVM8bbU&#10;o1zq2fFlV+VQdpZ7K1n+zG4CKjH6ctIqauleRdX11/VXDigHmAMlDahkZfm/PD5Qgd9HqKOSH1Bx&#10;ksQ/jbILala2D0OdlH793gJH4K0So/oVWZxRcvi2W29xxOI5UGG65+677KKGDeDMPj3PqrY3Ahap&#10;AuYVmwIRp6ZrEh5XAhRPJvhnCDRQApryun1f62N/zp2bBxCTj0IgSaGBzZvjnNLXkx2fcB0zgpX1&#10;ADwEL6cKoHiAiqNWVGR78IEHnD8NN/JS6InjFMUASqj+xvdBueRT0UnhuTBu3303yqpVrQzls7bw&#10;HvEXJ05xr93v7f5W7qz/tg+6d7E0qATmGf/CIgjNIDli6lzqMXIa6VIPYJIHqECm+DcBFQEVraQq&#10;B5QDygHlQIxyoCQBFfuXf/nXrCzfqKiACgqHFBDmIzsqJNfPHjvS6levaB98+KErRvZiROpFqCix&#10;W8F/l8RtOlblq1Su5Lo/kydPshrVq8GDpBUMGjflkYUlWGFxu3f/Picny33vvn15OC0CLLEFLN54&#10;F7sBVGX7+puvnWFla3jEUJ6Z5pZ5OigAKJQe9jpiP0Ku+RmM9rVt09p5ldAzhmAg1p4okded3Z4t&#10;8Vvt/Q8GOE7KXAApbuRrBQUbNrtRs7dB9G+Jca9TCVIYOxqAXnddY2sIhTsqiZWEbSoU2WrWrGnt&#10;H7jDNi/E+F3E+FccOCtcEKHCIAU80vfsDBv/gkxx5sE8PBWMfyVAarpMgcGKyPRaOdTqsXJAOaAc&#10;UA4cnQMlCagcOXDg7Gy/b1E4UAn4MvJwVFgonKijMg9u01deWCfPHD4JzOyqdIQR4fgJ423nzh0x&#10;r5MOY06dr5OWlmpx8A5ZtWq1zZw5w35CoRqPgvBE21tu7KuMG4npjwK4PPwlPvrow6NW3Vk4s4vi&#10;8R9IsKdkMSVfYykhW9oBj9c9YZHNIn8gfGfYDaFa1NChQx3PJABQ4m0c8WIHhXLDHPEaM2aM4x5R&#10;gvrjjz+2ZcuXG7sbdJc/1bH1lLp6vvoqAFUrW7V6VXA0CefrSSETpPSFfw5NORdgRDIhKfacFK+r&#10;Q1BGcMf8HvXttyf6KBTZ3wkor4I88tUwhV0wcaylQJL4KJli+DR5QOUomeIMyBRn+UPGj0fIU/Fl&#10;Z/vvFlCJ0UqavrRVuCkHlAPKgdKdAyUJqKCIuhjz3r4jRw7nrFIGPVRCql90pAeh1QEV7Mkb1x3N&#10;UVm3yil+3X7NpTAyfOsota+5GG155ZWXUUA+5aSAf/55gq0CqZYcAhaax9syofKzY8d2i8P4D035&#10;2AUZh3n/L1C0vo3XomkdSdQvv/ySM02kSWJ3eFF0w3hQF0ixnognw27P3Rj7urhRQxx7mj0I0nN9&#10;eK3QqDGSr8LCj0UxCdrc+HM7RshiLVl8qgvqknZ8ghN6x7CYJ+hjN4RmoW3QDaEBJkEuR7kCgVyA&#10;wthzHI/XiN2Sb779xjrBTZ6ghsaalPg9lUT5yBgmoONGUMQuztMAB4l4L9w4akUAwxzhTrf5xx59&#10;1BaB3H6qxr08fgxlkMuXKwvz0C4n/JwVGUoJvVDHjh2tVqXyNnrQu5bi/FRy1b/YsU1YsyJXpjgt&#10;2SkP5hjQ4t6UHcFTyc4O9BFQEVDR2IdyQDmgHFAOxCAHShJQCfh8j7rRFBBTnewnDNXCpYkzIVO8&#10;Z1sKiK0EKlsxprHiKGni1E1rbcJnH1iDOjWsbt269tWwYfnWPatWrbJvMcJDV/ZXur1snSFh/PRT&#10;T9nzcGHvBqDR49XujhhNkMGxsc5wj38KxSdXyF/s2hWApDtkZV+39yApS3ftH38c62SFV6BATEah&#10;SKfx8I3AhWpHJ9oWLJjvHOtZGP/xxx92/vnn2T2QMGaxG64IxSKaRSdXhD3J4oOQLPb4KuqsFGz8&#10;i7H1zBXnQImNnSwW8Y8+2s7JBpM7tB/dsvCNZOxdcCznKN6iRYud3O9jjz3mJHc///xzdDFW5/BZ&#10;igKQeaCAALpVq5YAzj0Bjve5U2Y+esafHF+j2zy7i8tXLD8lEsTe+2VspkyZYhdecL5df911jhdT&#10;0rZvcB+ogO5l7ydaOZNYKgdGqgluS9jsuipcIMmA8mBmmPpXIMRT8fxUsrIC4/Ee/2eBwIpGv0r3&#10;iqFWjHX9lQPKAeVAyfdRwQjF0HCgkkeaOP2AZezfm+OhsiNxC4ivKCgiVL/SAFTee/Fpq3DuWfYK&#10;VL+6YzX8NRCdE8LcwCMLpXQcm4T2LZjpX7JkiZOVnQ1DvNmzZ7mRn4UL/7K1KO4IQHaii8HOiNfJ&#10;yK/oIlGZx+McPmVnv/l6pJN8jXYu/5OPB9u5Z59lH7z/vn3xxVBXRHVDZ4bAhCv+4UpgLK7JUaGB&#10;HV+XxTRX/PkYgZVjgxVP/nlrQqIDGhx9+nLYl64T1rIVneG72jh0U1jc02DT28jv4PWngzufN2Pm&#10;TDem17ZNG9fBoLIWgQC9UMgRKQqAwtfgefJ8voNy3IPw4xk69PMcALsP+bEJ44JUF1u6bJk9CYDC&#10;7hDPM9ZmjuHvl+Bv+YoVdv/99znO1QyIQ5TEjYsWNWvUsEduvNrWLwBPBUaPkeNf5Kl4fioHdu+I&#10;8FPJy1PJDgS2+PburSqgEoOVNH1xq3hTDigHlAOlOwdKSkcFBczfsny+lSxkPBO1AEatckYsIqSJ&#10;07ZsPGrVkx2WuEVzrP1Dd6HwqO6Axv79B7Cy3NtatGhu778/wP5CQUoeCQv7wm4EBBwTSwEgWIbC&#10;74/ffwevZLi9Cw+Kbt1eQtflGRSt7MB0cqvrLAw/wwo7ux/RbBzRaf/4Y+49/ALfCxbAlSpWsOF4&#10;DQ+EeEDE46vQAPIIu1EopOmvwqK1qIrk0+V1PENDT1aY41GjoEL14otdHU/j6aefso8/+dgWL1ls&#10;6eiWhOcIwQoL/pSUVOcwPxYdNIIZPo9geNLkya7jRT7LqSbJR8bbG+caMGCANWnyUI6yF3ONI2l8&#10;PN/zbHSFyJfh54GA91R5tjheShxG6BAPAqIy55xtg8DvKakbP5d33XWnXXZ+HZsFIQ4qBx7NU1md&#10;M3K6d0daHqAS7qdCntqh7OzDWMi4XkBFQEVjH8oB5YByQDlwkjlQUoBKIJBe3+/LdHMqHlDxgaga&#10;DlT279rulHc4gkEjtshuCn+3cNJYu65BXbumcWNHancdGhTvU6DuQ2Ix/StYXL7SrZt99OEHNnz4&#10;cPtx7Fj77bdfXffD7eimTJ06FfyVn0GIHm0jR46wz8A1GACfiV69errxLx6HJGUCkecwLta9+yvW&#10;F2Z/H6EgGwHH67HgrvyO0a15CxaAVL/KFa8cFYp2Ixn/8ssvsxtvuMGmT5vmfl5yycWQLD7atZ7H&#10;prN4RmamOzwJ3ixQZQa50cnvsiBPBsBgQc9u2Uh0uF5FLjAP2nd43BmCcrSLJPjwzXVPAAB3oZBl&#10;h4T+KAPx2A4g0z/22KOOXE+lLM+R/lTKDB8LDBKQEiyT+/E4zokjgtwIsjgG6MkCT5w40R555GEj&#10;mGEcTmW3x42gpSRDQGCwI89zxAzjUNGmfpE/jgsP5CFVRBd2eL+elgY1wTyjX+jabkWXhV4qHP3a&#10;DZ5KZhhPhfcojqnm9VPxPy+gcpJfTlpFLd2rqLr+uv7KAeVASfJRgSN9G3zRH7IcIj34KRkHcoBK&#10;BoqBPdtTHFBhsZCwbuVRRHryU8Z/McjqVDjXScdGblTGImiYAABCFSbyU+iD8fTTTzvzPfIRuLMI&#10;bd++vSNEd4FccDdwWPr27WvvvPuODUbx9RXBDYDIVAAIrlLPRfHLkRoSqVkAsutB4MDOBmVrqbRU&#10;mO3XXydbxYrlHSF6AkjcdWrXcgT7lXgP4SM7Of4qGEujCSQ3dgBItmeRXppGwLxOAcec+N7537PQ&#10;WRsy5BNcy2dxbdtZx45POtA5c9bMo0QU2JXKBDl+D3KF4ISjS1/D84S8pHboRnQFX4lqXrzWBChb&#10;TqFR4/E6Vd6o16RJk5z/SS8IOXDckBs7cjw3AgZ2Uuih0uShhxwoLwpZZI4jTpgwAa7v9exmONCz&#10;81jSt2+gRFbunLOse4dWlrx2eXCsFNLEwR2msquW2raEuCBQwUJJxr7duDfl3p9oTOstsLjFkazA&#10;GPz416jBijgq+kJWUaYcUA4oB5QDJVeeOBDwfeC+4ENE+jz8FIx9kZ+yKwUcERQKNGBzhNcwfgqN&#10;2ZLWLHPGbVVR3L+PleP8Nq40Z6Lz4FbJsRrNQpZF58qVq5wfxmLs/EngQUCwGnP8HPVZs2ate5y3&#10;Qs/ncsWa4IcyweSsZEEmmKuzsdxI1qdT/ceDB9sQKCeVK3Ou41GwCA8fMSIYYXG6C+fD8+DGDsuZ&#10;rgTG60FwyOuRAqI2i/v56GKN+WGMU33r0KEDOCctHdCgOtvceXNtF7pN4RuvGIt78nsYL173n+AY&#10;36dPH+d9QqA4aNAgm4VOG2Ps5U1xjbwRpPL685wefPBB+Lp8kzOmxhFA5gVjwp/93+5njzzc1Aho&#10;gt4pm07hSOAGB4TmzZ8H4nxjqwcxi/n49+mwkZt2YYMLrenN19q6OX9YItQDIwn19G3K5amE+6ns&#10;N46phgOVrEAgDkqC/yWgoq6Kxj6UA8oB5YBy4CRyoCSMfqGQ+R9wdP6VBY37sgdYCWCF0huv8AGo&#10;HMQKpnOHxmrmtniM8+SsdgZXPTmasWXpfOv00B1WpUoVmwHlo2g2AguO+ARQqLKwpzpSOoo97vw3&#10;x7VYxPIxsQYh0Zwfz6NN65aOjEwp5a4AKRUrlLfBAC5JyUe7mrOIZieH58st/WBQCYyA7HTvrPA9&#10;eEU4i3UWxeyc/LVwoRu1ew9dkucgCU21LnqdvPHGGzYOgIPvmx2SPOAE153XlbwTdr9ILCd5np0z&#10;dtfYeekHoMPxvSAITMzpUhQXQCHIYJeH75ejXnR3XwQTRW8jAHNO8wBTy8G/IT+EcZgPJTnmxakF&#10;KRtdl4+g/uFHmjgBCHaeTpeNvLXb7rjDLqlVBYaxX1sq7qn58VRy/FR2bgszfoS4hvNTwb0rNOLm&#10;9/kOoo/aSEDlJL6ctLKo1WXlgHJAOaAcKAlA5YjPVxVf8BtzgAq+7On4nOOfgrGv/bt25Bg95udI&#10;n4hRsGXTJ9ttl11oFzW66LQYN4m2iIvH6viVl19uV191pU2bNtXuu/ce569CT49IfxUW0Rw92wdl&#10;Kk8JjKvs5F+cTmDF65Sw6OZ79Aptdjv+hBLbqFGjYODZz41xUXGLRPhXe/Z0400L0FEhWIvsbTEe&#10;7HxRtYsgh144JMVTFY6eJ0888QTAzeturI8FN1/XGx8rLnDiva5H1B/13Xf28MMPOz7Ujh07XQpx&#10;tNATWWCcfv/jd4w+tgTvopt7H4zhqT7/YAdnC4BiZytz7jkAje9Gm94l5nFPQwCjRrlzbNTA/pYK&#10;48d4jHt5YMX5qUCsY0fIw2lPWkpePxUspsACygEV+kCho3IEcuvtBVQEVLSSqhxQDigHlAMnkQMl&#10;AahkZ/tuwBd7IMfoETwLPzoB4UBl77a0HNWdxPWrj+KnJEOp57eRn9mFtatZcyh8cbzrTNpmQga3&#10;Vs3qTuaYxP9GFzW0q6++ypG5ExKTcrolXP33lMA83w8W6AQuHI3i30pCZ4Xn4XZ0SYImi5Cbxoo8&#10;C+1knCc7GFTlmgJRA0r+DoBiWzcIINDdvFWrVvY0FNXeBWeIoIKAg6Ai0rCTHTAW8eyMsaPCbsw0&#10;8IpowkhukuMiPf649Yda26TJk3KMGdm1KGrlrmMBCa+LQoD2KgwaSYj/5ZdfckAYO24emGL8vvjy&#10;C/BRHnScHP6+KDhKvH4EQ2+9+aYjz1PtzpcZNCI9nbYvvvjCqlSqaG92aW+Jq5YYx0lzuioAKvxv&#10;jp0GO7vwSsI4arifCsdVwwn16BIPFlA5iS8nraRqJVU5oBxQDigHSgJQyfJlPBHeTcnrn0JX+n22&#10;JzXZFQg7EiEB63wOQHANG//iCujnfV60CmXOtjdRMJ2JGzkWZcFRofLYuHE/Qr64mj0AjwoqPYWv&#10;mhOIsHhkF4X8GW6HCFYw5lQUHissrsPHtFgsc0SLXYzguBbd0bc4oLJu/Xp3/vQjGTv2BxTYQ6x3&#10;n94OkFBdqyMEDdgtoYv6l19+6YBGfPwW1xnJT2Ka5pcc4aPqGV9nIUajvgPQefPNN+wJ8FU4CvU8&#10;zA45OkcjQm9Uakt80LH9VI9HFaSz4XVRyJdpTZ4NZJSpBudtFEsg0OO1Z+ekJzpKLVs2d6DLM68s&#10;yOsV5rG8zgSXQz4dYpUhoU3S/o4d20/Ljx/H6KrDT6XNHdfbpkVYAKChbJ4R08WWtmVT0PgRoh7p&#10;e3eHjX/tc+Oq4eNfAM5/2GL7W1RgRWR6fRmrIFMOKAeUA8qBkkmmxxf6oGMCFcdP2ZPjCr0dyjuR&#10;/BSOaCSvW2Hd2j1sZc7+JwresadloXSik2Zhzk4AR2s+++xTuJ9/5vgqLOq9UalwM0gW3mngX1B5&#10;zIEV8FZoDumNi8WqsxKU/01xXJhgNySoOEVndgKF2XNmu3EkjqpRGvhDuL5zxIrvhcpq9Pbg6BVV&#10;uV577TVHEicQW/DXfNuMQpj8gfw21zE5lO1UuihqwPdOmWGOR73V7y179tlnXfeF8aHC22hITc+f&#10;P991b9hdIpApScDEu3aewzwFHQg+Hm7aBKNu36IIDqrHEaQR8G3E+3WjXvDxoVrd8+CtkBRelB46&#10;zKXvR3+Pbl8Nu/HGGxDT+BOlcYn9Ozk+V155pd3YqL4t/uMXS8I4aSRPhd8hnkP9AYyjhnd9Oa6a&#10;l1CfufGI70h0xo8CKipQVKAoB5QDygHlQMkDKig2/yPb75+VB6j4co0eOVpxYPdO25WMVUx0VI5l&#10;9Lhu7jR75Lbr7Pzzz7PFixeX2GLoZE+MXZHmzZpZ9WpVoUw1zvrAvI/jNuQsRJoNEohsRlEO9aEc&#10;DxfPEDJWYIXF/kyoYX0CRTJ2srp37+6I3s9A8plGlfz3Sy+9CFDykvtJ3sRbb72B8ash9sMPP9gs&#10;dFJYcHM0i+N6xzLiPHQI/BKQ3wladqKTQGBE/xAnNQ2Txm44bqeOHV3XhLwVEum/A4+FCmAEAAQn&#10;Tk44JFlcmO7BqX6OZ0jJmH6Lc+d1Zrz4e28jINsUUvXiT8psN23a1MlmE5hSLvlUnyeP74Gpn3/+&#10;xRpceIFdfHEjWwkp59N54+ggAd95Nava5K8+No6THkWox9gp70Pc926H8SP4czleT5BTzwEqANH4&#10;tw9jrdEZPwqoqEBRgaIcUA4oB5QDJQ+ogD9QFopbjhXsfcmHE+mp+LUPCjvOP+U4Ro9zx31jV5xf&#10;2yn37NwZ9JM4U7ctKLqvv/46uwTFIUehaDpJlaWBAwceJZ3reaxQdtczhMwOudeHE/ELU9yy6B/2&#10;1TCMG7VwBTX9On779VebAqWs2fAoWQLAuHHjBme8mX4gParLcZhEZIxvuS4JJKS3Jmx1csEk0FPZ&#10;axBGtkh+Z5eEhpvkQ3Tv0d2ZNpKvwo4Kx5HYMfE8Qzw+TGHeY1E9h0CK14O+PBxNawme1U9QIePI&#10;HjcW0QRnHkCYh85Q586dncIZR9iKatTLiwdf7zd0cpiDFHagdPOZsJH3VL7MOTak9wuWgnHS/Iwf&#10;dyTF5xo/hgMV3KsijR8hu/6oRr/EUxGRVjmgHFAOKAcKmQPFzVHJysq8NuD3hRk9BvLKfqIQ2Ls9&#10;NceRnupeVOAJLyDS4jbYj58MsOpl/2mPY0W9NGyLFi10hnq33XaLG60igbpatSpQvfrqKL+McLDi&#10;iQyQy8EuRmE7KwQDHO1q9sgj9tP48Q4geWaT+cXfSUBjdIkAhLyZfeiMUJmLfjYcGaNHDcHIxEkT&#10;ncEix8M49kTPGIKSR9u1c4CsBzo2BCXknVBIgCDGGRvi9XkO7Ebw3IoKYJzs6wRNGZPg07PGyStz&#10;zIuyyIkY7QrvoniyzAQ0NBxt1uwRex1dI8oq872f7HkU5PnMmRkzZtg111xttWvVNBqTnikbxxPL&#10;wvjxJYyRJoGjEq78xXsO/3t7YohQnwrjxwPoBIaBFY9Q78kUZwd87wqoFPLLSSuLWl1WDigHlAPK&#10;geIHKr6njhw+ZIfBNXAdlQAc6Q+GxilCRo+700JEenRVSKQPBypU4knBiMbAni9Y5bJnW/93+p8p&#10;NdMJ38dEqD9VqVTJdTTmoci/5eabrW6d2o6j40jzYeZ+Hlihezk5Dq6DRbACsOAZARaEs+JxOzph&#10;zKp//7cdYCBACBLl45yyGM0ySZRfumwpTADnuxX40aNHG9WVPvzwA+v7el8QxF+0J598MghEnmjv&#10;xsUITnqgSzIApp0jRgx3ZoX0DnHGjiiSOcLF1+F/8zVLIs/kRIW/5xrP9/Dd99+57tCzeO+Mk7fx&#10;OiWF/E/YHSKQ4yhdG5hQ/jT+J9cx4vNP9Fqx/Huw6zPbbrjhejd++CPknc+kjQpyF15wnj182/W2&#10;fu70fAj1S9z4qTf+lb5nVx7lrwDGVvM41AcCk+Lj4//3CcGKRr/0ZayCTDmgHFAOKAdK3ugX+ClD&#10;WOjkONKjOMuZ+Y4g0m/bGocVzbyO9AQuW2H02LVtU6tOU8QJE86kuumE7+WrYcPs3HPOcWNAs2fP&#10;sisuv8wubtTIJk+ebEkEK+AThBPsWeBTLSqnsxIi2HtjRQUBKxz9YvFM5/bHMNvfrdvLjqNCPgoL&#10;ao5lsQvStm1rawVfj3YgzXfs+ITjqrwOkPL+++9DEOBz1x3h+NK8efNsCQpFdld4nhzf4nkRmLAg&#10;Px0BSX4gwTOr/BVjcgRmrQA0v4MAAM1FuZGnQ2I3AZ8H/D6DpDKlid+EKMBKgL9T7zKfmzfh414c&#10;8br5phusapXK9u0335wwP0+3B5DPdfvtt9vVDerZggnfWdKGiPEvdFX4PeI51O/HmCnHU7171tGE&#10;ev9WEKvOElBRV0VjH8oB5YByQDlQiBwo7o4KvAachbznSO/PBJH+wD73xc8CIH3vrpyxr1SMeG2J&#10;GPtKXLfK1s6Zag82vtTOu+AC24CV/NK0Ufnq7bf72TkYV3kNsr6///YbVoTPd+aQf0z5I48hJAtO&#10;AhEWv9sBVrzCmGNZJOlzBKugPisEK3wOVb2Go/sxFBLKI0aMsDE/jHF+H/RBIZghAFkPKWICDreH&#10;PD54Lt7OY53OXZITdS74/tgFmfPnHAfqCDw++OADB8a8jWIBnigCf/4Ovs9TUEZ7HJ4vv0ycWCxd&#10;FL4vAiN6+dyITgpBysiRI87IjxlB4qPw1qlZ7myb8NkHxrHSSEJ9Ijq4BCrkzZFQ78tDqA9zqAff&#10;CmOtsIhKry+gUogvJ60sanVZOaAcUA4oB4oTqBxJTz8XAGVdDlDxHOlDQCUz/YBzpGdBQEnQZHzX&#10;xa1YlKdwSIYKz/yJP9pV59Ww62+4Iaf4PiOrqGO8KZoasotBj5UP0KX4GUpY9erWsesaXwt/khn5&#10;ghUWzY5gH7aKT94IwUpBHew9tSpyRDwXeRbkQZWt4IiW8ygJjWmdKZ2REwET7++MdVJyCuSW/7J+&#10;AJUPP9zUdZTofeJt5PcQsGwK8W0WQ2b4jddfBxelmX0IMMMuU1HKDoe/N3bmpk2fbjdcd51Vr1rl&#10;jOykhH+0XkfcK537TxvSt5ulbjraoX7rGjrUQ9wD96U921JyFla8xRVv9IsjrYc4zur3PySgIqCi&#10;lVTlgHJAOaAcKEQOFCdQycrMvAIrjrtzgAr4Kf6MCEf6HbmO9EnHcKSf8MUgO696ZZj5dTimvO2Z&#10;Dly4Ek9p3vLlyoIDMtTGwySQROdbbr7JKUlFFrnhBHvPFPIwujM8Do0iPZ5JtMW4Hpd3VIpgzHVQ&#10;AN7oJUMeT4sWzdzY20LwbTwZZnazKLdMMEdpYT6PxpatWrVwj2U3iteuqLko4RLEv6FLxw5dDYxW&#10;fg8+zZm+cQyvGrpGPZ5oY4krFtrW1TSYXRLccxzq44LKX6lJlhHmUE9+HQj0rkNM3p0ZvH6y/D0F&#10;VArx5aSVVK2kKgeUA8oB5UBxApVDgcAj+EI/wpVHfrFnOSJ97rw3R8D2eER650gPp+iw0a+g0eNK&#10;+/S1l6xShXL27jvvnuk11HHfH1W86L1RCQ7h5A+MhU9J9apV7fbbbnMFb6QcMcEKC+BtmMtPT083&#10;jpHh/ywdXRZ2W1hoF4SzIrASBCvsJBFc/IUOCsUdmjd/xIEO+s1QGpobY01PFMaYo2/8ScWpJ8Hh&#10;af/4Y05q2XWkisgXJfLasavGfCHgvbjRRVandi2YcI4rFZ+vxYsXWd169az1nTfahvkzQKjPa/xI&#10;wEKHeo5/7QJYOZjHoX5/yKE+y/HuuGVl+UYJqAioaCVVOaAcUA4oBwqRA8UJVPz+zJf5RZ5DpMdK&#10;ZDhQyQBQ2YUVS65cbk/Ykq9UKCVEuz/2CNzaz7bxUEIq7Vsyisv777vPqlauDEPFMc70kJyCO26/&#10;1WbNnp0vWGH3hCNf7KZ4K/0k25N0zyKaYEWA5WhyeXhxHz7+Nhtxfguk9xYAKC++2NWpZPlhVult&#10;+3N4KDChTEywqeDxdO3aFeptze2TIZ/kjHkV14gc84FA69tR38JAtb5dCBNVih2Ulm0X8v6Syy6z&#10;mxrVs6VTJxo7uZF+KuTL7UpJcmOpB/bszL1v4Z5Fnl02QIonUYxrDym3Mf9+XLAi1S+tGmrlWDmg&#10;HFAOKAdKluoXvsA/C+enZPkzcz0JQopfTgYUK5fbtm5GsZDXP8VJFUPxq93dNzmp1DPZkb4gRWIK&#10;OAV33XmniwnB2/ejvnP/vunGGx3XwEkXR6iBcQWdYGXffoyuQLaYG4vrnfA58cbGBFaOBivsSHnG&#10;kr9DfvmVbt0AUJpD/ewVB1BoXultBILsUrBLwg4KfWB69nzVWqALRu8UCg4w1gQKxdGdWo+c8Do8&#10;g2GsWaN6VbvsskttLrpxpWlj/t8LsN+odhWb/sPXlrzhaIf65I1rg8pfACr7d20P81IhUDmYR6IY&#10;bPqN4IKVF1ApxEqavrRVuCkHlAPKgdKdA8XVUcHoy//B6Ncf4UCFHgQ55mkAKlyp9PwK8lf8WmnL&#10;p/5id1x1sV199VVGx3ZtwQgwFrfecpPjFVCymX4XNWtUs+uua+xW8I8FVvh7equQoM+NJo0cUSqM&#10;10pxFNtF9ZoEKJRPJiGe3jBdunQGQGkGLkp/W7R4MeKXC1A4Vkc/FE/1iwCGZPrmeHyfPn0cYCFA&#10;4d+L6vzzlU3GqNmmuM322muvufHBW2+52VasWFEqP1IvdH3BalepaKMH9rfk9Rj9wpip11Whj5NT&#10;/uIiCnYqf4WbPpJnl53lz+moBPz+Xfg8XS6gIqCisQ/lgHJAOaAcKGAOFBtQwQojOCmbwoFKOJGe&#10;I2D7dm5HIQB1HRQDSRvhZxAhTZwMj4MZ3w+zRnVrWNOmTW0/ugHaciMQhy4JyfReZ+WXkBrYVSBG&#10;0wE+KSUZ5O2jXdxZNNMx3nOa5wozOy3suJRmkj3BCUfhyB2hMSOlhSkb/Bj2jz/+2DYj3t7oHK8C&#10;OyjsbnkcFHJUevfuBVJ9c3v11R6Os+KZVxbXmJcHWNgVoj9LJ0ghUz2OXaEEvM/SuvF6Vixf1j56&#10;5Vnw4PI61BOoOOWvxOC9iYa0melBSXVP+Yt8Ozf6BYni7KysQ1iUaSKgUsAvJ62ilu5VVF1/XX/l&#10;gHKAOVBcQAVzRXWg+OUPfpFDwpPSxGGKXwQqe7enutEKFgP0S4kEKmlx6230h/2sapmzrMtzzwXJ&#10;4NryRCAOY0S33XaLVYOs7I9wrKfJ4AXgHDRscKGNGTPGyeZy7CvcFJIjXiygd8B00DOGZGwPoDNA&#10;4r1Hsi8No2AEEIwFO0orV62yn0Auf+UVjHcBbJAgz/9OA4DzNgIVdqTYQUnEczZs3OTMNzkKxuf0&#10;ea2PTcf4HdXACGCKs4PC1/ZI8zNnzQS36V4HUrq+8EKpB/2TJ//qYvFi64csce1yi18No1lP+Qs/&#10;KeRB3hzvTeSqkE+XH1DJJdT7nxdQEVDRSqpyQDmgHFAOFDAHiguo+Hy+W1jcUcLTAyp5FL+wOkmP&#10;ApJVWQwkkI8S0VFJ27zOBr36gpX7x/+z9wYMEEQ5RgTiMM5z5x23W+VKFe2br0faHIweXXnF5U7J&#10;6QtI4Xoci8iimYBkG9S/Dhw8aJQu5kbgQtd0PsczkCzuYjvWr8/i3eOe8OcfMF18++23IX/9uD36&#10;aDsbMOA9W7psqXmyzowLR+WousZuFIHNOphbfj/6e+vSubO1bt3K+vV7yymvxW9NcH8v7g4KY8b3&#10;RjD1PUbXmA9VKle0wYMHGSWTS/u2bOkyqwFeV5u7bgQPbkFeieKQTDF5c0Hlr0Q7uG8PgEquYiH5&#10;dt59zXWNA4EPBFQK+OWk1VStpioHlAPKAeVAcQAVfG//a5bPN5pf4OGKX5nwIAiuSh5wK5QcqXCK&#10;X5AmdiuaYUBlK/47cdVie/XJNlatUgVXbGk7dgQ4gtSkyUNWETLOn3/+uS1fvsxuu/UWcBEqovAe&#10;4LokkRwJdkw8RTCOfnkFbADmhOwaOINCFPVnQmeF78PJCqNw5/v5c+6fNmTIEOsIueA2bVo70vsE&#10;cH3ISwnfaJi5Y8dO9/vNcVts/oIF9sknH9vj7R91MsMffzzYkeTZkSEwKAkAxZNQ5rm8DQPKmjWq&#10;W6OLGtrEX37WRygUgS1b4owjkndcfYktnzYJXZUIiWLci8ib83gqB3aj+xgmrU6+XThQycoK/IBD&#10;/+2YYEWqX/oyVkGmHFAOKAeUAyVD9Quch7sww53FcSLvyzySSH9w327nRs9CgCuXHLUIH71IgCzx&#10;5r9mWfsH77R68DyYA1NDbcePwDYYObZu1RJSzufAc6a/K8ibNm1i5cqWsR7du9u6detzOiXho2As&#10;aB3JHh0DT2b3EEacKLPLY3pmhKcTYOF7IjghOON7IyCbNn2afQy1K3ZBWmJM69lnn7Vvv/3W1qM7&#10;4guTFyZgIx+K4ITPXbdhvf00frz17PWqtUH3pMtzXWz0mNG2avUaAJ/iJ8lHyihz3G8BPF7YISpz&#10;ztl27z1329KlS/TxCYvAnj277cEHH7BLz6ttc8aOzFeimN8nHlBxyl9hQCVS+Qvu9POOHNn/TwEV&#10;dVU09qEcUA4oB5QDBciBYuio/Kvf7xvhxiFC3JRco8fgnDdHwJziF8a+CFac4lfYfDj/TW+DFdMm&#10;2t1XX+w8D6T4FV2dybGtp5/qZOeiQH355ZeNY2FPP9XRgZe2bdtAsWqRG18KX/n3AAjHvXbi+QfR&#10;ReAgGIFmBjwj+LvTYRSMwIS8EJ4rwdXadevsD/iDfPjhh/bkk0/Yo+3aws/kBRs2bJitWLUyh5/j&#10;RTYDY2/sJBGgsPinWhef+8QTHRyhnuNd02dMzyHcF5fM8LFG4TzVsR/H/Wg3XH+dlS9Xxrp1exkd&#10;oR3RJU8pehTB6FNPP221Kpa18Z8OsFTcUyO9VJI2rA4CFdyn9u1Iy+MBFVT+CnLv3GhgwJ90xOer&#10;KqBSgC8nrSxqdVk5oBxQDigHihqoYEW+FsYgkvN2U+ifkktGpSP93hA/hUCFeRrJT0nZtNb+nDDa&#10;Lq9TxW665RYD56UUlVEn91bZFendq5edc/ZZWFVvb/HxW+zdd9+1CuXL2a0YB/tjyh9uVCk/kj2L&#10;3TQQ6tlNyRkFIz8jVMCXJFUwgi2eT0JiEsBFmgNffwJcjIIJZt++fd1oVuvWLV036bvvvrPlkOIl&#10;CAvfKM+8F+9tJ0wAtwLgEJx88cUX9jzEG1qhO0VCPZ+7bPlyJ0wQj/GxWHNmYnE8gs81a9faG2+8&#10;YdUhWU1Bha9HjsyjUnZyWXXmPbsvYkX+2xdv9rBtkYslGP2iY70HVCj8Ec6xCwcqRw4fIlA5FDgY&#10;aCCgIqCilVTlgHJAOaAcKEAOFDVQATelQzg3hSuOvjC1L45PHNi9w8kSE6SQn5IfkT4VcsWTRnxm&#10;51Upby1bty7yKomSvZ7XSJG/eAxekCBj4MCPsKpe1o3+rFm92sbCyZ4E+4suamBff/216zzkx1sh&#10;gGFXgeDEkzCm2hXleKkK5qlZFfUoGIFI3BbwmWioiJ1dk4WLFkHdbLS93a+fPf30U27cid2Tt2Cw&#10;OGnSJNuKx4WT4t3qN64tf7cD4ITAg2NSQwFOXnj+eXRd2tnTzzxtn332qeOjMD7ktnjjb7EAFbE8&#10;Bs+LoHPqtGn2MCS8qWT10AMPyBw1is/Q50OHWvlz/mlvv/CUpW6EO334+CmACnlzvE9R8GP3NkoU&#10;exw7/MR9zOuoUDCEmy/bd5uASgG+nLSSqpVU5YByQDmgHChKoILv6n9FcT8yz9hXuBs9v+hJok9N&#10;wjhF0EyN4xWR3RTyVZLXrbSR779ptSqXh/Rr9yjKjtg8ZAsI0+QxPAW/iSc6tDd6k5zO2+jvv7da&#10;tWrapZdcbLPh67EA/iDXwDyzatXKzviPYMMb6wrnrfDf/D2LeRLKPWnoTHS26MHidWSKCqx4ZPi/&#10;Fi60b0d964BIp45PgmvSwjphtI0dFPJNFgBc7Mb5RW5UNWNXjmNs7DxMgSkmSfE0cmwF3kln8Fbo&#10;rUFpYRb/jtcCwnVJIcdHghueF7sodJsfOHCgXXjB+bimVRxg27dv3+mcskV27hRPqIGYdW3XzBJW&#10;LIR3yvLc8S8ClVXLciSKec/K2L83V/mLQCXkpeJJFAcCvvYCKgIqWklVDigHlAPKgQLkQFECFShP&#10;/WdWIHNNOFAJZB7M40afvmdXDkF1W3ycxUdwUzgnzpXM7Rj9GtzrBatcsbx9AmWlU71tAGH6vffe&#10;sw4dOtigQYNsAwr4VTDI4/gQR6dO520WAMoVl1/mXOy//eYb24Qitx34KmXOPdtatWzpZHU9Z/pI&#10;sEJuUBoI9SSXs8vkri1+ekT7ouiuEKRs2hznVLpIgn/yyQ5OzWoMOkQcyaLiGfklkRvPk6NeadvS&#10;XHeEI2EEZ0+Bw8POCfkqX0K+ee68eW6ci8CM3ZPwkbhYdj9idSyvi0JZZXq3sItyyy032RTwcbRF&#10;HwGC2vMxItfuvltt04KZbtQr0ktlWzwkikNeKk6iOIxQn+X3ua6KB1SyA9mvCagU4MtJK6laSVUO&#10;KAeUA8qBogQqPt++GjB5PBAOVI5yo9+xzY1ScOwrGeNdkd2ULSsh9YpuypyxI6zt7ddZpUqVIBs7&#10;Pvrqo4CP3AhA8t6771gHjAx98sknedy6WZy3f+wxW4sV+NN924hCvGnTh8BbOdt69erpDAs//OB9&#10;yBdXsKuuvNLxMBKPMwpGILMLqmCZnjqWI9pn2s5T3F1h54BgaCRG1Vq1bGG///G7G0HzfF8irwv/&#10;xvexdNmy4EhY/36QIH7SEemfAXn6zTffdABn8ZIlzpTRG+sq6eAk3Lxx9Zo11r9/f8dDqY6OQN8+&#10;fWBKue10T9EiP38uQFx2+eUQ7LjUVk2fdLTyFxZNUuM2Oi8VghUusoTzVLJ8QS+VMNPHYQIqAipa&#10;SVUOKAeUA8qBAuRAUQKVrKzMqwFUsLSdK0vsO5geNtsNEv32lBw3ekoQRwKVZIyCzR73rd1zdSOr&#10;CH5FjWrVbCVI0LHelsH74vXX+7rxrs8+/dRSI/wzFvy1AN2V9vZqjx5uXOhM2Ega7wYlMJLsH3n4&#10;YduwfgNW4f/AWFgjq1atir3W9zVjEcyRovDVf2+8i4CBHBWCAY9oz64FPVhIwOff+dhYjoMFeSlb&#10;nM8Jrxf5JeEbuSYEkuwusDvyGor2Z8BVIaghV+X11193fBzKW3vvzfM8iVWHoyiOQ0DF+I754Qe7&#10;B5yjslBxu+vOO2wGRtW0FS4CHGm88aab7Kr6NWz+L2MsZePao9QHUzavD8mog+u0e2ceoBLppRII&#10;+KcIqBTgy0krqVpJVQ4oB5QDyoGiBCpQm7oPQCXLjhwOEk0Dvjxf7Jzx3kN+Ck0eE7YE3aAjTB6T&#10;Vi8FubWTG/l6lKpNUF6aj9GcWGzkWbBgffXV7tYRReyIEcOh9pRXujUZvhhvQg2oefNm9j46DvPA&#10;6aDk75mykRT/5ZdfWG3wVho2uNAmTvzF+Yg8Bkf2shgFe+jBB13XgmAlkkBOABJOtPe8RxjXHO7K&#10;KTCJJKH9l4kT3ZjTa6/1sW8wvjb0i6HWq3cvgJEnHdjkzy5dujh1s+/By5mHnKEiGIt7R77HMfjf&#10;JZVzcjzJYV4LqpF16fysVUMH5fzz6tsHyE0qlWk7uQg88NCDdmHVcjZt9IijJIq5iJIM8MLuL7vA&#10;+3ftyL2fgWsX9FLJypUo9vlW42z+NV+wIsNHfRmrIFMOKAeUA8qB4jV8BJm0HQEK5Tr5kzPcPrjQ&#10;O7UczHYTqDgivTN5RBEZ4UbvOiyL/7SOD95hNWvVsvnz59msmTPtOUjFeiv4hSlLtmO1fwIM+7q+&#10;8DxM/p6xH3/88SjC9b59e23kiBEARi2c98TkX391juMszE/mtQtzvkXxHAK2m2+60ZlBvoVxqBSM&#10;dn366RCrXbOGnVe/rr034F1bBwCTX3eFxT5X+LfDn+NAenqe7gq7LYw3+R58XKy6KwQa06Bs9fbb&#10;b1uPHt2td+/eNuD9AQ6UTENXgdeKgCQ1LS0HZJ1uoCQcrBBUkdDPEbb+MO9s1OgiJy/dEYBs1apV&#10;RZEipeI1OoKvVBeCHeM+/8hS0M0NV/4iUKHYRw5Q2bktbOEFQOVoL5UEBO3vAirqqmjsQzmgHFAO&#10;KAeizIGi7KgEAoE26KgcORmgsmnRHHv83putTt16tgjSs9x6YPxqwID3cpSnoqmgDh86bAsX/gXD&#10;vvft6U6dMMLV3aaj0I2UHObo0sRffoGs7WMw9nsCilKjjMpSqyDne6Yb5ZGEzlV6mkHec89dkLRd&#10;hJgvtPvvu9cBmGbNHrbffvsV7uvJ+coYs5imjPFuclegqOUpg1Fdiy73/Bu7MrEaB/M6Izmu8yFz&#10;R0oM83VOZ2DigRTG1AOHQyGfe8stN4Msf47dcfvtNh5g24txNJ8BPebEEegDcYWaACpf9e9jKeDG&#10;UXHQI9QTqCSuX+UWVthRoeljrkQxgQoliv1hpo+Bbegq1xFQifLLSSuLWl1WDigHlAPKgaIEKviS&#10;fghAJTvf0a+Ijsr2hDiMfi3LO/oFedCtyxZY1zZNrFbt2o53wG3v3j1Ooalnz562Dm7jNDSM3Pg7&#10;ruRTyeczdAa6PPusk54d+vlntga8i8iNIxtzZs+GLO0z9ijGnj77/HOnDEUVqQQUvgBdJ65yzoBH&#10;ZGVn2ciRI5y8bS10Uz777DNLhrHhwI8+spo1qlt9dFfeeutN5+Sen0kkC2wCBXJXKD7gAUGOmDmv&#10;EozNsfBmZyoWgIVgJHwvCn5IUbyGB1A2btpo36FLxBG8ihXK22WXXuJyWGNep+bD9in4aVUqVbCP&#10;ejxnyWuWBbu8ISVCAhV2eXckxTuwsgcmtZRX98CKLwKoBPz+/cj/awVUBFS0kqocUA4oB5QDUeZA&#10;EQOVOwFUOPsV4qj4w0YlMPp1AByVtOTQCiWM9ABMwsn0LBKS162wj3q+YDWwysmi2du4Sk+yNL0z&#10;SHD/4P33nVwtC+p3MBrTG3yFzugOPP/8cw6oLF26xA6iUI7cuCLNcbIXu3aFa3krGzhooM2AfC8B&#10;ymYU0+kYZSqN2+pVqx0B/Zyz/2nNHnnElkAVa/HixTARbOI6LneCuM0xq7iQAaLXvfDAB4GIUwaD&#10;ChjVwLyVfwIXku2L0yiyKIBGYV+DcSOQo2fL2LE/umtQGYUzFb36go+TkLC1NKZjkb3ncePGWcVK&#10;Fe21Tu0scVVQGj0cqPAetQOmtAQqu3HvyggHKlh8gSN9qKNyxMjPy8ZijYBKlF9OWknVSqpyQDmg&#10;HFAOFCVQycrKuBhf1hmsMjzX5nDVL9/B/RifSA3JEydY4rpVR6l+pcA/Zdr3w+zi2lXsscfaH1Ww&#10;7INyFYHGKJj7fYHRGBLiyTn58885eaSFI5/oQ/E8efIkjDp1tjZwun/3vXdtBo7DgpyeKSymS/tG&#10;YDcEII9FMrspHwEEJmC8avjwr+xicCQqV65kTwIozpgxw3FQPA8VFukeF4VcEvJE9sJ00HO1B2ox&#10;xp8jYt44WPhzClvkn87P46iax+OhkhdBM5XX6tapbT26v2KrxUMpko8jPYYqV65snR+5x+KX/5XX&#10;9NF5Oi21bej+7kxOdPw6Z/oY8lLxgXvnealw3JV7ls/3pICKgIpWUpUDygHlgHIgyhwoSqACS+y/&#10;Q6IzNRyohBs+0oNg/67tOT4qBNLhql9cyaQS2Fa4RHdp8YDVr1PLfv/995MqWOLiNjuS/BMwCXwc&#10;KmIsvqdMneY6KOsAUMil0Nx/3hCzSKbvSNlzzwU34lb7A9eA43OUNq5apTJM8uo7qWByeUj4DlcH&#10;I2Bht8VztQ8n27txMEjCUu6Z3ReOO8ViHOx0AizO9R7cnbUYYWSHijygqiiU69etY88/18VWrFh+&#10;UvmuJxcsAqtXr7KqVatamzsa2+Yl8y0h3J2eQAWclW1bNztC/S50VQ6GARWOgHlA5fChoGx2Vpa/&#10;u4BKlF9OWknVSqpyQDmgHFAOFClQMfsbRh9m5QUqGWEE1AN2cO/ukC9BSPkrjLzqXOlXLbMkzIq/&#10;/HgLq1Glkt111x2Qmp1boOpjN8aPKLtLY8O2cGB/5plnbNhXXzmJV6fkhUKaAEXbsSNAkQE6uV91&#10;1ZVQmypvT8ObhEX0rFkznTt8+fJl7NprroZM7ge2YuVKN77EborXKSEA8ZSrvHEwApVgMZflnO2p&#10;GkbTxVjxV0oqYOH7Y/eJ4G05PIE4svjggw+AG1HRSQ13f+UVW4IxO21FH4GtuC7n4Ro82PhSW79g&#10;NoDKirxeKuCpbIvflHPPOrh/d647PcbAAjR9BM+LHWRuUD4cIKAioKKVVOWAckA5oByIMgeKEqjw&#10;CxqE0oHhQCULXiq5SjlBieJdOV4qkCiOACpbUShsXvSndXjwTrv4oobWr99bzieDql/0+6BpIQtd&#10;dkFYTJNTQvWqZZBxHY0VakrXtmvb1jp26ggp23427qefbBHGu6jitQWr2Xy8OijRF4SpaanwLoEy&#10;EkbBOJb0Tv+33VjSTz+Ns9tvu83Kw5Tz5htvhLTxpw6wsMMSDlgIHrxxsD0cBwsTQuBo2N4Qf4Vy&#10;x7GUMy4JoMUDauyizMFoIqWVr732GpDkK1gj5DY9YdhZ0VZ8EUjDmOI1ANy3XtbQlk2fbIlrV+YB&#10;KuTQpW3ZmAtU9u6KACoZuA/BMyoEVLL8/vzd6eWjolVDrRwrB5QDygHlQPH6qDigEgi8xrLjUGiV&#10;MSuQmQtUMPp1cN+e3I5K/OY8vgXsqCSgUFj351R7+NbrwIto5MBJ/NZ4ewVz+zT8o5JXb3RKXoeL&#10;Ogn0L7/0knOQ54w/Df9ohDd+wgSbBUUvrl5zNTtt27ZSo+J1qkq+hRjzav/441YJXYBLoUT1GYAJ&#10;wSH5Kzdcd53z+Ljttlvt448Hu7gnpyTnSAaHj4Oxi8JuSrhMNKWN9wCAktvCzsPpDFiYbwRmHG1j&#10;7o4ZM8Z59zRscAFAHWJ0yy328eDBloROkrbijwC7r3fffbdd06C+zft5jCVBotgj0/MngUpq3Iac&#10;e9aBPTtzgUo6OyoAKjS39YBKIDBWHZUoV9H0ha2iTTmgHFAOKAeKuqOCFfMheUa/MBqRI+cJoJK+&#10;Z5dT0CE5NTUOq+0hKVDvZ9L61bZi6i9221UX2zXXXptDkKdc8GJ0RjiOxNV7qnV9/PHHNmzYMBs3&#10;7if7c+5cVyCvxGo/i0VKFTvVL3RetMUmAjS+nDJlijVt0sQqoJPC0S+aRC786y/7HBK6N990g1Wq&#10;WMFuuP46KLG9Ywvhg0PgES5P7Mnw7oCrOrtb7Ipx41gY1cJIuCdgiezKlIQOybHOgcCK79OTb547&#10;b569P2AACuC7rHq1qlajejUHpH9Cd2/nDrnJxyYbY3OUg8jBFlBau7heTYh4fGXJ8E2JBCrJqLuD&#10;96wE506f6ZnYgqMS8NGdPheo4D71G7Dpvx8FVtRR0ZexCjLlgHJAOaAcKN6OCkqHf4PqzejjAZUD&#10;u3cGv/RBTk3dvP4ooJK8cY3Nn/CdXXVBHbvtjjuch0r4loXCluNflLulghRHjTi+wcKXrugsfDXa&#10;FZsi7lhHgWCCjYPS2gP33+e8Pq65+iobNPAjqIFNt88hKX0PCnQClssuvRjeN6/a5F9/zeGrEESy&#10;4A/nrxwEwd7jr/An/5u8Fl7fkgpYCE480EWAsghmmV9/87U9Ced48k74/q+5+mp0/3rZcgg3RBqN&#10;ntorpKNHG4EAQAbHROtVr2yThw2yZLrThy2esKOSvHFtLlDZuT1slBVAJTMvUMnO9s/F/ej/CKio&#10;q6L5dOWAckA5oByIIgeKsqOC4uBvWFGckgeoZOaS6an6dQArkjvh8kygkgwp4kjVr9TN69zKZoPq&#10;Fe2Bhx4C8DgUbc2hxxVxBDLRAfkZY3aPNG3qAEsjSBhzHG/SxIn2DYr2li0giIBuwnn161nrVi2d&#10;Dw55LOw+kJNCTxYCkRQATXZS2FHxAAu7NyUNsIST4vkeyHuiOeNzUOu6Hl2kyhiLI4+nQ/v29gOW&#10;1VMAYLSV8Aig4foy1OyqVSxvYwf2sxQslEQClUSAF6+jsm/HtjxAxZ8RAVSyfCtgfPpPAZUovpy0&#10;sqjVZeWAckA5oBwoSqCSmJj4H3B8X5IXqBzMM/oVLk/M7kkkUEmLW2+Thw+xOuXPtpbwO9FW8iPA&#10;EbsZ06fb4489ZjVrVrc6rlh/3Hnd/PDDaHvhheftyisvd9LGV111BVSuutkvv0yEilhQLYxdMf4k&#10;l4hcFQIgryt2KORwX1wdFnZOtsRvzenucJxt7Nix1q3by44Yz/dUt3YtqNPdaR99+CHklteLD1Xy&#10;UzbPGb755ptWqew59tWbPSwV3ZOjgAr8njygsnd72gmASiAuIyOjvICKgIpWUpUDygHlgHIgihwo&#10;SqCC4vL/ZGUFnJW2N7ftz0zPA1T27dyW46NCPkq4Mz0LhG3oqIz99AOrWfaf1unpp0+zkkenu2DB&#10;Anv11Z4Y+7rEOazfecft9uGHH9h34BYNHjTISRvXQWFPFbF7QGJmB4aFP7sTHlhhd4X8FfKSPMDC&#10;kb48HRZ0NGLJWyEgYceE41zs8nhywvz37DlzwMH53JHir7vuWqsE1a5qVavYfffeAy5Ofyef7XFt&#10;lAGnXwQGDhxoZc/6uw3q0cVS2eWNGP1KXLsi2AXGyOrebSl5gAoNbbOzPHd6yhP7t5vPV01AJYov&#10;J62kaiVVOaAcUA4oB4oSqIAjcrbf79sdDlR8GeFAhc704JPgS58GapHO9JQqTsWYxYgBb1h1+HT0&#10;ePXV06/q0Rm7CMSjwB8Bo8270Wlg1+Gihg2cOtsXQ4c6YPJ6377ub/VgdFindm0AgMbWpXNn95wF&#10;IOevg2LWth3bjR2V8I0jYeno4BDMENgUBKwQiFAq2AMh5JakpKaho5PqfsdjrYax5VKomU2cNMm4&#10;0v7gA/e7cycpnmNd5OUMQmG7GJ2VvfLiOSOynSOJ5/z9/1r/55+wNCyU5BH4AEclAUCF9ywClT1p&#10;kUAFvLgcoHLEAn5fOgRF6gqoCKhoJVU5oBxQDigHosiBogQqPp+vBr6o9+UBKlhxzPVR2W8cnfC+&#10;9BMhBRreUSFQSVkHQ7y+r1j1iuXs3ffeOyMKodL8JtgVmTlzJmSkX7SrrrzCqsCFnSaS/G+Ohn3z&#10;9dfwZunvpKcbNrjQKoOEfuGFFzip4+cgRT18+HCbOnWqJefD9+CYGAGG1wlhN4RAJLwjQjATBCSp&#10;+Fu848hQlev33/+wH8b+YF9BXvlDjGzRHPSpTp3s4Yeb4vyuwnlWcgCrMca7nujQwXVU1q5dawRK&#10;2s6sCHz33XdW5p9/t9c6tbO0iI4KR1O3wq3eu2ftTkuO6KiEAZUjh9lRORwIHGwgoBLFl5NWUrWS&#10;qhxQDigHlANFCVRQlDbkiiI0gXNGvzgakQtU9gGopGCMIsF98XOlMg9QWR10pR/QrbNVq1zBPkNx&#10;qO3MiQBdwH/44Qd78okOjmDP8albbr7JXgGZmX4sEyf+AuAy0pHTqSTG8bCzz/qH+0lzySeeeMLe&#10;A3ilzO9foa4LR8YoSb0GIII7gchseOiMHz/eSVe/++67jk9CD5iHHnrQbr31FseTIfG/fr267hzo&#10;EE/S/wXn17cbb7gehqFtnMHotGnTDLyrM+cC6J3kG4EJE8ZbJXRwuz3WHD4qK2BCuyysq7LY4nFf&#10;ygUqSbif7csDVrKggsdR18OHglLbWVkZlwqoCKhoJVU5oBxQDigHosiBogQqWZmZjQFUMnOBit+o&#10;9OUBlYwD+9zoBEcodiTFY6UyL1DZSqCyaom93rmDVatSCSvuo1RanYERIJ8jAapfw7/6ylq2bO5G&#10;qwgU2HF5BrykL7/8wqZNnWajR39v/eHm/uwzzzhPknp16jhjyfLwcOHjG6DzcsklFzs/lzvvvMM9&#10;hv++OARCateq6QARj3/5pZc6f5d777nHAZGXX37JcWdGQ7VrxowZtg4gZwdGzaDYJDL8GZhzx3tL&#10;v//+u9UAYO3c4iFLWBkEJuHjX+z08n7F+9buVAAV3MfCu8QeUKHJLTeIQTQWUIniy0krqVpJVQ4o&#10;B5QDyoGiBCrZfv/dACpZhhEIR6YP+MKAygHLOLAXQCXZfeFvT9hiW1cvz9NR4YhFwoqF9uoTra1q&#10;1ar2888TSlnJVDrf7oYNG+zbb7+xzs8+69TB6EFy/vnn2cOQPX7zjdehEPazLQInZA5I7ePRTfkW&#10;I2MfvP++PQaVsZvQASHPhWNa7IwQyBCgEJC89dZbGPH6zZYtW+o6Ixk0ANWmCEREgB24ehB4eKLJ&#10;3Ra3ZJ4b9crDUwFQ2Z4Q5+5buwBUMvZHAhWfu995QAVeKncJqAioaCVVOaAcUA4oB6LIgaIEKocC&#10;geYAKofzBSrorGTs3+tWJINAJQ5ABSuXmAH3igIWCPFL59tzrR60atWr2/Tp01RUlaIIUOErBVLF&#10;s8Bpef31vnbHHbdZ/fp13egXuycc3Xqn/9s2Ex2QLSTFg7CfBA7KNsga0/STBSf/3gYu8E2bNHF8&#10;kxYtmkEO+RXHh1m8GOZ94KvQGFSbIuBFgGOEFwAYt7nnVtv41yw3knpMoJKSZAf37bHMsE5xFhZk&#10;woEKRmCbCahE8eWklVStpCoHlAPKAeVAkQKVLN+TXFU8cviQ++LO8qOjkh4a/QoBFap9Eahs2xqH&#10;EYuleYBKAkbBNi/60zrcf5vVrFXL8RC0ld4IHIHi17p165x55Esg3993771wfT/PypY516pXr2q3&#10;3XozCPdd7LNPP7WpU6bYZqh6QdDBBWz79u2OYzLkk4/dmFeL5s0cMf7yyy61+++71zp3ftbeHzDA&#10;vv/+O/vzzz8d6MnKCnIMtJWuCCxfvswaXdTQmt1+va2fOz1foML7leuo4P51IqByKOB7XEBFQEUr&#10;qcoB5YByQDkQRQ4UJVDJ8vtfYDflWECFX/AOqGDfFr8ZpFUAlTDPgsS1K23DglnW8rbGVqduXVsD&#10;qVhtioAXgX1Q+VoN8vzkSRPhX/IO+C0t7OKLL3JjX+SskIty8003Og7K2/36YWTsF4uDEhh5J+yk&#10;rFu31ubPn29jfxhj/fq9Za3///a+Asypc+v6/65///999/beFnd311JcCxQprsXdoUgFp6UU2lLc&#10;3d11KO4MA6OMu7slORnZ/95v5mROZCBjmczMfp8nLQzJyck7K+fstWWt0aOha5cu4jUklTx40CCY&#10;OHE8rFyxXKiRPUF1MKrwkKdLmpFMMv9Wis4OkJpbKySwA7q2BZcHN1E23dGwooLXqFC8XslEJTEu&#10;2mxFhZIztPA6OJeJigU3J86kciaVMcAYYAwwBqxLVFRLaZCe1G/QoR5v2CqsqMTrBk+xomJMVHwc&#10;TYmK25N7MLhTa6hbr55o7+HFO5DVDpBUcFxcHLZ0vRSqYVR1GTpkMHTs0B4aNWyAhpMVxIPaxgag&#10;Hwr9+/bt2+Eyzj49wnkXJyeUx0YiQ4SYJJT343A/GVBOnzYNhg8bhhUbVAhr00Yok9HPNv72K1xB&#10;8uOEKmNEXngVjR3w9vGGtm3bwhftW4HT3avC38mg9UsQFc9MohJrTFRUepXDDKLyPRMVJiqcSWUM&#10;MAYYA4wBCzBgTaIiSeq1dKNWEhVZHYfUv5IwEylnJUN9PE2CAcpkujz6A/p91gzq1W8g5g548Q5k&#10;ZwfkORd7nEe5gkP4W7ZsgQUL5ov5lpYtmonqS4Xy5aBmjerwaetW0Kvn5zjT8hUswfawLZs3IYm5&#10;JCopL168wAH+F6g+Zgcnjh+Dn35aixLHE6ATGlN26tABhuH8y9cLFsDRI0dwUN8f6H15Fc4doDmn&#10;Dh07QvdPm8Hb2xch8J2zKVHx9lAQlSjDigomZIR4SEZFBUVEfmSiYsHNiTOpnEllDDAGGAOMAWsS&#10;lRRJ2kihCs2pyBWVrImKh1mi4vzQDnq2bAhNmjaFyKiowhn58Fnb1A5Q21YSKn5FRkaAByqM2dnd&#10;ht3o0UND9iOHD4du2P7VonkznH+pB7VR/YmG96kiQ6Rk0qSJQsb4/Plz8PzZM1FNeYGzU4exNWzm&#10;jOnQp3dv6NixPRKXoXDo4EFRoeFVuHaAEiKdu3aFzi0awevrZyHQ3ZSohMhEJSgAEmPeT1QktfpX&#10;JipMVDiTyhhgDDAGGAMWYMCaREWr1QqHxqyISiK2TESi0SPNqdCNX2n2SK0WgVhRcbh7Hbo1rwdt&#10;0L08JiamcEU8fLaFcgc0OIDv5+criAgZRe7YsV20gE1GkvJ5jx5Qp3YtKI/eLURivujVExbMn4+k&#10;5IBoGQsJCoZbt27hzMw6UZ1p82lrmIuD+mReiepPhXI/ittJR0VFQg80FG3fpB68uHwKiYqLSRIl&#10;xNsdKyo6IZAEJCpKfygJraOUFRWNRrONiYoFNyfOpHImlTHAGGAMMAasS1Q0hynIETdtrKpI6mS9&#10;ORrd2A2JirsZooLZ6hsXoWOTOtAFB5xp/oAX70BB7QASb4iMwCqMh7uQyv4NZ1SGDRsKTRo3gqpV&#10;Kwv/lv79+orqDFVS/P394Mnjx1hpmSFmW/p88YWosjCOC+o3aNn70u+nN/6u2jSoBU8uHIUgD1dT&#10;ouL1ToiA6IhK5HuJSopWs4+JChMVzqQyBhgDjAHGgAUYsCpRkaRT7yUqmInUVVQCsaJCROWlQUAQ&#10;iEOsT66cgXYNa0MvdBpnvwvLAi1+lnV3gHxbyIRy2dLvhddL5UoVoSo6m08YP06YlEYguSG545/X&#10;rROSyD1wKJ9mWaj9jJft7QD9Xvr27w8t61SDB2cOQXAuiYpWqz7KRMWCmxNnUjmTyhhgDDAGGAPW&#10;JSrq8+8nKpGZrV+YoTQhKu+c4OGFEyKz2Q8z1RzY2V5Qx2dkuAPR0dFw//590SrWskVzqFCuHKqO&#10;dYBt27YJZbDg4CDY+Ouv0KplC1QeGyDaxHjZ1g6Q986XAwZC81qV4d7JAyIBZqz6FaysqES/v6KS&#10;qpVOM1FhosKZVMYAY4AxwBiwAAPWJSrSpUyiIpm2fmHLhDyjQjd+kxkVJCr3zx6FVvVqwqDBgyA5&#10;Odm2Iho+G96B9+wAmUzu37dPeLKUL1cGWqDK2N49e8SsFVVZFn79NbaNNUa1sPkQEhLCe2kjO0Cz&#10;RAMHDYamNSrBHyf2QYhZouKW2fr1AaKCTvXnmahYcHPiTCpnUhkDjAHGAGPAmkRFklTX9EQF51Qk&#10;VeaMCvmoJOANXk9U8D5mjqj8ceogtKhTHYajk7hKpbKRUIZPg3fA8h1IwkrKuXNnYSBWUMqUKgk9&#10;0IflEsoe0yLJ4944kN8J5XBv3rhu+UH5mfm2A+THM3jIEGhcrQLYHdsDIV5mKip4vdLPqBgTFbxO&#10;KYfpJZXqMhMVJiqcSWUMMAYYA4wBCzBgXaKiEX0t8k3bmKjEE1EJ0ql+BZkhKkFYUbl1bC80xV7x&#10;r9DbQq1R51twwgfmHcjvHaDWxcOHD0G7tm2gTOlSMGvWDDGcT4HxiuXLoWGD+vDrL78ADe3zKrgd&#10;IA+cIWjw2bBqebh9dLcFRCXCcJjemKhI0jUmKhbcnDiTyplUxgBjgDHAGLAWUcEw47+wheJOlkQl&#10;MQHioyJ0pmko80nKOsYVFSIqNw7thMY1q8AENNfTSJqCi174nXkH8mgHgoKCxOA9Dd3THMvt27o5&#10;lStXrkCzZk1gxvTpEBUZmUfvxofJyQ4MHzEC6lcuCzcP70Ki8s5oRuUVJlZcFRUVY6KSrKiopJMs&#10;9S0mKkxUOJPKGGAMMAYYAxZgwHpE5dSf8Qb9R26JyrWDO6AhEpVJkyezD0VOIi5+jc3uwM2bN7G6&#10;0hYqlC8HGzasF+fp5uYGXTt3hqFDBkMQOqTzKpgdUBKV0GwTlSRDoqLR3GaiYsHNiTOpnEllDDAG&#10;GAOMAesRFfgLEpW7lhAVMk7LqqJy7cA2aFijCkyZMiVfWmJo4NnB4TXPvxRMPFjs39XHxxfGjxsL&#10;pUqWEH4rSUmJEIgEhfxYaAif/szL+juQO6KinFERFZWbTFSYqHAmlTHAGGAMMAYswIAVicrfUjSa&#10;+1kTlXhs/QoXrV/0yIqoXNm3FRrUqAzTpk3Lc6Jy6tRJmD59GsybOweWLF7EykvWjwf5HXEHaHZl&#10;BcoZly5VAkaOHIGGkLEQFx+HSncDoS8aD1KrGC/r7sD7iYq9mKnLHKZ/34yKICrXmahYcHPiTCpn&#10;UhkDjAHGAGPAWkQl3SP970hUHuSWqFzetwXqV68M02dMR3f7lDyJVmhYmVzFZ+IxnZ2dhFP4Rvz7&#10;xt9+y5Pj80F4B3KyA1u2bBZD9sOGDhXkJSoqCvr17QMjhg+D+IT4nBySX5PDHSCi0qBKObh5JA+G&#10;6VUqHqbn4IODD8YAY4AxwBiwBANWIyoBAf+t0Wge5ZaoXNqzCepVqwQzZ87ME6JCAeDKlStg0aKF&#10;QOZ88nry+DH6WizIYVjDL+MdyJsd2LFjuyArX40aJXyDQkKC0TCyPcydMzvPK4p5c8ZF8yiCqKDq&#10;162juZcnTpUklie25ObEz+EghjHAGGAMMAasRlTS0/8bKyp5RlRmzZqVa6JCRnsL5s+HNWvWALlP&#10;y4vkSFeuWA6/oDQsL96Bgt6BX9G5vmTJTwRWadnb20PjRg1h29atBX1qxeb9hw4fniFPnAOiojb0&#10;UUGicolbv7j1i3vTGQOMAcYAY8ACDFiLqGBE8w8kKg9zX1HZDPWq576i4uvjA1OnTIbNmzdBWlqa&#10;QcC1ZfNmGD16FLx4+RIASQsv3oGC3AFyRv9myRIxYC+Tk5MnTwmy8viR4P688nEH6PowZOgwaISG&#10;j7ezMnxEE8gsDR+NiIpWpbrIRMWCmxNnUjmTyhhgDDAGGAPWIioeHh5/x9avXM+oXMEZlQY0o4JD&#10;7ykpOTPCc3jtAGPHjIEjhw+bhDc7d+7AAeaRcO36dfDz98/H8IcPzTtg+Q4kopv9sKFD0GulEjx8&#10;KL5GsGjh1/B5j+4GLYuWH5GfaekO0CzcoMFDoEn1inDn+F4IwRjbx9He4BGcDaKSqpXOMVFhosKZ&#10;VMYAY4AxwBiwAAPWIirO4Jwnql9X95PqVxWYmkPVr7t378LoUSPhOhIR47V79y4xqHwZjfbc3r1j&#10;iWJLIzl+nlV2wNPTE5o3awqdO3YU5ISG6zu2bwdr1/4IXPfLv18BVbQGDBoETWtUgj9O7M+CqLyz&#10;uKKCROUsExULbk6cSeVMKmOAMcAYYAxYi6gAkOGjxiLDx/f7qGzPsY/KkSNHYBx6VLx8+cIkqtmF&#10;lZQRI4bDpUuXwBVN9lSKmZX8C4H4yLwD2duBM2dOQ9kypWHJkkXihdeuXRMtYK9eYZsir3zZAZpf&#10;6z9gADSvVQXunTqICTBXk4oKudVb3PolqU8xUWGiwplUxgBjgDHAGLAAA9YiKljJQMNHzV2KJFK0&#10;knhIqmRQJcSBKjEeHwnooxIhPFSi3mf4qHemn2SxMz2pJf3001qYhUphvr4+JsHMtm1bhV8FVVJc&#10;XF2FuhIv3gFb3YEZ06dDpYoVsAVMjHzB5EkTYcxXo01mrWz1/AvbeSWiMmCffv2gVd3q8PDsEQj2&#10;+ABRiYkEdVJCxnUtHiTjGRWt5iATFQtuTpxJ5UwqY4AxwBhgDFiLqEiJUj2tpBFOdWaJCt7Y46OJ&#10;qPhBVDA60+N9zPvtK4PMZdA7J7hxeDc0rlkVxo0fDzjz8sGYh9pl5qKB46qVK4VxnnJR7zkpe32F&#10;Qd5VzEy7YCUliUnKB/eUn1CwO0CYbtK4EQz48kv8LmnB2ckJWjRrBlevXinYEyui7x4bGws9e/eG&#10;to3qwLOLJyDI3cW0ouLtjteuAJFoSYiJei9RwevWTiYqTFQ4k8oYYAwwBhgDFmDAWkRFq9XMozgm&#10;FQfgBVGRNAY3c6qqxEWG6Soq7yEqdsf3QbM61VCVa7SBpLC5GOnqlcswduxYOHz4kEm2WaVSwbKl&#10;S2HChPFw89YtXbsX/owX70Bh2IHNqExXpnRJOH36lDjdBQvmw/Bhw0BtAXkvDJ/Pls4xMjISuvfo&#10;AR2aNYCXV89AoFmi4qGvBiciUVEpKipajaE8saRSbWSiYsHNiTOpnEllDDAGGAOMAWsQFYC7f9Fq&#10;1SeV1RS6eetavnSPZGwBiw4JFDf7yEA/8MfqiXFFJRB/dvf0QWhZtwYMw6AsK2Lhj2pdq1athBno&#10;NP+KJIaNVnBQEMyZPVuYRt69dw9ccXBe6aNiS0ESnwvvgLkdiIiIQOPHdtCtWxfhWo+qetCsaROw&#10;u32bNyyPdyA0NBS6dO0KXVo1AYebFyDgnbNJRSXUO4OoYJIlMfb9RCUlRVrLRIWJCmdSGQOMAcYA&#10;Y8ACDFiHqMBH2KLySklUJFWSnqRQP3dCdKSOpGD7RJivl0kgQHKg1HLx5PIpaFO/FgxCFR5qe1Gu&#10;kJAQ2LFjB0ycOAG2bt0CcfHxJiHLs2dPRavXd999B4+fPgV3DPBI1YcX70Bh2wGS0i5XtgycOiVy&#10;AMKtfgK2RJJhKa+824HAwEDogEprn7dpAU53riBRcTIlKj6e+mpwYmz0eysqWo1mGRMVC25OnEnl&#10;TCpjgDHAGGAMWIOoYOWjoqRRx6J7on4+RZOcaEBU4iJCIQIrKaScI1orjOZTfJ1eQ6DrGzi9eR00&#10;qVkFunfvDu5YCXHC/vxrV6/CTyjROm3qFJRqXSuyy8aLgrcTx4/BUPSioLaZ5y9egI+vb67d7fMu&#10;HOIj8Q5kbweoqvJp61YwcOAAxHEqPEXi3aJFc3BxccnegfjZ790Bb29v+KztZ9Cn46fgfO86BLiZ&#10;ISq+7yEqkmHrFxKVhUxUmKhwJpUxwBhgDDAGLMCANYiKVpvckmZS0tNSs5xPiQkLES1fkYH+4Ofy&#10;xqTtK9jDBa4f3A6dm9SBOrVrQa+en8NCNLz79pslsHLFcjiOJMTf389swEEZ0e+//w5GYyXlNMq7&#10;vn7jAEHBwZDGmWcOUQv5DmzYsB4qlCsLT548Bi1WGIcMHgwrV64o5J/Ktk7fFZUAW7dqCQO7tQPX&#10;B7fA383RqKLyWlSB5fm6pLgYw4qKpNYnaOiTadXqmUxULLg5cSaVM6mMAcYAY4AxYA2ikqJO7IwV&#10;lfQsiQrOp8SEBokbfUSAL/g5GxIV+nugsz0snToGalSrAgcOHoCwsDCgVq/Y2JgsoxpS9Tp//hwO&#10;3o+CJd98A3Z//AHOmG2OQrM8XrwDRWEHqHpSu1ZNmD9PaFVgtXAT9O3bB9se44rCx7OJz/DmzRto&#10;1qwJDO/ZCd49vgP+rkZEBau9YX4WEBUUEqElqdUTmagwUeFMKmOAMcAYYAxYgAHrEBV1F1L6yjFR&#10;wQqLn8NTmDt6kDC3e/369QcDGDJ1/PrrBTBmzGgkNgfh5atX4OXlxcpeH9w5fkJh2gGqokyeNAka&#10;N2wA0ehU7+/nB62xHczOjofq8+r3+ALbRBvh/o7p0x08nt3Hiu9bw4oKEpVwP++MikogiIoK+kLJ&#10;QiHajIoKKR4KoiKpRjJRseDmxJlUzqQyBhgDjAHGgJWISqcPE5VgXUUF27+MKyq+ztiqhfMpP86f&#10;ClUrloODhw5lGYNQm8ZK9EwZhQaOa9Hk8f6DB+Dk7Azh4eE8ZJxXkRsfx6Z24OjRI1C5UkU4ceK4&#10;OK8hgwfBD2vW2NQ5FuaTefjoEdTDdtPJg74AH/snojWVxD3kB83Phfv7iOsXKRcmx8caKBoaExWN&#10;JrkvExUmKpxJZQwwBhgDjAELMGANooIGZ3Wx9SsFSypZzqjEhofohunxZu/v+tZkRiXU6x2c2/4L&#10;1ChXEsZPnGii1PX0yRNYsXy5cJhfvnwZXLt+HRywZcM/IIClhwtzlMjn/sEdCAjwF61JU6ZMFs/d&#10;vWsX9PmiNyQkJHzwtfyED+/AbTs7qIktp7NHDgR/x5eYSHEwISrUsioTFRW2siql19HoVlz35IoK&#10;iot0YKJiwc2JM6mcSWUMMAYYA4wBaxCV9PSkMpKkCaOQQHalN1X9IrNHIiroSo+D8z6Ohq70RF5c&#10;H9nBMBxorVOnNtjb26PTfBycPXsG5mF//tgxY0QlhQjKW0fsIffxgcTExA9HIfwM3oEisAPjx42F&#10;Np+2Fu1frq4uwlPFGSuJvHK/A5cvX4bK5cvCovHDsbL7FqiCkllReQVU8ZWTLNE4a6ckKfRnmaik&#10;pabgyaRjZVfbgokKExXOpDIGGAOMAcaABRiwBlHBu/O/UjTqF0qiIqmSM2/o6KNCbs46HxV/CEVP&#10;AmVrhfznIHdnOLJhJbSoXxvmIjmZNm0aPqYKuWHKetKgPFVQEtEAjxfvQHHagQMHDkDF8uXh3t27&#10;gBVM6N+3Lxw6dLA4bUG+fdbTp09D2RIfw7JpYyHU0xV8lEQFZdSpwpIVUSGPqBStrqJCM3pYWUax&#10;QakRExULbk6cSeVMKmOAMcAYYAxYhaicOvVnvFnvVhIVrUZt4kwfhR4q8pyKvxmJ4gBU2/F4/gDG&#10;9uoEDRo0REni42CPg/Xu7u5iBoXd5fMtVuMD2/gOuLm5QdUqleHnn9eJM/16wXyYjkSeV+534NDh&#10;Q1Dy3/+EH+dOhjAvN8MkChIVqvbKRCUmNNjguqYkKlRNQcWvJGqFZaLCRIUzqYwBxgBjgDFgAQas&#10;QVTopixJ6kkUMqSmarOcUyHTR2r/IsISgjMp3kamjzTE6vfmOSxA9a+69erBvfv3BTlJTU3NfTTC&#10;R+AdKMQ7EB8fDz3QBHUQmj/S2rVrJ/Tu2ZMNTfPgd7pz504o9fFH8OuSWVhRMUdUHHUeUFgNjg0z&#10;JCoaRUWFTgVbYCPwmlWNiYoFNyfOpHImlTHAGGAMMAasRVS0ycmtNGo1mjso3OlVSSAPnlLmMSku&#10;Wm+aRio61PutdKgnohLw9gV8N3k0VK5cGah3nBfvAO8AQFpaGixZvBjq4fxWPM5u3b9/Dz7v0R08&#10;PT15e3K5Axt++QXKlfwYdiz/GkKo9Uuh+EXJlAA0gNQTFRQFUc6oaLANVZ7Lo9PQaiU/HKavwESF&#10;iQpnUhkDjAHGAGPAAgxYi6h4eHj8XZIkYe4g37ip/UuNw6byjT1ZGD9myBST8SP6FSirKtQLHuhk&#10;D6tnT4KqlSvCsWPHchmC8Mt5B4rODhzEOZUK5cvB48ePRStkd6ywXL9+reh8wAL6JCtXroDKZUvB&#10;4XXLIVgIfWRKEwui8s5ZP19HVWEDopJsRFQklVt6enpJJioW3Jw4k8qZVMYAY4AxwBiwFlGhG7NW&#10;rZ6ampKSqjd+xCFTqqRk3tjjIDY800/F34ioUIUl0MUBNiyeDVUrlYedO3cVUOjCb8s7YHs7cO/e&#10;PahVswbs2L5dnFyvXj1hF7Yt8cr5DiCpgIULF0J19G86v3U9BLubEpVA/JksBBIXGWZAVCSsGisr&#10;KilatT2ezUdMVJiocCaVMcAYYAwwBizAgDWJCg6R1kTVm3hlVUWdlGhwY48ND9UPplJLhbKiQrKg&#10;wW5vYduqb6BahbKwfsOGnEcg/EregSx2IAnbdagiERgYCEFBQeLPhUHq2svLE1q3agVzZs8Sn2z0&#10;6FFCsptXzncAq8BCXbBe9cpw48A2CMLqiXFFJcjDVU9U4qPC309UNJqH6QHp/81ExYKbE2dSOZPK&#10;GGAMMAYYA9YkKjjw+7Gk0UQZEJXkTKKiTooHap0gBR0aqA9wczIhKiEoUXxww2qoXq40LF26NOcR&#10;CL+Sd8BoB4iYXLt2FfagYeKqFStg86ZNsGnT7/Dtt99g9W4H3ECPHl9fX5vdNyJYvbGKMuDLL9Gr&#10;Ix2WL1sKM2fMEH/mlbMdIII6atQoaF63Btw7dRAC3zmZEBW6j5L/E1VVEqIjQKWvEsehyleyQUUF&#10;ic+15cuX/4mJChMVzqQyBhgDjAHGgAUYsCZRwYDp/6H5mb+SqGhUSqKSAHGR4XqiEojZS2PlL5IH&#10;PY0O9dXLloDZc+bkLPrgV/EOGO0AEZRtW7fAuXNnITY21mR/yFz0wvnzsH//Pnjy5InN7t+E8eOg&#10;fbu2EB0dDfv27YWRI0dgNYh9hXL6C4uJiYE+ffpA2yb14OmV02Jw3riiEuLtLhIrRFQSoyPfS1S0&#10;WvUJE5JCP/D3cOyWEBoo5A45g8gZRMYAY4AxwBhgDOgwYGWi8t/Yo+2gJCrUwy3PqNC8CrVOyBUV&#10;6v02ISoYFFzZvw1qlv0ExqAbNy/egdzuABEQIioxMdEfPFQSDkefQQPA+zgPYotrGVYZmzVtDO/e&#10;vYObN27AF717QVhomC2eaqE4p7CwUOjQoT10b9UEHP64DuTlZExUyKBWJipJsVGZRAXFQSS1CiWi&#10;dZLstLQazW4mKhZk0PgGzUEaY4AxwBhgDFibqOB9+m/oI3D3/UQlQk9UgkgK1MhLJRQTjnbH9kKj&#10;KuVg0JAh7KFSKMI92z1JUsW6YiRzjfKx8McffwgvEnrIbu/KT7F/7164fVuI2NnUoha1enXqwFOs&#10;+jg6OkK7tp+Bt7eXTZ1jYTqZgIAAaNy4MXzZvgW4PbsPJPChJCp0fQr1VRCV+Jj3EpUUSVrPRIWJ&#10;ClfNGAOMAcYAY8BCDFizonIKTv1ZK6nPGhAV7OFWVlQSsHVCKOhgK0UwkhKDoABlQWlw9cmFY9Cm&#10;fk3o1bs3UEsOL96BnOzAkyePRXVEuZwwuN+2bRtcu3oFLl+6pHsgkSH1rNevX+ufSr4l+/fvF5UL&#10;W1qXL18SDvVEvkgIoEXz5uDi4mJLp1iozgVl1aFatWowskc78LJ/ikTljcE1iQQ+wvy8REUlCq9b&#10;SfGxitaveKygqEU1JS01RVdR0Wq+ZaJi4c2Js6mcTWUMMAYYA4wBaxIVukGnaDRCL1WW7KTWCCVR&#10;SYyJ0hOVEG8PE6ISiMP0b25dgO6tm0CHjh2FMhMv3oHs7kBqaiocQKKhHI5/9OghXL92Tah8Ga+I&#10;iAi4ceM6PHr4SP9Prq6ucObMGZuq6j17+hQqV6oIhw4ehMjICGjRogXYv3qV3e3h52fswMuXL9Fc&#10;thJMGfA5+Dg8R28nc0TFWyRWovGRrCAq5BElExWSZKcHutJPZ6LCRIUzqYwBxgBjgDFgIQasTlQk&#10;6QeKAVIz+ra1UiZRIbUccqeX+73DsKXCuKLij8OsrvdvwsAubaFVy5acLeaQMkc78Pq1Pezduwcz&#10;3Frx+tDQUNi48Tcg8pHVSkNys2XLZj2RIelaGsAP8A/I0Tnkx4vc3d2hZo3qsPG3XyEyIhxat24F&#10;jx9lkqv8eM+ifMwbOOdTCYnforGDwe/tSyDTWf01Cdu+/JzfQLi/j0iuRIcGAZnWKhMvKB6SMZ+S&#10;Dhq1OlVSqYYzUbHw5sSZVM6kMgYYA4wBxoC1iQoOk85XEpUUvJFnGj4mYEYyBqJCAsWNn1oqfLC1&#10;QklW/F3fgsfz+zCu3+fQoD4q8Tx5WpTjJP5s+bQDt27ehHNnRReiWJt+3wgeGOR/aFG72FnF66gq&#10;4+Dg8KGXWe3fI7HyU79eXVi+fJkgX6QARvM2vHK2A8eOHYOKFSrA2rmTIdDZHsh0Vr4ekdCHH86s&#10;RAT4micqyQlIUjKJCnpIJWNF5XMmKkxUOJPKGGAMMAYYAxZiwNpERZJUo7MmKvGgwtYJmahQAEA9&#10;4EqiQoECZTbnjBwE1bEX/zp6W/DiHcjuDhBuXr3UtURRVeWnn9ZCVJSw+Hnv8vb2hp07dujbvWig&#10;nrLutrKSUZWsebOmsGDBfAgKDoZuXbvydyQXv5zNmzdDlQrlYOuyhRCEbV/K6xERFX9UAYsIxJk6&#10;fMSGB4NKWVExICoASFRiEWutmKhYeHPiTCpnUhkDjAHGAGPA2kQF3el7vpeoYF83tVBQRYVkinUZ&#10;zFd6skKBApk+Lps2BsqW/ASOnziRizCEX1ocd4AMEK9cuQxOTk7i45NRIrWBWSLMEBISAseOHgVq&#10;+6L1/PlzE9WwgtxTUizr1LEDTJkyGUixqnfPnnDp4oWCPKVC/d4rV66EGhXLocnsGgh+52hCVALQ&#10;AFK+VpFZbWZ1OA40aGYrz+LRJqDiYSgOqVRlosJEhTOpjAHGAGOAMWAhBqxNVLRa1WeYWUxJT0/T&#10;38TVCnd6utFHhwbrb/5ieNVIojgM1cA2LJoOJT/6X9iO2W1evAPZ3YGb2Pr14MED8bKUlBT4ed06&#10;iyoqNAPy+8aN+rej+Y+7d22ntQoTAdC3zxcwevQo8PHxEU71ly5ezO728PMzdmDmrFlQp1JZOL9n&#10;CwR7uBi0olJFhcQ9aKaOkirxkWFAXlA6smJKVHBexRcP+z9MVCy8OXEmlTOpjAHGAGOAMWBtoiJJ&#10;iQ21kiRkleRsI2UeMzOR8dhCEaJT/sIHOUEbmz6GoL/KntVLoDxWVH74Qczm8+IdyNYO2Nndhj27&#10;d+tfc+HCBbh37+4Hj3EDW8YuYzVGXkePHEHZYvsPvs5aT6A2tiGDB8HQIYPBy9MTiUovJiq52Pwh&#10;Q4dCw8plwe7kQQjB+NrY7JHk0vVEJSpCQVTiQVIlG1RUtGq1g1mSws70fCPmYIwxwBhgDDAGzGPA&#10;2kQFY4bKSFSE+UQmUcl0pyfCQi0UMlEJfOdsQlQos3lu63qoji0Z8+bPA/K04MU7kJ0d8MQg/vDh&#10;Q/pZk+joaDGn8j65a2dnZ1i9aqW+7Yskjvfs2Q3BwUHZeet8fS5Vh0aPGglf9u8nPF569fxctLnx&#10;yv4OUHtf9x49oHWdqvD44gms0qMBLXo5KVW/gj3f6YkKeUBlVlSQqKBHlFHr13UmKlxN4XYPxgBj&#10;gDHAGMgGBqxNVOLj4z9GL5XHSqIiqRREBVsn4qPC9USFggPjigqRF7uju6Fx7Wow+qvRYsYgrxa5&#10;eW/e/Dtcu3Y1rw7Jx7HBHaDKw5HDh4V7u7xoUH75smXC2FGeQaF/o+eSstfWLVvQ5d1H//znz57B&#10;yePHReuYrSwiTxPGj4MvevcSMzjdunQGOxz455X9HQhD1bS27dtDj1aN4fWti6LNy1guPdTHQ3io&#10;RAYFQGJMtAFR0WYQFZJiF9c7jWYfE5Vs3Jw4u8gZZsYAY4AxwBiwNlF59erVX1O1WtE0b2j6mOE/&#10;gEQlIcbQnd6EqLg5wZNLp6Bd43rQC1tboiIjsx+FmHnFhXPnYOLECbAdnclnzpjBakl5squ2e5Cw&#10;sDDYvGkTIHnWnyQNyx84cAAxsBWoPewmKnpRi9i+ffsMCHFMTAwS2s3oVRJhUx+QiMokxDDNprxB&#10;ctWhfTt4mDGLY1MnWghOxtXFBZo2awZDu3eAd49uYxuqkyFRQWGPUPR6ouovtX8lxhoTFZW4xumJ&#10;iiT9yESFiQpnUhkDjAHGAGMgGxiwNlER7vRazb73ERW64cs3/xDMWBoTlQC3t+CIpo9ffNYMWrRs&#10;LtSNcruuXr0C48eOFe0ytGjY+vvvvs3tYfn1Nr4Dz7AqYm9vOmNCJObJkyfw4sVzCAkJNvgUVMF7&#10;+PAhPH4sCoM2tYioTJ48CVu+esLLFy+Ejwp9Rl7Z34H79+9DvTq1YcqQPuD18iH4oRSxgVQ6EpUw&#10;P3SlF0QlEM1qY3DWTh6mz3Sll4kKJmhmM1HJxs2JM6mcSWUMMAYYA4yBAiEqkrSOwga9O71GDWqh&#10;lIMPcqdH00eZqIT5oumjsi8c/+yPSmCe9k9gVI92ULVqFaDMZ27W48eP4CtUSaIZBHndsbODJUsW&#10;5eaw/NpCsgOk3HXy5Mn3zqfIH+Wt41vYhhU3x7dvbfLT0bzWVJQmporKI/xc7dq2gTdv3tjkudr6&#10;SZ05cwaqoSv9t5NGQYCjqSs9Sacbmj3GZoqC4HWMzGypopKWqmsNRFf6oUxUmKhwJtNQx+0AAHUK&#10;SURBVJUxwBhgDDAGsoGBgiAqqcKdPl3cwOlGrjUiKslk+kh93/gI8/dG74JMN2giLSRZ7PvmBcwe&#10;2gcqVqyA8rB3cxzzEDn5CudclNlxmk/4esEC0QLGq+jvAFUhnj59Clu2bIbTp0+JCktCQoIYtKf5&#10;kwhs76Ls+smTJ2AHymGT47utLjrniRMmQN++feDOnTvQrt1n4ObmZquna9PntW37DihX4j+wfuFM&#10;CEUBDwPzWeFK/waNHv2E2WNMGJo9ysmWjISLMVFRJSR0YKKSjZsTZ1I5k8oYYAwwBhgDBUJUUlOH&#10;oadACsheKph5VKrlJKO7s970Ed3p/V3eGrR/USYz0Nke1syaABUqlIdjx47lKOCh4emxY8cAtX0p&#10;144d22HcuLFgj0PVaWgOyKt47AANzV+/fg3OnDkNhw8dQgf67cKF/vjxY3D27BmsUDy0+Y0gYkWY&#10;JtWv8zhz1b17N/D19bX587bFE1y1ejWU/c8/Yc+ab4Guk8aKX/4onS7UCZGskKS68hpG3lDyDF56&#10;GhJeraROl6T6TFSYqHAmlTHAGGAMMAaygYGCICrpWm17NH0UE8y6mzkSleTM3m4VEpXYMJ2XChmp&#10;+WNvuHJOhTKbQa5vYNvKxVC5Ynn4ZcOGbMc5lCWfNGmiCEKV69q1azAEPSguXb6MCk/eWPfhVRx3&#10;gIblqXJCyk9UXSksi4jKqJEjYeCAL2E3igAMHDAAwsOEbRGvbOxAOiYoZs+ZA9XLl0Yp9J8hxMvQ&#10;Q4VMaEl9UJZRJ0l1JVExdqVHSXY/fPvKTFSycXPiTCpnUhkDjAHGAGOgQIiKWl1dkjQhmURFQqJC&#10;po8Zyl84kBqHLs9EUqgFzMRLBYlK8DsnOLllA9SuVA7mzpubjRAEgILQWTNnYCC3y+B1NHcwZPBg&#10;OISytW9RtlapBpWtN+An8w4U0A5Q2+LgQQNh2NAh8PO6daK6UpiIVgFtm8nbJiYmwoiRI1ACvTrc&#10;Pb4XgtzRld7EQ8VVT1TiIyPEfJ3c/qVRJxl4qGg0mqdIfj5mosJEhTOpjAHGAGOAMZANDBQIUUlP&#10;/3/Y+uWpJyopEmhUSFSwkkI3espMkpeKjqgEArk/m7jT489uH98PjaqUg4FILixdKpUKvv56Afy+&#10;8TeDlwQFBuKsylewceNG0fJFFRdevAOFbQcwIIY+X/QWc1eLFy+C2bNm6k0tC9tnKcjzJZnqHj26&#10;Q6cWjeDFtbMQaCxNjBWVEG93PVEhs0clUTE2e9RqpXP4ef7GRCUbNyfOpHImlTHAGGAMMAYKgqgI&#10;iWJj00c0R5OzkURUEqIj9BUVcn82JirBSFSeXTkN7epXh46dOwNlQD+0iKR8++03sHbtjwZu9vTa&#10;ObNnw9KlS1GO9oVF6k8fei/+d96BgtgBtVoNXbt0wYH68TBmzFewbOn3BXEahf493d3doXmzpvBl&#10;pzbg/NAOAnBOzriiEuqDHirC7NEfEuOiDYiKVqPzUKGHSMhoNFuzJCn0D/4ejt0SQgOxx+wdZ9qY&#10;zDAGGAOMAcYAYyADAwVFVLRa9RG6geslitUqA6KSGBuly1ZiIBDqbTTIii0YAdj65XTvGnzZsTU0&#10;a9ECPDzc3xscUUvMMiQiK1euMHAdp150+tkMNHh8hL4Ynp6eBiSm0Edc/AGK1Q4kJydD61atYCa2&#10;NpLy18bfDCuHxWozcvFh7e1fQZXKlWBCXxQjePsC/FDAw1gmXXio4PWJ2lNJAESp+kVKhkqiotGo&#10;ljJR4cCDAw/GAGOAMcAYyCYGCoqopKRIqw2ICmYg9Td68lJB8zQhUYxkJczPy1AalLxUXFEJDE3Y&#10;pgzuA3XQlO3evXtZhiVUSVn6/fewYvlyoNYY5aJWL+rjv3vvLri6uhqQmFzEOfxS3oEC2YGY6Gho&#10;3KghzMVB8F49PxfqZbyyvwM3blyHsqVLwcLRAyCQ5NCNiAr9PdzfR2/2qCQqVBHG1laFh0o6YGJm&#10;MhOVbN6cuOWDWz4YA4wBxgBjoKCIiqRWT6DwQfZSIc+BrCWKfXSBAvaFy1lNnUTxa1g6fRxUrlAW&#10;jh49ajYaiYuLgyXYq79y1Uqgthjl2r9vL4wYMRxu3roFjk5OQNloXrwDhXkHAgICoGGD+jBl8mTo&#10;368v3L59uzB/nAI79917dkG5sqVhw9fTUGHwrUGihNpQKVGSafaIHiqKioo6CaWJM4gKSbBjdUWL&#10;CZJ+TFSYqHAmlTHAGGAMMAayiYGCIiopanWn9xEVqq6QiRoN1FNVxdhLhQhLGLZzb1m2EMp+/C/4&#10;ef3PJkFNcFCQUPf6ZcN6k4FiyjQPzZAhdkDn7tjY2AILiviNeQfyagfI3JGICmF7yOBB4OrikleH&#10;LlbHWbZ8GbrSl4NDG1ZCEPqlKM0eiagE4HC9MHvEaxN5qCjbvgyICu6apNFEarXJrZmoZPPmxJlU&#10;zqQyBhgDjAHGQEERFY0mvhZmGpMAZ0TkXm7yHlAO1MeGh+qJCs2kGA/Uh3q/g5Mb10KV0p/AvPlo&#10;dq9YDx8+gPFo2njo4AGTAOvw4UMwbNhQuHDxok7hKzKyWAVh/GGL7g7Y29tDg/r1oHOnjjAcMc4S&#10;29n/XaelpcG48eOgQfVKcOXAdgjCa49yPoWuQ0HuzqI1lRIpcZHhCqISB6YeKhovlESvxESFiQpn&#10;UhkDjAHGAGMgmxgoKKKSrlZXwUxjKIURWREVCgBkQzWSKFa2flHgQN4G5HHQpFY1GD5ihIhIKDD7&#10;/feNMGHCOHjw4L5JlLIHTfCGoMfERSQprzCoIxlSXrwDRWUHHj16JCoqtWvXhEkTRHclr2zuAM2x&#10;denWDT6tWw0eXzotSIkxUQlGA0iSTieiQtLEmW2rSFRUhh4qKRr1SzyFvzJRyebNiTOpnEllDDAG&#10;GAOMgQIjKunptTRqnHLHHm6ZqChnVOjP1FIht34FUrCgmFGhwIHaLxzvXoOebVtAh/bt4cC+fTB7&#10;9ixYs2a1cBVXLhqoX4cGeKNGjYDLV64IkhIUHJzNEIafzjtg2ztw7+5daNSwAVSuVBHWrBJ6Fbyy&#10;uQOUvGjavDn0atkQ3v5xTRjOGksTk4eKEPtAopIYE2UwXyehgmGKVquXJkbFwcvvJSksT8w3Yg7G&#10;GAOMAcYAY8A8BgqKqCQlJTVNT0t9zzB9PESHBouKCpEV42F6uaJy6/AO6NS8AdSvXx9mTJ8Gj1Fi&#10;2HjRgPH8efNgypTJYHfHDl6+wtYNJinZDN/46YVhB+xweJ6ISvVqVWH79u2F4ZRt7hzJS6l23bow&#10;rk838Hx6DwfnHQ2ICs2rhPnqPFSIrCShh4oyyaJF0Q5KvpD0Oq2UFNXvTFS4msLtHowBxgBjgDGQ&#10;AwwUFFFJSUnpDJCeBVFJQF+CWCQqQYKokAyoGGZVVFT8SDL09VOYPeJLaIHGbHZ37piVFr518yaM&#10;xirKchyOfYhtMa9ecbuXzUWGfEJ5tgN2djqiUrlyRZgzZ3aeHbc4Hej8+fNQrWoVWDxhBPi/eQ50&#10;rdFXVPAapJMmRg8VvDZFo0djcnys3uxRnRSPil86okKKhpSMSdVq5jBRycHNibOLnGFmDDAGGAOM&#10;gYIiKpKkGkrBjyxPrMWbuwpv8mKYnnxU4tFHJSQwax8VVOJxf2wHA7u0hQEDB5upovjD6lWrYMTw&#10;4bB//354jllSGpyPRp8JXrwDRXUH/kDC3gh9VCqjWWHPHj0glGewsv2r3rJlM1QuVxrWL56Nil9m&#10;pInRpV4ofuGDlAlViZlmj1RZSdHqPFSIpOB1LT0lRdOHiQoTFc6kMgYYA4wBxkAOMFBQRCVVkiaZ&#10;EBUiKWaICmUvjVu/KMvp//YlzB01EDp37ADqDCPHyIgI2I+zKqNGjYTvvvsWbmErDLV6OTk7Q2JS&#10;UraDFn4B70Bh2gFSuyPDRyIqLVs2h6NHjhSm07eJc128eAlULPERHFy/EsJQWdB4kD4AkyTU9kUt&#10;qTRHp5avW/h/HVGRdPMpOH8noYeKlJhYn4lKDm5OnEnlTCpjgDHAGGAMFBRRQWWdnkqiYmz4qEpM&#10;EDMq8jA9ERNjeeJgVAK7fmAbtGtSD35YuxZOnToFE1HpaMb06eLPVEV5gSTFz88PUlJTbSII4pPg&#10;HcjPHXiJmK9fry4MGjhQEJbBgwZCYmJifr5lkTo2tqTC6K/GQJ1KZeDqvs0Qil5NJkQFhT1kohIX&#10;EWYwn2Ks+KWVpFDc/1JMVJiocCaVMcAYYAwwBnKAgYIiKihPXB3tmmNoTiVLeeKIUL2pmjnVL5pb&#10;IdfonauWQONaVaF58xawF6spz4igvHwJLmh2F5+QUKQCKf4wvAPv2wEnJyeoUb0abNu6FS5cuAC1&#10;atWAUydP8qZZuAOkFtjj8x7QoWl9eHH5FIjrDioMKh/BSF4ig1DxC2dUEqIjDBW/VMmZFRV8T41G&#10;/SwqyuOfTFRycHPiTCpnUhkDjAHGAGOgoIgKOsF/lKLRPKL4QU9U0H9AafhI/gTCRwXbLEJRZcc4&#10;YBASxWjG5vvqEYzp3RkaN20GT54+BXLnDg8PRy/JdAvDE34a70DR2AGqHtauVRPW/vij+EAL5s+D&#10;yZNElyUvC3bg7du30LRpExjSvQO4PrJDxa+3JtcduhbJ/k6JsVH6QXq6dmk1hkRFq1Ufg7t3/8JE&#10;hYkKZ1IZA4wBxgBjIAcYKCiigjHDf2H7104lUdFqVAqH53ihphOdMVAfGeQnSIlx+5ev8xsIdLaH&#10;VbMmQg1U6jmB2eM0bvOyICTjpxTFHYhBsQhypl/49QLx8Xbu2AF9+/ZBidyUovhx8/wzkbxzxXJl&#10;hJqgP15XxGycUUVFVvyKCgkQ6oRyckVHVHSKX2JGhZIwknrVB0kK+6hwxpCzxowBxgBjgDFgWz4q&#10;dG9G2c65dDMnvwG6sWsljUEbBQ2pJkSFizkV8ivQD9UrAgdq/wr1dIW9Py2HSiX/A99+912eBy98&#10;QN6BwrIDKmw9avtZG5gwYbw45TNnzkCHDu0gOTm5sHyEAj3PAwcOQKlP/g1rZ0+AEA8X8CFZdP31&#10;RidNHBHgKyoqpEqoJCmCqOA1TOmhguqGY5io5CCDxjdsDtoYA4wBxgBjgDBQUBUVunlrtar2OESf&#10;iD1aGVlILUjqZFAlZKh/4Y0/OSEOYtBPRUdWAoVLtHFVhQZer+7bAnUqlIKRo0Zx9rhAQz1+84Lc&#10;AXRBhy/794cBX34JqVhZJBWwjh3agz+2hPH68A6sWLkCKmFF5eC6pRBsNJ9C1x2h+EXSxEhUdNLE&#10;mdcqTVIiVlBkxa900OIkPVayujBRYaLC7R6MAcYAY4AxkEMMFCRRwbDhLxhYXVa2fxmrf5HcZ3xU&#10;hH5WhciVcSsGDby+vHoGHeobQqfOnSEwMPDDEQk/g3egCO5AWloaTJ82Ddq1/Qzi4+PA09MTPu/R&#10;HQnLwyL4afP2I2ErKowbNw4a1ayKaoLbIQhbTY0VvwLdXfTzKaT4ZUBUVEhUFG1fWF3xx2PWZaKS&#10;w5sTZ1M5m8oYYAwwBhgDBUlU6AaOA/U98Yaelo6eA/JNXlRVFJ4qNLAaRUP1+Aj1MR2q90MDNs/n&#10;D2BMn25QBweJnzx9krcRDB+Nd6AQ7cCa1auhZo3qEBiErunY8tWvXx84duxoIfoEBXOqKPABHTt1&#10;hI6N68Lza+fFTJwxUQn2fCfaUGlmjsQ+MolKHBhLE2vU6ucQE/MvJipMVDiTyhhgDDAGGAM5xEBB&#10;ExUA579JkuaWsqpCA6nKTCUNrMou9REBPkBzKQZVFfx7sLsTfD95lOgvP3HyRMFEOvyuvAM2sAP7&#10;9u+D8ti+9AJlumkNHToEflqrUwHjlfUOeHt7Q506dWBgh1bg9vQeBLg6Gl5nsPUr1NtDR1Sw/Ssp&#10;Ljpzpg5bVCW1CttOdfN2tLD167xFJIWH6TljyFljxgBjgDHAGLC9YXr5Jo7tX2Poxi4P1ZuaP8aj&#10;+WOQqKjQrIo/mj/6YNBg4G2Ag697Vi+BCqVLwuo1q1mamCPSYrsDt2/fgnJly8CZ02fEHsyYMR3m&#10;zJlVbPfD0g9+69YtqFKlCswd+SX4OjzD64yhNDElSML8vHVEBR9JcTEG4h+y4hddx0TiRZJ+Y6KS&#10;wwwa37A5aGMMMAYYA4yBgh6ml2/iWpXqU2z/UgzVS6BJTjSoqsSFo/ljRvuXuYF66ie/cWgHNMb+&#10;8pGjRoJKpbI0PuHn8Q4UqR1wcHCAOrVrwc/r1onPtX79z/DV6NGY4dcF0LzM78DmLVugSoXy8Ms3&#10;cyDIxQErt5nSxDRI74cJElnxixInJPSh9H1CKWJRTUlPS0WJ9BRI1aqnM1FhosLtHowBxgBjgDGQ&#10;CwwUdOsX3cixj76sVq11FFnIjGFU6vdWtn+RA7SQBMVMJjlDGyt/kRrP6ztXoUfLhtCseTMIDQnh&#10;eIx3oFjuAIlJdMZZi3Fjx4rPf/7cOeiHXirBwcHFcj8s/dCzZs+G6uVKwvFN64Q0sbLFVK/4lVHV&#10;jQ0PMbg+qZMT8NqlkyYGSAdJo1Knp6s7M1HJxc2Js6mcTWUMMAYYA4wBWyAqeGf/k7H6l878UZex&#10;JOUv6geXiUoYOkN7G5mwUbbT2/4JTOrXDSqj8eOTx48tjU/4ebwDRWoHSL1q5MgRQpaYjB5dXV2g&#10;fbu2YP/6dZH6nHn5YTQoK9y3X39oVLUc3DmxD0K8jNQFsaJCil+UKKH20/jIcIO2L01ykrHiVyQl&#10;YJioMFHhTCpjgDHAGGAM5AIDtkBU6GYuqdW/UOChN39UDtQjUSGXenmgPtzfB/zIMVoxp0JGbORQ&#10;/9OCaVC5YnnYuVOY3vPiHSiWO/DNkiXQsEE98Pf3h+SkZPi0dSu4dvVasdwLSz40DdK3+ewz6Nmm&#10;Kby5dVH4NRnLoFMll2ZTKGFCil+UQJGrvhIabRo40mvV9q9ewV+ZqOTi5sSZVM6kMgYYA4wBxoDN&#10;EBVJ9ZVSptjYpV4YP4aFiGxmRKA/+KMij3H7V4iHM5zY/DO2b5SCGTNnWhKf8HN4B4rkDuzetRNq&#10;1awBd+7Yic/Xv19f2LF9W5H8rHnxoe7evQu1a9eESQN7g9eLh3h9MRykJ9IS6uul93NKVCp+YdVX&#10;KH4pPVQ0moMWkxRW/eIbMQdjjAHGAGOAMWC7ql+iopKY2EDSqOMo6JBv+GrFQD1lL+MiwzIc6gMg&#10;CNswTIgKJu8enD0CLWtVgu6ffw4JCQl5EcPwMXgHCt0O3Lt3V3ipbNu2RZz7ooVfw4IF81gNL4vf&#10;5MGDh6DMJ/+BFdPHQfA7R0MJdKzc0mC9fpA+BP1p0ExTOUMnD9LLil9ajWYhExWupnC7B2OAMcAY&#10;YAzkEgO2UlFJT0//OxIUNyVRoXYKpaoODdRTRYX6xEO83E1aM/zdnMD14S0Y2q0DNG7cGOzt7Qtd&#10;gMknzDuQFzsQHh4OTZs0hlmzdJXFffv2Qp8+XwgDSF6mO7By1SooV+LfsHvVYgjFFi+Dti+h+PVW&#10;eKdQ21d0aDCoFG1flEQhSXVKsKTJ0sQpmt5MVHJ5c+LsImeYGQOMAcYAY8BWiArd1LVq9XEKIfRz&#10;KthOkZm11A3U61yh/YWfga8jGT9m+qmIORWX1/DNpFFQHv1Ujh8Xh+PFO1Asd2DQwAHQs2cP0OC8&#10;18OHD6FlixYQGhpaLPfifR9ajVLm48aNg/rVK8P1A1tFtdbYkZ5mVmR59NiIUAOiYjBIn06KX+pE&#10;FAdpxESFiQpnUhkDjAHGAGMglxiwKaKi0cxXEhXKUirbK0gFTDZ+pOymn7Op8WOY9zvYjcaPZdGh&#10;fvmKFRyU8Q4U2x1YjVUC8lPx8fGGAP8A6NSxIzx+/KjY7kdWH5xkm9uhKlq3lo3A/tYlIKlzY6Ii&#10;BukzfJzioyIMiIqkNlT8SlGr3qQnRZRhopLLmxNnUjmTyhhgDDAGGAO2RFTUanWntFSdWZreT0Vp&#10;/IgtFuRfILdgmDV+xGyo3dHd0LR2NRg8eDDExYmxl1yvVDwvknrlxTtQWHbg8uVLULZ0KVT7uirM&#10;HocNHQLbeaDe5Nf3+rU9VKlcCcb26gRe9k91CRCF/DnNwpEkulzNpcqusvXLZJBeUp/DN/kLExUm&#10;KpxJZQwwBhgDjIFcYsDGiEoVVPvyo0gik6gojB+RqCRgNlOX2aQ5FVPjR1LrcX5oBwM6toZ69erC&#10;u3fvchVXhoaGwObNm2DmzBkwZcpklD3eARJWenjxDtj6Dnh6eoqKyrJlS8Wpzp0zG2YhjnkZ7gC1&#10;iJYvVxZWTv0KApzsgVpI9USFBunx7ySJTtccIiskla5K1EkTq/GhxdY6peKXJKnXZYuksOoXZww5&#10;a8wYYAwwBhgDtq36RfdqGqhP1UqXlERFq5xTEcaPMZnGj35eGFDQnIq9/kH+KgHOr+HrUQOgbJnS&#10;cOnSxRzHZfb2r2DChHGw6feNaJrnKkjPggXz4cjhwzk+Jr+Qd8BaO0CqdwO+7A+f9+gu3nILEu4B&#10;A/oj0Sb3dF7yDixduhSqVyoP+9etgCC3tyaO9CSFHhHoK647MWHBQFLpmSIf8ThIryMq6elpOF+X&#10;koaV4fFMVHKZQeMbNgdtjAHGAGOAMUAYsKWKCt3cUyRpLQUQ+oF6DALUSfH6wICChGiUB6WggeRC&#10;SY1HKVPs6/RaBBu71nwLVSqUg+XLl+UoInNxcYHRo0eDnZ3Oh0Jet2/fhhXLl7PMa452lV9k7R1Y&#10;jtUUkikOCgqCx48eQQ8kLW5uQlyPV8YODBg0CBpVKw83j+6FYA/zg/RRwXi9wbm4uEgcpMcqiu4R&#10;BxpsTTWopmjUMdrk5NZMVJiocLsHY4AxwBhgDOQBBmyNqEgq1TBUzUkFzE6KAADbrJQO0BQgxIaH&#10;6gdbzc2pBOOcyu0T+6Fp9YrQu08f0Z+fnZWIbR1Tp06FC+fPm7xsy+bN8Ouvv2TncPxc3oEC24FT&#10;p06K+Ytz585CYmIidGjfDi5ezHmVscA+SD69cUhICLT69FPo2qwevEZHenOKX5TQoZYvIiokkZ55&#10;PSKiYjhIr5VUHjEQ8y8mKnlwc+JsKmdTGQOMAcYAY8DWiEq6Wl0d51SCKC4RRCVFAo0K51Qy2i0o&#10;SIiPjsz0U8H7obHxY+A7J3C6dwP6t2sBDdBPhaoj2Vk//vgD/PzzzyYv8fTwgBHDh8GNmze5opKd&#10;DbXh56alpQkii+06oEKZ2qSkJIiJiYGIiAigIDYgIAD8/FBhztcX/P39ITAwUEj8RkZGCqGGZAxU&#10;6bXUTkWCC7a2XFycoXGjBrBo0UJxaoMGDYR1636ytdMssPO5d/8e1KlTByYO6Alez++jI72h4hdV&#10;aEN9PPTzKYmx0QaJE6062Wg+RXMj2ySFZ1T4RszBGGOAMcAYYAzY/owK3a8xYvmvFI3moZ6oYBAp&#10;YTCgNH6kYEEM1GOWM8zXy9BFGudV/FzegP/bF7Bk4iiojO1fR45YPlNy7tw5mDFjhghYlYuC0K9x&#10;PmUFSh67I2GhAJdX4dmB2NhY8PbygpcvX8Lzp0/h4YMHcBMJ58kTJ2Dnjh3www9rYCG6t69YsRw2&#10;bvwNtm/bBnv37oXDhw4hfo7AsaNH4Sj+/+DBA7Bnz27YtnUrrF//M3z7zRJYuvQ7Ibhw/NgxuHH9&#10;OjzCFqsXz5+BszN6byChKchFJKwvGj326tVTYHrT77/DqJEjBCnjBbBr1y6oWKYkrJ47GYJc37xn&#10;kB6NHrHlNCk+xkDxCysogqjIjvRpKeq1TFS4msLtHowBxgBjgDGQRxiwtYoK3eQltVr0VunnVFBV&#10;R+mnkhxPcypBOpli8lNBYmJcVSF36X1rl0KFTz6ChYsXWRSTOTo6wldffQXu7u4mzz9x/BiMHfMV&#10;3McANywszKLj8ZMKZgcoOPfy8gQ7nCciYnEYxQ9OnToFBw7sh02bNgqicR0JxYsXz8HXB9WcsHpC&#10;ju1UFaHXkgw1EVN6ECE1fsj/loIu5PQaqqgQEfLHygsJMFy8eAG2bNksFOJOnjwBx44dhT27dwti&#10;pNFYXzFu5cqVULdObRSEcAGH16+hebOm4nPzAli4aBFUKPERHFq/EsK83U1kif1QRVDMw+F1hgbp&#10;ldch4UivzXCkR0l1ADR7lFRDmajk0c2Js4ucYWYMMAYYA4wBWyQqmuTk/thbhWMq6F1C7V8YDCjn&#10;VOjPNKdCwQMFEYHuzuCDMqJK9a9gD1e4d3I/tKxbA3p/0QeioqLeG5dRq8+kSRPg2rVrZlq+PNGD&#10;YigcxYCTqim22OLDQScAqVxduHAB1v30E5w9ewZu3boJf/xxB15jcE6VDVSVs/o2EYEhAnwHRRlu&#10;3LgBG7AK88cdO8R09uamcnPi9N4kv3vixHGIj4+Hzp06wXmsHBb3FRcXDwOwFa5Znep4rdiHg/Su&#10;BtcQuqbQtUVUb2mQHh3pldch5SA9KX5hy6pWkhLrM1FhosKZVMYAY4AxwBjIIwzYIlHB4K4yDtRH&#10;E1kx56eim1NR+qkYZkKJsJAamMfzBzCqV2eoUa0aPMNWnKwWZdCXfv89/I4yxMaLMuDkP7FmzRp4&#10;iwFnPAbDvGxvB6jKRVUMIgM0Y5KitU1zTiIuV69cgRPo3UHD7dZYVDFq2qSx3kPl66/nw7RpU63x&#10;1jb9HlRhaty4EQzo3AZcHt7G+ZS3hkTF8RWEYJVFdqQ3HKSPB0llOJ+SolU7IxkuwUQlj25OnEnl&#10;TCpjgDHAGGAM2CJRwejmH2iqeJ2iHJmoGPipoPIXuUNHCeNHfzRj8zbxU6Eh2GB3J/hh5ngoXeJj&#10;bPfZk2XQtGXLFjGfYK5vn9p3Jk6cAA9x7iAQJV552d4OkPTumtWrwcfCdiaqiFG7Fg3Gv3r1SrRk&#10;kTrWbpxXoIoHzal89923sPDrr9HoczpMnzYNZuLc0uxZMwVpXbx4Mb7fKvjt119h9+5dcObMabiP&#10;Q9nv3rmJAXsivh9aL54/F/Mx1qjOUevajOnToQkG5YTx06dPQaeOHT5YZfzQZyjs/34dq6dlSpeE&#10;+aO+hAAXB5NZN0p4hPl5Zxo9kiO9XpqYjB518yn0oKVVq4/i//7MRIWJCmdSGQOMAcYAYyCPMGCL&#10;RIVu9BqNSthp64kK+qkogwRSAdP7qaAZm7+RnwoFGUGo/nVu+y9Qu0oFGD9+vNkAkmYYpkyeLFSe&#10;jBcNXA/G1pALKOf6DudWLAlAC3vwVtjOPxErXDTY/vbtG7OnTtUVJycnIP8bGpr/+usFMGjgAGj7&#10;WRto1LAB1K5VU/iM0P9pjqN+vbrQoH49qFihPNSqWQMrEU2gCVYjKPPeqFFDaNiwPjRoUF88r17d&#10;OuI18jHo7y1bNIcv+/eDxTj7cGD/fhyqfy5a0swtajO8d++eVbacxADKlS0j5nbCw8Kha+dOcOb0&#10;aau8t62+yYb1G6B82dKw9ft5EIzXCkpuGDjSI3kJR68mSobQtUZWHhSO9DSfgtLpBkRFo1mSI5LC&#10;ql+cMeSsMWOAMcAYYAwUDtUv+UaPGe8eWmz6pt5vvZ9KcoIBWaGecTFQj4EE+R94vXkphurlR4Cb&#10;I7y6dQm6NKmDQWYjkUGXF80rHDp0ECZhtYQkaI0XZedHojrSdgxu3zo6Wa1Nx1aDOls9L5pDoeDb&#10;eAUHB2PF4xfo17ePIBMUpFeqWAFx0AC6dOkMA5GsTJo0EStpC4GGzUnBa+vWLbAfycUpDOC//fYb&#10;/P0Ph4uXLsGVq1fh0uXLwn/kPM7AnMZ/P4wKYHv27sF2sy0oZb0Olb++h5lYcRkxYgR079YVyUw9&#10;MRdStUplIQl8+fIlk3P0QhUyquJYY3bG1dUVZYobwpzZs8R5TJk8SVSIrPHetogdSjqQoWvDGpXh&#10;yr4tIqmhnHGja0jAu4z5FLy+xIaHmA7SZxAV3TVKq8U20X5MVPIog8Y3bA7aGAOMAcYAYyA/nekx&#10;OPkTPg5g28kLfDzKwcMBgwkxcUzBlHgIBSZSYtI9UlFpR2Q1Sa0JlcHU6BKtfJD/Crnaezi/FS0+&#10;iQnx+piJAhXKtGc1ZB8eHg6u6L9Ckq7UJsTL/A68fPkCfvvtV9F6de7sWRzWjrPaVlGb1b59e4Xi&#10;lnJRFaNH925QrkwZaN+unWjbIl+cQ4cPYXXsAty8dQvuYbXs+YsX4PD2rXjY48D9S8TI8xcv4QVK&#10;GJO6GxHVffv2wSt7e3j85Il4PEFpY3o8xfeg19Nz6d9fO7zBP7+CB9giSMc/f+E87MZ2w7lzZ4vK&#10;DZGk9XgOylYvUhgjSWM3JBH5veh9x6BqXatWLQXm7969C5+1+RS8vL3y+61t8viRkRHQomVLkcSg&#10;ZAZ5LxkSlZcQlGH0SMmQ+KjwTKKC1xFjR3rMqfhp4uNrMVFhosLtHowBxgBjgDGQhxjI69avOnVq&#10;tJdv1khOPGwySuGTyvUOUJBNMxrU7kTO51Q5oMeQwYOEX4k1lp+fL6xaudzgrby9vYX7eu3atdAb&#10;5Qd48PChIBP00BGRF/D02TNBOh4+eiz+Tz8jokJiCc5ITl3d3MAPzR137doJc3AmhSpxVGHzpgce&#10;nyohnp6eQgHu3bt34IJEwwk9U+j1Dg4OgrjI7/Uc35daB/v36yeIE3mxKNf+/fvg/Pnz1tguIdVc&#10;sUIFofhFxIUqS7t27rTKe9vamzx69BBqYGvfhL7dwBNFN0wH6e2F0SM50hNRMTB6xLZT8nZStn2h&#10;99MD/Ix/ZaKShzcnzqZyNpUxwBhgDDAG8pqo1K5do3fdunX/p1+/fh+hFKoT+VMkJ+X0kYSvzYuH&#10;/P55cSzTY1DVpbg86PdJ1a3z589B9WpVxaMOkgJ60KxG2TKlRebeGn4h7u7vYNu2rQYx8Px580T1&#10;4rfffoO3WDGjygcJIVAVhMgDEREiHCHoLh8dHS3kepPwM6lR3Y3IFwXwcjsUOdDPmT0bQtGh/n2L&#10;htXpdcJTBYfVExEPcXjcKJREpkF/EmEgQtSpU0cxG6M0gaSWsGvYWmaNFYafhwbqSRyC1hZsdeve&#10;rVuxrBhuRdxULl8WflowHYKcX5sYPfo543wKinRQW2lUsLHRY4Ko4CqNHhHvO3JMUnhGhW/EHIwx&#10;BhgDjAHGQP7NqCA5GYBBagpl1+vUqeVdu1Yth7p1azv26tlTPaB/f5FNLsoPmoMoDg9qp6LAnYbD&#10;x40dKwgBzX8oHzWqV4OGOGxO7uz5vZ49e4peKbf0b0NVDjIzHDxwoGjDepJROaHKB7WHpShIiCXn&#10;RoRl5YoVcAXnU/JiHTlyWMzKXMIKi7ycnBzh0qWLwlTSGmsJKpbR74iqQlQpIuKkPB9rnIMtvMfU&#10;adOhaumP4eTmn4HMYY3nU/xdHfX+KTHhaPSIVRRZzEM5SE9eT2mpSHAlaSITFa6mcLsHY4AxwBhg&#10;DOQxBvKiolK/du1uSFSk+vXr6lWTSDmJAlkaKKbgrCg/yuPnK1+u6D/+9c//RcLZVxCVXj0/h8qV&#10;KpoQFVLKosoKmQvm96KZGGesmsiLWppqYhC+atUqnBlxEC1eoeiv8r5FswouWGVxR1U3qq4Yr6NH&#10;j8CGDeuzPAR5odBrXVyczSrHKV9Ixo80r7Ji+TL9j2lehAiMtTxVnmBlpxL+3n7AmSJa8+bNhVGj&#10;RqKinfUMKPMbFx86Pin8de/RAz5tUBMenztqavSI/imBHi6i7YtMZeMiw7I0ehRu9Bq1BqtpjZio&#10;5PHNibOLnGFmDDAGGAOMgbwgKpUqVfpH7do159WpU3s/VlR216pVc1fdurX2oBRs9Irly2HZ0qX8&#10;KAJ7sHjxIiHxq0FxgRHDh5klKpStJ+neu3f/+FC8mOt/37DhZwhUKLbRUD/NydAAPM2dUNtVVouI&#10;BVWHWuNwOZ0vVYFo8H4RqoC9wxkVeT1DsvP9d9+ZeOxQsPvT2rXQpXNH8Vo6RuuWLWDqlMlAAgPm&#10;FrWSde3cGUYjMZAXtYvt2L5dtKFZYyVja9rwYcOw8tRMGGO+RSGBFs2bYQXsoTXe3ibe4/GTx4JM&#10;j/6iK3g8u292PkVn9IjzKdj6lRAdaUBUJHWS4XyKVnqH1bf/ZaLCRIUzqYwBxgBjgDGQxxjIC6KS&#10;1Q0a21nMm1vYRLjCJ5GbHaChcKqo0IyK3PpFwR9V0Gig3hoVAqpMkDobLWrTWjB/HtTF9kOSE3bE&#10;SktqFsaLL3HAnRSvSnzyMbT5tDVMQI+dUajw1ahBAyhZ4hNo27YN2Nu/Esel9qj5eFxyvpcXzaxQ&#10;sE/PpaF9Im0TJ4wXx6KfkQu8nZ2dyfaS0tywoUOgW9cuBnMhq1augJCQ4Nz8OrL12hNoNEm/JzKr&#10;pDV+/Dh0qp9mFfPJbJ1oPj15/4H9UOrjf8PKaWPQFNYZfJT+Kei/RG1g4f4+GfMpAZAUH/N+o0et&#10;5iCe6p+YqOTxzYkzqZxJZQwwBhgDjIH8Iip040aiYh35p3wKaPiwWe8AVQKWL1smzBJpgL5M6VKi&#10;1Y9awl6/ts/3raNh/S2bN4uqAC0aYB8xYrggIPfv3wc/Pz+z50DyySPxeZ98/B+sqMwBf3weHYvE&#10;EKi6MGTwQPj43x+JgXOSpaYh+VnoN+KBcy4yIfrxhzXi9R06tBeO9ETK6BikQjZzxnRBgGgfQswM&#10;4c+cOQNatWhhUAmiqmNAgH++75n8BgnY4tYVFb+6d+8KJI5gjyIDjdFnKKtKkNVOzApvRL/PBQsW&#10;QNXyZeDYhpWmbV/on0LmsdTyJYweQ4MMjWbR7BGliA2NHrXa6bkiKTxMzzdiDsYYA4wBxgBjIP+G&#10;6c3dpDHm+C/Mcs9BsrIBH2tz8PgRgwrRg6PzT8EH+aZopUy3elTeUaGnAT2S4mIgLiIM4sJD8f+Z&#10;D2rb8HN9C0f27ICdaK5348YNIQf7HFt6KFvuj61D0RjsWmuY2QqxmNXegqoYpFj17TdLsJoxXyhw&#10;BQVlmmrm54lQhYPc1inQpkWkoGuXLjBgQH8hSUytWebWQ/RHqVi+nHiuXI1RPu8BEo962MZF1RWZ&#10;nFDLm9waFYSYaY3+G9Ridvr0KZO3IKPJLuj6XrLEx2bndFahuWTjhg3hDc7QyItMI0n+2Jpr7969&#10;ULpUSfS+OSPedtLEicL8tKgvIrZd0ZCzbaM68Oj8MTP+Ka+EeSyRFHrQtUQeotc50ifi9UdHVOi6&#10;hLM9kkql6sBEhasp3O7BGGAMMAYYA/mAgfyqqOT6xo0HkCT1DxQ4peKgLwUGWo1KkJJkVOBJxqCB&#10;yAkFE+EBvhDu5y1aNjxfPwMvhxf6B/3s3bMH8PuSWdCmblWoUrE8tG7dCq5evQaPHj8W/heUTedV&#10;uHbAEyscJJFMksK0vLw8seWqEUxGx/WnqAZmbjCenrd9+zb4+9/+iln1+WY/cGhoGLRHH5YK5cqB&#10;Q0ZlaM2aVXD9+jXx/Fs3b0IFJDqdOnbI8j2Wfv89/PujfwIRHGMCvBVJSf169UTVR15HDh82mIux&#10;xm8iAlvmyG+mR49uWCGQ4OmTp9C8GMyqUNWsGlYBR3RrC+4vHprOp2BFJRTnU4R/Cs2nxESCKikh&#10;g6ygf4rKyD9Fq3ZOT04ul+vrnb+HY7eE0EAIQQkyzqpxZpUxwBhgDDAGGAM6DNg2UVENxjaLtPT0&#10;1IwqisZgqJVc5ynjSW0aFFgEe7qCNwYaSqlRH/y7n8sbCMSqisOtizB9YE9o0rAenD5zVvhZyJ4Z&#10;1ggO+T3ybgfevH0Dl1E2WP79vcW/V61SCRYtWigUv2ho3Ny6ceO6mGW5rZA1Vj7vNRo/NkTFOvIb&#10;8c5wbf/t11/g3Lmz4mlb0XuE5jsmT5qUJXaOHTsKlbENbsiQwSZkhkgJec5cvXpF/7akXkYBtLXX&#10;zh3bRcveieM6hbYpSPLGjhmDVYIUa5+K1d7v0MGDaHpZHlbNGA8BTvZAfinK64UvzquE+XnpiYqY&#10;T5GJijB6VAmFNEqc0NJqpTO5Jinc+sUBCQckjAHGAGOAMWDd1q+8uHnjkEBljVqVQAGB3PKlSU7M&#10;bMXAACIxNkrfphGBlRUiJSZkBasqFIBEooHbua0/Q82KZWHK1KnCoI9X4dyBR9jedf36df3JP8Hq&#10;GBGIldha5YRywzn53YaHh8GkSRPE/MlKHHDHIFQcn2ZhTp06Kf5MrVs0k0PzOVmtO3fshKpUVxya&#10;p8qFcp3FViv6N7nliv7t6pUr8ArnRKy9IrE9rkOHdmJehSpQrq6uQghAua/WPqf8fr+Zs2ZB9fKl&#10;4Tj6p4TQIH3G8Dz9n64b5FAfEegrrikxNJ+i8E9RYWJEnk+hNlSSJtZoVMvz4lr3f7iiwkEKBymM&#10;AcYAY4AxYIoBW66oOAP8TZI0d5VEBTvCTYZbY8NDIDKjqhLm44nBx2uzZCXAzREc716DL9q1EHMI&#10;FJjxKpw7cOe2HdzEeSN5UYWEWrJ+WvcTvMO2MBqatmR5e3vD1i2bBfH4HNugSMVsyZLFBnLE27Zu&#10;1c+bkHwxVSHWr/85y8OTpDHJFZMKGM2sKNflS5egVs3qcPLkCf2PqZ2MXlMQa//+fWJWZd++veLt&#10;SYr5i969QJ1FRaogzjGv3pPmU7p07QafYgvo4wvHRQXWmKgE4nyK7J8SizNvqkS57QvnU5IT9PMp&#10;RFKQtKhTNJqeTFTyoSeZb9YcsDEGGAOMAcaArbd+UQCAMwiTKVCR51SosmJcVaFZFTm4IO8D8kAQ&#10;AYhRGxhVVQKx4rJs8kgog8HZ3r178ioG4uNYeQduYDVFSVSuX7sqiMr6DRuwZcvb4rOh41CgXrpU&#10;CfF/assif5SwsFD9MTZv2qQfnJ+PBon0vF9/+yXL96DqCBmetmzRTAg2KNeVK5eFUprcbkX/dgtJ&#10;1jOcqymIReadPVGhjOa2oqOjhPdMm08/FX45RW09QCEF9HqCr/p0A4+nd8EfExcGbaJo9Bji/U5/&#10;LYk38E+Jw+sO+acYtH0F4P59wkSFiQrPFTEGGAOMAcZAPmHAlisqFACgRGwVbMEJoKBJbv8SQ/U4&#10;TC8/1NQChkGFrNQTifMqoT4eot3LMBCxh6B3TnBx9yaoX7UCDBo4UD+MXdSCsqL+ea5fuwY3sRIh&#10;rxs47C6IClY6fFEm2NJFzvDPnz8Hah2j4LwLGjJS69fgQQP11ZBfftkAFy9cEIecP2+eILm/4txK&#10;Vot8WnREpbmJCtqFC+cBDVHhzOnTmeeOczMvXjy39JTz/HlEnsqWKQVr1ujc6nft3AltUObZ2kpk&#10;ef7BjA5I6mplPvk3/Dh3MvqnOBldH16Jv+v9U0LQPwUTIJmD9PG6+RRMlKRmCDhIkupynpAUnlHh&#10;rCFnjhkDjAHGAGOg8M2oyEFASor0K8UcmVUVjWFVRciGJkBCVLhoASPCQhUWauMwnlcJQKLifP8W&#10;DOjQEurUrQuvMKjkVfh2gNqllETl7t27gqj8gB4nWXmoWPIpSZK4W9euwrjxF6zO0Fq9epX+vUjJ&#10;i1q/fl63LsvDPX36FOqh8SR5uhgbOR4/dkxUbagFTF70Z2t4z2R1wuQXM3bMV9iSVhNcXJwFee/T&#10;54ssldEs2Udbew4NwE+ZNhWqlSsFp39fC6EormUsukH+KSLZgdeQmDBj/xRs+8rwT6HrEC2tRrOQ&#10;iUo+ZdD4hs1BG2OAMcAYYAwUhtavjKpKZewHD6LgQO+jgkEDkRPjykp8BlmJCg4UVRXjioovqvwE&#10;u76BdV/PgHKlPoEff/zR1mIqPh8LdoD8UKhtS16v7e2FmtM333yDFRXzZo/pFFxiEC5LGmf1NvvQ&#10;Y6Rc2dLQr28f8ZQlixeLqgutNatXi3/7HiWIs1rUylWzRg3o0b0bREZEGjyNqjb1kcT88ccd/c9P&#10;nTwJTk5OFnzq/HsKVXRoPmfypIniTahNqjEqnz1QyCjn37vn/5HJUPOztp9B5xZobHntLAS4OZkQ&#10;lUAPI/8UxfVFjSIe8rWHBulTURlNq1K1Y6LCRIXbPRgDjAHGAGMgHzFg661fciCgUWkWUjiThkPS&#10;mS1gakOygoFFckIsRIUEiswoyRabUwEjq4Kbh3ZAo2oVoTdmjqk3n1fh2gGaA7mKZpPycn/3TrRb&#10;kY+KVxYzKok4jzFl8mQYOOBLvZmjuU9NQTpVZzqi83xMdAzMnz9X3wa1E9uiSF1sDFYgspK2PoAD&#10;6hUrlIORI4aja72hR88PP6xGM8n6YI/ESl4HDhzA83Ev8F/AqlUrRbXoCqqQ0Zo3dw7069dXb6pZ&#10;4CeYixMg3xr6vU3p3wN837xAWeI3JoP0lNigtlFT/xRs+1LRfIrObJaWJCW7p6cnl2Wiko83J86m&#10;cjaVMcAYYAwwBgoLUcHY4H9QAUyk0A3c6SV0pzeaV4nN8FahoCPIw9RbhZzqvdDsbVzfbiKgJLd6&#10;XoVrB7y8vIS3iVwdCQsNhe7oON4bFavcswj6ydiTFK3KlC4JZ85kzogYf3L6t/LlykB/DNI9PT2E&#10;caPsdE8BL1Vu2rRprf+Z8eu/RjPJf/3zf2HZ0qWAJkAG/zxr5kwxuxIQIMauxFqHSmW5aVfLq98c&#10;tam1w6oDGUFGRUVi21oIfIrKZRs3/pZXb1Fgx9mAbXwV8Hf6+zdzIMjtreF8CopuKOdTiKgkx8ca&#10;XFe0GrUBUdFq1Ufww/yZiQoTFc6kMgYYA4wBxkA+YqCwEBUKCNC0oDaSFB9jsqLBbKeerNBgPbpJ&#10;y4P1ZN5m3P5Ffw/BNo9dKxdBxTIlRS8+Gz8WWAyZozeOi4sDatEi1SpaGo0GJk6YAA0aNICXWXiS&#10;0O94Dc6bfPyff8OokSNBja8xXnS84cOGihkVIhDPnz0X0sU0x0GLCAu50hNZ2bF9u8nrXdDD5VNU&#10;0KLs/aWLFw3+XYPHoCF9agmTj0dP+Pbbb0zUwXK0KXnwojNnzkBpJHLLli0VRyMZ5caNGhWIIWUe&#10;fBxxCJKqHjR4MDTECur1w7vEIL2xLDG1glEFVvinhAUb+KdQi6nsnyLPpyDeFuQZSeFhes4YctaY&#10;McAYYAwwBgrvML0yINAkJfXEYCE8PT3NoAVMWVVRJcZBdKiu/SsyyE+YuBkP1QfiUP1z7FXv3Kwe&#10;NG3WDDPc/nkVF/FxrLQDZMoYGZk5A0LD7xUrVEDPk0yPEuNTcXZ2hmZNm0JZbHGaPXsWvMDZEzpG&#10;WFiYmMuYMGGckB9u2bKFIA9UXSHVL+Xatm0rlCpZQrjXHzlyWDyPKhBPnjyGIYMHwX/+/RGSnWFA&#10;vh3K5e/vB22xYkHtafIiF/jfN27Ec4iw0q69/23ofOj8qlSuBA8fPhBPnjxpEgwdMrjQeqt4enpC&#10;w8aN4Ys2TdBH6ToEvjM2enwJQZgMkiXOac4t83pCssQ0n6LJaPtKB7RPSdBqVR2YqORjBo1v2By0&#10;MQYYA4wBxkBhGaY3DghwiHWRyJSi+o5oA8PBeo3RYH1cZJggKRR8BONMijFRoR51/7cvYfG4oSL7&#10;vWcPe6rYRKScjZMgwqD0TLmHyl81qlf7oFrVlcuXoBUSkf9gZYUUuLqhg3znzp2gWtUqQpq4ffu2&#10;+mF3kuy9fMmwMpKYmIjzG3MFbsilvn27tuIY5I9Cr+/erRs4ODiYfJKHDx9C1SpV0GByi/7fSB75&#10;6NGjQG1ptrJI+YxI2Oef98AZm0Tw9fWFFs2bma0g2co5v+88jhw5ApWwArZkwgjwf/NczK0ZVllf&#10;o/CGp34+JTE2ymD2TSdLrPBPUasdsTr3/5ioMFHhdg/GAGOAMcAYyGcMFKbWL/1gvUZTB+dVwig4&#10;kedVJFWyga8KeSCIigoSlXB/b/B1NvRUoZ50av86v/M3qF2hNAzE1hBlO05hCMCK+zneu3cXHqP/&#10;ibwo2Kfhb1KromD7fcvNzRVoeHzQwAHCO6UrEo3hw4fBhg3rcV7EV7yUSMSc2bNxkN7UQFKSJKym&#10;HIFxY8eKVq4uSHSorWstqshlNW+yHNupqFLxRkFi3r55A5dQnpjak2xpHTx4EKtGJeHHH3SqeIcP&#10;HYJmzZpgC9gbWzpNi85l3vx5ULHEv+HgzysgzMvNYD6FEhiUtJDbvqJDgnTzKYrEhzyfIrd9oRv9&#10;/jwlKdz6xVlDzhwzBhgDjAHGQNFo/aJ7+ikcYpUk9TldVUWnxEPBhDK4UCXEiV5zEYAgWQnAdg9z&#10;niquD2/DsG7toTpm4u/+8YdFgQ8/yTZ2gMjG5s2/G5zMlcuXUT64DEydMlk/v/K+s6U5FRoap9Yv&#10;Y7JgZ2eHg/SLIS0t7b0fmOZWQkNDxJxMVuvx40ei4jJp4gSg9ip5HTl8GC5kmEnaxq7qzkKF8zR0&#10;rjSLc//ePfEzki4e8GV/SDJSMrOl8zY+F/q9du/RHT6tXwsenT0MwSiuYeyfQtcGukbQtSI2PBTU&#10;iZmy5zSfIvunpKchmcQ5JzR6HMVEJZ8zaHzD5qCNMcAYYAwwBgpr6xcFCamSNIYynBQ8yFUV8jpQ&#10;utXHR0foiQq1dpgbqg/1dIWt38+HciX+A0vQg+NDQaktB2XF7dxoLmTL5k0YOOokY2mJgXls1yrx&#10;yccwcuQInBt5gvLT0TnamqXffwcXjQbis3sgqvJcu3YNmjdrikPpDQwqEnSuh5Go3MsgAtk9dn4/&#10;n5TV6Lw7d+oo9jA4KAjaftYGfipE3kP3H9zHKlZFGN+vO3i9egT+Jm1f9qI1NDJIJ0tM8ylKfyZN&#10;skKWGOfiaD4FK6/VmKgwUeF2D8YAY4AxwBiwAgYKY+sXBQkY5H2MSjy+FKzpfVXUme1fRFiohUP2&#10;VCG3adGbjq0eSsJCg7XPLp+CTk3rY2tLM/A10+aT3wEhHz9nO0CB/tmzZ4AMFpWLWvg2/oYtfbVq&#10;QpVKFaFvnz6wZMli2Ltnt5g98fTyBJVK9d43paH7OXNmIwnKukpifAAiuaFYnXn+7BkcP35MqIaR&#10;glilihWEzO/du4YVu7i4WDh27KjJ0H3OdiN/XnUWxQTI4JJmcmhdu3YVGjaoB3fu2OXPG+bxUTdt&#10;2gSlS3wMG76ehq2eNERv2AJKfw/398kQ3ggAahlVCnNoxXxKpn8KJkjsEHf/zUTFCjcnzqZyNpUx&#10;wBhgDDAGCitRoUAB279+o7gmNSOQoIBCnZRZVaFWMPJUkWdVgrE/3XSo3gH8HV/BNzhUX7ZMqTwZ&#10;GA7w9xfBanBwcB6HXXw44x0Iwiw/DacnJMSbbI6zs5OYGendqxfUQzd4GrSn4XmaYSGJYVLomjdv&#10;rngOSQ2fOnUS7G7fhkc49D5j+nT48ccf0EfFE+g4b3CWhEwanz9/hkH6HWzXOg8HDx4Qil3fIAka&#10;hdUbmlUhjxR6L2rzovdr26YNrEJJZHNzK69fv0aFsuM2/Usl8kXyySTXTApntJYt/V7sH7W72fKi&#10;Stvw4cOhYY3KcO3gdghCpT9jWWJ/V8dMWeLQIBNPJrntSzZ6TJHUK/KcpPCMCt+IORhjDDAGGAOM&#10;gaIzoyIHCmj21y41NUWdpmj/0iiG6omoJMVGC6JC6l9iqB6H6JXBii96qgRjpvXq/q3QoGp5+Lxn&#10;T1Q60nlz5GQdP3ZMyLvOnTMHXdAnwXVs++GVvztw+/YtdFO/DIbWipnvmY7BNhGFm2jsuRlbxRYu&#10;/BpGjxoJPT//HD5r86lQuCJiQSpeNN9CrvT0/6pVKkNlrMjQg6oi9KCZDfl5VapUQlJSGxXEWgqz&#10;SSI+06dNhZ9+WitkjUn5KwlVs8yt5ORkOIkyyoVBFptEBfp+8QXUq1MbnJycIBnb2fr26Q3T8LPK&#10;hpv5+xvO2dG9sHJWr3596PNZU3B6cAsC3BxNiEoQtn6KRAZWXEkpUFlNEbLEWFEjkkIYwlZTLQ7S&#10;92aiwtUUbvdgDDAGGAOMASthoDBXVDB8+b/YmiN6UPTtX+hUr1Y41VPgERMaLAKRKAxIqNXLZKge&#10;AxjPZ/dhXJ9uUAmD0nPnxZx+ttdFHIqehAPHsmQuBarjx40TGXle+bsDhw8fgvP4eyMCYMlKTUkV&#10;/ine3l7g6OgIz5491VdKiGweQtWrXbt2YbVmM2zdugX/vBMNJvfgzw8IEnLr5k3hM/IKzSXd3d0h&#10;LBSD3A+0k8nnFRsbK+ZWnPB9C8uialJdJCpf9O4tpJRdXV0Fwdu2bZvNfoQDBw5AxYrl4dtJo4QU&#10;Oal7Gc+phfl6iiRGZKA/JGJSQz+fgmIcpCSobPvSSiq39OT0ckxUrHRz4uwiZ5gZA4wBxgBjoDAT&#10;FQoYtFrN7NSUFJypT8kIKtBTxWioPgGHrknRhwISs0P1WGUJxbawg+uWQ6VSH8OEiROznSkOCwtH&#10;s8DxSEqcDQK3HTt2wBaFb4bNRnWF/MRISevqlSuwZ/duod5G3h+2JoxAszN/YNvY/v37sYXseaHb&#10;cZ1kcQlYtHChOPfTp0/jvEp9NMq8b3OfheaXJk6aDNXKlIBjv6/F+RRXU1linFmLCPAVFZXokEBI&#10;TjCWJTbyT9Fqj+cLSeHWL74RczDGGGAMMAYYA0Wv9Yvu78lRUeVxqD7AoKqiURm0cCTJQ/VIViIy&#10;nOqNh+oD3JzA8c5V6N+hFdTANqDsBpKH0Gfihx/WmARse/fuRaKy2eYCuaJ6QtTidfz4cVH12Llz&#10;J2za9LsY/KafJyQkCK+c/CYwRJqoshODSllUXbuBLWc0WL97126cgzmFsx2hhXL7qc1r8aKFULpU&#10;Sdi3b6/4DDS/0rFDe6BZIVta9Pv+rG1b6NC4Djy/fBKCjGSJqapK1VXZjT4OZ9nUSfEK1UBl25dQ&#10;FkxP1WonM1Hhagq3ezAGGAOMAcaAFTFQ2CsqFDhg3/h2CpKUTvVKiVH6MwUi1P5Ffgkh3u7YAmKo&#10;/kWzK8E4bPvb4plQDgOxJUuWWBx3JaOEKc0mOL59a/AaagWaOWO6aEniZd0dIE8TqqqQoSK1aJFh&#10;4bKlS4Ua2NmzZ8HODofmHz2Cx/ggUuri4oLGjj5CACEiMgKoPSshPh4SUZwhCR/k0B6PfyeZ3vDw&#10;cAgMDMBBew8csncQppP0ePDgAdy4fh2OodP8mjWr4Ic1a+DkyRP4Pg/F82wtmM/JbyQmJgYGDhgA&#10;VapWFp+XSF///n1h7Ngx2a5C5uT9LX3NeWzDrIgzR7OG9Qdfh2dm3OjtxXWArgdUUUlAKXPlNUNS&#10;KWSJ8U0ljSoOqzTVmahY8ebE2UXOMDMGGAOMAcZAUSAqSAg+w4ynVumposFAQz8YS0P1KDsqetHJ&#10;2A3bPXyx7cN4ViWIpIqvnIZOTepC46ZNwQsVnyxZ5LXx3bffmmTqKZD76qvRIhC25aFjSz5jUXgO&#10;GTrGx8UJJS8iFlR52fT776LiRe1Y5DR/An9G5OLkyZNwih6oBCb+r3jQEPwxnGOhuZjdu3fBRlT+&#10;opazq1evgD3OrAQGYhsRVlRszW0+r36HRNBatWwhFM4CAwJEtap165bww+rVefUWuTpOelo6fP/9&#10;98IbaffKRaKt09jk0dfZAcIz2r7oupBsJEssmcoS38WT+jMTFSYqnEllDDAGGAOMAStioCgQFfCF&#10;f+BQvTDTkIdfUUbUIENKpCUuPASzp7pZFVL7MZUqfgOBzvawYtoYKFe6pFBv+tDSoATq118vMOtq&#10;T94d69evh9c4VE8ZeV62vQMpSGSIYMRhNYUG7cnVnFzrQ7DKEoJSvOH4d6qoUGWFWshwDKLYLjs7&#10;O6iGVZVBAwcIEn7v/j1oiApbtiC3TL+7rl27wqcNasPDc0ewxctUlphaPYXaFz5iwoINWkXpWiGr&#10;fVGVlhZW6L7JN5LCMyqcMeSsMWOAMcAYYAwUzRkVOXhAT5VxOFSPSsUZTvUoK2rsVJ8YE6VT/yKp&#10;Yj+SKnYwUQEKwezrnWN7oFmtytC+QweRHX/fevHiBcyeNctEbYqUvqiachPNCImoKN3Ti210yx+8&#10;SO3AblRFK42Efg5KcdPw+m6sKjVu1BCeoddMQS5q6SP1vnFfdEY3+icmbvSUoAgRbvQ6okJu9CqU&#10;JJcrsEKWOMObiaq0KIEuYdW2PRMVK2bQ+IbNQRtjgDHAGGAMEAaKQkWFAggMjD7RalWumVUVLfWV&#10;gwplRvUtYPjnaMyeygpgAWakiv2wJcTf8SUsGD0QHa0/EQPZ71tr0RTwyGGdEZ5y0fD0UjTGe4Zt&#10;X/7YHsOLd6Co7QC1ti1fvgw+/vjfsO6nn8THW7xoEXRo386swaW1Pv+qVaugcvkysOn7eRDk+sbQ&#10;OwlJCs2jhaGnkphPwYdwo8f2UN11AmWJ1UayxFq1PQoxlGCiwkSF2z0YA4wBxgBjwMoYKCpEJcOp&#10;XshupaVq9RlR46H6+OhI0f5FAUqon5dJRYV62YNRIejq3i3QqHol6NqtG5DhnblF1ZZJEyeI4Wrl&#10;Imf6sWO+grPnzolqCvlO8OIdKIo7QC1wU6dOhVIZzvVUWRkxYjgMwoF7mgey9qLWvR5o5Nm0ekW4&#10;c2I/fpdRJAG/0/KDqin+7xyFb4po+0I3+mRFMoM8mLQatbh+yG1fWA3dnK8khVu/OGvImWPGAGOA&#10;McAYKNqtX3Svx9mBWhq1GqOjdD1Roeyo0m2agpIo9EyQ2z4CsH/deFbF3+UteNs/humDekFZdCg3&#10;VzGhAGz9z+uEGaDx2rtnD8ydOweeY1sYDW4X62EGa0eq/H5W34GoqGgYiLMqlSpWgDs4u0IzIt26&#10;dYXp06eLWR5rrvs4K1O7dm0Y2bMjvHtsh270pvMpdC+QZYmp7SszmREnPJj0Jo9IurQo0oGqggOZ&#10;qFg5g8Y3bA7aGAOMAcYAY6AotX7JgYRGk7yHAiP9UL0WZ1X0bR06nwQKToioCANIdKY2lir2wdaQ&#10;EA9nOLftF6hTsSz06dtHeHAoF8naThw/XgxcKxfJ2pJU63FUhnqFbt4x+HdevANFfQdICYz8VOrU&#10;riVU7nx9fYQy2BorK4GtRQGMMp98BL8sngUh7s6GbV9YWRFtX75e+P3XyRInxkYZyhIbt31JGl/8&#10;7n/CRIWJCrd7MAYYA4wBxkABYKAotX7pnOpV7VJStElKqWKDqgqSFnKgFlLF5KuCwYq/K1ZQsCVE&#10;2SLi7+YIns/uw4S+3aEc+jEcP3FcH2t6eXnBGByUJ/lh40WStTNnzICnz56BE7rUUysML96B4rAD&#10;r1+/hhbNm0Ozpk3A1dUVnuF3oEH9erALh+6tsShJMABbzhrVqAQ3D26HELyeGssS+6MsOX3naU4t&#10;Wm77UiQy5LYvSnTQ0mrVR/OdpHDrF2cNOXPMGGAMMAYYA0W/9StjqP6vKNFzSVlVQed6g6ypMICM&#10;CtMP1esMIDP72OU/h2Kgc+r3tVCjQhkYMHCgUPZyfOuIFZOx6Hx+xiT2Cg+PgHHjxsERNPyjIfqI&#10;iAhrxGf8HrwDNrMDDx7cF+Tks88+RQNNb7h06RLUr1cXvy+n8/0ciRhVq1oFRvToAO6YZPDDFk5j&#10;ohLk4ZbR9umHJrBhBtcFZdtXWmqKON9USRrGRKUAMmh8w+agjTHAGGAMMAaKYuuXcKpPSRmIGdG0&#10;9PQ0fQuYBt3j5VkVIip6A8iM7CrNpfgYV1Ww0uKBAc/Eft2hapXKYu5k+vRpcB3dx80tUgibhVLF&#10;RFLeOjoCnke+B2f8BrwDtrYDt27egOrVq0KPHt0gGD1oDhzYDw0b1Idbt27k66n++usvwv9o3bzJ&#10;EIQD89TCaZyACEMBDdmNPjE2WqH2FW+o9oWVUPROicQZmypMVJiocLsHY4AxwBhgDBQQBopa6xcF&#10;Fdhu9XccgBVmDvKsCrV0KIfqRVUlIvS9VRXqZw9xd4Ldq5ZA1UrlYfLkSZgl9jEbbLm5usHw4UPh&#10;ArrUP3v+AoLRKJAX70Bx3YFz585CZfQy6fPFFxCA8twbN/4mWsKePn2SL1uiRif5nr16Q5OaleHm&#10;kd1IVEyH6P1dHcX3nVq/olFQQyldrkYfFS2axOoH6XVtXyfh1au/MlEpoJsTZ1M5m8oYYAwwBhgD&#10;RZGoCKlitXocRUTUwiEHH9TaoScrBlUVNIAM8AHyUFFWVYioBGJP+9q5k6ARZoTd3d3NBllqlQpm&#10;oMIROdm/ePkSHN68EW7dvHgHivMOnERBiYrly0JfFKPw9fWFFcuXQ5tPW4PDa4c83xYSt6hRsyYM&#10;7/YZuD2+Y1btKwjjbVFNQbISj21fhokLVPvCFlG6VtA1Az1i0lO12ilWISk8o8I3Yg7GGAOMAcYA&#10;Y6B4zKjIgUVcXNx/UtRqERFlVVUhqWLKrFKGNdw/g6g4Zg7VC/NHJ3uY8mV36Pl5DyG7aryovWvl&#10;yhUwe7au5evxkycmvip5HpXxAXkHCskOnDx+HCpWqABf9u8HHkj0F379NbRv1xacnJzy9BOsRJPH&#10;8qU+hl+/mQ1Bbm/Bl5IO8twZtXRi0oF8k4SIBvooJSnVvhLiQaNKwuuEzn+JFsoSB4EGajNR4WoK&#10;t3swBhgDjAHGQAFioKhWVIQCmEazgFS39FUVbO1QShVbRlRew4xBPYWakT8aOSqXpNHA6tWrYCKa&#10;Pt5HBbAnT5+C27t3kJaWlqdBGB+Md6Aw78AJrKxUKF8O+iNZcUaCMm/eHCFl7OLikicfiwxZe32B&#10;bV9o0Hr76C4TtS9S9PPDeTNh9EptX0LtKxYrKrIbfabJo0xUJEl1GU/uv5ioFODNibOLnGFmDDAG&#10;GAOMgaJMVHBOpaekweZ12QBSqH9ltn8JooJBi6ioUOsXtnkZtn45QJDrG/h10UyoiBLF58+f1wdW&#10;wUHBMH/ePJg2bQrcvXdPkBRyobe2wV2eRHp8EN6BfN6BkyjvTTMrvXr2RNnipzAbRSe6du0CHh4e&#10;uX7nO3/cgSp47HF9u4HniwcghDGUKn5IVII8XPUmj8ZqX2ph8qhr+yJZcxLhwLavqVYjKdz6xTdi&#10;DsYYA4wBxgBjoHi1fomKSnJya6x6iH4tXfuXRjhPK3vTY8ND9HKlAagUZOynEohDuY8vnIDOTerA&#10;Z23bgQPKEz98+BBGjx4F3y/9XhAUmaQkJiXlOujiA/AOFNUduHjhAtSqWQM6degAt2/fFnNdXbt0&#10;znVlZeXKlVC25Cew5bu5aNTqalZqXKh9YUIiMhhNHmOiDNW+VMkGQ/SY3IhTx8VVZaLC1RRu92AM&#10;MAYYA4yBAsZAUa6o4JxKVa1W45dJVCTRi65KjNOTlTh0qSclIOpdp2FbY6Li6+QAgdg2cnbbBujd&#10;pim0ql8LateoBv2/7C8qKGTsSOZ2XEkpquE1f6683AE7JCiNGjaA1q1awrmzZ4Q5KlVWyJ8oJ4vm&#10;xtq3bw9t8Hv58NxRE7UvqpAaqH1hBVWp9kVJC61GZUBUUrXSBTyXvzBRKeCbE2cXOcPMGGAMMAYY&#10;A0WZqGCw8VdDmWKt8EpQ+qmQl4LItOIjzM9b571g5KdCZCXIzQle37oI53b8Cl/16gz16tSCnbt2&#10;AvXHo0JQTmIsfg3vQLHcAZIoJvUv8lbZs3s3eg/NhE4dO6IS8Kts78dlNJSsgMP60wb0BG/7JyZt&#10;X5R4CPZ6lzFE7w/xaPSqrKgqTR5TU3RKfZKknmhVksKtX3wj5mCMMcAYYAwwBopf6xfd/9G0bScF&#10;HxSEUPuXsZ8KZVdjMMsq/BWwqhLo7oxVlZdm20cC3zlDTJAv3Dm6B5rXqgqftvkUAgMCsx1c8Qt4&#10;B4r7Djg7O4l5lSqVK8GPP/wAM2fOQLLSAR5hW2V21jRsH6tatiQc+HkFBGObJkmKK+dT6O/U9qVT&#10;+/IXRq+ZghpxhiaP+MZaSQrSaOJrMVHhagq3ezAGGAOMAcaADWCgKFdUhJ+KJI2iwEfpp6IcqKeg&#10;JSE6IqN/XfZTeWPSAiYHPyRZHICSxd9NHAFlS5UQ0sS8eAd4B7K/A0FBQTB+3DihCEby3lOnThHS&#10;xVeukODWh5cnDuK3aNUKOjetCy+vnRUD80qSQtWUADdH8d2mRAQJZ4i2L/zOy1UVbYZ3il6WWJJO&#10;LV++/E9MVGzg5sTZRc4wMwYYA4wBxkBRJyrp6cnlJUmDNvHp+j50ZfuXHLDEhAULIzjKvIb5eonM&#10;bFaVlSAPF+yHPwLtGtaEBo0awls0eOTFO8A7kP0dSEIBiu+++xa9VsrDgAFfwuRJE0Vb2OHDhz54&#10;sD179kCZEp/ANxNGiuSBgXdKhupXSEbbFxGV+MhwA3lyndoXiWyQ2lcaVVPSUyVpnNVJCrd+8Y2Y&#10;gzHGAGOAMcAYKJ6tX//n/8B/YfvXDop65KCEHKgpSDF0qY/Wy5fKZIXkio2H6yljSwFREA7Yr18w&#10;Dcp88h+YNXs2O9F/MKzkJ/AOZL0Du3fvgnp160Dr1q1g1KiR6FvUDH777bcsv1cqlQpGofJezYpl&#10;4eyWdUCExECSGL+nfjhbFoGy41RRiQoKQJNHZdtXPEhGal/U9gWQVJqJCldTuN2DMcAYYAwwBmwE&#10;A0W9okJBR4o6pZtWq1WTP4KOrOBQPSr9KIdqqR2EZEt1g/W6eZWIQF+TdhI5GApyd4HXNy9Cn8+a&#10;QdVqVeCPP/7gOJR3gHcgFztw//596NKpE9SuVQt69+oJTZs0hkWLFgIpexkvGryvXr0aDOzYGlwe&#10;3kZlL0PvFEow0LyZ+D5jNYUqpsqWL53al9pA7QsvEQcKhKRwRYUzqZxJZQwwBhgDjIHiWlHBmgo6&#10;TGu10mkKduSheiIskpAqjlc8kKzERmFlJVA/XE+EJQCH6E2VwOwhBAOhXasWQ5WypWD48OGgxiwv&#10;L94B3oGc74C/nx9MmTQJaiAJadG8KZKVRjBi+DBwf+dmcNA1q1dDuTKl4Of5U1A+/I1J25f3W3sI&#10;9fUUCQciKzSHpiQqSrUvml9LTU1JR4XAPkxUbCSDxjdsDtoYA4wBxgBjgDBQHCoqwvxRm9xcK6mF&#10;I6NBC5jCqV5HWhIgOS4WM7A6I0hqAwv399apCRnJFgeiZLHrIzsY3bMDlMeB4MNHjuQ8QuNX8g7w&#10;DogdIE+i7du2QZPGjbC6UlM8SBHs5o0b4t8TEhKgA8oZt6yFlcxTByEIEwbGQ/R+6E4fEeCr/w4n&#10;x8caJCWMvVO0arVjenp6CSYqTFS43YMxwBhgDDAGbAgDxYWoiBawFOlH46pKCrZ/qJGcKCsrQr40&#10;Q7ZY52aNZpCoKGRuXiXU0xXObv0Z6lYuC53RZTs4OJjDTd4B3oE82IGXL1+ISmXVypWhfLmywndl&#10;y5YtsGfvXqhWtQpMH/wFeL96ZLbtKxi/r5RkoCH62IhQo+93PKRIurYvhXfKugIjKdz6xVlDzhwz&#10;BhgDjAHGQPFt/ZIDEIyd/iWpVNfMkhWFZCmRFp1scaSYVxEBD2ZnaYjemKz4YW+8r8MzmD/ySyhV&#10;4mNYv/7nPAjR+BC8A7wDcvVkB1ZXPsUh+7JlSkP1alWhdp26UL96ZTiyfiWEerkZDtFj1dPYO4Xa&#10;OTO9U+JBgy2fclUV0tNBgz/AGbb2TFRsKIPGN2wO2hgDjAHGAGOgOLV+yUEItpVUTUnRioZ3fQsY&#10;GUGiEhgFMIYzK/FiCFc2gySHa+P2L2o5oeztH8f3wWf1a0LDho3AydGJo0zeAd6BPNwBNzc3WLjw&#10;a9EOVqlSJejb4VN4c/sSBKLJY1beKWKIHr1Tksk7RTGLZjxEj7Mpj3A4/69MVJiocLsHY4AxwBhg&#10;DNgYBopT65cciGD2tBWSFE+TyooWZYsVlRX6c2JsNLZ+kRKYzjSO1IWMqypUaQl0cYCf5k6GsiU/&#10;gekzZgCSoTwM0/hQvAO8A7QDVLEsU6okLJ8yCoLRzNHHyImeSEuIt4duiN6cdwp+p0menJIUaRnf&#10;Ua1GM79ASQq3fnHWkDPHjAHGAGOAMcCtX8pgRJIS66HSj70xWZHUxrLF8RCHPe5yC1ioj4eJXwMF&#10;RzTQ64AZ3n7tmkOlypXg6tUrHFnyDvAO5OEO4LA7TJkyBWpXqQBntq6HYKMheqp2UtIgPGOInhIM&#10;yXExBtUUUvpTtn1JGnUMVlmrM1GxsQwa37A5aGMMMAYYA4yB4tj6pQxIMECpJknSXYM2MGoBUyqB&#10;YQY2OT5GzKnoPFb8IQDVvrIarD+4bilUL18KvujTB/0fovIwTOND8Q4U7x3w9vaGBtha2bNlQ3ht&#10;d9Vs21cg+hvJ31NS7jMWyZCrKURWaGE15RD+709MVJiocLsHY4AxwBhgDNggBopj65dhZUVqgG1a&#10;EQDp+kwr9bAbBzjxkeGi9Uu41vuZlyumtjDPFw9h2sCeUArbUzb+/nvxjiz50/MO5OEO7Ni+HdW/&#10;ysB3k0aCv+NL8HN5YzSfgt4pWPEUSQX8rpKBq76VE+dUpOTMakp6Gpq/ovOrRqMZUOAkhVu/OGvI&#10;mWPGAGOAMcAY4NavrAISSa3+SbSAofGb3BYiqZINyAoN5EbjYC4FQEKuGEmnuapKCMoV3zq8E1rV&#10;qQaNmzUFZ2fnPAzV+FC8A8VzB1Ropjpo0CCoVaEUXNj5G6p9uZp6pzi/0bd9kWlrEnmnKGbOdN4p&#10;WvEdF9UUrdohLi7uP0xUbDCDxjdsDtoYA4wBxgBjoLi3fskBSlJSUhn0WBHD9TJRIRUw5WA9BTwJ&#10;mKGVTSBJrpgyuiZyxRgsBeFg/Y+zJ0DpEv+GGThYj1nb4hld8qfmHcijHbjzxx2oVqUKDOveAU1W&#10;b2P7JQ7S42yY/KDvYeA7Z713Sly4kXcKeiXRd1oM0WNCIj09DSRJ/YNNkBSuqPDNmAMyxgBjgDHA&#10;GOCKyvuCktRU9WSKqSiI0ZMVtWFVhdrBqO9dbgEL8XY3K1dMffKvb12E/u1bQsWKFeDixQt5FK7x&#10;YXgHit8OpKamwpy5c6F8qU9g+7IFEOLhYkbQ4hWE+Hjq51PIA8nAO0XR9kVtnhq1SqPVJjdjosLV&#10;FO5JZwwwBhgDjAEbxkBxn1GRAxVUFPpnSormnrKqQoO36uREfQuYkCtGFaGoIOVgvaOZFrDXIpg6&#10;+ssqqFWxDHTv0QMiIsKLX4TJn5h3IA924M2bN2jyWAc+b90EXt28CIEoZqGsppDaF1U3hd8Ril1Q&#10;21eyUduXJNq+JH3bV2qK5iV+5//ORMWGb06cXeQMM2OAMcAYYAwwUckMVTQpmt4YzKioLURfVcEA&#10;R60wi6MWsLiIML0JpH6w3vGVQfDk74oExv4JzBneD0rjYP0PP/6QByEbH4J3oPjtwPz5C6BC6RKw&#10;YeE0CHJ7ixLEr03avsiMVVbmM2n7Iu8U9Eii73Sq3jtFtdRmSAq3fvGNmIMxxgBjgDHAGODWL0sC&#10;E1T8IrlSEdDIZEWjqKoINTAarA8J1GVvsboShNUTc4P1wThYf//UQWiLjvV169aFp0+fFL8okz8x&#10;70AuduDZs2dYTakL3ZrXhxdXz6B3inHbV4Z3ir+PzuQRv5NJsVEGQ/SG3ilpNKui0mpVn1pyPbDa&#10;c/w9HLslhAZCCDIuvllxwMIYYAwwBhgDjAEdBriiYhiK4OB7Ha0kiT6tzMF6tUlVJSEm8oOD9WQ+&#10;R+7Zm76ZAxVLfwLDhg+D5OTkXIRt/FLegeKzA6T0NXHiBChX4j+w6ds5EPzOCXydHEyH6JG8UDWF&#10;Wr9iwoKxVTMOHwkZLZtx6JVi2PYlSZrbuIv/12okxJI3YqLCQQkHJYwBxgBjgDFgigEmKqZRBJor&#10;fGNcVdEaDdZTO1iscrDehwbrM1WI5B76AAyuXB/ZwVc9O0LZsmVg9+5dxSfS5E/KO5CLHTh9+jSU&#10;r1AeBnduA453rwlVL4PZFGy39HV6DeH+3voh+kRMIGQO0ccBVUPlhENaWiqQfwq6p8y2hDtY9TlM&#10;VDhA4QCFMcAYYAwwBpioWBJ8YGz1SYpa/cp0sF7O0saLYCiJButFu4luiFcEUjjYaxhM2YvB+it7&#10;NkHTmpWhWfPm4ObmlovwjV/KO1D0dyAgIAA6dOwAdSuXg5O//2im5QuTAiRJTE70GQaPMehzRG2Z&#10;mdWUeJDUhtUUbPsKwqpmeUuuA1Z9DhMVDlA4QGEMMAYYA4wBJiqWBh8pmuT+mIlNUQ7Wk3KQ0rGe&#10;BuvJsZ5MIImwUGZXtKYYkRVSJArEAeA1M8ZCWWxjmTp1KsqjsrdK0Q+3+RPmZAeo8jFn7hwoXfIT&#10;WDx2CPg6PAMSpzBW+qLWyjBRTdE50VM7ptLgkZIJKZJO6Useopc0mk2WXgOs+jwmKhygcIDCGGAM&#10;MAYYA0xULA0+li9f/ietWn3EoKqCAY8G/RgyyQpVWGKBMrlUVSGyQupD5gbrg9yd4Y3dZRjYsRWU&#10;L49Z4hMnchLD8Wt4B4r8Dhw6dBDKlSsHfdo00Q3Qm/FNoe8YXc+pmhIR6K+bTRHVFBS7yHgoqyk6&#10;g0eNSkqSmlp6DbDq85iocIDCAQpjgDHAGGAMMFHJTvAhJSbWS9FqQwxbwNSYtc0MhoS3CqoMUeuX&#10;eGBmV2R/zbSAhWLAdXrTT9CgSnlo27Yd+Pn6Fvmgkz8g70B2duDJk8fQqFEjaFKjEpzd+jO2Tbqa&#10;tFISSfEn35QA38zZFPwOKg0e1UmZsylUUaGFs2ek6PeX7FwDrPZcJiocoHCAwhhgDDAGGANMVLIb&#10;eGg0qkUU5Cgd6yXjwXryVgkP07eAkbeK8ZwK/d3P5S34v30B340fBqWwBWzmrFnYkpKSnTiOn8s7&#10;UGR3wMvTCzp37gJVypaCjYtnQqCLA/g5vzH7XQolF/oMpa/YiFDDlkysqOiqKTqJcTR2JEniRK1W&#10;2za733+rPZ+JCgcoHKAwBhgDjAHGABOV7AYeGBX+j0ajFgYosnoQ/V/pWE998cnxcRBF3io0ryK8&#10;VVzNe6vgz19dOwt9P2sq2lsOHxK2Lbx4B4r1DoSFhcHgwYOh9Ccfw8KvBoDXy4cQ4Gas8mUP3m9e&#10;6gboM6qX1G6ZHB9jOJsilL6MDB616hPZ/e5b9flMVDhA4QCFMcAYYAwwBpio5CT4SElRd0FvFUzN&#10;KhzrJfRWQYIi98PTnxNiqAVMpwBGng40RG9uXoVUwM5t2wCNa1SGxk2wD//Fi2IdpPKHL947EBkZ&#10;CV+NGYNVxo9hct+u4HzvBtBMl7HcN32X6Dulb/nC71h8VIQBSaHvI5q26pMKWE6hakoSKn01z8l3&#10;32qvYaLCAQoHKIwBxgBjgDHARCWngUeKRrOVwkmlYz05XiuHd4W3SniIICnUlkLtKeZbwN5AgMtr&#10;WD9/ClQsUwK6desO/v5+xTta5U9fLHcgMiICxowdCyWxkjKqRzuwv3nB7PC8mPlCz5QwXy+dJDiZ&#10;O4Ybmztiyxd+J+XKZ2rGbAoqfW3J6ffeaq9josIBCgcojAHGAGOAMcBEJaeBB2Zky2Fm1sugBQyL&#10;LDS0qycr5K2CbShRIeSt4i8CqkBSLDIzWE9GkNTesmDkl1AGM8mDhwyG4OCgYhms8ocunjvg7e0F&#10;Q4fSvJaOpLzAlshgMTz/2pTgk8oXKurJJCVatHzFmlQ15ZYveYA+JUXrl56urp7T773VXsdEhQMU&#10;DlAYA4wBxgBjgIlKbgIPSaUahRUVVDpN1WdttWa8VRKiI0TGVzfs64sqYG+zkCx2gbd/XMN2l25Q&#10;GoO1ESNGAvXq8+IdKOo78PzZc+jRo4cgKRO+6Ayvrp/LIClo5IjCE8oHtXwFIeHXK+thEsDYM4WS&#10;BUo5YvJioYVKX7bnQm/uIsREhQMUDlAYA4wBxgBjgIlKbogKxj1/Rm+Vk8aD9cYtYBQ0yS1glAGm&#10;dhVfyhKbqayQR8TrW5dgbO9OSFY+gQEDBoC7u3tRj1P58xXjHThx/Dg0adoUKpUpCfOH9wNHJOvC&#10;KwVbu0xaJXF4PsDNSd9OSQmA+MgwA/d5QVJUyQZiF7S9OFZ2GxW//js333mrvZaJCgcoHKAwBhgD&#10;jAHGABOV3AYe6ZJUT6uVRI+WXgXMaLBelUgqYNQChipgpE6EZCXEy93svAoFZsGoYmR/6yJMHfC5&#10;aAPr3KUL3Lt7txiHsvzRi+IOhIaGwJJvlkCFihWhQbUKsH7BVPB8/gAH55GkGFVR6O/CLwU9iagq&#10;Se7zNPtFCQDlXBj9WedAr1P5otYvUUmRNLHa5OQWuf2+W+31TFQ4QOEAhTHAGGAMMAaYqORF4KHV&#10;amaTNwO1l8hkRYu+DWokKMp5FWpPkVXAiLCQrKo5FTCZrLg8uAWLxgxCH4mSULdePdi2bSskJSUV&#10;xZiVP1Mx24HLly9B9x7doXRJFI9oUR9ObFwDAU72QLNa5kgKVR+pZZIUvqgqSSTFnPs8kRRqv5S/&#10;h/SdTE9LA/yOLsqL77rVjsFEhQMUDlAYA4wBxgBjgIlKXgQeGGP+TZI0N0xbwJINVcAwiIqP0BlB&#10;ypLF1MaSFVkJRElWr1ePYct3c6Fl3epQpkxpGDV6NMoXPy9mYS1/3KKyAw4ODjBr9myoVKUS1Chf&#10;GuajeMSTi8fRcd5FSA2/t5IS4KMnKdGhQWJ43kBlLwmliIWxI1VSJKHIp6umqC7g//6RF991qx2D&#10;iQoHKBygMAYYA4wBxgATlbwKPLD/vSl6q8QYtoBpDFSIKKhKxkeMQrKYMsP+bo5ZkhUiMkGub+Dq&#10;3s0wons7qFi6BNSrXx+WL1sG7u/eFZX4lT9HEd8BVxcXWLF8OTRo1BDKlvwY+nzWDA7/vAK8kYjT&#10;PIqvuXkUav/CSgpVWajdS6/whSQlKc7Q1FE3l5IpRaxX+dJqvdRxhUDly/hCxESFAxQOUBgDjAHG&#10;AGOAiUpeERU6DioKzaU2E0MVMDKCjDdoAUtOiIWY0GCdaz15QGA7C/Xemxuupwyzn7MDBHu6gsuD&#10;m/DbohnQsXFtKFPyE2jRsgWsXL0S3r59U8TDXP54hXEHqB3y2bNn8M233+KwfBOhZNehcR1YN28K&#10;vEZ/lFAkKNTOZbbVyxF9UhD71B4ZEaiT9iZSHx2SQVKQmCirKRoiKfq5FElsV4pWG6tWqz/Py++4&#10;1Y7FRIUDFA5QGAOMAcYAY4CJSl4GHhgb/RmrKucoSDIwglQbtoCpsAWM2laofSVTtthPqBkJsmJG&#10;DUwEbe+cRXXl8fljsGzKKPi0fk0ctv8PNGzUCCZPmQKXL1+GwMDAwhjT8jkXoR3w8fWBUydPYJvi&#10;KKhTry6URYy2R4KyZvpYgd0gF4csB+bloXkfnFchnxRZfEIYOoYFZ7R7KWa/kLBokhPF0Lzc8oV6&#10;4TQvll5opIhZnpiDEQ5GGAOMAcYAY8AyDIT5eFAWMz3Iy21cXgbxxeVY6Wp1NQyYfE3nVYxc68kM&#10;EttXZLIiMsZBfsIfIiuiQkGcL1ZXgnB2JcD5NTw4fQh+mDMJujdvANUqlIFy5cpChw4dYOHCRXAc&#10;JV+p3SYlJaUIhcD8UWxxB6iK6IJYO3r0KMyZMwdatW4l5qlqViwH/do1h18Wz4InF45DoCAozqJC&#10;aL6Komv18nN+A6G+nkIdTxCVDHWv5IQ4IJJvUElBg1VlJYWqmeK7lyJtKNTXHK6oWHbD4hs77xNj&#10;gDHAGCheGGCikvvwRqPR9EE51GRjskLtKYZSqrrKCmWKqa1Flz32hxBvd+zZd8hybkUQFvx3+m5S&#10;dtr+5kU4tH4lTB/UC9o1rgsVSv4HKpQrA82aN4e+/fvD4iVL4NDBg6INhyou0dHRoFKpgFpzePEO&#10;WLoDqampkJCQAGGhoaLd8NSpU/D90qXwJXr9ENYqlCkFFUt9Ap2bNxRD8id+/wk9Ua5D8DtHJOCu&#10;Wc+hZEgP+2C7FwlIyMpeotqIbV9xwidFJztsQFKokqJo90pL1ZFy9DY6gv/7W+6/yQV4BCYqxevG&#10;y4EW/74ZA4wBxoBlGGCikjfBCbadzEnDTDOyAQPjOWpTMSAr1AaGmeLYsBC9dLEwhfTzFnMr3hm9&#10;+llloOUKSzDJur55LjLX+3/8DhaOGwZ927eERlXLQXWstlSuWAEqV6kCDRo2FA7g48aNhSWLF8O6&#10;detg9+7dcBKDzouXLsLNWzfh3r178ODBA3j06DE8ffpUEBx+FI89ePzkMdzH372dnR1cvXoVTp8+&#10;Dbv37IaffvoJ5s+bB0OGDoHWrVtDterVoCL6n1QtXwYaVCkLfdu1gMUTR8Dh9SvgxdWz4Ie4JUxS&#10;uyJhNMsKSgZJIcWvUG+PTLf5jPmthOhIE58U+v5okg1nUvQkRVJj62XMv/LmW1yAR2GiYtkNi2/s&#10;vE+MAcYAY6B4YYCJSh4FJwD/Jaml3yjDS0GU3gwSe+nNkRUKvuKjIiAKqyqiuiK3gmGfPiki6SSM&#10;dQPGZh/4HGqpocAwFF/j7/gSs9lXwe74PjiwfhX8OHsSTOrfDfq2bQbtm9SDRrWqQjVszamAbuCl&#10;Pv4ISvz7X1CuVAmoUqk81KxWFWrXrA51a9eEenXrQH1+FJs9qFunFtTC3301lA+uWLa0wAY9CCc1&#10;KleA5vVqQPeWjWBUj/bw/eSRsGftUrh1dA843rkifFAIezRrJdq7slLyEhh+JTBN2KZqS3iGP4qo&#10;KuKDqozmlL0ESTFS95JJSqpWuhQXF/fvPPoGF+xhmKgUrxsvB1r8+2YMMAYYA5ZhgIlK3sUnyFH+&#10;gcpD+3VkJdMMkkgLSakaO2pT/30imkJGo4N9ZitYAIRjdYVaYnwxEMzKc8WYvFCfP5GWEGwPo8w2&#10;BZHe9k/B5dEdeHrlNNw8tBPObF4He1YvgQ0Lp8GqGWPhW8yIz/9qMMwc1h+mDe0LUwb3gYkDesOE&#10;L3vxo5jswaSBvWHakD4wa8QAWDh2KCyb+hU6xk9DnHwD57f/An+cOgAOd66B58tH4P/2JQSjtDZh&#10;zJLKiYxRmaDQa8L8vXXKdxlO8/RnIuziu2HU6kXqeZLCzJG+RwqScjY+Pv7jvPv2FvCRmKhYdsPi&#10;GzvvE2OAMcAYKF4YYKKStwFKelTUP7Va9QlzlRVJZaQGlhGciVawiFD9ILEuy4ztYL5eIiAUAR9m&#10;oy0lLZS1pvYbf2yvCUA52EAMLoOQvAQj+SGjvRCUPg7FRwgN6ePMi9/bF+Dr8Bx8Xj8VhpP8KD57&#10;4G3/BHwcnonWrSC3t4gLHT4IJzQIH0ikF/FDssJEhrP0PzGq/AmsZlRQSHKYsByFmJYrKKKKgv5C&#10;VEUxnkXRzackouO82qCNEvsqdTMpWvVRKCqVFPnyw0SleN14OdDi3zdjgDHAGLAMA0xU8pao0NFi&#10;Ifaj1FTtKUFWUJUosw1MwuBLZRKYyYFaQkyUzm9FEJUMzxX8M82vULCnU0+ynLC8b05AN6CPhAaH&#10;9Om4FITS3AA/iuEeEAFBDOhICD2yaDf84M8zsUl4Ei1e/j4Cz7J5I+GalO/0syhGVRS9kaNiaF42&#10;cxTzXykpGwv94DzLE1t2c+KbOO8TY4AxwBhgDDBRyXuiIshKbOxHOGC/R6ewZDhgn6IhB3ujIXu5&#10;9QWrKxTEkdGdUEHK6OEXrTLY108KYTQTIM+xyJnrnAeXOQ1K+XW855mVPl17l25mKgSH5AmrhFkZ&#10;v8K8EQlKfDS2eZmRHda1RSaAhB5ESmJP/kS0UlNSEvH7tCB/vq02cFSuqPDNmAMyxgBjgDHAGDDF&#10;ABOV/AtSnJ2d/5YiqX+UW1aUAViKpJtbURs5bsuyrNQOFk+EhUwi5YF7OTONWelw7PWngJACQ8pe&#10;y4PMFDAyeWESlS8kKgNbenwJQQfdbFQo+jFlVk8CMzGL8tvRYUGQiFhOTog12+Ylq3qhxLcBSZHn&#10;UbCK4q3RJH+Zf99UGzgyExUOUDhAYQwwBhgDjAEmKgURkqDPw3TMCEfrMsNao1YwNaiNJYzl6opo&#10;i4kTA/ex2M8vTCL1/iuYrc4wyKOfhfl5CWdvahHzx5kCXZsYtvEogksDEvMhVbEPtvkwGcgXMlDg&#10;+66bLZGxosdMhvkozaoEIDGhaynNnRjgMaOCQj+LCgmAuPBQSIyNMuuJIgtL6GZRVAbfCX2rF35f&#10;JEl1TZKkegXxvbXqezJR4QCFAxTGAGOAMcAYYKJi1eBD8WZaVUIHNNB7abYVDCWMtdjyYrYdTKGG&#10;RIPHpJAULeZYMl285fYaIjI6RSWquPiIQDLUx1MQGJoXIBIjpGRpMBrnUeS5BN2sCpIafhTLPZB/&#10;//R/qpAIMoI4CXyHA/WIG2o3JOd4quLJUto6nOmkheUWRfoZyQwnYHuXGJLHVi5jJa9MgpIgMK80&#10;cNSpeslO8ynxGo1qGYSH/09BfWet+r5MVDhA4QCFMcAYYAwwBpioWDX4MHqz9OTksihfvBerKyIa&#10;M66uiHYwQVgMHbn1ssb08wzDyKS4WEhA0kKVFmoPk4eV9RnujDaxTPKSGVTSc3QPXzFLEBHgIx7h&#10;9ECCw49itAcZv3sdDvCRgQ3lfJQxhvTPQWISHRooMEgEOik+VlQABX6zwDD9G7U8GhMU9ETRcXhc&#10;KSmah2q1ulNBflet/t5MVDhA4QCFMcAYYAwwBpioWD0AMfOG2M4yPDU1xVkfmGGQZji/ohGExcQo&#10;0nieRQ4IcZ4lKTZaZLLjIsPQ9T5YeLMopWD5zxlETS9OwH/PLiZExQSreXERYYIkJyLmaO5EkJKs&#10;yHUGZgnLWjW2eBnNoSjbvJDEh+DA/MKYmCLgNJ/dCw0TFQ5QOEBhDDAGGAOMASYq2Y0f8uv5UVFR&#10;5dJSUjZjq0usThgszaRPn4I6MryjGZYsqywyecFAkZ5DJnmkqpSM2e2k+BhIjEMCgzMu8VHh6NWC&#10;JAaz39SeQ1UY/QNJDREbfhTzPcjABBFdwgkREqqUJKJsNrVyEaZI5EEWfMgak5nP0SQn6WZQzBEU&#10;xLys6IXfhd2ahIS6+fV9s/njMlHhAIUDFMYAY4AxwBhgomJrAYtWpWonSeozmFnWRW0oZWzSEoYV&#10;F62k1ldZBBkxoxZm+LOMLLcF2W4hF0uZcX4U4z3QkQuzDxlDH6iayASGyIkkqieGho1UPdHJDeuM&#10;G/HvWESRzmGbVzdb+15a/XyYqHCAwgEKY4AxwBhgDDBRsXoAYsEbYsz2J/RW6Y3D9lfRKFKVZUuY&#10;VqcYRqSF2mgoIDTNar8n4PwgubGEAPFzPkwSi/oeGWJMgwRGVE4Qk4RNgzbGjLZG2Q+FsI0yxMlY&#10;STyrVid2Q1fUP1vwFSn6T2GiwgEKByiMAcYAY4AxwETFliMejOH+jJ4RnbVa9ZGUFG2kTFjS0d3e&#10;XJVFDghl4iLPtYgWMFJc0hMTJi9MLnJDnqjiRhjStRfSvIkGB+J1ql3miYm+epLR3pXR4uWPJZQ9&#10;Wq22LSxf/idb/i5a/dyYqHCAwgEKY4AxwBhgDDBRsXoAksM3TE5OboHyrN+lpKjtMQOt65WRVZGM&#10;h+/NDOPjUDLOBugqL0RgJDW242BwSUGmbpZF9+AAPjcBfNF7rYwLTZIOL+Ih8IPVEsSTuVkTc07y&#10;MlYljQYLhZrHWq1mnkajKb4zKB+6DjBR4QCFAxTGAGOAMcAYYKLyoXjB1v49Njb2I9Rr7YqtYTtQ&#10;1vgNVk+SlaSF3Lup2vK+iotpKw45gOse5AZu+EByQ61l/ChGe5CJARkXJpgxMiqV/51wJzvIy7hE&#10;PCVh5eQ1Vgc34gxW2/T09P+1te+VzZ0PExUOUDhAYQwwBhgDjAEmKjYXoGTjhMLD4X/U6qTPcfh+&#10;ZaokXcaAMFhJWjL/nI4iYu9vFzM3R8A/M5KJ/lDlqpj9uyAkilYuJfYQi+FpqdqLWDVZmqJWdw8O&#10;Dv6/2YA2P5WJCgcoHKAwBhgDjAHGABOVohIRYZD4DwB1VVJMwjav79Aw73SKVu2slaQwSaNWGWe5&#10;TQgNBpxEZpQVGbkyw//XVaiK2yOTiBh0GhpAB7GFfFYThf/xlCTpaqpWuwyJyedIUGpg5eTvReX7&#10;ZfXPEeDp1EMbGwkx6MIajS6c/OA9YAwwBhgDjAHGgA/EBftDlL83BHu/m2j1mzO/YZ7uAEaUf9HE&#10;x9fElpteOJA/FedbfsTZgAMYTF5Ct+8HqSlqR/x7gEajjiEyozTbM1+Z4Z8Wrx1IR98edSrOlcQj&#10;GQlEAuKMLYf3UUL4DBKRHYidb9CsdKgkJTXFfeGKSV5+e4N83GpF+HluDfJw/Z0fvAeMAcYAY4Ax&#10;wBjIwICX66YAvDcG+ri3ysv7Lh/LtnYAs93/jY+PVaqYipT9xmx4PXw0QQWmVlqtqo0KZwmwOtMR&#10;g9Nu+P8e/Cg2e9AFMdCeMJCu1TaXkpIaIU5qgUpVEcnIJ1S5sy0k89nwDvAO8A7wDvAO8A7wDvAO&#10;8A7wDvAO8A7wDvAO8A7wDvAO8A7wDvAO8A7wDvAO8A4Urx34/wyRpGor5vG/AAAAAElFTkSuQmCC&#10;UEsDBBQABgAIAAAAIQDfqfsR3wAAAAgBAAAPAAAAZHJzL2Rvd25yZXYueG1sTI9BT8MwDIXvSPyH&#10;yEjcWJpVDFaaTtMEnCYkNiTELWu8tlrjVE3Wdv8e7wQ32+/p+Xv5anKtGLAPjScNapaAQCq9bajS&#10;8LV/e3gGEaIha1pPqOGCAVbF7U1uMutH+sRhFyvBIRQyo6GOscukDGWNzoSZ75BYO/remchrX0nb&#10;m5HDXSvnSbKQzjTEH2rT4abG8rQ7Ow3voxnXqXodtqfj5vKzf/z43irU+v5uWr+AiDjFPzNc8Rkd&#10;CmY6+DPZIFoNacpGPi/nIFh+Wl6Hg4aFShTIIpf/C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iHvmJxAwAA2wkAAA4AAAAAAAAAAAAAAAAAOgIAAGRycy9l&#10;Mm9Eb2MueG1sUEsBAi0ACgAAAAAAAAAhACuH/RsmdQEAJnUBABQAAAAAAAAAAAAAAAAA1wUAAGRy&#10;cy9tZWRpYS9pbWFnZTEucG5nUEsBAi0AFAAGAAgAAAAhAN+p+xHfAAAACAEAAA8AAAAAAAAAAAAA&#10;AAAAL3sBAGRycy9kb3ducmV2LnhtbFBLAQItABQABgAIAAAAIQCqJg6+vAAAACEBAAAZAAAAAAAA&#10;AAAAAAAAADt8AQBkcnMvX3JlbHMvZTJvRG9jLnhtbC5yZWxzUEsFBgAAAAAGAAYAfAEAAC59AQAA&#10;AA==&#10;">
                <v:shape id="Picture 143" o:spid="_x0000_s1042" type="#_x0000_t75" style="position:absolute;left:3380;top:6449;width:519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8mEwAAAANsAAAAPAAAAZHJzL2Rvd25yZXYueG1sRE/JasMw&#10;EL0H+g9iCr2ERrYhwbhRQikN7TUb9DhYU8vUGglJddy/rwKB3Obx1llvJzuIkULsHSsoFwUI4tbp&#10;njsFp+PuuQYRE7LGwTEp+KMI283DbI2Ndhfe03hIncghHBtUYFLyjZSxNWQxLpwnzty3CxZThqGT&#10;OuAlh9tBVkWxkhZ7zg0GPb0Zan8Ov1ZB3Z+TcVUd/PG0+/DvY/k1X5ZKPT1Ory8gEk3pLr65P3We&#10;X8H1l3yA3PwDAAD//wMAUEsBAi0AFAAGAAgAAAAhANvh9svuAAAAhQEAABMAAAAAAAAAAAAAAAAA&#10;AAAAAFtDb250ZW50X1R5cGVzXS54bWxQSwECLQAUAAYACAAAACEAWvQsW78AAAAVAQAACwAAAAAA&#10;AAAAAAAAAAAfAQAAX3JlbHMvLnJlbHNQSwECLQAUAAYACAAAACEAdZfJhMAAAADbAAAADwAAAAAA&#10;AAAAAAAAAAAHAgAAZHJzL2Rvd25yZXYueG1sUEsFBgAAAAADAAMAtwAAAPQCAAAAAA==&#10;">
                  <v:imagedata r:id="rId13" o:title="" grayscale="t"/>
                </v:shape>
                <v:shape id="Text Box 144" o:spid="_x0000_s1043" type="#_x0000_t202" style="position:absolute;left:3506;top:7120;width:2751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EDAAC8A" w14:textId="77777777" w:rsidR="00533D50" w:rsidRDefault="00533D50" w:rsidP="00607A06">
                        <w:pPr>
                          <w:spacing w:line="240" w:lineRule="auto"/>
                          <w:rPr>
                            <w:b/>
                            <w:szCs w:val="22"/>
                            <w:u w:val="single"/>
                            <w:lang w:val="pl-PL"/>
                          </w:rPr>
                        </w:pPr>
                        <w:r w:rsidRPr="00323C80">
                          <w:rPr>
                            <w:b/>
                            <w:u w:val="single"/>
                            <w:lang w:val="pl-PL"/>
                          </w:rPr>
                          <w:t>Licznik dawek</w:t>
                        </w:r>
                      </w:p>
                      <w:p w14:paraId="661A022C" w14:textId="77777777" w:rsidR="00533D50" w:rsidRPr="00323C80" w:rsidRDefault="00533D50" w:rsidP="00607A06">
                        <w:pPr>
                          <w:spacing w:line="240" w:lineRule="auto"/>
                          <w:rPr>
                            <w:b/>
                            <w:szCs w:val="22"/>
                            <w:u w:val="single"/>
                            <w:lang w:val="pl-PL"/>
                          </w:rPr>
                        </w:pPr>
                      </w:p>
                      <w:p w14:paraId="0ED23C3C" w14:textId="77777777" w:rsidR="00533D50" w:rsidRPr="00323C80" w:rsidRDefault="00533D50" w:rsidP="00607A06">
                        <w:pPr>
                          <w:spacing w:line="240" w:lineRule="auto"/>
                          <w:rPr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szCs w:val="22"/>
                            <w:lang w:val="pl-PL"/>
                          </w:rPr>
                          <w:t>Pokazuje, ile dawek leku pozostało w inhalatorze.</w:t>
                        </w:r>
                      </w:p>
                      <w:p w14:paraId="325D9301" w14:textId="77777777" w:rsidR="00533D50" w:rsidRPr="00323C80" w:rsidRDefault="00533D50" w:rsidP="00607A06">
                        <w:pPr>
                          <w:spacing w:line="240" w:lineRule="auto"/>
                          <w:rPr>
                            <w:b/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b/>
                            <w:szCs w:val="22"/>
                            <w:lang w:val="pl-PL"/>
                          </w:rPr>
                          <w:t>Przed pierwszym użyciem inhalatora wskazuje on dokładnie 30 dawek.</w:t>
                        </w:r>
                      </w:p>
                      <w:p w14:paraId="4ADD5299" w14:textId="77777777" w:rsidR="00533D50" w:rsidRPr="00323C80" w:rsidRDefault="00533D50" w:rsidP="00607A06">
                        <w:pPr>
                          <w:spacing w:line="240" w:lineRule="auto"/>
                          <w:rPr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szCs w:val="22"/>
                            <w:lang w:val="pl-PL"/>
                          </w:rPr>
                          <w:t xml:space="preserve">Za każdym razem, kiedy pokrywa jest otwierana, wskazanie licznika zmniejsza się o </w:t>
                        </w:r>
                        <w:r w:rsidRPr="00323C80">
                          <w:rPr>
                            <w:b/>
                            <w:szCs w:val="22"/>
                            <w:lang w:val="pl-PL"/>
                          </w:rPr>
                          <w:t>1</w:t>
                        </w:r>
                        <w:r w:rsidRPr="00323C80">
                          <w:rPr>
                            <w:szCs w:val="22"/>
                            <w:lang w:val="pl-PL"/>
                          </w:rPr>
                          <w:t>.</w:t>
                        </w:r>
                      </w:p>
                      <w:p w14:paraId="27B68B21" w14:textId="77777777" w:rsidR="00533D50" w:rsidRPr="00323C80" w:rsidRDefault="00533D50" w:rsidP="00607A06">
                        <w:pPr>
                          <w:spacing w:line="240" w:lineRule="auto"/>
                          <w:rPr>
                            <w:b/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b/>
                            <w:szCs w:val="22"/>
                            <w:lang w:val="pl-PL"/>
                          </w:rPr>
                          <w:t>Gdy pozostanie mniej niż 10 dawek, połowa licznika dawek widoczna jest w kolorze czerwonym.</w:t>
                        </w:r>
                      </w:p>
                      <w:p w14:paraId="210438C6" w14:textId="77777777" w:rsidR="00533D50" w:rsidRPr="00323C80" w:rsidRDefault="00533D50" w:rsidP="00607A06">
                        <w:pPr>
                          <w:tabs>
                            <w:tab w:val="num" w:pos="426"/>
                          </w:tabs>
                          <w:spacing w:line="240" w:lineRule="auto"/>
                          <w:ind w:right="-2"/>
                          <w:rPr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szCs w:val="22"/>
                            <w:lang w:val="pl-PL"/>
                          </w:rPr>
                          <w:t>Po zastosowaniu ostatniej dawki</w:t>
                        </w:r>
                        <w:r w:rsidRPr="00323C80">
                          <w:rPr>
                            <w:b/>
                            <w:szCs w:val="22"/>
                            <w:lang w:val="pl-PL"/>
                          </w:rPr>
                          <w:t xml:space="preserve"> połowa licznika dawek widoczna jest w kolorze czerwonym i licznik</w:t>
                        </w:r>
                        <w:r w:rsidRPr="00607A06">
                          <w:rPr>
                            <w:b/>
                            <w:szCs w:val="22"/>
                            <w:lang w:val="pl-PL"/>
                          </w:rPr>
                          <w:t xml:space="preserve"> </w:t>
                        </w:r>
                        <w:r w:rsidRPr="00323C80">
                          <w:rPr>
                            <w:b/>
                            <w:szCs w:val="22"/>
                            <w:lang w:val="pl-PL"/>
                          </w:rPr>
                          <w:t>i licznik wskazuje cyfrę 0.</w:t>
                        </w:r>
                        <w:r w:rsidRPr="00323C80">
                          <w:rPr>
                            <w:szCs w:val="22"/>
                            <w:lang w:val="pl-PL"/>
                          </w:rPr>
                          <w:t xml:space="preserve"> Inhalator jest teraz pusty.</w:t>
                        </w:r>
                      </w:p>
                      <w:p w14:paraId="3A02B7DB" w14:textId="77777777" w:rsidR="00533D50" w:rsidRPr="00254EC5" w:rsidRDefault="00533D50" w:rsidP="00607A06">
                        <w:pPr>
                          <w:spacing w:before="60" w:line="240" w:lineRule="auto"/>
                          <w:rPr>
                            <w:lang w:val="pl-PL"/>
                          </w:rPr>
                        </w:pPr>
                        <w:r w:rsidRPr="00323C80">
                          <w:rPr>
                            <w:szCs w:val="22"/>
                            <w:lang w:val="pl-PL"/>
                          </w:rPr>
                          <w:t>Gdy pokrywa zostanie po tym otwarta, cały licznik będzie widoczny w kolorze czerwonym.</w:t>
                        </w:r>
                      </w:p>
                    </w:txbxContent>
                  </v:textbox>
                </v:shape>
                <v:shape id="Text Box 145" o:spid="_x0000_s1044" type="#_x0000_t202" style="position:absolute;left:6686;top:6487;width:1267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79CD0DF" w14:textId="77777777" w:rsidR="00533D50" w:rsidRPr="00323C80" w:rsidRDefault="00533D50" w:rsidP="00607A06">
                        <w:pPr>
                          <w:spacing w:line="240" w:lineRule="auto"/>
                          <w:rPr>
                            <w:b/>
                            <w:szCs w:val="22"/>
                            <w:u w:val="single"/>
                            <w:lang w:val="pl-PL"/>
                          </w:rPr>
                        </w:pPr>
                        <w:r w:rsidRPr="00323C80">
                          <w:rPr>
                            <w:b/>
                            <w:u w:val="single"/>
                            <w:lang w:val="pl-PL"/>
                          </w:rPr>
                          <w:t>Pokrywa</w:t>
                        </w:r>
                      </w:p>
                      <w:p w14:paraId="3605F1D9" w14:textId="77777777" w:rsidR="00533D50" w:rsidRPr="00254EC5" w:rsidRDefault="00533D50" w:rsidP="00607A06">
                        <w:pPr>
                          <w:spacing w:before="60" w:line="240" w:lineRule="auto"/>
                          <w:rPr>
                            <w:lang w:val="pl-PL"/>
                          </w:rPr>
                        </w:pPr>
                        <w:r w:rsidRPr="00323C80">
                          <w:rPr>
                            <w:szCs w:val="22"/>
                            <w:lang w:val="pl-PL"/>
                          </w:rPr>
                          <w:t>Każde otwarcie pokrywy przygotowuje jedną dawkę leku.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F36958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631D1867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6E3E1389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5E807317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00CC312C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3487031B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3A8EFD66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1A9C0830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6EF2D83A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755E0B26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33DEA82B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7FE63ABB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3E681238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398FB29B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58C3A9FE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655D4C43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4743A21F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08AF5BCD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4A618776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1A96985B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1E5F9069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5333CC35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052DF2B6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4EC4E158" w14:textId="77777777" w:rsidR="001357A0" w:rsidRDefault="001357A0" w:rsidP="00DD4A02">
      <w:pPr>
        <w:spacing w:line="240" w:lineRule="auto"/>
        <w:rPr>
          <w:szCs w:val="22"/>
          <w:lang w:val="pl-PL"/>
        </w:rPr>
      </w:pPr>
    </w:p>
    <w:p w14:paraId="7205D3C5" w14:textId="77777777" w:rsidR="001357A0" w:rsidRPr="00323C80" w:rsidRDefault="001357A0" w:rsidP="00AB3F0A">
      <w:pPr>
        <w:spacing w:before="60" w:line="240" w:lineRule="auto"/>
        <w:rPr>
          <w:lang w:val="pl-PL"/>
        </w:rPr>
      </w:pPr>
      <w:r w:rsidRPr="00C5144D">
        <w:rPr>
          <w:szCs w:val="22"/>
          <w:lang w:val="pl-PL"/>
        </w:rPr>
        <w:t xml:space="preserve">Gdy </w:t>
      </w:r>
      <w:r>
        <w:rPr>
          <w:szCs w:val="22"/>
          <w:lang w:val="pl-PL"/>
        </w:rPr>
        <w:t>w</w:t>
      </w:r>
      <w:r w:rsidRPr="00C5144D">
        <w:rPr>
          <w:szCs w:val="22"/>
          <w:lang w:val="pl-PL"/>
        </w:rPr>
        <w:t xml:space="preserve"> inhalatorze 14-dawkowym pozostanie mniej niż 10 dawek</w:t>
      </w:r>
      <w:r w:rsidRPr="003B2985">
        <w:rPr>
          <w:szCs w:val="22"/>
          <w:lang w:val="pl-PL"/>
        </w:rPr>
        <w:t>, połowa licznika dawek widoczna jest w kolorze czerwonym</w:t>
      </w:r>
      <w:r>
        <w:rPr>
          <w:szCs w:val="22"/>
          <w:lang w:val="pl-PL"/>
        </w:rPr>
        <w:t xml:space="preserve">, a po zastosowaniu ostatniej dawki </w:t>
      </w:r>
      <w:r w:rsidRPr="003B2985">
        <w:rPr>
          <w:szCs w:val="22"/>
          <w:lang w:val="pl-PL"/>
        </w:rPr>
        <w:t>połowa licznika dawek widoczna jest w kolorze czerwonym</w:t>
      </w:r>
      <w:r>
        <w:rPr>
          <w:szCs w:val="22"/>
          <w:lang w:val="pl-PL"/>
        </w:rPr>
        <w:t xml:space="preserve"> i licznik wskazuje cyfrę 0</w:t>
      </w:r>
      <w:r w:rsidRPr="003B2985">
        <w:rPr>
          <w:szCs w:val="22"/>
          <w:lang w:val="pl-PL"/>
        </w:rPr>
        <w:t>.</w:t>
      </w:r>
      <w:r w:rsidRPr="00AB3F0A">
        <w:rPr>
          <w:szCs w:val="22"/>
          <w:lang w:val="pl-PL"/>
        </w:rPr>
        <w:t xml:space="preserve"> </w:t>
      </w:r>
      <w:r w:rsidRPr="00323C80">
        <w:rPr>
          <w:szCs w:val="22"/>
          <w:lang w:val="pl-PL"/>
        </w:rPr>
        <w:t>Gdy pokrywa zostanie po tym otwarta, cały licznik będzie widoczny w kolorze czerwonym.</w:t>
      </w:r>
    </w:p>
    <w:p w14:paraId="649A0E7F" w14:textId="77777777" w:rsidR="001357A0" w:rsidRPr="003B2985" w:rsidRDefault="001357A0" w:rsidP="00F71440">
      <w:pPr>
        <w:spacing w:line="240" w:lineRule="auto"/>
        <w:ind w:left="357"/>
        <w:rPr>
          <w:b/>
          <w:szCs w:val="22"/>
          <w:lang w:val="pl-PL"/>
        </w:rPr>
      </w:pPr>
    </w:p>
    <w:p w14:paraId="052B0791" w14:textId="77777777" w:rsidR="001357A0" w:rsidRPr="00DF7B85" w:rsidRDefault="001357A0" w:rsidP="004D0E6B">
      <w:pPr>
        <w:pStyle w:val="ListParagraph"/>
        <w:numPr>
          <w:ilvl w:val="0"/>
          <w:numId w:val="24"/>
        </w:numPr>
        <w:tabs>
          <w:tab w:val="clear" w:pos="567"/>
        </w:tabs>
        <w:spacing w:after="120" w:line="240" w:lineRule="auto"/>
        <w:ind w:left="426" w:hanging="426"/>
        <w:rPr>
          <w:b/>
          <w:szCs w:val="22"/>
        </w:rPr>
      </w:pPr>
      <w:r w:rsidRPr="002E0C6F">
        <w:rPr>
          <w:b/>
          <w:lang w:val="pl-PL"/>
        </w:rPr>
        <w:t>Przygotowanie dawki</w:t>
      </w:r>
    </w:p>
    <w:p w14:paraId="5ECDE897" w14:textId="77777777" w:rsidR="001357A0" w:rsidRPr="002E0C6F" w:rsidRDefault="001357A0" w:rsidP="000F3B3C">
      <w:pPr>
        <w:keepNext/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 xml:space="preserve">Otworzyć pokrywę inhalatora dopiero wtedy, gdy pacjent jest gotowy </w:t>
      </w:r>
      <w:r>
        <w:rPr>
          <w:b/>
          <w:szCs w:val="22"/>
          <w:lang w:val="pl-PL"/>
        </w:rPr>
        <w:t>do</w:t>
      </w:r>
      <w:r w:rsidRPr="002E0C6F">
        <w:rPr>
          <w:b/>
          <w:szCs w:val="22"/>
          <w:lang w:val="pl-PL"/>
        </w:rPr>
        <w:t xml:space="preserve"> przyjęci</w:t>
      </w:r>
      <w:r>
        <w:rPr>
          <w:b/>
          <w:szCs w:val="22"/>
          <w:lang w:val="pl-PL"/>
        </w:rPr>
        <w:t>a</w:t>
      </w:r>
      <w:r w:rsidRPr="002E0C6F">
        <w:rPr>
          <w:b/>
          <w:szCs w:val="22"/>
          <w:lang w:val="pl-PL"/>
        </w:rPr>
        <w:t xml:space="preserve"> dawki.</w:t>
      </w:r>
    </w:p>
    <w:p w14:paraId="1C60DB6C" w14:textId="77777777" w:rsidR="001357A0" w:rsidRPr="002E0C6F" w:rsidRDefault="001357A0" w:rsidP="000F3B3C">
      <w:pPr>
        <w:keepNext/>
        <w:rPr>
          <w:b/>
          <w:szCs w:val="22"/>
          <w:lang w:val="pl-PL"/>
        </w:rPr>
      </w:pPr>
      <w:r w:rsidRPr="002E0C6F">
        <w:rPr>
          <w:b/>
          <w:szCs w:val="22"/>
          <w:lang w:val="pl-PL"/>
        </w:rPr>
        <w:t>Nie wstrząsać inhalatorem.</w:t>
      </w:r>
    </w:p>
    <w:p w14:paraId="4ACE8DA8" w14:textId="173D4340" w:rsidR="001357A0" w:rsidRDefault="001357A0" w:rsidP="00A445E2">
      <w:pPr>
        <w:pStyle w:val="instruction"/>
        <w:numPr>
          <w:ilvl w:val="0"/>
          <w:numId w:val="18"/>
        </w:numPr>
        <w:spacing w:after="120"/>
        <w:ind w:left="714" w:hanging="357"/>
        <w:rPr>
          <w:sz w:val="22"/>
          <w:szCs w:val="22"/>
          <w:lang w:val="pl-PL"/>
        </w:rPr>
      </w:pPr>
      <w:r w:rsidRPr="002E0C6F">
        <w:rPr>
          <w:sz w:val="22"/>
          <w:szCs w:val="22"/>
          <w:lang w:val="pl-PL"/>
        </w:rPr>
        <w:t>Należy przesunąć pokrywę w dół, aż do usłyszenia „kliknięcia”.</w:t>
      </w:r>
    </w:p>
    <w:p w14:paraId="711D548C" w14:textId="77777777" w:rsidR="006D43E2" w:rsidRDefault="006D43E2" w:rsidP="006D43E2">
      <w:pPr>
        <w:pStyle w:val="instruction"/>
        <w:numPr>
          <w:ilvl w:val="0"/>
          <w:numId w:val="0"/>
        </w:numPr>
        <w:spacing w:after="120"/>
        <w:ind w:left="720" w:hanging="360"/>
        <w:rPr>
          <w:sz w:val="22"/>
          <w:szCs w:val="22"/>
          <w:lang w:val="pl-PL"/>
        </w:rPr>
      </w:pPr>
    </w:p>
    <w:p w14:paraId="0D417BFE" w14:textId="77777777" w:rsidR="006D43E2" w:rsidRPr="000F3B3C" w:rsidRDefault="006D43E2" w:rsidP="00657B9D">
      <w:pPr>
        <w:pStyle w:val="instruction"/>
        <w:numPr>
          <w:ilvl w:val="0"/>
          <w:numId w:val="0"/>
        </w:numPr>
        <w:spacing w:after="120"/>
        <w:ind w:left="720" w:hanging="360"/>
        <w:rPr>
          <w:sz w:val="22"/>
          <w:szCs w:val="22"/>
          <w:lang w:val="pl-PL"/>
        </w:rPr>
      </w:pPr>
    </w:p>
    <w:p w14:paraId="243E7FF0" w14:textId="77777777" w:rsidR="001357A0" w:rsidRPr="002E0C6F" w:rsidRDefault="001357A0" w:rsidP="00A445E2">
      <w:pPr>
        <w:pStyle w:val="centheadGDS"/>
        <w:rPr>
          <w:lang w:val="pl-PL"/>
        </w:rPr>
      </w:pPr>
    </w:p>
    <w:p w14:paraId="0CBEEAAA" w14:textId="77777777" w:rsidR="001357A0" w:rsidRPr="002E0C6F" w:rsidRDefault="001357A0" w:rsidP="00A445E2">
      <w:pPr>
        <w:pStyle w:val="centheadGDS"/>
        <w:rPr>
          <w:lang w:val="pl-PL"/>
        </w:rPr>
      </w:pPr>
    </w:p>
    <w:p w14:paraId="133D3262" w14:textId="77777777" w:rsidR="001357A0" w:rsidRDefault="001357A0" w:rsidP="00A445E2">
      <w:pPr>
        <w:rPr>
          <w:lang w:val="pl-PL"/>
        </w:rPr>
      </w:pPr>
    </w:p>
    <w:p w14:paraId="2DC29D0A" w14:textId="77777777" w:rsidR="001357A0" w:rsidRDefault="001357A0" w:rsidP="00A445E2">
      <w:pPr>
        <w:rPr>
          <w:lang w:val="pl-PL"/>
        </w:rPr>
      </w:pPr>
    </w:p>
    <w:p w14:paraId="1E0F4E65" w14:textId="77777777" w:rsidR="001357A0" w:rsidRDefault="001357A0" w:rsidP="00A445E2">
      <w:pPr>
        <w:rPr>
          <w:lang w:val="pl-PL"/>
        </w:rPr>
      </w:pPr>
    </w:p>
    <w:p w14:paraId="4C3F304A" w14:textId="110C5386" w:rsidR="001357A0" w:rsidRDefault="00D628B0" w:rsidP="00A445E2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FD45596" wp14:editId="62202034">
                <wp:simplePos x="0" y="0"/>
                <wp:positionH relativeFrom="column">
                  <wp:posOffset>269545</wp:posOffset>
                </wp:positionH>
                <wp:positionV relativeFrom="paragraph">
                  <wp:posOffset>150744</wp:posOffset>
                </wp:positionV>
                <wp:extent cx="3298825" cy="2378075"/>
                <wp:effectExtent l="0" t="0" r="15875" b="3175"/>
                <wp:wrapNone/>
                <wp:docPr id="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825" cy="2378075"/>
                          <a:chOff x="6230" y="9422"/>
                          <a:chExt cx="5195" cy="3745"/>
                        </a:xfrm>
                      </wpg:grpSpPr>
                      <wpg:grpSp>
                        <wpg:cNvPr id="6" name="Group 53"/>
                        <wpg:cNvGrpSpPr>
                          <a:grpSpLocks/>
                        </wpg:cNvGrpSpPr>
                        <wpg:grpSpPr bwMode="auto">
                          <a:xfrm>
                            <a:off x="6230" y="9422"/>
                            <a:ext cx="5195" cy="3745"/>
                            <a:chOff x="8042" y="6892"/>
                            <a:chExt cx="3473" cy="2503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2" y="6892"/>
                              <a:ext cx="3400" cy="2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2" y="7191"/>
                              <a:ext cx="935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1A2A8" w14:textId="77777777" w:rsidR="00533D50" w:rsidRDefault="00533D50" w:rsidP="00F4403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b/>
                                  </w:rPr>
                                  <w:t>Ustnik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2" y="7566"/>
                              <a:ext cx="1123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C9CAEB" w14:textId="77777777" w:rsidR="00533D50" w:rsidRPr="00254EC5" w:rsidRDefault="00533D50" w:rsidP="00F44033">
                                <w:pPr>
                                  <w:spacing w:line="240" w:lineRule="auto"/>
                                  <w:rPr>
                                    <w:lang w:val="pl-PL"/>
                                  </w:rPr>
                                </w:pPr>
                                <w:r>
                                  <w:rPr>
                                    <w:b/>
                                    <w:lang w:val="pl-PL"/>
                                  </w:rPr>
                                  <w:t>Wlot powietrza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745" y="12488"/>
                            <a:ext cx="1185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76CFF" w14:textId="77777777" w:rsidR="00533D50" w:rsidRDefault="00533D50" w:rsidP="00F44033">
                              <w:pPr>
                                <w:rPr>
                                  <w:szCs w:val="22"/>
                                </w:rPr>
                              </w:pPr>
                              <w:r w:rsidRPr="00B71A9E">
                                <w:rPr>
                                  <w:b/>
                                  <w:i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Klik</w:t>
                              </w:r>
                              <w:r w:rsidRPr="00B71A9E">
                                <w:rPr>
                                  <w:b/>
                                  <w:i/>
                                </w:rPr>
                                <w:t>”</w:t>
                              </w:r>
                            </w:p>
                            <w:p w14:paraId="2BEDBBCA" w14:textId="3667D6E5" w:rsidR="00533D50" w:rsidRPr="00AB58ED" w:rsidRDefault="00533D50" w:rsidP="00F44033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45596" id="Group 146" o:spid="_x0000_s1045" style="position:absolute;margin-left:21.2pt;margin-top:11.85pt;width:259.75pt;height:187.25pt;z-index:251661824" coordorigin="6230,9422" coordsize="5195,3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/O70wMAAB8NAAAOAAAAZHJzL2Uyb0RvYy54bWzMV9tu2zgQfV9g/4HQ&#10;e2PdbEtCnKJttkGBdjfYdj+ApqgLKpEsSUd2v74zpCQndnZ7wSLtg4UhKY7OnDkzpC+f7/uO3HFt&#10;Wik2QXQRBoQLJstW1Jvgnw+vn2UBMZaKknZS8E1w4CZ4fvX7b5eDKngsG9mVXBNwIkwxqE3QWKuK&#10;xcKwhvfUXEjFBSxWUvfUwlDXi1LTAbz33SIOw9VikLpUWjJuDMxe+8XgyvmvKs7sX1VluCXdJgBs&#10;1j21e27xubi6pEWtqWpaNsKgP4Cip62Aj86urqmlZKfbM1d9y7Q0srIXTPYLWVUt4y4GiCYKT6K5&#10;0XKnXCx1MdRqpgmoPeHph92yP+9utHqvbrVHD+ZbyT4a4GUxqLq4v47j2r9MtsM7WUI+6c5KF/i+&#10;0j26gJDI3vF7mPnle0sYTCZxnmXxMiAM1uJknYXrpc8AayBNuG8VJ5AmWM7TOJ7W/hj3L6N83Jys&#10;U7dzQQv/YQd2BIfJH5F6E4K41aQtwX1ABO0Bt6OWLBP8xGmcmMX/i4dH4pnYOI+GFjMPWZjGjodV&#10;lp/xkKTrZCRxGboQ/oUH1bICfqNwwDoTztcLDHbZnebB6KT/Jh891R936hloXFHbbtuutQdXr6AV&#10;BCXubluGmsPBMT3rKT2wih8lUZphhqa3/B6KMTmVEiFfNVTU/IVRUOrQgMDBNKW1HBpOS4PTqOeH&#10;XtzwAY5t16rXbdehjNEeI4ZucVJtj5DmK/lasl3PhfWtSfMOgpfCNK0yAdEF77ccRKjflICTQVu0&#10;oESlW2FdCUEbOhjWIVQPAIEYzf6G0GASbKu5ZQ2aFeAc5+HlecEFdYwDIzZQ218t10fkNsk0SUOo&#10;SFexp2KDRGhjb7jsCRoQGSB1odC7twYxA7bpFUQtJPI75QKRjWkBoFiHcAaYiXYYnRH/XW3ufUMV&#10;BzTo9igxOI98B/iAAb6Ue9BY7ruAew1bIbF7WEDZONZ9R/wPYY1f8F0UB9/EeRQmUNrY69ZR7hRK&#10;i4n0PJm7ZOq0O/W5I5/fSzktOvEwB34GOqcH7Jmy++3etcqZlK0sD8CJlpBgUAIc9mA0Un8OyAAH&#10;5yYwn3YUG0T3RkDK8JSdDD0Z28mggsHWTWAD4s1X1p/GO6iDugHPnnQhX8DJUrVORIjQowC54ABU&#10;8kRyyc/lsnS3BoQBqvopclmuViiKo1yiKJ4OhNXP0ks00/KrCuZ4R3gi8QAlZ81m6Sr9ydWT44UJ&#10;e00Up5k7U++rJxu7TZo5Yc23iafrNtFMyy+tHriFu0Nt/MeA1/z7Y9eejv9rrr4AAAD//wMAUEsD&#10;BAoAAAAAAAAAIQDcufZlr1oBAK9aAQAUAAAAZHJzL21lZGlhL2ltYWdlMS5wbmeJUE5HDQoaCgAA&#10;AA1JSERSAAACEgAAAYYIBgAAAC4iaHcAAAABc1JHQgCuzhzpAAAABGdBTUEAALGPC/xhBQAAACBj&#10;SFJNAAB6JgAAgIQAAPoAAACA6AAAdTAAAOpgAAA6mAAAF3CculE8AAAACXBIWXMAABcRAAAXEQHK&#10;JvM/AAD/eUlEQVR4Xuz9B5hU1dftC7/n3HPPd0+4573v+zfnnCPZiAGV0ARRJAgqigHMESQHARUF&#10;RYyogCAgZrKSg0gQJeecMw1NTusbv1m1qzdFN3So7q6m1+ZZTxXVVbt2rdq151hjjjnmv/2b3/wM&#10;+BnwM+BnwM+AnwE/A34G/Az4GfAz4GfAz4CfAT8DBTYDR44cOfXw4cP9NYZpDPbDz4E/B/w54M+B&#10;Y86B4ZqT751ztxbYxdq/sZ+BZJ0B/TDO00h17og7uH+fH34O/DngzwF/DsSdA7pGOgGJXVp4PZSs&#10;13J/XH4GCmwGABL79+5J3bV1s9uydpUffg78OeDPAX8OxJ0De3Zsc/v27k7T9bJGgV2s/Rv7GUjW&#10;Gdi7d++FqZs37gdEbF6z0g8/B/4c8OeAPwfizoHtG9a61I3rd3pGIlkjmT+uAp2BQwcONEndvMFW&#10;IB5IeCDlzwF/Dvhz4NhzIFVAYtu6NWkCErUL9ILt39zPQDLOwKFDhybu3LJZIGLFUUBi46rlbuOq&#10;ZRrcZm1s0vMSMlZrP1kaK/S85BqReQzGyRCUAJihAeDMxUj29Fm2P1t4bux+IfvO9fvZHBoF93s6&#10;zm8+F9eVrF67Ite6yODas1+pjG3r18S+TwMS6z2QSMYY5o8pCWZAQGJCPJDYum61S9u+1e1K3a6x&#10;LTK2h8dWl7YtGFt0PzJ2HjM26zFG8Lfo/6XH2BkaO7ZscpmPjfpbaGzWfQ2lY6Jjg25DY5Pu21if&#10;8di43m0/aqzT/zMe27h4hMd6LibhscYuNuGxdd0alz5W6/5qtyV+rNVjx8vDZzcgxQWDYwNDBhfp&#10;416cdTHlgroyfWzU/chYevRYof/HxhLdX+I2xI/leizDsViPL3brMxrL9PiyRRmOdXrcxtKFR43M&#10;nr/e9nXs+/DeGR5X3PHzmdI/Y9znj81LdK6Yt6NGHLjOECCng+Hwd5cdQLpl7crMz6kMzkHOSxs6&#10;f8Mj/VwOnefh38BGPa6R2W/mqN9WZr/B8O81dj/ud26/+WOvC+Hrht2360v8iFxvgutS5FbXK13T&#10;7LoWvpYF1ze71kWGXntAc/LDxtUrtzNHgEMPJJIgWPlDSN4ZEJAYHwYSrEi4SBw5chihcibbYXfk&#10;cDAO6b7GoUPu0KGDkXEwGAd0/4A7qP8zuG//P7BfQxUi0XFg71531Nij/2vs37NHY9fRY7f+v2uX&#10;22sjTWPn0SNN/9+5QyPVxh4b29OHLhS7QxeNXXZhCcYW3U8fabpA7dDFKjbiL2ybdLE7agi8xIOU&#10;DesERhghUGJgJARABD626YIVjK0ZAY34lW54FXkMKEgHArHgHwr4FuiPCuzRgB4E3CCAL1UgV7Bm&#10;xIL2kgVuXXSs1e3axfPTx6J5bq3GmqPGHLdmYfpYPX+2Sx+zdH+WWzUvGDN1PzrmznQr585IH3P+&#10;cSujY4Vubcz++6gR/D1yG3ntKhvaJ8P2rffiPTV4bzuWhenDjnURI/1zrF2szxX+nEvmx+YgDGZs&#10;ruLATwSsBONokGXgxIBZANICEBIFH1HQEQMXoXNgi+6HwejWdauOOoeOOr+OAsQ6F8PAWcF+e3QA&#10;vu18jg/i4d/A9s0KxptDv5Pw7ydYfCgg79DvLPa7i/wOg9/kMb9Z+w3H/c7td8814OhrQ/p1g2tI&#10;5HpyzIhehw7rmsR1ya5PXK90TTvijnddi1zuVJ2xc/fu3aU3rFy+IFVz5YFE8sYvf2RJMgOZAYnD&#10;+jHaduRI5AcYAw7cP+gOCxhExoHI0I86AhA09gcjUk56QP9nBOWlB/bp4rBvT2zs37NbF4zQ2K37&#10;GvsEGvZJKH3UEHjYl5bm9tjYqbHj6CEQsWeHLly6kDF229iWPqKrkTTd2jhq5aKLpMBDMHZujVsR&#10;RdkQGBEbYj6OHh5IHAsk5gpIpI/VC+a49KEAvmC2gnow0oM8AX+lAn9shEDFCt23EQCK6O1RwAMg&#10;EoCSAKgYgNB78Z4avLcdi8BDMOxYFzGKKpDQOS2WIHaOc56HAfS2TVqxbwr9TuJW/sHvipV+7HcX&#10;+R0Gv8ljfrP2G477ndvvnmvA0deG9OsG15BMytWj1yHpv+y6FLlG6Vqla9phXbvC1zKubzZCm4BE&#10;WlpqajkBiUUeSCRJoPKHkdwz4IFE+ELogUQkDRBNKSSEkfBAonAxEh5IeCCR3DHLH10SzoAHEh5I&#10;BIEupiXwQMIzEmH2zTMSXiORhLHLH1ISzYAHEh5IeCDhUxvoJCIaCc9IeEYiiQKUP5TCMQMeSHgg&#10;4YGEBxIeSKSLJDyQKByxyx9lEs2ABxIeSHgg4YGEBxIeSCRRWPKHUthmwAMJDyQ8kPBAwgMJDyQK&#10;W+zyx5tEM+CBhAcSHkh4IOGBhAcSSRSW/KEUthnwQMIDCQ8kPJDwQMIDicIWu/zxJtEMeCDhgYQH&#10;Eh5IeCDhgUQShSV/KIVtBjyQ8EDCAwkPJDyQ8ECisMUuf7xJNAMeSHgg4YGEBxIeSHggkURhyR9K&#10;YZsBDyQ8kPBAwgMJDyQ8kChsscsfbxLNgAcSHkh4IOGBhAcSHkgkUVjyh1LYZsADCQ8kPJDwQMID&#10;CQ8kClvs8sebRDPggYQHEh5IeCDhgYQHEkkUlvyhFLYZ8EDCAwkPJDyQ8EDCA4nCFrv88SbRDHgg&#10;4YGEBxIeSHgg4YFEEoUlfyiFbQY8kPBAwgMJDyQ8kPBAorDFLn+8STQDHkh4IOGBhAcSHkh4IJFE&#10;YckfSmGbAQ8kPJDwQMIDCQ8kPJAobLHLH28SzYAHEh5IeCDhgYQHEh5IJFFY8odS2GbAAwkPJDyQ&#10;8EDCAwkPJApb7PLHm0Qz4IGEBxIeSHgg4YGEBxJJFJb8oRS2GfBAwgMJDyQ8kPBAwgOJwha7/PEm&#10;0Qx4IOGBhAcSHkh4IOGBRBKFJX8ohW0GPJDwQMIDCQ8kPJDwQKKwxS5/vEk0Ax5IeCDhgYQHEh5I&#10;eCCRRGHJH0phmwEPJDyQ8EDCAwkPJDyQKGyxyx9vEs2ABxIeSHgg4YGEBxIeSCRRWPKHUthmwAMJ&#10;DyQ8kPBAwgMJDyQKW+zyx5tEM+CBhAcSHkh4IOGBhAcSSRSW/KEUthnwQMIDCQ8kPJDwQMIDicIW&#10;u/zxJtEMeCDhgYQHEh5IeCDhgUQShSV/KIVtBjyQ8EDCAwkPJDyQ8ECisMUuf7xJNAMeSHgg4YGE&#10;BxIeSHggkURhyR9KYZsBDyQ8kPBAwgMJDyQ8kChsscsfbxLNgAcSHkh4IOGBhAcSHkgkUVjyh1LY&#10;ZsADCQ8kPJDwQMIDieQFEmuXzrl1/dIFT6xZOOexNQvnPeqHn4OCOQd0/s2fU3/NvHmXHYNzPJDw&#10;QMIDCQ8kPJBIYiCxZN4AtzvV7dq41qVtWOOHn4MCOQc4//ZuXu/WLJj3rAcS27e5XRppwdjmgYQH&#10;Eh5IeCCRxEBi0fyeOzesduuXLnTrlizww89BgZwDnH+bli92qxfOe9IDCQ8k3IYVS9yG5eGxWP9f&#10;7NYvC8Yi3ddYylgYuYAFI/QjXqv7axfPTx+L5rm1GmuOGnPdmoXpY/UCBe3YmK37s92q+cGYpfvR&#10;MW+WWzlvZvqYO8OtjI4VurUx55+jRvD3yG3ktatsaJ8M27fei/fU4L3tWBZ6IOGBRHIDiR3rV1nw&#10;OOr3Fv7t+ft+bvL4HOD826i44IHEjm1utwcSHkh4IOG2b1wXGZvWx0aq7u/YtMHt2MzYmD62bHI7&#10;grFtk9upkbZtc3SEGT3dD5i+VDF//N5sbLexJxhpO9yeY0aa27c7fuzWY7vd/j3p48C+PS4y9mrs&#10;cwf3ZzAO7HcHNQ4dOOAOMw4yDrrDhzQOH3RHDh+ODXfkiLMR2g4fPpyWlppabsPK5YtSNUeb16x0&#10;qRvWum3r16QdOXKkdn7r4NaKkfBAIrRgyeOA6cFaxnPtgUTsguaBxMYVSzMEEhuPYikiDMUGMRQg&#10;0I3cD4b+vyE6jLUI04z6ga8L/cgjzIRnJGJzBwvEPEcH38XGlYxlsbFp1TK3adXyyFgdGZtXr4gM&#10;BbRgbNH9LWtXxcbWdavctnWr08f6NQS+yCAIxsY6ty0AER5IRECEBxJ+Ne/ByQnPAQ8kPJBwFrQ0&#10;NilobVZw2qKxVcEoMlbY2KzgFRl6zqqlbjPPV9BjADRsCFAEIwI2IsDCAEd0xP5vz408voEUCdQs&#10;4EKpjkh6w6c2PJAI2AnPSGTGdHhGwrMRycCSeCBRRIHEZoEGVq7b1692O6W4ZWzRynadAvvKBXPd&#10;kjkz3dy/prjxI4a7H/v1cd0/+ch16tjeNW/8mnupUSP39OOPuXp1arqaD1R31atWdlUqVXBVKpbX&#10;bUVXrXKKe6j6/a5e7ZruyccecS8+29A1f+M19067Nu6zD7u4fj2/cr//+pObPmGMmz99ils84y+3&#10;XLoFAASgYotW4ptXCGgsjYALHo/pI9AyeI2EZySU1vCpjX/7Nw8kPJDwQEI5zAP799sI8pmR/GaQ&#10;69xzVA7U8qHkRe0isuvYvOkurVzS0pRjZew8Nte6UyucHamxfGwkPxvkak/+1AbAIVXlUXu2bnR7&#10;tmx060Wnz58x3U1VQB+uwP55tw9dUwX8Rx+u4+6643Z3zVVXuksvudhdeMH5Nrh/xeWXuauvvspd&#10;d+017obrr3M33nCDK1bsRle8eDEb3C924432+PX6O8/j+VdecXlsXxecf5679OKL3JXaV5lSJdz9&#10;VVJco6cauLdaNnM9P/vYDf/lB/fnqN/c7CkTJZycKWCxxG0TC7JpmYSdSod4IOFTG4AIDyQ8kEiG&#10;IOqPQWlrL7Y8uYFEBDyoxnf7ZrEPa9yc6VPd8IE/u+4ff2Sg4aEHH3Alit3gzjn7LHfaaae68849&#10;R8H/Wnf77be5ymIWateu7Z566kn3yiuvuFatWrpOnTq5jz/52H319Veuz7ffuu+++879+OOP7pdf&#10;f9X4xf3088/2fx7v3ae3+7rH13r+J+79995zrVu3dq+++qp7+umn3cMCK1WrVnF333WXK1miuLv0&#10;0kvcmWec7k4//TR33nnnGsCA7Xj9pRdc105vux/69HTjfxvsFs2Y5rYJWGwRY7FuMWyFKjh81YbX&#10;SGiR4cWWfnXug3rBnAMeSJxkjAQiO4R1gIc0Kew3r17pJo0Z6T796EP34nONXDWt/m+47lp3xumn&#10;G3C46sorXMWKFQwstG7dyn2ioN+vf383/Lfh7s/Jk92cufPcylUqL1svs5G1a93qNWvcqtWr7THG&#10;ipUrbSyPjuD/3AbP4fm8jtezn1Wr17h58+e7KVOnulGjRrmffvrJAMf7nd93bzZp4urXf8yVL3+f&#10;ju1KHedpdpxXXn65sSR1az/kmr/+quvxWTc34fehYidmWwoEpmKtlYtGSkN9+acXW/qqjYIJKj6Y&#10;F71590DiJAASW9esctsFHHYKOHC7QULISWNGufc7dnC1ajzobilT2tIK555zjrvyystd1SpVXNOm&#10;b7qvv/7aDRk61E384w83a/ZsAwQE+tUK+CsEEpYtX+6WLF3qFi1e7BYuWmS38WPxkiX2nPjB44z4&#10;5wf74fnsn/cEaKxdt86t1Xvz+IwZM9yEiRPdUB1bz149Xds2rd0j9eq6MqVLuwuUYjlfjMXVV13h&#10;br25jHuwmj7Lay+773p+6eaQCpk3Q4LNOW49FSECFrAVgArvI+GrNgxY+PLPEyrwPRAoekAgt9+5&#10;BxKFGEhsFfOQJq3D7q2b3DrpHab/+Yf7tOsH7sHq1UzfcIl0CFdIm3DbrbconfCU+/yLL9zYceMs&#10;UC9YuDAWxJevWOGWLlsWAwwE+2AEQID/8xp7fGHk73PmzHHT//7bTRZz8YfACMEfUDLpzz/d1GnT&#10;3MxZs+w1YVARBiTh9wnu81yOBYZjlVgMWI1Fei+ADvscOHCge/vtt13deg+7m2++yfQXpEUu17i5&#10;dCnXsEF999UnXd0fI4a6+X/96dYJVGxCtKnbdDDhDal8+af3kcht8PCv94AjOAc8kCiEQAIAsUvg&#10;Yc/2LW7h7Bnup/7fqjKikbtB2oazzjzDXSUQUUGpgZdeesl0Cv8IOLDStwAdBQ0BW5BRMA8H+/kL&#10;FggwzHWzBRpmzJzpRioV0a9fP/fxxx+7Nm3auJdefFGpiPrSUtRyNcR+1KxZ09WrW9c9/dRTrvEb&#10;b5im4usePdygQYPctL/+cvPmzXfskxEGKcc7jgBcwGAELAmPAWL6Kw2D9qKW3veWm2828HTWWWe4&#10;6yXyfOzh2u6j995xI3790S38e4rbKl0FoGK1HCy9s6X3kfCGVD4QejCUmHPAA4lCBCQQS+4SAwGI&#10;+Fvsw4fvveseuL+qu+D8c02oeMcdZQ08oDeYPn26pQxIHQAiTgQc4lmI+fMXiLmY6aZN+8tNnPiH&#10;69Gzp3ujcWP3oASQiCMvv/wSd/111yh43+TuvvsuV/6+e10laS0qVCjv7r33Hlf29ttdqZIlrFrj&#10;mquvlKjyTtegwROuc+fObsSIEe6ff/4xxiIAFJkBiYweB4AEKRWAEfoLHhv+22+ua9cP3XPPP2fH&#10;cOGFF7jTTzvNFb/xBtfg0Xrug3fauxEDfzRrbBNrKv0BqPAW2YEplTek8s6WiQksPkAXrXn0QKIQ&#10;AIkdchkEQHA7aewo10RiwzvL3ubOOessd/FFF7patWq6bh93c6PHjDHWYY30BtxmJziHnztz5iyl&#10;Jya78RMmuG++6e0effQRV7JkcUuT3HNPORNmNm3W1HXo0MGAQbduH7tPP/vMUiefff65++TTT92H&#10;Xbu6TqrUaPdWO6vUqFnzIVeiRDGBiqtcJXlNvNvpHTdq9Gg3ZcoUN1tpi5weazglAmhCa7FYwGmc&#10;UjhUlTRu/IYA1h3unHPOtooU0h/4W7z/dkc3bcJoaSnmufXmuhkxw/K9NqL22N7Z0jtbekdHryfJ&#10;4jnggUQSA4kd6m+wRx1It6oS4w9VXrzy4vPyaLjBxIbXqfLi2WefdT+q4oHUBeJI9ASs1LMblIMU&#10;A3qG6dP/duPHT3AjlMJ4W8H2TrEc+ENQSUFVBWkKqjoG/PCD+27AgAzHgO+/dz+oBJRj+/mXX2zw&#10;GkpGWysdcv/91dy999xtIGP02LFWvTF33ryYliLQVIRvMxJtZvY5eR2ggioRPhPVJ337futeeOF5&#10;d5OEpzAVF190kdiUMu7FRg3dQKWGFv4zVTqKuXLqFFOxZL4JNn3TLt9rw1tkF62VtWdScvZ9eyCR&#10;hECCZkD7dFzbN6xzE0ePdG+8+rJVKdiKWqmExkoxjNZqnkCKKBHdQFBZcTwQEQ7GRwXpaHUFzMAf&#10;kybZah4fCLwjmjdvZmkNwMBA6Rx+ldgRr4gfBCQADGgU+koz8W3fvu5bMQCwAH369JE2I33wWF/9&#10;nX1+990Ae14PARKeB9hgn4OHDHG/K+UxRqwKTAjHAcD4WykQ9BlhTUWQ2sgMaITngLQOoGKZUiA8&#10;Pu2vadJ3dDOG5IYbrncXCVRcpoqWlAr3uc5y7hwzdKBbPOsvt1UGWFvlsLleoCLoAGqdSqkGCXUw&#10;XSsm46iLj54fa+cc6oxqnVLpPxIa6X026Ffie21Y4y7ftCtbfb+8s2XOAp8HDImdNw8kkghIpG5a&#10;5/aqM+JudU/8QymMlirRvFHukKfLR+GOsre7Fs2bq+pibKw083jsQzxoCIAGK3SCMsEZ8eN4VVqM&#10;GDnSxJDfCxgACnr16mXgoWd0UCbavXv3SNpCPhOfKnVBGuPLL79UeWYvAw0ABUAFYGGAmAoYCcb3&#10;UcABe2GgQ8/j+bzHl1995T7XPtlfbL/6/xfaN+/H/nlvjgPQAXDB+GrY8OFWfQLTANCAzQgqSsIg&#10;IyzmDB4PBKdz5WPx2eefGdOSklLJ/DTQmdx4w3Xu6Sfqu0+7vOdGDPrFLZn1t9u+Vr1HBCyw7wY4&#10;eCDhu3/67p+JDUQ+sBfu+fRAooCBxPaNas8s/wcqMGjbPPr331yzN99wN5cp40499RR5J5SSo2Qr&#10;0xOslngScWFG7EMQNINVOoGVAEvZJNUN48ePd0OHDbPg3rt3b/cFwCCqa7CgraD+lUavb76xgA2w&#10;oEJjgtiBqWIGZqpiY/6ChW652I/Va1a79etldrV5s9u6TcxJaqrbsXOn2xkaabIp38nQY6k7dthz&#10;tm3f7rZu3Wqv27Rpk1u/Yb00DWstJbNErMg8HS+lqbzfRAEcPjNMBewHQAJQwTECMDh+QAjjKz0O&#10;AAJkwGpQghowGQHICJegwlIApvicATjp1OldaT+eUqnsrXL5PNucPm+5qYx7pE5t165FM/ddr6/d&#10;jEnjrdHYZrpyxpqSiWmAeaDpGPlEz0j4NuLZ4hRy92TPSBTuAHyyACgPJAoASKRu2uB2baN8c6vb&#10;uWWT26CumkN//dk1lNcDeoSzFcSg3Zs3a+ZGjhxhqYuVAhEL44yhwsGRgEl5Jl4LrNYHDR5sDACB&#10;l1JNVvwE4G8EItArEHRxlcQDgpQGwXWtNAUAgzT1Kdm1a5fbs2eP27dP/VAOHHAHDx50hw8ddjnZ&#10;jqgVM+Pw4cM2jhw65FDHHz7M7SF3SP9n//vVc2Xv3r1uj/oo7Nb77xIQAaCkCoRs2bLFrZOQcplE&#10;pPhXTBPY4HMCjrDkBkjAXMBm8Hmx5eaz9xdDMlhzMUZaDAAKc0S1CAClm57H7fDffxcAGWn3YVje&#10;eecd98QTT7ibbooYYF14wQXmBnp31Fmzbcum7vs+vdzMyX9Y2oMfEV1Qt9DmW/bdgAxLb/jUhkDF&#10;lvSxXecWQ6zbrtjvjn43SmkEw6c2soUsPJDwQCIZwIgHEvkEJHCd3K2L6oFdO91eved6dd/8e/Kf&#10;7hMZSFWNUus0xrpRAOLVV1+x1ThAIRBQxusCWFGz6mblTtkjaQnYBNIEH330kYEGgAT6A/QU5uEg&#10;Oh+9wCYxAmkK0ARsAjeDIE4wZxw6xC3g4YA7FH0s+FtwG4ACAwYCCeEtHjgErwGQ2Ig2atsvp0EG&#10;YCUYdjwCMIx90WMzcKH/M3brmAE5MB07xHQAMmA51qgEFA0EjAYpD9I1v0jXQSoFxoU5oZoEsEHa&#10;BrDxq8DU2LECI0OHGfAaNGSwpU2GDf/NgBaA6wNVnzz//PPy5SivJmXXW+XKZZddag3HShYv7mrI&#10;/Kt1szddfzEWU5SOmo9oU8xE6rpVNmi7broIr5GIgAgPJLIFFE70ZA8kPJDwQOIk7/65c7O6bIp1&#10;OLxnlzu8e6dbvXSxmyjr6h7dP3dPy1OBzphmIKX8PIHqiccfN+0AoAEAQT4/7P9AeoFUA7bWmEJB&#10;9ZOegG0ARBD8xmrlTRXHYu2D4LpFQZbASwBmBMAhFrBDwToI5kGA59aCfgAAosyEsRNRdiGRQCIG&#10;GHScgBxjJqKDVEkwAiARpFIsjRICFoCLbWJWNmzYYKkgA11K78BgIBhFLDpOqR6YCcAYTpwTJkw0&#10;1gJQNmTIULEYQ2yegzFw0GDTdnTs2NE1bNjQVZHN+K1Kg/AdAgARwlLa+qB8PVo1bez69fjSjVMv&#10;kIXqrrp93UqXpq6rMBZebOkZiROBg+z83QMJDyQ8kDiJgAQpCkba1s1uj6jbg6JoD4p9WLFogbpt&#10;/mq+BY/LjwFzpNOkfSDwYCD1TMNn5MXQxQ1W0CJQQdOjFUDjAIPwl4ylWF0jVjRtgDQBiB6h4LGL&#10;xpp6vp6HfmKjdAcEUQJt/AiCcBCYubVgHV3pE8QLC5Dgs8BGhMd26S8ADwwYCm6Dx7ZHH0ebgc9E&#10;0ECMOSNVMhP77anTzHjLLL4n/WlMxW9KeQAqAB8wFoAKGAt0GNwHvL2rNAgMUt26D5vHxtVXXWWi&#10;zbPPOlP6lpLSWNRyb7Vq7n7q19vNE1uxQ4ACYLEJnYXSIemVG75qw1dtZAdCRJ7rgYQHEh5IFHIg&#10;Qf53t0DDXvK7umXsEAvx95Q/3ddffO5eksNiVbXiLqZ0xZliHs6Nggf8DLp80MWEfuTsFymFMUfg&#10;gSZVsAuURvI3RJHQ8Z+LdeipxyiVHCdGYs5clSCKbUCwSMDMaGVOkOXx8Eqe+ycjkAA07du3N8ac&#10;AIrQVzA3aCsYgIgtGnYb/T/zB2sBoKCfBwwFbA46E8pP/5Qp16Q//lRqaIxpMYLyV9JFAAseA2wg&#10;Sh2o/6M/6apUSHNV1zwi0HjbbbfKdfR8WXafKY3FNa5KSkX36ovPuQHSVyybN8ttXbPCbV293ECF&#10;L/+M6iS8RiJbaMIDCQ8kPJAohEBid+pWd0BpikN7tepX2mLzujVu6cL5btjAX1y71i1ddXWjLC1r&#10;6CuUQ0eoh0V0uXLl3Ouvv2YAYYgEfbAMgW01ef1ANAlAgF5H74DXAqWUv4lq/0v6BqoaNm7caKtt&#10;WIdAH8CqOxjxq/STHUjs2pVm4CGzjRQMcwBwADQwmMNgACLCAzHnimgqJOgtQtoDUAFLMWbMWDds&#10;2HD3qxiKwGgruCWtBLiAsYCtoOwVxuKDDz+UxuI5d+edd1hzMczESGXdfWdZlfc2dhNGDHNL58xw&#10;69BRSKS5XlUhDGMqZI5FJ9dgbITFkLbGhtIkjE0S6tpYvSI2Nuv+5jUrY2PL2pVmahYb6tVCvxYb&#10;sl1PHxLbqnvstmDIz2RbdGzXbaoqjFJVWYRYODYEnFODsVVloRo7ZeEeGZtjA6YubdvWyNDvZpd+&#10;R/yWdiG8pOQ5GDtT3W6NPcFI032Jf/eJ3YuMNLdvN0PgUWP/nt2xcWDfHhcZApXS3eRRG/GdO7du&#10;vWXDyiUL6LTLvGNdv23dmp1HDh6sni0UkIAneyDhgYQHEoUESOzWhe/gnp3OHdwndfk2t2LxAvfn&#10;+LHui08/cU8/+YQrXaqku9jcEi9011xzlXLnt7iHH67jOiqdAYuAUyTmSoAGKjDC7bUD8yRSGYAL&#10;tBEEs6W6v0r3rcQyStUH1H38bVEEEjArVHsEGxUnf/893apQFi1aGPsbwk/SNwFDAwgLRhiEhVMj&#10;zC+gg33Sr2SlBKroVqiM4fsyDw71IJkse+/MBqwGZbcMvntSUDAZ78k2nE6s9R6pq8qQx90br73q&#10;Bv/yswDpagVktYHHmtpG4CqpxxS4Gfw9NrZscDs0dso6PTIiqbX0oSC+JToI4ltVPRGMUCXFLpUd&#10;pw8FdoJ8MKJBPgj0lnrYGT/ig/4OC/w2FPiDsReRsUCADYCAdEOMvdER/H8fIluN/cHYq/saB2ID&#10;kJA+wmDhkFqEMw6i5dE4FAwTDavbJ0NCYoZVDln1UKSC6MiRyDAny2BkgFClCdpz4MC+NwWq1nJd&#10;YL65lYh0j57+tsDrXRoV4kZFnYdX6+//JQHY4ahdeCDhgYQHEkkMJHalbnd7tSrSVcvt10Vwvrps&#10;Dvzpe/d2+7dczQcfcFdIuU8u/NJLZLV8y82uevX73YsvvuA+ErU9XKp/Gl6RtrDUhYIQIOF47pMA&#10;DFbEBLAw/R6j5aMUfUagoigCCdgGNtIY30pbUkUppEv0XVxw/nlmg926dSulLFblpFrVv8bPQMJn&#10;QADkK+30v3kg4QN/MgT+RB+DL/8MlX/uMfCww+0XZXpQK6BVy5a4AerRwKqxUsXy7rJLLzah5OUC&#10;EXS5fFatu9sLWHSXCHKQVP0wD+TV//pruuXbEfBRMXAiB8rVYh42rF8fo9wDGj4AFQGwAFQUdSBB&#10;qgJRKBtpjU9UxnmJmCAABOkkUkmXyvIasWO9enVtTv3mZ6CgZ0BA4tNEgwj2t3nF0q93bVobMkhT&#10;WkxpMj/8HOTnOYB3zhalXtcuXtDgmPNc1PF46NHNEoWRc7V8oGhXqEHbzGhIlCDUYGyIOqQ80EaU&#10;TjSqEcpRA78CG5EcZuApEPu/0ZZBrhOKMz0HavdFaTMiOdIgXxq9JX8qkd0eG9Cr0KyhIZCwZ4eo&#10;2Kj5DUY4uwUkoGsPSvNwUPvcKdr3jwnjXCv1mKig1thXX3WlO1edIwlQlPy9oW6SH3frZgZIQ4cN&#10;VUXFqEheXOp+mAjU/pMnTzEggXcDNHjYqjm+DwSiSYJdkKvnvgcSxy//DFIa/yiVcYMsxEkp8T2h&#10;PQgGoIKyTBwr8cjwIzFzEC4F9vejviih8ujM5mTfvj1fyKH2f1511VX/PZFj+byZ32xdvUxda+e4&#10;lfNnJ/Hg+Ap4MEcazJUfiZ2D1epDtE7+Ocvmz3qqSAIJAMTh/Xvd+tUr3WD5C9R/tJ679pqrY8GJ&#10;ltdN1fOCckv8B1DqU45ppYES1eGGCIgIFPyjRo12E2QSNVXNoWaoHTc5dNIbCCnRQQTpDVIZlCKu&#10;FxMRFvx5ICHjqeP4SKCNiGDYI2IjuhkTAcgLg4gwmABoVBR7VFGMUlZHiqor6L+RDKNy5UquatUq&#10;STPo3Fo9ScaDD1R3DyrNmAzjoRoPWiO4jEYtPa7S4E1XXnnFtCsuv3yKTM0SMi6//LLJ99x95+YH&#10;ZYp2f9XKsYHgGz+TZBkPPXC/S5ZRq8YDrpa+q2QYdR560D1cM0lGrYdcvdo1czdU6t6yyesdixyQ&#10;OCKGZJNEbgP69XW19WNHUc/qtqwaZDWUvwN9HIZR4jciUuIXAAhARHj8/vsI+9solQnCSAAkABB/&#10;/zNDds5zTXCH2yK39L5ATAmACIYHEhFnyxMZUu3cKaZJrBQbrETLFi3s+8oMSAAoSHPQN6Mwj3N1&#10;/EkxxMzBzvmR8RzgDZPh0JxdcvFFZliWyMGCh/2ep+vW+QLU4QHA9iN+Ds63SrpkGrCmJ9N4/JGH&#10;uxUZIIGI8ohYiH+mTXENpJw/XxcAfnRVq1R2LVu2tO6VAAJsqkldjGSIaYBt4LHRAgyjVQo4Wi2v&#10;g4Gj5Lhx480hkZJB9BEAB1IbCxcuMiaC+wYmlPagEsAaV3lG4ih7bDPIyiIj8aFKK/kRZgYk0LJc&#10;e+3VLkWsUuVKYhh0m5VRqWIFsRjJMsq78kqxJcu479573L33JMe4p9zd7p5ydyXFuPuuu9xdd92Z&#10;4bj77rtcmVKl0sRGrLrisstW2m0ChsqJl5cpVXLXnVr43HH7rbFRVv4lt6tyLFnGrbfc5JJi3HyT&#10;NeJLloEo/CY1ZUyGofNI52iJXI6S7tlnnupcJIDEPukkDkuDMW70SHennCWpvCgve+q3337HvAHG&#10;y/BpjEAE4MEAw+ix5u3AACjYkL0ygAHmITz++EMmRmIeKPfDKwJzoyClgTYCMEF64x+lOvg7jpTr&#10;ld4I+xr41MbxgQRiy0Aj8af8Ha7VKo9VWXxqA40Ej7/5ZhMrpc3OwLNjCZU2STCwOscsKznGQoFi&#10;DXWBTYaxYMF8t0C/oWQY8+fNN0fajAa/8/Fjx/5QsuSNJa685JIbr7wyMeOCCy64ftCAfgOnTRjj&#10;xsuOfdxvQyJj+BA3dvjgpBljhg1ySTGGDnKjhw50o5JlDPnVjRycPGPEoF9cTsfIwb+4MZrXkUMG&#10;vVgEgIS8ICTwnDppotC62kWLcqSWn9baAAhYCMADoIG+DAAGHg+skwNjIhgHqjPiPQQAEIF/ALoI&#10;GAguImGBZQAosL+mzwPPx6YZZiIssgzuU7HhqzZ2xxw6w1UblIC+3bGDqMrz3IVykKSq5jKZPpHu&#10;OP+8c9z91aqaA6jf/AwU9AyoauPjvKja2L15TfcDqZvd9rUr3Da5pNpYw9D//chwDrZrXvxI7Byk&#10;Wj+h1eontOKJkx5IHJLnwKplSyUWq2ogAmMgKi7GqWwTAAGQiIEHGQgFNsnGMkyZaoOUBcGfigzK&#10;PG2IXWBMn/63TJH+kYfELIGI2dYrg7RGPJAIwAS3c/Uc9od2YrkEmIF7pQcSx2/aFbASiC8/+KCz&#10;u1u0MsJK8sY3lSnjGknjAojLykbv0sNxHUyz9Lpoe/Sg+2nExyjSMj1+RIucMv17Zq+z5mgYJUU3&#10;wBOW4AeDyqmsHKh/TkJnQN/J0e1uo3vncQ02bmODP1P+qRvvIyFlf6I9DPz+Cn5Oi4yPxF7ZWh+Q&#10;UK9Vi+YmiMJAioqLcUpRBAAC5gEr5Elq700JJ6ABwMAAJARAASaBtIWZTgk0UJ0xY9ZMN3PmbOkf&#10;ZgtEzI0wEdDAAgtZGeY7IUAxW4AChiJsSuUZiXRGItwBlCAbbKQuflFVTf/+/fTd/XmU6yVCTmti&#10;Fu0gyi1aDJp54R66Rg6W62WXnREjlNljNEhbv36dGA+5X2ofaF6WL2csV9fWSCoFEzLSJLEOrgKV&#10;C+QrMk80OL1V5oix4vsGRHIbP+aq0gftTfu32rke6vRK/OKzTFJKp2XL5sbGTNNnPbhHPVSk+znK&#10;btpKm9NHUPLM7W6VQAcjZkUdtqWO2VMfXT69VyXVx4zArTLqWGmulbERsbE2K2sb0fJtyrj37pZb&#10;ZQYj5FppDpbSMh2gVFzGcJERLSOPd6/ExTLqYHlIYIsRuFgefXtIj0ddLXPmbLlPpe3d1GdnE6Xl&#10;zLnd7kzdpy+opwDhsxrPh8YLuv+Sxp06V/9rolkJ72xZ8EHUA5n5rsgACZlauInjxrrixW50N6qJ&#10;Fn0QJkrTMFaaBwMQSleEwQMMA+xCABpmCiwQ7CNAQQFAA/3D3LnzYiOSH50vELHAtBAmsqSXBnlu&#10;Df5vj2cALoKyUAAKgkxSI7QRD0yoMKLyhlTprcSxvAYcHK/XBqwFzwl6bQDIAoErQZp55nu2FJS+&#10;F8zD4sc8Ar9AYUaD757zYvr0SIoK4Gnprj+nGCBFM4OGBpaLdBlCXbQ3v6nKZ5g8RygbxjYbbQ5W&#10;6jYEhoLB37744gulai5wd915p1l7s1Hl85o6jv7nf/y7CcdGDBnodqoHhnm9qO/GZgb9NqJjC83B&#10;9LfYWKe+G8FYT7+NYORdrw3ru6E+GzawlLY+G5n32gAYpQ/steOH7LX13UYASmSkAxMstffKpyaD&#10;EQUi2GcfZpjXTRR06BoR9sTJyCpb4HXnjq1bb1IfFPXaUOM8zfV25m/d6p0CC1UTDRROtL81S+Z/&#10;4w2pvPlUfppPZfRegSHV6oXzT14fiYP798h3f5974/VXzfHw5ZdfNrHkeA3aRlvaQvqGadPFPCi4&#10;/KOyTQI5wIFVIiWcBI0AKLCqXCDBWQQUyBtCwIDV53KVda5csdL6M1iraq1W6dfAiKxcV1vpJ4xD&#10;Zm6XPM5+eW9ADIPHSHkQEAM77HC/jaJokR00LeOW9MZe6/4Z6bOA+RQAYodW3oETKCAC5gGmCIYp&#10;EMLG2IJMmKPA3nypmAa8P/iOI6zDsgggFDgEONKHA3ACu0BVDmwV55GBFaW/ABmkyACsMXChyh8D&#10;Fr9FPEkGDh5kHUaDwWP9+vd3xdR6nqoN3E+DjVLZDh06WGfR22672Y35bahLU8+NLWrOtUWgwW6j&#10;A9CwTWXOsUGTqWCEm3RtiDTpivX7EDjZHh0069qhfh871O+DDrexoV4TO4KxTb0+NNK20aCLof4e&#10;4bF9Gz0pBCLUqCvmKBthTWKMie/+eSLscHSvjcXzvpYW4tDaJQsOrlk83w8/BwVyDnD+rV+26ODa&#10;RQtOTo3EETXaOnLogBv868+uZInilkcfMOB79+ekySaYtAoLXegDFsBoZq1QCQywCxGdQwQsEFQI&#10;PASTgBJfFy3fJFAR0IPOnNbaW1Qwt6kM/W2LWIVNAgQIKwEay0WHQ31nxlAAKGA9CHocJ/8HlPBe&#10;QSAFUBRVIBF0O01vxHV0J1TmhrkG2BHkYR8AaEHzreP1PrHvWYCBFuPsg1RGGMhZky8FRYAK38cG&#10;fa98N7yGcwWwCficPXuOgdKAaeJc47sEVMBYwFZQQjxixEi1kY+0Kg8DCZgzzllKUndEGYkATACY&#10;2rZtq8qjM1w5dROdMmGs26Xumx5I5Gn3z7S01NRyG1YuX5Qq0AULlAoYW78mTYxE7WyhgAQ8ec2i&#10;uTeuWzKv+toFc6v64eeggM+Bauvmzj3/pBJb0mVQPKVbvWKZe182ySWLFzOvCPov4AcRiCbDAMLA&#10;g4ADK8xFi1T+p2DCynMFeXQF/iCgEDwIYmla9e7WypC89UHys6LSTRxn3QSPmEiO+zzOSplVJDl+&#10;ghDBBxBCoCL4kP44XsojKBs1HYWADgwITb4IomkAlWhr8XAr8ZO9jXj4s0bAxI5Y23DAHgH9HzE6&#10;pBuYsyCtdDwAwd9gHgIAAXjYof3CehC4g+84EEcG3y95d+zew98xKYgVYqj4rkidAFINVMBUSHPD&#10;dwmYhaFApwM7gUNqACS436VLF/PJqFO7VoaCQY6radOm7ozTT3PV5W44f8Z0t0vMBAHOMxIZtBLP&#10;fWojqYBEArCI34WfgbydgcLaa4P86GFdMPCKqCk7VNIZeAowWsgNcVK0sRZpAy7urBwBDzAPXPRJ&#10;PQSBhJw6wIGgjFFSBDQopxoFC9mRgxN8eC3BhiBIkCJlgVU27cN53xMFuaCN9RQFoYCeB/AATKDz&#10;ASoca9A2OxAnBrcEnmCY8RMGUBocE5+NsV/itmBYL5RQLwGOP/j8YdAUnodwkOU5wWti+2Gf1v8i&#10;8j7B+57I2TL8WYLPx2e1NIZuYQRIXSBiJH3B94vm4XhzGoA3ngNohGkCMAYME06aVEioDkP/AIUH&#10;bT726bg53mBE5k2plei5EQAMHtut+YUdCRgL2Aq0FQAKWBJrMy4BJR4lMBOIgAETv8st9cUXX9R5&#10;e7Fr07p1pqfaNukOnn7qKYGJ093zjZ5x61csVRpivQcS0X4+4VbjgVgzFxoJDyTyNuz4vZ9sM1AY&#10;gYSu8hJxpbrun3/qbhQljJ3vc88+awNA8d5778V0EBGfB9iHRQriy48JIgSuveoCSuAIVwgcc0VX&#10;MRjsgzEPCjSRwKlGZTakIIepCJXwEWjZ5y4FclbSpDxYvRJoVpDuoOX4cao9ghRL4EVBwAw0Haym&#10;bRUtoBIEWYBDADIKK5CwqovQ4PPB7BD0maugZXtgQx7M0YkqZmCCAgABoLPyW+0Xtsm+d1gl/Tug&#10;7xJQkSabbr4zgEHQ4n0TIk4N/s/jgRAUkME+7Ps/pPMjCiJ5Pd83TBTnIKJeAxNKdYyRbiJoAkdv&#10;l/LqEwIjMVoW7cfbqBrBtfM8+Wd81LmTxJfSO0gHASvhNRIhZsIzEidbmPKfJ9lnoLABCVIZ65Uq&#10;aPz6a0pjnOuukadAd6neAQSfffapO+Vf/+natWsXUeord41gEgARdOAkCETAQyQAHA882Po0utpm&#10;1blXK1JWnkGgDoKe/Z8VP51OUYiHShYJUogEg3QHwYgAw/EgyqSEMCuAgmCJloL8PwE18LkIRJow&#10;KpYCiX62oK/F3igbkWyMBMe1T2N/lCHh+AjOfD+bxRCheZihz0rwnUEZLtU0YpaClu1ZZSBggGCC&#10;DEBsEoDQ/gPDq0NHDlncJvjz/jvliMrfYSoAGwAYXsd3hd7FxLVRYS1upXyPfJ+xuRcw2UclQZSx&#10;OHT4kLEaMCnsj1Qa6Q6YiWHDhlsvl7Zt2livEIy1OIYTbROVIrn22mvc9Rqj5G64W4LHLdHqDC+2&#10;jIIJDySSPez44zvZZqAwAQnKO2fP+MfVfbiOMQ/l5ME/enT6Ku6Xn3+yxk211OWMnDmr0ABAEGQt&#10;B66LzHGZh3TjGQMaAI7dcemEVAW8+EGOnSDOcy01Qv26/rHF0h0WrHZasAxKFAlOMUCRiYYiTM0H&#10;FtwwFRhdEWABFXxeQAbABNaDIMjqOQiafJZw+uHgQdIZkdRDXqY2rMoixNoQtJkf5glhIcJUjpc0&#10;E/oG0hXhbqqmZ1GaIGzwlRUGAiaAFAYaE0SUWzUXnAOkeoI0BiCPY2GOAgCB10QAHnh9UIEDIAkG&#10;j8Eq8Xe+P44fLYy9jwDd9hCg47MH6SHOPcAn+5+pEuPBgwe7++6913Q9P8l5NavbJ5987M468wyl&#10;9B5wyxbMtRSHZyQ8I3GyxSb/eQrRDBQWIHFI9eI7VJtOW+HTTj3F1VBrYUo1w9vatWusKdeFslPu&#10;8+23FuwpD2SlRxAN3Akzu2Cb+6HYBIIur4H6NnodmltUeODzsFlBKX4EJYi8pwEKVtsK0qxKg80A&#10;RXTf8YDCGAoFJ8BPZqLMY2y4Q6mR+OoPVvLoKwjEpFFMUEpHUgVKAEaaqk0IougB9KFjboyBLuRE&#10;cxU/h+nOj1HHR5gcA2JiGrTSBzgBFlZEyyoBRDAsAAeqG2CQYBziPTiywjyge2HO+Jx8Rt7HAAQp&#10;jKhoFgAR+FEE38Mu+RLw3VpFRhRA8FoznoqW8LJP9h0/ApEugMVKgvUaXhuAuEB3Ewhl95A+E6g4&#10;EjJM/OCDLnYuP/Xkkwassrpt3brF1a//qPWQebtdW5VpqoRT1rWekfCMRCEKPf5QT6YZKAxAYr9c&#10;/bSudz2+6u4ulZjy6quulMPhTxled/v162eCS0rpuLjzuqxsrE4PqoQUBoJVo5V0KsjYSpWSTgVC&#10;AhMlgATjcItw/s/jPAeAAeMQpBn2QHVH8/BHAQoFFej9nQIewWo40FCw0mX1S7A6Xtojo/4egW6A&#10;lAcreYIzmoKpUfdOtBYwFwTxSPWKmA0BMsSBQSC26hV9JgKsrbAFosLCx0C7wN9izEq0MoVjYp+A&#10;PN6f90AjQDqG4zAHUd0Gx8DzA5+HLIGGEHiyqpuocHaVvmtzr6SfCVqGqI4BFgoAEYhDTQgLSISF&#10;0PHznQI6YBZIgZh/BOCBuT8BQ7QwakJmGgw8RvRagAz7YQ7Zbyz9EToebLb/+GOilXyWLFFC6Y7p&#10;WTlFj3rO33//ZaXO2IX/pkY8e7Zv9kAiEF761MbJFKL8ZykMM1AYgISy2G6B+lrce085d45SGjhX&#10;Dho0MMOLL0Dg2UaNrFSujfLPWdlYhUM7m9BObEJYaAddTTAI8uXp5lPRnHmU2raVaBA48COIBuCd&#10;sBOYKcFOxLEi4ZQHeXTzoRAQAZRYcGMFj44iGyxFRuCCoBgERlb8BPdAbwFrEZhiRSzBI0ZdpExM&#10;3KmB+RLDXD8FTLgND3u+Xsfrw/vjcZ7PewWVFeFjOWGgzkSMunhJwLCIBQgCtuYMEAfoseqbEAtF&#10;iolUExoXWCbmGZBkaQx9bwA3WAWb50w8P06UTjFABCsSPTZjKYLUh77LwJ6b9wcAVa2cYum5L7t3&#10;PyFTltk5/Plnn5kVfM0Hq7uVi+ZbSag3pEq32PZVG4UhAvljPClmINmBBCkNfP1bNGtqF95b1G/+&#10;OgnNun30UaYYYZGC5W233qIukZe6X3/99bhYgtQDQkpLZQAiYAgCA6IogCCos9olaBF0gkGgCO4T&#10;9INVKEGDlS6BDbYBLQD75j0QFxqgCDElAdVubIjodmNCoqv9MEsBqAio9iCwZWbHfaLARxAPRvzq&#10;m30ywlbSGdlH8/fguWH/hvC+g/snOp74vy8IMw9RkzCqVSx1EQVvQXAGfBkDhD4FwEYpJ021EFJG&#10;BY/8jTTGMSyE9c9YHumXcSIGIos9VcwpM+pPEgAKxKOAF86TRg0butNPO8U9//yzWRJYZnYC79a5&#10;Uq9uXdNLdH73bbdHwkszTsLh0jtbyuk2xxbZvvzzpIhu/kPk2wwkM5DYL4bgiASWo0b87i4XKECY&#10;1qRxY3fF5Ze511W1cbztJ/U0oNX0HWXLujlaFWe0xYMIVrPm+0CzJoGBAEAQBAANBLHAPplKkGAE&#10;eXIT4AEoEN+xCkWAF7W9RmMRpDsi+omI8RG+/+EtotGQL4FYjKDSA3YjYEbWRsFM2IY7WNlbUM9i&#10;sMtuYM/r53PcYTASpAsAD6SowqmCIOXCnJoehfSF5vOwqjDMCyLw8qBaBgCBn0coDcO+LH0UAmbZ&#10;SSFldS7CgML0Ezon2rZp685TuTJlnJw3ud2mSWgLsC5VsoSbMOp3t3e7UmseSFjjLw8k8i2M+Dcq&#10;6jOQzEACw6mt8vyvXfMh1c6f67777js3ZPAQ00DUq/ewxIJ7M70OE6TfUkfFU085xT38cG1bDYY3&#10;gk04nRGACMv5h5X70fRC0HuBXLh1fYTC1rDb6GMAC8uRAyYC4R3pDvQTsBMKZkcBisD8KuqWGX98&#10;ls/XCtvMmKJumQREyiNhKiz9IdAS5PaNrQjl9nPKVmQ1UOb2eQZ6Ap2Bjtv0DrAOASCDeQili4L5&#10;Iw3EnJCqOCjGIWAfTOcS9XEgpQSAMGYnnMaIfp/pGpSM3UZz+9nCr19OCao+04cffuAuu+QSV6Z0&#10;Kbld/plbDGGvB3h++MEHEm2e6p564nG3QUZVaeqV4RkJDySKemzznz8fZyBZgcQBBVktKdy33/RS&#10;SeeZZnvNynOKFP4IzEqXKqVOnpOPezEmV44i/l/ylnj55Zfs9WysWgEae/cqZx7SRETaRq+PMBHR&#10;KgoARBB0oKtNABlV8S9aTF480p8j+BvPNdFdNBjGaHj6dZDuCAkYYwwFGgqlNQA2xlKgxotutsKm&#10;AkJ0PX4Uu3arCkIVFwCfIAVzFIMSx1gEwsFE0fa5CbBoAxYvjswhx8VcAbyOKqOM6gmCvhcYR8Uq&#10;H8RQRUpr0ytwAvZhX5CekpkUKQzrBhqtxogXU8anh3LzmU702gAcffrpp2Y6dc3VV6nsc1BCQESw&#10;E8BvDbm7Ysz2jQTJaCW2R3pDRIZv2pXd7p8+tZGPMci/1UkwA8kKJI5oZblm1Up3T7m77QI8XD0J&#10;2AhCrOhOP+00W4mdaFu+fJlKQquY+LKdSuUI1GwEHoAFq1tYAvQMwSqf1IQJ8KIgIgjGJwoaMSo7&#10;GiRjgruofiLwGwgABZUFQYWHOVSGdBRUesSDCluBWnXJQUuNUFppJaoqrwwLRAksVl2CoVJI28Gq&#10;mPJLAjjCQmNWouWNiaL2A8FhUHJq3TRDJZIGGijPDNI/pidRtUvUNRJNCZ/F5iMKsALnyJgvR2AU&#10;ho01vU2CMt1oaiqoJOE9gjRGkArKbiXMib7zTP+uNBNzzOcHRFBpdNmlF7t+ffue6JTN0d+HDx/m&#10;Lr/sUnfH7be7+TP/VmOvTR5IeI3ESRCh/EcoFDOQjEDigFbdWpa7zu91cuecc5Zr2PCZmIkUwfaO&#10;sre7iy68wDWi50Co7XJmV+C/VV535x13SOF+tnv33XdsVXtY+6cEMBDgBcHHVPxRLwELuJbGyLh7&#10;Z2YNuJZQDqjXmIFR2LwoTj9hpYFRs6QAUMRYCqj7qDgzcMs81tsh0jQMOh82I6hKsNLVqEtk4H3B&#10;6jxcgYKBkrU+j5pB8ZljIlIBDkCHAQ+OP5MRPIfbsOg00l49kpbgffiO+KyAG44hYGUADUFpKd+F&#10;VbfgOEo/C4ElvqPIZ47cAqysB0bIJCz4nADBsBtlIIyNAIhoSWeCxJQnAheklAAQS5ctdV0/6hoF&#10;EZe4Xr165AgkZOVFpDheffUVE142a/KG26n0RoyV8IyEZyQKRTTyB1loZyAZgYQiiBwsZ7jbb7nZ&#10;0hj/yHcg2AgmdWrXFitR2pW/715ZDQ/NynXWYS18yy03ufOltXj77Q622t2voAQbgX4haKxFYLXm&#10;WgSgpfJyyGHwYYUfofBxRIysylesTC8JDAsyYx4Ucb4N1n00KB8l9SEABKigKuFwVBsQ/+GDfiAE&#10;3AhrEXHmDLwxYgZb9JGQfsA0F1GDLUBNMMwzg+CfhRF+HSCB/ZFaYN8Roy6148YcDKZBn4dj4Zj2&#10;0MzLmmBJXR91Ag27gZrwNMa+RPw9gsoaMwgjfREAiHhdS7Qaw9gkpVMSxbicCETwd9Ja6D/aSaNz&#10;2aWXuKuuvML16dMnS+dpbp60cNFCO8cRX/4+ZJDbv1NzhPDSA4lCDSTWLZlfYvm8ObVXL5r/oMYD&#10;fhTOOVi5YG7N1UvmVtg4Z87/LrSAIbMDTzYgcVA6gAMKmO3atHanKx3ROq4jIivT9u3b62J5rSt7&#10;+22ukxiGrPQo4AI9buxYd6vACbX3LVo0t9UxgMLEeNEVOivzdBpcfTByCCTM0jnsLRCkO6JVCAHF&#10;byv3qJGSBe0MVuwRh06BCqP7FYRt5R6p/Ig0DGP1LnfKTMy30FhYzxCajR2Ishd0taQ/iMYuSl+j&#10;VSK8h3UWjbIaZgVu7bvjRsgmnOce1c4ckCBWKejzQUkmoM0suqPCUo7pqFQFbbOixxizJqcRmUaM&#10;YQl0IUFlTaBniUthxHQt9DHJxfeXFdAQfg7vBYjAcOv5559zF1xwvnme/KwKovza6DdztmziH3/s&#10;Ebd+5bKI8NIDiUINJNYunttj+zpVLi2ad2TVwrl+FNI52LJKHacXzV0uMHGpBxIEAJVkHqYxkQ2t&#10;JhkEiqij3EECnI2IZa31cgj/38CCLIOjgzLPYEBjz/x7upWz4dzHqj5+Gzp0qDEL9Nx48okn3Pw4&#10;q+zjXbQnTpzg7rzzDrMXJmWyWMGeQAgrEOTTzZwoqh3IbjDJLN0R0Q6kiwzDLoiBB4WZXUXTAYCK&#10;IA3A6p40gFV8hFwm0QbgJYD9s7UIj7YDT+9GGqQGMpkR0gYa1v2SEQUchyygK41AO22Gvt9jhoSw&#10;/I3nMaz7Ja8P9kMn1FhqIvz+0TSFSjWDDqr7SMvo+PkcxpyItQjcM62aJlp5EYhKY4LYqJaF4B1Y&#10;WgepqPwEEHzn6CE4hqFiyB6ofr/Or9PcPTJQGyvwmp8b83X//dXcherf0afHV27/DqWPNqpLaAxM&#10;6L7+z2M21KcjGKm6v2PTBlluMzamjy2b3I5gbNvkdmqkybMiMmS3Hh7b1RSPkbrN7dJ777ax3cae&#10;YKTtcHuOGWnmF3P0kLgW5jB0fUi/bkQWHEe1Dz9JnS3XLJn/za5Na93G5YvdhmWL/Cikc5Cq5npr&#10;F89b7YGEgYi8AxKHaCKl1fFbbdtYF8/3OnWyYBS/sZoHZFSrWsXVrl3TfdOrV7au1X8LqCDAPPWU&#10;f7kHq1d348aNM9EjYML6LERtkhMdjIJqj0i5aKQJlAkR0SNEza0CfQGVBuZFEU0t0NzK0gZR+2eO&#10;l6ABUxCkQKD9LW2gi691+6SzZlxTLtMeRAN+YBudGZNxYnvxo7+bwMOB/QbgBK8OAyECmoBJ+o9w&#10;XIAG88oIgAMsiD6LVaNE0y5BF05z+oyyD4F4NNYTIyaIjVqK5yMDYayT3o/vDnOubt26CQCXNJD6&#10;mBiB+fPmZ+u8TNSTh0WBdpWUSm7h7Bmyz5a3hAcSSp9x7qviJ3Ydi4Dd+GuMfh9JVbWxdtH8njvW&#10;qwHdkgUKRPP9KKRzsHX1crd64fwVHkjkMZDQL926e96oHgS3yplykXK+GW2IJV977VVRx+e5JhKW&#10;vfDC8wYEsrMRxJ955ml3ptInN5Up7b788ks5Jq42rQSaBvwhEg0kArYi6IcRMBS2mo1WNpgPRah0&#10;NEh9GLCIihY5RuvrEe3tETQMM3ARpCCi6YYg5RDoEgxkkNawoVbeYofQXpAmyWhY19Ao6xDcZvbc&#10;SEvwYN9iGNBnRFmGmEYDwBBthGbN0HTMVsaKTkMgKehpYqxDNN0UdAcNRLCBKVjAPmSpL0YeGHUh&#10;qOSYaAf+9NNPm9fJVVde7t7u2MEAUUFtzPWLL7xgQLlr5/dcmio4YBsiYMIzEh5IeDBSEIDMAwny&#10;7yEUnxepDbQRBxWImr3ZxGjh91SxcbwOlANlfc3K7zUp1R979BH322/Ds33dZjXf6d13zSnzQuWz&#10;sSyeMGGCCQwpk8xrgV66hiKS8gi8FQIraKuKgKmIGlwh0IylP6LOmUHDsABcWMOqqPlVDGBEV/oB&#10;e0EgD5pwwWJkNghI6CfQKYTH8V5j+oro/rm1slQF1Vj3VASeUY8HqySJijoD4ABgClgHTL34/EE3&#10;znA5bqLLVrOawrISX31XGIHRgOzttzuabTtBO0UMwNChQ7J9HubFC/BYufGG6w0kz/xrituldIQH&#10;Ep6RKIgA6t8zAtw8kMgHICGBhVVqcPG7o+xtFsSPt+EWeG+5cuYp8e4778gy+/UcNT8CrKC5wH77&#10;9NNOdWVvu81SKjSpIuUAW5BXzESYoUg3tYo4ZgapD/NhiJaQhtMfZnQVNAwL0iBBqWW0S2kMXESZ&#10;C6ukiA5ABmZPDII8K+hjRkhgCXsQGxk8N9iXpSVC7xOwDMY0RP0tgiZoQSM0ABLMC5+JlAWpK3QP&#10;JnoNeXkE/TAWqQojq4E/Uc8LjKX4LmhG9pF6vQAczpGwkaqMDu3finabzQtYkP19wiS1lKAYwXJL&#10;9alJZyU8I+EZCc9IFAS48UAij4HEAVHsojxc65YtzJ0P46gTbeT5W7VqaXXzXTp3cY/Xr+/++mva&#10;iV6W6d8JZC1btLCgQFUHbcg///xz64xp/R4U3AgmiQpMme0n0FHE0h7xeoooqDDnzEBXoeBrQTjU&#10;idREm2GAQQOy6ABgHDWCss+oBiPQYpzoNkhDxO8veB/rVxLVNgTHEnRPDY438K8wz4qoPgWQGHh4&#10;xNIXWGnnQXrieN+ntVWPskJ4Q2Br3blLZ1e+/L3mY4Ld9ZMNGtjjlK8m2zZHHXNvUZVSMYHzSWNH&#10;u93bVYrrUxteI1FINQYFEfwT+Z4eSOQxkEAbsXD+PHf7bbeqXK6Ym5fFKozfhg83y+HatWu595Si&#10;aNu2dY5YiSAAwE6MGzfWhHK4BAJqKlYobw6ao8eMsfbbBGiCH0xFXoKKAFAE1R6Rnh6RABsM0woE&#10;bEXUQMrABcAiCi4ASDZCaZEwyAiai8EO5HTEQAJpiWBEWYaAaTDAEEpVhM2ugpRFBDxERJP4d8S6&#10;iOYTgOD98A8xwas+BwLKiX/84b4bMMAYr9ISUtKBlnPu0UfquaFDhpiINJm3d95521iTV198XqzE&#10;ZlVqqBzUV23EwIQXW3p2IpFg4Xj78kAiD4HEQZWAsnV5/z1jAl5/7fhdPcMXbaj4hx6qYQY8PXv0&#10;cA0aPO7mK9jndkNM+NNPP7onHq/vrpA992mnnuJKK4WCN8Ann3ziBg8Z7P6ZOSMScBQwCeZ5LfgD&#10;UPAe4TLSQFNhVsxR06sYuAgDDHQGUYARBHQDGlHr7hjYCEBH9HNZyiEY4b9lcD/YX7B/AE3MHTNa&#10;nhkcW6RrajrrEPQpsc+YT1UXAUgJWAcAEIDmj0mT3IDvB7guH3RxL774git3910GKE8//VRb3b/6&#10;yssOO+pkBxDBb4Dv9rZbb3XFbrzejRo+1B1QnxYPJNI1Xx5IeCDhgUQCXC0K2pCKlMaKpUusrfJl&#10;ahU+Q6mE7Gxdu37oLrnoIte0SRNTy3d+//3svPy4z8WOe9SoUa6lUi63qYrkdHVYJKggYKvx4APu&#10;5ZdedLz/EK1M586dF3HEpHTU7JG1so7rxpkoBgOKP5wCiQTi9C6kEWARHUGvi6jWwhiMYETTCTGr&#10;6yjgMIHjiUb0tYGWIdhnUFFhVShRfUO4t0fQOdX0DlFglNcpi1iVDGmiaP8L9C8c618STNJVtkOH&#10;9u6pp560lNb1qhpCyAuALFG8uGvUsKHr2bOHmyENT2HcuknPcYY+zysvvaD+G+vkCaGmXt5HwlgJ&#10;DyQ8kPBAopADiYP7I23Av+n5tWkdXnj++Wyv9IImXhXK3+e+/baPyvCeskCZyA2zJXpnDBo0yL2p&#10;qpJyd9/pLr3kYjP9ueLySy3YYNfdUOWkH3btauLNfxR0SIUYXR7tBmpGVwpkBNBEgYrAQTNYYaen&#10;QiJdNo8CGFG9RXyKxASN8SMMRqLB93jPYZ9B5Ul6q/XgGCJMCsNAUB6mKuzzh9qRAxiYb9IUc+bM&#10;cWPlGfL111+7Zs2budq1alrflhsEHGhNf4G+TyzZYblwTCV1tlDaCCpRCvNG87K7ZMJ29dVXuhFD&#10;B7v9aRLOeiDhgYTXSuSrJ4dPbeRRagM2YvPG9a6eHCpJa4wbOyZH12uaFV180QUmjkQw2b37Fzna&#10;T1ZeBKVNSeNsBaVv1T/hlVdeMRCBFTJdSi+66EJ3mfQVpUuXNO1Gy5YttZrt6UaMHOkmT5niZs2e&#10;bYHOmmWtWetWRFmMvAYXAcDgfYJUQnAbDwCy8n8ASvx+AobBAEN0JBIwxe+L9wOYwYoEaSbYIL6b&#10;qdOmuXHjx7mff/7Zde78vrmY3n3XnSamNaGkemAAGsqIXXqoRg3X/q23LGVBioay1+OVHmflPEm2&#10;53yp38SpYlhefel5t0X9NygH9c6WnpHIr9W4fx9f/qmLat74SOCcOGbUSHf+uee6enUfzrGJz2Sp&#10;5mEIHqlXz33//fdGUWelK2iiLvYYZFEu+u2337qmb77pHq5T29qfX3/dtSbOo6z0UrWQvleWyZhg&#10;tVep4Fdffel+VA+GkUqdQK8vVmA2A6aomDNgL/Ki9DQmYgwLGnN7Pw9ZhsC7gTlBg2FiUVWEwJDM&#10;mDHTjR8/3g0cONAAW8e333bPPvesq1w5xV0v7YzNvwLoZTo/br3lFtlXVzety4cffmiMA1qOorCt&#10;VMM4LLuvuvIyN3HsKLcndasHEj61ka8r8qIOJjwjkQdA4oh6NeCr/7rYBPLRvb/5JsfX84NiCZ5s&#10;8IRR0+S7mzRu7Pr07p3j/eX2hTg8Qt+PGDHCfS3A0EqsxCP16lrDMDQW//rP/3BnCFzAYNxxR1lX&#10;86GH3HPPPefaqFHZJ5987Pp/19/9LrdEDI8C9sKaiQU9JaIaDGMAoiMeHOQlE5CbfccfZ/gzhL0a&#10;rLw12nad+5ThjhSrw/f7seaorWzUEUPWq1tX5Zj3uRsE2s7SecTckiYrVaKEe/CBiI6lS+fO7qcf&#10;f3R/q5lWdh1Qc3suJNPru3X7SL+1M6SVeN5AxE60Er7XhrfI9imOfAFUHkgkGEiYNuLIQbdg3lyr&#10;uGClvkwr8txso8RssPpkxf/rr7+4J56ob9bLybLhyTB37lw1cRpjLaWh0gE/d95xh+XnzzrrDDv+&#10;y0W5F7vxBhN3VlDpKfl6PhNg5OOPIyBjuFw8/5RzIRqM+EAM1R8ICgMzK2toFdVABH8PxKAE72CE&#10;93X8++mvCb8+/r0ze/+M3m+eNAx8JvQlvQUCYQxIUz37bENjeBDj3i6zMFJIpCWYKwADzdto8MZz&#10;gjTSaLE8M2UahWEXbJHfIjOAzufuu+5SSucqN3niOPlKbPFAwvfayJcgWtTZCO9saR0cE5vaOHRA&#10;F3cBiS7KXZ915pmubZu2uc5JUwpar24dYyXIdTeVKBKlfbJuCDgR8ZGCWaggCgPx2aefik15w9VR&#10;UCx7+60mAiSnT+C84rLLjMHg/6RMWHHju1FZ7oqPPvKIe+XlV9xbb7WT42JX10OlsAPkfUBQHifa&#10;H20G7AbtrRGB4sw4a/Ys0xLMEbgBkCBGxHSJsXDhomPEoLEUi/7Gc3g+r5srzw8GQkb0H+wb9uCv&#10;6dOlU5iq957sxst2fOiwYfJj+M51/7K7e1+VNS0EEuiR8qjszWm+BkigERvAks/IZ8W6HD+PK6+4&#10;zOaCz/tw7dquadM3pYf5zA3TPnlfShz5/mlV7rfjz0BHVTbBijVt8roZVKWq06fv/nl08znftMtX&#10;cuQF8PGMRIKBBF34UtV6uPy999jqe4qCTSK277RaP1sr+5dEZ9N7o/5jj7otYgIK04ZjJ90y6d65&#10;Wvl79B8//vCD66oVeuM3XlNfkUetTTVVKmVvv82VLlXSgiyB98ILzzfzoXPOPtNW6vQPge24+qor&#10;zUocTwRsnR94oLqrIyFo/fqPGdtBiuANGS4RoJs3a+ZaNG9uq/vWrVq51kq3tGnTxlIJrVu3tr81&#10;adLYmqYxz6RkEDI+8cTjYgXquPurVXX36nuFUSmu7xYQwDEgcDz/vHOMSUBYi6aF48ISnc8ASKhQ&#10;vrx7UGW1aFwouYWB+fHHHxyt3+l9QsdQ0lgnmxAyP8/PBQJ/zPctN5V2s/6a6najlYimN3wb8cg3&#10;4YGEBxIeSGSzJLQgfCT4sQ5S+oEVJzlugkMiNno4VL+/mq3gR48e5Zo3b2qag5NtA2xs3rxJzMEC&#10;N3nyn1qZD7UKEtgIhJwIPl9+6SX3jEph0WagFahYoYK7S2mUW26+2ZUqVcICOA6Nl192iQEOwMcZ&#10;apZ2+mmnSN3/L2vjjt4gfpx6yn+apgXAAli5OFoBAYvAPqmCoKSS3iVVK1e21Ew9HQPg4OWXX7J0&#10;RadO77ruX3xueofhYhUmyQRqgRgOenT4Le9nANDId/eOzpUDu3Z4IEF6I7R5IOGBhAcSSQ4kDmu1&#10;fUSW2C+J1qYNeK9ePRN65fz6q6/M3+F5rZQpJ6Uz6MoE+0ok9IDzcGfoA6D8sbAmP04a4B+lN6ZO&#10;neL+mPiH6TVGjPjdrJ7RlfwoN88ffvhelS8D3AAF+e/693f9+/dzfVWN8m2f3q5/v35KmXxnrp88&#10;f/DgQQZiRigtM3r0aO1zovU7ma0UxyKlP5h3wN327dusbbnfkmMGEJ2SMkqR+dbiebPdnh0RVsIz&#10;Ep6RyIsA6vfpu3+aojmRGgl+qvPnznF3iJYnJ06QS+SGKr9qlRTl2S93o6Xyb9eunXv/vfcS+RZ+&#10;X34GCvUM4IXy9FNPufPESvTq8ZU7tDfNAwnPSHjRZR5Xr3iNRII0Eiay1PaVBHfnSPDVWMLCvNio&#10;iiAf/7z8BKbJmAh/iUT04MiLY/X79DNQEDPw22+/qVLoTPdE/Ufd2pVLTSvhGQnPSHj2IO/SOh5I&#10;JAhI4GS5fesWK3s89+yzzUgoL7adakxURawEAkTKQuk1QMtxL9LLfLbRXaSptwgtwTFpovvmXDFH&#10;0ODoMP5QF8wJE8arO+o4N2bMaDdGGpRxY8e6CfoO//hjoolC/1alBiWuOF6uXrXa0WYcl0i/Jd8M&#10;oEdBtHuZjNJGDh/i9sk22wMJDyQ8kPBAIpvqiMjT81Nsyc90yuRJKvG72lWulJKnPg8/yzXyjNNP&#10;F4X7pNiIedb2eYp8CoryRtqH3hF/StxI3xD0JKR9qM545eWXXQNVXtSuVUsCyYfcg3KArKqyzEqV&#10;Klh1DU6dd6vq46677lDfhrLyv7jd7mM7Xa7cneaaiKCT1xCgHqrxoFmEP9WggVWEtFdpKg3OMAoD&#10;3OHzQNnmwYMHi/JXUqCfne//1FNOcS1VrbN1w1q3U23Gd2za4HaoJHTH5o3pY8smNfqKDllr79RI&#10;27Y5OrboNjSkh0ljpG5zu3Zsc7ttbLexJxhpO9yeY0aaGdQdPXbr/7vd/j3p44C6BUfGXo197uD+&#10;DMaB/RJw73eHlMI5zJAu67DOM6rFDh8+GGsh7pt25V3Q9IDk2Ln1jEQCGIlD0R/y559+4v7zP/7d&#10;ffjBB5RZ5dmFdMeOHeY5cN65Z7uBEgYiGKRUsbC0f87NxNAGHVYA+vqrL78UUGhpOfFaNWvI2KmS&#10;u+fuu1VVcY+Vad6nPiH3V6vmHpZF+VN6zkuq9nhDzqDNVAbaSuWe7WSche30O++84959913XScDj&#10;ffl/MN7T/XdVgfGOGlx17NjRntuqdSvXtFlT9/obr7sXVR765JNPuloCJ1hW33NP5D3vFBChfLX6&#10;/fe7R5V2ek3upl+oT8qMGf84vre8PC9yM68n22vnyf8D2/BS0irNm/WPbLO3RUGEBxJpqanlNqxc&#10;vihVDqCb16x0qQJa29avSROrWTtHK7ZcvGjtovk9d6xf5dYtWeB1DHmsY8hLAOSBRAKABBfhrSpZ&#10;rF3zISvPnDTpjzy/LrPypTyxatXKthJ/7tln3feqOjiZNlIHa9eusTTDJ/JdwN8BwFA5JcWMnuo/&#10;9ph7U8DgI3UlpdSS/hKvqtEYQf8LNXL6WuZV34gl6KuKjO/Up2SARj9Va3zbt6/rI/DF33r26uV6&#10;qI8Fz/1KnTO/1EqW8RVD/+fxHj17uV56bm8qPPr20z6+s319J2Ms9tVLFug893OVfT6sJm1UfZAO&#10;oT8Gx42WJaMum6SjDsu8i8/J3z3ISNzZy1y+/vpr7v/8v//bfdi5k1lmw0aQ4kgVMxEbYidSg7FV&#10;z9HYuVXMhI3NR49tW8VYaMjsKk26i102xE5o7A7GzlS3+5ix0+3bFT926bFdbv/u9HFg324xEQxY&#10;iTxjJHbu2Lr1pg0rFy/YLgCxadVyt339ard13WrawFbLBSbI0Us9kDg5mBMPJHIJJA5qhcz2t0oD&#10;MSbCzjg/PAN2ixJ99ZWX3emnn2o9L0apigNfhY0qSSys24EDB62UE5AEI4DeBNBQRSv+x2Uw1aZN&#10;K/OUmD79r4jbY3Tug89LH5D33uvkunzwoYBEd9e5SxdjE1rLdKqJ/CeeVyv3J554wtWVvwceEFWr&#10;VJGJVYoZWQWjkuyqU1IY6Y9xv4qei6FUXbEbGFTBADVu0sSYjQ56j85dOtt7NtAxL5fBVEbbWnVF&#10;nSedBR1Ed4vWDraZcuREU7Nd6RlcQT2gSMwZPEYlwLXUTr11qxYCBFvcXqUfwsE/AgJ4LDp2Kk2h&#10;sUdAIMMhfdIehkDB3thI032lLYKxRwDhmCFgsDd+KH2hsuFIGiMyDkqwHRmkLw5Y+uKYoVTGoSCd&#10;EaQ07JyJDFIawaAqzUZo07m1R6XTL27bsH41aRsAVZoAU+q2zXsEbFtp3Bw3btH/b9O4WLv5LzlC&#10;C8d5kQcSHkgk+pxK+P7yQyNBWoMf/Qeiw884/TT3gYJXfm0E1OLFirmbb7rJ4eqH6BKKvjAFIhwd&#10;p06dapqGZxs1clUADhKTNpKjJCmi35XCWKMGV5ltrOQXLJivplcjTKcACKDnAg3D7pLGgZ4eVapU&#10;NjOvumILMI968YUXzK6btAi2yphIdREQ4PUfd+smFqGb7nd1H3zQRZbXndzbb3c0B8w35XqJGVbD&#10;Z56xahm6bVarWtVVqlhRzpp323ted+211n59iqy7gw29xPvvv2fAhd4ZPO9FeY1MlDdFsKGnwI8C&#10;cMR9L55N3K+I34Ofz9zNp+bwc+3hvyX6Iu2BhAcSiT6nEr6//AASoP+dyn1jgIMl9kT1XsivjYvj&#10;W/KSwJqZQEdXTnL2k5NceEmwpFLifbEHBHeEjHWk+SCok6LAMjqjjblGHzFkyGDXWT0tsLGuVbOm&#10;NAqVXA2xBfTloDsqYK6vUg6/yUwKkALQIEWyc+cOW/HndmONt0sAiF4izDmt0keqGyqGVt3kwAng&#10;CKp2AEENHn/cmnDBWJH6ulS22nxngIrhSsf4zc9Ass+AgMRnCb9Aa4ebVyz9evemtW7j8sVuw7JF&#10;fhTSOUhdt8ptWLJwxcZViy/Ji/OkQPeZH0AC6vAvBSvc9GiZTZlhfm44LNKX4uqrr7RVMNT/s9JL&#10;ZJSTz8/jin8vVttQ+J0kXgQ8VKhwn3vi8fquu7QMM/R4Rt1Mof9JA+BE2UwiR16HsBEmoFHDhgIe&#10;7c2J8p9//narV6+yHh7H2w4IwLBP3muF5g03zGn67tC0UP6JGyZpFdiNsWPGRMs//7B5nT1rlrlZ&#10;kn6ARTkg+vlEG0DvbaU9sNzm/MBqOzxoMFVVbAlgBHCFW6cffg6S7RwgZajfTfdGjRr97/PPP///&#10;SeRYMvvv3ptXLnEr5s1yy+fN9KOQzsH6pQv57lYsnTfjsgIN+nnx5nkNJA5Fg8kHnTtbTwfKAAti&#10;+0aCQYIVfR/Wy03zuWcbmdAvGTb0Ar0lRkQYWV5VFGgdun/xhQlEwzoBjpXAu1oreFb37dq2tV4l&#10;lcT0PPTgg2rq9bp1PAU0pCmdEb/t2b3HnEQBHng/9JeoEmaCdM8r0pI8IVbgAaU3qOigwRepiHIq&#10;+6T0M3zL/djgOTZ4vgZ/0/9pwFVDJaCU31L+SWfST1WxM2jgQCv93LEj1Q5v1cqVls6gkVc8iEjv&#10;AnqpqyRGhgqPeg8/7Iefg+Q7B/gdli+//sorr5h4+eWXjb/iissnJGJcftnF4yrcd/fGOjUfdDUf&#10;vN/VfMCPwjoHtWqoWWLNhzZ2bt/+tryI5QW6z7wGEtRws8qtLXqdJlGjRo0qkNjNCvkxdQM968zT&#10;XS8F27//nm7HxEq3ILZ9Yh8I5i1aNDONAkH3XTERGEBllKtevHiR+mD8YFUZaA5gHV5S104AB0ZQ&#10;VDaEt83qevqP2nkPGjTQdBQ8l74jlHrefFMZa95F0EeoWVPz8Ki6ilL+aZ1ABUiaqcsnqSBKP2n7&#10;3UX7+FAdSLvK3KubqiwYH0kr8YEeQ7CJ8DMQbTZt2tS9JvDwgnQWTz7ZwMAOHUcr6nPeeecd6lZ6&#10;reuj3h1sHDudPy+56MIMgUQAJiLdQ8/1w89B0p4DdLnlGpfoQafcC84/3xZifhTeObhA39/VV1y+&#10;tVmT1+4t0KCfF2+e10CCYDFbK9BIG+s7CzSd8JdKDK+/7lrrUIll9ueffWZGTPGVDXkJLKik6Nev&#10;r6yJH7OV/ouqksAcCv+E+A3mhDbaVJ6kqFICo6dWau89cOCv0jOsPerpy5Ytc0PURAuDqUaNGppw&#10;kpbeD9WoYf9HDNm79zfquNnfwEJb6Ua+kMcEZZmUefZWuodBuWcw+Fswevb6RmWgjF7HjPDzuB/e&#10;R7Bf3oPXfqo5p4X5HzLFYsMJk3kAKGTESPAYmokSxW+0rqKADj/8HCTbOUDqtETx4nuuuOKyDWIk&#10;1quz8YZEjEsvvWRt8WI37Ln1lpsE/lkA+FFY5+DWm29yd995x+b2LVrcmRexvED3mZdAIuj02VmC&#10;QdB6kyZ501sjq4EfZToCRFpkv/bqq0bzs2ImsOf1hvU0wOVBrcypYHhXBk904oyvHqEa4U/5K7RS&#10;u220AbTibtG8mSypR0u3kN5mG/EqokvahtcX00L5JcCh4TNP22ccOniwmyFGglLXgwfT2YpUARlA&#10;BWwCwT0dKEQAAn4RX/VI94roLrBBySaeE5+L/chs8ByeyzCPiZi/RM8Y8Aj8KqjoIL3Chi4EoIOw&#10;MiMgcbGYijKlS7ofxcZQFopmww8/B8l2DgCIx4wZ82OxYsVKX3HFFcUTNS6++OJiP/f/dtCUcaPc&#10;2OGD3ZhhfhTWOZg0Wl2Shw5eNWHUsKsLNOjnxZvnFZDAkvaQLGm/VoOuq6+60l17zdUm0Cvoba3K&#10;DEkNnK9W41QDYJtdSyZZtL7Oi42+FV1F/1t5pRiFr+RnEc8m8L481lPGTo8+Ws9VlL4AoeQwAQUY&#10;jGBjX6QEKIvEbIrP8Zwak2HoBPhAO3EiMeUGVVG0aSNfBwMTH5kzZUtZZL8sZobURj3pEKjywA+i&#10;evVqZuYF8MGJ8r77Is6UMAi4Y2KLfd+99+pv97qK0mngZVFNYCawyK4jv5D69eubn0QT+Um079DB&#10;0iP4TFDFEWyINm/WSgsNC+wDPVK0mjMal3RGB73Ob34Gkn0GtCjolhfX6N2b13U/mLrZbV+70m1b&#10;s8KPQjoHe7dscFtXr1ieunHlxXlxnhToPvMKSPCjX7ZksfVieEQlhw8+WD1pSi4Ha7VO3hEvBcoT&#10;u2l1TooB3UKiNoJ6N3ktoH+oLcMfOpKmpkYEhsGGFmL27FnuHekQEEw+KCEVqYmlS5fGnoOGo5eY&#10;gifVswKNAftqK4OnYUOHWlOsE/WqIG1DeSXsxwgJNDu0b+/uMv+IO6wqBGElaZMaEmvWU4DHSrvx&#10;629YyWwXCWQ///wzE4J+J2Hm998PUKrlR/frL7/IdvxXVYP8pMfkhqmKESzIqS5Bj/G2SlSpIMHz&#10;gh4nNeW0CbvCewFGSothqCvBYD+5acJIsPGdAERgJRBewkSg5eggxiUzx0s+O+r9E6WmAv+JzL5b&#10;vges00+0n0SdG8m6H+8jkbtvRkDia+3B+0gUYhtrb5GdQziSl0Bi+rSptqL85eef3WCJ/mgKtVVd&#10;Bwt6O3zosGv6ZhPzLSDgoU+guoD25rndtmzeYgEVESMCym8VYOMrL3gPvDSwJ6bS4XGt2gnIQSDb&#10;sGG9hJXfW5qCKg4Ygk6dOqn8coKjzOx4G4F1zpzZFuw/UFBvKNMq/CMI5LAFTz/9lHtL1R7d1duC&#10;HiTYVKOviAc5uZ2H8Ov5/BhOUcIKKwWAIL3STmCFfg+BbwWsDICF1Mznn30qf4t0w6r44yHo8Vn5&#10;7ubPmy/r8wEGYgBd87XP8MbzYGKGDBkiRuQDq1aJdzflGHndl0rRkIKiYqaobcwp7q/vvPO2m6NS&#10;3oNykqRh1r64EW6itV/lxEcNWVfvj470Blv7zM46NtRo68AxgyZb8eNY18rDh9SAy4ZcKjMbGThY&#10;mpMlDr0aMTfLOEfL4PsWINgvYNlrl3yyse3erQqjfXLr3L1zx3797XvNU8u40UqPt9VjlbSP/5rD&#10;S3GmL/OGVN6QKtHnVML3l5dAYqraT5+jduG/avWKFqBli+au4dNPu2WhFXdBXawxX2KFfNFFF7ih&#10;Q4e4xVr5E3DDbovZOTY+H1UVDz5A0K6iVXwvt01eDPEb7beff/45iW7uNKEnbbiDjfemFJMOmuyj&#10;Q/sOMm0ad0KB6kqVUALWYBEeeaSuMQxoMdAidFFFBSWXVKmsW7c26Rw9Sd0cj1Xhwk8aZPjwYaZp&#10;yWjDbp30CC6bMDbl77vP5nawRKxhEDddFSIfyJ0T5oPqlc8EVtCuBBveGWgxKDEFwJGGofqlKG04&#10;lv6v//k/3Juq3EnduN6lqetnKv03grFVDb00dlq/DUbiem2kW2oH9tq7ZK0tO2312gjGgb3yJ7GB&#10;nbYss7HNjh9RG+1cdP/cuWP9+tLqtTF/+/o1biO9NtbRa2PVToGFygm/CJ9gh2uWzP9mlzekKvRG&#10;XBhSrV0wb/XqJXMvze9zKM/fLy+BBIzEtWoZ/ttvEWdCjKje1WqHi/2XEuWxAmW1mNON4M3raehE&#10;QCJQ4lFAUGFF/4NW+Rs3Zt5Xg/TAxQISd95xh/kZAATqq5oiI+On4x0jq/qnJNoEmLAqptoivLHi&#10;xuoZ3cO90hXgq4BYjBUgf6PlOR4OdOJs9GxDC4Cs4DPbSAewku+u1TOsRRW5VqKXeEHpGR6jARap&#10;lSBtkNl+eO/I/KVZ7xMcMTGf+v333yygfiMw9IWabLGKf0+MCN8d4k40Fm1VGtpeaRKYBXp3dNVz&#10;YGIw+yLlQRoFe/Lly2E71KeB5ktKs2THmpznUl1DqqRaNcBVZX3G58wqnNbwGX0+vjsamL0pYS+A&#10;CgO0z8W+kMIKtg0SoPaQGJTKFqzGu0krEgYMpFIw8eLvDFI6uTlPc3p+F8TrKD8mpXS3OrSuX7lc&#10;HUG3prcQp5W4byOe/90/F8/tsX3tisNrFs07vHrhXD8K6RxsXrn08OpFc5d5IBFrdnPQIaaMDNGM&#10;DOWYI410NKKNov5RIClRopj1ZwjRhgqqE2zFSPOupk3fNDr5d1k143tA4FgiRT90O1oBKGYU0bNm&#10;zXSUbxKgoL+/VBqCFSgBjTbUNIl6uE4t6+8gdzmxHy0slUIQyix4sRLG1Om0U0+xjpgAnRZiTdhn&#10;VmyiWSG31etJTzSR5XNGdDgXZnpPADKwhQ6qFQhcpFIQYFKZAZuAXiKzgMXKmqoF2m0/JuMqtBcP&#10;16ljmgeAE/vLLMePABNws2DBArPdxqaavhYcz1NPPmFB2kynooZSJqYsV84ElvhVUA3CceIF8aC0&#10;FA899KClbRBkPiAGBm3H/Qq4PBcjKkSYwT4wp7pX7cNr6LUAKcpX0V2QepkupoHvmXRXZqxEkL4A&#10;EPLdt2vX1tXVeUPjMLwvEJrOEg0fXz7L97dy5Qr32aefWglsRQlGeS1pn2DjNZTE8hkAKb1UsRJu&#10;JrdNDp3YeZfXPCAa/fPPSMnqybwB+PgNXXLxhW7CmFGR1uIAiGB4IJHvQGLVonll1yxZ0HD1wjlP&#10;+lF452DNornPrFo4p/bSv/769zxnCPL7DfKEkcDNUqttdBEXnH+u9dfooZJCGneFN9IJiBBbtmxh&#10;YkLKGJ9RDh+R3vOqRmAQfNAvPKmAB1vAfUo3A6dEfBbQDmDYFG+9zUrycVlMH29lToCF5kYv0V9l&#10;oFsUkBEIcj+zjaD3i1bdlFzWlifCaJVmxm8AhtYSRd4tUeMLqrJAH8BG4AQAVRIQICB/oZLKDRvS&#10;6fX4/dBT47v+/exzl5dQsW7dOiaChO5HIJjRBqiAxv9FwRrA8IxYi1rq5AlrAetx6623WJUFQITy&#10;1xdffNEAHd4SnST2/PiTj2NlnEEpJ+WcQUknbcODETwebi9OCSiGVewLoEVXUeaA74JOk6x4YQtI&#10;35AKwrCK7xQ2ZaRy9ACy41WfMP+wHbA/fFekMnADpeoFpiJ+A4T99ONP1in13nvuFoBqYqxNsMFm&#10;AdDQtXA8tDgPzy1MDSZbZeVjAQsTzzidbMACYzEqZt5/p6N1A6VduAcSa9229WvSxCLmO5DI75jg&#10;38/PQLZnIC+AxBGtBveLfm/Xto0p8Js1a2b5ejpKsnrObPXJCnG1ShypVJgnAR235P8RxiEGzOh1&#10;gBOqEgisKP9hKt5WuSCNqWqqrBPqndbBx9vGjRsno6rrXLEbbjBWgCD1kFbc08UmZAQQXlYjLBwa&#10;ocTjRYp8Btwm71NwgzlQbbntAvaiswAAzARlkVQ6bN++LdPDwvWytcoyKwusVBfQQQBHk6uMGAuC&#10;LsLErxTAG+tzwxYQFCnDfFZAjNQDaZ6p0mD8KSOoltJhEOj7itnp3SfdjCpmSnWUMZVMqvh/1LDK&#10;TKtC94P/23N6hwyt4p5j+5bwtL8+N5UhgL8lqurBHwOBZFulS6juQR9SRQwNduH04ED7EbA4GU0W&#10;AX/KlMnGelHGSyUKoCReH8FrSSWNHDFSAFUaFVUTwYoxJ8FGaTCaEhw/n5GWJ76xG7bk6Gju1zEO&#10;0bl2sm4IYq+TcVstAV3aZ6dt2+yBxAYPJLIdXPwLis4M5AWQ4AK7TXR1NVHdJYoXc7OlB0APQW6d&#10;CgRWj6x6oLdZGdJrAhoZK23U1YH2AZo5aBzFRR1NA/QzJZJUXXCxp2Sxvihu0hi0v4bBoEV1W9HY&#10;H3/yifsnygQc76JPgKE1Ng2ioOt3KcXxjUoesZQO59ZhPyjB5L1oUBW/4UuB7Tar7e8UMCknhQ3p&#10;JltpvBig2CmfzKxCYrdoZfQFkWqNe1Rx8bQJVdetPVZkCLiCcSCFg1NkSiUxDA/Xds0F2gAp06RP&#10;AbzEp2gwpKKDKNbWmE8FhlMAi3fUXh0W5Q2BEViKZ2UUxZzWF5PwiOaCPiUPa75JSdURm8F9HoMK&#10;BzQ9+aTmX6/hteyjtb7vTgIxH2vfGFbBbmCABQuyYMGxVRFp+vyABjQOnyslATMFiEqpVMnABwzE&#10;JAEh7M4z2jhfYDRIM1FOW6d2Tfep2BX0IuHtoIAuaQpsw0nBNBVjgmYl2EivAUYQxJLmCutVKLnt&#10;0vl9A5KkhuL3fTKAC3Qmd+nz4UY755/pbs+OUHojn1Ib+/dIUyOAjKDykCo8gnH4oHQ2NoKKjkil&#10;x0E9JzaiKdZciC3T0lJTy21YuXxR6sZ1bvOalS7VA4miExT9J83+DOQVkFisfDzmQrVqPRQTshHU&#10;AA6fqbyuceM3lJ9/UqmB2hK03W+iNioNCOTQy3Sv5DFW1dDhj4jCJgA9J7EdZZOsqjvrgk7A/0mr&#10;1mEK4uO0Yp8xQ93xlq9wW3QxJN+bGf0ff8FnpQ8wQS/RWnl8XteuXRsLzFR4tFDAvk+5fsoS48s5&#10;EWq+KWCDNwOr6IA9QbBn+gJ9jv4qecyMgSAVQVMxWBAAB8GLVEhY8wAbgyEVIAFDKioPqmvfrKq/&#10;/baPtQEHjGXmBcAxU6FAlQhADraGeSXdUV66BrQMaBswnCL9wf75O6WpBHR0KDQF43NSfcMgHdJE&#10;3+Pr6v/BKp9OpXVsn1Ws6iFiXlXOtBdoOpgHUkG333abpSEAiQTmzNIY+/buMwAKi0LwJvVFSqam&#10;VspvCSgiYA1rGoLvFCAKOEVk+VCNBwz8kWKZN2/uUcCK+Z0kzcgzAkuIYHkOjFiwkbKidXuK2J0B&#10;Ki8Np8imCqhR3YFYc7jExCebBwXVVVfJGKx/n2/cQQX1vEhtUKUBYDioclE0Vu4IzKHKM40+OuSO&#10;6JwHSFBuuleC4D0qwdyj1zAoSTUtFuWcx2wSMUeBBvuN6Lik55JB3uHDB22xEoxYKWhoHzp/PJDI&#10;fijxryjKM5BoIMEPmB8nGgJsj1kdxm8ExTUKELhJ/immYYxWoINV4/+DVvys5Pv3/87uDx021I3S&#10;xXysUg8TRPVPFg1NumGWXrdQK1dWgwSSnWIQVPjtjuRyObhkyVIzqULX8Z0EiXtVVkZXzLrK4V93&#10;7TVWxRDeCB79pV+APUD4N2PGP/Zn0gyP6f+IFT+SWI8An9FGkKTSIfB4YOUe73rJapgeGohBWWUj&#10;eEQQSjkkK8fMhKSABsSrMBwd3nrLUkvQ8uwDcAPbQnMuUgJ4MOBrQSoJUJOdyorMphzQyDFErYNd&#10;v759jUniczwiFoNjADQBVhrJ64KGZaQjqLrJrOSS+UaACyv1rLq3AioAnlSTwMBk1PEUMElvEkAO&#10;YAEWAdFuGHBxrL8JiAIM+M5wHw1YIwDYp2K2OC8aiu2iWibY0OSQ3oJ14zkn00aaDJ1E86aN3eF9&#10;u3MNJPam7XCHBBqEDI4CC7ukwdi4bo1boe91wbw57p+/prgJ48a4IdJX9RNA/lwdY7tI50PX4NbS&#10;UrWUXXzrVi1cR2lVPhbTx3OGDxviJqvN/VxdF9asWul2RjvLxr4PfCU8kCjKYc5/9ryegYQDCZnF&#10;oJFgxYo74ddfYfaW+RYYCwEGuHgTdAmQNnSfxyjH44K+L5vlgzm5sEONY+ldskRxa8cNC1CrVi1b&#10;sSP2DGhuKHjKLcspwHz99Vf2VmuVSmjdupXKSctadcJSifQy2rZs2apg9ZVpAWBeKEWMLzklldNR&#10;Wg+stdFJNJdx1jABqx07j23uxXswP3/9Nc0YmjfeeEOr9hq2Wq6pdApgqGvXrvZ6KjfiGQDmF1AG&#10;vT9ZeoPR6tCK4BCQBHjqrhLQj/R6Wo4DBgj6nZQG6SLjKNINH8t7AG0K9t2U3Q4dMtgqc6imgHUI&#10;WoaH5wKBI6wL7wOzhLcG7JMxIUoPNZO4sa8ErzhyZlbJsnTpMnPdhEmCAQEcMZdhZ9DgPTnPqPpA&#10;p3OXUhZviNUCfIQ3GAc+Q2WV0+LGGbZ0n6MghR05lD+ajkA4DGi8WU3gEM2eTNtMVUnh/lpb87BB&#10;1P6u7dEy0OOkNnjOLpX6moHT7jSlI/aIYEAQrDJtMQqrly91/0yb4kb8Nsz17/ut++jDLq6ZGC4q&#10;h2AjcVy9Tlb6LEBgBhmnnvIv3f7LxNDorTC4O/ecc9wZZ5zuTtXj9jw957xzz3alS5a0/dCUrqsE&#10;zYOVFpyn7w0mIv08ENPhGYm8Dit+/0VtBhINJI4I/ZOrhN4mGJPTLkwbAYeSwrPOOE3Cv6piPLaK&#10;YZhqK+jbVO3w/HPP24qY1TRaCQIzGx4UaCPqPlzHhIQZbQTEvlqZU25IqWQP0fvhRlwEsp+VpkEj&#10;QUqA/ZPKIBhntAGyWElTwUIFRiVpCbCe5v+//PKzlcyGyyKpNoDKp5qFVEFjAQ6qQWAFYEXwo6AS&#10;hXJHgNNdEiTeKT+Bu8vdZY/BAPB3wA0Dyp/H+NvdSl8AoNAOkMoor/4bzAefs5aCEY6aNG3rrNUl&#10;WhPmNJ552LZtqxln0aEUx1HEk8wzDAasA0Agoy6pfGeIbWFXYCgqSS9CKmqSVqkZbbAvz4nRgGUg&#10;PRNmGXj+qtWrTEdClcab0k9QOcN2WDQ63x8poJeUXvpRoIl5oMT4ZEttAC75Pm/XOT954nh3QMDA&#10;0htRILFb/hJoJ/buxPVxh439SjkcVMohTYBi3uyZ7vfhQ12PL79wbVq3dI0E9h7Sd1NO5xRVXLAd&#10;Z5x+moEGGvqVLFnCUmoIkZ999lkDkpQ2Ywr2qfQyX3zR3ZgiQPuX3b90n6mEuLPMxdpK0P36a6/p&#10;t/KEaWnYN/sEgLBfRLVofWBYVq6IfI8xUCFA4VMbRS3i+c+bJzOQaCChX6ZbvmypgQjK8jLKYSc7&#10;sCDgv/zyS+oS+i8zQGJD2FipYnl3U5kyVnnBRQ0xJamIl16SaE9lhZg3IWaM30gVjBkz2lbMaAVI&#10;YYRdGjdt2miaAVbi+DBQrYExFLR8/Gbg4bffLADSv4QVPKtsvDUQCTLf+wXkCLjoIaDc+SyYgAEW&#10;YDdYvacoQD+gC/vjAisvyeeimShjLKvfVlfS92AaxEAgVv1MOoPuYhvCpZ+ININBGSh/o3STFuF0&#10;FaXy4R3th/0R0Hl/xJjVxb6kpFRwd9xxmx0DmgmEmuhQAGekYg5QOhzddop9mTt3js0NpcCAEvQz&#10;pHaooAg3NAteQzplqNJkpHJ4D8qJ+X88C8N3PH7ceANr991bTkxLJ5XhpptWsT9YIVJUaCww2gpS&#10;PpSn4lVCSgPAcyLjr2Q/3zM6PtKPMFmwit+JpVFuQMBhu/QKO92BPTscQCJ180a3Zf1at3DubDds&#10;8EDXTQzDi/qeqokJA4AUL3aju+bqq00rRRO2G66/3szfAK4vSZDboUN7CXC/dN8LkP0q91VLZY4a&#10;aenOGUpxzRdIXy4QDdO3Qd8ruifGBv1e1ktsTHp0mUDeAn0fPJ/GdaRCSee9J+asgcp9S5YsbkzG&#10;JRddZMAI4LFAv5OjEcXRSVGvkciTUON3ejLPQOKBhLMW1jRfatDg8cJ4DbVjJoWBCPRMUaj0fiCP&#10;/oVWQdXUDZOV7iFdaMnpE5hxtQwbHYU/NLqD1+VkySqddA8iwGCjIoS+DqQ4EE6SfiCVEi/2oIqE&#10;vD5CTuh/AiqCU3QSpIIIqKu1isZOm/bkABa0EPg0IGhldd1XVDKpBFIFLZo3N48H2oZ/oyDRV0LQ&#10;/t8NkC4kffAY5Zw8B7DwpVJUQYVH0Eo8aB1ONQbPoSKDMs++/fprX2rmpZLT7zT6UWaq0s8ePXtZ&#10;5QbCWQzISC3gUgmQeEQ6FCt1FbiAmkY7MmvmrKPswQFJP6nq5SWV30YajT1gq1bYjXimAoZg5swZ&#10;tm+AAJUtlMBuFesR3gABpFceUiqI90e4GgZwVIh8rWBHdQe6jKVLI+kqgAjMU172KCnoHw9pHlb2&#10;78jNFI3DmhXLxDTMcGNH/ua+kHbhVQFE/FDQD5EGATBwn2oP2IWH5CpKrxeAXxelGjjXcUhtbEZo&#10;YsIEnClThjXAW4TXlS5V0sYtt9xsehUYCoDoe8Zk/WgCWwDGKv0+l8qTZZFSjEukr+A+oGOlfj8r&#10;V622x+ZKzzJF50aPnj3MsO5GsRWAChY5H4m9ykyL44HEyRzx/GfLkxnICyDxvi4WXFTIfRfmDVMn&#10;LnBcJBEksqFbaCXGYICCI49D1dM8KH6DGiZIQoM/Kdo1nOKhUgGvCQKXaSRk1oWNdPwGa0EaooHs&#10;s8urXfczzzxlrpQETVbYuGb26oXwsKH5L9CU68UXnzcWAs+JjC6UO8RooHH49LPPXR8F989021kM&#10;wlsKFvh9vKLqDAImTo6sHGERuNjji4G/gjlgmgvm3ZbO4D6txHlOdeWnqcrgtezjVZVQNtU+MXGC&#10;pYDdAKA0FNUcBlT2ubUoXK5ggDAS4EO1CKka0hsEIliFcKnl5s2bXB+5UpIyuVfv/6jAE2ApozQQ&#10;fhXvqV16IO4ktZKh/4fAC91JCTphwyoOD/0Ixl4AyV91jCdbKiOj3+nfOv8vuvAC+WZUVsfZlu4x&#10;AUCCMO3e0ShceslF9vsg7YcQtU3rNjq33rXSYs6rLko9UFWEKyrMAL8X9odrJguNG66/zpxvSwtA&#10;3HLzzZY6vO3WW92tAhFlSpd2xcX4XCvNBCkKSrMvOP88V/b2W91rqhKi8do8MQsAh4UC6/EjBjAE&#10;3GEtABaA11eVBmG/pFXQEQUC6fDn90AiT0KN3+nJPAOJBBJBxQZ5d4AEPRsK+4bJ1RWXX2qrGcAA&#10;ZaFN5IwIJf+ArKGpAohfDcNYPKrmWegECG6BkRadO/tJQIiTJhffXlopZdQNFSdFOncCDHge7pQY&#10;ZbGRz/9Uq8FHZd4E60AARe+ASHT9+oybWgXfAcACI6W68n8grcG+7yxbVhfuWwzwUApK4GafaAgo&#10;7UQ8Sptz+m0gquS9cYHE5voTeTTgv/GhVpsYf/FcjMB4LfuoLZEqnxWLbNw0oZb5TGgPaJ6FGVS4&#10;aVb8ucJnRS/BHFevXk0MS4rAySsGpgBjwUalB8cHWwNTgcKfx+I3wAvBjZVuXWlKBqsaJr5CZdGi&#10;hRKrvmbaEASlm0PdamGlSBEBpsL+IoX9HM/s+JeIfSkl7QLB/8wzznBXqByU1BwsQweBvV4S4vL9&#10;YDNOWo+0Ae6lAMzLLr3Y2DwAACwFAlds1ElxPff8s/IZed0AOX4ypCHQQnRVFcZHH+l8Elvw/vud&#10;9R4dDUS+LDBCLxrAcrEbbzThJUAEj5Nhw4aZpgXgkBGgCB7j7zAWK1SqjTcL/jNnCkzcoXMRzYwH&#10;EidzlPOfLc9nIJFAAuHS5k0bLG9/vZzxVqkU62TYYA/OPvtMC4SkKmAPXn7pZaPgCV4vSKMAmKBy&#10;4kMFKoJzM2kY6PUQbKyGuHix4kU8llEnS0olCcYABGyjaeaFBoOqB6ohIjbZ95kDJDQxK0aYj4w2&#10;AiSuoKRfoJNhMx5QqoYgCljAsvodBX/8LXCXhH0BwGyUXTdljVnpNZLZd8tr2QfNsahcwSmU9yDo&#10;kHp5lZJaiVKNxVBw4XN1VL4cF0uen5GDKWwEwBT9CGCE9A6mZFSYBBvC1UFW6vm4eVjgfUFvkXhv&#10;Dd4DcAQgoPR0srrUhjc6jmIuBtCi6RcpIza6qMJqkCI5XsfSk+Gc5zNw7qWkVLR0ABbhQxW0R2q+&#10;f5ZeCE1MY4lnWdWXvf02d6VAxjkSOcIaIJy8X+caOpUWzVuIpcCU7BMxbz0thfbDDz8q7UWp9wBj&#10;FmCp+vbt57610dcGj5ESoxSclBv30eoA7vAsuUmVMmefeaa77bZblFb72kDCYn2vxwMT/A1AsVpp&#10;EUrIKX8G6AAmZoaM6xLFSDSvVLpi08olH8vzi7h/Az8DBT0DCQUSuvhM0yrzFtGdKPn378+4F0Rh&#10;u9AeOnjIGj6dftqptqraooDFShr6nhU4K/xH6slhU4ZJCBqHiIYPNspEKTVklYbRVDylT5BDUEh5&#10;J+JAKjZwdgRoIArrQAmoiQyrW/BDkJhZ5QKMA4EThgKhGakTjvc5qeDp7wGYASygqTieVwRBElC0&#10;XYCJfQIIsI9Gh4GGg34hdPXkPo/xN56DhoGUAWmX49mSAzR4LnMzYsTv6hz6oblM4pHBMdMKvb28&#10;LwAOzEN80IYNYI4R7AG6MD3DfCoMzqZIsIeWgrQLDAm59fgyUhgPtCYACsp144EvrAc27/hP8L0g&#10;siVdVVQ29CPNJcKlCgJQQEoBIIrIFEaAVMWVV1xmaYgaKjPm7+/LBp7Ovt9809uAws8//+J+/Oln&#10;pegiwAFAYMAhGCHwAIDoIwaPlFsfrNul0QkPHuf13MJcAEYRg5IioQJqhRYuJ2ImAqABM8FzX1Oq&#10;A+YEt9Yg3ZVbINGs4k3nt0gp1bVVlTKpLSqX3NasQqm7Cvo679/fz0CezkCigcT3op0vv+xSMx7K&#10;zGWxMF6ICd4wEIAJzI1YcS9TMEVoCf0aucUFc619PIKpaSRUxsnzCWzxG0GdHhPoDbCWZmVMkB8v&#10;Ay48KghgeCSgG0DbkNFGSSd+B6zUyUVTAsexABwInpmJAXkcQAATAcCAnkbb0lRpGypVWNWbF4VY&#10;A0DhXSqVvKPsbbYCvO22WyND6QpWo5SJEmAQd6KroAEbHU9byUDoYxk20ZIcXwkEqQT7jHwhOFd2&#10;7kwzbQJpEzwbKCG2qhQBhgED+sdKbYN54DVoIijX5X0RVbaS4+msUFqD+42VqgAsACiOZR+OOHqt&#10;kKoCyDEP8dUyVIiw/5PNdCorv0PYF1IJVF3AOgAiSFOghSHFB9MAY/Cj2DOYCqovfv11oLnN/iBx&#10;5Pf67hHdmvA2Kual30owAAYB89BPIl2YiQg7EWEmvv1W4KJ3OqgAoHzTOyIQxjOF38fFF13gbtd5&#10;OEK/AwDCiViJ4O+wGDAT6JTwpyBlx5ZTIPF6lZv/32YpJeq3rFxyXptqN7nWVcu4dvff7JqnlJ7W&#10;9L5iZ+bphdzv3M9AQc5AwoAEjpba3n+/kyF86rZPtg2QwMqFzwdQYtW+UApyUhYEv2CjWiDSafIe&#10;KxuMZ2ZY6eKIyN9xxKSxF8DjN1ktB7Q8FR5/ZuKDwAp9woTx5l9AuoIASiOx3rrAZmTGBOhBM4Bl&#10;N1oC/BzqS8OAfoFyPBTyiCYBAgQI8tzkwQngrNjwUqCMs5X6cLQRq0JZJ6ONVus81qJFS+3zTRNX&#10;Yiz1lPpi8LlqqOV4xQqUe5bVe9xkK3pswGFIaN9OICCIZ9avgnLMQUrNkO7BHwLPClgGygXjHUD3&#10;yYWUtAaeAYAGbMTHitkJNlqWY+WNoVQzfZ74XinMP6JXvhPElvEivMxMsU62czz+86AfQPBYvPiN&#10;ViJM2fPAgYPEJI1U+ud3S3cMkgHZQH1PgIhffvnVAAVMxE9iIgAYNtR9lZQGA3ABQzFA32OkskfV&#10;QqQ5oq62BiiCdIc0RcZUiIWwxm/RxnBUCPE4t5yzpFUoV10gjUtWUhxhMAHgQdAJe7d167YcAYnG&#10;5Uvf2rxyyR/EQrg2VW9yLSuXdi00Wur/bQUq9LfPXn6wzP8oyGu9f28/A3k2A4kCEvr1aaUpS2mV&#10;ap0lYVZmpkyF/cILi0B+Hrq3jYIoq2KqAgAYCCt//vknC5yYPS2Vn0Z447noABAOoq0gSLL6RT9Q&#10;v/6jFmjRCmRWSorfRG8J3OiVwXOpIiDHHA8eaFZEIMSbgeOIMAuRlueBSLOBWIPmAgftlTpB6EZJ&#10;JxdlLuARijly8Q5G0Bk0s9vYc0M5bvZBWejHEmjiTUFDMCuFVaCnsgPAgkaiWrRMFf0E7psZCRlx&#10;/kRQypzDUlRVJQH36ZIav9GQC7AAoHhGoGbE7yNiT+FvNACjHLeTGJiwaJMnoYGh3JD5RQcQ35q+&#10;sJ+/2T1+UldoRa6//loDCxP/mBQFEb/puxruhuj7GjJkqBskEe+gQemAAlbiF4kajwIWOvcNXAhU&#10;GLCIMhbxrEUYUAQsRcBQhFMenK88l9JQRKE33nC92e1TpZFVViIoE6WhHmka2L3sMBKv3n/dac0r&#10;lWrXKqXMurfEPgAcABDhEQUXu5tVKvNwnl3I/Y79DBTkDCQMSOgKtXbNKgtaV155uSjn5dm9ZhWa&#10;5xOkEV6eqzI4FOdsMBOwCZUkTuOi9qWCUHhDSAm1TrriM4ktCZb0GoHCpxlYB5VfAlLiN8AH3gU4&#10;O0L1MxBPztH+wqkjUhWjJIR7S0xBHVVLoB2gMgHPCBpOISbjPREaYgT0iY6hny7CwWovWPFBG+Md&#10;geFUxD/iqzj/iM+tjDMYAJB4Pwleax4V2pcBjBC4YAUK2/G3tB4cM4Ebsy5cKXncTLMEFGgUho04&#10;zqHxhk94fPwiwAatTcAHlGTUVRWL7pZKrzC/7DtoC868UU4KmCNIUg4a1mGgH6EjKAZK6FWK8gYT&#10;w3l7zjln2fdM35sRAnS/CZwN/+13DQEKCVOHDh1mgIJB35wAVMBeACoMWITZCoEKmArARBhQACpi&#10;fiZoKsROBAxFRmCCc+xbgV+a0CH07KYqIsBBVrUSQZkoZavYbZO+Akjs3ZuWWffPmlyvW5Ut+9/E&#10;MjzUQmmL1mIgYB3iAUT4//y9WaWSi5vfV+Lygrze+/f2M5AnM5BIIDFDvSluufkmK8HLqKzxZLog&#10;Q/miHCe3Sh+KYDX7+OOPGX3PHGDCgyARcyW0EpQuLlm8xKopEF6yYqa0kc6dGW0wE6Q4KCPFJprS&#10;0bCbI6t0wAOmS5hnYWyFhXdPBXKEhOg64kWVgY8EDpTGFujC2blzFyvnCxiDZxR0SU1g0oT6vppS&#10;IIEttt0q0BPsueX/pESsVFXsAqI7Wo4/I3EeNfstpd2A9XhfjAStynlPyvbQZ8RvAAZEm6MUqAA7&#10;mBFV0jw+Kv8CKl0ABmGHSrwcEKryXPqKkOtmrsOpEkADfTLoNov7KN8BzpRsVmWjVA+Pk25ZFH18&#10;7NgxBsTYb0buoifTeZyVzwLIJZ1HOgsggXskYOJ3aUciYOJ3NywMKIaGWAqYCo0MAYVSIEHaA4bC&#10;Uh5RTUVYT3EiMIH52YtKeV2uMm2qkUhtZBVIwFygqwDg4i3RQukbnVdpzh08Bkikbd+EUKlGw1sv&#10;vUipi14tKpfa11YsBIzD8UBE8Le21W7W80p926rGVf89Ty7mfqd+BgpqBhIJJEaJFiSwkt7Yq5zz&#10;yb4RcBCfsRKivTgbVRkEJXpfEFgRgd0fTWNYUyjleBH1kZ5AVJnRRo8MBJykALB4phQxDAio3MBt&#10;kyoHAh66ASyyEV4eb6MCA5qf6hJWcFUEABBK4iER6Y2hbpqyoMYZE5U+VRHoI0ghYBJlTbrwk5C+&#10;A08J3AHxZSAlgXaCFuOILHkt1tI1tC8AVUXZft8rG2rarFM+CdjsJs8AfCTQOmQmysWzgx4aeGoA&#10;pKjAwKgK3Ul8OmejdCc0zjJdhuaEShAMrsIbjAQaCpwUMRIL0hq0F0fsWllC1WbN3jSWg8qX3JTA&#10;nkznfk/5nVAdQZXS2LHjxCCNtTLQAEwE7MSw4bATRzMUsBODB4uhiKY+AjEmaY+jtBRBuiOqoYgX&#10;Z8bARFSIaQxatKoDZq2FmCe0HKTvABHZ0UmsUmkxrMr56vqLFXtq6g4BCXcUkNguK/CVc2emfv9u&#10;ywFv3Hfd4nYCBVkFEAGQsOenlDncvGJpXxJaUAHPv2/ezEAigMSRaHc9LvD/+R//n7XOPpkqNo4X&#10;FChfvPGGG8y0h9Uw2zoFR2rUWdGzql2zVnXrWk1TQogwksZPGYn3CI44Z1LFgWMjbEOw8Xw8IRAR&#10;3qfAX1/GPj1Vl08JZWYb9tl4IFAaiTiU44FFwFqagMqx9VATpMFq2UxQX7x4kYLrZjPdyu3GPrYI&#10;uJCuoRJjqFapBKR3lKJBg4CXBWkFWASCeGeVDWKWtUxzkNF2QOwDDcd4PQANgEJVCNUg4Y3PTMty&#10;uncCsqjo2KCUTrAByKiCoU8JaaJB+uxsnK99RJPzGL4hReX8zcr3TLM0mmHxfaFBGKceJaNHjTEw&#10;EQEUI8RO/K50R5idiGgohg6JpjwGR3UU+o6DVAe3BiY0YtqJH9KZiXCao588SAIw8W1UgElFB2AC&#10;r4l2bduZdw2VSzkBEoD1iy48334X27enHgUktqxd5baq1fmIbz5xLSoWt2qMrDAQGT2HFEfTlJKL&#10;WlUqcVHeXNH9Xv0MFMAMJAJIqC+vQ+BHFQFAYqB6FxSljQ6cxST0AkwE1RukIKjBp7kWjpikAGAi&#10;MjLpwlQKgylABkZUv4smDvpt8DdssB+uU8v+3lICyT8n/XlMEyrmmyBJOWRfXWARNVpfDq2yYQfo&#10;CDpQq0DYjE0bN2UaKFmFk15A00ETJEpDeR1W3QBFBJx0YKRdNykUyiWxD0c4CvCBQSBtsUtto4+3&#10;bdmy2cAVzoSwGugdCFQwFqQ+YCEQRu5RN8n4zXwkFJACzQlVFnQ7JVURbAAKzLaoTEF3QTv0cFoE&#10;i21ABkzMKwJZy9SSnI3XeRBx9IxzLiAgphcGwGG80nqwEqQ4AjBBmoORrp1QukO/CwMTUf1EmJkI&#10;Uh0xZiIMJjJLcwgwGJjo2z9WHor4koqPVq1am4MmZbo5ARKD5HJ6jkznANxKZx3LSGxc5xZNm5TW&#10;uUH1tS1SSuYYSLSsUjpSxVGpxJcFcLn3b+lnIG9mICFAQtedHboAs+KGAg1EbUUKTCggAiYigq+P&#10;7KOzKu+kHg8PiW4nd0tAgx0I+jQg8AOE0NyIFt59RdcGTEWq3Cy/lJPf/dUiXgqkEQjQ8UGOfaC5&#10;IMjjEImPBCkF2jD/qoszGo34vhAEXEyk6McBSwAzQflondq1zRAKG2TofeurIXYk0kK8ovW+oGso&#10;z6GdOAMNg7Ud13Npy40WBMBEeoFVfyP1YMDMC08NhIsAnZ3SbsRvHONaMTd/yPuCHi31H1OvDb0X&#10;4t32ytHDRtBmPLwxV/TAwDQKkIV9dV813QIMBBvGVzRbq1BBttgyMALshIWV2HxT+hcu3y1K521W&#10;Pus2gWLsqUkd0OZ+4sQ/jJkYPXqMjWPBRJSZiKY5ABRDorqJGJhAN/FrRIgZBhOxUtG4ig7TTITF&#10;l6EUB6WklB7jcwG7RVojq6mNwDq7p4AmHjEAbl0T03SSHK2R2LhWHU+3bZg27JdOr5W7Zs6JxJXH&#10;YyzwmGhepfTu5imlquXNVd3v1c9APs9AooDEujWrzZQIg6JAzJaVi9TJ9BycGEuqCRGWwlj5Hoym&#10;CGguhW4ALQHUKxbRU5RKaNq0ieXr6epJaSfbzh075erXx5pDUSYKzZ5R8y0CJGwBNtAEbTQPNMei&#10;dXh82mSlgjd+DQAcHCRJK+CngIcEIIBUB6wFx/iyVmTNpc/oKPvsLmIFPlagpcKDFuGxSo1Q1QaP&#10;8TcGvRLeFXBCLwEjQqvtx1TWWkPiU9qj36n3vEP24TUeeNBSNPTpCMDFkbiWp4Aw0iIwIFS2kKao&#10;+dCDlgKBVYl3u1wtwET/DsAac0yaAjFqsAGo2ilIoNNAyzFPq+x+YiwATMx/GHycTOdkoj4LvVPo&#10;n9O9+5fuDzFsiC5hJQASATMRr5kwESasBFUdAtpBVYfpJQASeE9kUNERKw/NSC8RZSViplVi3/Cm&#10;eOzRx4wRpPoiO1UbgTCTc4NOpwBLq9pIO7ZqY/uGtTsF5FOeu+nCSmIl9uAXkdMUB6WizSuWnPBK&#10;2eKn5PMl37+dn4HEz0CigMRS5eqvvupKa9e8UdR4Ud3GjxtrHRHx8G8tl8WgFwbMA2I1yhyfVVUE&#10;FR8wCNPU5jjYhg4dYkEeYIDLHmAhfluustovpcVg9Y3ZEz4R5HfD1QV79+x1k5WWQACK1oKqCio6&#10;YAdQpRMU3pC194eqNvlKKQpK6KjJ76Vb7qd7RaT7SIR9IoJyzojXxNF+EzHjIIGhYL/cUhLK+7WV&#10;ERU9Nl584TljsDguUhp0MO2uxk8cd3y5J3MAOP1KDA3eE1RZ0CODlEu8cyfiTYSgaCionsGEK6z5&#10;IF2CfTjzj1Pn91Lr++3EM9BYmh8ssTt26KjvaLIbJ8AKmIixEqMjeoljUxwR8WW4RNTKQzOo5jhG&#10;L5FBigM9RLgcFFdM7LH5LdCN9BexcPhIZLVqA9BBKTUVQlSm0BDuBD4SD3EVbpZSqqXEk0eyK7iM&#10;AY+oUVXTSqVeSvxV3e/Rz0A+z0BugUQgtJwmRTxWugjpiqoLYHA5njJlsq34z2Y+VPkQdLicIS+H&#10;Jir3fOWVl6wNeRAwuZBRIcGKHTFhRq2wEWLiJUGAxOWRoIs4MrwRhGkRDpirpAtrfbEMpAnQXAQi&#10;xjTZUPMcSjEDZ8DAN+KraDko3hhvqdcFzATMAg6Xz8uyu5GAECZYaBie1ACkPNPwaTEGz7mX1KHx&#10;DZVYBiZXtJLGdwAAwQCofCNwgcIeT4eg/BOxKCZUMDg4hHLcmHvxf7Ql8cwDKRCsv6kkgU2BiQF0&#10;xXcRZQ4pOSXlAnBA7xFsmEz9JOo8DOJOHEqL9jNIrWGTTfns5MlTlRabYECCKo4YmIiJLyOloYH4&#10;8ihmIuQ3EYCJjCo54k2rMioH5fzFg4J+NNddd42l4Uyjkw1DKp5Liq94sRvdDTdcZ0Z6WTGkapVS&#10;/H+qKdeANqreQPeQE2bCGI1KpVc1qXDdZfl82fdv52cgsTOQeyBxSFfYI+4n1X9j6EJjKb85M4CC&#10;ZmeVQznlCl2w2DYqhYGHxIvqGApFP0LpCRgM+mNgzhS/ASCwkybHjxATZ8ywlwQBE+YBrwXo/wZP&#10;PGEiSLQDGTX3WiU9BYLNNurxge310xI50nQMHwrSDxFdxF2WcmGggagpb4iHpS+AyWggRoBjBUQ8&#10;9VQD2UnX13HVMXDD6wFQvI6LOnbTlcU4EOwfl1kXoOR9AZtHdKx///33MZ+Vz4V1NXoKLMbRPdTV&#10;vvHpYG7iq0kw6kLbYO6YaoEO27NettrhbbFehz8GYkHy33RS9Vv2ZwDmBsaRNuBTp05LBxLhFMeo&#10;iPgyoxRHzLgqlOIImImwx0TASsRrJWLloCGdRKRPx3cCig3MaZbzedGirJd+wlrgIdFZKbHzxCAC&#10;wEktZgVIGCtRvtjFAgI51ktgo23CSzX4SuxV3e/Nz0A+z0BugYQ7fMjBSpCfhpHo8XWP7F+lsvkK&#10;VvLxAsJs7iJfnk6OnwB/+mmnmEAxCJ5UV3wrYSXAoJFW9GVvv930BPPV7TPYcG9kVU4OH1vrYRKr&#10;BYH04IGDtlonrWFtwdX9squC7cKFC1SZsPeYz4bGYvbsWVbFAIDBlROtAimUoKU4OgEqMaiiYFW3&#10;RBfZzfJmQDsAICFFg5h99+5dVh1BBQS3pFTS0nZagOa5pLUw2GJlh9skToNUrgAeEI3iJ3HzTaVV&#10;pfGkAMOXKg2dalUi8Rv7J53xqXLWAB3ap+PPAbsS1j7wOt4XsSnCTNpefyG2ZpO6swYbrAfghpbg&#10;q1etzpfv/mR7E1btiC0RXU6ZMlXf70QrAzWtRFR4Ga7iSAcTEeFlACRMeBl2wIymOAKtxM+q+LJy&#10;UJwv42y04wWXgAvO+5IlilsHUIDJSnlCZN0ee5mbN3+e+bGgj6AtPVtWgQSXarlbpjSTcLJNDktC&#10;KSUVs7G9ScXSpfP50u/fzs9A4mYg10BCpZ8H1GPjNYn0oD4pA8yrDUEi7o7NVZFAl8e/1bky2TdK&#10;FV8R7X+mXPNoXAWNH2xTpY94QVoBgAK5f7QC2F9T7gnwwFyH3h2HDh22lwCesHammygAgyZFw4cP&#10;yzCVhLhwuN6LFABggUoMdBVNlH7A72K0Svd4Tn5uAAA+8wB5AsCIPCIgBYuClgF3TtINOHLGb/sl&#10;vKQBF7bV9jlq1tQc9Tqm2ReAp6fSM9VV8slcci5iGsb9555rlKlHRX7OQWF9L0Ad5mtU5YwePUY9&#10;TibFdBLHT2+E3S8zF17G0hshG+0gvRE4XgZAon8/dQ9FKyFGgt+OpVRlhLZAx4jmIStAAjZitcB6&#10;V3neXKmW6HQsRtibXSARAROl27StctPhjPpsnCjlEZSDtqhU6rvPixf/vxN3Zfd78jOQjzOQayAB&#10;glfnT4JV6VIlj2nTnIgL59YtW62bKMH2xRef12q+j3lWsLouDGp7cvLvvddJpaHnGj38qZpY7Vfp&#10;oq2mt2+zSgRSDG+I+qcF9wOi6mEHgoZRlHz+KmEhq3p6dbylcsp/ZEcev8EaYFpFVQJpFRgAXEbx&#10;UPjrr2lZbkC1d+8+M9WizwXpFwSKBHKsqxGNAmaGaABiSM2MFp1N86wZM2ZaX5CNGzdI23BiUysY&#10;FlIw/fv3M5BAeoWST/wh+vTpbS6h8RsBgPnDHwKh5keqFIkHRBs3bDT3TdiaYjde7zqqmiUQvSbi&#10;fCyK+0DUequ6xN56yy3q8vmrzonJR6U3RkcrOAAZ8eWgw3+Lggl1Cw2ElzFWIux6SQXHL+kmVRkB&#10;iaChF5UaLVu2dJddcom79dab1Tn3N4dDZVZBxCqBCD7HrXJZJS0CSxeA2OwwElyqpZc4RemJEVRi&#10;nAg4ZPR3enXo9WnNK9+Uko+Xfv9WfgYSNwO5ARJHZF4kYwMzoLrm6qvswn08p8XsXoChpwEQ2CNH&#10;Vt/DY+K74aLgn5BdckadIrP7PvnxfIyeCI5QsNiIv/H6a0dR+nS2hLnAWW+c2ooHG+WRlGWiSu+o&#10;9APBPX4jJQJQsVbbeh6mOhjsZNRSPPxajokUCu6cGGLBClBJgtiRQI1GAU8I85HQ/UoVy9ttRbut&#10;ELkVo4DHhD1Xz0MMihEWng1UqaDvoIsmF3oElsdLSa1dt9bKQQFK1eSfwb5ekb8F4CVsJsVnAOiQ&#10;HqpRQzbcYm8obY3v7zJPfTig5L3Vde7PcNJxpJdKlihh8x4ILjMSXY6K00oc1ZMjsNCOaiWOss+O&#10;loLGdBJR2+yj+m9IIwHAoI8NBllUkiAoXiF2LSuVGkt1Dq7Uc2kgdkfZ261k9MILzje2LhD2ZhdI&#10;mF6iYombm1cusz6n/hKAkKYVS/z86j3X/a/EXd39nvwM5NMM5AZIcHkaqhznTWXKmHcCK+ZENDki&#10;ANKFj2D02muvajU8OkbfI8ij3wNOkWFzp9xfKvNnD/TXIOhifvPgA/cfVTlA5QEuj3g6cLFmtY94&#10;EYAW1k9wpOgTaBwGwGJ/pAm+Ed2P+DIzi2sYDlb5gDCqMhCX0b8CgSXAALvqugJtDQVmqMBoIxDQ&#10;QeDlHWk1Ogmo0Ar8fbEnnbt0scF9Bo/jH0HjL1aJfGdPPfmkpWbwdAAQ3BMVXwIyUP7z/cJ00B8k&#10;oyofWA16tzQWSwNYoTyPXhqYb4U30iWkf2gixqoSfw6/JX4GYMWoqgEI87ubOu0vYyRiQOI4vhLh&#10;Co6gF4e1IA86hQZ9ODIAEkFnUPQQCDB//vkXO/cAAeede7alBrOS0gBkACB4LudR6VIREALLAktI&#10;Y7JgywmQMDCRUroJ5aA5SXG01uuaVy61t2lKicr5dOn3b+NnIHEzkFMgcUQrFFYplC1edumllqN8&#10;XIruVAX6nGzsa/r0v8wJEhFikyZNLJ8eNKtitUCPBC5m5EUpJ5yv1XlhEF3GzwdACZbhjDNOU965&#10;uAkFw8GUMs6G8nygzBKhIRUJbeXeuGTJYvNNgEF4QtUZsAWvi9mgn0Zm4AFfBdwiuykX/KSspHnN&#10;TaoSQZRIGqWZ2owjWKNUE08J5rW3QExfCTMp1YRKjrV1xl3QxvdHPdZfjxnlrEHemrI8Sj0p+6QN&#10;OfvGrKqVOoFSRlqu3F3ql1E11hb9eZWP9hZbM2vmzAyBKOCIJl9Uf3D8HeXEGdZS0O2Typi77ryz&#10;UOhmcvL7SIbXYKRG0KWs9q/pf8eAROApkZHoMt5XIh1IRAyqYp4Sg9J7cATNvCy1IfCAfgLzKvxN&#10;AKpUOWFnTcUQAuYTlXuuWLnKQMQYMX0Ab5xML7v0YmuMV0MmZxhtoRnKLZB4vcrN/2/zlJJj2t6f&#10;M6MqWAn5U/xEaWnirvB+T34G8mEGcgok+NHtUk7+kXr1LK3BSpGW12+p1XB2ehVgukRJI/4Kj6kr&#10;JaWR5OXD2wQFSiycH9AK/h25Q+KshyNdYc577xI7QLniNbowX6BURxMZRC1dlt6wyjqF6sKJXgBx&#10;Jc2koF8BUggOW7duJU3C0fMUzBlU/hhdGEkrkBZCK4GXwkcffWg9M6iioI04AZ+LMyZSwf3PtVqD&#10;ZWgnxqKZzKtew0dCIPFZVUxEPCSeck+q/PNJMQ60CsdbAnDwilgGOoVSavm2GAy0CwCTiHlVP3sP&#10;ex8BFEpH8dQAIGAgxHFSYgqzwjlA1QUdUOM383+QwdRjjz1i/hCsIunzQSUBKZkTpXKSIRgX5mPo&#10;IK0JQbeNQO3f+o3ScwNGIh5IjB4tt8toeiMzg6rA6fIYICGNBJbZgAeABkACI7PXZIGNsdrFF19o&#10;QADL+X90/i/TOZSRLgIGgr+tFpCeJOYLxozqqDPEBNKRlxJpDODQV+DGG9Za5ZSR4HLdokqxO1XW&#10;mZqTxl5mblWl1N5mlUvdlQ+Xfv8WfgYSNwM5BhKiOvcp2NEOm4sLK+W1a9Yam8CKcevWY10Zg4vo&#10;dgkMR40aaT0UME164fnn3FcqBVysGvDwRlMnAMaDKs9qrFsuPrAQm1TOeLLkvUlfkLo45V//aYF0&#10;yJDBR80BJaQ4OsJgUKlBT4GMdBLhF8HiEGT/4//7d2sLzko/2OhzQUtwDKNgC9Bd0KkUdqKqmI+7&#10;775T1SU3W3loFWkP6BhaT2AEMEO6AhCAoZSBCv0fgEIqppYqKbD1vlfHeOutt9jFmrQJAsr6Okdo&#10;dU4AwlKb12BRHd44f/5QPw2Yk7oPCyxpTnC+xMY6vtwTkIXQs4EYlltuvlkr5PfcTpWg+i1vZwCR&#10;Kx0ym7zZ2M3QOTVBTFcsvSGwH3a6PJFt9lB9f2FGwu5LeBloJrpLG/Wa2Da0OqVKlrDU6fnnnRPp&#10;6KqSYK4Dy+NABIsLNBAwFPyN42krvc19991jTrNXqqqMBclIXXu2qGQY47Vzzj7LHGjDi5/cAIkB&#10;Nf7t/2qRUurtdmIX8InIrvgSjUWzyqW/feopX8GRuCjn95TnM5BTIHEYoaU2ygnJNbLCZCMHT478&#10;4Tp1rIfBd6K6f5UYk1t6K7yulSv5bgLRBxJMTZpEM6b0JksEwYW6SLCypXoBV8UfZHY1Y+Yst1b5&#10;9Izsk/P28pn3e4fNQXyJ6IsyNLqGrlm95qg3nj17tvQTXSygfyxXyowaeIVfgJbkO6UaajxYw/pa&#10;/P33dAN7o2VlTIUNmgLEc+SauTg3aqReIGISBug1eFRQTUEFBseBXoFgzuspsYQZgA3i/3x3+FSQ&#10;QuG7Dyo9RqjvCGWsnAP0yoA1wBQKPcZN8pHg4v2n3ofjjAeF7JP0DgZSlG7SC6SrgA+gKvzctLRd&#10;9lh2GLC8/zZP3neguoaA/oL6tQAkJgr4xQOJzPpvHC24jPTeQCcRcb/8zVIXdK3ld3+/dDTFVWpK&#10;+uFiiSFLS1TJOQR7NlkaGEACgAEmgnLP5fr9YCwFkJipxQfpt2fly4J2y35TAhAwXYg20Uisl28J&#10;jAqt5s877zwDsHFAPC0tNfXopl0b1rpt69ek6VyrfaKLMi3Cm1cpMxMwkV0gAStBBUfTKiVLnOh9&#10;/N/9DCTNDOQYSEizwDZQ1DRln+HuieT7CUYI6lopp/mm9A7cAhx++OF7N0dBMezOyH5Q5WNZ3Fp5&#10;dPLn2C6Tp/9LXhGUdcWr9k+2yzUaEII4wfZMaSco8wSA7d6V3hqbIMrcMUdUVuAi+rdy1cfTiVBF&#10;Q1npfdIW4ACJ8BEg0axZUxN0AgC3CSTk1fwS5AF/gA5SD4MHDTSL7gYNHreUC4wFtPUPSrkACuIt&#10;sQEVpC/KlKY3RtlCU6Vzsp2ffB5YICqO0O7wuyTFGACJ45lTBemNiDHV7+Z8iZ6C9uLfCjwg5EXj&#10;UqJYsUjgF8N5i8oyH1fwx/PkT1nOAwAAEAGIQPOwhhJlPU63YVIgLQVO79Pv5hItbKjGgMmgPT3G&#10;aAGDAQDheoKe5+KLLrB04fbQQobPmRtGIriwN00p+UzrqqUOtsqmURW+EtFmYN2SJkj4A/EzcKIZ&#10;yBWQUJDYLWdDgtNdcg4ktZHdjfJD8t6IBlH0w0Ag2JsuERUr3MBLIbv7LazPp3+GNUjSagw61qy0&#10;M7CTJjXQXit2NBONxQqR740HZ+E5oD8F+gheF7BJBT1HfL8ACBgY0lcpYkaeV5qL4wxXZ2CZTUXG&#10;p+pCmpmotKA/S1F4f9hDAj1W6SwUJok1wuHSdBJRl8uMzKkAEnhLjFFfjnFKgcAMYEuN/uf2225z&#10;54rlgOm4VWkqmIMu0uhQtkuKAp0DtzAOAAdYSXrTjNA+adaFuysCXI7rDJm+UVVCOg9xMu8ZpDoC&#10;oyr+P0/Oqw3lKAtg7y2PlfgtEUCiVflS/6dZxdIjc8JKmG125ZIrmlUtce6Jrt/+734GkmIGcgUk&#10;lIY4JOMhggBB7wnlrE+Uv+dHi8AST4j2EvSRX6dMsLmqB6jtniVKndVGRn0iisLFOrIikjeHKlSg&#10;9U879V/mKIjjZdCvIzwPrPLJGbNKxIOCmnq0JYVt45zAL4IAEFR0AJReV5qM0tFBEt/5rWBnYKbS&#10;ixdfdKFW8bWkPxhrQGLixFB6gyZe0Y6gpDhGqUoC5gFRJimMTz751LQylPOSwgsCP1VY6BVIdxDw&#10;18kNFl8IwAPsAakLBJOIj9HZ1BfYAFgCHvh9XCoGA3fUdtJD9JdrKuc/oCOjLqAwGoOlQ7ryissN&#10;gKzU//MCSJjwsnKpqs0ql9yL4VR2UhytxErAZjRLKdkkKYKEPwg/AyeagVwBCf0CN6pJEiJA+ifw&#10;IwdUkNvGgAjanFw7ropYQ7OipEw0aADFRQXx3Sjl7ReKgsdHIRE+FAV7uU3cu6/T6gvxYfFiN5gN&#10;cDmxPl+oSVVGbp7oFBAdAjoQqMFkYEWNYVdh0xDAUv3yy88m5qxf/1E3c2ZEf+O3gp2B5VrNo4ci&#10;HQXLgF4hHkgElRywFKMFJAjsVPOkyIW02A03WGqEdt/YmHcSOB6q6wIMw6bNWwxAwBhQcTFFac6+&#10;ssNvoyqueo/UlQj4LnfdtdfYggX2gjJUjgPgTOXPVPVswfJ6tVjRzGyy0VCwbyqP6Mz74QcfmKGe&#10;jdCWCEaC6+6AGjX+L9ln/0SqIrvCS0pBm1csOaFjpWv/40TXcP93PwMFPgO5BRILRRNi6gKYIBeO&#10;QyNU+6OP1jOKkYY4tZSHfFwulC8ouGFyhFcBF6J/BDRYOSDc85R15kGCxkKvv/aau/rKK82Eh5UU&#10;3hNbtmw+6kXf6aKNyIycMJUZ0MQAO8pysbcGVBSmahd0Gx5YFix4CL87wPaaq66yjrAAAIJ9ACQm&#10;TfrTgAWloAPFHnXp8oFV8txww/XukosuMsHjnTJXayL7duzV8QFZt36DpSq4D7uBOBjgUEfXC7wi&#10;rrzyciuNvuD889z1110rFuIOAwEwEwg9SX8uW7Y8U/YhviwUhmOA9DbsFw1S0Mo+r4CEsRKVSt0G&#10;K2Glndmo4qB8tGVKqZ0SblYp8CDhD8DPwIlmILdAYsrkP637HqvgYENYN0+2zVOmTonkUjWmTJtm&#10;Sm/Ef6im0T4EZlPJc6lM7iOB3n1G5ZdczMnvUm2B7TZ+DGxYS9euXduo5FkSZU7W/OMISNqIMs5H&#10;pKfooNLcwXISTKSVeXLPmj+6RM0AjCG/dUp88XmYpi6xU/W7/uuv6dIsjHRfyzeEii18GWAOLr34&#10;YqsKQvDYR/1xEEZu0D5gDAAOVGN17NDBvGhuKlNa/hAXWt8LBuwDgMW8ZcR0svCYN3+BVWosFXgA&#10;FGSUusis1wZsBOMRpVEuPP9895nY0diWR4wE195WNa7673Ks7JMTrUT76rfIoKr0RzXEbJzoOu7/&#10;7megQGcgt0CCMr8bteqgpj+jDaaBKo4D0SqPRF3Uiup+SFPgPYH3Bt1W//Wf/+EqqIzzI5lbvfvO&#10;2+bxgFkUlTJUZXChhzrmwo3TJJ4RtB3nAt20aRPzaZgvxsNvfgZONAObNm9yt91+q9m2ozOYKbD6&#10;k6olsFuHdbzyiitM90CjNEzDcEyl5fhm6V9YWKD7oXKLUk6qiPCfIWXHayjzLKf0Bf1Z8H74Rqwl&#10;pZwwloAGUh4AkCA9kZXmXOHnADp+1++mjAALlVGbN22KfNw8TG0EF/ZmFUrd1bpy6bTsshJtEF2m&#10;lF7YpNqtlxVokPBv7mfgRDOQWyDxk1YV11xzlYni/JZ/M0DJJ829qPC4SvliLsa0eAbQ0fyrhVgI&#10;bLRJMbXv8JZ1D52u2vnZc+ZaC+hvevd2zZXyIOWE4LWRAAh9PugFskOMkt/8DMTPAALoChXus0qL&#10;jm93tFQl7AOiR7QP2K7Tb2WQGK9FYg4AsDARpDrxAimtckyYCsDDeeeea+mKhx+ubf4ltIUnLbpU&#10;AR/WApFlVluCZwVUIODuK5dVUi2PSHNxFBuRh4wE19+XHyzzP5pXLNUfhiE76Q2ea/qKSmUePtF1&#10;3P/dz0CBzkBugURP0ZlXXHGZVWD4Lf9nYP/+fQ6zKuafboio6rmllLZZ06Zmww3dTL66kao6UMeT&#10;wyafPVtCWLwAaIzE4y+r5TiN12oqDYJBFjoM7MoRd2bUWCv/P61/x4KcAVJoaKHorYPYEa+G4sVu&#10;tJJdmC10CxHmq4el4KisuOrKK0zYCNDASh8vEABIbwHZUSrPnC6jNIK8VWpETaWyAgyy+xyqNYao&#10;RBrPG4zYaHqXX4wEF3iJLqtjf51dVoKUiF77zctlzvkfBRoo/Jv7GTjeDOQWSHRVJ85LpML+WG2c&#10;/VZwM4DeBHfJHgJ21dXF87rrrrESu9KlS1pZaHf10KAhGmACd0yarSHIpAEXVsesHjEZQmlPTwzy&#10;0lhUV69ezbqEtpDXQ08FiD/lJUDzsIwqRwru0/t3zqsZQJy7YMFC98nH3dzdd91l4sfrpV+oor4X&#10;prdRigNnys/Uhp7yb0ygABhnnnG69cS4TXbptLdHZE0JKDop0hwEdliH7Ogcsgsews8nJTJXos7K&#10;sn1Hf4Gran4CiZfvveo/pXcYTTVGdlgJRJfNK5Xc0KzazRf7SOZnIGlnILdAAoEfqupvv+2dV9cy&#10;v99szgBpD2hijJ7oWcGFHUoZe2qYi09ksd2mTWtzlKThFroKnvuVjJ8w8UGoSX4aMd2YsWOUBvnG&#10;8uCUY9JqHNbiNXVRpIkTYs+xes5CCel27tyRzSP1T0/WGeAcwoAKK3NYB5pd4S763HONjOWirPMj&#10;LR4ApZQcc37xnMsvu8QM6hqpegjTKeynzVgqOgKtA2WYuQEGOXktzMfrcnll4fNBl/fzFUhEKzhe&#10;alW5zIHssBK0JMcds1kVn95I2iDqD+zf/i23QOJNNdOirnuQrI/9lnwzQIkb1tuvqscJgYDmYKwU&#10;a8jAp5WCBECwbdvWro26idImGpBAp88P1NfjZ3k5TFaJH2W6AAsG5X0EkQ9Ug/+GXAUfU+t4DIKe&#10;fvpJ69dBZ1Gs0YcoTz5Tr4tvuJV8M+SPKDwDe1VyiygSMS8ahjNOP9XElS1atDCfErrvAhJuuZlW&#10;3meZNodUB6k0+mR89fVX7k+lNxBJ4usQ+EIUBHCIBxu4ZNLlFpHnozrPYyXneayRCOJM45Ti56mP&#10;xpJ21XLASqSU6uPcv/0XH7P8DCTlDOQUSByJNu3CYIr8J22r/Za8M4CWAntsQMXzUs1jJUyZ3bXK&#10;W9Pzgi6uaCRoA0/1B+JZqjvq1XtY4KCp+0SdH2msRBoE/wAo6rmiqKcpHQJl3U8NnT6Wwyalps+r&#10;TwpN2Vit1q1bR7X/DQyo9OjxtRupMj7YC8p/4/tqJO/snfxHtiN1h+kW6qjZ3rXXXm0sI63aYaoA&#10;EXR9vUfeC7BbnDc4Q1apUtkMoX7++Wf3p/pdABzQOsA+5IQxyOvXIN5Ek1GqVAkDRwhCY+mN0Fec&#10;KEOqjC74ahHeHadLmIaspjis90ZKyRWvlC1+SlIGEX9QfgZyCiTckcPWswFanIvLVAUXvxWOGUBo&#10;tmrVSverHAFfEXi4/bZbTRSHGI4cNyK5hx56UI6Ejd3bUufDMtSVB8X9avqFFTfBhZUpvQ5+1j7I&#10;keNdQUdF0iJoLWAuhsnyGJMhqPCWLVuYPfITqhIhZ46g8/nnn5XIs5OBm79UprpmzWpvQJXPp9Am&#10;lUF+o4oJPEkQUFLCWU5aiBfUMRbwUK7cXe7aa6421vHaa66xVFlb6R1IgYUNodA8JAPrcDwwgk6C&#10;v3Mu81kHqpIpv4FEq8ql7mqeUnIP2oesAgmei6lV8wolU3zE8jOQlDOQYyDhjrg9atjFShbb3Lla&#10;7fqtcM4ABmJjJLKkK+cj9bAjvtO8QagAASRyn46hdBGlEgRGg66J0NmUm1IVQonfm3ItxB69mzQY&#10;+ADgMUCnRypEYDAAGtwfLU0F3Rc/lM9AM4GSBg2esL4idDQlVfZl9+5qBjXed/rMw9NptYSOAIiK&#10;Fcq7i2UEBUPFKp0giyNtAB4AmGgeKCnGhApTKWvdHW2mlezgIQwsOFaOHRBMCeq7us13IJFS/H8q&#10;vfFPdvpvwF4Yg5FS6r2kDCL+oPwM5BxIOLdNRjN15KSIMdLKlcc2v8nD66DfdR7OAO28Bw8e5Dor&#10;J455ULWqVWQydIMp8RHUwVwQ+GGjyKWTxnhSYACtRIPHH7fHAASvSsyJwRC2xq+88or8LNqbuh+A&#10;Qakg7EUg7CRlQtv4jh07mqEWwIX9duzY3vq27Aq1U8/Dj37S73rjxg2ul4zJqlWtGivJxI6ask4M&#10;odDPnHP2me4W2d6T6vpcvXD4jtbIypqUxWIF4sIEHuKBBAAIQATD8rTYNboXx295mdow0WVKqZZm&#10;gZ0Ny2zKQJtVLDXWu1z6mJ2UM5AbILFegipWL+RLaRrlt5NvBhCk0dJ78p+T3U/ym8A86MknG1jf&#10;g6DMj3w61smU1tWrW1cGV49Yq+mnBSBeFEWO0BM2o3mzpnaLdgInxGeeecq1U5lp9y+/dMPU+ZMq&#10;EdwSCVwjR44y0PGyBKB1H66j0sL6JuIMtxc/+WY77z4R6azeqr7BGOqiCy80E6nrr7/WlShRzKoy&#10;YJ8YiHA/+ugjS1dRnkkvjEQaQ+W1DuJE+wdIoOcoLa8VrL4XBzqJfNJIEATeqFS8lEpB92eneoPW&#10;4s0qlVzevGLpK5MykPiDKtozkBsgsUo/yqoSXN14w3XeVyDvYkDS7ZlUyGqV0s1RwB+u5k3dFHjo&#10;NgpNTnDCv+JyKflR/VMpguaC0tO71b2UlS8tn6nyeOWVl2zVW090OsI9mAjKTHtqxUz5Kjn4mbNm&#10;Wx+HD6WzeEoAhkCIH8bSpUuSbl6S8YAo4xyqJlkPS0RJmgJhNAwig5QktwCJRg0bWhfNv6b/ZaLJ&#10;VRqFlXk4HpigioQ0Wz2l8C5X9caE8ePynZFoUq3kv5pXKv0nFthZ1UlQAio/iT0yp6pbtCOW//RJ&#10;OQO5ARJLhOYJHlCj27dvT8brqD+mfJoBmAs6dSLeww1zkOhjAAbVH+gpABCYEyHmJHBhCkQQg83C&#10;ZhmtBRVA2HXfL9odzwpEnR9Lb2FGRio9pVoEy2VSKugzusnHABMuvx07AxiUTZEepeEzz7jrJJKE&#10;gSBwMueYSjHvdMBs3ryp9CgTVEmzyBwmly1PftHkiViHEwkuAUj4qJyiPjV9VKmS36kNBYL/0rJS&#10;qXZvVc96GWjLKqVdu/vVe6NyqY5JGUj8QRXtGcgNkJg3d05spYkPv9/8DGQ2A7tErdNxdJx6efTt&#10;+62VmJL2gJ2gagTB35lnnqZeCNfFQAWaiyekuSAY4lmBDTOeFgwakpFGQaA5WGWp0v76LToDlNe2&#10;l1kYgI20EwwRwIH7eChgKtapUyf3txifoIvmyZS+OB6QAESsUnUQFUenn3qKaytAEV+GnNcaCSJO&#10;05QyldtULX0QgJBVVqLDA7dIV1Hyh1Zly/63oh21/KdPuhnIDZCYqZUnbYJRdeML4Dc/A9mdgc3q&#10;KDlNpZ8DBnxnttzV77/ftBdnqE066ZBGzzSUxXcjYzYef6y+2X337dfXGAo6m2KSRFoEc6318jAo&#10;yhtgvocMoWB/zjv3bAMNMBCXSPtAGuOhmjWM4aF6BsOoJaL5T8b0xYkYC1I3A2WgR6rnUbUV3751&#10;61GnTX4AiTfL33oVnT2zk95oF0mF/NXqvtIXJF0g8QdUtGcgN0Dir2l/uVul7q4umhla229+BnI7&#10;A2vXrDVbZfwl0FacJ+tlVtZUcTRVeSkeBnXEQlAFMlT6jDnqn0C3ySdUNfKIgsJ0eVgUxQ2mB7dG&#10;qi4sjSEWgvvcVqtWxXVXSS1mTIgns2sYha4gv3pinAgEJOLvsDBjpY3AYOvWW24yvU94yw8g0erR&#10;8/8fAYkB2ekIan4SKSU3NqtS8vaiHbX8p0+6GcgNkJgy+U9XpkwpV1MX+Vg3vaJ4FfefOeEzcES2&#10;xZult0AAWFtNw65QQLz6qivcAw9Ud++rUynt02vVruk+UNM4qj1gJ1qoLTpBc9jQoQk/nmTdIRqR&#10;tm3auGLFbjAAAQtB9QUAAmbio4+6mmgV/QMVC9kJxKQ7ABCYjY0VUOH/JwODATAiPYYd/AXnn+tm&#10;SXyZ30CCQNCsUunW2QESUT+JI82rlK6VdIHEH1DRnoHcAIlJqv2n7I9c9Z7de5L1WuuPq5DPAELO&#10;EbLWxvyMAHmZGkPhktmlc2d5VzzmXlQnU0yuKB394MMPXYrKUEmVnMwb1RgIWitXqmTMA4P0BToI&#10;0o0wN9P+mhbTQGQXAAAaaDOP/XU7mYw1aNDA/a7v4GTQUuBwCZjASI1eIVS1FASQkMNlHYGJbJWB&#10;opNoUbnUG0U7avlPn3QzkBsgMUGrFIyKHpft8R41+/Gbn4G8nIEDB/a7XxTY7q9WzZ0uYyxW3O+p&#10;FBRQwepyiJgIgt8XapleSbqd79Rc7GTclqj0tembb5qAEhYCHQS3xW64wdrDUzqLB0TQMCs7LATP&#10;DRwgf5RvSFc1Z0PD8kX3L8zmnFbcgdV0dvebTM9fKz1Nx44d3FkyWfv8s08LBEi0qFS6ON4Qbatm&#10;vXoDBkPOmJ94Y6qkC6VF+4ByAyTGjB4lr4DrzHho3759J+M123+mJJyBNQqS777zrgVSgmgTaSdY&#10;XT4s4yp6f8yRXfuXMrmqWLGidbI8mbaBYiHoi4EfBGkMWIhLL7lE1S81XP/+/Y0xII2Rm6ANACFd&#10;RKpogwIu5bzvyD69q8p5FyxccFKkN9CKfP75Z8bkAMp0HYydJvmhkSDqNC5X/N9bVCrx51tyrcxq&#10;5QaCy6YpJX9tVfX6/69oRy7/6ZNqBnIDJEZr5YMfQCPV9ScSSMTa+55MEcB/loTOwJHDR7TyHmG2&#10;zudKkPm43DJfeP55MxoCPAAm6PmB2+ZEpeAK+7Z+3Xo5gzaz31sAIi6+6AJ3U5nS1juCnD8sRCJS&#10;D+wDW3I6e+7YucONUIMu7KSHivHJrlAzN4AmL1/LXA0YMMAYVQzRwtev/AISkTLQkr+2z4afhHUC&#10;pXKjxi3nJVUg8QdTtGcgN0BilHKmNPehn0IigMQOOSb26dNHLadbu8FDBjkPKAp7+Mv746cV9COP&#10;1DUwYU3EVL2BRTfNwrDa7tChg3lVLNcqu7BuGEaRziF9AQOBmBImBtBEh1WC+7JsCikzC9KkNRid&#10;JGjFZ4LmXn3k2QHj8+eff540QILKjeGyZcckDTAaFovnM5D4AHCQVT8J6xqaUnpd88olry7akct/&#10;+qSagdwAiZFyHKSBE02a9ucytbF61Wp1lXxOoORZq3WnxC9eBFVYA4E/7rydgY0bN5o2gJU62giA&#10;QyN5T1BGSkvzV9Svg3O0sJUop6XttL4XxYsVi5V0AibKiIWgUyusy4qVqxKqWQBEsN+XX37RrRP9&#10;P1N+HU2aNHGffvrpSVO1AYgCfP0xaZK77757jZXYogaEwZafQEJW2S+2qFTyUFb7bvA8lY3ub5Fy&#10;U8mkCiT+YIr2DOQGSPwuRI+py0svvuBQked0mz9/vtpX11MDp7axi/0nn34iZqKVw+rXb34GTjQD&#10;qanb3evqNkrVQnkFhyqVU8wGeYYo/1GjR6tJ2ENq+vXxiXaTNH9fKC0C5lt8HlgIqlWCplq/KnWD&#10;DgItQ6LpfwIs++/Xv58F19/EOsI4Dvj+e+vBkej3K6j9kb6BsaKc+OqrrnRcgwoESFQp9aAEl2n0&#10;0siKToKOoW3FYDSrXOquoh25/KdPqhnIDZD4LQok6JGQUyBBPwA6QX6osr0glbFf6vxXZTj04Qdd&#10;HH4CfvMzkJUZIDWG7TbOmHfdeYfSAVWMlmeF3eubb1xVtUOfNm1qVnZVoM8ZonJEVsq0ug6MpUgh&#10;IgqkgoKAnt1yzqwGbPbd9M2mbpJW6+s3bHCfqOPqWyr/xOgrL4BLVo8r0c9j/vDVID2EaJX0UUEA&#10;iWYVS9yscs5NUe3DCcGEAQk6gaaUqJlUgcQfTNGegdwAid9/G24mQS/mkJH4/fff3IPq5thL3R4D&#10;wIB6GttjVgpF1aWwQKNYIX9z2tk/ouBwkVIApUuXdPXrP+pGjxltFD1ixWeeftrRvTQZtz3qR9JV&#10;BlukCwN3SlgImpp9+WV361VCbj/RQTXYH2WdrNI7tu/g0J5wnx4n6EzWqXojr963oPZL5cbTTz+l&#10;yo0L3eDB6tcS3fI5tXGp9A5rsmqVnQ4kSj1dtCOX//RJNQO5ARIjBASuvvpK0zZkl5GgARMgYpA8&#10;70M/YNdV7aJZOX7/ww9ua5wHfjJe/P0xJd8MEHDvuedu63ZZulQJc8KkqmHM2LFWJtk7g46PBf0p&#10;li1dZlUnAAdSGZhuXXTh+a7mQw+5YcN/s1RGIioyjhe0V0pYSUO1fhqwO4NlPY53xA8//mAVIQUV&#10;8PPqfek3goiU+e7TJ70LaH4CiTfL33Cq2oMvh2XISmqD5wA6mqWUei2pAok/mKI9A7kBEoHYEoFk&#10;Vqs2SF+w6qpVs6bRp2EQQVtoGjB9p3wsF674rnwFfbH37194ZmCEhMDXX3etre4rVqhoZlWkOL76&#10;6itX48EH3Qq1y06Wbfz48WauhR6CagyodlIaGG2RykBQmVepjHCQXqM+J5g0UT6LPuJjaUpeVaBd&#10;oG6iJ4MJVTwgWaU0TmvpsJhrrMQLgpGocdVV/7155dILswskmlYq3aZoRy7/6ZNqBnIDJGI+EhKF&#10;ZQVIcHEiz0traMRkwUY6A41ElSopZqqzSquvgyGDmGS54PvjKDwzwDn19ttvS2dwrrvy8stdw4YN&#10;jZGg82Uj3ccRs6A30nmUO9M6nZ4PGGxhkAQA6tihowXwjPpjACoI7IkM7rAdlHt2+7ibW7BgfiTF&#10;0bGjayFGgpV7XrECBblfFiu0U2fe27d/q0CABMFAjMTMHACJTq1a/dt/Tapg4g+m6M5AboDEWKnh&#10;ueiRZ9y3b+9xr8tz5sx2Tz3ZwDV+/TW3RXnsYCMl8p5+zNWqVnXfySAGCjfsMlfQF3v//oV3BmYr&#10;GKIvYKVPddHtul+3bh2VhjZ0FSqUN8fGgvIqQafRrl1bd7kYCMShHB+3N99URhbfn1t54lKN+EAb&#10;gAcqK3766SelOxLTCpzfHZbYlF7v2rVb6ZThrnnz5tZu+2QxoYqfSz4zTMRV0nk1b9a0wIBEs8ql&#10;p+YASHT2NtlFN24n3SfPDZAYP26s1WA/IVfBvXszBhKAgh+VY635UA3XTTXxYS3Fjh07LAdbo8YD&#10;es5PkXSGZyIKb+ROwiNv376dAYlrrrrKlSpZwlIdrPrPOfss+z/VQd+KFQBU0EkzK8xabj/mSgkm&#10;n1QTrKDR1lVXXGHHeG+5cu57pfUy00PARBDU+/XrbwweABxL8EQwE4g4sRVnbNu+3fXWnDwlN8uT&#10;pbdGRswH8/y5+rJcI53Xq6+8VHBAolKpiVkVW5pGQuWf6rfRtVXZsv8t6QKKP6CiOQO5ARJB909U&#10;8hk17UL01qpVS1f34Yete2N4I33xvEyC6so/YsjQIQIRazwTkdsI5V9/zAzgzHjnnWXdVaKvO3Ro&#10;73r16uVeffUVKzm+/bZbJW68wJ126inuQrEBFcVSYL6EGBNbbV6b6G2OWJIqsu0O9BCRxlvnqf15&#10;VXNaJLhlpocgzYF19cfSEpGK+EGMBJoitB+5ARPsi6qW7gqqs3RLSgUjrGZapbPf/NBnFESKA/DU&#10;U+cD4LLhM08XLiBRuWQ3DySKZsxOyk+dGyAxXUIwvP7r1K7lDoQMqVjZfSYnPNwpsbtmBRbepk6d&#10;6h6uU8c988wzZhZEGdYhbzyV6Jjl9xedAfL+WGg3eOIJK5/EH2G2Um1Dhw21NAIBs7bO4ZIlirsz&#10;1Q3y1FP+5a5VT4vq91dzrysVx3MQRFJampsNi+k7y5Y1B05SGUH3Tt573ITxxwURQTDv0eNrtQ//&#10;1bwkCIKPPfZorlkDWI7RY8aYgdfOnTvdhIl/uGZNm6pa48c8rxQpCAARvOdynQt9+/a1/iX11aI+&#10;2PKzaoOg0CylzOTspjaaVSrzYVnPSCRlTC2SB5UTIOGORDrl/awVERfDe1VqN1qdQH/++Ser1Qck&#10;vKEL8MSQyQvPx6Wyn364VSpXdi3FVEyWGdUmXZy96VRuwpN/7YlmYPPmTe7mm29y18nUqb9aiyMe&#10;ZBW+Qqt//BFY6WOl/btYs94qA0RgGDgenn3WmcYelChezBiLhmpQB0jGSI2gm9Vzl9beN5UpFQMR&#10;V1x+qWkiAAIA6xN17OR4pwq4v/deJ7dax839rl27WsMuGITcsAYAiYGDBsl2+123XdqNQSr7DKqq&#10;MtJpFGTwT+R7871/9913BiTqqV9LQQGJFpVK/Z19IFH63Vb/5sWWRTJoJ+OHzhGQ0C/uHym8b7/t&#10;NlemdCnrsNhAOV8ES18pxzpz5sxjUh3LdSFs0rixNR/69LPPtCKcaxctv/kZyI8ZwCX1tFP/Zb4B&#10;QdVDEJQC7QEancAvAd+JCRMnyBGzl2vc+A2Xoh4eN1x/nbXspjwTOrzs7bfLxrqR69mjh1lxb9q0&#10;KUONBcZr+FkASLBjjthdXyDx8ZNWKZEVkymC/RixBpi/bZeGgaZksCVoJHLjL8Fnn79ggfum9zdu&#10;/Lhxdixfi/VgnpiD3Ow7kUE/L/YFkMD6GyDx8MO1CwRIAAaaVy41P7tAomVKyfaKJ/8lGWOKP6Yi&#10;OAPZBRLBr63H11+7M0471f2gHyJ+D4jUMvJ9QJ3+7bd9VLtf3T0nz37q+bk4ZaSpyI+A4t+jaM4A&#10;vRQI4nR7HD16zHEZAHQB2EETaLiNrPYXunHjx7kvunc3jQVpj1vEcsDIIdxEY3HXXXe61197zfWR&#10;xgKWYYVeP/DXga5MqZLmVEk6A5+Ii+WkSDkqgXq5/CyyEiQ5poEDBxpQXy8WBQahVs2HrKQ1N50/&#10;2S/6iGZN3zRNCPfbqufNV19/ZceVG6YjK5+rIJ/D90ulynWqPGMuC4KRaFyu+L/LXGppdoGEbLWb&#10;FsFw5T9yss5AzoDEEfe1jH1OF5AYJmCQ0Xb4yGEThj3zzFPWjfFDOVZSw09+2pd3Fs1gXpCfmjbR&#10;r2uVjbCShnAEkawEybBnQwAu0CeQTuD8/vzzz92bbzYxPdAtN9/szjvnLHfKf/6HAMPlrqqEkMVu&#10;uMHcKgNNBPcbPdvQAnZWyyo5Bt7vC4khp0yZbPbVPXv1dK+JkSDFkZseGEHKhO6paEAmqmPqE9KS&#10;/PDDjydMtxQkCEjEe4eBRM0CAhLNKt54vlIbq7ILJJpWKvVcssYUf1xFcAayCySOREWRY6SJOPPM&#10;0927ytGGO3TCTAxVFQadC7EjRguBkAvKNG3XroKMJf69i/gM/PrrL+4siSkfffQRM1zKTQBmJU8g&#10;WiOh8GppLmAX8F7o2auH+UNg/055J2kQqHOYC9IZjaSxmDVrtkPol9VgyHvNE6PyqtiOZWJIpv31&#10;l3tHegZae8O05LZiA53AIDEcGzducD/9/LN7Tpb3w+UMeiLdRlaPP1mfx/dHuS3fT92H6xQII9Gq&#10;QskS6v65MbtNu5pXLFG3CIYr/5GTdQZyCiTWaVVWrWpld+stN7vlurghaOutPCvq54fkGdFa1Rp4&#10;9XMRwS/CsxBFPIonwcdfsmSxu1dW1PSHGTN2TIaukTkJejAGgBL0FVvUH2bGzBkGVgARxYvd6K69&#10;+mpjJWDnZs6aaSmP7LwPQAE27w1pNdbod0dVxbPPPWtlqlnRVxzvvWBFqNag7NMMmrp1M7fHk10f&#10;wZwsX7FSTrr9DEg8+mi9AgESzSuVriJDqh2ts9NGXL02mlcqXjFZY4o/riI4AzkCEkpbsH2j8rMb&#10;Ze/7mnLGdSVWqvdIPffe+++7kaNG2YUSfUSYrUiCWOIPoYjPwJvyiTjz9NNcNwXMdP3DomwF9swC&#10;MytcUhbPq/kWWohixW6w1MZFF1yg0tPHI5qIbIII3ov0w3ClUXr27GGmWQgtH330Ude3X18rA80O&#10;KAk/N0jbvPDCC0qXLDTW45VXXrbGeYCirKR+cvreyfA6QNi3alBGi/YnCqj8s2VKqaebVSq1v1WV&#10;Mllq2tVSz1NvjsNNUkreVATDlf/IyToDOQESRw4ftHC0SXoHREr33VtObnv9jC7GM2LHjp1FPFz5&#10;j5+sM0DLelqM11fZZSL7VbCynztvrhptveQuUTdJmIiSJYubyLKeDNtIR+QERBBw2Xd3iTwpsSa1&#10;0V+piKbyeRg5amSO98l+AVKINdF5IOBEHwHT8YlSJni7JEOwz8tjMEMqnQ8AiYbytCkIsWXzlBLv&#10;ACKyCiR4nhiMza0q33hdssYUf1xFcAZyDCTEShxWtcYz6rNxq5TwlLFlt5V4sgYbf1wn7wzMnz/P&#10;+m9Qtox3RCLKG43ZUGBu3ryZykMvMgBBdQhMRA0JjSf9OSlXAR92gFLPqVOnGGvQVf0h8JOA/cjN&#10;8bPfz2W2NVSCaUpKKYVs1aqVsR+5TZnkJQBI1L7xEfn888+smgdWtSCAhCyvv3/r/puzxEZgj926&#10;Whmnzp9zmpUvdnERDFf+IyfrDOQYSByOmFK9IBoXp75486mTNxT5T1aYZ+CwernUk7AO/cK3MkfL&#10;KUsQBDNAxFI1zsIY6rLLIpqIu+++04SWlSpWkNB4dK5Ei4HPA0Zv8+fNM63Em+qg2+m999xKAYHc&#10;BFVYhybSXYwcOcJtVmferrLFpvRzbi4FnLk5pvx8LfNHzxIqalqoQVl+A4lO99zzv5TWmNg+G0Ci&#10;XbWbncpFh7+SUvaUZI0p/riK4AzkFEjARrA1fuN1sx8eNmxYYY4v/tiL0Ay0bNFCrpLnuxYtmscM&#10;qHISwILKDTpmEowwrLpXaT4Mp+6QFTYOkbnVGgBUJv4x0X322ae2rz8mTVL65EUxEu+5dUot5uS4&#10;eQ3HjhEVrcJnCJwAWAARBNSTtW14/Fwxn7h5UlHTUX1Y8htINK9U6nqlKbLlIQF7oYZdXzxVvPj/&#10;XQTDlf/IyToDuQUSbUSFwkh8J+thv/kZKAwzQDURFtW11OMC/UFORYUEoj7ffutukOD4GuXZK5Yv&#10;bzR5aRlQ9evfP9cggsBHioESxe+/H+DWiUEYOGiwAFALS0PkpjwTgDJJoOQL6SNWr15l+og2bdqY&#10;x0ZuBJw5BTYF8To+Z2tdv64Q8PtIduP5DiQql3moRUrJPa2yWLFBaqPDA7eIkSjdPFnjiT+uIjoD&#10;uQUSnTu9Z6VtNDbym5+BwjADCAtp0HW3nCj/nPxnjvwkABEAErQQVGjQhwNG4rrrrrFW3Mfr4pmd&#10;oAk70El6iF9lhb1u3XrXR+29Cfjj1ccmq4ZWGb0ftD4Nq3p/843bJbOuX+Wa2ap1S+kjhuc63ZOd&#10;z1eQzyW1g0vppRLH4kaa70CiSqlWb1XPuj6iJS3EVfqp1Ea9Ihqu/MdO1hnILZD4Qn0zoHLf6/Ru&#10;YYgh/hj9DJinyX333Wt6BiySs7uy5/kE8sqVUywI4U3BvvgddOnSxViE3JhEhYMrwY4mYoNlGLVy&#10;5SozocKjZbZah+dGaEmzsvfff0/VIF+4PTKRo9cG/TUQcCbq2AsSJGTlvZnbpyUWR88CKMxPINHp&#10;nuv+V8vKJX9oX/2WrAstq+IfUXpLi5QSZZM1nvjjKqIzkFsg0U912NC5NOzym5+BwjADdOxspF4X&#10;BBA8E7JT6og4c8aMme4x+TjQvZP+GjeVKWOai1ZycSW4B46ZpExymjYJdAzcUqExWS3I5y9YaDn9&#10;119/3TqX5nTfvA4w1EWNzAYM+E6OlpscOo8nHq9vICin+81K8E6W5/AZ+S4pzUV4O1EN2vITSLx5&#10;f4lrWqSUWpJVR0vSGu0iosy/Gt93/QVFNFz5j52sM5BbIDFk8CB3vZre0AXRb34GCssMfPXVl44W&#10;4XT2zKomAIDAap2qiQtV2omr6+0qJcWX4lk1pJurqgoaaNEXgyDF4H5OgyfvN1ntymEhlgqgTP/7&#10;H9furbdMbAmjkNP98hnwfPlMpY8z5cJJSekHH3zg3lCJaVEo+2TeAHyz58xxDz7wgAllKQvOVyBR&#10;qfiDuFm2rFI6y4xEB6VBJLT8qVXZsv8tWeOJP64iOgO5BRIT1BERWrd2rZqFJYb44/Qz4P6R7wlt&#10;vbGyJqCcqO9GsIrHQvqKyy5zxYsXc3fdeYexGljCT1G3zwA4oJ8g9dGuXTv3p4BAdlMnAUBgf2gW&#10;vlKDvA0CDuyzQ4cO7l2lEVetzrmjpQktxXB8/pmElmImpsif4p1335Hb50e50l3kFNgUxOvQlzAH&#10;FcrfJ3fe690Wlb/mF5Cg4kIVGx9mxz8CfQSNvZpH2of7zc9Acs1AboHELK1oMPepWOE+B2XsNz8D&#10;hWEG1kqxT9kfXg8E6BP5SQAGvv/hB1e6ZEl3zVVXydTqVtNElLv7LrOED8ACQfqfGf9IM9TJUhKk&#10;DMaMGWvpguymDNhnf1VDfSlXy63q4YFRVPv27V2PHj1yxRzwWSnXhoWgDw7HD8uCMVVudBcFAQhy&#10;+p4wL7+pMdntt91qgHDP7j35BiRerlTm7BaVSi/Ian8NM6KSPqJppZJpAiAPJlcE8UfjZ0AzkFsg&#10;sVLIHqfAO+8o63bu9NbYhSGI+mN0boM8GEhNlC5dMub3kFlQornThIkTBZYrmLjy5pvKCIREWIkf&#10;vv8hlhoJgALNtAYO/NVt2LjR/B7ay6Ng/oLsd+mkYoO0RjcZRRHwf1blBl4Pv+g2NxUbMCY0q8JH&#10;Y9/+/SopHeSee/ZZW6EXFSDBHAAMS+g7rFO7ttu3d1++AYnmFUqmtKxc5kh20hrtqNaoVHLxa97R&#10;0sftZJyBXAEJERA7Ure78lLAIzijq6Hf/AwUhhnAErqW0nGULvf5to9MmDLuLUHARkPw9FNPmriy&#10;eLFi7pqrr1Je/XKZRH1mXhFBlQO3NOb6QCLGBTJ7or/G5198obLK1m6OqiyyWw1Be/KPlUr59JNP&#10;rKsoPTaw4R4/fvwJUzGZgaKgU2lfiaS/VMXGtqg1dh15asyYObPIAAlA2pfSycAqYY99MGqwx7mr&#10;RoNpaamp5TasXL4odeM6t3nNSpe6Ya3btn5NmljX2rm9jjevUronIkvSFbANWRkILaWPGKb3/i+5&#10;fX//ej8DCZ+BXAGJw+oCqp4b91er6ordeIP7Rw55fvMzUBhmgL4wzdT46rRTT1HlRtcMBZeLJcgj&#10;DfD22x3c5VL2I8oDRKCLaNu2jQXz8Aqe+4AHDKNWKS0xdtw464ZLp1FEl9lJbfBcQAy9ML7/YYBV&#10;lnwjpuOVV14xm+ycMgfsl2P5Rv4RI0f+bkCoR6+eqmJ5JkdgJ6ephYJ+HWLVTtKanH3mma7rhx/o&#10;lE1Py+YlkGhWtcS5MpRaT6oiKwCC51jHz5TSh1uklG6S8ADgd+hnIBEzkBsgcUT1+Gz16z/qrr32&#10;GutO6Dc/A4VlBr6VuRNAorlsoYOW2kGA4//k0XGoJIVxmVIaaCpgJZ5s8IQF3fj0QkTEOEn9Z55T&#10;SeVG9/uIEcZG0KoaNiK7QGKByj2/EGswRv06ADRfSnT51FNPmbV1dvYVDtqRio1ZxqZQqcB+AFId&#10;LP2S8/0WNDDIzvtb6ae+2zffbOLOUEv5n+QlEt7yEkio5PM1QEGrbFRrWIlopZI7X69QskQirvl+&#10;H34GEj4DiQAS9NvAS+L7AQMKSwzxx+lnwI1VC22AREOtximHDFduELixja4g22vAA2wEt9hgT5r0&#10;h4kr40s7YQnY51uq1kCDMVSCxpdffsm0DSeqCokPhOwLcygYCZg+uot+Jjvrh+vUMTYip0AiwppM&#10;kx/FO3aMvEfHjm+bMy3HkNP9ZieQF/RzmYM5c+YqXfWUO+vMM9xUVdbkB5B4vnyp/9MspeRk9A5Z&#10;ZSMiQssyen6pKY+WPf//SXgA8Dv0M5CIGUgEkHj//U6WaySXm4ht165d5j7oNz8DeTkDfwgo4CVR&#10;q2ZNaykeMAxB2uC5ZxuahgImgtsypUu7wUOGKA2ScddNVvs06ur9TW/ri8Fz6z/2mBui2xNVhWQE&#10;JEiTwBws0Qp6lkpUP1XjrgYNHs8VkADQ/Dl5sgkt0YlMmzbNvakUD/08SOUUBSDBd4GwtJpSsjCp&#10;S/W95QeQkCtlLXprtMlGbw0EmQAJlX02S8T13u/Dz0CezEAigETvb3rG8sa5ufCLUnS//vqLe/HF&#10;F9wHnTvbhc5vfgbyagYmq8/GxRdd4O65p5yxD0Gwh21A13DN1Vea6yHjWjXl+vLLr47bQwMgQWvy&#10;31SmuUL6BoAEHhMwEzhRZmclHng9fPLJx+b1MF1A5xMBdRiO3DASgCXKXTHQ2q0eG4Cp55WK4ViX&#10;CGRk5xgL63P5fvmOSqmUt1rVKm6jmJm8BhIflr/k/9esYqmB2bHEDukj9reoVrp4ngQAv1M/A4mY&#10;gUQAid+GDbUV24svvJCraz6lbnXr1nHfqqPik1p59e7dK1f78y/2M3C8Gfj77+nuumuvdsWK3eBG&#10;jR5tmgjEh8N//818IgAZARvBCp4AnpnIMfCJ+PSzT9yUKZMt7fHLr7+6J5543I0YOTLbvg8ACQI+&#10;+gWajOFw2U2eFG82fTNXQIL9IgJ9XS6WO1VSyv26dR92I6TnyE1JaWECFavXrFW34u/cueec414R&#10;MNuze1eeA4nmlUpUEROxo7WEk9lJa2BCpbLP31s9XP7/JOJ67/fhZyBPZiA3QOJwtGTqH12QacX7&#10;mFwCDxw4kKPo1adPb6OY58+bb6//8svu1uLXm1zlaDr9i7IwA3OULripTGkDwazI16MZkFYCt8sL&#10;LzjPQMT5553rHn2knokrj5eeCIBEx44d3Bztg+fT6vsFsWsE6+wGaZ4/eswY11nM3ObNm40x6fpR&#10;V3X+bJ0rIAEQAti89967buu2bSYIrfVQTTOlym76pTCBh7CIFl+Qj+TNccq//lMVGx+qYONoI71E&#10;iy1b1Sj7vyWwHNA+G50+A7BB2WfTlDLP5MnF3+/Uz0CiZiARQGL9urXueuUaKQPdtGlTFi7hRz/l&#10;l19+djUefMDytWyAh9dfe82c9zyQyPZ0+hdkcQYWS3tQrtzdZpX9nYTClFjSshvTKVqDAybKy0KZ&#10;fDpMxfH6ZgTagte00kfTMFONvb7t19e9LiEyICC7QIKgTsDvJFHkNgX8cfKOoMnWO++8nSsgQfqF&#10;Tpdff/2V2ySAMlDtw594/HHtP/tgpzACCYAUviBcX844/VS1Z//5mLMl0UCiaUqJyq2rlN6bnUoN&#10;gESUjVj+RuWSVyfqeu/342cgT2YgEUBi184d5m6JXTBGPNnZRowc4arfX02lo6NjL8N1r2rVynYB&#10;9pufgbyagdWrVgv8VnPnnXuO69GzpwL3CHfzzTeZ3odRulRJ9+NPPxmIOFHQDIAEpaHLxSbg9dBT&#10;/gwt1QKctER2qzYAEuTxO6osM1UpiDGqBqFFOa2/c6ORAEj88OMP7ueffzLnzb79+pk3BWBpqY77&#10;RJ+zsP8dQDddfVa45tBjY5p6pMRviQQSsBEq+RzRrpp17szW6KAW480rl/ys1b/923/Nk4u/36mf&#10;gUTNQO6BxBG3VznGOrVqSbxUwk3KRvCfNm2quu/d7wbLojfYJv0x0VVOqWTWwJSneUYir8Ko3+8W&#10;rcgfUdqC9EX79m+pwuLRGBtBFdL7srcmoGfFkRIgwUr32UYNzeGVigucE7G05n5OgAT9MCgl3ZmW&#10;FktzACZyCiSC9Ms3vb+RN8UY6yD61ddfm1vmVLGB2T3GwggqImW9E911110joWVVt3rlqjwFEgIC&#10;j1F5galUdoAEhlXNK5fe0SKlRIVEXev9fvwM5NkM5BpIKA1xYN9e94aowstFB/+qHgNZ2RbooltT&#10;inaseoNtmYRgNWs+5N7SRZ0c8+496Y10srJP/xw/A9mZgVRVBT315JOW2rhPNu94oZDSAFhQOQSA&#10;yGpw5bl4MjRr1tStFoMBC/HF51+Y0RMr4Ow6UZLHHzJ0iGsrTcQuAQnEoO/LJZN0X26ABMEfY6tJ&#10;kya5NWpc9qnKS99Sa/LcuGUWJkABI/GDemycJUfLF1543uFwejxGYsem9W7z2lU5ssh+o3ypcySy&#10;nNumWvZABIAj0hm05JBWKcX/Z55d/P2O/QwkagZyDSQOH3JHDh000dKZZ5xuudcTbQuV/sDb/9NP&#10;030n6G74zNNP2gWc1dH21NQT7cb/3c9ArmYgVefYM08/ZcDBdBESVwIqKNn8RxoHqjiOp4uId4yE&#10;eYDZWKs+Dng1UK6J8RP9N7ILJHhvBKCtJDhOk68KQALhJTqJ3AIJjotyUmy8P9Dv9j2lSzDkwkei&#10;MIGC7B4rYI8BuMM/pLOAmW3HEVvu2LTBbVOfjZ2bN7rtm9Zmq9eGvB+6tFHVRXaacwEiWmGJXaXU&#10;3paVyjyaqOu834+fgTydgdwCicAm+8cfvjeXQMRgx9sWqSzukbp1DXgcEgBho2FO82bN3CP16lou&#10;GHthv/kZyOsZoKNmw2eeNsfKUqVKuKvESNTVuUnZJYE8O4GK4P6HVvldunS2ck1W/HhRdFI78Zw0&#10;wwoDCQzaqODoIjaCoJ8bIAEwoqnYbAEHtBywHB92/bBI9NkARPD5H364jvVMGSShaWZAQtekcisX&#10;zFo0spfawPeXMHXFErdz25adSrVmqY23AME9SmtsBUhkJ6URiCybygHzqeKejcjT4Od3nrgZyD2Q&#10;iICBybpwYjf76isviy5Mb8kbDgZL9EMGLEDPBj1ycLBEQPYAWgmpyenK5zc/A/kxA7S9b9QQ98qL&#10;3B1lbzNxZa9vemXYwOtEoMLssVXm+bEMpADCCIU/EpB4T1UgM2dlv6smvSCGDB1qzcF2C0igaYA9&#10;ePvtnFdtBA27aFY1b948S9u8K6DzUbeP3Fz9PytakBPNQzL/ne/o73/+Fmgs6e668w6zHc8MSOjx&#10;cstn/bPo6ybPuCb3Xu8+f+UxN+Gn3nsWTZ9ywlJMpSNOaVa51Ni3clDuiZaCocZe9RN3lfd78jOQ&#10;xzOQWyBx+GDEN2KJfpRXXnGZ9QLIqAQ0ABGdO79Hm95YnPjyyy9dlcop6nD4g5XIhdv55kcw8e9R&#10;dGcgTdqD5557VmWe5wtElHA331TGWnVn14WS4EmQovLoC7UN5/zPNZCQKHC4qjag4TlOyj8BJog3&#10;c8tI4HVBehEg0bFjR/eJUowIRU92IGH6CFWsoOWqq+tUTB+RQWoDILFoxtRF3V993DW+5zrXtHwx&#10;Szm0e+iOuU0rFmvUpHqJizK6NFNhIQfLtpRuZldgCRsBg9G8YsnpjWsU//c8vvT73fsZSNwMJApI&#10;rJPA7N57y7m777wzHelHY9T06X9ZVceHYiLCQAEHyyqVK7neMqPiYrxvX8ZMRtENdf6T5+UMYBGN&#10;4I7yz2vlcHmLSj8p98yJMRNBeaR8H74SMN6yZYulOT6WEyWpDfQW2dVIEPTwkXj3nXes/HPixIli&#10;Oz5xTZo0yTWQaC9xJatxjql9hw6RTqACFic7kCBdBMNDae9bAmQxNiITIDF/6oRFHz9Xx0AEQb55&#10;SiknPwgL9i2qlJpO/4vXqhW7OHw1Vj+Nii2qlM62g6XZYVcuY2DlzZSSdRJ3hfd78jOQDzOQKCCR&#10;qosnxjZXCu1Pl+iMjdLNX1SvTolnzx5fH8VE9O3bx1WuVMl9JQU5qyHywH7zM5CfM0BV0EsvvWhA&#10;4pprrjIg8dPPP+cYSBD4OZ8DIEGAJhXxdw6qNtKdLd93W/XbQrxJhQV9MXLLSMSAhFKN7du3d59r&#10;v2gHTmYgQVqHOa1V6yHr5Dpctv4nAhKzJo5a9MGT97umFYofpXNoqaCP4yTNtySKnN88pcQ7jcsV&#10;P69Z1RLnNq9UciZsRHZ1ETyffbaoWPo37cuzEfkQ+/xbJHAGEgMkjrj9e/daqdqpp/zLjdIFdb1c&#10;Atu0biVhU203atTIWHw4JGFld7UsThGIIK0xWzbFiN785mcgv2dg79491mvBGAk15cKM6scff8wx&#10;kICR4JwOgARllu3a5cxHAoZjgkSfH6nXBpoLupPSRhwb+lwDCYEHUhukGzsozfGZuoqe7IwEIAIN&#10;y2233uJuUQor1qgLNiITRmLGqKGL3q1XwTWrWCJDYEDqgpbgsAjqh7FcYGAGICMnIALfiJZVSu0T&#10;o1ElgZd3vys/A/kzAwkBEioBZYN1AEg89uijroGaFbVUo6NVq1bG4gNNgt7WhQvXyt69+1jJGSV4&#10;fvMzUBAzsFfg99VXXzEgcd111wpIlDGPgZykNgjuCCJZ3QMkYBDM2bJVSzdF7olZ9aMIxIo8Hy8K&#10;jNnwpeC38rn0F/y2YA5y0u47EFvCksxfMD+ikXgbjcTJDyQQcaNfoX/Kk088kQ4ejgMkpg37edFb&#10;D94BSDguOABQtBEQoN13TkBEhI0Qi5FSqneNGlf99/y58vt38TOQwBlICJA4ctg6Cb6ofPOVV1yh&#10;zp1PqJvg70fFhoWiTp9/rpGrJf8I8tAwEfQQ8JufgYKaAcR2b7z+ugGJG66/zsSW36vRVk6BBGWj&#10;3dRYiyZbeKH0kQaoyZtNTC+RXSABWCAl8oXYO9iD+Ur/fS2g/rx+Y/x2cpKGCIDEe3LsnEsTMq3S&#10;35HPRbePu53UYks+90rZob/22qv2XX8tpuiotEYmjMTkIQMWtYJhkDYipwAhK68jFSL9xbpWFUve&#10;kMBLu9+Vn4H8m4HcA4lI+effunBecvGF7j2JyxCxBRvlnT98P0A6iQfciy+94H77/Xe7aHkmoqDC&#10;p3/fYAaoHsIe+pyzz3LFi99gnUD79e+fbQ+JoGqDfhWdO79vQAKnSCqREHOOlTdKdsEJQAF31+7d&#10;v7C25DAeiJLfFDCBqciueJNjDFiMD1VGOkMmWRzT+zK5+uDDD05qHwnSGlM0Z1WrVnFYn8/TvLKZ&#10;/f5xGInxP/Re3LxCRGiZVwM2o1XVMkdkh90i/676/p38DCR4BhIFJKYLSGDsM2TIYPuRUp0xc+ZM&#10;9/LLL5pHRFflernQcjHb462vfTRPkhmglwVA4halNfCR6NmzV47KPwn86BjaqRqA8k8Mn35VDxk0&#10;Db8LPGfX4IrfCRoG6PjBgweZnTUdStu0aaPW37+L4ch+g60ASKCJoM/NSjlbdlU7bXwlsPfOCThJ&#10;Zt+I4NhIa/Tv/51ZoGPLD3tqQIIy9IyBBMZT9/zW69OlzSseLbRMNKCIdPgsNfFtL7BMcGTzu8vX&#10;Gcg9kJCPhH6MmyQIS6lU0T33bCM3Sxcl6t9ZATRp0tgN0oUQm2ByvQfFUPjNz0CyzECnd981u2QM&#10;ikqWKG6lkATY7AZIgAQphzfUNhxxJKk8LK5rK5U3VBUC2QUSvD9dR3HHJL1BGvDnX36xcs3v5HWR&#10;XYYjzEj0UIpkwoTxZv5GJQiVGydrrw3AE3OFdfkp//kfKsntFgEQWQASgz7vtDwvgYSYCNescun1&#10;LVJK3pSvF33/Zn4GEj0DiQASR6KmVHTuvP22W00n8dxzz1m+GaEZ+d1tapDkNz8DyTYDH30U6RFT&#10;/t57XbEbb3AfqLtmVtqGxwONYLVfv/6j1rWWfQwSI/Hss8+6gbqFXs8uOFmryicCH8eEKdVQdQN9&#10;WwZSVHLk9Bg5zn79+7lhAjdYeffo0cPs6aeKociujiO7n6cgns+8/6Vy9IceetBddNGF7s8//4ic&#10;glr8HI+R2Ltr170/vt92ZfNMKjYSwUxQqSEgMZLmXom+rvv9+RnI1xlIBJDA3ZLGXWwfqNcAhi/D&#10;hg93i7RK42Ll3SqTLXz64wlmoIfaaJPaqFihgrtelRs4Pa5SGiG7QS8AEk82aOA26pzfJJ0EAOLN&#10;N9+0SpCclGwiEOz/XX+ZXHV3qdtTrXwR9qBx4zccICO7x2ishH6TMBv9+/WzEsgBAvsvyJvij4l/&#10;nJRAAnaJnhqXXnKRdRbesGFdjI04HpBI3bLx3n5vNVndolLGpZ+JABKUiqofx16BifESW77c9L5i&#10;Z+brxd+/mZ+BRM1AooDE4QMRq2yMXrggN5UoLKMWvT6E+RlIphmANaPzZ0pKJXeVmDQC/5ocBGmA&#10;BKNFixZuhaj0rUpFkNqg1PIrdcQNpxayCgCWLV8hPcQIsQZfS8C5yUSWnVRx0bjJG0bX56QEFEAD&#10;yA+qSzjGRx6JNMvLSbokq5+lIJ4HaCLlRJv0U/71n3LW7RIxxYuyEccDEhtXLbvv6xbPrWtxgtLP&#10;3AIKOoPSMrxVVYGKiiVmykeixcuVrj87Udd3vx8/A/kyA4kGErPVoKjs7be7smqC5IFEMoVMfywZ&#10;zcAwpQsAvikVKxqT9myjRmoDnv3VfgAkPlTaAY3QdvmjUKFEfwwqI6hUym7gJ+gj4PxU4kiElwgi&#10;8XzA5jmnJaCkL+gk2qzpm1Y5xf0HHqhudtwnG5Dgs9J5tUL58lbeO37c2KPYiOMBibWL59/32WsN&#10;Nki/kGcVG2EQYn08ouZWLSqVXiYL7pZNKt94Sb4EAf8mfgZyOwOJBBJH5CeRmrrdVa9ezZwCY931&#10;fAzzM5CkMzBx4gQr+7yn3N3qAnqhGT4tWbI020F/4aIII9G7Tx9zcsXyfZxW+T179XIvvfyyDKWy&#10;7/3A/giGCJfHK63B6vrbvn1thT1y1KgcBX40A/hd0PUU3cUE9fB46qkn3XCxFCebRoLP+ovSODRl&#10;o5ngtq1bEUeYNiIYmVVtLJ7+/2/vLcDjuLYt4Ttv5v1v5n9v3r03HAcccByDLEsWGhKjGMzMzGyL&#10;wczMzMxMMcRsxxQzMzOz4z1rHad9lXZLqmpSS67zff3FsasLdlXXWWfvtdfaGTykeZXrSU4CEiZQ&#10;QUBBcavOZZRa5mVoWHRJiCzoaet73vi+EQGHRsCeQOLli+dqumgB4Smmi5cuXeKi04dxWkYE3kTg&#10;EDotggIDxNurgGpfroT2QHYYWTOpcqJnqWACeBcvIHb1G4jGs6BLUatGDexzn1XtlVfAt0iGOubi&#10;xYsU34jW4iy/jB833mq7c7Zhx8fFyV0QoFkuIediATxxslL7p6lbow3az7/J/rUMBmGV448/XmoC&#10;Eod2bgruVzfyVlKEY8WoUiuNkD/Brg6WPRLD/a7AlnxkTLi3j0MnA2PnRgSsjYAjgARrkTlz5pC+&#10;UM0zhhEBV47AZbRAVqhQXmUjcsFwLiQk2Gq+AMEHV/sx0dHqkqkeSe2Htm3awAZ8o1UTNbszxo4d&#10;CyCxWG5jRU0uQ1tkOPqgbZUgQy/3gGBhDxQz+/fvp9qxmfqnNsVkZE5M5Rm9+3TF7Xmdv/22C94a&#10;RcTfz1cOABzqARJ7f10d0q1KqTvWemfYyp0wfZ+y293LFaLy5dbYMG83a9/zxveMCDg0Ao4AEitX&#10;LFcOew2oaW8MIwIuHAH6bdSrW0elv8ntUQ6gkHC3pr2SQIKr/Xp166orPoP/pxx8V5Qi2B1hzYqf&#10;6XkKWk2bOlUJXbEUMRCr6/5Q0Dx85IhuqWyT3sVoGIBR3ZJ6F4OgdNmrN/03jgFMnNINTlwRSPD+&#10;0cb9hxw5pAFciUmyZDlDY0bi/m+rF4Qklyl8L6OAxBvOhMpG3EJ5JT450P8Dh04Exs6NCNgSAfsD&#10;iddyGrVd7wIF1Oru7l3DT8OF51Hj1BCBNq1bqbJGuXJlJW/e3DJu/Dir2itN5MhOnTopR1tmDKj9&#10;MHTYUElKSlJaEnoJlyap7M7YJzlHJF/OgiAVyx3rN6zXzZMwHX8KgAl1LihKxWxEo4YNs4xMNmPG&#10;T+1aNQEQv5b58+aq5/w1zAW1AoktC6eHxgYVeJCMrgp7ZRe07qczSJfkScSH+62Pj/T52Zb3u/Fd&#10;IwJOiYC9gQT1JGgpHhYaoiSHd0E62xhGBFw5Aj1BZqQrZEWUOL7++kvpA8loa8oGpkmfVuKUoH6C&#10;3wG1H6iWScVXa107ubpuDbBDEy92bxCcNGncCF4ec5E50a95cfbceeUpMhBZjfsPHsg8WKdXrVJF&#10;ZSisyZq4WkbiInRAqJVB3kvRn3+CXsbVN2UNvJs0AokHK8YPqxAVmP8hMwNaAYA9tlOciEi/m/De&#10;6BxTJN8/nTIJGAcxImBrBOwNJPhjfQ0Z7KiOHZRBzowZ0115DjHOzYiAKht4FfBEm2CQfPXlF8ol&#10;0rSq1TNJcrXP75FgOX36NBVZuoCSfNkRvweSOK1x7TwDzYgRI0bIFvAvWN5YtXo1tCSiZfKUyVaR&#10;QinStHDRQukB2Wga7FFXIioqStatX5/pgYSJZEkzts8/+wwmgn3eKFj+8VoPkHg0f3C3BlGl8j2m&#10;qZY9AEJ6+yAXgpmIpHD/9YnhBUva+l43vm9EwKkRsDeQeEW5bLSBTsVLjoqBXdHzbgwjAq4cgV+h&#10;pUALcW8vL8mbOzdW55UVALBG1pqeGnT9TIIwFQf1Hki47AIzL3ZGMBugB5yYnEUpTDUOpMtbt24p&#10;7Qd6cNDFkw6hesEJr4uZEoITdoJs2bpVekDRk4DHmmvWez2O3J4gaRN8RAICSokbylTUtVHZCJgI&#10;6shIPJ7RM7Z9dIC7w4GE4kKUhY14mM+DhDDfrrEl/D516gRgHMyIgD0iYG8g8fLlmxbQvdC3J4Gt&#10;PohO7Kk3hhEBV40ASZHFixUVD4/8KitBwuUvmLitMe/iRMyJvn///uq5JweBwlTdIG1NIalLVohd&#10;ESgcgJtou3ZtlY8HeRJzAFaaN2uuQMBpnT4ephIMgcSOHTvghXNMBg0apLIm1piLORIY6Nk3sxE8&#10;fwp4ffbpJ+iWaS2PoZVB7QidQOLJlOS2XWIC3Z9QeTK9bIK1/84MBDMR0IrYGhvhF2CP97mxDyMC&#10;GRIBuwOJP7UkbuCFV7hQISlVsoQcg6qfMYwIuGoEXkDePTIiQrl/VqtWVREv5yCLwFq7nonMlD0g&#10;l4GOnTSro7orV//MHpAgeQxdEnozCJwg+T2SNql7QQXKRWgHjerYUelWnAIQ0nuevDZ2f8yYPl35&#10;gtCuvFmzppm6BZQgjuWj8uXLqkXMSsSGg7wtvUBiQmzTweBIPHUEkHgrix3pdwcgole7cK+PMuTl&#10;bxzUiIC9IuAQIIHSxkOw1kkwy/H9t/LLmtWuOocY52VEQEWgVYuWihxMwiVtxfv266v4B3q7LEw1&#10;+qFDh8pMqFBybMeqn+2fycnJshgGUtZkOgg+FkGUatKkicpSnLwGZhGG4DhK/wH/rgdMEEhMBTdk&#10;8qRJchPlErapmjpB9GY49BzXkdvSm2TmzBmK51KzRnW5A4BE5UqaCuoEEk9Hd6w/OaZU/mf2BhLM&#10;QLCUkRjhuzUu1DfMXu9xYz9GBDI0Ao4AEqoWiZrk2NGj5IMP/gHW+khjujIi4NIRGIk0vydKG8FB&#10;QeIJX4a60IJgOcGaLgZ2WUyDVPYYaDW8xkTGts3VKJWQ0EiAwXKH3gmVoGYz5LxJInz85IkCJ1On&#10;TpHGjRtapSehSjAgV7LD5BJAxcZNm6QzSi/Mely04vz0Xo+9tyfQYtamRo1qKhsxGYBLZSPIjdAP&#10;JJ4Pa1N7cUxgvhf20pEgaZOlDHRjPI4P8+tjWIdn6LRnHNzeEXAEkDBJZW+GSU62zz9TrWtkh1s7&#10;WGu+fv26PMEL1BhGBBwRgQ3QZGALaFhYqJQtW0ZlJ8gfsMbIipM0J32WN9hlQdErkiUpkNSrV0+V&#10;fj91Wl854g1P4oCMHDlCDgLgEFiQ1JkMfQr6SeglSZpULOnbsRvE0mMQo6JwVmJiglUlHXsDA737&#10;IzeCcciVK6dqPb908YJ6TOhKbAWQeDG0VfVfowLdX9oDSLzxziCI8NkTHe4dkfy35H+z93vc2J8R&#10;gQyNgEOABOrCHCePH5NiRX+W4sWLyUWwqfWOl1hNLF+2TDp26CBNGjWCx0CMUuIzhhEBe0fgCqzD&#10;mZEgiKhe/c2qdj70FfRO0Ca7cH6va9eushVKlByb0bq5FM9yq5YtlBCUNeUNTpYzZ86UkSOGK2DO&#10;LAdLG/TeOIffl97Jl3bpPXv0kLVrf1HdG+PGj5duOGdqv1jjNaL3+Pba3mRu1hjaGtm//gr6GP3+&#10;BSKsAxIvhzat+nt0KfdX1hIp+T2CEJYxOkX634eL6KCOpTyzZejL3ji4EQFHRcBhQAIp3Xt3biue&#10;BNtAd+zYqevd/+zZUxkAP4BqVauoWvP+3/dL925dJQ5gwpbshq6TMDZ+byLArEHFShWkZIkSSpyJ&#10;vhtJSYmqtKGXJ8EJkuWLIUOHyJLFb4zrKCRFwy0qVE6cONEqUiOzI+vg+jkcrZ803GKLKt1Fk5IT&#10;lTS33smf+1uIllRqXhBIsLukXft2MmXKFKvKL/YCBnr3w1ISsxGenh5S9Kcicv7cWcWNeEUQYQ2Q&#10;wEtxcJPyZ2NsABJv2jqVxPXuuHC/8o56fxv7NSLgEhGwJ5CghgRlaCEfp37IHFw9ffThB6oWq2cw&#10;hVundk05e/bM26/RTZHAhOliYxgRsGcE6MXQs2cPeDN8p1Qj2W0UEhwsR9B5YQ1Pgt/Zum2bDISB&#10;3b179+TRn8JPs0G6pIU3QYDeiZ+AhpkOtpauBCi5jIwCVS47dUqWPr1761bj5P6OIsPXoWN7BXRo&#10;4NURnSCDBg9SGRNrAJReEGDr9iz5MI6tWrWSr7Bg6Q+SLAffRdYCiZcvX7we1LD83ZjA/K/1ZiSY&#10;heiCMgZ4EM/BhxgWE1bkO5d40RsnYUTAkRGwB5Bgn7Ya6NZ49vSJPILsLj9sq1u+bKla3TVu1FCe&#10;PXum6d2/fv06xZ4/gBdbytEbL8v27dqpmrMxXDcCnJRZlmLrI+8571fKD/+O/8ZtuK2rjBWYnKk/&#10;EANbbT5/+dzyCv/OmvIGJ0iu+EmwPAJzLY5d0FZh1wb1IPhfawAKiZBTQLKchKzGo8ePVGvp8OHD&#10;JBlggkBALzjhtZEXcQDCTTzfsQD8Xbt0lZ0A7dZet63gQM/3L4AougSlIi/IYfv7+cm5M6dUrMnT&#10;shZIkCjev2GZVwASujQk2JFBEAGTrQNx4d7l51T82/905Lvb2LcRAZeJgLVAgjLYpvEc4OE8nQ6h&#10;/d+oQX0pDl5EqZIlJTw0VAKwssv9449SpEghTZmEs3ixUVlwIdrRUo7tSN2WKV0a/f2zXWXeeW/P&#10;g0CA5FfeK06S+/btVYQ98gHWrVsry8AFmIeV93R0LkyaOEHGQqOAbpP8jBs3VrUcTod0+oIF89XK&#10;msqSJDbugdDSgQMH5CyepZto3SPQcOZgdwXBQ+1atWBi1UDy5skNAmJXq5xAORlyUl8OLQN2hHCw&#10;O4IAgpN1fHycVeUNk5gUQTX1WahsyZJJDEp+jKle7QuCmQULF8K4600bKEmh7Fhhq6k1PA49IMDW&#10;bVV7LuJMW/VPPv5IyWGbsqK2AIknjx5Iv3qREhPkoQlIKC4EAERipP9jZDBGRYcX/tplXvDGiRgR&#10;cEYE9AKJlC/2K3gxrkE/O3kLvj7e8uknHyt/DaoElgDBkoY5/K97vrzqpfzrr7+mOS88efJYdXj0&#10;BrM95XgATYqGDRrgZRmrVklsqTOG8yJA0LAbq+klEEFaiElnProFJkwYL4MGDpBO0EaIj49Vgkus&#10;tS9fvkw2bdqotqd4EsmxpzFZUT2Sn5NMp2MCZAfCb7/tlA1oQVwE34fxIPp17dJJopEN4H6pl0A7&#10;b9bwly5dIhf/ZOE78qrJO6hdsyae13zSt08fJVBVvnw5q0SkOEmaLLs7tG8vD5GhY1aGbZY0zGoP&#10;LsJmqFJalZW4dFkGDBiA395qpSlB740hQ4bg7/oDWBzSJXjFc9y7b5/Ex8XJZWQ7qJqZCG4IS5Em&#10;7xBbJ3xHfZ/k0yUAZm558yhuxIljb4TvCCJsARJ3r12WPrVDJVYDkDBJXCeF+R1KCvOv7ox3tnEM&#10;IwIuF4F0gYTZm/sPZCJ27tyhXvZM/2aHW+LHH30IwFBcAQpmEg5jlaQmC6wuDx06CN+BBAhTffcO&#10;QDCfFIYOGaz64llTTjmGobe9SqWKaKnbIg+V5K0xnBEBTvL0d6Bw0URkFjhZTYcSIgEAyXlaS1V6&#10;z5Vlj4sg0G2GZ8K4cWMAUgYp4LLiT6VCvfvTuj3LLHyuP/rwnzIW1x0ZEa4cJOfPX2D16pyTMcmL&#10;LPFxHEGbJVPx5DnQWtwaTYmTAGbM3vTv109lOZjNWYIsUBtIQq+B+JueltW3tuI4x5UrV8h5TM4z&#10;0BlCHsceKHTqLZU4CjSY75cAjLoRfF98jnLUMBBbXyk/jRc2A4krZ05Ir+rBEhvsmWZGgmUMKFOi&#10;s8N3bHIZn5wu93I3TsiIgLMiYAlI3LvxxnY35TiDHy7T0vXr1UWP/Zvsww8/fC8N6teXubPnoA89&#10;9bbMHdt3KB+D8uXKpFoT50q2UoUK77R3Ml0egRc6V7v0GTCyEVqnReu3Y4xZppowfpxsxar5HGrn&#10;1pYZCDwVPwIaIAQIfNlbMwgs2I7JVTczB44aq1atlG+yf4WW4/bKcO67b7Or7g29JQPTxMeJmDyG&#10;rjDtwm9NHiAzQS+O8TDIosuoNaRLE/+CnhIUlWImYSlAFomdQ5AZ4gSrhyjJLB9Jm2wFpWbLL2vX&#10;KndRZk6sUfd0BpggWJqHzFjOH3JARCxQzpw6+SYb8fyZzUDi7MG90qNKKYkLKWARSDALoUBEpN/R&#10;2FC/Go28vP7dWe9r4zhGBFwyAuZA4ual83L76mXVunkEmQXWsxvUr6dKF99/9636lCxRXPqiHvk7&#10;hHXuo+yQ3uA2NEPi6u6EBR2IbWC3lytbVlYjRZtysDujZvXqqmWOL0eSN43h2AhwIukBgymS+SyR&#10;Wl++eKmyQuQwMOvEiYx+DQORak/GhNuqZUslT0w9hojwcPWSJ1+GXJmAUiUlEK6MfBbKAVTWqlld&#10;+TtQmpldOgsAFFgSYSmFxzAnYrKgRTMtcg4cZQTH7oXAgAD5qUhhIahgSa5MmdJqwtez0jdNppzQ&#10;2fkxGiqvJBFz7EMpgRM3Tbz6ocvAGpDCFfmOnTtViYQZPGbr5iF+zZo1U62gevw3uK/9yB7Se+M3&#10;7PMosibkcTQA38kkXOUMcKD1GDxfniPbdJkRHTVyuIrrK5Y07AAkju7YJF0rIcMa4vVXIBHuK8kR&#10;vvy75wmRfpM6hvn94JIvdeOkjAg4OwLmQOIBshEH9+yS8pgIKO7y1ZfZlOJf8WLFFNucL1dyFvSO&#10;dm3bqNXDNKTJUw6maCtVrPDWl8D0b1y9xsfFKvfQ7dCguI+VnDEcGwECNVpdr4GeAFfPpsFsBMtU&#10;06dNlcSEBKlSuZIClryfNLiieBP/nCd3LtSr80p+93xSoICn5IWNM8mLZNP7+fmq7/jg4+XlqcSf&#10;uB3r2+zqoSfLN9m/ViUwL3y3Ip4JtmNuB8h8btbtMxdEThI3HTEYg7Z4VnkuBDbMwH2Pc5oEQG1N&#10;GYKTI0mLC6FzMBBlE+7/Hn4/JDVOAwBLiI+XDchQ6HXdfDPBn1IiUkvBE2CpaRH+S65Knz69FejR&#10;k5W4CN4Fr5HA5jZ4Fyy/xEOOm+foaqRLAq9Ro0ahVfd7KR0ZAeB5TXWMKRBhByCxb/1y6VL+J4kL&#10;/ReQiA/1lgT8f3K5whfiw/3qJif/zVCndPZkZRzPdSNgDiQe3rwmu7ZuUpwEikF1wiqT7HqmT20Z&#10;c+GmyEmnbZs2b3ezAyunShUrKsa4+WBtvny5ssrd8CpKGsZwfARYwhiEVelTdOGYxuXLl6Rz504g&#10;ILqBC/OBZEfavwBAALNS5XB/atWqCW2P5hKHCZGpcRpJ0UmSCow9enSXGKTIaVjFiZSpaP555qyZ&#10;mLQmy2hsR80CdkZQvbQhOiXIu2EGwzN/fvn8s09QPsuhwAuzFKbBTAjJmQ8fOgZcktPAzFtsTIwq&#10;p1DmvSk4A4fRoWINZ4CERk7q5EVsRJmDgwRHdltQlXLy5Cm6gYSpvMGySReUTW7duql0K6aiU4a/&#10;sZ3ILOghcvK6qGhJLxDGl62kBCW0FidZVg8o0ZpZsGY7AqRde3ZLeHgYusFygjezTMXzLYiwA5DY&#10;sXS2JJcpJAQP1JEgVyIZMtczuka92LVqQQvXfZsbZ2ZEIIMiYA4kbl2+IJfP4sUHeesH9+33or6A&#10;VZkHzJAi8AK4AlBCtnUFMOJnz363nXMNShxMi3OFxBdcytWx46fT9/MI5EWwq4aAzzTISWEr5Ccf&#10;fyhFChcSdh8MwKqayozs3liHsgb1BugdQWLeLmSXWALg35H9z/Q9wcSaX9aoiYnbmD78d36orcDv&#10;cWLlv/EcCDomTJioyIhFfy6i+DitWrV8S8Ll80CguTGdLiBr7yTLG8WKFlVgiUTG0NBglVlZhQ4l&#10;a1fn1DuYjdgSZNEzhqUbdlvMxPPfHCJrLE1YUzrhd3g/5mA/V65cVeCkH0iY3eGboSeD8ta1FMTm&#10;lbhvlAxnViIOWUF20FD8ypqJ357f4Tky/sxUMVvK98k6k7MwhPDslZH4deZ4BSDIkYgOyC9960TI&#10;1gXT5PblC3whVsygV7VxWCMCrhsBcyBx/cJZuY+shL0HJ6q6deqo1rry5curP1uaCNgRULp0pGpv&#10;4wrQMOqy952wvD/yEQgOOHGaBjMRn2M1Xg5lLq7MTaCBkz4BACf+g2jx5Iqb6ebr4LSwHfEuPuTF&#10;sHbftWsX2YTuC8qak9dg+jzEn3lvycN4hEn1zu3bKvPEyY+g05TqZxaDCpNffvG5zEKWwzSYvjfZ&#10;dNs7QnxW2Yb8A0oazKyMwOTKziSSLnmt/FgzQXISTEK7LHkgHGyP5cTPGA1Bx5I1ctwkStIJlJmk&#10;E8dPoKPmNwXOY6KjFSDTw79QWQmcW3dwZKjPwD8zK0GOEu+zNdkYa+KU2ncYv7WQCP8ZrZ7MGLHV&#10;nLyrwYMGyIN7d1VMadBla/vnqvGDJRFljIQwH5nSqa0c27VFHt+7Lfdv3XiIZ6Oq677NjTMzIpBB&#10;EdDb/mntS/sOyJusrTNFTmMg1nTNx15MTMxSdMIExsnqjgPZ+dZeR1b9Hjkpw5DWphgUB1flzEKQ&#10;r0BOwm7cGwIJ6kKwzEBAkJL8SkDAVTb3k3KwdZe6EqkNggnzNlJO5Mw68MM/U0fix5w5pHKlSm9J&#10;llwlU8/CUYOKluRrNGvaRIltFSror/gdLB9YO6Eye7ASWQjG+cXzF287JOajZZqkSZKNrclK0GuC&#10;LbqzZ8+CSNg51RXSuXNnAIJuchbtnHqADzMP8ShTbYHJGFtLV0GrokWLFmr/PI49gYGefTHmJFy3&#10;Rosr1UcJbug5Qq0Plp4aghh6BK3mapAvYYOy5ew+Sa/jgwtcWzt55P2bWFjdvXFN7l+/IneuXjKA&#10;RAbNU8ZhXTwCzgIS7MvPDYtfCv1YGrswSZHJn5iYqCYsw0/DUVOk5f1SDKxN69Zy/08ND4IHkifp&#10;hMn7QWB3G1kD83EVE88MKCqy7MHuHtbUSahlVoFjFdLk1CdI2bZLEMJJk2JWDdE+3KJFc9W2uH//&#10;7xZPjs9CBXAncuf+8a0wFUsgJEM6quxFUMTukgIwgmILbBdMzDSf6wIQzGyJtZwBTojdwAnZu3eP&#10;utbjSNezhMDfB9UuOVnqmfg5GSvhKHxoUc4sBzMJVKtMAFlyxYqVuvgXzIqsh6U6ASDjTuDEVlUK&#10;he3duy/DZLPJ35kFbg3BXUl0APH/OXYiG1MZfK7PP/9UddosAlmY6pYc1kpk71w5//Gcvkl1b129&#10;fOr+zevCTrZ7EKkygISLT2bG6WVcBJwFJJo3a4KaZj5VfzUfXP2Rfd0Z7XCctFifNYZzI8CSBMGA&#10;qZTE0gHJsWTuk8vAfzcfB9HJwZc45YnZoVGiRDHFpGcZoHRkJCaevUqcbP78eW+zDsxEcVL66qsv&#10;0e3xteoG4mTN73hjdclShvkgWGjVspV8/eWXsg2TOsfBgwdlNnQOHClQNgYtm1z9siZP8mIBDw8p&#10;BtVWa7UfOOlzot4CPgQnfV4XMzmbsPpfCNVQljiGwTdDD7fBtKpniYOZCHJSCOLYFTIBHKN2kI8m&#10;CNSTReG2g6BJQQDF0gi5LtS8mIauHWvKL3oyD5a25fnshggvMAAAWpNJREFU2/e7ROIdwQ6hqSDD&#10;phzMkHVD7Ezt6VTGvXf3zfNqlfvnH39Q9a7YtfNnT9xDJsIAEhk3PxlHziQRcBaQiAc7nasJks1M&#10;gy9RssQpODUQbH/W3Jlafe1CRk7Onc4z7miUrx4xfPhb4SlmJ0hoG4L7wxe5uRAYiZg1oPHBibY9&#10;2oJ3g0nPVTHbNZs2bSyffvwxOjAqKD4AVTE54b+ABkUXpKQ//eQjVcKixwa/Qz0StkZyIvAuUABa&#10;Br+9EwiSB5kRMPEkCEi4X9X656Bx/sJ5tK76SiF/f9X+ymwLY9IN56KHe5ByclTZBlwzfwf04eBg&#10;RxRLHuy46IBjkAdgDamT94ncImp70AOFHU808xoFQKQXSLAltRP0PQgsqVfBNtA6tWtD2vygrm4Q&#10;W0EEsy3MALGz54tsn0nt2rUsgkcKn9FKnCUoljro4EoRPQ76AtGI649XNIl7qd4vpo9yKTaT3Adf&#10;6OHDe/dKGUAik0xixmlmfAScBSQ2bdykyFGsc1OZkDX41mDiV4FBF19SZP5zZWEoVzpoVkxnt+QB&#10;0GiLg8TIWjVrKODHEgdJlOaDLcFfffWF0gAhuTLluHbtqmoN/SLb51jFTpMB/fspPgAnYzLtCRaY&#10;zUg5eN+5mmaHCLUVzMWoxowZrYDGQChbms6RNXJTittRUevXty8ksz9QpRcSUal7wfZUdlno1X5I&#10;mT3YgtU+Rd0o7MVBEE3i5XCIbXVHHChipdd9k9kCZo/YtXEKEzB9PVjioHcGswo8X5ZO0pvcTWWb&#10;4QCWLE3x98pzY1mHmRRyJbTsJ73jaPn38xcugiOzVHEhqD1C8bq0xu/IvhCkfv7ZpxIWGiI7tv9r&#10;ewNIZPx8Y5xBFo2As4AEJwauOvkiLgelwArly0Lgqp1qDaSDoaXUuaMmB2O/70aAQmNrkQ7noEEW&#10;fSbY8sgWT8o6m0/6XUCI/e//+19KutzSGArvA07AXCG3b99WgY25cG796IN/KvlpSyqlx2G69OOP&#10;P6gWYXOAMA/lEapMxqIbQa0yATz69OkFafZjDr2d3L+fr48ULlRQdTLQ3Cob6vHdQGRk1sBargQn&#10;dRpjTYUluAJG4KisRayXg9NA7Q3qcRBI6OVLkKw5l6ZqkDfn+a1Ayyr1OshDOXjosGbFyzMgbVKj&#10;ogfKOjduXFfAZjJKCmxV3boNsukaQYkWsJDaNjwHmpDVqFEDwOAzBUi1DJZG2+PdwgyWr4+XLANZ&#10;1zSMjEQWnciMy8rYCDgLSPCHTDDBujZlk/kDZx2XLzujxVPL69Gx27CVcjsmCA7yD4oXLyo/oc2O&#10;K2fzTgx2WSTCiI0Zpt27d1k8MWYQCCQIHik2deXKZRkNbwgCCXYtWBosUwSUKiFuADA7oGaaclBt&#10;kyvSxkhZmwZT78xyOHJQ1ZPdD+RwjEC2gGWY/O5uitj3pgRhXScDswcsE7CD6fifYIjchsVYfTN7&#10;0BKdEosxAaYsSZjkqk2unJTB5r8TcBBAnMHnHPZx6vQZKD+OhOnZZtVCvRSiTWzjHAk1SG6rFfzw&#10;tzkW/jok0z5DNw6BBQXEqO9BYKGnXKIXUBBAEaxQt+RryGAzw2WJ7JvavVdlU7TUkudD0vDkSRPA&#10;SXnj82KUNjJ2zjGOngUj4EwgYfrRU3CKq0vW4R3Funfk5JIV9z1q5EjZi7Q4x3YojnIVHhYWokiG&#10;5uUm3rMTJ46rtk7zbAW//xKs+RZYuX4K/gSFkriSvASFTHIaPgSQoPGWpXH16jUpWvQnVRL55Ze1&#10;f9mE5m0+Xl5SvVq1t38fExX9tvvBkfdk7769SuK7ELISLBn06tlLPoLKZ1RUR0zKbwiUeidKbs8S&#10;wTK4dlKfgiCKcaUPx2KItZEv0RStp9y3Agl/ggVOrgQMBAhUoiRRk/4jq1avUp0wBFxM/1P3g3LX&#10;5KDQe4OlCXZEUSuEPCST2mZa581jM1vI7o99KL2wi2MpzrcrwA/dWJkx0ApK9MaHIGbl6pWKo0KJ&#10;fnbpWDNmzpyhMmssi/VDKenRozfuwQZHIgtOZsYlZVwEMgJIsC7MLo1cP/7o8NS0NS+f9/E7NN3a&#10;D/VJDpIgyWWg3wU7L/QOkgjpvcE2vZPwgyC/gORMTnIkwtFsydwqnsdYB9fJH3PmlGyoby/Dyjzl&#10;oNASwU0FiJmZBjsSOJk6evwB1UR2VLDuTh4HJaNLFC+uJriFixZa3Q5KnsEVkEa56jYRL0ka5DVx&#10;wk7Gyr8vOBqbNm1Ge+gYiFklSdMmjZV0PI3FiqODhFofjAs1Luhlwj8X9PdDZqeU0gBh9q82SJJU&#10;Bm3VqhVkyBuqzAKBBIGCAiapZCl4fiSVzp07B9mY4Qo0kstEc7DWWAQsAiixhhSaHqhgpoPZmhow&#10;f/sMqqa9e/dK1TVYy71fjfJOIcTkqy+/kLjYGIil3XsDJkxES4NsmXETkHHkrBGBjAAS/BFzFUZj&#10;pOFodzNGxkegV8+eqqTB8QsmfHJZuPrnC13rYOlqMdoYOYFxBciUOEcfaIfQBpyp+yBMbKxdDwOH&#10;ImXr5nFIspcrW1oBEKpYUkI95WAJhavT8uXKvf1rqk8SYDhjcGXPUg9bVQ9B+Ij+MF8ic1KtWlWV&#10;HbA2K8EJnRN2T8SfnTM0xKMYVCd0W1RCa60bMndMzZuUHJnJo9kZQQNBBMEEQUNQYIAE8gN3VUp7&#10;s/TCf+f5ckWeC9wTxvZrtN3SUK1Ondqq7LQa95rtoQQTlPG2dB38N3JUmIWgIumGDb/KFGiFtEL8&#10;CXLsWeIwSXX36tVLvvriC6kMETuSd20dLNvRfZZAti1Eraik+ieaMLo2ssZUZlxFRkYgo4AE5bH5&#10;gqQOgbmyoa0vDeP7+iPQCyvtQ3+CBpIuOflwkmQboZbBFkau1nN8950qW40H2c80CFJYEuCgfDOl&#10;p7k6bNyokVppc8XJskEJTIB10N736SefvKM3snPnDrXarly54tv9tndSRsJ0QIJeZiU6QIWSJlns&#10;OCIYHjhgoFUrc07A1Ix4Y9s9FkZ5lVSLZR5kOqjNQVdUggJ2xjD7MhgEzDnw69iEbgySQEkqZJYg&#10;ZYcLV9nkB7ADipkTZjcI7phRiAWJsyaIi9wnsyn0MCHPhZkn6oaw/MFsAc8pJcnTVOJg+ytBFEsc&#10;5HGMQDksDuRTdmBZC6TMsxMs95Ab4uHhrnRnqLlhr0F+C4m8n336sWoPfds6bGQkMnIKMo6dFSKQ&#10;UUCCBEs6+JmUA+31sjD2Y10E+iFrYCIubtz4q7ovLCPQCTK9QeBRBv4oH2PyK4uswrp1f+U3dO6U&#10;hJ7+U2o3nPQoUMX0/PewDv/gH39XhLgGULgkOZDp+y+zZVPW2inHrzgnZjoINEwjDtok5BQ4a7Ak&#10;x1IB5bpZ/iGXJBcmZK7816/foBlMcNLlhEkjM5IimR3gtXFiJ8giuO4KR09KgPOeWOKhWHvNz54+&#10;UyJhBBc9AfyY9WCmQgmCwbeiGVxOKTx1FFmSN10pb3xFCHooUNWv35uWVWZRKO1NETkqmZqIoOmV&#10;LdL6d3JB2L5KhVtmrYaA2Gk+WGaiQNQzdLlYM44h80XHYQK1uog7DQTfPYahI5EV5jbjGpwYgYwC&#10;Evzx0miI6UuuWI2RsREYDUa/iWzJMgLbHYNQh2faPrVBcuCokSNUZokrXN5PS3bzbWBrbd7OSUGp&#10;bUg3kyjICZmciefwn6B+BfkZe/40tjIdm5wJ+rS0Rp3fNLp0TnZ414b5tS8CJ4KTHCW7OaF2h1AS&#10;0+XNmjWVY39OuKlNlibiJAEEywrkCVEJlORSApT+IEdu2bLZog+No54OZjVIZKUaZNGff5LPQZBl&#10;Ron8hFnosGJmwtSGqkocADf0OXmGrAcnfcp7U0RrNESvSOK0lnxJoMLvRkdFqXjUq1vHovDUpRNH&#10;ZFCTCrJwSA95nsLuXk98+CzyOTOBCfNn1hCkcuIEZBwqa0QgI4HEkcNHVGqV7pKWTLz0vBwctS0n&#10;Swo0UeeCNX4SEskgJ9GMGgpTp0xWL1Z+2KFAue/NSD0fhucBU6ecIJl9cXWhLQpH7cCEznHmzGkJ&#10;DQlGu6WHWjVbGswsjASIYGteUGAgsgmbLG7H627TppUygKJ2BNPiFKeyNMijYCaEmarz5994KZgG&#10;OQlcOVPhkoP3hRMvtR2cOehJQk2GT7GiZTvr1atXFAigdDMVJM/jGsy1H0zqjCxhTMbzEh4WquTB&#10;f8jxnVStWkXpHLAUkZGD94kTKp9neoyQS0FwSN0IciJIynzTPXJOkUMXIKvE53rLlq2qLEOfEEp0&#10;W+NDwnjxtzUGZS5yQZjhOYKsiaVx+eRR6Va5hESVdJNfpoy0OmQ8HrNbBBO1a9X8CwA2gETWmNuM&#10;q3BiBDISSDDNWq9uXfkeqe3l6HV3hQHBXPVSYT11/ry5KsXMcyxW9GcllsQJgy9Zrpq+hrIjJZOz&#10;Z8fn66+RXcmmiILZMbkyXZ8PK2iSC6l9MAgvX6oE0lTJFQ3J2Dr4C8TBODjR18SKjdfKv7c0mOYu&#10;AF0HEvxYi09tkP/SFelvEiuPoUzC+nytWjUsggkCMcpns63yBdwbUw7W8Bl3AjYOArQxo0crEqez&#10;B8spLAOwjk831LVrf4EK6PdqRb9+/ZvJ1JSVYBaCWhO/YJtGDRuoZ4U8kppY8TPe5hodmq8FD+pj&#10;3CdqKxCEMLNwGS22fHavoY329q1bKubmCqFa9k+nXpqIlYCWCDkhnNgJkkxdHLwmaoOwLfYBjkE9&#10;mIkTJ4Ij0wPXuVZziccUI5ZQ2NFTuJA/yl3fqRbV1AaNuOYP7CJtf/pBkksXlB3LrXeAPY/7RMlt&#10;golaNWuqziIOA0g4cQIyDpU1IpCRQII/Wjo4fvThh6otKyNJl1yhUIqXLo+REUw5f6c0D6hiyFQ7&#10;Gd/VqlZVttI0t6IYEtPB7NXv37+/+lC4KAErM1pCN2rQQMpDqrd48WJIFedS4kz8sAxQDatQtvUx&#10;e8GXmSsMkuhohmTS9aB2AFP4JPiZD2YWeP2c9E3dFVzRctJK+eH3OMnRSZJZnXuQWuYKnDE1KTqa&#10;9k2AxXZREgxXQxMh5WBLJDVHSNAk0ZCDAGIKshQmiWlnx5BlHILJpk2aqGsj4CTHoWH9Bkp7wSQW&#10;xUmXK21OxiT5kew3Z/YcRYjUM7j6J19i2bKlMhLCWFTYbIRWTnIcuE92bZRC/NjBERYSIhXBb6kP&#10;N9YYKIEOBteAuhK/QRPk+p+TpZZjnzp1UhIS41Vm4hsAoHZt28Cw7De5hnvKkgYzUuRvsKRBBc3J&#10;kycrg7OV+LNWO3SWSwhIqlSurEpEXbt2Brh6lubpHdi4RpLLFJKoUm7StWIxObT5r5wcLddm2obP&#10;0RuC78eKq3ID12YAiawxtxlX4cQIZDSQYL2yWNGi4gst/RNY3Tl7/A7ravoHMJ3+LRj4nOy50iQR&#10;qzda0PgCZt2aLPlbWOVR6VDLePrkqVolkthG4iAJbJxsCCJYzvngn/9UK9PwsDDVCrseKokZKc7F&#10;a4uBK6dpgmN3AEsJdWrVemdVS9DF9DwzBHwJt2rZUoknmX8aAkz1hxgVMzEmSewVK5ar1lJmd9i+&#10;yUwNTbBKAHAxm0NrcfNJ9srlK1IWsur8HkskHPS9oA9IRoHPW+BHVKxYXoEJlrhY+iIA/QJEUT5P&#10;7HxQYk5QACWplFwIZmYuwAhM6+DzQAJqH3S1MP1OMEKg5e/3Rk+DvIz4uFjpAQDbH/4aBDcU+yLA&#10;TcJxW7ZsgQm6kvrej/iet5enIrlGgYdAroMlLQ/zcyNAJD+lJJxdadBWCZ0lNAW7gevnPmg+9hxZ&#10;JwKC5bjPtByPh1cK+RPpgQmCLJY1osCxYOajOrqEbt5819fF/JyePLwvYzrUV+WN6AB36V6lpBz7&#10;bbPWsL6zHZ+pmjWrKzDRHDHF7/Yhrru4Ydr1ZiJq5OX178nBvv/dITTPZ8mlvL6OCfP+LiHM74fY&#10;cK9cCUE+eRNCPXMnh/jkjA8u8H18oPdX7cu6f8LtG3n97d+dOJUZh8rICGQ0kODLki9Crv4n4iXk&#10;rMEJPjYmRrUUfvVlNrXqatSoIfwg5gA0HNUlx6v1nPlSZlmDK0sy3ZnqdsubV+kRkEhYA7oNCxcu&#10;SJVDoPU41mzHFW87uHjSoImDIIgaBZSrNlcVZPaAaXxmajix0dyLE6X5hxkErph/++1fcte838uX&#10;LZcQcDDYOskuBf7X0zO/mgzvo2RhPjiRsVTE1kiTnDrLTgvQNZCRg3oPbm551DNEoElNC4/8+VXZ&#10;g1mI1tArINDw9/NT56oVhNKXhNkhaihQXIr26iyv8ffBds6zmLRZumAs0ipdEJApbg+yXgcO7JeF&#10;OAcCD4I2xptkzznwP9FyXtT54GTLrEFwcLAqRVyBvgN9PObhXlDNlBwQqnLOAcCLRUfN+PHj5TJI&#10;tZYImPw7dq4MHTZE3VvqXvC50jrWThstcSFeyEwUlrjgAtKzGkpsv1uvKcKYUiiN96tBg/oP16xc&#10;GXbn6uUsaSM+p2LF/5lctOj/Ti6d/x+xgV654kN8SySEeteIDSnQPjrYs0dMoMeo6MD8c2OC8q+L&#10;KeW+NSog32/RJfPt61DK7VDHEvmOdiyV93hUCbcTAHKnOhTPcxqZoVMdS7qd5N9Hl8h3BH9/kNsD&#10;5O3i92OC3NdgX/NigzxGx3L/IV7tYsJ8qqvjBnn/GF3R6+8tg4P/oyLOKyPnQuPYNkQgo4EEXxyb&#10;oLSXF6tNvtjs2epm6aV06eIlpVtAUt8XWAH/VKSQdMFKkeQuZ3t+8Hi0OqZ9N1f4nIg5qZYrWxaT&#10;7TKLrHWtL1q923FCmjd33l+UIuktwfJGmdKl32pMmPZ7H8JJrM+ztMBVpOXPTRVrUzki5TlxNbx3&#10;7x5V3tmwYb0qVVgipJKDwHjwBU+baNOgLsJSM9Eqvddsj+2pCMqVOttXXyBbNR2Zp3x4llnC4r0M&#10;Cw3VrL7JmExBeYAlCrpd0il3Okiwl7FitlfmhUCOyo4UHauFLAfLbq2QuWCWKb3BtH8bgCM+E6VQ&#10;6lu9ZjWUOa+p0tXs2bPU19kuTFVOZqI6w9iNINScgEkQQcXMBQDNvE6CeD7vesa1cyelZ/VAfIJk&#10;RvcoiQnML71rhdoEJkjcpaYGOBOvwoODtt68eObK3WuXVbvpPfz3ztVLzFRUteF169SvKrBQtuAn&#10;MRH+OWKDvYvGhfk1ig/x7hUT7DEnupT7no4l3K50LJb3drtiuR/gv8+igzz/SIrwl67lf5JeVUtK&#10;/1rBMqhuuAxuUFqGNiorw9AtM7xZJRnevLKMaF5FRraoKiNbVlP/HdGiivr74U0rytDG5dX2/N7A&#10;OmHSr2aQ2h/3mxjhJ9GBHn90wPF43KjieW8DlFyOKpl/R1Sg54y4UK/uCaE+dRLDfQrGlyn0fWyw&#10;x8fJFfP8f04NnHEw/RHQAiS4suEK1VGdB5yU6qLd62usYDmpOGJw0iYfg7Vk9swXRrqXKWiuRFxh&#10;kODIMgpT2AQUXyJLQjnk1EyxHHHOO3ZsV3LWpkGyHqWVSUZjenzwoIFqYuBk8fDhXx1BUzsfuoDq&#10;MdbiREfSG1U2udKNgAspj8/6vClbwW0oeLV1q/3EiqyNJyd/ClMRTKgV+KXLqlSnygAofWgt1/E+&#10;U9+AAITpdbbF/vEHqb+OG8xEsEuDKpn8XZjaf9M6IjNWdG8lsGN3B0m37OwhcGAmj4OZhWWQSZ8A&#10;AiZNyaieyeyDiVxJYMGSTRjAM/czCM+VNe+WuX2TBKto+WXyCFk/fYx0KJZbelQLlBO707YaT+v6&#10;KMDG6/JBVun4wd9fZCYgkRzo/0FCmG/+5DC/0KRw37ZxoT4TYoI9t3YMcL8VjTJQx2K5JC7IQ7pV&#10;LCoD60XKqNY1ZWJcE5nRpb0sBIF1zcShsnneFNm9aqEc2rpeTu37TS4cOyjXzp2S21cvyoM7yII9&#10;uC9PwQl68eypkPhKXY9XeI5eorxFbY/HD+7KvZvX1fbXzp6U80f2y8k92+TQlrXY7yLZNHeyrBo/&#10;SBYM6CTTu7SVibGNZWSr6jKgXoQ6r9iA/DjP3BIN/gsyITdjg/JvjA/1HZkU4dMyPtQnOCHCJ29L&#10;lE30z3TGNxwaAS1AgpMcmemXLjmOIU9Dp2+/zS4tmjWz+5uTK432SNsz1c5JmiUNk6+E3Q9m4w4J&#10;2rjyZkmAkxEdL4cOGaKpnm3joZVDJz0lTOUN7o8ZBwIunsc///HfKoY/QyqagIeEP4KLGdOnq+4O&#10;6kEcOnhIaUawhMMW2NGjRiu/DWaamGYnF4OdBSdOnERnzH7ZhomIpYuJcGfkZEQia1VMzIUK+qsW&#10;S3bDmNxDTdfHMgItuE2eCbZet63fZ0nDx5teF14qPU5uScUKFZTktZZB4SkvZMhCQZIkn8TZYzc0&#10;O8JCQxSgoBhZeoPy0nQnZZmDz+n+AwfhErtFKZteApDioDvoMmSbJk6aJMngvSwFSZRZCHIpCDxq&#10;g3tDgNgGPBmtoNT8vM4d2iuxQZ4yun09uXv9qqybNkY6lsiL9tCScnhb+teR2nUS1FFnYv+uHeLK&#10;QCL5b8n/RuDAFXxcqGe/+NACK1CaOEOwkBjsIUmhBaRvzWAZ26GezOmbIGsmDZVti2cpcur5w7/L&#10;7SvIdD223Iqd3jNgr39/+uiB3Lp8Qc4d2icHN/8iWxfOkJXjBsqsnrEyul0d6Y2SVQKvJTg/7rUH&#10;7/fx+DDvRTEhnj0Twn2qEVg4dII0dq4tAlqABB8apj5JOkxNA8DWB+syCHWUSOaExQlI77h7946a&#10;iOrXqwuBqx5v2fzkHLAbgESq8PBQWYOOAC01Yb3Ht/f27HZgacETNXe+sOujRk5ehyMHV4Vsw2XZ&#10;wHyw5ZFZAPIouGLLAUBGoMO4ssZNjge5AuROcHUbiUwCU/TkWVRA9woFnMpCL4QKmJwwS5YoIUVQ&#10;FyfJNi9W4Wyl/QRdICTdcVUeER6uXCdpuMSuCNNgCYaZpdTaUh0Zn7T2PQmrb8aBkyOvnbLRWgaz&#10;GAQeJEZaEvPSsg97bHMe4I+ZlfzgvZD4m96gRHiN6tXV/WrVqgXKFxdkFe4VjcZM7c0E8Py7KVOn&#10;SEwMCJ7QniABkwJWbzI2FdFFYr1+xku0CE9KaiWoz8vvG94AsHXITCBtL53KFpGdK+andxmp/vtx&#10;ZFdOHMRki0nOlUobzYrm+a/4cN/A2DDvXuAxrI0JyH8qJrjAH11L+0n38kVQXqgic/smqpX/0R0b&#10;5eLxQwpkMVaZaTwnvwflpPNHDsjhLetlw6zxABcxMgRlk27lCgmvNyaowPOYAI9jMYGeK+LCvDrH&#10;R/r8PDg4x39om/mMrewaAa1AgpPMqlUrNXsvWPPQdsNq+GvoMlC6V89gaYQrm6iOHdUEQyDBskAM&#10;vAWYgaDITRIslFmeyWyDq0Wu0PnCLg4tiw1gzDtyECiSjc+uDUt1eZaIbty4roSgeC5s4+RKlCJN&#10;7EgJDg5Q5lpenp6KdMhPfnd3ZTTliUnKEytv/h2zGmGhwVK9ejXpgFQ5uQazZs5UFtjMaDATYur0&#10;SHm99F7gpP3iuWu9GMllUNman4todkydgrICn89EdFikBEuOvL9p7Zty0TVwPyhExtJDeoPPAHVB&#10;qKUymA6v12/IOjwTFA/jc8vBe0mdiRm4tx3RLcJOHvKhikOjwh5ZQabg2xf9USYltlSpddqDb5k/&#10;VbBKl1iQMNdOGWX1JHqTIOIinsUM5kjElPH5ENyCAGQdRiDdf7hjyTx3ksJ9pE/VEoqPMKdPvOxY&#10;Okeo+nn/1g2rFT/Tu98Z/e+8v/duXpPzR/cjczFdZnbvKIMblpHeVYrjfnuzHHITwGpvPLIziWG+&#10;PyWXLvoPu06Wxs5Sj4BWIMGHiG1SBBOOeulRy4BmUSHBgW/b/LQ8vDR+okeAaeJjHZ8rK66WS6Gv&#10;nqUCa2qwWo7NbZjhYLunKX1PEiJT+PwvQQ7lhG0Z3FcyWkTZbsmXfErSoS37Te275EZQ7GkqOku4&#10;OtWidUHeApn7FFgi2KBmBLMqF5HJ4mTCjBYnKv6diglqqtyWsdMimkQuyzIQ8kbBKMrZpNj0Ykzx&#10;skIFC6pMCttbtYylULPMje3ZRfHUSqlnLcfRuw07PCoie6S6KA4eSPfr9Flhaym7S1YBxF9HSWsT&#10;QMggaFeQTMtBAL8OLdA0BaO2CsHT0iWL0923lg0e3bsjY6MaoqThJke3/6ucsW/dCulaqbgqdcxD&#10;Pf7+7Ztadvd2G2qXcEWcUUCiLfgOsZgME8L9ukcF5T/asUSuFwngg5DbMDG2iayZMBQchp3yFFwl&#10;Lb8fXRefSTbmPXqETPQR3PcVYwbIhCi0m9cOBQ/EE3yZvM/RzbMb8YtPjPTz6xhZ6P8aOMCBEdAD&#10;JPh88QVoIlXZ/3l7rYhmXOFwtaZlcJKtUQN212hvI/GHLXK0SeakS18GrSnm9I7FlTpr3rvRfrdy&#10;xUrwAqYpC3SSyVjDbw5uB1v0uCpn3ZgvYzpVUjmvJVbrZLDToInS2myH1KvIyImaPftstcwDpj3b&#10;Hx09aEzF856AmFIrgZkAkgBPnzrt0MncFGtOylzd0o58NIANdRIstYc6Og5p7Z+gi74QnyFjRP8M&#10;LVogLBOxDMROj5R8lIy8jpTHPg4OSqlSJVQZKr0sHoEgO3MotsVn/SDKklcBFtkCGgdxNlM3yHMQ&#10;81aC/xEUFKBKXykt5G297t2rF6G8kVcmxrf4S6bq1N6dMqhxRWlbJIeMbFdXLoI4qHVwkrp99ZLT&#10;gQT1GeLDfJrGhfkujQrI/zweOhl9agTJtM5tZePsCYq8yKyLMd6NwCuUb07v3yUbUN6anNhCekBK&#10;PS4gH3kVj8AlmQM+RR3qXDhwOn1/d60XSPAFQOIlV5WOGGwVZIqYEsIk56U3pqHfnvbIFPrhf0nO&#10;o3ARJ55HKWrr6e3H/N9JeqToESfRBAjskBxG/wk/X2/Vrkb9BxICqSrIWjE1KNgaFwuFTtb2WUpR&#10;Kpft2iGdW1/Vzf0xeeTOlVMxwiMjw1Xb3QiAEWoDaM2YcFLNCfdJNxgr6W2Z0xsD0/bMIjATNQXy&#10;1DNmzFAT+5gxo5WSJ70vxoP4uAQrTBInCehoGc7sFcsTvIfsbOCHJD3Wz/lvBHjclrwb6huMRKah&#10;R/fu6jMWgIkETpYLKOTFY7P10BUHW3c/++wTqQ4wqwUU8PoJMgMDSiFbo12cytnXzhIT+UosGabH&#10;i7p9+5ZUBt+B7dRsBSWhksTKAwAVJFoSQM8DsKAtfU5kI+bOnWPXy3l8766Mal8XSpfuEKb6ayfP&#10;9fOnZWrndtIOktpsFd21coGm35qzgURiuLdPfIhXn4TgAvsSQZLsEuknY3BNG2aOlzMH9kD064ld&#10;Y5bVd0YS58k921HaGiHD0J7aKcJH4pHRQbZiB/RHOlNA6/2d9R1w5XqBBB9ApnJ3Qm7XEYPlAfa3&#10;M6NAolZ6q0FyIajkR+tlljLIPt8IXQprBw2resIzgNoJrOPT3rlE8eIqq0CpYWYUdkMmmPoGXG2R&#10;L8BJkuUepuqZZjSBAv73JVZifBHfxATCFD/rwkzrkldAtcYC4BL8VKSIkghm2l4L4W769KmK2Eeu&#10;AcGOswdLNidOHJftmGw2ooxE5c41uFeLFy+S2XCMpBYCgQa7TQaA+0ChKX7IgxiGdlA6RVJOeTa8&#10;NZbAzpqeE7/+ukHti/s8CSDCTJOrD/4OvAq84YHs3KntPpAHRO0GS9oarna9s2bNBKn2O5UJS29Q&#10;l8Itb271m9mKe0jZ7LUoi7HkQX+RAhDAorkZ77cjUvHbl86FymV+mRDbVAgCUg6m/1ejtTEu2Et1&#10;ecztl4SOhbR1M5wBJJKT//ZvIAn6YoIbHxvgcTEZk12faqVkTu94ObZzM/gOrgme03sWXO3fWaI6&#10;sGkN2k3bS6/KxSUxzEtIUoWmxuCEUL/cDphW379dWgMkuPJiiUNLxsCah4orVLK6WeZIqx6+Di8q&#10;vpy4cmIWg1LN5nbVWo/PDARLFUw5Fy5USJHCZmL1zUmN2RdLxD+t+05tu0ePHss5rN5YMiBj3h8v&#10;3UKw7+4Fae70rmPYsGGqB59ZEvIQXGEwRrxfzFoRXJm4Im9Eq24qcEBDqHtYQXIbbpsZOmgsxZbX&#10;SnDJjpoB8FnRMgiWaNFNGevMMFimYTbO3c1NAby0BkFz27YQq4JEODNyR44eUQsCild1gPcMWyod&#10;CQ4f4Xkb1rK6Urvc/+u7RnM8P3p0DGhYThl+DahfRvaj04N6CJaGo4GEatsM9xqDksydxFAviDeV&#10;lWUj+8qVU8esJodmhmcqI8+R95pdIAsHd5UBEMqKD/YU6GtcTwr37k2Fzfdv9rfjFVsEEjeuog73&#10;V1Rv/gCQGOkox07ab9NanKtu9uhbGo8wETVp3FhlIVhmoKiNtSQ8ZkFobkSyHDs9HMcBSftntAuZ&#10;Dr6E2fVQGGWTSejBT80PgRkQvqDZzcHyiSOATkb+6F392ATSuXLmVK2wWozDCL7Lly+LLFQZh8iv&#10;OypeJp8TlvCYfUtrsG3bz8cHnSs/KXM7cp3oCaIlPvY4/z2/LAFzP5+Mhg8HU9uWBjULSL6krHYU&#10;tp2N1f+l4++2VTsKSFBlMjHCvxukoq/HQxdhcOMKsnrSMLlx4aw9QmDsQ2MErpw+DuDWR/rXjVA8&#10;CuhSXEgI9+0YFZzvSztOr+/PrsyBBFudrqHl6SEUzNIanHyZEUiPjKXxvr6zGevkXM2QMGnOH+Bq&#10;NgFiSJxEmTqloI+1gxN1W6gmkkE/btxYa3dj1+/tgxsihZly5PhWKX4eOWJZP4KllWBMZLT7Zg3a&#10;GM6JAEFBTdhOMyPEco6WQVBIbs1a2GxntsHyGdt3O3fqlO6pd+vWVRGCv8cigNk1gmNnjRfoBBrb&#10;saEy8mI7ZGqDpZV965bL0OZVpU3hHFDDDFCTOTs0TIOERnuSLYsWLfq/4sO96yaEee1LCvGQXjjm&#10;qvFD5OqZk84Kj3EcCxG4cPSALB7WSxEzEyB6BbGrLXEhfuXfHwRgpys1BxLQk5ej+/dqEoXaA4e/&#10;bdu2OuQB5SQZhLJF3jx5ZD9q0abBl3gHdEmQ4EbBI3NDKT0nw1U9Oy6Ybiapz5UGU/7L4CVBKW/2&#10;6qfW179i+Qr14g6FkZIWvwRXusbMei6LUecnh6dmjRoo0aSvDHgdxlUsl7UFGZc8msw4+vTpo0qI&#10;JMemNVgKJLjP9vnnMm6s84E5yZYEEkOaVVbtm2kNmHLJGshrdy73E7Qockp/lDvWTh0t95CR5aAm&#10;A9UfmcWwxWsjIcQ/X2yoz6y44PwvupYtrDganMCM4SIRgBL9aciBTwMpt2uZgtAf8XyYEOo1Jrm0&#10;3zd2mmaz/m7eBRIX5cSh/fLbzu3yLJ2X3hMIhLCly6RkZ+/HYgAIevTfiIa9tfphg6vQGt4P9Mqg&#10;/Tbb6Kwdr7Di6ILWxty5IWaDbgRXHUeh/U9SZkGUOsikNx9cOdGH4nNwSoYMGuSql5FlzosZLAII&#10;eqGshC6ClkH/EkpoayVkatmns7chgA+FARlbm9Nq3WT2sCcE4T768ANlRufsQf+HRYO6KJGq1ROH&#10;aTr85VPHZcHAzpIU6Q9r8nzSC+2WS0f1RQfIJpUxuHPtijy+C02Y2zdo2lVF66xA+22Q+WrEBnqc&#10;SgbBbwQ4HORvvHj+TNN5GRs5NwKUC/9t5XwZAh4N5cUhyX0gLtS3tNb7/V5vZw4kbl0+LzeAwLdB&#10;O1+LEBEzEhSe0dI/r/exIBGRZlGFkSKlfkFUVEcFIsqVKwPjqCN6d/eX7dk5QAvsYUOH2rQfZ3yZ&#10;+hU0rwqA4+K5c2ffOeRBCAflg501ZaftpZvhjOvKjMegqVy2bJ/B0ryWJrIxCcnUZGjRwv4eMs6O&#10;32rIy5NHNBHk4LQG23rd3d3Q4hqgS1jOXtezafVS6RCEFkpkGjSv/AGAzsF/gpyJ7lVKSofiuSUe&#10;aoljoxrJr7Mnyum92+Xa6ZOPACTKpTdh0A47OcLPPTHcdwQstpGFKCSLh/dUZlbGcP0IkK/CzpnO&#10;pf3hVJr/IVQy49oHuP9nevf9vf53S2TLp3BwWwetCC0rKAKI6ej5T40UaOtj069vX+XFQLthppMr&#10;Vihn82SpXoioV8dD58ERrWi2XrOl7x+CGyZJmM3QyWLe6UCiZXJyknz4wT+VH4ZWTQpHnGdW3ief&#10;lRbNm0HG/UuZOXOGpkudAkEtmnm5glOpphNOYyM+dzTrorz1xYupdwo9gVInQf9HH30gc9Di66xB&#10;9dP1kOhm2+nk3olo8csnU5Ja6+6CuHTisKyaMARdIDVUu2jrwt9Ld9TQx8U2fTWuQ8O5EIyqnRji&#10;F5AY5ufF9sHYcK9ccNr0QH29VHyoV312Y8A86xpJfCRT7v1lqbNCYBzHThFgZosy3D3RjktSbFy4&#10;76SOkZ7Z3muwkNbFWwIST+7dlgP7f1ctX1oyDSSQsTbqiHEawkXUcmB3RunISBznhE2HoWofa7hs&#10;TSNhNDONKVOmqg6VRYsWvnPaO0GII5mvTOkIh7bZZaZ42ftcaTFNsTNqlVBUK71BGXBmLmhallnb&#10;XM2vkXwlGrQNGTI4TcBKsP5jzh+UMZetEvHpxZm8E3KleEy2mXI8R9fGiDa1VWZh+xLrwMyd61eU&#10;U+ZSsPsHQyEzqqS7xAfmE7ZrxgZ63oHL5umYAM9DKF0ciAnyPBET7HGbYlKdwgqgGyASZEr4j5zV&#10;Zt6W3jUa/54xETi5Z4cMbVoZ99xT4kK9VydEGm2iFvGEJSBxHym4e9AwX79+naZJiU6ACxbMt/tK&#10;mCvtHlBOZBtZCPQSDh6wjaDErAntr+lQScOhzDb4wqSpEqWLzTNArFs3btxIdRJQIMoY9o/AQOg/&#10;fJP9a6W+qWVQTr1QQT+lE5JVBrMyiQkJSqU1LZn3uyjp0Gwux3ffObRzg63iNOojX8qcu3Fk+0ZJ&#10;BO+hV41guXzyqNW3gBk+EjPPwrac3SBLhveSqcmtZXTrmso0a0ij8jKyVXWZAuMwgo5961cY7ZxW&#10;R9v1vnjt3CkZD38T8lxQ7tpiiFhZgBKpCVLxds6Esh0VHNMbnOCoKUEBInsNZkJoC06hqRLFi9nl&#10;ZTQIyopcta/QSJKz17XYcz9suXXPl0+JZZkPptG/hEwxSzZGecOeURd5hbQ+tU24GtdapqBSqTtM&#10;6M6cPm3fk8ngvXHV7wU1T6qXpjUGgfyb/auvpBPKbo4Y5A7xXqRF9l4+pr+0/fkHmQZVQ3s5xlJj&#10;4gUE7J4+gqga2uT54Z+fo6RDvx9jZL0I0IqdfifMOEHKfFN8hO+3RpkjRQTSAhKr16wGqVEbkmfa&#10;1xZp6pSPHrpxZDI6KdjWSKVJLZbG6T265HvkxwTcpXPn9DZ16X8naCtfrqzy/jD3QKBIWFFIFNO5&#10;0VGcFZcOjgNP7vDhw+pZDAoM1OR+y2wajdyqVqmSrleFA0/bIbsmyKdtPMW40vLhOASBKl8fbyUx&#10;b28VXJZSWeK7du1Nq2Zq4yG6Lah42bF4Htk0b4oBsB3yRLwfO70HQbYpyEQlQAcEZY7lyXBoNcDE&#10;nxFIC0gcOnRYdWRoISReu3ZNifPYoxa8bOlSyYdaNOvR9jCm4qRKLw6q8zEVmtkHJcSpffHrr3/1&#10;FHmOtrL69evK9999mym8HDLTfaDgFzsW2rRuqem0KXEeGFgK8tn9suTkRR8OeoykpjzLIDErRmfU&#10;3D/+iHeDfWzDuV/ypKgsSll7LePk3h3SqVwRpRdxCn82hhEBayNAnaUxHepJYognxKt8h7PF1wAT&#10;iEDqQOK1QvsbN/4qJI2lN7gCo86Bre2HtNj2wyqGk+E0uD/aYzDFzImX5lBZYZDoVxC1914wKzMf&#10;NMZi7NjtYgz7RaBP795Ksn30qFGadroL0u4Ew8uWZU3GPluz2Y7cF0JVaQ06uJJX0qFDe01xS2+j&#10;s2fPqNLk/fv30tv0X/8OQLNxziRoS+SSYVCzvIc0tTGMCFgbAfqhDGpQBiUOjxexob71DSCRFpB4&#10;/Yc8huAUVxJpCdCkvBkEEitXahPpsXQT2VIWHhYKVbxPldOmPer8LM3QkZC+FK9xTVlhMLUcFxer&#10;YkWL75RjHTpo8qEuT2tzY9gvArSI54RIl0stg6CVlvE7tm/Xsnnm2waTc62aNaRixQpp/k4vXbyo&#10;FDGpUnv+/L8kqK25YL4f2JmhRU3UfP+Uz57ZI0ZJYs/oFpWqWZc152V85/2LAA3gupUrTPLlyYTS&#10;/vneezCRWkaCpl2cyOkRQFU7LYMvCjocWiMDzFore/Q//fhjKDW21Zy2TOu8WGaJhycH20dPn3ZM&#10;e6qWuDhim/nz56n2ut/hy5FyMFtRCCqYlNW2J/nVEdeQWfbJ9kW2cf6Q43s5Aq6ElsHUO+3Cf7dB&#10;fVXLcTJym4EDB0CmniJpqQMEkg9prvfDDzlUOcLaQU+ftdC20ZWJMDvYLfgIDW1RDS2heZStuLnd&#10;uLXnZnzv/YvAq5evZMmI3pKMttD4EJ/RyfBSea/BRFpAgo8Hjaxu376l6UlheYOCMGRT6x2jRo5Q&#10;glNl4I6opUdfy/5pNsS69sgRzpfq1XJ+tmyzZ89uBZDmm5l1kc9SGiqYFPDas3u3LYcwvvtnBFji&#10;Y8cGMz03b9zQFBcSAcnx2Q+Vx6w61kJtltm+NWi/TGtQvIuS2T16dNfEtzLfF/lX7FbSuqBJ61zO&#10;HNwLcamSSrXytxULsuqtMa7LCRGgB8ugRuXgzeHxCOqXPxlAAjoQNy+dwwfy2HDAuwshFpONOFe+&#10;5unztO4RSyE089Iz9mJ7Erf44rVXKpi8jgYN6oNlHwCuR+YnWJrH8yJMzSLCw6Vv397vhJoZHXJC&#10;5s1J3QFRz/1537c9ffqUhAQFKSEzrSJmCxcuAEcirxywUfvElWN/6cJFdLL4yvB0ZOYpZ58bcvQU&#10;p9L7W+S7hzytW7fs11q+d+1ytvAp8uWxnZtcOcTGubl4BDbNnYwuDmQlQr0nv9dZifQyEjTl0pMh&#10;YAsi2zW1dm+wLYxW2Z98/JFdfS+YGclDV8+pruXqaa/fxUP0rddGup0268wEpRwjRoxQhEsSL41h&#10;ewT4TJcoVlSCUed/hLhrGRRoYwYjKwMJdk0wJu3btUkzJMroDHyKnChvUIFV62BpddOmjXbRkDE/&#10;5pb505RBV8/qQXLu0D6tp2RsZ0TgLxG4cfEslC8rwXHW7W5MiE/O9zYrkR6QoLqlFvMuU3T54+dq&#10;7MwZbSI8EydOkM/gXFmjRnVNKppanuOXL17CobG6cs20d/+6luM7a5uWLVtI9WrV3tE1WLxokSoT&#10;xYEfYgzbI7DrT4XKSiAW0npey2CLLrs2sjKQIOmX/AeqxaYn9jQcTqD//MffZcKE8VrCp7bZjdIc&#10;20u1Lko07xgb8j1FngQ7OfrXKy0X4a9hDCMC1kRg8bAeEl3KTWJDvdoaQCKV0saWLZtBVNSnF0+S&#10;H/030nvpHjt+TPz8fNTKbcuWLdbcQ4vfYe2W/IHp07JmNsJ00dFRUfAfiXgn3U5H1u++zS7Nmja1&#10;S+eL3W5MJt3R5k2bpICnhzSoX09TKzQvc8mSxW/IlvCmyKqDk3GPHj2VB87ly2l7j2xAhvAbSN23&#10;atUy3fcC40UCJ98h5tk2e8byBZQoFw/rJe1+yikDG1WAZXj6Kr72PL6xr6wRgf2/rpKelYrDJM5j&#10;mQEkzICESeqVKwKt6pYpH4tjMMeikU5qw+QkmO3zz/Ay6mEVCcvSvvlya9qksUq5aq1nZ9bHOSkp&#10;UXVnmKtYnoYkMzs62AKa1WPgjHvHCY1glxkgrR1JFFXLkzu37DXrqnHG+TrzGDNmTFfeNfS6SGvQ&#10;24a6E0WKFEqXJ0FSJd8d9+/fd/ilUNp63oBOABM/yGCkqK+cMsCEw4OexQ5w+8pFGdakgnQMcDve&#10;vKTPh+8lmEittGECEnxBHISFtd7BlQRfwBdACrQ05oII+C368umkqJeAlda58Fx/KlJEuRNm9UHr&#10;8BKwdDZnszMjxImvLDpgrly5nNXD4PDroykUu3/atm2jeYW8YsVycHRygXictTtnmEn0yJ9P1v6y&#10;Ns37wOxk06ZN4J2T7a1Dp6UvkHdBqf3U3huOuNlP4RQ6p1+itEVmYhAyExePH3LEYYx9ZtEIvEan&#10;3LiO9aVjCbcrccG+/gaQSNG18ccfL9Vtp15+equN1J4PmulwZWHOU6BOPlcn7MtfaWcDLRIN87vn&#10;E9qPZ/VBIGEpI8Fee3+UjEIB0s6cOZvVw+Dw6+MzmgtdBx07dtBcr6dwFcEHW5Cz8mBHhuoQMmtD&#10;tnTN/fv3Bx/qUxmPlnJL48mTJ2jzXGvVwsXWGD8BmJg/sLO0+zmn9K9fBk6f+2zdpfH99ygCs3pE&#10;S1SpfPcTwn3LGEAiJZB49QZInDhxXHbu3Gn1I8Hvbt269e33ScqKiYmWjz/6QKkz2kO90rRzpp0b&#10;N2ok1apWgaDVE6vPObN8MSE+XrW3mqeACSRo3BWMlsWTJ7M+oHL0/WKZgh0HcbExmoHEr7ByzwNl&#10;y83gGGXlQS6Dp4eHjB1jGRykvPYlaA0nuGoJw693VWZfC43/yO/JqPH04UNZOKS7tCv6o/SpHSan&#10;f/8to07FOG4mi8DCQV0kJsjjcUKoZw0DSFgAEhchcfsLyIvWDtbv18BF9ObNm2oXbIujZ0FwUIBw&#10;3/Ycx44dV/XaERC3eh9Gu3ZtpWKF8u84MBJYFC5USLkzki9hDNsiwC6YHN9/K0mJCcJOBS1jK1L+&#10;tKwnoMjKg2XJYkWLSp/evdK9zIMHDyh3WmbRzA23uKDQYg6Y7kFs3IBW4CvGDoD6ZW7pXjVADm/L&#10;2vfPxnAZX/8zAosGd5XYQM/H8eHeNQ0gYQFI3Lp1S0iosmVQ1IqdH5cvX8ZL52eUNL5Txjv2HgQs&#10;JBmmzIDY+xiusj+SVZuAVFq/Xr13XsoEb14Q+KLb6YXz513llDPteVClkuA3OSlJM5Cg+RxX36tX&#10;rcq0163lxFm2LF+unMoupjdI/C1Xtqzi79hq7pfesWz591cvwe+aMgo6E27SqfxPsnuN/ZxLbTkv&#10;47uuG4HZPWPRAup+PzrEu7wBJCwACZKkqFb54IH1DOpFWNGxnz4mmiWNDyUJL2RH9IbT5dPP10ez&#10;hoXrPpbpnxkJlVWrVJHYmHfT7VQDZN2a2YobZqZe6e/Z2MI8AiYg0QmcFK0Zif3796uW0Xnz5mXp&#10;gFKgi1bhbOvU0qrZvHlzxY1avnyZS8WFSrh37txGKfCk/I579wTvvXVTR0lccAFJiPCVTXOn2LUM&#10;61IXb5yMzRGYEN1AOpTMdy02xL+wASQsAAlGmMp+FKaydtARtGu3LsoNkY6VegSutB6TwIRkOPIj&#10;srIIlSkeJ0+yna4EfETeLeMcO3ZU1fRr16olJLAZw7YILFr4JiPRKTlZM5Bg+zN5KhMnTrTt4C7+&#10;7WfPnkrr1q2QGaurySV40MCB6tkcAOJlRg9mSGg0eBhGbHQVnTx5sspmkiTOcf8W5LlnT5Tk0oVY&#10;/5ZVE4YYrqEZfdNc8Ph3b1yV4U0rSseS+U52CPX5zAASqQAJtmLNQbum1tVYynv96tUfMmvWTLSI&#10;uSsgsXz5coc8CvfQe04QQTDxCqAiq48dO7aLu7ubxRLRhg0Q/0FrLV/wxrA9AgsBJL795hvp3Ek7&#10;kDh37qwiwmb1NmS2iScmJEjlShU1KdMuW0Z9jVzQemli+42xYg/MmtBUkL8ftpnOmzcX4GGLakFP&#10;SfymMyg9hzhJbF86R7rB6IuljkUgYz59+MCKIxtfyaoROLRlnfSqiucjwP2X9xJE8KJT1ZH4s2uD&#10;N58/vu3bt8sBpPz0DpL9KlWqoCSb4+PjHJYepB8IV4Bc8bwPY/bsWQBmuSy2yk2DoieBRLduXd+H&#10;UDj8GhcunA8g8bV06dxZXmHi1DJYXipfvpx07tzJJUiEWs7Z2m169eyp+DhXr15NdxeH0U7uiZJP&#10;mTKRmlVC092phg2otbIJCqVr0JbLlvTNmzelaUZIIHH76iUYGV5AZuKG0Oirb+1wiQaYmNMnXh7e&#10;1eaIrOHUjE0yeQSWj+4HVUt3iQ/zjjOAhLmyZQogwfvMNCC5Dnq7ACZNmiiff/6pUprUY/6l99k6&#10;dvSo4gXMnjVL71cz3fYs48SihZbSxKY0bMqL6NG9uyKd0gLeGLZHgGRhyjt369pVMyh49OiRIsKS&#10;O8D6e1YeBO/MvmjpwnqIFktaj5N0zcyAIwe7QK5fv6Y4XhTHo2fK2bNnNXE53gIJuCHTLvrhnVty&#10;aOO6xz1rhV6PDcgnUzu3UxkLY7zfEbhz7YqMaFUdZQ23h7Fh3m4GkEgHSPBxoWokley0tmlRFpcv&#10;DTpRLlvmWHLVNtQ2aUO+bp31XI7M8pMgICtUqKD0hLS4JR2O2jVrQpTLHWqD1rftZpZYOOM8mf7O&#10;/vWX0r17N83PPu9LOyhhVqtWVR5k8VT4CBhyFS9WTPljaBlVK1dSXjh09nTUIMDegNZbllJ5Xnrl&#10;tlMCiZso+d4HaHh8787N/RtWd2pXNPfq5FAvTCA15NQ+Q2vCUfcwM+x32+KZkhhaQOJCvec28vL6&#10;dwNIaAASvLH74B2gRa2PP8RYCPiwS4OtYY5elS2YP18KFfSHJPGezPD82XSOU6dOUaCJWgXmg62f&#10;xWF5XQRlHq0vdptO5j348py5c+Srr74QpvC1gmiGhWWNwIBSwg6brDzGjx8P3ZKCUJM9qekyExPi&#10;lVLojOnTNG2vdyMapZGLwQ4MLZ0klvZvDiTuXbssd69deQCAWLrCl3/7Ij7MZ0VsqbwyIbapPH+i&#10;zRFW73UY27t2BO7imRjeoqrEBOZ/nhzuG/jeggitHImUt5OES3ZhMEWY1liODER21OlLQQr7rINT&#10;mDwProoowOTK/en2+FlQ2IuCPi2aN7PYkbEb6Vu2HdJC3REttva4hsy2j5kzZ0q2zz+Xfv366uL4&#10;0Drbq0ABuYwMUlYekydPgiS7L1RwT2i6TFqJf/XlF9K3T29N22vdiOWkzZs3Qx1zmy7ApxVI3Ll6&#10;6SGARBW+N5PBzo8J8dzZKdJXti60TWdH6/UZ27lQBF6LrJ4wVJJDPMGN8J3ePiDgPw0gcesmSEXn&#10;8DkvN1ATZO3vDzOORMpbyDQha47mrpOmbZh6Z82U/eJzNWjw2/p4cJWYCLnoKkiZZvXV3+DBg6SA&#10;R/5UpYQnTZqk+BHMBhnDPhFgWyAza8OHD9O1QxrTuedzU9LPWXnoBRIsP375RTbp0L693cLCUhKd&#10;im2R8095MpYyEn8CiaqmCSOutE9QTIDbk36Q0754/LDdrsXYketH4PiuLco6PCHU50JcmL/vew0i&#10;rMlImG4xX44EE5ZSvQlIXX726SdwS2yt2XbZlkeH6UtahzeoX8/qVKYtx3fWd2nnzvJNTHSUBa+C&#10;N2fRoUMHdBhkB4Cb46zTyvLHGTd2rHz4wT9l/Phxuq51w/r1SiAtq/N2pgBo6clIHEfmgrypOnVq&#10;adKeSC/oFM1juZUlDXsNLUCC78/ECJ8+CcEeKHE0kfu339gAGCNrR+AWFtzDmleVOGiLJIT5tMdj&#10;8D8MIPHq1aYHOjMSfEwIINhGRXfQlIP2yax/Fv25iO4OD2sfP/IvatWqIc2bNbN2Fy7/PYKl1ugA&#10;KOjvm2pZiS1uFStWUG2hWtPMLn/hLnCCw4cNk48+/ECmTdNX0z9y5DBEw0ql6nbpApdml1PQm5Fg&#10;ec7Hx0vCw0Pl3FltBM3UTpRGfWzp3AJzNGt0blLbr1YgERvh92lCqPfq5DAvWQDjphdZvEPHLg9M&#10;Jt7JEyg8T+3UWpKCPUmwnN4yOMd/vPcgwpaMBJ8Firj88suat4zoCxcvSFhoqGSHZgSZ7s4aT6He&#10;SL1/suSz6liwYIEygZoyeWKql7hr926VsSBXxNwUKavGxRnX1atnD1XaWAoXUD3j/v0HUgEy5WzV&#10;zcpj7JgxSsNFa2s4W8kJeJnF2LNnt02hoRT5Kgf4mWgFEnyHAky4x4V4Hu0c7iMrxw6SF8+zdruv&#10;TTcsE3+ZQmRz+iRIclgBiQ/x3pRc1vdLA0T8GQEtglRp3XuuBsiOJrEvKSlRPvznP6Rjh/YoaTjv&#10;x8TUZmREOI7bIRM/pqmf+nm0r7GNti48DdKyR58FUmB26B2QFa+nuyBLBs1OF/X82XP1PLNUZ039&#10;vWHDhlIJk+YrZPCy6qB6Z6mSJYUKuFoGswjt27dTjqpciFg7rly5ooiVBCb2HlTHVYJU4IyRO8au&#10;DXOORMpJJD7cr0h8sMf5ZIKJ8YPlxdOn9j4lY38ZGIHHD+7J3L5JABFeEhfi9XtypG8eA0SkiICt&#10;QIJqdtSWmI/2S2roB6BL4xSAhTMHgURYaIhEdezozMM65Vj0ymCHBksa9ARIbRA40FTqk48/ggDP&#10;Iqec2/twEJJ369apAwJrDqGHid7BFlBa2z9AdiKrjj59eikPHU7sWgaJkYMGDZSPUS4i+LVm8Fjb&#10;t2+zu68OF0TkIl3De+0OwANBhBYg8YYv4RcQRzAR5i2Lh/aQx/fvWXNpxndcLAJ3r1+VGd2jpBNA&#10;RGKYz964cP8CBogwi4CtQIL3nJ0Enh7uCkgsRAre2YNtX8GBgRKTBVPI48eNU10YM2fMSDOsBHTl&#10;y5VV+hJZvQXWmc8Xs0GhIcEKDFhjNkelVWaT9u7NmvomnHjj0CFUVadZ3jx0c32A7OXgQYN0305m&#10;NObMmW13ZczLly/LggXzZSOEsp6D6wDdCM0ZCdNrNT7Et0RcUIHjFKyaBvVLdsMZI/NG4OKxQzK2&#10;QwNJYptnqO+2hMiCngaIsBABW4EEnTZplsWVcFxsbIak1B9BdjcIwj8UvspKgyuu/O75JCqqI+Ka&#10;tscD0+4EcnVq19Kt4peVYmbvazlw4ABaOPNJ9erV5PYt/f4K9KehHPSUKZPtfWousT+WFWrWqCFt&#10;YBD3EoRgrYNZzE8/+ViBfwIDrYPHW49uGBJZ7TWYIaGXEDkwzHQwu/caHz2ljZSv1rhIH+/Y4AJb&#10;kwAmyO4/vmurvU7V2I+TIkCOzN51y6V/3QhhV05cmPfSmED/HAaISCUCtgCJ48ePo25fV/WER4SH&#10;a9Lad8Rz8OjRQ3h5BGQp7YSrV68oI6TSkRGK1JremDRxgvzj7/8t7DCwJJud3veNf7ccgW3btsrn&#10;n32qXGWfWFH3foKyG9Uto9GymxXHZUy8vmhxHThAny344cOHkD3LjW6rmpq1X5j9YCvt3r177RZK&#10;dkPRwGvNmtV/3SfAxa0rF3VnJN5mJkI9s8eHe08GbwJ6AyVk3bQx8ujeHbudt7Ejx0WAOkrLRvaR&#10;ruWKoMUz/4v4cJ+BMWV8PjRARBoRsBZILFmyRBlxfZHtc6ya3TK0V54cidCQoCzzsmY7KyceWq/v&#10;RH98eoPXTx0N6kf8itWaMewXgeXLl6kUfO/evawGaM2aNUX3Rjnhfcpqgx43NMvT66Vz7tx5JVpX&#10;smQJTSUjZgl2oyvJvN3clniyXZogwlLnCDkSV86dFmoGaOVImL9mG4V7/f8J4b5tY4Py32R2YmJc&#10;UyM7YcsNc8J3D2xaI6Pb1ZHEEGhEhBQ4AxJt3eTkv/2bASLSiYBeIMHUYo8e3ZUpFK3Bv//2G0Wc&#10;ysiR1ciWU6ZMUaqgdE7VMuipwfsRjgyGNXV8Lcd4X7eZMWO6EqMaOWKE1SEgT6Kgv59s3fquN4rV&#10;O3WRL3bqlKzajc+dO6vrjEhiZRmOmjPpKX8yw7Z//+/qY69upMuXL0FQ75d3zptZjxUrVsiG9evg&#10;+nnRJiDxNjvBjo5Qr7Wxge7Su1qALB/VT24j22EM14nAtbMnZX7/JOlesajElHR7BeLs3NhgP3cD&#10;QGiMgB4gceH8eWnUqKF8B/DAiY6thg3q17c7c1rv48XOhnJly2QJHQkq9FFWmR0oWg2H5kOzg+2J&#10;iQkJVq+a9cb8fdmeGgnMSFC90dpxBSQ+L68Cyj00K40b129I4cIFldKq3kFeBEma5ElsgT9GaoMg&#10;4ujRI6qcYS/vmFvgulBO++7dv5YamKH4BY655MVQm0Z1bWhs/0zvdRtdyuvvSaE+0dFBHhfYQjio&#10;QRnZPG+q3LuRftlSb2yN7bVH4PbVy7J26igZUCdcuXjGBHmeSIz0b9IyONgQmkrvoU7571qBxAnw&#10;ISj6RDtlmkJ9jx7wEsWLpdmSqP122rYlSwF169SWZk2b2rajDP42Oy/Yxlo6IkIz34Qv2sYAdwR2&#10;ZJwbw74RIOeEQGLWLOvaFHk2VFxMSkxUnR/OMLCzbwRS3xt5Eb5QqPwNRF9rBru9mO2ZPXt2ql8/&#10;ceKk4i/YS2CN2UuCCKprphy8R5SVp7uxGvhdWUu2TOv9mxDp7RkX6jUBZMy7ndEmOqxZFZh+zVDH&#10;MobzInD9whnZOHeyDGpYTjqFewNEeF6JC/cZFF+mwPd65k9jWx2CVCRGRUDwiRmIsNBgvDy8JT9W&#10;zStQP3aFwZcADYCqVK7sEHEaZ1wjV1tt27YVT8/8eNFpfzGfPnUKXIr8qt7M9jVj2DcCw4YN/RNI&#10;zLJpx/t/3y/50JrLdsesQIbdDUVKb2RZbGm5poYEMxKpuareuHFDgWOW7uwx9u3bp1QwzfUuCFI2&#10;bFj/l3ZSPcqW1kwm8RE+wYnhPlNjAj2fJ0JueUSrGvLrrAly7ewpe1yqsY9UInDpBDyipo6UIU0r&#10;ggfhiQyEx0MYb02ID/X52Zr7aHwnHSDx+s92w4MHD6o+eoKIWjVrSGRkuOT47jsZ0L8/WqTgpeoi&#10;Y9GiRai3/qjbD8FFTl8mgw/xI85/0sSJuk6JtXuSLA23T11h07zxyJEjFJCYMd02q2gCxc7JyeIB&#10;vZVjx45pPr4rbnj69CklQBUSHAzwqk2EytJ1rFu3Vsm+t2zRTJhVTDkItljms0ZN1PxYLH3Si2Pd&#10;ul/e4RDxOJugG2HeCeJoIMHXL30a4sN9A5PCfWZGlcr7IgET25BG5WXRkO5yZv+uLAE4XeH5ffni&#10;uRzfvVUWDOgsg+qXkXiYbUWXdHsEIuyk2HDvoslFi/4vAxDYGAFLpY17N66q+08lRaba6Z3RqkUL&#10;xYcgwbJ1q1by5PETV3hG3p4DRanat2sneXLnUisc6ltklsEXpo+3l+J46KkD8wVZoXw59TKmgZox&#10;7B+BMX9yJKaCAGvrYHmwWNGf0GHTRJd2gq3Htef3T5w8oYTPqLTKEoEtgxobFOviQuUhtGBSjksX&#10;Lwo7w2wx4uJv6ezZM+goWareZeacI+6bQIWcCPPhDCBhenW3D3D/z9hw/6Lxod6To0vluxoX5Cl9&#10;qwfI5PhmsnPZXNWGavh36HvSnj99ovgtm+dPk3Ed60ufqiUlJtBDogLcLsWH+QxPhvV3W3///2Pj&#10;9Gl83RQBS0Diyb3bcuTPcsYX0IhgDz2JUV9+8blUrlRRWMt3xXH//n3p1rWrEnEik3zOnDnC1L8r&#10;t92xVlumdGloDQTIVY0Sw6bYr1q5UvLmzi214XxqDMdEgB0X//zH3+Hgqc9CPLWzYRcIlUqnZkKB&#10;qo0bN6p2zSIw6NqCtklbB593kqTzueWV69evv90dJ3h2TrC0Yc3gouL48WNKun/16lUWdSrY/UEA&#10;sWfPHoudIM4EEilno4TIQj8mhPh2RcvobmgYPOlaxl/61QyGz0OisDXx+vnT8tKJPkbWxD+jvvPi&#10;2VO5euaE7F27TGb2iJE+1UoJ4xcb4PEAJMqtcaE+8e0DfL81Zn8HRMAcSNyDGMe5E0dVa9ann3yC&#10;GmgU2j17qPQ5XyLW+A04+8HaAC0FZk/yQvCGK6dGjRqoLMXy5cvlhhnJytnnlvJ4XDHFREejdu6m&#10;zIf0DKaCyQuhjgdLTuPHjZVxY8fImNGjjY8dYjB2zGiZMH4cfE6aq46YIYMH67k9qW7LboW2bVqj&#10;i8NTdu/aZZd9Ononl9Aq2ad3b5X5ogEZuQb2GIxFo4YN5Du8W1JKiO/evUt27fpNd2qfrc8EOxs3&#10;/iorV65Ikwh+9uxZ/Oa2pkrizCggYXrFUwAJK+fqscGeY+NDChxOAI+C3R4DG5SVef2SZMfSOXLu&#10;0D55jqzk+zyewM/k9P7dsn3xLJnbJ1761Q6X5BC6c/LjtT8hxGdUQphvhWRoejhg+jR2mVpG4tHt&#10;G7Lt13XiD0JlTFSU0oig9HIhf3/Zvm17pnlmSaBiXXTY0CHSuHEjKVK4EF6EuaRsmdIyFhPuvXsZ&#10;b6gzbdpUyY0+emtWu0zJent5K4D31ZdfKPY7Px99aHzsEQNTPKnaSn5Qj+7d7aZhYFItDQ0Jsbtf&#10;hD1/oNSMmYy2V56nW9680qtXz79kDuxxrPj4OJRLv5BFixaq3TF7SNM5tmhqHWzjpIvohg0b5Pff&#10;fwdvI+0OCGYsVq1ameYxMhpI/CVLEeqXG6CiNsiZ42OCPc/ElHKT+MD80r9OmExOaC7LR/aV3asW&#10;yZXTx9KV0tcaU1fdjq6sl08eld9WzJclw3rKxNjG0qdmiMRBo4NxiQ30PB4f5js8IdKvSkyIT05j&#10;pndSBMwzEg9vXpPtG9eDXT5QifDkc8sDQ678sma1mYSsqz5pFs6LL6dLly7JRvAI6tWrK+5Q4iRp&#10;dAEcS/VwEux5ybuwGmUbbRusTp/p8BrgObDWm5SYoBjvreFxQEBCL4cpkycZHzvGgC2fXeDeyZIe&#10;M0fPrJDITu2Z4aqbvBi2LVubwtfyPJJMyFIBnxlmsTiJsgTIDp/Dhw4pkSxOwuvWrlUZkpNw7j0E&#10;gvWokSMlEp1a7igT1q5VS5UAHDGGwoL8++++UdLuHFwA3Lp1WxNo42+Xapc08Dp16qSmEibjwYwF&#10;rzOt4UpAwjQVkJyZHOGfIzHcPyI+xHtwTIDHoY7Fcz/qUMLtj27lfwKRMFLGdagniwZ3xQodpmYH&#10;9siju7eFKX96h2SmQW8hnveDO7fUdWxfMkvmD+gkY6A6Oah+aSVf3b543j94/SwDJYR7946L9A2L&#10;CfP+rqhBnnQSekhxGHMgcfvyBbkJRbepU6coAEH5W1qEZ5XBdCqJiXQrZG2WGgzOZtHzJU6C2RvW&#10;u/6WTbaH5kaHB3U8zpw5k1VujUtex36scHPnyin169WDgNFdu54j9REI1JtDQlvPCjzlSbx6+Upl&#10;1/gccXLkipygYAbcYtlq2gmdIjTUqo1SZZnSkao8WahQQfH385MihQopbYvixYoqY7GfwH0ojH/j&#10;5yeQIGmfvh7eFuYdFfYMwhxoSPAdE6vTuZfXTHlrlgTNiZppnR9bP9lSmh6J0xWBRMrZITk5+d+S&#10;g33/m5bWcWFeLaKCPWdElXQ72LFUvmsxIR4vu2Oi7VO1hAyoHSoTYhrKkuE9lQDWoa3r5NLJI1Dt&#10;vCAPMUk/e/xIuMrPiPHHq5fy9PFDeXD7pjofZhoOb9sgm6DvsHhod5kQ1RBCUaG4juLSrVxhkCU9&#10;n0eXcLscHeC+PzbIcxoyNE1Q+nHvGFno/8rf/vY/nD97Gkd8GwFzIPEAHRtHft+r2rtyfP+dAhRZ&#10;cfDlOG3aNPXC9PX1lnnz5mlaBdkaC770GsMXgz34zEroHTzvxo0aSbbPP1MlGmM4NgKnMDmzs4AG&#10;ao4gGbNt2Q0TaW2YV2m1fydJkB4go0ePUiToalWrqtIdQQl5DF7IdBX9+Wd0XIUqjw+6c1KRltyM&#10;BKif9uvTR0aPGqWs6d/IQa+XtWjFXLhwgSKBzpw5w2m25+Q0FCjgITXgrqp1sBNjyZLFIFQe1/oV&#10;tR07uegceuvWX8WoLO3E1YGEpSmsWdE8/xUdDDnukALN44I9hsUGeyyFkua+6EDPGwnw+uga6Std&#10;InxAQCwoA+tFyvjoRjKrZ4wsGdEbpmKjZQc6RA5sXqP8QE4f2C0Xjh6Qq6ePq+4HGlndv3ldZQge&#10;3bsrTx7cVyDg2ZPHCow8hXHik4cPlDHZA8T37vWrSl78KqSnLx4/hKzCbjn222ZFGN2JssSGmeNk&#10;KY47s0c0uioayAC4bHYtU+jN+eE8Idgl0cEeV6IDPPbEBnksjQ8uMBQy440BmnyTi2b/38YU7mIR&#10;MAcSj29dly3r10pxrFBGoLSRFcRz0nrbkN3dBBM7Nf+7d+uqa3Wj6y2GjV+gn7krukpyo0V1/vx5&#10;er+utl8BwujXX30l5dH2aa7OZ9UOjS+lGQGu9NlZ4IsyhKNUKdegs4BeHMWQGZiLTqPUbLV5v7t1&#10;66KA7485cyjwwC6qdhAy69+vH/gMk2TJ4sUqdc/MBAmFN27eQMrfdQl5bMssVNBfCapp8dG4ceO6&#10;1SJVLOFoNf3KjEDC0tTSAUqN8WHepeLCfOvhv3HxIT7DMSEvQRfDPoCM61jdv06EQ2lCkLvEknsR&#10;lF+6lC0sPdEu2b92mNK1GNGyuoztUF8mAHjQeGxyYkuZ2qm1TO/STmZ064D/tpdpndvh0wb/1gIZ&#10;kCaq5XJU65oytElFBRJ6VS0lnUv7Ky5DXKm84Hi4C4/L4+NzBaBhT0yI97KEEO9R6jxDvWsmUuMh&#10;yO8bF5syjdOxFAFLGYkdmzbIVJCstHo9ZPa56DEQ9WDUagkmyNKnoZAjxogRwyUnJoBhQ4daBdD4&#10;EuXKmJmiefDXMIbjI0A+AZ1VSbg8aEFvwF5ncOzoUalXt67kASGY1tpM+ackBDNbwVV7XqhjDsGz&#10;So7FmTNwpwQpMaN4Pva4dgI1luiY9UmrdMQFDct47Ly6e1c/UZrdZgQS1F7RMrIKkLD0zk8unf8f&#10;5BKwLMLJGp8IkDkbJoT5JSaE+QyLDfWaFhucf3FMUP6N0YH59kUFuJ+OKpn3enSpvPeiSuQhJ+N5&#10;x+J5Xln6YLsXUaXyPYgq4QaQku9cTID7Aeg3bAYJcnlsiNc0cjsSIvwS48K8GyWEeUcqsBDq4xEf&#10;4fttTFiRfxqzdCaNgDmQoGXudXyeg+jyvg1q7bvhRd2gfl2kQe0LJrhapH5A506d0q3PWoo7X6Rk&#10;zX+OVsRmTZtk6skjMz1XjDt5Bp989KEydHLkICl44fwFiuRIGXpOsE0aN5a4uFjFY2AGIjOTni3F&#10;7jEmdore+fn6yOnTpy2GlwsaKk+y08IakP8AaXjeOwJxrSMrA4m0pqpGXl7/3raC//8h7yA50P+D&#10;5LIFP0mO9MwWX9r7q/jQgtmTS/t9w0k/Iczjh9hg3zxRIf75EiIK540N98rVMcj7x2QAlPhyBbNz&#10;++TIQtliI/w+VfsBn4P7NVQkMylQSO+0U1W2fJ25WL5aXxDpbbdixXJxAwmzEXgIZLjbY0yaNEly&#10;5cypmP/Wmg/9inQ1hbb8/XyVG6IxnBcBdi999OEHMnHCBKcclKvmtSBMJqA1smqVylIaJMlWLVs4&#10;NCPilAtL5SAVKpaHX4y76sAwH+QE0T780KGDVqmBvsZ7jDwMSv3rGe8rkEhvvjD+3YiAxQhodf/U&#10;8yPM7NsuhTQvpbY7dmhvE2OdpK6+ffuqTEQ0NDkeYcVpzWD6unLlivLZZ5/IRHhyGMO5EZgPIi5l&#10;4plN0lLHt+fZsQ3OFTRP7HlN5vtq2LC+6qCylPEhmL948ZJVWTwe58SJ4xCnWqn79A0gYUyYRgR0&#10;RMAAEpbfMdRkyAUA0N0KIaJr165B12GKIumxtY2qgNbKdLP+3b17N/nk4w+R5m7k0sQ53W/rTPKF&#10;zZs2Kc2PWjVrWp1RyiSXmiGnGRMdpX4nJJrac1BQa82aNVYRqA0goWMSMTY1ImAACcuvLvaZDxw4&#10;QBEwe/XsmWpmghM9V03UopiOdtJWLZtLUFCAeBUogLa8KsJJyJbOF7b5kVzJdj6tjHN7voyNfYlq&#10;MwwMKAV9hUKZ1qbele8jgTZ/Z5R3t9dg5mjpUv0toqbjG0DCmBuNCOiIQGpAwmQjbq8fdmbdD8EE&#10;067VqlYWch2WLl0qK9F7T2Jmf1ipU367ZIni4gfuAtv3IkCUi0+IU66Cz0ESs2XshzuiN9oOs2f/&#10;WrW8GSNjIsCVLdttKZd94sSJjDmJLHzUsWPHSrZsn0lyp2S7XCW1WsiLsMUT5PUfr+X21UtKQ4EE&#10;9HvXLsudq5ceYlFQVcfr1djUiMD7EQFLQOIOfjTPnzxSEqXv8+ePly/kFbQfZk6fJg3q1pE6MMeq&#10;XaO61KpRTWrXrC71IW/cqEE96dC2tYweMUy2QWnvIcRaBHVtaNLKayi30alPbwz5nUdgmg8ZNEAi&#10;0e7ZH4Zjz58+tmpfeo9tbP/uM8/noH/f3lKhXBnZtXOHcR/s+F7gs75xw3qpDOGsIQDt1vxeTM8s&#10;v/sU2cF9e3bJ5o0b5I+Xz63e33MILd2GfbcBJN6PedC4ShsjACCxmUpkNy+9Qd6mDyVL+UN63z9Y&#10;hQht1R/foYzrRbmBFcr1C2dVnO5euyJP7t6SF4/uybP7d4SGZ/euq5WLTXHj9y+fOSknD+2XC6eO&#10;yz2ojd4FuHvf70VGXf/dq5fl6rnTcMU9IlfOnjLug53fC/wtnYfj8MVTJ2z+7Vw7f0bdq4cQ1rPl&#10;eeH7L+X70MhI2DjRGF/P2hEAkNhqCUgQiXPSND4AWIiDJWDFv6MM7NsXjh3jxX3fBaAggOCfjfuQ&#10;sc8iJyXjXjjmHqhnXZUO3gB1Wz78Ldrj92LKRJh+2waQyNrzoHF1NkYAQCLuzvWrr/8yIaacHI0/&#10;/2VlknKVYvw5BYgynhPjOcnCz8CfmUZyJCrb+Mo1vm5EIOtFAD+M7I8e3n/I1e/1C2dU2t74GDEw&#10;ngHjGTCeAdMzcEYe3Lwqjx/cewA2aMWsNwsYV2REwMYIAEh8iVanOy+ePVHe9cbHiIHxDBjPgPEM&#10;/PUZePX8KcTIXj00gISNE47x9awZAfwwvsZHvwuOXRq1jJ0YETAiYEQgc0QA2hSPsfCqlDVnAuOq&#10;jAjYEAH8hD/CD2Q0PtPxmWp8jBgYz4DxDBjPwDvPwAzEZCyAhK8Nr1vjq0YEjAgYETAiYETAiIAR&#10;ASMCRgSMCBgRMCJgRMCIgBEBIwJGBIwI2BSB/wcwuZwjXVxVVQAAAABJRU5ErkJgglBLAwQUAAYA&#10;CAAAACEAMe9PpeEAAAAJAQAADwAAAGRycy9kb3ducmV2LnhtbEyPT2vCQBTE74V+h+UVequbP2o1&#10;zYuItD2JUC2ItzV5JsHs25Bdk/jtuz21x2GGmd+kq1E3oqfO1oYRwkkAgjg3Rc0lwvfh42UBwjrF&#10;hWoME8KdLKyyx4dUJYUZ+Iv6vSuFL2GbKITKuTaR0uYVaWUnpiX23sV0Wjkvu1IWnRp8uW5kFARz&#10;qVXNfqFSLW0qyq/7m0b4HNSwjsP3fnu9bO6nw2x33IaE+Pw0rt9AOBrdXxh+8T06ZJ7pbG5cWNEg&#10;TKOpTyJE8SsI78/m4RLEGSFeLiKQWSr/P8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0L87vTAwAAHw0AAA4AAAAAAAAAAAAAAAAAOgIAAGRycy9lMm9Eb2Mu&#10;eG1sUEsBAi0ACgAAAAAAAAAhANy59mWvWgEAr1oBABQAAAAAAAAAAAAAAAAAOQYAAGRycy9tZWRp&#10;YS9pbWFnZTEucG5nUEsBAi0AFAAGAAgAAAAhADHvT6XhAAAACQEAAA8AAAAAAAAAAAAAAAAAGmEB&#10;AGRycy9kb3ducmV2LnhtbFBLAQItABQABgAIAAAAIQCqJg6+vAAAACEBAAAZAAAAAAAAAAAAAAAA&#10;AChiAQBkcnMvX3JlbHMvZTJvRG9jLnhtbC5yZWxzUEsFBgAAAAAGAAYAfAEAABtjAQAAAA==&#10;">
                <v:group id="Group 53" o:spid="_x0000_s1046" style="position:absolute;left:6230;top:9422;width:5195;height:3745" coordorigin="8042,6892" coordsize="3473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48" o:spid="_x0000_s1047" type="#_x0000_t75" style="position:absolute;left:8042;top:6892;width:340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0u/wQAAANoAAAAPAAAAZHJzL2Rvd25yZXYueG1sRI9Bi8Iw&#10;FITvC/6H8ARva6q4KtUoooh61PXi7dE802rzUpqodX+9EYQ9DjPzDTOdN7YUd6p94VhBr5uAIM6c&#10;LtgoOP6uv8cgfEDWWDomBU/yMJ+1vqaYavfgPd0PwYgIYZ+igjyEKpXSZzlZ9F1XEUfv7GqLIcra&#10;SF3jI8JtKftJMpQWC44LOVa0zCm7Hm5WQXPb9YMpNtL480b+rban3uDyo1Sn3SwmIAI14T/8aW+1&#10;ghG8r8QbIGcvAAAA//8DAFBLAQItABQABgAIAAAAIQDb4fbL7gAAAIUBAAATAAAAAAAAAAAAAAAA&#10;AAAAAABbQ29udGVudF9UeXBlc10ueG1sUEsBAi0AFAAGAAgAAAAhAFr0LFu/AAAAFQEAAAsAAAAA&#10;AAAAAAAAAAAAHwEAAF9yZWxzLy5yZWxzUEsBAi0AFAAGAAgAAAAhAF7XS7/BAAAA2gAAAA8AAAAA&#10;AAAAAAAAAAAABwIAAGRycy9kb3ducmV2LnhtbFBLBQYAAAAAAwADALcAAAD1AgAAAAA=&#10;">
                    <v:imagedata r:id="rId15" o:title="" grayscale="t"/>
                  </v:shape>
                  <v:shape id="Text Box 149" o:spid="_x0000_s1048" type="#_x0000_t202" style="position:absolute;left:10392;top:7191;width:93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3B01A2A8" w14:textId="77777777" w:rsidR="00533D50" w:rsidRDefault="00533D50" w:rsidP="00F44033">
                          <w:pPr>
                            <w:spacing w:line="240" w:lineRule="auto"/>
                          </w:pPr>
                          <w:r>
                            <w:rPr>
                              <w:b/>
                            </w:rPr>
                            <w:t>Ustnik</w:t>
                          </w:r>
                        </w:p>
                      </w:txbxContent>
                    </v:textbox>
                  </v:shape>
                  <v:shape id="Text Box 150" o:spid="_x0000_s1049" type="#_x0000_t202" style="position:absolute;left:10392;top:7566;width:112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48C9CAEB" w14:textId="77777777" w:rsidR="00533D50" w:rsidRPr="00254EC5" w:rsidRDefault="00533D50" w:rsidP="00F44033">
                          <w:pPr>
                            <w:spacing w:line="240" w:lineRule="auto"/>
                            <w:rPr>
                              <w:lang w:val="pl-PL"/>
                            </w:rPr>
                          </w:pPr>
                          <w:r>
                            <w:rPr>
                              <w:b/>
                              <w:lang w:val="pl-PL"/>
                            </w:rPr>
                            <w:t>Wlot powietrza</w:t>
                          </w:r>
                        </w:p>
                      </w:txbxContent>
                    </v:textbox>
                  </v:shape>
                </v:group>
                <v:shape id="Text Box 151" o:spid="_x0000_s1050" type="#_x0000_t202" style="position:absolute;left:9745;top:12488;width:118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9A76CFF" w14:textId="77777777" w:rsidR="00533D50" w:rsidRDefault="00533D50" w:rsidP="00F44033">
                        <w:pPr>
                          <w:rPr>
                            <w:szCs w:val="22"/>
                          </w:rPr>
                        </w:pPr>
                        <w:r w:rsidRPr="00B71A9E">
                          <w:rPr>
                            <w:b/>
                            <w:i/>
                          </w:rPr>
                          <w:t>“</w:t>
                        </w:r>
                        <w:r>
                          <w:rPr>
                            <w:b/>
                            <w:i/>
                          </w:rPr>
                          <w:t>Klik</w:t>
                        </w:r>
                        <w:r w:rsidRPr="00B71A9E">
                          <w:rPr>
                            <w:b/>
                            <w:i/>
                          </w:rPr>
                          <w:t>”</w:t>
                        </w:r>
                      </w:p>
                      <w:p w14:paraId="2BEDBBCA" w14:textId="3667D6E5" w:rsidR="00533D50" w:rsidRPr="00AB58ED" w:rsidRDefault="00533D50" w:rsidP="00F44033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C080F7" w14:textId="0D207939" w:rsidR="00265FB7" w:rsidRDefault="00265FB7" w:rsidP="00A445E2">
      <w:pPr>
        <w:rPr>
          <w:lang w:val="pl-PL"/>
        </w:rPr>
      </w:pPr>
    </w:p>
    <w:p w14:paraId="31D72BFE" w14:textId="768AEA55" w:rsidR="00265FB7" w:rsidRDefault="00265FB7" w:rsidP="00A445E2">
      <w:pPr>
        <w:rPr>
          <w:lang w:val="pl-PL"/>
        </w:rPr>
      </w:pPr>
    </w:p>
    <w:p w14:paraId="193EBA46" w14:textId="167CE00E" w:rsidR="00265FB7" w:rsidRPr="00270A5F" w:rsidRDefault="00265FB7" w:rsidP="00FB2071">
      <w:pPr>
        <w:rPr>
          <w:lang w:val="pl-PL"/>
        </w:rPr>
      </w:pPr>
    </w:p>
    <w:p w14:paraId="4FAC3DA5" w14:textId="1DC5C480" w:rsidR="00265FB7" w:rsidRPr="00270A5F" w:rsidRDefault="00265FB7" w:rsidP="00FB2071">
      <w:pPr>
        <w:rPr>
          <w:lang w:val="pl-PL"/>
        </w:rPr>
      </w:pPr>
    </w:p>
    <w:p w14:paraId="47102902" w14:textId="7615D01C" w:rsidR="00265FB7" w:rsidRPr="00270A5F" w:rsidRDefault="00265FB7" w:rsidP="00FB2071">
      <w:pPr>
        <w:rPr>
          <w:lang w:val="pl-PL"/>
        </w:rPr>
      </w:pPr>
    </w:p>
    <w:p w14:paraId="2F2C582E" w14:textId="77777777" w:rsidR="001357A0" w:rsidRDefault="001357A0" w:rsidP="00FB2071">
      <w:pPr>
        <w:rPr>
          <w:lang w:val="pl-PL"/>
        </w:rPr>
      </w:pPr>
    </w:p>
    <w:p w14:paraId="533FB99F" w14:textId="77777777" w:rsidR="001357A0" w:rsidRDefault="001357A0" w:rsidP="00FB2071">
      <w:pPr>
        <w:rPr>
          <w:lang w:val="pl-PL"/>
        </w:rPr>
      </w:pPr>
    </w:p>
    <w:p w14:paraId="4EC0EB97" w14:textId="77777777" w:rsidR="001357A0" w:rsidRDefault="001357A0" w:rsidP="00A445E2">
      <w:pPr>
        <w:rPr>
          <w:lang w:val="pl-PL"/>
        </w:rPr>
      </w:pPr>
    </w:p>
    <w:p w14:paraId="5A1AF019" w14:textId="77777777" w:rsidR="001357A0" w:rsidRDefault="001357A0" w:rsidP="00A445E2">
      <w:pPr>
        <w:rPr>
          <w:lang w:val="pl-PL"/>
        </w:rPr>
      </w:pPr>
    </w:p>
    <w:p w14:paraId="6FB8F4E4" w14:textId="77777777" w:rsidR="00265FB7" w:rsidRDefault="00265FB7" w:rsidP="00A445E2">
      <w:pPr>
        <w:rPr>
          <w:lang w:val="pl-PL"/>
        </w:rPr>
      </w:pPr>
    </w:p>
    <w:p w14:paraId="47C98773" w14:textId="77777777" w:rsidR="00265FB7" w:rsidRDefault="00265FB7" w:rsidP="00A445E2">
      <w:pPr>
        <w:rPr>
          <w:lang w:val="pl-PL"/>
        </w:rPr>
      </w:pPr>
    </w:p>
    <w:p w14:paraId="4B07BFB7" w14:textId="77777777" w:rsidR="00265FB7" w:rsidRDefault="00265FB7" w:rsidP="00A445E2">
      <w:pPr>
        <w:rPr>
          <w:lang w:val="pl-PL"/>
        </w:rPr>
      </w:pPr>
    </w:p>
    <w:p w14:paraId="183BBDAD" w14:textId="77777777" w:rsidR="00265FB7" w:rsidRDefault="00265FB7" w:rsidP="00A445E2">
      <w:pPr>
        <w:rPr>
          <w:lang w:val="pl-PL"/>
        </w:rPr>
      </w:pPr>
    </w:p>
    <w:p w14:paraId="58D8F7BF" w14:textId="2816F1E5" w:rsidR="00265FB7" w:rsidRDefault="00265FB7" w:rsidP="00A445E2">
      <w:pPr>
        <w:rPr>
          <w:lang w:val="pl-PL"/>
        </w:rPr>
      </w:pPr>
    </w:p>
    <w:p w14:paraId="5EDC382F" w14:textId="77777777" w:rsidR="00265FB7" w:rsidRDefault="00265FB7" w:rsidP="00A445E2">
      <w:pPr>
        <w:rPr>
          <w:lang w:val="pl-PL"/>
        </w:rPr>
      </w:pPr>
    </w:p>
    <w:p w14:paraId="5679CCAB" w14:textId="16A54F34" w:rsidR="001357A0" w:rsidRPr="002E0C6F" w:rsidRDefault="001357A0" w:rsidP="00A445E2">
      <w:pPr>
        <w:rPr>
          <w:lang w:val="pl-PL"/>
        </w:rPr>
      </w:pPr>
      <w:r w:rsidRPr="002E0C6F">
        <w:rPr>
          <w:lang w:val="pl-PL"/>
        </w:rPr>
        <w:t>Lek jest gotowy do inhalacji</w:t>
      </w:r>
      <w:r>
        <w:rPr>
          <w:lang w:val="pl-PL"/>
        </w:rPr>
        <w:t>.</w:t>
      </w:r>
    </w:p>
    <w:p w14:paraId="19AD90F1" w14:textId="77777777" w:rsidR="001357A0" w:rsidRPr="002E0C6F" w:rsidRDefault="001357A0" w:rsidP="00A445E2">
      <w:pPr>
        <w:rPr>
          <w:szCs w:val="22"/>
          <w:lang w:val="pl-PL"/>
        </w:rPr>
      </w:pPr>
      <w:r w:rsidRPr="002E0C6F">
        <w:rPr>
          <w:lang w:val="pl-PL"/>
        </w:rPr>
        <w:t xml:space="preserve">Potwierdza to wskazanie licznika dawek zmniejszone o </w:t>
      </w:r>
      <w:r w:rsidRPr="002E0C6F">
        <w:rPr>
          <w:b/>
          <w:lang w:val="pl-PL"/>
        </w:rPr>
        <w:t>1</w:t>
      </w:r>
      <w:r w:rsidRPr="002E0C6F">
        <w:rPr>
          <w:lang w:val="pl-PL"/>
        </w:rPr>
        <w:t>.</w:t>
      </w:r>
    </w:p>
    <w:p w14:paraId="329E38B4" w14:textId="77777777" w:rsidR="001357A0" w:rsidRPr="002E0C6F" w:rsidRDefault="001357A0" w:rsidP="004D0E6B">
      <w:pPr>
        <w:numPr>
          <w:ilvl w:val="0"/>
          <w:numId w:val="15"/>
        </w:numPr>
        <w:tabs>
          <w:tab w:val="clear" w:pos="567"/>
        </w:tabs>
        <w:spacing w:before="120" w:line="240" w:lineRule="auto"/>
        <w:ind w:left="714" w:hanging="357"/>
        <w:rPr>
          <w:b/>
          <w:szCs w:val="22"/>
          <w:lang w:val="pl-PL"/>
        </w:rPr>
      </w:pPr>
      <w:r w:rsidRPr="002E0C6F">
        <w:rPr>
          <w:b/>
          <w:lang w:val="pl-PL"/>
        </w:rPr>
        <w:t>Jeśli wskazanie licznika</w:t>
      </w:r>
      <w:r>
        <w:rPr>
          <w:b/>
          <w:lang w:val="pl-PL"/>
        </w:rPr>
        <w:t xml:space="preserve"> dawek</w:t>
      </w:r>
      <w:r w:rsidRPr="002E0C6F">
        <w:rPr>
          <w:b/>
          <w:lang w:val="pl-PL"/>
        </w:rPr>
        <w:t xml:space="preserve"> nie zmniejszyło się po usłyszeniu kliknięci</w:t>
      </w:r>
      <w:r>
        <w:rPr>
          <w:b/>
          <w:lang w:val="pl-PL"/>
        </w:rPr>
        <w:t>a</w:t>
      </w:r>
      <w:r w:rsidRPr="002E0C6F">
        <w:rPr>
          <w:b/>
          <w:lang w:val="pl-PL"/>
        </w:rPr>
        <w:t xml:space="preserve"> oznacza to, że </w:t>
      </w:r>
      <w:r w:rsidRPr="002E0C6F">
        <w:rPr>
          <w:b/>
          <w:szCs w:val="22"/>
          <w:lang w:val="pl-PL" w:eastAsia="pl-PL"/>
        </w:rPr>
        <w:t xml:space="preserve">inhalator nie dostarczy </w:t>
      </w:r>
      <w:r>
        <w:rPr>
          <w:b/>
          <w:szCs w:val="22"/>
          <w:lang w:val="pl-PL" w:eastAsia="pl-PL"/>
        </w:rPr>
        <w:t>leku</w:t>
      </w:r>
      <w:r w:rsidRPr="002E0C6F">
        <w:rPr>
          <w:b/>
          <w:szCs w:val="22"/>
          <w:lang w:val="pl-PL" w:eastAsia="pl-PL"/>
        </w:rPr>
        <w:t>.</w:t>
      </w:r>
      <w:r w:rsidRPr="002E0C6F">
        <w:rPr>
          <w:b/>
          <w:szCs w:val="22"/>
          <w:lang w:val="pl-PL" w:eastAsia="pl-PL"/>
        </w:rPr>
        <w:br/>
      </w:r>
      <w:r w:rsidRPr="002E0C6F">
        <w:rPr>
          <w:szCs w:val="22"/>
          <w:lang w:val="pl-PL" w:eastAsia="pl-PL"/>
        </w:rPr>
        <w:t>Należy zwrócić się do farmaceuty po poradę.</w:t>
      </w:r>
      <w:r w:rsidRPr="002E0C6F">
        <w:rPr>
          <w:szCs w:val="22"/>
          <w:lang w:val="pl-PL" w:eastAsia="pl-PL"/>
        </w:rPr>
        <w:br/>
      </w:r>
    </w:p>
    <w:p w14:paraId="7AF23258" w14:textId="77777777" w:rsidR="001357A0" w:rsidRDefault="001357A0" w:rsidP="00BB78C3">
      <w:pPr>
        <w:pStyle w:val="ListParagraph"/>
        <w:keepNext/>
        <w:numPr>
          <w:ilvl w:val="0"/>
          <w:numId w:val="15"/>
        </w:numPr>
        <w:rPr>
          <w:b/>
          <w:szCs w:val="22"/>
          <w:lang w:val="pl-PL"/>
        </w:rPr>
      </w:pPr>
      <w:r w:rsidRPr="00BB78C3">
        <w:rPr>
          <w:b/>
          <w:szCs w:val="22"/>
          <w:lang w:val="pl-PL"/>
        </w:rPr>
        <w:t>Ni</w:t>
      </w:r>
      <w:r>
        <w:rPr>
          <w:b/>
          <w:szCs w:val="22"/>
          <w:lang w:val="pl-PL"/>
        </w:rPr>
        <w:t>gdy ni</w:t>
      </w:r>
      <w:r w:rsidRPr="00BB78C3">
        <w:rPr>
          <w:b/>
          <w:szCs w:val="22"/>
          <w:lang w:val="pl-PL"/>
        </w:rPr>
        <w:t>e wstrząsać inhalatorem.</w:t>
      </w:r>
    </w:p>
    <w:p w14:paraId="38825BD2" w14:textId="77777777" w:rsidR="001357A0" w:rsidRPr="00BB78C3" w:rsidRDefault="001357A0" w:rsidP="00BB78C3">
      <w:pPr>
        <w:keepNext/>
        <w:ind w:left="360"/>
        <w:rPr>
          <w:b/>
          <w:szCs w:val="22"/>
          <w:lang w:val="pl-PL"/>
        </w:rPr>
      </w:pPr>
    </w:p>
    <w:p w14:paraId="7C0958E2" w14:textId="77777777" w:rsidR="001357A0" w:rsidRPr="00BB78C3" w:rsidRDefault="001357A0" w:rsidP="004D0E6B">
      <w:pPr>
        <w:pStyle w:val="ListParagraph"/>
        <w:numPr>
          <w:ilvl w:val="0"/>
          <w:numId w:val="24"/>
        </w:numPr>
        <w:tabs>
          <w:tab w:val="clear" w:pos="567"/>
        </w:tabs>
        <w:spacing w:after="120" w:line="240" w:lineRule="auto"/>
        <w:ind w:left="426" w:hanging="426"/>
        <w:rPr>
          <w:b/>
          <w:lang w:val="pl-PL"/>
        </w:rPr>
      </w:pPr>
      <w:r w:rsidRPr="002E0C6F">
        <w:rPr>
          <w:b/>
          <w:lang w:val="pl-PL"/>
        </w:rPr>
        <w:t>Wykonanie inhalacji leku</w:t>
      </w:r>
    </w:p>
    <w:p w14:paraId="0DA3CEE4" w14:textId="1E78119D" w:rsidR="001357A0" w:rsidRPr="002E0C6F" w:rsidRDefault="001357A0" w:rsidP="00BB78C3">
      <w:pPr>
        <w:pStyle w:val="instruction"/>
        <w:keepNext/>
        <w:numPr>
          <w:ilvl w:val="0"/>
          <w:numId w:val="17"/>
        </w:numPr>
        <w:rPr>
          <w:b w:val="0"/>
          <w:sz w:val="22"/>
          <w:szCs w:val="22"/>
          <w:lang w:val="pl-PL"/>
        </w:rPr>
      </w:pPr>
      <w:r w:rsidRPr="002E0C6F">
        <w:rPr>
          <w:sz w:val="22"/>
          <w:szCs w:val="22"/>
          <w:lang w:val="pl-PL"/>
        </w:rPr>
        <w:t xml:space="preserve">Inhalator należy trzymać </w:t>
      </w:r>
      <w:r w:rsidR="009E2C1F">
        <w:rPr>
          <w:sz w:val="22"/>
          <w:szCs w:val="22"/>
          <w:lang w:val="pl-PL"/>
        </w:rPr>
        <w:t>z dala</w:t>
      </w:r>
      <w:r w:rsidRPr="002E0C6F">
        <w:rPr>
          <w:sz w:val="22"/>
          <w:szCs w:val="22"/>
          <w:lang w:val="pl-PL"/>
        </w:rPr>
        <w:t xml:space="preserve"> od ust i wykonać wydech</w:t>
      </w:r>
      <w:r w:rsidR="009E2C1F">
        <w:rPr>
          <w:sz w:val="22"/>
          <w:szCs w:val="22"/>
          <w:lang w:val="pl-PL"/>
        </w:rPr>
        <w:t xml:space="preserve"> </w:t>
      </w:r>
      <w:bookmarkStart w:id="70" w:name="_Hlk129767858"/>
      <w:r w:rsidR="009E2C1F">
        <w:rPr>
          <w:sz w:val="22"/>
          <w:szCs w:val="22"/>
          <w:lang w:val="pl-PL"/>
        </w:rPr>
        <w:t>aż do granicy odczuwalnego komfortu</w:t>
      </w:r>
      <w:bookmarkEnd w:id="70"/>
      <w:r w:rsidRPr="002E0C6F">
        <w:rPr>
          <w:sz w:val="22"/>
          <w:szCs w:val="22"/>
          <w:lang w:val="pl-PL"/>
        </w:rPr>
        <w:t>.</w:t>
      </w:r>
      <w:r w:rsidRPr="002E0C6F">
        <w:rPr>
          <w:sz w:val="22"/>
          <w:szCs w:val="22"/>
          <w:lang w:val="pl-PL"/>
        </w:rPr>
        <w:br/>
        <w:t>Nie </w:t>
      </w:r>
      <w:r w:rsidRPr="002E0C6F">
        <w:rPr>
          <w:b w:val="0"/>
          <w:sz w:val="22"/>
          <w:szCs w:val="22"/>
          <w:lang w:val="pl-PL"/>
        </w:rPr>
        <w:t>wykonywać wydechu do wnętrza inhalatora.</w:t>
      </w:r>
    </w:p>
    <w:p w14:paraId="6044ACCF" w14:textId="2CF865FA" w:rsidR="001357A0" w:rsidRPr="002E0C6F" w:rsidRDefault="001357A0" w:rsidP="00BB78C3">
      <w:pPr>
        <w:pStyle w:val="instruction"/>
        <w:numPr>
          <w:ilvl w:val="0"/>
          <w:numId w:val="17"/>
        </w:numPr>
        <w:rPr>
          <w:b w:val="0"/>
          <w:sz w:val="22"/>
          <w:szCs w:val="22"/>
          <w:lang w:val="pl-PL"/>
        </w:rPr>
      </w:pPr>
      <w:r w:rsidRPr="002E0C6F">
        <w:rPr>
          <w:sz w:val="22"/>
          <w:szCs w:val="22"/>
          <w:lang w:val="pl-PL"/>
        </w:rPr>
        <w:t>Włożyć ustnik inhalatora</w:t>
      </w:r>
      <w:r w:rsidRPr="002E0C6F">
        <w:rPr>
          <w:lang w:val="pl-PL"/>
        </w:rPr>
        <w:t xml:space="preserve"> </w:t>
      </w:r>
      <w:r w:rsidRPr="002E0C6F">
        <w:rPr>
          <w:sz w:val="22"/>
          <w:szCs w:val="22"/>
          <w:lang w:val="pl-PL"/>
        </w:rPr>
        <w:t xml:space="preserve">do ust i objąć go szczelnie wargami. </w:t>
      </w:r>
      <w:r w:rsidRPr="002E0C6F">
        <w:rPr>
          <w:sz w:val="22"/>
          <w:szCs w:val="22"/>
          <w:lang w:val="pl-PL"/>
        </w:rPr>
        <w:br/>
        <w:t xml:space="preserve">Nie </w:t>
      </w:r>
      <w:r w:rsidRPr="008C652D">
        <w:rPr>
          <w:b w:val="0"/>
          <w:bCs/>
          <w:sz w:val="22"/>
          <w:szCs w:val="22"/>
          <w:lang w:val="pl-PL"/>
        </w:rPr>
        <w:t>blokować</w:t>
      </w:r>
      <w:r w:rsidRPr="002E0C6F">
        <w:rPr>
          <w:b w:val="0"/>
          <w:sz w:val="22"/>
          <w:szCs w:val="22"/>
          <w:lang w:val="pl-PL"/>
        </w:rPr>
        <w:t xml:space="preserve"> palcami wlotu powietrza.</w:t>
      </w:r>
    </w:p>
    <w:p w14:paraId="45A672F1" w14:textId="00F5AF45" w:rsidR="001357A0" w:rsidRDefault="00D628B0" w:rsidP="00547F6D">
      <w:pPr>
        <w:pStyle w:val="centheadGDS"/>
        <w:rPr>
          <w:lang w:val="pl-PL"/>
        </w:rPr>
      </w:pPr>
      <w:r>
        <w:rPr>
          <w:lang w:val="pl-PL" w:eastAsia="pl-P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13223FC" wp14:editId="3BBDF1E5">
                <wp:simplePos x="0" y="0"/>
                <wp:positionH relativeFrom="column">
                  <wp:posOffset>76200</wp:posOffset>
                </wp:positionH>
                <wp:positionV relativeFrom="paragraph">
                  <wp:posOffset>80645</wp:posOffset>
                </wp:positionV>
                <wp:extent cx="4619625" cy="2432685"/>
                <wp:effectExtent l="0" t="0" r="3810" b="0"/>
                <wp:wrapNone/>
                <wp:docPr id="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2432685"/>
                          <a:chOff x="2081" y="1182"/>
                          <a:chExt cx="7275" cy="3831"/>
                        </a:xfrm>
                      </wpg:grpSpPr>
                      <pic:pic xmlns:pic="http://schemas.openxmlformats.org/drawingml/2006/picture">
                        <pic:nvPicPr>
                          <pic:cNvPr id="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182"/>
                            <a:ext cx="7275" cy="3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2124"/>
                            <a:ext cx="2581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6F54A" w14:textId="77777777" w:rsidR="00533D50" w:rsidRPr="00323C80" w:rsidRDefault="00533D50" w:rsidP="00892C43">
                              <w:pPr>
                                <w:spacing w:after="120" w:line="240" w:lineRule="auto"/>
                                <w:rPr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lang w:val="pl-PL"/>
                                </w:rPr>
                                <w:t>Kształt ustnika jest tak wyprofilowany, aby pasował do ust.</w:t>
                              </w:r>
                            </w:p>
                            <w:p w14:paraId="63924F16" w14:textId="156FD322" w:rsidR="00533D50" w:rsidRPr="00D628B0" w:rsidRDefault="00533D50" w:rsidP="00F44033">
                              <w:pPr>
                                <w:rPr>
                                  <w:szCs w:val="22"/>
                                  <w:lang w:val="pl-PL"/>
                                </w:rPr>
                              </w:pPr>
                              <w:r w:rsidRPr="00323C80">
                                <w:rPr>
                                  <w:lang w:val="pl-PL"/>
                                </w:rPr>
                                <w:t>Nie blokować palcami wlotu powietrza.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223FC" id="Group 152" o:spid="_x0000_s1051" style="position:absolute;left:0;text-align:left;margin-left:6pt;margin-top:6.35pt;width:363.75pt;height:191.55pt;z-index:251658752" coordorigin="2081,1182" coordsize="7275,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GMONwMAAKoHAAAOAAAAZHJzL2Uyb0RvYy54bWycVdtu2zgUfC+w/0Dw&#10;vZGlOK5XiF10mzYo0O4G2+4H0BQlEZVILklHdr++cygpzqXo7cHGIQ95NDNnSF6+PPQdu1U+aGs2&#10;PD9bcKaMtJU2zYb/9+nt8zVnIQpTic4ateFHFfjL7R/PLgdXqsK2tquUZyhiQjm4DW9jdGWWBdmq&#10;XoQz65RBsra+FxFD32SVFwOq911WLBarbLC+ct5KFQJmr8Yk36b6da1k/Keug4qs23Bgi+nfp/8d&#10;/WfbS1E2XrhWywmG+A0UvdAGH70rdSWiYHuvn5TqtfQ22DqeSdtntq61VIkD2OSLR2yuvd27xKUp&#10;h8bdyQRpH+n022Xl37fX3n10N35Ej/C9lZ8DdMkG15T38zRuxsVsN3ywFfop9tEm4ofa91QClNgh&#10;6Xu801cdIpOYXK7yP1fFBWcSuWJ5XqzWF2MHZIs20b5isc45QzrP18WcezPtf1G8mDafr89zymai&#10;HD+cwE7gtpdOyxK/STBETwT7sbGwK+694lOR/qdq9MJ/3rvn6K0TUe90p+Mx+RQaEShze6MlaU0D&#10;aHvjma7AmjMjesiJLH2U5RfnRG9eNe4RxCl1hxn7uhWmUa+Cg8WhFgrMU97boVWiCjRNGj2skoYP&#10;cOw67d7qrqP2UTwxxil55LJviDY6+MrKfa9MHI+kVx3IWxNa7QJnvlT9ToGlf1cBp8R1EEHVeW1i&#10;sg6O3zHIbmwnASAgwct/QQ2TiKNXUbYU1sA5zaP3d4lE6sSDGAd4+oc2/YbdZrN+x2xohA/xWtme&#10;UQBmQJqoiNv3gTAD27yEUBtL+s69IGRTWwCUrircfWGWHaMnwv/S8f7YCqeAhsqeLLacLfaJCP5l&#10;D/DYkuwxLaMrgMUDEmSbpPp4E3zHWPe2jnV+SvPVarFKR7zIi4RAlLPmxQWdfrod8vXy4QE/Cfqr&#10;mouyMw+bMM7gygjJJSP2eNgd0mHM071DyZ2tjlDFW7QYjweeOQSt9V84G/BkbHj4fy/oiujeGTSN&#10;3pc58HOwmwNhJLZueORsDF/H8R3a4yQ0LSqPshv7CndqrZONTihgGBrAJylKD0Ly2fR40Ytzf5xW&#10;nZ7Y7VcAAAD//wMAUEsDBAoAAAAAAAAAIQC/2fKAozMBAKMzAQAUAAAAZHJzL21lZGlhL2ltYWdl&#10;MS5wbmeJUE5HDQoaCgAAAA1JSERSAAACsAAAAWoIBgAAAZUOWfQAAAABc1JHQgCuzhzpAAAABGdB&#10;TUEAALGPC/xhBQAAAAlwSFlzAAAh1QAAIdUBBJy0nQAA/6VJREFUeF7s/QV8HM3S7gl+c+/uzszu&#10;3dm5e+fSd8552czMzMzMzMzMzMzMKEsm2bIts4yymJmZLLNfx+QTXSW1WtUkdcuSnX//wupq7qqs&#10;pyIjIyP/TWJH6AdB+TnFB+V7lXiUn1N8UL5XiUf5OcUH5XuVeJSfU3wIDQ2hgMCgfPblyxflKxcO&#10;/4AA5RbR1KlT+L3r1qlDQcHBfDsiMpKSYyIpLTaa0uJjKD0hjjKTEigzJYnepiXT2/Q0ep+ZTu/f&#10;ZtLHd2/p0/t39OXTR2Gf6G98x2/f+PXKzyk+hIkdGxgUlMfq1q2j7ArbsmHjRgoOCaEqlSvS5EmT&#10;+LOSosJ/jh1brWoVZTfYnh49ulPz5k0pPiyId/BT1zs//o718/dXfn7hSUpKUm7lpUP7dhQXEsA7&#10;NtTXixIjw37cHRsoduj79++Vn144nK5eZXN0clLuyUtssH/Ojk0ID/mxd+ynD4XfqZcdHHhnenh4&#10;8Pbff//Nfw2RO7YQ1KtTW7mVn7JlStt1x+LAFQez6Y6tXq0q//3w4QP/NYbcsSY4c+Y0de7ciT6J&#10;H2fIjGnTlFva1K5ZQ+5YUyyYP4+ysrKULfy+b1S+XFlq1qypco9xbL1j/dweUEyQn+aP/B5WqB0L&#10;xo0dwzuzdKlS9Ofvv9HBg/tpwYL55OfnpzxDm81rV9tkx64Z0Ebzh31vK/SOPXL4ME2cMJ7GjB5F&#10;Dx88oJTkZPr8+bPyqGkKumOddq2lWKHTWj+ouFihd6w+kAJr6CQ6C5buWOzQy1uWaf4IWOCrp7So&#10;Y50orce+h9l0x1oLAjLmduzWMT3zf3HRWo8vnUbPrl3I0diU2Cj+Mfme+53su+7YhvXrae7Y1IRY&#10;8rh3M+dLRgf60pzWVejL509GL15yx+phqLGzW1fmL3V00WR64nDaKq/gp9qxB/bv479XrlzhWES/&#10;fn1p8fw51Lplc7FTg3nHPr9xmVb3a0UJYgdrSUF2eoplOzYu+udtsb26d+UPNdfzykyKV16Ri9yx&#10;JihV6k8K9nLnHdu7R1eaNGkitWjenJ643s2zY1XevHmj3CI6eujAz7tj3717p9zSJiU1VblFokPx&#10;F7ncuZMnwP7nH79Tenq68gwdatyhfr261LVLF74N/P39fo4da7hDtMCOO3zoIHcqVH755z9o48aN&#10;vGOhxatWrqDatWoqj+qoXq2acisvly7kulupP9qO9fT0VG4ZZ6zo9iJcePr0KVqxYjldvHhRtDjd&#10;aEVoaCht3bqFBxzRKlW+iX8gNjaWPn78qBnfPXfmzI+7Y00xdOgQchc6+fat6DVdvkzBwcEUGhZK&#10;r169Up6ho1KlCvTw4UPq2LFDzpAOdnhcXBzfBgF6I70q+lKQGhfz4+/YzMxM6t69Gw0eNFD85m/0&#10;5MkTunD+PG3ZvJm8vb0pMTFReWYukIgpUybTjJkzROsuQ3379Ob7t23byn/1WTB/Pv/Ns2PFRe+H&#10;3LFbt24l55vOylZ+9u7ZQwP791O2TNO4UUM+IIY0b9Y0Z4c/ePCg+O/Y0ydP8Je1BQ0bNqAqlSsp&#10;W+ZHE7Ro27Y1/+0hWv3wYcP4dtkypfivSkxUZMlosV06d1K+sm1QR31PnCj4QTsv5OP6tWschtRv&#10;wW+zsuiZ29OSIwX6fqIt0L+SPxIXJ0tZsWIFrVy5UtnKBcNAI0cMV7Z0qDs2LSGWf0y4tzsVB8uz&#10;Y21Fq5Yt+G9KSkqelmbI6dOnlVtEx44epUvCDUNva9/+/XTq1CnlEdMkw4vgHRun+zHFCa0diyt4&#10;YQgMDFJuEXsFKq9fv1ZuEb18+TJPxwIuFti1ayf/tYQb16/xjk1PLCE7FlwXX/ptZhpVr67d8zHG&#10;mmWLKcrPi9yePlXuIZo1cyb/xfANWnH3bl15OyYmmnUUwN+tXKki39YiVa9LrNKieTNlx8aXnB37&#10;ITuL3makcUw0MyWRW8WwoUOVR/PTp3cvFu7oAB/esZG+HrRu7VrlUeyYFPYStOTh3Lmz/NfR0ZG6&#10;detGy5Yu5W2Vr1+/UnZ2trKlI0fDsWOTEkrGjsUP9PPxyrtjk+JZy9JE9zElJpKSosPJ84UbJUWG&#10;UXxoICFqhSFo/R0bIQwxAuDicpv/GsPLy0u5lR/1PUDLFs2pf7++yhZx5yM9uQTs2NWrVim3dMyc&#10;MY13rtaORTwVcVVTOzbSzzMnsWPhwoX815AmTRort3SghQK0SjUB2rDFqqDrnJGcWLx3rCmNwync&#10;Szjt1u5YtceFnYT3OKnXIfn06SNNn248c6ZN61b8mvbt2ir35KJKirv7a8pKSSq+O9aahONmTZtY&#10;tGMDXj9TXoEd4J4n/X7G9OnKLW2QaVOpYkXatdO0lxATHU1ZqcV0xz56ZLkDr89K4cwnRhjfscbo&#10;LS50CIw/f/6ctw0vaNWqVcnxhw0xzLJB/DYrNblkXLysZbpofYY7tknjvLqpMmvmjDw5XyrqVX6A&#10;kA5orKqz+ly7epX/Bgfn+sniqIgdm/Jj7liVShUr8I4N98kdrzIEkSmg7twbN27wX5V36SnKrVzG&#10;jR2r3NKhtnDuVIjbb8VrlJ9TfIArlZWRSllpKXxKqZYhdCtDPIYrboZwZzKEr8iWmCB8WpjiJRha&#10;fKwu8cKIRQT5a96fEhtD8RGhlBKH2+ICGRtFiVHh/NfQkg1NXEyVn1N8EAe+xo9gys+R/NCII/3D&#10;oPyk4oHynX4IlJ9UPFC+0w+B8pOKB8p3+iFQflLxAK6L/oxv1W4431S+buH4W/iYZcqUVrYo5/0n&#10;TJiQczs+PJhdqDThZmGIBW5cpnDx4PK9FS7gu8w0ep+VSR/fvqVPorf2+eN7+vzpI339/Im+/a3z&#10;Z799+7v47Vj9/CnVbMXiRYuUWzrw3jNmTCekceL2xk0bKDk6ohA7Vtdbw1/lJxUPDHcsagjYi1o1&#10;a1BkZCQlhInP8nwtWmsgJUWF2WTH/i26v8pPKh7o79jatWvxlyws6G5qZbuAuNBADtigxSaLXpWt&#10;diziCspPKh7gB9mqPoHDlSs5s7+Rs2VI2dKleOhG3bGJovv6Q+/YwvLl82femdix701kvvz+6y92&#10;3LGff7wda8hmE0Pnrx/dt8+OFQd3futKkWomyve0zSO7frPZjn396nVOXoBWHFWlS8f2cseaolHD&#10;BnTrVv7sws/KoKEp7LFjMQfsh9ix27dvJ2eDTsTcuXOphgXJHQvmzLT5jp3Xtrrmj/weZhMpqFmj&#10;Oh0/fpzqCFdtzOjR5HrvXk503xS22LEvrl+ihIgQzR/3Pa3QOxZO+YH9+zm5o2XzZhQTE2N07N+Q&#10;3r16FmjHfhZex+H54zV/UHExm168CoI1O/bwggk86U7rh2AQ8/jS6TS3ZYUMrceL2or9jkWu2N3T&#10;B/N98WD3Z7S8VxM+Y1SNxYDoD+luFQRjO3ZBx9p5vujxpVPpqdNZkxevTx/eyR0LkEmjv2MxXI50&#10;pJggX1rQoSanDFnjFXx8/5Ps2LS0NOUW0Zgxo/nvlvWrqXPHDjR/1owcr2Beuxr06NIJTSnAxGS5&#10;YxUiwsOVW/lBlgw+2FwHoWeP7sordNSrU8f8jn2X/ePu2Pj4/NPh9Xn5yJU/GDsWGd2hoWH0159/&#10;cOaiumPbt2ujPDsv5nfs259TYzHX4F//+iffPnDgAI0YPoymTNbVj4VhgvKurVv4cS2wY/XB/AX9&#10;Hfsh+yfdsSdOnuQpSefPn6MzZ87wfS9ePKdt27bl7FxjeCqFKA3Ju2Ozfr4d6/bsGfn6+PDkZFdX&#10;V7p44YLyCNFN55u0a9cu2rt3LwXo1a9FHq2TUir18aNH/NeQPDv27U+yY9G1fStOzz9+/423Z8+e&#10;xTO4MQ/h+LFjfJ9KnTq1OOdVLZF69+6dfDNkMPFZH0yk++l2LCYSX3VypP379vL2xYsXaMP6deTm&#10;5sbTktSJxirz583jGTdXr13jugYtW7Sg6RqFJyEj4JSQFYyp6e/Yd0KDf8gdqx/RKlO6VM425tL+&#10;/tsvtH//PuqmzO0yBiZpoOVmZGQo9+RFfwopasLk3bEZP26L1f/hALqpprVjwrEl4ICghGpUdDQ1&#10;bdIk5z5DDN2td5k/8I4FGzZsyDM0c+/ePf57WKkDY+kcWdQm8PPzpYYNGuTotAqqf2LEoMTsWMMW&#10;VxAQAwBoqUePHuXbt27d4r/Akh0bERGR77tUrVI5X4F2LhiRs2PTxY6tHKk1E7uobePwzvlbbGmh&#10;j7YADvzt27qZiKgH8+D+fb4Nd0sLzDZEJ6J06b/yTGrWp1vXzsqtXNQdixmUysBz8cCYFGzdYrwX&#10;ZI7GDesrt/LOJoRW6rdezONSweiDOX779RflVi45Oza9hOxY8F5caR/du0MJCQnKPZYRFeBNyxbM&#10;4du3nPOP5MJffSv8ThAVGcl/AcbLOnXsoGzlx8nRUbmlY/SokXo7NrVk7Nh+ffuwbiFsl5maxGG8&#10;CWNHa87PArhgbd+wjmICfXnHRvp6sk+qD+oQIDHOEJSNUnkuemmYIY5aW6BVq5b8d9asWfxXpaky&#10;91Z9vxKxYzE4iGHsD6LF6u9YxEkxzSglTjclKDY0iOLDgnksCsluuCLq79gInzc8ke6zuHqPGjVK&#10;eXfjLF26hB7pdV9R/h+TmlEITSUoKIiGDhmsbOWSlVbMd6yWzzhuzKh8OxbzqlBFEzFVUzsWf9WJ&#10;z3hvraVXoqKiKNxIHLdWjRo0YsQIvr169aqcugaGYI6a8pOKB6Y01hD4otmi9Vq7Y1X27Nmt3Mql&#10;nl7ZPX1uXL/Of9XqSvrul5ZbiGEc5ScVD6zZsSrQ02cP71u0Yw/s0xXnBfv371du6ahatbJySxuU&#10;hTLWvd20aaNyS0exm/2NHXvtmm7ib0HYuWWT0R07Y+J45Vn50R8TA4aeB077hg1y3TZ91Bnj+nqM&#10;6sjKTyoeFKTFauFw9lTeHetnukonrvohISF8OyxMl6WoT7myZejIkdxyqACBHB8fH/r0KXedhX3K&#10;GfHD7liVaLFTsWNNFent1bOncksHZryo/Ouf/8izrCB6bb6+vsqWDn1JUWfNZBTHHZutzvyGiYsA&#10;LFMYvqxu9ndC7uxvvZnf7CXkm/0dS16vnhud/e0tHtO6HzO/Mes7WrhwupnfutnfceGh/NfQMOM7&#10;KToiZ/Y3ZrArP6l4IA52nhnUJdmUn1R8EF9KUsxQDo1EC2UfSYoRyqGRaKHsI0kxQjk0Ei2UfSQp&#10;RiiHRqIFeksIAUorHlbsCloUN9DtVherN2dYtf+qkbXSvxeI52ChJS1++eVfeb4/8uzmz57JIz76&#10;95evUJ6TytFgsD949Sskl8crmfvipObsfazdlpzIgTTd9AjdFAkMEHM2P5Ycy8rUrY719q1uhax3&#10;73iVLORKIysKCTxYZQC5JiiIz2OhyqCNbLAWYGmDLfXXn7xTSwrIZkARlpDQUC77izFdhONfPX7A&#10;9+M33XO9l7v+XTFpsBh0Ug6NRAtTDfbwkcPkouQIlST0B8rQUDEfFLNJ0GAxVQdVfJs3baw01mLW&#10;YL8Ws/orxQ39BosV4JBVki12dnEAl3BH4YLA1AI+MEvWFUcKExoqxuAMGyyvLBoRKhtsSQQH6JpT&#10;3jyz7wmyODFRRr+BwtBorWHSuDHcWEtagy12hZiKGzhAtix7bgxkbCGf8MbNm9z4rjg65qgnDNW6&#10;Hj1+bDSfvFGjRsoty7gpPqdENlhx9cBxQcJ/lL8XSdPZphFdvhVpgy0I7du34xREsH1r/mU+zYE5&#10;UNGBviW2waonnDRlpkxxaLBIIB47Zgy1bNmc3PVWpdOnXVvtKfaWAD84NrjkNNgvssFqWrFpsKZA&#10;+i1mjT5//owCAwMpQ/i3xlwGU0RFRokGqsvkL94NNornA/bq9W//cVazCilaB+5ntWLRYBHbxaRN&#10;ZMAi+A/DtmoVK5SniRMn8GwDNFR1PaSCgHnlxbHBfv36hdYMaEN3T+WvKiYt14pFg124cAFNnzaV&#10;G6e/nz9dvnyJ53iuXLmCpyeikaqTvCwJZZkjWLgf37PBokLFsh6Nyev+bc2DIs24FYsGi2WrUbLf&#10;ze0pT/BISkrKueRrzTGzFV7Pn9q9wcaHBNKKXs3Iz+2B5gGQZp2VCB/WXqC0gc0abHoqeT1wodX9&#10;W/NUNq2drWWIXjw4f4zWDm7PdTAxdQKfhZK4OC6y05XXfuoGO3TIkII1WNFYHzucpo0jumru1BwL&#10;8qdn1y6wwu6bMZwyxGu/fvlsttOlHgvZYPPbT9tg4XJgURtzDRaN9NyaebR78mDurKk7Dv7vq9tX&#10;aVHnOrRtXF9KFc9HZR9bRAl0x+KdbLAaViIbrKlpoyqI63bv1o0HHe7euaPcqwOTmDGIYNjpwj7Y&#10;MXEAXd+/hZ44nKLV/VrRobnjKMLbw6adLksaLAoKywab30pUg9UqwmGKO9cccoopw4yNdCVHo3aF&#10;5S7B7etXOfsLJRkzMzK5HNjkyZNo57YttmmwcdHiNdmywWpYiWiwVxwclFvWgQRtYw12zoypVL1q&#10;Zbp4+gQ3UksaLGovYYgYtZRMAbWVDdY+VuwbbGHCWjWrV6XyZctwI0OtExRB9Hv9nMaOHUNPnz2j&#10;ihUr0ITx43PyfpGKWKdObapbuxZFBgfkNNgLolEbw0HjZGpYv15Og/X38qJaNapTvbp1qFbNmrRm&#10;1QpupOYa7AfRyGWDzW/FtsE+fvxYuVUwUEU5NS2N9u3dw9tvhdKh1Ik68IAToVXLFtSmdSs6c/Ys&#10;vXr9Oqfh6tuIEcP5+aa4efOGcot46tDQwYPMrgSF5QuQ4GK0wWbLBqtlxarBHjt6RLlVcND7nzZ1&#10;Cq9NsXv3bjp27Bg9ffqU8xA2bFjPqwIYMk4o7pYtm8nf359Onz5Nmzdt4nlrTZs2oTZtWivP0oHV&#10;AVCsWR+4CIMHD1S2LGf+vLmaDTYVDfZtlmywGlaiOl1aYEUEFOJD3uucOXNoxvRpdOWKA126eJFi&#10;Y2Pp+rVrdEY0Qi9xaT506BA5OTqJ7fx1lWvXrEEdO3QgL29vun7jhnjuQapfry6XpTQEag1QWPWT&#10;uKyroPP1LvsdnzSm1jJVSUxIkA3WSiuRDfaZ8D+RdzBlymQ6Jy7n8Qm5qwPBlUBj9fHxprt379Kq&#10;Fcu5IDgaLHIUANwBd3d3mjVrJs+2HTtmNCsvGlpd4cN2aN+Odu7aSefOndOs85ecnEx79uzh9z11&#10;6qRyb17gErgJZdcCy/GfPnnCqA+LQmPvhP8rG2x+K7YNFr5mixbNaeKECTxDQU1+WSQUb8rkybRs&#10;2VLeVsGlG2spHD9+jFX18eNHXO8bxSbRwIYMGaQ80zKmT59KT5885ROjWdOm5CkaPHza8uXKUXR0&#10;tPKsXJ4Y8bnnz5/HJwiWj1XB9mfxe0w2WNFpkw02vxVrhUWjva9U8QdoeE56886wrXLHYHAAimor&#10;UDlbTcb5JBraqJG6Asv6eBt8XjtxAiHhXN9lUClXrozJKAE32MwM2WA1LE+DxU6cOH4c77TixoED&#10;+2ne3Dn5GiaA/2qIfkle8FCjs1UQUDP/gpFVcaD+6pXAGEeOHBEN1XQcVjZY42ZUYTFnvzhRSSk7&#10;D/SVVV2sBtwUnSWAqIChsmnFS20FOlhwR7BGwNQpUzgh3bDhYsUh/VxeR8crtG7tGhMNNl02WA0z&#10;6xI8evjAZupUGLDAT3Z23joJ27ZtZX9QH4SYsHilIeqSVvrouxvmuP/ggXJLNKjUVHrm5qZsGQf+&#10;L+qFmwI5Dznrkyu/BaNq74rbgkPFDUt8WA+PN7RixTJlq+h5/foVLZg/n/1JLFur4uXpyQ0X91+8&#10;eFG5Vxd+Un1PLVfCxcWF/+K13bp24Y7Ryxcv2PdUX6ePqxUNXOXXX/6l3DLOjevX8jRYLMCPRBrl&#10;0Ei0KEinCw0Y86/UBU3tzatXL8VlwY9OHNjL64Pqg5EjLCkBxTLk+PHj5Oyc189FIg2WvUQbgXob&#10;KjXo1St3wYDBgwZqPscUUHBMnjRHZkaGQYONlw3WHAVpsL16dGdfC+vlcXpdWjJlZ6bRBuGb9e/X&#10;1+oDbAwsqexw5iRFB/jwqhRYowprqcycMpHjqdevX8+niFibCjwQl3I1ywtLMM+eNZNvawF1NrbE&#10;nf4CuCdPnuD4LFQZgxbDhg5RHskFo3Z//vG7sqXNoYMH2NeFG8NDuTkNNoFnMCiHRqKFNQ12+bJl&#10;vDg5kjsMGywvlpaSyPmi6Um5q3Zkifu2b95I9erUoc2bMQyqW4dWn5iYaBo/biz16taFYoSDjewq&#10;ONrIuMLaNIYNNtLXg6ej3Lh8jvNeDUGkoEH9evTByrREfbDkdfVq1ZStXHASNGmSW4UGo2sqeM2Y&#10;MaOVrbzEihNitsEqeYBju2qDTRINtrgt6FbcsKTBQg3SDVaBcrxyhRo1bEBxkeEmGyyn6MVFE6/2&#10;F6Mr2psUHc4pfUigRl4q8lOR+ocUQKxOZWmDjRB/edvPk9q3ac3BfWDposxaTJ40KWfVKhXM5NW6&#10;amASZVvxuR+FUs6bNzdf4guyxCwBJxfAcj3FbqG84oa5BmuJL6YPFoXyefO6SBusw+njyqcTnRB+&#10;qyHmXJR//uPfafSoUZrBflPgfa9evUq//5a7QDaGhZOTkpQtHebyaNW8X6wzlSVOfuXQSLQw1mC1&#10;FoctCImJiaKD9ielJ8TYpcFOHjc6p0HqX57NgQ4XfmNB/e3jx47y5fyYEg8u9Zd2FXBDMGRs6HeH&#10;KIvuZilTb5RDI9HCsMFidWR7M3HCeDpx+GChGyzindZSpXIlzcQWS0vhww0C+OyDB/ezW2AJGGTY&#10;tDHvqqMq9111YTM0VswXUw6NRAs02CmTjK9gWhSsXbuG9u3canGDjQnwyreyqjnUHr3qL+qTJK4C&#10;+qDzZAjKJoHMzIycRZ8toUnjRjlxX2P4KoMMWakpssGaw5JOV1HTsUN78nB7rNlgR1iZfQXatW3L&#10;f9u2bsV/VXBp1ncJtHxYKCOywFDLoFrVKsq9OgICApRbuUCp58yerWzpQF6uMVC5UXwJvv02HQ22&#10;mK1DWtwojg1WHzSqShUrUHSgT87K6VYhGgNmFHz+kjueb6nfeuP6DcpIiqfSZjqe6Gha+p7oFGKW&#10;A2jfrm2egQM0WHS8lEMj0QIZRBnJWAU5Sfmr3BaXJhjPwc+xZJ2JnmzOisqGJna6viEQrrM0jttm&#10;57N0ys40ZhmUnaWz97C3MN0kv3yWncUxYk179zbHMJP143tYtp69y7UPhvY+xz591LcP9FnLlIws&#10;ts+fuHwmTP8225dcQ1UY1dDwlUMjkUhKNF++fInga5Gk2CAUtrpyeCSGyAZb/JAN1gSywRZLaiiH&#10;R2KIbLDFD6GwNZXDIzFENtjih2iwtZTDIzFENtjih2ywJpANtvghGmxt5fBIDJENtvghGmwd5fBI&#10;DEGDRbqftOJhSLmUDdYEaoMNCAyy0AKpYoUKihYUD3755V/83cLDw5V7crlw4ULOdw8ODaPU1DT6&#10;7ddfcu5TDRUPsR+Qr4vcCiScc+J5fCwnoSMZPTMpb8n4POXiM1AyPp3eZ6pDx8oQsDD9gsa6IhrC&#10;PqMmwWf6+yvqEnyDrPL3VRpsXeXwSAxRG6xhbVRj1qNHd96xxQkXl9uaNa9QvCI8IiLnu//5+2+0&#10;besWzgBDSU31ftTvCvLx+I4NNjf5RTZYM1jTYJ2cnCwqJVmUYDaDsWkthw4ezPnuc+fO4Xlpwd4e&#10;dHD3jjy/q3uXzrnl4otHg62nHB6JIZY22MdPHvOKhSWJ1q1a8nfv3bsXN9arF8/xrAb1fhhKxKOR&#10;FLMGW185PBJDLGmwmzZt4mIVJQlUhEGJoU4dO/K07OOH9lN8aBA32JrVq/HvwjSZJF72SDbYEoOp&#10;BhsSGko1qlfnHVnSUMsTvRMN5fjBfTztRm2wQZ6vuYxmUmRocW2wDZTDIzHEWINF9RRUTilOoF5W&#10;XFycZu0rLcRvo93bNhPmh+k3WKzTtWrZIp78WBwbrKChcngkhhg2WKwFMH16bmme74lQGi6feUWo&#10;odPVqznmcOWK8gzTdO3ckScyajVYdWG5YqqwjZTDIzFEbbCoWjJ54gTeacWBoODgPI1UNUcLp2Jj&#10;Gft4ZeZtCWywjZXDIzFEbbDFBagqGqVWQw0NC1OeZZ77911LZoONDkf8uIlyeCSGFJcGi4b62t09&#10;p3HCDcDCGvBZVfAcS8GgQWyQbunOktZgBU2VwyMxpCgbbEZ6Ork9e5bTIPFXNbWhojiGsYZ59uwZ&#10;5ZZlLJwzs0Q2WHFMmi35t3/7D7Hiu0b5e0mDBXjTjFaV/1uxcwm02LhpI9ejskZhwdYtW2j9yuUl&#10;rMFGoME2R4NNFN8LJ5w0negU+waLqiooHAxOnjC+SLEpOrZrUxIbbAvZYPNasW6wc+fMoVkz81bL&#10;/tc//6ncsg43t6eUIBppCWuwLWWDzWvFpsFi7StdGfYGtHLFCg72GwJXIDExQdmynrp1apWoBit+&#10;byvZYPPad2uwqI1Vr24d0TiXU3CQriaqOVBXy9LRLS2wVFGK6MyUoAbbWjbYvFYifFgwd85sXuBi&#10;1apV9E4ceGMLZ5ijTq0aJcklaD2vecXKssHm2ndrsCEhITyqtmPHjjwxVkOQHYaZAeXKluFarFqz&#10;CawBq80U9wb7VbhDu6YMoWt7N1KsOEBaB+5ntWKhsBkZGVzFGoZ1FLDuF/6q96FG7NWrTrzy4Ny5&#10;c1ldrV2DQJ8r504XywYb5vWKlvdsIg6MbKTGrFg02ClTJlP9+vV4pRU0VKgpGmrZMqVp5ozpvHxQ&#10;//79hPh840UtPN64K68sGMhAiw9DY/3+DRY++bJuDenZtQuaB0haXisWDbZ3r56smGGhodS/Xz86&#10;fOgQzZg+jYsIr1+/jvbu2UNrVq8Wtkp5ReHB4iDfq8F+/fKJ7pw8QNvG9hIHQaqpNVYsGizmh0Fp&#10;0Gh9vL1ZSUFkZBT7umpkwNbzyO47Xy/SBovXLu5Sj/ye3Nc8GNLMW7FosACNFA1Sbay49D96+JAC&#10;AwN52x60adPa7g324/sPdGrFLDqzeq7oQGkfBGmWW7FpsFog08qeIC6LhmqPBhvi/pxW9GpGwa/d&#10;NHe8KYN//ejyKdo4pAPNb1f9kgxr5VqxbrBFQaivl80abGZqMu2dPoyu7tvAI2paO9zQ4kKDKOTN&#10;czq5fDqtHtCGnjqd5cgBvoO42nSWAwd57advsK+fPip0g31924lW92tNMcG6vFtThgWfn145Q+uF&#10;eh6eN47Da9/+Fj689khXF9lg89pP32B93V8UqMGmxkTRit7N6bmZcFSw+zM6sUyoZ79W9NjhFH16&#10;n23NSFdX2WDz2k/dYDH7NinKOh/W+dB22jGhHyWI1xjuTJ16nqblwnc9OHcsN7qCjHQBRWG7yQab&#10;137qBovVDC2JEuA5C9rXpBCPF7k7T+y4CO83tG/mSFrUqQ69uuVI795mWT1wYKbBdpcNNq/91A3W&#10;7/ULow02Vajq0UVTdOEosaMSIkLo4cUTouHWoKMLJnKDtjYOa22DFcekp2ywea3ENthWLVsqt7RB&#10;AgnyDtq2aU0DBw7Il19bvmwZ0Vjzj3QFPH/I4/mBL5/QvhkjaGn3RvT8+kWdSyD8V2vjsIVpsIJe&#10;ssHmtRKtsP379c2zkjdqEHTp0plevnjB219EQ2jVvBldu3CWBvbrzbe7d+lEbq538iS/4HdvG9eb&#10;ZreqTIcXTqRwHw9KjY22KEqAhvohK90uDfbr16+9ZYPNayWqwZ46dVK5ZRnjxo6lmCBfs9O844VB&#10;XS3pdKHBvk1JpM4d2vPkRqRGZmSk0y1nZ6pVswa9F43Xhg22r2ywea3ENNiICOuXYEAeAv9QG9Yl&#10;WLtyhfguxnNykW/LizfbpsH2lw02r5WIBluYaTEBb15qNlg0VEy56d+7J0WLxyxpsCF+vpSUmJjH&#10;DdGidu1aNmmw3759kw3WwEpEgzWlaKZA8eLYYD969chV11iVBpskevxVKleiv/74g6ZNn0a79+zm&#10;PNxJ48ZQomi4Wg0WPuu5c+eUd9Zx6dJFNCplK5fLly7ZqsEOkA02rxX7Bnv69CnllvXAh0UyOAYI&#10;Vq9eRb///hstWzifqorG+oe4/Vx0zo4cOZyzzgFqdi1fvox+/+1XOnZwP6WisSoNtk/v3sq75scw&#10;7TElJYU+vs3iBvtRNNKRw4ZSndq1qW6dOtSgXl2Kjgy31CUYJBtsXivWDdbH10e5VTAa1K9H3j4+&#10;+eaMYTIjGuzde/eocaOGdPrM6Zwyo6phEY9OnTvRH3/8xnPJTAFfWR9kgaHB9uzezehUHsymMNVg&#10;4ZoIhR0sG2xeK7YNFvmwhQXVtSuUL6dsEe3Yvo3Wrl2jbCFBPJJK/fUnNW7YkI4ePZqv0cIOHNiP&#10;hqO8wjj6z6lWpbJ4zwbKlnGgtqYarFDYIbLB5rVi2WDPnzur3Co4/fr15cs7ljK6dPEiXb58iScy&#10;vn71SnlGLhPGjydfPz96+OghF6nTb7Djxo3lKTo4geATmyrkAVegdeuWFufxQtnNNNhhssHmtWLV&#10;YDMyM7nYW2EZOnQIbdi4gfbs3k1OTo706NEjOnn8OB08eJAb75jRo5Vn6nC8coXat21LO3fupPMX&#10;LpCLiwt5e/uwT5uenp7HR4WSogiIIX379KFM8f2tAdOBvqKxGm+ww2WDzWvFosFCuWwBRrrgk3Zo&#10;345u3LhOLrdvk8Ply/TmzRteCfH+/ft0T/itF86fV16RS8uWLahli+Zcmt4/IICuXrtG12/coHNn&#10;tdW+lXi+Sp3atZRbxHUTUM/WEhwcLptT2JGywea1Yt3pshQoYts2bShZXJLRmcIlGdEF55s3KUhc&#10;1p+Ly/zDBw9o65bN5OfnKxrzDVZKfT6LztH9B/dp165dtHPXTg5hub9xN6qaajXFZs2a8l+Azz1z&#10;Rle71kn4z+bAOmFmOl2jZIPNayW6wcJP9fTyonjhRvTq1ZOmTJ7M969auYKOHT1G58+foyvicu8l&#10;nnP3jgs9EA3S39+Pn6OFv78/eXh60syZM2i3cCcuCvcBPu+QwYOUZ+iKfnTv1pVvI3arhbp8qLv7&#10;a/5rjOvCpzbaYGN4ZG+0bLB5rcQ22HJlS3PxjZ07d9CTJ4+Ve3W4u7uTr68vh5tQrfvx48cUKm5f&#10;vHhBeQZRdnY2nTh+jAYNHED9+vSmbVu3sv+MENjBQwdp1qyZ5OrqKk6CSRSlsfJji+ZNeQRu/769&#10;mp0sZ2dno64OKjUiVGYyrCWOhXAJxsoGm9dKVIMV35F8fHyoXLkyHGPdtGkDdezYgdeZBbjMozGg&#10;8V26dInOC/8TbsGFC+fYrzwhOl6oOfviuS6bSwsMu/YVDbh6tarcqHx8/Wj/gf3UVbgAZYWiYjgX&#10;l/LzeqNe6MiZGj5+8vgR/4V7UaN6Nb49aNBASxrsONlg81qxbrBQRjSQq1evcodKRetSfPr0aV5a&#10;FCxZspg7Vlu3bhGdrLsczho8aBBlv83mxy0BDRBhsSaNG/FAw3HR2LEEk7vowKGxaTFJY7koRCmA&#10;g4MDj7ip1Khe1WyDFSfgeNlg81qxbLBHjx7JUTpDoKLnlV7+rVvO/Fdl3759NHv2LFqyaKG4VO/j&#10;MFbFCuVMVkc0x4b163Mu+agGjsbbuVNH3jZk5Ijhyi0dCIe5v35NY0aP4u+tz/p16yxR2Imywea1&#10;Yu8SVBOXZn0wzq8P1j8A8FkNG8W1a9eUW4UDatuuXVu+XatGDf4cT9E5MwQniQqGZFGFEeuEaYH4&#10;qwUNdpJssHmtRPiwa9es5g4RGs5ZJWxkiNZ6uIcPH1Zu2QaUTWrcSDfkika7eNEijt2iMb948Zzv&#10;B7tERxAxX2Ngyo655BelwU6WDTav5WuwixYu4B1W3MBlGb4rYqiGoKMFH1Ef8XsoNDRU2dJt2wqU&#10;ujfG7FmzlFvGQYO2pMGKk2KKbLB5TVNh9+zZbbLX+73AtGwwfNhQ/quCYD3CVPqgk2SILRX3sej5&#10;d+/WjTw8PMhTGHznYUOH0vx5c0WD3Kk8Kz/Hjx2j7aIz+E58XwsUdppssHnNqEuA0SHUay0u4AS6&#10;dvWqskU0ffp05dY3OnVKlzOLoL6Kk1P+xZNv3ryp3LI9MdHRHDLr1bMHN1wUYNYHgwn6mWLwcevU&#10;qa1rrMYb7AzZYPOaSR8WjWTNKtsVES4sK1YsV27p2LF9ez5XQBxkbrhac8AMO2HWXkUCAvzp7Llz&#10;9OjxY818BH2wNoM6IobogbFBhFevXvH3MOIScIONDvSjcG93acIifN6Y73SZS2AuKv75z39XbulI&#10;Tk6mZcuWKlu5IH6rNfp08mTeWbcYesWKNJbg5+dHDx4+VLaIjhw9qtwyDq5QyLc1B2K9RhrsTGUp&#10;YIkhphosOCUONhbF+J4MHDCAFVTlyZMn/PeYXuOBWp1QlvdEg1ZBrx5DrYaoMV19UM/gr7/+4KWW&#10;AgMCuFM3b948mjhpIkcjDlnhC/fs0d2skiOH1ohLMFs5PBJDzDVYlTKlSxud9lEUQLHQ+DAooM+S&#10;xYv4r2Fn69iRI/wXCTBaqoshXBAcHMSZXsuXLaP169aSt7cX36/Pli2blVuWg880N0V99aqVorFq&#10;Kuwc5fBIDLG0wQIohmEAv6h49fIlVa5ciZ4/z417qiDlz/CyDwIDA/L5uirXrl3lzg9OAn2w/euv&#10;/1K2dFy5ov0epvDz9aWoqChlSxtkl2k1WMFc5fBIDLGmwaqI1/Cs1BHD8w5J2pO2rVpQdIAPD5Ea&#10;gsQYzDbQAgUu3J7qXAgVzIT19PRgN+PIoUPKvXnRnxKzeNFC5ZblYGhWS9n1QQK4EZdgvnJ4JIYU&#10;pMGCKZMm0LvMNEpPTqIe3bvSKnF5sxfDhg0VjdWbovy9Kdrfi/788w/lEeIEGbUDhdpa+r4uOmHq&#10;YxiRev/+PQ3Ta9hQ0507dvAJiN69PpUqlOcsr4sXLlidk3BDnCRaJ5Y++Gzk7P7991etBrtQOTwS&#10;QwrSYL29velTdiY3WBRC44JoackUHhzIqnH79m3lmYUHs19jg3xzGmyUnyfFiL8Yr8eggeGgAFQN&#10;mVpAv7PVokUzo5EBNFjwQikmp4+zc24MF9O4kSdbs0Z1jrdiQTzM/TIEJ0dYmOkiIG1at+K/f/7x&#10;m5YPKxusMaxtsFCwM6dOcOEzwwaLEpSo7Jcl7O6tm1wkzfXePeWVlvPw4UOeCh3o8ZKLukUH+uRp&#10;sJG+Hhyb27Ztm/KK/KDcJhrvqpUrNYd1DdFPY9RnzpzZPA3njosLb8+aqQ5c6Hj86FGeaABcEPja&#10;xsBAwqZNG5UtHXwi5W2wi5XDIzHE2gaLlDlUNjHVYFHeJz0pntIS4ygtIZb8PF5Th3ZtqGfPHnT3&#10;zh0OFxkCJYM6Yz3YhLAgZYTDz2iDRSA5QvyFAhuqHHrn6PUjP7Yw1K5Vk9w0QnqurvfoqBKFAKhh&#10;ADC7obY4SY3Rvn1bzboL9evVMXQJliiHR2KINQ22U8cONHBAf1q6eJFVDZaLqsXp6q6yic9D5UBf&#10;95cU5O3BVa4ThaGyIGpgYRjOogYrDLfHjRlB69au5e+I7H5csgsLKrTAz4yNjVXuyQvcCPVEUTt8&#10;vqLzd/NmfjXv0b07jR0zhk/IhIS8vjJAVpp+gxUsVQ6PxBBLG6w6xUMFrkGTxo1p357dlJ2eanGD&#10;xWdhZigqBqIAW2JkKDdYlMAsaIONFPeFChehatXK3JEBKKRREBBr/kuvU6ei1RCbNmnMartgwXx6&#10;cN+VC83pg8mIF86fU7ZMo7oV2D/i9nLl8EgMsaTBLlxgOvUQqoZLs4+H+3drsOHidmho3lpX8EuN&#10;JVIbAjVFjqupIdVzZ/Pn5OJ1GIQwVPX6wgfHY0B/iowx4E4ApcGuUA6PxBBzDRZKZU3BC4SCenTr&#10;KtQ2oUgbbJ8+vfjzEboyjH9evnxZuaUNMrwePXpIrZWeuykOHco70obZt5hK/vq1rhQSGqlWSEv1&#10;c42hJtVg/4hjsko5PBJDTDVYHHiMFhUEdC4wkTDQ29PuDfah87UcNVMJ8PfPmUZj+Jg+dWrV4nxb&#10;S4ed8V7674cQH2byAuwv5Mcaw9FR565odToXLdQNMWP/CIWVDdYYxhosdv7Dh/mnnxSExYsX0spl&#10;i+3WYDt11E0OhLreu2t5GA0zWHfv2qVsWU/HDh1yZvKi/FB4WBjfNgfKKhmiJqcrDXaNcngkhmg1&#10;WEzsK2j1a1M8efyYOrZrS+lCcW3VYH/TyG2AWp45fYru3Lmj3JOfoUOG8KwBoD86ZglQ2MGDB9LU&#10;KVMoMyODmjXVFdewBAw8aNGjezf+qzTYtcrhkRhi2GAxbm7vrKyI8HBxKa5JaUJxC9Ng3zx21by8&#10;mgJJKRgl27Ur73QW+OpPlbRFUyBJHMO1XN171Spq1qyJ8oh5TFXz3rJZV1tBabDrlMMjMURtsFAN&#10;w9CVvcFBry78xzjRUK1tsDD9qSeWsGnjBo6f6oefDBs8rgLG8Pby4oSf5cuXc5x2z27L3QnDKEKG&#10;wWCHKhJKg12vHB6JIWqDtZW/WhAQhaguThas42ppgzU1oqSFmi+LziAarT6oE6sPKsYYEhMTnZME&#10;A78V1REtAYMJSAI3ddUagHlgSkdOabAblcMjMcTQJfiefPjwnodD0WhNNdhrF7RrFJjizh1dLsCv&#10;v+TmuiLFUAX1XfU5dVI3e0FFzbcdMXwY1/TCoh6GGV764CSsXKkSx4bVqALKKhmG3AAq3ug3WHFM&#10;NiuHR2JIcWqwKhi+7NC2tVBa/3wNFumFZ8+cVp5pGcnJusQWBOcNO0dH9LK9rmrMuAUIeyGOiuR1&#10;w6Fa/RoIAOpduVKFfJ9jqOoqHh5vRFsVz82rsFuUwyMxpDg2WBXM3Vowe0aeBqu/2IalbN26lVUO&#10;xY1BTEwM/1VBozM2GoVOFkbvHC9e4PfQAvfDEHc2denXciOaNW2SL71QNNityuGRGFKcG6zK9GlT&#10;6fn9O3Tl7CmjjcYUDRs04BkS+mAdBEsY2K8vvXr62GToC3O+MIBgCXAJMC8NEzuRX6uVwC0a7Dbl&#10;8EgMURtsdkYqvRWWBUtLUSyZslLzW0ZqEmWkqJZIGUKBdJagsyQ9S8y1dDbdUu4wrOFqmcWK18dT&#10;kI+XbtRMWKoVFhbop31/gG+++1Jicy3I25MbUESQn9jGSJ2+6TLPgn08KUU/E82MJetZtOhc6m+z&#10;6RrsduXwSAxBg9U1NtH4chqefoNMoqw8JhotGnJOozaw9Lz2FplcqmWkiRPD0NJ1lqllGTrDosOq&#10;vVWXxjSw7Cy2D1r27m2O8XKa71XL1rN3OvtgaO9z7NNHfftAn43Zp4+59vkTlyXCX/U225dcQ0VD&#10;fRMNdodyeCSGiEssgpKIEUkrPvaLcngkWogz+qzw0e5LkybNuAlxL6WcMhKJ5cCNFVchiURiAiGw&#10;1ZVTRiKxHCmwEolF1FBOGYnEcqTASiTmER5sTeWUkUgsRwqsRGIeKbCSAiEFViIxjxDYWsopI5FY&#10;jhRYicQ8UmAlBUIKrERiHiGwtZVTRiKxHFVgv3LWuzRp0vKYMo9PCGwd5ZSRSCwHAsvz4mJQUDCS&#10;kuxgeO+48FBKiAzTfY60fBYfgf0TrttfsZEUGeSv+Tx9w/OxTw33t2p4HO+bFB2R897mLC48hBKj&#10;wzU/r+QY2rPSplUT+zSP6T9mwlCvECUjpMBKCoS+wIaFhlBgUJBNzcfXlytm6S9VLMmLs7MzjRgx&#10;nFcIq1ihHC9KbwkoLffUzU1zv2OhUVSbFcLAy4CsWLyQli1fpvlc1c5fOE/Dhwzk5VJUgcFtdXJ6&#10;Wmw0l6ROi9NNstdZLE/Ax0T8dJgyeT8zCZags+REnaUksaFIAFbD0BmWcsG8at3SLu8yhGXC0uk9&#10;G+ZJ68+NfksfYercZ2Gf3r3T2Xudff74nu2L3rxl3P7ySTdX+auwvzEv+cuXnDUoc6pC6FW8MBDY&#10;usopI5FYjr0ENig4mNatX8/CITEOaiOh7hJW3zOsnWSKmOhoat2yJQWHhubb7/369uUVQnx9vIVg&#10;l+caplhPCrf1n6v/mmnTptLKpYu5LDqbFNhcgcXj377VU04ZicRy7CGw8KqqVKmkuf6qpPDAK23T&#10;phX5+fvn7HOIJOrP9uvXl0W7cqWK5Ox4meLDgoXAhlCNatXI188vz3GCHTlyhBrUq8dCApMCm19g&#10;/9YJbH3llJFILMeWAvvg4UPu4pqq7yspPFgi4cy5syyqLnfucHXPw4cO0aePH6l+/Xp08tB+ig8N&#10;4sr7sDvXHGnCxAn8fPVYvXZ3p99++RevmJoUFSYF1pTAfv0qBVZSMAorsPCKsMC7uiywxH58FCKB&#10;uCu6+ljhKzAwkO8Xx5CXtDt99BAX2Y9nyxVYhAf69OpOJ0+dYpHFOuxbNqzlxaaSYFJgLRHYBsop&#10;I5FYTkEE1j8ggFo0byY8qV5WLT4rsT2NGjagcyePEJbbYdMQWMRgkyJDadqkCfTbr79QuL8Pr/kv&#10;BdYygUWqlhRYSYGwRGBDQkPp6LGj7Dlh1UCt5Xp+ZhATxdq2Pj4+dOfuXXK8epUcrlyhK46O5Ojk&#10;xH9vu+iWWrIVM2bMoBWLF7CoYlkocwKrM6wyGaITVymwVnmwos03Uk4ZicRytAQ2IjKSduzYwYut&#10;LJg/j1JSUpQmJwHZ2dkspBBOJyGm5gwi++LlS+XVhQerqvq9dFPW29OZFFj7Cqy4iEqBlViPvsAi&#10;B/L8uXMsIJK8wGt3vX+fxVJLRA0N4osF7zMzM5V3sA1uT5/SkAH9KF7xXKXA2llgo3NCBI2VU0Yi&#10;sRx9gf304b3StCTgszgBn794YdJTxWNqOAACHB4RYXQhWVvg5elJ7dq0kgJbpAL7Gce0qXLKSCSW&#10;87MILOKkyGeEN4J4KcIe0dHRvBAy8kk9hHA9fPiQrt+4QQ5CLOGpqvFTCOlT4TlGRkbShw8f+L1M&#10;gYG/bl275CxRb2saNKhHXs+fSIEtWoFtppwy/7a0S22XRZ3qhkqTpmWLO9UKWtKk/H/ixvKzCCzi&#10;aFlZWRSfkEDh4eGcXubu7s4e6rPnzzlG6uXlxR4onlcQMMhVqUJ5cnG5rdxjH3CRqF69Kl06dZwu&#10;nDxG1y+fp0h/HymwdhHYCPH8z+LubyywS/7t3/7D/NaVIhPFvtK/wEmTBsM5uHlk128zWlX+bz+V&#10;wNoDeLIQ1YYN6tPiRQtY+ODh9u3TW3mG/XgnBOWvP36nbRvXkuezJ3xgpcDaVWCbS4GVZs6kwBYC&#10;dP2fPHlMjRs24MkVISEhyiO59OzRncJCQ5Ut+4NCLn7uL3TiKgXWngLbQgqsNHMmBdYE8Ehhn8SJ&#10;iIpWvXv1pHJlS1Pbtm3ojbs7P2aK+66uNH/ePGWr6OjSpTPddnLggysF1j4CK86TVlJgpZmzn1pg&#10;MbD1+PEj2rJ5M7Vv15b+5//471ShQjkaOKA/HTxwgBITE1hcC0JQYCD17dvHrAjbi0ULF9AZI1Nl&#10;pcAWTmC/6DxYKbDSzNpPJbAQVNShRVwU8VF7MWb0aCpbpjTHXjt37kizZ8+mgIAADikUleDic8aP&#10;H0dO509LgbW5wH7C/m0tBVaaOZMhAhuBUoydOnVgYS1friz9/tuv9FbJPkAWwveaTowaEd7P3aTA&#10;2kRgdb/7/dssOr5o4qkFbatE7p0ymN7cvUGxIdonmLSf2346gcXMp2tXr5KbmxvbtatOtHvXTq4o&#10;VbVKFapdqyaHCBYvWkiHDh6k69eucRgBqws8ffqEbty4Trt376JJEydQ3Tp1qEzpUhyXrVC+PJX6&#10;60+aI7zV3r170SLx+rlz5tCpUydp7tw5lJaWpnyDogU5vqi4lSQEVAqs9QKbnZ5KNw5soZW9m9PB&#10;eePIw/Wm5okkTZqWSQ9WARX/IZZYTQAeqL6pXqlqqMmAv3gurErlSlSvbh3asX07CzQmMIweNZKC&#10;goIoNiaG1q1ZQxkZGfw5eKyoSU1N5e8rBdaEwH79SgkRIXR+4yJa0asZnVwxk3yfugrPNO8MOWnS&#10;rDEpsAoNGzSg+fPn0evXr2jQwIG8LlbpUn+x6KLOKv6iLkP1alVpxPBhNHTIYGrdqiVt2byJmjdr&#10;SqEhIbRp0yauNTBw4ADlXYmuODjkeK/qzLHvAT63Xr265PPy+U8usDpRjfTzpBPLptOK3s3o3LoF&#10;FPLmhbj4BGueJNKkFdSkwArgXUJEN23cyEK0evUqSkxMpMaNGtHGDevp1auXPNtrsxBQf39/Tr26&#10;4+JC7dq1odOnTpHrvbu8jaI4GEDz9vZioY2Li1U+ofhw6uRJGjZ4oBBUnbj+0AIr2u+nd9kU7P6M&#10;9s0aSct6NKare9dTdKCP5skgTZqtTQqsHjdv3CCMvjvfvMkFWnbs2M73I0YLtm7dwn8fP36cU2Hs&#10;0aNHQpwD+HZJISoqkickQEx/JIF9l5VOfm73RYPuTst7NSXX04coJki74UuTVhQmBdYACOxXIa7m&#10;8PX15eeWVM6dOUurli7muGOJE1ghrB+EZ/rixiVa3LkObRjakdyuXuBMCa1GbhcLCeSQAuK0904f&#10;5HxjzedJ+6lNCuxPCi4OPPBVAjxYCKrz4R20sFNd2ji8C3k/dOHvqtWgbWE4KTC4Fe7tTo4719AG&#10;8Zlz21SjRR1q0eVtKyjK31t4zJmd+YT5t3/7X+a2qhQh82ClaZkU2J+YwYMHkd+bl8VGYOGlohzg&#10;5W2raIEQs/2zRlLgyyc2HcnHBQVhEe9Hd+n6vk20dlA7mteuBocVru5eLx4PEuKZreudqKaA34yJ&#10;Bp91JSpZYOVEA2mmTArsT8z06dPo1dOH30VgIarRgb50bOlUWiS6+RjJD3r1tFBiGie67WjQPo/v&#10;CZFeSdvG9xFebx3aNKKb8IC3U/Cb55QtRJxTtD5/ypumZcFEA1VgcV4Ige0iBVaaOZMC+xODCQg5&#10;K8raUWCzUlMo8MUj2jttKK3s05y73cHuzzUbpDFLEN8PXXOvhy7kuGMNbRreld9ry6juwhPdTKEe&#10;L8RnxeZmEBhN07JuooExgRXnSTcpsNLMmRTYn5S1a9fQzi0bbTvIpQjrq9uOtHPSQFrdrxXdOLCV&#10;IrzdKS7M2ACUrqxiTJAfubtcJadd62jHxP60rEcT2j6uj9heS/7PHlCq+JyP2VmcMVCUM7m0BfYd&#10;BLa7FFhp5kwK7E8IlsIZMWQQi2pB07RShajiuU8un+L45YZhnXk0PToAOaZKN180Loy0h3u/IU9X&#10;Z7oiPM8dE/vxtNMtY3oK8VxPng9uszhnp6ewWZRFUDwEtocUWGnmTApsEeLk5EixsTHK1vfh0sWL&#10;NJzF1ZqJBpEslhDQNQPasKA+v36RU5Mi/bzIQ4jntX2baJvwOFf1bckj/Ze2LCefp648qAShzEpW&#10;4q8mBrksTtP6zgL7Ubzn169fe0mBlWbOpMAWMQkJCdSyeTOrir+gGtctZ2eenjugfz86ceIELxGD&#10;kW6835UrDrRr105aMH8+tWrZkgvXoP4APiMuLo4e3L9PAwcOpDYtW4gDHihE1fhU2eTocNFd9+UC&#10;J0u61KMVvZrS0UWTaOfkAbS4c13aMqoHXdy4WHiktzg8kI7QQFysyRispVkExV5gxe9VBVYgBVaa&#10;WZMCaycgfhA2UwQEBtDcObOFKLagRo0aUotmzaix+Nu+fVtavnwZr5pgjLlz59KWtaspMTyI45ex&#10;MOWgQjyTI0PZEsTjltSDXT+kI3ufDttXkvejOyy2EEurYrAWCGyWENYE4RE7X3WkSePHUacO7al5&#10;sybitzelbl0607LFi8jP04MyU3UiWywFVry38GD7SoGVZs6kwNoBTJ+1Nwf276ftG9ayt2kosOqB&#10;ZWNx/X4FtzOEqL56+pjKlyvDBcitWaF3jrj4NG7UgD68zShmApsNge0nBVaaOZMCa2Nu3ryp3LIv&#10;X4QQ/PbrL+IA+hdIYJOjQllM7TlV1v3ZE2rZonmhSzSuW7uG1q1ZVdwEtr8UWGnmTAqsjbhz5w59&#10;/Fiw9bsKCop8B3m8slhgIazwCKtWqUxbtmzmEoydO3WkP//4ncqXL0c9u3WlR3ecKUMIZGEENisl&#10;keviqqvsojBOQnw8eXl50Zo1q3kBSWsZN24sBfh4FROBfQuBHSAFVpo5kwJbSLAoIlY8KGpevnxJ&#10;Y4YPoxZNm/BKCliipmyZUkLYatCcGdPoxYO7lCC8VVVgr5w9RWXKlKZ58+bR6NGj6IqjI/Xp04dq&#10;1axJnp6eFBgURMGhofTGw4N2bN9GLYTn+YcQ3qpVK9Ps6VPJ1/0l56KaEth0Icwzp02lpUuXKN/S&#10;NBiEO3r0sLJlGpSAHDp4IH2AuBoR2M8f3tFXIZwslEIwcfvLxw/2EthBUmClmTMpsIUA5Q1R/7Wo&#10;ESc3Naxfn2JiYlgY//XPf1BYWJjyKDThG0VHR3OZRay0UOrPP7h4OLzApcuWktuzZ/Tk6VOaNn0a&#10;nTl7hioK79XP35/fy5jdvXePpk2dyqs3QNB7dOtCVy9fVLIIYujN86dcjFwt42gN2Icut12ULW3w&#10;HJRYhJhCYD+9zybXuy7UuGEDGjJ4ML188SLfopIITSCbwsXlNnXq2IG6CG89VuyXwggsvPkPOoEd&#10;LAVWmjmTAlsAUIwbKx98L1D0G2KZIsQDBcFRFQuiq4V6AcAS5Dt3bKcVK5ZRy5YtOCzQSQhOXSHA&#10;165do25du9LJEyfIy9tbU2ANLUR4u6/d3YW3upQF19m5cLFnCCOKlxsDOcQL582lh/fuUrWqVQsc&#10;68bilNWqVuFl1QsssNlv8X2lwEoza1JgrSAUXeg3b5St7wNWp4VAJCYl8ag8PFQA7+2e8DIPHjwg&#10;ut1H6NChQ7Rr5046dfIErzdmDKzkUFt4hkuWLKGponu/Z+8eunv3Hh07foyCgoM1xVW1ACylU6YU&#10;vRVeJfAQ+2bs2DHUtUsXGjRwAMXHx/P9loLfhkUaVeCBTp0ymcMf+J1nz5xRHik8uKCEhYRYJbAI&#10;kagCKy5oQ6XASjNnUmDNgK722TOnjXqIRcmK5cto8uTJdPjwYfZAMcHg+PHjdO7sWRafixcviq72&#10;bfYmHz96TI6OjnTr1i3as2c3nT9/TnmX/HDIoUF9OnX6FAtksBCeBw8e0P79+zk0gNd7KHFafZs0&#10;caLwYl/TkyePedDMEAjkiOHDeRIEYtWWcuP6dapUsYJdMzJwocT+/IpYrbUC+zYL+2y4FFhp5kwK&#10;rAK6qFhHy8XFhbZv28pdyeJAVFQUL1a4bft2mie6yH/9+QetXLGc7t+/z6vWXrlyhYYPH0YvXjyn&#10;Awf28/2HDhygI0cO0907d+iguH3VyYk2b95EEeHhyrtqgxVyHzx8wJ9x7tw59oLvC6GFmO4UIung&#10;4EBP3dxYTCHc1atVE97uHXJze6q8g2nwOsRDtQgR3nKliuV5mXSVuNhYShKeujXibCmvX7/m9K8C&#10;ebA6gR0hBVaaOZMCW8yAoIwcMZzjmvBAff38qFy5sjy4hIUXPT296MKFC0JIXVlA4YlliQsD7sNA&#10;T5/evTleiVSoY0eP8nphJ0+e4CVu9u3bp3yKcebNnctiOnfuHFq0aAGdEB7ydeFJnhYeMgQXYQF4&#10;uEi5wmq6Dx7ct2pixbixY/NMNnC47EBNmjSiz0LkVHChu3Hjek7oQQX7w1Y9ieXLltKTx48KLLDi&#10;gjxSCqw0cyYF9jsSGBBA9erWpXJly9CwoUMoIjKSMoX4PH7yhO8r9dcf7GnBu05JSabFixay8ECA&#10;vL29hZd6hK5edaKtW7bQmdOn6dKli1yjALFYV2G3b9/itKwTx0/Q8+fPOB3LkqR/fF7ZMqUpLj6e&#10;473Tpk0Vn3OV7ty5S8uWLSNH4RHDq8VjiP127NDB7Pvi8RYtmnGcFSA+i3q0or3xtjHwXUJCgiki&#10;IoK38T7nzp3l2wUFHnHtmjWtHuRCBbHkmByBHSUFVpo5kwJbxEQJEa1Qvix1796N2rVtSxUrlGdv&#10;FYa4aovmzXjVV30gmpGREXRFdNHh4T5/9oweC6+xR/fu5OzszN11CO2e3Xs4ZHDz5g1O4cJnrVq1&#10;ssBeX7gQNaR4vRIiX1l40FMmT+b3PysEbt++veL+VxwrhejBK50wfjzVrV1LCG57atqkCdWoVpXG&#10;jxtHDx88yBFW/G1Qrx75+fnytjVEit+jer9PxUWoIKEDxKKRsoV9UhiBFa8fIwVWmjmTAltEuLm5&#10;cTcfgtS7V08Wyq/iZLYEDFpdu3aVrl+/zjUIMLHhzRt3FjsIxvr16+ny5cvsBW/fto1FNy4+jgfo&#10;AFK1TgsPt0vnTjzJAHHa6Kgo7oJD8OBFwuCN4nvBO161ahXP8kLIID4uniZPnkTt2rWlKVMmU/Pm&#10;TclVvMeBAwd4YA1d9/pCNAcOHED+fn78PioQQVwcpojXI50Mgos0s5YtWtDZs2fEe8eRj48P9e/X&#10;T3mFaeDR4j3xFzmu5ngrBBkFdZCji9DJkiWL6fWrlwXKg02Nh8BG0ru3mRDYcVJgpZkzKbCFBGKC&#10;qlkYaZ8+bZrwKrtRvTp1qHKlitSkcSMaN3YM7d+/j7p26cxeKsRl/fp1LBAAnhTSvxAT7NixY048&#10;E8978fw5/z1y+DDNmT1bCJlOUDEQtGnDBrp44YJ4/kOKFJ4mShhCMB/cfyCE+JrwEuvSooULrU6V&#10;Mga8aKSAdWjfjjZt3ES1atbgxH+ECUaNGsmDX6FhYZwbi4Gxw0cO0+7du+nosWO0cOEC8ds68AUA&#10;FwVjYBANFwEIoaVg/9WpXTtPehe8e1zMsL9Uz1kFcWPErAslsFkssOOlwEozZ1JgLQRZBUjEHzZs&#10;KNWpVYvzMtFltSSm2aVzR45pqiKA2KupLAUMXC1ftoxGDB9GcXGxnLbEqVjCkJrl6upK69at5/vg&#10;jXp5erL32K9vXwoLz53RZU+QP9u9Wzd6Li4CqakpdPLkSfZ4y4nfiQsJyi5OmjSRBg0cyCGCsWNG&#10;K6+0jIED+iu3jIOptn/+8VvOYBguZIgHfxLiqUX2u2zO0WVhLZTAZoi7v0mBlWbWpMAWEHh01US3&#10;09wI+owZ06l+3br5PCl02+GBGoL7saQL8lBV0H3HYNfu3bt4JdjBgwZR/759WGizhDf1vcE03Z49&#10;enBowhDk1+LCghgxMh0sARetrl27KFv5gfePiQzwjNesWcPeNCZXmKNjx/Y8GUInroUQ2EwW2IlS&#10;YKWZM5MC+/lj0c+zL2lg7n27tm24ShSEUJ/Vq1Zx3NGUl4vUKv3uLSYRIF5qCsRzLRWrogaDUEgz&#10;27RxI4dPIH76MdlJEyfQjh07KCkxMd/+wr6Eh96/Xx/u+hsCT7VNmza0Voiq/ntaAtLaRo0cwYJa&#10;0FoEBgI7SQqsNHNmUmCXLlpIM4THpNXYJflBxSfMk1+/bh3PqEKGAGYxWcJVJ0c6f/48T3QwJx6H&#10;Dx3S9BaLIzdu3OCUsydPnij3WA481V27dnEVsL179hQoawCgV9Cgfn0hnl8LVU3LQGAnS4GVZs4s&#10;ChEsEl0xrAVl6HFItEFsFsWwg4ODeXvVypW8NpYpEMuECLncvsXCYgwI6+PHj42KMD4bWQB+fn7K&#10;PcUDiGPf3r2oR4/unKlgClzQL1++xN4/xNm/ACld+qCMY3JyEouqrQRWfMepUmClmTOrYrCXL12i&#10;SsIrM5xhI8lL925daNyYMcpWLsgw0LpIYcAIMVY17QjiqTWlNCMjgzw8PMjdxFpdYI/w9kyN1hcH&#10;UN0LM8tmTp/OqWPI6f3j99+ojxDhmNgYjlmroZVrV6/Sn+IxFH4xdfFRweu2bNpE//rHv9OmTRs5&#10;po0YMLI8/uf/+O80a+YMRWQLKrDpENhpUmClmbMCDXIh9efXX/9F9+7dVe6RqEBAERrAHH0tEHtE&#10;Qr7Ks2fPeNopxNMQxGb1U5ZQHwDpWOZAXmpxCSFg9hnydBeJv/rTYS0BYgqxxD7FvkBtAtS1RT6u&#10;FpiI8deff/KsL3NCDC8ZM+AqVaxImRnpFgkslsLRE9gZUmClmbMCCawKGikKj2DdpYIUWv5RmTlj&#10;Oq8UawqEA1Bp6u7du2ZjrvDm1MkEWh6wIcg/RU6pMSA+qJSFeK89ePr0KR09cpQzIfQH+BALxQXC&#10;1HezBNTjRSoYBq3Qm0IuroPYN+KX6Z5gBdgXEP+7osdgscAKQRavm8knjGBpp7qu8zvWiZYmTcsW&#10;dqgVPr5J+f/EjcUagdUHHhjyIlHuDsL7MwMhQUUqzL7SAqKDTAEIIQaBzGUNYL0vdfALRanNDfag&#10;/uvRo0eVLW3wXrdv3+YiMNYAQUItBHS7165dTUOHDqVePXtQzx7daezo0Vw2Eb8L9Qr0U9OSk5Lo&#10;iBDdCxfO5xHdwgAvHfsZ4ZXCgN+EfNqP4rhZJrBpeM0sPmEkEmsoqMDqg0GMAQP6U69ePSkhIUG5&#10;9+fibdZbHlyZMX26co8OtSQiiqfogwItO3fuULZygZDhMUMvF3P5EVowRJ3qasl+hyeJzAVjYIor&#10;Bt2WLF7Es7Yw+SE9LU151Dj4Dng+4sXr1q3ltCxfXx/lUduCmW4YUCzsgpMjR4yg1y9fCmE1IbCJ&#10;cXxevBUCK5yI2copI5FYji0EVh94MUcOH+JVRjH4Yq47/KPx8uULHrzB9FiIKkoMmppDHxAQQPPn&#10;zeXb8DCRXWBq1he8wUsXL1JycjJvI4xgSVlCgHxadbUDCFXbtm04gR8ZCIYTI+Dloc4A0vaaNW3C&#10;03NNceuWM61Zs0rZsh8ImSAui+9fGLZt20ZXxL4zJbDpqsCmswc7RzllJBLLsbXAGoLuLQS3Vo1q&#10;NH7cWPIUXs6PHFLA6qxuri40e/oU6ty5ExdrsQQUUcG0T3i8loJ6sZhZZmn9AcRDa1SvxsW5Ede0&#10;5jjAS0WtBa3XQPTbt2vLqVH2BBcBFPH+5Z//4GmwhWHokMHcFr+ZCBGkJ8bnCKz43fOUU0YisRx7&#10;C6w+OEGwNv/b9FR6/uQRL8uMmT/w4JC6BO+kpAKRaSwEyPv5E4oK8KYof2+KFn9XLl7AZQkRV9UC&#10;goWaAxiEAvAct2/fRjdvmF4+BRcuxCRRcQtAmJFWpx+vxXfCc2pUq8YepgqmuqKuAbxgPOf1q1fk&#10;fPNmPi/WkOPHj3HZQhX0ThAaQm8FBXDsCdoGBghR76BLl068nwoKLkhYmTc0ONhkDDZXYFNxnBYo&#10;p4xEYjlFJbA4Idq3b0fJ8bGc9vIuM41jW/AO3qalULZoxB/eZtCJI4eoXt3aXAUJ00MzM77/3HtT&#10;oDvfoUN7mjtjGsUG+7GoqgIb5eclzJOi/b1o5pSJ9Ptvv9CTx4+VV+omCSAkYKy+QUpKChd0MQwZ&#10;cJhAiKkqyvrgMQghwhSuFqbVoZYs0sPw2tCQEPLWiPWqYBR/1qxZtENcBCDmEL5//x//3ezFEbUc&#10;IOiIFaOYOAYGLQXPxcDW8GHDuAxhYcQVg3JqYZk5c+bQhfPnLBXYhcopI5FYTlEILE6+MqX/osjw&#10;UEVc8wuszpLZMlOTKDMFlkjvxXOC/XxoyMCBVKlCBdG1G8Izpr58+VyoE60g4POQnoZCIyiPN3RA&#10;PxbVmEBfig70EeIKyy+wkb4wD4oRQjtp7GgWP9RWxcg/RM0S7ri4sCDAa4RXqp/69E58p9GjRnLF&#10;r9jYWOXeggFvGr/Tw+ON2cIy8L4bNazP3jNek5SUSHPFd0QaFVZuQOoaauGiCpYWqCKGabEfPxiP&#10;06MSGYS5XLkyvKxNQcD3xPdC5oMh+L0rly8T319DYJMScgRW/L5FyikjkViOvQV2zpzZtGj+fHr/&#10;NpPNWoHNTFZMNPb0pHidCc/iXXoKBXgLz3DqZPrlX/+gRo0a0hnhnegXUiksEKvZwlv7z//5/6SR&#10;w4ZQkMcrSggPUpKKhbAGwXwtFlhYhM8bSgzxp5MH9/JgzbhxY5VPMw+8XWQM7Ni+nWbNnEn/5b/8&#10;Zy4WY2vUuDEmCuiHFvTJyEincmVLC4FtwMJlbGBu29at9N/+63+heUIcjQ32oaRgaGiIspULFnDE&#10;ICBSs16+fKncazkoN4nXYiFJU2zcuIEXijQqsGnswS5RThmJxHLsJbAoeoI1mBJio+nT+2ybCyxS&#10;aNISYLGUFh+js7hoShd/0xNjhfh60F3n67Rq6WLq1L4dVSxfjlcxrVunDjVv1oy79Z06dqQ2rVtx&#10;iT3MxqpZoxqtXLKInj+8RwkRwRQfFkRxoYE6Cwlgy521UXCBzTGx7f/ajerXrc1z8I3ld6JiFbrw&#10;KGCCQt7WDITZmvfvP7D3jlxYXMysyatFTwZ1Y1EYRx+I+OZNm5QtHaiGhfXFsPKtpb8XIQss/Ii1&#10;zSDMlvZw8Lz69epSJmbXaQhslhBY0dNYqpwyEonl2Fpg/Xz9+AT8qFf6EN1qxBl79+7FuaLLly6h&#10;sCB/+vzhnc0FFpYSF0X4TSniN+F3sUVHUFJ0OCVF6SwxMkyxUEqMCBWCGiK8U5hOWNlUcbWjwOru&#10;F4/7e9GFY0d4QKxZ08bcLcYSMHVq16Qxo0dxDPN7guVe4A1qzcpCjHTf3j1m47AqyPVFnQYVtBek&#10;iwHk0mZnv6U6dWrTkMGD+T5jQOCxJA3i9YZCj9ALRHba1CnKPaZBHLpP7555BDYjOVdgBVJgJdZj&#10;K4GFF9CkSWMe6bUUDOJgimWD+nWpk/Aoz58+RRlCVN+K7v9PJ7B4nrAoIbQPb13nmGOIUp1LH6RL&#10;HTt6xGSurC3A8cTqCeiFoMoVMg8sAaKHrj3inqbAQBpSxqoKcUVsFV4sYtJYftxU1gWEc+HC+ZwW&#10;hvYDcYc42oIG9evlqRGRIdqdTmBT8LnLlVNGIrEcWwjstatO1LdvH2WrcMALwrz9/v368oql2zZv&#10;pNjwMHorvNofXWBjxXs0bdwop5bqnTsuvPS2KSA4L1684LzWwpIuehNjxozmdbi2bt3CgpNYwJl5&#10;+F66egGm8ROeZ62aNbm847ixYzltTytdDGl8EGT9LAx9nj1zY3EuDJs2beKC6Cr6Aiva5UrllJFI&#10;LKcwAgtvqnq1apQqPAl7A6HBmlWYkrl10wZKECKZIcT2RxFYvK6RgQelAm8QI+5OTk5GQwUQWEw8&#10;sBZ4gAhBIAvhxInjVF2ImIODeWG0FKRlqXVyDUEIpFHDhhxjxuq78+fPVx7JBTPisDCipWldEOej&#10;R44UaAYhFk/cvm2rskWUJXpROoHlfOFVyikjkVhOQQQWgw5ICXJ1vafcU/SgC/vgwX0++Zo3bUKX&#10;z59lUU0vgQIbK17XqnlT8vbx5t+FyQOIWZvqZqMrfkUIIXKFUVgFIKXJUnx9fHhgDRkAzZo1pZCQ&#10;/KP49mTD+vW8ftmhQ4c4mwIr7apg1B8X0kuXLir3WA9CKNiXKpiFZi6sgjjulMmTlS09gU1lgV2t&#10;nDISieVYI7Bo+Bhtf1qA5UCKAowiI78U3cxxY0aSv8drFtriKrB4rHePbiwwiCdqASFFgRbUEYBX&#10;pi8a1oLXYklwiFf1qlULlPpUGPD5Bw/s5+wNHCvkymLgE8DzREpcz549zMZvrQEhJ2QumAu1AEz8&#10;6I2BLoWsVFVgkyCwa5RTRiKxHHMCi5MCXUaky1hSWam4ge5p925deXaYy3UnndAWA4HF7dnTJlH7&#10;9m1tKihaZIouePPmzWid6G63aN5c8wKJqbKnTp1iLw/xU1sCMe3WpQuvCov2hGphmGzh9vQpL0GO&#10;Wq+FjZ8aAmEdPmwoi7alhIQE07ChQ5QtCGyyvsCuU04ZicRyjAksUquQ/rJ0yWLlnh8DeIHTpk2l&#10;smVK07ED+4TYCpEtYoHFjC4IvjVdemuBkKHqFsQLM6kui+42LjSWAlE8fuxYocQfc/7x+WqZRQg3&#10;MkYg8lg2ZtDAgTYXc9R4rVSpAp07d1a5x3LGjhnNg24qqsAio0V8z/XKKSORWI6+wGaKExHLc/Tr&#10;28finMaSDoRk3do1vHbTvh3bKD0uyq4C6+J0iVOfIID2Ypm4KA4cMCBHvCZOnKC5yiu+AzIQTp06&#10;qdyTHzwHA2yWDjIBpE2VLV2KZ27h9RBpDGih0A9quT56+NDmv3/7tm28HMyr169o2bIltHf3bi72&#10;jbxd2OnTp2jxokU8EKh10cAkj6FDBilbOrJSU/QFdoNyykgklmMuRPCzgVH6DaIrXbF8eTq4Z6fw&#10;bkNsIrAx4r5RwwfTsWNHbS4uKsgkKFu2DF80VFasWM4FTgAEF/FcYzOjMNCkVdRbBTFbcxMeEP8O&#10;Cg5StnRd9XZtWlNpIa62yldVQQgAs/BihHgDxHGxbpyx9dGMkSqEtEyZUrkFXxQMBHaTcspIJJYj&#10;BdY0SEWbMH4c1a1Vg+5cc6IkIbjWCiyyBapXqWzX1XkhLvCMVa8VIj5r1gyjuajwLo2tRPv48SPN&#10;XFSA34C0KkNu33LmFS1U8P6YDIDZX1rTaSG2qNxlKfhdF8TFAYOsKJatfxFB3BgpbIYgNILJEqh/&#10;u3fPHtq3dy+XW9y4YT0dPnwo50JXt05tysJFB9v6ApuuCmwiLhSblVNGIrEcKbDWgamcKKo9uH9f&#10;CnzzUie0JgTW8cxJais8OFX47IWb21NaumQJ30b8HJkJ+svIGPOaIVQofWgYAsDzjx8/rmyZZtOm&#10;Ddz9h8GDhWAhLUorp9eQ69evKbfygs+/eOEC15pdsnix0UIx+qDrf/PmTaO/VQtMRUYsXKtcIWYU&#10;qgIrjt8W5ZSRSCxHCmzBgWgeOniQalavRgd3bWexVQU2Vni3wwYPECJhfA0sW4IBScyGgreG/FIt&#10;Hj16yGlfpvDy8uSlxS0Bv39A//7kfM2RMhLj6crFc1yi0Nok/y/CW4bHjO+P8ob9+/YtdDgBM9BQ&#10;P8HH21vz4gYRHjRoIAUHBRmtB6sKbIYuRLBNOWUkEsuRAms7MF+/U6eO1LdnD6pcqSIXLSkKZs+e&#10;Rbt27eI6rOlmvEbVM9Tq5lsD8kprVKtKSdERPIuuVs2alJZuXRofvou7uzvVq1eX1q1bp9xrX1hs&#10;xefigsTia2JFA9SB1fNgtyunjERiOfoCK80ai9CZEBh9g+BI+7EMQisEdodyykgklvP169cI0XjE&#10;BVyaNGkmbKdyykgkEolEIvmufPv2rbK4MrsKL/a+NGnStE2cI+eUU0YisZzPnz83RvdHielLJBIN&#10;xDkSqZwyEonlSIGVSMwjBVZSIKTASiTmkQIrKRBSYCUS80iBlRQIKbASiXmkwEoKhBRYicQ8UmAl&#10;BUIKrERiHnGORCmnjERiOVJgJRLzSIGVFAgpsBKJeaTASgqEFFiJxDxSYCUFQgqsRGIeKbCSAiEF&#10;ViIxjxRYSYGQAiuRmEcKrKRASIGVSMwjBVZSIKTASiTmkQIrKRCqwH79+pW+fvkkTZo0A8O6YVJg&#10;JQUCAvvl8+dvWHdIe90padJ+bstI4gUPpcBKrIcF9tPHb2pjSoq2j2FRxaiQwHyNV5rOsH9iw4J5&#10;X2Ebt+MjQ/M9T99ShMWE6l6jZXhOTGgQv3dceIjYjtJ8Xl6L4M82/KySZwaLeMYamP5jZiw9MU4K&#10;rKRgGAqsf2AQBdjUAikoJITq1q1Ht27dUiJaEkN2795FS5cto6DgYFqwYAH169dXecQ4mVlZ9Osv&#10;/6LQsDDN/X7F0ZH69u1DaWlp9Ou//klLlizReJ6+BdLOXbto5dIluhVylTYBgYalxUZTWpxqMbxU&#10;d1p8LKUlwOIoHSbEKD0xXnh98ZSZlJBryYk6S0lie5uWrGcpOktPo3ewTFg6vc+xTHr/Ntc+vH1L&#10;H7OFvdPZp3fvdPZesQ/v6PPH98I+kGjb9PnTJ/77hf8K+/yJ/v78mf7+8oXtGy/Z/Y1DAfrLdr/L&#10;zNAJrPhdQmCjlVNGIrEcQ4ENCAqiQBsaBGPturU0ffo0brQSbapWqUx+fn40Z84cGjhwAH0RJ745&#10;gsT+7du3NwWLC5jhfg8JDaUG9etRREQ4HT9+lDasWkl//fkH+QcE5HuuasHiNeXLl6UAT/efTGC/&#10;6kT229+aAovfJgVWUiDsLbDub95Qndq1LBKMn5WAgEBq3qwpjR49ikaOGC7Ob90Jbo7jx4/TOnHx&#10;0trv69eto2nTppI4vvTXH79TdJAfTZs4nk6fPq35fNjhI4epX++elCrEVAqsFFiJDbCnwPoKj6x0&#10;qb8oVHhGEuNs2rSJKpQvx2IpTmTlXtNAhHv26EH3HzzIt9/v3r1LNWtU54vagP796NiBfZQUGUo7&#10;t2ykvXv35Hs+7NXr11SjejXRBoSwQlylwEqBlRQeewksuq1t27QmV1dXbqwS4yxfvpx8fX2ULcv4&#10;JISidq2aFBEZmWe/46JWqWIFio+Ppw3r19J44RUnRoRSQngw/fH7b+Th6Znn+arhNY/vulBSVLgU&#10;WFVgs6TASgqJPQQW4jpCdHXXrl3DDVViezw9PWjQoIF59vtTNzcqW7a0eMyTTp48QR3btxXCGkLx&#10;YcF06shBGj5sWJ7nwxCTbdK4IV0+c4qShbhKgdUX2EwpsJLCYWuBhbiOHjWSpk2dYnF3V2I9yDJw&#10;dnbO2edOV69SlcoVKSwsjByvXGHRjA0NFOIaxALbt1cP8vL2znOsQsRzu3bpQgf37GRBhbhKgZUC&#10;K7EhthXYYBo2bCjNmD6dG6jEPqSnp1O9enU5QwOpVdOnTaM6dWpxOpbLHReqX7cOxYWo4hrEXmyL&#10;Zk34+eqxwu2pU6fSlAnjhZjqhFUKrDGBjZUCKykYthJYZAs0adKYtm7dKj1XO9OlcydyuOJAGzdt&#10;okqVKtKhQ4f4/isOl6muENqoQF+Kz/FedR7spHFj6Ny5cznH6/Dhw9S5Y3tKYc81TAqshsC+lwIr&#10;KSyFFVh4QmfPnqGyZRD78+CGKbEfp0+f4nxWDEphcExNf7t37y41qFub4sODKQ7iaiCwQV7unGuL&#10;cIK/vz9VrlyR4sRjiZEQVymwWgL7ITuPwMYop4xEYjmFEVhvHx/q1asHDR40kDLFSSCxP15eXuTt&#10;7S00QCcC4IqDA9UX4hrp701xIQGaApsYEUKD+vehEydOUMMG9enONSchrqFSYKXASuxJQQQWXtCB&#10;Awfov/5f/3+6f/9+npNdUrQ8efKEatWsTkmRITpxNSKwSNOKCfanP//4jYYPHsihASmwUmAldsYa&#10;gUU44LaLC8daJ0+aRB8+fOCGKMmP2K+UmprK+ahxcXH0NjtbecR2uD19SjWqVaFwXy+KVcXVhMBi&#10;sGvdquUULjxd5MZKgZUCK7EzlggshBUpPl26dOb0n5iYGNEGpdeqD2KhsUJInwjRu+nsTA6OjuTo&#10;5JRjDleu8H6zFUlJSRyHxRTYWOGZWiKwur8hlBARIgVWCqykKDAlsEHBIfTs+XOeNIC4nYvwXiW5&#10;YDYVCq7cuHkzR0iRj6pleOzho0fKKwtPs6ZN6cGtGzpxtVBgWVylwEqBlRQdWgKLSkyeXl7UqVNH&#10;Dgc8fPiQsOKBJJfAwMAc4TQUUy1D6cB3QgRswf37rjSob28hpoq4SoG1k8BmSYGVFA5Dgb1+4wa1&#10;a9eWqlWtQo9s6HH9KLx//55uCU9eS0S1DAKMfWrLLIuRI0fQ0zu3KFYND0iBtbvACgcjVjllJBLL&#10;0RdYnDitWrag4OBgbmCSvERERZkNBegbvFbknArvR3kH29C0SRMK8XwtBbZoPVgpsBLryevBRsh8&#10;Vg0QHkEs2lEIppaQ6hvEF8J6z9VVnKe6E9XW1K9Xl0K930iBLTKBjZECKykYeQRWnFSSvCAz4Nr1&#10;65piqhoEFVkCGOx6+eoV1wqwJx07tKdA95dSYO0usG/F74+QAispOFJg8wKvE4b8VaRbQTwhompo&#10;ANuqoCLJPzQkhNKEoP6tnJT6IDRgDy927pzZ5HD2ZK64SoG1k8BmS4GVFI6fSWAhdujui9/MoZCE&#10;hASKiIjgVCtM+33+4gXdun07xyvVF1bnW7d4iiq8U0uWv8EMt4oVytPHjx+Ve2yHj/iuPbt1oTgp&#10;sN9FYJe0q1ZzUee6oYs6SZOmbfM71FzBjeVHFVjkqGIGFdLN7t67lyOa7H0KU4XT0NTnXXZwYFFF&#10;OhbeyxpP9Nq1a1Svbh1+nb2oXq0KhSEOKwXWbgL7URHYVPE79QV2ftuanS5tXkpR/l7SpOWzkNfP&#10;aW6LSue5sfw0Hqw4aTC1NyU1laKjo3Wz04T4ImaKASyYu7s7C2q88GwLskgjPOMF8+dzEWt7TyNG&#10;LYjZ0ybTxVPH6dzxI+Th9lgnrlJg7SCwebMIILCXty7PvbhJk6Zn4V6vf0KBtTOYBotlsnfu2kF3&#10;XO5w6MGeZIuTv2KFCrwK7LH9e/jASoG1n8B+/fo1jk8YgRRYaaZMCqwNwcSDVatWUt06tXPyhzu0&#10;b0fh4WF8255s2bKZOrVvS5eFFytDBHYQ2HdCYMV+UDxYKbDSLDIpsDYA4YBt27ZR9WpV6cSJ43lC&#10;CtWqVrVr/FUFn1Gm9F902/GyFFgpsNKKiUmBLSAY6EpJSaGVK5bTb7/+Qps3b8aJpzyqIyYmmurX&#10;r6ds2R+X2y40atgQnbBKgZUCK+27mxRYK8nKyqIzp09T69atqHWrVnTlyhWjHur27dvo/Llzypb9&#10;QdpZmzatyfP5EymwUmClFQOTAmsCNVcW+a5bhIeKRQTRDYdwmptGDG+2RvVqRV6IHPUOqlSqyKIq&#10;BdZ2AvtJCqy0ApgUWD0QS01KTOSSjKtXreIUq1o1a9Dw4cN4MUesSmBpDqynhwcNHTpE2Spa8Lln&#10;jhxkcZUCKwVW2vezn1ZgMRAVEBBAFy9eoEmTJlK5smXo3//nf6eWLZrTnDlz6Mnjx5wVAE+0IDRt&#10;0pjCwkKVraIFIYua1atSghBUKbBSYKV9P/tpBBaCOmjgAGrRvBnnqDZr2oTGjB5FR48eoZcvX/Ky&#10;K7biwoULLNj+fn7KPUULvOwFC+bT6WOHpMDaXGB5Jlc8nzACKbDSTNlPI7AQnfDwcHorTkh4eJZ2&#10;9a0Fn1FeiGv5cmVpsvCMu3frRmfPnuUVDAoyI6ygJCYmcv2DlOgwKbBSYKV9J5MxWBuCGVsQNXiv&#10;+/btpbVr15CToxNnHsAgemlpacqz7U+P7t3p3o2rUmBtIrDv9AWWQwRL2tb+P+a2qbbm8pZlmieX&#10;NGlSYG0AvOHTp0+xsMJzxd+lSxbzY4jh2rsmrDH8/Pyod49ulCBEVQqsbQQ2KzVZnDTumfNaVLq1&#10;vEezz0671lGEr6fmySVN2k8lsEi5unTxIq1YsYLrqK4Uf0+cOMEl/zBpwNoZV+j2u7q6cky3bJlS&#10;LKwVypdja9+uHS1atNAuJQqtoW7dOhQV4CsFtpACm52RRlf3bKCl3RvS9gn96M3dG7zftE4qadJU&#10;+6kEFmJ36uQJevDgAT1//pzrtGLSwOLFi6hD+/ZUtUplate2DU2cOIG2bNnEkwTu3btLz549U57v&#10;SmfOnKaVK1dQ925dqVKlClS61F/stUJUu3TuTDVrVKNHDx9SrZrVxevcaPr0qeTk5CjOU92JWtTs&#10;2rWTDu7eKQXWaoH9xr0P36eutHfaMFrdvw05H95O4d5vKC40SPNkkibN0GSIQGHKlMk5XXxdN7+s&#10;8EpLU5nSpVhEYbiN+9TnqFbqrz+pT5/e9Nuv/+Lyh7Vr16Lsd9nUrFkzSlU8Y4fLl7nKVlELLWK+&#10;lSpWECIaIgXWEoEVxwef7bR7PS1oX4v2TB1CIW9ecDaG1gkkTZopkwKrYCiaqmkJatmypVmMUdwF&#10;f1EqcNHChULIKgrv+D7XkZ0wfjx7QKdOnqRbt24pn6KL1xY1EyeMp2MH9kqBNSawX7+K574n9zvX&#10;aMvoHrRhWCe6f/4IRQf4aJ400qRZalJgBfA24Z3CC61cqSJVq1olR0wRNhg6ZIi4XUY8R+fR9u/f&#10;j4V1yOBBVFF4h5isgJSs+Pg4wiqvENHY2FjauHE9vz/Ss24LkbU2xmsrICD4vjHigEuB1RPYL58p&#10;IzmBTi6fQTOalqPz6xdSpJ8csJJmO5MCKwgNDaWpU6bQ4cOHeCLC8GFDqVHDBuy9rl+3lvr360e/&#10;/Ouf5HjlCtWoUZ3WrV1LtWrVpB7du9HZM6fp0MED5OzsTDt2bKc7Li50+dJFfl9Mrb19+zbH9MCn&#10;jx+/iwcLrjg40NCBAyhJiOhPLbCfP/P7Pb1yltYObEtbx/SiZ1cvUAxW5Q0J0DxJpEkrqEmBFTg5&#10;OtKNGzcoKipKiOsQWrF8OXXr2oWmTZ1Kjx49omnTptJff/5OiQkJVFV4t7t27aKWLVtyvYKLFy7Q&#10;2LFjOEMBy87gPRBvVYu8IEyAx743+B6DBw6kg7t3/JQCi8GruJBA2jFxAC3p1pCu7d1A4d7umieF&#10;NGm2MimwgoMHD5LrvXvsce7ds4eOHTtKQ4YMotevX7N3i+m0XTt3YpFCARgI6aNHD8Vr7tJNIczI&#10;Trjq5Mjvdd/1Hnc93dye8vOLEwhVVKlcmTyePf4pBBZeK0IALsd20bIejWnP9GEcZ5UDVtKKyqTA&#10;Ct6LE9LNzY0nBDx8+IBu3rxJ8+bO5cpaEN0nTx7T+fPneWlviO4z8VzEWJctXUJ37tzh12VmZLCg&#10;IgSAFWzxt7gJLAgJCaGWzZoqoYIfU2C/fv5Mng9u09axvWh1v1bkcnwPx1ZRvlHrJJAmzV4mBVYB&#10;XXvUeEUtgRcvnnN+LKa3YgICqmohdvfixQt+7pIli/ivi4sLTzbAYyWJkSNH0EOXWz+WwL7PFt8v&#10;gi5tWU7LujeiA7NHUcDzR/wbtRq+NGlFYVJgFRAzRRcaIgtPFZ4rPNM37u45A1OBAQH8FxMUcB9C&#10;A1jR9XsNXBWU4KAgatOyOQtrSRbYD++yKVs859nV87RpRDfaOLwLPbp4gqL8vaW3Kq1YmBRYA9Ru&#10;vikgrPBsSyr4jb//9lvJFVghrIijHl8+nea1qUqnVs6i6CBfzQZuL8PnRwohd7t6jvyeumo+R5o0&#10;KbAFQPVeSzKolfDU1aXECOyHrEx+H9ezh2l1/1a0fXxfenH9Muf2ajVsWxqmxmLSgce9m3Rt70b+&#10;7FV9mn2a37bqs7ltqt+4JKtpSTNiUmB/UhBjPrxvj05ci7HAvs/KoNggP9oxoR/NbFaebuzfojRe&#10;e4UAsFhkIOfEPr9xifbNHkXLejSlmc3L086J/YXHeoHep6cm8gkjmNu6ekdZD1aaMZMC+5OCePK0&#10;SROLpcBmZ6RTovjsGwe20Mo+zWn/rJHkfve6aLAQVRsKqxKnjfTzojf3bnC1rF2TB9GKXs1ohxDT&#10;a2I76NUT+pD9lj5/+qj89miEWHIEVhbclmbKpMD+pCCG3K1zx2IlsB+ys8jn0T1aM7Ct6IK3oLsn&#10;91NUgLdmwy2YBfDvCxON3u3qeTqyYAItaF+DlvdqSgfnjqFXtx1Z3L+oWSGIxSvxeOTUJon9IAVW&#10;mjUmBfYnBalnmBb8vQU2S3isCAFc2LiYlnVrREcXTiKfJ/coPjxYs8FaYxiIivD1IJ/H9zh2unPS&#10;AFrRuzmtH9qRvdWAF4/pXVYGT2XOX64wbz3YXIGNkgIrzWKTAvuTwgLLEw6+k8AKcX148TitG9Se&#10;Be+xwxnOBChoehVeB4sO9KEH548K73QirerXkhZ1rkvHl06jV7euiN8RTh/fv+MKWl8+fdYVfLGw&#10;4Pbnjx+lwEqz2qTA/qQgz7dzx/ZF7MEmUqjnKzq6aDIt7d6ITq2YxQ0QZRS1GqdRE0KK7AGM7Hs9&#10;uMWFsLeO6c3vuWlkN7q4ean4nBe8CsHfX4SQfv7IHqho21YU3DYusF+/fk3iE0YgBVaaKZMC+5Pi&#10;4eFB82bPsLvAwlPF+9w+sotWiu75jon9hDfpqKtepdEgtSw+NIhQoCbotRs9vnSSDs4ZQ6v6tqQ1&#10;A1rTkYWT6JWzA8WFBvDkA2PFXmwpsMKDlQIrzSKTAvuTMnTwYLrtdMV+ebBCXANfutGeaUNpTqsq&#10;5LR7HcVZ4anCQ/V/9ohH8rdP6MvvgWVbHMX7IHb6SYjmpw/vrS9XKAVWWhGaFNifEBT+LlXqLxZW&#10;WwosvNaYYD9y3LmGVvRqSgdmjyYPV2eTdVbV2Gmw+3O6f+4IHV8yjVYLz3RN/9Z0bNEkeuxwkger&#10;slKThHC+pfdZWTlTZXm6rBRYacXYpMD+hJw/f46mTRhvs2IviLP6ubmKbnsLWty5Lj04f8SoqKoL&#10;Bga7P6Nr+zbRSvGahR1r07IeTejytpUcOshMSab32dnWFXuxt8CK10iBlWatSYH9yRDiQM2aNRUC&#10;GFgogc0Q3mqYx0s6vWYOe6snV8wg38f3SD8LAINXEEyI6YNzR+no4im0bnB7jp9ioOvRpROcRpWN&#10;yQXpmL2lzOLSm8klBVZaSTYpsD8ZXp6eNLhfX114oAACm5GcSA8uHuNVAdYP6UhPHc/yABMaE7ry&#10;ECHvh3fo6p71tGl4F5rZrBxXunLcuY4CXz6hLGVygdZEA3UmlxRYaT+KSYEtIuA5btu2TZyvuhP2&#10;e4ACNVjQ0eelm05cLRbYSPJ/9oAOLxhPy3s1oXPrFnDMFK8NfP6YnjicpuNLpvIaVyhwvW/mCM5x&#10;Dfd5Q+lJifQ2NTl/HmwJFtivX78mi9Plf8E5IwVWmimTAltEQFhPnjzJKyMUhrdCUM6fO0cD+vej&#10;jh3aU5vWrXj9sCWLF1NaWpryrPyIY0tdunSh/Tu3UaIFa3Ilx0TxbKqrezfQij7NadfkgfT6lpMQ&#10;2od0eesK2jiiCy/DsnZgO54l5ed2n98nLTFWWLzFM7lKqAebLO6SAivNrEmBLWLmzpnDg0zwaC0B&#10;CyZilYVNmzZS61YtadGiheTx5g0LNmZjYQmbfXv30s6dO2nQoEHUpHEjXv0WxcKTk5MpKDCQ1xzD&#10;cuT7d25XhFVbYCGs+IuRf6RXLexQi7aM6UEnls3guOnynk3p0NyxdPf0AYoJ9KN0ZA4gNasgM7lK&#10;mMDiuVJgpVlrUmC/AxcunKeuXTqTu7u75oqzuM/Tw4OWL19GnTt1pO3bt1N0dLTyqI77rq68gOGE&#10;0SPpwsljdGTfbho9bAj16t6V2gmvtlWL5tSuTSsaOqg/Hd67m8J8vXjQKT4M4mogsMJzjfB+w8ut&#10;LO/ZhOa0rkLz29fguqdXdqwi36euFBPkT6mx0UJgYAWdyZVfYLPTU+lDVjq9y0iVAivthzMpsHYi&#10;OSmJPUhjwAM9e/Ys9e3Tmxo1akDNmjahpk0aU2PhgQ4bOpQunD9vdNUErANWoVxZIXq+PErPs6KU&#10;mVHxGGgSopkMj1QYBp5wn05ctQXW/fZVWtixDu2bMYLzTlFtCsKotgM23BYGgSmMwGI71N+Xtmxc&#10;T3179RReeQtqLn57W3FRGD50CJ09dZKSxPuhqpUUWGkl3aTA2gF0z2/fvq1s2R7EYRvWryuEMyCf&#10;wLIpyftsFggs/nKIQBzzguTBmhPYrJREigsPpYXz5lGtmjVo9KhR5ODgQIGBgZSWlsrroCWJC5Kn&#10;pwft37+fq3z16N6Ngv186H2WFFhpJdekwNoYsQ/p8ePHypZ9gEiULVuakoVQ2kJgrUnTslpgxd/5&#10;c2ZR+fLl2GO3lIiICKpUsQI5OVySAiutxJoUWBuDLAFxAipb9qNWrZrk/vh+sRbYOPG+8FhPnT6l&#10;GWs2BwbxWrVsSc7XrxUrgRW/JWXJkiX/QQqsNHMmBdaGIDsA8/yLgoMHDtCBXdsKJLCJiNEK8YSw&#10;2ktg36YkUZNGDcnt6VPlGxeM9x/eU5lSf1GGeL/vKbBfxfP0BVbcJQVWmlmTAmsjQkOEN5iQoGzZ&#10;H29vb5o2cTwfREsFFp6rq/N1aiqED93vBvXr0spli+n100cssDpRLbzAIu46f/Ysmj9/Hr3Lzub9&#10;grhxQT37vXv30oF9e4qNwIrfIQVWmkUmBdYGfBEn5r2798S5qDsZiwIPjzc0e9pkPoiWCuy540ep&#10;1F9/0qRJE6lXrx7UvHlTDjX88ftvVKdObdqyYS2FB/hQhhDJwgjsqWNHqVfPHoS9gdBAWmoKx1Qv&#10;X75Ep06dNDkhQgtkU7Rv15Y+ZGVIgZVWokwKbCGBqG7dskXZKjo2bthAJw/vp4A3L+jp3dvk++oZ&#10;Rfp7s5hqCezjO7eotOhqDx40iL3XDkKwateqRYHBwXT33j2aOHEiValciX7/7Vcexd+7cxtFBPhR&#10;qhAUSwU2Vfx99ug+1a1Tiz58+KB80/z4+fnRpYsXKVt4t5aACxhiuR8hqlJgpZUgkwJbSB4+fCjO&#10;Qd1JWFTg88qVLUPHD+xl0fzjj9/pzz9/p4oVylP3Lp3o6P7dFCcOLrxWCGxCWDBVr1aNhg8fxs+5&#10;dfs2VatWhbZu3UojRwyn4JAQChJC6x8QQDdv3qQJQmzLlClNZUqXEkLchk4eOSTEM5pSzQhsiJ8P&#10;lS1TilKN5O/qg3DBy5cvyP31a+Ue02A6sCmB/SyE9OunDzlCyUvFsKh+sJHAfjYU2P8oBVaaOZMC&#10;WwhiY2NF1zdc2So60MWGsNaqUU0IWmnatWsn55Peu3uXu/5lhfj+9ecf1K5Na3K+coluOlzk58FL&#10;Xb16NT15+pT27N1DK1eu4MLbnl5eFBgUlMcgus63blHXLl1YaPF5QwYNoNduT1hk0iGqegKbmRRP&#10;dWrV5Km51oDQQWhoqLJlnEmTJlGkuFDkFdgsykhOptMnjlPjRg2FR16T6tatTfXq1qE6tWux19uz&#10;ezdyvXuH3r/LLqTA6jzYZCmw0qwwKbAFBJWpbly/rmwVLVevOtG8ufMoPiGBRggPtFevnsojOsRx&#10;pEePHtLgQQNZWOHtojBMjWpV6Y2HBwvsUzc3qi1ECF7sihUr8gmsavBsfXx96ciRw9SqZQv6U3jL&#10;dWrVoIXz5lCIjxe9TU7g2rC9enSj48eOKd/AOtzcnnIYwBSLFy2i548f5QhsRkoyzZw+jYX08KFD&#10;FB8fz16xCrx87Ad/f39avWoV1RQXo4MH9vPnSIGVVlQmBbYA4CS9ceOGslX0zJ83l968eUOpwpMd&#10;OKA/9e/fT3kkP0gbK1+uLHugEFqUK0RhmBcvX/I0XbdnblS/Xl0WUi2B1bKFCxeI9yzDYotY7rLF&#10;C2n4sKHKJxaMHTt2KLe0mTJlCoUGBtCHrCxycb5Jv//+m9WVyaZMnkTdunblgbcv4gJZIIEV54Z4&#10;faq4SwqsNLMmBbYAoNAKkuC/B/DM2glRixPea1xcHIvmmTNnlEfzo3qGz4THOnnSRJo1cyZ3+VEo&#10;ZvTo0dS0SSMe8Xe4coWcnJwsFlqEEK44XqHmzZpR86ZNWbQKg6enp9H3gCfaqGED+iQ81zGjRooL&#10;Q1/KyMhQHrUOpHz179uHY6pSYKXZ26TAWomDw2UWue8FRAjd4pTUVFq3di17kfpdY9zGqgVr16wm&#10;F5c7dOfOHeURHfju8Gr37dMNkCFta9/+/UIom5Kvnx9t2rSJgkNDNUXV0ELDwsTr/6CYmBjl3QsO&#10;LgTXrl1VtnLB72nRojlNnjCevy+K4BRm/+O1qHPg9uSxlQKrG+TCuSG+kxRYaRaZFFgL+fjxA91x&#10;cSmymVrG2L59G61bt5Y8PTxZXFH7FcCbvXjhAh3Yv48Le28WQnlBbK9ds4arb2kBzxClEAcM6E/V&#10;q1VlT/jO3Tu0e9cucnv2TFNU9W3nrp20aOGinPfavGkj9e7VkwVs44b1fL81GE7UQK1bZD0grWzI&#10;kMFcRMcWJMTH08D+/egrMg0sFFg8R19gXV1d/x9SYKWZMymwFoABlKtOjoXuBheWwKBA+kt4jOER&#10;ESw8w4YNZTG4ePEC15g9c/YMnThxnF6+fMkJ/RgMQ7ff3HTVRo0a0hrh8aIY+Gt3d9q6dQs9evSI&#10;du/eTWHh4fmEFYZQQkPRbUe+a1ZWFtWsUZ0Lg8NDhMHTXLVqlfIJ1nPo0CHOyV2zerXNhFUF3nKt&#10;WjXob8RiLRVYIcYGHqwUWGlmTQqsCeCtPnx4n4KFmHxvkBJWtUpljn02qFeXmjdvRk8ePxbiepGc&#10;HB15wOfypUs8Wwq5rPBeL5w/Ry7C6161coXyLtogG2LWzBni/avQy1evuOuPNK4nwos9dPAgp2sZ&#10;CqyXtzeHFdCF7969O2dVGCK8POrerSuFWZCGpZKenkY9e/bggTuUMbQXiOl+EJ69FFhp9jQpsBrA&#10;w3FyvMJlB7WEo6hxd3/Ng1nwKpEFgKVj9gkBXL5sGd1ydub7z507Sz4+3uQgRBZd63PnzglhXUnO&#10;QmxPnjhBT014sfDMkcJ1QzwXqVgHDhxg4XZ/84a2b9vGGQdIhbpy5UqOwF6/cZ1TxfDcJ0+eKO+U&#10;H4QnNqxfR126dDa7L/FbEGe972r/acf4ne+y30qBlWZXkwKrgJMfXVzENNGttvcJbgnwoLeJ7jq6&#10;4q+EaCIWiWmsyElFyOLZMzfatm0rbdiwnr3WkJBgrrJ15vQpniUF7xNxYxSxnjt7lvKu2mBG2oAB&#10;A2j69GlCDDvRc/H6zZs3U5AQU6Ry7di5g+Oy+/btY8FGjPfatWucAmYJKPaCdDCtMAsuaLNnzaJu&#10;3brkZD3AM8YEBIQfbA2Obf169ejjh/dWCOwXKbDSrDYpsAoQElTVLy5gRB1e5bp16zmuCs9u3Lix&#10;tHHTBr4AXLxwkV6J7ny46M5fu3qVk+gxo+v58+d07uxZui66/VhVASJ4//59IdRblXc2To8e3enu&#10;3bvUoH49WrVqJV0V73vq1CnxeY4cNsDkBGQfXBRe8sQJ43kyA+oXWMob4YkbFt3Gha1d27Y8eKd/&#10;UcPt1NRUXuVgz549PIhnKyDymPX19euXAgmseD2q1UiBlWbWpMAWI8T+5254hfJlafiI4ZSckkLj&#10;x4/jaa/wUhFrxXRYZ+eb3PV+9eolrxiLHNL9+/dxrHja1Cl09sxpDhNcv36NHB0dhLfrRFu2bGHB&#10;MkVKcrL47HIUK8SsvPgOAYGBnArmFxBA69ev55ABLkRR0dE0ZPAgFnM831LgxWKqrgp+b7WqVcXv&#10;yTtpA+EJLPKo7+0GiO+AwUZbAFFv2bw5/W2FwH4Tz9XzYKXASrPIpMB+Z+CpIW0IwoP4KpbljhTi&#10;4ia8ReS7Vq1cmV6+eMEpTJgsgJVo0XVGPu7p06dZdB8+eEBeXl4stIi17t69i4UXFavgyeIxDIBZ&#10;Uq8WYtyhQ3u6d+8efx8UgIHHeuTIEXr46BEdEJ4yPNpZokuP2O+QwYNZOC1h4YIFLNAA2QfNmjSh&#10;O3dceNsQXAwQ9rh3765yD7I54jhDorAgFDRx/HgW10II7P9TCqw0cyYF9jsB7wxz5Hluf53anAWA&#10;qa+p6elc9Qo1WjGVVe02w0OdOnkyZwcgLQsl/yIjI1lwUS8VHisE6cTx4xQoRDErK5Nfs37tOvb8&#10;9u3da3E8c+mSxZxVgJlaKKJyR3jNyKd9/OQJLyX+THiuyJ89evQoPX/2jEMJ5sDFYdasmcoWUfdu&#10;3dhTNQdisTdv6jxc7AtkJFhbT9aQUSNH0iNxUbJOYL9KgZVmtUmB/Q4gLQqJ/adPnaI0Iagw5LZi&#10;Gie63KgChRQnFXiesTEx/LqbN27Qnj27Of3q6NEjQljdyeHyZbp1y5m9XsRbUWcV8VHkoiKG6XL7&#10;lvJOlgFRGz16FC1evJjrFiDOiqyBw4cOkovwOJ8LjxrfFSPxeO7YMaO5NoN+DBXgsbCwMFogPFcU&#10;a8E2QHbDnDlz+LYl4H2dnZ2VLaLDhw/lDIZZC0IPmCr86aN1tQikwEoriEmBLWLmzZ3LSfnoWmNU&#10;XTddVTdl9Zd//oPFE7FJfTA7C4NVp06eZE8U3eZjx47S+nXryOGKA/n4+LBweHh4sKDdFoKKkAAy&#10;A8IjwpR3sQ6IITw9DKwh6R8DXxvWr+fKWogHe3p7c7UufCc894YQ4EYN63MKWbu2baimuEi0bdOa&#10;duzYniefFQNyeI6hGJsDz1+7OnfiAt7HWhCWqFmzOkWEhVpd7EUKrLSCmBTYIgIiNHDAAM5nRQnB&#10;3r17cT1WxDavC/FEWT0trwyvg1BC3LBMDLxezNDav28fOYuu82ohOvPmzeXZV3gM2QeIxcLrDQ0N&#10;Ud5FB8ISCCvA+0WtgjHCS+3TpzeXOxw8aACvoQWvF4KNgSCIGkS8ZYvmtGfvbq6zevDgATp77ix7&#10;2DuEdwuPG6P8+gNSWuB3IFcXnjs8bIjubeF143tjfTFLwGcgpozvdVMIurnPVMHzXzx/TjWqV+OL&#10;G7ZZXK0RWHG/KrDiczG17P8lBVaaOZMCW0Q0bdqE45nICMDUVUuXS4EQ+fr60BUHB0pOTuLJD69f&#10;v+LBJoQDMGATGxvD4gXR9BFihQIvly5dZCEBEUJU0eXv3LEjT3+FmGMQCSIKUYfBa87KzOL3Q0x1&#10;QP/+vIqA67174vP9WBhxQcAyM2vXruVlZjZs2MADX6jQBeFCTDY1NXc1A3x+RkY6e5vNxO//5V//&#10;ZIGfMXOG8I5HsJAnJyfT1KlTLM4QwPfE+8IbtURgnz17Rk0aN6K+ffpwUZpmzZqK1/9dKIEVFwsp&#10;sNIsMimwdgACgHKGEI/9okuPCQLDRwyjUqX+ZO9z7949NHfObJ40MHXqZJ4JZbiGFQakkJOKiv+R&#10;kRGc2wrxQ8YBckIxmSBACOUu4UViZB4hBGQTnDx5gk6Lx+DFotuObjq8RIipteB3IO6LxRF37txO&#10;E8aP4ymmnTt15K72pcuXKEB8NjxYeNQIeyCUgLAHvPTywltHUe+OHTqwQCOtC4sXYhDOEAz0paYk&#10;K1uWg9/VtEljZUsHvjfi0XXFe44ZPZKnGQPstz69ewphtb7gNu6TAivNWpMCW0hCQkK40ApG10cM&#10;H86l9dAVhWEVAQxEQZQaNKjPVavgLUI0VVDIBKPkffv2oZUrVuR4tidOnOCBJHibUVFRnM+KEXt4&#10;s5gQ4chTeR/R0SNHOHUJ01HxWUjbwgBS1y6d6cGD+/niuQUFWQuIuS5auJDGjhlDFStU4HW9IGIo&#10;dwgvGR4pptU6CG8bg2MHDh6k48eP86Ddxo0bqGvnTkbrCyCvF/tn2dKlFKcIoiVgSvOypUuULV0Y&#10;YejQITRkyKB8kxNev3rFGRIFEVihqlJgpVltUmCtBN4R0qLmz5vHo+soeIJZUkiXwkATBATPUYEn&#10;iumkSLtKSIint2LbWLFo5Hl269aVJk+exPmsEN/AwEDu2qLLj9DCg/v3xeen0uXLl4WHe4cLujx9&#10;+oS9SHwPxEkfPXyovKPt8fLyZM8bcVPktcIzhbcKmzB+PE+nxQQFeNUoTDN+wjjatm0bTZs2Nc9+&#10;MUZaaip7womJico9xkFcF8dAnUABbxahClyctIB3f8XhshRYaUVmUmAtACcypqXCu8IIOLr8Rw4f&#10;tqjbDaFAhsB64WGqqDVcjYGi14jXnjh+jGOWENidO3cIsQ0glzt3OA/U8YoDF4E5JURj/fq1LPR4&#10;/ucvtvFYTQEvHINuiL3CQ8aMsnlz5whxqyYuJL9yKUUMnK3fsJ4aNmjAmRPGPFctAgL8ebDNHFi6&#10;BuEPgItRg/r1OWZsjIEDB3CMWgqstKIyKbAWgG47UpYePHggzrdvPJOqhjIabY4VK5ZTlUp55+vD&#10;042P155VhdF/hB0grFh3q2GD+hy3nDplMs/oevrkMcdiMVura5dOwoOswhMKvgf4rhXKl+f0MHVf&#10;4O+xY8eoT+/eVLZ0KZo5YwbXpsV3txRkP+BiYQp47Y0bNeDPCxAXnt9+/YW9a2PgecjgeC+OZYEE&#10;VmxLgZVmrUmBLSCYptqpYweTKxzAa0NoANNaDUGVK61MAiTUG66xhdABBseWLl1CEydMoK5dO/Ms&#10;MH9/P/auvyf4fBRqweq2hrUO7gpvG3m7iIsiI0ErDU0LZEcgXmoMDOAhFICUre7du3G8Od5MMZh0&#10;4fWj96Fbi6sgAvstj8AKwf5fpcBKM2dSYAsBBnAwm8kYs2fP4sEuYyK4a9cu5ZYOeFmo44oKVsbA&#10;cy5dusTpWsUJXCw6deogLg6nlXuIzp87K+wc38ZAHTxxS8DKr4ZZFSqYsfb7b79QuXJluH4DwifY&#10;J+ZA6cUD+/bSZxbWwgmsuGBkSIGVZolJgS0kEDsURUG3Xh8MZGFwS2shPxUIr/7jiCNiUoGpufa6&#10;11xjL644cl38ni6dO3GsE7m7WB9MBRWxenTvzkn/yBrQF0Z4twiL9Ovbh16+0C7o4ujoyGlgGPiz&#10;BnwOcmE/vMu2icAKpMBKs8iMC6ww/XQiiXGQm4pUJOS3qiCEgDnvxrxXFVSiQjwRYBIAUpxMvQbd&#10;bcSCLZ2o8D1A2GTjhg3Utm1b3i/6wDNFfu6QQYPYo8UEhBbNm/NCiRg401p/y9vbi2vGol5tQfJ5&#10;0Y47tG/H4ll4geVzQgqsNIvMqMCmxkVTmVKlisV6VCUBCN+8+XM55xW5q5UrVWRvy9iKrvpgsCgs&#10;LJSnsOoXedECXh5KCX7v1W0tAZMtxowezbHPgnxfDAa2agnx7c5LkReUBfPnk8ttZxZWKbDSitJM&#10;hggwAwbdX4xaSywDxVbgkZUrU5oT5jHXH+Jrmm9cNAXhAYiSKVA4Gzmw+t1rfZB/aomoFyVYkaFt&#10;2zZWTXpA/jAuUrhYFRYs5vju3dvCCaxAX2CF/W9SYKWZM7MxWMwRx/x5pAxJzAPhwyDNgP79eBtC&#10;sWjhAr5tDMQfEVdFHdj3JsQR742YL+q+GgMDbxBhYwL8vcA03lJ//cG/01w2AcIm6pTb0aNGFmo2&#10;GlaAmD51Cn0VQmoTgdWdF1JgpVlkFg1yIS7WUDT4e3fvKPdIjIEYI2Y1Ic6ogkkKe/fkxmcN8fX1&#10;5dQkxBeRKG9MUBCugYeMkIIxMAAEL9bS4tpFCeLGCxfMpzq1atKyZUt5RQRMr/UVhjg08nl79OjG&#10;s9Hu33cVj3lzDwoDVEmJ1q+X5ufrwxM2kEN87uwZiggPo79Fb+LLxw9SYKUViVkksAAnP1KOjh8/&#10;Jtpc8fKOihOYQvrrv/6pbOWiW/4k/ywj7EusDoBBMRVUxtIKK2AADPUJTO1/vA6ihRH74gxq1mLZ&#10;8fHjxtHIEcN5MAwhAayYi7YGLxe/EwN+jRo04F6UqQuLCl4TExPNEzC6du7MqzLAe8ZquPCKkT/7&#10;+NFD+ireXwqsNHubxQIL0NgHDRpIC4QXItEGXWB4XYbgxMdS14aDhi9evOA1swzF48oVhzzxWHi1&#10;mIQAkTUHhBxl+koa8LpR0wGFYbBmFuLXgwcNosWLF3HNAyyvA7E0xa5dO9hrNZbKFRMdzcVqUOPW&#10;T/QcEDqwVmDFeYB5v1JgpZk1qwQWQChQvQgjw8a6sj8zly9eZC9JC+y7sWNHc7EYdRsDViiGYgge&#10;0/dkERpAhoGxBHx9UOYQ5fq+NyEhwVz7ddiwYQXyqLEP8Pvh0UJ8UXsAIouLkiF4DgYXp0+bZnZQ&#10;Ee+LwjtVq1SmXTt3CGGVAivNPma1wKqgYAlWPZW5snlBzdO//vpT2dIGNWAhsohBoji2KdHEzCXE&#10;wLHywdmzZ5V7TYNKXOYGJSEy9gLde6yugO+M6lqo3XBSbE+dNtWiKlnGwHfGel6YfvxEbyYbblep&#10;VNFsipsWvXr1orsutwslsBc2LqZwb3dp0vJZ4IsnBRNYgOmPWMMfxaAlOiCcv//2K9dtNQYEaPiw&#10;oUI8b3FIwRwQYnT5LVmyGt4bBs3U5bG1wEUA5Q3t1QNBhavDQlwz9CpoIbyEUMievXssXuZbC4gs&#10;qnMhwwD1XjduWM+5sgV9T9RPQBEYiKo1Aiu+x//OAtu6Ru2FnWpGz+9YR5o0DasZvbB9rVUFEljw&#10;RZykKMSMGp7ZhThxfhQgAIgBojCLKbD8dtcuXXLCBaa47OBAt2/ftmjtKqyigDivqQEhjOZjFVgU&#10;S7E1GAQ9fuIEZRukm2G/YCma3bt2CWEv/CQJVDdDGUgshWMuJGAOpNWFh4VZKLDheQRWIrGYgggs&#10;gHeCriwGIizxsn50sDYW4rDGTnzULYBYwiuFJ2sqLxQzoBBGQAEYTPxAOpcp4CUii8DczClU7Lpy&#10;5QofO2vA+yIsdFKI6LRpU6h/v77UvVs3/rtm9WpehPHEyZN5ajNAXDFLDcVtMBPNFuB74EKGugd4&#10;/8KAZcD3CY9eCqzErhRUYFVQ4AQzdiaMH1uobmBJBzFTxAlRu9UQiAHEcv/+/co9iAP2NFqQGt15&#10;eK8qEG3kyhoTRqSDwTs1J5wQSWQbYHDIEjCbr2fPHlS+fDkaOmQw7di2jUMXsbFxPHMsVnTXESrC&#10;4CeWytmyZTMLrZe3Fx07fpwOHjqUz6stLKgBgcpaCIkUhuCQIOotjgFyZM0JbJIUWElBKazAqqDq&#10;EUZo1VJ1PyNYuwrVtJAWpM/hw4dZMPWnsyIWOm7cWM0Qi+pp6gNRvOrkpCmiSONas2aNsmUcfCa+&#10;h7HVXBFGcH/9mo4dPcriU7N6NXrjbtlsvrXi81HsBfFl1IrFCrjGlskpLFjUEeuhFYZvf3+jpo0b&#10;S4GV2BdbCSyApzZp0iReFA/eErZ/JiB+vYTHhzihGg9F1x1dZGM5qj26d80TO0Xe62shcsa8W6z4&#10;ioIoKvhMCOx5C5ZbgScMTxchBRV0u7ds2cThDaRDDRo4kM4KgY+Oiua1r9auXWO2VgJAVgQmpRQF&#10;S5cu5YLbhQVFejD5wJTA4pxIimKBzZICK7EaWwqsClJ0IDQwreWaf2QgYliHv1q1qjzifV14dEhd&#10;MgYuQosWLeScUYgUuvv6M7y0QNcdg1UQV4RlsAQ4ilCbA8/H+6PADLxZjPzXrlWDDomuPBZmNLwg&#10;Qlghto0bN6J1QmhNgddiemtRgIUemzdrpmwVHAgszx6TAiuxF/YQWIATDp4WFuZDQy7u0zhtCRbi&#10;a96kMc2ePZs9S1MDWgD7atWqVbRhw3oedTc3WAUg5AcPHOCBM7zGUBy1gMAiRHBYCCq8bCy0iPvM&#10;gffGRQCzrIyB59SvV1fZsh+4MAwbOoQv3oXFWg9WbP6/ldNGIrEMewmsPqh0j+m2GAE+ffqU0Rjg&#10;jwAWA2zRtDG9eHCXC440FCexJYWy4b0uXbLE6inJWELFcD0vY2BmVIcOHahTx47s8Vq7SgCyHx7c&#10;107sx0SHPn16KVv2AzPWxo0dQ9OmTlHuKRi46KHw9zczMVgpsJJCURQCq4JBjyVLFnNSPrqTO3bs&#10;sHhEuyQAL65Fi+b06pErRfl7U1yQLzWoU5vq1qmjPMM4WD8KebJ+fn40edIk5V7TYNAMM5mQDnXo&#10;4EHlXm1u3rzB+x2DUM+f6+LBEP5TJ05QVJRlaVSIJQ8c0F/ZygVCjWpihgsg2hp4rxByVN46UMhV&#10;dbG+2aSJE8wOckmBlRSKohRYsGTxYrp0/izFR0fSts2bcpYPcXJyLPFpXqgWNbh/X4oL9mWBjfL3&#10;Iv+XblS1SiXq3KmT0a4/BrVQZFoNoyQlJnIyvbn9gQExLCWDWCnE/cH9+/mmy2Ktr759+vByLer0&#10;3A8fPnJhmUePHvJ3Sk1J5ckA5qZA47mYKq0fjnjy5DHVrlWTmorjaCwH2Fbg+yId7tdf/sWDh4UB&#10;qy5gsszXr+ZDBIlSYCUFpSgFFidm7Vq1KCMlid5lplN2ZhplZ6RTRHAQrV+zmk9e5FMi17KkERwU&#10;RJUrVqAgj1cUFQBx1QlslJ8nBbx+TpUqVqROnTqKnaC8QAGihAGro0ePKvfo+CjEEGX9UP1JC3hz&#10;GLAyHEBDL+HYsaP8OEQU5QCfPH6URxRV8Jw7d1zo5o0b/DgmNSA+awpMt4VgQ8jxFylT8Lq7dOmk&#10;PMN+PHhwn2bOmM5lDvHdCwo8caQUQmCRt2yJwIrj9Fbso/+PctpIJJZRlAKLk7JPr5708W0mC+xb&#10;IbBv04WlpQpL4fu937ymyaLrhnnns2bOpChxMnz9Yl/PqLDA+65YsTz5vHwixNUnn8BGCvN88pAF&#10;GOlFqjhggAkDTaiuZWwgDFW3MJJvKJDwehEe0AqxYOos0q4wOcBUURl9Tp06yQKLz3EQ38eUN3rh&#10;wnmaMX0ae69g+7at/B1NgfeD94nCLzBrc2QPHDjA2Sml/vyjUNN9sT+QOYGpxZiyjDKTukwCKbAS&#10;O1CUAtuubRvy9/ZicdUSWJ0l07uMVEpLjqc7zjdpQN8+3AXduHEjJSdZX+HenkDIsOT0wL69KdzX&#10;g6IDfSjaiMBG+EJk71OF8uX4NQDxUGQBmFv/zN/fj6ZMnpRHhJHKdfHiRWVLBwQb9Wdr1KhGLzXK&#10;+5kDs6MgYuDA/v38fuaAcFYSFw7D1RQg1G5uT2ndunU87x9ChnqsfcVv79O7F4cUcFzPmElJAyjb&#10;GB0dRa1btaLu3bsp91oPBB65uvqrdGzbtoVzfS0IEUiBlVhPUQksRrpHjRxOHxTv1ZTAwjJTkthw&#10;Oy0xns6cPEa1RdcQ3UN4W1mZmRYJgK2BoGDOfc8ePaiKEBZnx8sUHxKgE1cTAhspBDZCiLDX04dU&#10;qUJ5XiYFHj0S/y0B8c9uXbqw54VptwijqNkJ2A+oB1FRvO+G9ev4voLyzM0tZ5LDoUMHWShNgbKB&#10;WEMLfBLetOu9uyykCE306tmTq1YhBKF1rOB9Dx0yhL14Y+B1SEM7dvQwL4kOkSwIiYkJfCHw8cmd&#10;ZKGClRMQq5YCK7E5RSGwnp4eVKNaVSGo6fReEVdLBTYzOVGxBMpMSqDQQD/as3M7tWjelAfHNmzY&#10;QJERXE5O+TT7gNSy9UK8MEttyIB+5OLkwMV1Y4L8KCbQ1yKBjRQCC1u7fAn179+PK/dbKxgoUjJ3&#10;zuycOqieHm+EoLWgsWPHWFSlyxwQVIQ8sD8hOsZiwCr16tXhLASkmOl6GhsoTHjBeB8INaYOmyvj&#10;iIkZHuJ3aIEaDBER4SyC+/btVe61HFwQ9+zezd8NpTa1wAV7Ky8aKQVWYmPsLbCfPn+m0qX+ZCF9&#10;L7zXwghsRlI8pcOER4vb78XrTx07IrqOLei//df/i2bNminEvOBr6WuBaajVq1YVHlkFOrR7J6XH&#10;RSqVy4WwQlytFNgInzf8N8zrNTVr0ph++/WXPFWozIHBMKzRNaB/fx4QbNGiGYcqbI060Ojm9oTe&#10;vdPO40U+Kjz5f/+f/yNfuEIFK+ZC3OoLIcY0Xy2SkpKoc+eOLMr6IF6KAalu3bpy1TZrQRYGUrpm&#10;i3ZhCqS7Va9WLVdcpcBKbIU9BRZeX6k//yQf4cGyuNpQYNMT4ygtARZLWSmJFB8RSi43rtH4MaOo&#10;YYN61FSI1/Tp03hFgBfPn3NiPbwZU+CExvpQKLHXpnUrFoVlC+eTx7PHlBIdRnEhARQboi4NUXCB&#10;zTFx/1DhDWNWFQaOTAHxQTWu69dv0Izp0zm9DTHO7wG+y969e9irnDlzukUzz8LDwzgHulnTxpp1&#10;FjALTP998BkIDSC8gM9JtGDxQ30OHjzAWSkYDLSEsWNGU2CgvxRYiW2xl8AiNxNxuIOiW5ctxPTT&#10;+2y7CSxbfIzO4qIpQ2xDcF89fUQnDh2gcaNHcmUoxAMxyIHZVa2FgHbq2IG9wObNm3Fst2yZMtSn&#10;ZzdyPH+Ggr3fUGJECMWHBlKcarYWWGHR4jlb162i33//jYYPG2b0IoBMg/PnzlJpIcZOTk5mLxb2&#10;BNWy/sI6WeLChQE6SwRWBZkHNWvUyBfSgRjqZzwgBJKZmcEFaFAGEYJrCSnCm8fFB1kOom0r95oH&#10;Cysi68KYwIr9DTf+PymnjURiGfYQWORwwiPBPPwVK1bw0slIT7p88TylJiXQx+wsuwosLCU2Smfi&#10;d+FvKu4TtxOjwihBiG+onzd5vXxGPq+eU5QQyfjwYEqMDGVRTRC348OCdGZngcV9UeIx1+tOVL1q&#10;FRYaw6VfMMMLGRijRo7IU/KwqEG8FMJVuVKlPEW0kW9rzSSRbVu30KqVK5Qt3UAWaukiTQyo03j7&#10;9+sn9kfNfGJsCAbLEJuuWrkyDRo4gMaNHUudOnRQBkRPmX09gIDDU+YLl7YHKwVWYj22Flg0VBST&#10;vnTpknKP7gTCybNmzSr2INu2aUXXnRzp84dsepthf4FVfxsM0x51FiYEVTEhuAksrDpxLWqB1Zkn&#10;BXu+oh7iQoQc4B3bt/O+RJ1XnPiomGWpF2cPIKAo3INUKS2Rd3v61OIJIhCxVi1b5AzK3bx+gwfD&#10;UBwIIg7BRgobvNfU1DR+jjHgEZcp/Rdt2rQx3/dC6hjS2yLMpMGp4PfFxsZIgZXYDlsLLKZcYoKA&#10;KYKEdzJn9ixOmxkxbAh5ub9iMf3ZBRbPiw/xo307tvDCkqj21KlTp5z8V9SNRdFta7rktgBxaeTv&#10;IodVPxfXEAgc8lotmUSAmgJdO3fiiy9CSbjwIjaLmCuyF/74/XfarrG0uQo+CzPdunbppBnTLQjI&#10;EnFyvCIFVmI7bCmwOGkwiGFp7AtdO5y8GGBAjHSW6H6GBvgSJhr8rAIb5ecl3s+H+nTvxqPfhrFW&#10;7FvknqJotr3jsIijT5wwgQfhpk+bZrEHjYpilgwudRTd+BbNm9HKFSuosbiYYCUI1NDtLIS3ccOG&#10;RsU8JCSYBRmhEwi0/nLehQHx5MWLFipbOvQFVvz+/69y2kgklmErgYV3VbZs6QLHCHHy3nJ2Fl3H&#10;llSlckU6f/okpQohzUpVRfbnEdj5s6axh69LftcWNYjP2bNnOBRjrkiLtXwWHjJWikUPAwOCUyZP&#10;VB6xHIgzhNYU+G24SNx3deXYLiZewANGPBbTaQ3B8684OPCsMKR2qcCjv3v3jtF9ZSn4zn175615&#10;KwVWUihsIbDwIho2qE/e3vlnyRQExMG2bdvKOYx9e/egR6536UNm2k8hsHecHKhlyxYsPAEB/hbN&#10;9IIYGa7hVVBcXG5z3iqmuMLDXL9urfKI9WDaLaa5mgMzv1CuEaKJtD6sCabF3DlzaODAgSyEhqSL&#10;ixEmDBT0Ag/QO8CArL5QS4GVFIrCCiwaY+dOHbmCkz3A1FBU0v/jj99o66YNlJ2eoojsjyew0eJ1&#10;VYX3npCQtyA54q4oZWjKQ4M4eHkVfJIFRKtdu7ZcJ+DFi+f0z3/8Oxe3LixIt8IF2BjIGMBgFn5b&#10;vbp1qUOH9sojueD1KNaO5cHNgdq4BZ3Rhs/BxUU/9JIcoxNYcd87KbASqymMwOKkWLF8Gc2fN0+5&#10;x35g4GTf3r1Uv149Gti/Hz2650JpLLI/jsA6nTvFdWC10JUhPMbdbi3BwrEwV9HKGM+fPePqWxcu&#10;XuAZYgPE/i3onH8tzpw5rXlxwH1jx4yhp0+f8HI5yJ4w/FwIMFL+bjrfVO4xD8YCUF/XWvB90BP7&#10;ojeGgLaD9iIFVlIgCiOwWJoZJ6PWyWMvIC5I5+nevSuVL1eGjh85xKGDki6wsUG+1LK5Lk3I1P7E&#10;1NMVy5dzjVfD3FMsMGlpeUKVffv2CFFpQA2EsCAPFxketj6eKErz/PlzZSsXhA9QTzYyKpJ+//VX&#10;LqitD4qJIx6L51n7nTzevOGFHFXwenO5ungOZvDpZ2lIgZUUioIILBriiRPHOZfRVNqOvUGe44b1&#10;63nQY8aUSRTk40WZ8GpLoMA+c71NXbt24d+FAUOsXWaujCHWOkP44LKSc4yLD/JRLQEhBWQGQFBQ&#10;wAYxby3P2F7AU0WNirCwUK4CNkZ47urn4y9WscVMO3zPgoBuvv5aaPBoZ8yYrmxpg3bdpUvnPDV2&#10;VYEV30kKrMR6CiKw+/ft4+r8+rGq7wk8DlfXe1zZqUPbNvTw7m3KEEJbUgT23rUrVKZMqXyLEMJT&#10;P3LY+JLfhaFH927UvFkT7n6jG16UIN6L0pMQvTFjRnMZQtXzfv/+Hc9aQ90CW168+/TubTZ1DAKL&#10;GLQJgf0/lNNGIrEMawQWnsXy5cuoZ88e39VzNUVQUCDPJKtftw5dPHOSByggtMVVYANePeM6BEMG&#10;D1Z+QX4wwHXy5EmenlrY/Y7UL3is6JpjyRcs+leUwHPVFb2+S3fv3OEBLrWaGMITWMoFA1W2BKEG&#10;FPiGgJoCj2OqrX6YRQqspFBYI7Ajhg+j+fPnm22oxYHkpGRaunQx16Fds2IZxQvxTBVCW5wEFo+N&#10;HDqYRcVc7BQXN6zaipzRjRvW09WrTvTq1UvlUctAd7xG9eo0efJkIeiD8vRA8P72Bvm6VSpX4nxX&#10;VFrDFOAtmzdxezpy5DCvvovwiC3BkkPVqlWxaOl0gAudFFiJzbBEYBHrbNa0KVdRKmlARHbu3EGl&#10;Sv1J82fNoDghmjpP9vsLbMDrZ/TPf/4jZxltewEBQ54sYp2XLl3kKbiGIH8UXrLL7duFyiU1BjIV&#10;8PkQ1i9fdLUIGjduxOGdkSOG07ChQ23eK8KgHzITLA2BYD9xiEAKrMRWmBNYdN+QwnPv3j3lnpIJ&#10;Tl4s5ocF70YLT9zX/SWfON9LYHF7rPgehV3ixRKmTp3Cc/txHJHnacqbw3568eIFe8jIWLAFWN8L&#10;kwnUGgWrVq2k8mXLcrgCpQXtkUON9opqWlozwowBLx7ZFOKcUO7JFVhxoX4vBVZiNcYEFldzCBI8&#10;gOK22GBhefbMjYuXdOvcicL8vNmbLWqBvX7xrGZSvS2BJwpvVa2n+tefv3MNA0t5/eoVe4F4bUHA&#10;62bPmkUDBwxg8cI2xBupV/v376N//esfVn0fS8BnYApxLXEhsdYT58kWbdsoWzr0PFgpsBLr0RJY&#10;DET07duXxowZVeSVm4oSJLi3adOK+vbqQS8fP6AU8fuLQmD9Xj7l7jI8OHuRlJTItWXv3NENGK1Y&#10;sTzf4oIQIBROMSWg8DqdnZ1NPkcLPB91WZG4v3zZMl65dZrwpFH0HFOgURowNbXwa4jpg8+cN28u&#10;Dejf12i4Ac/BGmJaExFOnTjB3rZ4knKPFFhJITEU2KvXrrGH4SbEx9qTqiSC34hEdiwx00Kc9P7u&#10;r+wqsNhu16oFe4f2AlNFseIAxBNw5oAQNS1wAcUsKv0C2obA+zx08KCyZRn9+/UVorqW9y9ej1g4&#10;plRDYNu2aWPzeCvqGJQX743l3R2vXKGlSxbTqZMn6YrDZV5X7eKFC1z+8NTJE5yGpdW2sY+wIoJ4&#10;ULknr8CKzf+fctpIJJahL7Co+j969EjKtqI6/Y8Euq+tWrWkXt26kfuTBzqhtbHA7t26iWOi9gKC&#10;Cc/Vz89PuYdo+vSpdPuWs7KlDUb44amaAqlV5oBwLVywgObMnq3cowOZDwg3IYPBlmDEH0XJ4Smj&#10;nmtwcN7VICwFFxhMWGHhlQIrsRXGYrA/K/C2vL29efpoj26dKdTHgz1ZWwis34unXALwg0Y1KFsx&#10;atTIPCu8wluDsInjzNsY9MFSPlrgOSdFN9kYiFE+uH9f2dIG5QQHDOgvREq5Q4CCL6X+/EN03+fx&#10;/rUVWNIboZYTx4/leMTx8XG8vDdKLlrDksWL6OFD8dukwEpsiRRY4zx6+JAHicYLrz7Q4zV7swUV&#10;WNR5bdSgHr2yY2gAebLlypVVtnSsE910w+79N/Hv9KmTmtNQ4cEdPnzYqBD6+voarVaFqb3VqlZm&#10;IVbBJAks1Dhpoq6mrL+/H23ZskmIWd66A9aACmvt27XlXF6EP86eOZ0vjzjAP4AcHR05zmxO1PF9&#10;eVlwVVylwEpshRRY0yB2iNxQpDfNEl37ggrslrWr7F51DLFGrE2lgrgkur36EwpUIKSoYZCUmD9D&#10;BN6gKU8WomkIPgPddHXhQrw/3gPTYFEhzPA7QNyx7tjnT5bXGoiPi6d+fftS61Ytyc8vd5AKn4XZ&#10;WlqTNby9vNij37dvH+3ds4f/7tm9i1asWJaTH4vQyPJlS8X7CCGWAiuxJVJgLef4sWO8fMq29Wtz&#10;xdUCgQ1yf0E1a9agT3pz3G0NRGb8uLEUFRWl3IMlWdrTyxcvlC1tsGhgRIR2URlrcp9PnT7FldWw&#10;wsKypUuoVo0a7LkiHmsMfOejR4/yX1PgQgGRxnLfj00srHjr1i2r6yrgs5Evi9eZElhxgYB6/5/K&#10;aSORWIYUWOtAkv7GjRt4euvxg3spTni0pgQ2WvxFWhKmh9oTCEXzZs1yvLhtW7fSrBkz+LY5EHNG&#10;ZS7DrjTE2pJE/S/CO0V2QNkypYWVoTatWnCNgZMnT/D3MgW65zeuX1e28pKYmEAjhg3jyQgPhYeq&#10;5YkbgsE6azI0/P38uPDNN/HbpcBKbI4U2IKBbvTwYUOpSsWK5OZ6m2JVkTUQ2I2rltPcOXlH1O0B&#10;vg+KuEAkESfFrC1DlixebFTwMBgGQfTx8eH3Up9nLg8az8NkgkN799C7tBR6l55CTRs1ohs3tEVT&#10;Cwi8flwXnzlj+nSqWrVKgdLZcJFBjQP9qlha4LsjdczPz9eswIr9KgVWYj1SYAsHBlx6dO9OPbt1&#10;Ic9nj1hoVYHFhIJ69epqDibZGszxnzRxAn8WuueGy84ACM5jMyuwok7ArVvOFhdHQTy2nhB2LEyZ&#10;nhBHTRo3omvXriqPWo4qsKdPnaIa1avS+fPn8nnU1oKBtDsuLkYndGBQrnXLFiysUmAldkEKbOGB&#10;J+Tu/ppKlfqLZk2ZTEnhQRQT5Cu6zaXZmywKUCwFMVOUIXRwuKzcmx8MFD17ZrviMtWrVaMQfx/K&#10;SIynLsIbRKHwgoAqWtWqVGbPVU25sgUQaXjIhw8foo0bNtDx48dzvPJuXbuQn6+PENevUmAl9kEK&#10;rO2A93jgwD4hOlVocL++vLRLUZCZmcnxT0xJXbZsqXKvNrgYJCUm8pIzuF1QUEcWscuDe3bzmmg7&#10;tmzmUIG1IAa7eNFCjrMGBObPTrAH+N1Y2wzhAfwOKbASu2EosNkZqTmWpVp6CmWlaVhqssWWwZak&#10;sxTVEvOa6GbqLCG/JRmxRG1LzzF1me+8pluR1lamLryIv3GUIE7I108f6RZlVNcKUyzVDhYZ5E8h&#10;ft7k/eoFfw+t5xhaUnQkJUSGaz6mbylxwmLzW1xEKAV6vRG3o1iEAr09KBkrSMRiuR5Tpizlo1hY&#10;gC+F+HrrPsvgscIavo8xiwkLFvsgQvOxPCYFVlIYVIHlxgaRlWahYX8phn2nGPajtB/MIsNUgf3P&#10;ymkjkVgGBPbr16/f4JHqvEfhWeaYvlepd3+OB5prWZomvFd9S1NNwxs2ZvCeTdjb9FRty0jLsWyz&#10;lp5rmZZaRq5l5do7Ye9Ve6tvmZZbdhbbB6vsLX14l98+6tt7fcvWsHfa9sGcvc9nnz4asw859tlS&#10;+wT7mN8+f8qxL4pp3ZfPvmjZZ/pqzL5+hSElQQqsxDq+ffvWCAIrrtDSpEkzbtKDlViPaDT/SVgN&#10;adKkmbX/qJw2EonlCC/2f//w4cMf4m9pYWWkSZMmTZq0gphwRHAt+V+Vy4tEIpHYDyE2CMNGIBQr&#10;TZo0adKkFcIixDWlmnJ5kUgkEvvBmbBfvkRgrFT0niUSiUQiKRDiOhIpHNjqyuVFIpFI7Id0YCUS&#10;iURiC6QDK5FIigzpwEokEonEFsCBFX9qKJcXiUQisR/SgZVIJBKJLZAOrEQiKTKkAyuRSCQSWwAH&#10;9tu3bzWVy4tEIpHYD+nASiQSicQWSAdWIpEUGdKBlUgkEoktENeRKOnASiSSIkE6sBKJRCKxBdKB&#10;lUgkRYZ0YCUSiURiCxQHtpZyeZFIJBL7IR1YiUQikdgC6cBKJJIiQzqwEolEIrEF0oGVSCRFhnRg&#10;JRKJRGILpAMrkUiKDOnASiQSicQWKA5sbeXyIpFIJPZDOrASiUQisQWKA1tHubxIJBKJ/ZAOrEQi&#10;kUhsgXRgJRJJkaHvwH768J5SE2IpOTZKmjRp0qRJM2tpifH06f17Eo6rdGAlEknRoTqwXz59/JYC&#10;QYqJLPGW8zuiI6RJs9rMnQf8uMbrrDb1vQze3xpTX59ko/eT9iMb2ogFZthODQxtTW1vsKSocEpP&#10;jBMO7N/SgZVIJEWHKQc2OjyUwkNDSoRFhOq+64WzZ2jSuLF08vhRSklMoA/v3kqTZrEF+fvRzOlT&#10;aN/uXeTv66NrW2Gh5OfjRdu2bKJpkyeSk8NlyspI03y9pfY2I50unz9Hk8aPowf37lJURHie9mzK&#10;IoQF+vvTzm1baenCBRTg50NvM9PpmqMDzZgymRbPn0eeb9z5e2u93lKLjoygp48f0eIF8+jQnt0U&#10;Gxasc2L0NAKWAhPakc9iNO7LZ9E6i1Mthi1VtXhYbI6lJZiyOErXt8T4PJaRZKkl5lgmLFlYiilL&#10;Epass1QtS6EsYW9hacLStSzVrGWLNqdv70QbgmWzZfDfd6Id6Cwjn71ny6T3WRr2NiuvZWfRB0PT&#10;a7+ZyUk5x9/AgY0WDmxd5fIikUgk9sOUAxsmLmIBQUEUWMwtKDiYnj1/TqNHj6KyZUrTvn37SPwu&#10;JStLIrGMpKQk6typAzVu1JCuXrtKYeHh5OHpSYsXL6ZqVavQ0CFDyMfHBxdp5RUFJy4ujnr17EFN&#10;mzah2y63KUR0wLTatpYFBATQ3LlzqHatGnTu3FkS5y+Fite3bduGunRoTw3r16MmTRqTi4sLBYcI&#10;Z1fjPcxZkHgdfvuIEcOpZo3qdFM4x3BULXVg04RTyiac0lyL0ZlwSnNNOJ55HNO4vI6ocIwMndBM&#10;toT8BkdT39ixzLUs4Uy+TdMy4UDqW3pajr2DwVnMVE3nIL7PY3qO4VstE06fsI+wbGHCATS0T+/e&#10;5bX3BvbhHX3++F7PPpDQbLbPbJ/4r3rfF7GdY5919lXY30IX//4C+5JrX7/Qt7+/Cvs714QzKv7L&#10;a3rAIVaPPxxYHDPpwEokkiKlpDuwoWFhdOHiRXHBbkTdunahwMBARWIlEsv58OEDLVmyhCqUL0eH&#10;Dh+iFy9e0PSpU6lihfI0cEA/8vB4w46iLUCu4JPHj+m3X3+hKVMmkbdwitEJ02rf+obnvHnjQf36&#10;9aVaNWvS5UuXuKOWEB9PfXr3ohbCGb7vfJ1ePnSl6lUqU4+e3enBw4cWvbe+4fnu4veOHj2a/vzj&#10;dzq6fy+lQhvgvEoHVjqwAunASiSS705JdWBxkfXy9hYOwBR2MlavWkVpaWmKvEokloOI6rVr16hu&#10;3TrUpXMn6i2cQbSpmTNmUGRkpPIs25EpnJ158+ZyVPfEyZMc6dVq44Z2/sIFql+/LjVp3IjeuLvT&#10;V+F83Lt7h2rXrEEtmzWlJ3dvU3JUGNvhvbupfLmytHPnTgoQnTqt9zNmd+7epW7dulHtWjXp2uUL&#10;lJkYm+u8SgdWOrACMw5sPeXyIpFIJPajJDqwuCAfPnyY6tWrSy1bNKOXL1/aZFhX8nMSHR1NQ4YM&#10;pr/+/IM6d+pI58+ds1tn6OvXrxx9RZrCsOHDKCjEdHQUKQAvX72iiRMnUvVqVWn9+vX0/v17iouL&#10;pdmzZlLlypVoxaIFFBXkR4kRIZQkzN/9JXXr3JE/48oVB4vSCNAh9Pf3p5UrVlCN6tVozIhh5Cve&#10;JydtQDqw0oHV412WhgMrXicdWIlEUmSUJAcWF+InT59Snz69qFKlCnT06FFFTiWSgoPOz1vhXHwS&#10;F3t7gtSB1NRUmj5tGjVs2IBuu7hwrqlWW1dHGBYuXEClSv1JAwYMoGBxH1IGDh7Yz6kOvbp3oxcP&#10;XSkpMoziw4LZgVWd1xo1qtOFCxcszq3ds2cPVahYnpo2bki3rzpSinBU4ZjApAMrHVg2Pd6J36oe&#10;f9WBxXmkOLD1lcuLRCKR2I+S4MDCcX306BGNHjWKypUtQwsXzKfY2FihqXlFVSIpziD6euTIYapZ&#10;swZt3bolX24qtuFw3rt3jyZNnEhVq1ShoUN1E8feCacGkeEG9etR8yaNyfHCWYoLDRSOa5BiwRTu&#10;50VzZkylalWr0qlTp8xGXkNCwzgtoW2b1tSkUUM6c+wIJQpnGE6q6rxKB1Y6sDmmh3RgJRLJd6c4&#10;O7C4AKO6wKhRI3l4d+qUyZSSkiy0VDqukpLHtatXhVNamWbOnEmeXl45DiycVj9/f9q7dy/VEs5t&#10;2dKlacXyZZSQEM9t/c6dO5wuU69Obbp0+gQlR4TqOa46SwgPIdeb16hNyxZ8vuB9DR1k1XBevXr9&#10;mvr360ulS/1Fa1cupzjxHvpOq75JB1Y6sGx6SAdWIpF8d4qbA4uLrq+fH505e5a6du3CF/xlS5fy&#10;ZBoIpERS0kBqwonjx7jE27ixY4Xz6sltHRUCNm3aRO3bteVSVXjs8ePHXBEBEVcnJ0dq2KAB1atb&#10;m47s30PRgb6UAIc1NK/zqjqwmMTVuUM76tmzB/n6+mo6sHCcV65cQZUrVqSB/fqQu9tjJV0gTDHp&#10;wEoHtiAObKx4n6/SgZVIJEVHcXFgUQ7r8ZMnNHnyZKpUsQK1bNmCbty4wRdyGXGVlFRSkpNpyeKF&#10;VKZ0KRoyZAjNmTOb2rVpzRUCMMt/3bp1PHnq48eP3M7RSbt+/Ro1btyQGtarQ+dPHNU5qUgXyLH8&#10;DixSCOLDg+nUkQNUo1pVGjRwIPkIJ1Y9vxB1RWpCh/btqGH9uuR08Rw7nkgZQA6tdGClA2uNA/vB&#10;uAMbI9pxA+XyIpFIJPbjezmwiA75BwTQPVdXWrhwIUegGtavTxvWr6eoKBltlZR8UC5rwYL5VLdO&#10;berRvRunwBw5coQXIkBUVr9jhsoCiLjWq1uHGjesT8f276GoAF/Oc1XNnAObIBxY2ImD+zg1YMyY&#10;0fTa3Z2CgoJpw4b1VLlSRRo3agT5vnounI4wdl6lAwuTDqzVDmy2dGAlEsl3pigd2KDgEM73u3vv&#10;Hs2aNZNnSjdoUJ82bdpI4eHh0mmV/HSI849u3LhOzZs34xW0zp04qnNcQwJyzUoHNiU6nJwunOVO&#10;Yd8+vWnw4EFU6q8/ae/2rfy8xMhQxaQDKx1Y6cBKJJISit0d2OBgnqByXVykx48fx8XbMZN68+ZN&#10;FBERocihRPJzIc45cnNzo5bNm1PdWjXp8J6dFBPkR7H6jmsBHVhYakwEO7FwilE/1vHcGcoQDmNi&#10;hHBcYdKB1TPpwBbegY3jKhtwYMXDDZXLi0QikdgPWzuwSA1Avp3bMzfauHEjderYkYcuMbHk3Llz&#10;XP4KQieRmAND7HD0srKyuN1gmeA3Hh70VDh+SD1BHdUbzs6ic3SD7dbt26LdPaOYmBibLftqazDK&#10;4OvrQ4MGDqAqFSvQlnWrKczHg+KFoxob7G8zBxbb8eEhFBHgK8wn13GVDqyGSQfWlhFY8bB0YCUS&#10;if2xhQMLh9VdOBanz5yh/gP6c+F1TFDBSkG+Pj4yNUCiCRxUtA3Muk9JSeG2hIl8mLzndPUqOTo5&#10;kYOjIxtuw3C/KcNzLjs48PsUt44SnOqDBw9SlcqVaMKYkRTm60lwUNlxVc3QeYUVwIFFVYI8FhEi&#10;HVjpwBZVCkEj5fIikUgk9sNaBxY5rAGBQeR6/z5t27aNevfuTTVrVqcmTRrTnNmz6fbtW7zakESi&#10;BRzWFNE+MEP+nmhDTsLhvKLnoFripJoyvNe169d51ariBKppTJgwjmpWr0aHdu2gKH+fvI6rdGCl&#10;A1uiHNisnOOPNiIdWIlEUuSYc2CRwxoeEUEvXrykHTt2UL9+fXlRAUwQWbNmNXl4eAht+8YmkWgB&#10;pzU5OZmjooiO6jusWk5oQc3hyhX+DMz+L27tcdWqlfT7r7/Qvm1bKCbQV9t5hUkHVjqwJdSBVXNg&#10;cU1RLi8SiURiP4w5sKni9p6d23nN9jq1a1Of3r1o/bp19PzZMx7uhVMikRgD7SMtLY1XfLp240ZO&#10;GoCW41kQw3vBEb567RoX/8eEwA8fPyqfXrzAUrCdO3eils2akP/r57p8V0zYkg6sdGB/BAc2OteB&#10;FRYrOo/SgZVIJPbHlAM7ZtRwunrViXP3ZIRVYg60EdQzxSpQN2/ezIm0ajmgBTG8F6KsuP1MdKSQ&#10;qoKLZnFvm/ddXal+vbo0adwYCvV+Ix1Y6cD+gA5sjDgXxfv+/bd0YCUSSdFgNIVAXKiyhfgWb9dA&#10;8r1BpPVtdjbnnGLNfjitVwrptKrRVdUBRk7r/fv3yc/Pj9LT00tc9P/pkyfUpHFjGjZoAIV4uksH&#10;VjqwP7QDK64pTZTLi0QikdgPUw7spw/vFbmSSHL5Ki5wyGnFuvo3b91iJ9PSSKvqnCKSinxYNSfW&#10;WbzPg4cP6eWrV1w3OCoqijIyMniJ1ZLmsBoSHR1NQwYPpooVypP7kweUIJxS6cBKB7ZkO7DZyvGP&#10;yOfAiutJU+XyIpFIJPZDOrA/HxhyNzQMxSNVRLQHXuYUpa2yxUUKEU84YB6envTgwQO6cfMmO5/q&#10;UL6+Y6o6p6oze9PZmVzu3OG6rcgDjRROKYb9UdcV74/Pw2dbA77fixcvOCf70OFD7OCWBI4cOUxl&#10;y5SmZQvmUpS/t7bzCpMOrHRgS7gDKx7O58AOafLr/7akU7W/ZrerXml2C2nSpEmzzuZ1qFlxXqeK&#10;/13Iyf+iUxWBdGBLDnD2EI1UnU04mnDgYMg9hcOZJhzOhIQEihJOJ0qeIR/V/c0bdvrgSD589Iju&#10;3bunWwRAOKMYntd3RPWdUUPTf1zfiYWj+vTpUwoKCqLExER6Ky7U+H62jJzCcUWJti6dOlKd2rXo&#10;4MED7Fxb6wB/L3CsxoweRfXr1qaLJ49RnJbzCpMOrHRgS7gDK879ZsrlhSFxwVnYrnrHJR1rRmwf&#10;15sublhI59fNkyZNmjSL7MzK2bSqT7Nv89tVuzCjVeX/pkiLdGBLEmqkFA5rtrjIYYgdDiMipKHC&#10;WUWOKFaqevnyJT0RDiUipoiAwsGEo4ncVFQDUPNLVTN0VLUex3vg/TDEj4UrUGHA3s4jHOC01FR2&#10;VlH8v0njRnT50iWO3pZEsrPfUfduXal929b05O4tShCOJzunwnFlh1Y4qyHebyjS35ukAysd2OLs&#10;wH7M48BGUKo4hl/x3rpJXHkc2CX/9m//YX7bmp3mt64UeXnrckoUbUqz8yZNmjRpBoZrYLjXa9o8&#10;suu3uS0qnZcO7E8MnEI1egtHEJFbFNmHQ6zaO3EfHsNzUJy8qKOciLY637xJAwb053X8p0yZQl6e&#10;npQlHABbRnWLGuxHdDK6de1KlSqUp4b161G3zh1p+uQJtHvrJrpy7jT5vXrBJ6x0YKUDKx1YadKk&#10;/ewmHVhJsQaOHZxlRHiR2/rv//4/qH27dnTn9m2ONuPxkSOGU4vmTTm6XNQOtU0RX93b25vat29H&#10;pf76k+rXr0tL5s+lezeceGlZmUIgHdgS5cCK9mDgwMaJ87O5cnlhpAMrTZq0gpp0YCXFCjigiPx6&#10;enrS9u3b2FlFXuvo0aM48oqIsD54XoMG9WnKlMmUKZyFHwF/f3/qIJzYcmXLiN9ek0YOHUz3na+z&#10;gyodWOnAFnsH9p1xB1ZcT1oolxdGOrDSpEkrqEkHVvLd+fTxIwUEBNCunTupWdMmvBxx29ataeeO&#10;HZSUlMRpA1qR1b/FhXXunNlUsUIFcnZ25hzgHwWsaDd82FCqU6sGOZw9yTmxMgIrHdiS7sCK81g6&#10;sNKkSbOJSQdWUmTAwUwWDqmXlycdOXqEo6qNGzWkWjVr0MAB/enI4UPk7e1FHz5YVv7qjosLVa9W&#10;jcaPG0tvs7KUe38c0tMzaMH8BVSzRnU6vHcXO5/SgZUOrHRgpUmTJk06sBI7gaipj7c3O6VTJk+i&#10;Nq1bUflyZalq5Uo0bNhQOnbsGHl4eHK1BGMRVlOEh4fTkCFDqFatmlyi60cF5c+2bNnM+27ZgnkU&#10;E+THJ610YKUDWxIdWHE9aalcXhjpwEqTJq2gJh1YicWICxA7m8hDRT1Z5Go+fPCAjhw5QtOnTaP2&#10;7dpyNBXWulVLGjZ0KG3evImePHmS46gWFji6GenptHzZMqpRvRrdueOiPPLjgv1+8sRxKl26FE0Y&#10;M4qCPF7xiSsdWOnAFkcH9pPpCGwr5fLCSAdWmjRpBTXpwEoYOJeo3xoZGUleXl7keu8eHT92jJYt&#10;XUqDBg6gFs2bU906dahe3TrUqGEDdlZHjRxJG9avo2tXr/LseSzxiqF8a6Op1oDviYhkjRrV6cTx&#10;4zZxiksKbm5PqW7d2jRqyGDyeeGW47xKB1Y6sMXdgf0iHVhp0qTZ2KQD+4PyQRyf1JQUio2J4Zn6&#10;mOR09MgRWrtmNU2bOoUG9O/Hw/pVq1am33/7lf78/TeqVrUKdencmSZOGE9rxPOOHj3Cr/P18aFM&#10;cRG2p2NqCVjFa/68uVxiav++ffkqEvzoYP+7ublRkyaNaciA/hSORQ2kAysd2GLvwMboPuPr13hx&#10;PWmtXF4Y6cBKkyatoCYd2B8Q1E3dunUrde3SmUaNGkkLF8ynbdu20tmzZ+je3bvs0EZEhHMaAIb2&#10;dfVUxUWpmIIh9BfPn1Gnjh2pdKm/uLwUnO0RI0bQiRPHOfqL3/Az8FU4FK6u9zgSPmLo4P+7vbcA&#10;jyrb2nX3Ofee6+fK8xz5z793Kw0Njbu7u7u7u7tLsBDc3SU4geAuCQkkIbg7JBCc1nHnO5JKh5CE&#10;pFJFEphfP6OLVK2qWlZrvXPMIVoflgoFFmAtwKZ2gDW/44dmEGYB1po1ay4xC7BWqVZ4HCknNXBA&#10;f01iyvhzBoXXEsWLGZitLOPGjdNwh4Cz/rJq1Urx8Jgg/fr2lV49esjMGdNlv4F1whoA+pT2HrtS&#10;bMu2rVvlm3/9U/r27CbXDcQ+NmBqAdYCbOoA2Dfm2Jv7hTkfPgWwaEClvBUGls16a5PnSAuw1qxZ&#10;S7RZgLVKdaJV7elTJ6V9u3YKrj9nSK+PwOv3330rixYtjF6O9qs0ONjr6yshISHaBCGmgL0vCV4d&#10;Mr9LWTB/nqT/6UeZOmGs3L1yIRJeLcB+DK8WYFMcYP/gswzAvnj6tJq5yfwwqHLemoPKZp8+pEKu&#10;48NrFH7p0bSSHFq/xJyL1+O8UVmzZs1abLMAa5VqdPrUaenRo7tkz5YlOlTAAa4OA2Zz58whc+fM&#10;kZcGCr5mEVrRt29fyZ8nt2xctVweGVC1AGsBNjUAbPiD+/LcHIu7ly/IyR0bZOPkYTKmQem/BpbL&#10;9rtHo3J/rhjZS45sXC43zM3ngTlH7129FHVTCv3gBmXNmjVr8ZkF2C9Yz58/l4keHlK8aFFtGECX&#10;qxLGSpYoEfnv4sX0eaoKFC5UUJ+rVq2qdGjfTsaPGycrV6yQgwcPyll/f7ly+bLcv39fXkREONXx&#10;Ci8oSVcPzGcEU+XAfO6MGV7SokVzKVK4kCZmYQ5QJVyAAv7Zs2WVX37JKJ06dZT2Zr14vmGD+jJx&#10;ood2qmrSuLGuJ9UT8Ep+bXpgQKFhwwZStVIFOX3ogDwxMGoB1gLs5wbYX813cq6d3btd1owfIB7N&#10;KsuoOiVkcqvqsnJMXzm2eZVc9juudYw5B+O6GVmzZs1aUswC7BcsoBHYNMdR4Y5/47VzGH/zPK//&#10;am5sFM1/+PCheE2bZsAxm3pB8XjGtow/p5csmX/ROqwFCxSIhOOSJaRUqZJStkxpKVO6tJQykFy8&#10;WFEpVLCA5MqZQ6GUOqYxP9MR04qX1REqAEwXyJ9PYbZQwYJy6tRJGTd2jOTInk2mT/fSpDMvL08p&#10;bKB3+PAR8vLlS01GO3TooNacHTd2rAQEBOi2sI1fujjGZ06fNvu9jDSsV0duXwpRQLAAawHW9QAb&#10;GY7zh1km3By/Y96rZEH/djK2QRkZVq2gwupmr9Hi77tdrp/zi7rJODyr1qxZs+ZaswBr9YECAwOk&#10;bNky0d7QXzJGwuWnzOE5jeu1+Czme4BZADZ/vrwyYvhwqVypopb36tKls3qSr1y5rBUVqlSurLGu&#10;JGZRUqpTx/bSv19f9RITE4sAVwD27t272vTgawDZ3bt9zL7LJ43q1ZWrwYEKqhZgLcA6DbAMbs3r&#10;r8323bkUJEe9V8rSod1kdL2SMrxGYZnZpbFs8hwlZ3y8zevB5kZyWW8mcd1krFmzZs0dZgHWKlqA&#10;3pQpUzRRCpAsV65MtKc0psUFoeXLlZPSpUp+9Lzj33hs8+TOGf33T+l+lKZNm6jHlb8JC6hcqZLU&#10;qllDQxhOHD8uQ4cOkfRmuQH9+0l4eLh6f27duiV9+/TW1x48eKDPUUKLWrVrVq+WLVs2a5vZr03s&#10;h6NHj0jWrFmkfp3aEnD8iMKpBVgLsJ8CWBKs8LC+iTADRf8T4rt0tszs1kRG1CxigLW0zOvdSnYt&#10;8JTzh/fIrZDA6BtH7JuJNWvWrH1OswBrFa3Hjx5L3Tp1pGzZ0jJmzGiNMZ01e5YUKlRQY2OBSxoJ&#10;EDoA2AKehATUqV1L41qbGSDleQC4e/du0rVLFwVXlilatIgMGTJY8uXNo+/LmiWzEF5AcwWaKpQs&#10;XsyA5w2ZP3eOTJk0SVvTAqIXLlyQ2rVqmr+7y+PHj6PWVOTB/QcyzXOqLDPvp8EBAOcQ3lfe++jh&#10;Q715x3ztSxdlw6pVrSqlSxaX3Vs3KaBagLUA6wBYPK2/vnun23szOEB2zfeUmV0by8haRWRo1YIy&#10;q3sz8V0yS4KP7tN41cfm3LBhANasWUuNZgHWKlqBAQGSJ1cuWbBggQwcOFBOnTql0FitahVp366t&#10;9DBQGhIcLBXKl9MQg6JFimjy1+bN3prk1axpU6lZo4b8lC6dbNu2TcMRypUtI0UKF5aNGzZo3dYZ&#10;M6Zr/Gq3rl2kT+9eMmzoUDl18qRMmTxZqhtIBjz5zsvm84YOGSKHDh3S0lh8Xrdu3eTGjRtRaxsp&#10;wgauXr0qt8z7fv1KmhkkJGCdlsBjo+KGhw7oJ7cvXVAQsQD79QAsoIpn9b25ToeZ/Rqwf4dsnDJC&#10;pnesL6PrltQkq+Ujesj+1QsMrO6X2xfOR94Qrl/+6CZhzZo1a6nRLMBaqcxxlnnz5oqn5zQ5dvSo&#10;jB41Up48eaKJXkAmMAl8ElfaoH5dDQdYs3qVdO/WVc4FBirYTp06RY4cPaKVA5YvW6bZyatXrdIk&#10;Lm/vTbJ9+zZtTUtSVvPmzRRKp3l66rIA6PXr12TwoIEa4+rwmlKtYPPmzeplJe5165YtcuDAga+y&#10;4kBSdeLECcmfP58UzJdXfLdvMTAKsFqA/RIB9o/f3mslgHCzL0OO7Zf1E4fIyNrFZVDFXDK+cVlZ&#10;PKizHN20QkMAIuNVLahas2YtbZsFWCvVS3OTBVzNMVdAnDVzpnryiIv19vY2YDtVNm3cqMt16thB&#10;atWqqd5Q702btHLB4cOHFFLxlgKhffr00rJZQCcwXKliBS3DdfjwYfO+69K/Xx+ZP2+O+Pv5iY+P&#10;jwQHB+n0N0lXJw143b93Lzr5itJd584FyuPHjxRsSeris/hsq4TF8RoxfJgOIqZowwPKGFmATasA&#10;+9u7dxq3qslVF4Pl5LZ1smp0b5nYvLJ6Vj3b1Za1HoPk+JY1cun0Mbl35YKFVWvWrH2RZgHW6m8Z&#10;OAQaL4ZekHVr12rJKoDx3LlzsmbNajl88JAC7tQpU9QjC0gCkZSyWrRwoSZYoYsXL8qA/gPk0qVL&#10;+jfeUmJYF8yfrx5dYlQVbEePlvPnz2s3reDgYP0uxKPDHHL8zfutkiaO2UYz+KABRJ/u3RRKLcCm&#10;EYB9+0b+/P0P3Y9HNizTslVDqxWUPiUyiUezSrLFa4yc9d2uDQMe37oh980FPa4LvTVr1qx9aWYB&#10;1uojPX36VONh8aACjfx99uxZBU1glPJVGzZs+BtwAwNl315fjblzyGfXLq3HGu1FNTfxuXPn6mc4&#10;hIf3yJHDGh7wzpxP1qPqPnFsVq1aqZ7YgX17W4BNTQDLgO71G3n7+qXZhkdy5exJObBqgSwa2EHG&#10;NiwrY+qXllldm0TWWN2zRW4EBejFm65rFlitWbP2tZoFWKuPBJQCng6vJ4lSjg5c/M2jel/fv9e/&#10;AU8eY4plAFy8f4jX79y+rQlbr81N2/Hcu7dvNewg9vutXC+OY+9ePSV71iyyfsVS8zu+qfBqAfbz&#10;AixeVRKtIp4+0oL/O+dPkSmtq6tndVTd4lrCas+SmRJ64rDcDo1MrvpSKwFQ5o3zjfMMIKfyQVzL&#10;WbNmzVpsswBr9dmE95bEMLyxFlhTRhdDL8rPGTJIhzYt5fL5AAVWC7DuA9h3r17K62fP5Mnd2xJy&#10;bJ9smz0xssZqrWIyul4pWdi/vew2sBp0eI/cvRwqD29+GW1WubFoRQPzePdSsNwwNxlqzNJqdv+q&#10;+doEYengzuLVsd5fY+uV/L1f6Wx/bp05QR6bcyquz7NmzZq12GYB1uqzCnB1mNXnF00fqMdLFYnt&#10;mzbIUwOmFmBdA7B4WQHWJ2YfnvHZJOsmDpHJeFar5pcJTSvKylF95NC6JXLx1FGFOoU8Y3FdmFO9&#10;RQGqo9vbFf+TcmrnRtm9eIasmzBI5vVtLRObV9EWs4Mq55XxjcrJwn6t305uVX3LkEq5ew6onLNa&#10;v/LZM/eplPffBlXMU3tguay3vaeNsgBrzZq1RJsFWCurr0ynTp7QBhPjRo2QO1qsPga8WoCNZXEA&#10;bMRzNT7nwbWLWmN1zdh+MqFJRRlRs6iMb1xelgzuqu1XrwaclvtXLsqjG3hWUzusxlq/y6Ha7ODS&#10;6aNy7uBuObxhmWyaOlLm9W4tHk0ryei6JWRM3ZK6vVPb1ZZlI3rIvhVzJejIXg2NuHMpxAyOruux&#10;oTXtn3/++dgMXKtG3V5Uw//xj/84qEKeqoMswFqzZi2JZgHWyuorE+XKqlevJi2bNZHLQYEWYBMA&#10;2NeEArx8od8LzOFBXTSwk4HVClq2apoBNxoEnNqxUa74H5e7l0PMhdWAYCr0rEZ6TK9qmAKxpkzr&#10;Xz5zTM7u2Sp7ls6SVQbCZ3ZtoiW5xpE81qCMAdWKMqdHc9noOVKObVopl84clXtXQ3V/U4MWMKUN&#10;bUwR38txfmLOByzMHGvKf0UBbLWo24vKAqw1a9acNQuwVlZfmSh71rFjRylXprQE+52yABsDYF9H&#10;hKtR8P/Q2iWycEBHGVwln/Qvm129jBunjhS/3Vv1whnpVY37wppiZtYLUMWuB/lLwN4dcmD1QvH2&#10;HCXz+7VTL/GA8jmlb+nMMrJWUZnZpZGsGT9A9i6fK0GHfTWc5PeopMxI+9MAaiSkRpt5zvzvQ4uh&#10;jwH2jgHYtwqw5n5SPer2orIAa82aNWfNAqyV1VemX3/9Tfr27SOlSxSX00cPKqR+dQBrgPXlszAD&#10;TDe07//uxdNlXp/WMqZ+KRldv7R6HbfNmqA1VpkOBwyJ9YzrIup2A0qjwPShsZsGrum2dXrHBgOe&#10;c2TD5GEyv29bmdSiqoyuV1LG1i+jsbfzerfUONz9qxbI+SN75O6VCxJu9v/riOcGUn+TP/74PdJ+&#10;N//+7Vf587ff5E/z7z9///1vM6+7AmC5X0R5YC3AWrNmzSVmAdbK6isTjSS6dOks5cqUkiC/k5HA&#10;+gUDrHpXw8Mk4vEjuRUUIGS7T25VXYZUzisDyuWQaR3qyj4DgpfPHNULIvsAWIzrgulq4/soH4U3&#10;l+9kav/uxSC5dOqIHFq7WKf16a41pl4pTYgaWCGX2rhG5WTlqN5ydNNyuRl81oDpbe3OBYyqDFTy&#10;799+/TXK3htoddivf5sBV8y1APtej3NsgP3jjz+emPtJjajbi8oCrDVr1pw1C7BWVl+Z7ty+I1Wr&#10;VJaWzRrLZQN0H8BrGgbYF2GP5WXYE3lu3nvvcoj4794i3tNGy4zODTThiEoAiwd10RqrQYf3yp3Q&#10;4GjvZlwXx2QZn2vAlJhTYmLvGCgl5vSiAVPiZVmH9ROHyoJ+bWVq29oac4r3lMx9PMHrJw1R7+pZ&#10;321y4/xZ3X4qHLx/81qn4/FyElf667s3ar+95zmHvYuGVcA1tQDsn3/+CcDWjLq9qCzAWrNmzVmz&#10;AGtl9RXJQISsWb1aMmX8WebN9NKEnrQKsBEGVqkKcM9cyE7v8pY14wYoqBLjOb5JeVk6rIcc2bjM&#10;AKC/Jh7FdQFMlpmLJzGjbDewetn/uPjv2ap1TtdPHiazqfdas6j0K5NVBlQw69S4vMzu0VTWjh8g&#10;+1bOl+Bj+8x7b2ujg3cvX2gr2V/fvv6oneyvbwykxrS3scwCrDVr1r5CswBrZfWViKScs2f9JVOm&#10;jNK2VXMJDfBXWE0LdWCfP3mocAOMHt+yWlaN7iOTWlaTkbWLq9eSv49uWiEXTx81FzbiVZOTYBUV&#10;c3rtsty9FCLXzp2RiycPy9m92yLhdNIwmd+ntUxpXUPrmzK9jwfVq2N9WTWmr+xdPlvOHdil68r+&#10;ZGofgPzVwOU7A6QftZI19h4zABsbXr8cgH2jAGvOQQuw1qxZc4lZgLWy+kp08+ZNqVK5shQvWkRO&#10;HTqgcAq8piaAjQwNeKjJRtcNAAKD8/u2kbENysiwaoXMhaqmeHuNltO7Nsm1wDORrUcVNhMXBgCU&#10;koylMa7mvfcuXzCg6Sf+u7eKz0IvWTGyl8zq1kQTokbVLSFDqxWQUXWK63MbpgzXWqjnD/vqtD7b&#10;+/rZ08hmBi8jy229fUnrWMzRjevjVrJfM8Ca+0mtqNuLygKsNWvWnDULsFZWX4Fo4dujRw/JmzuX&#10;7N2xLRJebxp4xVICYB3eVgOvj833Xzx1WLPliQkdUbOItlr16lBPNkwaKmf3bJE7F4MjL1jxJVdF&#10;eUy5oGkilLFboefVc+q3e7McWLNINnmO1mx9j2aVZHiNwlpGin/T2nX5iB6ya76n+Jnvun0xSJ49&#10;fqDltV49D9dasHhRY3bhwhLTSvarBFjzHRzneAC2dtTtRWUB1po1a86aBVgrqy9crwwcjR49SvLm&#10;yS1rly/5EF4/E8ACq1QJ4KITdMhXts+ZJNM7NTAQWUzG1i8tc3u2MAA5VTs+cUGKvEDF8KqaCxVh&#10;AawfjzeCA+TC8YPi57NZfJfP1lqmM7o01qn8kbWLyRjzmXhRZ/doJmsmDJR9K+bJ+UN7tBnB/euX&#10;JMyAM9UJXjwLiyypRaWCGA0M/rY4OnFZgE06wJr1jALYOlG3F5UFWGvWrDlrFmCtvjgR6/n27Vt5&#10;Y2725qYZ9ezXqffv30vfPr0ld84csnjuLAOsVz+EVzcBLOBCaSgSlby9xohXp/oypEo+GVwpr8zp&#10;0UJ2L5kpwUf363Q+3wOgkox19/IFuXsxWEHz3AEf2btirqydMFjm9mopk1tWVc/pgHI5tbnAlDa1&#10;ZPWYfmaZORKwd7tcDzwjYeZ730QYcIyI0NJZ0eW0YteBjWpgELuRgQVY9wDsewuw1qxZc7FZgLX6&#10;4gS07tu3T2rXqiVe06bJ69dvol5JWQHW5jclYU+fyvnz52X//v2ybds22bJls+zZs0cCAgJ0qp9l&#10;WDY5+s3Ax+HDh6V0qZJSpGBB2b5xfRS8ug5guQ7gYeXfXESOb16thfOndagno+tEloRaPrKH7F85&#10;X0IMrN4KOaetVkm0OrFtnfgsmmbgdJDM7x2ZEEUTgVF1i8ukllW03/46A66Umzq9c6Nc9juukMt3&#10;EX4QCaGPJeLJ4+gyWu5oJWsB1nUA+8cffzw1VtfcWv5D5B3GAqw1a9acNwuwVl+sXr56KRMmjJec&#10;ObKLr6+vgm1ywTAh8dkOSH1qIJWM/+leXlKrZk3Jny+vlChezEB1TRk+bJhs2rRRzp87J/fv35fn&#10;z5/LrVu3ZPfu3TJ61ChpUL+eFCtaRCpWKC8zZ8yQ4OAgeWEgKC5vsuM7MV4PDw+XdWvXSPFiReWX&#10;TJnEa5KHQunf8OoswN6MhJJ7d+RWaJD4794my0b01AQnEp3GNyov8/q2lX0r5mr70iMbV2jSk2f7&#10;OjKsagEZWDGXDDWPo+uW1OoBiwd1kt1LZmhHqUc3rygIU3GAagOAaHQFgqgqBHGV0XJHK1kLsG71&#10;wD41L9c1ZgHWmjVryTYLsFZfvB4+fCgeHhOkWrUqMm7sGAkOChJzXke96rxevnwp169fUzgeN3as&#10;tG3TWurWri1tWreUWTNnyl7z/LWr1+L8ritXrsiiRQuldatWUqZMaSmQP6/ky5tbCprHgvnySelS&#10;paRSpUpStEhhyZjxZ/nuu28lb+7c0r1bV+nVs6d0M4/t2rWTJk0aS/VqVRWOSdAqU7KEDO7XR3y3&#10;b5F7Vy4qoBIzmhSAfXL3pvmd3zEXiEty6dRRObhmocLqpFbVFVYHGRjF6Ag1vGYRGdeorIxtWFY8&#10;mlaS2d0jY073LJ0pp3ds1DjV2wZ4uWaEGxgNj6o28GEFgr+rEMRXRssCbAxL5QDL5xJjbAHWmjVr&#10;7jQLsFZfhfBQApKA4+TJk6VwoYKS38BiyxbNZcjgweLpOVVWrlwh3t7esmvXTp3S37F9u2zauFGW&#10;LF4sEyd6SN8+faRxo0ZSqGBByWNgEXicMWO6HD92TD2feF75nviEh/TEiePm/QUk6y+ZZEj/vnJi&#10;/x7NrH9k7KH5MT4wP0r+/cSA5tNbV+XOpRAJPXtaAo4fkZMH98nxfXvUTh7wlbPHDktogF9kUhJe&#10;UgOfxJR+bIkD2FsXzsm+lfO0xumwGoW1AH//stnURtUuJrO6NZN1Ewdrhyi/3Vvl+rkzUWB6T8IM&#10;8EZfH2JYUstouRtg3xgIff8yQn5/+1qB9O6Na3LhfKAE+pl9fPqUnD/rJ1dCQ+SpWZffDDyy3HsD&#10;mhZgXQOwf/zxRz2ziAVYa9asJdsswFqlKT148EB27dwh165dlV/NjTI5AijJ0Cfu9O7du3L16lUJ&#10;CQmRwIAA8ff31zjVixdD5fr16/LgvgGoZ880OcxZ4bFt2aKFFC1cUI767pJHN+h9f0HLPjmM2qRq&#10;cfxYHfVOPzADu9jDaHMeYG+ePyvHvFfJye3r5ZLfMY1ZpTQVv3kg9am5BiiUGMhwGNeCD8xxjYiy&#10;lADYlwZUscdmffxPHJOVSxdL7x7dpWL5curpLly4kJQuXUqqVq0iDRs2kFYtW0iH9u2lU6eO0rZt&#10;G2nWrKnUrl1bKlQor6EcBfLlldIlS0iXjh1kxbLFEhR4Vl6EPVVAtQCbSIB989oBsA3MIhZgrVmz&#10;lmyzAGuVJkRFgWNHj4qv7x4F14Q8nalVb802DBs2VHLnyiHrli9KdQAbbW4ooxXT3AGwr5+F6Wfv&#10;89kpnTu0l/x580i2rFmkRvVqGs5xLjBQnjx+LO/evSOZSAcvCZ1DvIaxLOcbHnYGNJ6enlKmdGlt&#10;xdukcUM5uG+PgdZwC7AxZAHWmjVrn8MswFqlagEQ586dk23btsoLAwNpWUATcbE/pftR+vXsqiWj&#10;YsKrBdikAOx99bjeunJJZnl5SoniJK1llJYtW8j69es0ic6dgxygdvWqlVKqZEkpUqigbN6wTpsd&#10;vNNOXBZgEwDYhmYRC7DWrFlLtlmAtUq1emtuzmTrh4QEmxvpH1HPpm1RcaBdu7aSJ08u2eW9PsoL&#10;awE2qQD7KuyxrFyySPLlya1xzHhHkxtS4ozw6BInnSN7NqlVo7qEnA/UmFkLsB8DrIHXMGONhg8f&#10;/h+jbjEWYK1Zs+a0WYC1SnUy55wcPnRIli9bJq9fv4569svRsaNH5McfvpdRQwbJ9ZBAtwMskHoz&#10;NEiO7PWRudM9ZfK4MbJi4Xw5tt9XLp7zlzvmswFXYDW1A2zEk0dyJSRImjVprNP4SxYvUohM6ZAS&#10;YrOrVasqlSqUl7OnTsTwxH59AMtnxeOBDTPHqZFZxAKsNWvWkm0WYK1SjYCQsLAw2bJ5s9ZIJXzg&#10;S1RoaKjWhe3asZ1cCjijP0RXAyye1gc3rsrmdaulRtXKkunnDJIh/U86zZ7+p3Tyc4b0ktE8RzgD&#10;z5Pc1LBeHRk5dLBs27ReLgcF6vvD799WS2mAJd71/s3rMnWih+TOmVPatGklt2/f1v0Zbs6Zgwf2&#10;qyd0+bKlMnfuHNm82Vu9siTnkTz3OQCX41q2bBnp2rmTPLxzKwpeLcByzNkOANb8phubRSzAWrNm&#10;LdlmAdYqVQjAINt/w4b1WrT/SxXbuWf3bvn2m29k4phR2hRAwTXqx0gZrdg/0miLCa4OiwNggdft&#10;G9dJqRLFFVYz/5JJWrduJXPmzJZVq1bK6tWrtUNX5UoVZfvOHbLBgF+PHt2lfLlyCrh4h38y70tn&#10;4DZPrpzSvk1LWTJ/jpw4uF+hNuIRZbMiO3C5E2C1ZqwB2FfhT+TIvj1avaFUqRJy4sQJjSdOjBgE&#10;BRmQnTVrlixbulQOHTqoXv3Evj8pItGQcmx58+SWo2Zf/fraAKoF2A8A1pz/FmCtWbPmEuMeaAHW&#10;KkVFXOjGjRvEz88v6pkvV48fP9ZuXCWLFZVtG9bIykXzpHWzJlKpQjmpULaMVK5YXhrWqy09unSS&#10;KePHiPeaFXLq4F65ceG8PL51TR7duKI/2rgA9rEB11sXQ6RP926SMUN6yZ4tq3Tt0kVr11K3tkuX&#10;ztKje3f1utIIgYSnggXyy9p16+TmrVty9do1Y9clIDBQdu/ZI9OnT5f27dpKhfLlNMbzh++/k3Q/&#10;/iA5cmSTCuXKSrdOHWXpgrly4tA+uXPlojxX6LzrMoCNePxQAs+clOZNI8MF6EoWEZG8RD7ANTg4&#10;WLw3bdIGFJRHc5UYnBw7dlRKmoHDsMED5T3QCrx+dQD7W0Ie2Cbr16//n6JuMRZgrVmz5rRZgLVK&#10;UdEVa83q1V+019UhkozwgjJ9P2JQf5ntOVm7ZzGFnyXzLwqXAwf0lwYN6kvePJHPA5uA43fffmOW&#10;ySTly5SS7p06yKZVywysBqu3FXti4PbOpQvSqF49hcxSJUvIxEmTJH++fFK8eDHZaIDt9Jkzcujw&#10;YWnTupV+75Ili6VDxw76HQYq5NqNG3L5ypWPDLAFcC9euiT7Dxww2zBHmjZpouuMh5fv+/67b7Vs&#10;VdXKFRTejuzzNdcJ2sNGQm1SARYAmjpxggHXDNLJbK87wgCAWbz+M6Z7SWjohahnkydaAjdv1lTK&#10;lSmjJbXeOSD2EwD765vX8hsgauzB3Tuye9dOmWnWi/OhoxlEUKsW62YGIUOHDpG5s2eJz84dcuPq&#10;FfOetwYa36v9/uu71A6wTc0iFmCtWbOWbLMAa5UioiTW1i1b1Bv2pca6xhTwFRR03gBeZSlSqJB0&#10;N7Dar18/6dWrpxQvVlTS/fC9ejtjehh5z/v37zVBaP/+/To93a5tG20by1Q/4AjkEk/bomljadqo&#10;gXoq8+XNI4MGDtTlaDO7y8dHTp0+LcdPnNDH7Tt2qFe1bt066oWsU6e2Tnvv3LVLrly9GifExrZr&#10;Bvyw0IsX5eSpU7J8+XIZ0L+/1K5VSz8rg4H09D/9KJnNepYvV1b69+klq5YukrMnj8nDm9cVWiNI&#10;zIoFsBGPH8jBvbulXOlSUq5sGdm7d692OHOnANkLFy7Ihg0b5OnTsKhnnRPhCQMHDpAC+fPJOf/T&#10;8v7Vy48A9t3rl2pPHppt3bdPRo8cIZUrVlAvOdvcvl07GT9unKxYsVzDTU6ePClnzOADO3LkiOwy&#10;x4n9PdHDQ7p366b7HE8650GTxo1k3tw5EhoSLO/evlGY/PwA+3cIgYaVmHvHOwuw1qxZc7FZgLX6&#10;rMILefLkCYVXYga/FrHds2fPUrhcu3atRBioCQsPl1u3b0vHjh3km3/+u9SuXUtb3X5KgO27t2+1&#10;1ukpA48jhg+XokUKq2cXA1yB4qxZMmtnqRUrV8jBQ4fkjJ+fnDAwhCd2wcIFkt9AVo8ePcTvjJ9Z&#10;vpgCLa/HBayJNQXgy5clOCREjhrY8prmJc2aNhHa5wLceJMzZcyokEslgWWL5suFAH95HfZE7ly9&#10;LN27dpIff/hOxhmA+9wVKN69ey9eXp5y48aNqGeSLppVDBk8SGHy7OlTGhqgAGvAFQ/p9SuXxGP8&#10;OAOc+SRb1qwaxrF921Z5/OiRniPOepl5H/uLbnIzZ86QMmYAQJJeJ3NuMXAy13EDrA7P7GcGWHPP&#10;ePc6GmCbmUUswFqzZi3ZZgHW6rOIG+zDhw9lw/r1CjjO3qjTqu7duyctWrSQqlUqy527d+VpWJg8&#10;e/5c9uzZre1KgbvevXs53aqW2NotWzZrMhYxmEzna9WBXzIq1JKYlStnDqlbr67C4WYzgBg9erQu&#10;N37cWFmzdo0UMFBFp7ALoaFy6dIluWSOU1yQ6oxdN1BIKMLRY8dk0aKF0rlTJwXtLJkz67azjpkz&#10;Z1KI57tTSswGAIDOrsM1s42NGjZUj+qrZ2Hy7tVLuX75kkyZNFHyGGgnpGPChPH6G3D3zAPVGby8&#10;pul3VqtaRQL8/dWb/fv7GBD7GQHWbG+4+d1bgLVmzZpLzAKsldv15MkT8ZgwQaEgJYrNp7SAdUIA&#10;AInJkybJ46dPJfzZMzl9xk9q1qihMahUBbh586YuG594DeghzADPKx5dYldjeyqZEue5MPM9xBY/&#10;ffJUvd6TzHcznc/3YZkz/6IAC9wCtcNHDFfI7dy5k6xbv04WLFggixYulMBz5xQ+4wJTZw1PLSEI&#10;ZwMCpGnTyHja2TNnyqvPVPIqIbF/16xZLbdu3Yx6JnE6ffq01KtbV6s/7Ny2RRYvmKehEIQGjDGD&#10;BTy77g6HiEvPzLk2dsxo9X7z+MIMnNwLsH/HwMbywIab87e5WcQCrDVr1pJtFmCt3CIgCq/gurVr&#10;xM/vTNSzX6eY6q9atYrUqV1Lge3ly1fis3u3ekqBR57HOx1TxL6SuERt0X379omHxwSZO2eO7Ni+&#10;XbZv2yaLFy+SkSNGqLdwxfLlcu/uXcMRiQM/jg01VOfMni01a9aUrFkzK8iOHj1KWrRoHhlDO2ig&#10;Aiwxs+sMJPP9xF5eCL2Q6DjZhAwgPnL0qNQwAJ8lyy9y+PChqLWLFNtCiAl1XENCQuSc2W/UBsbD&#10;CZS7E3LZP1evXpEDB/brMYhPDCbu3r1jBiUTtUoD8cd4lQsXLKgDgY4dO0rA2bM6fZ8atHbNGsmd&#10;K5cZTI6X12a7HPDqaoDlc0jciwdgW5hFLMBas2Yt2WYB1sqlwtvj67tHli5e/NV6XB0ChI4cPqwJ&#10;NpUrV9IYVMCta9cukVPmv2SSMQYaad4AkD03+44kHbx/gD9T7evWrY3+9+xZs2TB/PmyYf06TTha&#10;t3atLktlgxUrVui+d0aA4oAB/aVQoYIyycBYhQrlpWjRIrLNwLLvXl+ZPt1La8eSrIXHd+bMmZoI&#10;RlUCvKhxAWpCBgCfNWAHLBcqVEAh2SE8x2xvjerVpVmzprrN+w3AHzWwSwWFxea8qla1qoww8P7q&#10;1auod31e/Wpgj3WqW6e2hmlwLIkh7tK5s9YxprJBaoHWmGJQNHTIEB04HTf7808DpikBsAcPHvyf&#10;o24xFmCtWbPmtFmAtUq2mBa9eDFUC8XjbU2NN+/PKWD0/v370q9fH/nxx+9l2NChcufOXZk9e456&#10;5vC6kmRz/PhxTbpZtmyZLF60WOEUzyo1cfft2y8LFyyQ9evWqSdwrYE6stJXrVxpIPewnDYwCcTS&#10;bnf1qlXqlR08aJB2n3JGERHPpWf3blLcgOuaNWukYoUKCpebNm1SSL1x86asMcCMJ3ar+S6qDyxe&#10;skQ8JnrIxk0b1VOcWM8s2zx58mTJmyePlvIye0yT0lavWinFihSReXPnJhgfyvm1bNlSzfSnKkNg&#10;YKDCmTvF+ly5fFn69umj4RckyA0fPky9w2nlfOe8PHbsmA6oZnh5ya+U23IHwJrP+AhgX710AGxL&#10;s4gFWGvWrCXbLMBaJVnczB8+fKBZ5hs3bpSjR49onKsVdUBvyoABAyR3rpwaS3rqzGmZv2C+QsNP&#10;P/4gZcuUlqUG2rZu2aolkjZ7e8s2A4SABd7NAwcOqBd269Yt4m3AEG828at0kFq5YoXs2bNHvXwk&#10;w2GUUpo0caIsMN8xa+YM6dOnl9y9cydqbZImoLtjh/ZSpFBB2bJli/Tu1VOrBdDQADjdu2+fHDbr&#10;RqMDXvcyz6800Hnw4EENiZg7d56GHQC45wxIA6uxodaRyFWrZg1p1KiBlggjfIJKDFREIGQgseEB&#10;nIfElRIKQRhG0yaN1VMN0L579y5qKefF5zOLMHrUSD1+JUsUk6lTp5htumKQO20qODhISpcuaQY7&#10;A+UNiVUGNj8zwLYyi1iAtWbNWrLNAqzVJ4WHFdDwNfA0ePBAOWggi+lqbvDujEVMKyJMAhgtW6aM&#10;FvTv37evBAUFaUwpYQJ4XClzxVT85MmT1HuK53HJ4kUaa+o1bZqCEuEGwCwVCy5dvKje1sCAAM3g&#10;pwUsgEqPfyCK6gXnzp2TE8eP62dOnOghO3fsUE8sHlqOjTOiK1rbNq0kw0/pNCyBKXs6elEWCnD2&#10;8/MXz2messisOyEENDigg9r8+fO1Duz2Hdsl0MArNWe9vLy01i1eXD9/PwXYu2bbiKkF8OfPm6cx&#10;rRUrlNe6p8kpq8Z5yDaz7/jeImZ/A/XmlcgFkiDgd968ubqObDsDhGfPnut3pPXzHQ89cbrDhw2V&#10;t29euwlgf08IYFubRSzAWrNmLdlmAdbqAwFjFE4nMWjb1q06dX3SwMib16/NfSpt37xdJYAebyVA&#10;16hhA8mZM4c0adLYgNpG9aC2btVSC/jTpaphg/ra6Yl9CdQSEnDVgBwxnUDvKbOvgc7d5t+LFy2S&#10;fn37KHgBp9QHBfI4FuvXr5Nj5j07d+7U7928ebN+BvV08eJuMX/jCcUDScOD0AvOd5YCJMlWz5o1&#10;i0wzMIjXtVq1qgrjbdu0Vqg9dvyY7Ni1U2bNminrzDb5nz0r125c19JbrAfrDARScP/A/v1y6NAh&#10;7QYGFNOwAc8u+woPPglkF0NDo77dNXoa9lQ6dmwvDerXT1RdV6CVRLKGDRpoeECvnj30GHCsYwtQ&#10;poPcDjNg2EgYh9lGwkGoIuHuUIbkiJhszhm8yVR80OYGBlw/F8Ca/fbMWBuziAVYa9asJdsswFp9&#10;ICCVG52F1Q+Fx3mXATYKw1PyiaxzWr+SgER86ESPCRqTSXzkzxl+kv79+yn4z5o1S2M+aV6Ah5Tk&#10;H7yqhFzwN68xYJg2bZoCEOW2iIElDnXs2DGyaOECjXEFkIgzXb16lXo08aQRZgA87d3rqx7ZFcsj&#10;42GHDxumSVfJaQRAXCdQTMxu+/bt5P6DB+plzZ4tmzRv3kw9rZOnTNbp+zN+Z+TAwQMyxfxNuMGR&#10;o0fkutkWR/gA8bJUHFiwcKFMnTpVGybQaIH9A4ADxs7G7iYk4mq7de0io0eP1M5v8YkBQMECBaRo&#10;kSLi7b3JwGzSr22ALqEQ1OJdYgA/JDg46pXUI47pgvnzFGD37PbR37kFWGvWrKVVswBrZRVDgLuj&#10;fBUJUrTmZPq8cMECGqe52QDKjZs35PaduwYYV0ilihU0tpWuRzWqV1PPKGWezp71VwAMDAhUqDx2&#10;7KiCKaEYeFDPBpxVjywgQfetgwYAWWbXzp36iIcXb9mpUye1FiutYfFqHj50SHbu3KFxskAtHkxC&#10;Ow4fPqyfy994Ni9fvpTs5CI8jYGBARqvmidXTg1voAwYAAvIUrEAOKXL15w5c2SegaODhw7q36sN&#10;gHt6emqDBNYtyACdAu3lK9KzZ0+dxqaW7UXzfmAWYOf7XCnKblFfF+CP/dl4mTesW6dhAqVLldIB&#10;QELeU14LMpCNJ3nlypUyb948jVu+c+eO7ufYAz6O82YDw4BsQqW4PqfevHkrrVo2l9rmeIaGhESH&#10;D7gaYP8y74knhOCZ2U9tzSL/KeoWYwHWmjVrTpsFWKuvUgAHXjNiJn18fGTkiOFSv15dKVy4kHod&#10;qxsYnTV7lpaOumdgktavxG9qGacqVeSXTBnV20qLVGAG4HRAEl5WQJb6rQDo8uXLtMg95ZXwjAK4&#10;hAIQNkDsK8lYUyZP0mnpc+cC1QtLmak1ZtndZt3u3L6jEHjlymXz/pUaLzpzxgxNepo5c7om5pw4&#10;cULrxOLVJNSA+Ft/f3/1siVXdAfjs5nqb9WqpU6tA9F07ipi9hcVAQifGDd+nIyfMEFWmfXGWzvV&#10;AOweX185cfKE+O7dqy1tJ5jXmzZpoiEEeI7ZZ3iv6cBFbVpXCKDcagYaDDxIfOM4O8T+IG6YKgsl&#10;S5bQfR3z9cSK84ewg3v37prj6KODlMePH0W9Gim+69atW3p+8Rgbcj+3OPeo8Tvda5q2vHXAqwVY&#10;a9aspUWzAGv11Yj4Xjx+ACDdkYh1pN5ov359ZenSJRrH+eTpU3keEaEWFh6uHkemxvEYAqzU/Sxd&#10;qoR4Tp0ijx59CCx46bZv3y4+u3YaONurBe6JwaSWKYlvxLrimaNcFBBIDKzvnt1ayxW4peg9ZciO&#10;HTkqc2fP1hAAPK6HDh7QR9qC0hwCD+25wED1spIMxvoRP8vnzp07R8LNertDhD10795VE5tGjhwh&#10;9x/cl0WLF0r+/HkkZ45sOgggnIBKCTOmT1eoDblwQWNoZ8+ZLTMMdK8yoAd0FzTgT+tc1pXj0q9v&#10;X2nerKl6TZ3xHAPCdNDy2bVL6tSpLd27dZXHsY4P608LW8I/pk3z1OVdKdadwcoFs80xtwFwJS54&#10;+/YdKRIjC0jv9tkt2bJkkQ7t2+p++d3Aqrs6cf1ljkX4g3uRAHvvQ4A1L7czZgHWmjVryTYLsFZf&#10;vGgQQG1RCriXLllShg4dqgk41FfFE0pyEVn+eA0nTvKQXr16qgc2Z47ski7dD+ptbdSooSZgAaAA&#10;QWzxHFPiO3ZsV28o0/nbtm3Vkk6AE4lZW7dulRHDh4mPzy71aFI/lThWSpLNmDFdLoSEqOc2wECz&#10;vwFBvHp4ZH19d0tY2FOFIEIHzvr7a/LQ/Xv3FGaBb3rrOwN+SRXfQe3TVq1ayU8/pVP4Jw6Y5gaE&#10;FeBZ7WbgcemSJbof9u3fr+BK1YJjx4/Lrdu3JfTiJY2FZfp+yOBBOp2PF5SQikGDBmm7W5o9AMAA&#10;/aVLF+Xa1WtahzU4OFhOnz6lkAwsUmO3fv16UtMMRNq3bav7nf0d8xgxECAMAw8yyXaJSepyVnwv&#10;sbAcHwYZMUWJMPYL6/e5hLefbm2EuFAd4+nTJ3/DawoArBlotDeLWIC1Zs1ass0CrNUXKTxywE77&#10;dm3kJ4XQTOo5xINKqat0P/4Q3Q0LsMHwzAGtTD3XM1DEjZ/s+E+BIR42pr+JtSR2lgYEeB3379+n&#10;3aL6G8jDK0fIAGWjjhw5qt7UcePGyIgRwzWzn9cBXiCWOEstk2UAiDAEmkQQTkByEdPueG9JegK6&#10;CV1IrIArQPHt2zdmvV6qB5LktPDwMO0GhuER5bkX5jXWnWlytj+u6W9ArG+f3roPqbZw8uQphWnC&#10;KooVLSIDBw6UKVOm6H48feaM1n8l6WzcuHHqiV0StSwhG4A73+X4HqCT48c+I+Z0oQHQZWZ5wi2Y&#10;9sdbTdJbQvGlbOuRw4ekbNnSmrhEOEZMsT/wiPK9LBvXNjor9tmVy5dkr6+vPDJA6/hsvPYLFy7Q&#10;fezK74sptotjx/4isZDzndkAvs9cy/+G188IsG9evbAAa82aNZeaBVirL0rcpPGE1qxR3YBVRsma&#10;5RfJ+PPPCqZMH2/fvk2n6/FM4fkDXpjCBjj+NDdeZ8T7+Vw8jiT2AGl4Apnip3sWEEacKsuQsDVq&#10;1MjIUAOfXRo/iUeRKW2SvEh8ohECHk1vA8TExRJTi1cPLy1JQ4AxBnTFFvDCtgUFndeKBcTCdurY&#10;UTP/aX3atk0bA5YDZMKE8RpHu3jRQgOIK3RZ6s7i1QSwZszwkrFjxkjvXr10ap/2rZSYwjvtOXWq&#10;xsDevnVL9x8wRsvbcmXLSt68eTQ0gO1oYAYBDBpI+iJ2mHJbixYtUhilFS2VCWiIMHnSJKlQvrx6&#10;bzu0b6debOD4UwOH2OLYU8cWrzT1dfk8BikjR47U0IsXL19oaMeI4cOlUcOG2vyga5cu6kWmbW2z&#10;pk20IoSrxPowKOCceGAGGvzN8Tnr7/fJpLGkinPZ389PJowfrx5sBgV0DWN/MpjwNefZZwNYs3z4&#10;QwfARt4zAFgDr8+NdTCL/C9RtxgLsNasWXPaLMBapWlxU8bbCqAAeoQIZMr4szRu3EjjLIlbJX41&#10;T+6ckitXDilZooTWaSVudO++vQZmr0V7/rDEyLGsw4DLHQZImZqmcgFeQuAUmOLflMpiChsvLRUD&#10;NhhQBRrxogJ0JGix/P379zQudo+Pj8ycPl29q5TjIs6VR7ySVDcg/AEQ4ruBZzy1Y0aPNsCWR/Ln&#10;yyetWrZQiOb9LONqsb+Z7if5ioECgwOm8ClHhVeUdrhA048/fCft2rXVBgdUA+BYEJ9KJYfLVy5r&#10;ty4S5dg2Yne9N29WcAckCxUqqA0gMmXMIPUMfI8bN1YTsnbt2qWhH4QQrF2zRpsMtDTbSy1ePI14&#10;0YFmPOysG8eEag5VKlcygF1G1/GPeMA4IOCstvgF/Ehcc8e+i0t8Dx5TkvTevPl06bPI4/5eO7R1&#10;69pV9xNGPDcJdY7YXs6/Lp07S+VKFeWWOS5//Aa8phzAmnMWgO1oFrEAa82atWSbBVirVCODg/K7&#10;uWFSsxMgxdvITR1Y8jtzRrPr8VziIaRGKmWtypUrqwlZxYoWVXihVWuPnt0lS5bMWq+VUk9AAVP7&#10;ISHB5l4LLLyWOwYm6Yi1YcMG7WmPtxDr3Kmj1vFkmj6uOqp4zQBOvJXEcR4/dly9qgDpnTu3ZdTI&#10;keqNJOObskuUtWI7AAviZ708PYVuWkyr8x1sExUIaDxAvCvbxjQ8U/n8m+QvstipGYtXl0YHTL/T&#10;prZGjWrSqVMn2Wiev37tWpI9lq4UU/n+/n4y3ctLmjRuqG1dhw4ZLB4Gcls0b6adsQgX4PjQlSxb&#10;tixSsmRx6dq1s9bIJe6XjmO0qfXZ7aOeWbbTwyMyJrlbt27Ss3t3rb1LjC2luAi/mD5jhtm3y9S7&#10;y3KALIlz69aukXHmHMGzi3c7vtjl2OL44oWuZKCPFrKEKgCX7hLnI+dH61atNEY7vgYUeNupqTtx&#10;wgQtO8ZgpYs5BxyJgXGJ85LSbp06ttfzKRJe3Q+wZkd/DLAvLcBas2bNtWYB1ipFdO/+PfUS9uzR&#10;XWpUq6blffAiffOvf5cfvv/egEh2KVu6VBRUdpIhgwdrC1Xeg7eS8lR0tAKcAE28lHjeiHUkzpUp&#10;VKbk8VAypU7rTB4TEp5FPG94TAHOKpUqGegqKAP699N4TDy1eEzx6AG+eFN5D5UNqAJw14BIXwOY&#10;27du1XquJ04c1w5arCt1Xp8+fSrTPKeqF5B4TDyJxLuuXbNavaVMXwO3Xga4gCbAjhhYPIJly5bR&#10;UIiBAwbImdOndbsTA2QpoUgP4a/qjaUbV6mSJaRBg/paxxYPM12ucuTIJpky/ayxx1SDwGsO1Nas&#10;WUPGjBmj4QXXb9yUa9evy1UD5xh1ZHmMfO66XAi9oMC7ZMkSKWCOO0lho0ePlqpVq6jnlxqszkA9&#10;68/7CDUBjhs3amQ+O4d6tkkq45i7SnhJmeYH6glBieuY0skMDzYDNGJZNRErEdvF+UUYxdzZszTE&#10;IDUArNm3ncwSFmCtWbOWbLMAa+UW4THipol36MyZ0zqt3LJFC+14RO1QvGQTPTwMwB3UWqwAGdDj&#10;jPAuEdtJprWjNuvRI0eiYYCbPd5MstiBk6SI9wJieBaZ1q5soJZpWV9f3+gYRl4HVMkynzVzpnpQ&#10;8bwy3U8mPUlHR48e0fUEQGhwQAwpnlzCHtavW6twC8DwvkEDB8jw4cMV/Fq0aK4gDrSkVbHPiZPF&#10;g0yyV/169RTOCamgegLtZSl7xVQ3AxfiVhnMZPgpnUJbufLlNFbVa9o0HTgA/eeDgtQjyYAmX768&#10;0qd3b5k/f57G+bLfk3qcPyXOJY5VdTPYOnPmTNSzyRMe0qpVKms9WppSOM5X1p0wAJLXqLWLx5UO&#10;X/yeEivOW2KtC5tzlrq3kcBqAdaaNWtfjlmAtXKZgFCyzpnSxwNKDGp5Ax9dDHzQ9Yg4TZ4HBl2Z&#10;wHL50iVzoy4gP37/nXaNil2fFeE9JfyAMlRJ9aABA4AlzQgouzV/3jxNjqpYobzGWU6ZPFmfYwp9&#10;3769Ms3TU3b77NIEHkpn4UXF44oHmOlpbwO1hBAcP35MQW5Av35S1EA93jLWH28uhe+dBfrUrlfm&#10;PKEkGAOasmXKaImzMAPwgBsDH2CX2FUSncaY/UyDCWJqCQn57ttv1IhxxeOOV7pRwwaaJNWtezfp&#10;0KG926b8OSZ4S6kykRxxLlJBIptZfzq9MfBxiG0n7IJQiNq1aiosO+Px5TdABQLCDBggpjzARjgA&#10;trNZwgKsNWvWkm0WYK1cKrxI8SXJAIJkgeNRKlGimE6xAyzJES1Z8TIBNG1bt44TXh0CBKhhSvJP&#10;YovYA1XEZwKidLaiVmzMdWZ7ScbCw0tMbpHCBRVGgQcSgsjM79Kls1QwIA+slCpZ0oBvOSmQL69U&#10;q1pFhg0dot41asF+jWL/RcJsc6leraosWDBPu1vFB21UiiA+2s/PTxO4gH6PCRMUWvFiN2/aVIYN&#10;G6qDB46dK0UMNTVnSSRzRqzP+fPnpF5Ux7etWyPbDuOJJcmPARGzCFR+ICzFWbGPGCySXIfXm9/j&#10;3/D6GQDWvB4fwJrj2sUsYQHWmjVryTYLsFafXcAGiVJMD9MwAIBxBmSZxs+XN7eGDVAqKrE1UYmZ&#10;ZSoaj+qnvFvA0vr16xWY8C4DSZ8SUEbiGPGNlIMCqo8fO6bJXRjfa/WhgDvOC8IoCAfAMzts2DAd&#10;cDDwiUvEEhM7Tamy91GVJNjneDDxZBN77CoxfU8yWLu2bdSjmRRxjhHfXLt2TUn/Uzod3JAkRsxu&#10;juxZNaSCzmWUTMM7m1wRjkAoBuv6wuwPQPW3zwqwf30MsC8i2A8Rxrqa4/S/Rt1iLMBas2bNabMA&#10;a5ViIoyA9qeEGhQuVEhLTgExn/KcAQRHDh/WygN4XokTJb40KeI78HJRQD++DHW+Z9u2bRrDSjIP&#10;iVzOiO+ikgLQTAksYjitEhb7/trVq+qhJmaaRL6zZ8/q4MNxfqxZs0YhkDjj2AOgS5cuaZ3XmjVq&#10;aNKdM2WxWB54vnnzhnqISeIi3jmxIgSEKhJ44TOkT68VGKh4QeUJBkbxgXlyREk31pMwntCQYPnD&#10;AOlvqQRgjSLMPrUAa82aNZeY0wD7KvKCZGWVbOF1wkMFJOTKmV3rtAJ5795/7I0CKoCT2rVryw/f&#10;fydNmzaRp8lozUncLjVF8ZDGFp5hoJPXCX1wNiYVGKOZwQEDMxT0j6/skVXc4phTaooqBjRVoKEC&#10;+5G4ZGr89uvbV0MG4hLxpcSs0qiABDI89ePHjdO2wDQ8oFLB1atXdBqff9N0gIEU1QzokEYcKu1u&#10;L5nBDsfxU+Jc5vyk2QMd3QgL4PMIFWA73Cngfvp0Lw0d2LrZW2E0El5TGmBvRQOs2YfdLMBas2bN&#10;FeYUwIY/uCuNG9STtm3byP37D8z1yr0XZquvR3jKiAktX66M/Nt//68KHhRsf//+Vz3PAAHOOxJ5&#10;SpUqqa1XXSG8YV5entrSle8h7nXWrFlaq5VEq6R6eGMK7+C8efO06gDhCK6YJv7aRfMGynHlzJVT&#10;fvjuW/XSxszkT0gMRCIbHBzRsmWrV63SVr3e3t7q2ad8VmK8o5wnQC3edRotFMifV/75P/5Nihuo&#10;njx50gfJWe4W60HZLEIqxo0ZJe/eRpbNAlxTE8CafWYB1po1ay4x5zywxm5cu6Y1KckqJ+mAEkVW&#10;Vq4U0MgUPq1IuTEzJYz3Ld0P36tni7jBRo0aGsBc45KqBn+YmzWeODLEAU6miwkdAGgSA0bxibAB&#10;KiCQCEYsbWI8eVaJE6CJdxbPY9asWTRkgKoP7h4k4EWnJS9JZCR2cc5cM9fElBqcXL12VSpWrCDN&#10;mzXTFr8AaYoBrFECHtjuFmCtWbPmCktWDCweCGKuBg8aqLUbKfgNAFhZuVKcZ0yPUtCfhC3iHh3t&#10;VIFB6q7SySi+LkZJEQlXdNEiPpakLTywfL+zovTSdAPagCsePsokJeXzqJVKof4ZM2ao9xZvrlXc&#10;wrNKTHPRwoV1Gp1ubfGFFjgrzrcFC+ZLRnO9o2IAg3jOmeScI8mVVl9o1lRrLPv7nzFA+jespjaA&#10;Nfupu3n836JuMRZgrVmz5rS5LImLpITx48dr8gB1GYkpTMw0nJXVpwSoAqx0WyJ0gAYI72Kcf8AD&#10;rVT79OmtNVjfGNh1RoQn6DTykSNaIB/opHg953LM5KHEinAIPLiU38L7Cgwn1ZMLlBGDS8UFkpGI&#10;+7S/q4TFPqZBwgRzPaIZRP78+bRlLeECDCg4zgwE4juePA+o4k2lqgEtgumGRWtawgPw/s+ePVuh&#10;MfMvmTSRkIYEtL9NbHk2V4mkR1refvOvf2pHt5cvX+i1meQtDDhNcYA1jzE8sD3MowVYa9asJdtc&#10;BrAO0ceesja09KQ+51ZzUbdeI6vkiPJYZKF/b+C1SuVK8cYWAnbAZ8UKFTSmMSnnHcBC5yMSrfB0&#10;EgPrEIleNCI4nITqAXweMa+EQFA2CzB2dnqZUArqz9Lilsz7pJZx+poFzAKVlNQC9GrUqK4e/Azp&#10;08nPP6dXAKXkFOXYcufMoaXd8N5i+fLl1UYcTZs01moI282xZN8TauL4bLyvM2fO1OV/+OE7/exR&#10;I4frgN4d4pxmYDVy5Aitp8yMxC+ZMkr+fPm0PBfrn/6nn/Q5Qm48p07ResvExFIfNuUA9jlPA7A9&#10;zaMFWGvWrCXbXA6wDjHq37d3r5QvV1bjxLy8ptnsa6skC28YUMqAKNPPGbSd6Kf0u7lRL1q0UDp1&#10;6mBA9OwnvZ54SufOnaseTmJVSQaKy8sJgPL6Xl9fhdr4pB7h69c1+Quv6zSzzgk1WEiMVq1apTVS&#10;8UTHhGsr5wUM0hXsmRkgEGpAzV48tIFm/9Lud+yY0QZem2j72AYN6kub1q1kwID+Mmf2bG1mwHGg&#10;4gDv4fgyyCEGN1PGn9UrS1UNzj9nq1c4hPf/4MEDGgueLWsWqV69ug7Qbt28Ge8gDS9zcHCQDspa&#10;mPcBtvyGBvbvJ8ePHZUXBup/N+/9nABr4PWFsV7mZQuw1qxZS7a5DWAdwhNF/cxuXbtI1ixZNE6W&#10;XuVJnUq1+joFSG7YsF7biBKeglczMQIiHzx4KCNHjJDOnTrG67UNDw/TmzzdtJie5/M5Z+MTn/vs&#10;+TPZuWO77N7tI3+Ym3tsARx4XCnJtHTpUgkNDY16xXkBziQnEU5AyTGrSA8og49bt27KKbNPgMj3&#10;cZRec4UAxTdv32hIAV7Y82Zgwrmyw5wHq8z5M2O6l4wxwDto0EBt30pXMfICMqT/SerWqa3e+4TO&#10;q9ji+/C0tm/fXn75JaN+xq5dO/X7OQeTKj6PfIWtW7dIs2ZNFGgpEbbZe6O8evUyElbdDLDmeAGw&#10;vc3LFmCtWbOWbHM7wMYU3WyYCs2bN7f2NufC/7ljxqzSlrhZ4/HkhkuWOW1gkyo8//TIHztmjHrZ&#10;+EyMaV68pMSo4oGl73xSBFzTWWvvXl+FVoAKAzSJh8RbSkiCK0Q9Wmrj4vkDbL5Wsc9JWgLkSbLj&#10;uC1ctEhWrlolixYvFg8PD+nfv5/MmzfX7Kcz6jV3BvhcoYgXETJ69CjJni2bemQrVCgnJxNonwzg&#10;Prh/X2O8c+bMISVLFNeZhPiWT474LmY2aGecK1cOWTBvnsbTugpgnz26nzSALRsJsLznvrkpWbNm&#10;zdqn7MH1y3IzOODzAKxDTKnhRQIqMmfKKK1atdRp25QqQWOVukVCDomBJHCROOPMZOputwAAM4dJ&#10;REFUeQL4nDlzWrp06SLzzc2a7H4SrEjQImGL+FJnBbwyvX/8+DF9pMg+j0BsQqEGSdEiA2l0oiKm&#10;lvaqzghAAdKJyWUwmZYEcPmZdSemHq/24iVLZJePj9y4eTMaUjE8spTVOnT4sMwzg+UxZtDCIIPn&#10;GFx8bvGd9+/dk1EjR2rVAjyyhCVwLNkm1pm8AcpwlS9bRnLnyiXjx42VGzcSV4s2uQKO9+zeLUWL&#10;FJY2rVtKmBngESvrcoCNiARYs70fAKz84x//YUj5PNVGVs1726t9bVkztp+sHt3HmjVr1hJlK0b0&#10;kLH1S/41qGKuDd1KZfnvUZcW9wFsTHERX7d2jRYiz5o5s0yYMEFv+ilxs7FKneJGPnfOHA0jAAKo&#10;++qsV433eXtvkm+/+Zeea8AQMOvs5znE+4l7nTp1qgI3pbhcFfMNbFKXlhJ1JJgRc5lUsX7AK+ES&#10;TIEzE3IxNDTZ2+1ucR1gYDBrxgzxMaC1fMVKHRx8yivJduFtxzO7cOFCYwt0+j0lxfd3NQMoIBYj&#10;RntA/34aalC/Xl3x9/dLkese+4pwGH5bdB17jSfWAbEuAdibBmCfOQC2j7H/PeoWo2qX+x//qW/5&#10;PD8PrZAnrzVr1qwl1QZVKZCrV/Hc/yXqkhKpzwGwDgEp3PjHjhsrefPkkdKlSsqc2bP0Zmth1goY&#10;5CZP+9h6devIxYtJjyul2cH+/fvVi0ly1dAhQ7R+LGEEyfH+AwA0PQCWqB+7YMECLb9FiAwzCwzS&#10;kiM+GyAGYPHEJseriyfS09NTPYBsd0okVrI/AFCOB8lGhHIQowyYs360BqYUGsvQXQr4PHHypCyL&#10;8pQntD+5VlC1Ya/Z/yy/fMUKWb5smduqAiRVrPvpU6f0HAZi06f7UeNnU9ojzizC4EGD5Ltv/xUZ&#10;r+tSD+wHANs3NsBaWVlZuVyfE2Bjios8XjF6nFMOhuQdirlzs7P6OgUkUgqJmz5Z3iOGD0tSe1em&#10;ljdt2qRxpCRYET4A7GB4n6iWsWzZUqfiDYEjylsBhcAhbUoR6wwYr1+/ToHWWUgBgoHuUwZ8WHcG&#10;e84qcj+e0rCJ/fsPKNAn5/MSErGqxBdPmjRRqlSuLNmyZo0+ftmyZdGSU4UKFpASxYtpW+CyZctI&#10;mdKl9O/8+fLqjAxeQV4rWbKEVgCYbwYHK8zA4PCRI3r8HevONQMI5hgvWbpUvLy8ZO7cOQrJbHNq&#10;E+vFrAKxsVzjaEWb0vkAVDrImyeX9O3dS6szqBfWBQD7xADsqyiANcepnwVYKysrtyulADamuDFR&#10;imbAgAFSoEA+vcFRrJ62jc7AhlXaFbBJvB41NzOkTy+dOnZI1HQ6YDPHwAJTzw7QjEskX3Vo304W&#10;LVqsHbMSI6B0xYoVWoILKL5x/XrUKx8KkAXmdu7c+UkvYkwB3sAr7yW2looeyQUyQImKC8Ar5bmI&#10;jU2O+B0Ck4D7zh07pFXLFnqMqMc7auQI/S7CF8iC5xgmRew3ktaY2s6bN49UqFBeJk70kKFDhyik&#10;TjRw7DltmkybPl2bC0yePEl27tqZJpJD2ReUwyKEgJbcxOom9rxwhwgdoNpBhfLl5Zo5R/8y6/KX&#10;swD7+IEFWCsrq5RTagBYh7hpc6MkzpC6mmTOZsr0s3Tp3FnhwcLs1yFu+lcuX1ZISv9TOrXevXrK&#10;wzimwjknyNoHWillhRefKeqEAJD34PFs3KihwldCIERMIx5XwBhII7nqU4AGoFBzdPv2bQovn6oP&#10;y/lO3CsAS3wtU73JFetAhQQfHx9d78QksAGoAP7sWbOkf79+0qRxI82Sz5QxgybXUZ+0WtWqkiN7&#10;Vh1k8ptMKqwmJI4ZIRT169fTZhbsQ+CW48M+5G9CK5IL959bDB46deyoMdltW7eR8LDEzyq4Q/36&#10;9pFiRYrIoYMH1QP7158uANg7BmCfP+O8e2msvwVYKysrtys1AWxscaPipsUNuGHDBlpmqUL5ctoV&#10;59LFi8mKabRK/QLCAMdaNWvotDQARe97vHycG3TvWh1V/J/++JwnST0niMnu1q2rjBw5UkEyJpDh&#10;1SU5iEL2AKYjqzwpohoHMbP79u3V9+PNjQlgvE6tUUpx4eWleoArAI3t4HMBWKbc+VyH+HzWA0/v&#10;1KlTtG0qITyEWPTq2VO77BHDieeb399bsyyg4xCgS6F/YDZfntxSqGBB6dG9m7ZiBTaTs/5//vmX&#10;HkcK8s+dOzvq2bQtBkyUA2MgVqZMaT2fUlJTzbpQkWDbli0anuEswD43AMt9IibAmvPupTn+FmCt&#10;rKzcr9QMsB/qL73ZX79+TebPnydVqlTSKczy5crJtGmeelNIbjccq9QpYAyIJbkLCMidK4d06dpF&#10;1q1bp2BGlQFHTKozAkqJx6aeZ8uWLTT5i6Qqpt7xuE6fPl1hLzneRt4LNFJabtvWrXLbwCHPkUXP&#10;9xC3ixfZFd5XxGczpe8AWLylxJezzyhuT3xqDbo9me8EVJ2JI2V5AAjIJdYWj3n2bFmlRYtmTjd2&#10;4DP37NmtLVTHjx8X9WzaFh0LqU9MLCyDBbzMKSkLsFZWVl+E0g7Axq2r5mbg6TlVi3WTDELzhDEG&#10;RCjgDRxwY7ZKu8J7RX1N+tl7TZwgXpM8pFKFCrJh4wbZvNlbRowY8cmQgaRIvWWTJ0mJ4kV1YEQR&#10;fTy9rhZT+vPMZ0+aNEn27t2riVt0CnOVAFhCEoDj4cOHSdbMv2iJMjqW4bF212AvIuK5dkbjtzhi&#10;xPBExxk7BMBPNvuE1tT79+2NejbtClgleatjxw4aQkA9bBLfUlK9e/YyAFtEjphBU2QCl7MA+zBO&#10;gDUDwoHm5f8j6hZjZWVl5R6ldYCNKaaP8SYR+9e3T2+N0yMLulzZMtKzRw+9meMBS+pN1SplROzg&#10;pIkT5ccfv5dJY0fJrdDzcudisASfPi4rF86TMqVKSrp0P0rhQgXVk5jU6f3YAvqAO+JoeQT8mjdv&#10;qoXyHzxwPcRyLhI2QDvaWbNmaiUDV8DytWtXZcqUyVLUDOby588nw4YNk6CgIP19APp4m+n6tXPn&#10;DvWUst2u1u7duyVf3jzm+HmY45i4kmDAXqsWLbRe9KZNG91WOeFziVAXQlDY9zWqV9M4YkJgUnKm&#10;iHWqWqWyDvjv3r2TrCoE8QGsOccswFpZWblfXxLAxqXN3t7qvWvfto14eU6VenVqa0kbyvwQu9fS&#10;3DApmk+SCNngQJCrvHlWzon9T/LU6FEjJYs5dgtmTpdH1y/KnUvBCrCRFiS3Qs6Jl8c4yZ0zh/z4&#10;w/c67ey7Z49T4IOnnthL2pdSgorBjqOkW1jYUxk4oL+0NedQQEBAssGK7QPWiOUmBtfReADdv39P&#10;tmzZrJUY2AeJgUvOWc7fsWPH6oAta5bM2rOfGF7EdlAZYciQwXL69CnNRHec58SsUrpsohko0NKU&#10;WQu80Mn9DZBsNXDAAE0CS8izzHoQnkHCGCEi+fLmla1btiZ7MJKScpy/1LYFGDeawQLbRlzvju3b&#10;U2zbOJfw+n/37bfiMWF8dGyzKwD2sQJsuAKs2b5B5mULsFZWVu7VlwywxDHWr1dPE00uh4bI+9cv&#10;5d2rF/L25XN5+TxM7ty8Lgf3+crMaZ7SqnlzKVq4kBQwN5latWrKsKFDZevWrfoZxC66w0tlFbcI&#10;CyFpr2jhgrJ++WK5f+VCJLzGAtg7oUFy1zyGnDkuIwcPlOzZsmiMLMePmNLEQBjLAH94cElconaq&#10;r6/vR5DqgBKSuWh1O326l1MNOPgcvKx4XoFYvL1xlc0CIkn+YnC1b/8+bUYQE3x4nfeNHDFcvazA&#10;u9e0qZqIFh8g8R14YSmftGvXTrPNqxWU6c2PVxBwYXbi0KGDmsh17Fhk3KwzYr/geawS5e2LGRPL&#10;uj8yYLfC7GuqDRQpXFime3lpEwtqwQYHB320P9KSiAlm3xLagiefWH3KaPXv1zfFwgc4JzjmJOsx&#10;qChgzpnp06aZgcYLc9xdDrCDzcsWYK2srNyrLxVg8SyNGjVKva/79/oaaH0hb148j7Jn8gqLMPY8&#10;0l6bf782F+D3LyMk7NED8dmxTcMQypYprd4T4tco77PUAMcFczO2sbWuFcBy/tw5hZh//euf0rNL&#10;Rwn1Pyn3Ll+Quw54jQNg7xBWoKEFQXIl0E8G9umlx/z77741UFdMThqASEhUBqCFq+MRj9mnxLoC&#10;KYMGDpBGDRtq//7ECggmkYq6p9Q05Xs/BWu8Dgwx7Q+EMLj6Kd2PGic6c8Z0M8B6+8nPiEu8B2OA&#10;ttIANck9gP/7qFADIJT9R0takuScgXX207ixY+VH8xv69//xP/R39N/+63+RXDlz6u/LAe9UaciW&#10;Las+l5abmTAAGDtmtG43Xm+AkXOxXbu2OuBhWz+3OL7U1XY0B2Fw5uu7R88f6iy/f2+Ot4sA1sDr&#10;K2NDzHb+n1G3GCsrKyv36EsEWLxMM8yNnZvH4gXz5dfXL2PAa9wA++pZuLGwWPZU3prl3pr33L99&#10;Q04cOyzzZs+UVi2aaRYvRderV6umSUY+u3apR82CbeL1x+9/mH12WSaMH69xjyWLF5UZUybKlXN+&#10;8uBaqALr3UshiQLY29iF83LXvHb2yAHp3bWThorgkW1gBh4nYrV7pbMWTQkOHjyo5aYowwVcJhUw&#10;iNPFU9+6ZUvNNKcaRmzvrUMkKBGaQIIhnl7g7VMirOX48WPSx4Bdgfz5NYt9zpzZGuvtDhji/CVM&#10;ApB1eE0BVzzAR816nzp50qkYTtaVQWXMzloOEZPbrGkTLZN2ISQk6tnEif2DR5tqEcQUE/9OPPGg&#10;QQOlY4cO0tR8buPGjaRli+bSuXMn9VgvWbJYjphjDpS7Kh6VfXTmzGlZv3adellnzZql9XIzpE8n&#10;w4cNS3YjCWfEd65es0a9rTVrVNPax459z/oSKkN+QKWKFeSyOW85RkkD2EdxeWBfmc+xAGtlZeV+&#10;fWkAyw1t4MABkiNbVlmyaL56Vj+E16QBbEx7Ef5EXoQ9kZfh/G1eN483LoeKz/atMnzwIClWtLD8&#10;9OOPGsfXuFEj7SLkriSZtCqAgWnrdu3aaV1fpv1HDx0oAWZw8ODqRbl72QCrwxRekwawt9TOyT2z&#10;7OWA09K7W2f5JePPWsKIRBqgkRv32rVr9dhMnjzZqfquscXNn/jRhQsWqBeZx5iDGQDQw8NDv8vR&#10;dCG+84Jp3TWrV+ng6McfvtNpdqoU4NX7XOcS+wPYZD/RJQ/x3UDosqVLo2N2kyu2ifhiBhv79u7V&#10;/RhbPMe60FWMCiONGzfUkIksmTPJT+nS6bHF696oUUOZa+D+8KGD6s0nnIL1ZN8TD0zlB/Y/cahD&#10;hwxRsKPsF4lVSa0fHFOc04cN8DOIpWRWxw7tdZ2IR96xY3uc2+ROsa9I4mPbSpcqqV70+AZVhEgx&#10;y0T1lhMnjrsKYIcaswBrZWXlXn0pAEtc3YED+9UzWsLc3A4f3C/v37xS76mrAfZveywvnkbaK/Pa&#10;G/OeiCcP5dHtm3L80AGZNnmiemtLlyyhbSRLmcduXbtoP/6TJ09o7CFeuS8NcIEftuuWuTlyAx86&#10;ZLCUK1tWcuXIIWVKlZAuHdrKqsUL5GLAGXl4/bLcvxqqoQIaLpBMgI20c9FGjOyxPbukXq0aWrGg&#10;YYP66nXdsnmzxrPGd2NPjgAWvPHDhg2V7t26yYzp0zVBitbIeF55dAhYiEykOiXDDFQx+KGqAt2S&#10;OEdS2qMPnLGvDuw/EA15PMc+pIoB09POCtAaYOC1QP68sst8FvuNfQFkzpo5Q+rUrqW/G37TDRs0&#10;kMGDB8tqA/YXDfzjMaxZo7rkz5dXDh44oO9NqjhPQ8yAhgSyzJl/0c9O6v5+YdYXyA8MDND1Llum&#10;lIYcEfuLRza5A6PEiG3H28pMAt7mXDmya9WVxA6e8RgD/+XLlhF/Pz9d50QB7BMLsFZWVimotA6w&#10;XLzxrlDfEo/DtKmT5bWB1HevX8pbErY+glf3AOzf9khemAs7IPs8yiLMc2EP7snta1fk7KkTsmTB&#10;POnSsb1UKFdW8uTKqZ7ISpUqav1M+swzDZ0cMPjcevXylXo2V61coVO1efPmVvCoWL6sDOrXW3Zs&#10;XCcX/E4aAA0xsHoxElivxLRIeHUHwDrszMG90q9nV2lUv66WEcJjlzVLFhls4DquFrWu0Dvz+6Gd&#10;7Ny5c7T+J7BFEwPg/saN6wq2DGo4b4EoQJGEss8BPUkR6xMYGCje3ps0zMLxHMlWgPnr10k/V/GO&#10;AnnlypWRxYsXyciRI3T/EBtLkhwwyRQ/+youOAXMGCDRRQ3vbY0a1czgYKmEXrig+z0pAsgXzJ+v&#10;basnTZqYuOl+s043zDbMmDFDw1HwqhNTSrxrq5YtNawhrvV2tYilpk0t4RcAPW2ViSFO6nfjia1T&#10;p7bUNcZ+TSbADjNmAdbKysq9SssAiweHhBZuYN26dJYbVy//Da4OSwUAq/bYYQ+0h/izRw90+bdm&#10;HZ49ui+Bp0/KxjUrZeTQIVKzWlUtH5U5UybNGOaGzg1+/bp1Gp9I/Ua8Jtxo8Ty7W9wMAWpu1MQa&#10;rlu3Vj1nVatUUfjKljWz1K1VQ2u17t6ySa6HnJOwOzfk0Y0rcv8awBrTQj8rwN4KCfzAHM9vWLFE&#10;Klcsp9nhxMk2adJY67G6wuMJXOFlJQ4SwCBpa/++fZqRTrzhDwZyihUrIlMmT5YLBrjSitgmBosx&#10;4QivLDBO6M6nxPtIcpo40UP3O+W+smb5RcqWLSPz582TO3duRy2ZNAGgdB3znDpFvbY0bMieLZt2&#10;Btvru0chODEaPWqUer93+/gk6JnnN4cHmo5hfPaoUSO1cQPXobmzZ7vtN8n+Yz/Tfa5H9+6S6eef&#10;pUzp0rJ82TK9FiZHDEiIcS5UsIAm0r15Y/YZxzmmxdJHAGuuoQCs+azhFmCtrKzcrrQIsMDb+HHj&#10;JHv2rNKmdUu5dCFE3r99/SG4pgGAjbT7f9vDe/LcPL4wy0eYZZ6YY3DXQHng6eOybdN6mTltivTv&#10;01MaN2ygRfwpz0OiSP58eTQZo169utK+fTutvznRw0Ozx703bdLYQUCKskwk/+DlCzP7kPhD4jbJ&#10;cMfrS6zc9u3btVbkiOHDpX27tlK5UkVNhsueNatO/7c3+3vq+LGyZf0aCcaraqATUH1086o8uH45&#10;0q5dirbUBrDYTR7Na4QX+B/aJ4P69tL2tGT258uXV8aNHSM3nWxNy75dvXq1tm5lv5NAVqhgft2H&#10;Xbt20TAXYCO1eVndLSCT8xFAIj6UChF4b/FUunpfOEAZwKxhBoM5s2fT6iGfAlkADoClA1t8Axm8&#10;mxs3btDfEkCPN5/tKVO6pJYfc8dxBYhJwKJiAF7e2rVqafgLv11Xim3mGLE9xGD/DognEWDN9r82&#10;EDvCvPx/Rd1irKysrNyjtASwXMipi5k3Tx69kFP/MmvmzFKieDEZPHCA+OzYLlcvX5QXBj6Jf1Vv&#10;7MuINAWwH9iDux9Y2IM7arwG4AK6PE8XnAcGIO9euyzXQs7LqUP7xXvtKpkzfZoMHzJIunZsL43r&#10;15VqlSvptD4gWqZkCSldsrg+VjDwy2vNGzeU/r17yEzPKbJ722a5EHBGbhmoBErD792UsLs3FVQf&#10;GmBVM89j0eDqsFQOsNEWtQzv5+9Vi+aZfVFa0qf/SWG2fLlyCvR4vWJ6HeMSnkiWJSmsd6/IUl6c&#10;o+PHjZXbZtCAV/ZrE9tMnPfIESN1f+KlBMJo3sD+VNA0vz0qHhBSkJDXMznavdtHw3Qa1KsX/d1x&#10;afHixeoV7tO7V3SohENsC9Ps1K598uSxVq2g0xgNNPDeE/OcXLFegD4DynVr10qHDu2klPmtZv4l&#10;spoGA1W8yjTAYLaAkm9cEz91biZFjx4+0uYunL/EGutnOyyWYgPsy0gPLKMEC7BWVlbuV1oAWLwa&#10;eK4AVbJlSfiImVCCJ4Q6kp5Tp0qjhg20w1bBgvmlerUqMnjQANm2eZNcuhAs4eaCi6f2/esXaRdg&#10;zTGKNnOcsOhjFnXcHPbEACdw+xSLfj7yuQ/thjy5HWmPbl2LtJsOuxpt0eD6hQHs30YZriA5d/KI&#10;hkOQDAh4MTXcokUzBaHYXjy8YNSPJZYTjzhlrnQ6/LZz0+Ffgvi9klDUvFkzA63p9bc4d86cBD2G&#10;zAzgMcVr7WrPIqJUV0cDz3iAqaUbW0Ap1SOIYeUawvIOET5Dea7jBhrxwNLlDMADyCdPmpToEIX4&#10;BIgS80vTFQY91atVldmzZmpjDUclBYzrXMDZs+b6t1MmTJhgzrUKes5RZ9eV+4w4fIB/0MCBkfHE&#10;8QAssf16TTHXHQuwVlZWn12pGWAZ/RMu0KtnT71ZzJo5M+qVxCk8PEy7KhGjVqZ0Kfm3//7fNEO4&#10;dq0aMmH8WDl+9JCB13D57e0beR3xPApavzyAjQ2rjw2ofmjX5fGtSPvaAVYt6vMemvUMPH5Yenej&#10;pmxkKa50P/6o9UW3bNki3bt3l58NoBHHSTxrzDhEppipD8s57EoPWWoV20j4hIfHBMmYIb2CIOW/&#10;qHmbFM8qA1M8spQhm+Y5VTP7XbUP8aRPnjhRMqT/SdasXh39mcSSU/Xhm3/9u2TOnEk6dGiv8d54&#10;XQlxIDGKbcMzStw315BiRYtq3K0z4ntptTtn9iwNLfnu22+ke7euEhQUf8vd+MQ2sW6sqytFXV6u&#10;mf5+ZyL3Uxz7/2OA1TJvhBCMMi9bgLWysnKvUivA4sXZtm2bED9IhjYFzpN7keYziY0LDb2gBeW7&#10;d+8mFcqXk7y5c0vpUiWkp7mJrFiyWPxPnZCnD+/LGwO3r5//DbIWYL8ugMX4jntmXW6HnhMf7/XS&#10;sF5dyZUrhyYKdWjXXhNqmMaNS8AFkLPanGt79uwxoPEwEga+ID14cF9WrVypNWsBQ7o90XUqJCTY&#10;JVAVHham+5j9Rx3X5MoBqwyIiXWlfmsnA6xZs2bRigbUl6URAiBNwiJhIXg/uV7QKYyp/LZtWqtn&#10;NCnHkmWB4iWLF2ndVcB1yJDBcv78eT1/mElKTeeGj4+PhkjgCWbdzMpFvfK3Isz1zgKslZVViik1&#10;Aiw1Hhs1aCA/fP+9JsToBdRN4qbx+2+/S0TEcy0FRfOBKpUrS7asWTUejpjICWNHy9nTJ+TJw7sa&#10;P/sm4pkF2K8IYPn+wOOHpG3L5gquJLgxbZxY4GA5Bk9481auXKFd4g4fPqTT5mmpXJpDTK+PGT1a&#10;ChUqqL8RQizwRPfs0V3jfV0NYnweMAwAEopAYwX2p7PiswDHTp06Stu2bXSAQeko2gJXr15Nzp07&#10;Jx4TJujxefrkifTv108yZsig8a6zZ85KcqUKvMiEJwDNHdq303jZmF5p1ofmHtu2bXXrtS4pAvQr&#10;lC+vsw00gohLCQGsOWb/OeoWY2VlZeUepSaABQqIH8ydO6d06dJZM+VTUtxkgoKCtE4lNzvanebK&#10;mV2qV60sI4YMlu2bN8n1Sxck/OF9eR3+VDtzWYD9sgCW718wY5rkzplT2rdrJ1cNfBCLyBT0gQMH&#10;tPA+AOKMgBXKaJFRvsEYXi9CZlKT/vzrT7lzNzKpiO5yxEZWrVpFO6kRIkCG/4AB/QzU3op6h3vF&#10;vgYsiUkFBJ3d9zGFp5wOX5T2opQWx5Xn8MBWqVRJQ0eYqaGEXWLEOt27e9cMhqdpTCu1fletWqmz&#10;PwmJ17du2SK+e/ao19fVA4GkCEgnBrZcmTLa7CEuxQew5ro5xgKslZWV25VaANbP74xe6DESsuKb&#10;lk1JcUMBsqmFSVzckMGDpLy5seGdKVywgPTu3k02rFkl1y9ekLfPw+Vl+BMLsGkUYEnmunz2tPTq&#10;0kn++a9/l4ULFyjUOMS5wE2e6W1aq1LInhjJ5OiPqAHTxg3rU9QTB4ARZjNs6BCt8Zs3Tx4ZFQV2&#10;U6dO0YYDRYoUlmUuqD/qrPDA0ugA72nMhKukiuvMyhUr5Ntv/qVJZwxQ3r59pzMxeEx/zvCT1kXF&#10;C5kYoDwXGChNmzbRxgK9e/XUwU5SIZt1ItyEDl87d+50S1Lbp8TgnaoMtNulxW9c22AB1srKKkWV&#10;kgDLDYGbDwkM3Cw8JoxPXBecVCYu9mQSc6Hv06ePFC9eTPugU6u1b68esnOLt1wOCZIn9+9GemYt&#10;wKZqgOWzQ/1OSvdO7SVrliza4/5T8MLrANWG9eu0YxVhMABvYqAnpgAFppzJBHdU2vgc4nspeUV2&#10;e4EC+aWkGUgS/8i60EmsTJnSksuc0wMHDpQrVy5HvSvlxfVi08aN2sc/qVP7gCJx9nT/osUziVUA&#10;bJvWrbT6BM0QVq5YnuBgguMLxBMaQnMKPK6LFi36qAyXs2Kbjhw5ZAZQ89XznJzQiaSI7dq/f58O&#10;Vkio4xoXWxFhBmDvRQIs15aXz56yfm/MsmPN+y3AWllZuVcpBbDcFMgydhR4T673KjWJiz/wwTQg&#10;GdVjxozRkjdAbdnSJaVH186yZdN6uXn5osLsS3MjsACbegD2evBZGdSnl+TLk0c2GRhNqrjZU27p&#10;rL+/hgYsX75ca2omtsUncbEkD5EA5m5gYUaBEIaKFStI+vTptAbqsmVLNWQmr/ltUrqOmN2rV6/o&#10;bzYx6/+5BYhS6H+jAVn2cWLEMVq7Zo0eY2KaHaWyihYprCEDDRvUT/CaBPAT/tGxfXstZdXaQO+Z&#10;M/En9CVXrC+D5LVrVmsL27+S6NVNqjjOp0+f0hkxHAtxbdfLsCfR152YAGv2jQVYKysr9+tzAiwX&#10;RW6YdMUhW7lSpYpy6tSpOKenvlRxg920aaN07dJZu/6Q1VyxfDmZMnGCHD2wTx4aiKRJAR25LMB+&#10;foC9Z75j6vgx2iKX2GcGIpy3TCGfMjd0ShY5Cylk0dP2c8qUKQYa18kOA6mEzvCZ/C5iwiqxsKtX&#10;rtBsd1eL3xvT0jRZYKqbZB26t1WLqiRA97AtWzZ/EDKRFsR+ZB9/6noS8fy5elwdx5jp+t4G3Cln&#10;xf6Y5umpxyMuEfNMK2XAPpcB12lTp+pzn0tALOFL1K2NazDBMRs2bKjG3yYW5uMSn004C3HOVG2I&#10;ywv9EcCGR3tgx1mAtbKycrs+F8Di4SBWsGjRItp+8djRo27zVqQlMQWKd44YSjJ+ixQpJHny5JLG&#10;DevLgjkzxf/EUYXUl08eWoB1I8DeM58ZdPKo9OnWWTsfEQMZu0IA07nENNIrf8H8+doPn8z45Oi9&#10;AWSmhqkbGxuagAamtV2l383vjQFjq1Yt1WtIOaeSJYrrtDezILwWH7h9CQLo5s+fp9sOpLPPjxw+&#10;rB3XqDBQulQp/RtvZ0xxHGgq0K5dG8mSOZNWLjh+/FicUJfSIlY7T+7cen5ybjkrAJb20rVr1TTX&#10;pfZxhmfEBbBm8IAH1gKslZWV++VOgOUiyA1x6pTJ6tnB48pUn7unRdO62D8k0VCnkilNisIXLJBP&#10;unbpKPt8dsojA53heGSjIDb6mEUdNwuwiQdYPK5rliyQ8gbm0v3wg8Zi0w8+McLTd90ALWEC48aO&#10;0fJLwA/nPZYaxHpwPhHHy7mE15EC9YBYkcKFtStVUmNH05rYfqpG5MqZQ2c7/P39FD6nT5+uJcCA&#10;VzywsZP0+HvOnDkGeHNoqBPe888Zl5wU/fnHn7JgwXy9VpBcmhzvK2L7aZ1LVzLqcMe13SSpOq47&#10;sQB2vHn//x11i7GysrJyj9wFsPQcZ+qJkliM4KmxasHVOXGzJZ6W/uu9evVSrxnJFU0bNZA506fJ&#10;mWOH5YGBz0io/RtiLcAmDLB02lo2b7YBlGyatINHEi+kM+KGz2CN855YTG9vb32kpSolpijID1TQ&#10;mpPj6QBdd4nP5pyZ6OEhBfLlk8qVK0n9+nXV29qmdWuF7S9ZbD9NFiZ6TJCsWTNLrVo1NR4dWCd2&#10;tVrVqhrrSijAzp07or2ueN3p3kdbV2C/t/m9OZoNpEb9aa6plLlq0by55DaAvmHDBpetK9VWmjdr&#10;KnVq10wkwD5xAOwEC7BWVlZulysBFo8UHtayZcuqx3XsmDE6xerOG/VXJ7Mr2c/ciG/duqk36HJl&#10;yyiAMTU6YsggOXZgn95QIh7fjwGuFmBj2gPznVvWrtSYR/YddYdpNODKc5XPYtDGsQJuiaM9f/6c&#10;NjE4eeKE26AoIMBfalSvJhky/CS9e/YUz6lT1NNYqVIFA66Bev7Ep5cvX2j7V7xvDqhLa6KyCdP8&#10;XIO6dO5krkGRrVaBMCoq0HUr3Q/fa7UBBhccp+fPnsmokSM0fKScuX75+u5J9SFOXFs7m+3L+HN6&#10;GTxooItLmv0ld+7c1pJgdevUjgdgn8YHsB4WYK2srNwuVwDsE3MhpQEBU5RlSpfWoudpsRxWWhY3&#10;aEo30bkMbwzZ1cXM8ejWuYN4r1ktl88H6E3m6d2bXz3A3gk9J9vXr5ZC+fOpl239urVpfhr97t07&#10;OiVeuFAh9SzWq1tHE7FatmguhQoWkK1btyZ6BoRziQ5UR48e0eYKxK5TborzK7lT0+4S15vNm70j&#10;27TmyiVe06ZpUpdDlDijUgBJkzRjoMbqq9evZMeO7Qr7kR3Whsn160mv2/o5pfG4p0/rb5xBCbV6&#10;8ZS6WkA9SVx47qlnG9fv4yOADbMAa2Vl9RnlLMBykWe6tXHjRurpIAGJqay06rX50oT3CK/SwQP7&#10;pX+/vprYwVRqg3p1ZO5ML7kSdE7jZ7nxfE0Aez3orEwZP1rBFe9cShXid4X4rdHLv3q1qvob7NWz&#10;p8ydO1fhla5SwBpdsh4+TFwR/oTEd5FQFtloYYOWoHIHOCVVrNO4cWP1eNaqWUNOHD/+QXIV0L5+&#10;3TrJZl7H096mVWvtqEXprKyZM0vNGjVk/759aaLigo/PLk00I3xo0aKFbh1McLxJBMuXN4/47Nqp&#10;oQqxFRtgaa9t9vdbC7BWVlafRUkBWC5q9AyfMH685M+fT6eu6WITO1vbKnWKaWwGHQMHDtD6jrlz&#10;5ZAGdWvL0gVzJfDUcQOfVyJB1gDtlwawLON3aK/UrVldy5dt9vb+AHTSkijbtHjRIilapIg2GNgQ&#10;1bkLSCUGlxqmJCxt3bolXq8rA1AGOc6CLZ9LPVKaNhw/dkwinkc4/VlJFR3LLl28KN27d5P0BkqZ&#10;4iZ0ieYB7JuwsDCt7HDADN6aNGmsy+B1bda0iUJujhzZpX//vrpMahbHiLCTGdO99LdaunSpZDS4&#10;+EvPkcSe8/fu3tH44O7duukMW1yKC2DNOgOwEy3AWllZuV0JAax5Tm9U3CxGjxqpbQUxagwSZwbQ&#10;WqVNcXPEgxMUdF4mTZoo5cuVVeipUrG8TJ/iIYEnjynIhpkbU1oGWOxmcIDM8Zyk08RATHJaj6ak&#10;qAHKlHHGDOl1Oyg07wASfqd0gitauLC0btXyk333gVdgly5Lq1at0qSu+GD3U2IdSHSiEUBiW646&#10;K+ritmjeTKsCjB8/VgICzsrJkye1ygINGQgNoE4q1yugFU905l8yad1p6t16b9rk0tJk7tDbt2+0&#10;nXbd2rV1G+rXqyMrV64Uf39/jaEGvIH0t2/efHDM+E2/f/deQZ5yb3RRY9/Qbpdr9qFDB/V9nxLH&#10;s2Xz5posSqy2Hs84junL8LD4AHaSefn/ibrFWFlZWblH8QEsGe2TJozTG0CRQoXEc+pUbTVp9eWK&#10;Acl5AzJ03ilWrKiWlCIDecGs6XLlfIBC6wcga2A1dQNsoIT6HY9sCZs1s3ot06IAEq9pnppw1rpV&#10;qzg7RB09elRjXQkXcaawPkBLaABdw+goxaxKUkEUmPI7c0bmzJnt0hh4wAxoI0yJkldM/9OIIS4R&#10;EkLVE0IquHZxDlPzNfBcQNQSqVNANceQ48s6lzMDSuKW38UKbWBfcHwp30anNsIfdu3cKdu3b5Pd&#10;u33UE43D4bWT+59jONVc6wk/mT9vrnq7FV6TBrCTzcsWYK2srNyrhDywAf5n5P79e3rRtPq65LhR&#10;cpOcYICW5DzKTTWsW0fmeHlKkN9JeUKogQHZ1AiwD8z7D+3aKuVLl5LKlSrKmdOnnfYwpqQAkmJF&#10;i2qc68mTJ+Kc9SCphwYYbVu31tJRDvDkGNLRi4oCid123vv8eYR67nbt3KGevKQKDx61Vo8dO5bs&#10;OE3CXqZP91KPa7cuXeIdRAPca9asloIG4ol1JSZ20MABci0RnblSQqwT3uolixdrHG7WLJk14Q5P&#10;MnBOhQGO9+rVq2T7tm16HN0t1gkvOl7fXr16Rg5CHPBqAdbKyiq1KSGATU4dWKsvT3jpQkKCpX+/&#10;fgoImTJmlCb168nmtavkpoFJh3c2JQGW5wBYr4nj5Zt//rt2mGLqPa0JmNi5c6d8+82/pFfPHnEm&#10;mwGbTP1T/aNChXIKqnEJiKQNLm1TmYIHMBPrXX1mvhfPLMlbccFzQmK/851UAEiqN5flg813Filc&#10;SEqWLCEnThyPE0RZDkht2LC+Vl/A80qbZqbKWZ5H6r6yDk+fPklW3G9yxHf+9vtvuv+HDhkiObNn&#10;V1AkCbZvn95mPcPj3D6HAFpinekkRugHcbCu3A4+i3OJJheNGjWQZ8/CePJDi6UEAHaKedkCrJWV&#10;lXtlAdbKWTG1vWfPbunTu5cmRuXPm0e6dmwvWwzQXgsKkCe3rsmD6wZiPxPA8tzZowelbYtmGs9L&#10;7B/AktYETFy4ECKlS5XUJKQncXjf8KgCdcQp0u7zTiLiehXozGfRxpnGIomNBQV4gSZqoyYmhjKm&#10;eC+xl3t9fRN9LABuKgv8nOEnGTVyZJzwTtWAo0eOGNhqqNPdTLt36thRrhqYjSm2GfDmu/Fs4hWm&#10;2D/T7AkBoyvEtt+5fUeWL18mDerX1yYSdWrXkqVLl2oybEwAxRtLOMCJEyf0uMQHpzzP63jmSdLb&#10;sX27esuBdI7RlStXYpl5zvG8eWQZ6h2zbjHFTBtNC6pUriyhoaEfgqvDYumlgdy4ANbs76nmZQuw&#10;VlZW7pUFWCtXCBigVuSO7dukSePG2tIyj4HIMcOHip+ByqcGZt0JsHfN34d2bZMSxYpI1SqVtWZp&#10;WhXT4cQhFzKDgr17faOe/Vvs683emzSkA+/sm9evo15JnIAgoI7+/kxhA0+JEd+7aOFCjbnk/UkR&#10;3xkflMUU3cNIQitYIL+GIcR8D1PaBw8ckG7dukq2rJkVXL/79httSHDjxvVEfT5iOQB47ZrVBgSP&#10;RT3rGr03YAhUkmTHb4CKB0MGD5aQkBD53Qw6ElpHXmNgQizrrFkzNHziU3K8xwHpCRnQijFAYF86&#10;1oXf7YD+/bRk1qGDB/Sz/vrLwD2vx7RYevk8NsA+tgBrZWX1+WQubBZgrVwubph4e2bNnKlASXH5&#10;urVqyIKZXnLu5BG5a8AVoHUFwFJlYPK40RpH2K9f3w8K2Kc1ARV4y/CqNm/W7COIIRaS+rV4mElK&#10;Syq8xhZT0UAczUcSW1YKD+DevXslMDBQj7OrRDOGWjVragwrMa9UPOGR6hGEB/zw/XfRyVnFihbR&#10;rlqfqraQkAA/ps0pBeZsrC4VLbZu2SLt27fT9S1SuKCegwcNCLJuQL+zCjp/Xvbs2aP1dpPzOQkJ&#10;kB87ZrRWaVizerUCLvCaGIB9FQfAmn36zqyrp3n5/426xVhZWVm5RxZgrdwtbr7cKJm2HjxokOQ0&#10;8JUrR3ad6t+3fbMC7MPrl5IMsHfN49kjB6VFk8hmGkwN4z1Ky2Jfbdu6Rb1hTD07AJHniYnNlzev&#10;ljzDwxyXN4/lqFJArGVSBMwB/hvWr9eKB5fM5/NcfAJ0AFi8pK4QyYJ4XcuXLSMb1qwSn21bZOdW&#10;b9m3e5ccObBPPMaO1pjR3LlyKnBSaiqu7U+q+AzAffHixYlqzMB5TDhEq1YttSoE7Ztp4+rn56cQ&#10;nNA+c0Z8HutFOAwJVq6s7sAxnDljhvxoBgaeUybLb8CrOX/UkgGw5jc4zbxsAdbKysq9sgBr9bkF&#10;NOBJpO0tRfdJCCtftpRMGTdGTh/ap6BKmEFCAPvAQO+ODWukVPGiUrNGdaey5VOjAKQO7dtr5QSN&#10;RTRiXw0aONDAWy4tUQWkJiSgB6AiPhmocgb0eJ+vAbXZs2Zr0wemtW/fvuXyAQIQRSwnHuVG9evJ&#10;tdAQefn0sUQ8fmjsgXivW6NxvjRNob6rO0VIRcDZs9GDBvbb+3fvzHG4IJ6eU7U1c86c2aVjxw7a&#10;gtaVMJkYse+J3WVgA8zev3dPzxdnRNjA0iVLdEAwwfzu2NZoeHUSYCMiY2DxwFqAtbKycr8swFql&#10;tJjGJkZw8qRJUrJ4cU3ead6koWxcuUxuBJ+TR9cuRgMsntnboUEyYeRw+SVTJhk+IrImqDOQlhpF&#10;/CRePTxj7BcSoEiQq169mno8PwWvDrE/2C/btm7VJgPJ9QxSD5RwBld6GAFAuvrhWZ00fow8f/JQ&#10;ngOuTx6JrwHEokUKScGC+WXLli1Odp9yTkAhCWLUkyUsBY83Awc8tQ64TWlxHKjyQELe7FmzdPZh&#10;uzl3qOH7qXAIQHjFihWSJ0/uSM+r2aa//vzDlQDrZV62AGtlZeVeWYC1Sm168+a1FnFv2LCBZDEA&#10;UapkcZkyYYwEnjgiJ/btkVo1qkmmTBk1kSm1AIUrRD1XvNFt27RWT2CH9u0kXbofZMbMGdp1yRkB&#10;soQT0NeeEmipYX8BXwEBAVqyqUSxouKzbbOB1ofy7NF9uXohRHp06Sw5smWTadM81VPobrGPIiKe&#10;a5WFJo0b6TlXrVpV8fb2lufJiLFNCbG/Ll4Mlf3796nX3MfHRzty4elGwCtx6QwapnlOlTevXxlg&#10;/d1JgA3/AGCjkrgA2OnmZQuwVlZW7lVCAPs+Ks7sy7TIi7TLLeZN4CswPILxmgGVxNvvcRresJDg&#10;YJns4SGVKlZQb2Tnjh10+vRPczNOyH7//bfEmwG7uO3XBCyxy8VhBihi2plTp6RFs6bSpVNH2bBu&#10;nf57yKCBcu/eXW3pnCQzEBOXPbx/X/bu2S3Hjx6R8KdPdNnfzPMf2rsk2a/vEmtv1R7dvydzZ82S&#10;Zk0ayZzp0+TOtSvy3IDr88cP5HLQORnUv6/079dHgs+f0+uP433RZs6HxJl5bwLGZ794Fi5+p06K&#10;19TJ0rlDOxkxbIjs2+MjYU8eyXsziPo1DnuXFHuNvXKLvY3LXr1M0F69MJDus0v69+4p3hvWSUT4&#10;U3nzIsLYc3n7MkLemn9HG3+/fPGhvYph5m+85RZgraysUkzxAmyatlsfmoFxa5H2JBVbXOuL6Wvm&#10;uNLe+NnDe8J5+qn3pDmL2j7HOez49wfbGPu8dtqififxfqbjd+Qe4/iFx3Ot4bWw+x8/706L/M4v&#10;5dqXMvbk9g2J+BtgZxiA/f+ibjFWVlZW7lE0wP72218RTx/LYzOSxhhRf25zfPfXZHHth/jtQ+Bz&#10;WDTgOG3mJhSXxXGjcot9zu9yxoCbWOaAHtfb3eSbgd8v1cIfJtXuOW8PkmBxvT9Bu/+RPYvD4loO&#10;i2vZeO1R4i380QPzmER7/EAiwvHo/0p4yHsLsFZWVp9FDoA1F52/oqfW/4w5RfzXRxbz9Y+N12PZ&#10;R9P31qxZs2bts1gS/kuuogB2pvmnBVgrKyv3ylzgcpkLjo+58Jwzdt6aNWvWrFlz0vzNPWWgsf8c&#10;dYuxsrKysrKysrKysrKysvqa9Y9//P8sQ50mtHwKCwAAAABJRU5ErkJgglBLAwQUAAYACAAAACEA&#10;Bv+3sd4AAAAJAQAADwAAAGRycy9kb3ducmV2LnhtbEyPQWvCQBCF74X+h2UKvdVNFKtNsxGRticp&#10;VAultzEZk2B2NmTXJP77jqd6ejze8OZ76Wq0jeqp87VjA/EkAkWcu6Lm0sD3/v1pCcoH5AIbx2Tg&#10;Qh5W2f1diknhBv6ifhdKJSXsEzRQhdAmWvu8Iot+4lpiyY6usxjEdqUuOhyk3DZ6GkXP2mLN8qHC&#10;ljYV5afd2Rr4GHBYz+K3fns6bi6/+/nnzzYmYx4fxvUrqEBj+D+GK76gQyZMB3fmwqtG/FSmhKsu&#10;QEm+mL3MQR0MiC5BZ6m+XZD9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QUYw43AwAAqgcAAA4AAAAAAAAAAAAAAAAAOgIAAGRycy9lMm9Eb2MueG1sUEsBAi0A&#10;CgAAAAAAAAAhAL/Z8oCjMwEAozMBABQAAAAAAAAAAAAAAAAAnQUAAGRycy9tZWRpYS9pbWFnZTEu&#10;cG5nUEsBAi0AFAAGAAgAAAAhAAb/t7HeAAAACQEAAA8AAAAAAAAAAAAAAAAAcjkBAGRycy9kb3du&#10;cmV2LnhtbFBLAQItABQABgAIAAAAIQCqJg6+vAAAACEBAAAZAAAAAAAAAAAAAAAAAH06AQBkcnMv&#10;X3JlbHMvZTJvRG9jLnhtbC5yZWxzUEsFBgAAAAAGAAYAfAEAAHA7AQAAAA==&#10;">
                <v:shape id="Picture 153" o:spid="_x0000_s1052" type="#_x0000_t75" style="position:absolute;left:2081;top:1182;width:727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f4wQAAANoAAAAPAAAAZHJzL2Rvd25yZXYueG1sRI/NisJA&#10;EITvC77D0IK3daJIkOhEdBfFyx6iPkCT6fxgpidmxhjf3hEWPBZV9RW13gymET11rrasYDaNQBDn&#10;VtdcKric999LEM4ja2wsk4InOdiko681Jto+OKP+5EsRIOwSVFB53yZSurwig25qW+LgFbYz6IPs&#10;Sqk7fAS4aeQ8imJpsOawUGFLPxXl19PdKMj+dou4yNwxPtxwFmX9pf2VV6Um42G7AuFp8J/wf/uo&#10;FczhfSXcAJm+AAAA//8DAFBLAQItABQABgAIAAAAIQDb4fbL7gAAAIUBAAATAAAAAAAAAAAAAAAA&#10;AAAAAABbQ29udGVudF9UeXBlc10ueG1sUEsBAi0AFAAGAAgAAAAhAFr0LFu/AAAAFQEAAAsAAAAA&#10;AAAAAAAAAAAAHwEAAF9yZWxzLy5yZWxzUEsBAi0AFAAGAAgAAAAhANNn1/jBAAAA2gAAAA8AAAAA&#10;AAAAAAAAAAAABwIAAGRycy9kb3ducmV2LnhtbFBLBQYAAAAAAwADALcAAAD1AgAAAAA=&#10;">
                  <v:imagedata r:id="rId17" o:title="" grayscale="t"/>
                </v:shape>
                <v:shape id="Text Box 154" o:spid="_x0000_s1053" type="#_x0000_t202" style="position:absolute;left:6606;top:2124;width:258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D86F54A" w14:textId="77777777" w:rsidR="00533D50" w:rsidRPr="00323C80" w:rsidRDefault="00533D50" w:rsidP="00892C43">
                        <w:pPr>
                          <w:spacing w:after="120" w:line="240" w:lineRule="auto"/>
                          <w:rPr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lang w:val="pl-PL"/>
                          </w:rPr>
                          <w:t>Kształt ustnika jest tak wyprofilowany, aby pasował do ust.</w:t>
                        </w:r>
                      </w:p>
                      <w:p w14:paraId="63924F16" w14:textId="156FD322" w:rsidR="00533D50" w:rsidRPr="00D628B0" w:rsidRDefault="00533D50" w:rsidP="00F44033">
                        <w:pPr>
                          <w:rPr>
                            <w:szCs w:val="22"/>
                            <w:lang w:val="pl-PL"/>
                          </w:rPr>
                        </w:pPr>
                        <w:r w:rsidRPr="00323C80">
                          <w:rPr>
                            <w:lang w:val="pl-PL"/>
                          </w:rPr>
                          <w:t>Nie blokować palcami wlotu powietrza.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94570D" w14:textId="77777777" w:rsidR="001357A0" w:rsidRDefault="001357A0" w:rsidP="00547F6D">
      <w:pPr>
        <w:pStyle w:val="centheadGDS"/>
        <w:rPr>
          <w:lang w:val="pl-PL"/>
        </w:rPr>
      </w:pPr>
    </w:p>
    <w:p w14:paraId="5EDC5CD8" w14:textId="77777777" w:rsidR="001357A0" w:rsidRDefault="001357A0" w:rsidP="00547F6D">
      <w:pPr>
        <w:pStyle w:val="centheadGDS"/>
        <w:rPr>
          <w:lang w:val="pl-PL"/>
        </w:rPr>
      </w:pPr>
    </w:p>
    <w:p w14:paraId="46E2C37A" w14:textId="77777777" w:rsidR="001357A0" w:rsidRDefault="001357A0" w:rsidP="00547F6D">
      <w:pPr>
        <w:pStyle w:val="centheadGDS"/>
        <w:rPr>
          <w:lang w:val="pl-PL"/>
        </w:rPr>
      </w:pPr>
    </w:p>
    <w:p w14:paraId="04720693" w14:textId="77777777" w:rsidR="001357A0" w:rsidRDefault="001357A0" w:rsidP="00547F6D">
      <w:pPr>
        <w:pStyle w:val="centheadGDS"/>
        <w:rPr>
          <w:lang w:val="pl-PL"/>
        </w:rPr>
      </w:pPr>
    </w:p>
    <w:p w14:paraId="2572F46B" w14:textId="77777777" w:rsidR="001357A0" w:rsidRDefault="001357A0" w:rsidP="00547F6D">
      <w:pPr>
        <w:pStyle w:val="centheadGDS"/>
        <w:rPr>
          <w:lang w:val="pl-PL"/>
        </w:rPr>
      </w:pPr>
    </w:p>
    <w:p w14:paraId="46177D7E" w14:textId="77777777" w:rsidR="001357A0" w:rsidRDefault="001357A0" w:rsidP="00547F6D">
      <w:pPr>
        <w:pStyle w:val="centheadGDS"/>
        <w:rPr>
          <w:lang w:val="pl-PL"/>
        </w:rPr>
      </w:pPr>
    </w:p>
    <w:p w14:paraId="0E3635B3" w14:textId="77777777" w:rsidR="001357A0" w:rsidRDefault="001357A0" w:rsidP="00547F6D">
      <w:pPr>
        <w:pStyle w:val="centheadGDS"/>
        <w:rPr>
          <w:lang w:val="pl-PL"/>
        </w:rPr>
      </w:pPr>
    </w:p>
    <w:p w14:paraId="50B6CF38" w14:textId="77777777" w:rsidR="001357A0" w:rsidRDefault="001357A0" w:rsidP="00547F6D">
      <w:pPr>
        <w:pStyle w:val="centheadGDS"/>
        <w:rPr>
          <w:lang w:val="pl-PL"/>
        </w:rPr>
      </w:pPr>
    </w:p>
    <w:p w14:paraId="10388438" w14:textId="77777777" w:rsidR="001357A0" w:rsidRDefault="001357A0" w:rsidP="00547F6D">
      <w:pPr>
        <w:pStyle w:val="centheadGDS"/>
        <w:rPr>
          <w:lang w:val="pl-PL"/>
        </w:rPr>
      </w:pPr>
    </w:p>
    <w:p w14:paraId="633508E5" w14:textId="77777777" w:rsidR="001357A0" w:rsidRDefault="001357A0" w:rsidP="00547F6D">
      <w:pPr>
        <w:pStyle w:val="centheadGDS"/>
        <w:rPr>
          <w:lang w:val="pl-PL"/>
        </w:rPr>
      </w:pPr>
    </w:p>
    <w:p w14:paraId="04A32E02" w14:textId="77777777" w:rsidR="001357A0" w:rsidRDefault="001357A0" w:rsidP="00547F6D">
      <w:pPr>
        <w:pStyle w:val="centheadGDS"/>
        <w:rPr>
          <w:lang w:val="pl-PL"/>
        </w:rPr>
      </w:pPr>
    </w:p>
    <w:p w14:paraId="0328BD06" w14:textId="77777777" w:rsidR="001357A0" w:rsidRDefault="001357A0" w:rsidP="00547F6D">
      <w:pPr>
        <w:pStyle w:val="centheadGDS"/>
        <w:rPr>
          <w:lang w:val="pl-PL"/>
        </w:rPr>
      </w:pPr>
    </w:p>
    <w:p w14:paraId="4CE84ECB" w14:textId="77777777" w:rsidR="001357A0" w:rsidRDefault="001357A0" w:rsidP="00547F6D">
      <w:pPr>
        <w:pStyle w:val="centheadGDS"/>
        <w:rPr>
          <w:lang w:val="pl-PL"/>
        </w:rPr>
      </w:pPr>
    </w:p>
    <w:p w14:paraId="0723A3C2" w14:textId="77777777" w:rsidR="001357A0" w:rsidRDefault="001357A0" w:rsidP="00547F6D">
      <w:pPr>
        <w:pStyle w:val="centheadGDS"/>
        <w:rPr>
          <w:lang w:val="pl-PL"/>
        </w:rPr>
      </w:pPr>
    </w:p>
    <w:p w14:paraId="7D4E0411" w14:textId="77777777" w:rsidR="001357A0" w:rsidRDefault="001357A0" w:rsidP="00547F6D">
      <w:pPr>
        <w:pStyle w:val="centheadGDS"/>
        <w:rPr>
          <w:lang w:val="pl-PL"/>
        </w:rPr>
      </w:pPr>
    </w:p>
    <w:p w14:paraId="34FF0207" w14:textId="77777777" w:rsidR="001357A0" w:rsidRPr="002E0C6F" w:rsidRDefault="001357A0" w:rsidP="00547F6D">
      <w:pPr>
        <w:pStyle w:val="centheadGDS"/>
        <w:rPr>
          <w:lang w:val="pl-PL"/>
        </w:rPr>
      </w:pPr>
    </w:p>
    <w:p w14:paraId="35FD9824" w14:textId="77777777" w:rsidR="001357A0" w:rsidRPr="002E0C6F" w:rsidRDefault="001357A0" w:rsidP="00BB78C3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  <w:r w:rsidRPr="002E0C6F">
        <w:rPr>
          <w:lang w:val="pl-PL"/>
        </w:rPr>
        <w:t xml:space="preserve">Należy wykonać jeden długi, </w:t>
      </w:r>
      <w:r>
        <w:rPr>
          <w:lang w:val="pl-PL"/>
        </w:rPr>
        <w:t>równomierny</w:t>
      </w:r>
      <w:r w:rsidRPr="002E0C6F">
        <w:rPr>
          <w:lang w:val="pl-PL"/>
        </w:rPr>
        <w:t xml:space="preserve"> i głęboki wdech. Wstrzymać oddech tak długo, </w:t>
      </w:r>
      <w:r w:rsidRPr="002E0C6F">
        <w:rPr>
          <w:lang w:val="pl-PL"/>
        </w:rPr>
        <w:br/>
        <w:t>jak to możliwe (</w:t>
      </w:r>
      <w:r>
        <w:rPr>
          <w:lang w:val="pl-PL"/>
        </w:rPr>
        <w:t>co najmniej</w:t>
      </w:r>
      <w:r w:rsidRPr="002E0C6F">
        <w:rPr>
          <w:lang w:val="pl-PL"/>
        </w:rPr>
        <w:t xml:space="preserve"> 3-4 sekundy).</w:t>
      </w:r>
    </w:p>
    <w:p w14:paraId="5CC26F7F" w14:textId="77777777" w:rsidR="001357A0" w:rsidRPr="002E0C6F" w:rsidRDefault="001357A0" w:rsidP="00BB78C3">
      <w:pPr>
        <w:pStyle w:val="instruction"/>
        <w:numPr>
          <w:ilvl w:val="0"/>
          <w:numId w:val="16"/>
        </w:numPr>
        <w:rPr>
          <w:b w:val="0"/>
          <w:sz w:val="22"/>
          <w:szCs w:val="22"/>
          <w:lang w:val="pl-PL"/>
        </w:rPr>
      </w:pPr>
      <w:r w:rsidRPr="002E0C6F">
        <w:rPr>
          <w:b w:val="0"/>
          <w:sz w:val="22"/>
          <w:szCs w:val="22"/>
          <w:lang w:val="pl-PL"/>
        </w:rPr>
        <w:t>Wyjąć inhalator z ust.</w:t>
      </w:r>
    </w:p>
    <w:p w14:paraId="2A3C53D9" w14:textId="77777777" w:rsidR="001357A0" w:rsidRPr="002E0C6F" w:rsidRDefault="001357A0" w:rsidP="004D0E6B">
      <w:pPr>
        <w:pStyle w:val="instruction"/>
        <w:numPr>
          <w:ilvl w:val="0"/>
          <w:numId w:val="16"/>
        </w:numPr>
        <w:spacing w:after="120"/>
        <w:ind w:left="714" w:hanging="357"/>
        <w:rPr>
          <w:b w:val="0"/>
          <w:sz w:val="22"/>
          <w:szCs w:val="22"/>
          <w:lang w:val="pl-PL"/>
        </w:rPr>
      </w:pPr>
      <w:r w:rsidRPr="002E0C6F">
        <w:rPr>
          <w:b w:val="0"/>
          <w:sz w:val="22"/>
          <w:szCs w:val="22"/>
          <w:lang w:val="pl-PL"/>
        </w:rPr>
        <w:t xml:space="preserve">Wykonać </w:t>
      </w:r>
      <w:r>
        <w:rPr>
          <w:b w:val="0"/>
          <w:sz w:val="22"/>
          <w:szCs w:val="22"/>
          <w:lang w:val="pl-PL"/>
        </w:rPr>
        <w:t xml:space="preserve">powoli </w:t>
      </w:r>
      <w:r w:rsidRPr="002E0C6F">
        <w:rPr>
          <w:b w:val="0"/>
          <w:sz w:val="22"/>
          <w:szCs w:val="22"/>
          <w:lang w:val="pl-PL"/>
        </w:rPr>
        <w:t>spokojny wydech.</w:t>
      </w:r>
    </w:p>
    <w:p w14:paraId="67697735" w14:textId="77777777" w:rsidR="001357A0" w:rsidRPr="002E0C6F" w:rsidRDefault="001357A0" w:rsidP="00BB78C3">
      <w:pPr>
        <w:spacing w:line="240" w:lineRule="auto"/>
        <w:rPr>
          <w:lang w:val="pl-PL"/>
        </w:rPr>
      </w:pPr>
      <w:r w:rsidRPr="00702916">
        <w:rPr>
          <w:b/>
          <w:szCs w:val="22"/>
          <w:lang w:val="pl-PL"/>
        </w:rPr>
        <w:t>Pacjenci</w:t>
      </w:r>
      <w:r w:rsidRPr="002E0C6F">
        <w:rPr>
          <w:lang w:val="pl-PL"/>
        </w:rPr>
        <w:t xml:space="preserve"> </w:t>
      </w:r>
      <w:r w:rsidRPr="00702916">
        <w:rPr>
          <w:b/>
          <w:szCs w:val="22"/>
          <w:lang w:val="pl-PL"/>
        </w:rPr>
        <w:t>mogą nie wyczuć leku ani jego smaku, nawet jeśli prawidłowo stosują inhalator.</w:t>
      </w:r>
    </w:p>
    <w:p w14:paraId="540F221D" w14:textId="77777777" w:rsidR="001357A0" w:rsidRPr="00BB78C3" w:rsidRDefault="001357A0" w:rsidP="00BB78C3">
      <w:pPr>
        <w:spacing w:line="240" w:lineRule="auto"/>
        <w:ind w:left="360"/>
        <w:rPr>
          <w:szCs w:val="24"/>
          <w:lang w:val="pl-PL"/>
        </w:rPr>
      </w:pPr>
    </w:p>
    <w:p w14:paraId="639CA805" w14:textId="09156996" w:rsidR="001357A0" w:rsidRPr="00BB78C3" w:rsidRDefault="001357A0" w:rsidP="00BB78C3">
      <w:pPr>
        <w:spacing w:line="240" w:lineRule="auto"/>
        <w:ind w:left="360"/>
        <w:rPr>
          <w:lang w:val="pl-PL"/>
        </w:rPr>
      </w:pPr>
      <w:r w:rsidRPr="00BB78C3">
        <w:rPr>
          <w:szCs w:val="24"/>
          <w:lang w:val="pl-PL"/>
        </w:rPr>
        <w:t xml:space="preserve">W celu oczyszczenia ustnika inhalatora należy użyć </w:t>
      </w:r>
      <w:r w:rsidRPr="00BB78C3">
        <w:rPr>
          <w:b/>
          <w:szCs w:val="24"/>
          <w:lang w:val="pl-PL"/>
        </w:rPr>
        <w:t>suchej chusteczki zanim</w:t>
      </w:r>
      <w:r w:rsidRPr="00BB78C3">
        <w:rPr>
          <w:szCs w:val="24"/>
          <w:lang w:val="pl-PL"/>
        </w:rPr>
        <w:t xml:space="preserve"> zamknie się jego pokrywę.</w:t>
      </w:r>
    </w:p>
    <w:p w14:paraId="0BE6C0D4" w14:textId="77777777" w:rsidR="001357A0" w:rsidRPr="00702916" w:rsidRDefault="001357A0" w:rsidP="00CD416A">
      <w:pPr>
        <w:rPr>
          <w:szCs w:val="22"/>
          <w:lang w:val="pl-PL"/>
        </w:rPr>
      </w:pPr>
    </w:p>
    <w:p w14:paraId="2E8045E8" w14:textId="77777777" w:rsidR="001357A0" w:rsidRPr="00BB78C3" w:rsidRDefault="001357A0" w:rsidP="004D0E6B">
      <w:pPr>
        <w:pStyle w:val="ListParagraph"/>
        <w:numPr>
          <w:ilvl w:val="0"/>
          <w:numId w:val="24"/>
        </w:numPr>
        <w:tabs>
          <w:tab w:val="clear" w:pos="567"/>
        </w:tabs>
        <w:spacing w:after="120" w:line="240" w:lineRule="auto"/>
        <w:ind w:left="426" w:hanging="426"/>
        <w:rPr>
          <w:b/>
          <w:szCs w:val="22"/>
          <w:lang w:val="pl-PL"/>
        </w:rPr>
      </w:pPr>
      <w:r w:rsidRPr="00F82027">
        <w:rPr>
          <w:b/>
          <w:lang w:val="pl-PL"/>
        </w:rPr>
        <w:t xml:space="preserve">Zamykanie inhalatora i płukanie </w:t>
      </w:r>
      <w:r>
        <w:rPr>
          <w:b/>
          <w:lang w:val="pl-PL"/>
        </w:rPr>
        <w:t>jamy ustnej</w:t>
      </w:r>
    </w:p>
    <w:p w14:paraId="0A06944D" w14:textId="77777777" w:rsidR="001357A0" w:rsidRPr="00BB78C3" w:rsidRDefault="001357A0" w:rsidP="004669B2">
      <w:pPr>
        <w:pStyle w:val="ListParagraph"/>
        <w:numPr>
          <w:ilvl w:val="0"/>
          <w:numId w:val="22"/>
        </w:numPr>
        <w:tabs>
          <w:tab w:val="clear" w:pos="567"/>
        </w:tabs>
        <w:spacing w:line="240" w:lineRule="auto"/>
        <w:ind w:right="-2"/>
        <w:rPr>
          <w:b/>
          <w:szCs w:val="22"/>
          <w:lang w:val="pl-PL"/>
        </w:rPr>
      </w:pPr>
      <w:r w:rsidRPr="00510D7D">
        <w:rPr>
          <w:b/>
          <w:lang w:val="pl-PL"/>
        </w:rPr>
        <w:t>Przesunąć pokrywę ku górze tak</w:t>
      </w:r>
      <w:r>
        <w:rPr>
          <w:b/>
          <w:lang w:val="pl-PL"/>
        </w:rPr>
        <w:t>,</w:t>
      </w:r>
      <w:r w:rsidRPr="00510D7D">
        <w:rPr>
          <w:b/>
          <w:lang w:val="pl-PL"/>
        </w:rPr>
        <w:t xml:space="preserve"> aby zakryć ustnik</w:t>
      </w:r>
      <w:r w:rsidRPr="00BB78C3">
        <w:rPr>
          <w:b/>
          <w:szCs w:val="22"/>
          <w:lang w:val="pl-PL"/>
        </w:rPr>
        <w:t>.</w:t>
      </w:r>
    </w:p>
    <w:p w14:paraId="3973F83C" w14:textId="76698E6B" w:rsidR="001357A0" w:rsidRPr="00DF7B85" w:rsidRDefault="00D628B0" w:rsidP="00547F6D">
      <w:pPr>
        <w:pStyle w:val="centheadGDS"/>
      </w:pPr>
      <w:r>
        <w:rPr>
          <w:lang w:val="pl-PL" w:eastAsia="pl-PL"/>
        </w:rPr>
        <w:drawing>
          <wp:inline distT="0" distB="0" distL="0" distR="0" wp14:anchorId="6B9B5655" wp14:editId="6316A29F">
            <wp:extent cx="2702560" cy="273748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DA5C" w14:textId="77777777" w:rsidR="001357A0" w:rsidRPr="00ED1FDB" w:rsidRDefault="001357A0" w:rsidP="004669B2">
      <w:pPr>
        <w:numPr>
          <w:ilvl w:val="0"/>
          <w:numId w:val="33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  <w:r w:rsidRPr="00ED1FDB">
        <w:rPr>
          <w:b/>
          <w:lang w:val="pl-PL"/>
        </w:rPr>
        <w:t xml:space="preserve">Należy przepłukać </w:t>
      </w:r>
      <w:r>
        <w:rPr>
          <w:b/>
          <w:lang w:val="pl-PL"/>
        </w:rPr>
        <w:t>jamę ustną</w:t>
      </w:r>
      <w:r w:rsidRPr="00ED1FDB">
        <w:rPr>
          <w:b/>
          <w:lang w:val="pl-PL"/>
        </w:rPr>
        <w:t xml:space="preserve"> wodą po użyciu inhalatora</w:t>
      </w:r>
      <w:r>
        <w:rPr>
          <w:b/>
          <w:lang w:val="pl-PL"/>
        </w:rPr>
        <w:t xml:space="preserve"> - nie połykać</w:t>
      </w:r>
      <w:r w:rsidRPr="00ED1FDB">
        <w:rPr>
          <w:b/>
          <w:lang w:val="pl-PL"/>
        </w:rPr>
        <w:t>.</w:t>
      </w:r>
    </w:p>
    <w:p w14:paraId="6EF3B69D" w14:textId="77777777" w:rsidR="001357A0" w:rsidRPr="00BB78C3" w:rsidRDefault="001357A0" w:rsidP="00BB78C3">
      <w:pPr>
        <w:tabs>
          <w:tab w:val="clear" w:pos="567"/>
        </w:tabs>
        <w:spacing w:line="240" w:lineRule="auto"/>
        <w:ind w:left="709" w:right="-2" w:firstLine="11"/>
        <w:rPr>
          <w:szCs w:val="22"/>
          <w:lang w:val="pl-PL"/>
        </w:rPr>
      </w:pPr>
      <w:r w:rsidRPr="00ED1FDB">
        <w:rPr>
          <w:lang w:val="pl-PL"/>
        </w:rPr>
        <w:t>Dzięki temu prawdopodobieństwo wystąpienia objawów niepożądanych</w:t>
      </w:r>
      <w:r>
        <w:rPr>
          <w:lang w:val="pl-PL"/>
        </w:rPr>
        <w:t>,</w:t>
      </w:r>
      <w:r w:rsidRPr="00ED1FDB">
        <w:rPr>
          <w:lang w:val="pl-PL"/>
        </w:rPr>
        <w:t xml:space="preserve"> takich jak </w:t>
      </w:r>
      <w:r>
        <w:rPr>
          <w:lang w:val="pl-PL"/>
        </w:rPr>
        <w:t xml:space="preserve">ból </w:t>
      </w:r>
      <w:r w:rsidRPr="00ED1FDB">
        <w:rPr>
          <w:lang w:val="pl-PL"/>
        </w:rPr>
        <w:t>jamy ustnej</w:t>
      </w:r>
      <w:r>
        <w:rPr>
          <w:lang w:val="pl-PL"/>
        </w:rPr>
        <w:t xml:space="preserve"> </w:t>
      </w:r>
      <w:r w:rsidRPr="00ED1FDB">
        <w:rPr>
          <w:lang w:val="pl-PL"/>
        </w:rPr>
        <w:t>lub</w:t>
      </w:r>
      <w:r>
        <w:rPr>
          <w:lang w:val="pl-PL"/>
        </w:rPr>
        <w:t xml:space="preserve"> gardła, będzie mniejsze</w:t>
      </w:r>
      <w:r w:rsidRPr="00BB78C3">
        <w:rPr>
          <w:szCs w:val="22"/>
          <w:lang w:val="pl-PL"/>
        </w:rPr>
        <w:t xml:space="preserve">. </w:t>
      </w:r>
    </w:p>
    <w:p w14:paraId="16B191E9" w14:textId="1354FD0C" w:rsidR="001357A0" w:rsidRPr="00BB78C3" w:rsidRDefault="001357A0" w:rsidP="001117A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pl-PL"/>
        </w:rPr>
      </w:pPr>
    </w:p>
    <w:sectPr w:rsidR="001357A0" w:rsidRPr="00BB78C3" w:rsidSect="00240205">
      <w:footerReference w:type="default" r:id="rId19"/>
      <w:footerReference w:type="first" r:id="rId20"/>
      <w:endnotePr>
        <w:numFmt w:val="decimal"/>
      </w:endnotePr>
      <w:pgSz w:w="11907" w:h="16840" w:code="9"/>
      <w:pgMar w:top="1134" w:right="1134" w:bottom="1134" w:left="1134" w:header="737" w:footer="73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E4292" w14:textId="77777777" w:rsidR="00D06B40" w:rsidRDefault="00D06B40">
      <w:r>
        <w:separator/>
      </w:r>
    </w:p>
  </w:endnote>
  <w:endnote w:type="continuationSeparator" w:id="0">
    <w:p w14:paraId="436198A6" w14:textId="77777777" w:rsidR="00D06B40" w:rsidRDefault="00D06B40">
      <w:r>
        <w:continuationSeparator/>
      </w:r>
    </w:p>
  </w:endnote>
  <w:endnote w:type="continuationNotice" w:id="1">
    <w:p w14:paraId="6C837AE6" w14:textId="77777777" w:rsidR="00D06B40" w:rsidRDefault="00D06B4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51561" w14:textId="60309418" w:rsidR="00533D50" w:rsidRDefault="00533D5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D10CD2">
      <w:rPr>
        <w:rStyle w:val="PageNumber"/>
        <w:rFonts w:ascii="Arial" w:hAnsi="Arial" w:cs="Arial"/>
        <w:sz w:val="16"/>
        <w:szCs w:val="16"/>
      </w:rPr>
      <w:fldChar w:fldCharType="begin"/>
    </w:r>
    <w:r w:rsidRPr="00116D9F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10CD2">
      <w:rPr>
        <w:rStyle w:val="PageNumber"/>
        <w:rFonts w:ascii="Arial" w:hAnsi="Arial" w:cs="Arial"/>
        <w:sz w:val="16"/>
        <w:szCs w:val="16"/>
      </w:rPr>
      <w:fldChar w:fldCharType="separate"/>
    </w:r>
    <w:r w:rsidR="00E2459F">
      <w:rPr>
        <w:rStyle w:val="PageNumber"/>
        <w:rFonts w:ascii="Arial" w:hAnsi="Arial" w:cs="Arial"/>
        <w:noProof/>
        <w:sz w:val="16"/>
        <w:szCs w:val="16"/>
      </w:rPr>
      <w:t>2</w:t>
    </w:r>
    <w:r w:rsidRPr="00D10CD2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F0E8" w14:textId="34B9EC38" w:rsidR="00533D50" w:rsidRDefault="00533D5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E2459F">
      <w:rPr>
        <w:rStyle w:val="PageNumber"/>
        <w:rFonts w:cs="Arial"/>
        <w:noProof/>
      </w:rPr>
      <w:t>1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2D26" w14:textId="77777777" w:rsidR="00D06B40" w:rsidRDefault="00D06B40">
      <w:r>
        <w:separator/>
      </w:r>
    </w:p>
  </w:footnote>
  <w:footnote w:type="continuationSeparator" w:id="0">
    <w:p w14:paraId="770DBCF3" w14:textId="77777777" w:rsidR="00D06B40" w:rsidRDefault="00D06B40">
      <w:r>
        <w:continuationSeparator/>
      </w:r>
    </w:p>
  </w:footnote>
  <w:footnote w:type="continuationNotice" w:id="1">
    <w:p w14:paraId="3488913D" w14:textId="77777777" w:rsidR="00D06B40" w:rsidRDefault="00D06B4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BT_1000x858px" style="width:15pt;height:12.9pt;visibility:visible" o:bullet="t">
        <v:imagedata r:id="rId1" o:title=""/>
      </v:shape>
    </w:pict>
  </w:numPicBullet>
  <w:numPicBullet w:numPicBulletId="1">
    <w:pict>
      <v:shape id="_x0000_i1026" type="#_x0000_t75" style="width:15pt;height:12.9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9B407A2"/>
    <w:lvl w:ilvl="0">
      <w:start w:val="1"/>
      <w:numFmt w:val="decimal"/>
      <w:pStyle w:val="ListBullet3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0048100"/>
    <w:lvl w:ilvl="0">
      <w:start w:val="1"/>
      <w:numFmt w:val="decimal"/>
      <w:pStyle w:val="ListBullet2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F701EDE"/>
    <w:lvl w:ilvl="0">
      <w:start w:val="1"/>
      <w:numFmt w:val="decimal"/>
      <w:pStyle w:val="ListBullet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4031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BA0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51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201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3CBC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74CA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A2DD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 w15:restartNumberingAfterBreak="0">
    <w:nsid w:val="04393E29"/>
    <w:multiLevelType w:val="hybridMultilevel"/>
    <w:tmpl w:val="CEB6C9D6"/>
    <w:lvl w:ilvl="0" w:tplc="08090001">
      <w:start w:val="1"/>
      <w:numFmt w:val="bullet"/>
      <w:pStyle w:val="ListNumb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E93C95"/>
    <w:multiLevelType w:val="hybridMultilevel"/>
    <w:tmpl w:val="CC067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B7987"/>
    <w:multiLevelType w:val="hybridMultilevel"/>
    <w:tmpl w:val="04907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CF5FDE"/>
    <w:multiLevelType w:val="hybridMultilevel"/>
    <w:tmpl w:val="8AA8E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83108"/>
    <w:multiLevelType w:val="hybridMultilevel"/>
    <w:tmpl w:val="5D8ADE60"/>
    <w:lvl w:ilvl="0" w:tplc="204A0B00">
      <w:start w:val="1"/>
      <w:numFmt w:val="bullet"/>
      <w:pStyle w:val="instruc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13001"/>
    <w:multiLevelType w:val="hybridMultilevel"/>
    <w:tmpl w:val="DCC8A47E"/>
    <w:lvl w:ilvl="0" w:tplc="2FCC0054">
      <w:start w:val="1"/>
      <w:numFmt w:val="bullet"/>
      <w:pStyle w:val="Action"/>
      <w:lvlText w:val=""/>
      <w:lvlJc w:val="left"/>
      <w:pPr>
        <w:ind w:left="927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166AC"/>
    <w:multiLevelType w:val="singleLevel"/>
    <w:tmpl w:val="A3A44514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2B0A5656"/>
    <w:multiLevelType w:val="hybridMultilevel"/>
    <w:tmpl w:val="114E5A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782B55"/>
    <w:multiLevelType w:val="hybridMultilevel"/>
    <w:tmpl w:val="09FC4D34"/>
    <w:lvl w:ilvl="0" w:tplc="08090001">
      <w:start w:val="1"/>
      <w:numFmt w:val="bullet"/>
      <w:pStyle w:val="ListNumber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3772E"/>
    <w:multiLevelType w:val="hybridMultilevel"/>
    <w:tmpl w:val="F8C68654"/>
    <w:lvl w:ilvl="0" w:tplc="041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1" w15:restartNumberingAfterBreak="0">
    <w:nsid w:val="50F62499"/>
    <w:multiLevelType w:val="hybridMultilevel"/>
    <w:tmpl w:val="69AC56CC"/>
    <w:lvl w:ilvl="0" w:tplc="08090001">
      <w:start w:val="1"/>
      <w:numFmt w:val="bullet"/>
      <w:pStyle w:val="ListNumber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63B68"/>
    <w:multiLevelType w:val="hybridMultilevel"/>
    <w:tmpl w:val="7D8A74E2"/>
    <w:lvl w:ilvl="0" w:tplc="5BDED4E0">
      <w:start w:val="17"/>
      <w:numFmt w:val="decimal"/>
      <w:lvlText w:val="%1."/>
      <w:lvlJc w:val="left"/>
      <w:pPr>
        <w:ind w:left="1650" w:hanging="57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E768D"/>
    <w:multiLevelType w:val="hybridMultilevel"/>
    <w:tmpl w:val="91F0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585"/>
    <w:multiLevelType w:val="hybridMultilevel"/>
    <w:tmpl w:val="EE246B80"/>
    <w:lvl w:ilvl="0" w:tplc="936E62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E1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E2D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A3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F6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C69C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048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A0F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23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D42677"/>
    <w:multiLevelType w:val="hybridMultilevel"/>
    <w:tmpl w:val="8796FE3E"/>
    <w:lvl w:ilvl="0" w:tplc="D16A58C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D217F5B"/>
    <w:multiLevelType w:val="hybridMultilevel"/>
    <w:tmpl w:val="85825D46"/>
    <w:lvl w:ilvl="0" w:tplc="AE78A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40F6B"/>
    <w:multiLevelType w:val="hybridMultilevel"/>
    <w:tmpl w:val="44E0A8EA"/>
    <w:lvl w:ilvl="0" w:tplc="04090001">
      <w:start w:val="1"/>
      <w:numFmt w:val="bullet"/>
      <w:pStyle w:val="ListBullet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C5CA2"/>
    <w:multiLevelType w:val="hybridMultilevel"/>
    <w:tmpl w:val="0964C498"/>
    <w:lvl w:ilvl="0" w:tplc="B4DE4498">
      <w:start w:val="17"/>
      <w:numFmt w:val="decimal"/>
      <w:lvlText w:val="%1."/>
      <w:lvlJc w:val="left"/>
      <w:pPr>
        <w:ind w:left="1650" w:hanging="57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CF42371"/>
    <w:multiLevelType w:val="hybridMultilevel"/>
    <w:tmpl w:val="BF62AB72"/>
    <w:lvl w:ilvl="0" w:tplc="C09A7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124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5E34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CE3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08A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58C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EE8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C40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602B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E8A769C"/>
    <w:multiLevelType w:val="hybridMultilevel"/>
    <w:tmpl w:val="746E2212"/>
    <w:lvl w:ilvl="0" w:tplc="FFFFFFFF">
      <w:start w:val="2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1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307B5"/>
    <w:multiLevelType w:val="singleLevel"/>
    <w:tmpl w:val="948AF04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33" w15:restartNumberingAfterBreak="0">
    <w:nsid w:val="7A100D28"/>
    <w:multiLevelType w:val="hybridMultilevel"/>
    <w:tmpl w:val="54E68614"/>
    <w:lvl w:ilvl="0" w:tplc="FD788292">
      <w:start w:val="1"/>
      <w:numFmt w:val="upperLetter"/>
      <w:lvlText w:val="%1."/>
      <w:lvlJc w:val="left"/>
      <w:pPr>
        <w:ind w:left="5670" w:hanging="5670"/>
      </w:pPr>
      <w:rPr>
        <w:rFonts w:cs="Times New Roman" w:hint="default"/>
        <w:b/>
      </w:rPr>
    </w:lvl>
    <w:lvl w:ilvl="1" w:tplc="5BDED4E0">
      <w:start w:val="17"/>
      <w:numFmt w:val="decimal"/>
      <w:lvlText w:val="%2."/>
      <w:lvlJc w:val="left"/>
      <w:pPr>
        <w:ind w:left="1650" w:hanging="570"/>
      </w:pPr>
      <w:rPr>
        <w:rFonts w:cs="Times New Roman"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F6B0478"/>
    <w:multiLevelType w:val="hybridMultilevel"/>
    <w:tmpl w:val="79CCF3FE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64468464">
    <w:abstractNumId w:val="9"/>
  </w:num>
  <w:num w:numId="2" w16cid:durableId="668480301">
    <w:abstractNumId w:val="7"/>
  </w:num>
  <w:num w:numId="3" w16cid:durableId="1160344052">
    <w:abstractNumId w:val="6"/>
  </w:num>
  <w:num w:numId="4" w16cid:durableId="1072045524">
    <w:abstractNumId w:val="5"/>
  </w:num>
  <w:num w:numId="5" w16cid:durableId="819417602">
    <w:abstractNumId w:val="4"/>
  </w:num>
  <w:num w:numId="6" w16cid:durableId="1617059594">
    <w:abstractNumId w:val="8"/>
  </w:num>
  <w:num w:numId="7" w16cid:durableId="249700015">
    <w:abstractNumId w:val="3"/>
  </w:num>
  <w:num w:numId="8" w16cid:durableId="1954630527">
    <w:abstractNumId w:val="2"/>
  </w:num>
  <w:num w:numId="9" w16cid:durableId="1784304159">
    <w:abstractNumId w:val="1"/>
  </w:num>
  <w:num w:numId="10" w16cid:durableId="763844402">
    <w:abstractNumId w:val="0"/>
  </w:num>
  <w:num w:numId="11" w16cid:durableId="1029255530">
    <w:abstractNumId w:val="2"/>
  </w:num>
  <w:num w:numId="12" w16cid:durableId="1647978407">
    <w:abstractNumId w:val="1"/>
  </w:num>
  <w:num w:numId="13" w16cid:durableId="495997860">
    <w:abstractNumId w:val="0"/>
  </w:num>
  <w:num w:numId="14" w16cid:durableId="1926456270">
    <w:abstractNumId w:val="15"/>
  </w:num>
  <w:num w:numId="15" w16cid:durableId="1669558101">
    <w:abstractNumId w:val="27"/>
  </w:num>
  <w:num w:numId="16" w16cid:durableId="217283690">
    <w:abstractNumId w:val="11"/>
  </w:num>
  <w:num w:numId="17" w16cid:durableId="1341666059">
    <w:abstractNumId w:val="21"/>
  </w:num>
  <w:num w:numId="18" w16cid:durableId="1066031952">
    <w:abstractNumId w:val="19"/>
  </w:num>
  <w:num w:numId="19" w16cid:durableId="1643072139">
    <w:abstractNumId w:val="17"/>
  </w:num>
  <w:num w:numId="20" w16cid:durableId="1390805549">
    <w:abstractNumId w:val="16"/>
  </w:num>
  <w:num w:numId="21" w16cid:durableId="1798136423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2" w16cid:durableId="1965774203">
    <w:abstractNumId w:val="23"/>
  </w:num>
  <w:num w:numId="23" w16cid:durableId="1981953658">
    <w:abstractNumId w:val="12"/>
  </w:num>
  <w:num w:numId="24" w16cid:durableId="1699818222">
    <w:abstractNumId w:val="34"/>
  </w:num>
  <w:num w:numId="25" w16cid:durableId="60368288">
    <w:abstractNumId w:val="29"/>
  </w:num>
  <w:num w:numId="26" w16cid:durableId="1612857940">
    <w:abstractNumId w:val="25"/>
  </w:num>
  <w:num w:numId="27" w16cid:durableId="730154326">
    <w:abstractNumId w:val="26"/>
  </w:num>
  <w:num w:numId="28" w16cid:durableId="588738324">
    <w:abstractNumId w:val="33"/>
  </w:num>
  <w:num w:numId="29" w16cid:durableId="361367770">
    <w:abstractNumId w:val="28"/>
  </w:num>
  <w:num w:numId="30" w16cid:durableId="834612884">
    <w:abstractNumId w:val="30"/>
  </w:num>
  <w:num w:numId="31" w16cid:durableId="1046374641">
    <w:abstractNumId w:val="24"/>
  </w:num>
  <w:num w:numId="32" w16cid:durableId="2060585847">
    <w:abstractNumId w:val="32"/>
  </w:num>
  <w:num w:numId="33" w16cid:durableId="2114937092">
    <w:abstractNumId w:val="14"/>
  </w:num>
  <w:num w:numId="34" w16cid:durableId="1673020565">
    <w:abstractNumId w:val="20"/>
  </w:num>
  <w:num w:numId="35" w16cid:durableId="68448290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15122948">
    <w:abstractNumId w:val="18"/>
  </w:num>
  <w:num w:numId="37" w16cid:durableId="941450298">
    <w:abstractNumId w:val="22"/>
  </w:num>
  <w:num w:numId="38" w16cid:durableId="1389068167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AULT_ND_06f019b3-c57b-4150-add1-4e193ab1117e" w:val=" "/>
    <w:docVar w:name="VAULT_ND_0cb10e42-d00f-40de-b373-51aae191a457" w:val=" "/>
    <w:docVar w:name="VAULT_ND_15405704-e5f9-4352-9560-84ff0dad67a6" w:val=" "/>
    <w:docVar w:name="vault_nd_16aee2de-c5a7-476b-998b-6db6d6e33db8" w:val=" "/>
    <w:docVar w:name="VAULT_ND_19a8db9b-d0f8-4f05-98fe-05569849c801" w:val=" "/>
    <w:docVar w:name="VAULT_ND_1b1aced1-877c-4a48-8b54-e049b8eea1c5" w:val=" "/>
    <w:docVar w:name="VAULT_ND_1bb5f547-238f-4eb9-8858-451957c90429" w:val=" "/>
    <w:docVar w:name="vault_nd_1c769247-d4ee-427c-9cbe-adb3a234338a" w:val=" "/>
    <w:docVar w:name="VAULT_ND_1cb0df3a-b372-490e-a935-e616738aeb63" w:val=" "/>
    <w:docVar w:name="VAULT_ND_21f5eef8-66c2-4043-a65a-f5f99d6c7230" w:val=" "/>
    <w:docVar w:name="vault_nd_267f76ea-3e98-46a2-b250-3e51386c7362" w:val=" "/>
    <w:docVar w:name="VAULT_ND_29d25de8-c78d-400f-921a-cbe5441fe178" w:val=" "/>
    <w:docVar w:name="vault_nd_2aa7c05c-d4d6-43cc-b710-1b29478893d2" w:val=" "/>
    <w:docVar w:name="VAULT_ND_2afef895-535d-4918-949d-0ca0028e7364" w:val=" "/>
    <w:docVar w:name="VAULT_ND_2ee0877e-9fd2-4c99-8102-d2d06e9ca1f6" w:val=" "/>
    <w:docVar w:name="vault_nd_380fe42a-0a43-4bba-be6d-52280f358e7a" w:val=" "/>
    <w:docVar w:name="VAULT_ND_394d1bdf-07d0-4075-90ce-46de63889f9a" w:val=" "/>
    <w:docVar w:name="VAULT_ND_3a0e433d-e1fb-4929-bc95-8ff76c88e819" w:val=" "/>
    <w:docVar w:name="VAULT_ND_3eb56e63-e9e5-48dc-866f-1307229b6188" w:val=" "/>
    <w:docVar w:name="VAULT_ND_49276adb-130c-4581-89d9-1404907befe8" w:val=" "/>
    <w:docVar w:name="VAULT_ND_49fe5d0b-6578-4ca2-a104-4aa86cde2c64" w:val=" "/>
    <w:docVar w:name="vault_nd_4a079047-c80c-4d4e-b984-74e942890f44" w:val=" "/>
    <w:docVar w:name="vault_nd_4cd2c7d3-5432-4bab-9aee-476d9791996f" w:val=" "/>
    <w:docVar w:name="VAULT_ND_4f4d0b6b-b07d-4494-8b37-dc4f073b82fb" w:val=" "/>
    <w:docVar w:name="VAULT_ND_4fdea1a6-ad12-4b46-8148-a88de6fcaa42" w:val=" "/>
    <w:docVar w:name="VAULT_ND_51f2f6e8-d71c-41fe-9377-c86d4f86dda9" w:val=" "/>
    <w:docVar w:name="VAULT_ND_54d3d003-bf4a-454e-97f2-18af6d731433" w:val=" "/>
    <w:docVar w:name="VAULT_ND_57be1788-ebb1-4f09-a155-cdb9776a84bc" w:val=" "/>
    <w:docVar w:name="VAULT_ND_58031880-05c9-466f-91d6-e85a46edf7e0" w:val=" "/>
    <w:docVar w:name="VAULT_ND_58e1109b-e6a1-4143-a2a7-a1f1288cc9e4" w:val=" "/>
    <w:docVar w:name="VAULT_ND_598fb7c7-363c-4f00-8e16-0066d41c3cc0" w:val=" "/>
    <w:docVar w:name="VAULT_ND_5cfbe536-98b9-4a4a-ae67-d912737f3a08" w:val=" "/>
    <w:docVar w:name="VAULT_ND_5d8f02df-488f-4c3c-bcf1-c171e4da02a2" w:val=" "/>
    <w:docVar w:name="VAULT_ND_5f4bcb01-b6d6-4a49-b6fb-0a2e382c645e" w:val=" "/>
    <w:docVar w:name="VAULT_ND_60a1582f-61f7-4fe9-b452-c85e219c3ed8" w:val=" "/>
    <w:docVar w:name="VAULT_ND_621d631d-b9c3-4bd1-9e49-d3604a160578" w:val=" "/>
    <w:docVar w:name="VAULT_ND_6d76c898-5ca6-4f60-8e3c-0297eaa7ef43" w:val=" "/>
    <w:docVar w:name="vault_nd_704c2f8e-8f21-4961-bb7a-51f09a2926d7" w:val=" "/>
    <w:docVar w:name="VAULT_ND_7193e026-3640-4d0a-901d-912990941735" w:val=" "/>
    <w:docVar w:name="VAULT_ND_71f1ed39-97fb-4803-b852-534ad3cf423f" w:val=" "/>
    <w:docVar w:name="vault_nd_75963cc9-289d-4a1e-8a02-9cfa156214b2" w:val=" "/>
    <w:docVar w:name="VAULT_ND_78952d43-cbd3-407e-9b06-4c6971266eae" w:val=" "/>
    <w:docVar w:name="VAULT_ND_794cdb30-52aa-4b66-a865-06412e7e6e33" w:val=" "/>
    <w:docVar w:name="VAULT_ND_79dfb988-f38a-4f47-b6dd-34d646dd5b7d" w:val=" "/>
    <w:docVar w:name="VAULT_ND_7c235f23-f1e4-471d-afe6-ebf9e6ade425" w:val=" "/>
    <w:docVar w:name="VAULT_ND_7d5e61e3-992f-414c-b4ea-e872a747aee9" w:val=" "/>
    <w:docVar w:name="vault_nd_80b040c4-7f37-4bd4-a5b1-8d0f57a79f69" w:val=" "/>
    <w:docVar w:name="VAULT_ND_8166352d-0b05-4a47-a800-fb17bbc5c779" w:val=" "/>
    <w:docVar w:name="VAULT_ND_86bc1a9c-edb1-44ea-9276-9036b484b4b0" w:val=" "/>
    <w:docVar w:name="VAULT_ND_8722fc65-47f9-4bd7-a51b-308b583eaef3" w:val=" "/>
    <w:docVar w:name="VAULT_ND_8850fb78-b5ff-4972-9a3c-6578568c5fb7" w:val=" "/>
    <w:docVar w:name="vault_nd_8cfc8224-0715-4928-a4b6-fec3f5ac61aa" w:val=" "/>
    <w:docVar w:name="VAULT_ND_8fb1bc8c-eaf2-4eea-8c5e-89c57c634662" w:val=" "/>
    <w:docVar w:name="VAULT_ND_9396e757-dddc-4467-a06c-2c8fd5061bb1" w:val=" "/>
    <w:docVar w:name="VAULT_ND_95964fed-c7e5-4fe7-874f-5262a55028bb" w:val=" "/>
    <w:docVar w:name="VAULT_ND_96c57c34-14e9-471e-a8ba-814b62b4e0e8" w:val=" "/>
    <w:docVar w:name="VAULT_ND_994d39cd-150e-48b5-b98e-5e5869f91ea1" w:val=" "/>
    <w:docVar w:name="VAULT_ND_9bb4bb77-edc2-4fac-8b50-88b4770994dd" w:val=" "/>
    <w:docVar w:name="vault_nd_9cc622bf-f133-4fe9-a3c9-2fb1e8c9e9c3" w:val=" "/>
    <w:docVar w:name="vault_nd_a471764d-3f3b-4f52-b761-a072b5f119d4" w:val=" "/>
    <w:docVar w:name="VAULT_ND_a485b290-983b-42ec-9cc7-bbae642b00ce" w:val=" "/>
    <w:docVar w:name="vault_nd_a5f4a7da-819c-4c5e-a1bb-a2b4e8b78874" w:val=" "/>
    <w:docVar w:name="VAULT_ND_a9652f5e-32d6-4b91-a865-96195276e447" w:val=" "/>
    <w:docVar w:name="VAULT_ND_ab42f435-a5b2-40b9-8cda-23dbd4e0c8f7" w:val=" "/>
    <w:docVar w:name="vault_nd_af070776-c27b-4140-9c41-5b07d25c2811" w:val=" "/>
    <w:docVar w:name="VAULT_ND_b23fbe06-65f5-4b25-ba2b-39929e2a8448" w:val=" "/>
    <w:docVar w:name="VAULT_ND_b3ac8efb-021e-493d-ae69-54d192f13296" w:val=" "/>
    <w:docVar w:name="vault_nd_b671b739-29b0-4034-884c-12782289595c" w:val=" "/>
    <w:docVar w:name="vault_nd_b9bb7743-4323-4b6b-b087-f0b6e3368a10" w:val=" "/>
    <w:docVar w:name="VAULT_ND_ba4b0dff-c3f5-43a2-af76-94b8cbcaee5c" w:val=" "/>
    <w:docVar w:name="vault_nd_bca96173-6143-4133-9388-bbcad2a9a110" w:val=" "/>
    <w:docVar w:name="VAULT_ND_bcc57ebf-d903-4d1c-a252-c44eee3d3f02" w:val=" "/>
    <w:docVar w:name="VAULT_ND_bfbe2757-a28a-428c-b8c5-bab46794dedd" w:val=" "/>
    <w:docVar w:name="vault_nd_c15f81c3-d5a0-49ab-9ec7-3fd0b0f3cd44" w:val=" "/>
    <w:docVar w:name="VAULT_ND_c1bedc87-c403-4425-8ad7-c58cd8b43411" w:val=" "/>
    <w:docVar w:name="VAULT_ND_c893f1a3-37fb-484f-aa8a-b8d8a3278f59" w:val=" "/>
    <w:docVar w:name="VAULT_ND_c947de8c-6270-410b-afde-b8f1b0d9c67f" w:val=" "/>
    <w:docVar w:name="vault_nd_cc10b3e1-86e0-423a-b10b-35cfa166ee9b" w:val=" "/>
    <w:docVar w:name="VAULT_ND_d368dcf7-1117-413d-8e01-0bc965701aa8" w:val=" "/>
    <w:docVar w:name="VAULT_ND_d86ad550-5da4-42e2-ae87-19db7e83777c" w:val=" "/>
    <w:docVar w:name="vault_nd_da350201-5800-4742-99e9-5b691c485fd2" w:val=" "/>
    <w:docVar w:name="VAULT_ND_dae4a114-4a08-40d1-973e-8d90e32dcc4a" w:val=" "/>
    <w:docVar w:name="VAULT_ND_dbdfe228-1823-41ee-a8c9-1e0746f2755d" w:val=" "/>
    <w:docVar w:name="vault_nd_e08a6af0-fdca-4dc5-9823-629a6c19f407" w:val=" "/>
    <w:docVar w:name="VAULT_ND_e5f22e0b-23d5-4200-884f-3111d3310997" w:val=" "/>
    <w:docVar w:name="VAULT_ND_e8c5fa58-702a-4104-a6b1-a4ba0ec54a45" w:val=" "/>
    <w:docVar w:name="VAULT_ND_ec27543b-ea66-445f-9150-a8b673e46fcd" w:val=" "/>
    <w:docVar w:name="VAULT_ND_ee98545e-441d-45b0-9344-2111e279e4a2" w:val=" "/>
    <w:docVar w:name="vault_nd_ee9a0f37-37ad-41a8-8fa3-f661e82746fc" w:val=" "/>
    <w:docVar w:name="VAULT_ND_f1b33b68-b3b6-4b0f-95cd-70fbe5702986" w:val=" "/>
    <w:docVar w:name="vault_nd_f2a672b8-dd0a-4197-b0c0-abb59e515949" w:val=" "/>
    <w:docVar w:name="VAULT_ND_fb169fab-2fe3-4c71-91ae-58c8b9400c3c" w:val=" "/>
    <w:docVar w:name="VAULT_ND_ff8ba5cc-9fac-4df2-b2d2-9bf475741ae5" w:val=" "/>
    <w:docVar w:name="Version" w:val="0"/>
  </w:docVars>
  <w:rsids>
    <w:rsidRoot w:val="00812D16"/>
    <w:rsid w:val="00000C63"/>
    <w:rsid w:val="00000D62"/>
    <w:rsid w:val="00001587"/>
    <w:rsid w:val="0000362A"/>
    <w:rsid w:val="00003B39"/>
    <w:rsid w:val="00004096"/>
    <w:rsid w:val="00004EAD"/>
    <w:rsid w:val="00005701"/>
    <w:rsid w:val="0000666A"/>
    <w:rsid w:val="00006793"/>
    <w:rsid w:val="00007528"/>
    <w:rsid w:val="0001161D"/>
    <w:rsid w:val="0001164F"/>
    <w:rsid w:val="00011733"/>
    <w:rsid w:val="000118D3"/>
    <w:rsid w:val="00011A56"/>
    <w:rsid w:val="000132BF"/>
    <w:rsid w:val="000143B2"/>
    <w:rsid w:val="0001457E"/>
    <w:rsid w:val="0001462D"/>
    <w:rsid w:val="00014869"/>
    <w:rsid w:val="000150D3"/>
    <w:rsid w:val="00015354"/>
    <w:rsid w:val="000163F7"/>
    <w:rsid w:val="000166C1"/>
    <w:rsid w:val="00016B1F"/>
    <w:rsid w:val="00016C93"/>
    <w:rsid w:val="00016CC6"/>
    <w:rsid w:val="00017102"/>
    <w:rsid w:val="0002006B"/>
    <w:rsid w:val="00020AE8"/>
    <w:rsid w:val="00020BEC"/>
    <w:rsid w:val="00020D9A"/>
    <w:rsid w:val="00020F88"/>
    <w:rsid w:val="000222E2"/>
    <w:rsid w:val="000232FC"/>
    <w:rsid w:val="00023D92"/>
    <w:rsid w:val="000243E7"/>
    <w:rsid w:val="00024DA1"/>
    <w:rsid w:val="00025558"/>
    <w:rsid w:val="00025EBE"/>
    <w:rsid w:val="00026B2D"/>
    <w:rsid w:val="00026BF2"/>
    <w:rsid w:val="000271F6"/>
    <w:rsid w:val="000275EC"/>
    <w:rsid w:val="00027FF6"/>
    <w:rsid w:val="00030445"/>
    <w:rsid w:val="0003054B"/>
    <w:rsid w:val="00030560"/>
    <w:rsid w:val="000315FE"/>
    <w:rsid w:val="000318C7"/>
    <w:rsid w:val="00032339"/>
    <w:rsid w:val="00032589"/>
    <w:rsid w:val="00032AC0"/>
    <w:rsid w:val="000330D0"/>
    <w:rsid w:val="00033B1D"/>
    <w:rsid w:val="00033FDB"/>
    <w:rsid w:val="000344F6"/>
    <w:rsid w:val="00034F5E"/>
    <w:rsid w:val="000351C5"/>
    <w:rsid w:val="00035E7A"/>
    <w:rsid w:val="0003633C"/>
    <w:rsid w:val="0003794C"/>
    <w:rsid w:val="00040DF8"/>
    <w:rsid w:val="00040FC1"/>
    <w:rsid w:val="000415E0"/>
    <w:rsid w:val="00041A55"/>
    <w:rsid w:val="00042263"/>
    <w:rsid w:val="00042B33"/>
    <w:rsid w:val="00042DAE"/>
    <w:rsid w:val="00043505"/>
    <w:rsid w:val="00043B57"/>
    <w:rsid w:val="00044042"/>
    <w:rsid w:val="00044B6D"/>
    <w:rsid w:val="00044E6F"/>
    <w:rsid w:val="00046F09"/>
    <w:rsid w:val="000474D2"/>
    <w:rsid w:val="000479C5"/>
    <w:rsid w:val="00050DFD"/>
    <w:rsid w:val="000521E4"/>
    <w:rsid w:val="00052C85"/>
    <w:rsid w:val="00052E88"/>
    <w:rsid w:val="00053809"/>
    <w:rsid w:val="00053914"/>
    <w:rsid w:val="00054756"/>
    <w:rsid w:val="000553BD"/>
    <w:rsid w:val="000560C5"/>
    <w:rsid w:val="00056559"/>
    <w:rsid w:val="00056C49"/>
    <w:rsid w:val="00056FE0"/>
    <w:rsid w:val="000574F3"/>
    <w:rsid w:val="00057538"/>
    <w:rsid w:val="00057933"/>
    <w:rsid w:val="000579A5"/>
    <w:rsid w:val="00057BAD"/>
    <w:rsid w:val="000603C8"/>
    <w:rsid w:val="000608A4"/>
    <w:rsid w:val="00060AA1"/>
    <w:rsid w:val="000631FD"/>
    <w:rsid w:val="00063ACC"/>
    <w:rsid w:val="0006451F"/>
    <w:rsid w:val="00064A4C"/>
    <w:rsid w:val="00065E25"/>
    <w:rsid w:val="00066156"/>
    <w:rsid w:val="00066600"/>
    <w:rsid w:val="000672DB"/>
    <w:rsid w:val="00067DFF"/>
    <w:rsid w:val="00070370"/>
    <w:rsid w:val="000706FE"/>
    <w:rsid w:val="00071F8A"/>
    <w:rsid w:val="00072120"/>
    <w:rsid w:val="00073D27"/>
    <w:rsid w:val="00073E04"/>
    <w:rsid w:val="0007565E"/>
    <w:rsid w:val="00075ABB"/>
    <w:rsid w:val="0007628D"/>
    <w:rsid w:val="000769BB"/>
    <w:rsid w:val="00076C8A"/>
    <w:rsid w:val="00077031"/>
    <w:rsid w:val="000778C2"/>
    <w:rsid w:val="000778C9"/>
    <w:rsid w:val="00077BDD"/>
    <w:rsid w:val="00077DC4"/>
    <w:rsid w:val="0008141D"/>
    <w:rsid w:val="000818F7"/>
    <w:rsid w:val="00081BC2"/>
    <w:rsid w:val="00081CF1"/>
    <w:rsid w:val="00081DAB"/>
    <w:rsid w:val="000828F4"/>
    <w:rsid w:val="0008310E"/>
    <w:rsid w:val="00086748"/>
    <w:rsid w:val="00086EA0"/>
    <w:rsid w:val="0009153D"/>
    <w:rsid w:val="00092E0B"/>
    <w:rsid w:val="0009351E"/>
    <w:rsid w:val="0009391A"/>
    <w:rsid w:val="0009479A"/>
    <w:rsid w:val="00094FE8"/>
    <w:rsid w:val="00095808"/>
    <w:rsid w:val="00095E44"/>
    <w:rsid w:val="0009625E"/>
    <w:rsid w:val="00096B60"/>
    <w:rsid w:val="00096D8D"/>
    <w:rsid w:val="0009755A"/>
    <w:rsid w:val="000A02D4"/>
    <w:rsid w:val="000A0C8D"/>
    <w:rsid w:val="000A1232"/>
    <w:rsid w:val="000A29AC"/>
    <w:rsid w:val="000A2EEA"/>
    <w:rsid w:val="000A3019"/>
    <w:rsid w:val="000A3190"/>
    <w:rsid w:val="000A34BF"/>
    <w:rsid w:val="000A40D0"/>
    <w:rsid w:val="000A4A60"/>
    <w:rsid w:val="000A6889"/>
    <w:rsid w:val="000B0097"/>
    <w:rsid w:val="000B101F"/>
    <w:rsid w:val="000B1569"/>
    <w:rsid w:val="000B1F4B"/>
    <w:rsid w:val="000B206C"/>
    <w:rsid w:val="000B2657"/>
    <w:rsid w:val="000B2A78"/>
    <w:rsid w:val="000B2D9C"/>
    <w:rsid w:val="000B2F27"/>
    <w:rsid w:val="000B2F58"/>
    <w:rsid w:val="000B37A8"/>
    <w:rsid w:val="000B3869"/>
    <w:rsid w:val="000B3D96"/>
    <w:rsid w:val="000B4126"/>
    <w:rsid w:val="000B469C"/>
    <w:rsid w:val="000B47BC"/>
    <w:rsid w:val="000B4E4C"/>
    <w:rsid w:val="000B4ED7"/>
    <w:rsid w:val="000B51D9"/>
    <w:rsid w:val="000B5382"/>
    <w:rsid w:val="000B5BE8"/>
    <w:rsid w:val="000C010F"/>
    <w:rsid w:val="000C03C8"/>
    <w:rsid w:val="000C0647"/>
    <w:rsid w:val="000C105F"/>
    <w:rsid w:val="000C1149"/>
    <w:rsid w:val="000C13E3"/>
    <w:rsid w:val="000C1900"/>
    <w:rsid w:val="000C2C79"/>
    <w:rsid w:val="000C308F"/>
    <w:rsid w:val="000C35C4"/>
    <w:rsid w:val="000C382C"/>
    <w:rsid w:val="000C4239"/>
    <w:rsid w:val="000C4272"/>
    <w:rsid w:val="000C4BAF"/>
    <w:rsid w:val="000C4EDD"/>
    <w:rsid w:val="000C5A4E"/>
    <w:rsid w:val="000C635D"/>
    <w:rsid w:val="000C66A5"/>
    <w:rsid w:val="000C79FC"/>
    <w:rsid w:val="000C7F49"/>
    <w:rsid w:val="000D022B"/>
    <w:rsid w:val="000D07AA"/>
    <w:rsid w:val="000D0F7F"/>
    <w:rsid w:val="000D1595"/>
    <w:rsid w:val="000D1AEE"/>
    <w:rsid w:val="000D1F4F"/>
    <w:rsid w:val="000D1F61"/>
    <w:rsid w:val="000D207A"/>
    <w:rsid w:val="000D3E8C"/>
    <w:rsid w:val="000D4065"/>
    <w:rsid w:val="000D4D07"/>
    <w:rsid w:val="000D50EA"/>
    <w:rsid w:val="000D5727"/>
    <w:rsid w:val="000D6DCE"/>
    <w:rsid w:val="000D7211"/>
    <w:rsid w:val="000D7535"/>
    <w:rsid w:val="000D7DC0"/>
    <w:rsid w:val="000E0559"/>
    <w:rsid w:val="000E12DF"/>
    <w:rsid w:val="000E165D"/>
    <w:rsid w:val="000E1BAF"/>
    <w:rsid w:val="000E223E"/>
    <w:rsid w:val="000E22BA"/>
    <w:rsid w:val="000E2491"/>
    <w:rsid w:val="000E2EA9"/>
    <w:rsid w:val="000E46A3"/>
    <w:rsid w:val="000E4E88"/>
    <w:rsid w:val="000E5726"/>
    <w:rsid w:val="000E5AE2"/>
    <w:rsid w:val="000E6409"/>
    <w:rsid w:val="000E6695"/>
    <w:rsid w:val="000E6894"/>
    <w:rsid w:val="000E6C94"/>
    <w:rsid w:val="000E70B0"/>
    <w:rsid w:val="000E7FAF"/>
    <w:rsid w:val="000F0263"/>
    <w:rsid w:val="000F1102"/>
    <w:rsid w:val="000F1BB2"/>
    <w:rsid w:val="000F24AD"/>
    <w:rsid w:val="000F2E12"/>
    <w:rsid w:val="000F2E62"/>
    <w:rsid w:val="000F32F4"/>
    <w:rsid w:val="000F3B3C"/>
    <w:rsid w:val="000F3B71"/>
    <w:rsid w:val="000F3F94"/>
    <w:rsid w:val="000F3FE2"/>
    <w:rsid w:val="000F4E81"/>
    <w:rsid w:val="000F57DB"/>
    <w:rsid w:val="000F6D72"/>
    <w:rsid w:val="000F7A8D"/>
    <w:rsid w:val="001007D1"/>
    <w:rsid w:val="00100CE2"/>
    <w:rsid w:val="00100F14"/>
    <w:rsid w:val="00100F44"/>
    <w:rsid w:val="00101787"/>
    <w:rsid w:val="00101A70"/>
    <w:rsid w:val="00101D4D"/>
    <w:rsid w:val="00101F92"/>
    <w:rsid w:val="001034A7"/>
    <w:rsid w:val="00103501"/>
    <w:rsid w:val="00103796"/>
    <w:rsid w:val="00103B2D"/>
    <w:rsid w:val="00103CD2"/>
    <w:rsid w:val="00103DAF"/>
    <w:rsid w:val="00104061"/>
    <w:rsid w:val="001052C3"/>
    <w:rsid w:val="0010571C"/>
    <w:rsid w:val="00107236"/>
    <w:rsid w:val="00107809"/>
    <w:rsid w:val="001101A2"/>
    <w:rsid w:val="001103DA"/>
    <w:rsid w:val="001106F7"/>
    <w:rsid w:val="001108A5"/>
    <w:rsid w:val="001108A9"/>
    <w:rsid w:val="0011090E"/>
    <w:rsid w:val="001117A6"/>
    <w:rsid w:val="00112E5B"/>
    <w:rsid w:val="00112EDA"/>
    <w:rsid w:val="00113866"/>
    <w:rsid w:val="00114174"/>
    <w:rsid w:val="0011450B"/>
    <w:rsid w:val="00114696"/>
    <w:rsid w:val="00116D9F"/>
    <w:rsid w:val="00117AD6"/>
    <w:rsid w:val="00117C1D"/>
    <w:rsid w:val="0012077F"/>
    <w:rsid w:val="00121B1A"/>
    <w:rsid w:val="00122471"/>
    <w:rsid w:val="00123688"/>
    <w:rsid w:val="00123BD8"/>
    <w:rsid w:val="00124E10"/>
    <w:rsid w:val="00124E7B"/>
    <w:rsid w:val="001257B3"/>
    <w:rsid w:val="00126FD8"/>
    <w:rsid w:val="00127F47"/>
    <w:rsid w:val="001309A1"/>
    <w:rsid w:val="00132305"/>
    <w:rsid w:val="0013269D"/>
    <w:rsid w:val="00132836"/>
    <w:rsid w:val="00132B05"/>
    <w:rsid w:val="00132D4A"/>
    <w:rsid w:val="00133572"/>
    <w:rsid w:val="001335C1"/>
    <w:rsid w:val="0013395D"/>
    <w:rsid w:val="001352C8"/>
    <w:rsid w:val="001357A0"/>
    <w:rsid w:val="00135EB2"/>
    <w:rsid w:val="00136348"/>
    <w:rsid w:val="00136611"/>
    <w:rsid w:val="001369D9"/>
    <w:rsid w:val="00136D7A"/>
    <w:rsid w:val="00137322"/>
    <w:rsid w:val="00140344"/>
    <w:rsid w:val="0014057C"/>
    <w:rsid w:val="00140C23"/>
    <w:rsid w:val="00141470"/>
    <w:rsid w:val="00141540"/>
    <w:rsid w:val="00142238"/>
    <w:rsid w:val="001424AA"/>
    <w:rsid w:val="00142887"/>
    <w:rsid w:val="0014434B"/>
    <w:rsid w:val="001449DF"/>
    <w:rsid w:val="0014511C"/>
    <w:rsid w:val="0014528E"/>
    <w:rsid w:val="0014569B"/>
    <w:rsid w:val="001466AB"/>
    <w:rsid w:val="00146AAB"/>
    <w:rsid w:val="00146D56"/>
    <w:rsid w:val="001470E0"/>
    <w:rsid w:val="00147510"/>
    <w:rsid w:val="00147BA2"/>
    <w:rsid w:val="00147E58"/>
    <w:rsid w:val="00150060"/>
    <w:rsid w:val="00150273"/>
    <w:rsid w:val="001515B5"/>
    <w:rsid w:val="00152135"/>
    <w:rsid w:val="001528D9"/>
    <w:rsid w:val="00154444"/>
    <w:rsid w:val="0015478C"/>
    <w:rsid w:val="00154C69"/>
    <w:rsid w:val="001552FC"/>
    <w:rsid w:val="00155504"/>
    <w:rsid w:val="0015704C"/>
    <w:rsid w:val="001574F6"/>
    <w:rsid w:val="0015759E"/>
    <w:rsid w:val="00157B45"/>
    <w:rsid w:val="00161182"/>
    <w:rsid w:val="00161701"/>
    <w:rsid w:val="00161E87"/>
    <w:rsid w:val="00162235"/>
    <w:rsid w:val="001622EC"/>
    <w:rsid w:val="0016382E"/>
    <w:rsid w:val="001640C4"/>
    <w:rsid w:val="0016566C"/>
    <w:rsid w:val="00166001"/>
    <w:rsid w:val="001675AD"/>
    <w:rsid w:val="0016765A"/>
    <w:rsid w:val="00171879"/>
    <w:rsid w:val="001727F0"/>
    <w:rsid w:val="00172A87"/>
    <w:rsid w:val="00172B06"/>
    <w:rsid w:val="0017347E"/>
    <w:rsid w:val="0017358D"/>
    <w:rsid w:val="001742AD"/>
    <w:rsid w:val="001744E7"/>
    <w:rsid w:val="001748B2"/>
    <w:rsid w:val="001752D8"/>
    <w:rsid w:val="00175609"/>
    <w:rsid w:val="00175904"/>
    <w:rsid w:val="00175931"/>
    <w:rsid w:val="001760E2"/>
    <w:rsid w:val="001769BB"/>
    <w:rsid w:val="00176B25"/>
    <w:rsid w:val="00176B31"/>
    <w:rsid w:val="00176F1F"/>
    <w:rsid w:val="001772F4"/>
    <w:rsid w:val="001773A5"/>
    <w:rsid w:val="00177421"/>
    <w:rsid w:val="0017779B"/>
    <w:rsid w:val="00177F11"/>
    <w:rsid w:val="00180CE6"/>
    <w:rsid w:val="00181517"/>
    <w:rsid w:val="00181960"/>
    <w:rsid w:val="0018238B"/>
    <w:rsid w:val="00183419"/>
    <w:rsid w:val="00183581"/>
    <w:rsid w:val="00183736"/>
    <w:rsid w:val="0018394A"/>
    <w:rsid w:val="00183D5F"/>
    <w:rsid w:val="00184042"/>
    <w:rsid w:val="00184DCC"/>
    <w:rsid w:val="0018511B"/>
    <w:rsid w:val="00185759"/>
    <w:rsid w:val="001857AC"/>
    <w:rsid w:val="00185D1F"/>
    <w:rsid w:val="00186A9D"/>
    <w:rsid w:val="00186C58"/>
    <w:rsid w:val="0018713F"/>
    <w:rsid w:val="0018720C"/>
    <w:rsid w:val="00187302"/>
    <w:rsid w:val="001874A6"/>
    <w:rsid w:val="00187517"/>
    <w:rsid w:val="0018765B"/>
    <w:rsid w:val="00190075"/>
    <w:rsid w:val="00190913"/>
    <w:rsid w:val="0019279A"/>
    <w:rsid w:val="00193DD3"/>
    <w:rsid w:val="00193E70"/>
    <w:rsid w:val="0019402C"/>
    <w:rsid w:val="00194660"/>
    <w:rsid w:val="00194F15"/>
    <w:rsid w:val="001952AD"/>
    <w:rsid w:val="00195D3F"/>
    <w:rsid w:val="00195EF0"/>
    <w:rsid w:val="00195F65"/>
    <w:rsid w:val="001A07E2"/>
    <w:rsid w:val="001A09C6"/>
    <w:rsid w:val="001A12E1"/>
    <w:rsid w:val="001A131D"/>
    <w:rsid w:val="001A1A0F"/>
    <w:rsid w:val="001A2018"/>
    <w:rsid w:val="001A223D"/>
    <w:rsid w:val="001A2ACA"/>
    <w:rsid w:val="001A3614"/>
    <w:rsid w:val="001A3988"/>
    <w:rsid w:val="001A3D3D"/>
    <w:rsid w:val="001A3F56"/>
    <w:rsid w:val="001A4D4E"/>
    <w:rsid w:val="001A4ED8"/>
    <w:rsid w:val="001A56F1"/>
    <w:rsid w:val="001A71A3"/>
    <w:rsid w:val="001B01C8"/>
    <w:rsid w:val="001B0272"/>
    <w:rsid w:val="001B0B52"/>
    <w:rsid w:val="001B1075"/>
    <w:rsid w:val="001B13F6"/>
    <w:rsid w:val="001B1747"/>
    <w:rsid w:val="001B1A8E"/>
    <w:rsid w:val="001B2D44"/>
    <w:rsid w:val="001B2D9E"/>
    <w:rsid w:val="001B392A"/>
    <w:rsid w:val="001B4C91"/>
    <w:rsid w:val="001B6754"/>
    <w:rsid w:val="001B70AA"/>
    <w:rsid w:val="001B752A"/>
    <w:rsid w:val="001B7DA6"/>
    <w:rsid w:val="001B7FCB"/>
    <w:rsid w:val="001C1168"/>
    <w:rsid w:val="001C12FB"/>
    <w:rsid w:val="001C19AF"/>
    <w:rsid w:val="001C1CFA"/>
    <w:rsid w:val="001C2585"/>
    <w:rsid w:val="001C27CD"/>
    <w:rsid w:val="001C2DB4"/>
    <w:rsid w:val="001C2E16"/>
    <w:rsid w:val="001C3409"/>
    <w:rsid w:val="001C35E9"/>
    <w:rsid w:val="001C363B"/>
    <w:rsid w:val="001C36BD"/>
    <w:rsid w:val="001C3733"/>
    <w:rsid w:val="001C3D23"/>
    <w:rsid w:val="001C420F"/>
    <w:rsid w:val="001C4848"/>
    <w:rsid w:val="001C49B3"/>
    <w:rsid w:val="001C5B30"/>
    <w:rsid w:val="001C7758"/>
    <w:rsid w:val="001D0B0C"/>
    <w:rsid w:val="001D1ECC"/>
    <w:rsid w:val="001D21B6"/>
    <w:rsid w:val="001D2433"/>
    <w:rsid w:val="001D2FFA"/>
    <w:rsid w:val="001D3563"/>
    <w:rsid w:val="001D3C05"/>
    <w:rsid w:val="001D4267"/>
    <w:rsid w:val="001D4DD8"/>
    <w:rsid w:val="001D6AF4"/>
    <w:rsid w:val="001D6B5F"/>
    <w:rsid w:val="001D7265"/>
    <w:rsid w:val="001D7FFE"/>
    <w:rsid w:val="001E0298"/>
    <w:rsid w:val="001E0C10"/>
    <w:rsid w:val="001E0CC1"/>
    <w:rsid w:val="001E0E2A"/>
    <w:rsid w:val="001E1183"/>
    <w:rsid w:val="001E1A0E"/>
    <w:rsid w:val="001E1A1E"/>
    <w:rsid w:val="001E1C10"/>
    <w:rsid w:val="001E1FDC"/>
    <w:rsid w:val="001E256F"/>
    <w:rsid w:val="001E2875"/>
    <w:rsid w:val="001E3CC0"/>
    <w:rsid w:val="001E4BE2"/>
    <w:rsid w:val="001E597A"/>
    <w:rsid w:val="001E5B18"/>
    <w:rsid w:val="001E6DA2"/>
    <w:rsid w:val="001E71E9"/>
    <w:rsid w:val="001E77C3"/>
    <w:rsid w:val="001F02A6"/>
    <w:rsid w:val="001F090B"/>
    <w:rsid w:val="001F180A"/>
    <w:rsid w:val="001F1A28"/>
    <w:rsid w:val="001F1AD0"/>
    <w:rsid w:val="001F1B82"/>
    <w:rsid w:val="001F2C3A"/>
    <w:rsid w:val="001F2F9E"/>
    <w:rsid w:val="001F3096"/>
    <w:rsid w:val="001F35E8"/>
    <w:rsid w:val="001F381C"/>
    <w:rsid w:val="001F4014"/>
    <w:rsid w:val="001F445E"/>
    <w:rsid w:val="001F4AB5"/>
    <w:rsid w:val="001F55BC"/>
    <w:rsid w:val="001F5657"/>
    <w:rsid w:val="001F694E"/>
    <w:rsid w:val="001F6AC9"/>
    <w:rsid w:val="001F70BA"/>
    <w:rsid w:val="001F771F"/>
    <w:rsid w:val="001F7841"/>
    <w:rsid w:val="00200788"/>
    <w:rsid w:val="0020093A"/>
    <w:rsid w:val="00201213"/>
    <w:rsid w:val="00201327"/>
    <w:rsid w:val="0020165E"/>
    <w:rsid w:val="002017C4"/>
    <w:rsid w:val="00202046"/>
    <w:rsid w:val="00202E50"/>
    <w:rsid w:val="00204D92"/>
    <w:rsid w:val="00204E0B"/>
    <w:rsid w:val="00205180"/>
    <w:rsid w:val="00205703"/>
    <w:rsid w:val="00205A5F"/>
    <w:rsid w:val="00205D45"/>
    <w:rsid w:val="002060C7"/>
    <w:rsid w:val="0020613B"/>
    <w:rsid w:val="00206634"/>
    <w:rsid w:val="00206DE9"/>
    <w:rsid w:val="00207C9A"/>
    <w:rsid w:val="00207E7B"/>
    <w:rsid w:val="00207E8E"/>
    <w:rsid w:val="00207F81"/>
    <w:rsid w:val="0021030D"/>
    <w:rsid w:val="002109F4"/>
    <w:rsid w:val="0021194E"/>
    <w:rsid w:val="00211FD1"/>
    <w:rsid w:val="00211FDA"/>
    <w:rsid w:val="0021213C"/>
    <w:rsid w:val="00213A2C"/>
    <w:rsid w:val="00213B25"/>
    <w:rsid w:val="00213EAA"/>
    <w:rsid w:val="002156FF"/>
    <w:rsid w:val="002160C2"/>
    <w:rsid w:val="00217E21"/>
    <w:rsid w:val="00220C09"/>
    <w:rsid w:val="0022109E"/>
    <w:rsid w:val="00221686"/>
    <w:rsid w:val="00221979"/>
    <w:rsid w:val="00221AB9"/>
    <w:rsid w:val="00221F92"/>
    <w:rsid w:val="00222BB9"/>
    <w:rsid w:val="00222E05"/>
    <w:rsid w:val="00222E89"/>
    <w:rsid w:val="00222EB7"/>
    <w:rsid w:val="0022308C"/>
    <w:rsid w:val="002244ED"/>
    <w:rsid w:val="002257B9"/>
    <w:rsid w:val="002258D6"/>
    <w:rsid w:val="002266FA"/>
    <w:rsid w:val="002269E7"/>
    <w:rsid w:val="002274FB"/>
    <w:rsid w:val="00227EC0"/>
    <w:rsid w:val="0023015F"/>
    <w:rsid w:val="0023093F"/>
    <w:rsid w:val="002309D2"/>
    <w:rsid w:val="00230BF6"/>
    <w:rsid w:val="00230C39"/>
    <w:rsid w:val="00231B61"/>
    <w:rsid w:val="00231EE6"/>
    <w:rsid w:val="00232226"/>
    <w:rsid w:val="00232247"/>
    <w:rsid w:val="0023315B"/>
    <w:rsid w:val="002334D8"/>
    <w:rsid w:val="00233C30"/>
    <w:rsid w:val="00233CCC"/>
    <w:rsid w:val="002347FE"/>
    <w:rsid w:val="00235366"/>
    <w:rsid w:val="00235D37"/>
    <w:rsid w:val="00235DE4"/>
    <w:rsid w:val="00235F5D"/>
    <w:rsid w:val="00236C79"/>
    <w:rsid w:val="0023702C"/>
    <w:rsid w:val="00240205"/>
    <w:rsid w:val="0024178D"/>
    <w:rsid w:val="002425B3"/>
    <w:rsid w:val="00243785"/>
    <w:rsid w:val="0024392B"/>
    <w:rsid w:val="00243D71"/>
    <w:rsid w:val="00244613"/>
    <w:rsid w:val="002450C6"/>
    <w:rsid w:val="002452AC"/>
    <w:rsid w:val="002452F3"/>
    <w:rsid w:val="00245482"/>
    <w:rsid w:val="00245A50"/>
    <w:rsid w:val="00245AA5"/>
    <w:rsid w:val="00245DCF"/>
    <w:rsid w:val="00246207"/>
    <w:rsid w:val="0024662D"/>
    <w:rsid w:val="002469D0"/>
    <w:rsid w:val="00246C65"/>
    <w:rsid w:val="0024767F"/>
    <w:rsid w:val="00250EFC"/>
    <w:rsid w:val="002514CC"/>
    <w:rsid w:val="002515DC"/>
    <w:rsid w:val="00251F0E"/>
    <w:rsid w:val="002522C0"/>
    <w:rsid w:val="00252BD5"/>
    <w:rsid w:val="00254108"/>
    <w:rsid w:val="002542A8"/>
    <w:rsid w:val="0025457E"/>
    <w:rsid w:val="002549C6"/>
    <w:rsid w:val="00254C92"/>
    <w:rsid w:val="00254EC5"/>
    <w:rsid w:val="00255238"/>
    <w:rsid w:val="00255E85"/>
    <w:rsid w:val="00255F7B"/>
    <w:rsid w:val="002560F6"/>
    <w:rsid w:val="00256172"/>
    <w:rsid w:val="00256F21"/>
    <w:rsid w:val="00260A11"/>
    <w:rsid w:val="00260A5E"/>
    <w:rsid w:val="00260C60"/>
    <w:rsid w:val="0026169A"/>
    <w:rsid w:val="002616D9"/>
    <w:rsid w:val="00261A3D"/>
    <w:rsid w:val="00261DC9"/>
    <w:rsid w:val="00262763"/>
    <w:rsid w:val="00262B52"/>
    <w:rsid w:val="00262CF4"/>
    <w:rsid w:val="00263386"/>
    <w:rsid w:val="00263CD6"/>
    <w:rsid w:val="00263F6C"/>
    <w:rsid w:val="00264BEA"/>
    <w:rsid w:val="00265983"/>
    <w:rsid w:val="00265E6D"/>
    <w:rsid w:val="00265FB7"/>
    <w:rsid w:val="0026616E"/>
    <w:rsid w:val="00266620"/>
    <w:rsid w:val="00267681"/>
    <w:rsid w:val="00267850"/>
    <w:rsid w:val="00270A5F"/>
    <w:rsid w:val="00270D1D"/>
    <w:rsid w:val="00271032"/>
    <w:rsid w:val="002724F8"/>
    <w:rsid w:val="00272C09"/>
    <w:rsid w:val="002732FA"/>
    <w:rsid w:val="00273E3E"/>
    <w:rsid w:val="00274147"/>
    <w:rsid w:val="002748F8"/>
    <w:rsid w:val="00275189"/>
    <w:rsid w:val="002756DC"/>
    <w:rsid w:val="00275A50"/>
    <w:rsid w:val="0027615E"/>
    <w:rsid w:val="00276437"/>
    <w:rsid w:val="0028063F"/>
    <w:rsid w:val="00280740"/>
    <w:rsid w:val="002810BC"/>
    <w:rsid w:val="00282BCA"/>
    <w:rsid w:val="00283B02"/>
    <w:rsid w:val="00283C5D"/>
    <w:rsid w:val="00283EE1"/>
    <w:rsid w:val="00283F02"/>
    <w:rsid w:val="002844B0"/>
    <w:rsid w:val="002851B9"/>
    <w:rsid w:val="00285A96"/>
    <w:rsid w:val="00286322"/>
    <w:rsid w:val="00286717"/>
    <w:rsid w:val="002876F2"/>
    <w:rsid w:val="002901F0"/>
    <w:rsid w:val="0029058A"/>
    <w:rsid w:val="00290EEC"/>
    <w:rsid w:val="0029104C"/>
    <w:rsid w:val="00291E89"/>
    <w:rsid w:val="002926A7"/>
    <w:rsid w:val="0029457C"/>
    <w:rsid w:val="00296B03"/>
    <w:rsid w:val="00296C1F"/>
    <w:rsid w:val="00296CFC"/>
    <w:rsid w:val="002974C8"/>
    <w:rsid w:val="002A0026"/>
    <w:rsid w:val="002A0297"/>
    <w:rsid w:val="002A0815"/>
    <w:rsid w:val="002A22DC"/>
    <w:rsid w:val="002A2B06"/>
    <w:rsid w:val="002A33C9"/>
    <w:rsid w:val="002A41E6"/>
    <w:rsid w:val="002A44C8"/>
    <w:rsid w:val="002A4D64"/>
    <w:rsid w:val="002A533C"/>
    <w:rsid w:val="002A5E48"/>
    <w:rsid w:val="002A6261"/>
    <w:rsid w:val="002A6A96"/>
    <w:rsid w:val="002A7077"/>
    <w:rsid w:val="002B0455"/>
    <w:rsid w:val="002B10BC"/>
    <w:rsid w:val="002B1928"/>
    <w:rsid w:val="002B261C"/>
    <w:rsid w:val="002B2BEE"/>
    <w:rsid w:val="002B35C5"/>
    <w:rsid w:val="002B3935"/>
    <w:rsid w:val="002B406A"/>
    <w:rsid w:val="002B41D4"/>
    <w:rsid w:val="002B41F3"/>
    <w:rsid w:val="002B4B6C"/>
    <w:rsid w:val="002B543F"/>
    <w:rsid w:val="002B56EA"/>
    <w:rsid w:val="002B6545"/>
    <w:rsid w:val="002B66C2"/>
    <w:rsid w:val="002B6CEE"/>
    <w:rsid w:val="002B7175"/>
    <w:rsid w:val="002B7D73"/>
    <w:rsid w:val="002C06E3"/>
    <w:rsid w:val="002C0801"/>
    <w:rsid w:val="002C282B"/>
    <w:rsid w:val="002C2B5D"/>
    <w:rsid w:val="002C33B3"/>
    <w:rsid w:val="002C42A6"/>
    <w:rsid w:val="002C4332"/>
    <w:rsid w:val="002C44B0"/>
    <w:rsid w:val="002C4E07"/>
    <w:rsid w:val="002C53A6"/>
    <w:rsid w:val="002C547C"/>
    <w:rsid w:val="002C66EE"/>
    <w:rsid w:val="002C6E01"/>
    <w:rsid w:val="002D0586"/>
    <w:rsid w:val="002D1023"/>
    <w:rsid w:val="002D1459"/>
    <w:rsid w:val="002D1470"/>
    <w:rsid w:val="002D1F1B"/>
    <w:rsid w:val="002D21CF"/>
    <w:rsid w:val="002D296F"/>
    <w:rsid w:val="002D2D4B"/>
    <w:rsid w:val="002D3AEB"/>
    <w:rsid w:val="002D3F33"/>
    <w:rsid w:val="002D4705"/>
    <w:rsid w:val="002D4F46"/>
    <w:rsid w:val="002D5B65"/>
    <w:rsid w:val="002D6163"/>
    <w:rsid w:val="002D6396"/>
    <w:rsid w:val="002D69EE"/>
    <w:rsid w:val="002D74C4"/>
    <w:rsid w:val="002D75FA"/>
    <w:rsid w:val="002D7862"/>
    <w:rsid w:val="002D7B41"/>
    <w:rsid w:val="002D7E5E"/>
    <w:rsid w:val="002D7EDA"/>
    <w:rsid w:val="002E05DA"/>
    <w:rsid w:val="002E07EF"/>
    <w:rsid w:val="002E0C6F"/>
    <w:rsid w:val="002E0D06"/>
    <w:rsid w:val="002E1133"/>
    <w:rsid w:val="002E1810"/>
    <w:rsid w:val="002E1EEB"/>
    <w:rsid w:val="002E2019"/>
    <w:rsid w:val="002E21F3"/>
    <w:rsid w:val="002E2DD8"/>
    <w:rsid w:val="002E2F01"/>
    <w:rsid w:val="002E32E0"/>
    <w:rsid w:val="002E435B"/>
    <w:rsid w:val="002E4E94"/>
    <w:rsid w:val="002E5F40"/>
    <w:rsid w:val="002E695D"/>
    <w:rsid w:val="002E7428"/>
    <w:rsid w:val="002E7FEC"/>
    <w:rsid w:val="002F1F28"/>
    <w:rsid w:val="002F21B8"/>
    <w:rsid w:val="002F23B6"/>
    <w:rsid w:val="002F2964"/>
    <w:rsid w:val="002F2ECA"/>
    <w:rsid w:val="002F3546"/>
    <w:rsid w:val="002F3F93"/>
    <w:rsid w:val="002F416F"/>
    <w:rsid w:val="002F43CA"/>
    <w:rsid w:val="002F48F2"/>
    <w:rsid w:val="002F4B90"/>
    <w:rsid w:val="002F513B"/>
    <w:rsid w:val="002F57AA"/>
    <w:rsid w:val="002F65A7"/>
    <w:rsid w:val="002F6A65"/>
    <w:rsid w:val="002F714C"/>
    <w:rsid w:val="002F7223"/>
    <w:rsid w:val="002F77BF"/>
    <w:rsid w:val="002F78E9"/>
    <w:rsid w:val="003000EA"/>
    <w:rsid w:val="003002C5"/>
    <w:rsid w:val="003003DA"/>
    <w:rsid w:val="003004A2"/>
    <w:rsid w:val="003018A4"/>
    <w:rsid w:val="00303417"/>
    <w:rsid w:val="00303DD5"/>
    <w:rsid w:val="0030461A"/>
    <w:rsid w:val="00304AE4"/>
    <w:rsid w:val="00304C32"/>
    <w:rsid w:val="00305102"/>
    <w:rsid w:val="0030591E"/>
    <w:rsid w:val="00306353"/>
    <w:rsid w:val="0030695D"/>
    <w:rsid w:val="00307B74"/>
    <w:rsid w:val="003102D2"/>
    <w:rsid w:val="00310764"/>
    <w:rsid w:val="00310C27"/>
    <w:rsid w:val="00310F00"/>
    <w:rsid w:val="003110E2"/>
    <w:rsid w:val="00312786"/>
    <w:rsid w:val="003127B9"/>
    <w:rsid w:val="00312A1D"/>
    <w:rsid w:val="00313585"/>
    <w:rsid w:val="00313E81"/>
    <w:rsid w:val="00314FDE"/>
    <w:rsid w:val="00315BD4"/>
    <w:rsid w:val="00317812"/>
    <w:rsid w:val="00317D20"/>
    <w:rsid w:val="00320203"/>
    <w:rsid w:val="00321672"/>
    <w:rsid w:val="00322002"/>
    <w:rsid w:val="0032262C"/>
    <w:rsid w:val="00323C80"/>
    <w:rsid w:val="003247B0"/>
    <w:rsid w:val="00325354"/>
    <w:rsid w:val="0032547C"/>
    <w:rsid w:val="00325E81"/>
    <w:rsid w:val="0032645C"/>
    <w:rsid w:val="00326948"/>
    <w:rsid w:val="00327A35"/>
    <w:rsid w:val="00327F7A"/>
    <w:rsid w:val="00331771"/>
    <w:rsid w:val="0033486D"/>
    <w:rsid w:val="0033593D"/>
    <w:rsid w:val="00335F23"/>
    <w:rsid w:val="00336011"/>
    <w:rsid w:val="003367C4"/>
    <w:rsid w:val="00336D8E"/>
    <w:rsid w:val="003376B3"/>
    <w:rsid w:val="003404BB"/>
    <w:rsid w:val="00340743"/>
    <w:rsid w:val="003407CA"/>
    <w:rsid w:val="00341B2A"/>
    <w:rsid w:val="00341DB0"/>
    <w:rsid w:val="00341DBE"/>
    <w:rsid w:val="003448EA"/>
    <w:rsid w:val="00344F80"/>
    <w:rsid w:val="00344FAB"/>
    <w:rsid w:val="003450DB"/>
    <w:rsid w:val="00345BF2"/>
    <w:rsid w:val="00345F9C"/>
    <w:rsid w:val="00347074"/>
    <w:rsid w:val="00347776"/>
    <w:rsid w:val="00350347"/>
    <w:rsid w:val="003509E3"/>
    <w:rsid w:val="003513AC"/>
    <w:rsid w:val="003515CD"/>
    <w:rsid w:val="00351A91"/>
    <w:rsid w:val="003520C4"/>
    <w:rsid w:val="0035264D"/>
    <w:rsid w:val="003533AE"/>
    <w:rsid w:val="0035355D"/>
    <w:rsid w:val="00353A72"/>
    <w:rsid w:val="00354A4E"/>
    <w:rsid w:val="00355015"/>
    <w:rsid w:val="00355E14"/>
    <w:rsid w:val="00356892"/>
    <w:rsid w:val="0035691C"/>
    <w:rsid w:val="00356FAC"/>
    <w:rsid w:val="00357C39"/>
    <w:rsid w:val="00357CE4"/>
    <w:rsid w:val="00361028"/>
    <w:rsid w:val="00361090"/>
    <w:rsid w:val="00361280"/>
    <w:rsid w:val="003615F1"/>
    <w:rsid w:val="00361832"/>
    <w:rsid w:val="00361A6E"/>
    <w:rsid w:val="00361C3A"/>
    <w:rsid w:val="003623B2"/>
    <w:rsid w:val="00363D7F"/>
    <w:rsid w:val="00364CAB"/>
    <w:rsid w:val="00364FF4"/>
    <w:rsid w:val="00367A64"/>
    <w:rsid w:val="00367C66"/>
    <w:rsid w:val="003700B2"/>
    <w:rsid w:val="003708F8"/>
    <w:rsid w:val="00370E87"/>
    <w:rsid w:val="00370F76"/>
    <w:rsid w:val="003710F3"/>
    <w:rsid w:val="00371537"/>
    <w:rsid w:val="0037199B"/>
    <w:rsid w:val="00371FB2"/>
    <w:rsid w:val="0037233D"/>
    <w:rsid w:val="00372A3A"/>
    <w:rsid w:val="00372E1D"/>
    <w:rsid w:val="0037309D"/>
    <w:rsid w:val="003736EF"/>
    <w:rsid w:val="003737E3"/>
    <w:rsid w:val="00373F24"/>
    <w:rsid w:val="00374006"/>
    <w:rsid w:val="00374B81"/>
    <w:rsid w:val="00375462"/>
    <w:rsid w:val="00375472"/>
    <w:rsid w:val="00375E85"/>
    <w:rsid w:val="0037646F"/>
    <w:rsid w:val="00376632"/>
    <w:rsid w:val="00376739"/>
    <w:rsid w:val="0038086E"/>
    <w:rsid w:val="00380A1A"/>
    <w:rsid w:val="00380D80"/>
    <w:rsid w:val="00380FE2"/>
    <w:rsid w:val="00381103"/>
    <w:rsid w:val="00381204"/>
    <w:rsid w:val="00381C91"/>
    <w:rsid w:val="00382068"/>
    <w:rsid w:val="003824F0"/>
    <w:rsid w:val="0038347E"/>
    <w:rsid w:val="00386C9E"/>
    <w:rsid w:val="00387420"/>
    <w:rsid w:val="0038761D"/>
    <w:rsid w:val="00387E5B"/>
    <w:rsid w:val="003906F8"/>
    <w:rsid w:val="003915C9"/>
    <w:rsid w:val="003917E3"/>
    <w:rsid w:val="00391899"/>
    <w:rsid w:val="003924A3"/>
    <w:rsid w:val="003935EE"/>
    <w:rsid w:val="0039370F"/>
    <w:rsid w:val="0039394F"/>
    <w:rsid w:val="00393998"/>
    <w:rsid w:val="00393AE8"/>
    <w:rsid w:val="00393E14"/>
    <w:rsid w:val="00393F8A"/>
    <w:rsid w:val="0039408A"/>
    <w:rsid w:val="0039415F"/>
    <w:rsid w:val="00395BFF"/>
    <w:rsid w:val="0039657E"/>
    <w:rsid w:val="0039673D"/>
    <w:rsid w:val="0039678B"/>
    <w:rsid w:val="00397017"/>
    <w:rsid w:val="003975DA"/>
    <w:rsid w:val="00397893"/>
    <w:rsid w:val="003A086C"/>
    <w:rsid w:val="003A1218"/>
    <w:rsid w:val="003A16B2"/>
    <w:rsid w:val="003A182A"/>
    <w:rsid w:val="003A1E2D"/>
    <w:rsid w:val="003A2407"/>
    <w:rsid w:val="003A2CF0"/>
    <w:rsid w:val="003A33D3"/>
    <w:rsid w:val="003A3880"/>
    <w:rsid w:val="003A39FC"/>
    <w:rsid w:val="003A3A6E"/>
    <w:rsid w:val="003A49E3"/>
    <w:rsid w:val="003A4C7D"/>
    <w:rsid w:val="003A50D5"/>
    <w:rsid w:val="003A51A2"/>
    <w:rsid w:val="003A5BC5"/>
    <w:rsid w:val="003A5D55"/>
    <w:rsid w:val="003A75E6"/>
    <w:rsid w:val="003A7DDF"/>
    <w:rsid w:val="003A7E7A"/>
    <w:rsid w:val="003A7EDB"/>
    <w:rsid w:val="003B05DD"/>
    <w:rsid w:val="003B1B5D"/>
    <w:rsid w:val="003B2420"/>
    <w:rsid w:val="003B255B"/>
    <w:rsid w:val="003B26E2"/>
    <w:rsid w:val="003B2985"/>
    <w:rsid w:val="003B31C1"/>
    <w:rsid w:val="003B3317"/>
    <w:rsid w:val="003B4205"/>
    <w:rsid w:val="003B52D4"/>
    <w:rsid w:val="003B6CA4"/>
    <w:rsid w:val="003B7052"/>
    <w:rsid w:val="003B7164"/>
    <w:rsid w:val="003C0923"/>
    <w:rsid w:val="003C1A97"/>
    <w:rsid w:val="003C1CA5"/>
    <w:rsid w:val="003C1E70"/>
    <w:rsid w:val="003C1EC7"/>
    <w:rsid w:val="003C21C8"/>
    <w:rsid w:val="003C3242"/>
    <w:rsid w:val="003C3458"/>
    <w:rsid w:val="003C352E"/>
    <w:rsid w:val="003C3D8E"/>
    <w:rsid w:val="003C64A0"/>
    <w:rsid w:val="003C6CAB"/>
    <w:rsid w:val="003C6F0B"/>
    <w:rsid w:val="003C7846"/>
    <w:rsid w:val="003C7ACC"/>
    <w:rsid w:val="003C7B5E"/>
    <w:rsid w:val="003C7BA3"/>
    <w:rsid w:val="003D1392"/>
    <w:rsid w:val="003D4176"/>
    <w:rsid w:val="003D45DF"/>
    <w:rsid w:val="003D4B54"/>
    <w:rsid w:val="003D4E9C"/>
    <w:rsid w:val="003D4ECD"/>
    <w:rsid w:val="003D658F"/>
    <w:rsid w:val="003D6771"/>
    <w:rsid w:val="003D7850"/>
    <w:rsid w:val="003D79E4"/>
    <w:rsid w:val="003D7D52"/>
    <w:rsid w:val="003E0D78"/>
    <w:rsid w:val="003E183E"/>
    <w:rsid w:val="003E1872"/>
    <w:rsid w:val="003E1BC3"/>
    <w:rsid w:val="003E1CB1"/>
    <w:rsid w:val="003E258A"/>
    <w:rsid w:val="003E32A8"/>
    <w:rsid w:val="003E3A1D"/>
    <w:rsid w:val="003E3BE4"/>
    <w:rsid w:val="003E4698"/>
    <w:rsid w:val="003E4C32"/>
    <w:rsid w:val="003E4DD8"/>
    <w:rsid w:val="003E50BD"/>
    <w:rsid w:val="003E57A7"/>
    <w:rsid w:val="003E5CA0"/>
    <w:rsid w:val="003E5E48"/>
    <w:rsid w:val="003E6B65"/>
    <w:rsid w:val="003E6CA0"/>
    <w:rsid w:val="003E6EA8"/>
    <w:rsid w:val="003E7EA2"/>
    <w:rsid w:val="003F05B9"/>
    <w:rsid w:val="003F063C"/>
    <w:rsid w:val="003F0E58"/>
    <w:rsid w:val="003F15BA"/>
    <w:rsid w:val="003F17B8"/>
    <w:rsid w:val="003F2858"/>
    <w:rsid w:val="003F2FDE"/>
    <w:rsid w:val="003F330B"/>
    <w:rsid w:val="003F3624"/>
    <w:rsid w:val="003F4513"/>
    <w:rsid w:val="003F6FDF"/>
    <w:rsid w:val="003F7D0C"/>
    <w:rsid w:val="00400106"/>
    <w:rsid w:val="004009B5"/>
    <w:rsid w:val="00400C0C"/>
    <w:rsid w:val="004013AC"/>
    <w:rsid w:val="004016A9"/>
    <w:rsid w:val="004016F5"/>
    <w:rsid w:val="00402381"/>
    <w:rsid w:val="0040333E"/>
    <w:rsid w:val="004035FB"/>
    <w:rsid w:val="0040425F"/>
    <w:rsid w:val="004045AA"/>
    <w:rsid w:val="004049FF"/>
    <w:rsid w:val="00404D70"/>
    <w:rsid w:val="00404E9E"/>
    <w:rsid w:val="0040546C"/>
    <w:rsid w:val="0040549A"/>
    <w:rsid w:val="004054C2"/>
    <w:rsid w:val="004057BE"/>
    <w:rsid w:val="00405CC9"/>
    <w:rsid w:val="00405CE6"/>
    <w:rsid w:val="00407D67"/>
    <w:rsid w:val="0041000F"/>
    <w:rsid w:val="0041012E"/>
    <w:rsid w:val="00410E17"/>
    <w:rsid w:val="004115AE"/>
    <w:rsid w:val="0041174A"/>
    <w:rsid w:val="00411848"/>
    <w:rsid w:val="00411FCB"/>
    <w:rsid w:val="0041246B"/>
    <w:rsid w:val="00412799"/>
    <w:rsid w:val="00412BB7"/>
    <w:rsid w:val="00412C49"/>
    <w:rsid w:val="004138DE"/>
    <w:rsid w:val="00413B14"/>
    <w:rsid w:val="004141B7"/>
    <w:rsid w:val="004147C4"/>
    <w:rsid w:val="00414B2F"/>
    <w:rsid w:val="00415364"/>
    <w:rsid w:val="0041587D"/>
    <w:rsid w:val="00415C1D"/>
    <w:rsid w:val="00415E58"/>
    <w:rsid w:val="00416231"/>
    <w:rsid w:val="004166DF"/>
    <w:rsid w:val="004179FB"/>
    <w:rsid w:val="00417D0F"/>
    <w:rsid w:val="0042071C"/>
    <w:rsid w:val="004208AB"/>
    <w:rsid w:val="004219EF"/>
    <w:rsid w:val="00421AC7"/>
    <w:rsid w:val="004224B1"/>
    <w:rsid w:val="00423A39"/>
    <w:rsid w:val="00423E92"/>
    <w:rsid w:val="00423F18"/>
    <w:rsid w:val="00424241"/>
    <w:rsid w:val="0042440B"/>
    <w:rsid w:val="00424DBA"/>
    <w:rsid w:val="0042582C"/>
    <w:rsid w:val="00425946"/>
    <w:rsid w:val="00425D47"/>
    <w:rsid w:val="00425EC5"/>
    <w:rsid w:val="004264AB"/>
    <w:rsid w:val="00426621"/>
    <w:rsid w:val="00426BDC"/>
    <w:rsid w:val="00426CD9"/>
    <w:rsid w:val="00426D6D"/>
    <w:rsid w:val="00426EE8"/>
    <w:rsid w:val="004275E3"/>
    <w:rsid w:val="00430118"/>
    <w:rsid w:val="00430AB3"/>
    <w:rsid w:val="00430FEB"/>
    <w:rsid w:val="004310EE"/>
    <w:rsid w:val="004328AB"/>
    <w:rsid w:val="004329F6"/>
    <w:rsid w:val="00433677"/>
    <w:rsid w:val="004337E3"/>
    <w:rsid w:val="0043390C"/>
    <w:rsid w:val="004340D5"/>
    <w:rsid w:val="004341D1"/>
    <w:rsid w:val="00434786"/>
    <w:rsid w:val="00434880"/>
    <w:rsid w:val="00434F11"/>
    <w:rsid w:val="0043526D"/>
    <w:rsid w:val="004355FD"/>
    <w:rsid w:val="00435A76"/>
    <w:rsid w:val="00437459"/>
    <w:rsid w:val="00437AF5"/>
    <w:rsid w:val="00440257"/>
    <w:rsid w:val="004407B6"/>
    <w:rsid w:val="00440DA8"/>
    <w:rsid w:val="004418DC"/>
    <w:rsid w:val="00442298"/>
    <w:rsid w:val="004430D6"/>
    <w:rsid w:val="00445AF7"/>
    <w:rsid w:val="004460E9"/>
    <w:rsid w:val="00446412"/>
    <w:rsid w:val="00446AA7"/>
    <w:rsid w:val="00446E8D"/>
    <w:rsid w:val="004474F8"/>
    <w:rsid w:val="00447B6F"/>
    <w:rsid w:val="00447E78"/>
    <w:rsid w:val="00450361"/>
    <w:rsid w:val="0045049A"/>
    <w:rsid w:val="00450A6F"/>
    <w:rsid w:val="00450A99"/>
    <w:rsid w:val="00453623"/>
    <w:rsid w:val="00453C11"/>
    <w:rsid w:val="004542C0"/>
    <w:rsid w:val="00454610"/>
    <w:rsid w:val="0045483F"/>
    <w:rsid w:val="00454862"/>
    <w:rsid w:val="00454B13"/>
    <w:rsid w:val="004557B0"/>
    <w:rsid w:val="00456357"/>
    <w:rsid w:val="00457225"/>
    <w:rsid w:val="004574F3"/>
    <w:rsid w:val="00457946"/>
    <w:rsid w:val="00457D8B"/>
    <w:rsid w:val="00460296"/>
    <w:rsid w:val="00460A17"/>
    <w:rsid w:val="00460C6E"/>
    <w:rsid w:val="00460CE0"/>
    <w:rsid w:val="004618F2"/>
    <w:rsid w:val="00461CC1"/>
    <w:rsid w:val="004628FA"/>
    <w:rsid w:val="00463ECE"/>
    <w:rsid w:val="004640F3"/>
    <w:rsid w:val="00464262"/>
    <w:rsid w:val="00464578"/>
    <w:rsid w:val="00465203"/>
    <w:rsid w:val="00465A49"/>
    <w:rsid w:val="00466033"/>
    <w:rsid w:val="004669B2"/>
    <w:rsid w:val="004672CB"/>
    <w:rsid w:val="004677E2"/>
    <w:rsid w:val="00467A65"/>
    <w:rsid w:val="00470CB5"/>
    <w:rsid w:val="00471826"/>
    <w:rsid w:val="00471EAB"/>
    <w:rsid w:val="004723EE"/>
    <w:rsid w:val="0047392F"/>
    <w:rsid w:val="0047464C"/>
    <w:rsid w:val="00474B4C"/>
    <w:rsid w:val="004751F7"/>
    <w:rsid w:val="00475A92"/>
    <w:rsid w:val="00477BB9"/>
    <w:rsid w:val="00480691"/>
    <w:rsid w:val="00480B12"/>
    <w:rsid w:val="00481FEA"/>
    <w:rsid w:val="0048246F"/>
    <w:rsid w:val="00482CED"/>
    <w:rsid w:val="00484EF0"/>
    <w:rsid w:val="00485A61"/>
    <w:rsid w:val="00485BF9"/>
    <w:rsid w:val="00485D49"/>
    <w:rsid w:val="00486115"/>
    <w:rsid w:val="00487366"/>
    <w:rsid w:val="004873E4"/>
    <w:rsid w:val="00487D82"/>
    <w:rsid w:val="00487F68"/>
    <w:rsid w:val="0049072C"/>
    <w:rsid w:val="00490FD1"/>
    <w:rsid w:val="00491611"/>
    <w:rsid w:val="00491AD2"/>
    <w:rsid w:val="00491B50"/>
    <w:rsid w:val="00492556"/>
    <w:rsid w:val="004935C0"/>
    <w:rsid w:val="00493AFE"/>
    <w:rsid w:val="00493B43"/>
    <w:rsid w:val="00493BBC"/>
    <w:rsid w:val="00493EFB"/>
    <w:rsid w:val="00494A2D"/>
    <w:rsid w:val="00494CC0"/>
    <w:rsid w:val="00494D42"/>
    <w:rsid w:val="00494E62"/>
    <w:rsid w:val="00494EB1"/>
    <w:rsid w:val="00495BF9"/>
    <w:rsid w:val="00496090"/>
    <w:rsid w:val="00496414"/>
    <w:rsid w:val="004964CE"/>
    <w:rsid w:val="00496EC1"/>
    <w:rsid w:val="00497A38"/>
    <w:rsid w:val="00497A65"/>
    <w:rsid w:val="004A073F"/>
    <w:rsid w:val="004A0F15"/>
    <w:rsid w:val="004A26F2"/>
    <w:rsid w:val="004A2FCE"/>
    <w:rsid w:val="004A324A"/>
    <w:rsid w:val="004A45BD"/>
    <w:rsid w:val="004A4656"/>
    <w:rsid w:val="004A473B"/>
    <w:rsid w:val="004A4990"/>
    <w:rsid w:val="004A4BEC"/>
    <w:rsid w:val="004A5354"/>
    <w:rsid w:val="004A57AD"/>
    <w:rsid w:val="004A5841"/>
    <w:rsid w:val="004A5904"/>
    <w:rsid w:val="004A76F6"/>
    <w:rsid w:val="004A77B0"/>
    <w:rsid w:val="004B0489"/>
    <w:rsid w:val="004B0670"/>
    <w:rsid w:val="004B0E27"/>
    <w:rsid w:val="004B192B"/>
    <w:rsid w:val="004B1CED"/>
    <w:rsid w:val="004B2205"/>
    <w:rsid w:val="004B2335"/>
    <w:rsid w:val="004B257F"/>
    <w:rsid w:val="004B312E"/>
    <w:rsid w:val="004B33C2"/>
    <w:rsid w:val="004B34A7"/>
    <w:rsid w:val="004B3B06"/>
    <w:rsid w:val="004B4643"/>
    <w:rsid w:val="004B4A61"/>
    <w:rsid w:val="004B4ED4"/>
    <w:rsid w:val="004B52A2"/>
    <w:rsid w:val="004B54CE"/>
    <w:rsid w:val="004B5EE3"/>
    <w:rsid w:val="004B64F5"/>
    <w:rsid w:val="004B728E"/>
    <w:rsid w:val="004B7617"/>
    <w:rsid w:val="004B76CF"/>
    <w:rsid w:val="004B7C41"/>
    <w:rsid w:val="004B7F67"/>
    <w:rsid w:val="004C0029"/>
    <w:rsid w:val="004C00BE"/>
    <w:rsid w:val="004C09A3"/>
    <w:rsid w:val="004C0F1A"/>
    <w:rsid w:val="004C1994"/>
    <w:rsid w:val="004C2025"/>
    <w:rsid w:val="004C3045"/>
    <w:rsid w:val="004C36F2"/>
    <w:rsid w:val="004C5661"/>
    <w:rsid w:val="004C5BDA"/>
    <w:rsid w:val="004C5DFC"/>
    <w:rsid w:val="004C617D"/>
    <w:rsid w:val="004C61EC"/>
    <w:rsid w:val="004C62BC"/>
    <w:rsid w:val="004C6756"/>
    <w:rsid w:val="004C67C8"/>
    <w:rsid w:val="004C6976"/>
    <w:rsid w:val="004C769F"/>
    <w:rsid w:val="004D0E6B"/>
    <w:rsid w:val="004D4080"/>
    <w:rsid w:val="004D45F9"/>
    <w:rsid w:val="004D6220"/>
    <w:rsid w:val="004D6701"/>
    <w:rsid w:val="004D6CCD"/>
    <w:rsid w:val="004E010E"/>
    <w:rsid w:val="004E04B8"/>
    <w:rsid w:val="004E05FD"/>
    <w:rsid w:val="004E076C"/>
    <w:rsid w:val="004E0E76"/>
    <w:rsid w:val="004E1A0D"/>
    <w:rsid w:val="004E1A9B"/>
    <w:rsid w:val="004E23F5"/>
    <w:rsid w:val="004E2781"/>
    <w:rsid w:val="004E2E88"/>
    <w:rsid w:val="004E55A6"/>
    <w:rsid w:val="004E63E5"/>
    <w:rsid w:val="004E6994"/>
    <w:rsid w:val="004E6A5A"/>
    <w:rsid w:val="004E6B76"/>
    <w:rsid w:val="004E74E9"/>
    <w:rsid w:val="004E7C5E"/>
    <w:rsid w:val="004F0726"/>
    <w:rsid w:val="004F242B"/>
    <w:rsid w:val="004F2A27"/>
    <w:rsid w:val="004F2F48"/>
    <w:rsid w:val="004F3540"/>
    <w:rsid w:val="004F37ED"/>
    <w:rsid w:val="004F39B3"/>
    <w:rsid w:val="004F52DB"/>
    <w:rsid w:val="004F5342"/>
    <w:rsid w:val="004F5624"/>
    <w:rsid w:val="004F585C"/>
    <w:rsid w:val="004F59DF"/>
    <w:rsid w:val="004F5DA4"/>
    <w:rsid w:val="004F5EA0"/>
    <w:rsid w:val="004F62B2"/>
    <w:rsid w:val="004F6424"/>
    <w:rsid w:val="0050116C"/>
    <w:rsid w:val="00501AEA"/>
    <w:rsid w:val="00501D90"/>
    <w:rsid w:val="00503712"/>
    <w:rsid w:val="005038B7"/>
    <w:rsid w:val="005038F1"/>
    <w:rsid w:val="005040CD"/>
    <w:rsid w:val="005041AE"/>
    <w:rsid w:val="00504826"/>
    <w:rsid w:val="00504DF5"/>
    <w:rsid w:val="0050515D"/>
    <w:rsid w:val="00505229"/>
    <w:rsid w:val="00506344"/>
    <w:rsid w:val="00506A1F"/>
    <w:rsid w:val="00506CFF"/>
    <w:rsid w:val="00506FAF"/>
    <w:rsid w:val="00507233"/>
    <w:rsid w:val="005078C2"/>
    <w:rsid w:val="00507F98"/>
    <w:rsid w:val="00510847"/>
    <w:rsid w:val="005108A3"/>
    <w:rsid w:val="00510D7D"/>
    <w:rsid w:val="00510F6E"/>
    <w:rsid w:val="005118AE"/>
    <w:rsid w:val="00512C4F"/>
    <w:rsid w:val="0051383A"/>
    <w:rsid w:val="00514669"/>
    <w:rsid w:val="00515374"/>
    <w:rsid w:val="005153C4"/>
    <w:rsid w:val="00515793"/>
    <w:rsid w:val="0051587A"/>
    <w:rsid w:val="005158FA"/>
    <w:rsid w:val="005158FC"/>
    <w:rsid w:val="00515BED"/>
    <w:rsid w:val="0051668E"/>
    <w:rsid w:val="005169AD"/>
    <w:rsid w:val="00517334"/>
    <w:rsid w:val="00520543"/>
    <w:rsid w:val="005208B9"/>
    <w:rsid w:val="00520E10"/>
    <w:rsid w:val="005213F5"/>
    <w:rsid w:val="00521634"/>
    <w:rsid w:val="00521757"/>
    <w:rsid w:val="005217AD"/>
    <w:rsid w:val="005221F0"/>
    <w:rsid w:val="00523428"/>
    <w:rsid w:val="00523882"/>
    <w:rsid w:val="00523FCD"/>
    <w:rsid w:val="00524807"/>
    <w:rsid w:val="0052580F"/>
    <w:rsid w:val="00525DC0"/>
    <w:rsid w:val="00525FF9"/>
    <w:rsid w:val="00526126"/>
    <w:rsid w:val="00526642"/>
    <w:rsid w:val="00527671"/>
    <w:rsid w:val="0053161F"/>
    <w:rsid w:val="00531B62"/>
    <w:rsid w:val="0053254D"/>
    <w:rsid w:val="00532C41"/>
    <w:rsid w:val="00532D3F"/>
    <w:rsid w:val="00532FFE"/>
    <w:rsid w:val="0053386D"/>
    <w:rsid w:val="00533D50"/>
    <w:rsid w:val="00534700"/>
    <w:rsid w:val="0053580E"/>
    <w:rsid w:val="00536676"/>
    <w:rsid w:val="00537176"/>
    <w:rsid w:val="0053740B"/>
    <w:rsid w:val="0053791F"/>
    <w:rsid w:val="00537D26"/>
    <w:rsid w:val="00541566"/>
    <w:rsid w:val="00542349"/>
    <w:rsid w:val="005427C4"/>
    <w:rsid w:val="005429E2"/>
    <w:rsid w:val="00542EC1"/>
    <w:rsid w:val="00543870"/>
    <w:rsid w:val="0054495B"/>
    <w:rsid w:val="00545085"/>
    <w:rsid w:val="00545359"/>
    <w:rsid w:val="00546FB4"/>
    <w:rsid w:val="00547538"/>
    <w:rsid w:val="00547964"/>
    <w:rsid w:val="00547F6D"/>
    <w:rsid w:val="00551E68"/>
    <w:rsid w:val="00551FCF"/>
    <w:rsid w:val="00553BFA"/>
    <w:rsid w:val="00553DFE"/>
    <w:rsid w:val="005544AC"/>
    <w:rsid w:val="00554D05"/>
    <w:rsid w:val="00554F14"/>
    <w:rsid w:val="00556415"/>
    <w:rsid w:val="00560347"/>
    <w:rsid w:val="0056077E"/>
    <w:rsid w:val="00560EDA"/>
    <w:rsid w:val="005610B2"/>
    <w:rsid w:val="005620DB"/>
    <w:rsid w:val="005625A5"/>
    <w:rsid w:val="005629EE"/>
    <w:rsid w:val="00562FC2"/>
    <w:rsid w:val="005636C5"/>
    <w:rsid w:val="005648FA"/>
    <w:rsid w:val="00564919"/>
    <w:rsid w:val="00564AA2"/>
    <w:rsid w:val="00564D50"/>
    <w:rsid w:val="005655CE"/>
    <w:rsid w:val="00567346"/>
    <w:rsid w:val="005673A4"/>
    <w:rsid w:val="00572F1C"/>
    <w:rsid w:val="0057371B"/>
    <w:rsid w:val="00573D3E"/>
    <w:rsid w:val="00573EE2"/>
    <w:rsid w:val="00574A24"/>
    <w:rsid w:val="00574A6D"/>
    <w:rsid w:val="0057534C"/>
    <w:rsid w:val="00575EB8"/>
    <w:rsid w:val="005765DE"/>
    <w:rsid w:val="00576D3F"/>
    <w:rsid w:val="00576DCF"/>
    <w:rsid w:val="0057738C"/>
    <w:rsid w:val="005804F5"/>
    <w:rsid w:val="00580CDA"/>
    <w:rsid w:val="00580FCB"/>
    <w:rsid w:val="00581459"/>
    <w:rsid w:val="00582A9B"/>
    <w:rsid w:val="00583261"/>
    <w:rsid w:val="005832AB"/>
    <w:rsid w:val="00584301"/>
    <w:rsid w:val="0058437C"/>
    <w:rsid w:val="005856C5"/>
    <w:rsid w:val="005862F8"/>
    <w:rsid w:val="00586482"/>
    <w:rsid w:val="005867F7"/>
    <w:rsid w:val="00586E25"/>
    <w:rsid w:val="005871C7"/>
    <w:rsid w:val="00587A50"/>
    <w:rsid w:val="00587A63"/>
    <w:rsid w:val="00587CCC"/>
    <w:rsid w:val="00591E22"/>
    <w:rsid w:val="00592DDB"/>
    <w:rsid w:val="005930F3"/>
    <w:rsid w:val="005935F4"/>
    <w:rsid w:val="00593732"/>
    <w:rsid w:val="00593E0A"/>
    <w:rsid w:val="005945F6"/>
    <w:rsid w:val="00594A10"/>
    <w:rsid w:val="00594D96"/>
    <w:rsid w:val="00595A83"/>
    <w:rsid w:val="005960BF"/>
    <w:rsid w:val="00596CFE"/>
    <w:rsid w:val="0059737F"/>
    <w:rsid w:val="005A0590"/>
    <w:rsid w:val="005A0D70"/>
    <w:rsid w:val="005A118E"/>
    <w:rsid w:val="005A167F"/>
    <w:rsid w:val="005A1A69"/>
    <w:rsid w:val="005A2847"/>
    <w:rsid w:val="005A2962"/>
    <w:rsid w:val="005A32C7"/>
    <w:rsid w:val="005A346E"/>
    <w:rsid w:val="005A3CC6"/>
    <w:rsid w:val="005A3ED2"/>
    <w:rsid w:val="005A441F"/>
    <w:rsid w:val="005A4600"/>
    <w:rsid w:val="005A6318"/>
    <w:rsid w:val="005A73CF"/>
    <w:rsid w:val="005A7A1B"/>
    <w:rsid w:val="005B0C0B"/>
    <w:rsid w:val="005B114C"/>
    <w:rsid w:val="005B202D"/>
    <w:rsid w:val="005B23EB"/>
    <w:rsid w:val="005B30C5"/>
    <w:rsid w:val="005B3F6F"/>
    <w:rsid w:val="005B5A16"/>
    <w:rsid w:val="005B5C37"/>
    <w:rsid w:val="005B6B52"/>
    <w:rsid w:val="005B6BCC"/>
    <w:rsid w:val="005B6CF9"/>
    <w:rsid w:val="005B713A"/>
    <w:rsid w:val="005B798B"/>
    <w:rsid w:val="005B7F3A"/>
    <w:rsid w:val="005C0143"/>
    <w:rsid w:val="005C0B06"/>
    <w:rsid w:val="005C0E96"/>
    <w:rsid w:val="005C121E"/>
    <w:rsid w:val="005C1FAE"/>
    <w:rsid w:val="005C3484"/>
    <w:rsid w:val="005C39E8"/>
    <w:rsid w:val="005C4018"/>
    <w:rsid w:val="005C4501"/>
    <w:rsid w:val="005C536E"/>
    <w:rsid w:val="005C5478"/>
    <w:rsid w:val="005C5660"/>
    <w:rsid w:val="005C5EAA"/>
    <w:rsid w:val="005C62B0"/>
    <w:rsid w:val="005C6827"/>
    <w:rsid w:val="005C7B52"/>
    <w:rsid w:val="005C7DB6"/>
    <w:rsid w:val="005D0165"/>
    <w:rsid w:val="005D0542"/>
    <w:rsid w:val="005D1C95"/>
    <w:rsid w:val="005D42C1"/>
    <w:rsid w:val="005D4B68"/>
    <w:rsid w:val="005D6BCB"/>
    <w:rsid w:val="005D7344"/>
    <w:rsid w:val="005D7EE4"/>
    <w:rsid w:val="005E067C"/>
    <w:rsid w:val="005E0A0F"/>
    <w:rsid w:val="005E0FA9"/>
    <w:rsid w:val="005E11C1"/>
    <w:rsid w:val="005E23A0"/>
    <w:rsid w:val="005E24A1"/>
    <w:rsid w:val="005E2563"/>
    <w:rsid w:val="005E30AF"/>
    <w:rsid w:val="005E394C"/>
    <w:rsid w:val="005E42BF"/>
    <w:rsid w:val="005E4E70"/>
    <w:rsid w:val="005E50CA"/>
    <w:rsid w:val="005E5632"/>
    <w:rsid w:val="005E5A53"/>
    <w:rsid w:val="005E65BB"/>
    <w:rsid w:val="005E662A"/>
    <w:rsid w:val="005E69D8"/>
    <w:rsid w:val="005E738A"/>
    <w:rsid w:val="005E7C72"/>
    <w:rsid w:val="005F0C4D"/>
    <w:rsid w:val="005F0DA0"/>
    <w:rsid w:val="005F1903"/>
    <w:rsid w:val="005F1A1A"/>
    <w:rsid w:val="005F4914"/>
    <w:rsid w:val="005F586E"/>
    <w:rsid w:val="005F59E0"/>
    <w:rsid w:val="005F5D14"/>
    <w:rsid w:val="005F5F83"/>
    <w:rsid w:val="005F62B7"/>
    <w:rsid w:val="005F66B3"/>
    <w:rsid w:val="005F6869"/>
    <w:rsid w:val="005F6BB9"/>
    <w:rsid w:val="005F7488"/>
    <w:rsid w:val="005F7909"/>
    <w:rsid w:val="00600B8F"/>
    <w:rsid w:val="0060116B"/>
    <w:rsid w:val="00601464"/>
    <w:rsid w:val="00601E6D"/>
    <w:rsid w:val="00602559"/>
    <w:rsid w:val="00602769"/>
    <w:rsid w:val="00602AC9"/>
    <w:rsid w:val="00602EC6"/>
    <w:rsid w:val="00603148"/>
    <w:rsid w:val="00603F9A"/>
    <w:rsid w:val="006044C4"/>
    <w:rsid w:val="006056BE"/>
    <w:rsid w:val="00605FF4"/>
    <w:rsid w:val="006064AC"/>
    <w:rsid w:val="00606C66"/>
    <w:rsid w:val="00606FC7"/>
    <w:rsid w:val="00607521"/>
    <w:rsid w:val="00607658"/>
    <w:rsid w:val="00607A06"/>
    <w:rsid w:val="00610456"/>
    <w:rsid w:val="006104FF"/>
    <w:rsid w:val="0061142C"/>
    <w:rsid w:val="00611473"/>
    <w:rsid w:val="00611B36"/>
    <w:rsid w:val="00611D31"/>
    <w:rsid w:val="006127D0"/>
    <w:rsid w:val="0061363F"/>
    <w:rsid w:val="00613A34"/>
    <w:rsid w:val="0061422F"/>
    <w:rsid w:val="006146C3"/>
    <w:rsid w:val="006147A9"/>
    <w:rsid w:val="00614AF0"/>
    <w:rsid w:val="00615ADA"/>
    <w:rsid w:val="00616628"/>
    <w:rsid w:val="0062093B"/>
    <w:rsid w:val="00620FE1"/>
    <w:rsid w:val="006215EC"/>
    <w:rsid w:val="00621C63"/>
    <w:rsid w:val="006221CD"/>
    <w:rsid w:val="00623472"/>
    <w:rsid w:val="00623C3A"/>
    <w:rsid w:val="00623CFA"/>
    <w:rsid w:val="00625FE7"/>
    <w:rsid w:val="006266A9"/>
    <w:rsid w:val="0062687C"/>
    <w:rsid w:val="00626D17"/>
    <w:rsid w:val="00630426"/>
    <w:rsid w:val="00630469"/>
    <w:rsid w:val="00630D73"/>
    <w:rsid w:val="006316C1"/>
    <w:rsid w:val="00631CFD"/>
    <w:rsid w:val="00631ED4"/>
    <w:rsid w:val="00633BC7"/>
    <w:rsid w:val="00635D01"/>
    <w:rsid w:val="00635E9C"/>
    <w:rsid w:val="00635ED9"/>
    <w:rsid w:val="0063655F"/>
    <w:rsid w:val="00637229"/>
    <w:rsid w:val="00637B41"/>
    <w:rsid w:val="00640DB3"/>
    <w:rsid w:val="006414EE"/>
    <w:rsid w:val="00642524"/>
    <w:rsid w:val="00642D0A"/>
    <w:rsid w:val="006443B6"/>
    <w:rsid w:val="0064635A"/>
    <w:rsid w:val="00646CF1"/>
    <w:rsid w:val="00646D69"/>
    <w:rsid w:val="00646FE1"/>
    <w:rsid w:val="00647D86"/>
    <w:rsid w:val="00647E27"/>
    <w:rsid w:val="0065027D"/>
    <w:rsid w:val="00650B43"/>
    <w:rsid w:val="00650D07"/>
    <w:rsid w:val="00651B8D"/>
    <w:rsid w:val="006522AD"/>
    <w:rsid w:val="0065581D"/>
    <w:rsid w:val="00655C2F"/>
    <w:rsid w:val="00656090"/>
    <w:rsid w:val="006567A4"/>
    <w:rsid w:val="00656913"/>
    <w:rsid w:val="00657B9D"/>
    <w:rsid w:val="006606E3"/>
    <w:rsid w:val="00661140"/>
    <w:rsid w:val="00661582"/>
    <w:rsid w:val="006626BC"/>
    <w:rsid w:val="00662F0D"/>
    <w:rsid w:val="00663074"/>
    <w:rsid w:val="006663A4"/>
    <w:rsid w:val="00666B6C"/>
    <w:rsid w:val="006671F5"/>
    <w:rsid w:val="006678AF"/>
    <w:rsid w:val="00667B81"/>
    <w:rsid w:val="006710DD"/>
    <w:rsid w:val="006714BD"/>
    <w:rsid w:val="00671576"/>
    <w:rsid w:val="00672726"/>
    <w:rsid w:val="00673200"/>
    <w:rsid w:val="006735D1"/>
    <w:rsid w:val="006735F2"/>
    <w:rsid w:val="00673A63"/>
    <w:rsid w:val="0067497E"/>
    <w:rsid w:val="00674C2F"/>
    <w:rsid w:val="0067501E"/>
    <w:rsid w:val="00675F86"/>
    <w:rsid w:val="00675FA9"/>
    <w:rsid w:val="0067632C"/>
    <w:rsid w:val="00676B08"/>
    <w:rsid w:val="00676B68"/>
    <w:rsid w:val="00676E03"/>
    <w:rsid w:val="00676E90"/>
    <w:rsid w:val="00676F17"/>
    <w:rsid w:val="006773D2"/>
    <w:rsid w:val="00677596"/>
    <w:rsid w:val="00677D8F"/>
    <w:rsid w:val="00680170"/>
    <w:rsid w:val="00680233"/>
    <w:rsid w:val="00680581"/>
    <w:rsid w:val="0068063A"/>
    <w:rsid w:val="0068078D"/>
    <w:rsid w:val="006818BB"/>
    <w:rsid w:val="00681A41"/>
    <w:rsid w:val="00681C29"/>
    <w:rsid w:val="00682147"/>
    <w:rsid w:val="006821B2"/>
    <w:rsid w:val="00683810"/>
    <w:rsid w:val="006838C0"/>
    <w:rsid w:val="0068401B"/>
    <w:rsid w:val="00685472"/>
    <w:rsid w:val="00685901"/>
    <w:rsid w:val="00685BB9"/>
    <w:rsid w:val="006862E6"/>
    <w:rsid w:val="006863D4"/>
    <w:rsid w:val="006865AC"/>
    <w:rsid w:val="00686EF1"/>
    <w:rsid w:val="00687377"/>
    <w:rsid w:val="006875E1"/>
    <w:rsid w:val="00687F36"/>
    <w:rsid w:val="00690127"/>
    <w:rsid w:val="00690145"/>
    <w:rsid w:val="00690AB1"/>
    <w:rsid w:val="00690ACE"/>
    <w:rsid w:val="00690ED7"/>
    <w:rsid w:val="00691124"/>
    <w:rsid w:val="00691925"/>
    <w:rsid w:val="00691997"/>
    <w:rsid w:val="00691BFF"/>
    <w:rsid w:val="006924A3"/>
    <w:rsid w:val="006942C2"/>
    <w:rsid w:val="00694E38"/>
    <w:rsid w:val="0069509E"/>
    <w:rsid w:val="006953C1"/>
    <w:rsid w:val="00695C06"/>
    <w:rsid w:val="00696EB2"/>
    <w:rsid w:val="00697025"/>
    <w:rsid w:val="00697B99"/>
    <w:rsid w:val="006A07E2"/>
    <w:rsid w:val="006A0E0C"/>
    <w:rsid w:val="006A16E9"/>
    <w:rsid w:val="006A17B3"/>
    <w:rsid w:val="006A1C4D"/>
    <w:rsid w:val="006A2664"/>
    <w:rsid w:val="006A278E"/>
    <w:rsid w:val="006A2FE1"/>
    <w:rsid w:val="006A35EC"/>
    <w:rsid w:val="006A3F4D"/>
    <w:rsid w:val="006A462F"/>
    <w:rsid w:val="006A46B5"/>
    <w:rsid w:val="006A53BE"/>
    <w:rsid w:val="006A5450"/>
    <w:rsid w:val="006A59C6"/>
    <w:rsid w:val="006A5D7E"/>
    <w:rsid w:val="006A61BF"/>
    <w:rsid w:val="006A6B3D"/>
    <w:rsid w:val="006A7189"/>
    <w:rsid w:val="006A7568"/>
    <w:rsid w:val="006B0199"/>
    <w:rsid w:val="006B0A32"/>
    <w:rsid w:val="006B0BD8"/>
    <w:rsid w:val="006B1933"/>
    <w:rsid w:val="006B2493"/>
    <w:rsid w:val="006B2813"/>
    <w:rsid w:val="006B2905"/>
    <w:rsid w:val="006B3BB3"/>
    <w:rsid w:val="006B3E7F"/>
    <w:rsid w:val="006B496C"/>
    <w:rsid w:val="006B4CCA"/>
    <w:rsid w:val="006B6091"/>
    <w:rsid w:val="006B7443"/>
    <w:rsid w:val="006B74B1"/>
    <w:rsid w:val="006B7C02"/>
    <w:rsid w:val="006B7DB8"/>
    <w:rsid w:val="006C0251"/>
    <w:rsid w:val="006C0608"/>
    <w:rsid w:val="006C0C97"/>
    <w:rsid w:val="006C17DD"/>
    <w:rsid w:val="006C2B9A"/>
    <w:rsid w:val="006C3434"/>
    <w:rsid w:val="006C39BB"/>
    <w:rsid w:val="006C3A84"/>
    <w:rsid w:val="006C4502"/>
    <w:rsid w:val="006C58AE"/>
    <w:rsid w:val="006C5C3B"/>
    <w:rsid w:val="006C5FB7"/>
    <w:rsid w:val="006C6087"/>
    <w:rsid w:val="006C6121"/>
    <w:rsid w:val="006C6A70"/>
    <w:rsid w:val="006C6C7D"/>
    <w:rsid w:val="006D07D5"/>
    <w:rsid w:val="006D152B"/>
    <w:rsid w:val="006D1A8A"/>
    <w:rsid w:val="006D2153"/>
    <w:rsid w:val="006D2BE6"/>
    <w:rsid w:val="006D4177"/>
    <w:rsid w:val="006D43E2"/>
    <w:rsid w:val="006D4531"/>
    <w:rsid w:val="006D4735"/>
    <w:rsid w:val="006D4E55"/>
    <w:rsid w:val="006D50E6"/>
    <w:rsid w:val="006D5E91"/>
    <w:rsid w:val="006D6324"/>
    <w:rsid w:val="006D6C47"/>
    <w:rsid w:val="006D6DAA"/>
    <w:rsid w:val="006D7114"/>
    <w:rsid w:val="006D7C22"/>
    <w:rsid w:val="006D7CFB"/>
    <w:rsid w:val="006E02C1"/>
    <w:rsid w:val="006E0736"/>
    <w:rsid w:val="006E0A86"/>
    <w:rsid w:val="006E14E6"/>
    <w:rsid w:val="006E1AEE"/>
    <w:rsid w:val="006E2368"/>
    <w:rsid w:val="006E38E7"/>
    <w:rsid w:val="006E3B9C"/>
    <w:rsid w:val="006E4BA4"/>
    <w:rsid w:val="006E4CE7"/>
    <w:rsid w:val="006E5026"/>
    <w:rsid w:val="006E51A2"/>
    <w:rsid w:val="006E54CB"/>
    <w:rsid w:val="006E608A"/>
    <w:rsid w:val="006E6862"/>
    <w:rsid w:val="006F013B"/>
    <w:rsid w:val="006F0C26"/>
    <w:rsid w:val="006F0DE2"/>
    <w:rsid w:val="006F2805"/>
    <w:rsid w:val="006F2933"/>
    <w:rsid w:val="006F3495"/>
    <w:rsid w:val="006F3EE6"/>
    <w:rsid w:val="006F417D"/>
    <w:rsid w:val="006F43A3"/>
    <w:rsid w:val="006F49A3"/>
    <w:rsid w:val="006F4DF5"/>
    <w:rsid w:val="006F505F"/>
    <w:rsid w:val="006F5211"/>
    <w:rsid w:val="006F543E"/>
    <w:rsid w:val="006F5C83"/>
    <w:rsid w:val="006F67CC"/>
    <w:rsid w:val="006F6840"/>
    <w:rsid w:val="006F699A"/>
    <w:rsid w:val="006F78D7"/>
    <w:rsid w:val="00700805"/>
    <w:rsid w:val="00701108"/>
    <w:rsid w:val="00701C11"/>
    <w:rsid w:val="00701C2D"/>
    <w:rsid w:val="00701F1B"/>
    <w:rsid w:val="00701F1C"/>
    <w:rsid w:val="00702162"/>
    <w:rsid w:val="007023FD"/>
    <w:rsid w:val="00702916"/>
    <w:rsid w:val="00702D0B"/>
    <w:rsid w:val="00702DE9"/>
    <w:rsid w:val="00703930"/>
    <w:rsid w:val="007053BD"/>
    <w:rsid w:val="0070610E"/>
    <w:rsid w:val="00706237"/>
    <w:rsid w:val="00707759"/>
    <w:rsid w:val="00707AE1"/>
    <w:rsid w:val="00710081"/>
    <w:rsid w:val="0071010E"/>
    <w:rsid w:val="007103C4"/>
    <w:rsid w:val="00710AD0"/>
    <w:rsid w:val="00710B0D"/>
    <w:rsid w:val="00711886"/>
    <w:rsid w:val="007129CF"/>
    <w:rsid w:val="00713985"/>
    <w:rsid w:val="00713CB5"/>
    <w:rsid w:val="00714998"/>
    <w:rsid w:val="0071558B"/>
    <w:rsid w:val="00715A6B"/>
    <w:rsid w:val="0071613C"/>
    <w:rsid w:val="00720B2D"/>
    <w:rsid w:val="00721189"/>
    <w:rsid w:val="0072158C"/>
    <w:rsid w:val="007221C3"/>
    <w:rsid w:val="00722C71"/>
    <w:rsid w:val="00722D42"/>
    <w:rsid w:val="00722F2C"/>
    <w:rsid w:val="00724CD6"/>
    <w:rsid w:val="007254D1"/>
    <w:rsid w:val="00725B32"/>
    <w:rsid w:val="00725B3C"/>
    <w:rsid w:val="00725CA7"/>
    <w:rsid w:val="007260C1"/>
    <w:rsid w:val="0072642C"/>
    <w:rsid w:val="0072667A"/>
    <w:rsid w:val="007270C5"/>
    <w:rsid w:val="00727121"/>
    <w:rsid w:val="00727798"/>
    <w:rsid w:val="007319A8"/>
    <w:rsid w:val="0073217F"/>
    <w:rsid w:val="00732764"/>
    <w:rsid w:val="0073294C"/>
    <w:rsid w:val="00733BFF"/>
    <w:rsid w:val="00733D54"/>
    <w:rsid w:val="00734544"/>
    <w:rsid w:val="0073521B"/>
    <w:rsid w:val="00735BDC"/>
    <w:rsid w:val="00735E48"/>
    <w:rsid w:val="0073640B"/>
    <w:rsid w:val="00736A4F"/>
    <w:rsid w:val="0073708D"/>
    <w:rsid w:val="00737753"/>
    <w:rsid w:val="00737B4E"/>
    <w:rsid w:val="0074023C"/>
    <w:rsid w:val="0074073D"/>
    <w:rsid w:val="00740C76"/>
    <w:rsid w:val="00740CE9"/>
    <w:rsid w:val="00740D9C"/>
    <w:rsid w:val="0074165A"/>
    <w:rsid w:val="007428E3"/>
    <w:rsid w:val="0074294C"/>
    <w:rsid w:val="00742E29"/>
    <w:rsid w:val="00743148"/>
    <w:rsid w:val="0074394E"/>
    <w:rsid w:val="007445D8"/>
    <w:rsid w:val="00744BC1"/>
    <w:rsid w:val="00745387"/>
    <w:rsid w:val="00745555"/>
    <w:rsid w:val="007458A8"/>
    <w:rsid w:val="00746523"/>
    <w:rsid w:val="0074700E"/>
    <w:rsid w:val="00747215"/>
    <w:rsid w:val="00747944"/>
    <w:rsid w:val="00747A15"/>
    <w:rsid w:val="00750072"/>
    <w:rsid w:val="00750D0A"/>
    <w:rsid w:val="00751436"/>
    <w:rsid w:val="00751B2A"/>
    <w:rsid w:val="00751D93"/>
    <w:rsid w:val="00752300"/>
    <w:rsid w:val="00752B4B"/>
    <w:rsid w:val="00752C24"/>
    <w:rsid w:val="007539BB"/>
    <w:rsid w:val="007546F8"/>
    <w:rsid w:val="00754F1C"/>
    <w:rsid w:val="00755845"/>
    <w:rsid w:val="00755AC7"/>
    <w:rsid w:val="00755BAB"/>
    <w:rsid w:val="00756B3A"/>
    <w:rsid w:val="00756D62"/>
    <w:rsid w:val="007600A3"/>
    <w:rsid w:val="0076080E"/>
    <w:rsid w:val="00761207"/>
    <w:rsid w:val="00761DB9"/>
    <w:rsid w:val="0076203C"/>
    <w:rsid w:val="0076204C"/>
    <w:rsid w:val="00762CDE"/>
    <w:rsid w:val="00762D52"/>
    <w:rsid w:val="0076411D"/>
    <w:rsid w:val="0076511B"/>
    <w:rsid w:val="00765D41"/>
    <w:rsid w:val="00766497"/>
    <w:rsid w:val="007670F8"/>
    <w:rsid w:val="007671D4"/>
    <w:rsid w:val="007700A4"/>
    <w:rsid w:val="007701EB"/>
    <w:rsid w:val="007709E2"/>
    <w:rsid w:val="00770A85"/>
    <w:rsid w:val="00770F9D"/>
    <w:rsid w:val="00771593"/>
    <w:rsid w:val="00771F1D"/>
    <w:rsid w:val="00773682"/>
    <w:rsid w:val="00773DC9"/>
    <w:rsid w:val="00774267"/>
    <w:rsid w:val="00774929"/>
    <w:rsid w:val="00774E86"/>
    <w:rsid w:val="00775398"/>
    <w:rsid w:val="0077572E"/>
    <w:rsid w:val="00776A45"/>
    <w:rsid w:val="00777000"/>
    <w:rsid w:val="00777B8D"/>
    <w:rsid w:val="0078031B"/>
    <w:rsid w:val="007814D9"/>
    <w:rsid w:val="007819D2"/>
    <w:rsid w:val="007824B9"/>
    <w:rsid w:val="00783873"/>
    <w:rsid w:val="00784551"/>
    <w:rsid w:val="00784ACA"/>
    <w:rsid w:val="00784F44"/>
    <w:rsid w:val="00784FF6"/>
    <w:rsid w:val="00786252"/>
    <w:rsid w:val="00786672"/>
    <w:rsid w:val="00787296"/>
    <w:rsid w:val="007872CF"/>
    <w:rsid w:val="00787C1A"/>
    <w:rsid w:val="007902BB"/>
    <w:rsid w:val="0079041F"/>
    <w:rsid w:val="00790A14"/>
    <w:rsid w:val="00790B54"/>
    <w:rsid w:val="00791603"/>
    <w:rsid w:val="0079201C"/>
    <w:rsid w:val="00792EFB"/>
    <w:rsid w:val="0079307F"/>
    <w:rsid w:val="0079352B"/>
    <w:rsid w:val="00793BFF"/>
    <w:rsid w:val="007940C5"/>
    <w:rsid w:val="007947C4"/>
    <w:rsid w:val="00794F0B"/>
    <w:rsid w:val="00795CE1"/>
    <w:rsid w:val="00796331"/>
    <w:rsid w:val="00796AB7"/>
    <w:rsid w:val="00797A11"/>
    <w:rsid w:val="00797B2D"/>
    <w:rsid w:val="007A0245"/>
    <w:rsid w:val="007A06AC"/>
    <w:rsid w:val="007A2767"/>
    <w:rsid w:val="007A2FFE"/>
    <w:rsid w:val="007A30DD"/>
    <w:rsid w:val="007A3F20"/>
    <w:rsid w:val="007A4F86"/>
    <w:rsid w:val="007A4FF0"/>
    <w:rsid w:val="007A53D2"/>
    <w:rsid w:val="007A5AE6"/>
    <w:rsid w:val="007A6B9A"/>
    <w:rsid w:val="007A727E"/>
    <w:rsid w:val="007A7DF5"/>
    <w:rsid w:val="007B0A38"/>
    <w:rsid w:val="007B0E06"/>
    <w:rsid w:val="007B1014"/>
    <w:rsid w:val="007B103F"/>
    <w:rsid w:val="007B1063"/>
    <w:rsid w:val="007B1484"/>
    <w:rsid w:val="007B1A10"/>
    <w:rsid w:val="007B1C4D"/>
    <w:rsid w:val="007B2606"/>
    <w:rsid w:val="007B2F85"/>
    <w:rsid w:val="007B38A1"/>
    <w:rsid w:val="007B4D22"/>
    <w:rsid w:val="007B4DAE"/>
    <w:rsid w:val="007B5195"/>
    <w:rsid w:val="007B54D9"/>
    <w:rsid w:val="007B6659"/>
    <w:rsid w:val="007B69E8"/>
    <w:rsid w:val="007B6F68"/>
    <w:rsid w:val="007B7502"/>
    <w:rsid w:val="007B76AB"/>
    <w:rsid w:val="007B7AC3"/>
    <w:rsid w:val="007B7DBD"/>
    <w:rsid w:val="007C05A7"/>
    <w:rsid w:val="007C11AC"/>
    <w:rsid w:val="007C26E0"/>
    <w:rsid w:val="007C336A"/>
    <w:rsid w:val="007C3D8D"/>
    <w:rsid w:val="007C45D3"/>
    <w:rsid w:val="007C480E"/>
    <w:rsid w:val="007C522B"/>
    <w:rsid w:val="007C5735"/>
    <w:rsid w:val="007C597B"/>
    <w:rsid w:val="007C6186"/>
    <w:rsid w:val="007C75AF"/>
    <w:rsid w:val="007C760C"/>
    <w:rsid w:val="007D08FD"/>
    <w:rsid w:val="007D0AC8"/>
    <w:rsid w:val="007D0CBD"/>
    <w:rsid w:val="007D1178"/>
    <w:rsid w:val="007D1584"/>
    <w:rsid w:val="007D2044"/>
    <w:rsid w:val="007D2D59"/>
    <w:rsid w:val="007D2D88"/>
    <w:rsid w:val="007D3440"/>
    <w:rsid w:val="007D34E6"/>
    <w:rsid w:val="007D4080"/>
    <w:rsid w:val="007D47CB"/>
    <w:rsid w:val="007D4D12"/>
    <w:rsid w:val="007D4F33"/>
    <w:rsid w:val="007D4FE0"/>
    <w:rsid w:val="007D6203"/>
    <w:rsid w:val="007D65C7"/>
    <w:rsid w:val="007D72D4"/>
    <w:rsid w:val="007D74D2"/>
    <w:rsid w:val="007D79B5"/>
    <w:rsid w:val="007E1F3D"/>
    <w:rsid w:val="007E2334"/>
    <w:rsid w:val="007E23CE"/>
    <w:rsid w:val="007E2CE7"/>
    <w:rsid w:val="007E41E8"/>
    <w:rsid w:val="007E43D0"/>
    <w:rsid w:val="007E4F00"/>
    <w:rsid w:val="007E502B"/>
    <w:rsid w:val="007E54F8"/>
    <w:rsid w:val="007E5622"/>
    <w:rsid w:val="007E5987"/>
    <w:rsid w:val="007E5BD8"/>
    <w:rsid w:val="007E5EE1"/>
    <w:rsid w:val="007E7BF9"/>
    <w:rsid w:val="007F02BC"/>
    <w:rsid w:val="007F0AC1"/>
    <w:rsid w:val="007F0B8F"/>
    <w:rsid w:val="007F10EF"/>
    <w:rsid w:val="007F1917"/>
    <w:rsid w:val="007F1D17"/>
    <w:rsid w:val="007F2359"/>
    <w:rsid w:val="007F238D"/>
    <w:rsid w:val="007F254C"/>
    <w:rsid w:val="007F2E65"/>
    <w:rsid w:val="007F371D"/>
    <w:rsid w:val="007F3E4D"/>
    <w:rsid w:val="007F43BA"/>
    <w:rsid w:val="007F45D1"/>
    <w:rsid w:val="007F4654"/>
    <w:rsid w:val="007F4766"/>
    <w:rsid w:val="007F4DCC"/>
    <w:rsid w:val="007F64BE"/>
    <w:rsid w:val="007F669E"/>
    <w:rsid w:val="007F66F5"/>
    <w:rsid w:val="007F69E8"/>
    <w:rsid w:val="007F6DC3"/>
    <w:rsid w:val="007F77A2"/>
    <w:rsid w:val="0080012B"/>
    <w:rsid w:val="00800254"/>
    <w:rsid w:val="008006B4"/>
    <w:rsid w:val="00800858"/>
    <w:rsid w:val="008015B6"/>
    <w:rsid w:val="00801CB9"/>
    <w:rsid w:val="00802635"/>
    <w:rsid w:val="00802F4B"/>
    <w:rsid w:val="008039EA"/>
    <w:rsid w:val="00803B07"/>
    <w:rsid w:val="00803FD4"/>
    <w:rsid w:val="0080400E"/>
    <w:rsid w:val="0080481C"/>
    <w:rsid w:val="00804C54"/>
    <w:rsid w:val="008056DD"/>
    <w:rsid w:val="008057E9"/>
    <w:rsid w:val="00805D80"/>
    <w:rsid w:val="00805F84"/>
    <w:rsid w:val="00806210"/>
    <w:rsid w:val="008062B3"/>
    <w:rsid w:val="008070A2"/>
    <w:rsid w:val="00810330"/>
    <w:rsid w:val="0081104C"/>
    <w:rsid w:val="008117DC"/>
    <w:rsid w:val="00811AE4"/>
    <w:rsid w:val="00812C64"/>
    <w:rsid w:val="00812D16"/>
    <w:rsid w:val="00813C23"/>
    <w:rsid w:val="00814089"/>
    <w:rsid w:val="00815D48"/>
    <w:rsid w:val="00815F8E"/>
    <w:rsid w:val="008163F3"/>
    <w:rsid w:val="008203DD"/>
    <w:rsid w:val="0082110C"/>
    <w:rsid w:val="00821865"/>
    <w:rsid w:val="00821D08"/>
    <w:rsid w:val="00822141"/>
    <w:rsid w:val="0082243B"/>
    <w:rsid w:val="008225DA"/>
    <w:rsid w:val="00822D31"/>
    <w:rsid w:val="00822FE8"/>
    <w:rsid w:val="0082327D"/>
    <w:rsid w:val="0082347E"/>
    <w:rsid w:val="00823677"/>
    <w:rsid w:val="00823C2D"/>
    <w:rsid w:val="0082433D"/>
    <w:rsid w:val="00824B9B"/>
    <w:rsid w:val="00824E24"/>
    <w:rsid w:val="00824E70"/>
    <w:rsid w:val="00826509"/>
    <w:rsid w:val="00826F02"/>
    <w:rsid w:val="00827266"/>
    <w:rsid w:val="00827505"/>
    <w:rsid w:val="00827A2A"/>
    <w:rsid w:val="00827DA7"/>
    <w:rsid w:val="00827FAE"/>
    <w:rsid w:val="00830452"/>
    <w:rsid w:val="008306FA"/>
    <w:rsid w:val="00830A68"/>
    <w:rsid w:val="00830CB1"/>
    <w:rsid w:val="00831013"/>
    <w:rsid w:val="00831621"/>
    <w:rsid w:val="00831657"/>
    <w:rsid w:val="00831672"/>
    <w:rsid w:val="00831A54"/>
    <w:rsid w:val="00832122"/>
    <w:rsid w:val="00833136"/>
    <w:rsid w:val="008333DC"/>
    <w:rsid w:val="0083354D"/>
    <w:rsid w:val="008337B7"/>
    <w:rsid w:val="00834C15"/>
    <w:rsid w:val="008354C9"/>
    <w:rsid w:val="0083561B"/>
    <w:rsid w:val="00836142"/>
    <w:rsid w:val="00836B29"/>
    <w:rsid w:val="00836CEB"/>
    <w:rsid w:val="00837B6B"/>
    <w:rsid w:val="00837D78"/>
    <w:rsid w:val="00837E26"/>
    <w:rsid w:val="008401D0"/>
    <w:rsid w:val="00840A86"/>
    <w:rsid w:val="00840D79"/>
    <w:rsid w:val="00840FDF"/>
    <w:rsid w:val="00841619"/>
    <w:rsid w:val="00841788"/>
    <w:rsid w:val="008418E2"/>
    <w:rsid w:val="00842A21"/>
    <w:rsid w:val="00843FC7"/>
    <w:rsid w:val="00844267"/>
    <w:rsid w:val="00844A0E"/>
    <w:rsid w:val="00844B0D"/>
    <w:rsid w:val="00845BCA"/>
    <w:rsid w:val="00845DAD"/>
    <w:rsid w:val="00846897"/>
    <w:rsid w:val="00847373"/>
    <w:rsid w:val="00847B2E"/>
    <w:rsid w:val="0085054F"/>
    <w:rsid w:val="00851267"/>
    <w:rsid w:val="0085384C"/>
    <w:rsid w:val="00853AD5"/>
    <w:rsid w:val="00853AF6"/>
    <w:rsid w:val="00854B2F"/>
    <w:rsid w:val="00855481"/>
    <w:rsid w:val="00856248"/>
    <w:rsid w:val="00856354"/>
    <w:rsid w:val="0085644B"/>
    <w:rsid w:val="00856758"/>
    <w:rsid w:val="008568E1"/>
    <w:rsid w:val="00856BE9"/>
    <w:rsid w:val="008578F8"/>
    <w:rsid w:val="00860566"/>
    <w:rsid w:val="008607BF"/>
    <w:rsid w:val="00860AA9"/>
    <w:rsid w:val="0086165C"/>
    <w:rsid w:val="00861B26"/>
    <w:rsid w:val="00862EED"/>
    <w:rsid w:val="008643FC"/>
    <w:rsid w:val="008649B9"/>
    <w:rsid w:val="00865269"/>
    <w:rsid w:val="00865E05"/>
    <w:rsid w:val="008670DD"/>
    <w:rsid w:val="008675AA"/>
    <w:rsid w:val="0086784F"/>
    <w:rsid w:val="00870394"/>
    <w:rsid w:val="008705D6"/>
    <w:rsid w:val="0087073B"/>
    <w:rsid w:val="00870A0C"/>
    <w:rsid w:val="0087128E"/>
    <w:rsid w:val="00871621"/>
    <w:rsid w:val="008716BA"/>
    <w:rsid w:val="00871907"/>
    <w:rsid w:val="00872826"/>
    <w:rsid w:val="008739DB"/>
    <w:rsid w:val="00875243"/>
    <w:rsid w:val="008756C8"/>
    <w:rsid w:val="00875F32"/>
    <w:rsid w:val="0087631A"/>
    <w:rsid w:val="0087705A"/>
    <w:rsid w:val="008770D4"/>
    <w:rsid w:val="00877236"/>
    <w:rsid w:val="0088007C"/>
    <w:rsid w:val="008806DC"/>
    <w:rsid w:val="00880AA1"/>
    <w:rsid w:val="0088127F"/>
    <w:rsid w:val="008815EF"/>
    <w:rsid w:val="00881F64"/>
    <w:rsid w:val="00881F86"/>
    <w:rsid w:val="008822F0"/>
    <w:rsid w:val="00883F30"/>
    <w:rsid w:val="00884663"/>
    <w:rsid w:val="008846A7"/>
    <w:rsid w:val="00884DF8"/>
    <w:rsid w:val="00884F34"/>
    <w:rsid w:val="00885273"/>
    <w:rsid w:val="00885F2C"/>
    <w:rsid w:val="00886358"/>
    <w:rsid w:val="00886386"/>
    <w:rsid w:val="0088650C"/>
    <w:rsid w:val="0088675E"/>
    <w:rsid w:val="00886E0B"/>
    <w:rsid w:val="0088701C"/>
    <w:rsid w:val="00887715"/>
    <w:rsid w:val="00890AE6"/>
    <w:rsid w:val="008919BB"/>
    <w:rsid w:val="00891F26"/>
    <w:rsid w:val="0089290F"/>
    <w:rsid w:val="00892A85"/>
    <w:rsid w:val="00892AA5"/>
    <w:rsid w:val="00892C43"/>
    <w:rsid w:val="008934B8"/>
    <w:rsid w:val="0089499B"/>
    <w:rsid w:val="00894ACA"/>
    <w:rsid w:val="00894EC5"/>
    <w:rsid w:val="00895376"/>
    <w:rsid w:val="00895463"/>
    <w:rsid w:val="0089551F"/>
    <w:rsid w:val="00895EC2"/>
    <w:rsid w:val="008960F9"/>
    <w:rsid w:val="00896658"/>
    <w:rsid w:val="008967B5"/>
    <w:rsid w:val="00897702"/>
    <w:rsid w:val="008A0226"/>
    <w:rsid w:val="008A03AC"/>
    <w:rsid w:val="008A076E"/>
    <w:rsid w:val="008A193C"/>
    <w:rsid w:val="008A1FD3"/>
    <w:rsid w:val="008A2E50"/>
    <w:rsid w:val="008A345A"/>
    <w:rsid w:val="008A3DB9"/>
    <w:rsid w:val="008A4970"/>
    <w:rsid w:val="008A49C0"/>
    <w:rsid w:val="008A5DA5"/>
    <w:rsid w:val="008A6986"/>
    <w:rsid w:val="008A6A5C"/>
    <w:rsid w:val="008A707D"/>
    <w:rsid w:val="008A7316"/>
    <w:rsid w:val="008A7DC8"/>
    <w:rsid w:val="008A7FF4"/>
    <w:rsid w:val="008B0EE9"/>
    <w:rsid w:val="008B1C9C"/>
    <w:rsid w:val="008B2EBE"/>
    <w:rsid w:val="008B3942"/>
    <w:rsid w:val="008B4A8A"/>
    <w:rsid w:val="008B500A"/>
    <w:rsid w:val="008B550C"/>
    <w:rsid w:val="008B6107"/>
    <w:rsid w:val="008B66AF"/>
    <w:rsid w:val="008B7B60"/>
    <w:rsid w:val="008C0062"/>
    <w:rsid w:val="008C029B"/>
    <w:rsid w:val="008C06C0"/>
    <w:rsid w:val="008C1610"/>
    <w:rsid w:val="008C2F1E"/>
    <w:rsid w:val="008C30CD"/>
    <w:rsid w:val="008C30E5"/>
    <w:rsid w:val="008C3B5B"/>
    <w:rsid w:val="008C409F"/>
    <w:rsid w:val="008C469B"/>
    <w:rsid w:val="008C5196"/>
    <w:rsid w:val="008C602D"/>
    <w:rsid w:val="008C649C"/>
    <w:rsid w:val="008C652D"/>
    <w:rsid w:val="008C6BCC"/>
    <w:rsid w:val="008C6C8C"/>
    <w:rsid w:val="008C7CDC"/>
    <w:rsid w:val="008D01EC"/>
    <w:rsid w:val="008D098D"/>
    <w:rsid w:val="008D0A41"/>
    <w:rsid w:val="008D135A"/>
    <w:rsid w:val="008D17AF"/>
    <w:rsid w:val="008D1BE3"/>
    <w:rsid w:val="008D2205"/>
    <w:rsid w:val="008D2331"/>
    <w:rsid w:val="008D29B5"/>
    <w:rsid w:val="008D2CE3"/>
    <w:rsid w:val="008D2CFD"/>
    <w:rsid w:val="008D2FC6"/>
    <w:rsid w:val="008D35CA"/>
    <w:rsid w:val="008D36CD"/>
    <w:rsid w:val="008D3CED"/>
    <w:rsid w:val="008D3E60"/>
    <w:rsid w:val="008D4380"/>
    <w:rsid w:val="008D48D1"/>
    <w:rsid w:val="008D4A96"/>
    <w:rsid w:val="008D4DBC"/>
    <w:rsid w:val="008D59BC"/>
    <w:rsid w:val="008D59F4"/>
    <w:rsid w:val="008D6AE6"/>
    <w:rsid w:val="008D6BE8"/>
    <w:rsid w:val="008D6BF6"/>
    <w:rsid w:val="008D79DF"/>
    <w:rsid w:val="008E0E68"/>
    <w:rsid w:val="008E27E9"/>
    <w:rsid w:val="008E307C"/>
    <w:rsid w:val="008E39C6"/>
    <w:rsid w:val="008E3C96"/>
    <w:rsid w:val="008E4DBC"/>
    <w:rsid w:val="008E5D00"/>
    <w:rsid w:val="008E5D38"/>
    <w:rsid w:val="008F1D09"/>
    <w:rsid w:val="008F25EE"/>
    <w:rsid w:val="008F2927"/>
    <w:rsid w:val="008F2C49"/>
    <w:rsid w:val="008F3414"/>
    <w:rsid w:val="008F36F0"/>
    <w:rsid w:val="008F3DBF"/>
    <w:rsid w:val="008F3E68"/>
    <w:rsid w:val="008F41FE"/>
    <w:rsid w:val="008F4C04"/>
    <w:rsid w:val="008F6003"/>
    <w:rsid w:val="008F611A"/>
    <w:rsid w:val="008F7377"/>
    <w:rsid w:val="008F7ADF"/>
    <w:rsid w:val="008F7C8E"/>
    <w:rsid w:val="008F7CFF"/>
    <w:rsid w:val="008F7ED1"/>
    <w:rsid w:val="00901190"/>
    <w:rsid w:val="00901C8D"/>
    <w:rsid w:val="00901EC6"/>
    <w:rsid w:val="0090324D"/>
    <w:rsid w:val="00904727"/>
    <w:rsid w:val="00904A4D"/>
    <w:rsid w:val="00905EE9"/>
    <w:rsid w:val="009065F4"/>
    <w:rsid w:val="009075A7"/>
    <w:rsid w:val="00907DFB"/>
    <w:rsid w:val="0091030C"/>
    <w:rsid w:val="0091043B"/>
    <w:rsid w:val="00910513"/>
    <w:rsid w:val="00910825"/>
    <w:rsid w:val="00910FBA"/>
    <w:rsid w:val="0091108E"/>
    <w:rsid w:val="009115E6"/>
    <w:rsid w:val="00911D39"/>
    <w:rsid w:val="009126CF"/>
    <w:rsid w:val="009129E1"/>
    <w:rsid w:val="00912B9F"/>
    <w:rsid w:val="009133A8"/>
    <w:rsid w:val="0091388F"/>
    <w:rsid w:val="009152A5"/>
    <w:rsid w:val="0091720E"/>
    <w:rsid w:val="009177F3"/>
    <w:rsid w:val="00917C0F"/>
    <w:rsid w:val="0092040E"/>
    <w:rsid w:val="00920AB3"/>
    <w:rsid w:val="00920C6C"/>
    <w:rsid w:val="00920DB4"/>
    <w:rsid w:val="00920F40"/>
    <w:rsid w:val="009210AB"/>
    <w:rsid w:val="009214BA"/>
    <w:rsid w:val="009219C7"/>
    <w:rsid w:val="00921C6D"/>
    <w:rsid w:val="009227D9"/>
    <w:rsid w:val="00922F40"/>
    <w:rsid w:val="00922FA0"/>
    <w:rsid w:val="00923238"/>
    <w:rsid w:val="00923C44"/>
    <w:rsid w:val="00923CFF"/>
    <w:rsid w:val="00924714"/>
    <w:rsid w:val="0092550C"/>
    <w:rsid w:val="00926A40"/>
    <w:rsid w:val="00927791"/>
    <w:rsid w:val="00927E2D"/>
    <w:rsid w:val="00927F74"/>
    <w:rsid w:val="00930131"/>
    <w:rsid w:val="00930607"/>
    <w:rsid w:val="00930D0A"/>
    <w:rsid w:val="0093193F"/>
    <w:rsid w:val="00931DC1"/>
    <w:rsid w:val="00931F47"/>
    <w:rsid w:val="009322A4"/>
    <w:rsid w:val="009329BA"/>
    <w:rsid w:val="00932E6B"/>
    <w:rsid w:val="0093304D"/>
    <w:rsid w:val="0093320F"/>
    <w:rsid w:val="009339E7"/>
    <w:rsid w:val="00933D5E"/>
    <w:rsid w:val="00934112"/>
    <w:rsid w:val="00934647"/>
    <w:rsid w:val="00934CE9"/>
    <w:rsid w:val="009365BF"/>
    <w:rsid w:val="00936939"/>
    <w:rsid w:val="00936F11"/>
    <w:rsid w:val="00937232"/>
    <w:rsid w:val="009403D5"/>
    <w:rsid w:val="009404DF"/>
    <w:rsid w:val="0094053B"/>
    <w:rsid w:val="00940EE1"/>
    <w:rsid w:val="009412DC"/>
    <w:rsid w:val="009418DA"/>
    <w:rsid w:val="009419F5"/>
    <w:rsid w:val="00942040"/>
    <w:rsid w:val="00942C9F"/>
    <w:rsid w:val="009430CC"/>
    <w:rsid w:val="00943861"/>
    <w:rsid w:val="00943A49"/>
    <w:rsid w:val="00944A1C"/>
    <w:rsid w:val="009454A7"/>
    <w:rsid w:val="00945631"/>
    <w:rsid w:val="009461E6"/>
    <w:rsid w:val="00946D16"/>
    <w:rsid w:val="00946F3D"/>
    <w:rsid w:val="00947549"/>
    <w:rsid w:val="00947D59"/>
    <w:rsid w:val="00950D21"/>
    <w:rsid w:val="0095151E"/>
    <w:rsid w:val="00952AF0"/>
    <w:rsid w:val="00952E41"/>
    <w:rsid w:val="0095308F"/>
    <w:rsid w:val="009545A8"/>
    <w:rsid w:val="00956263"/>
    <w:rsid w:val="00956317"/>
    <w:rsid w:val="00956AC6"/>
    <w:rsid w:val="00956FB7"/>
    <w:rsid w:val="009570CA"/>
    <w:rsid w:val="0095793C"/>
    <w:rsid w:val="009602EF"/>
    <w:rsid w:val="00960D80"/>
    <w:rsid w:val="00960E93"/>
    <w:rsid w:val="0096111E"/>
    <w:rsid w:val="00961125"/>
    <w:rsid w:val="00963362"/>
    <w:rsid w:val="00963BD1"/>
    <w:rsid w:val="00964035"/>
    <w:rsid w:val="00964D01"/>
    <w:rsid w:val="00965164"/>
    <w:rsid w:val="009651B3"/>
    <w:rsid w:val="00965FA8"/>
    <w:rsid w:val="00966975"/>
    <w:rsid w:val="00966B1F"/>
    <w:rsid w:val="00966B9C"/>
    <w:rsid w:val="00966C80"/>
    <w:rsid w:val="00967120"/>
    <w:rsid w:val="0096716C"/>
    <w:rsid w:val="00967295"/>
    <w:rsid w:val="00967327"/>
    <w:rsid w:val="00967814"/>
    <w:rsid w:val="00967B90"/>
    <w:rsid w:val="009706BC"/>
    <w:rsid w:val="00970A83"/>
    <w:rsid w:val="0097108D"/>
    <w:rsid w:val="0097116E"/>
    <w:rsid w:val="009719FA"/>
    <w:rsid w:val="00971BD8"/>
    <w:rsid w:val="00972389"/>
    <w:rsid w:val="00972523"/>
    <w:rsid w:val="009737A6"/>
    <w:rsid w:val="009737E0"/>
    <w:rsid w:val="00973BEF"/>
    <w:rsid w:val="00974518"/>
    <w:rsid w:val="00974733"/>
    <w:rsid w:val="009761FA"/>
    <w:rsid w:val="0097634A"/>
    <w:rsid w:val="00976F2E"/>
    <w:rsid w:val="009771F4"/>
    <w:rsid w:val="00977638"/>
    <w:rsid w:val="009800DB"/>
    <w:rsid w:val="00980A9C"/>
    <w:rsid w:val="00980FE0"/>
    <w:rsid w:val="0098162B"/>
    <w:rsid w:val="00982152"/>
    <w:rsid w:val="009822FC"/>
    <w:rsid w:val="00982D8C"/>
    <w:rsid w:val="00983448"/>
    <w:rsid w:val="00983FBC"/>
    <w:rsid w:val="00985DB1"/>
    <w:rsid w:val="009871CC"/>
    <w:rsid w:val="00987F0A"/>
    <w:rsid w:val="0099013C"/>
    <w:rsid w:val="009901C5"/>
    <w:rsid w:val="00990C3B"/>
    <w:rsid w:val="0099105E"/>
    <w:rsid w:val="009910EB"/>
    <w:rsid w:val="0099143C"/>
    <w:rsid w:val="009915D9"/>
    <w:rsid w:val="00991D6D"/>
    <w:rsid w:val="009928B7"/>
    <w:rsid w:val="00992B9C"/>
    <w:rsid w:val="00992D5C"/>
    <w:rsid w:val="0099321A"/>
    <w:rsid w:val="00994267"/>
    <w:rsid w:val="00994508"/>
    <w:rsid w:val="009947E8"/>
    <w:rsid w:val="00995169"/>
    <w:rsid w:val="00995D01"/>
    <w:rsid w:val="009960B7"/>
    <w:rsid w:val="009972FE"/>
    <w:rsid w:val="009A0705"/>
    <w:rsid w:val="009A0C85"/>
    <w:rsid w:val="009A14F0"/>
    <w:rsid w:val="009A1AE0"/>
    <w:rsid w:val="009A1ED3"/>
    <w:rsid w:val="009A1FD0"/>
    <w:rsid w:val="009A2F6A"/>
    <w:rsid w:val="009A44EF"/>
    <w:rsid w:val="009A450D"/>
    <w:rsid w:val="009A48B0"/>
    <w:rsid w:val="009A6080"/>
    <w:rsid w:val="009A6AC0"/>
    <w:rsid w:val="009A6B82"/>
    <w:rsid w:val="009A6F81"/>
    <w:rsid w:val="009A7836"/>
    <w:rsid w:val="009B0B39"/>
    <w:rsid w:val="009B13FF"/>
    <w:rsid w:val="009B18A6"/>
    <w:rsid w:val="009B1A1C"/>
    <w:rsid w:val="009B200A"/>
    <w:rsid w:val="009B4395"/>
    <w:rsid w:val="009B4B28"/>
    <w:rsid w:val="009B536C"/>
    <w:rsid w:val="009B5601"/>
    <w:rsid w:val="009B5D5C"/>
    <w:rsid w:val="009B6479"/>
    <w:rsid w:val="009B6496"/>
    <w:rsid w:val="009B64A9"/>
    <w:rsid w:val="009B6825"/>
    <w:rsid w:val="009B6B25"/>
    <w:rsid w:val="009B7497"/>
    <w:rsid w:val="009C01DA"/>
    <w:rsid w:val="009C0764"/>
    <w:rsid w:val="009C1464"/>
    <w:rsid w:val="009C1528"/>
    <w:rsid w:val="009C164C"/>
    <w:rsid w:val="009C1C9F"/>
    <w:rsid w:val="009C20CC"/>
    <w:rsid w:val="009C28DB"/>
    <w:rsid w:val="009C2D9F"/>
    <w:rsid w:val="009C32A6"/>
    <w:rsid w:val="009C3558"/>
    <w:rsid w:val="009C4394"/>
    <w:rsid w:val="009C48F2"/>
    <w:rsid w:val="009C5120"/>
    <w:rsid w:val="009C524D"/>
    <w:rsid w:val="009C562E"/>
    <w:rsid w:val="009C5F1C"/>
    <w:rsid w:val="009C5F46"/>
    <w:rsid w:val="009C6F85"/>
    <w:rsid w:val="009C7531"/>
    <w:rsid w:val="009C7567"/>
    <w:rsid w:val="009D0F6C"/>
    <w:rsid w:val="009D220C"/>
    <w:rsid w:val="009D221F"/>
    <w:rsid w:val="009D241B"/>
    <w:rsid w:val="009D2BD8"/>
    <w:rsid w:val="009D34C5"/>
    <w:rsid w:val="009D4314"/>
    <w:rsid w:val="009D52FF"/>
    <w:rsid w:val="009D5883"/>
    <w:rsid w:val="009D6417"/>
    <w:rsid w:val="009D7AE8"/>
    <w:rsid w:val="009D7C9A"/>
    <w:rsid w:val="009D7FB9"/>
    <w:rsid w:val="009E0343"/>
    <w:rsid w:val="009E09F0"/>
    <w:rsid w:val="009E19E8"/>
    <w:rsid w:val="009E266F"/>
    <w:rsid w:val="009E2C1F"/>
    <w:rsid w:val="009E31B3"/>
    <w:rsid w:val="009E377C"/>
    <w:rsid w:val="009E3E44"/>
    <w:rsid w:val="009E40D7"/>
    <w:rsid w:val="009E411C"/>
    <w:rsid w:val="009E458A"/>
    <w:rsid w:val="009E4E05"/>
    <w:rsid w:val="009E5316"/>
    <w:rsid w:val="009E5D7C"/>
    <w:rsid w:val="009E5DFC"/>
    <w:rsid w:val="009E6BA9"/>
    <w:rsid w:val="009E6C0D"/>
    <w:rsid w:val="009E7189"/>
    <w:rsid w:val="009E7337"/>
    <w:rsid w:val="009E7D63"/>
    <w:rsid w:val="009F0788"/>
    <w:rsid w:val="009F1789"/>
    <w:rsid w:val="009F28E7"/>
    <w:rsid w:val="009F2941"/>
    <w:rsid w:val="009F2BA0"/>
    <w:rsid w:val="009F2E3B"/>
    <w:rsid w:val="009F36D2"/>
    <w:rsid w:val="009F3B6B"/>
    <w:rsid w:val="009F3C14"/>
    <w:rsid w:val="009F4504"/>
    <w:rsid w:val="009F4A4E"/>
    <w:rsid w:val="009F502C"/>
    <w:rsid w:val="009F603B"/>
    <w:rsid w:val="009F6987"/>
    <w:rsid w:val="009F6F53"/>
    <w:rsid w:val="009F720F"/>
    <w:rsid w:val="009F741C"/>
    <w:rsid w:val="00A0079A"/>
    <w:rsid w:val="00A010E7"/>
    <w:rsid w:val="00A0148D"/>
    <w:rsid w:val="00A01A17"/>
    <w:rsid w:val="00A01A60"/>
    <w:rsid w:val="00A01B5A"/>
    <w:rsid w:val="00A01B85"/>
    <w:rsid w:val="00A02D12"/>
    <w:rsid w:val="00A03D56"/>
    <w:rsid w:val="00A04420"/>
    <w:rsid w:val="00A05DA7"/>
    <w:rsid w:val="00A05E91"/>
    <w:rsid w:val="00A076F9"/>
    <w:rsid w:val="00A07997"/>
    <w:rsid w:val="00A07F87"/>
    <w:rsid w:val="00A118EF"/>
    <w:rsid w:val="00A11B03"/>
    <w:rsid w:val="00A11B55"/>
    <w:rsid w:val="00A11BA7"/>
    <w:rsid w:val="00A11FAA"/>
    <w:rsid w:val="00A12971"/>
    <w:rsid w:val="00A12D2A"/>
    <w:rsid w:val="00A12DCA"/>
    <w:rsid w:val="00A13BB7"/>
    <w:rsid w:val="00A1419D"/>
    <w:rsid w:val="00A14CDA"/>
    <w:rsid w:val="00A14DDC"/>
    <w:rsid w:val="00A15D18"/>
    <w:rsid w:val="00A15D6C"/>
    <w:rsid w:val="00A16E54"/>
    <w:rsid w:val="00A17DF5"/>
    <w:rsid w:val="00A206ED"/>
    <w:rsid w:val="00A20806"/>
    <w:rsid w:val="00A20C40"/>
    <w:rsid w:val="00A20C62"/>
    <w:rsid w:val="00A20C7F"/>
    <w:rsid w:val="00A21304"/>
    <w:rsid w:val="00A21511"/>
    <w:rsid w:val="00A21D41"/>
    <w:rsid w:val="00A21E20"/>
    <w:rsid w:val="00A220ED"/>
    <w:rsid w:val="00A225F8"/>
    <w:rsid w:val="00A22DBA"/>
    <w:rsid w:val="00A22F96"/>
    <w:rsid w:val="00A238DA"/>
    <w:rsid w:val="00A2393A"/>
    <w:rsid w:val="00A23C2E"/>
    <w:rsid w:val="00A258E5"/>
    <w:rsid w:val="00A25962"/>
    <w:rsid w:val="00A25BFF"/>
    <w:rsid w:val="00A26C21"/>
    <w:rsid w:val="00A26F54"/>
    <w:rsid w:val="00A27522"/>
    <w:rsid w:val="00A27AF1"/>
    <w:rsid w:val="00A3131D"/>
    <w:rsid w:val="00A3200C"/>
    <w:rsid w:val="00A33C2B"/>
    <w:rsid w:val="00A34271"/>
    <w:rsid w:val="00A34D0C"/>
    <w:rsid w:val="00A34D76"/>
    <w:rsid w:val="00A353F3"/>
    <w:rsid w:val="00A35B75"/>
    <w:rsid w:val="00A365D0"/>
    <w:rsid w:val="00A368BD"/>
    <w:rsid w:val="00A37194"/>
    <w:rsid w:val="00A37587"/>
    <w:rsid w:val="00A402B8"/>
    <w:rsid w:val="00A4043E"/>
    <w:rsid w:val="00A40B5B"/>
    <w:rsid w:val="00A40FB5"/>
    <w:rsid w:val="00A43CB0"/>
    <w:rsid w:val="00A443A6"/>
    <w:rsid w:val="00A445E2"/>
    <w:rsid w:val="00A44781"/>
    <w:rsid w:val="00A4593E"/>
    <w:rsid w:val="00A45A1A"/>
    <w:rsid w:val="00A45A7A"/>
    <w:rsid w:val="00A45E61"/>
    <w:rsid w:val="00A4639F"/>
    <w:rsid w:val="00A469DA"/>
    <w:rsid w:val="00A47F32"/>
    <w:rsid w:val="00A502E9"/>
    <w:rsid w:val="00A506A3"/>
    <w:rsid w:val="00A507C8"/>
    <w:rsid w:val="00A51133"/>
    <w:rsid w:val="00A51688"/>
    <w:rsid w:val="00A51D2A"/>
    <w:rsid w:val="00A53220"/>
    <w:rsid w:val="00A532AD"/>
    <w:rsid w:val="00A538E6"/>
    <w:rsid w:val="00A53FB8"/>
    <w:rsid w:val="00A55000"/>
    <w:rsid w:val="00A56102"/>
    <w:rsid w:val="00A561A9"/>
    <w:rsid w:val="00A56800"/>
    <w:rsid w:val="00A569E8"/>
    <w:rsid w:val="00A56D7E"/>
    <w:rsid w:val="00A57404"/>
    <w:rsid w:val="00A575BD"/>
    <w:rsid w:val="00A60EEC"/>
    <w:rsid w:val="00A61217"/>
    <w:rsid w:val="00A62081"/>
    <w:rsid w:val="00A6222F"/>
    <w:rsid w:val="00A62835"/>
    <w:rsid w:val="00A63897"/>
    <w:rsid w:val="00A63C6C"/>
    <w:rsid w:val="00A63DAC"/>
    <w:rsid w:val="00A643A2"/>
    <w:rsid w:val="00A6525D"/>
    <w:rsid w:val="00A65BD9"/>
    <w:rsid w:val="00A6626C"/>
    <w:rsid w:val="00A66718"/>
    <w:rsid w:val="00A669F7"/>
    <w:rsid w:val="00A67251"/>
    <w:rsid w:val="00A70B31"/>
    <w:rsid w:val="00A71D64"/>
    <w:rsid w:val="00A71DEB"/>
    <w:rsid w:val="00A72A16"/>
    <w:rsid w:val="00A72E1A"/>
    <w:rsid w:val="00A73288"/>
    <w:rsid w:val="00A732FE"/>
    <w:rsid w:val="00A73668"/>
    <w:rsid w:val="00A73A74"/>
    <w:rsid w:val="00A74247"/>
    <w:rsid w:val="00A74381"/>
    <w:rsid w:val="00A74792"/>
    <w:rsid w:val="00A74E36"/>
    <w:rsid w:val="00A759FE"/>
    <w:rsid w:val="00A76015"/>
    <w:rsid w:val="00A76D67"/>
    <w:rsid w:val="00A76E78"/>
    <w:rsid w:val="00A776B8"/>
    <w:rsid w:val="00A800F4"/>
    <w:rsid w:val="00A80AEE"/>
    <w:rsid w:val="00A80CF1"/>
    <w:rsid w:val="00A81EB6"/>
    <w:rsid w:val="00A82565"/>
    <w:rsid w:val="00A82C61"/>
    <w:rsid w:val="00A82CAF"/>
    <w:rsid w:val="00A82EAD"/>
    <w:rsid w:val="00A82FDF"/>
    <w:rsid w:val="00A837FE"/>
    <w:rsid w:val="00A83A9B"/>
    <w:rsid w:val="00A840FF"/>
    <w:rsid w:val="00A84366"/>
    <w:rsid w:val="00A84693"/>
    <w:rsid w:val="00A85357"/>
    <w:rsid w:val="00A8594A"/>
    <w:rsid w:val="00A86094"/>
    <w:rsid w:val="00A902DD"/>
    <w:rsid w:val="00A90937"/>
    <w:rsid w:val="00A91617"/>
    <w:rsid w:val="00A91774"/>
    <w:rsid w:val="00A91B47"/>
    <w:rsid w:val="00A92462"/>
    <w:rsid w:val="00A930DC"/>
    <w:rsid w:val="00A93C84"/>
    <w:rsid w:val="00A9456B"/>
    <w:rsid w:val="00A94E13"/>
    <w:rsid w:val="00A956F9"/>
    <w:rsid w:val="00A95C3F"/>
    <w:rsid w:val="00A96CBC"/>
    <w:rsid w:val="00A96FA8"/>
    <w:rsid w:val="00A97412"/>
    <w:rsid w:val="00A9770A"/>
    <w:rsid w:val="00AA0A43"/>
    <w:rsid w:val="00AA0A89"/>
    <w:rsid w:val="00AA0DD3"/>
    <w:rsid w:val="00AA10C2"/>
    <w:rsid w:val="00AA1AF7"/>
    <w:rsid w:val="00AA1C07"/>
    <w:rsid w:val="00AA2166"/>
    <w:rsid w:val="00AA273E"/>
    <w:rsid w:val="00AA30B4"/>
    <w:rsid w:val="00AA3688"/>
    <w:rsid w:val="00AA4932"/>
    <w:rsid w:val="00AA53D3"/>
    <w:rsid w:val="00AA56D3"/>
    <w:rsid w:val="00AA5887"/>
    <w:rsid w:val="00AA598F"/>
    <w:rsid w:val="00AA6111"/>
    <w:rsid w:val="00AA6526"/>
    <w:rsid w:val="00AA655A"/>
    <w:rsid w:val="00AA6DF7"/>
    <w:rsid w:val="00AB19F8"/>
    <w:rsid w:val="00AB1C32"/>
    <w:rsid w:val="00AB2A61"/>
    <w:rsid w:val="00AB2B6E"/>
    <w:rsid w:val="00AB3429"/>
    <w:rsid w:val="00AB3A12"/>
    <w:rsid w:val="00AB3F0A"/>
    <w:rsid w:val="00AB3F82"/>
    <w:rsid w:val="00AB4A0D"/>
    <w:rsid w:val="00AB51C6"/>
    <w:rsid w:val="00AB58ED"/>
    <w:rsid w:val="00AB5A8D"/>
    <w:rsid w:val="00AB5ED6"/>
    <w:rsid w:val="00AB63C7"/>
    <w:rsid w:val="00AB6642"/>
    <w:rsid w:val="00AB710A"/>
    <w:rsid w:val="00AB7714"/>
    <w:rsid w:val="00AB7989"/>
    <w:rsid w:val="00AB79C0"/>
    <w:rsid w:val="00AC1452"/>
    <w:rsid w:val="00AC1586"/>
    <w:rsid w:val="00AC18A8"/>
    <w:rsid w:val="00AC1F87"/>
    <w:rsid w:val="00AC20B2"/>
    <w:rsid w:val="00AC2EFE"/>
    <w:rsid w:val="00AC2F24"/>
    <w:rsid w:val="00AC2FAC"/>
    <w:rsid w:val="00AC3365"/>
    <w:rsid w:val="00AC3420"/>
    <w:rsid w:val="00AC3930"/>
    <w:rsid w:val="00AC3AB1"/>
    <w:rsid w:val="00AC4413"/>
    <w:rsid w:val="00AC68C6"/>
    <w:rsid w:val="00AC79C1"/>
    <w:rsid w:val="00AC7CA4"/>
    <w:rsid w:val="00AD022C"/>
    <w:rsid w:val="00AD0906"/>
    <w:rsid w:val="00AD2530"/>
    <w:rsid w:val="00AD31CB"/>
    <w:rsid w:val="00AD4A64"/>
    <w:rsid w:val="00AD5670"/>
    <w:rsid w:val="00AD567D"/>
    <w:rsid w:val="00AD598F"/>
    <w:rsid w:val="00AD5E40"/>
    <w:rsid w:val="00AD67A0"/>
    <w:rsid w:val="00AD6C89"/>
    <w:rsid w:val="00AD6D09"/>
    <w:rsid w:val="00AD7876"/>
    <w:rsid w:val="00AD7FC8"/>
    <w:rsid w:val="00AE07DA"/>
    <w:rsid w:val="00AE098E"/>
    <w:rsid w:val="00AE0BBA"/>
    <w:rsid w:val="00AE0D16"/>
    <w:rsid w:val="00AE1C04"/>
    <w:rsid w:val="00AE2291"/>
    <w:rsid w:val="00AE240A"/>
    <w:rsid w:val="00AE25C8"/>
    <w:rsid w:val="00AE2D23"/>
    <w:rsid w:val="00AE329B"/>
    <w:rsid w:val="00AE3BB0"/>
    <w:rsid w:val="00AE4113"/>
    <w:rsid w:val="00AE426C"/>
    <w:rsid w:val="00AE4380"/>
    <w:rsid w:val="00AE4639"/>
    <w:rsid w:val="00AE46E5"/>
    <w:rsid w:val="00AE4B2C"/>
    <w:rsid w:val="00AE4C0B"/>
    <w:rsid w:val="00AE5525"/>
    <w:rsid w:val="00AE5533"/>
    <w:rsid w:val="00AE6381"/>
    <w:rsid w:val="00AE656F"/>
    <w:rsid w:val="00AE7D78"/>
    <w:rsid w:val="00AF0836"/>
    <w:rsid w:val="00AF1704"/>
    <w:rsid w:val="00AF23BF"/>
    <w:rsid w:val="00AF27EA"/>
    <w:rsid w:val="00AF41F6"/>
    <w:rsid w:val="00AF438E"/>
    <w:rsid w:val="00AF45CA"/>
    <w:rsid w:val="00AF5993"/>
    <w:rsid w:val="00AF5CEE"/>
    <w:rsid w:val="00AF63B2"/>
    <w:rsid w:val="00AF6448"/>
    <w:rsid w:val="00AF7287"/>
    <w:rsid w:val="00AF7506"/>
    <w:rsid w:val="00AF7CC5"/>
    <w:rsid w:val="00B007DD"/>
    <w:rsid w:val="00B0098A"/>
    <w:rsid w:val="00B00A58"/>
    <w:rsid w:val="00B01016"/>
    <w:rsid w:val="00B0146E"/>
    <w:rsid w:val="00B02160"/>
    <w:rsid w:val="00B027CB"/>
    <w:rsid w:val="00B033BA"/>
    <w:rsid w:val="00B0352B"/>
    <w:rsid w:val="00B03B87"/>
    <w:rsid w:val="00B03D8A"/>
    <w:rsid w:val="00B04D49"/>
    <w:rsid w:val="00B051B7"/>
    <w:rsid w:val="00B05DDE"/>
    <w:rsid w:val="00B06ABC"/>
    <w:rsid w:val="00B070C0"/>
    <w:rsid w:val="00B073E6"/>
    <w:rsid w:val="00B074F8"/>
    <w:rsid w:val="00B07901"/>
    <w:rsid w:val="00B101B7"/>
    <w:rsid w:val="00B11073"/>
    <w:rsid w:val="00B118D8"/>
    <w:rsid w:val="00B121B0"/>
    <w:rsid w:val="00B134A6"/>
    <w:rsid w:val="00B13A3F"/>
    <w:rsid w:val="00B13F0D"/>
    <w:rsid w:val="00B146A3"/>
    <w:rsid w:val="00B14B2A"/>
    <w:rsid w:val="00B15D7C"/>
    <w:rsid w:val="00B15E2F"/>
    <w:rsid w:val="00B15F0A"/>
    <w:rsid w:val="00B1756C"/>
    <w:rsid w:val="00B1771A"/>
    <w:rsid w:val="00B17EE4"/>
    <w:rsid w:val="00B17FAB"/>
    <w:rsid w:val="00B20431"/>
    <w:rsid w:val="00B2105F"/>
    <w:rsid w:val="00B21351"/>
    <w:rsid w:val="00B21717"/>
    <w:rsid w:val="00B21C72"/>
    <w:rsid w:val="00B21E79"/>
    <w:rsid w:val="00B22C5F"/>
    <w:rsid w:val="00B22FDB"/>
    <w:rsid w:val="00B23687"/>
    <w:rsid w:val="00B2387D"/>
    <w:rsid w:val="00B23892"/>
    <w:rsid w:val="00B244A1"/>
    <w:rsid w:val="00B255EE"/>
    <w:rsid w:val="00B25710"/>
    <w:rsid w:val="00B2593F"/>
    <w:rsid w:val="00B25E18"/>
    <w:rsid w:val="00B27B03"/>
    <w:rsid w:val="00B31B62"/>
    <w:rsid w:val="00B31BC8"/>
    <w:rsid w:val="00B3287D"/>
    <w:rsid w:val="00B32E5E"/>
    <w:rsid w:val="00B33711"/>
    <w:rsid w:val="00B341E3"/>
    <w:rsid w:val="00B34889"/>
    <w:rsid w:val="00B34E48"/>
    <w:rsid w:val="00B351B9"/>
    <w:rsid w:val="00B35BCB"/>
    <w:rsid w:val="00B36045"/>
    <w:rsid w:val="00B362EA"/>
    <w:rsid w:val="00B3737C"/>
    <w:rsid w:val="00B37550"/>
    <w:rsid w:val="00B379CC"/>
    <w:rsid w:val="00B402C6"/>
    <w:rsid w:val="00B4103B"/>
    <w:rsid w:val="00B41173"/>
    <w:rsid w:val="00B41DC1"/>
    <w:rsid w:val="00B4208D"/>
    <w:rsid w:val="00B422EE"/>
    <w:rsid w:val="00B433E3"/>
    <w:rsid w:val="00B43D46"/>
    <w:rsid w:val="00B448BA"/>
    <w:rsid w:val="00B44A9D"/>
    <w:rsid w:val="00B45C81"/>
    <w:rsid w:val="00B4615F"/>
    <w:rsid w:val="00B46EC7"/>
    <w:rsid w:val="00B507E9"/>
    <w:rsid w:val="00B50A91"/>
    <w:rsid w:val="00B513BC"/>
    <w:rsid w:val="00B51761"/>
    <w:rsid w:val="00B51A82"/>
    <w:rsid w:val="00B52022"/>
    <w:rsid w:val="00B52062"/>
    <w:rsid w:val="00B52099"/>
    <w:rsid w:val="00B52187"/>
    <w:rsid w:val="00B52CFC"/>
    <w:rsid w:val="00B54447"/>
    <w:rsid w:val="00B54691"/>
    <w:rsid w:val="00B5555C"/>
    <w:rsid w:val="00B55B1D"/>
    <w:rsid w:val="00B55DEE"/>
    <w:rsid w:val="00B56696"/>
    <w:rsid w:val="00B5708F"/>
    <w:rsid w:val="00B60527"/>
    <w:rsid w:val="00B60994"/>
    <w:rsid w:val="00B60CCD"/>
    <w:rsid w:val="00B6130D"/>
    <w:rsid w:val="00B6264F"/>
    <w:rsid w:val="00B62854"/>
    <w:rsid w:val="00B62EF1"/>
    <w:rsid w:val="00B63135"/>
    <w:rsid w:val="00B640CC"/>
    <w:rsid w:val="00B645B6"/>
    <w:rsid w:val="00B64B2F"/>
    <w:rsid w:val="00B64B94"/>
    <w:rsid w:val="00B64CA3"/>
    <w:rsid w:val="00B65FC9"/>
    <w:rsid w:val="00B66197"/>
    <w:rsid w:val="00B667BF"/>
    <w:rsid w:val="00B66A9B"/>
    <w:rsid w:val="00B6797D"/>
    <w:rsid w:val="00B679BE"/>
    <w:rsid w:val="00B67E8F"/>
    <w:rsid w:val="00B70E8E"/>
    <w:rsid w:val="00B71472"/>
    <w:rsid w:val="00B715BA"/>
    <w:rsid w:val="00B71A9E"/>
    <w:rsid w:val="00B735B8"/>
    <w:rsid w:val="00B742DA"/>
    <w:rsid w:val="00B74858"/>
    <w:rsid w:val="00B752EB"/>
    <w:rsid w:val="00B753DF"/>
    <w:rsid w:val="00B757D8"/>
    <w:rsid w:val="00B77BE4"/>
    <w:rsid w:val="00B77FC4"/>
    <w:rsid w:val="00B8013C"/>
    <w:rsid w:val="00B80A92"/>
    <w:rsid w:val="00B80A9A"/>
    <w:rsid w:val="00B80D9C"/>
    <w:rsid w:val="00B812BE"/>
    <w:rsid w:val="00B818F2"/>
    <w:rsid w:val="00B828C8"/>
    <w:rsid w:val="00B82CD8"/>
    <w:rsid w:val="00B834EA"/>
    <w:rsid w:val="00B86608"/>
    <w:rsid w:val="00B866C7"/>
    <w:rsid w:val="00B87847"/>
    <w:rsid w:val="00B87BEA"/>
    <w:rsid w:val="00B90331"/>
    <w:rsid w:val="00B90477"/>
    <w:rsid w:val="00B925F7"/>
    <w:rsid w:val="00B92AA5"/>
    <w:rsid w:val="00B92C1C"/>
    <w:rsid w:val="00B94347"/>
    <w:rsid w:val="00B955FE"/>
    <w:rsid w:val="00B958F7"/>
    <w:rsid w:val="00B96744"/>
    <w:rsid w:val="00B96859"/>
    <w:rsid w:val="00B97B3A"/>
    <w:rsid w:val="00BA0B9F"/>
    <w:rsid w:val="00BA0CAE"/>
    <w:rsid w:val="00BA2339"/>
    <w:rsid w:val="00BA3AD5"/>
    <w:rsid w:val="00BA6419"/>
    <w:rsid w:val="00BA6550"/>
    <w:rsid w:val="00BA6747"/>
    <w:rsid w:val="00BA760E"/>
    <w:rsid w:val="00BB14CF"/>
    <w:rsid w:val="00BB17A8"/>
    <w:rsid w:val="00BB246F"/>
    <w:rsid w:val="00BB3401"/>
    <w:rsid w:val="00BB3642"/>
    <w:rsid w:val="00BB39A2"/>
    <w:rsid w:val="00BB42C0"/>
    <w:rsid w:val="00BB48FA"/>
    <w:rsid w:val="00BB49C8"/>
    <w:rsid w:val="00BB49C9"/>
    <w:rsid w:val="00BB4FD3"/>
    <w:rsid w:val="00BB4FF2"/>
    <w:rsid w:val="00BB6635"/>
    <w:rsid w:val="00BB66AB"/>
    <w:rsid w:val="00BB77D4"/>
    <w:rsid w:val="00BB78C3"/>
    <w:rsid w:val="00BC0AD6"/>
    <w:rsid w:val="00BC0EB5"/>
    <w:rsid w:val="00BC111B"/>
    <w:rsid w:val="00BC122E"/>
    <w:rsid w:val="00BC3584"/>
    <w:rsid w:val="00BC39CD"/>
    <w:rsid w:val="00BC39F7"/>
    <w:rsid w:val="00BC3AE9"/>
    <w:rsid w:val="00BC4349"/>
    <w:rsid w:val="00BC4BA0"/>
    <w:rsid w:val="00BC54F3"/>
    <w:rsid w:val="00BC5AF9"/>
    <w:rsid w:val="00BC7A0C"/>
    <w:rsid w:val="00BD0CCB"/>
    <w:rsid w:val="00BD1356"/>
    <w:rsid w:val="00BD218E"/>
    <w:rsid w:val="00BD2C2D"/>
    <w:rsid w:val="00BD2EE9"/>
    <w:rsid w:val="00BD563F"/>
    <w:rsid w:val="00BD5F1C"/>
    <w:rsid w:val="00BD6BC8"/>
    <w:rsid w:val="00BD6C55"/>
    <w:rsid w:val="00BE1746"/>
    <w:rsid w:val="00BE2755"/>
    <w:rsid w:val="00BE40C6"/>
    <w:rsid w:val="00BE4130"/>
    <w:rsid w:val="00BE4ED6"/>
    <w:rsid w:val="00BE50A2"/>
    <w:rsid w:val="00BE54F3"/>
    <w:rsid w:val="00BE551F"/>
    <w:rsid w:val="00BE5C32"/>
    <w:rsid w:val="00BE5F67"/>
    <w:rsid w:val="00BE63CC"/>
    <w:rsid w:val="00BE6741"/>
    <w:rsid w:val="00BE6E36"/>
    <w:rsid w:val="00BE7920"/>
    <w:rsid w:val="00BF1E46"/>
    <w:rsid w:val="00BF2524"/>
    <w:rsid w:val="00BF2CD1"/>
    <w:rsid w:val="00BF4B6A"/>
    <w:rsid w:val="00BF5135"/>
    <w:rsid w:val="00BF5701"/>
    <w:rsid w:val="00BF63A5"/>
    <w:rsid w:val="00BF6E53"/>
    <w:rsid w:val="00BF78F3"/>
    <w:rsid w:val="00C000DA"/>
    <w:rsid w:val="00C009F5"/>
    <w:rsid w:val="00C01129"/>
    <w:rsid w:val="00C01B30"/>
    <w:rsid w:val="00C01BC3"/>
    <w:rsid w:val="00C02239"/>
    <w:rsid w:val="00C022E1"/>
    <w:rsid w:val="00C02433"/>
    <w:rsid w:val="00C02767"/>
    <w:rsid w:val="00C0398D"/>
    <w:rsid w:val="00C03F98"/>
    <w:rsid w:val="00C040F5"/>
    <w:rsid w:val="00C04DA3"/>
    <w:rsid w:val="00C05807"/>
    <w:rsid w:val="00C058AC"/>
    <w:rsid w:val="00C071AC"/>
    <w:rsid w:val="00C07DCF"/>
    <w:rsid w:val="00C102C8"/>
    <w:rsid w:val="00C10CB9"/>
    <w:rsid w:val="00C11378"/>
    <w:rsid w:val="00C11D5F"/>
    <w:rsid w:val="00C11E4C"/>
    <w:rsid w:val="00C13271"/>
    <w:rsid w:val="00C14418"/>
    <w:rsid w:val="00C14954"/>
    <w:rsid w:val="00C14E53"/>
    <w:rsid w:val="00C150E1"/>
    <w:rsid w:val="00C17826"/>
    <w:rsid w:val="00C179B0"/>
    <w:rsid w:val="00C20158"/>
    <w:rsid w:val="00C203F5"/>
    <w:rsid w:val="00C2097F"/>
    <w:rsid w:val="00C20CA6"/>
    <w:rsid w:val="00C21058"/>
    <w:rsid w:val="00C21B9D"/>
    <w:rsid w:val="00C21C7E"/>
    <w:rsid w:val="00C22081"/>
    <w:rsid w:val="00C22431"/>
    <w:rsid w:val="00C226F9"/>
    <w:rsid w:val="00C231A8"/>
    <w:rsid w:val="00C23398"/>
    <w:rsid w:val="00C23B23"/>
    <w:rsid w:val="00C23C06"/>
    <w:rsid w:val="00C24FB7"/>
    <w:rsid w:val="00C24FF3"/>
    <w:rsid w:val="00C253AE"/>
    <w:rsid w:val="00C2592A"/>
    <w:rsid w:val="00C26C22"/>
    <w:rsid w:val="00C27092"/>
    <w:rsid w:val="00C27B03"/>
    <w:rsid w:val="00C27D0A"/>
    <w:rsid w:val="00C30041"/>
    <w:rsid w:val="00C3089B"/>
    <w:rsid w:val="00C30BDE"/>
    <w:rsid w:val="00C30CED"/>
    <w:rsid w:val="00C3229C"/>
    <w:rsid w:val="00C333A4"/>
    <w:rsid w:val="00C336F8"/>
    <w:rsid w:val="00C33948"/>
    <w:rsid w:val="00C34B40"/>
    <w:rsid w:val="00C34EE5"/>
    <w:rsid w:val="00C350EC"/>
    <w:rsid w:val="00C35704"/>
    <w:rsid w:val="00C35836"/>
    <w:rsid w:val="00C35E5A"/>
    <w:rsid w:val="00C361DD"/>
    <w:rsid w:val="00C36481"/>
    <w:rsid w:val="00C40866"/>
    <w:rsid w:val="00C41CD3"/>
    <w:rsid w:val="00C43438"/>
    <w:rsid w:val="00C44264"/>
    <w:rsid w:val="00C44EED"/>
    <w:rsid w:val="00C46251"/>
    <w:rsid w:val="00C46C25"/>
    <w:rsid w:val="00C46FD7"/>
    <w:rsid w:val="00C4790F"/>
    <w:rsid w:val="00C47FC0"/>
    <w:rsid w:val="00C50F98"/>
    <w:rsid w:val="00C5144D"/>
    <w:rsid w:val="00C528CC"/>
    <w:rsid w:val="00C52A8B"/>
    <w:rsid w:val="00C53ABD"/>
    <w:rsid w:val="00C53AD3"/>
    <w:rsid w:val="00C53C94"/>
    <w:rsid w:val="00C5475F"/>
    <w:rsid w:val="00C54ABA"/>
    <w:rsid w:val="00C550C3"/>
    <w:rsid w:val="00C559DC"/>
    <w:rsid w:val="00C56278"/>
    <w:rsid w:val="00C565F6"/>
    <w:rsid w:val="00C57741"/>
    <w:rsid w:val="00C60503"/>
    <w:rsid w:val="00C6074F"/>
    <w:rsid w:val="00C61E99"/>
    <w:rsid w:val="00C61F2B"/>
    <w:rsid w:val="00C62245"/>
    <w:rsid w:val="00C62568"/>
    <w:rsid w:val="00C64143"/>
    <w:rsid w:val="00C6434D"/>
    <w:rsid w:val="00C64393"/>
    <w:rsid w:val="00C64684"/>
    <w:rsid w:val="00C64D90"/>
    <w:rsid w:val="00C652E5"/>
    <w:rsid w:val="00C666EB"/>
    <w:rsid w:val="00C66841"/>
    <w:rsid w:val="00C67446"/>
    <w:rsid w:val="00C679A0"/>
    <w:rsid w:val="00C67BF9"/>
    <w:rsid w:val="00C72EF9"/>
    <w:rsid w:val="00C737C2"/>
    <w:rsid w:val="00C73A7F"/>
    <w:rsid w:val="00C73ED2"/>
    <w:rsid w:val="00C74ECA"/>
    <w:rsid w:val="00C7629F"/>
    <w:rsid w:val="00C76454"/>
    <w:rsid w:val="00C7697F"/>
    <w:rsid w:val="00C775FF"/>
    <w:rsid w:val="00C80612"/>
    <w:rsid w:val="00C81182"/>
    <w:rsid w:val="00C8136C"/>
    <w:rsid w:val="00C8139A"/>
    <w:rsid w:val="00C816F3"/>
    <w:rsid w:val="00C81C77"/>
    <w:rsid w:val="00C8285B"/>
    <w:rsid w:val="00C82FFA"/>
    <w:rsid w:val="00C83D8C"/>
    <w:rsid w:val="00C85521"/>
    <w:rsid w:val="00C85F7A"/>
    <w:rsid w:val="00C863EE"/>
    <w:rsid w:val="00C86598"/>
    <w:rsid w:val="00C86692"/>
    <w:rsid w:val="00C90D0C"/>
    <w:rsid w:val="00C911AB"/>
    <w:rsid w:val="00C91A32"/>
    <w:rsid w:val="00C9231E"/>
    <w:rsid w:val="00C92646"/>
    <w:rsid w:val="00C92EA9"/>
    <w:rsid w:val="00C9316A"/>
    <w:rsid w:val="00C9325F"/>
    <w:rsid w:val="00C93502"/>
    <w:rsid w:val="00C93610"/>
    <w:rsid w:val="00C937E7"/>
    <w:rsid w:val="00C93B5E"/>
    <w:rsid w:val="00C93D4B"/>
    <w:rsid w:val="00C93E59"/>
    <w:rsid w:val="00C9470D"/>
    <w:rsid w:val="00C94862"/>
    <w:rsid w:val="00C9488B"/>
    <w:rsid w:val="00C959CA"/>
    <w:rsid w:val="00C95D8D"/>
    <w:rsid w:val="00C95E99"/>
    <w:rsid w:val="00C96271"/>
    <w:rsid w:val="00C96ACA"/>
    <w:rsid w:val="00C96CE9"/>
    <w:rsid w:val="00C97C7F"/>
    <w:rsid w:val="00CA0038"/>
    <w:rsid w:val="00CA0466"/>
    <w:rsid w:val="00CA0C9E"/>
    <w:rsid w:val="00CA13D8"/>
    <w:rsid w:val="00CA1687"/>
    <w:rsid w:val="00CA2283"/>
    <w:rsid w:val="00CA2801"/>
    <w:rsid w:val="00CA2AEF"/>
    <w:rsid w:val="00CA325F"/>
    <w:rsid w:val="00CA33B8"/>
    <w:rsid w:val="00CA34BC"/>
    <w:rsid w:val="00CA3602"/>
    <w:rsid w:val="00CA5929"/>
    <w:rsid w:val="00CA5E79"/>
    <w:rsid w:val="00CA7020"/>
    <w:rsid w:val="00CA722A"/>
    <w:rsid w:val="00CB14E0"/>
    <w:rsid w:val="00CB1582"/>
    <w:rsid w:val="00CB1781"/>
    <w:rsid w:val="00CB183F"/>
    <w:rsid w:val="00CB22B7"/>
    <w:rsid w:val="00CB2DE8"/>
    <w:rsid w:val="00CB3785"/>
    <w:rsid w:val="00CB3D46"/>
    <w:rsid w:val="00CB5032"/>
    <w:rsid w:val="00CB562B"/>
    <w:rsid w:val="00CB5E26"/>
    <w:rsid w:val="00CB5F2E"/>
    <w:rsid w:val="00CB621F"/>
    <w:rsid w:val="00CB6255"/>
    <w:rsid w:val="00CB627E"/>
    <w:rsid w:val="00CB790D"/>
    <w:rsid w:val="00CB7DF6"/>
    <w:rsid w:val="00CC0433"/>
    <w:rsid w:val="00CC0907"/>
    <w:rsid w:val="00CC1972"/>
    <w:rsid w:val="00CC2D05"/>
    <w:rsid w:val="00CC2DB0"/>
    <w:rsid w:val="00CC303F"/>
    <w:rsid w:val="00CC35C6"/>
    <w:rsid w:val="00CC398E"/>
    <w:rsid w:val="00CC3C96"/>
    <w:rsid w:val="00CC6E9B"/>
    <w:rsid w:val="00CC71D2"/>
    <w:rsid w:val="00CC730B"/>
    <w:rsid w:val="00CD046E"/>
    <w:rsid w:val="00CD077C"/>
    <w:rsid w:val="00CD0B1E"/>
    <w:rsid w:val="00CD11D8"/>
    <w:rsid w:val="00CD1CD9"/>
    <w:rsid w:val="00CD342A"/>
    <w:rsid w:val="00CD34C2"/>
    <w:rsid w:val="00CD3940"/>
    <w:rsid w:val="00CD3BE5"/>
    <w:rsid w:val="00CD4153"/>
    <w:rsid w:val="00CD416A"/>
    <w:rsid w:val="00CD7404"/>
    <w:rsid w:val="00CD76A8"/>
    <w:rsid w:val="00CE135E"/>
    <w:rsid w:val="00CE213B"/>
    <w:rsid w:val="00CE3723"/>
    <w:rsid w:val="00CE3BB1"/>
    <w:rsid w:val="00CE414A"/>
    <w:rsid w:val="00CE6552"/>
    <w:rsid w:val="00CE656B"/>
    <w:rsid w:val="00CE66D3"/>
    <w:rsid w:val="00CE68FF"/>
    <w:rsid w:val="00CE69C3"/>
    <w:rsid w:val="00CE6A0B"/>
    <w:rsid w:val="00CE740F"/>
    <w:rsid w:val="00CE78ED"/>
    <w:rsid w:val="00CE7D30"/>
    <w:rsid w:val="00CF0318"/>
    <w:rsid w:val="00CF0950"/>
    <w:rsid w:val="00CF0D54"/>
    <w:rsid w:val="00CF1FA1"/>
    <w:rsid w:val="00CF293D"/>
    <w:rsid w:val="00CF2E60"/>
    <w:rsid w:val="00CF2F43"/>
    <w:rsid w:val="00CF34D8"/>
    <w:rsid w:val="00CF3973"/>
    <w:rsid w:val="00CF3B07"/>
    <w:rsid w:val="00CF3D6F"/>
    <w:rsid w:val="00CF411C"/>
    <w:rsid w:val="00CF4C13"/>
    <w:rsid w:val="00CF4CF9"/>
    <w:rsid w:val="00CF6384"/>
    <w:rsid w:val="00CF6902"/>
    <w:rsid w:val="00CF7F02"/>
    <w:rsid w:val="00D00A48"/>
    <w:rsid w:val="00D00B28"/>
    <w:rsid w:val="00D00DCC"/>
    <w:rsid w:val="00D01416"/>
    <w:rsid w:val="00D01D0E"/>
    <w:rsid w:val="00D01F3F"/>
    <w:rsid w:val="00D027BC"/>
    <w:rsid w:val="00D0291D"/>
    <w:rsid w:val="00D049F5"/>
    <w:rsid w:val="00D04B22"/>
    <w:rsid w:val="00D05A9E"/>
    <w:rsid w:val="00D069B7"/>
    <w:rsid w:val="00D06B40"/>
    <w:rsid w:val="00D06E88"/>
    <w:rsid w:val="00D0763B"/>
    <w:rsid w:val="00D07D50"/>
    <w:rsid w:val="00D10601"/>
    <w:rsid w:val="00D108A5"/>
    <w:rsid w:val="00D10CD2"/>
    <w:rsid w:val="00D11F74"/>
    <w:rsid w:val="00D11F90"/>
    <w:rsid w:val="00D11F95"/>
    <w:rsid w:val="00D120A0"/>
    <w:rsid w:val="00D1286F"/>
    <w:rsid w:val="00D12E00"/>
    <w:rsid w:val="00D12F4F"/>
    <w:rsid w:val="00D13527"/>
    <w:rsid w:val="00D13A21"/>
    <w:rsid w:val="00D13F2C"/>
    <w:rsid w:val="00D151AB"/>
    <w:rsid w:val="00D15E4E"/>
    <w:rsid w:val="00D168B0"/>
    <w:rsid w:val="00D16C64"/>
    <w:rsid w:val="00D16EDF"/>
    <w:rsid w:val="00D17030"/>
    <w:rsid w:val="00D170A5"/>
    <w:rsid w:val="00D17601"/>
    <w:rsid w:val="00D17AAF"/>
    <w:rsid w:val="00D17C70"/>
    <w:rsid w:val="00D205B4"/>
    <w:rsid w:val="00D20660"/>
    <w:rsid w:val="00D20D6E"/>
    <w:rsid w:val="00D20E98"/>
    <w:rsid w:val="00D21300"/>
    <w:rsid w:val="00D21F5E"/>
    <w:rsid w:val="00D225B8"/>
    <w:rsid w:val="00D22F7B"/>
    <w:rsid w:val="00D230DC"/>
    <w:rsid w:val="00D23957"/>
    <w:rsid w:val="00D23AB7"/>
    <w:rsid w:val="00D24B20"/>
    <w:rsid w:val="00D24DA3"/>
    <w:rsid w:val="00D25349"/>
    <w:rsid w:val="00D2548B"/>
    <w:rsid w:val="00D25D41"/>
    <w:rsid w:val="00D2691E"/>
    <w:rsid w:val="00D26C9A"/>
    <w:rsid w:val="00D303E8"/>
    <w:rsid w:val="00D30557"/>
    <w:rsid w:val="00D3120E"/>
    <w:rsid w:val="00D31A31"/>
    <w:rsid w:val="00D31BA6"/>
    <w:rsid w:val="00D31C26"/>
    <w:rsid w:val="00D335E1"/>
    <w:rsid w:val="00D33603"/>
    <w:rsid w:val="00D33E62"/>
    <w:rsid w:val="00D34E95"/>
    <w:rsid w:val="00D3545E"/>
    <w:rsid w:val="00D3596F"/>
    <w:rsid w:val="00D35FEA"/>
    <w:rsid w:val="00D3617F"/>
    <w:rsid w:val="00D366E4"/>
    <w:rsid w:val="00D36B10"/>
    <w:rsid w:val="00D37F8C"/>
    <w:rsid w:val="00D40A1B"/>
    <w:rsid w:val="00D40EC3"/>
    <w:rsid w:val="00D41803"/>
    <w:rsid w:val="00D418CF"/>
    <w:rsid w:val="00D41AA1"/>
    <w:rsid w:val="00D423AC"/>
    <w:rsid w:val="00D42647"/>
    <w:rsid w:val="00D42FC2"/>
    <w:rsid w:val="00D44034"/>
    <w:rsid w:val="00D44867"/>
    <w:rsid w:val="00D44D1F"/>
    <w:rsid w:val="00D44DA1"/>
    <w:rsid w:val="00D44DC6"/>
    <w:rsid w:val="00D4560F"/>
    <w:rsid w:val="00D50C83"/>
    <w:rsid w:val="00D50CE2"/>
    <w:rsid w:val="00D514E5"/>
    <w:rsid w:val="00D52123"/>
    <w:rsid w:val="00D52BA1"/>
    <w:rsid w:val="00D53589"/>
    <w:rsid w:val="00D539D5"/>
    <w:rsid w:val="00D53E5E"/>
    <w:rsid w:val="00D53FA3"/>
    <w:rsid w:val="00D544D5"/>
    <w:rsid w:val="00D54BB3"/>
    <w:rsid w:val="00D54BEB"/>
    <w:rsid w:val="00D55B3C"/>
    <w:rsid w:val="00D56916"/>
    <w:rsid w:val="00D56FB6"/>
    <w:rsid w:val="00D602DE"/>
    <w:rsid w:val="00D6096A"/>
    <w:rsid w:val="00D60ABE"/>
    <w:rsid w:val="00D60CE5"/>
    <w:rsid w:val="00D61811"/>
    <w:rsid w:val="00D62022"/>
    <w:rsid w:val="00D628B0"/>
    <w:rsid w:val="00D62BED"/>
    <w:rsid w:val="00D636DA"/>
    <w:rsid w:val="00D63F9F"/>
    <w:rsid w:val="00D644AD"/>
    <w:rsid w:val="00D646D3"/>
    <w:rsid w:val="00D64E24"/>
    <w:rsid w:val="00D65AAE"/>
    <w:rsid w:val="00D662F2"/>
    <w:rsid w:val="00D665F1"/>
    <w:rsid w:val="00D66C66"/>
    <w:rsid w:val="00D66E98"/>
    <w:rsid w:val="00D66F29"/>
    <w:rsid w:val="00D6711E"/>
    <w:rsid w:val="00D67ECC"/>
    <w:rsid w:val="00D715A9"/>
    <w:rsid w:val="00D71ACD"/>
    <w:rsid w:val="00D71EC8"/>
    <w:rsid w:val="00D72EA5"/>
    <w:rsid w:val="00D73413"/>
    <w:rsid w:val="00D734F5"/>
    <w:rsid w:val="00D73B08"/>
    <w:rsid w:val="00D741C0"/>
    <w:rsid w:val="00D74938"/>
    <w:rsid w:val="00D75742"/>
    <w:rsid w:val="00D75E0B"/>
    <w:rsid w:val="00D7611A"/>
    <w:rsid w:val="00D76E8F"/>
    <w:rsid w:val="00D7778A"/>
    <w:rsid w:val="00D77C6F"/>
    <w:rsid w:val="00D80127"/>
    <w:rsid w:val="00D805D1"/>
    <w:rsid w:val="00D80BE9"/>
    <w:rsid w:val="00D8133B"/>
    <w:rsid w:val="00D814FB"/>
    <w:rsid w:val="00D82817"/>
    <w:rsid w:val="00D82FD7"/>
    <w:rsid w:val="00D830EF"/>
    <w:rsid w:val="00D83EE3"/>
    <w:rsid w:val="00D83FD6"/>
    <w:rsid w:val="00D84291"/>
    <w:rsid w:val="00D84441"/>
    <w:rsid w:val="00D846C2"/>
    <w:rsid w:val="00D84FA6"/>
    <w:rsid w:val="00D85C5F"/>
    <w:rsid w:val="00D85ECC"/>
    <w:rsid w:val="00D86042"/>
    <w:rsid w:val="00D864C7"/>
    <w:rsid w:val="00D86580"/>
    <w:rsid w:val="00D86CA5"/>
    <w:rsid w:val="00D86EB7"/>
    <w:rsid w:val="00D87935"/>
    <w:rsid w:val="00D91195"/>
    <w:rsid w:val="00D91DF2"/>
    <w:rsid w:val="00D9232B"/>
    <w:rsid w:val="00D927A7"/>
    <w:rsid w:val="00D92B5E"/>
    <w:rsid w:val="00D9325F"/>
    <w:rsid w:val="00D93388"/>
    <w:rsid w:val="00D941E7"/>
    <w:rsid w:val="00D95457"/>
    <w:rsid w:val="00D95633"/>
    <w:rsid w:val="00D95D02"/>
    <w:rsid w:val="00D9682F"/>
    <w:rsid w:val="00D97657"/>
    <w:rsid w:val="00D97A7B"/>
    <w:rsid w:val="00D97CC4"/>
    <w:rsid w:val="00DA0B5A"/>
    <w:rsid w:val="00DA0DC2"/>
    <w:rsid w:val="00DA1259"/>
    <w:rsid w:val="00DA1AAD"/>
    <w:rsid w:val="00DA1E08"/>
    <w:rsid w:val="00DA2969"/>
    <w:rsid w:val="00DA2B4D"/>
    <w:rsid w:val="00DA466D"/>
    <w:rsid w:val="00DA4A52"/>
    <w:rsid w:val="00DA4BCE"/>
    <w:rsid w:val="00DA4FBC"/>
    <w:rsid w:val="00DA5AD4"/>
    <w:rsid w:val="00DA5D3D"/>
    <w:rsid w:val="00DA7457"/>
    <w:rsid w:val="00DA7AC6"/>
    <w:rsid w:val="00DB1083"/>
    <w:rsid w:val="00DB1A38"/>
    <w:rsid w:val="00DB2995"/>
    <w:rsid w:val="00DB2ED0"/>
    <w:rsid w:val="00DB2EEE"/>
    <w:rsid w:val="00DB38F0"/>
    <w:rsid w:val="00DB3EE8"/>
    <w:rsid w:val="00DB443C"/>
    <w:rsid w:val="00DB4701"/>
    <w:rsid w:val="00DB59C0"/>
    <w:rsid w:val="00DB67AA"/>
    <w:rsid w:val="00DB6D05"/>
    <w:rsid w:val="00DC0146"/>
    <w:rsid w:val="00DC03EE"/>
    <w:rsid w:val="00DC36B8"/>
    <w:rsid w:val="00DC37FA"/>
    <w:rsid w:val="00DC53F2"/>
    <w:rsid w:val="00DC6B01"/>
    <w:rsid w:val="00DC6DC2"/>
    <w:rsid w:val="00DC7041"/>
    <w:rsid w:val="00DC7797"/>
    <w:rsid w:val="00DD078A"/>
    <w:rsid w:val="00DD1308"/>
    <w:rsid w:val="00DD1728"/>
    <w:rsid w:val="00DD1737"/>
    <w:rsid w:val="00DD1BCA"/>
    <w:rsid w:val="00DD2179"/>
    <w:rsid w:val="00DD25DA"/>
    <w:rsid w:val="00DD2E52"/>
    <w:rsid w:val="00DD34E1"/>
    <w:rsid w:val="00DD34FF"/>
    <w:rsid w:val="00DD363E"/>
    <w:rsid w:val="00DD36E7"/>
    <w:rsid w:val="00DD3AB5"/>
    <w:rsid w:val="00DD45D9"/>
    <w:rsid w:val="00DD4A02"/>
    <w:rsid w:val="00DD68A1"/>
    <w:rsid w:val="00DD7461"/>
    <w:rsid w:val="00DD7667"/>
    <w:rsid w:val="00DD777C"/>
    <w:rsid w:val="00DD7DD0"/>
    <w:rsid w:val="00DE0899"/>
    <w:rsid w:val="00DE0B1C"/>
    <w:rsid w:val="00DE0BB6"/>
    <w:rsid w:val="00DE0D2F"/>
    <w:rsid w:val="00DE0D75"/>
    <w:rsid w:val="00DE19EB"/>
    <w:rsid w:val="00DE1D25"/>
    <w:rsid w:val="00DE3AD0"/>
    <w:rsid w:val="00DE3E08"/>
    <w:rsid w:val="00DE3F8C"/>
    <w:rsid w:val="00DE4256"/>
    <w:rsid w:val="00DE4462"/>
    <w:rsid w:val="00DE4C5A"/>
    <w:rsid w:val="00DE4F55"/>
    <w:rsid w:val="00DE5B0F"/>
    <w:rsid w:val="00DE63E6"/>
    <w:rsid w:val="00DE6A34"/>
    <w:rsid w:val="00DE6E62"/>
    <w:rsid w:val="00DE7AC9"/>
    <w:rsid w:val="00DF0FE3"/>
    <w:rsid w:val="00DF2CB1"/>
    <w:rsid w:val="00DF37A5"/>
    <w:rsid w:val="00DF43DB"/>
    <w:rsid w:val="00DF55A1"/>
    <w:rsid w:val="00DF59E3"/>
    <w:rsid w:val="00DF608B"/>
    <w:rsid w:val="00DF62AB"/>
    <w:rsid w:val="00DF6802"/>
    <w:rsid w:val="00DF69F9"/>
    <w:rsid w:val="00DF7B85"/>
    <w:rsid w:val="00DF7EAE"/>
    <w:rsid w:val="00E01153"/>
    <w:rsid w:val="00E01CFA"/>
    <w:rsid w:val="00E02AEB"/>
    <w:rsid w:val="00E02B50"/>
    <w:rsid w:val="00E03988"/>
    <w:rsid w:val="00E04B3F"/>
    <w:rsid w:val="00E05EAE"/>
    <w:rsid w:val="00E060C1"/>
    <w:rsid w:val="00E069BF"/>
    <w:rsid w:val="00E06B1E"/>
    <w:rsid w:val="00E07787"/>
    <w:rsid w:val="00E101A7"/>
    <w:rsid w:val="00E10AAF"/>
    <w:rsid w:val="00E10C15"/>
    <w:rsid w:val="00E116F5"/>
    <w:rsid w:val="00E11850"/>
    <w:rsid w:val="00E11A4A"/>
    <w:rsid w:val="00E11BB0"/>
    <w:rsid w:val="00E11FF3"/>
    <w:rsid w:val="00E12827"/>
    <w:rsid w:val="00E12D2C"/>
    <w:rsid w:val="00E12ECE"/>
    <w:rsid w:val="00E13197"/>
    <w:rsid w:val="00E13A2D"/>
    <w:rsid w:val="00E147D5"/>
    <w:rsid w:val="00E14833"/>
    <w:rsid w:val="00E14C0E"/>
    <w:rsid w:val="00E15FA2"/>
    <w:rsid w:val="00E16642"/>
    <w:rsid w:val="00E167A3"/>
    <w:rsid w:val="00E1787C"/>
    <w:rsid w:val="00E2167C"/>
    <w:rsid w:val="00E217AA"/>
    <w:rsid w:val="00E22097"/>
    <w:rsid w:val="00E2237A"/>
    <w:rsid w:val="00E22496"/>
    <w:rsid w:val="00E2249E"/>
    <w:rsid w:val="00E22B76"/>
    <w:rsid w:val="00E22BE9"/>
    <w:rsid w:val="00E234F1"/>
    <w:rsid w:val="00E2459F"/>
    <w:rsid w:val="00E24719"/>
    <w:rsid w:val="00E25284"/>
    <w:rsid w:val="00E25AF8"/>
    <w:rsid w:val="00E2603F"/>
    <w:rsid w:val="00E266D0"/>
    <w:rsid w:val="00E2684A"/>
    <w:rsid w:val="00E26C55"/>
    <w:rsid w:val="00E26F6C"/>
    <w:rsid w:val="00E279DC"/>
    <w:rsid w:val="00E305BB"/>
    <w:rsid w:val="00E31BBE"/>
    <w:rsid w:val="00E31BD0"/>
    <w:rsid w:val="00E3266C"/>
    <w:rsid w:val="00E32AFA"/>
    <w:rsid w:val="00E32D23"/>
    <w:rsid w:val="00E33FE6"/>
    <w:rsid w:val="00E34CA3"/>
    <w:rsid w:val="00E34EE6"/>
    <w:rsid w:val="00E350EF"/>
    <w:rsid w:val="00E355D1"/>
    <w:rsid w:val="00E367FF"/>
    <w:rsid w:val="00E37083"/>
    <w:rsid w:val="00E37365"/>
    <w:rsid w:val="00E3753C"/>
    <w:rsid w:val="00E375B3"/>
    <w:rsid w:val="00E37DA6"/>
    <w:rsid w:val="00E37FE3"/>
    <w:rsid w:val="00E4010F"/>
    <w:rsid w:val="00E4084E"/>
    <w:rsid w:val="00E40F5B"/>
    <w:rsid w:val="00E42E12"/>
    <w:rsid w:val="00E43AAA"/>
    <w:rsid w:val="00E43AD1"/>
    <w:rsid w:val="00E43B6D"/>
    <w:rsid w:val="00E43D29"/>
    <w:rsid w:val="00E44C62"/>
    <w:rsid w:val="00E452A8"/>
    <w:rsid w:val="00E4629B"/>
    <w:rsid w:val="00E465B2"/>
    <w:rsid w:val="00E476FD"/>
    <w:rsid w:val="00E501DA"/>
    <w:rsid w:val="00E505DD"/>
    <w:rsid w:val="00E506C1"/>
    <w:rsid w:val="00E510DA"/>
    <w:rsid w:val="00E51E20"/>
    <w:rsid w:val="00E529FA"/>
    <w:rsid w:val="00E52DF6"/>
    <w:rsid w:val="00E52E7F"/>
    <w:rsid w:val="00E53278"/>
    <w:rsid w:val="00E53C0C"/>
    <w:rsid w:val="00E53F3A"/>
    <w:rsid w:val="00E54743"/>
    <w:rsid w:val="00E54D8A"/>
    <w:rsid w:val="00E54EF2"/>
    <w:rsid w:val="00E554C6"/>
    <w:rsid w:val="00E5782B"/>
    <w:rsid w:val="00E60466"/>
    <w:rsid w:val="00E60DC5"/>
    <w:rsid w:val="00E61A55"/>
    <w:rsid w:val="00E62664"/>
    <w:rsid w:val="00E63559"/>
    <w:rsid w:val="00E636C5"/>
    <w:rsid w:val="00E63B79"/>
    <w:rsid w:val="00E63D99"/>
    <w:rsid w:val="00E64CC5"/>
    <w:rsid w:val="00E664CC"/>
    <w:rsid w:val="00E66608"/>
    <w:rsid w:val="00E66710"/>
    <w:rsid w:val="00E67180"/>
    <w:rsid w:val="00E676E2"/>
    <w:rsid w:val="00E70816"/>
    <w:rsid w:val="00E71921"/>
    <w:rsid w:val="00E731E8"/>
    <w:rsid w:val="00E74419"/>
    <w:rsid w:val="00E74843"/>
    <w:rsid w:val="00E74FA5"/>
    <w:rsid w:val="00E7538F"/>
    <w:rsid w:val="00E75634"/>
    <w:rsid w:val="00E756A8"/>
    <w:rsid w:val="00E76032"/>
    <w:rsid w:val="00E768F2"/>
    <w:rsid w:val="00E76911"/>
    <w:rsid w:val="00E771A6"/>
    <w:rsid w:val="00E77E9E"/>
    <w:rsid w:val="00E81016"/>
    <w:rsid w:val="00E8140D"/>
    <w:rsid w:val="00E81B07"/>
    <w:rsid w:val="00E81DED"/>
    <w:rsid w:val="00E82316"/>
    <w:rsid w:val="00E82578"/>
    <w:rsid w:val="00E825B3"/>
    <w:rsid w:val="00E82837"/>
    <w:rsid w:val="00E828CE"/>
    <w:rsid w:val="00E8304A"/>
    <w:rsid w:val="00E831BC"/>
    <w:rsid w:val="00E8347F"/>
    <w:rsid w:val="00E849DE"/>
    <w:rsid w:val="00E852C3"/>
    <w:rsid w:val="00E85948"/>
    <w:rsid w:val="00E85FE5"/>
    <w:rsid w:val="00E86536"/>
    <w:rsid w:val="00E86A6B"/>
    <w:rsid w:val="00E877A8"/>
    <w:rsid w:val="00E87F05"/>
    <w:rsid w:val="00E907EF"/>
    <w:rsid w:val="00E91158"/>
    <w:rsid w:val="00E9167E"/>
    <w:rsid w:val="00E91DC4"/>
    <w:rsid w:val="00E922A4"/>
    <w:rsid w:val="00E925CE"/>
    <w:rsid w:val="00E927C1"/>
    <w:rsid w:val="00E933D8"/>
    <w:rsid w:val="00E93F3F"/>
    <w:rsid w:val="00E95323"/>
    <w:rsid w:val="00E95578"/>
    <w:rsid w:val="00E96069"/>
    <w:rsid w:val="00E9715B"/>
    <w:rsid w:val="00EA05D9"/>
    <w:rsid w:val="00EA0D62"/>
    <w:rsid w:val="00EA0F24"/>
    <w:rsid w:val="00EA1104"/>
    <w:rsid w:val="00EA1440"/>
    <w:rsid w:val="00EA16A6"/>
    <w:rsid w:val="00EA17C3"/>
    <w:rsid w:val="00EA1B73"/>
    <w:rsid w:val="00EA2CD9"/>
    <w:rsid w:val="00EA42F3"/>
    <w:rsid w:val="00EA4481"/>
    <w:rsid w:val="00EA5257"/>
    <w:rsid w:val="00EA59B6"/>
    <w:rsid w:val="00EA5F40"/>
    <w:rsid w:val="00EA64D0"/>
    <w:rsid w:val="00EA7101"/>
    <w:rsid w:val="00EB022C"/>
    <w:rsid w:val="00EB0433"/>
    <w:rsid w:val="00EB0EB9"/>
    <w:rsid w:val="00EB15DC"/>
    <w:rsid w:val="00EB19FF"/>
    <w:rsid w:val="00EB1B8B"/>
    <w:rsid w:val="00EB1F1F"/>
    <w:rsid w:val="00EB3C54"/>
    <w:rsid w:val="00EB4951"/>
    <w:rsid w:val="00EB5A60"/>
    <w:rsid w:val="00EC045C"/>
    <w:rsid w:val="00EC098E"/>
    <w:rsid w:val="00EC0BCB"/>
    <w:rsid w:val="00EC0E71"/>
    <w:rsid w:val="00EC18A3"/>
    <w:rsid w:val="00EC2A1C"/>
    <w:rsid w:val="00EC2AA0"/>
    <w:rsid w:val="00EC2C46"/>
    <w:rsid w:val="00EC3798"/>
    <w:rsid w:val="00EC38CA"/>
    <w:rsid w:val="00EC5221"/>
    <w:rsid w:val="00EC563F"/>
    <w:rsid w:val="00EC62E2"/>
    <w:rsid w:val="00EC6B40"/>
    <w:rsid w:val="00EC7C98"/>
    <w:rsid w:val="00ED05DA"/>
    <w:rsid w:val="00ED0DDA"/>
    <w:rsid w:val="00ED1CDD"/>
    <w:rsid w:val="00ED1FDB"/>
    <w:rsid w:val="00ED25F0"/>
    <w:rsid w:val="00ED29B2"/>
    <w:rsid w:val="00ED3189"/>
    <w:rsid w:val="00ED3B42"/>
    <w:rsid w:val="00ED3E0A"/>
    <w:rsid w:val="00ED43D6"/>
    <w:rsid w:val="00ED446A"/>
    <w:rsid w:val="00ED52E2"/>
    <w:rsid w:val="00ED5AEF"/>
    <w:rsid w:val="00ED613A"/>
    <w:rsid w:val="00ED669A"/>
    <w:rsid w:val="00ED6CFA"/>
    <w:rsid w:val="00ED6D53"/>
    <w:rsid w:val="00EE1855"/>
    <w:rsid w:val="00EE1BDE"/>
    <w:rsid w:val="00EE1C2D"/>
    <w:rsid w:val="00EE2B68"/>
    <w:rsid w:val="00EE2BCD"/>
    <w:rsid w:val="00EE49FA"/>
    <w:rsid w:val="00EE5143"/>
    <w:rsid w:val="00EE654D"/>
    <w:rsid w:val="00EE6D70"/>
    <w:rsid w:val="00EF0170"/>
    <w:rsid w:val="00EF1255"/>
    <w:rsid w:val="00EF1386"/>
    <w:rsid w:val="00EF1582"/>
    <w:rsid w:val="00EF15AD"/>
    <w:rsid w:val="00EF1749"/>
    <w:rsid w:val="00EF1BC1"/>
    <w:rsid w:val="00EF2491"/>
    <w:rsid w:val="00EF256B"/>
    <w:rsid w:val="00EF4CF2"/>
    <w:rsid w:val="00EF4DC4"/>
    <w:rsid w:val="00EF5277"/>
    <w:rsid w:val="00EF5BCB"/>
    <w:rsid w:val="00EF5CAD"/>
    <w:rsid w:val="00EF611F"/>
    <w:rsid w:val="00EF69B1"/>
    <w:rsid w:val="00EF76E1"/>
    <w:rsid w:val="00EF77C5"/>
    <w:rsid w:val="00EF7B1D"/>
    <w:rsid w:val="00EF7D88"/>
    <w:rsid w:val="00EF7EE1"/>
    <w:rsid w:val="00F00333"/>
    <w:rsid w:val="00F00636"/>
    <w:rsid w:val="00F00FE6"/>
    <w:rsid w:val="00F016F7"/>
    <w:rsid w:val="00F01C7A"/>
    <w:rsid w:val="00F02856"/>
    <w:rsid w:val="00F02DFC"/>
    <w:rsid w:val="00F0363A"/>
    <w:rsid w:val="00F048BF"/>
    <w:rsid w:val="00F04A5C"/>
    <w:rsid w:val="00F050C6"/>
    <w:rsid w:val="00F05A06"/>
    <w:rsid w:val="00F06252"/>
    <w:rsid w:val="00F072F7"/>
    <w:rsid w:val="00F07629"/>
    <w:rsid w:val="00F100C3"/>
    <w:rsid w:val="00F1030E"/>
    <w:rsid w:val="00F10925"/>
    <w:rsid w:val="00F10CFB"/>
    <w:rsid w:val="00F12080"/>
    <w:rsid w:val="00F12186"/>
    <w:rsid w:val="00F12F6C"/>
    <w:rsid w:val="00F13BC1"/>
    <w:rsid w:val="00F13DAE"/>
    <w:rsid w:val="00F14181"/>
    <w:rsid w:val="00F1441B"/>
    <w:rsid w:val="00F14B6F"/>
    <w:rsid w:val="00F157D8"/>
    <w:rsid w:val="00F15B1E"/>
    <w:rsid w:val="00F16A58"/>
    <w:rsid w:val="00F201AD"/>
    <w:rsid w:val="00F21481"/>
    <w:rsid w:val="00F219B6"/>
    <w:rsid w:val="00F21B21"/>
    <w:rsid w:val="00F21E7D"/>
    <w:rsid w:val="00F222BB"/>
    <w:rsid w:val="00F2256B"/>
    <w:rsid w:val="00F229C5"/>
    <w:rsid w:val="00F22E1E"/>
    <w:rsid w:val="00F240F6"/>
    <w:rsid w:val="00F2491A"/>
    <w:rsid w:val="00F24EF6"/>
    <w:rsid w:val="00F2539B"/>
    <w:rsid w:val="00F254E4"/>
    <w:rsid w:val="00F25BAA"/>
    <w:rsid w:val="00F25BD5"/>
    <w:rsid w:val="00F2703A"/>
    <w:rsid w:val="00F27118"/>
    <w:rsid w:val="00F277F9"/>
    <w:rsid w:val="00F309A5"/>
    <w:rsid w:val="00F30CBB"/>
    <w:rsid w:val="00F316C0"/>
    <w:rsid w:val="00F33285"/>
    <w:rsid w:val="00F3551F"/>
    <w:rsid w:val="00F35D19"/>
    <w:rsid w:val="00F376EA"/>
    <w:rsid w:val="00F403F3"/>
    <w:rsid w:val="00F40F1C"/>
    <w:rsid w:val="00F410DA"/>
    <w:rsid w:val="00F41269"/>
    <w:rsid w:val="00F41319"/>
    <w:rsid w:val="00F427A0"/>
    <w:rsid w:val="00F42FAD"/>
    <w:rsid w:val="00F436A9"/>
    <w:rsid w:val="00F44033"/>
    <w:rsid w:val="00F440CA"/>
    <w:rsid w:val="00F44B13"/>
    <w:rsid w:val="00F45BE7"/>
    <w:rsid w:val="00F45F70"/>
    <w:rsid w:val="00F463D7"/>
    <w:rsid w:val="00F468F9"/>
    <w:rsid w:val="00F47247"/>
    <w:rsid w:val="00F50163"/>
    <w:rsid w:val="00F505A1"/>
    <w:rsid w:val="00F508EB"/>
    <w:rsid w:val="00F510E2"/>
    <w:rsid w:val="00F515F1"/>
    <w:rsid w:val="00F51B05"/>
    <w:rsid w:val="00F51D7F"/>
    <w:rsid w:val="00F5273A"/>
    <w:rsid w:val="00F52D6B"/>
    <w:rsid w:val="00F52E18"/>
    <w:rsid w:val="00F546FB"/>
    <w:rsid w:val="00F5474E"/>
    <w:rsid w:val="00F552A1"/>
    <w:rsid w:val="00F55335"/>
    <w:rsid w:val="00F556C4"/>
    <w:rsid w:val="00F5573D"/>
    <w:rsid w:val="00F55CF7"/>
    <w:rsid w:val="00F55EF6"/>
    <w:rsid w:val="00F55FFB"/>
    <w:rsid w:val="00F56A95"/>
    <w:rsid w:val="00F574AA"/>
    <w:rsid w:val="00F57D1C"/>
    <w:rsid w:val="00F57D9B"/>
    <w:rsid w:val="00F6086A"/>
    <w:rsid w:val="00F6100C"/>
    <w:rsid w:val="00F6169B"/>
    <w:rsid w:val="00F622A7"/>
    <w:rsid w:val="00F62824"/>
    <w:rsid w:val="00F62D7C"/>
    <w:rsid w:val="00F634C8"/>
    <w:rsid w:val="00F635E7"/>
    <w:rsid w:val="00F66BE6"/>
    <w:rsid w:val="00F67155"/>
    <w:rsid w:val="00F7058F"/>
    <w:rsid w:val="00F705CD"/>
    <w:rsid w:val="00F70D21"/>
    <w:rsid w:val="00F70FEF"/>
    <w:rsid w:val="00F7127C"/>
    <w:rsid w:val="00F71440"/>
    <w:rsid w:val="00F716BD"/>
    <w:rsid w:val="00F71880"/>
    <w:rsid w:val="00F722D9"/>
    <w:rsid w:val="00F722E3"/>
    <w:rsid w:val="00F7272E"/>
    <w:rsid w:val="00F728A4"/>
    <w:rsid w:val="00F740CF"/>
    <w:rsid w:val="00F74400"/>
    <w:rsid w:val="00F745E9"/>
    <w:rsid w:val="00F74A9B"/>
    <w:rsid w:val="00F74F12"/>
    <w:rsid w:val="00F74F3A"/>
    <w:rsid w:val="00F75C02"/>
    <w:rsid w:val="00F7746B"/>
    <w:rsid w:val="00F77618"/>
    <w:rsid w:val="00F77AE7"/>
    <w:rsid w:val="00F77C30"/>
    <w:rsid w:val="00F77ECB"/>
    <w:rsid w:val="00F80D75"/>
    <w:rsid w:val="00F819D4"/>
    <w:rsid w:val="00F81E47"/>
    <w:rsid w:val="00F82027"/>
    <w:rsid w:val="00F824EF"/>
    <w:rsid w:val="00F836C6"/>
    <w:rsid w:val="00F84408"/>
    <w:rsid w:val="00F84641"/>
    <w:rsid w:val="00F86474"/>
    <w:rsid w:val="00F868B4"/>
    <w:rsid w:val="00F8730A"/>
    <w:rsid w:val="00F87D96"/>
    <w:rsid w:val="00F87F63"/>
    <w:rsid w:val="00F9015A"/>
    <w:rsid w:val="00F9016F"/>
    <w:rsid w:val="00F90601"/>
    <w:rsid w:val="00F927B6"/>
    <w:rsid w:val="00F93072"/>
    <w:rsid w:val="00F93400"/>
    <w:rsid w:val="00F944A6"/>
    <w:rsid w:val="00F94D72"/>
    <w:rsid w:val="00F95495"/>
    <w:rsid w:val="00F9578F"/>
    <w:rsid w:val="00F958D4"/>
    <w:rsid w:val="00F960F2"/>
    <w:rsid w:val="00F96EBA"/>
    <w:rsid w:val="00F970E0"/>
    <w:rsid w:val="00FA02D8"/>
    <w:rsid w:val="00FA04CC"/>
    <w:rsid w:val="00FA05CF"/>
    <w:rsid w:val="00FA0890"/>
    <w:rsid w:val="00FA151E"/>
    <w:rsid w:val="00FA1842"/>
    <w:rsid w:val="00FA1D3E"/>
    <w:rsid w:val="00FA26E5"/>
    <w:rsid w:val="00FA279D"/>
    <w:rsid w:val="00FA27E7"/>
    <w:rsid w:val="00FA2B45"/>
    <w:rsid w:val="00FA2F1D"/>
    <w:rsid w:val="00FA3CE7"/>
    <w:rsid w:val="00FA48EC"/>
    <w:rsid w:val="00FA49D1"/>
    <w:rsid w:val="00FA4A45"/>
    <w:rsid w:val="00FA5523"/>
    <w:rsid w:val="00FA5571"/>
    <w:rsid w:val="00FA696F"/>
    <w:rsid w:val="00FA78FD"/>
    <w:rsid w:val="00FB11BE"/>
    <w:rsid w:val="00FB1357"/>
    <w:rsid w:val="00FB19B8"/>
    <w:rsid w:val="00FB1B56"/>
    <w:rsid w:val="00FB1B6C"/>
    <w:rsid w:val="00FB2071"/>
    <w:rsid w:val="00FB2975"/>
    <w:rsid w:val="00FB36EF"/>
    <w:rsid w:val="00FB3A26"/>
    <w:rsid w:val="00FB4848"/>
    <w:rsid w:val="00FB4C6F"/>
    <w:rsid w:val="00FB5452"/>
    <w:rsid w:val="00FB5885"/>
    <w:rsid w:val="00FB597E"/>
    <w:rsid w:val="00FB6B1E"/>
    <w:rsid w:val="00FB6C1F"/>
    <w:rsid w:val="00FB6E1E"/>
    <w:rsid w:val="00FB723E"/>
    <w:rsid w:val="00FB73AD"/>
    <w:rsid w:val="00FC0162"/>
    <w:rsid w:val="00FC137A"/>
    <w:rsid w:val="00FC276B"/>
    <w:rsid w:val="00FC358E"/>
    <w:rsid w:val="00FC3882"/>
    <w:rsid w:val="00FC463E"/>
    <w:rsid w:val="00FC53A7"/>
    <w:rsid w:val="00FC5692"/>
    <w:rsid w:val="00FC5E76"/>
    <w:rsid w:val="00FC6226"/>
    <w:rsid w:val="00FC69CF"/>
    <w:rsid w:val="00FC7214"/>
    <w:rsid w:val="00FC770C"/>
    <w:rsid w:val="00FC7727"/>
    <w:rsid w:val="00FC79C6"/>
    <w:rsid w:val="00FC7AD2"/>
    <w:rsid w:val="00FC7EC3"/>
    <w:rsid w:val="00FD0745"/>
    <w:rsid w:val="00FD0B0C"/>
    <w:rsid w:val="00FD0B70"/>
    <w:rsid w:val="00FD0FFC"/>
    <w:rsid w:val="00FD11B8"/>
    <w:rsid w:val="00FD1440"/>
    <w:rsid w:val="00FD1489"/>
    <w:rsid w:val="00FD17D7"/>
    <w:rsid w:val="00FD17E8"/>
    <w:rsid w:val="00FD2107"/>
    <w:rsid w:val="00FD2DA9"/>
    <w:rsid w:val="00FD35FA"/>
    <w:rsid w:val="00FD374E"/>
    <w:rsid w:val="00FD4022"/>
    <w:rsid w:val="00FD4310"/>
    <w:rsid w:val="00FD43DE"/>
    <w:rsid w:val="00FD4592"/>
    <w:rsid w:val="00FD49AC"/>
    <w:rsid w:val="00FD5155"/>
    <w:rsid w:val="00FD59F1"/>
    <w:rsid w:val="00FD5E49"/>
    <w:rsid w:val="00FD6FE2"/>
    <w:rsid w:val="00FD74CB"/>
    <w:rsid w:val="00FD7543"/>
    <w:rsid w:val="00FD7BF5"/>
    <w:rsid w:val="00FE0379"/>
    <w:rsid w:val="00FE14C4"/>
    <w:rsid w:val="00FE185C"/>
    <w:rsid w:val="00FE3C5F"/>
    <w:rsid w:val="00FE401B"/>
    <w:rsid w:val="00FE4674"/>
    <w:rsid w:val="00FE4704"/>
    <w:rsid w:val="00FE4705"/>
    <w:rsid w:val="00FE4BA2"/>
    <w:rsid w:val="00FE557C"/>
    <w:rsid w:val="00FE6724"/>
    <w:rsid w:val="00FE71A1"/>
    <w:rsid w:val="00FE755F"/>
    <w:rsid w:val="00FF2985"/>
    <w:rsid w:val="00FF2B99"/>
    <w:rsid w:val="00FF31DA"/>
    <w:rsid w:val="00FF3D28"/>
    <w:rsid w:val="00FF3E22"/>
    <w:rsid w:val="00FF41CF"/>
    <w:rsid w:val="00FF46D6"/>
    <w:rsid w:val="00FF48C9"/>
    <w:rsid w:val="00FF4C3A"/>
    <w:rsid w:val="00FF5A38"/>
    <w:rsid w:val="00FF5E82"/>
    <w:rsid w:val="00FF62F4"/>
    <w:rsid w:val="00FF6519"/>
    <w:rsid w:val="00FF70B8"/>
    <w:rsid w:val="091389D2"/>
    <w:rsid w:val="7D7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F269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2C85"/>
    <w:pPr>
      <w:tabs>
        <w:tab w:val="left" w:pos="567"/>
      </w:tabs>
      <w:spacing w:line="260" w:lineRule="exact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1DBE"/>
    <w:pPr>
      <w:keepNext/>
      <w:spacing w:before="240" w:after="60"/>
      <w:outlineLvl w:val="0"/>
    </w:pPr>
    <w:rPr>
      <w:rFonts w:ascii="Cambria" w:hAnsi="Cambria"/>
      <w:b/>
      <w:kern w:val="32"/>
      <w:sz w:val="32"/>
      <w:lang w:val="pl-PL"/>
    </w:rPr>
  </w:style>
  <w:style w:type="paragraph" w:styleId="Heading2">
    <w:name w:val="heading 2"/>
    <w:basedOn w:val="Normal"/>
    <w:next w:val="Normal"/>
    <w:link w:val="Heading2Char"/>
    <w:qFormat/>
    <w:rsid w:val="002522C0"/>
    <w:pPr>
      <w:keepNext/>
      <w:tabs>
        <w:tab w:val="clear" w:pos="567"/>
      </w:tabs>
      <w:spacing w:before="300" w:line="240" w:lineRule="auto"/>
      <w:outlineLvl w:val="1"/>
    </w:pPr>
    <w:rPr>
      <w:b/>
      <w:sz w:val="2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41DBE"/>
    <w:pPr>
      <w:keepNext/>
      <w:spacing w:before="240" w:after="60"/>
      <w:outlineLvl w:val="2"/>
    </w:pPr>
    <w:rPr>
      <w:rFonts w:ascii="Cambria" w:hAnsi="Cambria"/>
      <w:b/>
      <w:sz w:val="26"/>
      <w:lang w:val="pl-PL"/>
    </w:rPr>
  </w:style>
  <w:style w:type="paragraph" w:styleId="Heading4">
    <w:name w:val="heading 4"/>
    <w:basedOn w:val="Normal"/>
    <w:next w:val="Normal"/>
    <w:link w:val="Heading4Char"/>
    <w:qFormat/>
    <w:rsid w:val="00341DBE"/>
    <w:pPr>
      <w:keepNext/>
      <w:spacing w:before="240" w:after="60"/>
      <w:outlineLvl w:val="3"/>
    </w:pPr>
    <w:rPr>
      <w:rFonts w:ascii="Calibri" w:hAnsi="Calibri"/>
      <w:b/>
      <w:sz w:val="28"/>
      <w:lang w:val="pl-PL"/>
    </w:rPr>
  </w:style>
  <w:style w:type="paragraph" w:styleId="Heading5">
    <w:name w:val="heading 5"/>
    <w:basedOn w:val="Normal"/>
    <w:next w:val="Normal"/>
    <w:link w:val="Heading5Char"/>
    <w:qFormat/>
    <w:rsid w:val="00341DBE"/>
    <w:pPr>
      <w:spacing w:before="240" w:after="60"/>
      <w:outlineLvl w:val="4"/>
    </w:pPr>
    <w:rPr>
      <w:rFonts w:ascii="Calibri" w:hAnsi="Calibri"/>
      <w:b/>
      <w:i/>
      <w:sz w:val="26"/>
      <w:lang w:val="pl-PL"/>
    </w:rPr>
  </w:style>
  <w:style w:type="paragraph" w:styleId="Heading6">
    <w:name w:val="heading 6"/>
    <w:basedOn w:val="Normal"/>
    <w:next w:val="Normal"/>
    <w:link w:val="Heading6Char"/>
    <w:qFormat/>
    <w:rsid w:val="0045049A"/>
    <w:pPr>
      <w:spacing w:before="240" w:after="60"/>
      <w:outlineLvl w:val="5"/>
    </w:pPr>
    <w:rPr>
      <w:rFonts w:ascii="Calibri" w:hAnsi="Calibri"/>
      <w:b/>
      <w:lang w:val="pl-PL"/>
    </w:rPr>
  </w:style>
  <w:style w:type="paragraph" w:styleId="Heading7">
    <w:name w:val="heading 7"/>
    <w:basedOn w:val="Normal"/>
    <w:next w:val="Normal"/>
    <w:link w:val="Heading7Char"/>
    <w:qFormat/>
    <w:rsid w:val="00341DBE"/>
    <w:pPr>
      <w:spacing w:before="240" w:after="60"/>
      <w:outlineLvl w:val="6"/>
    </w:pPr>
    <w:rPr>
      <w:rFonts w:ascii="Calibri" w:hAnsi="Calibri"/>
      <w:sz w:val="24"/>
      <w:lang w:val="pl-PL"/>
    </w:rPr>
  </w:style>
  <w:style w:type="paragraph" w:styleId="Heading8">
    <w:name w:val="heading 8"/>
    <w:basedOn w:val="Normal"/>
    <w:next w:val="Normal"/>
    <w:link w:val="Heading8Char"/>
    <w:qFormat/>
    <w:rsid w:val="00341DBE"/>
    <w:pPr>
      <w:spacing w:before="240" w:after="60"/>
      <w:outlineLvl w:val="7"/>
    </w:pPr>
    <w:rPr>
      <w:rFonts w:ascii="Calibri" w:hAnsi="Calibri"/>
      <w:i/>
      <w:sz w:val="24"/>
      <w:lang w:val="pl-PL"/>
    </w:rPr>
  </w:style>
  <w:style w:type="paragraph" w:styleId="Heading9">
    <w:name w:val="heading 9"/>
    <w:basedOn w:val="Normal"/>
    <w:next w:val="Normal"/>
    <w:link w:val="Heading9Char"/>
    <w:qFormat/>
    <w:rsid w:val="00341DBE"/>
    <w:pPr>
      <w:spacing w:before="240" w:after="60"/>
      <w:outlineLvl w:val="8"/>
    </w:pPr>
    <w:rPr>
      <w:rFonts w:ascii="Cambria" w:hAnsi="Cambria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41DBE"/>
    <w:rPr>
      <w:rFonts w:ascii="Cambria" w:hAnsi="Cambria"/>
      <w:b/>
      <w:kern w:val="32"/>
      <w:sz w:val="32"/>
      <w:lang w:val="x-none" w:eastAsia="en-US"/>
    </w:rPr>
  </w:style>
  <w:style w:type="character" w:customStyle="1" w:styleId="Heading2Char">
    <w:name w:val="Heading 2 Char"/>
    <w:link w:val="Heading2"/>
    <w:locked/>
    <w:rsid w:val="002522C0"/>
    <w:rPr>
      <w:rFonts w:eastAsia="Times New Roman"/>
      <w:b/>
      <w:sz w:val="28"/>
      <w:lang w:val="en-GB" w:eastAsia="en-GB"/>
    </w:rPr>
  </w:style>
  <w:style w:type="character" w:customStyle="1" w:styleId="Heading3Char">
    <w:name w:val="Heading 3 Char"/>
    <w:link w:val="Heading3"/>
    <w:semiHidden/>
    <w:locked/>
    <w:rsid w:val="00341DBE"/>
    <w:rPr>
      <w:rFonts w:ascii="Cambria" w:hAnsi="Cambria"/>
      <w:b/>
      <w:sz w:val="26"/>
      <w:lang w:val="x-none" w:eastAsia="en-US"/>
    </w:rPr>
  </w:style>
  <w:style w:type="character" w:customStyle="1" w:styleId="Heading4Char">
    <w:name w:val="Heading 4 Char"/>
    <w:link w:val="Heading4"/>
    <w:semiHidden/>
    <w:locked/>
    <w:rsid w:val="00341DBE"/>
    <w:rPr>
      <w:rFonts w:ascii="Calibri" w:hAnsi="Calibri"/>
      <w:b/>
      <w:sz w:val="28"/>
      <w:lang w:val="x-none" w:eastAsia="en-US"/>
    </w:rPr>
  </w:style>
  <w:style w:type="character" w:customStyle="1" w:styleId="Heading5Char">
    <w:name w:val="Heading 5 Char"/>
    <w:link w:val="Heading5"/>
    <w:semiHidden/>
    <w:locked/>
    <w:rsid w:val="00341DBE"/>
    <w:rPr>
      <w:rFonts w:ascii="Calibri" w:hAnsi="Calibri"/>
      <w:b/>
      <w:i/>
      <w:sz w:val="26"/>
      <w:lang w:val="x-none" w:eastAsia="en-US"/>
    </w:rPr>
  </w:style>
  <w:style w:type="character" w:customStyle="1" w:styleId="Heading6Char">
    <w:name w:val="Heading 6 Char"/>
    <w:link w:val="Heading6"/>
    <w:semiHidden/>
    <w:locked/>
    <w:rsid w:val="0045049A"/>
    <w:rPr>
      <w:rFonts w:ascii="Calibri" w:hAnsi="Calibri"/>
      <w:b/>
      <w:sz w:val="22"/>
      <w:lang w:val="x-none" w:eastAsia="en-US"/>
    </w:rPr>
  </w:style>
  <w:style w:type="character" w:customStyle="1" w:styleId="Heading7Char">
    <w:name w:val="Heading 7 Char"/>
    <w:link w:val="Heading7"/>
    <w:semiHidden/>
    <w:locked/>
    <w:rsid w:val="00341DBE"/>
    <w:rPr>
      <w:rFonts w:ascii="Calibri" w:hAnsi="Calibri"/>
      <w:sz w:val="24"/>
      <w:lang w:val="x-none" w:eastAsia="en-US"/>
    </w:rPr>
  </w:style>
  <w:style w:type="character" w:customStyle="1" w:styleId="Heading8Char">
    <w:name w:val="Heading 8 Char"/>
    <w:link w:val="Heading8"/>
    <w:semiHidden/>
    <w:locked/>
    <w:rsid w:val="00341DBE"/>
    <w:rPr>
      <w:rFonts w:ascii="Calibri" w:hAnsi="Calibri"/>
      <w:i/>
      <w:sz w:val="24"/>
      <w:lang w:val="x-none" w:eastAsia="en-US"/>
    </w:rPr>
  </w:style>
  <w:style w:type="character" w:customStyle="1" w:styleId="Heading9Char">
    <w:name w:val="Heading 9 Char"/>
    <w:link w:val="Heading9"/>
    <w:semiHidden/>
    <w:locked/>
    <w:rsid w:val="00341DBE"/>
    <w:rPr>
      <w:rFonts w:ascii="Cambria" w:hAnsi="Cambria"/>
      <w:sz w:val="22"/>
      <w:lang w:val="x-none" w:eastAsia="en-US"/>
    </w:rPr>
  </w:style>
  <w:style w:type="paragraph" w:styleId="Footer">
    <w:name w:val="footer"/>
    <w:basedOn w:val="Normal"/>
    <w:link w:val="FooterChar"/>
    <w:rsid w:val="00E2603F"/>
    <w:pPr>
      <w:tabs>
        <w:tab w:val="center" w:pos="4536"/>
        <w:tab w:val="right" w:pos="8306"/>
      </w:tabs>
    </w:pPr>
    <w:rPr>
      <w:sz w:val="20"/>
    </w:rPr>
  </w:style>
  <w:style w:type="character" w:customStyle="1" w:styleId="FooterChar">
    <w:name w:val="Footer Char"/>
    <w:link w:val="Footer"/>
    <w:semiHidden/>
    <w:locked/>
    <w:rsid w:val="00E43B6D"/>
    <w:rPr>
      <w:sz w:val="20"/>
      <w:lang w:val="en-GB" w:eastAsia="en-US"/>
    </w:rPr>
  </w:style>
  <w:style w:type="paragraph" w:styleId="Header">
    <w:name w:val="header"/>
    <w:basedOn w:val="Normal"/>
    <w:link w:val="HeaderChar"/>
    <w:rsid w:val="00E2603F"/>
    <w:pPr>
      <w:tabs>
        <w:tab w:val="center" w:pos="4153"/>
        <w:tab w:val="right" w:pos="8306"/>
      </w:tabs>
    </w:pPr>
    <w:rPr>
      <w:rFonts w:ascii="Arial" w:hAnsi="Arial"/>
      <w:sz w:val="20"/>
      <w:lang w:val="pl-PL"/>
    </w:rPr>
  </w:style>
  <w:style w:type="character" w:customStyle="1" w:styleId="HeaderChar">
    <w:name w:val="Header Char"/>
    <w:link w:val="Header"/>
    <w:locked/>
    <w:rsid w:val="00A53FB8"/>
    <w:rPr>
      <w:rFonts w:ascii="Arial" w:hAnsi="Arial"/>
      <w:lang w:val="x-none" w:eastAsia="en-US"/>
    </w:rPr>
  </w:style>
  <w:style w:type="paragraph" w:customStyle="1" w:styleId="MemoHeaderStyle">
    <w:name w:val="MemoHeaderStyle"/>
    <w:basedOn w:val="Normal"/>
    <w:next w:val="Normal"/>
    <w:rsid w:val="00E2603F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  <w:lang w:val="pl-PL"/>
    </w:rPr>
  </w:style>
  <w:style w:type="character" w:customStyle="1" w:styleId="BodyTextChar">
    <w:name w:val="Body Text Char"/>
    <w:link w:val="BodyText"/>
    <w:locked/>
    <w:rsid w:val="00341DBE"/>
    <w:rPr>
      <w:rFonts w:eastAsia="Times New Roman"/>
      <w:i/>
      <w:color w:val="008000"/>
      <w:sz w:val="22"/>
      <w:lang w:val="x-none" w:eastAsia="en-US"/>
    </w:rPr>
  </w:style>
  <w:style w:type="paragraph" w:styleId="CommentText">
    <w:name w:val="annotation text"/>
    <w:basedOn w:val="Normal"/>
    <w:link w:val="CommentTextChar"/>
    <w:rsid w:val="00812D16"/>
    <w:rPr>
      <w:sz w:val="20"/>
      <w:lang w:val="pl-PL"/>
    </w:rPr>
  </w:style>
  <w:style w:type="character" w:customStyle="1" w:styleId="CommentTextChar">
    <w:name w:val="Comment Text Char"/>
    <w:link w:val="CommentText"/>
    <w:locked/>
    <w:rsid w:val="00426EE8"/>
    <w:rPr>
      <w:rFonts w:eastAsia="Times New Roman"/>
      <w:lang w:val="x-none" w:eastAsia="en-US"/>
    </w:rPr>
  </w:style>
  <w:style w:type="character" w:styleId="Hyperlink">
    <w:name w:val="Hyperlink"/>
    <w:uiPriority w:val="99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BalloonText">
    <w:name w:val="Balloon Text"/>
    <w:basedOn w:val="Normal"/>
    <w:link w:val="BalloonTextChar"/>
    <w:semiHidden/>
    <w:rsid w:val="00052C85"/>
    <w:rPr>
      <w:sz w:val="20"/>
    </w:rPr>
  </w:style>
  <w:style w:type="character" w:customStyle="1" w:styleId="BalloonTextChar">
    <w:name w:val="Balloon Text Char"/>
    <w:link w:val="BalloonText"/>
    <w:semiHidden/>
    <w:locked/>
    <w:rsid w:val="00052C85"/>
    <w:rPr>
      <w:lang w:val="en-GB" w:eastAsia="en-US"/>
    </w:rPr>
  </w:style>
  <w:style w:type="paragraph" w:customStyle="1" w:styleId="BodytextAgency">
    <w:name w:val="Body text (Agency)"/>
    <w:basedOn w:val="Normal"/>
    <w:link w:val="BodytextAgencyChar"/>
    <w:rsid w:val="00345F9C"/>
    <w:pPr>
      <w:tabs>
        <w:tab w:val="clear" w:pos="567"/>
      </w:tabs>
      <w:spacing w:after="140" w:line="280" w:lineRule="atLeast"/>
    </w:pPr>
    <w:rPr>
      <w:rFonts w:ascii="Verdana" w:hAnsi="Verdana"/>
      <w:sz w:val="18"/>
      <w:lang w:eastAsia="en-GB"/>
    </w:rPr>
  </w:style>
  <w:style w:type="character" w:customStyle="1" w:styleId="BodytextAgencyChar">
    <w:name w:val="Body text (Agency) Char"/>
    <w:link w:val="BodytextAgency"/>
    <w:locked/>
    <w:rsid w:val="00345F9C"/>
    <w:rPr>
      <w:rFonts w:ascii="Verdana" w:hAnsi="Verdana"/>
      <w:sz w:val="18"/>
      <w:lang w:val="en-GB" w:eastAsia="en-GB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hAnsi="Courier New"/>
      <w:i/>
      <w:color w:val="339966"/>
      <w:sz w:val="18"/>
      <w:lang w:eastAsia="en-GB"/>
    </w:rPr>
  </w:style>
  <w:style w:type="character" w:customStyle="1" w:styleId="DraftingNotesAgencyChar">
    <w:name w:val="Drafting Notes (Agency) Char"/>
    <w:link w:val="DraftingNotesAgency"/>
    <w:locked/>
    <w:rsid w:val="00345F9C"/>
    <w:rPr>
      <w:rFonts w:ascii="Courier New" w:hAnsi="Courier New"/>
      <w:i/>
      <w:color w:val="339966"/>
      <w:sz w:val="18"/>
      <w:lang w:val="en-GB" w:eastAsia="en-GB"/>
    </w:rPr>
  </w:style>
  <w:style w:type="paragraph" w:customStyle="1" w:styleId="NormalAgency">
    <w:name w:val="Normal (Agency)"/>
    <w:link w:val="NormalAgencyChar"/>
    <w:rsid w:val="00C179B0"/>
    <w:rPr>
      <w:rFonts w:ascii="Verdana" w:hAnsi="Verdana"/>
      <w:sz w:val="22"/>
      <w:lang w:val="en-GB" w:eastAsia="en-GB"/>
    </w:rPr>
  </w:style>
  <w:style w:type="table" w:customStyle="1" w:styleId="TablegridAgencyblack">
    <w:name w:val="Table grid (Agency) black"/>
    <w:semiHidden/>
    <w:rsid w:val="00C179B0"/>
    <w:rPr>
      <w:rFonts w:ascii="Verdana" w:hAnsi="Verdana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locked/>
    <w:rsid w:val="00C179B0"/>
    <w:rPr>
      <w:rFonts w:ascii="Verdana" w:hAnsi="Verdana"/>
      <w:sz w:val="22"/>
      <w:lang w:val="en-GB" w:eastAsia="en-GB"/>
    </w:rPr>
  </w:style>
  <w:style w:type="character" w:styleId="CommentReference">
    <w:name w:val="annotation reference"/>
    <w:rsid w:val="00426EE8"/>
    <w:rPr>
      <w:sz w:val="16"/>
    </w:rPr>
  </w:style>
  <w:style w:type="table" w:styleId="TableGrid">
    <w:name w:val="Table Grid"/>
    <w:basedOn w:val="TableNormal"/>
    <w:rsid w:val="004C3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semiHidden/>
    <w:rsid w:val="00F819D4"/>
    <w:rPr>
      <w:sz w:val="22"/>
      <w:lang w:val="en-GB" w:eastAsia="en-US"/>
    </w:rPr>
  </w:style>
  <w:style w:type="character" w:customStyle="1" w:styleId="CSIchar">
    <w:name w:val="CSIchar"/>
    <w:rsid w:val="00DB443C"/>
    <w:rPr>
      <w:shd w:val="clear" w:color="auto" w:fill="CCCCCC"/>
    </w:rPr>
  </w:style>
  <w:style w:type="paragraph" w:customStyle="1" w:styleId="Default">
    <w:name w:val="Default"/>
    <w:rsid w:val="00FD374E"/>
    <w:pPr>
      <w:autoSpaceDE w:val="0"/>
      <w:autoSpaceDN w:val="0"/>
      <w:adjustRightInd w:val="0"/>
    </w:pPr>
    <w:rPr>
      <w:color w:val="000000"/>
      <w:sz w:val="24"/>
      <w:szCs w:val="24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1D21B6"/>
    <w:rPr>
      <w:b/>
    </w:rPr>
  </w:style>
  <w:style w:type="character" w:customStyle="1" w:styleId="CommentSubjectChar">
    <w:name w:val="Comment Subject Char"/>
    <w:link w:val="CommentSubject"/>
    <w:locked/>
    <w:rsid w:val="001D21B6"/>
    <w:rPr>
      <w:rFonts w:eastAsia="Times New Roman"/>
      <w:b/>
      <w:lang w:val="x-none" w:eastAsia="en-US"/>
    </w:rPr>
  </w:style>
  <w:style w:type="paragraph" w:customStyle="1" w:styleId="NoNumHead2">
    <w:name w:val="NoNum:Head2"/>
    <w:basedOn w:val="Normal"/>
    <w:next w:val="Normal"/>
    <w:link w:val="NoNumHead2Char"/>
    <w:rsid w:val="0069509E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sz w:val="26"/>
      <w:lang w:val="pl-PL" w:eastAsia="pl-PL"/>
    </w:rPr>
  </w:style>
  <w:style w:type="character" w:customStyle="1" w:styleId="NoNumHead2Char">
    <w:name w:val="NoNum:Head2 Char"/>
    <w:link w:val="NoNumHead2"/>
    <w:locked/>
    <w:rsid w:val="0069509E"/>
    <w:rPr>
      <w:rFonts w:ascii="Arial" w:hAnsi="Arial"/>
      <w:b/>
      <w:sz w:val="26"/>
    </w:rPr>
  </w:style>
  <w:style w:type="character" w:customStyle="1" w:styleId="CSI">
    <w:name w:val="CSI"/>
    <w:rsid w:val="00E85FE5"/>
    <w:rPr>
      <w:shd w:val="clear" w:color="auto" w:fill="BFBFBF"/>
    </w:rPr>
  </w:style>
  <w:style w:type="paragraph" w:customStyle="1" w:styleId="tableref">
    <w:name w:val="table:ref"/>
    <w:basedOn w:val="Normal"/>
    <w:link w:val="tablerefChar"/>
    <w:rsid w:val="008D4A96"/>
    <w:pPr>
      <w:tabs>
        <w:tab w:val="clear" w:pos="567"/>
        <w:tab w:val="left" w:pos="360"/>
      </w:tabs>
      <w:spacing w:line="240" w:lineRule="auto"/>
      <w:ind w:left="360" w:hanging="360"/>
    </w:pPr>
    <w:rPr>
      <w:rFonts w:ascii="Arial Narrow" w:hAnsi="Arial Narrow"/>
      <w:sz w:val="20"/>
      <w:lang w:val="pl-PL" w:eastAsia="pl-PL"/>
    </w:rPr>
  </w:style>
  <w:style w:type="paragraph" w:customStyle="1" w:styleId="tabletextNS">
    <w:name w:val="table:textNS"/>
    <w:basedOn w:val="Normal"/>
    <w:link w:val="tabletextNSChar"/>
    <w:rsid w:val="008D4A96"/>
    <w:pPr>
      <w:tabs>
        <w:tab w:val="clear" w:pos="567"/>
      </w:tabs>
      <w:spacing w:line="240" w:lineRule="auto"/>
    </w:pPr>
    <w:rPr>
      <w:rFonts w:ascii="Arial Narrow" w:hAnsi="Arial Narrow"/>
      <w:sz w:val="24"/>
      <w:lang w:val="pl-PL" w:eastAsia="pl-PL"/>
    </w:rPr>
  </w:style>
  <w:style w:type="character" w:customStyle="1" w:styleId="tabletextNSChar">
    <w:name w:val="table:textNS Char"/>
    <w:link w:val="tabletextNS"/>
    <w:locked/>
    <w:rsid w:val="008D4A96"/>
    <w:rPr>
      <w:rFonts w:ascii="Arial Narrow" w:hAnsi="Arial Narrow"/>
      <w:sz w:val="24"/>
    </w:rPr>
  </w:style>
  <w:style w:type="character" w:customStyle="1" w:styleId="tablerefChar">
    <w:name w:val="table:ref Char"/>
    <w:link w:val="tableref"/>
    <w:locked/>
    <w:rsid w:val="008D4A96"/>
    <w:rPr>
      <w:rFonts w:ascii="Arial Narrow" w:hAnsi="Arial Narrow"/>
    </w:rPr>
  </w:style>
  <w:style w:type="paragraph" w:customStyle="1" w:styleId="captiontable">
    <w:name w:val="caption:table"/>
    <w:basedOn w:val="Normal"/>
    <w:next w:val="Normal"/>
    <w:link w:val="captiontableChar"/>
    <w:rsid w:val="008D4A96"/>
    <w:pPr>
      <w:keepNext/>
      <w:tabs>
        <w:tab w:val="clear" w:pos="567"/>
      </w:tabs>
      <w:spacing w:after="240" w:line="240" w:lineRule="auto"/>
      <w:ind w:left="1440" w:hanging="1440"/>
    </w:pPr>
    <w:rPr>
      <w:rFonts w:ascii="Arial" w:hAnsi="Arial"/>
      <w:b/>
      <w:lang w:val="pl-PL" w:eastAsia="pl-PL"/>
    </w:rPr>
  </w:style>
  <w:style w:type="character" w:customStyle="1" w:styleId="captiontableChar">
    <w:name w:val="caption:table Char"/>
    <w:link w:val="captiontable"/>
    <w:locked/>
    <w:rsid w:val="008D4A96"/>
    <w:rPr>
      <w:rFonts w:ascii="Arial" w:hAnsi="Arial"/>
      <w:b/>
      <w:sz w:val="22"/>
    </w:rPr>
  </w:style>
  <w:style w:type="paragraph" w:customStyle="1" w:styleId="NoNumHead4">
    <w:name w:val="NoNum:Head4"/>
    <w:basedOn w:val="Normal"/>
    <w:next w:val="Normal"/>
    <w:link w:val="NoNumHead4Char"/>
    <w:rsid w:val="00DE0B1C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lang w:val="pl-PL" w:eastAsia="pl-PL"/>
    </w:rPr>
  </w:style>
  <w:style w:type="character" w:customStyle="1" w:styleId="NoNumHead4Char">
    <w:name w:val="NoNum:Head4 Char"/>
    <w:link w:val="NoNumHead4"/>
    <w:locked/>
    <w:rsid w:val="00DE0B1C"/>
    <w:rPr>
      <w:rFonts w:ascii="Arial" w:hAnsi="Arial"/>
      <w:b/>
      <w:sz w:val="22"/>
    </w:rPr>
  </w:style>
  <w:style w:type="paragraph" w:styleId="BodyTextIndent3">
    <w:name w:val="Body Text Indent 3"/>
    <w:basedOn w:val="Normal"/>
    <w:link w:val="BodyTextIndent3Char"/>
    <w:rsid w:val="00E069BF"/>
    <w:pPr>
      <w:spacing w:after="120"/>
      <w:ind w:left="283"/>
    </w:pPr>
    <w:rPr>
      <w:sz w:val="16"/>
      <w:lang w:val="pl-PL"/>
    </w:rPr>
  </w:style>
  <w:style w:type="character" w:customStyle="1" w:styleId="BodyTextIndent3Char">
    <w:name w:val="Body Text Indent 3 Char"/>
    <w:link w:val="BodyTextIndent3"/>
    <w:locked/>
    <w:rsid w:val="00E069BF"/>
    <w:rPr>
      <w:rFonts w:eastAsia="Times New Roman"/>
      <w:sz w:val="16"/>
      <w:lang w:val="x-none" w:eastAsia="en-US"/>
    </w:rPr>
  </w:style>
  <w:style w:type="paragraph" w:customStyle="1" w:styleId="TitleA">
    <w:name w:val="Title A"/>
    <w:basedOn w:val="Normal"/>
    <w:link w:val="TitleAChar"/>
    <w:rsid w:val="00D170A5"/>
    <w:pPr>
      <w:suppressLineNumbers/>
      <w:tabs>
        <w:tab w:val="left" w:pos="-1440"/>
        <w:tab w:val="left" w:pos="-720"/>
      </w:tabs>
      <w:jc w:val="center"/>
    </w:pPr>
    <w:rPr>
      <w:b/>
      <w:noProof/>
      <w:lang w:val="pl-PL"/>
    </w:rPr>
  </w:style>
  <w:style w:type="paragraph" w:customStyle="1" w:styleId="TitleB">
    <w:name w:val="Title B"/>
    <w:basedOn w:val="Normal"/>
    <w:link w:val="TitleBChar"/>
    <w:rsid w:val="00D170A5"/>
    <w:pPr>
      <w:suppressLineNumbers/>
      <w:ind w:left="567" w:hanging="567"/>
    </w:pPr>
    <w:rPr>
      <w:b/>
      <w:noProof/>
      <w:lang w:val="pl-PL"/>
    </w:rPr>
  </w:style>
  <w:style w:type="character" w:customStyle="1" w:styleId="TitleAChar">
    <w:name w:val="Title A Char"/>
    <w:link w:val="TitleA"/>
    <w:locked/>
    <w:rsid w:val="00D170A5"/>
    <w:rPr>
      <w:rFonts w:eastAsia="Times New Roman"/>
      <w:b/>
      <w:noProof/>
      <w:sz w:val="22"/>
      <w:lang w:eastAsia="en-US"/>
    </w:rPr>
  </w:style>
  <w:style w:type="paragraph" w:customStyle="1" w:styleId="listing">
    <w:name w:val="listing"/>
    <w:basedOn w:val="Normal"/>
    <w:rsid w:val="00C52A8B"/>
    <w:pPr>
      <w:tabs>
        <w:tab w:val="clear" w:pos="567"/>
      </w:tabs>
      <w:spacing w:line="240" w:lineRule="auto"/>
    </w:pPr>
    <w:rPr>
      <w:rFonts w:ascii="Courier New" w:hAnsi="Courier New" w:cs="Courier New"/>
      <w:sz w:val="20"/>
      <w:lang w:eastAsia="en-GB"/>
    </w:rPr>
  </w:style>
  <w:style w:type="character" w:customStyle="1" w:styleId="TitleBChar">
    <w:name w:val="Title B Char"/>
    <w:link w:val="TitleB"/>
    <w:locked/>
    <w:rsid w:val="00D170A5"/>
    <w:rPr>
      <w:rFonts w:eastAsia="Times New Roman"/>
      <w:b/>
      <w:noProof/>
      <w:sz w:val="22"/>
      <w:lang w:eastAsia="en-US"/>
    </w:rPr>
  </w:style>
  <w:style w:type="paragraph" w:customStyle="1" w:styleId="centheadGDS">
    <w:name w:val="cent head GDS"/>
    <w:basedOn w:val="Normal"/>
    <w:autoRedefine/>
    <w:rsid w:val="00547F6D"/>
    <w:pPr>
      <w:tabs>
        <w:tab w:val="clear" w:pos="567"/>
      </w:tabs>
      <w:spacing w:line="240" w:lineRule="auto"/>
      <w:ind w:left="360"/>
    </w:pPr>
    <w:rPr>
      <w:noProof/>
      <w:szCs w:val="22"/>
      <w:lang w:eastAsia="en-GB"/>
    </w:rPr>
  </w:style>
  <w:style w:type="character" w:customStyle="1" w:styleId="LBLLevel3">
    <w:name w:val="LBLLevel 3"/>
    <w:rsid w:val="00600B8F"/>
    <w:rPr>
      <w:rFonts w:ascii="Arial" w:hAnsi="Arial"/>
      <w:u w:val="single"/>
    </w:rPr>
  </w:style>
  <w:style w:type="paragraph" w:customStyle="1" w:styleId="NoNumHead5">
    <w:name w:val="NoNum:Head5"/>
    <w:basedOn w:val="NoNumHead4"/>
    <w:next w:val="Normal"/>
    <w:rsid w:val="00994267"/>
    <w:pPr>
      <w:spacing w:before="0"/>
    </w:pPr>
    <w:rPr>
      <w:i/>
      <w:iCs/>
    </w:rPr>
  </w:style>
  <w:style w:type="paragraph" w:customStyle="1" w:styleId="instruction">
    <w:name w:val="instruction"/>
    <w:basedOn w:val="Normal"/>
    <w:rsid w:val="00270A5F"/>
    <w:pPr>
      <w:numPr>
        <w:numId w:val="14"/>
      </w:numPr>
      <w:tabs>
        <w:tab w:val="clear" w:pos="567"/>
      </w:tabs>
      <w:spacing w:before="120" w:line="240" w:lineRule="auto"/>
    </w:pPr>
    <w:rPr>
      <w:b/>
      <w:sz w:val="24"/>
      <w:szCs w:val="24"/>
      <w:lang w:eastAsia="en-GB"/>
    </w:rPr>
  </w:style>
  <w:style w:type="paragraph" w:customStyle="1" w:styleId="tablerefalpha">
    <w:name w:val="table:ref (alpha)"/>
    <w:basedOn w:val="tableref"/>
    <w:rsid w:val="00270A5F"/>
    <w:pPr>
      <w:numPr>
        <w:numId w:val="19"/>
      </w:numPr>
    </w:pPr>
  </w:style>
  <w:style w:type="paragraph" w:styleId="ListParagraph">
    <w:name w:val="List Paragraph"/>
    <w:basedOn w:val="Normal"/>
    <w:qFormat/>
    <w:rsid w:val="0062093B"/>
    <w:pPr>
      <w:ind w:left="720"/>
    </w:pPr>
  </w:style>
  <w:style w:type="character" w:customStyle="1" w:styleId="st1">
    <w:name w:val="st1"/>
    <w:rsid w:val="00E476FD"/>
  </w:style>
  <w:style w:type="character" w:styleId="LineNumber">
    <w:name w:val="line number"/>
    <w:basedOn w:val="DefaultParagraphFont"/>
    <w:rsid w:val="001257B3"/>
  </w:style>
  <w:style w:type="paragraph" w:customStyle="1" w:styleId="Action">
    <w:name w:val="Action"/>
    <w:locked/>
    <w:rsid w:val="00270A5F"/>
    <w:pPr>
      <w:numPr>
        <w:numId w:val="20"/>
      </w:numPr>
      <w:tabs>
        <w:tab w:val="left" w:pos="924"/>
      </w:tabs>
      <w:spacing w:before="120"/>
      <w:ind w:left="924" w:hanging="357"/>
    </w:pPr>
    <w:rPr>
      <w:color w:val="000000"/>
      <w:sz w:val="22"/>
      <w:szCs w:val="22"/>
      <w:lang w:val="en-GB" w:eastAsia="en-GB"/>
    </w:rPr>
  </w:style>
  <w:style w:type="table" w:customStyle="1" w:styleId="3">
    <w:name w:val="3"/>
    <w:rsid w:val="00956FB7"/>
    <w:pPr>
      <w:widowControl w:val="0"/>
      <w:autoSpaceDE w:val="0"/>
      <w:autoSpaceDN w:val="0"/>
      <w:adjustRightInd w:val="0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D01F3F"/>
    <w:rPr>
      <w:vertAlign w:val="superscript"/>
    </w:rPr>
  </w:style>
  <w:style w:type="paragraph" w:styleId="FootnoteText">
    <w:name w:val="footnote text"/>
    <w:basedOn w:val="Normal"/>
    <w:link w:val="FootnoteTextChar"/>
    <w:rsid w:val="00D41803"/>
    <w:rPr>
      <w:sz w:val="20"/>
      <w:lang w:val="pl-PL"/>
    </w:rPr>
  </w:style>
  <w:style w:type="character" w:customStyle="1" w:styleId="FootnoteTextChar">
    <w:name w:val="Footnote Text Char"/>
    <w:link w:val="FootnoteText"/>
    <w:locked/>
    <w:rsid w:val="00D41803"/>
    <w:rPr>
      <w:rFonts w:eastAsia="Times New Roman"/>
      <w:lang w:val="x-none" w:eastAsia="en-US"/>
    </w:rPr>
  </w:style>
  <w:style w:type="paragraph" w:customStyle="1" w:styleId="tabletext">
    <w:name w:val="table:text"/>
    <w:basedOn w:val="Normal"/>
    <w:link w:val="tabletextChar"/>
    <w:rsid w:val="00046F09"/>
    <w:pPr>
      <w:tabs>
        <w:tab w:val="clear" w:pos="567"/>
      </w:tabs>
      <w:spacing w:before="120" w:after="120" w:line="240" w:lineRule="auto"/>
    </w:pPr>
    <w:rPr>
      <w:rFonts w:ascii="Arial Narrow" w:hAnsi="Arial Narrow"/>
      <w:sz w:val="24"/>
      <w:lang w:val="pl-PL" w:eastAsia="pl-PL"/>
    </w:rPr>
  </w:style>
  <w:style w:type="character" w:customStyle="1" w:styleId="tabletextChar">
    <w:name w:val="table:text Char"/>
    <w:link w:val="tabletext"/>
    <w:locked/>
    <w:rsid w:val="00046F09"/>
    <w:rPr>
      <w:rFonts w:ascii="Arial Narrow" w:hAnsi="Arial Narrow"/>
      <w:sz w:val="24"/>
    </w:rPr>
  </w:style>
  <w:style w:type="paragraph" w:styleId="Bibliography">
    <w:name w:val="Bibliography"/>
    <w:basedOn w:val="Normal"/>
    <w:next w:val="Normal"/>
    <w:semiHidden/>
    <w:rsid w:val="00341DBE"/>
  </w:style>
  <w:style w:type="paragraph" w:styleId="BlockText">
    <w:name w:val="Block Text"/>
    <w:basedOn w:val="Normal"/>
    <w:rsid w:val="00341DBE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341DBE"/>
    <w:pPr>
      <w:spacing w:after="120" w:line="480" w:lineRule="auto"/>
    </w:pPr>
    <w:rPr>
      <w:lang w:val="pl-PL"/>
    </w:rPr>
  </w:style>
  <w:style w:type="character" w:customStyle="1" w:styleId="BodyText2Char">
    <w:name w:val="Body Text 2 Char"/>
    <w:link w:val="BodyText2"/>
    <w:locked/>
    <w:rsid w:val="00341DBE"/>
    <w:rPr>
      <w:rFonts w:eastAsia="Times New Roman"/>
      <w:sz w:val="22"/>
      <w:lang w:val="x-none" w:eastAsia="en-US"/>
    </w:rPr>
  </w:style>
  <w:style w:type="paragraph" w:styleId="BodyText3">
    <w:name w:val="Body Text 3"/>
    <w:basedOn w:val="Normal"/>
    <w:link w:val="BodyText3Char"/>
    <w:rsid w:val="00341DBE"/>
    <w:pPr>
      <w:spacing w:after="120"/>
    </w:pPr>
    <w:rPr>
      <w:sz w:val="16"/>
      <w:lang w:val="pl-PL"/>
    </w:rPr>
  </w:style>
  <w:style w:type="character" w:customStyle="1" w:styleId="BodyText3Char">
    <w:name w:val="Body Text 3 Char"/>
    <w:link w:val="BodyText3"/>
    <w:locked/>
    <w:rsid w:val="00341DBE"/>
    <w:rPr>
      <w:rFonts w:eastAsia="Times New Roman"/>
      <w:sz w:val="16"/>
      <w:lang w:val="x-none" w:eastAsia="en-US"/>
    </w:rPr>
  </w:style>
  <w:style w:type="paragraph" w:styleId="BodyTextFirstIndent">
    <w:name w:val="Body Text First Indent"/>
    <w:basedOn w:val="BodyText"/>
    <w:link w:val="BodyTextFirstIndentChar"/>
    <w:rsid w:val="00341DBE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FirstIndentChar">
    <w:name w:val="Body Text First Indent Char"/>
    <w:link w:val="BodyTextFirstIndent"/>
    <w:locked/>
    <w:rsid w:val="00341DBE"/>
    <w:rPr>
      <w:rFonts w:eastAsia="Times New Roman" w:cs="Times New Roman"/>
      <w:i/>
      <w:color w:val="008000"/>
      <w:sz w:val="22"/>
      <w:lang w:val="x-none" w:eastAsia="en-US"/>
    </w:rPr>
  </w:style>
  <w:style w:type="paragraph" w:styleId="BodyTextIndent">
    <w:name w:val="Body Text Indent"/>
    <w:basedOn w:val="Normal"/>
    <w:link w:val="BodyTextIndentChar"/>
    <w:rsid w:val="00341DBE"/>
    <w:pPr>
      <w:spacing w:after="120"/>
      <w:ind w:left="283"/>
    </w:pPr>
    <w:rPr>
      <w:lang w:val="pl-PL"/>
    </w:rPr>
  </w:style>
  <w:style w:type="character" w:customStyle="1" w:styleId="BodyTextIndentChar">
    <w:name w:val="Body Text Indent Char"/>
    <w:link w:val="BodyTextIndent"/>
    <w:locked/>
    <w:rsid w:val="00341DBE"/>
    <w:rPr>
      <w:rFonts w:eastAsia="Times New Roman"/>
      <w:sz w:val="22"/>
      <w:lang w:val="x-none" w:eastAsia="en-US"/>
    </w:rPr>
  </w:style>
  <w:style w:type="paragraph" w:styleId="BodyTextFirstIndent2">
    <w:name w:val="Body Text First Indent 2"/>
    <w:basedOn w:val="BodyTextIndent"/>
    <w:link w:val="BodyTextFirstIndent2Char"/>
    <w:rsid w:val="00341DBE"/>
    <w:pPr>
      <w:ind w:firstLine="210"/>
    </w:pPr>
  </w:style>
  <w:style w:type="character" w:customStyle="1" w:styleId="BodyTextFirstIndent2Char">
    <w:name w:val="Body Text First Indent 2 Char"/>
    <w:link w:val="BodyTextFirstIndent2"/>
    <w:locked/>
    <w:rsid w:val="00341DBE"/>
    <w:rPr>
      <w:rFonts w:eastAsia="Times New Roman" w:cs="Times New Roman"/>
      <w:sz w:val="22"/>
      <w:lang w:val="x-none" w:eastAsia="en-US"/>
    </w:rPr>
  </w:style>
  <w:style w:type="paragraph" w:styleId="BodyTextIndent2">
    <w:name w:val="Body Text Indent 2"/>
    <w:basedOn w:val="Normal"/>
    <w:link w:val="BodyTextIndent2Char"/>
    <w:rsid w:val="00341DBE"/>
    <w:pPr>
      <w:spacing w:after="120" w:line="480" w:lineRule="auto"/>
      <w:ind w:left="283"/>
    </w:pPr>
    <w:rPr>
      <w:lang w:val="pl-PL"/>
    </w:rPr>
  </w:style>
  <w:style w:type="character" w:customStyle="1" w:styleId="BodyTextIndent2Char">
    <w:name w:val="Body Text Indent 2 Char"/>
    <w:link w:val="BodyTextIndent2"/>
    <w:locked/>
    <w:rsid w:val="00341DBE"/>
    <w:rPr>
      <w:rFonts w:eastAsia="Times New Roman"/>
      <w:sz w:val="22"/>
      <w:lang w:val="x-none" w:eastAsia="en-US"/>
    </w:rPr>
  </w:style>
  <w:style w:type="paragraph" w:styleId="Caption">
    <w:name w:val="caption"/>
    <w:basedOn w:val="Normal"/>
    <w:next w:val="Normal"/>
    <w:qFormat/>
    <w:rsid w:val="00341DBE"/>
    <w:rPr>
      <w:b/>
      <w:bCs/>
      <w:sz w:val="20"/>
    </w:rPr>
  </w:style>
  <w:style w:type="paragraph" w:styleId="Closing">
    <w:name w:val="Closing"/>
    <w:basedOn w:val="Normal"/>
    <w:link w:val="ClosingChar"/>
    <w:rsid w:val="00341DBE"/>
    <w:pPr>
      <w:ind w:left="4252"/>
    </w:pPr>
    <w:rPr>
      <w:lang w:val="pl-PL"/>
    </w:rPr>
  </w:style>
  <w:style w:type="character" w:customStyle="1" w:styleId="ClosingChar">
    <w:name w:val="Closing Char"/>
    <w:link w:val="Closing"/>
    <w:locked/>
    <w:rsid w:val="00341DBE"/>
    <w:rPr>
      <w:rFonts w:eastAsia="Times New Roman"/>
      <w:sz w:val="22"/>
      <w:lang w:val="x-none" w:eastAsia="en-US"/>
    </w:rPr>
  </w:style>
  <w:style w:type="paragraph" w:styleId="Date">
    <w:name w:val="Date"/>
    <w:basedOn w:val="Normal"/>
    <w:next w:val="Normal"/>
    <w:link w:val="DateChar"/>
    <w:rsid w:val="00341DBE"/>
    <w:rPr>
      <w:lang w:val="pl-PL"/>
    </w:rPr>
  </w:style>
  <w:style w:type="character" w:customStyle="1" w:styleId="DateChar">
    <w:name w:val="Date Char"/>
    <w:link w:val="Date"/>
    <w:locked/>
    <w:rsid w:val="00341DBE"/>
    <w:rPr>
      <w:rFonts w:eastAsia="Times New Roman"/>
      <w:sz w:val="22"/>
      <w:lang w:val="x-none" w:eastAsia="en-US"/>
    </w:rPr>
  </w:style>
  <w:style w:type="paragraph" w:styleId="DocumentMap">
    <w:name w:val="Document Map"/>
    <w:basedOn w:val="Normal"/>
    <w:link w:val="DocumentMapChar"/>
    <w:rsid w:val="00341DBE"/>
    <w:rPr>
      <w:rFonts w:ascii="Tahoma" w:hAnsi="Tahoma"/>
      <w:sz w:val="16"/>
      <w:lang w:val="pl-PL"/>
    </w:rPr>
  </w:style>
  <w:style w:type="character" w:customStyle="1" w:styleId="DocumentMapChar">
    <w:name w:val="Document Map Char"/>
    <w:link w:val="DocumentMap"/>
    <w:locked/>
    <w:rsid w:val="00341DBE"/>
    <w:rPr>
      <w:rFonts w:ascii="Tahoma" w:hAnsi="Tahoma"/>
      <w:sz w:val="16"/>
      <w:lang w:val="x-none" w:eastAsia="en-US"/>
    </w:rPr>
  </w:style>
  <w:style w:type="paragraph" w:styleId="E-mailSignature">
    <w:name w:val="E-mail Signature"/>
    <w:basedOn w:val="Normal"/>
    <w:link w:val="E-mailSignatureChar"/>
    <w:rsid w:val="00341DBE"/>
    <w:rPr>
      <w:lang w:val="pl-PL"/>
    </w:rPr>
  </w:style>
  <w:style w:type="character" w:customStyle="1" w:styleId="E-mailSignatureChar">
    <w:name w:val="E-mail Signature Char"/>
    <w:link w:val="E-mailSignature"/>
    <w:locked/>
    <w:rsid w:val="00341DBE"/>
    <w:rPr>
      <w:rFonts w:eastAsia="Times New Roman"/>
      <w:sz w:val="22"/>
      <w:lang w:val="x-none" w:eastAsia="en-US"/>
    </w:rPr>
  </w:style>
  <w:style w:type="paragraph" w:styleId="EndnoteText">
    <w:name w:val="endnote text"/>
    <w:basedOn w:val="Normal"/>
    <w:link w:val="EndnoteTextChar"/>
    <w:rsid w:val="00341DBE"/>
    <w:rPr>
      <w:sz w:val="20"/>
      <w:lang w:val="pl-PL"/>
    </w:rPr>
  </w:style>
  <w:style w:type="character" w:customStyle="1" w:styleId="EndnoteTextChar">
    <w:name w:val="Endnote Text Char"/>
    <w:link w:val="EndnoteText"/>
    <w:locked/>
    <w:rsid w:val="00341DBE"/>
    <w:rPr>
      <w:rFonts w:eastAsia="Times New Roman"/>
      <w:lang w:val="x-none" w:eastAsia="en-US"/>
    </w:rPr>
  </w:style>
  <w:style w:type="paragraph" w:styleId="EnvelopeAddress">
    <w:name w:val="envelope address"/>
    <w:basedOn w:val="Normal"/>
    <w:rsid w:val="00270A5F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341DBE"/>
    <w:rPr>
      <w:rFonts w:ascii="Cambria" w:hAnsi="Cambria"/>
      <w:sz w:val="20"/>
    </w:rPr>
  </w:style>
  <w:style w:type="paragraph" w:styleId="HTMLAddress">
    <w:name w:val="HTML Address"/>
    <w:basedOn w:val="Normal"/>
    <w:link w:val="HTMLAddressChar"/>
    <w:rsid w:val="00341DBE"/>
    <w:rPr>
      <w:i/>
      <w:lang w:val="pl-PL"/>
    </w:rPr>
  </w:style>
  <w:style w:type="character" w:customStyle="1" w:styleId="HTMLAddressChar">
    <w:name w:val="HTML Address Char"/>
    <w:link w:val="HTMLAddress"/>
    <w:locked/>
    <w:rsid w:val="00341DBE"/>
    <w:rPr>
      <w:rFonts w:eastAsia="Times New Roman"/>
      <w:i/>
      <w:sz w:val="22"/>
      <w:lang w:val="x-none" w:eastAsia="en-US"/>
    </w:rPr>
  </w:style>
  <w:style w:type="paragraph" w:styleId="HTMLPreformatted">
    <w:name w:val="HTML Preformatted"/>
    <w:basedOn w:val="Normal"/>
    <w:link w:val="HTMLPreformattedChar"/>
    <w:rsid w:val="00341DBE"/>
    <w:rPr>
      <w:rFonts w:ascii="Courier New" w:hAnsi="Courier New"/>
      <w:sz w:val="20"/>
      <w:lang w:val="pl-PL"/>
    </w:rPr>
  </w:style>
  <w:style w:type="character" w:customStyle="1" w:styleId="HTMLPreformattedChar">
    <w:name w:val="HTML Preformatted Char"/>
    <w:link w:val="HTMLPreformatted"/>
    <w:locked/>
    <w:rsid w:val="00341DBE"/>
    <w:rPr>
      <w:rFonts w:ascii="Courier New" w:hAnsi="Courier New"/>
      <w:lang w:val="x-none" w:eastAsia="en-US"/>
    </w:rPr>
  </w:style>
  <w:style w:type="paragraph" w:styleId="Index1">
    <w:name w:val="index 1"/>
    <w:basedOn w:val="Normal"/>
    <w:next w:val="Normal"/>
    <w:autoRedefine/>
    <w:rsid w:val="00341DBE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341DBE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341DBE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341DBE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341DBE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341DBE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341DBE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341DBE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341DBE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341DBE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341DBE"/>
    <w:pPr>
      <w:pBdr>
        <w:bottom w:val="single" w:sz="4" w:space="4" w:color="4F81BD"/>
      </w:pBdr>
      <w:spacing w:before="200" w:after="280"/>
      <w:ind w:left="936" w:right="936"/>
    </w:pPr>
    <w:rPr>
      <w:b/>
      <w:i/>
      <w:color w:val="4F81BD"/>
      <w:lang w:val="pl-PL"/>
    </w:rPr>
  </w:style>
  <w:style w:type="character" w:customStyle="1" w:styleId="IntenseQuoteChar">
    <w:name w:val="Intense Quote Char"/>
    <w:link w:val="IntenseQuote"/>
    <w:locked/>
    <w:rsid w:val="00341DBE"/>
    <w:rPr>
      <w:rFonts w:eastAsia="Times New Roman"/>
      <w:b/>
      <w:i/>
      <w:color w:val="4F81BD"/>
      <w:sz w:val="22"/>
      <w:lang w:val="x-none" w:eastAsia="en-US"/>
    </w:rPr>
  </w:style>
  <w:style w:type="paragraph" w:styleId="List">
    <w:name w:val="List"/>
    <w:basedOn w:val="Normal"/>
    <w:rsid w:val="00341DBE"/>
    <w:pPr>
      <w:ind w:left="283" w:hanging="283"/>
      <w:contextualSpacing/>
    </w:pPr>
  </w:style>
  <w:style w:type="paragraph" w:styleId="List2">
    <w:name w:val="List 2"/>
    <w:basedOn w:val="Normal"/>
    <w:rsid w:val="00341DBE"/>
    <w:pPr>
      <w:ind w:left="566" w:hanging="283"/>
      <w:contextualSpacing/>
    </w:pPr>
  </w:style>
  <w:style w:type="paragraph" w:styleId="List3">
    <w:name w:val="List 3"/>
    <w:basedOn w:val="Normal"/>
    <w:rsid w:val="00341DBE"/>
    <w:pPr>
      <w:ind w:left="849" w:hanging="283"/>
      <w:contextualSpacing/>
    </w:pPr>
  </w:style>
  <w:style w:type="paragraph" w:styleId="List4">
    <w:name w:val="List 4"/>
    <w:basedOn w:val="Normal"/>
    <w:rsid w:val="00341DBE"/>
    <w:pPr>
      <w:ind w:left="1132" w:hanging="283"/>
      <w:contextualSpacing/>
    </w:pPr>
  </w:style>
  <w:style w:type="paragraph" w:styleId="List5">
    <w:name w:val="List 5"/>
    <w:basedOn w:val="Normal"/>
    <w:rsid w:val="00341DBE"/>
    <w:pPr>
      <w:ind w:left="1415" w:hanging="283"/>
      <w:contextualSpacing/>
    </w:pPr>
  </w:style>
  <w:style w:type="paragraph" w:styleId="ListBullet">
    <w:name w:val="List Bullet"/>
    <w:basedOn w:val="Normal"/>
    <w:rsid w:val="00270A5F"/>
    <w:pPr>
      <w:numPr>
        <w:numId w:val="11"/>
      </w:numPr>
      <w:tabs>
        <w:tab w:val="clear" w:pos="926"/>
        <w:tab w:val="num" w:pos="360"/>
      </w:tabs>
      <w:ind w:left="360"/>
      <w:contextualSpacing/>
    </w:pPr>
  </w:style>
  <w:style w:type="paragraph" w:styleId="ListBullet2">
    <w:name w:val="List Bullet 2"/>
    <w:basedOn w:val="Normal"/>
    <w:rsid w:val="00270A5F"/>
    <w:pPr>
      <w:numPr>
        <w:numId w:val="12"/>
      </w:numPr>
      <w:tabs>
        <w:tab w:val="clear" w:pos="1209"/>
        <w:tab w:val="num" w:pos="643"/>
      </w:tabs>
      <w:ind w:left="643"/>
      <w:contextualSpacing/>
    </w:pPr>
  </w:style>
  <w:style w:type="paragraph" w:styleId="ListBullet3">
    <w:name w:val="List Bullet 3"/>
    <w:basedOn w:val="Normal"/>
    <w:rsid w:val="00270A5F"/>
    <w:pPr>
      <w:numPr>
        <w:numId w:val="13"/>
      </w:numPr>
      <w:tabs>
        <w:tab w:val="clear" w:pos="1492"/>
        <w:tab w:val="num" w:pos="926"/>
      </w:tabs>
      <w:ind w:left="926"/>
      <w:contextualSpacing/>
    </w:pPr>
  </w:style>
  <w:style w:type="paragraph" w:styleId="ListBullet4">
    <w:name w:val="List Bullet 4"/>
    <w:basedOn w:val="Normal"/>
    <w:rsid w:val="00341DBE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rsid w:val="00270A5F"/>
    <w:pPr>
      <w:numPr>
        <w:numId w:val="15"/>
      </w:numPr>
      <w:tabs>
        <w:tab w:val="num" w:pos="1492"/>
      </w:tabs>
      <w:ind w:left="1492"/>
      <w:contextualSpacing/>
    </w:pPr>
  </w:style>
  <w:style w:type="paragraph" w:styleId="ListContinue">
    <w:name w:val="List Continue"/>
    <w:basedOn w:val="Normal"/>
    <w:rsid w:val="00341DBE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341DBE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341DBE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341DBE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341DBE"/>
    <w:pPr>
      <w:spacing w:after="120"/>
      <w:ind w:left="1415"/>
      <w:contextualSpacing/>
    </w:pPr>
  </w:style>
  <w:style w:type="paragraph" w:styleId="ListNumber">
    <w:name w:val="List Number"/>
    <w:basedOn w:val="Normal"/>
    <w:rsid w:val="00270A5F"/>
    <w:pPr>
      <w:numPr>
        <w:numId w:val="16"/>
      </w:numPr>
      <w:tabs>
        <w:tab w:val="num" w:pos="360"/>
      </w:tabs>
      <w:ind w:left="360"/>
      <w:contextualSpacing/>
    </w:pPr>
  </w:style>
  <w:style w:type="paragraph" w:styleId="ListNumber2">
    <w:name w:val="List Number 2"/>
    <w:basedOn w:val="Normal"/>
    <w:rsid w:val="00270A5F"/>
    <w:pPr>
      <w:numPr>
        <w:numId w:val="17"/>
      </w:numPr>
      <w:tabs>
        <w:tab w:val="num" w:pos="643"/>
      </w:tabs>
      <w:ind w:left="643"/>
      <w:contextualSpacing/>
    </w:pPr>
  </w:style>
  <w:style w:type="paragraph" w:styleId="ListNumber3">
    <w:name w:val="List Number 3"/>
    <w:basedOn w:val="Normal"/>
    <w:rsid w:val="00270A5F"/>
    <w:pPr>
      <w:numPr>
        <w:numId w:val="18"/>
      </w:numPr>
      <w:tabs>
        <w:tab w:val="num" w:pos="926"/>
      </w:tabs>
      <w:ind w:left="926"/>
      <w:contextualSpacing/>
    </w:pPr>
  </w:style>
  <w:style w:type="paragraph" w:styleId="ListNumber4">
    <w:name w:val="List Number 4"/>
    <w:basedOn w:val="Normal"/>
    <w:rsid w:val="00341DBE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rsid w:val="00341DBE"/>
    <w:pPr>
      <w:tabs>
        <w:tab w:val="num" w:pos="1492"/>
      </w:tabs>
      <w:ind w:left="1492" w:hanging="360"/>
      <w:contextualSpacing/>
    </w:pPr>
  </w:style>
  <w:style w:type="paragraph" w:styleId="MacroText">
    <w:name w:val="macro"/>
    <w:link w:val="MacroTextChar"/>
    <w:rsid w:val="00341D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en-GB" w:eastAsia="en-US"/>
    </w:rPr>
  </w:style>
  <w:style w:type="character" w:customStyle="1" w:styleId="MacroTextChar">
    <w:name w:val="Macro Text Char"/>
    <w:link w:val="MacroText"/>
    <w:locked/>
    <w:rsid w:val="00341DBE"/>
    <w:rPr>
      <w:rFonts w:ascii="Courier New" w:hAnsi="Courier New"/>
      <w:lang w:val="en-GB" w:eastAsia="en-US"/>
    </w:rPr>
  </w:style>
  <w:style w:type="paragraph" w:styleId="MessageHeader">
    <w:name w:val="Message Header"/>
    <w:basedOn w:val="Normal"/>
    <w:link w:val="MessageHeaderChar"/>
    <w:rsid w:val="00341D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lang w:val="pl-PL"/>
    </w:rPr>
  </w:style>
  <w:style w:type="character" w:customStyle="1" w:styleId="MessageHeaderChar">
    <w:name w:val="Message Header Char"/>
    <w:link w:val="MessageHeader"/>
    <w:locked/>
    <w:rsid w:val="00341DBE"/>
    <w:rPr>
      <w:rFonts w:ascii="Cambria" w:hAnsi="Cambria"/>
      <w:sz w:val="24"/>
      <w:shd w:val="pct20" w:color="auto" w:fill="auto"/>
      <w:lang w:val="x-none" w:eastAsia="en-US"/>
    </w:rPr>
  </w:style>
  <w:style w:type="paragraph" w:styleId="NoSpacing">
    <w:name w:val="No Spacing"/>
    <w:qFormat/>
    <w:rsid w:val="00341DBE"/>
    <w:pPr>
      <w:tabs>
        <w:tab w:val="left" w:pos="567"/>
      </w:tabs>
    </w:pPr>
    <w:rPr>
      <w:sz w:val="22"/>
      <w:lang w:val="en-GB" w:eastAsia="en-US"/>
    </w:rPr>
  </w:style>
  <w:style w:type="paragraph" w:styleId="NormalWeb">
    <w:name w:val="Normal (Web)"/>
    <w:basedOn w:val="Normal"/>
    <w:rsid w:val="00341DBE"/>
    <w:rPr>
      <w:sz w:val="24"/>
      <w:szCs w:val="24"/>
    </w:rPr>
  </w:style>
  <w:style w:type="paragraph" w:styleId="NormalIndent">
    <w:name w:val="Normal Indent"/>
    <w:basedOn w:val="Normal"/>
    <w:rsid w:val="00341DB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341DBE"/>
    <w:rPr>
      <w:lang w:val="pl-PL"/>
    </w:rPr>
  </w:style>
  <w:style w:type="character" w:customStyle="1" w:styleId="NoteHeadingChar">
    <w:name w:val="Note Heading Char"/>
    <w:link w:val="NoteHeading"/>
    <w:locked/>
    <w:rsid w:val="00341DBE"/>
    <w:rPr>
      <w:rFonts w:eastAsia="Times New Roman"/>
      <w:sz w:val="22"/>
      <w:lang w:val="x-none" w:eastAsia="en-US"/>
    </w:rPr>
  </w:style>
  <w:style w:type="paragraph" w:styleId="PlainText">
    <w:name w:val="Plain Text"/>
    <w:basedOn w:val="Normal"/>
    <w:link w:val="PlainTextChar"/>
    <w:rsid w:val="00341DBE"/>
    <w:rPr>
      <w:rFonts w:ascii="Courier New" w:hAnsi="Courier New"/>
      <w:sz w:val="20"/>
      <w:lang w:val="pl-PL"/>
    </w:rPr>
  </w:style>
  <w:style w:type="character" w:customStyle="1" w:styleId="PlainTextChar">
    <w:name w:val="Plain Text Char"/>
    <w:link w:val="PlainText"/>
    <w:locked/>
    <w:rsid w:val="00341DBE"/>
    <w:rPr>
      <w:rFonts w:ascii="Courier New" w:hAnsi="Courier New"/>
      <w:lang w:val="x-none" w:eastAsia="en-US"/>
    </w:rPr>
  </w:style>
  <w:style w:type="paragraph" w:styleId="Quote">
    <w:name w:val="Quote"/>
    <w:basedOn w:val="Normal"/>
    <w:next w:val="Normal"/>
    <w:link w:val="QuoteChar"/>
    <w:qFormat/>
    <w:rsid w:val="00341DBE"/>
    <w:rPr>
      <w:i/>
      <w:color w:val="000000"/>
      <w:lang w:val="pl-PL"/>
    </w:rPr>
  </w:style>
  <w:style w:type="character" w:customStyle="1" w:styleId="QuoteChar">
    <w:name w:val="Quote Char"/>
    <w:link w:val="Quote"/>
    <w:locked/>
    <w:rsid w:val="00341DBE"/>
    <w:rPr>
      <w:rFonts w:eastAsia="Times New Roman"/>
      <w:i/>
      <w:color w:val="000000"/>
      <w:sz w:val="22"/>
      <w:lang w:val="x-none" w:eastAsia="en-US"/>
    </w:rPr>
  </w:style>
  <w:style w:type="paragraph" w:styleId="Salutation">
    <w:name w:val="Salutation"/>
    <w:basedOn w:val="Normal"/>
    <w:next w:val="Normal"/>
    <w:link w:val="SalutationChar"/>
    <w:rsid w:val="00341DBE"/>
    <w:rPr>
      <w:lang w:val="pl-PL"/>
    </w:rPr>
  </w:style>
  <w:style w:type="character" w:customStyle="1" w:styleId="SalutationChar">
    <w:name w:val="Salutation Char"/>
    <w:link w:val="Salutation"/>
    <w:locked/>
    <w:rsid w:val="00341DBE"/>
    <w:rPr>
      <w:rFonts w:eastAsia="Times New Roman"/>
      <w:sz w:val="22"/>
      <w:lang w:val="x-none" w:eastAsia="en-US"/>
    </w:rPr>
  </w:style>
  <w:style w:type="paragraph" w:styleId="Signature">
    <w:name w:val="Signature"/>
    <w:basedOn w:val="Normal"/>
    <w:link w:val="SignatureChar"/>
    <w:rsid w:val="00341DBE"/>
    <w:pPr>
      <w:ind w:left="4252"/>
    </w:pPr>
    <w:rPr>
      <w:lang w:val="pl-PL"/>
    </w:rPr>
  </w:style>
  <w:style w:type="character" w:customStyle="1" w:styleId="SignatureChar">
    <w:name w:val="Signature Char"/>
    <w:link w:val="Signature"/>
    <w:locked/>
    <w:rsid w:val="00341DBE"/>
    <w:rPr>
      <w:rFonts w:eastAsia="Times New Roman"/>
      <w:sz w:val="22"/>
      <w:lang w:val="x-none" w:eastAsia="en-US"/>
    </w:rPr>
  </w:style>
  <w:style w:type="paragraph" w:styleId="Subtitle">
    <w:name w:val="Subtitle"/>
    <w:basedOn w:val="Normal"/>
    <w:next w:val="Normal"/>
    <w:link w:val="SubtitleChar"/>
    <w:qFormat/>
    <w:rsid w:val="00341DBE"/>
    <w:pPr>
      <w:spacing w:after="60"/>
      <w:jc w:val="center"/>
      <w:outlineLvl w:val="1"/>
    </w:pPr>
    <w:rPr>
      <w:rFonts w:ascii="Cambria" w:hAnsi="Cambria"/>
      <w:sz w:val="24"/>
      <w:lang w:val="pl-PL"/>
    </w:rPr>
  </w:style>
  <w:style w:type="character" w:customStyle="1" w:styleId="SubtitleChar">
    <w:name w:val="Subtitle Char"/>
    <w:link w:val="Subtitle"/>
    <w:locked/>
    <w:rsid w:val="00341DBE"/>
    <w:rPr>
      <w:rFonts w:ascii="Cambria" w:hAnsi="Cambria"/>
      <w:sz w:val="24"/>
      <w:lang w:val="x-none" w:eastAsia="en-US"/>
    </w:rPr>
  </w:style>
  <w:style w:type="paragraph" w:styleId="TableofAuthorities">
    <w:name w:val="table of authorities"/>
    <w:basedOn w:val="Normal"/>
    <w:next w:val="Normal"/>
    <w:rsid w:val="00341DBE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rsid w:val="00341DBE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rsid w:val="00341DBE"/>
    <w:pPr>
      <w:spacing w:before="240" w:after="60"/>
      <w:jc w:val="center"/>
      <w:outlineLvl w:val="0"/>
    </w:pPr>
    <w:rPr>
      <w:rFonts w:ascii="Cambria" w:hAnsi="Cambria"/>
      <w:b/>
      <w:kern w:val="28"/>
      <w:sz w:val="32"/>
      <w:lang w:val="pl-PL"/>
    </w:rPr>
  </w:style>
  <w:style w:type="character" w:customStyle="1" w:styleId="TitleChar">
    <w:name w:val="Title Char"/>
    <w:link w:val="Title"/>
    <w:locked/>
    <w:rsid w:val="00341DBE"/>
    <w:rPr>
      <w:rFonts w:ascii="Cambria" w:hAnsi="Cambria"/>
      <w:b/>
      <w:kern w:val="28"/>
      <w:sz w:val="32"/>
      <w:lang w:val="x-none" w:eastAsia="en-US"/>
    </w:rPr>
  </w:style>
  <w:style w:type="paragraph" w:styleId="TOAHeading">
    <w:name w:val="toa heading"/>
    <w:basedOn w:val="Normal"/>
    <w:next w:val="Normal"/>
    <w:rsid w:val="00341DBE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341DBE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341DBE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341DBE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341DBE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341DBE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341DBE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341DBE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341DBE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rsid w:val="00341DBE"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qFormat/>
    <w:rsid w:val="00341DBE"/>
    <w:pPr>
      <w:outlineLvl w:val="9"/>
    </w:pPr>
  </w:style>
  <w:style w:type="paragraph" w:customStyle="1" w:styleId="LBLBulletStyle1">
    <w:name w:val="LBL BulletStyle 1"/>
    <w:basedOn w:val="Normal"/>
    <w:link w:val="LBLBulletStyle1Char"/>
    <w:rsid w:val="00C93E59"/>
    <w:pPr>
      <w:tabs>
        <w:tab w:val="clear" w:pos="567"/>
        <w:tab w:val="num" w:pos="360"/>
        <w:tab w:val="left" w:pos="720"/>
        <w:tab w:val="left" w:pos="994"/>
      </w:tabs>
      <w:spacing w:line="320" w:lineRule="atLeast"/>
      <w:ind w:left="360" w:hanging="360"/>
    </w:pPr>
    <w:rPr>
      <w:sz w:val="24"/>
      <w:lang w:val="en-US"/>
    </w:rPr>
  </w:style>
  <w:style w:type="character" w:customStyle="1" w:styleId="LBLBulletStyle1Char">
    <w:name w:val="LBL BulletStyle 1 Char"/>
    <w:link w:val="LBLBulletStyle1"/>
    <w:locked/>
    <w:rsid w:val="00C93E59"/>
    <w:rPr>
      <w:rFonts w:eastAsia="Times New Roman"/>
      <w:sz w:val="24"/>
      <w:lang w:val="en-US" w:eastAsia="en-US"/>
    </w:rPr>
  </w:style>
  <w:style w:type="paragraph" w:customStyle="1" w:styleId="Text">
    <w:name w:val="Text"/>
    <w:basedOn w:val="Normal"/>
    <w:rsid w:val="00A507C8"/>
    <w:pPr>
      <w:tabs>
        <w:tab w:val="clear" w:pos="567"/>
      </w:tabs>
      <w:spacing w:after="240" w:line="312" w:lineRule="atLeast"/>
    </w:pPr>
  </w:style>
  <w:style w:type="character" w:styleId="FollowedHyperlink">
    <w:name w:val="FollowedHyperlink"/>
    <w:rsid w:val="006A6B3D"/>
    <w:rPr>
      <w:color w:val="800080"/>
      <w:u w:val="single"/>
    </w:rPr>
  </w:style>
  <w:style w:type="character" w:customStyle="1" w:styleId="hps">
    <w:name w:val="hps"/>
    <w:rsid w:val="002549C6"/>
  </w:style>
  <w:style w:type="character" w:customStyle="1" w:styleId="atn">
    <w:name w:val="atn"/>
    <w:rsid w:val="002549C6"/>
  </w:style>
  <w:style w:type="character" w:styleId="Emphasis">
    <w:name w:val="Emphasis"/>
    <w:qFormat/>
    <w:rsid w:val="00AA30B4"/>
    <w:rPr>
      <w:i/>
    </w:rPr>
  </w:style>
  <w:style w:type="paragraph" w:customStyle="1" w:styleId="ListParagraph1">
    <w:name w:val="List Paragraph1"/>
    <w:basedOn w:val="Normal"/>
    <w:rsid w:val="00602769"/>
    <w:pPr>
      <w:ind w:left="720"/>
      <w:contextualSpacing/>
    </w:pPr>
  </w:style>
  <w:style w:type="character" w:customStyle="1" w:styleId="med1">
    <w:name w:val="med1"/>
    <w:rsid w:val="006A0E0C"/>
  </w:style>
  <w:style w:type="paragraph" w:customStyle="1" w:styleId="SignatureJobTitle">
    <w:name w:val="Signature Job Title"/>
    <w:basedOn w:val="Signature"/>
    <w:rsid w:val="00C11378"/>
  </w:style>
  <w:style w:type="character" w:customStyle="1" w:styleId="st">
    <w:name w:val="st"/>
    <w:rsid w:val="00982D8C"/>
  </w:style>
  <w:style w:type="paragraph" w:customStyle="1" w:styleId="Textbox">
    <w:name w:val="Text box"/>
    <w:basedOn w:val="Normal"/>
    <w:rsid w:val="00AB3F0A"/>
    <w:pPr>
      <w:tabs>
        <w:tab w:val="clear" w:pos="567"/>
      </w:tabs>
      <w:spacing w:line="240" w:lineRule="auto"/>
    </w:pPr>
    <w:rPr>
      <w:szCs w:val="22"/>
    </w:rPr>
  </w:style>
  <w:style w:type="character" w:customStyle="1" w:styleId="UnresolvedMention1">
    <w:name w:val="Unresolved Mention1"/>
    <w:semiHidden/>
    <w:rsid w:val="009D0F6C"/>
    <w:rPr>
      <w:rFonts w:cs="Times New Roman"/>
      <w:color w:val="808080"/>
      <w:shd w:val="clear" w:color="auto" w:fill="E6E6E6"/>
    </w:rPr>
  </w:style>
  <w:style w:type="character" w:styleId="EndnoteReference">
    <w:name w:val="endnote reference"/>
    <w:basedOn w:val="DefaultParagraphFont"/>
    <w:rsid w:val="004B257F"/>
    <w:rPr>
      <w:vertAlign w:val="superscript"/>
    </w:rPr>
  </w:style>
  <w:style w:type="paragraph" w:customStyle="1" w:styleId="Dnex1">
    <w:name w:val="Dnex1"/>
    <w:basedOn w:val="Normal"/>
    <w:qFormat/>
    <w:rsid w:val="00137322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7"/>
      </w:tabs>
      <w:suppressAutoHyphens/>
      <w:spacing w:line="240" w:lineRule="auto"/>
    </w:pPr>
    <w:rPr>
      <w:rFonts w:eastAsia="Times New Roman"/>
      <w:vanish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ema.europa.eu/en/medicines/human/EPAR/trelegy-ellipt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11/relationships/people" Target="people.xml"/><Relationship Id="rId27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EMADOC-1700519818-3143066</_dlc_DocId>
    <_dlc_DocIdUrl xmlns="a034c160-bfb7-45f5-8632-2eb7e0508071">
      <Url>https://euema.sharepoint.com/sites/CRM/_layouts/15/DocIdRedir.aspx?ID=EMADOC-1700519818-3143066</Url>
      <Description>EMADOC-1700519818-3143066</Description>
    </_dlc_DocIdUrl>
  </documentManagement>
</p:properties>
</file>

<file path=customXml/itemProps1.xml><?xml version="1.0" encoding="utf-8"?>
<ds:datastoreItem xmlns:ds="http://schemas.openxmlformats.org/officeDocument/2006/customXml" ds:itemID="{532F46B9-778A-49D7-8B62-7A6BBDA58077}"/>
</file>

<file path=customXml/itemProps2.xml><?xml version="1.0" encoding="utf-8"?>
<ds:datastoreItem xmlns:ds="http://schemas.openxmlformats.org/officeDocument/2006/customXml" ds:itemID="{AB20CF42-D789-4705-8EA4-E3656997BC5C}"/>
</file>

<file path=customXml/itemProps3.xml><?xml version="1.0" encoding="utf-8"?>
<ds:datastoreItem xmlns:ds="http://schemas.openxmlformats.org/officeDocument/2006/customXml" ds:itemID="{05124508-6E0B-48A6-8FA9-B4348E97DCF3}"/>
</file>

<file path=customXml/itemProps4.xml><?xml version="1.0" encoding="utf-8"?>
<ds:datastoreItem xmlns:ds="http://schemas.openxmlformats.org/officeDocument/2006/customXml" ds:itemID="{343B438A-0458-46C8-9D1C-2CB86D3C764E}"/>
</file>

<file path=docMetadata/LabelInfo.xml><?xml version="1.0" encoding="utf-8"?>
<clbl:labelList xmlns:clbl="http://schemas.microsoft.com/office/2020/mipLabelMetadata">
  <clbl:label id="{0df3522f-8c42-44b0-bea3-7f162a60ea50}" enabled="1" method="Standard" siteId="{63982aff-fb6c-4c22-973b-70e4acfb63e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14079</Words>
  <Characters>80253</Characters>
  <Application>Microsoft Office Word</Application>
  <DocSecurity>0</DocSecurity>
  <Lines>668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94144</CharactersWithSpaces>
  <SharedDoc>false</SharedDoc>
  <HLinks>
    <vt:vector size="18" baseType="variant"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Trelegy Ellipta, : EPAR- Product information-tracked changes</dc:title>
  <dc:subject>EPAR</dc:subject>
  <dc:creator>CHMP</dc:creator>
  <cp:keywords>Trelegy Ellipta, INN-fluticasone furoate/umeclidinium bromide/vilanterol</cp:keywords>
  <dc:description/>
  <cp:lastModifiedBy/>
  <cp:revision>1</cp:revision>
  <dcterms:created xsi:type="dcterms:W3CDTF">2026-04-23T06:58:00Z</dcterms:created>
  <dcterms:modified xsi:type="dcterms:W3CDTF">2026-04-23T06:58:00Z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4edf663f-feb6-415d-adeb-3b981ab66d0f</vt:lpwstr>
  </property>
</Properties>
</file>