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E463A" w14:textId="5FF34B94" w:rsidR="00831B19" w:rsidRPr="00674387" w:rsidRDefault="00482C20" w:rsidP="00112C4E">
      <w:pPr>
        <w:pStyle w:val="BodyText"/>
        <w:widowControl/>
      </w:pPr>
      <w:ins w:id="0" w:author="Viatris RO Affiliate" w:date="2025-03-31T15:35:00Z">
        <w:r>
          <w:rPr>
            <w:noProof/>
          </w:rPr>
          <mc:AlternateContent>
            <mc:Choice Requires="wps">
              <w:drawing>
                <wp:anchor distT="45720" distB="45720" distL="114300" distR="114300" simplePos="0" relativeHeight="251684352" behindDoc="0" locked="0" layoutInCell="1" allowOverlap="1" wp14:anchorId="01432880" wp14:editId="0E6FE817">
                  <wp:simplePos x="0" y="0"/>
                  <wp:positionH relativeFrom="margin">
                    <wp:posOffset>-164465</wp:posOffset>
                  </wp:positionH>
                  <wp:positionV relativeFrom="paragraph">
                    <wp:posOffset>182880</wp:posOffset>
                  </wp:positionV>
                  <wp:extent cx="5907024" cy="1404620"/>
                  <wp:effectExtent l="0" t="0" r="1778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024" cy="1404620"/>
                          </a:xfrm>
                          <a:prstGeom prst="rect">
                            <a:avLst/>
                          </a:prstGeom>
                          <a:solidFill>
                            <a:srgbClr val="FFFFFF"/>
                          </a:solidFill>
                          <a:ln w="9525">
                            <a:solidFill>
                              <a:srgbClr val="000000"/>
                            </a:solidFill>
                            <a:miter lim="800000"/>
                            <a:headEnd/>
                            <a:tailEnd/>
                          </a:ln>
                        </wps:spPr>
                        <wps:txbx>
                          <w:txbxContent>
                            <w:p w14:paraId="09310725" w14:textId="77777777" w:rsidR="00482C20" w:rsidRPr="00642268" w:rsidRDefault="00482C20" w:rsidP="00482C20">
                              <w:r w:rsidRPr="00A144FF">
                                <w:t xml:space="preserve">Prezentul document conține informațiile aprobate referitoare la produs pentru </w:t>
                              </w:r>
                              <w:r>
                                <w:t>Lyrica</w:t>
                              </w:r>
                              <w:r w:rsidRPr="00A144FF">
                                <w:t xml:space="preserve">, cu evidențierea modificărilor aduse de la procedura anterioară care au afectat informațiile referitoare la produs </w:t>
                              </w:r>
                              <w:r w:rsidRPr="00527F5B">
                                <w:t>(EMA/VR/0000242692)</w:t>
                              </w:r>
                              <w:r w:rsidRPr="00A144FF">
                                <w:t>.</w:t>
                              </w:r>
                            </w:p>
                            <w:p w14:paraId="38EBBAC8" w14:textId="77777777" w:rsidR="00482C20" w:rsidRPr="00642268" w:rsidRDefault="00482C20" w:rsidP="00482C20"/>
                            <w:p w14:paraId="2E2ECE4A" w14:textId="59574F07" w:rsidR="00482C20" w:rsidRDefault="00482C20" w:rsidP="00482C20">
                              <w:r w:rsidRPr="00A144FF">
                                <w:t xml:space="preserve">Mai multe informații se pot găsi pe site-ul Agenției Europene pentru Medicamente: </w:t>
                              </w:r>
                              <w:hyperlink r:id="rId8" w:history="1">
                                <w:r w:rsidRPr="00482C20">
                                  <w:rPr>
                                    <w:rStyle w:val="Hyperlink"/>
                                  </w:rPr>
                                  <w:t>https://www.ema.europa.eu/en/medicines/human/EPAR/Lyrica</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432880" id="_x0000_t202" coordsize="21600,21600" o:spt="202" path="m,l,21600r21600,l21600,xe">
                  <v:stroke joinstyle="miter"/>
                  <v:path gradientshapeok="t" o:connecttype="rect"/>
                </v:shapetype>
                <v:shape id="Text Box 2" o:spid="_x0000_s1026" type="#_x0000_t202" style="position:absolute;margin-left:-12.95pt;margin-top:14.4pt;width:465.1pt;height:110.6pt;z-index:2516843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">
                  <v:textbox style="mso-fit-shape-to-text:t">
                    <w:txbxContent>
                      <w:p w14:paraId="09310725" w14:textId="77777777" w:rsidR="00482C20" w:rsidRPr="00642268" w:rsidRDefault="00482C20" w:rsidP="00482C20">
                        <w:r w:rsidRPr="00A144FF">
                          <w:t xml:space="preserve">Prezentul document conține informațiile aprobate referitoare la produs pentru </w:t>
                        </w:r>
                        <w:r>
                          <w:t>Lyrica</w:t>
                        </w:r>
                        <w:r w:rsidRPr="00A144FF">
                          <w:t xml:space="preserve">, cu evidențierea modificărilor aduse de la procedura anterioară care au afectat informațiile referitoare la produs </w:t>
                        </w:r>
                        <w:r w:rsidRPr="00527F5B">
                          <w:t>(EMA/VR/0000242692)</w:t>
                        </w:r>
                        <w:r w:rsidRPr="00A144FF">
                          <w:t>.</w:t>
                        </w:r>
                      </w:p>
                      <w:p w14:paraId="38EBBAC8" w14:textId="77777777" w:rsidR="00482C20" w:rsidRPr="00642268" w:rsidRDefault="00482C20" w:rsidP="00482C20"/>
                      <w:p w14:paraId="2E2ECE4A" w14:textId="59574F07" w:rsidR="00482C20" w:rsidRDefault="00482C20" w:rsidP="00482C20">
                        <w:r w:rsidRPr="00A144FF">
                          <w:t xml:space="preserve">Mai multe informații se pot găsi pe site-ul Agenției Europene pentru Medicamente: </w:t>
                        </w:r>
                        <w:hyperlink r:id="rId9" w:history="1">
                          <w:r w:rsidRPr="00482C20">
                            <w:rPr>
                              <w:rStyle w:val="Hyperlink"/>
                            </w:rPr>
                            <w:t>https://www.ema.europa.eu/en/medicines/human/EPAR/Lyrica</w:t>
                          </w:r>
                        </w:hyperlink>
                      </w:p>
                    </w:txbxContent>
                  </v:textbox>
                  <w10:wrap type="square" anchorx="margin"/>
                </v:shape>
              </w:pict>
            </mc:Fallback>
          </mc:AlternateContent>
        </w:r>
      </w:ins>
    </w:p>
    <w:p w14:paraId="5BC918E7" w14:textId="60A61EAA" w:rsidR="00831B19" w:rsidRPr="00674387" w:rsidRDefault="00831B19" w:rsidP="00EA5840">
      <w:pPr>
        <w:pStyle w:val="BodyText"/>
        <w:widowControl/>
      </w:pPr>
    </w:p>
    <w:p w14:paraId="4CCD3D3E" w14:textId="77777777" w:rsidR="00831B19" w:rsidRPr="00674387" w:rsidRDefault="00831B19" w:rsidP="00EA5840">
      <w:pPr>
        <w:pStyle w:val="BodyText"/>
        <w:widowControl/>
      </w:pPr>
    </w:p>
    <w:p w14:paraId="78B35FDE" w14:textId="77777777" w:rsidR="00674387" w:rsidRPr="00674387" w:rsidRDefault="00674387" w:rsidP="00EA5840">
      <w:pPr>
        <w:pStyle w:val="BodyText"/>
        <w:widowControl/>
      </w:pPr>
    </w:p>
    <w:p w14:paraId="1471BA84" w14:textId="77777777" w:rsidR="00674387" w:rsidRPr="00674387" w:rsidRDefault="00674387" w:rsidP="00EA5840">
      <w:pPr>
        <w:pStyle w:val="BodyText"/>
        <w:widowControl/>
      </w:pPr>
    </w:p>
    <w:p w14:paraId="6A0D1EF6" w14:textId="77777777" w:rsidR="00674387" w:rsidRPr="00674387" w:rsidRDefault="00674387" w:rsidP="00EA5840">
      <w:pPr>
        <w:pStyle w:val="BodyText"/>
        <w:widowControl/>
      </w:pPr>
    </w:p>
    <w:p w14:paraId="1469A860" w14:textId="77777777" w:rsidR="00674387" w:rsidRPr="00674387" w:rsidRDefault="00674387" w:rsidP="00EA5840">
      <w:pPr>
        <w:pStyle w:val="BodyText"/>
        <w:widowControl/>
      </w:pPr>
    </w:p>
    <w:p w14:paraId="346D18A8" w14:textId="77777777" w:rsidR="00674387" w:rsidRPr="00674387" w:rsidRDefault="00674387" w:rsidP="00EA5840">
      <w:pPr>
        <w:pStyle w:val="BodyText"/>
        <w:widowControl/>
      </w:pPr>
    </w:p>
    <w:p w14:paraId="5857BE32" w14:textId="77777777" w:rsidR="00674387" w:rsidRPr="00674387" w:rsidRDefault="00674387" w:rsidP="00EA5840">
      <w:pPr>
        <w:pStyle w:val="BodyText"/>
        <w:widowControl/>
      </w:pPr>
    </w:p>
    <w:p w14:paraId="392863D9" w14:textId="77777777" w:rsidR="00674387" w:rsidRPr="00674387" w:rsidRDefault="00674387" w:rsidP="00EA5840">
      <w:pPr>
        <w:pStyle w:val="BodyText"/>
        <w:widowControl/>
      </w:pPr>
    </w:p>
    <w:p w14:paraId="5D8B53F2" w14:textId="77777777" w:rsidR="00674387" w:rsidRPr="00674387" w:rsidRDefault="00674387" w:rsidP="00EA5840">
      <w:pPr>
        <w:pStyle w:val="BodyText"/>
        <w:widowControl/>
      </w:pPr>
    </w:p>
    <w:p w14:paraId="45205C21" w14:textId="77777777" w:rsidR="00674387" w:rsidRPr="00674387" w:rsidRDefault="00674387" w:rsidP="00EA5840">
      <w:pPr>
        <w:pStyle w:val="BodyText"/>
        <w:widowControl/>
      </w:pPr>
    </w:p>
    <w:p w14:paraId="057B4970" w14:textId="77777777" w:rsidR="00674387" w:rsidRPr="00674387" w:rsidRDefault="00674387" w:rsidP="00EA5840">
      <w:pPr>
        <w:pStyle w:val="BodyText"/>
        <w:widowControl/>
      </w:pPr>
    </w:p>
    <w:p w14:paraId="65BD134B" w14:textId="77777777" w:rsidR="00674387" w:rsidRPr="00674387" w:rsidRDefault="00674387" w:rsidP="00EA5840">
      <w:pPr>
        <w:pStyle w:val="BodyText"/>
        <w:widowControl/>
      </w:pPr>
    </w:p>
    <w:p w14:paraId="219A1AA3" w14:textId="77777777" w:rsidR="00674387" w:rsidRPr="00674387" w:rsidRDefault="00674387" w:rsidP="00EA5840">
      <w:pPr>
        <w:pStyle w:val="BodyText"/>
        <w:widowControl/>
      </w:pPr>
    </w:p>
    <w:p w14:paraId="2FFC9264" w14:textId="77777777" w:rsidR="00674387" w:rsidRPr="00674387" w:rsidRDefault="00674387" w:rsidP="00EA5840">
      <w:pPr>
        <w:pStyle w:val="BodyText"/>
        <w:widowControl/>
      </w:pPr>
    </w:p>
    <w:p w14:paraId="0788E27E" w14:textId="77777777" w:rsidR="00674387" w:rsidRPr="00674387" w:rsidRDefault="00674387" w:rsidP="00EA5840">
      <w:pPr>
        <w:pStyle w:val="BodyText"/>
        <w:widowControl/>
      </w:pPr>
    </w:p>
    <w:p w14:paraId="2965BF49" w14:textId="77777777" w:rsidR="00674387" w:rsidRPr="00674387" w:rsidRDefault="00674387" w:rsidP="00EA5840">
      <w:pPr>
        <w:pStyle w:val="BodyText"/>
        <w:widowControl/>
      </w:pPr>
    </w:p>
    <w:p w14:paraId="3F68203F" w14:textId="77777777" w:rsidR="00674387" w:rsidRPr="00674387" w:rsidRDefault="00674387" w:rsidP="00EA5840">
      <w:pPr>
        <w:pStyle w:val="BodyText"/>
        <w:widowControl/>
      </w:pPr>
    </w:p>
    <w:p w14:paraId="18A9EABA" w14:textId="77777777" w:rsidR="00674387" w:rsidRPr="00674387" w:rsidRDefault="00674387" w:rsidP="00EA5840">
      <w:pPr>
        <w:pStyle w:val="BodyText"/>
        <w:widowControl/>
      </w:pPr>
    </w:p>
    <w:p w14:paraId="499EB33E" w14:textId="77777777" w:rsidR="00674387" w:rsidRPr="00674387" w:rsidRDefault="00674387" w:rsidP="00EA5840">
      <w:pPr>
        <w:pStyle w:val="BodyText"/>
        <w:widowControl/>
      </w:pPr>
    </w:p>
    <w:p w14:paraId="684F2AE9" w14:textId="77777777" w:rsidR="00674387" w:rsidRPr="00674387" w:rsidRDefault="00674387" w:rsidP="00EA5840">
      <w:pPr>
        <w:pStyle w:val="BodyText"/>
        <w:widowControl/>
      </w:pPr>
    </w:p>
    <w:p w14:paraId="402E213C" w14:textId="77777777" w:rsidR="00674387" w:rsidRPr="00674387" w:rsidRDefault="00674387" w:rsidP="00EA5840">
      <w:pPr>
        <w:pStyle w:val="BodyText"/>
        <w:widowControl/>
      </w:pPr>
    </w:p>
    <w:p w14:paraId="44BDC68D" w14:textId="77777777" w:rsidR="00831B19" w:rsidRPr="00674387" w:rsidRDefault="001872A8" w:rsidP="00EA5840">
      <w:pPr>
        <w:pStyle w:val="BodyText"/>
        <w:widowControl/>
        <w:jc w:val="center"/>
        <w:rPr>
          <w:b/>
        </w:rPr>
      </w:pPr>
      <w:bookmarkStart w:id="1" w:name="REZUMATUL_CARACTERISTICILOR_PRODUSULUI"/>
      <w:bookmarkEnd w:id="1"/>
      <w:r w:rsidRPr="00674387">
        <w:rPr>
          <w:b/>
        </w:rPr>
        <w:t>ANEXA I</w:t>
      </w:r>
    </w:p>
    <w:p w14:paraId="3F76DB33" w14:textId="77777777" w:rsidR="00831B19" w:rsidRPr="00674387" w:rsidRDefault="00831B19" w:rsidP="00EA5840">
      <w:pPr>
        <w:pStyle w:val="BodyText"/>
        <w:widowControl/>
        <w:jc w:val="center"/>
        <w:rPr>
          <w:b/>
        </w:rPr>
      </w:pPr>
    </w:p>
    <w:p w14:paraId="4DC41469" w14:textId="77777777" w:rsidR="00831B19" w:rsidRPr="00674387" w:rsidRDefault="001872A8" w:rsidP="00EA5840">
      <w:pPr>
        <w:pStyle w:val="Heading1"/>
        <w:numPr>
          <w:ilvl w:val="0"/>
          <w:numId w:val="0"/>
        </w:numPr>
        <w:ind w:left="215"/>
        <w:jc w:val="center"/>
      </w:pPr>
      <w:r w:rsidRPr="00674387">
        <w:t>REZUMATUL CARACTERISTICILOR PRODUSULUI</w:t>
      </w:r>
    </w:p>
    <w:p w14:paraId="764FD4A9" w14:textId="77777777" w:rsidR="00674387" w:rsidRPr="00674387" w:rsidRDefault="00674387" w:rsidP="00EA5840">
      <w:pPr>
        <w:rPr>
          <w:b/>
        </w:rPr>
      </w:pPr>
      <w:r w:rsidRPr="00674387">
        <w:rPr>
          <w:b/>
        </w:rPr>
        <w:br w:type="page"/>
      </w:r>
    </w:p>
    <w:p w14:paraId="6F9E5366" w14:textId="77777777" w:rsidR="00831B19" w:rsidRPr="00044C74" w:rsidRDefault="00185B97" w:rsidP="00EA5840">
      <w:pPr>
        <w:rPr>
          <w:b/>
          <w:bCs/>
        </w:rPr>
      </w:pPr>
      <w:r w:rsidRPr="00044C74">
        <w:rPr>
          <w:b/>
          <w:bCs/>
        </w:rPr>
        <w:lastRenderedPageBreak/>
        <w:t>1.</w:t>
      </w:r>
      <w:r w:rsidRPr="00044C74">
        <w:rPr>
          <w:b/>
          <w:bCs/>
        </w:rPr>
        <w:tab/>
      </w:r>
      <w:r w:rsidR="001872A8" w:rsidRPr="00044C74">
        <w:rPr>
          <w:b/>
          <w:bCs/>
        </w:rPr>
        <w:t>DENUMIREA COMERCIALĂ A MEDICAMENTULUI</w:t>
      </w:r>
    </w:p>
    <w:p w14:paraId="27F26193" w14:textId="77777777" w:rsidR="00831B19" w:rsidRPr="00674387" w:rsidRDefault="00831B19" w:rsidP="00EA5840">
      <w:pPr>
        <w:pStyle w:val="BodyText"/>
        <w:widowControl/>
        <w:rPr>
          <w:b/>
        </w:rPr>
      </w:pPr>
    </w:p>
    <w:p w14:paraId="1895FF13" w14:textId="77777777" w:rsidR="00613A2A" w:rsidRPr="00674387" w:rsidRDefault="001872A8" w:rsidP="00EA5840">
      <w:pPr>
        <w:pStyle w:val="BodyText"/>
        <w:widowControl/>
      </w:pPr>
      <w:r w:rsidRPr="00674387">
        <w:t>Lyrica 25 mg capsule</w:t>
      </w:r>
    </w:p>
    <w:p w14:paraId="4D6737FF" w14:textId="77777777" w:rsidR="00613A2A" w:rsidRPr="00674387" w:rsidRDefault="001872A8" w:rsidP="00EA5840">
      <w:pPr>
        <w:pStyle w:val="BodyText"/>
        <w:widowControl/>
      </w:pPr>
      <w:r w:rsidRPr="00674387">
        <w:t>Lyrica 50 mg capsule</w:t>
      </w:r>
    </w:p>
    <w:p w14:paraId="0BDBFF0B" w14:textId="77777777" w:rsidR="00613A2A" w:rsidRPr="00674387" w:rsidRDefault="001872A8" w:rsidP="00EA5840">
      <w:pPr>
        <w:pStyle w:val="BodyText"/>
        <w:widowControl/>
      </w:pPr>
      <w:r w:rsidRPr="00674387">
        <w:t>Lyrica 75 mg capsule</w:t>
      </w:r>
    </w:p>
    <w:p w14:paraId="11D3EE77" w14:textId="77777777" w:rsidR="00613A2A" w:rsidRPr="00674387" w:rsidRDefault="001872A8" w:rsidP="00EA5840">
      <w:pPr>
        <w:pStyle w:val="BodyText"/>
        <w:widowControl/>
      </w:pPr>
      <w:r w:rsidRPr="00674387">
        <w:t>Lyrica 100 mg capsule</w:t>
      </w:r>
    </w:p>
    <w:p w14:paraId="0A6FF7D1" w14:textId="77777777" w:rsidR="00613A2A" w:rsidRPr="00674387" w:rsidRDefault="001872A8" w:rsidP="00EA5840">
      <w:pPr>
        <w:pStyle w:val="BodyText"/>
        <w:widowControl/>
      </w:pPr>
      <w:r w:rsidRPr="00674387">
        <w:t>Lyrica 150 mg capsule</w:t>
      </w:r>
    </w:p>
    <w:p w14:paraId="0482C354" w14:textId="77777777" w:rsidR="00613A2A" w:rsidRPr="00674387" w:rsidRDefault="001872A8" w:rsidP="00EA5840">
      <w:pPr>
        <w:pStyle w:val="BodyText"/>
        <w:widowControl/>
      </w:pPr>
      <w:r w:rsidRPr="00674387">
        <w:t>Lyrica 200 mg capsule</w:t>
      </w:r>
    </w:p>
    <w:p w14:paraId="278C1C0C" w14:textId="77777777" w:rsidR="00613A2A" w:rsidRPr="00674387" w:rsidRDefault="001872A8" w:rsidP="00EA5840">
      <w:pPr>
        <w:pStyle w:val="BodyText"/>
        <w:widowControl/>
      </w:pPr>
      <w:r w:rsidRPr="00674387">
        <w:t>Lyrica 225 mg capsule</w:t>
      </w:r>
    </w:p>
    <w:p w14:paraId="451CCA7B" w14:textId="77777777" w:rsidR="00831B19" w:rsidRPr="00674387" w:rsidRDefault="001872A8" w:rsidP="00EA5840">
      <w:pPr>
        <w:pStyle w:val="BodyText"/>
        <w:widowControl/>
      </w:pPr>
      <w:r w:rsidRPr="00674387">
        <w:t>Lyrica 300 mg capsule</w:t>
      </w:r>
    </w:p>
    <w:p w14:paraId="7C90AD84" w14:textId="77777777" w:rsidR="00831B19" w:rsidRPr="00674387" w:rsidRDefault="00831B19" w:rsidP="00EA5840">
      <w:pPr>
        <w:pStyle w:val="BodyText"/>
        <w:widowControl/>
      </w:pPr>
    </w:p>
    <w:p w14:paraId="555DA32D" w14:textId="77777777" w:rsidR="00831B19" w:rsidRPr="00674387" w:rsidRDefault="00831B19" w:rsidP="00EA5840">
      <w:pPr>
        <w:pStyle w:val="BodyText"/>
        <w:widowControl/>
      </w:pPr>
    </w:p>
    <w:p w14:paraId="0449E9DD" w14:textId="77777777" w:rsidR="00831B19" w:rsidRPr="00044C74" w:rsidRDefault="00185B97" w:rsidP="00EA5840">
      <w:pPr>
        <w:rPr>
          <w:b/>
          <w:bCs/>
        </w:rPr>
      </w:pPr>
      <w:r w:rsidRPr="00044C74">
        <w:rPr>
          <w:b/>
          <w:bCs/>
        </w:rPr>
        <w:t>2.</w:t>
      </w:r>
      <w:r w:rsidRPr="00044C74">
        <w:rPr>
          <w:b/>
          <w:bCs/>
        </w:rPr>
        <w:tab/>
      </w:r>
      <w:r w:rsidR="001872A8" w:rsidRPr="00044C74">
        <w:rPr>
          <w:b/>
          <w:bCs/>
        </w:rPr>
        <w:t>COMPOZIŢIA CALITATIVĂ ŞI CANTITATIVĂ</w:t>
      </w:r>
    </w:p>
    <w:p w14:paraId="229D8812" w14:textId="77777777" w:rsidR="00831B19" w:rsidRPr="00674387" w:rsidRDefault="00831B19" w:rsidP="00EA5840">
      <w:pPr>
        <w:pStyle w:val="BodyText"/>
        <w:widowControl/>
        <w:rPr>
          <w:b/>
        </w:rPr>
      </w:pPr>
    </w:p>
    <w:p w14:paraId="1079EAA4" w14:textId="77777777" w:rsidR="00831B19" w:rsidRPr="00674387" w:rsidRDefault="001872A8" w:rsidP="00EA5840">
      <w:pPr>
        <w:pStyle w:val="BodyText"/>
        <w:widowControl/>
      </w:pPr>
      <w:r w:rsidRPr="00674387">
        <w:rPr>
          <w:u w:val="single"/>
        </w:rPr>
        <w:t>Lyrica 25 mg capsule</w:t>
      </w:r>
    </w:p>
    <w:p w14:paraId="302B4FB9" w14:textId="77777777" w:rsidR="00831B19" w:rsidRPr="00674387" w:rsidRDefault="001872A8" w:rsidP="00EA5840">
      <w:pPr>
        <w:pStyle w:val="BodyText"/>
        <w:widowControl/>
      </w:pPr>
      <w:r w:rsidRPr="00674387">
        <w:t>Fiecare capsulă conţine pregabalin 25 mg.</w:t>
      </w:r>
    </w:p>
    <w:p w14:paraId="089E4440" w14:textId="77777777" w:rsidR="00831B19" w:rsidRPr="00674387" w:rsidRDefault="00831B19" w:rsidP="00EA5840">
      <w:pPr>
        <w:pStyle w:val="BodyText"/>
        <w:widowControl/>
      </w:pPr>
    </w:p>
    <w:p w14:paraId="3AAD0F23" w14:textId="77777777" w:rsidR="00831B19" w:rsidRPr="00674387" w:rsidRDefault="001872A8" w:rsidP="00EA5840">
      <w:pPr>
        <w:pStyle w:val="BodyText"/>
        <w:widowControl/>
      </w:pPr>
      <w:r w:rsidRPr="00674387">
        <w:rPr>
          <w:u w:val="single"/>
        </w:rPr>
        <w:t>Lyrica 50 mg capsule</w:t>
      </w:r>
    </w:p>
    <w:p w14:paraId="1C2A7AEC" w14:textId="77777777" w:rsidR="00831B19" w:rsidRPr="00674387" w:rsidRDefault="001872A8" w:rsidP="00EA5840">
      <w:pPr>
        <w:pStyle w:val="BodyText"/>
        <w:widowControl/>
      </w:pPr>
      <w:r w:rsidRPr="00674387">
        <w:t>Fiecare capsulă conţine pregabalin 50 mg.</w:t>
      </w:r>
    </w:p>
    <w:p w14:paraId="24BA74F8" w14:textId="77777777" w:rsidR="00831B19" w:rsidRPr="00674387" w:rsidRDefault="00831B19" w:rsidP="00EA5840">
      <w:pPr>
        <w:pStyle w:val="BodyText"/>
        <w:widowControl/>
      </w:pPr>
    </w:p>
    <w:p w14:paraId="202621A4" w14:textId="77777777" w:rsidR="00831B19" w:rsidRPr="00674387" w:rsidRDefault="001872A8" w:rsidP="00EA5840">
      <w:pPr>
        <w:pStyle w:val="BodyText"/>
        <w:widowControl/>
      </w:pPr>
      <w:r w:rsidRPr="00674387">
        <w:rPr>
          <w:u w:val="single"/>
        </w:rPr>
        <w:t>Lyrica 75 mg capsule</w:t>
      </w:r>
    </w:p>
    <w:p w14:paraId="71E5585B" w14:textId="77777777" w:rsidR="00831B19" w:rsidRPr="00674387" w:rsidRDefault="001872A8" w:rsidP="00EA5840">
      <w:pPr>
        <w:pStyle w:val="BodyText"/>
        <w:widowControl/>
      </w:pPr>
      <w:r w:rsidRPr="00674387">
        <w:t>Fiecare capsulă conţine pregabalin 75 mg.</w:t>
      </w:r>
    </w:p>
    <w:p w14:paraId="067B9BB7" w14:textId="77777777" w:rsidR="00831B19" w:rsidRPr="00674387" w:rsidRDefault="00831B19" w:rsidP="00EA5840">
      <w:pPr>
        <w:pStyle w:val="BodyText"/>
        <w:widowControl/>
      </w:pPr>
    </w:p>
    <w:p w14:paraId="4F116A4F" w14:textId="77777777" w:rsidR="00831B19" w:rsidRPr="00674387" w:rsidRDefault="001872A8" w:rsidP="00EA5840">
      <w:pPr>
        <w:pStyle w:val="BodyText"/>
        <w:widowControl/>
      </w:pPr>
      <w:r w:rsidRPr="00674387">
        <w:rPr>
          <w:u w:val="single"/>
        </w:rPr>
        <w:t>Lyrica 100 mg capsule</w:t>
      </w:r>
    </w:p>
    <w:p w14:paraId="6A2846B1" w14:textId="77777777" w:rsidR="00831B19" w:rsidRPr="00674387" w:rsidRDefault="001872A8" w:rsidP="00EA5840">
      <w:pPr>
        <w:pStyle w:val="BodyText"/>
        <w:widowControl/>
      </w:pPr>
      <w:r w:rsidRPr="00674387">
        <w:t>Fiecare capsulă conţine pregabalin 100 mg.</w:t>
      </w:r>
    </w:p>
    <w:p w14:paraId="262CE705" w14:textId="77777777" w:rsidR="00831B19" w:rsidRPr="00674387" w:rsidRDefault="00831B19" w:rsidP="00EA5840">
      <w:pPr>
        <w:pStyle w:val="BodyText"/>
        <w:widowControl/>
      </w:pPr>
    </w:p>
    <w:p w14:paraId="23A761D1" w14:textId="77777777" w:rsidR="00831B19" w:rsidRPr="00674387" w:rsidRDefault="001872A8" w:rsidP="00EA5840">
      <w:pPr>
        <w:pStyle w:val="BodyText"/>
        <w:widowControl/>
      </w:pPr>
      <w:r w:rsidRPr="00674387">
        <w:rPr>
          <w:u w:val="single"/>
        </w:rPr>
        <w:t>Lyrica 150 mg capsule</w:t>
      </w:r>
    </w:p>
    <w:p w14:paraId="67604ED6" w14:textId="77777777" w:rsidR="00831B19" w:rsidRPr="00674387" w:rsidRDefault="001872A8" w:rsidP="00EA5840">
      <w:pPr>
        <w:pStyle w:val="BodyText"/>
        <w:widowControl/>
      </w:pPr>
      <w:r w:rsidRPr="00674387">
        <w:t>Fiecare capsulă conţine pregabalin 150 mg.</w:t>
      </w:r>
    </w:p>
    <w:p w14:paraId="74BD659E" w14:textId="77777777" w:rsidR="00831B19" w:rsidRPr="00674387" w:rsidRDefault="00831B19" w:rsidP="00EA5840">
      <w:pPr>
        <w:pStyle w:val="BodyText"/>
        <w:widowControl/>
      </w:pPr>
    </w:p>
    <w:p w14:paraId="20F06499" w14:textId="77777777" w:rsidR="00831B19" w:rsidRPr="00674387" w:rsidRDefault="001872A8" w:rsidP="00EA5840">
      <w:pPr>
        <w:pStyle w:val="BodyText"/>
        <w:widowControl/>
      </w:pPr>
      <w:r w:rsidRPr="00674387">
        <w:rPr>
          <w:u w:val="single"/>
        </w:rPr>
        <w:t>Lyrica 200 mg capsule</w:t>
      </w:r>
    </w:p>
    <w:p w14:paraId="41500159" w14:textId="77777777" w:rsidR="00831B19" w:rsidRPr="00674387" w:rsidRDefault="001872A8" w:rsidP="00EA5840">
      <w:pPr>
        <w:pStyle w:val="BodyText"/>
        <w:widowControl/>
      </w:pPr>
      <w:r w:rsidRPr="00674387">
        <w:t>Fiecare capsulă conţine pregabalin 200 mg.</w:t>
      </w:r>
    </w:p>
    <w:p w14:paraId="35507CEA" w14:textId="77777777" w:rsidR="00831B19" w:rsidRPr="00674387" w:rsidRDefault="00831B19" w:rsidP="00EA5840">
      <w:pPr>
        <w:pStyle w:val="BodyText"/>
        <w:widowControl/>
      </w:pPr>
    </w:p>
    <w:p w14:paraId="6BD4DEB8" w14:textId="77777777" w:rsidR="00831B19" w:rsidRPr="00674387" w:rsidRDefault="001872A8" w:rsidP="00EA5840">
      <w:pPr>
        <w:pStyle w:val="BodyText"/>
        <w:widowControl/>
      </w:pPr>
      <w:r w:rsidRPr="00674387">
        <w:rPr>
          <w:u w:val="single"/>
        </w:rPr>
        <w:t>Lyrica 225 mg capsule</w:t>
      </w:r>
    </w:p>
    <w:p w14:paraId="60711E25" w14:textId="77777777" w:rsidR="00831B19" w:rsidRPr="00674387" w:rsidRDefault="001872A8" w:rsidP="00EA5840">
      <w:pPr>
        <w:pStyle w:val="BodyText"/>
        <w:widowControl/>
      </w:pPr>
      <w:r w:rsidRPr="00674387">
        <w:t>Fiecare capsulă conţine pregabalin 225 mg.</w:t>
      </w:r>
    </w:p>
    <w:p w14:paraId="6E9E6175" w14:textId="77777777" w:rsidR="00831B19" w:rsidRPr="00674387" w:rsidRDefault="00831B19" w:rsidP="00EA5840">
      <w:pPr>
        <w:pStyle w:val="BodyText"/>
        <w:widowControl/>
      </w:pPr>
    </w:p>
    <w:p w14:paraId="4D0DB48C" w14:textId="77777777" w:rsidR="00831B19" w:rsidRPr="00674387" w:rsidRDefault="001872A8" w:rsidP="00EA5840">
      <w:pPr>
        <w:pStyle w:val="BodyText"/>
        <w:widowControl/>
      </w:pPr>
      <w:r w:rsidRPr="00674387">
        <w:rPr>
          <w:u w:val="single"/>
        </w:rPr>
        <w:t>Lyrica 300 mg capsule</w:t>
      </w:r>
    </w:p>
    <w:p w14:paraId="21D44032" w14:textId="77777777" w:rsidR="00674387" w:rsidRPr="00674387" w:rsidRDefault="001872A8" w:rsidP="00EA5840">
      <w:pPr>
        <w:pStyle w:val="BodyText"/>
        <w:widowControl/>
      </w:pPr>
      <w:r w:rsidRPr="00674387">
        <w:t>Fiecare cap</w:t>
      </w:r>
      <w:r w:rsidR="00674387" w:rsidRPr="00674387">
        <w:t>sulă conţine pregabalin 300 mg.</w:t>
      </w:r>
    </w:p>
    <w:p w14:paraId="66AF6FC4" w14:textId="77777777" w:rsidR="00674387" w:rsidRPr="00674387" w:rsidRDefault="00674387" w:rsidP="00EA5840">
      <w:pPr>
        <w:pStyle w:val="BodyText"/>
        <w:widowControl/>
      </w:pPr>
    </w:p>
    <w:p w14:paraId="735F957B" w14:textId="77777777" w:rsidR="00831B19" w:rsidRPr="00674387" w:rsidRDefault="001872A8" w:rsidP="00EA5840">
      <w:pPr>
        <w:pStyle w:val="BodyText"/>
        <w:widowControl/>
        <w:rPr>
          <w:u w:val="single"/>
        </w:rPr>
      </w:pPr>
      <w:r w:rsidRPr="00674387">
        <w:rPr>
          <w:u w:val="single"/>
        </w:rPr>
        <w:t>Excipienţi cu efect cunoscut</w:t>
      </w:r>
    </w:p>
    <w:p w14:paraId="34F68360" w14:textId="77777777" w:rsidR="00674387" w:rsidRPr="00674387" w:rsidRDefault="00674387" w:rsidP="00EA5840">
      <w:pPr>
        <w:pStyle w:val="BodyText"/>
        <w:widowControl/>
      </w:pPr>
    </w:p>
    <w:p w14:paraId="701ABEBB" w14:textId="77777777" w:rsidR="00831B19" w:rsidRPr="00674387" w:rsidRDefault="001872A8" w:rsidP="00EA5840">
      <w:pPr>
        <w:pStyle w:val="BodyText"/>
        <w:widowControl/>
      </w:pPr>
      <w:r w:rsidRPr="00674387">
        <w:rPr>
          <w:u w:val="single"/>
        </w:rPr>
        <w:t>Lyrica 25 mg capsule</w:t>
      </w:r>
    </w:p>
    <w:p w14:paraId="4D14095D" w14:textId="77777777" w:rsidR="00831B19" w:rsidRPr="00674387" w:rsidRDefault="001872A8" w:rsidP="00EA5840">
      <w:pPr>
        <w:pStyle w:val="BodyText"/>
        <w:widowControl/>
      </w:pPr>
      <w:r w:rsidRPr="00674387">
        <w:t>Fiecare capsulă conţine, de asemenea, lactoză monohidrat 35 mg</w:t>
      </w:r>
    </w:p>
    <w:p w14:paraId="14B81153" w14:textId="77777777" w:rsidR="00831B19" w:rsidRPr="00674387" w:rsidRDefault="00831B19" w:rsidP="00EA5840">
      <w:pPr>
        <w:pStyle w:val="BodyText"/>
        <w:widowControl/>
      </w:pPr>
    </w:p>
    <w:p w14:paraId="747D5D23" w14:textId="77777777" w:rsidR="00831B19" w:rsidRPr="00674387" w:rsidRDefault="001872A8" w:rsidP="00EA5840">
      <w:pPr>
        <w:pStyle w:val="BodyText"/>
        <w:widowControl/>
      </w:pPr>
      <w:r w:rsidRPr="00674387">
        <w:rPr>
          <w:u w:val="single"/>
        </w:rPr>
        <w:t>Lyrica 50 mg capsule</w:t>
      </w:r>
    </w:p>
    <w:p w14:paraId="086B0C91" w14:textId="77777777" w:rsidR="00831B19" w:rsidRPr="00674387" w:rsidRDefault="001872A8" w:rsidP="00EA5840">
      <w:pPr>
        <w:pStyle w:val="BodyText"/>
        <w:widowControl/>
      </w:pPr>
      <w:r w:rsidRPr="00674387">
        <w:t>Fiecare capsulă conţine, de asemenea, lactoză monohidrat 70 mg</w:t>
      </w:r>
    </w:p>
    <w:p w14:paraId="0DCDCC1A" w14:textId="77777777" w:rsidR="00831B19" w:rsidRPr="00674387" w:rsidRDefault="00831B19" w:rsidP="00EA5840">
      <w:pPr>
        <w:pStyle w:val="BodyText"/>
        <w:widowControl/>
      </w:pPr>
    </w:p>
    <w:p w14:paraId="2B1BC87B" w14:textId="77777777" w:rsidR="00831B19" w:rsidRPr="00674387" w:rsidRDefault="001872A8" w:rsidP="00EA5840">
      <w:pPr>
        <w:pStyle w:val="BodyText"/>
        <w:widowControl/>
      </w:pPr>
      <w:r w:rsidRPr="00674387">
        <w:rPr>
          <w:u w:val="single"/>
        </w:rPr>
        <w:t>Lyrica 75 mg capsule</w:t>
      </w:r>
    </w:p>
    <w:p w14:paraId="63E6D1A6" w14:textId="77777777" w:rsidR="00831B19" w:rsidRPr="00674387" w:rsidRDefault="001872A8" w:rsidP="00EA5840">
      <w:pPr>
        <w:pStyle w:val="BodyText"/>
        <w:widowControl/>
      </w:pPr>
      <w:r w:rsidRPr="00674387">
        <w:t>Fiecare capsulă conţine, de asemenea, lactoză monohidrat 8,25 mg</w:t>
      </w:r>
    </w:p>
    <w:p w14:paraId="2905CBA3" w14:textId="77777777" w:rsidR="00831B19" w:rsidRPr="00674387" w:rsidRDefault="00831B19" w:rsidP="00EA5840">
      <w:pPr>
        <w:pStyle w:val="BodyText"/>
        <w:widowControl/>
      </w:pPr>
    </w:p>
    <w:p w14:paraId="5E61E921" w14:textId="77777777" w:rsidR="00831B19" w:rsidRPr="00674387" w:rsidRDefault="001872A8" w:rsidP="00EA5840">
      <w:pPr>
        <w:pStyle w:val="BodyText"/>
        <w:widowControl/>
      </w:pPr>
      <w:r w:rsidRPr="00674387">
        <w:rPr>
          <w:u w:val="single"/>
        </w:rPr>
        <w:t>Lyrica 100 mg capsule</w:t>
      </w:r>
    </w:p>
    <w:p w14:paraId="6D398AAD" w14:textId="77777777" w:rsidR="00831B19" w:rsidRPr="00674387" w:rsidRDefault="001872A8" w:rsidP="00EA5840">
      <w:pPr>
        <w:pStyle w:val="BodyText"/>
        <w:widowControl/>
      </w:pPr>
      <w:r w:rsidRPr="00674387">
        <w:t>Fiecare capsulă conţine, de asemenea, lactoză monohidrat 11 mg</w:t>
      </w:r>
    </w:p>
    <w:p w14:paraId="5389FA12" w14:textId="77777777" w:rsidR="00831B19" w:rsidRPr="00674387" w:rsidRDefault="00831B19" w:rsidP="00EA5840">
      <w:pPr>
        <w:pStyle w:val="BodyText"/>
        <w:widowControl/>
      </w:pPr>
    </w:p>
    <w:p w14:paraId="6F4B5BAE" w14:textId="77777777" w:rsidR="00831B19" w:rsidRPr="00674387" w:rsidRDefault="001872A8" w:rsidP="00EA5840">
      <w:pPr>
        <w:pStyle w:val="BodyText"/>
        <w:widowControl/>
      </w:pPr>
      <w:r w:rsidRPr="00674387">
        <w:rPr>
          <w:u w:val="single"/>
        </w:rPr>
        <w:t>Lyrica 150 mg capsule</w:t>
      </w:r>
    </w:p>
    <w:p w14:paraId="39090591" w14:textId="77777777" w:rsidR="00831B19" w:rsidRPr="00674387" w:rsidRDefault="001872A8" w:rsidP="00EA5840">
      <w:pPr>
        <w:pStyle w:val="BodyText"/>
        <w:widowControl/>
      </w:pPr>
      <w:r w:rsidRPr="00674387">
        <w:t>Fiecare capsulă conţine, de asemenea, lactoză monohidrat 16,50 mg</w:t>
      </w:r>
    </w:p>
    <w:p w14:paraId="2A27601F" w14:textId="77777777" w:rsidR="00831B19" w:rsidRPr="00674387" w:rsidRDefault="00831B19" w:rsidP="00EA5840">
      <w:pPr>
        <w:pStyle w:val="BodyText"/>
        <w:widowControl/>
      </w:pPr>
    </w:p>
    <w:p w14:paraId="439F53F0" w14:textId="77777777" w:rsidR="00831B19" w:rsidRPr="00674387" w:rsidRDefault="001872A8" w:rsidP="00EA5840">
      <w:pPr>
        <w:pStyle w:val="BodyText"/>
        <w:widowControl/>
      </w:pPr>
      <w:r w:rsidRPr="00674387">
        <w:rPr>
          <w:u w:val="single"/>
        </w:rPr>
        <w:t>Lyrica 200 mg capsule</w:t>
      </w:r>
    </w:p>
    <w:p w14:paraId="5263ED63" w14:textId="77777777" w:rsidR="00831B19" w:rsidRPr="00674387" w:rsidRDefault="001872A8" w:rsidP="00EA5840">
      <w:pPr>
        <w:pStyle w:val="BodyText"/>
        <w:widowControl/>
      </w:pPr>
      <w:r w:rsidRPr="00674387">
        <w:t>Fiecare capsulă conţine, de asemenea, lactoză monohidrat 22 mg</w:t>
      </w:r>
    </w:p>
    <w:p w14:paraId="5E96C894" w14:textId="77777777" w:rsidR="00FA6A9C" w:rsidRPr="00674387" w:rsidRDefault="00FA6A9C" w:rsidP="00EA5840">
      <w:pPr>
        <w:pStyle w:val="BodyText"/>
        <w:widowControl/>
        <w:rPr>
          <w:u w:val="single"/>
        </w:rPr>
      </w:pPr>
    </w:p>
    <w:p w14:paraId="5999B8E5" w14:textId="77777777" w:rsidR="00831B19" w:rsidRPr="00674387" w:rsidRDefault="001872A8" w:rsidP="00EA5840">
      <w:pPr>
        <w:pStyle w:val="BodyText"/>
        <w:keepNext/>
        <w:widowControl/>
      </w:pPr>
      <w:r w:rsidRPr="00674387">
        <w:rPr>
          <w:u w:val="single"/>
        </w:rPr>
        <w:t>Lyrica 225 mg capsule</w:t>
      </w:r>
    </w:p>
    <w:p w14:paraId="79570EF1" w14:textId="77777777" w:rsidR="00831B19" w:rsidRPr="00674387" w:rsidRDefault="001872A8" w:rsidP="00EA5840">
      <w:pPr>
        <w:pStyle w:val="BodyText"/>
        <w:widowControl/>
      </w:pPr>
      <w:r w:rsidRPr="00674387">
        <w:t>Fiecare capsulă conţine, de asemenea, lactoză monohidrat 24,75 mg</w:t>
      </w:r>
    </w:p>
    <w:p w14:paraId="1BE52705" w14:textId="77777777" w:rsidR="00831B19" w:rsidRPr="00674387" w:rsidRDefault="00831B19" w:rsidP="00EA5840">
      <w:pPr>
        <w:pStyle w:val="BodyText"/>
        <w:widowControl/>
      </w:pPr>
    </w:p>
    <w:p w14:paraId="41169AD9" w14:textId="77777777" w:rsidR="00831B19" w:rsidRPr="00674387" w:rsidRDefault="001872A8" w:rsidP="00EA5840">
      <w:pPr>
        <w:pStyle w:val="BodyText"/>
        <w:widowControl/>
      </w:pPr>
      <w:r w:rsidRPr="00674387">
        <w:rPr>
          <w:u w:val="single"/>
        </w:rPr>
        <w:t>Lyrica 300 mg capsule</w:t>
      </w:r>
    </w:p>
    <w:p w14:paraId="1B3F3ADF" w14:textId="77777777" w:rsidR="00674387" w:rsidRPr="00674387" w:rsidRDefault="001872A8" w:rsidP="00EA5840">
      <w:pPr>
        <w:pStyle w:val="BodyText"/>
        <w:widowControl/>
      </w:pPr>
      <w:r w:rsidRPr="00674387">
        <w:t>Fiecare capsulă conţine, de ase</w:t>
      </w:r>
      <w:r w:rsidR="00674387" w:rsidRPr="00674387">
        <w:t>menea, lactoză monohidrat 33 mg</w:t>
      </w:r>
    </w:p>
    <w:p w14:paraId="63C22DCA" w14:textId="77777777" w:rsidR="00674387" w:rsidRPr="00674387" w:rsidRDefault="00674387" w:rsidP="00EA5840">
      <w:pPr>
        <w:pStyle w:val="BodyText"/>
        <w:widowControl/>
      </w:pPr>
    </w:p>
    <w:p w14:paraId="2B6381BD" w14:textId="77777777" w:rsidR="00831B19" w:rsidRPr="00674387" w:rsidRDefault="001872A8" w:rsidP="00EA5840">
      <w:pPr>
        <w:pStyle w:val="BodyText"/>
        <w:widowControl/>
      </w:pPr>
      <w:r w:rsidRPr="00674387">
        <w:t>Pentru lista tuturor excipienţilor, vezi pct. 6.1.</w:t>
      </w:r>
    </w:p>
    <w:p w14:paraId="237503F5" w14:textId="77777777" w:rsidR="00831B19" w:rsidRPr="00674387" w:rsidRDefault="00831B19" w:rsidP="00EA5840">
      <w:pPr>
        <w:pStyle w:val="BodyText"/>
        <w:widowControl/>
      </w:pPr>
    </w:p>
    <w:p w14:paraId="5B258EBE" w14:textId="77777777" w:rsidR="00674387" w:rsidRPr="00674387" w:rsidRDefault="00674387" w:rsidP="00EA5840">
      <w:pPr>
        <w:pStyle w:val="BodyText"/>
        <w:widowControl/>
      </w:pPr>
    </w:p>
    <w:p w14:paraId="4AE1E677" w14:textId="77777777" w:rsidR="00831B19" w:rsidRPr="00044C74" w:rsidRDefault="00185B97" w:rsidP="00EA5840">
      <w:pPr>
        <w:rPr>
          <w:b/>
          <w:bCs/>
        </w:rPr>
      </w:pPr>
      <w:r w:rsidRPr="00044C74">
        <w:rPr>
          <w:b/>
          <w:bCs/>
        </w:rPr>
        <w:t>3.</w:t>
      </w:r>
      <w:r w:rsidRPr="00044C74">
        <w:rPr>
          <w:b/>
          <w:bCs/>
        </w:rPr>
        <w:tab/>
      </w:r>
      <w:r w:rsidR="001872A8" w:rsidRPr="00044C74">
        <w:rPr>
          <w:b/>
          <w:bCs/>
        </w:rPr>
        <w:t>FORMA FARMACEUTICĂ</w:t>
      </w:r>
    </w:p>
    <w:p w14:paraId="57533C18" w14:textId="77777777" w:rsidR="00831B19" w:rsidRPr="00674387" w:rsidRDefault="00831B19" w:rsidP="00EA5840">
      <w:pPr>
        <w:pStyle w:val="BodyText"/>
        <w:widowControl/>
        <w:rPr>
          <w:b/>
        </w:rPr>
      </w:pPr>
    </w:p>
    <w:p w14:paraId="2F354EE5" w14:textId="77777777" w:rsidR="00831B19" w:rsidRPr="00674387" w:rsidRDefault="001872A8" w:rsidP="00EA5840">
      <w:pPr>
        <w:pStyle w:val="BodyText"/>
        <w:widowControl/>
      </w:pPr>
      <w:r w:rsidRPr="00674387">
        <w:t>Capsule</w:t>
      </w:r>
    </w:p>
    <w:p w14:paraId="2B20696E" w14:textId="77777777" w:rsidR="00831B19" w:rsidRPr="00674387" w:rsidRDefault="00831B19" w:rsidP="00EA5840">
      <w:pPr>
        <w:pStyle w:val="BodyText"/>
        <w:widowControl/>
      </w:pPr>
    </w:p>
    <w:p w14:paraId="15796A52" w14:textId="77777777" w:rsidR="00831B19" w:rsidRPr="00674387" w:rsidRDefault="001872A8" w:rsidP="00EA5840">
      <w:pPr>
        <w:pStyle w:val="BodyText"/>
        <w:widowControl/>
      </w:pPr>
      <w:r w:rsidRPr="00674387">
        <w:rPr>
          <w:u w:val="single"/>
        </w:rPr>
        <w:t>Lyrica 25 mg capsule</w:t>
      </w:r>
    </w:p>
    <w:p w14:paraId="6DF07898" w14:textId="0AF03069" w:rsidR="00831B19" w:rsidRPr="00674387" w:rsidRDefault="001872A8" w:rsidP="00EA5840">
      <w:pPr>
        <w:pStyle w:val="BodyText"/>
        <w:widowControl/>
      </w:pPr>
      <w:r w:rsidRPr="00674387">
        <w:t>Capsule albe, inscripţionate cu cerneală neagră cu “</w:t>
      </w:r>
      <w:r w:rsidR="005E7AED">
        <w:t>VTRS</w:t>
      </w:r>
      <w:r w:rsidRPr="00674387">
        <w:t>” pe capac şi cu “PGN 25” pe corp.</w:t>
      </w:r>
    </w:p>
    <w:p w14:paraId="3D4F50E3" w14:textId="77777777" w:rsidR="00831B19" w:rsidRPr="00674387" w:rsidRDefault="00831B19" w:rsidP="00EA5840">
      <w:pPr>
        <w:pStyle w:val="BodyText"/>
        <w:widowControl/>
      </w:pPr>
    </w:p>
    <w:p w14:paraId="26DEDD12" w14:textId="77777777" w:rsidR="00831B19" w:rsidRPr="00674387" w:rsidRDefault="001872A8" w:rsidP="00EA5840">
      <w:pPr>
        <w:pStyle w:val="BodyText"/>
        <w:widowControl/>
      </w:pPr>
      <w:r w:rsidRPr="00674387">
        <w:rPr>
          <w:u w:val="single"/>
        </w:rPr>
        <w:t>Lyrica 50 mg capsule</w:t>
      </w:r>
    </w:p>
    <w:p w14:paraId="4ED3D5C1" w14:textId="3B7DD62E" w:rsidR="00831B19" w:rsidRPr="00674387" w:rsidRDefault="001872A8" w:rsidP="00EA5840">
      <w:pPr>
        <w:pStyle w:val="BodyText"/>
        <w:widowControl/>
      </w:pPr>
      <w:r w:rsidRPr="00674387">
        <w:t>Capsule albe, inscripţionate cu cerneală neagră cu “</w:t>
      </w:r>
      <w:r w:rsidR="005E7AED">
        <w:t>VTRS</w:t>
      </w:r>
      <w:r w:rsidRPr="00674387">
        <w:t>” pe capac şi cu “PGN 50” pe corp. Corpul este marcat şi cu o bandă neagră.</w:t>
      </w:r>
    </w:p>
    <w:p w14:paraId="2FBC1B44" w14:textId="77777777" w:rsidR="00831B19" w:rsidRPr="00674387" w:rsidRDefault="00831B19" w:rsidP="00EA5840">
      <w:pPr>
        <w:pStyle w:val="BodyText"/>
        <w:widowControl/>
      </w:pPr>
    </w:p>
    <w:p w14:paraId="5E6EC47C" w14:textId="77777777" w:rsidR="00831B19" w:rsidRPr="00674387" w:rsidRDefault="001872A8" w:rsidP="00EA5840">
      <w:pPr>
        <w:pStyle w:val="BodyText"/>
        <w:widowControl/>
      </w:pPr>
      <w:r w:rsidRPr="00674387">
        <w:rPr>
          <w:u w:val="single"/>
        </w:rPr>
        <w:t>Lyrica 75 mg capsule</w:t>
      </w:r>
    </w:p>
    <w:p w14:paraId="5A74BF82" w14:textId="658E78BA" w:rsidR="00831B19" w:rsidRPr="00674387" w:rsidRDefault="001872A8" w:rsidP="00EA5840">
      <w:pPr>
        <w:pStyle w:val="BodyText"/>
        <w:widowControl/>
      </w:pPr>
      <w:r w:rsidRPr="00674387">
        <w:t>Capsule de culoare albă şi portocalie, inscripţionate cu cerneală neagră cu “</w:t>
      </w:r>
      <w:r w:rsidR="005E7AED">
        <w:t>VTRS</w:t>
      </w:r>
      <w:r w:rsidRPr="00674387">
        <w:t>” pe capac şi cu “PGN 75” pe corp.</w:t>
      </w:r>
    </w:p>
    <w:p w14:paraId="4BE3BEBC" w14:textId="77777777" w:rsidR="00831B19" w:rsidRPr="00674387" w:rsidRDefault="00831B19" w:rsidP="00EA5840">
      <w:pPr>
        <w:pStyle w:val="BodyText"/>
        <w:widowControl/>
      </w:pPr>
    </w:p>
    <w:p w14:paraId="7B190A56" w14:textId="77777777" w:rsidR="00831B19" w:rsidRPr="00674387" w:rsidRDefault="001872A8" w:rsidP="00EA5840">
      <w:pPr>
        <w:pStyle w:val="BodyText"/>
        <w:widowControl/>
      </w:pPr>
      <w:r w:rsidRPr="00674387">
        <w:rPr>
          <w:u w:val="single"/>
        </w:rPr>
        <w:t>Lyrica 100 mg capsule</w:t>
      </w:r>
    </w:p>
    <w:p w14:paraId="0AAE6F7E" w14:textId="25BA657E" w:rsidR="00831B19" w:rsidRPr="00674387" w:rsidRDefault="001872A8" w:rsidP="00EA5840">
      <w:pPr>
        <w:pStyle w:val="BodyText"/>
        <w:widowControl/>
      </w:pPr>
      <w:r w:rsidRPr="00674387">
        <w:t>Capsule de culoare portocalie, inscripţionate cu cerneală neagră cu “</w:t>
      </w:r>
      <w:r w:rsidR="005E7AED">
        <w:t>VTRS</w:t>
      </w:r>
      <w:r w:rsidRPr="00674387">
        <w:t>” pe capac şi cu “PGN 100” pe corp.</w:t>
      </w:r>
    </w:p>
    <w:p w14:paraId="60F7FE20" w14:textId="77777777" w:rsidR="00831B19" w:rsidRPr="00674387" w:rsidRDefault="00831B19" w:rsidP="00EA5840">
      <w:pPr>
        <w:pStyle w:val="BodyText"/>
        <w:widowControl/>
      </w:pPr>
    </w:p>
    <w:p w14:paraId="24DD0B29" w14:textId="77777777" w:rsidR="00831B19" w:rsidRPr="00674387" w:rsidRDefault="001872A8" w:rsidP="00EA5840">
      <w:pPr>
        <w:pStyle w:val="BodyText"/>
        <w:widowControl/>
      </w:pPr>
      <w:r w:rsidRPr="00674387">
        <w:rPr>
          <w:u w:val="single"/>
        </w:rPr>
        <w:t>Lyrica 150 mg capsule</w:t>
      </w:r>
    </w:p>
    <w:p w14:paraId="4F01EF32" w14:textId="7AD45827" w:rsidR="00831B19" w:rsidRPr="00674387" w:rsidRDefault="001872A8" w:rsidP="00EA5840">
      <w:pPr>
        <w:pStyle w:val="BodyText"/>
        <w:widowControl/>
      </w:pPr>
      <w:r w:rsidRPr="00674387">
        <w:t>Capsule albe, inscripţionate cu cerneală neagră cu “</w:t>
      </w:r>
      <w:r w:rsidR="005E7AED">
        <w:t>VTRS</w:t>
      </w:r>
      <w:r w:rsidRPr="00674387">
        <w:t>” pe capac şi cu “PGN 150” pe corp.</w:t>
      </w:r>
    </w:p>
    <w:p w14:paraId="18424010" w14:textId="77777777" w:rsidR="00831B19" w:rsidRPr="00674387" w:rsidRDefault="00831B19" w:rsidP="00EA5840">
      <w:pPr>
        <w:pStyle w:val="BodyText"/>
        <w:widowControl/>
      </w:pPr>
    </w:p>
    <w:p w14:paraId="40A052B2" w14:textId="77777777" w:rsidR="00831B19" w:rsidRPr="00674387" w:rsidRDefault="001872A8" w:rsidP="00EA5840">
      <w:pPr>
        <w:pStyle w:val="BodyText"/>
        <w:widowControl/>
      </w:pPr>
      <w:r w:rsidRPr="00674387">
        <w:rPr>
          <w:u w:val="single"/>
        </w:rPr>
        <w:t>Lyrica 200 mg capsule</w:t>
      </w:r>
    </w:p>
    <w:p w14:paraId="619148EF" w14:textId="3F46D803" w:rsidR="00831B19" w:rsidRPr="00674387" w:rsidRDefault="001872A8" w:rsidP="00EA5840">
      <w:pPr>
        <w:pStyle w:val="BodyText"/>
        <w:widowControl/>
      </w:pPr>
      <w:r w:rsidRPr="00674387">
        <w:t>Capsule de culoare portocaliu deschis, inscripţionate cu cerneală neagră cu “</w:t>
      </w:r>
      <w:r w:rsidR="005E7AED">
        <w:t>VTRS</w:t>
      </w:r>
      <w:r w:rsidRPr="00674387">
        <w:t>” pe capac şi cu “PGN 200” pe corp.</w:t>
      </w:r>
    </w:p>
    <w:p w14:paraId="1DA7E399" w14:textId="77777777" w:rsidR="00831B19" w:rsidRPr="00674387" w:rsidRDefault="00831B19" w:rsidP="00EA5840">
      <w:pPr>
        <w:pStyle w:val="BodyText"/>
        <w:widowControl/>
      </w:pPr>
    </w:p>
    <w:p w14:paraId="4CD33834" w14:textId="77777777" w:rsidR="00831B19" w:rsidRPr="00674387" w:rsidRDefault="001872A8" w:rsidP="00EA5840">
      <w:pPr>
        <w:pStyle w:val="BodyText"/>
        <w:widowControl/>
      </w:pPr>
      <w:r w:rsidRPr="00674387">
        <w:rPr>
          <w:u w:val="single"/>
        </w:rPr>
        <w:t>Lyrica 225 mg capsule</w:t>
      </w:r>
    </w:p>
    <w:p w14:paraId="5E1FF1A4" w14:textId="1BD9D112" w:rsidR="00831B19" w:rsidRPr="00674387" w:rsidRDefault="001872A8" w:rsidP="00EA5840">
      <w:pPr>
        <w:pStyle w:val="BodyText"/>
        <w:widowControl/>
      </w:pPr>
      <w:r w:rsidRPr="00674387">
        <w:t>Capsule de culoare albă şi portocaliu deschis, inscripţionate cu cerneală neagră cu “</w:t>
      </w:r>
      <w:r w:rsidR="005E7AED">
        <w:t>VTRS</w:t>
      </w:r>
      <w:r w:rsidRPr="00674387">
        <w:t>” pe capac şi cu “PGN 225” pe corp.</w:t>
      </w:r>
    </w:p>
    <w:p w14:paraId="0A85F6C0" w14:textId="77777777" w:rsidR="00831B19" w:rsidRPr="00674387" w:rsidRDefault="00831B19" w:rsidP="00EA5840">
      <w:pPr>
        <w:pStyle w:val="BodyText"/>
        <w:widowControl/>
      </w:pPr>
    </w:p>
    <w:p w14:paraId="5057D2E1" w14:textId="77777777" w:rsidR="00831B19" w:rsidRPr="00674387" w:rsidRDefault="001872A8" w:rsidP="00EA5840">
      <w:pPr>
        <w:pStyle w:val="BodyText"/>
        <w:widowControl/>
      </w:pPr>
      <w:r w:rsidRPr="00674387">
        <w:rPr>
          <w:u w:val="single"/>
        </w:rPr>
        <w:t>Lyrica 300 mg capsule</w:t>
      </w:r>
    </w:p>
    <w:p w14:paraId="5441E53E" w14:textId="0E365B2F" w:rsidR="00831B19" w:rsidRPr="00674387" w:rsidRDefault="001872A8" w:rsidP="00EA5840">
      <w:pPr>
        <w:pStyle w:val="BodyText"/>
        <w:widowControl/>
      </w:pPr>
      <w:r w:rsidRPr="00674387">
        <w:t>Capsule de culoare albă şi portocalie, inscripţionate cu cerneală neagră cu “</w:t>
      </w:r>
      <w:r w:rsidR="005E7AED">
        <w:t>VTRS</w:t>
      </w:r>
      <w:r w:rsidRPr="00674387">
        <w:t>” pe capac şi cu “PGN 300” pe corp.</w:t>
      </w:r>
    </w:p>
    <w:p w14:paraId="7F045DC0" w14:textId="77777777" w:rsidR="00831B19" w:rsidRPr="00674387" w:rsidRDefault="00831B19" w:rsidP="00EA5840">
      <w:pPr>
        <w:pStyle w:val="BodyText"/>
        <w:widowControl/>
      </w:pPr>
    </w:p>
    <w:p w14:paraId="658D93F8" w14:textId="77777777" w:rsidR="00831B19" w:rsidRPr="00674387" w:rsidRDefault="00831B19" w:rsidP="00EA5840">
      <w:pPr>
        <w:pStyle w:val="BodyText"/>
        <w:widowControl/>
      </w:pPr>
    </w:p>
    <w:p w14:paraId="03728FCD" w14:textId="77777777" w:rsidR="00831B19" w:rsidRPr="00044C74" w:rsidRDefault="00185B97" w:rsidP="00EA5840">
      <w:pPr>
        <w:rPr>
          <w:b/>
          <w:bCs/>
        </w:rPr>
      </w:pPr>
      <w:r w:rsidRPr="00044C74">
        <w:rPr>
          <w:b/>
          <w:bCs/>
        </w:rPr>
        <w:t>4.</w:t>
      </w:r>
      <w:r w:rsidRPr="00044C74">
        <w:rPr>
          <w:b/>
          <w:bCs/>
        </w:rPr>
        <w:tab/>
      </w:r>
      <w:r w:rsidR="001872A8" w:rsidRPr="00044C74">
        <w:rPr>
          <w:b/>
          <w:bCs/>
        </w:rPr>
        <w:t>DATE CLINICE</w:t>
      </w:r>
    </w:p>
    <w:p w14:paraId="5D0364DE" w14:textId="77777777" w:rsidR="00831B19" w:rsidRPr="00674387" w:rsidRDefault="00831B19" w:rsidP="00EA5840">
      <w:pPr>
        <w:pStyle w:val="BodyText"/>
        <w:widowControl/>
        <w:rPr>
          <w:b/>
        </w:rPr>
      </w:pPr>
    </w:p>
    <w:p w14:paraId="664177BB" w14:textId="77777777" w:rsidR="00831B19" w:rsidRPr="00674387" w:rsidRDefault="00675358" w:rsidP="00EA5840">
      <w:pPr>
        <w:widowControl/>
        <w:tabs>
          <w:tab w:val="left" w:pos="558"/>
        </w:tabs>
        <w:ind w:left="567" w:hanging="567"/>
        <w:rPr>
          <w:b/>
        </w:rPr>
      </w:pPr>
      <w:r w:rsidRPr="00674387">
        <w:rPr>
          <w:b/>
        </w:rPr>
        <w:t>4.1</w:t>
      </w:r>
      <w:r w:rsidRPr="00674387">
        <w:rPr>
          <w:b/>
        </w:rPr>
        <w:tab/>
      </w:r>
      <w:r w:rsidR="001872A8" w:rsidRPr="00674387">
        <w:rPr>
          <w:b/>
        </w:rPr>
        <w:t>Indicaţii terapeutice</w:t>
      </w:r>
    </w:p>
    <w:p w14:paraId="789B2E07" w14:textId="77777777" w:rsidR="00831B19" w:rsidRPr="00674387" w:rsidRDefault="00831B19" w:rsidP="00EA5840">
      <w:pPr>
        <w:pStyle w:val="BodyText"/>
        <w:widowControl/>
        <w:rPr>
          <w:b/>
        </w:rPr>
      </w:pPr>
    </w:p>
    <w:p w14:paraId="7441AE5D" w14:textId="77777777" w:rsidR="00831B19" w:rsidRPr="00674387" w:rsidRDefault="001872A8" w:rsidP="00EA5840">
      <w:pPr>
        <w:pStyle w:val="BodyText"/>
        <w:widowControl/>
      </w:pPr>
      <w:r w:rsidRPr="00674387">
        <w:rPr>
          <w:u w:val="single"/>
        </w:rPr>
        <w:t>Durere neuropată</w:t>
      </w:r>
    </w:p>
    <w:p w14:paraId="16CB0E50" w14:textId="77777777" w:rsidR="00831B19" w:rsidRPr="00674387" w:rsidRDefault="001872A8" w:rsidP="00EA5840">
      <w:pPr>
        <w:pStyle w:val="BodyText"/>
        <w:widowControl/>
      </w:pPr>
      <w:r w:rsidRPr="00674387">
        <w:t>Lyrica este indicat pentru tratamentul durerii neuropate periferice şi centrale la adulţi.</w:t>
      </w:r>
    </w:p>
    <w:p w14:paraId="06F0D587" w14:textId="77777777" w:rsidR="00831B19" w:rsidRPr="00674387" w:rsidRDefault="00831B19" w:rsidP="00EA5840">
      <w:pPr>
        <w:pStyle w:val="BodyText"/>
        <w:widowControl/>
      </w:pPr>
    </w:p>
    <w:p w14:paraId="603C53F0" w14:textId="77777777" w:rsidR="00831B19" w:rsidRPr="00674387" w:rsidRDefault="001872A8" w:rsidP="00EA5840">
      <w:pPr>
        <w:pStyle w:val="BodyText"/>
        <w:widowControl/>
      </w:pPr>
      <w:r w:rsidRPr="00674387">
        <w:rPr>
          <w:u w:val="single"/>
        </w:rPr>
        <w:t>Epilepsie</w:t>
      </w:r>
    </w:p>
    <w:p w14:paraId="056D0B5D" w14:textId="77777777" w:rsidR="00831B19" w:rsidRPr="00674387" w:rsidRDefault="001872A8" w:rsidP="00EA5840">
      <w:pPr>
        <w:pStyle w:val="BodyText"/>
        <w:widowControl/>
      </w:pPr>
      <w:r w:rsidRPr="00674387">
        <w:t>Lyrica este indicat ca tratament adăugat, la adulţii cu convulsii parţiale, cu sau fără generalizare secundară.</w:t>
      </w:r>
    </w:p>
    <w:p w14:paraId="435994D9" w14:textId="77777777" w:rsidR="00FA6A9C" w:rsidRPr="00674387" w:rsidRDefault="00FA6A9C" w:rsidP="00EA5840">
      <w:pPr>
        <w:pStyle w:val="BodyText"/>
        <w:widowControl/>
      </w:pPr>
    </w:p>
    <w:p w14:paraId="5EB02D29" w14:textId="77777777" w:rsidR="00831B19" w:rsidRPr="00674387" w:rsidRDefault="001872A8" w:rsidP="00EA5840">
      <w:pPr>
        <w:pStyle w:val="BodyText"/>
        <w:keepNext/>
        <w:widowControl/>
      </w:pPr>
      <w:r w:rsidRPr="00674387">
        <w:rPr>
          <w:u w:val="single"/>
        </w:rPr>
        <w:lastRenderedPageBreak/>
        <w:t>Tulburare anxioasă generalizată</w:t>
      </w:r>
    </w:p>
    <w:p w14:paraId="27C1600D" w14:textId="77777777" w:rsidR="00831B19" w:rsidRPr="00674387" w:rsidRDefault="001872A8" w:rsidP="00EA5840">
      <w:pPr>
        <w:pStyle w:val="BodyText"/>
        <w:widowControl/>
      </w:pPr>
      <w:r w:rsidRPr="00674387">
        <w:t>Lyrica este indicat pentru tratamentul tulburării anxioase generalizate (TAG) la adulţi.</w:t>
      </w:r>
    </w:p>
    <w:p w14:paraId="408EAA9D" w14:textId="77777777" w:rsidR="00831B19" w:rsidRPr="00674387" w:rsidRDefault="00831B19" w:rsidP="00EA5840">
      <w:pPr>
        <w:pStyle w:val="BodyText"/>
        <w:widowControl/>
      </w:pPr>
    </w:p>
    <w:p w14:paraId="3C342559" w14:textId="77777777" w:rsidR="00831B19" w:rsidRPr="00044C74" w:rsidRDefault="00FD2F4B" w:rsidP="00EA5840">
      <w:pPr>
        <w:rPr>
          <w:b/>
          <w:bCs/>
        </w:rPr>
      </w:pPr>
      <w:r w:rsidRPr="00044C74">
        <w:rPr>
          <w:b/>
          <w:bCs/>
        </w:rPr>
        <w:t>4.2</w:t>
      </w:r>
      <w:r w:rsidRPr="00044C74">
        <w:rPr>
          <w:b/>
          <w:bCs/>
        </w:rPr>
        <w:tab/>
      </w:r>
      <w:r w:rsidR="001872A8" w:rsidRPr="00044C74">
        <w:rPr>
          <w:b/>
          <w:bCs/>
        </w:rPr>
        <w:t>Doze şi mod de administrare</w:t>
      </w:r>
    </w:p>
    <w:p w14:paraId="378998C8" w14:textId="77777777" w:rsidR="00831B19" w:rsidRPr="00674387" w:rsidRDefault="00831B19" w:rsidP="00EA5840">
      <w:pPr>
        <w:pStyle w:val="BodyText"/>
        <w:widowControl/>
        <w:rPr>
          <w:b/>
        </w:rPr>
      </w:pPr>
    </w:p>
    <w:p w14:paraId="34B6F524" w14:textId="77777777" w:rsidR="00831B19" w:rsidRPr="00674387" w:rsidRDefault="001872A8" w:rsidP="00EA5840">
      <w:pPr>
        <w:pStyle w:val="BodyText"/>
        <w:widowControl/>
      </w:pPr>
      <w:r w:rsidRPr="00674387">
        <w:rPr>
          <w:u w:val="single"/>
        </w:rPr>
        <w:t>Doze</w:t>
      </w:r>
    </w:p>
    <w:p w14:paraId="69E740AA" w14:textId="77777777" w:rsidR="00831B19" w:rsidRPr="00674387" w:rsidRDefault="001872A8" w:rsidP="00EA5840">
      <w:pPr>
        <w:pStyle w:val="BodyText"/>
        <w:widowControl/>
      </w:pPr>
      <w:r w:rsidRPr="00674387">
        <w:t>Doza variază între 150 şi 600 mg pe zi administrată în 2 sau 3 prize.</w:t>
      </w:r>
    </w:p>
    <w:p w14:paraId="67A8AABF" w14:textId="77777777" w:rsidR="00831B19" w:rsidRPr="00674387" w:rsidRDefault="00831B19" w:rsidP="00EA5840">
      <w:pPr>
        <w:pStyle w:val="BodyText"/>
        <w:widowControl/>
      </w:pPr>
    </w:p>
    <w:p w14:paraId="4CAB5E4B" w14:textId="77777777" w:rsidR="00831B19" w:rsidRPr="00674387" w:rsidRDefault="001872A8" w:rsidP="00EA5840">
      <w:pPr>
        <w:widowControl/>
        <w:rPr>
          <w:i/>
        </w:rPr>
      </w:pPr>
      <w:r w:rsidRPr="00674387">
        <w:rPr>
          <w:i/>
        </w:rPr>
        <w:t>Durere neuropată</w:t>
      </w:r>
    </w:p>
    <w:p w14:paraId="654D3537" w14:textId="77777777" w:rsidR="00831B19" w:rsidRPr="00674387" w:rsidRDefault="001872A8" w:rsidP="00EA5840">
      <w:pPr>
        <w:pStyle w:val="BodyText"/>
        <w:widowControl/>
      </w:pPr>
      <w:r w:rsidRPr="00674387">
        <w:t>Tratamentul cu pregabalin poate fi iniţiat cu o doză de 150 mg pe zi administrată fracţionat în două sau trei prize. În funcţie de răspunsul individual şi de tolerabilitatea pacientului, doza poate fi crescută la 300 mg pe zi după un interval de 3 până la 7 zile şi, dacă este necesar, până la doza maximă de 600 mg pe zi, după încă un interval de 7 zile.</w:t>
      </w:r>
    </w:p>
    <w:p w14:paraId="5DFF743E" w14:textId="77777777" w:rsidR="00831B19" w:rsidRPr="00674387" w:rsidRDefault="00831B19" w:rsidP="00EA5840">
      <w:pPr>
        <w:pStyle w:val="BodyText"/>
        <w:widowControl/>
      </w:pPr>
    </w:p>
    <w:p w14:paraId="2C1B52A1" w14:textId="77777777" w:rsidR="00831B19" w:rsidRPr="00674387" w:rsidRDefault="001872A8" w:rsidP="00EA5840">
      <w:pPr>
        <w:widowControl/>
        <w:rPr>
          <w:i/>
        </w:rPr>
      </w:pPr>
      <w:r w:rsidRPr="00674387">
        <w:rPr>
          <w:i/>
        </w:rPr>
        <w:t>Epilepsie</w:t>
      </w:r>
    </w:p>
    <w:p w14:paraId="2F3DB7BE" w14:textId="6310D4E4" w:rsidR="00831B19" w:rsidRPr="00674387" w:rsidRDefault="001872A8" w:rsidP="00EA5840">
      <w:pPr>
        <w:pStyle w:val="BodyText"/>
        <w:widowControl/>
      </w:pPr>
      <w:r w:rsidRPr="00674387">
        <w:t>Tratamentul cu pregabalin poate fi iniţiat cu o doză de 150 mg pe zi administrată fracţionat în două sau trei prize. Pe baza răspunsului individual şi pe tolerabilitatea pacientului, doza poate fi crescută la</w:t>
      </w:r>
      <w:r w:rsidR="009A27D8" w:rsidRPr="00674387">
        <w:t xml:space="preserve"> </w:t>
      </w:r>
      <w:r w:rsidRPr="00674387">
        <w:t>300</w:t>
      </w:r>
      <w:r w:rsidR="009A27D8" w:rsidRPr="00674387">
        <w:t> </w:t>
      </w:r>
      <w:r w:rsidRPr="00674387">
        <w:t>mg pe zi după o săptămână. Doza maximă de 600 mg pe zi poate fi atinsă după încă o săptămână.</w:t>
      </w:r>
    </w:p>
    <w:p w14:paraId="6DBEB1E9" w14:textId="77777777" w:rsidR="00831B19" w:rsidRPr="00674387" w:rsidRDefault="00831B19" w:rsidP="00EA5840">
      <w:pPr>
        <w:pStyle w:val="BodyText"/>
        <w:widowControl/>
      </w:pPr>
    </w:p>
    <w:p w14:paraId="47BC3932" w14:textId="77777777" w:rsidR="00831B19" w:rsidRPr="00674387" w:rsidRDefault="001872A8" w:rsidP="00EA5840">
      <w:pPr>
        <w:widowControl/>
        <w:rPr>
          <w:i/>
        </w:rPr>
      </w:pPr>
      <w:r w:rsidRPr="00674387">
        <w:rPr>
          <w:i/>
        </w:rPr>
        <w:t>Tulburare anxioasă generalizată</w:t>
      </w:r>
    </w:p>
    <w:p w14:paraId="1AEB0F41" w14:textId="77777777" w:rsidR="00831B19" w:rsidRPr="00674387" w:rsidRDefault="001872A8" w:rsidP="00EA5840">
      <w:pPr>
        <w:pStyle w:val="BodyText"/>
        <w:widowControl/>
      </w:pPr>
      <w:r w:rsidRPr="00674387">
        <w:t>Doza variază între 150 şi 600 mg pe zi, administrată în 2 sau 3 prize. Necesitatea tratamentului trebuie reevaluată regulat.</w:t>
      </w:r>
    </w:p>
    <w:p w14:paraId="46B4ED28" w14:textId="77777777" w:rsidR="00831B19" w:rsidRPr="00674387" w:rsidRDefault="00831B19" w:rsidP="00EA5840">
      <w:pPr>
        <w:pStyle w:val="BodyText"/>
        <w:widowControl/>
      </w:pPr>
    </w:p>
    <w:p w14:paraId="25FAE861" w14:textId="77777777" w:rsidR="00831B19" w:rsidRPr="00674387" w:rsidRDefault="001872A8" w:rsidP="00EA5840">
      <w:pPr>
        <w:pStyle w:val="BodyText"/>
        <w:widowControl/>
      </w:pPr>
      <w:r w:rsidRPr="00674387">
        <w:t>Tratamentul cu pregabalin trebuie iniţiat cu 150 mg pe zi. În funcţie de răspunsul şi tolerabilitatea individuale, doza poate fi crescută la 300 mg pe zi după un interval de 1 săptămână. După încă</w:t>
      </w:r>
    </w:p>
    <w:p w14:paraId="25B1AAB4" w14:textId="77777777" w:rsidR="00831B19" w:rsidRPr="00674387" w:rsidRDefault="001872A8" w:rsidP="00EA5840">
      <w:pPr>
        <w:pStyle w:val="BodyText"/>
        <w:widowControl/>
      </w:pPr>
      <w:r w:rsidRPr="00674387">
        <w:t>1 săptămână, doza poate fi crescută la 450 mg pe zi. După încă o săptămână se poate ajunge la doza maximă de 600 mg pe zi.</w:t>
      </w:r>
    </w:p>
    <w:p w14:paraId="2BEE9096" w14:textId="77777777" w:rsidR="00831B19" w:rsidRPr="00674387" w:rsidRDefault="00831B19" w:rsidP="00EA5840">
      <w:pPr>
        <w:pStyle w:val="BodyText"/>
        <w:widowControl/>
      </w:pPr>
    </w:p>
    <w:p w14:paraId="7A2D921F" w14:textId="77777777" w:rsidR="00831B19" w:rsidRPr="00674387" w:rsidRDefault="001872A8" w:rsidP="00EA5840">
      <w:pPr>
        <w:widowControl/>
        <w:rPr>
          <w:i/>
        </w:rPr>
      </w:pPr>
      <w:r w:rsidRPr="00674387">
        <w:rPr>
          <w:i/>
        </w:rPr>
        <w:t>Întreruperea tratamentului cu pregabalin</w:t>
      </w:r>
    </w:p>
    <w:p w14:paraId="414BA1FA" w14:textId="77777777" w:rsidR="00831B19" w:rsidRPr="00674387" w:rsidRDefault="001872A8" w:rsidP="00EA5840">
      <w:pPr>
        <w:pStyle w:val="BodyText"/>
        <w:widowControl/>
      </w:pPr>
      <w:r w:rsidRPr="00674387">
        <w:t>În conformitate cu practica clinică actuală, dacă tratamentul cu pregabalin trebuie întrerupt, se recomandă ca acest lucru să fie făcut treptat, timp de minim o săptămână, indiferent de indicaţie (vezi pct. 4.4 şi pct. 4.8).</w:t>
      </w:r>
    </w:p>
    <w:p w14:paraId="0D91D142" w14:textId="77777777" w:rsidR="00831B19" w:rsidRPr="00674387" w:rsidRDefault="00831B19" w:rsidP="00EA5840">
      <w:pPr>
        <w:pStyle w:val="BodyText"/>
        <w:widowControl/>
      </w:pPr>
    </w:p>
    <w:p w14:paraId="2E1597DC" w14:textId="77777777" w:rsidR="00831B19" w:rsidRPr="00674387" w:rsidRDefault="001872A8" w:rsidP="00EA5840">
      <w:pPr>
        <w:pStyle w:val="BodyText"/>
        <w:widowControl/>
      </w:pPr>
      <w:r w:rsidRPr="00674387">
        <w:rPr>
          <w:u w:val="single"/>
        </w:rPr>
        <w:t>Insuficienţă renală</w:t>
      </w:r>
    </w:p>
    <w:p w14:paraId="0D6FA652" w14:textId="77777777" w:rsidR="00831B19" w:rsidRPr="00674387" w:rsidRDefault="001872A8" w:rsidP="00EA5840">
      <w:pPr>
        <w:pStyle w:val="BodyText"/>
        <w:widowControl/>
      </w:pPr>
      <w:r w:rsidRPr="00674387">
        <w:t>Pregabalinul se elimină din circulaţia sistemică în primul rând prin excreţie renală, sub formă de medicament netransformat. Deoarece clearance-ul pregabalinului este direct proporţional cu clearance- ul creatininei (vezi pct. 5.2), reducerea dozei la pacienţii cu afectarea funcţiei renale trebuie individualizată în concordanţă cu clearance-ul creatininei (CLcr), după cum se prezintă în Tabelul 1 şi determinat conform următoarei formule:</w:t>
      </w:r>
    </w:p>
    <w:p w14:paraId="0F4C51A3" w14:textId="77777777" w:rsidR="00674387" w:rsidRPr="00674387" w:rsidRDefault="00674387" w:rsidP="00EA5840">
      <w:pPr>
        <w:pStyle w:val="BodyText"/>
        <w:widowControl/>
      </w:pPr>
    </w:p>
    <w:p w14:paraId="7DE49661" w14:textId="77777777" w:rsidR="00A02DEF" w:rsidRPr="00674387" w:rsidRDefault="00FD6022" w:rsidP="00EA5840">
      <w:pPr>
        <w:widowControl/>
        <w:ind w:left="1062"/>
        <w:rPr>
          <w:i/>
          <w:snapToGrid w:val="0"/>
        </w:rPr>
      </w:pPr>
      <m:oMathPara>
        <m:oMathParaPr>
          <m:jc m:val="left"/>
        </m:oMathParaPr>
        <m:oMath>
          <m:sSub>
            <m:sSubPr>
              <m:ctrlPr>
                <w:rPr>
                  <w:rFonts w:ascii="Cambria Math" w:hAnsi="Cambria Math"/>
                  <w:snapToGrid w:val="0"/>
                  <w:lang w:val="pl-PL"/>
                </w:rPr>
              </m:ctrlPr>
            </m:sSubPr>
            <m:e>
              <m:r>
                <m:rPr>
                  <m:nor/>
                </m:rPr>
                <w:rPr>
                  <w:snapToGrid w:val="0"/>
                </w:rPr>
                <m:t>CL</m:t>
              </m:r>
            </m:e>
            <m:sub>
              <m:r>
                <m:rPr>
                  <m:nor/>
                </m:rPr>
                <w:rPr>
                  <w:snapToGrid w:val="0"/>
                </w:rPr>
                <m:t>cr</m:t>
              </m:r>
            </m:sub>
          </m:sSub>
          <m:r>
            <m:rPr>
              <m:nor/>
            </m:rPr>
            <w:rPr>
              <w:snapToGrid w:val="0"/>
            </w:rPr>
            <m:t>(ml/min)</m:t>
          </m:r>
          <m:r>
            <m:rPr>
              <m:nor/>
            </m:rPr>
            <w:rPr>
              <w:rFonts w:ascii="Cambria Math"/>
              <w:snapToGrid w:val="0"/>
            </w:rPr>
            <m:t xml:space="preserve"> </m:t>
          </m:r>
          <m:r>
            <m:rPr>
              <m:nor/>
            </m:rPr>
            <w:rPr>
              <w:snapToGrid w:val="0"/>
            </w:rPr>
            <m:t>=</m:t>
          </m:r>
          <m:d>
            <m:dPr>
              <m:begChr m:val="["/>
              <m:endChr m:val="]"/>
              <m:ctrlPr>
                <w:rPr>
                  <w:rFonts w:ascii="Cambria Math" w:hAnsi="Cambria Math"/>
                  <w:i/>
                  <w:snapToGrid w:val="0"/>
                  <w:lang w:val="pl-PL"/>
                </w:rPr>
              </m:ctrlPr>
            </m:dPr>
            <m:e>
              <m:r>
                <w:rPr>
                  <w:rFonts w:ascii="Cambria Math" w:hAnsi="Cambria Math"/>
                  <w:snapToGrid w:val="0"/>
                </w:rPr>
                <m:t xml:space="preserve"> </m:t>
              </m:r>
              <m:f>
                <m:fPr>
                  <m:ctrlPr>
                    <w:rPr>
                      <w:rFonts w:ascii="Cambria Math" w:hAnsi="Cambria Math"/>
                      <w:i/>
                      <w:snapToGrid w:val="0"/>
                      <w:lang w:val="pl-PL"/>
                    </w:rPr>
                  </m:ctrlPr>
                </m:fPr>
                <m:num>
                  <m:r>
                    <m:rPr>
                      <m:nor/>
                    </m:rPr>
                    <w:rPr>
                      <w:snapToGrid w:val="0"/>
                    </w:rPr>
                    <m:t>1.23 x [140 - vârstă (ani)] x g</m:t>
                  </m:r>
                  <m:r>
                    <m:rPr>
                      <m:nor/>
                    </m:rPr>
                    <w:rPr>
                      <w:i/>
                      <w:snapToGrid w:val="0"/>
                    </w:rPr>
                    <m:t>reutate</m:t>
                  </m:r>
                  <m:r>
                    <m:rPr>
                      <m:nor/>
                    </m:rPr>
                    <w:rPr>
                      <w:snapToGrid w:val="0"/>
                    </w:rPr>
                    <m:t xml:space="preserve"> (kg)</m:t>
                  </m:r>
                </m:num>
                <m:den>
                  <m:r>
                    <m:rPr>
                      <m:nor/>
                    </m:rPr>
                    <w:rPr>
                      <w:snapToGrid w:val="0"/>
                    </w:rPr>
                    <m:t>creatinină serică (</m:t>
                  </m:r>
                  <m:r>
                    <m:rPr>
                      <m:nor/>
                    </m:rPr>
                    <w:rPr>
                      <w:i/>
                      <w:snapToGrid w:val="0"/>
                    </w:rPr>
                    <m:t>µ</m:t>
                  </m:r>
                  <m:r>
                    <m:rPr>
                      <m:nor/>
                    </m:rPr>
                    <w:rPr>
                      <w:snapToGrid w:val="0"/>
                    </w:rPr>
                    <m:t xml:space="preserve">mol/l) </m:t>
                  </m:r>
                </m:den>
              </m:f>
              <m:r>
                <w:rPr>
                  <w:rFonts w:ascii="Cambria Math" w:hAnsi="Cambria Math"/>
                  <w:snapToGrid w:val="0"/>
                </w:rPr>
                <m:t xml:space="preserve"> </m:t>
              </m:r>
            </m:e>
          </m:d>
          <m:r>
            <m:rPr>
              <m:nor/>
            </m:rPr>
            <w:rPr>
              <w:snapToGrid w:val="0"/>
            </w:rPr>
            <m:t>(x 0,85 pentru femei)</m:t>
          </m:r>
        </m:oMath>
      </m:oMathPara>
    </w:p>
    <w:p w14:paraId="6316D364" w14:textId="77777777" w:rsidR="00D97835" w:rsidRDefault="00D97835" w:rsidP="00EA5840">
      <w:pPr>
        <w:pStyle w:val="BodyText"/>
        <w:widowControl/>
      </w:pPr>
    </w:p>
    <w:p w14:paraId="456A01F9" w14:textId="32F10342" w:rsidR="000457F2" w:rsidRPr="00674387" w:rsidRDefault="001A70AD" w:rsidP="00EA5840">
      <w:pPr>
        <w:pStyle w:val="BodyText"/>
        <w:widowControl/>
      </w:pPr>
      <w:r w:rsidRPr="00674387">
        <w:t>Pregabalinul se elimină în mod eficace din plasmă prin hemodializă (50% din medicament în 4 ore). Pentru pacienţii hemodializaţi, doza zilnică de pregabalin trebuie ajustată pe baza funcţiei renale. În completarea dozei zilnice, trebuie administrată o doză suplimentară imediat după fiecare 4 ore de şedinţă de hemodializă (vezi Tabelul 1).</w:t>
      </w:r>
    </w:p>
    <w:p w14:paraId="0EDA7551" w14:textId="77777777" w:rsidR="00682F20" w:rsidRPr="00674387" w:rsidRDefault="00682F20" w:rsidP="00EA5840">
      <w:pPr>
        <w:pStyle w:val="BodyText"/>
        <w:widowControl/>
      </w:pPr>
    </w:p>
    <w:p w14:paraId="6DD35F51" w14:textId="77777777" w:rsidR="00831B19" w:rsidRPr="00044C74" w:rsidRDefault="001872A8" w:rsidP="00EA5840">
      <w:pPr>
        <w:keepNext/>
        <w:keepLines/>
        <w:rPr>
          <w:b/>
          <w:bCs/>
        </w:rPr>
      </w:pPr>
      <w:r w:rsidRPr="00044C74">
        <w:rPr>
          <w:b/>
          <w:bCs/>
        </w:rPr>
        <w:lastRenderedPageBreak/>
        <w:t>Tabelul 1. Ajustarea schemei terapeutice cu pregabalin pe baza funcţiei renale</w:t>
      </w:r>
    </w:p>
    <w:p w14:paraId="60FC9DC9" w14:textId="77777777" w:rsidR="00831B19" w:rsidRPr="00674387" w:rsidRDefault="00831B19" w:rsidP="00EA5840">
      <w:pPr>
        <w:pStyle w:val="BodyText"/>
        <w:keepNext/>
        <w:keepLines/>
        <w:widowControl/>
        <w:rPr>
          <w:b/>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1"/>
        <w:gridCol w:w="2197"/>
        <w:gridCol w:w="2197"/>
        <w:gridCol w:w="2127"/>
      </w:tblGrid>
      <w:tr w:rsidR="00831B19" w:rsidRPr="00674387" w14:paraId="7B8C7476" w14:textId="77777777" w:rsidTr="00D97835">
        <w:trPr>
          <w:cantSplit/>
          <w:trHeight w:val="615"/>
          <w:tblHeader/>
          <w:jc w:val="center"/>
        </w:trPr>
        <w:tc>
          <w:tcPr>
            <w:tcW w:w="2551" w:type="dxa"/>
            <w:vAlign w:val="center"/>
          </w:tcPr>
          <w:p w14:paraId="563E0F7F" w14:textId="77777777" w:rsidR="00831B19" w:rsidRPr="00674387" w:rsidRDefault="001872A8" w:rsidP="00EA5840">
            <w:pPr>
              <w:pStyle w:val="TableParagraph"/>
              <w:keepNext/>
              <w:widowControl/>
              <w:spacing w:line="240" w:lineRule="auto"/>
              <w:ind w:left="0"/>
              <w:rPr>
                <w:b/>
              </w:rPr>
            </w:pPr>
            <w:r w:rsidRPr="00674387">
              <w:rPr>
                <w:b/>
              </w:rPr>
              <w:t>Clearance-ul creatininei</w:t>
            </w:r>
          </w:p>
          <w:p w14:paraId="25E54F0F" w14:textId="77777777" w:rsidR="00831B19" w:rsidRPr="00674387" w:rsidRDefault="001872A8" w:rsidP="00EA5840">
            <w:pPr>
              <w:pStyle w:val="TableParagraph"/>
              <w:keepNext/>
              <w:widowControl/>
              <w:spacing w:line="240" w:lineRule="auto"/>
              <w:ind w:left="144"/>
              <w:rPr>
                <w:b/>
              </w:rPr>
            </w:pPr>
            <w:r w:rsidRPr="00674387">
              <w:rPr>
                <w:b/>
              </w:rPr>
              <w:t>(CL</w:t>
            </w:r>
            <w:r w:rsidRPr="00D97835">
              <w:rPr>
                <w:b/>
              </w:rPr>
              <w:t>cr</w:t>
            </w:r>
            <w:r w:rsidRPr="00674387">
              <w:rPr>
                <w:b/>
              </w:rPr>
              <w:t>) (ml/min)</w:t>
            </w:r>
          </w:p>
        </w:tc>
        <w:tc>
          <w:tcPr>
            <w:tcW w:w="4394" w:type="dxa"/>
            <w:gridSpan w:val="2"/>
            <w:vAlign w:val="center"/>
          </w:tcPr>
          <w:p w14:paraId="6916B6B5" w14:textId="77777777" w:rsidR="00831B19" w:rsidRPr="00674387" w:rsidRDefault="001872A8" w:rsidP="00EA5840">
            <w:pPr>
              <w:pStyle w:val="TableParagraph"/>
              <w:keepNext/>
              <w:widowControl/>
              <w:spacing w:line="240" w:lineRule="auto"/>
              <w:ind w:left="0"/>
              <w:rPr>
                <w:b/>
              </w:rPr>
            </w:pPr>
            <w:r w:rsidRPr="00674387">
              <w:rPr>
                <w:b/>
              </w:rPr>
              <w:t>Doza totală de pregabalin*</w:t>
            </w:r>
          </w:p>
        </w:tc>
        <w:tc>
          <w:tcPr>
            <w:tcW w:w="2127" w:type="dxa"/>
            <w:vAlign w:val="center"/>
          </w:tcPr>
          <w:p w14:paraId="276C29CD" w14:textId="77777777" w:rsidR="00831B19" w:rsidRPr="00674387" w:rsidRDefault="001872A8" w:rsidP="00EA5840">
            <w:pPr>
              <w:pStyle w:val="TableParagraph"/>
              <w:keepNext/>
              <w:widowControl/>
              <w:spacing w:line="240" w:lineRule="auto"/>
              <w:ind w:left="0"/>
              <w:rPr>
                <w:b/>
              </w:rPr>
            </w:pPr>
            <w:r w:rsidRPr="00674387">
              <w:rPr>
                <w:b/>
              </w:rPr>
              <w:t>Schema terapeutică</w:t>
            </w:r>
          </w:p>
        </w:tc>
      </w:tr>
      <w:tr w:rsidR="00831B19" w:rsidRPr="00674387" w14:paraId="0F373BA0" w14:textId="77777777" w:rsidTr="00D97835">
        <w:trPr>
          <w:cantSplit/>
          <w:trHeight w:val="505"/>
          <w:jc w:val="center"/>
        </w:trPr>
        <w:tc>
          <w:tcPr>
            <w:tcW w:w="2551" w:type="dxa"/>
          </w:tcPr>
          <w:p w14:paraId="565CCEA6" w14:textId="77777777" w:rsidR="00831B19" w:rsidRPr="00674387" w:rsidRDefault="00831B19" w:rsidP="00EA5840">
            <w:pPr>
              <w:pStyle w:val="TableParagraph"/>
              <w:keepNext/>
              <w:widowControl/>
              <w:spacing w:line="240" w:lineRule="auto"/>
              <w:ind w:left="0"/>
            </w:pPr>
          </w:p>
        </w:tc>
        <w:tc>
          <w:tcPr>
            <w:tcW w:w="2197" w:type="dxa"/>
          </w:tcPr>
          <w:p w14:paraId="417092D7" w14:textId="77777777" w:rsidR="00831B19" w:rsidRPr="00674387" w:rsidRDefault="001872A8" w:rsidP="00EA5840">
            <w:pPr>
              <w:pStyle w:val="TableParagraph"/>
              <w:widowControl/>
              <w:spacing w:line="240" w:lineRule="auto"/>
              <w:ind w:left="0"/>
              <w:jc w:val="left"/>
            </w:pPr>
            <w:r w:rsidRPr="00674387">
              <w:t>Doza de iniţiere (mg/zi)</w:t>
            </w:r>
          </w:p>
        </w:tc>
        <w:tc>
          <w:tcPr>
            <w:tcW w:w="2197" w:type="dxa"/>
          </w:tcPr>
          <w:p w14:paraId="16BE2876" w14:textId="77777777" w:rsidR="00831B19" w:rsidRPr="00674387" w:rsidRDefault="001872A8" w:rsidP="00EA5840">
            <w:pPr>
              <w:pStyle w:val="TableParagraph"/>
              <w:widowControl/>
              <w:spacing w:line="240" w:lineRule="auto"/>
              <w:ind w:left="0"/>
              <w:jc w:val="left"/>
            </w:pPr>
            <w:r w:rsidRPr="00674387">
              <w:t>Doza maximă (mg/zi)</w:t>
            </w:r>
          </w:p>
        </w:tc>
        <w:tc>
          <w:tcPr>
            <w:tcW w:w="2127" w:type="dxa"/>
          </w:tcPr>
          <w:p w14:paraId="1822EEFE" w14:textId="77777777" w:rsidR="00831B19" w:rsidRPr="00674387" w:rsidRDefault="00831B19" w:rsidP="00EA5840">
            <w:pPr>
              <w:pStyle w:val="TableParagraph"/>
              <w:widowControl/>
              <w:spacing w:line="240" w:lineRule="auto"/>
              <w:ind w:left="0"/>
              <w:jc w:val="left"/>
            </w:pPr>
          </w:p>
        </w:tc>
      </w:tr>
      <w:tr w:rsidR="00831B19" w:rsidRPr="00674387" w14:paraId="1461F46B" w14:textId="77777777" w:rsidTr="00D97835">
        <w:trPr>
          <w:cantSplit/>
          <w:trHeight w:val="251"/>
          <w:jc w:val="center"/>
        </w:trPr>
        <w:tc>
          <w:tcPr>
            <w:tcW w:w="2551" w:type="dxa"/>
            <w:vAlign w:val="center"/>
          </w:tcPr>
          <w:p w14:paraId="54F72930" w14:textId="77777777" w:rsidR="00831B19" w:rsidRPr="00674387" w:rsidRDefault="001872A8" w:rsidP="00EA5840">
            <w:pPr>
              <w:pStyle w:val="TableParagraph"/>
              <w:keepNext/>
              <w:widowControl/>
              <w:spacing w:line="240" w:lineRule="auto"/>
              <w:ind w:left="0"/>
              <w:jc w:val="left"/>
            </w:pPr>
            <w:r w:rsidRPr="00674387">
              <w:t>≥ 60</w:t>
            </w:r>
          </w:p>
        </w:tc>
        <w:tc>
          <w:tcPr>
            <w:tcW w:w="2197" w:type="dxa"/>
            <w:vAlign w:val="center"/>
          </w:tcPr>
          <w:p w14:paraId="28F3FBE4" w14:textId="77777777" w:rsidR="00831B19" w:rsidRPr="00674387" w:rsidRDefault="001872A8" w:rsidP="00EA5840">
            <w:pPr>
              <w:pStyle w:val="TableParagraph"/>
              <w:widowControl/>
              <w:spacing w:line="240" w:lineRule="auto"/>
              <w:ind w:left="0"/>
              <w:jc w:val="left"/>
            </w:pPr>
            <w:r w:rsidRPr="00674387">
              <w:t>150</w:t>
            </w:r>
          </w:p>
        </w:tc>
        <w:tc>
          <w:tcPr>
            <w:tcW w:w="2197" w:type="dxa"/>
            <w:vAlign w:val="center"/>
          </w:tcPr>
          <w:p w14:paraId="3313316C" w14:textId="77777777" w:rsidR="00831B19" w:rsidRPr="00674387" w:rsidRDefault="001872A8" w:rsidP="00EA5840">
            <w:pPr>
              <w:pStyle w:val="TableParagraph"/>
              <w:widowControl/>
              <w:spacing w:line="240" w:lineRule="auto"/>
              <w:ind w:left="0"/>
              <w:jc w:val="left"/>
            </w:pPr>
            <w:r w:rsidRPr="00674387">
              <w:t>600</w:t>
            </w:r>
          </w:p>
        </w:tc>
        <w:tc>
          <w:tcPr>
            <w:tcW w:w="2127" w:type="dxa"/>
            <w:vAlign w:val="center"/>
          </w:tcPr>
          <w:p w14:paraId="025BBCAD" w14:textId="77777777" w:rsidR="00831B19" w:rsidRPr="00674387" w:rsidRDefault="001872A8" w:rsidP="00EA5840">
            <w:pPr>
              <w:pStyle w:val="TableParagraph"/>
              <w:widowControl/>
              <w:spacing w:line="240" w:lineRule="auto"/>
              <w:ind w:left="0"/>
              <w:jc w:val="left"/>
            </w:pPr>
            <w:r w:rsidRPr="00674387">
              <w:t>BID sau TID</w:t>
            </w:r>
          </w:p>
        </w:tc>
      </w:tr>
      <w:tr w:rsidR="00831B19" w:rsidRPr="00674387" w14:paraId="58A319FD" w14:textId="77777777" w:rsidTr="00D97835">
        <w:trPr>
          <w:cantSplit/>
          <w:trHeight w:val="253"/>
          <w:jc w:val="center"/>
        </w:trPr>
        <w:tc>
          <w:tcPr>
            <w:tcW w:w="2551" w:type="dxa"/>
            <w:vAlign w:val="center"/>
          </w:tcPr>
          <w:p w14:paraId="0CEA6FDD" w14:textId="77777777" w:rsidR="00831B19" w:rsidRPr="00674387" w:rsidRDefault="001872A8" w:rsidP="00EA5840">
            <w:pPr>
              <w:pStyle w:val="TableParagraph"/>
              <w:keepNext/>
              <w:widowControl/>
              <w:spacing w:line="240" w:lineRule="auto"/>
              <w:ind w:left="0"/>
              <w:jc w:val="left"/>
            </w:pPr>
            <w:r w:rsidRPr="00674387">
              <w:t>≥ 30 - &lt; 60</w:t>
            </w:r>
          </w:p>
        </w:tc>
        <w:tc>
          <w:tcPr>
            <w:tcW w:w="2197" w:type="dxa"/>
            <w:vAlign w:val="center"/>
          </w:tcPr>
          <w:p w14:paraId="18D2243D" w14:textId="77777777" w:rsidR="00831B19" w:rsidRPr="00674387" w:rsidRDefault="001872A8" w:rsidP="00EA5840">
            <w:pPr>
              <w:pStyle w:val="TableParagraph"/>
              <w:widowControl/>
              <w:spacing w:line="240" w:lineRule="auto"/>
              <w:ind w:left="0"/>
              <w:jc w:val="left"/>
            </w:pPr>
            <w:r w:rsidRPr="00674387">
              <w:t>75</w:t>
            </w:r>
          </w:p>
        </w:tc>
        <w:tc>
          <w:tcPr>
            <w:tcW w:w="2197" w:type="dxa"/>
            <w:vAlign w:val="center"/>
          </w:tcPr>
          <w:p w14:paraId="50C4FF6B" w14:textId="77777777" w:rsidR="00831B19" w:rsidRPr="00674387" w:rsidRDefault="001872A8" w:rsidP="00EA5840">
            <w:pPr>
              <w:pStyle w:val="TableParagraph"/>
              <w:widowControl/>
              <w:spacing w:line="240" w:lineRule="auto"/>
              <w:ind w:left="0"/>
              <w:jc w:val="left"/>
            </w:pPr>
            <w:r w:rsidRPr="00674387">
              <w:t>300</w:t>
            </w:r>
          </w:p>
        </w:tc>
        <w:tc>
          <w:tcPr>
            <w:tcW w:w="2127" w:type="dxa"/>
            <w:vAlign w:val="center"/>
          </w:tcPr>
          <w:p w14:paraId="30877BBF" w14:textId="77777777" w:rsidR="00831B19" w:rsidRPr="00674387" w:rsidRDefault="001872A8" w:rsidP="00EA5840">
            <w:pPr>
              <w:pStyle w:val="TableParagraph"/>
              <w:widowControl/>
              <w:spacing w:line="240" w:lineRule="auto"/>
              <w:ind w:left="0"/>
              <w:jc w:val="left"/>
            </w:pPr>
            <w:r w:rsidRPr="00674387">
              <w:t>BID sau TID</w:t>
            </w:r>
          </w:p>
        </w:tc>
      </w:tr>
      <w:tr w:rsidR="00831B19" w:rsidRPr="00674387" w14:paraId="1379228E" w14:textId="77777777" w:rsidTr="00D97835">
        <w:trPr>
          <w:cantSplit/>
          <w:trHeight w:val="251"/>
          <w:jc w:val="center"/>
        </w:trPr>
        <w:tc>
          <w:tcPr>
            <w:tcW w:w="2551" w:type="dxa"/>
            <w:vAlign w:val="center"/>
          </w:tcPr>
          <w:p w14:paraId="0428E351" w14:textId="77777777" w:rsidR="00831B19" w:rsidRPr="00674387" w:rsidRDefault="001872A8" w:rsidP="00EA5840">
            <w:pPr>
              <w:pStyle w:val="TableParagraph"/>
              <w:keepNext/>
              <w:widowControl/>
              <w:spacing w:line="240" w:lineRule="auto"/>
              <w:ind w:left="0"/>
              <w:jc w:val="left"/>
            </w:pPr>
            <w:r w:rsidRPr="00674387">
              <w:t>≥ 15 - &lt; 30</w:t>
            </w:r>
          </w:p>
        </w:tc>
        <w:tc>
          <w:tcPr>
            <w:tcW w:w="2197" w:type="dxa"/>
            <w:vAlign w:val="center"/>
          </w:tcPr>
          <w:p w14:paraId="2FA55D30" w14:textId="77777777" w:rsidR="00831B19" w:rsidRPr="00674387" w:rsidRDefault="001872A8" w:rsidP="00EA5840">
            <w:pPr>
              <w:pStyle w:val="TableParagraph"/>
              <w:widowControl/>
              <w:spacing w:line="240" w:lineRule="auto"/>
              <w:ind w:left="0"/>
              <w:jc w:val="left"/>
            </w:pPr>
            <w:r w:rsidRPr="00674387">
              <w:t>25 – 50</w:t>
            </w:r>
          </w:p>
        </w:tc>
        <w:tc>
          <w:tcPr>
            <w:tcW w:w="2197" w:type="dxa"/>
            <w:vAlign w:val="center"/>
          </w:tcPr>
          <w:p w14:paraId="75F4CE34" w14:textId="77777777" w:rsidR="00831B19" w:rsidRPr="00674387" w:rsidRDefault="001872A8" w:rsidP="00EA5840">
            <w:pPr>
              <w:pStyle w:val="TableParagraph"/>
              <w:widowControl/>
              <w:spacing w:line="240" w:lineRule="auto"/>
              <w:ind w:left="0"/>
              <w:jc w:val="left"/>
            </w:pPr>
            <w:r w:rsidRPr="00674387">
              <w:t>150</w:t>
            </w:r>
          </w:p>
        </w:tc>
        <w:tc>
          <w:tcPr>
            <w:tcW w:w="2127" w:type="dxa"/>
            <w:vAlign w:val="center"/>
          </w:tcPr>
          <w:p w14:paraId="4B97A3F1" w14:textId="77777777" w:rsidR="00831B19" w:rsidRPr="00674387" w:rsidRDefault="001872A8" w:rsidP="00EA5840">
            <w:pPr>
              <w:pStyle w:val="TableParagraph"/>
              <w:widowControl/>
              <w:spacing w:line="240" w:lineRule="auto"/>
              <w:ind w:left="0"/>
              <w:jc w:val="left"/>
            </w:pPr>
            <w:r w:rsidRPr="00674387">
              <w:t>O dată pe zi sau BID</w:t>
            </w:r>
          </w:p>
        </w:tc>
      </w:tr>
      <w:tr w:rsidR="00831B19" w:rsidRPr="00674387" w14:paraId="1F780C5E" w14:textId="77777777" w:rsidTr="00D97835">
        <w:trPr>
          <w:cantSplit/>
          <w:trHeight w:val="253"/>
          <w:jc w:val="center"/>
        </w:trPr>
        <w:tc>
          <w:tcPr>
            <w:tcW w:w="2551" w:type="dxa"/>
            <w:vAlign w:val="center"/>
          </w:tcPr>
          <w:p w14:paraId="292F586F" w14:textId="77777777" w:rsidR="00831B19" w:rsidRPr="00674387" w:rsidRDefault="001872A8" w:rsidP="00EA5840">
            <w:pPr>
              <w:pStyle w:val="TableParagraph"/>
              <w:keepNext/>
              <w:widowControl/>
              <w:spacing w:line="240" w:lineRule="auto"/>
              <w:ind w:left="0"/>
              <w:jc w:val="left"/>
            </w:pPr>
            <w:r w:rsidRPr="00674387">
              <w:t>&lt; 15</w:t>
            </w:r>
          </w:p>
        </w:tc>
        <w:tc>
          <w:tcPr>
            <w:tcW w:w="2197" w:type="dxa"/>
            <w:vAlign w:val="center"/>
          </w:tcPr>
          <w:p w14:paraId="186072AB" w14:textId="77777777" w:rsidR="00831B19" w:rsidRPr="00674387" w:rsidRDefault="001872A8" w:rsidP="00EA5840">
            <w:pPr>
              <w:pStyle w:val="TableParagraph"/>
              <w:keepNext/>
              <w:widowControl/>
              <w:spacing w:line="240" w:lineRule="auto"/>
              <w:ind w:left="0"/>
              <w:jc w:val="left"/>
            </w:pPr>
            <w:r w:rsidRPr="00674387">
              <w:t>25</w:t>
            </w:r>
          </w:p>
        </w:tc>
        <w:tc>
          <w:tcPr>
            <w:tcW w:w="2197" w:type="dxa"/>
            <w:vAlign w:val="center"/>
          </w:tcPr>
          <w:p w14:paraId="471BC384" w14:textId="77777777" w:rsidR="00831B19" w:rsidRPr="00674387" w:rsidRDefault="001872A8" w:rsidP="00EA5840">
            <w:pPr>
              <w:pStyle w:val="TableParagraph"/>
              <w:keepNext/>
              <w:widowControl/>
              <w:spacing w:line="240" w:lineRule="auto"/>
              <w:ind w:left="0"/>
              <w:jc w:val="left"/>
            </w:pPr>
            <w:r w:rsidRPr="00674387">
              <w:t>75</w:t>
            </w:r>
          </w:p>
        </w:tc>
        <w:tc>
          <w:tcPr>
            <w:tcW w:w="2127" w:type="dxa"/>
            <w:vAlign w:val="center"/>
          </w:tcPr>
          <w:p w14:paraId="0F287E0A" w14:textId="77777777" w:rsidR="00831B19" w:rsidRPr="00674387" w:rsidRDefault="001872A8" w:rsidP="00EA5840">
            <w:pPr>
              <w:pStyle w:val="TableParagraph"/>
              <w:keepNext/>
              <w:widowControl/>
              <w:spacing w:line="240" w:lineRule="auto"/>
              <w:ind w:left="0"/>
              <w:jc w:val="left"/>
            </w:pPr>
            <w:r w:rsidRPr="00674387">
              <w:t>O dată pe zi</w:t>
            </w:r>
          </w:p>
        </w:tc>
      </w:tr>
      <w:tr w:rsidR="00831B19" w:rsidRPr="00674387" w14:paraId="3A851DC2" w14:textId="77777777" w:rsidTr="000E0DA9">
        <w:trPr>
          <w:cantSplit/>
          <w:trHeight w:val="253"/>
          <w:jc w:val="center"/>
        </w:trPr>
        <w:tc>
          <w:tcPr>
            <w:tcW w:w="9072" w:type="dxa"/>
            <w:gridSpan w:val="4"/>
            <w:vAlign w:val="center"/>
          </w:tcPr>
          <w:p w14:paraId="5B7F379B" w14:textId="77777777" w:rsidR="00831B19" w:rsidRPr="00674387" w:rsidRDefault="001872A8" w:rsidP="00EA5840">
            <w:pPr>
              <w:pStyle w:val="TableParagraph"/>
              <w:keepNext/>
              <w:widowControl/>
              <w:spacing w:line="240" w:lineRule="auto"/>
              <w:ind w:left="101"/>
              <w:jc w:val="left"/>
            </w:pPr>
            <w:r w:rsidRPr="00674387">
              <w:t>Suplimentarea dozei după hemodializă (mg)</w:t>
            </w:r>
          </w:p>
        </w:tc>
      </w:tr>
      <w:tr w:rsidR="00831B19" w:rsidRPr="00674387" w14:paraId="5963D9F0" w14:textId="77777777" w:rsidTr="00D97835">
        <w:trPr>
          <w:cantSplit/>
          <w:trHeight w:val="251"/>
          <w:jc w:val="center"/>
        </w:trPr>
        <w:tc>
          <w:tcPr>
            <w:tcW w:w="2551" w:type="dxa"/>
            <w:vAlign w:val="center"/>
          </w:tcPr>
          <w:p w14:paraId="1FD37D43" w14:textId="77777777" w:rsidR="00831B19" w:rsidRPr="00674387" w:rsidRDefault="00831B19" w:rsidP="00EA5840">
            <w:pPr>
              <w:pStyle w:val="TableParagraph"/>
              <w:widowControl/>
              <w:spacing w:line="240" w:lineRule="auto"/>
              <w:ind w:left="0"/>
            </w:pPr>
          </w:p>
        </w:tc>
        <w:tc>
          <w:tcPr>
            <w:tcW w:w="2197" w:type="dxa"/>
            <w:vAlign w:val="center"/>
          </w:tcPr>
          <w:p w14:paraId="0F792864" w14:textId="77777777" w:rsidR="00831B19" w:rsidRPr="00674387" w:rsidRDefault="001872A8" w:rsidP="00EA5840">
            <w:pPr>
              <w:pStyle w:val="TableParagraph"/>
              <w:widowControl/>
              <w:spacing w:line="240" w:lineRule="auto"/>
              <w:ind w:left="0"/>
              <w:jc w:val="left"/>
            </w:pPr>
            <w:r w:rsidRPr="00674387">
              <w:t>25</w:t>
            </w:r>
          </w:p>
        </w:tc>
        <w:tc>
          <w:tcPr>
            <w:tcW w:w="2197" w:type="dxa"/>
            <w:vAlign w:val="center"/>
          </w:tcPr>
          <w:p w14:paraId="360F4EE2" w14:textId="77777777" w:rsidR="00831B19" w:rsidRPr="00674387" w:rsidRDefault="001872A8" w:rsidP="00EA5840">
            <w:pPr>
              <w:pStyle w:val="TableParagraph"/>
              <w:widowControl/>
              <w:spacing w:line="240" w:lineRule="auto"/>
              <w:ind w:left="0"/>
              <w:jc w:val="left"/>
            </w:pPr>
            <w:r w:rsidRPr="00674387">
              <w:t>100</w:t>
            </w:r>
          </w:p>
        </w:tc>
        <w:tc>
          <w:tcPr>
            <w:tcW w:w="2127" w:type="dxa"/>
            <w:vAlign w:val="center"/>
          </w:tcPr>
          <w:p w14:paraId="045203AE" w14:textId="77777777" w:rsidR="00831B19" w:rsidRPr="00674387" w:rsidRDefault="001872A8" w:rsidP="00EA5840">
            <w:pPr>
              <w:pStyle w:val="TableParagraph"/>
              <w:widowControl/>
              <w:spacing w:line="240" w:lineRule="auto"/>
              <w:ind w:left="0"/>
              <w:jc w:val="left"/>
            </w:pPr>
            <w:r w:rsidRPr="00674387">
              <w:t>Doza unică</w:t>
            </w:r>
            <w:r w:rsidRPr="00674387">
              <w:rPr>
                <w:vertAlign w:val="superscript"/>
              </w:rPr>
              <w:t>+</w:t>
            </w:r>
          </w:p>
        </w:tc>
      </w:tr>
    </w:tbl>
    <w:p w14:paraId="66ACC113" w14:textId="77777777" w:rsidR="00CB7D6F" w:rsidRPr="00674387" w:rsidRDefault="001872A8" w:rsidP="00EA5840">
      <w:pPr>
        <w:widowControl/>
        <w:rPr>
          <w:sz w:val="20"/>
          <w:szCs w:val="20"/>
        </w:rPr>
      </w:pPr>
      <w:r w:rsidRPr="00674387">
        <w:rPr>
          <w:sz w:val="20"/>
          <w:szCs w:val="20"/>
        </w:rPr>
        <w:t>TID = divizată în trei prize</w:t>
      </w:r>
    </w:p>
    <w:p w14:paraId="0C77DD88" w14:textId="77777777" w:rsidR="00831B19" w:rsidRPr="00674387" w:rsidRDefault="001872A8" w:rsidP="00EA5840">
      <w:pPr>
        <w:widowControl/>
        <w:rPr>
          <w:sz w:val="20"/>
          <w:szCs w:val="20"/>
        </w:rPr>
      </w:pPr>
      <w:r w:rsidRPr="00674387">
        <w:rPr>
          <w:sz w:val="20"/>
          <w:szCs w:val="20"/>
        </w:rPr>
        <w:t>BID = divizată în două prize</w:t>
      </w:r>
    </w:p>
    <w:p w14:paraId="6D7A65E6" w14:textId="77777777" w:rsidR="00831B19" w:rsidRPr="00674387" w:rsidRDefault="001872A8" w:rsidP="00EA5840">
      <w:pPr>
        <w:widowControl/>
        <w:rPr>
          <w:sz w:val="20"/>
          <w:szCs w:val="20"/>
        </w:rPr>
      </w:pPr>
      <w:r w:rsidRPr="00674387">
        <w:rPr>
          <w:sz w:val="20"/>
          <w:szCs w:val="20"/>
        </w:rPr>
        <w:t>* Doza totală de pregabalin (mg/zi) trebuie divizată în funcţie de regimul de administrare, exprimat în mg/doză</w:t>
      </w:r>
    </w:p>
    <w:p w14:paraId="0BA40AF0" w14:textId="77777777" w:rsidR="00831B19" w:rsidRPr="00674387" w:rsidRDefault="001872A8" w:rsidP="00EA5840">
      <w:pPr>
        <w:widowControl/>
        <w:rPr>
          <w:sz w:val="20"/>
          <w:szCs w:val="20"/>
        </w:rPr>
      </w:pPr>
      <w:r w:rsidRPr="00674387">
        <w:rPr>
          <w:sz w:val="20"/>
          <w:szCs w:val="20"/>
          <w:vertAlign w:val="superscript"/>
        </w:rPr>
        <w:t>+</w:t>
      </w:r>
      <w:r w:rsidR="00C1079B" w:rsidRPr="00674387">
        <w:rPr>
          <w:sz w:val="20"/>
          <w:szCs w:val="20"/>
          <w:vertAlign w:val="superscript"/>
        </w:rPr>
        <w:t xml:space="preserve"> </w:t>
      </w:r>
      <w:r w:rsidRPr="00674387">
        <w:rPr>
          <w:sz w:val="20"/>
          <w:szCs w:val="20"/>
        </w:rPr>
        <w:t>Doza suplimentară este unică</w:t>
      </w:r>
    </w:p>
    <w:p w14:paraId="2F445FB2" w14:textId="77777777" w:rsidR="00831B19" w:rsidRPr="00674387" w:rsidRDefault="00831B19" w:rsidP="00EA5840">
      <w:pPr>
        <w:pStyle w:val="BodyText"/>
        <w:widowControl/>
      </w:pPr>
    </w:p>
    <w:p w14:paraId="6D180694" w14:textId="77777777" w:rsidR="00831B19" w:rsidRPr="00674387" w:rsidRDefault="001872A8" w:rsidP="00EA5840">
      <w:pPr>
        <w:pStyle w:val="BodyText"/>
        <w:widowControl/>
      </w:pPr>
      <w:r w:rsidRPr="00674387">
        <w:rPr>
          <w:u w:val="single"/>
        </w:rPr>
        <w:t>Insuficienţă hepatică</w:t>
      </w:r>
    </w:p>
    <w:p w14:paraId="4DC15094" w14:textId="77777777" w:rsidR="00831B19" w:rsidRPr="00674387" w:rsidRDefault="001872A8" w:rsidP="00EA5840">
      <w:pPr>
        <w:pStyle w:val="BodyText"/>
        <w:widowControl/>
      </w:pPr>
      <w:r w:rsidRPr="00674387">
        <w:t>Nu este necesară ajustarea dozelor la pacienţii cu insuficienţă hepatică (vezi pct. 5.2).</w:t>
      </w:r>
    </w:p>
    <w:p w14:paraId="0C3D1E80" w14:textId="77777777" w:rsidR="00831B19" w:rsidRPr="00674387" w:rsidRDefault="00831B19" w:rsidP="00EA5840">
      <w:pPr>
        <w:pStyle w:val="BodyText"/>
        <w:widowControl/>
      </w:pPr>
    </w:p>
    <w:p w14:paraId="1FC7DB16" w14:textId="77777777" w:rsidR="00831B19" w:rsidRPr="00674387" w:rsidRDefault="001872A8" w:rsidP="00EA5840">
      <w:pPr>
        <w:pStyle w:val="BodyText"/>
        <w:widowControl/>
      </w:pPr>
      <w:r w:rsidRPr="00674387">
        <w:rPr>
          <w:u w:val="single"/>
        </w:rPr>
        <w:t>Copii şi adolescenţi</w:t>
      </w:r>
    </w:p>
    <w:p w14:paraId="512C9283" w14:textId="77777777" w:rsidR="00831B19" w:rsidRPr="00674387" w:rsidRDefault="001872A8" w:rsidP="00EA5840">
      <w:pPr>
        <w:pStyle w:val="BodyText"/>
        <w:widowControl/>
      </w:pPr>
      <w:r w:rsidRPr="00674387">
        <w:t>Siguranţa şi eficacitatea administrării Lyrica la copii cu vârsta sub 12 ani şi adolescenţi (între 12 şi 17 ani) nu au fost stabilite. Datele disponibile în prezent sunt descrise la pct. 4.8, 5.1 şi 5.2, dar nu se poate emite nicio recomandare cu privire la doze.</w:t>
      </w:r>
    </w:p>
    <w:p w14:paraId="35FD9C48" w14:textId="77777777" w:rsidR="00831B19" w:rsidRPr="00674387" w:rsidRDefault="00831B19" w:rsidP="00EA5840">
      <w:pPr>
        <w:pStyle w:val="BodyText"/>
        <w:widowControl/>
      </w:pPr>
    </w:p>
    <w:p w14:paraId="5D615730" w14:textId="77777777" w:rsidR="00831B19" w:rsidRPr="00674387" w:rsidRDefault="001872A8" w:rsidP="00EA5840">
      <w:pPr>
        <w:pStyle w:val="BodyText"/>
        <w:widowControl/>
      </w:pPr>
      <w:r w:rsidRPr="00674387">
        <w:rPr>
          <w:u w:val="single"/>
        </w:rPr>
        <w:t>Vârstnici</w:t>
      </w:r>
    </w:p>
    <w:p w14:paraId="7A5AAEE4" w14:textId="77777777" w:rsidR="00831B19" w:rsidRPr="00674387" w:rsidRDefault="001872A8" w:rsidP="00EA5840">
      <w:pPr>
        <w:pStyle w:val="BodyText"/>
        <w:widowControl/>
      </w:pPr>
      <w:r w:rsidRPr="00674387">
        <w:t>La pacienţii vârstnici este necesară reducerea dozei de pragabalin din cauza scăderii funcţiei renale (vezi pct. 5.2).</w:t>
      </w:r>
    </w:p>
    <w:p w14:paraId="03F45499" w14:textId="77777777" w:rsidR="00831B19" w:rsidRPr="00674387" w:rsidRDefault="00831B19" w:rsidP="00EA5840">
      <w:pPr>
        <w:pStyle w:val="BodyText"/>
        <w:widowControl/>
      </w:pPr>
    </w:p>
    <w:p w14:paraId="4F5E171F" w14:textId="77777777" w:rsidR="00831B19" w:rsidRPr="00674387" w:rsidRDefault="001872A8" w:rsidP="00EA5840">
      <w:pPr>
        <w:pStyle w:val="BodyText"/>
        <w:widowControl/>
      </w:pPr>
      <w:r w:rsidRPr="00674387">
        <w:rPr>
          <w:u w:val="single"/>
        </w:rPr>
        <w:t>Mod de administrare</w:t>
      </w:r>
    </w:p>
    <w:p w14:paraId="088AB0A4" w14:textId="77777777" w:rsidR="00F72203" w:rsidRDefault="001872A8" w:rsidP="00EA5840">
      <w:pPr>
        <w:pStyle w:val="BodyText"/>
        <w:widowControl/>
      </w:pPr>
      <w:r w:rsidRPr="00674387">
        <w:t xml:space="preserve">Lyrica poate fi administrat cu sau fără alimente. </w:t>
      </w:r>
    </w:p>
    <w:p w14:paraId="67A9DA2C" w14:textId="4BA74451" w:rsidR="00831B19" w:rsidRPr="00674387" w:rsidRDefault="001872A8" w:rsidP="00EA5840">
      <w:pPr>
        <w:pStyle w:val="BodyText"/>
        <w:widowControl/>
      </w:pPr>
      <w:r w:rsidRPr="00674387">
        <w:t>Lyrica este numai pentru administrare orală.</w:t>
      </w:r>
    </w:p>
    <w:p w14:paraId="7A23C8FC" w14:textId="77777777" w:rsidR="00831B19" w:rsidRPr="00674387" w:rsidRDefault="00831B19" w:rsidP="00EA5840">
      <w:pPr>
        <w:pStyle w:val="BodyText"/>
        <w:widowControl/>
      </w:pPr>
    </w:p>
    <w:p w14:paraId="49E2672E" w14:textId="77777777" w:rsidR="00831B19" w:rsidRPr="00044C74" w:rsidRDefault="00C15F4C" w:rsidP="00EA5840">
      <w:pPr>
        <w:rPr>
          <w:b/>
          <w:bCs/>
        </w:rPr>
      </w:pPr>
      <w:r w:rsidRPr="00044C74">
        <w:rPr>
          <w:b/>
          <w:bCs/>
        </w:rPr>
        <w:t>4.3</w:t>
      </w:r>
      <w:r w:rsidRPr="00044C74">
        <w:rPr>
          <w:b/>
          <w:bCs/>
        </w:rPr>
        <w:tab/>
      </w:r>
      <w:r w:rsidR="001872A8" w:rsidRPr="00044C74">
        <w:rPr>
          <w:b/>
          <w:bCs/>
        </w:rPr>
        <w:t>Contraindicaţii</w:t>
      </w:r>
    </w:p>
    <w:p w14:paraId="0D9D1E77" w14:textId="77777777" w:rsidR="00831B19" w:rsidRPr="00674387" w:rsidRDefault="00831B19" w:rsidP="00EA5840">
      <w:pPr>
        <w:pStyle w:val="BodyText"/>
        <w:widowControl/>
        <w:rPr>
          <w:b/>
        </w:rPr>
      </w:pPr>
    </w:p>
    <w:p w14:paraId="5FA66B08" w14:textId="77777777" w:rsidR="00831B19" w:rsidRPr="00674387" w:rsidRDefault="001872A8" w:rsidP="00EA5840">
      <w:pPr>
        <w:pStyle w:val="BodyText"/>
        <w:widowControl/>
      </w:pPr>
      <w:r w:rsidRPr="00674387">
        <w:t>Hipersensibilitate la substanţa activă sau la oricare dintre excipienţii enumeraţi la pct. 6.1.</w:t>
      </w:r>
    </w:p>
    <w:p w14:paraId="0E650DC4" w14:textId="77777777" w:rsidR="00831B19" w:rsidRPr="00674387" w:rsidRDefault="00831B19" w:rsidP="00EA5840">
      <w:pPr>
        <w:pStyle w:val="BodyText"/>
        <w:widowControl/>
      </w:pPr>
    </w:p>
    <w:p w14:paraId="55CDD558" w14:textId="77777777" w:rsidR="00831B19" w:rsidRPr="00044C74" w:rsidRDefault="00886479" w:rsidP="00EA5840">
      <w:pPr>
        <w:rPr>
          <w:b/>
          <w:bCs/>
        </w:rPr>
      </w:pPr>
      <w:r w:rsidRPr="00044C74">
        <w:rPr>
          <w:b/>
          <w:bCs/>
        </w:rPr>
        <w:t>4.4</w:t>
      </w:r>
      <w:r w:rsidRPr="00044C74">
        <w:rPr>
          <w:b/>
          <w:bCs/>
        </w:rPr>
        <w:tab/>
      </w:r>
      <w:r w:rsidR="001872A8" w:rsidRPr="00044C74">
        <w:rPr>
          <w:b/>
          <w:bCs/>
        </w:rPr>
        <w:t>Atenţionări şi precauţii speciale pentru utilizare</w:t>
      </w:r>
    </w:p>
    <w:p w14:paraId="547E7333" w14:textId="77777777" w:rsidR="00831B19" w:rsidRPr="00674387" w:rsidRDefault="00831B19" w:rsidP="00EA5840">
      <w:pPr>
        <w:pStyle w:val="BodyText"/>
        <w:widowControl/>
        <w:rPr>
          <w:b/>
        </w:rPr>
      </w:pPr>
    </w:p>
    <w:p w14:paraId="12164A64" w14:textId="77777777" w:rsidR="00831B19" w:rsidRPr="00674387" w:rsidRDefault="001872A8" w:rsidP="00EA5840">
      <w:pPr>
        <w:pStyle w:val="BodyText"/>
        <w:widowControl/>
      </w:pPr>
      <w:r w:rsidRPr="00674387">
        <w:rPr>
          <w:u w:val="single"/>
        </w:rPr>
        <w:t>Pacienţi cu diabet zaharat</w:t>
      </w:r>
    </w:p>
    <w:p w14:paraId="7C309027" w14:textId="77777777" w:rsidR="00831B19" w:rsidRPr="00674387" w:rsidRDefault="001872A8" w:rsidP="00EA5840">
      <w:pPr>
        <w:pStyle w:val="BodyText"/>
        <w:widowControl/>
      </w:pPr>
      <w:r w:rsidRPr="00674387">
        <w:t>În conformitate cu practica clinică actuală, unii pacienţi cu diabet zaharat care au prezentat creştere ponderală în timpul tratamentului cu pregabalin pot necesita ajustarea dozelor medicamentelor hipoglicemiante.</w:t>
      </w:r>
    </w:p>
    <w:p w14:paraId="6E17205A" w14:textId="77777777" w:rsidR="00831B19" w:rsidRPr="00674387" w:rsidRDefault="00831B19" w:rsidP="00EA5840">
      <w:pPr>
        <w:pStyle w:val="BodyText"/>
        <w:widowControl/>
      </w:pPr>
    </w:p>
    <w:p w14:paraId="08410406" w14:textId="77777777" w:rsidR="00831B19" w:rsidRPr="00674387" w:rsidRDefault="001872A8" w:rsidP="00EA5840">
      <w:pPr>
        <w:pStyle w:val="BodyText"/>
        <w:widowControl/>
        <w:jc w:val="both"/>
      </w:pPr>
      <w:r w:rsidRPr="00674387">
        <w:rPr>
          <w:u w:val="single"/>
        </w:rPr>
        <w:t>Reacţii de hipersensibilitate</w:t>
      </w:r>
    </w:p>
    <w:p w14:paraId="4144203D" w14:textId="77777777" w:rsidR="00831B19" w:rsidRPr="00674387" w:rsidRDefault="001872A8" w:rsidP="00EA5840">
      <w:pPr>
        <w:pStyle w:val="BodyText"/>
        <w:widowControl/>
        <w:jc w:val="both"/>
      </w:pPr>
      <w:r w:rsidRPr="00674387">
        <w:t>În cadrul experienţiei după punerea pe piaţă au fost raportate reacţii de hipersensibilitate, inclusiv cazuri de angioedem. Dacă apar simptome de angioedem de exemplu edem facial, perioral sau al căilor aeriene superioare, tratamentul cu pregabalin trebuie întrerupt imediat.</w:t>
      </w:r>
    </w:p>
    <w:p w14:paraId="6D9597A1" w14:textId="77777777" w:rsidR="00831B19" w:rsidRPr="00674387" w:rsidRDefault="00831B19" w:rsidP="00EA5840">
      <w:pPr>
        <w:pStyle w:val="BodyText"/>
        <w:widowControl/>
      </w:pPr>
    </w:p>
    <w:p w14:paraId="1EE6E2AB" w14:textId="77777777" w:rsidR="00831B19" w:rsidRPr="00674387" w:rsidRDefault="001872A8" w:rsidP="00EA5840">
      <w:pPr>
        <w:pStyle w:val="BodyText"/>
        <w:widowControl/>
      </w:pPr>
      <w:r w:rsidRPr="00674387">
        <w:rPr>
          <w:u w:val="single"/>
        </w:rPr>
        <w:t>Reacții adverse cutanate severe (RACS)</w:t>
      </w:r>
    </w:p>
    <w:p w14:paraId="1A92723F" w14:textId="77777777" w:rsidR="00831B19" w:rsidRPr="00674387" w:rsidRDefault="001872A8" w:rsidP="00EA5840">
      <w:pPr>
        <w:pStyle w:val="BodyText"/>
        <w:widowControl/>
      </w:pPr>
      <w:r w:rsidRPr="00674387">
        <w:t>În asociere cu tratamentul cu pregabalină, s-au raportat rar reacții adverse cutanate severe (RACS), inclusiv sindrom Stevens-Johnson (SSJ) și necroliză epidermică toxică (NET), care pot pune viața în pericol sau pot fi letale. În momentul prescrierii, pacienții trebuie informați cu privire la semne și simptome și trebuie monitorizați cu atenție pentru a se observa reacțiile cutanate. Dacă apar semne și</w:t>
      </w:r>
      <w:r w:rsidR="0065505B" w:rsidRPr="00674387">
        <w:t xml:space="preserve"> </w:t>
      </w:r>
      <w:r w:rsidRPr="00674387">
        <w:t>simptome care sugerează aceste reacții, pregabalina trebuie retrasă imediat și trebuie luat în considerare</w:t>
      </w:r>
      <w:r w:rsidR="003A09EE" w:rsidRPr="00674387">
        <w:t> </w:t>
      </w:r>
      <w:r w:rsidRPr="00674387">
        <w:t>alt tratament (după caz).</w:t>
      </w:r>
    </w:p>
    <w:p w14:paraId="7F35903B" w14:textId="77777777" w:rsidR="00831B19" w:rsidRPr="00674387" w:rsidRDefault="00831B19" w:rsidP="00EA5840">
      <w:pPr>
        <w:pStyle w:val="BodyText"/>
        <w:widowControl/>
      </w:pPr>
    </w:p>
    <w:p w14:paraId="44EB3439" w14:textId="77777777" w:rsidR="00831B19" w:rsidRPr="00674387" w:rsidRDefault="001872A8" w:rsidP="00EA5840">
      <w:pPr>
        <w:pStyle w:val="BodyText"/>
        <w:widowControl/>
      </w:pPr>
      <w:r w:rsidRPr="00674387">
        <w:rPr>
          <w:u w:val="single"/>
        </w:rPr>
        <w:lastRenderedPageBreak/>
        <w:t>Ameţeală, somnolenţă, pierderea conştienţei, confuzie şi afectare mentală</w:t>
      </w:r>
    </w:p>
    <w:p w14:paraId="0E3F543D" w14:textId="77777777" w:rsidR="00831B19" w:rsidRPr="00674387" w:rsidRDefault="001872A8" w:rsidP="00EA5840">
      <w:pPr>
        <w:pStyle w:val="BodyText"/>
        <w:widowControl/>
      </w:pPr>
      <w:r w:rsidRPr="00674387">
        <w:t>Tratamentul cu pregabalin s-a asociat cu ameţeală şi somnolenţă, care pot creşte incidenţa leziunilor accidentale (căderi) la populaţia vârstnică. În cadrul supravegherii după punerea pe piaţă, au existat, de asemenea, raportări de pierdere a conştienţei, confuzie şi afectare mentală. De aceea, pacienţii trebuie avertizaţi să fie prudenţi până când se obişnuiesc cu posibilele reacţii adverse la medicament.</w:t>
      </w:r>
    </w:p>
    <w:p w14:paraId="2E8F605C" w14:textId="77777777" w:rsidR="00831B19" w:rsidRPr="00674387" w:rsidRDefault="00831B19" w:rsidP="00EA5840">
      <w:pPr>
        <w:pStyle w:val="BodyText"/>
        <w:widowControl/>
      </w:pPr>
    </w:p>
    <w:p w14:paraId="4D7065BD" w14:textId="77777777" w:rsidR="00831B19" w:rsidRPr="00674387" w:rsidRDefault="001872A8" w:rsidP="00EA5840">
      <w:pPr>
        <w:pStyle w:val="BodyText"/>
        <w:widowControl/>
      </w:pPr>
      <w:r w:rsidRPr="00674387">
        <w:rPr>
          <w:u w:val="single"/>
        </w:rPr>
        <w:t>Efecte asupra vederii</w:t>
      </w:r>
    </w:p>
    <w:p w14:paraId="6BFBE5F7" w14:textId="77777777" w:rsidR="00831B19" w:rsidRPr="00674387" w:rsidRDefault="001872A8" w:rsidP="00EA5840">
      <w:pPr>
        <w:pStyle w:val="BodyText"/>
        <w:widowControl/>
      </w:pPr>
      <w:r w:rsidRPr="00674387">
        <w:t>În cadrul studiilor clinice controlate, la un procent mai mare de pacienţi trataţi cu pregabalin,</w:t>
      </w:r>
      <w:r w:rsidR="0051702E" w:rsidRPr="00674387">
        <w:t xml:space="preserve"> </w:t>
      </w:r>
      <w:r w:rsidRPr="00674387">
        <w:t>comparativ</w:t>
      </w:r>
      <w:r w:rsidR="0051702E" w:rsidRPr="00674387">
        <w:t> </w:t>
      </w:r>
      <w:r w:rsidRPr="00674387">
        <w:t>cu pacienţii la care s-a administrat placebo, a fost raportată vedere înceţoşată care a dispărut</w:t>
      </w:r>
      <w:r w:rsidR="005F737A" w:rsidRPr="00674387">
        <w:t> </w:t>
      </w:r>
      <w:r w:rsidRPr="00674387">
        <w:t>în majoritatea cazurilor odată cu continuarea tratamentului. În cadrul studiilor clinice care au inclus teste oftalmologice, incidenţa reducerii acuităţii vizuale şi a modificărilor de câmp vizual a fost mai mare la pacienţii trataţi cu pregabalin decât la pacienţii la care s-a administrat placebo; incidenţa modificărilor examenului fundului de ochi a fost mai mare la pacienţii la care s-a administrat placebo (vezi pct. 5.1).</w:t>
      </w:r>
    </w:p>
    <w:p w14:paraId="39B21A8F" w14:textId="77777777" w:rsidR="00831B19" w:rsidRPr="00674387" w:rsidRDefault="00831B19" w:rsidP="00EA5840">
      <w:pPr>
        <w:pStyle w:val="BodyText"/>
        <w:widowControl/>
      </w:pPr>
    </w:p>
    <w:p w14:paraId="00B1B419" w14:textId="77777777" w:rsidR="00831B19" w:rsidRPr="00674387" w:rsidRDefault="001872A8" w:rsidP="00EA5840">
      <w:pPr>
        <w:pStyle w:val="BodyText"/>
        <w:widowControl/>
      </w:pPr>
      <w:r w:rsidRPr="00674387">
        <w:t>De asemenea, în cadrul experienţei de după punerea pe piaţă, au fost raportate reacţii adverse vizuale, inclusiv pierderea vederii, înceţoşarea vederii sau alte modificări ale acuităţii vizuale, dintre care multe au fost tranzitorii. Întreruperea tratamentului cu pregabalin poate duce la dispariţia sau reducerea acestor simptome vizuale.</w:t>
      </w:r>
    </w:p>
    <w:p w14:paraId="3C56D5E2" w14:textId="77777777" w:rsidR="00831B19" w:rsidRPr="00674387" w:rsidRDefault="00831B19" w:rsidP="00EA5840">
      <w:pPr>
        <w:pStyle w:val="BodyText"/>
        <w:widowControl/>
      </w:pPr>
    </w:p>
    <w:p w14:paraId="6A581EC9" w14:textId="77777777" w:rsidR="00831B19" w:rsidRPr="00674387" w:rsidRDefault="001872A8" w:rsidP="00EA5840">
      <w:pPr>
        <w:pStyle w:val="BodyText"/>
        <w:widowControl/>
      </w:pPr>
      <w:r w:rsidRPr="00674387">
        <w:rPr>
          <w:u w:val="single"/>
        </w:rPr>
        <w:t>Insuficienţă renală</w:t>
      </w:r>
    </w:p>
    <w:p w14:paraId="51A1E899" w14:textId="77777777" w:rsidR="00831B19" w:rsidRPr="00674387" w:rsidRDefault="001872A8" w:rsidP="00EA5840">
      <w:pPr>
        <w:pStyle w:val="BodyText"/>
        <w:widowControl/>
      </w:pPr>
      <w:r w:rsidRPr="00674387">
        <w:t>Au fost raportate cazuri de insuficienţă renală, iar întreruperea tratamentului cu pregabalin, în câteva cazuri, a demonstrat reversibilitatea acestei reacţii adverse.</w:t>
      </w:r>
    </w:p>
    <w:p w14:paraId="4B651EC8" w14:textId="77777777" w:rsidR="00831B19" w:rsidRPr="00674387" w:rsidRDefault="00831B19" w:rsidP="00EA5840">
      <w:pPr>
        <w:pStyle w:val="BodyText"/>
        <w:widowControl/>
      </w:pPr>
    </w:p>
    <w:p w14:paraId="015AB966" w14:textId="77777777" w:rsidR="00831B19" w:rsidRPr="00674387" w:rsidRDefault="001872A8" w:rsidP="00EA5840">
      <w:pPr>
        <w:pStyle w:val="BodyText"/>
        <w:widowControl/>
      </w:pPr>
      <w:r w:rsidRPr="00674387">
        <w:rPr>
          <w:u w:val="single"/>
        </w:rPr>
        <w:t>Întreruperea tratamentului concomitent cu medicamente antiepileptice</w:t>
      </w:r>
    </w:p>
    <w:p w14:paraId="10873043" w14:textId="77777777" w:rsidR="00831B19" w:rsidRPr="00674387" w:rsidRDefault="001872A8" w:rsidP="00EA5840">
      <w:pPr>
        <w:pStyle w:val="BodyText"/>
        <w:widowControl/>
      </w:pPr>
      <w:r w:rsidRPr="00674387">
        <w:t>În vederea instituirii monoterapiei cu pregabalină, nu sunt disponibile date suficiente privind întreruperea tratamentului cu medicamentele antiepileptice administrate concomitent, atunci când s-a realizat controlul convulsiilor cu pregabalin, administrat ca terapie adăugată.</w:t>
      </w:r>
    </w:p>
    <w:p w14:paraId="2D532247" w14:textId="77777777" w:rsidR="00831B19" w:rsidRPr="00674387" w:rsidRDefault="00831B19" w:rsidP="00EA5840">
      <w:pPr>
        <w:pStyle w:val="BodyText"/>
        <w:widowControl/>
      </w:pPr>
    </w:p>
    <w:p w14:paraId="6956DC03" w14:textId="77777777" w:rsidR="00831B19" w:rsidRPr="00674387" w:rsidRDefault="001872A8" w:rsidP="00EA5840">
      <w:pPr>
        <w:pStyle w:val="BodyText"/>
        <w:widowControl/>
      </w:pPr>
      <w:r w:rsidRPr="00674387">
        <w:rPr>
          <w:u w:val="single"/>
        </w:rPr>
        <w:t>Insuficienţǎ cardiacǎ congestivǎ</w:t>
      </w:r>
    </w:p>
    <w:p w14:paraId="44435BF5" w14:textId="77777777" w:rsidR="00831B19" w:rsidRPr="00674387" w:rsidRDefault="001872A8" w:rsidP="00EA5840">
      <w:pPr>
        <w:pStyle w:val="BodyText"/>
        <w:widowControl/>
      </w:pPr>
      <w:r w:rsidRPr="00674387">
        <w:t>După punerea pe piaţă, au existat raportǎri de insuficienţǎ cardiacǎ congestivǎ la anumiţi pacienţi cărora li s-a administrat pregabalin. Aceste reacţii au fost de cele mai multe ori raportate la pacienţi în vârstă, cu funcţie cardiovasculară compromisă şi cărora li s-a administrat pregabalin pentru durerea neuropată. Pregabalin trebuie utilizat cu precauţie la aceşti pacienţi. Reacţia adversă poate să dispară la întreruperea tratamentului cu pregabalin.</w:t>
      </w:r>
    </w:p>
    <w:p w14:paraId="672BA7B5" w14:textId="77777777" w:rsidR="00831B19" w:rsidRPr="00674387" w:rsidRDefault="00831B19" w:rsidP="00EA5840">
      <w:pPr>
        <w:pStyle w:val="BodyText"/>
        <w:widowControl/>
      </w:pPr>
    </w:p>
    <w:p w14:paraId="10CDC591" w14:textId="77777777" w:rsidR="00831B19" w:rsidRPr="00674387" w:rsidRDefault="001872A8" w:rsidP="00EA5840">
      <w:pPr>
        <w:pStyle w:val="BodyText"/>
        <w:widowControl/>
      </w:pPr>
      <w:r w:rsidRPr="00674387">
        <w:rPr>
          <w:u w:val="single"/>
        </w:rPr>
        <w:t>Tratamentul durerii neuropate centrale apărute din cauza traumatismului măduvei spinării</w:t>
      </w:r>
    </w:p>
    <w:p w14:paraId="4120F3FD" w14:textId="77777777" w:rsidR="00831B19" w:rsidRPr="00674387" w:rsidRDefault="001872A8" w:rsidP="00EA5840">
      <w:pPr>
        <w:pStyle w:val="BodyText"/>
        <w:widowControl/>
      </w:pPr>
      <w:r w:rsidRPr="00674387">
        <w:t>În tratamentul durerii neuropate centrale apărute din cauza traumatismului măduvei spinării, incidenţa reacţiilor adverse în general, a reacţiilor adverse la nivelul sistemului nervos central şi în special a somnolenţei a fost crescută. Aceasta poate fi atribuită unui efect aditiv, determinat de medicamentele administrate concomitent (de exemplu antispastice), necesare în tratamentul acestei patologii. Acest fapt trebuie luat în considerare atunci când se prescrie pregabalin pentru tratamentul acestei patologii.</w:t>
      </w:r>
    </w:p>
    <w:p w14:paraId="283D001C" w14:textId="77777777" w:rsidR="00831B19" w:rsidRPr="00674387" w:rsidRDefault="00831B19" w:rsidP="00EA5840">
      <w:pPr>
        <w:pStyle w:val="BodyText"/>
        <w:widowControl/>
      </w:pPr>
    </w:p>
    <w:p w14:paraId="473A0BC9" w14:textId="77777777" w:rsidR="00831B19" w:rsidRPr="00674387" w:rsidRDefault="001872A8" w:rsidP="00EA5840">
      <w:pPr>
        <w:pStyle w:val="BodyText"/>
        <w:widowControl/>
      </w:pPr>
      <w:r w:rsidRPr="00674387">
        <w:rPr>
          <w:u w:val="single"/>
        </w:rPr>
        <w:t>Deprimare respiratorie</w:t>
      </w:r>
    </w:p>
    <w:p w14:paraId="18E30127" w14:textId="77777777" w:rsidR="00831B19" w:rsidRPr="00674387" w:rsidRDefault="001872A8" w:rsidP="00EA5840">
      <w:pPr>
        <w:pStyle w:val="BodyText"/>
        <w:widowControl/>
      </w:pPr>
      <w:r w:rsidRPr="00674387">
        <w:t>Au existat raportări de deprimare respiratorie severă în legătură cu utilizarea pregabalinului. Pacienții cu funcție respiratorie compromisă, boală respiratorie sau neurologică, insuficiență renală, utilizare concomitentă de sedative ale SNC și vârstnicii pot avea un risc mai mare de a prezenta această reacție adversă severă. Pot fi necesare ajustări ale dozei la acești pacienți (vezi pct. 4.2).</w:t>
      </w:r>
    </w:p>
    <w:p w14:paraId="57AFF48E" w14:textId="77777777" w:rsidR="00831B19" w:rsidRPr="00674387" w:rsidRDefault="00831B19" w:rsidP="00EA5840">
      <w:pPr>
        <w:pStyle w:val="BodyText"/>
        <w:widowControl/>
      </w:pPr>
    </w:p>
    <w:p w14:paraId="1445DF0E" w14:textId="77777777" w:rsidR="00831B19" w:rsidRPr="00674387" w:rsidRDefault="001872A8" w:rsidP="00EA5840">
      <w:pPr>
        <w:pStyle w:val="BodyText"/>
        <w:widowControl/>
      </w:pPr>
      <w:r w:rsidRPr="00674387">
        <w:rPr>
          <w:u w:val="single"/>
        </w:rPr>
        <w:t>Ideaţie suicidară şi comportament suicidar</w:t>
      </w:r>
    </w:p>
    <w:p w14:paraId="578ACC0A" w14:textId="77777777" w:rsidR="00831B19" w:rsidRPr="00674387" w:rsidRDefault="001872A8" w:rsidP="00EA5840">
      <w:pPr>
        <w:pStyle w:val="BodyText"/>
        <w:widowControl/>
      </w:pPr>
      <w:r w:rsidRPr="00674387">
        <w:t>Ideaţie suicidară şi comportament suicidar au fost raportate la pacienţii trataţi cu medicamente antiepileptice în câteva indicaţii. O meta-analiză a studiilor clinice randomizate controlate cu placebo efectuate cu medicamente antiepileptice, a arătat, de asemenea, un risc uşor crescut de ideaţie suicidară şi comportament suicidar. Mecanismul acestui risc nu este cunoscut. S-au observat cazuri de ideație</w:t>
      </w:r>
      <w:r w:rsidR="003A09EE" w:rsidRPr="00674387">
        <w:t xml:space="preserve"> </w:t>
      </w:r>
      <w:r w:rsidRPr="00674387">
        <w:t>suicidară și comportament suicidar la pacienții tratați cu pregabalin în experiența după punerea pe piață</w:t>
      </w:r>
      <w:r w:rsidR="00173ED3" w:rsidRPr="00674387">
        <w:t> </w:t>
      </w:r>
      <w:r w:rsidRPr="00674387">
        <w:t>(vezi pct. 4.8). Un studiu epidemiologic în care s-a utilizat un design de studiu autocontrolat (de</w:t>
      </w:r>
      <w:r w:rsidR="00AA6848" w:rsidRPr="00674387">
        <w:t xml:space="preserve"> </w:t>
      </w:r>
      <w:r w:rsidRPr="00674387">
        <w:t>comparare a perioadelor de tratament cu perioadele fără tratament la fiecare pacient) a indicat</w:t>
      </w:r>
      <w:r w:rsidR="00E21EEF" w:rsidRPr="00674387">
        <w:t> </w:t>
      </w:r>
      <w:r w:rsidRPr="00674387">
        <w:t xml:space="preserve">dovezi </w:t>
      </w:r>
      <w:r w:rsidRPr="00674387">
        <w:lastRenderedPageBreak/>
        <w:t>ale unui risc crescut de debut nou al comportamentului suicidar și de deces prin suicid la</w:t>
      </w:r>
      <w:r w:rsidR="00E21EEF" w:rsidRPr="00674387">
        <w:t> </w:t>
      </w:r>
      <w:r w:rsidRPr="00674387">
        <w:t>pacienții tratați cu pregabalin.</w:t>
      </w:r>
    </w:p>
    <w:p w14:paraId="02C27F11" w14:textId="77777777" w:rsidR="00831B19" w:rsidRPr="00674387" w:rsidRDefault="00831B19" w:rsidP="00EA5840">
      <w:pPr>
        <w:pStyle w:val="BodyText"/>
        <w:widowControl/>
      </w:pPr>
    </w:p>
    <w:p w14:paraId="7A916412" w14:textId="26A84B11" w:rsidR="00831B19" w:rsidRPr="00674387" w:rsidRDefault="001872A8" w:rsidP="00EA5840">
      <w:pPr>
        <w:pStyle w:val="BodyText"/>
        <w:widowControl/>
      </w:pPr>
      <w:r w:rsidRPr="00674387">
        <w:t>Pacienții (și persoanele care îngrijesc pacienții) trebuie îndrumați să ceară sfatul medicului în cazul apariției de semne ale ideației suicidare sau comportamentului suicidar. Pacienţii trebuie monitorizaţi pentru semne ale ideaţiei suicidare şi ale comportamentelui suicidar şi ar trebui să fie luat în considerare un tratament adecvat. Trebuie luată în considerare oprirea tratamentului cu pregabalin în cazul apariției ideației suicidare și a comportamentului suicidar.</w:t>
      </w:r>
    </w:p>
    <w:p w14:paraId="36B90FE3" w14:textId="77777777" w:rsidR="00831B19" w:rsidRPr="00674387" w:rsidRDefault="00831B19" w:rsidP="00EA5840">
      <w:pPr>
        <w:pStyle w:val="BodyText"/>
        <w:widowControl/>
      </w:pPr>
    </w:p>
    <w:p w14:paraId="74A33FEB" w14:textId="77777777" w:rsidR="00831B19" w:rsidRPr="00674387" w:rsidRDefault="001872A8" w:rsidP="00EA5840">
      <w:pPr>
        <w:pStyle w:val="BodyText"/>
        <w:widowControl/>
      </w:pPr>
      <w:r w:rsidRPr="00674387">
        <w:rPr>
          <w:u w:val="single"/>
        </w:rPr>
        <w:t>Scădere a funcţiei tractului gastro-intestinal inferior</w:t>
      </w:r>
    </w:p>
    <w:p w14:paraId="35D80D03" w14:textId="77777777" w:rsidR="00831B19" w:rsidRPr="00674387" w:rsidRDefault="001872A8" w:rsidP="00EA5840">
      <w:pPr>
        <w:pStyle w:val="BodyText"/>
        <w:widowControl/>
      </w:pPr>
      <w:r w:rsidRPr="00674387">
        <w:t>După punerea pe piaţă au fost raportate evenimente legate de scăderea funcţiei tractului gastro- intestinal inferior (de exemplu, obstrucţie intestinală, ileus paralitic, constipaţie) atunci când pregabalin a fost administrat concomitent cu medicamente care pot induce constipaţia, precum analgezicele opioide. Pot fi luate în considerare măsuri de prevenire a constipaţiei (în mod special la femei şi pacienţi vârstnici), atunci când pregabalin şi opioidele sunt administrate concomitent.</w:t>
      </w:r>
    </w:p>
    <w:p w14:paraId="3C7802A2" w14:textId="77777777" w:rsidR="00831B19" w:rsidRPr="00674387" w:rsidRDefault="00831B19" w:rsidP="00EA5840">
      <w:pPr>
        <w:pStyle w:val="BodyText"/>
        <w:widowControl/>
      </w:pPr>
    </w:p>
    <w:p w14:paraId="6309D2D2" w14:textId="77777777" w:rsidR="00831B19" w:rsidRPr="00674387" w:rsidRDefault="001872A8" w:rsidP="00EA5840">
      <w:pPr>
        <w:pStyle w:val="BodyText"/>
        <w:widowControl/>
      </w:pPr>
      <w:r w:rsidRPr="00674387">
        <w:rPr>
          <w:u w:val="single"/>
        </w:rPr>
        <w:t>Utilizare concomitentă cu opioide</w:t>
      </w:r>
    </w:p>
    <w:p w14:paraId="0AE9B78E" w14:textId="77777777" w:rsidR="00831B19" w:rsidRPr="00674387" w:rsidRDefault="001872A8" w:rsidP="00EA5840">
      <w:pPr>
        <w:pStyle w:val="BodyText"/>
        <w:widowControl/>
      </w:pPr>
      <w:r w:rsidRPr="00674387">
        <w:t>Se recomandă prudenţă în cazul prescrierii pregabalin concomitent cu opioide din cauza riscului de deprimare a SNC (vezi pct. 4.5). Într-un studiu de caz-control la utilizatorii de opioide, pacienţii care au luat pregabalin concomitent cu un opioid au prezentat un risc crescut de deces asociat opioidelor, comparativ cu utilizarea opioidelor în monoterapie (riscul relativ ajustat [RRa], 1,68 [IÎ 95%, 1,19 până la 2,36]). Acest risc crescut a fost observat la doze mici de pregabalin (≤ 300 mg, RRa 1,52 [IÎ 95%, 1,04-2,22]) și a existat o tendință pentru un risc mai mare la doze mari de pregabalin (&gt; 300 mg, RRa 2,51 [IÎ 95 %, 1,24-5,06]).</w:t>
      </w:r>
    </w:p>
    <w:p w14:paraId="43338054" w14:textId="77777777" w:rsidR="00831B19" w:rsidRPr="00674387" w:rsidRDefault="00831B19" w:rsidP="00EA5840">
      <w:pPr>
        <w:pStyle w:val="BodyText"/>
        <w:widowControl/>
      </w:pPr>
    </w:p>
    <w:p w14:paraId="29CEE3C5" w14:textId="77777777" w:rsidR="00831B19" w:rsidRPr="00674387" w:rsidRDefault="001872A8" w:rsidP="00EA5840">
      <w:pPr>
        <w:pStyle w:val="BodyText"/>
        <w:widowControl/>
      </w:pPr>
      <w:r w:rsidRPr="00674387">
        <w:rPr>
          <w:u w:val="single"/>
        </w:rPr>
        <w:t>Administrare incorectă, potenţial de abuz sau dependenţă</w:t>
      </w:r>
    </w:p>
    <w:p w14:paraId="0104BA76" w14:textId="77777777" w:rsidR="00831B19" w:rsidRPr="00674387" w:rsidRDefault="001872A8" w:rsidP="00EA5840">
      <w:pPr>
        <w:pStyle w:val="BodyText"/>
        <w:widowControl/>
      </w:pPr>
      <w:r w:rsidRPr="00674387">
        <w:t>Pregabalin poate provoca dependenţă de medicament, care poate să apară la doze terapeutice. Au fost raportate cazuri de abuz şi administrare incorectă. Pacienţii cu antecedente de abuz de substanţe pot avea un risc mai mare de administrare incorectă, abuz şi dependenţă de pregabalin, iar pregabalin trebuie utilizat cu precauţie la astfel de pacienţi. Înainte de a prescrie pregabalin, trebuie evaluat cu atenţie riscul pacientului de administrare incorectă, abuz sau dependenţă.</w:t>
      </w:r>
    </w:p>
    <w:p w14:paraId="2D71F5B1" w14:textId="77777777" w:rsidR="00831B19" w:rsidRPr="00674387" w:rsidRDefault="00831B19" w:rsidP="00EA5840">
      <w:pPr>
        <w:pStyle w:val="BodyText"/>
        <w:widowControl/>
      </w:pPr>
    </w:p>
    <w:p w14:paraId="07EB6351" w14:textId="0758550D" w:rsidR="00831B19" w:rsidRPr="00674387" w:rsidRDefault="001872A8" w:rsidP="00EA5840">
      <w:pPr>
        <w:pStyle w:val="BodyText"/>
        <w:widowControl/>
      </w:pPr>
      <w:r w:rsidRPr="00674387">
        <w:t xml:space="preserve">Pacienţii trataţi cu pregabalin trebuie monitorizaţi pentru </w:t>
      </w:r>
      <w:r w:rsidR="00E3185D">
        <w:t xml:space="preserve">semne şi </w:t>
      </w:r>
      <w:r w:rsidRPr="00674387">
        <w:t>simptome de administrare incorectă, abuz sau dependenţă de pregabalin, precum apariţia toleranţei, creşterea dozelor şi comportament de căutare de droguri.</w:t>
      </w:r>
    </w:p>
    <w:p w14:paraId="6C4DDB80" w14:textId="77777777" w:rsidR="00831B19" w:rsidRPr="00674387" w:rsidRDefault="00831B19" w:rsidP="00EA5840">
      <w:pPr>
        <w:pStyle w:val="BodyText"/>
        <w:widowControl/>
      </w:pPr>
    </w:p>
    <w:p w14:paraId="01EAA11F" w14:textId="77777777" w:rsidR="00831B19" w:rsidRPr="00674387" w:rsidRDefault="001872A8" w:rsidP="00EA5840">
      <w:pPr>
        <w:pStyle w:val="BodyText"/>
        <w:widowControl/>
      </w:pPr>
      <w:r w:rsidRPr="00674387">
        <w:rPr>
          <w:u w:val="single"/>
        </w:rPr>
        <w:t>Simptome de întrerupere</w:t>
      </w:r>
    </w:p>
    <w:p w14:paraId="2133D571" w14:textId="32503887" w:rsidR="00831B19" w:rsidRPr="00674387" w:rsidRDefault="001872A8" w:rsidP="00EA5840">
      <w:pPr>
        <w:pStyle w:val="BodyText"/>
        <w:widowControl/>
      </w:pPr>
      <w:r w:rsidRPr="00674387">
        <w:t xml:space="preserve">După întreruperea tratamentului de lungă sau scurtă durată cu pregabalin, au fost observate simptome de întrerupere. Au fost raportate următoarele simptome: insomnie, cefalee, greaţă, anxietate, diaree, sindrom gripal, nervozitate, depresie, </w:t>
      </w:r>
      <w:r w:rsidR="005E427F">
        <w:t xml:space="preserve">ideaţie suicidară, </w:t>
      </w:r>
      <w:r w:rsidRPr="00674387">
        <w:t>durere, convulsii, hiperhidroză şi ameţeli. Apariţia simptomelor de întrerupere după întreruperea administrării pregabalin poate indica dependenţă de medicament (vezi pct. 4.8). Pacientul trebuie informat despre aceasta la începutul tratamentului. Dacă administrarea de pregabalin trebuie întreruptă, se recomandă ca acest lucru să fie făcut în mod treptat, în timp de minimum 1 săptămână, indiferent de indicaţie (vezi pct. 4.2).</w:t>
      </w:r>
    </w:p>
    <w:p w14:paraId="5C9005DA" w14:textId="77777777" w:rsidR="00831B19" w:rsidRPr="00674387" w:rsidRDefault="00831B19" w:rsidP="00EA5840">
      <w:pPr>
        <w:pStyle w:val="BodyText"/>
        <w:widowControl/>
      </w:pPr>
    </w:p>
    <w:p w14:paraId="1C3D56B6" w14:textId="77777777" w:rsidR="00831B19" w:rsidRPr="00674387" w:rsidRDefault="001872A8" w:rsidP="00EA5840">
      <w:pPr>
        <w:pStyle w:val="BodyText"/>
        <w:widowControl/>
      </w:pPr>
      <w:r w:rsidRPr="00674387">
        <w:t>În timpul administrării pregabalin sau la scurt timp după întreruperea administrării pregabalin, pot apărea convulsii, incluzând status epilepticus şi convulsii de tip grand mal.</w:t>
      </w:r>
    </w:p>
    <w:p w14:paraId="783447C6" w14:textId="77777777" w:rsidR="00831B19" w:rsidRPr="00674387" w:rsidRDefault="00831B19" w:rsidP="00EA5840">
      <w:pPr>
        <w:pStyle w:val="BodyText"/>
        <w:widowControl/>
      </w:pPr>
    </w:p>
    <w:p w14:paraId="08B277F6" w14:textId="77777777" w:rsidR="00831B19" w:rsidRPr="00674387" w:rsidRDefault="001872A8" w:rsidP="00EA5840">
      <w:pPr>
        <w:pStyle w:val="BodyText"/>
        <w:widowControl/>
      </w:pPr>
      <w:r w:rsidRPr="00674387">
        <w:t>În ceea ce priveşte întreruperea tratamentului de lungă durată cu pregabalin, datele sugerează că incidenţa şi severitatea simptomelor de întrerupere pot fi dependente de doză.</w:t>
      </w:r>
    </w:p>
    <w:p w14:paraId="41B0C3C0" w14:textId="77777777" w:rsidR="00831B19" w:rsidRPr="00674387" w:rsidRDefault="00831B19" w:rsidP="00EA5840">
      <w:pPr>
        <w:pStyle w:val="BodyText"/>
        <w:widowControl/>
      </w:pPr>
    </w:p>
    <w:p w14:paraId="35527D1C" w14:textId="77777777" w:rsidR="00831B19" w:rsidRPr="00674387" w:rsidRDefault="001872A8" w:rsidP="00EA5840">
      <w:pPr>
        <w:pStyle w:val="BodyText"/>
        <w:widowControl/>
      </w:pPr>
      <w:r w:rsidRPr="00674387">
        <w:rPr>
          <w:u w:val="single"/>
        </w:rPr>
        <w:t>Encefalopatie</w:t>
      </w:r>
    </w:p>
    <w:p w14:paraId="38966547" w14:textId="77777777" w:rsidR="00831B19" w:rsidRPr="00674387" w:rsidRDefault="001872A8" w:rsidP="00EA5840">
      <w:pPr>
        <w:pStyle w:val="BodyText"/>
        <w:widowControl/>
      </w:pPr>
      <w:r w:rsidRPr="00674387">
        <w:t>Au fost raportate cazuri de encefalopatie, cele mai multe fiind la pacienţi cu afecţiuni subiacente care pot determina apariţia encefalopatiei.</w:t>
      </w:r>
    </w:p>
    <w:p w14:paraId="7CB820EB" w14:textId="77777777" w:rsidR="002D3CDA" w:rsidRPr="00674387" w:rsidRDefault="002D3CDA" w:rsidP="00EA5840">
      <w:pPr>
        <w:pStyle w:val="BodyText"/>
        <w:widowControl/>
        <w:rPr>
          <w:u w:val="single"/>
        </w:rPr>
      </w:pPr>
    </w:p>
    <w:p w14:paraId="3ED3C631" w14:textId="77777777" w:rsidR="00831B19" w:rsidRPr="00674387" w:rsidRDefault="001872A8" w:rsidP="00EA5840">
      <w:pPr>
        <w:pStyle w:val="BodyText"/>
        <w:keepNext/>
        <w:widowControl/>
      </w:pPr>
      <w:r w:rsidRPr="00674387">
        <w:rPr>
          <w:u w:val="single"/>
        </w:rPr>
        <w:lastRenderedPageBreak/>
        <w:t>Femei aflate la vârsta fertilă/Contracepţia</w:t>
      </w:r>
    </w:p>
    <w:p w14:paraId="5D671227" w14:textId="77777777" w:rsidR="00831B19" w:rsidRPr="00674387" w:rsidRDefault="001872A8" w:rsidP="00EA5840">
      <w:pPr>
        <w:pStyle w:val="BodyText"/>
        <w:keepNext/>
        <w:widowControl/>
      </w:pPr>
      <w:r w:rsidRPr="00674387">
        <w:t>Utilizarea Lyrica în primul trimestru de sarcină poate provoca fătului malformaţii congenitale majore. Pregabalin nu trebuie utilizat în timpul sarcinii, exceptând cazul în care beneficiul terapeutic matern depăşeşte net riscul potenţial pentru făt. Femeile aflate la vârsta fertilă trebuie să folosească metode contraceptive eficace pe durata tratamentului (vezi pct. 4.6).</w:t>
      </w:r>
    </w:p>
    <w:p w14:paraId="56303F87" w14:textId="77777777" w:rsidR="00831B19" w:rsidRPr="00674387" w:rsidRDefault="00831B19" w:rsidP="00EA5840">
      <w:pPr>
        <w:pStyle w:val="BodyText"/>
        <w:widowControl/>
      </w:pPr>
    </w:p>
    <w:p w14:paraId="14020453" w14:textId="77777777" w:rsidR="00831B19" w:rsidRPr="00674387" w:rsidRDefault="001872A8" w:rsidP="00EA5840">
      <w:pPr>
        <w:pStyle w:val="BodyText"/>
        <w:keepNext/>
        <w:widowControl/>
      </w:pPr>
      <w:r w:rsidRPr="00674387">
        <w:rPr>
          <w:u w:val="single"/>
        </w:rPr>
        <w:t>Intoleranţă la lactoză</w:t>
      </w:r>
    </w:p>
    <w:p w14:paraId="2C6C954F" w14:textId="77777777" w:rsidR="00831B19" w:rsidRPr="00674387" w:rsidRDefault="001872A8" w:rsidP="00EA5840">
      <w:pPr>
        <w:pStyle w:val="BodyText"/>
        <w:widowControl/>
      </w:pPr>
      <w:r w:rsidRPr="00674387">
        <w:t>Lyrica conţine lactoză monohidrat. Pacienţii cu afecţiuni ereditare rare de intoleranţă la galactoză, deficit de lactază Lapp sau malabsorbţie la glucoză-galactoză nu trebuie să utilizeze acest medicament.</w:t>
      </w:r>
    </w:p>
    <w:p w14:paraId="5CA8B12B" w14:textId="77777777" w:rsidR="00831B19" w:rsidRPr="00674387" w:rsidRDefault="00831B19" w:rsidP="00EA5840">
      <w:pPr>
        <w:pStyle w:val="BodyText"/>
        <w:widowControl/>
      </w:pPr>
    </w:p>
    <w:p w14:paraId="4EA1A4AC" w14:textId="77777777" w:rsidR="00831B19" w:rsidRPr="00674387" w:rsidRDefault="001872A8" w:rsidP="00EA5840">
      <w:pPr>
        <w:pStyle w:val="BodyText"/>
        <w:widowControl/>
      </w:pPr>
      <w:r w:rsidRPr="00674387">
        <w:rPr>
          <w:u w:val="single"/>
        </w:rPr>
        <w:t>Conţinutul de sodiu</w:t>
      </w:r>
    </w:p>
    <w:p w14:paraId="2A374376" w14:textId="77777777" w:rsidR="00831B19" w:rsidRPr="00674387" w:rsidRDefault="001872A8" w:rsidP="00EA5840">
      <w:pPr>
        <w:pStyle w:val="BodyText"/>
        <w:widowControl/>
      </w:pPr>
      <w:r w:rsidRPr="00674387">
        <w:t>Lyrica conţine mai puţin de 1 mmol de sodiu (23 mg) per capsulă. Pacienţii care urmează o dietă săracă în sodiu pot fi informaţi că acest medicament este practic „fără sodiu”.</w:t>
      </w:r>
    </w:p>
    <w:p w14:paraId="2523CBB4" w14:textId="77777777" w:rsidR="00831B19" w:rsidRPr="00674387" w:rsidRDefault="00831B19" w:rsidP="00EA5840">
      <w:pPr>
        <w:pStyle w:val="BodyText"/>
        <w:widowControl/>
      </w:pPr>
    </w:p>
    <w:p w14:paraId="694A76F4" w14:textId="77777777" w:rsidR="00831B19" w:rsidRPr="00044C74" w:rsidRDefault="002D3CDA" w:rsidP="00EA5840">
      <w:pPr>
        <w:rPr>
          <w:b/>
          <w:bCs/>
        </w:rPr>
      </w:pPr>
      <w:r w:rsidRPr="00044C74">
        <w:rPr>
          <w:b/>
          <w:bCs/>
        </w:rPr>
        <w:t>4.5</w:t>
      </w:r>
      <w:r w:rsidRPr="00044C74">
        <w:rPr>
          <w:b/>
          <w:bCs/>
        </w:rPr>
        <w:tab/>
      </w:r>
      <w:r w:rsidR="001872A8" w:rsidRPr="00044C74">
        <w:rPr>
          <w:b/>
          <w:bCs/>
        </w:rPr>
        <w:t>Interacţiuni cu alte medicamente şi alte forme de interacţiune</w:t>
      </w:r>
    </w:p>
    <w:p w14:paraId="68C2622E" w14:textId="77777777" w:rsidR="00831B19" w:rsidRPr="00674387" w:rsidRDefault="00831B19" w:rsidP="00EA5840">
      <w:pPr>
        <w:pStyle w:val="BodyText"/>
        <w:widowControl/>
        <w:rPr>
          <w:b/>
        </w:rPr>
      </w:pPr>
    </w:p>
    <w:p w14:paraId="043D5C00" w14:textId="77777777" w:rsidR="00831B19" w:rsidRPr="00674387" w:rsidRDefault="001872A8" w:rsidP="00EA5840">
      <w:pPr>
        <w:pStyle w:val="BodyText"/>
        <w:widowControl/>
      </w:pPr>
      <w:r w:rsidRPr="00674387">
        <w:t xml:space="preserve">Deoarece pregabalinul se excretă în urină predominant ca medicament netransformat, are o metabolizare neglijabilă la om (&lt;2% din doza regăsită în urină sub formă de metaboliţi), </w:t>
      </w:r>
      <w:r w:rsidRPr="00674387">
        <w:rPr>
          <w:i/>
        </w:rPr>
        <w:t xml:space="preserve">in vitro </w:t>
      </w:r>
      <w:r w:rsidRPr="00674387">
        <w:t>nu este inhibată metabolizarea medicamentului, precum şi din cauza faptului că nu se leagă de proteinele plasmatice, interacţiunile farmacocinetice sunt improbabile.</w:t>
      </w:r>
    </w:p>
    <w:p w14:paraId="40FF24F2" w14:textId="77777777" w:rsidR="00831B19" w:rsidRPr="00674387" w:rsidRDefault="00831B19" w:rsidP="00EA5840">
      <w:pPr>
        <w:pStyle w:val="BodyText"/>
        <w:widowControl/>
      </w:pPr>
    </w:p>
    <w:p w14:paraId="1739338E" w14:textId="77777777" w:rsidR="002526F4" w:rsidRPr="00674387" w:rsidRDefault="001872A8" w:rsidP="00EA5840">
      <w:pPr>
        <w:pStyle w:val="BodyText"/>
        <w:widowControl/>
        <w:rPr>
          <w:u w:val="single"/>
        </w:rPr>
      </w:pPr>
      <w:r w:rsidRPr="00674387">
        <w:rPr>
          <w:u w:val="single"/>
        </w:rPr>
        <w:t xml:space="preserve">Studii </w:t>
      </w:r>
      <w:r w:rsidRPr="00674387">
        <w:rPr>
          <w:i/>
          <w:u w:val="single"/>
        </w:rPr>
        <w:t xml:space="preserve">in vivo </w:t>
      </w:r>
      <w:r w:rsidRPr="00674387">
        <w:rPr>
          <w:u w:val="single"/>
        </w:rPr>
        <w:t>şi studii farmacocinetice populaţionale</w:t>
      </w:r>
    </w:p>
    <w:p w14:paraId="087B87AF" w14:textId="77777777" w:rsidR="00831B19" w:rsidRPr="00674387" w:rsidRDefault="001872A8" w:rsidP="00EA5840">
      <w:pPr>
        <w:pStyle w:val="BodyText"/>
        <w:widowControl/>
      </w:pPr>
      <w:r w:rsidRPr="00674387">
        <w:t xml:space="preserve">În acest sens, în studiile </w:t>
      </w:r>
      <w:r w:rsidRPr="00674387">
        <w:rPr>
          <w:i/>
        </w:rPr>
        <w:t xml:space="preserve">in vivo </w:t>
      </w:r>
      <w:r w:rsidRPr="00674387">
        <w:t>nu s-au observat interacţiuni farmacocinetice relevante clinic între pregabalin şi fenitoină, carbamazepină, acid valproic, lamotrigină, gabapentină, lorazepam, oxicodonă sau etanol. În studiile farmacocinetice populaţionale s-a demonstrat că antidiabeticele orale, diureticele, insulina, fenobarbitalul, tiagabina şi topiramatul nu influenţează clinic semnificativ clearance-ului pregabalinului.</w:t>
      </w:r>
    </w:p>
    <w:p w14:paraId="061107CA" w14:textId="77777777" w:rsidR="00831B19" w:rsidRPr="00674387" w:rsidRDefault="00831B19" w:rsidP="00EA5840">
      <w:pPr>
        <w:pStyle w:val="BodyText"/>
        <w:widowControl/>
      </w:pPr>
    </w:p>
    <w:p w14:paraId="5664813C" w14:textId="77777777" w:rsidR="00831B19" w:rsidRPr="00674387" w:rsidRDefault="001872A8" w:rsidP="00EA5840">
      <w:pPr>
        <w:pStyle w:val="BodyText"/>
        <w:widowControl/>
      </w:pPr>
      <w:r w:rsidRPr="00674387">
        <w:rPr>
          <w:u w:val="single"/>
        </w:rPr>
        <w:t>Contraceptive orale noretisteronă şi/sau etinilestradiol</w:t>
      </w:r>
    </w:p>
    <w:p w14:paraId="68BEC51E" w14:textId="77777777" w:rsidR="00831B19" w:rsidRPr="00674387" w:rsidRDefault="001872A8" w:rsidP="00EA5840">
      <w:pPr>
        <w:pStyle w:val="BodyText"/>
        <w:widowControl/>
      </w:pPr>
      <w:r w:rsidRPr="00674387">
        <w:t>Administrarea concomitentă a pregabalinului cu contraceptivele orale noretisteronă şi/sau etinilestradiol nu influenţează farmacocinetica la starea de echilibru a niciuneia dintre substanţe.</w:t>
      </w:r>
    </w:p>
    <w:p w14:paraId="799D066F" w14:textId="77777777" w:rsidR="00831B19" w:rsidRPr="00674387" w:rsidRDefault="00831B19" w:rsidP="00EA5840">
      <w:pPr>
        <w:pStyle w:val="BodyText"/>
        <w:widowControl/>
      </w:pPr>
    </w:p>
    <w:p w14:paraId="062371F9" w14:textId="77777777" w:rsidR="006B0355" w:rsidRDefault="001872A8" w:rsidP="00EA5840">
      <w:pPr>
        <w:pStyle w:val="BodyText"/>
        <w:widowControl/>
      </w:pPr>
      <w:r w:rsidRPr="00674387">
        <w:rPr>
          <w:u w:val="single"/>
        </w:rPr>
        <w:t>Medicamente cu acţiune asupra sistemului nervos central</w:t>
      </w:r>
      <w:r w:rsidRPr="00674387">
        <w:t xml:space="preserve"> </w:t>
      </w:r>
    </w:p>
    <w:p w14:paraId="180CB7CE" w14:textId="18D814D5" w:rsidR="00831B19" w:rsidRPr="00674387" w:rsidRDefault="001872A8" w:rsidP="00EA5840">
      <w:pPr>
        <w:pStyle w:val="BodyText"/>
        <w:widowControl/>
      </w:pPr>
      <w:r w:rsidRPr="00674387">
        <w:t>Pregabalin poate amplifica efectele etanolului şi lorazepamului.</w:t>
      </w:r>
    </w:p>
    <w:p w14:paraId="3AF40778" w14:textId="77777777" w:rsidR="00831B19" w:rsidRPr="00674387" w:rsidRDefault="00831B19" w:rsidP="00EA5840">
      <w:pPr>
        <w:pStyle w:val="BodyText"/>
        <w:widowControl/>
      </w:pPr>
    </w:p>
    <w:p w14:paraId="3ECF51D2" w14:textId="77777777" w:rsidR="00831B19" w:rsidRPr="00674387" w:rsidRDefault="001872A8" w:rsidP="00EA5840">
      <w:pPr>
        <w:pStyle w:val="BodyText"/>
        <w:widowControl/>
      </w:pPr>
      <w:r w:rsidRPr="00674387">
        <w:t>În cadrul supravegherii după punerea pe piaţă, există raportări de insuficienţă respiratorie, comă şi decese la pacienţii trataţi cu pregabalin concomitent cu opioide şi/sau alte medicamente cu efect deprimant asupra sistemului nervos central (SNC). Pregabalinul pare să aibă efect aditiv în tulburările funcţiei cognitive şi a funcţiei motorii grosiere induse de către oxicodonă.</w:t>
      </w:r>
    </w:p>
    <w:p w14:paraId="3282CD37" w14:textId="77777777" w:rsidR="00831B19" w:rsidRPr="00674387" w:rsidRDefault="00831B19" w:rsidP="00EA5840">
      <w:pPr>
        <w:pStyle w:val="BodyText"/>
        <w:widowControl/>
      </w:pPr>
    </w:p>
    <w:p w14:paraId="5F078E58" w14:textId="77777777" w:rsidR="00831B19" w:rsidRPr="00674387" w:rsidRDefault="001872A8" w:rsidP="00EA5840">
      <w:pPr>
        <w:pStyle w:val="BodyText"/>
        <w:widowControl/>
      </w:pPr>
      <w:r w:rsidRPr="00674387">
        <w:rPr>
          <w:u w:val="single"/>
        </w:rPr>
        <w:t>Interacţiuni la pacienţi vârstnici</w:t>
      </w:r>
    </w:p>
    <w:p w14:paraId="3FECBE3B" w14:textId="77777777" w:rsidR="00831B19" w:rsidRPr="00674387" w:rsidRDefault="001872A8" w:rsidP="00EA5840">
      <w:pPr>
        <w:pStyle w:val="BodyText"/>
        <w:widowControl/>
      </w:pPr>
      <w:r w:rsidRPr="00674387">
        <w:t>La voluntarii vârstnici nu s-au efectuat studii privind interacţiunile farmacodinamice specifice. Studii de interacţiune s-au realizat numai la adulţi.</w:t>
      </w:r>
    </w:p>
    <w:p w14:paraId="784AA55D" w14:textId="77777777" w:rsidR="00831B19" w:rsidRPr="00674387" w:rsidRDefault="00831B19" w:rsidP="00EA5840">
      <w:pPr>
        <w:pStyle w:val="BodyText"/>
        <w:widowControl/>
      </w:pPr>
    </w:p>
    <w:p w14:paraId="62B6C902" w14:textId="77777777" w:rsidR="00831B19" w:rsidRPr="00044C74" w:rsidRDefault="00FE0AE9" w:rsidP="00EA5840">
      <w:pPr>
        <w:rPr>
          <w:b/>
          <w:bCs/>
        </w:rPr>
      </w:pPr>
      <w:r w:rsidRPr="00044C74">
        <w:rPr>
          <w:b/>
          <w:bCs/>
        </w:rPr>
        <w:t>4.6</w:t>
      </w:r>
      <w:r w:rsidRPr="00044C74">
        <w:rPr>
          <w:b/>
          <w:bCs/>
        </w:rPr>
        <w:tab/>
      </w:r>
      <w:r w:rsidR="001872A8" w:rsidRPr="00044C74">
        <w:rPr>
          <w:b/>
          <w:bCs/>
        </w:rPr>
        <w:t>Fertilitatea, sarcina şi alăptarea</w:t>
      </w:r>
    </w:p>
    <w:p w14:paraId="194A450B" w14:textId="77777777" w:rsidR="00831B19" w:rsidRPr="00674387" w:rsidRDefault="00831B19" w:rsidP="00EA5840">
      <w:pPr>
        <w:pStyle w:val="BodyText"/>
        <w:widowControl/>
        <w:rPr>
          <w:b/>
        </w:rPr>
      </w:pPr>
    </w:p>
    <w:p w14:paraId="51477F60" w14:textId="77777777" w:rsidR="00831B19" w:rsidRPr="00674387" w:rsidRDefault="001872A8" w:rsidP="00EA5840">
      <w:pPr>
        <w:pStyle w:val="BodyText"/>
        <w:widowControl/>
      </w:pPr>
      <w:r w:rsidRPr="00674387">
        <w:rPr>
          <w:u w:val="single"/>
        </w:rPr>
        <w:t>Femei aflate la vârsta fertilă/Contracepţia</w:t>
      </w:r>
    </w:p>
    <w:p w14:paraId="3EEE718C" w14:textId="6FB48104" w:rsidR="00831B19" w:rsidRPr="00674387" w:rsidRDefault="001872A8" w:rsidP="00EA5840">
      <w:pPr>
        <w:pStyle w:val="BodyText"/>
        <w:widowControl/>
      </w:pPr>
      <w:r w:rsidRPr="00674387">
        <w:t>Femeile aflate la vârsta fertilă trebuie să folosească metode contraceptive eficace pe durata tratamentului (vezi pct. 4.4).</w:t>
      </w:r>
    </w:p>
    <w:p w14:paraId="5C86E25F" w14:textId="77777777" w:rsidR="00831B19" w:rsidRPr="00674387" w:rsidRDefault="00831B19" w:rsidP="00EA5840">
      <w:pPr>
        <w:pStyle w:val="BodyText"/>
        <w:widowControl/>
      </w:pPr>
    </w:p>
    <w:p w14:paraId="3DA74089" w14:textId="77777777" w:rsidR="00831B19" w:rsidRPr="00674387" w:rsidRDefault="001872A8" w:rsidP="00EA5840">
      <w:pPr>
        <w:pStyle w:val="BodyText"/>
        <w:widowControl/>
      </w:pPr>
      <w:r w:rsidRPr="00674387">
        <w:rPr>
          <w:u w:val="single"/>
        </w:rPr>
        <w:t>Sarcina</w:t>
      </w:r>
    </w:p>
    <w:p w14:paraId="0D5B4DED" w14:textId="7AC6662B" w:rsidR="00831B19" w:rsidRPr="00674387" w:rsidRDefault="001872A8" w:rsidP="00EA5840">
      <w:pPr>
        <w:pStyle w:val="BodyText"/>
        <w:widowControl/>
      </w:pPr>
      <w:r w:rsidRPr="00674387">
        <w:t>Studiile la animale au demonstrat toxicitate asupra funcţiei de reproducere (vezi pct. 5.3).</w:t>
      </w:r>
    </w:p>
    <w:p w14:paraId="0BDC0B21" w14:textId="77777777" w:rsidR="00EC3C03" w:rsidRDefault="00EC3C03" w:rsidP="00EA5840">
      <w:pPr>
        <w:pStyle w:val="BodyText"/>
        <w:widowControl/>
      </w:pPr>
    </w:p>
    <w:p w14:paraId="02C92929" w14:textId="77777777" w:rsidR="00831B19" w:rsidRPr="00674387" w:rsidRDefault="001872A8" w:rsidP="00EA5840">
      <w:pPr>
        <w:pStyle w:val="BodyText"/>
        <w:widowControl/>
      </w:pPr>
      <w:r w:rsidRPr="00674387">
        <w:t>S-a demonstrat că pregabalin traversează placenta la şobolan (vezi pct. 5.2). Pregabalin poate traversa placenta la om.</w:t>
      </w:r>
    </w:p>
    <w:p w14:paraId="7A3CB5E0" w14:textId="77777777" w:rsidR="00AA55C4" w:rsidRPr="00674387" w:rsidRDefault="00AA55C4" w:rsidP="00EA5840">
      <w:pPr>
        <w:pStyle w:val="BodyText"/>
        <w:widowControl/>
      </w:pPr>
    </w:p>
    <w:p w14:paraId="061A441F" w14:textId="77777777" w:rsidR="00831B19" w:rsidRPr="00674387" w:rsidRDefault="001872A8" w:rsidP="00163C58">
      <w:pPr>
        <w:pStyle w:val="BodyText"/>
        <w:keepNext/>
        <w:widowControl/>
      </w:pPr>
      <w:r w:rsidRPr="00674387">
        <w:rPr>
          <w:u w:val="single"/>
        </w:rPr>
        <w:lastRenderedPageBreak/>
        <w:t>Malformaţii congenitale majore</w:t>
      </w:r>
    </w:p>
    <w:p w14:paraId="38B4197A" w14:textId="77777777" w:rsidR="00831B19" w:rsidRPr="00674387" w:rsidRDefault="001872A8" w:rsidP="00163C58">
      <w:pPr>
        <w:pStyle w:val="BodyText"/>
        <w:widowControl/>
      </w:pPr>
      <w:r w:rsidRPr="00674387">
        <w:t>Datele obţinute în urma unui studiu observaţional din ţările nordice care a inclus peste 2700 de sarcini cu expunere la pregabalin în primul trimestru au demonstrat o răspândire mai ridicată a malformaţiilor congenitale majore (MCM) în grupa copiilor (vii sau născuţi morţi) expuşi la pregabalin, faţă de grupa copiilor fără expunere (5,9% faţă de 4,1%).</w:t>
      </w:r>
    </w:p>
    <w:p w14:paraId="70422A58" w14:textId="77777777" w:rsidR="00831B19" w:rsidRPr="00674387" w:rsidRDefault="00831B19" w:rsidP="00163C58">
      <w:pPr>
        <w:pStyle w:val="BodyText"/>
        <w:widowControl/>
      </w:pPr>
    </w:p>
    <w:p w14:paraId="355F67AF" w14:textId="77777777" w:rsidR="00831B19" w:rsidRPr="00674387" w:rsidRDefault="001872A8" w:rsidP="00163C58">
      <w:pPr>
        <w:pStyle w:val="BodyText"/>
        <w:widowControl/>
      </w:pPr>
      <w:r w:rsidRPr="00674387">
        <w:t>Riscul de MCM în rândul grupei copiilor cu expunere la pregabalin în primul trimestru a fost puţin mai mare, faţă de cel al populaţiei fără expunere (rata de răspândire ajustată şi interval de încredere 95%: 1,14 (0,96 – 1,35)) şi comparativ cu populaţia expusă la lamotrigină (1,29 (1,01 – 1,65)) sau la</w:t>
      </w:r>
      <w:r w:rsidR="00C04C15" w:rsidRPr="00674387">
        <w:t xml:space="preserve"> </w:t>
      </w:r>
      <w:r w:rsidRPr="00674387">
        <w:t>duloxetină (1,39 (1,07 – 1,82)).</w:t>
      </w:r>
    </w:p>
    <w:p w14:paraId="281965D7" w14:textId="77777777" w:rsidR="00831B19" w:rsidRPr="00674387" w:rsidRDefault="00831B19" w:rsidP="00163C58">
      <w:pPr>
        <w:pStyle w:val="BodyText"/>
        <w:widowControl/>
      </w:pPr>
    </w:p>
    <w:p w14:paraId="7164A499" w14:textId="77777777" w:rsidR="00831B19" w:rsidRPr="00674387" w:rsidRDefault="001872A8" w:rsidP="00163C58">
      <w:pPr>
        <w:pStyle w:val="BodyText"/>
        <w:widowControl/>
      </w:pPr>
      <w:r w:rsidRPr="00674387">
        <w:t>Analizele efectuate asupra malformaţiilor specifice au demonstrat riscuri mai mari de malformaţii ale sistemului nervos, ochiului, fantelor oro-faciale, malformaţii urinare şi malformaţii genitale, însă numărul a fost redus şi estimările imprecise.</w:t>
      </w:r>
    </w:p>
    <w:p w14:paraId="3D0B63F7" w14:textId="77777777" w:rsidR="00831B19" w:rsidRPr="00674387" w:rsidRDefault="00831B19" w:rsidP="00163C58">
      <w:pPr>
        <w:pStyle w:val="BodyText"/>
        <w:widowControl/>
      </w:pPr>
    </w:p>
    <w:p w14:paraId="7906C13C" w14:textId="77777777" w:rsidR="00831B19" w:rsidRPr="00674387" w:rsidRDefault="001872A8" w:rsidP="00163C58">
      <w:pPr>
        <w:pStyle w:val="BodyText"/>
        <w:widowControl/>
      </w:pPr>
      <w:r w:rsidRPr="00674387">
        <w:t>Lyrica nu trebuie utilizat în timpul sarcinii decât dacă este absolut necesar (beneficiul terapeutic matern depăşeşte net riscul potenţial pentru făt).</w:t>
      </w:r>
    </w:p>
    <w:p w14:paraId="13301814" w14:textId="77777777" w:rsidR="00831B19" w:rsidRPr="00674387" w:rsidRDefault="00831B19" w:rsidP="00163C58">
      <w:pPr>
        <w:pStyle w:val="BodyText"/>
        <w:widowControl/>
      </w:pPr>
    </w:p>
    <w:p w14:paraId="371885B7" w14:textId="77777777" w:rsidR="00831B19" w:rsidRPr="00674387" w:rsidRDefault="001872A8" w:rsidP="00163C58">
      <w:pPr>
        <w:pStyle w:val="BodyText"/>
        <w:widowControl/>
      </w:pPr>
      <w:r w:rsidRPr="00674387">
        <w:rPr>
          <w:u w:val="single"/>
        </w:rPr>
        <w:t>Alăptarea</w:t>
      </w:r>
    </w:p>
    <w:p w14:paraId="42CE9E23" w14:textId="1A143FC6" w:rsidR="00831B19" w:rsidRPr="00674387" w:rsidRDefault="001872A8" w:rsidP="00163C58">
      <w:pPr>
        <w:pStyle w:val="BodyText"/>
        <w:widowControl/>
      </w:pPr>
      <w:r w:rsidRPr="00674387">
        <w:t>Pregabalinul se excretă în laptele uman (vezi pct. 5.2). Efectul pregabalinului asupra nou- născuţilor/sugarilor nu este cunoscut. Trebuie luată decizia fie de a întrerupe alăptarea, fie de a întrerupe tratamentul cu pregabalin, luând în considerare beneficiul alăptării pentru copil şi beneficiul tratamentului pentru femeie.</w:t>
      </w:r>
    </w:p>
    <w:p w14:paraId="0B958AB2" w14:textId="77777777" w:rsidR="00C04C15" w:rsidRPr="00674387" w:rsidRDefault="00C04C15" w:rsidP="00163C58">
      <w:pPr>
        <w:pStyle w:val="BodyText"/>
        <w:widowControl/>
      </w:pPr>
    </w:p>
    <w:p w14:paraId="02F68A50" w14:textId="77777777" w:rsidR="00831B19" w:rsidRPr="00674387" w:rsidRDefault="001872A8" w:rsidP="00163C58">
      <w:pPr>
        <w:pStyle w:val="BodyText"/>
        <w:widowControl/>
      </w:pPr>
      <w:r w:rsidRPr="00674387">
        <w:rPr>
          <w:u w:val="single"/>
        </w:rPr>
        <w:t>Fertilitatea</w:t>
      </w:r>
    </w:p>
    <w:p w14:paraId="4724C2A7" w14:textId="77777777" w:rsidR="00831B19" w:rsidRPr="00674387" w:rsidRDefault="001872A8" w:rsidP="00163C58">
      <w:pPr>
        <w:pStyle w:val="BodyText"/>
        <w:widowControl/>
      </w:pPr>
      <w:r w:rsidRPr="00674387">
        <w:t>Nu sunt disponibile date clinice privind efectele pregabalin asupra fertilităţii la femeii.</w:t>
      </w:r>
    </w:p>
    <w:p w14:paraId="684C6539" w14:textId="77777777" w:rsidR="00831B19" w:rsidRPr="00674387" w:rsidRDefault="00831B19" w:rsidP="00163C58">
      <w:pPr>
        <w:pStyle w:val="BodyText"/>
        <w:widowControl/>
      </w:pPr>
    </w:p>
    <w:p w14:paraId="55D42368" w14:textId="170E6F8F" w:rsidR="00831B19" w:rsidRPr="00674387" w:rsidRDefault="001872A8" w:rsidP="00163C58">
      <w:pPr>
        <w:pStyle w:val="BodyText"/>
        <w:widowControl/>
      </w:pPr>
      <w:r w:rsidRPr="00674387">
        <w:t>Într-un studiu clinic de evaluare a efectului pregabalin asupra motilitaţii spermatozoizilor, subiecţi sănătoşi de sex masculin au fost expuşi la pregabalin în doză de 600 mg/zi. După 3 luni de tratament, nu au existat efecte asupra motilităţii spermatozoizilor.</w:t>
      </w:r>
    </w:p>
    <w:p w14:paraId="465F359B" w14:textId="77777777" w:rsidR="00831B19" w:rsidRPr="00674387" w:rsidRDefault="00831B19" w:rsidP="00163C58">
      <w:pPr>
        <w:pStyle w:val="BodyText"/>
        <w:widowControl/>
      </w:pPr>
    </w:p>
    <w:p w14:paraId="4D985991" w14:textId="77777777" w:rsidR="00831B19" w:rsidRPr="00674387" w:rsidRDefault="001872A8" w:rsidP="00163C58">
      <w:pPr>
        <w:pStyle w:val="BodyText"/>
        <w:widowControl/>
      </w:pPr>
      <w:r w:rsidRPr="00674387">
        <w:t>Un studiu de fertilitate efectuat la femelele de şobolan a evidenţiat efecte adverse asupra reproducerii. Studiile de fertilitate efectuate la şobolani masculi au evidenţiat efecte adverse asupra reproducerii şi dezvoltării. Relevanţa clinică a acestor observaţii nu este cunoscută (vezi pct. 5.3).</w:t>
      </w:r>
    </w:p>
    <w:p w14:paraId="68B0FCD8" w14:textId="77777777" w:rsidR="00831B19" w:rsidRPr="00674387" w:rsidRDefault="00831B19" w:rsidP="00163C58">
      <w:pPr>
        <w:pStyle w:val="BodyText"/>
        <w:widowControl/>
      </w:pPr>
    </w:p>
    <w:p w14:paraId="68E0DD42" w14:textId="77777777" w:rsidR="00831B19" w:rsidRPr="00044C74" w:rsidRDefault="00C04C15" w:rsidP="00163C58">
      <w:pPr>
        <w:rPr>
          <w:b/>
          <w:bCs/>
        </w:rPr>
      </w:pPr>
      <w:r w:rsidRPr="00044C74">
        <w:rPr>
          <w:b/>
          <w:bCs/>
        </w:rPr>
        <w:t>4.7</w:t>
      </w:r>
      <w:r w:rsidRPr="00044C74">
        <w:rPr>
          <w:b/>
          <w:bCs/>
        </w:rPr>
        <w:tab/>
      </w:r>
      <w:r w:rsidR="001872A8" w:rsidRPr="00044C74">
        <w:rPr>
          <w:b/>
          <w:bCs/>
        </w:rPr>
        <w:t>Efecte asupra capacităţii de a conduce vehicule şi de a folosi utilaje</w:t>
      </w:r>
    </w:p>
    <w:p w14:paraId="1595114F" w14:textId="77777777" w:rsidR="00831B19" w:rsidRPr="00674387" w:rsidRDefault="00831B19" w:rsidP="00163C58">
      <w:pPr>
        <w:pStyle w:val="BodyText"/>
        <w:widowControl/>
        <w:rPr>
          <w:b/>
        </w:rPr>
      </w:pPr>
    </w:p>
    <w:p w14:paraId="12C5BF7F" w14:textId="2D47B7BB" w:rsidR="00831B19" w:rsidRPr="00674387" w:rsidRDefault="001872A8" w:rsidP="00163C58">
      <w:pPr>
        <w:pStyle w:val="BodyText"/>
        <w:widowControl/>
      </w:pPr>
      <w:r w:rsidRPr="00674387">
        <w:t>Lyrica poate avea o influenţă minoră sau moderată asupra capacităţii de a conduce vehicule sau de a folosi utilaje. Lyrica poate determina ameţeală şi somnolenţă şi, de aceea, poate influenţa capacitatea de a conduce vehicule şi de a folosi utilaje. Pacienţii trebuie avertizaţi să nu conducă vehicule, să nu folosească utilaje complexe sau să nu se implice în alte activităţi potenţial periculoase, decât dacă se cunoaşte în ce mod medicamentul afectează aceste activităţi.</w:t>
      </w:r>
    </w:p>
    <w:p w14:paraId="47501CAA" w14:textId="77777777" w:rsidR="00831B19" w:rsidRPr="00674387" w:rsidRDefault="00831B19" w:rsidP="00163C58">
      <w:pPr>
        <w:pStyle w:val="BodyText"/>
        <w:widowControl/>
      </w:pPr>
    </w:p>
    <w:p w14:paraId="67688211" w14:textId="77777777" w:rsidR="00831B19" w:rsidRPr="00044C74" w:rsidRDefault="00B74D47" w:rsidP="00163C58">
      <w:pPr>
        <w:rPr>
          <w:b/>
          <w:bCs/>
        </w:rPr>
      </w:pPr>
      <w:r w:rsidRPr="00044C74">
        <w:rPr>
          <w:b/>
          <w:bCs/>
        </w:rPr>
        <w:t>4.8</w:t>
      </w:r>
      <w:r w:rsidRPr="00044C74">
        <w:rPr>
          <w:b/>
          <w:bCs/>
        </w:rPr>
        <w:tab/>
      </w:r>
      <w:r w:rsidR="001872A8" w:rsidRPr="00044C74">
        <w:rPr>
          <w:b/>
          <w:bCs/>
        </w:rPr>
        <w:t>Reacţii adverse</w:t>
      </w:r>
    </w:p>
    <w:p w14:paraId="2F52BDFD" w14:textId="77777777" w:rsidR="00831B19" w:rsidRPr="00674387" w:rsidRDefault="00831B19" w:rsidP="00163C58">
      <w:pPr>
        <w:pStyle w:val="BodyText"/>
        <w:widowControl/>
        <w:rPr>
          <w:b/>
        </w:rPr>
      </w:pPr>
    </w:p>
    <w:p w14:paraId="144F5766" w14:textId="77777777" w:rsidR="00831B19" w:rsidRPr="00674387" w:rsidRDefault="001872A8" w:rsidP="00163C58">
      <w:pPr>
        <w:pStyle w:val="BodyText"/>
        <w:widowControl/>
      </w:pPr>
      <w:r w:rsidRPr="00674387">
        <w:t>Într-un program clinic în care au fost incluşi peste 8900 pacienţi cu expunere la pregabalin, dintre care peste 5600 au fost implicaţi în studii dublu-orb controlate cu placebo, cele mai frecvente reacţii adverse raportate au fost ameţeală şi somnolenţă. Reacţiile adverse au fost, de obicei, de intensitate uşoară până la moderată. În toate studiile controlate, frecvenţa întreruperii administrării din cauza reacţiilor adverse a fost de 12% pentru pacienţii cărora li s-a administrat pregabalin şi de 5% pentru pacienţii cărora li s-a administrat placebo. Cele mai frecvente reacţii adverse care au determinat întreruperea tratamentului cu pregabalin au fost ameţeala şi somnolenţa.</w:t>
      </w:r>
    </w:p>
    <w:p w14:paraId="42D89848" w14:textId="77777777" w:rsidR="00831B19" w:rsidRPr="00674387" w:rsidRDefault="00831B19" w:rsidP="00163C58">
      <w:pPr>
        <w:pStyle w:val="BodyText"/>
        <w:widowControl/>
      </w:pPr>
    </w:p>
    <w:p w14:paraId="0A56CCCA" w14:textId="7CBC715D" w:rsidR="00831B19" w:rsidRPr="00674387" w:rsidRDefault="001872A8" w:rsidP="00163C58">
      <w:pPr>
        <w:pStyle w:val="BodyText"/>
        <w:widowControl/>
      </w:pPr>
      <w:r w:rsidRPr="00674387">
        <w:t>În tabelul 2 de mai jos, toate reacţiile adverse care apar cu o incidenţă mai mare decât în cazul administrării de placebo şi la mai mult de un pacient sunt prezentate pe clase şi frecvenţă [foarte frecvente (</w:t>
      </w:r>
      <w:r w:rsidRPr="00674387">
        <w:rPr>
          <w:u w:val="single"/>
        </w:rPr>
        <w:t>&gt;</w:t>
      </w:r>
      <w:r w:rsidRPr="00674387">
        <w:t xml:space="preserve"> 1/10), frecvente (</w:t>
      </w:r>
      <w:r w:rsidRPr="00674387">
        <w:rPr>
          <w:u w:val="single"/>
        </w:rPr>
        <w:t>&gt;</w:t>
      </w:r>
      <w:r w:rsidRPr="00674387">
        <w:t xml:space="preserve"> 1/100 la &lt; 1/10), mai puţin frecvente (</w:t>
      </w:r>
      <w:r w:rsidRPr="00674387">
        <w:rPr>
          <w:u w:val="single"/>
        </w:rPr>
        <w:t>&gt;</w:t>
      </w:r>
      <w:r w:rsidRPr="00674387">
        <w:t xml:space="preserve"> 1/1000 la &lt; 1/100), rare</w:t>
      </w:r>
      <w:r w:rsidR="00B05582" w:rsidRPr="00674387">
        <w:t xml:space="preserve"> </w:t>
      </w:r>
      <w:r w:rsidRPr="00674387">
        <w:t>(</w:t>
      </w:r>
      <w:r w:rsidRPr="00674387">
        <w:rPr>
          <w:u w:val="single"/>
        </w:rPr>
        <w:t>&gt;</w:t>
      </w:r>
      <w:r w:rsidR="001C00C9" w:rsidRPr="00674387">
        <w:t> </w:t>
      </w:r>
      <w:r w:rsidRPr="00674387">
        <w:t>1/10000 la &lt; 1/1000), foarte rare (&lt; 1/10000), cu frecvenţă necunoscută (nu poate fi estimată din</w:t>
      </w:r>
      <w:r w:rsidR="00B05582" w:rsidRPr="00674387">
        <w:t xml:space="preserve"> </w:t>
      </w:r>
      <w:r w:rsidRPr="00674387">
        <w:lastRenderedPageBreak/>
        <w:t>datele disponibile)]. În cadrul aceleiaşi categorii de frecvenţă, reacţiile adverse sunt prezentate în ordinea descrescătoare a gravităţii.</w:t>
      </w:r>
    </w:p>
    <w:p w14:paraId="3EFB1190" w14:textId="77777777" w:rsidR="00831B19" w:rsidRPr="00674387" w:rsidRDefault="00831B19" w:rsidP="00163C58">
      <w:pPr>
        <w:pStyle w:val="BodyText"/>
        <w:widowControl/>
      </w:pPr>
    </w:p>
    <w:p w14:paraId="40DD9349" w14:textId="77777777" w:rsidR="00831B19" w:rsidRPr="00674387" w:rsidRDefault="001872A8" w:rsidP="00163C58">
      <w:pPr>
        <w:pStyle w:val="BodyText"/>
        <w:widowControl/>
      </w:pPr>
      <w:r w:rsidRPr="00674387">
        <w:t>Reacţiile adverse prezentate pot fi asociate şi cu bolile preexistente şi/sau cu medicamentele administrate concomitent.</w:t>
      </w:r>
    </w:p>
    <w:p w14:paraId="0F68266C" w14:textId="77777777" w:rsidR="00831B19" w:rsidRPr="00674387" w:rsidRDefault="00831B19" w:rsidP="00163C58">
      <w:pPr>
        <w:pStyle w:val="BodyText"/>
        <w:widowControl/>
      </w:pPr>
    </w:p>
    <w:p w14:paraId="2996BAFA" w14:textId="77777777" w:rsidR="00831B19" w:rsidRPr="00674387" w:rsidRDefault="001872A8" w:rsidP="00163C58">
      <w:pPr>
        <w:pStyle w:val="BodyText"/>
        <w:widowControl/>
      </w:pPr>
      <w:r w:rsidRPr="00674387">
        <w:t>În tratamentul durerii neuropate centrale apărute din cauza traumatismului măduvei spinării incidenţa reacţiilor adverse în general, a reacţiilor adverse la nivelul SNC şi în special a somnolenţei a fost crescută (vezi pct. 4.4).</w:t>
      </w:r>
    </w:p>
    <w:p w14:paraId="168FD613" w14:textId="77777777" w:rsidR="00831B19" w:rsidRPr="00674387" w:rsidRDefault="00831B19" w:rsidP="00163C58">
      <w:pPr>
        <w:pStyle w:val="BodyText"/>
        <w:widowControl/>
      </w:pPr>
    </w:p>
    <w:p w14:paraId="271454CC" w14:textId="77777777" w:rsidR="00831B19" w:rsidRPr="00674387" w:rsidRDefault="001872A8" w:rsidP="00163C58">
      <w:pPr>
        <w:pStyle w:val="BodyText"/>
        <w:widowControl/>
      </w:pPr>
      <w:r w:rsidRPr="00674387">
        <w:t>În lista de mai jos, cu caractere italice, sunt incluse reacţii adverse adiţionale, raportate după punerea pe piaţă.</w:t>
      </w:r>
    </w:p>
    <w:p w14:paraId="5205CAEF" w14:textId="77777777" w:rsidR="00831B19" w:rsidRPr="00674387" w:rsidRDefault="00831B19" w:rsidP="00163C58">
      <w:pPr>
        <w:pStyle w:val="BodyText"/>
        <w:widowControl/>
      </w:pPr>
    </w:p>
    <w:p w14:paraId="43470ED6" w14:textId="77777777" w:rsidR="00831B19" w:rsidRPr="00044C74" w:rsidRDefault="001872A8" w:rsidP="00163C58">
      <w:pPr>
        <w:rPr>
          <w:b/>
          <w:bCs/>
        </w:rPr>
      </w:pPr>
      <w:r w:rsidRPr="00044C74">
        <w:rPr>
          <w:b/>
          <w:bCs/>
        </w:rPr>
        <w:t>Tabelul 2. Reacţiile adverse la pregabalin</w:t>
      </w:r>
    </w:p>
    <w:p w14:paraId="181103AF" w14:textId="77777777" w:rsidR="00674387" w:rsidRPr="00044C74" w:rsidRDefault="00674387" w:rsidP="00163C58">
      <w:pPr>
        <w:rPr>
          <w:b/>
          <w:bCs/>
        </w:rPr>
      </w:pPr>
    </w:p>
    <w:tbl>
      <w:tblPr>
        <w:tblStyle w:val="TableGrid"/>
        <w:tblW w:w="9077" w:type="dxa"/>
        <w:tblBorders>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32"/>
        <w:gridCol w:w="6945"/>
      </w:tblGrid>
      <w:tr w:rsidR="0058700F" w:rsidRPr="00674387" w14:paraId="3DE67130" w14:textId="77777777" w:rsidTr="00D97835">
        <w:trPr>
          <w:cantSplit/>
          <w:tblHeader/>
        </w:trPr>
        <w:tc>
          <w:tcPr>
            <w:tcW w:w="2132" w:type="dxa"/>
            <w:tcBorders>
              <w:top w:val="single" w:sz="4" w:space="0" w:color="auto"/>
              <w:bottom w:val="single" w:sz="4" w:space="0" w:color="auto"/>
            </w:tcBorders>
          </w:tcPr>
          <w:p w14:paraId="5FC6FF2E" w14:textId="77777777" w:rsidR="0058700F" w:rsidRPr="00674387" w:rsidRDefault="008663CB" w:rsidP="00EA5840">
            <w:pPr>
              <w:pStyle w:val="Heading1"/>
              <w:widowControl/>
              <w:numPr>
                <w:ilvl w:val="0"/>
                <w:numId w:val="0"/>
              </w:numPr>
              <w:ind w:left="101"/>
            </w:pPr>
            <w:proofErr w:type="spellStart"/>
            <w:r w:rsidRPr="00674387">
              <w:rPr>
                <w:rFonts w:eastAsiaTheme="minorHAnsi"/>
                <w:bCs w:val="0"/>
                <w:lang w:val="en-IN"/>
              </w:rPr>
              <w:t>Aparate</w:t>
            </w:r>
            <w:proofErr w:type="spellEnd"/>
            <w:r w:rsidRPr="00674387">
              <w:rPr>
                <w:rFonts w:eastAsiaTheme="minorHAnsi"/>
                <w:bCs w:val="0"/>
                <w:lang w:val="en-IN"/>
              </w:rPr>
              <w:t xml:space="preserve">, </w:t>
            </w:r>
            <w:proofErr w:type="spellStart"/>
            <w:r w:rsidRPr="00674387">
              <w:rPr>
                <w:rFonts w:eastAsiaTheme="minorHAnsi"/>
                <w:bCs w:val="0"/>
                <w:lang w:val="en-IN"/>
              </w:rPr>
              <w:t>sisteme</w:t>
            </w:r>
            <w:proofErr w:type="spellEnd"/>
            <w:r w:rsidRPr="00674387">
              <w:rPr>
                <w:rFonts w:eastAsiaTheme="minorHAnsi"/>
                <w:bCs w:val="0"/>
                <w:lang w:val="en-IN"/>
              </w:rPr>
              <w:t xml:space="preserve"> </w:t>
            </w:r>
            <w:proofErr w:type="spellStart"/>
            <w:r w:rsidRPr="00674387">
              <w:rPr>
                <w:rFonts w:eastAsiaTheme="minorHAnsi"/>
                <w:bCs w:val="0"/>
                <w:lang w:val="en-IN"/>
              </w:rPr>
              <w:t>şi</w:t>
            </w:r>
            <w:proofErr w:type="spellEnd"/>
            <w:r w:rsidRPr="00674387">
              <w:rPr>
                <w:rFonts w:eastAsiaTheme="minorHAnsi"/>
                <w:bCs w:val="0"/>
                <w:lang w:val="en-IN"/>
              </w:rPr>
              <w:t xml:space="preserve"> </w:t>
            </w:r>
            <w:proofErr w:type="spellStart"/>
            <w:r w:rsidRPr="00674387">
              <w:rPr>
                <w:rFonts w:eastAsiaTheme="minorHAnsi"/>
                <w:bCs w:val="0"/>
                <w:lang w:val="en-IN"/>
              </w:rPr>
              <w:t>organe</w:t>
            </w:r>
            <w:proofErr w:type="spellEnd"/>
          </w:p>
        </w:tc>
        <w:tc>
          <w:tcPr>
            <w:tcW w:w="6945" w:type="dxa"/>
            <w:tcBorders>
              <w:top w:val="single" w:sz="4" w:space="0" w:color="auto"/>
              <w:bottom w:val="single" w:sz="4" w:space="0" w:color="auto"/>
            </w:tcBorders>
          </w:tcPr>
          <w:p w14:paraId="703860CC" w14:textId="77777777" w:rsidR="0058700F" w:rsidRPr="00674387" w:rsidRDefault="002F0BE5" w:rsidP="00EA5840">
            <w:pPr>
              <w:pStyle w:val="Heading1"/>
              <w:widowControl/>
              <w:numPr>
                <w:ilvl w:val="0"/>
                <w:numId w:val="0"/>
              </w:numPr>
              <w:ind w:left="43"/>
            </w:pPr>
            <w:proofErr w:type="spellStart"/>
            <w:r w:rsidRPr="00674387">
              <w:rPr>
                <w:rFonts w:eastAsiaTheme="minorHAnsi"/>
                <w:bCs w:val="0"/>
                <w:lang w:val="en-IN"/>
              </w:rPr>
              <w:t>Reacţii</w:t>
            </w:r>
            <w:proofErr w:type="spellEnd"/>
            <w:r w:rsidRPr="00674387">
              <w:rPr>
                <w:rFonts w:eastAsiaTheme="minorHAnsi"/>
                <w:bCs w:val="0"/>
                <w:lang w:val="en-IN"/>
              </w:rPr>
              <w:t xml:space="preserve"> adverse la medicament</w:t>
            </w:r>
          </w:p>
        </w:tc>
      </w:tr>
      <w:tr w:rsidR="00F203EE" w:rsidRPr="00674387" w14:paraId="5B73441F" w14:textId="77777777" w:rsidTr="00D97835">
        <w:trPr>
          <w:cantSplit/>
        </w:trPr>
        <w:tc>
          <w:tcPr>
            <w:tcW w:w="2132" w:type="dxa"/>
            <w:tcBorders>
              <w:top w:val="single" w:sz="4" w:space="0" w:color="auto"/>
            </w:tcBorders>
          </w:tcPr>
          <w:p w14:paraId="4C911AAC" w14:textId="77777777" w:rsidR="00F203EE" w:rsidRPr="00674387" w:rsidRDefault="003E0A00" w:rsidP="00EA5840">
            <w:pPr>
              <w:pStyle w:val="Heading1"/>
              <w:widowControl/>
              <w:numPr>
                <w:ilvl w:val="0"/>
                <w:numId w:val="0"/>
              </w:numPr>
              <w:ind w:left="101"/>
              <w:rPr>
                <w:rFonts w:eastAsiaTheme="minorHAnsi"/>
                <w:bCs w:val="0"/>
                <w:lang w:val="en-IN"/>
              </w:rPr>
            </w:pPr>
            <w:proofErr w:type="spellStart"/>
            <w:r w:rsidRPr="00674387">
              <w:rPr>
                <w:rFonts w:eastAsiaTheme="minorHAnsi"/>
                <w:bCs w:val="0"/>
                <w:lang w:val="en-IN"/>
              </w:rPr>
              <w:t>Infecţii</w:t>
            </w:r>
            <w:proofErr w:type="spellEnd"/>
            <w:r w:rsidRPr="00674387">
              <w:rPr>
                <w:rFonts w:eastAsiaTheme="minorHAnsi"/>
                <w:bCs w:val="0"/>
                <w:lang w:val="en-IN"/>
              </w:rPr>
              <w:t xml:space="preserve"> </w:t>
            </w:r>
            <w:proofErr w:type="spellStart"/>
            <w:r w:rsidRPr="00674387">
              <w:rPr>
                <w:rFonts w:eastAsiaTheme="minorHAnsi"/>
                <w:bCs w:val="0"/>
                <w:lang w:val="en-IN"/>
              </w:rPr>
              <w:t>şi</w:t>
            </w:r>
            <w:proofErr w:type="spellEnd"/>
            <w:r w:rsidRPr="00674387">
              <w:rPr>
                <w:rFonts w:eastAsiaTheme="minorHAnsi"/>
                <w:bCs w:val="0"/>
                <w:lang w:val="en-IN"/>
              </w:rPr>
              <w:t xml:space="preserve"> </w:t>
            </w:r>
            <w:proofErr w:type="spellStart"/>
            <w:r w:rsidRPr="00674387">
              <w:rPr>
                <w:rFonts w:eastAsiaTheme="minorHAnsi"/>
                <w:bCs w:val="0"/>
                <w:lang w:val="en-IN"/>
              </w:rPr>
              <w:t>infestări</w:t>
            </w:r>
            <w:proofErr w:type="spellEnd"/>
          </w:p>
        </w:tc>
        <w:tc>
          <w:tcPr>
            <w:tcW w:w="6945" w:type="dxa"/>
            <w:tcBorders>
              <w:top w:val="single" w:sz="4" w:space="0" w:color="auto"/>
            </w:tcBorders>
          </w:tcPr>
          <w:p w14:paraId="75B92953" w14:textId="77777777" w:rsidR="00F203EE" w:rsidRPr="00674387" w:rsidRDefault="00F203EE" w:rsidP="00EA5840">
            <w:pPr>
              <w:pStyle w:val="Heading1"/>
              <w:widowControl/>
              <w:numPr>
                <w:ilvl w:val="0"/>
                <w:numId w:val="0"/>
              </w:numPr>
              <w:ind w:left="43"/>
              <w:rPr>
                <w:rFonts w:eastAsiaTheme="minorHAnsi"/>
                <w:bCs w:val="0"/>
                <w:lang w:val="en-IN"/>
              </w:rPr>
            </w:pPr>
          </w:p>
        </w:tc>
      </w:tr>
      <w:tr w:rsidR="00F203EE" w:rsidRPr="00674387" w14:paraId="4FD459A2" w14:textId="77777777" w:rsidTr="00D97835">
        <w:trPr>
          <w:cantSplit/>
        </w:trPr>
        <w:tc>
          <w:tcPr>
            <w:tcW w:w="2132" w:type="dxa"/>
          </w:tcPr>
          <w:p w14:paraId="7009338C" w14:textId="77777777" w:rsidR="00F203EE" w:rsidRPr="00674387" w:rsidRDefault="003E0A00" w:rsidP="00EA5840">
            <w:pPr>
              <w:pStyle w:val="Heading1"/>
              <w:widowControl/>
              <w:numPr>
                <w:ilvl w:val="0"/>
                <w:numId w:val="0"/>
              </w:numPr>
              <w:ind w:left="101"/>
              <w:rPr>
                <w:rFonts w:eastAsiaTheme="minorHAnsi"/>
                <w:b w:val="0"/>
                <w:bCs w:val="0"/>
                <w:lang w:val="en-IN"/>
              </w:rPr>
            </w:pPr>
            <w:proofErr w:type="spellStart"/>
            <w:r w:rsidRPr="00674387">
              <w:rPr>
                <w:rFonts w:eastAsia="TimesNewRoman"/>
                <w:b w:val="0"/>
                <w:lang w:val="en-IN"/>
              </w:rPr>
              <w:t>Frecvente</w:t>
            </w:r>
            <w:proofErr w:type="spellEnd"/>
          </w:p>
        </w:tc>
        <w:tc>
          <w:tcPr>
            <w:tcW w:w="6945" w:type="dxa"/>
          </w:tcPr>
          <w:p w14:paraId="2C0B7D58" w14:textId="77777777" w:rsidR="00F203EE" w:rsidRPr="00674387" w:rsidRDefault="003E0A00" w:rsidP="00EA5840">
            <w:pPr>
              <w:pStyle w:val="Heading1"/>
              <w:widowControl/>
              <w:numPr>
                <w:ilvl w:val="0"/>
                <w:numId w:val="0"/>
              </w:numPr>
              <w:ind w:left="43"/>
              <w:rPr>
                <w:rFonts w:eastAsiaTheme="minorHAnsi"/>
                <w:b w:val="0"/>
                <w:bCs w:val="0"/>
                <w:lang w:val="en-IN"/>
              </w:rPr>
            </w:pPr>
            <w:proofErr w:type="spellStart"/>
            <w:r w:rsidRPr="00674387">
              <w:rPr>
                <w:rFonts w:eastAsia="TimesNewRoman"/>
                <w:b w:val="0"/>
                <w:lang w:val="en-IN"/>
              </w:rPr>
              <w:t>Rinofaringită</w:t>
            </w:r>
            <w:proofErr w:type="spellEnd"/>
          </w:p>
        </w:tc>
      </w:tr>
      <w:tr w:rsidR="008909C0" w:rsidRPr="00674387" w14:paraId="536B8923" w14:textId="77777777" w:rsidTr="00D97835">
        <w:trPr>
          <w:cantSplit/>
        </w:trPr>
        <w:tc>
          <w:tcPr>
            <w:tcW w:w="9077" w:type="dxa"/>
            <w:gridSpan w:val="2"/>
          </w:tcPr>
          <w:p w14:paraId="207F6C54" w14:textId="77777777" w:rsidR="008909C0" w:rsidRPr="00674387" w:rsidRDefault="008909C0" w:rsidP="00EA5840">
            <w:pPr>
              <w:pStyle w:val="Heading1"/>
              <w:widowControl/>
              <w:numPr>
                <w:ilvl w:val="0"/>
                <w:numId w:val="0"/>
              </w:numPr>
              <w:ind w:left="101"/>
              <w:rPr>
                <w:rFonts w:eastAsia="TimesNewRoman"/>
                <w:lang w:val="en-IN"/>
              </w:rPr>
            </w:pPr>
            <w:proofErr w:type="spellStart"/>
            <w:r w:rsidRPr="00674387">
              <w:rPr>
                <w:rFonts w:eastAsiaTheme="minorHAnsi"/>
                <w:bCs w:val="0"/>
                <w:lang w:val="en-IN"/>
              </w:rPr>
              <w:t>Tulburări</w:t>
            </w:r>
            <w:proofErr w:type="spellEnd"/>
            <w:r w:rsidRPr="00674387">
              <w:rPr>
                <w:rFonts w:eastAsiaTheme="minorHAnsi"/>
                <w:bCs w:val="0"/>
                <w:lang w:val="en-IN"/>
              </w:rPr>
              <w:t xml:space="preserve"> </w:t>
            </w:r>
            <w:proofErr w:type="spellStart"/>
            <w:r w:rsidRPr="00674387">
              <w:rPr>
                <w:rFonts w:eastAsiaTheme="minorHAnsi"/>
                <w:bCs w:val="0"/>
                <w:lang w:val="en-IN"/>
              </w:rPr>
              <w:t>hematologice</w:t>
            </w:r>
            <w:proofErr w:type="spellEnd"/>
            <w:r w:rsidRPr="00674387">
              <w:rPr>
                <w:rFonts w:eastAsiaTheme="minorHAnsi"/>
                <w:bCs w:val="0"/>
                <w:lang w:val="en-IN"/>
              </w:rPr>
              <w:t xml:space="preserve"> </w:t>
            </w:r>
            <w:proofErr w:type="spellStart"/>
            <w:r w:rsidRPr="00674387">
              <w:rPr>
                <w:rFonts w:eastAsiaTheme="minorHAnsi"/>
                <w:bCs w:val="0"/>
                <w:lang w:val="en-IN"/>
              </w:rPr>
              <w:t>şi</w:t>
            </w:r>
            <w:proofErr w:type="spellEnd"/>
            <w:r w:rsidRPr="00674387">
              <w:rPr>
                <w:rFonts w:eastAsiaTheme="minorHAnsi"/>
                <w:bCs w:val="0"/>
                <w:lang w:val="en-IN"/>
              </w:rPr>
              <w:t xml:space="preserve"> </w:t>
            </w:r>
            <w:proofErr w:type="spellStart"/>
            <w:r w:rsidRPr="00674387">
              <w:rPr>
                <w:rFonts w:eastAsiaTheme="minorHAnsi"/>
                <w:bCs w:val="0"/>
                <w:lang w:val="en-IN"/>
              </w:rPr>
              <w:t>limfatice</w:t>
            </w:r>
            <w:proofErr w:type="spellEnd"/>
          </w:p>
        </w:tc>
      </w:tr>
      <w:tr w:rsidR="00F203EE" w:rsidRPr="00674387" w14:paraId="5AD47213" w14:textId="77777777" w:rsidTr="00D97835">
        <w:trPr>
          <w:cantSplit/>
        </w:trPr>
        <w:tc>
          <w:tcPr>
            <w:tcW w:w="2132" w:type="dxa"/>
          </w:tcPr>
          <w:p w14:paraId="5F78ED83" w14:textId="77777777" w:rsidR="00F203EE" w:rsidRPr="00674387" w:rsidRDefault="00DD5440" w:rsidP="00EA5840">
            <w:pPr>
              <w:pStyle w:val="Heading1"/>
              <w:widowControl/>
              <w:numPr>
                <w:ilvl w:val="0"/>
                <w:numId w:val="0"/>
              </w:numPr>
              <w:ind w:left="101"/>
              <w:rPr>
                <w:rFonts w:eastAsiaTheme="minorHAnsi"/>
                <w:b w:val="0"/>
                <w:bCs w:val="0"/>
                <w:lang w:val="en-IN"/>
              </w:rPr>
            </w:pPr>
            <w:r w:rsidRPr="00674387">
              <w:rPr>
                <w:rFonts w:eastAsia="TimesNewRoman"/>
                <w:b w:val="0"/>
                <w:lang w:val="en-IN"/>
              </w:rPr>
              <w:t xml:space="preserve">Mai </w:t>
            </w:r>
            <w:proofErr w:type="spellStart"/>
            <w:r w:rsidRPr="00674387">
              <w:rPr>
                <w:rFonts w:eastAsia="TimesNewRoman"/>
                <w:b w:val="0"/>
                <w:lang w:val="en-IN"/>
              </w:rPr>
              <w:t>puţin</w:t>
            </w:r>
            <w:proofErr w:type="spellEnd"/>
            <w:r w:rsidRPr="00674387">
              <w:rPr>
                <w:rFonts w:eastAsia="TimesNewRoman"/>
                <w:b w:val="0"/>
                <w:lang w:val="en-IN"/>
              </w:rPr>
              <w:t xml:space="preserve"> </w:t>
            </w:r>
            <w:proofErr w:type="spellStart"/>
            <w:r w:rsidRPr="00674387">
              <w:rPr>
                <w:rFonts w:eastAsia="TimesNewRoman"/>
                <w:b w:val="0"/>
                <w:lang w:val="en-IN"/>
              </w:rPr>
              <w:t>frecvente</w:t>
            </w:r>
            <w:proofErr w:type="spellEnd"/>
          </w:p>
        </w:tc>
        <w:tc>
          <w:tcPr>
            <w:tcW w:w="6945" w:type="dxa"/>
          </w:tcPr>
          <w:p w14:paraId="3D3CA6B6" w14:textId="77777777" w:rsidR="00F203EE" w:rsidRPr="00674387" w:rsidRDefault="00DD5440" w:rsidP="00EA5840">
            <w:pPr>
              <w:pStyle w:val="Heading1"/>
              <w:widowControl/>
              <w:numPr>
                <w:ilvl w:val="0"/>
                <w:numId w:val="0"/>
              </w:numPr>
              <w:ind w:left="43"/>
              <w:rPr>
                <w:rFonts w:eastAsiaTheme="minorHAnsi"/>
                <w:b w:val="0"/>
                <w:bCs w:val="0"/>
                <w:lang w:val="en-IN"/>
              </w:rPr>
            </w:pPr>
            <w:proofErr w:type="spellStart"/>
            <w:r w:rsidRPr="00674387">
              <w:rPr>
                <w:rFonts w:eastAsia="TimesNewRoman"/>
                <w:b w:val="0"/>
                <w:lang w:val="en-IN"/>
              </w:rPr>
              <w:t>Neutropenie</w:t>
            </w:r>
            <w:proofErr w:type="spellEnd"/>
          </w:p>
        </w:tc>
      </w:tr>
      <w:tr w:rsidR="00FE51FD" w:rsidRPr="00674387" w14:paraId="7FB88338" w14:textId="77777777" w:rsidTr="00D97835">
        <w:trPr>
          <w:cantSplit/>
        </w:trPr>
        <w:tc>
          <w:tcPr>
            <w:tcW w:w="9077" w:type="dxa"/>
            <w:gridSpan w:val="2"/>
          </w:tcPr>
          <w:p w14:paraId="23293A91" w14:textId="77777777" w:rsidR="00FE51FD" w:rsidRPr="00674387" w:rsidRDefault="008200E8" w:rsidP="00EA5840">
            <w:pPr>
              <w:pStyle w:val="Heading1"/>
              <w:widowControl/>
              <w:numPr>
                <w:ilvl w:val="0"/>
                <w:numId w:val="0"/>
              </w:numPr>
              <w:ind w:left="101"/>
              <w:rPr>
                <w:rFonts w:eastAsiaTheme="minorHAnsi"/>
                <w:bCs w:val="0"/>
                <w:lang w:val="en-IN"/>
              </w:rPr>
            </w:pPr>
            <w:proofErr w:type="spellStart"/>
            <w:r w:rsidRPr="00674387">
              <w:rPr>
                <w:rFonts w:eastAsiaTheme="minorHAnsi"/>
                <w:bCs w:val="0"/>
                <w:lang w:val="en-IN"/>
              </w:rPr>
              <w:t>Tulburări</w:t>
            </w:r>
            <w:proofErr w:type="spellEnd"/>
            <w:r w:rsidRPr="00674387">
              <w:rPr>
                <w:rFonts w:eastAsiaTheme="minorHAnsi"/>
                <w:bCs w:val="0"/>
                <w:lang w:val="en-IN"/>
              </w:rPr>
              <w:t xml:space="preserve"> ale </w:t>
            </w:r>
            <w:proofErr w:type="spellStart"/>
            <w:r w:rsidRPr="00674387">
              <w:rPr>
                <w:rFonts w:eastAsiaTheme="minorHAnsi"/>
                <w:bCs w:val="0"/>
                <w:lang w:val="en-IN"/>
              </w:rPr>
              <w:t>sistemului</w:t>
            </w:r>
            <w:proofErr w:type="spellEnd"/>
            <w:r w:rsidRPr="00674387">
              <w:rPr>
                <w:rFonts w:eastAsiaTheme="minorHAnsi"/>
                <w:bCs w:val="0"/>
                <w:lang w:val="en-IN"/>
              </w:rPr>
              <w:t xml:space="preserve"> </w:t>
            </w:r>
            <w:proofErr w:type="spellStart"/>
            <w:r w:rsidRPr="00674387">
              <w:rPr>
                <w:rFonts w:eastAsiaTheme="minorHAnsi"/>
                <w:bCs w:val="0"/>
                <w:lang w:val="en-IN"/>
              </w:rPr>
              <w:t>imunitar</w:t>
            </w:r>
            <w:proofErr w:type="spellEnd"/>
          </w:p>
        </w:tc>
      </w:tr>
      <w:tr w:rsidR="00FE51FD" w:rsidRPr="00674387" w14:paraId="3676448E" w14:textId="77777777" w:rsidTr="00D97835">
        <w:trPr>
          <w:cantSplit/>
        </w:trPr>
        <w:tc>
          <w:tcPr>
            <w:tcW w:w="2132" w:type="dxa"/>
          </w:tcPr>
          <w:p w14:paraId="648F0489" w14:textId="77777777" w:rsidR="004F5D54" w:rsidRPr="00674387" w:rsidRDefault="004F5D54" w:rsidP="00EA5840">
            <w:pPr>
              <w:widowControl/>
              <w:adjustRightInd w:val="0"/>
              <w:ind w:left="101"/>
              <w:rPr>
                <w:rFonts w:eastAsia="TimesNewRoman"/>
                <w:lang w:val="en-IN"/>
              </w:rPr>
            </w:pPr>
            <w:r w:rsidRPr="00674387">
              <w:rPr>
                <w:rFonts w:eastAsia="TimesNewRoman"/>
                <w:lang w:val="en-IN"/>
              </w:rPr>
              <w:t xml:space="preserve">Mai </w:t>
            </w:r>
            <w:proofErr w:type="spellStart"/>
            <w:r w:rsidRPr="00674387">
              <w:rPr>
                <w:rFonts w:eastAsia="TimesNewRoman"/>
                <w:lang w:val="en-IN"/>
              </w:rPr>
              <w:t>puţin</w:t>
            </w:r>
            <w:proofErr w:type="spellEnd"/>
            <w:r w:rsidRPr="00674387">
              <w:rPr>
                <w:rFonts w:eastAsia="TimesNewRoman"/>
                <w:lang w:val="en-IN"/>
              </w:rPr>
              <w:t xml:space="preserve"> </w:t>
            </w:r>
            <w:proofErr w:type="spellStart"/>
            <w:r w:rsidRPr="00674387">
              <w:rPr>
                <w:rFonts w:eastAsia="TimesNewRoman"/>
                <w:lang w:val="en-IN"/>
              </w:rPr>
              <w:t>frecvente</w:t>
            </w:r>
            <w:proofErr w:type="spellEnd"/>
          </w:p>
          <w:p w14:paraId="5DADEC16" w14:textId="77777777" w:rsidR="00FE51FD" w:rsidRPr="00674387" w:rsidRDefault="004F5D54" w:rsidP="00EA5840">
            <w:pPr>
              <w:pStyle w:val="Heading1"/>
              <w:widowControl/>
              <w:numPr>
                <w:ilvl w:val="0"/>
                <w:numId w:val="0"/>
              </w:numPr>
              <w:ind w:left="101"/>
              <w:rPr>
                <w:rFonts w:eastAsia="TimesNewRoman"/>
                <w:b w:val="0"/>
                <w:lang w:val="en-IN"/>
              </w:rPr>
            </w:pPr>
            <w:r w:rsidRPr="00674387">
              <w:rPr>
                <w:rFonts w:eastAsia="TimesNewRoman"/>
                <w:b w:val="0"/>
                <w:lang w:val="en-IN"/>
              </w:rPr>
              <w:t>Rare</w:t>
            </w:r>
          </w:p>
        </w:tc>
        <w:tc>
          <w:tcPr>
            <w:tcW w:w="6945" w:type="dxa"/>
          </w:tcPr>
          <w:p w14:paraId="7446EC8B" w14:textId="77777777" w:rsidR="004F5D54" w:rsidRPr="00674387" w:rsidRDefault="004F5D54" w:rsidP="00EA5840">
            <w:pPr>
              <w:widowControl/>
              <w:adjustRightInd w:val="0"/>
              <w:ind w:left="43"/>
              <w:rPr>
                <w:rFonts w:eastAsiaTheme="minorHAnsi"/>
                <w:i/>
                <w:iCs/>
                <w:lang w:val="en-IN"/>
              </w:rPr>
            </w:pPr>
            <w:proofErr w:type="spellStart"/>
            <w:r w:rsidRPr="00674387">
              <w:rPr>
                <w:rFonts w:eastAsiaTheme="minorHAnsi"/>
                <w:i/>
                <w:iCs/>
                <w:lang w:val="en-IN"/>
              </w:rPr>
              <w:t>Hipersensibilitate</w:t>
            </w:r>
            <w:proofErr w:type="spellEnd"/>
          </w:p>
          <w:p w14:paraId="5FED878E" w14:textId="77777777" w:rsidR="00FE51FD" w:rsidRPr="00674387" w:rsidRDefault="004F5D54" w:rsidP="00EA5840">
            <w:pPr>
              <w:pStyle w:val="Heading1"/>
              <w:widowControl/>
              <w:numPr>
                <w:ilvl w:val="0"/>
                <w:numId w:val="0"/>
              </w:numPr>
              <w:ind w:left="43"/>
              <w:rPr>
                <w:rFonts w:eastAsia="TimesNewRoman"/>
                <w:b w:val="0"/>
                <w:lang w:val="en-IN"/>
              </w:rPr>
            </w:pPr>
            <w:proofErr w:type="spellStart"/>
            <w:r w:rsidRPr="00674387">
              <w:rPr>
                <w:rFonts w:eastAsiaTheme="minorHAnsi"/>
                <w:b w:val="0"/>
                <w:i/>
                <w:iCs/>
                <w:lang w:val="en-IN"/>
              </w:rPr>
              <w:t>Angioedem</w:t>
            </w:r>
            <w:proofErr w:type="spellEnd"/>
            <w:r w:rsidRPr="00674387">
              <w:rPr>
                <w:rFonts w:eastAsiaTheme="minorHAnsi"/>
                <w:b w:val="0"/>
                <w:i/>
                <w:iCs/>
                <w:lang w:val="en-IN"/>
              </w:rPr>
              <w:t xml:space="preserve">, </w:t>
            </w:r>
            <w:proofErr w:type="spellStart"/>
            <w:r w:rsidRPr="00674387">
              <w:rPr>
                <w:rFonts w:eastAsiaTheme="minorHAnsi"/>
                <w:b w:val="0"/>
                <w:i/>
                <w:iCs/>
                <w:lang w:val="en-IN"/>
              </w:rPr>
              <w:t>reacţii</w:t>
            </w:r>
            <w:proofErr w:type="spellEnd"/>
            <w:r w:rsidRPr="00674387">
              <w:rPr>
                <w:rFonts w:eastAsiaTheme="minorHAnsi"/>
                <w:b w:val="0"/>
                <w:i/>
                <w:iCs/>
                <w:lang w:val="en-IN"/>
              </w:rPr>
              <w:t xml:space="preserve"> </w:t>
            </w:r>
            <w:proofErr w:type="spellStart"/>
            <w:r w:rsidRPr="00674387">
              <w:rPr>
                <w:rFonts w:eastAsiaTheme="minorHAnsi"/>
                <w:b w:val="0"/>
                <w:i/>
                <w:iCs/>
                <w:lang w:val="en-IN"/>
              </w:rPr>
              <w:t>alergice</w:t>
            </w:r>
            <w:proofErr w:type="spellEnd"/>
          </w:p>
        </w:tc>
      </w:tr>
      <w:tr w:rsidR="00ED6EE8" w:rsidRPr="00674387" w14:paraId="524E1840" w14:textId="77777777" w:rsidTr="00D97835">
        <w:trPr>
          <w:cantSplit/>
        </w:trPr>
        <w:tc>
          <w:tcPr>
            <w:tcW w:w="9077" w:type="dxa"/>
            <w:gridSpan w:val="2"/>
          </w:tcPr>
          <w:p w14:paraId="7230B9A0" w14:textId="77777777" w:rsidR="00ED6EE8" w:rsidRPr="00E90A21" w:rsidRDefault="00E91174" w:rsidP="00EA5840">
            <w:pPr>
              <w:pStyle w:val="Heading1"/>
              <w:widowControl/>
              <w:numPr>
                <w:ilvl w:val="0"/>
                <w:numId w:val="0"/>
              </w:numPr>
              <w:ind w:left="101"/>
              <w:rPr>
                <w:rFonts w:eastAsiaTheme="minorHAnsi"/>
                <w:bCs w:val="0"/>
                <w:lang w:val="sv-SE"/>
              </w:rPr>
            </w:pPr>
            <w:r w:rsidRPr="00E90A21">
              <w:rPr>
                <w:rFonts w:eastAsiaTheme="minorHAnsi"/>
                <w:bCs w:val="0"/>
                <w:lang w:val="sv-SE"/>
              </w:rPr>
              <w:t>Tulburări metabolice şi de nutriţie</w:t>
            </w:r>
          </w:p>
        </w:tc>
      </w:tr>
      <w:tr w:rsidR="00FE51FD" w:rsidRPr="00674387" w14:paraId="6532ADE6" w14:textId="77777777" w:rsidTr="00D97835">
        <w:trPr>
          <w:cantSplit/>
        </w:trPr>
        <w:tc>
          <w:tcPr>
            <w:tcW w:w="2132" w:type="dxa"/>
          </w:tcPr>
          <w:p w14:paraId="19052319" w14:textId="77777777" w:rsidR="00FD2416" w:rsidRPr="00674387" w:rsidRDefault="00FD2416" w:rsidP="00EA5840">
            <w:pPr>
              <w:widowControl/>
              <w:adjustRightInd w:val="0"/>
              <w:ind w:left="101"/>
              <w:rPr>
                <w:rFonts w:eastAsia="TimesNewRoman"/>
                <w:lang w:val="en-IN"/>
              </w:rPr>
            </w:pPr>
            <w:proofErr w:type="spellStart"/>
            <w:r w:rsidRPr="00674387">
              <w:rPr>
                <w:rFonts w:eastAsia="TimesNewRoman"/>
                <w:lang w:val="en-IN"/>
              </w:rPr>
              <w:t>Frecvente</w:t>
            </w:r>
            <w:proofErr w:type="spellEnd"/>
          </w:p>
          <w:p w14:paraId="7520335F" w14:textId="77777777" w:rsidR="00FE51FD" w:rsidRPr="00674387" w:rsidRDefault="00FD2416" w:rsidP="00EA5840">
            <w:pPr>
              <w:pStyle w:val="Heading1"/>
              <w:widowControl/>
              <w:numPr>
                <w:ilvl w:val="0"/>
                <w:numId w:val="0"/>
              </w:numPr>
              <w:ind w:left="101"/>
              <w:rPr>
                <w:rFonts w:eastAsia="TimesNewRoman"/>
                <w:b w:val="0"/>
                <w:lang w:val="en-IN"/>
              </w:rPr>
            </w:pPr>
            <w:r w:rsidRPr="00674387">
              <w:rPr>
                <w:rFonts w:eastAsia="TimesNewRoman"/>
                <w:b w:val="0"/>
                <w:lang w:val="en-IN"/>
              </w:rPr>
              <w:t xml:space="preserve">Mai </w:t>
            </w:r>
            <w:proofErr w:type="spellStart"/>
            <w:r w:rsidRPr="00674387">
              <w:rPr>
                <w:rFonts w:eastAsia="TimesNewRoman"/>
                <w:b w:val="0"/>
                <w:lang w:val="en-IN"/>
              </w:rPr>
              <w:t>puţin</w:t>
            </w:r>
            <w:proofErr w:type="spellEnd"/>
            <w:r w:rsidRPr="00674387">
              <w:rPr>
                <w:rFonts w:eastAsia="TimesNewRoman"/>
                <w:b w:val="0"/>
                <w:lang w:val="en-IN"/>
              </w:rPr>
              <w:t xml:space="preserve"> </w:t>
            </w:r>
            <w:proofErr w:type="spellStart"/>
            <w:r w:rsidRPr="00674387">
              <w:rPr>
                <w:rFonts w:eastAsia="TimesNewRoman"/>
                <w:b w:val="0"/>
                <w:lang w:val="en-IN"/>
              </w:rPr>
              <w:t>frecvente</w:t>
            </w:r>
            <w:proofErr w:type="spellEnd"/>
          </w:p>
        </w:tc>
        <w:tc>
          <w:tcPr>
            <w:tcW w:w="6945" w:type="dxa"/>
          </w:tcPr>
          <w:p w14:paraId="6F5FB3AD" w14:textId="77777777" w:rsidR="00ED4A6E" w:rsidRPr="00674387" w:rsidRDefault="00ED4A6E" w:rsidP="00EA5840">
            <w:pPr>
              <w:widowControl/>
              <w:adjustRightInd w:val="0"/>
              <w:ind w:left="43"/>
              <w:rPr>
                <w:rFonts w:eastAsia="TimesNewRoman"/>
                <w:lang w:val="en-IN"/>
              </w:rPr>
            </w:pPr>
            <w:proofErr w:type="spellStart"/>
            <w:r w:rsidRPr="00674387">
              <w:rPr>
                <w:rFonts w:eastAsia="TimesNewRoman"/>
                <w:lang w:val="en-IN"/>
              </w:rPr>
              <w:t>Apetit</w:t>
            </w:r>
            <w:proofErr w:type="spellEnd"/>
            <w:r w:rsidRPr="00674387">
              <w:rPr>
                <w:rFonts w:eastAsia="TimesNewRoman"/>
                <w:lang w:val="en-IN"/>
              </w:rPr>
              <w:t xml:space="preserve"> </w:t>
            </w:r>
            <w:proofErr w:type="spellStart"/>
            <w:r w:rsidRPr="00674387">
              <w:rPr>
                <w:rFonts w:eastAsia="TimesNewRoman"/>
                <w:lang w:val="en-IN"/>
              </w:rPr>
              <w:t>crescut</w:t>
            </w:r>
            <w:proofErr w:type="spellEnd"/>
          </w:p>
          <w:p w14:paraId="457CF0E7" w14:textId="77777777" w:rsidR="00FE51FD" w:rsidRPr="00674387" w:rsidRDefault="00ED4A6E" w:rsidP="00EA5840">
            <w:pPr>
              <w:pStyle w:val="Heading1"/>
              <w:widowControl/>
              <w:numPr>
                <w:ilvl w:val="0"/>
                <w:numId w:val="0"/>
              </w:numPr>
              <w:ind w:left="43"/>
              <w:rPr>
                <w:rFonts w:eastAsia="TimesNewRoman"/>
                <w:b w:val="0"/>
                <w:lang w:val="en-IN"/>
              </w:rPr>
            </w:pPr>
            <w:proofErr w:type="spellStart"/>
            <w:r w:rsidRPr="00674387">
              <w:rPr>
                <w:rFonts w:eastAsia="TimesNewRoman"/>
                <w:b w:val="0"/>
                <w:lang w:val="en-IN"/>
              </w:rPr>
              <w:t>Anorexie</w:t>
            </w:r>
            <w:proofErr w:type="spellEnd"/>
            <w:r w:rsidRPr="00674387">
              <w:rPr>
                <w:rFonts w:eastAsia="TimesNewRoman"/>
                <w:b w:val="0"/>
                <w:lang w:val="en-IN"/>
              </w:rPr>
              <w:t xml:space="preserve">, </w:t>
            </w:r>
            <w:proofErr w:type="spellStart"/>
            <w:r w:rsidRPr="00674387">
              <w:rPr>
                <w:rFonts w:eastAsia="TimesNewRoman"/>
                <w:b w:val="0"/>
                <w:lang w:val="en-IN"/>
              </w:rPr>
              <w:t>hipoglicemie</w:t>
            </w:r>
            <w:proofErr w:type="spellEnd"/>
          </w:p>
        </w:tc>
      </w:tr>
      <w:tr w:rsidR="00FE51FD" w:rsidRPr="00674387" w14:paraId="4E91C304" w14:textId="77777777" w:rsidTr="00D97835">
        <w:trPr>
          <w:cantSplit/>
        </w:trPr>
        <w:tc>
          <w:tcPr>
            <w:tcW w:w="2132" w:type="dxa"/>
          </w:tcPr>
          <w:p w14:paraId="6446448B" w14:textId="77777777" w:rsidR="00FE51FD" w:rsidRPr="00674387" w:rsidRDefault="00BF1F17" w:rsidP="00EA5840">
            <w:pPr>
              <w:pStyle w:val="Heading1"/>
              <w:widowControl/>
              <w:numPr>
                <w:ilvl w:val="0"/>
                <w:numId w:val="0"/>
              </w:numPr>
              <w:ind w:left="101"/>
              <w:rPr>
                <w:rFonts w:eastAsiaTheme="minorHAnsi"/>
                <w:bCs w:val="0"/>
                <w:lang w:val="en-IN"/>
              </w:rPr>
            </w:pPr>
            <w:proofErr w:type="spellStart"/>
            <w:r w:rsidRPr="00674387">
              <w:rPr>
                <w:rFonts w:eastAsiaTheme="minorHAnsi"/>
                <w:bCs w:val="0"/>
                <w:lang w:val="en-IN"/>
              </w:rPr>
              <w:t>Tulburări</w:t>
            </w:r>
            <w:proofErr w:type="spellEnd"/>
            <w:r w:rsidRPr="00674387">
              <w:rPr>
                <w:rFonts w:eastAsiaTheme="minorHAnsi"/>
                <w:bCs w:val="0"/>
                <w:lang w:val="en-IN"/>
              </w:rPr>
              <w:t xml:space="preserve"> </w:t>
            </w:r>
            <w:proofErr w:type="spellStart"/>
            <w:r w:rsidRPr="00674387">
              <w:rPr>
                <w:rFonts w:eastAsiaTheme="minorHAnsi"/>
                <w:bCs w:val="0"/>
                <w:lang w:val="en-IN"/>
              </w:rPr>
              <w:t>psihice</w:t>
            </w:r>
            <w:proofErr w:type="spellEnd"/>
          </w:p>
        </w:tc>
        <w:tc>
          <w:tcPr>
            <w:tcW w:w="6945" w:type="dxa"/>
          </w:tcPr>
          <w:p w14:paraId="76C0693A" w14:textId="77777777" w:rsidR="00FE51FD" w:rsidRPr="00674387" w:rsidRDefault="00FE51FD" w:rsidP="00EA5840">
            <w:pPr>
              <w:pStyle w:val="Heading1"/>
              <w:widowControl/>
              <w:numPr>
                <w:ilvl w:val="0"/>
                <w:numId w:val="0"/>
              </w:numPr>
              <w:ind w:left="43"/>
              <w:rPr>
                <w:rFonts w:eastAsiaTheme="minorHAnsi"/>
                <w:bCs w:val="0"/>
                <w:lang w:val="en-IN"/>
              </w:rPr>
            </w:pPr>
          </w:p>
        </w:tc>
      </w:tr>
      <w:tr w:rsidR="00BF1F17" w:rsidRPr="00674387" w14:paraId="3F0F6AA3" w14:textId="77777777" w:rsidTr="00D97835">
        <w:trPr>
          <w:cantSplit/>
        </w:trPr>
        <w:tc>
          <w:tcPr>
            <w:tcW w:w="2132" w:type="dxa"/>
          </w:tcPr>
          <w:p w14:paraId="48F34E7D" w14:textId="77777777" w:rsidR="00BF1F17" w:rsidRPr="00674387" w:rsidRDefault="006F5FF1" w:rsidP="00EA5840">
            <w:pPr>
              <w:pStyle w:val="Heading1"/>
              <w:widowControl/>
              <w:numPr>
                <w:ilvl w:val="0"/>
                <w:numId w:val="0"/>
              </w:numPr>
              <w:ind w:left="101"/>
              <w:rPr>
                <w:rFonts w:eastAsia="TimesNewRoman"/>
                <w:b w:val="0"/>
                <w:lang w:val="en-IN"/>
              </w:rPr>
            </w:pPr>
            <w:proofErr w:type="spellStart"/>
            <w:r w:rsidRPr="00674387">
              <w:rPr>
                <w:rFonts w:eastAsia="TimesNewRoman"/>
                <w:b w:val="0"/>
                <w:lang w:val="en-IN"/>
              </w:rPr>
              <w:t>Frecvente</w:t>
            </w:r>
            <w:proofErr w:type="spellEnd"/>
          </w:p>
        </w:tc>
        <w:tc>
          <w:tcPr>
            <w:tcW w:w="6945" w:type="dxa"/>
          </w:tcPr>
          <w:p w14:paraId="3916E9AD" w14:textId="4737178A" w:rsidR="00BF1F17" w:rsidRPr="00674387" w:rsidRDefault="006F5FF1" w:rsidP="00EA5840">
            <w:pPr>
              <w:widowControl/>
              <w:adjustRightInd w:val="0"/>
              <w:ind w:left="43"/>
              <w:rPr>
                <w:rFonts w:eastAsia="TimesNewRoman"/>
                <w:lang w:val="it-IT"/>
              </w:rPr>
            </w:pPr>
            <w:r w:rsidRPr="00674387">
              <w:rPr>
                <w:rFonts w:eastAsia="TimesNewRoman"/>
                <w:lang w:val="it-IT"/>
              </w:rPr>
              <w:t>Stare de euforie, confuzie, iritabilitate, dezorientare, insomnie,</w:t>
            </w:r>
            <w:r w:rsidR="00BF752D" w:rsidRPr="00674387">
              <w:rPr>
                <w:rFonts w:eastAsia="TimesNewRoman"/>
                <w:lang w:val="it-IT"/>
              </w:rPr>
              <w:t xml:space="preserve"> </w:t>
            </w:r>
            <w:r w:rsidRPr="005A51A6">
              <w:rPr>
                <w:rFonts w:eastAsia="TimesNewRoman"/>
                <w:lang w:val="it-IT"/>
              </w:rPr>
              <w:t>libido</w:t>
            </w:r>
            <w:r w:rsidRPr="00674387">
              <w:rPr>
                <w:rFonts w:eastAsia="TimesNewRoman"/>
                <w:lang w:val="it-IT"/>
              </w:rPr>
              <w:t xml:space="preserve"> scăzut</w:t>
            </w:r>
          </w:p>
        </w:tc>
      </w:tr>
      <w:tr w:rsidR="00BF1F17" w:rsidRPr="00674387" w14:paraId="717F7332" w14:textId="77777777" w:rsidTr="00D97835">
        <w:trPr>
          <w:cantSplit/>
        </w:trPr>
        <w:tc>
          <w:tcPr>
            <w:tcW w:w="2132" w:type="dxa"/>
          </w:tcPr>
          <w:p w14:paraId="4D7AD26B" w14:textId="77777777" w:rsidR="00BF1F17" w:rsidRPr="00674387" w:rsidRDefault="00BF752D" w:rsidP="00EA5840">
            <w:pPr>
              <w:pStyle w:val="Heading1"/>
              <w:widowControl/>
              <w:numPr>
                <w:ilvl w:val="0"/>
                <w:numId w:val="0"/>
              </w:numPr>
              <w:ind w:left="101"/>
              <w:rPr>
                <w:rFonts w:eastAsia="TimesNewRoman"/>
                <w:b w:val="0"/>
                <w:lang w:val="en-IN"/>
              </w:rPr>
            </w:pPr>
            <w:r w:rsidRPr="00674387">
              <w:rPr>
                <w:rFonts w:eastAsia="TimesNewRoman"/>
                <w:b w:val="0"/>
                <w:lang w:val="en-IN"/>
              </w:rPr>
              <w:t xml:space="preserve">Mai </w:t>
            </w:r>
            <w:proofErr w:type="spellStart"/>
            <w:r w:rsidRPr="00674387">
              <w:rPr>
                <w:rFonts w:eastAsia="TimesNewRoman"/>
                <w:b w:val="0"/>
                <w:lang w:val="en-IN"/>
              </w:rPr>
              <w:t>puţin</w:t>
            </w:r>
            <w:proofErr w:type="spellEnd"/>
            <w:r w:rsidRPr="00674387">
              <w:rPr>
                <w:rFonts w:eastAsia="TimesNewRoman"/>
                <w:b w:val="0"/>
                <w:lang w:val="en-IN"/>
              </w:rPr>
              <w:t xml:space="preserve"> </w:t>
            </w:r>
            <w:proofErr w:type="spellStart"/>
            <w:r w:rsidRPr="00674387">
              <w:rPr>
                <w:rFonts w:eastAsia="TimesNewRoman"/>
                <w:b w:val="0"/>
                <w:lang w:val="en-IN"/>
              </w:rPr>
              <w:t>frecvente</w:t>
            </w:r>
            <w:proofErr w:type="spellEnd"/>
          </w:p>
        </w:tc>
        <w:tc>
          <w:tcPr>
            <w:tcW w:w="6945" w:type="dxa"/>
          </w:tcPr>
          <w:p w14:paraId="7BE73F97" w14:textId="79DD34A7" w:rsidR="00BF1F17" w:rsidRPr="006D527A" w:rsidRDefault="00D87A57" w:rsidP="00EA5840">
            <w:pPr>
              <w:widowControl/>
              <w:adjustRightInd w:val="0"/>
              <w:ind w:left="43"/>
              <w:rPr>
                <w:rFonts w:eastAsia="TimesNewRoman"/>
                <w:lang w:val="en-IN"/>
              </w:rPr>
            </w:pPr>
            <w:proofErr w:type="spellStart"/>
            <w:r w:rsidRPr="006D527A">
              <w:rPr>
                <w:rFonts w:eastAsia="TimesNewRoman"/>
                <w:lang w:val="en-IN"/>
              </w:rPr>
              <w:t>Halucinaţii</w:t>
            </w:r>
            <w:proofErr w:type="spellEnd"/>
            <w:r w:rsidRPr="006D527A">
              <w:rPr>
                <w:rFonts w:eastAsia="TimesNewRoman"/>
                <w:lang w:val="en-IN"/>
              </w:rPr>
              <w:t xml:space="preserve">, </w:t>
            </w:r>
            <w:proofErr w:type="spellStart"/>
            <w:r w:rsidRPr="006D527A">
              <w:rPr>
                <w:rFonts w:eastAsia="TimesNewRoman"/>
                <w:lang w:val="en-IN"/>
              </w:rPr>
              <w:t>atac</w:t>
            </w:r>
            <w:proofErr w:type="spellEnd"/>
            <w:r w:rsidRPr="006D527A">
              <w:rPr>
                <w:rFonts w:eastAsia="TimesNewRoman"/>
                <w:lang w:val="en-IN"/>
              </w:rPr>
              <w:t xml:space="preserve"> de </w:t>
            </w:r>
            <w:proofErr w:type="spellStart"/>
            <w:r w:rsidRPr="006D527A">
              <w:rPr>
                <w:rFonts w:eastAsia="TimesNewRoman"/>
                <w:lang w:val="en-IN"/>
              </w:rPr>
              <w:t>panică</w:t>
            </w:r>
            <w:proofErr w:type="spellEnd"/>
            <w:r w:rsidRPr="006D527A">
              <w:rPr>
                <w:rFonts w:eastAsia="TimesNewRoman"/>
                <w:lang w:val="en-IN"/>
              </w:rPr>
              <w:t xml:space="preserve">, </w:t>
            </w:r>
            <w:proofErr w:type="spellStart"/>
            <w:r w:rsidRPr="006D527A">
              <w:rPr>
                <w:rFonts w:eastAsia="TimesNewRoman"/>
                <w:lang w:val="en-IN"/>
              </w:rPr>
              <w:t>nelinişte</w:t>
            </w:r>
            <w:proofErr w:type="spellEnd"/>
            <w:r w:rsidRPr="006D527A">
              <w:rPr>
                <w:rFonts w:eastAsia="TimesNewRoman"/>
                <w:lang w:val="en-IN"/>
              </w:rPr>
              <w:t xml:space="preserve">, </w:t>
            </w:r>
            <w:proofErr w:type="spellStart"/>
            <w:r w:rsidRPr="006D527A">
              <w:rPr>
                <w:rFonts w:eastAsia="TimesNewRoman"/>
                <w:lang w:val="en-IN"/>
              </w:rPr>
              <w:t>agitaţie</w:t>
            </w:r>
            <w:proofErr w:type="spellEnd"/>
            <w:r w:rsidRPr="006D527A">
              <w:rPr>
                <w:rFonts w:eastAsia="TimesNewRoman"/>
                <w:lang w:val="en-IN"/>
              </w:rPr>
              <w:t xml:space="preserve">, </w:t>
            </w:r>
            <w:proofErr w:type="spellStart"/>
            <w:r w:rsidRPr="006D527A">
              <w:rPr>
                <w:rFonts w:eastAsia="TimesNewRoman"/>
                <w:lang w:val="en-IN"/>
              </w:rPr>
              <w:t>depresie</w:t>
            </w:r>
            <w:proofErr w:type="spellEnd"/>
            <w:r w:rsidRPr="006D527A">
              <w:rPr>
                <w:rFonts w:eastAsia="TimesNewRoman"/>
                <w:lang w:val="en-IN"/>
              </w:rPr>
              <w:t>,</w:t>
            </w:r>
            <w:r w:rsidR="006B6E48" w:rsidRPr="006D527A">
              <w:rPr>
                <w:rFonts w:eastAsia="TimesNewRoman"/>
                <w:lang w:val="en-IN"/>
              </w:rPr>
              <w:t xml:space="preserve"> </w:t>
            </w:r>
            <w:proofErr w:type="spellStart"/>
            <w:r w:rsidRPr="006D527A">
              <w:rPr>
                <w:rFonts w:eastAsia="TimesNewRoman"/>
                <w:lang w:val="en-IN"/>
              </w:rPr>
              <w:t>comportament</w:t>
            </w:r>
            <w:proofErr w:type="spellEnd"/>
            <w:r w:rsidRPr="006D527A">
              <w:rPr>
                <w:rFonts w:eastAsia="TimesNewRoman"/>
                <w:lang w:val="en-IN"/>
              </w:rPr>
              <w:t xml:space="preserve"> </w:t>
            </w:r>
            <w:proofErr w:type="spellStart"/>
            <w:r w:rsidRPr="006D527A">
              <w:rPr>
                <w:rFonts w:eastAsia="TimesNewRoman"/>
                <w:lang w:val="en-IN"/>
              </w:rPr>
              <w:t>depresiv</w:t>
            </w:r>
            <w:proofErr w:type="spellEnd"/>
            <w:r w:rsidRPr="006D527A">
              <w:rPr>
                <w:rFonts w:eastAsia="TimesNewRoman"/>
                <w:lang w:val="en-IN"/>
              </w:rPr>
              <w:t xml:space="preserve">, stare de </w:t>
            </w:r>
            <w:proofErr w:type="spellStart"/>
            <w:r w:rsidRPr="006D527A">
              <w:rPr>
                <w:rFonts w:eastAsia="TimesNewRoman"/>
                <w:lang w:val="en-IN"/>
              </w:rPr>
              <w:t>exaltare</w:t>
            </w:r>
            <w:proofErr w:type="spellEnd"/>
            <w:r w:rsidRPr="006D527A">
              <w:rPr>
                <w:rFonts w:eastAsia="TimesNewRoman"/>
                <w:lang w:val="en-IN"/>
              </w:rPr>
              <w:t xml:space="preserve">, </w:t>
            </w:r>
            <w:proofErr w:type="spellStart"/>
            <w:r w:rsidRPr="006D527A">
              <w:rPr>
                <w:rFonts w:eastAsia="TimesNewRoman"/>
                <w:i/>
                <w:iCs/>
                <w:lang w:val="en-IN"/>
              </w:rPr>
              <w:t>agresivitate</w:t>
            </w:r>
            <w:proofErr w:type="spellEnd"/>
            <w:r w:rsidRPr="006D527A">
              <w:rPr>
                <w:rFonts w:eastAsia="TimesNewRoman"/>
                <w:lang w:val="en-IN"/>
              </w:rPr>
              <w:t xml:space="preserve">, </w:t>
            </w:r>
            <w:proofErr w:type="spellStart"/>
            <w:r w:rsidRPr="006D527A">
              <w:rPr>
                <w:rFonts w:eastAsia="TimesNewRoman"/>
                <w:lang w:val="en-IN"/>
              </w:rPr>
              <w:t>labilitate</w:t>
            </w:r>
            <w:proofErr w:type="spellEnd"/>
            <w:r w:rsidR="006B6E48" w:rsidRPr="006D527A">
              <w:rPr>
                <w:rFonts w:eastAsia="TimesNewRoman"/>
                <w:lang w:val="en-IN"/>
              </w:rPr>
              <w:t xml:space="preserve"> </w:t>
            </w:r>
            <w:proofErr w:type="spellStart"/>
            <w:r w:rsidRPr="006D527A">
              <w:rPr>
                <w:rFonts w:eastAsia="TimesNewRoman"/>
                <w:lang w:val="en-IN"/>
              </w:rPr>
              <w:t>emoţională</w:t>
            </w:r>
            <w:proofErr w:type="spellEnd"/>
            <w:r w:rsidRPr="006D527A">
              <w:rPr>
                <w:rFonts w:eastAsia="TimesNewRoman"/>
                <w:lang w:val="en-IN"/>
              </w:rPr>
              <w:t xml:space="preserve">, </w:t>
            </w:r>
            <w:proofErr w:type="spellStart"/>
            <w:r w:rsidRPr="006D527A">
              <w:rPr>
                <w:rFonts w:eastAsia="TimesNewRoman"/>
                <w:lang w:val="en-IN"/>
              </w:rPr>
              <w:t>depersonalizare</w:t>
            </w:r>
            <w:proofErr w:type="spellEnd"/>
            <w:r w:rsidRPr="006D527A">
              <w:rPr>
                <w:rFonts w:eastAsia="TimesNewRoman"/>
                <w:lang w:val="en-IN"/>
              </w:rPr>
              <w:t xml:space="preserve">, </w:t>
            </w:r>
            <w:proofErr w:type="spellStart"/>
            <w:r w:rsidRPr="006D527A">
              <w:rPr>
                <w:rFonts w:eastAsia="TimesNewRoman"/>
                <w:lang w:val="en-IN"/>
              </w:rPr>
              <w:t>găsirea</w:t>
            </w:r>
            <w:proofErr w:type="spellEnd"/>
            <w:r w:rsidRPr="006D527A">
              <w:rPr>
                <w:rFonts w:eastAsia="TimesNewRoman"/>
                <w:lang w:val="en-IN"/>
              </w:rPr>
              <w:t xml:space="preserve"> cu </w:t>
            </w:r>
            <w:proofErr w:type="spellStart"/>
            <w:r w:rsidRPr="006D527A">
              <w:rPr>
                <w:rFonts w:eastAsia="TimesNewRoman"/>
                <w:lang w:val="en-IN"/>
              </w:rPr>
              <w:t>dificultate</w:t>
            </w:r>
            <w:proofErr w:type="spellEnd"/>
            <w:r w:rsidRPr="006D527A">
              <w:rPr>
                <w:rFonts w:eastAsia="TimesNewRoman"/>
                <w:lang w:val="en-IN"/>
              </w:rPr>
              <w:t xml:space="preserve"> a </w:t>
            </w:r>
            <w:proofErr w:type="spellStart"/>
            <w:r w:rsidRPr="006D527A">
              <w:rPr>
                <w:rFonts w:eastAsia="TimesNewRoman"/>
                <w:lang w:val="en-IN"/>
              </w:rPr>
              <w:t>cuvintelor</w:t>
            </w:r>
            <w:proofErr w:type="spellEnd"/>
            <w:r w:rsidRPr="006D527A">
              <w:rPr>
                <w:rFonts w:eastAsia="TimesNewRoman"/>
                <w:lang w:val="en-IN"/>
              </w:rPr>
              <w:t xml:space="preserve">, </w:t>
            </w:r>
            <w:proofErr w:type="spellStart"/>
            <w:r w:rsidRPr="006D527A">
              <w:rPr>
                <w:rFonts w:eastAsia="TimesNewRoman"/>
                <w:lang w:val="en-IN"/>
              </w:rPr>
              <w:t>vise</w:t>
            </w:r>
            <w:proofErr w:type="spellEnd"/>
            <w:r w:rsidR="006B6E48" w:rsidRPr="006D527A">
              <w:rPr>
                <w:rFonts w:eastAsia="TimesNewRoman"/>
                <w:lang w:val="en-IN"/>
              </w:rPr>
              <w:t xml:space="preserve"> </w:t>
            </w:r>
            <w:proofErr w:type="spellStart"/>
            <w:r w:rsidRPr="006D527A">
              <w:rPr>
                <w:rFonts w:eastAsia="TimesNewRoman"/>
                <w:lang w:val="en-IN"/>
              </w:rPr>
              <w:t>anormale</w:t>
            </w:r>
            <w:proofErr w:type="spellEnd"/>
            <w:r w:rsidRPr="006D527A">
              <w:rPr>
                <w:rFonts w:eastAsia="TimesNewRoman"/>
                <w:lang w:val="en-IN"/>
              </w:rPr>
              <w:t xml:space="preserve">, </w:t>
            </w:r>
            <w:r w:rsidRPr="005A51A6">
              <w:rPr>
                <w:rFonts w:eastAsia="TimesNewRoman"/>
                <w:lang w:val="en-IN"/>
              </w:rPr>
              <w:t>libido</w:t>
            </w:r>
            <w:r w:rsidRPr="006D527A">
              <w:rPr>
                <w:rFonts w:eastAsia="TimesNewRoman"/>
                <w:lang w:val="en-IN"/>
              </w:rPr>
              <w:t xml:space="preserve"> </w:t>
            </w:r>
            <w:proofErr w:type="spellStart"/>
            <w:r w:rsidRPr="006D527A">
              <w:rPr>
                <w:rFonts w:eastAsia="TimesNewRoman"/>
                <w:lang w:val="en-IN"/>
              </w:rPr>
              <w:t>crescut</w:t>
            </w:r>
            <w:proofErr w:type="spellEnd"/>
            <w:r w:rsidRPr="006D527A">
              <w:rPr>
                <w:rFonts w:eastAsia="TimesNewRoman"/>
                <w:lang w:val="en-IN"/>
              </w:rPr>
              <w:t xml:space="preserve">, </w:t>
            </w:r>
            <w:proofErr w:type="spellStart"/>
            <w:r w:rsidRPr="006D527A">
              <w:rPr>
                <w:rFonts w:eastAsia="TimesNewRoman"/>
                <w:lang w:val="en-IN"/>
              </w:rPr>
              <w:t>anorgasmie</w:t>
            </w:r>
            <w:proofErr w:type="spellEnd"/>
            <w:r w:rsidRPr="006D527A">
              <w:rPr>
                <w:rFonts w:eastAsia="TimesNewRoman"/>
                <w:lang w:val="en-IN"/>
              </w:rPr>
              <w:t xml:space="preserve">, </w:t>
            </w:r>
            <w:proofErr w:type="spellStart"/>
            <w:r w:rsidRPr="006D527A">
              <w:rPr>
                <w:rFonts w:eastAsia="TimesNewRoman"/>
                <w:lang w:val="en-IN"/>
              </w:rPr>
              <w:t>apatie</w:t>
            </w:r>
            <w:proofErr w:type="spellEnd"/>
          </w:p>
        </w:tc>
      </w:tr>
      <w:tr w:rsidR="00BF1F17" w:rsidRPr="00674387" w14:paraId="15492BA1" w14:textId="77777777" w:rsidTr="00D97835">
        <w:trPr>
          <w:cantSplit/>
        </w:trPr>
        <w:tc>
          <w:tcPr>
            <w:tcW w:w="2132" w:type="dxa"/>
          </w:tcPr>
          <w:p w14:paraId="4173425F" w14:textId="77777777" w:rsidR="006B6E48" w:rsidRPr="00674387" w:rsidRDefault="006B6E48" w:rsidP="00EA5840">
            <w:pPr>
              <w:widowControl/>
              <w:adjustRightInd w:val="0"/>
              <w:ind w:left="101"/>
              <w:rPr>
                <w:rFonts w:eastAsia="TimesNewRoman"/>
                <w:lang w:val="en-IN"/>
              </w:rPr>
            </w:pPr>
            <w:r w:rsidRPr="00674387">
              <w:rPr>
                <w:rFonts w:eastAsia="TimesNewRoman"/>
                <w:lang w:val="en-IN"/>
              </w:rPr>
              <w:t>Rare</w:t>
            </w:r>
          </w:p>
          <w:p w14:paraId="7DC5FE11" w14:textId="77777777" w:rsidR="00BF1F17" w:rsidRPr="00674387" w:rsidRDefault="006B6E48" w:rsidP="00EA5840">
            <w:pPr>
              <w:pStyle w:val="Heading1"/>
              <w:widowControl/>
              <w:numPr>
                <w:ilvl w:val="0"/>
                <w:numId w:val="0"/>
              </w:numPr>
              <w:ind w:left="101"/>
              <w:rPr>
                <w:rFonts w:eastAsia="TimesNewRoman"/>
                <w:b w:val="0"/>
                <w:lang w:val="en-IN"/>
              </w:rPr>
            </w:pPr>
            <w:r w:rsidRPr="00674387">
              <w:rPr>
                <w:rFonts w:eastAsia="TimesNewRoman"/>
                <w:b w:val="0"/>
                <w:lang w:val="en-IN"/>
              </w:rPr>
              <w:t xml:space="preserve">Cu </w:t>
            </w:r>
            <w:proofErr w:type="spellStart"/>
            <w:r w:rsidRPr="00674387">
              <w:rPr>
                <w:rFonts w:eastAsia="TimesNewRoman"/>
                <w:b w:val="0"/>
                <w:lang w:val="en-IN"/>
              </w:rPr>
              <w:t>frecvență</w:t>
            </w:r>
            <w:proofErr w:type="spellEnd"/>
            <w:r w:rsidRPr="00674387">
              <w:rPr>
                <w:rFonts w:eastAsia="TimesNewRoman"/>
                <w:b w:val="0"/>
                <w:lang w:val="en-IN"/>
              </w:rPr>
              <w:t xml:space="preserve"> </w:t>
            </w:r>
            <w:proofErr w:type="spellStart"/>
            <w:r w:rsidRPr="00674387">
              <w:rPr>
                <w:rFonts w:eastAsia="TimesNewRoman"/>
                <w:b w:val="0"/>
                <w:lang w:val="en-IN"/>
              </w:rPr>
              <w:t>necunoscută</w:t>
            </w:r>
            <w:proofErr w:type="spellEnd"/>
          </w:p>
        </w:tc>
        <w:tc>
          <w:tcPr>
            <w:tcW w:w="6945" w:type="dxa"/>
          </w:tcPr>
          <w:p w14:paraId="2FB0BDED" w14:textId="77777777" w:rsidR="006B6E48" w:rsidRPr="00674387" w:rsidRDefault="006B6E48" w:rsidP="00EA5840">
            <w:pPr>
              <w:widowControl/>
              <w:adjustRightInd w:val="0"/>
              <w:ind w:left="43"/>
              <w:rPr>
                <w:rFonts w:eastAsia="TimesNewRoman"/>
                <w:lang w:val="pt-PT"/>
              </w:rPr>
            </w:pPr>
            <w:r w:rsidRPr="00674387">
              <w:rPr>
                <w:rFonts w:eastAsia="TimesNewRoman"/>
                <w:lang w:val="pt-PT"/>
              </w:rPr>
              <w:t>Dezinhibiţie, comportament suicidar, ideație suicidară</w:t>
            </w:r>
          </w:p>
          <w:p w14:paraId="2A72E85E" w14:textId="77777777" w:rsidR="00BF1F17" w:rsidRPr="00674387" w:rsidRDefault="006B6E48" w:rsidP="00EA5840">
            <w:pPr>
              <w:pStyle w:val="Heading1"/>
              <w:widowControl/>
              <w:numPr>
                <w:ilvl w:val="0"/>
                <w:numId w:val="0"/>
              </w:numPr>
              <w:ind w:left="43"/>
              <w:rPr>
                <w:rFonts w:eastAsia="TimesNewRoman"/>
                <w:b w:val="0"/>
                <w:lang w:val="pt-PT"/>
              </w:rPr>
            </w:pPr>
            <w:r w:rsidRPr="00674387">
              <w:rPr>
                <w:rFonts w:eastAsia="TimesNewRoman"/>
                <w:b w:val="0"/>
                <w:i/>
                <w:iCs/>
                <w:lang w:val="pt-PT"/>
              </w:rPr>
              <w:t>Dependență de medicament</w:t>
            </w:r>
          </w:p>
        </w:tc>
      </w:tr>
      <w:tr w:rsidR="00321893" w:rsidRPr="00674387" w14:paraId="3E080B8F" w14:textId="77777777" w:rsidTr="00D97835">
        <w:trPr>
          <w:cantSplit/>
        </w:trPr>
        <w:tc>
          <w:tcPr>
            <w:tcW w:w="9077" w:type="dxa"/>
            <w:gridSpan w:val="2"/>
          </w:tcPr>
          <w:p w14:paraId="331B6BEC" w14:textId="77777777" w:rsidR="00321893" w:rsidRPr="00674387" w:rsidRDefault="00321893" w:rsidP="00EA5840">
            <w:pPr>
              <w:pStyle w:val="Heading1"/>
              <w:widowControl/>
              <w:numPr>
                <w:ilvl w:val="0"/>
                <w:numId w:val="0"/>
              </w:numPr>
              <w:ind w:left="101"/>
              <w:rPr>
                <w:rFonts w:eastAsia="TimesNewRoman"/>
                <w:lang w:val="en-IN"/>
              </w:rPr>
            </w:pPr>
            <w:proofErr w:type="spellStart"/>
            <w:r w:rsidRPr="00674387">
              <w:rPr>
                <w:rFonts w:eastAsiaTheme="minorHAnsi"/>
                <w:bCs w:val="0"/>
                <w:lang w:val="en-IN"/>
              </w:rPr>
              <w:t>Tulburări</w:t>
            </w:r>
            <w:proofErr w:type="spellEnd"/>
            <w:r w:rsidRPr="00674387">
              <w:rPr>
                <w:rFonts w:eastAsiaTheme="minorHAnsi"/>
                <w:bCs w:val="0"/>
                <w:lang w:val="en-IN"/>
              </w:rPr>
              <w:t xml:space="preserve"> ale </w:t>
            </w:r>
            <w:proofErr w:type="spellStart"/>
            <w:r w:rsidRPr="00674387">
              <w:rPr>
                <w:rFonts w:eastAsiaTheme="minorHAnsi"/>
                <w:bCs w:val="0"/>
                <w:lang w:val="en-IN"/>
              </w:rPr>
              <w:t>sistemului</w:t>
            </w:r>
            <w:proofErr w:type="spellEnd"/>
            <w:r w:rsidRPr="00674387">
              <w:rPr>
                <w:rFonts w:eastAsiaTheme="minorHAnsi"/>
                <w:bCs w:val="0"/>
                <w:lang w:val="en-IN"/>
              </w:rPr>
              <w:t xml:space="preserve"> </w:t>
            </w:r>
            <w:proofErr w:type="spellStart"/>
            <w:r w:rsidRPr="00674387">
              <w:rPr>
                <w:rFonts w:eastAsiaTheme="minorHAnsi"/>
                <w:bCs w:val="0"/>
                <w:lang w:val="en-IN"/>
              </w:rPr>
              <w:t>nervos</w:t>
            </w:r>
            <w:proofErr w:type="spellEnd"/>
          </w:p>
        </w:tc>
      </w:tr>
      <w:tr w:rsidR="00BF1F17" w:rsidRPr="00674387" w14:paraId="784F76A9" w14:textId="77777777" w:rsidTr="00D97835">
        <w:trPr>
          <w:cantSplit/>
        </w:trPr>
        <w:tc>
          <w:tcPr>
            <w:tcW w:w="2132" w:type="dxa"/>
          </w:tcPr>
          <w:p w14:paraId="55B04A16" w14:textId="77777777" w:rsidR="00BF1F17" w:rsidRPr="00674387" w:rsidRDefault="00BE545D" w:rsidP="00EA5840">
            <w:pPr>
              <w:pStyle w:val="Heading1"/>
              <w:widowControl/>
              <w:numPr>
                <w:ilvl w:val="0"/>
                <w:numId w:val="0"/>
              </w:numPr>
              <w:ind w:left="101"/>
              <w:rPr>
                <w:rFonts w:eastAsia="TimesNewRoman"/>
                <w:b w:val="0"/>
                <w:lang w:val="en-IN"/>
              </w:rPr>
            </w:pPr>
            <w:proofErr w:type="spellStart"/>
            <w:r w:rsidRPr="00674387">
              <w:rPr>
                <w:rFonts w:eastAsia="TimesNewRoman"/>
                <w:b w:val="0"/>
                <w:lang w:val="en-IN"/>
              </w:rPr>
              <w:t>Foarte</w:t>
            </w:r>
            <w:proofErr w:type="spellEnd"/>
            <w:r w:rsidRPr="00674387">
              <w:rPr>
                <w:rFonts w:eastAsia="TimesNewRoman"/>
                <w:b w:val="0"/>
                <w:lang w:val="en-IN"/>
              </w:rPr>
              <w:t xml:space="preserve"> </w:t>
            </w:r>
            <w:proofErr w:type="spellStart"/>
            <w:r w:rsidRPr="00674387">
              <w:rPr>
                <w:rFonts w:eastAsia="TimesNewRoman"/>
                <w:b w:val="0"/>
                <w:lang w:val="en-IN"/>
              </w:rPr>
              <w:t>frecvente</w:t>
            </w:r>
            <w:proofErr w:type="spellEnd"/>
          </w:p>
        </w:tc>
        <w:tc>
          <w:tcPr>
            <w:tcW w:w="6945" w:type="dxa"/>
          </w:tcPr>
          <w:p w14:paraId="6716FF5D" w14:textId="77777777" w:rsidR="00BF1F17" w:rsidRPr="00674387" w:rsidRDefault="00BE545D" w:rsidP="00EA5840">
            <w:pPr>
              <w:pStyle w:val="Heading1"/>
              <w:widowControl/>
              <w:numPr>
                <w:ilvl w:val="0"/>
                <w:numId w:val="0"/>
              </w:numPr>
              <w:ind w:left="43"/>
              <w:rPr>
                <w:rFonts w:eastAsia="TimesNewRoman"/>
                <w:b w:val="0"/>
                <w:lang w:val="en-IN"/>
              </w:rPr>
            </w:pPr>
            <w:proofErr w:type="spellStart"/>
            <w:r w:rsidRPr="00674387">
              <w:rPr>
                <w:rFonts w:eastAsia="TimesNewRoman"/>
                <w:b w:val="0"/>
                <w:lang w:val="en-IN"/>
              </w:rPr>
              <w:t>Ameţeală</w:t>
            </w:r>
            <w:proofErr w:type="spellEnd"/>
            <w:r w:rsidRPr="00674387">
              <w:rPr>
                <w:rFonts w:eastAsia="TimesNewRoman"/>
                <w:b w:val="0"/>
                <w:lang w:val="en-IN"/>
              </w:rPr>
              <w:t xml:space="preserve">, </w:t>
            </w:r>
            <w:proofErr w:type="spellStart"/>
            <w:r w:rsidRPr="00674387">
              <w:rPr>
                <w:rFonts w:eastAsia="TimesNewRoman"/>
                <w:b w:val="0"/>
                <w:lang w:val="en-IN"/>
              </w:rPr>
              <w:t>somnolenţă</w:t>
            </w:r>
            <w:proofErr w:type="spellEnd"/>
            <w:r w:rsidRPr="00674387">
              <w:rPr>
                <w:rFonts w:eastAsia="TimesNewRoman"/>
                <w:b w:val="0"/>
                <w:lang w:val="en-IN"/>
              </w:rPr>
              <w:t xml:space="preserve">, </w:t>
            </w:r>
            <w:proofErr w:type="spellStart"/>
            <w:r w:rsidRPr="00674387">
              <w:rPr>
                <w:rFonts w:eastAsia="TimesNewRoman"/>
                <w:b w:val="0"/>
                <w:lang w:val="en-IN"/>
              </w:rPr>
              <w:t>cefalee</w:t>
            </w:r>
            <w:proofErr w:type="spellEnd"/>
          </w:p>
        </w:tc>
      </w:tr>
      <w:tr w:rsidR="00B855BA" w:rsidRPr="00674387" w14:paraId="7E6955E4" w14:textId="77777777" w:rsidTr="00D97835">
        <w:trPr>
          <w:cantSplit/>
        </w:trPr>
        <w:tc>
          <w:tcPr>
            <w:tcW w:w="2132" w:type="dxa"/>
          </w:tcPr>
          <w:p w14:paraId="1B883678" w14:textId="77777777" w:rsidR="00B855BA" w:rsidRPr="00674387" w:rsidRDefault="00BE545D" w:rsidP="00EA5840">
            <w:pPr>
              <w:pStyle w:val="Heading1"/>
              <w:widowControl/>
              <w:numPr>
                <w:ilvl w:val="0"/>
                <w:numId w:val="0"/>
              </w:numPr>
              <w:ind w:left="101"/>
              <w:rPr>
                <w:rFonts w:eastAsia="TimesNewRoman"/>
                <w:b w:val="0"/>
                <w:lang w:val="en-IN"/>
              </w:rPr>
            </w:pPr>
            <w:proofErr w:type="spellStart"/>
            <w:r w:rsidRPr="00674387">
              <w:rPr>
                <w:rFonts w:eastAsia="TimesNewRoman"/>
                <w:b w:val="0"/>
                <w:lang w:val="en-IN"/>
              </w:rPr>
              <w:t>Frecvente</w:t>
            </w:r>
            <w:proofErr w:type="spellEnd"/>
          </w:p>
        </w:tc>
        <w:tc>
          <w:tcPr>
            <w:tcW w:w="6945" w:type="dxa"/>
          </w:tcPr>
          <w:p w14:paraId="539E63D9" w14:textId="5987178D" w:rsidR="00B855BA" w:rsidRPr="006D527A" w:rsidRDefault="0007137A" w:rsidP="00EA5840">
            <w:pPr>
              <w:widowControl/>
              <w:adjustRightInd w:val="0"/>
              <w:ind w:left="43"/>
              <w:rPr>
                <w:rFonts w:eastAsia="TimesNewRoman"/>
                <w:lang w:val="en-IN"/>
              </w:rPr>
            </w:pPr>
            <w:proofErr w:type="spellStart"/>
            <w:r w:rsidRPr="006D527A">
              <w:rPr>
                <w:rFonts w:eastAsia="TimesNewRoman"/>
                <w:lang w:val="en-IN"/>
              </w:rPr>
              <w:t>Ataxie</w:t>
            </w:r>
            <w:proofErr w:type="spellEnd"/>
            <w:r w:rsidRPr="006D527A">
              <w:rPr>
                <w:rFonts w:eastAsia="TimesNewRoman"/>
                <w:lang w:val="en-IN"/>
              </w:rPr>
              <w:t xml:space="preserve">, </w:t>
            </w:r>
            <w:proofErr w:type="spellStart"/>
            <w:r w:rsidRPr="006D527A">
              <w:rPr>
                <w:rFonts w:eastAsia="TimesNewRoman"/>
                <w:lang w:val="en-IN"/>
              </w:rPr>
              <w:t>tulburări</w:t>
            </w:r>
            <w:proofErr w:type="spellEnd"/>
            <w:r w:rsidRPr="006D527A">
              <w:rPr>
                <w:rFonts w:eastAsia="TimesNewRoman"/>
                <w:lang w:val="en-IN"/>
              </w:rPr>
              <w:t xml:space="preserve"> de </w:t>
            </w:r>
            <w:proofErr w:type="spellStart"/>
            <w:r w:rsidRPr="006D527A">
              <w:rPr>
                <w:rFonts w:eastAsia="TimesNewRoman"/>
                <w:lang w:val="en-IN"/>
              </w:rPr>
              <w:t>coordonare</w:t>
            </w:r>
            <w:proofErr w:type="spellEnd"/>
            <w:r w:rsidRPr="006D527A">
              <w:rPr>
                <w:rFonts w:eastAsia="TimesNewRoman"/>
                <w:lang w:val="en-IN"/>
              </w:rPr>
              <w:t xml:space="preserve">, tremor, </w:t>
            </w:r>
            <w:proofErr w:type="spellStart"/>
            <w:r w:rsidRPr="006D527A">
              <w:rPr>
                <w:rFonts w:eastAsia="TimesNewRoman"/>
                <w:lang w:val="en-IN"/>
              </w:rPr>
              <w:t>dizartrie</w:t>
            </w:r>
            <w:proofErr w:type="spellEnd"/>
            <w:r w:rsidRPr="006D527A">
              <w:rPr>
                <w:rFonts w:eastAsia="TimesNewRoman"/>
                <w:lang w:val="en-IN"/>
              </w:rPr>
              <w:t xml:space="preserve">, </w:t>
            </w:r>
            <w:proofErr w:type="spellStart"/>
            <w:r w:rsidRPr="006D527A">
              <w:rPr>
                <w:rFonts w:eastAsia="TimesNewRoman"/>
                <w:lang w:val="en-IN"/>
              </w:rPr>
              <w:t>amnezie</w:t>
            </w:r>
            <w:proofErr w:type="spellEnd"/>
            <w:r w:rsidRPr="006D527A">
              <w:rPr>
                <w:rFonts w:eastAsia="TimesNewRoman"/>
                <w:lang w:val="en-IN"/>
              </w:rPr>
              <w:t xml:space="preserve">, </w:t>
            </w:r>
            <w:proofErr w:type="spellStart"/>
            <w:r w:rsidRPr="006D527A">
              <w:rPr>
                <w:rFonts w:eastAsia="TimesNewRoman"/>
                <w:lang w:val="en-IN"/>
              </w:rPr>
              <w:t>tulburări</w:t>
            </w:r>
            <w:proofErr w:type="spellEnd"/>
            <w:r w:rsidRPr="006D527A">
              <w:rPr>
                <w:rFonts w:eastAsia="TimesNewRoman"/>
                <w:lang w:val="en-IN"/>
              </w:rPr>
              <w:t xml:space="preserve"> de </w:t>
            </w:r>
            <w:proofErr w:type="spellStart"/>
            <w:r w:rsidRPr="006D527A">
              <w:rPr>
                <w:rFonts w:eastAsia="TimesNewRoman"/>
                <w:lang w:val="en-IN"/>
              </w:rPr>
              <w:t>atenţie</w:t>
            </w:r>
            <w:proofErr w:type="spellEnd"/>
            <w:r w:rsidRPr="006D527A">
              <w:rPr>
                <w:rFonts w:eastAsia="TimesNewRoman"/>
                <w:lang w:val="en-IN"/>
              </w:rPr>
              <w:t xml:space="preserve">, </w:t>
            </w:r>
            <w:proofErr w:type="spellStart"/>
            <w:r w:rsidRPr="006D527A">
              <w:rPr>
                <w:rFonts w:eastAsia="TimesNewRoman"/>
                <w:lang w:val="en-IN"/>
              </w:rPr>
              <w:t>parestezii</w:t>
            </w:r>
            <w:proofErr w:type="spellEnd"/>
            <w:r w:rsidRPr="006D527A">
              <w:rPr>
                <w:rFonts w:eastAsia="TimesNewRoman"/>
                <w:lang w:val="en-IN"/>
              </w:rPr>
              <w:t xml:space="preserve">, </w:t>
            </w:r>
            <w:proofErr w:type="spellStart"/>
            <w:r w:rsidRPr="006D527A">
              <w:rPr>
                <w:rFonts w:eastAsia="TimesNewRoman"/>
                <w:lang w:val="en-IN"/>
              </w:rPr>
              <w:t>hipoestezii</w:t>
            </w:r>
            <w:proofErr w:type="spellEnd"/>
            <w:r w:rsidRPr="006D527A">
              <w:rPr>
                <w:rFonts w:eastAsia="TimesNewRoman"/>
                <w:lang w:val="en-IN"/>
              </w:rPr>
              <w:t xml:space="preserve">, </w:t>
            </w:r>
            <w:proofErr w:type="spellStart"/>
            <w:r w:rsidRPr="006D527A">
              <w:rPr>
                <w:rFonts w:eastAsia="TimesNewRoman"/>
                <w:lang w:val="en-IN"/>
              </w:rPr>
              <w:t>sedare</w:t>
            </w:r>
            <w:proofErr w:type="spellEnd"/>
            <w:r w:rsidRPr="006D527A">
              <w:rPr>
                <w:rFonts w:eastAsia="TimesNewRoman"/>
                <w:lang w:val="en-IN"/>
              </w:rPr>
              <w:t xml:space="preserve">, </w:t>
            </w:r>
            <w:proofErr w:type="spellStart"/>
            <w:r w:rsidRPr="006D527A">
              <w:rPr>
                <w:rFonts w:eastAsia="TimesNewRoman"/>
                <w:lang w:val="en-IN"/>
              </w:rPr>
              <w:t>tulburări</w:t>
            </w:r>
            <w:proofErr w:type="spellEnd"/>
            <w:r w:rsidRPr="006D527A">
              <w:rPr>
                <w:rFonts w:eastAsia="TimesNewRoman"/>
                <w:lang w:val="en-IN"/>
              </w:rPr>
              <w:t xml:space="preserve"> de </w:t>
            </w:r>
            <w:proofErr w:type="spellStart"/>
            <w:r w:rsidRPr="006D527A">
              <w:rPr>
                <w:rFonts w:eastAsia="TimesNewRoman"/>
                <w:lang w:val="en-IN"/>
              </w:rPr>
              <w:t>echilibru</w:t>
            </w:r>
            <w:proofErr w:type="spellEnd"/>
            <w:r w:rsidRPr="006D527A">
              <w:rPr>
                <w:rFonts w:eastAsia="TimesNewRoman"/>
                <w:lang w:val="en-IN"/>
              </w:rPr>
              <w:t xml:space="preserve">, </w:t>
            </w:r>
            <w:proofErr w:type="spellStart"/>
            <w:r w:rsidRPr="006D527A">
              <w:rPr>
                <w:rFonts w:eastAsia="TimesNewRoman"/>
                <w:lang w:val="en-IN"/>
              </w:rPr>
              <w:t>letargie</w:t>
            </w:r>
            <w:proofErr w:type="spellEnd"/>
          </w:p>
        </w:tc>
      </w:tr>
      <w:tr w:rsidR="00B855BA" w:rsidRPr="00674387" w14:paraId="4FD61870" w14:textId="77777777" w:rsidTr="00D97835">
        <w:trPr>
          <w:cantSplit/>
        </w:trPr>
        <w:tc>
          <w:tcPr>
            <w:tcW w:w="2132" w:type="dxa"/>
          </w:tcPr>
          <w:p w14:paraId="2A1118C5" w14:textId="77777777" w:rsidR="00B855BA" w:rsidRPr="00674387" w:rsidRDefault="0007137A" w:rsidP="00EA5840">
            <w:pPr>
              <w:pStyle w:val="Heading1"/>
              <w:widowControl/>
              <w:numPr>
                <w:ilvl w:val="0"/>
                <w:numId w:val="0"/>
              </w:numPr>
              <w:ind w:left="101"/>
              <w:rPr>
                <w:rFonts w:eastAsia="TimesNewRoman"/>
                <w:b w:val="0"/>
                <w:lang w:val="en-IN"/>
              </w:rPr>
            </w:pPr>
            <w:r w:rsidRPr="00674387">
              <w:rPr>
                <w:rFonts w:eastAsia="TimesNewRoman"/>
                <w:b w:val="0"/>
                <w:lang w:val="en-IN"/>
              </w:rPr>
              <w:t xml:space="preserve">Mai </w:t>
            </w:r>
            <w:proofErr w:type="spellStart"/>
            <w:r w:rsidRPr="00674387">
              <w:rPr>
                <w:rFonts w:eastAsia="TimesNewRoman"/>
                <w:b w:val="0"/>
                <w:lang w:val="en-IN"/>
              </w:rPr>
              <w:t>puţin</w:t>
            </w:r>
            <w:proofErr w:type="spellEnd"/>
            <w:r w:rsidRPr="00674387">
              <w:rPr>
                <w:rFonts w:eastAsia="TimesNewRoman"/>
                <w:b w:val="0"/>
                <w:lang w:val="en-IN"/>
              </w:rPr>
              <w:t xml:space="preserve"> </w:t>
            </w:r>
            <w:proofErr w:type="spellStart"/>
            <w:r w:rsidRPr="00674387">
              <w:rPr>
                <w:rFonts w:eastAsia="TimesNewRoman"/>
                <w:b w:val="0"/>
                <w:lang w:val="en-IN"/>
              </w:rPr>
              <w:t>frecvente</w:t>
            </w:r>
            <w:proofErr w:type="spellEnd"/>
          </w:p>
        </w:tc>
        <w:tc>
          <w:tcPr>
            <w:tcW w:w="6945" w:type="dxa"/>
          </w:tcPr>
          <w:p w14:paraId="6CF00AAA" w14:textId="77777777" w:rsidR="00B855BA" w:rsidRPr="00674387" w:rsidRDefault="001A4BF2" w:rsidP="00EA5840">
            <w:pPr>
              <w:widowControl/>
              <w:adjustRightInd w:val="0"/>
              <w:ind w:left="43"/>
              <w:rPr>
                <w:rFonts w:eastAsia="TimesNewRoman"/>
                <w:lang w:val="en-IN"/>
              </w:rPr>
            </w:pPr>
            <w:proofErr w:type="spellStart"/>
            <w:r w:rsidRPr="00674387">
              <w:rPr>
                <w:rFonts w:eastAsia="TimesNewRoman"/>
                <w:lang w:val="en-IN"/>
              </w:rPr>
              <w:t>Sincopă</w:t>
            </w:r>
            <w:proofErr w:type="spellEnd"/>
            <w:r w:rsidRPr="00674387">
              <w:rPr>
                <w:rFonts w:eastAsia="TimesNewRoman"/>
                <w:lang w:val="en-IN"/>
              </w:rPr>
              <w:t xml:space="preserve">, stupor, </w:t>
            </w:r>
            <w:proofErr w:type="spellStart"/>
            <w:r w:rsidRPr="00674387">
              <w:rPr>
                <w:rFonts w:eastAsia="TimesNewRoman"/>
                <w:lang w:val="en-IN"/>
              </w:rPr>
              <w:t>mioclonii</w:t>
            </w:r>
            <w:proofErr w:type="spellEnd"/>
            <w:r w:rsidRPr="00674387">
              <w:rPr>
                <w:rFonts w:eastAsia="TimesNewRoman"/>
                <w:lang w:val="en-IN"/>
              </w:rPr>
              <w:t xml:space="preserve">, </w:t>
            </w:r>
            <w:proofErr w:type="spellStart"/>
            <w:r w:rsidRPr="00674387">
              <w:rPr>
                <w:rFonts w:eastAsia="TimesNewRoman"/>
                <w:i/>
                <w:iCs/>
                <w:lang w:val="en-IN"/>
              </w:rPr>
              <w:t>pierdere</w:t>
            </w:r>
            <w:proofErr w:type="spellEnd"/>
            <w:r w:rsidRPr="00674387">
              <w:rPr>
                <w:rFonts w:eastAsia="TimesNewRoman"/>
                <w:i/>
                <w:iCs/>
                <w:lang w:val="en-IN"/>
              </w:rPr>
              <w:t xml:space="preserve"> a </w:t>
            </w:r>
            <w:proofErr w:type="spellStart"/>
            <w:r w:rsidRPr="00674387">
              <w:rPr>
                <w:rFonts w:eastAsia="TimesNewRoman"/>
                <w:i/>
                <w:iCs/>
                <w:lang w:val="en-IN"/>
              </w:rPr>
              <w:t>conştienţei</w:t>
            </w:r>
            <w:proofErr w:type="spellEnd"/>
            <w:r w:rsidRPr="00674387">
              <w:rPr>
                <w:rFonts w:eastAsia="TimesNewRoman"/>
                <w:i/>
                <w:iCs/>
                <w:lang w:val="en-IN"/>
              </w:rPr>
              <w:t xml:space="preserve">, </w:t>
            </w:r>
            <w:proofErr w:type="spellStart"/>
            <w:r w:rsidRPr="00674387">
              <w:rPr>
                <w:rFonts w:eastAsia="TimesNewRoman"/>
                <w:lang w:val="en-IN"/>
              </w:rPr>
              <w:t>hiperactivitate</w:t>
            </w:r>
            <w:proofErr w:type="spellEnd"/>
            <w:r w:rsidR="00A93AED" w:rsidRPr="00674387">
              <w:rPr>
                <w:rFonts w:eastAsia="TimesNewRoman"/>
                <w:lang w:val="en-IN"/>
              </w:rPr>
              <w:t xml:space="preserve"> </w:t>
            </w:r>
            <w:proofErr w:type="spellStart"/>
            <w:r w:rsidRPr="00674387">
              <w:rPr>
                <w:rFonts w:eastAsia="TimesNewRoman"/>
                <w:lang w:val="en-IN"/>
              </w:rPr>
              <w:t>psihomotorie</w:t>
            </w:r>
            <w:proofErr w:type="spellEnd"/>
            <w:r w:rsidRPr="00674387">
              <w:rPr>
                <w:rFonts w:eastAsia="TimesNewRoman"/>
                <w:lang w:val="en-IN"/>
              </w:rPr>
              <w:t xml:space="preserve">, </w:t>
            </w:r>
            <w:proofErr w:type="spellStart"/>
            <w:r w:rsidRPr="00674387">
              <w:rPr>
                <w:rFonts w:eastAsia="TimesNewRoman"/>
                <w:lang w:val="en-IN"/>
              </w:rPr>
              <w:t>dischinezie</w:t>
            </w:r>
            <w:proofErr w:type="spellEnd"/>
            <w:r w:rsidRPr="00674387">
              <w:rPr>
                <w:rFonts w:eastAsia="TimesNewRoman"/>
                <w:lang w:val="en-IN"/>
              </w:rPr>
              <w:t xml:space="preserve">, </w:t>
            </w:r>
            <w:proofErr w:type="spellStart"/>
            <w:r w:rsidRPr="00674387">
              <w:rPr>
                <w:rFonts w:eastAsia="TimesNewRoman"/>
                <w:lang w:val="en-IN"/>
              </w:rPr>
              <w:t>ameţeală</w:t>
            </w:r>
            <w:proofErr w:type="spellEnd"/>
            <w:r w:rsidRPr="00674387">
              <w:rPr>
                <w:rFonts w:eastAsia="TimesNewRoman"/>
                <w:lang w:val="en-IN"/>
              </w:rPr>
              <w:t xml:space="preserve"> </w:t>
            </w:r>
            <w:proofErr w:type="spellStart"/>
            <w:r w:rsidRPr="00674387">
              <w:rPr>
                <w:rFonts w:eastAsia="TimesNewRoman"/>
                <w:lang w:val="en-IN"/>
              </w:rPr>
              <w:t>ortostatică</w:t>
            </w:r>
            <w:proofErr w:type="spellEnd"/>
            <w:r w:rsidRPr="00674387">
              <w:rPr>
                <w:rFonts w:eastAsia="TimesNewRoman"/>
                <w:lang w:val="en-IN"/>
              </w:rPr>
              <w:t xml:space="preserve"> (</w:t>
            </w:r>
            <w:proofErr w:type="spellStart"/>
            <w:r w:rsidRPr="00674387">
              <w:rPr>
                <w:rFonts w:eastAsia="TimesNewRoman"/>
                <w:lang w:val="en-IN"/>
              </w:rPr>
              <w:t>posturală</w:t>
            </w:r>
            <w:proofErr w:type="spellEnd"/>
            <w:r w:rsidRPr="00674387">
              <w:rPr>
                <w:rFonts w:eastAsia="TimesNewRoman"/>
                <w:lang w:val="en-IN"/>
              </w:rPr>
              <w:t>), tremor</w:t>
            </w:r>
            <w:r w:rsidR="00A93AED" w:rsidRPr="00674387">
              <w:rPr>
                <w:rFonts w:eastAsia="TimesNewRoman"/>
                <w:lang w:val="en-IN"/>
              </w:rPr>
              <w:t xml:space="preserve"> </w:t>
            </w:r>
            <w:proofErr w:type="spellStart"/>
            <w:r w:rsidRPr="00674387">
              <w:rPr>
                <w:rFonts w:eastAsia="TimesNewRoman"/>
                <w:lang w:val="en-IN"/>
              </w:rPr>
              <w:t>intenţional</w:t>
            </w:r>
            <w:proofErr w:type="spellEnd"/>
            <w:r w:rsidRPr="00674387">
              <w:rPr>
                <w:rFonts w:eastAsia="TimesNewRoman"/>
                <w:lang w:val="en-IN"/>
              </w:rPr>
              <w:t xml:space="preserve">, </w:t>
            </w:r>
            <w:proofErr w:type="spellStart"/>
            <w:r w:rsidRPr="00674387">
              <w:rPr>
                <w:rFonts w:eastAsia="TimesNewRoman"/>
                <w:lang w:val="en-IN"/>
              </w:rPr>
              <w:t>nistagmus</w:t>
            </w:r>
            <w:proofErr w:type="spellEnd"/>
            <w:r w:rsidRPr="00674387">
              <w:rPr>
                <w:rFonts w:eastAsia="TimesNewRoman"/>
                <w:lang w:val="en-IN"/>
              </w:rPr>
              <w:t xml:space="preserve">, </w:t>
            </w:r>
            <w:proofErr w:type="spellStart"/>
            <w:r w:rsidRPr="00674387">
              <w:rPr>
                <w:rFonts w:eastAsia="TimesNewRoman"/>
                <w:lang w:val="en-IN"/>
              </w:rPr>
              <w:t>tulburări</w:t>
            </w:r>
            <w:proofErr w:type="spellEnd"/>
            <w:r w:rsidRPr="00674387">
              <w:rPr>
                <w:rFonts w:eastAsia="TimesNewRoman"/>
                <w:lang w:val="en-IN"/>
              </w:rPr>
              <w:t xml:space="preserve"> cognitive, </w:t>
            </w:r>
            <w:proofErr w:type="spellStart"/>
            <w:r w:rsidRPr="00674387">
              <w:rPr>
                <w:rFonts w:eastAsia="TimesNewRoman"/>
                <w:i/>
                <w:iCs/>
                <w:lang w:val="en-IN"/>
              </w:rPr>
              <w:t>afectare</w:t>
            </w:r>
            <w:proofErr w:type="spellEnd"/>
            <w:r w:rsidRPr="00674387">
              <w:rPr>
                <w:rFonts w:eastAsia="TimesNewRoman"/>
                <w:i/>
                <w:iCs/>
                <w:lang w:val="en-IN"/>
              </w:rPr>
              <w:t xml:space="preserve"> </w:t>
            </w:r>
            <w:proofErr w:type="spellStart"/>
            <w:r w:rsidRPr="00674387">
              <w:rPr>
                <w:rFonts w:eastAsia="TimesNewRoman"/>
                <w:i/>
                <w:iCs/>
                <w:lang w:val="en-IN"/>
              </w:rPr>
              <w:t>mentală</w:t>
            </w:r>
            <w:proofErr w:type="spellEnd"/>
            <w:r w:rsidRPr="00674387">
              <w:rPr>
                <w:rFonts w:eastAsia="TimesNewRoman"/>
                <w:lang w:val="en-IN"/>
              </w:rPr>
              <w:t>,</w:t>
            </w:r>
            <w:r w:rsidR="00A93AED" w:rsidRPr="00674387">
              <w:rPr>
                <w:rFonts w:eastAsia="TimesNewRoman"/>
                <w:lang w:val="en-IN"/>
              </w:rPr>
              <w:t xml:space="preserve"> </w:t>
            </w:r>
            <w:proofErr w:type="spellStart"/>
            <w:r w:rsidRPr="00674387">
              <w:rPr>
                <w:rFonts w:eastAsia="TimesNewRoman"/>
                <w:lang w:val="en-IN"/>
              </w:rPr>
              <w:t>tulburări</w:t>
            </w:r>
            <w:proofErr w:type="spellEnd"/>
            <w:r w:rsidRPr="00674387">
              <w:rPr>
                <w:rFonts w:eastAsia="TimesNewRoman"/>
                <w:lang w:val="en-IN"/>
              </w:rPr>
              <w:t xml:space="preserve"> de </w:t>
            </w:r>
            <w:proofErr w:type="spellStart"/>
            <w:r w:rsidRPr="00674387">
              <w:rPr>
                <w:rFonts w:eastAsia="TimesNewRoman"/>
                <w:lang w:val="en-IN"/>
              </w:rPr>
              <w:t>vorbire</w:t>
            </w:r>
            <w:proofErr w:type="spellEnd"/>
            <w:r w:rsidRPr="00674387">
              <w:rPr>
                <w:rFonts w:eastAsia="TimesNewRoman"/>
                <w:lang w:val="en-IN"/>
              </w:rPr>
              <w:t xml:space="preserve">, </w:t>
            </w:r>
            <w:proofErr w:type="spellStart"/>
            <w:r w:rsidRPr="00674387">
              <w:rPr>
                <w:rFonts w:eastAsia="TimesNewRoman"/>
                <w:lang w:val="en-IN"/>
              </w:rPr>
              <w:t>hiporeflexie</w:t>
            </w:r>
            <w:proofErr w:type="spellEnd"/>
            <w:r w:rsidRPr="00674387">
              <w:rPr>
                <w:rFonts w:eastAsia="TimesNewRoman"/>
                <w:lang w:val="en-IN"/>
              </w:rPr>
              <w:t xml:space="preserve">, </w:t>
            </w:r>
            <w:proofErr w:type="spellStart"/>
            <w:r w:rsidRPr="00674387">
              <w:rPr>
                <w:rFonts w:eastAsia="TimesNewRoman"/>
                <w:lang w:val="en-IN"/>
              </w:rPr>
              <w:t>hiperestezie</w:t>
            </w:r>
            <w:proofErr w:type="spellEnd"/>
            <w:r w:rsidRPr="00674387">
              <w:rPr>
                <w:rFonts w:eastAsia="TimesNewRoman"/>
                <w:lang w:val="en-IN"/>
              </w:rPr>
              <w:t xml:space="preserve">, </w:t>
            </w:r>
            <w:proofErr w:type="spellStart"/>
            <w:r w:rsidRPr="00674387">
              <w:rPr>
                <w:rFonts w:eastAsia="TimesNewRoman"/>
                <w:lang w:val="en-IN"/>
              </w:rPr>
              <w:t>senzaţie</w:t>
            </w:r>
            <w:proofErr w:type="spellEnd"/>
            <w:r w:rsidRPr="00674387">
              <w:rPr>
                <w:rFonts w:eastAsia="TimesNewRoman"/>
                <w:lang w:val="en-IN"/>
              </w:rPr>
              <w:t xml:space="preserve"> de </w:t>
            </w:r>
            <w:proofErr w:type="spellStart"/>
            <w:r w:rsidRPr="00674387">
              <w:rPr>
                <w:rFonts w:eastAsia="TimesNewRoman"/>
                <w:lang w:val="en-IN"/>
              </w:rPr>
              <w:t>arsură</w:t>
            </w:r>
            <w:proofErr w:type="spellEnd"/>
            <w:r w:rsidRPr="00674387">
              <w:rPr>
                <w:rFonts w:eastAsia="TimesNewRoman"/>
                <w:lang w:val="en-IN"/>
              </w:rPr>
              <w:t>,</w:t>
            </w:r>
            <w:r w:rsidR="00A93AED" w:rsidRPr="00674387">
              <w:rPr>
                <w:rFonts w:eastAsia="TimesNewRoman"/>
                <w:lang w:val="en-IN"/>
              </w:rPr>
              <w:t xml:space="preserve"> </w:t>
            </w:r>
            <w:proofErr w:type="spellStart"/>
            <w:r w:rsidRPr="00674387">
              <w:rPr>
                <w:rFonts w:eastAsia="TimesNewRoman"/>
                <w:lang w:val="en-IN"/>
              </w:rPr>
              <w:t>ageuzie</w:t>
            </w:r>
            <w:proofErr w:type="spellEnd"/>
            <w:r w:rsidRPr="00674387">
              <w:rPr>
                <w:rFonts w:eastAsia="TimesNewRoman"/>
                <w:lang w:val="en-IN"/>
              </w:rPr>
              <w:t xml:space="preserve">, </w:t>
            </w:r>
            <w:r w:rsidRPr="00674387">
              <w:rPr>
                <w:rFonts w:eastAsia="TimesNewRoman"/>
                <w:i/>
                <w:iCs/>
                <w:lang w:val="en-IN"/>
              </w:rPr>
              <w:t xml:space="preserve">stare </w:t>
            </w:r>
            <w:proofErr w:type="spellStart"/>
            <w:r w:rsidRPr="00674387">
              <w:rPr>
                <w:rFonts w:eastAsia="TimesNewRoman"/>
                <w:i/>
                <w:iCs/>
                <w:lang w:val="en-IN"/>
              </w:rPr>
              <w:t>generală</w:t>
            </w:r>
            <w:proofErr w:type="spellEnd"/>
            <w:r w:rsidRPr="00674387">
              <w:rPr>
                <w:rFonts w:eastAsia="TimesNewRoman"/>
                <w:i/>
                <w:iCs/>
                <w:lang w:val="en-IN"/>
              </w:rPr>
              <w:t xml:space="preserve"> de </w:t>
            </w:r>
            <w:proofErr w:type="spellStart"/>
            <w:r w:rsidRPr="00674387">
              <w:rPr>
                <w:rFonts w:eastAsia="TimesNewRoman"/>
                <w:i/>
                <w:iCs/>
                <w:lang w:val="en-IN"/>
              </w:rPr>
              <w:t>rău</w:t>
            </w:r>
            <w:proofErr w:type="spellEnd"/>
          </w:p>
        </w:tc>
      </w:tr>
      <w:tr w:rsidR="00B855BA" w:rsidRPr="00674387" w14:paraId="23F33DE0" w14:textId="77777777" w:rsidTr="00D97835">
        <w:trPr>
          <w:cantSplit/>
        </w:trPr>
        <w:tc>
          <w:tcPr>
            <w:tcW w:w="2132" w:type="dxa"/>
          </w:tcPr>
          <w:p w14:paraId="6374641E" w14:textId="77777777" w:rsidR="00B855BA" w:rsidRPr="00674387" w:rsidRDefault="00A93AED" w:rsidP="00EA5840">
            <w:pPr>
              <w:pStyle w:val="Heading1"/>
              <w:widowControl/>
              <w:numPr>
                <w:ilvl w:val="0"/>
                <w:numId w:val="0"/>
              </w:numPr>
              <w:ind w:left="101"/>
              <w:rPr>
                <w:rFonts w:eastAsia="TimesNewRoman"/>
                <w:b w:val="0"/>
                <w:lang w:val="en-IN"/>
              </w:rPr>
            </w:pPr>
            <w:r w:rsidRPr="00674387">
              <w:rPr>
                <w:rFonts w:eastAsia="TimesNewRoman"/>
                <w:b w:val="0"/>
                <w:lang w:val="en-IN"/>
              </w:rPr>
              <w:t>Rare</w:t>
            </w:r>
          </w:p>
        </w:tc>
        <w:tc>
          <w:tcPr>
            <w:tcW w:w="6945" w:type="dxa"/>
          </w:tcPr>
          <w:p w14:paraId="0331AE2A" w14:textId="77777777" w:rsidR="00B855BA" w:rsidRPr="00260197" w:rsidRDefault="00CE6667" w:rsidP="00EA5840">
            <w:pPr>
              <w:pStyle w:val="Heading1"/>
              <w:widowControl/>
              <w:numPr>
                <w:ilvl w:val="0"/>
                <w:numId w:val="0"/>
              </w:numPr>
              <w:ind w:left="43"/>
              <w:rPr>
                <w:rFonts w:eastAsia="TimesNewRoman"/>
                <w:b w:val="0"/>
                <w:lang w:val="en-IN"/>
              </w:rPr>
            </w:pPr>
            <w:proofErr w:type="spellStart"/>
            <w:r w:rsidRPr="00260197">
              <w:rPr>
                <w:rFonts w:eastAsiaTheme="minorHAnsi"/>
                <w:b w:val="0"/>
                <w:i/>
                <w:iCs/>
                <w:lang w:val="en-IN"/>
              </w:rPr>
              <w:t>Convulsii</w:t>
            </w:r>
            <w:proofErr w:type="spellEnd"/>
            <w:r w:rsidRPr="00260197">
              <w:rPr>
                <w:rFonts w:eastAsiaTheme="minorHAnsi"/>
                <w:b w:val="0"/>
                <w:i/>
                <w:iCs/>
                <w:lang w:val="en-IN"/>
              </w:rPr>
              <w:t xml:space="preserve">, </w:t>
            </w:r>
            <w:proofErr w:type="spellStart"/>
            <w:r w:rsidRPr="00260197">
              <w:rPr>
                <w:rFonts w:eastAsia="TimesNewRoman"/>
                <w:b w:val="0"/>
                <w:lang w:val="en-IN"/>
              </w:rPr>
              <w:t>parosmie</w:t>
            </w:r>
            <w:proofErr w:type="spellEnd"/>
            <w:r w:rsidRPr="00260197">
              <w:rPr>
                <w:rFonts w:eastAsia="TimesNewRoman"/>
                <w:b w:val="0"/>
                <w:lang w:val="en-IN"/>
              </w:rPr>
              <w:t xml:space="preserve">, </w:t>
            </w:r>
            <w:proofErr w:type="spellStart"/>
            <w:r w:rsidRPr="00260197">
              <w:rPr>
                <w:rFonts w:eastAsia="TimesNewRoman"/>
                <w:b w:val="0"/>
                <w:lang w:val="en-IN"/>
              </w:rPr>
              <w:t>hipochinezie</w:t>
            </w:r>
            <w:proofErr w:type="spellEnd"/>
            <w:r w:rsidRPr="00260197">
              <w:rPr>
                <w:rFonts w:eastAsia="TimesNewRoman"/>
                <w:b w:val="0"/>
                <w:lang w:val="en-IN"/>
              </w:rPr>
              <w:t xml:space="preserve">, </w:t>
            </w:r>
            <w:proofErr w:type="spellStart"/>
            <w:r w:rsidRPr="00260197">
              <w:rPr>
                <w:rFonts w:eastAsia="TimesNewRoman"/>
                <w:b w:val="0"/>
                <w:lang w:val="en-IN"/>
              </w:rPr>
              <w:t>disgrafie</w:t>
            </w:r>
            <w:proofErr w:type="spellEnd"/>
            <w:r w:rsidRPr="00260197">
              <w:rPr>
                <w:rFonts w:eastAsia="TimesNewRoman"/>
                <w:b w:val="0"/>
                <w:lang w:val="en-IN"/>
              </w:rPr>
              <w:t>, parkinsonism</w:t>
            </w:r>
          </w:p>
        </w:tc>
      </w:tr>
      <w:tr w:rsidR="00B855BA" w:rsidRPr="00674387" w14:paraId="67E4D44E" w14:textId="77777777" w:rsidTr="00D97835">
        <w:trPr>
          <w:cantSplit/>
        </w:trPr>
        <w:tc>
          <w:tcPr>
            <w:tcW w:w="2132" w:type="dxa"/>
          </w:tcPr>
          <w:p w14:paraId="45999231" w14:textId="77777777" w:rsidR="00B855BA" w:rsidRPr="00674387" w:rsidRDefault="00B83BA5" w:rsidP="00EA5840">
            <w:pPr>
              <w:pStyle w:val="Heading1"/>
              <w:widowControl/>
              <w:numPr>
                <w:ilvl w:val="0"/>
                <w:numId w:val="0"/>
              </w:numPr>
              <w:ind w:left="101"/>
              <w:rPr>
                <w:rFonts w:eastAsiaTheme="minorHAnsi"/>
                <w:bCs w:val="0"/>
                <w:lang w:val="en-IN"/>
              </w:rPr>
            </w:pPr>
            <w:proofErr w:type="spellStart"/>
            <w:r w:rsidRPr="00674387">
              <w:rPr>
                <w:rFonts w:eastAsiaTheme="minorHAnsi"/>
                <w:bCs w:val="0"/>
                <w:lang w:val="en-IN"/>
              </w:rPr>
              <w:t>Tulburări</w:t>
            </w:r>
            <w:proofErr w:type="spellEnd"/>
            <w:r w:rsidRPr="00674387">
              <w:rPr>
                <w:rFonts w:eastAsiaTheme="minorHAnsi"/>
                <w:bCs w:val="0"/>
                <w:lang w:val="en-IN"/>
              </w:rPr>
              <w:t xml:space="preserve"> </w:t>
            </w:r>
            <w:proofErr w:type="spellStart"/>
            <w:r w:rsidRPr="00674387">
              <w:rPr>
                <w:rFonts w:eastAsiaTheme="minorHAnsi"/>
                <w:bCs w:val="0"/>
                <w:lang w:val="en-IN"/>
              </w:rPr>
              <w:t>oculare</w:t>
            </w:r>
            <w:proofErr w:type="spellEnd"/>
          </w:p>
        </w:tc>
        <w:tc>
          <w:tcPr>
            <w:tcW w:w="6945" w:type="dxa"/>
          </w:tcPr>
          <w:p w14:paraId="2F8A4E26" w14:textId="77777777" w:rsidR="00B855BA" w:rsidRPr="00674387" w:rsidRDefault="00B855BA" w:rsidP="00EA5840">
            <w:pPr>
              <w:pStyle w:val="Heading1"/>
              <w:widowControl/>
              <w:numPr>
                <w:ilvl w:val="0"/>
                <w:numId w:val="0"/>
              </w:numPr>
              <w:ind w:left="101"/>
              <w:rPr>
                <w:rFonts w:eastAsiaTheme="minorHAnsi"/>
                <w:bCs w:val="0"/>
                <w:lang w:val="en-IN"/>
              </w:rPr>
            </w:pPr>
          </w:p>
        </w:tc>
      </w:tr>
      <w:tr w:rsidR="00B855BA" w:rsidRPr="00674387" w14:paraId="19DDC7BC" w14:textId="77777777" w:rsidTr="00D97835">
        <w:trPr>
          <w:cantSplit/>
        </w:trPr>
        <w:tc>
          <w:tcPr>
            <w:tcW w:w="2132" w:type="dxa"/>
          </w:tcPr>
          <w:p w14:paraId="50B19FA2" w14:textId="77777777" w:rsidR="00B855BA" w:rsidRPr="00674387" w:rsidRDefault="00FD31B0" w:rsidP="00EA5840">
            <w:pPr>
              <w:pStyle w:val="Heading1"/>
              <w:widowControl/>
              <w:numPr>
                <w:ilvl w:val="0"/>
                <w:numId w:val="0"/>
              </w:numPr>
              <w:ind w:left="101"/>
              <w:rPr>
                <w:rFonts w:eastAsia="TimesNewRoman"/>
                <w:b w:val="0"/>
                <w:lang w:val="en-IN"/>
              </w:rPr>
            </w:pPr>
            <w:proofErr w:type="spellStart"/>
            <w:r w:rsidRPr="00674387">
              <w:rPr>
                <w:rFonts w:eastAsia="TimesNewRoman"/>
                <w:b w:val="0"/>
                <w:lang w:val="en-IN"/>
              </w:rPr>
              <w:t>Frecvente</w:t>
            </w:r>
            <w:proofErr w:type="spellEnd"/>
          </w:p>
        </w:tc>
        <w:tc>
          <w:tcPr>
            <w:tcW w:w="6945" w:type="dxa"/>
          </w:tcPr>
          <w:p w14:paraId="4945E7E3" w14:textId="77777777" w:rsidR="00B855BA" w:rsidRPr="00674387" w:rsidRDefault="00FB63CA" w:rsidP="00EA5840">
            <w:pPr>
              <w:pStyle w:val="Heading1"/>
              <w:widowControl/>
              <w:numPr>
                <w:ilvl w:val="0"/>
                <w:numId w:val="0"/>
              </w:numPr>
              <w:ind w:left="43"/>
              <w:rPr>
                <w:rFonts w:eastAsia="TimesNewRoman"/>
                <w:b w:val="0"/>
                <w:lang w:val="en-IN"/>
              </w:rPr>
            </w:pPr>
            <w:r w:rsidRPr="00674387">
              <w:rPr>
                <w:rFonts w:eastAsia="TimesNewRoman"/>
                <w:b w:val="0"/>
                <w:lang w:val="en-IN"/>
              </w:rPr>
              <w:t xml:space="preserve">Vedere </w:t>
            </w:r>
            <w:proofErr w:type="spellStart"/>
            <w:r w:rsidRPr="00674387">
              <w:rPr>
                <w:rFonts w:eastAsia="TimesNewRoman"/>
                <w:b w:val="0"/>
                <w:lang w:val="en-IN"/>
              </w:rPr>
              <w:t>înceţoşată</w:t>
            </w:r>
            <w:proofErr w:type="spellEnd"/>
            <w:r w:rsidRPr="00674387">
              <w:rPr>
                <w:rFonts w:eastAsia="TimesNewRoman"/>
                <w:b w:val="0"/>
                <w:lang w:val="en-IN"/>
              </w:rPr>
              <w:t xml:space="preserve">, </w:t>
            </w:r>
            <w:proofErr w:type="spellStart"/>
            <w:r w:rsidRPr="00674387">
              <w:rPr>
                <w:rFonts w:eastAsia="TimesNewRoman"/>
                <w:b w:val="0"/>
                <w:lang w:val="en-IN"/>
              </w:rPr>
              <w:t>diplopie</w:t>
            </w:r>
            <w:proofErr w:type="spellEnd"/>
          </w:p>
        </w:tc>
      </w:tr>
      <w:tr w:rsidR="00B855BA" w:rsidRPr="00674387" w14:paraId="6ACE85DD" w14:textId="77777777" w:rsidTr="00D97835">
        <w:trPr>
          <w:cantSplit/>
        </w:trPr>
        <w:tc>
          <w:tcPr>
            <w:tcW w:w="2132" w:type="dxa"/>
          </w:tcPr>
          <w:p w14:paraId="6C4429B9" w14:textId="77777777" w:rsidR="00B855BA" w:rsidRPr="00674387" w:rsidRDefault="00FD31B0" w:rsidP="00EA5840">
            <w:pPr>
              <w:pStyle w:val="Heading1"/>
              <w:widowControl/>
              <w:numPr>
                <w:ilvl w:val="0"/>
                <w:numId w:val="0"/>
              </w:numPr>
              <w:ind w:left="101"/>
              <w:rPr>
                <w:rFonts w:eastAsia="TimesNewRoman"/>
                <w:b w:val="0"/>
                <w:lang w:val="en-IN"/>
              </w:rPr>
            </w:pPr>
            <w:r w:rsidRPr="00674387">
              <w:rPr>
                <w:rFonts w:eastAsia="TimesNewRoman"/>
                <w:b w:val="0"/>
                <w:lang w:val="en-IN"/>
              </w:rPr>
              <w:t xml:space="preserve">Mai </w:t>
            </w:r>
            <w:proofErr w:type="spellStart"/>
            <w:r w:rsidRPr="00674387">
              <w:rPr>
                <w:rFonts w:eastAsia="TimesNewRoman"/>
                <w:b w:val="0"/>
                <w:lang w:val="en-IN"/>
              </w:rPr>
              <w:t>puţin</w:t>
            </w:r>
            <w:proofErr w:type="spellEnd"/>
            <w:r w:rsidRPr="00674387">
              <w:rPr>
                <w:rFonts w:eastAsia="TimesNewRoman"/>
                <w:b w:val="0"/>
                <w:lang w:val="en-IN"/>
              </w:rPr>
              <w:t xml:space="preserve"> </w:t>
            </w:r>
            <w:proofErr w:type="spellStart"/>
            <w:r w:rsidRPr="00674387">
              <w:rPr>
                <w:rFonts w:eastAsia="TimesNewRoman"/>
                <w:b w:val="0"/>
                <w:lang w:val="en-IN"/>
              </w:rPr>
              <w:t>frecvente</w:t>
            </w:r>
            <w:proofErr w:type="spellEnd"/>
          </w:p>
        </w:tc>
        <w:tc>
          <w:tcPr>
            <w:tcW w:w="6945" w:type="dxa"/>
          </w:tcPr>
          <w:p w14:paraId="0E01816A" w14:textId="77777777" w:rsidR="00B855BA" w:rsidRPr="006D527A" w:rsidRDefault="005632BB" w:rsidP="00EA5840">
            <w:pPr>
              <w:widowControl/>
              <w:adjustRightInd w:val="0"/>
              <w:ind w:left="43"/>
              <w:rPr>
                <w:rFonts w:eastAsia="TimesNewRoman"/>
                <w:lang w:val="en-IN"/>
              </w:rPr>
            </w:pPr>
            <w:proofErr w:type="spellStart"/>
            <w:r w:rsidRPr="006D527A">
              <w:rPr>
                <w:rFonts w:eastAsia="TimesNewRoman"/>
                <w:lang w:val="en-IN"/>
              </w:rPr>
              <w:t>Pierdere</w:t>
            </w:r>
            <w:proofErr w:type="spellEnd"/>
            <w:r w:rsidRPr="006D527A">
              <w:rPr>
                <w:rFonts w:eastAsia="TimesNewRoman"/>
                <w:lang w:val="en-IN"/>
              </w:rPr>
              <w:t xml:space="preserve"> a </w:t>
            </w:r>
            <w:proofErr w:type="spellStart"/>
            <w:r w:rsidRPr="006D527A">
              <w:rPr>
                <w:rFonts w:eastAsia="TimesNewRoman"/>
                <w:lang w:val="en-IN"/>
              </w:rPr>
              <w:t>vederii</w:t>
            </w:r>
            <w:proofErr w:type="spellEnd"/>
            <w:r w:rsidRPr="006D527A">
              <w:rPr>
                <w:rFonts w:eastAsia="TimesNewRoman"/>
                <w:lang w:val="en-IN"/>
              </w:rPr>
              <w:t xml:space="preserve"> </w:t>
            </w:r>
            <w:proofErr w:type="spellStart"/>
            <w:r w:rsidRPr="006D527A">
              <w:rPr>
                <w:rFonts w:eastAsia="TimesNewRoman"/>
                <w:lang w:val="en-IN"/>
              </w:rPr>
              <w:t>periferice</w:t>
            </w:r>
            <w:proofErr w:type="spellEnd"/>
            <w:r w:rsidRPr="006D527A">
              <w:rPr>
                <w:rFonts w:eastAsia="TimesNewRoman"/>
                <w:lang w:val="en-IN"/>
              </w:rPr>
              <w:t xml:space="preserve">, </w:t>
            </w:r>
            <w:proofErr w:type="spellStart"/>
            <w:r w:rsidRPr="006D527A">
              <w:rPr>
                <w:rFonts w:eastAsia="TimesNewRoman"/>
                <w:lang w:val="en-IN"/>
              </w:rPr>
              <w:t>tulburări</w:t>
            </w:r>
            <w:proofErr w:type="spellEnd"/>
            <w:r w:rsidRPr="006D527A">
              <w:rPr>
                <w:rFonts w:eastAsia="TimesNewRoman"/>
                <w:lang w:val="en-IN"/>
              </w:rPr>
              <w:t xml:space="preserve"> </w:t>
            </w:r>
            <w:proofErr w:type="spellStart"/>
            <w:r w:rsidRPr="006D527A">
              <w:rPr>
                <w:rFonts w:eastAsia="TimesNewRoman"/>
                <w:lang w:val="en-IN"/>
              </w:rPr>
              <w:t>vizuale</w:t>
            </w:r>
            <w:proofErr w:type="spellEnd"/>
            <w:r w:rsidRPr="006D527A">
              <w:rPr>
                <w:rFonts w:eastAsia="TimesNewRoman"/>
                <w:lang w:val="en-IN"/>
              </w:rPr>
              <w:t xml:space="preserve">, </w:t>
            </w:r>
            <w:proofErr w:type="spellStart"/>
            <w:r w:rsidRPr="006D527A">
              <w:rPr>
                <w:rFonts w:eastAsia="TimesNewRoman"/>
                <w:lang w:val="en-IN"/>
              </w:rPr>
              <w:t>tumefiere</w:t>
            </w:r>
            <w:proofErr w:type="spellEnd"/>
            <w:r w:rsidRPr="006D527A">
              <w:rPr>
                <w:rFonts w:eastAsia="TimesNewRoman"/>
                <w:lang w:val="en-IN"/>
              </w:rPr>
              <w:t xml:space="preserve"> </w:t>
            </w:r>
            <w:proofErr w:type="spellStart"/>
            <w:r w:rsidRPr="006D527A">
              <w:rPr>
                <w:rFonts w:eastAsia="TimesNewRoman"/>
                <w:lang w:val="en-IN"/>
              </w:rPr>
              <w:t>oculară</w:t>
            </w:r>
            <w:proofErr w:type="spellEnd"/>
            <w:r w:rsidRPr="006D527A">
              <w:rPr>
                <w:rFonts w:eastAsia="TimesNewRoman"/>
                <w:lang w:val="en-IN"/>
              </w:rPr>
              <w:t>,</w:t>
            </w:r>
            <w:r w:rsidR="004E7F19" w:rsidRPr="006D527A">
              <w:rPr>
                <w:rFonts w:eastAsia="TimesNewRoman"/>
                <w:lang w:val="en-IN"/>
              </w:rPr>
              <w:t xml:space="preserve"> </w:t>
            </w:r>
            <w:proofErr w:type="spellStart"/>
            <w:r w:rsidRPr="006D527A">
              <w:rPr>
                <w:rFonts w:eastAsia="TimesNewRoman"/>
                <w:lang w:val="en-IN"/>
              </w:rPr>
              <w:t>afectare</w:t>
            </w:r>
            <w:proofErr w:type="spellEnd"/>
            <w:r w:rsidRPr="006D527A">
              <w:rPr>
                <w:rFonts w:eastAsia="TimesNewRoman"/>
                <w:lang w:val="en-IN"/>
              </w:rPr>
              <w:t xml:space="preserve"> a </w:t>
            </w:r>
            <w:proofErr w:type="spellStart"/>
            <w:r w:rsidRPr="006D527A">
              <w:rPr>
                <w:rFonts w:eastAsia="TimesNewRoman"/>
                <w:lang w:val="en-IN"/>
              </w:rPr>
              <w:t>câmpului</w:t>
            </w:r>
            <w:proofErr w:type="spellEnd"/>
            <w:r w:rsidRPr="006D527A">
              <w:rPr>
                <w:rFonts w:eastAsia="TimesNewRoman"/>
                <w:lang w:val="en-IN"/>
              </w:rPr>
              <w:t xml:space="preserve"> </w:t>
            </w:r>
            <w:proofErr w:type="spellStart"/>
            <w:r w:rsidRPr="006D527A">
              <w:rPr>
                <w:rFonts w:eastAsia="TimesNewRoman"/>
                <w:lang w:val="en-IN"/>
              </w:rPr>
              <w:t>vizual</w:t>
            </w:r>
            <w:proofErr w:type="spellEnd"/>
            <w:r w:rsidRPr="006D527A">
              <w:rPr>
                <w:rFonts w:eastAsia="TimesNewRoman"/>
                <w:lang w:val="en-IN"/>
              </w:rPr>
              <w:t xml:space="preserve">, </w:t>
            </w:r>
            <w:proofErr w:type="spellStart"/>
            <w:r w:rsidRPr="006D527A">
              <w:rPr>
                <w:rFonts w:eastAsia="TimesNewRoman"/>
                <w:lang w:val="en-IN"/>
              </w:rPr>
              <w:t>reducere</w:t>
            </w:r>
            <w:proofErr w:type="spellEnd"/>
            <w:r w:rsidRPr="006D527A">
              <w:rPr>
                <w:rFonts w:eastAsia="TimesNewRoman"/>
                <w:lang w:val="en-IN"/>
              </w:rPr>
              <w:t xml:space="preserve"> </w:t>
            </w:r>
            <w:proofErr w:type="gramStart"/>
            <w:r w:rsidRPr="006D527A">
              <w:rPr>
                <w:rFonts w:eastAsia="TimesNewRoman"/>
                <w:lang w:val="en-IN"/>
              </w:rPr>
              <w:t>a</w:t>
            </w:r>
            <w:proofErr w:type="gramEnd"/>
            <w:r w:rsidRPr="006D527A">
              <w:rPr>
                <w:rFonts w:eastAsia="TimesNewRoman"/>
                <w:lang w:val="en-IN"/>
              </w:rPr>
              <w:t xml:space="preserve"> </w:t>
            </w:r>
            <w:proofErr w:type="spellStart"/>
            <w:r w:rsidRPr="006D527A">
              <w:rPr>
                <w:rFonts w:eastAsia="TimesNewRoman"/>
                <w:lang w:val="en-IN"/>
              </w:rPr>
              <w:t>acuităţii</w:t>
            </w:r>
            <w:proofErr w:type="spellEnd"/>
            <w:r w:rsidRPr="006D527A">
              <w:rPr>
                <w:rFonts w:eastAsia="TimesNewRoman"/>
                <w:lang w:val="en-IN"/>
              </w:rPr>
              <w:t xml:space="preserve"> </w:t>
            </w:r>
            <w:proofErr w:type="spellStart"/>
            <w:r w:rsidRPr="006D527A">
              <w:rPr>
                <w:rFonts w:eastAsia="TimesNewRoman"/>
                <w:lang w:val="en-IN"/>
              </w:rPr>
              <w:t>vizuale</w:t>
            </w:r>
            <w:proofErr w:type="spellEnd"/>
            <w:r w:rsidRPr="006D527A">
              <w:rPr>
                <w:rFonts w:eastAsia="TimesNewRoman"/>
                <w:lang w:val="en-IN"/>
              </w:rPr>
              <w:t xml:space="preserve">, </w:t>
            </w:r>
            <w:proofErr w:type="spellStart"/>
            <w:r w:rsidRPr="006D527A">
              <w:rPr>
                <w:rFonts w:eastAsia="TimesNewRoman"/>
                <w:lang w:val="en-IN"/>
              </w:rPr>
              <w:t>dureri</w:t>
            </w:r>
            <w:proofErr w:type="spellEnd"/>
            <w:r w:rsidR="004E7F19" w:rsidRPr="006D527A">
              <w:rPr>
                <w:rFonts w:eastAsia="TimesNewRoman"/>
                <w:lang w:val="en-IN"/>
              </w:rPr>
              <w:t xml:space="preserve"> </w:t>
            </w:r>
            <w:proofErr w:type="spellStart"/>
            <w:r w:rsidRPr="006D527A">
              <w:rPr>
                <w:rFonts w:eastAsia="TimesNewRoman"/>
                <w:lang w:val="en-IN"/>
              </w:rPr>
              <w:t>oculare</w:t>
            </w:r>
            <w:proofErr w:type="spellEnd"/>
            <w:r w:rsidRPr="006D527A">
              <w:rPr>
                <w:rFonts w:eastAsia="TimesNewRoman"/>
                <w:lang w:val="en-IN"/>
              </w:rPr>
              <w:t xml:space="preserve">, </w:t>
            </w:r>
            <w:proofErr w:type="spellStart"/>
            <w:r w:rsidRPr="006D527A">
              <w:rPr>
                <w:rFonts w:eastAsia="TimesNewRoman"/>
                <w:lang w:val="en-IN"/>
              </w:rPr>
              <w:t>astenopie</w:t>
            </w:r>
            <w:proofErr w:type="spellEnd"/>
            <w:r w:rsidRPr="006D527A">
              <w:rPr>
                <w:rFonts w:eastAsia="TimesNewRoman"/>
                <w:lang w:val="en-IN"/>
              </w:rPr>
              <w:t xml:space="preserve">, </w:t>
            </w:r>
            <w:proofErr w:type="spellStart"/>
            <w:r w:rsidRPr="006D527A">
              <w:rPr>
                <w:rFonts w:eastAsia="TimesNewRoman"/>
                <w:lang w:val="en-IN"/>
              </w:rPr>
              <w:t>fotopsie</w:t>
            </w:r>
            <w:proofErr w:type="spellEnd"/>
            <w:r w:rsidRPr="006D527A">
              <w:rPr>
                <w:rFonts w:eastAsia="TimesNewRoman"/>
                <w:lang w:val="en-IN"/>
              </w:rPr>
              <w:t xml:space="preserve">, </w:t>
            </w:r>
            <w:proofErr w:type="spellStart"/>
            <w:r w:rsidRPr="006D527A">
              <w:rPr>
                <w:rFonts w:eastAsia="TimesNewRoman"/>
                <w:lang w:val="en-IN"/>
              </w:rPr>
              <w:t>xeroftalmie</w:t>
            </w:r>
            <w:proofErr w:type="spellEnd"/>
            <w:r w:rsidRPr="006D527A">
              <w:rPr>
                <w:rFonts w:eastAsia="TimesNewRoman"/>
                <w:lang w:val="en-IN"/>
              </w:rPr>
              <w:t xml:space="preserve">, </w:t>
            </w:r>
            <w:proofErr w:type="spellStart"/>
            <w:r w:rsidRPr="006D527A">
              <w:rPr>
                <w:rFonts w:eastAsia="TimesNewRoman"/>
                <w:lang w:val="en-IN"/>
              </w:rPr>
              <w:t>hiperlacrimaţie</w:t>
            </w:r>
            <w:proofErr w:type="spellEnd"/>
            <w:r w:rsidRPr="006D527A">
              <w:rPr>
                <w:rFonts w:eastAsia="TimesNewRoman"/>
                <w:lang w:val="en-IN"/>
              </w:rPr>
              <w:t xml:space="preserve">, </w:t>
            </w:r>
            <w:proofErr w:type="spellStart"/>
            <w:r w:rsidRPr="006D527A">
              <w:rPr>
                <w:rFonts w:eastAsia="TimesNewRoman"/>
                <w:lang w:val="en-IN"/>
              </w:rPr>
              <w:t>iritare</w:t>
            </w:r>
            <w:proofErr w:type="spellEnd"/>
            <w:r w:rsidR="004E7F19" w:rsidRPr="006D527A">
              <w:rPr>
                <w:rFonts w:eastAsia="TimesNewRoman"/>
                <w:lang w:val="en-IN"/>
              </w:rPr>
              <w:t xml:space="preserve"> </w:t>
            </w:r>
            <w:proofErr w:type="spellStart"/>
            <w:r w:rsidRPr="006D527A">
              <w:rPr>
                <w:rFonts w:eastAsia="TimesNewRoman"/>
                <w:lang w:val="en-IN"/>
              </w:rPr>
              <w:t>oculară</w:t>
            </w:r>
            <w:proofErr w:type="spellEnd"/>
          </w:p>
        </w:tc>
      </w:tr>
      <w:tr w:rsidR="00B855BA" w:rsidRPr="00674387" w14:paraId="0AE30D5D" w14:textId="77777777" w:rsidTr="00D97835">
        <w:trPr>
          <w:cantSplit/>
        </w:trPr>
        <w:tc>
          <w:tcPr>
            <w:tcW w:w="2132" w:type="dxa"/>
          </w:tcPr>
          <w:p w14:paraId="0FF25EA2" w14:textId="77777777" w:rsidR="00B855BA" w:rsidRPr="00674387" w:rsidRDefault="00B73E01" w:rsidP="00EA5840">
            <w:pPr>
              <w:pStyle w:val="Heading1"/>
              <w:widowControl/>
              <w:numPr>
                <w:ilvl w:val="0"/>
                <w:numId w:val="0"/>
              </w:numPr>
              <w:ind w:left="101"/>
              <w:rPr>
                <w:rFonts w:eastAsia="TimesNewRoman"/>
                <w:b w:val="0"/>
                <w:lang w:val="en-IN"/>
              </w:rPr>
            </w:pPr>
            <w:r w:rsidRPr="00674387">
              <w:rPr>
                <w:rFonts w:eastAsia="TimesNewRoman"/>
                <w:b w:val="0"/>
                <w:lang w:val="en-IN"/>
              </w:rPr>
              <w:t>Rare</w:t>
            </w:r>
          </w:p>
        </w:tc>
        <w:tc>
          <w:tcPr>
            <w:tcW w:w="6945" w:type="dxa"/>
          </w:tcPr>
          <w:p w14:paraId="60251D54" w14:textId="77777777" w:rsidR="00B855BA" w:rsidRPr="006D527A" w:rsidRDefault="007B50C0" w:rsidP="00EA5840">
            <w:pPr>
              <w:widowControl/>
              <w:adjustRightInd w:val="0"/>
              <w:ind w:left="43"/>
              <w:rPr>
                <w:rFonts w:eastAsia="TimesNewRoman"/>
                <w:lang w:val="en-IN"/>
              </w:rPr>
            </w:pPr>
            <w:proofErr w:type="spellStart"/>
            <w:r w:rsidRPr="006D527A">
              <w:rPr>
                <w:rFonts w:eastAsiaTheme="minorHAnsi"/>
                <w:i/>
                <w:iCs/>
                <w:lang w:val="en-IN"/>
              </w:rPr>
              <w:t>Pierdere</w:t>
            </w:r>
            <w:proofErr w:type="spellEnd"/>
            <w:r w:rsidRPr="006D527A">
              <w:rPr>
                <w:rFonts w:eastAsiaTheme="minorHAnsi"/>
                <w:i/>
                <w:iCs/>
                <w:lang w:val="en-IN"/>
              </w:rPr>
              <w:t xml:space="preserve"> a </w:t>
            </w:r>
            <w:proofErr w:type="spellStart"/>
            <w:r w:rsidRPr="006D527A">
              <w:rPr>
                <w:rFonts w:eastAsiaTheme="minorHAnsi"/>
                <w:i/>
                <w:iCs/>
                <w:lang w:val="en-IN"/>
              </w:rPr>
              <w:t>vederii</w:t>
            </w:r>
            <w:proofErr w:type="spellEnd"/>
            <w:r w:rsidRPr="006D527A">
              <w:rPr>
                <w:rFonts w:eastAsiaTheme="minorHAnsi"/>
                <w:i/>
                <w:iCs/>
                <w:lang w:val="en-IN"/>
              </w:rPr>
              <w:t xml:space="preserve">, </w:t>
            </w:r>
            <w:proofErr w:type="spellStart"/>
            <w:r w:rsidRPr="006D527A">
              <w:rPr>
                <w:rFonts w:eastAsiaTheme="minorHAnsi"/>
                <w:i/>
                <w:iCs/>
                <w:lang w:val="en-IN"/>
              </w:rPr>
              <w:t>keratită</w:t>
            </w:r>
            <w:proofErr w:type="spellEnd"/>
            <w:r w:rsidRPr="006D527A">
              <w:rPr>
                <w:rFonts w:eastAsiaTheme="minorHAnsi"/>
                <w:i/>
                <w:iCs/>
                <w:lang w:val="en-IN"/>
              </w:rPr>
              <w:t xml:space="preserve">, </w:t>
            </w:r>
            <w:proofErr w:type="spellStart"/>
            <w:r w:rsidRPr="006D527A">
              <w:rPr>
                <w:rFonts w:eastAsia="TimesNewRoman"/>
                <w:lang w:val="en-IN"/>
              </w:rPr>
              <w:t>oscilopsie</w:t>
            </w:r>
            <w:proofErr w:type="spellEnd"/>
            <w:r w:rsidRPr="006D527A">
              <w:rPr>
                <w:rFonts w:eastAsia="TimesNewRoman"/>
                <w:lang w:val="en-IN"/>
              </w:rPr>
              <w:t xml:space="preserve">, </w:t>
            </w:r>
            <w:proofErr w:type="spellStart"/>
            <w:r w:rsidRPr="006D527A">
              <w:rPr>
                <w:rFonts w:eastAsia="TimesNewRoman"/>
                <w:lang w:val="en-IN"/>
              </w:rPr>
              <w:t>modificare</w:t>
            </w:r>
            <w:proofErr w:type="spellEnd"/>
            <w:r w:rsidRPr="006D527A">
              <w:rPr>
                <w:rFonts w:eastAsia="TimesNewRoman"/>
                <w:lang w:val="en-IN"/>
              </w:rPr>
              <w:t xml:space="preserve"> </w:t>
            </w:r>
            <w:proofErr w:type="spellStart"/>
            <w:r w:rsidRPr="006D527A">
              <w:rPr>
                <w:rFonts w:eastAsia="TimesNewRoman"/>
                <w:lang w:val="en-IN"/>
              </w:rPr>
              <w:t>marcată</w:t>
            </w:r>
            <w:proofErr w:type="spellEnd"/>
            <w:r w:rsidRPr="006D527A">
              <w:rPr>
                <w:rFonts w:eastAsia="TimesNewRoman"/>
                <w:lang w:val="en-IN"/>
              </w:rPr>
              <w:t xml:space="preserve"> a</w:t>
            </w:r>
            <w:r w:rsidR="00D6688C" w:rsidRPr="006D527A">
              <w:rPr>
                <w:rFonts w:eastAsia="TimesNewRoman"/>
                <w:lang w:val="en-IN"/>
              </w:rPr>
              <w:t xml:space="preserve"> </w:t>
            </w:r>
            <w:proofErr w:type="spellStart"/>
            <w:r w:rsidRPr="006D527A">
              <w:rPr>
                <w:rFonts w:eastAsia="TimesNewRoman"/>
                <w:lang w:val="en-IN"/>
              </w:rPr>
              <w:t>percepţiei</w:t>
            </w:r>
            <w:proofErr w:type="spellEnd"/>
            <w:r w:rsidRPr="006D527A">
              <w:rPr>
                <w:rFonts w:eastAsia="TimesNewRoman"/>
                <w:lang w:val="en-IN"/>
              </w:rPr>
              <w:t xml:space="preserve"> </w:t>
            </w:r>
            <w:proofErr w:type="spellStart"/>
            <w:r w:rsidRPr="006D527A">
              <w:rPr>
                <w:rFonts w:eastAsia="TimesNewRoman"/>
                <w:lang w:val="en-IN"/>
              </w:rPr>
              <w:t>vizuale</w:t>
            </w:r>
            <w:proofErr w:type="spellEnd"/>
            <w:r w:rsidRPr="006D527A">
              <w:rPr>
                <w:rFonts w:eastAsia="TimesNewRoman"/>
                <w:lang w:val="en-IN"/>
              </w:rPr>
              <w:t xml:space="preserve">, </w:t>
            </w:r>
            <w:proofErr w:type="spellStart"/>
            <w:r w:rsidRPr="006D527A">
              <w:rPr>
                <w:rFonts w:eastAsia="TimesNewRoman"/>
                <w:lang w:val="en-IN"/>
              </w:rPr>
              <w:t>midriază</w:t>
            </w:r>
            <w:proofErr w:type="spellEnd"/>
            <w:r w:rsidRPr="006D527A">
              <w:rPr>
                <w:rFonts w:eastAsia="TimesNewRoman"/>
                <w:lang w:val="en-IN"/>
              </w:rPr>
              <w:t xml:space="preserve">, </w:t>
            </w:r>
            <w:proofErr w:type="spellStart"/>
            <w:r w:rsidRPr="006D527A">
              <w:rPr>
                <w:rFonts w:eastAsia="TimesNewRoman"/>
                <w:lang w:val="en-IN"/>
              </w:rPr>
              <w:t>strabism</w:t>
            </w:r>
            <w:proofErr w:type="spellEnd"/>
            <w:r w:rsidRPr="006D527A">
              <w:rPr>
                <w:rFonts w:eastAsia="TimesNewRoman"/>
                <w:lang w:val="en-IN"/>
              </w:rPr>
              <w:t xml:space="preserve">, </w:t>
            </w:r>
            <w:proofErr w:type="spellStart"/>
            <w:r w:rsidRPr="006D527A">
              <w:rPr>
                <w:rFonts w:eastAsia="TimesNewRoman"/>
                <w:lang w:val="en-IN"/>
              </w:rPr>
              <w:t>perceperea</w:t>
            </w:r>
            <w:proofErr w:type="spellEnd"/>
            <w:r w:rsidRPr="006D527A">
              <w:rPr>
                <w:rFonts w:eastAsia="TimesNewRoman"/>
                <w:lang w:val="en-IN"/>
              </w:rPr>
              <w:t xml:space="preserve"> de </w:t>
            </w:r>
            <w:proofErr w:type="spellStart"/>
            <w:r w:rsidRPr="006D527A">
              <w:rPr>
                <w:rFonts w:eastAsia="TimesNewRoman"/>
                <w:lang w:val="en-IN"/>
              </w:rPr>
              <w:t>imagini</w:t>
            </w:r>
            <w:proofErr w:type="spellEnd"/>
            <w:r w:rsidR="00D6688C" w:rsidRPr="006D527A">
              <w:rPr>
                <w:rFonts w:eastAsia="TimesNewRoman"/>
                <w:lang w:val="en-IN"/>
              </w:rPr>
              <w:t xml:space="preserve"> </w:t>
            </w:r>
            <w:proofErr w:type="spellStart"/>
            <w:r w:rsidRPr="006D527A">
              <w:rPr>
                <w:rFonts w:eastAsia="TimesNewRoman"/>
                <w:lang w:val="en-IN"/>
              </w:rPr>
              <w:t>strălucitoare</w:t>
            </w:r>
            <w:proofErr w:type="spellEnd"/>
          </w:p>
        </w:tc>
      </w:tr>
      <w:tr w:rsidR="00674387" w:rsidRPr="00674387" w14:paraId="4977F521" w14:textId="77777777" w:rsidTr="00D97835">
        <w:trPr>
          <w:cantSplit/>
        </w:trPr>
        <w:tc>
          <w:tcPr>
            <w:tcW w:w="9077" w:type="dxa"/>
            <w:gridSpan w:val="2"/>
          </w:tcPr>
          <w:p w14:paraId="43846733" w14:textId="77777777" w:rsidR="00674387" w:rsidRPr="00674387" w:rsidRDefault="00674387" w:rsidP="00EA5840">
            <w:pPr>
              <w:keepNext/>
              <w:widowControl/>
              <w:adjustRightInd w:val="0"/>
              <w:ind w:left="43"/>
              <w:rPr>
                <w:rFonts w:eastAsiaTheme="minorHAnsi"/>
                <w:i/>
                <w:iCs/>
                <w:lang w:val="en-IN"/>
              </w:rPr>
            </w:pPr>
            <w:r w:rsidRPr="00674387">
              <w:rPr>
                <w:b/>
                <w:bCs/>
                <w:color w:val="000000"/>
                <w:lang w:eastAsia="ro-RO"/>
              </w:rPr>
              <w:t>Tulburări acustice şi vestibulare</w:t>
            </w:r>
          </w:p>
        </w:tc>
      </w:tr>
      <w:tr w:rsidR="00674387" w:rsidRPr="00674387" w14:paraId="3A1D6A45" w14:textId="77777777" w:rsidTr="00D97835">
        <w:trPr>
          <w:cantSplit/>
        </w:trPr>
        <w:tc>
          <w:tcPr>
            <w:tcW w:w="2132" w:type="dxa"/>
            <w:vAlign w:val="bottom"/>
          </w:tcPr>
          <w:p w14:paraId="1A03D885" w14:textId="77777777" w:rsidR="00674387" w:rsidRPr="00674387" w:rsidRDefault="00674387" w:rsidP="00EA5840">
            <w:pPr>
              <w:keepNext/>
              <w:widowControl/>
              <w:autoSpaceDE/>
              <w:autoSpaceDN/>
              <w:ind w:left="101"/>
              <w:rPr>
                <w:lang w:eastAsia="en-IN"/>
              </w:rPr>
            </w:pPr>
            <w:r w:rsidRPr="00674387">
              <w:rPr>
                <w:color w:val="000000"/>
                <w:lang w:eastAsia="ro-RO"/>
              </w:rPr>
              <w:t>Frecvente</w:t>
            </w:r>
          </w:p>
        </w:tc>
        <w:tc>
          <w:tcPr>
            <w:tcW w:w="6945" w:type="dxa"/>
            <w:vAlign w:val="bottom"/>
          </w:tcPr>
          <w:p w14:paraId="20961E84" w14:textId="77777777" w:rsidR="00674387" w:rsidRPr="00674387" w:rsidRDefault="00674387" w:rsidP="00EA5840">
            <w:pPr>
              <w:widowControl/>
              <w:autoSpaceDE/>
              <w:autoSpaceDN/>
              <w:ind w:left="72"/>
              <w:rPr>
                <w:lang w:eastAsia="en-IN"/>
              </w:rPr>
            </w:pPr>
            <w:r w:rsidRPr="00674387">
              <w:rPr>
                <w:color w:val="000000"/>
                <w:lang w:eastAsia="ro-RO"/>
              </w:rPr>
              <w:t>Vertij</w:t>
            </w:r>
          </w:p>
        </w:tc>
      </w:tr>
      <w:tr w:rsidR="00674387" w:rsidRPr="00674387" w14:paraId="67B50AAC" w14:textId="77777777" w:rsidTr="00D97835">
        <w:trPr>
          <w:cantSplit/>
        </w:trPr>
        <w:tc>
          <w:tcPr>
            <w:tcW w:w="2132" w:type="dxa"/>
          </w:tcPr>
          <w:p w14:paraId="1582BB60" w14:textId="77777777" w:rsidR="00674387" w:rsidRPr="00674387" w:rsidRDefault="00674387" w:rsidP="00EA5840">
            <w:pPr>
              <w:widowControl/>
              <w:autoSpaceDE/>
              <w:autoSpaceDN/>
              <w:ind w:left="101"/>
              <w:rPr>
                <w:color w:val="000000"/>
                <w:lang w:eastAsia="ro-RO"/>
              </w:rPr>
            </w:pPr>
            <w:r w:rsidRPr="00674387">
              <w:rPr>
                <w:color w:val="000000"/>
                <w:lang w:eastAsia="ro-RO"/>
              </w:rPr>
              <w:t xml:space="preserve">Mai puţin frecvente </w:t>
            </w:r>
          </w:p>
        </w:tc>
        <w:tc>
          <w:tcPr>
            <w:tcW w:w="6945" w:type="dxa"/>
          </w:tcPr>
          <w:p w14:paraId="535B1157" w14:textId="77777777" w:rsidR="00674387" w:rsidRPr="00674387" w:rsidRDefault="00674387" w:rsidP="00EA5840">
            <w:pPr>
              <w:widowControl/>
              <w:autoSpaceDE/>
              <w:autoSpaceDN/>
              <w:ind w:left="72"/>
              <w:rPr>
                <w:lang w:eastAsia="en-IN"/>
              </w:rPr>
            </w:pPr>
            <w:r w:rsidRPr="00674387">
              <w:rPr>
                <w:color w:val="000000"/>
                <w:lang w:eastAsia="ro-RO"/>
              </w:rPr>
              <w:t>Hiperacuzie</w:t>
            </w:r>
          </w:p>
        </w:tc>
      </w:tr>
      <w:tr w:rsidR="00674387" w:rsidRPr="00674387" w14:paraId="4402C6CD" w14:textId="77777777" w:rsidTr="00D97835">
        <w:trPr>
          <w:cantSplit/>
        </w:trPr>
        <w:tc>
          <w:tcPr>
            <w:tcW w:w="9077" w:type="dxa"/>
            <w:gridSpan w:val="2"/>
          </w:tcPr>
          <w:p w14:paraId="2767610C" w14:textId="77777777" w:rsidR="00674387" w:rsidRPr="00674387" w:rsidRDefault="00674387" w:rsidP="00EA5840">
            <w:pPr>
              <w:keepNext/>
              <w:keepLines/>
              <w:widowControl/>
              <w:adjustRightInd w:val="0"/>
              <w:ind w:left="43"/>
              <w:rPr>
                <w:rFonts w:eastAsiaTheme="minorHAnsi"/>
                <w:i/>
                <w:iCs/>
                <w:lang w:val="en-IN"/>
              </w:rPr>
            </w:pPr>
            <w:r w:rsidRPr="00674387">
              <w:rPr>
                <w:b/>
                <w:bCs/>
                <w:color w:val="000000"/>
                <w:lang w:eastAsia="ro-RO"/>
              </w:rPr>
              <w:lastRenderedPageBreak/>
              <w:t>Tulburări cardiace</w:t>
            </w:r>
          </w:p>
        </w:tc>
      </w:tr>
      <w:tr w:rsidR="00674387" w:rsidRPr="00674387" w14:paraId="30C9C6C0" w14:textId="77777777" w:rsidTr="00D97835">
        <w:trPr>
          <w:cantSplit/>
        </w:trPr>
        <w:tc>
          <w:tcPr>
            <w:tcW w:w="2132" w:type="dxa"/>
          </w:tcPr>
          <w:p w14:paraId="39917E37" w14:textId="77777777" w:rsidR="00674387" w:rsidRPr="00674387" w:rsidRDefault="00674387" w:rsidP="00EA5840">
            <w:pPr>
              <w:keepNext/>
              <w:keepLines/>
              <w:widowControl/>
              <w:autoSpaceDE/>
              <w:autoSpaceDN/>
              <w:ind w:left="101"/>
              <w:rPr>
                <w:lang w:eastAsia="en-IN"/>
              </w:rPr>
            </w:pPr>
            <w:r w:rsidRPr="00674387">
              <w:rPr>
                <w:color w:val="000000"/>
                <w:lang w:eastAsia="ro-RO"/>
              </w:rPr>
              <w:t>Mai puţin frecvente</w:t>
            </w:r>
          </w:p>
        </w:tc>
        <w:tc>
          <w:tcPr>
            <w:tcW w:w="6945" w:type="dxa"/>
            <w:vAlign w:val="bottom"/>
          </w:tcPr>
          <w:p w14:paraId="1DA3D25C" w14:textId="77777777" w:rsidR="00674387" w:rsidRPr="00674387" w:rsidRDefault="00674387" w:rsidP="00EA5840">
            <w:pPr>
              <w:keepNext/>
              <w:keepLines/>
              <w:widowControl/>
              <w:autoSpaceDE/>
              <w:autoSpaceDN/>
              <w:ind w:left="72"/>
              <w:rPr>
                <w:lang w:eastAsia="en-IN"/>
              </w:rPr>
            </w:pPr>
            <w:r w:rsidRPr="00674387">
              <w:rPr>
                <w:color w:val="000000"/>
                <w:lang w:eastAsia="ro-RO"/>
              </w:rPr>
              <w:t xml:space="preserve">Tahicardie, bloc atrioventricular de gradul I, bradicardie sinusală, </w:t>
            </w:r>
            <w:r w:rsidRPr="00674387">
              <w:rPr>
                <w:i/>
                <w:iCs/>
                <w:color w:val="000000"/>
                <w:lang w:eastAsia="ro-RO"/>
              </w:rPr>
              <w:t>insuficienţă cardiacă congestivă</w:t>
            </w:r>
          </w:p>
        </w:tc>
      </w:tr>
      <w:tr w:rsidR="00674387" w:rsidRPr="00674387" w14:paraId="1E7B2DB0" w14:textId="77777777" w:rsidTr="00D97835">
        <w:trPr>
          <w:cantSplit/>
        </w:trPr>
        <w:tc>
          <w:tcPr>
            <w:tcW w:w="2132" w:type="dxa"/>
          </w:tcPr>
          <w:p w14:paraId="47DA777C" w14:textId="77777777" w:rsidR="00674387" w:rsidRPr="00674387" w:rsidRDefault="00674387" w:rsidP="00EA5840">
            <w:pPr>
              <w:widowControl/>
              <w:autoSpaceDE/>
              <w:autoSpaceDN/>
              <w:ind w:left="101"/>
              <w:rPr>
                <w:lang w:eastAsia="en-IN"/>
              </w:rPr>
            </w:pPr>
            <w:r w:rsidRPr="00674387">
              <w:rPr>
                <w:color w:val="000000"/>
                <w:lang w:eastAsia="ro-RO"/>
              </w:rPr>
              <w:t>Rare</w:t>
            </w:r>
          </w:p>
        </w:tc>
        <w:tc>
          <w:tcPr>
            <w:tcW w:w="6945" w:type="dxa"/>
          </w:tcPr>
          <w:p w14:paraId="2326B1AE" w14:textId="77777777" w:rsidR="00674387" w:rsidRPr="00674387" w:rsidRDefault="00674387" w:rsidP="00EA5840">
            <w:pPr>
              <w:widowControl/>
              <w:autoSpaceDE/>
              <w:autoSpaceDN/>
              <w:ind w:left="72"/>
              <w:rPr>
                <w:lang w:eastAsia="en-IN"/>
              </w:rPr>
            </w:pPr>
            <w:r w:rsidRPr="00674387">
              <w:rPr>
                <w:i/>
                <w:iCs/>
                <w:color w:val="000000"/>
                <w:lang w:eastAsia="ro-RO"/>
              </w:rPr>
              <w:t>Prelungire a intervalului QT</w:t>
            </w:r>
            <w:r w:rsidRPr="00674387">
              <w:rPr>
                <w:color w:val="000000"/>
                <w:lang w:eastAsia="ro-RO"/>
              </w:rPr>
              <w:t>, tahicardie sinusală, aritmie sinusală</w:t>
            </w:r>
          </w:p>
        </w:tc>
      </w:tr>
      <w:tr w:rsidR="00674387" w:rsidRPr="00674387" w14:paraId="3BC17A1F" w14:textId="77777777" w:rsidTr="00D97835">
        <w:trPr>
          <w:cantSplit/>
        </w:trPr>
        <w:tc>
          <w:tcPr>
            <w:tcW w:w="9077" w:type="dxa"/>
            <w:gridSpan w:val="2"/>
          </w:tcPr>
          <w:p w14:paraId="76948BBB" w14:textId="77777777" w:rsidR="00674387" w:rsidRPr="00674387" w:rsidRDefault="00674387" w:rsidP="00EA5840">
            <w:pPr>
              <w:keepNext/>
              <w:widowControl/>
              <w:autoSpaceDE/>
              <w:autoSpaceDN/>
              <w:ind w:left="72"/>
              <w:rPr>
                <w:i/>
                <w:iCs/>
                <w:color w:val="000000"/>
                <w:lang w:eastAsia="ro-RO"/>
              </w:rPr>
            </w:pPr>
            <w:r w:rsidRPr="00674387">
              <w:rPr>
                <w:b/>
                <w:bCs/>
                <w:color w:val="000000"/>
                <w:lang w:eastAsia="ro-RO"/>
              </w:rPr>
              <w:t>Tulburări vasculare</w:t>
            </w:r>
          </w:p>
        </w:tc>
      </w:tr>
      <w:tr w:rsidR="00674387" w:rsidRPr="00674387" w14:paraId="2BFF1F7B" w14:textId="77777777" w:rsidTr="00D97835">
        <w:trPr>
          <w:cantSplit/>
        </w:trPr>
        <w:tc>
          <w:tcPr>
            <w:tcW w:w="2132" w:type="dxa"/>
          </w:tcPr>
          <w:p w14:paraId="0876D467" w14:textId="77777777" w:rsidR="00674387" w:rsidRPr="00674387" w:rsidRDefault="00674387" w:rsidP="00EA5840">
            <w:pPr>
              <w:widowControl/>
              <w:autoSpaceDE/>
              <w:autoSpaceDN/>
              <w:ind w:left="101"/>
              <w:rPr>
                <w:lang w:eastAsia="en-IN"/>
              </w:rPr>
            </w:pPr>
            <w:r w:rsidRPr="00674387">
              <w:rPr>
                <w:color w:val="000000"/>
                <w:lang w:eastAsia="ro-RO"/>
              </w:rPr>
              <w:t>Mai puţin frecvente</w:t>
            </w:r>
          </w:p>
        </w:tc>
        <w:tc>
          <w:tcPr>
            <w:tcW w:w="6945" w:type="dxa"/>
            <w:vAlign w:val="bottom"/>
          </w:tcPr>
          <w:p w14:paraId="51BF1E6D" w14:textId="77777777" w:rsidR="00674387" w:rsidRPr="00674387" w:rsidRDefault="00674387" w:rsidP="00EA5840">
            <w:pPr>
              <w:widowControl/>
              <w:autoSpaceDE/>
              <w:autoSpaceDN/>
              <w:ind w:left="72"/>
              <w:rPr>
                <w:lang w:eastAsia="en-IN"/>
              </w:rPr>
            </w:pPr>
            <w:r w:rsidRPr="00674387">
              <w:rPr>
                <w:color w:val="000000"/>
                <w:lang w:eastAsia="ro-RO"/>
              </w:rPr>
              <w:t>Hipotensiune arterială, hipertensiune arterială, bufeuri, congestie facială, extremităţi reci</w:t>
            </w:r>
          </w:p>
        </w:tc>
      </w:tr>
      <w:tr w:rsidR="00674387" w:rsidRPr="00674387" w14:paraId="1B5B7F2A" w14:textId="77777777" w:rsidTr="00D97835">
        <w:trPr>
          <w:cantSplit/>
        </w:trPr>
        <w:tc>
          <w:tcPr>
            <w:tcW w:w="9077" w:type="dxa"/>
            <w:gridSpan w:val="2"/>
            <w:vAlign w:val="bottom"/>
          </w:tcPr>
          <w:p w14:paraId="75676A07" w14:textId="77777777" w:rsidR="00674387" w:rsidRPr="00674387" w:rsidRDefault="00674387" w:rsidP="00EA5840">
            <w:pPr>
              <w:widowControl/>
              <w:autoSpaceDE/>
              <w:autoSpaceDN/>
              <w:ind w:left="72"/>
              <w:rPr>
                <w:i/>
                <w:iCs/>
                <w:color w:val="000000"/>
                <w:lang w:eastAsia="ro-RO"/>
              </w:rPr>
            </w:pPr>
            <w:r w:rsidRPr="00674387">
              <w:rPr>
                <w:b/>
                <w:bCs/>
                <w:color w:val="000000"/>
                <w:lang w:eastAsia="ro-RO"/>
              </w:rPr>
              <w:t>Tulburări respiratorii, toracice şi mediastinale</w:t>
            </w:r>
          </w:p>
        </w:tc>
      </w:tr>
      <w:tr w:rsidR="00FB407B" w:rsidRPr="00674387" w14:paraId="422E7D0C" w14:textId="77777777" w:rsidTr="00D97835">
        <w:trPr>
          <w:cantSplit/>
          <w:trHeight w:val="170"/>
        </w:trPr>
        <w:tc>
          <w:tcPr>
            <w:tcW w:w="2132" w:type="dxa"/>
          </w:tcPr>
          <w:p w14:paraId="202A2209" w14:textId="77777777" w:rsidR="00FB407B" w:rsidRPr="00674387" w:rsidRDefault="00FB407B" w:rsidP="00EA5840">
            <w:pPr>
              <w:widowControl/>
              <w:autoSpaceDE/>
              <w:autoSpaceDN/>
              <w:ind w:left="101"/>
              <w:rPr>
                <w:lang w:eastAsia="en-IN"/>
              </w:rPr>
            </w:pPr>
            <w:r w:rsidRPr="00674387">
              <w:rPr>
                <w:color w:val="000000"/>
                <w:lang w:eastAsia="ro-RO"/>
              </w:rPr>
              <w:t>Mai puţin frecvente</w:t>
            </w:r>
          </w:p>
        </w:tc>
        <w:tc>
          <w:tcPr>
            <w:tcW w:w="6945" w:type="dxa"/>
          </w:tcPr>
          <w:p w14:paraId="0B687A74" w14:textId="77777777" w:rsidR="00FB407B" w:rsidRPr="00674387" w:rsidRDefault="00FB407B" w:rsidP="00EA5840">
            <w:pPr>
              <w:widowControl/>
              <w:autoSpaceDE/>
              <w:autoSpaceDN/>
              <w:ind w:left="72"/>
              <w:rPr>
                <w:lang w:eastAsia="en-IN"/>
              </w:rPr>
            </w:pPr>
            <w:r w:rsidRPr="00674387">
              <w:rPr>
                <w:color w:val="000000"/>
                <w:lang w:eastAsia="ro-RO"/>
              </w:rPr>
              <w:t>Dispnee, epistaxis, tuse, congestie nazală, rinită, sforăit, uscăciune nazală</w:t>
            </w:r>
          </w:p>
        </w:tc>
      </w:tr>
      <w:tr w:rsidR="00FB407B" w:rsidRPr="00674387" w14:paraId="60844BAD" w14:textId="77777777" w:rsidTr="00D97835">
        <w:trPr>
          <w:cantSplit/>
          <w:trHeight w:val="170"/>
        </w:trPr>
        <w:tc>
          <w:tcPr>
            <w:tcW w:w="2132" w:type="dxa"/>
            <w:vAlign w:val="bottom"/>
          </w:tcPr>
          <w:p w14:paraId="0C800516" w14:textId="77777777" w:rsidR="00FB407B" w:rsidRPr="00674387" w:rsidRDefault="00FB407B" w:rsidP="00EA5840">
            <w:pPr>
              <w:widowControl/>
              <w:autoSpaceDE/>
              <w:autoSpaceDN/>
              <w:ind w:left="72"/>
              <w:rPr>
                <w:b/>
                <w:bCs/>
                <w:color w:val="000000"/>
                <w:lang w:eastAsia="ro-RO"/>
              </w:rPr>
            </w:pPr>
            <w:r w:rsidRPr="00674387">
              <w:rPr>
                <w:color w:val="000000"/>
                <w:lang w:eastAsia="ro-RO"/>
              </w:rPr>
              <w:t>Rare</w:t>
            </w:r>
          </w:p>
        </w:tc>
        <w:tc>
          <w:tcPr>
            <w:tcW w:w="6945" w:type="dxa"/>
          </w:tcPr>
          <w:p w14:paraId="264FDAA9" w14:textId="77777777" w:rsidR="00FB407B" w:rsidRPr="00674387" w:rsidRDefault="00FB407B" w:rsidP="00EA5840">
            <w:pPr>
              <w:widowControl/>
              <w:autoSpaceDE/>
              <w:autoSpaceDN/>
              <w:ind w:left="72"/>
              <w:rPr>
                <w:lang w:eastAsia="en-IN"/>
              </w:rPr>
            </w:pPr>
            <w:r w:rsidRPr="00674387">
              <w:rPr>
                <w:i/>
                <w:iCs/>
                <w:color w:val="000000"/>
                <w:lang w:eastAsia="ro-RO"/>
              </w:rPr>
              <w:t>Edem pulmonar,</w:t>
            </w:r>
            <w:r w:rsidRPr="00674387">
              <w:rPr>
                <w:color w:val="000000"/>
                <w:lang w:eastAsia="ro-RO"/>
              </w:rPr>
              <w:t xml:space="preserve"> constricţie la nivelul gâtului</w:t>
            </w:r>
          </w:p>
        </w:tc>
      </w:tr>
      <w:tr w:rsidR="00FB407B" w:rsidRPr="00674387" w14:paraId="14D032DA" w14:textId="77777777" w:rsidTr="00D97835">
        <w:trPr>
          <w:cantSplit/>
          <w:trHeight w:val="170"/>
        </w:trPr>
        <w:tc>
          <w:tcPr>
            <w:tcW w:w="2132" w:type="dxa"/>
          </w:tcPr>
          <w:p w14:paraId="4E581439" w14:textId="77777777" w:rsidR="00FB407B" w:rsidRPr="00674387" w:rsidRDefault="00FB407B" w:rsidP="00EA5840">
            <w:pPr>
              <w:widowControl/>
              <w:autoSpaceDE/>
              <w:autoSpaceDN/>
              <w:ind w:left="101"/>
              <w:rPr>
                <w:lang w:eastAsia="en-IN"/>
              </w:rPr>
            </w:pPr>
            <w:r w:rsidRPr="00674387">
              <w:rPr>
                <w:color w:val="000000"/>
                <w:lang w:eastAsia="ro-RO"/>
              </w:rPr>
              <w:t>Cu frecvenţă necunoscută</w:t>
            </w:r>
          </w:p>
        </w:tc>
        <w:tc>
          <w:tcPr>
            <w:tcW w:w="6945" w:type="dxa"/>
          </w:tcPr>
          <w:p w14:paraId="240CA986" w14:textId="77777777" w:rsidR="00FB407B" w:rsidRPr="00674387" w:rsidRDefault="00FB407B" w:rsidP="00EA5840">
            <w:pPr>
              <w:widowControl/>
              <w:autoSpaceDE/>
              <w:autoSpaceDN/>
              <w:ind w:left="72"/>
              <w:rPr>
                <w:lang w:eastAsia="en-IN"/>
              </w:rPr>
            </w:pPr>
            <w:r w:rsidRPr="00674387">
              <w:rPr>
                <w:color w:val="000000"/>
                <w:lang w:eastAsia="ro-RO"/>
              </w:rPr>
              <w:t>Deprimare respiratorie</w:t>
            </w:r>
          </w:p>
        </w:tc>
      </w:tr>
      <w:tr w:rsidR="00FB407B" w:rsidRPr="00674387" w14:paraId="145DF8F9" w14:textId="77777777" w:rsidTr="00D97835">
        <w:trPr>
          <w:cantSplit/>
          <w:trHeight w:val="170"/>
        </w:trPr>
        <w:tc>
          <w:tcPr>
            <w:tcW w:w="9077" w:type="dxa"/>
            <w:gridSpan w:val="2"/>
            <w:vAlign w:val="bottom"/>
          </w:tcPr>
          <w:p w14:paraId="123B9F61" w14:textId="77777777" w:rsidR="00FB407B" w:rsidRPr="00674387" w:rsidRDefault="00FB407B" w:rsidP="00EA5840">
            <w:pPr>
              <w:widowControl/>
              <w:autoSpaceDE/>
              <w:autoSpaceDN/>
              <w:ind w:left="72"/>
              <w:rPr>
                <w:color w:val="000000"/>
                <w:lang w:eastAsia="ro-RO"/>
              </w:rPr>
            </w:pPr>
            <w:r w:rsidRPr="00674387">
              <w:rPr>
                <w:b/>
                <w:bCs/>
                <w:color w:val="000000"/>
                <w:lang w:eastAsia="ro-RO"/>
              </w:rPr>
              <w:t>Tulburări gastro-intestinale</w:t>
            </w:r>
          </w:p>
        </w:tc>
      </w:tr>
      <w:tr w:rsidR="00FB407B" w:rsidRPr="00674387" w14:paraId="5ACB0000" w14:textId="77777777" w:rsidTr="00D97835">
        <w:trPr>
          <w:cantSplit/>
          <w:trHeight w:val="170"/>
        </w:trPr>
        <w:tc>
          <w:tcPr>
            <w:tcW w:w="2132" w:type="dxa"/>
          </w:tcPr>
          <w:p w14:paraId="74252CCA" w14:textId="77777777" w:rsidR="00FB407B" w:rsidRPr="00674387" w:rsidRDefault="00FB407B" w:rsidP="00EA5840">
            <w:pPr>
              <w:widowControl/>
              <w:autoSpaceDE/>
              <w:autoSpaceDN/>
              <w:ind w:left="101"/>
              <w:rPr>
                <w:lang w:eastAsia="en-IN"/>
              </w:rPr>
            </w:pPr>
            <w:r w:rsidRPr="00674387">
              <w:rPr>
                <w:color w:val="000000"/>
                <w:lang w:eastAsia="ro-RO"/>
              </w:rPr>
              <w:t>Frecvente</w:t>
            </w:r>
          </w:p>
        </w:tc>
        <w:tc>
          <w:tcPr>
            <w:tcW w:w="6945" w:type="dxa"/>
            <w:vAlign w:val="bottom"/>
          </w:tcPr>
          <w:p w14:paraId="51343466" w14:textId="77777777" w:rsidR="00FB407B" w:rsidRPr="00674387" w:rsidRDefault="00FB407B" w:rsidP="00EA5840">
            <w:pPr>
              <w:widowControl/>
              <w:autoSpaceDE/>
              <w:autoSpaceDN/>
              <w:ind w:left="72"/>
              <w:rPr>
                <w:lang w:eastAsia="en-IN"/>
              </w:rPr>
            </w:pPr>
            <w:r w:rsidRPr="00674387">
              <w:rPr>
                <w:color w:val="000000"/>
                <w:lang w:eastAsia="ro-RO"/>
              </w:rPr>
              <w:t xml:space="preserve">Vărsături, </w:t>
            </w:r>
            <w:r w:rsidRPr="00674387">
              <w:rPr>
                <w:i/>
                <w:iCs/>
                <w:color w:val="000000"/>
                <w:lang w:eastAsia="ro-RO"/>
              </w:rPr>
              <w:t>greaţă,</w:t>
            </w:r>
            <w:r w:rsidRPr="00674387">
              <w:rPr>
                <w:color w:val="000000"/>
                <w:lang w:eastAsia="ro-RO"/>
              </w:rPr>
              <w:t xml:space="preserve"> constipaţie, </w:t>
            </w:r>
            <w:r w:rsidRPr="00674387">
              <w:rPr>
                <w:i/>
                <w:iCs/>
                <w:color w:val="000000"/>
                <w:lang w:eastAsia="ro-RO"/>
              </w:rPr>
              <w:t>diaree,</w:t>
            </w:r>
            <w:r w:rsidRPr="00674387">
              <w:rPr>
                <w:color w:val="000000"/>
                <w:lang w:eastAsia="ro-RO"/>
              </w:rPr>
              <w:t xml:space="preserve"> flatulenţă, distensie abdominală, xerostomie</w:t>
            </w:r>
          </w:p>
        </w:tc>
      </w:tr>
      <w:tr w:rsidR="00FB407B" w:rsidRPr="00674387" w14:paraId="74D9736A" w14:textId="77777777" w:rsidTr="00D97835">
        <w:trPr>
          <w:cantSplit/>
          <w:trHeight w:val="170"/>
        </w:trPr>
        <w:tc>
          <w:tcPr>
            <w:tcW w:w="2132" w:type="dxa"/>
            <w:vAlign w:val="bottom"/>
          </w:tcPr>
          <w:p w14:paraId="38CBDCC3" w14:textId="77777777" w:rsidR="00FB407B" w:rsidRPr="00674387" w:rsidRDefault="00FB407B" w:rsidP="00EA5840">
            <w:pPr>
              <w:widowControl/>
              <w:autoSpaceDE/>
              <w:autoSpaceDN/>
              <w:ind w:left="101"/>
              <w:rPr>
                <w:lang w:eastAsia="en-IN"/>
              </w:rPr>
            </w:pPr>
            <w:r w:rsidRPr="00674387">
              <w:rPr>
                <w:color w:val="000000"/>
                <w:lang w:eastAsia="ro-RO"/>
              </w:rPr>
              <w:t>Mai puţin frecvente</w:t>
            </w:r>
          </w:p>
        </w:tc>
        <w:tc>
          <w:tcPr>
            <w:tcW w:w="6945" w:type="dxa"/>
            <w:vAlign w:val="bottom"/>
          </w:tcPr>
          <w:p w14:paraId="7FE0F9BB" w14:textId="77777777" w:rsidR="00FB407B" w:rsidRPr="00674387" w:rsidRDefault="00FB407B" w:rsidP="00EA5840">
            <w:pPr>
              <w:widowControl/>
              <w:autoSpaceDE/>
              <w:autoSpaceDN/>
              <w:ind w:left="72"/>
              <w:rPr>
                <w:lang w:eastAsia="en-IN"/>
              </w:rPr>
            </w:pPr>
            <w:r w:rsidRPr="00674387">
              <w:rPr>
                <w:color w:val="000000"/>
                <w:lang w:eastAsia="ro-RO"/>
              </w:rPr>
              <w:t>Reflux gastro-esofagian, hipersecreţie salivară, hipoestezie orală</w:t>
            </w:r>
          </w:p>
        </w:tc>
      </w:tr>
      <w:tr w:rsidR="00FB407B" w:rsidRPr="00674387" w14:paraId="54C79645" w14:textId="77777777" w:rsidTr="00D97835">
        <w:trPr>
          <w:cantSplit/>
          <w:trHeight w:val="170"/>
        </w:trPr>
        <w:tc>
          <w:tcPr>
            <w:tcW w:w="2132" w:type="dxa"/>
            <w:vAlign w:val="bottom"/>
          </w:tcPr>
          <w:p w14:paraId="552DACB5" w14:textId="77777777" w:rsidR="00FB407B" w:rsidRPr="00674387" w:rsidRDefault="00FB407B" w:rsidP="00EA5840">
            <w:pPr>
              <w:widowControl/>
              <w:autoSpaceDE/>
              <w:autoSpaceDN/>
              <w:ind w:left="101"/>
              <w:rPr>
                <w:b/>
                <w:bCs/>
                <w:color w:val="000000"/>
                <w:lang w:eastAsia="ro-RO"/>
              </w:rPr>
            </w:pPr>
            <w:r w:rsidRPr="00674387">
              <w:rPr>
                <w:color w:val="000000"/>
                <w:lang w:eastAsia="ro-RO"/>
              </w:rPr>
              <w:t>Rare</w:t>
            </w:r>
          </w:p>
        </w:tc>
        <w:tc>
          <w:tcPr>
            <w:tcW w:w="6945" w:type="dxa"/>
          </w:tcPr>
          <w:p w14:paraId="544777B1" w14:textId="77777777" w:rsidR="00FB407B" w:rsidRPr="00674387" w:rsidRDefault="00FB407B" w:rsidP="00EA5840">
            <w:pPr>
              <w:widowControl/>
              <w:autoSpaceDE/>
              <w:autoSpaceDN/>
              <w:ind w:left="72"/>
              <w:rPr>
                <w:lang w:eastAsia="en-IN"/>
              </w:rPr>
            </w:pPr>
            <w:r w:rsidRPr="00674387">
              <w:rPr>
                <w:color w:val="000000"/>
                <w:lang w:eastAsia="ro-RO"/>
              </w:rPr>
              <w:t xml:space="preserve">Ascită, pancreatită, </w:t>
            </w:r>
            <w:r w:rsidRPr="00674387">
              <w:rPr>
                <w:i/>
                <w:iCs/>
                <w:color w:val="000000"/>
                <w:lang w:eastAsia="ro-RO"/>
              </w:rPr>
              <w:t>umflare a limbii,</w:t>
            </w:r>
            <w:r w:rsidRPr="00674387">
              <w:rPr>
                <w:color w:val="000000"/>
                <w:lang w:eastAsia="ro-RO"/>
              </w:rPr>
              <w:t xml:space="preserve"> disfagie</w:t>
            </w:r>
          </w:p>
        </w:tc>
      </w:tr>
      <w:tr w:rsidR="00FB407B" w:rsidRPr="00674387" w14:paraId="27930620" w14:textId="77777777" w:rsidTr="00D97835">
        <w:trPr>
          <w:cantSplit/>
          <w:trHeight w:val="170"/>
        </w:trPr>
        <w:tc>
          <w:tcPr>
            <w:tcW w:w="2132" w:type="dxa"/>
          </w:tcPr>
          <w:p w14:paraId="07DCAE29" w14:textId="77777777" w:rsidR="00FB407B" w:rsidRPr="00674387" w:rsidRDefault="00FB407B" w:rsidP="00EA5840">
            <w:pPr>
              <w:widowControl/>
              <w:autoSpaceDE/>
              <w:autoSpaceDN/>
              <w:ind w:left="72"/>
              <w:rPr>
                <w:i/>
                <w:iCs/>
                <w:color w:val="000000"/>
                <w:lang w:eastAsia="ro-RO"/>
              </w:rPr>
            </w:pPr>
            <w:r w:rsidRPr="00674387">
              <w:rPr>
                <w:b/>
                <w:bCs/>
                <w:color w:val="000000"/>
                <w:lang w:eastAsia="ro-RO"/>
              </w:rPr>
              <w:t>Tulburări hepatobiliare</w:t>
            </w:r>
          </w:p>
        </w:tc>
        <w:tc>
          <w:tcPr>
            <w:tcW w:w="6945" w:type="dxa"/>
          </w:tcPr>
          <w:p w14:paraId="38120D3F" w14:textId="77777777" w:rsidR="00FB407B" w:rsidRPr="00674387" w:rsidRDefault="00FB407B" w:rsidP="00EA5840">
            <w:pPr>
              <w:widowControl/>
              <w:autoSpaceDE/>
              <w:autoSpaceDN/>
              <w:ind w:left="72"/>
              <w:rPr>
                <w:color w:val="000000"/>
                <w:lang w:eastAsia="ro-RO"/>
              </w:rPr>
            </w:pPr>
          </w:p>
        </w:tc>
      </w:tr>
      <w:tr w:rsidR="00FB407B" w:rsidRPr="00674387" w14:paraId="2ACDA4B9" w14:textId="77777777" w:rsidTr="00D97835">
        <w:trPr>
          <w:cantSplit/>
          <w:trHeight w:val="170"/>
        </w:trPr>
        <w:tc>
          <w:tcPr>
            <w:tcW w:w="2132" w:type="dxa"/>
            <w:vAlign w:val="bottom"/>
          </w:tcPr>
          <w:p w14:paraId="4E5EC41A" w14:textId="77777777" w:rsidR="00FB407B" w:rsidRPr="00674387" w:rsidRDefault="00FB407B" w:rsidP="00EA5840">
            <w:pPr>
              <w:widowControl/>
              <w:autoSpaceDE/>
              <w:autoSpaceDN/>
              <w:ind w:left="101"/>
              <w:rPr>
                <w:lang w:eastAsia="en-IN"/>
              </w:rPr>
            </w:pPr>
            <w:r w:rsidRPr="00674387">
              <w:rPr>
                <w:color w:val="000000"/>
                <w:lang w:eastAsia="ro-RO"/>
              </w:rPr>
              <w:t>Mai puţin frecvente</w:t>
            </w:r>
          </w:p>
        </w:tc>
        <w:tc>
          <w:tcPr>
            <w:tcW w:w="6945" w:type="dxa"/>
            <w:vAlign w:val="bottom"/>
          </w:tcPr>
          <w:p w14:paraId="2496086B" w14:textId="77777777" w:rsidR="00FB407B" w:rsidRPr="00674387" w:rsidRDefault="00FB407B" w:rsidP="00EA5840">
            <w:pPr>
              <w:widowControl/>
              <w:autoSpaceDE/>
              <w:autoSpaceDN/>
              <w:ind w:left="72"/>
              <w:rPr>
                <w:lang w:eastAsia="en-IN"/>
              </w:rPr>
            </w:pPr>
            <w:r w:rsidRPr="00674387">
              <w:rPr>
                <w:color w:val="000000"/>
                <w:lang w:eastAsia="ro-RO"/>
              </w:rPr>
              <w:t>Valori mari ale enzimelor hepatice*</w:t>
            </w:r>
          </w:p>
        </w:tc>
      </w:tr>
      <w:tr w:rsidR="00FB407B" w:rsidRPr="00674387" w14:paraId="066F8A5B" w14:textId="77777777" w:rsidTr="00D97835">
        <w:trPr>
          <w:cantSplit/>
          <w:trHeight w:val="170"/>
        </w:trPr>
        <w:tc>
          <w:tcPr>
            <w:tcW w:w="2132" w:type="dxa"/>
            <w:vAlign w:val="bottom"/>
          </w:tcPr>
          <w:p w14:paraId="2E351B5C" w14:textId="77777777" w:rsidR="00FB407B" w:rsidRPr="00674387" w:rsidRDefault="00FB407B" w:rsidP="00EA5840">
            <w:pPr>
              <w:widowControl/>
              <w:autoSpaceDE/>
              <w:autoSpaceDN/>
              <w:ind w:left="101"/>
              <w:rPr>
                <w:lang w:eastAsia="en-IN"/>
              </w:rPr>
            </w:pPr>
            <w:r w:rsidRPr="00674387">
              <w:rPr>
                <w:color w:val="000000"/>
                <w:lang w:eastAsia="ro-RO"/>
              </w:rPr>
              <w:t>Rare</w:t>
            </w:r>
          </w:p>
        </w:tc>
        <w:tc>
          <w:tcPr>
            <w:tcW w:w="6945" w:type="dxa"/>
            <w:vAlign w:val="bottom"/>
          </w:tcPr>
          <w:p w14:paraId="46675D35" w14:textId="77777777" w:rsidR="00FB407B" w:rsidRPr="00674387" w:rsidRDefault="00FB407B" w:rsidP="00EA5840">
            <w:pPr>
              <w:widowControl/>
              <w:autoSpaceDE/>
              <w:autoSpaceDN/>
              <w:ind w:left="72"/>
              <w:rPr>
                <w:lang w:eastAsia="en-IN"/>
              </w:rPr>
            </w:pPr>
            <w:r w:rsidRPr="00674387">
              <w:rPr>
                <w:color w:val="000000"/>
                <w:lang w:eastAsia="ro-RO"/>
              </w:rPr>
              <w:t>Icter</w:t>
            </w:r>
          </w:p>
        </w:tc>
      </w:tr>
      <w:tr w:rsidR="00FB407B" w:rsidRPr="00674387" w14:paraId="251525B6" w14:textId="77777777" w:rsidTr="00D97835">
        <w:trPr>
          <w:cantSplit/>
          <w:trHeight w:val="170"/>
        </w:trPr>
        <w:tc>
          <w:tcPr>
            <w:tcW w:w="2132" w:type="dxa"/>
          </w:tcPr>
          <w:p w14:paraId="001B7F35" w14:textId="77777777" w:rsidR="00FB407B" w:rsidRPr="00674387" w:rsidRDefault="00FB407B" w:rsidP="00EA5840">
            <w:pPr>
              <w:widowControl/>
              <w:autoSpaceDE/>
              <w:autoSpaceDN/>
              <w:ind w:left="101"/>
              <w:rPr>
                <w:lang w:eastAsia="en-IN"/>
              </w:rPr>
            </w:pPr>
            <w:r w:rsidRPr="00674387">
              <w:rPr>
                <w:color w:val="000000"/>
                <w:lang w:eastAsia="ro-RO"/>
              </w:rPr>
              <w:t>Foarte rare</w:t>
            </w:r>
          </w:p>
        </w:tc>
        <w:tc>
          <w:tcPr>
            <w:tcW w:w="6945" w:type="dxa"/>
          </w:tcPr>
          <w:p w14:paraId="39EBC5EF" w14:textId="77777777" w:rsidR="00FB407B" w:rsidRPr="00674387" w:rsidRDefault="00FB407B" w:rsidP="00EA5840">
            <w:pPr>
              <w:widowControl/>
              <w:autoSpaceDE/>
              <w:autoSpaceDN/>
              <w:ind w:left="72"/>
              <w:rPr>
                <w:lang w:eastAsia="en-IN"/>
              </w:rPr>
            </w:pPr>
            <w:r w:rsidRPr="00674387">
              <w:rPr>
                <w:color w:val="000000"/>
                <w:lang w:eastAsia="ro-RO"/>
              </w:rPr>
              <w:t>Insuficienţă hepatică, hepatită</w:t>
            </w:r>
          </w:p>
        </w:tc>
      </w:tr>
      <w:tr w:rsidR="00674387" w:rsidRPr="00674387" w14:paraId="41F39C8E" w14:textId="77777777" w:rsidTr="00D97835">
        <w:trPr>
          <w:cantSplit/>
        </w:trPr>
        <w:tc>
          <w:tcPr>
            <w:tcW w:w="9077" w:type="dxa"/>
            <w:gridSpan w:val="2"/>
            <w:vAlign w:val="bottom"/>
          </w:tcPr>
          <w:p w14:paraId="37548EB6" w14:textId="77777777" w:rsidR="00674387" w:rsidRPr="00674387" w:rsidRDefault="00674387" w:rsidP="00EA5840">
            <w:pPr>
              <w:widowControl/>
              <w:autoSpaceDE/>
              <w:autoSpaceDN/>
              <w:ind w:left="72"/>
              <w:rPr>
                <w:i/>
                <w:iCs/>
                <w:color w:val="000000"/>
                <w:lang w:eastAsia="ro-RO"/>
              </w:rPr>
            </w:pPr>
            <w:r w:rsidRPr="00674387">
              <w:rPr>
                <w:b/>
                <w:bCs/>
                <w:color w:val="000000"/>
                <w:lang w:eastAsia="ro-RO"/>
              </w:rPr>
              <w:t>Afecţiuni cutanate şi ale ţesutului subcutanat</w:t>
            </w:r>
          </w:p>
        </w:tc>
      </w:tr>
      <w:tr w:rsidR="00674387" w:rsidRPr="00674387" w14:paraId="1CF7FCA6" w14:textId="77777777" w:rsidTr="00D97835">
        <w:trPr>
          <w:cantSplit/>
        </w:trPr>
        <w:tc>
          <w:tcPr>
            <w:tcW w:w="2132" w:type="dxa"/>
            <w:vAlign w:val="bottom"/>
          </w:tcPr>
          <w:p w14:paraId="39C9D585" w14:textId="77777777" w:rsidR="00674387" w:rsidRPr="00674387" w:rsidRDefault="00674387" w:rsidP="00EA5840">
            <w:pPr>
              <w:widowControl/>
              <w:autoSpaceDE/>
              <w:autoSpaceDN/>
              <w:ind w:left="101"/>
              <w:rPr>
                <w:lang w:eastAsia="en-IN"/>
              </w:rPr>
            </w:pPr>
            <w:r w:rsidRPr="00674387">
              <w:rPr>
                <w:color w:val="000000"/>
                <w:lang w:eastAsia="ro-RO"/>
              </w:rPr>
              <w:t>Mai puţin frecvente</w:t>
            </w:r>
          </w:p>
        </w:tc>
        <w:tc>
          <w:tcPr>
            <w:tcW w:w="6945" w:type="dxa"/>
            <w:vAlign w:val="bottom"/>
          </w:tcPr>
          <w:p w14:paraId="0F11124E" w14:textId="77777777" w:rsidR="00674387" w:rsidRPr="00674387" w:rsidRDefault="00674387" w:rsidP="00EA5840">
            <w:pPr>
              <w:widowControl/>
              <w:autoSpaceDE/>
              <w:autoSpaceDN/>
              <w:ind w:left="72"/>
              <w:rPr>
                <w:lang w:eastAsia="en-IN"/>
              </w:rPr>
            </w:pPr>
            <w:r w:rsidRPr="00674387">
              <w:rPr>
                <w:color w:val="000000"/>
                <w:lang w:eastAsia="ro-RO"/>
              </w:rPr>
              <w:t xml:space="preserve">Erupţii cutanate papulare, urticarie, hiperhidroză, </w:t>
            </w:r>
            <w:r w:rsidRPr="00674387">
              <w:rPr>
                <w:i/>
                <w:iCs/>
                <w:color w:val="000000"/>
                <w:lang w:eastAsia="ro-RO"/>
              </w:rPr>
              <w:t>prurit</w:t>
            </w:r>
          </w:p>
        </w:tc>
      </w:tr>
      <w:tr w:rsidR="00674387" w:rsidRPr="00674387" w14:paraId="684568E2" w14:textId="77777777" w:rsidTr="00D97835">
        <w:trPr>
          <w:cantSplit/>
        </w:trPr>
        <w:tc>
          <w:tcPr>
            <w:tcW w:w="2132" w:type="dxa"/>
          </w:tcPr>
          <w:p w14:paraId="70A43CA0" w14:textId="77777777" w:rsidR="00674387" w:rsidRPr="00674387" w:rsidRDefault="00674387" w:rsidP="00EA5840">
            <w:pPr>
              <w:widowControl/>
              <w:autoSpaceDE/>
              <w:autoSpaceDN/>
              <w:ind w:left="101"/>
              <w:rPr>
                <w:lang w:eastAsia="en-IN"/>
              </w:rPr>
            </w:pPr>
            <w:r w:rsidRPr="00674387">
              <w:rPr>
                <w:color w:val="000000"/>
                <w:lang w:eastAsia="ro-RO"/>
              </w:rPr>
              <w:t>Rare</w:t>
            </w:r>
          </w:p>
        </w:tc>
        <w:tc>
          <w:tcPr>
            <w:tcW w:w="6945" w:type="dxa"/>
          </w:tcPr>
          <w:p w14:paraId="67B6BB89" w14:textId="77777777" w:rsidR="00674387" w:rsidRPr="00674387" w:rsidRDefault="00674387" w:rsidP="00EA5840">
            <w:pPr>
              <w:widowControl/>
              <w:autoSpaceDE/>
              <w:autoSpaceDN/>
              <w:ind w:left="72"/>
              <w:rPr>
                <w:lang w:eastAsia="en-IN"/>
              </w:rPr>
            </w:pPr>
            <w:r w:rsidRPr="00674387">
              <w:rPr>
                <w:i/>
                <w:iCs/>
                <w:color w:val="000000"/>
                <w:lang w:eastAsia="ro-RO"/>
              </w:rPr>
              <w:t>Necroliză epidermică toxică, Sindrom Stevens Johnson,</w:t>
            </w:r>
            <w:r w:rsidRPr="00674387">
              <w:rPr>
                <w:color w:val="000000"/>
                <w:lang w:eastAsia="ro-RO"/>
              </w:rPr>
              <w:t xml:space="preserve"> transpiraţii reci</w:t>
            </w:r>
          </w:p>
        </w:tc>
      </w:tr>
      <w:tr w:rsidR="00674387" w:rsidRPr="00674387" w14:paraId="224607EF" w14:textId="77777777" w:rsidTr="00D97835">
        <w:trPr>
          <w:cantSplit/>
        </w:trPr>
        <w:tc>
          <w:tcPr>
            <w:tcW w:w="9077" w:type="dxa"/>
            <w:gridSpan w:val="2"/>
            <w:vAlign w:val="bottom"/>
          </w:tcPr>
          <w:p w14:paraId="49D59871" w14:textId="77777777" w:rsidR="00674387" w:rsidRPr="00674387" w:rsidRDefault="00674387" w:rsidP="00EA5840">
            <w:pPr>
              <w:widowControl/>
              <w:autoSpaceDE/>
              <w:autoSpaceDN/>
              <w:ind w:left="72"/>
              <w:rPr>
                <w:i/>
                <w:iCs/>
                <w:color w:val="000000"/>
                <w:lang w:eastAsia="ro-RO"/>
              </w:rPr>
            </w:pPr>
            <w:r w:rsidRPr="00674387">
              <w:rPr>
                <w:b/>
                <w:bCs/>
                <w:color w:val="000000"/>
                <w:lang w:eastAsia="ro-RO"/>
              </w:rPr>
              <w:t>Tulburări musculo-scheletice şi ale ţesutului conjunctiv</w:t>
            </w:r>
          </w:p>
        </w:tc>
      </w:tr>
      <w:tr w:rsidR="00674387" w:rsidRPr="00674387" w14:paraId="542ED330" w14:textId="77777777" w:rsidTr="00D97835">
        <w:trPr>
          <w:cantSplit/>
        </w:trPr>
        <w:tc>
          <w:tcPr>
            <w:tcW w:w="2132" w:type="dxa"/>
          </w:tcPr>
          <w:p w14:paraId="73AB3057" w14:textId="77777777" w:rsidR="00674387" w:rsidRPr="00674387" w:rsidRDefault="00674387" w:rsidP="00EA5840">
            <w:pPr>
              <w:widowControl/>
              <w:autoSpaceDE/>
              <w:autoSpaceDN/>
              <w:ind w:left="101"/>
              <w:rPr>
                <w:lang w:eastAsia="en-IN"/>
              </w:rPr>
            </w:pPr>
            <w:r w:rsidRPr="00674387">
              <w:rPr>
                <w:color w:val="000000"/>
                <w:lang w:eastAsia="ro-RO"/>
              </w:rPr>
              <w:t>Frecvente</w:t>
            </w:r>
          </w:p>
        </w:tc>
        <w:tc>
          <w:tcPr>
            <w:tcW w:w="6945" w:type="dxa"/>
            <w:vAlign w:val="bottom"/>
          </w:tcPr>
          <w:p w14:paraId="096A759E" w14:textId="77777777" w:rsidR="00674387" w:rsidRPr="00674387" w:rsidRDefault="00674387" w:rsidP="00EA5840">
            <w:pPr>
              <w:widowControl/>
              <w:autoSpaceDE/>
              <w:autoSpaceDN/>
              <w:ind w:left="72"/>
              <w:rPr>
                <w:lang w:eastAsia="en-IN"/>
              </w:rPr>
            </w:pPr>
            <w:r w:rsidRPr="00674387">
              <w:rPr>
                <w:color w:val="000000"/>
                <w:lang w:eastAsia="ro-RO"/>
              </w:rPr>
              <w:t>Crampe musculare, artralgii, dureri lombare, dureri la nivelul membrelor, spasm cervical</w:t>
            </w:r>
          </w:p>
        </w:tc>
      </w:tr>
      <w:tr w:rsidR="00674387" w:rsidRPr="00674387" w14:paraId="40C13D3C" w14:textId="77777777" w:rsidTr="00D97835">
        <w:trPr>
          <w:cantSplit/>
        </w:trPr>
        <w:tc>
          <w:tcPr>
            <w:tcW w:w="2132" w:type="dxa"/>
          </w:tcPr>
          <w:p w14:paraId="2368B966" w14:textId="77777777" w:rsidR="00674387" w:rsidRPr="00674387" w:rsidRDefault="00674387" w:rsidP="00EA5840">
            <w:pPr>
              <w:widowControl/>
              <w:autoSpaceDE/>
              <w:autoSpaceDN/>
              <w:ind w:left="101"/>
              <w:rPr>
                <w:lang w:eastAsia="en-IN"/>
              </w:rPr>
            </w:pPr>
            <w:r w:rsidRPr="00674387">
              <w:rPr>
                <w:color w:val="000000"/>
                <w:lang w:eastAsia="ro-RO"/>
              </w:rPr>
              <w:t>Mai puţin frecvente</w:t>
            </w:r>
          </w:p>
        </w:tc>
        <w:tc>
          <w:tcPr>
            <w:tcW w:w="6945" w:type="dxa"/>
            <w:vAlign w:val="bottom"/>
          </w:tcPr>
          <w:p w14:paraId="039D332F" w14:textId="77777777" w:rsidR="00674387" w:rsidRPr="00674387" w:rsidRDefault="00674387" w:rsidP="00EA5840">
            <w:pPr>
              <w:widowControl/>
              <w:autoSpaceDE/>
              <w:autoSpaceDN/>
              <w:ind w:left="72"/>
              <w:rPr>
                <w:lang w:eastAsia="en-IN"/>
              </w:rPr>
            </w:pPr>
            <w:r w:rsidRPr="00674387">
              <w:rPr>
                <w:color w:val="000000"/>
                <w:lang w:eastAsia="ro-RO"/>
              </w:rPr>
              <w:t>Tumefieri articulare, mialgii, spasme musculare, durere cervicală, rigiditate musculară</w:t>
            </w:r>
          </w:p>
        </w:tc>
      </w:tr>
      <w:tr w:rsidR="00674387" w:rsidRPr="00674387" w14:paraId="1969F8DA" w14:textId="77777777" w:rsidTr="00D97835">
        <w:trPr>
          <w:cantSplit/>
        </w:trPr>
        <w:tc>
          <w:tcPr>
            <w:tcW w:w="2132" w:type="dxa"/>
          </w:tcPr>
          <w:p w14:paraId="5056F240" w14:textId="77777777" w:rsidR="00674387" w:rsidRPr="00674387" w:rsidRDefault="00674387" w:rsidP="00EA5840">
            <w:pPr>
              <w:widowControl/>
              <w:autoSpaceDE/>
              <w:autoSpaceDN/>
              <w:ind w:left="101"/>
              <w:rPr>
                <w:lang w:eastAsia="en-IN"/>
              </w:rPr>
            </w:pPr>
            <w:r w:rsidRPr="00674387">
              <w:rPr>
                <w:color w:val="000000"/>
                <w:lang w:eastAsia="ro-RO"/>
              </w:rPr>
              <w:t>Rare</w:t>
            </w:r>
          </w:p>
        </w:tc>
        <w:tc>
          <w:tcPr>
            <w:tcW w:w="6945" w:type="dxa"/>
          </w:tcPr>
          <w:p w14:paraId="329857B8" w14:textId="77777777" w:rsidR="00674387" w:rsidRPr="00674387" w:rsidRDefault="00674387" w:rsidP="00EA5840">
            <w:pPr>
              <w:widowControl/>
              <w:autoSpaceDE/>
              <w:autoSpaceDN/>
              <w:ind w:left="72"/>
              <w:rPr>
                <w:lang w:eastAsia="en-IN"/>
              </w:rPr>
            </w:pPr>
            <w:r w:rsidRPr="00674387">
              <w:rPr>
                <w:color w:val="000000"/>
                <w:lang w:eastAsia="ro-RO"/>
              </w:rPr>
              <w:t>Rabdomioliză</w:t>
            </w:r>
          </w:p>
        </w:tc>
      </w:tr>
      <w:tr w:rsidR="00674387" w:rsidRPr="00674387" w14:paraId="6DDBE1EC" w14:textId="77777777" w:rsidTr="00D97835">
        <w:trPr>
          <w:cantSplit/>
        </w:trPr>
        <w:tc>
          <w:tcPr>
            <w:tcW w:w="9077" w:type="dxa"/>
            <w:gridSpan w:val="2"/>
            <w:vAlign w:val="bottom"/>
          </w:tcPr>
          <w:p w14:paraId="117C6FDB" w14:textId="77777777" w:rsidR="00674387" w:rsidRPr="00674387" w:rsidRDefault="00674387" w:rsidP="00EA5840">
            <w:pPr>
              <w:widowControl/>
              <w:autoSpaceDE/>
              <w:autoSpaceDN/>
              <w:ind w:left="72"/>
              <w:rPr>
                <w:i/>
                <w:iCs/>
                <w:color w:val="000000"/>
                <w:lang w:eastAsia="ro-RO"/>
              </w:rPr>
            </w:pPr>
            <w:r w:rsidRPr="00674387">
              <w:rPr>
                <w:b/>
                <w:bCs/>
                <w:color w:val="000000"/>
                <w:lang w:eastAsia="ro-RO"/>
              </w:rPr>
              <w:t>Tulburări renale şi ale căilor urinare</w:t>
            </w:r>
          </w:p>
        </w:tc>
      </w:tr>
      <w:tr w:rsidR="00674387" w:rsidRPr="00674387" w14:paraId="6B099648" w14:textId="77777777" w:rsidTr="00D97835">
        <w:trPr>
          <w:cantSplit/>
        </w:trPr>
        <w:tc>
          <w:tcPr>
            <w:tcW w:w="2132" w:type="dxa"/>
            <w:vAlign w:val="bottom"/>
          </w:tcPr>
          <w:p w14:paraId="277711DF" w14:textId="77777777" w:rsidR="00674387" w:rsidRPr="00674387" w:rsidRDefault="00674387" w:rsidP="00EA5840">
            <w:pPr>
              <w:widowControl/>
              <w:autoSpaceDE/>
              <w:autoSpaceDN/>
              <w:ind w:left="101"/>
              <w:rPr>
                <w:lang w:eastAsia="en-IN"/>
              </w:rPr>
            </w:pPr>
            <w:r w:rsidRPr="00674387">
              <w:rPr>
                <w:color w:val="000000"/>
                <w:lang w:eastAsia="ro-RO"/>
              </w:rPr>
              <w:t>Mai puţin frecvente</w:t>
            </w:r>
          </w:p>
        </w:tc>
        <w:tc>
          <w:tcPr>
            <w:tcW w:w="6945" w:type="dxa"/>
            <w:vAlign w:val="bottom"/>
          </w:tcPr>
          <w:p w14:paraId="1DF56AA9" w14:textId="77777777" w:rsidR="00674387" w:rsidRPr="00674387" w:rsidRDefault="00674387" w:rsidP="00EA5840">
            <w:pPr>
              <w:widowControl/>
              <w:autoSpaceDE/>
              <w:autoSpaceDN/>
              <w:ind w:left="72"/>
              <w:rPr>
                <w:lang w:eastAsia="en-IN"/>
              </w:rPr>
            </w:pPr>
            <w:r w:rsidRPr="00674387">
              <w:rPr>
                <w:color w:val="000000"/>
                <w:lang w:eastAsia="ro-RO"/>
              </w:rPr>
              <w:t>Incontinenţă urinară, disurie</w:t>
            </w:r>
          </w:p>
        </w:tc>
      </w:tr>
      <w:tr w:rsidR="00674387" w:rsidRPr="00674387" w14:paraId="7277141E" w14:textId="77777777" w:rsidTr="00D97835">
        <w:trPr>
          <w:cantSplit/>
        </w:trPr>
        <w:tc>
          <w:tcPr>
            <w:tcW w:w="2132" w:type="dxa"/>
          </w:tcPr>
          <w:p w14:paraId="69D72D88" w14:textId="77777777" w:rsidR="00674387" w:rsidRPr="00674387" w:rsidRDefault="00674387" w:rsidP="00EA5840">
            <w:pPr>
              <w:widowControl/>
              <w:autoSpaceDE/>
              <w:autoSpaceDN/>
              <w:ind w:left="101"/>
              <w:rPr>
                <w:lang w:eastAsia="en-IN"/>
              </w:rPr>
            </w:pPr>
            <w:r w:rsidRPr="00674387">
              <w:rPr>
                <w:color w:val="000000"/>
                <w:lang w:eastAsia="ro-RO"/>
              </w:rPr>
              <w:t>Rare</w:t>
            </w:r>
          </w:p>
        </w:tc>
        <w:tc>
          <w:tcPr>
            <w:tcW w:w="6945" w:type="dxa"/>
          </w:tcPr>
          <w:p w14:paraId="7EFAB177" w14:textId="77777777" w:rsidR="00674387" w:rsidRPr="00674387" w:rsidRDefault="00674387" w:rsidP="00EA5840">
            <w:pPr>
              <w:widowControl/>
              <w:autoSpaceDE/>
              <w:autoSpaceDN/>
              <w:ind w:left="72"/>
              <w:rPr>
                <w:lang w:eastAsia="en-IN"/>
              </w:rPr>
            </w:pPr>
            <w:r w:rsidRPr="00674387">
              <w:rPr>
                <w:color w:val="000000"/>
                <w:lang w:eastAsia="ro-RO"/>
              </w:rPr>
              <w:t xml:space="preserve">Insuficienţă renală, oligurie, </w:t>
            </w:r>
            <w:r w:rsidRPr="00674387">
              <w:rPr>
                <w:i/>
                <w:iCs/>
                <w:color w:val="000000"/>
                <w:lang w:eastAsia="ro-RO"/>
              </w:rPr>
              <w:t>retenţie urinară</w:t>
            </w:r>
          </w:p>
        </w:tc>
      </w:tr>
      <w:tr w:rsidR="00674387" w:rsidRPr="00674387" w14:paraId="3F1287FC" w14:textId="77777777" w:rsidTr="00D97835">
        <w:trPr>
          <w:cantSplit/>
        </w:trPr>
        <w:tc>
          <w:tcPr>
            <w:tcW w:w="9077" w:type="dxa"/>
            <w:gridSpan w:val="2"/>
            <w:vAlign w:val="bottom"/>
          </w:tcPr>
          <w:p w14:paraId="5D4BC6B2" w14:textId="77777777" w:rsidR="00674387" w:rsidRPr="00674387" w:rsidRDefault="00674387" w:rsidP="00EA5840">
            <w:pPr>
              <w:widowControl/>
              <w:autoSpaceDE/>
              <w:autoSpaceDN/>
              <w:ind w:left="72"/>
              <w:rPr>
                <w:i/>
                <w:iCs/>
                <w:color w:val="000000"/>
                <w:lang w:eastAsia="ro-RO"/>
              </w:rPr>
            </w:pPr>
            <w:r w:rsidRPr="00674387">
              <w:rPr>
                <w:b/>
                <w:bCs/>
                <w:color w:val="000000"/>
                <w:lang w:eastAsia="ro-RO"/>
              </w:rPr>
              <w:t>Tulburări ale aparatului genital şi sânului</w:t>
            </w:r>
          </w:p>
        </w:tc>
      </w:tr>
      <w:tr w:rsidR="00674387" w:rsidRPr="00674387" w14:paraId="6862BED6" w14:textId="77777777" w:rsidTr="00D97835">
        <w:trPr>
          <w:cantSplit/>
        </w:trPr>
        <w:tc>
          <w:tcPr>
            <w:tcW w:w="2132" w:type="dxa"/>
          </w:tcPr>
          <w:p w14:paraId="44F7A8E9" w14:textId="77777777" w:rsidR="00674387" w:rsidRPr="00674387" w:rsidRDefault="00674387" w:rsidP="00EA5840">
            <w:pPr>
              <w:widowControl/>
              <w:autoSpaceDE/>
              <w:autoSpaceDN/>
              <w:ind w:left="101"/>
              <w:rPr>
                <w:lang w:eastAsia="en-IN"/>
              </w:rPr>
            </w:pPr>
            <w:r w:rsidRPr="00674387">
              <w:rPr>
                <w:color w:val="000000"/>
                <w:lang w:eastAsia="ro-RO"/>
              </w:rPr>
              <w:t>Frecvente</w:t>
            </w:r>
          </w:p>
        </w:tc>
        <w:tc>
          <w:tcPr>
            <w:tcW w:w="6945" w:type="dxa"/>
          </w:tcPr>
          <w:p w14:paraId="6C17CEBB" w14:textId="77777777" w:rsidR="00674387" w:rsidRPr="00674387" w:rsidRDefault="00674387" w:rsidP="00EA5840">
            <w:pPr>
              <w:widowControl/>
              <w:autoSpaceDE/>
              <w:autoSpaceDN/>
              <w:ind w:left="72"/>
              <w:rPr>
                <w:lang w:eastAsia="en-IN"/>
              </w:rPr>
            </w:pPr>
            <w:r w:rsidRPr="00674387">
              <w:rPr>
                <w:color w:val="000000"/>
                <w:lang w:eastAsia="ro-RO"/>
              </w:rPr>
              <w:t>Disfuncţie erectilă</w:t>
            </w:r>
          </w:p>
        </w:tc>
      </w:tr>
      <w:tr w:rsidR="00674387" w:rsidRPr="00674387" w14:paraId="27616101" w14:textId="77777777" w:rsidTr="00D97835">
        <w:trPr>
          <w:cantSplit/>
        </w:trPr>
        <w:tc>
          <w:tcPr>
            <w:tcW w:w="2132" w:type="dxa"/>
          </w:tcPr>
          <w:p w14:paraId="2F400EF4" w14:textId="77777777" w:rsidR="00674387" w:rsidRPr="00674387" w:rsidRDefault="00674387" w:rsidP="00EA5840">
            <w:pPr>
              <w:widowControl/>
              <w:autoSpaceDE/>
              <w:autoSpaceDN/>
              <w:ind w:left="101"/>
              <w:rPr>
                <w:lang w:eastAsia="en-IN"/>
              </w:rPr>
            </w:pPr>
            <w:r w:rsidRPr="00674387">
              <w:rPr>
                <w:color w:val="000000"/>
                <w:lang w:eastAsia="ro-RO"/>
              </w:rPr>
              <w:t>Mai puţin frecvente</w:t>
            </w:r>
          </w:p>
        </w:tc>
        <w:tc>
          <w:tcPr>
            <w:tcW w:w="6945" w:type="dxa"/>
          </w:tcPr>
          <w:p w14:paraId="478A801B" w14:textId="77777777" w:rsidR="00674387" w:rsidRPr="00674387" w:rsidRDefault="00674387" w:rsidP="00EA5840">
            <w:pPr>
              <w:widowControl/>
              <w:autoSpaceDE/>
              <w:autoSpaceDN/>
              <w:ind w:left="72"/>
              <w:rPr>
                <w:lang w:eastAsia="en-IN"/>
              </w:rPr>
            </w:pPr>
            <w:r w:rsidRPr="00674387">
              <w:rPr>
                <w:color w:val="000000"/>
                <w:lang w:eastAsia="ro-RO"/>
              </w:rPr>
              <w:t>Disfuncţie sexuală, ejaculare întarziată, dismenoree, dureri la nivelul sânului</w:t>
            </w:r>
          </w:p>
        </w:tc>
      </w:tr>
      <w:tr w:rsidR="00674387" w:rsidRPr="00674387" w14:paraId="75D47B45" w14:textId="77777777" w:rsidTr="00D97835">
        <w:trPr>
          <w:cantSplit/>
        </w:trPr>
        <w:tc>
          <w:tcPr>
            <w:tcW w:w="2132" w:type="dxa"/>
          </w:tcPr>
          <w:p w14:paraId="5DD32AFE" w14:textId="77777777" w:rsidR="00674387" w:rsidRPr="00674387" w:rsidRDefault="00674387" w:rsidP="00EA5840">
            <w:pPr>
              <w:widowControl/>
              <w:autoSpaceDE/>
              <w:autoSpaceDN/>
              <w:ind w:left="101"/>
              <w:rPr>
                <w:lang w:eastAsia="en-IN"/>
              </w:rPr>
            </w:pPr>
            <w:r w:rsidRPr="00674387">
              <w:rPr>
                <w:color w:val="000000"/>
                <w:lang w:eastAsia="ro-RO"/>
              </w:rPr>
              <w:t>Rare</w:t>
            </w:r>
          </w:p>
        </w:tc>
        <w:tc>
          <w:tcPr>
            <w:tcW w:w="6945" w:type="dxa"/>
            <w:vAlign w:val="bottom"/>
          </w:tcPr>
          <w:p w14:paraId="092544FE" w14:textId="77777777" w:rsidR="00674387" w:rsidRPr="00674387" w:rsidRDefault="00674387" w:rsidP="00EA5840">
            <w:pPr>
              <w:widowControl/>
              <w:autoSpaceDE/>
              <w:autoSpaceDN/>
              <w:ind w:left="72"/>
              <w:rPr>
                <w:lang w:eastAsia="en-IN"/>
              </w:rPr>
            </w:pPr>
            <w:r w:rsidRPr="00674387">
              <w:rPr>
                <w:color w:val="000000"/>
                <w:lang w:eastAsia="ro-RO"/>
              </w:rPr>
              <w:t>Amenoree, scurgeri mamelonare, mărirea de volum a sânilor,</w:t>
            </w:r>
            <w:r>
              <w:rPr>
                <w:color w:val="000000"/>
                <w:lang w:eastAsia="ro-RO"/>
              </w:rPr>
              <w:t xml:space="preserve"> </w:t>
            </w:r>
            <w:r w:rsidRPr="00674387">
              <w:rPr>
                <w:i/>
                <w:iCs/>
                <w:color w:val="000000"/>
                <w:lang w:eastAsia="ro-RO"/>
              </w:rPr>
              <w:t>ginecomastie</w:t>
            </w:r>
          </w:p>
        </w:tc>
      </w:tr>
      <w:tr w:rsidR="00674387" w:rsidRPr="00674387" w14:paraId="0D3CC390" w14:textId="77777777" w:rsidTr="00D97835">
        <w:trPr>
          <w:cantSplit/>
        </w:trPr>
        <w:tc>
          <w:tcPr>
            <w:tcW w:w="9077" w:type="dxa"/>
            <w:gridSpan w:val="2"/>
            <w:vAlign w:val="bottom"/>
          </w:tcPr>
          <w:p w14:paraId="7389EC57" w14:textId="77777777" w:rsidR="00674387" w:rsidRPr="00674387" w:rsidRDefault="00674387" w:rsidP="00EA5840">
            <w:pPr>
              <w:widowControl/>
              <w:autoSpaceDE/>
              <w:autoSpaceDN/>
              <w:ind w:left="72"/>
              <w:rPr>
                <w:i/>
                <w:iCs/>
                <w:color w:val="000000"/>
                <w:lang w:eastAsia="ro-RO"/>
              </w:rPr>
            </w:pPr>
            <w:r w:rsidRPr="00674387">
              <w:rPr>
                <w:b/>
                <w:bCs/>
                <w:color w:val="000000"/>
                <w:lang w:eastAsia="ro-RO"/>
              </w:rPr>
              <w:t>Tulburări generale şi la nivelul locului de administrare</w:t>
            </w:r>
          </w:p>
        </w:tc>
      </w:tr>
      <w:tr w:rsidR="00674387" w:rsidRPr="00674387" w14:paraId="5BD8D473" w14:textId="77777777" w:rsidTr="00D97835">
        <w:trPr>
          <w:cantSplit/>
        </w:trPr>
        <w:tc>
          <w:tcPr>
            <w:tcW w:w="2132" w:type="dxa"/>
          </w:tcPr>
          <w:p w14:paraId="6F272BD3" w14:textId="77777777" w:rsidR="00674387" w:rsidRPr="00674387" w:rsidRDefault="00674387" w:rsidP="00EA5840">
            <w:pPr>
              <w:widowControl/>
              <w:autoSpaceDE/>
              <w:autoSpaceDN/>
              <w:ind w:left="101"/>
              <w:rPr>
                <w:lang w:eastAsia="en-IN"/>
              </w:rPr>
            </w:pPr>
            <w:r w:rsidRPr="00674387">
              <w:rPr>
                <w:color w:val="000000"/>
                <w:lang w:eastAsia="ro-RO"/>
              </w:rPr>
              <w:t>Frecvente</w:t>
            </w:r>
          </w:p>
        </w:tc>
        <w:tc>
          <w:tcPr>
            <w:tcW w:w="6945" w:type="dxa"/>
            <w:vAlign w:val="bottom"/>
          </w:tcPr>
          <w:p w14:paraId="4CC9268D" w14:textId="77777777" w:rsidR="00674387" w:rsidRPr="00674387" w:rsidRDefault="00674387" w:rsidP="00EA5840">
            <w:pPr>
              <w:widowControl/>
              <w:autoSpaceDE/>
              <w:autoSpaceDN/>
              <w:ind w:left="72"/>
              <w:rPr>
                <w:lang w:eastAsia="en-IN"/>
              </w:rPr>
            </w:pPr>
            <w:r w:rsidRPr="00674387">
              <w:rPr>
                <w:color w:val="000000"/>
                <w:lang w:eastAsia="ro-RO"/>
              </w:rPr>
              <w:t>Edeme periferice, edeme, mers anormal, căzături, senzaţie de ebrietate, stare de rău, fatigabilitate</w:t>
            </w:r>
          </w:p>
        </w:tc>
      </w:tr>
      <w:tr w:rsidR="00674387" w:rsidRPr="00674387" w14:paraId="6BFD47BB" w14:textId="77777777" w:rsidTr="00D97835">
        <w:trPr>
          <w:cantSplit/>
        </w:trPr>
        <w:tc>
          <w:tcPr>
            <w:tcW w:w="2132" w:type="dxa"/>
          </w:tcPr>
          <w:p w14:paraId="285B28D4" w14:textId="77777777" w:rsidR="00674387" w:rsidRPr="00674387" w:rsidRDefault="00674387" w:rsidP="00EA5840">
            <w:pPr>
              <w:widowControl/>
              <w:autoSpaceDE/>
              <w:autoSpaceDN/>
              <w:ind w:left="101"/>
              <w:rPr>
                <w:lang w:eastAsia="en-IN"/>
              </w:rPr>
            </w:pPr>
            <w:r w:rsidRPr="00674387">
              <w:rPr>
                <w:color w:val="000000"/>
                <w:lang w:eastAsia="ro-RO"/>
              </w:rPr>
              <w:t>Mai puţin frecvente</w:t>
            </w:r>
          </w:p>
        </w:tc>
        <w:tc>
          <w:tcPr>
            <w:tcW w:w="6945" w:type="dxa"/>
            <w:vAlign w:val="bottom"/>
          </w:tcPr>
          <w:p w14:paraId="4C3A19D1" w14:textId="77777777" w:rsidR="00674387" w:rsidRPr="00674387" w:rsidRDefault="00674387" w:rsidP="00EA5840">
            <w:pPr>
              <w:widowControl/>
              <w:autoSpaceDE/>
              <w:autoSpaceDN/>
              <w:ind w:left="72"/>
              <w:rPr>
                <w:lang w:eastAsia="en-IN"/>
              </w:rPr>
            </w:pPr>
            <w:r w:rsidRPr="00674387">
              <w:rPr>
                <w:color w:val="000000"/>
                <w:lang w:eastAsia="ro-RO"/>
              </w:rPr>
              <w:t xml:space="preserve">Edem generalizat, </w:t>
            </w:r>
            <w:r w:rsidRPr="00674387">
              <w:rPr>
                <w:i/>
                <w:iCs/>
                <w:color w:val="000000"/>
                <w:lang w:eastAsia="ro-RO"/>
              </w:rPr>
              <w:t>edem facial,</w:t>
            </w:r>
            <w:r w:rsidRPr="00674387">
              <w:rPr>
                <w:color w:val="000000"/>
                <w:lang w:eastAsia="ro-RO"/>
              </w:rPr>
              <w:t xml:space="preserve"> senzaţie de apăsare în piept, durere, pirexie, sete, frisoane, astenie</w:t>
            </w:r>
          </w:p>
        </w:tc>
      </w:tr>
      <w:tr w:rsidR="00674387" w:rsidRPr="00674387" w14:paraId="4E4D92AC" w14:textId="77777777" w:rsidTr="00D97835">
        <w:trPr>
          <w:cantSplit/>
        </w:trPr>
        <w:tc>
          <w:tcPr>
            <w:tcW w:w="9077" w:type="dxa"/>
            <w:gridSpan w:val="2"/>
            <w:vAlign w:val="bottom"/>
          </w:tcPr>
          <w:p w14:paraId="6EB5C4D8" w14:textId="77777777" w:rsidR="00674387" w:rsidRPr="00674387" w:rsidRDefault="00674387" w:rsidP="00EA5840">
            <w:pPr>
              <w:widowControl/>
              <w:autoSpaceDE/>
              <w:autoSpaceDN/>
              <w:ind w:left="72"/>
              <w:rPr>
                <w:i/>
                <w:iCs/>
                <w:color w:val="000000"/>
                <w:lang w:eastAsia="ro-RO"/>
              </w:rPr>
            </w:pPr>
            <w:r w:rsidRPr="00674387">
              <w:rPr>
                <w:b/>
                <w:bCs/>
                <w:color w:val="000000"/>
                <w:lang w:eastAsia="ro-RO"/>
              </w:rPr>
              <w:t>Investigaţii diagnostice</w:t>
            </w:r>
          </w:p>
        </w:tc>
      </w:tr>
      <w:tr w:rsidR="00674387" w:rsidRPr="00674387" w14:paraId="5A51E2D9" w14:textId="77777777" w:rsidTr="00D97835">
        <w:trPr>
          <w:cantSplit/>
        </w:trPr>
        <w:tc>
          <w:tcPr>
            <w:tcW w:w="2132" w:type="dxa"/>
          </w:tcPr>
          <w:p w14:paraId="1100A23C" w14:textId="77777777" w:rsidR="00674387" w:rsidRPr="00674387" w:rsidRDefault="00674387" w:rsidP="00EA5840">
            <w:pPr>
              <w:widowControl/>
              <w:autoSpaceDE/>
              <w:autoSpaceDN/>
              <w:ind w:left="101"/>
              <w:rPr>
                <w:lang w:eastAsia="en-IN"/>
              </w:rPr>
            </w:pPr>
            <w:r w:rsidRPr="00674387">
              <w:rPr>
                <w:color w:val="000000"/>
                <w:lang w:eastAsia="ro-RO"/>
              </w:rPr>
              <w:t>Frecvente</w:t>
            </w:r>
          </w:p>
        </w:tc>
        <w:tc>
          <w:tcPr>
            <w:tcW w:w="6945" w:type="dxa"/>
            <w:vAlign w:val="bottom"/>
          </w:tcPr>
          <w:p w14:paraId="605C91CA" w14:textId="77777777" w:rsidR="00674387" w:rsidRPr="00674387" w:rsidRDefault="00674387" w:rsidP="00EA5840">
            <w:pPr>
              <w:widowControl/>
              <w:autoSpaceDE/>
              <w:autoSpaceDN/>
              <w:ind w:left="72"/>
              <w:rPr>
                <w:lang w:eastAsia="en-IN"/>
              </w:rPr>
            </w:pPr>
            <w:r w:rsidRPr="00674387">
              <w:rPr>
                <w:color w:val="000000"/>
                <w:lang w:eastAsia="ro-RO"/>
              </w:rPr>
              <w:t>Creştere a greutăţii corporale</w:t>
            </w:r>
          </w:p>
        </w:tc>
      </w:tr>
      <w:tr w:rsidR="00674387" w:rsidRPr="00674387" w14:paraId="64545DF2" w14:textId="77777777" w:rsidTr="00D97835">
        <w:trPr>
          <w:cantSplit/>
        </w:trPr>
        <w:tc>
          <w:tcPr>
            <w:tcW w:w="2132" w:type="dxa"/>
          </w:tcPr>
          <w:p w14:paraId="12789153" w14:textId="77777777" w:rsidR="00674387" w:rsidRPr="00674387" w:rsidRDefault="00674387" w:rsidP="00EA5840">
            <w:pPr>
              <w:widowControl/>
              <w:autoSpaceDE/>
              <w:autoSpaceDN/>
              <w:ind w:left="101"/>
              <w:rPr>
                <w:lang w:eastAsia="en-IN"/>
              </w:rPr>
            </w:pPr>
            <w:r w:rsidRPr="00674387">
              <w:rPr>
                <w:color w:val="000000"/>
                <w:lang w:eastAsia="ro-RO"/>
              </w:rPr>
              <w:t>Mai puţin frecvente</w:t>
            </w:r>
          </w:p>
        </w:tc>
        <w:tc>
          <w:tcPr>
            <w:tcW w:w="6945" w:type="dxa"/>
            <w:vAlign w:val="bottom"/>
          </w:tcPr>
          <w:p w14:paraId="366BE59C" w14:textId="77777777" w:rsidR="00674387" w:rsidRPr="00674387" w:rsidRDefault="00674387" w:rsidP="00EA5840">
            <w:pPr>
              <w:widowControl/>
              <w:autoSpaceDE/>
              <w:autoSpaceDN/>
              <w:ind w:left="72"/>
              <w:rPr>
                <w:lang w:eastAsia="en-IN"/>
              </w:rPr>
            </w:pPr>
            <w:r w:rsidRPr="00674387">
              <w:rPr>
                <w:color w:val="000000"/>
                <w:lang w:eastAsia="ro-RO"/>
              </w:rPr>
              <w:t>Creştere a valorilor serice ale creatinfosfokinazei, creştere a valorilor glicemiei, scădere a numărului de trombocite, creştere a creatininemiei, scădere a potasemiei, scădere a greutăţii corporale</w:t>
            </w:r>
          </w:p>
        </w:tc>
      </w:tr>
      <w:tr w:rsidR="00674387" w:rsidRPr="00674387" w14:paraId="2BD5F876" w14:textId="77777777" w:rsidTr="00D97835">
        <w:trPr>
          <w:cantSplit/>
        </w:trPr>
        <w:tc>
          <w:tcPr>
            <w:tcW w:w="2132" w:type="dxa"/>
          </w:tcPr>
          <w:p w14:paraId="13A509AC" w14:textId="77777777" w:rsidR="00674387" w:rsidRPr="00674387" w:rsidRDefault="00674387" w:rsidP="00EA5840">
            <w:pPr>
              <w:widowControl/>
              <w:autoSpaceDE/>
              <w:autoSpaceDN/>
              <w:ind w:left="101"/>
              <w:rPr>
                <w:lang w:eastAsia="en-IN"/>
              </w:rPr>
            </w:pPr>
            <w:r w:rsidRPr="00674387">
              <w:rPr>
                <w:color w:val="000000"/>
                <w:lang w:eastAsia="ro-RO"/>
              </w:rPr>
              <w:t>Rare</w:t>
            </w:r>
          </w:p>
        </w:tc>
        <w:tc>
          <w:tcPr>
            <w:tcW w:w="6945" w:type="dxa"/>
          </w:tcPr>
          <w:p w14:paraId="3D70CF85" w14:textId="77777777" w:rsidR="00674387" w:rsidRPr="00674387" w:rsidRDefault="00674387" w:rsidP="00EA5840">
            <w:pPr>
              <w:widowControl/>
              <w:autoSpaceDE/>
              <w:autoSpaceDN/>
              <w:ind w:left="72"/>
              <w:rPr>
                <w:lang w:eastAsia="en-IN"/>
              </w:rPr>
            </w:pPr>
            <w:r w:rsidRPr="00674387">
              <w:rPr>
                <w:color w:val="000000"/>
                <w:lang w:eastAsia="ro-RO"/>
              </w:rPr>
              <w:t>Scădere a numărului de leucocite</w:t>
            </w:r>
          </w:p>
        </w:tc>
      </w:tr>
    </w:tbl>
    <w:p w14:paraId="4AA983DC" w14:textId="77777777" w:rsidR="00C6642F" w:rsidRPr="00EA5840" w:rsidRDefault="00674387" w:rsidP="00EA5840">
      <w:r w:rsidRPr="00EA5840">
        <w:rPr>
          <w:lang w:eastAsia="ro-RO"/>
        </w:rPr>
        <w:t>* Creştere a valorilor serice ale alaninaminotransferazei (ALT) şi aspartataminotransferazei.</w:t>
      </w:r>
    </w:p>
    <w:p w14:paraId="64346337" w14:textId="77777777" w:rsidR="00F4255C" w:rsidRPr="00674387" w:rsidRDefault="00F4255C" w:rsidP="00EA5840">
      <w:pPr>
        <w:pStyle w:val="BodyText"/>
        <w:widowControl/>
      </w:pPr>
    </w:p>
    <w:p w14:paraId="45B57067" w14:textId="48590D74" w:rsidR="00831B19" w:rsidRPr="00674387" w:rsidRDefault="001872A8" w:rsidP="00EA5840">
      <w:pPr>
        <w:pStyle w:val="BodyText"/>
        <w:widowControl/>
      </w:pPr>
      <w:r w:rsidRPr="00674387">
        <w:t xml:space="preserve">După întreruperea tratamentului de lungă sau scurtă durată cu pregabalin, s-au observat simptome de întrerupere. S-au raportat următoarele simptome: insomnie, cefalee, greaţă, anxietate, diaree, sindrom gripal, convulsii, nervozitate, depresie, </w:t>
      </w:r>
      <w:r w:rsidR="005E427F">
        <w:t xml:space="preserve">ideaţie suicidară, </w:t>
      </w:r>
      <w:r w:rsidRPr="00674387">
        <w:t xml:space="preserve">dureri, hiperhidroză şi ameţeli. Aceste simptome pot indica dependența la medicament. La începutul tratamentului, pacientul trebuie informat </w:t>
      </w:r>
      <w:r w:rsidRPr="00674387">
        <w:lastRenderedPageBreak/>
        <w:t>despre acestea.În ceea ce priveşte întreruperea tratamentului de lungă durată cu pregabalin, datele sugerează că incidenţa şi severitatea simptomelor de întrerupere sunt dependente de doză (vezi pct. 4.2 și 4.4).</w:t>
      </w:r>
    </w:p>
    <w:p w14:paraId="5CA60997" w14:textId="77777777" w:rsidR="00831B19" w:rsidRPr="00674387" w:rsidRDefault="00831B19" w:rsidP="00EA5840">
      <w:pPr>
        <w:pStyle w:val="BodyText"/>
        <w:widowControl/>
      </w:pPr>
    </w:p>
    <w:p w14:paraId="68CACE74" w14:textId="77777777" w:rsidR="00831B19" w:rsidRPr="004C2822" w:rsidRDefault="001872A8" w:rsidP="00EA5840">
      <w:pPr>
        <w:keepNext/>
        <w:widowControl/>
        <w:rPr>
          <w:iCs/>
        </w:rPr>
      </w:pPr>
      <w:r w:rsidRPr="004C2822">
        <w:rPr>
          <w:iCs/>
          <w:u w:val="single"/>
        </w:rPr>
        <w:t>Copii şi adolescenţi</w:t>
      </w:r>
    </w:p>
    <w:p w14:paraId="475F27DC" w14:textId="77777777" w:rsidR="00831B19" w:rsidRPr="00674387" w:rsidRDefault="001872A8" w:rsidP="00EA5840">
      <w:pPr>
        <w:pStyle w:val="BodyText"/>
        <w:widowControl/>
      </w:pPr>
      <w:r w:rsidRPr="00674387">
        <w:t>Profilul de siguranţă al pregabalinului observat în cinci studii la copii şi adolescenţi la pacienţi cu convulsii parţiale cu sau fără generalizare secundară (un studiu cu privire la siguranţă şi eficacitate, cu durata de 12 săptămâni, la pacienţi cu vârsta de la 4 până la 16 ani, n=295, un studiu de 14 zile privind eficacitatea şi siguranţa la pacienţi cu vârsta de la 1 lună până la mai mici de 4 ani, n=175; un studiu privind farmacocinetica şi tolerabilitatea, n=65; şi două studii de continuare cu privire la siguranţă, în regim deschis, cu durata de 1 an, n=54 şi n=431) a fost similar cu cel observat în studiile la adulţi, la pacienţi cu epilepsie. Cele mai frecvente reacţii adverse observate în studiul cu durata de 12 săptămâni la tratamentul cu pregabalin au fost somnolenţă, pirexie, infecţii ale tractului respirator superior, creşterea poftei de mâncare, creştere în greutate şi nazofaringită. Cele mai frecvente reacţii adverse observate în studiul de 14 zile de tratament cu pregabalin au fost somnolenţă, infecţii ale tractului respirator superior şi pirexie (vezi pct. 4.2, 5.1 şi 5.2).</w:t>
      </w:r>
    </w:p>
    <w:p w14:paraId="2888F618" w14:textId="77777777" w:rsidR="00831B19" w:rsidRPr="00674387" w:rsidRDefault="00831B19" w:rsidP="00EA5840">
      <w:pPr>
        <w:pStyle w:val="BodyText"/>
        <w:widowControl/>
      </w:pPr>
    </w:p>
    <w:p w14:paraId="2955C206" w14:textId="77777777" w:rsidR="00831B19" w:rsidRPr="00674387" w:rsidRDefault="001872A8" w:rsidP="00EA5840">
      <w:pPr>
        <w:pStyle w:val="BodyText"/>
        <w:widowControl/>
      </w:pPr>
      <w:r w:rsidRPr="00674387">
        <w:rPr>
          <w:u w:val="single"/>
        </w:rPr>
        <w:t>Raportarea reacţiilor adverse suspectate</w:t>
      </w:r>
    </w:p>
    <w:p w14:paraId="5A0128B6" w14:textId="77777777" w:rsidR="00831B19" w:rsidRPr="00674387" w:rsidRDefault="001872A8" w:rsidP="00EA5840">
      <w:pPr>
        <w:pStyle w:val="BodyText"/>
        <w:widowControl/>
      </w:pPr>
      <w:r w:rsidRPr="00674387">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prin intermediul </w:t>
      </w:r>
      <w:r w:rsidRPr="00674387">
        <w:rPr>
          <w:shd w:val="clear" w:color="auto" w:fill="C0C0C0"/>
        </w:rPr>
        <w:t>sistemului</w:t>
      </w:r>
      <w:r w:rsidRPr="00674387">
        <w:t xml:space="preserve"> </w:t>
      </w:r>
      <w:r w:rsidRPr="00674387">
        <w:rPr>
          <w:shd w:val="clear" w:color="auto" w:fill="C0C0C0"/>
        </w:rPr>
        <w:t xml:space="preserve">naţional de raportare, astfel cum este menţionat în </w:t>
      </w:r>
      <w:r w:rsidR="008653D7">
        <w:fldChar w:fldCharType="begin"/>
      </w:r>
      <w:r w:rsidR="008653D7">
        <w:instrText>HYPERLINK "http://www.ema.europa.eu/docs/en_GB/document_library/Template_or_form/2013/03/WC500139752.doc"</w:instrText>
      </w:r>
      <w:r w:rsidR="008653D7">
        <w:fldChar w:fldCharType="separate"/>
      </w:r>
      <w:r w:rsidRPr="00D54CAE">
        <w:rPr>
          <w:rStyle w:val="Hyperlink"/>
          <w:shd w:val="clear" w:color="auto" w:fill="C0C0C0"/>
        </w:rPr>
        <w:t>Anexa V</w:t>
      </w:r>
      <w:r w:rsidR="008653D7">
        <w:rPr>
          <w:rStyle w:val="Hyperlink"/>
          <w:shd w:val="clear" w:color="auto" w:fill="C0C0C0"/>
        </w:rPr>
        <w:fldChar w:fldCharType="end"/>
      </w:r>
      <w:r w:rsidRPr="00674387">
        <w:t>.</w:t>
      </w:r>
    </w:p>
    <w:p w14:paraId="7983A15C" w14:textId="77777777" w:rsidR="00831B19" w:rsidRPr="00674387" w:rsidRDefault="00831B19" w:rsidP="00EA5840">
      <w:pPr>
        <w:pStyle w:val="BodyText"/>
        <w:widowControl/>
      </w:pPr>
    </w:p>
    <w:p w14:paraId="49D23F0E" w14:textId="77777777" w:rsidR="00831B19" w:rsidRPr="00044C74" w:rsidRDefault="00923B39" w:rsidP="00EA5840">
      <w:pPr>
        <w:rPr>
          <w:b/>
          <w:bCs/>
        </w:rPr>
      </w:pPr>
      <w:r w:rsidRPr="00044C74">
        <w:rPr>
          <w:b/>
          <w:bCs/>
        </w:rPr>
        <w:t>4.9</w:t>
      </w:r>
      <w:r w:rsidRPr="00044C74">
        <w:rPr>
          <w:b/>
          <w:bCs/>
        </w:rPr>
        <w:tab/>
      </w:r>
      <w:r w:rsidR="001872A8" w:rsidRPr="00044C74">
        <w:rPr>
          <w:b/>
          <w:bCs/>
        </w:rPr>
        <w:t>Supradozaj</w:t>
      </w:r>
    </w:p>
    <w:p w14:paraId="21C9E703" w14:textId="77777777" w:rsidR="00831B19" w:rsidRPr="00674387" w:rsidRDefault="00831B19" w:rsidP="00EA5840">
      <w:pPr>
        <w:pStyle w:val="BodyText"/>
        <w:widowControl/>
        <w:rPr>
          <w:b/>
        </w:rPr>
      </w:pPr>
    </w:p>
    <w:p w14:paraId="59B01948" w14:textId="77777777" w:rsidR="00831B19" w:rsidRPr="00674387" w:rsidRDefault="001872A8" w:rsidP="00EA5840">
      <w:pPr>
        <w:pStyle w:val="BodyText"/>
        <w:widowControl/>
      </w:pPr>
      <w:r w:rsidRPr="00674387">
        <w:t>În cadrul supravegherii după punerea pe piaţă, cel mai frecvent raportate reacţii adverse observate în cazul supradozajului cu pregabalin au inclus somnolenţă, stare confuzională, agitaţie şi stare de nelinişte. Au fost raportate şi convulsii.</w:t>
      </w:r>
    </w:p>
    <w:p w14:paraId="53C6CC07" w14:textId="77777777" w:rsidR="00831B19" w:rsidRPr="00674387" w:rsidRDefault="00831B19" w:rsidP="00EA5840">
      <w:pPr>
        <w:pStyle w:val="BodyText"/>
        <w:widowControl/>
      </w:pPr>
    </w:p>
    <w:p w14:paraId="0C8DFF77" w14:textId="77777777" w:rsidR="00831B19" w:rsidRPr="00674387" w:rsidRDefault="001872A8" w:rsidP="00EA5840">
      <w:pPr>
        <w:pStyle w:val="BodyText"/>
        <w:widowControl/>
      </w:pPr>
      <w:r w:rsidRPr="00674387">
        <w:t>Au fost raportate cazuri rare de comă.</w:t>
      </w:r>
    </w:p>
    <w:p w14:paraId="3E8E2051" w14:textId="77777777" w:rsidR="00831B19" w:rsidRPr="00674387" w:rsidRDefault="00831B19" w:rsidP="00EA5840">
      <w:pPr>
        <w:pStyle w:val="BodyText"/>
        <w:widowControl/>
      </w:pPr>
    </w:p>
    <w:p w14:paraId="6D7AA415" w14:textId="77777777" w:rsidR="00831B19" w:rsidRPr="00674387" w:rsidRDefault="001872A8" w:rsidP="00EA5840">
      <w:pPr>
        <w:pStyle w:val="BodyText"/>
        <w:widowControl/>
      </w:pPr>
      <w:r w:rsidRPr="00674387">
        <w:t>Tratamentul supradozajului cu pregabalin trebuie să includă măsuri generale de susţinere şi, dacă este necesar, poate include hemodializă (vezi pct. 4.2 Tabelul 1).</w:t>
      </w:r>
    </w:p>
    <w:p w14:paraId="14F59F9C" w14:textId="77777777" w:rsidR="00831B19" w:rsidRPr="00674387" w:rsidRDefault="00831B19" w:rsidP="00EA5840">
      <w:pPr>
        <w:pStyle w:val="BodyText"/>
        <w:widowControl/>
      </w:pPr>
    </w:p>
    <w:p w14:paraId="2DF8DF64" w14:textId="77777777" w:rsidR="00831B19" w:rsidRPr="00674387" w:rsidRDefault="00831B19" w:rsidP="00EA5840">
      <w:pPr>
        <w:pStyle w:val="BodyText"/>
        <w:widowControl/>
      </w:pPr>
    </w:p>
    <w:p w14:paraId="3F9ED040" w14:textId="77777777" w:rsidR="00831B19" w:rsidRPr="00044C74" w:rsidRDefault="00923B39" w:rsidP="00EA5840">
      <w:pPr>
        <w:rPr>
          <w:b/>
          <w:bCs/>
        </w:rPr>
      </w:pPr>
      <w:r w:rsidRPr="00044C74">
        <w:rPr>
          <w:b/>
          <w:bCs/>
        </w:rPr>
        <w:t>5.</w:t>
      </w:r>
      <w:r w:rsidRPr="00044C74">
        <w:rPr>
          <w:b/>
          <w:bCs/>
        </w:rPr>
        <w:tab/>
      </w:r>
      <w:r w:rsidR="001872A8" w:rsidRPr="00044C74">
        <w:rPr>
          <w:b/>
          <w:bCs/>
        </w:rPr>
        <w:t>PROPRIETĂŢI FARMACOLOGICE</w:t>
      </w:r>
    </w:p>
    <w:p w14:paraId="4AA807AF" w14:textId="77777777" w:rsidR="00831B19" w:rsidRPr="00674387" w:rsidRDefault="00831B19" w:rsidP="00EA5840">
      <w:pPr>
        <w:pStyle w:val="BodyText"/>
        <w:widowControl/>
        <w:rPr>
          <w:b/>
        </w:rPr>
      </w:pPr>
    </w:p>
    <w:p w14:paraId="2B3B95A6" w14:textId="77777777" w:rsidR="00831B19" w:rsidRPr="00674387" w:rsidRDefault="00923B39" w:rsidP="00EA5840">
      <w:pPr>
        <w:widowControl/>
        <w:tabs>
          <w:tab w:val="left" w:pos="567"/>
        </w:tabs>
        <w:ind w:left="567" w:hanging="567"/>
        <w:rPr>
          <w:b/>
        </w:rPr>
      </w:pPr>
      <w:r w:rsidRPr="00674387">
        <w:rPr>
          <w:b/>
        </w:rPr>
        <w:t>5.1</w:t>
      </w:r>
      <w:r w:rsidRPr="00674387">
        <w:rPr>
          <w:b/>
        </w:rPr>
        <w:tab/>
      </w:r>
      <w:r w:rsidR="001872A8" w:rsidRPr="00674387">
        <w:rPr>
          <w:b/>
        </w:rPr>
        <w:t>Proprietăţi farmacodinamice</w:t>
      </w:r>
    </w:p>
    <w:p w14:paraId="27E8C950" w14:textId="77777777" w:rsidR="00831B19" w:rsidRPr="00674387" w:rsidRDefault="00831B19" w:rsidP="00EA5840">
      <w:pPr>
        <w:pStyle w:val="BodyText"/>
        <w:widowControl/>
        <w:rPr>
          <w:b/>
        </w:rPr>
      </w:pPr>
    </w:p>
    <w:p w14:paraId="287FCAE5" w14:textId="6ABBFA92" w:rsidR="00831B19" w:rsidRPr="00674387" w:rsidRDefault="001872A8" w:rsidP="00EA5840">
      <w:pPr>
        <w:pStyle w:val="BodyText"/>
        <w:widowControl/>
      </w:pPr>
      <w:r w:rsidRPr="00674387">
        <w:t xml:space="preserve">Grupa farmacoterapeutică: </w:t>
      </w:r>
      <w:r w:rsidR="004657BA">
        <w:t>Analge</w:t>
      </w:r>
      <w:r w:rsidR="004657BA" w:rsidRPr="00320F10">
        <w:t xml:space="preserve">zice, alte analgezice </w:t>
      </w:r>
      <w:r w:rsidR="004657BA">
        <w:t>şi antipiretice, codul ATC</w:t>
      </w:r>
      <w:r w:rsidR="004657BA" w:rsidRPr="00320F10">
        <w:t>: N02BF02</w:t>
      </w:r>
    </w:p>
    <w:p w14:paraId="49977BF2" w14:textId="77777777" w:rsidR="00831B19" w:rsidRPr="00674387" w:rsidRDefault="00831B19" w:rsidP="00EA5840">
      <w:pPr>
        <w:pStyle w:val="BodyText"/>
        <w:widowControl/>
      </w:pPr>
    </w:p>
    <w:p w14:paraId="537ADB10" w14:textId="77777777" w:rsidR="00831B19" w:rsidRPr="00674387" w:rsidRDefault="001872A8" w:rsidP="00EA5840">
      <w:pPr>
        <w:pStyle w:val="BodyText"/>
        <w:widowControl/>
      </w:pPr>
      <w:r w:rsidRPr="00674387">
        <w:t>Substanţa activă, pregabalinul, este un analog al acidului gama-aminobutiric [acidul (S)-3-(aminometil)-5-metilhexanoic].</w:t>
      </w:r>
    </w:p>
    <w:p w14:paraId="2B32E116" w14:textId="77777777" w:rsidR="00831B19" w:rsidRPr="00674387" w:rsidRDefault="00831B19" w:rsidP="00EA5840">
      <w:pPr>
        <w:pStyle w:val="BodyText"/>
        <w:widowControl/>
      </w:pPr>
    </w:p>
    <w:p w14:paraId="59F1CE86" w14:textId="77777777" w:rsidR="00831B19" w:rsidRPr="00674387" w:rsidRDefault="001872A8" w:rsidP="00EA5840">
      <w:pPr>
        <w:pStyle w:val="BodyText"/>
        <w:widowControl/>
      </w:pPr>
      <w:r w:rsidRPr="00674387">
        <w:rPr>
          <w:u w:val="single"/>
        </w:rPr>
        <w:t>Mecanism de acţiune</w:t>
      </w:r>
    </w:p>
    <w:p w14:paraId="2C8CDA19" w14:textId="40DC6432" w:rsidR="00831B19" w:rsidRPr="00674387" w:rsidRDefault="001872A8" w:rsidP="00EA5840">
      <w:pPr>
        <w:pStyle w:val="BodyText"/>
        <w:widowControl/>
      </w:pPr>
      <w:r w:rsidRPr="00674387">
        <w:t>Pregabalinul se leagă de o subunitate auxiliară (</w:t>
      </w:r>
      <w:r w:rsidR="00254377" w:rsidRPr="00674387">
        <w:rPr>
          <w:rFonts w:ascii="Symbol" w:eastAsiaTheme="minorHAnsi" w:hAnsi="Symbol" w:cs="Symbol"/>
        </w:rPr>
        <w:t></w:t>
      </w:r>
      <w:r w:rsidRPr="00674387">
        <w:rPr>
          <w:vertAlign w:val="subscript"/>
        </w:rPr>
        <w:t>2</w:t>
      </w:r>
      <w:r w:rsidRPr="00674387">
        <w:t>-</w:t>
      </w:r>
      <w:r w:rsidR="00254377" w:rsidRPr="00674387">
        <w:rPr>
          <w:rFonts w:ascii="Symbol" w:eastAsiaTheme="minorHAnsi" w:hAnsi="Symbol" w:cs="Symbol"/>
        </w:rPr>
        <w:t></w:t>
      </w:r>
      <w:r w:rsidRPr="00674387">
        <w:t xml:space="preserve"> proteina) a canalelor de calciu voltaj-dependente din sistemul nervos central.</w:t>
      </w:r>
    </w:p>
    <w:p w14:paraId="3297CEBE" w14:textId="77777777" w:rsidR="00831B19" w:rsidRPr="00674387" w:rsidRDefault="00831B19" w:rsidP="00EA5840">
      <w:pPr>
        <w:pStyle w:val="BodyText"/>
        <w:widowControl/>
      </w:pPr>
    </w:p>
    <w:p w14:paraId="04E32AD1" w14:textId="77777777" w:rsidR="00831B19" w:rsidRPr="00674387" w:rsidRDefault="001872A8" w:rsidP="00EA5840">
      <w:pPr>
        <w:pStyle w:val="BodyText"/>
        <w:keepNext/>
        <w:widowControl/>
      </w:pPr>
      <w:r w:rsidRPr="00674387">
        <w:rPr>
          <w:u w:val="single"/>
        </w:rPr>
        <w:t>Eficacitate şi siguranţă clinică</w:t>
      </w:r>
    </w:p>
    <w:p w14:paraId="19EE3499" w14:textId="77777777" w:rsidR="00831B19" w:rsidRPr="00674387" w:rsidRDefault="00831B19" w:rsidP="00EA5840">
      <w:pPr>
        <w:pStyle w:val="BodyText"/>
        <w:keepNext/>
        <w:widowControl/>
      </w:pPr>
    </w:p>
    <w:p w14:paraId="62648C8C" w14:textId="77777777" w:rsidR="00831B19" w:rsidRPr="00674387" w:rsidRDefault="001872A8" w:rsidP="00EA5840">
      <w:pPr>
        <w:keepNext/>
        <w:widowControl/>
        <w:rPr>
          <w:i/>
        </w:rPr>
      </w:pPr>
      <w:r w:rsidRPr="00674387">
        <w:rPr>
          <w:i/>
        </w:rPr>
        <w:t>Durerea neuropată</w:t>
      </w:r>
    </w:p>
    <w:p w14:paraId="4670D530" w14:textId="77777777" w:rsidR="008E0A34" w:rsidRPr="00674387" w:rsidRDefault="008E0A34" w:rsidP="00EA5840">
      <w:pPr>
        <w:keepNext/>
        <w:widowControl/>
        <w:rPr>
          <w:i/>
        </w:rPr>
      </w:pPr>
    </w:p>
    <w:p w14:paraId="71AF75B7" w14:textId="77777777" w:rsidR="00831B19" w:rsidRPr="00674387" w:rsidRDefault="001872A8" w:rsidP="00EA5840">
      <w:pPr>
        <w:pStyle w:val="BodyText"/>
        <w:widowControl/>
      </w:pPr>
      <w:r w:rsidRPr="00674387">
        <w:t>În studii, eficacitatea pregabalinului s-a demonstrat asupra neuropatiei diabetice, nevralgiei post- herpetice şi leziunilor măduvei spinării. Nu s-a studiat eficacitatea pe alte modele de durere neuropată.</w:t>
      </w:r>
    </w:p>
    <w:p w14:paraId="7343E12B" w14:textId="77777777" w:rsidR="00831B19" w:rsidRPr="00674387" w:rsidRDefault="00831B19" w:rsidP="00EA5840">
      <w:pPr>
        <w:pStyle w:val="BodyText"/>
        <w:widowControl/>
      </w:pPr>
    </w:p>
    <w:p w14:paraId="0E2219D9" w14:textId="77777777" w:rsidR="00831B19" w:rsidRPr="00674387" w:rsidRDefault="001872A8" w:rsidP="00EA5840">
      <w:pPr>
        <w:pStyle w:val="BodyText"/>
        <w:widowControl/>
      </w:pPr>
      <w:r w:rsidRPr="00674387">
        <w:t>S-au efectuat 10 studii clinice controlate, pe o perioadă mai mare de 13 săptămâni, cu o schemă de administrare de două ori pe zi (BID) şi pe o perioadă de până la 8 săptămâni cu o schemă de administrare de trei ori pe zi (TID). În general, profilurile de siguranţă şi eficacitate pentru schemele de administrare BID şi TID au fost similare.</w:t>
      </w:r>
    </w:p>
    <w:p w14:paraId="4D464A9C" w14:textId="77777777" w:rsidR="00831B19" w:rsidRPr="00674387" w:rsidRDefault="00831B19" w:rsidP="00EA5840">
      <w:pPr>
        <w:pStyle w:val="BodyText"/>
        <w:widowControl/>
      </w:pPr>
    </w:p>
    <w:p w14:paraId="1CA92607" w14:textId="77777777" w:rsidR="00831B19" w:rsidRPr="00674387" w:rsidRDefault="001872A8" w:rsidP="00EA5840">
      <w:pPr>
        <w:pStyle w:val="BodyText"/>
        <w:widowControl/>
      </w:pPr>
      <w:r w:rsidRPr="00674387">
        <w:t>În studiile clinice desfăşurate pe o perioadă de până la 12 săptămâni pentru durerea neuropată periferică şi cea centrală s-a observat o reducere a durerii încă din prima săptămână, care s-a menţinut pe toată durata tratamentului.</w:t>
      </w:r>
    </w:p>
    <w:p w14:paraId="2024AED7" w14:textId="77777777" w:rsidR="00831B19" w:rsidRPr="00674387" w:rsidRDefault="00831B19" w:rsidP="00EA5840">
      <w:pPr>
        <w:pStyle w:val="BodyText"/>
        <w:widowControl/>
      </w:pPr>
    </w:p>
    <w:p w14:paraId="3A542ED8" w14:textId="77777777" w:rsidR="00831B19" w:rsidRPr="00674387" w:rsidRDefault="001872A8" w:rsidP="00EA5840">
      <w:pPr>
        <w:pStyle w:val="BodyText"/>
        <w:widowControl/>
      </w:pPr>
      <w:r w:rsidRPr="00674387">
        <w:t>În studiile clinice controlate privind durerea neuropată periferică, la 35% dintre pacienţii trataţi cu pregabalin şi la 18% dintre pacienţii la care s-a administrat placebo s-a înregistrat îmbunătăţirea cu 50% a scorului durerii. Pentru pacienţii care nu au dezvoltat somnolenţă, o asemenea îmbunătăţire s-a observat la 33% dintre pacienţii trataţi cu pregabalin şi la 18% dintre pacienţii la care s-a administrat placebo. Pentru pacienţii care au dezvoltat somnolenţă, frecvenţa răspunsului a fost de 48% în grupul de tratament cu pregabalin şi de 16% în grupul la care s-a administrat placebo.</w:t>
      </w:r>
    </w:p>
    <w:p w14:paraId="4A95EBE9" w14:textId="77777777" w:rsidR="00831B19" w:rsidRPr="00674387" w:rsidRDefault="00831B19" w:rsidP="00EA5840">
      <w:pPr>
        <w:pStyle w:val="BodyText"/>
        <w:widowControl/>
      </w:pPr>
    </w:p>
    <w:p w14:paraId="74882282" w14:textId="77777777" w:rsidR="00831B19" w:rsidRPr="00674387" w:rsidRDefault="001872A8" w:rsidP="00EA5840">
      <w:pPr>
        <w:pStyle w:val="BodyText"/>
        <w:widowControl/>
      </w:pPr>
      <w:r w:rsidRPr="00674387">
        <w:t>În studiul clinic controlat privind durerea neuropată centrală, la 22% dintre pacienţii trataţi cu pregabalin şi la 7% dintre pacienţii cărora li s-a administrat placebo s-a înregistrat îmbunătăţirea cu 50% a scorului durerii.</w:t>
      </w:r>
    </w:p>
    <w:p w14:paraId="25A0BF67" w14:textId="77777777" w:rsidR="00831B19" w:rsidRPr="00674387" w:rsidRDefault="00831B19" w:rsidP="00EA5840">
      <w:pPr>
        <w:pStyle w:val="BodyText"/>
        <w:widowControl/>
      </w:pPr>
    </w:p>
    <w:p w14:paraId="22DB94BB" w14:textId="77777777" w:rsidR="00831B19" w:rsidRPr="00674387" w:rsidRDefault="001872A8" w:rsidP="00EA5840">
      <w:pPr>
        <w:widowControl/>
        <w:rPr>
          <w:i/>
        </w:rPr>
      </w:pPr>
      <w:r w:rsidRPr="00674387">
        <w:rPr>
          <w:i/>
        </w:rPr>
        <w:t>Epilepsie</w:t>
      </w:r>
    </w:p>
    <w:p w14:paraId="5CE59A41" w14:textId="77777777" w:rsidR="00831B19" w:rsidRPr="00674387" w:rsidRDefault="001872A8" w:rsidP="00EA5840">
      <w:pPr>
        <w:pStyle w:val="BodyText"/>
        <w:widowControl/>
      </w:pPr>
      <w:r w:rsidRPr="00674387">
        <w:t>Tratament adăugat</w:t>
      </w:r>
    </w:p>
    <w:p w14:paraId="6F5BA506" w14:textId="77777777" w:rsidR="00831B19" w:rsidRDefault="001872A8" w:rsidP="00EA5840">
      <w:pPr>
        <w:pStyle w:val="BodyText"/>
        <w:widowControl/>
      </w:pPr>
      <w:r w:rsidRPr="00674387">
        <w:t>S-au efectuat 3 studii clinice controlate, desfăşurate pe o durată de 12 săptămâni, dozele fiind administrate fie BID, fie TID. În general, profilurile de siguranţă şi eficacitate pentru schemele de administrare BID şi TID au fost similare.</w:t>
      </w:r>
    </w:p>
    <w:p w14:paraId="29D6C939" w14:textId="77777777" w:rsidR="00D54CAE" w:rsidRPr="00674387" w:rsidRDefault="00D54CAE" w:rsidP="00EA5840">
      <w:pPr>
        <w:pStyle w:val="BodyText"/>
        <w:widowControl/>
      </w:pPr>
    </w:p>
    <w:p w14:paraId="2FF254DE" w14:textId="77777777" w:rsidR="00BD0F1D" w:rsidRDefault="001872A8" w:rsidP="00EA5840">
      <w:pPr>
        <w:pStyle w:val="BodyText"/>
        <w:widowControl/>
      </w:pPr>
      <w:r w:rsidRPr="00674387">
        <w:t>Reducerea frecvenţei convulsiilor s-a observat încă din prima săptămână de tratament.</w:t>
      </w:r>
    </w:p>
    <w:p w14:paraId="7EAE9539" w14:textId="77777777" w:rsidR="00D54CAE" w:rsidRPr="00674387" w:rsidRDefault="00D54CAE" w:rsidP="00EA5840">
      <w:pPr>
        <w:pStyle w:val="BodyText"/>
        <w:widowControl/>
      </w:pPr>
    </w:p>
    <w:p w14:paraId="0A9F9DFA" w14:textId="77777777" w:rsidR="00831B19" w:rsidRPr="00674387" w:rsidRDefault="001872A8" w:rsidP="00EA5840">
      <w:pPr>
        <w:pStyle w:val="BodyText"/>
        <w:widowControl/>
      </w:pPr>
      <w:r w:rsidRPr="00674387">
        <w:rPr>
          <w:u w:val="single"/>
        </w:rPr>
        <w:t>Copii şi adolescenţi</w:t>
      </w:r>
    </w:p>
    <w:p w14:paraId="287C3373" w14:textId="31B88833" w:rsidR="00831B19" w:rsidRPr="00674387" w:rsidRDefault="001872A8" w:rsidP="00EA5840">
      <w:pPr>
        <w:pStyle w:val="BodyText"/>
        <w:widowControl/>
      </w:pPr>
      <w:r w:rsidRPr="00674387">
        <w:t>Eficacitatea şi siguranţa pregabalinului ca tratament adăugat pentru indicaţia de epilepsie la pacienţii</w:t>
      </w:r>
      <w:r w:rsidR="00BD0F1D" w:rsidRPr="00674387">
        <w:t xml:space="preserve"> </w:t>
      </w:r>
      <w:r w:rsidRPr="00674387">
        <w:t>copii cu vârsta mai mică de 12 ani şi adolescenţi nu au fost stabilite. Evenimentele adverse observate în cadrul unui studiu privind farmacocinetica şi tolerabilitatea, care a înrolat pacienţi cu vârste între 3</w:t>
      </w:r>
      <w:r w:rsidR="00BD0F1D" w:rsidRPr="00674387">
        <w:t> </w:t>
      </w:r>
      <w:r w:rsidRPr="00674387">
        <w:t>luni şi 16 ani (n=65) cu convulsii cu debut parţial, au fost similare cu cele observate la adulţi.</w:t>
      </w:r>
      <w:r w:rsidR="00BD0F1D" w:rsidRPr="00674387">
        <w:t xml:space="preserve"> </w:t>
      </w:r>
      <w:r w:rsidRPr="00674387">
        <w:t>Rezultatele unui studiu controlat cu placebo, cu durata de 12 săptămâni, realizat la 295 pacienţi copii şi</w:t>
      </w:r>
      <w:r w:rsidR="00B24A67" w:rsidRPr="00674387">
        <w:t> </w:t>
      </w:r>
      <w:r w:rsidRPr="00674387">
        <w:t>adolescenţi cu vârsta cuprinsă între 4 şi 16 ani şi ale unui studiu controlat cu placebo, cu durata de 14 zile, realizat la 175 de pacienţi copii şi adolescenţi cu vârsta cuprinsă între 1 lună şi mai puţin de 4</w:t>
      </w:r>
      <w:r w:rsidR="00BD0F1D" w:rsidRPr="00674387">
        <w:t> </w:t>
      </w:r>
      <w:r w:rsidRPr="00674387">
        <w:t>ani, pentru a evalua eficacitatea şi siguranţa pregabalinului ca terapie adăugată pentru tratamentul</w:t>
      </w:r>
      <w:r w:rsidR="00BD0F1D" w:rsidRPr="00674387">
        <w:t xml:space="preserve"> </w:t>
      </w:r>
      <w:r w:rsidRPr="00674387">
        <w:t>convulsiilor cu debut parţial şi a două studii cu privire la siguranţă, în regim deschis, cu durata de 1 an, efectuat la 54 şi respectiv 431 pacienţi copii şi adolescenţi cu epilepsie, cu vârste între 3 luni şi 16 ani, indică faptul că evenimentele adverse reprezentate de febră cu valori mari şi infecţii ale căilor respiratorii superioare au fost observate cu frecvenţă mai mare decât în studiile efectuate la adulţi cu epilepsie (vezi pct. 4.2, 4.8 şi 5.2).</w:t>
      </w:r>
    </w:p>
    <w:p w14:paraId="3FCE7C06" w14:textId="77777777" w:rsidR="00831B19" w:rsidRPr="00674387" w:rsidRDefault="00831B19" w:rsidP="00EA5840">
      <w:pPr>
        <w:pStyle w:val="BodyText"/>
        <w:widowControl/>
      </w:pPr>
    </w:p>
    <w:p w14:paraId="6F78C353" w14:textId="139729FE" w:rsidR="00831B19" w:rsidRPr="00674387" w:rsidRDefault="001872A8" w:rsidP="00EA5840">
      <w:pPr>
        <w:pStyle w:val="BodyText"/>
        <w:widowControl/>
      </w:pPr>
      <w:r w:rsidRPr="00674387">
        <w:t>În studiul cu durata de 12 săptămâni, controlat cu placebo, au fost incluși copii şi adolescenţi (vârsta între 4 şi 16 ani) la care a fost administrat pregabalin 2,5 mg/kg şi zi (maxim 150 mg/zi), pregabalin 10</w:t>
      </w:r>
      <w:r w:rsidR="00B24A67" w:rsidRPr="00674387">
        <w:t> </w:t>
      </w:r>
      <w:r w:rsidRPr="00674387">
        <w:t>mg/kg şi zi (maxim 600 mg/zi), sau placebo. Procentul de pacienți la care s-a obținut o îmbunătăţire</w:t>
      </w:r>
      <w:r w:rsidR="00B24A67" w:rsidRPr="00674387">
        <w:t> </w:t>
      </w:r>
      <w:r w:rsidRPr="00674387">
        <w:t>semnificativă a ratei convulsiilor cu debut parţial faţă de momentul iniţial a fost de 40,6% din grupul de pacienţi trataţi cu pregabalin 10/mg/kg şi zi (p=0.0068 comparativ cu placebo), 29,1% dintre pacienţii trataţi cu pregabalin 2,5 mg/kg şi zi (p=0.2600 comparativ cu placebo) și 22,6% din cei la care s-a administrat placebo.</w:t>
      </w:r>
    </w:p>
    <w:p w14:paraId="06EA3C7E" w14:textId="77777777" w:rsidR="00831B19" w:rsidRPr="00674387" w:rsidRDefault="00831B19" w:rsidP="00EA5840">
      <w:pPr>
        <w:pStyle w:val="BodyText"/>
        <w:widowControl/>
      </w:pPr>
    </w:p>
    <w:p w14:paraId="631F72A1" w14:textId="77777777" w:rsidR="00831B19" w:rsidRPr="00674387" w:rsidRDefault="001872A8" w:rsidP="00EA5840">
      <w:pPr>
        <w:pStyle w:val="BodyText"/>
        <w:widowControl/>
      </w:pPr>
      <w:r w:rsidRPr="00674387">
        <w:t>În studiul controlat cu placebo, cu durata de 14 zile, au fost incluşi pacienţi copii şi adolescenţi (vârsta între 1 lună şi mai puţin de 4 ani) la care a fost administrat pregabalin 7 mg/kg/zi, pregabalin</w:t>
      </w:r>
      <w:r w:rsidR="003741B7" w:rsidRPr="00674387">
        <w:t xml:space="preserve"> </w:t>
      </w:r>
      <w:r w:rsidRPr="00674387">
        <w:t>14</w:t>
      </w:r>
      <w:r w:rsidR="003741B7" w:rsidRPr="00674387">
        <w:t> </w:t>
      </w:r>
      <w:r w:rsidRPr="00674387">
        <w:t>mg/kg/zi sau placebo. Frecvenţele medii ale convulsiilor la momentul iniţial şi la vizita finală au fost de 4,7 şi 3,8 pentru pregabalin 7 mg/kg/zi, 5,4 şi 1,4 pentru pregabalin 14 mg/kg/zi şi, respectiv, 2,9 şi 2,3 pentru placebo. Pregabalin 14 mg/kg/zi a redus semnificativ frecvenţa transformată logaritmic a convulsiilor cu debut parţial faţă de placebo (p=0,0223); pregabalin 7 mg/kg/zi nu a demonstrat ameliorări faţă de placebo.</w:t>
      </w:r>
    </w:p>
    <w:p w14:paraId="487D87EB" w14:textId="77777777" w:rsidR="00831B19" w:rsidRPr="00674387" w:rsidRDefault="00831B19" w:rsidP="00EA5840">
      <w:pPr>
        <w:pStyle w:val="BodyText"/>
        <w:widowControl/>
      </w:pPr>
    </w:p>
    <w:p w14:paraId="12D41EC3" w14:textId="3AEB5DAD" w:rsidR="00831B19" w:rsidRPr="00674387" w:rsidRDefault="001872A8" w:rsidP="00EA5840">
      <w:pPr>
        <w:pStyle w:val="BodyText"/>
        <w:widowControl/>
      </w:pPr>
      <w:r w:rsidRPr="00674387">
        <w:t>Într-un studiu controlat cu placebo, cu durata de 12 săptămâni, au fost incluși 219 subiecţi cu convulsii tonico-clonice generalizate primare (PGTC), (cu vârsta de la 5 până la 65 ani, dintre care 66 cu vârsta cuprinsă între 5 și 16 ani) cărora li s-a administrat pregabalin 5 mg/kg/zi (maximum 300 mg/zi), pregabalin 10 mg/kg/zi (maxim 600 mg/zi) sau placebo ca terapie adjuvantă. Procentul de subiecţi la care s-a obținut o reducere de cel puţin 50% a ratei convulsiilor PGTC a fost de 41,3%, 38,9% şi respectiv 41,7% pentru pregabalin 5 mg/kg/zi, pregabalin 10 mg/kg/zi şi respectiv placebo.</w:t>
      </w:r>
    </w:p>
    <w:p w14:paraId="6EACD0E4" w14:textId="77777777" w:rsidR="00831B19" w:rsidRPr="00674387" w:rsidRDefault="00831B19" w:rsidP="00EA5840">
      <w:pPr>
        <w:pStyle w:val="BodyText"/>
        <w:widowControl/>
      </w:pPr>
    </w:p>
    <w:p w14:paraId="76D6A18D" w14:textId="77777777" w:rsidR="00831B19" w:rsidRPr="00674387" w:rsidRDefault="001872A8" w:rsidP="00EA5840">
      <w:pPr>
        <w:pStyle w:val="BodyText"/>
        <w:widowControl/>
      </w:pPr>
      <w:r w:rsidRPr="00674387">
        <w:rPr>
          <w:u w:val="single"/>
        </w:rPr>
        <w:t>Monoterapie (pacienţi recent diagnosticaţi)</w:t>
      </w:r>
    </w:p>
    <w:p w14:paraId="23009FA0" w14:textId="77777777" w:rsidR="00831B19" w:rsidRPr="00674387" w:rsidRDefault="001872A8" w:rsidP="00EA5840">
      <w:pPr>
        <w:pStyle w:val="BodyText"/>
        <w:widowControl/>
      </w:pPr>
      <w:r w:rsidRPr="00674387">
        <w:t>Pregabalinul a fost evaluat în cadrul unui studiu clinic controlat, cu durată de 56 de săptămâni, cu o schemă de administrare BID. Pregabalin nu a demonstrat non-inferioritate, comparativ cu lamotrigina, din punct de vedere al criteriului final de evaluare constând în 6 luni fără convulsii. Pregabalinul şi lamotrigina au fost similare din punct de vedere al siguranţei şi au fost la fel de bine tolerate.</w:t>
      </w:r>
    </w:p>
    <w:p w14:paraId="69F88B46" w14:textId="77777777" w:rsidR="00831B19" w:rsidRPr="00674387" w:rsidRDefault="00831B19" w:rsidP="00EA5840">
      <w:pPr>
        <w:pStyle w:val="BodyText"/>
        <w:widowControl/>
      </w:pPr>
    </w:p>
    <w:p w14:paraId="7F03E793" w14:textId="77777777" w:rsidR="00831B19" w:rsidRPr="00674387" w:rsidRDefault="001872A8" w:rsidP="00EA5840">
      <w:pPr>
        <w:pStyle w:val="BodyText"/>
        <w:widowControl/>
      </w:pPr>
      <w:r w:rsidRPr="00674387">
        <w:rPr>
          <w:u w:val="single"/>
        </w:rPr>
        <w:t>Tulburare anxioasă generalizată</w:t>
      </w:r>
    </w:p>
    <w:p w14:paraId="53D7E8DD" w14:textId="77777777" w:rsidR="00831B19" w:rsidRPr="00674387" w:rsidRDefault="001872A8" w:rsidP="00EA5840">
      <w:pPr>
        <w:pStyle w:val="BodyText"/>
        <w:widowControl/>
      </w:pPr>
      <w:r w:rsidRPr="00674387">
        <w:t>Pregabalinul a fost investigat în 6 studii clinice controlate, cu durata de 4-6 săptămâni, un studiu la vârstnici cu durata de 8 săptămâni şi un studiu pentru prevenirea recăderii pe termen lung, cu o fază dublu-orb cu durata de 6 luni de prevenire a recăderii.</w:t>
      </w:r>
    </w:p>
    <w:p w14:paraId="1D0D46DF" w14:textId="77777777" w:rsidR="00831B19" w:rsidRPr="00674387" w:rsidRDefault="00831B19" w:rsidP="00EA5840">
      <w:pPr>
        <w:pStyle w:val="BodyText"/>
        <w:widowControl/>
      </w:pPr>
    </w:p>
    <w:p w14:paraId="216491A9" w14:textId="77777777" w:rsidR="00831B19" w:rsidRPr="00674387" w:rsidRDefault="001872A8" w:rsidP="00EA5840">
      <w:pPr>
        <w:pStyle w:val="BodyText"/>
        <w:widowControl/>
      </w:pPr>
      <w:r w:rsidRPr="00674387">
        <w:t>Ameliorarea simptomelor din TAG, aşa cum este reflectată de scala Hamilton de evaluare a anxietăţii (HAM-A), s-a observat din prima săptămână.</w:t>
      </w:r>
    </w:p>
    <w:p w14:paraId="2A34C029" w14:textId="77777777" w:rsidR="00831B19" w:rsidRPr="00674387" w:rsidRDefault="00831B19" w:rsidP="00EA5840">
      <w:pPr>
        <w:pStyle w:val="BodyText"/>
        <w:widowControl/>
      </w:pPr>
    </w:p>
    <w:p w14:paraId="44BCAE79" w14:textId="77777777" w:rsidR="00831B19" w:rsidRPr="00674387" w:rsidRDefault="001872A8" w:rsidP="00EA5840">
      <w:pPr>
        <w:pStyle w:val="BodyText"/>
        <w:widowControl/>
      </w:pPr>
      <w:r w:rsidRPr="00674387">
        <w:t>În studiile clinice controlate (cu durata de 4-8 săptămâni), la 52% dintre pacienţii trataţi cu pregabalin şi la 38% dintre pacienţii cărora li s-a administrat placebo s-a înregistrat o ameliorare cu cel puţin 50% a scorului HAM-A total între stadiul iniţial şi cel final al studiului.</w:t>
      </w:r>
    </w:p>
    <w:p w14:paraId="157E4009" w14:textId="77777777" w:rsidR="00831B19" w:rsidRPr="00674387" w:rsidRDefault="00831B19" w:rsidP="00EA5840">
      <w:pPr>
        <w:pStyle w:val="BodyText"/>
        <w:widowControl/>
      </w:pPr>
    </w:p>
    <w:p w14:paraId="276B5836" w14:textId="791B9DCE" w:rsidR="00831B19" w:rsidRPr="00674387" w:rsidRDefault="001872A8" w:rsidP="00EA5840">
      <w:pPr>
        <w:pStyle w:val="BodyText"/>
        <w:widowControl/>
      </w:pPr>
      <w:r w:rsidRPr="00674387">
        <w:t>În cadrul studiilor clinice controlate, la un procent mai mare de pacienţi trataţi cu pregabalin, comparativ cu pacienţii la care s-a administrat placebo, a fost raportată vedere înceţoşată care a dispărut în majoritatea cazurilor odată cu continuarea tratamentului. În cadrul studiilor clinice controlate testarea oftalmologică (incluzând testarea acuităţii vizuale, testarea formală a câmpului vizual şi examinarea fundoscopică prin dilatarea pupilei) a fost realizată la peste 3600 pacienţi. La aceşti pacienţi, acuitatea vizuală a fost redusă la 6,5% din pacienţii trataţi cu pregabalin şi la 4,8% din pacienţii la care s-a administrat placebo. Modificările de câmp vizual au fost detectate la 12,4% din pacienţii trataţi cu pregabalin şi la 11,7% din pacienţii la care s-a administrat placebo. Modificările fundoscopice au fost observate la 1,7% dintre pacienţii trataţi cu pregabalin şi la 2,1% dintre pacienţii la care s-a administrat placebo.</w:t>
      </w:r>
    </w:p>
    <w:p w14:paraId="5C23D945" w14:textId="77777777" w:rsidR="00831B19" w:rsidRPr="00674387" w:rsidRDefault="00831B19" w:rsidP="00EA5840">
      <w:pPr>
        <w:pStyle w:val="BodyText"/>
        <w:widowControl/>
      </w:pPr>
    </w:p>
    <w:p w14:paraId="66531B1C" w14:textId="77777777" w:rsidR="00831B19" w:rsidRPr="00044C74" w:rsidRDefault="007D1980" w:rsidP="00EA5840">
      <w:pPr>
        <w:rPr>
          <w:b/>
          <w:bCs/>
        </w:rPr>
      </w:pPr>
      <w:r w:rsidRPr="00044C74">
        <w:rPr>
          <w:b/>
          <w:bCs/>
        </w:rPr>
        <w:t>5.2</w:t>
      </w:r>
      <w:r w:rsidRPr="00044C74">
        <w:rPr>
          <w:b/>
          <w:bCs/>
        </w:rPr>
        <w:tab/>
      </w:r>
      <w:r w:rsidR="001872A8" w:rsidRPr="00044C74">
        <w:rPr>
          <w:b/>
          <w:bCs/>
        </w:rPr>
        <w:t>Proprietăţi farmacocinetice</w:t>
      </w:r>
    </w:p>
    <w:p w14:paraId="1D43E25B" w14:textId="77777777" w:rsidR="00831B19" w:rsidRPr="00674387" w:rsidRDefault="00831B19" w:rsidP="00EA5840">
      <w:pPr>
        <w:pStyle w:val="BodyText"/>
        <w:widowControl/>
        <w:rPr>
          <w:b/>
        </w:rPr>
      </w:pPr>
    </w:p>
    <w:p w14:paraId="504F8716" w14:textId="77777777" w:rsidR="00831B19" w:rsidRPr="00674387" w:rsidRDefault="001872A8" w:rsidP="00EA5840">
      <w:pPr>
        <w:pStyle w:val="BodyText"/>
        <w:widowControl/>
      </w:pPr>
      <w:r w:rsidRPr="00674387">
        <w:t>Starea de echilibru farmacocinetic pentru pregabalin este similară la voluntarii sănătoşi, pacienţii cu epilepsie care utilizează medicaţie antiepileptică şi pacienţii cu durere cronică.</w:t>
      </w:r>
    </w:p>
    <w:p w14:paraId="15FE4284" w14:textId="77777777" w:rsidR="00831B19" w:rsidRPr="00674387" w:rsidRDefault="00831B19" w:rsidP="00EA5840">
      <w:pPr>
        <w:pStyle w:val="BodyText"/>
        <w:widowControl/>
      </w:pPr>
    </w:p>
    <w:p w14:paraId="564A8E87" w14:textId="77777777" w:rsidR="00831B19" w:rsidRPr="00674387" w:rsidRDefault="001872A8" w:rsidP="00EA5840">
      <w:pPr>
        <w:pStyle w:val="BodyText"/>
        <w:widowControl/>
      </w:pPr>
      <w:r w:rsidRPr="00674387">
        <w:rPr>
          <w:u w:val="single"/>
        </w:rPr>
        <w:t>Absorbţie</w:t>
      </w:r>
    </w:p>
    <w:p w14:paraId="054AC350" w14:textId="77777777" w:rsidR="00831B19" w:rsidRPr="00674387" w:rsidRDefault="001872A8" w:rsidP="00EA5840">
      <w:pPr>
        <w:pStyle w:val="BodyText"/>
        <w:widowControl/>
      </w:pPr>
      <w:r w:rsidRPr="00674387">
        <w:t>Pregabalinul se absoarbe rapid atunci când se administrează pe nemâncate, cu atingerea concentraţiei plasmatice maxime într-o oră după administrarea atât a unei doze unice, cât şi a dozelor repetate.</w:t>
      </w:r>
    </w:p>
    <w:p w14:paraId="2033879E" w14:textId="77777777" w:rsidR="00831B19" w:rsidRPr="00674387" w:rsidRDefault="001872A8" w:rsidP="00EA5840">
      <w:pPr>
        <w:pStyle w:val="BodyText"/>
        <w:widowControl/>
      </w:pPr>
      <w:r w:rsidRPr="00674387">
        <w:t xml:space="preserve">Biodisponibilitatea orală a pregabalinului este estimată la </w:t>
      </w:r>
      <w:r w:rsidR="00015196" w:rsidRPr="00674387">
        <w:t>≥</w:t>
      </w:r>
      <w:r w:rsidRPr="00674387">
        <w:t xml:space="preserve"> 90% şi este independentă de doză. După administrări repetate, starea de echilibru este atinsă în decurs de 24 până la 48 ore. Viteza de absorbţie a</w:t>
      </w:r>
      <w:r w:rsidR="00910CDA" w:rsidRPr="00674387">
        <w:t> </w:t>
      </w:r>
      <w:r w:rsidRPr="00674387">
        <w:t>pregabalinului este scăzută atunci când se administrează concomitent cu alimentele, rezultând scăderea</w:t>
      </w:r>
      <w:r w:rsidR="00973BAF" w:rsidRPr="00674387">
        <w:t> </w:t>
      </w:r>
      <w:r w:rsidRPr="00674387">
        <w:t>C</w:t>
      </w:r>
      <w:r w:rsidRPr="00674387">
        <w:rPr>
          <w:vertAlign w:val="subscript"/>
        </w:rPr>
        <w:t>max</w:t>
      </w:r>
      <w:r w:rsidRPr="00674387">
        <w:t xml:space="preserve"> cu aproximativ 25-30% şi întârzierea t</w:t>
      </w:r>
      <w:r w:rsidRPr="00674387">
        <w:rPr>
          <w:vertAlign w:val="subscript"/>
        </w:rPr>
        <w:t>max</w:t>
      </w:r>
      <w:r w:rsidRPr="00674387">
        <w:t xml:space="preserve"> cu aproximativ 2,5 ore. Totuşi, administrarea pregabalinului odată cu alimentele nu a prezentat efecte semnificative clinic asupra gradului de absorbţie</w:t>
      </w:r>
      <w:r w:rsidR="00974F27" w:rsidRPr="00674387">
        <w:t> </w:t>
      </w:r>
      <w:r w:rsidRPr="00674387">
        <w:t>al pregabalinului.</w:t>
      </w:r>
    </w:p>
    <w:p w14:paraId="73E66AAC" w14:textId="77777777" w:rsidR="00015196" w:rsidRPr="00674387" w:rsidRDefault="00015196" w:rsidP="00EA5840">
      <w:pPr>
        <w:pStyle w:val="BodyText"/>
        <w:widowControl/>
      </w:pPr>
    </w:p>
    <w:p w14:paraId="6997441D" w14:textId="77777777" w:rsidR="00831B19" w:rsidRPr="00674387" w:rsidRDefault="001872A8" w:rsidP="00EA5840">
      <w:pPr>
        <w:pStyle w:val="BodyText"/>
        <w:widowControl/>
      </w:pPr>
      <w:r w:rsidRPr="00674387">
        <w:rPr>
          <w:u w:val="single"/>
        </w:rPr>
        <w:t>Distribuţie</w:t>
      </w:r>
    </w:p>
    <w:p w14:paraId="6B1D01A5" w14:textId="77777777" w:rsidR="00831B19" w:rsidRPr="00674387" w:rsidRDefault="001872A8" w:rsidP="00EA5840">
      <w:pPr>
        <w:pStyle w:val="BodyText"/>
        <w:widowControl/>
      </w:pPr>
      <w:r w:rsidRPr="00674387">
        <w:t>În studiile preclinice, s-a demonstrat că pregabalinul traversează bariera hematoencefalică la şoarece, şobolan şi maimuţă. S-a demonstrat că pregabalinul traversează placenta la şoarece şi este prezent în laptele femelelor de şobolan. La om, volumul aparent de distribuţie al pregabalinului după administrarea orală este de aproximativ 0,56 l/kg. Pregabalinul nu se leagă de proteinele plasmatice.</w:t>
      </w:r>
    </w:p>
    <w:p w14:paraId="52D51379" w14:textId="77777777" w:rsidR="00831B19" w:rsidRPr="00674387" w:rsidRDefault="00831B19" w:rsidP="00EA5840">
      <w:pPr>
        <w:pStyle w:val="BodyText"/>
        <w:widowControl/>
      </w:pPr>
    </w:p>
    <w:p w14:paraId="5358DE99" w14:textId="77777777" w:rsidR="00831B19" w:rsidRPr="00674387" w:rsidRDefault="001872A8" w:rsidP="00EA5840">
      <w:pPr>
        <w:pStyle w:val="BodyText"/>
        <w:widowControl/>
      </w:pPr>
      <w:r w:rsidRPr="00674387">
        <w:rPr>
          <w:u w:val="single"/>
        </w:rPr>
        <w:t>Metabolizare</w:t>
      </w:r>
    </w:p>
    <w:p w14:paraId="13608507" w14:textId="77777777" w:rsidR="00831B19" w:rsidRPr="00674387" w:rsidRDefault="001872A8" w:rsidP="00EA5840">
      <w:pPr>
        <w:pStyle w:val="BodyText"/>
        <w:widowControl/>
      </w:pPr>
      <w:r w:rsidRPr="00674387">
        <w:t>La om, pregabalinul prezintă o metabolizare neglijabilă. După administrarea unei doze de pregabalin marcată radioactiv, aproximativ 98% din radioactivitatea regăsită în urină a fost sub formă de pregabalin netransformat. Derivatul N-metilat al pregabalinului, principalul metabolit al pregabalinului descoperit în urină, reprezintă 0,9% din doză. Studiile preclinice nu au relevat niciun indiciu al racemizării enantiomerului S al pregabalinului la R-enantiomer.</w:t>
      </w:r>
    </w:p>
    <w:p w14:paraId="78DC112A" w14:textId="77777777" w:rsidR="00831B19" w:rsidRPr="00674387" w:rsidRDefault="00831B19" w:rsidP="00EA5840">
      <w:pPr>
        <w:pStyle w:val="BodyText"/>
        <w:widowControl/>
      </w:pPr>
    </w:p>
    <w:p w14:paraId="2D8B7E3B" w14:textId="77777777" w:rsidR="00831B19" w:rsidRPr="00674387" w:rsidRDefault="001872A8" w:rsidP="00EA5840">
      <w:pPr>
        <w:pStyle w:val="BodyText"/>
        <w:widowControl/>
      </w:pPr>
      <w:r w:rsidRPr="00674387">
        <w:rPr>
          <w:u w:val="single"/>
        </w:rPr>
        <w:t>Eliminare</w:t>
      </w:r>
    </w:p>
    <w:p w14:paraId="5B766E94" w14:textId="77777777" w:rsidR="00831B19" w:rsidRPr="00674387" w:rsidRDefault="001872A8" w:rsidP="00EA5840">
      <w:pPr>
        <w:pStyle w:val="BodyText"/>
        <w:widowControl/>
      </w:pPr>
      <w:r w:rsidRPr="00674387">
        <w:t>Pregabalinul se elimină din circulaţia sistemică în principal prin excreţie renală, sub formă de medicament netransformat. Timpul mediu de înjumătăţire plasmatică prin eliminare al pregabalinului este de 6,3 ore. Clearance-ul plasmatic al pregabalinului şi clearance-ul renal sunt direct proporţionale cu clearance-ul creatininei (vezi pct. 5.2 Insuficienţă renală).</w:t>
      </w:r>
    </w:p>
    <w:p w14:paraId="697D191A" w14:textId="77777777" w:rsidR="00831B19" w:rsidRPr="00674387" w:rsidRDefault="00831B19" w:rsidP="00EA5840">
      <w:pPr>
        <w:pStyle w:val="BodyText"/>
        <w:widowControl/>
      </w:pPr>
    </w:p>
    <w:p w14:paraId="7F38E584" w14:textId="77777777" w:rsidR="00831B19" w:rsidRPr="00674387" w:rsidRDefault="001872A8" w:rsidP="00EA5840">
      <w:pPr>
        <w:pStyle w:val="BodyText"/>
        <w:widowControl/>
      </w:pPr>
      <w:r w:rsidRPr="00674387">
        <w:t>La pacienţii cu afectare a funcţiei renale sau cei care efectuează şedinţe de hemodializă este necesară ajustarea dozelor (vezi pct. 4.2 Tabelul 1).</w:t>
      </w:r>
    </w:p>
    <w:p w14:paraId="44C9E872" w14:textId="77777777" w:rsidR="00831B19" w:rsidRPr="00674387" w:rsidRDefault="00831B19" w:rsidP="00EA5840">
      <w:pPr>
        <w:pStyle w:val="BodyText"/>
        <w:widowControl/>
      </w:pPr>
    </w:p>
    <w:p w14:paraId="10E7420C" w14:textId="77777777" w:rsidR="00831B19" w:rsidRPr="00674387" w:rsidRDefault="001872A8" w:rsidP="00EA5840">
      <w:pPr>
        <w:pStyle w:val="BodyText"/>
        <w:widowControl/>
      </w:pPr>
      <w:r w:rsidRPr="00674387">
        <w:rPr>
          <w:u w:val="single"/>
        </w:rPr>
        <w:t>Liniaritate/non-liniaritate</w:t>
      </w:r>
    </w:p>
    <w:p w14:paraId="12DD77AA" w14:textId="77777777" w:rsidR="00831B19" w:rsidRPr="00674387" w:rsidRDefault="001872A8" w:rsidP="00EA5840">
      <w:pPr>
        <w:pStyle w:val="BodyText"/>
        <w:widowControl/>
      </w:pPr>
      <w:r w:rsidRPr="00674387">
        <w:t>Farmacocinetica pregabalinului este liniară la doze mai mari decât doza zilnică recomandată. Variabilitatea farmacocinetică interindividuală pentru pregabalin este mică (&lt; 20%). Farmacocinetica în cazul administrării de doze repetate este predictibilă din datele obţinute în cazul utilizării de doze unice. Totuşi, în practică, nu este necesară monitorizarea de rutină a concentraţiilor plasmatice de pregabalin.</w:t>
      </w:r>
    </w:p>
    <w:p w14:paraId="55447C2A" w14:textId="77777777" w:rsidR="00831B19" w:rsidRPr="00674387" w:rsidRDefault="00831B19" w:rsidP="00EA5840">
      <w:pPr>
        <w:pStyle w:val="BodyText"/>
        <w:widowControl/>
      </w:pPr>
    </w:p>
    <w:p w14:paraId="3F5C3512" w14:textId="77777777" w:rsidR="00831B19" w:rsidRPr="00674387" w:rsidRDefault="001872A8" w:rsidP="00EA5840">
      <w:pPr>
        <w:pStyle w:val="BodyText"/>
        <w:widowControl/>
      </w:pPr>
      <w:r w:rsidRPr="00674387">
        <w:rPr>
          <w:u w:val="single"/>
        </w:rPr>
        <w:t>Sex</w:t>
      </w:r>
    </w:p>
    <w:p w14:paraId="4F6CB6E6" w14:textId="77777777" w:rsidR="00831B19" w:rsidRPr="00674387" w:rsidRDefault="001872A8" w:rsidP="00EA5840">
      <w:pPr>
        <w:pStyle w:val="BodyText"/>
        <w:widowControl/>
      </w:pPr>
      <w:r w:rsidRPr="00674387">
        <w:t>Studiile clinice evidenţiază că sexul nu influenţează clinic semnificativ concentraţiile plasmatice ale pregabalinului.</w:t>
      </w:r>
    </w:p>
    <w:p w14:paraId="18B17AB6" w14:textId="77777777" w:rsidR="00831B19" w:rsidRPr="00674387" w:rsidRDefault="00831B19" w:rsidP="00EA5840">
      <w:pPr>
        <w:pStyle w:val="BodyText"/>
        <w:widowControl/>
      </w:pPr>
    </w:p>
    <w:p w14:paraId="6BBD53D5" w14:textId="77777777" w:rsidR="00831B19" w:rsidRPr="00674387" w:rsidRDefault="001872A8" w:rsidP="00EA5840">
      <w:pPr>
        <w:pStyle w:val="BodyText"/>
        <w:widowControl/>
      </w:pPr>
      <w:r w:rsidRPr="00674387">
        <w:rPr>
          <w:u w:val="single"/>
        </w:rPr>
        <w:t>Insuficienţă renală</w:t>
      </w:r>
    </w:p>
    <w:p w14:paraId="594609AA" w14:textId="77777777" w:rsidR="00831B19" w:rsidRPr="00674387" w:rsidRDefault="001872A8" w:rsidP="00EA5840">
      <w:pPr>
        <w:pStyle w:val="BodyText"/>
        <w:widowControl/>
      </w:pPr>
      <w:r w:rsidRPr="00674387">
        <w:t>Clearance-ul pregabalinului este direct proporţional cu clearance-ul creatininei. În plus, pregabalinul se elimină eficace din plasmă prin hemodializă (după 4 ore de hemodializă concentraţiile plasmatice ale pregabalinului sunt reduse cu aproximativ 50%). Deoarece eliminarea renală este calea principală de eliminare, la pacienţii cu insuficienţă renală este necesară reducerea dozelor, iar după efectuarea şedinţelor de hemodializă sunt necesare doze suplimentare (vezi pct. 4.2 Tabel 1).</w:t>
      </w:r>
    </w:p>
    <w:p w14:paraId="6EED9F30" w14:textId="77777777" w:rsidR="00831B19" w:rsidRPr="00674387" w:rsidRDefault="00831B19" w:rsidP="00EA5840">
      <w:pPr>
        <w:pStyle w:val="BodyText"/>
        <w:widowControl/>
      </w:pPr>
    </w:p>
    <w:p w14:paraId="2D00EBE0" w14:textId="77777777" w:rsidR="00831B19" w:rsidRPr="00674387" w:rsidRDefault="001872A8" w:rsidP="00EA5840">
      <w:pPr>
        <w:pStyle w:val="BodyText"/>
        <w:widowControl/>
      </w:pPr>
      <w:r w:rsidRPr="00674387">
        <w:rPr>
          <w:u w:val="single"/>
        </w:rPr>
        <w:t>Insuficienţă hepatică</w:t>
      </w:r>
    </w:p>
    <w:p w14:paraId="1765B889" w14:textId="77777777" w:rsidR="00831B19" w:rsidRPr="00674387" w:rsidRDefault="001872A8" w:rsidP="00EA5840">
      <w:pPr>
        <w:pStyle w:val="BodyText"/>
        <w:widowControl/>
      </w:pPr>
      <w:r w:rsidRPr="00674387">
        <w:t>Nu s-au efectuat studii farmacocinetice specifice la pacienţii cu insuficienţă hepatică. Deoarece pregabalinul nu prezintă o metabolizare semnificativă la om şi se excretă în urină predominant sub formă de medicament netransformat, se poate afirma că insuficienţa hepatică nu influenţează în mod semnificativ concentraţiile plasmatice ale pregabalinului.</w:t>
      </w:r>
    </w:p>
    <w:p w14:paraId="3465102D" w14:textId="77777777" w:rsidR="00831B19" w:rsidRPr="00674387" w:rsidRDefault="00831B19" w:rsidP="00EA5840">
      <w:pPr>
        <w:pStyle w:val="BodyText"/>
        <w:widowControl/>
      </w:pPr>
    </w:p>
    <w:p w14:paraId="242A4EDD" w14:textId="77777777" w:rsidR="00831B19" w:rsidRPr="00674387" w:rsidRDefault="001872A8" w:rsidP="00EA5840">
      <w:pPr>
        <w:pStyle w:val="BodyText"/>
        <w:widowControl/>
      </w:pPr>
      <w:r w:rsidRPr="00674387">
        <w:rPr>
          <w:u w:val="single"/>
        </w:rPr>
        <w:t>Copii şi adolescenţi</w:t>
      </w:r>
    </w:p>
    <w:p w14:paraId="062036D3" w14:textId="77777777" w:rsidR="00831B19" w:rsidRPr="00674387" w:rsidRDefault="001872A8" w:rsidP="00EA5840">
      <w:pPr>
        <w:pStyle w:val="BodyText"/>
        <w:widowControl/>
      </w:pPr>
      <w:r w:rsidRPr="00674387">
        <w:t>Farmacocinetica pregabalinului a fost evaluată la pacienţii copii şi adolescenţi cu epilepsie (grupe de vârstă: 1-23 luni, 2-6 ani, 7-11 ani şi 12-16 ani), la valori ale dozelor de 2,5, 5, 10, şi 15 mg/kg și zi, într-un studiu privind farmacocinetica şi tolerabilitatea.</w:t>
      </w:r>
    </w:p>
    <w:p w14:paraId="1CE3FB85" w14:textId="77777777" w:rsidR="00831B19" w:rsidRPr="00674387" w:rsidRDefault="00831B19" w:rsidP="00EA5840">
      <w:pPr>
        <w:pStyle w:val="BodyText"/>
        <w:widowControl/>
      </w:pPr>
    </w:p>
    <w:p w14:paraId="7134E000" w14:textId="77777777" w:rsidR="00831B19" w:rsidRPr="00674387" w:rsidRDefault="001872A8" w:rsidP="00EA5840">
      <w:pPr>
        <w:pStyle w:val="BodyText"/>
        <w:widowControl/>
      </w:pPr>
      <w:r w:rsidRPr="00674387">
        <w:t>În general, la pacienţii copii şi adolescenţi, după administrarea orală a pregabalinului în condiţii de repaus alimentar, timpul până la atingerea concentraţiei plasmatice maxime a fost similar la toate grupele de vârstă şi a fost de 0,5 până la 2 ore după administrarea dozei.</w:t>
      </w:r>
    </w:p>
    <w:p w14:paraId="1482532B" w14:textId="77777777" w:rsidR="00831B19" w:rsidRPr="00674387" w:rsidRDefault="00831B19" w:rsidP="00EA5840">
      <w:pPr>
        <w:pStyle w:val="BodyText"/>
        <w:widowControl/>
      </w:pPr>
    </w:p>
    <w:p w14:paraId="66BD5323" w14:textId="77777777" w:rsidR="00831B19" w:rsidRPr="00674387" w:rsidRDefault="001872A8" w:rsidP="00EA5840">
      <w:pPr>
        <w:pStyle w:val="BodyText"/>
        <w:widowControl/>
      </w:pPr>
      <w:r w:rsidRPr="00674387">
        <w:t>Parametrii C</w:t>
      </w:r>
      <w:r w:rsidRPr="00674387">
        <w:rPr>
          <w:vertAlign w:val="subscript"/>
        </w:rPr>
        <w:t>max</w:t>
      </w:r>
      <w:r w:rsidRPr="00674387">
        <w:t xml:space="preserve"> şi ASC ai pregabalinului au crescut liniar cu creşterea dozei în cadrul fiecărei grupe de vârstă. ASC a fost mai mică cu 30% la pacienţii copii cu o greutate mai mică de 30 kg, datorită unui</w:t>
      </w:r>
      <w:r w:rsidR="009D734C" w:rsidRPr="00674387">
        <w:t xml:space="preserve"> </w:t>
      </w:r>
      <w:r w:rsidRPr="00674387">
        <w:t>clearance ajustat cu greutatea corporală crescut, de 43%, la aceşti pacienţi în comparaţie cu pacienţii cu</w:t>
      </w:r>
      <w:r w:rsidR="00E31F61" w:rsidRPr="00674387">
        <w:t> </w:t>
      </w:r>
      <w:r w:rsidRPr="00674387">
        <w:t>o</w:t>
      </w:r>
      <w:r w:rsidR="00E31F61" w:rsidRPr="00674387">
        <w:t> </w:t>
      </w:r>
      <w:r w:rsidRPr="00674387">
        <w:t>greutate ≥30 kg.</w:t>
      </w:r>
    </w:p>
    <w:p w14:paraId="082B609A" w14:textId="77777777" w:rsidR="00831B19" w:rsidRPr="00674387" w:rsidRDefault="00831B19" w:rsidP="00EA5840">
      <w:pPr>
        <w:pStyle w:val="BodyText"/>
        <w:widowControl/>
      </w:pPr>
    </w:p>
    <w:p w14:paraId="0325A33B" w14:textId="77777777" w:rsidR="00831B19" w:rsidRPr="00674387" w:rsidRDefault="001872A8" w:rsidP="00EA5840">
      <w:pPr>
        <w:pStyle w:val="BodyText"/>
        <w:widowControl/>
      </w:pPr>
      <w:r w:rsidRPr="00674387">
        <w:t>Timpul de înjumătățire plasmatică prin eliminare a fost, în medie, de 3-4 ore la pacienţii copii cu vârsta de până la 6 ani şi de 4-6 ore la cei cu vârsta de 7 ani şi mai mare.</w:t>
      </w:r>
    </w:p>
    <w:p w14:paraId="55F3B326" w14:textId="77777777" w:rsidR="00831B19" w:rsidRPr="00674387" w:rsidRDefault="00831B19" w:rsidP="00EA5840">
      <w:pPr>
        <w:pStyle w:val="BodyText"/>
        <w:widowControl/>
      </w:pPr>
    </w:p>
    <w:p w14:paraId="012C92CD" w14:textId="77777777" w:rsidR="00831B19" w:rsidRPr="00674387" w:rsidRDefault="001872A8" w:rsidP="00EA5840">
      <w:pPr>
        <w:pStyle w:val="BodyText"/>
        <w:widowControl/>
      </w:pPr>
      <w:r w:rsidRPr="00674387">
        <w:t>Analiza farmacocinetică populaţională a arătat faptul că clearance-ul creatininei constituie o covariabilă semnificativă a clearance-ului oral al pregabalinului, greutatea corporală este o covariabilă semnificativă a volumului aparent de distribuţie după administrarea orală, iar aceste relaţii sunt similare la pacienţii copii şi adolescenţi şi cei adulţi.</w:t>
      </w:r>
    </w:p>
    <w:p w14:paraId="26086C5C" w14:textId="77777777" w:rsidR="00831B19" w:rsidRPr="00674387" w:rsidRDefault="00831B19" w:rsidP="00EA5840">
      <w:pPr>
        <w:pStyle w:val="BodyText"/>
        <w:widowControl/>
      </w:pPr>
    </w:p>
    <w:p w14:paraId="2C31CD81" w14:textId="77777777" w:rsidR="00831B19" w:rsidRPr="00674387" w:rsidRDefault="001872A8" w:rsidP="00EA5840">
      <w:pPr>
        <w:pStyle w:val="BodyText"/>
        <w:widowControl/>
      </w:pPr>
      <w:r w:rsidRPr="00674387">
        <w:t>Farmacocinetica pregabalinului la pacienţii cu vârsta mai mică de 3 luni nu a fost studiată (vezi pct. 4.2, 4.8 şi 5.1).</w:t>
      </w:r>
    </w:p>
    <w:p w14:paraId="0DA5A92B" w14:textId="77777777" w:rsidR="00831B19" w:rsidRPr="00674387" w:rsidRDefault="00831B19" w:rsidP="00EA5840">
      <w:pPr>
        <w:pStyle w:val="BodyText"/>
        <w:widowControl/>
      </w:pPr>
    </w:p>
    <w:p w14:paraId="2757838B" w14:textId="77777777" w:rsidR="00831B19" w:rsidRPr="00674387" w:rsidRDefault="001872A8" w:rsidP="00EA5840">
      <w:pPr>
        <w:pStyle w:val="BodyText"/>
        <w:widowControl/>
      </w:pPr>
      <w:r w:rsidRPr="00674387">
        <w:rPr>
          <w:u w:val="single"/>
        </w:rPr>
        <w:t>Vârstnici</w:t>
      </w:r>
    </w:p>
    <w:p w14:paraId="635E2E11" w14:textId="77777777" w:rsidR="00831B19" w:rsidRPr="00674387" w:rsidRDefault="001872A8" w:rsidP="00EA5840">
      <w:pPr>
        <w:pStyle w:val="BodyText"/>
        <w:widowControl/>
      </w:pPr>
      <w:r w:rsidRPr="00674387">
        <w:t>Clearance-ul pregabalinului tinde să scadă odată cu înaintarea în vârstă. Această scădere a clearance- ului oral al pregabalinului este paralelă cu scăderea clearance-ul creatininei, asociată cu înaintarea în vârstă. Reducerea dozelor de pregabalin poate fi necesară la pacienţi cu funcţie renală compromisă din cauza vârstei (vezi pct. 4.2 Tabelul 1).</w:t>
      </w:r>
    </w:p>
    <w:p w14:paraId="2F1A3E12" w14:textId="77777777" w:rsidR="00831B19" w:rsidRPr="00674387" w:rsidRDefault="00831B19" w:rsidP="00EA5840">
      <w:pPr>
        <w:pStyle w:val="BodyText"/>
        <w:widowControl/>
      </w:pPr>
    </w:p>
    <w:p w14:paraId="1CCC0C50" w14:textId="77777777" w:rsidR="00831B19" w:rsidRPr="00674387" w:rsidRDefault="001872A8" w:rsidP="00EA5840">
      <w:pPr>
        <w:pStyle w:val="BodyText"/>
        <w:widowControl/>
      </w:pPr>
      <w:r w:rsidRPr="00674387">
        <w:rPr>
          <w:u w:val="single"/>
        </w:rPr>
        <w:t>Mame care alăptează</w:t>
      </w:r>
    </w:p>
    <w:p w14:paraId="5B010F62" w14:textId="77777777" w:rsidR="00831B19" w:rsidRPr="00674387" w:rsidRDefault="001872A8" w:rsidP="00EA5840">
      <w:pPr>
        <w:pStyle w:val="BodyText"/>
        <w:widowControl/>
      </w:pPr>
      <w:r w:rsidRPr="00674387">
        <w:t>Farmacocinetica dozei de pregabalin 150 mg, administrată o dată la 12 ore (doză zilnică de 300 mg) a fost evaluată la 10 femei care alăptau, aflate la cel puţin 12 săptămâni postpartum. Alăptarea a avut o influenţă mică sau nicio influenţă asupra farmacocineticii pregabalinului. Pregabalinul s-a excretat în laptele uman, cu concentraţii medii la starea de echilibru de aproximativ 76% faţă de cele din plasma maternă. În cazul femeilor cărora li s-au administrat doza de 300 mg pe zi sau doza maximă de 600 mg pe zi, doza estimată pentru sugar, transferată din laptele matern (presupunând un consum de lapte mediu de 150 ml/kg și zi) a fost de 0,31 mg/kg și zi, respectiv 0,62 mg/kg și zi. Aceste doze estimate sunt de aproximativ 7% din doza maternă zilnică totală, calculând în mg/kg.</w:t>
      </w:r>
    </w:p>
    <w:p w14:paraId="52B816E4" w14:textId="77777777" w:rsidR="00831B19" w:rsidRPr="00674387" w:rsidRDefault="00831B19" w:rsidP="00EA5840">
      <w:pPr>
        <w:pStyle w:val="BodyText"/>
        <w:widowControl/>
      </w:pPr>
    </w:p>
    <w:p w14:paraId="7B52FF11" w14:textId="77777777" w:rsidR="00831B19" w:rsidRPr="00044C74" w:rsidRDefault="006E3B21" w:rsidP="00EA5840">
      <w:pPr>
        <w:rPr>
          <w:b/>
          <w:bCs/>
        </w:rPr>
      </w:pPr>
      <w:r w:rsidRPr="00044C74">
        <w:rPr>
          <w:b/>
          <w:bCs/>
        </w:rPr>
        <w:t>5.3</w:t>
      </w:r>
      <w:r w:rsidRPr="00044C74">
        <w:rPr>
          <w:b/>
          <w:bCs/>
        </w:rPr>
        <w:tab/>
      </w:r>
      <w:r w:rsidR="001872A8" w:rsidRPr="00044C74">
        <w:rPr>
          <w:b/>
          <w:bCs/>
        </w:rPr>
        <w:t>Date preclinice de siguranţă</w:t>
      </w:r>
    </w:p>
    <w:p w14:paraId="3A103200" w14:textId="77777777" w:rsidR="00831B19" w:rsidRPr="00674387" w:rsidRDefault="00831B19" w:rsidP="00EA5840">
      <w:pPr>
        <w:pStyle w:val="BodyText"/>
        <w:widowControl/>
        <w:rPr>
          <w:b/>
        </w:rPr>
      </w:pPr>
    </w:p>
    <w:p w14:paraId="1A5B0989" w14:textId="702571A0" w:rsidR="00831B19" w:rsidRPr="00674387" w:rsidRDefault="001872A8" w:rsidP="00EA5840">
      <w:pPr>
        <w:pStyle w:val="BodyText"/>
        <w:widowControl/>
      </w:pPr>
      <w:r w:rsidRPr="00674387">
        <w:t>În studiile convenţionale privind siguranţa farmacologică efectuate la animale, pregabalinul a fost bine tolerat la doze relevante clinic. În studii privind toxicitatea după doze repetate, la şobolan şi maimuţă</w:t>
      </w:r>
      <w:r w:rsidR="001D56A1" w:rsidRPr="00674387">
        <w:t xml:space="preserve"> </w:t>
      </w:r>
      <w:r w:rsidRPr="00674387">
        <w:t xml:space="preserve">s-au observat efecte asupra SNC, incluzând hipoactivitate, hiperactivitate şi ataxie. Creşterea incidenţei atrofiei retiniene observate frecvent la </w:t>
      </w:r>
      <w:r w:rsidRPr="005A51A6">
        <w:t>şobolan</w:t>
      </w:r>
      <w:ins w:id="2" w:author="Viatris RO Affiliate" w:date="2025-03-19T15:48:00Z">
        <w:r w:rsidR="00417205" w:rsidRPr="008A34B6">
          <w:t>i</w:t>
        </w:r>
      </w:ins>
      <w:ins w:id="3" w:author="Viatris RO Affiliate" w:date="2025-03-18T16:10:00Z">
        <w:r w:rsidR="00296639" w:rsidRPr="005A51A6">
          <w:t>i</w:t>
        </w:r>
      </w:ins>
      <w:del w:id="4" w:author="Viatris RO Affiliate" w:date="2025-03-18T16:10:00Z">
        <w:r w:rsidRPr="005A51A6" w:rsidDel="00296639">
          <w:delText>ul</w:delText>
        </w:r>
      </w:del>
      <w:r w:rsidRPr="005A51A6">
        <w:t xml:space="preserve"> </w:t>
      </w:r>
      <w:del w:id="5" w:author="Viatris RO Affiliate" w:date="2025-03-18T16:10:00Z">
        <w:r w:rsidRPr="005A51A6" w:rsidDel="00296639">
          <w:delText>vârstnic</w:delText>
        </w:r>
      </w:del>
      <w:ins w:id="6" w:author="Viatris RO Affiliate" w:date="2025-03-18T16:10:00Z">
        <w:r w:rsidR="00296639" w:rsidRPr="005A51A6">
          <w:t>cu</w:t>
        </w:r>
      </w:ins>
      <w:r w:rsidRPr="005A51A6">
        <w:t xml:space="preserve"> albin</w:t>
      </w:r>
      <w:ins w:id="7" w:author="Viatris RO Affiliate" w:date="2025-03-18T16:10:00Z">
        <w:r w:rsidR="00296639" w:rsidRPr="005A51A6">
          <w:t>ism</w:t>
        </w:r>
      </w:ins>
      <w:del w:id="8" w:author="Viatris RO Affiliate" w:date="2025-03-18T16:10:00Z">
        <w:r w:rsidRPr="005A51A6" w:rsidDel="00296639">
          <w:delText>os</w:delText>
        </w:r>
      </w:del>
      <w:ins w:id="9" w:author="Viatris RO Affiliate" w:date="2025-03-18T16:10:00Z">
        <w:r w:rsidR="00296639" w:rsidRPr="005A51A6">
          <w:t xml:space="preserve"> bătrâni</w:t>
        </w:r>
      </w:ins>
      <w:r w:rsidRPr="00674387">
        <w:t xml:space="preserve"> s-a observat după expunerea îndelungată la pregabalin, de ≥ 5 ori mai mare decât expunerea medie la om, la doza maximă recomandată clinic.</w:t>
      </w:r>
    </w:p>
    <w:p w14:paraId="318996F3" w14:textId="77777777" w:rsidR="00831B19" w:rsidRPr="00674387" w:rsidRDefault="00831B19" w:rsidP="00EA5840">
      <w:pPr>
        <w:pStyle w:val="BodyText"/>
        <w:widowControl/>
      </w:pPr>
    </w:p>
    <w:p w14:paraId="0670BB60" w14:textId="77777777" w:rsidR="00831B19" w:rsidRPr="00674387" w:rsidRDefault="001872A8" w:rsidP="00EA5840">
      <w:pPr>
        <w:pStyle w:val="BodyText"/>
        <w:widowControl/>
      </w:pPr>
      <w:r w:rsidRPr="00674387">
        <w:t>S-a demonstrat că pregabalinul nu este teratogen la şoarece, şobolan sau iepure. Toxicitatea fetală la şobolan şi iepure a apărut doar la expuneri cu mult peste expunerea la om. În studii privind toxicitatea prenatală/postnatală, pregabalinul induce toxicitate asupra dezvoltării embrionilor de şobolan la expuneri &gt; 2 ori faţă de expunerea maximă recomandată la om.</w:t>
      </w:r>
    </w:p>
    <w:p w14:paraId="2DD11636" w14:textId="77777777" w:rsidR="00831B19" w:rsidRPr="00674387" w:rsidRDefault="00831B19" w:rsidP="00EA5840">
      <w:pPr>
        <w:pStyle w:val="BodyText"/>
        <w:widowControl/>
      </w:pPr>
    </w:p>
    <w:p w14:paraId="494DE245" w14:textId="77777777" w:rsidR="00831B19" w:rsidRPr="00674387" w:rsidRDefault="001872A8" w:rsidP="00EA5840">
      <w:pPr>
        <w:pStyle w:val="BodyText"/>
        <w:widowControl/>
      </w:pPr>
      <w:r w:rsidRPr="00674387">
        <w:t>Reacţiile adverse asupra fertilităţii la şobolani masculi şi femele au fost observate numai la expuneri suficient mai mari faţă de expunerile terapeutice. Reacţiile adverse asupra organelor de reproducere masculine şi parametrilor spermei au fost reversibile şi au apărut numai la expuneri suficient mai mari faţă de expunerile terapeutice sau au fost asociate cu procese degenerative spontane la nivelul organelor reproducătoare masculine la şobolan. Prin urmare aceste efecte au fost considerate cu relevanţă clinică scăzută sau lipsite de relevanţă clinică.</w:t>
      </w:r>
    </w:p>
    <w:p w14:paraId="4BEE43F0" w14:textId="77777777" w:rsidR="00831B19" w:rsidRPr="00674387" w:rsidRDefault="00831B19" w:rsidP="00EA5840">
      <w:pPr>
        <w:pStyle w:val="BodyText"/>
        <w:widowControl/>
      </w:pPr>
    </w:p>
    <w:p w14:paraId="0EB123FC" w14:textId="77777777" w:rsidR="00831B19" w:rsidRPr="00674387" w:rsidRDefault="001872A8" w:rsidP="00EA5840">
      <w:pPr>
        <w:widowControl/>
      </w:pPr>
      <w:r w:rsidRPr="00674387">
        <w:t xml:space="preserve">Bateriile de teste </w:t>
      </w:r>
      <w:r w:rsidRPr="00674387">
        <w:rPr>
          <w:i/>
        </w:rPr>
        <w:t xml:space="preserve">in vitro </w:t>
      </w:r>
      <w:r w:rsidRPr="00674387">
        <w:t xml:space="preserve">şi </w:t>
      </w:r>
      <w:r w:rsidRPr="00674387">
        <w:rPr>
          <w:i/>
        </w:rPr>
        <w:t xml:space="preserve">in vivo </w:t>
      </w:r>
      <w:r w:rsidRPr="00674387">
        <w:t>au arătat că pregabalinul nu este genotoxic.</w:t>
      </w:r>
    </w:p>
    <w:p w14:paraId="3CBE2D33" w14:textId="77777777" w:rsidR="00831B19" w:rsidRPr="00674387" w:rsidRDefault="00831B19" w:rsidP="00EA5840">
      <w:pPr>
        <w:pStyle w:val="BodyText"/>
        <w:widowControl/>
      </w:pPr>
    </w:p>
    <w:p w14:paraId="66D8CF46" w14:textId="77777777" w:rsidR="00831B19" w:rsidRPr="00674387" w:rsidRDefault="001872A8" w:rsidP="00EA5840">
      <w:pPr>
        <w:pStyle w:val="BodyText"/>
        <w:widowControl/>
      </w:pPr>
      <w:r w:rsidRPr="00674387">
        <w:t>La şobolan şi la şoarece s-au efectuat studii de carcinogenitate cu pregabalin, cu durata de 2 ani. La şobolan, nu s-a observat apariţia de tumori, la expuneri mai mari de 24 ori faţă de expunerea medie umană la doza clinică maximă recomandată, de 600 mg/zi. La şoarece, nu s-a observat creşterea incidenţei tumorale la expuneri similare cu expunerea medie la om, dar s-a observat o creştere a</w:t>
      </w:r>
      <w:r w:rsidR="00790C4C" w:rsidRPr="00674387">
        <w:t xml:space="preserve"> </w:t>
      </w:r>
      <w:r w:rsidRPr="00674387">
        <w:t>incidenţei hemangiosarcomului la expuneri mai mari. Mecanismul non-genotoxic al formaţiunilor tumorale induse de pregabalin la şoarece implică modificări trombocitare şi proliferare celulară endotelială asociată. Aceste modificări trombocitare nu au fost prezente la şobolan sau la om, fapt bazat pe datele clinice pe termen scurt şi pe termen lung limitat. Nu există dovezi care să sugereze un risc asociat la om.</w:t>
      </w:r>
    </w:p>
    <w:p w14:paraId="269490CA" w14:textId="77777777" w:rsidR="00831B19" w:rsidRPr="00674387" w:rsidRDefault="00831B19" w:rsidP="00EA5840">
      <w:pPr>
        <w:pStyle w:val="BodyText"/>
        <w:widowControl/>
      </w:pPr>
    </w:p>
    <w:p w14:paraId="74E81896" w14:textId="35174C26" w:rsidR="00831B19" w:rsidRPr="00674387" w:rsidRDefault="001872A8" w:rsidP="00EA5840">
      <w:pPr>
        <w:pStyle w:val="BodyText"/>
        <w:widowControl/>
      </w:pPr>
      <w:r w:rsidRPr="00674387">
        <w:t>La puii de şobolan, tipurile de toxicitate nu diferă calitativ de cele observate la şobolanii adulţi. Totuşi, puii de şobolan sunt mult mai sensibili. La expuneri terapeutice, au existat dovezi privind semnele clinice din partea SNC de hiperactivitate şi bruxism şi câteva modificări ale procesului de creştere (întreruperea tranzitorie a creşterii în greutate). Efecte asupra ciclului de împerechere s-au observat la expuneri de 5 ori expunerea terapeutică la om.</w:t>
      </w:r>
      <w:r w:rsidR="00EA5840">
        <w:t xml:space="preserve"> </w:t>
      </w:r>
      <w:r w:rsidRPr="00674387">
        <w:t xml:space="preserve">La puii de şobolan s-a observat reducerea răspunsului </w:t>
      </w:r>
      <w:ins w:id="10" w:author="Viatris RO Affiliate" w:date="2025-03-18T16:11:00Z">
        <w:r w:rsidR="00B62249" w:rsidRPr="005A51A6">
          <w:t>reflex auditiv automat</w:t>
        </w:r>
      </w:ins>
      <w:del w:id="11" w:author="Viatris RO Affiliate" w:date="2025-03-18T16:11:00Z">
        <w:r w:rsidRPr="005A51A6" w:rsidDel="00B62249">
          <w:delText>acustic neaşteptat</w:delText>
        </w:r>
      </w:del>
      <w:r w:rsidRPr="00674387">
        <w:t xml:space="preserve">, la 1-2 săptămâni după expunerea &gt; de 2 ori </w:t>
      </w:r>
      <w:ins w:id="12" w:author="Viatris RO Affiliate" w:date="2025-03-18T16:11:00Z">
        <w:r w:rsidR="00B62249" w:rsidRPr="005A51A6">
          <w:t>decât</w:t>
        </w:r>
        <w:r w:rsidR="00B62249">
          <w:t xml:space="preserve"> </w:t>
        </w:r>
      </w:ins>
      <w:r w:rsidRPr="00674387">
        <w:t>expunerea terapeutică la om. La nouă săptămâni după expunere, acest efect nu s-a mai observat.</w:t>
      </w:r>
    </w:p>
    <w:p w14:paraId="07042523" w14:textId="77777777" w:rsidR="00831B19" w:rsidRPr="00674387" w:rsidRDefault="00831B19" w:rsidP="00EA5840">
      <w:pPr>
        <w:pStyle w:val="BodyText"/>
        <w:widowControl/>
      </w:pPr>
    </w:p>
    <w:p w14:paraId="45115FE5" w14:textId="77777777" w:rsidR="00831B19" w:rsidRPr="00674387" w:rsidRDefault="00831B19" w:rsidP="00EA5840">
      <w:pPr>
        <w:pStyle w:val="BodyText"/>
        <w:widowControl/>
      </w:pPr>
    </w:p>
    <w:p w14:paraId="4698A62A" w14:textId="77777777" w:rsidR="00831B19" w:rsidRPr="00044C74" w:rsidRDefault="00354559" w:rsidP="00EA5840">
      <w:pPr>
        <w:rPr>
          <w:b/>
          <w:bCs/>
        </w:rPr>
      </w:pPr>
      <w:r w:rsidRPr="00044C74">
        <w:rPr>
          <w:b/>
          <w:bCs/>
        </w:rPr>
        <w:t>6.</w:t>
      </w:r>
      <w:r w:rsidRPr="00044C74">
        <w:rPr>
          <w:b/>
          <w:bCs/>
        </w:rPr>
        <w:tab/>
      </w:r>
      <w:r w:rsidR="001872A8" w:rsidRPr="00044C74">
        <w:rPr>
          <w:b/>
          <w:bCs/>
        </w:rPr>
        <w:t>PROPRIETĂŢI FARMACEUTICE</w:t>
      </w:r>
    </w:p>
    <w:p w14:paraId="692B6828" w14:textId="77777777" w:rsidR="00831B19" w:rsidRPr="00674387" w:rsidRDefault="00831B19" w:rsidP="00EA5840">
      <w:pPr>
        <w:pStyle w:val="BodyText"/>
        <w:widowControl/>
        <w:rPr>
          <w:b/>
        </w:rPr>
      </w:pPr>
    </w:p>
    <w:p w14:paraId="4147AAA3" w14:textId="1234E51B" w:rsidR="00831B19" w:rsidRPr="00674387" w:rsidRDefault="00354559" w:rsidP="00EA5840">
      <w:pPr>
        <w:widowControl/>
        <w:tabs>
          <w:tab w:val="left" w:pos="558"/>
          <w:tab w:val="left" w:pos="2769"/>
        </w:tabs>
        <w:ind w:left="567" w:hanging="567"/>
        <w:rPr>
          <w:b/>
        </w:rPr>
      </w:pPr>
      <w:r w:rsidRPr="00674387">
        <w:rPr>
          <w:b/>
        </w:rPr>
        <w:t>6.1</w:t>
      </w:r>
      <w:r w:rsidRPr="00674387">
        <w:rPr>
          <w:b/>
        </w:rPr>
        <w:tab/>
      </w:r>
      <w:r w:rsidR="001872A8" w:rsidRPr="00674387">
        <w:rPr>
          <w:b/>
        </w:rPr>
        <w:t>Lista excipienţilor</w:t>
      </w:r>
    </w:p>
    <w:p w14:paraId="7569FC77" w14:textId="77777777" w:rsidR="00831B19" w:rsidRPr="00674387" w:rsidRDefault="00831B19" w:rsidP="00EA5840">
      <w:pPr>
        <w:pStyle w:val="BodyText"/>
        <w:widowControl/>
        <w:rPr>
          <w:b/>
        </w:rPr>
      </w:pPr>
    </w:p>
    <w:p w14:paraId="7E07457B" w14:textId="77777777" w:rsidR="00831B19" w:rsidRPr="00674387" w:rsidRDefault="001872A8" w:rsidP="00EA5840">
      <w:pPr>
        <w:pStyle w:val="BodyText"/>
        <w:widowControl/>
      </w:pPr>
      <w:r w:rsidRPr="00674387">
        <w:rPr>
          <w:u w:val="single"/>
        </w:rPr>
        <w:t>Lyrica 25 mg, 50 mg, 150 mg capsule</w:t>
      </w:r>
    </w:p>
    <w:p w14:paraId="78018162" w14:textId="77777777" w:rsidR="00831B19" w:rsidRPr="00674387" w:rsidRDefault="00831B19" w:rsidP="00EA5840">
      <w:pPr>
        <w:pStyle w:val="BodyText"/>
        <w:widowControl/>
      </w:pPr>
    </w:p>
    <w:p w14:paraId="6CCD769F" w14:textId="77777777" w:rsidR="00831B19" w:rsidRPr="00674387" w:rsidRDefault="001872A8" w:rsidP="00EA5840">
      <w:pPr>
        <w:pStyle w:val="BodyText"/>
        <w:widowControl/>
        <w:jc w:val="both"/>
      </w:pPr>
      <w:r w:rsidRPr="00674387">
        <w:rPr>
          <w:u w:val="single"/>
        </w:rPr>
        <w:t>Conţinutul capsulei:</w:t>
      </w:r>
    </w:p>
    <w:p w14:paraId="214CB2DE" w14:textId="77777777" w:rsidR="00354559" w:rsidRPr="00674387" w:rsidRDefault="001872A8" w:rsidP="00EA5840">
      <w:pPr>
        <w:pStyle w:val="BodyText"/>
        <w:widowControl/>
        <w:jc w:val="both"/>
      </w:pPr>
      <w:r w:rsidRPr="00674387">
        <w:t>Lactoză monohidrat</w:t>
      </w:r>
    </w:p>
    <w:p w14:paraId="1676A0EE" w14:textId="77777777" w:rsidR="00354559" w:rsidRPr="00674387" w:rsidRDefault="001872A8" w:rsidP="00EA5840">
      <w:pPr>
        <w:pStyle w:val="BodyText"/>
        <w:widowControl/>
        <w:jc w:val="both"/>
      </w:pPr>
      <w:r w:rsidRPr="00674387">
        <w:t>Amidon de porumb</w:t>
      </w:r>
    </w:p>
    <w:p w14:paraId="6008795D" w14:textId="77777777" w:rsidR="00831B19" w:rsidRPr="00674387" w:rsidRDefault="001872A8" w:rsidP="00EA5840">
      <w:pPr>
        <w:pStyle w:val="BodyText"/>
        <w:widowControl/>
        <w:jc w:val="both"/>
      </w:pPr>
      <w:r w:rsidRPr="00674387">
        <w:t>Talc</w:t>
      </w:r>
    </w:p>
    <w:p w14:paraId="4024D9C0" w14:textId="77777777" w:rsidR="00831B19" w:rsidRPr="00674387" w:rsidRDefault="00831B19" w:rsidP="00EA5840">
      <w:pPr>
        <w:pStyle w:val="BodyText"/>
        <w:widowControl/>
      </w:pPr>
    </w:p>
    <w:p w14:paraId="60C262FB" w14:textId="77777777" w:rsidR="00831B19" w:rsidRPr="00674387" w:rsidRDefault="001872A8" w:rsidP="00EA5840">
      <w:pPr>
        <w:pStyle w:val="BodyText"/>
        <w:widowControl/>
      </w:pPr>
      <w:r w:rsidRPr="00674387">
        <w:rPr>
          <w:u w:val="single"/>
        </w:rPr>
        <w:t>Capsula:</w:t>
      </w:r>
    </w:p>
    <w:p w14:paraId="1C5C14EC" w14:textId="77777777" w:rsidR="00831B19" w:rsidRPr="00674387" w:rsidRDefault="001872A8" w:rsidP="00EA5840">
      <w:pPr>
        <w:pStyle w:val="BodyText"/>
        <w:widowControl/>
      </w:pPr>
      <w:r w:rsidRPr="00674387">
        <w:t>Gelatină</w:t>
      </w:r>
    </w:p>
    <w:p w14:paraId="139B5E21" w14:textId="77777777" w:rsidR="00354559" w:rsidRPr="00674387" w:rsidRDefault="001872A8" w:rsidP="00EA5840">
      <w:pPr>
        <w:pStyle w:val="BodyText"/>
        <w:widowControl/>
      </w:pPr>
      <w:r w:rsidRPr="00674387">
        <w:t>Dioxid de titan (E171)</w:t>
      </w:r>
    </w:p>
    <w:p w14:paraId="4A76DAE6" w14:textId="77777777" w:rsidR="00831B19" w:rsidRPr="00674387" w:rsidRDefault="001872A8" w:rsidP="00EA5840">
      <w:pPr>
        <w:pStyle w:val="BodyText"/>
        <w:widowControl/>
      </w:pPr>
      <w:r w:rsidRPr="00674387">
        <w:t>Laurilsulfat de sodiu</w:t>
      </w:r>
    </w:p>
    <w:p w14:paraId="4CB88B43" w14:textId="77777777" w:rsidR="00354559" w:rsidRPr="00674387" w:rsidRDefault="001872A8" w:rsidP="00EA5840">
      <w:pPr>
        <w:pStyle w:val="BodyText"/>
        <w:widowControl/>
      </w:pPr>
      <w:r w:rsidRPr="00674387">
        <w:t>Dioxid de siliciu coloidal anhidru</w:t>
      </w:r>
    </w:p>
    <w:p w14:paraId="5EC35DC8" w14:textId="77777777" w:rsidR="00831B19" w:rsidRPr="00674387" w:rsidRDefault="001872A8" w:rsidP="00EA5840">
      <w:pPr>
        <w:pStyle w:val="BodyText"/>
        <w:widowControl/>
      </w:pPr>
      <w:r w:rsidRPr="00674387">
        <w:t>Apă purificată</w:t>
      </w:r>
    </w:p>
    <w:p w14:paraId="07F1B6B3" w14:textId="77777777" w:rsidR="00831B19" w:rsidRPr="00674387" w:rsidRDefault="00831B19" w:rsidP="00EA5840">
      <w:pPr>
        <w:pStyle w:val="BodyText"/>
        <w:widowControl/>
      </w:pPr>
    </w:p>
    <w:p w14:paraId="5EFA99DD" w14:textId="77777777" w:rsidR="00831B19" w:rsidRPr="00674387" w:rsidRDefault="001872A8" w:rsidP="00EA5840">
      <w:pPr>
        <w:pStyle w:val="BodyText"/>
        <w:widowControl/>
      </w:pPr>
      <w:r w:rsidRPr="00674387">
        <w:rPr>
          <w:u w:val="single"/>
        </w:rPr>
        <w:t>Cerneala de inscripţionare:</w:t>
      </w:r>
    </w:p>
    <w:p w14:paraId="4EED8CE6" w14:textId="77777777" w:rsidR="00831B19" w:rsidRPr="00674387" w:rsidRDefault="001872A8" w:rsidP="00EA5840">
      <w:pPr>
        <w:pStyle w:val="BodyText"/>
        <w:widowControl/>
      </w:pPr>
      <w:r w:rsidRPr="00674387">
        <w:t>Shellac</w:t>
      </w:r>
    </w:p>
    <w:p w14:paraId="0A4336B0" w14:textId="77777777" w:rsidR="00354559" w:rsidRPr="00674387" w:rsidRDefault="001872A8" w:rsidP="00EA5840">
      <w:pPr>
        <w:pStyle w:val="BodyText"/>
        <w:widowControl/>
      </w:pPr>
      <w:r w:rsidRPr="00674387">
        <w:t>Oxid negru de fer (E172)</w:t>
      </w:r>
    </w:p>
    <w:p w14:paraId="4F95BD54" w14:textId="77777777" w:rsidR="00831B19" w:rsidRPr="00674387" w:rsidRDefault="001872A8" w:rsidP="00EA5840">
      <w:pPr>
        <w:pStyle w:val="BodyText"/>
        <w:widowControl/>
      </w:pPr>
      <w:r w:rsidRPr="00674387">
        <w:t>Propilenglicol</w:t>
      </w:r>
    </w:p>
    <w:p w14:paraId="3E8D0C9E" w14:textId="77777777" w:rsidR="00831B19" w:rsidRPr="00674387" w:rsidRDefault="001872A8" w:rsidP="00EA5840">
      <w:pPr>
        <w:pStyle w:val="BodyText"/>
        <w:widowControl/>
      </w:pPr>
      <w:r w:rsidRPr="00674387">
        <w:t>Hidroxid de potasiu</w:t>
      </w:r>
    </w:p>
    <w:p w14:paraId="4429DFB7" w14:textId="77777777" w:rsidR="00831B19" w:rsidRPr="00674387" w:rsidRDefault="00831B19" w:rsidP="00EA5840">
      <w:pPr>
        <w:pStyle w:val="BodyText"/>
        <w:widowControl/>
      </w:pPr>
    </w:p>
    <w:p w14:paraId="157852EA" w14:textId="77777777" w:rsidR="00831B19" w:rsidRPr="00674387" w:rsidRDefault="001872A8" w:rsidP="00EA5840">
      <w:pPr>
        <w:pStyle w:val="BodyText"/>
        <w:widowControl/>
      </w:pPr>
      <w:r w:rsidRPr="00674387">
        <w:rPr>
          <w:u w:val="single"/>
        </w:rPr>
        <w:t>Lyrica 75 mg, 100 mg, 200 mg, 225 mg, 300 mg capsule</w:t>
      </w:r>
    </w:p>
    <w:p w14:paraId="44118FE8" w14:textId="77777777" w:rsidR="00831B19" w:rsidRPr="00674387" w:rsidRDefault="00831B19" w:rsidP="00EA5840">
      <w:pPr>
        <w:pStyle w:val="BodyText"/>
        <w:widowControl/>
      </w:pPr>
    </w:p>
    <w:p w14:paraId="70CA9A42" w14:textId="77777777" w:rsidR="003277CA" w:rsidRPr="00674387" w:rsidRDefault="001872A8" w:rsidP="00EA5840">
      <w:pPr>
        <w:pStyle w:val="BodyText"/>
        <w:widowControl/>
        <w:jc w:val="both"/>
      </w:pPr>
      <w:r w:rsidRPr="00674387">
        <w:rPr>
          <w:u w:val="single"/>
        </w:rPr>
        <w:t>Conţinutul capsulei:</w:t>
      </w:r>
    </w:p>
    <w:p w14:paraId="278CD428" w14:textId="77777777" w:rsidR="003277CA" w:rsidRPr="00674387" w:rsidRDefault="001872A8" w:rsidP="00EA5840">
      <w:pPr>
        <w:pStyle w:val="BodyText"/>
        <w:widowControl/>
        <w:jc w:val="both"/>
      </w:pPr>
      <w:r w:rsidRPr="00674387">
        <w:t>Lactoză monohidrat</w:t>
      </w:r>
    </w:p>
    <w:p w14:paraId="60B3D7DF" w14:textId="77777777" w:rsidR="003277CA" w:rsidRPr="00674387" w:rsidRDefault="001872A8" w:rsidP="00EA5840">
      <w:pPr>
        <w:pStyle w:val="BodyText"/>
        <w:widowControl/>
        <w:jc w:val="both"/>
      </w:pPr>
      <w:r w:rsidRPr="00674387">
        <w:t>Amidon de porumb</w:t>
      </w:r>
    </w:p>
    <w:p w14:paraId="6E6D81F1" w14:textId="77777777" w:rsidR="00831B19" w:rsidRPr="00674387" w:rsidRDefault="001872A8" w:rsidP="00EA5840">
      <w:pPr>
        <w:pStyle w:val="BodyText"/>
        <w:widowControl/>
        <w:jc w:val="both"/>
      </w:pPr>
      <w:r w:rsidRPr="00674387">
        <w:t>Talc</w:t>
      </w:r>
    </w:p>
    <w:p w14:paraId="7A1EE505" w14:textId="77777777" w:rsidR="00831B19" w:rsidRPr="00674387" w:rsidRDefault="00831B19" w:rsidP="00EA5840">
      <w:pPr>
        <w:pStyle w:val="BodyText"/>
        <w:widowControl/>
      </w:pPr>
    </w:p>
    <w:p w14:paraId="0E44F55E" w14:textId="77777777" w:rsidR="00831B19" w:rsidRPr="00674387" w:rsidRDefault="001872A8" w:rsidP="00EA5840">
      <w:pPr>
        <w:pStyle w:val="BodyText"/>
        <w:widowControl/>
      </w:pPr>
      <w:r w:rsidRPr="00674387">
        <w:rPr>
          <w:u w:val="single"/>
        </w:rPr>
        <w:t>Capsula:</w:t>
      </w:r>
    </w:p>
    <w:p w14:paraId="0685D711" w14:textId="77777777" w:rsidR="00831B19" w:rsidRPr="00674387" w:rsidRDefault="001872A8" w:rsidP="00EA5840">
      <w:pPr>
        <w:pStyle w:val="BodyText"/>
        <w:widowControl/>
      </w:pPr>
      <w:r w:rsidRPr="00674387">
        <w:t>Gelatină</w:t>
      </w:r>
    </w:p>
    <w:p w14:paraId="57985854" w14:textId="77777777" w:rsidR="003277CA" w:rsidRPr="00674387" w:rsidRDefault="001872A8" w:rsidP="00EA5840">
      <w:pPr>
        <w:pStyle w:val="BodyText"/>
        <w:widowControl/>
      </w:pPr>
      <w:r w:rsidRPr="00674387">
        <w:t>Dioxid de titan (E171)</w:t>
      </w:r>
    </w:p>
    <w:p w14:paraId="0A816E5A" w14:textId="77777777" w:rsidR="00831B19" w:rsidRPr="00674387" w:rsidRDefault="001872A8" w:rsidP="00EA5840">
      <w:pPr>
        <w:pStyle w:val="BodyText"/>
        <w:widowControl/>
      </w:pPr>
      <w:r w:rsidRPr="00674387">
        <w:t>Laurilsulfat de sodiu</w:t>
      </w:r>
    </w:p>
    <w:p w14:paraId="22733263" w14:textId="77777777" w:rsidR="003277CA" w:rsidRPr="00674387" w:rsidRDefault="001872A8" w:rsidP="00EA5840">
      <w:pPr>
        <w:pStyle w:val="BodyText"/>
        <w:widowControl/>
      </w:pPr>
      <w:r w:rsidRPr="00674387">
        <w:t>Dioxid de siliciu coloidal anhidru</w:t>
      </w:r>
    </w:p>
    <w:p w14:paraId="3860C294" w14:textId="77777777" w:rsidR="00831B19" w:rsidRPr="00674387" w:rsidRDefault="001872A8" w:rsidP="00EA5840">
      <w:pPr>
        <w:pStyle w:val="BodyText"/>
        <w:widowControl/>
      </w:pPr>
      <w:r w:rsidRPr="00674387">
        <w:t>Apă purificată</w:t>
      </w:r>
    </w:p>
    <w:p w14:paraId="73156D99" w14:textId="77777777" w:rsidR="00831B19" w:rsidRPr="00674387" w:rsidRDefault="001872A8" w:rsidP="00EA5840">
      <w:pPr>
        <w:pStyle w:val="BodyText"/>
        <w:widowControl/>
      </w:pPr>
      <w:r w:rsidRPr="00674387">
        <w:t>Oxid roşu de fer (E172)</w:t>
      </w:r>
    </w:p>
    <w:p w14:paraId="181A6B83" w14:textId="77777777" w:rsidR="003277CA" w:rsidRPr="00674387" w:rsidRDefault="003277CA" w:rsidP="00EA5840">
      <w:pPr>
        <w:pStyle w:val="BodyText"/>
        <w:widowControl/>
      </w:pPr>
    </w:p>
    <w:p w14:paraId="489B4DD7" w14:textId="77777777" w:rsidR="00831B19" w:rsidRPr="00674387" w:rsidRDefault="001872A8" w:rsidP="00EA5840">
      <w:pPr>
        <w:pStyle w:val="BodyText"/>
        <w:widowControl/>
      </w:pPr>
      <w:r w:rsidRPr="00674387">
        <w:rPr>
          <w:u w:val="single"/>
        </w:rPr>
        <w:t>Cerneala de inscripţionare:</w:t>
      </w:r>
    </w:p>
    <w:p w14:paraId="0906155D" w14:textId="77777777" w:rsidR="00831B19" w:rsidRPr="00674387" w:rsidRDefault="001872A8" w:rsidP="00EA5840">
      <w:pPr>
        <w:pStyle w:val="BodyText"/>
        <w:widowControl/>
      </w:pPr>
      <w:r w:rsidRPr="00674387">
        <w:t>Shellac</w:t>
      </w:r>
    </w:p>
    <w:p w14:paraId="76DEF806" w14:textId="77777777" w:rsidR="00CB112A" w:rsidRDefault="001872A8" w:rsidP="00EA5840">
      <w:pPr>
        <w:pStyle w:val="BodyText"/>
        <w:widowControl/>
      </w:pPr>
      <w:r w:rsidRPr="00674387">
        <w:t xml:space="preserve">Oxid negru de fer (E172) </w:t>
      </w:r>
    </w:p>
    <w:p w14:paraId="496E459C" w14:textId="1CF82638" w:rsidR="00831B19" w:rsidRPr="00674387" w:rsidRDefault="001872A8" w:rsidP="00EA5840">
      <w:pPr>
        <w:pStyle w:val="BodyText"/>
        <w:widowControl/>
      </w:pPr>
      <w:r w:rsidRPr="00674387">
        <w:t>Propilenglicol</w:t>
      </w:r>
    </w:p>
    <w:p w14:paraId="26714DB0" w14:textId="77777777" w:rsidR="00831B19" w:rsidRPr="00674387" w:rsidRDefault="001872A8" w:rsidP="00EA5840">
      <w:pPr>
        <w:pStyle w:val="BodyText"/>
        <w:widowControl/>
      </w:pPr>
      <w:r w:rsidRPr="00674387">
        <w:t>Hidroxid de potasiu</w:t>
      </w:r>
    </w:p>
    <w:p w14:paraId="63BE0E82" w14:textId="77777777" w:rsidR="00831B19" w:rsidRPr="00674387" w:rsidRDefault="00831B19" w:rsidP="00EA5840">
      <w:pPr>
        <w:pStyle w:val="BodyText"/>
        <w:widowControl/>
      </w:pPr>
    </w:p>
    <w:p w14:paraId="0D3F8C90" w14:textId="77777777" w:rsidR="00831B19" w:rsidRPr="00044C74" w:rsidRDefault="00D86993" w:rsidP="001176BD">
      <w:pPr>
        <w:rPr>
          <w:b/>
          <w:bCs/>
        </w:rPr>
      </w:pPr>
      <w:r w:rsidRPr="00044C74">
        <w:rPr>
          <w:b/>
          <w:bCs/>
        </w:rPr>
        <w:t>6.2</w:t>
      </w:r>
      <w:r w:rsidRPr="00044C74">
        <w:rPr>
          <w:b/>
          <w:bCs/>
        </w:rPr>
        <w:tab/>
      </w:r>
      <w:r w:rsidR="001872A8" w:rsidRPr="00044C74">
        <w:rPr>
          <w:b/>
          <w:bCs/>
        </w:rPr>
        <w:t>Incompatilităţi</w:t>
      </w:r>
    </w:p>
    <w:p w14:paraId="5A00230A" w14:textId="77777777" w:rsidR="00831B19" w:rsidRPr="00674387" w:rsidRDefault="00831B19" w:rsidP="001176BD">
      <w:pPr>
        <w:pStyle w:val="BodyText"/>
        <w:widowControl/>
        <w:rPr>
          <w:b/>
        </w:rPr>
      </w:pPr>
    </w:p>
    <w:p w14:paraId="524D0F59" w14:textId="77777777" w:rsidR="00831B19" w:rsidRPr="00674387" w:rsidRDefault="001872A8" w:rsidP="001176BD">
      <w:pPr>
        <w:pStyle w:val="BodyText"/>
        <w:widowControl/>
      </w:pPr>
      <w:r w:rsidRPr="00674387">
        <w:t>Nu este cazul.</w:t>
      </w:r>
    </w:p>
    <w:p w14:paraId="7152A591" w14:textId="77777777" w:rsidR="00831B19" w:rsidRPr="00674387" w:rsidRDefault="00831B19" w:rsidP="001176BD">
      <w:pPr>
        <w:pStyle w:val="BodyText"/>
        <w:widowControl/>
      </w:pPr>
    </w:p>
    <w:p w14:paraId="0AA69C85" w14:textId="77777777" w:rsidR="00831B19" w:rsidRPr="00044C74" w:rsidRDefault="00D86993" w:rsidP="00EA5840">
      <w:pPr>
        <w:rPr>
          <w:b/>
          <w:bCs/>
        </w:rPr>
      </w:pPr>
      <w:r w:rsidRPr="00044C74">
        <w:rPr>
          <w:b/>
          <w:bCs/>
        </w:rPr>
        <w:t>6.3</w:t>
      </w:r>
      <w:r w:rsidRPr="00044C74">
        <w:rPr>
          <w:b/>
          <w:bCs/>
        </w:rPr>
        <w:tab/>
      </w:r>
      <w:r w:rsidR="001872A8" w:rsidRPr="00044C74">
        <w:rPr>
          <w:b/>
          <w:bCs/>
        </w:rPr>
        <w:t>Perioada de valabilitate</w:t>
      </w:r>
    </w:p>
    <w:p w14:paraId="34CF6313" w14:textId="77777777" w:rsidR="00831B19" w:rsidRPr="00674387" w:rsidRDefault="00831B19" w:rsidP="00EA5840">
      <w:pPr>
        <w:pStyle w:val="BodyText"/>
        <w:widowControl/>
        <w:rPr>
          <w:b/>
        </w:rPr>
      </w:pPr>
    </w:p>
    <w:p w14:paraId="131891B1" w14:textId="77777777" w:rsidR="00831B19" w:rsidRPr="00674387" w:rsidRDefault="001872A8" w:rsidP="00EA5840">
      <w:pPr>
        <w:pStyle w:val="BodyText"/>
        <w:widowControl/>
      </w:pPr>
      <w:r w:rsidRPr="00674387">
        <w:t>3 ani.</w:t>
      </w:r>
    </w:p>
    <w:p w14:paraId="3099F936" w14:textId="77777777" w:rsidR="00831B19" w:rsidRPr="00674387" w:rsidRDefault="00831B19" w:rsidP="00EA5840">
      <w:pPr>
        <w:pStyle w:val="BodyText"/>
        <w:widowControl/>
      </w:pPr>
    </w:p>
    <w:p w14:paraId="1DFA5227" w14:textId="77777777" w:rsidR="00831B19" w:rsidRPr="00044C74" w:rsidRDefault="00D86993" w:rsidP="00EA5840">
      <w:pPr>
        <w:rPr>
          <w:b/>
          <w:bCs/>
        </w:rPr>
      </w:pPr>
      <w:r w:rsidRPr="00044C74">
        <w:rPr>
          <w:b/>
          <w:bCs/>
        </w:rPr>
        <w:t>6.4</w:t>
      </w:r>
      <w:r w:rsidRPr="00044C74">
        <w:rPr>
          <w:b/>
          <w:bCs/>
        </w:rPr>
        <w:tab/>
      </w:r>
      <w:r w:rsidR="001872A8" w:rsidRPr="00044C74">
        <w:rPr>
          <w:b/>
          <w:bCs/>
        </w:rPr>
        <w:t>Precauţii speciale pentru păstrare</w:t>
      </w:r>
    </w:p>
    <w:p w14:paraId="272E6B3A" w14:textId="77777777" w:rsidR="00831B19" w:rsidRPr="00674387" w:rsidRDefault="00831B19" w:rsidP="00EA5840">
      <w:pPr>
        <w:pStyle w:val="BodyText"/>
        <w:widowControl/>
        <w:rPr>
          <w:b/>
        </w:rPr>
      </w:pPr>
    </w:p>
    <w:p w14:paraId="3AD4475E" w14:textId="77777777" w:rsidR="00831B19" w:rsidRPr="00674387" w:rsidRDefault="001872A8" w:rsidP="00EA5840">
      <w:pPr>
        <w:pStyle w:val="BodyText"/>
        <w:widowControl/>
      </w:pPr>
      <w:r w:rsidRPr="00674387">
        <w:t>Acest medicament nu necesită condiţii speciale pentru păstrare.</w:t>
      </w:r>
    </w:p>
    <w:p w14:paraId="7CC2BCEF" w14:textId="77777777" w:rsidR="00831B19" w:rsidRPr="00674387" w:rsidRDefault="00831B19" w:rsidP="00EA5840">
      <w:pPr>
        <w:pStyle w:val="BodyText"/>
        <w:widowControl/>
      </w:pPr>
    </w:p>
    <w:p w14:paraId="55D70A38" w14:textId="77777777" w:rsidR="00831B19" w:rsidRPr="00044C74" w:rsidRDefault="00D86993" w:rsidP="00EA5840">
      <w:pPr>
        <w:rPr>
          <w:b/>
          <w:bCs/>
        </w:rPr>
      </w:pPr>
      <w:r w:rsidRPr="00044C74">
        <w:rPr>
          <w:b/>
          <w:bCs/>
        </w:rPr>
        <w:t>6.5</w:t>
      </w:r>
      <w:r w:rsidRPr="00044C74">
        <w:rPr>
          <w:b/>
          <w:bCs/>
        </w:rPr>
        <w:tab/>
      </w:r>
      <w:r w:rsidR="001872A8" w:rsidRPr="00044C74">
        <w:rPr>
          <w:b/>
          <w:bCs/>
        </w:rPr>
        <w:t>Natura şi conţinutul ambalajului</w:t>
      </w:r>
    </w:p>
    <w:p w14:paraId="35AFE7AD" w14:textId="77777777" w:rsidR="00831B19" w:rsidRPr="00674387" w:rsidRDefault="00831B19" w:rsidP="00EA5840">
      <w:pPr>
        <w:pStyle w:val="BodyText"/>
        <w:widowControl/>
        <w:rPr>
          <w:b/>
        </w:rPr>
      </w:pPr>
    </w:p>
    <w:p w14:paraId="3857AFD0" w14:textId="77777777" w:rsidR="00831B19" w:rsidRPr="00674387" w:rsidRDefault="001872A8" w:rsidP="00EA5840">
      <w:pPr>
        <w:pStyle w:val="BodyText"/>
        <w:widowControl/>
      </w:pPr>
      <w:r w:rsidRPr="00674387">
        <w:rPr>
          <w:u w:val="single"/>
        </w:rPr>
        <w:t>Lyrica 25 mg capsule</w:t>
      </w:r>
    </w:p>
    <w:p w14:paraId="1700A1D8" w14:textId="77777777" w:rsidR="00D86993" w:rsidRPr="00674387" w:rsidRDefault="001872A8" w:rsidP="00EA5840">
      <w:pPr>
        <w:pStyle w:val="BodyText"/>
        <w:widowControl/>
      </w:pPr>
      <w:r w:rsidRPr="00674387">
        <w:t>Cutii cu blistere din PVC/aluminiu, conţinând 14, 21, 56, 84, 100 sau 112 capsule.</w:t>
      </w:r>
    </w:p>
    <w:p w14:paraId="0E4DA8CC" w14:textId="77777777" w:rsidR="00D86993" w:rsidRPr="00674387" w:rsidRDefault="001872A8" w:rsidP="00EA5840">
      <w:pPr>
        <w:pStyle w:val="BodyText"/>
        <w:widowControl/>
      </w:pPr>
      <w:r w:rsidRPr="00674387">
        <w:t>Cutii cu blistere din PVC/aluminiu perforate unidoză, conţinând 100 x 1 capsule.</w:t>
      </w:r>
    </w:p>
    <w:p w14:paraId="54515EF8" w14:textId="77777777" w:rsidR="00831B19" w:rsidRPr="00674387" w:rsidRDefault="001872A8" w:rsidP="00EA5840">
      <w:pPr>
        <w:pStyle w:val="BodyText"/>
        <w:widowControl/>
      </w:pPr>
      <w:r w:rsidRPr="00674387">
        <w:t>Flacoane din PEÎD, conţinând 200 capsule.</w:t>
      </w:r>
    </w:p>
    <w:p w14:paraId="50B52729" w14:textId="77777777" w:rsidR="00831B19" w:rsidRPr="00674387" w:rsidRDefault="001872A8" w:rsidP="00EA5840">
      <w:pPr>
        <w:pStyle w:val="BodyText"/>
        <w:widowControl/>
      </w:pPr>
      <w:r w:rsidRPr="00674387">
        <w:t>Este posibil ca nu toate mărimile de ambalaj să fie comercializate.</w:t>
      </w:r>
    </w:p>
    <w:p w14:paraId="50AC2C48" w14:textId="77777777" w:rsidR="00831B19" w:rsidRPr="00674387" w:rsidRDefault="00831B19" w:rsidP="00EA5840">
      <w:pPr>
        <w:pStyle w:val="BodyText"/>
        <w:widowControl/>
      </w:pPr>
    </w:p>
    <w:p w14:paraId="782B9E92" w14:textId="77777777" w:rsidR="00831B19" w:rsidRPr="00674387" w:rsidRDefault="001872A8" w:rsidP="00EA5840">
      <w:pPr>
        <w:pStyle w:val="BodyText"/>
        <w:widowControl/>
      </w:pPr>
      <w:r w:rsidRPr="00674387">
        <w:rPr>
          <w:u w:val="single"/>
        </w:rPr>
        <w:t>Lyrica 50 mg capsule</w:t>
      </w:r>
    </w:p>
    <w:p w14:paraId="3C6F2DC4" w14:textId="77777777" w:rsidR="00D86993" w:rsidRPr="00674387" w:rsidRDefault="001872A8" w:rsidP="00EA5840">
      <w:pPr>
        <w:pStyle w:val="BodyText"/>
        <w:widowControl/>
      </w:pPr>
      <w:r w:rsidRPr="00674387">
        <w:t>Cutii cu blistere din PVC/aluminiu, conţinând 14, 21, 56, 84 sau 100 capsule.</w:t>
      </w:r>
    </w:p>
    <w:p w14:paraId="103B933F" w14:textId="77777777" w:rsidR="00D86993" w:rsidRPr="00674387" w:rsidRDefault="001872A8" w:rsidP="00EA5840">
      <w:pPr>
        <w:pStyle w:val="BodyText"/>
        <w:widowControl/>
      </w:pPr>
      <w:r w:rsidRPr="00674387">
        <w:t>Cutii cu blistere din PVC/aluminiu perforate unidoză, conţinând 100 x 1 capsule.</w:t>
      </w:r>
    </w:p>
    <w:p w14:paraId="588C7F99" w14:textId="77777777" w:rsidR="00831B19" w:rsidRPr="00674387" w:rsidRDefault="001872A8" w:rsidP="00EA5840">
      <w:pPr>
        <w:pStyle w:val="BodyText"/>
        <w:widowControl/>
      </w:pPr>
      <w:r w:rsidRPr="00674387">
        <w:t>Este posibil ca nu toate mărimile de ambalaj să fie comercializate.</w:t>
      </w:r>
    </w:p>
    <w:p w14:paraId="2107F4C3" w14:textId="77777777" w:rsidR="00831B19" w:rsidRPr="00674387" w:rsidRDefault="00831B19" w:rsidP="00EA5840">
      <w:pPr>
        <w:pStyle w:val="BodyText"/>
        <w:widowControl/>
      </w:pPr>
    </w:p>
    <w:p w14:paraId="4945B10F" w14:textId="77777777" w:rsidR="00831B19" w:rsidRPr="00674387" w:rsidRDefault="001872A8" w:rsidP="00EA5840">
      <w:pPr>
        <w:pStyle w:val="BodyText"/>
        <w:widowControl/>
      </w:pPr>
      <w:r w:rsidRPr="00674387">
        <w:rPr>
          <w:u w:val="single"/>
        </w:rPr>
        <w:t>Lyrica 75 mg capsule</w:t>
      </w:r>
    </w:p>
    <w:p w14:paraId="11A66C96" w14:textId="77777777" w:rsidR="00B15384" w:rsidRPr="00674387" w:rsidRDefault="001872A8" w:rsidP="00EA5840">
      <w:pPr>
        <w:pStyle w:val="BodyText"/>
        <w:widowControl/>
      </w:pPr>
      <w:r w:rsidRPr="00674387">
        <w:t>Cutii cu blistere din PVC/aluminiu, conţinând 14, 56, 70, 100 sau 112 capsule.</w:t>
      </w:r>
    </w:p>
    <w:p w14:paraId="38A06BB1" w14:textId="77777777" w:rsidR="00B15384" w:rsidRPr="00674387" w:rsidRDefault="001872A8" w:rsidP="00EA5840">
      <w:pPr>
        <w:pStyle w:val="BodyText"/>
        <w:widowControl/>
      </w:pPr>
      <w:r w:rsidRPr="00674387">
        <w:t>Cutii cu blistere din PVC/aluminiu perforate unidoză, conţinând 100 x 1 capsule.</w:t>
      </w:r>
    </w:p>
    <w:p w14:paraId="7D503DCA" w14:textId="77777777" w:rsidR="00831B19" w:rsidRPr="00674387" w:rsidRDefault="001872A8" w:rsidP="00EA5840">
      <w:pPr>
        <w:pStyle w:val="BodyText"/>
        <w:widowControl/>
      </w:pPr>
      <w:r w:rsidRPr="00674387">
        <w:t>Flacoane din PEÎD, conţinând 200 capsule.</w:t>
      </w:r>
    </w:p>
    <w:p w14:paraId="0A5F5C15" w14:textId="77777777" w:rsidR="00831B19" w:rsidRPr="00674387" w:rsidRDefault="001872A8" w:rsidP="00EA5840">
      <w:pPr>
        <w:pStyle w:val="BodyText"/>
        <w:widowControl/>
      </w:pPr>
      <w:r w:rsidRPr="00674387">
        <w:t>Este posibil ca nu toate mărimile de ambalaj să fie comercializate.</w:t>
      </w:r>
    </w:p>
    <w:p w14:paraId="075C421C" w14:textId="77777777" w:rsidR="00831B19" w:rsidRPr="00674387" w:rsidRDefault="00831B19" w:rsidP="00EA5840">
      <w:pPr>
        <w:pStyle w:val="BodyText"/>
        <w:widowControl/>
      </w:pPr>
    </w:p>
    <w:p w14:paraId="7960F3A6" w14:textId="77777777" w:rsidR="00831B19" w:rsidRPr="00674387" w:rsidRDefault="001872A8" w:rsidP="00EA5840">
      <w:pPr>
        <w:pStyle w:val="BodyText"/>
        <w:widowControl/>
      </w:pPr>
      <w:r w:rsidRPr="00674387">
        <w:rPr>
          <w:u w:val="single"/>
        </w:rPr>
        <w:t>Lyrica 100 mg</w:t>
      </w:r>
      <w:r w:rsidRPr="00674387">
        <w:t xml:space="preserve"> capsule</w:t>
      </w:r>
    </w:p>
    <w:p w14:paraId="17703273" w14:textId="77777777" w:rsidR="00831B19" w:rsidRPr="00674387" w:rsidRDefault="001872A8" w:rsidP="00EA5840">
      <w:pPr>
        <w:pStyle w:val="BodyText"/>
        <w:widowControl/>
      </w:pPr>
      <w:r w:rsidRPr="00674387">
        <w:t>Cutii cu blistere din PVC/aluminiu, conţinând 21, 84 sau 100 capsule.</w:t>
      </w:r>
    </w:p>
    <w:p w14:paraId="464C2517" w14:textId="77777777" w:rsidR="00B15384" w:rsidRPr="00674387" w:rsidRDefault="001872A8" w:rsidP="00EA5840">
      <w:pPr>
        <w:pStyle w:val="BodyText"/>
        <w:widowControl/>
      </w:pPr>
      <w:r w:rsidRPr="00674387">
        <w:t>Cutii cu blistere din PVC/aluminiu perforate unidoză, conţinând 100 x 1 capsule.</w:t>
      </w:r>
    </w:p>
    <w:p w14:paraId="7237CFD9" w14:textId="77777777" w:rsidR="00831B19" w:rsidRPr="00674387" w:rsidRDefault="001872A8" w:rsidP="00EA5840">
      <w:pPr>
        <w:pStyle w:val="BodyText"/>
        <w:widowControl/>
      </w:pPr>
      <w:r w:rsidRPr="00674387">
        <w:t>Este posibil ca nu toate mărimile de ambalaj să fie comercializate.</w:t>
      </w:r>
    </w:p>
    <w:p w14:paraId="622DB8A2" w14:textId="77777777" w:rsidR="00831B19" w:rsidRPr="00674387" w:rsidRDefault="00831B19" w:rsidP="00EA5840">
      <w:pPr>
        <w:pStyle w:val="BodyText"/>
        <w:widowControl/>
      </w:pPr>
    </w:p>
    <w:p w14:paraId="0F1101FC" w14:textId="77777777" w:rsidR="00831B19" w:rsidRPr="00674387" w:rsidRDefault="001872A8" w:rsidP="00EA5840">
      <w:pPr>
        <w:pStyle w:val="BodyText"/>
        <w:widowControl/>
      </w:pPr>
      <w:r w:rsidRPr="00674387">
        <w:rPr>
          <w:u w:val="single"/>
        </w:rPr>
        <w:t>Lyrica 150 mg capsule</w:t>
      </w:r>
    </w:p>
    <w:p w14:paraId="1A85DFF0" w14:textId="77777777" w:rsidR="00831B19" w:rsidRPr="00674387" w:rsidRDefault="001872A8" w:rsidP="00EA5840">
      <w:pPr>
        <w:pStyle w:val="BodyText"/>
        <w:widowControl/>
      </w:pPr>
      <w:r w:rsidRPr="00674387">
        <w:t>Cutii cu blistere din PVC/aluminiu, conţinând 14, 56, 100 sau 112 capsule.</w:t>
      </w:r>
    </w:p>
    <w:p w14:paraId="1CECC74B" w14:textId="77777777" w:rsidR="00B15384" w:rsidRPr="00674387" w:rsidRDefault="001872A8" w:rsidP="00EA5840">
      <w:pPr>
        <w:pStyle w:val="BodyText"/>
        <w:widowControl/>
      </w:pPr>
      <w:r w:rsidRPr="00674387">
        <w:t>Cutii cu blistere din PVC/aluminiu perforate unidoză, conţinând 100 x 1 capsule.</w:t>
      </w:r>
    </w:p>
    <w:p w14:paraId="42A63833" w14:textId="77777777" w:rsidR="00831B19" w:rsidRPr="00674387" w:rsidRDefault="001872A8" w:rsidP="00EA5840">
      <w:pPr>
        <w:pStyle w:val="BodyText"/>
        <w:widowControl/>
      </w:pPr>
      <w:r w:rsidRPr="00674387">
        <w:t>Flacoane din PEÎD, conţinând 200 capsule.</w:t>
      </w:r>
    </w:p>
    <w:p w14:paraId="7DC6DFF4" w14:textId="77777777" w:rsidR="00831B19" w:rsidRPr="00674387" w:rsidRDefault="001872A8" w:rsidP="00EA5840">
      <w:pPr>
        <w:pStyle w:val="BodyText"/>
        <w:widowControl/>
      </w:pPr>
      <w:r w:rsidRPr="00674387">
        <w:t>Este posibil ca nu toate mărimile de ambalaj să fie comercializate.</w:t>
      </w:r>
    </w:p>
    <w:p w14:paraId="518A9544" w14:textId="77777777" w:rsidR="00831B19" w:rsidRPr="00674387" w:rsidRDefault="00831B19" w:rsidP="00EA5840">
      <w:pPr>
        <w:pStyle w:val="BodyText"/>
        <w:widowControl/>
      </w:pPr>
    </w:p>
    <w:p w14:paraId="4C8D34D5" w14:textId="77777777" w:rsidR="00831B19" w:rsidRPr="00674387" w:rsidRDefault="001872A8" w:rsidP="00EA5840">
      <w:pPr>
        <w:pStyle w:val="BodyText"/>
        <w:widowControl/>
      </w:pPr>
      <w:r w:rsidRPr="00674387">
        <w:rPr>
          <w:u w:val="single"/>
        </w:rPr>
        <w:t>Lyrica 200 mg capsule</w:t>
      </w:r>
    </w:p>
    <w:p w14:paraId="6030B521" w14:textId="77777777" w:rsidR="00831B19" w:rsidRPr="00674387" w:rsidRDefault="001872A8" w:rsidP="00EA5840">
      <w:pPr>
        <w:pStyle w:val="BodyText"/>
        <w:widowControl/>
      </w:pPr>
      <w:r w:rsidRPr="00674387">
        <w:t>Cutii cu blistere din PVC/aluminiu, conţinând 21, 84 sau 100 capsule.</w:t>
      </w:r>
    </w:p>
    <w:p w14:paraId="47A1A674" w14:textId="77777777" w:rsidR="00B15384" w:rsidRPr="00674387" w:rsidRDefault="001872A8" w:rsidP="00EA5840">
      <w:pPr>
        <w:pStyle w:val="BodyText"/>
        <w:widowControl/>
      </w:pPr>
      <w:r w:rsidRPr="00674387">
        <w:t>Cutii cu blistere din PVC/aluminiu perforate unidoză, conţinând 100 x 1 capsule.</w:t>
      </w:r>
    </w:p>
    <w:p w14:paraId="1F7B8676" w14:textId="77777777" w:rsidR="00831B19" w:rsidRPr="00674387" w:rsidRDefault="001872A8" w:rsidP="00EA5840">
      <w:pPr>
        <w:pStyle w:val="BodyText"/>
        <w:widowControl/>
      </w:pPr>
      <w:r w:rsidRPr="00674387">
        <w:t>Este posibil ca nu toate mărimile de ambalaj să fie comercializate.</w:t>
      </w:r>
    </w:p>
    <w:p w14:paraId="60E219EF" w14:textId="77777777" w:rsidR="00831B19" w:rsidRPr="00674387" w:rsidRDefault="00831B19" w:rsidP="00EA5840">
      <w:pPr>
        <w:pStyle w:val="BodyText"/>
        <w:widowControl/>
      </w:pPr>
    </w:p>
    <w:p w14:paraId="5D09C116" w14:textId="77777777" w:rsidR="00831B19" w:rsidRPr="00674387" w:rsidRDefault="001872A8" w:rsidP="00EA5840">
      <w:pPr>
        <w:pStyle w:val="BodyText"/>
        <w:keepNext/>
        <w:widowControl/>
      </w:pPr>
      <w:r w:rsidRPr="00674387">
        <w:rPr>
          <w:u w:val="single"/>
        </w:rPr>
        <w:t>Lyrica 225 mg capsule</w:t>
      </w:r>
    </w:p>
    <w:p w14:paraId="5A414BF9" w14:textId="77777777" w:rsidR="00831B19" w:rsidRPr="00674387" w:rsidRDefault="001872A8" w:rsidP="00EA5840">
      <w:pPr>
        <w:pStyle w:val="BodyText"/>
        <w:keepNext/>
        <w:widowControl/>
      </w:pPr>
      <w:r w:rsidRPr="00674387">
        <w:t>Cutii cu blistere din PVC/aluminiu, conţinând 14, 56 sau 100 capsule.</w:t>
      </w:r>
    </w:p>
    <w:p w14:paraId="160C6747" w14:textId="77777777" w:rsidR="00B15384" w:rsidRPr="00674387" w:rsidRDefault="001872A8" w:rsidP="00EA5840">
      <w:pPr>
        <w:pStyle w:val="BodyText"/>
        <w:widowControl/>
      </w:pPr>
      <w:r w:rsidRPr="00674387">
        <w:t>Cutii cu blistere din PVC/aluminiu perforate unidoză, conţinând 100 x 1 capsule.</w:t>
      </w:r>
    </w:p>
    <w:p w14:paraId="74E2BDC5" w14:textId="77777777" w:rsidR="00831B19" w:rsidRPr="00674387" w:rsidRDefault="001872A8" w:rsidP="00EA5840">
      <w:pPr>
        <w:pStyle w:val="BodyText"/>
        <w:widowControl/>
      </w:pPr>
      <w:r w:rsidRPr="00674387">
        <w:t>Este posibil ca nu toate mărimile de ambalaj să fie comercializate.</w:t>
      </w:r>
    </w:p>
    <w:p w14:paraId="39972A80" w14:textId="77777777" w:rsidR="00BE65E4" w:rsidRPr="00674387" w:rsidRDefault="00BE65E4" w:rsidP="00EA5840">
      <w:pPr>
        <w:pStyle w:val="BodyText"/>
        <w:widowControl/>
        <w:rPr>
          <w:u w:val="single"/>
        </w:rPr>
      </w:pPr>
    </w:p>
    <w:p w14:paraId="774634C2" w14:textId="77777777" w:rsidR="00831B19" w:rsidRPr="00674387" w:rsidRDefault="001872A8" w:rsidP="00EA5840">
      <w:pPr>
        <w:pStyle w:val="BodyText"/>
        <w:widowControl/>
      </w:pPr>
      <w:r w:rsidRPr="00674387">
        <w:rPr>
          <w:u w:val="single"/>
        </w:rPr>
        <w:t>Lyrica 300 mg capsule</w:t>
      </w:r>
    </w:p>
    <w:p w14:paraId="5B62E286" w14:textId="77777777" w:rsidR="00831B19" w:rsidRPr="00674387" w:rsidRDefault="001872A8" w:rsidP="00EA5840">
      <w:pPr>
        <w:pStyle w:val="BodyText"/>
        <w:widowControl/>
      </w:pPr>
      <w:r w:rsidRPr="00674387">
        <w:t>Cutii cu blistere din PVC/aluminiu, conţinând 14, 56, 100 sau 112 capsule.</w:t>
      </w:r>
    </w:p>
    <w:p w14:paraId="7B9905D1" w14:textId="77777777" w:rsidR="00BE65E4" w:rsidRPr="00674387" w:rsidRDefault="001872A8" w:rsidP="00EA5840">
      <w:pPr>
        <w:pStyle w:val="BodyText"/>
        <w:widowControl/>
      </w:pPr>
      <w:r w:rsidRPr="00674387">
        <w:t>Cutii cu blistere din PVC/aluminiu perforate unidoză, conţinând 100 x 1 capsule.</w:t>
      </w:r>
    </w:p>
    <w:p w14:paraId="38812CA5" w14:textId="77777777" w:rsidR="00831B19" w:rsidRPr="00674387" w:rsidRDefault="001872A8" w:rsidP="00EA5840">
      <w:pPr>
        <w:pStyle w:val="BodyText"/>
        <w:widowControl/>
      </w:pPr>
      <w:r w:rsidRPr="00674387">
        <w:t>Flacoane din PEÎD, conţinând 200 capsule.</w:t>
      </w:r>
    </w:p>
    <w:p w14:paraId="4E9A8A63" w14:textId="77777777" w:rsidR="00831B19" w:rsidRPr="00674387" w:rsidRDefault="001872A8" w:rsidP="00EA5840">
      <w:pPr>
        <w:pStyle w:val="BodyText"/>
        <w:widowControl/>
      </w:pPr>
      <w:r w:rsidRPr="00674387">
        <w:t>Este posibil ca nu toate mărimile de ambalaj să fie comercializate.</w:t>
      </w:r>
    </w:p>
    <w:p w14:paraId="19BBC6A4" w14:textId="77777777" w:rsidR="00831B19" w:rsidRPr="00674387" w:rsidRDefault="00831B19" w:rsidP="00EA5840">
      <w:pPr>
        <w:pStyle w:val="BodyText"/>
        <w:widowControl/>
      </w:pPr>
    </w:p>
    <w:p w14:paraId="53C050C7" w14:textId="77777777" w:rsidR="00831B19" w:rsidRPr="00044C74" w:rsidRDefault="00BE65E4" w:rsidP="00C12CE1">
      <w:pPr>
        <w:keepNext/>
        <w:rPr>
          <w:b/>
          <w:bCs/>
        </w:rPr>
      </w:pPr>
      <w:r w:rsidRPr="00044C74">
        <w:rPr>
          <w:b/>
          <w:bCs/>
        </w:rPr>
        <w:t>6.6</w:t>
      </w:r>
      <w:r w:rsidRPr="00044C74">
        <w:rPr>
          <w:b/>
          <w:bCs/>
        </w:rPr>
        <w:tab/>
      </w:r>
      <w:r w:rsidR="001872A8" w:rsidRPr="00044C74">
        <w:rPr>
          <w:b/>
          <w:bCs/>
        </w:rPr>
        <w:t>Precauţii speciale pentru eliminarea reziduurilor şi alte instrucţiuni de manipulare</w:t>
      </w:r>
    </w:p>
    <w:p w14:paraId="13E7BBE9" w14:textId="77777777" w:rsidR="00831B19" w:rsidRPr="00674387" w:rsidRDefault="00831B19" w:rsidP="00C12CE1">
      <w:pPr>
        <w:pStyle w:val="BodyText"/>
        <w:keepNext/>
        <w:widowControl/>
        <w:rPr>
          <w:b/>
        </w:rPr>
      </w:pPr>
    </w:p>
    <w:p w14:paraId="3C209669" w14:textId="77777777" w:rsidR="00831B19" w:rsidRPr="00674387" w:rsidRDefault="001872A8" w:rsidP="00EA5840">
      <w:pPr>
        <w:pStyle w:val="BodyText"/>
        <w:widowControl/>
      </w:pPr>
      <w:r w:rsidRPr="00674387">
        <w:t>Fără cerinţe speciale la eliminare.</w:t>
      </w:r>
    </w:p>
    <w:p w14:paraId="49371FE6" w14:textId="77777777" w:rsidR="00831B19" w:rsidRPr="00674387" w:rsidRDefault="00831B19" w:rsidP="00EA5840">
      <w:pPr>
        <w:pStyle w:val="BodyText"/>
        <w:widowControl/>
      </w:pPr>
    </w:p>
    <w:p w14:paraId="62CF87A7" w14:textId="77777777" w:rsidR="00831B19" w:rsidRPr="00674387" w:rsidRDefault="00831B19" w:rsidP="00EA5840">
      <w:pPr>
        <w:pStyle w:val="BodyText"/>
        <w:widowControl/>
      </w:pPr>
    </w:p>
    <w:p w14:paraId="4E940E59" w14:textId="77777777" w:rsidR="00831B19" w:rsidRPr="00044C74" w:rsidRDefault="00BE65E4" w:rsidP="00EA5840">
      <w:pPr>
        <w:rPr>
          <w:b/>
          <w:bCs/>
        </w:rPr>
      </w:pPr>
      <w:r w:rsidRPr="00044C74">
        <w:rPr>
          <w:b/>
          <w:bCs/>
        </w:rPr>
        <w:t>7.</w:t>
      </w:r>
      <w:r w:rsidRPr="00044C74">
        <w:rPr>
          <w:b/>
          <w:bCs/>
        </w:rPr>
        <w:tab/>
      </w:r>
      <w:r w:rsidR="001872A8" w:rsidRPr="00044C74">
        <w:rPr>
          <w:b/>
          <w:bCs/>
        </w:rPr>
        <w:t>DEŢINĂTORUL AUTORIZAŢIEI DE PUNERE PE PIAŢĂ</w:t>
      </w:r>
    </w:p>
    <w:p w14:paraId="20F74FC4" w14:textId="77777777" w:rsidR="00831B19" w:rsidRPr="00674387" w:rsidRDefault="00831B19" w:rsidP="00EA5840">
      <w:pPr>
        <w:pStyle w:val="BodyText"/>
        <w:widowControl/>
        <w:rPr>
          <w:b/>
        </w:rPr>
      </w:pPr>
    </w:p>
    <w:p w14:paraId="4ABBC71A" w14:textId="77777777" w:rsidR="00BE65E4" w:rsidRPr="00674387" w:rsidRDefault="001872A8" w:rsidP="00EA5840">
      <w:pPr>
        <w:pStyle w:val="BodyText"/>
        <w:widowControl/>
      </w:pPr>
      <w:r w:rsidRPr="00674387">
        <w:t>Upjohn EESV</w:t>
      </w:r>
    </w:p>
    <w:p w14:paraId="20D2136E" w14:textId="77777777" w:rsidR="00831B19" w:rsidRPr="00674387" w:rsidRDefault="001872A8" w:rsidP="00EA5840">
      <w:pPr>
        <w:pStyle w:val="BodyText"/>
        <w:widowControl/>
      </w:pPr>
      <w:r w:rsidRPr="00674387">
        <w:t>Rivium Westlaan 142</w:t>
      </w:r>
    </w:p>
    <w:p w14:paraId="3640146A" w14:textId="77777777" w:rsidR="00BE65E4" w:rsidRPr="00674387" w:rsidRDefault="001872A8" w:rsidP="00EA5840">
      <w:pPr>
        <w:pStyle w:val="BodyText"/>
        <w:widowControl/>
      </w:pPr>
      <w:r w:rsidRPr="00674387">
        <w:t>2909 LD Capelle aan den IJssel</w:t>
      </w:r>
    </w:p>
    <w:p w14:paraId="535BFBDA" w14:textId="77777777" w:rsidR="00831B19" w:rsidRPr="00674387" w:rsidRDefault="001872A8" w:rsidP="00EA5840">
      <w:pPr>
        <w:pStyle w:val="BodyText"/>
        <w:widowControl/>
      </w:pPr>
      <w:r w:rsidRPr="00674387">
        <w:t>Olanda</w:t>
      </w:r>
    </w:p>
    <w:p w14:paraId="0AD9AFC4" w14:textId="77777777" w:rsidR="00831B19" w:rsidRPr="00674387" w:rsidRDefault="00831B19" w:rsidP="00EA5840">
      <w:pPr>
        <w:pStyle w:val="BodyText"/>
        <w:widowControl/>
      </w:pPr>
    </w:p>
    <w:p w14:paraId="5C38B650" w14:textId="77777777" w:rsidR="00831B19" w:rsidRPr="00674387" w:rsidRDefault="00831B19" w:rsidP="00EA5840">
      <w:pPr>
        <w:pStyle w:val="BodyText"/>
        <w:widowControl/>
      </w:pPr>
    </w:p>
    <w:p w14:paraId="06B6F92D" w14:textId="77777777" w:rsidR="00831B19" w:rsidRPr="00044C74" w:rsidRDefault="00A23399" w:rsidP="00EA5840">
      <w:pPr>
        <w:rPr>
          <w:b/>
          <w:bCs/>
        </w:rPr>
      </w:pPr>
      <w:r w:rsidRPr="00044C74">
        <w:rPr>
          <w:b/>
          <w:bCs/>
        </w:rPr>
        <w:t>8.</w:t>
      </w:r>
      <w:r w:rsidRPr="00044C74">
        <w:rPr>
          <w:b/>
          <w:bCs/>
        </w:rPr>
        <w:tab/>
      </w:r>
      <w:r w:rsidR="001872A8" w:rsidRPr="00044C74">
        <w:rPr>
          <w:b/>
          <w:bCs/>
        </w:rPr>
        <w:t>NUMĂRUL(ELE) AUTORIZAŢIEI DE PUNERE PE PIAŢĂ</w:t>
      </w:r>
    </w:p>
    <w:p w14:paraId="3481EC38" w14:textId="77777777" w:rsidR="00831B19" w:rsidRPr="00674387" w:rsidRDefault="00831B19" w:rsidP="00EA5840">
      <w:pPr>
        <w:pStyle w:val="BodyText"/>
        <w:widowControl/>
        <w:rPr>
          <w:b/>
        </w:rPr>
      </w:pPr>
    </w:p>
    <w:p w14:paraId="774FF502" w14:textId="77777777" w:rsidR="00A23399" w:rsidRPr="00674387" w:rsidRDefault="001872A8" w:rsidP="00EA5840">
      <w:pPr>
        <w:pStyle w:val="BodyText"/>
        <w:widowControl/>
      </w:pPr>
      <w:r w:rsidRPr="00674387">
        <w:rPr>
          <w:u w:val="single"/>
        </w:rPr>
        <w:t>Lyrica 25 mg capsule</w:t>
      </w:r>
    </w:p>
    <w:p w14:paraId="517757AB" w14:textId="77777777" w:rsidR="00A23399" w:rsidRPr="00674387" w:rsidRDefault="001872A8" w:rsidP="00EA5840">
      <w:pPr>
        <w:pStyle w:val="BodyText"/>
        <w:widowControl/>
      </w:pPr>
      <w:r w:rsidRPr="00674387">
        <w:t>EU/1/04/279/001-005</w:t>
      </w:r>
    </w:p>
    <w:p w14:paraId="6A6B2465" w14:textId="77777777" w:rsidR="00A23399" w:rsidRPr="00674387" w:rsidRDefault="001872A8" w:rsidP="00EA5840">
      <w:pPr>
        <w:pStyle w:val="BodyText"/>
        <w:widowControl/>
      </w:pPr>
      <w:r w:rsidRPr="00674387">
        <w:t>EU/1/04/279/026</w:t>
      </w:r>
    </w:p>
    <w:p w14:paraId="2B601866" w14:textId="77777777" w:rsidR="00A23399" w:rsidRPr="00674387" w:rsidRDefault="001872A8" w:rsidP="00EA5840">
      <w:pPr>
        <w:pStyle w:val="BodyText"/>
        <w:widowControl/>
      </w:pPr>
      <w:r w:rsidRPr="00674387">
        <w:t>EU/1/04/279/036</w:t>
      </w:r>
    </w:p>
    <w:p w14:paraId="2094D580" w14:textId="77777777" w:rsidR="00831B19" w:rsidRPr="00674387" w:rsidRDefault="001872A8" w:rsidP="00EA5840">
      <w:pPr>
        <w:pStyle w:val="BodyText"/>
        <w:widowControl/>
      </w:pPr>
      <w:r w:rsidRPr="00674387">
        <w:t>EU/1/04/279/046</w:t>
      </w:r>
    </w:p>
    <w:p w14:paraId="08CF5E2E" w14:textId="77777777" w:rsidR="00831B19" w:rsidRPr="00674387" w:rsidRDefault="00831B19" w:rsidP="00EA5840">
      <w:pPr>
        <w:pStyle w:val="BodyText"/>
        <w:widowControl/>
      </w:pPr>
    </w:p>
    <w:p w14:paraId="165CB38D" w14:textId="77777777" w:rsidR="00A23399" w:rsidRPr="00674387" w:rsidRDefault="001872A8" w:rsidP="00EA5840">
      <w:pPr>
        <w:pStyle w:val="BodyText"/>
        <w:widowControl/>
        <w:jc w:val="both"/>
      </w:pPr>
      <w:r w:rsidRPr="00674387">
        <w:rPr>
          <w:u w:val="single"/>
        </w:rPr>
        <w:t>Lyrica 50 mg capsule</w:t>
      </w:r>
    </w:p>
    <w:p w14:paraId="7D60DB78" w14:textId="77777777" w:rsidR="00A23399" w:rsidRPr="00674387" w:rsidRDefault="001872A8" w:rsidP="00EA5840">
      <w:pPr>
        <w:pStyle w:val="BodyText"/>
        <w:widowControl/>
        <w:jc w:val="both"/>
      </w:pPr>
      <w:r w:rsidRPr="00674387">
        <w:t>EU/1/04/279/006-010</w:t>
      </w:r>
    </w:p>
    <w:p w14:paraId="07D09417" w14:textId="77777777" w:rsidR="00831B19" w:rsidRPr="00674387" w:rsidRDefault="001872A8" w:rsidP="00EA5840">
      <w:pPr>
        <w:pStyle w:val="BodyText"/>
        <w:widowControl/>
        <w:jc w:val="both"/>
      </w:pPr>
      <w:r w:rsidRPr="00674387">
        <w:t>EU/1/04/279/037</w:t>
      </w:r>
    </w:p>
    <w:p w14:paraId="67CDF5D1" w14:textId="77777777" w:rsidR="00831B19" w:rsidRPr="00674387" w:rsidRDefault="00831B19" w:rsidP="00EA5840">
      <w:pPr>
        <w:pStyle w:val="BodyText"/>
        <w:widowControl/>
      </w:pPr>
    </w:p>
    <w:p w14:paraId="635C4D5B" w14:textId="77777777" w:rsidR="00A23399" w:rsidRPr="00674387" w:rsidRDefault="001872A8" w:rsidP="00EA5840">
      <w:pPr>
        <w:pStyle w:val="BodyText"/>
        <w:widowControl/>
      </w:pPr>
      <w:r w:rsidRPr="00674387">
        <w:rPr>
          <w:u w:val="single"/>
        </w:rPr>
        <w:t>Lyrica 75 mg capsule</w:t>
      </w:r>
    </w:p>
    <w:p w14:paraId="6710949E" w14:textId="77777777" w:rsidR="00A23399" w:rsidRPr="00674387" w:rsidRDefault="001872A8" w:rsidP="00EA5840">
      <w:pPr>
        <w:pStyle w:val="BodyText"/>
        <w:widowControl/>
      </w:pPr>
      <w:r w:rsidRPr="00674387">
        <w:t>EU/1/04/279/011-013</w:t>
      </w:r>
    </w:p>
    <w:p w14:paraId="02225535" w14:textId="77777777" w:rsidR="00A23399" w:rsidRPr="00674387" w:rsidRDefault="001872A8" w:rsidP="00EA5840">
      <w:pPr>
        <w:pStyle w:val="BodyText"/>
        <w:widowControl/>
      </w:pPr>
      <w:r w:rsidRPr="00674387">
        <w:t>EU/1/04/279/027</w:t>
      </w:r>
    </w:p>
    <w:p w14:paraId="7A2B83A1" w14:textId="77777777" w:rsidR="00A23399" w:rsidRPr="00674387" w:rsidRDefault="001872A8" w:rsidP="00EA5840">
      <w:pPr>
        <w:pStyle w:val="BodyText"/>
        <w:widowControl/>
      </w:pPr>
      <w:r w:rsidRPr="00674387">
        <w:t>EU/1/04/279/030</w:t>
      </w:r>
    </w:p>
    <w:p w14:paraId="7265AC3A" w14:textId="77777777" w:rsidR="00A23399" w:rsidRPr="00674387" w:rsidRDefault="001872A8" w:rsidP="00EA5840">
      <w:pPr>
        <w:pStyle w:val="BodyText"/>
        <w:widowControl/>
      </w:pPr>
      <w:r w:rsidRPr="00674387">
        <w:t xml:space="preserve">EU/1/04/279/038 </w:t>
      </w:r>
    </w:p>
    <w:p w14:paraId="418D1DD6" w14:textId="77777777" w:rsidR="00831B19" w:rsidRPr="00674387" w:rsidRDefault="001872A8" w:rsidP="00EA5840">
      <w:pPr>
        <w:pStyle w:val="BodyText"/>
        <w:widowControl/>
      </w:pPr>
      <w:r w:rsidRPr="00674387">
        <w:t>EU/1/04/279/045</w:t>
      </w:r>
    </w:p>
    <w:p w14:paraId="5DBE82D1" w14:textId="77777777" w:rsidR="00831B19" w:rsidRPr="00674387" w:rsidRDefault="00831B19" w:rsidP="00EA5840">
      <w:pPr>
        <w:pStyle w:val="BodyText"/>
        <w:widowControl/>
      </w:pPr>
    </w:p>
    <w:p w14:paraId="70AD713A" w14:textId="77777777" w:rsidR="00597F61" w:rsidRPr="00674387" w:rsidRDefault="001872A8" w:rsidP="00EA5840">
      <w:pPr>
        <w:pStyle w:val="BodyText"/>
        <w:widowControl/>
      </w:pPr>
      <w:r w:rsidRPr="00674387">
        <w:rPr>
          <w:u w:val="single"/>
        </w:rPr>
        <w:t>Lyrica 100 mg capsule</w:t>
      </w:r>
    </w:p>
    <w:p w14:paraId="48DDAE17" w14:textId="77777777" w:rsidR="00597F61" w:rsidRPr="00674387" w:rsidRDefault="001872A8" w:rsidP="00EA5840">
      <w:pPr>
        <w:pStyle w:val="BodyText"/>
        <w:widowControl/>
      </w:pPr>
      <w:r w:rsidRPr="00674387">
        <w:t>EU/1/04/279/014-016</w:t>
      </w:r>
    </w:p>
    <w:p w14:paraId="7B6C711C" w14:textId="77777777" w:rsidR="00831B19" w:rsidRPr="00674387" w:rsidRDefault="001872A8" w:rsidP="00EA5840">
      <w:pPr>
        <w:pStyle w:val="BodyText"/>
        <w:widowControl/>
      </w:pPr>
      <w:r w:rsidRPr="00674387">
        <w:t>EU/1/04/279/39</w:t>
      </w:r>
    </w:p>
    <w:p w14:paraId="0A3C2753" w14:textId="77777777" w:rsidR="00831B19" w:rsidRPr="00674387" w:rsidRDefault="00831B19" w:rsidP="00EA5840">
      <w:pPr>
        <w:pStyle w:val="BodyText"/>
        <w:widowControl/>
      </w:pPr>
    </w:p>
    <w:p w14:paraId="40BD6136" w14:textId="77777777" w:rsidR="00597F61" w:rsidRPr="00674387" w:rsidRDefault="001872A8" w:rsidP="00EA5840">
      <w:pPr>
        <w:pStyle w:val="BodyText"/>
        <w:widowControl/>
      </w:pPr>
      <w:r w:rsidRPr="00674387">
        <w:rPr>
          <w:u w:val="single"/>
        </w:rPr>
        <w:t>Lyrica 150 mg capsule</w:t>
      </w:r>
    </w:p>
    <w:p w14:paraId="3C472816" w14:textId="77777777" w:rsidR="00597F61" w:rsidRPr="00674387" w:rsidRDefault="001872A8" w:rsidP="00EA5840">
      <w:pPr>
        <w:pStyle w:val="BodyText"/>
        <w:widowControl/>
      </w:pPr>
      <w:r w:rsidRPr="00674387">
        <w:t>EU/1/04/279/017-019</w:t>
      </w:r>
    </w:p>
    <w:p w14:paraId="10D9BB2C" w14:textId="77777777" w:rsidR="00597F61" w:rsidRPr="00674387" w:rsidRDefault="001872A8" w:rsidP="00EA5840">
      <w:pPr>
        <w:pStyle w:val="BodyText"/>
        <w:widowControl/>
      </w:pPr>
      <w:r w:rsidRPr="00674387">
        <w:t>EU/1/04/279/028</w:t>
      </w:r>
    </w:p>
    <w:p w14:paraId="0BEE3F09" w14:textId="77777777" w:rsidR="00597F61" w:rsidRPr="00674387" w:rsidRDefault="001872A8" w:rsidP="00EA5840">
      <w:pPr>
        <w:pStyle w:val="BodyText"/>
        <w:widowControl/>
      </w:pPr>
      <w:r w:rsidRPr="00674387">
        <w:t>EU/1/04/279/031</w:t>
      </w:r>
    </w:p>
    <w:p w14:paraId="4DF4EAA6" w14:textId="77777777" w:rsidR="00831B19" w:rsidRPr="00674387" w:rsidRDefault="001872A8" w:rsidP="00EA5840">
      <w:pPr>
        <w:pStyle w:val="BodyText"/>
        <w:widowControl/>
      </w:pPr>
      <w:r w:rsidRPr="00674387">
        <w:t>EU/1/04/279/040</w:t>
      </w:r>
    </w:p>
    <w:p w14:paraId="47DACCDA" w14:textId="77777777" w:rsidR="00831B19" w:rsidRPr="00674387" w:rsidRDefault="00831B19" w:rsidP="00EA5840">
      <w:pPr>
        <w:pStyle w:val="BodyText"/>
        <w:widowControl/>
      </w:pPr>
    </w:p>
    <w:p w14:paraId="2FF1AC46" w14:textId="77777777" w:rsidR="00597F61" w:rsidRPr="00674387" w:rsidRDefault="001872A8" w:rsidP="00EA5840">
      <w:pPr>
        <w:pStyle w:val="BodyText"/>
        <w:widowControl/>
      </w:pPr>
      <w:r w:rsidRPr="00674387">
        <w:rPr>
          <w:u w:val="single"/>
        </w:rPr>
        <w:t>Lyrica 200 mg capsule</w:t>
      </w:r>
    </w:p>
    <w:p w14:paraId="656AD48A" w14:textId="77777777" w:rsidR="00597F61" w:rsidRPr="00674387" w:rsidRDefault="001872A8" w:rsidP="00EA5840">
      <w:pPr>
        <w:pStyle w:val="BodyText"/>
        <w:widowControl/>
      </w:pPr>
      <w:r w:rsidRPr="00674387">
        <w:t>EU/1/04/279/020 – 022</w:t>
      </w:r>
    </w:p>
    <w:p w14:paraId="4E68AD8A" w14:textId="77777777" w:rsidR="00831B19" w:rsidRPr="00674387" w:rsidRDefault="001872A8" w:rsidP="00EA5840">
      <w:pPr>
        <w:pStyle w:val="BodyText"/>
        <w:widowControl/>
      </w:pPr>
      <w:r w:rsidRPr="00674387">
        <w:t>EU/1/04/279/041</w:t>
      </w:r>
    </w:p>
    <w:p w14:paraId="20D66731" w14:textId="77777777" w:rsidR="00831B19" w:rsidRPr="00674387" w:rsidRDefault="00831B19" w:rsidP="00EA5840">
      <w:pPr>
        <w:pStyle w:val="BodyText"/>
        <w:widowControl/>
      </w:pPr>
    </w:p>
    <w:p w14:paraId="5C419765" w14:textId="77777777" w:rsidR="00597F61" w:rsidRPr="00674387" w:rsidRDefault="001872A8" w:rsidP="00EA5840">
      <w:pPr>
        <w:pStyle w:val="BodyText"/>
        <w:keepNext/>
        <w:widowControl/>
      </w:pPr>
      <w:r w:rsidRPr="00674387">
        <w:rPr>
          <w:u w:val="single"/>
        </w:rPr>
        <w:t>Lyrica 225 mg capsule</w:t>
      </w:r>
    </w:p>
    <w:p w14:paraId="5B59DA4D" w14:textId="77777777" w:rsidR="00597F61" w:rsidRPr="00674387" w:rsidRDefault="001872A8" w:rsidP="00EA5840">
      <w:pPr>
        <w:pStyle w:val="BodyText"/>
        <w:keepNext/>
        <w:widowControl/>
      </w:pPr>
      <w:r w:rsidRPr="00674387">
        <w:t>EU/1/04/279/033 – 035</w:t>
      </w:r>
    </w:p>
    <w:p w14:paraId="2118A94C" w14:textId="77777777" w:rsidR="00831B19" w:rsidRPr="00674387" w:rsidRDefault="001872A8" w:rsidP="00EA5840">
      <w:pPr>
        <w:pStyle w:val="BodyText"/>
        <w:widowControl/>
      </w:pPr>
      <w:r w:rsidRPr="00674387">
        <w:t>EU/1/04/279/042</w:t>
      </w:r>
    </w:p>
    <w:p w14:paraId="4A237C9C" w14:textId="77777777" w:rsidR="00597F61" w:rsidRPr="00674387" w:rsidRDefault="00597F61" w:rsidP="00EA5840">
      <w:pPr>
        <w:pStyle w:val="BodyText"/>
        <w:widowControl/>
      </w:pPr>
    </w:p>
    <w:p w14:paraId="4E7048C2" w14:textId="77777777" w:rsidR="00597F61" w:rsidRPr="00674387" w:rsidRDefault="001872A8" w:rsidP="00EA5840">
      <w:pPr>
        <w:pStyle w:val="BodyText"/>
        <w:widowControl/>
      </w:pPr>
      <w:r w:rsidRPr="00674387">
        <w:rPr>
          <w:u w:val="single"/>
        </w:rPr>
        <w:t>Lyrica 300 mg capsule</w:t>
      </w:r>
    </w:p>
    <w:p w14:paraId="44A41D62" w14:textId="77777777" w:rsidR="007320E2" w:rsidRPr="00674387" w:rsidRDefault="001872A8" w:rsidP="00EA5840">
      <w:pPr>
        <w:pStyle w:val="BodyText"/>
        <w:widowControl/>
      </w:pPr>
      <w:r w:rsidRPr="00674387">
        <w:t>EU/1/04/279/023 – 025</w:t>
      </w:r>
    </w:p>
    <w:p w14:paraId="67080972" w14:textId="77777777" w:rsidR="007320E2" w:rsidRPr="00674387" w:rsidRDefault="001872A8" w:rsidP="00EA5840">
      <w:pPr>
        <w:pStyle w:val="BodyText"/>
        <w:widowControl/>
      </w:pPr>
      <w:r w:rsidRPr="00674387">
        <w:t>EU/1/04/279/029</w:t>
      </w:r>
    </w:p>
    <w:p w14:paraId="3A5F5A3E" w14:textId="77777777" w:rsidR="007320E2" w:rsidRPr="00674387" w:rsidRDefault="001872A8" w:rsidP="00EA5840">
      <w:pPr>
        <w:pStyle w:val="BodyText"/>
        <w:widowControl/>
      </w:pPr>
      <w:r w:rsidRPr="00674387">
        <w:t>EU/1/04/279/032</w:t>
      </w:r>
    </w:p>
    <w:p w14:paraId="7715D1B7" w14:textId="77777777" w:rsidR="00831B19" w:rsidRPr="00674387" w:rsidRDefault="001872A8" w:rsidP="00EA5840">
      <w:pPr>
        <w:pStyle w:val="BodyText"/>
        <w:widowControl/>
      </w:pPr>
      <w:r w:rsidRPr="00674387">
        <w:t>EU/1/04/279/043</w:t>
      </w:r>
    </w:p>
    <w:p w14:paraId="1B1B477A" w14:textId="77777777" w:rsidR="00831B19" w:rsidRPr="00674387" w:rsidRDefault="00831B19" w:rsidP="00EA5840">
      <w:pPr>
        <w:pStyle w:val="BodyText"/>
        <w:widowControl/>
      </w:pPr>
    </w:p>
    <w:p w14:paraId="0091DFAD" w14:textId="77777777" w:rsidR="00831B19" w:rsidRPr="00674387" w:rsidRDefault="00831B19" w:rsidP="00EA5840">
      <w:pPr>
        <w:pStyle w:val="BodyText"/>
        <w:widowControl/>
      </w:pPr>
    </w:p>
    <w:p w14:paraId="773EA6D8" w14:textId="77777777" w:rsidR="00831B19" w:rsidRPr="00044C74" w:rsidRDefault="007320E2" w:rsidP="00EA5840">
      <w:pPr>
        <w:rPr>
          <w:b/>
          <w:bCs/>
        </w:rPr>
      </w:pPr>
      <w:r w:rsidRPr="00044C74">
        <w:rPr>
          <w:b/>
          <w:bCs/>
        </w:rPr>
        <w:t>9.</w:t>
      </w:r>
      <w:r w:rsidRPr="00044C74">
        <w:rPr>
          <w:b/>
          <w:bCs/>
        </w:rPr>
        <w:tab/>
      </w:r>
      <w:r w:rsidR="001872A8" w:rsidRPr="00044C74">
        <w:rPr>
          <w:b/>
          <w:bCs/>
        </w:rPr>
        <w:t>DATA PRIMEI AUTORIZĂRI SAU A REÎNNOIRII AUTORIZAŢIEI</w:t>
      </w:r>
    </w:p>
    <w:p w14:paraId="399392BF" w14:textId="77777777" w:rsidR="00831B19" w:rsidRPr="00674387" w:rsidRDefault="00831B19" w:rsidP="00EA5840">
      <w:pPr>
        <w:pStyle w:val="BodyText"/>
        <w:keepNext/>
        <w:widowControl/>
        <w:rPr>
          <w:b/>
        </w:rPr>
      </w:pPr>
    </w:p>
    <w:p w14:paraId="6D718C84" w14:textId="77777777" w:rsidR="00831B19" w:rsidRPr="00674387" w:rsidRDefault="001872A8" w:rsidP="00EA5840">
      <w:pPr>
        <w:pStyle w:val="BodyText"/>
        <w:keepNext/>
        <w:widowControl/>
      </w:pPr>
      <w:r w:rsidRPr="00674387">
        <w:t>Data primei autorizări: 06 iulie 2004</w:t>
      </w:r>
    </w:p>
    <w:p w14:paraId="382889B5" w14:textId="77777777" w:rsidR="00831B19" w:rsidRPr="00674387" w:rsidRDefault="001872A8" w:rsidP="00EA5840">
      <w:pPr>
        <w:pStyle w:val="BodyText"/>
        <w:widowControl/>
      </w:pPr>
      <w:r w:rsidRPr="00674387">
        <w:t>Data ultimei reînnoiri a autorizaţiei: 29 mai 2009</w:t>
      </w:r>
    </w:p>
    <w:p w14:paraId="0637B202" w14:textId="77777777" w:rsidR="00831B19" w:rsidRPr="00674387" w:rsidRDefault="00831B19" w:rsidP="00EA5840">
      <w:pPr>
        <w:pStyle w:val="BodyText"/>
        <w:widowControl/>
      </w:pPr>
    </w:p>
    <w:p w14:paraId="21B4B49F" w14:textId="77777777" w:rsidR="00831B19" w:rsidRPr="00674387" w:rsidRDefault="00831B19" w:rsidP="00EA5840">
      <w:pPr>
        <w:pStyle w:val="BodyText"/>
        <w:widowControl/>
      </w:pPr>
    </w:p>
    <w:p w14:paraId="2C81EC96" w14:textId="77777777" w:rsidR="00831B19" w:rsidRPr="00044C74" w:rsidRDefault="007320E2" w:rsidP="00EA5840">
      <w:pPr>
        <w:rPr>
          <w:b/>
          <w:bCs/>
        </w:rPr>
      </w:pPr>
      <w:r w:rsidRPr="00044C74">
        <w:rPr>
          <w:b/>
          <w:bCs/>
        </w:rPr>
        <w:t>10.</w:t>
      </w:r>
      <w:r w:rsidRPr="00044C74">
        <w:rPr>
          <w:b/>
          <w:bCs/>
        </w:rPr>
        <w:tab/>
      </w:r>
      <w:r w:rsidR="001872A8" w:rsidRPr="00044C74">
        <w:rPr>
          <w:b/>
          <w:bCs/>
        </w:rPr>
        <w:t>DATA REVIZUIRII TEXTULUI</w:t>
      </w:r>
    </w:p>
    <w:p w14:paraId="0F5E1282" w14:textId="77777777" w:rsidR="00831B19" w:rsidRPr="00674387" w:rsidRDefault="00831B19" w:rsidP="00EA5840">
      <w:pPr>
        <w:pStyle w:val="BodyText"/>
        <w:keepNext/>
        <w:widowControl/>
        <w:rPr>
          <w:b/>
        </w:rPr>
      </w:pPr>
    </w:p>
    <w:p w14:paraId="26F8BACD" w14:textId="77777777" w:rsidR="00831B19" w:rsidRDefault="001872A8" w:rsidP="00EA5840">
      <w:pPr>
        <w:pStyle w:val="BodyText"/>
        <w:widowControl/>
      </w:pPr>
      <w:r w:rsidRPr="00674387">
        <w:t xml:space="preserve">Informaţii detaliate privind acest medicament sunt disponibile pe site-ul Agenţiei Europene pentru Medicamente </w:t>
      </w:r>
      <w:r w:rsidR="008653D7">
        <w:fldChar w:fldCharType="begin"/>
      </w:r>
      <w:r w:rsidR="008653D7">
        <w:instrText>HYPERLINK "http://www.ema.europa.eu"</w:instrText>
      </w:r>
      <w:r w:rsidR="008653D7">
        <w:fldChar w:fldCharType="separate"/>
      </w:r>
      <w:r w:rsidRPr="00D54CAE">
        <w:rPr>
          <w:rStyle w:val="Hyperlink"/>
        </w:rPr>
        <w:t>http://www.ema.europa.eu</w:t>
      </w:r>
      <w:r w:rsidR="008653D7">
        <w:rPr>
          <w:rStyle w:val="Hyperlink"/>
        </w:rPr>
        <w:fldChar w:fldCharType="end"/>
      </w:r>
      <w:r w:rsidRPr="00674387">
        <w:t>.</w:t>
      </w:r>
    </w:p>
    <w:p w14:paraId="076D5862" w14:textId="77777777" w:rsidR="000E0DA9" w:rsidRDefault="000E0DA9" w:rsidP="00EA5840">
      <w:pPr>
        <w:pStyle w:val="BodyText"/>
        <w:widowControl/>
      </w:pPr>
    </w:p>
    <w:p w14:paraId="3905DCC7" w14:textId="77777777" w:rsidR="000E0DA9" w:rsidRDefault="000E0DA9" w:rsidP="00EA5840">
      <w:pPr>
        <w:pStyle w:val="BodyText"/>
        <w:widowControl/>
      </w:pPr>
    </w:p>
    <w:p w14:paraId="2F231F71" w14:textId="77777777" w:rsidR="00D54CAE" w:rsidRDefault="00D54CAE" w:rsidP="00EA5840">
      <w:r>
        <w:br w:type="page"/>
      </w:r>
    </w:p>
    <w:p w14:paraId="717A0B23" w14:textId="77777777" w:rsidR="00831B19" w:rsidRPr="00044C74" w:rsidRDefault="00581F4F" w:rsidP="00EA5840">
      <w:pPr>
        <w:rPr>
          <w:b/>
          <w:bCs/>
        </w:rPr>
      </w:pPr>
      <w:r w:rsidRPr="00044C74">
        <w:rPr>
          <w:b/>
          <w:bCs/>
        </w:rPr>
        <w:t>1.</w:t>
      </w:r>
      <w:r w:rsidRPr="00044C74">
        <w:rPr>
          <w:b/>
          <w:bCs/>
        </w:rPr>
        <w:tab/>
      </w:r>
      <w:r w:rsidR="001872A8" w:rsidRPr="00044C74">
        <w:rPr>
          <w:b/>
          <w:bCs/>
        </w:rPr>
        <w:t>DENUMIREA COMERCIALĂ A MEDICAMENTULUI</w:t>
      </w:r>
    </w:p>
    <w:p w14:paraId="720A3CCA" w14:textId="77777777" w:rsidR="00831B19" w:rsidRPr="00674387" w:rsidRDefault="00831B19" w:rsidP="00EA5840">
      <w:pPr>
        <w:pStyle w:val="BodyText"/>
        <w:widowControl/>
        <w:rPr>
          <w:b/>
        </w:rPr>
      </w:pPr>
    </w:p>
    <w:p w14:paraId="0DCB13FC" w14:textId="77777777" w:rsidR="00831B19" w:rsidRPr="00674387" w:rsidRDefault="001872A8" w:rsidP="00EA5840">
      <w:pPr>
        <w:pStyle w:val="BodyText"/>
        <w:widowControl/>
      </w:pPr>
      <w:r w:rsidRPr="00674387">
        <w:t>Lyrica 20 mg/ml soluţie orală</w:t>
      </w:r>
    </w:p>
    <w:p w14:paraId="42CA751A" w14:textId="77777777" w:rsidR="00831B19" w:rsidRPr="00674387" w:rsidRDefault="00831B19" w:rsidP="00EA5840">
      <w:pPr>
        <w:pStyle w:val="BodyText"/>
        <w:widowControl/>
      </w:pPr>
    </w:p>
    <w:p w14:paraId="6BFB3604" w14:textId="77777777" w:rsidR="00831B19" w:rsidRPr="00674387" w:rsidRDefault="00831B19" w:rsidP="00EA5840">
      <w:pPr>
        <w:pStyle w:val="BodyText"/>
        <w:widowControl/>
      </w:pPr>
    </w:p>
    <w:p w14:paraId="1F5433E9" w14:textId="77777777" w:rsidR="00831B19" w:rsidRPr="00044C74" w:rsidRDefault="00581F4F" w:rsidP="00EA5840">
      <w:pPr>
        <w:rPr>
          <w:b/>
          <w:bCs/>
        </w:rPr>
      </w:pPr>
      <w:r w:rsidRPr="00044C74">
        <w:rPr>
          <w:b/>
          <w:bCs/>
        </w:rPr>
        <w:t>2.</w:t>
      </w:r>
      <w:r w:rsidRPr="00044C74">
        <w:rPr>
          <w:b/>
          <w:bCs/>
        </w:rPr>
        <w:tab/>
      </w:r>
      <w:r w:rsidR="001872A8" w:rsidRPr="00044C74">
        <w:rPr>
          <w:b/>
          <w:bCs/>
        </w:rPr>
        <w:t>COMPOZIŢIA CALITATIVĂ ŞI CANTITATIVĂ</w:t>
      </w:r>
    </w:p>
    <w:p w14:paraId="7C58403E" w14:textId="77777777" w:rsidR="00A6277A" w:rsidRDefault="001872A8" w:rsidP="00EA5840">
      <w:pPr>
        <w:pStyle w:val="BodyText"/>
        <w:widowControl/>
      </w:pPr>
      <w:r w:rsidRPr="00674387">
        <w:t>Fiecare mililitru conţine pregabalin 20 mg.</w:t>
      </w:r>
    </w:p>
    <w:p w14:paraId="60A5791E" w14:textId="77777777" w:rsidR="00D54CAE" w:rsidRPr="00674387" w:rsidRDefault="00D54CAE" w:rsidP="00EA5840">
      <w:pPr>
        <w:pStyle w:val="BodyText"/>
        <w:widowControl/>
      </w:pPr>
    </w:p>
    <w:p w14:paraId="472451A2" w14:textId="77777777" w:rsidR="00831B19" w:rsidRPr="00674387" w:rsidRDefault="001872A8" w:rsidP="00EA5840">
      <w:pPr>
        <w:pStyle w:val="BodyText"/>
        <w:widowControl/>
      </w:pPr>
      <w:r w:rsidRPr="00674387">
        <w:rPr>
          <w:u w:val="single"/>
        </w:rPr>
        <w:t>Excipienţi cu efect cunoscut</w:t>
      </w:r>
    </w:p>
    <w:p w14:paraId="575C969B" w14:textId="77777777" w:rsidR="00831B19" w:rsidRPr="00674387" w:rsidRDefault="001872A8" w:rsidP="00EA5840">
      <w:pPr>
        <w:pStyle w:val="BodyText"/>
        <w:widowControl/>
      </w:pPr>
      <w:r w:rsidRPr="00674387">
        <w:t>Fiecare mililitru conţine 1,3 mg de parahidroxibenzoat de metil (E218), 0,163 mg parahidroxibenzoat</w:t>
      </w:r>
      <w:r w:rsidR="00581F4F" w:rsidRPr="00674387">
        <w:t xml:space="preserve"> </w:t>
      </w:r>
      <w:r w:rsidRPr="00674387">
        <w:t>de</w:t>
      </w:r>
      <w:r w:rsidR="003D55D3" w:rsidRPr="00674387">
        <w:t> </w:t>
      </w:r>
      <w:r w:rsidRPr="00674387">
        <w:t>propil (E216)</w:t>
      </w:r>
    </w:p>
    <w:p w14:paraId="160AA196" w14:textId="77777777" w:rsidR="00831B19" w:rsidRPr="00674387" w:rsidRDefault="00831B19" w:rsidP="00EA5840">
      <w:pPr>
        <w:pStyle w:val="BodyText"/>
        <w:widowControl/>
      </w:pPr>
    </w:p>
    <w:p w14:paraId="30E5B2D6" w14:textId="77777777" w:rsidR="00831B19" w:rsidRPr="00674387" w:rsidRDefault="001872A8" w:rsidP="00EA5840">
      <w:pPr>
        <w:pStyle w:val="BodyText"/>
        <w:widowControl/>
      </w:pPr>
      <w:r w:rsidRPr="00674387">
        <w:t>Pentru lista tuturor excipienţilor, vezi pct. 6.1.</w:t>
      </w:r>
    </w:p>
    <w:p w14:paraId="770A902F" w14:textId="77777777" w:rsidR="00831B19" w:rsidRPr="00674387" w:rsidRDefault="00831B19" w:rsidP="00EA5840">
      <w:pPr>
        <w:pStyle w:val="BodyText"/>
        <w:widowControl/>
      </w:pPr>
    </w:p>
    <w:p w14:paraId="6B4A501C" w14:textId="77777777" w:rsidR="00831B19" w:rsidRPr="00674387" w:rsidRDefault="00831B19" w:rsidP="00EA5840">
      <w:pPr>
        <w:pStyle w:val="BodyText"/>
        <w:widowControl/>
      </w:pPr>
    </w:p>
    <w:p w14:paraId="1CF037E3" w14:textId="77777777" w:rsidR="00831B19" w:rsidRPr="00044C74" w:rsidRDefault="00581F4F" w:rsidP="00EA5840">
      <w:pPr>
        <w:rPr>
          <w:b/>
          <w:bCs/>
        </w:rPr>
      </w:pPr>
      <w:r w:rsidRPr="00044C74">
        <w:rPr>
          <w:b/>
          <w:bCs/>
        </w:rPr>
        <w:t>3.</w:t>
      </w:r>
      <w:r w:rsidRPr="00044C74">
        <w:rPr>
          <w:b/>
          <w:bCs/>
        </w:rPr>
        <w:tab/>
      </w:r>
      <w:r w:rsidR="001872A8" w:rsidRPr="00044C74">
        <w:rPr>
          <w:b/>
          <w:bCs/>
        </w:rPr>
        <w:t>FORMA FARMACEUTICĂ</w:t>
      </w:r>
    </w:p>
    <w:p w14:paraId="469CC0BA" w14:textId="77777777" w:rsidR="00831B19" w:rsidRPr="00674387" w:rsidRDefault="00831B19" w:rsidP="00EA5840">
      <w:pPr>
        <w:pStyle w:val="BodyText"/>
        <w:widowControl/>
        <w:rPr>
          <w:b/>
        </w:rPr>
      </w:pPr>
    </w:p>
    <w:p w14:paraId="069A816E" w14:textId="77777777" w:rsidR="00831B19" w:rsidRPr="00674387" w:rsidRDefault="001872A8" w:rsidP="00EA5840">
      <w:pPr>
        <w:pStyle w:val="BodyText"/>
        <w:widowControl/>
      </w:pPr>
      <w:r w:rsidRPr="00674387">
        <w:t>Soluţie orală.</w:t>
      </w:r>
    </w:p>
    <w:p w14:paraId="706414FA" w14:textId="77777777" w:rsidR="00831B19" w:rsidRPr="00674387" w:rsidRDefault="001872A8" w:rsidP="00EA5840">
      <w:pPr>
        <w:pStyle w:val="BodyText"/>
        <w:widowControl/>
      </w:pPr>
      <w:r w:rsidRPr="00674387">
        <w:t>Lichid limpede şi incolor.</w:t>
      </w:r>
    </w:p>
    <w:p w14:paraId="4A85A79E" w14:textId="77777777" w:rsidR="00831B19" w:rsidRPr="00674387" w:rsidRDefault="00831B19" w:rsidP="00EA5840">
      <w:pPr>
        <w:pStyle w:val="BodyText"/>
        <w:widowControl/>
      </w:pPr>
    </w:p>
    <w:p w14:paraId="047C285A" w14:textId="77777777" w:rsidR="00831B19" w:rsidRPr="00674387" w:rsidRDefault="00831B19" w:rsidP="00EA5840">
      <w:pPr>
        <w:pStyle w:val="BodyText"/>
        <w:widowControl/>
      </w:pPr>
    </w:p>
    <w:p w14:paraId="2A24B0E8" w14:textId="77777777" w:rsidR="00831B19" w:rsidRPr="00044C74" w:rsidRDefault="00A6277A" w:rsidP="00EA5840">
      <w:pPr>
        <w:rPr>
          <w:b/>
          <w:bCs/>
        </w:rPr>
      </w:pPr>
      <w:r w:rsidRPr="00044C74">
        <w:rPr>
          <w:b/>
          <w:bCs/>
        </w:rPr>
        <w:t>4.</w:t>
      </w:r>
      <w:r w:rsidRPr="00044C74">
        <w:rPr>
          <w:b/>
          <w:bCs/>
        </w:rPr>
        <w:tab/>
      </w:r>
      <w:r w:rsidR="001872A8" w:rsidRPr="00044C74">
        <w:rPr>
          <w:b/>
          <w:bCs/>
        </w:rPr>
        <w:t>DATE CLINICE</w:t>
      </w:r>
    </w:p>
    <w:p w14:paraId="5CA36E33" w14:textId="77777777" w:rsidR="00831B19" w:rsidRPr="00674387" w:rsidRDefault="00831B19" w:rsidP="00EA5840">
      <w:pPr>
        <w:pStyle w:val="BodyText"/>
        <w:widowControl/>
        <w:rPr>
          <w:b/>
        </w:rPr>
      </w:pPr>
    </w:p>
    <w:p w14:paraId="04C78408" w14:textId="77777777" w:rsidR="00831B19" w:rsidRPr="00674387" w:rsidRDefault="00A6277A" w:rsidP="00EA5840">
      <w:pPr>
        <w:widowControl/>
        <w:tabs>
          <w:tab w:val="left" w:pos="576"/>
        </w:tabs>
        <w:ind w:left="567" w:hanging="567"/>
        <w:rPr>
          <w:b/>
        </w:rPr>
      </w:pPr>
      <w:r w:rsidRPr="00674387">
        <w:rPr>
          <w:b/>
        </w:rPr>
        <w:t>4.1</w:t>
      </w:r>
      <w:r w:rsidRPr="00674387">
        <w:rPr>
          <w:b/>
        </w:rPr>
        <w:tab/>
      </w:r>
      <w:r w:rsidR="001872A8" w:rsidRPr="00674387">
        <w:rPr>
          <w:b/>
        </w:rPr>
        <w:t>Indicaţii terapeutice</w:t>
      </w:r>
    </w:p>
    <w:p w14:paraId="7520D0CA" w14:textId="77777777" w:rsidR="00831B19" w:rsidRPr="00674387" w:rsidRDefault="00831B19" w:rsidP="00EA5840">
      <w:pPr>
        <w:pStyle w:val="BodyText"/>
        <w:widowControl/>
        <w:rPr>
          <w:b/>
        </w:rPr>
      </w:pPr>
    </w:p>
    <w:p w14:paraId="06F6C3D5" w14:textId="77777777" w:rsidR="00831B19" w:rsidRPr="00674387" w:rsidRDefault="001872A8" w:rsidP="00EA5840">
      <w:pPr>
        <w:pStyle w:val="BodyText"/>
        <w:widowControl/>
      </w:pPr>
      <w:r w:rsidRPr="00674387">
        <w:rPr>
          <w:u w:val="single"/>
        </w:rPr>
        <w:t>Durere neuropată</w:t>
      </w:r>
    </w:p>
    <w:p w14:paraId="43C36BF7" w14:textId="77777777" w:rsidR="00831B19" w:rsidRPr="00674387" w:rsidRDefault="001872A8" w:rsidP="00EA5840">
      <w:pPr>
        <w:pStyle w:val="BodyText"/>
        <w:widowControl/>
      </w:pPr>
      <w:r w:rsidRPr="00674387">
        <w:t>Lyrica este indicat pentru tratamentul durerii neuropate periferice şi centrale la adulţi.</w:t>
      </w:r>
    </w:p>
    <w:p w14:paraId="3B11B54D" w14:textId="77777777" w:rsidR="00831B19" w:rsidRPr="00674387" w:rsidRDefault="00831B19" w:rsidP="00EA5840">
      <w:pPr>
        <w:pStyle w:val="BodyText"/>
        <w:widowControl/>
      </w:pPr>
    </w:p>
    <w:p w14:paraId="31652B42" w14:textId="77777777" w:rsidR="00831B19" w:rsidRPr="00674387" w:rsidRDefault="001872A8" w:rsidP="00EA5840">
      <w:pPr>
        <w:pStyle w:val="BodyText"/>
        <w:widowControl/>
      </w:pPr>
      <w:r w:rsidRPr="00674387">
        <w:rPr>
          <w:u w:val="single"/>
        </w:rPr>
        <w:t>Epilepsie</w:t>
      </w:r>
    </w:p>
    <w:p w14:paraId="1139461E" w14:textId="77777777" w:rsidR="00831B19" w:rsidRPr="00674387" w:rsidRDefault="001872A8" w:rsidP="00EA5840">
      <w:pPr>
        <w:pStyle w:val="BodyText"/>
        <w:widowControl/>
      </w:pPr>
      <w:r w:rsidRPr="00674387">
        <w:t>Lyrica este indicat ca tratament adăugat, la adulţii cu convulsii parţiale, cu sau fără generalizare secundară.</w:t>
      </w:r>
    </w:p>
    <w:p w14:paraId="5D4396C8" w14:textId="77777777" w:rsidR="00831B19" w:rsidRPr="00674387" w:rsidRDefault="00831B19" w:rsidP="00EA5840">
      <w:pPr>
        <w:pStyle w:val="BodyText"/>
        <w:widowControl/>
      </w:pPr>
    </w:p>
    <w:p w14:paraId="04FC651B" w14:textId="77777777" w:rsidR="00831B19" w:rsidRPr="00674387" w:rsidRDefault="001872A8" w:rsidP="00EA5840">
      <w:pPr>
        <w:pStyle w:val="BodyText"/>
        <w:widowControl/>
      </w:pPr>
      <w:r w:rsidRPr="00674387">
        <w:rPr>
          <w:u w:val="single"/>
        </w:rPr>
        <w:t>Tulburare anxioasă generalizată</w:t>
      </w:r>
    </w:p>
    <w:p w14:paraId="61BF663E" w14:textId="77777777" w:rsidR="00831B19" w:rsidRPr="00674387" w:rsidRDefault="001872A8" w:rsidP="00EA5840">
      <w:pPr>
        <w:pStyle w:val="BodyText"/>
        <w:widowControl/>
      </w:pPr>
      <w:r w:rsidRPr="00674387">
        <w:t>Lyrica este indicat pentru tratamentul tulburării anxioase generalizate (TAG) la adulţi.</w:t>
      </w:r>
    </w:p>
    <w:p w14:paraId="06C24386" w14:textId="77777777" w:rsidR="00831B19" w:rsidRPr="00674387" w:rsidRDefault="00831B19" w:rsidP="00EA5840">
      <w:pPr>
        <w:pStyle w:val="BodyText"/>
        <w:widowControl/>
      </w:pPr>
    </w:p>
    <w:p w14:paraId="65A52DD7" w14:textId="77777777" w:rsidR="00831B19" w:rsidRPr="00044C74" w:rsidRDefault="00A6277A" w:rsidP="00EA5840">
      <w:pPr>
        <w:rPr>
          <w:b/>
          <w:bCs/>
        </w:rPr>
      </w:pPr>
      <w:r w:rsidRPr="00044C74">
        <w:rPr>
          <w:b/>
          <w:bCs/>
        </w:rPr>
        <w:t>4.2</w:t>
      </w:r>
      <w:r w:rsidRPr="00044C74">
        <w:rPr>
          <w:b/>
          <w:bCs/>
        </w:rPr>
        <w:tab/>
      </w:r>
      <w:r w:rsidR="001872A8" w:rsidRPr="00044C74">
        <w:rPr>
          <w:b/>
          <w:bCs/>
        </w:rPr>
        <w:t>Doze şi mod de administrare</w:t>
      </w:r>
    </w:p>
    <w:p w14:paraId="0CDC79DC" w14:textId="77777777" w:rsidR="00831B19" w:rsidRPr="00674387" w:rsidRDefault="00831B19" w:rsidP="00EA5840">
      <w:pPr>
        <w:pStyle w:val="BodyText"/>
        <w:widowControl/>
        <w:rPr>
          <w:b/>
        </w:rPr>
      </w:pPr>
    </w:p>
    <w:p w14:paraId="013B9DDB" w14:textId="77777777" w:rsidR="00831B19" w:rsidRPr="00674387" w:rsidRDefault="001872A8" w:rsidP="00EA5840">
      <w:pPr>
        <w:pStyle w:val="BodyText"/>
        <w:widowControl/>
      </w:pPr>
      <w:r w:rsidRPr="00674387">
        <w:rPr>
          <w:u w:val="single"/>
        </w:rPr>
        <w:t>Doze</w:t>
      </w:r>
    </w:p>
    <w:p w14:paraId="67237F1F" w14:textId="18E072E8" w:rsidR="00831B19" w:rsidRPr="00674387" w:rsidRDefault="001872A8" w:rsidP="00EA5840">
      <w:pPr>
        <w:pStyle w:val="BodyText"/>
        <w:widowControl/>
      </w:pPr>
      <w:r w:rsidRPr="00674387">
        <w:t>Doza variază între 150 şi 600 mg (7,5 până la 30 ml)</w:t>
      </w:r>
      <w:r w:rsidR="000D0882">
        <w:t xml:space="preserve"> </w:t>
      </w:r>
      <w:r w:rsidRPr="00674387">
        <w:t>pe zi administrată în 2 sau 3 prize.</w:t>
      </w:r>
    </w:p>
    <w:p w14:paraId="57D0BAAD" w14:textId="77777777" w:rsidR="00831B19" w:rsidRPr="00674387" w:rsidRDefault="00831B19" w:rsidP="00EA5840">
      <w:pPr>
        <w:pStyle w:val="BodyText"/>
        <w:widowControl/>
      </w:pPr>
    </w:p>
    <w:p w14:paraId="7D967229" w14:textId="77777777" w:rsidR="00831B19" w:rsidRPr="00674387" w:rsidRDefault="001872A8" w:rsidP="00EA5840">
      <w:pPr>
        <w:widowControl/>
        <w:rPr>
          <w:i/>
        </w:rPr>
      </w:pPr>
      <w:r w:rsidRPr="00674387">
        <w:rPr>
          <w:i/>
        </w:rPr>
        <w:t>Durere neuropată</w:t>
      </w:r>
    </w:p>
    <w:p w14:paraId="0FA67DA4" w14:textId="77777777" w:rsidR="00831B19" w:rsidRPr="00674387" w:rsidRDefault="001872A8" w:rsidP="00EA5840">
      <w:pPr>
        <w:pStyle w:val="BodyText"/>
        <w:widowControl/>
      </w:pPr>
      <w:r w:rsidRPr="00674387">
        <w:t>Tratamentul cu pregabalin poate fi iniţiat cu o doză de 150 mg (7,5 ml) pe zi administrată fracţionat în două sau trei prize. În funcţie de răspunsul individual şi de tolerabilitatea pacientului, doza poate fi crescută la 300 mg (15 ml) pe zi după un interval de 3 până la 7 zile şi, dacă este necesar, până la doza maximă de 600 mg (30 ml) pe zi, după încă un interval de 7 zile.</w:t>
      </w:r>
    </w:p>
    <w:p w14:paraId="012EC20A" w14:textId="77777777" w:rsidR="00831B19" w:rsidRPr="00674387" w:rsidRDefault="00831B19" w:rsidP="00EA5840">
      <w:pPr>
        <w:pStyle w:val="BodyText"/>
        <w:widowControl/>
      </w:pPr>
    </w:p>
    <w:p w14:paraId="79D6BBB7" w14:textId="77777777" w:rsidR="00831B19" w:rsidRPr="00674387" w:rsidRDefault="001872A8" w:rsidP="00EA5840">
      <w:pPr>
        <w:widowControl/>
        <w:rPr>
          <w:i/>
        </w:rPr>
      </w:pPr>
      <w:r w:rsidRPr="00674387">
        <w:rPr>
          <w:i/>
        </w:rPr>
        <w:t>Epilepsie</w:t>
      </w:r>
    </w:p>
    <w:p w14:paraId="3DEC63A0" w14:textId="77777777" w:rsidR="00831B19" w:rsidRPr="00674387" w:rsidRDefault="001872A8" w:rsidP="00EA5840">
      <w:pPr>
        <w:pStyle w:val="BodyText"/>
        <w:widowControl/>
      </w:pPr>
      <w:r w:rsidRPr="00674387">
        <w:t>Tratamentul cu pregabalin poate fi iniţiat cu o doză de 150 mg (7,5 ml) pe zi administrată fracţionat în două sau trei prize. Pe baza răspunsului individual şi pe tolerabilitatea pacientului, doza poate fi crescută la 300 mg (15 ml) pe zi după o săptămână. Doza maximă de 600 mg (30 ml) pe zi poate fi atinsă după încă o săptămână.</w:t>
      </w:r>
    </w:p>
    <w:p w14:paraId="30B6D827" w14:textId="77777777" w:rsidR="00831B19" w:rsidRPr="00674387" w:rsidRDefault="00831B19" w:rsidP="00EA5840">
      <w:pPr>
        <w:pStyle w:val="BodyText"/>
        <w:widowControl/>
      </w:pPr>
    </w:p>
    <w:p w14:paraId="718F20A3" w14:textId="77777777" w:rsidR="00831B19" w:rsidRPr="00674387" w:rsidRDefault="001872A8" w:rsidP="00EA5840">
      <w:pPr>
        <w:widowControl/>
        <w:rPr>
          <w:i/>
        </w:rPr>
      </w:pPr>
      <w:r w:rsidRPr="00674387">
        <w:rPr>
          <w:i/>
        </w:rPr>
        <w:t>Tulburare anxioasă generalizată</w:t>
      </w:r>
    </w:p>
    <w:p w14:paraId="1AE41091" w14:textId="77777777" w:rsidR="00831B19" w:rsidRPr="00674387" w:rsidRDefault="001872A8" w:rsidP="00EA5840">
      <w:pPr>
        <w:pStyle w:val="BodyText"/>
        <w:widowControl/>
      </w:pPr>
      <w:r w:rsidRPr="00674387">
        <w:t>Doza variază între 150 şi 600 mg (7,5 până la 30 ml) pe zi, administrată în 2 sau 3 prize. Necesitatea tratamentului trebuie reevaluată regulat.</w:t>
      </w:r>
    </w:p>
    <w:p w14:paraId="3A5C4E30" w14:textId="77777777" w:rsidR="00943618" w:rsidRPr="00674387" w:rsidRDefault="00943618" w:rsidP="00EA5840">
      <w:pPr>
        <w:pStyle w:val="BodyText"/>
        <w:widowControl/>
      </w:pPr>
    </w:p>
    <w:p w14:paraId="0230542B" w14:textId="77777777" w:rsidR="00831B19" w:rsidRPr="00674387" w:rsidRDefault="001872A8" w:rsidP="00EA5840">
      <w:pPr>
        <w:pStyle w:val="BodyText"/>
        <w:widowControl/>
      </w:pPr>
      <w:r w:rsidRPr="00674387">
        <w:t>Tratamentul cu pregabalin trebuie iniţiat cu 150 mg (7,5 ml) pe zi. În funcţie de răspunsul şi tolerabilitatea individuale, doza poate fi crescută la 300 mg (15 ml) pe zi după un interval de 1 săptămână. După încă 1 săptămână, doza poate fi crescută la 450 mg (22,5 ml) pe zi. După încă o săptămână se poate ajunge la doza maximă de 600 mg (30 ml) pe zi.</w:t>
      </w:r>
    </w:p>
    <w:p w14:paraId="1319A91A" w14:textId="77777777" w:rsidR="00831B19" w:rsidRPr="00674387" w:rsidRDefault="00831B19" w:rsidP="00EA5840">
      <w:pPr>
        <w:pStyle w:val="BodyText"/>
        <w:widowControl/>
      </w:pPr>
    </w:p>
    <w:p w14:paraId="5A78F5C1" w14:textId="77777777" w:rsidR="00831B19" w:rsidRPr="00674387" w:rsidRDefault="001872A8" w:rsidP="00EA5840">
      <w:pPr>
        <w:widowControl/>
        <w:rPr>
          <w:i/>
        </w:rPr>
      </w:pPr>
      <w:r w:rsidRPr="00674387">
        <w:rPr>
          <w:i/>
        </w:rPr>
        <w:t>Întreruperea tratamentului cu pregabalin</w:t>
      </w:r>
    </w:p>
    <w:p w14:paraId="6D78DD81" w14:textId="77777777" w:rsidR="00831B19" w:rsidRPr="00674387" w:rsidRDefault="001872A8" w:rsidP="00EA5840">
      <w:pPr>
        <w:pStyle w:val="BodyText"/>
        <w:widowControl/>
      </w:pPr>
      <w:r w:rsidRPr="00674387">
        <w:t>În conformitate cu practica clinică actuală, dacă tratamentul cu pregabalin trebuie întrerupt, se recomandă ca acest lucru să fie făcut treptat, timp de minim o săptămână, indiferent de indicaţie (vezi pct. 4.4 şi 4.8).</w:t>
      </w:r>
    </w:p>
    <w:p w14:paraId="50D68962" w14:textId="77777777" w:rsidR="00831B19" w:rsidRPr="00674387" w:rsidRDefault="00831B19" w:rsidP="00EA5840">
      <w:pPr>
        <w:pStyle w:val="BodyText"/>
        <w:widowControl/>
      </w:pPr>
    </w:p>
    <w:p w14:paraId="5161679E" w14:textId="77777777" w:rsidR="00831B19" w:rsidRPr="00674387" w:rsidRDefault="001872A8" w:rsidP="00EA5840">
      <w:pPr>
        <w:pStyle w:val="BodyText"/>
        <w:widowControl/>
      </w:pPr>
      <w:r w:rsidRPr="00674387">
        <w:rPr>
          <w:u w:val="single"/>
        </w:rPr>
        <w:t>Insuficienţă renală</w:t>
      </w:r>
    </w:p>
    <w:p w14:paraId="20D0EB45" w14:textId="0300121D" w:rsidR="00831B19" w:rsidRPr="00674387" w:rsidRDefault="001872A8" w:rsidP="00EA5840">
      <w:pPr>
        <w:pStyle w:val="BodyText"/>
        <w:widowControl/>
      </w:pPr>
      <w:r w:rsidRPr="00674387">
        <w:t>Pregabalinul se elimină din circulaţia sistemică în primul rând prin excreţie renală, sub formă de medicament netransformat. Deoarece clearance-ul pregabalinului este direct proporţional cu clearanceul creatininei (vezi pct. 5.2), reducerea dozei la pacienţii cu afectarea funcţiei renale trebuie individualizată în concordanţă cu clearance-ul creatininei (CLcr), după cum se prezintă în Tabelul 1 şi determinat conform următoarei formule:</w:t>
      </w:r>
    </w:p>
    <w:p w14:paraId="09DE8BDD" w14:textId="77777777" w:rsidR="00CA7234" w:rsidRPr="00674387" w:rsidRDefault="00CA7234" w:rsidP="00EA5840">
      <w:pPr>
        <w:pStyle w:val="BodyText"/>
        <w:widowControl/>
      </w:pPr>
    </w:p>
    <w:p w14:paraId="39A84FF0" w14:textId="77777777" w:rsidR="00F47DB9" w:rsidRPr="00674387" w:rsidRDefault="00FD6022" w:rsidP="00EA5840">
      <w:pPr>
        <w:widowControl/>
        <w:ind w:left="1062"/>
        <w:rPr>
          <w:i/>
          <w:snapToGrid w:val="0"/>
        </w:rPr>
      </w:pPr>
      <m:oMathPara>
        <m:oMathParaPr>
          <m:jc m:val="left"/>
        </m:oMathParaPr>
        <m:oMath>
          <m:sSub>
            <m:sSubPr>
              <m:ctrlPr>
                <w:rPr>
                  <w:rFonts w:ascii="Cambria Math" w:hAnsi="Cambria Math"/>
                  <w:snapToGrid w:val="0"/>
                  <w:lang w:val="pl-PL"/>
                </w:rPr>
              </m:ctrlPr>
            </m:sSubPr>
            <m:e>
              <m:r>
                <m:rPr>
                  <m:nor/>
                </m:rPr>
                <w:rPr>
                  <w:snapToGrid w:val="0"/>
                </w:rPr>
                <m:t>CL</m:t>
              </m:r>
            </m:e>
            <m:sub>
              <m:r>
                <m:rPr>
                  <m:nor/>
                </m:rPr>
                <w:rPr>
                  <w:snapToGrid w:val="0"/>
                </w:rPr>
                <m:t>cr</m:t>
              </m:r>
            </m:sub>
          </m:sSub>
          <m:r>
            <m:rPr>
              <m:nor/>
            </m:rPr>
            <w:rPr>
              <w:snapToGrid w:val="0"/>
            </w:rPr>
            <m:t>(ml/min)</m:t>
          </m:r>
          <m:r>
            <m:rPr>
              <m:nor/>
            </m:rPr>
            <w:rPr>
              <w:rFonts w:ascii="Cambria Math"/>
              <w:snapToGrid w:val="0"/>
            </w:rPr>
            <m:t xml:space="preserve"> </m:t>
          </m:r>
          <m:r>
            <m:rPr>
              <m:nor/>
            </m:rPr>
            <w:rPr>
              <w:snapToGrid w:val="0"/>
            </w:rPr>
            <m:t>=</m:t>
          </m:r>
          <m:d>
            <m:dPr>
              <m:begChr m:val="["/>
              <m:endChr m:val="]"/>
              <m:ctrlPr>
                <w:rPr>
                  <w:rFonts w:ascii="Cambria Math" w:hAnsi="Cambria Math"/>
                  <w:i/>
                  <w:snapToGrid w:val="0"/>
                  <w:lang w:val="pl-PL"/>
                </w:rPr>
              </m:ctrlPr>
            </m:dPr>
            <m:e>
              <m:r>
                <w:rPr>
                  <w:rFonts w:ascii="Cambria Math" w:hAnsi="Cambria Math"/>
                  <w:snapToGrid w:val="0"/>
                </w:rPr>
                <m:t xml:space="preserve"> </m:t>
              </m:r>
              <m:f>
                <m:fPr>
                  <m:ctrlPr>
                    <w:rPr>
                      <w:rFonts w:ascii="Cambria Math" w:hAnsi="Cambria Math"/>
                      <w:i/>
                      <w:snapToGrid w:val="0"/>
                      <w:lang w:val="pl-PL"/>
                    </w:rPr>
                  </m:ctrlPr>
                </m:fPr>
                <m:num>
                  <m:r>
                    <m:rPr>
                      <m:nor/>
                    </m:rPr>
                    <w:rPr>
                      <w:snapToGrid w:val="0"/>
                    </w:rPr>
                    <m:t>1.23 x [140 - vârstă (ani)] x g</m:t>
                  </m:r>
                  <m:r>
                    <m:rPr>
                      <m:nor/>
                    </m:rPr>
                    <w:rPr>
                      <w:i/>
                      <w:snapToGrid w:val="0"/>
                    </w:rPr>
                    <m:t>reutate</m:t>
                  </m:r>
                  <m:r>
                    <m:rPr>
                      <m:nor/>
                    </m:rPr>
                    <w:rPr>
                      <w:snapToGrid w:val="0"/>
                    </w:rPr>
                    <m:t xml:space="preserve"> (kg)</m:t>
                  </m:r>
                </m:num>
                <m:den>
                  <m:r>
                    <m:rPr>
                      <m:nor/>
                    </m:rPr>
                    <w:rPr>
                      <w:snapToGrid w:val="0"/>
                    </w:rPr>
                    <m:t>creatinină serică (</m:t>
                  </m:r>
                  <m:r>
                    <m:rPr>
                      <m:nor/>
                    </m:rPr>
                    <w:rPr>
                      <w:i/>
                      <w:snapToGrid w:val="0"/>
                    </w:rPr>
                    <m:t>µ</m:t>
                  </m:r>
                  <m:r>
                    <m:rPr>
                      <m:nor/>
                    </m:rPr>
                    <w:rPr>
                      <w:snapToGrid w:val="0"/>
                    </w:rPr>
                    <m:t xml:space="preserve">mol/l) </m:t>
                  </m:r>
                </m:den>
              </m:f>
              <m:r>
                <w:rPr>
                  <w:rFonts w:ascii="Cambria Math" w:hAnsi="Cambria Math"/>
                  <w:snapToGrid w:val="0"/>
                </w:rPr>
                <m:t xml:space="preserve"> </m:t>
              </m:r>
            </m:e>
          </m:d>
          <m:r>
            <m:rPr>
              <m:nor/>
            </m:rPr>
            <w:rPr>
              <w:snapToGrid w:val="0"/>
            </w:rPr>
            <m:t>(x 0,85 pentru femei)</m:t>
          </m:r>
        </m:oMath>
      </m:oMathPara>
    </w:p>
    <w:p w14:paraId="090F7BF0" w14:textId="77777777" w:rsidR="00561D05" w:rsidRPr="00674387" w:rsidRDefault="00561D05" w:rsidP="00EA5840">
      <w:pPr>
        <w:pStyle w:val="BodyText"/>
        <w:widowControl/>
        <w:jc w:val="center"/>
      </w:pPr>
    </w:p>
    <w:p w14:paraId="3212602F" w14:textId="77777777" w:rsidR="00831B19" w:rsidRPr="00674387" w:rsidRDefault="001872A8" w:rsidP="00EA5840">
      <w:pPr>
        <w:pStyle w:val="BodyText"/>
        <w:widowControl/>
      </w:pPr>
      <w:r w:rsidRPr="00674387">
        <w:t>Pregabalinul se elimină în mod eficace din plasmă prin hemodializă (50% din medicament în 4 ore). Pentru pacienţii hemodializaţi, doza zilnică de pregabalin trebuie ajustată pe baza funcţiei renale. În completarea dozei zilnice, trebuie administrată o doză suplimentară imediat după fiecare 4 ore de şedinţă de hemodializă (vezi Tabelul 1).</w:t>
      </w:r>
    </w:p>
    <w:p w14:paraId="0600B52F" w14:textId="77777777" w:rsidR="00831B19" w:rsidRPr="00674387" w:rsidRDefault="00831B19" w:rsidP="00EA5840">
      <w:pPr>
        <w:pStyle w:val="BodyText"/>
        <w:widowControl/>
      </w:pPr>
    </w:p>
    <w:p w14:paraId="643371D6" w14:textId="77777777" w:rsidR="00831B19" w:rsidRPr="00044C74" w:rsidRDefault="001872A8" w:rsidP="00EA5840">
      <w:pPr>
        <w:rPr>
          <w:b/>
          <w:bCs/>
        </w:rPr>
      </w:pPr>
      <w:r w:rsidRPr="00044C74">
        <w:rPr>
          <w:b/>
          <w:bCs/>
        </w:rPr>
        <w:t>Tabelul 1. Ajustarea schemei terapeutice cu pregabalin pe baza funcţiei renale</w:t>
      </w:r>
    </w:p>
    <w:p w14:paraId="24A30D90" w14:textId="77777777" w:rsidR="00831B19" w:rsidRPr="00674387" w:rsidRDefault="00831B19" w:rsidP="00EA5840">
      <w:pPr>
        <w:pStyle w:val="BodyText"/>
        <w:widowControl/>
        <w:rPr>
          <w:b/>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61"/>
        <w:gridCol w:w="1880"/>
        <w:gridCol w:w="1880"/>
        <w:gridCol w:w="2335"/>
      </w:tblGrid>
      <w:tr w:rsidR="00831B19" w:rsidRPr="00674387" w14:paraId="29D18A0C" w14:textId="77777777" w:rsidTr="00D97835">
        <w:trPr>
          <w:trHeight w:val="620"/>
          <w:tblHeader/>
          <w:jc w:val="center"/>
        </w:trPr>
        <w:tc>
          <w:tcPr>
            <w:tcW w:w="2761" w:type="dxa"/>
            <w:vAlign w:val="center"/>
          </w:tcPr>
          <w:p w14:paraId="1E4C1998" w14:textId="77777777" w:rsidR="00831B19" w:rsidRPr="00674387" w:rsidRDefault="001872A8" w:rsidP="00EA5840">
            <w:pPr>
              <w:pStyle w:val="TableParagraph"/>
              <w:widowControl/>
              <w:spacing w:line="240" w:lineRule="auto"/>
              <w:ind w:left="0"/>
              <w:jc w:val="left"/>
              <w:rPr>
                <w:b/>
              </w:rPr>
            </w:pPr>
            <w:r w:rsidRPr="00674387">
              <w:rPr>
                <w:b/>
              </w:rPr>
              <w:t>Clearance-ul creatininei</w:t>
            </w:r>
          </w:p>
          <w:p w14:paraId="59D73749" w14:textId="0094B4C4" w:rsidR="00831B19" w:rsidRPr="00674387" w:rsidRDefault="001872A8" w:rsidP="00EA5840">
            <w:pPr>
              <w:pStyle w:val="TableParagraph"/>
              <w:widowControl/>
              <w:spacing w:line="240" w:lineRule="auto"/>
              <w:ind w:left="0"/>
              <w:jc w:val="left"/>
              <w:rPr>
                <w:b/>
              </w:rPr>
            </w:pPr>
            <w:r w:rsidRPr="00674387">
              <w:rPr>
                <w:b/>
              </w:rPr>
              <w:t>(CL</w:t>
            </w:r>
            <w:r w:rsidRPr="00674387">
              <w:rPr>
                <w:b/>
                <w:vertAlign w:val="subscript"/>
              </w:rPr>
              <w:t>cr</w:t>
            </w:r>
            <w:r w:rsidRPr="00674387">
              <w:rPr>
                <w:b/>
              </w:rPr>
              <w:t>)</w:t>
            </w:r>
            <w:r w:rsidR="00D97835">
              <w:rPr>
                <w:b/>
              </w:rPr>
              <w:t xml:space="preserve"> </w:t>
            </w:r>
            <w:r w:rsidRPr="00674387">
              <w:rPr>
                <w:b/>
              </w:rPr>
              <w:t>(ml/min)</w:t>
            </w:r>
          </w:p>
        </w:tc>
        <w:tc>
          <w:tcPr>
            <w:tcW w:w="3760" w:type="dxa"/>
            <w:gridSpan w:val="2"/>
            <w:vAlign w:val="center"/>
          </w:tcPr>
          <w:p w14:paraId="3070C2AA" w14:textId="77777777" w:rsidR="00831B19" w:rsidRPr="00674387" w:rsidRDefault="001872A8" w:rsidP="00EA5840">
            <w:pPr>
              <w:pStyle w:val="TableParagraph"/>
              <w:widowControl/>
              <w:spacing w:line="240" w:lineRule="auto"/>
              <w:ind w:left="0"/>
              <w:jc w:val="left"/>
              <w:rPr>
                <w:b/>
              </w:rPr>
            </w:pPr>
            <w:r w:rsidRPr="00674387">
              <w:rPr>
                <w:b/>
              </w:rPr>
              <w:t>Doza totală de pregabalin*</w:t>
            </w:r>
          </w:p>
        </w:tc>
        <w:tc>
          <w:tcPr>
            <w:tcW w:w="2335" w:type="dxa"/>
            <w:vAlign w:val="center"/>
          </w:tcPr>
          <w:p w14:paraId="70E8B0BF" w14:textId="77777777" w:rsidR="00831B19" w:rsidRPr="00674387" w:rsidRDefault="001872A8" w:rsidP="00EA5840">
            <w:pPr>
              <w:pStyle w:val="TableParagraph"/>
              <w:widowControl/>
              <w:spacing w:line="240" w:lineRule="auto"/>
              <w:ind w:left="0"/>
              <w:jc w:val="left"/>
              <w:rPr>
                <w:b/>
              </w:rPr>
            </w:pPr>
            <w:r w:rsidRPr="00674387">
              <w:rPr>
                <w:b/>
              </w:rPr>
              <w:t>Schema terapeutică</w:t>
            </w:r>
          </w:p>
        </w:tc>
      </w:tr>
      <w:tr w:rsidR="00831B19" w:rsidRPr="00674387" w14:paraId="02844818" w14:textId="77777777" w:rsidTr="00D97835">
        <w:trPr>
          <w:trHeight w:val="508"/>
          <w:jc w:val="center"/>
        </w:trPr>
        <w:tc>
          <w:tcPr>
            <w:tcW w:w="2761" w:type="dxa"/>
            <w:vAlign w:val="center"/>
          </w:tcPr>
          <w:p w14:paraId="66A9AF2C" w14:textId="77777777" w:rsidR="00831B19" w:rsidRPr="00674387" w:rsidRDefault="00831B19" w:rsidP="00EA5840">
            <w:pPr>
              <w:pStyle w:val="TableParagraph"/>
              <w:widowControl/>
              <w:spacing w:line="240" w:lineRule="auto"/>
              <w:ind w:left="0"/>
              <w:jc w:val="left"/>
            </w:pPr>
          </w:p>
        </w:tc>
        <w:tc>
          <w:tcPr>
            <w:tcW w:w="1880" w:type="dxa"/>
            <w:vAlign w:val="center"/>
          </w:tcPr>
          <w:p w14:paraId="16B20966" w14:textId="77777777" w:rsidR="00831B19" w:rsidRPr="00674387" w:rsidRDefault="001872A8" w:rsidP="00EA5840">
            <w:pPr>
              <w:pStyle w:val="TableParagraph"/>
              <w:widowControl/>
              <w:spacing w:line="240" w:lineRule="auto"/>
              <w:ind w:left="0"/>
              <w:jc w:val="left"/>
            </w:pPr>
            <w:r w:rsidRPr="00674387">
              <w:t>Doza de iniţiere (mg/zi)</w:t>
            </w:r>
          </w:p>
        </w:tc>
        <w:tc>
          <w:tcPr>
            <w:tcW w:w="1880" w:type="dxa"/>
            <w:vAlign w:val="center"/>
          </w:tcPr>
          <w:p w14:paraId="471F3C6F" w14:textId="77777777" w:rsidR="00831B19" w:rsidRPr="00674387" w:rsidRDefault="001872A8" w:rsidP="00EA5840">
            <w:pPr>
              <w:pStyle w:val="TableParagraph"/>
              <w:widowControl/>
              <w:spacing w:line="240" w:lineRule="auto"/>
              <w:ind w:left="0"/>
              <w:jc w:val="left"/>
            </w:pPr>
            <w:r w:rsidRPr="00674387">
              <w:t>Doza maximă (mg/zi)</w:t>
            </w:r>
          </w:p>
        </w:tc>
        <w:tc>
          <w:tcPr>
            <w:tcW w:w="2335" w:type="dxa"/>
            <w:vAlign w:val="center"/>
          </w:tcPr>
          <w:p w14:paraId="145E58E0" w14:textId="77777777" w:rsidR="00831B19" w:rsidRPr="00674387" w:rsidRDefault="00831B19" w:rsidP="00EA5840">
            <w:pPr>
              <w:pStyle w:val="TableParagraph"/>
              <w:widowControl/>
              <w:spacing w:line="240" w:lineRule="auto"/>
              <w:ind w:left="0"/>
              <w:jc w:val="left"/>
            </w:pPr>
          </w:p>
        </w:tc>
      </w:tr>
      <w:tr w:rsidR="00831B19" w:rsidRPr="00674387" w14:paraId="2F00933A" w14:textId="77777777" w:rsidTr="00D97835">
        <w:trPr>
          <w:trHeight w:val="251"/>
          <w:jc w:val="center"/>
        </w:trPr>
        <w:tc>
          <w:tcPr>
            <w:tcW w:w="2761" w:type="dxa"/>
            <w:vAlign w:val="center"/>
          </w:tcPr>
          <w:p w14:paraId="27CE7578" w14:textId="77777777" w:rsidR="00831B19" w:rsidRPr="00674387" w:rsidRDefault="001872A8" w:rsidP="00EA5840">
            <w:pPr>
              <w:pStyle w:val="TableParagraph"/>
              <w:widowControl/>
              <w:spacing w:line="240" w:lineRule="auto"/>
              <w:ind w:left="0"/>
              <w:jc w:val="left"/>
            </w:pPr>
            <w:r w:rsidRPr="00674387">
              <w:t>≥ 60</w:t>
            </w:r>
          </w:p>
        </w:tc>
        <w:tc>
          <w:tcPr>
            <w:tcW w:w="1880" w:type="dxa"/>
            <w:vAlign w:val="center"/>
          </w:tcPr>
          <w:p w14:paraId="367D51A4" w14:textId="77777777" w:rsidR="00831B19" w:rsidRPr="00674387" w:rsidRDefault="001872A8" w:rsidP="00EA5840">
            <w:pPr>
              <w:pStyle w:val="TableParagraph"/>
              <w:widowControl/>
              <w:spacing w:line="240" w:lineRule="auto"/>
              <w:ind w:left="0"/>
              <w:jc w:val="left"/>
            </w:pPr>
            <w:r w:rsidRPr="00674387">
              <w:t>150 (7,5 ml)</w:t>
            </w:r>
          </w:p>
        </w:tc>
        <w:tc>
          <w:tcPr>
            <w:tcW w:w="1880" w:type="dxa"/>
            <w:vAlign w:val="center"/>
          </w:tcPr>
          <w:p w14:paraId="00B1D148" w14:textId="77777777" w:rsidR="00831B19" w:rsidRPr="00674387" w:rsidRDefault="001872A8" w:rsidP="00EA5840">
            <w:pPr>
              <w:pStyle w:val="TableParagraph"/>
              <w:widowControl/>
              <w:spacing w:line="240" w:lineRule="auto"/>
              <w:ind w:left="0"/>
              <w:jc w:val="left"/>
            </w:pPr>
            <w:r w:rsidRPr="00674387">
              <w:t>600 (30 ml)</w:t>
            </w:r>
          </w:p>
        </w:tc>
        <w:tc>
          <w:tcPr>
            <w:tcW w:w="2335" w:type="dxa"/>
            <w:vAlign w:val="center"/>
          </w:tcPr>
          <w:p w14:paraId="40B65C52" w14:textId="77777777" w:rsidR="00831B19" w:rsidRPr="00674387" w:rsidRDefault="001872A8" w:rsidP="00EA5840">
            <w:pPr>
              <w:pStyle w:val="TableParagraph"/>
              <w:widowControl/>
              <w:spacing w:line="240" w:lineRule="auto"/>
              <w:ind w:left="0"/>
              <w:jc w:val="left"/>
            </w:pPr>
            <w:r w:rsidRPr="00674387">
              <w:t>BID sau TID</w:t>
            </w:r>
          </w:p>
        </w:tc>
      </w:tr>
      <w:tr w:rsidR="00831B19" w:rsidRPr="00674387" w14:paraId="54166C05" w14:textId="77777777" w:rsidTr="00D97835">
        <w:trPr>
          <w:trHeight w:val="253"/>
          <w:jc w:val="center"/>
        </w:trPr>
        <w:tc>
          <w:tcPr>
            <w:tcW w:w="2761" w:type="dxa"/>
            <w:vAlign w:val="center"/>
          </w:tcPr>
          <w:p w14:paraId="441CEA6B" w14:textId="77777777" w:rsidR="00831B19" w:rsidRPr="00674387" w:rsidRDefault="001872A8" w:rsidP="00EA5840">
            <w:pPr>
              <w:pStyle w:val="TableParagraph"/>
              <w:widowControl/>
              <w:spacing w:line="240" w:lineRule="auto"/>
              <w:ind w:left="0"/>
              <w:jc w:val="left"/>
            </w:pPr>
            <w:r w:rsidRPr="00674387">
              <w:t>≥ 30 - &lt; 60</w:t>
            </w:r>
          </w:p>
        </w:tc>
        <w:tc>
          <w:tcPr>
            <w:tcW w:w="1880" w:type="dxa"/>
            <w:vAlign w:val="center"/>
          </w:tcPr>
          <w:p w14:paraId="2459D640" w14:textId="77777777" w:rsidR="00831B19" w:rsidRPr="00674387" w:rsidRDefault="001872A8" w:rsidP="00EA5840">
            <w:pPr>
              <w:pStyle w:val="TableParagraph"/>
              <w:widowControl/>
              <w:spacing w:line="240" w:lineRule="auto"/>
              <w:ind w:left="0"/>
              <w:jc w:val="left"/>
            </w:pPr>
            <w:r w:rsidRPr="00674387">
              <w:t>75 (3,75 ml)</w:t>
            </w:r>
          </w:p>
        </w:tc>
        <w:tc>
          <w:tcPr>
            <w:tcW w:w="1880" w:type="dxa"/>
            <w:vAlign w:val="center"/>
          </w:tcPr>
          <w:p w14:paraId="257D24C0" w14:textId="77777777" w:rsidR="00831B19" w:rsidRPr="00674387" w:rsidRDefault="001872A8" w:rsidP="00EA5840">
            <w:pPr>
              <w:pStyle w:val="TableParagraph"/>
              <w:widowControl/>
              <w:spacing w:line="240" w:lineRule="auto"/>
              <w:ind w:left="0"/>
              <w:jc w:val="left"/>
            </w:pPr>
            <w:r w:rsidRPr="00674387">
              <w:t>300 (15 ml)</w:t>
            </w:r>
          </w:p>
        </w:tc>
        <w:tc>
          <w:tcPr>
            <w:tcW w:w="2335" w:type="dxa"/>
            <w:vAlign w:val="center"/>
          </w:tcPr>
          <w:p w14:paraId="4CF7A8E0" w14:textId="77777777" w:rsidR="00831B19" w:rsidRPr="00674387" w:rsidRDefault="001872A8" w:rsidP="00EA5840">
            <w:pPr>
              <w:pStyle w:val="TableParagraph"/>
              <w:widowControl/>
              <w:spacing w:line="240" w:lineRule="auto"/>
              <w:ind w:left="0"/>
              <w:jc w:val="left"/>
            </w:pPr>
            <w:r w:rsidRPr="00674387">
              <w:t>BID sau TID</w:t>
            </w:r>
          </w:p>
        </w:tc>
      </w:tr>
      <w:tr w:rsidR="00831B19" w:rsidRPr="00674387" w14:paraId="411055CC" w14:textId="77777777" w:rsidTr="00D97835">
        <w:trPr>
          <w:trHeight w:val="505"/>
          <w:jc w:val="center"/>
        </w:trPr>
        <w:tc>
          <w:tcPr>
            <w:tcW w:w="2761" w:type="dxa"/>
          </w:tcPr>
          <w:p w14:paraId="7B3AE310" w14:textId="77777777" w:rsidR="00831B19" w:rsidRPr="00674387" w:rsidRDefault="001872A8" w:rsidP="00EA5840">
            <w:pPr>
              <w:pStyle w:val="TableParagraph"/>
              <w:widowControl/>
              <w:spacing w:line="240" w:lineRule="auto"/>
              <w:ind w:left="0"/>
              <w:jc w:val="left"/>
            </w:pPr>
            <w:r w:rsidRPr="00674387">
              <w:t>≥ 15 - &lt; 30</w:t>
            </w:r>
          </w:p>
        </w:tc>
        <w:tc>
          <w:tcPr>
            <w:tcW w:w="1880" w:type="dxa"/>
          </w:tcPr>
          <w:p w14:paraId="1D25E88E" w14:textId="77777777" w:rsidR="00831B19" w:rsidRPr="00674387" w:rsidRDefault="001872A8" w:rsidP="00EA5840">
            <w:pPr>
              <w:pStyle w:val="TableParagraph"/>
              <w:widowControl/>
              <w:spacing w:line="240" w:lineRule="auto"/>
              <w:ind w:left="0"/>
              <w:jc w:val="left"/>
            </w:pPr>
            <w:r w:rsidRPr="00674387">
              <w:t>25 – 50 (1,25-</w:t>
            </w:r>
            <w:r w:rsidR="004542EF" w:rsidRPr="00674387">
              <w:t xml:space="preserve"> </w:t>
            </w:r>
            <w:r w:rsidRPr="00674387">
              <w:t>2,5 ml)</w:t>
            </w:r>
          </w:p>
        </w:tc>
        <w:tc>
          <w:tcPr>
            <w:tcW w:w="1880" w:type="dxa"/>
          </w:tcPr>
          <w:p w14:paraId="52576048" w14:textId="77777777" w:rsidR="00831B19" w:rsidRPr="00674387" w:rsidRDefault="001872A8" w:rsidP="00EA5840">
            <w:pPr>
              <w:pStyle w:val="TableParagraph"/>
              <w:widowControl/>
              <w:spacing w:line="240" w:lineRule="auto"/>
              <w:ind w:left="0"/>
              <w:jc w:val="left"/>
            </w:pPr>
            <w:r w:rsidRPr="00674387">
              <w:t>150 (7,5 ml)</w:t>
            </w:r>
          </w:p>
        </w:tc>
        <w:tc>
          <w:tcPr>
            <w:tcW w:w="2335" w:type="dxa"/>
          </w:tcPr>
          <w:p w14:paraId="7D159C0B" w14:textId="77777777" w:rsidR="00831B19" w:rsidRPr="00674387" w:rsidRDefault="001872A8" w:rsidP="00EA5840">
            <w:pPr>
              <w:pStyle w:val="TableParagraph"/>
              <w:widowControl/>
              <w:spacing w:line="240" w:lineRule="auto"/>
              <w:ind w:left="0"/>
              <w:jc w:val="left"/>
            </w:pPr>
            <w:r w:rsidRPr="00674387">
              <w:t>O dată pe zi sau BID</w:t>
            </w:r>
          </w:p>
        </w:tc>
      </w:tr>
      <w:tr w:rsidR="00831B19" w:rsidRPr="00674387" w14:paraId="014FC4F9" w14:textId="77777777" w:rsidTr="00D97835">
        <w:trPr>
          <w:trHeight w:val="253"/>
          <w:jc w:val="center"/>
        </w:trPr>
        <w:tc>
          <w:tcPr>
            <w:tcW w:w="2761" w:type="dxa"/>
            <w:vAlign w:val="center"/>
          </w:tcPr>
          <w:p w14:paraId="2AB83A11" w14:textId="77777777" w:rsidR="00831B19" w:rsidRPr="00674387" w:rsidRDefault="001872A8" w:rsidP="00EA5840">
            <w:pPr>
              <w:pStyle w:val="TableParagraph"/>
              <w:widowControl/>
              <w:spacing w:line="240" w:lineRule="auto"/>
              <w:ind w:left="0"/>
              <w:jc w:val="left"/>
            </w:pPr>
            <w:r w:rsidRPr="00674387">
              <w:t>&lt; 15</w:t>
            </w:r>
          </w:p>
        </w:tc>
        <w:tc>
          <w:tcPr>
            <w:tcW w:w="1880" w:type="dxa"/>
            <w:vAlign w:val="center"/>
          </w:tcPr>
          <w:p w14:paraId="78987889" w14:textId="77777777" w:rsidR="00831B19" w:rsidRPr="00674387" w:rsidRDefault="001872A8" w:rsidP="00EA5840">
            <w:pPr>
              <w:pStyle w:val="TableParagraph"/>
              <w:widowControl/>
              <w:spacing w:line="240" w:lineRule="auto"/>
              <w:ind w:left="0"/>
              <w:jc w:val="left"/>
            </w:pPr>
            <w:r w:rsidRPr="00674387">
              <w:t>25 (1,25 ml)</w:t>
            </w:r>
          </w:p>
        </w:tc>
        <w:tc>
          <w:tcPr>
            <w:tcW w:w="1880" w:type="dxa"/>
            <w:vAlign w:val="center"/>
          </w:tcPr>
          <w:p w14:paraId="0C552239" w14:textId="77777777" w:rsidR="00831B19" w:rsidRPr="00674387" w:rsidRDefault="001872A8" w:rsidP="00EA5840">
            <w:pPr>
              <w:pStyle w:val="TableParagraph"/>
              <w:widowControl/>
              <w:spacing w:line="240" w:lineRule="auto"/>
              <w:ind w:left="0"/>
              <w:jc w:val="left"/>
            </w:pPr>
            <w:r w:rsidRPr="00674387">
              <w:t>75 (3,75 ml)</w:t>
            </w:r>
          </w:p>
        </w:tc>
        <w:tc>
          <w:tcPr>
            <w:tcW w:w="2335" w:type="dxa"/>
            <w:vAlign w:val="center"/>
          </w:tcPr>
          <w:p w14:paraId="390EA153" w14:textId="77777777" w:rsidR="00831B19" w:rsidRPr="00674387" w:rsidRDefault="001872A8" w:rsidP="00EA5840">
            <w:pPr>
              <w:pStyle w:val="TableParagraph"/>
              <w:widowControl/>
              <w:spacing w:line="240" w:lineRule="auto"/>
              <w:ind w:left="0"/>
              <w:jc w:val="left"/>
            </w:pPr>
            <w:r w:rsidRPr="00674387">
              <w:t>O dată pe zi</w:t>
            </w:r>
          </w:p>
        </w:tc>
      </w:tr>
      <w:tr w:rsidR="00831B19" w:rsidRPr="00674387" w14:paraId="0F762543" w14:textId="77777777" w:rsidTr="00D97835">
        <w:trPr>
          <w:trHeight w:val="251"/>
          <w:jc w:val="center"/>
        </w:trPr>
        <w:tc>
          <w:tcPr>
            <w:tcW w:w="8856" w:type="dxa"/>
            <w:gridSpan w:val="4"/>
            <w:vAlign w:val="center"/>
          </w:tcPr>
          <w:p w14:paraId="6C44336F" w14:textId="77777777" w:rsidR="00831B19" w:rsidRPr="00674387" w:rsidRDefault="001872A8" w:rsidP="00EA5840">
            <w:pPr>
              <w:pStyle w:val="TableParagraph"/>
              <w:widowControl/>
              <w:spacing w:line="240" w:lineRule="auto"/>
              <w:ind w:left="0"/>
              <w:jc w:val="left"/>
            </w:pPr>
            <w:r w:rsidRPr="00674387">
              <w:t>Suplimentarea dozei după hemodializă (mg)</w:t>
            </w:r>
          </w:p>
        </w:tc>
      </w:tr>
      <w:tr w:rsidR="00831B19" w:rsidRPr="00674387" w14:paraId="52FE3424" w14:textId="77777777" w:rsidTr="00D97835">
        <w:trPr>
          <w:trHeight w:val="253"/>
          <w:jc w:val="center"/>
        </w:trPr>
        <w:tc>
          <w:tcPr>
            <w:tcW w:w="2761" w:type="dxa"/>
            <w:vAlign w:val="center"/>
          </w:tcPr>
          <w:p w14:paraId="428024A0" w14:textId="77777777" w:rsidR="00831B19" w:rsidRPr="00674387" w:rsidRDefault="00831B19" w:rsidP="00EA5840">
            <w:pPr>
              <w:pStyle w:val="TableParagraph"/>
              <w:widowControl/>
              <w:spacing w:line="240" w:lineRule="auto"/>
              <w:ind w:left="0"/>
              <w:jc w:val="left"/>
            </w:pPr>
          </w:p>
        </w:tc>
        <w:tc>
          <w:tcPr>
            <w:tcW w:w="1880" w:type="dxa"/>
            <w:vAlign w:val="center"/>
          </w:tcPr>
          <w:p w14:paraId="4909EB30" w14:textId="77777777" w:rsidR="00831B19" w:rsidRPr="00674387" w:rsidRDefault="001872A8" w:rsidP="00EA5840">
            <w:pPr>
              <w:pStyle w:val="TableParagraph"/>
              <w:widowControl/>
              <w:spacing w:line="240" w:lineRule="auto"/>
              <w:ind w:left="0"/>
              <w:jc w:val="left"/>
            </w:pPr>
            <w:r w:rsidRPr="00674387">
              <w:t>25 (1,25 ml)</w:t>
            </w:r>
          </w:p>
        </w:tc>
        <w:tc>
          <w:tcPr>
            <w:tcW w:w="1880" w:type="dxa"/>
            <w:vAlign w:val="center"/>
          </w:tcPr>
          <w:p w14:paraId="1C905AD8" w14:textId="77777777" w:rsidR="00831B19" w:rsidRPr="00674387" w:rsidRDefault="001872A8" w:rsidP="00EA5840">
            <w:pPr>
              <w:pStyle w:val="TableParagraph"/>
              <w:widowControl/>
              <w:spacing w:line="240" w:lineRule="auto"/>
              <w:ind w:left="0"/>
              <w:jc w:val="left"/>
            </w:pPr>
            <w:r w:rsidRPr="00674387">
              <w:t>100 (5 ml)</w:t>
            </w:r>
          </w:p>
        </w:tc>
        <w:tc>
          <w:tcPr>
            <w:tcW w:w="2335" w:type="dxa"/>
            <w:vAlign w:val="center"/>
          </w:tcPr>
          <w:p w14:paraId="68F9D21B" w14:textId="77777777" w:rsidR="00831B19" w:rsidRPr="00674387" w:rsidRDefault="001872A8" w:rsidP="00EA5840">
            <w:pPr>
              <w:pStyle w:val="TableParagraph"/>
              <w:widowControl/>
              <w:spacing w:line="240" w:lineRule="auto"/>
              <w:ind w:left="0"/>
              <w:jc w:val="left"/>
            </w:pPr>
            <w:r w:rsidRPr="00674387">
              <w:t>Doza unică</w:t>
            </w:r>
            <w:r w:rsidRPr="00674387">
              <w:rPr>
                <w:vertAlign w:val="superscript"/>
              </w:rPr>
              <w:t>+</w:t>
            </w:r>
          </w:p>
        </w:tc>
      </w:tr>
    </w:tbl>
    <w:p w14:paraId="73FD2A65" w14:textId="77777777" w:rsidR="00CC4F35" w:rsidRDefault="001872A8" w:rsidP="00EA5840">
      <w:pPr>
        <w:widowControl/>
        <w:rPr>
          <w:sz w:val="20"/>
          <w:szCs w:val="20"/>
        </w:rPr>
      </w:pPr>
      <w:r w:rsidRPr="00D54CAE">
        <w:rPr>
          <w:sz w:val="20"/>
          <w:szCs w:val="20"/>
        </w:rPr>
        <w:t xml:space="preserve">TID = divizată în trei prize </w:t>
      </w:r>
    </w:p>
    <w:p w14:paraId="7D233D37" w14:textId="52505409" w:rsidR="00831B19" w:rsidRPr="00D54CAE" w:rsidRDefault="001872A8" w:rsidP="00EA5840">
      <w:pPr>
        <w:widowControl/>
        <w:rPr>
          <w:sz w:val="20"/>
          <w:szCs w:val="20"/>
        </w:rPr>
      </w:pPr>
      <w:r w:rsidRPr="00D54CAE">
        <w:rPr>
          <w:sz w:val="20"/>
          <w:szCs w:val="20"/>
        </w:rPr>
        <w:t>BID = divizată în două prize</w:t>
      </w:r>
    </w:p>
    <w:p w14:paraId="4BF055A6" w14:textId="77777777" w:rsidR="00831B19" w:rsidRPr="00D54CAE" w:rsidRDefault="001872A8" w:rsidP="00EA5840">
      <w:pPr>
        <w:widowControl/>
        <w:rPr>
          <w:sz w:val="20"/>
          <w:szCs w:val="20"/>
        </w:rPr>
      </w:pPr>
      <w:r w:rsidRPr="00D54CAE">
        <w:rPr>
          <w:sz w:val="20"/>
          <w:szCs w:val="20"/>
        </w:rPr>
        <w:t>* Doza totală de pregabalin (mg/zi) trebuie divizată în funcţie de regimul de administrare, exprimat în mg/doză</w:t>
      </w:r>
    </w:p>
    <w:p w14:paraId="5E12A615" w14:textId="77777777" w:rsidR="00831B19" w:rsidRPr="00D54CAE" w:rsidRDefault="001872A8" w:rsidP="00EA5840">
      <w:pPr>
        <w:widowControl/>
        <w:rPr>
          <w:sz w:val="20"/>
          <w:szCs w:val="20"/>
        </w:rPr>
      </w:pPr>
      <w:r w:rsidRPr="00D54CAE">
        <w:rPr>
          <w:sz w:val="20"/>
          <w:szCs w:val="20"/>
          <w:vertAlign w:val="superscript"/>
        </w:rPr>
        <w:t>+</w:t>
      </w:r>
      <w:r w:rsidRPr="00D54CAE">
        <w:rPr>
          <w:sz w:val="20"/>
          <w:szCs w:val="20"/>
        </w:rPr>
        <w:t xml:space="preserve"> Doza suplimentară este unică</w:t>
      </w:r>
    </w:p>
    <w:p w14:paraId="0C7A593C" w14:textId="77777777" w:rsidR="00831B19" w:rsidRPr="00674387" w:rsidRDefault="00831B19" w:rsidP="00EA5840">
      <w:pPr>
        <w:pStyle w:val="BodyText"/>
        <w:widowControl/>
      </w:pPr>
    </w:p>
    <w:p w14:paraId="4CBE11F6" w14:textId="77777777" w:rsidR="00831B19" w:rsidRPr="00674387" w:rsidRDefault="001872A8" w:rsidP="00EA5840">
      <w:pPr>
        <w:pStyle w:val="BodyText"/>
        <w:widowControl/>
      </w:pPr>
      <w:r w:rsidRPr="00674387">
        <w:rPr>
          <w:u w:val="single"/>
        </w:rPr>
        <w:t>Insuficienţă hepatică</w:t>
      </w:r>
    </w:p>
    <w:p w14:paraId="32C3E8EE" w14:textId="77777777" w:rsidR="00831B19" w:rsidRPr="00674387" w:rsidRDefault="001872A8" w:rsidP="00EA5840">
      <w:pPr>
        <w:pStyle w:val="BodyText"/>
        <w:widowControl/>
      </w:pPr>
      <w:r w:rsidRPr="00674387">
        <w:t>Nu este necesară ajustarea dozelor la pacienţii cu insuficienţă hepatică (vezi pct. 5.2).</w:t>
      </w:r>
    </w:p>
    <w:p w14:paraId="20CBAEC8" w14:textId="77777777" w:rsidR="00831B19" w:rsidRPr="00674387" w:rsidRDefault="00831B19" w:rsidP="00EA5840">
      <w:pPr>
        <w:pStyle w:val="BodyText"/>
        <w:widowControl/>
      </w:pPr>
    </w:p>
    <w:p w14:paraId="40FCEA99" w14:textId="77777777" w:rsidR="00831B19" w:rsidRPr="00674387" w:rsidRDefault="001872A8" w:rsidP="00EA5840">
      <w:pPr>
        <w:pStyle w:val="BodyText"/>
        <w:widowControl/>
      </w:pPr>
      <w:r w:rsidRPr="00674387">
        <w:rPr>
          <w:u w:val="single"/>
        </w:rPr>
        <w:t>Copii şi adolescenţi</w:t>
      </w:r>
    </w:p>
    <w:p w14:paraId="41C0D569" w14:textId="77777777" w:rsidR="00831B19" w:rsidRPr="00674387" w:rsidRDefault="001872A8" w:rsidP="00EA5840">
      <w:pPr>
        <w:pStyle w:val="BodyText"/>
        <w:widowControl/>
      </w:pPr>
      <w:r w:rsidRPr="00674387">
        <w:t>Siguranţa şi eficacitatea administrării Lyrica la copii cu vârsta sub 12 ani şi adolescenţi (între 12 şi 17 ani) nu au fost stabilite. Datele disponibile în prezent sunt descrise la pct. 4.8, 5.1 şi 5.2, dar nu se poate emite nicio recomandare cu privire la doze.</w:t>
      </w:r>
    </w:p>
    <w:p w14:paraId="1DC7F137" w14:textId="77777777" w:rsidR="00D65091" w:rsidRPr="00674387" w:rsidRDefault="00D65091" w:rsidP="00EA5840">
      <w:pPr>
        <w:pStyle w:val="BodyText"/>
        <w:widowControl/>
      </w:pPr>
    </w:p>
    <w:p w14:paraId="1A7D9D2E" w14:textId="77777777" w:rsidR="00831B19" w:rsidRPr="00674387" w:rsidRDefault="001872A8" w:rsidP="00EA5840">
      <w:pPr>
        <w:pStyle w:val="BodyText"/>
        <w:widowControl/>
      </w:pPr>
      <w:r w:rsidRPr="00674387">
        <w:rPr>
          <w:u w:val="single"/>
        </w:rPr>
        <w:t>Vârstnici</w:t>
      </w:r>
    </w:p>
    <w:p w14:paraId="6003AB27" w14:textId="77777777" w:rsidR="00831B19" w:rsidRPr="00674387" w:rsidRDefault="001872A8" w:rsidP="00EA5840">
      <w:pPr>
        <w:pStyle w:val="BodyText"/>
        <w:widowControl/>
      </w:pPr>
      <w:r w:rsidRPr="00674387">
        <w:t>La pacienţii vârstnici este necesară reducerea dozei de pragabalin din cauza scăderii funcţiei renale (vezi pct. 5.2).</w:t>
      </w:r>
    </w:p>
    <w:p w14:paraId="07C9CEEA" w14:textId="77777777" w:rsidR="00831B19" w:rsidRPr="00674387" w:rsidRDefault="00831B19" w:rsidP="00EA5840">
      <w:pPr>
        <w:pStyle w:val="BodyText"/>
        <w:widowControl/>
      </w:pPr>
    </w:p>
    <w:p w14:paraId="64138F05" w14:textId="77777777" w:rsidR="00831B19" w:rsidRPr="00674387" w:rsidRDefault="001872A8" w:rsidP="00EA5840">
      <w:pPr>
        <w:pStyle w:val="BodyText"/>
        <w:keepNext/>
        <w:widowControl/>
      </w:pPr>
      <w:r w:rsidRPr="00674387">
        <w:rPr>
          <w:u w:val="single"/>
        </w:rPr>
        <w:t>Mod de administrare</w:t>
      </w:r>
    </w:p>
    <w:p w14:paraId="5D628C81" w14:textId="77777777" w:rsidR="00831B19" w:rsidRPr="00674387" w:rsidRDefault="001872A8" w:rsidP="00EA5840">
      <w:pPr>
        <w:pStyle w:val="BodyText"/>
        <w:widowControl/>
      </w:pPr>
      <w:r w:rsidRPr="00674387">
        <w:t>Lyrica poate fi administrat cu sau fără alimente. Lyrica este numai pentru administrare orală.</w:t>
      </w:r>
    </w:p>
    <w:p w14:paraId="28B51AF7" w14:textId="77777777" w:rsidR="00831B19" w:rsidRPr="00674387" w:rsidRDefault="001872A8" w:rsidP="00EA5840">
      <w:pPr>
        <w:pStyle w:val="BodyText"/>
        <w:widowControl/>
      </w:pPr>
      <w:r w:rsidRPr="00674387">
        <w:t>Acest produs este prevăzut cu o seringă gradată pentru utilizare orală şi un adaptor care se ataşează la flacon prin împingere.</w:t>
      </w:r>
    </w:p>
    <w:p w14:paraId="46D83100" w14:textId="77777777" w:rsidR="00831B19" w:rsidRPr="00674387" w:rsidRDefault="001872A8" w:rsidP="00EA5840">
      <w:pPr>
        <w:pStyle w:val="BodyText"/>
        <w:widowControl/>
      </w:pPr>
      <w:r w:rsidRPr="00674387">
        <w:t>Vezi pct.6.6 pentru informaţii privind administrarea.</w:t>
      </w:r>
    </w:p>
    <w:p w14:paraId="6EDC9A79" w14:textId="77777777" w:rsidR="00831B19" w:rsidRPr="00674387" w:rsidRDefault="00831B19" w:rsidP="00EA5840">
      <w:pPr>
        <w:pStyle w:val="BodyText"/>
        <w:widowControl/>
      </w:pPr>
    </w:p>
    <w:p w14:paraId="201F0D1E" w14:textId="77777777" w:rsidR="00831B19" w:rsidRPr="00044C74" w:rsidRDefault="00B1791F" w:rsidP="00EA5840">
      <w:pPr>
        <w:rPr>
          <w:b/>
          <w:bCs/>
        </w:rPr>
      </w:pPr>
      <w:r w:rsidRPr="00044C74">
        <w:rPr>
          <w:b/>
          <w:bCs/>
        </w:rPr>
        <w:t>4.3</w:t>
      </w:r>
      <w:r w:rsidRPr="00044C74">
        <w:rPr>
          <w:b/>
          <w:bCs/>
        </w:rPr>
        <w:tab/>
      </w:r>
      <w:r w:rsidR="001872A8" w:rsidRPr="00044C74">
        <w:rPr>
          <w:b/>
          <w:bCs/>
        </w:rPr>
        <w:t>Contraindicaţii</w:t>
      </w:r>
    </w:p>
    <w:p w14:paraId="624706CC" w14:textId="77777777" w:rsidR="00831B19" w:rsidRPr="00674387" w:rsidRDefault="00831B19" w:rsidP="00EA5840">
      <w:pPr>
        <w:pStyle w:val="BodyText"/>
        <w:widowControl/>
        <w:rPr>
          <w:b/>
        </w:rPr>
      </w:pPr>
    </w:p>
    <w:p w14:paraId="59DCA436" w14:textId="77777777" w:rsidR="00831B19" w:rsidRPr="00674387" w:rsidRDefault="001872A8" w:rsidP="00EA5840">
      <w:pPr>
        <w:pStyle w:val="BodyText"/>
        <w:widowControl/>
      </w:pPr>
      <w:r w:rsidRPr="00674387">
        <w:t>Hipersensibilitate la substanţa activă sau la oricare dintre excipienţii enumeraţi la pct. 6.1.</w:t>
      </w:r>
    </w:p>
    <w:p w14:paraId="00949F3C" w14:textId="77777777" w:rsidR="00831B19" w:rsidRPr="00674387" w:rsidRDefault="00831B19" w:rsidP="00EA5840">
      <w:pPr>
        <w:pStyle w:val="BodyText"/>
        <w:widowControl/>
      </w:pPr>
    </w:p>
    <w:p w14:paraId="60AD7EB0" w14:textId="77777777" w:rsidR="00831B19" w:rsidRPr="00044C74" w:rsidRDefault="00B1791F" w:rsidP="00EA5840">
      <w:pPr>
        <w:rPr>
          <w:b/>
          <w:bCs/>
        </w:rPr>
      </w:pPr>
      <w:r w:rsidRPr="00044C74">
        <w:rPr>
          <w:b/>
          <w:bCs/>
        </w:rPr>
        <w:t>4.4</w:t>
      </w:r>
      <w:r w:rsidRPr="00044C74">
        <w:rPr>
          <w:b/>
          <w:bCs/>
        </w:rPr>
        <w:tab/>
      </w:r>
      <w:r w:rsidR="001872A8" w:rsidRPr="00044C74">
        <w:rPr>
          <w:b/>
          <w:bCs/>
        </w:rPr>
        <w:t>Atenţionări şi precauţii speciale pentru utilizare</w:t>
      </w:r>
    </w:p>
    <w:p w14:paraId="7AE20120" w14:textId="77777777" w:rsidR="00831B19" w:rsidRPr="00674387" w:rsidRDefault="00831B19" w:rsidP="00EA5840">
      <w:pPr>
        <w:pStyle w:val="BodyText"/>
        <w:widowControl/>
        <w:rPr>
          <w:b/>
        </w:rPr>
      </w:pPr>
    </w:p>
    <w:p w14:paraId="4B52101A" w14:textId="77777777" w:rsidR="00831B19" w:rsidRPr="00674387" w:rsidRDefault="001872A8" w:rsidP="00EA5840">
      <w:pPr>
        <w:pStyle w:val="BodyText"/>
        <w:widowControl/>
      </w:pPr>
      <w:r w:rsidRPr="00674387">
        <w:rPr>
          <w:u w:val="single"/>
        </w:rPr>
        <w:t>Pacienţi cu diabet zaharat</w:t>
      </w:r>
    </w:p>
    <w:p w14:paraId="26408971" w14:textId="77777777" w:rsidR="00831B19" w:rsidRPr="00674387" w:rsidRDefault="001872A8" w:rsidP="00EA5840">
      <w:pPr>
        <w:pStyle w:val="BodyText"/>
        <w:widowControl/>
      </w:pPr>
      <w:r w:rsidRPr="00674387">
        <w:t>În conformitate cu practica clinică actuală, unii pacienţi diabetici cu diabet zaharat care au prezentat creştere ponderală în timpul tratamentului cu pregabalin pot necesita ajustarea dozelor medicamentelor hipoglicemiante.</w:t>
      </w:r>
    </w:p>
    <w:p w14:paraId="14E57F48" w14:textId="77777777" w:rsidR="00831B19" w:rsidRPr="00674387" w:rsidRDefault="00831B19" w:rsidP="00EA5840">
      <w:pPr>
        <w:pStyle w:val="BodyText"/>
        <w:widowControl/>
      </w:pPr>
    </w:p>
    <w:p w14:paraId="4350AEB8" w14:textId="77777777" w:rsidR="00831B19" w:rsidRPr="00674387" w:rsidRDefault="001872A8" w:rsidP="00EA5840">
      <w:pPr>
        <w:pStyle w:val="BodyText"/>
        <w:widowControl/>
      </w:pPr>
      <w:r w:rsidRPr="00674387">
        <w:rPr>
          <w:u w:val="single"/>
        </w:rPr>
        <w:t>Reacţii de hipersensibilitate</w:t>
      </w:r>
    </w:p>
    <w:p w14:paraId="094BA037" w14:textId="77777777" w:rsidR="00831B19" w:rsidRPr="00674387" w:rsidRDefault="001872A8" w:rsidP="00EA5840">
      <w:pPr>
        <w:pStyle w:val="BodyText"/>
        <w:widowControl/>
      </w:pPr>
      <w:r w:rsidRPr="00674387">
        <w:t>În cadrul experienţiei după punerea pe piaţă au fost raportate reacţii de hipersensibilitate, inclusive cazuri de angioedem. Dacă apar simptome de angioedem de exemplu edem facial, perioral sau al căilor aeriene superioare, tratamentul cu pregabalin trebuie întrerupt imediat.</w:t>
      </w:r>
    </w:p>
    <w:p w14:paraId="354E0984" w14:textId="77777777" w:rsidR="00831B19" w:rsidRPr="00674387" w:rsidRDefault="00831B19" w:rsidP="00EA5840">
      <w:pPr>
        <w:pStyle w:val="BodyText"/>
        <w:widowControl/>
      </w:pPr>
    </w:p>
    <w:p w14:paraId="0DCFD4E3" w14:textId="77777777" w:rsidR="00831B19" w:rsidRPr="00674387" w:rsidRDefault="001872A8" w:rsidP="00EA5840">
      <w:pPr>
        <w:pStyle w:val="BodyText"/>
        <w:widowControl/>
      </w:pPr>
      <w:r w:rsidRPr="00674387">
        <w:rPr>
          <w:u w:val="single"/>
        </w:rPr>
        <w:t>Reacții adverse cutanate severe (RACS)</w:t>
      </w:r>
    </w:p>
    <w:p w14:paraId="7926CA53" w14:textId="77777777" w:rsidR="00831B19" w:rsidRPr="00674387" w:rsidRDefault="001872A8" w:rsidP="00EA5840">
      <w:pPr>
        <w:pStyle w:val="BodyText"/>
        <w:widowControl/>
      </w:pPr>
      <w:r w:rsidRPr="00674387">
        <w:t>În asociere cu tratamentul cu pregabalină, s-au raportat rar reacții adverse cutanate severe (RACS), inclusiv sindrom Stevens-Johnson (SSJ) și necroliză epidermică toxică (NET), care pot pune viața în pericol sau pot fi letale. În momentul prescrierii, pacienții trebuie informați cu privire la semne și simptome și trebuie monitorizați cu atenție pentru a se observa reacțiile cutanate. Dacă apar semne și simptome care sugerează aceste reacții, pregabalina trebuie retrasă imediat și trebuie luat în considerare alt tratament (după caz).</w:t>
      </w:r>
    </w:p>
    <w:p w14:paraId="602CC564" w14:textId="77777777" w:rsidR="00831B19" w:rsidRPr="00674387" w:rsidRDefault="00831B19" w:rsidP="00EA5840">
      <w:pPr>
        <w:pStyle w:val="BodyText"/>
        <w:widowControl/>
      </w:pPr>
    </w:p>
    <w:p w14:paraId="309D7541" w14:textId="77777777" w:rsidR="00831B19" w:rsidRPr="00674387" w:rsidRDefault="001872A8" w:rsidP="00EA5840">
      <w:pPr>
        <w:pStyle w:val="BodyText"/>
        <w:widowControl/>
      </w:pPr>
      <w:r w:rsidRPr="00674387">
        <w:rPr>
          <w:u w:val="single"/>
        </w:rPr>
        <w:t>Ameţeală, somnolenţă, pierderea conştienţei, confuzie şi afectare mentală</w:t>
      </w:r>
    </w:p>
    <w:p w14:paraId="23A815FB" w14:textId="77777777" w:rsidR="00831B19" w:rsidRPr="00674387" w:rsidRDefault="001872A8" w:rsidP="00EA5840">
      <w:pPr>
        <w:pStyle w:val="BodyText"/>
        <w:widowControl/>
      </w:pPr>
      <w:r w:rsidRPr="00674387">
        <w:t>Tratamentul cu pregabalin s-a asociat cu ameţeală şi somnolenţă, care pot creşte incidenţa leziunilor accidentale (căderi) la populaţia vârstnică. În cadrul supravegherii după punerea pe piaţă, au existat, de asemenea, raportări de pierdere a conştienţei, confuzie şi afectare mentală. De aceea, pacienţii trebuie avertizaţi să fie prudenţi până când se obişnuiesc cu posibilele reacţii adverse ale medicamentului.</w:t>
      </w:r>
    </w:p>
    <w:p w14:paraId="02601016" w14:textId="77777777" w:rsidR="00831B19" w:rsidRPr="00674387" w:rsidRDefault="00831B19" w:rsidP="00EA5840">
      <w:pPr>
        <w:pStyle w:val="BodyText"/>
        <w:widowControl/>
      </w:pPr>
    </w:p>
    <w:p w14:paraId="3A55BD90" w14:textId="77777777" w:rsidR="00831B19" w:rsidRPr="00674387" w:rsidRDefault="001872A8" w:rsidP="00EA5840">
      <w:pPr>
        <w:pStyle w:val="BodyText"/>
        <w:widowControl/>
      </w:pPr>
      <w:r w:rsidRPr="00674387">
        <w:rPr>
          <w:u w:val="single"/>
        </w:rPr>
        <w:t>Efecte asupra vederii</w:t>
      </w:r>
    </w:p>
    <w:p w14:paraId="0655FF2E" w14:textId="77777777" w:rsidR="00831B19" w:rsidRPr="00674387" w:rsidRDefault="001872A8" w:rsidP="00EA5840">
      <w:pPr>
        <w:pStyle w:val="BodyText"/>
        <w:widowControl/>
      </w:pPr>
      <w:r w:rsidRPr="00674387">
        <w:t>În cadrul studiilor clinice controlate, la un procent mai mare de pacienţi trataţi cu pregabalin comparativ cu pacienţii la care s-a administrat placebo, a fost raportată vedere înceţoşată care a dispărut în majoritatea cazurilor odată cu continuarea tratamentului. În cadrul studiilor clinice care au inclus teste oftalmologice, incidenţa reducerii acuităţii vizuale şi a modificărilor de câmp vizual a fost mai mare la pacienţii trataţi cu pregabalin decât la pacienţii la care s-a administrat placebo; incidenţa modificărilor examenului fundului de ochi a fost mai mare la pacienţii la care s-a administrat placebo (vezi pct. 5.1).</w:t>
      </w:r>
    </w:p>
    <w:p w14:paraId="2C2B453B" w14:textId="77777777" w:rsidR="00831B19" w:rsidRPr="00674387" w:rsidRDefault="00831B19" w:rsidP="00EA5840">
      <w:pPr>
        <w:pStyle w:val="BodyText"/>
        <w:widowControl/>
      </w:pPr>
    </w:p>
    <w:p w14:paraId="130BA0C8" w14:textId="77777777" w:rsidR="00831B19" w:rsidRPr="00674387" w:rsidRDefault="001872A8" w:rsidP="00EA5840">
      <w:pPr>
        <w:pStyle w:val="BodyText"/>
        <w:widowControl/>
      </w:pPr>
      <w:r w:rsidRPr="00674387">
        <w:t>De asemenea, în cadrul experienţeide după punerea pe piaţă, au fost raportate reacţii adverse vizuale, inclusiv pierderea vederii, înceţoşarea vederii sau alte modificări ale acuităţii vizuale, dintre care multe au fost tranzitorii. Întreruperea tratamentului cu pregabalin poate duce la dispariţia sau reducerea acestor simptome vizuale.</w:t>
      </w:r>
    </w:p>
    <w:p w14:paraId="4023E2E9" w14:textId="77777777" w:rsidR="003F3CEA" w:rsidRPr="00674387" w:rsidRDefault="003F3CEA" w:rsidP="00EA5840">
      <w:pPr>
        <w:pStyle w:val="BodyText"/>
        <w:widowControl/>
      </w:pPr>
    </w:p>
    <w:p w14:paraId="3BC4DEB5" w14:textId="77777777" w:rsidR="00831B19" w:rsidRPr="00674387" w:rsidRDefault="001872A8" w:rsidP="00EA5840">
      <w:pPr>
        <w:pStyle w:val="BodyText"/>
        <w:widowControl/>
        <w:rPr>
          <w:u w:val="single"/>
        </w:rPr>
      </w:pPr>
      <w:r w:rsidRPr="00674387">
        <w:rPr>
          <w:u w:val="single"/>
        </w:rPr>
        <w:t>Insuficienţă renală</w:t>
      </w:r>
    </w:p>
    <w:p w14:paraId="0AA0AC56" w14:textId="77777777" w:rsidR="00831B19" w:rsidRPr="00674387" w:rsidRDefault="001872A8" w:rsidP="00EA5840">
      <w:pPr>
        <w:pStyle w:val="BodyText"/>
        <w:widowControl/>
      </w:pPr>
      <w:r w:rsidRPr="00674387">
        <w:t>Au fost raportate cazuri de insuficienţă renală, iar întreruperea tratamentului cu pregabalin, în câteva cazuri, a demonstrat reversibilitatea acestei reacţii adverse.</w:t>
      </w:r>
    </w:p>
    <w:p w14:paraId="510005E8" w14:textId="77777777" w:rsidR="00831B19" w:rsidRPr="00674387" w:rsidRDefault="00831B19" w:rsidP="00EA5840">
      <w:pPr>
        <w:pStyle w:val="BodyText"/>
        <w:widowControl/>
      </w:pPr>
    </w:p>
    <w:p w14:paraId="08EF64A2" w14:textId="77777777" w:rsidR="00831B19" w:rsidRPr="00674387" w:rsidRDefault="001872A8" w:rsidP="00EA5840">
      <w:pPr>
        <w:pStyle w:val="BodyText"/>
        <w:keepNext/>
        <w:widowControl/>
      </w:pPr>
      <w:r w:rsidRPr="00674387">
        <w:rPr>
          <w:u w:val="single"/>
        </w:rPr>
        <w:t>Întreruperea tratamentului concomitent cu medicamente antiepileptice</w:t>
      </w:r>
    </w:p>
    <w:p w14:paraId="62F45C0A" w14:textId="77777777" w:rsidR="00831B19" w:rsidRPr="00674387" w:rsidRDefault="001872A8" w:rsidP="00EA5840">
      <w:pPr>
        <w:pStyle w:val="BodyText"/>
        <w:widowControl/>
      </w:pPr>
      <w:r w:rsidRPr="00674387">
        <w:t>În vederea instituirii monoterapiei cu pregabalină, nu sunt disponibile date suficiente privind întreruperea tratamentului cu medicamentele antiepileptice administrate concomitent, atunci când s-a realizat controlul convulsiilor cu pregabalin, administrat ca terapie adăugată.</w:t>
      </w:r>
    </w:p>
    <w:p w14:paraId="537BC685" w14:textId="77777777" w:rsidR="00831B19" w:rsidRPr="00674387" w:rsidRDefault="00831B19" w:rsidP="00EA5840">
      <w:pPr>
        <w:pStyle w:val="BodyText"/>
        <w:widowControl/>
      </w:pPr>
    </w:p>
    <w:p w14:paraId="4E7BC2D1" w14:textId="77777777" w:rsidR="00831B19" w:rsidRPr="00674387" w:rsidRDefault="001872A8" w:rsidP="00EA5840">
      <w:pPr>
        <w:pStyle w:val="BodyText"/>
        <w:widowControl/>
      </w:pPr>
      <w:r w:rsidRPr="00674387">
        <w:rPr>
          <w:u w:val="single"/>
        </w:rPr>
        <w:t>Insuficienţǎ cardiacǎ congestivǎ</w:t>
      </w:r>
    </w:p>
    <w:p w14:paraId="7CEDB858" w14:textId="77777777" w:rsidR="00831B19" w:rsidRPr="00674387" w:rsidRDefault="001872A8" w:rsidP="00EA5840">
      <w:pPr>
        <w:pStyle w:val="BodyText"/>
        <w:widowControl/>
      </w:pPr>
      <w:r w:rsidRPr="00674387">
        <w:t>După punerea pe piaţă, au existat raportǎri de insuficienţǎ cardiacǎ congestivǎ la anumiţi pacienţi cărora li s-a administrat pregabalin. Aceste reacţii au fost de cele mai multe ori raportate la pacienţi în vârstă cu funcţie cardiovasculară compromisă şi cărora li s-a administrat pregabalin pentru durerea neuropată. Pregabalin trebuie utilizat cu precauţie la aceşti pacienţi. Reacţia adversă poate să dispară la întreruperea tratamentului cu pregabalin.</w:t>
      </w:r>
    </w:p>
    <w:p w14:paraId="46C601CD" w14:textId="77777777" w:rsidR="00831B19" w:rsidRPr="00674387" w:rsidRDefault="00831B19" w:rsidP="00EA5840">
      <w:pPr>
        <w:pStyle w:val="BodyText"/>
        <w:widowControl/>
      </w:pPr>
    </w:p>
    <w:p w14:paraId="353FFCCD" w14:textId="77777777" w:rsidR="00831B19" w:rsidRPr="00674387" w:rsidRDefault="001872A8" w:rsidP="00EA5840">
      <w:pPr>
        <w:pStyle w:val="BodyText"/>
        <w:widowControl/>
      </w:pPr>
      <w:r w:rsidRPr="00674387">
        <w:rPr>
          <w:u w:val="single"/>
        </w:rPr>
        <w:t>Tratamentul durerii neuropate centrale apărute din cauza traumatismului măduvei spinării</w:t>
      </w:r>
    </w:p>
    <w:p w14:paraId="72D20A74" w14:textId="77777777" w:rsidR="00831B19" w:rsidRPr="00674387" w:rsidRDefault="001872A8" w:rsidP="00EA5840">
      <w:pPr>
        <w:pStyle w:val="BodyText"/>
        <w:widowControl/>
      </w:pPr>
      <w:r w:rsidRPr="00674387">
        <w:t>În tratamentul durerii neuropate centrale apărute din cauza traumatismului măduvei spinării, incidenţa reacţiilor adverse în general, a reacţiilor adverse la nivelul sistemului nervos central şi în special a somnolenţei a fost crescută. Aceasta poate fi atribuită unui efect aditiv,determinat de medicamentele administrate concomitent (de exemplu antispastice), necesare în tratamentul acestei patologii. Acest fapt trebuie luat în considerare atunci când se prescrie pregabalin pentru tratamentul acestei patologii.</w:t>
      </w:r>
    </w:p>
    <w:p w14:paraId="7EE7F701" w14:textId="77777777" w:rsidR="00831B19" w:rsidRPr="00674387" w:rsidRDefault="00831B19" w:rsidP="00EA5840">
      <w:pPr>
        <w:pStyle w:val="BodyText"/>
        <w:widowControl/>
      </w:pPr>
    </w:p>
    <w:p w14:paraId="23FBCCBD" w14:textId="77777777" w:rsidR="00831B19" w:rsidRPr="00674387" w:rsidRDefault="001872A8" w:rsidP="00EA5840">
      <w:pPr>
        <w:pStyle w:val="BodyText"/>
        <w:widowControl/>
      </w:pPr>
      <w:r w:rsidRPr="00674387">
        <w:rPr>
          <w:u w:val="single"/>
        </w:rPr>
        <w:t>Deprimare respiratorie</w:t>
      </w:r>
    </w:p>
    <w:p w14:paraId="0DEA2D61" w14:textId="77777777" w:rsidR="00831B19" w:rsidRPr="00674387" w:rsidRDefault="001872A8" w:rsidP="00EA5840">
      <w:pPr>
        <w:pStyle w:val="BodyText"/>
        <w:widowControl/>
      </w:pPr>
      <w:r w:rsidRPr="00674387">
        <w:t>Au existat raportări de deprimare respiratorie severă în legătură cu utilizarea pregabalinului. Pacienții cu funcție respiratorie compromisă, boală respiratorie sau neurologică, insuficiență renală, utilizare concomitentă de sedative ale SNC și vârstnicii pot avea un risc mai mare de a prezenta această reacție adversă severă. Pot fi necesare ajustări ale dozei la acești pacienți (vezi pct. 4.2).</w:t>
      </w:r>
    </w:p>
    <w:p w14:paraId="6BDB96FC" w14:textId="77777777" w:rsidR="00831B19" w:rsidRPr="00674387" w:rsidRDefault="00831B19" w:rsidP="00EA5840">
      <w:pPr>
        <w:pStyle w:val="BodyText"/>
        <w:widowControl/>
      </w:pPr>
    </w:p>
    <w:p w14:paraId="623C3CF4" w14:textId="77777777" w:rsidR="00831B19" w:rsidRPr="00674387" w:rsidRDefault="001872A8" w:rsidP="00EA5840">
      <w:pPr>
        <w:pStyle w:val="BodyText"/>
        <w:widowControl/>
      </w:pPr>
      <w:r w:rsidRPr="00674387">
        <w:rPr>
          <w:u w:val="single"/>
        </w:rPr>
        <w:t>Ideaţie suicidară şi comportament suicidar</w:t>
      </w:r>
    </w:p>
    <w:p w14:paraId="3BFB3CC6" w14:textId="77777777" w:rsidR="00831B19" w:rsidRPr="00674387" w:rsidRDefault="001872A8" w:rsidP="00EA5840">
      <w:pPr>
        <w:pStyle w:val="BodyText"/>
        <w:widowControl/>
      </w:pPr>
      <w:r w:rsidRPr="00674387">
        <w:t>Ideaţie suicidară şi comportament suicidar au fost raportate la pacienţii trataţi cu medicamente antiepileptice în câteva indicaţii. O meta-analiză a studiilor clinice randomizate controlate cu placebo efectuate cu medicamente antiepileptice, a arătat, de asemenea, un risc uşor crescut de ideaţie suicidară şi comportament suicidar. Mecanismul acestui risc nu este cunoscut. S-au observat cazuri de ideație suicidară și comportament suicidar la pacienții tratați cu pregabalin în experiența după punerea pe piață (vezi pct. 4.8). Un studiu epidemiologic în care s-a utilizat un design de studiu autocontrolat (de comparare a perioadelor de tratament cu perioadele fără tratament la fiecare pacient) a indicat dovezi ale unui risc crescut de debut nou al comportamentului suicidar și de deces prin suicid la pacienții tratați cu pregabalin.</w:t>
      </w:r>
    </w:p>
    <w:p w14:paraId="3057537E" w14:textId="77777777" w:rsidR="00831B19" w:rsidRPr="00674387" w:rsidRDefault="00831B19" w:rsidP="00EA5840">
      <w:pPr>
        <w:pStyle w:val="BodyText"/>
        <w:widowControl/>
      </w:pPr>
    </w:p>
    <w:p w14:paraId="212AE144" w14:textId="4AF69268" w:rsidR="00831B19" w:rsidRPr="00674387" w:rsidRDefault="001872A8" w:rsidP="00EA5840">
      <w:pPr>
        <w:pStyle w:val="BodyText"/>
        <w:widowControl/>
      </w:pPr>
      <w:r w:rsidRPr="00674387">
        <w:t>Pacienții (și persoanele care îngrijesc pacienții) trebuie îndrumați să ceară sfatul medicului în cazul apariției de semne ale ideației suicidare sau comportamentului suicidar. Pacienţii trebuie monitorizaţi pentru semne ale ideaţiei suicidare şi ale comportamentelui suicidar şi ar trebui să fie luat în considerare un tratament adecvat. Trebuie luată în considerare oprirea tratamentului cu pregabalin în cazul apariției ideației suicidare și a comportamentului suicidar.</w:t>
      </w:r>
    </w:p>
    <w:p w14:paraId="0510B50A" w14:textId="77777777" w:rsidR="00831B19" w:rsidRPr="00674387" w:rsidRDefault="00831B19" w:rsidP="00EA5840">
      <w:pPr>
        <w:pStyle w:val="BodyText"/>
        <w:widowControl/>
      </w:pPr>
    </w:p>
    <w:p w14:paraId="6CFDF11C" w14:textId="77777777" w:rsidR="00831B19" w:rsidRPr="00674387" w:rsidRDefault="001872A8" w:rsidP="00EA5840">
      <w:pPr>
        <w:pStyle w:val="BodyText"/>
        <w:widowControl/>
      </w:pPr>
      <w:r w:rsidRPr="00674387">
        <w:rPr>
          <w:u w:val="single"/>
        </w:rPr>
        <w:t>Scăderea funcţiei tractului gastro-intestinal inferior</w:t>
      </w:r>
    </w:p>
    <w:p w14:paraId="6517AD04" w14:textId="77777777" w:rsidR="00831B19" w:rsidRPr="00674387" w:rsidRDefault="001872A8" w:rsidP="00EA5840">
      <w:pPr>
        <w:pStyle w:val="BodyText"/>
        <w:widowControl/>
      </w:pPr>
      <w:r w:rsidRPr="00674387">
        <w:t>După punerea pe piaţă au fost raportate evenimente legate de scăderea funcţiei tractului gastro- intestinal inferior (de exemplu, obstrucţie intestinală, ileus paralitic, constipaţie) atunci când pregabalin a fost administrat concomitent cu medicamente care pot induce constipaţia, precum analgezicele opioide. Pot fi luate în considerare măsuri de prevenire a constipaţiei (în mod special la femei şi pacienţi vârstnici), atunci când pregabalin şi opioidele sunt administrate concomitent.</w:t>
      </w:r>
    </w:p>
    <w:p w14:paraId="58555761" w14:textId="77777777" w:rsidR="00831B19" w:rsidRPr="00674387" w:rsidRDefault="00831B19" w:rsidP="00EA5840">
      <w:pPr>
        <w:pStyle w:val="BodyText"/>
        <w:widowControl/>
      </w:pPr>
    </w:p>
    <w:p w14:paraId="5D0617C7" w14:textId="77777777" w:rsidR="00831B19" w:rsidRPr="00674387" w:rsidRDefault="001872A8" w:rsidP="00EA5840">
      <w:pPr>
        <w:pStyle w:val="BodyText"/>
        <w:widowControl/>
      </w:pPr>
      <w:r w:rsidRPr="00674387">
        <w:rPr>
          <w:u w:val="single"/>
        </w:rPr>
        <w:t>Utilizare concomitentă cu opioide</w:t>
      </w:r>
    </w:p>
    <w:p w14:paraId="4DCB0A94" w14:textId="77777777" w:rsidR="00831B19" w:rsidRPr="00674387" w:rsidRDefault="001872A8" w:rsidP="00EA5840">
      <w:pPr>
        <w:pStyle w:val="BodyText"/>
        <w:widowControl/>
      </w:pPr>
      <w:r w:rsidRPr="00674387">
        <w:t>Se recomandă prudenţă în cazul prescrierii pregabalin concomitent cu opioide din cauza riscului de deprimare a SNC (vezi pct. 4.5). Într-un studiu de caz-control la utilizatorii de opioide, pacienţii care au luat pregabalin concomitent cu un opioid au prezentat un risc crescut de deces asociat opioidelor, comparativ cu utilizarea opioidelor în monoterapie (riscul relativ ajustat [RRa], 1,68 [IÎ 95%, 1,19 până</w:t>
      </w:r>
      <w:r w:rsidR="0058129B" w:rsidRPr="00674387">
        <w:t xml:space="preserve"> </w:t>
      </w:r>
      <w:r w:rsidRPr="00674387">
        <w:t>la 2,36]). Acest risc crescut a fost observat la doze mici de pregabalin (≤ 300 mg, RCa 1,52 [IÎ 95%, 1,04-2,22]) și a existat o tendință pentru un risc mai mare la doze mari de pregabalin (&gt; 300 mg, RRa 2,51 [IÎ 95 %, 1,24-5,06]).</w:t>
      </w:r>
    </w:p>
    <w:p w14:paraId="0161AF14" w14:textId="77777777" w:rsidR="00831B19" w:rsidRPr="00674387" w:rsidRDefault="00831B19" w:rsidP="00EA5840">
      <w:pPr>
        <w:pStyle w:val="BodyText"/>
        <w:widowControl/>
      </w:pPr>
    </w:p>
    <w:p w14:paraId="1B86478B" w14:textId="77777777" w:rsidR="00831B19" w:rsidRPr="00674387" w:rsidRDefault="001872A8" w:rsidP="00EA5840">
      <w:pPr>
        <w:pStyle w:val="BodyText"/>
        <w:widowControl/>
      </w:pPr>
      <w:r w:rsidRPr="00674387">
        <w:rPr>
          <w:u w:val="single"/>
        </w:rPr>
        <w:t>Administrare incorectă, potenţial de abuz sau dependenţă</w:t>
      </w:r>
    </w:p>
    <w:p w14:paraId="09735899" w14:textId="77777777" w:rsidR="00831B19" w:rsidRPr="00674387" w:rsidRDefault="001872A8" w:rsidP="00EA5840">
      <w:pPr>
        <w:pStyle w:val="BodyText"/>
        <w:widowControl/>
      </w:pPr>
      <w:r w:rsidRPr="00674387">
        <w:t>Pregabalin poate provoca dependenţă de medicament, care poate să apară la doze terapeutice. Au fost raportate cazuri de abuz şi administrare incorectă. Pacienţii cu antecedente de abuz de substanţe pot avea un risc mai mare de administrare incorectă, abuz şi dependenţă de pregabalin, iar pregabalin trebuie utilizat cu precauţie la astfel de pacienţi. Înainte de a prescrie pregabalin, trebuie evaluat cu atenţie riscul pacientului de administrare incorectă, abuz sau dependenţă.</w:t>
      </w:r>
    </w:p>
    <w:p w14:paraId="291A8DEF" w14:textId="77777777" w:rsidR="00831B19" w:rsidRPr="00674387" w:rsidRDefault="00831B19" w:rsidP="00EA5840">
      <w:pPr>
        <w:pStyle w:val="BodyText"/>
        <w:widowControl/>
      </w:pPr>
    </w:p>
    <w:p w14:paraId="7AC3C953" w14:textId="6A4234EA" w:rsidR="00831B19" w:rsidRPr="00674387" w:rsidRDefault="001872A8" w:rsidP="00EA5840">
      <w:pPr>
        <w:pStyle w:val="BodyText"/>
        <w:widowControl/>
      </w:pPr>
      <w:r w:rsidRPr="00674387">
        <w:t xml:space="preserve">Pacienţii trataţi cu pregabalin trebuie monitorizaţi pentru </w:t>
      </w:r>
      <w:r w:rsidR="004B702E">
        <w:t xml:space="preserve">semne şi </w:t>
      </w:r>
      <w:r w:rsidRPr="00674387">
        <w:t>simptome de administrare incorectă, abuz sau dependenţă de pregabalin, precum apariţia toleranţei, creşterea dozelor şi comportament de căutare de droguri.</w:t>
      </w:r>
    </w:p>
    <w:p w14:paraId="440F5FE3" w14:textId="77777777" w:rsidR="00831B19" w:rsidRPr="00674387" w:rsidRDefault="00831B19" w:rsidP="00EA5840">
      <w:pPr>
        <w:pStyle w:val="BodyText"/>
        <w:widowControl/>
      </w:pPr>
    </w:p>
    <w:p w14:paraId="1CDE6AE6" w14:textId="77777777" w:rsidR="00831B19" w:rsidRPr="00674387" w:rsidRDefault="001872A8" w:rsidP="00EA5840">
      <w:pPr>
        <w:pStyle w:val="BodyText"/>
        <w:widowControl/>
      </w:pPr>
      <w:r w:rsidRPr="00674387">
        <w:rPr>
          <w:u w:val="single"/>
        </w:rPr>
        <w:t>Simptome de întrerupere</w:t>
      </w:r>
    </w:p>
    <w:p w14:paraId="1BB7AE75" w14:textId="304AE547" w:rsidR="00831B19" w:rsidRPr="00674387" w:rsidRDefault="001872A8" w:rsidP="00EA5840">
      <w:pPr>
        <w:pStyle w:val="BodyText"/>
        <w:widowControl/>
      </w:pPr>
      <w:r w:rsidRPr="00674387">
        <w:t xml:space="preserve">După întreruperea tratamentului de lungă sau scurtă durată cu pregabalin, au fost observate simptome de întrerupere. Au fost raportate următoarele simptome: insomnie, cefalee, greaţă, anxietate, diaree, sindrom gripal, nervozitate, depresie, </w:t>
      </w:r>
      <w:r w:rsidR="005E427F">
        <w:t>ideaţie su</w:t>
      </w:r>
      <w:r w:rsidR="00552649">
        <w:t>i</w:t>
      </w:r>
      <w:r w:rsidR="005E427F">
        <w:t xml:space="preserve">cidară, </w:t>
      </w:r>
      <w:r w:rsidRPr="00674387">
        <w:t>durere, convulsii, hiperhidroză şi ameţeli. Apariţia simptomelor de întrerupere după întreruperea administrării pregabalin poate indica dependenţă de medicament (vezi pct. 4.8). Pacientul trebuie informat despre aceasta la începutul tratamentului. Dacă administrarea de pregabalin trebuie întreruptă, se recomandă ca acest lucru să fie făcut în mod treptat, în timp de minimum 1 săptămână, indiferent de indicaţie (vezi pct. 4.2).</w:t>
      </w:r>
    </w:p>
    <w:p w14:paraId="70AC7B1E" w14:textId="77777777" w:rsidR="00831B19" w:rsidRPr="00674387" w:rsidRDefault="00831B19" w:rsidP="00EA5840">
      <w:pPr>
        <w:pStyle w:val="BodyText"/>
        <w:widowControl/>
      </w:pPr>
    </w:p>
    <w:p w14:paraId="23FC2C14" w14:textId="77777777" w:rsidR="00831B19" w:rsidRPr="00674387" w:rsidRDefault="001872A8" w:rsidP="00EA5840">
      <w:pPr>
        <w:pStyle w:val="BodyText"/>
        <w:widowControl/>
      </w:pPr>
      <w:r w:rsidRPr="00674387">
        <w:t>În timpul administrării pregabalin sau la scurt timp după întreruperea administrării pregabalin, pot apărea convulsii, incluzând status epilepticus şi convulsii de tip grand mal.</w:t>
      </w:r>
    </w:p>
    <w:p w14:paraId="1C33D09D" w14:textId="77777777" w:rsidR="00831B19" w:rsidRPr="00674387" w:rsidRDefault="00831B19" w:rsidP="00EA5840">
      <w:pPr>
        <w:pStyle w:val="BodyText"/>
        <w:widowControl/>
      </w:pPr>
    </w:p>
    <w:p w14:paraId="0AD6C63E" w14:textId="77777777" w:rsidR="00831B19" w:rsidRPr="00674387" w:rsidRDefault="001872A8" w:rsidP="00EA5840">
      <w:pPr>
        <w:pStyle w:val="BodyText"/>
        <w:widowControl/>
      </w:pPr>
      <w:r w:rsidRPr="00674387">
        <w:t>În ceea ce priveşte întreruperea tratamentului de lungă durată cu pregabalin, datele sugerează că incidenţa şi severitatea simptomelor de întrerupere pot fi dependente de doză.</w:t>
      </w:r>
    </w:p>
    <w:p w14:paraId="6C7FFCA2" w14:textId="77777777" w:rsidR="00831B19" w:rsidRPr="00674387" w:rsidRDefault="00831B19" w:rsidP="00EA5840">
      <w:pPr>
        <w:pStyle w:val="BodyText"/>
        <w:widowControl/>
      </w:pPr>
    </w:p>
    <w:p w14:paraId="050BB0F7" w14:textId="77777777" w:rsidR="00831B19" w:rsidRPr="00674387" w:rsidRDefault="001872A8" w:rsidP="00EA5840">
      <w:pPr>
        <w:pStyle w:val="BodyText"/>
        <w:widowControl/>
      </w:pPr>
      <w:r w:rsidRPr="00674387">
        <w:rPr>
          <w:u w:val="single"/>
        </w:rPr>
        <w:t>Encefalopatie</w:t>
      </w:r>
    </w:p>
    <w:p w14:paraId="2C90AC9A" w14:textId="77777777" w:rsidR="00831B19" w:rsidRPr="00674387" w:rsidRDefault="001872A8" w:rsidP="00EA5840">
      <w:pPr>
        <w:pStyle w:val="BodyText"/>
        <w:widowControl/>
      </w:pPr>
      <w:r w:rsidRPr="00674387">
        <w:t>Au fost raportate cazuri de encefalopatie, cele mai multe fiind la pacienţi cu afecţiuni subiacente care pot determina apariţia encefalopatiei.</w:t>
      </w:r>
    </w:p>
    <w:p w14:paraId="453A649D" w14:textId="77777777" w:rsidR="00831B19" w:rsidRPr="00674387" w:rsidRDefault="00831B19" w:rsidP="00EA5840">
      <w:pPr>
        <w:pStyle w:val="BodyText"/>
        <w:widowControl/>
      </w:pPr>
    </w:p>
    <w:p w14:paraId="6C32BE9D" w14:textId="77777777" w:rsidR="00831B19" w:rsidRPr="00674387" w:rsidRDefault="001872A8" w:rsidP="00EA5840">
      <w:pPr>
        <w:pStyle w:val="BodyText"/>
        <w:widowControl/>
      </w:pPr>
      <w:r w:rsidRPr="00674387">
        <w:rPr>
          <w:u w:val="single"/>
        </w:rPr>
        <w:t>Femei aflate la vârsta fertilă/Contracepţia</w:t>
      </w:r>
    </w:p>
    <w:p w14:paraId="71C7763B" w14:textId="77777777" w:rsidR="00831B19" w:rsidRPr="00674387" w:rsidRDefault="001872A8" w:rsidP="00EA5840">
      <w:pPr>
        <w:pStyle w:val="BodyText"/>
        <w:widowControl/>
      </w:pPr>
      <w:r w:rsidRPr="00674387">
        <w:t>Utilizarea Lyrica în primul trimestru de sarcină poate provoca fătului malformaţii congenitale majore. Pregabalin nu trebuie utilizat în timpul sarcinii, exceptând cazul în care beneficiul terapeutic matern depăşeşte net riscul potenţial pentru făt. Femeile aflate la vârsta fertilă trebuie să folosească metode contraceptive eficace pe durata tratamentului (vezi pct. 4.6).</w:t>
      </w:r>
    </w:p>
    <w:p w14:paraId="0C0FB68A" w14:textId="77777777" w:rsidR="00831B19" w:rsidRPr="00674387" w:rsidRDefault="00831B19" w:rsidP="00EA5840">
      <w:pPr>
        <w:pStyle w:val="BodyText"/>
        <w:widowControl/>
      </w:pPr>
    </w:p>
    <w:p w14:paraId="51DA7E69" w14:textId="77777777" w:rsidR="00831B19" w:rsidRPr="00674387" w:rsidRDefault="001872A8" w:rsidP="00EA5840">
      <w:pPr>
        <w:pStyle w:val="BodyText"/>
        <w:widowControl/>
      </w:pPr>
      <w:r w:rsidRPr="00674387">
        <w:rPr>
          <w:u w:val="single"/>
        </w:rPr>
        <w:t>Excipienţi care pot determina reacţii alergice</w:t>
      </w:r>
    </w:p>
    <w:p w14:paraId="4630576A" w14:textId="77777777" w:rsidR="00831B19" w:rsidRPr="00674387" w:rsidRDefault="001872A8" w:rsidP="00EA5840">
      <w:pPr>
        <w:pStyle w:val="BodyText"/>
        <w:widowControl/>
      </w:pPr>
      <w:r w:rsidRPr="00674387">
        <w:t>Lyrica soluţie orală conţine parahidroxibenzoat de metil şi parahidroxibenzoat de propil care pot determina apariţia reacţiilor alergice (posibil întârziate).</w:t>
      </w:r>
    </w:p>
    <w:p w14:paraId="47964C1C" w14:textId="77777777" w:rsidR="00831B19" w:rsidRPr="00674387" w:rsidRDefault="00831B19" w:rsidP="00EA5840">
      <w:pPr>
        <w:pStyle w:val="BodyText"/>
        <w:widowControl/>
      </w:pPr>
    </w:p>
    <w:p w14:paraId="6BF29667" w14:textId="77777777" w:rsidR="00831B19" w:rsidRPr="00674387" w:rsidRDefault="001872A8" w:rsidP="00EA5840">
      <w:pPr>
        <w:pStyle w:val="BodyText"/>
        <w:widowControl/>
      </w:pPr>
      <w:r w:rsidRPr="00674387">
        <w:rPr>
          <w:u w:val="single"/>
        </w:rPr>
        <w:t>Conţinutul de sodiu</w:t>
      </w:r>
    </w:p>
    <w:p w14:paraId="5480CB27" w14:textId="77777777" w:rsidR="00831B19" w:rsidRPr="00674387" w:rsidRDefault="001872A8" w:rsidP="00EA5840">
      <w:pPr>
        <w:pStyle w:val="BodyText"/>
        <w:widowControl/>
      </w:pPr>
      <w:r w:rsidRPr="00674387">
        <w:t>Lyrica conţine mai puţin de 1 mmol de sodiu (23 mg) pe doza zilnică maximă de 600 mg (30 ml). Pacienţii care urmează o dietă săracă în sodiu pot fi informaţi că acest medicament este practic „fără sodiu”.</w:t>
      </w:r>
    </w:p>
    <w:p w14:paraId="6BFE79FF" w14:textId="77777777" w:rsidR="00831B19" w:rsidRPr="00674387" w:rsidRDefault="00831B19" w:rsidP="00EA5840">
      <w:pPr>
        <w:pStyle w:val="BodyText"/>
        <w:widowControl/>
      </w:pPr>
    </w:p>
    <w:p w14:paraId="1C9B1BE2" w14:textId="77777777" w:rsidR="00831B19" w:rsidRPr="00044C74" w:rsidRDefault="001F154C" w:rsidP="00EA5840">
      <w:pPr>
        <w:rPr>
          <w:b/>
          <w:bCs/>
        </w:rPr>
      </w:pPr>
      <w:r w:rsidRPr="00044C74">
        <w:rPr>
          <w:b/>
          <w:bCs/>
        </w:rPr>
        <w:t>4.5</w:t>
      </w:r>
      <w:r w:rsidRPr="00044C74">
        <w:rPr>
          <w:b/>
          <w:bCs/>
        </w:rPr>
        <w:tab/>
      </w:r>
      <w:r w:rsidR="001872A8" w:rsidRPr="00044C74">
        <w:rPr>
          <w:b/>
          <w:bCs/>
        </w:rPr>
        <w:t>Interacţiuni cu alte medicamente şi alte forme de interacţiune</w:t>
      </w:r>
    </w:p>
    <w:p w14:paraId="0589647A" w14:textId="77777777" w:rsidR="00831B19" w:rsidRPr="00674387" w:rsidRDefault="00831B19" w:rsidP="00EA5840">
      <w:pPr>
        <w:pStyle w:val="BodyText"/>
        <w:widowControl/>
        <w:rPr>
          <w:b/>
        </w:rPr>
      </w:pPr>
    </w:p>
    <w:p w14:paraId="02E058B7" w14:textId="77777777" w:rsidR="00831B19" w:rsidRPr="00674387" w:rsidRDefault="001872A8" w:rsidP="00EA5840">
      <w:pPr>
        <w:pStyle w:val="BodyText"/>
        <w:widowControl/>
      </w:pPr>
      <w:r w:rsidRPr="00674387">
        <w:t xml:space="preserve">Deoarece pregabalinul se excretă în urină predominant ca medicament netransformat, are o metabolizare neglijabilă la om (&lt; 2% din doza regăsită în urină sub formă de metaboliţi), </w:t>
      </w:r>
      <w:r w:rsidRPr="00674387">
        <w:rPr>
          <w:i/>
        </w:rPr>
        <w:t xml:space="preserve">in vitro </w:t>
      </w:r>
      <w:r w:rsidRPr="00674387">
        <w:t>nu este inhibată metabolizarea medicamentului, precum şi din cauza faptului că nu se leagă de proteinele plasmatice, interacţiunile farmacocinetice sunt improbabile.</w:t>
      </w:r>
    </w:p>
    <w:p w14:paraId="73B82763" w14:textId="77777777" w:rsidR="00831B19" w:rsidRPr="00674387" w:rsidRDefault="00831B19" w:rsidP="00EA5840">
      <w:pPr>
        <w:pStyle w:val="BodyText"/>
        <w:widowControl/>
      </w:pPr>
    </w:p>
    <w:p w14:paraId="7ACC0909" w14:textId="77777777" w:rsidR="00831B19" w:rsidRPr="00674387" w:rsidRDefault="001872A8" w:rsidP="00EA5840">
      <w:pPr>
        <w:pStyle w:val="BodyText"/>
        <w:widowControl/>
        <w:rPr>
          <w:u w:val="single"/>
        </w:rPr>
      </w:pPr>
      <w:r w:rsidRPr="00674387">
        <w:rPr>
          <w:u w:val="single"/>
        </w:rPr>
        <w:t xml:space="preserve">Studii </w:t>
      </w:r>
      <w:r w:rsidRPr="00674387">
        <w:rPr>
          <w:i/>
          <w:u w:val="single"/>
        </w:rPr>
        <w:t xml:space="preserve">in vivo </w:t>
      </w:r>
      <w:r w:rsidRPr="00674387">
        <w:rPr>
          <w:u w:val="single"/>
        </w:rPr>
        <w:t>şi studii farmacocinetice populaţionale</w:t>
      </w:r>
    </w:p>
    <w:p w14:paraId="008389CC" w14:textId="77777777" w:rsidR="00831B19" w:rsidRPr="00674387" w:rsidRDefault="001872A8" w:rsidP="00EA5840">
      <w:pPr>
        <w:pStyle w:val="BodyText"/>
        <w:widowControl/>
      </w:pPr>
      <w:r w:rsidRPr="00674387">
        <w:t xml:space="preserve">În acest sens, în studiile </w:t>
      </w:r>
      <w:r w:rsidRPr="00674387">
        <w:rPr>
          <w:i/>
        </w:rPr>
        <w:t xml:space="preserve">in vivo </w:t>
      </w:r>
      <w:r w:rsidRPr="00674387">
        <w:t>nu s-au observat interacţiuni farmacocinetice relevante clinic între pregabalin şi fenitoină, carbamazepină, acid valproic, lamotrigină, gabapentină, lorazepam, oxicodonă sau etanol. În studiile farmacocinetice populaţionale s-a demonstrat că antidiabeticele orale, diureticele, insulina, fenobarbitalul, tiagabina şi topiramatul nu influenţează clinic semnificativ clearance-ului pregabalinului.</w:t>
      </w:r>
    </w:p>
    <w:p w14:paraId="5149FD66" w14:textId="77777777" w:rsidR="00831B19" w:rsidRPr="00674387" w:rsidRDefault="00831B19" w:rsidP="00EA5840">
      <w:pPr>
        <w:pStyle w:val="BodyText"/>
        <w:widowControl/>
      </w:pPr>
    </w:p>
    <w:p w14:paraId="1E8B04EE" w14:textId="77777777" w:rsidR="00831B19" w:rsidRPr="00674387" w:rsidRDefault="001872A8" w:rsidP="00EA5840">
      <w:pPr>
        <w:pStyle w:val="BodyText"/>
        <w:widowControl/>
      </w:pPr>
      <w:r w:rsidRPr="00674387">
        <w:rPr>
          <w:u w:val="single"/>
        </w:rPr>
        <w:t>Contraceptive orale noretisteronă şi/sau etinilestradiol</w:t>
      </w:r>
    </w:p>
    <w:p w14:paraId="5648D95B" w14:textId="77777777" w:rsidR="00831B19" w:rsidRPr="00674387" w:rsidRDefault="001872A8" w:rsidP="00EA5840">
      <w:pPr>
        <w:pStyle w:val="BodyText"/>
        <w:widowControl/>
      </w:pPr>
      <w:r w:rsidRPr="00674387">
        <w:t>Administrarea concomitentă a pregabalinului cu contraceptivele orale noretisteronă şi/sau etinilestradiol nu influenţează farmacocinetica la starea de echilibru a niciuneia dintre substanţe.</w:t>
      </w:r>
    </w:p>
    <w:p w14:paraId="43C7490E" w14:textId="77777777" w:rsidR="00831B19" w:rsidRPr="00674387" w:rsidRDefault="00831B19" w:rsidP="00EA5840">
      <w:pPr>
        <w:pStyle w:val="BodyText"/>
        <w:widowControl/>
      </w:pPr>
    </w:p>
    <w:p w14:paraId="4F4A857D" w14:textId="77777777" w:rsidR="00D54CAE" w:rsidRDefault="001872A8" w:rsidP="00EA5840">
      <w:pPr>
        <w:pStyle w:val="BodyText"/>
        <w:widowControl/>
        <w:rPr>
          <w:u w:val="single"/>
        </w:rPr>
      </w:pPr>
      <w:r w:rsidRPr="00674387">
        <w:rPr>
          <w:u w:val="single"/>
        </w:rPr>
        <w:t>Medicamente cu acţiune asupra sistemului nervos central</w:t>
      </w:r>
    </w:p>
    <w:p w14:paraId="78EFD95C" w14:textId="77777777" w:rsidR="00831B19" w:rsidRPr="00674387" w:rsidRDefault="001872A8" w:rsidP="00EA5840">
      <w:pPr>
        <w:pStyle w:val="BodyText"/>
        <w:widowControl/>
      </w:pPr>
      <w:r w:rsidRPr="00674387">
        <w:t>Pregabalin poate amplifica efectele etanolului şi lorazepamului.</w:t>
      </w:r>
    </w:p>
    <w:p w14:paraId="24728D2B" w14:textId="77777777" w:rsidR="00831B19" w:rsidRPr="00674387" w:rsidRDefault="00831B19" w:rsidP="00EA5840">
      <w:pPr>
        <w:pStyle w:val="BodyText"/>
        <w:widowControl/>
      </w:pPr>
    </w:p>
    <w:p w14:paraId="599E7014" w14:textId="77777777" w:rsidR="00831B19" w:rsidRPr="00674387" w:rsidRDefault="001872A8" w:rsidP="00EA5840">
      <w:pPr>
        <w:pStyle w:val="BodyText"/>
        <w:widowControl/>
      </w:pPr>
      <w:r w:rsidRPr="00674387">
        <w:t>În cadrul supravegherii după punerea pe piaţă, există raportări de insuficienţă respiratorie, comă şi decese la pacienţii trataţi cu pregabalin concomitent cu opioide şi/sau alte medicamente cu efect deprimant asupra sistemului nervos central (SNC). Pregabalinul pare să aibă efect aditiv în tulburările funcţiei cognitive şi a funcţiei motorii grosiere induse de către oxicodonă.</w:t>
      </w:r>
    </w:p>
    <w:p w14:paraId="2E3E97B8" w14:textId="77777777" w:rsidR="00831B19" w:rsidRPr="00674387" w:rsidRDefault="00831B19" w:rsidP="00EA5840">
      <w:pPr>
        <w:pStyle w:val="BodyText"/>
        <w:widowControl/>
      </w:pPr>
    </w:p>
    <w:p w14:paraId="324F2943" w14:textId="77777777" w:rsidR="00831B19" w:rsidRPr="00674387" w:rsidRDefault="001872A8" w:rsidP="00EA5840">
      <w:pPr>
        <w:pStyle w:val="BodyText"/>
        <w:widowControl/>
      </w:pPr>
      <w:r w:rsidRPr="00674387">
        <w:rPr>
          <w:u w:val="single"/>
        </w:rPr>
        <w:t>Interacţiuni la pacienţi vârstnici</w:t>
      </w:r>
    </w:p>
    <w:p w14:paraId="21EECAC1" w14:textId="77777777" w:rsidR="00831B19" w:rsidRPr="00674387" w:rsidRDefault="001872A8" w:rsidP="00EA5840">
      <w:pPr>
        <w:pStyle w:val="BodyText"/>
        <w:widowControl/>
      </w:pPr>
      <w:r w:rsidRPr="00674387">
        <w:t>La voluntarii vârstnici nu s-au efectuat studii privind interacţiunile farmacodinamice specifice. Studii de interacţiune s-au realizat numai la adulţi.</w:t>
      </w:r>
    </w:p>
    <w:p w14:paraId="60E518AA" w14:textId="77777777" w:rsidR="00831B19" w:rsidRPr="00674387" w:rsidRDefault="00831B19" w:rsidP="00EA5840">
      <w:pPr>
        <w:pStyle w:val="BodyText"/>
        <w:widowControl/>
      </w:pPr>
    </w:p>
    <w:p w14:paraId="4FF027B2" w14:textId="77777777" w:rsidR="00831B19" w:rsidRPr="00044C74" w:rsidRDefault="00093A8F" w:rsidP="00EA5840">
      <w:pPr>
        <w:rPr>
          <w:b/>
          <w:bCs/>
        </w:rPr>
      </w:pPr>
      <w:r w:rsidRPr="00044C74">
        <w:rPr>
          <w:b/>
          <w:bCs/>
        </w:rPr>
        <w:t>4.6</w:t>
      </w:r>
      <w:r w:rsidRPr="00044C74">
        <w:rPr>
          <w:b/>
          <w:bCs/>
        </w:rPr>
        <w:tab/>
      </w:r>
      <w:r w:rsidR="001872A8" w:rsidRPr="00044C74">
        <w:rPr>
          <w:b/>
          <w:bCs/>
        </w:rPr>
        <w:t>Fertilitatea, sarcina şi alăptarea</w:t>
      </w:r>
    </w:p>
    <w:p w14:paraId="4B2FADC2" w14:textId="77777777" w:rsidR="00831B19" w:rsidRPr="00674387" w:rsidRDefault="00831B19" w:rsidP="00EA5840">
      <w:pPr>
        <w:pStyle w:val="BodyText"/>
        <w:widowControl/>
        <w:rPr>
          <w:b/>
        </w:rPr>
      </w:pPr>
    </w:p>
    <w:p w14:paraId="7F29B9FF" w14:textId="77777777" w:rsidR="00831B19" w:rsidRPr="00674387" w:rsidRDefault="001872A8" w:rsidP="00EA5840">
      <w:pPr>
        <w:pStyle w:val="BodyText"/>
        <w:widowControl/>
      </w:pPr>
      <w:r w:rsidRPr="00674387">
        <w:rPr>
          <w:u w:val="single"/>
        </w:rPr>
        <w:t>Femei aflate la vârsta fertilă/Contracepţia</w:t>
      </w:r>
    </w:p>
    <w:p w14:paraId="7ED1799F" w14:textId="4C36444B" w:rsidR="00831B19" w:rsidRPr="00674387" w:rsidRDefault="001872A8" w:rsidP="00EA5840">
      <w:pPr>
        <w:pStyle w:val="BodyText"/>
        <w:widowControl/>
      </w:pPr>
      <w:r w:rsidRPr="00674387">
        <w:t>Femeile aflate la vârsta fertilă trebuie să folosească metode contraceptive eficace pe durata tratamentului (vezi pct. 4.4).</w:t>
      </w:r>
    </w:p>
    <w:p w14:paraId="4533D10E" w14:textId="77777777" w:rsidR="00831B19" w:rsidRPr="00674387" w:rsidRDefault="00831B19" w:rsidP="00EA5840">
      <w:pPr>
        <w:pStyle w:val="BodyText"/>
        <w:widowControl/>
      </w:pPr>
    </w:p>
    <w:p w14:paraId="6FE7EF82" w14:textId="77777777" w:rsidR="00831B19" w:rsidRPr="00674387" w:rsidRDefault="001872A8" w:rsidP="00EA5840">
      <w:pPr>
        <w:pStyle w:val="BodyText"/>
        <w:widowControl/>
      </w:pPr>
      <w:r w:rsidRPr="00674387">
        <w:rPr>
          <w:u w:val="single"/>
        </w:rPr>
        <w:t>Sarcina</w:t>
      </w:r>
    </w:p>
    <w:p w14:paraId="2F3E605D" w14:textId="58E6D92C" w:rsidR="00831B19" w:rsidRPr="00674387" w:rsidRDefault="001872A8" w:rsidP="00EA5840">
      <w:pPr>
        <w:pStyle w:val="BodyText"/>
        <w:widowControl/>
        <w:jc w:val="both"/>
      </w:pPr>
      <w:r w:rsidRPr="00674387">
        <w:t>Studiile la animale au demonstrat toxicitate asupra funcţiei de reproducere (vezi pct. 5.3).</w:t>
      </w:r>
    </w:p>
    <w:p w14:paraId="0703AD26" w14:textId="77777777" w:rsidR="00831B19" w:rsidRPr="00674387" w:rsidRDefault="00831B19" w:rsidP="00EA5840">
      <w:pPr>
        <w:pStyle w:val="BodyText"/>
        <w:widowControl/>
      </w:pPr>
    </w:p>
    <w:p w14:paraId="33164AB8" w14:textId="77777777" w:rsidR="00831B19" w:rsidRPr="00674387" w:rsidRDefault="001872A8" w:rsidP="00EA5840">
      <w:pPr>
        <w:pStyle w:val="BodyText"/>
        <w:widowControl/>
        <w:jc w:val="both"/>
      </w:pPr>
      <w:r w:rsidRPr="00674387">
        <w:t>S-a demonstrat că pregabalin traversează placenta la şobolan (vezi pct. 5.2). Pregabalin poate traversa placenta la om.</w:t>
      </w:r>
    </w:p>
    <w:p w14:paraId="793D4C5B" w14:textId="77777777" w:rsidR="00831B19" w:rsidRPr="00674387" w:rsidRDefault="00831B19" w:rsidP="00EA5840">
      <w:pPr>
        <w:pStyle w:val="BodyText"/>
        <w:widowControl/>
      </w:pPr>
    </w:p>
    <w:p w14:paraId="3FA74541" w14:textId="77777777" w:rsidR="00831B19" w:rsidRPr="00674387" w:rsidRDefault="001872A8" w:rsidP="00EA5840">
      <w:pPr>
        <w:pStyle w:val="BodyText"/>
        <w:widowControl/>
        <w:jc w:val="both"/>
      </w:pPr>
      <w:r w:rsidRPr="00674387">
        <w:rPr>
          <w:u w:val="single"/>
        </w:rPr>
        <w:t>Malformaţii congenitale majore</w:t>
      </w:r>
    </w:p>
    <w:p w14:paraId="0F18B4BE" w14:textId="77777777" w:rsidR="00831B19" w:rsidRPr="00674387" w:rsidRDefault="001872A8" w:rsidP="00EA5840">
      <w:pPr>
        <w:pStyle w:val="BodyText"/>
        <w:widowControl/>
        <w:jc w:val="both"/>
      </w:pPr>
      <w:r w:rsidRPr="00674387">
        <w:t>Datele obţinute în urma unui studiu observaţional din ţările nordice care a inclus peste 2700 de sarcini cu expunere la pregabalin în primul trimestru au demonstrat o răspândire mai ridicată a malformaţiilor congenitale majore (MCM) în grupa copiilor (vii sau născuţi morţi) expuşi la pregabalin, faţă de grupa copiilor fără expunere (5,9% faţă de 4,1%).</w:t>
      </w:r>
    </w:p>
    <w:p w14:paraId="41DAA69A" w14:textId="77777777" w:rsidR="00831B19" w:rsidRPr="00674387" w:rsidRDefault="00831B19" w:rsidP="00EA5840">
      <w:pPr>
        <w:pStyle w:val="BodyText"/>
        <w:widowControl/>
      </w:pPr>
    </w:p>
    <w:p w14:paraId="7C364A04" w14:textId="77777777" w:rsidR="00831B19" w:rsidRPr="00674387" w:rsidRDefault="001872A8" w:rsidP="00EA5840">
      <w:pPr>
        <w:pStyle w:val="BodyText"/>
        <w:widowControl/>
        <w:jc w:val="both"/>
      </w:pPr>
      <w:r w:rsidRPr="00674387">
        <w:t>Riscul de MCM în rândul grupei copiilor cu expunere la pregabalin în primul trimestru a fost puţin mai mare, faţă de cel al populaţiei fără expunere (rata de răspândire ajustată şi interval de încredere 95%: 1,14 (0,96 – 1,35)) şi comparativ cu populaţia expusă la lamotrigină (1,29 (1,01 – 1,65)) sau la</w:t>
      </w:r>
    </w:p>
    <w:p w14:paraId="49C2871F" w14:textId="77777777" w:rsidR="00831B19" w:rsidRPr="00674387" w:rsidRDefault="001872A8" w:rsidP="00EA5840">
      <w:pPr>
        <w:pStyle w:val="BodyText"/>
        <w:widowControl/>
        <w:jc w:val="both"/>
      </w:pPr>
      <w:r w:rsidRPr="00674387">
        <w:t>duloxetină (1,39 (1,07 – 1,82)).</w:t>
      </w:r>
    </w:p>
    <w:p w14:paraId="46C679EB" w14:textId="77777777" w:rsidR="00831B19" w:rsidRPr="00674387" w:rsidRDefault="00831B19" w:rsidP="00EA5840">
      <w:pPr>
        <w:pStyle w:val="BodyText"/>
        <w:widowControl/>
      </w:pPr>
    </w:p>
    <w:p w14:paraId="473FF50D" w14:textId="77777777" w:rsidR="00831B19" w:rsidRPr="00674387" w:rsidRDefault="001872A8" w:rsidP="00EA5840">
      <w:pPr>
        <w:pStyle w:val="BodyText"/>
        <w:widowControl/>
      </w:pPr>
      <w:r w:rsidRPr="00674387">
        <w:t>Analizele efectuate asupra malformaţiilor specifice au demonstrat riscuri mai mari de malformaţii ale sistemului nervos, ochiului, fantelor oro-faciale, malformaţii urinare şi malformaţii genitale, însă numărul a fost redus şi estimările imprecise.</w:t>
      </w:r>
    </w:p>
    <w:p w14:paraId="7BA8D4E7" w14:textId="77777777" w:rsidR="00831B19" w:rsidRPr="00674387" w:rsidRDefault="00831B19" w:rsidP="00EA5840">
      <w:pPr>
        <w:pStyle w:val="BodyText"/>
        <w:widowControl/>
      </w:pPr>
    </w:p>
    <w:p w14:paraId="16FC9250" w14:textId="77777777" w:rsidR="00831B19" w:rsidRPr="00674387" w:rsidRDefault="001872A8" w:rsidP="00EA5840">
      <w:pPr>
        <w:pStyle w:val="BodyText"/>
        <w:widowControl/>
      </w:pPr>
      <w:r w:rsidRPr="00674387">
        <w:t>Lyrica nu trebuie utilizat în timpul sarcinii decât dacă este absolut necesar (beneficiul terapeutic matern depăşeşte net riscul potenţial pentru făt).</w:t>
      </w:r>
    </w:p>
    <w:p w14:paraId="7285CC38" w14:textId="77777777" w:rsidR="00093A8F" w:rsidRPr="00674387" w:rsidRDefault="00093A8F" w:rsidP="00EA5840">
      <w:pPr>
        <w:widowControl/>
      </w:pPr>
    </w:p>
    <w:p w14:paraId="11F87349" w14:textId="77777777" w:rsidR="00831B19" w:rsidRPr="00674387" w:rsidRDefault="001872A8" w:rsidP="00EA5840">
      <w:pPr>
        <w:pStyle w:val="BodyText"/>
        <w:widowControl/>
      </w:pPr>
      <w:r w:rsidRPr="00674387">
        <w:rPr>
          <w:u w:val="single"/>
        </w:rPr>
        <w:t>Alăptarea</w:t>
      </w:r>
    </w:p>
    <w:p w14:paraId="036B8393" w14:textId="7C984A82" w:rsidR="00831B19" w:rsidRPr="00674387" w:rsidRDefault="001872A8" w:rsidP="00EA5840">
      <w:pPr>
        <w:pStyle w:val="BodyText"/>
        <w:widowControl/>
      </w:pPr>
      <w:r w:rsidRPr="00674387">
        <w:t>Pregabalinul se excretă în laptele uman (vezi pct. 5.2). Efectul pregabalinului asupra nou- născuţilor/sugarilor nu este cunoscut. Trebuie luată decizia fie de a întrerupe alăptarea, fie de a întrerupe tratamentul cu pregabalin luând în considerare beneficiul alăptării pentru copil şi beneficiul tratamentului pentru femeie.</w:t>
      </w:r>
    </w:p>
    <w:p w14:paraId="4EA35FE4" w14:textId="77777777" w:rsidR="00831B19" w:rsidRPr="00674387" w:rsidRDefault="00831B19" w:rsidP="00EA5840">
      <w:pPr>
        <w:pStyle w:val="BodyText"/>
        <w:widowControl/>
      </w:pPr>
    </w:p>
    <w:p w14:paraId="6CA27E39" w14:textId="77777777" w:rsidR="00831B19" w:rsidRPr="00674387" w:rsidRDefault="001872A8" w:rsidP="00EA5840">
      <w:pPr>
        <w:pStyle w:val="BodyText"/>
        <w:keepNext/>
        <w:widowControl/>
      </w:pPr>
      <w:r w:rsidRPr="00674387">
        <w:rPr>
          <w:u w:val="single"/>
        </w:rPr>
        <w:t>Fertilitatea</w:t>
      </w:r>
    </w:p>
    <w:p w14:paraId="30D14D17" w14:textId="77777777" w:rsidR="00831B19" w:rsidRPr="00674387" w:rsidRDefault="001872A8" w:rsidP="00EA5840">
      <w:pPr>
        <w:pStyle w:val="BodyText"/>
        <w:keepNext/>
        <w:widowControl/>
      </w:pPr>
      <w:r w:rsidRPr="00674387">
        <w:t>Nu sunt disponibile date clinice privind efectele pregabalin asupra fertilităţii la femeii.</w:t>
      </w:r>
    </w:p>
    <w:p w14:paraId="688732E9" w14:textId="77777777" w:rsidR="00831B19" w:rsidRPr="00674387" w:rsidRDefault="00831B19" w:rsidP="00EA5840">
      <w:pPr>
        <w:pStyle w:val="BodyText"/>
        <w:keepNext/>
        <w:widowControl/>
      </w:pPr>
    </w:p>
    <w:p w14:paraId="25B90065" w14:textId="2D94D094" w:rsidR="00831B19" w:rsidRPr="00674387" w:rsidRDefault="001872A8" w:rsidP="00EA5840">
      <w:pPr>
        <w:pStyle w:val="BodyText"/>
        <w:keepNext/>
        <w:widowControl/>
      </w:pPr>
      <w:r w:rsidRPr="00674387">
        <w:t>Într-un studiu clinic de evaluare a efectului pregabalin asupra motilitaţii spermatozoizilor, subiecţi sănătoşi de sex masculin au fost expuşi la pregabalin în doză de 600mg/pe zi. După 3 luni de tratament, nu au existat efecte asupra motilităţii spermatozoizilor.</w:t>
      </w:r>
    </w:p>
    <w:p w14:paraId="4550DDCF" w14:textId="77777777" w:rsidR="00831B19" w:rsidRPr="00674387" w:rsidRDefault="00831B19" w:rsidP="00EA5840">
      <w:pPr>
        <w:pStyle w:val="BodyText"/>
        <w:keepNext/>
        <w:widowControl/>
      </w:pPr>
    </w:p>
    <w:p w14:paraId="4A5A341A" w14:textId="77777777" w:rsidR="00831B19" w:rsidRPr="00674387" w:rsidRDefault="001872A8" w:rsidP="00EA5840">
      <w:pPr>
        <w:pStyle w:val="BodyText"/>
        <w:widowControl/>
      </w:pPr>
      <w:r w:rsidRPr="00674387">
        <w:t>Un studiu de fertilitate efectuat la femelele de şobolan a evidenţiat efecte adverse asupra reproducerii. Studiile de fertilitate efectuate la şobolani masculi au evidenţiat efecte adverse asupra reproducerii şi dezvoltării. Relevanţa clinică a acestor observaţii nu este cunoscută (vezi pct. 5.3).</w:t>
      </w:r>
    </w:p>
    <w:p w14:paraId="018DA47D" w14:textId="77777777" w:rsidR="00831B19" w:rsidRPr="00674387" w:rsidRDefault="00831B19" w:rsidP="00EA5840">
      <w:pPr>
        <w:pStyle w:val="BodyText"/>
        <w:widowControl/>
      </w:pPr>
    </w:p>
    <w:p w14:paraId="31EBF720" w14:textId="77777777" w:rsidR="00831B19" w:rsidRPr="00044C74" w:rsidRDefault="00A11CF1" w:rsidP="00EA5840">
      <w:pPr>
        <w:rPr>
          <w:b/>
          <w:bCs/>
        </w:rPr>
      </w:pPr>
      <w:r w:rsidRPr="00044C74">
        <w:rPr>
          <w:b/>
          <w:bCs/>
        </w:rPr>
        <w:t>4.7</w:t>
      </w:r>
      <w:r w:rsidRPr="00044C74">
        <w:rPr>
          <w:b/>
          <w:bCs/>
        </w:rPr>
        <w:tab/>
      </w:r>
      <w:r w:rsidR="001872A8" w:rsidRPr="00044C74">
        <w:rPr>
          <w:b/>
          <w:bCs/>
        </w:rPr>
        <w:t>Efecte asupra capacităţii de a conduce vehicule şi de a folosi utilaje</w:t>
      </w:r>
    </w:p>
    <w:p w14:paraId="44744471" w14:textId="77777777" w:rsidR="00831B19" w:rsidRPr="00674387" w:rsidRDefault="00831B19" w:rsidP="00EA5840">
      <w:pPr>
        <w:pStyle w:val="BodyText"/>
        <w:widowControl/>
        <w:rPr>
          <w:b/>
        </w:rPr>
      </w:pPr>
    </w:p>
    <w:p w14:paraId="3B7282C6" w14:textId="7C8D2E2E" w:rsidR="00831B19" w:rsidRPr="00674387" w:rsidRDefault="001872A8" w:rsidP="00C12CE1">
      <w:pPr>
        <w:pStyle w:val="BodyText"/>
        <w:widowControl/>
      </w:pPr>
      <w:r w:rsidRPr="00674387">
        <w:t>Lyrica poate avea o influenţă minoră sau moderată asupra capacităţii de a conduce vehicule sau de a folosi utilaje. Lyrica poate determina ameţeală şi somnolenţă şi, de aceea, poate influenţa capacitatea de a conduce vehicule şi de a folosi utilaje. Pacienţii trebuie avertizaţi să nu conducă vehicule, să nu folosească utilaje complexe sau să nu se implice în alte activităţi potenţial periculoase, decât dacă se cunoaşte în ce mod medicamentul afectează aceste activităţi.</w:t>
      </w:r>
    </w:p>
    <w:p w14:paraId="330FAE50" w14:textId="77777777" w:rsidR="00831B19" w:rsidRPr="00674387" w:rsidRDefault="00831B19" w:rsidP="00EA5840">
      <w:pPr>
        <w:pStyle w:val="BodyText"/>
        <w:widowControl/>
      </w:pPr>
    </w:p>
    <w:p w14:paraId="7B9EF85E" w14:textId="77777777" w:rsidR="00831B19" w:rsidRPr="00044C74" w:rsidRDefault="00A11CF1" w:rsidP="00EA5840">
      <w:pPr>
        <w:rPr>
          <w:b/>
          <w:bCs/>
        </w:rPr>
      </w:pPr>
      <w:r w:rsidRPr="00044C74">
        <w:rPr>
          <w:b/>
          <w:bCs/>
        </w:rPr>
        <w:t>4.8</w:t>
      </w:r>
      <w:r w:rsidRPr="00044C74">
        <w:rPr>
          <w:b/>
          <w:bCs/>
        </w:rPr>
        <w:tab/>
      </w:r>
      <w:r w:rsidR="001872A8" w:rsidRPr="00044C74">
        <w:rPr>
          <w:b/>
          <w:bCs/>
        </w:rPr>
        <w:t>Reacţii adverse</w:t>
      </w:r>
    </w:p>
    <w:p w14:paraId="1CAB2F07" w14:textId="77777777" w:rsidR="00831B19" w:rsidRPr="00674387" w:rsidRDefault="00831B19" w:rsidP="00EA5840">
      <w:pPr>
        <w:pStyle w:val="BodyText"/>
        <w:widowControl/>
        <w:rPr>
          <w:b/>
        </w:rPr>
      </w:pPr>
    </w:p>
    <w:p w14:paraId="6E37E333" w14:textId="77777777" w:rsidR="00831B19" w:rsidRPr="00674387" w:rsidRDefault="001872A8" w:rsidP="00EA5840">
      <w:pPr>
        <w:pStyle w:val="BodyText"/>
        <w:widowControl/>
      </w:pPr>
      <w:r w:rsidRPr="00674387">
        <w:t>Într-un program clinic în care au fost incluşi peste 8900 pacienţi cu expunere la pregabalin, dintre care peste 5600 au fost implicaţi în studii dublu-orb controlate cu placebo, cele mai frecvente reacţii adverse raportate au fost ameţeală şi somnolenţă. Reacţiile adverse au fost, de obicei, de intensitate uşoară până la moderată. În toate studiile controlate, frecvenţa întreruperii administrării din cauza reacţiilor adverse a fost de 12% pentru pacienţii cărora li s-a administrat pregabalin şi de 5% pentru pacienţii cărora li s-a administrat placebo. Cele mai frecvente reacţii adverse care au determinat întreruperea tratamentului cu pregabalin au fost ameţeala şi somnolenţa.</w:t>
      </w:r>
    </w:p>
    <w:p w14:paraId="71141C8D" w14:textId="77777777" w:rsidR="00831B19" w:rsidRPr="00674387" w:rsidRDefault="00831B19" w:rsidP="00EA5840">
      <w:pPr>
        <w:pStyle w:val="BodyText"/>
        <w:widowControl/>
      </w:pPr>
    </w:p>
    <w:p w14:paraId="2B984556" w14:textId="796BFCE9" w:rsidR="00831B19" w:rsidRPr="00674387" w:rsidRDefault="001872A8" w:rsidP="00EA5840">
      <w:pPr>
        <w:pStyle w:val="BodyText"/>
        <w:widowControl/>
      </w:pPr>
      <w:r w:rsidRPr="00674387">
        <w:t>În tabelul 2 de mai jos, toate reacţiile adverse care apar cu o incidenţă mai mare decât în cazul administrării de placebo şi la mai mult de un pacient sunt prezentate pe clase şi frecvenţă [foarte frecvente (</w:t>
      </w:r>
      <w:r w:rsidRPr="00674387">
        <w:rPr>
          <w:u w:val="single"/>
        </w:rPr>
        <w:t>&gt;</w:t>
      </w:r>
      <w:r w:rsidRPr="00674387">
        <w:t xml:space="preserve"> 1/10), frecvente (</w:t>
      </w:r>
      <w:r w:rsidRPr="00674387">
        <w:rPr>
          <w:u w:val="single"/>
        </w:rPr>
        <w:t>&gt;</w:t>
      </w:r>
      <w:r w:rsidRPr="00674387">
        <w:t xml:space="preserve"> 1/100 la &lt; 1/10), mai puţin frecvente (</w:t>
      </w:r>
      <w:r w:rsidRPr="00674387">
        <w:rPr>
          <w:u w:val="single"/>
        </w:rPr>
        <w:t>&gt;</w:t>
      </w:r>
      <w:r w:rsidRPr="00674387">
        <w:t xml:space="preserve"> 1/1000 la &lt; 1/100), rare (</w:t>
      </w:r>
      <w:r w:rsidRPr="00674387">
        <w:rPr>
          <w:u w:val="single"/>
        </w:rPr>
        <w:t>&gt;</w:t>
      </w:r>
      <w:r w:rsidR="00A11CF1" w:rsidRPr="00674387">
        <w:t> </w:t>
      </w:r>
      <w:r w:rsidRPr="00674387">
        <w:t>1/10000 la &lt; 1/1000), foarte rare (&lt;1/10000), cu frecvenţă necunoscută (nu poate fi estimată din datele disponibile)]. În cadrul aceleiaşi categorii de frecvenţă, reacţiile adverse sunt prezentate în ordinea descrescătoare a gravităţii.</w:t>
      </w:r>
    </w:p>
    <w:p w14:paraId="0BA8AE51" w14:textId="77777777" w:rsidR="00831B19" w:rsidRPr="00674387" w:rsidRDefault="00831B19" w:rsidP="00EA5840">
      <w:pPr>
        <w:pStyle w:val="BodyText"/>
        <w:widowControl/>
      </w:pPr>
    </w:p>
    <w:p w14:paraId="61340422" w14:textId="77777777" w:rsidR="00831B19" w:rsidRPr="00674387" w:rsidRDefault="001872A8" w:rsidP="00EA5840">
      <w:pPr>
        <w:pStyle w:val="BodyText"/>
        <w:widowControl/>
      </w:pPr>
      <w:r w:rsidRPr="00674387">
        <w:t>Reacţiile adverse prezentate pot fi asociate şi cu bolile preexistente şi/sau cu medicamentele administrate concomitent.</w:t>
      </w:r>
    </w:p>
    <w:p w14:paraId="238F7AB9" w14:textId="77777777" w:rsidR="00831B19" w:rsidRPr="00674387" w:rsidRDefault="00831B19" w:rsidP="00EA5840">
      <w:pPr>
        <w:pStyle w:val="BodyText"/>
        <w:widowControl/>
      </w:pPr>
    </w:p>
    <w:p w14:paraId="5263D409" w14:textId="77777777" w:rsidR="00831B19" w:rsidRPr="00674387" w:rsidRDefault="001872A8" w:rsidP="00EA5840">
      <w:pPr>
        <w:pStyle w:val="BodyText"/>
        <w:widowControl/>
      </w:pPr>
      <w:r w:rsidRPr="00674387">
        <w:t>În tratamentul durerii neuropate centrale apărute din cauza traumatismului măduvei spinării incidenţa reacţiilor adverse în general, a reacţiilor adverse la nivelul SNC şi în special a somnolenţei a fost crescută (vezi pct. 4.4).</w:t>
      </w:r>
    </w:p>
    <w:p w14:paraId="5ACA4C63" w14:textId="77777777" w:rsidR="00831B19" w:rsidRPr="00674387" w:rsidRDefault="00831B19" w:rsidP="00EA5840">
      <w:pPr>
        <w:pStyle w:val="BodyText"/>
        <w:widowControl/>
      </w:pPr>
    </w:p>
    <w:p w14:paraId="1DE15A1E" w14:textId="77777777" w:rsidR="00831B19" w:rsidRDefault="001872A8" w:rsidP="00EA5840">
      <w:pPr>
        <w:pStyle w:val="BodyText"/>
        <w:widowControl/>
      </w:pPr>
      <w:r w:rsidRPr="00674387">
        <w:t>În lista de mai jos, cu caractere italice, sunt incluse reacţii adverse adiţionale raportate după punerea pe piaţă.</w:t>
      </w:r>
    </w:p>
    <w:p w14:paraId="694AF6CE" w14:textId="77777777" w:rsidR="00D54CAE" w:rsidRPr="00674387" w:rsidRDefault="00D54CAE" w:rsidP="00EA5840">
      <w:pPr>
        <w:pStyle w:val="BodyText"/>
        <w:widowControl/>
      </w:pPr>
    </w:p>
    <w:p w14:paraId="7BEB28BB" w14:textId="77777777" w:rsidR="00831B19" w:rsidRPr="00044C74" w:rsidRDefault="001872A8" w:rsidP="00EA5840">
      <w:pPr>
        <w:rPr>
          <w:b/>
          <w:bCs/>
        </w:rPr>
      </w:pPr>
      <w:r w:rsidRPr="00044C74">
        <w:rPr>
          <w:b/>
          <w:bCs/>
        </w:rPr>
        <w:t>Tabelul 2. Reacţiile adverse la pregabalin</w:t>
      </w:r>
    </w:p>
    <w:p w14:paraId="07867D5B" w14:textId="77777777" w:rsidR="00BB2D85" w:rsidRPr="00674387" w:rsidRDefault="00BB2D85" w:rsidP="00EA5840">
      <w:pPr>
        <w:pStyle w:val="BodyText"/>
        <w:keepNext/>
        <w:widowControl/>
      </w:pPr>
    </w:p>
    <w:tbl>
      <w:tblPr>
        <w:tblW w:w="0" w:type="auto"/>
        <w:tblInd w:w="113" w:type="dxa"/>
        <w:tblLayout w:type="fixed"/>
        <w:tblLook w:val="0000" w:firstRow="0" w:lastRow="0" w:firstColumn="0" w:lastColumn="0" w:noHBand="0" w:noVBand="0"/>
      </w:tblPr>
      <w:tblGrid>
        <w:gridCol w:w="2122"/>
        <w:gridCol w:w="6945"/>
      </w:tblGrid>
      <w:tr w:rsidR="00BB2D85" w:rsidRPr="00674387" w14:paraId="713296C1" w14:textId="77777777" w:rsidTr="000E0DA9">
        <w:trPr>
          <w:trHeight w:val="20"/>
          <w:tblHeader/>
        </w:trPr>
        <w:tc>
          <w:tcPr>
            <w:tcW w:w="2122" w:type="dxa"/>
            <w:tcBorders>
              <w:top w:val="single" w:sz="4" w:space="0" w:color="auto"/>
              <w:left w:val="single" w:sz="4" w:space="0" w:color="auto"/>
              <w:bottom w:val="single" w:sz="4" w:space="0" w:color="auto"/>
              <w:right w:val="nil"/>
            </w:tcBorders>
            <w:shd w:val="clear" w:color="auto" w:fill="FFFFFF"/>
            <w:vAlign w:val="bottom"/>
          </w:tcPr>
          <w:p w14:paraId="4D83C36E" w14:textId="77777777" w:rsidR="00BB2D85" w:rsidRPr="00674387" w:rsidRDefault="00BB2D85" w:rsidP="00EA5840">
            <w:pPr>
              <w:widowControl/>
              <w:autoSpaceDE/>
              <w:autoSpaceDN/>
              <w:rPr>
                <w:lang w:eastAsia="en-IN"/>
              </w:rPr>
            </w:pPr>
            <w:r w:rsidRPr="00674387">
              <w:rPr>
                <w:b/>
                <w:bCs/>
                <w:color w:val="000000"/>
                <w:lang w:eastAsia="ro-RO"/>
              </w:rPr>
              <w:t>Aparate, sisteme şi organe</w:t>
            </w:r>
          </w:p>
        </w:tc>
        <w:tc>
          <w:tcPr>
            <w:tcW w:w="6945" w:type="dxa"/>
            <w:tcBorders>
              <w:top w:val="single" w:sz="4" w:space="0" w:color="auto"/>
              <w:left w:val="nil"/>
              <w:bottom w:val="single" w:sz="4" w:space="0" w:color="auto"/>
              <w:right w:val="single" w:sz="4" w:space="0" w:color="auto"/>
            </w:tcBorders>
            <w:shd w:val="clear" w:color="auto" w:fill="FFFFFF"/>
            <w:vAlign w:val="bottom"/>
          </w:tcPr>
          <w:p w14:paraId="52ED35B7" w14:textId="77777777" w:rsidR="00BB2D85" w:rsidRPr="00674387" w:rsidRDefault="00BB2D85" w:rsidP="00EA5840">
            <w:pPr>
              <w:widowControl/>
              <w:autoSpaceDE/>
              <w:autoSpaceDN/>
              <w:rPr>
                <w:lang w:eastAsia="en-IN"/>
              </w:rPr>
            </w:pPr>
            <w:r w:rsidRPr="00674387">
              <w:rPr>
                <w:b/>
                <w:bCs/>
                <w:color w:val="000000"/>
                <w:lang w:eastAsia="ro-RO"/>
              </w:rPr>
              <w:t>Reacţii adverse la medicament</w:t>
            </w:r>
          </w:p>
        </w:tc>
      </w:tr>
      <w:tr w:rsidR="00BB2D85" w:rsidRPr="00674387" w14:paraId="0DE079FA" w14:textId="77777777" w:rsidTr="000E0DA9">
        <w:trPr>
          <w:trHeight w:val="20"/>
        </w:trPr>
        <w:tc>
          <w:tcPr>
            <w:tcW w:w="2122" w:type="dxa"/>
            <w:tcBorders>
              <w:top w:val="single" w:sz="4" w:space="0" w:color="auto"/>
              <w:left w:val="single" w:sz="4" w:space="0" w:color="auto"/>
              <w:right w:val="nil"/>
            </w:tcBorders>
            <w:shd w:val="clear" w:color="auto" w:fill="FFFFFF"/>
            <w:vAlign w:val="bottom"/>
          </w:tcPr>
          <w:p w14:paraId="3CCE4BD2" w14:textId="77777777" w:rsidR="00BB2D85" w:rsidRPr="00674387" w:rsidRDefault="00BB2D85" w:rsidP="00EA5840">
            <w:pPr>
              <w:widowControl/>
              <w:autoSpaceDE/>
              <w:autoSpaceDN/>
              <w:rPr>
                <w:lang w:eastAsia="en-IN"/>
              </w:rPr>
            </w:pPr>
            <w:r w:rsidRPr="00674387">
              <w:rPr>
                <w:b/>
                <w:bCs/>
                <w:color w:val="000000"/>
                <w:lang w:eastAsia="ro-RO"/>
              </w:rPr>
              <w:t>Infecţii şi infestări</w:t>
            </w:r>
          </w:p>
        </w:tc>
        <w:tc>
          <w:tcPr>
            <w:tcW w:w="6945" w:type="dxa"/>
            <w:tcBorders>
              <w:top w:val="single" w:sz="4" w:space="0" w:color="auto"/>
              <w:left w:val="nil"/>
              <w:right w:val="single" w:sz="4" w:space="0" w:color="auto"/>
            </w:tcBorders>
            <w:shd w:val="clear" w:color="auto" w:fill="FFFFFF"/>
            <w:vAlign w:val="bottom"/>
          </w:tcPr>
          <w:p w14:paraId="513F8BBC" w14:textId="77777777" w:rsidR="00BB2D85" w:rsidRPr="00674387" w:rsidRDefault="00BB2D85" w:rsidP="00EA5840">
            <w:pPr>
              <w:widowControl/>
              <w:autoSpaceDE/>
              <w:autoSpaceDN/>
              <w:rPr>
                <w:lang w:eastAsia="en-IN"/>
              </w:rPr>
            </w:pPr>
          </w:p>
        </w:tc>
      </w:tr>
      <w:tr w:rsidR="00B81A54" w:rsidRPr="00674387" w14:paraId="78017F12" w14:textId="77777777" w:rsidTr="000E0DA9">
        <w:trPr>
          <w:trHeight w:val="20"/>
        </w:trPr>
        <w:tc>
          <w:tcPr>
            <w:tcW w:w="2122" w:type="dxa"/>
            <w:tcBorders>
              <w:left w:val="single" w:sz="4" w:space="0" w:color="auto"/>
              <w:bottom w:val="nil"/>
              <w:right w:val="nil"/>
            </w:tcBorders>
            <w:shd w:val="clear" w:color="auto" w:fill="FFFFFF"/>
            <w:vAlign w:val="bottom"/>
          </w:tcPr>
          <w:p w14:paraId="77B414A7" w14:textId="77777777" w:rsidR="00B81A54" w:rsidRPr="00674387" w:rsidRDefault="00B81A54" w:rsidP="00EA5840">
            <w:pPr>
              <w:widowControl/>
              <w:autoSpaceDE/>
              <w:autoSpaceDN/>
              <w:rPr>
                <w:b/>
                <w:bCs/>
                <w:color w:val="000000"/>
                <w:lang w:eastAsia="ro-RO"/>
              </w:rPr>
            </w:pPr>
            <w:r w:rsidRPr="00674387">
              <w:rPr>
                <w:color w:val="000000"/>
                <w:lang w:eastAsia="ro-RO"/>
              </w:rPr>
              <w:t>Frecvente</w:t>
            </w:r>
          </w:p>
        </w:tc>
        <w:tc>
          <w:tcPr>
            <w:tcW w:w="6945" w:type="dxa"/>
            <w:tcBorders>
              <w:left w:val="nil"/>
              <w:bottom w:val="nil"/>
              <w:right w:val="single" w:sz="4" w:space="0" w:color="auto"/>
            </w:tcBorders>
            <w:shd w:val="clear" w:color="auto" w:fill="FFFFFF"/>
            <w:vAlign w:val="bottom"/>
          </w:tcPr>
          <w:p w14:paraId="52894AA5" w14:textId="77777777" w:rsidR="00B81A54" w:rsidRPr="00674387" w:rsidRDefault="00B81A54" w:rsidP="00EA5840">
            <w:pPr>
              <w:widowControl/>
              <w:autoSpaceDE/>
              <w:autoSpaceDN/>
              <w:rPr>
                <w:color w:val="000000"/>
                <w:lang w:eastAsia="ro-RO"/>
              </w:rPr>
            </w:pPr>
            <w:r w:rsidRPr="00674387">
              <w:rPr>
                <w:color w:val="000000"/>
                <w:lang w:eastAsia="ro-RO"/>
              </w:rPr>
              <w:t>Rinofaringită</w:t>
            </w:r>
          </w:p>
        </w:tc>
      </w:tr>
      <w:tr w:rsidR="00BB2D85" w:rsidRPr="00674387" w14:paraId="5541F97F" w14:textId="77777777" w:rsidTr="000E0DA9">
        <w:trPr>
          <w:trHeight w:val="20"/>
        </w:trPr>
        <w:tc>
          <w:tcPr>
            <w:tcW w:w="9067" w:type="dxa"/>
            <w:gridSpan w:val="2"/>
            <w:tcBorders>
              <w:top w:val="nil"/>
              <w:left w:val="single" w:sz="4" w:space="0" w:color="auto"/>
              <w:bottom w:val="nil"/>
              <w:right w:val="single" w:sz="4" w:space="0" w:color="auto"/>
            </w:tcBorders>
            <w:shd w:val="clear" w:color="auto" w:fill="FFFFFF"/>
            <w:vAlign w:val="bottom"/>
          </w:tcPr>
          <w:p w14:paraId="6C74BB4A" w14:textId="77777777" w:rsidR="00BB2D85" w:rsidRPr="00674387" w:rsidRDefault="00BB2D85" w:rsidP="00EA5840">
            <w:pPr>
              <w:widowControl/>
              <w:autoSpaceDE/>
              <w:autoSpaceDN/>
              <w:rPr>
                <w:lang w:eastAsia="en-IN"/>
              </w:rPr>
            </w:pPr>
            <w:r w:rsidRPr="00674387">
              <w:rPr>
                <w:b/>
                <w:bCs/>
                <w:color w:val="000000"/>
                <w:lang w:eastAsia="ro-RO"/>
              </w:rPr>
              <w:t>Tulburări hematologice şi limfatice</w:t>
            </w:r>
          </w:p>
        </w:tc>
      </w:tr>
      <w:tr w:rsidR="00BB2D85" w:rsidRPr="00674387" w14:paraId="658C51DB" w14:textId="77777777" w:rsidTr="000E0DA9">
        <w:trPr>
          <w:trHeight w:val="20"/>
        </w:trPr>
        <w:tc>
          <w:tcPr>
            <w:tcW w:w="2122" w:type="dxa"/>
            <w:tcBorders>
              <w:top w:val="nil"/>
              <w:left w:val="single" w:sz="4" w:space="0" w:color="auto"/>
              <w:bottom w:val="nil"/>
              <w:right w:val="nil"/>
            </w:tcBorders>
            <w:shd w:val="clear" w:color="auto" w:fill="FFFFFF"/>
            <w:vAlign w:val="bottom"/>
          </w:tcPr>
          <w:p w14:paraId="5F0D6177" w14:textId="77777777" w:rsidR="00BB2D85" w:rsidRPr="00674387" w:rsidRDefault="00BB2D85" w:rsidP="00EA5840">
            <w:pPr>
              <w:widowControl/>
              <w:autoSpaceDE/>
              <w:autoSpaceDN/>
              <w:rPr>
                <w:lang w:eastAsia="en-IN"/>
              </w:rPr>
            </w:pPr>
            <w:r w:rsidRPr="00674387">
              <w:rPr>
                <w:color w:val="000000"/>
                <w:lang w:eastAsia="ro-RO"/>
              </w:rPr>
              <w:t>Mai puţin frecvente</w:t>
            </w:r>
          </w:p>
        </w:tc>
        <w:tc>
          <w:tcPr>
            <w:tcW w:w="6945" w:type="dxa"/>
            <w:tcBorders>
              <w:top w:val="nil"/>
              <w:left w:val="nil"/>
              <w:bottom w:val="nil"/>
              <w:right w:val="single" w:sz="4" w:space="0" w:color="auto"/>
            </w:tcBorders>
            <w:shd w:val="clear" w:color="auto" w:fill="FFFFFF"/>
            <w:vAlign w:val="bottom"/>
          </w:tcPr>
          <w:p w14:paraId="1F60F464" w14:textId="77777777" w:rsidR="00BB2D85" w:rsidRPr="00674387" w:rsidRDefault="00BB2D85" w:rsidP="00EA5840">
            <w:pPr>
              <w:widowControl/>
              <w:autoSpaceDE/>
              <w:autoSpaceDN/>
              <w:rPr>
                <w:lang w:eastAsia="en-IN"/>
              </w:rPr>
            </w:pPr>
            <w:r w:rsidRPr="00674387">
              <w:rPr>
                <w:color w:val="000000"/>
                <w:lang w:eastAsia="ro-RO"/>
              </w:rPr>
              <w:t>Neutropenie</w:t>
            </w:r>
          </w:p>
        </w:tc>
      </w:tr>
      <w:tr w:rsidR="00BB2D85" w:rsidRPr="00674387" w14:paraId="046CAE76" w14:textId="77777777" w:rsidTr="000E0DA9">
        <w:trPr>
          <w:trHeight w:val="20"/>
        </w:trPr>
        <w:tc>
          <w:tcPr>
            <w:tcW w:w="9067" w:type="dxa"/>
            <w:gridSpan w:val="2"/>
            <w:tcBorders>
              <w:top w:val="nil"/>
              <w:left w:val="single" w:sz="4" w:space="0" w:color="auto"/>
              <w:bottom w:val="nil"/>
              <w:right w:val="single" w:sz="4" w:space="0" w:color="auto"/>
            </w:tcBorders>
            <w:shd w:val="clear" w:color="auto" w:fill="FFFFFF"/>
          </w:tcPr>
          <w:p w14:paraId="532D1ADF" w14:textId="77777777" w:rsidR="00BB2D85" w:rsidRPr="00674387" w:rsidRDefault="00BB2D85" w:rsidP="00EA5840">
            <w:pPr>
              <w:widowControl/>
              <w:autoSpaceDE/>
              <w:autoSpaceDN/>
              <w:rPr>
                <w:lang w:eastAsia="en-IN"/>
              </w:rPr>
            </w:pPr>
            <w:r w:rsidRPr="00674387">
              <w:rPr>
                <w:b/>
                <w:bCs/>
                <w:color w:val="000000"/>
                <w:lang w:eastAsia="ro-RO"/>
              </w:rPr>
              <w:t>Tulburări ale sistemului imunitar</w:t>
            </w:r>
          </w:p>
        </w:tc>
      </w:tr>
      <w:tr w:rsidR="00BB2D85" w:rsidRPr="00674387" w14:paraId="57720726" w14:textId="77777777" w:rsidTr="000E0DA9">
        <w:trPr>
          <w:trHeight w:val="20"/>
        </w:trPr>
        <w:tc>
          <w:tcPr>
            <w:tcW w:w="2122" w:type="dxa"/>
            <w:tcBorders>
              <w:top w:val="nil"/>
              <w:left w:val="single" w:sz="4" w:space="0" w:color="auto"/>
              <w:right w:val="nil"/>
            </w:tcBorders>
            <w:shd w:val="clear" w:color="auto" w:fill="FFFFFF"/>
            <w:vAlign w:val="bottom"/>
          </w:tcPr>
          <w:p w14:paraId="586DA95A" w14:textId="77777777" w:rsidR="00BB2D85" w:rsidRPr="00674387" w:rsidRDefault="00BB2D85" w:rsidP="00EA5840">
            <w:pPr>
              <w:widowControl/>
              <w:autoSpaceDE/>
              <w:autoSpaceDN/>
              <w:rPr>
                <w:lang w:eastAsia="en-IN"/>
              </w:rPr>
            </w:pPr>
            <w:r w:rsidRPr="00674387">
              <w:rPr>
                <w:color w:val="000000"/>
                <w:lang w:eastAsia="ro-RO"/>
              </w:rPr>
              <w:t>Mai puţin frecvente</w:t>
            </w:r>
          </w:p>
        </w:tc>
        <w:tc>
          <w:tcPr>
            <w:tcW w:w="6945" w:type="dxa"/>
            <w:tcBorders>
              <w:top w:val="nil"/>
              <w:left w:val="nil"/>
              <w:right w:val="single" w:sz="4" w:space="0" w:color="auto"/>
            </w:tcBorders>
            <w:shd w:val="clear" w:color="auto" w:fill="FFFFFF"/>
            <w:vAlign w:val="bottom"/>
          </w:tcPr>
          <w:p w14:paraId="0206BC4A" w14:textId="77777777" w:rsidR="00BB2D85" w:rsidRPr="00674387" w:rsidRDefault="00BB2D85" w:rsidP="00EA5840">
            <w:pPr>
              <w:widowControl/>
              <w:autoSpaceDE/>
              <w:autoSpaceDN/>
              <w:rPr>
                <w:lang w:eastAsia="en-IN"/>
              </w:rPr>
            </w:pPr>
            <w:r w:rsidRPr="00674387">
              <w:rPr>
                <w:i/>
                <w:iCs/>
                <w:color w:val="000000"/>
                <w:lang w:eastAsia="ro-RO"/>
              </w:rPr>
              <w:t>Hipersensibilitate</w:t>
            </w:r>
          </w:p>
        </w:tc>
      </w:tr>
      <w:tr w:rsidR="00BB2D85" w:rsidRPr="00674387" w14:paraId="50A26A88" w14:textId="77777777" w:rsidTr="000E0DA9">
        <w:trPr>
          <w:trHeight w:val="20"/>
        </w:trPr>
        <w:tc>
          <w:tcPr>
            <w:tcW w:w="2122" w:type="dxa"/>
            <w:tcBorders>
              <w:top w:val="nil"/>
              <w:left w:val="single" w:sz="4" w:space="0" w:color="auto"/>
              <w:bottom w:val="single" w:sz="4" w:space="0" w:color="auto"/>
              <w:right w:val="nil"/>
            </w:tcBorders>
            <w:shd w:val="clear" w:color="auto" w:fill="FFFFFF"/>
          </w:tcPr>
          <w:p w14:paraId="4C891359" w14:textId="77777777" w:rsidR="00BB2D85" w:rsidRPr="00674387" w:rsidRDefault="00BB2D85" w:rsidP="00EA5840">
            <w:pPr>
              <w:widowControl/>
              <w:autoSpaceDE/>
              <w:autoSpaceDN/>
              <w:rPr>
                <w:lang w:eastAsia="en-IN"/>
              </w:rPr>
            </w:pPr>
            <w:r w:rsidRPr="00674387">
              <w:rPr>
                <w:color w:val="000000"/>
                <w:lang w:eastAsia="ro-RO"/>
              </w:rPr>
              <w:t>Rare</w:t>
            </w:r>
          </w:p>
        </w:tc>
        <w:tc>
          <w:tcPr>
            <w:tcW w:w="6945" w:type="dxa"/>
            <w:tcBorders>
              <w:top w:val="nil"/>
              <w:left w:val="nil"/>
              <w:bottom w:val="single" w:sz="4" w:space="0" w:color="auto"/>
              <w:right w:val="single" w:sz="4" w:space="0" w:color="auto"/>
            </w:tcBorders>
            <w:shd w:val="clear" w:color="auto" w:fill="FFFFFF"/>
          </w:tcPr>
          <w:p w14:paraId="41B8264F" w14:textId="77777777" w:rsidR="00BB2D85" w:rsidRPr="00674387" w:rsidRDefault="00BB2D85" w:rsidP="00EA5840">
            <w:pPr>
              <w:widowControl/>
              <w:autoSpaceDE/>
              <w:autoSpaceDN/>
              <w:rPr>
                <w:lang w:eastAsia="en-IN"/>
              </w:rPr>
            </w:pPr>
            <w:r w:rsidRPr="00674387">
              <w:rPr>
                <w:i/>
                <w:iCs/>
                <w:color w:val="000000"/>
                <w:lang w:eastAsia="ro-RO"/>
              </w:rPr>
              <w:t>Angioedem, reacţii alergice</w:t>
            </w:r>
          </w:p>
        </w:tc>
      </w:tr>
      <w:tr w:rsidR="00BB2D85" w:rsidRPr="00674387" w14:paraId="345B586B" w14:textId="77777777" w:rsidTr="000E0DA9">
        <w:trPr>
          <w:trHeight w:val="20"/>
        </w:trPr>
        <w:tc>
          <w:tcPr>
            <w:tcW w:w="9067" w:type="dxa"/>
            <w:gridSpan w:val="2"/>
            <w:tcBorders>
              <w:top w:val="single" w:sz="4" w:space="0" w:color="auto"/>
              <w:left w:val="single" w:sz="4" w:space="0" w:color="auto"/>
              <w:bottom w:val="nil"/>
              <w:right w:val="single" w:sz="4" w:space="0" w:color="auto"/>
            </w:tcBorders>
            <w:shd w:val="clear" w:color="auto" w:fill="FFFFFF"/>
            <w:vAlign w:val="bottom"/>
          </w:tcPr>
          <w:p w14:paraId="01DDC857" w14:textId="77777777" w:rsidR="00BB2D85" w:rsidRPr="00674387" w:rsidRDefault="00BB2D85" w:rsidP="00EA5840">
            <w:pPr>
              <w:keepNext/>
              <w:widowControl/>
              <w:autoSpaceDE/>
              <w:autoSpaceDN/>
              <w:rPr>
                <w:lang w:eastAsia="en-IN"/>
              </w:rPr>
            </w:pPr>
            <w:r w:rsidRPr="00674387">
              <w:rPr>
                <w:b/>
                <w:bCs/>
                <w:color w:val="000000"/>
                <w:lang w:eastAsia="ro-RO"/>
              </w:rPr>
              <w:t>Tulburări metabolice şi de nutriţie</w:t>
            </w:r>
          </w:p>
        </w:tc>
      </w:tr>
      <w:tr w:rsidR="00BB2D85" w:rsidRPr="00674387" w14:paraId="654F230A" w14:textId="77777777" w:rsidTr="000E0DA9">
        <w:trPr>
          <w:trHeight w:val="20"/>
        </w:trPr>
        <w:tc>
          <w:tcPr>
            <w:tcW w:w="2122" w:type="dxa"/>
            <w:tcBorders>
              <w:top w:val="nil"/>
              <w:left w:val="single" w:sz="4" w:space="0" w:color="auto"/>
              <w:bottom w:val="nil"/>
              <w:right w:val="nil"/>
            </w:tcBorders>
            <w:shd w:val="clear" w:color="auto" w:fill="FFFFFF"/>
            <w:vAlign w:val="bottom"/>
          </w:tcPr>
          <w:p w14:paraId="2F5BDE29" w14:textId="77777777" w:rsidR="00BB2D85" w:rsidRPr="00674387" w:rsidRDefault="00BB2D85" w:rsidP="00EA5840">
            <w:pPr>
              <w:widowControl/>
              <w:autoSpaceDE/>
              <w:autoSpaceDN/>
              <w:rPr>
                <w:lang w:eastAsia="en-IN"/>
              </w:rPr>
            </w:pPr>
            <w:r w:rsidRPr="00674387">
              <w:rPr>
                <w:color w:val="000000"/>
                <w:lang w:eastAsia="ro-RO"/>
              </w:rPr>
              <w:t>Frecvente</w:t>
            </w:r>
          </w:p>
        </w:tc>
        <w:tc>
          <w:tcPr>
            <w:tcW w:w="6945" w:type="dxa"/>
            <w:tcBorders>
              <w:top w:val="nil"/>
              <w:left w:val="nil"/>
              <w:bottom w:val="nil"/>
              <w:right w:val="single" w:sz="4" w:space="0" w:color="auto"/>
            </w:tcBorders>
            <w:shd w:val="clear" w:color="auto" w:fill="FFFFFF"/>
            <w:vAlign w:val="bottom"/>
          </w:tcPr>
          <w:p w14:paraId="72669AD7" w14:textId="77777777" w:rsidR="00BB2D85" w:rsidRPr="00674387" w:rsidRDefault="00BB2D85" w:rsidP="00EA5840">
            <w:pPr>
              <w:widowControl/>
              <w:autoSpaceDE/>
              <w:autoSpaceDN/>
              <w:rPr>
                <w:lang w:eastAsia="en-IN"/>
              </w:rPr>
            </w:pPr>
            <w:r w:rsidRPr="00674387">
              <w:rPr>
                <w:color w:val="000000"/>
                <w:lang w:eastAsia="ro-RO"/>
              </w:rPr>
              <w:t>Apetit crescut</w:t>
            </w:r>
          </w:p>
        </w:tc>
      </w:tr>
      <w:tr w:rsidR="00BB2D85" w:rsidRPr="00674387" w14:paraId="59863741" w14:textId="77777777" w:rsidTr="000E0DA9">
        <w:trPr>
          <w:trHeight w:val="20"/>
        </w:trPr>
        <w:tc>
          <w:tcPr>
            <w:tcW w:w="2122" w:type="dxa"/>
            <w:tcBorders>
              <w:top w:val="nil"/>
              <w:left w:val="single" w:sz="4" w:space="0" w:color="auto"/>
              <w:bottom w:val="nil"/>
              <w:right w:val="nil"/>
            </w:tcBorders>
            <w:shd w:val="clear" w:color="auto" w:fill="FFFFFF"/>
            <w:vAlign w:val="bottom"/>
          </w:tcPr>
          <w:p w14:paraId="28001711" w14:textId="77777777" w:rsidR="00BB2D85" w:rsidRPr="00674387" w:rsidRDefault="00BB2D85" w:rsidP="00EA5840">
            <w:pPr>
              <w:widowControl/>
              <w:autoSpaceDE/>
              <w:autoSpaceDN/>
              <w:rPr>
                <w:lang w:eastAsia="en-IN"/>
              </w:rPr>
            </w:pPr>
            <w:r w:rsidRPr="00674387">
              <w:rPr>
                <w:color w:val="000000"/>
                <w:lang w:eastAsia="ro-RO"/>
              </w:rPr>
              <w:t xml:space="preserve">Mai puţin frecvente </w:t>
            </w:r>
          </w:p>
        </w:tc>
        <w:tc>
          <w:tcPr>
            <w:tcW w:w="6945" w:type="dxa"/>
            <w:tcBorders>
              <w:top w:val="nil"/>
              <w:left w:val="nil"/>
              <w:bottom w:val="nil"/>
              <w:right w:val="single" w:sz="4" w:space="0" w:color="auto"/>
            </w:tcBorders>
            <w:shd w:val="clear" w:color="auto" w:fill="FFFFFF"/>
          </w:tcPr>
          <w:p w14:paraId="2681B840" w14:textId="77777777" w:rsidR="00BB2D85" w:rsidRPr="00674387" w:rsidRDefault="00BB2D85" w:rsidP="00EA5840">
            <w:pPr>
              <w:widowControl/>
              <w:autoSpaceDE/>
              <w:autoSpaceDN/>
              <w:rPr>
                <w:lang w:eastAsia="en-IN"/>
              </w:rPr>
            </w:pPr>
            <w:r w:rsidRPr="00674387">
              <w:rPr>
                <w:color w:val="000000"/>
                <w:lang w:eastAsia="ro-RO"/>
              </w:rPr>
              <w:t>Anorexie, hipoglicemie</w:t>
            </w:r>
          </w:p>
        </w:tc>
      </w:tr>
      <w:tr w:rsidR="00D54CAE" w:rsidRPr="00D54CAE" w14:paraId="39EC78F5" w14:textId="77777777" w:rsidTr="000E0DA9">
        <w:trPr>
          <w:trHeight w:val="20"/>
        </w:trPr>
        <w:tc>
          <w:tcPr>
            <w:tcW w:w="9067" w:type="dxa"/>
            <w:gridSpan w:val="2"/>
            <w:tcBorders>
              <w:top w:val="nil"/>
              <w:left w:val="single" w:sz="4" w:space="0" w:color="auto"/>
              <w:bottom w:val="nil"/>
              <w:right w:val="single" w:sz="4" w:space="0" w:color="auto"/>
            </w:tcBorders>
            <w:shd w:val="clear" w:color="auto" w:fill="FFFFFF"/>
            <w:vAlign w:val="bottom"/>
          </w:tcPr>
          <w:p w14:paraId="0D02A7CF" w14:textId="77777777" w:rsidR="00D54CAE" w:rsidRPr="00D54CAE" w:rsidRDefault="00D54CAE" w:rsidP="00EA5840">
            <w:pPr>
              <w:keepNext/>
              <w:widowControl/>
              <w:autoSpaceDE/>
              <w:autoSpaceDN/>
              <w:rPr>
                <w:b/>
                <w:bCs/>
                <w:color w:val="000000"/>
                <w:lang w:eastAsia="ro-RO"/>
              </w:rPr>
            </w:pPr>
            <w:r w:rsidRPr="00674387">
              <w:rPr>
                <w:b/>
                <w:bCs/>
                <w:color w:val="000000"/>
                <w:lang w:eastAsia="ro-RO"/>
              </w:rPr>
              <w:t>Tulburări psihice</w:t>
            </w:r>
          </w:p>
        </w:tc>
      </w:tr>
      <w:tr w:rsidR="00BB2D85" w:rsidRPr="00674387" w14:paraId="11EA4F91" w14:textId="77777777" w:rsidTr="000E0DA9">
        <w:trPr>
          <w:trHeight w:val="20"/>
        </w:trPr>
        <w:tc>
          <w:tcPr>
            <w:tcW w:w="2122" w:type="dxa"/>
            <w:tcBorders>
              <w:top w:val="nil"/>
              <w:left w:val="single" w:sz="4" w:space="0" w:color="auto"/>
              <w:bottom w:val="nil"/>
              <w:right w:val="nil"/>
            </w:tcBorders>
            <w:shd w:val="clear" w:color="auto" w:fill="FFFFFF"/>
          </w:tcPr>
          <w:p w14:paraId="3FE910CB" w14:textId="77777777" w:rsidR="00BB2D85" w:rsidRPr="00674387" w:rsidRDefault="00BB2D85" w:rsidP="00EA5840">
            <w:pPr>
              <w:widowControl/>
              <w:autoSpaceDE/>
              <w:autoSpaceDN/>
              <w:rPr>
                <w:lang w:eastAsia="en-IN"/>
              </w:rPr>
            </w:pPr>
            <w:r w:rsidRPr="00674387">
              <w:rPr>
                <w:color w:val="000000"/>
                <w:lang w:eastAsia="ro-RO"/>
              </w:rPr>
              <w:t>Frecvente</w:t>
            </w:r>
          </w:p>
        </w:tc>
        <w:tc>
          <w:tcPr>
            <w:tcW w:w="6945" w:type="dxa"/>
            <w:tcBorders>
              <w:top w:val="nil"/>
              <w:left w:val="nil"/>
              <w:bottom w:val="nil"/>
              <w:right w:val="single" w:sz="4" w:space="0" w:color="auto"/>
            </w:tcBorders>
            <w:shd w:val="clear" w:color="auto" w:fill="FFFFFF"/>
          </w:tcPr>
          <w:p w14:paraId="6B3601A7" w14:textId="538CF625" w:rsidR="00BB2D85" w:rsidRPr="00674387" w:rsidRDefault="00BB2D85" w:rsidP="00EA5840">
            <w:pPr>
              <w:widowControl/>
              <w:autoSpaceDE/>
              <w:autoSpaceDN/>
              <w:rPr>
                <w:lang w:eastAsia="en-IN"/>
              </w:rPr>
            </w:pPr>
            <w:r w:rsidRPr="00674387">
              <w:rPr>
                <w:color w:val="000000"/>
                <w:lang w:eastAsia="ro-RO"/>
              </w:rPr>
              <w:t xml:space="preserve">Stare de euforie, confuzie, iritabilitate, dezorientare, insomnie, </w:t>
            </w:r>
            <w:r w:rsidRPr="005A51A6">
              <w:rPr>
                <w:color w:val="000000"/>
                <w:lang w:eastAsia="ro-RO"/>
              </w:rPr>
              <w:t>libido</w:t>
            </w:r>
            <w:r w:rsidRPr="00674387">
              <w:rPr>
                <w:color w:val="000000"/>
                <w:lang w:eastAsia="ro-RO"/>
              </w:rPr>
              <w:t xml:space="preserve"> scăzut</w:t>
            </w:r>
          </w:p>
        </w:tc>
      </w:tr>
      <w:tr w:rsidR="00BB2D85" w:rsidRPr="00674387" w14:paraId="14CB8002" w14:textId="77777777" w:rsidTr="000E0DA9">
        <w:trPr>
          <w:trHeight w:val="20"/>
        </w:trPr>
        <w:tc>
          <w:tcPr>
            <w:tcW w:w="2122" w:type="dxa"/>
            <w:tcBorders>
              <w:top w:val="nil"/>
              <w:left w:val="single" w:sz="4" w:space="0" w:color="auto"/>
              <w:bottom w:val="nil"/>
              <w:right w:val="nil"/>
            </w:tcBorders>
            <w:shd w:val="clear" w:color="auto" w:fill="FFFFFF"/>
          </w:tcPr>
          <w:p w14:paraId="64FB36BB" w14:textId="77777777" w:rsidR="00BB2D85" w:rsidRPr="00674387" w:rsidRDefault="00BB2D85" w:rsidP="00EA5840">
            <w:pPr>
              <w:widowControl/>
              <w:autoSpaceDE/>
              <w:autoSpaceDN/>
              <w:rPr>
                <w:lang w:eastAsia="en-IN"/>
              </w:rPr>
            </w:pPr>
            <w:r w:rsidRPr="00674387">
              <w:rPr>
                <w:color w:val="000000"/>
                <w:lang w:eastAsia="ro-RO"/>
              </w:rPr>
              <w:t>Mai puţin frecvente</w:t>
            </w:r>
          </w:p>
        </w:tc>
        <w:tc>
          <w:tcPr>
            <w:tcW w:w="6945" w:type="dxa"/>
            <w:tcBorders>
              <w:top w:val="nil"/>
              <w:left w:val="nil"/>
              <w:bottom w:val="nil"/>
              <w:right w:val="single" w:sz="4" w:space="0" w:color="auto"/>
            </w:tcBorders>
            <w:shd w:val="clear" w:color="auto" w:fill="FFFFFF"/>
            <w:vAlign w:val="bottom"/>
          </w:tcPr>
          <w:p w14:paraId="146F8199" w14:textId="43217C13" w:rsidR="00BB2D85" w:rsidRPr="00674387" w:rsidRDefault="00BB2D85" w:rsidP="00EA5840">
            <w:pPr>
              <w:widowControl/>
              <w:autoSpaceDE/>
              <w:autoSpaceDN/>
              <w:rPr>
                <w:lang w:eastAsia="en-IN"/>
              </w:rPr>
            </w:pPr>
            <w:r w:rsidRPr="00674387">
              <w:rPr>
                <w:color w:val="000000"/>
                <w:lang w:eastAsia="ro-RO"/>
              </w:rPr>
              <w:t xml:space="preserve">Halucinaţii, atac de panică, nelinişte, agitaţie, depresie, comportament depresiv, stare de exaltare, </w:t>
            </w:r>
            <w:r w:rsidRPr="00674387">
              <w:rPr>
                <w:i/>
                <w:iCs/>
                <w:color w:val="000000"/>
                <w:lang w:eastAsia="ro-RO"/>
              </w:rPr>
              <w:t>agresivitate,</w:t>
            </w:r>
            <w:r w:rsidRPr="00674387">
              <w:rPr>
                <w:color w:val="000000"/>
                <w:lang w:eastAsia="ro-RO"/>
              </w:rPr>
              <w:t xml:space="preserve"> labilitate emoţională, depersonalizare, găsirea cu dificultate a cuvintelor, vise anormale, </w:t>
            </w:r>
            <w:r w:rsidRPr="005A51A6">
              <w:rPr>
                <w:color w:val="000000"/>
                <w:lang w:eastAsia="ro-RO"/>
              </w:rPr>
              <w:t>libido</w:t>
            </w:r>
            <w:r w:rsidRPr="00674387">
              <w:rPr>
                <w:color w:val="000000"/>
                <w:lang w:eastAsia="ro-RO"/>
              </w:rPr>
              <w:t xml:space="preserve"> crescut, anorgasmie, apatie</w:t>
            </w:r>
          </w:p>
        </w:tc>
      </w:tr>
      <w:tr w:rsidR="00BB2D85" w:rsidRPr="00674387" w14:paraId="28BF8F2B" w14:textId="77777777" w:rsidTr="000E0DA9">
        <w:trPr>
          <w:trHeight w:val="20"/>
        </w:trPr>
        <w:tc>
          <w:tcPr>
            <w:tcW w:w="2122" w:type="dxa"/>
            <w:tcBorders>
              <w:top w:val="nil"/>
              <w:left w:val="single" w:sz="4" w:space="0" w:color="auto"/>
              <w:bottom w:val="nil"/>
              <w:right w:val="nil"/>
            </w:tcBorders>
            <w:shd w:val="clear" w:color="auto" w:fill="FFFFFF"/>
          </w:tcPr>
          <w:p w14:paraId="5DFA93C2" w14:textId="77777777" w:rsidR="00BB2D85" w:rsidRPr="00674387" w:rsidRDefault="00BB2D85" w:rsidP="00EA5840">
            <w:pPr>
              <w:widowControl/>
              <w:autoSpaceDE/>
              <w:autoSpaceDN/>
              <w:rPr>
                <w:lang w:eastAsia="en-IN"/>
              </w:rPr>
            </w:pPr>
            <w:r w:rsidRPr="00674387">
              <w:rPr>
                <w:color w:val="000000"/>
                <w:lang w:eastAsia="ro-RO"/>
              </w:rPr>
              <w:t>Rare</w:t>
            </w:r>
          </w:p>
        </w:tc>
        <w:tc>
          <w:tcPr>
            <w:tcW w:w="6945" w:type="dxa"/>
            <w:tcBorders>
              <w:top w:val="nil"/>
              <w:left w:val="nil"/>
              <w:bottom w:val="nil"/>
              <w:right w:val="single" w:sz="4" w:space="0" w:color="auto"/>
            </w:tcBorders>
            <w:shd w:val="clear" w:color="auto" w:fill="FFFFFF"/>
          </w:tcPr>
          <w:p w14:paraId="71035ACE" w14:textId="77777777" w:rsidR="00BB2D85" w:rsidRPr="00674387" w:rsidRDefault="00BB2D85" w:rsidP="00EA5840">
            <w:pPr>
              <w:widowControl/>
              <w:autoSpaceDE/>
              <w:autoSpaceDN/>
              <w:rPr>
                <w:lang w:eastAsia="en-IN"/>
              </w:rPr>
            </w:pPr>
            <w:r w:rsidRPr="00674387">
              <w:rPr>
                <w:color w:val="000000"/>
                <w:lang w:eastAsia="ro-RO"/>
              </w:rPr>
              <w:t>Dezinhibiţie, comportament suicidar, idea</w:t>
            </w:r>
            <w:r w:rsidR="005A391D" w:rsidRPr="00674387">
              <w:rPr>
                <w:color w:val="000000"/>
                <w:lang w:eastAsia="ro-RO"/>
              </w:rPr>
              <w:t>ț</w:t>
            </w:r>
            <w:r w:rsidRPr="00674387">
              <w:rPr>
                <w:color w:val="000000"/>
                <w:lang w:eastAsia="ro-RO"/>
              </w:rPr>
              <w:t>ie suicidară</w:t>
            </w:r>
          </w:p>
        </w:tc>
      </w:tr>
      <w:tr w:rsidR="00BB2D85" w:rsidRPr="00674387" w14:paraId="5891DF82" w14:textId="77777777" w:rsidTr="000E0DA9">
        <w:trPr>
          <w:trHeight w:val="20"/>
        </w:trPr>
        <w:tc>
          <w:tcPr>
            <w:tcW w:w="2122" w:type="dxa"/>
            <w:tcBorders>
              <w:top w:val="nil"/>
              <w:left w:val="single" w:sz="4" w:space="0" w:color="auto"/>
              <w:bottom w:val="nil"/>
              <w:right w:val="nil"/>
            </w:tcBorders>
            <w:shd w:val="clear" w:color="auto" w:fill="FFFFFF"/>
          </w:tcPr>
          <w:p w14:paraId="57E421B0" w14:textId="77777777" w:rsidR="00BB2D85" w:rsidRPr="00674387" w:rsidRDefault="00BB2D85" w:rsidP="00EA5840">
            <w:pPr>
              <w:widowControl/>
              <w:autoSpaceDE/>
              <w:autoSpaceDN/>
              <w:rPr>
                <w:lang w:eastAsia="en-IN"/>
              </w:rPr>
            </w:pPr>
            <w:r w:rsidRPr="00674387">
              <w:rPr>
                <w:color w:val="000000"/>
                <w:lang w:eastAsia="ro-RO"/>
              </w:rPr>
              <w:t>Cu frecven</w:t>
            </w:r>
            <w:r w:rsidR="00AE2A07" w:rsidRPr="00674387">
              <w:rPr>
                <w:color w:val="000000"/>
                <w:lang w:eastAsia="ro-RO"/>
              </w:rPr>
              <w:t>ț</w:t>
            </w:r>
            <w:r w:rsidRPr="00674387">
              <w:rPr>
                <w:color w:val="000000"/>
                <w:lang w:eastAsia="ro-RO"/>
              </w:rPr>
              <w:t>ă necunoscută</w:t>
            </w:r>
          </w:p>
        </w:tc>
        <w:tc>
          <w:tcPr>
            <w:tcW w:w="6945" w:type="dxa"/>
            <w:tcBorders>
              <w:top w:val="nil"/>
              <w:left w:val="nil"/>
              <w:bottom w:val="nil"/>
              <w:right w:val="single" w:sz="4" w:space="0" w:color="auto"/>
            </w:tcBorders>
            <w:shd w:val="clear" w:color="auto" w:fill="FFFFFF"/>
          </w:tcPr>
          <w:p w14:paraId="65ED3833" w14:textId="77777777" w:rsidR="00BB2D85" w:rsidRPr="00674387" w:rsidRDefault="00BB2D85" w:rsidP="00EA5840">
            <w:pPr>
              <w:widowControl/>
              <w:autoSpaceDE/>
              <w:autoSpaceDN/>
              <w:rPr>
                <w:lang w:eastAsia="en-IN"/>
              </w:rPr>
            </w:pPr>
            <w:r w:rsidRPr="00674387">
              <w:rPr>
                <w:i/>
                <w:iCs/>
                <w:color w:val="000000"/>
                <w:lang w:eastAsia="ro-RO"/>
              </w:rPr>
              <w:t>Dependenţă de medicament</w:t>
            </w:r>
          </w:p>
        </w:tc>
      </w:tr>
      <w:tr w:rsidR="00BB2D85" w:rsidRPr="00674387" w14:paraId="5F49B956" w14:textId="77777777" w:rsidTr="000E0DA9">
        <w:trPr>
          <w:trHeight w:val="20"/>
        </w:trPr>
        <w:tc>
          <w:tcPr>
            <w:tcW w:w="9067" w:type="dxa"/>
            <w:gridSpan w:val="2"/>
            <w:tcBorders>
              <w:top w:val="nil"/>
              <w:left w:val="single" w:sz="4" w:space="0" w:color="auto"/>
              <w:bottom w:val="nil"/>
              <w:right w:val="single" w:sz="4" w:space="0" w:color="auto"/>
            </w:tcBorders>
            <w:shd w:val="clear" w:color="auto" w:fill="FFFFFF"/>
          </w:tcPr>
          <w:p w14:paraId="6F38560A" w14:textId="77777777" w:rsidR="00BB2D85" w:rsidRPr="00674387" w:rsidRDefault="00BB2D85" w:rsidP="00EA5840">
            <w:pPr>
              <w:widowControl/>
              <w:autoSpaceDE/>
              <w:autoSpaceDN/>
              <w:rPr>
                <w:lang w:eastAsia="en-IN"/>
              </w:rPr>
            </w:pPr>
            <w:r w:rsidRPr="00674387">
              <w:rPr>
                <w:b/>
                <w:bCs/>
                <w:color w:val="000000"/>
                <w:lang w:eastAsia="ro-RO"/>
              </w:rPr>
              <w:t>Tulburări ale sistemului nervos</w:t>
            </w:r>
          </w:p>
        </w:tc>
      </w:tr>
      <w:tr w:rsidR="00BB2D85" w:rsidRPr="00674387" w14:paraId="76B2BE80" w14:textId="77777777" w:rsidTr="000E0DA9">
        <w:trPr>
          <w:trHeight w:val="20"/>
        </w:trPr>
        <w:tc>
          <w:tcPr>
            <w:tcW w:w="2122" w:type="dxa"/>
            <w:tcBorders>
              <w:top w:val="nil"/>
              <w:left w:val="single" w:sz="4" w:space="0" w:color="auto"/>
              <w:bottom w:val="nil"/>
              <w:right w:val="nil"/>
            </w:tcBorders>
            <w:shd w:val="clear" w:color="auto" w:fill="FFFFFF"/>
          </w:tcPr>
          <w:p w14:paraId="2A581440" w14:textId="77777777" w:rsidR="00BB2D85" w:rsidRPr="00674387" w:rsidRDefault="00BB2D85" w:rsidP="00EA5840">
            <w:pPr>
              <w:widowControl/>
              <w:autoSpaceDE/>
              <w:autoSpaceDN/>
              <w:rPr>
                <w:lang w:eastAsia="en-IN"/>
              </w:rPr>
            </w:pPr>
            <w:r w:rsidRPr="00674387">
              <w:rPr>
                <w:color w:val="000000"/>
                <w:lang w:eastAsia="ro-RO"/>
              </w:rPr>
              <w:t>Foarte frecvente</w:t>
            </w:r>
          </w:p>
        </w:tc>
        <w:tc>
          <w:tcPr>
            <w:tcW w:w="6945" w:type="dxa"/>
            <w:tcBorders>
              <w:top w:val="nil"/>
              <w:left w:val="nil"/>
              <w:bottom w:val="nil"/>
              <w:right w:val="single" w:sz="4" w:space="0" w:color="auto"/>
            </w:tcBorders>
            <w:shd w:val="clear" w:color="auto" w:fill="FFFFFF"/>
          </w:tcPr>
          <w:p w14:paraId="100DA655" w14:textId="77777777" w:rsidR="00BB2D85" w:rsidRPr="00674387" w:rsidRDefault="00BB2D85" w:rsidP="00EA5840">
            <w:pPr>
              <w:widowControl/>
              <w:autoSpaceDE/>
              <w:autoSpaceDN/>
              <w:rPr>
                <w:lang w:eastAsia="en-IN"/>
              </w:rPr>
            </w:pPr>
            <w:r w:rsidRPr="00674387">
              <w:rPr>
                <w:color w:val="000000"/>
                <w:lang w:eastAsia="ro-RO"/>
              </w:rPr>
              <w:t>Ameţeală, somnolenţă, cefalee</w:t>
            </w:r>
          </w:p>
        </w:tc>
      </w:tr>
      <w:tr w:rsidR="00BB2D85" w:rsidRPr="00674387" w14:paraId="7BFBABC8" w14:textId="77777777" w:rsidTr="000E0DA9">
        <w:trPr>
          <w:trHeight w:val="20"/>
        </w:trPr>
        <w:tc>
          <w:tcPr>
            <w:tcW w:w="2122" w:type="dxa"/>
            <w:tcBorders>
              <w:top w:val="nil"/>
              <w:left w:val="single" w:sz="4" w:space="0" w:color="auto"/>
              <w:bottom w:val="nil"/>
              <w:right w:val="nil"/>
            </w:tcBorders>
            <w:shd w:val="clear" w:color="auto" w:fill="FFFFFF"/>
          </w:tcPr>
          <w:p w14:paraId="42433A79" w14:textId="77777777" w:rsidR="00BB2D85" w:rsidRPr="00674387" w:rsidRDefault="00BB2D85" w:rsidP="00EA5840">
            <w:pPr>
              <w:widowControl/>
              <w:autoSpaceDE/>
              <w:autoSpaceDN/>
              <w:rPr>
                <w:lang w:eastAsia="en-IN"/>
              </w:rPr>
            </w:pPr>
            <w:r w:rsidRPr="00674387">
              <w:rPr>
                <w:color w:val="000000"/>
                <w:lang w:eastAsia="ro-RO"/>
              </w:rPr>
              <w:t>Frecvente</w:t>
            </w:r>
          </w:p>
        </w:tc>
        <w:tc>
          <w:tcPr>
            <w:tcW w:w="6945" w:type="dxa"/>
            <w:tcBorders>
              <w:top w:val="nil"/>
              <w:left w:val="nil"/>
              <w:bottom w:val="nil"/>
              <w:right w:val="single" w:sz="4" w:space="0" w:color="auto"/>
            </w:tcBorders>
            <w:shd w:val="clear" w:color="auto" w:fill="FFFFFF"/>
            <w:vAlign w:val="bottom"/>
          </w:tcPr>
          <w:p w14:paraId="2827051B" w14:textId="5EF6A8FF" w:rsidR="00BB2D85" w:rsidRPr="00674387" w:rsidRDefault="00BB2D85" w:rsidP="00EA5840">
            <w:pPr>
              <w:widowControl/>
              <w:autoSpaceDE/>
              <w:autoSpaceDN/>
              <w:rPr>
                <w:lang w:eastAsia="en-IN"/>
              </w:rPr>
            </w:pPr>
            <w:r w:rsidRPr="00674387">
              <w:rPr>
                <w:color w:val="000000"/>
                <w:lang w:eastAsia="ro-RO"/>
              </w:rPr>
              <w:t>Ataxie, tulburări de coordonare, tremor, dizartrie, amnezie, tulburări de atenţie, parestezii, hipoestezii, sedare, tulburări de echilibru, letargie</w:t>
            </w:r>
          </w:p>
        </w:tc>
      </w:tr>
      <w:tr w:rsidR="00BB2D85" w:rsidRPr="00674387" w14:paraId="5D64EF50" w14:textId="77777777" w:rsidTr="000E0DA9">
        <w:trPr>
          <w:trHeight w:val="20"/>
        </w:trPr>
        <w:tc>
          <w:tcPr>
            <w:tcW w:w="2122" w:type="dxa"/>
            <w:tcBorders>
              <w:top w:val="nil"/>
              <w:left w:val="single" w:sz="4" w:space="0" w:color="auto"/>
              <w:bottom w:val="nil"/>
              <w:right w:val="nil"/>
            </w:tcBorders>
            <w:shd w:val="clear" w:color="auto" w:fill="FFFFFF"/>
          </w:tcPr>
          <w:p w14:paraId="00FA02BC" w14:textId="77777777" w:rsidR="00BB2D85" w:rsidRPr="00674387" w:rsidRDefault="00BB2D85" w:rsidP="00EA5840">
            <w:pPr>
              <w:widowControl/>
              <w:autoSpaceDE/>
              <w:autoSpaceDN/>
              <w:rPr>
                <w:lang w:eastAsia="en-IN"/>
              </w:rPr>
            </w:pPr>
            <w:r w:rsidRPr="00674387">
              <w:rPr>
                <w:color w:val="000000"/>
                <w:lang w:eastAsia="ro-RO"/>
              </w:rPr>
              <w:t>Mai puţin frecvente</w:t>
            </w:r>
          </w:p>
        </w:tc>
        <w:tc>
          <w:tcPr>
            <w:tcW w:w="6945" w:type="dxa"/>
            <w:tcBorders>
              <w:top w:val="nil"/>
              <w:left w:val="nil"/>
              <w:bottom w:val="nil"/>
              <w:right w:val="single" w:sz="4" w:space="0" w:color="auto"/>
            </w:tcBorders>
            <w:shd w:val="clear" w:color="auto" w:fill="FFFFFF"/>
          </w:tcPr>
          <w:p w14:paraId="12478924" w14:textId="77777777" w:rsidR="00BB2D85" w:rsidRPr="00674387" w:rsidRDefault="00BB2D85" w:rsidP="00EA5840">
            <w:pPr>
              <w:widowControl/>
              <w:autoSpaceDE/>
              <w:autoSpaceDN/>
              <w:rPr>
                <w:lang w:eastAsia="en-IN"/>
              </w:rPr>
            </w:pPr>
            <w:r w:rsidRPr="00674387">
              <w:rPr>
                <w:color w:val="000000"/>
                <w:lang w:eastAsia="ro-RO"/>
              </w:rPr>
              <w:t xml:space="preserve">Sincopă, stupor, mioclonii, </w:t>
            </w:r>
            <w:r w:rsidRPr="00674387">
              <w:rPr>
                <w:i/>
                <w:iCs/>
                <w:color w:val="000000"/>
                <w:lang w:eastAsia="ro-RO"/>
              </w:rPr>
              <w:t>pierdere a conştienţei,</w:t>
            </w:r>
            <w:r w:rsidRPr="00674387">
              <w:rPr>
                <w:color w:val="000000"/>
                <w:lang w:eastAsia="ro-RO"/>
              </w:rPr>
              <w:t xml:space="preserve"> hiperactivitate psihomotorie, dischinezie, ameţeală ortostatică (posturală), tremor intenţional, nistagmus, tulburări cognitive, </w:t>
            </w:r>
            <w:r w:rsidRPr="00674387">
              <w:rPr>
                <w:i/>
                <w:iCs/>
                <w:color w:val="000000"/>
                <w:lang w:eastAsia="ro-RO"/>
              </w:rPr>
              <w:t xml:space="preserve">afectare mentală, </w:t>
            </w:r>
            <w:r w:rsidRPr="00674387">
              <w:rPr>
                <w:color w:val="000000"/>
                <w:lang w:eastAsia="ro-RO"/>
              </w:rPr>
              <w:t xml:space="preserve">tulburări de vorbire, hiporeflexie, hiperestezie, senzaţie de arsură, ageuzie, </w:t>
            </w:r>
            <w:r w:rsidRPr="00674387">
              <w:rPr>
                <w:i/>
                <w:iCs/>
                <w:color w:val="000000"/>
                <w:lang w:eastAsia="ro-RO"/>
              </w:rPr>
              <w:t>stare generală de rău</w:t>
            </w:r>
          </w:p>
        </w:tc>
      </w:tr>
      <w:tr w:rsidR="00BB2D85" w:rsidRPr="00674387" w14:paraId="6726AD94" w14:textId="77777777" w:rsidTr="000E0DA9">
        <w:trPr>
          <w:trHeight w:val="20"/>
        </w:trPr>
        <w:tc>
          <w:tcPr>
            <w:tcW w:w="2122" w:type="dxa"/>
            <w:tcBorders>
              <w:top w:val="nil"/>
              <w:left w:val="single" w:sz="4" w:space="0" w:color="auto"/>
              <w:bottom w:val="nil"/>
              <w:right w:val="nil"/>
            </w:tcBorders>
            <w:shd w:val="clear" w:color="auto" w:fill="FFFFFF"/>
          </w:tcPr>
          <w:p w14:paraId="043DAF1D" w14:textId="77777777" w:rsidR="00BB2D85" w:rsidRPr="00674387" w:rsidRDefault="00BB2D85" w:rsidP="00EA5840">
            <w:pPr>
              <w:widowControl/>
              <w:autoSpaceDE/>
              <w:autoSpaceDN/>
              <w:rPr>
                <w:lang w:eastAsia="en-IN"/>
              </w:rPr>
            </w:pPr>
            <w:r w:rsidRPr="00674387">
              <w:rPr>
                <w:color w:val="000000"/>
                <w:lang w:eastAsia="ro-RO"/>
              </w:rPr>
              <w:t>Rare</w:t>
            </w:r>
          </w:p>
        </w:tc>
        <w:tc>
          <w:tcPr>
            <w:tcW w:w="6945" w:type="dxa"/>
            <w:tcBorders>
              <w:top w:val="nil"/>
              <w:left w:val="nil"/>
              <w:bottom w:val="nil"/>
              <w:right w:val="single" w:sz="4" w:space="0" w:color="auto"/>
            </w:tcBorders>
            <w:shd w:val="clear" w:color="auto" w:fill="FFFFFF"/>
          </w:tcPr>
          <w:p w14:paraId="4D739BA3" w14:textId="77777777" w:rsidR="00BB2D85" w:rsidRPr="00674387" w:rsidRDefault="00BB2D85" w:rsidP="00EA5840">
            <w:pPr>
              <w:widowControl/>
              <w:autoSpaceDE/>
              <w:autoSpaceDN/>
              <w:rPr>
                <w:lang w:eastAsia="en-IN"/>
              </w:rPr>
            </w:pPr>
            <w:r w:rsidRPr="00674387">
              <w:rPr>
                <w:i/>
                <w:iCs/>
                <w:color w:val="000000"/>
                <w:lang w:eastAsia="ro-RO"/>
              </w:rPr>
              <w:t>Convulsii,</w:t>
            </w:r>
            <w:r w:rsidRPr="00674387">
              <w:rPr>
                <w:color w:val="000000"/>
                <w:lang w:eastAsia="ro-RO"/>
              </w:rPr>
              <w:t xml:space="preserve"> parosmie, hipochinezie, disgrafie, parkinsonism</w:t>
            </w:r>
          </w:p>
        </w:tc>
      </w:tr>
      <w:tr w:rsidR="00D54CAE" w:rsidRPr="00D54CAE" w14:paraId="4CB89589" w14:textId="77777777" w:rsidTr="000E0DA9">
        <w:trPr>
          <w:trHeight w:val="20"/>
        </w:trPr>
        <w:tc>
          <w:tcPr>
            <w:tcW w:w="9067" w:type="dxa"/>
            <w:gridSpan w:val="2"/>
            <w:tcBorders>
              <w:top w:val="nil"/>
              <w:left w:val="single" w:sz="4" w:space="0" w:color="auto"/>
              <w:bottom w:val="nil"/>
              <w:right w:val="single" w:sz="4" w:space="0" w:color="auto"/>
            </w:tcBorders>
            <w:shd w:val="clear" w:color="auto" w:fill="FFFFFF"/>
          </w:tcPr>
          <w:p w14:paraId="51DE0026" w14:textId="77777777" w:rsidR="00D54CAE" w:rsidRPr="00D54CAE" w:rsidRDefault="00D54CAE" w:rsidP="00EA5840">
            <w:pPr>
              <w:widowControl/>
              <w:autoSpaceDE/>
              <w:autoSpaceDN/>
              <w:rPr>
                <w:b/>
                <w:bCs/>
                <w:color w:val="000000"/>
                <w:lang w:eastAsia="ro-RO"/>
              </w:rPr>
            </w:pPr>
            <w:r w:rsidRPr="00674387">
              <w:rPr>
                <w:b/>
                <w:bCs/>
                <w:color w:val="000000"/>
                <w:lang w:eastAsia="ro-RO"/>
              </w:rPr>
              <w:t>Tulburări oculare</w:t>
            </w:r>
          </w:p>
        </w:tc>
      </w:tr>
      <w:tr w:rsidR="00BB2D85" w:rsidRPr="00674387" w14:paraId="0B393897" w14:textId="77777777" w:rsidTr="000E0DA9">
        <w:trPr>
          <w:trHeight w:val="20"/>
        </w:trPr>
        <w:tc>
          <w:tcPr>
            <w:tcW w:w="2122" w:type="dxa"/>
            <w:tcBorders>
              <w:top w:val="nil"/>
              <w:left w:val="single" w:sz="4" w:space="0" w:color="auto"/>
              <w:bottom w:val="nil"/>
              <w:right w:val="nil"/>
            </w:tcBorders>
            <w:shd w:val="clear" w:color="auto" w:fill="FFFFFF"/>
            <w:vAlign w:val="bottom"/>
          </w:tcPr>
          <w:p w14:paraId="604D798A" w14:textId="77777777" w:rsidR="00BB2D85" w:rsidRPr="00674387" w:rsidRDefault="00BB2D85" w:rsidP="00EA5840">
            <w:pPr>
              <w:widowControl/>
              <w:autoSpaceDE/>
              <w:autoSpaceDN/>
              <w:rPr>
                <w:lang w:eastAsia="en-IN"/>
              </w:rPr>
            </w:pPr>
            <w:r w:rsidRPr="00674387">
              <w:rPr>
                <w:color w:val="000000"/>
                <w:lang w:eastAsia="ro-RO"/>
              </w:rPr>
              <w:t>Frecvente</w:t>
            </w:r>
          </w:p>
        </w:tc>
        <w:tc>
          <w:tcPr>
            <w:tcW w:w="6945" w:type="dxa"/>
            <w:tcBorders>
              <w:top w:val="nil"/>
              <w:left w:val="nil"/>
              <w:bottom w:val="nil"/>
              <w:right w:val="single" w:sz="4" w:space="0" w:color="auto"/>
            </w:tcBorders>
            <w:shd w:val="clear" w:color="auto" w:fill="FFFFFF"/>
            <w:vAlign w:val="bottom"/>
          </w:tcPr>
          <w:p w14:paraId="173C9BFF" w14:textId="77777777" w:rsidR="00BB2D85" w:rsidRPr="00674387" w:rsidRDefault="00BB2D85" w:rsidP="00EA5840">
            <w:pPr>
              <w:widowControl/>
              <w:autoSpaceDE/>
              <w:autoSpaceDN/>
              <w:rPr>
                <w:lang w:eastAsia="en-IN"/>
              </w:rPr>
            </w:pPr>
            <w:r w:rsidRPr="00674387">
              <w:rPr>
                <w:color w:val="000000"/>
                <w:lang w:eastAsia="ro-RO"/>
              </w:rPr>
              <w:t>Vedere înceţoşată, diplopie</w:t>
            </w:r>
          </w:p>
        </w:tc>
      </w:tr>
      <w:tr w:rsidR="00BB2D85" w:rsidRPr="00674387" w14:paraId="1ABACFC0" w14:textId="77777777" w:rsidTr="000E0DA9">
        <w:trPr>
          <w:trHeight w:val="20"/>
        </w:trPr>
        <w:tc>
          <w:tcPr>
            <w:tcW w:w="2122" w:type="dxa"/>
            <w:tcBorders>
              <w:top w:val="nil"/>
              <w:left w:val="single" w:sz="4" w:space="0" w:color="auto"/>
              <w:bottom w:val="nil"/>
              <w:right w:val="nil"/>
            </w:tcBorders>
            <w:shd w:val="clear" w:color="auto" w:fill="FFFFFF"/>
          </w:tcPr>
          <w:p w14:paraId="2D3CC01D" w14:textId="77777777" w:rsidR="00BB2D85" w:rsidRPr="00674387" w:rsidRDefault="00BB2D85" w:rsidP="00EA5840">
            <w:pPr>
              <w:widowControl/>
              <w:autoSpaceDE/>
              <w:autoSpaceDN/>
              <w:rPr>
                <w:lang w:eastAsia="en-IN"/>
              </w:rPr>
            </w:pPr>
            <w:r w:rsidRPr="00674387">
              <w:rPr>
                <w:color w:val="000000"/>
                <w:lang w:eastAsia="ro-RO"/>
              </w:rPr>
              <w:t>Mai puţin frecvente</w:t>
            </w:r>
          </w:p>
        </w:tc>
        <w:tc>
          <w:tcPr>
            <w:tcW w:w="6945" w:type="dxa"/>
            <w:tcBorders>
              <w:top w:val="nil"/>
              <w:left w:val="nil"/>
              <w:bottom w:val="nil"/>
              <w:right w:val="single" w:sz="4" w:space="0" w:color="auto"/>
            </w:tcBorders>
            <w:shd w:val="clear" w:color="auto" w:fill="FFFFFF"/>
          </w:tcPr>
          <w:p w14:paraId="0EA2E869" w14:textId="77777777" w:rsidR="00BB2D85" w:rsidRPr="00674387" w:rsidRDefault="00BB2D85" w:rsidP="00EA5840">
            <w:pPr>
              <w:widowControl/>
              <w:autoSpaceDE/>
              <w:autoSpaceDN/>
              <w:rPr>
                <w:lang w:eastAsia="en-IN"/>
              </w:rPr>
            </w:pPr>
            <w:r w:rsidRPr="00674387">
              <w:rPr>
                <w:color w:val="000000"/>
                <w:lang w:eastAsia="ro-RO"/>
              </w:rPr>
              <w:t>Pierdere a vederii periferice, tulburări vizuale, tumefiere oculară, afectare a câmpului vizual, reducere a acuităţii vizuale, dureri oculare, astenopie, fotopsie, xeroftalmie, hiperlacrimaţie, iritare oculară</w:t>
            </w:r>
          </w:p>
        </w:tc>
      </w:tr>
      <w:tr w:rsidR="00BB2D85" w:rsidRPr="00674387" w14:paraId="2D50EAFF" w14:textId="77777777" w:rsidTr="000E0DA9">
        <w:trPr>
          <w:trHeight w:val="20"/>
        </w:trPr>
        <w:tc>
          <w:tcPr>
            <w:tcW w:w="2122" w:type="dxa"/>
            <w:tcBorders>
              <w:top w:val="nil"/>
              <w:left w:val="single" w:sz="4" w:space="0" w:color="auto"/>
              <w:bottom w:val="nil"/>
              <w:right w:val="nil"/>
            </w:tcBorders>
            <w:shd w:val="clear" w:color="auto" w:fill="FFFFFF"/>
          </w:tcPr>
          <w:p w14:paraId="0BC0B6CB" w14:textId="77777777" w:rsidR="00BB2D85" w:rsidRPr="00674387" w:rsidRDefault="00BB2D85" w:rsidP="00EA5840">
            <w:pPr>
              <w:widowControl/>
              <w:autoSpaceDE/>
              <w:autoSpaceDN/>
              <w:rPr>
                <w:lang w:eastAsia="en-IN"/>
              </w:rPr>
            </w:pPr>
            <w:r w:rsidRPr="00674387">
              <w:rPr>
                <w:color w:val="000000"/>
                <w:lang w:eastAsia="ro-RO"/>
              </w:rPr>
              <w:t>Rare</w:t>
            </w:r>
          </w:p>
        </w:tc>
        <w:tc>
          <w:tcPr>
            <w:tcW w:w="6945" w:type="dxa"/>
            <w:tcBorders>
              <w:top w:val="nil"/>
              <w:left w:val="nil"/>
              <w:bottom w:val="nil"/>
              <w:right w:val="single" w:sz="4" w:space="0" w:color="auto"/>
            </w:tcBorders>
            <w:shd w:val="clear" w:color="auto" w:fill="FFFFFF"/>
          </w:tcPr>
          <w:p w14:paraId="7B314C81" w14:textId="77777777" w:rsidR="00BB2D85" w:rsidRPr="00674387" w:rsidRDefault="00BB2D85" w:rsidP="00EA5840">
            <w:pPr>
              <w:widowControl/>
              <w:autoSpaceDE/>
              <w:autoSpaceDN/>
              <w:rPr>
                <w:lang w:eastAsia="en-IN"/>
              </w:rPr>
            </w:pPr>
            <w:r w:rsidRPr="00674387">
              <w:rPr>
                <w:i/>
                <w:iCs/>
                <w:color w:val="000000"/>
                <w:lang w:eastAsia="ro-RO"/>
              </w:rPr>
              <w:t>Pierdere a vederii, keratită,</w:t>
            </w:r>
            <w:r w:rsidRPr="00674387">
              <w:rPr>
                <w:color w:val="000000"/>
                <w:lang w:eastAsia="ro-RO"/>
              </w:rPr>
              <w:t xml:space="preserve"> oscilopsie, modificarea marcată a percepţiei vizuale, midriază, strabism, perceperea de imagini strălucitoare</w:t>
            </w:r>
          </w:p>
        </w:tc>
      </w:tr>
      <w:tr w:rsidR="00BB2D85" w:rsidRPr="00674387" w14:paraId="78C89ED1" w14:textId="77777777" w:rsidTr="000E0DA9">
        <w:trPr>
          <w:trHeight w:val="20"/>
        </w:trPr>
        <w:tc>
          <w:tcPr>
            <w:tcW w:w="9067" w:type="dxa"/>
            <w:gridSpan w:val="2"/>
            <w:tcBorders>
              <w:top w:val="nil"/>
              <w:left w:val="single" w:sz="4" w:space="0" w:color="auto"/>
              <w:bottom w:val="nil"/>
              <w:right w:val="single" w:sz="4" w:space="0" w:color="auto"/>
            </w:tcBorders>
            <w:shd w:val="clear" w:color="auto" w:fill="FFFFFF"/>
            <w:vAlign w:val="bottom"/>
          </w:tcPr>
          <w:p w14:paraId="1454157A" w14:textId="77777777" w:rsidR="00BB2D85" w:rsidRPr="00674387" w:rsidRDefault="00BB2D85" w:rsidP="00EA5840">
            <w:pPr>
              <w:widowControl/>
              <w:autoSpaceDE/>
              <w:autoSpaceDN/>
              <w:rPr>
                <w:lang w:eastAsia="en-IN"/>
              </w:rPr>
            </w:pPr>
            <w:r w:rsidRPr="00674387">
              <w:rPr>
                <w:b/>
                <w:bCs/>
                <w:color w:val="000000"/>
                <w:lang w:eastAsia="ro-RO"/>
              </w:rPr>
              <w:t>Tulburări acustice şi vestibulare</w:t>
            </w:r>
          </w:p>
        </w:tc>
      </w:tr>
      <w:tr w:rsidR="00BB2D85" w:rsidRPr="00674387" w14:paraId="11CB00EF" w14:textId="77777777" w:rsidTr="000E0DA9">
        <w:trPr>
          <w:trHeight w:val="20"/>
        </w:trPr>
        <w:tc>
          <w:tcPr>
            <w:tcW w:w="2122" w:type="dxa"/>
            <w:tcBorders>
              <w:top w:val="nil"/>
              <w:left w:val="single" w:sz="4" w:space="0" w:color="auto"/>
              <w:bottom w:val="nil"/>
              <w:right w:val="nil"/>
            </w:tcBorders>
            <w:shd w:val="clear" w:color="auto" w:fill="FFFFFF"/>
            <w:vAlign w:val="bottom"/>
          </w:tcPr>
          <w:p w14:paraId="4381AC4A" w14:textId="77777777" w:rsidR="00BB2D85" w:rsidRPr="00674387" w:rsidRDefault="00BB2D85" w:rsidP="00EA5840">
            <w:pPr>
              <w:widowControl/>
              <w:autoSpaceDE/>
              <w:autoSpaceDN/>
              <w:rPr>
                <w:lang w:eastAsia="en-IN"/>
              </w:rPr>
            </w:pPr>
            <w:r w:rsidRPr="00674387">
              <w:rPr>
                <w:color w:val="000000"/>
                <w:lang w:eastAsia="ro-RO"/>
              </w:rPr>
              <w:t>Frecvente</w:t>
            </w:r>
          </w:p>
        </w:tc>
        <w:tc>
          <w:tcPr>
            <w:tcW w:w="6945" w:type="dxa"/>
            <w:tcBorders>
              <w:top w:val="nil"/>
              <w:left w:val="nil"/>
              <w:bottom w:val="nil"/>
              <w:right w:val="single" w:sz="4" w:space="0" w:color="auto"/>
            </w:tcBorders>
            <w:shd w:val="clear" w:color="auto" w:fill="FFFFFF"/>
            <w:vAlign w:val="bottom"/>
          </w:tcPr>
          <w:p w14:paraId="60BB702B" w14:textId="77777777" w:rsidR="00BB2D85" w:rsidRPr="00674387" w:rsidRDefault="00BB2D85" w:rsidP="00EA5840">
            <w:pPr>
              <w:widowControl/>
              <w:autoSpaceDE/>
              <w:autoSpaceDN/>
              <w:rPr>
                <w:lang w:eastAsia="en-IN"/>
              </w:rPr>
            </w:pPr>
            <w:r w:rsidRPr="00674387">
              <w:rPr>
                <w:color w:val="000000"/>
                <w:lang w:eastAsia="ro-RO"/>
              </w:rPr>
              <w:t>Vertij</w:t>
            </w:r>
          </w:p>
        </w:tc>
      </w:tr>
      <w:tr w:rsidR="00BB2D85" w:rsidRPr="00674387" w14:paraId="7E9D33B4" w14:textId="77777777" w:rsidTr="000E0DA9">
        <w:trPr>
          <w:trHeight w:val="20"/>
        </w:trPr>
        <w:tc>
          <w:tcPr>
            <w:tcW w:w="2122" w:type="dxa"/>
            <w:tcBorders>
              <w:top w:val="nil"/>
              <w:left w:val="single" w:sz="4" w:space="0" w:color="auto"/>
              <w:bottom w:val="nil"/>
              <w:right w:val="nil"/>
            </w:tcBorders>
            <w:shd w:val="clear" w:color="auto" w:fill="FFFFFF"/>
          </w:tcPr>
          <w:p w14:paraId="33EF8619" w14:textId="77777777" w:rsidR="00BB2D85" w:rsidRPr="00674387" w:rsidRDefault="00BB2D85" w:rsidP="00EA5840">
            <w:pPr>
              <w:widowControl/>
              <w:autoSpaceDE/>
              <w:autoSpaceDN/>
              <w:rPr>
                <w:lang w:eastAsia="en-IN"/>
              </w:rPr>
            </w:pPr>
            <w:r w:rsidRPr="00674387">
              <w:rPr>
                <w:color w:val="000000"/>
                <w:lang w:eastAsia="ro-RO"/>
              </w:rPr>
              <w:t xml:space="preserve">Mai puţin frecvente </w:t>
            </w:r>
          </w:p>
        </w:tc>
        <w:tc>
          <w:tcPr>
            <w:tcW w:w="6945" w:type="dxa"/>
            <w:tcBorders>
              <w:top w:val="nil"/>
              <w:left w:val="nil"/>
              <w:bottom w:val="nil"/>
              <w:right w:val="single" w:sz="4" w:space="0" w:color="auto"/>
            </w:tcBorders>
            <w:shd w:val="clear" w:color="auto" w:fill="FFFFFF"/>
          </w:tcPr>
          <w:p w14:paraId="06F84C8B" w14:textId="77777777" w:rsidR="00BB2D85" w:rsidRPr="00674387" w:rsidRDefault="00BB2D85" w:rsidP="00EA5840">
            <w:pPr>
              <w:widowControl/>
              <w:autoSpaceDE/>
              <w:autoSpaceDN/>
              <w:rPr>
                <w:lang w:eastAsia="en-IN"/>
              </w:rPr>
            </w:pPr>
            <w:r w:rsidRPr="00674387">
              <w:rPr>
                <w:color w:val="000000"/>
                <w:lang w:eastAsia="ro-RO"/>
              </w:rPr>
              <w:t>Hiperacuzie</w:t>
            </w:r>
          </w:p>
        </w:tc>
      </w:tr>
      <w:tr w:rsidR="00D54CAE" w:rsidRPr="00D54CAE" w14:paraId="6C4E7D6A" w14:textId="77777777" w:rsidTr="000E0DA9">
        <w:trPr>
          <w:trHeight w:val="20"/>
        </w:trPr>
        <w:tc>
          <w:tcPr>
            <w:tcW w:w="9067" w:type="dxa"/>
            <w:gridSpan w:val="2"/>
            <w:tcBorders>
              <w:top w:val="nil"/>
              <w:left w:val="single" w:sz="4" w:space="0" w:color="auto"/>
              <w:bottom w:val="nil"/>
              <w:right w:val="single" w:sz="4" w:space="0" w:color="auto"/>
            </w:tcBorders>
            <w:shd w:val="clear" w:color="auto" w:fill="FFFFFF"/>
          </w:tcPr>
          <w:p w14:paraId="6FD57DF8" w14:textId="77777777" w:rsidR="00D54CAE" w:rsidRPr="00D54CAE" w:rsidRDefault="00D54CAE" w:rsidP="00EA5840">
            <w:pPr>
              <w:widowControl/>
              <w:autoSpaceDE/>
              <w:autoSpaceDN/>
              <w:rPr>
                <w:b/>
                <w:bCs/>
                <w:color w:val="000000"/>
                <w:lang w:eastAsia="ro-RO"/>
              </w:rPr>
            </w:pPr>
            <w:r w:rsidRPr="00674387">
              <w:rPr>
                <w:b/>
                <w:bCs/>
                <w:color w:val="000000"/>
                <w:lang w:eastAsia="ro-RO"/>
              </w:rPr>
              <w:t>Tulburări cardiace</w:t>
            </w:r>
          </w:p>
        </w:tc>
      </w:tr>
      <w:tr w:rsidR="00BB2D85" w:rsidRPr="00674387" w14:paraId="79AB4AA3" w14:textId="77777777" w:rsidTr="000E0DA9">
        <w:trPr>
          <w:trHeight w:val="20"/>
        </w:trPr>
        <w:tc>
          <w:tcPr>
            <w:tcW w:w="2122" w:type="dxa"/>
            <w:tcBorders>
              <w:top w:val="nil"/>
              <w:left w:val="single" w:sz="4" w:space="0" w:color="auto"/>
              <w:bottom w:val="nil"/>
              <w:right w:val="nil"/>
            </w:tcBorders>
            <w:shd w:val="clear" w:color="auto" w:fill="FFFFFF"/>
          </w:tcPr>
          <w:p w14:paraId="1A2E421F" w14:textId="77777777" w:rsidR="00BB2D85" w:rsidRPr="00674387" w:rsidRDefault="00BB2D85" w:rsidP="00EA5840">
            <w:pPr>
              <w:widowControl/>
              <w:autoSpaceDE/>
              <w:autoSpaceDN/>
              <w:rPr>
                <w:lang w:eastAsia="en-IN"/>
              </w:rPr>
            </w:pPr>
            <w:r w:rsidRPr="00674387">
              <w:rPr>
                <w:color w:val="000000"/>
                <w:lang w:eastAsia="ro-RO"/>
              </w:rPr>
              <w:t>Mai puţin frecvente</w:t>
            </w:r>
          </w:p>
        </w:tc>
        <w:tc>
          <w:tcPr>
            <w:tcW w:w="6945" w:type="dxa"/>
            <w:tcBorders>
              <w:top w:val="nil"/>
              <w:left w:val="nil"/>
              <w:bottom w:val="nil"/>
              <w:right w:val="single" w:sz="4" w:space="0" w:color="auto"/>
            </w:tcBorders>
            <w:shd w:val="clear" w:color="auto" w:fill="FFFFFF"/>
            <w:vAlign w:val="bottom"/>
          </w:tcPr>
          <w:p w14:paraId="7BAB676A" w14:textId="77777777" w:rsidR="00BB2D85" w:rsidRPr="00674387" w:rsidRDefault="00BB2D85" w:rsidP="00EA5840">
            <w:pPr>
              <w:widowControl/>
              <w:autoSpaceDE/>
              <w:autoSpaceDN/>
              <w:rPr>
                <w:lang w:eastAsia="en-IN"/>
              </w:rPr>
            </w:pPr>
            <w:r w:rsidRPr="00674387">
              <w:rPr>
                <w:color w:val="000000"/>
                <w:lang w:eastAsia="ro-RO"/>
              </w:rPr>
              <w:t>Tahicardie, bloc atrioventricular de gradul I, bradicardie sinusală,</w:t>
            </w:r>
            <w:r w:rsidR="00D54CAE">
              <w:rPr>
                <w:color w:val="000000"/>
                <w:lang w:eastAsia="ro-RO"/>
              </w:rPr>
              <w:t xml:space="preserve"> </w:t>
            </w:r>
            <w:r w:rsidRPr="00674387">
              <w:rPr>
                <w:i/>
                <w:iCs/>
                <w:color w:val="000000"/>
                <w:lang w:eastAsia="ro-RO"/>
              </w:rPr>
              <w:t>insuficienţă cardiacă congestivă</w:t>
            </w:r>
          </w:p>
        </w:tc>
      </w:tr>
      <w:tr w:rsidR="00BB2D85" w:rsidRPr="00674387" w14:paraId="7594CB7E" w14:textId="77777777" w:rsidTr="000E0DA9">
        <w:trPr>
          <w:trHeight w:val="20"/>
        </w:trPr>
        <w:tc>
          <w:tcPr>
            <w:tcW w:w="2122" w:type="dxa"/>
            <w:tcBorders>
              <w:top w:val="nil"/>
              <w:left w:val="single" w:sz="4" w:space="0" w:color="auto"/>
              <w:bottom w:val="nil"/>
              <w:right w:val="nil"/>
            </w:tcBorders>
            <w:shd w:val="clear" w:color="auto" w:fill="FFFFFF"/>
          </w:tcPr>
          <w:p w14:paraId="3B5B363E" w14:textId="77777777" w:rsidR="00BB2D85" w:rsidRPr="00674387" w:rsidRDefault="00BB2D85" w:rsidP="00EA5840">
            <w:pPr>
              <w:widowControl/>
              <w:autoSpaceDE/>
              <w:autoSpaceDN/>
              <w:rPr>
                <w:lang w:eastAsia="en-IN"/>
              </w:rPr>
            </w:pPr>
            <w:r w:rsidRPr="00674387">
              <w:rPr>
                <w:color w:val="000000"/>
                <w:lang w:eastAsia="ro-RO"/>
              </w:rPr>
              <w:t>Rare</w:t>
            </w:r>
          </w:p>
        </w:tc>
        <w:tc>
          <w:tcPr>
            <w:tcW w:w="6945" w:type="dxa"/>
            <w:tcBorders>
              <w:top w:val="nil"/>
              <w:left w:val="nil"/>
              <w:bottom w:val="nil"/>
              <w:right w:val="single" w:sz="4" w:space="0" w:color="auto"/>
            </w:tcBorders>
            <w:shd w:val="clear" w:color="auto" w:fill="FFFFFF"/>
          </w:tcPr>
          <w:p w14:paraId="353CB913" w14:textId="77777777" w:rsidR="00BB2D85" w:rsidRPr="00674387" w:rsidRDefault="00BB2D85" w:rsidP="00EA5840">
            <w:pPr>
              <w:widowControl/>
              <w:autoSpaceDE/>
              <w:autoSpaceDN/>
              <w:rPr>
                <w:lang w:eastAsia="en-IN"/>
              </w:rPr>
            </w:pPr>
            <w:r w:rsidRPr="00674387">
              <w:rPr>
                <w:i/>
                <w:iCs/>
                <w:color w:val="000000"/>
                <w:lang w:eastAsia="ro-RO"/>
              </w:rPr>
              <w:t>Prelungire a intervalului QT</w:t>
            </w:r>
            <w:r w:rsidRPr="00674387">
              <w:rPr>
                <w:color w:val="000000"/>
                <w:lang w:eastAsia="ro-RO"/>
              </w:rPr>
              <w:t>, tahicardie sinusală, aritmie sinusală</w:t>
            </w:r>
          </w:p>
        </w:tc>
      </w:tr>
      <w:tr w:rsidR="00D54CAE" w:rsidRPr="00D54CAE" w14:paraId="4DE5D659" w14:textId="77777777" w:rsidTr="000E0DA9">
        <w:trPr>
          <w:trHeight w:val="20"/>
        </w:trPr>
        <w:tc>
          <w:tcPr>
            <w:tcW w:w="9067" w:type="dxa"/>
            <w:gridSpan w:val="2"/>
            <w:tcBorders>
              <w:top w:val="nil"/>
              <w:left w:val="single" w:sz="4" w:space="0" w:color="auto"/>
              <w:bottom w:val="nil"/>
              <w:right w:val="single" w:sz="4" w:space="0" w:color="auto"/>
            </w:tcBorders>
            <w:shd w:val="clear" w:color="auto" w:fill="FFFFFF"/>
          </w:tcPr>
          <w:p w14:paraId="684F8673" w14:textId="77777777" w:rsidR="00D54CAE" w:rsidRPr="00D54CAE" w:rsidRDefault="00D54CAE" w:rsidP="00EA5840">
            <w:pPr>
              <w:widowControl/>
              <w:autoSpaceDE/>
              <w:autoSpaceDN/>
              <w:rPr>
                <w:b/>
                <w:bCs/>
                <w:color w:val="000000"/>
                <w:lang w:eastAsia="ro-RO"/>
              </w:rPr>
            </w:pPr>
            <w:r w:rsidRPr="00674387">
              <w:rPr>
                <w:b/>
                <w:bCs/>
                <w:color w:val="000000"/>
                <w:lang w:eastAsia="ro-RO"/>
              </w:rPr>
              <w:t>Tulburări vasculare</w:t>
            </w:r>
          </w:p>
        </w:tc>
      </w:tr>
      <w:tr w:rsidR="00BB2D85" w:rsidRPr="00674387" w14:paraId="383DD061" w14:textId="77777777" w:rsidTr="000E0DA9">
        <w:trPr>
          <w:trHeight w:val="20"/>
        </w:trPr>
        <w:tc>
          <w:tcPr>
            <w:tcW w:w="2122" w:type="dxa"/>
            <w:tcBorders>
              <w:top w:val="nil"/>
              <w:left w:val="single" w:sz="4" w:space="0" w:color="auto"/>
              <w:bottom w:val="nil"/>
              <w:right w:val="nil"/>
            </w:tcBorders>
            <w:shd w:val="clear" w:color="auto" w:fill="FFFFFF"/>
          </w:tcPr>
          <w:p w14:paraId="055CF5BE" w14:textId="77777777" w:rsidR="00BB2D85" w:rsidRPr="00674387" w:rsidRDefault="00BB2D85" w:rsidP="00EA5840">
            <w:pPr>
              <w:widowControl/>
              <w:autoSpaceDE/>
              <w:autoSpaceDN/>
              <w:rPr>
                <w:lang w:eastAsia="en-IN"/>
              </w:rPr>
            </w:pPr>
            <w:r w:rsidRPr="00674387">
              <w:rPr>
                <w:color w:val="000000"/>
                <w:lang w:eastAsia="ro-RO"/>
              </w:rPr>
              <w:t>Mai puţin frecvente</w:t>
            </w:r>
          </w:p>
        </w:tc>
        <w:tc>
          <w:tcPr>
            <w:tcW w:w="6945" w:type="dxa"/>
            <w:tcBorders>
              <w:top w:val="nil"/>
              <w:left w:val="nil"/>
              <w:bottom w:val="nil"/>
              <w:right w:val="single" w:sz="4" w:space="0" w:color="auto"/>
            </w:tcBorders>
            <w:shd w:val="clear" w:color="auto" w:fill="FFFFFF"/>
            <w:vAlign w:val="bottom"/>
          </w:tcPr>
          <w:p w14:paraId="5A4C3298" w14:textId="77777777" w:rsidR="00BB2D85" w:rsidRPr="00674387" w:rsidRDefault="00BB2D85" w:rsidP="00EA5840">
            <w:pPr>
              <w:widowControl/>
              <w:autoSpaceDE/>
              <w:autoSpaceDN/>
              <w:rPr>
                <w:lang w:eastAsia="en-IN"/>
              </w:rPr>
            </w:pPr>
            <w:r w:rsidRPr="00674387">
              <w:rPr>
                <w:color w:val="000000"/>
                <w:lang w:eastAsia="ro-RO"/>
              </w:rPr>
              <w:t>Hipotensiune arterială, hipertensiune arterială, bufeuri, congestie facială, extremităţi reci</w:t>
            </w:r>
          </w:p>
        </w:tc>
      </w:tr>
      <w:tr w:rsidR="00BB2D85" w:rsidRPr="00674387" w14:paraId="7DFB6CE3" w14:textId="77777777" w:rsidTr="000E0DA9">
        <w:trPr>
          <w:trHeight w:val="20"/>
        </w:trPr>
        <w:tc>
          <w:tcPr>
            <w:tcW w:w="9067" w:type="dxa"/>
            <w:gridSpan w:val="2"/>
            <w:tcBorders>
              <w:top w:val="nil"/>
              <w:left w:val="single" w:sz="4" w:space="0" w:color="auto"/>
              <w:bottom w:val="nil"/>
              <w:right w:val="single" w:sz="4" w:space="0" w:color="auto"/>
            </w:tcBorders>
            <w:shd w:val="clear" w:color="auto" w:fill="FFFFFF"/>
            <w:vAlign w:val="bottom"/>
          </w:tcPr>
          <w:p w14:paraId="366FE6F1" w14:textId="77777777" w:rsidR="00BB2D85" w:rsidRPr="00674387" w:rsidRDefault="00BB2D85" w:rsidP="00EA5840">
            <w:pPr>
              <w:widowControl/>
              <w:autoSpaceDE/>
              <w:autoSpaceDN/>
              <w:rPr>
                <w:lang w:eastAsia="en-IN"/>
              </w:rPr>
            </w:pPr>
            <w:r w:rsidRPr="00674387">
              <w:rPr>
                <w:b/>
                <w:bCs/>
                <w:color w:val="000000"/>
                <w:lang w:eastAsia="ro-RO"/>
              </w:rPr>
              <w:t>Tulburări respiratorii, toracice şi mediastinale</w:t>
            </w:r>
          </w:p>
        </w:tc>
      </w:tr>
      <w:tr w:rsidR="00BB2D85" w:rsidRPr="00674387" w14:paraId="3741641F" w14:textId="77777777" w:rsidTr="000E0DA9">
        <w:trPr>
          <w:trHeight w:val="20"/>
        </w:trPr>
        <w:tc>
          <w:tcPr>
            <w:tcW w:w="2122" w:type="dxa"/>
            <w:tcBorders>
              <w:top w:val="nil"/>
              <w:left w:val="single" w:sz="4" w:space="0" w:color="auto"/>
              <w:bottom w:val="nil"/>
              <w:right w:val="nil"/>
            </w:tcBorders>
            <w:shd w:val="clear" w:color="auto" w:fill="FFFFFF"/>
          </w:tcPr>
          <w:p w14:paraId="318D294A" w14:textId="77777777" w:rsidR="00BB2D85" w:rsidRPr="00674387" w:rsidRDefault="00BB2D85" w:rsidP="00EA5840">
            <w:pPr>
              <w:widowControl/>
              <w:autoSpaceDE/>
              <w:autoSpaceDN/>
              <w:rPr>
                <w:lang w:eastAsia="en-IN"/>
              </w:rPr>
            </w:pPr>
            <w:r w:rsidRPr="00674387">
              <w:rPr>
                <w:color w:val="000000"/>
                <w:lang w:eastAsia="ro-RO"/>
              </w:rPr>
              <w:t>Mai puţin frecvente</w:t>
            </w:r>
          </w:p>
        </w:tc>
        <w:tc>
          <w:tcPr>
            <w:tcW w:w="6945" w:type="dxa"/>
            <w:tcBorders>
              <w:top w:val="nil"/>
              <w:left w:val="nil"/>
              <w:bottom w:val="nil"/>
              <w:right w:val="single" w:sz="4" w:space="0" w:color="auto"/>
            </w:tcBorders>
            <w:shd w:val="clear" w:color="auto" w:fill="FFFFFF"/>
          </w:tcPr>
          <w:p w14:paraId="0F75DA39" w14:textId="77777777" w:rsidR="00BB2D85" w:rsidRPr="00674387" w:rsidRDefault="00BB2D85" w:rsidP="00EA5840">
            <w:pPr>
              <w:widowControl/>
              <w:autoSpaceDE/>
              <w:autoSpaceDN/>
              <w:rPr>
                <w:lang w:eastAsia="en-IN"/>
              </w:rPr>
            </w:pPr>
            <w:r w:rsidRPr="00674387">
              <w:rPr>
                <w:color w:val="000000"/>
                <w:lang w:eastAsia="ro-RO"/>
              </w:rPr>
              <w:t>Dispnee, epistaxis, tuse, congestie nazală, rinită, sforăit, uscăciune nazală</w:t>
            </w:r>
          </w:p>
        </w:tc>
      </w:tr>
      <w:tr w:rsidR="00BB2D85" w:rsidRPr="00674387" w14:paraId="21D7B3E0" w14:textId="77777777" w:rsidTr="000E0DA9">
        <w:trPr>
          <w:trHeight w:val="20"/>
        </w:trPr>
        <w:tc>
          <w:tcPr>
            <w:tcW w:w="2122" w:type="dxa"/>
            <w:tcBorders>
              <w:top w:val="nil"/>
              <w:left w:val="single" w:sz="4" w:space="0" w:color="auto"/>
              <w:right w:val="nil"/>
            </w:tcBorders>
            <w:shd w:val="clear" w:color="auto" w:fill="FFFFFF"/>
          </w:tcPr>
          <w:p w14:paraId="62AAC191" w14:textId="77777777" w:rsidR="00BB2D85" w:rsidRPr="00674387" w:rsidRDefault="00BB2D85" w:rsidP="00EA5840">
            <w:pPr>
              <w:widowControl/>
              <w:autoSpaceDE/>
              <w:autoSpaceDN/>
              <w:rPr>
                <w:lang w:eastAsia="en-IN"/>
              </w:rPr>
            </w:pPr>
            <w:r w:rsidRPr="00674387">
              <w:rPr>
                <w:color w:val="000000"/>
                <w:lang w:eastAsia="ro-RO"/>
              </w:rPr>
              <w:t>Rare</w:t>
            </w:r>
          </w:p>
        </w:tc>
        <w:tc>
          <w:tcPr>
            <w:tcW w:w="6945" w:type="dxa"/>
            <w:tcBorders>
              <w:top w:val="nil"/>
              <w:left w:val="nil"/>
              <w:right w:val="single" w:sz="4" w:space="0" w:color="auto"/>
            </w:tcBorders>
            <w:shd w:val="clear" w:color="auto" w:fill="FFFFFF"/>
          </w:tcPr>
          <w:p w14:paraId="4BD0BC61" w14:textId="77777777" w:rsidR="00BB2D85" w:rsidRPr="00674387" w:rsidRDefault="00BB2D85" w:rsidP="00EA5840">
            <w:pPr>
              <w:widowControl/>
              <w:autoSpaceDE/>
              <w:autoSpaceDN/>
              <w:rPr>
                <w:lang w:eastAsia="en-IN"/>
              </w:rPr>
            </w:pPr>
            <w:r w:rsidRPr="00674387">
              <w:rPr>
                <w:i/>
                <w:iCs/>
                <w:color w:val="000000"/>
                <w:lang w:eastAsia="ro-RO"/>
              </w:rPr>
              <w:t>Edem pulmonar,</w:t>
            </w:r>
            <w:r w:rsidRPr="00674387">
              <w:rPr>
                <w:color w:val="000000"/>
                <w:lang w:eastAsia="ro-RO"/>
              </w:rPr>
              <w:t xml:space="preserve"> constricţie la nivelul gâtului</w:t>
            </w:r>
          </w:p>
        </w:tc>
      </w:tr>
      <w:tr w:rsidR="00BB2D85" w:rsidRPr="00674387" w14:paraId="10BB540C" w14:textId="77777777" w:rsidTr="000E0DA9">
        <w:trPr>
          <w:trHeight w:val="20"/>
        </w:trPr>
        <w:tc>
          <w:tcPr>
            <w:tcW w:w="2122" w:type="dxa"/>
            <w:tcBorders>
              <w:top w:val="nil"/>
              <w:left w:val="single" w:sz="4" w:space="0" w:color="auto"/>
              <w:right w:val="nil"/>
            </w:tcBorders>
            <w:shd w:val="clear" w:color="auto" w:fill="FFFFFF"/>
          </w:tcPr>
          <w:p w14:paraId="6B1C5BA9" w14:textId="77777777" w:rsidR="00BB2D85" w:rsidRPr="00674387" w:rsidRDefault="00BB2D85" w:rsidP="00EA5840">
            <w:pPr>
              <w:widowControl/>
              <w:autoSpaceDE/>
              <w:autoSpaceDN/>
              <w:rPr>
                <w:lang w:eastAsia="en-IN"/>
              </w:rPr>
            </w:pPr>
            <w:r w:rsidRPr="00674387">
              <w:rPr>
                <w:color w:val="000000"/>
                <w:lang w:eastAsia="ro-RO"/>
              </w:rPr>
              <w:t>Cu frecven</w:t>
            </w:r>
            <w:r w:rsidR="00E6458C" w:rsidRPr="00674387">
              <w:rPr>
                <w:color w:val="000000"/>
                <w:lang w:eastAsia="ro-RO"/>
              </w:rPr>
              <w:t>ț</w:t>
            </w:r>
            <w:r w:rsidRPr="00674387">
              <w:rPr>
                <w:color w:val="000000"/>
                <w:lang w:eastAsia="ro-RO"/>
              </w:rPr>
              <w:t>ă necunoscută</w:t>
            </w:r>
          </w:p>
        </w:tc>
        <w:tc>
          <w:tcPr>
            <w:tcW w:w="6945" w:type="dxa"/>
            <w:tcBorders>
              <w:top w:val="nil"/>
              <w:left w:val="nil"/>
              <w:right w:val="single" w:sz="4" w:space="0" w:color="auto"/>
            </w:tcBorders>
            <w:shd w:val="clear" w:color="auto" w:fill="FFFFFF"/>
          </w:tcPr>
          <w:p w14:paraId="39F54095" w14:textId="77777777" w:rsidR="00BB2D85" w:rsidRPr="00674387" w:rsidRDefault="00BB2D85" w:rsidP="00EA5840">
            <w:pPr>
              <w:widowControl/>
              <w:autoSpaceDE/>
              <w:autoSpaceDN/>
              <w:rPr>
                <w:lang w:eastAsia="en-IN"/>
              </w:rPr>
            </w:pPr>
            <w:r w:rsidRPr="00674387">
              <w:rPr>
                <w:color w:val="000000"/>
                <w:lang w:eastAsia="ro-RO"/>
              </w:rPr>
              <w:t>Deprimare respiratorie</w:t>
            </w:r>
          </w:p>
        </w:tc>
      </w:tr>
      <w:tr w:rsidR="00B81A54" w:rsidRPr="00674387" w14:paraId="6603BB5C" w14:textId="77777777" w:rsidTr="000E0DA9">
        <w:trPr>
          <w:trHeight w:val="20"/>
        </w:trPr>
        <w:tc>
          <w:tcPr>
            <w:tcW w:w="2122" w:type="dxa"/>
            <w:tcBorders>
              <w:top w:val="nil"/>
              <w:left w:val="single" w:sz="4" w:space="0" w:color="auto"/>
              <w:right w:val="nil"/>
            </w:tcBorders>
            <w:shd w:val="clear" w:color="auto" w:fill="FFFFFF"/>
          </w:tcPr>
          <w:p w14:paraId="7D940182" w14:textId="77777777" w:rsidR="00B81A54" w:rsidRPr="00674387" w:rsidRDefault="00B81A54" w:rsidP="00EA5840">
            <w:pPr>
              <w:widowControl/>
              <w:autoSpaceDE/>
              <w:autoSpaceDN/>
              <w:rPr>
                <w:color w:val="000000"/>
                <w:lang w:eastAsia="ro-RO"/>
              </w:rPr>
            </w:pPr>
            <w:r w:rsidRPr="00674387">
              <w:rPr>
                <w:b/>
                <w:color w:val="000000"/>
                <w:lang w:eastAsia="ro-RO"/>
              </w:rPr>
              <w:t>Tulburări gastro-intestinale</w:t>
            </w:r>
          </w:p>
        </w:tc>
        <w:tc>
          <w:tcPr>
            <w:tcW w:w="6945" w:type="dxa"/>
            <w:tcBorders>
              <w:top w:val="nil"/>
              <w:left w:val="nil"/>
              <w:right w:val="single" w:sz="4" w:space="0" w:color="auto"/>
            </w:tcBorders>
            <w:shd w:val="clear" w:color="auto" w:fill="FFFFFF"/>
          </w:tcPr>
          <w:p w14:paraId="320ADE6D" w14:textId="77777777" w:rsidR="00B81A54" w:rsidRPr="00674387" w:rsidRDefault="00B81A54" w:rsidP="00EA5840">
            <w:pPr>
              <w:widowControl/>
              <w:autoSpaceDE/>
              <w:autoSpaceDN/>
              <w:rPr>
                <w:color w:val="000000"/>
                <w:lang w:eastAsia="ro-RO"/>
              </w:rPr>
            </w:pPr>
          </w:p>
        </w:tc>
      </w:tr>
      <w:tr w:rsidR="00A11CF9" w:rsidRPr="00674387" w14:paraId="0292E03B" w14:textId="77777777" w:rsidTr="000E0DA9">
        <w:trPr>
          <w:trHeight w:val="20"/>
        </w:trPr>
        <w:tc>
          <w:tcPr>
            <w:tcW w:w="2122" w:type="dxa"/>
            <w:tcBorders>
              <w:left w:val="single" w:sz="4" w:space="0" w:color="auto"/>
            </w:tcBorders>
            <w:shd w:val="clear" w:color="auto" w:fill="FFFFFF"/>
          </w:tcPr>
          <w:p w14:paraId="3837A85E" w14:textId="77777777" w:rsidR="00A11CF9" w:rsidRPr="00674387" w:rsidRDefault="00A11CF9" w:rsidP="00EA5840">
            <w:pPr>
              <w:widowControl/>
              <w:autoSpaceDE/>
              <w:autoSpaceDN/>
              <w:rPr>
                <w:color w:val="000000"/>
                <w:lang w:eastAsia="ro-RO"/>
              </w:rPr>
            </w:pPr>
            <w:r w:rsidRPr="00674387">
              <w:rPr>
                <w:color w:val="000000"/>
                <w:lang w:eastAsia="ro-RO"/>
              </w:rPr>
              <w:t>Frecvente</w:t>
            </w:r>
          </w:p>
        </w:tc>
        <w:tc>
          <w:tcPr>
            <w:tcW w:w="6945" w:type="dxa"/>
            <w:tcBorders>
              <w:right w:val="single" w:sz="4" w:space="0" w:color="auto"/>
            </w:tcBorders>
            <w:shd w:val="clear" w:color="auto" w:fill="FFFFFF"/>
          </w:tcPr>
          <w:p w14:paraId="4A42DFDC" w14:textId="77777777" w:rsidR="00A11CF9" w:rsidRPr="00674387" w:rsidRDefault="00A11CF9" w:rsidP="00EA5840">
            <w:pPr>
              <w:widowControl/>
              <w:autoSpaceDE/>
              <w:autoSpaceDN/>
              <w:rPr>
                <w:color w:val="000000"/>
                <w:lang w:eastAsia="ro-RO"/>
              </w:rPr>
            </w:pPr>
            <w:r w:rsidRPr="00674387">
              <w:rPr>
                <w:color w:val="000000"/>
                <w:lang w:eastAsia="ro-RO"/>
              </w:rPr>
              <w:t xml:space="preserve">Vărsături, </w:t>
            </w:r>
            <w:r w:rsidRPr="00674387">
              <w:rPr>
                <w:i/>
                <w:color w:val="000000"/>
                <w:lang w:eastAsia="ro-RO"/>
              </w:rPr>
              <w:t>greaţă</w:t>
            </w:r>
            <w:r w:rsidRPr="00674387">
              <w:rPr>
                <w:color w:val="000000"/>
                <w:lang w:eastAsia="ro-RO"/>
              </w:rPr>
              <w:t xml:space="preserve">, constipaţie, </w:t>
            </w:r>
            <w:r w:rsidRPr="00674387">
              <w:rPr>
                <w:i/>
                <w:color w:val="000000"/>
                <w:lang w:eastAsia="ro-RO"/>
              </w:rPr>
              <w:t>diaree</w:t>
            </w:r>
            <w:r w:rsidRPr="00674387">
              <w:rPr>
                <w:color w:val="000000"/>
                <w:lang w:eastAsia="ro-RO"/>
              </w:rPr>
              <w:t>, flatulenţă, distensie abdominală, xerostomie</w:t>
            </w:r>
          </w:p>
        </w:tc>
      </w:tr>
      <w:tr w:rsidR="00A11CF9" w:rsidRPr="00674387" w14:paraId="1298C170" w14:textId="77777777" w:rsidTr="000E0DA9">
        <w:trPr>
          <w:trHeight w:val="20"/>
        </w:trPr>
        <w:tc>
          <w:tcPr>
            <w:tcW w:w="2122" w:type="dxa"/>
            <w:tcBorders>
              <w:top w:val="nil"/>
              <w:left w:val="single" w:sz="4" w:space="0" w:color="auto"/>
            </w:tcBorders>
            <w:shd w:val="clear" w:color="auto" w:fill="FFFFFF"/>
          </w:tcPr>
          <w:p w14:paraId="57B0DAB9" w14:textId="77777777" w:rsidR="00A11CF9" w:rsidRPr="00674387" w:rsidRDefault="00A11CF9" w:rsidP="00EA5840">
            <w:pPr>
              <w:widowControl/>
              <w:autoSpaceDE/>
              <w:autoSpaceDN/>
              <w:rPr>
                <w:color w:val="000000"/>
                <w:lang w:eastAsia="ro-RO"/>
              </w:rPr>
            </w:pPr>
            <w:r w:rsidRPr="00674387">
              <w:rPr>
                <w:color w:val="000000"/>
                <w:lang w:eastAsia="ro-RO"/>
              </w:rPr>
              <w:t>Mai puţin frecvente</w:t>
            </w:r>
          </w:p>
        </w:tc>
        <w:tc>
          <w:tcPr>
            <w:tcW w:w="6945" w:type="dxa"/>
            <w:tcBorders>
              <w:top w:val="nil"/>
              <w:right w:val="single" w:sz="4" w:space="0" w:color="auto"/>
            </w:tcBorders>
            <w:shd w:val="clear" w:color="auto" w:fill="FFFFFF"/>
          </w:tcPr>
          <w:p w14:paraId="36C3DA41" w14:textId="77777777" w:rsidR="00A11CF9" w:rsidRPr="00674387" w:rsidRDefault="00A11CF9" w:rsidP="00EA5840">
            <w:pPr>
              <w:widowControl/>
              <w:autoSpaceDE/>
              <w:autoSpaceDN/>
              <w:rPr>
                <w:color w:val="000000"/>
                <w:lang w:eastAsia="ro-RO"/>
              </w:rPr>
            </w:pPr>
            <w:r w:rsidRPr="00674387">
              <w:rPr>
                <w:color w:val="000000"/>
                <w:lang w:eastAsia="ro-RO"/>
              </w:rPr>
              <w:t>Reflux gastro-esofagian, hipersecreţie salivară, hipoestezie orală</w:t>
            </w:r>
          </w:p>
        </w:tc>
      </w:tr>
      <w:tr w:rsidR="00A11CF9" w:rsidRPr="00674387" w14:paraId="2A42452C" w14:textId="77777777" w:rsidTr="000E0DA9">
        <w:trPr>
          <w:trHeight w:val="20"/>
        </w:trPr>
        <w:tc>
          <w:tcPr>
            <w:tcW w:w="2122" w:type="dxa"/>
            <w:tcBorders>
              <w:top w:val="nil"/>
              <w:left w:val="single" w:sz="4" w:space="0" w:color="auto"/>
            </w:tcBorders>
            <w:shd w:val="clear" w:color="auto" w:fill="FFFFFF"/>
          </w:tcPr>
          <w:p w14:paraId="0941A6A7" w14:textId="77777777" w:rsidR="00A11CF9" w:rsidRPr="00674387" w:rsidRDefault="00A11CF9" w:rsidP="00EA5840">
            <w:pPr>
              <w:widowControl/>
              <w:autoSpaceDE/>
              <w:autoSpaceDN/>
              <w:rPr>
                <w:color w:val="000000"/>
                <w:lang w:eastAsia="ro-RO"/>
              </w:rPr>
            </w:pPr>
            <w:r w:rsidRPr="00674387">
              <w:rPr>
                <w:color w:val="000000"/>
                <w:lang w:eastAsia="ro-RO"/>
              </w:rPr>
              <w:t>Rare</w:t>
            </w:r>
          </w:p>
        </w:tc>
        <w:tc>
          <w:tcPr>
            <w:tcW w:w="6945" w:type="dxa"/>
            <w:tcBorders>
              <w:top w:val="nil"/>
              <w:right w:val="single" w:sz="4" w:space="0" w:color="auto"/>
            </w:tcBorders>
            <w:shd w:val="clear" w:color="auto" w:fill="FFFFFF"/>
          </w:tcPr>
          <w:p w14:paraId="36A31AA7" w14:textId="77777777" w:rsidR="00A11CF9" w:rsidRPr="00674387" w:rsidRDefault="00A11CF9" w:rsidP="00EA5840">
            <w:pPr>
              <w:widowControl/>
              <w:autoSpaceDE/>
              <w:autoSpaceDN/>
              <w:rPr>
                <w:color w:val="000000"/>
                <w:lang w:eastAsia="ro-RO"/>
              </w:rPr>
            </w:pPr>
            <w:r w:rsidRPr="00674387">
              <w:rPr>
                <w:color w:val="000000"/>
                <w:lang w:eastAsia="ro-RO"/>
              </w:rPr>
              <w:t xml:space="preserve">Ascită, pancreatită, </w:t>
            </w:r>
            <w:r w:rsidRPr="00674387">
              <w:rPr>
                <w:i/>
                <w:color w:val="000000"/>
                <w:lang w:eastAsia="ro-RO"/>
              </w:rPr>
              <w:t>umflare a limbii</w:t>
            </w:r>
            <w:r w:rsidRPr="00674387">
              <w:rPr>
                <w:color w:val="000000"/>
                <w:lang w:eastAsia="ro-RO"/>
              </w:rPr>
              <w:t>, disfagie</w:t>
            </w:r>
          </w:p>
        </w:tc>
      </w:tr>
      <w:tr w:rsidR="00B81A54" w:rsidRPr="00674387" w14:paraId="4804A40C" w14:textId="77777777" w:rsidTr="000E0DA9">
        <w:trPr>
          <w:trHeight w:val="20"/>
        </w:trPr>
        <w:tc>
          <w:tcPr>
            <w:tcW w:w="2122" w:type="dxa"/>
            <w:tcBorders>
              <w:top w:val="nil"/>
              <w:left w:val="single" w:sz="4" w:space="0" w:color="auto"/>
            </w:tcBorders>
            <w:shd w:val="clear" w:color="auto" w:fill="FFFFFF"/>
          </w:tcPr>
          <w:p w14:paraId="4B646DEB" w14:textId="77777777" w:rsidR="00B81A54" w:rsidRPr="00674387" w:rsidRDefault="00B81A54" w:rsidP="00EA5840">
            <w:pPr>
              <w:widowControl/>
              <w:autoSpaceDE/>
              <w:autoSpaceDN/>
              <w:rPr>
                <w:color w:val="000000"/>
                <w:lang w:eastAsia="ro-RO"/>
              </w:rPr>
            </w:pPr>
            <w:r w:rsidRPr="00674387">
              <w:rPr>
                <w:b/>
                <w:color w:val="000000"/>
                <w:lang w:eastAsia="ro-RO"/>
              </w:rPr>
              <w:t>Tulburări hepatobiliare</w:t>
            </w:r>
          </w:p>
        </w:tc>
        <w:tc>
          <w:tcPr>
            <w:tcW w:w="6945" w:type="dxa"/>
            <w:tcBorders>
              <w:top w:val="nil"/>
              <w:right w:val="single" w:sz="4" w:space="0" w:color="auto"/>
            </w:tcBorders>
            <w:shd w:val="clear" w:color="auto" w:fill="FFFFFF"/>
          </w:tcPr>
          <w:p w14:paraId="66D9AE67" w14:textId="77777777" w:rsidR="00B81A54" w:rsidRPr="00674387" w:rsidRDefault="00B81A54" w:rsidP="00EA5840">
            <w:pPr>
              <w:widowControl/>
              <w:autoSpaceDE/>
              <w:autoSpaceDN/>
              <w:rPr>
                <w:color w:val="000000"/>
                <w:lang w:eastAsia="ro-RO"/>
              </w:rPr>
            </w:pPr>
          </w:p>
        </w:tc>
      </w:tr>
      <w:tr w:rsidR="00A11CF9" w:rsidRPr="00674387" w14:paraId="10731B73" w14:textId="77777777" w:rsidTr="000E0DA9">
        <w:trPr>
          <w:trHeight w:val="20"/>
        </w:trPr>
        <w:tc>
          <w:tcPr>
            <w:tcW w:w="2122" w:type="dxa"/>
            <w:tcBorders>
              <w:top w:val="nil"/>
              <w:left w:val="single" w:sz="4" w:space="0" w:color="auto"/>
            </w:tcBorders>
            <w:shd w:val="clear" w:color="auto" w:fill="FFFFFF"/>
          </w:tcPr>
          <w:p w14:paraId="75163926" w14:textId="77777777" w:rsidR="00A11CF9" w:rsidRPr="00674387" w:rsidRDefault="00A11CF9" w:rsidP="00EA5840">
            <w:pPr>
              <w:widowControl/>
              <w:autoSpaceDE/>
              <w:autoSpaceDN/>
              <w:rPr>
                <w:color w:val="000000"/>
                <w:lang w:eastAsia="ro-RO"/>
              </w:rPr>
            </w:pPr>
            <w:r w:rsidRPr="00674387">
              <w:rPr>
                <w:color w:val="000000"/>
                <w:lang w:eastAsia="ro-RO"/>
              </w:rPr>
              <w:t>Mai puţin frecvente</w:t>
            </w:r>
          </w:p>
        </w:tc>
        <w:tc>
          <w:tcPr>
            <w:tcW w:w="6945" w:type="dxa"/>
            <w:tcBorders>
              <w:top w:val="nil"/>
              <w:right w:val="single" w:sz="4" w:space="0" w:color="auto"/>
            </w:tcBorders>
            <w:shd w:val="clear" w:color="auto" w:fill="FFFFFF"/>
            <w:vAlign w:val="bottom"/>
          </w:tcPr>
          <w:p w14:paraId="709B4A02" w14:textId="77777777" w:rsidR="00A11CF9" w:rsidRPr="00674387" w:rsidRDefault="00A11CF9" w:rsidP="00EA5840">
            <w:pPr>
              <w:widowControl/>
              <w:autoSpaceDE/>
              <w:autoSpaceDN/>
              <w:rPr>
                <w:color w:val="000000"/>
                <w:lang w:eastAsia="ro-RO"/>
              </w:rPr>
            </w:pPr>
            <w:r w:rsidRPr="00674387">
              <w:rPr>
                <w:color w:val="000000"/>
                <w:lang w:eastAsia="ro-RO"/>
              </w:rPr>
              <w:t>Valori mari ale enzimelor hepatice*</w:t>
            </w:r>
          </w:p>
        </w:tc>
      </w:tr>
      <w:tr w:rsidR="00A11CF9" w:rsidRPr="00674387" w14:paraId="10060B6C" w14:textId="77777777" w:rsidTr="000E0DA9">
        <w:trPr>
          <w:trHeight w:val="20"/>
        </w:trPr>
        <w:tc>
          <w:tcPr>
            <w:tcW w:w="2122" w:type="dxa"/>
            <w:tcBorders>
              <w:top w:val="nil"/>
              <w:left w:val="single" w:sz="4" w:space="0" w:color="auto"/>
            </w:tcBorders>
            <w:shd w:val="clear" w:color="auto" w:fill="FFFFFF"/>
          </w:tcPr>
          <w:p w14:paraId="2AF0D3D6" w14:textId="77777777" w:rsidR="00A11CF9" w:rsidRPr="00674387" w:rsidRDefault="00A11CF9" w:rsidP="00EA5840">
            <w:pPr>
              <w:widowControl/>
              <w:autoSpaceDE/>
              <w:autoSpaceDN/>
              <w:rPr>
                <w:color w:val="000000"/>
                <w:lang w:eastAsia="ro-RO"/>
              </w:rPr>
            </w:pPr>
            <w:r w:rsidRPr="00674387">
              <w:rPr>
                <w:color w:val="000000"/>
                <w:lang w:eastAsia="ro-RO"/>
              </w:rPr>
              <w:t>Rare</w:t>
            </w:r>
          </w:p>
        </w:tc>
        <w:tc>
          <w:tcPr>
            <w:tcW w:w="6945" w:type="dxa"/>
            <w:tcBorders>
              <w:top w:val="nil"/>
              <w:right w:val="single" w:sz="4" w:space="0" w:color="auto"/>
            </w:tcBorders>
            <w:shd w:val="clear" w:color="auto" w:fill="FFFFFF"/>
          </w:tcPr>
          <w:p w14:paraId="73FB7009" w14:textId="77777777" w:rsidR="00A11CF9" w:rsidRPr="00674387" w:rsidRDefault="00A11CF9" w:rsidP="00EA5840">
            <w:pPr>
              <w:widowControl/>
              <w:autoSpaceDE/>
              <w:autoSpaceDN/>
              <w:rPr>
                <w:color w:val="000000"/>
                <w:lang w:eastAsia="ro-RO"/>
              </w:rPr>
            </w:pPr>
            <w:r w:rsidRPr="00674387">
              <w:rPr>
                <w:color w:val="000000"/>
                <w:lang w:eastAsia="ro-RO"/>
              </w:rPr>
              <w:t>Icter</w:t>
            </w:r>
          </w:p>
        </w:tc>
      </w:tr>
      <w:tr w:rsidR="00A11CF9" w:rsidRPr="00674387" w14:paraId="1C738221" w14:textId="77777777" w:rsidTr="000E0DA9">
        <w:trPr>
          <w:trHeight w:val="20"/>
        </w:trPr>
        <w:tc>
          <w:tcPr>
            <w:tcW w:w="2122" w:type="dxa"/>
            <w:tcBorders>
              <w:top w:val="nil"/>
              <w:left w:val="single" w:sz="4" w:space="0" w:color="auto"/>
              <w:bottom w:val="single" w:sz="4" w:space="0" w:color="auto"/>
            </w:tcBorders>
            <w:shd w:val="clear" w:color="auto" w:fill="FFFFFF"/>
          </w:tcPr>
          <w:p w14:paraId="52F0F557" w14:textId="77777777" w:rsidR="00A11CF9" w:rsidRPr="00674387" w:rsidRDefault="00A11CF9" w:rsidP="00EA5840">
            <w:pPr>
              <w:widowControl/>
              <w:autoSpaceDE/>
              <w:autoSpaceDN/>
              <w:rPr>
                <w:color w:val="000000"/>
                <w:lang w:eastAsia="ro-RO"/>
              </w:rPr>
            </w:pPr>
            <w:r w:rsidRPr="00674387">
              <w:rPr>
                <w:color w:val="000000"/>
                <w:lang w:eastAsia="ro-RO"/>
              </w:rPr>
              <w:t>Foarte rare</w:t>
            </w:r>
          </w:p>
        </w:tc>
        <w:tc>
          <w:tcPr>
            <w:tcW w:w="6945" w:type="dxa"/>
            <w:tcBorders>
              <w:top w:val="nil"/>
              <w:bottom w:val="single" w:sz="4" w:space="0" w:color="auto"/>
              <w:right w:val="single" w:sz="4" w:space="0" w:color="auto"/>
            </w:tcBorders>
            <w:shd w:val="clear" w:color="auto" w:fill="FFFFFF"/>
          </w:tcPr>
          <w:p w14:paraId="0100F2E9" w14:textId="77777777" w:rsidR="00A11CF9" w:rsidRPr="00674387" w:rsidRDefault="00A11CF9" w:rsidP="00EA5840">
            <w:pPr>
              <w:widowControl/>
              <w:autoSpaceDE/>
              <w:autoSpaceDN/>
              <w:rPr>
                <w:color w:val="000000"/>
                <w:lang w:eastAsia="ro-RO"/>
              </w:rPr>
            </w:pPr>
            <w:r w:rsidRPr="00674387">
              <w:rPr>
                <w:color w:val="000000"/>
                <w:lang w:eastAsia="ro-RO"/>
              </w:rPr>
              <w:t>Insuficienţă hepatică, hepatită</w:t>
            </w:r>
          </w:p>
        </w:tc>
      </w:tr>
      <w:tr w:rsidR="00A11CF9" w:rsidRPr="00674387" w14:paraId="2C294477" w14:textId="77777777" w:rsidTr="000E0DA9">
        <w:trPr>
          <w:trHeight w:val="20"/>
        </w:trPr>
        <w:tc>
          <w:tcPr>
            <w:tcW w:w="9067" w:type="dxa"/>
            <w:gridSpan w:val="2"/>
            <w:tcBorders>
              <w:top w:val="single" w:sz="4" w:space="0" w:color="auto"/>
              <w:left w:val="single" w:sz="4" w:space="0" w:color="auto"/>
              <w:bottom w:val="nil"/>
              <w:right w:val="single" w:sz="4" w:space="0" w:color="auto"/>
            </w:tcBorders>
            <w:shd w:val="clear" w:color="auto" w:fill="FFFFFF"/>
            <w:vAlign w:val="bottom"/>
          </w:tcPr>
          <w:p w14:paraId="1653E949" w14:textId="77777777" w:rsidR="00A11CF9" w:rsidRPr="00674387" w:rsidRDefault="00A11CF9" w:rsidP="00EA5840">
            <w:pPr>
              <w:keepNext/>
              <w:widowControl/>
              <w:autoSpaceDE/>
              <w:autoSpaceDN/>
              <w:rPr>
                <w:lang w:eastAsia="en-IN"/>
              </w:rPr>
            </w:pPr>
            <w:r w:rsidRPr="00674387">
              <w:rPr>
                <w:b/>
                <w:bCs/>
                <w:color w:val="000000"/>
                <w:lang w:eastAsia="ro-RO"/>
              </w:rPr>
              <w:t>Afecţiuni cutanate şi ale ţesutului subcutanat</w:t>
            </w:r>
          </w:p>
        </w:tc>
      </w:tr>
      <w:tr w:rsidR="00A11CF9" w:rsidRPr="00674387" w14:paraId="0AA6EC5B" w14:textId="77777777" w:rsidTr="000E0DA9">
        <w:trPr>
          <w:trHeight w:val="20"/>
        </w:trPr>
        <w:tc>
          <w:tcPr>
            <w:tcW w:w="2122" w:type="dxa"/>
            <w:tcBorders>
              <w:top w:val="nil"/>
              <w:left w:val="single" w:sz="4" w:space="0" w:color="auto"/>
              <w:bottom w:val="nil"/>
              <w:right w:val="nil"/>
            </w:tcBorders>
            <w:shd w:val="clear" w:color="auto" w:fill="FFFFFF"/>
            <w:vAlign w:val="bottom"/>
          </w:tcPr>
          <w:p w14:paraId="46344822" w14:textId="77777777" w:rsidR="00A11CF9" w:rsidRPr="00674387" w:rsidRDefault="00A11CF9" w:rsidP="00EA5840">
            <w:pPr>
              <w:keepNext/>
              <w:widowControl/>
              <w:autoSpaceDE/>
              <w:autoSpaceDN/>
              <w:rPr>
                <w:lang w:eastAsia="en-IN"/>
              </w:rPr>
            </w:pPr>
            <w:r w:rsidRPr="00674387">
              <w:rPr>
                <w:color w:val="000000"/>
                <w:lang w:eastAsia="ro-RO"/>
              </w:rPr>
              <w:t>Mai puţin frecvente</w:t>
            </w:r>
          </w:p>
        </w:tc>
        <w:tc>
          <w:tcPr>
            <w:tcW w:w="6945" w:type="dxa"/>
            <w:tcBorders>
              <w:top w:val="nil"/>
              <w:left w:val="nil"/>
              <w:bottom w:val="nil"/>
              <w:right w:val="single" w:sz="4" w:space="0" w:color="auto"/>
            </w:tcBorders>
            <w:shd w:val="clear" w:color="auto" w:fill="FFFFFF"/>
            <w:vAlign w:val="bottom"/>
          </w:tcPr>
          <w:p w14:paraId="5EC019B4" w14:textId="77777777" w:rsidR="00A11CF9" w:rsidRPr="00674387" w:rsidRDefault="00A11CF9" w:rsidP="00EA5840">
            <w:pPr>
              <w:widowControl/>
              <w:autoSpaceDE/>
              <w:autoSpaceDN/>
              <w:rPr>
                <w:lang w:eastAsia="en-IN"/>
              </w:rPr>
            </w:pPr>
            <w:r w:rsidRPr="00674387">
              <w:rPr>
                <w:color w:val="000000"/>
                <w:lang w:eastAsia="ro-RO"/>
              </w:rPr>
              <w:t xml:space="preserve">Erupţii cutanate papulare, urticarie, hiperhidroză, </w:t>
            </w:r>
            <w:r w:rsidRPr="00674387">
              <w:rPr>
                <w:i/>
                <w:iCs/>
                <w:color w:val="000000"/>
                <w:lang w:eastAsia="ro-RO"/>
              </w:rPr>
              <w:t>prurit</w:t>
            </w:r>
          </w:p>
        </w:tc>
      </w:tr>
      <w:tr w:rsidR="00A11CF9" w:rsidRPr="00674387" w14:paraId="52E417E7" w14:textId="77777777" w:rsidTr="000E0DA9">
        <w:trPr>
          <w:trHeight w:val="20"/>
        </w:trPr>
        <w:tc>
          <w:tcPr>
            <w:tcW w:w="2122" w:type="dxa"/>
            <w:tcBorders>
              <w:top w:val="nil"/>
              <w:left w:val="single" w:sz="4" w:space="0" w:color="auto"/>
              <w:bottom w:val="nil"/>
              <w:right w:val="nil"/>
            </w:tcBorders>
            <w:shd w:val="clear" w:color="auto" w:fill="FFFFFF"/>
          </w:tcPr>
          <w:p w14:paraId="40C609FE" w14:textId="77777777" w:rsidR="00A11CF9" w:rsidRPr="00674387" w:rsidRDefault="00A11CF9" w:rsidP="00EA5840">
            <w:pPr>
              <w:widowControl/>
              <w:autoSpaceDE/>
              <w:autoSpaceDN/>
              <w:rPr>
                <w:lang w:eastAsia="en-IN"/>
              </w:rPr>
            </w:pPr>
            <w:r w:rsidRPr="00674387">
              <w:rPr>
                <w:color w:val="000000"/>
                <w:lang w:eastAsia="ro-RO"/>
              </w:rPr>
              <w:t>Rare</w:t>
            </w:r>
          </w:p>
        </w:tc>
        <w:tc>
          <w:tcPr>
            <w:tcW w:w="6945" w:type="dxa"/>
            <w:tcBorders>
              <w:top w:val="nil"/>
              <w:left w:val="nil"/>
              <w:bottom w:val="nil"/>
              <w:right w:val="single" w:sz="4" w:space="0" w:color="auto"/>
            </w:tcBorders>
            <w:shd w:val="clear" w:color="auto" w:fill="FFFFFF"/>
          </w:tcPr>
          <w:p w14:paraId="087A3230" w14:textId="77777777" w:rsidR="00A11CF9" w:rsidRPr="00674387" w:rsidRDefault="00A11CF9" w:rsidP="00EA5840">
            <w:pPr>
              <w:widowControl/>
              <w:autoSpaceDE/>
              <w:autoSpaceDN/>
              <w:rPr>
                <w:lang w:eastAsia="en-IN"/>
              </w:rPr>
            </w:pPr>
            <w:r w:rsidRPr="00674387">
              <w:rPr>
                <w:i/>
                <w:iCs/>
                <w:color w:val="000000"/>
                <w:lang w:eastAsia="ro-RO"/>
              </w:rPr>
              <w:t>Necroliză epidermică toxică, Sindrom Stevens Johnson,</w:t>
            </w:r>
            <w:r w:rsidRPr="00674387">
              <w:rPr>
                <w:color w:val="000000"/>
                <w:lang w:eastAsia="ro-RO"/>
              </w:rPr>
              <w:t xml:space="preserve"> transpiraţii</w:t>
            </w:r>
            <w:r w:rsidR="000647CE" w:rsidRPr="00674387">
              <w:rPr>
                <w:color w:val="000000"/>
                <w:lang w:eastAsia="ro-RO"/>
              </w:rPr>
              <w:t xml:space="preserve"> reci</w:t>
            </w:r>
          </w:p>
        </w:tc>
      </w:tr>
      <w:tr w:rsidR="00A11CF9" w:rsidRPr="00674387" w14:paraId="2D7EA77B" w14:textId="77777777" w:rsidTr="000E0DA9">
        <w:trPr>
          <w:trHeight w:val="20"/>
        </w:trPr>
        <w:tc>
          <w:tcPr>
            <w:tcW w:w="9067" w:type="dxa"/>
            <w:gridSpan w:val="2"/>
            <w:tcBorders>
              <w:top w:val="nil"/>
              <w:left w:val="single" w:sz="4" w:space="0" w:color="auto"/>
              <w:bottom w:val="nil"/>
              <w:right w:val="single" w:sz="4" w:space="0" w:color="auto"/>
            </w:tcBorders>
            <w:shd w:val="clear" w:color="auto" w:fill="FFFFFF"/>
          </w:tcPr>
          <w:p w14:paraId="1375E92A" w14:textId="77777777" w:rsidR="00A11CF9" w:rsidRPr="00674387" w:rsidRDefault="00A11CF9" w:rsidP="00EA5840">
            <w:pPr>
              <w:widowControl/>
              <w:autoSpaceDE/>
              <w:autoSpaceDN/>
              <w:rPr>
                <w:lang w:eastAsia="en-IN"/>
              </w:rPr>
            </w:pPr>
            <w:r w:rsidRPr="00674387">
              <w:rPr>
                <w:b/>
                <w:bCs/>
                <w:color w:val="000000"/>
                <w:lang w:eastAsia="ro-RO"/>
              </w:rPr>
              <w:t>Tulburări musculo-scheletice şi ale ţesutului conjunctiv</w:t>
            </w:r>
          </w:p>
        </w:tc>
      </w:tr>
      <w:tr w:rsidR="00A11CF9" w:rsidRPr="00674387" w14:paraId="126CF87D" w14:textId="77777777" w:rsidTr="000E0DA9">
        <w:trPr>
          <w:trHeight w:val="20"/>
        </w:trPr>
        <w:tc>
          <w:tcPr>
            <w:tcW w:w="2122" w:type="dxa"/>
            <w:tcBorders>
              <w:top w:val="nil"/>
              <w:left w:val="single" w:sz="4" w:space="0" w:color="auto"/>
              <w:bottom w:val="nil"/>
              <w:right w:val="nil"/>
            </w:tcBorders>
            <w:shd w:val="clear" w:color="auto" w:fill="FFFFFF"/>
          </w:tcPr>
          <w:p w14:paraId="6EEBEE80" w14:textId="77777777" w:rsidR="00A11CF9" w:rsidRPr="00674387" w:rsidRDefault="00A11CF9" w:rsidP="00EA5840">
            <w:pPr>
              <w:widowControl/>
              <w:autoSpaceDE/>
              <w:autoSpaceDN/>
              <w:rPr>
                <w:lang w:eastAsia="en-IN"/>
              </w:rPr>
            </w:pPr>
            <w:r w:rsidRPr="00674387">
              <w:rPr>
                <w:color w:val="000000"/>
                <w:lang w:eastAsia="ro-RO"/>
              </w:rPr>
              <w:t>Frecvente</w:t>
            </w:r>
          </w:p>
        </w:tc>
        <w:tc>
          <w:tcPr>
            <w:tcW w:w="6945" w:type="dxa"/>
            <w:tcBorders>
              <w:top w:val="nil"/>
              <w:left w:val="nil"/>
              <w:bottom w:val="nil"/>
              <w:right w:val="single" w:sz="4" w:space="0" w:color="auto"/>
            </w:tcBorders>
            <w:shd w:val="clear" w:color="auto" w:fill="FFFFFF"/>
            <w:vAlign w:val="bottom"/>
          </w:tcPr>
          <w:p w14:paraId="6C299604" w14:textId="77777777" w:rsidR="00A11CF9" w:rsidRPr="00674387" w:rsidRDefault="00A11CF9" w:rsidP="00EA5840">
            <w:pPr>
              <w:widowControl/>
              <w:autoSpaceDE/>
              <w:autoSpaceDN/>
              <w:rPr>
                <w:lang w:eastAsia="en-IN"/>
              </w:rPr>
            </w:pPr>
            <w:r w:rsidRPr="00674387">
              <w:rPr>
                <w:color w:val="000000"/>
                <w:lang w:eastAsia="ro-RO"/>
              </w:rPr>
              <w:t>Crampe musculare, artralgii, dureri lombare, dureri la nivelul membrelor, spasm cervical</w:t>
            </w:r>
          </w:p>
        </w:tc>
      </w:tr>
      <w:tr w:rsidR="00A11CF9" w:rsidRPr="00674387" w14:paraId="5E860792" w14:textId="77777777" w:rsidTr="000E0DA9">
        <w:trPr>
          <w:trHeight w:val="20"/>
        </w:trPr>
        <w:tc>
          <w:tcPr>
            <w:tcW w:w="2122" w:type="dxa"/>
            <w:tcBorders>
              <w:top w:val="nil"/>
              <w:left w:val="single" w:sz="4" w:space="0" w:color="auto"/>
              <w:bottom w:val="nil"/>
              <w:right w:val="nil"/>
            </w:tcBorders>
            <w:shd w:val="clear" w:color="auto" w:fill="FFFFFF"/>
          </w:tcPr>
          <w:p w14:paraId="79858F93" w14:textId="77777777" w:rsidR="00A11CF9" w:rsidRPr="00674387" w:rsidRDefault="00A11CF9" w:rsidP="00EA5840">
            <w:pPr>
              <w:widowControl/>
              <w:autoSpaceDE/>
              <w:autoSpaceDN/>
              <w:rPr>
                <w:lang w:eastAsia="en-IN"/>
              </w:rPr>
            </w:pPr>
            <w:r w:rsidRPr="00674387">
              <w:rPr>
                <w:color w:val="000000"/>
                <w:lang w:eastAsia="ro-RO"/>
              </w:rPr>
              <w:t>Mai puţin frecvente</w:t>
            </w:r>
          </w:p>
        </w:tc>
        <w:tc>
          <w:tcPr>
            <w:tcW w:w="6945" w:type="dxa"/>
            <w:tcBorders>
              <w:top w:val="nil"/>
              <w:left w:val="nil"/>
              <w:bottom w:val="nil"/>
              <w:right w:val="single" w:sz="4" w:space="0" w:color="auto"/>
            </w:tcBorders>
            <w:shd w:val="clear" w:color="auto" w:fill="FFFFFF"/>
            <w:vAlign w:val="bottom"/>
          </w:tcPr>
          <w:p w14:paraId="13E1F523" w14:textId="77777777" w:rsidR="00A11CF9" w:rsidRPr="00674387" w:rsidRDefault="00A11CF9" w:rsidP="00EA5840">
            <w:pPr>
              <w:widowControl/>
              <w:autoSpaceDE/>
              <w:autoSpaceDN/>
              <w:rPr>
                <w:lang w:eastAsia="en-IN"/>
              </w:rPr>
            </w:pPr>
            <w:r w:rsidRPr="00674387">
              <w:rPr>
                <w:color w:val="000000"/>
                <w:lang w:eastAsia="ro-RO"/>
              </w:rPr>
              <w:t>Tumefieri articulare, mialgii, spasme musculare, durere cervicală, rigiditate musculară</w:t>
            </w:r>
          </w:p>
        </w:tc>
      </w:tr>
      <w:tr w:rsidR="00A11CF9" w:rsidRPr="00674387" w14:paraId="13417AB6" w14:textId="77777777" w:rsidTr="000E0DA9">
        <w:trPr>
          <w:trHeight w:val="20"/>
        </w:trPr>
        <w:tc>
          <w:tcPr>
            <w:tcW w:w="2122" w:type="dxa"/>
            <w:tcBorders>
              <w:top w:val="nil"/>
              <w:left w:val="single" w:sz="4" w:space="0" w:color="auto"/>
              <w:bottom w:val="nil"/>
              <w:right w:val="nil"/>
            </w:tcBorders>
            <w:shd w:val="clear" w:color="auto" w:fill="FFFFFF"/>
          </w:tcPr>
          <w:p w14:paraId="56DD4D4B" w14:textId="77777777" w:rsidR="00A11CF9" w:rsidRPr="00674387" w:rsidRDefault="00A11CF9" w:rsidP="00EA5840">
            <w:pPr>
              <w:widowControl/>
              <w:autoSpaceDE/>
              <w:autoSpaceDN/>
              <w:rPr>
                <w:lang w:eastAsia="en-IN"/>
              </w:rPr>
            </w:pPr>
            <w:r w:rsidRPr="00674387">
              <w:rPr>
                <w:color w:val="000000"/>
                <w:lang w:eastAsia="ro-RO"/>
              </w:rPr>
              <w:t>Rare</w:t>
            </w:r>
          </w:p>
        </w:tc>
        <w:tc>
          <w:tcPr>
            <w:tcW w:w="6945" w:type="dxa"/>
            <w:tcBorders>
              <w:top w:val="nil"/>
              <w:left w:val="nil"/>
              <w:bottom w:val="nil"/>
              <w:right w:val="single" w:sz="4" w:space="0" w:color="auto"/>
            </w:tcBorders>
            <w:shd w:val="clear" w:color="auto" w:fill="FFFFFF"/>
          </w:tcPr>
          <w:p w14:paraId="02EB2D9C" w14:textId="77777777" w:rsidR="00A11CF9" w:rsidRPr="00674387" w:rsidRDefault="00A11CF9" w:rsidP="00EA5840">
            <w:pPr>
              <w:widowControl/>
              <w:autoSpaceDE/>
              <w:autoSpaceDN/>
              <w:rPr>
                <w:lang w:eastAsia="en-IN"/>
              </w:rPr>
            </w:pPr>
            <w:r w:rsidRPr="00674387">
              <w:rPr>
                <w:color w:val="000000"/>
                <w:lang w:eastAsia="ro-RO"/>
              </w:rPr>
              <w:t>Rabdomioliză</w:t>
            </w:r>
          </w:p>
        </w:tc>
      </w:tr>
      <w:tr w:rsidR="00A11CF9" w:rsidRPr="00674387" w14:paraId="66EB42EC" w14:textId="77777777" w:rsidTr="000E0DA9">
        <w:trPr>
          <w:trHeight w:val="20"/>
        </w:trPr>
        <w:tc>
          <w:tcPr>
            <w:tcW w:w="9067" w:type="dxa"/>
            <w:gridSpan w:val="2"/>
            <w:tcBorders>
              <w:top w:val="nil"/>
              <w:left w:val="single" w:sz="4" w:space="0" w:color="auto"/>
              <w:bottom w:val="nil"/>
              <w:right w:val="single" w:sz="4" w:space="0" w:color="auto"/>
            </w:tcBorders>
            <w:shd w:val="clear" w:color="auto" w:fill="FFFFFF"/>
            <w:vAlign w:val="bottom"/>
          </w:tcPr>
          <w:p w14:paraId="520D6512" w14:textId="77777777" w:rsidR="00A11CF9" w:rsidRPr="00674387" w:rsidRDefault="00A11CF9" w:rsidP="00EA5840">
            <w:pPr>
              <w:widowControl/>
              <w:autoSpaceDE/>
              <w:autoSpaceDN/>
              <w:rPr>
                <w:lang w:eastAsia="en-IN"/>
              </w:rPr>
            </w:pPr>
            <w:r w:rsidRPr="00674387">
              <w:rPr>
                <w:b/>
                <w:bCs/>
                <w:color w:val="000000"/>
                <w:lang w:eastAsia="ro-RO"/>
              </w:rPr>
              <w:t>Tulburări renale şi ale căilor urinare</w:t>
            </w:r>
          </w:p>
        </w:tc>
      </w:tr>
      <w:tr w:rsidR="00A11CF9" w:rsidRPr="00674387" w14:paraId="37BB6580" w14:textId="77777777" w:rsidTr="000E0DA9">
        <w:trPr>
          <w:trHeight w:val="20"/>
        </w:trPr>
        <w:tc>
          <w:tcPr>
            <w:tcW w:w="2122" w:type="dxa"/>
            <w:tcBorders>
              <w:top w:val="nil"/>
              <w:left w:val="single" w:sz="4" w:space="0" w:color="auto"/>
              <w:bottom w:val="nil"/>
              <w:right w:val="nil"/>
            </w:tcBorders>
            <w:shd w:val="clear" w:color="auto" w:fill="FFFFFF"/>
            <w:vAlign w:val="bottom"/>
          </w:tcPr>
          <w:p w14:paraId="6A733A56" w14:textId="77777777" w:rsidR="00A11CF9" w:rsidRPr="00674387" w:rsidRDefault="00A11CF9" w:rsidP="00EA5840">
            <w:pPr>
              <w:widowControl/>
              <w:autoSpaceDE/>
              <w:autoSpaceDN/>
              <w:rPr>
                <w:lang w:eastAsia="en-IN"/>
              </w:rPr>
            </w:pPr>
            <w:r w:rsidRPr="00674387">
              <w:rPr>
                <w:color w:val="000000"/>
                <w:lang w:eastAsia="ro-RO"/>
              </w:rPr>
              <w:t>Mai puţin frecvente</w:t>
            </w:r>
          </w:p>
        </w:tc>
        <w:tc>
          <w:tcPr>
            <w:tcW w:w="6945" w:type="dxa"/>
            <w:tcBorders>
              <w:top w:val="nil"/>
              <w:left w:val="nil"/>
              <w:bottom w:val="nil"/>
              <w:right w:val="single" w:sz="4" w:space="0" w:color="auto"/>
            </w:tcBorders>
            <w:shd w:val="clear" w:color="auto" w:fill="FFFFFF"/>
            <w:vAlign w:val="bottom"/>
          </w:tcPr>
          <w:p w14:paraId="6191F6F1" w14:textId="77777777" w:rsidR="00A11CF9" w:rsidRPr="00674387" w:rsidRDefault="00A11CF9" w:rsidP="00EA5840">
            <w:pPr>
              <w:widowControl/>
              <w:autoSpaceDE/>
              <w:autoSpaceDN/>
              <w:rPr>
                <w:lang w:eastAsia="en-IN"/>
              </w:rPr>
            </w:pPr>
            <w:r w:rsidRPr="00674387">
              <w:rPr>
                <w:color w:val="000000"/>
                <w:lang w:eastAsia="ro-RO"/>
              </w:rPr>
              <w:t>Incontinenţă urinară, disurie</w:t>
            </w:r>
          </w:p>
        </w:tc>
      </w:tr>
      <w:tr w:rsidR="00A11CF9" w:rsidRPr="00674387" w14:paraId="1E0F6227" w14:textId="77777777" w:rsidTr="000E0DA9">
        <w:trPr>
          <w:trHeight w:val="20"/>
        </w:trPr>
        <w:tc>
          <w:tcPr>
            <w:tcW w:w="2122" w:type="dxa"/>
            <w:tcBorders>
              <w:top w:val="nil"/>
              <w:left w:val="single" w:sz="4" w:space="0" w:color="auto"/>
              <w:bottom w:val="nil"/>
              <w:right w:val="nil"/>
            </w:tcBorders>
            <w:shd w:val="clear" w:color="auto" w:fill="FFFFFF"/>
          </w:tcPr>
          <w:p w14:paraId="2B31B332" w14:textId="77777777" w:rsidR="00A11CF9" w:rsidRPr="00674387" w:rsidRDefault="00A11CF9" w:rsidP="00EA5840">
            <w:pPr>
              <w:widowControl/>
              <w:autoSpaceDE/>
              <w:autoSpaceDN/>
              <w:rPr>
                <w:lang w:eastAsia="en-IN"/>
              </w:rPr>
            </w:pPr>
            <w:r w:rsidRPr="00674387">
              <w:rPr>
                <w:color w:val="000000"/>
                <w:lang w:eastAsia="ro-RO"/>
              </w:rPr>
              <w:t>Rare</w:t>
            </w:r>
          </w:p>
        </w:tc>
        <w:tc>
          <w:tcPr>
            <w:tcW w:w="6945" w:type="dxa"/>
            <w:tcBorders>
              <w:top w:val="nil"/>
              <w:left w:val="nil"/>
              <w:bottom w:val="nil"/>
              <w:right w:val="single" w:sz="4" w:space="0" w:color="auto"/>
            </w:tcBorders>
            <w:shd w:val="clear" w:color="auto" w:fill="FFFFFF"/>
          </w:tcPr>
          <w:p w14:paraId="2CB45AE2" w14:textId="77777777" w:rsidR="00A11CF9" w:rsidRPr="00674387" w:rsidRDefault="00A11CF9" w:rsidP="00EA5840">
            <w:pPr>
              <w:widowControl/>
              <w:autoSpaceDE/>
              <w:autoSpaceDN/>
              <w:rPr>
                <w:lang w:eastAsia="en-IN"/>
              </w:rPr>
            </w:pPr>
            <w:r w:rsidRPr="00674387">
              <w:rPr>
                <w:color w:val="000000"/>
                <w:lang w:eastAsia="ro-RO"/>
              </w:rPr>
              <w:t xml:space="preserve">Insuficienţă renală, oligurie, </w:t>
            </w:r>
            <w:r w:rsidRPr="00674387">
              <w:rPr>
                <w:i/>
                <w:iCs/>
                <w:color w:val="000000"/>
                <w:lang w:eastAsia="ro-RO"/>
              </w:rPr>
              <w:t>retenţie urinară</w:t>
            </w:r>
          </w:p>
        </w:tc>
      </w:tr>
      <w:tr w:rsidR="00A11CF9" w:rsidRPr="00674387" w14:paraId="4459A378" w14:textId="77777777" w:rsidTr="000E0DA9">
        <w:trPr>
          <w:trHeight w:val="20"/>
        </w:trPr>
        <w:tc>
          <w:tcPr>
            <w:tcW w:w="9067" w:type="dxa"/>
            <w:gridSpan w:val="2"/>
            <w:tcBorders>
              <w:top w:val="nil"/>
              <w:left w:val="single" w:sz="4" w:space="0" w:color="auto"/>
              <w:bottom w:val="nil"/>
              <w:right w:val="single" w:sz="4" w:space="0" w:color="auto"/>
            </w:tcBorders>
            <w:shd w:val="clear" w:color="auto" w:fill="FFFFFF"/>
            <w:vAlign w:val="bottom"/>
          </w:tcPr>
          <w:p w14:paraId="4F3521AC" w14:textId="77777777" w:rsidR="00A11CF9" w:rsidRPr="00674387" w:rsidRDefault="00A11CF9" w:rsidP="00EA5840">
            <w:pPr>
              <w:widowControl/>
              <w:autoSpaceDE/>
              <w:autoSpaceDN/>
              <w:rPr>
                <w:lang w:eastAsia="en-IN"/>
              </w:rPr>
            </w:pPr>
            <w:r w:rsidRPr="00674387">
              <w:rPr>
                <w:b/>
                <w:bCs/>
                <w:color w:val="000000"/>
                <w:lang w:eastAsia="ro-RO"/>
              </w:rPr>
              <w:t>Tulburări ale aparatului genital şi sânului</w:t>
            </w:r>
          </w:p>
        </w:tc>
      </w:tr>
      <w:tr w:rsidR="00A11CF9" w:rsidRPr="00674387" w14:paraId="4CB0D6D9" w14:textId="77777777" w:rsidTr="000E0DA9">
        <w:trPr>
          <w:trHeight w:val="20"/>
        </w:trPr>
        <w:tc>
          <w:tcPr>
            <w:tcW w:w="2122" w:type="dxa"/>
            <w:tcBorders>
              <w:top w:val="nil"/>
              <w:left w:val="single" w:sz="4" w:space="0" w:color="auto"/>
              <w:bottom w:val="nil"/>
              <w:right w:val="nil"/>
            </w:tcBorders>
            <w:shd w:val="clear" w:color="auto" w:fill="FFFFFF"/>
          </w:tcPr>
          <w:p w14:paraId="3DE10038" w14:textId="77777777" w:rsidR="00A11CF9" w:rsidRPr="00674387" w:rsidRDefault="00A11CF9" w:rsidP="00EA5840">
            <w:pPr>
              <w:widowControl/>
              <w:autoSpaceDE/>
              <w:autoSpaceDN/>
              <w:rPr>
                <w:lang w:eastAsia="en-IN"/>
              </w:rPr>
            </w:pPr>
            <w:r w:rsidRPr="00674387">
              <w:rPr>
                <w:color w:val="000000"/>
                <w:lang w:eastAsia="ro-RO"/>
              </w:rPr>
              <w:t>Frecvente</w:t>
            </w:r>
          </w:p>
        </w:tc>
        <w:tc>
          <w:tcPr>
            <w:tcW w:w="6945" w:type="dxa"/>
            <w:tcBorders>
              <w:top w:val="nil"/>
              <w:left w:val="nil"/>
              <w:bottom w:val="nil"/>
              <w:right w:val="single" w:sz="4" w:space="0" w:color="auto"/>
            </w:tcBorders>
            <w:shd w:val="clear" w:color="auto" w:fill="FFFFFF"/>
          </w:tcPr>
          <w:p w14:paraId="7BD24513" w14:textId="77777777" w:rsidR="00A11CF9" w:rsidRPr="00674387" w:rsidRDefault="00A11CF9" w:rsidP="00EA5840">
            <w:pPr>
              <w:widowControl/>
              <w:autoSpaceDE/>
              <w:autoSpaceDN/>
              <w:rPr>
                <w:lang w:eastAsia="en-IN"/>
              </w:rPr>
            </w:pPr>
            <w:r w:rsidRPr="00674387">
              <w:rPr>
                <w:color w:val="000000"/>
                <w:lang w:eastAsia="ro-RO"/>
              </w:rPr>
              <w:t>Disfuncţie erectilă</w:t>
            </w:r>
          </w:p>
        </w:tc>
      </w:tr>
      <w:tr w:rsidR="00A11CF9" w:rsidRPr="00674387" w14:paraId="51B835CC" w14:textId="77777777" w:rsidTr="000E0DA9">
        <w:trPr>
          <w:trHeight w:val="20"/>
        </w:trPr>
        <w:tc>
          <w:tcPr>
            <w:tcW w:w="2122" w:type="dxa"/>
            <w:tcBorders>
              <w:top w:val="nil"/>
              <w:left w:val="single" w:sz="4" w:space="0" w:color="auto"/>
              <w:bottom w:val="nil"/>
              <w:right w:val="nil"/>
            </w:tcBorders>
            <w:shd w:val="clear" w:color="auto" w:fill="FFFFFF"/>
          </w:tcPr>
          <w:p w14:paraId="372F20DE" w14:textId="77777777" w:rsidR="00A11CF9" w:rsidRPr="00674387" w:rsidRDefault="00A11CF9" w:rsidP="00EA5840">
            <w:pPr>
              <w:widowControl/>
              <w:autoSpaceDE/>
              <w:autoSpaceDN/>
              <w:rPr>
                <w:lang w:eastAsia="en-IN"/>
              </w:rPr>
            </w:pPr>
            <w:r w:rsidRPr="00674387">
              <w:rPr>
                <w:color w:val="000000"/>
                <w:lang w:eastAsia="ro-RO"/>
              </w:rPr>
              <w:t>Mai puţin frecvente</w:t>
            </w:r>
          </w:p>
        </w:tc>
        <w:tc>
          <w:tcPr>
            <w:tcW w:w="6945" w:type="dxa"/>
            <w:tcBorders>
              <w:top w:val="nil"/>
              <w:left w:val="nil"/>
              <w:bottom w:val="nil"/>
              <w:right w:val="single" w:sz="4" w:space="0" w:color="auto"/>
            </w:tcBorders>
            <w:shd w:val="clear" w:color="auto" w:fill="FFFFFF"/>
          </w:tcPr>
          <w:p w14:paraId="260CBCEA" w14:textId="77777777" w:rsidR="00A11CF9" w:rsidRPr="00674387" w:rsidRDefault="00A11CF9" w:rsidP="00EA5840">
            <w:pPr>
              <w:widowControl/>
              <w:autoSpaceDE/>
              <w:autoSpaceDN/>
              <w:rPr>
                <w:lang w:eastAsia="en-IN"/>
              </w:rPr>
            </w:pPr>
            <w:r w:rsidRPr="00674387">
              <w:rPr>
                <w:color w:val="000000"/>
                <w:lang w:eastAsia="ro-RO"/>
              </w:rPr>
              <w:t>Disfuncţie sexuală, ejaculare întarziată, dismenoree, dureri la nivelul sânului</w:t>
            </w:r>
          </w:p>
        </w:tc>
      </w:tr>
      <w:tr w:rsidR="00A11CF9" w:rsidRPr="00674387" w14:paraId="0C4E7301" w14:textId="77777777" w:rsidTr="000E0DA9">
        <w:trPr>
          <w:trHeight w:val="20"/>
        </w:trPr>
        <w:tc>
          <w:tcPr>
            <w:tcW w:w="2122" w:type="dxa"/>
            <w:tcBorders>
              <w:top w:val="nil"/>
              <w:left w:val="single" w:sz="4" w:space="0" w:color="auto"/>
              <w:bottom w:val="nil"/>
              <w:right w:val="nil"/>
            </w:tcBorders>
            <w:shd w:val="clear" w:color="auto" w:fill="FFFFFF"/>
          </w:tcPr>
          <w:p w14:paraId="22F4B651" w14:textId="77777777" w:rsidR="00A11CF9" w:rsidRPr="00674387" w:rsidRDefault="00A11CF9" w:rsidP="00EA5840">
            <w:pPr>
              <w:widowControl/>
              <w:autoSpaceDE/>
              <w:autoSpaceDN/>
              <w:rPr>
                <w:lang w:eastAsia="en-IN"/>
              </w:rPr>
            </w:pPr>
            <w:r w:rsidRPr="00674387">
              <w:rPr>
                <w:color w:val="000000"/>
                <w:lang w:eastAsia="ro-RO"/>
              </w:rPr>
              <w:t>Rare</w:t>
            </w:r>
          </w:p>
        </w:tc>
        <w:tc>
          <w:tcPr>
            <w:tcW w:w="6945" w:type="dxa"/>
            <w:tcBorders>
              <w:top w:val="nil"/>
              <w:left w:val="nil"/>
              <w:bottom w:val="nil"/>
              <w:right w:val="single" w:sz="4" w:space="0" w:color="auto"/>
            </w:tcBorders>
            <w:shd w:val="clear" w:color="auto" w:fill="FFFFFF"/>
            <w:vAlign w:val="bottom"/>
          </w:tcPr>
          <w:p w14:paraId="210307C9" w14:textId="77777777" w:rsidR="00A11CF9" w:rsidRPr="00674387" w:rsidRDefault="00A11CF9" w:rsidP="00EA5840">
            <w:pPr>
              <w:widowControl/>
              <w:autoSpaceDE/>
              <w:autoSpaceDN/>
              <w:rPr>
                <w:lang w:eastAsia="en-IN"/>
              </w:rPr>
            </w:pPr>
            <w:r w:rsidRPr="00674387">
              <w:rPr>
                <w:color w:val="000000"/>
                <w:lang w:eastAsia="ro-RO"/>
              </w:rPr>
              <w:t>Amenoree, scurgeri mamelonare, mărirea de volum a sânilor,</w:t>
            </w:r>
            <w:r w:rsidR="002E0FB2" w:rsidRPr="00674387">
              <w:rPr>
                <w:color w:val="000000"/>
                <w:lang w:eastAsia="ro-RO"/>
              </w:rPr>
              <w:t xml:space="preserve"> </w:t>
            </w:r>
            <w:r w:rsidRPr="00674387">
              <w:rPr>
                <w:i/>
                <w:iCs/>
                <w:color w:val="000000"/>
                <w:lang w:eastAsia="ro-RO"/>
              </w:rPr>
              <w:t>ginecomastie</w:t>
            </w:r>
          </w:p>
        </w:tc>
      </w:tr>
      <w:tr w:rsidR="00A11CF9" w:rsidRPr="00674387" w14:paraId="38146F36" w14:textId="77777777" w:rsidTr="000E0DA9">
        <w:trPr>
          <w:trHeight w:val="20"/>
        </w:trPr>
        <w:tc>
          <w:tcPr>
            <w:tcW w:w="9067" w:type="dxa"/>
            <w:gridSpan w:val="2"/>
            <w:tcBorders>
              <w:top w:val="nil"/>
              <w:left w:val="single" w:sz="4" w:space="0" w:color="auto"/>
              <w:bottom w:val="nil"/>
              <w:right w:val="single" w:sz="4" w:space="0" w:color="auto"/>
            </w:tcBorders>
            <w:shd w:val="clear" w:color="auto" w:fill="FFFFFF"/>
            <w:vAlign w:val="bottom"/>
          </w:tcPr>
          <w:p w14:paraId="389E9DB1" w14:textId="77777777" w:rsidR="00A11CF9" w:rsidRPr="00674387" w:rsidRDefault="00A11CF9" w:rsidP="00EA5840">
            <w:pPr>
              <w:widowControl/>
              <w:autoSpaceDE/>
              <w:autoSpaceDN/>
              <w:rPr>
                <w:lang w:eastAsia="en-IN"/>
              </w:rPr>
            </w:pPr>
            <w:r w:rsidRPr="00674387">
              <w:rPr>
                <w:b/>
                <w:bCs/>
                <w:color w:val="000000"/>
                <w:lang w:eastAsia="ro-RO"/>
              </w:rPr>
              <w:t>Tulburări generale şi la nivelul locului de administrare</w:t>
            </w:r>
          </w:p>
        </w:tc>
      </w:tr>
      <w:tr w:rsidR="00A11CF9" w:rsidRPr="00674387" w14:paraId="4488C9BB" w14:textId="77777777" w:rsidTr="000E0DA9">
        <w:trPr>
          <w:trHeight w:val="20"/>
        </w:trPr>
        <w:tc>
          <w:tcPr>
            <w:tcW w:w="2122" w:type="dxa"/>
            <w:tcBorders>
              <w:top w:val="nil"/>
              <w:left w:val="single" w:sz="4" w:space="0" w:color="auto"/>
              <w:bottom w:val="nil"/>
              <w:right w:val="nil"/>
            </w:tcBorders>
            <w:shd w:val="clear" w:color="auto" w:fill="FFFFFF"/>
          </w:tcPr>
          <w:p w14:paraId="02FB3147" w14:textId="77777777" w:rsidR="00A11CF9" w:rsidRPr="00674387" w:rsidRDefault="00A11CF9" w:rsidP="00EA5840">
            <w:pPr>
              <w:widowControl/>
              <w:autoSpaceDE/>
              <w:autoSpaceDN/>
              <w:rPr>
                <w:lang w:eastAsia="en-IN"/>
              </w:rPr>
            </w:pPr>
            <w:r w:rsidRPr="00674387">
              <w:rPr>
                <w:color w:val="000000"/>
                <w:lang w:eastAsia="ro-RO"/>
              </w:rPr>
              <w:t>Frecvente</w:t>
            </w:r>
          </w:p>
        </w:tc>
        <w:tc>
          <w:tcPr>
            <w:tcW w:w="6945" w:type="dxa"/>
            <w:tcBorders>
              <w:top w:val="nil"/>
              <w:left w:val="nil"/>
              <w:bottom w:val="nil"/>
              <w:right w:val="single" w:sz="4" w:space="0" w:color="auto"/>
            </w:tcBorders>
            <w:shd w:val="clear" w:color="auto" w:fill="FFFFFF"/>
            <w:vAlign w:val="bottom"/>
          </w:tcPr>
          <w:p w14:paraId="799E2F48" w14:textId="77777777" w:rsidR="00A11CF9" w:rsidRPr="00674387" w:rsidRDefault="00A11CF9" w:rsidP="00EA5840">
            <w:pPr>
              <w:widowControl/>
              <w:autoSpaceDE/>
              <w:autoSpaceDN/>
              <w:rPr>
                <w:lang w:eastAsia="en-IN"/>
              </w:rPr>
            </w:pPr>
            <w:r w:rsidRPr="00674387">
              <w:rPr>
                <w:color w:val="000000"/>
                <w:lang w:eastAsia="ro-RO"/>
              </w:rPr>
              <w:t>Edeme periferice, edeme, mers anormal, căzături, senzaţie de ebrietate, stare de rău, fatigabilitate</w:t>
            </w:r>
          </w:p>
        </w:tc>
      </w:tr>
      <w:tr w:rsidR="00A11CF9" w:rsidRPr="00674387" w14:paraId="3AF455B5" w14:textId="77777777" w:rsidTr="000E0DA9">
        <w:trPr>
          <w:trHeight w:val="20"/>
        </w:trPr>
        <w:tc>
          <w:tcPr>
            <w:tcW w:w="2122" w:type="dxa"/>
            <w:tcBorders>
              <w:top w:val="nil"/>
              <w:left w:val="single" w:sz="4" w:space="0" w:color="auto"/>
              <w:bottom w:val="nil"/>
              <w:right w:val="nil"/>
            </w:tcBorders>
            <w:shd w:val="clear" w:color="auto" w:fill="FFFFFF"/>
          </w:tcPr>
          <w:p w14:paraId="4EAFDCFB" w14:textId="77777777" w:rsidR="00A11CF9" w:rsidRPr="00674387" w:rsidRDefault="00A11CF9" w:rsidP="00EA5840">
            <w:pPr>
              <w:widowControl/>
              <w:autoSpaceDE/>
              <w:autoSpaceDN/>
              <w:rPr>
                <w:lang w:eastAsia="en-IN"/>
              </w:rPr>
            </w:pPr>
            <w:r w:rsidRPr="00674387">
              <w:rPr>
                <w:color w:val="000000"/>
                <w:lang w:eastAsia="ro-RO"/>
              </w:rPr>
              <w:t>Mai puţin frecvente</w:t>
            </w:r>
          </w:p>
        </w:tc>
        <w:tc>
          <w:tcPr>
            <w:tcW w:w="6945" w:type="dxa"/>
            <w:tcBorders>
              <w:top w:val="nil"/>
              <w:left w:val="nil"/>
              <w:bottom w:val="nil"/>
              <w:right w:val="single" w:sz="4" w:space="0" w:color="auto"/>
            </w:tcBorders>
            <w:shd w:val="clear" w:color="auto" w:fill="FFFFFF"/>
            <w:vAlign w:val="bottom"/>
          </w:tcPr>
          <w:p w14:paraId="4BBD5F0D" w14:textId="77777777" w:rsidR="00A11CF9" w:rsidRPr="00674387" w:rsidRDefault="00A11CF9" w:rsidP="00EA5840">
            <w:pPr>
              <w:widowControl/>
              <w:autoSpaceDE/>
              <w:autoSpaceDN/>
              <w:rPr>
                <w:lang w:eastAsia="en-IN"/>
              </w:rPr>
            </w:pPr>
            <w:r w:rsidRPr="00674387">
              <w:rPr>
                <w:color w:val="000000"/>
                <w:lang w:eastAsia="ro-RO"/>
              </w:rPr>
              <w:t xml:space="preserve">Edem generalizat, </w:t>
            </w:r>
            <w:r w:rsidRPr="00674387">
              <w:rPr>
                <w:i/>
                <w:iCs/>
                <w:color w:val="000000"/>
                <w:lang w:eastAsia="ro-RO"/>
              </w:rPr>
              <w:t>edem facial,</w:t>
            </w:r>
            <w:r w:rsidRPr="00674387">
              <w:rPr>
                <w:color w:val="000000"/>
                <w:lang w:eastAsia="ro-RO"/>
              </w:rPr>
              <w:t xml:space="preserve"> senzaţie de apăsare în piept, durere, pirexie, sete, frisoane, astenie</w:t>
            </w:r>
          </w:p>
        </w:tc>
      </w:tr>
      <w:tr w:rsidR="0088472A" w:rsidRPr="0088472A" w14:paraId="7D623FF8" w14:textId="77777777" w:rsidTr="000E0DA9">
        <w:trPr>
          <w:trHeight w:val="20"/>
        </w:trPr>
        <w:tc>
          <w:tcPr>
            <w:tcW w:w="9067" w:type="dxa"/>
            <w:gridSpan w:val="2"/>
            <w:tcBorders>
              <w:top w:val="nil"/>
              <w:left w:val="single" w:sz="4" w:space="0" w:color="auto"/>
              <w:bottom w:val="nil"/>
              <w:right w:val="single" w:sz="4" w:space="0" w:color="auto"/>
            </w:tcBorders>
            <w:shd w:val="clear" w:color="auto" w:fill="FFFFFF"/>
          </w:tcPr>
          <w:p w14:paraId="4A88CE61" w14:textId="77777777" w:rsidR="0088472A" w:rsidRPr="0088472A" w:rsidRDefault="0088472A" w:rsidP="00EA5840">
            <w:pPr>
              <w:widowControl/>
              <w:autoSpaceDE/>
              <w:autoSpaceDN/>
              <w:rPr>
                <w:b/>
                <w:bCs/>
                <w:color w:val="000000"/>
                <w:lang w:eastAsia="ro-RO"/>
              </w:rPr>
            </w:pPr>
            <w:r w:rsidRPr="00674387">
              <w:rPr>
                <w:b/>
                <w:bCs/>
                <w:color w:val="000000"/>
                <w:lang w:eastAsia="ro-RO"/>
              </w:rPr>
              <w:t>Investigaţii diagnostice</w:t>
            </w:r>
          </w:p>
        </w:tc>
      </w:tr>
      <w:tr w:rsidR="00A11CF9" w:rsidRPr="00674387" w14:paraId="309E8B63" w14:textId="77777777" w:rsidTr="000E0DA9">
        <w:trPr>
          <w:trHeight w:val="20"/>
        </w:trPr>
        <w:tc>
          <w:tcPr>
            <w:tcW w:w="2122" w:type="dxa"/>
            <w:tcBorders>
              <w:top w:val="nil"/>
              <w:left w:val="single" w:sz="4" w:space="0" w:color="auto"/>
              <w:bottom w:val="nil"/>
              <w:right w:val="nil"/>
            </w:tcBorders>
            <w:shd w:val="clear" w:color="auto" w:fill="FFFFFF"/>
          </w:tcPr>
          <w:p w14:paraId="3D3CFA0A" w14:textId="77777777" w:rsidR="00A11CF9" w:rsidRPr="00674387" w:rsidRDefault="00A11CF9" w:rsidP="00EA5840">
            <w:pPr>
              <w:widowControl/>
              <w:autoSpaceDE/>
              <w:autoSpaceDN/>
              <w:rPr>
                <w:lang w:eastAsia="en-IN"/>
              </w:rPr>
            </w:pPr>
            <w:r w:rsidRPr="00674387">
              <w:rPr>
                <w:color w:val="000000"/>
                <w:lang w:eastAsia="ro-RO"/>
              </w:rPr>
              <w:t>Frecvente</w:t>
            </w:r>
          </w:p>
        </w:tc>
        <w:tc>
          <w:tcPr>
            <w:tcW w:w="6945" w:type="dxa"/>
            <w:tcBorders>
              <w:top w:val="nil"/>
              <w:left w:val="nil"/>
              <w:bottom w:val="nil"/>
              <w:right w:val="single" w:sz="4" w:space="0" w:color="auto"/>
            </w:tcBorders>
            <w:shd w:val="clear" w:color="auto" w:fill="FFFFFF"/>
            <w:vAlign w:val="bottom"/>
          </w:tcPr>
          <w:p w14:paraId="67512FAA" w14:textId="77777777" w:rsidR="00A11CF9" w:rsidRPr="00674387" w:rsidRDefault="00A11CF9" w:rsidP="00EA5840">
            <w:pPr>
              <w:widowControl/>
              <w:autoSpaceDE/>
              <w:autoSpaceDN/>
              <w:rPr>
                <w:lang w:eastAsia="en-IN"/>
              </w:rPr>
            </w:pPr>
            <w:r w:rsidRPr="00674387">
              <w:rPr>
                <w:color w:val="000000"/>
                <w:lang w:eastAsia="ro-RO"/>
              </w:rPr>
              <w:t>Creşterea greutăţii corporale</w:t>
            </w:r>
          </w:p>
        </w:tc>
      </w:tr>
      <w:tr w:rsidR="00A11CF9" w:rsidRPr="00674387" w14:paraId="18E59826" w14:textId="77777777" w:rsidTr="000E0DA9">
        <w:trPr>
          <w:trHeight w:val="20"/>
        </w:trPr>
        <w:tc>
          <w:tcPr>
            <w:tcW w:w="2122" w:type="dxa"/>
            <w:tcBorders>
              <w:top w:val="nil"/>
              <w:left w:val="single" w:sz="4" w:space="0" w:color="auto"/>
              <w:bottom w:val="nil"/>
              <w:right w:val="nil"/>
            </w:tcBorders>
            <w:shd w:val="clear" w:color="auto" w:fill="FFFFFF"/>
          </w:tcPr>
          <w:p w14:paraId="4D562DC1" w14:textId="77777777" w:rsidR="00A11CF9" w:rsidRPr="00674387" w:rsidRDefault="00A11CF9" w:rsidP="00EA5840">
            <w:pPr>
              <w:widowControl/>
              <w:autoSpaceDE/>
              <w:autoSpaceDN/>
              <w:rPr>
                <w:lang w:eastAsia="en-IN"/>
              </w:rPr>
            </w:pPr>
            <w:r w:rsidRPr="00674387">
              <w:rPr>
                <w:color w:val="000000"/>
                <w:lang w:eastAsia="ro-RO"/>
              </w:rPr>
              <w:t>Mai puţin frecvente</w:t>
            </w:r>
          </w:p>
        </w:tc>
        <w:tc>
          <w:tcPr>
            <w:tcW w:w="6945" w:type="dxa"/>
            <w:tcBorders>
              <w:top w:val="nil"/>
              <w:left w:val="nil"/>
              <w:bottom w:val="nil"/>
              <w:right w:val="single" w:sz="4" w:space="0" w:color="auto"/>
            </w:tcBorders>
            <w:shd w:val="clear" w:color="auto" w:fill="FFFFFF"/>
            <w:vAlign w:val="bottom"/>
          </w:tcPr>
          <w:p w14:paraId="7E262851" w14:textId="77777777" w:rsidR="00A11CF9" w:rsidRPr="00674387" w:rsidRDefault="00A11CF9" w:rsidP="00EA5840">
            <w:pPr>
              <w:widowControl/>
              <w:autoSpaceDE/>
              <w:autoSpaceDN/>
              <w:rPr>
                <w:lang w:eastAsia="en-IN"/>
              </w:rPr>
            </w:pPr>
            <w:r w:rsidRPr="00674387">
              <w:rPr>
                <w:color w:val="000000"/>
                <w:lang w:eastAsia="ro-RO"/>
              </w:rPr>
              <w:t>Creştere a valorilor serice ale creatinfosfokinazei, creştere a valorilor glicemiei, scădere a numărului de trombocite, creştere a creatininemiei, scădere apotasemiei, scădere a greutăţii corporale</w:t>
            </w:r>
          </w:p>
        </w:tc>
      </w:tr>
      <w:tr w:rsidR="00A11CF9" w:rsidRPr="00674387" w14:paraId="573752EA" w14:textId="77777777" w:rsidTr="000E0DA9">
        <w:trPr>
          <w:trHeight w:val="20"/>
        </w:trPr>
        <w:tc>
          <w:tcPr>
            <w:tcW w:w="2122" w:type="dxa"/>
            <w:tcBorders>
              <w:top w:val="nil"/>
              <w:left w:val="single" w:sz="4" w:space="0" w:color="auto"/>
              <w:bottom w:val="single" w:sz="4" w:space="0" w:color="auto"/>
            </w:tcBorders>
            <w:shd w:val="clear" w:color="auto" w:fill="FFFFFF"/>
          </w:tcPr>
          <w:p w14:paraId="3B0AB2DC" w14:textId="77777777" w:rsidR="00A11CF9" w:rsidRPr="00674387" w:rsidRDefault="00A11CF9" w:rsidP="00EA5840">
            <w:pPr>
              <w:widowControl/>
              <w:autoSpaceDE/>
              <w:autoSpaceDN/>
              <w:rPr>
                <w:lang w:eastAsia="en-IN"/>
              </w:rPr>
            </w:pPr>
            <w:r w:rsidRPr="00674387">
              <w:rPr>
                <w:color w:val="000000"/>
                <w:lang w:eastAsia="ro-RO"/>
              </w:rPr>
              <w:t>Rare</w:t>
            </w:r>
          </w:p>
        </w:tc>
        <w:tc>
          <w:tcPr>
            <w:tcW w:w="6945" w:type="dxa"/>
            <w:tcBorders>
              <w:top w:val="nil"/>
              <w:bottom w:val="single" w:sz="4" w:space="0" w:color="auto"/>
              <w:right w:val="single" w:sz="4" w:space="0" w:color="auto"/>
            </w:tcBorders>
            <w:shd w:val="clear" w:color="auto" w:fill="FFFFFF"/>
          </w:tcPr>
          <w:p w14:paraId="247C7F96" w14:textId="77777777" w:rsidR="00A11CF9" w:rsidRPr="00674387" w:rsidRDefault="00A11CF9" w:rsidP="00EA5840">
            <w:pPr>
              <w:widowControl/>
              <w:autoSpaceDE/>
              <w:autoSpaceDN/>
              <w:rPr>
                <w:lang w:eastAsia="en-IN"/>
              </w:rPr>
            </w:pPr>
            <w:r w:rsidRPr="00674387">
              <w:rPr>
                <w:color w:val="000000"/>
                <w:lang w:eastAsia="ro-RO"/>
              </w:rPr>
              <w:t>Scădere a numărului de leucocite</w:t>
            </w:r>
          </w:p>
        </w:tc>
      </w:tr>
    </w:tbl>
    <w:p w14:paraId="0074C868" w14:textId="77777777" w:rsidR="006C7D5E" w:rsidRPr="0088472A" w:rsidRDefault="006C7D5E" w:rsidP="00EA5840">
      <w:pPr>
        <w:widowControl/>
        <w:autoSpaceDE/>
        <w:autoSpaceDN/>
        <w:rPr>
          <w:sz w:val="20"/>
          <w:szCs w:val="20"/>
          <w:lang w:eastAsia="en-IN"/>
        </w:rPr>
      </w:pPr>
      <w:r w:rsidRPr="0088472A">
        <w:rPr>
          <w:color w:val="000000"/>
          <w:sz w:val="20"/>
          <w:szCs w:val="20"/>
          <w:lang w:eastAsia="ro-RO"/>
        </w:rPr>
        <w:t>* Creştere a valorilor serice ale alaninaminotransferazei (ALT) şi aspartataminotransferazei.</w:t>
      </w:r>
    </w:p>
    <w:p w14:paraId="1B38F8C1" w14:textId="77777777" w:rsidR="00BB2D85" w:rsidRPr="00674387" w:rsidRDefault="00BB2D85" w:rsidP="00EA5840">
      <w:pPr>
        <w:pStyle w:val="BodyText"/>
        <w:widowControl/>
      </w:pPr>
    </w:p>
    <w:p w14:paraId="17B4126E" w14:textId="493651A2" w:rsidR="00831B19" w:rsidRPr="00674387" w:rsidRDefault="001872A8" w:rsidP="00EA5840">
      <w:pPr>
        <w:pStyle w:val="BodyText"/>
        <w:widowControl/>
      </w:pPr>
      <w:r w:rsidRPr="00674387">
        <w:t xml:space="preserve">După întreruperea tratamentului de lungă sau scurtă durată cu pregabalin, s-au observat simptome de întrerupere. Au fost raportate următoarele simptome: insomnie, cefalee, greaţă, anxietate, diaree, sindrom gripal, convulsii, nervozitate, depresie, </w:t>
      </w:r>
      <w:r w:rsidR="005E427F">
        <w:t xml:space="preserve">ideaţie suicidară, </w:t>
      </w:r>
      <w:r w:rsidRPr="00674387">
        <w:t>dureri, hiperhidroză şi ameţeli. Aceste simptome pot indica dependență de medicament. La începutul tratamentului, pacientul trebuie informat despre acestea.</w:t>
      </w:r>
      <w:r w:rsidR="00EA5840">
        <w:t xml:space="preserve"> </w:t>
      </w:r>
      <w:r w:rsidRPr="00674387">
        <w:t>În ceea ce priveşte întreruperea tratamentului de lungă durată cu pregabalin, datele sugerează că incidenţa şi severitatea simptomelor de întrerupere sunt dependente de doză (vezi pct. 4.2 și 4.4).</w:t>
      </w:r>
    </w:p>
    <w:p w14:paraId="7233C280" w14:textId="77777777" w:rsidR="00831B19" w:rsidRPr="00674387" w:rsidRDefault="00831B19" w:rsidP="00EA5840">
      <w:pPr>
        <w:pStyle w:val="BodyText"/>
        <w:widowControl/>
      </w:pPr>
    </w:p>
    <w:p w14:paraId="46B99FB6" w14:textId="77777777" w:rsidR="00831B19" w:rsidRPr="00674387" w:rsidRDefault="001872A8" w:rsidP="00EA5840">
      <w:pPr>
        <w:pStyle w:val="BodyText"/>
        <w:widowControl/>
      </w:pPr>
      <w:r w:rsidRPr="00674387">
        <w:rPr>
          <w:u w:val="single"/>
        </w:rPr>
        <w:t>Copii şi adolescenţi</w:t>
      </w:r>
    </w:p>
    <w:p w14:paraId="5A30E2A8" w14:textId="77777777" w:rsidR="00831B19" w:rsidRPr="00674387" w:rsidRDefault="001872A8" w:rsidP="00EA5840">
      <w:pPr>
        <w:pStyle w:val="BodyText"/>
        <w:widowControl/>
      </w:pPr>
      <w:r w:rsidRPr="00674387">
        <w:t>Profilul de siguranţă al pregabalinului observat în cinci studii la copii şi adolescenţi la pacienţi cu convulsii parţiale cu sau fără generalizare secundară (un studiu cu privire la siguranţă şi eficacitate, cu durata de 12 săptămâni, la pacienţi cuvârsta de la 4 până la 16 ani, n=295, un studiu de 14 zile privind</w:t>
      </w:r>
      <w:r w:rsidR="00BA51A1" w:rsidRPr="00674387">
        <w:t xml:space="preserve"> </w:t>
      </w:r>
      <w:r w:rsidRPr="00674387">
        <w:t>eficacitatea şi siguranţa la pacienţi cu vârsta de la 1 lună până la mai mici de 4 ani, n=175; un studiu privind farmacocinetica şi tolerabilitatea, n=65; şi două studii de continuare cu privire la siguranţă, în regim deschis, cu durata de 1 an, n=54 şi n=431) a fost similar cu cel observat în studiile la adulţi, la pacienţi cu epilepsie. Cele mai frecvente reacţii adverse observate în studiul cu durata de 12 săptămâni la tratamentul cu pregabalin au fost somnolenţă, pirexie, infecţii ale tractului respirator superior, creşterea poftei de mâncare, creştere în greutate şi nazofaringită. Cele mai frecvente reacţii adverse observate în studiul de 14 zile de tratament cu pregabalin au fost somnolenţă, infecţii ale tractului respirator superior şi pirexie (vezi pct. 4.2, 5.1 şi 5.2).</w:t>
      </w:r>
    </w:p>
    <w:p w14:paraId="20742332" w14:textId="77777777" w:rsidR="00831B19" w:rsidRPr="00674387" w:rsidRDefault="00831B19" w:rsidP="00EA5840">
      <w:pPr>
        <w:pStyle w:val="BodyText"/>
        <w:widowControl/>
      </w:pPr>
    </w:p>
    <w:p w14:paraId="2276F8AD" w14:textId="77777777" w:rsidR="00831B19" w:rsidRPr="00674387" w:rsidRDefault="001872A8" w:rsidP="00EA5840">
      <w:pPr>
        <w:pStyle w:val="BodyText"/>
        <w:keepNext/>
        <w:keepLines/>
        <w:widowControl/>
      </w:pPr>
      <w:r w:rsidRPr="00674387">
        <w:rPr>
          <w:u w:val="single"/>
        </w:rPr>
        <w:t>Raportarea reacţiilor adverse suspectate</w:t>
      </w:r>
    </w:p>
    <w:p w14:paraId="492ED193" w14:textId="77777777" w:rsidR="00831B19" w:rsidRPr="00674387" w:rsidRDefault="001872A8" w:rsidP="00EA5840">
      <w:pPr>
        <w:pStyle w:val="BodyText"/>
        <w:keepNext/>
        <w:keepLines/>
        <w:widowControl/>
      </w:pPr>
      <w:r w:rsidRPr="00674387">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prin intermediul </w:t>
      </w:r>
      <w:r w:rsidRPr="00674387">
        <w:rPr>
          <w:shd w:val="clear" w:color="auto" w:fill="C0C0C0"/>
        </w:rPr>
        <w:t>sistemului</w:t>
      </w:r>
      <w:r w:rsidRPr="00674387">
        <w:t xml:space="preserve"> </w:t>
      </w:r>
      <w:r w:rsidRPr="00674387">
        <w:rPr>
          <w:shd w:val="clear" w:color="auto" w:fill="C0C0C0"/>
        </w:rPr>
        <w:t xml:space="preserve">naţional de raportare, astfel cum este menţionat în </w:t>
      </w:r>
      <w:r w:rsidR="008653D7">
        <w:fldChar w:fldCharType="begin"/>
      </w:r>
      <w:r w:rsidR="008653D7">
        <w:instrText>HYPERLINK "http://www.ema.europa.eu/docs/en_GB/document_library/Template_or_form/2013/03/WC500139752.doc"</w:instrText>
      </w:r>
      <w:r w:rsidR="008653D7">
        <w:fldChar w:fldCharType="separate"/>
      </w:r>
      <w:r w:rsidRPr="0088472A">
        <w:rPr>
          <w:rStyle w:val="Hyperlink"/>
          <w:shd w:val="clear" w:color="auto" w:fill="C0C0C0"/>
        </w:rPr>
        <w:t>Anexa V</w:t>
      </w:r>
      <w:r w:rsidR="008653D7">
        <w:rPr>
          <w:rStyle w:val="Hyperlink"/>
          <w:shd w:val="clear" w:color="auto" w:fill="C0C0C0"/>
        </w:rPr>
        <w:fldChar w:fldCharType="end"/>
      </w:r>
      <w:r w:rsidRPr="00674387">
        <w:t>.</w:t>
      </w:r>
    </w:p>
    <w:p w14:paraId="242ACE3E" w14:textId="77777777" w:rsidR="00831B19" w:rsidRPr="00674387" w:rsidRDefault="00831B19" w:rsidP="00EA5840">
      <w:pPr>
        <w:pStyle w:val="BodyText"/>
        <w:widowControl/>
      </w:pPr>
    </w:p>
    <w:p w14:paraId="1936F233" w14:textId="77777777" w:rsidR="00831B19" w:rsidRPr="00044C74" w:rsidRDefault="00CE72EA" w:rsidP="00EA5840">
      <w:pPr>
        <w:rPr>
          <w:b/>
          <w:bCs/>
        </w:rPr>
      </w:pPr>
      <w:r w:rsidRPr="00044C74">
        <w:rPr>
          <w:b/>
          <w:bCs/>
        </w:rPr>
        <w:t>4.9</w:t>
      </w:r>
      <w:r w:rsidRPr="00044C74">
        <w:rPr>
          <w:b/>
          <w:bCs/>
        </w:rPr>
        <w:tab/>
      </w:r>
      <w:r w:rsidR="001872A8" w:rsidRPr="00044C74">
        <w:rPr>
          <w:b/>
          <w:bCs/>
        </w:rPr>
        <w:t>Supradozaj</w:t>
      </w:r>
    </w:p>
    <w:p w14:paraId="6BF6418D" w14:textId="77777777" w:rsidR="00831B19" w:rsidRPr="00674387" w:rsidRDefault="00831B19" w:rsidP="00EA5840">
      <w:pPr>
        <w:pStyle w:val="BodyText"/>
        <w:widowControl/>
        <w:rPr>
          <w:b/>
        </w:rPr>
      </w:pPr>
    </w:p>
    <w:p w14:paraId="613DB2CF" w14:textId="77777777" w:rsidR="00831B19" w:rsidRPr="00674387" w:rsidRDefault="001872A8" w:rsidP="00EA5840">
      <w:pPr>
        <w:pStyle w:val="BodyText"/>
        <w:widowControl/>
      </w:pPr>
      <w:r w:rsidRPr="00674387">
        <w:t>În cadrul supravegherii după punerea pe piaţă, cel mai frecvent raportate reacţii adverse observate în cazul supradozajului cu pregabalin au inclus somnolenţă, stare confuzională, agitaţie şi stare de nelinişte. Au fost raportate şi convulsii.</w:t>
      </w:r>
    </w:p>
    <w:p w14:paraId="1701A151" w14:textId="77777777" w:rsidR="00831B19" w:rsidRPr="00674387" w:rsidRDefault="00831B19" w:rsidP="00EA5840">
      <w:pPr>
        <w:pStyle w:val="BodyText"/>
        <w:widowControl/>
      </w:pPr>
    </w:p>
    <w:p w14:paraId="34966C67" w14:textId="77777777" w:rsidR="00831B19" w:rsidRPr="00674387" w:rsidRDefault="001872A8" w:rsidP="00EA5840">
      <w:pPr>
        <w:pStyle w:val="BodyText"/>
        <w:widowControl/>
      </w:pPr>
      <w:r w:rsidRPr="00674387">
        <w:t>Au fost raportate cazuri rare de comă.</w:t>
      </w:r>
    </w:p>
    <w:p w14:paraId="09C98C4E" w14:textId="77777777" w:rsidR="00831B19" w:rsidRPr="00674387" w:rsidRDefault="00831B19" w:rsidP="00EA5840">
      <w:pPr>
        <w:pStyle w:val="BodyText"/>
        <w:widowControl/>
      </w:pPr>
    </w:p>
    <w:p w14:paraId="14183A7F" w14:textId="77777777" w:rsidR="00831B19" w:rsidRPr="00674387" w:rsidRDefault="001872A8" w:rsidP="00EA5840">
      <w:pPr>
        <w:pStyle w:val="BodyText"/>
        <w:widowControl/>
      </w:pPr>
      <w:r w:rsidRPr="00674387">
        <w:t>Tratamentul supradozajului cu pregabalin trebuie să includă măsuri generale de susţinere şi, dacă este necesar, poate include hemodializă (vezi pct. 4.2 Tabelul 1).</w:t>
      </w:r>
    </w:p>
    <w:p w14:paraId="0088C96C" w14:textId="77777777" w:rsidR="00831B19" w:rsidRPr="00674387" w:rsidRDefault="00831B19" w:rsidP="00EA5840">
      <w:pPr>
        <w:pStyle w:val="BodyText"/>
        <w:widowControl/>
      </w:pPr>
    </w:p>
    <w:p w14:paraId="1AA3D8F4" w14:textId="77777777" w:rsidR="00831B19" w:rsidRPr="00674387" w:rsidRDefault="00831B19" w:rsidP="00EA5840">
      <w:pPr>
        <w:pStyle w:val="BodyText"/>
        <w:widowControl/>
      </w:pPr>
    </w:p>
    <w:p w14:paraId="1AC6BC45" w14:textId="77777777" w:rsidR="00831B19" w:rsidRPr="00044C74" w:rsidRDefault="00CE72EA" w:rsidP="00EA5840">
      <w:pPr>
        <w:rPr>
          <w:b/>
          <w:bCs/>
        </w:rPr>
      </w:pPr>
      <w:r w:rsidRPr="00044C74">
        <w:rPr>
          <w:b/>
          <w:bCs/>
        </w:rPr>
        <w:t>5.</w:t>
      </w:r>
      <w:r w:rsidRPr="00044C74">
        <w:rPr>
          <w:b/>
          <w:bCs/>
        </w:rPr>
        <w:tab/>
      </w:r>
      <w:r w:rsidR="001872A8" w:rsidRPr="00044C74">
        <w:rPr>
          <w:b/>
          <w:bCs/>
        </w:rPr>
        <w:t>PROPRIETĂŢI FARMACOLOGICE</w:t>
      </w:r>
    </w:p>
    <w:p w14:paraId="553167D0" w14:textId="77777777" w:rsidR="00831B19" w:rsidRPr="00674387" w:rsidRDefault="00831B19" w:rsidP="00EA5840">
      <w:pPr>
        <w:pStyle w:val="BodyText"/>
        <w:widowControl/>
        <w:rPr>
          <w:b/>
        </w:rPr>
      </w:pPr>
    </w:p>
    <w:p w14:paraId="6368765B" w14:textId="77777777" w:rsidR="00831B19" w:rsidRPr="00674387" w:rsidRDefault="00CE72EA" w:rsidP="00EA5840">
      <w:pPr>
        <w:widowControl/>
        <w:tabs>
          <w:tab w:val="left" w:pos="558"/>
        </w:tabs>
        <w:ind w:left="567" w:hanging="567"/>
        <w:rPr>
          <w:b/>
        </w:rPr>
      </w:pPr>
      <w:r w:rsidRPr="00674387">
        <w:rPr>
          <w:b/>
        </w:rPr>
        <w:t>5.1</w:t>
      </w:r>
      <w:r w:rsidRPr="00674387">
        <w:rPr>
          <w:b/>
        </w:rPr>
        <w:tab/>
      </w:r>
      <w:r w:rsidR="001872A8" w:rsidRPr="00674387">
        <w:rPr>
          <w:b/>
        </w:rPr>
        <w:t>Proprietăţi farmacodinamice</w:t>
      </w:r>
    </w:p>
    <w:p w14:paraId="399176D9" w14:textId="77777777" w:rsidR="00831B19" w:rsidRPr="00674387" w:rsidRDefault="00831B19" w:rsidP="00EA5840">
      <w:pPr>
        <w:pStyle w:val="BodyText"/>
        <w:widowControl/>
        <w:rPr>
          <w:b/>
        </w:rPr>
      </w:pPr>
    </w:p>
    <w:p w14:paraId="1C892AFE" w14:textId="4888B4D1" w:rsidR="00831B19" w:rsidRPr="00674387" w:rsidRDefault="001872A8" w:rsidP="00EA5840">
      <w:pPr>
        <w:pStyle w:val="BodyText"/>
        <w:widowControl/>
      </w:pPr>
      <w:r w:rsidRPr="00674387">
        <w:t xml:space="preserve">Grupa farmacoterapeutică: </w:t>
      </w:r>
      <w:r w:rsidR="004B702E">
        <w:t>Analge</w:t>
      </w:r>
      <w:r w:rsidR="004B702E" w:rsidRPr="00320F10">
        <w:t xml:space="preserve">zice, alte analgezice </w:t>
      </w:r>
      <w:r w:rsidR="004B702E">
        <w:t xml:space="preserve">şi </w:t>
      </w:r>
      <w:r w:rsidR="004B702E" w:rsidRPr="00320F10">
        <w:t xml:space="preserve">antipiretice, codul ATC: </w:t>
      </w:r>
      <w:r w:rsidR="004B702E">
        <w:t>N02BF02</w:t>
      </w:r>
    </w:p>
    <w:p w14:paraId="554302AD" w14:textId="77777777" w:rsidR="00831B19" w:rsidRPr="00674387" w:rsidRDefault="00831B19" w:rsidP="00EA5840">
      <w:pPr>
        <w:pStyle w:val="BodyText"/>
        <w:widowControl/>
      </w:pPr>
    </w:p>
    <w:p w14:paraId="06CA8DBA" w14:textId="77777777" w:rsidR="00831B19" w:rsidRPr="00674387" w:rsidRDefault="001872A8" w:rsidP="00EA5840">
      <w:pPr>
        <w:pStyle w:val="BodyText"/>
        <w:widowControl/>
      </w:pPr>
      <w:r w:rsidRPr="00674387">
        <w:t>Substanţa activă, pregabalinul, este un analog al acidului gama-aminobutiric [acidul (S)-3-(aminometil)-5-metilhexanoic].</w:t>
      </w:r>
    </w:p>
    <w:p w14:paraId="23ABDB1C" w14:textId="77777777" w:rsidR="00831B19" w:rsidRPr="00674387" w:rsidRDefault="00831B19" w:rsidP="00EA5840">
      <w:pPr>
        <w:pStyle w:val="BodyText"/>
        <w:widowControl/>
      </w:pPr>
    </w:p>
    <w:p w14:paraId="1301800A" w14:textId="77777777" w:rsidR="00831B19" w:rsidRPr="00674387" w:rsidRDefault="001872A8" w:rsidP="00EA5840">
      <w:pPr>
        <w:pStyle w:val="BodyText"/>
        <w:widowControl/>
      </w:pPr>
      <w:r w:rsidRPr="00674387">
        <w:rPr>
          <w:u w:val="single"/>
        </w:rPr>
        <w:t>Mecanism de acţiune</w:t>
      </w:r>
    </w:p>
    <w:p w14:paraId="3B99C252" w14:textId="03E2DAAB" w:rsidR="00831B19" w:rsidRPr="00674387" w:rsidRDefault="001872A8" w:rsidP="00EA5840">
      <w:pPr>
        <w:pStyle w:val="BodyText"/>
        <w:widowControl/>
      </w:pPr>
      <w:r w:rsidRPr="00674387">
        <w:t>Pregabalinul se leagă de o subunitate auxiliară (</w:t>
      </w:r>
      <w:r w:rsidR="007A0C77" w:rsidRPr="00674387">
        <w:rPr>
          <w:rFonts w:ascii="Symbol" w:eastAsiaTheme="minorHAnsi" w:hAnsi="Symbol" w:cs="Symbol"/>
        </w:rPr>
        <w:t></w:t>
      </w:r>
      <w:r w:rsidRPr="00674387">
        <w:rPr>
          <w:vertAlign w:val="subscript"/>
        </w:rPr>
        <w:t>2</w:t>
      </w:r>
      <w:r w:rsidRPr="00674387">
        <w:t>-</w:t>
      </w:r>
      <w:r w:rsidR="00BA742C" w:rsidRPr="00674387">
        <w:rPr>
          <w:rFonts w:ascii="Symbol" w:eastAsiaTheme="minorHAnsi" w:hAnsi="Symbol" w:cs="Symbol"/>
        </w:rPr>
        <w:t></w:t>
      </w:r>
      <w:r w:rsidRPr="00674387">
        <w:t xml:space="preserve"> proteina) a canalelor de calciu voltaj-dependente din sistemul nervos central.</w:t>
      </w:r>
    </w:p>
    <w:p w14:paraId="14C09098" w14:textId="77777777" w:rsidR="00831B19" w:rsidRPr="00674387" w:rsidRDefault="00831B19" w:rsidP="00EA5840">
      <w:pPr>
        <w:pStyle w:val="BodyText"/>
        <w:widowControl/>
      </w:pPr>
    </w:p>
    <w:p w14:paraId="3A77D1AA" w14:textId="77777777" w:rsidR="00831B19" w:rsidRPr="00674387" w:rsidRDefault="001872A8" w:rsidP="00EA5840">
      <w:pPr>
        <w:pStyle w:val="BodyText"/>
        <w:widowControl/>
      </w:pPr>
      <w:r w:rsidRPr="00674387">
        <w:rPr>
          <w:u w:val="single"/>
        </w:rPr>
        <w:t>Eficacitate şi siguranţă clinică</w:t>
      </w:r>
    </w:p>
    <w:p w14:paraId="21B33450" w14:textId="77777777" w:rsidR="00831B19" w:rsidRPr="00674387" w:rsidRDefault="00831B19" w:rsidP="00EA5840">
      <w:pPr>
        <w:pStyle w:val="BodyText"/>
        <w:widowControl/>
      </w:pPr>
    </w:p>
    <w:p w14:paraId="72EA9476" w14:textId="77777777" w:rsidR="00831B19" w:rsidRPr="00674387" w:rsidRDefault="001872A8" w:rsidP="00EA5840">
      <w:pPr>
        <w:widowControl/>
        <w:rPr>
          <w:i/>
        </w:rPr>
      </w:pPr>
      <w:r w:rsidRPr="00674387">
        <w:rPr>
          <w:i/>
        </w:rPr>
        <w:t>Durerea neuropată</w:t>
      </w:r>
    </w:p>
    <w:p w14:paraId="2C4E63EF" w14:textId="77777777" w:rsidR="00831B19" w:rsidRPr="00674387" w:rsidRDefault="001872A8" w:rsidP="00EA5840">
      <w:pPr>
        <w:pStyle w:val="BodyText"/>
        <w:widowControl/>
      </w:pPr>
      <w:r w:rsidRPr="00674387">
        <w:t>În studii, eficacitatea pregabalinului s-a demonstrat asupra neuropatiei diabetice, nevralgiei post- herpetice şi leziunilor măduvei spinării. Nu s-a studiat eficacitatea pe alte modele de durere neuropată.</w:t>
      </w:r>
    </w:p>
    <w:p w14:paraId="565CA569" w14:textId="77777777" w:rsidR="00831B19" w:rsidRPr="00674387" w:rsidRDefault="00831B19" w:rsidP="00EA5840">
      <w:pPr>
        <w:pStyle w:val="BodyText"/>
        <w:widowControl/>
      </w:pPr>
    </w:p>
    <w:p w14:paraId="3B4281F7" w14:textId="77777777" w:rsidR="00831B19" w:rsidRPr="00674387" w:rsidRDefault="001872A8" w:rsidP="00EA5840">
      <w:pPr>
        <w:pStyle w:val="BodyText"/>
        <w:widowControl/>
      </w:pPr>
      <w:r w:rsidRPr="00674387">
        <w:t>S-au efectuat 10 studii clinice controlate pe o perioadă mai mare de 13 săptămâni, cu o schemă de administrare de două ori pe zi (BID) şi pe o perioadă de până la 8 săptămâni cu o schemă de administrare de trei ori pe zi (TID). În general, profilurile de siguranţă şi eficacitate pentru schemele de administrare BID şi TID au fost similare.</w:t>
      </w:r>
    </w:p>
    <w:p w14:paraId="0180ABE3" w14:textId="77777777" w:rsidR="00831B19" w:rsidRPr="00674387" w:rsidRDefault="00831B19" w:rsidP="00EA5840">
      <w:pPr>
        <w:pStyle w:val="BodyText"/>
        <w:widowControl/>
      </w:pPr>
    </w:p>
    <w:p w14:paraId="404EDE0F" w14:textId="77777777" w:rsidR="00831B19" w:rsidRPr="00674387" w:rsidRDefault="001872A8" w:rsidP="00EA5840">
      <w:pPr>
        <w:pStyle w:val="BodyText"/>
        <w:widowControl/>
      </w:pPr>
      <w:r w:rsidRPr="00674387">
        <w:t>În studiile clinice desfăşurate pe o perioadă de până la 12 săptămâni pentru durerea neuropată periferică şi cea centrală s-a observat o reducere a durerii încă din prima săptămână, care s-a menţinut pe toată durata tratamentului.</w:t>
      </w:r>
    </w:p>
    <w:p w14:paraId="2CA9C0F0" w14:textId="77777777" w:rsidR="00831B19" w:rsidRPr="00674387" w:rsidRDefault="00831B19" w:rsidP="00EA5840">
      <w:pPr>
        <w:pStyle w:val="BodyText"/>
        <w:widowControl/>
      </w:pPr>
    </w:p>
    <w:p w14:paraId="075B942D" w14:textId="77777777" w:rsidR="00831B19" w:rsidRPr="00674387" w:rsidRDefault="001872A8" w:rsidP="00EA5840">
      <w:pPr>
        <w:pStyle w:val="BodyText"/>
        <w:widowControl/>
      </w:pPr>
      <w:r w:rsidRPr="00674387">
        <w:t>În studiile clinice controlate privind durerea neuropată periferică, la 35% dintre pacienţii trataţi cu pregabalin şi la 18% dintre pacienţii la care s-a administrat placebo s-a înregistrat îmbunătăţirea cu</w:t>
      </w:r>
      <w:r w:rsidR="00BA47DB" w:rsidRPr="00674387">
        <w:t xml:space="preserve"> </w:t>
      </w:r>
      <w:r w:rsidRPr="00674387">
        <w:t>50%</w:t>
      </w:r>
      <w:r w:rsidR="00300FC8" w:rsidRPr="00674387">
        <w:t> </w:t>
      </w:r>
      <w:r w:rsidRPr="00674387">
        <w:t>a scorului durerii. Pentru pacienţii care nu au dezvoltat somnolenţă, o asemenea îmbunătăţire s-a observat la 33% dintre pacienţii trataţi cu pregabalin şi la 18% dintre pacienţii la care s-a administrat placebo. Pentru pacienţii care au dezvoltat somnolenţă frecvenţa răspunsului a fost de 48% în grupul de</w:t>
      </w:r>
      <w:r w:rsidR="009347E2" w:rsidRPr="00674387">
        <w:t> </w:t>
      </w:r>
      <w:r w:rsidRPr="00674387">
        <w:t>tratament cu pregabalin şi de 16% în grupul la care s-a administrat placebo.</w:t>
      </w:r>
    </w:p>
    <w:p w14:paraId="5F5045C8" w14:textId="77777777" w:rsidR="00831B19" w:rsidRPr="00674387" w:rsidRDefault="00831B19" w:rsidP="00EA5840">
      <w:pPr>
        <w:pStyle w:val="BodyText"/>
        <w:widowControl/>
      </w:pPr>
    </w:p>
    <w:p w14:paraId="2591F5C8" w14:textId="77777777" w:rsidR="00831B19" w:rsidRPr="00674387" w:rsidRDefault="001872A8" w:rsidP="00EA5840">
      <w:pPr>
        <w:pStyle w:val="BodyText"/>
        <w:widowControl/>
      </w:pPr>
      <w:r w:rsidRPr="00674387">
        <w:t>În studiul clinic controlat privind durerea neuropată centrală, la 22% dintre pacienţii trataţi cu pregabalin şi la 7% dintre pacienţii cărora li s-a administrat placebo s-a înregistrat îmbunătăţirea cu 50% a scorului durerii.</w:t>
      </w:r>
    </w:p>
    <w:p w14:paraId="6B8EB140" w14:textId="77777777" w:rsidR="00831B19" w:rsidRPr="00674387" w:rsidRDefault="00831B19" w:rsidP="00EA5840">
      <w:pPr>
        <w:pStyle w:val="BodyText"/>
        <w:widowControl/>
      </w:pPr>
    </w:p>
    <w:p w14:paraId="5C32DBE9" w14:textId="77777777" w:rsidR="00831B19" w:rsidRPr="00674387" w:rsidRDefault="001872A8" w:rsidP="00EA5840">
      <w:pPr>
        <w:keepNext/>
        <w:widowControl/>
        <w:rPr>
          <w:i/>
        </w:rPr>
      </w:pPr>
      <w:r w:rsidRPr="00674387">
        <w:rPr>
          <w:i/>
        </w:rPr>
        <w:t>Epilepsie</w:t>
      </w:r>
    </w:p>
    <w:p w14:paraId="262B56A2" w14:textId="77777777" w:rsidR="00831B19" w:rsidRPr="00674387" w:rsidRDefault="001872A8" w:rsidP="00EA5840">
      <w:pPr>
        <w:pStyle w:val="BodyText"/>
        <w:keepNext/>
        <w:widowControl/>
      </w:pPr>
      <w:r w:rsidRPr="00674387">
        <w:t>Tratament adăugat</w:t>
      </w:r>
    </w:p>
    <w:p w14:paraId="67A74849" w14:textId="77777777" w:rsidR="00831B19" w:rsidRDefault="001872A8" w:rsidP="00EA5840">
      <w:pPr>
        <w:pStyle w:val="BodyText"/>
        <w:keepNext/>
        <w:widowControl/>
      </w:pPr>
      <w:r w:rsidRPr="00674387">
        <w:t>S-au efectuat 3 studii clinice controlate, desfăşurate pe o durată de 12 săptămâni, dozele fiind administrate fie BID, fie TID. În general, profilurile de siguranţă şi eficacitate pentru schemele de administrare BID şi TID au fost similare.</w:t>
      </w:r>
    </w:p>
    <w:p w14:paraId="178D04A5" w14:textId="77777777" w:rsidR="0088472A" w:rsidRPr="00674387" w:rsidRDefault="0088472A" w:rsidP="00EA5840">
      <w:pPr>
        <w:pStyle w:val="BodyText"/>
        <w:widowControl/>
      </w:pPr>
    </w:p>
    <w:p w14:paraId="17F7E58A" w14:textId="77777777" w:rsidR="0088472A" w:rsidRDefault="001872A8" w:rsidP="00EA5840">
      <w:pPr>
        <w:pStyle w:val="BodyText"/>
        <w:widowControl/>
      </w:pPr>
      <w:r w:rsidRPr="00674387">
        <w:t>Reducerea frecvenţei convulsiilor s-a observat încă di</w:t>
      </w:r>
      <w:r w:rsidR="0088472A">
        <w:t>n prima săptămână de tratament.</w:t>
      </w:r>
    </w:p>
    <w:p w14:paraId="1C2DB06F" w14:textId="77777777" w:rsidR="0088472A" w:rsidRDefault="0088472A" w:rsidP="00EA5840">
      <w:pPr>
        <w:pStyle w:val="BodyText"/>
        <w:widowControl/>
      </w:pPr>
    </w:p>
    <w:p w14:paraId="1FD648E0" w14:textId="77777777" w:rsidR="00831B19" w:rsidRPr="00674387" w:rsidRDefault="001872A8" w:rsidP="00EA5840">
      <w:pPr>
        <w:pStyle w:val="BodyText"/>
        <w:widowControl/>
      </w:pPr>
      <w:r w:rsidRPr="00674387">
        <w:rPr>
          <w:u w:val="single"/>
        </w:rPr>
        <w:t>Copii şi adolescenţi</w:t>
      </w:r>
    </w:p>
    <w:p w14:paraId="7AB675D7" w14:textId="77777777" w:rsidR="00831B19" w:rsidRPr="00674387" w:rsidRDefault="001872A8" w:rsidP="00EA5840">
      <w:pPr>
        <w:pStyle w:val="BodyText"/>
        <w:widowControl/>
      </w:pPr>
      <w:r w:rsidRPr="00674387">
        <w:t>Eficacitatea şi siguranţa pregabalinului ca tratament adăugat pentru indicaţia de epilepsie la pacienţii copii cu vârsta mai mică de 12 ani şi adolescenţi nu au fost stabilite. Evenimentele adverse observate în cadrul unui studiu privind farmacocinetica şi tolerabilitatea, care a înrolat pacienţi cu vârste între 3 luni şi 16 ani (n=65) cu convulsii cu debut parţial, au fost similare cu cele observate la adulţi.</w:t>
      </w:r>
    </w:p>
    <w:p w14:paraId="44D3A959" w14:textId="4527EE80" w:rsidR="00831B19" w:rsidRPr="00674387" w:rsidRDefault="001872A8" w:rsidP="00EA5840">
      <w:pPr>
        <w:pStyle w:val="BodyText"/>
        <w:widowControl/>
      </w:pPr>
      <w:r w:rsidRPr="00674387">
        <w:t>Rezultatele unui studiu controlat cu placebo, cu durata de 12 săptămâni, re</w:t>
      </w:r>
      <w:r w:rsidR="009347E2" w:rsidRPr="00674387">
        <w:t>alizat la 295 pacienţi copii şi </w:t>
      </w:r>
      <w:r w:rsidRPr="00674387">
        <w:t>adolescenţi cu vârsta cuprinsă între 4 şi 16 ani şi ale unui studiu controlat cu placebo, cu durata de 14</w:t>
      </w:r>
      <w:r w:rsidR="009347E2" w:rsidRPr="00674387">
        <w:t> </w:t>
      </w:r>
      <w:r w:rsidRPr="00674387">
        <w:t>zile, realizat la 175 de pacienţi copii şi adolescenţi cu vârsta cuprinsă între 1 lună şi mai puţin de 4</w:t>
      </w:r>
      <w:r w:rsidR="009347E2" w:rsidRPr="00674387">
        <w:t> </w:t>
      </w:r>
      <w:r w:rsidRPr="00674387">
        <w:t>ani, pentru a evalua eficacitatea şi siguranţa pregabalinului ca terapie adăugată pentru tratamentul</w:t>
      </w:r>
      <w:r w:rsidR="009347E2" w:rsidRPr="00674387">
        <w:t xml:space="preserve"> </w:t>
      </w:r>
      <w:r w:rsidRPr="00674387">
        <w:t>convulsiilor cu debut parţial şi a două studii cu privire la siguranţă, în regim deschis, cu durata de 1 an, efectuat la 54 şi respectiv 431 pacienţi copii şi adolescenţi cu epilepsie, cu vârste între 3 luni şi 16 ani, indică faptul că evenimentele adverse reprezentate de febră cu valori mari şi infecţii ale căilor respiratorii superioare au fost observate cu frecvenţă mai mare decât în studiile efectuate la adulţi cu epilepsie (vezi pct. 4.2, 4.8 şi 5.2).</w:t>
      </w:r>
    </w:p>
    <w:p w14:paraId="07149912" w14:textId="77777777" w:rsidR="00831B19" w:rsidRPr="00674387" w:rsidRDefault="00831B19" w:rsidP="00EA5840">
      <w:pPr>
        <w:pStyle w:val="BodyText"/>
        <w:widowControl/>
      </w:pPr>
    </w:p>
    <w:p w14:paraId="3C4103EF" w14:textId="78617195" w:rsidR="00831B19" w:rsidRPr="00674387" w:rsidRDefault="001872A8" w:rsidP="00EA5840">
      <w:pPr>
        <w:pStyle w:val="BodyText"/>
        <w:widowControl/>
      </w:pPr>
      <w:r w:rsidRPr="00674387">
        <w:t>În studiul cu durata de 12 săptămâni, controlat cu placebo, au fost incluşi copii şi adolescenţi (vârsta între 4 şi 16 ani) la care a fost administrat pregabalin 2,5 mg/kg şi zi (maxim 150 mg/zi), pregabalin 10</w:t>
      </w:r>
      <w:r w:rsidR="009347E2" w:rsidRPr="00674387">
        <w:t> </w:t>
      </w:r>
      <w:r w:rsidRPr="00674387">
        <w:t>mg/kg şi zi (maxim 600 mg/zi), sau placebo. Procentul de pacienți la care s-a obținut o îmbunătăţire</w:t>
      </w:r>
      <w:r w:rsidR="00EC58F4" w:rsidRPr="00674387">
        <w:t> </w:t>
      </w:r>
      <w:r w:rsidRPr="00674387">
        <w:t>semnificativă a ratei convulsiilor cu debut parţial faţă de momentul iniţial a fost de 40,6% din grupul de pacienţi trataţi cu pregabalin 10/mg/kg şi zi (p=0.0068 comparativ cu placebo), 29,1% dintre pacienţii trataţi cu pregabalin 2,5 mg/kg şi zi (p=0.2600 comparativ cu placebo) și 22,6% din cei la care s-a administrat placebo.</w:t>
      </w:r>
    </w:p>
    <w:p w14:paraId="2540AABD" w14:textId="77777777" w:rsidR="00831B19" w:rsidRPr="00674387" w:rsidRDefault="00831B19" w:rsidP="00EA5840">
      <w:pPr>
        <w:pStyle w:val="BodyText"/>
        <w:widowControl/>
      </w:pPr>
    </w:p>
    <w:p w14:paraId="3CE2D001" w14:textId="77777777" w:rsidR="00831B19" w:rsidRPr="00674387" w:rsidRDefault="001872A8" w:rsidP="00EA5840">
      <w:pPr>
        <w:pStyle w:val="BodyText"/>
        <w:widowControl/>
      </w:pPr>
      <w:r w:rsidRPr="00674387">
        <w:t>În studiul controlat cu placebo, cu durata de 14 zile, au fost incluşi pacienţi copii şi adolescenţi (vârsta între 1 lună şi mai puţin de 4 ani) la care a fost administrat pregabalin 7 mg/kg/zi, pregabalin</w:t>
      </w:r>
      <w:r w:rsidR="00894987" w:rsidRPr="00674387">
        <w:t xml:space="preserve"> </w:t>
      </w:r>
      <w:r w:rsidRPr="00674387">
        <w:t>14</w:t>
      </w:r>
      <w:r w:rsidR="00894987" w:rsidRPr="00674387">
        <w:t> </w:t>
      </w:r>
      <w:r w:rsidRPr="00674387">
        <w:t>mg/kg/zi sau placebo. Frecvenţele medii ale convulsiilor la momentul iniţial şi la vizita finală au fost de 4,7 şi 3,8 pentru pregabalin 7 mg/kg/zi, 5,4 şi 1,4 pentru pregabalin 14 mg/kg/zi şi, respectiv, 2,9 şi 2,3 pentru placebo. Pregabalin 14 mg/kg/zi a redus semnificativ frecvenţa transformată logaritmic a convulsiilor cu debut parţial faţă de placebo (p=0,0223); pregabalin 7 mg/kg/zi nu a demonstrat ameliorări faţă de placebo.</w:t>
      </w:r>
    </w:p>
    <w:p w14:paraId="64528ACE" w14:textId="77777777" w:rsidR="00831B19" w:rsidRPr="00674387" w:rsidRDefault="00831B19" w:rsidP="00EA5840">
      <w:pPr>
        <w:pStyle w:val="BodyText"/>
        <w:widowControl/>
      </w:pPr>
    </w:p>
    <w:p w14:paraId="4DA3F5E0" w14:textId="30AF3E1F" w:rsidR="00831B19" w:rsidRPr="00674387" w:rsidRDefault="001872A8" w:rsidP="00EA5840">
      <w:pPr>
        <w:pStyle w:val="BodyText"/>
        <w:widowControl/>
      </w:pPr>
      <w:r w:rsidRPr="00674387">
        <w:t>Într-un studiu controlat cu placebo, cu durata de 12 săptămâni, au fost incluși 219 subiecţi cu convulsii tonico-clonice generalizate primare (PGTC), (cu vârsta de la 5 până la 65 ani, dintre care 66 cu vârsta cuprinsă între 5 și 16 ani) cărora li s-a administrat pregabalin 5 mg/kg/zi (maximum 300 mg/zi), pregabalin 10 mg/kg/zi (maxim 600 mg/zi) sau placebo ca terapie adjuvantă. Procentul de subiecţi la care s-a obținut o reducere de cel puţin 50% a ratei convulsiilor PGTC a fost de 41,3%, 38,9% şi respectiv 41,7% pentru pregabalin 5 mg/kg/zi, pregabalin 10 mg/kg/zi şi respectiv placebo.</w:t>
      </w:r>
    </w:p>
    <w:p w14:paraId="261C6193" w14:textId="77777777" w:rsidR="005470C3" w:rsidRPr="00674387" w:rsidRDefault="005470C3" w:rsidP="00EA5840">
      <w:pPr>
        <w:pStyle w:val="BodyText"/>
        <w:widowControl/>
      </w:pPr>
    </w:p>
    <w:p w14:paraId="29D81E05" w14:textId="77777777" w:rsidR="00831B19" w:rsidRPr="00674387" w:rsidRDefault="001872A8" w:rsidP="00EA5840">
      <w:pPr>
        <w:pStyle w:val="BodyText"/>
        <w:widowControl/>
        <w:rPr>
          <w:u w:val="single"/>
        </w:rPr>
      </w:pPr>
      <w:r w:rsidRPr="00674387">
        <w:rPr>
          <w:u w:val="single"/>
        </w:rPr>
        <w:t>Monoterapie (pacienţi recent diagnosticaţi)</w:t>
      </w:r>
    </w:p>
    <w:p w14:paraId="63046295" w14:textId="77777777" w:rsidR="00831B19" w:rsidRPr="00674387" w:rsidRDefault="001872A8" w:rsidP="00EA5840">
      <w:pPr>
        <w:pStyle w:val="BodyText"/>
        <w:widowControl/>
      </w:pPr>
      <w:r w:rsidRPr="00674387">
        <w:t>Pregabalinul a fost evaluat în cadrul unui studiu clinic controlat cu durată de 56 de săptămâni, cu o schemă de administrare BID. Pregabalin nu a demonstrat non-inferioritate comparativ cu lamotrigina din punct de vedere al criteriului final de evaluare constând în 6 luni fără convulsii. Pregabalinul şi lamotrigina au fost similare din punct de vedere al siguranţei şi au fost la fel de bine tolerate.</w:t>
      </w:r>
    </w:p>
    <w:p w14:paraId="3A46D3E2" w14:textId="77777777" w:rsidR="00831B19" w:rsidRPr="00674387" w:rsidRDefault="00831B19" w:rsidP="00EA5840">
      <w:pPr>
        <w:pStyle w:val="BodyText"/>
        <w:widowControl/>
      </w:pPr>
    </w:p>
    <w:p w14:paraId="4A3B5234" w14:textId="77777777" w:rsidR="00831B19" w:rsidRPr="00674387" w:rsidRDefault="001872A8" w:rsidP="00EA5840">
      <w:pPr>
        <w:pStyle w:val="BodyText"/>
        <w:widowControl/>
      </w:pPr>
      <w:r w:rsidRPr="00674387">
        <w:rPr>
          <w:u w:val="single"/>
        </w:rPr>
        <w:t>Tulburare anxioasă generalizată</w:t>
      </w:r>
    </w:p>
    <w:p w14:paraId="60CD6B35" w14:textId="77777777" w:rsidR="00831B19" w:rsidRPr="00674387" w:rsidRDefault="001872A8" w:rsidP="00EA5840">
      <w:pPr>
        <w:pStyle w:val="BodyText"/>
        <w:widowControl/>
      </w:pPr>
      <w:r w:rsidRPr="00674387">
        <w:t>Pregabalinul a fost investigat în 6 studii clinice controlate cu durata de 4-6 săptămâni, un studiu la vârstnici cu durata de 8 săptămâni şi un studiu pentru prevenirea recăderii pe termen lung, cu o fază dublu-orb cu durata de 6 luni de prevenire a recăderii.</w:t>
      </w:r>
    </w:p>
    <w:p w14:paraId="4396B3AF" w14:textId="77777777" w:rsidR="00831B19" w:rsidRPr="00674387" w:rsidRDefault="00831B19" w:rsidP="00EA5840">
      <w:pPr>
        <w:pStyle w:val="BodyText"/>
        <w:widowControl/>
      </w:pPr>
    </w:p>
    <w:p w14:paraId="07781BD7" w14:textId="77777777" w:rsidR="00831B19" w:rsidRPr="00674387" w:rsidRDefault="001872A8" w:rsidP="00EA5840">
      <w:pPr>
        <w:pStyle w:val="BodyText"/>
        <w:widowControl/>
      </w:pPr>
      <w:r w:rsidRPr="00674387">
        <w:t>Ameliorarea simptomelor din TAG, aşa cum este reflectată de scala Hamilton de evaluare a anxietăţii (HAM-A), s-a observat din prima săptămână.</w:t>
      </w:r>
    </w:p>
    <w:p w14:paraId="25D0C3B9" w14:textId="77777777" w:rsidR="00831B19" w:rsidRPr="00674387" w:rsidRDefault="00831B19" w:rsidP="00EA5840">
      <w:pPr>
        <w:pStyle w:val="BodyText"/>
        <w:widowControl/>
      </w:pPr>
    </w:p>
    <w:p w14:paraId="54F16806" w14:textId="77777777" w:rsidR="00831B19" w:rsidRPr="00674387" w:rsidRDefault="001872A8" w:rsidP="00EA5840">
      <w:pPr>
        <w:pStyle w:val="BodyText"/>
        <w:widowControl/>
      </w:pPr>
      <w:r w:rsidRPr="00674387">
        <w:t>În studiile clinice controlate (cu durata de 4-8 săptămâni), la 52% dintre pacienţii trataţi cu pregabalin şi la 38% dintre pacienţii cărora li s-a administrat placebo s-a înregistrat o ameliorare cu cel puţin 50% a scorului HAM-A total între stadiul iniţial şi cel final al studiului.</w:t>
      </w:r>
    </w:p>
    <w:p w14:paraId="4C308386" w14:textId="77777777" w:rsidR="00831B19" w:rsidRPr="00674387" w:rsidRDefault="00831B19" w:rsidP="00EA5840">
      <w:pPr>
        <w:pStyle w:val="BodyText"/>
        <w:widowControl/>
      </w:pPr>
    </w:p>
    <w:p w14:paraId="7C32813F" w14:textId="500383F3" w:rsidR="00831B19" w:rsidRPr="00674387" w:rsidRDefault="001872A8" w:rsidP="00EA5840">
      <w:pPr>
        <w:pStyle w:val="BodyText"/>
        <w:widowControl/>
      </w:pPr>
      <w:r w:rsidRPr="00674387">
        <w:t>În cadrul studiilor clinice controlate, la un procent mai mare de pacienţi trataţi cu pregabalin, comparativ cu pacienţii la care s-a administrat placebo, a fost raportată vedere înceţoşată care a dispărut în majoritatea cazurilor odată cu continuarea tratamentului. În cadrul studiilor clinice controlate testarea oftalmologică (incluzând testarea acuităţii vizuale, testarea formală a câmpului vizual şi examinarea fundoscopică prin dilatarea pupilei) a fost realizată la peste 3600 pacienţi. La aceşti pacienţi, acuitatea vizuală a fost redusă la 6,5% din pacienţii trataţi cu pregabalin şi la 4,8% din pacienţii la care s-a administrat placebo. Modificările de câmp vizual au fost detectate la 12,4% din pacienţii trataţi cu pregabalin şi 11,7% din pacienţii la care s-a administrat placebo. Modificările fundoscopice au fost observate la 1,7% dintre pacienţii trataţi cu pregabalin şi la 2,1% dintre pacienţii la care s-a administrat placebo.</w:t>
      </w:r>
    </w:p>
    <w:p w14:paraId="3895385C" w14:textId="77777777" w:rsidR="00831B19" w:rsidRPr="00674387" w:rsidRDefault="00831B19" w:rsidP="00EA5840">
      <w:pPr>
        <w:pStyle w:val="BodyText"/>
        <w:widowControl/>
      </w:pPr>
    </w:p>
    <w:p w14:paraId="4F9FFF9B" w14:textId="77777777" w:rsidR="00831B19" w:rsidRPr="00044C74" w:rsidRDefault="00593BEF" w:rsidP="00EA5840">
      <w:pPr>
        <w:rPr>
          <w:b/>
          <w:bCs/>
        </w:rPr>
      </w:pPr>
      <w:r w:rsidRPr="00044C74">
        <w:rPr>
          <w:b/>
          <w:bCs/>
        </w:rPr>
        <w:t>5.2</w:t>
      </w:r>
      <w:r w:rsidRPr="00044C74">
        <w:rPr>
          <w:b/>
          <w:bCs/>
        </w:rPr>
        <w:tab/>
      </w:r>
      <w:r w:rsidR="001872A8" w:rsidRPr="00044C74">
        <w:rPr>
          <w:b/>
          <w:bCs/>
        </w:rPr>
        <w:t>Proprietăţi farmacocinetice</w:t>
      </w:r>
    </w:p>
    <w:p w14:paraId="481DC383" w14:textId="77777777" w:rsidR="00831B19" w:rsidRPr="00674387" w:rsidRDefault="00831B19" w:rsidP="00EA5840">
      <w:pPr>
        <w:pStyle w:val="BodyText"/>
        <w:widowControl/>
        <w:rPr>
          <w:b/>
        </w:rPr>
      </w:pPr>
    </w:p>
    <w:p w14:paraId="38E24923" w14:textId="77777777" w:rsidR="00831B19" w:rsidRPr="00674387" w:rsidRDefault="001872A8" w:rsidP="00EA5840">
      <w:pPr>
        <w:pStyle w:val="BodyText"/>
        <w:widowControl/>
      </w:pPr>
      <w:r w:rsidRPr="00674387">
        <w:t>Starea de echilibru farmacocinetic pentru pregabalin este similară la voluntarii sănătoşi, pacienţii cu epilepsie care utilizează medicaţie antiepileptică şi pacienţii cu durere cronică.</w:t>
      </w:r>
    </w:p>
    <w:p w14:paraId="5C1CA7AB" w14:textId="77777777" w:rsidR="00831B19" w:rsidRPr="00674387" w:rsidRDefault="00831B19" w:rsidP="00EA5840">
      <w:pPr>
        <w:pStyle w:val="BodyText"/>
        <w:widowControl/>
      </w:pPr>
    </w:p>
    <w:p w14:paraId="525930CC" w14:textId="77777777" w:rsidR="00831B19" w:rsidRPr="00674387" w:rsidRDefault="001872A8" w:rsidP="00EA5840">
      <w:pPr>
        <w:pStyle w:val="BodyText"/>
        <w:widowControl/>
      </w:pPr>
      <w:r w:rsidRPr="00674387">
        <w:rPr>
          <w:u w:val="single"/>
        </w:rPr>
        <w:t>Absorbţie</w:t>
      </w:r>
    </w:p>
    <w:p w14:paraId="42B1EE9B" w14:textId="77777777" w:rsidR="00831B19" w:rsidRPr="00674387" w:rsidRDefault="001872A8" w:rsidP="00EA5840">
      <w:pPr>
        <w:pStyle w:val="BodyText"/>
        <w:widowControl/>
      </w:pPr>
      <w:r w:rsidRPr="00674387">
        <w:t>Pregabalinul se absoarbe rapid atunci când se administrează pe nemâncate, cu atingerea concentraţiei plasmatice maxime într-o oră după administrarea atât a unei doze unice, cât şi a dozelorrepetate.</w:t>
      </w:r>
    </w:p>
    <w:p w14:paraId="3F1B8ABF" w14:textId="77777777" w:rsidR="00831B19" w:rsidRPr="00674387" w:rsidRDefault="001872A8" w:rsidP="00EA5840">
      <w:pPr>
        <w:pStyle w:val="BodyText"/>
        <w:widowControl/>
      </w:pPr>
      <w:r w:rsidRPr="00674387">
        <w:t xml:space="preserve">Biodisponibilitatea orală a pregabalinului este estimată la </w:t>
      </w:r>
      <w:r w:rsidR="000D3FBD" w:rsidRPr="00674387">
        <w:t>≥</w:t>
      </w:r>
      <w:r w:rsidRPr="00674387">
        <w:t xml:space="preserve"> 90% şi este independentă de doză. După administrări repetate, starea de echilibru este atinsă în decurs de 24 până la 48 ore. Viteza de absorbţie a pregabalinului este scăzută atunci când se administrează concomitent cu alimentele, rezultând scăderea C</w:t>
      </w:r>
      <w:r w:rsidRPr="00674387">
        <w:rPr>
          <w:vertAlign w:val="subscript"/>
        </w:rPr>
        <w:t>max</w:t>
      </w:r>
      <w:r w:rsidRPr="00674387">
        <w:t xml:space="preserve"> cu aproximativ 25-30% şi întârzierea t</w:t>
      </w:r>
      <w:r w:rsidRPr="00674387">
        <w:rPr>
          <w:vertAlign w:val="subscript"/>
        </w:rPr>
        <w:t>max</w:t>
      </w:r>
      <w:r w:rsidRPr="00674387">
        <w:t xml:space="preserve"> cu aproximativ 2,5 ore. Totuşi, administrarea pregabalinului odată cu alimentele nu a prezentat efecte semnificative clinic asupra gradului de absorbţie al pregabalinului.</w:t>
      </w:r>
    </w:p>
    <w:p w14:paraId="1EA6A472" w14:textId="77777777" w:rsidR="00831B19" w:rsidRPr="00674387" w:rsidRDefault="00831B19" w:rsidP="00EA5840">
      <w:pPr>
        <w:pStyle w:val="BodyText"/>
        <w:widowControl/>
      </w:pPr>
    </w:p>
    <w:p w14:paraId="79FF61D5" w14:textId="77777777" w:rsidR="00831B19" w:rsidRPr="00674387" w:rsidRDefault="001872A8" w:rsidP="00EA5840">
      <w:pPr>
        <w:pStyle w:val="BodyText"/>
        <w:widowControl/>
      </w:pPr>
      <w:r w:rsidRPr="00674387">
        <w:rPr>
          <w:u w:val="single"/>
        </w:rPr>
        <w:t>Distribuţie</w:t>
      </w:r>
    </w:p>
    <w:p w14:paraId="55591FF7" w14:textId="77777777" w:rsidR="00831B19" w:rsidRPr="00674387" w:rsidRDefault="001872A8" w:rsidP="00EA5840">
      <w:pPr>
        <w:pStyle w:val="BodyText"/>
        <w:widowControl/>
      </w:pPr>
      <w:r w:rsidRPr="00674387">
        <w:t>În studiile preclinice, s-a demonstrat că pregabalinul traversează bariera hematoencefalică la şoarece, şobolan şi maimuţă. S-a demonstrat că pregabalinul traversează placenta la şoarece şi este prezent în laptele femelelor de şobolan. La om, volumul aparent de distribuţie al pregabalinului după administrarea orală este de aproximativ 0,56 l/kg. Pregabalinul nu se leagă de proteinele plasmatice.</w:t>
      </w:r>
    </w:p>
    <w:p w14:paraId="572C1CAC" w14:textId="77777777" w:rsidR="00831B19" w:rsidRPr="00674387" w:rsidRDefault="00831B19" w:rsidP="00EA5840">
      <w:pPr>
        <w:pStyle w:val="BodyText"/>
        <w:widowControl/>
      </w:pPr>
    </w:p>
    <w:p w14:paraId="5254D96F" w14:textId="77777777" w:rsidR="00831B19" w:rsidRPr="00674387" w:rsidRDefault="001872A8" w:rsidP="00EA5840">
      <w:pPr>
        <w:pStyle w:val="BodyText"/>
        <w:widowControl/>
      </w:pPr>
      <w:r w:rsidRPr="00674387">
        <w:rPr>
          <w:u w:val="single"/>
        </w:rPr>
        <w:t>Metabolizare</w:t>
      </w:r>
    </w:p>
    <w:p w14:paraId="1C266732" w14:textId="77777777" w:rsidR="00831B19" w:rsidRPr="00674387" w:rsidRDefault="001872A8" w:rsidP="00EA5840">
      <w:pPr>
        <w:pStyle w:val="BodyText"/>
        <w:widowControl/>
      </w:pPr>
      <w:r w:rsidRPr="00674387">
        <w:t>La om, pregabalinul prezintă o metabolizare neglijabilă. După administrarea unei doze de pregabalin marcată radioactiv, aproximativ 98% din radioactivitatea regăsită în urină a fost sub formă de pregabalin netransformat. Derivatul N-metilat al pregabalinului, principalul metabolit al pregabalinului descoperit în urină, reprezintă 0,9% din doză. Studiile preclinice nu au relevat niciun indiciu al racemizării enantiomerului S al pregabalinului la R-enantiomer.</w:t>
      </w:r>
    </w:p>
    <w:p w14:paraId="0851A3E9" w14:textId="77777777" w:rsidR="00D33485" w:rsidRPr="00674387" w:rsidRDefault="00D33485" w:rsidP="00EA5840">
      <w:pPr>
        <w:pStyle w:val="BodyText"/>
        <w:widowControl/>
      </w:pPr>
    </w:p>
    <w:p w14:paraId="3F09E4B5" w14:textId="77777777" w:rsidR="00831B19" w:rsidRPr="00674387" w:rsidRDefault="001872A8" w:rsidP="00EA5840">
      <w:pPr>
        <w:pStyle w:val="BodyText"/>
        <w:widowControl/>
      </w:pPr>
      <w:r w:rsidRPr="00674387">
        <w:rPr>
          <w:u w:val="single"/>
        </w:rPr>
        <w:t>Eliminare</w:t>
      </w:r>
    </w:p>
    <w:p w14:paraId="7997BD08" w14:textId="77777777" w:rsidR="00831B19" w:rsidRPr="00674387" w:rsidRDefault="001872A8" w:rsidP="00EA5840">
      <w:pPr>
        <w:pStyle w:val="BodyText"/>
        <w:widowControl/>
      </w:pPr>
      <w:r w:rsidRPr="00674387">
        <w:t>Pregabalinul se elimină din circulaţia sistemică în principal prin excreţie renală, sub formă de medicament netransformat. Timpul mediu de înjumătăţire plasmatică prin eliminare al pregabalinului este de 6,3 ore. Clearance-ul plasmatic al pregabalinului şi clearance-ul renal sunt direct proporţionale cu clearance-ul creatininei (vezi pct. 5.2 Insuficienţă renală).</w:t>
      </w:r>
    </w:p>
    <w:p w14:paraId="4D3BCE79" w14:textId="77777777" w:rsidR="00831B19" w:rsidRPr="00674387" w:rsidRDefault="00831B19" w:rsidP="00EA5840">
      <w:pPr>
        <w:pStyle w:val="BodyText"/>
        <w:widowControl/>
      </w:pPr>
    </w:p>
    <w:p w14:paraId="0A6CC776" w14:textId="77777777" w:rsidR="00831B19" w:rsidRPr="00674387" w:rsidRDefault="001872A8" w:rsidP="00EA5840">
      <w:pPr>
        <w:pStyle w:val="BodyText"/>
        <w:widowControl/>
      </w:pPr>
      <w:r w:rsidRPr="00674387">
        <w:t>La pacienţii cu afectare a funcţiei renale sau cei care efectuează şedinţe de hemodializă este necesară ajustarea dozelor (vezi pct. 4.2 Tabelul 1).</w:t>
      </w:r>
    </w:p>
    <w:p w14:paraId="0A2CA2A2" w14:textId="77777777" w:rsidR="00831B19" w:rsidRPr="00674387" w:rsidRDefault="00831B19" w:rsidP="00EA5840">
      <w:pPr>
        <w:pStyle w:val="BodyText"/>
        <w:widowControl/>
      </w:pPr>
    </w:p>
    <w:p w14:paraId="6D67CD22" w14:textId="77777777" w:rsidR="00831B19" w:rsidRPr="00674387" w:rsidRDefault="001872A8" w:rsidP="00EA5840">
      <w:pPr>
        <w:pStyle w:val="BodyText"/>
        <w:keepNext/>
        <w:widowControl/>
      </w:pPr>
      <w:r w:rsidRPr="00674387">
        <w:rPr>
          <w:u w:val="single"/>
        </w:rPr>
        <w:t>Liniaritate/non-liniaritate</w:t>
      </w:r>
    </w:p>
    <w:p w14:paraId="4235789A" w14:textId="77777777" w:rsidR="00831B19" w:rsidRPr="00674387" w:rsidRDefault="001872A8" w:rsidP="00EA5840">
      <w:pPr>
        <w:pStyle w:val="BodyText"/>
        <w:widowControl/>
      </w:pPr>
      <w:r w:rsidRPr="00674387">
        <w:t>Farmacocinetica pregabalinului este liniară la doze mai mari decât doza zilnică recomandată. Variabilitatea farmacocinetică interindividuală pentru pregabalin este mică (&lt; 20%). Farmacocinetica în cazul administrării de doze repetate este predictibilă din datele obţinute în cazul utilizării de doze unice. Totuşi, în practică, nu este necesară monitorizarea de rutină a concentraţiilor plasmatice de pregabalin.</w:t>
      </w:r>
    </w:p>
    <w:p w14:paraId="1860917A" w14:textId="77777777" w:rsidR="00831B19" w:rsidRPr="00674387" w:rsidRDefault="00831B19" w:rsidP="00EA5840">
      <w:pPr>
        <w:pStyle w:val="BodyText"/>
        <w:widowControl/>
      </w:pPr>
    </w:p>
    <w:p w14:paraId="4BB9AD84" w14:textId="77777777" w:rsidR="00831B19" w:rsidRPr="00674387" w:rsidRDefault="001872A8" w:rsidP="00EA5840">
      <w:pPr>
        <w:pStyle w:val="BodyText"/>
        <w:widowControl/>
      </w:pPr>
      <w:r w:rsidRPr="00674387">
        <w:rPr>
          <w:u w:val="single"/>
        </w:rPr>
        <w:t>Sex</w:t>
      </w:r>
    </w:p>
    <w:p w14:paraId="2D4283A3" w14:textId="77777777" w:rsidR="00831B19" w:rsidRPr="00674387" w:rsidRDefault="001872A8" w:rsidP="00EA5840">
      <w:pPr>
        <w:pStyle w:val="BodyText"/>
        <w:widowControl/>
      </w:pPr>
      <w:r w:rsidRPr="00674387">
        <w:t>Studiile clinice evidenţiază că sexul nu influenţează clinic semnificativ concentraţiile plasmatice ale pregabalinului.</w:t>
      </w:r>
    </w:p>
    <w:p w14:paraId="6BC0C028" w14:textId="77777777" w:rsidR="00831B19" w:rsidRPr="00674387" w:rsidRDefault="00831B19" w:rsidP="00EA5840">
      <w:pPr>
        <w:pStyle w:val="BodyText"/>
        <w:widowControl/>
      </w:pPr>
    </w:p>
    <w:p w14:paraId="5C98A45B" w14:textId="77777777" w:rsidR="00831B19" w:rsidRPr="00674387" w:rsidRDefault="001872A8" w:rsidP="00EA5840">
      <w:pPr>
        <w:pStyle w:val="BodyText"/>
        <w:widowControl/>
      </w:pPr>
      <w:r w:rsidRPr="00674387">
        <w:rPr>
          <w:u w:val="single"/>
        </w:rPr>
        <w:t>Insuficienţă renală</w:t>
      </w:r>
    </w:p>
    <w:p w14:paraId="66E63190" w14:textId="77777777" w:rsidR="00831B19" w:rsidRPr="00674387" w:rsidRDefault="001872A8" w:rsidP="00EA5840">
      <w:pPr>
        <w:pStyle w:val="BodyText"/>
        <w:widowControl/>
      </w:pPr>
      <w:r w:rsidRPr="00674387">
        <w:t>Clearance-ul pregabalinului este direct proporţional cu clearance-ul creatininei. În plus, pregabalinul se elimină eficace din plasmă prin hemodializă (după 4 ore de hemodializă concentraţiile plasmatice ale pregabalinului sunt reduse cu aproximativ 50%). Deoarece eliminarea renală este calea principală de eliminare, la pacienţii cu insuficienţă renală este necesară reducerea dozelor, iar după efectuarea şedinţelor de hemodializă sunt necesare doze suplimentare (vezi pct. 4.2 Tabel 1).</w:t>
      </w:r>
    </w:p>
    <w:p w14:paraId="280860D8" w14:textId="77777777" w:rsidR="00831B19" w:rsidRPr="00674387" w:rsidRDefault="00831B19" w:rsidP="00EA5840">
      <w:pPr>
        <w:pStyle w:val="BodyText"/>
        <w:widowControl/>
      </w:pPr>
    </w:p>
    <w:p w14:paraId="6477F7C9" w14:textId="77777777" w:rsidR="00831B19" w:rsidRPr="00674387" w:rsidRDefault="001872A8" w:rsidP="00EA5840">
      <w:pPr>
        <w:pStyle w:val="BodyText"/>
        <w:widowControl/>
      </w:pPr>
      <w:r w:rsidRPr="00674387">
        <w:rPr>
          <w:u w:val="single"/>
        </w:rPr>
        <w:t>Insuficienţă hepatică</w:t>
      </w:r>
    </w:p>
    <w:p w14:paraId="6969D87F" w14:textId="77777777" w:rsidR="00831B19" w:rsidRPr="00674387" w:rsidRDefault="001872A8" w:rsidP="00EA5840">
      <w:pPr>
        <w:pStyle w:val="BodyText"/>
        <w:widowControl/>
      </w:pPr>
      <w:r w:rsidRPr="00674387">
        <w:t>Nu s-au efectuat studii farmacocinetice specifice la pacienţii cu insuficienţă hepatică. Deoarece pregabalinul nu prezintă o metabolizare semnificativă la om şi se excretă în urină predominant sub formă de medicament netransformat, se poate afirma că insuficienţa hepatică nu influenţează în mod semnificativ concentraţiile plasmatice ale pregabalinului.</w:t>
      </w:r>
    </w:p>
    <w:p w14:paraId="1CA3715B" w14:textId="77777777" w:rsidR="00831B19" w:rsidRPr="00674387" w:rsidRDefault="00831B19" w:rsidP="00EA5840">
      <w:pPr>
        <w:pStyle w:val="BodyText"/>
        <w:widowControl/>
      </w:pPr>
    </w:p>
    <w:p w14:paraId="45407524" w14:textId="77777777" w:rsidR="00831B19" w:rsidRPr="00674387" w:rsidRDefault="001872A8" w:rsidP="00EA5840">
      <w:pPr>
        <w:pStyle w:val="BodyText"/>
        <w:widowControl/>
      </w:pPr>
      <w:r w:rsidRPr="00674387">
        <w:rPr>
          <w:u w:val="single"/>
        </w:rPr>
        <w:t>Copii şi adolescenţi</w:t>
      </w:r>
    </w:p>
    <w:p w14:paraId="54DAD20D" w14:textId="77777777" w:rsidR="00831B19" w:rsidRPr="00674387" w:rsidRDefault="001872A8" w:rsidP="00EA5840">
      <w:pPr>
        <w:pStyle w:val="BodyText"/>
        <w:widowControl/>
      </w:pPr>
      <w:r w:rsidRPr="00674387">
        <w:t>Farmacocinetica pregabalinului a fost evaluată la pacienţii copii şi adolescenţi cu epilepsie (grupe de vârstă: 1-23 luni, 2-6 ani, 7-11 ani şi 12-16 ani), la valori ale dozelor de 2,5, 5, 10, şi 15 mg/kg și zi, într-un studiu privind farmacocinetica şi tolerabilitatea.</w:t>
      </w:r>
    </w:p>
    <w:p w14:paraId="69B90CBE" w14:textId="77777777" w:rsidR="00831B19" w:rsidRPr="00674387" w:rsidRDefault="00831B19" w:rsidP="00EA5840">
      <w:pPr>
        <w:pStyle w:val="BodyText"/>
        <w:widowControl/>
      </w:pPr>
    </w:p>
    <w:p w14:paraId="7B2AD4EC" w14:textId="77777777" w:rsidR="00831B19" w:rsidRPr="00674387" w:rsidRDefault="001872A8" w:rsidP="00EA5840">
      <w:pPr>
        <w:pStyle w:val="BodyText"/>
        <w:widowControl/>
      </w:pPr>
      <w:r w:rsidRPr="00674387">
        <w:t>În general, la pacienţii copii şi adolescenţi, după administrarea orală a pregabalinului în condiţii de repaus alimentar, timpul până la atingerea concentraţiei plasmatice maxime a fost similar la toate grupele de vârstă şi a fost de 0,5 până la 2 ore după administrarea dozei.</w:t>
      </w:r>
    </w:p>
    <w:p w14:paraId="35376443" w14:textId="77777777" w:rsidR="00831B19" w:rsidRPr="00674387" w:rsidRDefault="00831B19" w:rsidP="00EA5840">
      <w:pPr>
        <w:pStyle w:val="BodyText"/>
        <w:widowControl/>
      </w:pPr>
    </w:p>
    <w:p w14:paraId="290E2200" w14:textId="77777777" w:rsidR="00831B19" w:rsidRPr="00674387" w:rsidRDefault="001872A8" w:rsidP="00EA5840">
      <w:pPr>
        <w:pStyle w:val="BodyText"/>
        <w:widowControl/>
      </w:pPr>
      <w:r w:rsidRPr="00674387">
        <w:t>Parametrii C</w:t>
      </w:r>
      <w:r w:rsidRPr="00674387">
        <w:rPr>
          <w:vertAlign w:val="subscript"/>
        </w:rPr>
        <w:t>max</w:t>
      </w:r>
      <w:r w:rsidRPr="00674387">
        <w:t xml:space="preserve"> şi ASC ai pregabalinului au crescut liniar cu creşterea dozei în cadrul fiecărei grupe de vârstă. ASC a fost mai mică cu 30% la pacienţii copii cu o greutate mai mică de 30 kg, datorită unui clearance ajustat cu greutatea corporală crescut, de 43%, la aceşti pacienţi în comparaţie cu pacienţii cu o greutate ≥30 kg.</w:t>
      </w:r>
    </w:p>
    <w:p w14:paraId="1E3B34AA" w14:textId="77777777" w:rsidR="00831B19" w:rsidRPr="00674387" w:rsidRDefault="00831B19" w:rsidP="00EA5840">
      <w:pPr>
        <w:pStyle w:val="BodyText"/>
        <w:widowControl/>
      </w:pPr>
    </w:p>
    <w:p w14:paraId="60602F5A" w14:textId="77777777" w:rsidR="00831B19" w:rsidRPr="00674387" w:rsidRDefault="001872A8" w:rsidP="00EA5840">
      <w:pPr>
        <w:pStyle w:val="BodyText"/>
        <w:widowControl/>
      </w:pPr>
      <w:r w:rsidRPr="00674387">
        <w:t>Timpul de înjumătăţire plasmatică prin eliminare a fost, în medie, de 3-4 ore la pacienţii copii cu vârsta de până la 6 ani şi de 4-6 ore la cei cu vârsta de 7 ani şi mai mare.</w:t>
      </w:r>
    </w:p>
    <w:p w14:paraId="6505887A" w14:textId="77777777" w:rsidR="00831B19" w:rsidRPr="00674387" w:rsidRDefault="00831B19" w:rsidP="00EA5840">
      <w:pPr>
        <w:pStyle w:val="BodyText"/>
        <w:widowControl/>
      </w:pPr>
    </w:p>
    <w:p w14:paraId="2051A908" w14:textId="77777777" w:rsidR="00831B19" w:rsidRPr="00674387" w:rsidRDefault="001872A8" w:rsidP="00EA5840">
      <w:pPr>
        <w:pStyle w:val="BodyText"/>
        <w:widowControl/>
      </w:pPr>
      <w:r w:rsidRPr="00674387">
        <w:t>Analiza farmacocinetică populaţională a arătat faptul că clearance-ul creatininei constituie o covariabilă semnificativă a clearance-ului oral al pregabalinului, greutatea corporală este o covariabilă semnificativă a volumului aparent de distribuţie după administrarea orală, iar aceste relaţii sunt similare la pacienţii copii şi adolescenţi şi cei adulţi.</w:t>
      </w:r>
    </w:p>
    <w:p w14:paraId="77CE6348" w14:textId="77777777" w:rsidR="00831B19" w:rsidRPr="00674387" w:rsidRDefault="00831B19" w:rsidP="00EA5840">
      <w:pPr>
        <w:pStyle w:val="BodyText"/>
        <w:widowControl/>
      </w:pPr>
    </w:p>
    <w:p w14:paraId="43C3B705" w14:textId="77777777" w:rsidR="00831B19" w:rsidRPr="00674387" w:rsidRDefault="001872A8" w:rsidP="00EA5840">
      <w:pPr>
        <w:pStyle w:val="BodyText"/>
        <w:widowControl/>
      </w:pPr>
      <w:r w:rsidRPr="00674387">
        <w:t>Farmacocinetica pregabalinului la pacienţii cu vârsta mai mică de 3 luni nu a fost studiată (vezi pct. 4.2, 4.8 şi 5.1).</w:t>
      </w:r>
    </w:p>
    <w:p w14:paraId="46510A04" w14:textId="77777777" w:rsidR="00E53127" w:rsidRPr="00674387" w:rsidRDefault="00E53127" w:rsidP="00EA5840">
      <w:pPr>
        <w:pStyle w:val="BodyText"/>
        <w:widowControl/>
        <w:rPr>
          <w:u w:val="single"/>
        </w:rPr>
      </w:pPr>
    </w:p>
    <w:p w14:paraId="2DFA1512" w14:textId="77777777" w:rsidR="00831B19" w:rsidRPr="00674387" w:rsidRDefault="001872A8" w:rsidP="00EA5840">
      <w:pPr>
        <w:pStyle w:val="BodyText"/>
        <w:widowControl/>
      </w:pPr>
      <w:r w:rsidRPr="00674387">
        <w:rPr>
          <w:u w:val="single"/>
        </w:rPr>
        <w:t>Vârstnici</w:t>
      </w:r>
    </w:p>
    <w:p w14:paraId="6E07104E" w14:textId="77777777" w:rsidR="00831B19" w:rsidRPr="00674387" w:rsidRDefault="001872A8" w:rsidP="00EA5840">
      <w:pPr>
        <w:pStyle w:val="BodyText"/>
        <w:widowControl/>
      </w:pPr>
      <w:r w:rsidRPr="00674387">
        <w:t>Clearance-ul pregabalinului tinde să scadă odată cu înaintarea în vârstă. Această scădere a clearance- ului oral al pregabalinului este paralelă cu scăderea clearance-ul creatininei, asociată cu înaintarea în vârstă. Reducerea dozelor de pregabalin poate fi necesară la pacienţi cu funcţie renală compromisă din cauza vârstei (vezi pct. 4.2 Tabelul 1).</w:t>
      </w:r>
    </w:p>
    <w:p w14:paraId="20096617" w14:textId="77777777" w:rsidR="00831B19" w:rsidRPr="00674387" w:rsidRDefault="00831B19" w:rsidP="00EA5840">
      <w:pPr>
        <w:pStyle w:val="BodyText"/>
        <w:widowControl/>
      </w:pPr>
    </w:p>
    <w:p w14:paraId="239E4D9C" w14:textId="77777777" w:rsidR="00831B19" w:rsidRPr="00674387" w:rsidRDefault="001872A8" w:rsidP="00EA5840">
      <w:pPr>
        <w:pStyle w:val="BodyText"/>
        <w:keepNext/>
        <w:widowControl/>
      </w:pPr>
      <w:r w:rsidRPr="00674387">
        <w:rPr>
          <w:u w:val="single"/>
        </w:rPr>
        <w:t>Mame care alăptează</w:t>
      </w:r>
    </w:p>
    <w:p w14:paraId="0B141791" w14:textId="77777777" w:rsidR="00831B19" w:rsidRPr="00674387" w:rsidRDefault="001872A8" w:rsidP="00EA5840">
      <w:pPr>
        <w:pStyle w:val="BodyText"/>
        <w:widowControl/>
      </w:pPr>
      <w:r w:rsidRPr="00674387">
        <w:t>Farmacocinetica dozei de pregabalin 150 mg, administrată o dată la 12 ore (doză zilnică de 300 mg) a fost evaluată la 10 femei care alăptau, aflate la cel puţin 12 săptămâni postpartum. Alăptarea a avut o influenţă mică sau nicio influenţă asupra farmacocineticii pregabalinului. Pregabalinul s-a excretat în laptele uman, cu concentraţii medii la starea de echilibru de aproximativ 76% faţă de cele din plasma maternă. În cazul femeilor cărora li s-au administrat doza de 300 mg pe zi sau doza maximă de 600 mg pe zi, doza estimată pentru sugar, transferată din laptele matern (presupunând un consum de lapte mediu de 150 ml/kg și zi) a fost de 0,31 mg/kg şi zi, respectiv 0,62 mg/kg și zi. Aceste doze estimate sunt de aproximativ 7% din doza maternă zilnică totală, calculând în mg/kg.</w:t>
      </w:r>
    </w:p>
    <w:p w14:paraId="1CD8CA81" w14:textId="77777777" w:rsidR="00831B19" w:rsidRPr="00674387" w:rsidRDefault="00831B19" w:rsidP="00EA5840">
      <w:pPr>
        <w:pStyle w:val="BodyText"/>
        <w:widowControl/>
      </w:pPr>
    </w:p>
    <w:p w14:paraId="43DD6C83" w14:textId="77777777" w:rsidR="00831B19" w:rsidRPr="00044C74" w:rsidRDefault="00E53127" w:rsidP="00EA5840">
      <w:pPr>
        <w:rPr>
          <w:b/>
          <w:bCs/>
        </w:rPr>
      </w:pPr>
      <w:r w:rsidRPr="00044C74">
        <w:rPr>
          <w:b/>
          <w:bCs/>
        </w:rPr>
        <w:t>5.3</w:t>
      </w:r>
      <w:r w:rsidRPr="00044C74">
        <w:rPr>
          <w:b/>
          <w:bCs/>
        </w:rPr>
        <w:tab/>
      </w:r>
      <w:r w:rsidR="001872A8" w:rsidRPr="00044C74">
        <w:rPr>
          <w:b/>
          <w:bCs/>
        </w:rPr>
        <w:t>Date preclinice de siguranţă</w:t>
      </w:r>
    </w:p>
    <w:p w14:paraId="2098B987" w14:textId="77777777" w:rsidR="00831B19" w:rsidRPr="00674387" w:rsidRDefault="00831B19" w:rsidP="00EA5840">
      <w:pPr>
        <w:pStyle w:val="BodyText"/>
        <w:widowControl/>
        <w:rPr>
          <w:b/>
        </w:rPr>
      </w:pPr>
    </w:p>
    <w:p w14:paraId="1E124504" w14:textId="3714FCF9" w:rsidR="00831B19" w:rsidRPr="00674387" w:rsidRDefault="001872A8" w:rsidP="00EA5840">
      <w:pPr>
        <w:pStyle w:val="BodyText"/>
        <w:widowControl/>
      </w:pPr>
      <w:r w:rsidRPr="00674387">
        <w:t xml:space="preserve">În studiile convenţionale privind siguranţa farmacologică efectuate la animale, pregabalinul a fost bine tolerat la doze relevante clinic. În studii privind toxicitatea după doze repetate la şobolan şi maimuţă s- au observat efecte asupra SNC incluzând hipoactivitate, hiperactivitate şi ataxie. Creşterea incidenţei atrofiei retiniene observate frecvent la </w:t>
      </w:r>
      <w:r w:rsidRPr="009D5EC9">
        <w:t>şobolan</w:t>
      </w:r>
      <w:ins w:id="13" w:author="Viatris RO Affiliate" w:date="2025-03-18T16:13:00Z">
        <w:r w:rsidR="00B62249" w:rsidRPr="009D5EC9">
          <w:t>i</w:t>
        </w:r>
      </w:ins>
      <w:ins w:id="14" w:author="Viatris RO Affiliate" w:date="2025-03-19T15:54:00Z">
        <w:r w:rsidR="00417205" w:rsidRPr="009D5EC9">
          <w:t>i</w:t>
        </w:r>
      </w:ins>
      <w:del w:id="15" w:author="Viatris RO Affiliate" w:date="2025-03-18T16:13:00Z">
        <w:r w:rsidRPr="009D5EC9" w:rsidDel="00B62249">
          <w:delText>ul</w:delText>
        </w:r>
      </w:del>
      <w:r w:rsidRPr="009D5EC9">
        <w:t xml:space="preserve"> </w:t>
      </w:r>
      <w:del w:id="16" w:author="Viatris RO Affiliate" w:date="2025-03-18T16:13:00Z">
        <w:r w:rsidRPr="009D5EC9" w:rsidDel="00B62249">
          <w:delText>vârstnic</w:delText>
        </w:r>
      </w:del>
      <w:ins w:id="17" w:author="Viatris RO Affiliate" w:date="2025-03-18T16:13:00Z">
        <w:r w:rsidR="00B62249" w:rsidRPr="009D5EC9">
          <w:t>cu</w:t>
        </w:r>
      </w:ins>
      <w:r w:rsidRPr="009D5EC9">
        <w:t xml:space="preserve"> albin</w:t>
      </w:r>
      <w:ins w:id="18" w:author="Viatris RO Affiliate" w:date="2025-03-18T16:13:00Z">
        <w:r w:rsidR="00B62249" w:rsidRPr="009D5EC9">
          <w:t xml:space="preserve">ism </w:t>
        </w:r>
      </w:ins>
      <w:del w:id="19" w:author="Viatris RO Affiliate" w:date="2025-03-18T16:13:00Z">
        <w:r w:rsidRPr="009D5EC9" w:rsidDel="00B62249">
          <w:delText>os</w:delText>
        </w:r>
      </w:del>
      <w:ins w:id="20" w:author="Viatris RO Affiliate" w:date="2025-03-18T16:13:00Z">
        <w:r w:rsidR="00B62249" w:rsidRPr="009D5EC9">
          <w:t>bătrâni</w:t>
        </w:r>
      </w:ins>
      <w:r w:rsidRPr="00674387">
        <w:t xml:space="preserve"> s-a observat după expunerea îndelungată la pregabalin, de ≥ 5 ori mai mare decât expunerea medie la om, la doza maximă recomandată clinic.</w:t>
      </w:r>
    </w:p>
    <w:p w14:paraId="3DEE5D2E" w14:textId="77777777" w:rsidR="00831B19" w:rsidRPr="00674387" w:rsidRDefault="00831B19" w:rsidP="00EA5840">
      <w:pPr>
        <w:pStyle w:val="BodyText"/>
        <w:widowControl/>
      </w:pPr>
    </w:p>
    <w:p w14:paraId="7C79866C" w14:textId="77777777" w:rsidR="00831B19" w:rsidRPr="00674387" w:rsidRDefault="001872A8" w:rsidP="00EA5840">
      <w:pPr>
        <w:pStyle w:val="BodyText"/>
        <w:widowControl/>
      </w:pPr>
      <w:r w:rsidRPr="00674387">
        <w:t>S-a demonstrat că pregabalinul nu este teratogen la şoarece, şobolan sau iepure. Toxicitatea fetală la şobolan şi iepure a apărut doar la expuneri cu mult peste expunerea la om. În studii privind toxicitatea prenatală/postnatală, pregabalinul induce toxicitate asupra dezvoltării embrionilor de şobolan la expuneri &gt; 2 ori faţă de expunerea maximă recomandată la om.</w:t>
      </w:r>
    </w:p>
    <w:p w14:paraId="5D26DFD5" w14:textId="77777777" w:rsidR="00831B19" w:rsidRPr="00674387" w:rsidRDefault="00831B19" w:rsidP="00EA5840">
      <w:pPr>
        <w:pStyle w:val="BodyText"/>
        <w:widowControl/>
      </w:pPr>
    </w:p>
    <w:p w14:paraId="3765DF4C" w14:textId="77777777" w:rsidR="00831B19" w:rsidRPr="00674387" w:rsidRDefault="001872A8" w:rsidP="00EA5840">
      <w:pPr>
        <w:pStyle w:val="BodyText"/>
        <w:widowControl/>
      </w:pPr>
      <w:r w:rsidRPr="00674387">
        <w:t>Reacţiile adverse asupra fertilităţii la şobolani masculi şi femele au fost observate numai la expuneri suficient mai mari faţă de expunerile terapeutice. Reacţiile adverse asupra organelor de reproducere masculine şi parametrilor spermei au fost reversibile şi au apărut numai la expuneri suficient mai mari faţă de expunerile terapeutice sau au fost asociate cu procese degenerative spontane la nivelul organelor reproducătoare masculine la şobolan. Prin urmare aceste efecte au fost considerate cu relevanţă clinică scăzută sau lipsite de relevanţă clinică.</w:t>
      </w:r>
    </w:p>
    <w:p w14:paraId="5A34362F" w14:textId="77777777" w:rsidR="00831B19" w:rsidRPr="00674387" w:rsidRDefault="00831B19" w:rsidP="00EA5840">
      <w:pPr>
        <w:pStyle w:val="BodyText"/>
        <w:widowControl/>
      </w:pPr>
    </w:p>
    <w:p w14:paraId="200F7F2B" w14:textId="77777777" w:rsidR="00831B19" w:rsidRPr="00674387" w:rsidRDefault="001872A8" w:rsidP="00EA5840">
      <w:pPr>
        <w:widowControl/>
      </w:pPr>
      <w:r w:rsidRPr="00674387">
        <w:t xml:space="preserve">Bateriile de teste </w:t>
      </w:r>
      <w:r w:rsidRPr="00674387">
        <w:rPr>
          <w:i/>
        </w:rPr>
        <w:t xml:space="preserve">in vitro </w:t>
      </w:r>
      <w:r w:rsidRPr="00674387">
        <w:t xml:space="preserve">şi </w:t>
      </w:r>
      <w:r w:rsidRPr="00674387">
        <w:rPr>
          <w:i/>
        </w:rPr>
        <w:t xml:space="preserve">in vivo </w:t>
      </w:r>
      <w:r w:rsidRPr="00674387">
        <w:t>au arătat că pregabalinul nu este genotoxic.</w:t>
      </w:r>
    </w:p>
    <w:p w14:paraId="0D8E6326" w14:textId="77777777" w:rsidR="00831B19" w:rsidRPr="00674387" w:rsidRDefault="00831B19" w:rsidP="00EA5840">
      <w:pPr>
        <w:pStyle w:val="BodyText"/>
        <w:widowControl/>
      </w:pPr>
    </w:p>
    <w:p w14:paraId="2A7E6A12" w14:textId="77777777" w:rsidR="00831B19" w:rsidRPr="00674387" w:rsidRDefault="001872A8" w:rsidP="00EA5840">
      <w:pPr>
        <w:pStyle w:val="BodyText"/>
        <w:widowControl/>
      </w:pPr>
      <w:r w:rsidRPr="00674387">
        <w:t>La şobolan şi la şoarece s-au efectuat studii de carcinogenitate cu pregabalin, cu durata de 2 ani. La şobolan, nu s-a observat apariţia de tumori, la expuneri mai mari de 24 ori faţă de expunerea medie umană la doza clinică maximă recomandată, de 600 mg/zi. La şoarece, nu s-a observat creşterea incidenţei tumorale la expuneri similare cu expunerea medie la om, dar s-a observat o creştere a incidenţei hemangiosarcomului la expuneri mai mari. Mecanismul non-genotoxic al formaţiunilor tumorale induse de pregabalin la şoarece implică modificări trombocitare şi proliferare celulară endotelială asociată. Aceste modificări trombocitare nu au fost prezente la şobolan sau la om, fapt bazat pe datele clinice pe termen scurt şi pe termen lung limitat. Nu există dovezi care să sugereze un risc asociat la om.</w:t>
      </w:r>
    </w:p>
    <w:p w14:paraId="4EB7F008" w14:textId="77777777" w:rsidR="00831B19" w:rsidRPr="00674387" w:rsidRDefault="00831B19" w:rsidP="00EA5840">
      <w:pPr>
        <w:pStyle w:val="BodyText"/>
        <w:widowControl/>
      </w:pPr>
    </w:p>
    <w:p w14:paraId="59396960" w14:textId="4220363B" w:rsidR="00831B19" w:rsidRPr="00674387" w:rsidRDefault="001872A8" w:rsidP="00EA5840">
      <w:pPr>
        <w:pStyle w:val="BodyText"/>
        <w:widowControl/>
      </w:pPr>
      <w:r w:rsidRPr="00674387">
        <w:t>La puii de şobolan, tipurile de toxicitate nu diferă calitativ de cele observate la şobolanii adulţi. Totuşi, puii de şobolan sunt mult mai sensibili. La expuneri terapeutice, au existat dovezi privind semnele clinice din partea SNC de hiperactivitate şi bruxism şi câteva modificări ale procesului de creştere (întreruperea tranzitorie a creşterii în greutate). Efecte asupra ciclului de împerechere s-au observat la expuneri de 5 ori expunerea terapeutică la om.</w:t>
      </w:r>
      <w:r w:rsidR="00EA5840">
        <w:t xml:space="preserve"> </w:t>
      </w:r>
      <w:r w:rsidRPr="00674387">
        <w:t xml:space="preserve">La puii de şobolan s-a observat reducerea răspunsului </w:t>
      </w:r>
      <w:ins w:id="21" w:author="Viatris RO Affiliate" w:date="2025-03-18T16:14:00Z">
        <w:r w:rsidR="00B62249" w:rsidRPr="009D5EC9">
          <w:t>reflex auditiv automat</w:t>
        </w:r>
      </w:ins>
      <w:del w:id="22" w:author="Viatris RO Affiliate" w:date="2025-03-18T16:14:00Z">
        <w:r w:rsidRPr="009D5EC9" w:rsidDel="00B62249">
          <w:delText>acustic neaşteptat</w:delText>
        </w:r>
      </w:del>
      <w:r w:rsidRPr="00674387">
        <w:t xml:space="preserve">, la 1-2 săptămâni după expunerea &gt; de 2 ori </w:t>
      </w:r>
      <w:ins w:id="23" w:author="Viatris RO Affiliate" w:date="2025-03-18T16:14:00Z">
        <w:r w:rsidR="00B62249" w:rsidRPr="009D5EC9">
          <w:t>decât</w:t>
        </w:r>
        <w:r w:rsidR="00B62249">
          <w:t xml:space="preserve"> </w:t>
        </w:r>
      </w:ins>
      <w:r w:rsidRPr="00674387">
        <w:t>expunerea terapeutică la om. La nouă săptămâni după expunere, acest efect nu s-a mai observat.</w:t>
      </w:r>
    </w:p>
    <w:p w14:paraId="0A8C65F3" w14:textId="77777777" w:rsidR="00831B19" w:rsidRPr="00674387" w:rsidRDefault="00831B19" w:rsidP="00EA5840">
      <w:pPr>
        <w:pStyle w:val="BodyText"/>
        <w:widowControl/>
      </w:pPr>
    </w:p>
    <w:p w14:paraId="472FE3CF" w14:textId="77777777" w:rsidR="00831B19" w:rsidRPr="00674387" w:rsidRDefault="00831B19" w:rsidP="00EA5840">
      <w:pPr>
        <w:pStyle w:val="BodyText"/>
        <w:widowControl/>
      </w:pPr>
    </w:p>
    <w:p w14:paraId="13434F73" w14:textId="77777777" w:rsidR="00831B19" w:rsidRPr="00044C74" w:rsidRDefault="008D618C" w:rsidP="0004662B">
      <w:pPr>
        <w:rPr>
          <w:b/>
          <w:bCs/>
        </w:rPr>
      </w:pPr>
      <w:r w:rsidRPr="00044C74">
        <w:rPr>
          <w:b/>
          <w:bCs/>
        </w:rPr>
        <w:t>6.</w:t>
      </w:r>
      <w:r w:rsidRPr="00044C74">
        <w:rPr>
          <w:b/>
          <w:bCs/>
        </w:rPr>
        <w:tab/>
      </w:r>
      <w:r w:rsidR="001872A8" w:rsidRPr="00044C74">
        <w:rPr>
          <w:b/>
          <w:bCs/>
        </w:rPr>
        <w:t>PROPRIETĂŢI FARMACEUTICE</w:t>
      </w:r>
    </w:p>
    <w:p w14:paraId="184B9AB0" w14:textId="77777777" w:rsidR="00831B19" w:rsidRPr="00674387" w:rsidRDefault="00831B19" w:rsidP="0004662B">
      <w:pPr>
        <w:pStyle w:val="BodyText"/>
        <w:widowControl/>
        <w:rPr>
          <w:b/>
        </w:rPr>
      </w:pPr>
    </w:p>
    <w:p w14:paraId="277A1659" w14:textId="77777777" w:rsidR="00831B19" w:rsidRPr="00674387" w:rsidRDefault="008D618C" w:rsidP="0004662B">
      <w:pPr>
        <w:widowControl/>
        <w:tabs>
          <w:tab w:val="left" w:pos="567"/>
        </w:tabs>
        <w:ind w:left="567" w:hanging="567"/>
        <w:rPr>
          <w:b/>
        </w:rPr>
      </w:pPr>
      <w:r w:rsidRPr="00674387">
        <w:rPr>
          <w:b/>
        </w:rPr>
        <w:t>6.1</w:t>
      </w:r>
      <w:r w:rsidRPr="00674387">
        <w:rPr>
          <w:b/>
        </w:rPr>
        <w:tab/>
      </w:r>
      <w:r w:rsidR="001872A8" w:rsidRPr="00674387">
        <w:rPr>
          <w:b/>
        </w:rPr>
        <w:t>Lista excipienţilor</w:t>
      </w:r>
    </w:p>
    <w:p w14:paraId="11B827F5" w14:textId="77777777" w:rsidR="00831B19" w:rsidRPr="00674387" w:rsidRDefault="00831B19" w:rsidP="0004662B">
      <w:pPr>
        <w:pStyle w:val="BodyText"/>
        <w:widowControl/>
        <w:rPr>
          <w:b/>
        </w:rPr>
      </w:pPr>
    </w:p>
    <w:p w14:paraId="60E18A63" w14:textId="77777777" w:rsidR="008D618C" w:rsidRPr="00674387" w:rsidRDefault="001872A8" w:rsidP="0004662B">
      <w:pPr>
        <w:pStyle w:val="BodyText"/>
        <w:widowControl/>
      </w:pPr>
      <w:r w:rsidRPr="00674387">
        <w:t>Parahidroxibenzoat de metil (E218)</w:t>
      </w:r>
    </w:p>
    <w:p w14:paraId="4786F47F" w14:textId="77777777" w:rsidR="008D618C" w:rsidRPr="00674387" w:rsidRDefault="001872A8" w:rsidP="00EA5840">
      <w:pPr>
        <w:pStyle w:val="BodyText"/>
        <w:keepNext/>
        <w:keepLines/>
        <w:widowControl/>
      </w:pPr>
      <w:r w:rsidRPr="00674387">
        <w:t>Parahidroxibenzoat de propil (E216)</w:t>
      </w:r>
    </w:p>
    <w:p w14:paraId="1F5E81A2" w14:textId="77777777" w:rsidR="008D618C" w:rsidRPr="00674387" w:rsidRDefault="001872A8" w:rsidP="00EA5840">
      <w:pPr>
        <w:pStyle w:val="BodyText"/>
        <w:widowControl/>
      </w:pPr>
      <w:r w:rsidRPr="00674387">
        <w:t>Dihidrogenofosfat de sodiu anhidru</w:t>
      </w:r>
    </w:p>
    <w:p w14:paraId="079FE0FF" w14:textId="77777777" w:rsidR="008D618C" w:rsidRPr="00674387" w:rsidRDefault="001872A8" w:rsidP="00EA5840">
      <w:pPr>
        <w:pStyle w:val="BodyText"/>
        <w:widowControl/>
      </w:pPr>
      <w:r w:rsidRPr="00674387">
        <w:t>Fosfat disodic anhidru (E339)</w:t>
      </w:r>
    </w:p>
    <w:p w14:paraId="1B875282" w14:textId="77777777" w:rsidR="00831B19" w:rsidRPr="00674387" w:rsidRDefault="001872A8" w:rsidP="00EA5840">
      <w:pPr>
        <w:pStyle w:val="BodyText"/>
        <w:widowControl/>
      </w:pPr>
      <w:r w:rsidRPr="00674387">
        <w:t>Sucraloză (E955)</w:t>
      </w:r>
    </w:p>
    <w:p w14:paraId="3174FDB9" w14:textId="77777777" w:rsidR="008D618C" w:rsidRPr="00674387" w:rsidRDefault="001872A8" w:rsidP="00EA5840">
      <w:pPr>
        <w:pStyle w:val="BodyText"/>
        <w:widowControl/>
      </w:pPr>
      <w:r w:rsidRPr="00674387">
        <w:t>Aromă artificială de căpşuni [conţine cantităţi scăzute de etanol (alcool)]</w:t>
      </w:r>
    </w:p>
    <w:p w14:paraId="70367A65" w14:textId="77777777" w:rsidR="00831B19" w:rsidRPr="00674387" w:rsidRDefault="001872A8" w:rsidP="00EA5840">
      <w:pPr>
        <w:pStyle w:val="BodyText"/>
        <w:widowControl/>
      </w:pPr>
      <w:r w:rsidRPr="00674387">
        <w:t>Apă purificată</w:t>
      </w:r>
    </w:p>
    <w:p w14:paraId="75026CE0" w14:textId="77777777" w:rsidR="00831B19" w:rsidRPr="00674387" w:rsidRDefault="00831B19" w:rsidP="00EA5840">
      <w:pPr>
        <w:pStyle w:val="BodyText"/>
        <w:widowControl/>
      </w:pPr>
    </w:p>
    <w:p w14:paraId="7917B4B3" w14:textId="77777777" w:rsidR="00831B19" w:rsidRPr="00044C74" w:rsidRDefault="008D618C" w:rsidP="00EA5840">
      <w:pPr>
        <w:rPr>
          <w:b/>
          <w:bCs/>
        </w:rPr>
      </w:pPr>
      <w:r w:rsidRPr="00044C74">
        <w:rPr>
          <w:b/>
          <w:bCs/>
        </w:rPr>
        <w:t>6.2</w:t>
      </w:r>
      <w:r w:rsidRPr="00044C74">
        <w:rPr>
          <w:b/>
          <w:bCs/>
        </w:rPr>
        <w:tab/>
      </w:r>
      <w:r w:rsidR="001872A8" w:rsidRPr="00044C74">
        <w:rPr>
          <w:b/>
          <w:bCs/>
        </w:rPr>
        <w:t>Incompatilităţi</w:t>
      </w:r>
    </w:p>
    <w:p w14:paraId="1D7C2373" w14:textId="77777777" w:rsidR="00831B19" w:rsidRPr="00674387" w:rsidRDefault="00831B19" w:rsidP="00EA5840">
      <w:pPr>
        <w:pStyle w:val="BodyText"/>
        <w:widowControl/>
        <w:rPr>
          <w:b/>
        </w:rPr>
      </w:pPr>
    </w:p>
    <w:p w14:paraId="3E68C653" w14:textId="77777777" w:rsidR="00831B19" w:rsidRPr="00674387" w:rsidRDefault="001872A8" w:rsidP="00EA5840">
      <w:pPr>
        <w:pStyle w:val="BodyText"/>
        <w:widowControl/>
      </w:pPr>
      <w:r w:rsidRPr="00674387">
        <w:t>Nu este cazul.</w:t>
      </w:r>
    </w:p>
    <w:p w14:paraId="548D25EF" w14:textId="77777777" w:rsidR="00831B19" w:rsidRPr="00674387" w:rsidRDefault="00831B19" w:rsidP="00EA5840">
      <w:pPr>
        <w:pStyle w:val="BodyText"/>
        <w:widowControl/>
      </w:pPr>
    </w:p>
    <w:p w14:paraId="45F51C1D" w14:textId="77777777" w:rsidR="00831B19" w:rsidRPr="00044C74" w:rsidRDefault="008D618C" w:rsidP="00EA5840">
      <w:pPr>
        <w:rPr>
          <w:b/>
          <w:bCs/>
        </w:rPr>
      </w:pPr>
      <w:r w:rsidRPr="00044C74">
        <w:rPr>
          <w:b/>
          <w:bCs/>
        </w:rPr>
        <w:t>6.3</w:t>
      </w:r>
      <w:r w:rsidRPr="00044C74">
        <w:rPr>
          <w:b/>
          <w:bCs/>
        </w:rPr>
        <w:tab/>
      </w:r>
      <w:r w:rsidR="001872A8" w:rsidRPr="00044C74">
        <w:rPr>
          <w:b/>
          <w:bCs/>
        </w:rPr>
        <w:t>Perioada de valabilitate</w:t>
      </w:r>
    </w:p>
    <w:p w14:paraId="674459A7" w14:textId="77777777" w:rsidR="00831B19" w:rsidRPr="00674387" w:rsidRDefault="00831B19" w:rsidP="00EA5840">
      <w:pPr>
        <w:pStyle w:val="BodyText"/>
        <w:widowControl/>
        <w:rPr>
          <w:b/>
        </w:rPr>
      </w:pPr>
    </w:p>
    <w:p w14:paraId="443042B2" w14:textId="77777777" w:rsidR="00831B19" w:rsidRPr="00674387" w:rsidRDefault="001872A8" w:rsidP="00EA5840">
      <w:pPr>
        <w:pStyle w:val="BodyText"/>
        <w:widowControl/>
      </w:pPr>
      <w:r w:rsidRPr="00674387">
        <w:t>2 ani.</w:t>
      </w:r>
    </w:p>
    <w:p w14:paraId="0A7B7724" w14:textId="77777777" w:rsidR="00831B19" w:rsidRPr="00674387" w:rsidRDefault="00831B19" w:rsidP="00EA5840">
      <w:pPr>
        <w:pStyle w:val="BodyText"/>
        <w:widowControl/>
      </w:pPr>
    </w:p>
    <w:p w14:paraId="3D9656B4" w14:textId="77777777" w:rsidR="00831B19" w:rsidRPr="00044C74" w:rsidRDefault="008D618C" w:rsidP="00EA5840">
      <w:pPr>
        <w:rPr>
          <w:b/>
          <w:bCs/>
        </w:rPr>
      </w:pPr>
      <w:r w:rsidRPr="00044C74">
        <w:rPr>
          <w:b/>
          <w:bCs/>
        </w:rPr>
        <w:t>6.4</w:t>
      </w:r>
      <w:r w:rsidRPr="00044C74">
        <w:rPr>
          <w:b/>
          <w:bCs/>
        </w:rPr>
        <w:tab/>
      </w:r>
      <w:r w:rsidR="001872A8" w:rsidRPr="00044C74">
        <w:rPr>
          <w:b/>
          <w:bCs/>
        </w:rPr>
        <w:t>Precauţii speciale pentru păstrare</w:t>
      </w:r>
    </w:p>
    <w:p w14:paraId="4B88FAD3" w14:textId="77777777" w:rsidR="00831B19" w:rsidRPr="00674387" w:rsidRDefault="00831B19" w:rsidP="00EA5840">
      <w:pPr>
        <w:pStyle w:val="BodyText"/>
        <w:widowControl/>
        <w:rPr>
          <w:b/>
        </w:rPr>
      </w:pPr>
    </w:p>
    <w:p w14:paraId="610B5CC6" w14:textId="77777777" w:rsidR="00831B19" w:rsidRPr="00674387" w:rsidRDefault="001872A8" w:rsidP="00EA5840">
      <w:pPr>
        <w:pStyle w:val="BodyText"/>
        <w:widowControl/>
      </w:pPr>
      <w:r w:rsidRPr="00674387">
        <w:t>Acest medicament nu necesită condiţii speciale pentru păstrare.</w:t>
      </w:r>
    </w:p>
    <w:p w14:paraId="0BF2F5E5" w14:textId="77777777" w:rsidR="00831B19" w:rsidRPr="00674387" w:rsidRDefault="00831B19" w:rsidP="00EA5840">
      <w:pPr>
        <w:pStyle w:val="BodyText"/>
        <w:widowControl/>
      </w:pPr>
    </w:p>
    <w:p w14:paraId="02CFFD21" w14:textId="77777777" w:rsidR="00831B19" w:rsidRPr="00044C74" w:rsidRDefault="008D618C" w:rsidP="00EA5840">
      <w:pPr>
        <w:rPr>
          <w:b/>
          <w:bCs/>
        </w:rPr>
      </w:pPr>
      <w:r w:rsidRPr="00044C74">
        <w:rPr>
          <w:b/>
          <w:bCs/>
        </w:rPr>
        <w:t>6.5</w:t>
      </w:r>
      <w:r w:rsidRPr="00044C74">
        <w:rPr>
          <w:b/>
          <w:bCs/>
        </w:rPr>
        <w:tab/>
      </w:r>
      <w:r w:rsidR="001872A8" w:rsidRPr="00044C74">
        <w:rPr>
          <w:b/>
          <w:bCs/>
        </w:rPr>
        <w:t>Natura şi conţinutul ambalajului</w:t>
      </w:r>
    </w:p>
    <w:p w14:paraId="002E918A" w14:textId="77777777" w:rsidR="00831B19" w:rsidRPr="00674387" w:rsidRDefault="00831B19" w:rsidP="00EA5840">
      <w:pPr>
        <w:pStyle w:val="BodyText"/>
        <w:widowControl/>
        <w:rPr>
          <w:b/>
        </w:rPr>
      </w:pPr>
    </w:p>
    <w:p w14:paraId="1592179B" w14:textId="77777777" w:rsidR="00831B19" w:rsidRPr="00674387" w:rsidRDefault="001872A8" w:rsidP="00EA5840">
      <w:pPr>
        <w:pStyle w:val="BodyText"/>
        <w:widowControl/>
      </w:pPr>
      <w:r w:rsidRPr="00674387">
        <w:t>Flacon alb din polietilienă de înaltă densitate (PEÎD) cu sistem de închidere căptuşit cu polietilenă, conţinând 473 ml de soluţie orală, într-o cutie de carton. De asemenea cutia conţine o seringă gradată pentru utilizare orală şi un adaptor care se ataşează la flacon prin împingere, într-un ambalaj transparent din polietilenă.</w:t>
      </w:r>
    </w:p>
    <w:p w14:paraId="20A04FD3" w14:textId="77777777" w:rsidR="00831B19" w:rsidRPr="00674387" w:rsidRDefault="00831B19" w:rsidP="00EA5840">
      <w:pPr>
        <w:pStyle w:val="BodyText"/>
        <w:widowControl/>
      </w:pPr>
    </w:p>
    <w:p w14:paraId="412315EA" w14:textId="77777777" w:rsidR="00831B19" w:rsidRPr="00044C74" w:rsidRDefault="008D618C" w:rsidP="00EA5840">
      <w:pPr>
        <w:rPr>
          <w:b/>
          <w:bCs/>
        </w:rPr>
      </w:pPr>
      <w:r w:rsidRPr="00044C74">
        <w:rPr>
          <w:b/>
          <w:bCs/>
        </w:rPr>
        <w:t>6.6</w:t>
      </w:r>
      <w:r w:rsidRPr="00044C74">
        <w:rPr>
          <w:b/>
          <w:bCs/>
        </w:rPr>
        <w:tab/>
      </w:r>
      <w:r w:rsidR="001872A8" w:rsidRPr="00044C74">
        <w:rPr>
          <w:b/>
          <w:bCs/>
        </w:rPr>
        <w:t>Precauţii speciale pentru eliminarea reziduurilor şi alte instrucţiuni de manipulare</w:t>
      </w:r>
    </w:p>
    <w:p w14:paraId="7A0C77B0" w14:textId="77777777" w:rsidR="00831B19" w:rsidRPr="00674387" w:rsidRDefault="00831B19" w:rsidP="00EA5840">
      <w:pPr>
        <w:pStyle w:val="BodyText"/>
        <w:widowControl/>
        <w:rPr>
          <w:b/>
        </w:rPr>
      </w:pPr>
    </w:p>
    <w:p w14:paraId="4B58984B" w14:textId="77777777" w:rsidR="00831B19" w:rsidRDefault="001872A8" w:rsidP="00EA5840">
      <w:pPr>
        <w:pStyle w:val="BodyText"/>
        <w:widowControl/>
      </w:pPr>
      <w:r w:rsidRPr="00674387">
        <w:t>Fără cerinţe speciale la eliminare. Mod de administrare</w:t>
      </w:r>
    </w:p>
    <w:p w14:paraId="20D74ABE" w14:textId="77777777" w:rsidR="0043304B" w:rsidRPr="00674387" w:rsidRDefault="0043304B" w:rsidP="00EA5840">
      <w:pPr>
        <w:pStyle w:val="BodyText"/>
        <w:widowControl/>
      </w:pPr>
    </w:p>
    <w:p w14:paraId="7E5B1829" w14:textId="77777777" w:rsidR="00831B19" w:rsidRPr="00674387" w:rsidRDefault="001872A8" w:rsidP="00EA5840">
      <w:pPr>
        <w:pStyle w:val="ListParagraph"/>
        <w:widowControl/>
        <w:numPr>
          <w:ilvl w:val="0"/>
          <w:numId w:val="11"/>
        </w:numPr>
        <w:ind w:left="567"/>
      </w:pPr>
      <w:r w:rsidRPr="00674387">
        <w:t>Deschideţi flaconul şi la prima utilizare montaţi adaptorul care se ataşează la flacon prin împingere (Figurile 1 şi 2).</w:t>
      </w:r>
    </w:p>
    <w:p w14:paraId="07BAE57E" w14:textId="77777777" w:rsidR="00831B19" w:rsidRPr="00674387" w:rsidRDefault="00831B19" w:rsidP="00EA5840">
      <w:pPr>
        <w:pStyle w:val="BodyText"/>
        <w:widowControl/>
        <w:tabs>
          <w:tab w:val="left" w:pos="558"/>
        </w:tabs>
        <w:ind w:left="558" w:hanging="558"/>
      </w:pPr>
    </w:p>
    <w:p w14:paraId="2802CB59" w14:textId="77777777" w:rsidR="00831B19" w:rsidRPr="00674387" w:rsidRDefault="001872A8" w:rsidP="00EA5840">
      <w:pPr>
        <w:pStyle w:val="ListParagraph"/>
        <w:widowControl/>
        <w:numPr>
          <w:ilvl w:val="0"/>
          <w:numId w:val="11"/>
        </w:numPr>
        <w:tabs>
          <w:tab w:val="left" w:pos="558"/>
        </w:tabs>
        <w:ind w:left="567"/>
      </w:pPr>
      <w:r w:rsidRPr="00674387">
        <w:t>Inseraţi seringa în adaptor şi după răsturnarea flaconului extrageţi volumul necesar (Figurile 3 şi 4).</w:t>
      </w:r>
    </w:p>
    <w:p w14:paraId="0E3FCE22" w14:textId="77777777" w:rsidR="00831B19" w:rsidRPr="00674387" w:rsidRDefault="00831B19" w:rsidP="00EA5840">
      <w:pPr>
        <w:pStyle w:val="BodyText"/>
        <w:widowControl/>
        <w:tabs>
          <w:tab w:val="left" w:pos="558"/>
        </w:tabs>
        <w:ind w:left="558" w:hanging="558"/>
      </w:pPr>
    </w:p>
    <w:p w14:paraId="40D395B0" w14:textId="77777777" w:rsidR="00831B19" w:rsidRPr="00674387" w:rsidRDefault="001872A8" w:rsidP="00EA5840">
      <w:pPr>
        <w:pStyle w:val="ListParagraph"/>
        <w:widowControl/>
        <w:numPr>
          <w:ilvl w:val="0"/>
          <w:numId w:val="11"/>
        </w:numPr>
        <w:ind w:left="567"/>
      </w:pPr>
      <w:r w:rsidRPr="00674387">
        <w:t>Scoateţi seringa umplută din flacon în poziţia orientată în sus. (Figurile 5 şi 6).</w:t>
      </w:r>
    </w:p>
    <w:p w14:paraId="102268A4" w14:textId="77777777" w:rsidR="00831B19" w:rsidRPr="00674387" w:rsidRDefault="00831B19" w:rsidP="00EA5840">
      <w:pPr>
        <w:pStyle w:val="BodyText"/>
        <w:widowControl/>
        <w:ind w:left="558" w:hanging="558"/>
      </w:pPr>
    </w:p>
    <w:p w14:paraId="13151E0B" w14:textId="77777777" w:rsidR="00831B19" w:rsidRPr="00674387" w:rsidRDefault="001872A8" w:rsidP="00EA5840">
      <w:pPr>
        <w:pStyle w:val="ListParagraph"/>
        <w:widowControl/>
        <w:numPr>
          <w:ilvl w:val="0"/>
          <w:numId w:val="11"/>
        </w:numPr>
        <w:ind w:left="567"/>
      </w:pPr>
      <w:r w:rsidRPr="00674387">
        <w:t>Vărsaţi conţinutul seringii în gură (Figura 7). Repetaţi paşii de la 2 la 4 atât cât este nevoie pentru a obţine doza necesară. (Tabelul 3).</w:t>
      </w:r>
    </w:p>
    <w:p w14:paraId="2C2E43E5" w14:textId="77777777" w:rsidR="00E6596E" w:rsidRPr="00674387" w:rsidRDefault="00E6596E" w:rsidP="00EA5840">
      <w:pPr>
        <w:widowControl/>
      </w:pPr>
    </w:p>
    <w:p w14:paraId="05EF6F01" w14:textId="77777777" w:rsidR="00831B19" w:rsidRPr="00674387" w:rsidRDefault="001872A8" w:rsidP="0004662B">
      <w:pPr>
        <w:pStyle w:val="ListParagraph"/>
        <w:widowControl/>
        <w:numPr>
          <w:ilvl w:val="0"/>
          <w:numId w:val="11"/>
        </w:numPr>
        <w:ind w:left="567"/>
      </w:pPr>
      <w:r w:rsidRPr="00674387">
        <w:t>Spălaţi seringa şi reaşezaţi capacul pe flacon (adaptorul ataşat la flacon prin împingere rămâne pe flacon) (Figurile 8 şi 9).</w:t>
      </w:r>
    </w:p>
    <w:p w14:paraId="4D821F6D" w14:textId="77777777" w:rsidR="00831B19" w:rsidRPr="00674387" w:rsidRDefault="001872A8" w:rsidP="0004662B">
      <w:pPr>
        <w:pStyle w:val="BodyText"/>
        <w:widowControl/>
      </w:pPr>
      <w:r w:rsidRPr="00674387">
        <w:rPr>
          <w:noProof/>
          <w:lang w:eastAsia="ro-RO"/>
        </w:rPr>
        <w:drawing>
          <wp:anchor distT="0" distB="0" distL="0" distR="0" simplePos="0" relativeHeight="251635200" behindDoc="0" locked="0" layoutInCell="1" allowOverlap="1" wp14:anchorId="6C398EEB" wp14:editId="772CBF7C">
            <wp:simplePos x="0" y="0"/>
            <wp:positionH relativeFrom="page">
              <wp:posOffset>999866</wp:posOffset>
            </wp:positionH>
            <wp:positionV relativeFrom="paragraph">
              <wp:posOffset>331212</wp:posOffset>
            </wp:positionV>
            <wp:extent cx="984640" cy="987551"/>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984640" cy="987551"/>
                    </a:xfrm>
                    <a:prstGeom prst="rect">
                      <a:avLst/>
                    </a:prstGeom>
                  </pic:spPr>
                </pic:pic>
              </a:graphicData>
            </a:graphic>
          </wp:anchor>
        </w:drawing>
      </w:r>
      <w:r w:rsidRPr="00674387">
        <w:rPr>
          <w:noProof/>
          <w:lang w:eastAsia="ro-RO"/>
        </w:rPr>
        <w:drawing>
          <wp:anchor distT="0" distB="0" distL="0" distR="0" simplePos="0" relativeHeight="251640320" behindDoc="0" locked="0" layoutInCell="1" allowOverlap="1" wp14:anchorId="0ABAEA77" wp14:editId="3FC198CB">
            <wp:simplePos x="0" y="0"/>
            <wp:positionH relativeFrom="page">
              <wp:posOffset>2211323</wp:posOffset>
            </wp:positionH>
            <wp:positionV relativeFrom="paragraph">
              <wp:posOffset>216574</wp:posOffset>
            </wp:positionV>
            <wp:extent cx="1313687" cy="111252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313687" cy="1112520"/>
                    </a:xfrm>
                    <a:prstGeom prst="rect">
                      <a:avLst/>
                    </a:prstGeom>
                  </pic:spPr>
                </pic:pic>
              </a:graphicData>
            </a:graphic>
          </wp:anchor>
        </w:drawing>
      </w:r>
      <w:r w:rsidRPr="00674387">
        <w:rPr>
          <w:noProof/>
          <w:lang w:eastAsia="ro-RO"/>
        </w:rPr>
        <w:drawing>
          <wp:anchor distT="0" distB="0" distL="0" distR="0" simplePos="0" relativeHeight="251645440" behindDoc="0" locked="0" layoutInCell="1" allowOverlap="1" wp14:anchorId="010F7B1E" wp14:editId="49F2D96E">
            <wp:simplePos x="0" y="0"/>
            <wp:positionH relativeFrom="page">
              <wp:posOffset>3768438</wp:posOffset>
            </wp:positionH>
            <wp:positionV relativeFrom="paragraph">
              <wp:posOffset>126776</wp:posOffset>
            </wp:positionV>
            <wp:extent cx="483211" cy="1207007"/>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483211" cy="1207007"/>
                    </a:xfrm>
                    <a:prstGeom prst="rect">
                      <a:avLst/>
                    </a:prstGeom>
                  </pic:spPr>
                </pic:pic>
              </a:graphicData>
            </a:graphic>
          </wp:anchor>
        </w:drawing>
      </w:r>
    </w:p>
    <w:p w14:paraId="13FC7CEE" w14:textId="77777777" w:rsidR="00831B19" w:rsidRPr="00674387" w:rsidRDefault="001872A8" w:rsidP="0004662B">
      <w:pPr>
        <w:pStyle w:val="BodyText"/>
        <w:widowControl/>
        <w:tabs>
          <w:tab w:val="left" w:pos="2646"/>
          <w:tab w:val="left" w:pos="4590"/>
        </w:tabs>
        <w:ind w:left="763"/>
      </w:pPr>
      <w:r w:rsidRPr="00674387">
        <w:t>Figura 1</w:t>
      </w:r>
      <w:r w:rsidRPr="00674387">
        <w:tab/>
        <w:t>Figura 2</w:t>
      </w:r>
      <w:r w:rsidRPr="00674387">
        <w:tab/>
        <w:t>Figura 3</w:t>
      </w:r>
    </w:p>
    <w:p w14:paraId="58517241" w14:textId="77777777" w:rsidR="00831B19" w:rsidRPr="00674387" w:rsidRDefault="00831B19" w:rsidP="0004662B">
      <w:pPr>
        <w:pStyle w:val="BodyText"/>
        <w:widowControl/>
      </w:pPr>
    </w:p>
    <w:p w14:paraId="4798FF81" w14:textId="77777777" w:rsidR="00831B19" w:rsidRPr="00674387" w:rsidRDefault="001872A8" w:rsidP="0004662B">
      <w:pPr>
        <w:pStyle w:val="BodyText"/>
        <w:widowControl/>
      </w:pPr>
      <w:r w:rsidRPr="00674387">
        <w:rPr>
          <w:noProof/>
          <w:lang w:eastAsia="ro-RO"/>
        </w:rPr>
        <w:drawing>
          <wp:anchor distT="0" distB="0" distL="0" distR="0" simplePos="0" relativeHeight="251650560" behindDoc="0" locked="0" layoutInCell="1" allowOverlap="1" wp14:anchorId="048C3F43" wp14:editId="1363944E">
            <wp:simplePos x="0" y="0"/>
            <wp:positionH relativeFrom="page">
              <wp:posOffset>1347341</wp:posOffset>
            </wp:positionH>
            <wp:positionV relativeFrom="paragraph">
              <wp:posOffset>631939</wp:posOffset>
            </wp:positionV>
            <wp:extent cx="503902" cy="1225296"/>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503902" cy="1225296"/>
                    </a:xfrm>
                    <a:prstGeom prst="rect">
                      <a:avLst/>
                    </a:prstGeom>
                  </pic:spPr>
                </pic:pic>
              </a:graphicData>
            </a:graphic>
          </wp:anchor>
        </w:drawing>
      </w:r>
      <w:r w:rsidRPr="00674387">
        <w:rPr>
          <w:noProof/>
          <w:lang w:eastAsia="ro-RO"/>
        </w:rPr>
        <w:drawing>
          <wp:anchor distT="0" distB="0" distL="0" distR="0" simplePos="0" relativeHeight="251655680" behindDoc="0" locked="0" layoutInCell="1" allowOverlap="1" wp14:anchorId="6E3D3931" wp14:editId="3DC80A3B">
            <wp:simplePos x="0" y="0"/>
            <wp:positionH relativeFrom="page">
              <wp:posOffset>2586090</wp:posOffset>
            </wp:positionH>
            <wp:positionV relativeFrom="paragraph">
              <wp:posOffset>415531</wp:posOffset>
            </wp:positionV>
            <wp:extent cx="523181" cy="1490472"/>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523181" cy="1490472"/>
                    </a:xfrm>
                    <a:prstGeom prst="rect">
                      <a:avLst/>
                    </a:prstGeom>
                  </pic:spPr>
                </pic:pic>
              </a:graphicData>
            </a:graphic>
          </wp:anchor>
        </w:drawing>
      </w:r>
      <w:r w:rsidRPr="00674387">
        <w:rPr>
          <w:noProof/>
          <w:lang w:eastAsia="ro-RO"/>
        </w:rPr>
        <w:drawing>
          <wp:anchor distT="0" distB="0" distL="0" distR="0" simplePos="0" relativeHeight="251660800" behindDoc="0" locked="0" layoutInCell="1" allowOverlap="1" wp14:anchorId="3E3D55F8" wp14:editId="5217F172">
            <wp:simplePos x="0" y="0"/>
            <wp:positionH relativeFrom="page">
              <wp:posOffset>3782430</wp:posOffset>
            </wp:positionH>
            <wp:positionV relativeFrom="paragraph">
              <wp:posOffset>186931</wp:posOffset>
            </wp:positionV>
            <wp:extent cx="523181" cy="1673352"/>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5" cstate="print"/>
                    <a:stretch>
                      <a:fillRect/>
                    </a:stretch>
                  </pic:blipFill>
                  <pic:spPr>
                    <a:xfrm>
                      <a:off x="0" y="0"/>
                      <a:ext cx="523181" cy="1673352"/>
                    </a:xfrm>
                    <a:prstGeom prst="rect">
                      <a:avLst/>
                    </a:prstGeom>
                  </pic:spPr>
                </pic:pic>
              </a:graphicData>
            </a:graphic>
          </wp:anchor>
        </w:drawing>
      </w:r>
    </w:p>
    <w:p w14:paraId="538ED42D" w14:textId="77777777" w:rsidR="00831B19" w:rsidRPr="00674387" w:rsidRDefault="00831B19" w:rsidP="00EA5840">
      <w:pPr>
        <w:pStyle w:val="BodyText"/>
        <w:widowControl/>
      </w:pPr>
    </w:p>
    <w:p w14:paraId="296E93CC" w14:textId="77777777" w:rsidR="00831B19" w:rsidRPr="00674387" w:rsidRDefault="001872A8" w:rsidP="00EA5840">
      <w:pPr>
        <w:pStyle w:val="BodyText"/>
        <w:widowControl/>
        <w:tabs>
          <w:tab w:val="left" w:pos="2718"/>
          <w:tab w:val="left" w:pos="4653"/>
        </w:tabs>
        <w:ind w:left="763"/>
      </w:pPr>
      <w:r w:rsidRPr="00674387">
        <w:t>Figura 4</w:t>
      </w:r>
      <w:r w:rsidRPr="00674387">
        <w:tab/>
        <w:t>Figura 5</w:t>
      </w:r>
      <w:r w:rsidRPr="00674387">
        <w:tab/>
        <w:t>Figura 6</w:t>
      </w:r>
    </w:p>
    <w:p w14:paraId="1228BD99" w14:textId="77777777" w:rsidR="00831B19" w:rsidRPr="00674387" w:rsidRDefault="001872A8" w:rsidP="00EA5840">
      <w:pPr>
        <w:pStyle w:val="BodyText"/>
        <w:widowControl/>
      </w:pPr>
      <w:r w:rsidRPr="00674387">
        <w:rPr>
          <w:noProof/>
          <w:lang w:eastAsia="ro-RO"/>
        </w:rPr>
        <w:drawing>
          <wp:anchor distT="0" distB="0" distL="0" distR="0" simplePos="0" relativeHeight="251665920" behindDoc="0" locked="0" layoutInCell="1" allowOverlap="1" wp14:anchorId="7B9680E5" wp14:editId="57DBD344">
            <wp:simplePos x="0" y="0"/>
            <wp:positionH relativeFrom="page">
              <wp:posOffset>899160</wp:posOffset>
            </wp:positionH>
            <wp:positionV relativeFrom="paragraph">
              <wp:posOffset>160169</wp:posOffset>
            </wp:positionV>
            <wp:extent cx="2851295" cy="1478279"/>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6" cstate="print"/>
                    <a:stretch>
                      <a:fillRect/>
                    </a:stretch>
                  </pic:blipFill>
                  <pic:spPr>
                    <a:xfrm>
                      <a:off x="0" y="0"/>
                      <a:ext cx="2851295" cy="1478279"/>
                    </a:xfrm>
                    <a:prstGeom prst="rect">
                      <a:avLst/>
                    </a:prstGeom>
                  </pic:spPr>
                </pic:pic>
              </a:graphicData>
            </a:graphic>
          </wp:anchor>
        </w:drawing>
      </w:r>
      <w:r w:rsidRPr="00674387">
        <w:rPr>
          <w:noProof/>
          <w:lang w:eastAsia="ro-RO"/>
        </w:rPr>
        <w:drawing>
          <wp:anchor distT="0" distB="0" distL="0" distR="0" simplePos="0" relativeHeight="251671040" behindDoc="0" locked="0" layoutInCell="1" allowOverlap="1" wp14:anchorId="2744BE22" wp14:editId="133EDD72">
            <wp:simplePos x="0" y="0"/>
            <wp:positionH relativeFrom="page">
              <wp:posOffset>3979491</wp:posOffset>
            </wp:positionH>
            <wp:positionV relativeFrom="paragraph">
              <wp:posOffset>500242</wp:posOffset>
            </wp:positionV>
            <wp:extent cx="637201" cy="1036319"/>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7" cstate="print"/>
                    <a:stretch>
                      <a:fillRect/>
                    </a:stretch>
                  </pic:blipFill>
                  <pic:spPr>
                    <a:xfrm>
                      <a:off x="0" y="0"/>
                      <a:ext cx="637201" cy="1036319"/>
                    </a:xfrm>
                    <a:prstGeom prst="rect">
                      <a:avLst/>
                    </a:prstGeom>
                  </pic:spPr>
                </pic:pic>
              </a:graphicData>
            </a:graphic>
          </wp:anchor>
        </w:drawing>
      </w:r>
    </w:p>
    <w:p w14:paraId="3FFE4ACF" w14:textId="77777777" w:rsidR="00831B19" w:rsidRPr="00674387" w:rsidRDefault="001872A8" w:rsidP="00EA5840">
      <w:pPr>
        <w:pStyle w:val="BodyText"/>
        <w:widowControl/>
        <w:tabs>
          <w:tab w:val="left" w:pos="2493"/>
          <w:tab w:val="left" w:pos="5031"/>
        </w:tabs>
        <w:ind w:left="729"/>
      </w:pPr>
      <w:r w:rsidRPr="00674387">
        <w:t>Figura 7</w:t>
      </w:r>
      <w:r w:rsidRPr="00674387">
        <w:tab/>
        <w:t>Figura 8</w:t>
      </w:r>
      <w:r w:rsidRPr="00674387">
        <w:tab/>
        <w:t>Figura 9</w:t>
      </w:r>
    </w:p>
    <w:p w14:paraId="1988B1D5" w14:textId="77777777" w:rsidR="00831B19" w:rsidRPr="00674387" w:rsidRDefault="00831B19" w:rsidP="00EA5840">
      <w:pPr>
        <w:pStyle w:val="BodyText"/>
        <w:widowControl/>
      </w:pPr>
    </w:p>
    <w:p w14:paraId="2C1AE88F" w14:textId="77777777" w:rsidR="00831B19" w:rsidRPr="00044C74" w:rsidRDefault="001872A8" w:rsidP="00EA5840">
      <w:pPr>
        <w:rPr>
          <w:b/>
          <w:bCs/>
        </w:rPr>
      </w:pPr>
      <w:r w:rsidRPr="00044C74">
        <w:rPr>
          <w:b/>
          <w:bCs/>
        </w:rPr>
        <w:t>Tabelul 3. Numărul de extrageri cu seringa necesare pentru a obţine doza recomandată de Lyrica</w:t>
      </w:r>
    </w:p>
    <w:p w14:paraId="1F5887EC" w14:textId="77777777" w:rsidR="0043304B" w:rsidRPr="00044C74" w:rsidRDefault="0043304B" w:rsidP="00EA5840">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1"/>
        <w:gridCol w:w="1949"/>
        <w:gridCol w:w="1949"/>
        <w:gridCol w:w="1949"/>
        <w:gridCol w:w="1949"/>
      </w:tblGrid>
      <w:tr w:rsidR="007C5F87" w:rsidRPr="00674387" w14:paraId="60BC62D4" w14:textId="77777777" w:rsidTr="00D97835">
        <w:trPr>
          <w:trHeight w:val="757"/>
          <w:tblHeader/>
        </w:trPr>
        <w:tc>
          <w:tcPr>
            <w:tcW w:w="1281" w:type="dxa"/>
            <w:vAlign w:val="center"/>
          </w:tcPr>
          <w:p w14:paraId="226337A3" w14:textId="77777777" w:rsidR="007C5F87" w:rsidRPr="00674387" w:rsidRDefault="007C5F87" w:rsidP="00EA5840">
            <w:pPr>
              <w:pStyle w:val="TableParagraph"/>
              <w:widowControl/>
              <w:spacing w:line="240" w:lineRule="auto"/>
              <w:ind w:left="0"/>
              <w:rPr>
                <w:b/>
              </w:rPr>
            </w:pPr>
            <w:r w:rsidRPr="00674387">
              <w:rPr>
                <w:b/>
              </w:rPr>
              <w:t>Doză Lyrica</w:t>
            </w:r>
            <w:r w:rsidR="00365A8F" w:rsidRPr="00674387">
              <w:rPr>
                <w:b/>
              </w:rPr>
              <w:t> </w:t>
            </w:r>
            <w:r w:rsidRPr="00674387">
              <w:rPr>
                <w:b/>
              </w:rPr>
              <w:t>(mg)</w:t>
            </w:r>
          </w:p>
        </w:tc>
        <w:tc>
          <w:tcPr>
            <w:tcW w:w="1949" w:type="dxa"/>
            <w:vAlign w:val="center"/>
          </w:tcPr>
          <w:p w14:paraId="535A25F4" w14:textId="77777777" w:rsidR="007C5F87" w:rsidRPr="00674387" w:rsidRDefault="007C5F87" w:rsidP="00EA5840">
            <w:pPr>
              <w:pStyle w:val="TableParagraph"/>
              <w:widowControl/>
              <w:spacing w:line="240" w:lineRule="auto"/>
              <w:ind w:left="0"/>
              <w:rPr>
                <w:b/>
              </w:rPr>
            </w:pPr>
            <w:r w:rsidRPr="00674387">
              <w:rPr>
                <w:b/>
              </w:rPr>
              <w:t>Volum total de soluţie (ml)</w:t>
            </w:r>
          </w:p>
        </w:tc>
        <w:tc>
          <w:tcPr>
            <w:tcW w:w="1949" w:type="dxa"/>
            <w:vAlign w:val="center"/>
          </w:tcPr>
          <w:p w14:paraId="446EF541" w14:textId="77777777" w:rsidR="007C5F87" w:rsidRPr="00674387" w:rsidRDefault="007C5F87" w:rsidP="00EA5840">
            <w:pPr>
              <w:pStyle w:val="TableParagraph"/>
              <w:widowControl/>
              <w:spacing w:line="240" w:lineRule="auto"/>
              <w:ind w:left="0"/>
              <w:rPr>
                <w:b/>
              </w:rPr>
            </w:pPr>
            <w:r w:rsidRPr="00674387">
              <w:rPr>
                <w:b/>
              </w:rPr>
              <w:t>Prima extragere cu seringa (ml)</w:t>
            </w:r>
          </w:p>
        </w:tc>
        <w:tc>
          <w:tcPr>
            <w:tcW w:w="1949" w:type="dxa"/>
            <w:vAlign w:val="center"/>
          </w:tcPr>
          <w:p w14:paraId="6FC3A2DD" w14:textId="77777777" w:rsidR="007C5F87" w:rsidRPr="00674387" w:rsidRDefault="007C5F87" w:rsidP="00EA5840">
            <w:pPr>
              <w:pStyle w:val="TableParagraph"/>
              <w:widowControl/>
              <w:spacing w:line="240" w:lineRule="auto"/>
              <w:ind w:left="0"/>
              <w:rPr>
                <w:b/>
              </w:rPr>
            </w:pPr>
            <w:r w:rsidRPr="00674387">
              <w:rPr>
                <w:b/>
              </w:rPr>
              <w:t>A doua extragere cu</w:t>
            </w:r>
            <w:r w:rsidR="00365A8F" w:rsidRPr="00674387">
              <w:rPr>
                <w:b/>
              </w:rPr>
              <w:t> </w:t>
            </w:r>
            <w:r w:rsidRPr="00674387">
              <w:rPr>
                <w:b/>
              </w:rPr>
              <w:t>seringa (ml)</w:t>
            </w:r>
          </w:p>
        </w:tc>
        <w:tc>
          <w:tcPr>
            <w:tcW w:w="1949" w:type="dxa"/>
            <w:vAlign w:val="center"/>
          </w:tcPr>
          <w:p w14:paraId="3F4BF9D6" w14:textId="77777777" w:rsidR="007C5F87" w:rsidRPr="00674387" w:rsidRDefault="007C5F87" w:rsidP="00EA5840">
            <w:pPr>
              <w:pStyle w:val="TableParagraph"/>
              <w:widowControl/>
              <w:spacing w:line="240" w:lineRule="auto"/>
              <w:ind w:left="0"/>
              <w:rPr>
                <w:b/>
              </w:rPr>
            </w:pPr>
            <w:r w:rsidRPr="00674387">
              <w:rPr>
                <w:b/>
              </w:rPr>
              <w:t>A treia</w:t>
            </w:r>
            <w:r w:rsidR="00BA2B40" w:rsidRPr="00674387">
              <w:rPr>
                <w:b/>
              </w:rPr>
              <w:t xml:space="preserve"> </w:t>
            </w:r>
            <w:r w:rsidRPr="00674387">
              <w:rPr>
                <w:b/>
              </w:rPr>
              <w:t>extragere</w:t>
            </w:r>
            <w:r w:rsidR="00BA2B40" w:rsidRPr="00674387">
              <w:rPr>
                <w:b/>
              </w:rPr>
              <w:t> </w:t>
            </w:r>
            <w:r w:rsidRPr="00674387">
              <w:rPr>
                <w:b/>
              </w:rPr>
              <w:t>cu seringa (ml)</w:t>
            </w:r>
          </w:p>
        </w:tc>
      </w:tr>
      <w:tr w:rsidR="007C5F87" w:rsidRPr="00674387" w14:paraId="02890B6F" w14:textId="77777777" w:rsidTr="00D97835">
        <w:trPr>
          <w:trHeight w:val="253"/>
        </w:trPr>
        <w:tc>
          <w:tcPr>
            <w:tcW w:w="1281" w:type="dxa"/>
            <w:vAlign w:val="center"/>
          </w:tcPr>
          <w:p w14:paraId="362841EC" w14:textId="77777777" w:rsidR="007C5F87" w:rsidRPr="00674387" w:rsidRDefault="007C5F87" w:rsidP="00EA5840">
            <w:pPr>
              <w:pStyle w:val="TableParagraph"/>
              <w:widowControl/>
              <w:spacing w:line="240" w:lineRule="auto"/>
              <w:ind w:left="0"/>
            </w:pPr>
            <w:r w:rsidRPr="00674387">
              <w:t>25</w:t>
            </w:r>
          </w:p>
        </w:tc>
        <w:tc>
          <w:tcPr>
            <w:tcW w:w="1949" w:type="dxa"/>
            <w:vAlign w:val="center"/>
          </w:tcPr>
          <w:p w14:paraId="4175CB95" w14:textId="77777777" w:rsidR="007C5F87" w:rsidRPr="00674387" w:rsidRDefault="007C5F87" w:rsidP="00EA5840">
            <w:pPr>
              <w:pStyle w:val="TableParagraph"/>
              <w:widowControl/>
              <w:spacing w:line="240" w:lineRule="auto"/>
              <w:ind w:left="0"/>
            </w:pPr>
            <w:r w:rsidRPr="00674387">
              <w:t>1,25</w:t>
            </w:r>
          </w:p>
        </w:tc>
        <w:tc>
          <w:tcPr>
            <w:tcW w:w="1949" w:type="dxa"/>
            <w:vAlign w:val="center"/>
          </w:tcPr>
          <w:p w14:paraId="5F0FEC97" w14:textId="77777777" w:rsidR="007C5F87" w:rsidRPr="00674387" w:rsidRDefault="007C5F87" w:rsidP="00EA5840">
            <w:pPr>
              <w:pStyle w:val="TableParagraph"/>
              <w:widowControl/>
              <w:spacing w:line="240" w:lineRule="auto"/>
              <w:ind w:left="0"/>
            </w:pPr>
            <w:r w:rsidRPr="00674387">
              <w:t>1,25</w:t>
            </w:r>
          </w:p>
        </w:tc>
        <w:tc>
          <w:tcPr>
            <w:tcW w:w="1949" w:type="dxa"/>
            <w:vAlign w:val="center"/>
          </w:tcPr>
          <w:p w14:paraId="00F4586B" w14:textId="77777777" w:rsidR="007C5F87" w:rsidRPr="00674387" w:rsidRDefault="007C5F87" w:rsidP="00EA5840">
            <w:pPr>
              <w:pStyle w:val="TableParagraph"/>
              <w:widowControl/>
              <w:spacing w:line="240" w:lineRule="auto"/>
              <w:ind w:left="0"/>
            </w:pPr>
            <w:r w:rsidRPr="00674387">
              <w:t>Nu este necesară</w:t>
            </w:r>
          </w:p>
        </w:tc>
        <w:tc>
          <w:tcPr>
            <w:tcW w:w="1949" w:type="dxa"/>
            <w:vAlign w:val="center"/>
          </w:tcPr>
          <w:p w14:paraId="38F0A224" w14:textId="77777777" w:rsidR="007C5F87" w:rsidRPr="00674387" w:rsidRDefault="007C5F87" w:rsidP="00EA5840">
            <w:pPr>
              <w:pStyle w:val="TableParagraph"/>
              <w:widowControl/>
              <w:spacing w:line="240" w:lineRule="auto"/>
              <w:ind w:left="0"/>
            </w:pPr>
            <w:r w:rsidRPr="00674387">
              <w:t>Nu este necesară</w:t>
            </w:r>
          </w:p>
        </w:tc>
      </w:tr>
      <w:tr w:rsidR="007C5F87" w:rsidRPr="00674387" w14:paraId="34977654" w14:textId="77777777" w:rsidTr="00D97835">
        <w:trPr>
          <w:trHeight w:val="253"/>
        </w:trPr>
        <w:tc>
          <w:tcPr>
            <w:tcW w:w="1281" w:type="dxa"/>
            <w:vAlign w:val="center"/>
          </w:tcPr>
          <w:p w14:paraId="5E8863C9" w14:textId="77777777" w:rsidR="007C5F87" w:rsidRPr="00674387" w:rsidRDefault="007C5F87" w:rsidP="00EA5840">
            <w:pPr>
              <w:pStyle w:val="TableParagraph"/>
              <w:widowControl/>
              <w:spacing w:line="240" w:lineRule="auto"/>
              <w:ind w:left="0"/>
            </w:pPr>
            <w:r w:rsidRPr="00674387">
              <w:t>50</w:t>
            </w:r>
          </w:p>
        </w:tc>
        <w:tc>
          <w:tcPr>
            <w:tcW w:w="1949" w:type="dxa"/>
            <w:vAlign w:val="center"/>
          </w:tcPr>
          <w:p w14:paraId="3168F448" w14:textId="77777777" w:rsidR="007C5F87" w:rsidRPr="00674387" w:rsidRDefault="007C5F87" w:rsidP="00EA5840">
            <w:pPr>
              <w:pStyle w:val="TableParagraph"/>
              <w:widowControl/>
              <w:spacing w:line="240" w:lineRule="auto"/>
              <w:ind w:left="0"/>
            </w:pPr>
            <w:r w:rsidRPr="00674387">
              <w:t>2,5</w:t>
            </w:r>
          </w:p>
        </w:tc>
        <w:tc>
          <w:tcPr>
            <w:tcW w:w="1949" w:type="dxa"/>
            <w:vAlign w:val="center"/>
          </w:tcPr>
          <w:p w14:paraId="22704BF8" w14:textId="77777777" w:rsidR="007C5F87" w:rsidRPr="00674387" w:rsidRDefault="007C5F87" w:rsidP="00EA5840">
            <w:pPr>
              <w:pStyle w:val="TableParagraph"/>
              <w:widowControl/>
              <w:spacing w:line="240" w:lineRule="auto"/>
              <w:ind w:left="0"/>
            </w:pPr>
            <w:r w:rsidRPr="00674387">
              <w:t>2,5</w:t>
            </w:r>
          </w:p>
        </w:tc>
        <w:tc>
          <w:tcPr>
            <w:tcW w:w="1949" w:type="dxa"/>
            <w:vAlign w:val="center"/>
          </w:tcPr>
          <w:p w14:paraId="491F2C74" w14:textId="77777777" w:rsidR="007C5F87" w:rsidRPr="00674387" w:rsidRDefault="007C5F87" w:rsidP="00EA5840">
            <w:pPr>
              <w:pStyle w:val="TableParagraph"/>
              <w:widowControl/>
              <w:spacing w:line="240" w:lineRule="auto"/>
              <w:ind w:left="0"/>
            </w:pPr>
            <w:r w:rsidRPr="00674387">
              <w:t>Nu este necesară</w:t>
            </w:r>
          </w:p>
        </w:tc>
        <w:tc>
          <w:tcPr>
            <w:tcW w:w="1949" w:type="dxa"/>
            <w:vAlign w:val="center"/>
          </w:tcPr>
          <w:p w14:paraId="4BF9434B" w14:textId="77777777" w:rsidR="007C5F87" w:rsidRPr="00674387" w:rsidRDefault="007C5F87" w:rsidP="00EA5840">
            <w:pPr>
              <w:pStyle w:val="TableParagraph"/>
              <w:widowControl/>
              <w:spacing w:line="240" w:lineRule="auto"/>
              <w:ind w:left="0"/>
            </w:pPr>
            <w:r w:rsidRPr="00674387">
              <w:t>Nu este necesară</w:t>
            </w:r>
          </w:p>
        </w:tc>
      </w:tr>
      <w:tr w:rsidR="007C5F87" w:rsidRPr="00674387" w14:paraId="74673962" w14:textId="77777777" w:rsidTr="00D97835">
        <w:trPr>
          <w:trHeight w:val="251"/>
        </w:trPr>
        <w:tc>
          <w:tcPr>
            <w:tcW w:w="1281" w:type="dxa"/>
            <w:vAlign w:val="center"/>
          </w:tcPr>
          <w:p w14:paraId="31A34570" w14:textId="77777777" w:rsidR="007C5F87" w:rsidRPr="00674387" w:rsidRDefault="007C5F87" w:rsidP="00EA5840">
            <w:pPr>
              <w:pStyle w:val="TableParagraph"/>
              <w:widowControl/>
              <w:spacing w:line="240" w:lineRule="auto"/>
              <w:ind w:left="0"/>
            </w:pPr>
            <w:r w:rsidRPr="00674387">
              <w:t>75</w:t>
            </w:r>
          </w:p>
        </w:tc>
        <w:tc>
          <w:tcPr>
            <w:tcW w:w="1949" w:type="dxa"/>
            <w:vAlign w:val="center"/>
          </w:tcPr>
          <w:p w14:paraId="5FABBA1E" w14:textId="77777777" w:rsidR="007C5F87" w:rsidRPr="00674387" w:rsidRDefault="007C5F87" w:rsidP="00EA5840">
            <w:pPr>
              <w:pStyle w:val="TableParagraph"/>
              <w:widowControl/>
              <w:spacing w:line="240" w:lineRule="auto"/>
              <w:ind w:left="0"/>
            </w:pPr>
            <w:r w:rsidRPr="00674387">
              <w:t>3,75</w:t>
            </w:r>
          </w:p>
        </w:tc>
        <w:tc>
          <w:tcPr>
            <w:tcW w:w="1949" w:type="dxa"/>
            <w:vAlign w:val="center"/>
          </w:tcPr>
          <w:p w14:paraId="5A100855" w14:textId="77777777" w:rsidR="007C5F87" w:rsidRPr="00674387" w:rsidRDefault="007C5F87" w:rsidP="00EA5840">
            <w:pPr>
              <w:pStyle w:val="TableParagraph"/>
              <w:widowControl/>
              <w:spacing w:line="240" w:lineRule="auto"/>
              <w:ind w:left="0"/>
            </w:pPr>
            <w:r w:rsidRPr="00674387">
              <w:t>3,75</w:t>
            </w:r>
          </w:p>
        </w:tc>
        <w:tc>
          <w:tcPr>
            <w:tcW w:w="1949" w:type="dxa"/>
            <w:vAlign w:val="center"/>
          </w:tcPr>
          <w:p w14:paraId="341C9340" w14:textId="77777777" w:rsidR="007C5F87" w:rsidRPr="00674387" w:rsidRDefault="007C5F87" w:rsidP="00EA5840">
            <w:pPr>
              <w:pStyle w:val="TableParagraph"/>
              <w:widowControl/>
              <w:spacing w:line="240" w:lineRule="auto"/>
              <w:ind w:left="0"/>
            </w:pPr>
            <w:r w:rsidRPr="00674387">
              <w:t>Nu este necesară</w:t>
            </w:r>
          </w:p>
        </w:tc>
        <w:tc>
          <w:tcPr>
            <w:tcW w:w="1949" w:type="dxa"/>
            <w:vAlign w:val="center"/>
          </w:tcPr>
          <w:p w14:paraId="4749C715" w14:textId="77777777" w:rsidR="007C5F87" w:rsidRPr="00674387" w:rsidRDefault="007C5F87" w:rsidP="00EA5840">
            <w:pPr>
              <w:pStyle w:val="TableParagraph"/>
              <w:widowControl/>
              <w:spacing w:line="240" w:lineRule="auto"/>
              <w:ind w:left="0"/>
            </w:pPr>
            <w:r w:rsidRPr="00674387">
              <w:t>Nu este necesară</w:t>
            </w:r>
          </w:p>
        </w:tc>
      </w:tr>
      <w:tr w:rsidR="007C5F87" w:rsidRPr="00674387" w14:paraId="3589597D" w14:textId="77777777" w:rsidTr="00D97835">
        <w:trPr>
          <w:trHeight w:val="253"/>
        </w:trPr>
        <w:tc>
          <w:tcPr>
            <w:tcW w:w="1281" w:type="dxa"/>
            <w:vAlign w:val="center"/>
          </w:tcPr>
          <w:p w14:paraId="37114CC1" w14:textId="77777777" w:rsidR="007C5F87" w:rsidRPr="00674387" w:rsidRDefault="007C5F87" w:rsidP="00EA5840">
            <w:pPr>
              <w:pStyle w:val="TableParagraph"/>
              <w:widowControl/>
              <w:spacing w:line="240" w:lineRule="auto"/>
              <w:ind w:left="0"/>
            </w:pPr>
            <w:r w:rsidRPr="00674387">
              <w:t>100</w:t>
            </w:r>
          </w:p>
        </w:tc>
        <w:tc>
          <w:tcPr>
            <w:tcW w:w="1949" w:type="dxa"/>
            <w:vAlign w:val="center"/>
          </w:tcPr>
          <w:p w14:paraId="2DBA4E2C" w14:textId="77777777" w:rsidR="007C5F87" w:rsidRPr="00674387" w:rsidRDefault="007C5F87" w:rsidP="00EA5840">
            <w:pPr>
              <w:pStyle w:val="TableParagraph"/>
              <w:widowControl/>
              <w:spacing w:line="240" w:lineRule="auto"/>
              <w:ind w:left="0"/>
            </w:pPr>
            <w:r w:rsidRPr="00674387">
              <w:t>5</w:t>
            </w:r>
          </w:p>
        </w:tc>
        <w:tc>
          <w:tcPr>
            <w:tcW w:w="1949" w:type="dxa"/>
            <w:vAlign w:val="center"/>
          </w:tcPr>
          <w:p w14:paraId="5F55C174" w14:textId="77777777" w:rsidR="007C5F87" w:rsidRPr="00674387" w:rsidRDefault="007C5F87" w:rsidP="00EA5840">
            <w:pPr>
              <w:pStyle w:val="TableParagraph"/>
              <w:widowControl/>
              <w:spacing w:line="240" w:lineRule="auto"/>
              <w:ind w:left="0"/>
            </w:pPr>
            <w:r w:rsidRPr="00674387">
              <w:t>5</w:t>
            </w:r>
          </w:p>
        </w:tc>
        <w:tc>
          <w:tcPr>
            <w:tcW w:w="1949" w:type="dxa"/>
            <w:vAlign w:val="center"/>
          </w:tcPr>
          <w:p w14:paraId="77EB6650" w14:textId="77777777" w:rsidR="007C5F87" w:rsidRPr="00674387" w:rsidRDefault="007C5F87" w:rsidP="00EA5840">
            <w:pPr>
              <w:pStyle w:val="TableParagraph"/>
              <w:widowControl/>
              <w:spacing w:line="240" w:lineRule="auto"/>
              <w:ind w:left="0"/>
            </w:pPr>
            <w:r w:rsidRPr="00674387">
              <w:t>Nu este necesară</w:t>
            </w:r>
          </w:p>
        </w:tc>
        <w:tc>
          <w:tcPr>
            <w:tcW w:w="1949" w:type="dxa"/>
            <w:vAlign w:val="center"/>
          </w:tcPr>
          <w:p w14:paraId="1CC10FD7" w14:textId="77777777" w:rsidR="007C5F87" w:rsidRPr="00674387" w:rsidRDefault="007C5F87" w:rsidP="00EA5840">
            <w:pPr>
              <w:pStyle w:val="TableParagraph"/>
              <w:widowControl/>
              <w:spacing w:line="240" w:lineRule="auto"/>
              <w:ind w:left="0"/>
            </w:pPr>
            <w:r w:rsidRPr="00674387">
              <w:t>Nu este necesară</w:t>
            </w:r>
          </w:p>
        </w:tc>
      </w:tr>
      <w:tr w:rsidR="007C5F87" w:rsidRPr="00674387" w14:paraId="228F0464" w14:textId="77777777" w:rsidTr="00D97835">
        <w:trPr>
          <w:trHeight w:val="251"/>
        </w:trPr>
        <w:tc>
          <w:tcPr>
            <w:tcW w:w="1281" w:type="dxa"/>
            <w:vAlign w:val="center"/>
          </w:tcPr>
          <w:p w14:paraId="713AD498" w14:textId="77777777" w:rsidR="007C5F87" w:rsidRPr="00674387" w:rsidRDefault="007C5F87" w:rsidP="00EA5840">
            <w:pPr>
              <w:pStyle w:val="TableParagraph"/>
              <w:widowControl/>
              <w:spacing w:line="240" w:lineRule="auto"/>
              <w:ind w:left="0"/>
            </w:pPr>
            <w:r w:rsidRPr="00674387">
              <w:t>150</w:t>
            </w:r>
          </w:p>
        </w:tc>
        <w:tc>
          <w:tcPr>
            <w:tcW w:w="1949" w:type="dxa"/>
            <w:vAlign w:val="center"/>
          </w:tcPr>
          <w:p w14:paraId="78FAB04B" w14:textId="77777777" w:rsidR="007C5F87" w:rsidRPr="00674387" w:rsidRDefault="007C5F87" w:rsidP="00EA5840">
            <w:pPr>
              <w:pStyle w:val="TableParagraph"/>
              <w:widowControl/>
              <w:spacing w:line="240" w:lineRule="auto"/>
              <w:ind w:left="0"/>
            </w:pPr>
            <w:r w:rsidRPr="00674387">
              <w:t>7,5</w:t>
            </w:r>
          </w:p>
        </w:tc>
        <w:tc>
          <w:tcPr>
            <w:tcW w:w="1949" w:type="dxa"/>
            <w:vAlign w:val="center"/>
          </w:tcPr>
          <w:p w14:paraId="444A2ECC" w14:textId="77777777" w:rsidR="007C5F87" w:rsidRPr="00674387" w:rsidRDefault="007C5F87" w:rsidP="00EA5840">
            <w:pPr>
              <w:pStyle w:val="TableParagraph"/>
              <w:widowControl/>
              <w:spacing w:line="240" w:lineRule="auto"/>
              <w:ind w:left="0"/>
            </w:pPr>
            <w:r w:rsidRPr="00674387">
              <w:t>5</w:t>
            </w:r>
          </w:p>
        </w:tc>
        <w:tc>
          <w:tcPr>
            <w:tcW w:w="1949" w:type="dxa"/>
            <w:vAlign w:val="center"/>
          </w:tcPr>
          <w:p w14:paraId="6CF22432" w14:textId="77777777" w:rsidR="007C5F87" w:rsidRPr="00674387" w:rsidRDefault="007C5F87" w:rsidP="00EA5840">
            <w:pPr>
              <w:pStyle w:val="TableParagraph"/>
              <w:widowControl/>
              <w:spacing w:line="240" w:lineRule="auto"/>
              <w:ind w:left="0"/>
            </w:pPr>
            <w:r w:rsidRPr="00674387">
              <w:t>2,5</w:t>
            </w:r>
          </w:p>
        </w:tc>
        <w:tc>
          <w:tcPr>
            <w:tcW w:w="1949" w:type="dxa"/>
            <w:vAlign w:val="center"/>
          </w:tcPr>
          <w:p w14:paraId="20637512" w14:textId="77777777" w:rsidR="007C5F87" w:rsidRPr="00674387" w:rsidRDefault="007C5F87" w:rsidP="00EA5840">
            <w:pPr>
              <w:pStyle w:val="TableParagraph"/>
              <w:widowControl/>
              <w:spacing w:line="240" w:lineRule="auto"/>
              <w:ind w:left="0"/>
            </w:pPr>
            <w:r w:rsidRPr="00674387">
              <w:t>Nu este necesară</w:t>
            </w:r>
          </w:p>
        </w:tc>
      </w:tr>
      <w:tr w:rsidR="007C5F87" w:rsidRPr="00674387" w14:paraId="5455142F" w14:textId="77777777" w:rsidTr="00D97835">
        <w:trPr>
          <w:trHeight w:val="254"/>
        </w:trPr>
        <w:tc>
          <w:tcPr>
            <w:tcW w:w="1281" w:type="dxa"/>
            <w:vAlign w:val="center"/>
          </w:tcPr>
          <w:p w14:paraId="63A8236D" w14:textId="77777777" w:rsidR="007C5F87" w:rsidRPr="00674387" w:rsidRDefault="007C5F87" w:rsidP="00EA5840">
            <w:pPr>
              <w:pStyle w:val="TableParagraph"/>
              <w:widowControl/>
              <w:spacing w:line="240" w:lineRule="auto"/>
              <w:ind w:left="0"/>
            </w:pPr>
            <w:r w:rsidRPr="00674387">
              <w:t>200</w:t>
            </w:r>
          </w:p>
        </w:tc>
        <w:tc>
          <w:tcPr>
            <w:tcW w:w="1949" w:type="dxa"/>
            <w:vAlign w:val="center"/>
          </w:tcPr>
          <w:p w14:paraId="44640828" w14:textId="77777777" w:rsidR="007C5F87" w:rsidRPr="00674387" w:rsidRDefault="007C5F87" w:rsidP="00EA5840">
            <w:pPr>
              <w:pStyle w:val="TableParagraph"/>
              <w:widowControl/>
              <w:spacing w:line="240" w:lineRule="auto"/>
              <w:ind w:left="0"/>
            </w:pPr>
            <w:r w:rsidRPr="00674387">
              <w:t>10</w:t>
            </w:r>
          </w:p>
        </w:tc>
        <w:tc>
          <w:tcPr>
            <w:tcW w:w="1949" w:type="dxa"/>
            <w:vAlign w:val="center"/>
          </w:tcPr>
          <w:p w14:paraId="4C99AE2A" w14:textId="77777777" w:rsidR="007C5F87" w:rsidRPr="00674387" w:rsidRDefault="007C5F87" w:rsidP="00EA5840">
            <w:pPr>
              <w:pStyle w:val="TableParagraph"/>
              <w:widowControl/>
              <w:spacing w:line="240" w:lineRule="auto"/>
              <w:ind w:left="0"/>
            </w:pPr>
            <w:r w:rsidRPr="00674387">
              <w:t>5</w:t>
            </w:r>
          </w:p>
        </w:tc>
        <w:tc>
          <w:tcPr>
            <w:tcW w:w="1949" w:type="dxa"/>
            <w:vAlign w:val="center"/>
          </w:tcPr>
          <w:p w14:paraId="3EBB4D9C" w14:textId="77777777" w:rsidR="007C5F87" w:rsidRPr="00674387" w:rsidRDefault="007C5F87" w:rsidP="00EA5840">
            <w:pPr>
              <w:pStyle w:val="TableParagraph"/>
              <w:widowControl/>
              <w:spacing w:line="240" w:lineRule="auto"/>
              <w:ind w:left="0"/>
            </w:pPr>
            <w:r w:rsidRPr="00674387">
              <w:t>5</w:t>
            </w:r>
          </w:p>
        </w:tc>
        <w:tc>
          <w:tcPr>
            <w:tcW w:w="1949" w:type="dxa"/>
            <w:vAlign w:val="center"/>
          </w:tcPr>
          <w:p w14:paraId="329D3709" w14:textId="77777777" w:rsidR="007C5F87" w:rsidRPr="00674387" w:rsidRDefault="007C5F87" w:rsidP="00EA5840">
            <w:pPr>
              <w:pStyle w:val="TableParagraph"/>
              <w:widowControl/>
              <w:spacing w:line="240" w:lineRule="auto"/>
              <w:ind w:left="0"/>
            </w:pPr>
            <w:r w:rsidRPr="00674387">
              <w:t>Nu este necesară</w:t>
            </w:r>
          </w:p>
        </w:tc>
      </w:tr>
      <w:tr w:rsidR="007C5F87" w:rsidRPr="00674387" w14:paraId="081B938B" w14:textId="77777777" w:rsidTr="00D97835">
        <w:trPr>
          <w:trHeight w:val="251"/>
        </w:trPr>
        <w:tc>
          <w:tcPr>
            <w:tcW w:w="1281" w:type="dxa"/>
            <w:vAlign w:val="center"/>
          </w:tcPr>
          <w:p w14:paraId="5EF42697" w14:textId="77777777" w:rsidR="007C5F87" w:rsidRPr="00674387" w:rsidRDefault="007C5F87" w:rsidP="00EA5840">
            <w:pPr>
              <w:pStyle w:val="TableParagraph"/>
              <w:widowControl/>
              <w:spacing w:line="240" w:lineRule="auto"/>
              <w:ind w:left="0"/>
            </w:pPr>
            <w:r w:rsidRPr="00674387">
              <w:t>225</w:t>
            </w:r>
          </w:p>
        </w:tc>
        <w:tc>
          <w:tcPr>
            <w:tcW w:w="1949" w:type="dxa"/>
            <w:vAlign w:val="center"/>
          </w:tcPr>
          <w:p w14:paraId="57794EB0" w14:textId="77777777" w:rsidR="007C5F87" w:rsidRPr="00674387" w:rsidRDefault="007C5F87" w:rsidP="00EA5840">
            <w:pPr>
              <w:pStyle w:val="TableParagraph"/>
              <w:widowControl/>
              <w:spacing w:line="240" w:lineRule="auto"/>
              <w:ind w:left="0"/>
            </w:pPr>
            <w:r w:rsidRPr="00674387">
              <w:t>11,25</w:t>
            </w:r>
          </w:p>
        </w:tc>
        <w:tc>
          <w:tcPr>
            <w:tcW w:w="1949" w:type="dxa"/>
            <w:vAlign w:val="center"/>
          </w:tcPr>
          <w:p w14:paraId="63CC9BFD" w14:textId="77777777" w:rsidR="007C5F87" w:rsidRPr="00674387" w:rsidRDefault="007C5F87" w:rsidP="00EA5840">
            <w:pPr>
              <w:pStyle w:val="TableParagraph"/>
              <w:widowControl/>
              <w:spacing w:line="240" w:lineRule="auto"/>
              <w:ind w:left="0"/>
            </w:pPr>
            <w:r w:rsidRPr="00674387">
              <w:t>5</w:t>
            </w:r>
          </w:p>
        </w:tc>
        <w:tc>
          <w:tcPr>
            <w:tcW w:w="1949" w:type="dxa"/>
            <w:vAlign w:val="center"/>
          </w:tcPr>
          <w:p w14:paraId="3B8921E3" w14:textId="77777777" w:rsidR="007C5F87" w:rsidRPr="00674387" w:rsidRDefault="007C5F87" w:rsidP="00EA5840">
            <w:pPr>
              <w:pStyle w:val="TableParagraph"/>
              <w:widowControl/>
              <w:spacing w:line="240" w:lineRule="auto"/>
              <w:ind w:left="0"/>
            </w:pPr>
            <w:r w:rsidRPr="00674387">
              <w:t>5</w:t>
            </w:r>
          </w:p>
        </w:tc>
        <w:tc>
          <w:tcPr>
            <w:tcW w:w="1949" w:type="dxa"/>
            <w:vAlign w:val="center"/>
          </w:tcPr>
          <w:p w14:paraId="16E5C74D" w14:textId="77777777" w:rsidR="007C5F87" w:rsidRPr="00674387" w:rsidRDefault="007C5F87" w:rsidP="00EA5840">
            <w:pPr>
              <w:pStyle w:val="TableParagraph"/>
              <w:widowControl/>
              <w:spacing w:line="240" w:lineRule="auto"/>
              <w:ind w:left="0"/>
            </w:pPr>
            <w:r w:rsidRPr="00674387">
              <w:t>1,25</w:t>
            </w:r>
          </w:p>
        </w:tc>
      </w:tr>
      <w:tr w:rsidR="007C5F87" w:rsidRPr="00674387" w14:paraId="051EE257" w14:textId="77777777" w:rsidTr="00D97835">
        <w:trPr>
          <w:trHeight w:val="254"/>
        </w:trPr>
        <w:tc>
          <w:tcPr>
            <w:tcW w:w="1281" w:type="dxa"/>
            <w:vAlign w:val="center"/>
          </w:tcPr>
          <w:p w14:paraId="24F7E250" w14:textId="77777777" w:rsidR="007C5F87" w:rsidRPr="00674387" w:rsidRDefault="007C5F87" w:rsidP="00EA5840">
            <w:pPr>
              <w:pStyle w:val="TableParagraph"/>
              <w:widowControl/>
              <w:spacing w:line="240" w:lineRule="auto"/>
              <w:ind w:left="0"/>
            </w:pPr>
            <w:r w:rsidRPr="00674387">
              <w:t>300</w:t>
            </w:r>
          </w:p>
        </w:tc>
        <w:tc>
          <w:tcPr>
            <w:tcW w:w="1949" w:type="dxa"/>
            <w:vAlign w:val="center"/>
          </w:tcPr>
          <w:p w14:paraId="54B1CDFC" w14:textId="77777777" w:rsidR="007C5F87" w:rsidRPr="00674387" w:rsidRDefault="007C5F87" w:rsidP="00EA5840">
            <w:pPr>
              <w:pStyle w:val="TableParagraph"/>
              <w:widowControl/>
              <w:spacing w:line="240" w:lineRule="auto"/>
              <w:ind w:left="0"/>
            </w:pPr>
            <w:r w:rsidRPr="00674387">
              <w:t>15</w:t>
            </w:r>
          </w:p>
        </w:tc>
        <w:tc>
          <w:tcPr>
            <w:tcW w:w="1949" w:type="dxa"/>
            <w:vAlign w:val="center"/>
          </w:tcPr>
          <w:p w14:paraId="44381BDB" w14:textId="77777777" w:rsidR="007C5F87" w:rsidRPr="00674387" w:rsidRDefault="007C5F87" w:rsidP="00EA5840">
            <w:pPr>
              <w:pStyle w:val="TableParagraph"/>
              <w:widowControl/>
              <w:spacing w:line="240" w:lineRule="auto"/>
              <w:ind w:left="0"/>
            </w:pPr>
            <w:r w:rsidRPr="00674387">
              <w:t>5</w:t>
            </w:r>
          </w:p>
        </w:tc>
        <w:tc>
          <w:tcPr>
            <w:tcW w:w="1949" w:type="dxa"/>
            <w:vAlign w:val="center"/>
          </w:tcPr>
          <w:p w14:paraId="37917C32" w14:textId="77777777" w:rsidR="007C5F87" w:rsidRPr="00674387" w:rsidRDefault="007C5F87" w:rsidP="00EA5840">
            <w:pPr>
              <w:pStyle w:val="TableParagraph"/>
              <w:widowControl/>
              <w:spacing w:line="240" w:lineRule="auto"/>
              <w:ind w:left="0"/>
            </w:pPr>
            <w:r w:rsidRPr="00674387">
              <w:t>5</w:t>
            </w:r>
          </w:p>
        </w:tc>
        <w:tc>
          <w:tcPr>
            <w:tcW w:w="1949" w:type="dxa"/>
            <w:vAlign w:val="center"/>
          </w:tcPr>
          <w:p w14:paraId="6356699F" w14:textId="77777777" w:rsidR="007C5F87" w:rsidRPr="00674387" w:rsidRDefault="007C5F87" w:rsidP="00EA5840">
            <w:pPr>
              <w:pStyle w:val="TableParagraph"/>
              <w:widowControl/>
              <w:spacing w:line="240" w:lineRule="auto"/>
              <w:ind w:left="0"/>
            </w:pPr>
            <w:r w:rsidRPr="00674387">
              <w:t>5</w:t>
            </w:r>
          </w:p>
        </w:tc>
      </w:tr>
    </w:tbl>
    <w:p w14:paraId="0CDDD476" w14:textId="77777777" w:rsidR="0004657F" w:rsidRPr="00674387" w:rsidRDefault="0004657F" w:rsidP="00EA5840">
      <w:pPr>
        <w:pStyle w:val="ListParagraph"/>
        <w:widowControl/>
        <w:tabs>
          <w:tab w:val="left" w:pos="782"/>
          <w:tab w:val="left" w:pos="783"/>
        </w:tabs>
        <w:ind w:left="0" w:firstLine="0"/>
        <w:rPr>
          <w:b/>
        </w:rPr>
      </w:pPr>
    </w:p>
    <w:p w14:paraId="352C76D4" w14:textId="77777777" w:rsidR="00430E43" w:rsidRPr="00674387" w:rsidRDefault="00430E43" w:rsidP="00EA5840">
      <w:pPr>
        <w:widowControl/>
        <w:tabs>
          <w:tab w:val="left" w:pos="782"/>
          <w:tab w:val="left" w:pos="783"/>
        </w:tabs>
        <w:rPr>
          <w:b/>
        </w:rPr>
      </w:pPr>
    </w:p>
    <w:p w14:paraId="05D77331" w14:textId="77777777" w:rsidR="00831B19" w:rsidRPr="00674387" w:rsidRDefault="00430E43" w:rsidP="00EA5840">
      <w:pPr>
        <w:keepNext/>
        <w:widowControl/>
        <w:tabs>
          <w:tab w:val="left" w:pos="567"/>
        </w:tabs>
        <w:ind w:left="567" w:hanging="567"/>
        <w:rPr>
          <w:b/>
        </w:rPr>
      </w:pPr>
      <w:r w:rsidRPr="00674387">
        <w:rPr>
          <w:b/>
        </w:rPr>
        <w:t>7.</w:t>
      </w:r>
      <w:r w:rsidRPr="00674387">
        <w:rPr>
          <w:b/>
        </w:rPr>
        <w:tab/>
      </w:r>
      <w:r w:rsidR="001872A8" w:rsidRPr="00674387">
        <w:rPr>
          <w:b/>
        </w:rPr>
        <w:t>DEŢINĂTORUL AUTORIZAŢIEI DE PUNERE PE PIAŢĂ</w:t>
      </w:r>
    </w:p>
    <w:p w14:paraId="356ADFEA" w14:textId="77777777" w:rsidR="00831B19" w:rsidRPr="00674387" w:rsidRDefault="00831B19" w:rsidP="00EA5840">
      <w:pPr>
        <w:pStyle w:val="BodyText"/>
        <w:widowControl/>
        <w:rPr>
          <w:b/>
        </w:rPr>
      </w:pPr>
    </w:p>
    <w:p w14:paraId="601CE7ED" w14:textId="77777777" w:rsidR="00430E43" w:rsidRPr="00674387" w:rsidRDefault="001872A8" w:rsidP="00EA5840">
      <w:pPr>
        <w:pStyle w:val="BodyText"/>
        <w:widowControl/>
      </w:pPr>
      <w:r w:rsidRPr="00674387">
        <w:t>Upjohn EESV</w:t>
      </w:r>
    </w:p>
    <w:p w14:paraId="4FFA59B8" w14:textId="77777777" w:rsidR="00831B19" w:rsidRPr="00674387" w:rsidRDefault="001872A8" w:rsidP="00EA5840">
      <w:pPr>
        <w:pStyle w:val="BodyText"/>
        <w:widowControl/>
      </w:pPr>
      <w:r w:rsidRPr="00674387">
        <w:t>Rivium Westlaan 142</w:t>
      </w:r>
    </w:p>
    <w:p w14:paraId="5250D3E4" w14:textId="77777777" w:rsidR="00430E43" w:rsidRPr="00674387" w:rsidRDefault="001872A8" w:rsidP="00EA5840">
      <w:pPr>
        <w:pStyle w:val="BodyText"/>
        <w:widowControl/>
      </w:pPr>
      <w:r w:rsidRPr="00674387">
        <w:t>2909 LD Capelle aan den IJssel</w:t>
      </w:r>
    </w:p>
    <w:p w14:paraId="01DDA8D3" w14:textId="77777777" w:rsidR="00831B19" w:rsidRPr="00674387" w:rsidRDefault="001872A8" w:rsidP="00EA5840">
      <w:pPr>
        <w:pStyle w:val="BodyText"/>
        <w:widowControl/>
      </w:pPr>
      <w:r w:rsidRPr="00674387">
        <w:t>Olanda</w:t>
      </w:r>
    </w:p>
    <w:p w14:paraId="2FA255B5" w14:textId="77777777" w:rsidR="00831B19" w:rsidRPr="00674387" w:rsidRDefault="00831B19" w:rsidP="00EA5840">
      <w:pPr>
        <w:pStyle w:val="BodyText"/>
        <w:widowControl/>
      </w:pPr>
    </w:p>
    <w:p w14:paraId="01BEDD4C" w14:textId="77777777" w:rsidR="00831B19" w:rsidRPr="00674387" w:rsidRDefault="00831B19" w:rsidP="00EA5840">
      <w:pPr>
        <w:pStyle w:val="BodyText"/>
        <w:widowControl/>
      </w:pPr>
    </w:p>
    <w:p w14:paraId="123C5D3E" w14:textId="77777777" w:rsidR="00831B19" w:rsidRPr="00044C74" w:rsidRDefault="00430E43" w:rsidP="00EA5840">
      <w:pPr>
        <w:rPr>
          <w:b/>
          <w:bCs/>
        </w:rPr>
      </w:pPr>
      <w:r w:rsidRPr="00044C74">
        <w:rPr>
          <w:b/>
          <w:bCs/>
        </w:rPr>
        <w:t>8.</w:t>
      </w:r>
      <w:r w:rsidRPr="00044C74">
        <w:rPr>
          <w:b/>
          <w:bCs/>
        </w:rPr>
        <w:tab/>
      </w:r>
      <w:r w:rsidR="001872A8" w:rsidRPr="00044C74">
        <w:rPr>
          <w:b/>
          <w:bCs/>
        </w:rPr>
        <w:t>NUMĂRUL(ELE) AUTORIZAŢIEI DE PUNERE PE PIAŢĂ</w:t>
      </w:r>
    </w:p>
    <w:p w14:paraId="30D1C295" w14:textId="77777777" w:rsidR="00831B19" w:rsidRPr="00674387" w:rsidRDefault="00831B19" w:rsidP="00EA5840">
      <w:pPr>
        <w:pStyle w:val="BodyText"/>
        <w:widowControl/>
        <w:rPr>
          <w:b/>
        </w:rPr>
      </w:pPr>
    </w:p>
    <w:p w14:paraId="7A229B4D" w14:textId="77777777" w:rsidR="00831B19" w:rsidRPr="00674387" w:rsidRDefault="001872A8" w:rsidP="00EA5840">
      <w:pPr>
        <w:pStyle w:val="BodyText"/>
        <w:widowControl/>
      </w:pPr>
      <w:r w:rsidRPr="00674387">
        <w:t>EU/1/04/279/044</w:t>
      </w:r>
    </w:p>
    <w:p w14:paraId="1CACDCA0" w14:textId="77777777" w:rsidR="00831B19" w:rsidRPr="00674387" w:rsidRDefault="00831B19" w:rsidP="00EA5840">
      <w:pPr>
        <w:pStyle w:val="BodyText"/>
        <w:widowControl/>
      </w:pPr>
    </w:p>
    <w:p w14:paraId="2E989F26" w14:textId="77777777" w:rsidR="00831B19" w:rsidRPr="00674387" w:rsidRDefault="00831B19" w:rsidP="00EA5840">
      <w:pPr>
        <w:pStyle w:val="BodyText"/>
        <w:widowControl/>
      </w:pPr>
    </w:p>
    <w:p w14:paraId="301E310C" w14:textId="77777777" w:rsidR="00831B19" w:rsidRPr="00044C74" w:rsidRDefault="00430E43" w:rsidP="0004662B">
      <w:pPr>
        <w:keepNext/>
        <w:rPr>
          <w:b/>
          <w:bCs/>
        </w:rPr>
      </w:pPr>
      <w:r w:rsidRPr="00044C74">
        <w:rPr>
          <w:b/>
          <w:bCs/>
        </w:rPr>
        <w:t>9.</w:t>
      </w:r>
      <w:r w:rsidRPr="00044C74">
        <w:rPr>
          <w:b/>
          <w:bCs/>
        </w:rPr>
        <w:tab/>
      </w:r>
      <w:r w:rsidR="001872A8" w:rsidRPr="00044C74">
        <w:rPr>
          <w:b/>
          <w:bCs/>
        </w:rPr>
        <w:t>DATA PRIMEI AUTORIZĂRI SAU A REÎNNOIRII AUTORIZAŢIEI</w:t>
      </w:r>
    </w:p>
    <w:p w14:paraId="114C74B3" w14:textId="77777777" w:rsidR="00831B19" w:rsidRPr="00674387" w:rsidRDefault="00831B19" w:rsidP="00EA5840">
      <w:pPr>
        <w:pStyle w:val="BodyText"/>
        <w:widowControl/>
        <w:rPr>
          <w:b/>
        </w:rPr>
      </w:pPr>
    </w:p>
    <w:p w14:paraId="3D25BA9D" w14:textId="77777777" w:rsidR="00831B19" w:rsidRPr="00674387" w:rsidRDefault="001872A8" w:rsidP="00EA5840">
      <w:pPr>
        <w:pStyle w:val="BodyText"/>
        <w:widowControl/>
      </w:pPr>
      <w:r w:rsidRPr="00674387">
        <w:t>Data primei autorizări: 06 iulie 2004</w:t>
      </w:r>
    </w:p>
    <w:p w14:paraId="6B74ECBA" w14:textId="77777777" w:rsidR="00831B19" w:rsidRPr="00674387" w:rsidRDefault="001872A8" w:rsidP="00EA5840">
      <w:pPr>
        <w:pStyle w:val="BodyText"/>
        <w:widowControl/>
      </w:pPr>
      <w:r w:rsidRPr="00674387">
        <w:t>Data ultimei reînnoiri a autorizaţiei: 29 mai 2009</w:t>
      </w:r>
    </w:p>
    <w:p w14:paraId="7FAA97A6" w14:textId="77777777" w:rsidR="00831B19" w:rsidRPr="00674387" w:rsidRDefault="00831B19" w:rsidP="00EA5840">
      <w:pPr>
        <w:pStyle w:val="BodyText"/>
        <w:widowControl/>
      </w:pPr>
    </w:p>
    <w:p w14:paraId="4E88B3B7" w14:textId="77777777" w:rsidR="00831B19" w:rsidRPr="00674387" w:rsidRDefault="00831B19" w:rsidP="00EA5840">
      <w:pPr>
        <w:pStyle w:val="BodyText"/>
        <w:widowControl/>
      </w:pPr>
    </w:p>
    <w:p w14:paraId="6D63496C" w14:textId="77777777" w:rsidR="00831B19" w:rsidRPr="00044C74" w:rsidRDefault="00FD27A6" w:rsidP="00EA5840">
      <w:pPr>
        <w:rPr>
          <w:b/>
          <w:bCs/>
        </w:rPr>
      </w:pPr>
      <w:r w:rsidRPr="00044C74">
        <w:rPr>
          <w:b/>
          <w:bCs/>
        </w:rPr>
        <w:t>10.</w:t>
      </w:r>
      <w:r w:rsidRPr="00044C74">
        <w:rPr>
          <w:b/>
          <w:bCs/>
        </w:rPr>
        <w:tab/>
      </w:r>
      <w:r w:rsidR="001872A8" w:rsidRPr="00044C74">
        <w:rPr>
          <w:b/>
          <w:bCs/>
        </w:rPr>
        <w:t>DATA REVIZUIRII TEXTULUI</w:t>
      </w:r>
    </w:p>
    <w:p w14:paraId="15049B30" w14:textId="77777777" w:rsidR="00831B19" w:rsidRPr="00674387" w:rsidRDefault="00831B19" w:rsidP="00EA5840">
      <w:pPr>
        <w:pStyle w:val="BodyText"/>
        <w:widowControl/>
        <w:rPr>
          <w:b/>
        </w:rPr>
      </w:pPr>
    </w:p>
    <w:p w14:paraId="6CC24A17" w14:textId="19D37633" w:rsidR="005F29B1" w:rsidRDefault="001872A8" w:rsidP="00EA5840">
      <w:pPr>
        <w:pStyle w:val="BodyText"/>
        <w:widowControl/>
      </w:pPr>
      <w:r w:rsidRPr="00674387">
        <w:t xml:space="preserve">Informaţii detaliate privind acest medicament sunt disponibile pe site-ul Agenţiei Europene pentru Medicamente </w:t>
      </w:r>
      <w:hyperlink r:id="rId18" w:history="1">
        <w:r w:rsidRPr="00771019">
          <w:rPr>
            <w:rStyle w:val="Hyperlink"/>
          </w:rPr>
          <w:t>http://www.ema.europa.eu</w:t>
        </w:r>
      </w:hyperlink>
      <w:r w:rsidRPr="00674387">
        <w:t>.</w:t>
      </w:r>
    </w:p>
    <w:p w14:paraId="0DFCD9D8" w14:textId="77777777" w:rsidR="000E0DA9" w:rsidRDefault="000E0DA9" w:rsidP="00EA5840">
      <w:pPr>
        <w:pStyle w:val="BodyText"/>
        <w:widowControl/>
      </w:pPr>
    </w:p>
    <w:p w14:paraId="7B88EE21" w14:textId="77777777" w:rsidR="000E0DA9" w:rsidRDefault="000E0DA9" w:rsidP="00EA5840">
      <w:pPr>
        <w:pStyle w:val="BodyText"/>
        <w:widowControl/>
        <w:rPr>
          <w:ins w:id="24" w:author="RWS Translator" w:date="2024-09-25T16:21:00Z"/>
        </w:rPr>
      </w:pPr>
    </w:p>
    <w:p w14:paraId="606A3C4C" w14:textId="77777777" w:rsidR="005F29B1" w:rsidRDefault="005F29B1" w:rsidP="00EA5840">
      <w:pPr>
        <w:rPr>
          <w:ins w:id="25" w:author="RWS Translator" w:date="2024-09-25T16:21:00Z"/>
        </w:rPr>
      </w:pPr>
      <w:ins w:id="26" w:author="RWS Translator" w:date="2024-09-25T16:21:00Z">
        <w:r>
          <w:br w:type="page"/>
        </w:r>
      </w:ins>
    </w:p>
    <w:p w14:paraId="53A7A301" w14:textId="77777777" w:rsidR="005F29B1" w:rsidRPr="00044C74" w:rsidRDefault="005F29B1" w:rsidP="00EA5840">
      <w:pPr>
        <w:rPr>
          <w:ins w:id="27" w:author="RWS Translator" w:date="2024-09-25T16:22:00Z"/>
          <w:b/>
          <w:bCs/>
        </w:rPr>
      </w:pPr>
      <w:ins w:id="28" w:author="RWS Translator" w:date="2024-09-25T16:22:00Z">
        <w:r w:rsidRPr="00044C74">
          <w:rPr>
            <w:b/>
            <w:bCs/>
          </w:rPr>
          <w:t>1.</w:t>
        </w:r>
        <w:r w:rsidRPr="00044C74">
          <w:rPr>
            <w:b/>
            <w:bCs/>
          </w:rPr>
          <w:tab/>
          <w:t>DENUMIREA COMERCIALĂ A MEDICAMENTULUI</w:t>
        </w:r>
      </w:ins>
    </w:p>
    <w:p w14:paraId="61252FDC" w14:textId="77777777" w:rsidR="005F29B1" w:rsidRPr="00674387" w:rsidRDefault="005F29B1" w:rsidP="00EA5840">
      <w:pPr>
        <w:pStyle w:val="BodyText"/>
        <w:widowControl/>
        <w:rPr>
          <w:ins w:id="29" w:author="RWS Translator" w:date="2024-09-25T16:22:00Z"/>
          <w:b/>
        </w:rPr>
      </w:pPr>
    </w:p>
    <w:p w14:paraId="6AA9E43C" w14:textId="0F27A230" w:rsidR="005F29B1" w:rsidRPr="00674387" w:rsidRDefault="008E16F7" w:rsidP="00EA5840">
      <w:pPr>
        <w:pStyle w:val="BodyText"/>
        <w:widowControl/>
        <w:rPr>
          <w:ins w:id="30" w:author="RWS Translator" w:date="2024-09-25T16:22:00Z"/>
        </w:rPr>
      </w:pPr>
      <w:ins w:id="31" w:author="RWS Translator" w:date="2024-09-25T16:22:00Z">
        <w:r>
          <w:t>Lyrica 25</w:t>
        </w:r>
      </w:ins>
      <w:ins w:id="32" w:author="RWS Translator" w:date="2024-09-25T16:57:00Z">
        <w:r w:rsidR="009E6246" w:rsidRPr="000E0DA9">
          <w:rPr>
            <w:lang w:val="it-IT"/>
          </w:rPr>
          <w:t> </w:t>
        </w:r>
      </w:ins>
      <w:ins w:id="33" w:author="RWS Translator" w:date="2024-09-25T16:22:00Z">
        <w:r>
          <w:t xml:space="preserve">mg </w:t>
        </w:r>
      </w:ins>
      <w:ins w:id="34" w:author="RWS Translator" w:date="2024-09-25T16:55:00Z">
        <w:r w:rsidR="009E6246">
          <w:t>c</w:t>
        </w:r>
        <w:r w:rsidR="009E6246" w:rsidRPr="009E6246">
          <w:t>omprima</w:t>
        </w:r>
        <w:r w:rsidR="009E6246">
          <w:t>te</w:t>
        </w:r>
        <w:r w:rsidR="009E6246" w:rsidRPr="009E6246">
          <w:t xml:space="preserve"> orodispersabil</w:t>
        </w:r>
        <w:r w:rsidR="009E6246">
          <w:t>e</w:t>
        </w:r>
      </w:ins>
    </w:p>
    <w:p w14:paraId="7BAD3BBE" w14:textId="5B15DB6E" w:rsidR="005F29B1" w:rsidRPr="00674387" w:rsidRDefault="005F29B1" w:rsidP="00EA5840">
      <w:pPr>
        <w:pStyle w:val="BodyText"/>
        <w:widowControl/>
        <w:rPr>
          <w:ins w:id="35" w:author="RWS Translator" w:date="2024-09-25T16:22:00Z"/>
        </w:rPr>
      </w:pPr>
      <w:ins w:id="36" w:author="RWS Translator" w:date="2024-09-25T16:22:00Z">
        <w:r w:rsidRPr="00674387">
          <w:t>Lyrica 75</w:t>
        </w:r>
      </w:ins>
      <w:ins w:id="37" w:author="RWS Translator" w:date="2024-09-25T16:57:00Z">
        <w:r w:rsidR="009E6246" w:rsidRPr="000E0DA9">
          <w:rPr>
            <w:lang w:val="it-IT"/>
          </w:rPr>
          <w:t> </w:t>
        </w:r>
      </w:ins>
      <w:ins w:id="38" w:author="RWS Translator" w:date="2024-09-25T16:22:00Z">
        <w:r w:rsidRPr="00674387">
          <w:t xml:space="preserve">mg </w:t>
        </w:r>
      </w:ins>
      <w:ins w:id="39" w:author="RWS Translator" w:date="2024-09-25T16:57:00Z">
        <w:r w:rsidR="009E6246">
          <w:t>c</w:t>
        </w:r>
        <w:r w:rsidR="009E6246" w:rsidRPr="009E6246">
          <w:t>omprima</w:t>
        </w:r>
        <w:r w:rsidR="009E6246">
          <w:t>te</w:t>
        </w:r>
        <w:r w:rsidR="009E6246" w:rsidRPr="009E6246">
          <w:t xml:space="preserve"> orodispersabil</w:t>
        </w:r>
        <w:r w:rsidR="009E6246">
          <w:t>e</w:t>
        </w:r>
      </w:ins>
    </w:p>
    <w:p w14:paraId="238CA364" w14:textId="5EE9D45F" w:rsidR="005F29B1" w:rsidRPr="00674387" w:rsidRDefault="005F29B1" w:rsidP="00EA5840">
      <w:pPr>
        <w:pStyle w:val="BodyText"/>
        <w:widowControl/>
        <w:rPr>
          <w:ins w:id="40" w:author="RWS Translator" w:date="2024-09-25T16:22:00Z"/>
        </w:rPr>
      </w:pPr>
      <w:ins w:id="41" w:author="RWS Translator" w:date="2024-09-25T16:22:00Z">
        <w:r w:rsidRPr="00674387">
          <w:t>Lyrica 150</w:t>
        </w:r>
      </w:ins>
      <w:ins w:id="42" w:author="RWS Translator" w:date="2024-09-25T16:57:00Z">
        <w:r w:rsidR="009E6246" w:rsidRPr="000E0DA9">
          <w:rPr>
            <w:lang w:val="it-IT"/>
          </w:rPr>
          <w:t> </w:t>
        </w:r>
      </w:ins>
      <w:ins w:id="43" w:author="RWS Translator" w:date="2024-09-25T16:22:00Z">
        <w:r w:rsidRPr="00674387">
          <w:t xml:space="preserve">mg </w:t>
        </w:r>
      </w:ins>
      <w:ins w:id="44" w:author="RWS Translator" w:date="2024-09-25T16:57:00Z">
        <w:r w:rsidR="009E6246">
          <w:t>c</w:t>
        </w:r>
        <w:r w:rsidR="009E6246" w:rsidRPr="009E6246">
          <w:t>omprima</w:t>
        </w:r>
        <w:r w:rsidR="009E6246">
          <w:t>te</w:t>
        </w:r>
        <w:r w:rsidR="009E6246" w:rsidRPr="009E6246">
          <w:t xml:space="preserve"> orodispersabil</w:t>
        </w:r>
        <w:r w:rsidR="009E6246">
          <w:t>e</w:t>
        </w:r>
      </w:ins>
    </w:p>
    <w:p w14:paraId="41F13B36" w14:textId="77777777" w:rsidR="005F29B1" w:rsidRDefault="005F29B1" w:rsidP="00EA5840">
      <w:pPr>
        <w:pStyle w:val="BodyText"/>
        <w:widowControl/>
        <w:rPr>
          <w:ins w:id="45" w:author="RWS" w:date="2024-10-11T11:24:00Z"/>
        </w:rPr>
      </w:pPr>
    </w:p>
    <w:p w14:paraId="71991BFA" w14:textId="77777777" w:rsidR="00D97835" w:rsidRPr="00674387" w:rsidRDefault="00D97835" w:rsidP="00EA5840">
      <w:pPr>
        <w:pStyle w:val="BodyText"/>
        <w:widowControl/>
        <w:rPr>
          <w:ins w:id="46" w:author="RWS Translator" w:date="2024-09-25T16:22:00Z"/>
        </w:rPr>
      </w:pPr>
    </w:p>
    <w:p w14:paraId="5E795CB5" w14:textId="77777777" w:rsidR="005F29B1" w:rsidRPr="00044C74" w:rsidRDefault="005F29B1" w:rsidP="00EA5840">
      <w:pPr>
        <w:rPr>
          <w:ins w:id="47" w:author="RWS Translator" w:date="2024-09-25T16:22:00Z"/>
          <w:b/>
          <w:bCs/>
        </w:rPr>
      </w:pPr>
      <w:ins w:id="48" w:author="RWS Translator" w:date="2024-09-25T16:22:00Z">
        <w:r w:rsidRPr="00044C74">
          <w:rPr>
            <w:b/>
            <w:bCs/>
          </w:rPr>
          <w:t>2.</w:t>
        </w:r>
        <w:r w:rsidRPr="00044C74">
          <w:rPr>
            <w:b/>
            <w:bCs/>
          </w:rPr>
          <w:tab/>
          <w:t>COMPOZIŢIA CALITATIVĂ ŞI CANTITATIVĂ</w:t>
        </w:r>
      </w:ins>
    </w:p>
    <w:p w14:paraId="70E680A4" w14:textId="77777777" w:rsidR="005F29B1" w:rsidRPr="00674387" w:rsidRDefault="005F29B1" w:rsidP="00EA5840">
      <w:pPr>
        <w:pStyle w:val="BodyText"/>
        <w:widowControl/>
        <w:rPr>
          <w:ins w:id="49" w:author="RWS Translator" w:date="2024-09-25T16:22:00Z"/>
          <w:b/>
        </w:rPr>
      </w:pPr>
    </w:p>
    <w:p w14:paraId="0FAAF52A" w14:textId="6CFC4AAF" w:rsidR="00EF6320" w:rsidRPr="00780F27" w:rsidRDefault="00EF6320" w:rsidP="00EA5840">
      <w:pPr>
        <w:pStyle w:val="BodyText"/>
        <w:widowControl/>
        <w:rPr>
          <w:ins w:id="50" w:author="RWS Translator" w:date="2024-09-25T16:57:00Z"/>
          <w:u w:val="single"/>
        </w:rPr>
      </w:pPr>
      <w:ins w:id="51" w:author="RWS Translator" w:date="2024-09-25T16:57:00Z">
        <w:r w:rsidRPr="00780F27">
          <w:rPr>
            <w:u w:val="single"/>
          </w:rPr>
          <w:t>Lyrica 25</w:t>
        </w:r>
        <w:r w:rsidRPr="000E0DA9">
          <w:rPr>
            <w:u w:val="single"/>
            <w:lang w:val="it-IT"/>
          </w:rPr>
          <w:t> </w:t>
        </w:r>
        <w:r w:rsidRPr="00780F27">
          <w:rPr>
            <w:u w:val="single"/>
          </w:rPr>
          <w:t>mg comprimate orodispersabile</w:t>
        </w:r>
      </w:ins>
    </w:p>
    <w:p w14:paraId="596EDBD2" w14:textId="4079C4D1" w:rsidR="005F29B1" w:rsidRPr="00674387" w:rsidRDefault="005F29B1" w:rsidP="00EA5840">
      <w:pPr>
        <w:pStyle w:val="BodyText"/>
        <w:widowControl/>
        <w:rPr>
          <w:ins w:id="52" w:author="RWS Translator" w:date="2024-09-25T16:22:00Z"/>
        </w:rPr>
      </w:pPr>
      <w:ins w:id="53" w:author="RWS Translator" w:date="2024-09-25T16:22:00Z">
        <w:r w:rsidRPr="00674387">
          <w:t xml:space="preserve">Fiecare </w:t>
        </w:r>
      </w:ins>
      <w:ins w:id="54" w:author="RWS Translator" w:date="2024-09-25T16:58:00Z">
        <w:r w:rsidR="00C73C1D">
          <w:t>comprimat</w:t>
        </w:r>
      </w:ins>
      <w:ins w:id="55" w:author="RWS Translator" w:date="2024-09-25T16:22:00Z">
        <w:r w:rsidRPr="00674387">
          <w:t xml:space="preserve"> conţine pregabalin 25</w:t>
        </w:r>
      </w:ins>
      <w:ins w:id="56" w:author="RWS Translator" w:date="2024-09-25T16:58:00Z">
        <w:r w:rsidR="00C73C1D" w:rsidRPr="00613A0A">
          <w:t> </w:t>
        </w:r>
      </w:ins>
      <w:ins w:id="57" w:author="RWS Translator" w:date="2024-09-25T16:22:00Z">
        <w:r w:rsidRPr="00674387">
          <w:t>mg.</w:t>
        </w:r>
      </w:ins>
    </w:p>
    <w:p w14:paraId="0CF3F0A4" w14:textId="77777777" w:rsidR="005F29B1" w:rsidRPr="00674387" w:rsidRDefault="005F29B1" w:rsidP="00EA5840">
      <w:pPr>
        <w:pStyle w:val="BodyText"/>
        <w:widowControl/>
        <w:rPr>
          <w:ins w:id="58" w:author="RWS Translator" w:date="2024-09-25T16:22:00Z"/>
        </w:rPr>
      </w:pPr>
    </w:p>
    <w:p w14:paraId="7F39B6E0" w14:textId="77777777" w:rsidR="00EF6320" w:rsidRPr="00780F27" w:rsidRDefault="005F29B1" w:rsidP="00EA5840">
      <w:pPr>
        <w:pStyle w:val="BodyText"/>
        <w:widowControl/>
        <w:rPr>
          <w:ins w:id="59" w:author="RWS Translator" w:date="2024-09-25T16:58:00Z"/>
          <w:u w:val="single"/>
        </w:rPr>
      </w:pPr>
      <w:ins w:id="60" w:author="RWS Translator" w:date="2024-09-25T16:22:00Z">
        <w:r w:rsidRPr="00E81C52">
          <w:rPr>
            <w:u w:val="single"/>
          </w:rPr>
          <w:t xml:space="preserve">Lyrica </w:t>
        </w:r>
      </w:ins>
      <w:ins w:id="61" w:author="RWS Translator" w:date="2024-09-25T16:58:00Z">
        <w:r w:rsidR="00EF6320" w:rsidRPr="00780F27">
          <w:rPr>
            <w:u w:val="single"/>
          </w:rPr>
          <w:t>75</w:t>
        </w:r>
        <w:r w:rsidR="00EF6320" w:rsidRPr="000E0DA9">
          <w:rPr>
            <w:u w:val="single"/>
            <w:lang w:val="it-IT"/>
          </w:rPr>
          <w:t> </w:t>
        </w:r>
        <w:r w:rsidR="00EF6320" w:rsidRPr="00780F27">
          <w:rPr>
            <w:u w:val="single"/>
          </w:rPr>
          <w:t>mg comprimate orodispersabile</w:t>
        </w:r>
      </w:ins>
    </w:p>
    <w:p w14:paraId="6495B630" w14:textId="6EC04D25" w:rsidR="005F29B1" w:rsidRPr="00674387" w:rsidRDefault="005F29B1" w:rsidP="00EA5840">
      <w:pPr>
        <w:pStyle w:val="BodyText"/>
        <w:widowControl/>
        <w:rPr>
          <w:ins w:id="62" w:author="RWS Translator" w:date="2024-09-25T16:22:00Z"/>
        </w:rPr>
      </w:pPr>
      <w:ins w:id="63" w:author="RWS Translator" w:date="2024-09-25T16:22:00Z">
        <w:r w:rsidRPr="00674387">
          <w:t xml:space="preserve">Fiecare </w:t>
        </w:r>
      </w:ins>
      <w:ins w:id="64" w:author="RWS Reviewer" w:date="2024-09-26T17:30:00Z">
        <w:r w:rsidR="00FC0F22">
          <w:t>comprimat</w:t>
        </w:r>
      </w:ins>
      <w:ins w:id="65" w:author="RWS Translator" w:date="2024-09-25T16:22:00Z">
        <w:r w:rsidRPr="00674387">
          <w:t xml:space="preserve"> conţine pregabalin 75</w:t>
        </w:r>
      </w:ins>
      <w:ins w:id="66" w:author="RWS Translator" w:date="2024-09-25T16:58:00Z">
        <w:r w:rsidR="00C73C1D" w:rsidRPr="00613A0A">
          <w:t> </w:t>
        </w:r>
      </w:ins>
      <w:ins w:id="67" w:author="RWS Translator" w:date="2024-09-25T16:22:00Z">
        <w:r w:rsidRPr="00674387">
          <w:t>mg.</w:t>
        </w:r>
      </w:ins>
    </w:p>
    <w:p w14:paraId="5E7B3484" w14:textId="77777777" w:rsidR="005F29B1" w:rsidRPr="00674387" w:rsidRDefault="005F29B1" w:rsidP="00EA5840">
      <w:pPr>
        <w:pStyle w:val="BodyText"/>
        <w:widowControl/>
        <w:rPr>
          <w:ins w:id="68" w:author="RWS Translator" w:date="2024-09-25T16:22:00Z"/>
        </w:rPr>
      </w:pPr>
    </w:p>
    <w:p w14:paraId="5874DA3D" w14:textId="77777777" w:rsidR="00EF6320" w:rsidRPr="00780F27" w:rsidRDefault="005F29B1" w:rsidP="00EA5840">
      <w:pPr>
        <w:pStyle w:val="BodyText"/>
        <w:widowControl/>
        <w:rPr>
          <w:ins w:id="69" w:author="RWS Translator" w:date="2024-09-25T16:58:00Z"/>
          <w:u w:val="single"/>
        </w:rPr>
      </w:pPr>
      <w:ins w:id="70" w:author="RWS Translator" w:date="2024-09-25T16:22:00Z">
        <w:r w:rsidRPr="00E81C52">
          <w:rPr>
            <w:u w:val="single"/>
          </w:rPr>
          <w:t xml:space="preserve">Lyrica </w:t>
        </w:r>
      </w:ins>
      <w:ins w:id="71" w:author="RWS Translator" w:date="2024-09-25T16:58:00Z">
        <w:r w:rsidR="00EF6320" w:rsidRPr="00780F27">
          <w:rPr>
            <w:u w:val="single"/>
          </w:rPr>
          <w:t>150</w:t>
        </w:r>
        <w:r w:rsidR="00EF6320" w:rsidRPr="000E0DA9">
          <w:rPr>
            <w:u w:val="single"/>
            <w:lang w:val="it-IT"/>
          </w:rPr>
          <w:t> </w:t>
        </w:r>
        <w:r w:rsidR="00EF6320" w:rsidRPr="00780F27">
          <w:rPr>
            <w:u w:val="single"/>
          </w:rPr>
          <w:t>mg comprimate orodispersabile</w:t>
        </w:r>
      </w:ins>
    </w:p>
    <w:p w14:paraId="3E3C6C38" w14:textId="02B61407" w:rsidR="005F29B1" w:rsidRPr="00674387" w:rsidRDefault="005F29B1" w:rsidP="00EA5840">
      <w:pPr>
        <w:pStyle w:val="BodyText"/>
        <w:widowControl/>
        <w:rPr>
          <w:ins w:id="72" w:author="RWS Translator" w:date="2024-09-25T16:22:00Z"/>
        </w:rPr>
      </w:pPr>
      <w:ins w:id="73" w:author="RWS Translator" w:date="2024-09-25T16:22:00Z">
        <w:r w:rsidRPr="00674387">
          <w:t xml:space="preserve">Fiecare </w:t>
        </w:r>
      </w:ins>
      <w:ins w:id="74" w:author="RWS Reviewer" w:date="2024-09-26T17:30:00Z">
        <w:r w:rsidR="00FC0F22">
          <w:t>comprimat</w:t>
        </w:r>
      </w:ins>
      <w:ins w:id="75" w:author="RWS Translator" w:date="2024-09-25T16:22:00Z">
        <w:r w:rsidRPr="00674387">
          <w:t xml:space="preserve"> conţine pregabalin 1</w:t>
        </w:r>
      </w:ins>
      <w:ins w:id="76" w:author="RWS Translator" w:date="2024-09-25T16:58:00Z">
        <w:r w:rsidR="00C73C1D">
          <w:t>5</w:t>
        </w:r>
      </w:ins>
      <w:ins w:id="77" w:author="RWS Translator" w:date="2024-09-25T16:22:00Z">
        <w:r w:rsidRPr="00674387">
          <w:t>0</w:t>
        </w:r>
      </w:ins>
      <w:ins w:id="78" w:author="RWS Translator" w:date="2024-09-25T16:58:00Z">
        <w:r w:rsidR="00C73C1D" w:rsidRPr="00613A0A">
          <w:t> </w:t>
        </w:r>
      </w:ins>
      <w:ins w:id="79" w:author="RWS Translator" w:date="2024-09-25T16:22:00Z">
        <w:r w:rsidRPr="00674387">
          <w:t>mg.</w:t>
        </w:r>
      </w:ins>
    </w:p>
    <w:p w14:paraId="2F108067" w14:textId="77777777" w:rsidR="005F29B1" w:rsidRPr="00674387" w:rsidRDefault="005F29B1" w:rsidP="00EA5840">
      <w:pPr>
        <w:pStyle w:val="BodyText"/>
        <w:widowControl/>
        <w:rPr>
          <w:ins w:id="80" w:author="RWS Translator" w:date="2024-09-25T16:22:00Z"/>
        </w:rPr>
      </w:pPr>
    </w:p>
    <w:p w14:paraId="0ECE4D9D" w14:textId="2FCB169B" w:rsidR="005F29B1" w:rsidRPr="00674387" w:rsidRDefault="005F29B1" w:rsidP="00EA5840">
      <w:pPr>
        <w:pStyle w:val="BodyText"/>
        <w:widowControl/>
        <w:rPr>
          <w:ins w:id="81" w:author="RWS Translator" w:date="2024-09-25T16:22:00Z"/>
        </w:rPr>
      </w:pPr>
      <w:ins w:id="82" w:author="RWS Translator" w:date="2024-09-25T16:22:00Z">
        <w:r w:rsidRPr="00674387">
          <w:t>Pentru lista tuturor excipienţilor, vezi pct.</w:t>
        </w:r>
      </w:ins>
      <w:ins w:id="83" w:author="RWS Reviewer" w:date="2024-09-26T17:31:00Z">
        <w:r w:rsidR="005C497A">
          <w:t> </w:t>
        </w:r>
      </w:ins>
      <w:ins w:id="84" w:author="RWS Translator" w:date="2024-09-25T16:22:00Z">
        <w:r w:rsidRPr="00674387">
          <w:t>6.1.</w:t>
        </w:r>
      </w:ins>
    </w:p>
    <w:p w14:paraId="1B8441F9" w14:textId="77777777" w:rsidR="005F29B1" w:rsidRPr="00674387" w:rsidRDefault="005F29B1" w:rsidP="00EA5840">
      <w:pPr>
        <w:pStyle w:val="BodyText"/>
        <w:widowControl/>
        <w:rPr>
          <w:ins w:id="85" w:author="RWS Translator" w:date="2024-09-25T16:22:00Z"/>
        </w:rPr>
      </w:pPr>
    </w:p>
    <w:p w14:paraId="3BE3C14D" w14:textId="77777777" w:rsidR="005F29B1" w:rsidRPr="00674387" w:rsidRDefault="005F29B1" w:rsidP="00EA5840">
      <w:pPr>
        <w:pStyle w:val="BodyText"/>
        <w:widowControl/>
        <w:rPr>
          <w:ins w:id="86" w:author="RWS Translator" w:date="2024-09-25T16:22:00Z"/>
        </w:rPr>
      </w:pPr>
    </w:p>
    <w:p w14:paraId="2B7B8AA1" w14:textId="65016C88" w:rsidR="005F29B1" w:rsidRPr="00044C74" w:rsidRDefault="005F29B1" w:rsidP="00EA5840">
      <w:pPr>
        <w:rPr>
          <w:ins w:id="87" w:author="RWS Translator" w:date="2024-09-25T16:22:00Z"/>
          <w:b/>
          <w:bCs/>
        </w:rPr>
      </w:pPr>
      <w:ins w:id="88" w:author="RWS Translator" w:date="2024-09-25T16:22:00Z">
        <w:r w:rsidRPr="00044C74">
          <w:rPr>
            <w:b/>
            <w:bCs/>
          </w:rPr>
          <w:t>3.</w:t>
        </w:r>
        <w:r w:rsidRPr="00044C74">
          <w:rPr>
            <w:b/>
            <w:bCs/>
          </w:rPr>
          <w:tab/>
          <w:t>FORMA FARMACEUTICĂ</w:t>
        </w:r>
      </w:ins>
    </w:p>
    <w:p w14:paraId="3D820C4B" w14:textId="77777777" w:rsidR="005F29B1" w:rsidRPr="00674387" w:rsidRDefault="005F29B1" w:rsidP="00EA5840">
      <w:pPr>
        <w:pStyle w:val="BodyText"/>
        <w:widowControl/>
        <w:rPr>
          <w:ins w:id="89" w:author="RWS Translator" w:date="2024-09-25T16:22:00Z"/>
          <w:b/>
        </w:rPr>
      </w:pPr>
    </w:p>
    <w:p w14:paraId="411E6FDD" w14:textId="1A1BD9A7" w:rsidR="005F29B1" w:rsidRPr="00674387" w:rsidRDefault="005F29B1" w:rsidP="00EA5840">
      <w:pPr>
        <w:pStyle w:val="BodyText"/>
        <w:widowControl/>
        <w:rPr>
          <w:ins w:id="90" w:author="RWS Translator" w:date="2024-09-25T16:22:00Z"/>
        </w:rPr>
      </w:pPr>
      <w:ins w:id="91" w:author="RWS Translator" w:date="2024-09-25T16:22:00Z">
        <w:r w:rsidRPr="00674387">
          <w:t>C</w:t>
        </w:r>
      </w:ins>
      <w:ins w:id="92" w:author="RWS Translator" w:date="2024-09-25T17:00:00Z">
        <w:r w:rsidR="00C73C1D" w:rsidRPr="009E6246">
          <w:t>omprima</w:t>
        </w:r>
        <w:r w:rsidR="00C73C1D">
          <w:t>te</w:t>
        </w:r>
        <w:r w:rsidR="00C73C1D" w:rsidRPr="009E6246">
          <w:t xml:space="preserve"> orodispersabil</w:t>
        </w:r>
        <w:r w:rsidR="00C73C1D">
          <w:t>e</w:t>
        </w:r>
      </w:ins>
    </w:p>
    <w:p w14:paraId="47B64A3A" w14:textId="77777777" w:rsidR="005F29B1" w:rsidRPr="00674387" w:rsidRDefault="005F29B1" w:rsidP="00EA5840">
      <w:pPr>
        <w:pStyle w:val="BodyText"/>
        <w:widowControl/>
        <w:rPr>
          <w:ins w:id="93" w:author="RWS Translator" w:date="2024-09-25T16:22:00Z"/>
        </w:rPr>
      </w:pPr>
    </w:p>
    <w:p w14:paraId="374A5DD9" w14:textId="24208743" w:rsidR="005F29B1" w:rsidRPr="00674387" w:rsidRDefault="005F29B1" w:rsidP="00EA5840">
      <w:pPr>
        <w:pStyle w:val="BodyText"/>
        <w:widowControl/>
        <w:rPr>
          <w:ins w:id="94" w:author="RWS Translator" w:date="2024-09-25T16:22:00Z"/>
        </w:rPr>
      </w:pPr>
      <w:ins w:id="95" w:author="RWS Translator" w:date="2024-09-25T16:22:00Z">
        <w:r w:rsidRPr="00674387">
          <w:rPr>
            <w:u w:val="single"/>
          </w:rPr>
          <w:t xml:space="preserve">Lyrica </w:t>
        </w:r>
      </w:ins>
      <w:ins w:id="96" w:author="RWS Translator" w:date="2024-09-25T17:00:00Z">
        <w:r w:rsidR="00C73C1D" w:rsidRPr="00780F27">
          <w:rPr>
            <w:u w:val="single"/>
          </w:rPr>
          <w:t>25</w:t>
        </w:r>
        <w:r w:rsidR="00C73C1D" w:rsidRPr="000E0DA9">
          <w:rPr>
            <w:u w:val="single"/>
            <w:lang w:val="it-IT"/>
          </w:rPr>
          <w:t> </w:t>
        </w:r>
        <w:r w:rsidR="00C73C1D" w:rsidRPr="00780F27">
          <w:rPr>
            <w:u w:val="single"/>
          </w:rPr>
          <w:t>mg comprimate orodispersabile</w:t>
        </w:r>
      </w:ins>
    </w:p>
    <w:p w14:paraId="3AFF3250" w14:textId="39F709E3" w:rsidR="005F29B1" w:rsidRPr="00674387" w:rsidRDefault="003E7A2D" w:rsidP="00EA5840">
      <w:pPr>
        <w:pStyle w:val="BodyText"/>
        <w:widowControl/>
        <w:rPr>
          <w:ins w:id="97" w:author="RWS Translator" w:date="2024-09-25T16:22:00Z"/>
        </w:rPr>
      </w:pPr>
      <w:ins w:id="98" w:author="RWS Translator" w:date="2024-09-25T17:04:00Z">
        <w:r>
          <w:t xml:space="preserve">Comprimat </w:t>
        </w:r>
      </w:ins>
      <w:ins w:id="99" w:author="RWS Translator" w:date="2024-09-25T17:25:00Z">
        <w:r w:rsidR="00686134">
          <w:t>plat,</w:t>
        </w:r>
      </w:ins>
      <w:ins w:id="100" w:author="RWS Translator" w:date="2024-09-25T16:22:00Z">
        <w:r w:rsidR="005F29B1" w:rsidRPr="00674387">
          <w:t xml:space="preserve"> </w:t>
        </w:r>
      </w:ins>
      <w:ins w:id="101" w:author="RWS Translator" w:date="2024-09-25T17:07:00Z">
        <w:r w:rsidR="00686134">
          <w:t xml:space="preserve">rotund, </w:t>
        </w:r>
      </w:ins>
      <w:ins w:id="102" w:author="RWS Translator" w:date="2024-09-25T17:25:00Z">
        <w:r w:rsidR="00686134">
          <w:t xml:space="preserve">de culoare </w:t>
        </w:r>
      </w:ins>
      <w:ins w:id="103" w:author="RWS Translator" w:date="2024-09-25T16:22:00Z">
        <w:r w:rsidR="00686134">
          <w:t>alb</w:t>
        </w:r>
      </w:ins>
      <w:ins w:id="104" w:author="RWS Translator" w:date="2024-09-25T17:25:00Z">
        <w:r w:rsidR="00686134">
          <w:t>ă</w:t>
        </w:r>
      </w:ins>
      <w:ins w:id="105" w:author="RWS Translator" w:date="2024-09-25T16:22:00Z">
        <w:r w:rsidR="00171A36">
          <w:t>, inscripţionat</w:t>
        </w:r>
        <w:r w:rsidR="005F29B1" w:rsidRPr="00674387">
          <w:t xml:space="preserve"> cu </w:t>
        </w:r>
      </w:ins>
      <w:ins w:id="106" w:author="RWS Translator" w:date="2024-09-25T17:25:00Z">
        <w:r w:rsidR="00171A36">
          <w:t>„VTLY</w:t>
        </w:r>
      </w:ins>
      <w:ins w:id="107" w:author="RWS Translator" w:date="2024-09-25T16:22:00Z">
        <w:r w:rsidR="005F29B1" w:rsidRPr="00674387">
          <w:t xml:space="preserve">” </w:t>
        </w:r>
      </w:ins>
      <w:ins w:id="108" w:author="RWS Translator" w:date="2024-09-26T01:05:00Z">
        <w:r w:rsidR="00B902DB">
          <w:t>ş</w:t>
        </w:r>
      </w:ins>
      <w:ins w:id="109" w:author="RWS Translator" w:date="2024-09-25T17:26:00Z">
        <w:r w:rsidR="00171A36">
          <w:t>i</w:t>
        </w:r>
      </w:ins>
      <w:ins w:id="110" w:author="RWS Translator" w:date="2024-09-25T16:22:00Z">
        <w:r w:rsidR="00171A36">
          <w:t xml:space="preserve"> </w:t>
        </w:r>
      </w:ins>
      <w:ins w:id="111" w:author="RWS Translator" w:date="2024-09-25T17:27:00Z">
        <w:r w:rsidR="00171A36">
          <w:t>„</w:t>
        </w:r>
      </w:ins>
      <w:ins w:id="112" w:author="RWS Translator" w:date="2024-09-25T16:22:00Z">
        <w:r w:rsidR="005F29B1" w:rsidRPr="00674387">
          <w:t xml:space="preserve">25” </w:t>
        </w:r>
      </w:ins>
      <w:ins w:id="113" w:author="RWS Translator" w:date="2024-09-25T17:27:00Z">
        <w:r w:rsidR="00171A36">
          <w:t>(</w:t>
        </w:r>
      </w:ins>
      <w:ins w:id="114" w:author="RWS Translator" w:date="2024-09-25T17:29:00Z">
        <w:r w:rsidR="00171A36">
          <w:t xml:space="preserve">diametru </w:t>
        </w:r>
      </w:ins>
      <w:ins w:id="115" w:author="RWS Translator" w:date="2024-09-25T17:30:00Z">
        <w:r w:rsidR="00171A36">
          <w:t>aprox</w:t>
        </w:r>
      </w:ins>
      <w:ins w:id="116" w:author="RWS Reviewer" w:date="2024-09-26T17:47:00Z">
        <w:r w:rsidR="001868B0">
          <w:t>imativ</w:t>
        </w:r>
      </w:ins>
      <w:ins w:id="117" w:author="RWS Translator" w:date="2024-09-25T17:30:00Z">
        <w:r w:rsidR="00171A36">
          <w:t xml:space="preserve"> </w:t>
        </w:r>
      </w:ins>
      <w:ins w:id="118" w:author="RWS Translator" w:date="2024-09-26T00:25:00Z">
        <w:r w:rsidR="006B3366">
          <w:t>6</w:t>
        </w:r>
      </w:ins>
      <w:ins w:id="119" w:author="RWS Translator" w:date="2024-09-25T17:27:00Z">
        <w:r w:rsidR="00171A36">
          <w:t>,</w:t>
        </w:r>
      </w:ins>
      <w:ins w:id="120" w:author="RWS Translator" w:date="2024-09-26T00:25:00Z">
        <w:r w:rsidR="006B3366">
          <w:t>0</w:t>
        </w:r>
      </w:ins>
      <w:ins w:id="121" w:author="RWS Translator" w:date="2024-09-25T17:27:00Z">
        <w:r w:rsidR="00171A36" w:rsidRPr="000E0DA9">
          <w:t> mm</w:t>
        </w:r>
      </w:ins>
      <w:ins w:id="122" w:author="RWS Translator" w:date="2024-09-25T17:28:00Z">
        <w:r w:rsidR="00171A36" w:rsidRPr="000E0DA9">
          <w:t xml:space="preserve"> şi</w:t>
        </w:r>
      </w:ins>
      <w:ins w:id="123" w:author="RWS Translator" w:date="2024-09-25T17:29:00Z">
        <w:r w:rsidR="00171A36" w:rsidRPr="000E0DA9">
          <w:t xml:space="preserve"> grosime</w:t>
        </w:r>
      </w:ins>
      <w:ins w:id="124" w:author="RWS Translator" w:date="2024-09-25T17:28:00Z">
        <w:r w:rsidR="00171A36" w:rsidRPr="000E0DA9">
          <w:t xml:space="preserve"> </w:t>
        </w:r>
      </w:ins>
      <w:ins w:id="125" w:author="RWS Translator" w:date="2024-09-25T17:30:00Z">
        <w:r w:rsidR="00171A36">
          <w:t>aprox</w:t>
        </w:r>
      </w:ins>
      <w:ins w:id="126" w:author="RWS Reviewer" w:date="2024-09-26T17:47:00Z">
        <w:r w:rsidR="00777096">
          <w:t>imativ</w:t>
        </w:r>
      </w:ins>
      <w:ins w:id="127" w:author="RWS Translator" w:date="2024-09-25T17:30:00Z">
        <w:r w:rsidR="00171A36" w:rsidRPr="000E0DA9">
          <w:t xml:space="preserve"> </w:t>
        </w:r>
      </w:ins>
      <w:ins w:id="128" w:author="RWS Translator" w:date="2024-09-25T17:28:00Z">
        <w:r w:rsidR="00171A36" w:rsidRPr="000E0DA9">
          <w:t>3,0 mm</w:t>
        </w:r>
      </w:ins>
      <w:ins w:id="129" w:author="RWS Translator" w:date="2024-09-25T17:27:00Z">
        <w:r w:rsidR="00171A36">
          <w:t>)</w:t>
        </w:r>
      </w:ins>
      <w:ins w:id="130" w:author="RWS Translator" w:date="2024-09-25T16:22:00Z">
        <w:r w:rsidR="005F29B1" w:rsidRPr="00674387">
          <w:t>.</w:t>
        </w:r>
      </w:ins>
    </w:p>
    <w:p w14:paraId="6B39F0CA" w14:textId="77777777" w:rsidR="005F29B1" w:rsidRPr="00674387" w:rsidRDefault="005F29B1" w:rsidP="00EA5840">
      <w:pPr>
        <w:pStyle w:val="BodyText"/>
        <w:widowControl/>
        <w:rPr>
          <w:ins w:id="131" w:author="RWS Translator" w:date="2024-09-25T16:22:00Z"/>
        </w:rPr>
      </w:pPr>
    </w:p>
    <w:p w14:paraId="28D76B66" w14:textId="2685C2C0" w:rsidR="005F29B1" w:rsidRPr="00780F27" w:rsidRDefault="005F29B1" w:rsidP="00EA5840">
      <w:pPr>
        <w:pStyle w:val="BodyText"/>
        <w:widowControl/>
        <w:rPr>
          <w:ins w:id="132" w:author="RWS Translator" w:date="2024-09-25T16:22:00Z"/>
          <w:u w:val="single"/>
        </w:rPr>
      </w:pPr>
      <w:ins w:id="133" w:author="RWS Translator" w:date="2024-09-25T16:22:00Z">
        <w:r w:rsidRPr="00C578EC">
          <w:rPr>
            <w:u w:val="single"/>
          </w:rPr>
          <w:t xml:space="preserve">Lyrica </w:t>
        </w:r>
      </w:ins>
      <w:ins w:id="134" w:author="RWS Translator" w:date="2024-09-25T17:01:00Z">
        <w:r w:rsidR="00C73C1D" w:rsidRPr="00780F27">
          <w:rPr>
            <w:u w:val="single"/>
          </w:rPr>
          <w:t>75</w:t>
        </w:r>
        <w:r w:rsidR="00C73C1D" w:rsidRPr="000E0DA9">
          <w:rPr>
            <w:u w:val="single"/>
          </w:rPr>
          <w:t> </w:t>
        </w:r>
        <w:r w:rsidR="00C73C1D" w:rsidRPr="00780F27">
          <w:rPr>
            <w:u w:val="single"/>
          </w:rPr>
          <w:t>mg comprimate orodispersabile</w:t>
        </w:r>
      </w:ins>
    </w:p>
    <w:p w14:paraId="3E8AE781" w14:textId="1B01D9EB" w:rsidR="00B51BBC" w:rsidRPr="00674387" w:rsidRDefault="00B51BBC" w:rsidP="00EA5840">
      <w:pPr>
        <w:pStyle w:val="BodyText"/>
        <w:widowControl/>
        <w:rPr>
          <w:ins w:id="135" w:author="RWS Translator" w:date="2024-09-25T17:30:00Z"/>
        </w:rPr>
      </w:pPr>
      <w:ins w:id="136" w:author="RWS Translator" w:date="2024-09-25T17:30:00Z">
        <w:r>
          <w:t>Comprimat plat,</w:t>
        </w:r>
        <w:r w:rsidRPr="00674387">
          <w:t xml:space="preserve"> </w:t>
        </w:r>
        <w:r>
          <w:t>rotund, de culoare albă, inscripţionat</w:t>
        </w:r>
        <w:r w:rsidRPr="00674387">
          <w:t xml:space="preserve"> cu </w:t>
        </w:r>
        <w:r>
          <w:t>„VTLY</w:t>
        </w:r>
        <w:r w:rsidRPr="00674387">
          <w:t xml:space="preserve">” </w:t>
        </w:r>
      </w:ins>
      <w:ins w:id="137" w:author="RWS Translator" w:date="2024-09-26T01:05:00Z">
        <w:r w:rsidR="00B902DB">
          <w:t>ş</w:t>
        </w:r>
      </w:ins>
      <w:ins w:id="138" w:author="RWS Translator" w:date="2024-09-25T17:30:00Z">
        <w:r>
          <w:t>i „7</w:t>
        </w:r>
        <w:r w:rsidRPr="00674387">
          <w:t xml:space="preserve">5” </w:t>
        </w:r>
        <w:r>
          <w:t>(diametru aprox</w:t>
        </w:r>
      </w:ins>
      <w:ins w:id="139" w:author="RWS Reviewer" w:date="2024-09-26T17:48:00Z">
        <w:r w:rsidR="00777096">
          <w:t>imativ</w:t>
        </w:r>
      </w:ins>
      <w:ins w:id="140" w:author="RWS Translator" w:date="2024-09-25T17:30:00Z">
        <w:r>
          <w:t xml:space="preserve"> 8,3</w:t>
        </w:r>
        <w:r w:rsidRPr="000E0DA9">
          <w:t xml:space="preserve"> mm şi grosime </w:t>
        </w:r>
        <w:r>
          <w:t>aprox</w:t>
        </w:r>
      </w:ins>
      <w:ins w:id="141" w:author="RWS Reviewer" w:date="2024-09-26T17:48:00Z">
        <w:r w:rsidR="00834E6A">
          <w:t>imativ</w:t>
        </w:r>
      </w:ins>
      <w:ins w:id="142" w:author="RWS Translator" w:date="2024-09-25T17:30:00Z">
        <w:r w:rsidRPr="000E0DA9">
          <w:t xml:space="preserve"> 4,8 mm</w:t>
        </w:r>
        <w:r>
          <w:t>)</w:t>
        </w:r>
        <w:r w:rsidRPr="00674387">
          <w:t>.</w:t>
        </w:r>
      </w:ins>
    </w:p>
    <w:p w14:paraId="0C543C64" w14:textId="77777777" w:rsidR="005F29B1" w:rsidRPr="00674387" w:rsidRDefault="005F29B1" w:rsidP="00EA5840">
      <w:pPr>
        <w:pStyle w:val="BodyText"/>
        <w:widowControl/>
        <w:rPr>
          <w:ins w:id="143" w:author="RWS Translator" w:date="2024-09-25T16:22:00Z"/>
        </w:rPr>
      </w:pPr>
    </w:p>
    <w:p w14:paraId="169D85FF" w14:textId="637AB95D" w:rsidR="005F29B1" w:rsidRPr="00780F27" w:rsidRDefault="005F29B1" w:rsidP="00EA5840">
      <w:pPr>
        <w:pStyle w:val="BodyText"/>
        <w:widowControl/>
        <w:rPr>
          <w:ins w:id="144" w:author="RWS Translator" w:date="2024-09-25T16:22:00Z"/>
          <w:u w:val="single"/>
        </w:rPr>
      </w:pPr>
      <w:ins w:id="145" w:author="RWS Translator" w:date="2024-09-25T16:22:00Z">
        <w:r w:rsidRPr="00C578EC">
          <w:rPr>
            <w:u w:val="single"/>
          </w:rPr>
          <w:t xml:space="preserve">Lyrica </w:t>
        </w:r>
      </w:ins>
      <w:ins w:id="146" w:author="RWS Translator" w:date="2024-09-25T17:01:00Z">
        <w:r w:rsidR="00C73C1D" w:rsidRPr="00780F27">
          <w:rPr>
            <w:u w:val="single"/>
          </w:rPr>
          <w:t>150</w:t>
        </w:r>
        <w:r w:rsidR="00C73C1D" w:rsidRPr="000E0DA9">
          <w:rPr>
            <w:u w:val="single"/>
          </w:rPr>
          <w:t> </w:t>
        </w:r>
        <w:r w:rsidR="00C73C1D" w:rsidRPr="00780F27">
          <w:rPr>
            <w:u w:val="single"/>
          </w:rPr>
          <w:t>mg comprimate orodispersabile</w:t>
        </w:r>
      </w:ins>
    </w:p>
    <w:p w14:paraId="39AA9438" w14:textId="5AD02F00" w:rsidR="00B51BBC" w:rsidRPr="00674387" w:rsidRDefault="00B51BBC" w:rsidP="00EA5840">
      <w:pPr>
        <w:pStyle w:val="BodyText"/>
        <w:widowControl/>
        <w:rPr>
          <w:ins w:id="147" w:author="RWS Translator" w:date="2024-09-25T17:30:00Z"/>
        </w:rPr>
      </w:pPr>
      <w:ins w:id="148" w:author="RWS Translator" w:date="2024-09-25T17:30:00Z">
        <w:r>
          <w:t>Comprimat plat,</w:t>
        </w:r>
        <w:r w:rsidRPr="00674387">
          <w:t xml:space="preserve"> </w:t>
        </w:r>
        <w:r>
          <w:t>rotund, de culoare albă, inscripţionat</w:t>
        </w:r>
        <w:r w:rsidRPr="00674387">
          <w:t xml:space="preserve"> cu </w:t>
        </w:r>
        <w:r>
          <w:t>„VTLY</w:t>
        </w:r>
        <w:r w:rsidRPr="00674387">
          <w:t xml:space="preserve">” </w:t>
        </w:r>
      </w:ins>
      <w:ins w:id="149" w:author="RWS Translator" w:date="2024-09-26T01:05:00Z">
        <w:r w:rsidR="00B902DB">
          <w:t>ş</w:t>
        </w:r>
      </w:ins>
      <w:ins w:id="150" w:author="RWS Translator" w:date="2024-09-25T17:30:00Z">
        <w:r>
          <w:t>i „150</w:t>
        </w:r>
        <w:r w:rsidRPr="00674387">
          <w:t xml:space="preserve">” </w:t>
        </w:r>
        <w:r>
          <w:t>(diametru aprox</w:t>
        </w:r>
      </w:ins>
      <w:ins w:id="151" w:author="RWS Reviewer" w:date="2024-09-26T17:49:00Z">
        <w:r w:rsidR="001C74F4">
          <w:t>imativ</w:t>
        </w:r>
      </w:ins>
      <w:ins w:id="152" w:author="RWS Translator" w:date="2024-09-25T17:30:00Z">
        <w:r>
          <w:t xml:space="preserve"> </w:t>
        </w:r>
      </w:ins>
      <w:ins w:id="153" w:author="RWS Translator" w:date="2024-09-25T17:31:00Z">
        <w:r>
          <w:t>10</w:t>
        </w:r>
      </w:ins>
      <w:ins w:id="154" w:author="RWS Translator" w:date="2024-09-25T17:30:00Z">
        <w:r>
          <w:t>,</w:t>
        </w:r>
      </w:ins>
      <w:ins w:id="155" w:author="RWS Translator" w:date="2024-09-25T17:31:00Z">
        <w:r>
          <w:t>5</w:t>
        </w:r>
      </w:ins>
      <w:ins w:id="156" w:author="RWS Translator" w:date="2024-09-25T17:30:00Z">
        <w:r w:rsidRPr="000E0DA9">
          <w:t xml:space="preserve"> mm şi grosime </w:t>
        </w:r>
        <w:r>
          <w:t>aprox</w:t>
        </w:r>
      </w:ins>
      <w:ins w:id="157" w:author="RWS Reviewer" w:date="2024-09-26T17:49:00Z">
        <w:r w:rsidR="001C74F4">
          <w:t>imativ</w:t>
        </w:r>
      </w:ins>
      <w:ins w:id="158" w:author="RWS Translator" w:date="2024-09-25T17:30:00Z">
        <w:r w:rsidRPr="000E0DA9">
          <w:t xml:space="preserve"> </w:t>
        </w:r>
      </w:ins>
      <w:ins w:id="159" w:author="RWS Translator" w:date="2024-09-25T17:31:00Z">
        <w:r w:rsidRPr="000E0DA9">
          <w:t>6</w:t>
        </w:r>
      </w:ins>
      <w:ins w:id="160" w:author="RWS Translator" w:date="2024-09-25T17:30:00Z">
        <w:r w:rsidRPr="000E0DA9">
          <w:t>,0 mm</w:t>
        </w:r>
        <w:r>
          <w:t>)</w:t>
        </w:r>
        <w:r w:rsidRPr="00674387">
          <w:t>.</w:t>
        </w:r>
      </w:ins>
    </w:p>
    <w:p w14:paraId="55FC18BF" w14:textId="77777777" w:rsidR="005F29B1" w:rsidRDefault="005F29B1" w:rsidP="00EA5840">
      <w:pPr>
        <w:pStyle w:val="BodyText"/>
        <w:widowControl/>
        <w:rPr>
          <w:ins w:id="161" w:author="RWS" w:date="2024-10-07T12:04:00Z"/>
        </w:rPr>
      </w:pPr>
    </w:p>
    <w:p w14:paraId="7A0D915F" w14:textId="77777777" w:rsidR="001A1D0F" w:rsidRPr="00674387" w:rsidRDefault="001A1D0F" w:rsidP="00EA5840">
      <w:pPr>
        <w:pStyle w:val="BodyText"/>
        <w:widowControl/>
        <w:rPr>
          <w:ins w:id="162" w:author="RWS Translator" w:date="2024-09-25T16:22:00Z"/>
        </w:rPr>
      </w:pPr>
    </w:p>
    <w:p w14:paraId="67792536" w14:textId="77777777" w:rsidR="005F29B1" w:rsidRPr="00044C74" w:rsidRDefault="005F29B1" w:rsidP="00EA5840">
      <w:pPr>
        <w:rPr>
          <w:ins w:id="163" w:author="RWS Translator" w:date="2024-09-25T16:22:00Z"/>
          <w:b/>
          <w:bCs/>
        </w:rPr>
      </w:pPr>
      <w:ins w:id="164" w:author="RWS Translator" w:date="2024-09-25T16:22:00Z">
        <w:r w:rsidRPr="00044C74">
          <w:rPr>
            <w:b/>
            <w:bCs/>
          </w:rPr>
          <w:t>4.</w:t>
        </w:r>
        <w:r w:rsidRPr="00044C74">
          <w:rPr>
            <w:b/>
            <w:bCs/>
          </w:rPr>
          <w:tab/>
          <w:t>DATE CLINICE</w:t>
        </w:r>
      </w:ins>
    </w:p>
    <w:p w14:paraId="2D956FDF" w14:textId="77777777" w:rsidR="005F29B1" w:rsidRPr="00674387" w:rsidRDefault="005F29B1" w:rsidP="00EA5840">
      <w:pPr>
        <w:pStyle w:val="BodyText"/>
        <w:widowControl/>
        <w:rPr>
          <w:ins w:id="165" w:author="RWS Translator" w:date="2024-09-25T16:22:00Z"/>
          <w:b/>
        </w:rPr>
      </w:pPr>
    </w:p>
    <w:p w14:paraId="58F17D06" w14:textId="77777777" w:rsidR="005F29B1" w:rsidRPr="00674387" w:rsidRDefault="005F29B1" w:rsidP="00EA5840">
      <w:pPr>
        <w:widowControl/>
        <w:tabs>
          <w:tab w:val="left" w:pos="558"/>
        </w:tabs>
        <w:ind w:left="567" w:hanging="567"/>
        <w:rPr>
          <w:ins w:id="166" w:author="RWS Translator" w:date="2024-09-25T16:22:00Z"/>
          <w:b/>
        </w:rPr>
      </w:pPr>
      <w:ins w:id="167" w:author="RWS Translator" w:date="2024-09-25T16:22:00Z">
        <w:r w:rsidRPr="00674387">
          <w:rPr>
            <w:b/>
          </w:rPr>
          <w:t>4.1</w:t>
        </w:r>
        <w:r w:rsidRPr="00674387">
          <w:rPr>
            <w:b/>
          </w:rPr>
          <w:tab/>
          <w:t>Indicaţii terapeutice</w:t>
        </w:r>
      </w:ins>
    </w:p>
    <w:p w14:paraId="4356462A" w14:textId="77777777" w:rsidR="005F29B1" w:rsidRPr="00674387" w:rsidRDefault="005F29B1" w:rsidP="00EA5840">
      <w:pPr>
        <w:pStyle w:val="BodyText"/>
        <w:widowControl/>
        <w:rPr>
          <w:ins w:id="168" w:author="RWS Translator" w:date="2024-09-25T16:22:00Z"/>
          <w:b/>
        </w:rPr>
      </w:pPr>
    </w:p>
    <w:p w14:paraId="5FCEA42E" w14:textId="77777777" w:rsidR="005F29B1" w:rsidRPr="00674387" w:rsidRDefault="005F29B1" w:rsidP="00EA5840">
      <w:pPr>
        <w:pStyle w:val="BodyText"/>
        <w:widowControl/>
        <w:rPr>
          <w:ins w:id="169" w:author="RWS Translator" w:date="2024-09-25T16:22:00Z"/>
        </w:rPr>
      </w:pPr>
      <w:ins w:id="170" w:author="RWS Translator" w:date="2024-09-25T16:22:00Z">
        <w:r w:rsidRPr="00674387">
          <w:rPr>
            <w:u w:val="single"/>
          </w:rPr>
          <w:t>Durere neuropată</w:t>
        </w:r>
      </w:ins>
    </w:p>
    <w:p w14:paraId="157D5A45" w14:textId="77777777" w:rsidR="005F29B1" w:rsidRPr="00674387" w:rsidRDefault="005F29B1" w:rsidP="00EA5840">
      <w:pPr>
        <w:pStyle w:val="BodyText"/>
        <w:widowControl/>
        <w:rPr>
          <w:ins w:id="171" w:author="RWS Translator" w:date="2024-09-25T16:22:00Z"/>
        </w:rPr>
      </w:pPr>
      <w:ins w:id="172" w:author="RWS Translator" w:date="2024-09-25T16:22:00Z">
        <w:r w:rsidRPr="00674387">
          <w:t>Lyrica este indicat pentru tratamentul durerii neuropate periferice şi centrale la adulţi.</w:t>
        </w:r>
      </w:ins>
    </w:p>
    <w:p w14:paraId="04FCCF94" w14:textId="77777777" w:rsidR="005F29B1" w:rsidRPr="00674387" w:rsidRDefault="005F29B1" w:rsidP="00EA5840">
      <w:pPr>
        <w:pStyle w:val="BodyText"/>
        <w:widowControl/>
        <w:rPr>
          <w:ins w:id="173" w:author="RWS Translator" w:date="2024-09-25T16:22:00Z"/>
        </w:rPr>
      </w:pPr>
    </w:p>
    <w:p w14:paraId="71B41151" w14:textId="77777777" w:rsidR="005F29B1" w:rsidRPr="00674387" w:rsidRDefault="005F29B1" w:rsidP="00EA5840">
      <w:pPr>
        <w:pStyle w:val="BodyText"/>
        <w:widowControl/>
        <w:rPr>
          <w:ins w:id="174" w:author="RWS Translator" w:date="2024-09-25T16:22:00Z"/>
        </w:rPr>
      </w:pPr>
      <w:ins w:id="175" w:author="RWS Translator" w:date="2024-09-25T16:22:00Z">
        <w:r w:rsidRPr="00674387">
          <w:rPr>
            <w:u w:val="single"/>
          </w:rPr>
          <w:t>Epilepsie</w:t>
        </w:r>
      </w:ins>
    </w:p>
    <w:p w14:paraId="2409453E" w14:textId="77777777" w:rsidR="005F29B1" w:rsidRPr="00674387" w:rsidRDefault="005F29B1" w:rsidP="00EA5840">
      <w:pPr>
        <w:pStyle w:val="BodyText"/>
        <w:widowControl/>
        <w:rPr>
          <w:ins w:id="176" w:author="RWS Translator" w:date="2024-09-25T16:22:00Z"/>
        </w:rPr>
      </w:pPr>
      <w:ins w:id="177" w:author="RWS Translator" w:date="2024-09-25T16:22:00Z">
        <w:r w:rsidRPr="00674387">
          <w:t>Lyrica este indicat ca tratament adăugat, la adulţii cu convulsii parţiale, cu sau fără generalizare secundară.</w:t>
        </w:r>
      </w:ins>
    </w:p>
    <w:p w14:paraId="12B215E5" w14:textId="77777777" w:rsidR="005F29B1" w:rsidRPr="00674387" w:rsidRDefault="005F29B1" w:rsidP="00EA5840">
      <w:pPr>
        <w:pStyle w:val="BodyText"/>
        <w:widowControl/>
        <w:rPr>
          <w:ins w:id="178" w:author="RWS Translator" w:date="2024-09-25T16:22:00Z"/>
        </w:rPr>
      </w:pPr>
    </w:p>
    <w:p w14:paraId="54FEB8C6" w14:textId="77777777" w:rsidR="005F29B1" w:rsidRPr="00674387" w:rsidRDefault="005F29B1" w:rsidP="00EA5840">
      <w:pPr>
        <w:pStyle w:val="BodyText"/>
        <w:keepNext/>
        <w:widowControl/>
        <w:rPr>
          <w:ins w:id="179" w:author="RWS Translator" w:date="2024-09-25T16:22:00Z"/>
        </w:rPr>
      </w:pPr>
      <w:ins w:id="180" w:author="RWS Translator" w:date="2024-09-25T16:22:00Z">
        <w:r w:rsidRPr="00674387">
          <w:rPr>
            <w:u w:val="single"/>
          </w:rPr>
          <w:t>Tulburare anxioasă generalizată</w:t>
        </w:r>
      </w:ins>
    </w:p>
    <w:p w14:paraId="4B0361D1" w14:textId="77777777" w:rsidR="005F29B1" w:rsidRPr="00674387" w:rsidRDefault="005F29B1" w:rsidP="00EA5840">
      <w:pPr>
        <w:pStyle w:val="BodyText"/>
        <w:widowControl/>
        <w:rPr>
          <w:ins w:id="181" w:author="RWS Translator" w:date="2024-09-25T16:22:00Z"/>
        </w:rPr>
      </w:pPr>
      <w:ins w:id="182" w:author="RWS Translator" w:date="2024-09-25T16:22:00Z">
        <w:r w:rsidRPr="00674387">
          <w:t>Lyrica este indicat pentru tratamentul tulburării anxioase generalizate (TAG) la adulţi.</w:t>
        </w:r>
      </w:ins>
    </w:p>
    <w:p w14:paraId="5BCC5941" w14:textId="77777777" w:rsidR="005F29B1" w:rsidRPr="00674387" w:rsidRDefault="005F29B1" w:rsidP="00EA5840">
      <w:pPr>
        <w:pStyle w:val="BodyText"/>
        <w:widowControl/>
        <w:rPr>
          <w:ins w:id="183" w:author="RWS Translator" w:date="2024-09-25T16:22:00Z"/>
        </w:rPr>
      </w:pPr>
    </w:p>
    <w:p w14:paraId="4988F3A5" w14:textId="77777777" w:rsidR="005F29B1" w:rsidRPr="00044C74" w:rsidRDefault="005F29B1" w:rsidP="00E47842">
      <w:pPr>
        <w:rPr>
          <w:ins w:id="184" w:author="RWS Translator" w:date="2024-09-25T16:22:00Z"/>
          <w:b/>
          <w:bCs/>
        </w:rPr>
      </w:pPr>
      <w:ins w:id="185" w:author="RWS Translator" w:date="2024-09-25T16:22:00Z">
        <w:r w:rsidRPr="00044C74">
          <w:rPr>
            <w:b/>
            <w:bCs/>
          </w:rPr>
          <w:t>4.2</w:t>
        </w:r>
        <w:r w:rsidRPr="00044C74">
          <w:rPr>
            <w:b/>
            <w:bCs/>
          </w:rPr>
          <w:tab/>
          <w:t>Doze şi mod de administrare</w:t>
        </w:r>
      </w:ins>
    </w:p>
    <w:p w14:paraId="25F7E366" w14:textId="77777777" w:rsidR="005F29B1" w:rsidRPr="00674387" w:rsidRDefault="005F29B1" w:rsidP="00E47842">
      <w:pPr>
        <w:pStyle w:val="BodyText"/>
        <w:widowControl/>
        <w:rPr>
          <w:ins w:id="186" w:author="RWS Translator" w:date="2024-09-25T16:22:00Z"/>
          <w:b/>
        </w:rPr>
      </w:pPr>
    </w:p>
    <w:p w14:paraId="31DB8D75" w14:textId="77777777" w:rsidR="005F29B1" w:rsidRPr="00674387" w:rsidRDefault="005F29B1" w:rsidP="00E47842">
      <w:pPr>
        <w:pStyle w:val="BodyText"/>
        <w:widowControl/>
        <w:rPr>
          <w:ins w:id="187" w:author="RWS Translator" w:date="2024-09-25T16:22:00Z"/>
        </w:rPr>
      </w:pPr>
      <w:ins w:id="188" w:author="RWS Translator" w:date="2024-09-25T16:22:00Z">
        <w:r w:rsidRPr="00674387">
          <w:rPr>
            <w:u w:val="single"/>
          </w:rPr>
          <w:t>Doze</w:t>
        </w:r>
      </w:ins>
    </w:p>
    <w:p w14:paraId="4ECE8D55" w14:textId="28A525B2" w:rsidR="005F29B1" w:rsidRPr="00674387" w:rsidRDefault="00170C25" w:rsidP="00E47842">
      <w:pPr>
        <w:pStyle w:val="BodyText"/>
        <w:widowControl/>
        <w:rPr>
          <w:ins w:id="189" w:author="RWS Translator" w:date="2024-09-25T16:22:00Z"/>
        </w:rPr>
      </w:pPr>
      <w:ins w:id="190" w:author="RWS Translator" w:date="2024-09-25T16:22:00Z">
        <w:r>
          <w:t>Doza variază între 150 şi 600</w:t>
        </w:r>
      </w:ins>
      <w:ins w:id="191" w:author="RWS Translator" w:date="2024-09-25T17:33:00Z">
        <w:r w:rsidRPr="00613A0A">
          <w:t> </w:t>
        </w:r>
      </w:ins>
      <w:ins w:id="192" w:author="RWS Translator" w:date="2024-09-25T16:22:00Z">
        <w:r w:rsidR="005F29B1" w:rsidRPr="00674387">
          <w:t>mg pe zi administrată în 2 sau 3</w:t>
        </w:r>
      </w:ins>
      <w:ins w:id="193" w:author="RWS Translator" w:date="2024-09-25T17:34:00Z">
        <w:r w:rsidR="00B245AB" w:rsidRPr="00613A0A">
          <w:t> </w:t>
        </w:r>
      </w:ins>
      <w:ins w:id="194" w:author="RWS Translator" w:date="2024-09-25T16:22:00Z">
        <w:r w:rsidR="005F29B1" w:rsidRPr="00674387">
          <w:t>prize.</w:t>
        </w:r>
      </w:ins>
    </w:p>
    <w:p w14:paraId="6510C8D3" w14:textId="77777777" w:rsidR="005F29B1" w:rsidRPr="00674387" w:rsidRDefault="005F29B1" w:rsidP="00017B7E">
      <w:pPr>
        <w:pStyle w:val="BodyText"/>
        <w:widowControl/>
        <w:rPr>
          <w:ins w:id="195" w:author="RWS Translator" w:date="2024-09-25T16:22:00Z"/>
        </w:rPr>
      </w:pPr>
    </w:p>
    <w:p w14:paraId="4FF5236A" w14:textId="77777777" w:rsidR="005F29B1" w:rsidRPr="00674387" w:rsidRDefault="005F29B1" w:rsidP="00EA5840">
      <w:pPr>
        <w:keepNext/>
        <w:widowControl/>
        <w:rPr>
          <w:ins w:id="196" w:author="RWS Translator" w:date="2024-09-25T16:22:00Z"/>
          <w:i/>
        </w:rPr>
      </w:pPr>
      <w:ins w:id="197" w:author="RWS Translator" w:date="2024-09-25T16:22:00Z">
        <w:r w:rsidRPr="00674387">
          <w:rPr>
            <w:i/>
          </w:rPr>
          <w:t>Durere neuropată</w:t>
        </w:r>
      </w:ins>
    </w:p>
    <w:p w14:paraId="0A5C6E68" w14:textId="11A8475E" w:rsidR="005F29B1" w:rsidRPr="00674387" w:rsidRDefault="005F29B1" w:rsidP="00EA5840">
      <w:pPr>
        <w:pStyle w:val="BodyText"/>
        <w:keepNext/>
        <w:widowControl/>
        <w:rPr>
          <w:ins w:id="198" w:author="RWS Translator" w:date="2024-09-25T16:22:00Z"/>
        </w:rPr>
      </w:pPr>
      <w:ins w:id="199" w:author="RWS Translator" w:date="2024-09-25T16:22:00Z">
        <w:r w:rsidRPr="00674387">
          <w:t>Tratamentul cu pregabalin poate fi iniţiat cu o doză de 150</w:t>
        </w:r>
      </w:ins>
      <w:ins w:id="200" w:author="RWS Translator" w:date="2024-09-25T17:33:00Z">
        <w:r w:rsidR="00170C25" w:rsidRPr="00613A0A">
          <w:t> </w:t>
        </w:r>
      </w:ins>
      <w:ins w:id="201" w:author="RWS Translator" w:date="2024-09-25T16:22:00Z">
        <w:r w:rsidRPr="00674387">
          <w:t xml:space="preserve">mg pe zi administrată fracţionat în două sau trei prize. În funcţie de răspunsul individual şi </w:t>
        </w:r>
        <w:del w:id="202" w:author="Viatris RO Affiliate" w:date="2025-03-19T15:55:00Z">
          <w:r w:rsidRPr="009D5EC9" w:rsidDel="00417205">
            <w:delText>de</w:delText>
          </w:r>
          <w:r w:rsidRPr="00674387" w:rsidDel="00417205">
            <w:delText xml:space="preserve"> </w:delText>
          </w:r>
        </w:del>
        <w:r w:rsidRPr="00674387">
          <w:t>tolerabilitatea pacientului, doza poate fi crescută la 300</w:t>
        </w:r>
      </w:ins>
      <w:ins w:id="203" w:author="RWS Translator" w:date="2024-09-25T17:33:00Z">
        <w:r w:rsidR="00B245AB" w:rsidRPr="00613A0A">
          <w:t> </w:t>
        </w:r>
      </w:ins>
      <w:ins w:id="204" w:author="RWS Translator" w:date="2024-09-25T16:22:00Z">
        <w:r w:rsidRPr="00674387">
          <w:t>mg pe zi după un interval de 3 până la 7</w:t>
        </w:r>
      </w:ins>
      <w:ins w:id="205" w:author="RWS Translator" w:date="2024-09-25T17:34:00Z">
        <w:r w:rsidR="00B245AB" w:rsidRPr="00613A0A">
          <w:t> </w:t>
        </w:r>
      </w:ins>
      <w:ins w:id="206" w:author="RWS Translator" w:date="2024-09-25T16:22:00Z">
        <w:r w:rsidRPr="00674387">
          <w:t>zile şi, dacă este necesar, până la doza maximă de 600</w:t>
        </w:r>
      </w:ins>
      <w:ins w:id="207" w:author="RWS Translator" w:date="2024-09-25T17:34:00Z">
        <w:r w:rsidR="00B245AB" w:rsidRPr="00613A0A">
          <w:t> </w:t>
        </w:r>
      </w:ins>
      <w:ins w:id="208" w:author="RWS Translator" w:date="2024-09-25T16:22:00Z">
        <w:r w:rsidRPr="00674387">
          <w:t>mg pe zi, după încă un interval de 7</w:t>
        </w:r>
      </w:ins>
      <w:ins w:id="209" w:author="RWS Translator" w:date="2024-09-25T17:34:00Z">
        <w:r w:rsidR="00B245AB" w:rsidRPr="00613A0A">
          <w:t> </w:t>
        </w:r>
      </w:ins>
      <w:ins w:id="210" w:author="RWS Translator" w:date="2024-09-25T16:22:00Z">
        <w:r w:rsidRPr="00674387">
          <w:t>zile.</w:t>
        </w:r>
      </w:ins>
    </w:p>
    <w:p w14:paraId="1704378B" w14:textId="77777777" w:rsidR="005F29B1" w:rsidRPr="00674387" w:rsidRDefault="005F29B1" w:rsidP="00EA5840">
      <w:pPr>
        <w:pStyle w:val="BodyText"/>
        <w:widowControl/>
        <w:rPr>
          <w:ins w:id="211" w:author="RWS Translator" w:date="2024-09-25T16:22:00Z"/>
        </w:rPr>
      </w:pPr>
    </w:p>
    <w:p w14:paraId="17D385F9" w14:textId="77777777" w:rsidR="005F29B1" w:rsidRPr="00674387" w:rsidRDefault="005F29B1" w:rsidP="00EA5840">
      <w:pPr>
        <w:widowControl/>
        <w:rPr>
          <w:ins w:id="212" w:author="RWS Translator" w:date="2024-09-25T16:22:00Z"/>
          <w:i/>
        </w:rPr>
      </w:pPr>
      <w:ins w:id="213" w:author="RWS Translator" w:date="2024-09-25T16:22:00Z">
        <w:r w:rsidRPr="00674387">
          <w:rPr>
            <w:i/>
          </w:rPr>
          <w:t>Epilepsie</w:t>
        </w:r>
      </w:ins>
    </w:p>
    <w:p w14:paraId="28C756F5" w14:textId="0EC07E99" w:rsidR="005F29B1" w:rsidRPr="00674387" w:rsidRDefault="005F29B1" w:rsidP="00EA5840">
      <w:pPr>
        <w:pStyle w:val="BodyText"/>
        <w:widowControl/>
        <w:rPr>
          <w:ins w:id="214" w:author="RWS Translator" w:date="2024-09-25T16:22:00Z"/>
        </w:rPr>
      </w:pPr>
      <w:ins w:id="215" w:author="RWS Translator" w:date="2024-09-25T16:22:00Z">
        <w:r w:rsidRPr="00674387">
          <w:t>Tratamentul cu pregabalin poate fi iniţiat cu o doză de 150</w:t>
        </w:r>
      </w:ins>
      <w:ins w:id="216" w:author="RWS Translator" w:date="2024-09-25T17:34:00Z">
        <w:r w:rsidR="006F075C" w:rsidRPr="00613A0A">
          <w:t> </w:t>
        </w:r>
      </w:ins>
      <w:ins w:id="217" w:author="RWS Translator" w:date="2024-09-25T16:22:00Z">
        <w:r w:rsidRPr="00674387">
          <w:t>mg pe zi administrată fracţionat în două sau trei prize</w:t>
        </w:r>
        <w:r w:rsidRPr="009D5EC9">
          <w:t>.</w:t>
        </w:r>
      </w:ins>
      <w:ins w:id="218" w:author="Viatris RO Affiliate" w:date="2025-03-18T16:16:00Z">
        <w:r w:rsidR="00B62249" w:rsidRPr="009D5EC9">
          <w:t xml:space="preserve"> </w:t>
        </w:r>
      </w:ins>
      <w:ins w:id="219" w:author="RWS Translator" w:date="2024-09-25T16:22:00Z">
        <w:del w:id="220" w:author="Viatris RO Affiliate" w:date="2025-03-18T16:15:00Z">
          <w:r w:rsidRPr="009D5EC9" w:rsidDel="00B62249">
            <w:delText xml:space="preserve"> </w:delText>
          </w:r>
        </w:del>
      </w:ins>
      <w:ins w:id="221" w:author="Viatris RO Affiliate" w:date="2025-03-18T16:15:00Z">
        <w:r w:rsidR="00B62249" w:rsidRPr="009D5EC9">
          <w:t>În funcţie de răspunsul individual şi tolerabilitatea pacientului</w:t>
        </w:r>
      </w:ins>
      <w:ins w:id="222" w:author="RWS Translator" w:date="2024-09-25T16:22:00Z">
        <w:del w:id="223" w:author="Viatris RO Affiliate" w:date="2025-03-18T16:15:00Z">
          <w:r w:rsidRPr="009D5EC9" w:rsidDel="00B62249">
            <w:delText xml:space="preserve">Pe baza răspunsului individual şi </w:delText>
          </w:r>
        </w:del>
      </w:ins>
      <w:ins w:id="224" w:author="RWS Reviewer" w:date="2024-09-26T17:59:00Z">
        <w:del w:id="225" w:author="Viatris RO Affiliate" w:date="2025-03-18T16:15:00Z">
          <w:r w:rsidR="009C7B43" w:rsidRPr="009D5EC9" w:rsidDel="00B62249">
            <w:delText>a</w:delText>
          </w:r>
        </w:del>
      </w:ins>
      <w:ins w:id="226" w:author="RWS Translator" w:date="2024-09-25T16:22:00Z">
        <w:del w:id="227" w:author="Viatris RO Affiliate" w:date="2025-03-18T16:15:00Z">
          <w:r w:rsidRPr="009D5EC9" w:rsidDel="00B62249">
            <w:delText xml:space="preserve"> tolerabilit</w:delText>
          </w:r>
        </w:del>
      </w:ins>
      <w:ins w:id="228" w:author="RWS Reviewer" w:date="2024-09-26T17:59:00Z">
        <w:del w:id="229" w:author="Viatris RO Affiliate" w:date="2025-03-18T16:15:00Z">
          <w:r w:rsidR="009C7B43" w:rsidRPr="009D5EC9" w:rsidDel="00B62249">
            <w:delText>ăţii</w:delText>
          </w:r>
        </w:del>
      </w:ins>
      <w:ins w:id="230" w:author="RWS Translator" w:date="2024-09-25T16:22:00Z">
        <w:del w:id="231" w:author="Viatris RO Affiliate" w:date="2025-03-18T16:15:00Z">
          <w:r w:rsidRPr="009D5EC9" w:rsidDel="00B62249">
            <w:delText xml:space="preserve"> pacientului</w:delText>
          </w:r>
        </w:del>
        <w:r w:rsidRPr="009D5EC9">
          <w:t>, doza poate fi crescută la 300 mg pe zi după o săptămână.</w:t>
        </w:r>
        <w:r w:rsidRPr="00674387">
          <w:t xml:space="preserve"> Doza maximă de 600</w:t>
        </w:r>
      </w:ins>
      <w:ins w:id="232" w:author="RWS Translator" w:date="2024-09-25T17:35:00Z">
        <w:r w:rsidR="006F075C" w:rsidRPr="00613A0A">
          <w:t> </w:t>
        </w:r>
      </w:ins>
      <w:ins w:id="233" w:author="RWS Translator" w:date="2024-09-25T16:22:00Z">
        <w:r w:rsidRPr="00674387">
          <w:t>mg pe zi poate fi atinsă după încă o săptămână.</w:t>
        </w:r>
      </w:ins>
    </w:p>
    <w:p w14:paraId="025FC302" w14:textId="77777777" w:rsidR="005F29B1" w:rsidRPr="00674387" w:rsidRDefault="005F29B1" w:rsidP="00EA5840">
      <w:pPr>
        <w:pStyle w:val="BodyText"/>
        <w:widowControl/>
        <w:rPr>
          <w:ins w:id="234" w:author="RWS Translator" w:date="2024-09-25T16:22:00Z"/>
        </w:rPr>
      </w:pPr>
    </w:p>
    <w:p w14:paraId="2EC8DA93" w14:textId="77777777" w:rsidR="005F29B1" w:rsidRPr="00674387" w:rsidRDefault="005F29B1" w:rsidP="00EA5840">
      <w:pPr>
        <w:widowControl/>
        <w:rPr>
          <w:ins w:id="235" w:author="RWS Translator" w:date="2024-09-25T16:22:00Z"/>
          <w:i/>
        </w:rPr>
      </w:pPr>
      <w:ins w:id="236" w:author="RWS Translator" w:date="2024-09-25T16:22:00Z">
        <w:r w:rsidRPr="00674387">
          <w:rPr>
            <w:i/>
          </w:rPr>
          <w:t>Tulburare anxioasă generalizată</w:t>
        </w:r>
      </w:ins>
    </w:p>
    <w:p w14:paraId="6A7611BE" w14:textId="1158C819" w:rsidR="005F29B1" w:rsidRPr="00674387" w:rsidRDefault="005F29B1" w:rsidP="00EA5840">
      <w:pPr>
        <w:pStyle w:val="BodyText"/>
        <w:widowControl/>
        <w:rPr>
          <w:ins w:id="237" w:author="RWS Translator" w:date="2024-09-25T16:22:00Z"/>
        </w:rPr>
      </w:pPr>
      <w:ins w:id="238" w:author="RWS Translator" w:date="2024-09-25T16:22:00Z">
        <w:r w:rsidRPr="00674387">
          <w:t>Doza variază între 150 şi 600</w:t>
        </w:r>
      </w:ins>
      <w:ins w:id="239" w:author="RWS Translator" w:date="2024-09-25T17:35:00Z">
        <w:r w:rsidR="006E056E" w:rsidRPr="00613A0A">
          <w:t> </w:t>
        </w:r>
      </w:ins>
      <w:ins w:id="240" w:author="RWS Translator" w:date="2024-09-25T16:22:00Z">
        <w:r w:rsidRPr="00674387">
          <w:t>mg pe zi, administrată în 2 sau 3</w:t>
        </w:r>
      </w:ins>
      <w:ins w:id="241" w:author="RWS Reviewer" w:date="2024-09-27T12:16:00Z">
        <w:r w:rsidR="007C6794">
          <w:t> </w:t>
        </w:r>
      </w:ins>
      <w:ins w:id="242" w:author="RWS Translator" w:date="2024-09-25T16:22:00Z">
        <w:r w:rsidRPr="00674387">
          <w:t>prize. Necesitatea tratamentului trebuie reevaluată regulat.</w:t>
        </w:r>
      </w:ins>
    </w:p>
    <w:p w14:paraId="4E939CC9" w14:textId="77777777" w:rsidR="005F29B1" w:rsidRPr="00674387" w:rsidRDefault="005F29B1" w:rsidP="00EA5840">
      <w:pPr>
        <w:pStyle w:val="BodyText"/>
        <w:widowControl/>
        <w:rPr>
          <w:ins w:id="243" w:author="RWS Translator" w:date="2024-09-25T16:22:00Z"/>
        </w:rPr>
      </w:pPr>
    </w:p>
    <w:p w14:paraId="6A18C430" w14:textId="75991E9E" w:rsidR="005F29B1" w:rsidRPr="00674387" w:rsidRDefault="005F29B1" w:rsidP="00EA5840">
      <w:pPr>
        <w:pStyle w:val="BodyText"/>
        <w:widowControl/>
        <w:rPr>
          <w:ins w:id="244" w:author="RWS Translator" w:date="2024-09-25T16:22:00Z"/>
        </w:rPr>
      </w:pPr>
      <w:ins w:id="245" w:author="RWS Translator" w:date="2024-09-25T16:22:00Z">
        <w:r w:rsidRPr="00674387">
          <w:t xml:space="preserve">Tratamentul cu pregabalin </w:t>
        </w:r>
        <w:del w:id="246" w:author="Viatris RO Affiliate" w:date="2025-03-18T16:16:00Z">
          <w:r w:rsidRPr="00674387" w:rsidDel="00B62249">
            <w:delText>trebuie</w:delText>
          </w:r>
        </w:del>
      </w:ins>
      <w:ins w:id="247" w:author="Viatris RO Affiliate" w:date="2025-03-18T16:16:00Z">
        <w:r w:rsidR="00B62249">
          <w:t>poate fi</w:t>
        </w:r>
      </w:ins>
      <w:ins w:id="248" w:author="RWS Translator" w:date="2024-09-25T16:22:00Z">
        <w:r w:rsidRPr="00674387">
          <w:t xml:space="preserve"> iniţiat cu </w:t>
        </w:r>
      </w:ins>
      <w:ins w:id="249" w:author="Viatris RO Affiliate" w:date="2025-03-18T16:16:00Z">
        <w:r w:rsidR="00B62249">
          <w:t xml:space="preserve">o doză de </w:t>
        </w:r>
      </w:ins>
      <w:ins w:id="250" w:author="RWS Translator" w:date="2024-09-25T16:22:00Z">
        <w:r w:rsidRPr="00674387">
          <w:t>150</w:t>
        </w:r>
      </w:ins>
      <w:ins w:id="251" w:author="RWS Translator" w:date="2024-09-25T17:36:00Z">
        <w:r w:rsidR="00467992" w:rsidRPr="00613A0A">
          <w:t> </w:t>
        </w:r>
      </w:ins>
      <w:ins w:id="252" w:author="RWS Translator" w:date="2024-09-25T16:22:00Z">
        <w:r w:rsidRPr="00674387">
          <w:t xml:space="preserve">mg pe zi. În funcţie de răspunsul </w:t>
        </w:r>
      </w:ins>
      <w:ins w:id="253" w:author="Viatris RO Affiliate" w:date="2025-03-18T16:16:00Z">
        <w:r w:rsidR="00B62249">
          <w:t xml:space="preserve">individual </w:t>
        </w:r>
      </w:ins>
      <w:ins w:id="254" w:author="RWS Translator" w:date="2024-09-25T16:22:00Z">
        <w:r w:rsidRPr="00674387">
          <w:t xml:space="preserve">şi tolerabilitatea </w:t>
        </w:r>
      </w:ins>
      <w:ins w:id="255" w:author="Viatris RO Affiliate" w:date="2025-03-18T16:16:00Z">
        <w:r w:rsidR="00B62249">
          <w:t>pa</w:t>
        </w:r>
      </w:ins>
      <w:ins w:id="256" w:author="Viatris RO Affiliate" w:date="2025-03-18T16:17:00Z">
        <w:r w:rsidR="00B62249">
          <w:t>cientului</w:t>
        </w:r>
      </w:ins>
      <w:ins w:id="257" w:author="RWS Translator" w:date="2024-09-25T16:22:00Z">
        <w:del w:id="258" w:author="Viatris RO Affiliate" w:date="2025-03-18T16:16:00Z">
          <w:r w:rsidRPr="00674387" w:rsidDel="00B62249">
            <w:delText>individuale</w:delText>
          </w:r>
        </w:del>
        <w:r w:rsidRPr="00674387">
          <w:t>, doza poate fi crescută la 300</w:t>
        </w:r>
      </w:ins>
      <w:ins w:id="259" w:author="RWS Translator" w:date="2024-09-25T17:36:00Z">
        <w:r w:rsidR="00467992" w:rsidRPr="00613A0A">
          <w:t> </w:t>
        </w:r>
      </w:ins>
      <w:ins w:id="260" w:author="RWS Translator" w:date="2024-09-25T16:22:00Z">
        <w:r w:rsidRPr="00674387">
          <w:t>mg pe zi după un interval de 1</w:t>
        </w:r>
      </w:ins>
      <w:ins w:id="261" w:author="RWS Translator" w:date="2024-09-26T09:28:00Z">
        <w:r w:rsidR="00DF34FA" w:rsidRPr="00613A0A">
          <w:t> </w:t>
        </w:r>
      </w:ins>
      <w:ins w:id="262" w:author="RWS Translator" w:date="2024-09-25T16:22:00Z">
        <w:r w:rsidRPr="00674387">
          <w:t>săptămână. După încă</w:t>
        </w:r>
      </w:ins>
      <w:ins w:id="263" w:author="RWS Translator" w:date="2024-09-25T17:36:00Z">
        <w:r w:rsidR="00467992">
          <w:t xml:space="preserve"> </w:t>
        </w:r>
      </w:ins>
      <w:ins w:id="264" w:author="RWS Translator" w:date="2024-09-25T16:22:00Z">
        <w:r w:rsidRPr="00674387">
          <w:t>1</w:t>
        </w:r>
      </w:ins>
      <w:ins w:id="265" w:author="RWS Translator" w:date="2024-09-25T17:36:00Z">
        <w:r w:rsidR="00C25E1C" w:rsidRPr="00613A0A">
          <w:t> </w:t>
        </w:r>
      </w:ins>
      <w:ins w:id="266" w:author="RWS Translator" w:date="2024-09-25T16:22:00Z">
        <w:r w:rsidRPr="00674387">
          <w:t>săptămână, doza poate fi crescută la 450</w:t>
        </w:r>
      </w:ins>
      <w:ins w:id="267" w:author="RWS Translator" w:date="2024-09-25T17:36:00Z">
        <w:r w:rsidR="00467992" w:rsidRPr="00613A0A">
          <w:t> </w:t>
        </w:r>
      </w:ins>
      <w:ins w:id="268" w:author="RWS Translator" w:date="2024-09-25T16:22:00Z">
        <w:r w:rsidRPr="00674387">
          <w:t xml:space="preserve">mg pe zi. </w:t>
        </w:r>
      </w:ins>
      <w:ins w:id="269" w:author="Viatris RO Affiliate" w:date="2025-03-18T16:17:00Z">
        <w:r w:rsidR="00B62249">
          <w:t>Doza maximă de 600 mg pe zi poate fi atinsă după încă o săptă</w:t>
        </w:r>
      </w:ins>
      <w:ins w:id="270" w:author="Viatris RO Affiliate" w:date="2025-03-18T16:18:00Z">
        <w:r w:rsidR="00B62249">
          <w:t>mână.</w:t>
        </w:r>
      </w:ins>
      <w:ins w:id="271" w:author="RWS Translator" w:date="2024-09-25T16:22:00Z">
        <w:del w:id="272" w:author="Viatris RO Affiliate" w:date="2025-03-18T16:17:00Z">
          <w:r w:rsidRPr="00674387" w:rsidDel="00B62249">
            <w:delText>După încă o săptămână se poate ajunge la doza maximă de 600</w:delText>
          </w:r>
        </w:del>
      </w:ins>
      <w:ins w:id="273" w:author="RWS Translator" w:date="2024-09-25T17:36:00Z">
        <w:del w:id="274" w:author="Viatris RO Affiliate" w:date="2025-03-18T16:17:00Z">
          <w:r w:rsidR="00467992" w:rsidRPr="00613A0A" w:rsidDel="00B62249">
            <w:delText> </w:delText>
          </w:r>
        </w:del>
      </w:ins>
      <w:ins w:id="275" w:author="RWS Translator" w:date="2024-09-25T16:22:00Z">
        <w:del w:id="276" w:author="Viatris RO Affiliate" w:date="2025-03-18T16:17:00Z">
          <w:r w:rsidRPr="00674387" w:rsidDel="00B62249">
            <w:delText>mg pe zi.</w:delText>
          </w:r>
        </w:del>
      </w:ins>
    </w:p>
    <w:p w14:paraId="532B512F" w14:textId="77777777" w:rsidR="005F29B1" w:rsidRPr="00674387" w:rsidRDefault="005F29B1" w:rsidP="00EA5840">
      <w:pPr>
        <w:pStyle w:val="BodyText"/>
        <w:widowControl/>
        <w:rPr>
          <w:ins w:id="277" w:author="RWS Translator" w:date="2024-09-25T16:22:00Z"/>
        </w:rPr>
      </w:pPr>
    </w:p>
    <w:p w14:paraId="3FD6598E" w14:textId="77777777" w:rsidR="005F29B1" w:rsidRPr="00674387" w:rsidRDefault="005F29B1" w:rsidP="00EA5840">
      <w:pPr>
        <w:widowControl/>
        <w:rPr>
          <w:ins w:id="278" w:author="RWS Translator" w:date="2024-09-25T16:22:00Z"/>
          <w:i/>
        </w:rPr>
      </w:pPr>
      <w:ins w:id="279" w:author="RWS Translator" w:date="2024-09-25T16:22:00Z">
        <w:r w:rsidRPr="00674387">
          <w:rPr>
            <w:i/>
          </w:rPr>
          <w:t>Întreruperea tratamentului cu pregabalin</w:t>
        </w:r>
      </w:ins>
    </w:p>
    <w:p w14:paraId="1D36827E" w14:textId="69129269" w:rsidR="005F29B1" w:rsidRPr="00674387" w:rsidRDefault="005F29B1" w:rsidP="00EA5840">
      <w:pPr>
        <w:pStyle w:val="BodyText"/>
        <w:widowControl/>
        <w:rPr>
          <w:ins w:id="280" w:author="RWS Translator" w:date="2024-09-25T16:22:00Z"/>
        </w:rPr>
      </w:pPr>
      <w:ins w:id="281" w:author="RWS Translator" w:date="2024-09-25T16:22:00Z">
        <w:r w:rsidRPr="00674387">
          <w:t xml:space="preserve">În conformitate cu practica clinică </w:t>
        </w:r>
        <w:del w:id="282" w:author="Viatris RO Affiliate" w:date="2025-03-18T16:19:00Z">
          <w:r w:rsidRPr="00674387" w:rsidDel="00B62249">
            <w:delText>actuală</w:delText>
          </w:r>
        </w:del>
      </w:ins>
      <w:ins w:id="283" w:author="Viatris RO Affiliate" w:date="2025-03-18T16:19:00Z">
        <w:r w:rsidR="00B62249">
          <w:t>curentă</w:t>
        </w:r>
      </w:ins>
      <w:ins w:id="284" w:author="RWS Translator" w:date="2024-09-25T16:22:00Z">
        <w:r w:rsidRPr="00674387">
          <w:t>, dacă tratamentul cu pregabalin trebuie întrerupt, se recomandă ca acest lucru să fie făcut treptat, timp de minim o săptămână, indiferent de indicaţie (vezi pct.</w:t>
        </w:r>
      </w:ins>
      <w:ins w:id="285" w:author="RWS Reviewer" w:date="2024-09-27T12:38:00Z">
        <w:r w:rsidR="002632C4">
          <w:t> </w:t>
        </w:r>
      </w:ins>
      <w:ins w:id="286" w:author="RWS Translator" w:date="2024-09-25T16:22:00Z">
        <w:r w:rsidRPr="00674387">
          <w:t>4.4 şi pct.</w:t>
        </w:r>
      </w:ins>
      <w:ins w:id="287" w:author="RWS Reviewer" w:date="2024-09-27T12:38:00Z">
        <w:r w:rsidR="002632C4">
          <w:t> </w:t>
        </w:r>
      </w:ins>
      <w:ins w:id="288" w:author="RWS Translator" w:date="2024-09-25T16:22:00Z">
        <w:r w:rsidRPr="00674387">
          <w:t>4.8).</w:t>
        </w:r>
      </w:ins>
    </w:p>
    <w:p w14:paraId="4F38D073" w14:textId="77777777" w:rsidR="005F29B1" w:rsidRPr="00674387" w:rsidRDefault="005F29B1" w:rsidP="00EA5840">
      <w:pPr>
        <w:pStyle w:val="BodyText"/>
        <w:widowControl/>
        <w:rPr>
          <w:ins w:id="289" w:author="RWS Translator" w:date="2024-09-25T16:22:00Z"/>
        </w:rPr>
      </w:pPr>
    </w:p>
    <w:p w14:paraId="51A199DA" w14:textId="77777777" w:rsidR="005F29B1" w:rsidRPr="00674387" w:rsidRDefault="005F29B1" w:rsidP="00EA5840">
      <w:pPr>
        <w:pStyle w:val="BodyText"/>
        <w:widowControl/>
        <w:rPr>
          <w:ins w:id="290" w:author="RWS Translator" w:date="2024-09-25T16:22:00Z"/>
        </w:rPr>
      </w:pPr>
      <w:ins w:id="291" w:author="RWS Translator" w:date="2024-09-25T16:22:00Z">
        <w:r w:rsidRPr="00674387">
          <w:rPr>
            <w:u w:val="single"/>
          </w:rPr>
          <w:t>Insuficienţă renală</w:t>
        </w:r>
      </w:ins>
    </w:p>
    <w:p w14:paraId="3F982460" w14:textId="53AB1C43" w:rsidR="005F29B1" w:rsidRPr="00674387" w:rsidRDefault="005F29B1" w:rsidP="00EA5840">
      <w:pPr>
        <w:pStyle w:val="BodyText"/>
        <w:widowControl/>
        <w:rPr>
          <w:ins w:id="292" w:author="RWS Translator" w:date="2024-09-25T16:22:00Z"/>
        </w:rPr>
      </w:pPr>
      <w:ins w:id="293" w:author="RWS Translator" w:date="2024-09-25T16:22:00Z">
        <w:r w:rsidRPr="00674387">
          <w:t xml:space="preserve">Pregabalinul se elimină din circulaţia sistemică în </w:t>
        </w:r>
      </w:ins>
      <w:ins w:id="294" w:author="Viatris RO Affiliate" w:date="2025-03-18T16:19:00Z">
        <w:r w:rsidR="00B62249">
          <w:t>principal</w:t>
        </w:r>
      </w:ins>
      <w:ins w:id="295" w:author="RWS Translator" w:date="2024-09-25T16:22:00Z">
        <w:del w:id="296" w:author="Viatris RO Affiliate" w:date="2025-03-18T16:19:00Z">
          <w:r w:rsidRPr="00674387" w:rsidDel="00B62249">
            <w:delText>primul rând</w:delText>
          </w:r>
        </w:del>
        <w:r w:rsidRPr="00674387">
          <w:t xml:space="preserve"> prin excreţie renală, sub formă de medicament</w:t>
        </w:r>
      </w:ins>
      <w:ins w:id="297" w:author="Viatris RO Affiliate" w:date="2025-03-19T15:57:00Z">
        <w:r w:rsidR="000E2C35">
          <w:t xml:space="preserve"> </w:t>
        </w:r>
      </w:ins>
      <w:ins w:id="298" w:author="RWS Translator" w:date="2024-09-25T16:22:00Z">
        <w:del w:id="299" w:author="Viatris RO Affiliate" w:date="2025-03-18T16:25:00Z">
          <w:r w:rsidRPr="00674387" w:rsidDel="003A1DB3">
            <w:delText xml:space="preserve"> </w:delText>
          </w:r>
        </w:del>
      </w:ins>
      <w:ins w:id="300" w:author="Viatris RO Affiliate" w:date="2025-03-18T16:25:00Z">
        <w:r w:rsidR="003A1DB3">
          <w:t>nemetabolizat</w:t>
        </w:r>
      </w:ins>
      <w:ins w:id="301" w:author="RWS Translator" w:date="2024-09-25T16:22:00Z">
        <w:del w:id="302" w:author="Viatris RO Affiliate" w:date="2025-03-18T16:25:00Z">
          <w:r w:rsidRPr="00674387" w:rsidDel="003A1DB3">
            <w:delText>netransformat</w:delText>
          </w:r>
        </w:del>
        <w:r w:rsidRPr="00674387">
          <w:t>. Deoarece clearance-ul pregabalinului este di</w:t>
        </w:r>
        <w:r w:rsidR="002105CA">
          <w:t>rect proporţional cu clearance</w:t>
        </w:r>
      </w:ins>
      <w:ins w:id="303" w:author="RWS Reviewer" w:date="2024-09-27T12:39:00Z">
        <w:r w:rsidR="002C7529">
          <w:noBreakHyphen/>
        </w:r>
      </w:ins>
      <w:ins w:id="304" w:author="RWS Translator" w:date="2024-09-25T16:22:00Z">
        <w:r w:rsidRPr="00674387">
          <w:t>ul creatininei (vezi pct.</w:t>
        </w:r>
      </w:ins>
      <w:ins w:id="305" w:author="RWS Reviewer" w:date="2024-09-27T12:38:00Z">
        <w:r w:rsidR="002632C4">
          <w:t> </w:t>
        </w:r>
      </w:ins>
      <w:ins w:id="306" w:author="RWS Translator" w:date="2024-09-25T16:22:00Z">
        <w:r w:rsidRPr="00674387">
          <w:t>5.2), reducerea dozei la pacienţii cu afectarea funcţiei renale trebuie individualizată în concordanţă cu clearance-ul creatininei (CLcr), după cum se prezintă în Tabelul</w:t>
        </w:r>
      </w:ins>
      <w:ins w:id="307" w:author="RWS Reviewer" w:date="2024-09-27T12:38:00Z">
        <w:r w:rsidR="002632C4">
          <w:t> </w:t>
        </w:r>
      </w:ins>
      <w:ins w:id="308" w:author="RWS Translator" w:date="2024-09-25T16:22:00Z">
        <w:r w:rsidRPr="00674387">
          <w:t>1 şi determinat conform următoarei formule:</w:t>
        </w:r>
      </w:ins>
    </w:p>
    <w:p w14:paraId="4AB84B18" w14:textId="77777777" w:rsidR="005F29B1" w:rsidRPr="00674387" w:rsidRDefault="005F29B1" w:rsidP="00EA5840">
      <w:pPr>
        <w:pStyle w:val="BodyText"/>
        <w:widowControl/>
        <w:rPr>
          <w:ins w:id="309" w:author="RWS Translator" w:date="2024-09-25T16:22:00Z"/>
        </w:rPr>
      </w:pPr>
    </w:p>
    <w:p w14:paraId="1B25B7DB" w14:textId="31B2D5A5" w:rsidR="005F29B1" w:rsidRPr="00E80564" w:rsidRDefault="00FD6022" w:rsidP="00EA5840">
      <w:pPr>
        <w:widowControl/>
        <w:ind w:left="1062"/>
        <w:rPr>
          <w:ins w:id="310" w:author="RWS Translator" w:date="2024-09-26T09:29:00Z"/>
          <w:i/>
          <w:snapToGrid w:val="0"/>
        </w:rPr>
      </w:pPr>
      <m:oMathPara>
        <m:oMathParaPr>
          <m:jc m:val="left"/>
        </m:oMathParaPr>
        <m:oMath>
          <m:sSub>
            <m:sSubPr>
              <m:ctrlPr>
                <w:ins w:id="311" w:author="RWS Translator" w:date="2024-09-25T16:22:00Z">
                  <w:rPr>
                    <w:rFonts w:ascii="Cambria Math" w:hAnsi="Cambria Math"/>
                    <w:snapToGrid w:val="0"/>
                    <w:lang w:val="pl-PL"/>
                  </w:rPr>
                </w:ins>
              </m:ctrlPr>
            </m:sSubPr>
            <m:e>
              <m:r>
                <w:ins w:id="312" w:author="RWS Translator" w:date="2024-09-25T16:22:00Z">
                  <m:rPr>
                    <m:nor/>
                  </m:rPr>
                  <w:rPr>
                    <w:snapToGrid w:val="0"/>
                  </w:rPr>
                  <m:t>CL</m:t>
                </w:ins>
              </m:r>
            </m:e>
            <m:sub>
              <m:r>
                <w:ins w:id="313" w:author="RWS Translator" w:date="2024-09-25T16:22:00Z">
                  <m:rPr>
                    <m:nor/>
                  </m:rPr>
                  <w:rPr>
                    <w:snapToGrid w:val="0"/>
                  </w:rPr>
                  <m:t>cr</m:t>
                </w:ins>
              </m:r>
            </m:sub>
          </m:sSub>
          <m:r>
            <w:ins w:id="314" w:author="RWS Translator" w:date="2024-09-25T16:22:00Z">
              <m:rPr>
                <m:nor/>
              </m:rPr>
              <w:rPr>
                <w:snapToGrid w:val="0"/>
              </w:rPr>
              <m:t>(ml/min)</m:t>
            </w:ins>
          </m:r>
          <m:r>
            <w:ins w:id="315" w:author="RWS Translator" w:date="2024-09-25T16:22:00Z">
              <m:rPr>
                <m:nor/>
              </m:rPr>
              <w:rPr>
                <w:rFonts w:ascii="Cambria Math"/>
                <w:snapToGrid w:val="0"/>
              </w:rPr>
              <m:t xml:space="preserve"> </m:t>
            </w:ins>
          </m:r>
          <m:r>
            <w:ins w:id="316" w:author="RWS Translator" w:date="2024-09-25T16:22:00Z">
              <m:rPr>
                <m:nor/>
              </m:rPr>
              <w:rPr>
                <w:snapToGrid w:val="0"/>
              </w:rPr>
              <m:t>=</m:t>
            </w:ins>
          </m:r>
          <m:d>
            <m:dPr>
              <m:begChr m:val="["/>
              <m:endChr m:val="]"/>
              <m:ctrlPr>
                <w:ins w:id="317" w:author="RWS Translator" w:date="2024-09-25T16:22:00Z">
                  <w:rPr>
                    <w:rFonts w:ascii="Cambria Math" w:hAnsi="Cambria Math"/>
                    <w:i/>
                    <w:snapToGrid w:val="0"/>
                    <w:lang w:val="pl-PL"/>
                  </w:rPr>
                </w:ins>
              </m:ctrlPr>
            </m:dPr>
            <m:e>
              <m:r>
                <w:ins w:id="318" w:author="RWS Translator" w:date="2024-09-25T16:22:00Z">
                  <w:rPr>
                    <w:rFonts w:ascii="Cambria Math" w:hAnsi="Cambria Math"/>
                    <w:snapToGrid w:val="0"/>
                  </w:rPr>
                  <m:t xml:space="preserve"> </m:t>
                </w:ins>
              </m:r>
              <m:f>
                <m:fPr>
                  <m:ctrlPr>
                    <w:ins w:id="319" w:author="RWS Translator" w:date="2024-09-25T16:22:00Z">
                      <w:rPr>
                        <w:rFonts w:ascii="Cambria Math" w:hAnsi="Cambria Math"/>
                        <w:i/>
                        <w:snapToGrid w:val="0"/>
                        <w:lang w:val="pl-PL"/>
                      </w:rPr>
                    </w:ins>
                  </m:ctrlPr>
                </m:fPr>
                <m:num>
                  <m:r>
                    <w:ins w:id="320" w:author="RWS Translator" w:date="2024-09-25T16:22:00Z">
                      <m:rPr>
                        <m:nor/>
                      </m:rPr>
                      <w:rPr>
                        <w:snapToGrid w:val="0"/>
                      </w:rPr>
                      <m:t>1</m:t>
                    </w:ins>
                  </m:r>
                  <m:r>
                    <w:ins w:id="321" w:author="RWS Translator" w:date="2024-09-25T17:37:00Z">
                      <m:rPr>
                        <m:nor/>
                      </m:rPr>
                      <w:rPr>
                        <w:rFonts w:ascii="Cambria Math"/>
                        <w:snapToGrid w:val="0"/>
                      </w:rPr>
                      <m:t>,</m:t>
                    </w:ins>
                  </m:r>
                  <m:r>
                    <w:ins w:id="322" w:author="RWS Translator" w:date="2024-09-25T16:22:00Z">
                      <m:rPr>
                        <m:nor/>
                      </m:rPr>
                      <w:rPr>
                        <w:snapToGrid w:val="0"/>
                      </w:rPr>
                      <m:t>23 x [140 - vârstă (ani)] x greutate (kg)</m:t>
                    </w:ins>
                  </m:r>
                </m:num>
                <m:den>
                  <m:r>
                    <w:ins w:id="323" w:author="RWS Translator" w:date="2024-09-25T16:22:00Z">
                      <m:rPr>
                        <m:nor/>
                      </m:rPr>
                      <w:rPr>
                        <w:snapToGrid w:val="0"/>
                      </w:rPr>
                      <m:t>creatinină serică (</m:t>
                    </w:ins>
                  </m:r>
                  <m:r>
                    <w:ins w:id="324" w:author="RWS Translator" w:date="2024-09-25T16:22:00Z">
                      <m:rPr>
                        <m:nor/>
                      </m:rPr>
                      <w:rPr>
                        <w:i/>
                        <w:snapToGrid w:val="0"/>
                      </w:rPr>
                      <m:t>µ</m:t>
                    </w:ins>
                  </m:r>
                  <m:r>
                    <w:ins w:id="325" w:author="RWS Translator" w:date="2024-09-25T16:22:00Z">
                      <m:rPr>
                        <m:nor/>
                      </m:rPr>
                      <w:rPr>
                        <w:snapToGrid w:val="0"/>
                      </w:rPr>
                      <m:t xml:space="preserve">mol/l) </m:t>
                    </w:ins>
                  </m:r>
                </m:den>
              </m:f>
              <m:r>
                <w:ins w:id="326" w:author="RWS Translator" w:date="2024-09-25T16:22:00Z">
                  <w:rPr>
                    <w:rFonts w:ascii="Cambria Math" w:hAnsi="Cambria Math"/>
                    <w:snapToGrid w:val="0"/>
                  </w:rPr>
                  <m:t xml:space="preserve"> </m:t>
                </w:ins>
              </m:r>
            </m:e>
          </m:d>
          <m:r>
            <w:ins w:id="327" w:author="RWS Translator" w:date="2024-09-25T16:22:00Z">
              <m:rPr>
                <m:nor/>
              </m:rPr>
              <w:rPr>
                <w:snapToGrid w:val="0"/>
              </w:rPr>
              <m:t>(x 0,85 pentru femei)</m:t>
            </w:ins>
          </m:r>
        </m:oMath>
      </m:oMathPara>
    </w:p>
    <w:p w14:paraId="0F700091" w14:textId="77777777" w:rsidR="00E80564" w:rsidRPr="00674387" w:rsidRDefault="00E80564" w:rsidP="00EA5840">
      <w:pPr>
        <w:widowControl/>
        <w:rPr>
          <w:ins w:id="328" w:author="RWS Translator" w:date="2024-09-25T16:22:00Z"/>
          <w:i/>
          <w:snapToGrid w:val="0"/>
        </w:rPr>
      </w:pPr>
    </w:p>
    <w:p w14:paraId="110B01C3" w14:textId="6BAA4E7A" w:rsidR="005F29B1" w:rsidRPr="00674387" w:rsidRDefault="005F29B1" w:rsidP="00EA5840">
      <w:pPr>
        <w:pStyle w:val="BodyText"/>
        <w:widowControl/>
        <w:rPr>
          <w:ins w:id="329" w:author="RWS Translator" w:date="2024-09-25T16:22:00Z"/>
        </w:rPr>
      </w:pPr>
      <w:ins w:id="330" w:author="RWS Translator" w:date="2024-09-25T16:22:00Z">
        <w:r w:rsidRPr="00674387">
          <w:t>Pregabalinul se elimină în mod eficace din plasmă prin hemod</w:t>
        </w:r>
        <w:r w:rsidR="004E7FEF">
          <w:t>ializă (50% din medicament în 4</w:t>
        </w:r>
      </w:ins>
      <w:ins w:id="331" w:author="RWS Translator" w:date="2024-09-25T17:38:00Z">
        <w:r w:rsidR="004E7FEF" w:rsidRPr="00613A0A">
          <w:t> </w:t>
        </w:r>
      </w:ins>
      <w:ins w:id="332" w:author="RWS Translator" w:date="2024-09-25T16:22:00Z">
        <w:r w:rsidRPr="00674387">
          <w:t>ore). Pentru pacienţii hemodializaţi, doza zilnică de pregabalin trebuie ajustată pe baza funcţiei renale. În completarea dozei zilnice, trebuie administrată o doză supl</w:t>
        </w:r>
        <w:r w:rsidR="0095375A">
          <w:t>imentară imediat după fiecare</w:t>
        </w:r>
      </w:ins>
      <w:ins w:id="333" w:author="Viatris RO Affiliate" w:date="2025-03-18T16:26:00Z">
        <w:r w:rsidR="003A1DB3">
          <w:t xml:space="preserve"> şedinţă de hemodializă de</w:t>
        </w:r>
      </w:ins>
      <w:ins w:id="334" w:author="RWS Translator" w:date="2024-09-25T16:22:00Z">
        <w:r w:rsidR="0095375A">
          <w:t xml:space="preserve"> 4</w:t>
        </w:r>
      </w:ins>
      <w:ins w:id="335" w:author="RWS Translator" w:date="2024-09-25T17:38:00Z">
        <w:r w:rsidR="0095375A" w:rsidRPr="00613A0A">
          <w:t> </w:t>
        </w:r>
      </w:ins>
      <w:ins w:id="336" w:author="RWS Translator" w:date="2024-09-25T16:22:00Z">
        <w:r w:rsidRPr="00674387">
          <w:t xml:space="preserve">ore </w:t>
        </w:r>
        <w:del w:id="337" w:author="Viatris RO Affiliate" w:date="2025-03-19T15:58:00Z">
          <w:r w:rsidRPr="00674387" w:rsidDel="000E2C35">
            <w:delText xml:space="preserve">de şedinţă de hemodializă </w:delText>
          </w:r>
        </w:del>
        <w:r w:rsidRPr="00674387">
          <w:t>(vezi Tabelul</w:t>
        </w:r>
      </w:ins>
      <w:ins w:id="338" w:author="RWS Reviewer" w:date="2024-09-27T12:39:00Z">
        <w:r w:rsidR="00DA1EB1">
          <w:t> </w:t>
        </w:r>
      </w:ins>
      <w:ins w:id="339" w:author="RWS Translator" w:date="2024-09-25T16:22:00Z">
        <w:r w:rsidRPr="00674387">
          <w:t>1).</w:t>
        </w:r>
      </w:ins>
    </w:p>
    <w:p w14:paraId="6E4F47F7" w14:textId="77777777" w:rsidR="005F29B1" w:rsidRPr="00674387" w:rsidRDefault="005F29B1" w:rsidP="00EA5840">
      <w:pPr>
        <w:pStyle w:val="BodyText"/>
        <w:widowControl/>
        <w:rPr>
          <w:ins w:id="340" w:author="RWS Translator" w:date="2024-09-25T16:22:00Z"/>
        </w:rPr>
      </w:pPr>
    </w:p>
    <w:p w14:paraId="7288BC6C" w14:textId="74BE440C" w:rsidR="005F29B1" w:rsidRPr="00044C74" w:rsidRDefault="005F29B1" w:rsidP="00EA5840">
      <w:pPr>
        <w:keepNext/>
        <w:keepLines/>
        <w:rPr>
          <w:ins w:id="341" w:author="RWS Translator" w:date="2024-09-25T16:22:00Z"/>
          <w:b/>
          <w:bCs/>
        </w:rPr>
      </w:pPr>
      <w:ins w:id="342" w:author="RWS Translator" w:date="2024-09-25T16:22:00Z">
        <w:r w:rsidRPr="00044C74">
          <w:rPr>
            <w:b/>
            <w:bCs/>
          </w:rPr>
          <w:t>Tabelul</w:t>
        </w:r>
      </w:ins>
      <w:ins w:id="343" w:author="RWS Reviewer" w:date="2024-09-27T12:39:00Z">
        <w:r w:rsidR="00DA1EB1" w:rsidRPr="00044C74">
          <w:rPr>
            <w:b/>
            <w:bCs/>
          </w:rPr>
          <w:t> </w:t>
        </w:r>
      </w:ins>
      <w:ins w:id="344" w:author="RWS Translator" w:date="2024-09-25T16:22:00Z">
        <w:r w:rsidRPr="00044C74">
          <w:rPr>
            <w:b/>
            <w:bCs/>
          </w:rPr>
          <w:t>1. Ajustarea schemei terapeutice cu pregabalin pe baza funcţiei renale</w:t>
        </w:r>
      </w:ins>
    </w:p>
    <w:p w14:paraId="02B17872" w14:textId="77777777" w:rsidR="005F29B1" w:rsidRPr="00674387" w:rsidRDefault="005F29B1" w:rsidP="00EA5840">
      <w:pPr>
        <w:pStyle w:val="BodyText"/>
        <w:keepNext/>
        <w:keepLines/>
        <w:widowControl/>
        <w:rPr>
          <w:ins w:id="345" w:author="RWS Translator" w:date="2024-09-25T16:22:00Z"/>
          <w:b/>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25"/>
        <w:gridCol w:w="1704"/>
        <w:gridCol w:w="1704"/>
        <w:gridCol w:w="2339"/>
      </w:tblGrid>
      <w:tr w:rsidR="005F29B1" w:rsidRPr="00674387" w14:paraId="6BCF4520" w14:textId="77777777" w:rsidTr="00D97835">
        <w:trPr>
          <w:cantSplit/>
          <w:trHeight w:val="473"/>
          <w:tblHeader/>
          <w:jc w:val="center"/>
          <w:ins w:id="346" w:author="RWS Translator" w:date="2024-09-25T16:22:00Z"/>
        </w:trPr>
        <w:tc>
          <w:tcPr>
            <w:tcW w:w="3325" w:type="dxa"/>
            <w:vAlign w:val="center"/>
          </w:tcPr>
          <w:p w14:paraId="6D664E9B" w14:textId="77777777" w:rsidR="005F29B1" w:rsidRPr="00674387" w:rsidRDefault="005F29B1" w:rsidP="00EA5840">
            <w:pPr>
              <w:pStyle w:val="TableParagraph"/>
              <w:keepNext/>
              <w:keepLines/>
              <w:widowControl/>
              <w:spacing w:line="240" w:lineRule="auto"/>
              <w:ind w:left="0"/>
              <w:rPr>
                <w:ins w:id="347" w:author="RWS Translator" w:date="2024-09-25T16:22:00Z"/>
                <w:b/>
              </w:rPr>
            </w:pPr>
            <w:ins w:id="348" w:author="RWS Translator" w:date="2024-09-25T16:22:00Z">
              <w:r w:rsidRPr="00674387">
                <w:rPr>
                  <w:b/>
                </w:rPr>
                <w:t>Clearance-ul creatininei</w:t>
              </w:r>
            </w:ins>
          </w:p>
          <w:p w14:paraId="08E27C10" w14:textId="77777777" w:rsidR="005F29B1" w:rsidRPr="00674387" w:rsidRDefault="005F29B1" w:rsidP="00EA5840">
            <w:pPr>
              <w:pStyle w:val="TableParagraph"/>
              <w:keepNext/>
              <w:keepLines/>
              <w:widowControl/>
              <w:spacing w:line="240" w:lineRule="auto"/>
              <w:ind w:left="144"/>
              <w:rPr>
                <w:ins w:id="349" w:author="RWS Translator" w:date="2024-09-25T16:22:00Z"/>
                <w:b/>
              </w:rPr>
            </w:pPr>
            <w:ins w:id="350" w:author="RWS Translator" w:date="2024-09-25T16:22:00Z">
              <w:r w:rsidRPr="00674387">
                <w:rPr>
                  <w:b/>
                </w:rPr>
                <w:t>(CL</w:t>
              </w:r>
              <w:r w:rsidRPr="00674387">
                <w:rPr>
                  <w:b/>
                  <w:vertAlign w:val="subscript"/>
                </w:rPr>
                <w:t>cr</w:t>
              </w:r>
              <w:r w:rsidRPr="00674387">
                <w:rPr>
                  <w:b/>
                </w:rPr>
                <w:t>) (ml/min)</w:t>
              </w:r>
            </w:ins>
          </w:p>
        </w:tc>
        <w:tc>
          <w:tcPr>
            <w:tcW w:w="3408" w:type="dxa"/>
            <w:gridSpan w:val="2"/>
            <w:vAlign w:val="center"/>
          </w:tcPr>
          <w:p w14:paraId="73BE1DA5" w14:textId="2665FD48" w:rsidR="005F29B1" w:rsidRPr="00674387" w:rsidRDefault="005F29B1" w:rsidP="00EA5840">
            <w:pPr>
              <w:pStyle w:val="TableParagraph"/>
              <w:keepNext/>
              <w:keepLines/>
              <w:widowControl/>
              <w:spacing w:line="240" w:lineRule="auto"/>
              <w:ind w:left="0"/>
              <w:rPr>
                <w:ins w:id="351" w:author="RWS Translator" w:date="2024-09-25T16:22:00Z"/>
                <w:b/>
              </w:rPr>
            </w:pPr>
            <w:ins w:id="352" w:author="RWS Translator" w:date="2024-09-25T16:22:00Z">
              <w:r w:rsidRPr="00674387">
                <w:rPr>
                  <w:b/>
                </w:rPr>
                <w:t xml:space="preserve">Doza </w:t>
              </w:r>
            </w:ins>
            <w:ins w:id="353" w:author="Viatris RO Affiliate" w:date="2025-03-18T16:27:00Z">
              <w:r w:rsidR="003A1DB3">
                <w:rPr>
                  <w:b/>
                </w:rPr>
                <w:t xml:space="preserve">zilnică </w:t>
              </w:r>
            </w:ins>
            <w:ins w:id="354" w:author="RWS Translator" w:date="2024-09-25T16:22:00Z">
              <w:r w:rsidRPr="00674387">
                <w:rPr>
                  <w:b/>
                </w:rPr>
                <w:t>totală de pregabalin*</w:t>
              </w:r>
            </w:ins>
          </w:p>
        </w:tc>
        <w:tc>
          <w:tcPr>
            <w:tcW w:w="2339" w:type="dxa"/>
            <w:vAlign w:val="center"/>
          </w:tcPr>
          <w:p w14:paraId="5F8426BF" w14:textId="77777777" w:rsidR="005F29B1" w:rsidRPr="00674387" w:rsidRDefault="005F29B1" w:rsidP="00EA5840">
            <w:pPr>
              <w:pStyle w:val="TableParagraph"/>
              <w:keepNext/>
              <w:keepLines/>
              <w:widowControl/>
              <w:spacing w:line="240" w:lineRule="auto"/>
              <w:ind w:left="0"/>
              <w:rPr>
                <w:ins w:id="355" w:author="RWS Translator" w:date="2024-09-25T16:22:00Z"/>
                <w:b/>
              </w:rPr>
            </w:pPr>
            <w:ins w:id="356" w:author="RWS Translator" w:date="2024-09-25T16:22:00Z">
              <w:r w:rsidRPr="00674387">
                <w:rPr>
                  <w:b/>
                </w:rPr>
                <w:t>Schema terapeutică</w:t>
              </w:r>
            </w:ins>
          </w:p>
        </w:tc>
      </w:tr>
      <w:tr w:rsidR="005F29B1" w:rsidRPr="00674387" w14:paraId="2364CCCD" w14:textId="77777777" w:rsidTr="00D97835">
        <w:trPr>
          <w:cantSplit/>
          <w:trHeight w:val="505"/>
          <w:jc w:val="center"/>
          <w:ins w:id="357" w:author="RWS Translator" w:date="2024-09-25T16:22:00Z"/>
        </w:trPr>
        <w:tc>
          <w:tcPr>
            <w:tcW w:w="3325" w:type="dxa"/>
          </w:tcPr>
          <w:p w14:paraId="099BD15E" w14:textId="77777777" w:rsidR="005F29B1" w:rsidRPr="00674387" w:rsidRDefault="005F29B1" w:rsidP="00EA5840">
            <w:pPr>
              <w:pStyle w:val="TableParagraph"/>
              <w:keepNext/>
              <w:widowControl/>
              <w:spacing w:line="240" w:lineRule="auto"/>
              <w:ind w:left="0"/>
              <w:rPr>
                <w:ins w:id="358" w:author="RWS Translator" w:date="2024-09-25T16:22:00Z"/>
              </w:rPr>
            </w:pPr>
          </w:p>
        </w:tc>
        <w:tc>
          <w:tcPr>
            <w:tcW w:w="1704" w:type="dxa"/>
          </w:tcPr>
          <w:p w14:paraId="39BBB6A0" w14:textId="77777777" w:rsidR="005F29B1" w:rsidRPr="00674387" w:rsidRDefault="005F29B1" w:rsidP="00EA5840">
            <w:pPr>
              <w:pStyle w:val="TableParagraph"/>
              <w:widowControl/>
              <w:spacing w:line="240" w:lineRule="auto"/>
              <w:ind w:left="0"/>
              <w:jc w:val="left"/>
              <w:rPr>
                <w:ins w:id="359" w:author="RWS Translator" w:date="2024-09-25T16:22:00Z"/>
              </w:rPr>
            </w:pPr>
            <w:ins w:id="360" w:author="RWS Translator" w:date="2024-09-25T16:22:00Z">
              <w:r w:rsidRPr="00674387">
                <w:t>Doza de iniţiere (mg/zi)</w:t>
              </w:r>
            </w:ins>
          </w:p>
        </w:tc>
        <w:tc>
          <w:tcPr>
            <w:tcW w:w="1704" w:type="dxa"/>
          </w:tcPr>
          <w:p w14:paraId="7159E9CB" w14:textId="77777777" w:rsidR="005F29B1" w:rsidRPr="00674387" w:rsidRDefault="005F29B1" w:rsidP="00EA5840">
            <w:pPr>
              <w:pStyle w:val="TableParagraph"/>
              <w:widowControl/>
              <w:spacing w:line="240" w:lineRule="auto"/>
              <w:ind w:left="0"/>
              <w:jc w:val="left"/>
              <w:rPr>
                <w:ins w:id="361" w:author="RWS Translator" w:date="2024-09-25T16:22:00Z"/>
              </w:rPr>
            </w:pPr>
            <w:ins w:id="362" w:author="RWS Translator" w:date="2024-09-25T16:22:00Z">
              <w:r w:rsidRPr="00674387">
                <w:t>Doza maximă (mg/zi)</w:t>
              </w:r>
            </w:ins>
          </w:p>
        </w:tc>
        <w:tc>
          <w:tcPr>
            <w:tcW w:w="2339" w:type="dxa"/>
          </w:tcPr>
          <w:p w14:paraId="216B1080" w14:textId="77777777" w:rsidR="005F29B1" w:rsidRPr="00674387" w:rsidRDefault="005F29B1" w:rsidP="00EA5840">
            <w:pPr>
              <w:pStyle w:val="TableParagraph"/>
              <w:widowControl/>
              <w:spacing w:line="240" w:lineRule="auto"/>
              <w:ind w:left="0"/>
              <w:jc w:val="left"/>
              <w:rPr>
                <w:ins w:id="363" w:author="RWS Translator" w:date="2024-09-25T16:22:00Z"/>
              </w:rPr>
            </w:pPr>
          </w:p>
        </w:tc>
      </w:tr>
      <w:tr w:rsidR="005F29B1" w:rsidRPr="00674387" w14:paraId="337C4BD9" w14:textId="77777777" w:rsidTr="00D97835">
        <w:trPr>
          <w:cantSplit/>
          <w:trHeight w:val="251"/>
          <w:jc w:val="center"/>
          <w:ins w:id="364" w:author="RWS Translator" w:date="2024-09-25T16:22:00Z"/>
        </w:trPr>
        <w:tc>
          <w:tcPr>
            <w:tcW w:w="3325" w:type="dxa"/>
            <w:vAlign w:val="center"/>
          </w:tcPr>
          <w:p w14:paraId="6D11A731" w14:textId="558FBF99" w:rsidR="005F29B1" w:rsidRPr="00674387" w:rsidRDefault="005F29B1" w:rsidP="00EA5840">
            <w:pPr>
              <w:pStyle w:val="TableParagraph"/>
              <w:keepNext/>
              <w:widowControl/>
              <w:spacing w:line="240" w:lineRule="auto"/>
              <w:ind w:left="0"/>
              <w:jc w:val="left"/>
              <w:rPr>
                <w:ins w:id="365" w:author="RWS Translator" w:date="2024-09-25T16:22:00Z"/>
              </w:rPr>
            </w:pPr>
            <w:ins w:id="366" w:author="RWS Translator" w:date="2024-09-25T16:22:00Z">
              <w:r w:rsidRPr="00674387">
                <w:t>≥</w:t>
              </w:r>
            </w:ins>
            <w:ins w:id="367" w:author="RWS Reviewer" w:date="2024-09-27T12:40:00Z">
              <w:r w:rsidR="00DA1EB1">
                <w:t> </w:t>
              </w:r>
            </w:ins>
            <w:ins w:id="368" w:author="RWS Translator" w:date="2024-09-25T16:22:00Z">
              <w:r w:rsidRPr="00674387">
                <w:t>60</w:t>
              </w:r>
            </w:ins>
          </w:p>
        </w:tc>
        <w:tc>
          <w:tcPr>
            <w:tcW w:w="1704" w:type="dxa"/>
            <w:vAlign w:val="center"/>
          </w:tcPr>
          <w:p w14:paraId="5947F105" w14:textId="77777777" w:rsidR="005F29B1" w:rsidRPr="00674387" w:rsidRDefault="005F29B1" w:rsidP="00EA5840">
            <w:pPr>
              <w:pStyle w:val="TableParagraph"/>
              <w:widowControl/>
              <w:spacing w:line="240" w:lineRule="auto"/>
              <w:ind w:left="0"/>
              <w:jc w:val="left"/>
              <w:rPr>
                <w:ins w:id="369" w:author="RWS Translator" w:date="2024-09-25T16:22:00Z"/>
              </w:rPr>
            </w:pPr>
            <w:ins w:id="370" w:author="RWS Translator" w:date="2024-09-25T16:22:00Z">
              <w:r w:rsidRPr="00674387">
                <w:t>150</w:t>
              </w:r>
            </w:ins>
          </w:p>
        </w:tc>
        <w:tc>
          <w:tcPr>
            <w:tcW w:w="1704" w:type="dxa"/>
            <w:vAlign w:val="center"/>
          </w:tcPr>
          <w:p w14:paraId="37F62E26" w14:textId="77777777" w:rsidR="005F29B1" w:rsidRPr="00674387" w:rsidRDefault="005F29B1" w:rsidP="00EA5840">
            <w:pPr>
              <w:pStyle w:val="TableParagraph"/>
              <w:widowControl/>
              <w:spacing w:line="240" w:lineRule="auto"/>
              <w:ind w:left="0"/>
              <w:jc w:val="left"/>
              <w:rPr>
                <w:ins w:id="371" w:author="RWS Translator" w:date="2024-09-25T16:22:00Z"/>
              </w:rPr>
            </w:pPr>
            <w:ins w:id="372" w:author="RWS Translator" w:date="2024-09-25T16:22:00Z">
              <w:r w:rsidRPr="00674387">
                <w:t>600</w:t>
              </w:r>
            </w:ins>
          </w:p>
        </w:tc>
        <w:tc>
          <w:tcPr>
            <w:tcW w:w="2339" w:type="dxa"/>
            <w:vAlign w:val="center"/>
          </w:tcPr>
          <w:p w14:paraId="7A553FC4" w14:textId="77777777" w:rsidR="005F29B1" w:rsidRPr="00674387" w:rsidRDefault="005F29B1" w:rsidP="00EA5840">
            <w:pPr>
              <w:pStyle w:val="TableParagraph"/>
              <w:widowControl/>
              <w:spacing w:line="240" w:lineRule="auto"/>
              <w:ind w:left="0"/>
              <w:jc w:val="left"/>
              <w:rPr>
                <w:ins w:id="373" w:author="RWS Translator" w:date="2024-09-25T16:22:00Z"/>
              </w:rPr>
            </w:pPr>
            <w:ins w:id="374" w:author="RWS Translator" w:date="2024-09-25T16:22:00Z">
              <w:r w:rsidRPr="00674387">
                <w:t>BID sau TID</w:t>
              </w:r>
            </w:ins>
          </w:p>
        </w:tc>
      </w:tr>
      <w:tr w:rsidR="005F29B1" w:rsidRPr="00674387" w14:paraId="7BCF94DD" w14:textId="77777777" w:rsidTr="00D97835">
        <w:trPr>
          <w:cantSplit/>
          <w:trHeight w:val="253"/>
          <w:jc w:val="center"/>
          <w:ins w:id="375" w:author="RWS Translator" w:date="2024-09-25T16:22:00Z"/>
        </w:trPr>
        <w:tc>
          <w:tcPr>
            <w:tcW w:w="3325" w:type="dxa"/>
            <w:vAlign w:val="center"/>
          </w:tcPr>
          <w:p w14:paraId="4276913C" w14:textId="6CAFA79E" w:rsidR="005F29B1" w:rsidRPr="00674387" w:rsidRDefault="005F29B1" w:rsidP="00EA5840">
            <w:pPr>
              <w:pStyle w:val="TableParagraph"/>
              <w:keepNext/>
              <w:widowControl/>
              <w:spacing w:line="240" w:lineRule="auto"/>
              <w:ind w:left="0"/>
              <w:jc w:val="left"/>
              <w:rPr>
                <w:ins w:id="376" w:author="RWS Translator" w:date="2024-09-25T16:22:00Z"/>
              </w:rPr>
            </w:pPr>
            <w:ins w:id="377" w:author="RWS Translator" w:date="2024-09-25T16:22:00Z">
              <w:r w:rsidRPr="00674387">
                <w:t>≥</w:t>
              </w:r>
            </w:ins>
            <w:ins w:id="378" w:author="RWS Reviewer" w:date="2024-09-27T12:40:00Z">
              <w:r w:rsidR="00DA1EB1">
                <w:t> </w:t>
              </w:r>
            </w:ins>
            <w:ins w:id="379" w:author="RWS Translator" w:date="2024-09-25T16:22:00Z">
              <w:r w:rsidRPr="00674387">
                <w:t>30 - &lt;</w:t>
              </w:r>
            </w:ins>
            <w:ins w:id="380" w:author="RWS Reviewer" w:date="2024-09-27T12:40:00Z">
              <w:r w:rsidR="00DA1EB1">
                <w:t> </w:t>
              </w:r>
            </w:ins>
            <w:ins w:id="381" w:author="RWS Translator" w:date="2024-09-25T16:22:00Z">
              <w:r w:rsidRPr="00674387">
                <w:t>60</w:t>
              </w:r>
            </w:ins>
          </w:p>
        </w:tc>
        <w:tc>
          <w:tcPr>
            <w:tcW w:w="1704" w:type="dxa"/>
            <w:vAlign w:val="center"/>
          </w:tcPr>
          <w:p w14:paraId="59AE76A0" w14:textId="77777777" w:rsidR="005F29B1" w:rsidRPr="00674387" w:rsidRDefault="005F29B1" w:rsidP="00EA5840">
            <w:pPr>
              <w:pStyle w:val="TableParagraph"/>
              <w:widowControl/>
              <w:spacing w:line="240" w:lineRule="auto"/>
              <w:ind w:left="0"/>
              <w:jc w:val="left"/>
              <w:rPr>
                <w:ins w:id="382" w:author="RWS Translator" w:date="2024-09-25T16:22:00Z"/>
              </w:rPr>
            </w:pPr>
            <w:ins w:id="383" w:author="RWS Translator" w:date="2024-09-25T16:22:00Z">
              <w:r w:rsidRPr="00674387">
                <w:t>75</w:t>
              </w:r>
            </w:ins>
          </w:p>
        </w:tc>
        <w:tc>
          <w:tcPr>
            <w:tcW w:w="1704" w:type="dxa"/>
            <w:vAlign w:val="center"/>
          </w:tcPr>
          <w:p w14:paraId="1509AB13" w14:textId="77777777" w:rsidR="005F29B1" w:rsidRPr="00674387" w:rsidRDefault="005F29B1" w:rsidP="00EA5840">
            <w:pPr>
              <w:pStyle w:val="TableParagraph"/>
              <w:widowControl/>
              <w:spacing w:line="240" w:lineRule="auto"/>
              <w:ind w:left="0"/>
              <w:jc w:val="left"/>
              <w:rPr>
                <w:ins w:id="384" w:author="RWS Translator" w:date="2024-09-25T16:22:00Z"/>
              </w:rPr>
            </w:pPr>
            <w:ins w:id="385" w:author="RWS Translator" w:date="2024-09-25T16:22:00Z">
              <w:r w:rsidRPr="00674387">
                <w:t>300</w:t>
              </w:r>
            </w:ins>
          </w:p>
        </w:tc>
        <w:tc>
          <w:tcPr>
            <w:tcW w:w="2339" w:type="dxa"/>
            <w:vAlign w:val="center"/>
          </w:tcPr>
          <w:p w14:paraId="2EF4AE4D" w14:textId="77777777" w:rsidR="005F29B1" w:rsidRPr="00674387" w:rsidRDefault="005F29B1" w:rsidP="00EA5840">
            <w:pPr>
              <w:pStyle w:val="TableParagraph"/>
              <w:widowControl/>
              <w:spacing w:line="240" w:lineRule="auto"/>
              <w:ind w:left="0"/>
              <w:jc w:val="left"/>
              <w:rPr>
                <w:ins w:id="386" w:author="RWS Translator" w:date="2024-09-25T16:22:00Z"/>
              </w:rPr>
            </w:pPr>
            <w:ins w:id="387" w:author="RWS Translator" w:date="2024-09-25T16:22:00Z">
              <w:r w:rsidRPr="00674387">
                <w:t>BID sau TID</w:t>
              </w:r>
            </w:ins>
          </w:p>
        </w:tc>
      </w:tr>
      <w:tr w:rsidR="005F29B1" w:rsidRPr="00674387" w14:paraId="2284DABF" w14:textId="77777777" w:rsidTr="00D97835">
        <w:trPr>
          <w:cantSplit/>
          <w:trHeight w:val="251"/>
          <w:jc w:val="center"/>
          <w:ins w:id="388" w:author="RWS Translator" w:date="2024-09-25T16:22:00Z"/>
        </w:trPr>
        <w:tc>
          <w:tcPr>
            <w:tcW w:w="3325" w:type="dxa"/>
            <w:vAlign w:val="center"/>
          </w:tcPr>
          <w:p w14:paraId="658EDAC5" w14:textId="6E1B8F22" w:rsidR="005F29B1" w:rsidRPr="00674387" w:rsidRDefault="005F29B1" w:rsidP="00EA5840">
            <w:pPr>
              <w:pStyle w:val="TableParagraph"/>
              <w:keepNext/>
              <w:widowControl/>
              <w:spacing w:line="240" w:lineRule="auto"/>
              <w:ind w:left="0"/>
              <w:jc w:val="left"/>
              <w:rPr>
                <w:ins w:id="389" w:author="RWS Translator" w:date="2024-09-25T16:22:00Z"/>
              </w:rPr>
            </w:pPr>
            <w:ins w:id="390" w:author="RWS Translator" w:date="2024-09-25T16:22:00Z">
              <w:r w:rsidRPr="00674387">
                <w:t>≥</w:t>
              </w:r>
            </w:ins>
            <w:ins w:id="391" w:author="RWS Reviewer" w:date="2024-09-27T12:40:00Z">
              <w:r w:rsidR="00DA1EB1">
                <w:t> </w:t>
              </w:r>
            </w:ins>
            <w:ins w:id="392" w:author="RWS Translator" w:date="2024-09-25T16:22:00Z">
              <w:r w:rsidRPr="00674387">
                <w:t>15 - &lt;</w:t>
              </w:r>
            </w:ins>
            <w:ins w:id="393" w:author="RWS Reviewer" w:date="2024-09-27T12:40:00Z">
              <w:r w:rsidR="00DA1EB1">
                <w:t> </w:t>
              </w:r>
            </w:ins>
            <w:ins w:id="394" w:author="RWS Translator" w:date="2024-09-25T16:22:00Z">
              <w:r w:rsidRPr="00674387">
                <w:t>30</w:t>
              </w:r>
            </w:ins>
          </w:p>
        </w:tc>
        <w:tc>
          <w:tcPr>
            <w:tcW w:w="1704" w:type="dxa"/>
            <w:vAlign w:val="center"/>
          </w:tcPr>
          <w:p w14:paraId="346B9467" w14:textId="77777777" w:rsidR="005F29B1" w:rsidRPr="00674387" w:rsidRDefault="005F29B1" w:rsidP="00EA5840">
            <w:pPr>
              <w:pStyle w:val="TableParagraph"/>
              <w:widowControl/>
              <w:spacing w:line="240" w:lineRule="auto"/>
              <w:ind w:left="0"/>
              <w:jc w:val="left"/>
              <w:rPr>
                <w:ins w:id="395" w:author="RWS Translator" w:date="2024-09-25T16:22:00Z"/>
              </w:rPr>
            </w:pPr>
            <w:ins w:id="396" w:author="RWS Translator" w:date="2024-09-25T16:22:00Z">
              <w:r w:rsidRPr="00674387">
                <w:t>25 – 50</w:t>
              </w:r>
            </w:ins>
          </w:p>
        </w:tc>
        <w:tc>
          <w:tcPr>
            <w:tcW w:w="1704" w:type="dxa"/>
            <w:vAlign w:val="center"/>
          </w:tcPr>
          <w:p w14:paraId="1E290F48" w14:textId="77777777" w:rsidR="005F29B1" w:rsidRPr="00674387" w:rsidRDefault="005F29B1" w:rsidP="00EA5840">
            <w:pPr>
              <w:pStyle w:val="TableParagraph"/>
              <w:widowControl/>
              <w:spacing w:line="240" w:lineRule="auto"/>
              <w:ind w:left="0"/>
              <w:jc w:val="left"/>
              <w:rPr>
                <w:ins w:id="397" w:author="RWS Translator" w:date="2024-09-25T16:22:00Z"/>
              </w:rPr>
            </w:pPr>
            <w:ins w:id="398" w:author="RWS Translator" w:date="2024-09-25T16:22:00Z">
              <w:r w:rsidRPr="00674387">
                <w:t>150</w:t>
              </w:r>
            </w:ins>
          </w:p>
        </w:tc>
        <w:tc>
          <w:tcPr>
            <w:tcW w:w="2339" w:type="dxa"/>
            <w:vAlign w:val="center"/>
          </w:tcPr>
          <w:p w14:paraId="283C0B29" w14:textId="77777777" w:rsidR="005F29B1" w:rsidRPr="00674387" w:rsidRDefault="005F29B1" w:rsidP="00EA5840">
            <w:pPr>
              <w:pStyle w:val="TableParagraph"/>
              <w:widowControl/>
              <w:spacing w:line="240" w:lineRule="auto"/>
              <w:ind w:left="0"/>
              <w:jc w:val="left"/>
              <w:rPr>
                <w:ins w:id="399" w:author="RWS Translator" w:date="2024-09-25T16:22:00Z"/>
              </w:rPr>
            </w:pPr>
            <w:ins w:id="400" w:author="RWS Translator" w:date="2024-09-25T16:22:00Z">
              <w:r w:rsidRPr="00674387">
                <w:t>O dată pe zi sau BID</w:t>
              </w:r>
            </w:ins>
          </w:p>
        </w:tc>
      </w:tr>
      <w:tr w:rsidR="005F29B1" w:rsidRPr="00674387" w14:paraId="1C0FBE9E" w14:textId="77777777" w:rsidTr="00D97835">
        <w:trPr>
          <w:cantSplit/>
          <w:trHeight w:val="253"/>
          <w:jc w:val="center"/>
          <w:ins w:id="401" w:author="RWS Translator" w:date="2024-09-25T16:22:00Z"/>
        </w:trPr>
        <w:tc>
          <w:tcPr>
            <w:tcW w:w="3325" w:type="dxa"/>
            <w:vAlign w:val="center"/>
          </w:tcPr>
          <w:p w14:paraId="5DC8835D" w14:textId="5D0485D7" w:rsidR="005F29B1" w:rsidRPr="00674387" w:rsidRDefault="005F29B1" w:rsidP="00EA5840">
            <w:pPr>
              <w:pStyle w:val="TableParagraph"/>
              <w:keepNext/>
              <w:widowControl/>
              <w:spacing w:line="240" w:lineRule="auto"/>
              <w:ind w:left="0"/>
              <w:jc w:val="left"/>
              <w:rPr>
                <w:ins w:id="402" w:author="RWS Translator" w:date="2024-09-25T16:22:00Z"/>
              </w:rPr>
            </w:pPr>
            <w:ins w:id="403" w:author="RWS Translator" w:date="2024-09-25T16:22:00Z">
              <w:r w:rsidRPr="00674387">
                <w:t>&lt;</w:t>
              </w:r>
            </w:ins>
            <w:ins w:id="404" w:author="RWS Reviewer" w:date="2024-09-27T12:40:00Z">
              <w:r w:rsidR="00DA1EB1">
                <w:t> </w:t>
              </w:r>
            </w:ins>
            <w:ins w:id="405" w:author="RWS Translator" w:date="2024-09-25T16:22:00Z">
              <w:r w:rsidRPr="00674387">
                <w:t>15</w:t>
              </w:r>
            </w:ins>
          </w:p>
        </w:tc>
        <w:tc>
          <w:tcPr>
            <w:tcW w:w="1704" w:type="dxa"/>
            <w:vAlign w:val="center"/>
          </w:tcPr>
          <w:p w14:paraId="7064668A" w14:textId="77777777" w:rsidR="005F29B1" w:rsidRPr="00674387" w:rsidRDefault="005F29B1" w:rsidP="00EA5840">
            <w:pPr>
              <w:pStyle w:val="TableParagraph"/>
              <w:keepNext/>
              <w:widowControl/>
              <w:spacing w:line="240" w:lineRule="auto"/>
              <w:ind w:left="0"/>
              <w:jc w:val="left"/>
              <w:rPr>
                <w:ins w:id="406" w:author="RWS Translator" w:date="2024-09-25T16:22:00Z"/>
              </w:rPr>
            </w:pPr>
            <w:ins w:id="407" w:author="RWS Translator" w:date="2024-09-25T16:22:00Z">
              <w:r w:rsidRPr="00674387">
                <w:t>25</w:t>
              </w:r>
            </w:ins>
          </w:p>
        </w:tc>
        <w:tc>
          <w:tcPr>
            <w:tcW w:w="1704" w:type="dxa"/>
            <w:vAlign w:val="center"/>
          </w:tcPr>
          <w:p w14:paraId="56BEC194" w14:textId="77777777" w:rsidR="005F29B1" w:rsidRPr="00674387" w:rsidRDefault="005F29B1" w:rsidP="00EA5840">
            <w:pPr>
              <w:pStyle w:val="TableParagraph"/>
              <w:keepNext/>
              <w:widowControl/>
              <w:spacing w:line="240" w:lineRule="auto"/>
              <w:ind w:left="0"/>
              <w:jc w:val="left"/>
              <w:rPr>
                <w:ins w:id="408" w:author="RWS Translator" w:date="2024-09-25T16:22:00Z"/>
              </w:rPr>
            </w:pPr>
            <w:ins w:id="409" w:author="RWS Translator" w:date="2024-09-25T16:22:00Z">
              <w:r w:rsidRPr="00674387">
                <w:t>75</w:t>
              </w:r>
            </w:ins>
          </w:p>
        </w:tc>
        <w:tc>
          <w:tcPr>
            <w:tcW w:w="2339" w:type="dxa"/>
            <w:vAlign w:val="center"/>
          </w:tcPr>
          <w:p w14:paraId="6F1537EF" w14:textId="77777777" w:rsidR="005F29B1" w:rsidRPr="00674387" w:rsidRDefault="005F29B1" w:rsidP="00EA5840">
            <w:pPr>
              <w:pStyle w:val="TableParagraph"/>
              <w:keepNext/>
              <w:widowControl/>
              <w:spacing w:line="240" w:lineRule="auto"/>
              <w:ind w:left="0"/>
              <w:jc w:val="left"/>
              <w:rPr>
                <w:ins w:id="410" w:author="RWS Translator" w:date="2024-09-25T16:22:00Z"/>
              </w:rPr>
            </w:pPr>
            <w:ins w:id="411" w:author="RWS Translator" w:date="2024-09-25T16:22:00Z">
              <w:r w:rsidRPr="00674387">
                <w:t>O dată pe zi</w:t>
              </w:r>
            </w:ins>
          </w:p>
        </w:tc>
      </w:tr>
      <w:tr w:rsidR="005F29B1" w:rsidRPr="00674387" w14:paraId="48D9DEF1" w14:textId="77777777" w:rsidTr="00D97835">
        <w:trPr>
          <w:cantSplit/>
          <w:trHeight w:val="253"/>
          <w:jc w:val="center"/>
          <w:ins w:id="412" w:author="RWS Translator" w:date="2024-09-25T16:22:00Z"/>
        </w:trPr>
        <w:tc>
          <w:tcPr>
            <w:tcW w:w="9072" w:type="dxa"/>
            <w:gridSpan w:val="4"/>
            <w:vAlign w:val="center"/>
          </w:tcPr>
          <w:p w14:paraId="2310715E" w14:textId="77777777" w:rsidR="005F29B1" w:rsidRPr="00674387" w:rsidRDefault="005F29B1" w:rsidP="00EA5840">
            <w:pPr>
              <w:pStyle w:val="TableParagraph"/>
              <w:keepNext/>
              <w:widowControl/>
              <w:spacing w:line="240" w:lineRule="auto"/>
              <w:ind w:left="101"/>
              <w:jc w:val="left"/>
              <w:rPr>
                <w:ins w:id="413" w:author="RWS Translator" w:date="2024-09-25T16:22:00Z"/>
              </w:rPr>
            </w:pPr>
            <w:ins w:id="414" w:author="RWS Translator" w:date="2024-09-25T16:22:00Z">
              <w:r w:rsidRPr="00674387">
                <w:t>Suplimentarea dozei după hemodializă (mg)</w:t>
              </w:r>
            </w:ins>
          </w:p>
        </w:tc>
      </w:tr>
      <w:tr w:rsidR="005F29B1" w:rsidRPr="00674387" w14:paraId="2DBF099E" w14:textId="77777777" w:rsidTr="00D97835">
        <w:trPr>
          <w:cantSplit/>
          <w:trHeight w:val="251"/>
          <w:jc w:val="center"/>
          <w:ins w:id="415" w:author="RWS Translator" w:date="2024-09-25T16:22:00Z"/>
        </w:trPr>
        <w:tc>
          <w:tcPr>
            <w:tcW w:w="3325" w:type="dxa"/>
            <w:vAlign w:val="center"/>
          </w:tcPr>
          <w:p w14:paraId="694A9B71" w14:textId="77777777" w:rsidR="005F29B1" w:rsidRPr="00674387" w:rsidRDefault="005F29B1" w:rsidP="00EA5840">
            <w:pPr>
              <w:pStyle w:val="TableParagraph"/>
              <w:widowControl/>
              <w:spacing w:line="240" w:lineRule="auto"/>
              <w:ind w:left="0"/>
              <w:rPr>
                <w:ins w:id="416" w:author="RWS Translator" w:date="2024-09-25T16:22:00Z"/>
              </w:rPr>
            </w:pPr>
          </w:p>
        </w:tc>
        <w:tc>
          <w:tcPr>
            <w:tcW w:w="1704" w:type="dxa"/>
            <w:vAlign w:val="center"/>
          </w:tcPr>
          <w:p w14:paraId="6E3A1A5C" w14:textId="77777777" w:rsidR="005F29B1" w:rsidRPr="00674387" w:rsidRDefault="005F29B1" w:rsidP="00EA5840">
            <w:pPr>
              <w:pStyle w:val="TableParagraph"/>
              <w:widowControl/>
              <w:spacing w:line="240" w:lineRule="auto"/>
              <w:ind w:left="0"/>
              <w:jc w:val="left"/>
              <w:rPr>
                <w:ins w:id="417" w:author="RWS Translator" w:date="2024-09-25T16:22:00Z"/>
              </w:rPr>
            </w:pPr>
            <w:ins w:id="418" w:author="RWS Translator" w:date="2024-09-25T16:22:00Z">
              <w:r w:rsidRPr="00674387">
                <w:t>25</w:t>
              </w:r>
            </w:ins>
          </w:p>
        </w:tc>
        <w:tc>
          <w:tcPr>
            <w:tcW w:w="1704" w:type="dxa"/>
            <w:vAlign w:val="center"/>
          </w:tcPr>
          <w:p w14:paraId="4612333B" w14:textId="77777777" w:rsidR="005F29B1" w:rsidRPr="00674387" w:rsidRDefault="005F29B1" w:rsidP="00EA5840">
            <w:pPr>
              <w:pStyle w:val="TableParagraph"/>
              <w:widowControl/>
              <w:spacing w:line="240" w:lineRule="auto"/>
              <w:ind w:left="0"/>
              <w:jc w:val="left"/>
              <w:rPr>
                <w:ins w:id="419" w:author="RWS Translator" w:date="2024-09-25T16:22:00Z"/>
              </w:rPr>
            </w:pPr>
            <w:ins w:id="420" w:author="RWS Translator" w:date="2024-09-25T16:22:00Z">
              <w:r w:rsidRPr="00674387">
                <w:t>100</w:t>
              </w:r>
            </w:ins>
          </w:p>
        </w:tc>
        <w:tc>
          <w:tcPr>
            <w:tcW w:w="2339" w:type="dxa"/>
            <w:vAlign w:val="center"/>
          </w:tcPr>
          <w:p w14:paraId="4344495B" w14:textId="77777777" w:rsidR="005F29B1" w:rsidRPr="00674387" w:rsidRDefault="005F29B1" w:rsidP="00EA5840">
            <w:pPr>
              <w:pStyle w:val="TableParagraph"/>
              <w:widowControl/>
              <w:spacing w:line="240" w:lineRule="auto"/>
              <w:ind w:left="0"/>
              <w:jc w:val="left"/>
              <w:rPr>
                <w:ins w:id="421" w:author="RWS Translator" w:date="2024-09-25T16:22:00Z"/>
              </w:rPr>
            </w:pPr>
            <w:ins w:id="422" w:author="RWS Translator" w:date="2024-09-25T16:22:00Z">
              <w:r w:rsidRPr="00674387">
                <w:t>Doza unică</w:t>
              </w:r>
              <w:r w:rsidRPr="00674387">
                <w:rPr>
                  <w:vertAlign w:val="superscript"/>
                </w:rPr>
                <w:t>+</w:t>
              </w:r>
            </w:ins>
          </w:p>
        </w:tc>
      </w:tr>
    </w:tbl>
    <w:p w14:paraId="14E0B8E9" w14:textId="77777777" w:rsidR="005F29B1" w:rsidRPr="00674387" w:rsidRDefault="005F29B1" w:rsidP="00EA5840">
      <w:pPr>
        <w:widowControl/>
        <w:rPr>
          <w:ins w:id="423" w:author="RWS Translator" w:date="2024-09-25T16:22:00Z"/>
          <w:sz w:val="20"/>
          <w:szCs w:val="20"/>
        </w:rPr>
      </w:pPr>
      <w:ins w:id="424" w:author="RWS Translator" w:date="2024-09-25T16:22:00Z">
        <w:r w:rsidRPr="00674387">
          <w:rPr>
            <w:sz w:val="20"/>
            <w:szCs w:val="20"/>
          </w:rPr>
          <w:t>TID = divizată în trei prize</w:t>
        </w:r>
      </w:ins>
    </w:p>
    <w:p w14:paraId="0C227334" w14:textId="77777777" w:rsidR="005F29B1" w:rsidRPr="00674387" w:rsidRDefault="005F29B1" w:rsidP="00EA5840">
      <w:pPr>
        <w:widowControl/>
        <w:rPr>
          <w:ins w:id="425" w:author="RWS Translator" w:date="2024-09-25T16:22:00Z"/>
          <w:sz w:val="20"/>
          <w:szCs w:val="20"/>
        </w:rPr>
      </w:pPr>
      <w:ins w:id="426" w:author="RWS Translator" w:date="2024-09-25T16:22:00Z">
        <w:r w:rsidRPr="00674387">
          <w:rPr>
            <w:sz w:val="20"/>
            <w:szCs w:val="20"/>
          </w:rPr>
          <w:t>BID = divizată în două prize</w:t>
        </w:r>
      </w:ins>
    </w:p>
    <w:p w14:paraId="20AA39FB" w14:textId="35305C61" w:rsidR="005F29B1" w:rsidRPr="00674387" w:rsidRDefault="005F29B1" w:rsidP="00EA5840">
      <w:pPr>
        <w:widowControl/>
        <w:rPr>
          <w:ins w:id="427" w:author="RWS Translator" w:date="2024-09-25T16:22:00Z"/>
          <w:sz w:val="20"/>
          <w:szCs w:val="20"/>
        </w:rPr>
      </w:pPr>
      <w:ins w:id="428" w:author="RWS Translator" w:date="2024-09-25T16:22:00Z">
        <w:r w:rsidRPr="00674387">
          <w:rPr>
            <w:sz w:val="20"/>
            <w:szCs w:val="20"/>
          </w:rPr>
          <w:t xml:space="preserve">* Doza </w:t>
        </w:r>
      </w:ins>
      <w:ins w:id="429" w:author="Viatris RO Affiliate" w:date="2025-03-18T16:27:00Z">
        <w:r w:rsidR="003A1DB3">
          <w:rPr>
            <w:sz w:val="20"/>
            <w:szCs w:val="20"/>
          </w:rPr>
          <w:t xml:space="preserve">zilnică </w:t>
        </w:r>
      </w:ins>
      <w:ins w:id="430" w:author="RWS Translator" w:date="2024-09-25T16:22:00Z">
        <w:r w:rsidRPr="00674387">
          <w:rPr>
            <w:sz w:val="20"/>
            <w:szCs w:val="20"/>
          </w:rPr>
          <w:t>totală de pregabalin (mg/zi) trebuie divizată în funcţie de regimul de administrare, exprimat în mg/doză</w:t>
        </w:r>
      </w:ins>
    </w:p>
    <w:p w14:paraId="3D7F0C7A" w14:textId="4E110DDA" w:rsidR="005F29B1" w:rsidRPr="00674387" w:rsidRDefault="005F29B1" w:rsidP="00EA5840">
      <w:pPr>
        <w:widowControl/>
        <w:rPr>
          <w:ins w:id="431" w:author="RWS Translator" w:date="2024-09-25T16:22:00Z"/>
          <w:sz w:val="20"/>
          <w:szCs w:val="20"/>
        </w:rPr>
      </w:pPr>
      <w:ins w:id="432" w:author="RWS Translator" w:date="2024-09-25T16:22:00Z">
        <w:r w:rsidRPr="00674387">
          <w:rPr>
            <w:sz w:val="20"/>
            <w:szCs w:val="20"/>
            <w:vertAlign w:val="superscript"/>
          </w:rPr>
          <w:t xml:space="preserve">+ </w:t>
        </w:r>
      </w:ins>
      <w:ins w:id="433" w:author="Viatris RO Affiliate" w:date="2025-03-18T16:28:00Z">
        <w:r w:rsidR="003A1DB3" w:rsidRPr="003A1DB3">
          <w:rPr>
            <w:sz w:val="20"/>
            <w:szCs w:val="20"/>
            <w:rPrChange w:id="434" w:author="Viatris RO Affiliate" w:date="2025-03-18T16:28:00Z">
              <w:rPr>
                <w:sz w:val="20"/>
                <w:szCs w:val="20"/>
                <w:vertAlign w:val="superscript"/>
              </w:rPr>
            </w:rPrChange>
          </w:rPr>
          <w:t>prin</w:t>
        </w:r>
        <w:r w:rsidR="003A1DB3">
          <w:rPr>
            <w:sz w:val="20"/>
            <w:szCs w:val="20"/>
          </w:rPr>
          <w:t xml:space="preserve"> </w:t>
        </w:r>
      </w:ins>
      <w:ins w:id="435" w:author="RWS Translator" w:date="2024-09-25T16:22:00Z">
        <w:r w:rsidRPr="00674387">
          <w:rPr>
            <w:sz w:val="20"/>
            <w:szCs w:val="20"/>
          </w:rPr>
          <w:t xml:space="preserve">Doza suplimentară </w:t>
        </w:r>
        <w:del w:id="436" w:author="Viatris RO Affiliate" w:date="2025-03-18T16:28:00Z">
          <w:r w:rsidRPr="00674387" w:rsidDel="003A1DB3">
            <w:rPr>
              <w:sz w:val="20"/>
              <w:szCs w:val="20"/>
            </w:rPr>
            <w:delText>este unică</w:delText>
          </w:r>
        </w:del>
      </w:ins>
      <w:ins w:id="437" w:author="Viatris RO Affiliate" w:date="2025-03-18T16:28:00Z">
        <w:r w:rsidR="003A1DB3">
          <w:rPr>
            <w:sz w:val="20"/>
            <w:szCs w:val="20"/>
          </w:rPr>
          <w:t>se înţelege o singură doză suplimentară</w:t>
        </w:r>
      </w:ins>
    </w:p>
    <w:p w14:paraId="4E0E8A4C" w14:textId="77777777" w:rsidR="005F29B1" w:rsidRPr="00674387" w:rsidRDefault="005F29B1" w:rsidP="00EA5840">
      <w:pPr>
        <w:pStyle w:val="BodyText"/>
        <w:widowControl/>
        <w:rPr>
          <w:ins w:id="438" w:author="RWS Translator" w:date="2024-09-25T16:22:00Z"/>
        </w:rPr>
      </w:pPr>
    </w:p>
    <w:p w14:paraId="1EDC679E" w14:textId="77777777" w:rsidR="005F29B1" w:rsidRPr="00674387" w:rsidRDefault="005F29B1" w:rsidP="00EA5840">
      <w:pPr>
        <w:pStyle w:val="BodyText"/>
        <w:widowControl/>
        <w:rPr>
          <w:ins w:id="439" w:author="RWS Translator" w:date="2024-09-25T16:22:00Z"/>
        </w:rPr>
      </w:pPr>
      <w:ins w:id="440" w:author="RWS Translator" w:date="2024-09-25T16:22:00Z">
        <w:r w:rsidRPr="00674387">
          <w:rPr>
            <w:u w:val="single"/>
          </w:rPr>
          <w:t>Insuficienţă hepatică</w:t>
        </w:r>
      </w:ins>
    </w:p>
    <w:p w14:paraId="087FE25B" w14:textId="05732AAD" w:rsidR="005F29B1" w:rsidRPr="00674387" w:rsidRDefault="005F29B1" w:rsidP="00EA5840">
      <w:pPr>
        <w:pStyle w:val="BodyText"/>
        <w:widowControl/>
        <w:rPr>
          <w:ins w:id="441" w:author="RWS Translator" w:date="2024-09-25T16:22:00Z"/>
        </w:rPr>
      </w:pPr>
      <w:ins w:id="442" w:author="RWS Translator" w:date="2024-09-25T16:22:00Z">
        <w:r w:rsidRPr="00674387">
          <w:t>Nu este necesară ajustarea doze</w:t>
        </w:r>
      </w:ins>
      <w:ins w:id="443" w:author="Viatris RO Affiliate" w:date="2025-03-18T16:29:00Z">
        <w:r w:rsidR="003A1DB3">
          <w:t>i</w:t>
        </w:r>
      </w:ins>
      <w:ins w:id="444" w:author="RWS Translator" w:date="2024-09-25T16:22:00Z">
        <w:del w:id="445" w:author="Viatris RO Affiliate" w:date="2025-03-18T16:29:00Z">
          <w:r w:rsidRPr="00674387" w:rsidDel="003A1DB3">
            <w:delText>lor</w:delText>
          </w:r>
        </w:del>
        <w:r w:rsidRPr="00674387">
          <w:t xml:space="preserve"> la pacienţii cu insuficienţă hepatică (vezi pct.</w:t>
        </w:r>
      </w:ins>
      <w:ins w:id="446" w:author="RWS Reviewer" w:date="2024-09-27T12:41:00Z">
        <w:r w:rsidR="009C647F">
          <w:t> </w:t>
        </w:r>
      </w:ins>
      <w:ins w:id="447" w:author="RWS Translator" w:date="2024-09-25T16:22:00Z">
        <w:r w:rsidRPr="00674387">
          <w:t>5.2).</w:t>
        </w:r>
      </w:ins>
    </w:p>
    <w:p w14:paraId="2D1B7B40" w14:textId="77777777" w:rsidR="005F29B1" w:rsidRPr="00674387" w:rsidRDefault="005F29B1" w:rsidP="00EA5840">
      <w:pPr>
        <w:pStyle w:val="BodyText"/>
        <w:widowControl/>
        <w:rPr>
          <w:ins w:id="448" w:author="RWS Translator" w:date="2024-09-25T16:22:00Z"/>
        </w:rPr>
      </w:pPr>
    </w:p>
    <w:p w14:paraId="125416F3" w14:textId="77777777" w:rsidR="005F29B1" w:rsidRPr="00674387" w:rsidRDefault="005F29B1" w:rsidP="00EA5840">
      <w:pPr>
        <w:pStyle w:val="BodyText"/>
        <w:widowControl/>
        <w:rPr>
          <w:ins w:id="449" w:author="RWS Translator" w:date="2024-09-25T16:22:00Z"/>
        </w:rPr>
      </w:pPr>
      <w:ins w:id="450" w:author="RWS Translator" w:date="2024-09-25T16:22:00Z">
        <w:r w:rsidRPr="00674387">
          <w:rPr>
            <w:u w:val="single"/>
          </w:rPr>
          <w:t>Copii şi adolescenţi</w:t>
        </w:r>
      </w:ins>
    </w:p>
    <w:p w14:paraId="3F0133CE" w14:textId="2CFA81E7" w:rsidR="005F29B1" w:rsidRPr="00674387" w:rsidRDefault="005F29B1" w:rsidP="00EA5840">
      <w:pPr>
        <w:pStyle w:val="BodyText"/>
        <w:widowControl/>
        <w:rPr>
          <w:ins w:id="451" w:author="RWS Translator" w:date="2024-09-25T16:22:00Z"/>
        </w:rPr>
      </w:pPr>
      <w:ins w:id="452" w:author="RWS Translator" w:date="2024-09-25T16:22:00Z">
        <w:r w:rsidRPr="00674387">
          <w:t>Siguranţa şi eficacitatea administrării Lyrica la copii</w:t>
        </w:r>
      </w:ins>
      <w:ins w:id="453" w:author="Viatris RO Affiliate" w:date="2025-02-25T14:53:00Z">
        <w:r w:rsidR="003F353F">
          <w:t xml:space="preserve"> cu </w:t>
        </w:r>
      </w:ins>
      <w:ins w:id="454" w:author="Viatris RO Affiliate" w:date="2025-02-25T14:54:00Z">
        <w:r w:rsidR="003F353F">
          <w:t>vârsta sub 12 ani</w:t>
        </w:r>
      </w:ins>
      <w:ins w:id="455" w:author="RWS Translator" w:date="2024-09-25T16:22:00Z">
        <w:r w:rsidRPr="00674387">
          <w:t xml:space="preserve"> şi adolescenţi</w:t>
        </w:r>
        <w:del w:id="456" w:author="Viatris RO Affiliate" w:date="2025-02-25T14:55:00Z">
          <w:r w:rsidRPr="00674387" w:rsidDel="003F353F">
            <w:delText xml:space="preserve"> </w:delText>
          </w:r>
        </w:del>
      </w:ins>
      <w:ins w:id="457" w:author="Viatris RO Affiliate" w:date="2025-02-25T14:57:00Z">
        <w:r w:rsidR="003F353F">
          <w:t xml:space="preserve"> </w:t>
        </w:r>
        <w:r w:rsidR="003F353F">
          <w:rPr>
            <w:lang w:val="en-US"/>
          </w:rPr>
          <w:t>(</w:t>
        </w:r>
      </w:ins>
      <w:ins w:id="458" w:author="Viatris RO Affiliate" w:date="2025-03-18T16:29:00Z">
        <w:r w:rsidR="003A1DB3">
          <w:rPr>
            <w:lang w:val="en-US"/>
          </w:rPr>
          <w:t xml:space="preserve">cu </w:t>
        </w:r>
        <w:proofErr w:type="spellStart"/>
        <w:r w:rsidR="003A1DB3">
          <w:rPr>
            <w:lang w:val="en-US"/>
          </w:rPr>
          <w:t>vârsta</w:t>
        </w:r>
        <w:proofErr w:type="spellEnd"/>
        <w:r w:rsidR="003A1DB3">
          <w:rPr>
            <w:lang w:val="en-US"/>
          </w:rPr>
          <w:t xml:space="preserve"> </w:t>
        </w:r>
      </w:ins>
      <w:ins w:id="459" w:author="Viatris RO Affiliate" w:date="2025-02-25T14:57:00Z">
        <w:r w:rsidR="003F353F">
          <w:rPr>
            <w:lang w:val="en-US"/>
          </w:rPr>
          <w:t>12-17</w:t>
        </w:r>
      </w:ins>
      <w:ins w:id="460" w:author="RWS Translator" w:date="2024-09-25T17:40:00Z">
        <w:del w:id="461" w:author="Viatris RO Affiliate" w:date="2025-02-25T14:55:00Z">
          <w:r w:rsidR="00B722C7" w:rsidRPr="00674387" w:rsidDel="003F353F">
            <w:delText xml:space="preserve">cu vârsta sub </w:delText>
          </w:r>
        </w:del>
        <w:r w:rsidR="00B722C7" w:rsidRPr="00613A0A">
          <w:t> </w:t>
        </w:r>
        <w:r w:rsidR="00B722C7" w:rsidRPr="00674387">
          <w:t>ani</w:t>
        </w:r>
      </w:ins>
      <w:ins w:id="462" w:author="Viatris RO Affiliate" w:date="2025-02-25T14:57:00Z">
        <w:r w:rsidR="003F353F">
          <w:t>)</w:t>
        </w:r>
      </w:ins>
      <w:ins w:id="463" w:author="RWS Translator" w:date="2024-09-25T17:40:00Z">
        <w:r w:rsidR="00B722C7" w:rsidRPr="00674387">
          <w:t xml:space="preserve"> </w:t>
        </w:r>
      </w:ins>
      <w:ins w:id="464" w:author="RWS Translator" w:date="2024-09-25T16:22:00Z">
        <w:r w:rsidRPr="00674387">
          <w:t>nu au fost stabilite. Datele disponibile în prezent sunt descrise la pct.</w:t>
        </w:r>
      </w:ins>
      <w:ins w:id="465" w:author="RWS Reviewer" w:date="2024-09-27T12:42:00Z">
        <w:r w:rsidR="006124C4">
          <w:t> </w:t>
        </w:r>
      </w:ins>
      <w:ins w:id="466" w:author="RWS Translator" w:date="2024-09-25T16:22:00Z">
        <w:r w:rsidRPr="00674387">
          <w:t xml:space="preserve">4.8, 5.1 şi 5.2, dar nu se poate emite nicio recomandare </w:t>
        </w:r>
      </w:ins>
      <w:ins w:id="467" w:author="RWS Translator" w:date="2024-09-26T08:34:00Z">
        <w:r w:rsidR="003A0891">
          <w:t>privind</w:t>
        </w:r>
      </w:ins>
      <w:ins w:id="468" w:author="RWS Translator" w:date="2024-09-25T16:22:00Z">
        <w:r w:rsidRPr="00674387">
          <w:t xml:space="preserve"> doze</w:t>
        </w:r>
      </w:ins>
      <w:ins w:id="469" w:author="RWS Translator" w:date="2024-09-26T08:34:00Z">
        <w:r w:rsidR="003A0891">
          <w:t>le</w:t>
        </w:r>
      </w:ins>
      <w:ins w:id="470" w:author="RWS Translator" w:date="2024-09-25T16:22:00Z">
        <w:r w:rsidRPr="00674387">
          <w:t>.</w:t>
        </w:r>
      </w:ins>
    </w:p>
    <w:p w14:paraId="2C2D4346" w14:textId="77777777" w:rsidR="005F29B1" w:rsidRPr="00674387" w:rsidRDefault="005F29B1" w:rsidP="00EA5840">
      <w:pPr>
        <w:pStyle w:val="BodyText"/>
        <w:widowControl/>
        <w:rPr>
          <w:ins w:id="471" w:author="RWS Translator" w:date="2024-09-25T16:22:00Z"/>
        </w:rPr>
      </w:pPr>
    </w:p>
    <w:p w14:paraId="5F7A9B4F" w14:textId="77777777" w:rsidR="005F29B1" w:rsidRPr="00674387" w:rsidRDefault="005F29B1" w:rsidP="00EA5840">
      <w:pPr>
        <w:pStyle w:val="BodyText"/>
        <w:widowControl/>
        <w:rPr>
          <w:ins w:id="472" w:author="RWS Translator" w:date="2024-09-25T16:22:00Z"/>
        </w:rPr>
      </w:pPr>
      <w:ins w:id="473" w:author="RWS Translator" w:date="2024-09-25T16:22:00Z">
        <w:r w:rsidRPr="00674387">
          <w:rPr>
            <w:u w:val="single"/>
          </w:rPr>
          <w:t>Vârstnici</w:t>
        </w:r>
      </w:ins>
    </w:p>
    <w:p w14:paraId="7DA51F74" w14:textId="2751392B" w:rsidR="005F29B1" w:rsidRPr="00674387" w:rsidRDefault="005F29B1" w:rsidP="00EA5840">
      <w:pPr>
        <w:pStyle w:val="BodyText"/>
        <w:widowControl/>
        <w:rPr>
          <w:ins w:id="474" w:author="RWS Translator" w:date="2024-09-25T16:22:00Z"/>
        </w:rPr>
      </w:pPr>
      <w:ins w:id="475" w:author="RWS Translator" w:date="2024-09-25T16:22:00Z">
        <w:r w:rsidRPr="00674387">
          <w:t>La pacienţii vârstnici este necesară reducerea dozei de pr</w:t>
        </w:r>
      </w:ins>
      <w:ins w:id="476" w:author="RWS Translator" w:date="2024-09-26T01:14:00Z">
        <w:r w:rsidR="002105CA">
          <w:t>e</w:t>
        </w:r>
      </w:ins>
      <w:ins w:id="477" w:author="RWS Translator" w:date="2024-09-25T16:22:00Z">
        <w:r w:rsidRPr="00674387">
          <w:t>gabalin din cauza scăderii funcţiei renale (vezi pct.</w:t>
        </w:r>
      </w:ins>
      <w:ins w:id="478" w:author="RWS Reviewer" w:date="2024-09-27T12:42:00Z">
        <w:r w:rsidR="006124C4">
          <w:t> </w:t>
        </w:r>
      </w:ins>
      <w:ins w:id="479" w:author="RWS Translator" w:date="2024-09-25T16:22:00Z">
        <w:r w:rsidRPr="00674387">
          <w:t>5.2).</w:t>
        </w:r>
      </w:ins>
    </w:p>
    <w:p w14:paraId="42B4ABB6" w14:textId="77777777" w:rsidR="005F29B1" w:rsidRPr="00674387" w:rsidRDefault="005F29B1" w:rsidP="00EA5840">
      <w:pPr>
        <w:pStyle w:val="BodyText"/>
        <w:widowControl/>
        <w:rPr>
          <w:ins w:id="480" w:author="RWS Translator" w:date="2024-09-25T16:22:00Z"/>
        </w:rPr>
      </w:pPr>
    </w:p>
    <w:p w14:paraId="282C47A6" w14:textId="77777777" w:rsidR="005F29B1" w:rsidRPr="00674387" w:rsidRDefault="005F29B1" w:rsidP="00EA5840">
      <w:pPr>
        <w:pStyle w:val="BodyText"/>
        <w:widowControl/>
        <w:rPr>
          <w:ins w:id="481" w:author="RWS Translator" w:date="2024-09-25T16:22:00Z"/>
        </w:rPr>
      </w:pPr>
      <w:ins w:id="482" w:author="RWS Translator" w:date="2024-09-25T16:22:00Z">
        <w:r w:rsidRPr="00674387">
          <w:rPr>
            <w:u w:val="single"/>
          </w:rPr>
          <w:t>Mod de administrare</w:t>
        </w:r>
      </w:ins>
    </w:p>
    <w:p w14:paraId="45C57FAD" w14:textId="7212B7A8" w:rsidR="005F29B1" w:rsidRDefault="005F29B1" w:rsidP="00EA5840">
      <w:pPr>
        <w:pStyle w:val="BodyText"/>
        <w:widowControl/>
        <w:rPr>
          <w:ins w:id="483" w:author="RWS Translator" w:date="2024-09-25T16:22:00Z"/>
        </w:rPr>
      </w:pPr>
      <w:ins w:id="484" w:author="RWS Translator" w:date="2024-09-25T16:22:00Z">
        <w:r w:rsidRPr="00674387">
          <w:t>Lyrica poate fi administrat cu sau fără alimente.</w:t>
        </w:r>
      </w:ins>
    </w:p>
    <w:p w14:paraId="44BFD78E" w14:textId="77777777" w:rsidR="005F29B1" w:rsidRDefault="005F29B1" w:rsidP="00EA5840">
      <w:pPr>
        <w:pStyle w:val="BodyText"/>
        <w:widowControl/>
        <w:rPr>
          <w:ins w:id="485" w:author="RWS Translator" w:date="2024-09-26T09:33:00Z"/>
        </w:rPr>
      </w:pPr>
      <w:ins w:id="486" w:author="RWS Translator" w:date="2024-09-25T16:22:00Z">
        <w:r w:rsidRPr="00674387">
          <w:t>Lyrica este numai pentru administrare orală.</w:t>
        </w:r>
      </w:ins>
    </w:p>
    <w:p w14:paraId="4CD4B703" w14:textId="77777777" w:rsidR="00A05A06" w:rsidRDefault="00A05A06" w:rsidP="00EA5840">
      <w:pPr>
        <w:pStyle w:val="BodyText"/>
        <w:widowControl/>
        <w:rPr>
          <w:ins w:id="487" w:author="RWS Translator" w:date="2024-09-26T09:34:00Z"/>
        </w:rPr>
      </w:pPr>
    </w:p>
    <w:p w14:paraId="197DFBE0" w14:textId="40F6CE57" w:rsidR="00E61E8E" w:rsidRDefault="00A05A06" w:rsidP="00EA5840">
      <w:pPr>
        <w:pStyle w:val="BodyText"/>
        <w:widowControl/>
        <w:rPr>
          <w:ins w:id="488" w:author="RWS Translator" w:date="2024-09-26T09:35:00Z"/>
        </w:rPr>
      </w:pPr>
      <w:ins w:id="489" w:author="RWS Translator" w:date="2024-09-26T09:34:00Z">
        <w:r w:rsidRPr="00AA571A">
          <w:t>Comprimatul orodispersabil se dezintegrează</w:t>
        </w:r>
        <w:r>
          <w:t xml:space="preserve"> pe limbă înainte de înghiţire</w:t>
        </w:r>
        <w:r w:rsidRPr="002B6DA6">
          <w:t>.</w:t>
        </w:r>
      </w:ins>
    </w:p>
    <w:p w14:paraId="4D523F51" w14:textId="3ABC1909" w:rsidR="00A05A06" w:rsidRPr="002B6DA6" w:rsidRDefault="00A05A06" w:rsidP="00EA5840">
      <w:pPr>
        <w:rPr>
          <w:ins w:id="490" w:author="RWS Translator" w:date="2024-09-26T09:34:00Z"/>
        </w:rPr>
      </w:pPr>
      <w:ins w:id="491" w:author="RWS Translator" w:date="2024-09-26T09:34:00Z">
        <w:r>
          <w:t xml:space="preserve">Comprimatul </w:t>
        </w:r>
        <w:r w:rsidRPr="00AA571A">
          <w:t>poate</w:t>
        </w:r>
        <w:r>
          <w:t xml:space="preserve"> </w:t>
        </w:r>
        <w:r w:rsidRPr="00AA571A">
          <w:t>fi administrat cu</w:t>
        </w:r>
        <w:r>
          <w:t xml:space="preserve"> </w:t>
        </w:r>
        <w:r w:rsidRPr="00AA571A">
          <w:t>sau</w:t>
        </w:r>
        <w:r>
          <w:t xml:space="preserve"> </w:t>
        </w:r>
        <w:r w:rsidRPr="00AA571A">
          <w:t xml:space="preserve">fără </w:t>
        </w:r>
        <w:r w:rsidR="00BA2CF7">
          <w:t>apă</w:t>
        </w:r>
        <w:r w:rsidRPr="002B6DA6">
          <w:t>.</w:t>
        </w:r>
      </w:ins>
    </w:p>
    <w:p w14:paraId="177DB9EC" w14:textId="77777777" w:rsidR="00A05A06" w:rsidRPr="00674387" w:rsidRDefault="00A05A06" w:rsidP="00EA5840">
      <w:pPr>
        <w:pStyle w:val="BodyText"/>
        <w:widowControl/>
        <w:rPr>
          <w:ins w:id="492" w:author="RWS Translator" w:date="2024-09-25T16:22:00Z"/>
        </w:rPr>
      </w:pPr>
    </w:p>
    <w:p w14:paraId="0BC9DE86" w14:textId="77777777" w:rsidR="005F29B1" w:rsidRPr="00044C74" w:rsidRDefault="005F29B1" w:rsidP="00EA5840">
      <w:pPr>
        <w:rPr>
          <w:ins w:id="493" w:author="RWS Translator" w:date="2024-09-25T16:22:00Z"/>
          <w:b/>
          <w:bCs/>
        </w:rPr>
      </w:pPr>
      <w:ins w:id="494" w:author="RWS Translator" w:date="2024-09-25T16:22:00Z">
        <w:r w:rsidRPr="00044C74">
          <w:rPr>
            <w:b/>
            <w:bCs/>
          </w:rPr>
          <w:t>4.3</w:t>
        </w:r>
        <w:r w:rsidRPr="00044C74">
          <w:rPr>
            <w:b/>
            <w:bCs/>
          </w:rPr>
          <w:tab/>
          <w:t>Contraindicaţii</w:t>
        </w:r>
      </w:ins>
    </w:p>
    <w:p w14:paraId="5A6A7AF8" w14:textId="77777777" w:rsidR="005F29B1" w:rsidRPr="00674387" w:rsidRDefault="005F29B1" w:rsidP="00EA5840">
      <w:pPr>
        <w:pStyle w:val="BodyText"/>
        <w:widowControl/>
        <w:rPr>
          <w:ins w:id="495" w:author="RWS Translator" w:date="2024-09-25T16:22:00Z"/>
          <w:b/>
        </w:rPr>
      </w:pPr>
    </w:p>
    <w:p w14:paraId="41FC5017" w14:textId="20D18F1B" w:rsidR="005F29B1" w:rsidRPr="00674387" w:rsidRDefault="005F29B1" w:rsidP="00EA5840">
      <w:pPr>
        <w:pStyle w:val="BodyText"/>
        <w:widowControl/>
        <w:rPr>
          <w:ins w:id="496" w:author="RWS Translator" w:date="2024-09-25T16:22:00Z"/>
        </w:rPr>
      </w:pPr>
      <w:ins w:id="497" w:author="RWS Translator" w:date="2024-09-25T16:22:00Z">
        <w:r w:rsidRPr="00674387">
          <w:t>Hipersensibilitate la substanţa activă sau la oricare dintre excipienţii enumeraţi la pct.</w:t>
        </w:r>
      </w:ins>
      <w:ins w:id="498" w:author="RWS Reviewer" w:date="2024-09-27T12:43:00Z">
        <w:r w:rsidR="00801588">
          <w:t> </w:t>
        </w:r>
      </w:ins>
      <w:ins w:id="499" w:author="RWS Translator" w:date="2024-09-25T16:22:00Z">
        <w:r w:rsidRPr="00674387">
          <w:t>6.1.</w:t>
        </w:r>
      </w:ins>
    </w:p>
    <w:p w14:paraId="07994D96" w14:textId="77777777" w:rsidR="005F29B1" w:rsidRPr="00674387" w:rsidRDefault="005F29B1" w:rsidP="00EA5840">
      <w:pPr>
        <w:pStyle w:val="BodyText"/>
        <w:widowControl/>
        <w:rPr>
          <w:ins w:id="500" w:author="RWS Translator" w:date="2024-09-25T16:22:00Z"/>
        </w:rPr>
      </w:pPr>
    </w:p>
    <w:p w14:paraId="1F42350F" w14:textId="77777777" w:rsidR="005F29B1" w:rsidRPr="00044C74" w:rsidRDefault="005F29B1" w:rsidP="00EA5840">
      <w:pPr>
        <w:rPr>
          <w:ins w:id="501" w:author="RWS Translator" w:date="2024-09-25T16:22:00Z"/>
          <w:b/>
          <w:bCs/>
        </w:rPr>
      </w:pPr>
      <w:ins w:id="502" w:author="RWS Translator" w:date="2024-09-25T16:22:00Z">
        <w:r w:rsidRPr="00044C74">
          <w:rPr>
            <w:b/>
            <w:bCs/>
          </w:rPr>
          <w:t>4.4</w:t>
        </w:r>
        <w:r w:rsidRPr="00044C74">
          <w:rPr>
            <w:b/>
            <w:bCs/>
          </w:rPr>
          <w:tab/>
          <w:t>Atenţionări şi precauţii speciale pentru utilizare</w:t>
        </w:r>
      </w:ins>
    </w:p>
    <w:p w14:paraId="49FA3174" w14:textId="77777777" w:rsidR="005F29B1" w:rsidRPr="00674387" w:rsidRDefault="005F29B1" w:rsidP="00EA5840">
      <w:pPr>
        <w:pStyle w:val="BodyText"/>
        <w:widowControl/>
        <w:rPr>
          <w:ins w:id="503" w:author="RWS Translator" w:date="2024-09-25T16:22:00Z"/>
          <w:b/>
        </w:rPr>
      </w:pPr>
    </w:p>
    <w:p w14:paraId="1E48010A" w14:textId="77777777" w:rsidR="005F29B1" w:rsidRPr="00674387" w:rsidRDefault="005F29B1" w:rsidP="00EA5840">
      <w:pPr>
        <w:pStyle w:val="BodyText"/>
        <w:widowControl/>
        <w:rPr>
          <w:ins w:id="504" w:author="RWS Translator" w:date="2024-09-25T16:22:00Z"/>
        </w:rPr>
      </w:pPr>
      <w:ins w:id="505" w:author="RWS Translator" w:date="2024-09-25T16:22:00Z">
        <w:r w:rsidRPr="00674387">
          <w:rPr>
            <w:u w:val="single"/>
          </w:rPr>
          <w:t>Pacienţi cu diabet zaharat</w:t>
        </w:r>
      </w:ins>
    </w:p>
    <w:p w14:paraId="4B5CA490" w14:textId="6732D89B" w:rsidR="005F29B1" w:rsidRPr="00674387" w:rsidRDefault="005F29B1" w:rsidP="00EA5840">
      <w:pPr>
        <w:pStyle w:val="BodyText"/>
        <w:widowControl/>
        <w:rPr>
          <w:ins w:id="506" w:author="RWS Translator" w:date="2024-09-25T16:22:00Z"/>
        </w:rPr>
      </w:pPr>
      <w:ins w:id="507" w:author="RWS Translator" w:date="2024-09-25T16:22:00Z">
        <w:r w:rsidRPr="00674387">
          <w:t xml:space="preserve">În conformitate cu practica clinică </w:t>
        </w:r>
      </w:ins>
      <w:ins w:id="508" w:author="Viatris RO Affiliate" w:date="2025-03-18T16:30:00Z">
        <w:r w:rsidR="003A1DB3">
          <w:t>curentă</w:t>
        </w:r>
      </w:ins>
      <w:ins w:id="509" w:author="RWS Translator" w:date="2024-09-25T16:22:00Z">
        <w:del w:id="510" w:author="Viatris RO Affiliate" w:date="2025-03-18T16:30:00Z">
          <w:r w:rsidRPr="00674387" w:rsidDel="003A1DB3">
            <w:delText>actuală</w:delText>
          </w:r>
        </w:del>
        <w:r w:rsidRPr="00674387">
          <w:t>, unii pacienţi cu diabet zaharat care au prezentat creştere ponderală în timpul tratamentului cu pregabalin pot necesita ajustarea dozelor medicamentelor hipoglicemiante.</w:t>
        </w:r>
      </w:ins>
    </w:p>
    <w:p w14:paraId="3C22108A" w14:textId="77777777" w:rsidR="005F29B1" w:rsidRPr="00674387" w:rsidRDefault="005F29B1" w:rsidP="00EA5840">
      <w:pPr>
        <w:pStyle w:val="BodyText"/>
        <w:widowControl/>
        <w:rPr>
          <w:ins w:id="511" w:author="RWS Translator" w:date="2024-09-25T16:22:00Z"/>
        </w:rPr>
      </w:pPr>
    </w:p>
    <w:p w14:paraId="01E14B03" w14:textId="77777777" w:rsidR="005F29B1" w:rsidRPr="00674387" w:rsidRDefault="005F29B1" w:rsidP="00EA5840">
      <w:pPr>
        <w:pStyle w:val="BodyText"/>
        <w:widowControl/>
        <w:jc w:val="both"/>
        <w:rPr>
          <w:ins w:id="512" w:author="RWS Translator" w:date="2024-09-25T16:22:00Z"/>
        </w:rPr>
      </w:pPr>
      <w:ins w:id="513" w:author="RWS Translator" w:date="2024-09-25T16:22:00Z">
        <w:r w:rsidRPr="00674387">
          <w:rPr>
            <w:u w:val="single"/>
          </w:rPr>
          <w:t>Reacţii de hipersensibilitate</w:t>
        </w:r>
      </w:ins>
    </w:p>
    <w:p w14:paraId="3B077381" w14:textId="13742A73" w:rsidR="005F29B1" w:rsidRPr="00674387" w:rsidRDefault="005F29B1" w:rsidP="00EA5840">
      <w:pPr>
        <w:pStyle w:val="BodyText"/>
        <w:widowControl/>
        <w:jc w:val="both"/>
        <w:rPr>
          <w:ins w:id="514" w:author="RWS Translator" w:date="2024-09-25T16:22:00Z"/>
        </w:rPr>
      </w:pPr>
      <w:ins w:id="515" w:author="RWS Translator" w:date="2024-09-25T16:22:00Z">
        <w:r w:rsidRPr="00674387">
          <w:t xml:space="preserve">În cadrul experienţei după punerea pe piaţă au fost raportate reacţii de hipersensibilitate, </w:t>
        </w:r>
      </w:ins>
      <w:ins w:id="516" w:author="Viatris RO Affiliate" w:date="2025-03-18T16:30:00Z">
        <w:r w:rsidR="003A1DB3">
          <w:t>care includ</w:t>
        </w:r>
      </w:ins>
      <w:ins w:id="517" w:author="RWS Translator" w:date="2024-09-25T16:22:00Z">
        <w:del w:id="518" w:author="Viatris RO Affiliate" w:date="2025-03-18T16:30:00Z">
          <w:r w:rsidRPr="00674387" w:rsidDel="003A1DB3">
            <w:delText>inclusiv</w:delText>
          </w:r>
        </w:del>
        <w:r w:rsidRPr="00674387">
          <w:t xml:space="preserve"> cazuri de angioedem. </w:t>
        </w:r>
      </w:ins>
      <w:ins w:id="519" w:author="Viatris RO Affiliate" w:date="2025-03-18T16:31:00Z">
        <w:r w:rsidR="008253EE">
          <w:t xml:space="preserve">Tratamentul cu pregabalin trebuie întrerupt imediat </w:t>
        </w:r>
      </w:ins>
      <w:ins w:id="520" w:author="RWS Translator" w:date="2024-09-25T16:22:00Z">
        <w:del w:id="521" w:author="Viatris RO Affiliate" w:date="2025-03-18T16:31:00Z">
          <w:r w:rsidRPr="00674387" w:rsidDel="008253EE">
            <w:delText>D</w:delText>
          </w:r>
        </w:del>
      </w:ins>
      <w:ins w:id="522" w:author="Viatris RO Affiliate" w:date="2025-03-18T16:31:00Z">
        <w:r w:rsidR="008253EE">
          <w:t>d</w:t>
        </w:r>
      </w:ins>
      <w:ins w:id="523" w:author="RWS Translator" w:date="2024-09-25T16:22:00Z">
        <w:r w:rsidRPr="00674387">
          <w:t>acă apar simptome de angioedem</w:t>
        </w:r>
      </w:ins>
      <w:ins w:id="524" w:author="Viatris RO Affiliate" w:date="2025-03-18T16:31:00Z">
        <w:r w:rsidR="008253EE">
          <w:t>,</w:t>
        </w:r>
      </w:ins>
      <w:ins w:id="525" w:author="RWS Translator" w:date="2024-09-25T16:22:00Z">
        <w:r w:rsidRPr="00674387">
          <w:t xml:space="preserve"> </w:t>
        </w:r>
        <w:del w:id="526" w:author="Viatris RO Affiliate" w:date="2025-03-18T16:31:00Z">
          <w:r w:rsidRPr="00674387" w:rsidDel="008253EE">
            <w:delText>de exemplu</w:delText>
          </w:r>
        </w:del>
      </w:ins>
      <w:ins w:id="527" w:author="Viatris RO Affiliate" w:date="2025-03-18T16:31:00Z">
        <w:r w:rsidR="008253EE">
          <w:t>precum</w:t>
        </w:r>
      </w:ins>
      <w:ins w:id="528" w:author="RWS Translator" w:date="2024-09-25T16:22:00Z">
        <w:r w:rsidRPr="00674387">
          <w:t xml:space="preserve"> edem facial, perioral sau </w:t>
        </w:r>
        <w:del w:id="529" w:author="Viatris RO Affiliate" w:date="2025-03-18T16:31:00Z">
          <w:r w:rsidRPr="00674387" w:rsidDel="008253EE">
            <w:delText>al</w:delText>
          </w:r>
        </w:del>
      </w:ins>
      <w:ins w:id="530" w:author="Viatris RO Affiliate" w:date="2025-03-18T16:31:00Z">
        <w:r w:rsidR="008253EE">
          <w:t>de</w:t>
        </w:r>
      </w:ins>
      <w:ins w:id="531" w:author="RWS Translator" w:date="2024-09-25T16:22:00Z">
        <w:r w:rsidRPr="00674387">
          <w:t xml:space="preserve"> căi</w:t>
        </w:r>
        <w:del w:id="532" w:author="Viatris RO Affiliate" w:date="2025-03-18T16:31:00Z">
          <w:r w:rsidRPr="00674387" w:rsidDel="008253EE">
            <w:delText>lor</w:delText>
          </w:r>
        </w:del>
        <w:r w:rsidRPr="00674387">
          <w:t xml:space="preserve"> </w:t>
        </w:r>
      </w:ins>
      <w:ins w:id="533" w:author="Viatris RO Affiliate" w:date="2025-03-18T16:31:00Z">
        <w:r w:rsidR="008253EE">
          <w:t>respiratorii</w:t>
        </w:r>
      </w:ins>
      <w:ins w:id="534" w:author="RWS Translator" w:date="2024-09-25T16:22:00Z">
        <w:del w:id="535" w:author="Viatris RO Affiliate" w:date="2025-03-18T16:32:00Z">
          <w:r w:rsidRPr="00674387" w:rsidDel="008253EE">
            <w:delText>aeriene</w:delText>
          </w:r>
        </w:del>
        <w:r w:rsidRPr="00674387">
          <w:t xml:space="preserve"> superioare</w:t>
        </w:r>
      </w:ins>
      <w:ins w:id="536" w:author="Viatris RO Affiliate" w:date="2025-03-18T16:32:00Z">
        <w:r w:rsidR="008253EE">
          <w:t>.</w:t>
        </w:r>
      </w:ins>
      <w:ins w:id="537" w:author="RWS Translator" w:date="2024-09-25T16:22:00Z">
        <w:del w:id="538" w:author="Viatris RO Affiliate" w:date="2025-03-18T16:32:00Z">
          <w:r w:rsidRPr="00674387" w:rsidDel="008253EE">
            <w:delText>, tratamentul cu pregabalin trebuie întrerupt imediat.</w:delText>
          </w:r>
        </w:del>
      </w:ins>
    </w:p>
    <w:p w14:paraId="27E6E54C" w14:textId="77777777" w:rsidR="005F29B1" w:rsidRPr="00674387" w:rsidRDefault="005F29B1" w:rsidP="00EA5840">
      <w:pPr>
        <w:pStyle w:val="BodyText"/>
        <w:widowControl/>
        <w:rPr>
          <w:ins w:id="539" w:author="RWS Translator" w:date="2024-09-25T16:22:00Z"/>
        </w:rPr>
      </w:pPr>
    </w:p>
    <w:p w14:paraId="5FF75F63" w14:textId="77777777" w:rsidR="005F29B1" w:rsidRPr="00674387" w:rsidRDefault="005F29B1" w:rsidP="00EA5840">
      <w:pPr>
        <w:pStyle w:val="BodyText"/>
        <w:widowControl/>
        <w:rPr>
          <w:ins w:id="540" w:author="RWS Translator" w:date="2024-09-25T16:22:00Z"/>
        </w:rPr>
      </w:pPr>
      <w:ins w:id="541" w:author="RWS Translator" w:date="2024-09-25T16:22:00Z">
        <w:r w:rsidRPr="00674387">
          <w:rPr>
            <w:u w:val="single"/>
          </w:rPr>
          <w:t>Reacții adverse cutanate severe (RACS)</w:t>
        </w:r>
      </w:ins>
    </w:p>
    <w:p w14:paraId="30133D72" w14:textId="3746AAEF" w:rsidR="005F29B1" w:rsidRPr="00674387" w:rsidRDefault="005F29B1" w:rsidP="000E2C35">
      <w:pPr>
        <w:pStyle w:val="BodyText"/>
        <w:widowControl/>
        <w:rPr>
          <w:ins w:id="542" w:author="RWS Translator" w:date="2024-09-25T16:22:00Z"/>
        </w:rPr>
      </w:pPr>
      <w:ins w:id="543" w:author="RWS Translator" w:date="2024-09-25T16:22:00Z">
        <w:r w:rsidRPr="00674387">
          <w:t>În asoci</w:t>
        </w:r>
        <w:r w:rsidR="005F2860">
          <w:t>ere cu tratamentul cu pregabali</w:t>
        </w:r>
      </w:ins>
      <w:ins w:id="544" w:author="RWS Translator" w:date="2024-09-26T00:43:00Z">
        <w:r w:rsidR="005F2860">
          <w:t>n</w:t>
        </w:r>
      </w:ins>
      <w:ins w:id="545" w:author="RWS Translator" w:date="2024-09-25T16:22:00Z">
        <w:r w:rsidRPr="00674387">
          <w:t xml:space="preserve">, s-au raportat rar reacții adverse cutanate severe (RACS), </w:t>
        </w:r>
      </w:ins>
      <w:ins w:id="546" w:author="Viatris RO Affiliate" w:date="2025-03-18T16:33:00Z">
        <w:r w:rsidR="008253EE">
          <w:t xml:space="preserve">care </w:t>
        </w:r>
      </w:ins>
      <w:ins w:id="547" w:author="RWS Translator" w:date="2024-09-25T16:22:00Z">
        <w:r w:rsidRPr="00674387">
          <w:t>inclu</w:t>
        </w:r>
      </w:ins>
      <w:ins w:id="548" w:author="Viatris RO Affiliate" w:date="2025-03-18T16:33:00Z">
        <w:r w:rsidR="008253EE">
          <w:t>d</w:t>
        </w:r>
      </w:ins>
      <w:ins w:id="549" w:author="RWS Translator" w:date="2024-09-25T16:22:00Z">
        <w:del w:id="550" w:author="Viatris RO Affiliate" w:date="2025-03-18T16:33:00Z">
          <w:r w:rsidRPr="00674387" w:rsidDel="008253EE">
            <w:delText>siv</w:delText>
          </w:r>
        </w:del>
        <w:r w:rsidRPr="00674387">
          <w:t xml:space="preserve"> sindrom Stevens-Johnson (SSJ) și necroliză epidermică toxică (NET), care pot pune viața în pericol sau pot fi letale. În momentul prescrierii, pacienții trebuie informați cu privire la semne și simptome și trebuie monitorizați cu atenție pentru a se observa reacțiile cutanate. Dacă apar semne și simptome care sugerează aceste reacții, pregabalin</w:t>
        </w:r>
      </w:ins>
      <w:ins w:id="551" w:author="RWS Translator" w:date="2024-09-26T01:22:00Z">
        <w:r w:rsidR="00095200">
          <w:t>ul</w:t>
        </w:r>
      </w:ins>
      <w:ins w:id="552" w:author="RWS Translator" w:date="2024-09-25T16:22:00Z">
        <w:r w:rsidR="00F36FAE">
          <w:t xml:space="preserve"> trebuie </w:t>
        </w:r>
      </w:ins>
      <w:ins w:id="553" w:author="Viatris RO Affiliate" w:date="2025-03-18T16:33:00Z">
        <w:r w:rsidR="008253EE">
          <w:t>oprit</w:t>
        </w:r>
      </w:ins>
      <w:ins w:id="554" w:author="RWS Translator" w:date="2024-09-25T16:22:00Z">
        <w:del w:id="555" w:author="Viatris RO Affiliate" w:date="2025-03-18T16:33:00Z">
          <w:r w:rsidR="00F36FAE" w:rsidDel="008253EE">
            <w:delText>retras</w:delText>
          </w:r>
        </w:del>
        <w:r w:rsidRPr="00674387">
          <w:t xml:space="preserve"> imediat și </w:t>
        </w:r>
        <w:del w:id="556" w:author="Viatris RO Affiliate" w:date="2025-03-18T16:33:00Z">
          <w:r w:rsidRPr="00674387" w:rsidDel="008253EE">
            <w:delText>trebuie</w:delText>
          </w:r>
        </w:del>
        <w:r w:rsidRPr="00674387">
          <w:t xml:space="preserve"> luat în</w:t>
        </w:r>
      </w:ins>
      <w:ins w:id="557" w:author="Viatris RO Affiliate" w:date="2025-03-19T16:01:00Z">
        <w:r w:rsidR="000E2C35">
          <w:t xml:space="preserve"> </w:t>
        </w:r>
      </w:ins>
      <w:ins w:id="558" w:author="RWS Translator" w:date="2024-09-25T16:22:00Z">
        <w:del w:id="559" w:author="Viatris RO Affiliate" w:date="2025-03-19T16:01:00Z">
          <w:r w:rsidRPr="00674387" w:rsidDel="000E2C35">
            <w:delText xml:space="preserve"> </w:delText>
          </w:r>
        </w:del>
        <w:r w:rsidRPr="00674387">
          <w:t>considerare </w:t>
        </w:r>
        <w:del w:id="560" w:author="Viatris RO Affiliate" w:date="2025-03-18T16:33:00Z">
          <w:r w:rsidRPr="00674387" w:rsidDel="008253EE">
            <w:delText>alt</w:delText>
          </w:r>
        </w:del>
        <w:del w:id="561" w:author="Viatris RO Affiliate" w:date="2025-03-19T16:01:00Z">
          <w:r w:rsidRPr="00674387" w:rsidDel="000E2C35">
            <w:delText xml:space="preserve"> </w:delText>
          </w:r>
        </w:del>
        <w:r w:rsidRPr="00674387">
          <w:t>tratament</w:t>
        </w:r>
      </w:ins>
      <w:ins w:id="562" w:author="Viatris RO Affiliate" w:date="2025-03-19T16:01:00Z">
        <w:r w:rsidR="000E2C35">
          <w:t>ul</w:t>
        </w:r>
      </w:ins>
      <w:ins w:id="563" w:author="Viatris RO Affiliate" w:date="2025-03-18T16:33:00Z">
        <w:r w:rsidR="008253EE">
          <w:t xml:space="preserve"> alternativ</w:t>
        </w:r>
      </w:ins>
      <w:ins w:id="564" w:author="RWS Translator" w:date="2024-09-25T16:22:00Z">
        <w:r w:rsidRPr="00674387">
          <w:t xml:space="preserve"> (după caz).</w:t>
        </w:r>
      </w:ins>
    </w:p>
    <w:p w14:paraId="6D290824" w14:textId="77777777" w:rsidR="005F29B1" w:rsidRPr="00674387" w:rsidRDefault="005F29B1" w:rsidP="00EA5840">
      <w:pPr>
        <w:pStyle w:val="BodyText"/>
        <w:widowControl/>
        <w:rPr>
          <w:ins w:id="565" w:author="RWS Translator" w:date="2024-09-25T16:22:00Z"/>
        </w:rPr>
      </w:pPr>
    </w:p>
    <w:p w14:paraId="5A2A4317" w14:textId="77777777" w:rsidR="005F29B1" w:rsidRPr="000E2C35" w:rsidRDefault="005F29B1" w:rsidP="00EA5840">
      <w:pPr>
        <w:pStyle w:val="BodyText"/>
        <w:widowControl/>
        <w:rPr>
          <w:ins w:id="566" w:author="RWS Translator" w:date="2024-09-25T16:22:00Z"/>
        </w:rPr>
      </w:pPr>
      <w:ins w:id="567" w:author="RWS Translator" w:date="2024-09-25T16:22:00Z">
        <w:r w:rsidRPr="000E2C35">
          <w:rPr>
            <w:u w:val="single"/>
          </w:rPr>
          <w:t>Ameţeală, somnolenţă, pierderea conştienţei, confuzie şi afectare mentală</w:t>
        </w:r>
      </w:ins>
    </w:p>
    <w:p w14:paraId="225CA67E" w14:textId="6D1C7EC2" w:rsidR="005F29B1" w:rsidRPr="00674387" w:rsidRDefault="005F29B1" w:rsidP="00EA5840">
      <w:pPr>
        <w:pStyle w:val="BodyText"/>
        <w:widowControl/>
        <w:rPr>
          <w:ins w:id="568" w:author="RWS Translator" w:date="2024-09-25T16:22:00Z"/>
        </w:rPr>
      </w:pPr>
      <w:ins w:id="569" w:author="RWS Translator" w:date="2024-09-25T16:22:00Z">
        <w:r w:rsidRPr="000E2C35">
          <w:t xml:space="preserve">Tratamentul cu pregabalin </w:t>
        </w:r>
        <w:del w:id="570" w:author="Viatris RO Affiliate" w:date="2025-03-18T16:34:00Z">
          <w:r w:rsidRPr="000E2C35" w:rsidDel="008253EE">
            <w:delText>s-</w:delText>
          </w:r>
        </w:del>
        <w:r w:rsidRPr="000E2C35">
          <w:t>a</w:t>
        </w:r>
      </w:ins>
      <w:ins w:id="571" w:author="Viatris RO Affiliate" w:date="2025-03-18T16:34:00Z">
        <w:r w:rsidR="008253EE" w:rsidRPr="000E2C35">
          <w:t xml:space="preserve"> fost</w:t>
        </w:r>
      </w:ins>
      <w:ins w:id="572" w:author="RWS Translator" w:date="2024-09-25T16:22:00Z">
        <w:r w:rsidRPr="000E2C35">
          <w:t xml:space="preserve"> asociat cu ameţeală şi somnolenţă, care pot creşte incidenţa leziunilor accidentale (căderi) la populaţia vârstnică. În cadrul supravegherii după punerea pe piaţă, au existat, de asemenea, raportări de pierdere a conştienţei, confuzie şi afectare mentală. De aceea, pacienţii trebuie avertizaţi să fie prudenţi până când </w:t>
        </w:r>
      </w:ins>
      <w:ins w:id="573" w:author="Viatris RO Affiliate" w:date="2025-03-18T16:39:00Z">
        <w:r w:rsidR="008253EE" w:rsidRPr="000E2C35">
          <w:t xml:space="preserve">află </w:t>
        </w:r>
      </w:ins>
      <w:ins w:id="574" w:author="RWS Translator" w:date="2024-09-25T16:22:00Z">
        <w:del w:id="575" w:author="Viatris RO Affiliate" w:date="2025-03-18T16:39:00Z">
          <w:r w:rsidRPr="000E2C35" w:rsidDel="008253EE">
            <w:delText xml:space="preserve">se obişnuiesc cu </w:delText>
          </w:r>
        </w:del>
        <w:r w:rsidRPr="000E2C35">
          <w:t>posibilele reacţii adverse la medicament.</w:t>
        </w:r>
      </w:ins>
    </w:p>
    <w:p w14:paraId="576C0125" w14:textId="77777777" w:rsidR="005F29B1" w:rsidRPr="00674387" w:rsidRDefault="005F29B1" w:rsidP="00EA5840">
      <w:pPr>
        <w:pStyle w:val="BodyText"/>
        <w:widowControl/>
        <w:rPr>
          <w:ins w:id="576" w:author="RWS Translator" w:date="2024-09-25T16:22:00Z"/>
        </w:rPr>
      </w:pPr>
    </w:p>
    <w:p w14:paraId="6574CC52" w14:textId="77777777" w:rsidR="005F29B1" w:rsidRPr="00674387" w:rsidRDefault="005F29B1" w:rsidP="00EA5840">
      <w:pPr>
        <w:pStyle w:val="BodyText"/>
        <w:widowControl/>
        <w:rPr>
          <w:ins w:id="577" w:author="RWS Translator" w:date="2024-09-25T16:22:00Z"/>
        </w:rPr>
      </w:pPr>
      <w:ins w:id="578" w:author="RWS Translator" w:date="2024-09-25T16:22:00Z">
        <w:r w:rsidRPr="00674387">
          <w:rPr>
            <w:u w:val="single"/>
          </w:rPr>
          <w:t>Efecte asupra vederii</w:t>
        </w:r>
      </w:ins>
    </w:p>
    <w:p w14:paraId="4CCF447F" w14:textId="02BBC75D" w:rsidR="005F29B1" w:rsidRPr="00674387" w:rsidRDefault="005F29B1" w:rsidP="00EA5840">
      <w:pPr>
        <w:pStyle w:val="BodyText"/>
        <w:widowControl/>
        <w:rPr>
          <w:ins w:id="579" w:author="RWS Translator" w:date="2024-09-25T16:22:00Z"/>
        </w:rPr>
      </w:pPr>
      <w:ins w:id="580" w:author="RWS Translator" w:date="2024-09-25T16:22:00Z">
        <w:r w:rsidRPr="00674387">
          <w:t xml:space="preserve">În cadrul studiilor clinice controlate, </w:t>
        </w:r>
        <w:del w:id="581" w:author="Viatris RO Affiliate" w:date="2025-03-18T16:40:00Z">
          <w:r w:rsidRPr="00674387" w:rsidDel="008253EE">
            <w:delText xml:space="preserve">la </w:delText>
          </w:r>
        </w:del>
        <w:r w:rsidRPr="00674387">
          <w:t xml:space="preserve">un procent mai mare de pacienţi trataţi cu pregabalin, comparativ cu pacienţii la care s-a administrat placebo, a </w:t>
        </w:r>
        <w:del w:id="582" w:author="Viatris RO Affiliate" w:date="2025-03-18T16:40:00Z">
          <w:r w:rsidRPr="00674387" w:rsidDel="008253EE">
            <w:delText xml:space="preserve">fost </w:delText>
          </w:r>
        </w:del>
        <w:r w:rsidRPr="00674387">
          <w:t>raportat</w:t>
        </w:r>
        <w:del w:id="583" w:author="Viatris RO Affiliate" w:date="2025-03-18T16:40:00Z">
          <w:r w:rsidRPr="00674387" w:rsidDel="008253EE">
            <w:delText>ă</w:delText>
          </w:r>
        </w:del>
        <w:r w:rsidRPr="00674387">
          <w:t xml:space="preserve"> vedere înceţoşată care a dispărut în majoritatea cazurilor odată cu continuarea tratamentului. În cadrul studiilor clinice care au inclus teste oftalmologice, incidenţa reducerii acuităţii vizuale şi a modificărilor de câmp vizual a fost mai mare la pacienţii trataţi cu pregabalin decât la pacienţii la care s-a administrat placebo; incidenţa modificărilor examenului fundului de ochi a fost mai mare la pacienţii la care s-a administrat placebo (vezi pct.</w:t>
        </w:r>
      </w:ins>
      <w:ins w:id="584" w:author="RWS Reviewer" w:date="2024-09-27T12:45:00Z">
        <w:r w:rsidR="005A05ED">
          <w:t> </w:t>
        </w:r>
      </w:ins>
      <w:ins w:id="585" w:author="RWS Translator" w:date="2024-09-25T16:22:00Z">
        <w:r w:rsidRPr="00674387">
          <w:t>5.1).</w:t>
        </w:r>
      </w:ins>
    </w:p>
    <w:p w14:paraId="4683ACC1" w14:textId="77777777" w:rsidR="005F29B1" w:rsidRPr="00674387" w:rsidRDefault="005F29B1" w:rsidP="00EA5840">
      <w:pPr>
        <w:pStyle w:val="BodyText"/>
        <w:widowControl/>
        <w:rPr>
          <w:ins w:id="586" w:author="RWS Translator" w:date="2024-09-25T16:22:00Z"/>
        </w:rPr>
      </w:pPr>
    </w:p>
    <w:p w14:paraId="4487422D" w14:textId="77777777" w:rsidR="005F29B1" w:rsidRPr="00674387" w:rsidRDefault="005F29B1" w:rsidP="00EA5840">
      <w:pPr>
        <w:pStyle w:val="BodyText"/>
        <w:widowControl/>
        <w:rPr>
          <w:ins w:id="587" w:author="RWS Translator" w:date="2024-09-25T16:22:00Z"/>
        </w:rPr>
      </w:pPr>
      <w:ins w:id="588" w:author="RWS Translator" w:date="2024-09-25T16:22:00Z">
        <w:r w:rsidRPr="00674387">
          <w:t>De asemenea, în cadrul experienţei de după punerea pe piaţă, au fost raportate reacţii adverse vizuale, inclusiv pierderea vederii, înceţoşarea vederii sau alte modificări ale acuităţii vizuale, dintre care multe au fost tranzitorii. Întreruperea tratamentului cu pregabalin poate duce la dispariţia sau reducerea acestor simptome vizuale.</w:t>
        </w:r>
      </w:ins>
    </w:p>
    <w:p w14:paraId="14029EED" w14:textId="77777777" w:rsidR="005F29B1" w:rsidRPr="00674387" w:rsidRDefault="005F29B1" w:rsidP="00EA5840">
      <w:pPr>
        <w:pStyle w:val="BodyText"/>
        <w:widowControl/>
        <w:rPr>
          <w:ins w:id="589" w:author="RWS Translator" w:date="2024-09-25T16:22:00Z"/>
        </w:rPr>
      </w:pPr>
    </w:p>
    <w:p w14:paraId="4397B720" w14:textId="77777777" w:rsidR="005F29B1" w:rsidRPr="00674387" w:rsidRDefault="005F29B1" w:rsidP="00EA5840">
      <w:pPr>
        <w:pStyle w:val="BodyText"/>
        <w:widowControl/>
        <w:rPr>
          <w:ins w:id="590" w:author="RWS Translator" w:date="2024-09-25T16:22:00Z"/>
        </w:rPr>
      </w:pPr>
      <w:ins w:id="591" w:author="RWS Translator" w:date="2024-09-25T16:22:00Z">
        <w:r w:rsidRPr="00674387">
          <w:rPr>
            <w:u w:val="single"/>
          </w:rPr>
          <w:t>Insuficienţă renală</w:t>
        </w:r>
      </w:ins>
    </w:p>
    <w:p w14:paraId="2E5915FA" w14:textId="77777777" w:rsidR="005F29B1" w:rsidRPr="00674387" w:rsidRDefault="005F29B1" w:rsidP="00EA5840">
      <w:pPr>
        <w:pStyle w:val="BodyText"/>
        <w:widowControl/>
        <w:rPr>
          <w:ins w:id="592" w:author="RWS Translator" w:date="2024-09-25T16:22:00Z"/>
        </w:rPr>
      </w:pPr>
      <w:ins w:id="593" w:author="RWS Translator" w:date="2024-09-25T16:22:00Z">
        <w:r w:rsidRPr="00674387">
          <w:t>Au fost raportate cazuri de insuficienţă renală, iar întreruperea tratamentului cu pregabalin, în câteva cazuri, a demonstrat reversibilitatea acestei reacţii adverse.</w:t>
        </w:r>
      </w:ins>
    </w:p>
    <w:p w14:paraId="2AACD902" w14:textId="77777777" w:rsidR="005F29B1" w:rsidRPr="00674387" w:rsidRDefault="005F29B1" w:rsidP="00EA5840">
      <w:pPr>
        <w:pStyle w:val="BodyText"/>
        <w:widowControl/>
        <w:rPr>
          <w:ins w:id="594" w:author="RWS Translator" w:date="2024-09-25T16:22:00Z"/>
        </w:rPr>
      </w:pPr>
    </w:p>
    <w:p w14:paraId="440DFC9D" w14:textId="77777777" w:rsidR="005F29B1" w:rsidRPr="00674387" w:rsidRDefault="005F29B1" w:rsidP="00EA5840">
      <w:pPr>
        <w:pStyle w:val="BodyText"/>
        <w:widowControl/>
        <w:rPr>
          <w:ins w:id="595" w:author="RWS Translator" w:date="2024-09-25T16:22:00Z"/>
        </w:rPr>
      </w:pPr>
      <w:ins w:id="596" w:author="RWS Translator" w:date="2024-09-25T16:22:00Z">
        <w:r w:rsidRPr="00674387">
          <w:rPr>
            <w:u w:val="single"/>
          </w:rPr>
          <w:t>Întreruperea tratamentului concomitent cu medicamente antiepileptice</w:t>
        </w:r>
      </w:ins>
    </w:p>
    <w:p w14:paraId="67A0F989" w14:textId="6052F276" w:rsidR="005F29B1" w:rsidRPr="00674387" w:rsidRDefault="005F29B1" w:rsidP="00EA5840">
      <w:pPr>
        <w:pStyle w:val="BodyText"/>
        <w:widowControl/>
        <w:rPr>
          <w:ins w:id="597" w:author="RWS Translator" w:date="2024-09-25T16:22:00Z"/>
        </w:rPr>
      </w:pPr>
      <w:ins w:id="598" w:author="RWS Translator" w:date="2024-09-25T16:22:00Z">
        <w:r w:rsidRPr="00674387">
          <w:t>În vederea instituirii monoterapiei cu pregabalin, nu sunt disponibile date suficiente privind întreruperea tratamentului cu medicamentele antiepileptice administrate concomitent, atunci când s-a realizat controlul convulsiilor cu pregabalin, administrat ca terapie adăugată.</w:t>
        </w:r>
      </w:ins>
    </w:p>
    <w:p w14:paraId="2591E931" w14:textId="77777777" w:rsidR="005F29B1" w:rsidRPr="00674387" w:rsidRDefault="005F29B1" w:rsidP="00EA5840">
      <w:pPr>
        <w:pStyle w:val="BodyText"/>
        <w:widowControl/>
        <w:rPr>
          <w:ins w:id="599" w:author="RWS Translator" w:date="2024-09-25T16:22:00Z"/>
        </w:rPr>
      </w:pPr>
    </w:p>
    <w:p w14:paraId="69ABD045" w14:textId="77777777" w:rsidR="005F29B1" w:rsidRPr="00674387" w:rsidRDefault="005F29B1" w:rsidP="00EA5840">
      <w:pPr>
        <w:pStyle w:val="BodyText"/>
        <w:widowControl/>
        <w:rPr>
          <w:ins w:id="600" w:author="RWS Translator" w:date="2024-09-25T16:22:00Z"/>
        </w:rPr>
      </w:pPr>
      <w:ins w:id="601" w:author="RWS Translator" w:date="2024-09-25T16:22:00Z">
        <w:r w:rsidRPr="00674387">
          <w:rPr>
            <w:u w:val="single"/>
          </w:rPr>
          <w:t>Insuficienţǎ cardiacǎ congestivǎ</w:t>
        </w:r>
      </w:ins>
    </w:p>
    <w:p w14:paraId="7F61CE3D" w14:textId="77777777" w:rsidR="005F29B1" w:rsidRPr="00674387" w:rsidRDefault="005F29B1" w:rsidP="00EA5840">
      <w:pPr>
        <w:pStyle w:val="BodyText"/>
        <w:widowControl/>
        <w:rPr>
          <w:ins w:id="602" w:author="RWS Translator" w:date="2024-09-25T16:22:00Z"/>
        </w:rPr>
      </w:pPr>
      <w:ins w:id="603" w:author="RWS Translator" w:date="2024-09-25T16:22:00Z">
        <w:r w:rsidRPr="00674387">
          <w:t>După punerea pe piaţă, au existat raportǎri de insuficienţǎ cardiacǎ congestivǎ la anumiţi pacienţi cărora li s-a administrat pregabalin. Aceste reacţii au fost de cele mai multe ori raportate la pacienţi în vârstă, cu funcţie cardiovasculară compromisă şi cărora li s-a administrat pregabalin pentru durerea neuropată. Pregabalin trebuie utilizat cu precauţie la aceşti pacienţi. Reacţia adversă poate să dispară la întreruperea tratamentului cu pregabalin.</w:t>
        </w:r>
      </w:ins>
    </w:p>
    <w:p w14:paraId="6631FEEE" w14:textId="77777777" w:rsidR="005F29B1" w:rsidRPr="00674387" w:rsidRDefault="005F29B1" w:rsidP="00EA5840">
      <w:pPr>
        <w:pStyle w:val="BodyText"/>
        <w:widowControl/>
        <w:rPr>
          <w:ins w:id="604" w:author="RWS Translator" w:date="2024-09-25T16:22:00Z"/>
        </w:rPr>
      </w:pPr>
    </w:p>
    <w:p w14:paraId="270DEB92" w14:textId="77777777" w:rsidR="005F29B1" w:rsidRPr="00674387" w:rsidRDefault="005F29B1" w:rsidP="00EA5840">
      <w:pPr>
        <w:pStyle w:val="BodyText"/>
        <w:widowControl/>
        <w:rPr>
          <w:ins w:id="605" w:author="RWS Translator" w:date="2024-09-25T16:22:00Z"/>
        </w:rPr>
      </w:pPr>
      <w:ins w:id="606" w:author="RWS Translator" w:date="2024-09-25T16:22:00Z">
        <w:r w:rsidRPr="00674387">
          <w:rPr>
            <w:u w:val="single"/>
          </w:rPr>
          <w:t>Tratamentul durerii neuropate centrale apărute din cauza traumatismului măduvei spinării</w:t>
        </w:r>
      </w:ins>
    </w:p>
    <w:p w14:paraId="5C130439" w14:textId="77777777" w:rsidR="005F29B1" w:rsidRPr="00674387" w:rsidRDefault="005F29B1" w:rsidP="00EA5840">
      <w:pPr>
        <w:pStyle w:val="BodyText"/>
        <w:widowControl/>
        <w:rPr>
          <w:ins w:id="607" w:author="RWS Translator" w:date="2024-09-25T16:22:00Z"/>
        </w:rPr>
      </w:pPr>
      <w:ins w:id="608" w:author="RWS Translator" w:date="2024-09-25T16:22:00Z">
        <w:r w:rsidRPr="00674387">
          <w:t>În tratamentul durerii neuropate centrale apărute din cauza traumatismului măduvei spinării, incidenţa reacţiilor adverse în general, a reacţiilor adverse la nivelul sistemului nervos central şi în special a somnolenţei a fost crescută. Aceasta poate fi atribuită unui efect aditiv, determinat de medicamentele administrate concomitent (de exemplu antispastice), necesare în tratamentul acestei patologii. Acest fapt trebuie luat în considerare atunci când se prescrie pregabalin pentru tratamentul acestei patologii.</w:t>
        </w:r>
      </w:ins>
    </w:p>
    <w:p w14:paraId="6095E3C9" w14:textId="77777777" w:rsidR="005F29B1" w:rsidRPr="00674387" w:rsidRDefault="005F29B1" w:rsidP="00EA5840">
      <w:pPr>
        <w:pStyle w:val="BodyText"/>
        <w:widowControl/>
        <w:rPr>
          <w:ins w:id="609" w:author="RWS Translator" w:date="2024-09-25T16:22:00Z"/>
        </w:rPr>
      </w:pPr>
    </w:p>
    <w:p w14:paraId="71507121" w14:textId="77777777" w:rsidR="005F29B1" w:rsidRPr="00674387" w:rsidRDefault="005F29B1" w:rsidP="00EA5840">
      <w:pPr>
        <w:pStyle w:val="BodyText"/>
        <w:widowControl/>
        <w:rPr>
          <w:ins w:id="610" w:author="RWS Translator" w:date="2024-09-25T16:22:00Z"/>
        </w:rPr>
      </w:pPr>
      <w:ins w:id="611" w:author="RWS Translator" w:date="2024-09-25T16:22:00Z">
        <w:r w:rsidRPr="00674387">
          <w:rPr>
            <w:u w:val="single"/>
          </w:rPr>
          <w:t>Deprimare respiratorie</w:t>
        </w:r>
      </w:ins>
    </w:p>
    <w:p w14:paraId="3610FA65" w14:textId="1BD734AF" w:rsidR="005F29B1" w:rsidRPr="00674387" w:rsidRDefault="005F29B1" w:rsidP="00EA5840">
      <w:pPr>
        <w:pStyle w:val="BodyText"/>
        <w:widowControl/>
        <w:rPr>
          <w:ins w:id="612" w:author="RWS Translator" w:date="2024-09-25T16:22:00Z"/>
        </w:rPr>
      </w:pPr>
      <w:ins w:id="613" w:author="RWS Translator" w:date="2024-09-25T16:22:00Z">
        <w:r w:rsidRPr="00674387">
          <w:t>Au existat raportări de deprimare respiratorie severă în legătură cu utilizarea pregabalinului. Pacienții cu funcție respiratorie compromisă, boală respiratorie sau neurologică, insuficiență renală, utilizare concomitentă de sedative ale SNC și vârstnicii pot avea un risc mai mare de a prezenta această reacție adversă severă. Pot fi necesare ajustări ale dozei la acești pacienți (vezi pct.</w:t>
        </w:r>
      </w:ins>
      <w:ins w:id="614" w:author="RWS Reviewer" w:date="2024-09-27T12:51:00Z">
        <w:r w:rsidR="00095F7B">
          <w:t> </w:t>
        </w:r>
      </w:ins>
      <w:ins w:id="615" w:author="RWS Translator" w:date="2024-09-25T16:22:00Z">
        <w:r w:rsidRPr="00674387">
          <w:t>4.2).</w:t>
        </w:r>
      </w:ins>
    </w:p>
    <w:p w14:paraId="4462D4D3" w14:textId="77777777" w:rsidR="005F29B1" w:rsidRPr="00674387" w:rsidRDefault="005F29B1" w:rsidP="00EA5840">
      <w:pPr>
        <w:pStyle w:val="BodyText"/>
        <w:widowControl/>
        <w:rPr>
          <w:ins w:id="616" w:author="RWS Translator" w:date="2024-09-25T16:22:00Z"/>
        </w:rPr>
      </w:pPr>
    </w:p>
    <w:p w14:paraId="1E8B7E38" w14:textId="77777777" w:rsidR="005F29B1" w:rsidRPr="00674387" w:rsidRDefault="005F29B1" w:rsidP="00EA5840">
      <w:pPr>
        <w:pStyle w:val="BodyText"/>
        <w:widowControl/>
        <w:rPr>
          <w:ins w:id="617" w:author="RWS Translator" w:date="2024-09-25T16:22:00Z"/>
        </w:rPr>
      </w:pPr>
      <w:ins w:id="618" w:author="RWS Translator" w:date="2024-09-25T16:22:00Z">
        <w:r w:rsidRPr="00674387">
          <w:rPr>
            <w:u w:val="single"/>
          </w:rPr>
          <w:t>Ideaţie suicidară şi comportament suicidar</w:t>
        </w:r>
      </w:ins>
    </w:p>
    <w:p w14:paraId="6875DC78" w14:textId="78DDFE04" w:rsidR="005F29B1" w:rsidRPr="00674387" w:rsidRDefault="005F29B1" w:rsidP="00EA5840">
      <w:pPr>
        <w:pStyle w:val="BodyText"/>
        <w:widowControl/>
        <w:rPr>
          <w:ins w:id="619" w:author="RWS Translator" w:date="2024-09-25T16:22:00Z"/>
        </w:rPr>
      </w:pPr>
      <w:ins w:id="620" w:author="RWS Translator" w:date="2024-09-25T16:22:00Z">
        <w:r w:rsidRPr="00674387">
          <w:t>Ideaţie suicidară şi comportament suicidar au fost raportate la pacienţii trataţi cu medicamente antiepileptice în câteva indicaţii. O meta-analiză a studiilor clinice randomizate controlate cu placebo efectuate cu medicamente antiepileptice a arătat, de asemenea, un risc uşor crescut de ideaţie suicidară şi comportament suicidar. Mecanismul acestui risc nu este cunoscut. S-au observat cazuri de ideație suicidară și comportament suicidar la pacienții tratați cu pregabalin în experiența după punerea pe piață</w:t>
        </w:r>
      </w:ins>
      <w:ins w:id="621" w:author="RWS Translator" w:date="2024-09-25T17:46:00Z">
        <w:r w:rsidR="00D95AD2">
          <w:t xml:space="preserve"> </w:t>
        </w:r>
      </w:ins>
      <w:ins w:id="622" w:author="RWS Translator" w:date="2024-09-25T16:22:00Z">
        <w:r w:rsidRPr="00674387">
          <w:t>(vezi pct.</w:t>
        </w:r>
      </w:ins>
      <w:ins w:id="623" w:author="RWS Reviewer" w:date="2024-09-27T12:52:00Z">
        <w:r w:rsidR="00797B81">
          <w:t> </w:t>
        </w:r>
      </w:ins>
      <w:ins w:id="624" w:author="RWS Translator" w:date="2024-09-25T16:22:00Z">
        <w:r w:rsidRPr="00674387">
          <w:t>4.8). Un studiu epidemiologic în care s-a utilizat un design de studiu autocontrolat (de comparare a perioadelor de tratament cu perioadele fără tratament la fiecare pacient) a indicat dovezi ale unui risc crescut de debut nou al comportamentului suicidar și de deces prin suicid la pacienții tratați cu pregabalin.</w:t>
        </w:r>
      </w:ins>
    </w:p>
    <w:p w14:paraId="0C97D54B" w14:textId="77777777" w:rsidR="005F29B1" w:rsidRPr="00674387" w:rsidRDefault="005F29B1" w:rsidP="00EA5840">
      <w:pPr>
        <w:pStyle w:val="BodyText"/>
        <w:widowControl/>
        <w:rPr>
          <w:ins w:id="625" w:author="RWS Translator" w:date="2024-09-25T16:22:00Z"/>
        </w:rPr>
      </w:pPr>
    </w:p>
    <w:p w14:paraId="37DE4EBA" w14:textId="296253A7" w:rsidR="005F29B1" w:rsidRPr="00674387" w:rsidRDefault="005F29B1" w:rsidP="00EA5840">
      <w:pPr>
        <w:pStyle w:val="BodyText"/>
        <w:widowControl/>
        <w:rPr>
          <w:ins w:id="626" w:author="RWS Translator" w:date="2024-09-25T16:22:00Z"/>
        </w:rPr>
      </w:pPr>
      <w:ins w:id="627" w:author="RWS Translator" w:date="2024-09-25T16:22:00Z">
        <w:r w:rsidRPr="00674387">
          <w:t xml:space="preserve">Pacienții (și persoanele care îngrijesc pacienții) trebuie îndrumați să ceară sfatul medicului în cazul apariției de semne ale ideației suicidare sau comportamentului suicidar. Pacienţii trebuie monitorizaţi pentru semne ale ideaţiei suicidare şi ale </w:t>
        </w:r>
      </w:ins>
      <w:ins w:id="628" w:author="RWS Translator" w:date="2024-09-26T01:25:00Z">
        <w:r w:rsidR="008D59E3" w:rsidRPr="008D59E3">
          <w:t xml:space="preserve">comportamentului </w:t>
        </w:r>
      </w:ins>
      <w:ins w:id="629" w:author="RWS Translator" w:date="2024-09-25T16:22:00Z">
        <w:r w:rsidRPr="00674387">
          <w:t>suicidar şi ar trebui să fie luat în considerare un tratament adecvat. Trebuie luată în considerare oprirea tratamentului cu pregabalin în cazul apariției ideației suicidare și a comportamentului suicidar.</w:t>
        </w:r>
      </w:ins>
    </w:p>
    <w:p w14:paraId="667EFD0D" w14:textId="77777777" w:rsidR="005F29B1" w:rsidRPr="00674387" w:rsidRDefault="005F29B1" w:rsidP="00EA5840">
      <w:pPr>
        <w:pStyle w:val="BodyText"/>
        <w:widowControl/>
        <w:rPr>
          <w:ins w:id="630" w:author="RWS Translator" w:date="2024-09-25T16:22:00Z"/>
        </w:rPr>
      </w:pPr>
    </w:p>
    <w:p w14:paraId="30BEC081" w14:textId="77777777" w:rsidR="005F29B1" w:rsidRPr="00674387" w:rsidRDefault="005F29B1" w:rsidP="00EA5840">
      <w:pPr>
        <w:pStyle w:val="BodyText"/>
        <w:widowControl/>
        <w:rPr>
          <w:ins w:id="631" w:author="RWS Translator" w:date="2024-09-25T16:22:00Z"/>
        </w:rPr>
      </w:pPr>
      <w:ins w:id="632" w:author="RWS Translator" w:date="2024-09-25T16:22:00Z">
        <w:r w:rsidRPr="00674387">
          <w:rPr>
            <w:u w:val="single"/>
          </w:rPr>
          <w:t>Scădere a funcţiei tractului gastro-intestinal inferior</w:t>
        </w:r>
      </w:ins>
    </w:p>
    <w:p w14:paraId="20EBD41B" w14:textId="76097E40" w:rsidR="005F29B1" w:rsidRPr="00674387" w:rsidRDefault="005F29B1" w:rsidP="00EA5840">
      <w:pPr>
        <w:pStyle w:val="BodyText"/>
        <w:widowControl/>
        <w:rPr>
          <w:ins w:id="633" w:author="RWS Translator" w:date="2024-09-25T16:22:00Z"/>
        </w:rPr>
      </w:pPr>
      <w:ins w:id="634" w:author="RWS Translator" w:date="2024-09-25T16:22:00Z">
        <w:r w:rsidRPr="00674387">
          <w:t>După punerea pe piaţă au fost raportate evenimente legate de scăderea funcţiei tractului gastro</w:t>
        </w:r>
      </w:ins>
      <w:ins w:id="635" w:author="RWS Reviewer" w:date="2024-09-27T12:53:00Z">
        <w:r w:rsidR="00316B92">
          <w:noBreakHyphen/>
        </w:r>
      </w:ins>
      <w:ins w:id="636" w:author="RWS Translator" w:date="2024-09-25T16:22:00Z">
        <w:r w:rsidRPr="00674387">
          <w:t>intestinal inferior (de exemplu, obstrucţie intestinală, ileus paralitic, constipaţie) atunci când pregabalin a fost administrat concomitent cu medicamente care pot induce constipaţia, precum analgezicele opioide. Pot fi luate în considerare măsuri de prevenire a constipaţiei (în mod special la femei şi pacienţi vârstnici), atunci când pregabalin şi opioidele sunt administrate concomitent.</w:t>
        </w:r>
      </w:ins>
    </w:p>
    <w:p w14:paraId="1234CEFA" w14:textId="77777777" w:rsidR="005F29B1" w:rsidRPr="00674387" w:rsidRDefault="005F29B1" w:rsidP="00EA5840">
      <w:pPr>
        <w:pStyle w:val="BodyText"/>
        <w:widowControl/>
        <w:rPr>
          <w:ins w:id="637" w:author="RWS Translator" w:date="2024-09-25T16:22:00Z"/>
        </w:rPr>
      </w:pPr>
    </w:p>
    <w:p w14:paraId="0EF50505" w14:textId="77777777" w:rsidR="005F29B1" w:rsidRPr="00674387" w:rsidRDefault="005F29B1" w:rsidP="00EA5840">
      <w:pPr>
        <w:pStyle w:val="BodyText"/>
        <w:widowControl/>
        <w:rPr>
          <w:ins w:id="638" w:author="RWS Translator" w:date="2024-09-25T16:22:00Z"/>
        </w:rPr>
      </w:pPr>
      <w:ins w:id="639" w:author="RWS Translator" w:date="2024-09-25T16:22:00Z">
        <w:r w:rsidRPr="00674387">
          <w:rPr>
            <w:u w:val="single"/>
          </w:rPr>
          <w:t>Utilizare concomitentă cu opioide</w:t>
        </w:r>
      </w:ins>
    </w:p>
    <w:p w14:paraId="68CE4D22" w14:textId="44A1A7A6" w:rsidR="005F29B1" w:rsidRPr="00674387" w:rsidRDefault="005F29B1" w:rsidP="00EA5840">
      <w:pPr>
        <w:pStyle w:val="BodyText"/>
        <w:widowControl/>
        <w:rPr>
          <w:ins w:id="640" w:author="RWS Translator" w:date="2024-09-25T16:22:00Z"/>
        </w:rPr>
      </w:pPr>
      <w:ins w:id="641" w:author="RWS Translator" w:date="2024-09-25T16:22:00Z">
        <w:r w:rsidRPr="00674387">
          <w:t>Se recomandă prudenţă în cazul prescrierii pregabalin concomitent cu opioide din cauza riscului de deprimare a SNC (vezi pct.</w:t>
        </w:r>
      </w:ins>
      <w:ins w:id="642" w:author="RWS Reviewer" w:date="2024-09-27T12:54:00Z">
        <w:r w:rsidR="008E23FB">
          <w:t> </w:t>
        </w:r>
      </w:ins>
      <w:ins w:id="643" w:author="RWS Translator" w:date="2024-09-25T16:22:00Z">
        <w:r w:rsidRPr="00674387">
          <w:t>4.5). Într-un studiu de caz-control la utilizatorii de opioide, pacienţii care au luat pregabalin concomitent cu un opioid au prezentat un risc crescut de deces asociat opioidelor, comparativ cu utilizarea opioidelor în monoterapie (riscul relativ ajustat [RRa], 1,68 [IÎ 95%, 1,19 până la 2,36]). Acest risc crescut a fost observat la doze mici de pregabalin (≤</w:t>
        </w:r>
      </w:ins>
      <w:ins w:id="644" w:author="RWS Reviewer" w:date="2024-09-27T12:54:00Z">
        <w:r w:rsidR="00AF37C0">
          <w:t> </w:t>
        </w:r>
      </w:ins>
      <w:ins w:id="645" w:author="RWS Translator" w:date="2024-09-25T16:22:00Z">
        <w:r w:rsidRPr="00674387">
          <w:t>300</w:t>
        </w:r>
      </w:ins>
      <w:ins w:id="646" w:author="RWS Translator" w:date="2024-09-25T17:47:00Z">
        <w:r w:rsidR="003F6885">
          <w:rPr>
            <w:iCs/>
          </w:rPr>
          <w:t> </w:t>
        </w:r>
      </w:ins>
      <w:ins w:id="647" w:author="RWS Translator" w:date="2024-09-25T16:22:00Z">
        <w:r w:rsidRPr="00674387">
          <w:t>mg, RRa 1,52 [IÎ 95%, 1,04-2,22]) și a existat o tendință pentru un risc mai mare la doze mari de pregabalin (&gt;</w:t>
        </w:r>
      </w:ins>
      <w:ins w:id="648" w:author="RWS Reviewer" w:date="2024-09-27T12:54:00Z">
        <w:r w:rsidR="00AF37C0">
          <w:t> </w:t>
        </w:r>
      </w:ins>
      <w:ins w:id="649" w:author="RWS Translator" w:date="2024-09-25T16:22:00Z">
        <w:r w:rsidRPr="00674387">
          <w:t>300</w:t>
        </w:r>
      </w:ins>
      <w:ins w:id="650" w:author="RWS Translator" w:date="2024-09-25T17:47:00Z">
        <w:r w:rsidR="003F6885">
          <w:rPr>
            <w:iCs/>
          </w:rPr>
          <w:t> </w:t>
        </w:r>
      </w:ins>
      <w:ins w:id="651" w:author="RWS Translator" w:date="2024-09-25T16:22:00Z">
        <w:r w:rsidRPr="00674387">
          <w:t>mg, RRa 2,51 [IÎ 95 %, 1,24-5,06]).</w:t>
        </w:r>
      </w:ins>
    </w:p>
    <w:p w14:paraId="4D71F3A8" w14:textId="77777777" w:rsidR="005F29B1" w:rsidRPr="00674387" w:rsidRDefault="005F29B1" w:rsidP="00EA5840">
      <w:pPr>
        <w:pStyle w:val="BodyText"/>
        <w:widowControl/>
        <w:rPr>
          <w:ins w:id="652" w:author="RWS Translator" w:date="2024-09-25T16:22:00Z"/>
        </w:rPr>
      </w:pPr>
    </w:p>
    <w:p w14:paraId="279D59DC" w14:textId="77777777" w:rsidR="005F29B1" w:rsidRPr="00674387" w:rsidRDefault="005F29B1" w:rsidP="00EA5840">
      <w:pPr>
        <w:pStyle w:val="BodyText"/>
        <w:widowControl/>
        <w:rPr>
          <w:ins w:id="653" w:author="RWS Translator" w:date="2024-09-25T16:22:00Z"/>
        </w:rPr>
      </w:pPr>
      <w:ins w:id="654" w:author="RWS Translator" w:date="2024-09-25T16:22:00Z">
        <w:r w:rsidRPr="00674387">
          <w:rPr>
            <w:u w:val="single"/>
          </w:rPr>
          <w:t>Administrare incorectă, potenţial de abuz sau dependenţă</w:t>
        </w:r>
      </w:ins>
    </w:p>
    <w:p w14:paraId="5A8D20FD" w14:textId="77777777" w:rsidR="005F29B1" w:rsidRPr="00674387" w:rsidRDefault="005F29B1" w:rsidP="00EA5840">
      <w:pPr>
        <w:pStyle w:val="BodyText"/>
        <w:widowControl/>
        <w:rPr>
          <w:ins w:id="655" w:author="RWS Translator" w:date="2024-09-25T16:22:00Z"/>
        </w:rPr>
      </w:pPr>
      <w:ins w:id="656" w:author="RWS Translator" w:date="2024-09-25T16:22:00Z">
        <w:r w:rsidRPr="00674387">
          <w:t>Pregabalin poate provoca dependenţă de medicament, care poate să apară la doze terapeutice. Au fost raportate cazuri de abuz şi administrare incorectă. Pacienţii cu antecedente de abuz de substanţe pot avea un risc mai mare de administrare incorectă, abuz şi dependenţă de pregabalin, iar pregabalin trebuie utilizat cu precauţie la astfel de pacienţi. Înainte de a prescrie pregabalin, trebuie evaluat cu atenţie riscul pacientului de administrare incorectă, abuz sau dependenţă.</w:t>
        </w:r>
      </w:ins>
    </w:p>
    <w:p w14:paraId="73378278" w14:textId="77777777" w:rsidR="005F29B1" w:rsidRPr="00674387" w:rsidRDefault="005F29B1" w:rsidP="00EA5840">
      <w:pPr>
        <w:pStyle w:val="BodyText"/>
        <w:widowControl/>
        <w:rPr>
          <w:ins w:id="657" w:author="RWS Translator" w:date="2024-09-25T16:22:00Z"/>
        </w:rPr>
      </w:pPr>
    </w:p>
    <w:p w14:paraId="33951966" w14:textId="77777777" w:rsidR="005F29B1" w:rsidRPr="00674387" w:rsidRDefault="005F29B1" w:rsidP="00EA5840">
      <w:pPr>
        <w:pStyle w:val="BodyText"/>
        <w:widowControl/>
        <w:rPr>
          <w:ins w:id="658" w:author="RWS Translator" w:date="2024-09-25T16:22:00Z"/>
        </w:rPr>
      </w:pPr>
      <w:ins w:id="659" w:author="RWS Translator" w:date="2024-09-25T16:22:00Z">
        <w:r w:rsidRPr="00674387">
          <w:t xml:space="preserve">Pacienţii trataţi cu pregabalin trebuie monitorizaţi pentru </w:t>
        </w:r>
        <w:r>
          <w:t xml:space="preserve">semne şi </w:t>
        </w:r>
        <w:r w:rsidRPr="00674387">
          <w:t>simptome de administrare incorectă, abuz sau dependenţă de pregabalin, precum apariţia toleranţei, creşterea dozelor şi comportament de căutare de droguri.</w:t>
        </w:r>
      </w:ins>
    </w:p>
    <w:p w14:paraId="79FC35CB" w14:textId="77777777" w:rsidR="005F29B1" w:rsidRPr="00674387" w:rsidRDefault="005F29B1" w:rsidP="00EA5840">
      <w:pPr>
        <w:pStyle w:val="BodyText"/>
        <w:widowControl/>
        <w:rPr>
          <w:ins w:id="660" w:author="RWS Translator" w:date="2024-09-25T16:22:00Z"/>
        </w:rPr>
      </w:pPr>
    </w:p>
    <w:p w14:paraId="5BA8A17C" w14:textId="77777777" w:rsidR="005F29B1" w:rsidRPr="00674387" w:rsidRDefault="005F29B1" w:rsidP="00EA5840">
      <w:pPr>
        <w:pStyle w:val="BodyText"/>
        <w:widowControl/>
        <w:rPr>
          <w:ins w:id="661" w:author="RWS Translator" w:date="2024-09-25T16:22:00Z"/>
        </w:rPr>
      </w:pPr>
      <w:ins w:id="662" w:author="RWS Translator" w:date="2024-09-25T16:22:00Z">
        <w:r w:rsidRPr="00674387">
          <w:rPr>
            <w:u w:val="single"/>
          </w:rPr>
          <w:t>Simptome de întrerupere</w:t>
        </w:r>
      </w:ins>
    </w:p>
    <w:p w14:paraId="6F47EBE2" w14:textId="60B6AE3C" w:rsidR="005F29B1" w:rsidRPr="00674387" w:rsidRDefault="005F29B1" w:rsidP="00EA5840">
      <w:pPr>
        <w:pStyle w:val="BodyText"/>
        <w:widowControl/>
        <w:rPr>
          <w:ins w:id="663" w:author="RWS Translator" w:date="2024-09-25T16:22:00Z"/>
        </w:rPr>
      </w:pPr>
      <w:ins w:id="664" w:author="RWS Translator" w:date="2024-09-25T16:22:00Z">
        <w:r w:rsidRPr="00674387">
          <w:t xml:space="preserve">După întreruperea tratamentului de lungă sau scurtă durată cu pregabalin, au fost observate simptome de întrerupere. Au fost raportate următoarele simptome: insomnie, cefalee, greaţă, anxietate, diaree, sindrom gripal, nervozitate, depresie, </w:t>
        </w:r>
        <w:r>
          <w:t xml:space="preserve">ideaţie suicidară, </w:t>
        </w:r>
        <w:r w:rsidRPr="00674387">
          <w:t>durere, convulsii, hiperhidroză şi ameţeli. Apariţia simptomelor de întrerupere după întreruperea administrării pregabalin poate indica dependenţă de medicament (vezi pct.</w:t>
        </w:r>
      </w:ins>
      <w:ins w:id="665" w:author="RWS Reviewer" w:date="2024-09-27T13:39:00Z">
        <w:r w:rsidR="00BF1C26">
          <w:t> </w:t>
        </w:r>
      </w:ins>
      <w:ins w:id="666" w:author="RWS Translator" w:date="2024-09-25T16:22:00Z">
        <w:r w:rsidRPr="00674387">
          <w:t>4.8). Pacientul trebuie informat despre aceasta la începutul tratamentului. Dacă administrarea de pregabalin trebuie întreruptă, se recomandă ca acest lucru să fie făcut în mod treptat, în timp de minimum 1</w:t>
        </w:r>
      </w:ins>
      <w:ins w:id="667" w:author="RWS Translator" w:date="2024-09-25T17:48:00Z">
        <w:r w:rsidR="00C42B62">
          <w:rPr>
            <w:iCs/>
          </w:rPr>
          <w:t> </w:t>
        </w:r>
      </w:ins>
      <w:ins w:id="668" w:author="RWS Translator" w:date="2024-09-25T16:22:00Z">
        <w:r w:rsidRPr="00674387">
          <w:t>săptămână, indiferent de indicaţie (vezi pct.</w:t>
        </w:r>
      </w:ins>
      <w:ins w:id="669" w:author="RWS Reviewer" w:date="2024-09-27T13:39:00Z">
        <w:r w:rsidR="00BF1C26">
          <w:t> </w:t>
        </w:r>
      </w:ins>
      <w:ins w:id="670" w:author="RWS Translator" w:date="2024-09-25T16:22:00Z">
        <w:r w:rsidRPr="00674387">
          <w:t>4.2).</w:t>
        </w:r>
      </w:ins>
    </w:p>
    <w:p w14:paraId="35313523" w14:textId="77777777" w:rsidR="005F29B1" w:rsidRPr="00674387" w:rsidRDefault="005F29B1" w:rsidP="00EA5840">
      <w:pPr>
        <w:pStyle w:val="BodyText"/>
        <w:widowControl/>
        <w:rPr>
          <w:ins w:id="671" w:author="RWS Translator" w:date="2024-09-25T16:22:00Z"/>
        </w:rPr>
      </w:pPr>
    </w:p>
    <w:p w14:paraId="3BD05941" w14:textId="77777777" w:rsidR="005F29B1" w:rsidRPr="00674387" w:rsidRDefault="005F29B1" w:rsidP="00EA5840">
      <w:pPr>
        <w:pStyle w:val="BodyText"/>
        <w:widowControl/>
        <w:rPr>
          <w:ins w:id="672" w:author="RWS Translator" w:date="2024-09-25T16:22:00Z"/>
        </w:rPr>
      </w:pPr>
      <w:ins w:id="673" w:author="RWS Translator" w:date="2024-09-25T16:22:00Z">
        <w:r w:rsidRPr="00674387">
          <w:t>În timpul administrării pregabalin sau la scurt timp după întreruperea administrării pregabalin, pot apărea convulsii, incluzând status epilepticus şi convulsii de tip grand mal.</w:t>
        </w:r>
      </w:ins>
    </w:p>
    <w:p w14:paraId="42FCEEC6" w14:textId="77777777" w:rsidR="005F29B1" w:rsidRPr="00674387" w:rsidRDefault="005F29B1" w:rsidP="00EA5840">
      <w:pPr>
        <w:pStyle w:val="BodyText"/>
        <w:widowControl/>
        <w:rPr>
          <w:ins w:id="674" w:author="RWS Translator" w:date="2024-09-25T16:22:00Z"/>
        </w:rPr>
      </w:pPr>
    </w:p>
    <w:p w14:paraId="7C610BCD" w14:textId="00F35DCA" w:rsidR="005F29B1" w:rsidRPr="00674387" w:rsidRDefault="005F29B1" w:rsidP="00EA5840">
      <w:pPr>
        <w:pStyle w:val="BodyText"/>
        <w:widowControl/>
        <w:rPr>
          <w:ins w:id="675" w:author="RWS Translator" w:date="2024-09-25T16:22:00Z"/>
        </w:rPr>
      </w:pPr>
      <w:ins w:id="676" w:author="RWS Translator" w:date="2024-09-25T16:22:00Z">
        <w:r w:rsidRPr="00674387">
          <w:t>În ceea ce priveşte întreruperea tratamentului de lungă durată cu pregabalin, datele sugerează că incidenţa şi severitatea simptomelor de întrerupere pot fi dependente de doză.</w:t>
        </w:r>
      </w:ins>
    </w:p>
    <w:p w14:paraId="320EAA90" w14:textId="77777777" w:rsidR="005F29B1" w:rsidRPr="00674387" w:rsidRDefault="005F29B1" w:rsidP="00EA5840">
      <w:pPr>
        <w:pStyle w:val="BodyText"/>
        <w:widowControl/>
        <w:rPr>
          <w:ins w:id="677" w:author="RWS Translator" w:date="2024-09-25T16:22:00Z"/>
        </w:rPr>
      </w:pPr>
    </w:p>
    <w:p w14:paraId="77B23026" w14:textId="77777777" w:rsidR="005F29B1" w:rsidRPr="00674387" w:rsidRDefault="005F29B1" w:rsidP="00EA5840">
      <w:pPr>
        <w:pStyle w:val="BodyText"/>
        <w:widowControl/>
        <w:rPr>
          <w:ins w:id="678" w:author="RWS Translator" w:date="2024-09-25T16:22:00Z"/>
        </w:rPr>
      </w:pPr>
      <w:ins w:id="679" w:author="RWS Translator" w:date="2024-09-25T16:22:00Z">
        <w:r w:rsidRPr="00674387">
          <w:rPr>
            <w:u w:val="single"/>
          </w:rPr>
          <w:t>Encefalopatie</w:t>
        </w:r>
      </w:ins>
    </w:p>
    <w:p w14:paraId="09EE19D8" w14:textId="77777777" w:rsidR="005F29B1" w:rsidRPr="00674387" w:rsidRDefault="005F29B1" w:rsidP="00EA5840">
      <w:pPr>
        <w:pStyle w:val="BodyText"/>
        <w:widowControl/>
        <w:rPr>
          <w:ins w:id="680" w:author="RWS Translator" w:date="2024-09-25T16:22:00Z"/>
        </w:rPr>
      </w:pPr>
      <w:ins w:id="681" w:author="RWS Translator" w:date="2024-09-25T16:22:00Z">
        <w:r w:rsidRPr="00674387">
          <w:t>Au fost raportate cazuri de encefalopatie, cele mai multe fiind la pacienţi cu afecţiuni subiacente care pot determina apariţia encefalopatiei.</w:t>
        </w:r>
      </w:ins>
    </w:p>
    <w:p w14:paraId="0E6226A6" w14:textId="77777777" w:rsidR="005F29B1" w:rsidRPr="00674387" w:rsidRDefault="005F29B1" w:rsidP="00EA5840">
      <w:pPr>
        <w:pStyle w:val="BodyText"/>
        <w:widowControl/>
        <w:rPr>
          <w:ins w:id="682" w:author="RWS Translator" w:date="2024-09-25T16:22:00Z"/>
          <w:u w:val="single"/>
        </w:rPr>
      </w:pPr>
    </w:p>
    <w:p w14:paraId="6671641A" w14:textId="77777777" w:rsidR="005F29B1" w:rsidRPr="00674387" w:rsidRDefault="005F29B1" w:rsidP="00EA5840">
      <w:pPr>
        <w:pStyle w:val="BodyText"/>
        <w:widowControl/>
        <w:rPr>
          <w:ins w:id="683" w:author="RWS Translator" w:date="2024-09-25T16:22:00Z"/>
        </w:rPr>
      </w:pPr>
      <w:ins w:id="684" w:author="RWS Translator" w:date="2024-09-25T16:22:00Z">
        <w:r w:rsidRPr="00674387">
          <w:rPr>
            <w:u w:val="single"/>
          </w:rPr>
          <w:t>Femei aflate la vârsta fertilă/Contracepţia</w:t>
        </w:r>
      </w:ins>
    </w:p>
    <w:p w14:paraId="271A2352" w14:textId="19F67171" w:rsidR="005F29B1" w:rsidRPr="00674387" w:rsidRDefault="005F29B1" w:rsidP="00EA5840">
      <w:pPr>
        <w:pStyle w:val="BodyText"/>
        <w:widowControl/>
        <w:rPr>
          <w:ins w:id="685" w:author="RWS Translator" w:date="2024-09-25T16:22:00Z"/>
        </w:rPr>
      </w:pPr>
      <w:ins w:id="686" w:author="RWS Translator" w:date="2024-09-25T16:22:00Z">
        <w:r w:rsidRPr="00674387">
          <w:t>Utilizarea Lyrica în primul trimestru de sarcină poate provoca fătului malformaţii congenitale majore. Pregabalin nu trebuie utilizat în timpul sarcinii, exceptând cazul în care beneficiul terapeutic matern depăşeşte net riscul potenţial pentru făt. Femeile aflate la vârsta fertilă trebuie să folosească metode contraceptive eficace pe durata tratamentului (vezi pct.</w:t>
        </w:r>
      </w:ins>
      <w:ins w:id="687" w:author="RWS Reviewer" w:date="2024-09-27T13:39:00Z">
        <w:r w:rsidR="00BF1C26">
          <w:t> </w:t>
        </w:r>
      </w:ins>
      <w:ins w:id="688" w:author="RWS Translator" w:date="2024-09-25T16:22:00Z">
        <w:r w:rsidRPr="00674387">
          <w:t>4.6).</w:t>
        </w:r>
      </w:ins>
    </w:p>
    <w:p w14:paraId="30C9CD84" w14:textId="77777777" w:rsidR="005F29B1" w:rsidRPr="00674387" w:rsidRDefault="005F29B1" w:rsidP="00EA5840">
      <w:pPr>
        <w:pStyle w:val="BodyText"/>
        <w:widowControl/>
        <w:rPr>
          <w:ins w:id="689" w:author="RWS Translator" w:date="2024-09-25T16:22:00Z"/>
        </w:rPr>
      </w:pPr>
    </w:p>
    <w:p w14:paraId="60C35990" w14:textId="77777777" w:rsidR="005F29B1" w:rsidRPr="00674387" w:rsidRDefault="005F29B1" w:rsidP="00EA5840">
      <w:pPr>
        <w:pStyle w:val="BodyText"/>
        <w:widowControl/>
        <w:rPr>
          <w:ins w:id="690" w:author="RWS Translator" w:date="2024-09-25T16:22:00Z"/>
        </w:rPr>
      </w:pPr>
      <w:ins w:id="691" w:author="RWS Translator" w:date="2024-09-25T16:22:00Z">
        <w:r w:rsidRPr="00674387">
          <w:rPr>
            <w:u w:val="single"/>
          </w:rPr>
          <w:t>Conţinutul de sodiu</w:t>
        </w:r>
      </w:ins>
    </w:p>
    <w:p w14:paraId="414FDB6E" w14:textId="4A473003" w:rsidR="005F29B1" w:rsidRPr="00674387" w:rsidRDefault="005F29B1" w:rsidP="00EA5840">
      <w:pPr>
        <w:pStyle w:val="BodyText"/>
        <w:widowControl/>
        <w:rPr>
          <w:ins w:id="692" w:author="RWS Translator" w:date="2024-09-25T16:22:00Z"/>
        </w:rPr>
      </w:pPr>
      <w:ins w:id="693" w:author="RWS Translator" w:date="2024-09-25T16:22:00Z">
        <w:r w:rsidRPr="00674387">
          <w:t>Lyrica conţine mai puţin de 1</w:t>
        </w:r>
      </w:ins>
      <w:ins w:id="694" w:author="RWS Translator" w:date="2024-09-25T17:49:00Z">
        <w:r w:rsidR="00481E3B">
          <w:t> </w:t>
        </w:r>
      </w:ins>
      <w:ins w:id="695" w:author="RWS Translator" w:date="2024-09-25T16:22:00Z">
        <w:r w:rsidRPr="00674387">
          <w:t>mmol de sodiu (23</w:t>
        </w:r>
      </w:ins>
      <w:ins w:id="696" w:author="RWS Translator" w:date="2024-09-25T17:49:00Z">
        <w:r w:rsidR="00481E3B">
          <w:t> </w:t>
        </w:r>
      </w:ins>
      <w:ins w:id="697" w:author="RWS Translator" w:date="2024-09-25T16:22:00Z">
        <w:r w:rsidRPr="00674387">
          <w:t xml:space="preserve">mg) per </w:t>
        </w:r>
      </w:ins>
      <w:ins w:id="698" w:author="RWS Translator" w:date="2024-09-25T17:50:00Z">
        <w:r w:rsidR="00481E3B">
          <w:t>c</w:t>
        </w:r>
      </w:ins>
      <w:ins w:id="699" w:author="RWS Translator" w:date="2024-09-25T17:49:00Z">
        <w:r w:rsidR="00481E3B" w:rsidRPr="00481E3B">
          <w:t>omprimat orodispersabil</w:t>
        </w:r>
      </w:ins>
      <w:ins w:id="700" w:author="RWS Translator" w:date="2024-09-25T16:22:00Z">
        <w:r w:rsidRPr="00674387">
          <w:t>. Pacienţii care urmează o dietă săracă în sodiu pot fi informaţi că acest medicament este practic „fără sodiu”.</w:t>
        </w:r>
      </w:ins>
    </w:p>
    <w:p w14:paraId="2FA1D6F1" w14:textId="77777777" w:rsidR="005F29B1" w:rsidRPr="00674387" w:rsidRDefault="005F29B1" w:rsidP="00EA5840">
      <w:pPr>
        <w:pStyle w:val="BodyText"/>
        <w:widowControl/>
        <w:rPr>
          <w:ins w:id="701" w:author="RWS Translator" w:date="2024-09-25T16:22:00Z"/>
        </w:rPr>
      </w:pPr>
    </w:p>
    <w:p w14:paraId="6EBF9611" w14:textId="77777777" w:rsidR="005F29B1" w:rsidRPr="00044C74" w:rsidRDefault="005F29B1" w:rsidP="00EA5840">
      <w:pPr>
        <w:rPr>
          <w:ins w:id="702" w:author="RWS Translator" w:date="2024-09-25T16:22:00Z"/>
          <w:b/>
          <w:bCs/>
        </w:rPr>
      </w:pPr>
      <w:ins w:id="703" w:author="RWS Translator" w:date="2024-09-25T16:22:00Z">
        <w:r w:rsidRPr="00044C74">
          <w:rPr>
            <w:b/>
            <w:bCs/>
          </w:rPr>
          <w:t>4.5</w:t>
        </w:r>
        <w:r w:rsidRPr="00044C74">
          <w:rPr>
            <w:b/>
            <w:bCs/>
          </w:rPr>
          <w:tab/>
          <w:t>Interacţiuni cu alte medicamente şi alte forme de interacţiune</w:t>
        </w:r>
      </w:ins>
    </w:p>
    <w:p w14:paraId="46ED050F" w14:textId="77777777" w:rsidR="005F29B1" w:rsidRPr="00674387" w:rsidRDefault="005F29B1" w:rsidP="00EA5840">
      <w:pPr>
        <w:pStyle w:val="BodyText"/>
        <w:keepNext/>
        <w:widowControl/>
        <w:rPr>
          <w:ins w:id="704" w:author="RWS Translator" w:date="2024-09-25T16:22:00Z"/>
          <w:b/>
        </w:rPr>
      </w:pPr>
    </w:p>
    <w:p w14:paraId="0DE7E618" w14:textId="3C70D5CF" w:rsidR="005F29B1" w:rsidRPr="00674387" w:rsidRDefault="005F29B1" w:rsidP="00EA5840">
      <w:pPr>
        <w:pStyle w:val="BodyText"/>
        <w:keepNext/>
        <w:widowControl/>
        <w:rPr>
          <w:ins w:id="705" w:author="RWS Translator" w:date="2024-09-25T16:22:00Z"/>
        </w:rPr>
      </w:pPr>
      <w:ins w:id="706" w:author="RWS Translator" w:date="2024-09-25T16:22:00Z">
        <w:r w:rsidRPr="00674387">
          <w:t>Deoarece pregabalinul se excretă în urină predominant ca medicament netransformat, are o metabolizare neglijabilă la om (&lt;</w:t>
        </w:r>
      </w:ins>
      <w:ins w:id="707" w:author="RWS Reviewer" w:date="2024-09-27T13:39:00Z">
        <w:r w:rsidR="00BF1C26">
          <w:t> </w:t>
        </w:r>
      </w:ins>
      <w:ins w:id="708" w:author="RWS Translator" w:date="2024-09-25T16:22:00Z">
        <w:r w:rsidRPr="00674387">
          <w:t xml:space="preserve">2% din doza regăsită în urină sub formă de metaboliţi), </w:t>
        </w:r>
        <w:r w:rsidRPr="00674387">
          <w:rPr>
            <w:i/>
          </w:rPr>
          <w:t xml:space="preserve">in vitro </w:t>
        </w:r>
        <w:r w:rsidRPr="00674387">
          <w:t>nu este inhibată metabolizarea medicamentului, precum şi din cauza faptului că nu se leagă de proteinele plasmatice, interacţiunile farmacocinetice sunt improbabile.</w:t>
        </w:r>
      </w:ins>
    </w:p>
    <w:p w14:paraId="1472F1CD" w14:textId="77777777" w:rsidR="005F29B1" w:rsidRPr="00674387" w:rsidRDefault="005F29B1" w:rsidP="00EA5840">
      <w:pPr>
        <w:pStyle w:val="BodyText"/>
        <w:keepNext/>
        <w:widowControl/>
        <w:rPr>
          <w:ins w:id="709" w:author="RWS Translator" w:date="2024-09-25T16:22:00Z"/>
        </w:rPr>
      </w:pPr>
    </w:p>
    <w:p w14:paraId="18B2F91A" w14:textId="77777777" w:rsidR="005F29B1" w:rsidRPr="00674387" w:rsidRDefault="005F29B1" w:rsidP="00EA5840">
      <w:pPr>
        <w:pStyle w:val="BodyText"/>
        <w:widowControl/>
        <w:rPr>
          <w:ins w:id="710" w:author="RWS Translator" w:date="2024-09-25T16:22:00Z"/>
          <w:u w:val="single"/>
        </w:rPr>
      </w:pPr>
      <w:ins w:id="711" w:author="RWS Translator" w:date="2024-09-25T16:22:00Z">
        <w:r w:rsidRPr="00674387">
          <w:rPr>
            <w:u w:val="single"/>
          </w:rPr>
          <w:t xml:space="preserve">Studii </w:t>
        </w:r>
        <w:r w:rsidRPr="00674387">
          <w:rPr>
            <w:i/>
            <w:u w:val="single"/>
          </w:rPr>
          <w:t xml:space="preserve">in vivo </w:t>
        </w:r>
        <w:r w:rsidRPr="00674387">
          <w:rPr>
            <w:u w:val="single"/>
          </w:rPr>
          <w:t>şi studii farmacocinetice populaţionale</w:t>
        </w:r>
      </w:ins>
    </w:p>
    <w:p w14:paraId="250B13B1" w14:textId="77777777" w:rsidR="005F29B1" w:rsidRPr="00674387" w:rsidRDefault="005F29B1" w:rsidP="00EA5840">
      <w:pPr>
        <w:pStyle w:val="BodyText"/>
        <w:widowControl/>
        <w:rPr>
          <w:ins w:id="712" w:author="RWS Translator" w:date="2024-09-25T16:22:00Z"/>
        </w:rPr>
      </w:pPr>
      <w:ins w:id="713" w:author="RWS Translator" w:date="2024-09-25T16:22:00Z">
        <w:r w:rsidRPr="00674387">
          <w:t xml:space="preserve">În acest sens, în studiile </w:t>
        </w:r>
        <w:r w:rsidRPr="00674387">
          <w:rPr>
            <w:i/>
          </w:rPr>
          <w:t xml:space="preserve">in vivo </w:t>
        </w:r>
        <w:r w:rsidRPr="00674387">
          <w:t>nu s-au observat interacţiuni farmacocinetice relevante clinic între pregabalin şi fenitoină, carbamazepină, acid valproic, lamotrigină, gabapentină, lorazepam, oxicodonă sau etanol. În studiile farmacocinetice populaţionale s-a demonstrat că antidiabeticele orale, diureticele, insulina, fenobarbitalul, tiagabina şi topiramatul nu influenţează clinic semnificativ clearance-ului pregabalinului.</w:t>
        </w:r>
      </w:ins>
    </w:p>
    <w:p w14:paraId="34FF3E73" w14:textId="77777777" w:rsidR="005F29B1" w:rsidRPr="00674387" w:rsidRDefault="005F29B1" w:rsidP="00EA5840">
      <w:pPr>
        <w:pStyle w:val="BodyText"/>
        <w:widowControl/>
        <w:rPr>
          <w:ins w:id="714" w:author="RWS Translator" w:date="2024-09-25T16:22:00Z"/>
        </w:rPr>
      </w:pPr>
    </w:p>
    <w:p w14:paraId="3F0B90C1" w14:textId="77777777" w:rsidR="005F29B1" w:rsidRPr="00674387" w:rsidRDefault="005F29B1" w:rsidP="00EA5840">
      <w:pPr>
        <w:pStyle w:val="BodyText"/>
        <w:widowControl/>
        <w:rPr>
          <w:ins w:id="715" w:author="RWS Translator" w:date="2024-09-25T16:22:00Z"/>
        </w:rPr>
      </w:pPr>
      <w:ins w:id="716" w:author="RWS Translator" w:date="2024-09-25T16:22:00Z">
        <w:r w:rsidRPr="00674387">
          <w:rPr>
            <w:u w:val="single"/>
          </w:rPr>
          <w:t>Contraceptive orale noretisteronă şi/sau etinilestradiol</w:t>
        </w:r>
      </w:ins>
    </w:p>
    <w:p w14:paraId="39BD00D3" w14:textId="77777777" w:rsidR="005F29B1" w:rsidRPr="00674387" w:rsidRDefault="005F29B1" w:rsidP="00EA5840">
      <w:pPr>
        <w:pStyle w:val="BodyText"/>
        <w:widowControl/>
        <w:rPr>
          <w:ins w:id="717" w:author="RWS Translator" w:date="2024-09-25T16:22:00Z"/>
        </w:rPr>
      </w:pPr>
      <w:ins w:id="718" w:author="RWS Translator" w:date="2024-09-25T16:22:00Z">
        <w:r w:rsidRPr="00674387">
          <w:t>Administrarea concomitentă a pregabalinului cu contraceptivele orale noretisteronă şi/sau etinilestradiol nu influenţează farmacocinetica la starea de echilibru a niciuneia dintre substanţe.</w:t>
        </w:r>
      </w:ins>
    </w:p>
    <w:p w14:paraId="22D567C9" w14:textId="77777777" w:rsidR="005F29B1" w:rsidRPr="00674387" w:rsidRDefault="005F29B1" w:rsidP="00EA5840">
      <w:pPr>
        <w:pStyle w:val="BodyText"/>
        <w:widowControl/>
        <w:rPr>
          <w:ins w:id="719" w:author="RWS Translator" w:date="2024-09-25T16:22:00Z"/>
        </w:rPr>
      </w:pPr>
    </w:p>
    <w:p w14:paraId="6FFB4848" w14:textId="77777777" w:rsidR="005F29B1" w:rsidRDefault="005F29B1" w:rsidP="00EA5840">
      <w:pPr>
        <w:pStyle w:val="BodyText"/>
        <w:widowControl/>
        <w:rPr>
          <w:ins w:id="720" w:author="RWS Translator" w:date="2024-09-25T16:22:00Z"/>
        </w:rPr>
      </w:pPr>
      <w:ins w:id="721" w:author="RWS Translator" w:date="2024-09-25T16:22:00Z">
        <w:r w:rsidRPr="00674387">
          <w:rPr>
            <w:u w:val="single"/>
          </w:rPr>
          <w:t>Medicamente cu acţiune asupra sistemului nervos central</w:t>
        </w:r>
        <w:r w:rsidRPr="00674387">
          <w:t xml:space="preserve"> </w:t>
        </w:r>
      </w:ins>
    </w:p>
    <w:p w14:paraId="1610F030" w14:textId="148EB575" w:rsidR="005F29B1" w:rsidRPr="00674387" w:rsidRDefault="005F29B1" w:rsidP="00EA5840">
      <w:pPr>
        <w:pStyle w:val="BodyText"/>
        <w:widowControl/>
        <w:rPr>
          <w:ins w:id="722" w:author="RWS Translator" w:date="2024-09-25T16:22:00Z"/>
        </w:rPr>
      </w:pPr>
      <w:ins w:id="723" w:author="RWS Translator" w:date="2024-09-25T16:22:00Z">
        <w:r w:rsidRPr="00674387">
          <w:t>Pregabalin poate amplifica efectele etanolului şi lorazepamului.</w:t>
        </w:r>
      </w:ins>
    </w:p>
    <w:p w14:paraId="22DB28FF" w14:textId="77777777" w:rsidR="005F29B1" w:rsidRPr="00674387" w:rsidRDefault="005F29B1" w:rsidP="00EA5840">
      <w:pPr>
        <w:pStyle w:val="BodyText"/>
        <w:widowControl/>
        <w:rPr>
          <w:ins w:id="724" w:author="RWS Translator" w:date="2024-09-25T16:22:00Z"/>
        </w:rPr>
      </w:pPr>
    </w:p>
    <w:p w14:paraId="4CC08405" w14:textId="77777777" w:rsidR="005F29B1" w:rsidRPr="00674387" w:rsidRDefault="005F29B1" w:rsidP="00EA5840">
      <w:pPr>
        <w:pStyle w:val="BodyText"/>
        <w:widowControl/>
        <w:rPr>
          <w:ins w:id="725" w:author="RWS Translator" w:date="2024-09-25T16:22:00Z"/>
        </w:rPr>
      </w:pPr>
      <w:ins w:id="726" w:author="RWS Translator" w:date="2024-09-25T16:22:00Z">
        <w:r w:rsidRPr="00674387">
          <w:t>În cadrul supravegherii după punerea pe piaţă, există raportări de insuficienţă respiratorie, comă şi decese la pacienţii trataţi cu pregabalin concomitent cu opioide şi/sau alte medicamente cu efect deprimant asupra sistemului nervos central (SNC). Pregabalinul pare să aibă efect aditiv în tulburările funcţiei cognitive şi a funcţiei motorii grosiere induse de către oxicodonă.</w:t>
        </w:r>
      </w:ins>
    </w:p>
    <w:p w14:paraId="1095954D" w14:textId="77777777" w:rsidR="005F29B1" w:rsidRPr="00674387" w:rsidRDefault="005F29B1" w:rsidP="00EA5840">
      <w:pPr>
        <w:pStyle w:val="BodyText"/>
        <w:widowControl/>
        <w:rPr>
          <w:ins w:id="727" w:author="RWS Translator" w:date="2024-09-25T16:22:00Z"/>
        </w:rPr>
      </w:pPr>
    </w:p>
    <w:p w14:paraId="558D6A83" w14:textId="77777777" w:rsidR="005F29B1" w:rsidRPr="00674387" w:rsidRDefault="005F29B1" w:rsidP="00EA5840">
      <w:pPr>
        <w:pStyle w:val="BodyText"/>
        <w:widowControl/>
        <w:rPr>
          <w:ins w:id="728" w:author="RWS Translator" w:date="2024-09-25T16:22:00Z"/>
        </w:rPr>
      </w:pPr>
      <w:ins w:id="729" w:author="RWS Translator" w:date="2024-09-25T16:22:00Z">
        <w:r w:rsidRPr="00674387">
          <w:rPr>
            <w:u w:val="single"/>
          </w:rPr>
          <w:t>Interacţiuni la pacienţi vârstnici</w:t>
        </w:r>
      </w:ins>
    </w:p>
    <w:p w14:paraId="2D3BFEA1" w14:textId="77777777" w:rsidR="005F29B1" w:rsidRPr="00674387" w:rsidRDefault="005F29B1" w:rsidP="00EA5840">
      <w:pPr>
        <w:pStyle w:val="BodyText"/>
        <w:widowControl/>
        <w:rPr>
          <w:ins w:id="730" w:author="RWS Translator" w:date="2024-09-25T16:22:00Z"/>
        </w:rPr>
      </w:pPr>
      <w:ins w:id="731" w:author="RWS Translator" w:date="2024-09-25T16:22:00Z">
        <w:r w:rsidRPr="00674387">
          <w:t>La voluntarii vârstnici nu s-au efectuat studii privind interacţiunile farmacodinamice specifice. Studii de interacţiune s-au realizat numai la adulţi.</w:t>
        </w:r>
      </w:ins>
    </w:p>
    <w:p w14:paraId="71A43490" w14:textId="77777777" w:rsidR="005F29B1" w:rsidRPr="00674387" w:rsidRDefault="005F29B1" w:rsidP="00EA5840">
      <w:pPr>
        <w:pStyle w:val="BodyText"/>
        <w:widowControl/>
        <w:rPr>
          <w:ins w:id="732" w:author="RWS Translator" w:date="2024-09-25T16:22:00Z"/>
        </w:rPr>
      </w:pPr>
    </w:p>
    <w:p w14:paraId="43815C7E" w14:textId="77777777" w:rsidR="005F29B1" w:rsidRPr="00044C74" w:rsidRDefault="005F29B1" w:rsidP="00EA5840">
      <w:pPr>
        <w:rPr>
          <w:ins w:id="733" w:author="RWS Translator" w:date="2024-09-25T16:22:00Z"/>
          <w:b/>
          <w:bCs/>
        </w:rPr>
      </w:pPr>
      <w:ins w:id="734" w:author="RWS Translator" w:date="2024-09-25T16:22:00Z">
        <w:r w:rsidRPr="00044C74">
          <w:rPr>
            <w:b/>
            <w:bCs/>
          </w:rPr>
          <w:t>4.6</w:t>
        </w:r>
        <w:r w:rsidRPr="00044C74">
          <w:rPr>
            <w:b/>
            <w:bCs/>
          </w:rPr>
          <w:tab/>
          <w:t>Fertilitatea, sarcina şi alăptarea</w:t>
        </w:r>
      </w:ins>
    </w:p>
    <w:p w14:paraId="54C62211" w14:textId="77777777" w:rsidR="005F29B1" w:rsidRPr="00674387" w:rsidRDefault="005F29B1" w:rsidP="00EA5840">
      <w:pPr>
        <w:pStyle w:val="BodyText"/>
        <w:widowControl/>
        <w:rPr>
          <w:ins w:id="735" w:author="RWS Translator" w:date="2024-09-25T16:22:00Z"/>
          <w:b/>
        </w:rPr>
      </w:pPr>
    </w:p>
    <w:p w14:paraId="5015CD47" w14:textId="77777777" w:rsidR="005F29B1" w:rsidRPr="00674387" w:rsidRDefault="005F29B1" w:rsidP="00EA5840">
      <w:pPr>
        <w:pStyle w:val="BodyText"/>
        <w:widowControl/>
        <w:rPr>
          <w:ins w:id="736" w:author="RWS Translator" w:date="2024-09-25T16:22:00Z"/>
        </w:rPr>
      </w:pPr>
      <w:ins w:id="737" w:author="RWS Translator" w:date="2024-09-25T16:22:00Z">
        <w:r w:rsidRPr="00674387">
          <w:rPr>
            <w:u w:val="single"/>
          </w:rPr>
          <w:t>Femei aflate la vârsta fertilă/Contracepţia</w:t>
        </w:r>
      </w:ins>
    </w:p>
    <w:p w14:paraId="6F70F43B" w14:textId="2B1D780A" w:rsidR="005F29B1" w:rsidRPr="00674387" w:rsidRDefault="005F29B1" w:rsidP="00EA5840">
      <w:pPr>
        <w:pStyle w:val="BodyText"/>
        <w:widowControl/>
        <w:rPr>
          <w:ins w:id="738" w:author="RWS Translator" w:date="2024-09-25T16:22:00Z"/>
        </w:rPr>
      </w:pPr>
      <w:ins w:id="739" w:author="RWS Translator" w:date="2024-09-25T16:22:00Z">
        <w:r w:rsidRPr="00674387">
          <w:t xml:space="preserve">Femeile aflate la vârsta fertilă trebuie să folosească </w:t>
        </w:r>
      </w:ins>
      <w:ins w:id="740" w:author="RWS Reviewer" w:date="2024-09-27T13:40:00Z">
        <w:r w:rsidR="004E5A0E">
          <w:t>măsuri</w:t>
        </w:r>
      </w:ins>
      <w:ins w:id="741" w:author="RWS Translator" w:date="2024-09-25T16:22:00Z">
        <w:r w:rsidRPr="00674387">
          <w:t xml:space="preserve"> contraceptive eficace </w:t>
        </w:r>
      </w:ins>
      <w:ins w:id="742" w:author="RWS Reviewer" w:date="2024-09-27T13:40:00Z">
        <w:r w:rsidR="004E5A0E">
          <w:t>în timpul</w:t>
        </w:r>
      </w:ins>
      <w:ins w:id="743" w:author="RWS Translator" w:date="2024-09-25T16:22:00Z">
        <w:r w:rsidRPr="00674387">
          <w:t xml:space="preserve"> tratamentului (vezi pct.</w:t>
        </w:r>
      </w:ins>
      <w:ins w:id="744" w:author="RWS Reviewer" w:date="2024-09-27T13:40:00Z">
        <w:r w:rsidR="004E5A0E">
          <w:t> </w:t>
        </w:r>
      </w:ins>
      <w:ins w:id="745" w:author="RWS Translator" w:date="2024-09-25T16:22:00Z">
        <w:r w:rsidRPr="00674387">
          <w:t>4.4).</w:t>
        </w:r>
      </w:ins>
    </w:p>
    <w:p w14:paraId="5B567AA9" w14:textId="77777777" w:rsidR="005F29B1" w:rsidRPr="00674387" w:rsidRDefault="005F29B1" w:rsidP="00EA5840">
      <w:pPr>
        <w:pStyle w:val="BodyText"/>
        <w:widowControl/>
        <w:rPr>
          <w:ins w:id="746" w:author="RWS Translator" w:date="2024-09-25T16:22:00Z"/>
        </w:rPr>
      </w:pPr>
    </w:p>
    <w:p w14:paraId="1FAC8FB8" w14:textId="77777777" w:rsidR="005F29B1" w:rsidRPr="00674387" w:rsidRDefault="005F29B1" w:rsidP="00EA5840">
      <w:pPr>
        <w:pStyle w:val="BodyText"/>
        <w:widowControl/>
        <w:rPr>
          <w:ins w:id="747" w:author="RWS Translator" w:date="2024-09-25T16:22:00Z"/>
        </w:rPr>
      </w:pPr>
      <w:ins w:id="748" w:author="RWS Translator" w:date="2024-09-25T16:22:00Z">
        <w:r w:rsidRPr="00674387">
          <w:rPr>
            <w:u w:val="single"/>
          </w:rPr>
          <w:t>Sarcina</w:t>
        </w:r>
      </w:ins>
    </w:p>
    <w:p w14:paraId="3A125605" w14:textId="59442F41" w:rsidR="005F29B1" w:rsidRPr="00674387" w:rsidRDefault="005F29B1" w:rsidP="00EA5840">
      <w:pPr>
        <w:pStyle w:val="BodyText"/>
        <w:widowControl/>
        <w:rPr>
          <w:ins w:id="749" w:author="RWS Translator" w:date="2024-09-25T16:22:00Z"/>
        </w:rPr>
      </w:pPr>
      <w:ins w:id="750" w:author="RWS Translator" w:date="2024-09-25T16:22:00Z">
        <w:r w:rsidRPr="00674387">
          <w:t xml:space="preserve">Studiile la animale au </w:t>
        </w:r>
      </w:ins>
      <w:ins w:id="751" w:author="RWS Reviewer" w:date="2024-09-27T13:40:00Z">
        <w:r w:rsidR="004E5A0E">
          <w:t>evidențiat efecte toxice</w:t>
        </w:r>
      </w:ins>
      <w:ins w:id="752" w:author="RWS Translator" w:date="2024-09-25T16:22:00Z">
        <w:r w:rsidRPr="00674387">
          <w:t xml:space="preserve"> asupra funcţiei de reproducere (vezi pct. 5.3).</w:t>
        </w:r>
      </w:ins>
    </w:p>
    <w:p w14:paraId="6C7ABEED" w14:textId="77777777" w:rsidR="005F29B1" w:rsidRDefault="005F29B1" w:rsidP="00EA5840">
      <w:pPr>
        <w:pStyle w:val="BodyText"/>
        <w:widowControl/>
        <w:rPr>
          <w:ins w:id="753" w:author="RWS Translator" w:date="2024-09-25T16:22:00Z"/>
        </w:rPr>
      </w:pPr>
    </w:p>
    <w:p w14:paraId="3BFB8462" w14:textId="23993F8A" w:rsidR="005F29B1" w:rsidRPr="00674387" w:rsidRDefault="005F29B1" w:rsidP="00EA5840">
      <w:pPr>
        <w:pStyle w:val="BodyText"/>
        <w:widowControl/>
        <w:rPr>
          <w:ins w:id="754" w:author="RWS Translator" w:date="2024-09-25T16:22:00Z"/>
        </w:rPr>
      </w:pPr>
      <w:ins w:id="755" w:author="RWS Translator" w:date="2024-09-25T16:22:00Z">
        <w:r w:rsidRPr="00674387">
          <w:t>S-a demonstrat că pregabalin traversează placenta la şobolan (vezi pct.</w:t>
        </w:r>
      </w:ins>
      <w:ins w:id="756" w:author="RWS Reviewer" w:date="2024-09-27T13:42:00Z">
        <w:r w:rsidR="00D711E2">
          <w:t> </w:t>
        </w:r>
      </w:ins>
      <w:ins w:id="757" w:author="RWS Translator" w:date="2024-09-25T16:22:00Z">
        <w:r w:rsidRPr="00674387">
          <w:t>5.2). Pregabalin poate traversa placenta la om.</w:t>
        </w:r>
      </w:ins>
    </w:p>
    <w:p w14:paraId="3B1267DD" w14:textId="77777777" w:rsidR="005F29B1" w:rsidRPr="00674387" w:rsidRDefault="005F29B1" w:rsidP="00EA5840">
      <w:pPr>
        <w:pStyle w:val="BodyText"/>
        <w:widowControl/>
        <w:rPr>
          <w:ins w:id="758" w:author="RWS Translator" w:date="2024-09-25T16:22:00Z"/>
        </w:rPr>
      </w:pPr>
    </w:p>
    <w:p w14:paraId="4C274EF8" w14:textId="77777777" w:rsidR="005F29B1" w:rsidRPr="00674387" w:rsidRDefault="005F29B1" w:rsidP="00EA5840">
      <w:pPr>
        <w:pStyle w:val="BodyText"/>
        <w:keepNext/>
        <w:widowControl/>
        <w:jc w:val="both"/>
        <w:rPr>
          <w:ins w:id="759" w:author="RWS Translator" w:date="2024-09-25T16:22:00Z"/>
        </w:rPr>
      </w:pPr>
      <w:ins w:id="760" w:author="RWS Translator" w:date="2024-09-25T16:22:00Z">
        <w:r w:rsidRPr="00674387">
          <w:rPr>
            <w:u w:val="single"/>
          </w:rPr>
          <w:t>Malformaţii congenitale majore</w:t>
        </w:r>
      </w:ins>
    </w:p>
    <w:p w14:paraId="1B0D5717" w14:textId="2452C9AE" w:rsidR="005F29B1" w:rsidRPr="00674387" w:rsidRDefault="005F29B1" w:rsidP="00EA5840">
      <w:pPr>
        <w:pStyle w:val="BodyText"/>
        <w:widowControl/>
        <w:jc w:val="both"/>
        <w:rPr>
          <w:ins w:id="761" w:author="RWS Translator" w:date="2024-09-25T16:22:00Z"/>
        </w:rPr>
      </w:pPr>
      <w:ins w:id="762" w:author="RWS Translator" w:date="2024-09-25T16:22:00Z">
        <w:r w:rsidRPr="00674387">
          <w:t>Datele obţinute în urma unui studiu observaţional din ţările nordice care a inclus peste 2</w:t>
        </w:r>
      </w:ins>
      <w:ins w:id="763" w:author="RWS Reviewer" w:date="2024-09-27T13:43:00Z">
        <w:r w:rsidR="00D711E2">
          <w:t> </w:t>
        </w:r>
      </w:ins>
      <w:ins w:id="764" w:author="RWS Translator" w:date="2024-09-25T16:22:00Z">
        <w:r w:rsidRPr="00674387">
          <w:t>700 de sarcini cu expunere la pregabalin în primul trimestru au demonstrat o răspândire mai ridicată a malformaţiilor congenitale majore (MCM) în grupa copiilor (vii sau născuţi morţi) expuşi la pregabalin, faţă de grupa copiilor fără expunere (5,9% faţă de 4,1%).</w:t>
        </w:r>
      </w:ins>
    </w:p>
    <w:p w14:paraId="69D2BC69" w14:textId="77777777" w:rsidR="005F29B1" w:rsidRPr="00674387" w:rsidRDefault="005F29B1" w:rsidP="00EA5840">
      <w:pPr>
        <w:pStyle w:val="BodyText"/>
        <w:widowControl/>
        <w:rPr>
          <w:ins w:id="765" w:author="RWS Translator" w:date="2024-09-25T16:22:00Z"/>
        </w:rPr>
      </w:pPr>
    </w:p>
    <w:p w14:paraId="5492E4AE" w14:textId="7C575607" w:rsidR="005F29B1" w:rsidRPr="00674387" w:rsidRDefault="005F29B1" w:rsidP="00EA5840">
      <w:pPr>
        <w:pStyle w:val="BodyText"/>
        <w:widowControl/>
        <w:rPr>
          <w:ins w:id="766" w:author="RWS Translator" w:date="2024-09-25T16:22:00Z"/>
        </w:rPr>
      </w:pPr>
      <w:ins w:id="767" w:author="RWS Translator" w:date="2024-09-25T16:22:00Z">
        <w:r w:rsidRPr="00674387">
          <w:t>Riscul de MCM în rândul grupei copiilor cu expunere la pregabalin în primul trimestru a fost puţin mai mare, faţă de cel al populaţiei fără expunere (rata de răspândire ajustată şi interval de încredere 95%: 1,14 (0,96</w:t>
        </w:r>
      </w:ins>
      <w:ins w:id="768" w:author="RWS Reviewer" w:date="2024-09-27T13:43:00Z">
        <w:r w:rsidR="00F31186">
          <w:t>-</w:t>
        </w:r>
      </w:ins>
      <w:ins w:id="769" w:author="RWS Translator" w:date="2024-09-25T16:22:00Z">
        <w:r w:rsidRPr="00674387">
          <w:t>1,35)) şi comparativ cu populaţia expusă la lamotrigină (1,29 (1,01</w:t>
        </w:r>
      </w:ins>
      <w:ins w:id="770" w:author="RWS Reviewer" w:date="2024-09-27T13:43:00Z">
        <w:r w:rsidR="00F31186">
          <w:t>-</w:t>
        </w:r>
      </w:ins>
      <w:ins w:id="771" w:author="RWS Translator" w:date="2024-09-25T16:22:00Z">
        <w:r w:rsidRPr="00674387">
          <w:t>1,65)) sau la duloxetină (1,39 (1,07</w:t>
        </w:r>
      </w:ins>
      <w:ins w:id="772" w:author="RWS Reviewer" w:date="2024-09-27T13:43:00Z">
        <w:r w:rsidR="00F31186">
          <w:t>-</w:t>
        </w:r>
      </w:ins>
      <w:ins w:id="773" w:author="RWS Translator" w:date="2024-09-25T16:22:00Z">
        <w:r w:rsidRPr="00674387">
          <w:t>1,82)).</w:t>
        </w:r>
      </w:ins>
    </w:p>
    <w:p w14:paraId="225BCD91" w14:textId="77777777" w:rsidR="005F29B1" w:rsidRPr="00674387" w:rsidRDefault="005F29B1" w:rsidP="00EA5840">
      <w:pPr>
        <w:pStyle w:val="BodyText"/>
        <w:widowControl/>
        <w:rPr>
          <w:ins w:id="774" w:author="RWS Translator" w:date="2024-09-25T16:22:00Z"/>
        </w:rPr>
      </w:pPr>
    </w:p>
    <w:p w14:paraId="36E9EBCC" w14:textId="77777777" w:rsidR="005F29B1" w:rsidRPr="00674387" w:rsidRDefault="005F29B1" w:rsidP="00EA5840">
      <w:pPr>
        <w:pStyle w:val="BodyText"/>
        <w:widowControl/>
        <w:rPr>
          <w:ins w:id="775" w:author="RWS Translator" w:date="2024-09-25T16:22:00Z"/>
        </w:rPr>
      </w:pPr>
      <w:ins w:id="776" w:author="RWS Translator" w:date="2024-09-25T16:22:00Z">
        <w:r w:rsidRPr="00674387">
          <w:t>Analizele efectuate asupra malformaţiilor specifice au demonstrat riscuri mai mari de malformaţii ale sistemului nervos, ochiului, fantelor oro-faciale, malformaţii urinare şi malformaţii genitale, însă numărul a fost redus şi estimările imprecise.</w:t>
        </w:r>
      </w:ins>
    </w:p>
    <w:p w14:paraId="4707CCD2" w14:textId="77777777" w:rsidR="005F29B1" w:rsidRPr="00674387" w:rsidRDefault="005F29B1" w:rsidP="00EA5840">
      <w:pPr>
        <w:pStyle w:val="BodyText"/>
        <w:widowControl/>
        <w:rPr>
          <w:ins w:id="777" w:author="RWS Translator" w:date="2024-09-25T16:22:00Z"/>
        </w:rPr>
      </w:pPr>
    </w:p>
    <w:p w14:paraId="11497AB8" w14:textId="77777777" w:rsidR="005F29B1" w:rsidRPr="00674387" w:rsidRDefault="005F29B1" w:rsidP="00EA5840">
      <w:pPr>
        <w:pStyle w:val="BodyText"/>
        <w:widowControl/>
        <w:rPr>
          <w:ins w:id="778" w:author="RWS Translator" w:date="2024-09-25T16:22:00Z"/>
        </w:rPr>
      </w:pPr>
      <w:ins w:id="779" w:author="RWS Translator" w:date="2024-09-25T16:22:00Z">
        <w:r w:rsidRPr="00674387">
          <w:t>Lyrica nu trebuie utilizat în timpul sarcinii decât dacă este absolut necesar (beneficiul terapeutic matern depăşeşte net riscul potenţial pentru făt).</w:t>
        </w:r>
      </w:ins>
    </w:p>
    <w:p w14:paraId="4AF5A3EF" w14:textId="77777777" w:rsidR="005F29B1" w:rsidRPr="00674387" w:rsidRDefault="005F29B1" w:rsidP="00EA5840">
      <w:pPr>
        <w:pStyle w:val="BodyText"/>
        <w:widowControl/>
        <w:rPr>
          <w:ins w:id="780" w:author="RWS Translator" w:date="2024-09-25T16:22:00Z"/>
        </w:rPr>
      </w:pPr>
    </w:p>
    <w:p w14:paraId="4C9EDF6A" w14:textId="77777777" w:rsidR="005F29B1" w:rsidRPr="00674387" w:rsidRDefault="005F29B1" w:rsidP="00EA5840">
      <w:pPr>
        <w:pStyle w:val="BodyText"/>
        <w:keepNext/>
        <w:widowControl/>
        <w:rPr>
          <w:ins w:id="781" w:author="RWS Translator" w:date="2024-09-25T16:22:00Z"/>
        </w:rPr>
      </w:pPr>
      <w:ins w:id="782" w:author="RWS Translator" w:date="2024-09-25T16:22:00Z">
        <w:r w:rsidRPr="00674387">
          <w:rPr>
            <w:u w:val="single"/>
          </w:rPr>
          <w:t>Alăptarea</w:t>
        </w:r>
      </w:ins>
    </w:p>
    <w:p w14:paraId="05EDCC50" w14:textId="709B5CFD" w:rsidR="005F29B1" w:rsidRPr="00674387" w:rsidRDefault="005F29B1" w:rsidP="00EA5840">
      <w:pPr>
        <w:pStyle w:val="BodyText"/>
        <w:keepNext/>
        <w:widowControl/>
        <w:rPr>
          <w:ins w:id="783" w:author="RWS Translator" w:date="2024-09-25T16:22:00Z"/>
        </w:rPr>
      </w:pPr>
      <w:ins w:id="784" w:author="RWS Translator" w:date="2024-09-25T16:22:00Z">
        <w:r w:rsidRPr="00674387">
          <w:t>Pregabalinul se excretă în laptele uman (vezi pct.</w:t>
        </w:r>
      </w:ins>
      <w:ins w:id="785" w:author="RWS Reviewer" w:date="2024-09-27T13:44:00Z">
        <w:r w:rsidR="00460C3C">
          <w:t> </w:t>
        </w:r>
      </w:ins>
      <w:ins w:id="786" w:author="RWS Translator" w:date="2024-09-25T16:22:00Z">
        <w:r w:rsidRPr="00674387">
          <w:t xml:space="preserve">5.2). </w:t>
        </w:r>
      </w:ins>
      <w:ins w:id="787" w:author="RWS Reviewer" w:date="2024-09-27T13:46:00Z">
        <w:r w:rsidR="00E27753">
          <w:t xml:space="preserve">Nu se cunoaşte </w:t>
        </w:r>
        <w:r w:rsidR="00476B9F">
          <w:t xml:space="preserve">efectul pregabalinului asupra nou-născuţilor. </w:t>
        </w:r>
      </w:ins>
      <w:ins w:id="788" w:author="RWS Translator" w:date="2024-09-25T16:22:00Z">
        <w:r w:rsidRPr="00674387">
          <w:t xml:space="preserve">Trebuie luată decizia fie de a întrerupe alăptarea, fie de a întrerupe tratamentul cu pregabalin, </w:t>
        </w:r>
      </w:ins>
      <w:ins w:id="789" w:author="RWS Reviewer" w:date="2024-09-27T13:47:00Z">
        <w:r w:rsidR="00E1297B">
          <w:t>având în vedere</w:t>
        </w:r>
      </w:ins>
      <w:ins w:id="790" w:author="RWS Translator" w:date="2024-09-25T16:22:00Z">
        <w:r w:rsidRPr="00674387">
          <w:t xml:space="preserve"> beneficiul alăptării pentru copil şi beneficiul tratamentului pentru femeie.</w:t>
        </w:r>
      </w:ins>
    </w:p>
    <w:p w14:paraId="0EC3D4A2" w14:textId="77777777" w:rsidR="005F29B1" w:rsidRPr="00674387" w:rsidRDefault="005F29B1" w:rsidP="00EA5840">
      <w:pPr>
        <w:pStyle w:val="BodyText"/>
        <w:widowControl/>
        <w:rPr>
          <w:ins w:id="791" w:author="RWS Translator" w:date="2024-09-25T16:22:00Z"/>
        </w:rPr>
      </w:pPr>
    </w:p>
    <w:p w14:paraId="09C10DD7" w14:textId="77777777" w:rsidR="005F29B1" w:rsidRPr="00674387" w:rsidRDefault="005F29B1" w:rsidP="00EA5840">
      <w:pPr>
        <w:pStyle w:val="BodyText"/>
        <w:widowControl/>
        <w:rPr>
          <w:ins w:id="792" w:author="RWS Translator" w:date="2024-09-25T16:22:00Z"/>
        </w:rPr>
      </w:pPr>
      <w:ins w:id="793" w:author="RWS Translator" w:date="2024-09-25T16:22:00Z">
        <w:r w:rsidRPr="00674387">
          <w:rPr>
            <w:u w:val="single"/>
          </w:rPr>
          <w:t>Fertilitatea</w:t>
        </w:r>
      </w:ins>
    </w:p>
    <w:p w14:paraId="4E3CB36B" w14:textId="77777777" w:rsidR="005F29B1" w:rsidRPr="00674387" w:rsidRDefault="005F29B1" w:rsidP="00EA5840">
      <w:pPr>
        <w:pStyle w:val="BodyText"/>
        <w:widowControl/>
        <w:rPr>
          <w:ins w:id="794" w:author="RWS Translator" w:date="2024-09-25T16:22:00Z"/>
        </w:rPr>
      </w:pPr>
      <w:ins w:id="795" w:author="RWS Translator" w:date="2024-09-25T16:22:00Z">
        <w:r w:rsidRPr="00674387">
          <w:t>Nu sunt disponibile date clinice privind efectele pregabalin asupra fertilităţii la femeii.</w:t>
        </w:r>
      </w:ins>
    </w:p>
    <w:p w14:paraId="09BBE033" w14:textId="77777777" w:rsidR="005F29B1" w:rsidRPr="00674387" w:rsidRDefault="005F29B1" w:rsidP="00EA5840">
      <w:pPr>
        <w:pStyle w:val="BodyText"/>
        <w:widowControl/>
        <w:rPr>
          <w:ins w:id="796" w:author="RWS Translator" w:date="2024-09-25T16:22:00Z"/>
        </w:rPr>
      </w:pPr>
    </w:p>
    <w:p w14:paraId="0794AD38" w14:textId="1CCB1518" w:rsidR="005F29B1" w:rsidRPr="00674387" w:rsidRDefault="005F29B1" w:rsidP="00EA5840">
      <w:pPr>
        <w:pStyle w:val="BodyText"/>
        <w:widowControl/>
        <w:rPr>
          <w:ins w:id="797" w:author="RWS Translator" w:date="2024-09-25T16:22:00Z"/>
        </w:rPr>
      </w:pPr>
      <w:ins w:id="798" w:author="RWS Translator" w:date="2024-09-25T16:22:00Z">
        <w:r w:rsidRPr="00674387">
          <w:t xml:space="preserve">Într-un studiu clinic de evaluare a efectului pregabalin asupra </w:t>
        </w:r>
      </w:ins>
      <w:ins w:id="799" w:author="RWS Translator" w:date="2024-09-26T01:28:00Z">
        <w:r w:rsidR="001F115A" w:rsidRPr="001F115A">
          <w:t xml:space="preserve">motilităţii </w:t>
        </w:r>
      </w:ins>
      <w:ins w:id="800" w:author="RWS Translator" w:date="2024-09-25T16:22:00Z">
        <w:r w:rsidRPr="00674387">
          <w:t>spermatozoizilor, subiecţi sănătoşi de sex masculin au fost expuşi la pregabalin în doză de 600</w:t>
        </w:r>
      </w:ins>
      <w:ins w:id="801" w:author="RWS Translator" w:date="2024-09-25T19:27:00Z">
        <w:r w:rsidR="00474807" w:rsidRPr="00613A0A">
          <w:rPr>
            <w:rFonts w:eastAsia="MS Mincho"/>
            <w:lang w:eastAsia="ja-JP"/>
          </w:rPr>
          <w:t> </w:t>
        </w:r>
      </w:ins>
      <w:ins w:id="802" w:author="RWS Translator" w:date="2024-09-25T16:22:00Z">
        <w:r w:rsidRPr="00674387">
          <w:t>mg/zi. După 3</w:t>
        </w:r>
      </w:ins>
      <w:ins w:id="803" w:author="RWS Translator" w:date="2024-09-25T19:27:00Z">
        <w:r w:rsidR="00474807" w:rsidRPr="00613A0A">
          <w:rPr>
            <w:rFonts w:eastAsia="MS Mincho"/>
            <w:lang w:eastAsia="ja-JP"/>
          </w:rPr>
          <w:t> </w:t>
        </w:r>
      </w:ins>
      <w:ins w:id="804" w:author="RWS Translator" w:date="2024-09-25T16:22:00Z">
        <w:r w:rsidRPr="00674387">
          <w:t>luni de tratament, nu au existat efecte asupra motilităţii spermatozoizilor.</w:t>
        </w:r>
      </w:ins>
    </w:p>
    <w:p w14:paraId="6DC5E2A8" w14:textId="77777777" w:rsidR="005F29B1" w:rsidRPr="00674387" w:rsidRDefault="005F29B1" w:rsidP="00EA5840">
      <w:pPr>
        <w:pStyle w:val="BodyText"/>
        <w:widowControl/>
        <w:rPr>
          <w:ins w:id="805" w:author="RWS Translator" w:date="2024-09-25T16:22:00Z"/>
        </w:rPr>
      </w:pPr>
    </w:p>
    <w:p w14:paraId="5B953267" w14:textId="5AE21F65" w:rsidR="005F29B1" w:rsidRPr="00674387" w:rsidRDefault="005F29B1" w:rsidP="00EA5840">
      <w:pPr>
        <w:pStyle w:val="BodyText"/>
        <w:widowControl/>
        <w:rPr>
          <w:ins w:id="806" w:author="RWS Translator" w:date="2024-09-25T16:22:00Z"/>
        </w:rPr>
      </w:pPr>
      <w:ins w:id="807" w:author="RWS Translator" w:date="2024-09-25T16:22:00Z">
        <w:r w:rsidRPr="00674387">
          <w:t>Un studiu de fertilitate efectuat la femelele de şobolan a evidenţiat efecte adverse asupra reproducerii. Studiile de fertilitate efectuate la şobolani masculi au evidenţiat efecte adverse asupra reproducerii şi dezvoltării. Relevanţa clinică a acestor observaţii nu este cunoscută (vezi pct.</w:t>
        </w:r>
      </w:ins>
      <w:ins w:id="808" w:author="RWS Reviewer" w:date="2024-09-27T13:49:00Z">
        <w:r w:rsidR="00233817">
          <w:t> </w:t>
        </w:r>
      </w:ins>
      <w:ins w:id="809" w:author="RWS Translator" w:date="2024-09-25T16:22:00Z">
        <w:r w:rsidRPr="00674387">
          <w:t>5.3).</w:t>
        </w:r>
      </w:ins>
    </w:p>
    <w:p w14:paraId="05BB7E80" w14:textId="77777777" w:rsidR="005F29B1" w:rsidRPr="00674387" w:rsidRDefault="005F29B1" w:rsidP="00EA5840">
      <w:pPr>
        <w:pStyle w:val="BodyText"/>
        <w:widowControl/>
        <w:rPr>
          <w:ins w:id="810" w:author="RWS Translator" w:date="2024-09-25T16:22:00Z"/>
        </w:rPr>
      </w:pPr>
    </w:p>
    <w:p w14:paraId="04F0A941" w14:textId="77777777" w:rsidR="005F29B1" w:rsidRPr="00044C74" w:rsidRDefault="005F29B1" w:rsidP="00EA5840">
      <w:pPr>
        <w:rPr>
          <w:ins w:id="811" w:author="RWS Translator" w:date="2024-09-25T16:22:00Z"/>
          <w:b/>
          <w:bCs/>
        </w:rPr>
      </w:pPr>
      <w:ins w:id="812" w:author="RWS Translator" w:date="2024-09-25T16:22:00Z">
        <w:r w:rsidRPr="00044C74">
          <w:rPr>
            <w:b/>
            <w:bCs/>
          </w:rPr>
          <w:t>4.7</w:t>
        </w:r>
        <w:r w:rsidRPr="00044C74">
          <w:rPr>
            <w:b/>
            <w:bCs/>
          </w:rPr>
          <w:tab/>
          <w:t>Efecte asupra capacităţii de a conduce vehicule şi de a folosi utilaje</w:t>
        </w:r>
      </w:ins>
    </w:p>
    <w:p w14:paraId="1F99D14C" w14:textId="77777777" w:rsidR="005F29B1" w:rsidRPr="00674387" w:rsidRDefault="005F29B1" w:rsidP="00EA5840">
      <w:pPr>
        <w:pStyle w:val="BodyText"/>
        <w:widowControl/>
        <w:rPr>
          <w:ins w:id="813" w:author="RWS Translator" w:date="2024-09-25T16:22:00Z"/>
          <w:b/>
        </w:rPr>
      </w:pPr>
    </w:p>
    <w:p w14:paraId="6AFF0A4D" w14:textId="30FBB3A8" w:rsidR="005F29B1" w:rsidRPr="00674387" w:rsidRDefault="005F29B1" w:rsidP="00EA5840">
      <w:pPr>
        <w:pStyle w:val="BodyText"/>
        <w:widowControl/>
        <w:rPr>
          <w:ins w:id="814" w:author="RWS Translator" w:date="2024-09-25T16:22:00Z"/>
        </w:rPr>
      </w:pPr>
      <w:ins w:id="815" w:author="RWS Translator" w:date="2024-09-25T16:22:00Z">
        <w:r w:rsidRPr="00674387">
          <w:t xml:space="preserve">Lyrica poate avea o influenţă </w:t>
        </w:r>
      </w:ins>
      <w:ins w:id="816" w:author="RWS Reviewer" w:date="2024-09-27T15:09:00Z">
        <w:r w:rsidR="00530102">
          <w:t>mică</w:t>
        </w:r>
      </w:ins>
      <w:ins w:id="817" w:author="RWS Translator" w:date="2024-09-25T16:22:00Z">
        <w:r w:rsidRPr="00674387">
          <w:t xml:space="preserve"> sau moderată asupra capacităţii de a conduce </w:t>
        </w:r>
        <w:r w:rsidRPr="000F46E5">
          <w:t xml:space="preserve">vehicule </w:t>
        </w:r>
      </w:ins>
      <w:ins w:id="818" w:author="Viatris RO Affiliate" w:date="2025-03-20T10:59:00Z">
        <w:r w:rsidR="000F46E5">
          <w:t>şi</w:t>
        </w:r>
      </w:ins>
      <w:ins w:id="819" w:author="RWS Translator" w:date="2024-09-25T16:22:00Z">
        <w:del w:id="820" w:author="Viatris RO Affiliate" w:date="2025-03-20T10:59:00Z">
          <w:r w:rsidRPr="000F46E5" w:rsidDel="000F46E5">
            <w:delText>sau</w:delText>
          </w:r>
        </w:del>
        <w:r w:rsidRPr="000F46E5">
          <w:t xml:space="preserve"> de a</w:t>
        </w:r>
        <w:r w:rsidRPr="00674387">
          <w:t xml:space="preserve"> folosi utilaje. Lyrica poate determina ameţeală şi somnolenţă şi, </w:t>
        </w:r>
        <w:del w:id="821" w:author="Viatris RO Affiliate" w:date="2025-03-18T16:53:00Z">
          <w:r w:rsidRPr="00674387" w:rsidDel="00967BB9">
            <w:delText>de aceea,</w:delText>
          </w:r>
        </w:del>
      </w:ins>
      <w:ins w:id="822" w:author="Viatris RO Affiliate" w:date="2025-03-18T16:53:00Z">
        <w:r w:rsidR="00967BB9">
          <w:t>în acest</w:t>
        </w:r>
      </w:ins>
      <w:ins w:id="823" w:author="Viatris RO Affiliate" w:date="2025-03-18T16:54:00Z">
        <w:r w:rsidR="00967BB9">
          <w:t xml:space="preserve"> fel</w:t>
        </w:r>
      </w:ins>
      <w:ins w:id="824" w:author="RWS Translator" w:date="2024-09-25T16:22:00Z">
        <w:r w:rsidRPr="00674387">
          <w:t xml:space="preserve"> poate influenţa capacitatea de a conduce vehicule şi de a folosi utilaje. Pacienţii trebuie avertizaţi să nu conducă vehicule, să nu folosească utilaje complexe </w:t>
        </w:r>
        <w:del w:id="825" w:author="Viatris RO Affiliate" w:date="2025-03-18T16:54:00Z">
          <w:r w:rsidRPr="00674387" w:rsidDel="00967BB9">
            <w:delText>sau</w:delText>
          </w:r>
        </w:del>
      </w:ins>
      <w:ins w:id="826" w:author="Viatris RO Affiliate" w:date="2025-03-18T16:54:00Z">
        <w:r w:rsidR="00967BB9">
          <w:t>şi</w:t>
        </w:r>
      </w:ins>
      <w:ins w:id="827" w:author="RWS Translator" w:date="2024-09-25T16:22:00Z">
        <w:r w:rsidRPr="00674387">
          <w:t xml:space="preserve"> să nu se implice în alte activităţi potenţial periculoase, </w:t>
        </w:r>
        <w:del w:id="828" w:author="Viatris RO Affiliate" w:date="2025-03-18T16:54:00Z">
          <w:r w:rsidRPr="00674387" w:rsidDel="00967BB9">
            <w:delText>decât dacă se cunoaşte în ce mod</w:delText>
          </w:r>
        </w:del>
      </w:ins>
      <w:ins w:id="829" w:author="Viatris RO Affiliate" w:date="2025-03-18T16:55:00Z">
        <w:r w:rsidR="00967BB9">
          <w:t xml:space="preserve">până când nu </w:t>
        </w:r>
      </w:ins>
      <w:ins w:id="830" w:author="Viatris RO Affiliate" w:date="2025-03-19T16:11:00Z">
        <w:r w:rsidR="00772264">
          <w:t>ş</w:t>
        </w:r>
      </w:ins>
      <w:ins w:id="831" w:author="Viatris RO Affiliate" w:date="2025-03-18T16:55:00Z">
        <w:r w:rsidR="00967BB9">
          <w:t>tiu cum le afectează</w:t>
        </w:r>
      </w:ins>
      <w:ins w:id="832" w:author="RWS Translator" w:date="2024-09-25T16:22:00Z">
        <w:r w:rsidRPr="00674387">
          <w:t xml:space="preserve"> medicamentul </w:t>
        </w:r>
        <w:del w:id="833" w:author="Viatris RO Affiliate" w:date="2025-03-18T16:55:00Z">
          <w:r w:rsidRPr="00674387" w:rsidDel="00967BB9">
            <w:delText>afectează</w:delText>
          </w:r>
        </w:del>
      </w:ins>
      <w:ins w:id="834" w:author="Viatris RO Affiliate" w:date="2025-03-18T16:55:00Z">
        <w:r w:rsidR="00967BB9">
          <w:t>capacitatea de a efectua</w:t>
        </w:r>
      </w:ins>
      <w:ins w:id="835" w:author="RWS Translator" w:date="2024-09-25T16:22:00Z">
        <w:r w:rsidRPr="00674387">
          <w:t xml:space="preserve"> aceste activităţi.</w:t>
        </w:r>
      </w:ins>
    </w:p>
    <w:p w14:paraId="553B26EE" w14:textId="77777777" w:rsidR="005F29B1" w:rsidRPr="00674387" w:rsidRDefault="005F29B1" w:rsidP="00EA5840">
      <w:pPr>
        <w:pStyle w:val="BodyText"/>
        <w:widowControl/>
        <w:rPr>
          <w:ins w:id="836" w:author="RWS Translator" w:date="2024-09-25T16:22:00Z"/>
        </w:rPr>
      </w:pPr>
    </w:p>
    <w:p w14:paraId="59515525" w14:textId="77777777" w:rsidR="005F29B1" w:rsidRPr="00044C74" w:rsidRDefault="005F29B1" w:rsidP="00EA5840">
      <w:pPr>
        <w:rPr>
          <w:ins w:id="837" w:author="RWS Translator" w:date="2024-09-25T16:22:00Z"/>
          <w:b/>
          <w:bCs/>
        </w:rPr>
      </w:pPr>
      <w:ins w:id="838" w:author="RWS Translator" w:date="2024-09-25T16:22:00Z">
        <w:r w:rsidRPr="00044C74">
          <w:rPr>
            <w:b/>
            <w:bCs/>
          </w:rPr>
          <w:t>4.8</w:t>
        </w:r>
        <w:r w:rsidRPr="00044C74">
          <w:rPr>
            <w:b/>
            <w:bCs/>
          </w:rPr>
          <w:tab/>
          <w:t>Reacţii adverse</w:t>
        </w:r>
      </w:ins>
    </w:p>
    <w:p w14:paraId="203C60BB" w14:textId="77777777" w:rsidR="005F29B1" w:rsidRPr="00674387" w:rsidRDefault="005F29B1" w:rsidP="00EA5840">
      <w:pPr>
        <w:pStyle w:val="BodyText"/>
        <w:widowControl/>
        <w:rPr>
          <w:ins w:id="839" w:author="RWS Translator" w:date="2024-09-25T16:22:00Z"/>
          <w:b/>
        </w:rPr>
      </w:pPr>
    </w:p>
    <w:p w14:paraId="4757BC2D" w14:textId="05637D28" w:rsidR="005F29B1" w:rsidRPr="00674387" w:rsidRDefault="005F29B1" w:rsidP="00EA5840">
      <w:pPr>
        <w:pStyle w:val="BodyText"/>
        <w:widowControl/>
        <w:rPr>
          <w:ins w:id="840" w:author="RWS Translator" w:date="2024-09-25T16:22:00Z"/>
        </w:rPr>
      </w:pPr>
      <w:ins w:id="841" w:author="RWS Translator" w:date="2024-09-25T16:22:00Z">
        <w:r w:rsidRPr="00674387">
          <w:t>Într-un program clinic în care au fost incluşi peste 8</w:t>
        </w:r>
      </w:ins>
      <w:ins w:id="842" w:author="RWS Reviewer" w:date="2024-09-27T15:09:00Z">
        <w:r w:rsidR="00C649F7">
          <w:t> </w:t>
        </w:r>
      </w:ins>
      <w:ins w:id="843" w:author="RWS Translator" w:date="2024-09-25T16:22:00Z">
        <w:r w:rsidRPr="00674387">
          <w:t>900</w:t>
        </w:r>
      </w:ins>
      <w:ins w:id="844" w:author="RWS Translator" w:date="2024-09-25T22:13:00Z">
        <w:r w:rsidR="00A23676">
          <w:rPr>
            <w:rFonts w:eastAsia="MS Mincho"/>
            <w:lang w:eastAsia="ja-JP"/>
          </w:rPr>
          <w:t xml:space="preserve"> </w:t>
        </w:r>
        <w:r w:rsidR="00AE6A49">
          <w:rPr>
            <w:rFonts w:eastAsia="MS Mincho"/>
            <w:lang w:eastAsia="ja-JP"/>
          </w:rPr>
          <w:t>de</w:t>
        </w:r>
      </w:ins>
      <w:ins w:id="845" w:author="RWS Translator" w:date="2024-09-26T09:46:00Z">
        <w:r w:rsidR="00A23676">
          <w:rPr>
            <w:rFonts w:eastAsia="MS Mincho"/>
            <w:lang w:eastAsia="ja-JP"/>
          </w:rPr>
          <w:t xml:space="preserve"> </w:t>
        </w:r>
      </w:ins>
      <w:ins w:id="846" w:author="RWS Translator" w:date="2024-09-25T16:22:00Z">
        <w:r w:rsidRPr="00674387">
          <w:t>pacienţi cu expunere la pregabalin, dintre care peste 5</w:t>
        </w:r>
      </w:ins>
      <w:ins w:id="847" w:author="RWS Reviewer" w:date="2024-09-27T15:09:00Z">
        <w:r w:rsidR="00C649F7">
          <w:t> </w:t>
        </w:r>
      </w:ins>
      <w:ins w:id="848" w:author="RWS Translator" w:date="2024-09-25T16:22:00Z">
        <w:r w:rsidRPr="00674387">
          <w:t>600 au fost implicaţi în studii dublu-orb controlate cu placebo, cele mai frecvente reacţii adverse raportate au fost ameţeală şi somnolenţă. Reacţiile adverse au fost, de obicei, de intensitate uşoară până la moderată. În toate studiile controlate, frecvenţa întreruperii administrării din cauza reacţiilor adverse a fost de 12% pentru pacienţii cărora li s-a administrat pregabalin şi de 5% pentru pacienţii cărora li s-a administrat placebo. Cele mai frecvente reacţii adverse care au determinat întreruperea tratamentului cu pregabalin au fost ameţeala şi somnolenţa.</w:t>
        </w:r>
      </w:ins>
    </w:p>
    <w:p w14:paraId="0BDAE6D0" w14:textId="77777777" w:rsidR="005F29B1" w:rsidRPr="00674387" w:rsidRDefault="005F29B1" w:rsidP="00EA5840">
      <w:pPr>
        <w:pStyle w:val="BodyText"/>
        <w:widowControl/>
        <w:rPr>
          <w:ins w:id="849" w:author="RWS Translator" w:date="2024-09-25T16:22:00Z"/>
        </w:rPr>
      </w:pPr>
    </w:p>
    <w:p w14:paraId="67D57295" w14:textId="71B1A821" w:rsidR="005F29B1" w:rsidRPr="00674387" w:rsidRDefault="005F29B1" w:rsidP="00EA5840">
      <w:pPr>
        <w:pStyle w:val="BodyText"/>
        <w:widowControl/>
        <w:rPr>
          <w:ins w:id="850" w:author="RWS Translator" w:date="2024-09-25T16:22:00Z"/>
        </w:rPr>
      </w:pPr>
      <w:ins w:id="851" w:author="RWS Translator" w:date="2024-09-25T16:22:00Z">
        <w:r w:rsidRPr="00674387">
          <w:t>În tabelul</w:t>
        </w:r>
      </w:ins>
      <w:ins w:id="852" w:author="RWS Reviewer" w:date="2024-09-27T15:11:00Z">
        <w:r w:rsidR="0000381A">
          <w:t> </w:t>
        </w:r>
      </w:ins>
      <w:ins w:id="853" w:author="RWS Translator" w:date="2024-09-25T16:22:00Z">
        <w:r w:rsidRPr="00674387">
          <w:t>2 de mai jos, toate reacţiile adverse care apar cu o incidenţă mai mare decât în cazul administrării de placebo şi la mai mult de un pacient sunt prezentate pe clase şi frecvenţă [foarte frecvente (</w:t>
        </w:r>
        <w:r w:rsidRPr="00674387">
          <w:rPr>
            <w:u w:val="single"/>
          </w:rPr>
          <w:t>&gt;</w:t>
        </w:r>
      </w:ins>
      <w:ins w:id="854" w:author="RWS Reviewer" w:date="2024-09-27T15:11:00Z">
        <w:r w:rsidR="0000381A">
          <w:t> </w:t>
        </w:r>
      </w:ins>
      <w:ins w:id="855" w:author="RWS Translator" w:date="2024-09-25T16:22:00Z">
        <w:r w:rsidRPr="00674387">
          <w:t>1/10), frecvente (</w:t>
        </w:r>
        <w:r w:rsidRPr="00674387">
          <w:rPr>
            <w:u w:val="single"/>
          </w:rPr>
          <w:t>&gt;</w:t>
        </w:r>
      </w:ins>
      <w:ins w:id="856" w:author="RWS Reviewer" w:date="2024-09-27T15:11:00Z">
        <w:r w:rsidR="0000381A">
          <w:t> </w:t>
        </w:r>
      </w:ins>
      <w:ins w:id="857" w:author="RWS Translator" w:date="2024-09-25T16:22:00Z">
        <w:r w:rsidRPr="00674387">
          <w:t>1/100 la &lt;</w:t>
        </w:r>
      </w:ins>
      <w:ins w:id="858" w:author="RWS Reviewer" w:date="2024-09-27T15:11:00Z">
        <w:r w:rsidR="0000381A">
          <w:t> </w:t>
        </w:r>
      </w:ins>
      <w:ins w:id="859" w:author="RWS Translator" w:date="2024-09-25T16:22:00Z">
        <w:r w:rsidRPr="00674387">
          <w:t>1/10), mai puţin frecvente (</w:t>
        </w:r>
        <w:r w:rsidRPr="00674387">
          <w:rPr>
            <w:u w:val="single"/>
          </w:rPr>
          <w:t>&gt;</w:t>
        </w:r>
      </w:ins>
      <w:ins w:id="860" w:author="RWS Reviewer" w:date="2024-09-27T15:11:00Z">
        <w:r w:rsidR="0000381A">
          <w:t> </w:t>
        </w:r>
      </w:ins>
      <w:ins w:id="861" w:author="RWS Translator" w:date="2024-09-25T16:22:00Z">
        <w:r w:rsidRPr="00674387">
          <w:t>1/1</w:t>
        </w:r>
      </w:ins>
      <w:ins w:id="862" w:author="RWS Reviewer" w:date="2024-09-27T15:12:00Z">
        <w:r w:rsidR="001F54E4">
          <w:t> </w:t>
        </w:r>
      </w:ins>
      <w:ins w:id="863" w:author="RWS Translator" w:date="2024-09-25T16:22:00Z">
        <w:r w:rsidRPr="00674387">
          <w:t>000 la &lt;</w:t>
        </w:r>
      </w:ins>
      <w:ins w:id="864" w:author="RWS Reviewer" w:date="2024-09-27T15:12:00Z">
        <w:r w:rsidR="0000381A">
          <w:t> </w:t>
        </w:r>
      </w:ins>
      <w:ins w:id="865" w:author="RWS Translator" w:date="2024-09-25T16:22:00Z">
        <w:r w:rsidRPr="00674387">
          <w:t>1/100), rare (</w:t>
        </w:r>
        <w:r w:rsidRPr="00674387">
          <w:rPr>
            <w:u w:val="single"/>
          </w:rPr>
          <w:t>&gt;</w:t>
        </w:r>
        <w:r w:rsidRPr="00674387">
          <w:t> 1/10</w:t>
        </w:r>
      </w:ins>
      <w:ins w:id="866" w:author="RWS Reviewer" w:date="2024-09-27T15:12:00Z">
        <w:r w:rsidR="001F54E4">
          <w:t> </w:t>
        </w:r>
      </w:ins>
      <w:ins w:id="867" w:author="RWS Translator" w:date="2024-09-25T16:22:00Z">
        <w:r w:rsidRPr="00674387">
          <w:t>000 la &lt;</w:t>
        </w:r>
      </w:ins>
      <w:ins w:id="868" w:author="RWS Reviewer" w:date="2024-09-27T15:12:00Z">
        <w:r w:rsidR="0000381A">
          <w:t> </w:t>
        </w:r>
      </w:ins>
      <w:ins w:id="869" w:author="RWS Translator" w:date="2024-09-25T16:22:00Z">
        <w:r w:rsidRPr="00674387">
          <w:t>1/1</w:t>
        </w:r>
      </w:ins>
      <w:ins w:id="870" w:author="RWS Reviewer" w:date="2024-09-27T15:12:00Z">
        <w:r w:rsidR="001F54E4">
          <w:t> </w:t>
        </w:r>
      </w:ins>
      <w:ins w:id="871" w:author="RWS Translator" w:date="2024-09-25T16:22:00Z">
        <w:r w:rsidRPr="00674387">
          <w:t>000), foarte rare (&lt;</w:t>
        </w:r>
      </w:ins>
      <w:ins w:id="872" w:author="RWS Reviewer" w:date="2024-09-27T15:12:00Z">
        <w:r w:rsidR="0000381A">
          <w:t> </w:t>
        </w:r>
      </w:ins>
      <w:ins w:id="873" w:author="RWS Translator" w:date="2024-09-25T16:22:00Z">
        <w:r w:rsidRPr="00674387">
          <w:t>1/10</w:t>
        </w:r>
      </w:ins>
      <w:ins w:id="874" w:author="RWS Reviewer" w:date="2024-09-27T15:12:00Z">
        <w:r w:rsidR="001F54E4">
          <w:t> </w:t>
        </w:r>
      </w:ins>
      <w:ins w:id="875" w:author="RWS Translator" w:date="2024-09-25T16:22:00Z">
        <w:r w:rsidRPr="00674387">
          <w:t>000), cu frecvenţă necunoscută (</w:t>
        </w:r>
      </w:ins>
      <w:ins w:id="876" w:author="RWS Reviewer" w:date="2024-09-27T15:14:00Z">
        <w:r w:rsidR="00A82DF3">
          <w:t xml:space="preserve">care </w:t>
        </w:r>
      </w:ins>
      <w:ins w:id="877" w:author="RWS Translator" w:date="2024-09-25T16:22:00Z">
        <w:r w:rsidRPr="00674387">
          <w:t>nu poate fi estimată din datele disponibile)]. În cadrul aceleiaşi categorii de frecvenţă, reacţiile adverse sunt prezentate în ordinea descrescătoare a gravităţii.</w:t>
        </w:r>
      </w:ins>
    </w:p>
    <w:p w14:paraId="0299A0BD" w14:textId="77777777" w:rsidR="005F29B1" w:rsidRPr="00674387" w:rsidRDefault="005F29B1" w:rsidP="00EA5840">
      <w:pPr>
        <w:pStyle w:val="BodyText"/>
        <w:widowControl/>
        <w:rPr>
          <w:ins w:id="878" w:author="RWS Translator" w:date="2024-09-25T16:22:00Z"/>
        </w:rPr>
      </w:pPr>
    </w:p>
    <w:p w14:paraId="5AB827A2" w14:textId="77777777" w:rsidR="005F29B1" w:rsidRPr="00674387" w:rsidRDefault="005F29B1" w:rsidP="00EA5840">
      <w:pPr>
        <w:pStyle w:val="BodyText"/>
        <w:widowControl/>
        <w:rPr>
          <w:ins w:id="879" w:author="RWS Translator" w:date="2024-09-25T16:22:00Z"/>
        </w:rPr>
      </w:pPr>
      <w:ins w:id="880" w:author="RWS Translator" w:date="2024-09-25T16:22:00Z">
        <w:r w:rsidRPr="00674387">
          <w:t>Reacţiile adverse prezentate pot fi asociate şi cu bolile preexistente şi/sau cu medicamentele administrate concomitent.</w:t>
        </w:r>
      </w:ins>
    </w:p>
    <w:p w14:paraId="65D55BCD" w14:textId="77777777" w:rsidR="005F29B1" w:rsidRPr="00674387" w:rsidRDefault="005F29B1" w:rsidP="00EA5840">
      <w:pPr>
        <w:pStyle w:val="BodyText"/>
        <w:widowControl/>
        <w:rPr>
          <w:ins w:id="881" w:author="RWS Translator" w:date="2024-09-25T16:22:00Z"/>
        </w:rPr>
      </w:pPr>
    </w:p>
    <w:p w14:paraId="452FB22C" w14:textId="4275C440" w:rsidR="005F29B1" w:rsidRPr="00674387" w:rsidRDefault="005F29B1" w:rsidP="00EA5840">
      <w:pPr>
        <w:pStyle w:val="BodyText"/>
        <w:widowControl/>
        <w:rPr>
          <w:ins w:id="882" w:author="RWS Translator" w:date="2024-09-25T16:22:00Z"/>
        </w:rPr>
      </w:pPr>
      <w:ins w:id="883" w:author="RWS Translator" w:date="2024-09-25T16:22:00Z">
        <w:r w:rsidRPr="00674387">
          <w:t>În tratamentul durerii neuropate centrale apărute din cauza traumatismului măduvei spinării incidenţa reacţiilor adverse în general, a reacţiilor adverse la nivelul SNC şi în special a somnolenţei a fost crescută (vezi pct.</w:t>
        </w:r>
      </w:ins>
      <w:ins w:id="884" w:author="RWS Reviewer" w:date="2024-09-27T15:13:00Z">
        <w:r w:rsidR="00DA3205">
          <w:t> </w:t>
        </w:r>
      </w:ins>
      <w:ins w:id="885" w:author="RWS Translator" w:date="2024-09-25T16:22:00Z">
        <w:r w:rsidRPr="00674387">
          <w:t>4.4).</w:t>
        </w:r>
      </w:ins>
    </w:p>
    <w:p w14:paraId="51D30EA3" w14:textId="77777777" w:rsidR="005F29B1" w:rsidRPr="00674387" w:rsidRDefault="005F29B1" w:rsidP="00EA5840">
      <w:pPr>
        <w:pStyle w:val="BodyText"/>
        <w:widowControl/>
        <w:rPr>
          <w:ins w:id="886" w:author="RWS Translator" w:date="2024-09-25T16:22:00Z"/>
        </w:rPr>
      </w:pPr>
    </w:p>
    <w:p w14:paraId="28E55616" w14:textId="77777777" w:rsidR="005F29B1" w:rsidRPr="00674387" w:rsidRDefault="005F29B1" w:rsidP="00EA5840">
      <w:pPr>
        <w:pStyle w:val="BodyText"/>
        <w:widowControl/>
        <w:rPr>
          <w:ins w:id="887" w:author="RWS Translator" w:date="2024-09-25T16:22:00Z"/>
        </w:rPr>
      </w:pPr>
      <w:ins w:id="888" w:author="RWS Translator" w:date="2024-09-25T16:22:00Z">
        <w:r w:rsidRPr="00674387">
          <w:t>În lista de mai jos, cu caractere italice, sunt incluse reacţii adverse adiţionale, raportate după punerea pe piaţă.</w:t>
        </w:r>
      </w:ins>
    </w:p>
    <w:p w14:paraId="01245FCA" w14:textId="77777777" w:rsidR="005F29B1" w:rsidRPr="00674387" w:rsidRDefault="005F29B1" w:rsidP="00EA5840">
      <w:pPr>
        <w:pStyle w:val="BodyText"/>
        <w:widowControl/>
        <w:rPr>
          <w:ins w:id="889" w:author="RWS Translator" w:date="2024-09-25T16:22:00Z"/>
        </w:rPr>
      </w:pPr>
    </w:p>
    <w:p w14:paraId="6B7B7B08" w14:textId="3B07BBA0" w:rsidR="005F29B1" w:rsidRPr="00044C74" w:rsidRDefault="005F29B1" w:rsidP="00EA5840">
      <w:pPr>
        <w:rPr>
          <w:ins w:id="890" w:author="RWS Translator" w:date="2024-09-25T16:22:00Z"/>
          <w:b/>
          <w:bCs/>
        </w:rPr>
      </w:pPr>
      <w:ins w:id="891" w:author="RWS Translator" w:date="2024-09-25T16:22:00Z">
        <w:r w:rsidRPr="00044C74">
          <w:rPr>
            <w:b/>
            <w:bCs/>
          </w:rPr>
          <w:t>Tabelul</w:t>
        </w:r>
      </w:ins>
      <w:ins w:id="892" w:author="RWS Reviewer" w:date="2024-09-27T15:13:00Z">
        <w:r w:rsidR="00DA3205" w:rsidRPr="00044C74">
          <w:rPr>
            <w:b/>
            <w:bCs/>
          </w:rPr>
          <w:t> </w:t>
        </w:r>
      </w:ins>
      <w:ins w:id="893" w:author="RWS Translator" w:date="2024-09-25T16:22:00Z">
        <w:r w:rsidRPr="00044C74">
          <w:rPr>
            <w:b/>
            <w:bCs/>
          </w:rPr>
          <w:t>2. Reacţiile adverse la pregabalin</w:t>
        </w:r>
      </w:ins>
    </w:p>
    <w:p w14:paraId="7B2BDA04" w14:textId="77777777" w:rsidR="005F29B1" w:rsidRPr="00044C74" w:rsidRDefault="005F29B1" w:rsidP="00EA5840">
      <w:pPr>
        <w:rPr>
          <w:ins w:id="894" w:author="RWS Translator" w:date="2024-09-25T16:22:00Z"/>
          <w:b/>
          <w:bCs/>
        </w:rPr>
      </w:pPr>
    </w:p>
    <w:tbl>
      <w:tblPr>
        <w:tblStyle w:val="TableGrid"/>
        <w:tblW w:w="9067" w:type="dxa"/>
        <w:tblInd w:w="10" w:type="dxa"/>
        <w:tblBorders>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89"/>
        <w:gridCol w:w="6378"/>
      </w:tblGrid>
      <w:tr w:rsidR="005F29B1" w:rsidRPr="00674387" w14:paraId="1435AD2D" w14:textId="77777777" w:rsidTr="000E0DA9">
        <w:trPr>
          <w:cantSplit/>
          <w:tblHeader/>
          <w:ins w:id="895" w:author="RWS Translator" w:date="2024-09-25T16:22:00Z"/>
        </w:trPr>
        <w:tc>
          <w:tcPr>
            <w:tcW w:w="2689" w:type="dxa"/>
            <w:tcBorders>
              <w:top w:val="single" w:sz="4" w:space="0" w:color="auto"/>
              <w:bottom w:val="single" w:sz="4" w:space="0" w:color="auto"/>
            </w:tcBorders>
          </w:tcPr>
          <w:p w14:paraId="5C57B76C" w14:textId="77777777" w:rsidR="005F29B1" w:rsidRPr="00674387" w:rsidRDefault="005F29B1" w:rsidP="00EA5840">
            <w:pPr>
              <w:pStyle w:val="Heading1"/>
              <w:widowControl/>
              <w:numPr>
                <w:ilvl w:val="0"/>
                <w:numId w:val="0"/>
              </w:numPr>
              <w:ind w:left="101"/>
              <w:rPr>
                <w:ins w:id="896" w:author="RWS Translator" w:date="2024-09-25T16:22:00Z"/>
              </w:rPr>
            </w:pPr>
            <w:proofErr w:type="spellStart"/>
            <w:ins w:id="897" w:author="RWS Translator" w:date="2024-09-25T16:22:00Z">
              <w:r w:rsidRPr="00674387">
                <w:rPr>
                  <w:rFonts w:eastAsiaTheme="minorHAnsi"/>
                  <w:bCs w:val="0"/>
                  <w:lang w:val="en-IN"/>
                </w:rPr>
                <w:t>Aparate</w:t>
              </w:r>
              <w:proofErr w:type="spellEnd"/>
              <w:r w:rsidRPr="00674387">
                <w:rPr>
                  <w:rFonts w:eastAsiaTheme="minorHAnsi"/>
                  <w:bCs w:val="0"/>
                  <w:lang w:val="en-IN"/>
                </w:rPr>
                <w:t xml:space="preserve">, </w:t>
              </w:r>
              <w:proofErr w:type="spellStart"/>
              <w:r w:rsidRPr="00674387">
                <w:rPr>
                  <w:rFonts w:eastAsiaTheme="minorHAnsi"/>
                  <w:bCs w:val="0"/>
                  <w:lang w:val="en-IN"/>
                </w:rPr>
                <w:t>sisteme</w:t>
              </w:r>
              <w:proofErr w:type="spellEnd"/>
              <w:r w:rsidRPr="00674387">
                <w:rPr>
                  <w:rFonts w:eastAsiaTheme="minorHAnsi"/>
                  <w:bCs w:val="0"/>
                  <w:lang w:val="en-IN"/>
                </w:rPr>
                <w:t xml:space="preserve"> </w:t>
              </w:r>
              <w:proofErr w:type="spellStart"/>
              <w:r w:rsidRPr="00674387">
                <w:rPr>
                  <w:rFonts w:eastAsiaTheme="minorHAnsi"/>
                  <w:bCs w:val="0"/>
                  <w:lang w:val="en-IN"/>
                </w:rPr>
                <w:t>şi</w:t>
              </w:r>
              <w:proofErr w:type="spellEnd"/>
              <w:r w:rsidRPr="00674387">
                <w:rPr>
                  <w:rFonts w:eastAsiaTheme="minorHAnsi"/>
                  <w:bCs w:val="0"/>
                  <w:lang w:val="en-IN"/>
                </w:rPr>
                <w:t xml:space="preserve"> </w:t>
              </w:r>
              <w:proofErr w:type="spellStart"/>
              <w:r w:rsidRPr="00674387">
                <w:rPr>
                  <w:rFonts w:eastAsiaTheme="minorHAnsi"/>
                  <w:bCs w:val="0"/>
                  <w:lang w:val="en-IN"/>
                </w:rPr>
                <w:t>organe</w:t>
              </w:r>
              <w:proofErr w:type="spellEnd"/>
            </w:ins>
          </w:p>
        </w:tc>
        <w:tc>
          <w:tcPr>
            <w:tcW w:w="6378" w:type="dxa"/>
            <w:tcBorders>
              <w:top w:val="single" w:sz="4" w:space="0" w:color="auto"/>
              <w:bottom w:val="single" w:sz="4" w:space="0" w:color="auto"/>
            </w:tcBorders>
          </w:tcPr>
          <w:p w14:paraId="2C24A0B3" w14:textId="77777777" w:rsidR="005F29B1" w:rsidRPr="00674387" w:rsidRDefault="005F29B1" w:rsidP="00EA5840">
            <w:pPr>
              <w:pStyle w:val="Heading1"/>
              <w:widowControl/>
              <w:numPr>
                <w:ilvl w:val="0"/>
                <w:numId w:val="0"/>
              </w:numPr>
              <w:ind w:left="43"/>
              <w:rPr>
                <w:ins w:id="898" w:author="RWS Translator" w:date="2024-09-25T16:22:00Z"/>
              </w:rPr>
            </w:pPr>
            <w:proofErr w:type="spellStart"/>
            <w:ins w:id="899" w:author="RWS Translator" w:date="2024-09-25T16:22:00Z">
              <w:r w:rsidRPr="00674387">
                <w:rPr>
                  <w:rFonts w:eastAsiaTheme="minorHAnsi"/>
                  <w:bCs w:val="0"/>
                  <w:lang w:val="en-IN"/>
                </w:rPr>
                <w:t>Reacţii</w:t>
              </w:r>
              <w:proofErr w:type="spellEnd"/>
              <w:r w:rsidRPr="00674387">
                <w:rPr>
                  <w:rFonts w:eastAsiaTheme="minorHAnsi"/>
                  <w:bCs w:val="0"/>
                  <w:lang w:val="en-IN"/>
                </w:rPr>
                <w:t xml:space="preserve"> adverse la medicament</w:t>
              </w:r>
            </w:ins>
          </w:p>
        </w:tc>
      </w:tr>
      <w:tr w:rsidR="005F29B1" w:rsidRPr="00674387" w14:paraId="1329262B" w14:textId="77777777" w:rsidTr="000E0DA9">
        <w:trPr>
          <w:cantSplit/>
          <w:ins w:id="900" w:author="RWS Translator" w:date="2024-09-25T16:22:00Z"/>
        </w:trPr>
        <w:tc>
          <w:tcPr>
            <w:tcW w:w="2689" w:type="dxa"/>
            <w:tcBorders>
              <w:top w:val="single" w:sz="4" w:space="0" w:color="auto"/>
            </w:tcBorders>
          </w:tcPr>
          <w:p w14:paraId="6A414906" w14:textId="77777777" w:rsidR="005F29B1" w:rsidRPr="00674387" w:rsidRDefault="005F29B1" w:rsidP="00EA5840">
            <w:pPr>
              <w:pStyle w:val="Heading1"/>
              <w:widowControl/>
              <w:numPr>
                <w:ilvl w:val="0"/>
                <w:numId w:val="0"/>
              </w:numPr>
              <w:ind w:left="101"/>
              <w:rPr>
                <w:ins w:id="901" w:author="RWS Translator" w:date="2024-09-25T16:22:00Z"/>
                <w:rFonts w:eastAsiaTheme="minorHAnsi"/>
                <w:bCs w:val="0"/>
                <w:lang w:val="en-IN"/>
              </w:rPr>
            </w:pPr>
            <w:proofErr w:type="spellStart"/>
            <w:ins w:id="902" w:author="RWS Translator" w:date="2024-09-25T16:22:00Z">
              <w:r w:rsidRPr="00674387">
                <w:rPr>
                  <w:rFonts w:eastAsiaTheme="minorHAnsi"/>
                  <w:bCs w:val="0"/>
                  <w:lang w:val="en-IN"/>
                </w:rPr>
                <w:t>Infecţii</w:t>
              </w:r>
              <w:proofErr w:type="spellEnd"/>
              <w:r w:rsidRPr="00674387">
                <w:rPr>
                  <w:rFonts w:eastAsiaTheme="minorHAnsi"/>
                  <w:bCs w:val="0"/>
                  <w:lang w:val="en-IN"/>
                </w:rPr>
                <w:t xml:space="preserve"> </w:t>
              </w:r>
              <w:proofErr w:type="spellStart"/>
              <w:r w:rsidRPr="00674387">
                <w:rPr>
                  <w:rFonts w:eastAsiaTheme="minorHAnsi"/>
                  <w:bCs w:val="0"/>
                  <w:lang w:val="en-IN"/>
                </w:rPr>
                <w:t>şi</w:t>
              </w:r>
              <w:proofErr w:type="spellEnd"/>
              <w:r w:rsidRPr="00674387">
                <w:rPr>
                  <w:rFonts w:eastAsiaTheme="minorHAnsi"/>
                  <w:bCs w:val="0"/>
                  <w:lang w:val="en-IN"/>
                </w:rPr>
                <w:t xml:space="preserve"> </w:t>
              </w:r>
              <w:proofErr w:type="spellStart"/>
              <w:r w:rsidRPr="00674387">
                <w:rPr>
                  <w:rFonts w:eastAsiaTheme="minorHAnsi"/>
                  <w:bCs w:val="0"/>
                  <w:lang w:val="en-IN"/>
                </w:rPr>
                <w:t>infestări</w:t>
              </w:r>
              <w:proofErr w:type="spellEnd"/>
            </w:ins>
          </w:p>
        </w:tc>
        <w:tc>
          <w:tcPr>
            <w:tcW w:w="6378" w:type="dxa"/>
            <w:tcBorders>
              <w:top w:val="single" w:sz="4" w:space="0" w:color="auto"/>
            </w:tcBorders>
          </w:tcPr>
          <w:p w14:paraId="659B556D" w14:textId="77777777" w:rsidR="005F29B1" w:rsidRPr="00674387" w:rsidRDefault="005F29B1" w:rsidP="00EA5840">
            <w:pPr>
              <w:pStyle w:val="Heading1"/>
              <w:widowControl/>
              <w:numPr>
                <w:ilvl w:val="0"/>
                <w:numId w:val="0"/>
              </w:numPr>
              <w:ind w:left="43"/>
              <w:rPr>
                <w:ins w:id="903" w:author="RWS Translator" w:date="2024-09-25T16:22:00Z"/>
                <w:rFonts w:eastAsiaTheme="minorHAnsi"/>
                <w:bCs w:val="0"/>
                <w:lang w:val="en-IN"/>
              </w:rPr>
            </w:pPr>
          </w:p>
        </w:tc>
      </w:tr>
      <w:tr w:rsidR="005F29B1" w:rsidRPr="00674387" w14:paraId="5394E897" w14:textId="77777777" w:rsidTr="000E0DA9">
        <w:trPr>
          <w:cantSplit/>
          <w:ins w:id="904" w:author="RWS Translator" w:date="2024-09-25T16:22:00Z"/>
        </w:trPr>
        <w:tc>
          <w:tcPr>
            <w:tcW w:w="2689" w:type="dxa"/>
          </w:tcPr>
          <w:p w14:paraId="2CAA04DB" w14:textId="77777777" w:rsidR="005F29B1" w:rsidRPr="00674387" w:rsidRDefault="005F29B1" w:rsidP="00EA5840">
            <w:pPr>
              <w:pStyle w:val="Heading1"/>
              <w:widowControl/>
              <w:numPr>
                <w:ilvl w:val="0"/>
                <w:numId w:val="0"/>
              </w:numPr>
              <w:ind w:left="101"/>
              <w:rPr>
                <w:ins w:id="905" w:author="RWS Translator" w:date="2024-09-25T16:22:00Z"/>
                <w:rFonts w:eastAsiaTheme="minorHAnsi"/>
                <w:b w:val="0"/>
                <w:bCs w:val="0"/>
                <w:lang w:val="en-IN"/>
              </w:rPr>
            </w:pPr>
            <w:proofErr w:type="spellStart"/>
            <w:ins w:id="906" w:author="RWS Translator" w:date="2024-09-25T16:22:00Z">
              <w:r w:rsidRPr="00674387">
                <w:rPr>
                  <w:rFonts w:eastAsia="TimesNewRoman"/>
                  <w:b w:val="0"/>
                  <w:lang w:val="en-IN"/>
                </w:rPr>
                <w:t>Frecvente</w:t>
              </w:r>
              <w:proofErr w:type="spellEnd"/>
            </w:ins>
          </w:p>
        </w:tc>
        <w:tc>
          <w:tcPr>
            <w:tcW w:w="6378" w:type="dxa"/>
          </w:tcPr>
          <w:p w14:paraId="1189191B" w14:textId="77777777" w:rsidR="005F29B1" w:rsidRPr="00674387" w:rsidRDefault="005F29B1" w:rsidP="00EA5840">
            <w:pPr>
              <w:pStyle w:val="Heading1"/>
              <w:widowControl/>
              <w:numPr>
                <w:ilvl w:val="0"/>
                <w:numId w:val="0"/>
              </w:numPr>
              <w:ind w:left="43"/>
              <w:rPr>
                <w:ins w:id="907" w:author="RWS Translator" w:date="2024-09-25T16:22:00Z"/>
                <w:rFonts w:eastAsiaTheme="minorHAnsi"/>
                <w:b w:val="0"/>
                <w:bCs w:val="0"/>
                <w:lang w:val="en-IN"/>
              </w:rPr>
            </w:pPr>
            <w:proofErr w:type="spellStart"/>
            <w:ins w:id="908" w:author="RWS Translator" w:date="2024-09-25T16:22:00Z">
              <w:r w:rsidRPr="00674387">
                <w:rPr>
                  <w:rFonts w:eastAsia="TimesNewRoman"/>
                  <w:b w:val="0"/>
                  <w:lang w:val="en-IN"/>
                </w:rPr>
                <w:t>Rinofaringită</w:t>
              </w:r>
              <w:proofErr w:type="spellEnd"/>
            </w:ins>
          </w:p>
        </w:tc>
      </w:tr>
      <w:tr w:rsidR="005F29B1" w:rsidRPr="00674387" w14:paraId="626A378F" w14:textId="77777777" w:rsidTr="000E0DA9">
        <w:trPr>
          <w:cantSplit/>
          <w:ins w:id="909" w:author="RWS Translator" w:date="2024-09-25T16:22:00Z"/>
        </w:trPr>
        <w:tc>
          <w:tcPr>
            <w:tcW w:w="9067" w:type="dxa"/>
            <w:gridSpan w:val="2"/>
          </w:tcPr>
          <w:p w14:paraId="12ABC326" w14:textId="77777777" w:rsidR="005F29B1" w:rsidRPr="00674387" w:rsidRDefault="005F29B1" w:rsidP="00277C9F">
            <w:pPr>
              <w:pStyle w:val="Heading1"/>
              <w:keepNext/>
              <w:widowControl/>
              <w:numPr>
                <w:ilvl w:val="0"/>
                <w:numId w:val="0"/>
              </w:numPr>
              <w:ind w:left="102"/>
              <w:rPr>
                <w:ins w:id="910" w:author="RWS Translator" w:date="2024-09-25T16:22:00Z"/>
                <w:rFonts w:eastAsia="TimesNewRoman"/>
                <w:lang w:val="en-IN"/>
              </w:rPr>
            </w:pPr>
            <w:proofErr w:type="spellStart"/>
            <w:ins w:id="911" w:author="RWS Translator" w:date="2024-09-25T16:22:00Z">
              <w:r w:rsidRPr="00674387">
                <w:rPr>
                  <w:rFonts w:eastAsiaTheme="minorHAnsi"/>
                  <w:bCs w:val="0"/>
                  <w:lang w:val="en-IN"/>
                </w:rPr>
                <w:t>Tulburări</w:t>
              </w:r>
              <w:proofErr w:type="spellEnd"/>
              <w:r w:rsidRPr="00674387">
                <w:rPr>
                  <w:rFonts w:eastAsiaTheme="minorHAnsi"/>
                  <w:bCs w:val="0"/>
                  <w:lang w:val="en-IN"/>
                </w:rPr>
                <w:t xml:space="preserve"> </w:t>
              </w:r>
              <w:proofErr w:type="spellStart"/>
              <w:r w:rsidRPr="00674387">
                <w:rPr>
                  <w:rFonts w:eastAsiaTheme="minorHAnsi"/>
                  <w:bCs w:val="0"/>
                  <w:lang w:val="en-IN"/>
                </w:rPr>
                <w:t>hematologice</w:t>
              </w:r>
              <w:proofErr w:type="spellEnd"/>
              <w:r w:rsidRPr="00674387">
                <w:rPr>
                  <w:rFonts w:eastAsiaTheme="minorHAnsi"/>
                  <w:bCs w:val="0"/>
                  <w:lang w:val="en-IN"/>
                </w:rPr>
                <w:t xml:space="preserve"> </w:t>
              </w:r>
              <w:proofErr w:type="spellStart"/>
              <w:r w:rsidRPr="00674387">
                <w:rPr>
                  <w:rFonts w:eastAsiaTheme="minorHAnsi"/>
                  <w:bCs w:val="0"/>
                  <w:lang w:val="en-IN"/>
                </w:rPr>
                <w:t>şi</w:t>
              </w:r>
              <w:proofErr w:type="spellEnd"/>
              <w:r w:rsidRPr="00674387">
                <w:rPr>
                  <w:rFonts w:eastAsiaTheme="minorHAnsi"/>
                  <w:bCs w:val="0"/>
                  <w:lang w:val="en-IN"/>
                </w:rPr>
                <w:t xml:space="preserve"> </w:t>
              </w:r>
              <w:proofErr w:type="spellStart"/>
              <w:r w:rsidRPr="00674387">
                <w:rPr>
                  <w:rFonts w:eastAsiaTheme="minorHAnsi"/>
                  <w:bCs w:val="0"/>
                  <w:lang w:val="en-IN"/>
                </w:rPr>
                <w:t>limfatice</w:t>
              </w:r>
              <w:proofErr w:type="spellEnd"/>
            </w:ins>
          </w:p>
        </w:tc>
      </w:tr>
      <w:tr w:rsidR="005F29B1" w:rsidRPr="00674387" w14:paraId="00E8EC3C" w14:textId="77777777" w:rsidTr="000E0DA9">
        <w:trPr>
          <w:cantSplit/>
          <w:ins w:id="912" w:author="RWS Translator" w:date="2024-09-25T16:22:00Z"/>
        </w:trPr>
        <w:tc>
          <w:tcPr>
            <w:tcW w:w="2689" w:type="dxa"/>
          </w:tcPr>
          <w:p w14:paraId="1FE24FFA" w14:textId="77777777" w:rsidR="005F29B1" w:rsidRPr="00674387" w:rsidRDefault="005F29B1" w:rsidP="00EA5840">
            <w:pPr>
              <w:pStyle w:val="Heading1"/>
              <w:widowControl/>
              <w:numPr>
                <w:ilvl w:val="0"/>
                <w:numId w:val="0"/>
              </w:numPr>
              <w:ind w:left="101"/>
              <w:rPr>
                <w:ins w:id="913" w:author="RWS Translator" w:date="2024-09-25T16:22:00Z"/>
                <w:rFonts w:eastAsiaTheme="minorHAnsi"/>
                <w:b w:val="0"/>
                <w:bCs w:val="0"/>
                <w:lang w:val="en-IN"/>
              </w:rPr>
            </w:pPr>
            <w:ins w:id="914" w:author="RWS Translator" w:date="2024-09-25T16:22:00Z">
              <w:r w:rsidRPr="00674387">
                <w:rPr>
                  <w:rFonts w:eastAsia="TimesNewRoman"/>
                  <w:b w:val="0"/>
                  <w:lang w:val="en-IN"/>
                </w:rPr>
                <w:t xml:space="preserve">Mai </w:t>
              </w:r>
              <w:proofErr w:type="spellStart"/>
              <w:r w:rsidRPr="00674387">
                <w:rPr>
                  <w:rFonts w:eastAsia="TimesNewRoman"/>
                  <w:b w:val="0"/>
                  <w:lang w:val="en-IN"/>
                </w:rPr>
                <w:t>puţin</w:t>
              </w:r>
              <w:proofErr w:type="spellEnd"/>
              <w:r w:rsidRPr="00674387">
                <w:rPr>
                  <w:rFonts w:eastAsia="TimesNewRoman"/>
                  <w:b w:val="0"/>
                  <w:lang w:val="en-IN"/>
                </w:rPr>
                <w:t xml:space="preserve"> </w:t>
              </w:r>
              <w:proofErr w:type="spellStart"/>
              <w:r w:rsidRPr="00674387">
                <w:rPr>
                  <w:rFonts w:eastAsia="TimesNewRoman"/>
                  <w:b w:val="0"/>
                  <w:lang w:val="en-IN"/>
                </w:rPr>
                <w:t>frecvente</w:t>
              </w:r>
              <w:proofErr w:type="spellEnd"/>
            </w:ins>
          </w:p>
        </w:tc>
        <w:tc>
          <w:tcPr>
            <w:tcW w:w="6378" w:type="dxa"/>
          </w:tcPr>
          <w:p w14:paraId="4822FA4B" w14:textId="77777777" w:rsidR="005F29B1" w:rsidRPr="00674387" w:rsidRDefault="005F29B1" w:rsidP="00EA5840">
            <w:pPr>
              <w:pStyle w:val="Heading1"/>
              <w:widowControl/>
              <w:numPr>
                <w:ilvl w:val="0"/>
                <w:numId w:val="0"/>
              </w:numPr>
              <w:ind w:left="43"/>
              <w:rPr>
                <w:ins w:id="915" w:author="RWS Translator" w:date="2024-09-25T16:22:00Z"/>
                <w:rFonts w:eastAsiaTheme="minorHAnsi"/>
                <w:b w:val="0"/>
                <w:bCs w:val="0"/>
                <w:lang w:val="en-IN"/>
              </w:rPr>
            </w:pPr>
            <w:proofErr w:type="spellStart"/>
            <w:ins w:id="916" w:author="RWS Translator" w:date="2024-09-25T16:22:00Z">
              <w:r w:rsidRPr="00674387">
                <w:rPr>
                  <w:rFonts w:eastAsia="TimesNewRoman"/>
                  <w:b w:val="0"/>
                  <w:lang w:val="en-IN"/>
                </w:rPr>
                <w:t>Neutropenie</w:t>
              </w:r>
              <w:proofErr w:type="spellEnd"/>
            </w:ins>
          </w:p>
        </w:tc>
      </w:tr>
      <w:tr w:rsidR="005F29B1" w:rsidRPr="00674387" w14:paraId="6DC02C8E" w14:textId="77777777" w:rsidTr="000E0DA9">
        <w:trPr>
          <w:cantSplit/>
          <w:ins w:id="917" w:author="RWS Translator" w:date="2024-09-25T16:22:00Z"/>
        </w:trPr>
        <w:tc>
          <w:tcPr>
            <w:tcW w:w="9067" w:type="dxa"/>
            <w:gridSpan w:val="2"/>
          </w:tcPr>
          <w:p w14:paraId="02BB7D3D" w14:textId="77777777" w:rsidR="005F29B1" w:rsidRPr="00674387" w:rsidRDefault="005F29B1" w:rsidP="00EA5840">
            <w:pPr>
              <w:pStyle w:val="Heading1"/>
              <w:widowControl/>
              <w:numPr>
                <w:ilvl w:val="0"/>
                <w:numId w:val="0"/>
              </w:numPr>
              <w:ind w:left="101"/>
              <w:rPr>
                <w:ins w:id="918" w:author="RWS Translator" w:date="2024-09-25T16:22:00Z"/>
                <w:rFonts w:eastAsiaTheme="minorHAnsi"/>
                <w:bCs w:val="0"/>
                <w:lang w:val="en-IN"/>
              </w:rPr>
            </w:pPr>
            <w:proofErr w:type="spellStart"/>
            <w:ins w:id="919" w:author="RWS Translator" w:date="2024-09-25T16:22:00Z">
              <w:r w:rsidRPr="00674387">
                <w:rPr>
                  <w:rFonts w:eastAsiaTheme="minorHAnsi"/>
                  <w:bCs w:val="0"/>
                  <w:lang w:val="en-IN"/>
                </w:rPr>
                <w:t>Tulburări</w:t>
              </w:r>
              <w:proofErr w:type="spellEnd"/>
              <w:r w:rsidRPr="00674387">
                <w:rPr>
                  <w:rFonts w:eastAsiaTheme="minorHAnsi"/>
                  <w:bCs w:val="0"/>
                  <w:lang w:val="en-IN"/>
                </w:rPr>
                <w:t xml:space="preserve"> ale </w:t>
              </w:r>
              <w:proofErr w:type="spellStart"/>
              <w:r w:rsidRPr="00674387">
                <w:rPr>
                  <w:rFonts w:eastAsiaTheme="minorHAnsi"/>
                  <w:bCs w:val="0"/>
                  <w:lang w:val="en-IN"/>
                </w:rPr>
                <w:t>sistemului</w:t>
              </w:r>
              <w:proofErr w:type="spellEnd"/>
              <w:r w:rsidRPr="00674387">
                <w:rPr>
                  <w:rFonts w:eastAsiaTheme="minorHAnsi"/>
                  <w:bCs w:val="0"/>
                  <w:lang w:val="en-IN"/>
                </w:rPr>
                <w:t xml:space="preserve"> </w:t>
              </w:r>
              <w:proofErr w:type="spellStart"/>
              <w:r w:rsidRPr="00674387">
                <w:rPr>
                  <w:rFonts w:eastAsiaTheme="minorHAnsi"/>
                  <w:bCs w:val="0"/>
                  <w:lang w:val="en-IN"/>
                </w:rPr>
                <w:t>imunitar</w:t>
              </w:r>
              <w:proofErr w:type="spellEnd"/>
            </w:ins>
          </w:p>
        </w:tc>
      </w:tr>
      <w:tr w:rsidR="005F29B1" w:rsidRPr="00674387" w14:paraId="7A22AE63" w14:textId="77777777" w:rsidTr="000E0DA9">
        <w:trPr>
          <w:cantSplit/>
          <w:ins w:id="920" w:author="RWS Translator" w:date="2024-09-25T16:22:00Z"/>
        </w:trPr>
        <w:tc>
          <w:tcPr>
            <w:tcW w:w="2689" w:type="dxa"/>
          </w:tcPr>
          <w:p w14:paraId="007A2D0D" w14:textId="77777777" w:rsidR="005F29B1" w:rsidRPr="00674387" w:rsidRDefault="005F29B1" w:rsidP="00EA5840">
            <w:pPr>
              <w:widowControl/>
              <w:adjustRightInd w:val="0"/>
              <w:ind w:left="101"/>
              <w:rPr>
                <w:ins w:id="921" w:author="RWS Translator" w:date="2024-09-25T16:22:00Z"/>
                <w:rFonts w:eastAsia="TimesNewRoman"/>
                <w:lang w:val="en-IN"/>
              </w:rPr>
            </w:pPr>
            <w:ins w:id="922" w:author="RWS Translator" w:date="2024-09-25T16:22:00Z">
              <w:r w:rsidRPr="00674387">
                <w:rPr>
                  <w:rFonts w:eastAsia="TimesNewRoman"/>
                  <w:lang w:val="en-IN"/>
                </w:rPr>
                <w:t xml:space="preserve">Mai </w:t>
              </w:r>
              <w:proofErr w:type="spellStart"/>
              <w:r w:rsidRPr="00674387">
                <w:rPr>
                  <w:rFonts w:eastAsia="TimesNewRoman"/>
                  <w:lang w:val="en-IN"/>
                </w:rPr>
                <w:t>puţin</w:t>
              </w:r>
              <w:proofErr w:type="spellEnd"/>
              <w:r w:rsidRPr="00674387">
                <w:rPr>
                  <w:rFonts w:eastAsia="TimesNewRoman"/>
                  <w:lang w:val="en-IN"/>
                </w:rPr>
                <w:t xml:space="preserve"> </w:t>
              </w:r>
              <w:proofErr w:type="spellStart"/>
              <w:r w:rsidRPr="00674387">
                <w:rPr>
                  <w:rFonts w:eastAsia="TimesNewRoman"/>
                  <w:lang w:val="en-IN"/>
                </w:rPr>
                <w:t>frecvente</w:t>
              </w:r>
              <w:proofErr w:type="spellEnd"/>
            </w:ins>
          </w:p>
          <w:p w14:paraId="6A1EEE6A" w14:textId="77777777" w:rsidR="005F29B1" w:rsidRPr="00674387" w:rsidRDefault="005F29B1" w:rsidP="00EA5840">
            <w:pPr>
              <w:pStyle w:val="Heading1"/>
              <w:widowControl/>
              <w:numPr>
                <w:ilvl w:val="0"/>
                <w:numId w:val="0"/>
              </w:numPr>
              <w:ind w:left="101"/>
              <w:rPr>
                <w:ins w:id="923" w:author="RWS Translator" w:date="2024-09-25T16:22:00Z"/>
                <w:rFonts w:eastAsia="TimesNewRoman"/>
                <w:b w:val="0"/>
                <w:lang w:val="en-IN"/>
              </w:rPr>
            </w:pPr>
            <w:ins w:id="924" w:author="RWS Translator" w:date="2024-09-25T16:22:00Z">
              <w:r w:rsidRPr="00674387">
                <w:rPr>
                  <w:rFonts w:eastAsia="TimesNewRoman"/>
                  <w:b w:val="0"/>
                  <w:lang w:val="en-IN"/>
                </w:rPr>
                <w:t>Rare</w:t>
              </w:r>
            </w:ins>
          </w:p>
        </w:tc>
        <w:tc>
          <w:tcPr>
            <w:tcW w:w="6378" w:type="dxa"/>
          </w:tcPr>
          <w:p w14:paraId="3FAD362B" w14:textId="77777777" w:rsidR="005F29B1" w:rsidRPr="00674387" w:rsidRDefault="005F29B1" w:rsidP="00EA5840">
            <w:pPr>
              <w:widowControl/>
              <w:adjustRightInd w:val="0"/>
              <w:ind w:left="43"/>
              <w:rPr>
                <w:ins w:id="925" w:author="RWS Translator" w:date="2024-09-25T16:22:00Z"/>
                <w:rFonts w:eastAsiaTheme="minorHAnsi"/>
                <w:i/>
                <w:iCs/>
                <w:lang w:val="en-IN"/>
              </w:rPr>
            </w:pPr>
            <w:proofErr w:type="spellStart"/>
            <w:ins w:id="926" w:author="RWS Translator" w:date="2024-09-25T16:22:00Z">
              <w:r w:rsidRPr="00674387">
                <w:rPr>
                  <w:rFonts w:eastAsiaTheme="minorHAnsi"/>
                  <w:i/>
                  <w:iCs/>
                  <w:lang w:val="en-IN"/>
                </w:rPr>
                <w:t>Hipersensibilitate</w:t>
              </w:r>
              <w:proofErr w:type="spellEnd"/>
            </w:ins>
          </w:p>
          <w:p w14:paraId="7303F6DF" w14:textId="77777777" w:rsidR="005F29B1" w:rsidRPr="00674387" w:rsidRDefault="005F29B1" w:rsidP="00EA5840">
            <w:pPr>
              <w:pStyle w:val="Heading1"/>
              <w:widowControl/>
              <w:numPr>
                <w:ilvl w:val="0"/>
                <w:numId w:val="0"/>
              </w:numPr>
              <w:ind w:left="43"/>
              <w:rPr>
                <w:ins w:id="927" w:author="RWS Translator" w:date="2024-09-25T16:22:00Z"/>
                <w:rFonts w:eastAsia="TimesNewRoman"/>
                <w:b w:val="0"/>
                <w:lang w:val="en-IN"/>
              </w:rPr>
            </w:pPr>
            <w:proofErr w:type="spellStart"/>
            <w:ins w:id="928" w:author="RWS Translator" w:date="2024-09-25T16:22:00Z">
              <w:r w:rsidRPr="00674387">
                <w:rPr>
                  <w:rFonts w:eastAsiaTheme="minorHAnsi"/>
                  <w:b w:val="0"/>
                  <w:i/>
                  <w:iCs/>
                  <w:lang w:val="en-IN"/>
                </w:rPr>
                <w:t>Angioedem</w:t>
              </w:r>
              <w:proofErr w:type="spellEnd"/>
              <w:r w:rsidRPr="00674387">
                <w:rPr>
                  <w:rFonts w:eastAsiaTheme="minorHAnsi"/>
                  <w:b w:val="0"/>
                  <w:i/>
                  <w:iCs/>
                  <w:lang w:val="en-IN"/>
                </w:rPr>
                <w:t xml:space="preserve">, </w:t>
              </w:r>
              <w:proofErr w:type="spellStart"/>
              <w:r w:rsidRPr="00674387">
                <w:rPr>
                  <w:rFonts w:eastAsiaTheme="minorHAnsi"/>
                  <w:b w:val="0"/>
                  <w:i/>
                  <w:iCs/>
                  <w:lang w:val="en-IN"/>
                </w:rPr>
                <w:t>reacţii</w:t>
              </w:r>
              <w:proofErr w:type="spellEnd"/>
              <w:r w:rsidRPr="00674387">
                <w:rPr>
                  <w:rFonts w:eastAsiaTheme="minorHAnsi"/>
                  <w:b w:val="0"/>
                  <w:i/>
                  <w:iCs/>
                  <w:lang w:val="en-IN"/>
                </w:rPr>
                <w:t xml:space="preserve"> </w:t>
              </w:r>
              <w:proofErr w:type="spellStart"/>
              <w:r w:rsidRPr="00674387">
                <w:rPr>
                  <w:rFonts w:eastAsiaTheme="minorHAnsi"/>
                  <w:b w:val="0"/>
                  <w:i/>
                  <w:iCs/>
                  <w:lang w:val="en-IN"/>
                </w:rPr>
                <w:t>alergice</w:t>
              </w:r>
              <w:proofErr w:type="spellEnd"/>
            </w:ins>
          </w:p>
        </w:tc>
      </w:tr>
      <w:tr w:rsidR="005F29B1" w:rsidRPr="00674387" w14:paraId="6645EF25" w14:textId="77777777" w:rsidTr="000E0DA9">
        <w:trPr>
          <w:cantSplit/>
          <w:ins w:id="929" w:author="RWS Translator" w:date="2024-09-25T16:22:00Z"/>
        </w:trPr>
        <w:tc>
          <w:tcPr>
            <w:tcW w:w="9067" w:type="dxa"/>
            <w:gridSpan w:val="2"/>
          </w:tcPr>
          <w:p w14:paraId="1F890307" w14:textId="77777777" w:rsidR="005F29B1" w:rsidRPr="00E90A21" w:rsidRDefault="005F29B1" w:rsidP="00EA5840">
            <w:pPr>
              <w:pStyle w:val="Heading1"/>
              <w:widowControl/>
              <w:numPr>
                <w:ilvl w:val="0"/>
                <w:numId w:val="0"/>
              </w:numPr>
              <w:ind w:left="101"/>
              <w:rPr>
                <w:ins w:id="930" w:author="RWS Translator" w:date="2024-09-25T16:22:00Z"/>
                <w:rFonts w:eastAsiaTheme="minorHAnsi"/>
                <w:bCs w:val="0"/>
                <w:lang w:val="sv-SE"/>
              </w:rPr>
            </w:pPr>
            <w:ins w:id="931" w:author="RWS Translator" w:date="2024-09-25T16:22:00Z">
              <w:r w:rsidRPr="00E90A21">
                <w:rPr>
                  <w:rFonts w:eastAsiaTheme="minorHAnsi"/>
                  <w:bCs w:val="0"/>
                  <w:lang w:val="sv-SE"/>
                </w:rPr>
                <w:t>Tulburări metabolice şi de nutriţie</w:t>
              </w:r>
            </w:ins>
          </w:p>
        </w:tc>
      </w:tr>
      <w:tr w:rsidR="005F29B1" w:rsidRPr="00674387" w14:paraId="50F79840" w14:textId="77777777" w:rsidTr="000E0DA9">
        <w:trPr>
          <w:cantSplit/>
          <w:ins w:id="932" w:author="RWS Translator" w:date="2024-09-25T16:22:00Z"/>
        </w:trPr>
        <w:tc>
          <w:tcPr>
            <w:tcW w:w="2689" w:type="dxa"/>
          </w:tcPr>
          <w:p w14:paraId="23F442D9" w14:textId="77777777" w:rsidR="005F29B1" w:rsidRPr="00674387" w:rsidRDefault="005F29B1" w:rsidP="00EA5840">
            <w:pPr>
              <w:widowControl/>
              <w:adjustRightInd w:val="0"/>
              <w:ind w:left="101"/>
              <w:rPr>
                <w:ins w:id="933" w:author="RWS Translator" w:date="2024-09-25T16:22:00Z"/>
                <w:rFonts w:eastAsia="TimesNewRoman"/>
                <w:lang w:val="en-IN"/>
              </w:rPr>
            </w:pPr>
            <w:proofErr w:type="spellStart"/>
            <w:ins w:id="934" w:author="RWS Translator" w:date="2024-09-25T16:22:00Z">
              <w:r w:rsidRPr="00674387">
                <w:rPr>
                  <w:rFonts w:eastAsia="TimesNewRoman"/>
                  <w:lang w:val="en-IN"/>
                </w:rPr>
                <w:t>Frecvente</w:t>
              </w:r>
              <w:proofErr w:type="spellEnd"/>
            </w:ins>
          </w:p>
          <w:p w14:paraId="6CB54197" w14:textId="77777777" w:rsidR="005F29B1" w:rsidRPr="00674387" w:rsidRDefault="005F29B1" w:rsidP="00EA5840">
            <w:pPr>
              <w:pStyle w:val="Heading1"/>
              <w:widowControl/>
              <w:numPr>
                <w:ilvl w:val="0"/>
                <w:numId w:val="0"/>
              </w:numPr>
              <w:ind w:left="101"/>
              <w:rPr>
                <w:ins w:id="935" w:author="RWS Translator" w:date="2024-09-25T16:22:00Z"/>
                <w:rFonts w:eastAsia="TimesNewRoman"/>
                <w:b w:val="0"/>
                <w:lang w:val="en-IN"/>
              </w:rPr>
            </w:pPr>
            <w:ins w:id="936" w:author="RWS Translator" w:date="2024-09-25T16:22:00Z">
              <w:r w:rsidRPr="00674387">
                <w:rPr>
                  <w:rFonts w:eastAsia="TimesNewRoman"/>
                  <w:b w:val="0"/>
                  <w:lang w:val="en-IN"/>
                </w:rPr>
                <w:t xml:space="preserve">Mai </w:t>
              </w:r>
              <w:proofErr w:type="spellStart"/>
              <w:r w:rsidRPr="00674387">
                <w:rPr>
                  <w:rFonts w:eastAsia="TimesNewRoman"/>
                  <w:b w:val="0"/>
                  <w:lang w:val="en-IN"/>
                </w:rPr>
                <w:t>puţin</w:t>
              </w:r>
              <w:proofErr w:type="spellEnd"/>
              <w:r w:rsidRPr="00674387">
                <w:rPr>
                  <w:rFonts w:eastAsia="TimesNewRoman"/>
                  <w:b w:val="0"/>
                  <w:lang w:val="en-IN"/>
                </w:rPr>
                <w:t xml:space="preserve"> </w:t>
              </w:r>
              <w:proofErr w:type="spellStart"/>
              <w:r w:rsidRPr="00674387">
                <w:rPr>
                  <w:rFonts w:eastAsia="TimesNewRoman"/>
                  <w:b w:val="0"/>
                  <w:lang w:val="en-IN"/>
                </w:rPr>
                <w:t>frecvente</w:t>
              </w:r>
              <w:proofErr w:type="spellEnd"/>
            </w:ins>
          </w:p>
        </w:tc>
        <w:tc>
          <w:tcPr>
            <w:tcW w:w="6378" w:type="dxa"/>
          </w:tcPr>
          <w:p w14:paraId="00A237FE" w14:textId="77777777" w:rsidR="005F29B1" w:rsidRPr="00674387" w:rsidRDefault="005F29B1" w:rsidP="00EA5840">
            <w:pPr>
              <w:widowControl/>
              <w:adjustRightInd w:val="0"/>
              <w:ind w:left="43"/>
              <w:rPr>
                <w:ins w:id="937" w:author="RWS Translator" w:date="2024-09-25T16:22:00Z"/>
                <w:rFonts w:eastAsia="TimesNewRoman"/>
                <w:lang w:val="en-IN"/>
              </w:rPr>
            </w:pPr>
            <w:proofErr w:type="spellStart"/>
            <w:ins w:id="938" w:author="RWS Translator" w:date="2024-09-25T16:22:00Z">
              <w:r w:rsidRPr="00674387">
                <w:rPr>
                  <w:rFonts w:eastAsia="TimesNewRoman"/>
                  <w:lang w:val="en-IN"/>
                </w:rPr>
                <w:t>Apetit</w:t>
              </w:r>
              <w:proofErr w:type="spellEnd"/>
              <w:r w:rsidRPr="00674387">
                <w:rPr>
                  <w:rFonts w:eastAsia="TimesNewRoman"/>
                  <w:lang w:val="en-IN"/>
                </w:rPr>
                <w:t xml:space="preserve"> </w:t>
              </w:r>
              <w:proofErr w:type="spellStart"/>
              <w:r w:rsidRPr="00674387">
                <w:rPr>
                  <w:rFonts w:eastAsia="TimesNewRoman"/>
                  <w:lang w:val="en-IN"/>
                </w:rPr>
                <w:t>crescut</w:t>
              </w:r>
              <w:proofErr w:type="spellEnd"/>
            </w:ins>
          </w:p>
          <w:p w14:paraId="6A4AC1BE" w14:textId="77777777" w:rsidR="005F29B1" w:rsidRPr="00674387" w:rsidRDefault="005F29B1" w:rsidP="00EA5840">
            <w:pPr>
              <w:pStyle w:val="Heading1"/>
              <w:widowControl/>
              <w:numPr>
                <w:ilvl w:val="0"/>
                <w:numId w:val="0"/>
              </w:numPr>
              <w:ind w:left="43"/>
              <w:rPr>
                <w:ins w:id="939" w:author="RWS Translator" w:date="2024-09-25T16:22:00Z"/>
                <w:rFonts w:eastAsia="TimesNewRoman"/>
                <w:b w:val="0"/>
                <w:lang w:val="en-IN"/>
              </w:rPr>
            </w:pPr>
            <w:proofErr w:type="spellStart"/>
            <w:ins w:id="940" w:author="RWS Translator" w:date="2024-09-25T16:22:00Z">
              <w:r w:rsidRPr="00674387">
                <w:rPr>
                  <w:rFonts w:eastAsia="TimesNewRoman"/>
                  <w:b w:val="0"/>
                  <w:lang w:val="en-IN"/>
                </w:rPr>
                <w:t>Anorexie</w:t>
              </w:r>
              <w:proofErr w:type="spellEnd"/>
              <w:r w:rsidRPr="00674387">
                <w:rPr>
                  <w:rFonts w:eastAsia="TimesNewRoman"/>
                  <w:b w:val="0"/>
                  <w:lang w:val="en-IN"/>
                </w:rPr>
                <w:t xml:space="preserve">, </w:t>
              </w:r>
              <w:proofErr w:type="spellStart"/>
              <w:r w:rsidRPr="00674387">
                <w:rPr>
                  <w:rFonts w:eastAsia="TimesNewRoman"/>
                  <w:b w:val="0"/>
                  <w:lang w:val="en-IN"/>
                </w:rPr>
                <w:t>hipoglicemie</w:t>
              </w:r>
              <w:proofErr w:type="spellEnd"/>
            </w:ins>
          </w:p>
        </w:tc>
      </w:tr>
      <w:tr w:rsidR="005F29B1" w:rsidRPr="00674387" w14:paraId="2350397B" w14:textId="77777777" w:rsidTr="000E0DA9">
        <w:trPr>
          <w:cantSplit/>
          <w:ins w:id="941" w:author="RWS Translator" w:date="2024-09-25T16:22:00Z"/>
        </w:trPr>
        <w:tc>
          <w:tcPr>
            <w:tcW w:w="2689" w:type="dxa"/>
          </w:tcPr>
          <w:p w14:paraId="4598A8B7" w14:textId="77777777" w:rsidR="005F29B1" w:rsidRPr="00674387" w:rsidRDefault="005F29B1" w:rsidP="00EA5840">
            <w:pPr>
              <w:pStyle w:val="Heading1"/>
              <w:widowControl/>
              <w:numPr>
                <w:ilvl w:val="0"/>
                <w:numId w:val="0"/>
              </w:numPr>
              <w:ind w:left="101"/>
              <w:rPr>
                <w:ins w:id="942" w:author="RWS Translator" w:date="2024-09-25T16:22:00Z"/>
                <w:rFonts w:eastAsiaTheme="minorHAnsi"/>
                <w:bCs w:val="0"/>
                <w:lang w:val="en-IN"/>
              </w:rPr>
            </w:pPr>
            <w:proofErr w:type="spellStart"/>
            <w:ins w:id="943" w:author="RWS Translator" w:date="2024-09-25T16:22:00Z">
              <w:r w:rsidRPr="00674387">
                <w:rPr>
                  <w:rFonts w:eastAsiaTheme="minorHAnsi"/>
                  <w:bCs w:val="0"/>
                  <w:lang w:val="en-IN"/>
                </w:rPr>
                <w:t>Tulburări</w:t>
              </w:r>
              <w:proofErr w:type="spellEnd"/>
              <w:r w:rsidRPr="00674387">
                <w:rPr>
                  <w:rFonts w:eastAsiaTheme="minorHAnsi"/>
                  <w:bCs w:val="0"/>
                  <w:lang w:val="en-IN"/>
                </w:rPr>
                <w:t xml:space="preserve"> </w:t>
              </w:r>
              <w:proofErr w:type="spellStart"/>
              <w:r w:rsidRPr="00674387">
                <w:rPr>
                  <w:rFonts w:eastAsiaTheme="minorHAnsi"/>
                  <w:bCs w:val="0"/>
                  <w:lang w:val="en-IN"/>
                </w:rPr>
                <w:t>psihice</w:t>
              </w:r>
              <w:proofErr w:type="spellEnd"/>
            </w:ins>
          </w:p>
        </w:tc>
        <w:tc>
          <w:tcPr>
            <w:tcW w:w="6378" w:type="dxa"/>
          </w:tcPr>
          <w:p w14:paraId="0C8D49AD" w14:textId="77777777" w:rsidR="005F29B1" w:rsidRPr="00674387" w:rsidRDefault="005F29B1" w:rsidP="00EA5840">
            <w:pPr>
              <w:pStyle w:val="Heading1"/>
              <w:widowControl/>
              <w:numPr>
                <w:ilvl w:val="0"/>
                <w:numId w:val="0"/>
              </w:numPr>
              <w:ind w:left="43"/>
              <w:rPr>
                <w:ins w:id="944" w:author="RWS Translator" w:date="2024-09-25T16:22:00Z"/>
                <w:rFonts w:eastAsiaTheme="minorHAnsi"/>
                <w:bCs w:val="0"/>
                <w:lang w:val="en-IN"/>
              </w:rPr>
            </w:pPr>
          </w:p>
        </w:tc>
      </w:tr>
      <w:tr w:rsidR="005F29B1" w:rsidRPr="00674387" w14:paraId="428014C4" w14:textId="77777777" w:rsidTr="000E0DA9">
        <w:trPr>
          <w:cantSplit/>
          <w:ins w:id="945" w:author="RWS Translator" w:date="2024-09-25T16:22:00Z"/>
        </w:trPr>
        <w:tc>
          <w:tcPr>
            <w:tcW w:w="2689" w:type="dxa"/>
          </w:tcPr>
          <w:p w14:paraId="57B9F009" w14:textId="77777777" w:rsidR="005F29B1" w:rsidRPr="00674387" w:rsidRDefault="005F29B1" w:rsidP="00EA5840">
            <w:pPr>
              <w:pStyle w:val="Heading1"/>
              <w:widowControl/>
              <w:numPr>
                <w:ilvl w:val="0"/>
                <w:numId w:val="0"/>
              </w:numPr>
              <w:ind w:left="101"/>
              <w:rPr>
                <w:ins w:id="946" w:author="RWS Translator" w:date="2024-09-25T16:22:00Z"/>
                <w:rFonts w:eastAsia="TimesNewRoman"/>
                <w:b w:val="0"/>
                <w:lang w:val="en-IN"/>
              </w:rPr>
            </w:pPr>
            <w:proofErr w:type="spellStart"/>
            <w:ins w:id="947" w:author="RWS Translator" w:date="2024-09-25T16:22:00Z">
              <w:r w:rsidRPr="00674387">
                <w:rPr>
                  <w:rFonts w:eastAsia="TimesNewRoman"/>
                  <w:b w:val="0"/>
                  <w:lang w:val="en-IN"/>
                </w:rPr>
                <w:t>Frecvente</w:t>
              </w:r>
              <w:proofErr w:type="spellEnd"/>
            </w:ins>
          </w:p>
        </w:tc>
        <w:tc>
          <w:tcPr>
            <w:tcW w:w="6378" w:type="dxa"/>
          </w:tcPr>
          <w:p w14:paraId="133A66A2" w14:textId="434B56C8" w:rsidR="005F29B1" w:rsidRPr="00674387" w:rsidRDefault="005F29B1" w:rsidP="00EA5840">
            <w:pPr>
              <w:widowControl/>
              <w:adjustRightInd w:val="0"/>
              <w:ind w:left="43"/>
              <w:rPr>
                <w:ins w:id="948" w:author="RWS Translator" w:date="2024-09-25T16:22:00Z"/>
                <w:rFonts w:eastAsia="TimesNewRoman"/>
                <w:lang w:val="it-IT"/>
              </w:rPr>
            </w:pPr>
            <w:ins w:id="949" w:author="RWS Translator" w:date="2024-09-25T16:22:00Z">
              <w:r w:rsidRPr="00674387">
                <w:rPr>
                  <w:rFonts w:eastAsia="TimesNewRoman"/>
                  <w:lang w:val="it-IT"/>
                </w:rPr>
                <w:t xml:space="preserve">Stare de euforie, confuzie, iritabilitate, dezorientare, insomnie, </w:t>
              </w:r>
              <w:r w:rsidRPr="00EE046C">
                <w:rPr>
                  <w:rFonts w:eastAsia="TimesNewRoman"/>
                  <w:lang w:val="it-IT"/>
                </w:rPr>
                <w:t>libido</w:t>
              </w:r>
              <w:r w:rsidRPr="00674387">
                <w:rPr>
                  <w:rFonts w:eastAsia="TimesNewRoman"/>
                  <w:lang w:val="it-IT"/>
                </w:rPr>
                <w:t xml:space="preserve"> scăzut</w:t>
              </w:r>
            </w:ins>
          </w:p>
        </w:tc>
      </w:tr>
      <w:tr w:rsidR="005F29B1" w:rsidRPr="00674387" w14:paraId="19E706E7" w14:textId="77777777" w:rsidTr="000E0DA9">
        <w:trPr>
          <w:cantSplit/>
          <w:ins w:id="950" w:author="RWS Translator" w:date="2024-09-25T16:22:00Z"/>
        </w:trPr>
        <w:tc>
          <w:tcPr>
            <w:tcW w:w="2689" w:type="dxa"/>
          </w:tcPr>
          <w:p w14:paraId="46A97AB8" w14:textId="77777777" w:rsidR="005F29B1" w:rsidRPr="00674387" w:rsidRDefault="005F29B1" w:rsidP="00EA5840">
            <w:pPr>
              <w:pStyle w:val="Heading1"/>
              <w:widowControl/>
              <w:numPr>
                <w:ilvl w:val="0"/>
                <w:numId w:val="0"/>
              </w:numPr>
              <w:ind w:left="101"/>
              <w:rPr>
                <w:ins w:id="951" w:author="RWS Translator" w:date="2024-09-25T16:22:00Z"/>
                <w:rFonts w:eastAsia="TimesNewRoman"/>
                <w:b w:val="0"/>
                <w:lang w:val="en-IN"/>
              </w:rPr>
            </w:pPr>
            <w:ins w:id="952" w:author="RWS Translator" w:date="2024-09-25T16:22:00Z">
              <w:r w:rsidRPr="00674387">
                <w:rPr>
                  <w:rFonts w:eastAsia="TimesNewRoman"/>
                  <w:b w:val="0"/>
                  <w:lang w:val="en-IN"/>
                </w:rPr>
                <w:t xml:space="preserve">Mai </w:t>
              </w:r>
              <w:proofErr w:type="spellStart"/>
              <w:r w:rsidRPr="00674387">
                <w:rPr>
                  <w:rFonts w:eastAsia="TimesNewRoman"/>
                  <w:b w:val="0"/>
                  <w:lang w:val="en-IN"/>
                </w:rPr>
                <w:t>puţin</w:t>
              </w:r>
              <w:proofErr w:type="spellEnd"/>
              <w:r w:rsidRPr="00674387">
                <w:rPr>
                  <w:rFonts w:eastAsia="TimesNewRoman"/>
                  <w:b w:val="0"/>
                  <w:lang w:val="en-IN"/>
                </w:rPr>
                <w:t xml:space="preserve"> </w:t>
              </w:r>
              <w:proofErr w:type="spellStart"/>
              <w:r w:rsidRPr="00674387">
                <w:rPr>
                  <w:rFonts w:eastAsia="TimesNewRoman"/>
                  <w:b w:val="0"/>
                  <w:lang w:val="en-IN"/>
                </w:rPr>
                <w:t>frecvente</w:t>
              </w:r>
              <w:proofErr w:type="spellEnd"/>
            </w:ins>
          </w:p>
        </w:tc>
        <w:tc>
          <w:tcPr>
            <w:tcW w:w="6378" w:type="dxa"/>
          </w:tcPr>
          <w:p w14:paraId="6ED5C4AD" w14:textId="19730ADC" w:rsidR="005F29B1" w:rsidRPr="006D527A" w:rsidRDefault="005F29B1" w:rsidP="00EA5840">
            <w:pPr>
              <w:widowControl/>
              <w:adjustRightInd w:val="0"/>
              <w:ind w:left="43"/>
              <w:rPr>
                <w:ins w:id="953" w:author="RWS Translator" w:date="2024-09-25T16:22:00Z"/>
                <w:rFonts w:eastAsia="TimesNewRoman"/>
                <w:lang w:val="en-IN"/>
              </w:rPr>
            </w:pPr>
            <w:proofErr w:type="spellStart"/>
            <w:ins w:id="954" w:author="RWS Translator" w:date="2024-09-25T16:22:00Z">
              <w:r w:rsidRPr="006D527A">
                <w:rPr>
                  <w:rFonts w:eastAsia="TimesNewRoman"/>
                  <w:lang w:val="en-IN"/>
                </w:rPr>
                <w:t>Halucinaţii</w:t>
              </w:r>
              <w:proofErr w:type="spellEnd"/>
              <w:r w:rsidRPr="006D527A">
                <w:rPr>
                  <w:rFonts w:eastAsia="TimesNewRoman"/>
                  <w:lang w:val="en-IN"/>
                </w:rPr>
                <w:t xml:space="preserve">, </w:t>
              </w:r>
              <w:proofErr w:type="spellStart"/>
              <w:r w:rsidRPr="006D527A">
                <w:rPr>
                  <w:rFonts w:eastAsia="TimesNewRoman"/>
                  <w:lang w:val="en-IN"/>
                </w:rPr>
                <w:t>atac</w:t>
              </w:r>
              <w:proofErr w:type="spellEnd"/>
              <w:r w:rsidRPr="006D527A">
                <w:rPr>
                  <w:rFonts w:eastAsia="TimesNewRoman"/>
                  <w:lang w:val="en-IN"/>
                </w:rPr>
                <w:t xml:space="preserve"> de </w:t>
              </w:r>
              <w:proofErr w:type="spellStart"/>
              <w:r w:rsidRPr="006D527A">
                <w:rPr>
                  <w:rFonts w:eastAsia="TimesNewRoman"/>
                  <w:lang w:val="en-IN"/>
                </w:rPr>
                <w:t>panică</w:t>
              </w:r>
              <w:proofErr w:type="spellEnd"/>
              <w:r w:rsidRPr="006D527A">
                <w:rPr>
                  <w:rFonts w:eastAsia="TimesNewRoman"/>
                  <w:lang w:val="en-IN"/>
                </w:rPr>
                <w:t xml:space="preserve">, </w:t>
              </w:r>
              <w:proofErr w:type="spellStart"/>
              <w:r w:rsidRPr="006D527A">
                <w:rPr>
                  <w:rFonts w:eastAsia="TimesNewRoman"/>
                  <w:lang w:val="en-IN"/>
                </w:rPr>
                <w:t>nelinişte</w:t>
              </w:r>
              <w:proofErr w:type="spellEnd"/>
              <w:r w:rsidRPr="006D527A">
                <w:rPr>
                  <w:rFonts w:eastAsia="TimesNewRoman"/>
                  <w:lang w:val="en-IN"/>
                </w:rPr>
                <w:t xml:space="preserve">, </w:t>
              </w:r>
              <w:proofErr w:type="spellStart"/>
              <w:r w:rsidRPr="006D527A">
                <w:rPr>
                  <w:rFonts w:eastAsia="TimesNewRoman"/>
                  <w:lang w:val="en-IN"/>
                </w:rPr>
                <w:t>agitaţie</w:t>
              </w:r>
              <w:proofErr w:type="spellEnd"/>
              <w:r w:rsidRPr="006D527A">
                <w:rPr>
                  <w:rFonts w:eastAsia="TimesNewRoman"/>
                  <w:lang w:val="en-IN"/>
                </w:rPr>
                <w:t xml:space="preserve">, </w:t>
              </w:r>
              <w:proofErr w:type="spellStart"/>
              <w:r w:rsidRPr="006D527A">
                <w:rPr>
                  <w:rFonts w:eastAsia="TimesNewRoman"/>
                  <w:lang w:val="en-IN"/>
                </w:rPr>
                <w:t>depresie</w:t>
              </w:r>
              <w:proofErr w:type="spellEnd"/>
              <w:r w:rsidRPr="006D527A">
                <w:rPr>
                  <w:rFonts w:eastAsia="TimesNewRoman"/>
                  <w:lang w:val="en-IN"/>
                </w:rPr>
                <w:t xml:space="preserve">, </w:t>
              </w:r>
              <w:proofErr w:type="spellStart"/>
              <w:r w:rsidRPr="006D527A">
                <w:rPr>
                  <w:rFonts w:eastAsia="TimesNewRoman"/>
                  <w:lang w:val="en-IN"/>
                </w:rPr>
                <w:t>comportament</w:t>
              </w:r>
              <w:proofErr w:type="spellEnd"/>
              <w:r w:rsidRPr="006D527A">
                <w:rPr>
                  <w:rFonts w:eastAsia="TimesNewRoman"/>
                  <w:lang w:val="en-IN"/>
                </w:rPr>
                <w:t xml:space="preserve"> </w:t>
              </w:r>
              <w:proofErr w:type="spellStart"/>
              <w:r w:rsidRPr="006D527A">
                <w:rPr>
                  <w:rFonts w:eastAsia="TimesNewRoman"/>
                  <w:lang w:val="en-IN"/>
                </w:rPr>
                <w:t>depresiv</w:t>
              </w:r>
              <w:proofErr w:type="spellEnd"/>
              <w:r w:rsidRPr="006D527A">
                <w:rPr>
                  <w:rFonts w:eastAsia="TimesNewRoman"/>
                  <w:lang w:val="en-IN"/>
                </w:rPr>
                <w:t xml:space="preserve">, stare de </w:t>
              </w:r>
              <w:proofErr w:type="spellStart"/>
              <w:r w:rsidRPr="006D527A">
                <w:rPr>
                  <w:rFonts w:eastAsia="TimesNewRoman"/>
                  <w:lang w:val="en-IN"/>
                </w:rPr>
                <w:t>exaltare</w:t>
              </w:r>
              <w:proofErr w:type="spellEnd"/>
              <w:r w:rsidRPr="006D527A">
                <w:rPr>
                  <w:rFonts w:eastAsia="TimesNewRoman"/>
                  <w:lang w:val="en-IN"/>
                </w:rPr>
                <w:t xml:space="preserve">, </w:t>
              </w:r>
              <w:proofErr w:type="spellStart"/>
              <w:r w:rsidRPr="006D527A">
                <w:rPr>
                  <w:rFonts w:eastAsia="TimesNewRoman"/>
                  <w:i/>
                  <w:iCs/>
                  <w:lang w:val="en-IN"/>
                </w:rPr>
                <w:t>agresivitate</w:t>
              </w:r>
              <w:proofErr w:type="spellEnd"/>
              <w:r w:rsidRPr="006D527A">
                <w:rPr>
                  <w:rFonts w:eastAsia="TimesNewRoman"/>
                  <w:lang w:val="en-IN"/>
                </w:rPr>
                <w:t xml:space="preserve">, </w:t>
              </w:r>
              <w:proofErr w:type="spellStart"/>
              <w:r w:rsidRPr="006D527A">
                <w:rPr>
                  <w:rFonts w:eastAsia="TimesNewRoman"/>
                  <w:lang w:val="en-IN"/>
                </w:rPr>
                <w:t>labilitate</w:t>
              </w:r>
              <w:proofErr w:type="spellEnd"/>
              <w:r w:rsidRPr="006D527A">
                <w:rPr>
                  <w:rFonts w:eastAsia="TimesNewRoman"/>
                  <w:lang w:val="en-IN"/>
                </w:rPr>
                <w:t xml:space="preserve"> </w:t>
              </w:r>
              <w:proofErr w:type="spellStart"/>
              <w:r w:rsidRPr="006D527A">
                <w:rPr>
                  <w:rFonts w:eastAsia="TimesNewRoman"/>
                  <w:lang w:val="en-IN"/>
                </w:rPr>
                <w:t>emoţională</w:t>
              </w:r>
              <w:proofErr w:type="spellEnd"/>
              <w:r w:rsidRPr="006D527A">
                <w:rPr>
                  <w:rFonts w:eastAsia="TimesNewRoman"/>
                  <w:lang w:val="en-IN"/>
                </w:rPr>
                <w:t xml:space="preserve">, </w:t>
              </w:r>
              <w:proofErr w:type="spellStart"/>
              <w:r w:rsidRPr="006D527A">
                <w:rPr>
                  <w:rFonts w:eastAsia="TimesNewRoman"/>
                  <w:lang w:val="en-IN"/>
                </w:rPr>
                <w:t>depersonalizare</w:t>
              </w:r>
              <w:proofErr w:type="spellEnd"/>
              <w:r w:rsidRPr="006D527A">
                <w:rPr>
                  <w:rFonts w:eastAsia="TimesNewRoman"/>
                  <w:lang w:val="en-IN"/>
                </w:rPr>
                <w:t xml:space="preserve">, </w:t>
              </w:r>
              <w:proofErr w:type="spellStart"/>
              <w:r w:rsidRPr="006D527A">
                <w:rPr>
                  <w:rFonts w:eastAsia="TimesNewRoman"/>
                  <w:lang w:val="en-IN"/>
                </w:rPr>
                <w:t>găsirea</w:t>
              </w:r>
              <w:proofErr w:type="spellEnd"/>
              <w:r w:rsidRPr="006D527A">
                <w:rPr>
                  <w:rFonts w:eastAsia="TimesNewRoman"/>
                  <w:lang w:val="en-IN"/>
                </w:rPr>
                <w:t xml:space="preserve"> cu </w:t>
              </w:r>
              <w:proofErr w:type="spellStart"/>
              <w:r w:rsidRPr="006D527A">
                <w:rPr>
                  <w:rFonts w:eastAsia="TimesNewRoman"/>
                  <w:lang w:val="en-IN"/>
                </w:rPr>
                <w:t>dificultate</w:t>
              </w:r>
              <w:proofErr w:type="spellEnd"/>
              <w:r w:rsidRPr="006D527A">
                <w:rPr>
                  <w:rFonts w:eastAsia="TimesNewRoman"/>
                  <w:lang w:val="en-IN"/>
                </w:rPr>
                <w:t xml:space="preserve"> a </w:t>
              </w:r>
              <w:proofErr w:type="spellStart"/>
              <w:r w:rsidRPr="006D527A">
                <w:rPr>
                  <w:rFonts w:eastAsia="TimesNewRoman"/>
                  <w:lang w:val="en-IN"/>
                </w:rPr>
                <w:t>cuvintelor</w:t>
              </w:r>
              <w:proofErr w:type="spellEnd"/>
              <w:r w:rsidRPr="006D527A">
                <w:rPr>
                  <w:rFonts w:eastAsia="TimesNewRoman"/>
                  <w:lang w:val="en-IN"/>
                </w:rPr>
                <w:t xml:space="preserve">, </w:t>
              </w:r>
              <w:proofErr w:type="spellStart"/>
              <w:r w:rsidRPr="006D527A">
                <w:rPr>
                  <w:rFonts w:eastAsia="TimesNewRoman"/>
                  <w:lang w:val="en-IN"/>
                </w:rPr>
                <w:t>vise</w:t>
              </w:r>
              <w:proofErr w:type="spellEnd"/>
              <w:r w:rsidRPr="006D527A">
                <w:rPr>
                  <w:rFonts w:eastAsia="TimesNewRoman"/>
                  <w:lang w:val="en-IN"/>
                </w:rPr>
                <w:t xml:space="preserve"> </w:t>
              </w:r>
              <w:proofErr w:type="spellStart"/>
              <w:r w:rsidRPr="006D527A">
                <w:rPr>
                  <w:rFonts w:eastAsia="TimesNewRoman"/>
                  <w:lang w:val="en-IN"/>
                </w:rPr>
                <w:t>anormale</w:t>
              </w:r>
              <w:proofErr w:type="spellEnd"/>
              <w:r w:rsidRPr="006D527A">
                <w:rPr>
                  <w:rFonts w:eastAsia="TimesNewRoman"/>
                  <w:lang w:val="en-IN"/>
                </w:rPr>
                <w:t xml:space="preserve">, </w:t>
              </w:r>
              <w:r w:rsidRPr="00EE046C">
                <w:rPr>
                  <w:rFonts w:eastAsia="TimesNewRoman"/>
                  <w:lang w:val="en-IN"/>
                </w:rPr>
                <w:t>libido</w:t>
              </w:r>
              <w:r w:rsidRPr="006D527A">
                <w:rPr>
                  <w:rFonts w:eastAsia="TimesNewRoman"/>
                  <w:lang w:val="en-IN"/>
                </w:rPr>
                <w:t xml:space="preserve"> </w:t>
              </w:r>
              <w:proofErr w:type="spellStart"/>
              <w:r w:rsidRPr="006D527A">
                <w:rPr>
                  <w:rFonts w:eastAsia="TimesNewRoman"/>
                  <w:lang w:val="en-IN"/>
                </w:rPr>
                <w:t>crescut</w:t>
              </w:r>
              <w:proofErr w:type="spellEnd"/>
              <w:r w:rsidRPr="006D527A">
                <w:rPr>
                  <w:rFonts w:eastAsia="TimesNewRoman"/>
                  <w:lang w:val="en-IN"/>
                </w:rPr>
                <w:t xml:space="preserve">, </w:t>
              </w:r>
              <w:proofErr w:type="spellStart"/>
              <w:r w:rsidRPr="006D527A">
                <w:rPr>
                  <w:rFonts w:eastAsia="TimesNewRoman"/>
                  <w:lang w:val="en-IN"/>
                </w:rPr>
                <w:t>anorgasmie</w:t>
              </w:r>
              <w:proofErr w:type="spellEnd"/>
              <w:r w:rsidRPr="006D527A">
                <w:rPr>
                  <w:rFonts w:eastAsia="TimesNewRoman"/>
                  <w:lang w:val="en-IN"/>
                </w:rPr>
                <w:t xml:space="preserve">, </w:t>
              </w:r>
              <w:proofErr w:type="spellStart"/>
              <w:r w:rsidRPr="006D527A">
                <w:rPr>
                  <w:rFonts w:eastAsia="TimesNewRoman"/>
                  <w:lang w:val="en-IN"/>
                </w:rPr>
                <w:t>apatie</w:t>
              </w:r>
              <w:proofErr w:type="spellEnd"/>
            </w:ins>
          </w:p>
        </w:tc>
      </w:tr>
      <w:tr w:rsidR="005F29B1" w:rsidRPr="00674387" w14:paraId="3249926E" w14:textId="77777777" w:rsidTr="000E0DA9">
        <w:trPr>
          <w:cantSplit/>
          <w:ins w:id="955" w:author="RWS Translator" w:date="2024-09-25T16:22:00Z"/>
        </w:trPr>
        <w:tc>
          <w:tcPr>
            <w:tcW w:w="2689" w:type="dxa"/>
          </w:tcPr>
          <w:p w14:paraId="4F008EAE" w14:textId="77777777" w:rsidR="005F29B1" w:rsidRPr="00674387" w:rsidRDefault="005F29B1" w:rsidP="00EA5840">
            <w:pPr>
              <w:widowControl/>
              <w:adjustRightInd w:val="0"/>
              <w:ind w:left="101"/>
              <w:rPr>
                <w:ins w:id="956" w:author="RWS Translator" w:date="2024-09-25T16:22:00Z"/>
                <w:rFonts w:eastAsia="TimesNewRoman"/>
                <w:lang w:val="en-IN"/>
              </w:rPr>
            </w:pPr>
            <w:ins w:id="957" w:author="RWS Translator" w:date="2024-09-25T16:22:00Z">
              <w:r w:rsidRPr="00674387">
                <w:rPr>
                  <w:rFonts w:eastAsia="TimesNewRoman"/>
                  <w:lang w:val="en-IN"/>
                </w:rPr>
                <w:t>Rare</w:t>
              </w:r>
            </w:ins>
          </w:p>
          <w:p w14:paraId="636E7CFB" w14:textId="77777777" w:rsidR="005F29B1" w:rsidRPr="00674387" w:rsidRDefault="005F29B1" w:rsidP="00EA5840">
            <w:pPr>
              <w:pStyle w:val="Heading1"/>
              <w:widowControl/>
              <w:numPr>
                <w:ilvl w:val="0"/>
                <w:numId w:val="0"/>
              </w:numPr>
              <w:ind w:left="101"/>
              <w:rPr>
                <w:ins w:id="958" w:author="RWS Translator" w:date="2024-09-25T16:22:00Z"/>
                <w:rFonts w:eastAsia="TimesNewRoman"/>
                <w:b w:val="0"/>
                <w:lang w:val="en-IN"/>
              </w:rPr>
            </w:pPr>
            <w:ins w:id="959" w:author="RWS Translator" w:date="2024-09-25T16:22:00Z">
              <w:r w:rsidRPr="00674387">
                <w:rPr>
                  <w:rFonts w:eastAsia="TimesNewRoman"/>
                  <w:b w:val="0"/>
                  <w:lang w:val="en-IN"/>
                </w:rPr>
                <w:t xml:space="preserve">Cu </w:t>
              </w:r>
              <w:proofErr w:type="spellStart"/>
              <w:r w:rsidRPr="00674387">
                <w:rPr>
                  <w:rFonts w:eastAsia="TimesNewRoman"/>
                  <w:b w:val="0"/>
                  <w:lang w:val="en-IN"/>
                </w:rPr>
                <w:t>frecvență</w:t>
              </w:r>
              <w:proofErr w:type="spellEnd"/>
              <w:r w:rsidRPr="00674387">
                <w:rPr>
                  <w:rFonts w:eastAsia="TimesNewRoman"/>
                  <w:b w:val="0"/>
                  <w:lang w:val="en-IN"/>
                </w:rPr>
                <w:t xml:space="preserve"> </w:t>
              </w:r>
              <w:proofErr w:type="spellStart"/>
              <w:r w:rsidRPr="00674387">
                <w:rPr>
                  <w:rFonts w:eastAsia="TimesNewRoman"/>
                  <w:b w:val="0"/>
                  <w:lang w:val="en-IN"/>
                </w:rPr>
                <w:t>necunoscută</w:t>
              </w:r>
              <w:proofErr w:type="spellEnd"/>
            </w:ins>
          </w:p>
        </w:tc>
        <w:tc>
          <w:tcPr>
            <w:tcW w:w="6378" w:type="dxa"/>
          </w:tcPr>
          <w:p w14:paraId="20BD85DF" w14:textId="77777777" w:rsidR="005F29B1" w:rsidRPr="00674387" w:rsidRDefault="005F29B1" w:rsidP="00EA5840">
            <w:pPr>
              <w:widowControl/>
              <w:adjustRightInd w:val="0"/>
              <w:ind w:left="43"/>
              <w:rPr>
                <w:ins w:id="960" w:author="RWS Translator" w:date="2024-09-25T16:22:00Z"/>
                <w:rFonts w:eastAsia="TimesNewRoman"/>
                <w:lang w:val="pt-PT"/>
              </w:rPr>
            </w:pPr>
            <w:ins w:id="961" w:author="RWS Translator" w:date="2024-09-25T16:22:00Z">
              <w:r w:rsidRPr="00674387">
                <w:rPr>
                  <w:rFonts w:eastAsia="TimesNewRoman"/>
                  <w:lang w:val="pt-PT"/>
                </w:rPr>
                <w:t>Dezinhibiţie, comportament suicidar, ideație suicidară</w:t>
              </w:r>
            </w:ins>
          </w:p>
          <w:p w14:paraId="21C589F0" w14:textId="77777777" w:rsidR="005F29B1" w:rsidRPr="00674387" w:rsidRDefault="005F29B1" w:rsidP="00EA5840">
            <w:pPr>
              <w:pStyle w:val="Heading1"/>
              <w:widowControl/>
              <w:numPr>
                <w:ilvl w:val="0"/>
                <w:numId w:val="0"/>
              </w:numPr>
              <w:ind w:left="43"/>
              <w:rPr>
                <w:ins w:id="962" w:author="RWS Translator" w:date="2024-09-25T16:22:00Z"/>
                <w:rFonts w:eastAsia="TimesNewRoman"/>
                <w:b w:val="0"/>
                <w:lang w:val="pt-PT"/>
              </w:rPr>
            </w:pPr>
            <w:ins w:id="963" w:author="RWS Translator" w:date="2024-09-25T16:22:00Z">
              <w:r w:rsidRPr="00674387">
                <w:rPr>
                  <w:rFonts w:eastAsia="TimesNewRoman"/>
                  <w:b w:val="0"/>
                  <w:i/>
                  <w:iCs/>
                  <w:lang w:val="pt-PT"/>
                </w:rPr>
                <w:t>Dependență de medicament</w:t>
              </w:r>
            </w:ins>
          </w:p>
        </w:tc>
      </w:tr>
      <w:tr w:rsidR="005F29B1" w:rsidRPr="00674387" w14:paraId="0A63A89F" w14:textId="77777777" w:rsidTr="000E0DA9">
        <w:trPr>
          <w:cantSplit/>
          <w:ins w:id="964" w:author="RWS Translator" w:date="2024-09-25T16:22:00Z"/>
        </w:trPr>
        <w:tc>
          <w:tcPr>
            <w:tcW w:w="9067" w:type="dxa"/>
            <w:gridSpan w:val="2"/>
          </w:tcPr>
          <w:p w14:paraId="4B83626C" w14:textId="77777777" w:rsidR="005F29B1" w:rsidRPr="00674387" w:rsidRDefault="005F29B1" w:rsidP="00EA5840">
            <w:pPr>
              <w:pStyle w:val="Heading1"/>
              <w:widowControl/>
              <w:numPr>
                <w:ilvl w:val="0"/>
                <w:numId w:val="0"/>
              </w:numPr>
              <w:ind w:left="101"/>
              <w:rPr>
                <w:ins w:id="965" w:author="RWS Translator" w:date="2024-09-25T16:22:00Z"/>
                <w:rFonts w:eastAsia="TimesNewRoman"/>
                <w:lang w:val="en-IN"/>
              </w:rPr>
            </w:pPr>
            <w:proofErr w:type="spellStart"/>
            <w:ins w:id="966" w:author="RWS Translator" w:date="2024-09-25T16:22:00Z">
              <w:r w:rsidRPr="00674387">
                <w:rPr>
                  <w:rFonts w:eastAsiaTheme="minorHAnsi"/>
                  <w:bCs w:val="0"/>
                  <w:lang w:val="en-IN"/>
                </w:rPr>
                <w:t>Tulburări</w:t>
              </w:r>
              <w:proofErr w:type="spellEnd"/>
              <w:r w:rsidRPr="00674387">
                <w:rPr>
                  <w:rFonts w:eastAsiaTheme="minorHAnsi"/>
                  <w:bCs w:val="0"/>
                  <w:lang w:val="en-IN"/>
                </w:rPr>
                <w:t xml:space="preserve"> ale </w:t>
              </w:r>
              <w:proofErr w:type="spellStart"/>
              <w:r w:rsidRPr="00674387">
                <w:rPr>
                  <w:rFonts w:eastAsiaTheme="minorHAnsi"/>
                  <w:bCs w:val="0"/>
                  <w:lang w:val="en-IN"/>
                </w:rPr>
                <w:t>sistemului</w:t>
              </w:r>
              <w:proofErr w:type="spellEnd"/>
              <w:r w:rsidRPr="00674387">
                <w:rPr>
                  <w:rFonts w:eastAsiaTheme="minorHAnsi"/>
                  <w:bCs w:val="0"/>
                  <w:lang w:val="en-IN"/>
                </w:rPr>
                <w:t xml:space="preserve"> </w:t>
              </w:r>
              <w:proofErr w:type="spellStart"/>
              <w:r w:rsidRPr="00674387">
                <w:rPr>
                  <w:rFonts w:eastAsiaTheme="minorHAnsi"/>
                  <w:bCs w:val="0"/>
                  <w:lang w:val="en-IN"/>
                </w:rPr>
                <w:t>nervos</w:t>
              </w:r>
              <w:proofErr w:type="spellEnd"/>
            </w:ins>
          </w:p>
        </w:tc>
      </w:tr>
      <w:tr w:rsidR="005F29B1" w:rsidRPr="00674387" w14:paraId="223E71FA" w14:textId="77777777" w:rsidTr="000E0DA9">
        <w:trPr>
          <w:cantSplit/>
          <w:ins w:id="967" w:author="RWS Translator" w:date="2024-09-25T16:22:00Z"/>
        </w:trPr>
        <w:tc>
          <w:tcPr>
            <w:tcW w:w="2689" w:type="dxa"/>
          </w:tcPr>
          <w:p w14:paraId="2C489801" w14:textId="77777777" w:rsidR="005F29B1" w:rsidRPr="00674387" w:rsidRDefault="005F29B1" w:rsidP="00EA5840">
            <w:pPr>
              <w:pStyle w:val="Heading1"/>
              <w:widowControl/>
              <w:numPr>
                <w:ilvl w:val="0"/>
                <w:numId w:val="0"/>
              </w:numPr>
              <w:ind w:left="101"/>
              <w:rPr>
                <w:ins w:id="968" w:author="RWS Translator" w:date="2024-09-25T16:22:00Z"/>
                <w:rFonts w:eastAsia="TimesNewRoman"/>
                <w:b w:val="0"/>
                <w:lang w:val="en-IN"/>
              </w:rPr>
            </w:pPr>
            <w:proofErr w:type="spellStart"/>
            <w:ins w:id="969" w:author="RWS Translator" w:date="2024-09-25T16:22:00Z">
              <w:r w:rsidRPr="00674387">
                <w:rPr>
                  <w:rFonts w:eastAsia="TimesNewRoman"/>
                  <w:b w:val="0"/>
                  <w:lang w:val="en-IN"/>
                </w:rPr>
                <w:t>Foarte</w:t>
              </w:r>
              <w:proofErr w:type="spellEnd"/>
              <w:r w:rsidRPr="00674387">
                <w:rPr>
                  <w:rFonts w:eastAsia="TimesNewRoman"/>
                  <w:b w:val="0"/>
                  <w:lang w:val="en-IN"/>
                </w:rPr>
                <w:t xml:space="preserve"> </w:t>
              </w:r>
              <w:proofErr w:type="spellStart"/>
              <w:r w:rsidRPr="00674387">
                <w:rPr>
                  <w:rFonts w:eastAsia="TimesNewRoman"/>
                  <w:b w:val="0"/>
                  <w:lang w:val="en-IN"/>
                </w:rPr>
                <w:t>frecvente</w:t>
              </w:r>
              <w:proofErr w:type="spellEnd"/>
            </w:ins>
          </w:p>
        </w:tc>
        <w:tc>
          <w:tcPr>
            <w:tcW w:w="6378" w:type="dxa"/>
          </w:tcPr>
          <w:p w14:paraId="77FC39B3" w14:textId="77777777" w:rsidR="005F29B1" w:rsidRPr="00674387" w:rsidRDefault="005F29B1" w:rsidP="00EA5840">
            <w:pPr>
              <w:pStyle w:val="Heading1"/>
              <w:widowControl/>
              <w:numPr>
                <w:ilvl w:val="0"/>
                <w:numId w:val="0"/>
              </w:numPr>
              <w:ind w:left="43"/>
              <w:rPr>
                <w:ins w:id="970" w:author="RWS Translator" w:date="2024-09-25T16:22:00Z"/>
                <w:rFonts w:eastAsia="TimesNewRoman"/>
                <w:b w:val="0"/>
                <w:lang w:val="en-IN"/>
              </w:rPr>
            </w:pPr>
            <w:proofErr w:type="spellStart"/>
            <w:ins w:id="971" w:author="RWS Translator" w:date="2024-09-25T16:22:00Z">
              <w:r w:rsidRPr="00674387">
                <w:rPr>
                  <w:rFonts w:eastAsia="TimesNewRoman"/>
                  <w:b w:val="0"/>
                  <w:lang w:val="en-IN"/>
                </w:rPr>
                <w:t>Ameţeală</w:t>
              </w:r>
              <w:proofErr w:type="spellEnd"/>
              <w:r w:rsidRPr="00674387">
                <w:rPr>
                  <w:rFonts w:eastAsia="TimesNewRoman"/>
                  <w:b w:val="0"/>
                  <w:lang w:val="en-IN"/>
                </w:rPr>
                <w:t xml:space="preserve">, </w:t>
              </w:r>
              <w:proofErr w:type="spellStart"/>
              <w:r w:rsidRPr="00674387">
                <w:rPr>
                  <w:rFonts w:eastAsia="TimesNewRoman"/>
                  <w:b w:val="0"/>
                  <w:lang w:val="en-IN"/>
                </w:rPr>
                <w:t>somnolenţă</w:t>
              </w:r>
              <w:proofErr w:type="spellEnd"/>
              <w:r w:rsidRPr="00674387">
                <w:rPr>
                  <w:rFonts w:eastAsia="TimesNewRoman"/>
                  <w:b w:val="0"/>
                  <w:lang w:val="en-IN"/>
                </w:rPr>
                <w:t xml:space="preserve">, </w:t>
              </w:r>
              <w:proofErr w:type="spellStart"/>
              <w:r w:rsidRPr="00674387">
                <w:rPr>
                  <w:rFonts w:eastAsia="TimesNewRoman"/>
                  <w:b w:val="0"/>
                  <w:lang w:val="en-IN"/>
                </w:rPr>
                <w:t>cefalee</w:t>
              </w:r>
              <w:proofErr w:type="spellEnd"/>
            </w:ins>
          </w:p>
        </w:tc>
      </w:tr>
      <w:tr w:rsidR="005F29B1" w:rsidRPr="00674387" w14:paraId="7178C44F" w14:textId="77777777" w:rsidTr="000E0DA9">
        <w:trPr>
          <w:cantSplit/>
          <w:ins w:id="972" w:author="RWS Translator" w:date="2024-09-25T16:22:00Z"/>
        </w:trPr>
        <w:tc>
          <w:tcPr>
            <w:tcW w:w="2689" w:type="dxa"/>
          </w:tcPr>
          <w:p w14:paraId="50A757AA" w14:textId="77777777" w:rsidR="005F29B1" w:rsidRPr="00674387" w:rsidRDefault="005F29B1" w:rsidP="00EA5840">
            <w:pPr>
              <w:pStyle w:val="Heading1"/>
              <w:widowControl/>
              <w:numPr>
                <w:ilvl w:val="0"/>
                <w:numId w:val="0"/>
              </w:numPr>
              <w:ind w:left="101"/>
              <w:rPr>
                <w:ins w:id="973" w:author="RWS Translator" w:date="2024-09-25T16:22:00Z"/>
                <w:rFonts w:eastAsia="TimesNewRoman"/>
                <w:b w:val="0"/>
                <w:lang w:val="en-IN"/>
              </w:rPr>
            </w:pPr>
            <w:proofErr w:type="spellStart"/>
            <w:ins w:id="974" w:author="RWS Translator" w:date="2024-09-25T16:22:00Z">
              <w:r w:rsidRPr="00674387">
                <w:rPr>
                  <w:rFonts w:eastAsia="TimesNewRoman"/>
                  <w:b w:val="0"/>
                  <w:lang w:val="en-IN"/>
                </w:rPr>
                <w:t>Frecvente</w:t>
              </w:r>
              <w:proofErr w:type="spellEnd"/>
            </w:ins>
          </w:p>
        </w:tc>
        <w:tc>
          <w:tcPr>
            <w:tcW w:w="6378" w:type="dxa"/>
          </w:tcPr>
          <w:p w14:paraId="3EDAF86A" w14:textId="65BE49E9" w:rsidR="005F29B1" w:rsidRPr="006D527A" w:rsidRDefault="005F29B1" w:rsidP="00EA5840">
            <w:pPr>
              <w:widowControl/>
              <w:adjustRightInd w:val="0"/>
              <w:ind w:left="43"/>
              <w:rPr>
                <w:ins w:id="975" w:author="RWS Translator" w:date="2024-09-25T16:22:00Z"/>
                <w:rFonts w:eastAsia="TimesNewRoman"/>
                <w:lang w:val="en-IN"/>
              </w:rPr>
            </w:pPr>
            <w:proofErr w:type="spellStart"/>
            <w:ins w:id="976" w:author="RWS Translator" w:date="2024-09-25T16:22:00Z">
              <w:r w:rsidRPr="006D527A">
                <w:rPr>
                  <w:rFonts w:eastAsia="TimesNewRoman"/>
                  <w:lang w:val="en-IN"/>
                </w:rPr>
                <w:t>Ataxie</w:t>
              </w:r>
              <w:proofErr w:type="spellEnd"/>
              <w:r w:rsidRPr="006D527A">
                <w:rPr>
                  <w:rFonts w:eastAsia="TimesNewRoman"/>
                  <w:lang w:val="en-IN"/>
                </w:rPr>
                <w:t xml:space="preserve">, </w:t>
              </w:r>
              <w:proofErr w:type="spellStart"/>
              <w:r w:rsidRPr="006D527A">
                <w:rPr>
                  <w:rFonts w:eastAsia="TimesNewRoman"/>
                  <w:lang w:val="en-IN"/>
                </w:rPr>
                <w:t>tulburări</w:t>
              </w:r>
              <w:proofErr w:type="spellEnd"/>
              <w:r w:rsidRPr="006D527A">
                <w:rPr>
                  <w:rFonts w:eastAsia="TimesNewRoman"/>
                  <w:lang w:val="en-IN"/>
                </w:rPr>
                <w:t xml:space="preserve"> de </w:t>
              </w:r>
              <w:proofErr w:type="spellStart"/>
              <w:r w:rsidRPr="006D527A">
                <w:rPr>
                  <w:rFonts w:eastAsia="TimesNewRoman"/>
                  <w:lang w:val="en-IN"/>
                </w:rPr>
                <w:t>coordonare</w:t>
              </w:r>
              <w:proofErr w:type="spellEnd"/>
              <w:r w:rsidRPr="006D527A">
                <w:rPr>
                  <w:rFonts w:eastAsia="TimesNewRoman"/>
                  <w:lang w:val="en-IN"/>
                </w:rPr>
                <w:t xml:space="preserve">, tremor, </w:t>
              </w:r>
              <w:proofErr w:type="spellStart"/>
              <w:r w:rsidRPr="006D527A">
                <w:rPr>
                  <w:rFonts w:eastAsia="TimesNewRoman"/>
                  <w:lang w:val="en-IN"/>
                </w:rPr>
                <w:t>dizartrie</w:t>
              </w:r>
              <w:proofErr w:type="spellEnd"/>
              <w:r w:rsidRPr="006D527A">
                <w:rPr>
                  <w:rFonts w:eastAsia="TimesNewRoman"/>
                  <w:lang w:val="en-IN"/>
                </w:rPr>
                <w:t xml:space="preserve">, </w:t>
              </w:r>
              <w:proofErr w:type="spellStart"/>
              <w:r w:rsidRPr="006D527A">
                <w:rPr>
                  <w:rFonts w:eastAsia="TimesNewRoman"/>
                  <w:lang w:val="en-IN"/>
                </w:rPr>
                <w:t>amnezie</w:t>
              </w:r>
              <w:proofErr w:type="spellEnd"/>
              <w:r w:rsidRPr="006D527A">
                <w:rPr>
                  <w:rFonts w:eastAsia="TimesNewRoman"/>
                  <w:lang w:val="en-IN"/>
                </w:rPr>
                <w:t xml:space="preserve">, </w:t>
              </w:r>
            </w:ins>
            <w:proofErr w:type="spellStart"/>
            <w:ins w:id="977" w:author="RWS Reviewer" w:date="2024-09-30T16:24:00Z">
              <w:r w:rsidR="00B20C0A">
                <w:rPr>
                  <w:rFonts w:eastAsia="TimesNewRoman"/>
                  <w:lang w:val="en-IN"/>
                </w:rPr>
                <w:t>afectarea</w:t>
              </w:r>
            </w:ins>
            <w:proofErr w:type="spellEnd"/>
            <w:ins w:id="978" w:author="RWS Translator" w:date="2024-09-26T00:49:00Z">
              <w:r w:rsidR="005F2860">
                <w:rPr>
                  <w:rFonts w:eastAsia="TimesNewRoman"/>
                  <w:lang w:val="en-IN"/>
                </w:rPr>
                <w:t xml:space="preserve"> </w:t>
              </w:r>
              <w:proofErr w:type="spellStart"/>
              <w:r w:rsidR="005F2860">
                <w:rPr>
                  <w:rFonts w:eastAsia="TimesNewRoman"/>
                  <w:lang w:val="en-IN"/>
                </w:rPr>
                <w:t>memorie</w:t>
              </w:r>
            </w:ins>
            <w:ins w:id="979" w:author="RWS Reviewer" w:date="2024-09-30T16:24:00Z">
              <w:r w:rsidR="00B20C0A">
                <w:rPr>
                  <w:rFonts w:eastAsia="TimesNewRoman"/>
                  <w:lang w:val="en-IN"/>
                </w:rPr>
                <w:t>i</w:t>
              </w:r>
            </w:ins>
            <w:proofErr w:type="spellEnd"/>
            <w:ins w:id="980" w:author="RWS Translator" w:date="2024-09-26T00:49:00Z">
              <w:r w:rsidR="005F2860">
                <w:rPr>
                  <w:rFonts w:eastAsia="TimesNewRoman"/>
                  <w:lang w:val="en-IN"/>
                </w:rPr>
                <w:t xml:space="preserve">, </w:t>
              </w:r>
            </w:ins>
            <w:proofErr w:type="spellStart"/>
            <w:ins w:id="981" w:author="RWS Translator" w:date="2024-09-25T16:22:00Z">
              <w:r w:rsidRPr="006D527A">
                <w:rPr>
                  <w:rFonts w:eastAsia="TimesNewRoman"/>
                  <w:lang w:val="en-IN"/>
                </w:rPr>
                <w:t>tulburări</w:t>
              </w:r>
              <w:proofErr w:type="spellEnd"/>
              <w:r w:rsidRPr="006D527A">
                <w:rPr>
                  <w:rFonts w:eastAsia="TimesNewRoman"/>
                  <w:lang w:val="en-IN"/>
                </w:rPr>
                <w:t xml:space="preserve"> de </w:t>
              </w:r>
              <w:proofErr w:type="spellStart"/>
              <w:r w:rsidRPr="006D527A">
                <w:rPr>
                  <w:rFonts w:eastAsia="TimesNewRoman"/>
                  <w:lang w:val="en-IN"/>
                </w:rPr>
                <w:t>atenţie</w:t>
              </w:r>
              <w:proofErr w:type="spellEnd"/>
              <w:r w:rsidRPr="006D527A">
                <w:rPr>
                  <w:rFonts w:eastAsia="TimesNewRoman"/>
                  <w:lang w:val="en-IN"/>
                </w:rPr>
                <w:t xml:space="preserve">, </w:t>
              </w:r>
              <w:proofErr w:type="spellStart"/>
              <w:r w:rsidRPr="006D527A">
                <w:rPr>
                  <w:rFonts w:eastAsia="TimesNewRoman"/>
                  <w:lang w:val="en-IN"/>
                </w:rPr>
                <w:t>parestezii</w:t>
              </w:r>
              <w:proofErr w:type="spellEnd"/>
              <w:r w:rsidRPr="006D527A">
                <w:rPr>
                  <w:rFonts w:eastAsia="TimesNewRoman"/>
                  <w:lang w:val="en-IN"/>
                </w:rPr>
                <w:t xml:space="preserve">, </w:t>
              </w:r>
              <w:proofErr w:type="spellStart"/>
              <w:r w:rsidRPr="006D527A">
                <w:rPr>
                  <w:rFonts w:eastAsia="TimesNewRoman"/>
                  <w:lang w:val="en-IN"/>
                </w:rPr>
                <w:t>hipoestezii</w:t>
              </w:r>
              <w:proofErr w:type="spellEnd"/>
              <w:r w:rsidRPr="006D527A">
                <w:rPr>
                  <w:rFonts w:eastAsia="TimesNewRoman"/>
                  <w:lang w:val="en-IN"/>
                </w:rPr>
                <w:t xml:space="preserve">, </w:t>
              </w:r>
              <w:proofErr w:type="spellStart"/>
              <w:r w:rsidRPr="006D527A">
                <w:rPr>
                  <w:rFonts w:eastAsia="TimesNewRoman"/>
                  <w:lang w:val="en-IN"/>
                </w:rPr>
                <w:t>sedare</w:t>
              </w:r>
              <w:proofErr w:type="spellEnd"/>
              <w:r w:rsidRPr="006D527A">
                <w:rPr>
                  <w:rFonts w:eastAsia="TimesNewRoman"/>
                  <w:lang w:val="en-IN"/>
                </w:rPr>
                <w:t xml:space="preserve">, </w:t>
              </w:r>
              <w:proofErr w:type="spellStart"/>
              <w:r w:rsidRPr="006D527A">
                <w:rPr>
                  <w:rFonts w:eastAsia="TimesNewRoman"/>
                  <w:lang w:val="en-IN"/>
                </w:rPr>
                <w:t>tulburări</w:t>
              </w:r>
              <w:proofErr w:type="spellEnd"/>
              <w:r w:rsidRPr="006D527A">
                <w:rPr>
                  <w:rFonts w:eastAsia="TimesNewRoman"/>
                  <w:lang w:val="en-IN"/>
                </w:rPr>
                <w:t xml:space="preserve"> de </w:t>
              </w:r>
              <w:proofErr w:type="spellStart"/>
              <w:r w:rsidRPr="006D527A">
                <w:rPr>
                  <w:rFonts w:eastAsia="TimesNewRoman"/>
                  <w:lang w:val="en-IN"/>
                </w:rPr>
                <w:t>echilibru</w:t>
              </w:r>
              <w:proofErr w:type="spellEnd"/>
              <w:r w:rsidRPr="006D527A">
                <w:rPr>
                  <w:rFonts w:eastAsia="TimesNewRoman"/>
                  <w:lang w:val="en-IN"/>
                </w:rPr>
                <w:t xml:space="preserve">, </w:t>
              </w:r>
              <w:proofErr w:type="spellStart"/>
              <w:r w:rsidRPr="006D527A">
                <w:rPr>
                  <w:rFonts w:eastAsia="TimesNewRoman"/>
                  <w:lang w:val="en-IN"/>
                </w:rPr>
                <w:t>letargie</w:t>
              </w:r>
              <w:proofErr w:type="spellEnd"/>
            </w:ins>
          </w:p>
        </w:tc>
      </w:tr>
      <w:tr w:rsidR="005F29B1" w:rsidRPr="00674387" w14:paraId="62FEDDF2" w14:textId="77777777" w:rsidTr="000E0DA9">
        <w:trPr>
          <w:cantSplit/>
          <w:ins w:id="982" w:author="RWS Translator" w:date="2024-09-25T16:22:00Z"/>
        </w:trPr>
        <w:tc>
          <w:tcPr>
            <w:tcW w:w="2689" w:type="dxa"/>
          </w:tcPr>
          <w:p w14:paraId="411007AE" w14:textId="77777777" w:rsidR="005F29B1" w:rsidRPr="00674387" w:rsidRDefault="005F29B1" w:rsidP="00EA5840">
            <w:pPr>
              <w:pStyle w:val="Heading1"/>
              <w:widowControl/>
              <w:numPr>
                <w:ilvl w:val="0"/>
                <w:numId w:val="0"/>
              </w:numPr>
              <w:ind w:left="101"/>
              <w:rPr>
                <w:ins w:id="983" w:author="RWS Translator" w:date="2024-09-25T16:22:00Z"/>
                <w:rFonts w:eastAsia="TimesNewRoman"/>
                <w:b w:val="0"/>
                <w:lang w:val="en-IN"/>
              </w:rPr>
            </w:pPr>
            <w:ins w:id="984" w:author="RWS Translator" w:date="2024-09-25T16:22:00Z">
              <w:r w:rsidRPr="00674387">
                <w:rPr>
                  <w:rFonts w:eastAsia="TimesNewRoman"/>
                  <w:b w:val="0"/>
                  <w:lang w:val="en-IN"/>
                </w:rPr>
                <w:t xml:space="preserve">Mai </w:t>
              </w:r>
              <w:proofErr w:type="spellStart"/>
              <w:r w:rsidRPr="00674387">
                <w:rPr>
                  <w:rFonts w:eastAsia="TimesNewRoman"/>
                  <w:b w:val="0"/>
                  <w:lang w:val="en-IN"/>
                </w:rPr>
                <w:t>puţin</w:t>
              </w:r>
              <w:proofErr w:type="spellEnd"/>
              <w:r w:rsidRPr="00674387">
                <w:rPr>
                  <w:rFonts w:eastAsia="TimesNewRoman"/>
                  <w:b w:val="0"/>
                  <w:lang w:val="en-IN"/>
                </w:rPr>
                <w:t xml:space="preserve"> </w:t>
              </w:r>
              <w:proofErr w:type="spellStart"/>
              <w:r w:rsidRPr="00674387">
                <w:rPr>
                  <w:rFonts w:eastAsia="TimesNewRoman"/>
                  <w:b w:val="0"/>
                  <w:lang w:val="en-IN"/>
                </w:rPr>
                <w:t>frecvente</w:t>
              </w:r>
              <w:proofErr w:type="spellEnd"/>
            </w:ins>
          </w:p>
        </w:tc>
        <w:tc>
          <w:tcPr>
            <w:tcW w:w="6378" w:type="dxa"/>
          </w:tcPr>
          <w:p w14:paraId="1F037727" w14:textId="77777777" w:rsidR="005F29B1" w:rsidRPr="00674387" w:rsidRDefault="005F29B1" w:rsidP="00EA5840">
            <w:pPr>
              <w:widowControl/>
              <w:adjustRightInd w:val="0"/>
              <w:ind w:left="43"/>
              <w:rPr>
                <w:ins w:id="985" w:author="RWS Translator" w:date="2024-09-25T16:22:00Z"/>
                <w:rFonts w:eastAsia="TimesNewRoman"/>
                <w:lang w:val="en-IN"/>
              </w:rPr>
            </w:pPr>
            <w:proofErr w:type="spellStart"/>
            <w:ins w:id="986" w:author="RWS Translator" w:date="2024-09-25T16:22:00Z">
              <w:r w:rsidRPr="00674387">
                <w:rPr>
                  <w:rFonts w:eastAsia="TimesNewRoman"/>
                  <w:lang w:val="en-IN"/>
                </w:rPr>
                <w:t>Sincopă</w:t>
              </w:r>
              <w:proofErr w:type="spellEnd"/>
              <w:r w:rsidRPr="00674387">
                <w:rPr>
                  <w:rFonts w:eastAsia="TimesNewRoman"/>
                  <w:lang w:val="en-IN"/>
                </w:rPr>
                <w:t xml:space="preserve">, stupor, </w:t>
              </w:r>
              <w:proofErr w:type="spellStart"/>
              <w:r w:rsidRPr="00674387">
                <w:rPr>
                  <w:rFonts w:eastAsia="TimesNewRoman"/>
                  <w:lang w:val="en-IN"/>
                </w:rPr>
                <w:t>mioclonii</w:t>
              </w:r>
              <w:proofErr w:type="spellEnd"/>
              <w:r w:rsidRPr="00674387">
                <w:rPr>
                  <w:rFonts w:eastAsia="TimesNewRoman"/>
                  <w:lang w:val="en-IN"/>
                </w:rPr>
                <w:t xml:space="preserve">, </w:t>
              </w:r>
              <w:proofErr w:type="spellStart"/>
              <w:r w:rsidRPr="00674387">
                <w:rPr>
                  <w:rFonts w:eastAsia="TimesNewRoman"/>
                  <w:i/>
                  <w:iCs/>
                  <w:lang w:val="en-IN"/>
                </w:rPr>
                <w:t>pierdere</w:t>
              </w:r>
              <w:proofErr w:type="spellEnd"/>
              <w:r w:rsidRPr="00674387">
                <w:rPr>
                  <w:rFonts w:eastAsia="TimesNewRoman"/>
                  <w:i/>
                  <w:iCs/>
                  <w:lang w:val="en-IN"/>
                </w:rPr>
                <w:t xml:space="preserve"> a </w:t>
              </w:r>
              <w:proofErr w:type="spellStart"/>
              <w:r w:rsidRPr="00674387">
                <w:rPr>
                  <w:rFonts w:eastAsia="TimesNewRoman"/>
                  <w:i/>
                  <w:iCs/>
                  <w:lang w:val="en-IN"/>
                </w:rPr>
                <w:t>conştienţei</w:t>
              </w:r>
              <w:proofErr w:type="spellEnd"/>
              <w:r w:rsidRPr="00674387">
                <w:rPr>
                  <w:rFonts w:eastAsia="TimesNewRoman"/>
                  <w:i/>
                  <w:iCs/>
                  <w:lang w:val="en-IN"/>
                </w:rPr>
                <w:t xml:space="preserve">, </w:t>
              </w:r>
              <w:proofErr w:type="spellStart"/>
              <w:r w:rsidRPr="00674387">
                <w:rPr>
                  <w:rFonts w:eastAsia="TimesNewRoman"/>
                  <w:lang w:val="en-IN"/>
                </w:rPr>
                <w:t>hiperactivitate</w:t>
              </w:r>
              <w:proofErr w:type="spellEnd"/>
              <w:r w:rsidRPr="00674387">
                <w:rPr>
                  <w:rFonts w:eastAsia="TimesNewRoman"/>
                  <w:lang w:val="en-IN"/>
                </w:rPr>
                <w:t xml:space="preserve"> </w:t>
              </w:r>
              <w:proofErr w:type="spellStart"/>
              <w:r w:rsidRPr="00674387">
                <w:rPr>
                  <w:rFonts w:eastAsia="TimesNewRoman"/>
                  <w:lang w:val="en-IN"/>
                </w:rPr>
                <w:t>psihomotorie</w:t>
              </w:r>
              <w:proofErr w:type="spellEnd"/>
              <w:r w:rsidRPr="00674387">
                <w:rPr>
                  <w:rFonts w:eastAsia="TimesNewRoman"/>
                  <w:lang w:val="en-IN"/>
                </w:rPr>
                <w:t xml:space="preserve">, </w:t>
              </w:r>
              <w:proofErr w:type="spellStart"/>
              <w:r w:rsidRPr="00674387">
                <w:rPr>
                  <w:rFonts w:eastAsia="TimesNewRoman"/>
                  <w:lang w:val="en-IN"/>
                </w:rPr>
                <w:t>dischinezie</w:t>
              </w:r>
              <w:proofErr w:type="spellEnd"/>
              <w:r w:rsidRPr="00674387">
                <w:rPr>
                  <w:rFonts w:eastAsia="TimesNewRoman"/>
                  <w:lang w:val="en-IN"/>
                </w:rPr>
                <w:t xml:space="preserve">, </w:t>
              </w:r>
              <w:proofErr w:type="spellStart"/>
              <w:r w:rsidRPr="00674387">
                <w:rPr>
                  <w:rFonts w:eastAsia="TimesNewRoman"/>
                  <w:lang w:val="en-IN"/>
                </w:rPr>
                <w:t>ameţeală</w:t>
              </w:r>
              <w:proofErr w:type="spellEnd"/>
              <w:r w:rsidRPr="00674387">
                <w:rPr>
                  <w:rFonts w:eastAsia="TimesNewRoman"/>
                  <w:lang w:val="en-IN"/>
                </w:rPr>
                <w:t xml:space="preserve"> </w:t>
              </w:r>
              <w:proofErr w:type="spellStart"/>
              <w:r w:rsidRPr="00674387">
                <w:rPr>
                  <w:rFonts w:eastAsia="TimesNewRoman"/>
                  <w:lang w:val="en-IN"/>
                </w:rPr>
                <w:t>ortostatică</w:t>
              </w:r>
              <w:proofErr w:type="spellEnd"/>
              <w:r w:rsidRPr="00674387">
                <w:rPr>
                  <w:rFonts w:eastAsia="TimesNewRoman"/>
                  <w:lang w:val="en-IN"/>
                </w:rPr>
                <w:t xml:space="preserve"> (</w:t>
              </w:r>
              <w:proofErr w:type="spellStart"/>
              <w:r w:rsidRPr="00674387">
                <w:rPr>
                  <w:rFonts w:eastAsia="TimesNewRoman"/>
                  <w:lang w:val="en-IN"/>
                </w:rPr>
                <w:t>posturală</w:t>
              </w:r>
              <w:proofErr w:type="spellEnd"/>
              <w:r w:rsidRPr="00674387">
                <w:rPr>
                  <w:rFonts w:eastAsia="TimesNewRoman"/>
                  <w:lang w:val="en-IN"/>
                </w:rPr>
                <w:t xml:space="preserve">), tremor </w:t>
              </w:r>
              <w:proofErr w:type="spellStart"/>
              <w:r w:rsidRPr="00674387">
                <w:rPr>
                  <w:rFonts w:eastAsia="TimesNewRoman"/>
                  <w:lang w:val="en-IN"/>
                </w:rPr>
                <w:t>intenţional</w:t>
              </w:r>
              <w:proofErr w:type="spellEnd"/>
              <w:r w:rsidRPr="00674387">
                <w:rPr>
                  <w:rFonts w:eastAsia="TimesNewRoman"/>
                  <w:lang w:val="en-IN"/>
                </w:rPr>
                <w:t xml:space="preserve">, </w:t>
              </w:r>
              <w:proofErr w:type="spellStart"/>
              <w:r w:rsidRPr="00674387">
                <w:rPr>
                  <w:rFonts w:eastAsia="TimesNewRoman"/>
                  <w:lang w:val="en-IN"/>
                </w:rPr>
                <w:t>nistagmus</w:t>
              </w:r>
              <w:proofErr w:type="spellEnd"/>
              <w:r w:rsidRPr="00674387">
                <w:rPr>
                  <w:rFonts w:eastAsia="TimesNewRoman"/>
                  <w:lang w:val="en-IN"/>
                </w:rPr>
                <w:t xml:space="preserve">, </w:t>
              </w:r>
              <w:proofErr w:type="spellStart"/>
              <w:r w:rsidRPr="00674387">
                <w:rPr>
                  <w:rFonts w:eastAsia="TimesNewRoman"/>
                  <w:lang w:val="en-IN"/>
                </w:rPr>
                <w:t>tulburări</w:t>
              </w:r>
              <w:proofErr w:type="spellEnd"/>
              <w:r w:rsidRPr="00674387">
                <w:rPr>
                  <w:rFonts w:eastAsia="TimesNewRoman"/>
                  <w:lang w:val="en-IN"/>
                </w:rPr>
                <w:t xml:space="preserve"> cognitive, </w:t>
              </w:r>
              <w:proofErr w:type="spellStart"/>
              <w:r w:rsidRPr="00674387">
                <w:rPr>
                  <w:rFonts w:eastAsia="TimesNewRoman"/>
                  <w:i/>
                  <w:iCs/>
                  <w:lang w:val="en-IN"/>
                </w:rPr>
                <w:t>afectare</w:t>
              </w:r>
              <w:proofErr w:type="spellEnd"/>
              <w:r w:rsidRPr="00674387">
                <w:rPr>
                  <w:rFonts w:eastAsia="TimesNewRoman"/>
                  <w:i/>
                  <w:iCs/>
                  <w:lang w:val="en-IN"/>
                </w:rPr>
                <w:t xml:space="preserve"> </w:t>
              </w:r>
              <w:proofErr w:type="spellStart"/>
              <w:r w:rsidRPr="00674387">
                <w:rPr>
                  <w:rFonts w:eastAsia="TimesNewRoman"/>
                  <w:i/>
                  <w:iCs/>
                  <w:lang w:val="en-IN"/>
                </w:rPr>
                <w:t>mentală</w:t>
              </w:r>
              <w:proofErr w:type="spellEnd"/>
              <w:r w:rsidRPr="00674387">
                <w:rPr>
                  <w:rFonts w:eastAsia="TimesNewRoman"/>
                  <w:lang w:val="en-IN"/>
                </w:rPr>
                <w:t xml:space="preserve">, </w:t>
              </w:r>
              <w:proofErr w:type="spellStart"/>
              <w:r w:rsidRPr="00674387">
                <w:rPr>
                  <w:rFonts w:eastAsia="TimesNewRoman"/>
                  <w:lang w:val="en-IN"/>
                </w:rPr>
                <w:t>tulburări</w:t>
              </w:r>
              <w:proofErr w:type="spellEnd"/>
              <w:r w:rsidRPr="00674387">
                <w:rPr>
                  <w:rFonts w:eastAsia="TimesNewRoman"/>
                  <w:lang w:val="en-IN"/>
                </w:rPr>
                <w:t xml:space="preserve"> de </w:t>
              </w:r>
              <w:proofErr w:type="spellStart"/>
              <w:r w:rsidRPr="00674387">
                <w:rPr>
                  <w:rFonts w:eastAsia="TimesNewRoman"/>
                  <w:lang w:val="en-IN"/>
                </w:rPr>
                <w:t>vorbire</w:t>
              </w:r>
              <w:proofErr w:type="spellEnd"/>
              <w:r w:rsidRPr="00674387">
                <w:rPr>
                  <w:rFonts w:eastAsia="TimesNewRoman"/>
                  <w:lang w:val="en-IN"/>
                </w:rPr>
                <w:t xml:space="preserve">, </w:t>
              </w:r>
              <w:proofErr w:type="spellStart"/>
              <w:r w:rsidRPr="00674387">
                <w:rPr>
                  <w:rFonts w:eastAsia="TimesNewRoman"/>
                  <w:lang w:val="en-IN"/>
                </w:rPr>
                <w:t>hiporeflexie</w:t>
              </w:r>
              <w:proofErr w:type="spellEnd"/>
              <w:r w:rsidRPr="00674387">
                <w:rPr>
                  <w:rFonts w:eastAsia="TimesNewRoman"/>
                  <w:lang w:val="en-IN"/>
                </w:rPr>
                <w:t xml:space="preserve">, </w:t>
              </w:r>
              <w:proofErr w:type="spellStart"/>
              <w:r w:rsidRPr="00674387">
                <w:rPr>
                  <w:rFonts w:eastAsia="TimesNewRoman"/>
                  <w:lang w:val="en-IN"/>
                </w:rPr>
                <w:t>hiperestezie</w:t>
              </w:r>
              <w:proofErr w:type="spellEnd"/>
              <w:r w:rsidRPr="00674387">
                <w:rPr>
                  <w:rFonts w:eastAsia="TimesNewRoman"/>
                  <w:lang w:val="en-IN"/>
                </w:rPr>
                <w:t xml:space="preserve">, </w:t>
              </w:r>
              <w:proofErr w:type="spellStart"/>
              <w:r w:rsidRPr="00674387">
                <w:rPr>
                  <w:rFonts w:eastAsia="TimesNewRoman"/>
                  <w:lang w:val="en-IN"/>
                </w:rPr>
                <w:t>senzaţie</w:t>
              </w:r>
              <w:proofErr w:type="spellEnd"/>
              <w:r w:rsidRPr="00674387">
                <w:rPr>
                  <w:rFonts w:eastAsia="TimesNewRoman"/>
                  <w:lang w:val="en-IN"/>
                </w:rPr>
                <w:t xml:space="preserve"> de </w:t>
              </w:r>
              <w:proofErr w:type="spellStart"/>
              <w:r w:rsidRPr="00674387">
                <w:rPr>
                  <w:rFonts w:eastAsia="TimesNewRoman"/>
                  <w:lang w:val="en-IN"/>
                </w:rPr>
                <w:t>arsură</w:t>
              </w:r>
              <w:proofErr w:type="spellEnd"/>
              <w:r w:rsidRPr="00674387">
                <w:rPr>
                  <w:rFonts w:eastAsia="TimesNewRoman"/>
                  <w:lang w:val="en-IN"/>
                </w:rPr>
                <w:t xml:space="preserve">, </w:t>
              </w:r>
              <w:proofErr w:type="spellStart"/>
              <w:r w:rsidRPr="00674387">
                <w:rPr>
                  <w:rFonts w:eastAsia="TimesNewRoman"/>
                  <w:lang w:val="en-IN"/>
                </w:rPr>
                <w:t>ageuzie</w:t>
              </w:r>
              <w:proofErr w:type="spellEnd"/>
              <w:r w:rsidRPr="00674387">
                <w:rPr>
                  <w:rFonts w:eastAsia="TimesNewRoman"/>
                  <w:lang w:val="en-IN"/>
                </w:rPr>
                <w:t xml:space="preserve">, </w:t>
              </w:r>
              <w:r w:rsidRPr="00674387">
                <w:rPr>
                  <w:rFonts w:eastAsia="TimesNewRoman"/>
                  <w:i/>
                  <w:iCs/>
                  <w:lang w:val="en-IN"/>
                </w:rPr>
                <w:t xml:space="preserve">stare </w:t>
              </w:r>
              <w:proofErr w:type="spellStart"/>
              <w:r w:rsidRPr="00674387">
                <w:rPr>
                  <w:rFonts w:eastAsia="TimesNewRoman"/>
                  <w:i/>
                  <w:iCs/>
                  <w:lang w:val="en-IN"/>
                </w:rPr>
                <w:t>generală</w:t>
              </w:r>
              <w:proofErr w:type="spellEnd"/>
              <w:r w:rsidRPr="00674387">
                <w:rPr>
                  <w:rFonts w:eastAsia="TimesNewRoman"/>
                  <w:i/>
                  <w:iCs/>
                  <w:lang w:val="en-IN"/>
                </w:rPr>
                <w:t xml:space="preserve"> de </w:t>
              </w:r>
              <w:proofErr w:type="spellStart"/>
              <w:r w:rsidRPr="00674387">
                <w:rPr>
                  <w:rFonts w:eastAsia="TimesNewRoman"/>
                  <w:i/>
                  <w:iCs/>
                  <w:lang w:val="en-IN"/>
                </w:rPr>
                <w:t>rău</w:t>
              </w:r>
              <w:proofErr w:type="spellEnd"/>
            </w:ins>
          </w:p>
        </w:tc>
      </w:tr>
      <w:tr w:rsidR="005F29B1" w:rsidRPr="00674387" w14:paraId="480C73E2" w14:textId="77777777" w:rsidTr="000E0DA9">
        <w:trPr>
          <w:cantSplit/>
          <w:ins w:id="987" w:author="RWS Translator" w:date="2024-09-25T16:22:00Z"/>
        </w:trPr>
        <w:tc>
          <w:tcPr>
            <w:tcW w:w="2689" w:type="dxa"/>
          </w:tcPr>
          <w:p w14:paraId="66957164" w14:textId="77777777" w:rsidR="005F29B1" w:rsidRPr="00674387" w:rsidRDefault="005F29B1" w:rsidP="00EA5840">
            <w:pPr>
              <w:pStyle w:val="Heading1"/>
              <w:widowControl/>
              <w:numPr>
                <w:ilvl w:val="0"/>
                <w:numId w:val="0"/>
              </w:numPr>
              <w:ind w:left="101"/>
              <w:rPr>
                <w:ins w:id="988" w:author="RWS Translator" w:date="2024-09-25T16:22:00Z"/>
                <w:rFonts w:eastAsia="TimesNewRoman"/>
                <w:b w:val="0"/>
                <w:lang w:val="en-IN"/>
              </w:rPr>
            </w:pPr>
            <w:ins w:id="989" w:author="RWS Translator" w:date="2024-09-25T16:22:00Z">
              <w:r w:rsidRPr="00674387">
                <w:rPr>
                  <w:rFonts w:eastAsia="TimesNewRoman"/>
                  <w:b w:val="0"/>
                  <w:lang w:val="en-IN"/>
                </w:rPr>
                <w:t>Rare</w:t>
              </w:r>
            </w:ins>
          </w:p>
        </w:tc>
        <w:tc>
          <w:tcPr>
            <w:tcW w:w="6378" w:type="dxa"/>
          </w:tcPr>
          <w:p w14:paraId="0E2BF96D" w14:textId="77777777" w:rsidR="005F29B1" w:rsidRPr="00260197" w:rsidRDefault="005F29B1" w:rsidP="00EA5840">
            <w:pPr>
              <w:pStyle w:val="Heading1"/>
              <w:widowControl/>
              <w:numPr>
                <w:ilvl w:val="0"/>
                <w:numId w:val="0"/>
              </w:numPr>
              <w:ind w:left="43"/>
              <w:rPr>
                <w:ins w:id="990" w:author="RWS Translator" w:date="2024-09-25T16:22:00Z"/>
                <w:rFonts w:eastAsia="TimesNewRoman"/>
                <w:b w:val="0"/>
                <w:lang w:val="en-IN"/>
              </w:rPr>
            </w:pPr>
            <w:proofErr w:type="spellStart"/>
            <w:ins w:id="991" w:author="RWS Translator" w:date="2024-09-25T16:22:00Z">
              <w:r w:rsidRPr="00260197">
                <w:rPr>
                  <w:rFonts w:eastAsiaTheme="minorHAnsi"/>
                  <w:b w:val="0"/>
                  <w:i/>
                  <w:iCs/>
                  <w:lang w:val="en-IN"/>
                </w:rPr>
                <w:t>Convulsii</w:t>
              </w:r>
              <w:proofErr w:type="spellEnd"/>
              <w:r w:rsidRPr="00260197">
                <w:rPr>
                  <w:rFonts w:eastAsiaTheme="minorHAnsi"/>
                  <w:b w:val="0"/>
                  <w:i/>
                  <w:iCs/>
                  <w:lang w:val="en-IN"/>
                </w:rPr>
                <w:t xml:space="preserve">, </w:t>
              </w:r>
              <w:proofErr w:type="spellStart"/>
              <w:r w:rsidRPr="00260197">
                <w:rPr>
                  <w:rFonts w:eastAsia="TimesNewRoman"/>
                  <w:b w:val="0"/>
                  <w:lang w:val="en-IN"/>
                </w:rPr>
                <w:t>parosmie</w:t>
              </w:r>
              <w:proofErr w:type="spellEnd"/>
              <w:r w:rsidRPr="00260197">
                <w:rPr>
                  <w:rFonts w:eastAsia="TimesNewRoman"/>
                  <w:b w:val="0"/>
                  <w:lang w:val="en-IN"/>
                </w:rPr>
                <w:t xml:space="preserve">, </w:t>
              </w:r>
              <w:proofErr w:type="spellStart"/>
              <w:r w:rsidRPr="00260197">
                <w:rPr>
                  <w:rFonts w:eastAsia="TimesNewRoman"/>
                  <w:b w:val="0"/>
                  <w:lang w:val="en-IN"/>
                </w:rPr>
                <w:t>hipochinezie</w:t>
              </w:r>
              <w:proofErr w:type="spellEnd"/>
              <w:r w:rsidRPr="00260197">
                <w:rPr>
                  <w:rFonts w:eastAsia="TimesNewRoman"/>
                  <w:b w:val="0"/>
                  <w:lang w:val="en-IN"/>
                </w:rPr>
                <w:t xml:space="preserve">, </w:t>
              </w:r>
              <w:proofErr w:type="spellStart"/>
              <w:r w:rsidRPr="00260197">
                <w:rPr>
                  <w:rFonts w:eastAsia="TimesNewRoman"/>
                  <w:b w:val="0"/>
                  <w:lang w:val="en-IN"/>
                </w:rPr>
                <w:t>disgrafie</w:t>
              </w:r>
              <w:proofErr w:type="spellEnd"/>
              <w:r w:rsidRPr="00260197">
                <w:rPr>
                  <w:rFonts w:eastAsia="TimesNewRoman"/>
                  <w:b w:val="0"/>
                  <w:lang w:val="en-IN"/>
                </w:rPr>
                <w:t>, parkinsonism</w:t>
              </w:r>
            </w:ins>
          </w:p>
        </w:tc>
      </w:tr>
      <w:tr w:rsidR="005F29B1" w:rsidRPr="00674387" w14:paraId="0E08EE66" w14:textId="77777777" w:rsidTr="000E0DA9">
        <w:trPr>
          <w:cantSplit/>
          <w:ins w:id="992" w:author="RWS Translator" w:date="2024-09-25T16:22:00Z"/>
        </w:trPr>
        <w:tc>
          <w:tcPr>
            <w:tcW w:w="2689" w:type="dxa"/>
          </w:tcPr>
          <w:p w14:paraId="20C6822A" w14:textId="77777777" w:rsidR="005F29B1" w:rsidRPr="00674387" w:rsidRDefault="005F29B1" w:rsidP="00EA5840">
            <w:pPr>
              <w:pStyle w:val="Heading1"/>
              <w:widowControl/>
              <w:numPr>
                <w:ilvl w:val="0"/>
                <w:numId w:val="0"/>
              </w:numPr>
              <w:ind w:left="101"/>
              <w:rPr>
                <w:ins w:id="993" w:author="RWS Translator" w:date="2024-09-25T16:22:00Z"/>
                <w:rFonts w:eastAsiaTheme="minorHAnsi"/>
                <w:bCs w:val="0"/>
                <w:lang w:val="en-IN"/>
              </w:rPr>
            </w:pPr>
            <w:proofErr w:type="spellStart"/>
            <w:ins w:id="994" w:author="RWS Translator" w:date="2024-09-25T16:22:00Z">
              <w:r w:rsidRPr="00674387">
                <w:rPr>
                  <w:rFonts w:eastAsiaTheme="minorHAnsi"/>
                  <w:bCs w:val="0"/>
                  <w:lang w:val="en-IN"/>
                </w:rPr>
                <w:t>Tulburări</w:t>
              </w:r>
              <w:proofErr w:type="spellEnd"/>
              <w:r w:rsidRPr="00674387">
                <w:rPr>
                  <w:rFonts w:eastAsiaTheme="minorHAnsi"/>
                  <w:bCs w:val="0"/>
                  <w:lang w:val="en-IN"/>
                </w:rPr>
                <w:t xml:space="preserve"> </w:t>
              </w:r>
              <w:proofErr w:type="spellStart"/>
              <w:r w:rsidRPr="00674387">
                <w:rPr>
                  <w:rFonts w:eastAsiaTheme="minorHAnsi"/>
                  <w:bCs w:val="0"/>
                  <w:lang w:val="en-IN"/>
                </w:rPr>
                <w:t>oculare</w:t>
              </w:r>
              <w:proofErr w:type="spellEnd"/>
            </w:ins>
          </w:p>
        </w:tc>
        <w:tc>
          <w:tcPr>
            <w:tcW w:w="6378" w:type="dxa"/>
          </w:tcPr>
          <w:p w14:paraId="7A7C4FA9" w14:textId="77777777" w:rsidR="005F29B1" w:rsidRPr="00674387" w:rsidRDefault="005F29B1" w:rsidP="00EA5840">
            <w:pPr>
              <w:pStyle w:val="Heading1"/>
              <w:widowControl/>
              <w:numPr>
                <w:ilvl w:val="0"/>
                <w:numId w:val="0"/>
              </w:numPr>
              <w:ind w:left="101"/>
              <w:rPr>
                <w:ins w:id="995" w:author="RWS Translator" w:date="2024-09-25T16:22:00Z"/>
                <w:rFonts w:eastAsiaTheme="minorHAnsi"/>
                <w:bCs w:val="0"/>
                <w:lang w:val="en-IN"/>
              </w:rPr>
            </w:pPr>
          </w:p>
        </w:tc>
      </w:tr>
      <w:tr w:rsidR="005F29B1" w:rsidRPr="00674387" w14:paraId="1C53B319" w14:textId="77777777" w:rsidTr="000E0DA9">
        <w:trPr>
          <w:cantSplit/>
          <w:ins w:id="996" w:author="RWS Translator" w:date="2024-09-25T16:22:00Z"/>
        </w:trPr>
        <w:tc>
          <w:tcPr>
            <w:tcW w:w="2689" w:type="dxa"/>
          </w:tcPr>
          <w:p w14:paraId="07AE7708" w14:textId="77777777" w:rsidR="005F29B1" w:rsidRPr="00674387" w:rsidRDefault="005F29B1" w:rsidP="00EA5840">
            <w:pPr>
              <w:pStyle w:val="Heading1"/>
              <w:widowControl/>
              <w:numPr>
                <w:ilvl w:val="0"/>
                <w:numId w:val="0"/>
              </w:numPr>
              <w:ind w:left="101"/>
              <w:rPr>
                <w:ins w:id="997" w:author="RWS Translator" w:date="2024-09-25T16:22:00Z"/>
                <w:rFonts w:eastAsia="TimesNewRoman"/>
                <w:b w:val="0"/>
                <w:lang w:val="en-IN"/>
              </w:rPr>
            </w:pPr>
            <w:proofErr w:type="spellStart"/>
            <w:ins w:id="998" w:author="RWS Translator" w:date="2024-09-25T16:22:00Z">
              <w:r w:rsidRPr="00674387">
                <w:rPr>
                  <w:rFonts w:eastAsia="TimesNewRoman"/>
                  <w:b w:val="0"/>
                  <w:lang w:val="en-IN"/>
                </w:rPr>
                <w:t>Frecvente</w:t>
              </w:r>
              <w:proofErr w:type="spellEnd"/>
            </w:ins>
          </w:p>
        </w:tc>
        <w:tc>
          <w:tcPr>
            <w:tcW w:w="6378" w:type="dxa"/>
          </w:tcPr>
          <w:p w14:paraId="4B191551" w14:textId="77777777" w:rsidR="005F29B1" w:rsidRPr="00674387" w:rsidRDefault="005F29B1" w:rsidP="00EA5840">
            <w:pPr>
              <w:pStyle w:val="Heading1"/>
              <w:widowControl/>
              <w:numPr>
                <w:ilvl w:val="0"/>
                <w:numId w:val="0"/>
              </w:numPr>
              <w:ind w:left="43"/>
              <w:rPr>
                <w:ins w:id="999" w:author="RWS Translator" w:date="2024-09-25T16:22:00Z"/>
                <w:rFonts w:eastAsia="TimesNewRoman"/>
                <w:b w:val="0"/>
                <w:lang w:val="en-IN"/>
              </w:rPr>
            </w:pPr>
            <w:ins w:id="1000" w:author="RWS Translator" w:date="2024-09-25T16:22:00Z">
              <w:r w:rsidRPr="00674387">
                <w:rPr>
                  <w:rFonts w:eastAsia="TimesNewRoman"/>
                  <w:b w:val="0"/>
                  <w:lang w:val="en-IN"/>
                </w:rPr>
                <w:t xml:space="preserve">Vedere </w:t>
              </w:r>
              <w:proofErr w:type="spellStart"/>
              <w:r w:rsidRPr="00674387">
                <w:rPr>
                  <w:rFonts w:eastAsia="TimesNewRoman"/>
                  <w:b w:val="0"/>
                  <w:lang w:val="en-IN"/>
                </w:rPr>
                <w:t>înceţoşată</w:t>
              </w:r>
              <w:proofErr w:type="spellEnd"/>
              <w:r w:rsidRPr="00674387">
                <w:rPr>
                  <w:rFonts w:eastAsia="TimesNewRoman"/>
                  <w:b w:val="0"/>
                  <w:lang w:val="en-IN"/>
                </w:rPr>
                <w:t xml:space="preserve">, </w:t>
              </w:r>
              <w:proofErr w:type="spellStart"/>
              <w:r w:rsidRPr="00674387">
                <w:rPr>
                  <w:rFonts w:eastAsia="TimesNewRoman"/>
                  <w:b w:val="0"/>
                  <w:lang w:val="en-IN"/>
                </w:rPr>
                <w:t>diplopie</w:t>
              </w:r>
              <w:proofErr w:type="spellEnd"/>
            </w:ins>
          </w:p>
        </w:tc>
      </w:tr>
      <w:tr w:rsidR="005F29B1" w:rsidRPr="00674387" w14:paraId="6E5F8B4B" w14:textId="77777777" w:rsidTr="000E0DA9">
        <w:trPr>
          <w:cantSplit/>
          <w:ins w:id="1001" w:author="RWS Translator" w:date="2024-09-25T16:22:00Z"/>
        </w:trPr>
        <w:tc>
          <w:tcPr>
            <w:tcW w:w="2689" w:type="dxa"/>
          </w:tcPr>
          <w:p w14:paraId="520A846C" w14:textId="77777777" w:rsidR="005F29B1" w:rsidRPr="00674387" w:rsidRDefault="005F29B1" w:rsidP="00EA5840">
            <w:pPr>
              <w:pStyle w:val="Heading1"/>
              <w:widowControl/>
              <w:numPr>
                <w:ilvl w:val="0"/>
                <w:numId w:val="0"/>
              </w:numPr>
              <w:ind w:left="101"/>
              <w:rPr>
                <w:ins w:id="1002" w:author="RWS Translator" w:date="2024-09-25T16:22:00Z"/>
                <w:rFonts w:eastAsia="TimesNewRoman"/>
                <w:b w:val="0"/>
                <w:lang w:val="en-IN"/>
              </w:rPr>
            </w:pPr>
            <w:ins w:id="1003" w:author="RWS Translator" w:date="2024-09-25T16:22:00Z">
              <w:r w:rsidRPr="00674387">
                <w:rPr>
                  <w:rFonts w:eastAsia="TimesNewRoman"/>
                  <w:b w:val="0"/>
                  <w:lang w:val="en-IN"/>
                </w:rPr>
                <w:t xml:space="preserve">Mai </w:t>
              </w:r>
              <w:proofErr w:type="spellStart"/>
              <w:r w:rsidRPr="00674387">
                <w:rPr>
                  <w:rFonts w:eastAsia="TimesNewRoman"/>
                  <w:b w:val="0"/>
                  <w:lang w:val="en-IN"/>
                </w:rPr>
                <w:t>puţin</w:t>
              </w:r>
              <w:proofErr w:type="spellEnd"/>
              <w:r w:rsidRPr="00674387">
                <w:rPr>
                  <w:rFonts w:eastAsia="TimesNewRoman"/>
                  <w:b w:val="0"/>
                  <w:lang w:val="en-IN"/>
                </w:rPr>
                <w:t xml:space="preserve"> </w:t>
              </w:r>
              <w:proofErr w:type="spellStart"/>
              <w:r w:rsidRPr="00674387">
                <w:rPr>
                  <w:rFonts w:eastAsia="TimesNewRoman"/>
                  <w:b w:val="0"/>
                  <w:lang w:val="en-IN"/>
                </w:rPr>
                <w:t>frecvente</w:t>
              </w:r>
              <w:proofErr w:type="spellEnd"/>
            </w:ins>
          </w:p>
        </w:tc>
        <w:tc>
          <w:tcPr>
            <w:tcW w:w="6378" w:type="dxa"/>
          </w:tcPr>
          <w:p w14:paraId="788701DE" w14:textId="77777777" w:rsidR="005F29B1" w:rsidRPr="006D527A" w:rsidRDefault="005F29B1" w:rsidP="00EA5840">
            <w:pPr>
              <w:widowControl/>
              <w:adjustRightInd w:val="0"/>
              <w:ind w:left="43"/>
              <w:rPr>
                <w:ins w:id="1004" w:author="RWS Translator" w:date="2024-09-25T16:22:00Z"/>
                <w:rFonts w:eastAsia="TimesNewRoman"/>
                <w:lang w:val="en-IN"/>
              </w:rPr>
            </w:pPr>
            <w:proofErr w:type="spellStart"/>
            <w:ins w:id="1005" w:author="RWS Translator" w:date="2024-09-25T16:22:00Z">
              <w:r w:rsidRPr="006D527A">
                <w:rPr>
                  <w:rFonts w:eastAsia="TimesNewRoman"/>
                  <w:lang w:val="en-IN"/>
                </w:rPr>
                <w:t>Pierdere</w:t>
              </w:r>
              <w:proofErr w:type="spellEnd"/>
              <w:r w:rsidRPr="006D527A">
                <w:rPr>
                  <w:rFonts w:eastAsia="TimesNewRoman"/>
                  <w:lang w:val="en-IN"/>
                </w:rPr>
                <w:t xml:space="preserve"> a </w:t>
              </w:r>
              <w:proofErr w:type="spellStart"/>
              <w:r w:rsidRPr="006D527A">
                <w:rPr>
                  <w:rFonts w:eastAsia="TimesNewRoman"/>
                  <w:lang w:val="en-IN"/>
                </w:rPr>
                <w:t>vederii</w:t>
              </w:r>
              <w:proofErr w:type="spellEnd"/>
              <w:r w:rsidRPr="006D527A">
                <w:rPr>
                  <w:rFonts w:eastAsia="TimesNewRoman"/>
                  <w:lang w:val="en-IN"/>
                </w:rPr>
                <w:t xml:space="preserve"> </w:t>
              </w:r>
              <w:proofErr w:type="spellStart"/>
              <w:r w:rsidRPr="006D527A">
                <w:rPr>
                  <w:rFonts w:eastAsia="TimesNewRoman"/>
                  <w:lang w:val="en-IN"/>
                </w:rPr>
                <w:t>periferice</w:t>
              </w:r>
              <w:proofErr w:type="spellEnd"/>
              <w:r w:rsidRPr="006D527A">
                <w:rPr>
                  <w:rFonts w:eastAsia="TimesNewRoman"/>
                  <w:lang w:val="en-IN"/>
                </w:rPr>
                <w:t xml:space="preserve">, </w:t>
              </w:r>
              <w:proofErr w:type="spellStart"/>
              <w:r w:rsidRPr="006D527A">
                <w:rPr>
                  <w:rFonts w:eastAsia="TimesNewRoman"/>
                  <w:lang w:val="en-IN"/>
                </w:rPr>
                <w:t>tulburări</w:t>
              </w:r>
              <w:proofErr w:type="spellEnd"/>
              <w:r w:rsidRPr="006D527A">
                <w:rPr>
                  <w:rFonts w:eastAsia="TimesNewRoman"/>
                  <w:lang w:val="en-IN"/>
                </w:rPr>
                <w:t xml:space="preserve"> </w:t>
              </w:r>
              <w:proofErr w:type="spellStart"/>
              <w:r w:rsidRPr="006D527A">
                <w:rPr>
                  <w:rFonts w:eastAsia="TimesNewRoman"/>
                  <w:lang w:val="en-IN"/>
                </w:rPr>
                <w:t>vizuale</w:t>
              </w:r>
              <w:proofErr w:type="spellEnd"/>
              <w:r w:rsidRPr="006D527A">
                <w:rPr>
                  <w:rFonts w:eastAsia="TimesNewRoman"/>
                  <w:lang w:val="en-IN"/>
                </w:rPr>
                <w:t xml:space="preserve">, </w:t>
              </w:r>
              <w:proofErr w:type="spellStart"/>
              <w:r w:rsidRPr="006D527A">
                <w:rPr>
                  <w:rFonts w:eastAsia="TimesNewRoman"/>
                  <w:lang w:val="en-IN"/>
                </w:rPr>
                <w:t>tumefiere</w:t>
              </w:r>
              <w:proofErr w:type="spellEnd"/>
              <w:r w:rsidRPr="006D527A">
                <w:rPr>
                  <w:rFonts w:eastAsia="TimesNewRoman"/>
                  <w:lang w:val="en-IN"/>
                </w:rPr>
                <w:t xml:space="preserve"> </w:t>
              </w:r>
              <w:proofErr w:type="spellStart"/>
              <w:r w:rsidRPr="006D527A">
                <w:rPr>
                  <w:rFonts w:eastAsia="TimesNewRoman"/>
                  <w:lang w:val="en-IN"/>
                </w:rPr>
                <w:t>oculară</w:t>
              </w:r>
              <w:proofErr w:type="spellEnd"/>
              <w:r w:rsidRPr="006D527A">
                <w:rPr>
                  <w:rFonts w:eastAsia="TimesNewRoman"/>
                  <w:lang w:val="en-IN"/>
                </w:rPr>
                <w:t xml:space="preserve">, </w:t>
              </w:r>
              <w:proofErr w:type="spellStart"/>
              <w:r w:rsidRPr="006D527A">
                <w:rPr>
                  <w:rFonts w:eastAsia="TimesNewRoman"/>
                  <w:lang w:val="en-IN"/>
                </w:rPr>
                <w:t>afectare</w:t>
              </w:r>
              <w:proofErr w:type="spellEnd"/>
              <w:r w:rsidRPr="006D527A">
                <w:rPr>
                  <w:rFonts w:eastAsia="TimesNewRoman"/>
                  <w:lang w:val="en-IN"/>
                </w:rPr>
                <w:t xml:space="preserve"> a </w:t>
              </w:r>
              <w:proofErr w:type="spellStart"/>
              <w:r w:rsidRPr="006D527A">
                <w:rPr>
                  <w:rFonts w:eastAsia="TimesNewRoman"/>
                  <w:lang w:val="en-IN"/>
                </w:rPr>
                <w:t>câmpului</w:t>
              </w:r>
              <w:proofErr w:type="spellEnd"/>
              <w:r w:rsidRPr="006D527A">
                <w:rPr>
                  <w:rFonts w:eastAsia="TimesNewRoman"/>
                  <w:lang w:val="en-IN"/>
                </w:rPr>
                <w:t xml:space="preserve"> </w:t>
              </w:r>
              <w:proofErr w:type="spellStart"/>
              <w:r w:rsidRPr="006D527A">
                <w:rPr>
                  <w:rFonts w:eastAsia="TimesNewRoman"/>
                  <w:lang w:val="en-IN"/>
                </w:rPr>
                <w:t>vizual</w:t>
              </w:r>
              <w:proofErr w:type="spellEnd"/>
              <w:r w:rsidRPr="006D527A">
                <w:rPr>
                  <w:rFonts w:eastAsia="TimesNewRoman"/>
                  <w:lang w:val="en-IN"/>
                </w:rPr>
                <w:t xml:space="preserve">, </w:t>
              </w:r>
              <w:proofErr w:type="spellStart"/>
              <w:r w:rsidRPr="006D527A">
                <w:rPr>
                  <w:rFonts w:eastAsia="TimesNewRoman"/>
                  <w:lang w:val="en-IN"/>
                </w:rPr>
                <w:t>reducere</w:t>
              </w:r>
              <w:proofErr w:type="spellEnd"/>
              <w:r w:rsidRPr="006D527A">
                <w:rPr>
                  <w:rFonts w:eastAsia="TimesNewRoman"/>
                  <w:lang w:val="en-IN"/>
                </w:rPr>
                <w:t xml:space="preserve"> </w:t>
              </w:r>
              <w:proofErr w:type="gramStart"/>
              <w:r w:rsidRPr="006D527A">
                <w:rPr>
                  <w:rFonts w:eastAsia="TimesNewRoman"/>
                  <w:lang w:val="en-IN"/>
                </w:rPr>
                <w:t>a</w:t>
              </w:r>
              <w:proofErr w:type="gramEnd"/>
              <w:r w:rsidRPr="006D527A">
                <w:rPr>
                  <w:rFonts w:eastAsia="TimesNewRoman"/>
                  <w:lang w:val="en-IN"/>
                </w:rPr>
                <w:t xml:space="preserve"> </w:t>
              </w:r>
              <w:proofErr w:type="spellStart"/>
              <w:r w:rsidRPr="006D527A">
                <w:rPr>
                  <w:rFonts w:eastAsia="TimesNewRoman"/>
                  <w:lang w:val="en-IN"/>
                </w:rPr>
                <w:t>acuităţii</w:t>
              </w:r>
              <w:proofErr w:type="spellEnd"/>
              <w:r w:rsidRPr="006D527A">
                <w:rPr>
                  <w:rFonts w:eastAsia="TimesNewRoman"/>
                  <w:lang w:val="en-IN"/>
                </w:rPr>
                <w:t xml:space="preserve"> </w:t>
              </w:r>
              <w:proofErr w:type="spellStart"/>
              <w:r w:rsidRPr="006D527A">
                <w:rPr>
                  <w:rFonts w:eastAsia="TimesNewRoman"/>
                  <w:lang w:val="en-IN"/>
                </w:rPr>
                <w:t>vizuale</w:t>
              </w:r>
              <w:proofErr w:type="spellEnd"/>
              <w:r w:rsidRPr="006D527A">
                <w:rPr>
                  <w:rFonts w:eastAsia="TimesNewRoman"/>
                  <w:lang w:val="en-IN"/>
                </w:rPr>
                <w:t xml:space="preserve">, </w:t>
              </w:r>
              <w:proofErr w:type="spellStart"/>
              <w:r w:rsidRPr="006D527A">
                <w:rPr>
                  <w:rFonts w:eastAsia="TimesNewRoman"/>
                  <w:lang w:val="en-IN"/>
                </w:rPr>
                <w:t>dureri</w:t>
              </w:r>
              <w:proofErr w:type="spellEnd"/>
              <w:r w:rsidRPr="006D527A">
                <w:rPr>
                  <w:rFonts w:eastAsia="TimesNewRoman"/>
                  <w:lang w:val="en-IN"/>
                </w:rPr>
                <w:t xml:space="preserve"> </w:t>
              </w:r>
              <w:proofErr w:type="spellStart"/>
              <w:r w:rsidRPr="006D527A">
                <w:rPr>
                  <w:rFonts w:eastAsia="TimesNewRoman"/>
                  <w:lang w:val="en-IN"/>
                </w:rPr>
                <w:t>oculare</w:t>
              </w:r>
              <w:proofErr w:type="spellEnd"/>
              <w:r w:rsidRPr="006D527A">
                <w:rPr>
                  <w:rFonts w:eastAsia="TimesNewRoman"/>
                  <w:lang w:val="en-IN"/>
                </w:rPr>
                <w:t xml:space="preserve">, </w:t>
              </w:r>
              <w:proofErr w:type="spellStart"/>
              <w:r w:rsidRPr="006D527A">
                <w:rPr>
                  <w:rFonts w:eastAsia="TimesNewRoman"/>
                  <w:lang w:val="en-IN"/>
                </w:rPr>
                <w:t>astenopie</w:t>
              </w:r>
              <w:proofErr w:type="spellEnd"/>
              <w:r w:rsidRPr="006D527A">
                <w:rPr>
                  <w:rFonts w:eastAsia="TimesNewRoman"/>
                  <w:lang w:val="en-IN"/>
                </w:rPr>
                <w:t xml:space="preserve">, </w:t>
              </w:r>
              <w:proofErr w:type="spellStart"/>
              <w:r w:rsidRPr="006D527A">
                <w:rPr>
                  <w:rFonts w:eastAsia="TimesNewRoman"/>
                  <w:lang w:val="en-IN"/>
                </w:rPr>
                <w:t>fotopsie</w:t>
              </w:r>
              <w:proofErr w:type="spellEnd"/>
              <w:r w:rsidRPr="006D527A">
                <w:rPr>
                  <w:rFonts w:eastAsia="TimesNewRoman"/>
                  <w:lang w:val="en-IN"/>
                </w:rPr>
                <w:t xml:space="preserve">, </w:t>
              </w:r>
              <w:proofErr w:type="spellStart"/>
              <w:r w:rsidRPr="006D527A">
                <w:rPr>
                  <w:rFonts w:eastAsia="TimesNewRoman"/>
                  <w:lang w:val="en-IN"/>
                </w:rPr>
                <w:t>xeroftalmie</w:t>
              </w:r>
              <w:proofErr w:type="spellEnd"/>
              <w:r w:rsidRPr="006D527A">
                <w:rPr>
                  <w:rFonts w:eastAsia="TimesNewRoman"/>
                  <w:lang w:val="en-IN"/>
                </w:rPr>
                <w:t xml:space="preserve">, </w:t>
              </w:r>
              <w:proofErr w:type="spellStart"/>
              <w:r w:rsidRPr="006D527A">
                <w:rPr>
                  <w:rFonts w:eastAsia="TimesNewRoman"/>
                  <w:lang w:val="en-IN"/>
                </w:rPr>
                <w:t>hiperlacrimaţie</w:t>
              </w:r>
              <w:proofErr w:type="spellEnd"/>
              <w:r w:rsidRPr="006D527A">
                <w:rPr>
                  <w:rFonts w:eastAsia="TimesNewRoman"/>
                  <w:lang w:val="en-IN"/>
                </w:rPr>
                <w:t xml:space="preserve">, </w:t>
              </w:r>
              <w:proofErr w:type="spellStart"/>
              <w:r w:rsidRPr="006D527A">
                <w:rPr>
                  <w:rFonts w:eastAsia="TimesNewRoman"/>
                  <w:lang w:val="en-IN"/>
                </w:rPr>
                <w:t>iritare</w:t>
              </w:r>
              <w:proofErr w:type="spellEnd"/>
              <w:r w:rsidRPr="006D527A">
                <w:rPr>
                  <w:rFonts w:eastAsia="TimesNewRoman"/>
                  <w:lang w:val="en-IN"/>
                </w:rPr>
                <w:t xml:space="preserve"> </w:t>
              </w:r>
              <w:proofErr w:type="spellStart"/>
              <w:r w:rsidRPr="006D527A">
                <w:rPr>
                  <w:rFonts w:eastAsia="TimesNewRoman"/>
                  <w:lang w:val="en-IN"/>
                </w:rPr>
                <w:t>oculară</w:t>
              </w:r>
              <w:proofErr w:type="spellEnd"/>
            </w:ins>
          </w:p>
        </w:tc>
      </w:tr>
      <w:tr w:rsidR="005F29B1" w:rsidRPr="00674387" w14:paraId="4F011B7A" w14:textId="77777777" w:rsidTr="000E0DA9">
        <w:trPr>
          <w:cantSplit/>
          <w:ins w:id="1006" w:author="RWS Translator" w:date="2024-09-25T16:22:00Z"/>
        </w:trPr>
        <w:tc>
          <w:tcPr>
            <w:tcW w:w="2689" w:type="dxa"/>
          </w:tcPr>
          <w:p w14:paraId="626FC0F1" w14:textId="77777777" w:rsidR="005F29B1" w:rsidRPr="00674387" w:rsidRDefault="005F29B1" w:rsidP="00EA5840">
            <w:pPr>
              <w:pStyle w:val="Heading1"/>
              <w:widowControl/>
              <w:numPr>
                <w:ilvl w:val="0"/>
                <w:numId w:val="0"/>
              </w:numPr>
              <w:ind w:left="101"/>
              <w:rPr>
                <w:ins w:id="1007" w:author="RWS Translator" w:date="2024-09-25T16:22:00Z"/>
                <w:rFonts w:eastAsia="TimesNewRoman"/>
                <w:b w:val="0"/>
                <w:lang w:val="en-IN"/>
              </w:rPr>
            </w:pPr>
            <w:ins w:id="1008" w:author="RWS Translator" w:date="2024-09-25T16:22:00Z">
              <w:r w:rsidRPr="00674387">
                <w:rPr>
                  <w:rFonts w:eastAsia="TimesNewRoman"/>
                  <w:b w:val="0"/>
                  <w:lang w:val="en-IN"/>
                </w:rPr>
                <w:t>Rare</w:t>
              </w:r>
            </w:ins>
          </w:p>
        </w:tc>
        <w:tc>
          <w:tcPr>
            <w:tcW w:w="6378" w:type="dxa"/>
          </w:tcPr>
          <w:p w14:paraId="7449D1C3" w14:textId="77777777" w:rsidR="005F29B1" w:rsidRPr="006D527A" w:rsidRDefault="005F29B1" w:rsidP="00EA5840">
            <w:pPr>
              <w:widowControl/>
              <w:adjustRightInd w:val="0"/>
              <w:ind w:left="43"/>
              <w:rPr>
                <w:ins w:id="1009" w:author="RWS Translator" w:date="2024-09-25T16:22:00Z"/>
                <w:rFonts w:eastAsia="TimesNewRoman"/>
                <w:lang w:val="en-IN"/>
              </w:rPr>
            </w:pPr>
            <w:proofErr w:type="spellStart"/>
            <w:ins w:id="1010" w:author="RWS Translator" w:date="2024-09-25T16:22:00Z">
              <w:r w:rsidRPr="006D527A">
                <w:rPr>
                  <w:rFonts w:eastAsiaTheme="minorHAnsi"/>
                  <w:i/>
                  <w:iCs/>
                  <w:lang w:val="en-IN"/>
                </w:rPr>
                <w:t>Pierdere</w:t>
              </w:r>
              <w:proofErr w:type="spellEnd"/>
              <w:r w:rsidRPr="006D527A">
                <w:rPr>
                  <w:rFonts w:eastAsiaTheme="minorHAnsi"/>
                  <w:i/>
                  <w:iCs/>
                  <w:lang w:val="en-IN"/>
                </w:rPr>
                <w:t xml:space="preserve"> a </w:t>
              </w:r>
              <w:proofErr w:type="spellStart"/>
              <w:r w:rsidRPr="006D527A">
                <w:rPr>
                  <w:rFonts w:eastAsiaTheme="minorHAnsi"/>
                  <w:i/>
                  <w:iCs/>
                  <w:lang w:val="en-IN"/>
                </w:rPr>
                <w:t>vederii</w:t>
              </w:r>
              <w:proofErr w:type="spellEnd"/>
              <w:r w:rsidRPr="006D527A">
                <w:rPr>
                  <w:rFonts w:eastAsiaTheme="minorHAnsi"/>
                  <w:i/>
                  <w:iCs/>
                  <w:lang w:val="en-IN"/>
                </w:rPr>
                <w:t xml:space="preserve">, </w:t>
              </w:r>
              <w:proofErr w:type="spellStart"/>
              <w:r w:rsidRPr="006D527A">
                <w:rPr>
                  <w:rFonts w:eastAsiaTheme="minorHAnsi"/>
                  <w:i/>
                  <w:iCs/>
                  <w:lang w:val="en-IN"/>
                </w:rPr>
                <w:t>keratită</w:t>
              </w:r>
              <w:proofErr w:type="spellEnd"/>
              <w:r w:rsidRPr="006D527A">
                <w:rPr>
                  <w:rFonts w:eastAsiaTheme="minorHAnsi"/>
                  <w:i/>
                  <w:iCs/>
                  <w:lang w:val="en-IN"/>
                </w:rPr>
                <w:t xml:space="preserve">, </w:t>
              </w:r>
              <w:proofErr w:type="spellStart"/>
              <w:r w:rsidRPr="006D527A">
                <w:rPr>
                  <w:rFonts w:eastAsia="TimesNewRoman"/>
                  <w:lang w:val="en-IN"/>
                </w:rPr>
                <w:t>oscilopsie</w:t>
              </w:r>
              <w:proofErr w:type="spellEnd"/>
              <w:r w:rsidRPr="006D527A">
                <w:rPr>
                  <w:rFonts w:eastAsia="TimesNewRoman"/>
                  <w:lang w:val="en-IN"/>
                </w:rPr>
                <w:t xml:space="preserve">, </w:t>
              </w:r>
              <w:proofErr w:type="spellStart"/>
              <w:r w:rsidRPr="006D527A">
                <w:rPr>
                  <w:rFonts w:eastAsia="TimesNewRoman"/>
                  <w:lang w:val="en-IN"/>
                </w:rPr>
                <w:t>modificare</w:t>
              </w:r>
              <w:proofErr w:type="spellEnd"/>
              <w:r w:rsidRPr="006D527A">
                <w:rPr>
                  <w:rFonts w:eastAsia="TimesNewRoman"/>
                  <w:lang w:val="en-IN"/>
                </w:rPr>
                <w:t xml:space="preserve"> </w:t>
              </w:r>
              <w:proofErr w:type="spellStart"/>
              <w:r w:rsidRPr="006D527A">
                <w:rPr>
                  <w:rFonts w:eastAsia="TimesNewRoman"/>
                  <w:lang w:val="en-IN"/>
                </w:rPr>
                <w:t>marcată</w:t>
              </w:r>
              <w:proofErr w:type="spellEnd"/>
              <w:r w:rsidRPr="006D527A">
                <w:rPr>
                  <w:rFonts w:eastAsia="TimesNewRoman"/>
                  <w:lang w:val="en-IN"/>
                </w:rPr>
                <w:t xml:space="preserve"> a </w:t>
              </w:r>
              <w:proofErr w:type="spellStart"/>
              <w:r w:rsidRPr="006D527A">
                <w:rPr>
                  <w:rFonts w:eastAsia="TimesNewRoman"/>
                  <w:lang w:val="en-IN"/>
                </w:rPr>
                <w:t>percepţiei</w:t>
              </w:r>
              <w:proofErr w:type="spellEnd"/>
              <w:r w:rsidRPr="006D527A">
                <w:rPr>
                  <w:rFonts w:eastAsia="TimesNewRoman"/>
                  <w:lang w:val="en-IN"/>
                </w:rPr>
                <w:t xml:space="preserve"> </w:t>
              </w:r>
              <w:proofErr w:type="spellStart"/>
              <w:r w:rsidRPr="006D527A">
                <w:rPr>
                  <w:rFonts w:eastAsia="TimesNewRoman"/>
                  <w:lang w:val="en-IN"/>
                </w:rPr>
                <w:t>vizuale</w:t>
              </w:r>
              <w:proofErr w:type="spellEnd"/>
              <w:r w:rsidRPr="006D527A">
                <w:rPr>
                  <w:rFonts w:eastAsia="TimesNewRoman"/>
                  <w:lang w:val="en-IN"/>
                </w:rPr>
                <w:t xml:space="preserve">, </w:t>
              </w:r>
              <w:proofErr w:type="spellStart"/>
              <w:r w:rsidRPr="006D527A">
                <w:rPr>
                  <w:rFonts w:eastAsia="TimesNewRoman"/>
                  <w:lang w:val="en-IN"/>
                </w:rPr>
                <w:t>midriază</w:t>
              </w:r>
              <w:proofErr w:type="spellEnd"/>
              <w:r w:rsidRPr="006D527A">
                <w:rPr>
                  <w:rFonts w:eastAsia="TimesNewRoman"/>
                  <w:lang w:val="en-IN"/>
                </w:rPr>
                <w:t xml:space="preserve">, </w:t>
              </w:r>
              <w:proofErr w:type="spellStart"/>
              <w:r w:rsidRPr="006D527A">
                <w:rPr>
                  <w:rFonts w:eastAsia="TimesNewRoman"/>
                  <w:lang w:val="en-IN"/>
                </w:rPr>
                <w:t>strabism</w:t>
              </w:r>
              <w:proofErr w:type="spellEnd"/>
              <w:r w:rsidRPr="006D527A">
                <w:rPr>
                  <w:rFonts w:eastAsia="TimesNewRoman"/>
                  <w:lang w:val="en-IN"/>
                </w:rPr>
                <w:t xml:space="preserve">, </w:t>
              </w:r>
              <w:proofErr w:type="spellStart"/>
              <w:r w:rsidRPr="006D527A">
                <w:rPr>
                  <w:rFonts w:eastAsia="TimesNewRoman"/>
                  <w:lang w:val="en-IN"/>
                </w:rPr>
                <w:t>perceperea</w:t>
              </w:r>
              <w:proofErr w:type="spellEnd"/>
              <w:r w:rsidRPr="006D527A">
                <w:rPr>
                  <w:rFonts w:eastAsia="TimesNewRoman"/>
                  <w:lang w:val="en-IN"/>
                </w:rPr>
                <w:t xml:space="preserve"> de </w:t>
              </w:r>
              <w:proofErr w:type="spellStart"/>
              <w:r w:rsidRPr="006D527A">
                <w:rPr>
                  <w:rFonts w:eastAsia="TimesNewRoman"/>
                  <w:lang w:val="en-IN"/>
                </w:rPr>
                <w:t>imagini</w:t>
              </w:r>
              <w:proofErr w:type="spellEnd"/>
              <w:r w:rsidRPr="006D527A">
                <w:rPr>
                  <w:rFonts w:eastAsia="TimesNewRoman"/>
                  <w:lang w:val="en-IN"/>
                </w:rPr>
                <w:t xml:space="preserve"> </w:t>
              </w:r>
              <w:proofErr w:type="spellStart"/>
              <w:r w:rsidRPr="006D527A">
                <w:rPr>
                  <w:rFonts w:eastAsia="TimesNewRoman"/>
                  <w:lang w:val="en-IN"/>
                </w:rPr>
                <w:t>strălucitoare</w:t>
              </w:r>
              <w:proofErr w:type="spellEnd"/>
            </w:ins>
          </w:p>
        </w:tc>
      </w:tr>
      <w:tr w:rsidR="005F29B1" w:rsidRPr="00674387" w14:paraId="1343F7AC" w14:textId="77777777" w:rsidTr="000E0DA9">
        <w:trPr>
          <w:cantSplit/>
          <w:ins w:id="1011" w:author="RWS Translator" w:date="2024-09-25T16:22:00Z"/>
        </w:trPr>
        <w:tc>
          <w:tcPr>
            <w:tcW w:w="9067" w:type="dxa"/>
            <w:gridSpan w:val="2"/>
          </w:tcPr>
          <w:p w14:paraId="7887F80D" w14:textId="77777777" w:rsidR="005F29B1" w:rsidRPr="00674387" w:rsidRDefault="005F29B1" w:rsidP="00EA5840">
            <w:pPr>
              <w:keepNext/>
              <w:widowControl/>
              <w:adjustRightInd w:val="0"/>
              <w:ind w:left="43"/>
              <w:rPr>
                <w:ins w:id="1012" w:author="RWS Translator" w:date="2024-09-25T16:22:00Z"/>
                <w:rFonts w:eastAsiaTheme="minorHAnsi"/>
                <w:i/>
                <w:iCs/>
                <w:lang w:val="en-IN"/>
              </w:rPr>
            </w:pPr>
            <w:ins w:id="1013" w:author="RWS Translator" w:date="2024-09-25T16:22:00Z">
              <w:r w:rsidRPr="00674387">
                <w:rPr>
                  <w:b/>
                  <w:bCs/>
                  <w:color w:val="000000"/>
                  <w:lang w:eastAsia="ro-RO"/>
                </w:rPr>
                <w:t>Tulburări acustice şi vestibulare</w:t>
              </w:r>
            </w:ins>
          </w:p>
        </w:tc>
      </w:tr>
      <w:tr w:rsidR="005F29B1" w:rsidRPr="00674387" w14:paraId="0951E9E7" w14:textId="77777777" w:rsidTr="000E0DA9">
        <w:trPr>
          <w:cantSplit/>
          <w:ins w:id="1014" w:author="RWS Translator" w:date="2024-09-25T16:22:00Z"/>
        </w:trPr>
        <w:tc>
          <w:tcPr>
            <w:tcW w:w="2689" w:type="dxa"/>
            <w:vAlign w:val="bottom"/>
          </w:tcPr>
          <w:p w14:paraId="31813928" w14:textId="77777777" w:rsidR="005F29B1" w:rsidRPr="00674387" w:rsidRDefault="005F29B1" w:rsidP="00EA5840">
            <w:pPr>
              <w:keepNext/>
              <w:widowControl/>
              <w:autoSpaceDE/>
              <w:autoSpaceDN/>
              <w:ind w:left="101"/>
              <w:rPr>
                <w:ins w:id="1015" w:author="RWS Translator" w:date="2024-09-25T16:22:00Z"/>
                <w:lang w:eastAsia="en-IN"/>
              </w:rPr>
            </w:pPr>
            <w:ins w:id="1016" w:author="RWS Translator" w:date="2024-09-25T16:22:00Z">
              <w:r w:rsidRPr="00674387">
                <w:rPr>
                  <w:color w:val="000000"/>
                  <w:lang w:eastAsia="ro-RO"/>
                </w:rPr>
                <w:t>Frecvente</w:t>
              </w:r>
            </w:ins>
          </w:p>
        </w:tc>
        <w:tc>
          <w:tcPr>
            <w:tcW w:w="6378" w:type="dxa"/>
            <w:vAlign w:val="bottom"/>
          </w:tcPr>
          <w:p w14:paraId="457A8BCC" w14:textId="77777777" w:rsidR="005F29B1" w:rsidRPr="00674387" w:rsidRDefault="005F29B1" w:rsidP="00EA5840">
            <w:pPr>
              <w:widowControl/>
              <w:autoSpaceDE/>
              <w:autoSpaceDN/>
              <w:ind w:left="72"/>
              <w:rPr>
                <w:ins w:id="1017" w:author="RWS Translator" w:date="2024-09-25T16:22:00Z"/>
                <w:lang w:eastAsia="en-IN"/>
              </w:rPr>
            </w:pPr>
            <w:ins w:id="1018" w:author="RWS Translator" w:date="2024-09-25T16:22:00Z">
              <w:r w:rsidRPr="00674387">
                <w:rPr>
                  <w:color w:val="000000"/>
                  <w:lang w:eastAsia="ro-RO"/>
                </w:rPr>
                <w:t>Vertij</w:t>
              </w:r>
            </w:ins>
          </w:p>
        </w:tc>
      </w:tr>
      <w:tr w:rsidR="005F29B1" w:rsidRPr="00674387" w14:paraId="60714781" w14:textId="77777777" w:rsidTr="000E0DA9">
        <w:trPr>
          <w:cantSplit/>
          <w:ins w:id="1019" w:author="RWS Translator" w:date="2024-09-25T16:22:00Z"/>
        </w:trPr>
        <w:tc>
          <w:tcPr>
            <w:tcW w:w="2689" w:type="dxa"/>
          </w:tcPr>
          <w:p w14:paraId="2686FFC3" w14:textId="77777777" w:rsidR="005F29B1" w:rsidRPr="00674387" w:rsidRDefault="005F29B1" w:rsidP="00EA5840">
            <w:pPr>
              <w:widowControl/>
              <w:autoSpaceDE/>
              <w:autoSpaceDN/>
              <w:ind w:left="101"/>
              <w:rPr>
                <w:ins w:id="1020" w:author="RWS Translator" w:date="2024-09-25T16:22:00Z"/>
                <w:color w:val="000000"/>
                <w:lang w:eastAsia="ro-RO"/>
              </w:rPr>
            </w:pPr>
            <w:ins w:id="1021" w:author="RWS Translator" w:date="2024-09-25T16:22:00Z">
              <w:r w:rsidRPr="00674387">
                <w:rPr>
                  <w:color w:val="000000"/>
                  <w:lang w:eastAsia="ro-RO"/>
                </w:rPr>
                <w:t xml:space="preserve">Mai puţin frecvente </w:t>
              </w:r>
            </w:ins>
          </w:p>
        </w:tc>
        <w:tc>
          <w:tcPr>
            <w:tcW w:w="6378" w:type="dxa"/>
          </w:tcPr>
          <w:p w14:paraId="240EA233" w14:textId="77777777" w:rsidR="005F29B1" w:rsidRPr="00674387" w:rsidRDefault="005F29B1" w:rsidP="00EA5840">
            <w:pPr>
              <w:widowControl/>
              <w:autoSpaceDE/>
              <w:autoSpaceDN/>
              <w:ind w:left="72"/>
              <w:rPr>
                <w:ins w:id="1022" w:author="RWS Translator" w:date="2024-09-25T16:22:00Z"/>
                <w:lang w:eastAsia="en-IN"/>
              </w:rPr>
            </w:pPr>
            <w:ins w:id="1023" w:author="RWS Translator" w:date="2024-09-25T16:22:00Z">
              <w:r w:rsidRPr="00674387">
                <w:rPr>
                  <w:color w:val="000000"/>
                  <w:lang w:eastAsia="ro-RO"/>
                </w:rPr>
                <w:t>Hiperacuzie</w:t>
              </w:r>
            </w:ins>
          </w:p>
        </w:tc>
      </w:tr>
      <w:tr w:rsidR="005F29B1" w:rsidRPr="00674387" w14:paraId="154F4348" w14:textId="77777777" w:rsidTr="000E0DA9">
        <w:trPr>
          <w:cantSplit/>
          <w:ins w:id="1024" w:author="RWS Translator" w:date="2024-09-25T16:22:00Z"/>
        </w:trPr>
        <w:tc>
          <w:tcPr>
            <w:tcW w:w="9067" w:type="dxa"/>
            <w:gridSpan w:val="2"/>
          </w:tcPr>
          <w:p w14:paraId="74D11CEA" w14:textId="77777777" w:rsidR="005F29B1" w:rsidRPr="00674387" w:rsidRDefault="005F29B1" w:rsidP="00EA5840">
            <w:pPr>
              <w:widowControl/>
              <w:adjustRightInd w:val="0"/>
              <w:ind w:left="43"/>
              <w:rPr>
                <w:ins w:id="1025" w:author="RWS Translator" w:date="2024-09-25T16:22:00Z"/>
                <w:rFonts w:eastAsiaTheme="minorHAnsi"/>
                <w:i/>
                <w:iCs/>
                <w:lang w:val="en-IN"/>
              </w:rPr>
            </w:pPr>
            <w:ins w:id="1026" w:author="RWS Translator" w:date="2024-09-25T16:22:00Z">
              <w:r w:rsidRPr="00674387">
                <w:rPr>
                  <w:b/>
                  <w:bCs/>
                  <w:color w:val="000000"/>
                  <w:lang w:eastAsia="ro-RO"/>
                </w:rPr>
                <w:t>Tulburări cardiace</w:t>
              </w:r>
            </w:ins>
          </w:p>
        </w:tc>
      </w:tr>
      <w:tr w:rsidR="005F29B1" w:rsidRPr="00674387" w14:paraId="2F32FE15" w14:textId="77777777" w:rsidTr="000E0DA9">
        <w:trPr>
          <w:cantSplit/>
          <w:ins w:id="1027" w:author="RWS Translator" w:date="2024-09-25T16:22:00Z"/>
        </w:trPr>
        <w:tc>
          <w:tcPr>
            <w:tcW w:w="2689" w:type="dxa"/>
          </w:tcPr>
          <w:p w14:paraId="1CD4E7D1" w14:textId="77777777" w:rsidR="005F29B1" w:rsidRPr="00674387" w:rsidRDefault="005F29B1" w:rsidP="00EA5840">
            <w:pPr>
              <w:widowControl/>
              <w:autoSpaceDE/>
              <w:autoSpaceDN/>
              <w:ind w:left="101"/>
              <w:rPr>
                <w:ins w:id="1028" w:author="RWS Translator" w:date="2024-09-25T16:22:00Z"/>
                <w:lang w:eastAsia="en-IN"/>
              </w:rPr>
            </w:pPr>
            <w:ins w:id="1029" w:author="RWS Translator" w:date="2024-09-25T16:22:00Z">
              <w:r w:rsidRPr="00674387">
                <w:rPr>
                  <w:color w:val="000000"/>
                  <w:lang w:eastAsia="ro-RO"/>
                </w:rPr>
                <w:t>Mai puţin frecvente</w:t>
              </w:r>
            </w:ins>
          </w:p>
        </w:tc>
        <w:tc>
          <w:tcPr>
            <w:tcW w:w="6378" w:type="dxa"/>
            <w:vAlign w:val="bottom"/>
          </w:tcPr>
          <w:p w14:paraId="2ECDFB6B" w14:textId="77777777" w:rsidR="005F29B1" w:rsidRPr="00674387" w:rsidRDefault="005F29B1" w:rsidP="00EA5840">
            <w:pPr>
              <w:widowControl/>
              <w:autoSpaceDE/>
              <w:autoSpaceDN/>
              <w:ind w:left="72"/>
              <w:rPr>
                <w:ins w:id="1030" w:author="RWS Translator" w:date="2024-09-25T16:22:00Z"/>
                <w:lang w:eastAsia="en-IN"/>
              </w:rPr>
            </w:pPr>
            <w:ins w:id="1031" w:author="RWS Translator" w:date="2024-09-25T16:22:00Z">
              <w:r w:rsidRPr="00674387">
                <w:rPr>
                  <w:color w:val="000000"/>
                  <w:lang w:eastAsia="ro-RO"/>
                </w:rPr>
                <w:t xml:space="preserve">Tahicardie, bloc atrioventricular de gradul I, bradicardie sinusală, </w:t>
              </w:r>
              <w:r w:rsidRPr="00674387">
                <w:rPr>
                  <w:i/>
                  <w:iCs/>
                  <w:color w:val="000000"/>
                  <w:lang w:eastAsia="ro-RO"/>
                </w:rPr>
                <w:t>insuficienţă cardiacă congestivă</w:t>
              </w:r>
            </w:ins>
          </w:p>
        </w:tc>
      </w:tr>
      <w:tr w:rsidR="005F29B1" w:rsidRPr="00674387" w14:paraId="68EAAF07" w14:textId="77777777" w:rsidTr="000E0DA9">
        <w:trPr>
          <w:cantSplit/>
          <w:ins w:id="1032" w:author="RWS Translator" w:date="2024-09-25T16:22:00Z"/>
        </w:trPr>
        <w:tc>
          <w:tcPr>
            <w:tcW w:w="2689" w:type="dxa"/>
          </w:tcPr>
          <w:p w14:paraId="524A26AC" w14:textId="77777777" w:rsidR="005F29B1" w:rsidRPr="00674387" w:rsidRDefault="005F29B1" w:rsidP="00EA5840">
            <w:pPr>
              <w:widowControl/>
              <w:autoSpaceDE/>
              <w:autoSpaceDN/>
              <w:ind w:left="101"/>
              <w:rPr>
                <w:ins w:id="1033" w:author="RWS Translator" w:date="2024-09-25T16:22:00Z"/>
                <w:lang w:eastAsia="en-IN"/>
              </w:rPr>
            </w:pPr>
            <w:ins w:id="1034" w:author="RWS Translator" w:date="2024-09-25T16:22:00Z">
              <w:r w:rsidRPr="00674387">
                <w:rPr>
                  <w:color w:val="000000"/>
                  <w:lang w:eastAsia="ro-RO"/>
                </w:rPr>
                <w:t>Rare</w:t>
              </w:r>
            </w:ins>
          </w:p>
        </w:tc>
        <w:tc>
          <w:tcPr>
            <w:tcW w:w="6378" w:type="dxa"/>
          </w:tcPr>
          <w:p w14:paraId="01BA736C" w14:textId="77777777" w:rsidR="005F29B1" w:rsidRPr="00674387" w:rsidRDefault="005F29B1" w:rsidP="00EA5840">
            <w:pPr>
              <w:widowControl/>
              <w:autoSpaceDE/>
              <w:autoSpaceDN/>
              <w:ind w:left="72"/>
              <w:rPr>
                <w:ins w:id="1035" w:author="RWS Translator" w:date="2024-09-25T16:22:00Z"/>
                <w:lang w:eastAsia="en-IN"/>
              </w:rPr>
            </w:pPr>
            <w:ins w:id="1036" w:author="RWS Translator" w:date="2024-09-25T16:22:00Z">
              <w:r w:rsidRPr="00674387">
                <w:rPr>
                  <w:i/>
                  <w:iCs/>
                  <w:color w:val="000000"/>
                  <w:lang w:eastAsia="ro-RO"/>
                </w:rPr>
                <w:t>Prelungire a intervalului QT</w:t>
              </w:r>
              <w:r w:rsidRPr="00674387">
                <w:rPr>
                  <w:color w:val="000000"/>
                  <w:lang w:eastAsia="ro-RO"/>
                </w:rPr>
                <w:t>, tahicardie sinusală, aritmie sinusală</w:t>
              </w:r>
            </w:ins>
          </w:p>
        </w:tc>
      </w:tr>
      <w:tr w:rsidR="005F29B1" w:rsidRPr="00674387" w14:paraId="37B0A003" w14:textId="77777777" w:rsidTr="000E0DA9">
        <w:trPr>
          <w:cantSplit/>
          <w:ins w:id="1037" w:author="RWS Translator" w:date="2024-09-25T16:22:00Z"/>
        </w:trPr>
        <w:tc>
          <w:tcPr>
            <w:tcW w:w="9067" w:type="dxa"/>
            <w:gridSpan w:val="2"/>
          </w:tcPr>
          <w:p w14:paraId="0E49939D" w14:textId="77777777" w:rsidR="005F29B1" w:rsidRPr="00674387" w:rsidRDefault="005F29B1" w:rsidP="00EA5840">
            <w:pPr>
              <w:keepNext/>
              <w:widowControl/>
              <w:autoSpaceDE/>
              <w:autoSpaceDN/>
              <w:ind w:left="72"/>
              <w:rPr>
                <w:ins w:id="1038" w:author="RWS Translator" w:date="2024-09-25T16:22:00Z"/>
                <w:i/>
                <w:iCs/>
                <w:color w:val="000000"/>
                <w:lang w:eastAsia="ro-RO"/>
              </w:rPr>
            </w:pPr>
            <w:ins w:id="1039" w:author="RWS Translator" w:date="2024-09-25T16:22:00Z">
              <w:r w:rsidRPr="00674387">
                <w:rPr>
                  <w:b/>
                  <w:bCs/>
                  <w:color w:val="000000"/>
                  <w:lang w:eastAsia="ro-RO"/>
                </w:rPr>
                <w:t>Tulburări vasculare</w:t>
              </w:r>
            </w:ins>
          </w:p>
        </w:tc>
      </w:tr>
      <w:tr w:rsidR="005F29B1" w:rsidRPr="00674387" w14:paraId="6BD1771A" w14:textId="77777777" w:rsidTr="000E0DA9">
        <w:trPr>
          <w:cantSplit/>
          <w:ins w:id="1040" w:author="RWS Translator" w:date="2024-09-25T16:22:00Z"/>
        </w:trPr>
        <w:tc>
          <w:tcPr>
            <w:tcW w:w="2689" w:type="dxa"/>
          </w:tcPr>
          <w:p w14:paraId="0DF772DA" w14:textId="77777777" w:rsidR="005F29B1" w:rsidRPr="00674387" w:rsidRDefault="005F29B1" w:rsidP="00EA5840">
            <w:pPr>
              <w:widowControl/>
              <w:autoSpaceDE/>
              <w:autoSpaceDN/>
              <w:ind w:left="101"/>
              <w:rPr>
                <w:ins w:id="1041" w:author="RWS Translator" w:date="2024-09-25T16:22:00Z"/>
                <w:lang w:eastAsia="en-IN"/>
              </w:rPr>
            </w:pPr>
            <w:ins w:id="1042" w:author="RWS Translator" w:date="2024-09-25T16:22:00Z">
              <w:r w:rsidRPr="00674387">
                <w:rPr>
                  <w:color w:val="000000"/>
                  <w:lang w:eastAsia="ro-RO"/>
                </w:rPr>
                <w:t>Mai puţin frecvente</w:t>
              </w:r>
            </w:ins>
          </w:p>
        </w:tc>
        <w:tc>
          <w:tcPr>
            <w:tcW w:w="6378" w:type="dxa"/>
            <w:vAlign w:val="bottom"/>
          </w:tcPr>
          <w:p w14:paraId="68FDCDEA" w14:textId="77777777" w:rsidR="005F29B1" w:rsidRPr="00674387" w:rsidRDefault="005F29B1" w:rsidP="00EA5840">
            <w:pPr>
              <w:widowControl/>
              <w:autoSpaceDE/>
              <w:autoSpaceDN/>
              <w:ind w:left="72"/>
              <w:rPr>
                <w:ins w:id="1043" w:author="RWS Translator" w:date="2024-09-25T16:22:00Z"/>
                <w:lang w:eastAsia="en-IN"/>
              </w:rPr>
            </w:pPr>
            <w:ins w:id="1044" w:author="RWS Translator" w:date="2024-09-25T16:22:00Z">
              <w:r w:rsidRPr="00674387">
                <w:rPr>
                  <w:color w:val="000000"/>
                  <w:lang w:eastAsia="ro-RO"/>
                </w:rPr>
                <w:t>Hipotensiune arterială, hipertensiune arterială, bufeuri, congestie facială, extremităţi reci</w:t>
              </w:r>
            </w:ins>
          </w:p>
        </w:tc>
      </w:tr>
      <w:tr w:rsidR="005F29B1" w:rsidRPr="00674387" w14:paraId="048A753B" w14:textId="77777777" w:rsidTr="000E0DA9">
        <w:trPr>
          <w:cantSplit/>
          <w:ins w:id="1045" w:author="RWS Translator" w:date="2024-09-25T16:22:00Z"/>
        </w:trPr>
        <w:tc>
          <w:tcPr>
            <w:tcW w:w="9067" w:type="dxa"/>
            <w:gridSpan w:val="2"/>
            <w:vAlign w:val="bottom"/>
          </w:tcPr>
          <w:p w14:paraId="5DD30C44" w14:textId="77777777" w:rsidR="005F29B1" w:rsidRPr="00674387" w:rsidRDefault="005F29B1" w:rsidP="00EA5840">
            <w:pPr>
              <w:widowControl/>
              <w:autoSpaceDE/>
              <w:autoSpaceDN/>
              <w:ind w:left="72"/>
              <w:rPr>
                <w:ins w:id="1046" w:author="RWS Translator" w:date="2024-09-25T16:22:00Z"/>
                <w:i/>
                <w:iCs/>
                <w:color w:val="000000"/>
                <w:lang w:eastAsia="ro-RO"/>
              </w:rPr>
            </w:pPr>
            <w:ins w:id="1047" w:author="RWS Translator" w:date="2024-09-25T16:22:00Z">
              <w:r w:rsidRPr="00674387">
                <w:rPr>
                  <w:b/>
                  <w:bCs/>
                  <w:color w:val="000000"/>
                  <w:lang w:eastAsia="ro-RO"/>
                </w:rPr>
                <w:t>Tulburări respiratorii, toracice şi mediastinale</w:t>
              </w:r>
            </w:ins>
          </w:p>
        </w:tc>
      </w:tr>
      <w:tr w:rsidR="005F29B1" w:rsidRPr="00674387" w14:paraId="1BFC3C0F" w14:textId="77777777" w:rsidTr="000E0DA9">
        <w:trPr>
          <w:cantSplit/>
          <w:trHeight w:val="170"/>
          <w:ins w:id="1048" w:author="RWS Translator" w:date="2024-09-25T16:22:00Z"/>
        </w:trPr>
        <w:tc>
          <w:tcPr>
            <w:tcW w:w="2689" w:type="dxa"/>
          </w:tcPr>
          <w:p w14:paraId="4EC01AD2" w14:textId="77777777" w:rsidR="005F29B1" w:rsidRPr="00674387" w:rsidRDefault="005F29B1" w:rsidP="00EA5840">
            <w:pPr>
              <w:widowControl/>
              <w:autoSpaceDE/>
              <w:autoSpaceDN/>
              <w:ind w:left="101"/>
              <w:rPr>
                <w:ins w:id="1049" w:author="RWS Translator" w:date="2024-09-25T16:22:00Z"/>
                <w:lang w:eastAsia="en-IN"/>
              </w:rPr>
            </w:pPr>
            <w:ins w:id="1050" w:author="RWS Translator" w:date="2024-09-25T16:22:00Z">
              <w:r w:rsidRPr="00674387">
                <w:rPr>
                  <w:color w:val="000000"/>
                  <w:lang w:eastAsia="ro-RO"/>
                </w:rPr>
                <w:t>Mai puţin frecvente</w:t>
              </w:r>
            </w:ins>
          </w:p>
        </w:tc>
        <w:tc>
          <w:tcPr>
            <w:tcW w:w="6378" w:type="dxa"/>
          </w:tcPr>
          <w:p w14:paraId="3AD1C195" w14:textId="77777777" w:rsidR="005F29B1" w:rsidRPr="00674387" w:rsidRDefault="005F29B1" w:rsidP="00EA5840">
            <w:pPr>
              <w:widowControl/>
              <w:autoSpaceDE/>
              <w:autoSpaceDN/>
              <w:ind w:left="72"/>
              <w:rPr>
                <w:ins w:id="1051" w:author="RWS Translator" w:date="2024-09-25T16:22:00Z"/>
                <w:lang w:eastAsia="en-IN"/>
              </w:rPr>
            </w:pPr>
            <w:ins w:id="1052" w:author="RWS Translator" w:date="2024-09-25T16:22:00Z">
              <w:r w:rsidRPr="00674387">
                <w:rPr>
                  <w:color w:val="000000"/>
                  <w:lang w:eastAsia="ro-RO"/>
                </w:rPr>
                <w:t>Dispnee, epistaxis, tuse, congestie nazală, rinită, sforăit, uscăciune nazală</w:t>
              </w:r>
            </w:ins>
          </w:p>
        </w:tc>
      </w:tr>
      <w:tr w:rsidR="005F29B1" w:rsidRPr="00674387" w14:paraId="56C21A18" w14:textId="77777777" w:rsidTr="000E0DA9">
        <w:trPr>
          <w:cantSplit/>
          <w:trHeight w:val="170"/>
          <w:ins w:id="1053" w:author="RWS Translator" w:date="2024-09-25T16:22:00Z"/>
        </w:trPr>
        <w:tc>
          <w:tcPr>
            <w:tcW w:w="2689" w:type="dxa"/>
            <w:vAlign w:val="bottom"/>
          </w:tcPr>
          <w:p w14:paraId="3698D781" w14:textId="77777777" w:rsidR="005F29B1" w:rsidRPr="00674387" w:rsidRDefault="005F29B1" w:rsidP="00EA5840">
            <w:pPr>
              <w:widowControl/>
              <w:autoSpaceDE/>
              <w:autoSpaceDN/>
              <w:ind w:left="72"/>
              <w:rPr>
                <w:ins w:id="1054" w:author="RWS Translator" w:date="2024-09-25T16:22:00Z"/>
                <w:b/>
                <w:bCs/>
                <w:color w:val="000000"/>
                <w:lang w:eastAsia="ro-RO"/>
              </w:rPr>
            </w:pPr>
            <w:ins w:id="1055" w:author="RWS Translator" w:date="2024-09-25T16:22:00Z">
              <w:r w:rsidRPr="00674387">
                <w:rPr>
                  <w:color w:val="000000"/>
                  <w:lang w:eastAsia="ro-RO"/>
                </w:rPr>
                <w:t>Rare</w:t>
              </w:r>
            </w:ins>
          </w:p>
        </w:tc>
        <w:tc>
          <w:tcPr>
            <w:tcW w:w="6378" w:type="dxa"/>
          </w:tcPr>
          <w:p w14:paraId="2090315A" w14:textId="77777777" w:rsidR="005F29B1" w:rsidRPr="00674387" w:rsidRDefault="005F29B1" w:rsidP="00EA5840">
            <w:pPr>
              <w:widowControl/>
              <w:autoSpaceDE/>
              <w:autoSpaceDN/>
              <w:ind w:left="72"/>
              <w:rPr>
                <w:ins w:id="1056" w:author="RWS Translator" w:date="2024-09-25T16:22:00Z"/>
                <w:lang w:eastAsia="en-IN"/>
              </w:rPr>
            </w:pPr>
            <w:ins w:id="1057" w:author="RWS Translator" w:date="2024-09-25T16:22:00Z">
              <w:r w:rsidRPr="00674387">
                <w:rPr>
                  <w:i/>
                  <w:iCs/>
                  <w:color w:val="000000"/>
                  <w:lang w:eastAsia="ro-RO"/>
                </w:rPr>
                <w:t>Edem pulmonar,</w:t>
              </w:r>
              <w:r w:rsidRPr="00674387">
                <w:rPr>
                  <w:color w:val="000000"/>
                  <w:lang w:eastAsia="ro-RO"/>
                </w:rPr>
                <w:t xml:space="preserve"> constricţie la nivelul gâtului</w:t>
              </w:r>
            </w:ins>
          </w:p>
        </w:tc>
      </w:tr>
      <w:tr w:rsidR="005F29B1" w:rsidRPr="00674387" w14:paraId="4A167BCD" w14:textId="77777777" w:rsidTr="000E0DA9">
        <w:trPr>
          <w:cantSplit/>
          <w:trHeight w:val="170"/>
          <w:ins w:id="1058" w:author="RWS Translator" w:date="2024-09-25T16:22:00Z"/>
        </w:trPr>
        <w:tc>
          <w:tcPr>
            <w:tcW w:w="2689" w:type="dxa"/>
          </w:tcPr>
          <w:p w14:paraId="6F6FE0BC" w14:textId="77777777" w:rsidR="005F29B1" w:rsidRPr="00674387" w:rsidRDefault="005F29B1" w:rsidP="00EA5840">
            <w:pPr>
              <w:widowControl/>
              <w:autoSpaceDE/>
              <w:autoSpaceDN/>
              <w:ind w:left="101"/>
              <w:rPr>
                <w:ins w:id="1059" w:author="RWS Translator" w:date="2024-09-25T16:22:00Z"/>
                <w:lang w:eastAsia="en-IN"/>
              </w:rPr>
            </w:pPr>
            <w:ins w:id="1060" w:author="RWS Translator" w:date="2024-09-25T16:22:00Z">
              <w:r w:rsidRPr="00674387">
                <w:rPr>
                  <w:color w:val="000000"/>
                  <w:lang w:eastAsia="ro-RO"/>
                </w:rPr>
                <w:t>Cu frecvenţă necunoscută</w:t>
              </w:r>
            </w:ins>
          </w:p>
        </w:tc>
        <w:tc>
          <w:tcPr>
            <w:tcW w:w="6378" w:type="dxa"/>
          </w:tcPr>
          <w:p w14:paraId="320D7A38" w14:textId="77777777" w:rsidR="005F29B1" w:rsidRPr="00674387" w:rsidRDefault="005F29B1" w:rsidP="00EA5840">
            <w:pPr>
              <w:widowControl/>
              <w:autoSpaceDE/>
              <w:autoSpaceDN/>
              <w:ind w:left="72"/>
              <w:rPr>
                <w:ins w:id="1061" w:author="RWS Translator" w:date="2024-09-25T16:22:00Z"/>
                <w:lang w:eastAsia="en-IN"/>
              </w:rPr>
            </w:pPr>
            <w:ins w:id="1062" w:author="RWS Translator" w:date="2024-09-25T16:22:00Z">
              <w:r w:rsidRPr="00674387">
                <w:rPr>
                  <w:color w:val="000000"/>
                  <w:lang w:eastAsia="ro-RO"/>
                </w:rPr>
                <w:t>Deprimare respiratorie</w:t>
              </w:r>
            </w:ins>
          </w:p>
        </w:tc>
      </w:tr>
      <w:tr w:rsidR="005F29B1" w:rsidRPr="00674387" w14:paraId="7D3EF283" w14:textId="77777777" w:rsidTr="000E0DA9">
        <w:trPr>
          <w:cantSplit/>
          <w:trHeight w:val="170"/>
          <w:ins w:id="1063" w:author="RWS Translator" w:date="2024-09-25T16:22:00Z"/>
        </w:trPr>
        <w:tc>
          <w:tcPr>
            <w:tcW w:w="9067" w:type="dxa"/>
            <w:gridSpan w:val="2"/>
            <w:vAlign w:val="bottom"/>
          </w:tcPr>
          <w:p w14:paraId="5B984FEC" w14:textId="77777777" w:rsidR="005F29B1" w:rsidRPr="00674387" w:rsidRDefault="005F29B1" w:rsidP="00EA5840">
            <w:pPr>
              <w:widowControl/>
              <w:autoSpaceDE/>
              <w:autoSpaceDN/>
              <w:ind w:left="72"/>
              <w:rPr>
                <w:ins w:id="1064" w:author="RWS Translator" w:date="2024-09-25T16:22:00Z"/>
                <w:color w:val="000000"/>
                <w:lang w:eastAsia="ro-RO"/>
              </w:rPr>
            </w:pPr>
            <w:ins w:id="1065" w:author="RWS Translator" w:date="2024-09-25T16:22:00Z">
              <w:r w:rsidRPr="00674387">
                <w:rPr>
                  <w:b/>
                  <w:bCs/>
                  <w:color w:val="000000"/>
                  <w:lang w:eastAsia="ro-RO"/>
                </w:rPr>
                <w:t>Tulburări gastro-intestinale</w:t>
              </w:r>
            </w:ins>
          </w:p>
        </w:tc>
      </w:tr>
      <w:tr w:rsidR="005F29B1" w:rsidRPr="00674387" w14:paraId="086CDE0B" w14:textId="77777777" w:rsidTr="000E0DA9">
        <w:trPr>
          <w:cantSplit/>
          <w:trHeight w:val="170"/>
          <w:ins w:id="1066" w:author="RWS Translator" w:date="2024-09-25T16:22:00Z"/>
        </w:trPr>
        <w:tc>
          <w:tcPr>
            <w:tcW w:w="2689" w:type="dxa"/>
          </w:tcPr>
          <w:p w14:paraId="72EA8D5D" w14:textId="77777777" w:rsidR="005F29B1" w:rsidRPr="00674387" w:rsidRDefault="005F29B1" w:rsidP="00EA5840">
            <w:pPr>
              <w:widowControl/>
              <w:autoSpaceDE/>
              <w:autoSpaceDN/>
              <w:ind w:left="101"/>
              <w:rPr>
                <w:ins w:id="1067" w:author="RWS Translator" w:date="2024-09-25T16:22:00Z"/>
                <w:lang w:eastAsia="en-IN"/>
              </w:rPr>
            </w:pPr>
            <w:ins w:id="1068" w:author="RWS Translator" w:date="2024-09-25T16:22:00Z">
              <w:r w:rsidRPr="00674387">
                <w:rPr>
                  <w:color w:val="000000"/>
                  <w:lang w:eastAsia="ro-RO"/>
                </w:rPr>
                <w:t>Frecvente</w:t>
              </w:r>
            </w:ins>
          </w:p>
        </w:tc>
        <w:tc>
          <w:tcPr>
            <w:tcW w:w="6378" w:type="dxa"/>
            <w:vAlign w:val="bottom"/>
          </w:tcPr>
          <w:p w14:paraId="2B3E19B4" w14:textId="77777777" w:rsidR="005F29B1" w:rsidRPr="00674387" w:rsidRDefault="005F29B1" w:rsidP="00EA5840">
            <w:pPr>
              <w:widowControl/>
              <w:autoSpaceDE/>
              <w:autoSpaceDN/>
              <w:ind w:left="72"/>
              <w:rPr>
                <w:ins w:id="1069" w:author="RWS Translator" w:date="2024-09-25T16:22:00Z"/>
                <w:lang w:eastAsia="en-IN"/>
              </w:rPr>
            </w:pPr>
            <w:ins w:id="1070" w:author="RWS Translator" w:date="2024-09-25T16:22:00Z">
              <w:r w:rsidRPr="00674387">
                <w:rPr>
                  <w:color w:val="000000"/>
                  <w:lang w:eastAsia="ro-RO"/>
                </w:rPr>
                <w:t xml:space="preserve">Vărsături, </w:t>
              </w:r>
              <w:r w:rsidRPr="00674387">
                <w:rPr>
                  <w:i/>
                  <w:iCs/>
                  <w:color w:val="000000"/>
                  <w:lang w:eastAsia="ro-RO"/>
                </w:rPr>
                <w:t>greaţă,</w:t>
              </w:r>
              <w:r w:rsidRPr="00674387">
                <w:rPr>
                  <w:color w:val="000000"/>
                  <w:lang w:eastAsia="ro-RO"/>
                </w:rPr>
                <w:t xml:space="preserve"> constipaţie, </w:t>
              </w:r>
              <w:r w:rsidRPr="00674387">
                <w:rPr>
                  <w:i/>
                  <w:iCs/>
                  <w:color w:val="000000"/>
                  <w:lang w:eastAsia="ro-RO"/>
                </w:rPr>
                <w:t>diaree,</w:t>
              </w:r>
              <w:r w:rsidRPr="00674387">
                <w:rPr>
                  <w:color w:val="000000"/>
                  <w:lang w:eastAsia="ro-RO"/>
                </w:rPr>
                <w:t xml:space="preserve"> flatulenţă, distensie abdominală, xerostomie</w:t>
              </w:r>
            </w:ins>
          </w:p>
        </w:tc>
      </w:tr>
      <w:tr w:rsidR="005F29B1" w:rsidRPr="00674387" w14:paraId="01D2412E" w14:textId="77777777" w:rsidTr="000E0DA9">
        <w:trPr>
          <w:cantSplit/>
          <w:trHeight w:val="170"/>
          <w:ins w:id="1071" w:author="RWS Translator" w:date="2024-09-25T16:22:00Z"/>
        </w:trPr>
        <w:tc>
          <w:tcPr>
            <w:tcW w:w="2689" w:type="dxa"/>
            <w:vAlign w:val="bottom"/>
          </w:tcPr>
          <w:p w14:paraId="538F02B1" w14:textId="77777777" w:rsidR="005F29B1" w:rsidRPr="00674387" w:rsidRDefault="005F29B1" w:rsidP="00EA5840">
            <w:pPr>
              <w:widowControl/>
              <w:autoSpaceDE/>
              <w:autoSpaceDN/>
              <w:ind w:left="101"/>
              <w:rPr>
                <w:ins w:id="1072" w:author="RWS Translator" w:date="2024-09-25T16:22:00Z"/>
                <w:lang w:eastAsia="en-IN"/>
              </w:rPr>
            </w:pPr>
            <w:ins w:id="1073" w:author="RWS Translator" w:date="2024-09-25T16:22:00Z">
              <w:r w:rsidRPr="00674387">
                <w:rPr>
                  <w:color w:val="000000"/>
                  <w:lang w:eastAsia="ro-RO"/>
                </w:rPr>
                <w:t>Mai puţin frecvente</w:t>
              </w:r>
            </w:ins>
          </w:p>
        </w:tc>
        <w:tc>
          <w:tcPr>
            <w:tcW w:w="6378" w:type="dxa"/>
            <w:vAlign w:val="bottom"/>
          </w:tcPr>
          <w:p w14:paraId="30673112" w14:textId="77777777" w:rsidR="005F29B1" w:rsidRPr="00674387" w:rsidRDefault="005F29B1" w:rsidP="00EA5840">
            <w:pPr>
              <w:widowControl/>
              <w:autoSpaceDE/>
              <w:autoSpaceDN/>
              <w:ind w:left="72"/>
              <w:rPr>
                <w:ins w:id="1074" w:author="RWS Translator" w:date="2024-09-25T16:22:00Z"/>
                <w:lang w:eastAsia="en-IN"/>
              </w:rPr>
            </w:pPr>
            <w:ins w:id="1075" w:author="RWS Translator" w:date="2024-09-25T16:22:00Z">
              <w:r w:rsidRPr="00674387">
                <w:rPr>
                  <w:color w:val="000000"/>
                  <w:lang w:eastAsia="ro-RO"/>
                </w:rPr>
                <w:t>Reflux gastro-esofagian, hipersecreţie salivară, hipoestezie orală</w:t>
              </w:r>
            </w:ins>
          </w:p>
        </w:tc>
      </w:tr>
      <w:tr w:rsidR="005F29B1" w:rsidRPr="00674387" w14:paraId="42C6A814" w14:textId="77777777" w:rsidTr="000E0DA9">
        <w:trPr>
          <w:cantSplit/>
          <w:trHeight w:val="170"/>
          <w:ins w:id="1076" w:author="RWS Translator" w:date="2024-09-25T16:22:00Z"/>
        </w:trPr>
        <w:tc>
          <w:tcPr>
            <w:tcW w:w="2689" w:type="dxa"/>
            <w:vAlign w:val="bottom"/>
          </w:tcPr>
          <w:p w14:paraId="7A1B39AE" w14:textId="77777777" w:rsidR="005F29B1" w:rsidRPr="00674387" w:rsidRDefault="005F29B1" w:rsidP="00EA5840">
            <w:pPr>
              <w:widowControl/>
              <w:autoSpaceDE/>
              <w:autoSpaceDN/>
              <w:ind w:left="101"/>
              <w:rPr>
                <w:ins w:id="1077" w:author="RWS Translator" w:date="2024-09-25T16:22:00Z"/>
                <w:b/>
                <w:bCs/>
                <w:color w:val="000000"/>
                <w:lang w:eastAsia="ro-RO"/>
              </w:rPr>
            </w:pPr>
            <w:ins w:id="1078" w:author="RWS Translator" w:date="2024-09-25T16:22:00Z">
              <w:r w:rsidRPr="00674387">
                <w:rPr>
                  <w:color w:val="000000"/>
                  <w:lang w:eastAsia="ro-RO"/>
                </w:rPr>
                <w:t>Rare</w:t>
              </w:r>
            </w:ins>
          </w:p>
        </w:tc>
        <w:tc>
          <w:tcPr>
            <w:tcW w:w="6378" w:type="dxa"/>
          </w:tcPr>
          <w:p w14:paraId="0180BC5B" w14:textId="77777777" w:rsidR="005F29B1" w:rsidRPr="00674387" w:rsidRDefault="005F29B1" w:rsidP="00EA5840">
            <w:pPr>
              <w:widowControl/>
              <w:autoSpaceDE/>
              <w:autoSpaceDN/>
              <w:ind w:left="72"/>
              <w:rPr>
                <w:ins w:id="1079" w:author="RWS Translator" w:date="2024-09-25T16:22:00Z"/>
                <w:lang w:eastAsia="en-IN"/>
              </w:rPr>
            </w:pPr>
            <w:ins w:id="1080" w:author="RWS Translator" w:date="2024-09-25T16:22:00Z">
              <w:r w:rsidRPr="00674387">
                <w:rPr>
                  <w:color w:val="000000"/>
                  <w:lang w:eastAsia="ro-RO"/>
                </w:rPr>
                <w:t xml:space="preserve">Ascită, pancreatită, </w:t>
              </w:r>
              <w:r w:rsidRPr="00674387">
                <w:rPr>
                  <w:i/>
                  <w:iCs/>
                  <w:color w:val="000000"/>
                  <w:lang w:eastAsia="ro-RO"/>
                </w:rPr>
                <w:t>umflare a limbii,</w:t>
              </w:r>
              <w:r w:rsidRPr="00674387">
                <w:rPr>
                  <w:color w:val="000000"/>
                  <w:lang w:eastAsia="ro-RO"/>
                </w:rPr>
                <w:t xml:space="preserve"> disfagie</w:t>
              </w:r>
            </w:ins>
          </w:p>
        </w:tc>
      </w:tr>
      <w:tr w:rsidR="005F29B1" w:rsidRPr="00674387" w14:paraId="2BBB6B7F" w14:textId="77777777" w:rsidTr="000E0DA9">
        <w:trPr>
          <w:cantSplit/>
          <w:trHeight w:val="170"/>
          <w:ins w:id="1081" w:author="RWS Translator" w:date="2024-09-25T16:22:00Z"/>
        </w:trPr>
        <w:tc>
          <w:tcPr>
            <w:tcW w:w="2689" w:type="dxa"/>
          </w:tcPr>
          <w:p w14:paraId="5A2AE9DF" w14:textId="77777777" w:rsidR="005F29B1" w:rsidRPr="00674387" w:rsidRDefault="005F29B1" w:rsidP="00277C9F">
            <w:pPr>
              <w:keepNext/>
              <w:widowControl/>
              <w:autoSpaceDE/>
              <w:autoSpaceDN/>
              <w:ind w:left="74"/>
              <w:rPr>
                <w:ins w:id="1082" w:author="RWS Translator" w:date="2024-09-25T16:22:00Z"/>
                <w:i/>
                <w:iCs/>
                <w:color w:val="000000"/>
                <w:lang w:eastAsia="ro-RO"/>
              </w:rPr>
            </w:pPr>
            <w:ins w:id="1083" w:author="RWS Translator" w:date="2024-09-25T16:22:00Z">
              <w:r w:rsidRPr="00674387">
                <w:rPr>
                  <w:b/>
                  <w:bCs/>
                  <w:color w:val="000000"/>
                  <w:lang w:eastAsia="ro-RO"/>
                </w:rPr>
                <w:t>Tulburări hepatobiliare</w:t>
              </w:r>
            </w:ins>
          </w:p>
        </w:tc>
        <w:tc>
          <w:tcPr>
            <w:tcW w:w="6378" w:type="dxa"/>
          </w:tcPr>
          <w:p w14:paraId="3B5AF6D0" w14:textId="77777777" w:rsidR="005F29B1" w:rsidRPr="00674387" w:rsidRDefault="005F29B1" w:rsidP="00277C9F">
            <w:pPr>
              <w:keepNext/>
              <w:widowControl/>
              <w:autoSpaceDE/>
              <w:autoSpaceDN/>
              <w:ind w:left="74"/>
              <w:rPr>
                <w:ins w:id="1084" w:author="RWS Translator" w:date="2024-09-25T16:22:00Z"/>
                <w:color w:val="000000"/>
                <w:lang w:eastAsia="ro-RO"/>
              </w:rPr>
            </w:pPr>
          </w:p>
        </w:tc>
      </w:tr>
      <w:tr w:rsidR="005F29B1" w:rsidRPr="00674387" w14:paraId="3C957A83" w14:textId="77777777" w:rsidTr="000E0DA9">
        <w:trPr>
          <w:cantSplit/>
          <w:trHeight w:val="170"/>
          <w:ins w:id="1085" w:author="RWS Translator" w:date="2024-09-25T16:22:00Z"/>
        </w:trPr>
        <w:tc>
          <w:tcPr>
            <w:tcW w:w="2689" w:type="dxa"/>
            <w:vAlign w:val="bottom"/>
          </w:tcPr>
          <w:p w14:paraId="5017AA1F" w14:textId="77777777" w:rsidR="005F29B1" w:rsidRPr="00674387" w:rsidRDefault="005F29B1" w:rsidP="00EA5840">
            <w:pPr>
              <w:widowControl/>
              <w:autoSpaceDE/>
              <w:autoSpaceDN/>
              <w:ind w:left="101"/>
              <w:rPr>
                <w:ins w:id="1086" w:author="RWS Translator" w:date="2024-09-25T16:22:00Z"/>
                <w:lang w:eastAsia="en-IN"/>
              </w:rPr>
            </w:pPr>
            <w:ins w:id="1087" w:author="RWS Translator" w:date="2024-09-25T16:22:00Z">
              <w:r w:rsidRPr="00674387">
                <w:rPr>
                  <w:color w:val="000000"/>
                  <w:lang w:eastAsia="ro-RO"/>
                </w:rPr>
                <w:t>Mai puţin frecvente</w:t>
              </w:r>
            </w:ins>
          </w:p>
        </w:tc>
        <w:tc>
          <w:tcPr>
            <w:tcW w:w="6378" w:type="dxa"/>
            <w:vAlign w:val="bottom"/>
          </w:tcPr>
          <w:p w14:paraId="36E64FF0" w14:textId="77777777" w:rsidR="005F29B1" w:rsidRPr="00674387" w:rsidRDefault="005F29B1" w:rsidP="00EA5840">
            <w:pPr>
              <w:widowControl/>
              <w:autoSpaceDE/>
              <w:autoSpaceDN/>
              <w:ind w:left="72"/>
              <w:rPr>
                <w:ins w:id="1088" w:author="RWS Translator" w:date="2024-09-25T16:22:00Z"/>
                <w:lang w:eastAsia="en-IN"/>
              </w:rPr>
            </w:pPr>
            <w:ins w:id="1089" w:author="RWS Translator" w:date="2024-09-25T16:22:00Z">
              <w:r w:rsidRPr="00674387">
                <w:rPr>
                  <w:color w:val="000000"/>
                  <w:lang w:eastAsia="ro-RO"/>
                </w:rPr>
                <w:t>Valori mari ale enzimelor hepatice*</w:t>
              </w:r>
            </w:ins>
          </w:p>
        </w:tc>
      </w:tr>
      <w:tr w:rsidR="005F29B1" w:rsidRPr="00674387" w14:paraId="57277DFC" w14:textId="77777777" w:rsidTr="000E0DA9">
        <w:trPr>
          <w:cantSplit/>
          <w:trHeight w:val="170"/>
          <w:ins w:id="1090" w:author="RWS Translator" w:date="2024-09-25T16:22:00Z"/>
        </w:trPr>
        <w:tc>
          <w:tcPr>
            <w:tcW w:w="2689" w:type="dxa"/>
            <w:vAlign w:val="bottom"/>
          </w:tcPr>
          <w:p w14:paraId="4D89C2A4" w14:textId="77777777" w:rsidR="005F29B1" w:rsidRPr="00674387" w:rsidRDefault="005F29B1" w:rsidP="00EA5840">
            <w:pPr>
              <w:widowControl/>
              <w:autoSpaceDE/>
              <w:autoSpaceDN/>
              <w:ind w:left="101"/>
              <w:rPr>
                <w:ins w:id="1091" w:author="RWS Translator" w:date="2024-09-25T16:22:00Z"/>
                <w:lang w:eastAsia="en-IN"/>
              </w:rPr>
            </w:pPr>
            <w:ins w:id="1092" w:author="RWS Translator" w:date="2024-09-25T16:22:00Z">
              <w:r w:rsidRPr="00674387">
                <w:rPr>
                  <w:color w:val="000000"/>
                  <w:lang w:eastAsia="ro-RO"/>
                </w:rPr>
                <w:t>Rare</w:t>
              </w:r>
            </w:ins>
          </w:p>
        </w:tc>
        <w:tc>
          <w:tcPr>
            <w:tcW w:w="6378" w:type="dxa"/>
            <w:vAlign w:val="bottom"/>
          </w:tcPr>
          <w:p w14:paraId="38FCD942" w14:textId="77777777" w:rsidR="005F29B1" w:rsidRPr="00674387" w:rsidRDefault="005F29B1" w:rsidP="00EA5840">
            <w:pPr>
              <w:widowControl/>
              <w:autoSpaceDE/>
              <w:autoSpaceDN/>
              <w:ind w:left="72"/>
              <w:rPr>
                <w:ins w:id="1093" w:author="RWS Translator" w:date="2024-09-25T16:22:00Z"/>
                <w:lang w:eastAsia="en-IN"/>
              </w:rPr>
            </w:pPr>
            <w:ins w:id="1094" w:author="RWS Translator" w:date="2024-09-25T16:22:00Z">
              <w:r w:rsidRPr="00674387">
                <w:rPr>
                  <w:color w:val="000000"/>
                  <w:lang w:eastAsia="ro-RO"/>
                </w:rPr>
                <w:t>Icter</w:t>
              </w:r>
            </w:ins>
          </w:p>
        </w:tc>
      </w:tr>
      <w:tr w:rsidR="005F29B1" w:rsidRPr="00674387" w14:paraId="2E0A4951" w14:textId="77777777" w:rsidTr="000E0DA9">
        <w:trPr>
          <w:cantSplit/>
          <w:trHeight w:val="170"/>
          <w:ins w:id="1095" w:author="RWS Translator" w:date="2024-09-25T16:22:00Z"/>
        </w:trPr>
        <w:tc>
          <w:tcPr>
            <w:tcW w:w="2689" w:type="dxa"/>
          </w:tcPr>
          <w:p w14:paraId="2119118D" w14:textId="77777777" w:rsidR="005F29B1" w:rsidRPr="00674387" w:rsidRDefault="005F29B1" w:rsidP="00EA5840">
            <w:pPr>
              <w:widowControl/>
              <w:autoSpaceDE/>
              <w:autoSpaceDN/>
              <w:ind w:left="101"/>
              <w:rPr>
                <w:ins w:id="1096" w:author="RWS Translator" w:date="2024-09-25T16:22:00Z"/>
                <w:lang w:eastAsia="en-IN"/>
              </w:rPr>
            </w:pPr>
            <w:ins w:id="1097" w:author="RWS Translator" w:date="2024-09-25T16:22:00Z">
              <w:r w:rsidRPr="00674387">
                <w:rPr>
                  <w:color w:val="000000"/>
                  <w:lang w:eastAsia="ro-RO"/>
                </w:rPr>
                <w:t>Foarte rare</w:t>
              </w:r>
            </w:ins>
          </w:p>
        </w:tc>
        <w:tc>
          <w:tcPr>
            <w:tcW w:w="6378" w:type="dxa"/>
          </w:tcPr>
          <w:p w14:paraId="59C3225E" w14:textId="77777777" w:rsidR="005F29B1" w:rsidRPr="00674387" w:rsidRDefault="005F29B1" w:rsidP="00EA5840">
            <w:pPr>
              <w:widowControl/>
              <w:autoSpaceDE/>
              <w:autoSpaceDN/>
              <w:ind w:left="72"/>
              <w:rPr>
                <w:ins w:id="1098" w:author="RWS Translator" w:date="2024-09-25T16:22:00Z"/>
                <w:lang w:eastAsia="en-IN"/>
              </w:rPr>
            </w:pPr>
            <w:ins w:id="1099" w:author="RWS Translator" w:date="2024-09-25T16:22:00Z">
              <w:r w:rsidRPr="00674387">
                <w:rPr>
                  <w:color w:val="000000"/>
                  <w:lang w:eastAsia="ro-RO"/>
                </w:rPr>
                <w:t>Insuficienţă hepatică, hepatită</w:t>
              </w:r>
            </w:ins>
          </w:p>
        </w:tc>
      </w:tr>
      <w:tr w:rsidR="005F29B1" w:rsidRPr="00674387" w14:paraId="58D1B480" w14:textId="77777777" w:rsidTr="000E0DA9">
        <w:trPr>
          <w:cantSplit/>
          <w:ins w:id="1100" w:author="RWS Translator" w:date="2024-09-25T16:22:00Z"/>
        </w:trPr>
        <w:tc>
          <w:tcPr>
            <w:tcW w:w="9067" w:type="dxa"/>
            <w:gridSpan w:val="2"/>
            <w:vAlign w:val="bottom"/>
          </w:tcPr>
          <w:p w14:paraId="5BAB61BF" w14:textId="77777777" w:rsidR="005F29B1" w:rsidRPr="00674387" w:rsidRDefault="005F29B1" w:rsidP="00EA5840">
            <w:pPr>
              <w:widowControl/>
              <w:autoSpaceDE/>
              <w:autoSpaceDN/>
              <w:ind w:left="72"/>
              <w:rPr>
                <w:ins w:id="1101" w:author="RWS Translator" w:date="2024-09-25T16:22:00Z"/>
                <w:i/>
                <w:iCs/>
                <w:color w:val="000000"/>
                <w:lang w:eastAsia="ro-RO"/>
              </w:rPr>
            </w:pPr>
            <w:ins w:id="1102" w:author="RWS Translator" w:date="2024-09-25T16:22:00Z">
              <w:r w:rsidRPr="00674387">
                <w:rPr>
                  <w:b/>
                  <w:bCs/>
                  <w:color w:val="000000"/>
                  <w:lang w:eastAsia="ro-RO"/>
                </w:rPr>
                <w:t>Afecţiuni cutanate şi ale ţesutului subcutanat</w:t>
              </w:r>
            </w:ins>
          </w:p>
        </w:tc>
      </w:tr>
      <w:tr w:rsidR="005F29B1" w:rsidRPr="00674387" w14:paraId="0695E613" w14:textId="77777777" w:rsidTr="000E0DA9">
        <w:trPr>
          <w:cantSplit/>
          <w:ins w:id="1103" w:author="RWS Translator" w:date="2024-09-25T16:22:00Z"/>
        </w:trPr>
        <w:tc>
          <w:tcPr>
            <w:tcW w:w="2689" w:type="dxa"/>
            <w:vAlign w:val="bottom"/>
          </w:tcPr>
          <w:p w14:paraId="000683B9" w14:textId="77777777" w:rsidR="005F29B1" w:rsidRPr="00674387" w:rsidRDefault="005F29B1" w:rsidP="00EA5840">
            <w:pPr>
              <w:widowControl/>
              <w:autoSpaceDE/>
              <w:autoSpaceDN/>
              <w:ind w:left="101"/>
              <w:rPr>
                <w:ins w:id="1104" w:author="RWS Translator" w:date="2024-09-25T16:22:00Z"/>
                <w:lang w:eastAsia="en-IN"/>
              </w:rPr>
            </w:pPr>
            <w:ins w:id="1105" w:author="RWS Translator" w:date="2024-09-25T16:22:00Z">
              <w:r w:rsidRPr="00674387">
                <w:rPr>
                  <w:color w:val="000000"/>
                  <w:lang w:eastAsia="ro-RO"/>
                </w:rPr>
                <w:t>Mai puţin frecvente</w:t>
              </w:r>
            </w:ins>
          </w:p>
        </w:tc>
        <w:tc>
          <w:tcPr>
            <w:tcW w:w="6378" w:type="dxa"/>
            <w:vAlign w:val="bottom"/>
          </w:tcPr>
          <w:p w14:paraId="14F7EEEE" w14:textId="77777777" w:rsidR="005F29B1" w:rsidRPr="00674387" w:rsidRDefault="005F29B1" w:rsidP="00EA5840">
            <w:pPr>
              <w:widowControl/>
              <w:autoSpaceDE/>
              <w:autoSpaceDN/>
              <w:ind w:left="72"/>
              <w:rPr>
                <w:ins w:id="1106" w:author="RWS Translator" w:date="2024-09-25T16:22:00Z"/>
                <w:lang w:eastAsia="en-IN"/>
              </w:rPr>
            </w:pPr>
            <w:ins w:id="1107" w:author="RWS Translator" w:date="2024-09-25T16:22:00Z">
              <w:r w:rsidRPr="00674387">
                <w:rPr>
                  <w:color w:val="000000"/>
                  <w:lang w:eastAsia="ro-RO"/>
                </w:rPr>
                <w:t xml:space="preserve">Erupţii cutanate papulare, urticarie, hiperhidroză, </w:t>
              </w:r>
              <w:r w:rsidRPr="00674387">
                <w:rPr>
                  <w:i/>
                  <w:iCs/>
                  <w:color w:val="000000"/>
                  <w:lang w:eastAsia="ro-RO"/>
                </w:rPr>
                <w:t>prurit</w:t>
              </w:r>
            </w:ins>
          </w:p>
        </w:tc>
      </w:tr>
      <w:tr w:rsidR="005F29B1" w:rsidRPr="00674387" w14:paraId="134292EA" w14:textId="77777777" w:rsidTr="000E0DA9">
        <w:trPr>
          <w:cantSplit/>
          <w:ins w:id="1108" w:author="RWS Translator" w:date="2024-09-25T16:22:00Z"/>
        </w:trPr>
        <w:tc>
          <w:tcPr>
            <w:tcW w:w="2689" w:type="dxa"/>
          </w:tcPr>
          <w:p w14:paraId="3FA81E38" w14:textId="77777777" w:rsidR="005F29B1" w:rsidRPr="00674387" w:rsidRDefault="005F29B1" w:rsidP="00EA5840">
            <w:pPr>
              <w:widowControl/>
              <w:autoSpaceDE/>
              <w:autoSpaceDN/>
              <w:ind w:left="101"/>
              <w:rPr>
                <w:ins w:id="1109" w:author="RWS Translator" w:date="2024-09-25T16:22:00Z"/>
                <w:lang w:eastAsia="en-IN"/>
              </w:rPr>
            </w:pPr>
            <w:ins w:id="1110" w:author="RWS Translator" w:date="2024-09-25T16:22:00Z">
              <w:r w:rsidRPr="00674387">
                <w:rPr>
                  <w:color w:val="000000"/>
                  <w:lang w:eastAsia="ro-RO"/>
                </w:rPr>
                <w:t>Rare</w:t>
              </w:r>
            </w:ins>
          </w:p>
        </w:tc>
        <w:tc>
          <w:tcPr>
            <w:tcW w:w="6378" w:type="dxa"/>
          </w:tcPr>
          <w:p w14:paraId="2F9C1E49" w14:textId="77777777" w:rsidR="005F29B1" w:rsidRPr="00674387" w:rsidRDefault="005F29B1" w:rsidP="00EA5840">
            <w:pPr>
              <w:widowControl/>
              <w:autoSpaceDE/>
              <w:autoSpaceDN/>
              <w:ind w:left="72"/>
              <w:rPr>
                <w:ins w:id="1111" w:author="RWS Translator" w:date="2024-09-25T16:22:00Z"/>
                <w:lang w:eastAsia="en-IN"/>
              </w:rPr>
            </w:pPr>
            <w:ins w:id="1112" w:author="RWS Translator" w:date="2024-09-25T16:22:00Z">
              <w:r w:rsidRPr="00674387">
                <w:rPr>
                  <w:i/>
                  <w:iCs/>
                  <w:color w:val="000000"/>
                  <w:lang w:eastAsia="ro-RO"/>
                </w:rPr>
                <w:t>Necroliză epidermică toxică, Sindrom Stevens Johnson,</w:t>
              </w:r>
              <w:r w:rsidRPr="00674387">
                <w:rPr>
                  <w:color w:val="000000"/>
                  <w:lang w:eastAsia="ro-RO"/>
                </w:rPr>
                <w:t xml:space="preserve"> transpiraţii reci</w:t>
              </w:r>
            </w:ins>
          </w:p>
        </w:tc>
      </w:tr>
      <w:tr w:rsidR="005F29B1" w:rsidRPr="00674387" w14:paraId="47F06214" w14:textId="77777777" w:rsidTr="000E0DA9">
        <w:trPr>
          <w:cantSplit/>
          <w:ins w:id="1113" w:author="RWS Translator" w:date="2024-09-25T16:22:00Z"/>
        </w:trPr>
        <w:tc>
          <w:tcPr>
            <w:tcW w:w="9067" w:type="dxa"/>
            <w:gridSpan w:val="2"/>
            <w:vAlign w:val="bottom"/>
          </w:tcPr>
          <w:p w14:paraId="7C0ADDEA" w14:textId="77777777" w:rsidR="005F29B1" w:rsidRPr="00674387" w:rsidRDefault="005F29B1" w:rsidP="00EA5840">
            <w:pPr>
              <w:widowControl/>
              <w:autoSpaceDE/>
              <w:autoSpaceDN/>
              <w:ind w:left="72"/>
              <w:rPr>
                <w:ins w:id="1114" w:author="RWS Translator" w:date="2024-09-25T16:22:00Z"/>
                <w:i/>
                <w:iCs/>
                <w:color w:val="000000"/>
                <w:lang w:eastAsia="ro-RO"/>
              </w:rPr>
            </w:pPr>
            <w:ins w:id="1115" w:author="RWS Translator" w:date="2024-09-25T16:22:00Z">
              <w:r w:rsidRPr="00674387">
                <w:rPr>
                  <w:b/>
                  <w:bCs/>
                  <w:color w:val="000000"/>
                  <w:lang w:eastAsia="ro-RO"/>
                </w:rPr>
                <w:t>Tulburări musculo-scheletice şi ale ţesutului conjunctiv</w:t>
              </w:r>
            </w:ins>
          </w:p>
        </w:tc>
      </w:tr>
      <w:tr w:rsidR="005F29B1" w:rsidRPr="00674387" w14:paraId="41281418" w14:textId="77777777" w:rsidTr="000E0DA9">
        <w:trPr>
          <w:cantSplit/>
          <w:ins w:id="1116" w:author="RWS Translator" w:date="2024-09-25T16:22:00Z"/>
        </w:trPr>
        <w:tc>
          <w:tcPr>
            <w:tcW w:w="2689" w:type="dxa"/>
          </w:tcPr>
          <w:p w14:paraId="6BEF6DB5" w14:textId="77777777" w:rsidR="005F29B1" w:rsidRPr="00674387" w:rsidRDefault="005F29B1" w:rsidP="00EA5840">
            <w:pPr>
              <w:widowControl/>
              <w:autoSpaceDE/>
              <w:autoSpaceDN/>
              <w:ind w:left="101"/>
              <w:rPr>
                <w:ins w:id="1117" w:author="RWS Translator" w:date="2024-09-25T16:22:00Z"/>
                <w:lang w:eastAsia="en-IN"/>
              </w:rPr>
            </w:pPr>
            <w:ins w:id="1118" w:author="RWS Translator" w:date="2024-09-25T16:22:00Z">
              <w:r w:rsidRPr="00674387">
                <w:rPr>
                  <w:color w:val="000000"/>
                  <w:lang w:eastAsia="ro-RO"/>
                </w:rPr>
                <w:t>Frecvente</w:t>
              </w:r>
            </w:ins>
          </w:p>
        </w:tc>
        <w:tc>
          <w:tcPr>
            <w:tcW w:w="6378" w:type="dxa"/>
            <w:vAlign w:val="bottom"/>
          </w:tcPr>
          <w:p w14:paraId="5B50ADCA" w14:textId="77777777" w:rsidR="005F29B1" w:rsidRPr="00674387" w:rsidRDefault="005F29B1" w:rsidP="00EA5840">
            <w:pPr>
              <w:widowControl/>
              <w:autoSpaceDE/>
              <w:autoSpaceDN/>
              <w:ind w:left="72"/>
              <w:rPr>
                <w:ins w:id="1119" w:author="RWS Translator" w:date="2024-09-25T16:22:00Z"/>
                <w:lang w:eastAsia="en-IN"/>
              </w:rPr>
            </w:pPr>
            <w:ins w:id="1120" w:author="RWS Translator" w:date="2024-09-25T16:22:00Z">
              <w:r w:rsidRPr="00674387">
                <w:rPr>
                  <w:color w:val="000000"/>
                  <w:lang w:eastAsia="ro-RO"/>
                </w:rPr>
                <w:t>Crampe musculare, artralgii, dureri lombare, dureri la nivelul membrelor, spasm cervical</w:t>
              </w:r>
            </w:ins>
          </w:p>
        </w:tc>
      </w:tr>
      <w:tr w:rsidR="005F29B1" w:rsidRPr="00674387" w14:paraId="63C12824" w14:textId="77777777" w:rsidTr="000E0DA9">
        <w:trPr>
          <w:cantSplit/>
          <w:ins w:id="1121" w:author="RWS Translator" w:date="2024-09-25T16:22:00Z"/>
        </w:trPr>
        <w:tc>
          <w:tcPr>
            <w:tcW w:w="2689" w:type="dxa"/>
          </w:tcPr>
          <w:p w14:paraId="3997C445" w14:textId="77777777" w:rsidR="005F29B1" w:rsidRPr="00674387" w:rsidRDefault="005F29B1" w:rsidP="00EA5840">
            <w:pPr>
              <w:widowControl/>
              <w:autoSpaceDE/>
              <w:autoSpaceDN/>
              <w:ind w:left="101"/>
              <w:rPr>
                <w:ins w:id="1122" w:author="RWS Translator" w:date="2024-09-25T16:22:00Z"/>
                <w:lang w:eastAsia="en-IN"/>
              </w:rPr>
            </w:pPr>
            <w:ins w:id="1123" w:author="RWS Translator" w:date="2024-09-25T16:22:00Z">
              <w:r w:rsidRPr="00674387">
                <w:rPr>
                  <w:color w:val="000000"/>
                  <w:lang w:eastAsia="ro-RO"/>
                </w:rPr>
                <w:t>Mai puţin frecvente</w:t>
              </w:r>
            </w:ins>
          </w:p>
        </w:tc>
        <w:tc>
          <w:tcPr>
            <w:tcW w:w="6378" w:type="dxa"/>
            <w:vAlign w:val="bottom"/>
          </w:tcPr>
          <w:p w14:paraId="0E5165F5" w14:textId="77777777" w:rsidR="005F29B1" w:rsidRPr="00674387" w:rsidRDefault="005F29B1" w:rsidP="00EA5840">
            <w:pPr>
              <w:widowControl/>
              <w:autoSpaceDE/>
              <w:autoSpaceDN/>
              <w:ind w:left="72"/>
              <w:rPr>
                <w:ins w:id="1124" w:author="RWS Translator" w:date="2024-09-25T16:22:00Z"/>
                <w:lang w:eastAsia="en-IN"/>
              </w:rPr>
            </w:pPr>
            <w:ins w:id="1125" w:author="RWS Translator" w:date="2024-09-25T16:22:00Z">
              <w:r w:rsidRPr="00674387">
                <w:rPr>
                  <w:color w:val="000000"/>
                  <w:lang w:eastAsia="ro-RO"/>
                </w:rPr>
                <w:t>Tumefieri articulare, mialgii, spasme musculare, durere cervicală, rigiditate musculară</w:t>
              </w:r>
            </w:ins>
          </w:p>
        </w:tc>
      </w:tr>
      <w:tr w:rsidR="005F29B1" w:rsidRPr="00674387" w14:paraId="3E2CCF45" w14:textId="77777777" w:rsidTr="000E0DA9">
        <w:trPr>
          <w:cantSplit/>
          <w:ins w:id="1126" w:author="RWS Translator" w:date="2024-09-25T16:22:00Z"/>
        </w:trPr>
        <w:tc>
          <w:tcPr>
            <w:tcW w:w="2689" w:type="dxa"/>
          </w:tcPr>
          <w:p w14:paraId="042DD981" w14:textId="77777777" w:rsidR="005F29B1" w:rsidRPr="00674387" w:rsidRDefault="005F29B1" w:rsidP="00EA5840">
            <w:pPr>
              <w:widowControl/>
              <w:autoSpaceDE/>
              <w:autoSpaceDN/>
              <w:ind w:left="101"/>
              <w:rPr>
                <w:ins w:id="1127" w:author="RWS Translator" w:date="2024-09-25T16:22:00Z"/>
                <w:lang w:eastAsia="en-IN"/>
              </w:rPr>
            </w:pPr>
            <w:ins w:id="1128" w:author="RWS Translator" w:date="2024-09-25T16:22:00Z">
              <w:r w:rsidRPr="00674387">
                <w:rPr>
                  <w:color w:val="000000"/>
                  <w:lang w:eastAsia="ro-RO"/>
                </w:rPr>
                <w:t>Rare</w:t>
              </w:r>
            </w:ins>
          </w:p>
        </w:tc>
        <w:tc>
          <w:tcPr>
            <w:tcW w:w="6378" w:type="dxa"/>
          </w:tcPr>
          <w:p w14:paraId="6DFDD6F8" w14:textId="77777777" w:rsidR="005F29B1" w:rsidRPr="00674387" w:rsidRDefault="005F29B1" w:rsidP="00EA5840">
            <w:pPr>
              <w:widowControl/>
              <w:autoSpaceDE/>
              <w:autoSpaceDN/>
              <w:ind w:left="72"/>
              <w:rPr>
                <w:ins w:id="1129" w:author="RWS Translator" w:date="2024-09-25T16:22:00Z"/>
                <w:lang w:eastAsia="en-IN"/>
              </w:rPr>
            </w:pPr>
            <w:ins w:id="1130" w:author="RWS Translator" w:date="2024-09-25T16:22:00Z">
              <w:r w:rsidRPr="00674387">
                <w:rPr>
                  <w:color w:val="000000"/>
                  <w:lang w:eastAsia="ro-RO"/>
                </w:rPr>
                <w:t>Rabdomioliză</w:t>
              </w:r>
            </w:ins>
          </w:p>
        </w:tc>
      </w:tr>
      <w:tr w:rsidR="005F29B1" w:rsidRPr="00674387" w14:paraId="3B6FC4EF" w14:textId="77777777" w:rsidTr="000E0DA9">
        <w:trPr>
          <w:cantSplit/>
          <w:ins w:id="1131" w:author="RWS Translator" w:date="2024-09-25T16:22:00Z"/>
        </w:trPr>
        <w:tc>
          <w:tcPr>
            <w:tcW w:w="9067" w:type="dxa"/>
            <w:gridSpan w:val="2"/>
            <w:vAlign w:val="bottom"/>
          </w:tcPr>
          <w:p w14:paraId="5818688D" w14:textId="77777777" w:rsidR="005F29B1" w:rsidRPr="00674387" w:rsidRDefault="005F29B1" w:rsidP="00EA5840">
            <w:pPr>
              <w:widowControl/>
              <w:autoSpaceDE/>
              <w:autoSpaceDN/>
              <w:ind w:left="72"/>
              <w:rPr>
                <w:ins w:id="1132" w:author="RWS Translator" w:date="2024-09-25T16:22:00Z"/>
                <w:i/>
                <w:iCs/>
                <w:color w:val="000000"/>
                <w:lang w:eastAsia="ro-RO"/>
              </w:rPr>
            </w:pPr>
            <w:ins w:id="1133" w:author="RWS Translator" w:date="2024-09-25T16:22:00Z">
              <w:r w:rsidRPr="00674387">
                <w:rPr>
                  <w:b/>
                  <w:bCs/>
                  <w:color w:val="000000"/>
                  <w:lang w:eastAsia="ro-RO"/>
                </w:rPr>
                <w:t>Tulburări renale şi ale căilor urinare</w:t>
              </w:r>
            </w:ins>
          </w:p>
        </w:tc>
      </w:tr>
      <w:tr w:rsidR="005F29B1" w:rsidRPr="00674387" w14:paraId="28645FFC" w14:textId="77777777" w:rsidTr="000E0DA9">
        <w:trPr>
          <w:cantSplit/>
          <w:ins w:id="1134" w:author="RWS Translator" w:date="2024-09-25T16:22:00Z"/>
        </w:trPr>
        <w:tc>
          <w:tcPr>
            <w:tcW w:w="2689" w:type="dxa"/>
            <w:vAlign w:val="bottom"/>
          </w:tcPr>
          <w:p w14:paraId="49E2EB40" w14:textId="77777777" w:rsidR="005F29B1" w:rsidRPr="00674387" w:rsidRDefault="005F29B1" w:rsidP="00EA5840">
            <w:pPr>
              <w:widowControl/>
              <w:autoSpaceDE/>
              <w:autoSpaceDN/>
              <w:ind w:left="101"/>
              <w:rPr>
                <w:ins w:id="1135" w:author="RWS Translator" w:date="2024-09-25T16:22:00Z"/>
                <w:lang w:eastAsia="en-IN"/>
              </w:rPr>
            </w:pPr>
            <w:ins w:id="1136" w:author="RWS Translator" w:date="2024-09-25T16:22:00Z">
              <w:r w:rsidRPr="00674387">
                <w:rPr>
                  <w:color w:val="000000"/>
                  <w:lang w:eastAsia="ro-RO"/>
                </w:rPr>
                <w:t>Mai puţin frecvente</w:t>
              </w:r>
            </w:ins>
          </w:p>
        </w:tc>
        <w:tc>
          <w:tcPr>
            <w:tcW w:w="6378" w:type="dxa"/>
            <w:vAlign w:val="bottom"/>
          </w:tcPr>
          <w:p w14:paraId="2167DBB5" w14:textId="77777777" w:rsidR="005F29B1" w:rsidRPr="00674387" w:rsidRDefault="005F29B1" w:rsidP="00EA5840">
            <w:pPr>
              <w:widowControl/>
              <w:autoSpaceDE/>
              <w:autoSpaceDN/>
              <w:ind w:left="72"/>
              <w:rPr>
                <w:ins w:id="1137" w:author="RWS Translator" w:date="2024-09-25T16:22:00Z"/>
                <w:lang w:eastAsia="en-IN"/>
              </w:rPr>
            </w:pPr>
            <w:ins w:id="1138" w:author="RWS Translator" w:date="2024-09-25T16:22:00Z">
              <w:r w:rsidRPr="00674387">
                <w:rPr>
                  <w:color w:val="000000"/>
                  <w:lang w:eastAsia="ro-RO"/>
                </w:rPr>
                <w:t>Incontinenţă urinară, disurie</w:t>
              </w:r>
            </w:ins>
          </w:p>
        </w:tc>
      </w:tr>
      <w:tr w:rsidR="005F29B1" w:rsidRPr="00674387" w14:paraId="6490D8AB" w14:textId="77777777" w:rsidTr="000E0DA9">
        <w:trPr>
          <w:cantSplit/>
          <w:ins w:id="1139" w:author="RWS Translator" w:date="2024-09-25T16:22:00Z"/>
        </w:trPr>
        <w:tc>
          <w:tcPr>
            <w:tcW w:w="2689" w:type="dxa"/>
          </w:tcPr>
          <w:p w14:paraId="2DC306FD" w14:textId="77777777" w:rsidR="005F29B1" w:rsidRPr="00674387" w:rsidRDefault="005F29B1" w:rsidP="00EA5840">
            <w:pPr>
              <w:widowControl/>
              <w:autoSpaceDE/>
              <w:autoSpaceDN/>
              <w:ind w:left="101"/>
              <w:rPr>
                <w:ins w:id="1140" w:author="RWS Translator" w:date="2024-09-25T16:22:00Z"/>
                <w:lang w:eastAsia="en-IN"/>
              </w:rPr>
            </w:pPr>
            <w:ins w:id="1141" w:author="RWS Translator" w:date="2024-09-25T16:22:00Z">
              <w:r w:rsidRPr="00674387">
                <w:rPr>
                  <w:color w:val="000000"/>
                  <w:lang w:eastAsia="ro-RO"/>
                </w:rPr>
                <w:t>Rare</w:t>
              </w:r>
            </w:ins>
          </w:p>
        </w:tc>
        <w:tc>
          <w:tcPr>
            <w:tcW w:w="6378" w:type="dxa"/>
          </w:tcPr>
          <w:p w14:paraId="2DEFD37B" w14:textId="77777777" w:rsidR="005F29B1" w:rsidRPr="00674387" w:rsidRDefault="005F29B1" w:rsidP="00EA5840">
            <w:pPr>
              <w:widowControl/>
              <w:autoSpaceDE/>
              <w:autoSpaceDN/>
              <w:ind w:left="72"/>
              <w:rPr>
                <w:ins w:id="1142" w:author="RWS Translator" w:date="2024-09-25T16:22:00Z"/>
                <w:lang w:eastAsia="en-IN"/>
              </w:rPr>
            </w:pPr>
            <w:ins w:id="1143" w:author="RWS Translator" w:date="2024-09-25T16:22:00Z">
              <w:r w:rsidRPr="00674387">
                <w:rPr>
                  <w:color w:val="000000"/>
                  <w:lang w:eastAsia="ro-RO"/>
                </w:rPr>
                <w:t xml:space="preserve">Insuficienţă renală, oligurie, </w:t>
              </w:r>
              <w:r w:rsidRPr="00674387">
                <w:rPr>
                  <w:i/>
                  <w:iCs/>
                  <w:color w:val="000000"/>
                  <w:lang w:eastAsia="ro-RO"/>
                </w:rPr>
                <w:t>retenţie urinară</w:t>
              </w:r>
            </w:ins>
          </w:p>
        </w:tc>
      </w:tr>
      <w:tr w:rsidR="005F29B1" w:rsidRPr="00674387" w14:paraId="3D8C626F" w14:textId="77777777" w:rsidTr="000E0DA9">
        <w:trPr>
          <w:cantSplit/>
          <w:ins w:id="1144" w:author="RWS Translator" w:date="2024-09-25T16:22:00Z"/>
        </w:trPr>
        <w:tc>
          <w:tcPr>
            <w:tcW w:w="9067" w:type="dxa"/>
            <w:gridSpan w:val="2"/>
            <w:vAlign w:val="bottom"/>
          </w:tcPr>
          <w:p w14:paraId="23D500CC" w14:textId="77777777" w:rsidR="005F29B1" w:rsidRPr="00674387" w:rsidRDefault="005F29B1" w:rsidP="00EA5840">
            <w:pPr>
              <w:widowControl/>
              <w:autoSpaceDE/>
              <w:autoSpaceDN/>
              <w:ind w:left="72"/>
              <w:rPr>
                <w:ins w:id="1145" w:author="RWS Translator" w:date="2024-09-25T16:22:00Z"/>
                <w:i/>
                <w:iCs/>
                <w:color w:val="000000"/>
                <w:lang w:eastAsia="ro-RO"/>
              </w:rPr>
            </w:pPr>
            <w:ins w:id="1146" w:author="RWS Translator" w:date="2024-09-25T16:22:00Z">
              <w:r w:rsidRPr="00674387">
                <w:rPr>
                  <w:b/>
                  <w:bCs/>
                  <w:color w:val="000000"/>
                  <w:lang w:eastAsia="ro-RO"/>
                </w:rPr>
                <w:t>Tulburări ale aparatului genital şi sânului</w:t>
              </w:r>
            </w:ins>
          </w:p>
        </w:tc>
      </w:tr>
      <w:tr w:rsidR="005F29B1" w:rsidRPr="00674387" w14:paraId="78AE6597" w14:textId="77777777" w:rsidTr="000E0DA9">
        <w:trPr>
          <w:cantSplit/>
          <w:ins w:id="1147" w:author="RWS Translator" w:date="2024-09-25T16:22:00Z"/>
        </w:trPr>
        <w:tc>
          <w:tcPr>
            <w:tcW w:w="2689" w:type="dxa"/>
          </w:tcPr>
          <w:p w14:paraId="4DA90B60" w14:textId="77777777" w:rsidR="005F29B1" w:rsidRPr="00674387" w:rsidRDefault="005F29B1" w:rsidP="00EA5840">
            <w:pPr>
              <w:widowControl/>
              <w:autoSpaceDE/>
              <w:autoSpaceDN/>
              <w:ind w:left="101"/>
              <w:rPr>
                <w:ins w:id="1148" w:author="RWS Translator" w:date="2024-09-25T16:22:00Z"/>
                <w:lang w:eastAsia="en-IN"/>
              </w:rPr>
            </w:pPr>
            <w:ins w:id="1149" w:author="RWS Translator" w:date="2024-09-25T16:22:00Z">
              <w:r w:rsidRPr="00674387">
                <w:rPr>
                  <w:color w:val="000000"/>
                  <w:lang w:eastAsia="ro-RO"/>
                </w:rPr>
                <w:t>Frecvente</w:t>
              </w:r>
            </w:ins>
          </w:p>
        </w:tc>
        <w:tc>
          <w:tcPr>
            <w:tcW w:w="6378" w:type="dxa"/>
          </w:tcPr>
          <w:p w14:paraId="69262D8D" w14:textId="77777777" w:rsidR="005F29B1" w:rsidRPr="00674387" w:rsidRDefault="005F29B1" w:rsidP="00EA5840">
            <w:pPr>
              <w:widowControl/>
              <w:autoSpaceDE/>
              <w:autoSpaceDN/>
              <w:ind w:left="72"/>
              <w:rPr>
                <w:ins w:id="1150" w:author="RWS Translator" w:date="2024-09-25T16:22:00Z"/>
                <w:lang w:eastAsia="en-IN"/>
              </w:rPr>
            </w:pPr>
            <w:ins w:id="1151" w:author="RWS Translator" w:date="2024-09-25T16:22:00Z">
              <w:r w:rsidRPr="00674387">
                <w:rPr>
                  <w:color w:val="000000"/>
                  <w:lang w:eastAsia="ro-RO"/>
                </w:rPr>
                <w:t>Disfuncţie erectilă</w:t>
              </w:r>
            </w:ins>
          </w:p>
        </w:tc>
      </w:tr>
      <w:tr w:rsidR="005F29B1" w:rsidRPr="00674387" w14:paraId="7032AF5B" w14:textId="77777777" w:rsidTr="000E0DA9">
        <w:trPr>
          <w:cantSplit/>
          <w:ins w:id="1152" w:author="RWS Translator" w:date="2024-09-25T16:22:00Z"/>
        </w:trPr>
        <w:tc>
          <w:tcPr>
            <w:tcW w:w="2689" w:type="dxa"/>
          </w:tcPr>
          <w:p w14:paraId="557C5D39" w14:textId="77777777" w:rsidR="005F29B1" w:rsidRPr="00674387" w:rsidRDefault="005F29B1" w:rsidP="00EA5840">
            <w:pPr>
              <w:widowControl/>
              <w:autoSpaceDE/>
              <w:autoSpaceDN/>
              <w:ind w:left="101"/>
              <w:rPr>
                <w:ins w:id="1153" w:author="RWS Translator" w:date="2024-09-25T16:22:00Z"/>
                <w:lang w:eastAsia="en-IN"/>
              </w:rPr>
            </w:pPr>
            <w:ins w:id="1154" w:author="RWS Translator" w:date="2024-09-25T16:22:00Z">
              <w:r w:rsidRPr="00674387">
                <w:rPr>
                  <w:color w:val="000000"/>
                  <w:lang w:eastAsia="ro-RO"/>
                </w:rPr>
                <w:t>Mai puţin frecvente</w:t>
              </w:r>
            </w:ins>
          </w:p>
        </w:tc>
        <w:tc>
          <w:tcPr>
            <w:tcW w:w="6378" w:type="dxa"/>
          </w:tcPr>
          <w:p w14:paraId="1F1127DB" w14:textId="77777777" w:rsidR="005F29B1" w:rsidRPr="00674387" w:rsidRDefault="005F29B1" w:rsidP="00EA5840">
            <w:pPr>
              <w:widowControl/>
              <w:autoSpaceDE/>
              <w:autoSpaceDN/>
              <w:ind w:left="72"/>
              <w:rPr>
                <w:ins w:id="1155" w:author="RWS Translator" w:date="2024-09-25T16:22:00Z"/>
                <w:lang w:eastAsia="en-IN"/>
              </w:rPr>
            </w:pPr>
            <w:ins w:id="1156" w:author="RWS Translator" w:date="2024-09-25T16:22:00Z">
              <w:r w:rsidRPr="00674387">
                <w:rPr>
                  <w:color w:val="000000"/>
                  <w:lang w:eastAsia="ro-RO"/>
                </w:rPr>
                <w:t>Disfuncţie sexuală, ejaculare întarziată, dismenoree, dureri la nivelul sânului</w:t>
              </w:r>
            </w:ins>
          </w:p>
        </w:tc>
      </w:tr>
      <w:tr w:rsidR="005F29B1" w:rsidRPr="00674387" w14:paraId="0670C1D3" w14:textId="77777777" w:rsidTr="000E0DA9">
        <w:trPr>
          <w:cantSplit/>
          <w:ins w:id="1157" w:author="RWS Translator" w:date="2024-09-25T16:22:00Z"/>
        </w:trPr>
        <w:tc>
          <w:tcPr>
            <w:tcW w:w="2689" w:type="dxa"/>
          </w:tcPr>
          <w:p w14:paraId="637E3C1A" w14:textId="77777777" w:rsidR="005F29B1" w:rsidRPr="00674387" w:rsidRDefault="005F29B1" w:rsidP="00EA5840">
            <w:pPr>
              <w:widowControl/>
              <w:autoSpaceDE/>
              <w:autoSpaceDN/>
              <w:ind w:left="101"/>
              <w:rPr>
                <w:ins w:id="1158" w:author="RWS Translator" w:date="2024-09-25T16:22:00Z"/>
                <w:lang w:eastAsia="en-IN"/>
              </w:rPr>
            </w:pPr>
            <w:ins w:id="1159" w:author="RWS Translator" w:date="2024-09-25T16:22:00Z">
              <w:r w:rsidRPr="00674387">
                <w:rPr>
                  <w:color w:val="000000"/>
                  <w:lang w:eastAsia="ro-RO"/>
                </w:rPr>
                <w:t>Rare</w:t>
              </w:r>
            </w:ins>
          </w:p>
        </w:tc>
        <w:tc>
          <w:tcPr>
            <w:tcW w:w="6378" w:type="dxa"/>
            <w:vAlign w:val="bottom"/>
          </w:tcPr>
          <w:p w14:paraId="7CD4AFFF" w14:textId="77777777" w:rsidR="005F29B1" w:rsidRPr="00674387" w:rsidRDefault="005F29B1" w:rsidP="00EA5840">
            <w:pPr>
              <w:widowControl/>
              <w:autoSpaceDE/>
              <w:autoSpaceDN/>
              <w:ind w:left="72"/>
              <w:rPr>
                <w:ins w:id="1160" w:author="RWS Translator" w:date="2024-09-25T16:22:00Z"/>
                <w:lang w:eastAsia="en-IN"/>
              </w:rPr>
            </w:pPr>
            <w:ins w:id="1161" w:author="RWS Translator" w:date="2024-09-25T16:22:00Z">
              <w:r w:rsidRPr="00674387">
                <w:rPr>
                  <w:color w:val="000000"/>
                  <w:lang w:eastAsia="ro-RO"/>
                </w:rPr>
                <w:t>Amenoree, scurgeri mamelonare, mărirea de volum a sânilor,</w:t>
              </w:r>
              <w:r>
                <w:rPr>
                  <w:color w:val="000000"/>
                  <w:lang w:eastAsia="ro-RO"/>
                </w:rPr>
                <w:t xml:space="preserve"> </w:t>
              </w:r>
              <w:r w:rsidRPr="00674387">
                <w:rPr>
                  <w:i/>
                  <w:iCs/>
                  <w:color w:val="000000"/>
                  <w:lang w:eastAsia="ro-RO"/>
                </w:rPr>
                <w:t>ginecomastie</w:t>
              </w:r>
            </w:ins>
          </w:p>
        </w:tc>
      </w:tr>
      <w:tr w:rsidR="005F29B1" w:rsidRPr="00674387" w14:paraId="5C617F61" w14:textId="77777777" w:rsidTr="000E0DA9">
        <w:trPr>
          <w:cantSplit/>
          <w:ins w:id="1162" w:author="RWS Translator" w:date="2024-09-25T16:22:00Z"/>
        </w:trPr>
        <w:tc>
          <w:tcPr>
            <w:tcW w:w="9067" w:type="dxa"/>
            <w:gridSpan w:val="2"/>
            <w:vAlign w:val="bottom"/>
          </w:tcPr>
          <w:p w14:paraId="2EC87C9E" w14:textId="77777777" w:rsidR="005F29B1" w:rsidRPr="00674387" w:rsidRDefault="005F29B1" w:rsidP="00EA5840">
            <w:pPr>
              <w:widowControl/>
              <w:autoSpaceDE/>
              <w:autoSpaceDN/>
              <w:ind w:left="72"/>
              <w:rPr>
                <w:ins w:id="1163" w:author="RWS Translator" w:date="2024-09-25T16:22:00Z"/>
                <w:i/>
                <w:iCs/>
                <w:color w:val="000000"/>
                <w:lang w:eastAsia="ro-RO"/>
              </w:rPr>
            </w:pPr>
            <w:ins w:id="1164" w:author="RWS Translator" w:date="2024-09-25T16:22:00Z">
              <w:r w:rsidRPr="00674387">
                <w:rPr>
                  <w:b/>
                  <w:bCs/>
                  <w:color w:val="000000"/>
                  <w:lang w:eastAsia="ro-RO"/>
                </w:rPr>
                <w:t>Tulburări generale şi la nivelul locului de administrare</w:t>
              </w:r>
            </w:ins>
          </w:p>
        </w:tc>
      </w:tr>
      <w:tr w:rsidR="005F29B1" w:rsidRPr="00674387" w14:paraId="2C64BE0F" w14:textId="77777777" w:rsidTr="000E0DA9">
        <w:trPr>
          <w:cantSplit/>
          <w:ins w:id="1165" w:author="RWS Translator" w:date="2024-09-25T16:22:00Z"/>
        </w:trPr>
        <w:tc>
          <w:tcPr>
            <w:tcW w:w="2689" w:type="dxa"/>
          </w:tcPr>
          <w:p w14:paraId="23609F1B" w14:textId="77777777" w:rsidR="005F29B1" w:rsidRPr="00674387" w:rsidRDefault="005F29B1" w:rsidP="00EA5840">
            <w:pPr>
              <w:widowControl/>
              <w:autoSpaceDE/>
              <w:autoSpaceDN/>
              <w:ind w:left="101"/>
              <w:rPr>
                <w:ins w:id="1166" w:author="RWS Translator" w:date="2024-09-25T16:22:00Z"/>
                <w:lang w:eastAsia="en-IN"/>
              </w:rPr>
            </w:pPr>
            <w:ins w:id="1167" w:author="RWS Translator" w:date="2024-09-25T16:22:00Z">
              <w:r w:rsidRPr="00674387">
                <w:rPr>
                  <w:color w:val="000000"/>
                  <w:lang w:eastAsia="ro-RO"/>
                </w:rPr>
                <w:t>Frecvente</w:t>
              </w:r>
            </w:ins>
          </w:p>
        </w:tc>
        <w:tc>
          <w:tcPr>
            <w:tcW w:w="6378" w:type="dxa"/>
            <w:vAlign w:val="bottom"/>
          </w:tcPr>
          <w:p w14:paraId="4CC493BE" w14:textId="77777777" w:rsidR="005F29B1" w:rsidRPr="00674387" w:rsidRDefault="005F29B1" w:rsidP="00EA5840">
            <w:pPr>
              <w:widowControl/>
              <w:autoSpaceDE/>
              <w:autoSpaceDN/>
              <w:ind w:left="72"/>
              <w:rPr>
                <w:ins w:id="1168" w:author="RWS Translator" w:date="2024-09-25T16:22:00Z"/>
                <w:lang w:eastAsia="en-IN"/>
              </w:rPr>
            </w:pPr>
            <w:ins w:id="1169" w:author="RWS Translator" w:date="2024-09-25T16:22:00Z">
              <w:r w:rsidRPr="00674387">
                <w:rPr>
                  <w:color w:val="000000"/>
                  <w:lang w:eastAsia="ro-RO"/>
                </w:rPr>
                <w:t>Edeme periferice, edeme, mers anormal, căzături, senzaţie de ebrietate, stare de rău, fatigabilitate</w:t>
              </w:r>
            </w:ins>
          </w:p>
        </w:tc>
      </w:tr>
      <w:tr w:rsidR="005F29B1" w:rsidRPr="00674387" w14:paraId="2B321046" w14:textId="77777777" w:rsidTr="000E0DA9">
        <w:trPr>
          <w:cantSplit/>
          <w:ins w:id="1170" w:author="RWS Translator" w:date="2024-09-25T16:22:00Z"/>
        </w:trPr>
        <w:tc>
          <w:tcPr>
            <w:tcW w:w="2689" w:type="dxa"/>
          </w:tcPr>
          <w:p w14:paraId="2FDC1DB7" w14:textId="77777777" w:rsidR="005F29B1" w:rsidRPr="00674387" w:rsidRDefault="005F29B1" w:rsidP="00EA5840">
            <w:pPr>
              <w:widowControl/>
              <w:autoSpaceDE/>
              <w:autoSpaceDN/>
              <w:ind w:left="101"/>
              <w:rPr>
                <w:ins w:id="1171" w:author="RWS Translator" w:date="2024-09-25T16:22:00Z"/>
                <w:lang w:eastAsia="en-IN"/>
              </w:rPr>
            </w:pPr>
            <w:ins w:id="1172" w:author="RWS Translator" w:date="2024-09-25T16:22:00Z">
              <w:r w:rsidRPr="00674387">
                <w:rPr>
                  <w:color w:val="000000"/>
                  <w:lang w:eastAsia="ro-RO"/>
                </w:rPr>
                <w:t>Mai puţin frecvente</w:t>
              </w:r>
            </w:ins>
          </w:p>
        </w:tc>
        <w:tc>
          <w:tcPr>
            <w:tcW w:w="6378" w:type="dxa"/>
            <w:vAlign w:val="bottom"/>
          </w:tcPr>
          <w:p w14:paraId="2A6CCE46" w14:textId="77777777" w:rsidR="005F29B1" w:rsidRPr="00674387" w:rsidRDefault="005F29B1" w:rsidP="00EA5840">
            <w:pPr>
              <w:widowControl/>
              <w:autoSpaceDE/>
              <w:autoSpaceDN/>
              <w:ind w:left="72"/>
              <w:rPr>
                <w:ins w:id="1173" w:author="RWS Translator" w:date="2024-09-25T16:22:00Z"/>
                <w:lang w:eastAsia="en-IN"/>
              </w:rPr>
            </w:pPr>
            <w:ins w:id="1174" w:author="RWS Translator" w:date="2024-09-25T16:22:00Z">
              <w:r w:rsidRPr="00674387">
                <w:rPr>
                  <w:color w:val="000000"/>
                  <w:lang w:eastAsia="ro-RO"/>
                </w:rPr>
                <w:t xml:space="preserve">Edem generalizat, </w:t>
              </w:r>
              <w:r w:rsidRPr="00674387">
                <w:rPr>
                  <w:i/>
                  <w:iCs/>
                  <w:color w:val="000000"/>
                  <w:lang w:eastAsia="ro-RO"/>
                </w:rPr>
                <w:t>edem facial,</w:t>
              </w:r>
              <w:r w:rsidRPr="00674387">
                <w:rPr>
                  <w:color w:val="000000"/>
                  <w:lang w:eastAsia="ro-RO"/>
                </w:rPr>
                <w:t xml:space="preserve"> senzaţie de apăsare în piept, durere, pirexie, sete, frisoane, astenie</w:t>
              </w:r>
            </w:ins>
          </w:p>
        </w:tc>
      </w:tr>
      <w:tr w:rsidR="005F29B1" w:rsidRPr="00674387" w14:paraId="36AEF55D" w14:textId="77777777" w:rsidTr="000E0DA9">
        <w:trPr>
          <w:cantSplit/>
          <w:ins w:id="1175" w:author="RWS Translator" w:date="2024-09-25T16:22:00Z"/>
        </w:trPr>
        <w:tc>
          <w:tcPr>
            <w:tcW w:w="9067" w:type="dxa"/>
            <w:gridSpan w:val="2"/>
            <w:vAlign w:val="bottom"/>
          </w:tcPr>
          <w:p w14:paraId="3AA713CA" w14:textId="77777777" w:rsidR="005F29B1" w:rsidRPr="00674387" w:rsidRDefault="005F29B1" w:rsidP="00EA5840">
            <w:pPr>
              <w:widowControl/>
              <w:autoSpaceDE/>
              <w:autoSpaceDN/>
              <w:ind w:left="72"/>
              <w:rPr>
                <w:ins w:id="1176" w:author="RWS Translator" w:date="2024-09-25T16:22:00Z"/>
                <w:i/>
                <w:iCs/>
                <w:color w:val="000000"/>
                <w:lang w:eastAsia="ro-RO"/>
              </w:rPr>
            </w:pPr>
            <w:ins w:id="1177" w:author="RWS Translator" w:date="2024-09-25T16:22:00Z">
              <w:r w:rsidRPr="00674387">
                <w:rPr>
                  <w:b/>
                  <w:bCs/>
                  <w:color w:val="000000"/>
                  <w:lang w:eastAsia="ro-RO"/>
                </w:rPr>
                <w:t>Investigaţii diagnostice</w:t>
              </w:r>
            </w:ins>
          </w:p>
        </w:tc>
      </w:tr>
      <w:tr w:rsidR="005F29B1" w:rsidRPr="00674387" w14:paraId="0B5D6518" w14:textId="77777777" w:rsidTr="000E0DA9">
        <w:trPr>
          <w:cantSplit/>
          <w:ins w:id="1178" w:author="RWS Translator" w:date="2024-09-25T16:22:00Z"/>
        </w:trPr>
        <w:tc>
          <w:tcPr>
            <w:tcW w:w="2689" w:type="dxa"/>
          </w:tcPr>
          <w:p w14:paraId="7107C779" w14:textId="77777777" w:rsidR="005F29B1" w:rsidRPr="00674387" w:rsidRDefault="005F29B1" w:rsidP="00EA5840">
            <w:pPr>
              <w:widowControl/>
              <w:autoSpaceDE/>
              <w:autoSpaceDN/>
              <w:ind w:left="101"/>
              <w:rPr>
                <w:ins w:id="1179" w:author="RWS Translator" w:date="2024-09-25T16:22:00Z"/>
                <w:lang w:eastAsia="en-IN"/>
              </w:rPr>
            </w:pPr>
            <w:ins w:id="1180" w:author="RWS Translator" w:date="2024-09-25T16:22:00Z">
              <w:r w:rsidRPr="00674387">
                <w:rPr>
                  <w:color w:val="000000"/>
                  <w:lang w:eastAsia="ro-RO"/>
                </w:rPr>
                <w:t>Frecvente</w:t>
              </w:r>
            </w:ins>
          </w:p>
        </w:tc>
        <w:tc>
          <w:tcPr>
            <w:tcW w:w="6378" w:type="dxa"/>
            <w:vAlign w:val="bottom"/>
          </w:tcPr>
          <w:p w14:paraId="527C733A" w14:textId="77777777" w:rsidR="005F29B1" w:rsidRPr="00674387" w:rsidRDefault="005F29B1" w:rsidP="00EA5840">
            <w:pPr>
              <w:widowControl/>
              <w:autoSpaceDE/>
              <w:autoSpaceDN/>
              <w:ind w:left="72"/>
              <w:rPr>
                <w:ins w:id="1181" w:author="RWS Translator" w:date="2024-09-25T16:22:00Z"/>
                <w:lang w:eastAsia="en-IN"/>
              </w:rPr>
            </w:pPr>
            <w:ins w:id="1182" w:author="RWS Translator" w:date="2024-09-25T16:22:00Z">
              <w:r w:rsidRPr="00674387">
                <w:rPr>
                  <w:color w:val="000000"/>
                  <w:lang w:eastAsia="ro-RO"/>
                </w:rPr>
                <w:t>Creştere a greutăţii corporale</w:t>
              </w:r>
            </w:ins>
          </w:p>
        </w:tc>
      </w:tr>
      <w:tr w:rsidR="005F29B1" w:rsidRPr="00674387" w14:paraId="3259110F" w14:textId="77777777" w:rsidTr="000E0DA9">
        <w:trPr>
          <w:cantSplit/>
          <w:ins w:id="1183" w:author="RWS Translator" w:date="2024-09-25T16:22:00Z"/>
        </w:trPr>
        <w:tc>
          <w:tcPr>
            <w:tcW w:w="2689" w:type="dxa"/>
          </w:tcPr>
          <w:p w14:paraId="18FC0836" w14:textId="77777777" w:rsidR="005F29B1" w:rsidRPr="00674387" w:rsidRDefault="005F29B1" w:rsidP="00EA5840">
            <w:pPr>
              <w:widowControl/>
              <w:autoSpaceDE/>
              <w:autoSpaceDN/>
              <w:ind w:left="101"/>
              <w:rPr>
                <w:ins w:id="1184" w:author="RWS Translator" w:date="2024-09-25T16:22:00Z"/>
                <w:lang w:eastAsia="en-IN"/>
              </w:rPr>
            </w:pPr>
            <w:ins w:id="1185" w:author="RWS Translator" w:date="2024-09-25T16:22:00Z">
              <w:r w:rsidRPr="00674387">
                <w:rPr>
                  <w:color w:val="000000"/>
                  <w:lang w:eastAsia="ro-RO"/>
                </w:rPr>
                <w:t>Mai puţin frecvente</w:t>
              </w:r>
            </w:ins>
          </w:p>
        </w:tc>
        <w:tc>
          <w:tcPr>
            <w:tcW w:w="6378" w:type="dxa"/>
            <w:vAlign w:val="bottom"/>
          </w:tcPr>
          <w:p w14:paraId="17D3C5D4" w14:textId="77777777" w:rsidR="005F29B1" w:rsidRPr="00674387" w:rsidRDefault="005F29B1" w:rsidP="00EA5840">
            <w:pPr>
              <w:widowControl/>
              <w:autoSpaceDE/>
              <w:autoSpaceDN/>
              <w:ind w:left="72"/>
              <w:rPr>
                <w:ins w:id="1186" w:author="RWS Translator" w:date="2024-09-25T16:22:00Z"/>
                <w:lang w:eastAsia="en-IN"/>
              </w:rPr>
            </w:pPr>
            <w:ins w:id="1187" w:author="RWS Translator" w:date="2024-09-25T16:22:00Z">
              <w:r w:rsidRPr="00674387">
                <w:rPr>
                  <w:color w:val="000000"/>
                  <w:lang w:eastAsia="ro-RO"/>
                </w:rPr>
                <w:t>Creştere a valorilor serice ale creatinfosfokinazei, creştere a valorilor glicemiei, scădere a numărului de trombocite, creştere a creatininemiei, scădere a potasemiei, scădere a greutăţii corporale</w:t>
              </w:r>
            </w:ins>
          </w:p>
        </w:tc>
      </w:tr>
      <w:tr w:rsidR="005F29B1" w:rsidRPr="00674387" w14:paraId="694A7F8A" w14:textId="77777777" w:rsidTr="000E0DA9">
        <w:trPr>
          <w:cantSplit/>
          <w:ins w:id="1188" w:author="RWS Translator" w:date="2024-09-25T16:22:00Z"/>
        </w:trPr>
        <w:tc>
          <w:tcPr>
            <w:tcW w:w="2689" w:type="dxa"/>
          </w:tcPr>
          <w:p w14:paraId="1DF04B63" w14:textId="77777777" w:rsidR="005F29B1" w:rsidRPr="00674387" w:rsidRDefault="005F29B1" w:rsidP="00EA5840">
            <w:pPr>
              <w:widowControl/>
              <w:autoSpaceDE/>
              <w:autoSpaceDN/>
              <w:ind w:left="101"/>
              <w:rPr>
                <w:ins w:id="1189" w:author="RWS Translator" w:date="2024-09-25T16:22:00Z"/>
                <w:lang w:eastAsia="en-IN"/>
              </w:rPr>
            </w:pPr>
            <w:ins w:id="1190" w:author="RWS Translator" w:date="2024-09-25T16:22:00Z">
              <w:r w:rsidRPr="00674387">
                <w:rPr>
                  <w:color w:val="000000"/>
                  <w:lang w:eastAsia="ro-RO"/>
                </w:rPr>
                <w:t>Rare</w:t>
              </w:r>
            </w:ins>
          </w:p>
        </w:tc>
        <w:tc>
          <w:tcPr>
            <w:tcW w:w="6378" w:type="dxa"/>
          </w:tcPr>
          <w:p w14:paraId="2688CDC3" w14:textId="77777777" w:rsidR="005F29B1" w:rsidRPr="00674387" w:rsidRDefault="005F29B1" w:rsidP="00EA5840">
            <w:pPr>
              <w:widowControl/>
              <w:autoSpaceDE/>
              <w:autoSpaceDN/>
              <w:ind w:left="72"/>
              <w:rPr>
                <w:ins w:id="1191" w:author="RWS Translator" w:date="2024-09-25T16:22:00Z"/>
                <w:lang w:eastAsia="en-IN"/>
              </w:rPr>
            </w:pPr>
            <w:ins w:id="1192" w:author="RWS Translator" w:date="2024-09-25T16:22:00Z">
              <w:r w:rsidRPr="00674387">
                <w:rPr>
                  <w:color w:val="000000"/>
                  <w:lang w:eastAsia="ro-RO"/>
                </w:rPr>
                <w:t>Scădere a numărului de leucocite</w:t>
              </w:r>
            </w:ins>
          </w:p>
        </w:tc>
      </w:tr>
    </w:tbl>
    <w:p w14:paraId="6A0BB8D5" w14:textId="77777777" w:rsidR="005F29B1" w:rsidRPr="00EA5840" w:rsidRDefault="005F29B1" w:rsidP="00EA5840">
      <w:pPr>
        <w:rPr>
          <w:ins w:id="1193" w:author="RWS Translator" w:date="2024-09-25T16:22:00Z"/>
        </w:rPr>
      </w:pPr>
      <w:ins w:id="1194" w:author="RWS Translator" w:date="2024-09-25T16:22:00Z">
        <w:r w:rsidRPr="00EA5840">
          <w:rPr>
            <w:lang w:eastAsia="ro-RO"/>
          </w:rPr>
          <w:t>* Creştere a valorilor serice ale alaninaminotransferazei (ALT) şi aspartataminotransferazei.</w:t>
        </w:r>
      </w:ins>
    </w:p>
    <w:p w14:paraId="5EBEAC34" w14:textId="77777777" w:rsidR="005F29B1" w:rsidRPr="00674387" w:rsidRDefault="005F29B1" w:rsidP="00EA5840">
      <w:pPr>
        <w:pStyle w:val="BodyText"/>
        <w:widowControl/>
        <w:rPr>
          <w:ins w:id="1195" w:author="RWS Translator" w:date="2024-09-25T16:22:00Z"/>
        </w:rPr>
      </w:pPr>
    </w:p>
    <w:p w14:paraId="6380B63F" w14:textId="5D5149DC" w:rsidR="005F29B1" w:rsidRPr="00674387" w:rsidRDefault="005F29B1" w:rsidP="00EA5840">
      <w:pPr>
        <w:pStyle w:val="BodyText"/>
        <w:widowControl/>
        <w:rPr>
          <w:ins w:id="1196" w:author="RWS Translator" w:date="2024-09-25T16:22:00Z"/>
        </w:rPr>
      </w:pPr>
      <w:ins w:id="1197" w:author="RWS Translator" w:date="2024-09-25T16:22:00Z">
        <w:r w:rsidRPr="00674387">
          <w:t>După întreruperea tratamentului de lungă sau scurtă durată cu pregabalin, s-au observat simptome de întrerupere. S-au raportat următoarele simptome: insomnie, cefalee, greaţă, anxietate, diaree, sindrom gripal, convulsii, nervozitate, depresie,</w:t>
        </w:r>
      </w:ins>
      <w:ins w:id="1198" w:author="Viatris RO Affiliate" w:date="2025-02-25T16:33:00Z">
        <w:r w:rsidR="006F408F">
          <w:t xml:space="preserve"> ideaţie suicidar</w:t>
        </w:r>
      </w:ins>
      <w:ins w:id="1199" w:author="Viatris RO Affiliate" w:date="2025-02-25T16:34:00Z">
        <w:r w:rsidR="006F408F">
          <w:t>ă,</w:t>
        </w:r>
      </w:ins>
      <w:ins w:id="1200" w:author="RWS Translator" w:date="2024-09-25T21:59:00Z">
        <w:r w:rsidR="003A6552">
          <w:t xml:space="preserve"> dureri,</w:t>
        </w:r>
      </w:ins>
      <w:ins w:id="1201" w:author="RWS Translator" w:date="2024-09-25T16:22:00Z">
        <w:r w:rsidRPr="00674387">
          <w:t xml:space="preserve"> hiperhidroză şi ameţeli. Aceste simptome pot indica dependența la medicament. La începutul tratamentului, pacientul trebuie informat despre acestea.</w:t>
        </w:r>
      </w:ins>
      <w:ins w:id="1202" w:author="RWS Translator" w:date="2024-09-25T22:00:00Z">
        <w:r w:rsidR="003A6552">
          <w:t xml:space="preserve"> </w:t>
        </w:r>
      </w:ins>
      <w:ins w:id="1203" w:author="RWS Translator" w:date="2024-09-25T16:22:00Z">
        <w:r w:rsidRPr="00674387">
          <w:t>În ceea ce priveşte întreruperea tratamentului de lungă durată cu pregabalin, datele sugerează că incidenţa şi severitatea simptomelor de întrerupere sunt dependente de doză (vezi pct.</w:t>
        </w:r>
      </w:ins>
      <w:ins w:id="1204" w:author="RWS Reviewer" w:date="2024-09-27T15:22:00Z">
        <w:r w:rsidR="00922CF7">
          <w:t> </w:t>
        </w:r>
      </w:ins>
      <w:ins w:id="1205" w:author="RWS Translator" w:date="2024-09-25T16:22:00Z">
        <w:r w:rsidRPr="00674387">
          <w:t>4.2 și 4.4).</w:t>
        </w:r>
      </w:ins>
    </w:p>
    <w:p w14:paraId="5BDC7337" w14:textId="77777777" w:rsidR="005F29B1" w:rsidRPr="00674387" w:rsidRDefault="005F29B1" w:rsidP="00EA5840">
      <w:pPr>
        <w:pStyle w:val="BodyText"/>
        <w:widowControl/>
        <w:rPr>
          <w:ins w:id="1206" w:author="RWS Translator" w:date="2024-09-25T16:22:00Z"/>
        </w:rPr>
      </w:pPr>
    </w:p>
    <w:p w14:paraId="333CE723" w14:textId="77777777" w:rsidR="005F29B1" w:rsidRPr="004C2822" w:rsidRDefault="005F29B1" w:rsidP="00EA5840">
      <w:pPr>
        <w:keepNext/>
        <w:widowControl/>
        <w:rPr>
          <w:ins w:id="1207" w:author="RWS Translator" w:date="2024-09-25T16:22:00Z"/>
          <w:iCs/>
        </w:rPr>
      </w:pPr>
      <w:ins w:id="1208" w:author="RWS Translator" w:date="2024-09-25T16:22:00Z">
        <w:r w:rsidRPr="004C2822">
          <w:rPr>
            <w:iCs/>
            <w:u w:val="single"/>
          </w:rPr>
          <w:t>Copii şi adolescenţi</w:t>
        </w:r>
      </w:ins>
    </w:p>
    <w:p w14:paraId="427C019B" w14:textId="694D1C01" w:rsidR="005F29B1" w:rsidRPr="00674387" w:rsidRDefault="005F29B1" w:rsidP="00EA5840">
      <w:pPr>
        <w:pStyle w:val="BodyText"/>
        <w:widowControl/>
        <w:rPr>
          <w:ins w:id="1209" w:author="RWS Translator" w:date="2024-09-25T16:22:00Z"/>
        </w:rPr>
      </w:pPr>
      <w:ins w:id="1210" w:author="RWS Translator" w:date="2024-09-25T16:22:00Z">
        <w:r w:rsidRPr="00674387">
          <w:t>Profilul de siguranţă al pregabalinului observat în cinci studii la copii şi adolescenţi la pacienţi cu convulsii parţiale cu sau fără generalizare secundară (un studiu cu privire la siguranţă şi eficacitate, cu durata de 12</w:t>
        </w:r>
      </w:ins>
      <w:ins w:id="1211" w:author="RWS Translator" w:date="2024-09-25T22:01:00Z">
        <w:r w:rsidR="003D513D" w:rsidRPr="00613A0A">
          <w:rPr>
            <w:rFonts w:eastAsia="MS Mincho"/>
            <w:lang w:eastAsia="ja-JP"/>
          </w:rPr>
          <w:t> </w:t>
        </w:r>
      </w:ins>
      <w:ins w:id="1212" w:author="RWS Translator" w:date="2024-09-25T16:22:00Z">
        <w:r w:rsidRPr="00674387">
          <w:t>săptămâni, la pacienţi cu vârsta de la 4 până la 16</w:t>
        </w:r>
      </w:ins>
      <w:ins w:id="1213" w:author="RWS Translator" w:date="2024-09-26T09:50:00Z">
        <w:r w:rsidR="006A5C44" w:rsidRPr="00613A0A">
          <w:rPr>
            <w:rFonts w:eastAsia="MS Mincho"/>
            <w:lang w:eastAsia="ja-JP"/>
          </w:rPr>
          <w:t> </w:t>
        </w:r>
      </w:ins>
      <w:ins w:id="1214" w:author="RWS Translator" w:date="2024-09-25T16:22:00Z">
        <w:r w:rsidRPr="00674387">
          <w:t>ani, n</w:t>
        </w:r>
      </w:ins>
      <w:ins w:id="1215" w:author="RWS Reviewer" w:date="2024-09-27T15:22:00Z">
        <w:r w:rsidR="00224B09">
          <w:t> </w:t>
        </w:r>
      </w:ins>
      <w:ins w:id="1216" w:author="RWS Translator" w:date="2024-09-25T16:22:00Z">
        <w:r w:rsidRPr="00674387">
          <w:t>=</w:t>
        </w:r>
      </w:ins>
      <w:ins w:id="1217" w:author="RWS Reviewer" w:date="2024-09-27T15:23:00Z">
        <w:r w:rsidR="00224B09">
          <w:t> </w:t>
        </w:r>
      </w:ins>
      <w:ins w:id="1218" w:author="RWS Translator" w:date="2024-09-25T16:22:00Z">
        <w:r w:rsidRPr="00674387">
          <w:t>295, un studiu de 14</w:t>
        </w:r>
      </w:ins>
      <w:ins w:id="1219" w:author="RWS Translator" w:date="2024-09-25T22:01:00Z">
        <w:r w:rsidR="003D513D" w:rsidRPr="00613A0A">
          <w:rPr>
            <w:rFonts w:eastAsia="MS Mincho"/>
            <w:lang w:eastAsia="ja-JP"/>
          </w:rPr>
          <w:t> </w:t>
        </w:r>
      </w:ins>
      <w:ins w:id="1220" w:author="RWS Translator" w:date="2024-09-25T16:22:00Z">
        <w:r w:rsidRPr="00674387">
          <w:t>zile privind eficacitatea şi siguranţa la pacienţi cu vârsta de la 1</w:t>
        </w:r>
      </w:ins>
      <w:ins w:id="1221" w:author="RWS Translator" w:date="2024-09-25T22:02:00Z">
        <w:r w:rsidR="00713E25" w:rsidRPr="00613A0A">
          <w:rPr>
            <w:rFonts w:eastAsia="MS Mincho"/>
            <w:lang w:eastAsia="ja-JP"/>
          </w:rPr>
          <w:t> </w:t>
        </w:r>
      </w:ins>
      <w:ins w:id="1222" w:author="RWS Translator" w:date="2024-09-25T16:22:00Z">
        <w:r w:rsidRPr="00674387">
          <w:t>lună până la mai mici de 4</w:t>
        </w:r>
      </w:ins>
      <w:ins w:id="1223" w:author="RWS Translator" w:date="2024-09-25T22:01:00Z">
        <w:r w:rsidR="003D513D" w:rsidRPr="00613A0A">
          <w:rPr>
            <w:rFonts w:eastAsia="MS Mincho"/>
            <w:lang w:eastAsia="ja-JP"/>
          </w:rPr>
          <w:t> </w:t>
        </w:r>
      </w:ins>
      <w:ins w:id="1224" w:author="RWS Translator" w:date="2024-09-25T16:22:00Z">
        <w:r w:rsidRPr="00674387">
          <w:t>ani, n</w:t>
        </w:r>
      </w:ins>
      <w:ins w:id="1225" w:author="RWS Reviewer" w:date="2024-09-27T15:23:00Z">
        <w:r w:rsidR="00224B09">
          <w:t> </w:t>
        </w:r>
      </w:ins>
      <w:ins w:id="1226" w:author="RWS Translator" w:date="2024-09-25T16:22:00Z">
        <w:r w:rsidRPr="00674387">
          <w:t>=</w:t>
        </w:r>
      </w:ins>
      <w:ins w:id="1227" w:author="RWS Reviewer" w:date="2024-09-27T15:23:00Z">
        <w:r w:rsidR="00224B09">
          <w:t> </w:t>
        </w:r>
      </w:ins>
      <w:ins w:id="1228" w:author="RWS Translator" w:date="2024-09-25T16:22:00Z">
        <w:r w:rsidRPr="00674387">
          <w:t>175; un studiu privind farmacocinetica şi tolerabilitatea, n</w:t>
        </w:r>
      </w:ins>
      <w:ins w:id="1229" w:author="RWS Reviewer" w:date="2024-09-27T15:49:00Z">
        <w:r w:rsidR="00281DF0">
          <w:t> </w:t>
        </w:r>
      </w:ins>
      <w:ins w:id="1230" w:author="RWS Translator" w:date="2024-09-25T16:22:00Z">
        <w:r w:rsidRPr="00674387">
          <w:t>=</w:t>
        </w:r>
      </w:ins>
      <w:ins w:id="1231" w:author="RWS Reviewer" w:date="2024-09-27T15:49:00Z">
        <w:r w:rsidR="00281DF0">
          <w:t> </w:t>
        </w:r>
      </w:ins>
      <w:ins w:id="1232" w:author="RWS Translator" w:date="2024-09-25T16:22:00Z">
        <w:r w:rsidRPr="00674387">
          <w:t>65; şi două studii de continuare cu privire la siguranţă, în regim deschis, cu durata de 1</w:t>
        </w:r>
      </w:ins>
      <w:ins w:id="1233" w:author="RWS Translator" w:date="2024-09-25T22:01:00Z">
        <w:r w:rsidR="003D513D" w:rsidRPr="00613A0A">
          <w:rPr>
            <w:rFonts w:eastAsia="MS Mincho"/>
            <w:lang w:eastAsia="ja-JP"/>
          </w:rPr>
          <w:t> </w:t>
        </w:r>
      </w:ins>
      <w:ins w:id="1234" w:author="RWS Translator" w:date="2024-09-25T16:22:00Z">
        <w:r w:rsidRPr="00674387">
          <w:t>an, n</w:t>
        </w:r>
      </w:ins>
      <w:ins w:id="1235" w:author="RWS Reviewer" w:date="2024-09-27T15:49:00Z">
        <w:r w:rsidR="00281DF0">
          <w:t> </w:t>
        </w:r>
      </w:ins>
      <w:ins w:id="1236" w:author="RWS Translator" w:date="2024-09-25T16:22:00Z">
        <w:r w:rsidRPr="00674387">
          <w:t>=</w:t>
        </w:r>
      </w:ins>
      <w:ins w:id="1237" w:author="RWS Reviewer" w:date="2024-09-27T15:49:00Z">
        <w:r w:rsidR="00281DF0">
          <w:t> </w:t>
        </w:r>
      </w:ins>
      <w:ins w:id="1238" w:author="RWS Translator" w:date="2024-09-25T16:22:00Z">
        <w:r w:rsidRPr="00674387">
          <w:t>54 şi n</w:t>
        </w:r>
      </w:ins>
      <w:ins w:id="1239" w:author="RWS Reviewer" w:date="2024-09-27T15:49:00Z">
        <w:r w:rsidR="001E4707">
          <w:t> </w:t>
        </w:r>
      </w:ins>
      <w:ins w:id="1240" w:author="RWS Translator" w:date="2024-09-25T16:22:00Z">
        <w:r w:rsidRPr="00674387">
          <w:t>=</w:t>
        </w:r>
      </w:ins>
      <w:ins w:id="1241" w:author="RWS Reviewer" w:date="2024-09-27T15:49:00Z">
        <w:r w:rsidR="001E4707">
          <w:t> </w:t>
        </w:r>
      </w:ins>
      <w:ins w:id="1242" w:author="RWS Translator" w:date="2024-09-25T16:22:00Z">
        <w:r w:rsidRPr="00674387">
          <w:t>431) a fost similar cu cel observat în studiile la adulţi, la pacienţi cu epilepsie. Cele mai frecvente reacţii adverse observate în studiul cu durata de 12</w:t>
        </w:r>
      </w:ins>
      <w:ins w:id="1243" w:author="RWS Translator" w:date="2024-09-25T22:01:00Z">
        <w:r w:rsidR="003D513D" w:rsidRPr="00613A0A">
          <w:rPr>
            <w:rFonts w:eastAsia="MS Mincho"/>
            <w:lang w:eastAsia="ja-JP"/>
          </w:rPr>
          <w:t> </w:t>
        </w:r>
      </w:ins>
      <w:ins w:id="1244" w:author="RWS Translator" w:date="2024-09-25T16:22:00Z">
        <w:r w:rsidRPr="00674387">
          <w:t>săptămâni la tratamentul cu pregabalin au fost somnolenţă, pirexie, infecţii ale tractului respirator superior, creşterea poftei de mâncare, creştere în greutate şi nazofaringită. Cele mai frecvente reacţii adverse observate în studiul de 14</w:t>
        </w:r>
      </w:ins>
      <w:ins w:id="1245" w:author="RWS Translator" w:date="2024-09-25T22:01:00Z">
        <w:r w:rsidR="003D513D" w:rsidRPr="00613A0A">
          <w:rPr>
            <w:rFonts w:eastAsia="MS Mincho"/>
            <w:lang w:eastAsia="ja-JP"/>
          </w:rPr>
          <w:t> </w:t>
        </w:r>
      </w:ins>
      <w:ins w:id="1246" w:author="RWS Translator" w:date="2024-09-25T16:22:00Z">
        <w:r w:rsidRPr="00674387">
          <w:t>zile de tratament cu pregabalin au fost somnolenţă, infecţii ale tractului respirator superior şi pirexie (vezi pct.</w:t>
        </w:r>
      </w:ins>
      <w:ins w:id="1247" w:author="RWS Reviewer" w:date="2024-09-27T15:50:00Z">
        <w:r w:rsidR="001E4707">
          <w:t> </w:t>
        </w:r>
      </w:ins>
      <w:ins w:id="1248" w:author="RWS Translator" w:date="2024-09-25T16:22:00Z">
        <w:r w:rsidRPr="00674387">
          <w:t>4.2, 5.1 şi 5.2).</w:t>
        </w:r>
      </w:ins>
    </w:p>
    <w:p w14:paraId="2A56739F" w14:textId="77777777" w:rsidR="005F29B1" w:rsidRDefault="005F29B1" w:rsidP="00EA5840">
      <w:pPr>
        <w:pStyle w:val="BodyText"/>
        <w:widowControl/>
        <w:rPr>
          <w:ins w:id="1249" w:author="RWS Translator" w:date="2024-09-26T08:44:00Z"/>
        </w:rPr>
      </w:pPr>
    </w:p>
    <w:p w14:paraId="519E6C35" w14:textId="77777777" w:rsidR="005F29B1" w:rsidRPr="00674387" w:rsidRDefault="005F29B1" w:rsidP="00277C9F">
      <w:pPr>
        <w:pStyle w:val="BodyText"/>
        <w:keepNext/>
        <w:widowControl/>
        <w:rPr>
          <w:ins w:id="1250" w:author="RWS Translator" w:date="2024-09-25T16:22:00Z"/>
        </w:rPr>
      </w:pPr>
      <w:ins w:id="1251" w:author="RWS Translator" w:date="2024-09-25T16:22:00Z">
        <w:r w:rsidRPr="00674387">
          <w:rPr>
            <w:u w:val="single"/>
          </w:rPr>
          <w:t>Raportarea reacţiilor adverse suspectate</w:t>
        </w:r>
      </w:ins>
    </w:p>
    <w:p w14:paraId="45AA181A" w14:textId="77777777" w:rsidR="005F29B1" w:rsidRPr="00674387" w:rsidRDefault="005F29B1" w:rsidP="00EA5840">
      <w:pPr>
        <w:pStyle w:val="BodyText"/>
        <w:widowControl/>
        <w:rPr>
          <w:ins w:id="1252" w:author="RWS Translator" w:date="2024-09-25T16:22:00Z"/>
        </w:rPr>
      </w:pPr>
      <w:ins w:id="1253" w:author="RWS Translator" w:date="2024-09-25T16:22:00Z">
        <w:r w:rsidRPr="00674387">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prin intermediul </w:t>
        </w:r>
        <w:r w:rsidRPr="00674387">
          <w:rPr>
            <w:shd w:val="clear" w:color="auto" w:fill="C0C0C0"/>
          </w:rPr>
          <w:t>sistemului</w:t>
        </w:r>
        <w:r w:rsidRPr="00674387">
          <w:t xml:space="preserve"> </w:t>
        </w:r>
        <w:r w:rsidRPr="00674387">
          <w:rPr>
            <w:shd w:val="clear" w:color="auto" w:fill="C0C0C0"/>
          </w:rPr>
          <w:t xml:space="preserve">naţional de raportare, astfel cum este menţionat în </w:t>
        </w:r>
        <w:r>
          <w:fldChar w:fldCharType="begin"/>
        </w:r>
        <w:r>
          <w:instrText xml:space="preserve"> HYPERLINK "http://www.ema.europa.eu/docs/en_GB/document_library/Template_or_form/2013/03/WC500139752.doc" </w:instrText>
        </w:r>
        <w:r>
          <w:fldChar w:fldCharType="separate"/>
        </w:r>
        <w:r w:rsidRPr="00D54CAE">
          <w:rPr>
            <w:rStyle w:val="Hyperlink"/>
            <w:shd w:val="clear" w:color="auto" w:fill="C0C0C0"/>
          </w:rPr>
          <w:t>Anexa V</w:t>
        </w:r>
        <w:r>
          <w:rPr>
            <w:rStyle w:val="Hyperlink"/>
            <w:shd w:val="clear" w:color="auto" w:fill="C0C0C0"/>
          </w:rPr>
          <w:fldChar w:fldCharType="end"/>
        </w:r>
        <w:r w:rsidRPr="00674387">
          <w:t>.</w:t>
        </w:r>
      </w:ins>
    </w:p>
    <w:p w14:paraId="296B7809" w14:textId="77777777" w:rsidR="005F29B1" w:rsidRPr="00674387" w:rsidRDefault="005F29B1" w:rsidP="00EA5840">
      <w:pPr>
        <w:pStyle w:val="BodyText"/>
        <w:widowControl/>
        <w:rPr>
          <w:ins w:id="1254" w:author="RWS Translator" w:date="2024-09-25T16:22:00Z"/>
        </w:rPr>
      </w:pPr>
    </w:p>
    <w:p w14:paraId="1AE8BBE7" w14:textId="77777777" w:rsidR="005F29B1" w:rsidRPr="00044C74" w:rsidRDefault="005F29B1" w:rsidP="00EA5840">
      <w:pPr>
        <w:rPr>
          <w:ins w:id="1255" w:author="RWS Translator" w:date="2024-09-25T16:22:00Z"/>
          <w:b/>
          <w:bCs/>
        </w:rPr>
      </w:pPr>
      <w:ins w:id="1256" w:author="RWS Translator" w:date="2024-09-25T16:22:00Z">
        <w:r w:rsidRPr="00044C74">
          <w:rPr>
            <w:b/>
            <w:bCs/>
          </w:rPr>
          <w:t>4.9</w:t>
        </w:r>
        <w:r w:rsidRPr="00044C74">
          <w:rPr>
            <w:b/>
            <w:bCs/>
          </w:rPr>
          <w:tab/>
          <w:t>Supradozaj</w:t>
        </w:r>
      </w:ins>
    </w:p>
    <w:p w14:paraId="6D7D3D18" w14:textId="77777777" w:rsidR="005F29B1" w:rsidRPr="00674387" w:rsidRDefault="005F29B1" w:rsidP="00EA5840">
      <w:pPr>
        <w:pStyle w:val="BodyText"/>
        <w:widowControl/>
        <w:rPr>
          <w:ins w:id="1257" w:author="RWS Translator" w:date="2024-09-25T16:22:00Z"/>
          <w:b/>
        </w:rPr>
      </w:pPr>
    </w:p>
    <w:p w14:paraId="789DBA0D" w14:textId="77777777" w:rsidR="005F29B1" w:rsidRPr="00674387" w:rsidRDefault="005F29B1" w:rsidP="00EA5840">
      <w:pPr>
        <w:pStyle w:val="BodyText"/>
        <w:widowControl/>
        <w:rPr>
          <w:ins w:id="1258" w:author="RWS Translator" w:date="2024-09-25T16:22:00Z"/>
        </w:rPr>
      </w:pPr>
      <w:ins w:id="1259" w:author="RWS Translator" w:date="2024-09-25T16:22:00Z">
        <w:r w:rsidRPr="00674387">
          <w:t>În cadrul supravegherii după punerea pe piaţă, cel mai frecvent raportate reacţii adverse observate în cazul supradozajului cu pregabalin au inclus somnolenţă, stare confuzională, agitaţie şi stare de nelinişte. Au fost raportate şi convulsii.</w:t>
        </w:r>
      </w:ins>
    </w:p>
    <w:p w14:paraId="55F77A22" w14:textId="77777777" w:rsidR="005F29B1" w:rsidRPr="00674387" w:rsidRDefault="005F29B1" w:rsidP="00EA5840">
      <w:pPr>
        <w:pStyle w:val="BodyText"/>
        <w:widowControl/>
        <w:rPr>
          <w:ins w:id="1260" w:author="RWS Translator" w:date="2024-09-25T16:22:00Z"/>
        </w:rPr>
      </w:pPr>
    </w:p>
    <w:p w14:paraId="12155C78" w14:textId="77777777" w:rsidR="005F29B1" w:rsidRPr="00674387" w:rsidRDefault="005F29B1" w:rsidP="00EA5840">
      <w:pPr>
        <w:pStyle w:val="BodyText"/>
        <w:widowControl/>
        <w:rPr>
          <w:ins w:id="1261" w:author="RWS Translator" w:date="2024-09-25T16:22:00Z"/>
        </w:rPr>
      </w:pPr>
      <w:ins w:id="1262" w:author="RWS Translator" w:date="2024-09-25T16:22:00Z">
        <w:r w:rsidRPr="00674387">
          <w:t>Au fost raportate cazuri rare de comă.</w:t>
        </w:r>
      </w:ins>
    </w:p>
    <w:p w14:paraId="58893392" w14:textId="77777777" w:rsidR="005F29B1" w:rsidRPr="00674387" w:rsidRDefault="005F29B1" w:rsidP="00EA5840">
      <w:pPr>
        <w:pStyle w:val="BodyText"/>
        <w:widowControl/>
        <w:rPr>
          <w:ins w:id="1263" w:author="RWS Translator" w:date="2024-09-25T16:22:00Z"/>
        </w:rPr>
      </w:pPr>
    </w:p>
    <w:p w14:paraId="228C48EC" w14:textId="7BA4ADFB" w:rsidR="005F29B1" w:rsidRPr="00674387" w:rsidRDefault="005F29B1" w:rsidP="00EA5840">
      <w:pPr>
        <w:pStyle w:val="BodyText"/>
        <w:widowControl/>
        <w:rPr>
          <w:ins w:id="1264" w:author="RWS Translator" w:date="2024-09-25T16:22:00Z"/>
        </w:rPr>
      </w:pPr>
      <w:ins w:id="1265" w:author="RWS Translator" w:date="2024-09-25T16:22:00Z">
        <w:r w:rsidRPr="00674387">
          <w:t>Tratamentul supradozajului cu pregabalin trebuie să includă măsuri generale de susţinere şi, dacă este necesar, poate include hemodializă (vezi pct.</w:t>
        </w:r>
      </w:ins>
      <w:ins w:id="1266" w:author="RWS Reviewer" w:date="2024-09-27T15:53:00Z">
        <w:r w:rsidR="005971CA">
          <w:t> </w:t>
        </w:r>
      </w:ins>
      <w:ins w:id="1267" w:author="RWS Translator" w:date="2024-09-25T16:22:00Z">
        <w:r w:rsidRPr="00674387">
          <w:t>4.2 Tabelul</w:t>
        </w:r>
      </w:ins>
      <w:ins w:id="1268" w:author="RWS Reviewer" w:date="2024-09-27T15:53:00Z">
        <w:r w:rsidR="005971CA">
          <w:t> </w:t>
        </w:r>
      </w:ins>
      <w:ins w:id="1269" w:author="RWS Translator" w:date="2024-09-25T16:22:00Z">
        <w:r w:rsidRPr="00674387">
          <w:t>1).</w:t>
        </w:r>
      </w:ins>
    </w:p>
    <w:p w14:paraId="7AD65A40" w14:textId="77777777" w:rsidR="005F29B1" w:rsidRPr="00674387" w:rsidRDefault="005F29B1" w:rsidP="00EA5840">
      <w:pPr>
        <w:pStyle w:val="BodyText"/>
        <w:widowControl/>
        <w:rPr>
          <w:ins w:id="1270" w:author="RWS Translator" w:date="2024-09-25T16:22:00Z"/>
        </w:rPr>
      </w:pPr>
    </w:p>
    <w:p w14:paraId="0C514543" w14:textId="77777777" w:rsidR="005F29B1" w:rsidRPr="00674387" w:rsidRDefault="005F29B1" w:rsidP="00EA5840">
      <w:pPr>
        <w:pStyle w:val="BodyText"/>
        <w:widowControl/>
        <w:rPr>
          <w:ins w:id="1271" w:author="RWS Translator" w:date="2024-09-25T16:22:00Z"/>
        </w:rPr>
      </w:pPr>
    </w:p>
    <w:p w14:paraId="24DAC022" w14:textId="77777777" w:rsidR="005F29B1" w:rsidRPr="00044C74" w:rsidRDefault="005F29B1" w:rsidP="00EA5840">
      <w:pPr>
        <w:rPr>
          <w:ins w:id="1272" w:author="RWS Translator" w:date="2024-09-25T16:22:00Z"/>
          <w:b/>
          <w:bCs/>
        </w:rPr>
      </w:pPr>
      <w:ins w:id="1273" w:author="RWS Translator" w:date="2024-09-25T16:22:00Z">
        <w:r w:rsidRPr="00044C74">
          <w:rPr>
            <w:b/>
            <w:bCs/>
          </w:rPr>
          <w:t>5.</w:t>
        </w:r>
        <w:r w:rsidRPr="00044C74">
          <w:rPr>
            <w:b/>
            <w:bCs/>
          </w:rPr>
          <w:tab/>
          <w:t>PROPRIETĂŢI FARMACOLOGICE</w:t>
        </w:r>
      </w:ins>
    </w:p>
    <w:p w14:paraId="770992F1" w14:textId="77777777" w:rsidR="005F29B1" w:rsidRPr="00674387" w:rsidRDefault="005F29B1" w:rsidP="00EA5840">
      <w:pPr>
        <w:pStyle w:val="BodyText"/>
        <w:widowControl/>
        <w:rPr>
          <w:ins w:id="1274" w:author="RWS Translator" w:date="2024-09-25T16:22:00Z"/>
          <w:b/>
        </w:rPr>
      </w:pPr>
    </w:p>
    <w:p w14:paraId="45572967" w14:textId="77777777" w:rsidR="005F29B1" w:rsidRPr="00674387" w:rsidRDefault="005F29B1" w:rsidP="00EA5840">
      <w:pPr>
        <w:widowControl/>
        <w:tabs>
          <w:tab w:val="left" w:pos="567"/>
        </w:tabs>
        <w:ind w:left="567" w:hanging="567"/>
        <w:rPr>
          <w:ins w:id="1275" w:author="RWS Translator" w:date="2024-09-25T16:22:00Z"/>
          <w:b/>
        </w:rPr>
      </w:pPr>
      <w:ins w:id="1276" w:author="RWS Translator" w:date="2024-09-25T16:22:00Z">
        <w:r w:rsidRPr="00674387">
          <w:rPr>
            <w:b/>
          </w:rPr>
          <w:t>5.1</w:t>
        </w:r>
        <w:r w:rsidRPr="00674387">
          <w:rPr>
            <w:b/>
          </w:rPr>
          <w:tab/>
          <w:t>Proprietăţi farmacodinamice</w:t>
        </w:r>
      </w:ins>
    </w:p>
    <w:p w14:paraId="3BDC2604" w14:textId="77777777" w:rsidR="005F29B1" w:rsidRPr="00674387" w:rsidRDefault="005F29B1" w:rsidP="00EA5840">
      <w:pPr>
        <w:pStyle w:val="BodyText"/>
        <w:widowControl/>
        <w:rPr>
          <w:ins w:id="1277" w:author="RWS Translator" w:date="2024-09-25T16:22:00Z"/>
          <w:b/>
        </w:rPr>
      </w:pPr>
    </w:p>
    <w:p w14:paraId="07AB39E1" w14:textId="687EE5F4" w:rsidR="005F29B1" w:rsidRPr="00674387" w:rsidRDefault="005F29B1" w:rsidP="00EA5840">
      <w:pPr>
        <w:pStyle w:val="BodyText"/>
        <w:widowControl/>
        <w:rPr>
          <w:ins w:id="1278" w:author="RWS Translator" w:date="2024-09-25T16:22:00Z"/>
        </w:rPr>
      </w:pPr>
      <w:ins w:id="1279" w:author="RWS Translator" w:date="2024-09-25T16:22:00Z">
        <w:r w:rsidRPr="00674387">
          <w:t xml:space="preserve">Grupa farmacoterapeutică: </w:t>
        </w:r>
        <w:r>
          <w:t>Analge</w:t>
        </w:r>
        <w:r w:rsidRPr="00320F10">
          <w:t xml:space="preserve">zice, alte analgezice </w:t>
        </w:r>
        <w:r>
          <w:t>şi antipiretice, codul ATC</w:t>
        </w:r>
        <w:r w:rsidRPr="00320F10">
          <w:t xml:space="preserve">: </w:t>
        </w:r>
      </w:ins>
      <w:ins w:id="1280" w:author="RWS Translator" w:date="2024-09-25T22:05:00Z">
        <w:r w:rsidR="00713E25">
          <w:t>N02BF02</w:t>
        </w:r>
      </w:ins>
    </w:p>
    <w:p w14:paraId="4ED818B8" w14:textId="77777777" w:rsidR="005F29B1" w:rsidRPr="00674387" w:rsidRDefault="005F29B1" w:rsidP="00EA5840">
      <w:pPr>
        <w:pStyle w:val="BodyText"/>
        <w:widowControl/>
        <w:rPr>
          <w:ins w:id="1281" w:author="RWS Translator" w:date="2024-09-25T16:22:00Z"/>
        </w:rPr>
      </w:pPr>
    </w:p>
    <w:p w14:paraId="53393C96" w14:textId="72074B46" w:rsidR="005F29B1" w:rsidRPr="00674387" w:rsidRDefault="005F29B1" w:rsidP="00EA5840">
      <w:pPr>
        <w:pStyle w:val="BodyText"/>
        <w:widowControl/>
        <w:rPr>
          <w:ins w:id="1282" w:author="RWS Translator" w:date="2024-09-25T16:22:00Z"/>
        </w:rPr>
      </w:pPr>
      <w:ins w:id="1283" w:author="RWS Translator" w:date="2024-09-25T16:22:00Z">
        <w:r w:rsidRPr="00674387">
          <w:t>Substanţa activă, pregabalinul, este un analog al acidului gama-aminobutiric [acidul (S)</w:t>
        </w:r>
      </w:ins>
      <w:ins w:id="1284" w:author="RWS Reviewer" w:date="2024-09-27T15:54:00Z">
        <w:r w:rsidR="005142E7">
          <w:noBreakHyphen/>
        </w:r>
      </w:ins>
      <w:ins w:id="1285" w:author="RWS Translator" w:date="2024-09-25T16:22:00Z">
        <w:r w:rsidRPr="00674387">
          <w:t>3</w:t>
        </w:r>
      </w:ins>
      <w:ins w:id="1286" w:author="RWS Reviewer" w:date="2024-09-27T15:54:00Z">
        <w:r w:rsidR="005142E7">
          <w:noBreakHyphen/>
        </w:r>
      </w:ins>
      <w:ins w:id="1287" w:author="RWS Translator" w:date="2024-09-25T16:22:00Z">
        <w:r w:rsidRPr="00674387">
          <w:t>(aminometil)-5-metilhexanoic].</w:t>
        </w:r>
      </w:ins>
    </w:p>
    <w:p w14:paraId="55D615FD" w14:textId="77777777" w:rsidR="005F29B1" w:rsidRPr="00674387" w:rsidRDefault="005F29B1" w:rsidP="00EA5840">
      <w:pPr>
        <w:pStyle w:val="BodyText"/>
        <w:widowControl/>
        <w:rPr>
          <w:ins w:id="1288" w:author="RWS Translator" w:date="2024-09-25T16:22:00Z"/>
        </w:rPr>
      </w:pPr>
    </w:p>
    <w:p w14:paraId="11168067" w14:textId="77777777" w:rsidR="005F29B1" w:rsidRPr="00674387" w:rsidRDefault="005F29B1" w:rsidP="00EA5840">
      <w:pPr>
        <w:pStyle w:val="BodyText"/>
        <w:widowControl/>
        <w:rPr>
          <w:ins w:id="1289" w:author="RWS Translator" w:date="2024-09-25T16:22:00Z"/>
        </w:rPr>
      </w:pPr>
      <w:ins w:id="1290" w:author="RWS Translator" w:date="2024-09-25T16:22:00Z">
        <w:r w:rsidRPr="00674387">
          <w:rPr>
            <w:u w:val="single"/>
          </w:rPr>
          <w:t>Mecanism de acţiune</w:t>
        </w:r>
      </w:ins>
    </w:p>
    <w:p w14:paraId="27489BB4" w14:textId="65EF82D9" w:rsidR="005F29B1" w:rsidRPr="00674387" w:rsidRDefault="005F29B1" w:rsidP="00EA5840">
      <w:pPr>
        <w:pStyle w:val="BodyText"/>
        <w:widowControl/>
        <w:rPr>
          <w:ins w:id="1291" w:author="RWS Translator" w:date="2024-09-25T16:22:00Z"/>
        </w:rPr>
      </w:pPr>
      <w:ins w:id="1292" w:author="RWS Translator" w:date="2024-09-25T16:22:00Z">
        <w:r w:rsidRPr="00674387">
          <w:t>Pregabalinul se leagă de o subunitate auxiliară (</w:t>
        </w:r>
        <w:r w:rsidRPr="00674387">
          <w:rPr>
            <w:rFonts w:ascii="Symbol" w:eastAsiaTheme="minorHAnsi" w:hAnsi="Symbol" w:cs="Symbol"/>
          </w:rPr>
          <w:t></w:t>
        </w:r>
        <w:r w:rsidRPr="00674387">
          <w:rPr>
            <w:vertAlign w:val="subscript"/>
          </w:rPr>
          <w:t>2</w:t>
        </w:r>
        <w:r w:rsidRPr="00674387">
          <w:t>-</w:t>
        </w:r>
        <w:r w:rsidRPr="00674387">
          <w:rPr>
            <w:rFonts w:ascii="Symbol" w:eastAsiaTheme="minorHAnsi" w:hAnsi="Symbol" w:cs="Symbol"/>
          </w:rPr>
          <w:t></w:t>
        </w:r>
        <w:r w:rsidRPr="00674387">
          <w:t xml:space="preserve"> proteina) a canalelor de calciu dependente</w:t>
        </w:r>
      </w:ins>
      <w:ins w:id="1293" w:author="RWS Translator" w:date="2024-09-25T22:06:00Z">
        <w:r w:rsidR="00C73D36">
          <w:t xml:space="preserve"> de </w:t>
        </w:r>
        <w:r w:rsidR="00C73D36" w:rsidRPr="00674387">
          <w:t>voltaj</w:t>
        </w:r>
        <w:r w:rsidR="00C73D36">
          <w:t xml:space="preserve"> d</w:t>
        </w:r>
      </w:ins>
      <w:ins w:id="1294" w:author="RWS Translator" w:date="2024-09-25T16:22:00Z">
        <w:r w:rsidRPr="00674387">
          <w:t>in sistemul nervos central.</w:t>
        </w:r>
      </w:ins>
    </w:p>
    <w:p w14:paraId="278A0948" w14:textId="77777777" w:rsidR="005F29B1" w:rsidRPr="00674387" w:rsidRDefault="005F29B1" w:rsidP="00EA5840">
      <w:pPr>
        <w:pStyle w:val="BodyText"/>
        <w:widowControl/>
        <w:rPr>
          <w:ins w:id="1295" w:author="RWS Translator" w:date="2024-09-25T16:22:00Z"/>
        </w:rPr>
      </w:pPr>
    </w:p>
    <w:p w14:paraId="7592CE2B" w14:textId="77777777" w:rsidR="005F29B1" w:rsidRPr="00674387" w:rsidRDefault="005F29B1" w:rsidP="00EA5840">
      <w:pPr>
        <w:pStyle w:val="BodyText"/>
        <w:keepNext/>
        <w:widowControl/>
        <w:rPr>
          <w:ins w:id="1296" w:author="RWS Translator" w:date="2024-09-25T16:22:00Z"/>
        </w:rPr>
      </w:pPr>
      <w:ins w:id="1297" w:author="RWS Translator" w:date="2024-09-25T16:22:00Z">
        <w:r w:rsidRPr="00674387">
          <w:rPr>
            <w:u w:val="single"/>
          </w:rPr>
          <w:t>Eficacitate şi siguranţă clinică</w:t>
        </w:r>
      </w:ins>
    </w:p>
    <w:p w14:paraId="1BFC3E9C" w14:textId="77777777" w:rsidR="005F29B1" w:rsidRPr="00674387" w:rsidRDefault="005F29B1" w:rsidP="00EA5840">
      <w:pPr>
        <w:pStyle w:val="BodyText"/>
        <w:keepNext/>
        <w:widowControl/>
        <w:rPr>
          <w:ins w:id="1298" w:author="RWS Translator" w:date="2024-09-25T16:22:00Z"/>
        </w:rPr>
      </w:pPr>
    </w:p>
    <w:p w14:paraId="36FAAB3B" w14:textId="77777777" w:rsidR="005F29B1" w:rsidRPr="00674387" w:rsidRDefault="005F29B1" w:rsidP="00EA5840">
      <w:pPr>
        <w:keepNext/>
        <w:widowControl/>
        <w:rPr>
          <w:ins w:id="1299" w:author="RWS Translator" w:date="2024-09-25T16:22:00Z"/>
          <w:i/>
        </w:rPr>
      </w:pPr>
      <w:ins w:id="1300" w:author="RWS Translator" w:date="2024-09-25T16:22:00Z">
        <w:r w:rsidRPr="00674387">
          <w:rPr>
            <w:i/>
          </w:rPr>
          <w:t>Durerea neuropată</w:t>
        </w:r>
      </w:ins>
    </w:p>
    <w:p w14:paraId="7B75F1C7" w14:textId="5B56942A" w:rsidR="005F29B1" w:rsidRPr="00674387" w:rsidRDefault="005F29B1" w:rsidP="00EA5840">
      <w:pPr>
        <w:pStyle w:val="BodyText"/>
        <w:widowControl/>
        <w:rPr>
          <w:ins w:id="1301" w:author="RWS Translator" w:date="2024-09-25T16:22:00Z"/>
        </w:rPr>
      </w:pPr>
      <w:ins w:id="1302" w:author="RWS Translator" w:date="2024-09-25T16:22:00Z">
        <w:r w:rsidRPr="00674387">
          <w:t>În studii, eficacitatea pregabalinului s-a demonstrat asupra neuropatiei diabetice, nevralgiei post</w:t>
        </w:r>
      </w:ins>
      <w:ins w:id="1303" w:author="RWS Reviewer" w:date="2024-09-27T15:55:00Z">
        <w:r w:rsidR="00862102">
          <w:noBreakHyphen/>
        </w:r>
      </w:ins>
      <w:ins w:id="1304" w:author="RWS Translator" w:date="2024-09-25T16:22:00Z">
        <w:r w:rsidRPr="00674387">
          <w:t>herpetice şi leziunilor măduvei spinării. Nu s-a studiat eficacitatea pe alte modele de durere neuropată.</w:t>
        </w:r>
      </w:ins>
    </w:p>
    <w:p w14:paraId="76C95C92" w14:textId="77777777" w:rsidR="005F29B1" w:rsidRPr="00674387" w:rsidRDefault="005F29B1" w:rsidP="00EA5840">
      <w:pPr>
        <w:pStyle w:val="BodyText"/>
        <w:widowControl/>
        <w:rPr>
          <w:ins w:id="1305" w:author="RWS Translator" w:date="2024-09-25T16:22:00Z"/>
        </w:rPr>
      </w:pPr>
    </w:p>
    <w:p w14:paraId="25F141DB" w14:textId="713F8A8E" w:rsidR="005F29B1" w:rsidRPr="00674387" w:rsidRDefault="005F29B1" w:rsidP="00EA5840">
      <w:pPr>
        <w:pStyle w:val="BodyText"/>
        <w:widowControl/>
        <w:rPr>
          <w:ins w:id="1306" w:author="RWS Translator" w:date="2024-09-25T16:22:00Z"/>
        </w:rPr>
      </w:pPr>
      <w:ins w:id="1307" w:author="RWS Translator" w:date="2024-09-25T16:22:00Z">
        <w:r w:rsidRPr="00674387">
          <w:t>S-au efectuat 10</w:t>
        </w:r>
      </w:ins>
      <w:ins w:id="1308" w:author="RWS Translator" w:date="2024-09-25T22:09:00Z">
        <w:r w:rsidR="00DC20BD" w:rsidRPr="00613A0A">
          <w:rPr>
            <w:rFonts w:eastAsia="MS Mincho"/>
            <w:lang w:eastAsia="ja-JP"/>
          </w:rPr>
          <w:t> </w:t>
        </w:r>
      </w:ins>
      <w:ins w:id="1309" w:author="RWS Translator" w:date="2024-09-25T16:22:00Z">
        <w:r w:rsidRPr="00674387">
          <w:t xml:space="preserve">studii clinice controlate, </w:t>
        </w:r>
        <w:del w:id="1310" w:author="Viatris RO Affiliate" w:date="2025-03-18T16:59:00Z">
          <w:r w:rsidRPr="00674387" w:rsidDel="00967BB9">
            <w:delText>pe o perioadă mai mare de</w:delText>
          </w:r>
        </w:del>
      </w:ins>
      <w:ins w:id="1311" w:author="Viatris RO Affiliate" w:date="2025-03-18T16:59:00Z">
        <w:r w:rsidR="00967BB9">
          <w:t>cu durată de până la</w:t>
        </w:r>
      </w:ins>
      <w:ins w:id="1312" w:author="RWS Translator" w:date="2024-09-25T16:22:00Z">
        <w:r w:rsidRPr="00674387">
          <w:t xml:space="preserve"> 13</w:t>
        </w:r>
      </w:ins>
      <w:ins w:id="1313" w:author="RWS Translator" w:date="2024-09-25T22:09:00Z">
        <w:r w:rsidR="00DC20BD" w:rsidRPr="00613A0A">
          <w:rPr>
            <w:rFonts w:eastAsia="MS Mincho"/>
            <w:lang w:eastAsia="ja-JP"/>
          </w:rPr>
          <w:t> </w:t>
        </w:r>
      </w:ins>
      <w:ins w:id="1314" w:author="RWS Translator" w:date="2024-09-25T16:22:00Z">
        <w:r w:rsidRPr="00674387">
          <w:t>săptămâni, cu o schemă de administrare de două ori pe zi (BID) şi pe o perioadă de până la 8</w:t>
        </w:r>
      </w:ins>
      <w:ins w:id="1315" w:author="RWS Translator" w:date="2024-09-25T22:09:00Z">
        <w:r w:rsidR="00DC20BD" w:rsidRPr="00613A0A">
          <w:rPr>
            <w:rFonts w:eastAsia="MS Mincho"/>
            <w:lang w:eastAsia="ja-JP"/>
          </w:rPr>
          <w:t> </w:t>
        </w:r>
      </w:ins>
      <w:ins w:id="1316" w:author="RWS Translator" w:date="2024-09-25T16:22:00Z">
        <w:r w:rsidRPr="00674387">
          <w:t>săptămâni cu o schemă de administrare de trei ori pe zi (TID). În general, profilurile de siguranţă şi eficacitate pentru schemele de administrare BID şi TID au fost similare.</w:t>
        </w:r>
      </w:ins>
    </w:p>
    <w:p w14:paraId="337828EE" w14:textId="77777777" w:rsidR="005F29B1" w:rsidRPr="00674387" w:rsidRDefault="005F29B1" w:rsidP="00EA5840">
      <w:pPr>
        <w:pStyle w:val="BodyText"/>
        <w:widowControl/>
        <w:rPr>
          <w:ins w:id="1317" w:author="RWS Translator" w:date="2024-09-25T16:22:00Z"/>
        </w:rPr>
      </w:pPr>
    </w:p>
    <w:p w14:paraId="23C6F90C" w14:textId="2C683573" w:rsidR="005F29B1" w:rsidRPr="00674387" w:rsidRDefault="005F29B1" w:rsidP="00EA5840">
      <w:pPr>
        <w:pStyle w:val="BodyText"/>
        <w:widowControl/>
        <w:rPr>
          <w:ins w:id="1318" w:author="RWS Translator" w:date="2024-09-25T16:22:00Z"/>
        </w:rPr>
      </w:pPr>
      <w:ins w:id="1319" w:author="RWS Translator" w:date="2024-09-25T16:22:00Z">
        <w:r w:rsidRPr="00674387">
          <w:t>În studiile clinice desfăşurate pe o perioadă de pân</w:t>
        </w:r>
        <w:r w:rsidR="00BF420F">
          <w:t>ă la 12</w:t>
        </w:r>
      </w:ins>
      <w:ins w:id="1320" w:author="RWS Translator" w:date="2024-09-25T22:09:00Z">
        <w:r w:rsidR="00BF420F" w:rsidRPr="00613A0A">
          <w:rPr>
            <w:rFonts w:eastAsia="MS Mincho"/>
            <w:lang w:eastAsia="ja-JP"/>
          </w:rPr>
          <w:t> </w:t>
        </w:r>
      </w:ins>
      <w:ins w:id="1321" w:author="RWS Translator" w:date="2024-09-25T16:22:00Z">
        <w:r w:rsidRPr="00674387">
          <w:t xml:space="preserve">săptămâni pentru durerea neuropată periferică şi cea centrală s-a observat o reducere a durerii </w:t>
        </w:r>
        <w:del w:id="1322" w:author="Viatris RO Affiliate" w:date="2025-03-18T17:02:00Z">
          <w:r w:rsidRPr="00674387" w:rsidDel="00CB5991">
            <w:delText>încă din prima</w:delText>
          </w:r>
        </w:del>
      </w:ins>
      <w:ins w:id="1323" w:author="Viatris RO Affiliate" w:date="2025-03-18T17:02:00Z">
        <w:r w:rsidR="00CB5991">
          <w:t>în</w:t>
        </w:r>
      </w:ins>
      <w:ins w:id="1324" w:author="RWS Translator" w:date="2024-09-25T16:22:00Z">
        <w:r w:rsidRPr="00674387">
          <w:t xml:space="preserve"> </w:t>
        </w:r>
        <w:del w:id="1325" w:author="Viatris RO Affiliate" w:date="2025-03-18T17:02:00Z">
          <w:r w:rsidRPr="00674387" w:rsidDel="00CB5991">
            <w:delText>s</w:delText>
          </w:r>
        </w:del>
      </w:ins>
      <w:ins w:id="1326" w:author="Viatris RO Affiliate" w:date="2025-03-18T17:02:00Z">
        <w:r w:rsidR="00CB5991">
          <w:t>S</w:t>
        </w:r>
      </w:ins>
      <w:ins w:id="1327" w:author="RWS Translator" w:date="2024-09-25T16:22:00Z">
        <w:r w:rsidRPr="00674387">
          <w:t>ăptămână</w:t>
        </w:r>
      </w:ins>
      <w:ins w:id="1328" w:author="Viatris RO Affiliate" w:date="2025-03-18T17:02:00Z">
        <w:r w:rsidR="00CB5991">
          <w:t xml:space="preserve"> 1</w:t>
        </w:r>
      </w:ins>
      <w:ins w:id="1329" w:author="RWS Translator" w:date="2024-09-25T16:22:00Z">
        <w:r w:rsidRPr="00674387">
          <w:t>, care s-a menţinut pe toată durata tratamentului.</w:t>
        </w:r>
      </w:ins>
    </w:p>
    <w:p w14:paraId="234CF8E2" w14:textId="77777777" w:rsidR="005F29B1" w:rsidRPr="00674387" w:rsidRDefault="005F29B1" w:rsidP="00EA5840">
      <w:pPr>
        <w:pStyle w:val="BodyText"/>
        <w:widowControl/>
        <w:rPr>
          <w:ins w:id="1330" w:author="RWS Translator" w:date="2024-09-25T16:22:00Z"/>
        </w:rPr>
      </w:pPr>
    </w:p>
    <w:p w14:paraId="5AF4C06E" w14:textId="77777777" w:rsidR="005F29B1" w:rsidRPr="00674387" w:rsidRDefault="005F29B1" w:rsidP="00EA5840">
      <w:pPr>
        <w:pStyle w:val="BodyText"/>
        <w:widowControl/>
        <w:rPr>
          <w:ins w:id="1331" w:author="RWS Translator" w:date="2024-09-25T16:22:00Z"/>
        </w:rPr>
      </w:pPr>
      <w:ins w:id="1332" w:author="RWS Translator" w:date="2024-09-25T16:22:00Z">
        <w:r w:rsidRPr="00674387">
          <w:t>În studiile clinice controlate privind durerea neuropată periferică, la 35% dintre pacienţii trataţi cu pregabalin şi la 18% dintre pacienţii la care s-a administrat placebo s-a înregistrat îmbunătăţirea cu 50% a scorului durerii. Pentru pacienţii care nu au dezvoltat somnolenţă, o asemenea îmbunătăţire s-a observat la 33% dintre pacienţii trataţi cu pregabalin şi la 18% dintre pacienţii la care s-a administrat placebo. Pentru pacienţii care au dezvoltat somnolenţă, frecvenţa răspunsului a fost de 48% în grupul de tratament cu pregabalin şi de 16% în grupul la care s-a administrat placebo.</w:t>
        </w:r>
      </w:ins>
    </w:p>
    <w:p w14:paraId="7A871CFD" w14:textId="77777777" w:rsidR="005F29B1" w:rsidRPr="00674387" w:rsidRDefault="005F29B1" w:rsidP="00EA5840">
      <w:pPr>
        <w:pStyle w:val="BodyText"/>
        <w:widowControl/>
        <w:rPr>
          <w:ins w:id="1333" w:author="RWS Translator" w:date="2024-09-25T16:22:00Z"/>
        </w:rPr>
      </w:pPr>
    </w:p>
    <w:p w14:paraId="2C701EBB" w14:textId="77777777" w:rsidR="005F29B1" w:rsidRPr="00674387" w:rsidRDefault="005F29B1" w:rsidP="00EA5840">
      <w:pPr>
        <w:pStyle w:val="BodyText"/>
        <w:widowControl/>
        <w:rPr>
          <w:ins w:id="1334" w:author="RWS Translator" w:date="2024-09-25T16:22:00Z"/>
        </w:rPr>
      </w:pPr>
      <w:ins w:id="1335" w:author="RWS Translator" w:date="2024-09-25T16:22:00Z">
        <w:r w:rsidRPr="00674387">
          <w:t>În studiul clinic controlat privind durerea neuropată centrală, la 22% dintre pacienţii trataţi cu pregabalin şi la 7% dintre pacienţii cărora li s-a administrat placebo s-a înregistrat îmbunătăţirea cu 50% a scorului durerii.</w:t>
        </w:r>
      </w:ins>
    </w:p>
    <w:p w14:paraId="46196D7F" w14:textId="47EDBE03" w:rsidR="00CE4EB7" w:rsidRDefault="00CE4EB7" w:rsidP="00EA5840">
      <w:pPr>
        <w:rPr>
          <w:ins w:id="1336" w:author="RWS Translator" w:date="2024-09-25T22:10:00Z"/>
          <w:i/>
        </w:rPr>
      </w:pPr>
    </w:p>
    <w:p w14:paraId="1473A3D0" w14:textId="0F3D84B9" w:rsidR="005F29B1" w:rsidRPr="00674387" w:rsidRDefault="005F29B1" w:rsidP="00EA5840">
      <w:pPr>
        <w:keepNext/>
        <w:widowControl/>
        <w:rPr>
          <w:ins w:id="1337" w:author="RWS Translator" w:date="2024-09-25T16:22:00Z"/>
          <w:i/>
        </w:rPr>
      </w:pPr>
      <w:ins w:id="1338" w:author="RWS Translator" w:date="2024-09-25T16:22:00Z">
        <w:r w:rsidRPr="00674387">
          <w:rPr>
            <w:i/>
          </w:rPr>
          <w:t>Epilepsie</w:t>
        </w:r>
      </w:ins>
    </w:p>
    <w:p w14:paraId="33602D44" w14:textId="77777777" w:rsidR="005F29B1" w:rsidRPr="00674387" w:rsidRDefault="005F29B1" w:rsidP="00EA5840">
      <w:pPr>
        <w:pStyle w:val="BodyText"/>
        <w:keepNext/>
        <w:widowControl/>
        <w:rPr>
          <w:ins w:id="1339" w:author="RWS Translator" w:date="2024-09-25T16:22:00Z"/>
        </w:rPr>
      </w:pPr>
      <w:ins w:id="1340" w:author="RWS Translator" w:date="2024-09-25T16:22:00Z">
        <w:r w:rsidRPr="00674387">
          <w:t>Tratament adăugat</w:t>
        </w:r>
      </w:ins>
    </w:p>
    <w:p w14:paraId="0BB56738" w14:textId="312C9915" w:rsidR="005F29B1" w:rsidRDefault="005F29B1" w:rsidP="00EA5840">
      <w:pPr>
        <w:pStyle w:val="BodyText"/>
        <w:keepNext/>
        <w:widowControl/>
        <w:rPr>
          <w:ins w:id="1341" w:author="RWS Translator" w:date="2024-09-25T16:22:00Z"/>
        </w:rPr>
      </w:pPr>
      <w:ins w:id="1342" w:author="RWS Translator" w:date="2024-09-25T16:22:00Z">
        <w:r w:rsidRPr="00674387">
          <w:t>S-au efectuat 3</w:t>
        </w:r>
      </w:ins>
      <w:ins w:id="1343" w:author="RWS Translator" w:date="2024-09-25T17:58:00Z">
        <w:r w:rsidR="0087215F">
          <w:t> </w:t>
        </w:r>
      </w:ins>
      <w:ins w:id="1344" w:author="RWS Translator" w:date="2024-09-25T16:22:00Z">
        <w:r w:rsidRPr="00674387">
          <w:t>studii clinice controlate, desfăşurate pe o durată de 12</w:t>
        </w:r>
      </w:ins>
      <w:ins w:id="1345" w:author="RWS Translator" w:date="2024-09-25T22:11:00Z">
        <w:r w:rsidR="00A61621" w:rsidRPr="00613A0A">
          <w:rPr>
            <w:rFonts w:eastAsia="MS Mincho"/>
            <w:lang w:eastAsia="ja-JP"/>
          </w:rPr>
          <w:t> </w:t>
        </w:r>
      </w:ins>
      <w:ins w:id="1346" w:author="RWS Translator" w:date="2024-09-25T16:22:00Z">
        <w:r w:rsidRPr="00674387">
          <w:t>săptămâni, dozele fiind administrate fie BID, fie TID. În general, profilurile de siguranţă şi eficacitate pentru schemele de administrare BID şi TID au fost similare.</w:t>
        </w:r>
      </w:ins>
    </w:p>
    <w:p w14:paraId="494576D5" w14:textId="77777777" w:rsidR="005F29B1" w:rsidRPr="00674387" w:rsidRDefault="005F29B1" w:rsidP="00EA5840">
      <w:pPr>
        <w:pStyle w:val="BodyText"/>
        <w:widowControl/>
        <w:rPr>
          <w:ins w:id="1347" w:author="RWS Translator" w:date="2024-09-25T16:22:00Z"/>
        </w:rPr>
      </w:pPr>
    </w:p>
    <w:p w14:paraId="08EC98A8" w14:textId="3BC290AB" w:rsidR="005F29B1" w:rsidRDefault="005F29B1" w:rsidP="00EA5840">
      <w:pPr>
        <w:pStyle w:val="BodyText"/>
        <w:widowControl/>
        <w:rPr>
          <w:ins w:id="1348" w:author="RWS Translator" w:date="2024-09-25T16:22:00Z"/>
        </w:rPr>
      </w:pPr>
      <w:ins w:id="1349" w:author="RWS Translator" w:date="2024-09-25T16:22:00Z">
        <w:r w:rsidRPr="00674387">
          <w:t>Reducerea frecvenţei convulsiilor s-a observat încă din</w:t>
        </w:r>
        <w:del w:id="1350" w:author="Viatris RO Affiliate" w:date="2025-03-19T16:13:00Z">
          <w:r w:rsidRPr="00674387" w:rsidDel="00772264">
            <w:delText xml:space="preserve"> </w:delText>
          </w:r>
        </w:del>
        <w:del w:id="1351" w:author="Viatris RO Affiliate" w:date="2025-03-18T17:03:00Z">
          <w:r w:rsidRPr="00674387" w:rsidDel="00CB5991">
            <w:delText>prima</w:delText>
          </w:r>
        </w:del>
        <w:r w:rsidRPr="00674387">
          <w:t xml:space="preserve"> </w:t>
        </w:r>
        <w:del w:id="1352" w:author="Viatris RO Affiliate" w:date="2025-03-18T17:03:00Z">
          <w:r w:rsidRPr="00674387" w:rsidDel="00CB5991">
            <w:delText>s</w:delText>
          </w:r>
        </w:del>
      </w:ins>
      <w:ins w:id="1353" w:author="Viatris RO Affiliate" w:date="2025-03-18T17:03:00Z">
        <w:r w:rsidR="00CB5991">
          <w:t>S</w:t>
        </w:r>
      </w:ins>
      <w:ins w:id="1354" w:author="RWS Translator" w:date="2024-09-25T16:22:00Z">
        <w:r w:rsidRPr="00674387">
          <w:t xml:space="preserve">ăptămână </w:t>
        </w:r>
      </w:ins>
      <w:ins w:id="1355" w:author="Viatris RO Affiliate" w:date="2025-03-18T17:03:00Z">
        <w:r w:rsidR="00CB5991">
          <w:t xml:space="preserve">1 </w:t>
        </w:r>
      </w:ins>
      <w:ins w:id="1356" w:author="RWS Translator" w:date="2024-09-25T16:22:00Z">
        <w:r w:rsidRPr="00674387">
          <w:t>de tratament.</w:t>
        </w:r>
      </w:ins>
    </w:p>
    <w:p w14:paraId="77A91F3F" w14:textId="77777777" w:rsidR="005F29B1" w:rsidRPr="00674387" w:rsidRDefault="005F29B1" w:rsidP="00EA5840">
      <w:pPr>
        <w:pStyle w:val="BodyText"/>
        <w:widowControl/>
        <w:rPr>
          <w:ins w:id="1357" w:author="RWS Translator" w:date="2024-09-25T16:22:00Z"/>
        </w:rPr>
      </w:pPr>
    </w:p>
    <w:p w14:paraId="2E20B943" w14:textId="77777777" w:rsidR="005F29B1" w:rsidRPr="00674387" w:rsidRDefault="005F29B1" w:rsidP="00EA5840">
      <w:pPr>
        <w:pStyle w:val="BodyText"/>
        <w:widowControl/>
        <w:rPr>
          <w:ins w:id="1358" w:author="RWS Translator" w:date="2024-09-25T16:22:00Z"/>
        </w:rPr>
      </w:pPr>
      <w:ins w:id="1359" w:author="RWS Translator" w:date="2024-09-25T16:22:00Z">
        <w:r w:rsidRPr="00674387">
          <w:rPr>
            <w:u w:val="single"/>
          </w:rPr>
          <w:t>Copii şi adolescenţi</w:t>
        </w:r>
      </w:ins>
    </w:p>
    <w:p w14:paraId="386FFF1B" w14:textId="6374D968" w:rsidR="005F29B1" w:rsidRPr="00674387" w:rsidRDefault="005F29B1" w:rsidP="00EA5840">
      <w:pPr>
        <w:pStyle w:val="BodyText"/>
        <w:widowControl/>
        <w:rPr>
          <w:ins w:id="1360" w:author="RWS Translator" w:date="2024-09-25T16:22:00Z"/>
        </w:rPr>
      </w:pPr>
      <w:ins w:id="1361" w:author="RWS Translator" w:date="2024-09-25T16:22:00Z">
        <w:r w:rsidRPr="00674387">
          <w:t xml:space="preserve">Eficacitatea şi siguranţa pregabalinului ca tratament adăugat pentru </w:t>
        </w:r>
        <w:del w:id="1362" w:author="Viatris RO Affiliate" w:date="2025-03-18T17:03:00Z">
          <w:r w:rsidRPr="00674387" w:rsidDel="00CB5991">
            <w:delText xml:space="preserve">indicaţia de </w:delText>
          </w:r>
        </w:del>
        <w:r w:rsidRPr="00674387">
          <w:t>epilepsie la pacienţii copii cu vârsta mai mică de 12</w:t>
        </w:r>
      </w:ins>
      <w:ins w:id="1363" w:author="RWS Translator" w:date="2024-09-25T22:11:00Z">
        <w:r w:rsidR="00AE6A49" w:rsidRPr="00613A0A">
          <w:rPr>
            <w:rFonts w:eastAsia="MS Mincho"/>
            <w:lang w:eastAsia="ja-JP"/>
          </w:rPr>
          <w:t> </w:t>
        </w:r>
      </w:ins>
      <w:ins w:id="1364" w:author="RWS Translator" w:date="2024-09-25T16:22:00Z">
        <w:r w:rsidRPr="00674387">
          <w:t>ani şi adolescenţi nu au fost stabilite. Evenimentele adverse observate în cadrul unui studiu privind farmacocinetica şi tolerabilitatea, care a înrolat pacienţi cu vârste între 3 luni şi 16</w:t>
        </w:r>
      </w:ins>
      <w:ins w:id="1365" w:author="RWS Translator" w:date="2024-09-25T22:11:00Z">
        <w:r w:rsidR="00AE6A49" w:rsidRPr="00613A0A">
          <w:rPr>
            <w:rFonts w:eastAsia="MS Mincho"/>
            <w:lang w:eastAsia="ja-JP"/>
          </w:rPr>
          <w:t> </w:t>
        </w:r>
      </w:ins>
      <w:ins w:id="1366" w:author="RWS Translator" w:date="2024-09-25T16:22:00Z">
        <w:r w:rsidRPr="00674387">
          <w:t>ani (n</w:t>
        </w:r>
      </w:ins>
      <w:ins w:id="1367" w:author="RWS Reviewer" w:date="2024-09-27T15:58:00Z">
        <w:r w:rsidR="00724A5A">
          <w:t> </w:t>
        </w:r>
      </w:ins>
      <w:ins w:id="1368" w:author="RWS Translator" w:date="2024-09-25T16:22:00Z">
        <w:r w:rsidRPr="00674387">
          <w:t>=</w:t>
        </w:r>
      </w:ins>
      <w:ins w:id="1369" w:author="RWS Reviewer" w:date="2024-09-27T15:58:00Z">
        <w:r w:rsidR="00724A5A">
          <w:t> </w:t>
        </w:r>
      </w:ins>
      <w:ins w:id="1370" w:author="RWS Translator" w:date="2024-09-25T16:22:00Z">
        <w:r w:rsidRPr="00674387">
          <w:t>65) cu convulsii cu debut parţial, au fost similare cu cele observate la adulţi. Rezultatele unui studiu controlat cu placebo, cu durata de 12</w:t>
        </w:r>
      </w:ins>
      <w:ins w:id="1371" w:author="RWS Translator" w:date="2024-09-25T22:11:00Z">
        <w:r w:rsidR="00AE6A49" w:rsidRPr="00613A0A">
          <w:rPr>
            <w:rFonts w:eastAsia="MS Mincho"/>
            <w:lang w:eastAsia="ja-JP"/>
          </w:rPr>
          <w:t> </w:t>
        </w:r>
      </w:ins>
      <w:ins w:id="1372" w:author="RWS Translator" w:date="2024-09-25T16:22:00Z">
        <w:r w:rsidRPr="00674387">
          <w:t>săptămâni, realizat la 295</w:t>
        </w:r>
      </w:ins>
      <w:ins w:id="1373" w:author="RWS Translator" w:date="2024-09-25T22:12:00Z">
        <w:r w:rsidR="00AE6A49" w:rsidRPr="00613A0A">
          <w:rPr>
            <w:rFonts w:eastAsia="MS Mincho"/>
            <w:lang w:eastAsia="ja-JP"/>
          </w:rPr>
          <w:t> </w:t>
        </w:r>
      </w:ins>
      <w:ins w:id="1374" w:author="RWS Reviewer" w:date="2024-09-27T15:58:00Z">
        <w:r w:rsidR="007F0EB7">
          <w:rPr>
            <w:rFonts w:eastAsia="MS Mincho"/>
            <w:lang w:eastAsia="ja-JP"/>
          </w:rPr>
          <w:t xml:space="preserve">de </w:t>
        </w:r>
      </w:ins>
      <w:ins w:id="1375" w:author="RWS Translator" w:date="2024-09-25T16:22:00Z">
        <w:r w:rsidRPr="00674387">
          <w:t>pacienţi copii şi</w:t>
        </w:r>
      </w:ins>
      <w:ins w:id="1376" w:author="RWS Translator" w:date="2024-09-26T09:53:00Z">
        <w:r w:rsidR="00FC4D87">
          <w:t xml:space="preserve"> </w:t>
        </w:r>
      </w:ins>
      <w:ins w:id="1377" w:author="RWS Translator" w:date="2024-09-25T16:22:00Z">
        <w:r w:rsidRPr="00674387">
          <w:t>adolescenţi cu vârsta cuprinsă între 4 şi 16</w:t>
        </w:r>
      </w:ins>
      <w:ins w:id="1378" w:author="RWS Translator" w:date="2024-09-25T22:12:00Z">
        <w:r w:rsidR="00AE6A49" w:rsidRPr="00613A0A">
          <w:rPr>
            <w:rFonts w:eastAsia="MS Mincho"/>
            <w:lang w:eastAsia="ja-JP"/>
          </w:rPr>
          <w:t> </w:t>
        </w:r>
      </w:ins>
      <w:ins w:id="1379" w:author="RWS Translator" w:date="2024-09-25T16:22:00Z">
        <w:r w:rsidRPr="00674387">
          <w:t>ani şi ale unui studiu controlat cu placebo, cu durata de 14</w:t>
        </w:r>
      </w:ins>
      <w:ins w:id="1380" w:author="RWS Translator" w:date="2024-09-25T22:11:00Z">
        <w:r w:rsidR="00AE6A49" w:rsidRPr="00613A0A">
          <w:rPr>
            <w:rFonts w:eastAsia="MS Mincho"/>
            <w:lang w:eastAsia="ja-JP"/>
          </w:rPr>
          <w:t> </w:t>
        </w:r>
      </w:ins>
      <w:ins w:id="1381" w:author="RWS Translator" w:date="2024-09-25T16:22:00Z">
        <w:r w:rsidRPr="00674387">
          <w:t>zile, realizat la 175</w:t>
        </w:r>
      </w:ins>
      <w:ins w:id="1382" w:author="RWS Translator" w:date="2024-09-25T22:11:00Z">
        <w:r w:rsidR="00AE6A49" w:rsidRPr="00613A0A">
          <w:rPr>
            <w:rFonts w:eastAsia="MS Mincho"/>
            <w:lang w:eastAsia="ja-JP"/>
          </w:rPr>
          <w:t> </w:t>
        </w:r>
      </w:ins>
      <w:ins w:id="1383" w:author="RWS Reviewer" w:date="2024-09-27T15:58:00Z">
        <w:r w:rsidR="007F0EB7">
          <w:rPr>
            <w:rFonts w:eastAsia="MS Mincho"/>
            <w:lang w:eastAsia="ja-JP"/>
          </w:rPr>
          <w:t xml:space="preserve">de </w:t>
        </w:r>
      </w:ins>
      <w:ins w:id="1384" w:author="RWS Translator" w:date="2024-09-25T16:22:00Z">
        <w:r w:rsidRPr="00674387">
          <w:t>pacienţi copii şi adolescenţi cu vârsta cuprinsă între 1</w:t>
        </w:r>
      </w:ins>
      <w:ins w:id="1385" w:author="RWS Translator" w:date="2024-09-25T22:14:00Z">
        <w:r w:rsidR="00E13456" w:rsidRPr="00613A0A">
          <w:rPr>
            <w:rFonts w:eastAsia="MS Mincho"/>
            <w:lang w:eastAsia="ja-JP"/>
          </w:rPr>
          <w:t> </w:t>
        </w:r>
      </w:ins>
      <w:ins w:id="1386" w:author="RWS Translator" w:date="2024-09-25T16:22:00Z">
        <w:r w:rsidRPr="00674387">
          <w:t>lună şi mai puţin de 4 ani, pentru a evalua eficacitatea şi siguranţa pregabalinului ca terapie adăugată pentru tratamentul convulsiilor cu debut parţial şi a două studii cu privire la siguranţă, în regim deschis, cu durata de 1</w:t>
        </w:r>
      </w:ins>
      <w:ins w:id="1387" w:author="RWS Translator" w:date="2024-09-25T22:14:00Z">
        <w:r w:rsidR="00E13456" w:rsidRPr="00613A0A">
          <w:rPr>
            <w:rFonts w:eastAsia="MS Mincho"/>
            <w:lang w:eastAsia="ja-JP"/>
          </w:rPr>
          <w:t> </w:t>
        </w:r>
      </w:ins>
      <w:ins w:id="1388" w:author="RWS Translator" w:date="2024-09-25T16:22:00Z">
        <w:r w:rsidRPr="00674387">
          <w:t>an, efectuat la 54 şi respectiv 431</w:t>
        </w:r>
      </w:ins>
      <w:ins w:id="1389" w:author="RWS Translator" w:date="2024-09-25T22:13:00Z">
        <w:r w:rsidR="00037302" w:rsidRPr="00613A0A">
          <w:rPr>
            <w:rFonts w:eastAsia="MS Mincho"/>
            <w:lang w:eastAsia="ja-JP"/>
          </w:rPr>
          <w:t> </w:t>
        </w:r>
      </w:ins>
      <w:ins w:id="1390" w:author="RWS Reviewer" w:date="2024-09-27T15:59:00Z">
        <w:r w:rsidR="007F0EB7">
          <w:rPr>
            <w:rFonts w:eastAsia="MS Mincho"/>
            <w:lang w:eastAsia="ja-JP"/>
          </w:rPr>
          <w:t xml:space="preserve">de </w:t>
        </w:r>
      </w:ins>
      <w:ins w:id="1391" w:author="RWS Translator" w:date="2024-09-25T16:22:00Z">
        <w:r w:rsidRPr="00674387">
          <w:t>pacienţi copii şi adolescenţi cu epilepsie, cu vârste între 3</w:t>
        </w:r>
      </w:ins>
      <w:ins w:id="1392" w:author="RWS Translator" w:date="2024-09-25T22:14:00Z">
        <w:r w:rsidR="00E13456" w:rsidRPr="00613A0A">
          <w:rPr>
            <w:rFonts w:eastAsia="MS Mincho"/>
            <w:lang w:eastAsia="ja-JP"/>
          </w:rPr>
          <w:t> </w:t>
        </w:r>
      </w:ins>
      <w:ins w:id="1393" w:author="RWS Translator" w:date="2024-09-25T16:22:00Z">
        <w:r w:rsidRPr="00674387">
          <w:t>luni şi 16</w:t>
        </w:r>
      </w:ins>
      <w:ins w:id="1394" w:author="RWS Translator" w:date="2024-09-25T22:14:00Z">
        <w:r w:rsidR="00E13456" w:rsidRPr="00613A0A">
          <w:rPr>
            <w:rFonts w:eastAsia="MS Mincho"/>
            <w:lang w:eastAsia="ja-JP"/>
          </w:rPr>
          <w:t> </w:t>
        </w:r>
      </w:ins>
      <w:ins w:id="1395" w:author="RWS Translator" w:date="2024-09-25T16:22:00Z">
        <w:r w:rsidRPr="00674387">
          <w:t>ani, indică faptul că evenimentele adverse reprezentate de febră cu valori mari şi infecţii ale căilor respiratorii superioare au fost observate cu frecvenţă mai mare decât în studiile efectuate la adulţi cu epilepsie (vezi pct.</w:t>
        </w:r>
      </w:ins>
      <w:ins w:id="1396" w:author="RWS Reviewer" w:date="2024-09-27T15:59:00Z">
        <w:r w:rsidR="007F0EB7">
          <w:t> </w:t>
        </w:r>
      </w:ins>
      <w:ins w:id="1397" w:author="RWS Translator" w:date="2024-09-25T16:22:00Z">
        <w:r w:rsidRPr="00674387">
          <w:t>4.2, 4.8 şi 5.2).</w:t>
        </w:r>
      </w:ins>
    </w:p>
    <w:p w14:paraId="3B9A7864" w14:textId="77777777" w:rsidR="005F29B1" w:rsidRPr="00674387" w:rsidRDefault="005F29B1" w:rsidP="00EA5840">
      <w:pPr>
        <w:pStyle w:val="BodyText"/>
        <w:widowControl/>
        <w:rPr>
          <w:ins w:id="1398" w:author="RWS Translator" w:date="2024-09-25T16:22:00Z"/>
        </w:rPr>
      </w:pPr>
    </w:p>
    <w:p w14:paraId="3009560B" w14:textId="1E7A04A4" w:rsidR="005F29B1" w:rsidRPr="00674387" w:rsidRDefault="005F29B1" w:rsidP="00EA5840">
      <w:pPr>
        <w:pStyle w:val="BodyText"/>
        <w:widowControl/>
        <w:rPr>
          <w:ins w:id="1399" w:author="RWS Translator" w:date="2024-09-25T16:22:00Z"/>
        </w:rPr>
      </w:pPr>
      <w:ins w:id="1400" w:author="RWS Translator" w:date="2024-09-25T16:22:00Z">
        <w:r w:rsidRPr="00674387">
          <w:t>În studiul cu durata de 12</w:t>
        </w:r>
      </w:ins>
      <w:ins w:id="1401" w:author="RWS Translator" w:date="2024-09-25T22:15:00Z">
        <w:r w:rsidR="0077653E" w:rsidRPr="00613A0A">
          <w:rPr>
            <w:rFonts w:eastAsia="MS Mincho"/>
            <w:lang w:eastAsia="ja-JP"/>
          </w:rPr>
          <w:t> </w:t>
        </w:r>
      </w:ins>
      <w:ins w:id="1402" w:author="RWS Translator" w:date="2024-09-25T16:22:00Z">
        <w:r w:rsidRPr="00674387">
          <w:t>săptămâni, controlat cu placebo, au fost incluși copii şi adolescenţi (vârsta între 4 şi 16</w:t>
        </w:r>
      </w:ins>
      <w:ins w:id="1403" w:author="RWS Translator" w:date="2024-09-25T22:15:00Z">
        <w:r w:rsidR="0077653E" w:rsidRPr="00613A0A">
          <w:rPr>
            <w:rFonts w:eastAsia="MS Mincho"/>
            <w:lang w:eastAsia="ja-JP"/>
          </w:rPr>
          <w:t> </w:t>
        </w:r>
      </w:ins>
      <w:ins w:id="1404" w:author="RWS Translator" w:date="2024-09-25T16:22:00Z">
        <w:r w:rsidRPr="00674387">
          <w:t>ani) la care a fost administrat pregabalin 2,5</w:t>
        </w:r>
      </w:ins>
      <w:ins w:id="1405" w:author="RWS Translator" w:date="2024-09-25T22:15:00Z">
        <w:r w:rsidR="0077653E" w:rsidRPr="00613A0A">
          <w:rPr>
            <w:rFonts w:eastAsia="MS Mincho"/>
            <w:lang w:eastAsia="ja-JP"/>
          </w:rPr>
          <w:t> </w:t>
        </w:r>
      </w:ins>
      <w:ins w:id="1406" w:author="RWS Translator" w:date="2024-09-25T16:22:00Z">
        <w:r w:rsidRPr="00674387">
          <w:t>mg/kg</w:t>
        </w:r>
        <w:del w:id="1407" w:author="Viatris RO Affiliate" w:date="2025-03-18T17:04:00Z">
          <w:r w:rsidRPr="00674387" w:rsidDel="00CB5991">
            <w:delText xml:space="preserve"> şi </w:delText>
          </w:r>
        </w:del>
      </w:ins>
      <w:ins w:id="1408" w:author="Viatris RO Affiliate" w:date="2025-03-18T17:04:00Z">
        <w:r w:rsidR="00CB5991">
          <w:rPr>
            <w:lang w:val="en-US"/>
          </w:rPr>
          <w:t>/</w:t>
        </w:r>
      </w:ins>
      <w:ins w:id="1409" w:author="RWS Translator" w:date="2024-09-25T16:22:00Z">
        <w:r w:rsidRPr="00674387">
          <w:t>zi (maxim</w:t>
        </w:r>
      </w:ins>
      <w:ins w:id="1410" w:author="RWS Reviewer" w:date="2024-09-27T15:59:00Z">
        <w:r w:rsidR="008604CA">
          <w:t>um</w:t>
        </w:r>
      </w:ins>
      <w:ins w:id="1411" w:author="RWS Translator" w:date="2024-09-25T22:15:00Z">
        <w:r w:rsidR="0077653E">
          <w:t xml:space="preserve"> </w:t>
        </w:r>
      </w:ins>
      <w:ins w:id="1412" w:author="RWS Translator" w:date="2024-09-25T16:22:00Z">
        <w:r w:rsidRPr="00674387">
          <w:t>150</w:t>
        </w:r>
      </w:ins>
      <w:ins w:id="1413" w:author="RWS Translator" w:date="2024-09-25T22:15:00Z">
        <w:r w:rsidR="0077653E" w:rsidRPr="00613A0A">
          <w:rPr>
            <w:rFonts w:eastAsia="MS Mincho"/>
            <w:lang w:eastAsia="ja-JP"/>
          </w:rPr>
          <w:t> </w:t>
        </w:r>
      </w:ins>
      <w:ins w:id="1414" w:author="RWS Translator" w:date="2024-09-25T16:22:00Z">
        <w:r w:rsidRPr="00674387">
          <w:t>mg/zi), pregabalin 10 mg/kg</w:t>
        </w:r>
        <w:del w:id="1415" w:author="Viatris RO Affiliate" w:date="2025-03-18T17:04:00Z">
          <w:r w:rsidRPr="00674387" w:rsidDel="00CB5991">
            <w:delText xml:space="preserve"> şi </w:delText>
          </w:r>
        </w:del>
      </w:ins>
      <w:ins w:id="1416" w:author="Viatris RO Affiliate" w:date="2025-03-18T17:04:00Z">
        <w:r w:rsidR="00CB5991">
          <w:t>/</w:t>
        </w:r>
      </w:ins>
      <w:ins w:id="1417" w:author="RWS Translator" w:date="2024-09-25T16:22:00Z">
        <w:r w:rsidRPr="00674387">
          <w:t>zi (maxim</w:t>
        </w:r>
      </w:ins>
      <w:ins w:id="1418" w:author="RWS Reviewer" w:date="2024-09-27T15:59:00Z">
        <w:r w:rsidR="008604CA">
          <w:t>um</w:t>
        </w:r>
      </w:ins>
      <w:ins w:id="1419" w:author="RWS Translator" w:date="2024-09-25T16:22:00Z">
        <w:r w:rsidRPr="00674387">
          <w:t xml:space="preserve"> 600</w:t>
        </w:r>
      </w:ins>
      <w:ins w:id="1420" w:author="RWS Translator" w:date="2024-09-25T22:15:00Z">
        <w:r w:rsidR="0077653E" w:rsidRPr="00613A0A">
          <w:rPr>
            <w:rFonts w:eastAsia="MS Mincho"/>
            <w:lang w:eastAsia="ja-JP"/>
          </w:rPr>
          <w:t> </w:t>
        </w:r>
      </w:ins>
      <w:ins w:id="1421" w:author="RWS Translator" w:date="2024-09-25T16:22:00Z">
        <w:r w:rsidRPr="00674387">
          <w:t xml:space="preserve">mg/zi) sau placebo. Procentul de pacienți la care s-a obținut o </w:t>
        </w:r>
      </w:ins>
      <w:ins w:id="1422" w:author="RWS Translator" w:date="2024-09-25T22:21:00Z">
        <w:r w:rsidR="007168B9">
          <w:t>reducere de cel puţin 50%</w:t>
        </w:r>
      </w:ins>
      <w:ins w:id="1423" w:author="RWS Translator" w:date="2024-09-25T16:22:00Z">
        <w:r w:rsidRPr="00674387">
          <w:t xml:space="preserve"> a ratei convulsiilor cu debut parţial faţă de momentul iniţial a fost de 40,6% din grupul de pacienţi trataţi cu</w:t>
        </w:r>
        <w:r w:rsidR="0077653E">
          <w:t xml:space="preserve"> pregabalin 10</w:t>
        </w:r>
      </w:ins>
      <w:ins w:id="1424" w:author="RWS Translator" w:date="2024-09-25T22:18:00Z">
        <w:r w:rsidR="00F41DEC" w:rsidRPr="00613A0A">
          <w:rPr>
            <w:rFonts w:eastAsia="MS Mincho"/>
            <w:lang w:eastAsia="ja-JP"/>
          </w:rPr>
          <w:t> </w:t>
        </w:r>
      </w:ins>
      <w:ins w:id="1425" w:author="RWS Translator" w:date="2024-09-25T16:22:00Z">
        <w:r w:rsidR="0077653E">
          <w:t>mg/kg</w:t>
        </w:r>
        <w:del w:id="1426" w:author="Viatris RO Affiliate" w:date="2025-03-18T17:04:00Z">
          <w:r w:rsidR="0077653E" w:rsidDel="00CB5991">
            <w:delText xml:space="preserve"> şi </w:delText>
          </w:r>
        </w:del>
      </w:ins>
      <w:ins w:id="1427" w:author="Viatris RO Affiliate" w:date="2025-03-18T17:04:00Z">
        <w:r w:rsidR="00CB5991">
          <w:t>/</w:t>
        </w:r>
      </w:ins>
      <w:ins w:id="1428" w:author="RWS Translator" w:date="2024-09-25T16:22:00Z">
        <w:r w:rsidR="0077653E">
          <w:t>zi (p</w:t>
        </w:r>
      </w:ins>
      <w:ins w:id="1429" w:author="RWS Reviewer" w:date="2024-09-27T16:00:00Z">
        <w:r w:rsidR="00FA29A3">
          <w:t> </w:t>
        </w:r>
      </w:ins>
      <w:ins w:id="1430" w:author="RWS Translator" w:date="2024-09-25T16:22:00Z">
        <w:r w:rsidR="0077653E">
          <w:t>=</w:t>
        </w:r>
      </w:ins>
      <w:ins w:id="1431" w:author="RWS Reviewer" w:date="2024-09-27T16:00:00Z">
        <w:r w:rsidR="00FA29A3">
          <w:t> </w:t>
        </w:r>
      </w:ins>
      <w:ins w:id="1432" w:author="RWS Translator" w:date="2024-09-25T16:22:00Z">
        <w:r w:rsidR="0077653E">
          <w:t>0</w:t>
        </w:r>
      </w:ins>
      <w:ins w:id="1433" w:author="RWS Translator" w:date="2024-09-25T22:16:00Z">
        <w:r w:rsidR="0077653E">
          <w:t>,</w:t>
        </w:r>
      </w:ins>
      <w:ins w:id="1434" w:author="RWS Translator" w:date="2024-09-25T16:22:00Z">
        <w:r w:rsidRPr="00674387">
          <w:t>0068 comparativ cu placebo), 29,1% dintre pacienţii trataţi cu pregabalin 2,5</w:t>
        </w:r>
      </w:ins>
      <w:ins w:id="1435" w:author="RWS Translator" w:date="2024-09-25T22:18:00Z">
        <w:r w:rsidR="00F41DEC" w:rsidRPr="00613A0A">
          <w:rPr>
            <w:rFonts w:eastAsia="MS Mincho"/>
            <w:lang w:eastAsia="ja-JP"/>
          </w:rPr>
          <w:t> </w:t>
        </w:r>
      </w:ins>
      <w:ins w:id="1436" w:author="RWS Translator" w:date="2024-09-25T16:22:00Z">
        <w:r w:rsidRPr="00674387">
          <w:t>mg/kg</w:t>
        </w:r>
        <w:del w:id="1437" w:author="Viatris RO Affiliate" w:date="2025-03-18T17:04:00Z">
          <w:r w:rsidRPr="00674387" w:rsidDel="00CB5991">
            <w:delText xml:space="preserve"> şi </w:delText>
          </w:r>
        </w:del>
      </w:ins>
      <w:ins w:id="1438" w:author="Viatris RO Affiliate" w:date="2025-03-18T17:04:00Z">
        <w:r w:rsidR="00CB5991">
          <w:t>/</w:t>
        </w:r>
      </w:ins>
      <w:ins w:id="1439" w:author="RWS Translator" w:date="2024-09-25T16:22:00Z">
        <w:r w:rsidRPr="00674387">
          <w:t>zi (p</w:t>
        </w:r>
      </w:ins>
      <w:ins w:id="1440" w:author="RWS Reviewer" w:date="2024-09-27T16:00:00Z">
        <w:r w:rsidR="00FA29A3">
          <w:t> </w:t>
        </w:r>
      </w:ins>
      <w:ins w:id="1441" w:author="RWS Translator" w:date="2024-09-25T16:22:00Z">
        <w:r w:rsidRPr="00674387">
          <w:t>=</w:t>
        </w:r>
      </w:ins>
      <w:ins w:id="1442" w:author="RWS Reviewer" w:date="2024-09-27T16:00:00Z">
        <w:r w:rsidR="00FA29A3">
          <w:t> </w:t>
        </w:r>
      </w:ins>
      <w:ins w:id="1443" w:author="RWS Translator" w:date="2024-09-25T16:22:00Z">
        <w:r w:rsidRPr="00674387">
          <w:t>0</w:t>
        </w:r>
      </w:ins>
      <w:ins w:id="1444" w:author="RWS Translator" w:date="2024-09-25T22:16:00Z">
        <w:r w:rsidR="0077653E">
          <w:t>,</w:t>
        </w:r>
      </w:ins>
      <w:ins w:id="1445" w:author="RWS Translator" w:date="2024-09-25T16:22:00Z">
        <w:r w:rsidRPr="00674387">
          <w:t>2600 comparativ cu placebo) și 22,6% din cei la care s-a administrat placebo.</w:t>
        </w:r>
      </w:ins>
    </w:p>
    <w:p w14:paraId="7136A2EF" w14:textId="77777777" w:rsidR="005F29B1" w:rsidRPr="00674387" w:rsidRDefault="005F29B1" w:rsidP="00EA5840">
      <w:pPr>
        <w:pStyle w:val="BodyText"/>
        <w:widowControl/>
        <w:rPr>
          <w:ins w:id="1446" w:author="RWS Translator" w:date="2024-09-25T16:22:00Z"/>
        </w:rPr>
      </w:pPr>
    </w:p>
    <w:p w14:paraId="58159AD7" w14:textId="566F4318" w:rsidR="005F29B1" w:rsidRPr="00674387" w:rsidRDefault="005F29B1" w:rsidP="00EA5840">
      <w:pPr>
        <w:pStyle w:val="BodyText"/>
        <w:widowControl/>
        <w:rPr>
          <w:ins w:id="1447" w:author="RWS Translator" w:date="2024-09-25T16:22:00Z"/>
        </w:rPr>
      </w:pPr>
      <w:ins w:id="1448" w:author="RWS Translator" w:date="2024-09-25T16:22:00Z">
        <w:r w:rsidRPr="00674387">
          <w:t>În studiul controlat cu placebo, cu durata de 14</w:t>
        </w:r>
      </w:ins>
      <w:ins w:id="1449" w:author="RWS Translator" w:date="2024-09-25T22:18:00Z">
        <w:r w:rsidR="00F41DEC" w:rsidRPr="00613A0A">
          <w:rPr>
            <w:rFonts w:eastAsia="MS Mincho"/>
            <w:lang w:eastAsia="ja-JP"/>
          </w:rPr>
          <w:t> </w:t>
        </w:r>
      </w:ins>
      <w:ins w:id="1450" w:author="RWS Translator" w:date="2024-09-25T16:22:00Z">
        <w:r w:rsidRPr="00674387">
          <w:t>zile, au fost incluşi pacienţi copii şi adolescenţi (vârsta între 1</w:t>
        </w:r>
      </w:ins>
      <w:ins w:id="1451" w:author="RWS Translator" w:date="2024-09-25T22:19:00Z">
        <w:r w:rsidR="00F41DEC" w:rsidRPr="00613A0A">
          <w:rPr>
            <w:rFonts w:eastAsia="MS Mincho"/>
            <w:lang w:eastAsia="ja-JP"/>
          </w:rPr>
          <w:t> </w:t>
        </w:r>
      </w:ins>
      <w:ins w:id="1452" w:author="RWS Translator" w:date="2024-09-25T16:22:00Z">
        <w:r w:rsidRPr="00674387">
          <w:t>lună şi mai puţin de 4</w:t>
        </w:r>
      </w:ins>
      <w:ins w:id="1453" w:author="RWS Translator" w:date="2024-09-25T22:19:00Z">
        <w:r w:rsidR="00F41DEC" w:rsidRPr="00613A0A">
          <w:rPr>
            <w:rFonts w:eastAsia="MS Mincho"/>
            <w:lang w:eastAsia="ja-JP"/>
          </w:rPr>
          <w:t> </w:t>
        </w:r>
      </w:ins>
      <w:ins w:id="1454" w:author="RWS Translator" w:date="2024-09-25T16:22:00Z">
        <w:r w:rsidRPr="00674387">
          <w:t>ani) la care a fost administrat pregabalin 7</w:t>
        </w:r>
      </w:ins>
      <w:ins w:id="1455" w:author="RWS Translator" w:date="2024-09-25T22:19:00Z">
        <w:r w:rsidR="00F41DEC" w:rsidRPr="00613A0A">
          <w:rPr>
            <w:rFonts w:eastAsia="MS Mincho"/>
            <w:lang w:eastAsia="ja-JP"/>
          </w:rPr>
          <w:t> </w:t>
        </w:r>
      </w:ins>
      <w:ins w:id="1456" w:author="RWS Translator" w:date="2024-09-25T16:22:00Z">
        <w:r w:rsidRPr="00674387">
          <w:t>mg/kg/zi, pregabalin 14 mg/kg/zi sau placebo. Frecvenţele medii ale convulsiilor</w:t>
        </w:r>
      </w:ins>
      <w:ins w:id="1457" w:author="RWS Translator" w:date="2024-09-25T22:30:00Z">
        <w:r w:rsidR="004B1BCB">
          <w:t xml:space="preserve"> </w:t>
        </w:r>
        <w:r w:rsidR="00427A92">
          <w:t>la</w:t>
        </w:r>
        <w:r w:rsidR="004B1BCB">
          <w:t xml:space="preserve"> 24</w:t>
        </w:r>
      </w:ins>
      <w:ins w:id="1458" w:author="RWS Translator" w:date="2024-09-26T09:56:00Z">
        <w:r w:rsidR="00B213B6">
          <w:rPr>
            <w:rFonts w:eastAsia="MS Mincho"/>
            <w:lang w:eastAsia="ja-JP"/>
          </w:rPr>
          <w:t xml:space="preserve"> </w:t>
        </w:r>
      </w:ins>
      <w:ins w:id="1459" w:author="RWS Translator" w:date="2024-09-25T22:30:00Z">
        <w:r w:rsidR="004B1BCB">
          <w:rPr>
            <w:rFonts w:eastAsia="MS Mincho"/>
            <w:lang w:eastAsia="ja-JP"/>
          </w:rPr>
          <w:t>de</w:t>
        </w:r>
      </w:ins>
      <w:ins w:id="1460" w:author="RWS Translator" w:date="2024-09-26T09:56:00Z">
        <w:r w:rsidR="00B213B6">
          <w:rPr>
            <w:rFonts w:eastAsia="MS Mincho"/>
            <w:lang w:eastAsia="ja-JP"/>
          </w:rPr>
          <w:t xml:space="preserve"> </w:t>
        </w:r>
      </w:ins>
      <w:ins w:id="1461" w:author="RWS Translator" w:date="2024-09-25T22:30:00Z">
        <w:r w:rsidR="004B1BCB">
          <w:rPr>
            <w:rFonts w:eastAsia="MS Mincho"/>
            <w:lang w:eastAsia="ja-JP"/>
          </w:rPr>
          <w:t>ore</w:t>
        </w:r>
      </w:ins>
      <w:ins w:id="1462" w:author="RWS Translator" w:date="2024-09-25T16:22:00Z">
        <w:r w:rsidRPr="00674387">
          <w:t xml:space="preserve"> la momentul iniţial şi la vizita finală au fost de 4,7 şi 3,8 pentru pregabalin 7</w:t>
        </w:r>
      </w:ins>
      <w:ins w:id="1463" w:author="RWS Translator" w:date="2024-09-25T22:23:00Z">
        <w:r w:rsidR="00FC5C7E" w:rsidRPr="00613A0A">
          <w:rPr>
            <w:rFonts w:eastAsia="MS Mincho"/>
            <w:lang w:eastAsia="ja-JP"/>
          </w:rPr>
          <w:t> </w:t>
        </w:r>
      </w:ins>
      <w:ins w:id="1464" w:author="RWS Translator" w:date="2024-09-25T16:22:00Z">
        <w:r w:rsidRPr="00674387">
          <w:t>mg/kg/zi, 5,4 şi 1,4 pentru pregabalin 14</w:t>
        </w:r>
      </w:ins>
      <w:ins w:id="1465" w:author="RWS Translator" w:date="2024-09-25T22:23:00Z">
        <w:r w:rsidR="00FC5C7E" w:rsidRPr="00613A0A">
          <w:rPr>
            <w:rFonts w:eastAsia="MS Mincho"/>
            <w:lang w:eastAsia="ja-JP"/>
          </w:rPr>
          <w:t> </w:t>
        </w:r>
      </w:ins>
      <w:ins w:id="1466" w:author="RWS Translator" w:date="2024-09-25T16:22:00Z">
        <w:r w:rsidRPr="00674387">
          <w:t>mg/kg/zi şi, respectiv, 2,9 şi 2,3 pentru placebo. Pregabalin 14</w:t>
        </w:r>
      </w:ins>
      <w:ins w:id="1467" w:author="RWS Translator" w:date="2024-09-25T22:23:00Z">
        <w:r w:rsidR="00FC5C7E" w:rsidRPr="00613A0A">
          <w:rPr>
            <w:rFonts w:eastAsia="MS Mincho"/>
            <w:lang w:eastAsia="ja-JP"/>
          </w:rPr>
          <w:t> </w:t>
        </w:r>
      </w:ins>
      <w:ins w:id="1468" w:author="RWS Translator" w:date="2024-09-25T16:22:00Z">
        <w:r w:rsidRPr="00674387">
          <w:t>mg/kg/zi a redus semnificativ frecvenţa transformată logaritmic a convulsiilor cu debut parţial faţă de placebo (p</w:t>
        </w:r>
      </w:ins>
      <w:ins w:id="1469" w:author="RWS Reviewer" w:date="2024-09-27T16:11:00Z">
        <w:r w:rsidR="00541777">
          <w:t> </w:t>
        </w:r>
      </w:ins>
      <w:ins w:id="1470" w:author="RWS Translator" w:date="2024-09-25T16:22:00Z">
        <w:r w:rsidRPr="00674387">
          <w:t>=</w:t>
        </w:r>
      </w:ins>
      <w:ins w:id="1471" w:author="RWS Reviewer" w:date="2024-09-27T16:11:00Z">
        <w:r w:rsidR="00541777">
          <w:t> </w:t>
        </w:r>
      </w:ins>
      <w:ins w:id="1472" w:author="RWS Translator" w:date="2024-09-25T16:22:00Z">
        <w:r w:rsidRPr="00674387">
          <w:t>0,0223); pregabalin 7</w:t>
        </w:r>
      </w:ins>
      <w:ins w:id="1473" w:author="RWS Translator" w:date="2024-09-25T22:25:00Z">
        <w:r w:rsidR="00FC5C7E" w:rsidRPr="00613A0A">
          <w:rPr>
            <w:rFonts w:eastAsia="MS Mincho"/>
            <w:lang w:eastAsia="ja-JP"/>
          </w:rPr>
          <w:t> </w:t>
        </w:r>
      </w:ins>
      <w:ins w:id="1474" w:author="RWS Translator" w:date="2024-09-25T16:22:00Z">
        <w:r w:rsidRPr="00674387">
          <w:t>mg/kg/zi nu a demonstrat ameliorări faţă de placebo.</w:t>
        </w:r>
      </w:ins>
    </w:p>
    <w:p w14:paraId="4FE21939" w14:textId="77777777" w:rsidR="005F29B1" w:rsidRPr="00674387" w:rsidRDefault="005F29B1" w:rsidP="00EA5840">
      <w:pPr>
        <w:pStyle w:val="BodyText"/>
        <w:widowControl/>
        <w:rPr>
          <w:ins w:id="1475" w:author="RWS Translator" w:date="2024-09-25T16:22:00Z"/>
        </w:rPr>
      </w:pPr>
    </w:p>
    <w:p w14:paraId="2FEE87DC" w14:textId="297AC4B1" w:rsidR="005F29B1" w:rsidRPr="00674387" w:rsidRDefault="005F29B1" w:rsidP="00EA5840">
      <w:pPr>
        <w:pStyle w:val="BodyText"/>
        <w:widowControl/>
        <w:rPr>
          <w:ins w:id="1476" w:author="RWS Translator" w:date="2024-09-25T16:22:00Z"/>
        </w:rPr>
      </w:pPr>
      <w:ins w:id="1477" w:author="RWS Translator" w:date="2024-09-25T16:22:00Z">
        <w:r w:rsidRPr="00674387">
          <w:t>Într-un studiu controlat cu placebo, cu durata de 12</w:t>
        </w:r>
      </w:ins>
      <w:ins w:id="1478" w:author="RWS Translator" w:date="2024-09-25T22:25:00Z">
        <w:r w:rsidR="00301DE6" w:rsidRPr="00613A0A">
          <w:rPr>
            <w:rFonts w:eastAsia="MS Mincho"/>
            <w:lang w:eastAsia="ja-JP"/>
          </w:rPr>
          <w:t> </w:t>
        </w:r>
      </w:ins>
      <w:ins w:id="1479" w:author="RWS Translator" w:date="2024-09-25T16:22:00Z">
        <w:r w:rsidRPr="00674387">
          <w:t>săptămâni, au fost incluși 219</w:t>
        </w:r>
      </w:ins>
      <w:ins w:id="1480" w:author="RWS Translator" w:date="2024-09-25T22:25:00Z">
        <w:r w:rsidR="00301DE6" w:rsidRPr="00613A0A">
          <w:rPr>
            <w:rFonts w:eastAsia="MS Mincho"/>
            <w:lang w:eastAsia="ja-JP"/>
          </w:rPr>
          <w:t> </w:t>
        </w:r>
      </w:ins>
      <w:ins w:id="1481" w:author="RWS Translator" w:date="2024-09-25T16:22:00Z">
        <w:r w:rsidRPr="00674387">
          <w:t>subiecţi cu convulsii tonico-clonice generalizate primare (PGTC), (cu vârsta de la 5 până la 65</w:t>
        </w:r>
      </w:ins>
      <w:ins w:id="1482" w:author="RWS Translator" w:date="2024-09-25T22:26:00Z">
        <w:r w:rsidR="00301DE6" w:rsidRPr="00613A0A">
          <w:rPr>
            <w:rFonts w:eastAsia="MS Mincho"/>
            <w:lang w:eastAsia="ja-JP"/>
          </w:rPr>
          <w:t> </w:t>
        </w:r>
      </w:ins>
      <w:ins w:id="1483" w:author="RWS Reviewer" w:date="2024-09-27T16:11:00Z">
        <w:r w:rsidR="00BB3483">
          <w:rPr>
            <w:rFonts w:eastAsia="MS Mincho"/>
            <w:lang w:eastAsia="ja-JP"/>
          </w:rPr>
          <w:t xml:space="preserve">de </w:t>
        </w:r>
      </w:ins>
      <w:ins w:id="1484" w:author="RWS Translator" w:date="2024-09-25T16:22:00Z">
        <w:r w:rsidRPr="00674387">
          <w:t>ani, dintre care 66 c</w:t>
        </w:r>
        <w:r w:rsidR="00301DE6">
          <w:t>u vârsta cuprinsă între 5 și 16</w:t>
        </w:r>
      </w:ins>
      <w:ins w:id="1485" w:author="RWS Translator" w:date="2024-09-25T22:26:00Z">
        <w:r w:rsidR="00301DE6" w:rsidRPr="00613A0A">
          <w:rPr>
            <w:rFonts w:eastAsia="MS Mincho"/>
            <w:lang w:eastAsia="ja-JP"/>
          </w:rPr>
          <w:t> </w:t>
        </w:r>
      </w:ins>
      <w:ins w:id="1486" w:author="RWS Translator" w:date="2024-09-25T16:22:00Z">
        <w:r w:rsidRPr="00674387">
          <w:t xml:space="preserve">ani) cărora </w:t>
        </w:r>
        <w:r w:rsidR="000A381B">
          <w:t>li s-a administrat pregabalin 5</w:t>
        </w:r>
      </w:ins>
      <w:ins w:id="1487" w:author="RWS Translator" w:date="2024-09-25T22:26:00Z">
        <w:r w:rsidR="000A381B" w:rsidRPr="00613A0A">
          <w:rPr>
            <w:rFonts w:eastAsia="MS Mincho"/>
            <w:lang w:eastAsia="ja-JP"/>
          </w:rPr>
          <w:t> </w:t>
        </w:r>
      </w:ins>
      <w:ins w:id="1488" w:author="RWS Translator" w:date="2024-09-25T16:22:00Z">
        <w:r w:rsidR="000A381B">
          <w:t>mg/kg/zi (maximum 300</w:t>
        </w:r>
      </w:ins>
      <w:ins w:id="1489" w:author="RWS Translator" w:date="2024-09-25T22:26:00Z">
        <w:r w:rsidR="000A381B" w:rsidRPr="00613A0A">
          <w:rPr>
            <w:rFonts w:eastAsia="MS Mincho"/>
            <w:lang w:eastAsia="ja-JP"/>
          </w:rPr>
          <w:t> </w:t>
        </w:r>
      </w:ins>
      <w:ins w:id="1490" w:author="RWS Translator" w:date="2024-09-25T16:22:00Z">
        <w:r w:rsidRPr="00674387">
          <w:t>mg/zi), pregabalin 10</w:t>
        </w:r>
      </w:ins>
      <w:ins w:id="1491" w:author="RWS Translator" w:date="2024-09-25T22:26:00Z">
        <w:r w:rsidR="000A381B" w:rsidRPr="00613A0A">
          <w:rPr>
            <w:rFonts w:eastAsia="MS Mincho"/>
            <w:lang w:eastAsia="ja-JP"/>
          </w:rPr>
          <w:t> </w:t>
        </w:r>
      </w:ins>
      <w:ins w:id="1492" w:author="RWS Translator" w:date="2024-09-25T16:22:00Z">
        <w:r w:rsidRPr="00674387">
          <w:t>mg/kg/zi (maxim</w:t>
        </w:r>
      </w:ins>
      <w:ins w:id="1493" w:author="RWS Reviewer" w:date="2024-09-27T16:12:00Z">
        <w:r w:rsidR="00EF0E60">
          <w:t>um</w:t>
        </w:r>
      </w:ins>
      <w:ins w:id="1494" w:author="RWS Translator" w:date="2024-09-25T16:22:00Z">
        <w:r w:rsidRPr="00674387">
          <w:t xml:space="preserve"> 600</w:t>
        </w:r>
      </w:ins>
      <w:ins w:id="1495" w:author="RWS Translator" w:date="2024-09-25T22:26:00Z">
        <w:r w:rsidR="000A381B" w:rsidRPr="00613A0A">
          <w:rPr>
            <w:rFonts w:eastAsia="MS Mincho"/>
            <w:lang w:eastAsia="ja-JP"/>
          </w:rPr>
          <w:t> </w:t>
        </w:r>
      </w:ins>
      <w:ins w:id="1496" w:author="RWS Translator" w:date="2024-09-25T16:22:00Z">
        <w:r w:rsidRPr="00674387">
          <w:t>mg/zi) sau placebo ca terapie adjuvantă. Procentul de subiecţi la care s-a obținut o reducere de cel puţin 50% a ratei convulsiilor PGTC a fost de 41,3%, 38,9% şi respectiv 41,7% pentru pregabalin 5</w:t>
        </w:r>
      </w:ins>
      <w:ins w:id="1497" w:author="RWS Translator" w:date="2024-09-25T22:26:00Z">
        <w:r w:rsidR="000A381B" w:rsidRPr="00613A0A">
          <w:rPr>
            <w:rFonts w:eastAsia="MS Mincho"/>
            <w:lang w:eastAsia="ja-JP"/>
          </w:rPr>
          <w:t> </w:t>
        </w:r>
      </w:ins>
      <w:ins w:id="1498" w:author="RWS Translator" w:date="2024-09-25T16:22:00Z">
        <w:r w:rsidRPr="00674387">
          <w:t>mg/kg/zi, pregabalin 10</w:t>
        </w:r>
      </w:ins>
      <w:ins w:id="1499" w:author="RWS Translator" w:date="2024-09-25T22:26:00Z">
        <w:r w:rsidR="000A381B" w:rsidRPr="00613A0A">
          <w:rPr>
            <w:rFonts w:eastAsia="MS Mincho"/>
            <w:lang w:eastAsia="ja-JP"/>
          </w:rPr>
          <w:t> </w:t>
        </w:r>
      </w:ins>
      <w:ins w:id="1500" w:author="RWS Translator" w:date="2024-09-25T16:22:00Z">
        <w:r w:rsidRPr="00674387">
          <w:t>mg/kg/zi şi respectiv placebo.</w:t>
        </w:r>
      </w:ins>
    </w:p>
    <w:p w14:paraId="6CDEC8D4" w14:textId="77777777" w:rsidR="005F29B1" w:rsidRPr="00674387" w:rsidRDefault="005F29B1" w:rsidP="00EA5840">
      <w:pPr>
        <w:pStyle w:val="BodyText"/>
        <w:widowControl/>
        <w:rPr>
          <w:ins w:id="1501" w:author="RWS Translator" w:date="2024-09-25T16:22:00Z"/>
        </w:rPr>
      </w:pPr>
    </w:p>
    <w:p w14:paraId="39CB58EA" w14:textId="77777777" w:rsidR="005F29B1" w:rsidRPr="00674387" w:rsidRDefault="005F29B1" w:rsidP="00EA5840">
      <w:pPr>
        <w:pStyle w:val="BodyText"/>
        <w:widowControl/>
        <w:rPr>
          <w:ins w:id="1502" w:author="RWS Translator" w:date="2024-09-25T16:22:00Z"/>
        </w:rPr>
      </w:pPr>
      <w:ins w:id="1503" w:author="RWS Translator" w:date="2024-09-25T16:22:00Z">
        <w:r w:rsidRPr="00674387">
          <w:rPr>
            <w:u w:val="single"/>
          </w:rPr>
          <w:t>Monoterapie (pacienţi recent diagnosticaţi)</w:t>
        </w:r>
      </w:ins>
    </w:p>
    <w:p w14:paraId="491ED210" w14:textId="55BAD421" w:rsidR="005F29B1" w:rsidRPr="00674387" w:rsidRDefault="005F29B1" w:rsidP="00EA5840">
      <w:pPr>
        <w:pStyle w:val="BodyText"/>
        <w:widowControl/>
        <w:rPr>
          <w:ins w:id="1504" w:author="RWS Translator" w:date="2024-09-25T16:22:00Z"/>
        </w:rPr>
      </w:pPr>
      <w:ins w:id="1505" w:author="RWS Translator" w:date="2024-09-25T16:22:00Z">
        <w:r w:rsidRPr="00674387">
          <w:t>Pregabalinul a fost evaluat în cadrul unui studiu clinic controlat, cu durată de 56</w:t>
        </w:r>
      </w:ins>
      <w:ins w:id="1506" w:author="RWS Reviewer" w:date="2024-09-27T16:12:00Z">
        <w:r w:rsidR="00EF0E60">
          <w:t> </w:t>
        </w:r>
      </w:ins>
      <w:ins w:id="1507" w:author="RWS Translator" w:date="2024-09-25T16:22:00Z">
        <w:r w:rsidRPr="00674387">
          <w:t>de</w:t>
        </w:r>
      </w:ins>
      <w:ins w:id="1508" w:author="RWS Translator" w:date="2024-09-26T09:57:00Z">
        <w:r w:rsidR="001417BC">
          <w:rPr>
            <w:rFonts w:eastAsia="MS Mincho"/>
            <w:lang w:eastAsia="ja-JP"/>
          </w:rPr>
          <w:t xml:space="preserve"> </w:t>
        </w:r>
      </w:ins>
      <w:ins w:id="1509" w:author="RWS Translator" w:date="2024-09-25T16:22:00Z">
        <w:r w:rsidRPr="00674387">
          <w:t>săptămâni, cu o schemă de administrare BID. Pregabalin nu a demonstrat non-inferioritate, comparativ cu lamotrigina, din punct de vedere al criteriului final de evaluare constând în 6</w:t>
        </w:r>
      </w:ins>
      <w:ins w:id="1510" w:author="RWS Translator" w:date="2024-09-25T22:27:00Z">
        <w:r w:rsidR="00E21793" w:rsidRPr="00613A0A">
          <w:rPr>
            <w:rFonts w:eastAsia="MS Mincho"/>
            <w:lang w:eastAsia="ja-JP"/>
          </w:rPr>
          <w:t> </w:t>
        </w:r>
      </w:ins>
      <w:ins w:id="1511" w:author="RWS Translator" w:date="2024-09-25T16:22:00Z">
        <w:r w:rsidRPr="00674387">
          <w:t>luni fără convulsii. Pregabalinul şi lamotrigina au fost similare din punct de vedere al siguranţei şi au fost la fel de bine tolerate.</w:t>
        </w:r>
      </w:ins>
    </w:p>
    <w:p w14:paraId="3E6D8D79" w14:textId="77777777" w:rsidR="005F29B1" w:rsidRPr="00674387" w:rsidRDefault="005F29B1" w:rsidP="00EA5840">
      <w:pPr>
        <w:pStyle w:val="BodyText"/>
        <w:widowControl/>
        <w:rPr>
          <w:ins w:id="1512" w:author="RWS Translator" w:date="2024-09-25T16:22:00Z"/>
        </w:rPr>
      </w:pPr>
    </w:p>
    <w:p w14:paraId="0BD936BF" w14:textId="77777777" w:rsidR="005F29B1" w:rsidRPr="00674387" w:rsidRDefault="005F29B1" w:rsidP="00EA5840">
      <w:pPr>
        <w:pStyle w:val="BodyText"/>
        <w:widowControl/>
        <w:rPr>
          <w:ins w:id="1513" w:author="RWS Translator" w:date="2024-09-25T16:22:00Z"/>
        </w:rPr>
      </w:pPr>
      <w:ins w:id="1514" w:author="RWS Translator" w:date="2024-09-25T16:22:00Z">
        <w:r w:rsidRPr="00674387">
          <w:rPr>
            <w:u w:val="single"/>
          </w:rPr>
          <w:t>Tulburare anxioasă generalizată</w:t>
        </w:r>
      </w:ins>
    </w:p>
    <w:p w14:paraId="2716046C" w14:textId="6501ACB6" w:rsidR="005F29B1" w:rsidRPr="00674387" w:rsidRDefault="005F29B1" w:rsidP="00EA5840">
      <w:pPr>
        <w:pStyle w:val="BodyText"/>
        <w:widowControl/>
        <w:rPr>
          <w:ins w:id="1515" w:author="RWS Translator" w:date="2024-09-25T16:22:00Z"/>
        </w:rPr>
      </w:pPr>
      <w:ins w:id="1516" w:author="RWS Translator" w:date="2024-09-25T16:22:00Z">
        <w:r w:rsidRPr="00674387">
          <w:t>Pregabalinul a fost investigat în 6</w:t>
        </w:r>
      </w:ins>
      <w:ins w:id="1517" w:author="RWS Translator" w:date="2024-09-25T22:27:00Z">
        <w:r w:rsidR="004B1BCB" w:rsidRPr="00613A0A">
          <w:rPr>
            <w:rFonts w:eastAsia="MS Mincho"/>
            <w:lang w:eastAsia="ja-JP"/>
          </w:rPr>
          <w:t> </w:t>
        </w:r>
      </w:ins>
      <w:ins w:id="1518" w:author="RWS Translator" w:date="2024-09-25T16:22:00Z">
        <w:r w:rsidRPr="00674387">
          <w:t>studii clinice controlate</w:t>
        </w:r>
        <w:r w:rsidR="00E21793">
          <w:t>, cu durata de 4-6</w:t>
        </w:r>
      </w:ins>
      <w:ins w:id="1519" w:author="RWS Translator" w:date="2024-09-25T22:27:00Z">
        <w:r w:rsidR="00E21793" w:rsidRPr="00613A0A">
          <w:rPr>
            <w:rFonts w:eastAsia="MS Mincho"/>
            <w:lang w:eastAsia="ja-JP"/>
          </w:rPr>
          <w:t> </w:t>
        </w:r>
      </w:ins>
      <w:ins w:id="1520" w:author="RWS Translator" w:date="2024-09-25T16:22:00Z">
        <w:r w:rsidRPr="00674387">
          <w:t>săptămâni, un studiu la vârstnici cu durata de 8</w:t>
        </w:r>
      </w:ins>
      <w:ins w:id="1521" w:author="RWS Translator" w:date="2024-09-25T22:27:00Z">
        <w:r w:rsidR="00E21793" w:rsidRPr="00613A0A">
          <w:rPr>
            <w:rFonts w:eastAsia="MS Mincho"/>
            <w:lang w:eastAsia="ja-JP"/>
          </w:rPr>
          <w:t> </w:t>
        </w:r>
      </w:ins>
      <w:ins w:id="1522" w:author="RWS Translator" w:date="2024-09-25T16:22:00Z">
        <w:r w:rsidRPr="00674387">
          <w:t>săptămâni şi un studiu pentru prevenirea recăderii pe termen lung, cu o fază dublu-orb cu durata de 6</w:t>
        </w:r>
      </w:ins>
      <w:ins w:id="1523" w:author="RWS Translator" w:date="2024-09-25T22:27:00Z">
        <w:r w:rsidR="00E21793" w:rsidRPr="00613A0A">
          <w:rPr>
            <w:rFonts w:eastAsia="MS Mincho"/>
            <w:lang w:eastAsia="ja-JP"/>
          </w:rPr>
          <w:t> </w:t>
        </w:r>
      </w:ins>
      <w:ins w:id="1524" w:author="RWS Translator" w:date="2024-09-25T16:22:00Z">
        <w:r w:rsidRPr="00674387">
          <w:t>luni de prevenire a recăderii.</w:t>
        </w:r>
      </w:ins>
    </w:p>
    <w:p w14:paraId="12B45E35" w14:textId="77777777" w:rsidR="005F29B1" w:rsidRPr="00674387" w:rsidRDefault="005F29B1" w:rsidP="00EA5840">
      <w:pPr>
        <w:pStyle w:val="BodyText"/>
        <w:widowControl/>
        <w:rPr>
          <w:ins w:id="1525" w:author="RWS Translator" w:date="2024-09-25T16:22:00Z"/>
        </w:rPr>
      </w:pPr>
    </w:p>
    <w:p w14:paraId="2C8EC8DC" w14:textId="1BCFC78C" w:rsidR="005F29B1" w:rsidRPr="00674387" w:rsidRDefault="005F29B1" w:rsidP="00EA5840">
      <w:pPr>
        <w:pStyle w:val="BodyText"/>
        <w:widowControl/>
        <w:rPr>
          <w:ins w:id="1526" w:author="RWS Translator" w:date="2024-09-25T16:22:00Z"/>
        </w:rPr>
      </w:pPr>
      <w:ins w:id="1527" w:author="RWS Translator" w:date="2024-09-25T16:22:00Z">
        <w:r w:rsidRPr="00674387">
          <w:t xml:space="preserve">Ameliorarea simptomelor din TAG, </w:t>
        </w:r>
        <w:del w:id="1528" w:author="Viatris RO Affiliate" w:date="2025-03-18T17:05:00Z">
          <w:r w:rsidRPr="00674387" w:rsidDel="00CB5991">
            <w:delText>aşa cum este reflectată de</w:delText>
          </w:r>
        </w:del>
      </w:ins>
      <w:ins w:id="1529" w:author="Viatris RO Affiliate" w:date="2025-03-18T17:05:00Z">
        <w:r w:rsidR="00CB5991">
          <w:t>conform cu</w:t>
        </w:r>
      </w:ins>
      <w:ins w:id="1530" w:author="RWS Translator" w:date="2024-09-25T16:22:00Z">
        <w:r w:rsidRPr="00674387">
          <w:t xml:space="preserve"> scala Hamilton de evaluare a anxietăţii (HAM-A), s-a observat din prima săptămână.</w:t>
        </w:r>
      </w:ins>
    </w:p>
    <w:p w14:paraId="7CBC5CD6" w14:textId="77777777" w:rsidR="005F29B1" w:rsidRPr="00674387" w:rsidRDefault="005F29B1" w:rsidP="00EA5840">
      <w:pPr>
        <w:pStyle w:val="BodyText"/>
        <w:widowControl/>
        <w:rPr>
          <w:ins w:id="1531" w:author="RWS Translator" w:date="2024-09-25T16:22:00Z"/>
        </w:rPr>
      </w:pPr>
    </w:p>
    <w:p w14:paraId="6142716E" w14:textId="4ECFB377" w:rsidR="005F29B1" w:rsidRPr="00674387" w:rsidRDefault="005F29B1" w:rsidP="00EA5840">
      <w:pPr>
        <w:pStyle w:val="BodyText"/>
        <w:widowControl/>
        <w:rPr>
          <w:ins w:id="1532" w:author="RWS Translator" w:date="2024-09-25T16:22:00Z"/>
        </w:rPr>
      </w:pPr>
      <w:ins w:id="1533" w:author="RWS Translator" w:date="2024-09-25T16:22:00Z">
        <w:r w:rsidRPr="00674387">
          <w:t>În studiile clinice controlate (cu durata de 4-8</w:t>
        </w:r>
      </w:ins>
      <w:ins w:id="1534" w:author="RWS Translator" w:date="2024-09-25T22:27:00Z">
        <w:r w:rsidR="004B1BCB" w:rsidRPr="00613A0A">
          <w:rPr>
            <w:rFonts w:eastAsia="MS Mincho"/>
            <w:lang w:eastAsia="ja-JP"/>
          </w:rPr>
          <w:t> </w:t>
        </w:r>
      </w:ins>
      <w:ins w:id="1535" w:author="RWS Translator" w:date="2024-09-25T16:22:00Z">
        <w:r w:rsidRPr="00674387">
          <w:t>săptămâni), la 52% dintre pacienţii trataţi cu pregabalin şi la 38% dintre pacienţii cărora li s-a administrat placebo s-a înregistrat o ameliorare cu cel puţin 50% a scorului HAM-A total între stadiul iniţial şi cel final al studiului.</w:t>
        </w:r>
      </w:ins>
    </w:p>
    <w:p w14:paraId="4D06742F" w14:textId="77777777" w:rsidR="005F29B1" w:rsidRPr="00674387" w:rsidRDefault="005F29B1" w:rsidP="00EA5840">
      <w:pPr>
        <w:pStyle w:val="BodyText"/>
        <w:widowControl/>
        <w:rPr>
          <w:ins w:id="1536" w:author="RWS Translator" w:date="2024-09-25T16:22:00Z"/>
        </w:rPr>
      </w:pPr>
    </w:p>
    <w:p w14:paraId="0BA40625" w14:textId="0DD29478" w:rsidR="005F29B1" w:rsidRPr="00674387" w:rsidRDefault="005F29B1" w:rsidP="00EA5840">
      <w:pPr>
        <w:pStyle w:val="BodyText"/>
        <w:widowControl/>
        <w:rPr>
          <w:ins w:id="1537" w:author="RWS Translator" w:date="2024-09-25T16:22:00Z"/>
        </w:rPr>
      </w:pPr>
      <w:ins w:id="1538" w:author="RWS Translator" w:date="2024-09-25T16:22:00Z">
        <w:r w:rsidRPr="00674387">
          <w:t>În cadrul studiilor clinice controlate, la un procent mai mare de pacienţi trataţi cu pregabalin, comparativ cu pacienţii la care s-a administrat placebo, a fost raportată vedere înceţoşată care a dispărut în majoritatea cazurilor odată cu continuarea tratamentului. În cadrul studiilor clinice controlate testarea oftalmologică (incluzând testarea acuităţii vizuale, testarea formală a câmpului vizual şi examinarea fundoscopică prin dilatarea pupilei) a fost realizată la peste 3</w:t>
        </w:r>
      </w:ins>
      <w:ins w:id="1539" w:author="RWS Reviewer" w:date="2024-09-27T16:13:00Z">
        <w:r w:rsidR="00870024">
          <w:t> </w:t>
        </w:r>
      </w:ins>
      <w:ins w:id="1540" w:author="RWS Translator" w:date="2024-09-25T16:22:00Z">
        <w:r w:rsidRPr="00674387">
          <w:t>600</w:t>
        </w:r>
      </w:ins>
      <w:ins w:id="1541" w:author="RWS Translator" w:date="2024-09-25T22:31:00Z">
        <w:r w:rsidR="00E57196" w:rsidRPr="00613A0A">
          <w:rPr>
            <w:rFonts w:eastAsia="MS Mincho"/>
            <w:lang w:eastAsia="ja-JP"/>
          </w:rPr>
          <w:t> </w:t>
        </w:r>
      </w:ins>
      <w:ins w:id="1542" w:author="RWS Reviewer" w:date="2024-09-27T16:14:00Z">
        <w:r w:rsidR="00870024">
          <w:rPr>
            <w:rFonts w:eastAsia="MS Mincho"/>
            <w:lang w:eastAsia="ja-JP"/>
          </w:rPr>
          <w:t xml:space="preserve">de </w:t>
        </w:r>
      </w:ins>
      <w:ins w:id="1543" w:author="RWS Translator" w:date="2024-09-25T16:22:00Z">
        <w:r w:rsidRPr="00674387">
          <w:t>pacienţi. La aceşti pacienţi, acuitatea vizuală a fost redusă la 6,5% din pacienţii trataţi cu pregabalin şi la 4,8% din pacienţii la care s-a administrat placebo. Modificările de câmp vizual au fost detectate la 12,4% din pacienţii trataţi cu pregabalin şi la 11,7% din pacienţii la care s-a administrat placebo. Modificările fundoscopice au fost observate la 1,7% dintre pacienţii trataţi cu pregabalin şi la 2,1% dintre pacienţii la care s-a administrat placebo.</w:t>
        </w:r>
      </w:ins>
    </w:p>
    <w:p w14:paraId="2E8C6F77" w14:textId="77777777" w:rsidR="005F29B1" w:rsidRPr="00674387" w:rsidRDefault="005F29B1" w:rsidP="00EA5840">
      <w:pPr>
        <w:pStyle w:val="BodyText"/>
        <w:widowControl/>
        <w:rPr>
          <w:ins w:id="1544" w:author="RWS Translator" w:date="2024-09-25T16:22:00Z"/>
        </w:rPr>
      </w:pPr>
    </w:p>
    <w:p w14:paraId="5C9D00A5" w14:textId="77777777" w:rsidR="005F29B1" w:rsidRPr="00044C74" w:rsidRDefault="005F29B1" w:rsidP="00EA5840">
      <w:pPr>
        <w:rPr>
          <w:ins w:id="1545" w:author="RWS Translator" w:date="2024-09-25T16:22:00Z"/>
          <w:b/>
          <w:bCs/>
        </w:rPr>
      </w:pPr>
      <w:ins w:id="1546" w:author="RWS Translator" w:date="2024-09-25T16:22:00Z">
        <w:r w:rsidRPr="00044C74">
          <w:rPr>
            <w:b/>
            <w:bCs/>
          </w:rPr>
          <w:t>5.2</w:t>
        </w:r>
        <w:r w:rsidRPr="00044C74">
          <w:rPr>
            <w:b/>
            <w:bCs/>
          </w:rPr>
          <w:tab/>
          <w:t>Proprietăţi farmacocinetice</w:t>
        </w:r>
      </w:ins>
    </w:p>
    <w:p w14:paraId="0E2EA0AC" w14:textId="77777777" w:rsidR="005F29B1" w:rsidRPr="00674387" w:rsidRDefault="005F29B1" w:rsidP="00EA5840">
      <w:pPr>
        <w:pStyle w:val="BodyText"/>
        <w:widowControl/>
        <w:rPr>
          <w:ins w:id="1547" w:author="RWS Translator" w:date="2024-09-25T16:22:00Z"/>
          <w:b/>
        </w:rPr>
      </w:pPr>
    </w:p>
    <w:p w14:paraId="2DD69B16" w14:textId="77777777" w:rsidR="005F29B1" w:rsidRPr="00674387" w:rsidRDefault="005F29B1" w:rsidP="00EA5840">
      <w:pPr>
        <w:pStyle w:val="BodyText"/>
        <w:widowControl/>
        <w:rPr>
          <w:ins w:id="1548" w:author="RWS Translator" w:date="2024-09-25T16:22:00Z"/>
        </w:rPr>
      </w:pPr>
      <w:ins w:id="1549" w:author="RWS Translator" w:date="2024-09-25T16:22:00Z">
        <w:r w:rsidRPr="00674387">
          <w:t>Starea de echilibru farmacocinetic pentru pregabalin este similară la voluntarii sănătoşi, pacienţii cu epilepsie care utilizează medicaţie antiepileptică şi pacienţii cu durere cronică.</w:t>
        </w:r>
      </w:ins>
    </w:p>
    <w:p w14:paraId="1D08621A" w14:textId="77777777" w:rsidR="005F29B1" w:rsidRPr="00674387" w:rsidRDefault="005F29B1" w:rsidP="00EA5840">
      <w:pPr>
        <w:pStyle w:val="BodyText"/>
        <w:widowControl/>
        <w:rPr>
          <w:ins w:id="1550" w:author="RWS Translator" w:date="2024-09-25T16:22:00Z"/>
        </w:rPr>
      </w:pPr>
    </w:p>
    <w:p w14:paraId="65A84161" w14:textId="77777777" w:rsidR="005F29B1" w:rsidRPr="00674387" w:rsidRDefault="005F29B1" w:rsidP="00EA5840">
      <w:pPr>
        <w:pStyle w:val="BodyText"/>
        <w:widowControl/>
        <w:rPr>
          <w:ins w:id="1551" w:author="RWS Translator" w:date="2024-09-25T16:22:00Z"/>
        </w:rPr>
      </w:pPr>
      <w:ins w:id="1552" w:author="RWS Translator" w:date="2024-09-25T16:22:00Z">
        <w:r w:rsidRPr="00674387">
          <w:rPr>
            <w:u w:val="single"/>
          </w:rPr>
          <w:t>Absorbţie</w:t>
        </w:r>
      </w:ins>
    </w:p>
    <w:p w14:paraId="11A69912" w14:textId="1E738F78" w:rsidR="005F29B1" w:rsidRPr="00674387" w:rsidRDefault="005F29B1" w:rsidP="00EA5840">
      <w:pPr>
        <w:pStyle w:val="BodyText"/>
        <w:widowControl/>
        <w:rPr>
          <w:ins w:id="1553" w:author="RWS Translator" w:date="2024-09-25T16:22:00Z"/>
        </w:rPr>
      </w:pPr>
      <w:ins w:id="1554" w:author="RWS Translator" w:date="2024-09-25T16:22:00Z">
        <w:r w:rsidRPr="00674387">
          <w:t>Pregabalinul se absoarbe rapid atunci când se administrează pe nemâncate, cu atingerea concentraţiei plasmatice maxime într-o oră după administrarea atât a unei doze unice, cât şi a dozelor repetate.</w:t>
        </w:r>
      </w:ins>
      <w:ins w:id="1555" w:author="RWS Translator" w:date="2024-09-25T22:33:00Z">
        <w:r w:rsidR="00DB055A">
          <w:t xml:space="preserve"> </w:t>
        </w:r>
      </w:ins>
      <w:ins w:id="1556" w:author="RWS Translator" w:date="2024-09-25T16:22:00Z">
        <w:r w:rsidRPr="00674387">
          <w:t>Biodisponibilitatea orală a pregabalinului este estimată la ≥</w:t>
        </w:r>
      </w:ins>
      <w:ins w:id="1557" w:author="RWS Reviewer" w:date="2024-09-27T16:14:00Z">
        <w:r w:rsidR="00DE268E">
          <w:t> </w:t>
        </w:r>
      </w:ins>
      <w:ins w:id="1558" w:author="RWS Translator" w:date="2024-09-25T16:22:00Z">
        <w:r w:rsidRPr="00674387">
          <w:t>90% şi este independentă de doză. După administrări repetate, starea de echilibru este atinsă în decurs de 24 până la 48</w:t>
        </w:r>
      </w:ins>
      <w:ins w:id="1559" w:author="RWS Translator" w:date="2024-09-25T22:32:00Z">
        <w:r w:rsidR="00AF42C9" w:rsidRPr="00613A0A">
          <w:rPr>
            <w:rFonts w:eastAsia="MS Mincho"/>
            <w:lang w:eastAsia="ja-JP"/>
          </w:rPr>
          <w:t> </w:t>
        </w:r>
      </w:ins>
      <w:ins w:id="1560" w:author="RWS Translator" w:date="2024-09-25T16:22:00Z">
        <w:r w:rsidRPr="00674387">
          <w:t>ore. Viteza de absorbţie a pregabalinului este scăzută atunci când se administrează concomitent cu alimentele, rezultând scăderea C</w:t>
        </w:r>
        <w:r w:rsidRPr="00674387">
          <w:rPr>
            <w:vertAlign w:val="subscript"/>
          </w:rPr>
          <w:t>max</w:t>
        </w:r>
        <w:r w:rsidRPr="00674387">
          <w:t xml:space="preserve"> cu aproximativ 25-30% şi întârzierea t</w:t>
        </w:r>
        <w:r w:rsidRPr="00674387">
          <w:rPr>
            <w:vertAlign w:val="subscript"/>
          </w:rPr>
          <w:t>max</w:t>
        </w:r>
        <w:r w:rsidRPr="00674387">
          <w:t xml:space="preserve"> cu aproximativ 2,5</w:t>
        </w:r>
      </w:ins>
      <w:ins w:id="1561" w:author="RWS Translator" w:date="2024-09-25T22:32:00Z">
        <w:r w:rsidR="00AF42C9" w:rsidRPr="00613A0A">
          <w:rPr>
            <w:rFonts w:eastAsia="MS Mincho"/>
            <w:lang w:eastAsia="ja-JP"/>
          </w:rPr>
          <w:t> </w:t>
        </w:r>
      </w:ins>
      <w:ins w:id="1562" w:author="RWS Translator" w:date="2024-09-25T16:22:00Z">
        <w:r w:rsidRPr="00674387">
          <w:t>ore. Totuşi, administrarea pregabalinului odată cu alimentele nu a prezentat efecte semnificative clinic asupra gradului de absorbţie</w:t>
        </w:r>
      </w:ins>
      <w:ins w:id="1563" w:author="RWS Translator" w:date="2024-09-25T22:33:00Z">
        <w:r w:rsidR="00DB055A">
          <w:t xml:space="preserve"> </w:t>
        </w:r>
      </w:ins>
      <w:ins w:id="1564" w:author="RWS Translator" w:date="2024-09-25T16:22:00Z">
        <w:r w:rsidRPr="00674387">
          <w:t>al pregabalinului.</w:t>
        </w:r>
      </w:ins>
    </w:p>
    <w:p w14:paraId="3F4B1159" w14:textId="77777777" w:rsidR="005F29B1" w:rsidRPr="00674387" w:rsidRDefault="005F29B1" w:rsidP="00EA5840">
      <w:pPr>
        <w:pStyle w:val="BodyText"/>
        <w:widowControl/>
        <w:rPr>
          <w:ins w:id="1565" w:author="RWS Translator" w:date="2024-09-25T16:22:00Z"/>
        </w:rPr>
      </w:pPr>
    </w:p>
    <w:p w14:paraId="3DE54A97" w14:textId="77777777" w:rsidR="005F29B1" w:rsidRPr="00674387" w:rsidRDefault="005F29B1" w:rsidP="00EA5840">
      <w:pPr>
        <w:pStyle w:val="BodyText"/>
        <w:widowControl/>
        <w:rPr>
          <w:ins w:id="1566" w:author="RWS Translator" w:date="2024-09-25T16:22:00Z"/>
        </w:rPr>
      </w:pPr>
      <w:ins w:id="1567" w:author="RWS Translator" w:date="2024-09-25T16:22:00Z">
        <w:r w:rsidRPr="00674387">
          <w:rPr>
            <w:u w:val="single"/>
          </w:rPr>
          <w:t>Distribuţie</w:t>
        </w:r>
      </w:ins>
    </w:p>
    <w:p w14:paraId="206B52BB" w14:textId="4BF44366" w:rsidR="005F29B1" w:rsidRPr="00674387" w:rsidRDefault="005F29B1" w:rsidP="00EA5840">
      <w:pPr>
        <w:pStyle w:val="BodyText"/>
        <w:widowControl/>
        <w:rPr>
          <w:ins w:id="1568" w:author="RWS Translator" w:date="2024-09-25T16:22:00Z"/>
        </w:rPr>
      </w:pPr>
      <w:ins w:id="1569" w:author="RWS Translator" w:date="2024-09-25T16:22:00Z">
        <w:r w:rsidRPr="00674387">
          <w:t xml:space="preserve">În studiile preclinice, s-a demonstrat că pregabalinul traversează bariera hematoencefalică la şoarece, şobolan şi maimuţă. S-a demonstrat că pregabalinul traversează placenta la </w:t>
        </w:r>
      </w:ins>
      <w:ins w:id="1570" w:author="Viatris RO Affiliate" w:date="2025-03-18T17:06:00Z">
        <w:r w:rsidR="00CB5991">
          <w:t>şobolan</w:t>
        </w:r>
      </w:ins>
      <w:ins w:id="1571" w:author="RWS Translator" w:date="2024-09-25T16:22:00Z">
        <w:del w:id="1572" w:author="Viatris RO Affiliate" w:date="2025-03-18T17:06:00Z">
          <w:r w:rsidRPr="00674387" w:rsidDel="00CB5991">
            <w:delText>şoarece</w:delText>
          </w:r>
        </w:del>
        <w:r w:rsidRPr="00674387">
          <w:t xml:space="preserve"> şi este prezent în lapte</w:t>
        </w:r>
        <w:del w:id="1573" w:author="Viatris RO Affiliate" w:date="2025-03-18T17:06:00Z">
          <w:r w:rsidRPr="00674387" w:rsidDel="00CB5991">
            <w:delText>le</w:delText>
          </w:r>
        </w:del>
      </w:ins>
      <w:ins w:id="1574" w:author="Viatris RO Affiliate" w:date="2025-03-18T17:06:00Z">
        <w:r w:rsidR="00CB5991">
          <w:t xml:space="preserve"> la</w:t>
        </w:r>
      </w:ins>
      <w:ins w:id="1575" w:author="RWS Translator" w:date="2024-09-25T16:22:00Z">
        <w:r w:rsidRPr="00674387">
          <w:t xml:space="preserve"> femele</w:t>
        </w:r>
        <w:del w:id="1576" w:author="Viatris RO Affiliate" w:date="2025-03-18T17:06:00Z">
          <w:r w:rsidRPr="00674387" w:rsidDel="00CB5991">
            <w:delText>lor</w:delText>
          </w:r>
        </w:del>
        <w:r w:rsidRPr="00674387">
          <w:t xml:space="preserve"> de şobolan. La om, volumul aparent de distribuţie al pregabalinului după administrarea orală este de aproximativ 0,56</w:t>
        </w:r>
      </w:ins>
      <w:ins w:id="1577" w:author="RWS Translator" w:date="2024-09-25T22:34:00Z">
        <w:r w:rsidR="00DB673A" w:rsidRPr="00613A0A">
          <w:rPr>
            <w:rFonts w:eastAsia="MS Mincho"/>
            <w:lang w:eastAsia="ja-JP"/>
          </w:rPr>
          <w:t> </w:t>
        </w:r>
      </w:ins>
      <w:ins w:id="1578" w:author="RWS Translator" w:date="2024-09-25T16:22:00Z">
        <w:r w:rsidRPr="00674387">
          <w:t>l/kg. Pregabalinul nu se leagă de proteinele plasmatice.</w:t>
        </w:r>
      </w:ins>
    </w:p>
    <w:p w14:paraId="50519B89" w14:textId="77777777" w:rsidR="005F29B1" w:rsidRPr="00674387" w:rsidRDefault="005F29B1" w:rsidP="00EA5840">
      <w:pPr>
        <w:pStyle w:val="BodyText"/>
        <w:widowControl/>
        <w:rPr>
          <w:ins w:id="1579" w:author="RWS Translator" w:date="2024-09-25T16:22:00Z"/>
        </w:rPr>
      </w:pPr>
    </w:p>
    <w:p w14:paraId="65C8BB2C" w14:textId="77777777" w:rsidR="005F29B1" w:rsidRPr="00674387" w:rsidRDefault="005F29B1" w:rsidP="00EA5840">
      <w:pPr>
        <w:pStyle w:val="BodyText"/>
        <w:keepNext/>
        <w:keepLines/>
        <w:widowControl/>
        <w:rPr>
          <w:ins w:id="1580" w:author="RWS Translator" w:date="2024-09-25T16:22:00Z"/>
        </w:rPr>
      </w:pPr>
      <w:ins w:id="1581" w:author="RWS Translator" w:date="2024-09-25T16:22:00Z">
        <w:r w:rsidRPr="00674387">
          <w:rPr>
            <w:u w:val="single"/>
          </w:rPr>
          <w:t>Metabolizare</w:t>
        </w:r>
      </w:ins>
    </w:p>
    <w:p w14:paraId="60C1701B" w14:textId="77777777" w:rsidR="005F29B1" w:rsidRPr="00674387" w:rsidRDefault="005F29B1" w:rsidP="00EA5840">
      <w:pPr>
        <w:pStyle w:val="BodyText"/>
        <w:keepNext/>
        <w:keepLines/>
        <w:widowControl/>
        <w:rPr>
          <w:ins w:id="1582" w:author="RWS Translator" w:date="2024-09-25T16:22:00Z"/>
        </w:rPr>
      </w:pPr>
      <w:ins w:id="1583" w:author="RWS Translator" w:date="2024-09-25T16:22:00Z">
        <w:r w:rsidRPr="00674387">
          <w:t>La om, pregabalinul prezintă o metabolizare neglijabilă. După administrarea unei doze de pregabalin marcată radioactiv, aproximativ 98% din radioactivitatea regăsită în urină a fost sub formă de pregabalin netransformat. Derivatul N-metilat al pregabalinului, principalul metabolit al pregabalinului descoperit în urină, reprezintă 0,9% din doză. Studiile preclinice nu au relevat niciun indiciu al racemizării enantiomerului S al pregabalinului la R-enantiomer.</w:t>
        </w:r>
      </w:ins>
    </w:p>
    <w:p w14:paraId="77F6B5F0" w14:textId="77777777" w:rsidR="005F29B1" w:rsidRPr="00674387" w:rsidRDefault="005F29B1" w:rsidP="00EA5840">
      <w:pPr>
        <w:pStyle w:val="BodyText"/>
        <w:widowControl/>
        <w:rPr>
          <w:ins w:id="1584" w:author="RWS Translator" w:date="2024-09-25T16:22:00Z"/>
        </w:rPr>
      </w:pPr>
    </w:p>
    <w:p w14:paraId="4EAEBB3D" w14:textId="77777777" w:rsidR="005F29B1" w:rsidRPr="00674387" w:rsidRDefault="005F29B1" w:rsidP="00EA5840">
      <w:pPr>
        <w:pStyle w:val="BodyText"/>
        <w:widowControl/>
        <w:rPr>
          <w:ins w:id="1585" w:author="RWS Translator" w:date="2024-09-25T16:22:00Z"/>
        </w:rPr>
      </w:pPr>
      <w:ins w:id="1586" w:author="RWS Translator" w:date="2024-09-25T16:22:00Z">
        <w:r w:rsidRPr="00674387">
          <w:rPr>
            <w:u w:val="single"/>
          </w:rPr>
          <w:t>Eliminare</w:t>
        </w:r>
      </w:ins>
    </w:p>
    <w:p w14:paraId="2051E12A" w14:textId="593D3784" w:rsidR="005F29B1" w:rsidRPr="00674387" w:rsidRDefault="005F29B1" w:rsidP="00EA5840">
      <w:pPr>
        <w:pStyle w:val="BodyText"/>
        <w:widowControl/>
        <w:rPr>
          <w:ins w:id="1587" w:author="RWS Translator" w:date="2024-09-25T16:22:00Z"/>
        </w:rPr>
      </w:pPr>
      <w:ins w:id="1588" w:author="RWS Translator" w:date="2024-09-25T16:22:00Z">
        <w:r w:rsidRPr="00674387">
          <w:t>Pregabalinul se elimină din circulaţia sistemică în principal prin excreţie renală, sub formă de medicament netransformat. Timpul mediu de înjumătăţire plasmatică prin eliminare al pregabalinului este de 6,3</w:t>
        </w:r>
      </w:ins>
      <w:ins w:id="1589" w:author="RWS Translator" w:date="2024-09-25T22:34:00Z">
        <w:r w:rsidR="00C92933" w:rsidRPr="00613A0A">
          <w:rPr>
            <w:rFonts w:eastAsia="MS Mincho"/>
            <w:lang w:eastAsia="ja-JP"/>
          </w:rPr>
          <w:t> </w:t>
        </w:r>
      </w:ins>
      <w:ins w:id="1590" w:author="RWS Translator" w:date="2024-09-25T16:22:00Z">
        <w:r w:rsidRPr="00674387">
          <w:t>ore. Clearance-ul plasmatic al pregabalinului şi clearance-ul renal sunt direct proporţionale cu clearance-ul creatininei (vezi pct.</w:t>
        </w:r>
      </w:ins>
      <w:ins w:id="1591" w:author="RWS Reviewer" w:date="2024-09-27T16:17:00Z">
        <w:r w:rsidR="00223D8A">
          <w:t> </w:t>
        </w:r>
      </w:ins>
      <w:ins w:id="1592" w:author="RWS Translator" w:date="2024-09-25T16:22:00Z">
        <w:r w:rsidRPr="00674387">
          <w:t>5.2 Insuficienţă renală).</w:t>
        </w:r>
      </w:ins>
    </w:p>
    <w:p w14:paraId="0037BF1C" w14:textId="77777777" w:rsidR="005F29B1" w:rsidRPr="00674387" w:rsidRDefault="005F29B1" w:rsidP="00EA5840">
      <w:pPr>
        <w:pStyle w:val="BodyText"/>
        <w:widowControl/>
        <w:rPr>
          <w:ins w:id="1593" w:author="RWS Translator" w:date="2024-09-25T16:22:00Z"/>
        </w:rPr>
      </w:pPr>
    </w:p>
    <w:p w14:paraId="75AB4725" w14:textId="04348CFB" w:rsidR="005F29B1" w:rsidRPr="00674387" w:rsidRDefault="005F29B1" w:rsidP="00EA5840">
      <w:pPr>
        <w:pStyle w:val="BodyText"/>
        <w:widowControl/>
        <w:rPr>
          <w:ins w:id="1594" w:author="RWS Translator" w:date="2024-09-25T16:22:00Z"/>
        </w:rPr>
      </w:pPr>
      <w:ins w:id="1595" w:author="RWS Translator" w:date="2024-09-25T16:22:00Z">
        <w:r w:rsidRPr="00674387">
          <w:t>La pacienţii cu afectare a funcţiei renale sau cei care efectuează şedinţe de hemodializă este necesară ajustarea dozelor (vezi pct.</w:t>
        </w:r>
      </w:ins>
      <w:ins w:id="1596" w:author="RWS Reviewer" w:date="2024-09-27T16:18:00Z">
        <w:r w:rsidR="00223D8A">
          <w:t> </w:t>
        </w:r>
      </w:ins>
      <w:ins w:id="1597" w:author="RWS Translator" w:date="2024-09-25T16:22:00Z">
        <w:r w:rsidRPr="00674387">
          <w:t>4.2 Tabelul</w:t>
        </w:r>
      </w:ins>
      <w:ins w:id="1598" w:author="RWS Reviewer" w:date="2024-09-27T16:18:00Z">
        <w:r w:rsidR="00223D8A">
          <w:t> </w:t>
        </w:r>
      </w:ins>
      <w:ins w:id="1599" w:author="RWS Translator" w:date="2024-09-25T16:22:00Z">
        <w:r w:rsidRPr="00674387">
          <w:t>1).</w:t>
        </w:r>
      </w:ins>
    </w:p>
    <w:p w14:paraId="46D16F5C" w14:textId="15C1AAF5" w:rsidR="00896413" w:rsidRDefault="00896413" w:rsidP="00EA5840">
      <w:pPr>
        <w:rPr>
          <w:ins w:id="1600" w:author="RWS Translator" w:date="2024-09-26T08:45:00Z"/>
          <w:u w:val="single"/>
        </w:rPr>
      </w:pPr>
    </w:p>
    <w:p w14:paraId="024CEDC9" w14:textId="07B506C5" w:rsidR="005F29B1" w:rsidRPr="00674387" w:rsidRDefault="005F29B1" w:rsidP="00EA5840">
      <w:pPr>
        <w:pStyle w:val="BodyText"/>
        <w:keepNext/>
        <w:widowControl/>
        <w:rPr>
          <w:ins w:id="1601" w:author="RWS Translator" w:date="2024-09-25T16:22:00Z"/>
        </w:rPr>
      </w:pPr>
      <w:ins w:id="1602" w:author="RWS Translator" w:date="2024-09-25T16:22:00Z">
        <w:r w:rsidRPr="00674387">
          <w:rPr>
            <w:u w:val="single"/>
          </w:rPr>
          <w:t>Liniaritate/non-liniaritate</w:t>
        </w:r>
      </w:ins>
    </w:p>
    <w:p w14:paraId="5C4AF9F4" w14:textId="1E24AA57" w:rsidR="005F29B1" w:rsidRPr="00674387" w:rsidRDefault="005F29B1" w:rsidP="00EA5840">
      <w:pPr>
        <w:pStyle w:val="BodyText"/>
        <w:keepNext/>
        <w:widowControl/>
        <w:rPr>
          <w:ins w:id="1603" w:author="RWS Translator" w:date="2024-09-25T16:22:00Z"/>
        </w:rPr>
      </w:pPr>
      <w:ins w:id="1604" w:author="RWS Translator" w:date="2024-09-25T16:22:00Z">
        <w:r w:rsidRPr="00674387">
          <w:t>Farmacocinetica pregabalinului este liniară la doze mai mari decât doza zilnică recomandată. Variabilitatea farmacocinetică interindividuală pentru pregabalin este mică (&lt;</w:t>
        </w:r>
      </w:ins>
      <w:ins w:id="1605" w:author="RWS Reviewer" w:date="2024-09-27T16:18:00Z">
        <w:r w:rsidR="00293FDB">
          <w:t> </w:t>
        </w:r>
      </w:ins>
      <w:ins w:id="1606" w:author="RWS Translator" w:date="2024-09-25T16:22:00Z">
        <w:r w:rsidRPr="00674387">
          <w:t xml:space="preserve">20%). Farmacocinetica în cazul administrării de doze repetate este predictibilă din datele obţinute în cazul utilizării de doze unice. </w:t>
        </w:r>
        <w:del w:id="1607" w:author="Viatris RO Affiliate" w:date="2025-03-18T17:07:00Z">
          <w:r w:rsidRPr="00674387" w:rsidDel="00CB5991">
            <w:delText>Totuşi</w:delText>
          </w:r>
        </w:del>
      </w:ins>
      <w:ins w:id="1608" w:author="Viatris RO Affiliate" w:date="2025-03-18T17:07:00Z">
        <w:r w:rsidR="00CB5991">
          <w:t>De aceea</w:t>
        </w:r>
      </w:ins>
      <w:ins w:id="1609" w:author="RWS Translator" w:date="2024-09-25T16:22:00Z">
        <w:r w:rsidRPr="00674387">
          <w:t>, în practică, nu este necesară monitorizarea de rutină a concentraţiilor plasmatice de pregabalin.</w:t>
        </w:r>
      </w:ins>
    </w:p>
    <w:p w14:paraId="4363FFDA" w14:textId="77777777" w:rsidR="005F29B1" w:rsidRPr="00674387" w:rsidRDefault="005F29B1" w:rsidP="00EA5840">
      <w:pPr>
        <w:pStyle w:val="BodyText"/>
        <w:widowControl/>
        <w:rPr>
          <w:ins w:id="1610" w:author="RWS Translator" w:date="2024-09-25T16:22:00Z"/>
        </w:rPr>
      </w:pPr>
    </w:p>
    <w:p w14:paraId="6E5B227D" w14:textId="77777777" w:rsidR="005F29B1" w:rsidRPr="00674387" w:rsidRDefault="005F29B1" w:rsidP="00EA5840">
      <w:pPr>
        <w:pStyle w:val="BodyText"/>
        <w:widowControl/>
        <w:rPr>
          <w:ins w:id="1611" w:author="RWS Translator" w:date="2024-09-25T16:22:00Z"/>
        </w:rPr>
      </w:pPr>
      <w:ins w:id="1612" w:author="RWS Translator" w:date="2024-09-25T16:22:00Z">
        <w:r w:rsidRPr="00674387">
          <w:rPr>
            <w:u w:val="single"/>
          </w:rPr>
          <w:t>Sex</w:t>
        </w:r>
      </w:ins>
    </w:p>
    <w:p w14:paraId="3946FC83" w14:textId="77777777" w:rsidR="005F29B1" w:rsidRPr="00674387" w:rsidRDefault="005F29B1" w:rsidP="00EA5840">
      <w:pPr>
        <w:pStyle w:val="BodyText"/>
        <w:widowControl/>
        <w:rPr>
          <w:ins w:id="1613" w:author="RWS Translator" w:date="2024-09-25T16:22:00Z"/>
        </w:rPr>
      </w:pPr>
      <w:ins w:id="1614" w:author="RWS Translator" w:date="2024-09-25T16:22:00Z">
        <w:r w:rsidRPr="00674387">
          <w:t>Studiile clinice evidenţiază că sexul nu influenţează clinic semnificativ concentraţiile plasmatice ale pregabalinului.</w:t>
        </w:r>
      </w:ins>
    </w:p>
    <w:p w14:paraId="73520507" w14:textId="77777777" w:rsidR="005F29B1" w:rsidRPr="00674387" w:rsidRDefault="005F29B1" w:rsidP="00EA5840">
      <w:pPr>
        <w:pStyle w:val="BodyText"/>
        <w:widowControl/>
        <w:rPr>
          <w:ins w:id="1615" w:author="RWS Translator" w:date="2024-09-25T16:22:00Z"/>
        </w:rPr>
      </w:pPr>
    </w:p>
    <w:p w14:paraId="2C97DCC6" w14:textId="77777777" w:rsidR="005F29B1" w:rsidRPr="00674387" w:rsidRDefault="005F29B1" w:rsidP="00EA5840">
      <w:pPr>
        <w:pStyle w:val="BodyText"/>
        <w:widowControl/>
        <w:rPr>
          <w:ins w:id="1616" w:author="RWS Translator" w:date="2024-09-25T16:22:00Z"/>
        </w:rPr>
      </w:pPr>
      <w:ins w:id="1617" w:author="RWS Translator" w:date="2024-09-25T16:22:00Z">
        <w:r w:rsidRPr="00674387">
          <w:rPr>
            <w:u w:val="single"/>
          </w:rPr>
          <w:t>Insuficienţă renală</w:t>
        </w:r>
      </w:ins>
    </w:p>
    <w:p w14:paraId="58FD5BE3" w14:textId="5A6B60E4" w:rsidR="005F29B1" w:rsidRPr="00674387" w:rsidRDefault="005F29B1" w:rsidP="00EA5840">
      <w:pPr>
        <w:pStyle w:val="BodyText"/>
        <w:widowControl/>
        <w:rPr>
          <w:ins w:id="1618" w:author="RWS Translator" w:date="2024-09-25T16:22:00Z"/>
        </w:rPr>
      </w:pPr>
      <w:ins w:id="1619" w:author="RWS Translator" w:date="2024-09-25T16:22:00Z">
        <w:r w:rsidRPr="00674387">
          <w:t xml:space="preserve">Clearance-ul pregabalinului este direct proporţional cu clearance-ul creatininei. În plus, pregabalinul se elimină eficace din </w:t>
        </w:r>
        <w:r w:rsidR="00896413">
          <w:t>plasmă prin hemodializă (după 4</w:t>
        </w:r>
      </w:ins>
      <w:ins w:id="1620" w:author="RWS Translator" w:date="2024-09-25T22:35:00Z">
        <w:r w:rsidR="00896413" w:rsidRPr="00613A0A">
          <w:rPr>
            <w:rFonts w:eastAsia="MS Mincho"/>
            <w:lang w:eastAsia="ja-JP"/>
          </w:rPr>
          <w:t> </w:t>
        </w:r>
      </w:ins>
      <w:ins w:id="1621" w:author="RWS Translator" w:date="2024-09-25T16:22:00Z">
        <w:r w:rsidRPr="00674387">
          <w:t>ore de hemodializă concentraţiile plasmatice ale pregabalinului sunt reduse cu aproximativ 50%). Deoarece eliminarea renală este calea principală de eliminare, la pacienţii cu insuficienţă renală este necesară reducerea dozelor, iar după efectuarea şedinţelor de hemodializă sunt necesare doze suplimentare (vezi pct. 4.2 Tabel</w:t>
        </w:r>
      </w:ins>
      <w:ins w:id="1622" w:author="RWS Translator" w:date="2024-09-26T10:03:00Z">
        <w:r w:rsidR="00AC6B33">
          <w:t xml:space="preserve">ul </w:t>
        </w:r>
      </w:ins>
      <w:ins w:id="1623" w:author="RWS Translator" w:date="2024-09-25T16:22:00Z">
        <w:r w:rsidRPr="00674387">
          <w:t>1).</w:t>
        </w:r>
      </w:ins>
    </w:p>
    <w:p w14:paraId="0ABB0A01" w14:textId="77777777" w:rsidR="005F29B1" w:rsidRPr="00674387" w:rsidRDefault="005F29B1" w:rsidP="00EA5840">
      <w:pPr>
        <w:pStyle w:val="BodyText"/>
        <w:widowControl/>
        <w:rPr>
          <w:ins w:id="1624" w:author="RWS Translator" w:date="2024-09-25T16:22:00Z"/>
        </w:rPr>
      </w:pPr>
    </w:p>
    <w:p w14:paraId="447B897A" w14:textId="77777777" w:rsidR="005F29B1" w:rsidRPr="00674387" w:rsidRDefault="005F29B1" w:rsidP="00EA5840">
      <w:pPr>
        <w:pStyle w:val="BodyText"/>
        <w:widowControl/>
        <w:rPr>
          <w:ins w:id="1625" w:author="RWS Translator" w:date="2024-09-25T16:22:00Z"/>
        </w:rPr>
      </w:pPr>
      <w:ins w:id="1626" w:author="RWS Translator" w:date="2024-09-25T16:22:00Z">
        <w:r w:rsidRPr="00674387">
          <w:rPr>
            <w:u w:val="single"/>
          </w:rPr>
          <w:t>Insuficienţă hepatică</w:t>
        </w:r>
      </w:ins>
    </w:p>
    <w:p w14:paraId="5255E13D" w14:textId="77777777" w:rsidR="005F29B1" w:rsidRPr="00674387" w:rsidRDefault="005F29B1" w:rsidP="00EA5840">
      <w:pPr>
        <w:pStyle w:val="BodyText"/>
        <w:widowControl/>
        <w:rPr>
          <w:ins w:id="1627" w:author="RWS Translator" w:date="2024-09-25T16:22:00Z"/>
        </w:rPr>
      </w:pPr>
      <w:ins w:id="1628" w:author="RWS Translator" w:date="2024-09-25T16:22:00Z">
        <w:r w:rsidRPr="00674387">
          <w:t>Nu s-au efectuat studii farmacocinetice specifice la pacienţii cu insuficienţă hepatică. Deoarece pregabalinul nu prezintă o metabolizare semnificativă la om şi se excretă în urină predominant sub formă de medicament netransformat, se poate afirma că insuficienţa hepatică nu influenţează în mod semnificativ concentraţiile plasmatice ale pregabalinului.</w:t>
        </w:r>
      </w:ins>
    </w:p>
    <w:p w14:paraId="43AECBC9" w14:textId="77777777" w:rsidR="005F29B1" w:rsidRPr="00674387" w:rsidRDefault="005F29B1" w:rsidP="00EA5840">
      <w:pPr>
        <w:pStyle w:val="BodyText"/>
        <w:widowControl/>
        <w:rPr>
          <w:ins w:id="1629" w:author="RWS Translator" w:date="2024-09-25T16:22:00Z"/>
        </w:rPr>
      </w:pPr>
    </w:p>
    <w:p w14:paraId="23CCA3B4" w14:textId="77777777" w:rsidR="005F29B1" w:rsidRPr="00674387" w:rsidRDefault="005F29B1" w:rsidP="00EA5840">
      <w:pPr>
        <w:pStyle w:val="BodyText"/>
        <w:widowControl/>
        <w:rPr>
          <w:ins w:id="1630" w:author="RWS Translator" w:date="2024-09-25T16:22:00Z"/>
        </w:rPr>
      </w:pPr>
      <w:ins w:id="1631" w:author="RWS Translator" w:date="2024-09-25T16:22:00Z">
        <w:r w:rsidRPr="00674387">
          <w:rPr>
            <w:u w:val="single"/>
          </w:rPr>
          <w:t>Copii şi adolescenţi</w:t>
        </w:r>
      </w:ins>
    </w:p>
    <w:p w14:paraId="7CB10761" w14:textId="11043EA2" w:rsidR="005F29B1" w:rsidRPr="00674387" w:rsidRDefault="005F29B1" w:rsidP="00EA5840">
      <w:pPr>
        <w:pStyle w:val="BodyText"/>
        <w:widowControl/>
        <w:rPr>
          <w:ins w:id="1632" w:author="RWS Translator" w:date="2024-09-25T16:22:00Z"/>
        </w:rPr>
      </w:pPr>
      <w:ins w:id="1633" w:author="RWS Translator" w:date="2024-09-25T16:22:00Z">
        <w:r w:rsidRPr="00674387">
          <w:t>Farmacocinetica pregabalinului a fost evaluată la pacienţii copii şi adolescenţi cu epilepsie (grupe de vârstă: 1-23</w:t>
        </w:r>
      </w:ins>
      <w:ins w:id="1634" w:author="RWS Translator" w:date="2024-09-25T22:36:00Z">
        <w:r w:rsidR="007F729C" w:rsidRPr="00613A0A">
          <w:rPr>
            <w:rFonts w:eastAsia="MS Mincho"/>
            <w:lang w:eastAsia="ja-JP"/>
          </w:rPr>
          <w:t> </w:t>
        </w:r>
      </w:ins>
      <w:ins w:id="1635" w:author="RWS Translator" w:date="2024-09-25T16:22:00Z">
        <w:r w:rsidRPr="00674387">
          <w:t>luni, 2-6</w:t>
        </w:r>
      </w:ins>
      <w:ins w:id="1636" w:author="RWS Translator" w:date="2024-09-25T22:36:00Z">
        <w:r w:rsidR="007F729C" w:rsidRPr="00613A0A">
          <w:rPr>
            <w:rFonts w:eastAsia="MS Mincho"/>
            <w:lang w:eastAsia="ja-JP"/>
          </w:rPr>
          <w:t> </w:t>
        </w:r>
      </w:ins>
      <w:ins w:id="1637" w:author="RWS Translator" w:date="2024-09-25T16:22:00Z">
        <w:r w:rsidRPr="00674387">
          <w:t>ani, 7-11</w:t>
        </w:r>
      </w:ins>
      <w:ins w:id="1638" w:author="RWS Translator" w:date="2024-09-25T22:36:00Z">
        <w:r w:rsidR="007F729C" w:rsidRPr="00613A0A">
          <w:rPr>
            <w:rFonts w:eastAsia="MS Mincho"/>
            <w:lang w:eastAsia="ja-JP"/>
          </w:rPr>
          <w:t> </w:t>
        </w:r>
      </w:ins>
      <w:ins w:id="1639" w:author="RWS Translator" w:date="2024-09-25T16:22:00Z">
        <w:r w:rsidRPr="00674387">
          <w:t>ani şi 12-16</w:t>
        </w:r>
      </w:ins>
      <w:ins w:id="1640" w:author="RWS Translator" w:date="2024-09-25T22:36:00Z">
        <w:r w:rsidR="007F729C" w:rsidRPr="00613A0A">
          <w:rPr>
            <w:rFonts w:eastAsia="MS Mincho"/>
            <w:lang w:eastAsia="ja-JP"/>
          </w:rPr>
          <w:t> </w:t>
        </w:r>
      </w:ins>
      <w:ins w:id="1641" w:author="RWS Translator" w:date="2024-09-25T16:22:00Z">
        <w:r w:rsidRPr="00674387">
          <w:t>ani), la valori ale dozelor de 2,5, 5, 10, şi 15</w:t>
        </w:r>
      </w:ins>
      <w:ins w:id="1642" w:author="RWS Translator" w:date="2024-09-25T22:36:00Z">
        <w:r w:rsidR="007F729C" w:rsidRPr="00613A0A">
          <w:rPr>
            <w:rFonts w:eastAsia="MS Mincho"/>
            <w:lang w:eastAsia="ja-JP"/>
          </w:rPr>
          <w:t> </w:t>
        </w:r>
      </w:ins>
      <w:ins w:id="1643" w:author="RWS Translator" w:date="2024-09-25T16:22:00Z">
        <w:r w:rsidRPr="00674387">
          <w:t>mg/kg</w:t>
        </w:r>
        <w:del w:id="1644" w:author="Viatris RO Affiliate" w:date="2025-03-18T17:08:00Z">
          <w:r w:rsidRPr="00674387" w:rsidDel="00CB5991">
            <w:delText xml:space="preserve"> și </w:delText>
          </w:r>
        </w:del>
      </w:ins>
      <w:ins w:id="1645" w:author="Viatris RO Affiliate" w:date="2025-03-18T17:08:00Z">
        <w:r w:rsidR="00CB5991">
          <w:rPr>
            <w:lang w:val="en-US"/>
          </w:rPr>
          <w:t>/</w:t>
        </w:r>
      </w:ins>
      <w:ins w:id="1646" w:author="RWS Translator" w:date="2024-09-25T16:22:00Z">
        <w:r w:rsidRPr="00674387">
          <w:t>zi, într-un studiu privind farmacocinetica şi tolerabilitatea.</w:t>
        </w:r>
      </w:ins>
    </w:p>
    <w:p w14:paraId="2E751005" w14:textId="77777777" w:rsidR="005F29B1" w:rsidRPr="00674387" w:rsidRDefault="005F29B1" w:rsidP="00EA5840">
      <w:pPr>
        <w:pStyle w:val="BodyText"/>
        <w:widowControl/>
        <w:rPr>
          <w:ins w:id="1647" w:author="RWS Translator" w:date="2024-09-25T16:22:00Z"/>
        </w:rPr>
      </w:pPr>
    </w:p>
    <w:p w14:paraId="5BF46C5A" w14:textId="4D31E06A" w:rsidR="005F29B1" w:rsidRPr="00674387" w:rsidRDefault="005F29B1" w:rsidP="00EA5840">
      <w:pPr>
        <w:pStyle w:val="BodyText"/>
        <w:widowControl/>
        <w:rPr>
          <w:ins w:id="1648" w:author="RWS Translator" w:date="2024-09-25T16:22:00Z"/>
        </w:rPr>
      </w:pPr>
      <w:ins w:id="1649" w:author="RWS Translator" w:date="2024-09-25T16:22:00Z">
        <w:r w:rsidRPr="00674387">
          <w:t>În general, la pacienţii copii şi adolescenţi, după administrarea orală a pregabalinului în condiţii de repaus alimentar, timpul până la atingerea concentraţiei plasmatice maxime a fost similar la toate grupele de vârstă şi a fost de 0,5 până la 2</w:t>
        </w:r>
      </w:ins>
      <w:ins w:id="1650" w:author="RWS Translator" w:date="2024-09-25T22:36:00Z">
        <w:r w:rsidR="002B0830" w:rsidRPr="00613A0A">
          <w:rPr>
            <w:rFonts w:eastAsia="MS Mincho"/>
            <w:lang w:eastAsia="ja-JP"/>
          </w:rPr>
          <w:t> </w:t>
        </w:r>
      </w:ins>
      <w:ins w:id="1651" w:author="RWS Translator" w:date="2024-09-25T16:22:00Z">
        <w:r w:rsidRPr="00674387">
          <w:t>ore după administrarea dozei.</w:t>
        </w:r>
      </w:ins>
    </w:p>
    <w:p w14:paraId="4AED9F0C" w14:textId="77777777" w:rsidR="005F29B1" w:rsidRPr="00674387" w:rsidRDefault="005F29B1" w:rsidP="00EA5840">
      <w:pPr>
        <w:pStyle w:val="BodyText"/>
        <w:widowControl/>
        <w:rPr>
          <w:ins w:id="1652" w:author="RWS Translator" w:date="2024-09-25T16:22:00Z"/>
        </w:rPr>
      </w:pPr>
    </w:p>
    <w:p w14:paraId="18FB6DD9" w14:textId="7B076F3F" w:rsidR="005F29B1" w:rsidRPr="00674387" w:rsidRDefault="005F29B1" w:rsidP="00EA5840">
      <w:pPr>
        <w:pStyle w:val="BodyText"/>
        <w:widowControl/>
        <w:rPr>
          <w:ins w:id="1653" w:author="RWS Translator" w:date="2024-09-25T16:22:00Z"/>
        </w:rPr>
      </w:pPr>
      <w:ins w:id="1654" w:author="RWS Translator" w:date="2024-09-25T16:22:00Z">
        <w:r w:rsidRPr="00674387">
          <w:t>Parametrii C</w:t>
        </w:r>
        <w:r w:rsidRPr="00674387">
          <w:rPr>
            <w:vertAlign w:val="subscript"/>
          </w:rPr>
          <w:t>max</w:t>
        </w:r>
        <w:r w:rsidRPr="00674387">
          <w:t xml:space="preserve"> şi ASC ai pregabalinului au crescut liniar cu creşterea dozei în cadrul fiecărei grupe de vârstă. ASC a fost mai mică cu 30% la pacienţii copii cu o greutate mai mică de 30</w:t>
        </w:r>
      </w:ins>
      <w:ins w:id="1655" w:author="RWS Translator" w:date="2024-09-25T22:36:00Z">
        <w:r w:rsidR="002B0830" w:rsidRPr="00613A0A">
          <w:rPr>
            <w:rFonts w:eastAsia="MS Mincho"/>
            <w:lang w:eastAsia="ja-JP"/>
          </w:rPr>
          <w:t> </w:t>
        </w:r>
      </w:ins>
      <w:ins w:id="1656" w:author="RWS Translator" w:date="2024-09-25T16:22:00Z">
        <w:r w:rsidRPr="00674387">
          <w:t>kg, datorită unui clearance ajustat cu greutatea corporală crescut, de 43%, la aceşti pacienţi în comparaţie cu pacienţii cu</w:t>
        </w:r>
      </w:ins>
      <w:ins w:id="1657" w:author="RWS Translator" w:date="2024-09-25T22:36:00Z">
        <w:r w:rsidR="006A7F4D">
          <w:t xml:space="preserve"> </w:t>
        </w:r>
      </w:ins>
      <w:ins w:id="1658" w:author="RWS Translator" w:date="2024-09-25T16:22:00Z">
        <w:r w:rsidRPr="00674387">
          <w:t>o</w:t>
        </w:r>
      </w:ins>
      <w:ins w:id="1659" w:author="RWS Translator" w:date="2024-09-25T22:36:00Z">
        <w:r w:rsidR="006A7F4D">
          <w:t xml:space="preserve"> </w:t>
        </w:r>
      </w:ins>
      <w:ins w:id="1660" w:author="RWS Translator" w:date="2024-09-25T16:22:00Z">
        <w:r w:rsidRPr="00674387">
          <w:t>greutate ≥</w:t>
        </w:r>
      </w:ins>
      <w:ins w:id="1661" w:author="RWS Reviewer" w:date="2024-09-27T16:20:00Z">
        <w:r w:rsidR="00F62A68">
          <w:t> </w:t>
        </w:r>
      </w:ins>
      <w:ins w:id="1662" w:author="RWS Translator" w:date="2024-09-25T16:22:00Z">
        <w:r w:rsidRPr="00674387">
          <w:t>30</w:t>
        </w:r>
      </w:ins>
      <w:ins w:id="1663" w:author="RWS Translator" w:date="2024-09-25T22:36:00Z">
        <w:r w:rsidR="0093539B" w:rsidRPr="00613A0A">
          <w:rPr>
            <w:rFonts w:eastAsia="MS Mincho"/>
            <w:lang w:eastAsia="ja-JP"/>
          </w:rPr>
          <w:t> </w:t>
        </w:r>
      </w:ins>
      <w:ins w:id="1664" w:author="RWS Translator" w:date="2024-09-25T16:22:00Z">
        <w:r w:rsidRPr="00674387">
          <w:t>kg.</w:t>
        </w:r>
      </w:ins>
    </w:p>
    <w:p w14:paraId="00B1D32F" w14:textId="77777777" w:rsidR="005F29B1" w:rsidRPr="00674387" w:rsidRDefault="005F29B1" w:rsidP="00EA5840">
      <w:pPr>
        <w:pStyle w:val="BodyText"/>
        <w:widowControl/>
        <w:rPr>
          <w:ins w:id="1665" w:author="RWS Translator" w:date="2024-09-25T16:22:00Z"/>
        </w:rPr>
      </w:pPr>
    </w:p>
    <w:p w14:paraId="40FF7223" w14:textId="478D1A49" w:rsidR="005F29B1" w:rsidRPr="00674387" w:rsidRDefault="005F29B1" w:rsidP="00EA5840">
      <w:pPr>
        <w:pStyle w:val="BodyText"/>
        <w:widowControl/>
        <w:rPr>
          <w:ins w:id="1666" w:author="RWS Translator" w:date="2024-09-25T16:22:00Z"/>
        </w:rPr>
      </w:pPr>
      <w:ins w:id="1667" w:author="RWS Translator" w:date="2024-09-25T16:22:00Z">
        <w:r w:rsidRPr="00674387">
          <w:t>Timpul de înjumătățire plasmatică prin eliminare a fost, în medie, de 3-4</w:t>
        </w:r>
      </w:ins>
      <w:ins w:id="1668" w:author="RWS Translator" w:date="2024-09-25T22:36:00Z">
        <w:r w:rsidR="00EC4A08" w:rsidRPr="00613A0A">
          <w:rPr>
            <w:rFonts w:eastAsia="MS Mincho"/>
            <w:lang w:eastAsia="ja-JP"/>
          </w:rPr>
          <w:t> </w:t>
        </w:r>
      </w:ins>
      <w:ins w:id="1669" w:author="RWS Translator" w:date="2024-09-25T16:22:00Z">
        <w:r w:rsidRPr="00674387">
          <w:t>ore la pacienţii copii cu vârsta de până la 6</w:t>
        </w:r>
      </w:ins>
      <w:ins w:id="1670" w:author="RWS Translator" w:date="2024-09-25T22:36:00Z">
        <w:r w:rsidR="00EC4A08" w:rsidRPr="00613A0A">
          <w:rPr>
            <w:rFonts w:eastAsia="MS Mincho"/>
            <w:lang w:eastAsia="ja-JP"/>
          </w:rPr>
          <w:t> </w:t>
        </w:r>
      </w:ins>
      <w:ins w:id="1671" w:author="RWS Translator" w:date="2024-09-25T16:22:00Z">
        <w:r w:rsidRPr="00674387">
          <w:t>ani şi de 4-6</w:t>
        </w:r>
      </w:ins>
      <w:ins w:id="1672" w:author="RWS Translator" w:date="2024-09-25T22:37:00Z">
        <w:r w:rsidR="00EC4A08" w:rsidRPr="00613A0A">
          <w:rPr>
            <w:rFonts w:eastAsia="MS Mincho"/>
            <w:lang w:eastAsia="ja-JP"/>
          </w:rPr>
          <w:t> </w:t>
        </w:r>
      </w:ins>
      <w:ins w:id="1673" w:author="RWS Translator" w:date="2024-09-25T16:22:00Z">
        <w:r w:rsidRPr="00674387">
          <w:t>ore la cei cu vârsta de 7</w:t>
        </w:r>
      </w:ins>
      <w:ins w:id="1674" w:author="RWS Translator" w:date="2024-09-25T22:37:00Z">
        <w:r w:rsidR="00EC4A08" w:rsidRPr="00613A0A">
          <w:rPr>
            <w:rFonts w:eastAsia="MS Mincho"/>
            <w:lang w:eastAsia="ja-JP"/>
          </w:rPr>
          <w:t> </w:t>
        </w:r>
      </w:ins>
      <w:ins w:id="1675" w:author="RWS Translator" w:date="2024-09-25T16:22:00Z">
        <w:r w:rsidRPr="00674387">
          <w:t>ani şi mai mare.</w:t>
        </w:r>
      </w:ins>
    </w:p>
    <w:p w14:paraId="22CA8E2C" w14:textId="77777777" w:rsidR="005F29B1" w:rsidRPr="00674387" w:rsidRDefault="005F29B1" w:rsidP="00EA5840">
      <w:pPr>
        <w:pStyle w:val="BodyText"/>
        <w:widowControl/>
        <w:rPr>
          <w:ins w:id="1676" w:author="RWS Translator" w:date="2024-09-25T16:22:00Z"/>
        </w:rPr>
      </w:pPr>
    </w:p>
    <w:p w14:paraId="4FBCEAAD" w14:textId="77777777" w:rsidR="005F29B1" w:rsidRPr="00674387" w:rsidRDefault="005F29B1" w:rsidP="00EA5840">
      <w:pPr>
        <w:pStyle w:val="BodyText"/>
        <w:widowControl/>
        <w:rPr>
          <w:ins w:id="1677" w:author="RWS Translator" w:date="2024-09-25T16:22:00Z"/>
        </w:rPr>
      </w:pPr>
      <w:ins w:id="1678" w:author="RWS Translator" w:date="2024-09-25T16:22:00Z">
        <w:r w:rsidRPr="00674387">
          <w:t>Analiza farmacocinetică populaţională a arătat faptul că clearance-ul creatininei constituie o covariabilă semnificativă a clearance-ului oral al pregabalinului, greutatea corporală este o covariabilă semnificativă a volumului aparent de distribuţie după administrarea orală, iar aceste relaţii sunt similare la pacienţii copii şi adolescenţi şi cei adulţi.</w:t>
        </w:r>
      </w:ins>
    </w:p>
    <w:p w14:paraId="1D83CDA2" w14:textId="77777777" w:rsidR="005F29B1" w:rsidRPr="00674387" w:rsidRDefault="005F29B1" w:rsidP="00EA5840">
      <w:pPr>
        <w:pStyle w:val="BodyText"/>
        <w:widowControl/>
        <w:rPr>
          <w:ins w:id="1679" w:author="RWS Translator" w:date="2024-09-25T16:22:00Z"/>
        </w:rPr>
      </w:pPr>
    </w:p>
    <w:p w14:paraId="64749112" w14:textId="6F7232C2" w:rsidR="005F29B1" w:rsidRPr="00674387" w:rsidRDefault="005F29B1" w:rsidP="00EA5840">
      <w:pPr>
        <w:pStyle w:val="BodyText"/>
        <w:widowControl/>
        <w:rPr>
          <w:ins w:id="1680" w:author="RWS Translator" w:date="2024-09-25T16:22:00Z"/>
        </w:rPr>
      </w:pPr>
      <w:ins w:id="1681" w:author="RWS Translator" w:date="2024-09-25T16:22:00Z">
        <w:r w:rsidRPr="00674387">
          <w:t>Farmacocinetica pregabalinului la pacienţii cu vârsta mai mică de 3</w:t>
        </w:r>
      </w:ins>
      <w:ins w:id="1682" w:author="RWS Translator" w:date="2024-09-25T22:37:00Z">
        <w:r w:rsidR="00F41FA0" w:rsidRPr="00613A0A">
          <w:rPr>
            <w:rFonts w:eastAsia="MS Mincho"/>
            <w:lang w:eastAsia="ja-JP"/>
          </w:rPr>
          <w:t> </w:t>
        </w:r>
      </w:ins>
      <w:ins w:id="1683" w:author="RWS Translator" w:date="2024-09-25T16:22:00Z">
        <w:r w:rsidRPr="00674387">
          <w:t>luni nu a fost studiată (vezi pct.</w:t>
        </w:r>
      </w:ins>
      <w:ins w:id="1684" w:author="RWS Reviewer" w:date="2024-09-27T16:21:00Z">
        <w:r w:rsidR="002C1C31">
          <w:t> </w:t>
        </w:r>
      </w:ins>
      <w:ins w:id="1685" w:author="RWS Translator" w:date="2024-09-25T16:22:00Z">
        <w:r w:rsidRPr="00674387">
          <w:t>4.2, 4.8 şi 5.1).</w:t>
        </w:r>
      </w:ins>
    </w:p>
    <w:p w14:paraId="66EE5BD8" w14:textId="77777777" w:rsidR="005F29B1" w:rsidRPr="00674387" w:rsidRDefault="005F29B1" w:rsidP="00EA5840">
      <w:pPr>
        <w:pStyle w:val="BodyText"/>
        <w:widowControl/>
        <w:rPr>
          <w:ins w:id="1686" w:author="RWS Translator" w:date="2024-09-25T16:22:00Z"/>
        </w:rPr>
      </w:pPr>
    </w:p>
    <w:p w14:paraId="6146546B" w14:textId="77777777" w:rsidR="005F29B1" w:rsidRPr="00674387" w:rsidRDefault="005F29B1" w:rsidP="00EA5840">
      <w:pPr>
        <w:pStyle w:val="BodyText"/>
        <w:widowControl/>
        <w:rPr>
          <w:ins w:id="1687" w:author="RWS Translator" w:date="2024-09-25T16:22:00Z"/>
        </w:rPr>
      </w:pPr>
      <w:ins w:id="1688" w:author="RWS Translator" w:date="2024-09-25T16:22:00Z">
        <w:r w:rsidRPr="00674387">
          <w:rPr>
            <w:u w:val="single"/>
          </w:rPr>
          <w:t>Vârstnici</w:t>
        </w:r>
      </w:ins>
    </w:p>
    <w:p w14:paraId="62217CBD" w14:textId="0C33DD3C" w:rsidR="005F29B1" w:rsidRPr="00674387" w:rsidRDefault="005F29B1" w:rsidP="00EA5840">
      <w:pPr>
        <w:pStyle w:val="BodyText"/>
        <w:widowControl/>
        <w:rPr>
          <w:ins w:id="1689" w:author="RWS Translator" w:date="2024-09-25T16:22:00Z"/>
        </w:rPr>
      </w:pPr>
      <w:ins w:id="1690" w:author="RWS Translator" w:date="2024-09-25T16:22:00Z">
        <w:r w:rsidRPr="00674387">
          <w:t>Clearance-ul pregabalinului tinde să scadă odată cu înaintarea în vârstă. Această scădere a clearance</w:t>
        </w:r>
      </w:ins>
      <w:ins w:id="1691" w:author="RWS Reviewer" w:date="2024-09-27T16:21:00Z">
        <w:r w:rsidR="002C1C31">
          <w:noBreakHyphen/>
        </w:r>
      </w:ins>
      <w:ins w:id="1692" w:author="RWS Translator" w:date="2024-09-25T16:22:00Z">
        <w:r w:rsidRPr="00674387">
          <w:t>ului oral al pregabalinului este paralelă cu scăderea clearance-ul creatininei, asociată cu înaintarea în vârstă. Reducerea dozelor de pregabalin poate fi necesară la pacienţi cu funcţie renală compromisă din cauza vârstei (vezi pct.</w:t>
        </w:r>
      </w:ins>
      <w:ins w:id="1693" w:author="RWS Reviewer" w:date="2024-09-27T16:21:00Z">
        <w:r w:rsidR="002C1C31">
          <w:t> </w:t>
        </w:r>
      </w:ins>
      <w:ins w:id="1694" w:author="RWS Translator" w:date="2024-09-25T16:22:00Z">
        <w:r w:rsidRPr="00674387">
          <w:t>4.2 Tabelul</w:t>
        </w:r>
      </w:ins>
      <w:ins w:id="1695" w:author="RWS Reviewer" w:date="2024-09-27T16:21:00Z">
        <w:r w:rsidR="002C1C31">
          <w:t> </w:t>
        </w:r>
      </w:ins>
      <w:ins w:id="1696" w:author="RWS Translator" w:date="2024-09-25T16:22:00Z">
        <w:r w:rsidRPr="00674387">
          <w:t>1).</w:t>
        </w:r>
      </w:ins>
    </w:p>
    <w:p w14:paraId="39BB3FC5" w14:textId="77777777" w:rsidR="005F29B1" w:rsidRDefault="005F29B1" w:rsidP="00EA5840">
      <w:pPr>
        <w:pStyle w:val="BodyText"/>
        <w:widowControl/>
        <w:rPr>
          <w:ins w:id="1697" w:author="RWS Translator" w:date="2024-09-26T08:45:00Z"/>
        </w:rPr>
      </w:pPr>
    </w:p>
    <w:p w14:paraId="5F8A2BA0" w14:textId="77777777" w:rsidR="005F29B1" w:rsidRPr="00674387" w:rsidRDefault="005F29B1" w:rsidP="00EA5840">
      <w:pPr>
        <w:pStyle w:val="BodyText"/>
        <w:keepNext/>
        <w:widowControl/>
        <w:rPr>
          <w:ins w:id="1698" w:author="RWS Translator" w:date="2024-09-25T16:22:00Z"/>
        </w:rPr>
      </w:pPr>
      <w:ins w:id="1699" w:author="RWS Translator" w:date="2024-09-25T16:22:00Z">
        <w:r w:rsidRPr="00674387">
          <w:rPr>
            <w:u w:val="single"/>
          </w:rPr>
          <w:t>Mame care alăptează</w:t>
        </w:r>
      </w:ins>
    </w:p>
    <w:p w14:paraId="52B888C4" w14:textId="6BF8C394" w:rsidR="005F29B1" w:rsidRPr="00674387" w:rsidRDefault="005F29B1" w:rsidP="00EA5840">
      <w:pPr>
        <w:pStyle w:val="BodyText"/>
        <w:keepNext/>
        <w:widowControl/>
        <w:rPr>
          <w:ins w:id="1700" w:author="RWS Translator" w:date="2024-09-25T16:22:00Z"/>
        </w:rPr>
      </w:pPr>
      <w:ins w:id="1701" w:author="RWS Translator" w:date="2024-09-25T16:22:00Z">
        <w:r w:rsidRPr="00674387">
          <w:t>Farmacocinetica dozei de pregabalin 150</w:t>
        </w:r>
      </w:ins>
      <w:ins w:id="1702" w:author="RWS Translator" w:date="2024-09-25T22:37:00Z">
        <w:r w:rsidR="00253547" w:rsidRPr="00613A0A">
          <w:rPr>
            <w:rFonts w:eastAsia="MS Mincho"/>
            <w:lang w:eastAsia="ja-JP"/>
          </w:rPr>
          <w:t> </w:t>
        </w:r>
      </w:ins>
      <w:ins w:id="1703" w:author="RWS Translator" w:date="2024-09-25T16:22:00Z">
        <w:r w:rsidRPr="00674387">
          <w:t>mg, administrată o dată la 12</w:t>
        </w:r>
      </w:ins>
      <w:ins w:id="1704" w:author="RWS Translator" w:date="2024-09-25T22:37:00Z">
        <w:r w:rsidR="00253547" w:rsidRPr="00613A0A">
          <w:rPr>
            <w:rFonts w:eastAsia="MS Mincho"/>
            <w:lang w:eastAsia="ja-JP"/>
          </w:rPr>
          <w:t> </w:t>
        </w:r>
      </w:ins>
      <w:ins w:id="1705" w:author="RWS Translator" w:date="2024-09-25T16:22:00Z">
        <w:r w:rsidRPr="00674387">
          <w:t>ore (doză zilnică de 300</w:t>
        </w:r>
      </w:ins>
      <w:ins w:id="1706" w:author="RWS Translator" w:date="2024-09-25T22:37:00Z">
        <w:r w:rsidR="00253547" w:rsidRPr="00613A0A">
          <w:rPr>
            <w:rFonts w:eastAsia="MS Mincho"/>
            <w:lang w:eastAsia="ja-JP"/>
          </w:rPr>
          <w:t> </w:t>
        </w:r>
      </w:ins>
      <w:ins w:id="1707" w:author="RWS Translator" w:date="2024-09-25T16:22:00Z">
        <w:r w:rsidRPr="00674387">
          <w:t>mg) a fost evaluată la 10</w:t>
        </w:r>
      </w:ins>
      <w:ins w:id="1708" w:author="RWS Translator" w:date="2024-09-25T22:37:00Z">
        <w:r w:rsidR="00305370" w:rsidRPr="00613A0A">
          <w:rPr>
            <w:rFonts w:eastAsia="MS Mincho"/>
            <w:lang w:eastAsia="ja-JP"/>
          </w:rPr>
          <w:t> </w:t>
        </w:r>
      </w:ins>
      <w:ins w:id="1709" w:author="RWS Translator" w:date="2024-09-25T16:22:00Z">
        <w:r w:rsidRPr="00674387">
          <w:t>femei care alăptau, aflate la cel puţin 12</w:t>
        </w:r>
      </w:ins>
      <w:ins w:id="1710" w:author="RWS Translator" w:date="2024-09-25T22:37:00Z">
        <w:r w:rsidR="00F162E8" w:rsidRPr="00613A0A">
          <w:rPr>
            <w:rFonts w:eastAsia="MS Mincho"/>
            <w:lang w:eastAsia="ja-JP"/>
          </w:rPr>
          <w:t> </w:t>
        </w:r>
      </w:ins>
      <w:ins w:id="1711" w:author="RWS Translator" w:date="2024-09-25T16:22:00Z">
        <w:r w:rsidRPr="00674387">
          <w:t>săptămâni postpartum. Alăptarea a avut o influenţă mică sau nicio influenţă asupra farmacocineticii pregabalinului. Pregabalinul s-a excretat în laptele uman, cu concentraţii medii la starea de echilibru de aproximativ 76% faţă de cele din plasma maternă. În cazul femeilor cărora li s-au administrat doza de 300</w:t>
        </w:r>
      </w:ins>
      <w:ins w:id="1712" w:author="RWS Translator" w:date="2024-09-25T22:38:00Z">
        <w:r w:rsidR="00F162E8" w:rsidRPr="00613A0A">
          <w:rPr>
            <w:rFonts w:eastAsia="MS Mincho"/>
            <w:lang w:eastAsia="ja-JP"/>
          </w:rPr>
          <w:t> </w:t>
        </w:r>
      </w:ins>
      <w:ins w:id="1713" w:author="RWS Translator" w:date="2024-09-25T16:22:00Z">
        <w:r w:rsidRPr="00674387">
          <w:t>mg pe zi sau doza maximă de 600</w:t>
        </w:r>
      </w:ins>
      <w:ins w:id="1714" w:author="RWS Translator" w:date="2024-09-25T22:38:00Z">
        <w:r w:rsidR="00F162E8" w:rsidRPr="00613A0A">
          <w:rPr>
            <w:rFonts w:eastAsia="MS Mincho"/>
            <w:lang w:eastAsia="ja-JP"/>
          </w:rPr>
          <w:t> </w:t>
        </w:r>
      </w:ins>
      <w:ins w:id="1715" w:author="RWS Translator" w:date="2024-09-25T16:22:00Z">
        <w:r w:rsidRPr="00674387">
          <w:t>mg pe zi, doza estimată pentru sugar, transferată din laptele matern (presupunând un consum de lapte mediu de 150</w:t>
        </w:r>
      </w:ins>
      <w:ins w:id="1716" w:author="RWS Translator" w:date="2024-09-25T22:38:00Z">
        <w:r w:rsidR="00F162E8" w:rsidRPr="00613A0A">
          <w:rPr>
            <w:rFonts w:eastAsia="MS Mincho"/>
            <w:lang w:eastAsia="ja-JP"/>
          </w:rPr>
          <w:t> </w:t>
        </w:r>
      </w:ins>
      <w:ins w:id="1717" w:author="RWS Translator" w:date="2024-09-25T16:22:00Z">
        <w:r w:rsidRPr="00674387">
          <w:t>ml/kg</w:t>
        </w:r>
        <w:del w:id="1718" w:author="Viatris RO Affiliate" w:date="2025-03-18T17:09:00Z">
          <w:r w:rsidRPr="00674387" w:rsidDel="00CB5991">
            <w:delText xml:space="preserve"> și </w:delText>
          </w:r>
        </w:del>
      </w:ins>
      <w:ins w:id="1719" w:author="Viatris RO Affiliate" w:date="2025-03-18T17:09:00Z">
        <w:r w:rsidR="00CB5991">
          <w:t>/</w:t>
        </w:r>
      </w:ins>
      <w:ins w:id="1720" w:author="RWS Translator" w:date="2024-09-25T16:22:00Z">
        <w:r w:rsidRPr="00674387">
          <w:t>zi) a fost de 0,31</w:t>
        </w:r>
      </w:ins>
      <w:ins w:id="1721" w:author="RWS Translator" w:date="2024-09-25T22:38:00Z">
        <w:r w:rsidR="00F162E8" w:rsidRPr="00613A0A">
          <w:rPr>
            <w:rFonts w:eastAsia="MS Mincho"/>
            <w:lang w:eastAsia="ja-JP"/>
          </w:rPr>
          <w:t> </w:t>
        </w:r>
      </w:ins>
      <w:ins w:id="1722" w:author="RWS Translator" w:date="2024-09-25T16:22:00Z">
        <w:r w:rsidRPr="00674387">
          <w:t>mg/kg</w:t>
        </w:r>
        <w:del w:id="1723" w:author="Viatris RO Affiliate" w:date="2025-03-18T17:09:00Z">
          <w:r w:rsidRPr="00674387" w:rsidDel="00CB5991">
            <w:delText xml:space="preserve"> și </w:delText>
          </w:r>
        </w:del>
      </w:ins>
      <w:ins w:id="1724" w:author="Viatris RO Affiliate" w:date="2025-03-18T17:09:00Z">
        <w:r w:rsidR="00CB5991">
          <w:t>/</w:t>
        </w:r>
      </w:ins>
      <w:ins w:id="1725" w:author="RWS Translator" w:date="2024-09-25T16:22:00Z">
        <w:r w:rsidRPr="00674387">
          <w:t>zi, respectiv 0,62</w:t>
        </w:r>
      </w:ins>
      <w:ins w:id="1726" w:author="RWS Translator" w:date="2024-09-25T22:38:00Z">
        <w:r w:rsidR="00F162E8" w:rsidRPr="00613A0A">
          <w:rPr>
            <w:rFonts w:eastAsia="MS Mincho"/>
            <w:lang w:eastAsia="ja-JP"/>
          </w:rPr>
          <w:t> </w:t>
        </w:r>
      </w:ins>
      <w:ins w:id="1727" w:author="RWS Translator" w:date="2024-09-25T16:22:00Z">
        <w:r w:rsidRPr="00674387">
          <w:t>mg/kg</w:t>
        </w:r>
        <w:del w:id="1728" w:author="Viatris RO Affiliate" w:date="2025-03-18T17:09:00Z">
          <w:r w:rsidRPr="00674387" w:rsidDel="00CB5991">
            <w:delText xml:space="preserve"> și </w:delText>
          </w:r>
        </w:del>
      </w:ins>
      <w:ins w:id="1729" w:author="Viatris RO Affiliate" w:date="2025-03-18T17:09:00Z">
        <w:r w:rsidR="00CB5991">
          <w:t>/</w:t>
        </w:r>
      </w:ins>
      <w:ins w:id="1730" w:author="RWS Translator" w:date="2024-09-25T16:22:00Z">
        <w:r w:rsidRPr="00674387">
          <w:t>zi. Aceste doze estimate sunt de aproximativ 7% din doza maternă zilnică totală, calculând în mg/kg.</w:t>
        </w:r>
      </w:ins>
    </w:p>
    <w:p w14:paraId="0C63B9C6" w14:textId="77777777" w:rsidR="005F29B1" w:rsidRPr="00674387" w:rsidRDefault="005F29B1" w:rsidP="00EA5840">
      <w:pPr>
        <w:pStyle w:val="BodyText"/>
        <w:widowControl/>
        <w:rPr>
          <w:ins w:id="1731" w:author="RWS Translator" w:date="2024-09-25T16:22:00Z"/>
        </w:rPr>
      </w:pPr>
    </w:p>
    <w:p w14:paraId="68DA89FD" w14:textId="77777777" w:rsidR="005F29B1" w:rsidRPr="00044C74" w:rsidRDefault="005F29B1" w:rsidP="00EA5840">
      <w:pPr>
        <w:rPr>
          <w:ins w:id="1732" w:author="RWS Translator" w:date="2024-09-25T16:22:00Z"/>
          <w:b/>
          <w:bCs/>
        </w:rPr>
      </w:pPr>
      <w:ins w:id="1733" w:author="RWS Translator" w:date="2024-09-25T16:22:00Z">
        <w:r w:rsidRPr="00044C74">
          <w:rPr>
            <w:b/>
            <w:bCs/>
          </w:rPr>
          <w:t>5.3</w:t>
        </w:r>
        <w:r w:rsidRPr="00044C74">
          <w:rPr>
            <w:b/>
            <w:bCs/>
          </w:rPr>
          <w:tab/>
          <w:t>Date preclinice de siguranţă</w:t>
        </w:r>
      </w:ins>
    </w:p>
    <w:p w14:paraId="22EC9D6E" w14:textId="77777777" w:rsidR="005F29B1" w:rsidRPr="00674387" w:rsidRDefault="005F29B1" w:rsidP="00EA5840">
      <w:pPr>
        <w:pStyle w:val="BodyText"/>
        <w:widowControl/>
        <w:rPr>
          <w:ins w:id="1734" w:author="RWS Translator" w:date="2024-09-25T16:22:00Z"/>
          <w:b/>
        </w:rPr>
      </w:pPr>
    </w:p>
    <w:p w14:paraId="6A605BBA" w14:textId="6E1B4C40" w:rsidR="005F29B1" w:rsidRPr="00674387" w:rsidRDefault="005F29B1" w:rsidP="00EA5840">
      <w:pPr>
        <w:pStyle w:val="BodyText"/>
        <w:widowControl/>
        <w:rPr>
          <w:ins w:id="1735" w:author="RWS Translator" w:date="2024-09-25T16:22:00Z"/>
        </w:rPr>
      </w:pPr>
      <w:ins w:id="1736" w:author="RWS Translator" w:date="2024-09-25T16:22:00Z">
        <w:r w:rsidRPr="00674387">
          <w:t>În studiile convenţionale privind siguranţa farmacologică efectuate la animale, pregabalinul a fost bine tolerat la doze relevante clinic. În studii privind toxicitatea după doze repetate, la şobolan şi maimuţă s-au observat efecte asupra SNC, incluzând hipoactivitate, hiperactivitate şi ataxie. Creşterea incidenţei atrofiei retiniene observate frecvent la şobolan</w:t>
        </w:r>
      </w:ins>
      <w:ins w:id="1737" w:author="Viatris RO Affiliate" w:date="2025-03-18T17:09:00Z">
        <w:r w:rsidR="00CB5991">
          <w:t>i</w:t>
        </w:r>
      </w:ins>
      <w:ins w:id="1738" w:author="Viatris RO Affiliate" w:date="2025-03-19T16:18:00Z">
        <w:r w:rsidR="00532E99">
          <w:t>i</w:t>
        </w:r>
      </w:ins>
      <w:ins w:id="1739" w:author="Viatris RO Affiliate" w:date="2025-03-18T17:10:00Z">
        <w:r w:rsidR="00CB5991">
          <w:t xml:space="preserve"> </w:t>
        </w:r>
      </w:ins>
      <w:ins w:id="1740" w:author="RWS Translator" w:date="2024-09-25T16:22:00Z">
        <w:del w:id="1741" w:author="Viatris RO Affiliate" w:date="2025-03-18T17:09:00Z">
          <w:r w:rsidRPr="00674387" w:rsidDel="00CB5991">
            <w:delText>ul vârstnic</w:delText>
          </w:r>
        </w:del>
      </w:ins>
      <w:ins w:id="1742" w:author="Viatris RO Affiliate" w:date="2025-03-18T17:09:00Z">
        <w:r w:rsidR="00CB5991">
          <w:t>cu</w:t>
        </w:r>
      </w:ins>
      <w:ins w:id="1743" w:author="RWS Translator" w:date="2024-09-25T16:22:00Z">
        <w:r w:rsidRPr="00674387">
          <w:t xml:space="preserve"> albin</w:t>
        </w:r>
      </w:ins>
      <w:ins w:id="1744" w:author="Viatris RO Affiliate" w:date="2025-03-18T17:10:00Z">
        <w:r w:rsidR="00CB5991">
          <w:t>ism</w:t>
        </w:r>
      </w:ins>
      <w:ins w:id="1745" w:author="RWS Translator" w:date="2024-09-25T16:22:00Z">
        <w:del w:id="1746" w:author="Viatris RO Affiliate" w:date="2025-03-18T17:10:00Z">
          <w:r w:rsidRPr="00674387" w:rsidDel="00CB5991">
            <w:delText>os</w:delText>
          </w:r>
        </w:del>
      </w:ins>
      <w:ins w:id="1747" w:author="Viatris RO Affiliate" w:date="2025-03-18T17:10:00Z">
        <w:r w:rsidR="00CB5991">
          <w:t xml:space="preserve"> bătrâni</w:t>
        </w:r>
      </w:ins>
      <w:ins w:id="1748" w:author="RWS Translator" w:date="2024-09-25T16:22:00Z">
        <w:r w:rsidRPr="00674387">
          <w:t xml:space="preserve"> s-a observat după expunerea îndelungată la pregabalin, de ≥</w:t>
        </w:r>
      </w:ins>
      <w:ins w:id="1749" w:author="RWS Reviewer" w:date="2024-09-27T16:22:00Z">
        <w:r w:rsidR="005D67E8">
          <w:t> </w:t>
        </w:r>
      </w:ins>
      <w:ins w:id="1750" w:author="RWS Translator" w:date="2024-09-25T16:22:00Z">
        <w:r w:rsidRPr="00674387">
          <w:t>5</w:t>
        </w:r>
      </w:ins>
      <w:ins w:id="1751" w:author="RWS Translator" w:date="2024-09-25T22:39:00Z">
        <w:r w:rsidR="00FF529D" w:rsidRPr="00613A0A">
          <w:rPr>
            <w:rFonts w:eastAsia="MS Mincho"/>
            <w:lang w:eastAsia="ja-JP"/>
          </w:rPr>
          <w:t> </w:t>
        </w:r>
      </w:ins>
      <w:ins w:id="1752" w:author="RWS Translator" w:date="2024-09-25T16:22:00Z">
        <w:r w:rsidRPr="00674387">
          <w:t>ori mai mare decât expunerea medie la om, la doza maximă recomandată clinic.</w:t>
        </w:r>
      </w:ins>
    </w:p>
    <w:p w14:paraId="0DABD573" w14:textId="77777777" w:rsidR="005F29B1" w:rsidRPr="00674387" w:rsidRDefault="005F29B1" w:rsidP="00EA5840">
      <w:pPr>
        <w:pStyle w:val="BodyText"/>
        <w:widowControl/>
        <w:rPr>
          <w:ins w:id="1753" w:author="RWS Translator" w:date="2024-09-25T16:22:00Z"/>
        </w:rPr>
      </w:pPr>
    </w:p>
    <w:p w14:paraId="14285F51" w14:textId="2405F5A7" w:rsidR="005F29B1" w:rsidRPr="00674387" w:rsidRDefault="005F29B1" w:rsidP="00EA5840">
      <w:pPr>
        <w:pStyle w:val="BodyText"/>
        <w:widowControl/>
        <w:rPr>
          <w:ins w:id="1754" w:author="RWS Translator" w:date="2024-09-25T16:22:00Z"/>
        </w:rPr>
      </w:pPr>
      <w:ins w:id="1755" w:author="RWS Translator" w:date="2024-09-25T16:22:00Z">
        <w:r w:rsidRPr="00674387">
          <w:t>S-a demonstrat că pregabalinul nu este teratogen la şoarece, şobolan sau iepure. Toxicitatea fetală la şobolan şi iepure a apărut doar la expuneri cu mult peste expunerea la om. În studii privind toxicitatea prenatală/postnatală, pregabalinul induce toxicitate asupra dezvoltării embrionilor de şobolan la expuneri &gt;</w:t>
        </w:r>
      </w:ins>
      <w:ins w:id="1756" w:author="RWS Reviewer" w:date="2024-09-27T16:22:00Z">
        <w:r w:rsidR="005D67E8">
          <w:t> </w:t>
        </w:r>
      </w:ins>
      <w:ins w:id="1757" w:author="RWS Translator" w:date="2024-09-25T16:22:00Z">
        <w:r w:rsidRPr="00674387">
          <w:t>2</w:t>
        </w:r>
      </w:ins>
      <w:ins w:id="1758" w:author="RWS Translator" w:date="2024-09-25T22:39:00Z">
        <w:r w:rsidR="00555AA4" w:rsidRPr="00613A0A">
          <w:rPr>
            <w:rFonts w:eastAsia="MS Mincho"/>
            <w:lang w:eastAsia="ja-JP"/>
          </w:rPr>
          <w:t> </w:t>
        </w:r>
      </w:ins>
      <w:ins w:id="1759" w:author="RWS Translator" w:date="2024-09-25T16:22:00Z">
        <w:r w:rsidRPr="00674387">
          <w:t>ori faţă de expunerea maximă recomandată la om.</w:t>
        </w:r>
      </w:ins>
    </w:p>
    <w:p w14:paraId="6BDD654A" w14:textId="77777777" w:rsidR="005F29B1" w:rsidRPr="00674387" w:rsidRDefault="005F29B1" w:rsidP="00EA5840">
      <w:pPr>
        <w:pStyle w:val="BodyText"/>
        <w:widowControl/>
        <w:rPr>
          <w:ins w:id="1760" w:author="RWS Translator" w:date="2024-09-25T16:22:00Z"/>
        </w:rPr>
      </w:pPr>
    </w:p>
    <w:p w14:paraId="2783B0EF" w14:textId="77777777" w:rsidR="005F29B1" w:rsidRPr="00674387" w:rsidRDefault="005F29B1" w:rsidP="00EA5840">
      <w:pPr>
        <w:pStyle w:val="BodyText"/>
        <w:widowControl/>
        <w:rPr>
          <w:ins w:id="1761" w:author="RWS Translator" w:date="2024-09-25T16:22:00Z"/>
        </w:rPr>
      </w:pPr>
      <w:ins w:id="1762" w:author="RWS Translator" w:date="2024-09-25T16:22:00Z">
        <w:r w:rsidRPr="00674387">
          <w:t>Reacţiile adverse asupra fertilităţii la şobolani masculi şi femele au fost observate numai la expuneri suficient mai mari faţă de expunerile terapeutice. Reacţiile adverse asupra organelor de reproducere masculine şi parametrilor spermei au fost reversibile şi au apărut numai la expuneri suficient mai mari faţă de expunerile terapeutice sau au fost asociate cu procese degenerative spontane la nivelul organelor reproducătoare masculine la şobolan. Prin urmare aceste efecte au fost considerate cu relevanţă clinică scăzută sau lipsite de relevanţă clinică.</w:t>
        </w:r>
      </w:ins>
    </w:p>
    <w:p w14:paraId="02278DC8" w14:textId="77777777" w:rsidR="005F29B1" w:rsidRPr="00674387" w:rsidRDefault="005F29B1" w:rsidP="00EA5840">
      <w:pPr>
        <w:pStyle w:val="BodyText"/>
        <w:widowControl/>
        <w:rPr>
          <w:ins w:id="1763" w:author="RWS Translator" w:date="2024-09-25T16:22:00Z"/>
        </w:rPr>
      </w:pPr>
    </w:p>
    <w:p w14:paraId="4276D3AD" w14:textId="77777777" w:rsidR="005F29B1" w:rsidRPr="00674387" w:rsidRDefault="005F29B1" w:rsidP="00EA5840">
      <w:pPr>
        <w:widowControl/>
        <w:rPr>
          <w:ins w:id="1764" w:author="RWS Translator" w:date="2024-09-25T16:22:00Z"/>
        </w:rPr>
      </w:pPr>
      <w:ins w:id="1765" w:author="RWS Translator" w:date="2024-09-25T16:22:00Z">
        <w:r w:rsidRPr="00674387">
          <w:t xml:space="preserve">Bateriile de teste </w:t>
        </w:r>
        <w:r w:rsidRPr="00674387">
          <w:rPr>
            <w:i/>
          </w:rPr>
          <w:t xml:space="preserve">in vitro </w:t>
        </w:r>
        <w:r w:rsidRPr="00674387">
          <w:t xml:space="preserve">şi </w:t>
        </w:r>
        <w:r w:rsidRPr="00674387">
          <w:rPr>
            <w:i/>
          </w:rPr>
          <w:t xml:space="preserve">in vivo </w:t>
        </w:r>
        <w:r w:rsidRPr="00674387">
          <w:t>au arătat că pregabalinul nu este genotoxic.</w:t>
        </w:r>
      </w:ins>
    </w:p>
    <w:p w14:paraId="63A35928" w14:textId="77777777" w:rsidR="005F29B1" w:rsidRPr="00674387" w:rsidRDefault="005F29B1" w:rsidP="00EA5840">
      <w:pPr>
        <w:pStyle w:val="BodyText"/>
        <w:widowControl/>
        <w:rPr>
          <w:ins w:id="1766" w:author="RWS Translator" w:date="2024-09-25T16:22:00Z"/>
        </w:rPr>
      </w:pPr>
    </w:p>
    <w:p w14:paraId="0CA0450D" w14:textId="22AFAF07" w:rsidR="005F29B1" w:rsidRPr="00674387" w:rsidRDefault="005F29B1" w:rsidP="00EA5840">
      <w:pPr>
        <w:pStyle w:val="BodyText"/>
        <w:widowControl/>
        <w:rPr>
          <w:ins w:id="1767" w:author="RWS Translator" w:date="2024-09-25T16:22:00Z"/>
        </w:rPr>
      </w:pPr>
      <w:ins w:id="1768" w:author="RWS Translator" w:date="2024-09-25T16:22:00Z">
        <w:r w:rsidRPr="00674387">
          <w:t>La şobolan şi la şoarece s-au efectuat studii de carcinogenitate cu pregabalin, cu durata de 2</w:t>
        </w:r>
      </w:ins>
      <w:ins w:id="1769" w:author="RWS Translator" w:date="2024-09-25T22:40:00Z">
        <w:r w:rsidR="00555AA4" w:rsidRPr="00613A0A">
          <w:rPr>
            <w:rFonts w:eastAsia="MS Mincho"/>
            <w:lang w:eastAsia="ja-JP"/>
          </w:rPr>
          <w:t> </w:t>
        </w:r>
      </w:ins>
      <w:ins w:id="1770" w:author="RWS Translator" w:date="2024-09-25T16:22:00Z">
        <w:r w:rsidRPr="00674387">
          <w:t>ani. La şobolan, nu s-a observat apariţia de tumori, la expuneri mai mari de 24</w:t>
        </w:r>
      </w:ins>
      <w:ins w:id="1771" w:author="RWS Translator" w:date="2024-09-25T22:40:00Z">
        <w:r w:rsidR="00917905" w:rsidRPr="00613A0A">
          <w:rPr>
            <w:rFonts w:eastAsia="MS Mincho"/>
            <w:lang w:eastAsia="ja-JP"/>
          </w:rPr>
          <w:t> </w:t>
        </w:r>
      </w:ins>
      <w:ins w:id="1772" w:author="RWS Translator" w:date="2024-09-25T16:22:00Z">
        <w:r w:rsidRPr="00674387">
          <w:t>ori faţă de expunerea medie umană la doza clinică maximă recomandată, de 600</w:t>
        </w:r>
      </w:ins>
      <w:ins w:id="1773" w:author="RWS Translator" w:date="2024-09-25T22:40:00Z">
        <w:r w:rsidR="00555AA4" w:rsidRPr="00613A0A">
          <w:rPr>
            <w:rFonts w:eastAsia="MS Mincho"/>
            <w:lang w:eastAsia="ja-JP"/>
          </w:rPr>
          <w:t> </w:t>
        </w:r>
      </w:ins>
      <w:ins w:id="1774" w:author="RWS Translator" w:date="2024-09-25T16:22:00Z">
        <w:r w:rsidRPr="00674387">
          <w:t>mg/zi. La şoarece, nu s-a observat creşterea incidenţei tumorale la expuneri similare cu expunerea medie la om, dar s-a observat o creştere a incidenţei hemangiosarcomului la expuneri mai mari. Mecanismul non-genotoxic al formaţiunilor tumorale induse de pregabalin la şoarece implică modificări trombocitare şi proliferare celulară endotelială asociată. Aceste modificări trombocitare nu au fost prezente la şobolan sau la om, fapt bazat pe datele clinice pe termen scurt şi pe termen lung limitat. Nu există dovezi care să sugereze un risc asociat la om.</w:t>
        </w:r>
      </w:ins>
    </w:p>
    <w:p w14:paraId="7B85BE50" w14:textId="77777777" w:rsidR="005F29B1" w:rsidRPr="00674387" w:rsidRDefault="005F29B1" w:rsidP="00EA5840">
      <w:pPr>
        <w:pStyle w:val="BodyText"/>
        <w:widowControl/>
        <w:rPr>
          <w:ins w:id="1775" w:author="RWS Translator" w:date="2024-09-25T16:22:00Z"/>
        </w:rPr>
      </w:pPr>
    </w:p>
    <w:p w14:paraId="53474ABB" w14:textId="5CFE4E55" w:rsidR="005F29B1" w:rsidRPr="00674387" w:rsidRDefault="005F29B1" w:rsidP="00EA5840">
      <w:pPr>
        <w:pStyle w:val="BodyText"/>
        <w:widowControl/>
        <w:rPr>
          <w:ins w:id="1776" w:author="RWS Translator" w:date="2024-09-25T16:22:00Z"/>
        </w:rPr>
      </w:pPr>
      <w:ins w:id="1777" w:author="RWS Translator" w:date="2024-09-25T16:22:00Z">
        <w:r w:rsidRPr="00674387">
          <w:t>La puii de şobolan, tipurile de toxicitate nu diferă calitativ de cele observate la şobolanii adulţi. Totuşi, puii de şobolan sunt mult mai sensibili. La expuneri terapeutice, au existat dovezi privind semnele clinice din partea SNC de hiperactivitate şi bruxism şi câteva modificări ale procesului de creştere (întreruperea tranzitorie a creşterii în greutate). Efecte asupra ciclului de împerechere s-au observat la expuneri de 5</w:t>
        </w:r>
      </w:ins>
      <w:ins w:id="1778" w:author="RWS Translator" w:date="2024-09-25T22:41:00Z">
        <w:r w:rsidR="00917905" w:rsidRPr="00613A0A">
          <w:rPr>
            <w:rFonts w:eastAsia="MS Mincho"/>
            <w:lang w:eastAsia="ja-JP"/>
          </w:rPr>
          <w:t> </w:t>
        </w:r>
      </w:ins>
      <w:ins w:id="1779" w:author="RWS Translator" w:date="2024-09-25T16:22:00Z">
        <w:r w:rsidRPr="00674387">
          <w:t>ori expunerea terapeutică la om.</w:t>
        </w:r>
      </w:ins>
      <w:ins w:id="1780" w:author="RWS Translator" w:date="2024-09-25T22:41:00Z">
        <w:r w:rsidR="00917905">
          <w:t xml:space="preserve"> </w:t>
        </w:r>
      </w:ins>
      <w:ins w:id="1781" w:author="RWS Translator" w:date="2024-09-25T16:22:00Z">
        <w:r w:rsidRPr="00674387">
          <w:t xml:space="preserve">La puii de şobolan s-a observat reducerea răspunsului </w:t>
        </w:r>
        <w:del w:id="1782" w:author="Viatris RO Affiliate" w:date="2025-03-18T17:10:00Z">
          <w:r w:rsidRPr="00674387" w:rsidDel="00CB5991">
            <w:delText>acustic neaşteptat</w:delText>
          </w:r>
        </w:del>
      </w:ins>
      <w:ins w:id="1783" w:author="Viatris RO Affiliate" w:date="2025-03-18T17:10:00Z">
        <w:r w:rsidR="00CB5991">
          <w:t>reflex auditiv</w:t>
        </w:r>
      </w:ins>
      <w:ins w:id="1784" w:author="Viatris RO Affiliate" w:date="2025-03-18T17:11:00Z">
        <w:r w:rsidR="00CB5991">
          <w:t xml:space="preserve"> automat</w:t>
        </w:r>
      </w:ins>
      <w:ins w:id="1785" w:author="RWS Translator" w:date="2024-09-25T16:22:00Z">
        <w:r w:rsidRPr="00674387">
          <w:t>, la 1-2</w:t>
        </w:r>
      </w:ins>
      <w:ins w:id="1786" w:author="RWS Translator" w:date="2024-09-25T22:41:00Z">
        <w:r w:rsidR="003C76A6" w:rsidRPr="00613A0A">
          <w:rPr>
            <w:rFonts w:eastAsia="MS Mincho"/>
            <w:lang w:eastAsia="ja-JP"/>
          </w:rPr>
          <w:t> </w:t>
        </w:r>
      </w:ins>
      <w:ins w:id="1787" w:author="RWS Translator" w:date="2024-09-25T16:22:00Z">
        <w:r w:rsidRPr="00674387">
          <w:t>săptămâni după expunerea &gt; de 2</w:t>
        </w:r>
      </w:ins>
      <w:ins w:id="1788" w:author="RWS Translator" w:date="2024-09-25T22:41:00Z">
        <w:r w:rsidR="003C76A6" w:rsidRPr="00613A0A">
          <w:rPr>
            <w:rFonts w:eastAsia="MS Mincho"/>
            <w:lang w:eastAsia="ja-JP"/>
          </w:rPr>
          <w:t> </w:t>
        </w:r>
      </w:ins>
      <w:ins w:id="1789" w:author="RWS Translator" w:date="2024-09-25T16:22:00Z">
        <w:r w:rsidRPr="00674387">
          <w:t xml:space="preserve">ori </w:t>
        </w:r>
      </w:ins>
      <w:ins w:id="1790" w:author="Viatris RO Affiliate" w:date="2025-03-18T17:11:00Z">
        <w:r w:rsidR="00CB5991">
          <w:t xml:space="preserve">decât </w:t>
        </w:r>
      </w:ins>
      <w:ins w:id="1791" w:author="RWS Translator" w:date="2024-09-25T16:22:00Z">
        <w:r w:rsidRPr="00674387">
          <w:t>expunerea terapeutică la om. La nouă săptămâni după expunere, acest efect nu s-a mai observat.</w:t>
        </w:r>
      </w:ins>
    </w:p>
    <w:p w14:paraId="710ABA47" w14:textId="77777777" w:rsidR="005F29B1" w:rsidRPr="00674387" w:rsidRDefault="005F29B1" w:rsidP="00EA5840">
      <w:pPr>
        <w:pStyle w:val="BodyText"/>
        <w:widowControl/>
        <w:rPr>
          <w:ins w:id="1792" w:author="RWS Translator" w:date="2024-09-25T16:22:00Z"/>
        </w:rPr>
      </w:pPr>
    </w:p>
    <w:p w14:paraId="43992789" w14:textId="6F4C7FF3" w:rsidR="007F7148" w:rsidRDefault="007F7148" w:rsidP="00EA5840">
      <w:pPr>
        <w:rPr>
          <w:ins w:id="1793" w:author="RWS Translator" w:date="2024-09-26T08:45:00Z"/>
        </w:rPr>
      </w:pPr>
    </w:p>
    <w:p w14:paraId="658E826B" w14:textId="77777777" w:rsidR="005F29B1" w:rsidRPr="00044C74" w:rsidRDefault="005F29B1" w:rsidP="00277C9F">
      <w:pPr>
        <w:keepNext/>
        <w:rPr>
          <w:ins w:id="1794" w:author="RWS Translator" w:date="2024-09-25T16:22:00Z"/>
          <w:b/>
          <w:bCs/>
        </w:rPr>
      </w:pPr>
      <w:ins w:id="1795" w:author="RWS Translator" w:date="2024-09-25T16:22:00Z">
        <w:r w:rsidRPr="00044C74">
          <w:rPr>
            <w:b/>
            <w:bCs/>
          </w:rPr>
          <w:t>6.</w:t>
        </w:r>
        <w:r w:rsidRPr="00044C74">
          <w:rPr>
            <w:b/>
            <w:bCs/>
          </w:rPr>
          <w:tab/>
          <w:t>PROPRIETĂŢI FARMACEUTICE</w:t>
        </w:r>
      </w:ins>
    </w:p>
    <w:p w14:paraId="272E1FEF" w14:textId="77777777" w:rsidR="005F29B1" w:rsidRPr="00674387" w:rsidRDefault="005F29B1" w:rsidP="00EA5840">
      <w:pPr>
        <w:pStyle w:val="BodyText"/>
        <w:keepNext/>
        <w:widowControl/>
        <w:rPr>
          <w:ins w:id="1796" w:author="RWS Translator" w:date="2024-09-25T16:22:00Z"/>
          <w:b/>
        </w:rPr>
      </w:pPr>
    </w:p>
    <w:p w14:paraId="2F8BDE3B" w14:textId="77777777" w:rsidR="005F29B1" w:rsidRPr="00674387" w:rsidRDefault="005F29B1" w:rsidP="00EA5840">
      <w:pPr>
        <w:keepNext/>
        <w:widowControl/>
        <w:tabs>
          <w:tab w:val="left" w:pos="558"/>
          <w:tab w:val="left" w:pos="2769"/>
        </w:tabs>
        <w:ind w:left="567" w:hanging="567"/>
        <w:rPr>
          <w:ins w:id="1797" w:author="RWS Translator" w:date="2024-09-25T16:22:00Z"/>
          <w:b/>
        </w:rPr>
      </w:pPr>
      <w:ins w:id="1798" w:author="RWS Translator" w:date="2024-09-25T16:22:00Z">
        <w:r w:rsidRPr="00674387">
          <w:rPr>
            <w:b/>
          </w:rPr>
          <w:t>6.1</w:t>
        </w:r>
        <w:r w:rsidRPr="00674387">
          <w:rPr>
            <w:b/>
          </w:rPr>
          <w:tab/>
          <w:t>Lista excipienţilor</w:t>
        </w:r>
      </w:ins>
    </w:p>
    <w:p w14:paraId="23D93F13" w14:textId="77777777" w:rsidR="005F29B1" w:rsidRPr="00674387" w:rsidRDefault="005F29B1" w:rsidP="00EA5840">
      <w:pPr>
        <w:pStyle w:val="BodyText"/>
        <w:keepNext/>
        <w:widowControl/>
        <w:rPr>
          <w:ins w:id="1799" w:author="RWS Translator" w:date="2024-09-25T16:22:00Z"/>
          <w:b/>
        </w:rPr>
      </w:pPr>
    </w:p>
    <w:p w14:paraId="605573DF" w14:textId="61E1E016" w:rsidR="005F29B1" w:rsidRPr="00674387" w:rsidRDefault="005F29B1" w:rsidP="00EA5840">
      <w:pPr>
        <w:pStyle w:val="BodyText"/>
        <w:keepNext/>
        <w:widowControl/>
        <w:rPr>
          <w:ins w:id="1800" w:author="RWS Translator" w:date="2024-09-25T16:22:00Z"/>
        </w:rPr>
      </w:pPr>
      <w:ins w:id="1801" w:author="RWS Translator" w:date="2024-09-25T16:22:00Z">
        <w:r w:rsidRPr="00674387">
          <w:rPr>
            <w:u w:val="single"/>
          </w:rPr>
          <w:t>Lyrica 25</w:t>
        </w:r>
      </w:ins>
      <w:ins w:id="1802" w:author="RWS Translator" w:date="2024-09-25T22:41:00Z">
        <w:r w:rsidR="003C76A6" w:rsidRPr="00613A0A">
          <w:rPr>
            <w:rFonts w:eastAsia="MS Mincho"/>
            <w:lang w:eastAsia="ja-JP"/>
          </w:rPr>
          <w:t> </w:t>
        </w:r>
      </w:ins>
      <w:ins w:id="1803" w:author="RWS Translator" w:date="2024-09-25T16:22:00Z">
        <w:r w:rsidRPr="00674387">
          <w:rPr>
            <w:u w:val="single"/>
          </w:rPr>
          <w:t xml:space="preserve">mg, </w:t>
        </w:r>
      </w:ins>
      <w:ins w:id="1804" w:author="RWS Translator" w:date="2024-09-25T22:42:00Z">
        <w:r w:rsidR="00F15701">
          <w:rPr>
            <w:u w:val="single"/>
          </w:rPr>
          <w:t>7</w:t>
        </w:r>
        <w:r w:rsidR="00F15701" w:rsidRPr="00A07765">
          <w:rPr>
            <w:u w:val="single"/>
          </w:rPr>
          <w:t>5</w:t>
        </w:r>
        <w:r w:rsidR="00F15701" w:rsidRPr="00A07765">
          <w:rPr>
            <w:rFonts w:eastAsia="MS Mincho"/>
            <w:u w:val="single"/>
            <w:lang w:eastAsia="ja-JP"/>
          </w:rPr>
          <w:t> </w:t>
        </w:r>
      </w:ins>
      <w:ins w:id="1805" w:author="RWS Translator" w:date="2024-09-25T16:22:00Z">
        <w:r w:rsidRPr="00A07765">
          <w:rPr>
            <w:u w:val="single"/>
          </w:rPr>
          <w:t>mg</w:t>
        </w:r>
        <w:r w:rsidRPr="00674387">
          <w:rPr>
            <w:u w:val="single"/>
          </w:rPr>
          <w:t>, 150</w:t>
        </w:r>
      </w:ins>
      <w:ins w:id="1806" w:author="RWS Translator" w:date="2024-09-25T22:42:00Z">
        <w:r w:rsidR="00F15701" w:rsidRPr="00613A0A">
          <w:rPr>
            <w:rFonts w:eastAsia="MS Mincho"/>
            <w:lang w:eastAsia="ja-JP"/>
          </w:rPr>
          <w:t> </w:t>
        </w:r>
      </w:ins>
      <w:ins w:id="1807" w:author="RWS Translator" w:date="2024-09-25T16:22:00Z">
        <w:r w:rsidRPr="00674387">
          <w:rPr>
            <w:u w:val="single"/>
          </w:rPr>
          <w:t xml:space="preserve">mg </w:t>
        </w:r>
      </w:ins>
      <w:ins w:id="1808" w:author="RWS Translator" w:date="2024-09-25T22:42:00Z">
        <w:r w:rsidR="00F15701">
          <w:rPr>
            <w:u w:val="single"/>
          </w:rPr>
          <w:t>c</w:t>
        </w:r>
        <w:r w:rsidR="00F15701" w:rsidRPr="00F15701">
          <w:rPr>
            <w:u w:val="single"/>
          </w:rPr>
          <w:t>omprimat</w:t>
        </w:r>
        <w:r w:rsidR="00F15701">
          <w:rPr>
            <w:u w:val="single"/>
          </w:rPr>
          <w:t>e</w:t>
        </w:r>
        <w:r w:rsidR="00F15701" w:rsidRPr="00F15701">
          <w:rPr>
            <w:u w:val="single"/>
          </w:rPr>
          <w:t xml:space="preserve"> orodispersabil</w:t>
        </w:r>
        <w:r w:rsidR="00F15701">
          <w:rPr>
            <w:u w:val="single"/>
          </w:rPr>
          <w:t>e</w:t>
        </w:r>
      </w:ins>
    </w:p>
    <w:p w14:paraId="494B2626" w14:textId="77777777" w:rsidR="005F29B1" w:rsidRPr="00674387" w:rsidRDefault="005F29B1" w:rsidP="00EA5840">
      <w:pPr>
        <w:pStyle w:val="BodyText"/>
        <w:keepNext/>
        <w:widowControl/>
        <w:rPr>
          <w:ins w:id="1809" w:author="RWS Translator" w:date="2024-09-25T16:22:00Z"/>
        </w:rPr>
      </w:pPr>
    </w:p>
    <w:p w14:paraId="78090AAC" w14:textId="77777777" w:rsidR="0069759B" w:rsidRDefault="0069759B" w:rsidP="00EA5840">
      <w:pPr>
        <w:pStyle w:val="BodyText"/>
        <w:keepNext/>
        <w:widowControl/>
        <w:jc w:val="both"/>
        <w:rPr>
          <w:ins w:id="1810" w:author="RWS Translator" w:date="2024-09-25T22:44:00Z"/>
        </w:rPr>
      </w:pPr>
      <w:ins w:id="1811" w:author="RWS Translator" w:date="2024-09-25T22:44:00Z">
        <w:r>
          <w:t>Stearat de magneziu (E470b)</w:t>
        </w:r>
      </w:ins>
    </w:p>
    <w:p w14:paraId="25FB8528" w14:textId="2094B851" w:rsidR="0069759B" w:rsidRDefault="0069759B" w:rsidP="00EA5840">
      <w:pPr>
        <w:pStyle w:val="BodyText"/>
        <w:keepNext/>
        <w:widowControl/>
        <w:jc w:val="both"/>
        <w:rPr>
          <w:ins w:id="1812" w:author="RWS Translator" w:date="2024-09-25T22:45:00Z"/>
        </w:rPr>
      </w:pPr>
      <w:ins w:id="1813" w:author="RWS Translator" w:date="2024-09-25T22:44:00Z">
        <w:r>
          <w:t>U</w:t>
        </w:r>
        <w:r w:rsidRPr="0069759B">
          <w:t>lei de ricin hidrogenat</w:t>
        </w:r>
      </w:ins>
    </w:p>
    <w:p w14:paraId="3262B171" w14:textId="3E50C637" w:rsidR="00025F9C" w:rsidRDefault="000A19F6" w:rsidP="00EA5840">
      <w:pPr>
        <w:pStyle w:val="BodyText"/>
        <w:keepNext/>
        <w:widowControl/>
        <w:jc w:val="both"/>
        <w:rPr>
          <w:ins w:id="1814" w:author="RWS Translator" w:date="2024-09-25T22:44:00Z"/>
        </w:rPr>
      </w:pPr>
      <w:ins w:id="1815" w:author="RWS Translator" w:date="2024-09-25T22:45:00Z">
        <w:r>
          <w:t>D</w:t>
        </w:r>
        <w:r w:rsidR="00025F9C" w:rsidRPr="00025F9C">
          <w:t>ibehenat de gliceril</w:t>
        </w:r>
      </w:ins>
    </w:p>
    <w:p w14:paraId="1724FC32" w14:textId="267F9759" w:rsidR="005F29B1" w:rsidRPr="00260197" w:rsidRDefault="005F29B1" w:rsidP="00EA5840">
      <w:pPr>
        <w:pStyle w:val="BodyText"/>
        <w:keepNext/>
        <w:widowControl/>
        <w:jc w:val="both"/>
        <w:rPr>
          <w:ins w:id="1816" w:author="RWS Translator" w:date="2024-09-25T22:45:00Z"/>
        </w:rPr>
      </w:pPr>
      <w:ins w:id="1817" w:author="RWS Translator" w:date="2024-09-25T16:22:00Z">
        <w:r w:rsidRPr="00674387">
          <w:t>Talc</w:t>
        </w:r>
      </w:ins>
      <w:ins w:id="1818" w:author="RWS Translator" w:date="2024-09-25T22:45:00Z">
        <w:r w:rsidR="000A19F6">
          <w:t xml:space="preserve"> </w:t>
        </w:r>
        <w:r w:rsidR="000A19F6" w:rsidRPr="00260197">
          <w:t>(E553b)</w:t>
        </w:r>
      </w:ins>
    </w:p>
    <w:p w14:paraId="343CC220" w14:textId="440A39F8" w:rsidR="00663B27" w:rsidRPr="005E7501" w:rsidRDefault="00663B27" w:rsidP="00EA5840">
      <w:pPr>
        <w:rPr>
          <w:ins w:id="1819" w:author="RWS Translator" w:date="2024-09-25T22:46:00Z"/>
        </w:rPr>
      </w:pPr>
      <w:ins w:id="1820" w:author="RWS Translator" w:date="2024-09-25T22:46:00Z">
        <w:r>
          <w:t>C</w:t>
        </w:r>
        <w:r w:rsidRPr="00663B27">
          <w:t>eluloză microcristalină</w:t>
        </w:r>
        <w:r>
          <w:t xml:space="preserve"> </w:t>
        </w:r>
        <w:r w:rsidRPr="005642FC">
          <w:t>(E460)</w:t>
        </w:r>
      </w:ins>
    </w:p>
    <w:p w14:paraId="19F0071D" w14:textId="73A1CC3F" w:rsidR="00663B27" w:rsidRDefault="00663B27" w:rsidP="00EA5840">
      <w:pPr>
        <w:rPr>
          <w:ins w:id="1821" w:author="RWS Translator" w:date="2024-09-25T22:46:00Z"/>
        </w:rPr>
      </w:pPr>
      <w:ins w:id="1822" w:author="RWS Translator" w:date="2024-09-25T22:46:00Z">
        <w:r w:rsidRPr="005E7501">
          <w:t>D-</w:t>
        </w:r>
        <w:r>
          <w:t>m</w:t>
        </w:r>
        <w:r w:rsidRPr="005E7501">
          <w:t>anitol</w:t>
        </w:r>
        <w:r>
          <w:t xml:space="preserve"> </w:t>
        </w:r>
        <w:r w:rsidRPr="005642FC">
          <w:t>(E421)</w:t>
        </w:r>
      </w:ins>
    </w:p>
    <w:p w14:paraId="284DB3EF" w14:textId="6D8EE2E1" w:rsidR="00663B27" w:rsidRDefault="00663B27" w:rsidP="00EA5840">
      <w:pPr>
        <w:rPr>
          <w:ins w:id="1823" w:author="RWS Translator" w:date="2024-09-25T22:46:00Z"/>
        </w:rPr>
      </w:pPr>
      <w:ins w:id="1824" w:author="RWS Translator" w:date="2024-09-25T22:46:00Z">
        <w:r>
          <w:t>C</w:t>
        </w:r>
        <w:r w:rsidRPr="00663B27">
          <w:t xml:space="preserve">rospovidonă </w:t>
        </w:r>
        <w:r w:rsidRPr="005642FC">
          <w:t>(E1202)</w:t>
        </w:r>
      </w:ins>
    </w:p>
    <w:p w14:paraId="4C43CE16" w14:textId="5D39E648" w:rsidR="00663B27" w:rsidRDefault="00663B27" w:rsidP="00EA5840">
      <w:pPr>
        <w:rPr>
          <w:ins w:id="1825" w:author="RWS Translator" w:date="2024-09-25T22:47:00Z"/>
        </w:rPr>
      </w:pPr>
      <w:ins w:id="1826" w:author="RWS Translator" w:date="2024-09-25T22:47:00Z">
        <w:r w:rsidRPr="00663B27">
          <w:t xml:space="preserve">Magneziu </w:t>
        </w:r>
        <w:r>
          <w:t>a</w:t>
        </w:r>
        <w:r w:rsidRPr="00663B27">
          <w:t>luminometasilica</w:t>
        </w:r>
        <w:r>
          <w:t>t</w:t>
        </w:r>
      </w:ins>
    </w:p>
    <w:p w14:paraId="43A5FF06" w14:textId="0DB858E8" w:rsidR="00663B27" w:rsidRPr="00C97C25" w:rsidRDefault="00663B27" w:rsidP="00EA5840">
      <w:pPr>
        <w:rPr>
          <w:ins w:id="1827" w:author="RWS Translator" w:date="2024-09-25T22:46:00Z"/>
        </w:rPr>
      </w:pPr>
      <w:ins w:id="1828" w:author="RWS Translator" w:date="2024-09-25T22:47:00Z">
        <w:r>
          <w:t>Z</w:t>
        </w:r>
        <w:r w:rsidRPr="00663B27">
          <w:t xml:space="preserve">aharină sodică </w:t>
        </w:r>
      </w:ins>
      <w:ins w:id="1829" w:author="RWS Translator" w:date="2024-09-25T22:46:00Z">
        <w:r w:rsidRPr="00C97C25">
          <w:t>(E954)</w:t>
        </w:r>
      </w:ins>
    </w:p>
    <w:p w14:paraId="523574ED" w14:textId="31D77122" w:rsidR="00663B27" w:rsidRPr="005E7501" w:rsidRDefault="00645BEA" w:rsidP="00EA5840">
      <w:pPr>
        <w:rPr>
          <w:ins w:id="1830" w:author="RWS Translator" w:date="2024-09-25T22:46:00Z"/>
        </w:rPr>
      </w:pPr>
      <w:ins w:id="1831" w:author="RWS Translator" w:date="2024-09-25T22:46:00Z">
        <w:r>
          <w:t>Sucralo</w:t>
        </w:r>
      </w:ins>
      <w:ins w:id="1832" w:author="RWS Translator" w:date="2024-09-25T22:47:00Z">
        <w:r>
          <w:t>ză</w:t>
        </w:r>
      </w:ins>
      <w:ins w:id="1833" w:author="RWS Translator" w:date="2024-09-25T22:46:00Z">
        <w:r w:rsidR="00663B27">
          <w:t xml:space="preserve"> </w:t>
        </w:r>
        <w:r w:rsidR="00663B27" w:rsidRPr="00E77665">
          <w:t>(E955)</w:t>
        </w:r>
      </w:ins>
    </w:p>
    <w:p w14:paraId="67D38994" w14:textId="1B3E6F01" w:rsidR="00663B27" w:rsidRPr="005E7501" w:rsidRDefault="00C248B9" w:rsidP="00EA5840">
      <w:pPr>
        <w:rPr>
          <w:ins w:id="1834" w:author="RWS Translator" w:date="2024-09-25T22:46:00Z"/>
        </w:rPr>
      </w:pPr>
      <w:bookmarkStart w:id="1835" w:name="_Hlk170826028"/>
      <w:ins w:id="1836" w:author="RWS Translator" w:date="2024-09-25T22:48:00Z">
        <w:r>
          <w:t>Aromă de citrice</w:t>
        </w:r>
      </w:ins>
      <w:ins w:id="1837" w:author="RWS Translator" w:date="2024-09-25T22:46:00Z">
        <w:r w:rsidR="00663B27" w:rsidRPr="00E77665">
          <w:t xml:space="preserve"> (</w:t>
        </w:r>
      </w:ins>
      <w:ins w:id="1838" w:author="RWS Translator" w:date="2024-09-25T22:50:00Z">
        <w:r w:rsidR="0078064D">
          <w:t>arome</w:t>
        </w:r>
      </w:ins>
      <w:ins w:id="1839" w:author="RWS Translator" w:date="2024-09-25T22:46:00Z">
        <w:r w:rsidR="00663B27" w:rsidRPr="00E77665">
          <w:t xml:space="preserve">, </w:t>
        </w:r>
      </w:ins>
      <w:ins w:id="1840" w:author="RWS Translator" w:date="2024-09-25T22:48:00Z">
        <w:r>
          <w:t>gumă</w:t>
        </w:r>
      </w:ins>
      <w:ins w:id="1841" w:author="RWS Translator" w:date="2024-09-25T22:46:00Z">
        <w:r>
          <w:t xml:space="preserve"> </w:t>
        </w:r>
      </w:ins>
      <w:ins w:id="1842" w:author="RWS Translator" w:date="2024-09-25T22:48:00Z">
        <w:r>
          <w:t>a</w:t>
        </w:r>
      </w:ins>
      <w:ins w:id="1843" w:author="RWS Translator" w:date="2024-09-25T22:46:00Z">
        <w:r w:rsidR="00663B27" w:rsidRPr="00E77665">
          <w:t>rabic</w:t>
        </w:r>
      </w:ins>
      <w:ins w:id="1844" w:author="RWS Translator" w:date="2024-09-25T22:48:00Z">
        <w:r>
          <w:t>ă</w:t>
        </w:r>
      </w:ins>
      <w:ins w:id="1845" w:author="RWS Translator" w:date="2024-09-25T22:46:00Z">
        <w:r w:rsidR="00663B27" w:rsidRPr="00E77665">
          <w:t xml:space="preserve"> (E414), </w:t>
        </w:r>
      </w:ins>
      <w:ins w:id="1846" w:author="Viatris RO Affiliate" w:date="2025-02-26T12:02:00Z">
        <w:r w:rsidR="00C55909">
          <w:t>DL-</w:t>
        </w:r>
      </w:ins>
      <w:ins w:id="1847" w:author="RWS Translator" w:date="2024-09-25T22:49:00Z">
        <w:r w:rsidRPr="00C248B9">
          <w:t xml:space="preserve">alfa tocoferol </w:t>
        </w:r>
      </w:ins>
      <w:ins w:id="1848" w:author="RWS Translator" w:date="2024-09-25T22:46:00Z">
        <w:r w:rsidR="00663B27" w:rsidRPr="00E77665">
          <w:t xml:space="preserve">(E307), </w:t>
        </w:r>
      </w:ins>
      <w:ins w:id="1849" w:author="RWS Translator" w:date="2024-09-25T22:49:00Z">
        <w:r w:rsidR="0078064D">
          <w:t>d</w:t>
        </w:r>
      </w:ins>
      <w:ins w:id="1850" w:author="RWS Translator" w:date="2024-09-25T22:46:00Z">
        <w:r w:rsidR="00663B27" w:rsidRPr="00E77665">
          <w:t>extrin</w:t>
        </w:r>
      </w:ins>
      <w:ins w:id="1851" w:author="RWS Translator" w:date="2024-09-25T22:49:00Z">
        <w:r w:rsidR="0078064D">
          <w:t>ă</w:t>
        </w:r>
      </w:ins>
      <w:ins w:id="1852" w:author="RWS Translator" w:date="2024-09-25T22:46:00Z">
        <w:r w:rsidR="00663B27" w:rsidRPr="00E77665">
          <w:t xml:space="preserve"> (E1400) </w:t>
        </w:r>
      </w:ins>
      <w:ins w:id="1853" w:author="RWS Translator" w:date="2024-09-25T22:49:00Z">
        <w:r w:rsidR="0078064D">
          <w:t>şi iz</w:t>
        </w:r>
      </w:ins>
      <w:ins w:id="1854" w:author="RWS Translator" w:date="2024-09-25T22:46:00Z">
        <w:r w:rsidR="00663B27" w:rsidRPr="00E77665">
          <w:t>omaltulo</w:t>
        </w:r>
      </w:ins>
      <w:ins w:id="1855" w:author="RWS Translator" w:date="2024-09-25T22:49:00Z">
        <w:r w:rsidR="0078064D">
          <w:t>ză</w:t>
        </w:r>
      </w:ins>
      <w:ins w:id="1856" w:author="RWS Translator" w:date="2024-09-25T22:46:00Z">
        <w:r w:rsidR="00663B27" w:rsidRPr="00E77665">
          <w:t>)</w:t>
        </w:r>
      </w:ins>
    </w:p>
    <w:bookmarkEnd w:id="1835"/>
    <w:p w14:paraId="3951D8AB" w14:textId="253DAD82" w:rsidR="00663B27" w:rsidRPr="005E7501" w:rsidRDefault="0078064D" w:rsidP="00EA5840">
      <w:pPr>
        <w:rPr>
          <w:ins w:id="1857" w:author="RWS Translator" w:date="2024-09-25T22:46:00Z"/>
        </w:rPr>
      </w:pPr>
      <w:ins w:id="1858" w:author="RWS Translator" w:date="2024-09-25T22:51:00Z">
        <w:r>
          <w:t>S</w:t>
        </w:r>
      </w:ins>
      <w:ins w:id="1859" w:author="RWS Translator" w:date="2024-09-25T22:50:00Z">
        <w:r>
          <w:t>tearil fumarat de sodiu</w:t>
        </w:r>
        <w:r w:rsidRPr="0078064D">
          <w:t xml:space="preserve"> </w:t>
        </w:r>
      </w:ins>
      <w:ins w:id="1860" w:author="RWS Translator" w:date="2024-09-25T22:46:00Z">
        <w:r w:rsidR="00663B27" w:rsidRPr="005642FC">
          <w:t>(E470a)</w:t>
        </w:r>
      </w:ins>
    </w:p>
    <w:p w14:paraId="650BDAD7" w14:textId="77777777" w:rsidR="005F29B1" w:rsidRPr="00674387" w:rsidRDefault="005F29B1" w:rsidP="00EA5840">
      <w:pPr>
        <w:pStyle w:val="BodyText"/>
        <w:widowControl/>
        <w:rPr>
          <w:ins w:id="1861" w:author="RWS Translator" w:date="2024-09-25T16:22:00Z"/>
        </w:rPr>
      </w:pPr>
    </w:p>
    <w:p w14:paraId="12D74B71" w14:textId="77777777" w:rsidR="005F29B1" w:rsidRPr="00044C74" w:rsidRDefault="005F29B1" w:rsidP="00EA5840">
      <w:pPr>
        <w:rPr>
          <w:ins w:id="1862" w:author="RWS Translator" w:date="2024-09-25T16:22:00Z"/>
          <w:b/>
          <w:bCs/>
        </w:rPr>
      </w:pPr>
      <w:ins w:id="1863" w:author="RWS Translator" w:date="2024-09-25T16:22:00Z">
        <w:r w:rsidRPr="00044C74">
          <w:rPr>
            <w:b/>
            <w:bCs/>
          </w:rPr>
          <w:t>6.2</w:t>
        </w:r>
        <w:r w:rsidRPr="00044C74">
          <w:rPr>
            <w:b/>
            <w:bCs/>
          </w:rPr>
          <w:tab/>
          <w:t>Incompatilităţi</w:t>
        </w:r>
      </w:ins>
    </w:p>
    <w:p w14:paraId="6875DFA7" w14:textId="77777777" w:rsidR="005F29B1" w:rsidRPr="00674387" w:rsidRDefault="005F29B1" w:rsidP="00EA5840">
      <w:pPr>
        <w:pStyle w:val="BodyText"/>
        <w:widowControl/>
        <w:rPr>
          <w:ins w:id="1864" w:author="RWS Translator" w:date="2024-09-25T16:22:00Z"/>
          <w:b/>
        </w:rPr>
      </w:pPr>
    </w:p>
    <w:p w14:paraId="0D11ECF4" w14:textId="77777777" w:rsidR="005F29B1" w:rsidRPr="00674387" w:rsidRDefault="005F29B1" w:rsidP="00EA5840">
      <w:pPr>
        <w:pStyle w:val="BodyText"/>
        <w:widowControl/>
        <w:rPr>
          <w:ins w:id="1865" w:author="RWS Translator" w:date="2024-09-25T16:22:00Z"/>
        </w:rPr>
      </w:pPr>
      <w:ins w:id="1866" w:author="RWS Translator" w:date="2024-09-25T16:22:00Z">
        <w:r w:rsidRPr="00674387">
          <w:t>Nu este cazul.</w:t>
        </w:r>
      </w:ins>
    </w:p>
    <w:p w14:paraId="03BBF39B" w14:textId="77777777" w:rsidR="005F29B1" w:rsidRPr="00674387" w:rsidRDefault="005F29B1" w:rsidP="00EA5840">
      <w:pPr>
        <w:pStyle w:val="BodyText"/>
        <w:widowControl/>
        <w:rPr>
          <w:ins w:id="1867" w:author="RWS Translator" w:date="2024-09-25T16:22:00Z"/>
        </w:rPr>
      </w:pPr>
    </w:p>
    <w:p w14:paraId="5C7D462B" w14:textId="77777777" w:rsidR="005F29B1" w:rsidRPr="00044C74" w:rsidRDefault="005F29B1" w:rsidP="00EA5840">
      <w:pPr>
        <w:rPr>
          <w:ins w:id="1868" w:author="RWS Translator" w:date="2024-09-25T16:22:00Z"/>
          <w:b/>
          <w:bCs/>
        </w:rPr>
      </w:pPr>
      <w:ins w:id="1869" w:author="RWS Translator" w:date="2024-09-25T16:22:00Z">
        <w:r w:rsidRPr="00044C74">
          <w:rPr>
            <w:b/>
            <w:bCs/>
          </w:rPr>
          <w:t>6.3</w:t>
        </w:r>
        <w:r w:rsidRPr="00044C74">
          <w:rPr>
            <w:b/>
            <w:bCs/>
          </w:rPr>
          <w:tab/>
          <w:t>Perioada de valabilitate</w:t>
        </w:r>
      </w:ins>
    </w:p>
    <w:p w14:paraId="4CF9B6B0" w14:textId="77777777" w:rsidR="005F29B1" w:rsidRPr="00674387" w:rsidRDefault="005F29B1" w:rsidP="00EA5840">
      <w:pPr>
        <w:pStyle w:val="BodyText"/>
        <w:widowControl/>
        <w:rPr>
          <w:ins w:id="1870" w:author="RWS Translator" w:date="2024-09-25T16:22:00Z"/>
          <w:b/>
        </w:rPr>
      </w:pPr>
    </w:p>
    <w:p w14:paraId="22E25A54" w14:textId="73D4867B" w:rsidR="005F29B1" w:rsidRPr="00674387" w:rsidRDefault="005F29B1" w:rsidP="00EA5840">
      <w:pPr>
        <w:pStyle w:val="BodyText"/>
        <w:widowControl/>
        <w:rPr>
          <w:ins w:id="1871" w:author="RWS Translator" w:date="2024-09-25T16:22:00Z"/>
        </w:rPr>
      </w:pPr>
      <w:ins w:id="1872" w:author="RWS Translator" w:date="2024-09-25T16:22:00Z">
        <w:r w:rsidRPr="00674387">
          <w:t>3</w:t>
        </w:r>
      </w:ins>
      <w:ins w:id="1873" w:author="RWS Translator" w:date="2024-09-25T22:52:00Z">
        <w:r w:rsidR="002F3BC1" w:rsidRPr="00613A0A">
          <w:rPr>
            <w:rFonts w:eastAsia="MS Mincho"/>
            <w:lang w:eastAsia="ja-JP"/>
          </w:rPr>
          <w:t> </w:t>
        </w:r>
      </w:ins>
      <w:ins w:id="1874" w:author="RWS Translator" w:date="2024-09-25T16:22:00Z">
        <w:r w:rsidRPr="00674387">
          <w:t>ani</w:t>
        </w:r>
      </w:ins>
      <w:ins w:id="1875" w:author="RWS Translator" w:date="2024-09-25T22:52:00Z">
        <w:r w:rsidR="002F3BC1">
          <w:t xml:space="preserve"> </w:t>
        </w:r>
        <w:r w:rsidR="002F3BC1" w:rsidRPr="002F3BC1">
          <w:t xml:space="preserve">în punga originală </w:t>
        </w:r>
      </w:ins>
      <w:ins w:id="1876" w:author="Viatris RO Affiliate" w:date="2025-02-26T15:21:00Z">
        <w:r w:rsidR="00D91664">
          <w:t xml:space="preserve">protectoare </w:t>
        </w:r>
      </w:ins>
      <w:ins w:id="1877" w:author="RWS Translator" w:date="2024-09-25T22:52:00Z">
        <w:r w:rsidR="002F3BC1" w:rsidRPr="002F3BC1">
          <w:t>din aluminiu. 3</w:t>
        </w:r>
        <w:r w:rsidR="002F3BC1" w:rsidRPr="00613A0A">
          <w:rPr>
            <w:rFonts w:eastAsia="MS Mincho"/>
            <w:lang w:eastAsia="ja-JP"/>
          </w:rPr>
          <w:t> </w:t>
        </w:r>
        <w:r w:rsidR="002F3BC1" w:rsidRPr="002F3BC1">
          <w:t>luni</w:t>
        </w:r>
      </w:ins>
      <w:ins w:id="1878" w:author="Viatris RO Affiliate" w:date="2025-02-26T12:20:00Z">
        <w:r w:rsidR="0005778C">
          <w:t xml:space="preserve"> </w:t>
        </w:r>
      </w:ins>
      <w:ins w:id="1879" w:author="RWS Translator" w:date="2024-09-25T22:52:00Z">
        <w:del w:id="1880" w:author="Viatris RO Affiliate" w:date="2025-03-18T17:11:00Z">
          <w:r w:rsidR="002F3BC1" w:rsidRPr="002F3BC1" w:rsidDel="00D44169">
            <w:delText xml:space="preserve"> </w:delText>
          </w:r>
        </w:del>
      </w:ins>
      <w:ins w:id="1881" w:author="RWS Translator" w:date="2024-09-25T22:53:00Z">
        <w:del w:id="1882" w:author="Viatris RO Affiliate" w:date="2025-03-18T17:11:00Z">
          <w:r w:rsidR="00EE7F29" w:rsidDel="00D44169">
            <w:delText>la</w:delText>
          </w:r>
        </w:del>
      </w:ins>
      <w:ins w:id="1883" w:author="Viatris RO Affiliate" w:date="2025-03-18T17:11:00Z">
        <w:r w:rsidR="00D44169">
          <w:t>după</w:t>
        </w:r>
      </w:ins>
      <w:ins w:id="1884" w:author="RWS Translator" w:date="2024-09-25T22:52:00Z">
        <w:r w:rsidR="002F3BC1" w:rsidRPr="002F3BC1">
          <w:t xml:space="preserve"> deschiderea pungii</w:t>
        </w:r>
      </w:ins>
      <w:ins w:id="1885" w:author="Viatris RO Affiliate" w:date="2025-02-26T15:20:00Z">
        <w:r w:rsidR="00D91664">
          <w:t xml:space="preserve"> protectoa</w:t>
        </w:r>
      </w:ins>
      <w:ins w:id="1886" w:author="Viatris RO Affiliate" w:date="2025-02-26T15:21:00Z">
        <w:r w:rsidR="00D91664">
          <w:t>re</w:t>
        </w:r>
      </w:ins>
      <w:ins w:id="1887" w:author="RWS Translator" w:date="2024-09-25T22:52:00Z">
        <w:r w:rsidR="002F3BC1" w:rsidRPr="002F3BC1">
          <w:t xml:space="preserve"> din aluminiu</w:t>
        </w:r>
      </w:ins>
      <w:ins w:id="1888" w:author="RWS Translator" w:date="2024-09-25T16:22:00Z">
        <w:r w:rsidRPr="00674387">
          <w:t>.</w:t>
        </w:r>
      </w:ins>
    </w:p>
    <w:p w14:paraId="60AFFA91" w14:textId="77777777" w:rsidR="005F29B1" w:rsidRPr="00674387" w:rsidRDefault="005F29B1" w:rsidP="00EA5840">
      <w:pPr>
        <w:pStyle w:val="BodyText"/>
        <w:widowControl/>
        <w:rPr>
          <w:ins w:id="1889" w:author="RWS Translator" w:date="2024-09-25T16:22:00Z"/>
        </w:rPr>
      </w:pPr>
    </w:p>
    <w:p w14:paraId="5A2C7367" w14:textId="77777777" w:rsidR="005F29B1" w:rsidRPr="00044C74" w:rsidRDefault="005F29B1" w:rsidP="00EA5840">
      <w:pPr>
        <w:rPr>
          <w:ins w:id="1890" w:author="RWS Translator" w:date="2024-09-25T16:22:00Z"/>
          <w:b/>
          <w:bCs/>
        </w:rPr>
      </w:pPr>
      <w:ins w:id="1891" w:author="RWS Translator" w:date="2024-09-25T16:22:00Z">
        <w:r w:rsidRPr="00044C74">
          <w:rPr>
            <w:b/>
            <w:bCs/>
          </w:rPr>
          <w:t>6.4</w:t>
        </w:r>
        <w:r w:rsidRPr="00044C74">
          <w:rPr>
            <w:b/>
            <w:bCs/>
          </w:rPr>
          <w:tab/>
          <w:t>Precauţii speciale pentru păstrare</w:t>
        </w:r>
      </w:ins>
    </w:p>
    <w:p w14:paraId="76541161" w14:textId="77777777" w:rsidR="005F29B1" w:rsidRPr="00674387" w:rsidRDefault="005F29B1" w:rsidP="00EA5840">
      <w:pPr>
        <w:pStyle w:val="BodyText"/>
        <w:widowControl/>
        <w:rPr>
          <w:ins w:id="1892" w:author="RWS Translator" w:date="2024-09-25T16:22:00Z"/>
          <w:b/>
        </w:rPr>
      </w:pPr>
    </w:p>
    <w:p w14:paraId="122BA3B6" w14:textId="6EDC0511" w:rsidR="005F29B1" w:rsidRDefault="00D81561" w:rsidP="00EA5840">
      <w:pPr>
        <w:pStyle w:val="BodyText"/>
        <w:widowControl/>
        <w:rPr>
          <w:ins w:id="1893" w:author="RWS Translator" w:date="2024-09-25T22:53:00Z"/>
        </w:rPr>
      </w:pPr>
      <w:ins w:id="1894" w:author="RWS Translator" w:date="2024-09-25T22:53:00Z">
        <w:r w:rsidRPr="00D81561">
          <w:t xml:space="preserve">A se </w:t>
        </w:r>
        <w:r>
          <w:t>păstra</w:t>
        </w:r>
        <w:r w:rsidRPr="00D81561">
          <w:t xml:space="preserve"> în ambalajul original pentru a fi protejat de umiditate</w:t>
        </w:r>
      </w:ins>
      <w:ins w:id="1895" w:author="RWS Translator" w:date="2024-09-25T16:22:00Z">
        <w:r w:rsidR="005F29B1" w:rsidRPr="00674387">
          <w:t>.</w:t>
        </w:r>
      </w:ins>
    </w:p>
    <w:p w14:paraId="3B9527BD" w14:textId="77777777" w:rsidR="00D81561" w:rsidRDefault="00D81561" w:rsidP="00EA5840">
      <w:pPr>
        <w:pStyle w:val="BodyText"/>
        <w:widowControl/>
        <w:rPr>
          <w:ins w:id="1896" w:author="RWS Translator" w:date="2024-09-25T22:53:00Z"/>
        </w:rPr>
      </w:pPr>
    </w:p>
    <w:p w14:paraId="64224AAF" w14:textId="6973A873" w:rsidR="00D81561" w:rsidRPr="00674387" w:rsidDel="00826184" w:rsidRDefault="00D81561" w:rsidP="00EA5840">
      <w:pPr>
        <w:pStyle w:val="BodyText"/>
        <w:widowControl/>
        <w:rPr>
          <w:ins w:id="1897" w:author="RWS Translator" w:date="2024-09-25T16:22:00Z"/>
          <w:del w:id="1898" w:author="Viatris RO Affiliate" w:date="2025-02-25T16:22:00Z"/>
        </w:rPr>
      </w:pPr>
      <w:ins w:id="1899" w:author="RWS Translator" w:date="2024-09-25T22:54:00Z">
        <w:del w:id="1900" w:author="Viatris RO Affiliate" w:date="2025-02-25T16:22:00Z">
          <w:r w:rsidRPr="00D81561" w:rsidDel="00826184">
            <w:delText>După prima deschidere a pungii, nu sunt necesare condiţii speciale de depozitare</w:delText>
          </w:r>
          <w:r w:rsidR="0021669C" w:rsidDel="00826184">
            <w:delText>.</w:delText>
          </w:r>
        </w:del>
      </w:ins>
    </w:p>
    <w:p w14:paraId="2F343F21" w14:textId="77777777" w:rsidR="005F29B1" w:rsidRPr="00674387" w:rsidRDefault="005F29B1" w:rsidP="00EA5840">
      <w:pPr>
        <w:pStyle w:val="BodyText"/>
        <w:widowControl/>
        <w:rPr>
          <w:ins w:id="1901" w:author="RWS Translator" w:date="2024-09-25T16:22:00Z"/>
        </w:rPr>
      </w:pPr>
    </w:p>
    <w:p w14:paraId="0266AFCE" w14:textId="77777777" w:rsidR="005F29B1" w:rsidRPr="00044C74" w:rsidRDefault="005F29B1" w:rsidP="00EA5840">
      <w:pPr>
        <w:rPr>
          <w:ins w:id="1902" w:author="RWS Translator" w:date="2024-09-25T16:22:00Z"/>
          <w:b/>
          <w:bCs/>
        </w:rPr>
      </w:pPr>
      <w:ins w:id="1903" w:author="RWS Translator" w:date="2024-09-25T16:22:00Z">
        <w:r w:rsidRPr="00044C74">
          <w:rPr>
            <w:b/>
            <w:bCs/>
          </w:rPr>
          <w:t>6.5</w:t>
        </w:r>
        <w:r w:rsidRPr="00044C74">
          <w:rPr>
            <w:b/>
            <w:bCs/>
          </w:rPr>
          <w:tab/>
          <w:t>Natura şi conţinutul ambalajului</w:t>
        </w:r>
      </w:ins>
    </w:p>
    <w:p w14:paraId="38732B02" w14:textId="77777777" w:rsidR="005F29B1" w:rsidRDefault="005F29B1" w:rsidP="00EA5840">
      <w:pPr>
        <w:pStyle w:val="BodyText"/>
        <w:widowControl/>
        <w:rPr>
          <w:ins w:id="1904" w:author="Viatris RO Affiliate" w:date="2025-02-25T16:36:00Z"/>
          <w:b/>
        </w:rPr>
      </w:pPr>
    </w:p>
    <w:p w14:paraId="030EDC0B" w14:textId="0DC857D4" w:rsidR="006F408F" w:rsidRDefault="006F408F" w:rsidP="00EA5840">
      <w:pPr>
        <w:pStyle w:val="BodyText"/>
        <w:widowControl/>
        <w:rPr>
          <w:ins w:id="1905" w:author="Viatris RO Affiliate" w:date="2025-02-25T16:36:00Z"/>
          <w:bCs/>
        </w:rPr>
      </w:pPr>
      <w:ins w:id="1906" w:author="Viatris RO Affiliate" w:date="2025-02-25T16:36:00Z">
        <w:r>
          <w:rPr>
            <w:bCs/>
          </w:rPr>
          <w:t>Lyrica 25 mg, 75 mg, 150 mg comprimate orodispersabile</w:t>
        </w:r>
      </w:ins>
    </w:p>
    <w:p w14:paraId="279353B4" w14:textId="4047CD01" w:rsidR="006F408F" w:rsidRDefault="006F408F" w:rsidP="00EA5840">
      <w:pPr>
        <w:pStyle w:val="BodyText"/>
        <w:widowControl/>
        <w:rPr>
          <w:ins w:id="1907" w:author="Viatris RO Affiliate" w:date="2025-02-25T16:39:00Z"/>
          <w:bCs/>
        </w:rPr>
      </w:pPr>
      <w:ins w:id="1908" w:author="Viatris RO Affiliate" w:date="2025-02-25T16:36:00Z">
        <w:r>
          <w:rPr>
            <w:bCs/>
          </w:rPr>
          <w:t xml:space="preserve">Ambalat </w:t>
        </w:r>
      </w:ins>
      <w:ins w:id="1909" w:author="Viatris RO Affiliate" w:date="2025-02-25T16:37:00Z">
        <w:r>
          <w:rPr>
            <w:bCs/>
          </w:rPr>
          <w:t>în blister</w:t>
        </w:r>
      </w:ins>
      <w:ins w:id="1910" w:author="Viatris RO Affiliate" w:date="2025-02-26T12:04:00Z">
        <w:r w:rsidR="00C55909">
          <w:rPr>
            <w:bCs/>
          </w:rPr>
          <w:t xml:space="preserve"> transparent din</w:t>
        </w:r>
      </w:ins>
      <w:ins w:id="1911" w:author="Viatris RO Affiliate" w:date="2025-02-25T16:37:00Z">
        <w:r>
          <w:rPr>
            <w:bCs/>
          </w:rPr>
          <w:t xml:space="preserve"> PVC</w:t>
        </w:r>
        <w:r>
          <w:rPr>
            <w:bCs/>
            <w:lang w:val="en-US"/>
          </w:rPr>
          <w:t>/PVDC/</w:t>
        </w:r>
        <w:proofErr w:type="spellStart"/>
        <w:r>
          <w:rPr>
            <w:bCs/>
            <w:lang w:val="en-US"/>
          </w:rPr>
          <w:t>Aluminiu</w:t>
        </w:r>
        <w:proofErr w:type="spellEnd"/>
        <w:r>
          <w:rPr>
            <w:bCs/>
            <w:lang w:val="en-US"/>
          </w:rPr>
          <w:t xml:space="preserve">. </w:t>
        </w:r>
        <w:proofErr w:type="spellStart"/>
        <w:r>
          <w:rPr>
            <w:bCs/>
            <w:lang w:val="en-US"/>
          </w:rPr>
          <w:t>Fiecare</w:t>
        </w:r>
        <w:proofErr w:type="spellEnd"/>
        <w:r>
          <w:rPr>
            <w:bCs/>
            <w:lang w:val="en-US"/>
          </w:rPr>
          <w:t xml:space="preserve"> blister con</w:t>
        </w:r>
        <w:r>
          <w:rPr>
            <w:bCs/>
          </w:rPr>
          <w:t>ţine 10 comprimate orodispersabile</w:t>
        </w:r>
      </w:ins>
      <w:ins w:id="1912" w:author="Viatris RO Affiliate" w:date="2025-02-27T15:07:00Z">
        <w:r w:rsidR="00B64008">
          <w:rPr>
            <w:bCs/>
          </w:rPr>
          <w:t>,</w:t>
        </w:r>
      </w:ins>
      <w:ins w:id="1913" w:author="Viatris RO Affiliate" w:date="2025-02-25T16:37:00Z">
        <w:r>
          <w:rPr>
            <w:bCs/>
          </w:rPr>
          <w:t xml:space="preserve"> </w:t>
        </w:r>
      </w:ins>
      <w:ins w:id="1914" w:author="Viatris RO Affiliate" w:date="2025-02-27T15:03:00Z">
        <w:r w:rsidR="004D701B">
          <w:rPr>
            <w:bCs/>
          </w:rPr>
          <w:t xml:space="preserve">din care se pot desprinde </w:t>
        </w:r>
      </w:ins>
      <w:ins w:id="1915" w:author="Viatris RO Affiliate" w:date="2025-02-27T15:07:00Z">
        <w:r w:rsidR="00B64008">
          <w:rPr>
            <w:bCs/>
          </w:rPr>
          <w:t>fâşii</w:t>
        </w:r>
      </w:ins>
      <w:ins w:id="1916" w:author="Viatris RO Affiliate" w:date="2025-02-26T12:05:00Z">
        <w:r w:rsidR="00C55909">
          <w:rPr>
            <w:bCs/>
          </w:rPr>
          <w:t xml:space="preserve"> a</w:t>
        </w:r>
      </w:ins>
      <w:ins w:id="1917" w:author="Viatris RO Affiliate" w:date="2025-02-25T16:38:00Z">
        <w:r>
          <w:rPr>
            <w:bCs/>
          </w:rPr>
          <w:t xml:space="preserve"> câte 2 comprima</w:t>
        </w:r>
      </w:ins>
      <w:ins w:id="1918" w:author="Viatris RO Affiliate" w:date="2025-02-25T16:39:00Z">
        <w:r>
          <w:rPr>
            <w:bCs/>
          </w:rPr>
          <w:t>te fiecare.</w:t>
        </w:r>
      </w:ins>
    </w:p>
    <w:p w14:paraId="4A14B098" w14:textId="77777777" w:rsidR="006F408F" w:rsidRDefault="006F408F" w:rsidP="00EA5840">
      <w:pPr>
        <w:pStyle w:val="BodyText"/>
        <w:widowControl/>
        <w:rPr>
          <w:ins w:id="1919" w:author="Viatris RO Affiliate" w:date="2025-02-25T16:39:00Z"/>
          <w:bCs/>
        </w:rPr>
      </w:pPr>
    </w:p>
    <w:p w14:paraId="02091322" w14:textId="334924E4" w:rsidR="006F408F" w:rsidRDefault="006F408F" w:rsidP="00EA5840">
      <w:pPr>
        <w:pStyle w:val="BodyText"/>
        <w:widowControl/>
        <w:rPr>
          <w:ins w:id="1920" w:author="Viatris RO Affiliate" w:date="2025-02-25T16:39:00Z"/>
          <w:bCs/>
          <w:lang w:val="en-US"/>
        </w:rPr>
      </w:pPr>
      <w:ins w:id="1921" w:author="Viatris RO Affiliate" w:date="2025-02-25T16:39:00Z">
        <w:r>
          <w:rPr>
            <w:bCs/>
          </w:rPr>
          <w:t>Ambalaj</w:t>
        </w:r>
        <w:r>
          <w:rPr>
            <w:bCs/>
            <w:lang w:val="en-US"/>
          </w:rPr>
          <w:t>:</w:t>
        </w:r>
      </w:ins>
    </w:p>
    <w:p w14:paraId="0BCA4498" w14:textId="35219C04" w:rsidR="006F408F" w:rsidRDefault="006F408F" w:rsidP="00EA5840">
      <w:pPr>
        <w:pStyle w:val="BodyText"/>
        <w:widowControl/>
        <w:rPr>
          <w:ins w:id="1922" w:author="Viatris RO Affiliate" w:date="2025-02-25T16:40:00Z"/>
          <w:bCs/>
        </w:rPr>
      </w:pPr>
      <w:ins w:id="1923" w:author="Viatris RO Affiliate" w:date="2025-02-25T16:39:00Z">
        <w:r>
          <w:rPr>
            <w:bCs/>
            <w:lang w:val="en-US"/>
          </w:rPr>
          <w:t xml:space="preserve">20 </w:t>
        </w:r>
      </w:ins>
      <w:proofErr w:type="spellStart"/>
      <w:ins w:id="1924" w:author="Viatris RO Affiliate" w:date="2025-02-25T16:40:00Z">
        <w:r>
          <w:rPr>
            <w:bCs/>
            <w:lang w:val="en-US"/>
          </w:rPr>
          <w:t>comprimate</w:t>
        </w:r>
        <w:proofErr w:type="spellEnd"/>
        <w:r>
          <w:rPr>
            <w:bCs/>
            <w:lang w:val="en-US"/>
          </w:rPr>
          <w:t xml:space="preserve"> </w:t>
        </w:r>
        <w:proofErr w:type="spellStart"/>
        <w:r>
          <w:rPr>
            <w:bCs/>
            <w:lang w:val="en-US"/>
          </w:rPr>
          <w:t>orodispersabile</w:t>
        </w:r>
        <w:proofErr w:type="spellEnd"/>
        <w:r>
          <w:rPr>
            <w:bCs/>
            <w:lang w:val="en-US"/>
          </w:rPr>
          <w:t xml:space="preserve"> </w:t>
        </w:r>
        <w:proofErr w:type="spellStart"/>
        <w:r>
          <w:rPr>
            <w:bCs/>
            <w:lang w:val="en-US"/>
          </w:rPr>
          <w:t>ambalate</w:t>
        </w:r>
        <w:proofErr w:type="spellEnd"/>
        <w:r>
          <w:rPr>
            <w:bCs/>
            <w:lang w:val="en-US"/>
          </w:rPr>
          <w:t xml:space="preserve"> </w:t>
        </w:r>
        <w:r>
          <w:rPr>
            <w:bCs/>
          </w:rPr>
          <w:t>într</w:t>
        </w:r>
        <w:r>
          <w:rPr>
            <w:bCs/>
            <w:lang w:val="en-US"/>
          </w:rPr>
          <w:t xml:space="preserve">-o </w:t>
        </w:r>
        <w:proofErr w:type="spellStart"/>
        <w:r>
          <w:rPr>
            <w:bCs/>
            <w:lang w:val="en-US"/>
          </w:rPr>
          <w:t>pung</w:t>
        </w:r>
        <w:proofErr w:type="spellEnd"/>
        <w:r>
          <w:rPr>
            <w:bCs/>
          </w:rPr>
          <w:t>ă</w:t>
        </w:r>
      </w:ins>
      <w:ins w:id="1925" w:author="Viatris RO Affiliate" w:date="2025-02-26T15:24:00Z">
        <w:r w:rsidR="00D91664">
          <w:rPr>
            <w:bCs/>
          </w:rPr>
          <w:t xml:space="preserve"> protectoare</w:t>
        </w:r>
      </w:ins>
      <w:ins w:id="1926" w:author="Viatris RO Affiliate" w:date="2025-02-25T16:40:00Z">
        <w:r>
          <w:rPr>
            <w:bCs/>
          </w:rPr>
          <w:t xml:space="preserve"> de aluminiu a câte 2 blistere.</w:t>
        </w:r>
      </w:ins>
    </w:p>
    <w:p w14:paraId="68EC461A" w14:textId="5318B877" w:rsidR="006F408F" w:rsidRDefault="006F408F" w:rsidP="00EA5840">
      <w:pPr>
        <w:pStyle w:val="BodyText"/>
        <w:widowControl/>
        <w:rPr>
          <w:ins w:id="1927" w:author="Viatris RO Affiliate" w:date="2025-02-25T16:41:00Z"/>
          <w:bCs/>
        </w:rPr>
      </w:pPr>
      <w:ins w:id="1928" w:author="Viatris RO Affiliate" w:date="2025-02-25T16:40:00Z">
        <w:r>
          <w:rPr>
            <w:bCs/>
          </w:rPr>
          <w:t>60 comprimate orodispersabile ambalate într</w:t>
        </w:r>
        <w:r>
          <w:rPr>
            <w:bCs/>
            <w:lang w:val="en-US"/>
          </w:rPr>
          <w:t>-</w:t>
        </w:r>
      </w:ins>
      <w:ins w:id="1929" w:author="Viatris RO Affiliate" w:date="2025-02-25T16:41:00Z">
        <w:r>
          <w:rPr>
            <w:bCs/>
            <w:lang w:val="en-US"/>
          </w:rPr>
          <w:t>o</w:t>
        </w:r>
        <w:r>
          <w:rPr>
            <w:bCs/>
          </w:rPr>
          <w:t xml:space="preserve"> pungă </w:t>
        </w:r>
      </w:ins>
      <w:ins w:id="1930" w:author="Viatris RO Affiliate" w:date="2025-02-26T15:24:00Z">
        <w:r w:rsidR="00D91664">
          <w:rPr>
            <w:bCs/>
          </w:rPr>
          <w:t xml:space="preserve">protectoare </w:t>
        </w:r>
      </w:ins>
      <w:ins w:id="1931" w:author="Viatris RO Affiliate" w:date="2025-02-25T16:41:00Z">
        <w:r>
          <w:rPr>
            <w:bCs/>
          </w:rPr>
          <w:t>de aluminiu a câte 6 blistere.</w:t>
        </w:r>
      </w:ins>
    </w:p>
    <w:p w14:paraId="061E7D3F" w14:textId="212C1261" w:rsidR="006F408F" w:rsidRDefault="006F408F" w:rsidP="00EA5840">
      <w:pPr>
        <w:pStyle w:val="BodyText"/>
        <w:widowControl/>
        <w:rPr>
          <w:ins w:id="1932" w:author="Viatris RO Affiliate" w:date="2025-02-25T16:43:00Z"/>
          <w:bCs/>
        </w:rPr>
      </w:pPr>
      <w:ins w:id="1933" w:author="Viatris RO Affiliate" w:date="2025-02-25T16:41:00Z">
        <w:r>
          <w:rPr>
            <w:bCs/>
          </w:rPr>
          <w:t>200 comprimate orodispersabile ambalate</w:t>
        </w:r>
      </w:ins>
      <w:ins w:id="1934" w:author="Viatris RO Affiliate" w:date="2025-02-25T16:42:00Z">
        <w:r>
          <w:rPr>
            <w:bCs/>
          </w:rPr>
          <w:t xml:space="preserve"> în</w:t>
        </w:r>
        <w:r>
          <w:rPr>
            <w:bCs/>
            <w:lang w:val="en-US"/>
          </w:rPr>
          <w:t xml:space="preserve"> </w:t>
        </w:r>
        <w:proofErr w:type="spellStart"/>
        <w:r>
          <w:rPr>
            <w:bCs/>
            <w:lang w:val="en-US"/>
          </w:rPr>
          <w:t>pung</w:t>
        </w:r>
      </w:ins>
      <w:proofErr w:type="spellEnd"/>
      <w:ins w:id="1935" w:author="Viatris RO Affiliate" w:date="2025-02-26T13:23:00Z">
        <w:r w:rsidR="00B0281D">
          <w:rPr>
            <w:bCs/>
          </w:rPr>
          <w:t>i</w:t>
        </w:r>
      </w:ins>
      <w:ins w:id="1936" w:author="Viatris RO Affiliate" w:date="2025-02-26T15:26:00Z">
        <w:r w:rsidR="00D91664">
          <w:rPr>
            <w:bCs/>
          </w:rPr>
          <w:t xml:space="preserve"> protectoare</w:t>
        </w:r>
      </w:ins>
      <w:ins w:id="1937" w:author="Viatris RO Affiliate" w:date="2025-02-25T16:42:00Z">
        <w:r>
          <w:rPr>
            <w:bCs/>
          </w:rPr>
          <w:t xml:space="preserve"> </w:t>
        </w:r>
      </w:ins>
      <w:ins w:id="1938" w:author="Viatris RO Affiliate" w:date="2025-02-25T16:43:00Z">
        <w:r w:rsidR="004E6337">
          <w:rPr>
            <w:bCs/>
          </w:rPr>
          <w:t>de aluminiu a câte 10 blistere</w:t>
        </w:r>
      </w:ins>
      <w:ins w:id="1939" w:author="Viatris RO Affiliate" w:date="2025-02-26T13:23:00Z">
        <w:r w:rsidR="00B0281D">
          <w:rPr>
            <w:bCs/>
          </w:rPr>
          <w:t xml:space="preserve"> fiecare</w:t>
        </w:r>
      </w:ins>
      <w:ins w:id="1940" w:author="Viatris RO Affiliate" w:date="2025-02-25T16:43:00Z">
        <w:r w:rsidR="004E6337">
          <w:rPr>
            <w:bCs/>
          </w:rPr>
          <w:t>.</w:t>
        </w:r>
      </w:ins>
    </w:p>
    <w:p w14:paraId="393E9686" w14:textId="4FACFE70" w:rsidR="004E6337" w:rsidRPr="004E6337" w:rsidDel="004E6337" w:rsidRDefault="004E6337" w:rsidP="00EA5840">
      <w:pPr>
        <w:pStyle w:val="BodyText"/>
        <w:widowControl/>
        <w:rPr>
          <w:del w:id="1941" w:author="Viatris RO Affiliate" w:date="2025-02-25T16:46:00Z"/>
        </w:rPr>
      </w:pPr>
      <w:ins w:id="1942" w:author="Viatris RO Affiliate" w:date="2025-02-25T16:46:00Z">
        <w:r w:rsidRPr="00674387">
          <w:t>Este posibil ca nu toate mărimile de ambalaj să fie comercializate.</w:t>
        </w:r>
      </w:ins>
    </w:p>
    <w:p w14:paraId="2A5E7A85" w14:textId="77777777" w:rsidR="004E6337" w:rsidRPr="006F408F" w:rsidRDefault="004E6337" w:rsidP="00EA5840">
      <w:pPr>
        <w:pStyle w:val="BodyText"/>
        <w:widowControl/>
        <w:rPr>
          <w:ins w:id="1943" w:author="Viatris RO Affiliate" w:date="2025-02-25T16:46:00Z"/>
          <w:bCs/>
          <w:rPrChange w:id="1944" w:author="Viatris RO Affiliate" w:date="2025-02-25T16:42:00Z">
            <w:rPr>
              <w:ins w:id="1945" w:author="Viatris RO Affiliate" w:date="2025-02-25T16:46:00Z"/>
              <w:b/>
            </w:rPr>
          </w:rPrChange>
        </w:rPr>
      </w:pPr>
    </w:p>
    <w:p w14:paraId="4DAFD9A3" w14:textId="0B82C9B2" w:rsidR="003E0547" w:rsidDel="006F408F" w:rsidRDefault="005F29B1" w:rsidP="00EA5840">
      <w:pPr>
        <w:pStyle w:val="BodyText"/>
        <w:widowControl/>
        <w:rPr>
          <w:ins w:id="1946" w:author="RWS Translator" w:date="2024-09-25T22:57:00Z"/>
          <w:del w:id="1947" w:author="Viatris RO Affiliate" w:date="2025-02-25T16:36:00Z"/>
          <w:rFonts w:eastAsia="MS Mincho"/>
          <w:lang w:eastAsia="ja-JP"/>
        </w:rPr>
      </w:pPr>
      <w:ins w:id="1948" w:author="RWS Translator" w:date="2024-09-25T16:22:00Z">
        <w:del w:id="1949" w:author="Viatris RO Affiliate" w:date="2025-02-25T16:36:00Z">
          <w:r w:rsidRPr="00674387" w:rsidDel="006F408F">
            <w:rPr>
              <w:u w:val="single"/>
            </w:rPr>
            <w:delText>Lyrica 25</w:delText>
          </w:r>
        </w:del>
      </w:ins>
      <w:ins w:id="1950" w:author="RWS Translator" w:date="2024-09-25T22:54:00Z">
        <w:del w:id="1951" w:author="Viatris RO Affiliate" w:date="2025-02-25T16:36:00Z">
          <w:r w:rsidR="0021669C" w:rsidRPr="003E0547" w:rsidDel="006F408F">
            <w:rPr>
              <w:rFonts w:eastAsia="MS Mincho"/>
              <w:u w:val="single"/>
              <w:lang w:eastAsia="ja-JP"/>
            </w:rPr>
            <w:delText> </w:delText>
          </w:r>
        </w:del>
      </w:ins>
      <w:ins w:id="1952" w:author="RWS Translator" w:date="2024-09-25T16:22:00Z">
        <w:del w:id="1953" w:author="Viatris RO Affiliate" w:date="2025-02-25T16:36:00Z">
          <w:r w:rsidRPr="00674387" w:rsidDel="006F408F">
            <w:rPr>
              <w:u w:val="single"/>
            </w:rPr>
            <w:delText xml:space="preserve">mg </w:delText>
          </w:r>
        </w:del>
      </w:ins>
      <w:ins w:id="1954" w:author="RWS Translator" w:date="2024-09-25T22:54:00Z">
        <w:del w:id="1955" w:author="Viatris RO Affiliate" w:date="2025-02-25T16:36:00Z">
          <w:r w:rsidR="0021669C" w:rsidDel="006F408F">
            <w:rPr>
              <w:u w:val="single"/>
            </w:rPr>
            <w:delText>c</w:delText>
          </w:r>
          <w:r w:rsidR="0021669C" w:rsidRPr="00F15701" w:rsidDel="006F408F">
            <w:rPr>
              <w:u w:val="single"/>
            </w:rPr>
            <w:delText>omprimat</w:delText>
          </w:r>
          <w:r w:rsidR="0021669C" w:rsidDel="006F408F">
            <w:rPr>
              <w:u w:val="single"/>
            </w:rPr>
            <w:delText>e</w:delText>
          </w:r>
          <w:r w:rsidR="0021669C" w:rsidRPr="00F15701" w:rsidDel="006F408F">
            <w:rPr>
              <w:u w:val="single"/>
            </w:rPr>
            <w:delText xml:space="preserve"> orodispersabil</w:delText>
          </w:r>
          <w:r w:rsidR="0021669C" w:rsidDel="006F408F">
            <w:rPr>
              <w:u w:val="single"/>
            </w:rPr>
            <w:delText>e</w:delText>
          </w:r>
          <w:r w:rsidR="0021669C" w:rsidDel="006F408F">
            <w:delText xml:space="preserve"> sunt ambalate într-</w:delText>
          </w:r>
        </w:del>
      </w:ins>
      <w:ins w:id="1956" w:author="RWS Translator" w:date="2024-09-25T22:56:00Z">
        <w:del w:id="1957" w:author="Viatris RO Affiliate" w:date="2025-02-25T16:36:00Z">
          <w:r w:rsidR="0021669C" w:rsidDel="006F408F">
            <w:delText>un</w:delText>
          </w:r>
        </w:del>
      </w:ins>
      <w:ins w:id="1958" w:author="RWS Translator" w:date="2024-09-25T16:22:00Z">
        <w:del w:id="1959" w:author="Viatris RO Affiliate" w:date="2025-02-25T16:36:00Z">
          <w:r w:rsidRPr="00674387" w:rsidDel="006F408F">
            <w:delText xml:space="preserve"> bliste</w:delText>
          </w:r>
        </w:del>
      </w:ins>
      <w:ins w:id="1960" w:author="RWS Translator" w:date="2024-09-25T22:56:00Z">
        <w:del w:id="1961" w:author="Viatris RO Affiliate" w:date="2025-02-25T16:36:00Z">
          <w:r w:rsidR="0021669C" w:rsidDel="006F408F">
            <w:delText>r</w:delText>
          </w:r>
        </w:del>
      </w:ins>
      <w:ins w:id="1962" w:author="RWS Translator" w:date="2024-09-25T16:22:00Z">
        <w:del w:id="1963" w:author="Viatris RO Affiliate" w:date="2025-02-25T16:36:00Z">
          <w:r w:rsidRPr="00674387" w:rsidDel="006F408F">
            <w:delText xml:space="preserve"> </w:delText>
          </w:r>
        </w:del>
      </w:ins>
      <w:ins w:id="1964" w:author="RWS Translator" w:date="2024-09-25T22:59:00Z">
        <w:del w:id="1965" w:author="Viatris RO Affiliate" w:date="2025-02-25T16:36:00Z">
          <w:r w:rsidR="000A3E30" w:rsidDel="006F408F">
            <w:delText xml:space="preserve">transparent </w:delText>
          </w:r>
        </w:del>
      </w:ins>
      <w:ins w:id="1966" w:author="RWS Translator" w:date="2024-09-25T16:22:00Z">
        <w:del w:id="1967" w:author="Viatris RO Affiliate" w:date="2025-02-25T16:36:00Z">
          <w:r w:rsidRPr="00674387" w:rsidDel="006F408F">
            <w:delText>din PVC/</w:delText>
          </w:r>
        </w:del>
      </w:ins>
      <w:ins w:id="1968" w:author="RWS Translator" w:date="2024-09-25T22:56:00Z">
        <w:del w:id="1969" w:author="Viatris RO Affiliate" w:date="2025-02-25T16:36:00Z">
          <w:r w:rsidR="0021669C" w:rsidRPr="000E0DA9" w:rsidDel="006F408F">
            <w:delText>PVDC/</w:delText>
          </w:r>
        </w:del>
      </w:ins>
      <w:ins w:id="1970" w:author="RWS Translator" w:date="2024-09-25T16:22:00Z">
        <w:del w:id="1971" w:author="Viatris RO Affiliate" w:date="2025-02-25T16:36:00Z">
          <w:r w:rsidR="003E0547" w:rsidDel="006F408F">
            <w:delText>aluminiu</w:delText>
          </w:r>
        </w:del>
      </w:ins>
      <w:ins w:id="1972" w:author="RWS Translator" w:date="2024-09-25T22:56:00Z">
        <w:del w:id="1973" w:author="Viatris RO Affiliate" w:date="2025-02-25T16:36:00Z">
          <w:r w:rsidR="003E0547" w:rsidDel="006F408F">
            <w:delText>. Fiecare blister</w:delText>
          </w:r>
        </w:del>
      </w:ins>
      <w:ins w:id="1974" w:author="RWS Translator" w:date="2024-09-25T16:22:00Z">
        <w:del w:id="1975" w:author="Viatris RO Affiliate" w:date="2025-02-25T16:36:00Z">
          <w:r w:rsidRPr="00674387" w:rsidDel="006F408F">
            <w:delText xml:space="preserve"> conţin</w:delText>
          </w:r>
        </w:del>
      </w:ins>
      <w:ins w:id="1976" w:author="RWS Translator" w:date="2024-09-25T22:56:00Z">
        <w:del w:id="1977" w:author="Viatris RO Affiliate" w:date="2025-02-25T16:36:00Z">
          <w:r w:rsidR="003E0547" w:rsidDel="006F408F">
            <w:delText>e</w:delText>
          </w:r>
        </w:del>
      </w:ins>
      <w:ins w:id="1978" w:author="RWS Translator" w:date="2024-09-25T22:59:00Z">
        <w:del w:id="1979" w:author="Viatris RO Affiliate" w:date="2025-02-25T16:36:00Z">
          <w:r w:rsidR="003E0547" w:rsidDel="006F408F">
            <w:delText xml:space="preserve"> 10</w:delText>
          </w:r>
        </w:del>
      </w:ins>
      <w:ins w:id="1980" w:author="RWS Translator" w:date="2024-09-25T22:57:00Z">
        <w:del w:id="1981" w:author="Viatris RO Affiliate" w:date="2025-02-25T16:36:00Z">
          <w:r w:rsidR="003E0547" w:rsidRPr="00613A0A" w:rsidDel="006F408F">
            <w:rPr>
              <w:rFonts w:eastAsia="MS Mincho"/>
              <w:lang w:eastAsia="ja-JP"/>
            </w:rPr>
            <w:delText> </w:delText>
          </w:r>
          <w:r w:rsidR="003E0547" w:rsidDel="006F408F">
            <w:rPr>
              <w:rFonts w:eastAsia="MS Mincho"/>
              <w:lang w:eastAsia="ja-JP"/>
            </w:rPr>
            <w:delText xml:space="preserve">comprimate orodispersabile şi poate fi împărţit în </w:delText>
          </w:r>
        </w:del>
      </w:ins>
      <w:ins w:id="1982" w:author="RWS Translator" w:date="2024-09-25T23:19:00Z">
        <w:del w:id="1983" w:author="Viatris RO Affiliate" w:date="2025-02-25T16:36:00Z">
          <w:r w:rsidR="00A433A2" w:rsidDel="006F408F">
            <w:rPr>
              <w:rFonts w:eastAsia="MS Mincho"/>
              <w:lang w:eastAsia="ja-JP"/>
            </w:rPr>
            <w:delText>folii termosudate</w:delText>
          </w:r>
        </w:del>
      </w:ins>
      <w:ins w:id="1984" w:author="RWS Translator" w:date="2024-09-25T22:57:00Z">
        <w:del w:id="1985" w:author="Viatris RO Affiliate" w:date="2025-02-25T16:36:00Z">
          <w:r w:rsidR="003E0547" w:rsidDel="006F408F">
            <w:rPr>
              <w:rFonts w:eastAsia="MS Mincho"/>
              <w:lang w:eastAsia="ja-JP"/>
            </w:rPr>
            <w:delText xml:space="preserve"> cu câte două comprimate</w:delText>
          </w:r>
        </w:del>
      </w:ins>
      <w:ins w:id="1986" w:author="RWS Translator" w:date="2024-09-25T23:00:00Z">
        <w:del w:id="1987" w:author="Viatris RO Affiliate" w:date="2025-02-25T16:36:00Z">
          <w:r w:rsidR="00730D21" w:rsidDel="006F408F">
            <w:rPr>
              <w:rFonts w:eastAsia="MS Mincho"/>
              <w:lang w:eastAsia="ja-JP"/>
            </w:rPr>
            <w:delText xml:space="preserve"> fiecare</w:delText>
          </w:r>
        </w:del>
      </w:ins>
      <w:ins w:id="1988" w:author="RWS Translator" w:date="2024-09-25T22:57:00Z">
        <w:del w:id="1989" w:author="Viatris RO Affiliate" w:date="2025-02-25T16:36:00Z">
          <w:r w:rsidR="003E0547" w:rsidDel="006F408F">
            <w:rPr>
              <w:rFonts w:eastAsia="MS Mincho"/>
              <w:lang w:eastAsia="ja-JP"/>
            </w:rPr>
            <w:delText>.</w:delText>
          </w:r>
        </w:del>
      </w:ins>
    </w:p>
    <w:p w14:paraId="4E606F61" w14:textId="620FF62D" w:rsidR="005F29B1" w:rsidRPr="00674387" w:rsidDel="006F408F" w:rsidRDefault="003E0547" w:rsidP="00EA5840">
      <w:pPr>
        <w:pStyle w:val="BodyText"/>
        <w:widowControl/>
        <w:rPr>
          <w:ins w:id="1990" w:author="RWS Translator" w:date="2024-09-25T16:22:00Z"/>
          <w:del w:id="1991" w:author="Viatris RO Affiliate" w:date="2025-02-25T16:36:00Z"/>
        </w:rPr>
      </w:pPr>
      <w:ins w:id="1992" w:author="RWS Translator" w:date="2024-09-25T22:58:00Z">
        <w:del w:id="1993" w:author="Viatris RO Affiliate" w:date="2025-02-25T16:36:00Z">
          <w:r w:rsidDel="006F408F">
            <w:rPr>
              <w:rFonts w:eastAsia="MS Mincho"/>
              <w:lang w:eastAsia="ja-JP"/>
            </w:rPr>
            <w:delText xml:space="preserve">2, 6 sau </w:delText>
          </w:r>
        </w:del>
      </w:ins>
      <w:ins w:id="1994" w:author="RWS Translator" w:date="2024-10-08T14:33:00Z">
        <w:del w:id="1995" w:author="Viatris RO Affiliate" w:date="2025-02-25T16:36:00Z">
          <w:r w:rsidR="00EF1902" w:rsidDel="006F408F">
            <w:rPr>
              <w:rFonts w:eastAsia="MS Mincho"/>
              <w:lang w:eastAsia="ja-JP"/>
            </w:rPr>
            <w:delText>10</w:delText>
          </w:r>
        </w:del>
      </w:ins>
      <w:ins w:id="1996" w:author="RWS Reviewer" w:date="2024-09-27T16:30:00Z">
        <w:del w:id="1997" w:author="Viatris RO Affiliate" w:date="2025-02-25T16:36:00Z">
          <w:r w:rsidR="005652AD" w:rsidDel="006F408F">
            <w:delText> </w:delText>
          </w:r>
        </w:del>
      </w:ins>
      <w:ins w:id="1998" w:author="RWS Translator" w:date="2024-09-25T22:58:00Z">
        <w:del w:id="1999" w:author="Viatris RO Affiliate" w:date="2025-02-25T16:36:00Z">
          <w:r w:rsidDel="006F408F">
            <w:delText xml:space="preserve">blistere sunt </w:delText>
          </w:r>
        </w:del>
      </w:ins>
      <w:ins w:id="2000" w:author="RWS Translator" w:date="2024-09-25T23:00:00Z">
        <w:del w:id="2001" w:author="Viatris RO Affiliate" w:date="2025-02-25T16:36:00Z">
          <w:r w:rsidR="003757C4" w:rsidDel="006F408F">
            <w:delText>împachetate</w:delText>
          </w:r>
        </w:del>
      </w:ins>
      <w:ins w:id="2002" w:author="RWS Translator" w:date="2024-09-25T22:58:00Z">
        <w:del w:id="2003" w:author="Viatris RO Affiliate" w:date="2025-02-25T16:36:00Z">
          <w:r w:rsidDel="006F408F">
            <w:delText xml:space="preserve"> într-o pungă de aluminiu</w:delText>
          </w:r>
        </w:del>
      </w:ins>
      <w:ins w:id="2004" w:author="RWS Translator" w:date="2024-09-25T16:22:00Z">
        <w:del w:id="2005" w:author="Viatris RO Affiliate" w:date="2025-02-25T16:36:00Z">
          <w:r w:rsidR="005F29B1" w:rsidRPr="00674387" w:rsidDel="006F408F">
            <w:delText>.</w:delText>
          </w:r>
        </w:del>
      </w:ins>
    </w:p>
    <w:p w14:paraId="649DBDDE" w14:textId="64125867" w:rsidR="005F29B1" w:rsidRPr="00674387" w:rsidDel="006F408F" w:rsidRDefault="009E50E8" w:rsidP="00EA5840">
      <w:pPr>
        <w:pStyle w:val="BodyText"/>
        <w:widowControl/>
        <w:rPr>
          <w:ins w:id="2006" w:author="RWS Translator" w:date="2024-09-25T16:22:00Z"/>
          <w:del w:id="2007" w:author="Viatris RO Affiliate" w:date="2025-02-25T16:36:00Z"/>
        </w:rPr>
      </w:pPr>
      <w:ins w:id="2008" w:author="RWS Translator" w:date="2024-09-25T22:59:00Z">
        <w:del w:id="2009" w:author="Viatris RO Affiliate" w:date="2025-02-25T16:36:00Z">
          <w:r w:rsidDel="006F408F">
            <w:delText>Mărimi de</w:delText>
          </w:r>
        </w:del>
      </w:ins>
      <w:ins w:id="2010" w:author="RWS Translator" w:date="2024-09-25T22:58:00Z">
        <w:del w:id="2011" w:author="Viatris RO Affiliate" w:date="2025-02-25T16:36:00Z">
          <w:r w:rsidR="003E0547" w:rsidDel="006F408F">
            <w:delText xml:space="preserve"> ambalaj: 20, 60 sau 200</w:delText>
          </w:r>
        </w:del>
      </w:ins>
      <w:ins w:id="2012" w:author="RWS Translator" w:date="2024-09-25T22:59:00Z">
        <w:del w:id="2013" w:author="Viatris RO Affiliate" w:date="2025-02-25T16:36:00Z">
          <w:r w:rsidR="003E0547" w:rsidRPr="00613A0A" w:rsidDel="006F408F">
            <w:rPr>
              <w:rFonts w:eastAsia="MS Mincho"/>
              <w:lang w:eastAsia="ja-JP"/>
            </w:rPr>
            <w:delText> </w:delText>
          </w:r>
          <w:r w:rsidR="003E0547" w:rsidDel="006F408F">
            <w:rPr>
              <w:rFonts w:eastAsia="MS Mincho"/>
              <w:lang w:eastAsia="ja-JP"/>
            </w:rPr>
            <w:delText>comprimate orodispersabile</w:delText>
          </w:r>
        </w:del>
      </w:ins>
      <w:ins w:id="2014" w:author="RWS Translator" w:date="2024-09-25T16:22:00Z">
        <w:del w:id="2015" w:author="Viatris RO Affiliate" w:date="2025-02-25T16:36:00Z">
          <w:r w:rsidR="005F29B1" w:rsidRPr="00674387" w:rsidDel="006F408F">
            <w:delText>.</w:delText>
          </w:r>
        </w:del>
      </w:ins>
    </w:p>
    <w:p w14:paraId="4E9C4B35" w14:textId="7046E7F8" w:rsidR="005F29B1" w:rsidRPr="00674387" w:rsidDel="006F408F" w:rsidRDefault="005F29B1" w:rsidP="00EA5840">
      <w:pPr>
        <w:pStyle w:val="BodyText"/>
        <w:widowControl/>
        <w:rPr>
          <w:ins w:id="2016" w:author="RWS Translator" w:date="2024-09-25T16:22:00Z"/>
          <w:del w:id="2017" w:author="Viatris RO Affiliate" w:date="2025-02-25T16:36:00Z"/>
        </w:rPr>
      </w:pPr>
      <w:ins w:id="2018" w:author="RWS Translator" w:date="2024-09-25T16:22:00Z">
        <w:del w:id="2019" w:author="Viatris RO Affiliate" w:date="2025-02-25T16:36:00Z">
          <w:r w:rsidRPr="00674387" w:rsidDel="006F408F">
            <w:delText>Este posibil ca nu toate mărimile de ambalaj să fie comercializate.</w:delText>
          </w:r>
        </w:del>
      </w:ins>
    </w:p>
    <w:p w14:paraId="5CFDFF14" w14:textId="6B3E039C" w:rsidR="005F29B1" w:rsidRPr="00674387" w:rsidDel="006F408F" w:rsidRDefault="005F29B1" w:rsidP="00EA5840">
      <w:pPr>
        <w:pStyle w:val="BodyText"/>
        <w:widowControl/>
        <w:rPr>
          <w:ins w:id="2020" w:author="RWS Translator" w:date="2024-09-25T16:22:00Z"/>
          <w:del w:id="2021" w:author="Viatris RO Affiliate" w:date="2025-02-25T16:36:00Z"/>
        </w:rPr>
      </w:pPr>
    </w:p>
    <w:p w14:paraId="2FC2DE16" w14:textId="39D15BFA" w:rsidR="000A3E30" w:rsidDel="006F408F" w:rsidRDefault="000A3E30" w:rsidP="00EA5840">
      <w:pPr>
        <w:pStyle w:val="BodyText"/>
        <w:widowControl/>
        <w:rPr>
          <w:ins w:id="2022" w:author="RWS Translator" w:date="2024-09-25T22:59:00Z"/>
          <w:del w:id="2023" w:author="Viatris RO Affiliate" w:date="2025-02-25T16:36:00Z"/>
          <w:rFonts w:eastAsia="MS Mincho"/>
          <w:lang w:eastAsia="ja-JP"/>
        </w:rPr>
      </w:pPr>
      <w:ins w:id="2024" w:author="RWS Translator" w:date="2024-09-25T22:59:00Z">
        <w:del w:id="2025" w:author="Viatris RO Affiliate" w:date="2025-02-25T16:36:00Z">
          <w:r w:rsidDel="006F408F">
            <w:rPr>
              <w:u w:val="single"/>
            </w:rPr>
            <w:delText>Lyrica 7</w:delText>
          </w:r>
          <w:r w:rsidRPr="00674387" w:rsidDel="006F408F">
            <w:rPr>
              <w:u w:val="single"/>
            </w:rPr>
            <w:delText>5</w:delText>
          </w:r>
          <w:r w:rsidRPr="003E0547" w:rsidDel="006F408F">
            <w:rPr>
              <w:rFonts w:eastAsia="MS Mincho"/>
              <w:u w:val="single"/>
              <w:lang w:eastAsia="ja-JP"/>
            </w:rPr>
            <w:delText> </w:delText>
          </w:r>
          <w:r w:rsidRPr="00674387" w:rsidDel="006F408F">
            <w:rPr>
              <w:u w:val="single"/>
            </w:rPr>
            <w:delText xml:space="preserve">mg </w:delText>
          </w:r>
          <w:r w:rsidDel="006F408F">
            <w:rPr>
              <w:u w:val="single"/>
            </w:rPr>
            <w:delText>c</w:delText>
          </w:r>
          <w:r w:rsidRPr="00F15701" w:rsidDel="006F408F">
            <w:rPr>
              <w:u w:val="single"/>
            </w:rPr>
            <w:delText>omprimat</w:delText>
          </w:r>
          <w:r w:rsidDel="006F408F">
            <w:rPr>
              <w:u w:val="single"/>
            </w:rPr>
            <w:delText>e</w:delText>
          </w:r>
          <w:r w:rsidRPr="00F15701" w:rsidDel="006F408F">
            <w:rPr>
              <w:u w:val="single"/>
            </w:rPr>
            <w:delText xml:space="preserve"> orodispersabil</w:delText>
          </w:r>
          <w:r w:rsidDel="006F408F">
            <w:rPr>
              <w:u w:val="single"/>
            </w:rPr>
            <w:delText>e</w:delText>
          </w:r>
          <w:r w:rsidDel="006F408F">
            <w:delText xml:space="preserve"> sunt ambalate într-un</w:delText>
          </w:r>
          <w:r w:rsidRPr="00674387" w:rsidDel="006F408F">
            <w:delText xml:space="preserve"> bliste</w:delText>
          </w:r>
          <w:r w:rsidDel="006F408F">
            <w:delText>r</w:delText>
          </w:r>
          <w:r w:rsidRPr="00674387" w:rsidDel="006F408F">
            <w:delText xml:space="preserve"> </w:delText>
          </w:r>
          <w:r w:rsidDel="006F408F">
            <w:delText xml:space="preserve">transparent </w:delText>
          </w:r>
          <w:r w:rsidRPr="00674387" w:rsidDel="006F408F">
            <w:delText>din PVC/</w:delText>
          </w:r>
          <w:r w:rsidRPr="000E0DA9" w:rsidDel="006F408F">
            <w:delText>PVDC/</w:delText>
          </w:r>
          <w:r w:rsidDel="006F408F">
            <w:delText>aluminiu. Fiecare blister</w:delText>
          </w:r>
          <w:r w:rsidRPr="00674387" w:rsidDel="006F408F">
            <w:delText xml:space="preserve"> conţin</w:delText>
          </w:r>
          <w:r w:rsidDel="006F408F">
            <w:delText>e 10</w:delText>
          </w:r>
          <w:r w:rsidRPr="00613A0A" w:rsidDel="006F408F">
            <w:rPr>
              <w:rFonts w:eastAsia="MS Mincho"/>
              <w:lang w:eastAsia="ja-JP"/>
            </w:rPr>
            <w:delText> </w:delText>
          </w:r>
          <w:r w:rsidDel="006F408F">
            <w:rPr>
              <w:rFonts w:eastAsia="MS Mincho"/>
              <w:lang w:eastAsia="ja-JP"/>
            </w:rPr>
            <w:delText xml:space="preserve">comprimate orodispersabile şi poate fi împărţit în </w:delText>
          </w:r>
        </w:del>
      </w:ins>
      <w:ins w:id="2026" w:author="RWS Translator" w:date="2024-09-25T23:19:00Z">
        <w:del w:id="2027" w:author="Viatris RO Affiliate" w:date="2025-02-25T16:36:00Z">
          <w:r w:rsidR="00A433A2" w:rsidDel="006F408F">
            <w:rPr>
              <w:rFonts w:eastAsia="MS Mincho"/>
              <w:lang w:eastAsia="ja-JP"/>
            </w:rPr>
            <w:delText xml:space="preserve">folii termosudate </w:delText>
          </w:r>
        </w:del>
      </w:ins>
      <w:ins w:id="2028" w:author="RWS Translator" w:date="2024-09-25T22:59:00Z">
        <w:del w:id="2029" w:author="Viatris RO Affiliate" w:date="2025-02-25T16:36:00Z">
          <w:r w:rsidDel="006F408F">
            <w:rPr>
              <w:rFonts w:eastAsia="MS Mincho"/>
              <w:lang w:eastAsia="ja-JP"/>
            </w:rPr>
            <w:delText>cu câte două comprimate</w:delText>
          </w:r>
        </w:del>
      </w:ins>
      <w:ins w:id="2030" w:author="RWS Translator" w:date="2024-09-25T23:00:00Z">
        <w:del w:id="2031" w:author="Viatris RO Affiliate" w:date="2025-02-25T16:36:00Z">
          <w:r w:rsidR="00730D21" w:rsidDel="006F408F">
            <w:rPr>
              <w:rFonts w:eastAsia="MS Mincho"/>
              <w:lang w:eastAsia="ja-JP"/>
            </w:rPr>
            <w:delText xml:space="preserve"> fiecare</w:delText>
          </w:r>
        </w:del>
      </w:ins>
      <w:ins w:id="2032" w:author="RWS Translator" w:date="2024-09-25T22:59:00Z">
        <w:del w:id="2033" w:author="Viatris RO Affiliate" w:date="2025-02-25T16:36:00Z">
          <w:r w:rsidDel="006F408F">
            <w:rPr>
              <w:rFonts w:eastAsia="MS Mincho"/>
              <w:lang w:eastAsia="ja-JP"/>
            </w:rPr>
            <w:delText>.</w:delText>
          </w:r>
        </w:del>
      </w:ins>
    </w:p>
    <w:p w14:paraId="61CEB833" w14:textId="0DEE1E63" w:rsidR="000A3E30" w:rsidRPr="00674387" w:rsidDel="006F408F" w:rsidRDefault="000A3E30" w:rsidP="00EA5840">
      <w:pPr>
        <w:pStyle w:val="BodyText"/>
        <w:widowControl/>
        <w:rPr>
          <w:ins w:id="2034" w:author="RWS Translator" w:date="2024-09-25T22:59:00Z"/>
          <w:del w:id="2035" w:author="Viatris RO Affiliate" w:date="2025-02-25T16:36:00Z"/>
        </w:rPr>
      </w:pPr>
      <w:ins w:id="2036" w:author="RWS Translator" w:date="2024-09-25T22:59:00Z">
        <w:del w:id="2037" w:author="Viatris RO Affiliate" w:date="2025-02-25T16:36:00Z">
          <w:r w:rsidDel="006F408F">
            <w:rPr>
              <w:rFonts w:eastAsia="MS Mincho"/>
              <w:lang w:eastAsia="ja-JP"/>
            </w:rPr>
            <w:delText xml:space="preserve">2, 6 sau </w:delText>
          </w:r>
        </w:del>
      </w:ins>
      <w:ins w:id="2038" w:author="RWS Translator" w:date="2024-10-08T14:33:00Z">
        <w:del w:id="2039" w:author="Viatris RO Affiliate" w:date="2025-02-25T16:36:00Z">
          <w:r w:rsidR="00EF1902" w:rsidDel="006F408F">
            <w:rPr>
              <w:rFonts w:eastAsia="MS Mincho"/>
              <w:lang w:eastAsia="ja-JP"/>
            </w:rPr>
            <w:delText>1</w:delText>
          </w:r>
        </w:del>
      </w:ins>
      <w:ins w:id="2040" w:author="RWS Translator" w:date="2024-09-25T22:59:00Z">
        <w:del w:id="2041" w:author="Viatris RO Affiliate" w:date="2025-02-25T16:36:00Z">
          <w:r w:rsidDel="006F408F">
            <w:rPr>
              <w:rFonts w:eastAsia="MS Mincho"/>
              <w:lang w:eastAsia="ja-JP"/>
            </w:rPr>
            <w:delText>0</w:delText>
          </w:r>
        </w:del>
      </w:ins>
      <w:ins w:id="2042" w:author="RWS Reviewer" w:date="2024-09-27T16:30:00Z">
        <w:del w:id="2043" w:author="Viatris RO Affiliate" w:date="2025-02-25T16:36:00Z">
          <w:r w:rsidR="00A37D96" w:rsidDel="006F408F">
            <w:delText> </w:delText>
          </w:r>
        </w:del>
      </w:ins>
      <w:ins w:id="2044" w:author="RWS Translator" w:date="2024-09-26T10:09:00Z">
        <w:del w:id="2045" w:author="Viatris RO Affiliate" w:date="2025-02-25T16:36:00Z">
          <w:r w:rsidR="00FF5AC9" w:rsidDel="006F408F">
            <w:delText xml:space="preserve">blistere </w:delText>
          </w:r>
        </w:del>
      </w:ins>
      <w:ins w:id="2046" w:author="RWS Translator" w:date="2024-09-25T22:59:00Z">
        <w:del w:id="2047" w:author="Viatris RO Affiliate" w:date="2025-02-25T16:36:00Z">
          <w:r w:rsidDel="006F408F">
            <w:delText xml:space="preserve">sunt </w:delText>
          </w:r>
        </w:del>
      </w:ins>
      <w:ins w:id="2048" w:author="RWS Translator" w:date="2024-09-25T23:00:00Z">
        <w:del w:id="2049" w:author="Viatris RO Affiliate" w:date="2025-02-25T16:36:00Z">
          <w:r w:rsidR="003757C4" w:rsidDel="006F408F">
            <w:delText xml:space="preserve">împachetate </w:delText>
          </w:r>
        </w:del>
      </w:ins>
      <w:ins w:id="2050" w:author="RWS Translator" w:date="2024-09-25T22:59:00Z">
        <w:del w:id="2051" w:author="Viatris RO Affiliate" w:date="2025-02-25T16:36:00Z">
          <w:r w:rsidDel="006F408F">
            <w:delText>într-o pungă de aluminiu</w:delText>
          </w:r>
          <w:r w:rsidRPr="00674387" w:rsidDel="006F408F">
            <w:delText>.</w:delText>
          </w:r>
        </w:del>
      </w:ins>
    </w:p>
    <w:p w14:paraId="527D5DEF" w14:textId="5B45933A" w:rsidR="000A3E30" w:rsidRPr="00674387" w:rsidDel="006F408F" w:rsidRDefault="000A3E30" w:rsidP="00EA5840">
      <w:pPr>
        <w:pStyle w:val="BodyText"/>
        <w:widowControl/>
        <w:rPr>
          <w:ins w:id="2052" w:author="RWS Translator" w:date="2024-09-25T22:59:00Z"/>
          <w:del w:id="2053" w:author="Viatris RO Affiliate" w:date="2025-02-25T16:36:00Z"/>
        </w:rPr>
      </w:pPr>
      <w:ins w:id="2054" w:author="RWS Translator" w:date="2024-09-25T22:59:00Z">
        <w:del w:id="2055" w:author="Viatris RO Affiliate" w:date="2025-02-25T16:36:00Z">
          <w:r w:rsidDel="006F408F">
            <w:delText>Mărimi de ambalaj: 20, 60 sau 200</w:delText>
          </w:r>
          <w:r w:rsidRPr="00613A0A" w:rsidDel="006F408F">
            <w:rPr>
              <w:rFonts w:eastAsia="MS Mincho"/>
              <w:lang w:eastAsia="ja-JP"/>
            </w:rPr>
            <w:delText> </w:delText>
          </w:r>
          <w:r w:rsidDel="006F408F">
            <w:rPr>
              <w:rFonts w:eastAsia="MS Mincho"/>
              <w:lang w:eastAsia="ja-JP"/>
            </w:rPr>
            <w:delText>comprimate orodispersabile</w:delText>
          </w:r>
          <w:r w:rsidRPr="00674387" w:rsidDel="006F408F">
            <w:delText>.</w:delText>
          </w:r>
        </w:del>
      </w:ins>
    </w:p>
    <w:p w14:paraId="2E8978C2" w14:textId="5C46BF8B" w:rsidR="000A3E30" w:rsidRPr="00674387" w:rsidDel="006F408F" w:rsidRDefault="000A3E30" w:rsidP="00EA5840">
      <w:pPr>
        <w:pStyle w:val="BodyText"/>
        <w:widowControl/>
        <w:rPr>
          <w:ins w:id="2056" w:author="RWS Translator" w:date="2024-09-25T22:59:00Z"/>
          <w:del w:id="2057" w:author="Viatris RO Affiliate" w:date="2025-02-25T16:36:00Z"/>
        </w:rPr>
      </w:pPr>
      <w:ins w:id="2058" w:author="RWS Translator" w:date="2024-09-25T22:59:00Z">
        <w:del w:id="2059" w:author="Viatris RO Affiliate" w:date="2025-02-25T16:36:00Z">
          <w:r w:rsidRPr="00674387" w:rsidDel="006F408F">
            <w:delText>Este posibil ca nu toate mărimile de ambalaj să fie comercializate.</w:delText>
          </w:r>
        </w:del>
      </w:ins>
    </w:p>
    <w:p w14:paraId="658C81FA" w14:textId="212F1C80" w:rsidR="005F29B1" w:rsidRPr="00674387" w:rsidDel="006F408F" w:rsidRDefault="005F29B1" w:rsidP="00EA5840">
      <w:pPr>
        <w:pStyle w:val="BodyText"/>
        <w:widowControl/>
        <w:rPr>
          <w:ins w:id="2060" w:author="RWS Translator" w:date="2024-09-25T16:22:00Z"/>
          <w:del w:id="2061" w:author="Viatris RO Affiliate" w:date="2025-02-25T16:36:00Z"/>
        </w:rPr>
      </w:pPr>
    </w:p>
    <w:p w14:paraId="09CFDA0E" w14:textId="07C25D21" w:rsidR="00362B9B" w:rsidDel="006F408F" w:rsidRDefault="00362B9B" w:rsidP="00EA5840">
      <w:pPr>
        <w:pStyle w:val="BodyText"/>
        <w:widowControl/>
        <w:rPr>
          <w:ins w:id="2062" w:author="RWS Translator" w:date="2024-09-25T23:00:00Z"/>
          <w:del w:id="2063" w:author="Viatris RO Affiliate" w:date="2025-02-25T16:36:00Z"/>
          <w:rFonts w:eastAsia="MS Mincho"/>
          <w:lang w:eastAsia="ja-JP"/>
        </w:rPr>
      </w:pPr>
      <w:ins w:id="2064" w:author="RWS Translator" w:date="2024-09-25T23:00:00Z">
        <w:del w:id="2065" w:author="Viatris RO Affiliate" w:date="2025-02-25T16:36:00Z">
          <w:r w:rsidDel="006F408F">
            <w:rPr>
              <w:u w:val="single"/>
            </w:rPr>
            <w:delText>Lyrica 150</w:delText>
          </w:r>
          <w:r w:rsidRPr="003E0547" w:rsidDel="006F408F">
            <w:rPr>
              <w:rFonts w:eastAsia="MS Mincho"/>
              <w:u w:val="single"/>
              <w:lang w:eastAsia="ja-JP"/>
            </w:rPr>
            <w:delText> </w:delText>
          </w:r>
          <w:r w:rsidRPr="00674387" w:rsidDel="006F408F">
            <w:rPr>
              <w:u w:val="single"/>
            </w:rPr>
            <w:delText xml:space="preserve">mg </w:delText>
          </w:r>
          <w:r w:rsidDel="006F408F">
            <w:rPr>
              <w:u w:val="single"/>
            </w:rPr>
            <w:delText>c</w:delText>
          </w:r>
          <w:r w:rsidRPr="00F15701" w:rsidDel="006F408F">
            <w:rPr>
              <w:u w:val="single"/>
            </w:rPr>
            <w:delText>omprimat</w:delText>
          </w:r>
          <w:r w:rsidDel="006F408F">
            <w:rPr>
              <w:u w:val="single"/>
            </w:rPr>
            <w:delText>e</w:delText>
          </w:r>
          <w:r w:rsidRPr="00F15701" w:rsidDel="006F408F">
            <w:rPr>
              <w:u w:val="single"/>
            </w:rPr>
            <w:delText xml:space="preserve"> orodispersabil</w:delText>
          </w:r>
          <w:r w:rsidDel="006F408F">
            <w:rPr>
              <w:u w:val="single"/>
            </w:rPr>
            <w:delText>e</w:delText>
          </w:r>
          <w:r w:rsidDel="006F408F">
            <w:delText xml:space="preserve"> sunt ambalate într-un</w:delText>
          </w:r>
          <w:r w:rsidRPr="00674387" w:rsidDel="006F408F">
            <w:delText xml:space="preserve"> bliste</w:delText>
          </w:r>
          <w:r w:rsidDel="006F408F">
            <w:delText>r</w:delText>
          </w:r>
          <w:r w:rsidRPr="00674387" w:rsidDel="006F408F">
            <w:delText xml:space="preserve"> </w:delText>
          </w:r>
          <w:r w:rsidDel="006F408F">
            <w:delText xml:space="preserve">transparent </w:delText>
          </w:r>
          <w:r w:rsidRPr="00674387" w:rsidDel="006F408F">
            <w:delText>din PVC/</w:delText>
          </w:r>
          <w:r w:rsidRPr="000E0DA9" w:rsidDel="006F408F">
            <w:delText>PVDC/</w:delText>
          </w:r>
          <w:r w:rsidDel="006F408F">
            <w:delText>aluminiu. Fiecare blister</w:delText>
          </w:r>
          <w:r w:rsidRPr="00674387" w:rsidDel="006F408F">
            <w:delText xml:space="preserve"> conţin</w:delText>
          </w:r>
          <w:r w:rsidDel="006F408F">
            <w:delText>e 10</w:delText>
          </w:r>
          <w:r w:rsidRPr="00613A0A" w:rsidDel="006F408F">
            <w:rPr>
              <w:rFonts w:eastAsia="MS Mincho"/>
              <w:lang w:eastAsia="ja-JP"/>
            </w:rPr>
            <w:delText> </w:delText>
          </w:r>
          <w:r w:rsidDel="006F408F">
            <w:rPr>
              <w:rFonts w:eastAsia="MS Mincho"/>
              <w:lang w:eastAsia="ja-JP"/>
            </w:rPr>
            <w:delText xml:space="preserve">comprimate orodispersabile şi poate fi împărţit în </w:delText>
          </w:r>
        </w:del>
      </w:ins>
      <w:ins w:id="2066" w:author="RWS Translator" w:date="2024-09-25T23:19:00Z">
        <w:del w:id="2067" w:author="Viatris RO Affiliate" w:date="2025-02-25T16:36:00Z">
          <w:r w:rsidR="00A433A2" w:rsidDel="006F408F">
            <w:rPr>
              <w:rFonts w:eastAsia="MS Mincho"/>
              <w:lang w:eastAsia="ja-JP"/>
            </w:rPr>
            <w:delText xml:space="preserve">folii termosudate </w:delText>
          </w:r>
        </w:del>
      </w:ins>
      <w:ins w:id="2068" w:author="RWS Translator" w:date="2024-09-25T23:00:00Z">
        <w:del w:id="2069" w:author="Viatris RO Affiliate" w:date="2025-02-25T16:36:00Z">
          <w:r w:rsidDel="006F408F">
            <w:rPr>
              <w:rFonts w:eastAsia="MS Mincho"/>
              <w:lang w:eastAsia="ja-JP"/>
            </w:rPr>
            <w:delText>cu câte două comprimate fiecare.</w:delText>
          </w:r>
        </w:del>
      </w:ins>
    </w:p>
    <w:p w14:paraId="05ED0A41" w14:textId="727E7CBA" w:rsidR="00362B9B" w:rsidRPr="00674387" w:rsidDel="006F408F" w:rsidRDefault="00362B9B" w:rsidP="00EA5840">
      <w:pPr>
        <w:pStyle w:val="BodyText"/>
        <w:widowControl/>
        <w:rPr>
          <w:ins w:id="2070" w:author="RWS Translator" w:date="2024-09-25T23:00:00Z"/>
          <w:del w:id="2071" w:author="Viatris RO Affiliate" w:date="2025-02-25T16:36:00Z"/>
        </w:rPr>
      </w:pPr>
      <w:ins w:id="2072" w:author="RWS Translator" w:date="2024-09-25T23:00:00Z">
        <w:del w:id="2073" w:author="Viatris RO Affiliate" w:date="2025-02-25T16:36:00Z">
          <w:r w:rsidDel="006F408F">
            <w:rPr>
              <w:rFonts w:eastAsia="MS Mincho"/>
              <w:lang w:eastAsia="ja-JP"/>
            </w:rPr>
            <w:delText xml:space="preserve">2, 6 sau </w:delText>
          </w:r>
        </w:del>
      </w:ins>
      <w:ins w:id="2074" w:author="RWS Translator" w:date="2024-10-08T14:33:00Z">
        <w:del w:id="2075" w:author="Viatris RO Affiliate" w:date="2025-02-25T16:36:00Z">
          <w:r w:rsidR="00EF1902" w:rsidDel="006F408F">
            <w:rPr>
              <w:rFonts w:eastAsia="MS Mincho"/>
              <w:lang w:eastAsia="ja-JP"/>
            </w:rPr>
            <w:delText>1</w:delText>
          </w:r>
        </w:del>
      </w:ins>
      <w:ins w:id="2076" w:author="RWS Translator" w:date="2024-09-25T23:00:00Z">
        <w:del w:id="2077" w:author="Viatris RO Affiliate" w:date="2025-02-25T16:36:00Z">
          <w:r w:rsidDel="006F408F">
            <w:rPr>
              <w:rFonts w:eastAsia="MS Mincho"/>
              <w:lang w:eastAsia="ja-JP"/>
            </w:rPr>
            <w:delText>0</w:delText>
          </w:r>
        </w:del>
      </w:ins>
      <w:ins w:id="2078" w:author="RWS Reviewer" w:date="2024-09-27T16:31:00Z">
        <w:del w:id="2079" w:author="Viatris RO Affiliate" w:date="2025-02-25T16:36:00Z">
          <w:r w:rsidR="00F662C3" w:rsidDel="006F408F">
            <w:delText> </w:delText>
          </w:r>
        </w:del>
      </w:ins>
      <w:ins w:id="2080" w:author="RWS Translator" w:date="2024-09-26T10:09:00Z">
        <w:del w:id="2081" w:author="Viatris RO Affiliate" w:date="2025-02-25T16:36:00Z">
          <w:r w:rsidR="00FF5AC9" w:rsidDel="006F408F">
            <w:delText xml:space="preserve">blistere </w:delText>
          </w:r>
        </w:del>
      </w:ins>
      <w:ins w:id="2082" w:author="RWS Translator" w:date="2024-09-25T23:00:00Z">
        <w:del w:id="2083" w:author="Viatris RO Affiliate" w:date="2025-02-25T16:36:00Z">
          <w:r w:rsidDel="006F408F">
            <w:delText>sunt împachetate într-o pungă de aluminiu</w:delText>
          </w:r>
          <w:r w:rsidRPr="00674387" w:rsidDel="006F408F">
            <w:delText>.</w:delText>
          </w:r>
        </w:del>
      </w:ins>
    </w:p>
    <w:p w14:paraId="71AF17CF" w14:textId="5FD8F61C" w:rsidR="00362B9B" w:rsidRPr="00674387" w:rsidDel="006F408F" w:rsidRDefault="00362B9B" w:rsidP="00EA5840">
      <w:pPr>
        <w:pStyle w:val="BodyText"/>
        <w:widowControl/>
        <w:rPr>
          <w:ins w:id="2084" w:author="RWS Translator" w:date="2024-09-25T23:00:00Z"/>
          <w:del w:id="2085" w:author="Viatris RO Affiliate" w:date="2025-02-25T16:36:00Z"/>
        </w:rPr>
      </w:pPr>
      <w:ins w:id="2086" w:author="RWS Translator" w:date="2024-09-25T23:00:00Z">
        <w:del w:id="2087" w:author="Viatris RO Affiliate" w:date="2025-02-25T16:36:00Z">
          <w:r w:rsidDel="006F408F">
            <w:delText>Mărimi de ambalaj: 20, 60 sau 200</w:delText>
          </w:r>
          <w:r w:rsidRPr="00613A0A" w:rsidDel="006F408F">
            <w:rPr>
              <w:rFonts w:eastAsia="MS Mincho"/>
              <w:lang w:eastAsia="ja-JP"/>
            </w:rPr>
            <w:delText> </w:delText>
          </w:r>
          <w:r w:rsidDel="006F408F">
            <w:rPr>
              <w:rFonts w:eastAsia="MS Mincho"/>
              <w:lang w:eastAsia="ja-JP"/>
            </w:rPr>
            <w:delText>comprimate orodispersabile</w:delText>
          </w:r>
          <w:r w:rsidRPr="00674387" w:rsidDel="006F408F">
            <w:delText>.</w:delText>
          </w:r>
        </w:del>
      </w:ins>
    </w:p>
    <w:p w14:paraId="653142E1" w14:textId="0D23FA53" w:rsidR="00362B9B" w:rsidRPr="00674387" w:rsidDel="006F408F" w:rsidRDefault="00362B9B" w:rsidP="00EA5840">
      <w:pPr>
        <w:pStyle w:val="BodyText"/>
        <w:widowControl/>
        <w:rPr>
          <w:ins w:id="2088" w:author="RWS Translator" w:date="2024-09-25T23:00:00Z"/>
          <w:del w:id="2089" w:author="Viatris RO Affiliate" w:date="2025-02-25T16:36:00Z"/>
        </w:rPr>
      </w:pPr>
      <w:ins w:id="2090" w:author="RWS Translator" w:date="2024-09-25T23:00:00Z">
        <w:del w:id="2091" w:author="Viatris RO Affiliate" w:date="2025-02-25T16:36:00Z">
          <w:r w:rsidRPr="00674387" w:rsidDel="006F408F">
            <w:delText>Este posibil ca nu toate mărimile de ambalaj să fie comercializate.</w:delText>
          </w:r>
        </w:del>
      </w:ins>
    </w:p>
    <w:p w14:paraId="15DB5B5B" w14:textId="77777777" w:rsidR="005F29B1" w:rsidRPr="00674387" w:rsidRDefault="005F29B1" w:rsidP="00EA5840">
      <w:pPr>
        <w:pStyle w:val="BodyText"/>
        <w:widowControl/>
        <w:rPr>
          <w:ins w:id="2092" w:author="RWS Translator" w:date="2024-09-25T16:22:00Z"/>
        </w:rPr>
      </w:pPr>
    </w:p>
    <w:p w14:paraId="1B4C7426" w14:textId="77777777" w:rsidR="005F29B1" w:rsidRPr="00044C74" w:rsidRDefault="005F29B1" w:rsidP="00EA5840">
      <w:pPr>
        <w:rPr>
          <w:ins w:id="2093" w:author="RWS Translator" w:date="2024-09-25T16:22:00Z"/>
          <w:b/>
          <w:bCs/>
        </w:rPr>
      </w:pPr>
      <w:ins w:id="2094" w:author="RWS Translator" w:date="2024-09-25T16:22:00Z">
        <w:r w:rsidRPr="00044C74">
          <w:rPr>
            <w:b/>
            <w:bCs/>
          </w:rPr>
          <w:t>6.6</w:t>
        </w:r>
        <w:r w:rsidRPr="00044C74">
          <w:rPr>
            <w:b/>
            <w:bCs/>
          </w:rPr>
          <w:tab/>
          <w:t>Precauţii speciale pentru eliminarea reziduurilor şi alte instrucţiuni de manipulare</w:t>
        </w:r>
      </w:ins>
    </w:p>
    <w:p w14:paraId="5F109139" w14:textId="77777777" w:rsidR="005F29B1" w:rsidRPr="00674387" w:rsidRDefault="005F29B1" w:rsidP="00EA5840">
      <w:pPr>
        <w:pStyle w:val="BodyText"/>
        <w:widowControl/>
        <w:rPr>
          <w:ins w:id="2095" w:author="RWS Translator" w:date="2024-09-25T16:22:00Z"/>
          <w:b/>
        </w:rPr>
      </w:pPr>
    </w:p>
    <w:p w14:paraId="19A0131F" w14:textId="77777777" w:rsidR="005F29B1" w:rsidRPr="00674387" w:rsidRDefault="005F29B1" w:rsidP="00EA5840">
      <w:pPr>
        <w:pStyle w:val="BodyText"/>
        <w:widowControl/>
        <w:rPr>
          <w:ins w:id="2096" w:author="RWS Translator" w:date="2024-09-25T16:22:00Z"/>
        </w:rPr>
      </w:pPr>
      <w:ins w:id="2097" w:author="RWS Translator" w:date="2024-09-25T16:22:00Z">
        <w:r w:rsidRPr="00674387">
          <w:t>Fără cerinţe speciale la eliminare.</w:t>
        </w:r>
      </w:ins>
    </w:p>
    <w:p w14:paraId="2D0A56D1" w14:textId="77777777" w:rsidR="005F29B1" w:rsidRDefault="005F29B1" w:rsidP="00EA5840">
      <w:pPr>
        <w:pStyle w:val="BodyText"/>
        <w:widowControl/>
        <w:rPr>
          <w:ins w:id="2098" w:author="RWS" w:date="2024-10-11T11:26:00Z"/>
        </w:rPr>
      </w:pPr>
    </w:p>
    <w:p w14:paraId="2DC09D18" w14:textId="77777777" w:rsidR="00D97835" w:rsidRPr="00674387" w:rsidRDefault="00D97835" w:rsidP="00EA5840">
      <w:pPr>
        <w:pStyle w:val="BodyText"/>
        <w:widowControl/>
        <w:rPr>
          <w:ins w:id="2099" w:author="RWS Translator" w:date="2024-09-25T16:22:00Z"/>
        </w:rPr>
      </w:pPr>
    </w:p>
    <w:p w14:paraId="2FA98798" w14:textId="6528FE2B" w:rsidR="005F29B1" w:rsidRPr="00044C74" w:rsidRDefault="005F29B1" w:rsidP="00EA5840">
      <w:pPr>
        <w:rPr>
          <w:ins w:id="2100" w:author="RWS Translator" w:date="2024-09-25T16:22:00Z"/>
          <w:b/>
          <w:bCs/>
        </w:rPr>
      </w:pPr>
      <w:ins w:id="2101" w:author="RWS Translator" w:date="2024-09-25T16:22:00Z">
        <w:r w:rsidRPr="00044C74">
          <w:rPr>
            <w:b/>
            <w:bCs/>
          </w:rPr>
          <w:t>7.</w:t>
        </w:r>
        <w:r w:rsidRPr="00044C74">
          <w:rPr>
            <w:b/>
            <w:bCs/>
          </w:rPr>
          <w:tab/>
          <w:t>DEŢINĂTORUL AUTORIZAŢIEI DE PUNERE PE PIAŢĂ</w:t>
        </w:r>
      </w:ins>
    </w:p>
    <w:p w14:paraId="15C3A0BF" w14:textId="77777777" w:rsidR="005F29B1" w:rsidRPr="00674387" w:rsidRDefault="005F29B1" w:rsidP="00EA5840">
      <w:pPr>
        <w:pStyle w:val="BodyText"/>
        <w:widowControl/>
        <w:rPr>
          <w:ins w:id="2102" w:author="RWS Translator" w:date="2024-09-25T16:22:00Z"/>
          <w:b/>
        </w:rPr>
      </w:pPr>
    </w:p>
    <w:p w14:paraId="0CFA8C27" w14:textId="77777777" w:rsidR="005F29B1" w:rsidRPr="00674387" w:rsidRDefault="005F29B1" w:rsidP="00EA5840">
      <w:pPr>
        <w:pStyle w:val="BodyText"/>
        <w:widowControl/>
        <w:rPr>
          <w:ins w:id="2103" w:author="RWS Translator" w:date="2024-09-25T16:22:00Z"/>
        </w:rPr>
      </w:pPr>
      <w:ins w:id="2104" w:author="RWS Translator" w:date="2024-09-25T16:22:00Z">
        <w:r w:rsidRPr="00674387">
          <w:t>Upjohn EESV</w:t>
        </w:r>
      </w:ins>
    </w:p>
    <w:p w14:paraId="02DF7E50" w14:textId="77777777" w:rsidR="005F29B1" w:rsidRPr="00674387" w:rsidRDefault="005F29B1" w:rsidP="00EA5840">
      <w:pPr>
        <w:pStyle w:val="BodyText"/>
        <w:widowControl/>
        <w:rPr>
          <w:ins w:id="2105" w:author="RWS Translator" w:date="2024-09-25T16:22:00Z"/>
        </w:rPr>
      </w:pPr>
      <w:ins w:id="2106" w:author="RWS Translator" w:date="2024-09-25T16:22:00Z">
        <w:r w:rsidRPr="00674387">
          <w:t>Rivium Westlaan 142</w:t>
        </w:r>
      </w:ins>
    </w:p>
    <w:p w14:paraId="52FD7F7E" w14:textId="77777777" w:rsidR="005F29B1" w:rsidRPr="00674387" w:rsidRDefault="005F29B1" w:rsidP="00EA5840">
      <w:pPr>
        <w:pStyle w:val="BodyText"/>
        <w:widowControl/>
        <w:rPr>
          <w:ins w:id="2107" w:author="RWS Translator" w:date="2024-09-25T16:22:00Z"/>
        </w:rPr>
      </w:pPr>
      <w:ins w:id="2108" w:author="RWS Translator" w:date="2024-09-25T16:22:00Z">
        <w:r w:rsidRPr="00674387">
          <w:t>2909 LD Capelle aan den IJssel</w:t>
        </w:r>
      </w:ins>
    </w:p>
    <w:p w14:paraId="6210DE5A" w14:textId="77777777" w:rsidR="005F29B1" w:rsidRPr="00674387" w:rsidRDefault="005F29B1" w:rsidP="00EA5840">
      <w:pPr>
        <w:pStyle w:val="BodyText"/>
        <w:widowControl/>
        <w:rPr>
          <w:ins w:id="2109" w:author="RWS Translator" w:date="2024-09-25T16:22:00Z"/>
        </w:rPr>
      </w:pPr>
      <w:ins w:id="2110" w:author="RWS Translator" w:date="2024-09-25T16:22:00Z">
        <w:r w:rsidRPr="00674387">
          <w:t>Olanda</w:t>
        </w:r>
      </w:ins>
    </w:p>
    <w:p w14:paraId="3C2F0620" w14:textId="77777777" w:rsidR="005F29B1" w:rsidRDefault="005F29B1" w:rsidP="00EA5840">
      <w:pPr>
        <w:pStyle w:val="BodyText"/>
        <w:widowControl/>
        <w:rPr>
          <w:ins w:id="2111" w:author="RWS" w:date="2024-10-11T11:26:00Z"/>
        </w:rPr>
      </w:pPr>
    </w:p>
    <w:p w14:paraId="00A34C20" w14:textId="77777777" w:rsidR="00D97835" w:rsidRPr="00674387" w:rsidRDefault="00D97835" w:rsidP="00EA5840">
      <w:pPr>
        <w:pStyle w:val="BodyText"/>
        <w:widowControl/>
        <w:rPr>
          <w:ins w:id="2112" w:author="RWS Translator" w:date="2024-09-25T16:22:00Z"/>
        </w:rPr>
      </w:pPr>
    </w:p>
    <w:p w14:paraId="0195EB73" w14:textId="77777777" w:rsidR="005F29B1" w:rsidRPr="00044C74" w:rsidRDefault="005F29B1" w:rsidP="00EA5840">
      <w:pPr>
        <w:rPr>
          <w:ins w:id="2113" w:author="RWS Translator" w:date="2024-09-25T16:22:00Z"/>
          <w:b/>
          <w:bCs/>
        </w:rPr>
      </w:pPr>
      <w:ins w:id="2114" w:author="RWS Translator" w:date="2024-09-25T16:22:00Z">
        <w:r w:rsidRPr="00044C74">
          <w:rPr>
            <w:b/>
            <w:bCs/>
          </w:rPr>
          <w:t>8.</w:t>
        </w:r>
        <w:r w:rsidRPr="00044C74">
          <w:rPr>
            <w:b/>
            <w:bCs/>
          </w:rPr>
          <w:tab/>
          <w:t>NUMĂRUL(ELE) AUTORIZAŢIEI DE PUNERE PE PIAŢĂ</w:t>
        </w:r>
      </w:ins>
    </w:p>
    <w:p w14:paraId="6F764C4D" w14:textId="77777777" w:rsidR="005F29B1" w:rsidRPr="00674387" w:rsidRDefault="005F29B1" w:rsidP="00EA5840">
      <w:pPr>
        <w:pStyle w:val="BodyText"/>
        <w:widowControl/>
        <w:rPr>
          <w:ins w:id="2115" w:author="RWS Translator" w:date="2024-09-25T16:22:00Z"/>
          <w:b/>
        </w:rPr>
      </w:pPr>
    </w:p>
    <w:p w14:paraId="285A28A7" w14:textId="2EB3F26D" w:rsidR="005F29B1" w:rsidRPr="00674387" w:rsidRDefault="005F29B1" w:rsidP="00EA5840">
      <w:pPr>
        <w:pStyle w:val="BodyText"/>
        <w:widowControl/>
        <w:rPr>
          <w:ins w:id="2116" w:author="RWS Translator" w:date="2024-09-25T16:22:00Z"/>
        </w:rPr>
      </w:pPr>
      <w:ins w:id="2117" w:author="RWS Translator" w:date="2024-09-25T16:22:00Z">
        <w:r w:rsidRPr="00674387">
          <w:rPr>
            <w:u w:val="single"/>
          </w:rPr>
          <w:t xml:space="preserve">Lyrica </w:t>
        </w:r>
      </w:ins>
      <w:ins w:id="2118" w:author="RWS Translator" w:date="2024-09-25T23:02:00Z">
        <w:r w:rsidR="00573F01" w:rsidRPr="00260197">
          <w:rPr>
            <w:u w:val="single"/>
            <w:lang w:val="it-IT"/>
          </w:rPr>
          <w:t xml:space="preserve">25 mg </w:t>
        </w:r>
        <w:r w:rsidR="00573F01">
          <w:rPr>
            <w:u w:val="single"/>
          </w:rPr>
          <w:t>c</w:t>
        </w:r>
        <w:r w:rsidR="00573F01" w:rsidRPr="00F15701">
          <w:rPr>
            <w:u w:val="single"/>
          </w:rPr>
          <w:t>omprimat</w:t>
        </w:r>
        <w:r w:rsidR="00573F01">
          <w:rPr>
            <w:u w:val="single"/>
          </w:rPr>
          <w:t>e</w:t>
        </w:r>
        <w:r w:rsidR="00573F01" w:rsidRPr="00F15701">
          <w:rPr>
            <w:u w:val="single"/>
          </w:rPr>
          <w:t xml:space="preserve"> orodispersabil</w:t>
        </w:r>
        <w:r w:rsidR="00573F01">
          <w:rPr>
            <w:u w:val="single"/>
          </w:rPr>
          <w:t>e</w:t>
        </w:r>
      </w:ins>
    </w:p>
    <w:p w14:paraId="1E608768" w14:textId="77777777" w:rsidR="005F29B1" w:rsidRDefault="005F29B1" w:rsidP="00EA5840">
      <w:pPr>
        <w:pStyle w:val="BodyText"/>
        <w:widowControl/>
        <w:rPr>
          <w:ins w:id="2119" w:author="RWS Translator" w:date="2024-09-25T23:03:00Z"/>
        </w:rPr>
      </w:pPr>
    </w:p>
    <w:p w14:paraId="2535945B" w14:textId="6F02AEC2" w:rsidR="00573F01" w:rsidRPr="00260197" w:rsidRDefault="00573F01" w:rsidP="00EA5840">
      <w:pPr>
        <w:rPr>
          <w:ins w:id="2120" w:author="RWS Translator" w:date="2024-09-25T23:03:00Z"/>
          <w:lang w:val="it-IT"/>
        </w:rPr>
      </w:pPr>
      <w:ins w:id="2121" w:author="RWS Translator" w:date="2024-09-25T23:03:00Z">
        <w:r w:rsidRPr="00260197">
          <w:rPr>
            <w:lang w:val="it-IT"/>
          </w:rPr>
          <w:t>EU/1/04/279/0</w:t>
        </w:r>
      </w:ins>
      <w:ins w:id="2122" w:author="Viatris RO Affiliate" w:date="2025-02-25T16:23:00Z">
        <w:r w:rsidR="00826184">
          <w:rPr>
            <w:lang w:val="it-IT"/>
          </w:rPr>
          <w:t>47</w:t>
        </w:r>
      </w:ins>
      <w:ins w:id="2123" w:author="RWS Translator" w:date="2024-09-25T23:03:00Z">
        <w:del w:id="2124" w:author="Viatris RO Affiliate" w:date="2025-02-25T16:23:00Z">
          <w:r w:rsidRPr="00260197" w:rsidDel="00826184">
            <w:rPr>
              <w:lang w:val="it-IT"/>
            </w:rPr>
            <w:delText>XX</w:delText>
          </w:r>
        </w:del>
      </w:ins>
    </w:p>
    <w:p w14:paraId="13892075" w14:textId="1EB8F884" w:rsidR="00573F01" w:rsidRPr="00260197" w:rsidRDefault="00573F01" w:rsidP="00EA5840">
      <w:pPr>
        <w:rPr>
          <w:ins w:id="2125" w:author="RWS Translator" w:date="2024-09-25T23:03:00Z"/>
          <w:lang w:val="pt-BR"/>
        </w:rPr>
      </w:pPr>
      <w:ins w:id="2126" w:author="RWS Translator" w:date="2024-09-25T23:03:00Z">
        <w:r w:rsidRPr="00260197">
          <w:rPr>
            <w:lang w:val="pt-BR"/>
          </w:rPr>
          <w:t>EU/1/04/279/0</w:t>
        </w:r>
      </w:ins>
      <w:ins w:id="2127" w:author="Viatris RO Affiliate" w:date="2025-02-25T16:23:00Z">
        <w:r w:rsidR="00826184">
          <w:rPr>
            <w:lang w:val="pt-BR"/>
          </w:rPr>
          <w:t>48</w:t>
        </w:r>
      </w:ins>
      <w:ins w:id="2128" w:author="RWS Translator" w:date="2024-09-25T23:03:00Z">
        <w:del w:id="2129" w:author="Viatris RO Affiliate" w:date="2025-02-25T16:23:00Z">
          <w:r w:rsidRPr="00260197" w:rsidDel="00826184">
            <w:rPr>
              <w:lang w:val="pt-BR"/>
            </w:rPr>
            <w:delText>XX</w:delText>
          </w:r>
        </w:del>
      </w:ins>
    </w:p>
    <w:p w14:paraId="0EAEE13A" w14:textId="56E036D2" w:rsidR="00573F01" w:rsidRPr="00260197" w:rsidRDefault="00573F01" w:rsidP="00EA5840">
      <w:pPr>
        <w:rPr>
          <w:ins w:id="2130" w:author="RWS Translator" w:date="2024-09-25T23:03:00Z"/>
          <w:lang w:val="pt-BR"/>
        </w:rPr>
      </w:pPr>
      <w:ins w:id="2131" w:author="RWS Translator" w:date="2024-09-25T23:03:00Z">
        <w:r w:rsidRPr="00260197">
          <w:rPr>
            <w:lang w:val="pt-BR"/>
          </w:rPr>
          <w:t>EU/1/04/279/0</w:t>
        </w:r>
      </w:ins>
      <w:ins w:id="2132" w:author="Viatris RO Affiliate" w:date="2025-02-25T16:23:00Z">
        <w:r w:rsidR="00826184">
          <w:rPr>
            <w:lang w:val="pt-BR"/>
          </w:rPr>
          <w:t>49</w:t>
        </w:r>
      </w:ins>
      <w:ins w:id="2133" w:author="RWS Translator" w:date="2024-09-25T23:03:00Z">
        <w:del w:id="2134" w:author="Viatris RO Affiliate" w:date="2025-02-25T16:23:00Z">
          <w:r w:rsidRPr="00260197" w:rsidDel="00826184">
            <w:rPr>
              <w:lang w:val="pt-BR"/>
            </w:rPr>
            <w:delText>XX</w:delText>
          </w:r>
        </w:del>
      </w:ins>
    </w:p>
    <w:p w14:paraId="1AED85E0" w14:textId="77777777" w:rsidR="00573F01" w:rsidRPr="00573F01" w:rsidRDefault="00573F01" w:rsidP="00EA5840">
      <w:pPr>
        <w:pStyle w:val="BodyText"/>
        <w:widowControl/>
        <w:rPr>
          <w:ins w:id="2135" w:author="RWS Translator" w:date="2024-09-25T16:22:00Z"/>
        </w:rPr>
      </w:pPr>
    </w:p>
    <w:p w14:paraId="240D884C" w14:textId="6A5A3BD3" w:rsidR="00573F01" w:rsidRPr="00674387" w:rsidRDefault="00573F01" w:rsidP="00EA5840">
      <w:pPr>
        <w:pStyle w:val="BodyText"/>
        <w:widowControl/>
        <w:rPr>
          <w:ins w:id="2136" w:author="RWS Translator" w:date="2024-09-25T23:03:00Z"/>
        </w:rPr>
      </w:pPr>
      <w:ins w:id="2137" w:author="RWS Translator" w:date="2024-09-25T23:03:00Z">
        <w:r w:rsidRPr="00674387">
          <w:rPr>
            <w:u w:val="single"/>
          </w:rPr>
          <w:t xml:space="preserve">Lyrica </w:t>
        </w:r>
        <w:r>
          <w:rPr>
            <w:u w:val="single"/>
          </w:rPr>
          <w:t>7</w:t>
        </w:r>
        <w:r w:rsidRPr="00260197">
          <w:rPr>
            <w:u w:val="single"/>
            <w:lang w:val="pt-BR"/>
          </w:rPr>
          <w:t xml:space="preserve">5 mg </w:t>
        </w:r>
        <w:r>
          <w:rPr>
            <w:u w:val="single"/>
          </w:rPr>
          <w:t>c</w:t>
        </w:r>
        <w:r w:rsidRPr="00F15701">
          <w:rPr>
            <w:u w:val="single"/>
          </w:rPr>
          <w:t>omprimat</w:t>
        </w:r>
        <w:r>
          <w:rPr>
            <w:u w:val="single"/>
          </w:rPr>
          <w:t>e</w:t>
        </w:r>
        <w:r w:rsidRPr="00F15701">
          <w:rPr>
            <w:u w:val="single"/>
          </w:rPr>
          <w:t xml:space="preserve"> orodispersabil</w:t>
        </w:r>
        <w:r>
          <w:rPr>
            <w:u w:val="single"/>
          </w:rPr>
          <w:t>e</w:t>
        </w:r>
      </w:ins>
    </w:p>
    <w:p w14:paraId="36328DB2" w14:textId="77777777" w:rsidR="00573F01" w:rsidRDefault="00573F01" w:rsidP="00EA5840">
      <w:pPr>
        <w:pStyle w:val="BodyText"/>
        <w:widowControl/>
        <w:jc w:val="both"/>
        <w:rPr>
          <w:ins w:id="2138" w:author="RWS Translator" w:date="2024-09-25T23:03:00Z"/>
          <w:u w:val="single"/>
        </w:rPr>
      </w:pPr>
    </w:p>
    <w:p w14:paraId="1F3D1C38" w14:textId="18B858CA" w:rsidR="00573F01" w:rsidRPr="00260197" w:rsidRDefault="00573F01" w:rsidP="00EA5840">
      <w:pPr>
        <w:rPr>
          <w:ins w:id="2139" w:author="RWS Translator" w:date="2024-09-25T23:03:00Z"/>
          <w:lang w:val="pt-BR"/>
        </w:rPr>
      </w:pPr>
      <w:ins w:id="2140" w:author="RWS Translator" w:date="2024-09-25T23:03:00Z">
        <w:r w:rsidRPr="00260197">
          <w:rPr>
            <w:lang w:val="pt-BR"/>
          </w:rPr>
          <w:t>EU/1/04/279/0</w:t>
        </w:r>
      </w:ins>
      <w:ins w:id="2141" w:author="Viatris RO Affiliate" w:date="2025-02-25T16:24:00Z">
        <w:r w:rsidR="00826184">
          <w:rPr>
            <w:lang w:val="pt-BR"/>
          </w:rPr>
          <w:t>50</w:t>
        </w:r>
      </w:ins>
      <w:ins w:id="2142" w:author="RWS Translator" w:date="2024-09-25T23:03:00Z">
        <w:del w:id="2143" w:author="Viatris RO Affiliate" w:date="2025-02-25T16:24:00Z">
          <w:r w:rsidRPr="00260197" w:rsidDel="00826184">
            <w:rPr>
              <w:lang w:val="pt-BR"/>
            </w:rPr>
            <w:delText>XX</w:delText>
          </w:r>
        </w:del>
      </w:ins>
    </w:p>
    <w:p w14:paraId="06704BD7" w14:textId="1070E6E8" w:rsidR="00573F01" w:rsidRPr="00260197" w:rsidRDefault="00573F01" w:rsidP="00EA5840">
      <w:pPr>
        <w:rPr>
          <w:ins w:id="2144" w:author="RWS Translator" w:date="2024-09-25T23:03:00Z"/>
          <w:lang w:val="pt-BR"/>
        </w:rPr>
      </w:pPr>
      <w:ins w:id="2145" w:author="RWS Translator" w:date="2024-09-25T23:03:00Z">
        <w:r w:rsidRPr="00260197">
          <w:rPr>
            <w:lang w:val="pt-BR"/>
          </w:rPr>
          <w:t>EU/1/04/279/0</w:t>
        </w:r>
      </w:ins>
      <w:ins w:id="2146" w:author="Viatris RO Affiliate" w:date="2025-02-25T16:24:00Z">
        <w:r w:rsidR="00826184">
          <w:rPr>
            <w:lang w:val="pt-BR"/>
          </w:rPr>
          <w:t>51</w:t>
        </w:r>
      </w:ins>
      <w:ins w:id="2147" w:author="RWS Translator" w:date="2024-09-25T23:03:00Z">
        <w:del w:id="2148" w:author="Viatris RO Affiliate" w:date="2025-02-25T16:24:00Z">
          <w:r w:rsidRPr="00260197" w:rsidDel="00826184">
            <w:rPr>
              <w:lang w:val="pt-BR"/>
            </w:rPr>
            <w:delText>XX</w:delText>
          </w:r>
        </w:del>
      </w:ins>
    </w:p>
    <w:p w14:paraId="1D1A3320" w14:textId="76EF35E2" w:rsidR="00573F01" w:rsidRPr="00260197" w:rsidRDefault="00573F01" w:rsidP="00EA5840">
      <w:pPr>
        <w:rPr>
          <w:ins w:id="2149" w:author="RWS Translator" w:date="2024-09-25T23:03:00Z"/>
          <w:lang w:val="pt-BR"/>
        </w:rPr>
      </w:pPr>
      <w:ins w:id="2150" w:author="RWS Translator" w:date="2024-09-25T23:03:00Z">
        <w:r w:rsidRPr="00260197">
          <w:rPr>
            <w:lang w:val="pt-BR"/>
          </w:rPr>
          <w:t>EU/1/04/279/0</w:t>
        </w:r>
      </w:ins>
      <w:ins w:id="2151" w:author="Viatris RO Affiliate" w:date="2025-02-25T16:24:00Z">
        <w:r w:rsidR="00826184">
          <w:rPr>
            <w:lang w:val="pt-BR"/>
          </w:rPr>
          <w:t>52</w:t>
        </w:r>
      </w:ins>
      <w:ins w:id="2152" w:author="RWS Translator" w:date="2024-09-25T23:03:00Z">
        <w:del w:id="2153" w:author="Viatris RO Affiliate" w:date="2025-02-25T16:24:00Z">
          <w:r w:rsidRPr="00260197" w:rsidDel="00826184">
            <w:rPr>
              <w:lang w:val="pt-BR"/>
            </w:rPr>
            <w:delText>XX</w:delText>
          </w:r>
        </w:del>
      </w:ins>
    </w:p>
    <w:p w14:paraId="4D3FAF83" w14:textId="77777777" w:rsidR="00573F01" w:rsidRPr="00260197" w:rsidRDefault="00573F01" w:rsidP="00EA5840">
      <w:pPr>
        <w:pStyle w:val="BodyText"/>
        <w:widowControl/>
        <w:jc w:val="both"/>
        <w:rPr>
          <w:ins w:id="2154" w:author="RWS Translator" w:date="2024-09-25T23:03:00Z"/>
          <w:u w:val="single"/>
          <w:lang w:val="pt-BR"/>
        </w:rPr>
      </w:pPr>
    </w:p>
    <w:p w14:paraId="7292ED68" w14:textId="64B4A7DC" w:rsidR="00573F01" w:rsidRPr="00674387" w:rsidRDefault="00573F01" w:rsidP="00EA5840">
      <w:pPr>
        <w:pStyle w:val="BodyText"/>
        <w:widowControl/>
        <w:rPr>
          <w:ins w:id="2155" w:author="RWS Translator" w:date="2024-09-25T23:03:00Z"/>
        </w:rPr>
      </w:pPr>
      <w:ins w:id="2156" w:author="RWS Translator" w:date="2024-09-25T23:03:00Z">
        <w:r w:rsidRPr="00674387">
          <w:rPr>
            <w:u w:val="single"/>
          </w:rPr>
          <w:t xml:space="preserve">Lyrica </w:t>
        </w:r>
        <w:r>
          <w:rPr>
            <w:u w:val="single"/>
          </w:rPr>
          <w:t>150</w:t>
        </w:r>
        <w:r w:rsidRPr="00260197">
          <w:rPr>
            <w:u w:val="single"/>
            <w:lang w:val="pt-BR"/>
          </w:rPr>
          <w:t xml:space="preserve"> mg </w:t>
        </w:r>
        <w:r>
          <w:rPr>
            <w:u w:val="single"/>
          </w:rPr>
          <w:t>c</w:t>
        </w:r>
        <w:r w:rsidRPr="00F15701">
          <w:rPr>
            <w:u w:val="single"/>
          </w:rPr>
          <w:t>omprimat</w:t>
        </w:r>
        <w:r>
          <w:rPr>
            <w:u w:val="single"/>
          </w:rPr>
          <w:t>e</w:t>
        </w:r>
        <w:r w:rsidRPr="00F15701">
          <w:rPr>
            <w:u w:val="single"/>
          </w:rPr>
          <w:t xml:space="preserve"> orodispersabil</w:t>
        </w:r>
        <w:r>
          <w:rPr>
            <w:u w:val="single"/>
          </w:rPr>
          <w:t>e</w:t>
        </w:r>
      </w:ins>
    </w:p>
    <w:p w14:paraId="65BF2FA0" w14:textId="77777777" w:rsidR="00573F01" w:rsidRDefault="00573F01" w:rsidP="00EA5840">
      <w:pPr>
        <w:pStyle w:val="BodyText"/>
        <w:widowControl/>
        <w:jc w:val="both"/>
        <w:rPr>
          <w:ins w:id="2157" w:author="RWS Translator" w:date="2024-09-25T23:03:00Z"/>
          <w:u w:val="single"/>
        </w:rPr>
      </w:pPr>
    </w:p>
    <w:p w14:paraId="625C1B54" w14:textId="5613536F" w:rsidR="00573F01" w:rsidRPr="00260197" w:rsidRDefault="00573F01" w:rsidP="00EA5840">
      <w:pPr>
        <w:rPr>
          <w:ins w:id="2158" w:author="RWS Translator" w:date="2024-09-25T23:03:00Z"/>
          <w:lang w:val="pt-BR"/>
        </w:rPr>
      </w:pPr>
      <w:ins w:id="2159" w:author="RWS Translator" w:date="2024-09-25T23:03:00Z">
        <w:r w:rsidRPr="00260197">
          <w:rPr>
            <w:lang w:val="pt-BR"/>
          </w:rPr>
          <w:t>EU/1/04/279/0</w:t>
        </w:r>
      </w:ins>
      <w:ins w:id="2160" w:author="Viatris RO Affiliate" w:date="2025-02-25T16:24:00Z">
        <w:r w:rsidR="00826184">
          <w:rPr>
            <w:lang w:val="pt-BR"/>
          </w:rPr>
          <w:t>53</w:t>
        </w:r>
      </w:ins>
      <w:ins w:id="2161" w:author="RWS Translator" w:date="2024-09-25T23:03:00Z">
        <w:del w:id="2162" w:author="Viatris RO Affiliate" w:date="2025-02-25T16:24:00Z">
          <w:r w:rsidRPr="00260197" w:rsidDel="00826184">
            <w:rPr>
              <w:lang w:val="pt-BR"/>
            </w:rPr>
            <w:delText>XX</w:delText>
          </w:r>
        </w:del>
      </w:ins>
    </w:p>
    <w:p w14:paraId="02914341" w14:textId="1BE0E0CB" w:rsidR="00573F01" w:rsidRPr="002B6DA6" w:rsidRDefault="00573F01" w:rsidP="00EA5840">
      <w:pPr>
        <w:rPr>
          <w:ins w:id="2163" w:author="RWS Translator" w:date="2024-09-25T23:03:00Z"/>
        </w:rPr>
      </w:pPr>
      <w:ins w:id="2164" w:author="RWS Translator" w:date="2024-09-25T23:03:00Z">
        <w:r w:rsidRPr="002B6DA6">
          <w:t>EU/1/04/279/0</w:t>
        </w:r>
      </w:ins>
      <w:ins w:id="2165" w:author="Viatris RO Affiliate" w:date="2025-02-25T16:24:00Z">
        <w:r w:rsidR="00826184">
          <w:t>54</w:t>
        </w:r>
      </w:ins>
      <w:ins w:id="2166" w:author="RWS Translator" w:date="2024-09-25T23:03:00Z">
        <w:del w:id="2167" w:author="Viatris RO Affiliate" w:date="2025-02-25T16:24:00Z">
          <w:r w:rsidRPr="002B6DA6" w:rsidDel="00826184">
            <w:delText>XX</w:delText>
          </w:r>
        </w:del>
      </w:ins>
    </w:p>
    <w:p w14:paraId="19CDD102" w14:textId="326728E8" w:rsidR="00573F01" w:rsidRPr="002B6DA6" w:rsidRDefault="00573F01" w:rsidP="00EA5840">
      <w:pPr>
        <w:rPr>
          <w:ins w:id="2168" w:author="RWS Translator" w:date="2024-09-25T23:03:00Z"/>
        </w:rPr>
      </w:pPr>
      <w:ins w:id="2169" w:author="RWS Translator" w:date="2024-09-25T23:03:00Z">
        <w:r w:rsidRPr="002B6DA6">
          <w:t>EU/1/04/279/0</w:t>
        </w:r>
      </w:ins>
      <w:ins w:id="2170" w:author="Viatris RO Affiliate" w:date="2025-02-25T16:24:00Z">
        <w:r w:rsidR="00826184">
          <w:t>55</w:t>
        </w:r>
      </w:ins>
      <w:ins w:id="2171" w:author="RWS Translator" w:date="2024-09-25T23:03:00Z">
        <w:del w:id="2172" w:author="Viatris RO Affiliate" w:date="2025-02-25T16:24:00Z">
          <w:r w:rsidRPr="002B6DA6" w:rsidDel="00826184">
            <w:delText>XX</w:delText>
          </w:r>
        </w:del>
      </w:ins>
    </w:p>
    <w:p w14:paraId="5DA01BEC" w14:textId="77777777" w:rsidR="00573F01" w:rsidRDefault="00573F01" w:rsidP="00EA5840">
      <w:pPr>
        <w:pStyle w:val="BodyText"/>
        <w:widowControl/>
        <w:jc w:val="both"/>
        <w:rPr>
          <w:ins w:id="2173" w:author="RWS" w:date="2024-10-11T11:26:00Z"/>
          <w:u w:val="single"/>
        </w:rPr>
      </w:pPr>
    </w:p>
    <w:p w14:paraId="41B0B4F2" w14:textId="77777777" w:rsidR="00D97835" w:rsidRDefault="00D97835" w:rsidP="00EA5840">
      <w:pPr>
        <w:pStyle w:val="BodyText"/>
        <w:widowControl/>
        <w:jc w:val="both"/>
        <w:rPr>
          <w:ins w:id="2174" w:author="RWS Translator" w:date="2024-09-25T23:03:00Z"/>
          <w:u w:val="single"/>
        </w:rPr>
      </w:pPr>
    </w:p>
    <w:p w14:paraId="3F08D47B" w14:textId="77777777" w:rsidR="005F29B1" w:rsidRPr="00044C74" w:rsidRDefault="005F29B1" w:rsidP="00EA5840">
      <w:pPr>
        <w:rPr>
          <w:ins w:id="2175" w:author="RWS Translator" w:date="2024-09-25T16:22:00Z"/>
          <w:b/>
          <w:bCs/>
        </w:rPr>
      </w:pPr>
      <w:ins w:id="2176" w:author="RWS Translator" w:date="2024-09-25T16:22:00Z">
        <w:r w:rsidRPr="00044C74">
          <w:rPr>
            <w:b/>
            <w:bCs/>
          </w:rPr>
          <w:t>9.</w:t>
        </w:r>
        <w:r w:rsidRPr="00044C74">
          <w:rPr>
            <w:b/>
            <w:bCs/>
          </w:rPr>
          <w:tab/>
          <w:t>DATA PRIMEI AUTORIZĂRI SAU A REÎNNOIRII AUTORIZAŢIEI</w:t>
        </w:r>
      </w:ins>
    </w:p>
    <w:p w14:paraId="50CC4015" w14:textId="77777777" w:rsidR="005F29B1" w:rsidRPr="00674387" w:rsidRDefault="005F29B1" w:rsidP="00EA5840">
      <w:pPr>
        <w:pStyle w:val="BodyText"/>
        <w:keepNext/>
        <w:widowControl/>
        <w:rPr>
          <w:ins w:id="2177" w:author="RWS Translator" w:date="2024-09-25T16:22:00Z"/>
          <w:b/>
        </w:rPr>
      </w:pPr>
    </w:p>
    <w:p w14:paraId="46C357D2" w14:textId="77777777" w:rsidR="005F29B1" w:rsidRPr="00674387" w:rsidRDefault="005F29B1" w:rsidP="00EA5840">
      <w:pPr>
        <w:pStyle w:val="BodyText"/>
        <w:keepNext/>
        <w:widowControl/>
        <w:rPr>
          <w:ins w:id="2178" w:author="RWS Translator" w:date="2024-09-25T16:22:00Z"/>
        </w:rPr>
      </w:pPr>
      <w:ins w:id="2179" w:author="RWS Translator" w:date="2024-09-25T16:22:00Z">
        <w:r w:rsidRPr="00674387">
          <w:t>Data primei autorizări: 06 iulie 2004</w:t>
        </w:r>
      </w:ins>
    </w:p>
    <w:p w14:paraId="4F0CE63C" w14:textId="77777777" w:rsidR="005F29B1" w:rsidRPr="00674387" w:rsidRDefault="005F29B1" w:rsidP="00EA5840">
      <w:pPr>
        <w:pStyle w:val="BodyText"/>
        <w:widowControl/>
        <w:rPr>
          <w:ins w:id="2180" w:author="RWS Translator" w:date="2024-09-25T16:22:00Z"/>
        </w:rPr>
      </w:pPr>
      <w:ins w:id="2181" w:author="RWS Translator" w:date="2024-09-25T16:22:00Z">
        <w:r w:rsidRPr="00674387">
          <w:t>Data ultimei reînnoiri a autorizaţiei: 29 mai 2009</w:t>
        </w:r>
      </w:ins>
    </w:p>
    <w:p w14:paraId="615D0AD7" w14:textId="77777777" w:rsidR="005F29B1" w:rsidRDefault="005F29B1" w:rsidP="00EA5840">
      <w:pPr>
        <w:pStyle w:val="BodyText"/>
        <w:widowControl/>
        <w:rPr>
          <w:ins w:id="2182" w:author="RWS" w:date="2024-10-11T11:26:00Z"/>
        </w:rPr>
      </w:pPr>
    </w:p>
    <w:p w14:paraId="24C590F7" w14:textId="77777777" w:rsidR="00D97835" w:rsidRPr="00674387" w:rsidRDefault="00D97835" w:rsidP="00EA5840">
      <w:pPr>
        <w:pStyle w:val="BodyText"/>
        <w:widowControl/>
        <w:rPr>
          <w:ins w:id="2183" w:author="RWS Translator" w:date="2024-09-25T16:22:00Z"/>
        </w:rPr>
      </w:pPr>
    </w:p>
    <w:p w14:paraId="4975D297" w14:textId="77777777" w:rsidR="005F29B1" w:rsidRPr="00044C74" w:rsidRDefault="005F29B1" w:rsidP="00EA5840">
      <w:pPr>
        <w:rPr>
          <w:ins w:id="2184" w:author="RWS Translator" w:date="2024-09-25T16:22:00Z"/>
          <w:b/>
          <w:bCs/>
        </w:rPr>
      </w:pPr>
      <w:ins w:id="2185" w:author="RWS Translator" w:date="2024-09-25T16:22:00Z">
        <w:r w:rsidRPr="00044C74">
          <w:rPr>
            <w:b/>
            <w:bCs/>
          </w:rPr>
          <w:t>10.</w:t>
        </w:r>
        <w:r w:rsidRPr="00044C74">
          <w:rPr>
            <w:b/>
            <w:bCs/>
          </w:rPr>
          <w:tab/>
          <w:t>DATA REVIZUIRII TEXTULUI</w:t>
        </w:r>
      </w:ins>
    </w:p>
    <w:p w14:paraId="481CC7B1" w14:textId="77777777" w:rsidR="005F29B1" w:rsidRPr="00674387" w:rsidRDefault="005F29B1" w:rsidP="00EA5840">
      <w:pPr>
        <w:pStyle w:val="BodyText"/>
        <w:keepNext/>
        <w:widowControl/>
        <w:rPr>
          <w:ins w:id="2186" w:author="RWS Translator" w:date="2024-09-25T16:22:00Z"/>
          <w:b/>
        </w:rPr>
      </w:pPr>
    </w:p>
    <w:p w14:paraId="7253F463" w14:textId="59C73F69" w:rsidR="00831B19" w:rsidRDefault="005F29B1" w:rsidP="00EA5840">
      <w:pPr>
        <w:pStyle w:val="BodyText"/>
        <w:widowControl/>
      </w:pPr>
      <w:ins w:id="2187" w:author="RWS Translator" w:date="2024-09-25T16:22:00Z">
        <w:r w:rsidRPr="00674387">
          <w:t xml:space="preserve">Informaţii detaliate privind acest medicament sunt disponibile pe site-ul Agenţiei Europene pentru Medicamente </w:t>
        </w:r>
        <w:r>
          <w:fldChar w:fldCharType="begin"/>
        </w:r>
        <w:r>
          <w:instrText xml:space="preserve"> HYPERLINK "http://www.ema.europa.eu" </w:instrText>
        </w:r>
        <w:r>
          <w:fldChar w:fldCharType="separate"/>
        </w:r>
        <w:r w:rsidRPr="00D54CAE">
          <w:rPr>
            <w:rStyle w:val="Hyperlink"/>
          </w:rPr>
          <w:t>http://www.ema.europa.eu</w:t>
        </w:r>
        <w:r>
          <w:rPr>
            <w:rStyle w:val="Hyperlink"/>
          </w:rPr>
          <w:fldChar w:fldCharType="end"/>
        </w:r>
        <w:r w:rsidRPr="00674387">
          <w:t>.</w:t>
        </w:r>
      </w:ins>
    </w:p>
    <w:p w14:paraId="2656C051" w14:textId="77777777" w:rsidR="000E0DA9" w:rsidRDefault="000E0DA9" w:rsidP="00EA5840">
      <w:pPr>
        <w:pStyle w:val="BodyText"/>
        <w:widowControl/>
        <w:rPr>
          <w:ins w:id="2188" w:author="RWS" w:date="2024-10-25T13:04:00Z"/>
        </w:rPr>
      </w:pPr>
    </w:p>
    <w:p w14:paraId="5F7C8306" w14:textId="77777777" w:rsidR="00B33C71" w:rsidRDefault="00B33C71" w:rsidP="00EA5840">
      <w:pPr>
        <w:pStyle w:val="BodyText"/>
        <w:widowControl/>
        <w:rPr>
          <w:ins w:id="2189" w:author="RWS" w:date="2024-10-25T13:04:00Z"/>
        </w:rPr>
      </w:pPr>
    </w:p>
    <w:p w14:paraId="74A14365" w14:textId="77777777" w:rsidR="00350B45" w:rsidRPr="00674387" w:rsidRDefault="00350B45" w:rsidP="00EA5840">
      <w:pPr>
        <w:widowControl/>
      </w:pPr>
      <w:r w:rsidRPr="00674387">
        <w:rPr>
          <w:b/>
          <w:bCs/>
        </w:rPr>
        <w:br w:type="page"/>
      </w:r>
    </w:p>
    <w:p w14:paraId="69A38162" w14:textId="77777777" w:rsidR="00147C37" w:rsidRPr="00674387" w:rsidRDefault="00147C37" w:rsidP="00EA5840"/>
    <w:p w14:paraId="40A78B02" w14:textId="77777777" w:rsidR="00147C37" w:rsidRPr="00674387" w:rsidRDefault="00147C37" w:rsidP="00EA5840"/>
    <w:p w14:paraId="768C8F9C" w14:textId="77777777" w:rsidR="00147C37" w:rsidRPr="00674387" w:rsidRDefault="00147C37" w:rsidP="00EA5840"/>
    <w:p w14:paraId="096E433E" w14:textId="77777777" w:rsidR="00147C37" w:rsidRPr="00674387" w:rsidRDefault="00147C37" w:rsidP="00EA5840"/>
    <w:p w14:paraId="661666D5" w14:textId="77777777" w:rsidR="00147C37" w:rsidRPr="00674387" w:rsidRDefault="00147C37" w:rsidP="00EA5840"/>
    <w:p w14:paraId="0473D3E5" w14:textId="77777777" w:rsidR="00147C37" w:rsidRPr="00674387" w:rsidRDefault="00147C37" w:rsidP="00EA5840"/>
    <w:p w14:paraId="6A94BBD9" w14:textId="77777777" w:rsidR="00147C37" w:rsidRPr="00674387" w:rsidRDefault="00147C37" w:rsidP="00EA5840"/>
    <w:p w14:paraId="66F774DB" w14:textId="77777777" w:rsidR="00147C37" w:rsidRPr="00674387" w:rsidRDefault="00147C37" w:rsidP="00EA5840"/>
    <w:p w14:paraId="3E4AED85" w14:textId="77777777" w:rsidR="00147C37" w:rsidRPr="00674387" w:rsidRDefault="00147C37" w:rsidP="00EA5840"/>
    <w:p w14:paraId="5B86D9BC" w14:textId="77777777" w:rsidR="00147C37" w:rsidRPr="00674387" w:rsidRDefault="00147C37" w:rsidP="00EA5840"/>
    <w:p w14:paraId="5F5BFA01" w14:textId="77777777" w:rsidR="00147C37" w:rsidRPr="00674387" w:rsidRDefault="00147C37" w:rsidP="00EA5840"/>
    <w:p w14:paraId="6692EA1A" w14:textId="77777777" w:rsidR="00147C37" w:rsidRPr="00674387" w:rsidRDefault="00147C37" w:rsidP="00EA5840"/>
    <w:p w14:paraId="2D2BDD4F" w14:textId="77777777" w:rsidR="00147C37" w:rsidRPr="00674387" w:rsidRDefault="00147C37" w:rsidP="00EA5840"/>
    <w:p w14:paraId="06D5EED4" w14:textId="77777777" w:rsidR="00147C37" w:rsidRPr="00674387" w:rsidRDefault="00147C37" w:rsidP="00EA5840"/>
    <w:p w14:paraId="5837E74C" w14:textId="77777777" w:rsidR="00147C37" w:rsidRPr="00674387" w:rsidRDefault="00147C37" w:rsidP="00EA5840"/>
    <w:p w14:paraId="73B135DC" w14:textId="77777777" w:rsidR="00147C37" w:rsidRPr="00674387" w:rsidRDefault="00147C37" w:rsidP="00EA5840"/>
    <w:p w14:paraId="706C1E4C" w14:textId="77777777" w:rsidR="00147C37" w:rsidRPr="00674387" w:rsidRDefault="00147C37" w:rsidP="00EA5840"/>
    <w:p w14:paraId="7ED340AB" w14:textId="77777777" w:rsidR="00147C37" w:rsidRPr="00674387" w:rsidRDefault="00147C37" w:rsidP="00EA5840"/>
    <w:p w14:paraId="0964D217" w14:textId="77777777" w:rsidR="00147C37" w:rsidRPr="00674387" w:rsidRDefault="00147C37" w:rsidP="00EA5840"/>
    <w:p w14:paraId="7BDC7A78" w14:textId="77777777" w:rsidR="00147C37" w:rsidRPr="00674387" w:rsidRDefault="00147C37" w:rsidP="00EA5840"/>
    <w:p w14:paraId="54533DB0" w14:textId="77777777" w:rsidR="00147C37" w:rsidRPr="00674387" w:rsidRDefault="00147C37" w:rsidP="00EA5840"/>
    <w:p w14:paraId="18725897" w14:textId="77777777" w:rsidR="00147C37" w:rsidRPr="00674387" w:rsidRDefault="00147C37" w:rsidP="00EA5840"/>
    <w:p w14:paraId="75BD4F8D" w14:textId="77777777" w:rsidR="00147C37" w:rsidRPr="00674387" w:rsidRDefault="00147C37" w:rsidP="00EA5840"/>
    <w:p w14:paraId="7AA1C4FD" w14:textId="77777777" w:rsidR="00831B19" w:rsidRPr="00044C74" w:rsidRDefault="001872A8" w:rsidP="00EA5840">
      <w:pPr>
        <w:jc w:val="center"/>
        <w:rPr>
          <w:b/>
          <w:bCs/>
        </w:rPr>
      </w:pPr>
      <w:r w:rsidRPr="00044C74">
        <w:rPr>
          <w:b/>
          <w:bCs/>
        </w:rPr>
        <w:t>ANEXA II</w:t>
      </w:r>
    </w:p>
    <w:p w14:paraId="2B0F05FD" w14:textId="77777777" w:rsidR="00831B19" w:rsidRPr="00674387" w:rsidRDefault="00831B19" w:rsidP="00EA5840">
      <w:pPr>
        <w:pStyle w:val="BodyText"/>
        <w:widowControl/>
        <w:rPr>
          <w:b/>
        </w:rPr>
      </w:pPr>
    </w:p>
    <w:p w14:paraId="7A6579EC" w14:textId="67BE2BB6" w:rsidR="00831B19" w:rsidRPr="00674387" w:rsidRDefault="00044C74" w:rsidP="00EA5840">
      <w:pPr>
        <w:pStyle w:val="ListParagraph"/>
        <w:widowControl/>
        <w:ind w:left="1701" w:hanging="567"/>
        <w:rPr>
          <w:b/>
        </w:rPr>
      </w:pPr>
      <w:r>
        <w:rPr>
          <w:b/>
        </w:rPr>
        <w:t>A.</w:t>
      </w:r>
      <w:r>
        <w:rPr>
          <w:b/>
        </w:rPr>
        <w:tab/>
      </w:r>
      <w:r w:rsidR="001872A8" w:rsidRPr="00674387">
        <w:rPr>
          <w:b/>
        </w:rPr>
        <w:t>FABRICANTUL (FABRICANŢII) RESPONSABIL(I) PENTRU ELIBERAREA SERIEI</w:t>
      </w:r>
    </w:p>
    <w:p w14:paraId="220349B9" w14:textId="77777777" w:rsidR="00831B19" w:rsidRPr="00674387" w:rsidRDefault="00831B19" w:rsidP="00EA5840">
      <w:pPr>
        <w:pStyle w:val="BodyText"/>
        <w:widowControl/>
        <w:ind w:left="1701" w:hanging="567"/>
        <w:rPr>
          <w:b/>
        </w:rPr>
      </w:pPr>
    </w:p>
    <w:p w14:paraId="733002C3" w14:textId="6F3E0AA0" w:rsidR="00831B19" w:rsidRPr="00044C74" w:rsidRDefault="00044C74" w:rsidP="00EA5840">
      <w:pPr>
        <w:ind w:left="1701" w:hanging="567"/>
        <w:rPr>
          <w:b/>
          <w:bCs/>
        </w:rPr>
      </w:pPr>
      <w:r>
        <w:rPr>
          <w:b/>
          <w:bCs/>
        </w:rPr>
        <w:t>B.</w:t>
      </w:r>
      <w:r>
        <w:rPr>
          <w:b/>
          <w:bCs/>
        </w:rPr>
        <w:tab/>
      </w:r>
      <w:r w:rsidR="001872A8" w:rsidRPr="00044C74">
        <w:rPr>
          <w:b/>
          <w:bCs/>
        </w:rPr>
        <w:t>CONDIŢII SAU RESTRICŢII PRIVIND PRIVIND FURNIZAREA ŞI UTILIZAREA</w:t>
      </w:r>
    </w:p>
    <w:p w14:paraId="13E6FAC3" w14:textId="77777777" w:rsidR="00831B19" w:rsidRPr="00674387" w:rsidRDefault="00831B19" w:rsidP="00EA5840">
      <w:pPr>
        <w:pStyle w:val="BodyText"/>
        <w:widowControl/>
        <w:tabs>
          <w:tab w:val="left" w:pos="1530"/>
        </w:tabs>
        <w:ind w:left="1701" w:hanging="567"/>
        <w:rPr>
          <w:b/>
        </w:rPr>
      </w:pPr>
    </w:p>
    <w:p w14:paraId="1F2ED180" w14:textId="7D280838" w:rsidR="00831B19" w:rsidRPr="00674387" w:rsidRDefault="00044C74" w:rsidP="00EA5840">
      <w:pPr>
        <w:pStyle w:val="ListParagraph"/>
        <w:widowControl/>
        <w:ind w:left="1701" w:hanging="567"/>
        <w:rPr>
          <w:b/>
        </w:rPr>
      </w:pPr>
      <w:r>
        <w:rPr>
          <w:b/>
        </w:rPr>
        <w:t>C.</w:t>
      </w:r>
      <w:r>
        <w:rPr>
          <w:b/>
        </w:rPr>
        <w:tab/>
      </w:r>
      <w:r w:rsidR="001872A8" w:rsidRPr="00674387">
        <w:rPr>
          <w:b/>
        </w:rPr>
        <w:t>ALTE CONDIŢII ŞI CERINŢE ALE AUTORIZAŢIEI DE PUNERE PE PIAŢĂ</w:t>
      </w:r>
    </w:p>
    <w:p w14:paraId="6227D9FD" w14:textId="77777777" w:rsidR="00831B19" w:rsidRPr="00674387" w:rsidRDefault="00831B19" w:rsidP="00EA5840">
      <w:pPr>
        <w:pStyle w:val="BodyText"/>
        <w:widowControl/>
        <w:tabs>
          <w:tab w:val="left" w:pos="1530"/>
        </w:tabs>
        <w:ind w:left="1701" w:hanging="567"/>
        <w:rPr>
          <w:b/>
        </w:rPr>
      </w:pPr>
    </w:p>
    <w:p w14:paraId="2DE2AB7C" w14:textId="4CC58BFA" w:rsidR="00831B19" w:rsidRPr="00044C74" w:rsidRDefault="00044C74" w:rsidP="00EA5840">
      <w:pPr>
        <w:ind w:left="1701" w:hanging="567"/>
        <w:rPr>
          <w:b/>
          <w:bCs/>
        </w:rPr>
      </w:pPr>
      <w:r>
        <w:rPr>
          <w:b/>
          <w:bCs/>
        </w:rPr>
        <w:t>D.</w:t>
      </w:r>
      <w:r>
        <w:rPr>
          <w:b/>
          <w:bCs/>
        </w:rPr>
        <w:tab/>
      </w:r>
      <w:r w:rsidR="001872A8" w:rsidRPr="00044C74">
        <w:rPr>
          <w:b/>
          <w:bCs/>
        </w:rPr>
        <w:t>CONDIŢII SAU RESTRICŢII PRIVIND UTILIZAREA SIGURĂ ŞI EFICACE A MEDICAMENTULUI</w:t>
      </w:r>
    </w:p>
    <w:p w14:paraId="6BD96F17" w14:textId="77777777" w:rsidR="00A86002" w:rsidRPr="00674387" w:rsidRDefault="00A86002" w:rsidP="00EA5840">
      <w:pPr>
        <w:widowControl/>
      </w:pPr>
      <w:r w:rsidRPr="00674387">
        <w:br w:type="page"/>
      </w:r>
    </w:p>
    <w:p w14:paraId="0F87A44B" w14:textId="194E3046" w:rsidR="00831B19" w:rsidRPr="00674387" w:rsidRDefault="008A07E7" w:rsidP="00EA5840">
      <w:pPr>
        <w:pStyle w:val="Heading1"/>
        <w:numPr>
          <w:ilvl w:val="0"/>
          <w:numId w:val="0"/>
        </w:numPr>
        <w:ind w:left="567" w:hanging="567"/>
      </w:pPr>
      <w:bookmarkStart w:id="2190" w:name="A._FABRICANTUL_(FABRICANŢII)_RESPONSABIL"/>
      <w:bookmarkStart w:id="2191" w:name="B._CONDIŢII_SAU_RESTRICŢII_PRIVIND_PRIVI"/>
      <w:bookmarkStart w:id="2192" w:name="C._ALTE_CONDIŢII_ŞI_CERINŢE_ALE_AUTORIZA"/>
      <w:bookmarkStart w:id="2193" w:name="D._CONDIŢII_SAU_RESTRICŢII_CU_PRIVIRE_LA"/>
      <w:bookmarkEnd w:id="2190"/>
      <w:bookmarkEnd w:id="2191"/>
      <w:bookmarkEnd w:id="2192"/>
      <w:bookmarkEnd w:id="2193"/>
      <w:r>
        <w:t>A.</w:t>
      </w:r>
      <w:r>
        <w:tab/>
      </w:r>
      <w:r w:rsidR="001872A8" w:rsidRPr="00674387">
        <w:t>FABRICANTUL (FABRICANŢII) RESPONSABIL(I) PENTRU ELIBERAREA SERIEI</w:t>
      </w:r>
    </w:p>
    <w:p w14:paraId="61B68A1D" w14:textId="77777777" w:rsidR="00831B19" w:rsidRPr="00674387" w:rsidRDefault="00831B19" w:rsidP="00EA5840">
      <w:pPr>
        <w:pStyle w:val="BodyText"/>
        <w:widowControl/>
        <w:rPr>
          <w:b/>
        </w:rPr>
      </w:pPr>
    </w:p>
    <w:p w14:paraId="32DD7592" w14:textId="77777777" w:rsidR="00831B19" w:rsidRPr="00674387" w:rsidRDefault="001872A8" w:rsidP="00EA5840">
      <w:pPr>
        <w:pStyle w:val="BodyText"/>
        <w:widowControl/>
      </w:pPr>
      <w:r w:rsidRPr="00674387">
        <w:rPr>
          <w:u w:val="single"/>
        </w:rPr>
        <w:t>Numele şi adresa fabricantului(fabricanţilor) responsabil(i) pentru eliberarea seriei</w:t>
      </w:r>
    </w:p>
    <w:p w14:paraId="74F41F41" w14:textId="77777777" w:rsidR="00831B19" w:rsidRPr="00674387" w:rsidRDefault="00831B19" w:rsidP="00EA5840">
      <w:pPr>
        <w:pStyle w:val="BodyText"/>
        <w:widowControl/>
      </w:pPr>
    </w:p>
    <w:p w14:paraId="545FE9D0" w14:textId="77777777" w:rsidR="00831B19" w:rsidRPr="00674387" w:rsidRDefault="001872A8" w:rsidP="00EA5840">
      <w:pPr>
        <w:pStyle w:val="BodyText"/>
        <w:widowControl/>
      </w:pPr>
      <w:r w:rsidRPr="00674387">
        <w:rPr>
          <w:u w:val="single"/>
        </w:rPr>
        <w:t>Capsule</w:t>
      </w:r>
    </w:p>
    <w:p w14:paraId="7E99AB4C" w14:textId="77777777" w:rsidR="00FF1E5F" w:rsidRPr="00674387" w:rsidRDefault="001872A8" w:rsidP="00EA5840">
      <w:pPr>
        <w:pStyle w:val="BodyText"/>
        <w:widowControl/>
      </w:pPr>
      <w:r w:rsidRPr="00674387">
        <w:t>Pfizer Manufacturing Deutschland GmbH</w:t>
      </w:r>
    </w:p>
    <w:p w14:paraId="006F5996" w14:textId="77777777" w:rsidR="00FF1E5F" w:rsidRPr="00674387" w:rsidRDefault="001872A8" w:rsidP="00EA5840">
      <w:pPr>
        <w:pStyle w:val="BodyText"/>
        <w:widowControl/>
      </w:pPr>
      <w:r w:rsidRPr="00674387">
        <w:t>Mooswaldallee 1</w:t>
      </w:r>
    </w:p>
    <w:p w14:paraId="4ACC89C9" w14:textId="6DC5154F" w:rsidR="00FF1E5F" w:rsidRPr="00674387" w:rsidRDefault="00B0281D" w:rsidP="00EA5840">
      <w:pPr>
        <w:pStyle w:val="BodyText"/>
        <w:widowControl/>
      </w:pPr>
      <w:r>
        <w:t xml:space="preserve">79108 </w:t>
      </w:r>
      <w:r w:rsidR="001872A8" w:rsidRPr="00674387">
        <w:t>Freiburg</w:t>
      </w:r>
      <w:r>
        <w:t xml:space="preserve"> Im Breisgau</w:t>
      </w:r>
    </w:p>
    <w:p w14:paraId="23CECA00" w14:textId="77302093" w:rsidR="00831B19" w:rsidRDefault="001872A8" w:rsidP="00EA5840">
      <w:pPr>
        <w:pStyle w:val="BodyText"/>
        <w:widowControl/>
      </w:pPr>
      <w:r w:rsidRPr="00674387">
        <w:t>Germania</w:t>
      </w:r>
    </w:p>
    <w:p w14:paraId="0C5E951A" w14:textId="1FC0F03C" w:rsidR="00055293" w:rsidRDefault="00055293" w:rsidP="00EA5840">
      <w:pPr>
        <w:pStyle w:val="BodyText"/>
        <w:widowControl/>
      </w:pPr>
    </w:p>
    <w:p w14:paraId="06043264" w14:textId="60130E32" w:rsidR="00055293" w:rsidRDefault="00055293" w:rsidP="00EA5840">
      <w:pPr>
        <w:pStyle w:val="BodyText"/>
        <w:widowControl/>
      </w:pPr>
      <w:r>
        <w:t>sau</w:t>
      </w:r>
    </w:p>
    <w:p w14:paraId="56146C94" w14:textId="4A6F26EF" w:rsidR="00055293" w:rsidRDefault="00055293" w:rsidP="00EA5840">
      <w:pPr>
        <w:pStyle w:val="BodyText"/>
        <w:widowControl/>
      </w:pPr>
    </w:p>
    <w:p w14:paraId="6A06AED7" w14:textId="77777777" w:rsidR="00055293" w:rsidRPr="00320F10" w:rsidRDefault="00055293" w:rsidP="00EA5840">
      <w:r w:rsidRPr="00320F10">
        <w:t>Mylan Hungary Kft.</w:t>
      </w:r>
    </w:p>
    <w:p w14:paraId="1D6E65C5" w14:textId="77777777" w:rsidR="00055293" w:rsidRPr="00320F10" w:rsidRDefault="00055293" w:rsidP="00EA5840">
      <w:r w:rsidRPr="00320F10">
        <w:t>Mylan utca 1</w:t>
      </w:r>
    </w:p>
    <w:p w14:paraId="2F42ED1E" w14:textId="77777777" w:rsidR="00055293" w:rsidRPr="00320F10" w:rsidRDefault="00055293" w:rsidP="00EA5840">
      <w:r w:rsidRPr="00320F10">
        <w:t>Komárom, 2900</w:t>
      </w:r>
    </w:p>
    <w:p w14:paraId="25358614" w14:textId="424D5894" w:rsidR="00055293" w:rsidRDefault="00055293" w:rsidP="00EA5840">
      <w:pPr>
        <w:pStyle w:val="BodyText"/>
        <w:widowControl/>
      </w:pPr>
      <w:r>
        <w:t>Ungaria</w:t>
      </w:r>
    </w:p>
    <w:p w14:paraId="4CDC8948" w14:textId="77777777" w:rsidR="00701FDC" w:rsidRDefault="00701FDC" w:rsidP="00EA5840">
      <w:pPr>
        <w:pStyle w:val="BodyText"/>
        <w:widowControl/>
      </w:pPr>
    </w:p>
    <w:p w14:paraId="21175023" w14:textId="65C20687" w:rsidR="00701FDC" w:rsidRDefault="00701FDC" w:rsidP="00EA5840">
      <w:pPr>
        <w:pStyle w:val="BodyText"/>
        <w:widowControl/>
      </w:pPr>
      <w:r>
        <w:t>sau</w:t>
      </w:r>
    </w:p>
    <w:p w14:paraId="42EACF95" w14:textId="77777777" w:rsidR="00701FDC" w:rsidRDefault="00701FDC" w:rsidP="00EA5840">
      <w:pPr>
        <w:pStyle w:val="BodyText"/>
        <w:widowControl/>
      </w:pPr>
    </w:p>
    <w:p w14:paraId="5476BAE4" w14:textId="77777777" w:rsidR="00701FDC" w:rsidRDefault="00701FDC" w:rsidP="00EA5840">
      <w:pPr>
        <w:rPr>
          <w:lang w:val="cs-CZ"/>
        </w:rPr>
      </w:pPr>
      <w:r w:rsidRPr="008A7F60">
        <w:rPr>
          <w:lang w:val="cs-CZ"/>
        </w:rPr>
        <w:t>MEDIS INTERNATIONAL a.s., výrobní závod Bolatice</w:t>
      </w:r>
    </w:p>
    <w:p w14:paraId="69ECA0B5" w14:textId="77777777" w:rsidR="00701FDC" w:rsidRDefault="00701FDC" w:rsidP="00EA5840">
      <w:pPr>
        <w:rPr>
          <w:lang w:eastAsia="en-GB"/>
        </w:rPr>
      </w:pPr>
      <w:r w:rsidRPr="008A7F60">
        <w:t>Průmyslová 961/16</w:t>
      </w:r>
    </w:p>
    <w:p w14:paraId="35DE1E77" w14:textId="77777777" w:rsidR="00701FDC" w:rsidRDefault="00701FDC" w:rsidP="00EA5840">
      <w:r w:rsidRPr="008A7F60">
        <w:t>747 23 Bolatice</w:t>
      </w:r>
    </w:p>
    <w:p w14:paraId="03F0913F" w14:textId="4528A1BF" w:rsidR="00701FDC" w:rsidRPr="00674387" w:rsidRDefault="00701FDC" w:rsidP="00EA5840">
      <w:pPr>
        <w:rPr>
          <w:lang w:eastAsia="en-GB"/>
        </w:rPr>
      </w:pPr>
      <w:r>
        <w:t>Republica Cehă</w:t>
      </w:r>
    </w:p>
    <w:p w14:paraId="4F28291B" w14:textId="77777777" w:rsidR="00831B19" w:rsidRPr="00674387" w:rsidRDefault="00831B19" w:rsidP="00EA5840">
      <w:pPr>
        <w:pStyle w:val="BodyText"/>
        <w:widowControl/>
      </w:pPr>
    </w:p>
    <w:p w14:paraId="3828B563" w14:textId="24825AEB" w:rsidR="00831B19" w:rsidRPr="00674387" w:rsidRDefault="001872A8" w:rsidP="00EA5840">
      <w:pPr>
        <w:pStyle w:val="BodyText"/>
        <w:widowControl/>
      </w:pPr>
      <w:r w:rsidRPr="00674387">
        <w:rPr>
          <w:u w:val="single"/>
        </w:rPr>
        <w:t>Soluţie Orală</w:t>
      </w:r>
    </w:p>
    <w:p w14:paraId="431E1332" w14:textId="77777777" w:rsidR="00D13C8C" w:rsidRPr="00684A6E" w:rsidRDefault="00D13C8C" w:rsidP="00EA5840">
      <w:r>
        <w:t>Viatris</w:t>
      </w:r>
      <w:r w:rsidRPr="00684A6E">
        <w:t xml:space="preserve"> </w:t>
      </w:r>
      <w:r>
        <w:t>International</w:t>
      </w:r>
      <w:r w:rsidRPr="00684A6E">
        <w:t xml:space="preserve"> Supply Point BV</w:t>
      </w:r>
    </w:p>
    <w:p w14:paraId="73D34179" w14:textId="77777777" w:rsidR="00D13C8C" w:rsidRPr="00260197" w:rsidRDefault="00D13C8C" w:rsidP="00EA5840">
      <w:r w:rsidRPr="00260197">
        <w:t xml:space="preserve">Terhulpsesteenweg 6A </w:t>
      </w:r>
    </w:p>
    <w:p w14:paraId="0A83B6C5" w14:textId="77777777" w:rsidR="00D13C8C" w:rsidRDefault="00D13C8C" w:rsidP="00EA5840">
      <w:r w:rsidRPr="00260197">
        <w:t>1560 Hoeilaart</w:t>
      </w:r>
    </w:p>
    <w:p w14:paraId="7A07681F" w14:textId="77777777" w:rsidR="00D13C8C" w:rsidRPr="00674387" w:rsidRDefault="00D13C8C" w:rsidP="00EA5840">
      <w:pPr>
        <w:pStyle w:val="BodyText"/>
        <w:widowControl/>
      </w:pPr>
      <w:r w:rsidRPr="00674387">
        <w:t>Belgia</w:t>
      </w:r>
    </w:p>
    <w:p w14:paraId="3669DE5A" w14:textId="77777777" w:rsidR="00831B19" w:rsidRPr="00674387" w:rsidRDefault="00831B19" w:rsidP="00EA5840">
      <w:pPr>
        <w:pStyle w:val="BodyText"/>
        <w:widowControl/>
      </w:pPr>
    </w:p>
    <w:p w14:paraId="1683F1F9" w14:textId="77777777" w:rsidR="00831B19" w:rsidRPr="008534AA" w:rsidRDefault="001872A8" w:rsidP="00EA5840">
      <w:pPr>
        <w:pStyle w:val="BodyText"/>
        <w:widowControl/>
      </w:pPr>
      <w:r w:rsidRPr="008534AA">
        <w:t>sau</w:t>
      </w:r>
    </w:p>
    <w:p w14:paraId="5EE697AD" w14:textId="77777777" w:rsidR="00831B19" w:rsidRPr="00674387" w:rsidRDefault="00831B19" w:rsidP="00EA5840">
      <w:pPr>
        <w:pStyle w:val="BodyText"/>
        <w:widowControl/>
      </w:pPr>
    </w:p>
    <w:p w14:paraId="4F55A6DB" w14:textId="77777777" w:rsidR="002F70BD" w:rsidRPr="008534AA" w:rsidRDefault="001872A8" w:rsidP="00EA5840">
      <w:pPr>
        <w:pStyle w:val="BodyText"/>
        <w:widowControl/>
      </w:pPr>
      <w:r w:rsidRPr="008534AA">
        <w:t>Mylan Hungary Kft.</w:t>
      </w:r>
    </w:p>
    <w:p w14:paraId="23EF05B0" w14:textId="77777777" w:rsidR="002F70BD" w:rsidRPr="008534AA" w:rsidRDefault="001872A8" w:rsidP="00EA5840">
      <w:pPr>
        <w:pStyle w:val="BodyText"/>
        <w:widowControl/>
      </w:pPr>
      <w:r w:rsidRPr="008534AA">
        <w:t>Mylan utca 1</w:t>
      </w:r>
    </w:p>
    <w:p w14:paraId="23B9FA85" w14:textId="77777777" w:rsidR="002F70BD" w:rsidRPr="008534AA" w:rsidRDefault="001872A8" w:rsidP="00EA5840">
      <w:pPr>
        <w:pStyle w:val="BodyText"/>
        <w:widowControl/>
      </w:pPr>
      <w:r w:rsidRPr="008534AA">
        <w:t xml:space="preserve">Komárom, 2900 </w:t>
      </w:r>
    </w:p>
    <w:p w14:paraId="30CC8208" w14:textId="13574DB0" w:rsidR="00831B19" w:rsidRDefault="00D13C8C" w:rsidP="00EA5840">
      <w:pPr>
        <w:pStyle w:val="BodyText"/>
        <w:widowControl/>
        <w:rPr>
          <w:ins w:id="2194" w:author="RWS Translator" w:date="2024-09-25T16:26:00Z"/>
        </w:rPr>
      </w:pPr>
      <w:r>
        <w:t>Ungaria</w:t>
      </w:r>
    </w:p>
    <w:p w14:paraId="191B6E62" w14:textId="77777777" w:rsidR="00A7688D" w:rsidRDefault="00A7688D" w:rsidP="00EA5840">
      <w:pPr>
        <w:pStyle w:val="BodyText"/>
        <w:widowControl/>
        <w:rPr>
          <w:ins w:id="2195" w:author="RWS Translator" w:date="2024-09-25T16:26:00Z"/>
        </w:rPr>
      </w:pPr>
    </w:p>
    <w:p w14:paraId="22D8154D" w14:textId="4EC25E76" w:rsidR="00A7688D" w:rsidRPr="00AF2DEB" w:rsidRDefault="00272EA7" w:rsidP="00EA5840">
      <w:pPr>
        <w:rPr>
          <w:ins w:id="2196" w:author="RWS Translator" w:date="2024-09-25T16:26:00Z"/>
          <w:u w:val="single"/>
        </w:rPr>
      </w:pPr>
      <w:ins w:id="2197" w:author="RWS Translator" w:date="2024-09-25T23:04:00Z">
        <w:r>
          <w:rPr>
            <w:u w:val="single"/>
          </w:rPr>
          <w:t>Comprimate o</w:t>
        </w:r>
      </w:ins>
      <w:ins w:id="2198" w:author="RWS Translator" w:date="2024-09-25T16:26:00Z">
        <w:r w:rsidR="00A7688D" w:rsidRPr="00AF2DEB">
          <w:rPr>
            <w:u w:val="single"/>
          </w:rPr>
          <w:t>rodispers</w:t>
        </w:r>
      </w:ins>
      <w:ins w:id="2199" w:author="RWS Translator" w:date="2024-09-25T23:05:00Z">
        <w:r>
          <w:rPr>
            <w:u w:val="single"/>
          </w:rPr>
          <w:t>a</w:t>
        </w:r>
      </w:ins>
      <w:ins w:id="2200" w:author="RWS Translator" w:date="2024-09-25T16:26:00Z">
        <w:r w:rsidR="00A7688D" w:rsidRPr="00AF2DEB">
          <w:rPr>
            <w:u w:val="single"/>
          </w:rPr>
          <w:t>b</w:t>
        </w:r>
      </w:ins>
      <w:ins w:id="2201" w:author="RWS Translator" w:date="2024-09-25T23:05:00Z">
        <w:r>
          <w:rPr>
            <w:u w:val="single"/>
          </w:rPr>
          <w:t>i</w:t>
        </w:r>
      </w:ins>
      <w:ins w:id="2202" w:author="RWS Translator" w:date="2024-09-25T16:26:00Z">
        <w:r w:rsidR="00A7688D" w:rsidRPr="00AF2DEB">
          <w:rPr>
            <w:u w:val="single"/>
          </w:rPr>
          <w:t>le</w:t>
        </w:r>
      </w:ins>
    </w:p>
    <w:p w14:paraId="56B601BD" w14:textId="77777777" w:rsidR="00A7688D" w:rsidRPr="00260197" w:rsidRDefault="00A7688D" w:rsidP="00EA5840">
      <w:pPr>
        <w:rPr>
          <w:ins w:id="2203" w:author="RWS Translator" w:date="2024-09-25T16:26:00Z"/>
          <w:lang w:val="sv-SE"/>
        </w:rPr>
      </w:pPr>
      <w:ins w:id="2204" w:author="RWS Translator" w:date="2024-09-25T16:26:00Z">
        <w:r w:rsidRPr="00260197">
          <w:rPr>
            <w:lang w:val="sv-SE"/>
          </w:rPr>
          <w:t>Mylan Hungary Kft.</w:t>
        </w:r>
      </w:ins>
    </w:p>
    <w:p w14:paraId="1F6D968A" w14:textId="77777777" w:rsidR="00A7688D" w:rsidRPr="00260197" w:rsidRDefault="00A7688D" w:rsidP="00EA5840">
      <w:pPr>
        <w:rPr>
          <w:ins w:id="2205" w:author="RWS Translator" w:date="2024-09-25T16:26:00Z"/>
          <w:lang w:val="sv-SE"/>
        </w:rPr>
      </w:pPr>
      <w:ins w:id="2206" w:author="RWS Translator" w:date="2024-09-25T16:26:00Z">
        <w:r w:rsidRPr="00260197">
          <w:rPr>
            <w:lang w:val="sv-SE"/>
          </w:rPr>
          <w:t>Mylan utca 1</w:t>
        </w:r>
      </w:ins>
    </w:p>
    <w:p w14:paraId="4A34EEAB" w14:textId="77777777" w:rsidR="00A7688D" w:rsidRPr="000E0DA9" w:rsidRDefault="00A7688D" w:rsidP="00EA5840">
      <w:pPr>
        <w:rPr>
          <w:ins w:id="2207" w:author="RWS Translator" w:date="2024-09-25T16:26:00Z"/>
        </w:rPr>
      </w:pPr>
      <w:ins w:id="2208" w:author="RWS Translator" w:date="2024-09-25T16:26:00Z">
        <w:r w:rsidRPr="000E0DA9">
          <w:t>Komárom, 2900</w:t>
        </w:r>
      </w:ins>
    </w:p>
    <w:p w14:paraId="6BB4FB59" w14:textId="14DA9A97" w:rsidR="00A7688D" w:rsidRPr="000E0DA9" w:rsidRDefault="00272EA7" w:rsidP="00EA5840">
      <w:pPr>
        <w:rPr>
          <w:ins w:id="2209" w:author="RWS Translator" w:date="2024-09-25T16:26:00Z"/>
        </w:rPr>
      </w:pPr>
      <w:ins w:id="2210" w:author="RWS Translator" w:date="2024-09-25T23:05:00Z">
        <w:r>
          <w:t>Ungaria</w:t>
        </w:r>
      </w:ins>
    </w:p>
    <w:p w14:paraId="30A52BD9" w14:textId="77777777" w:rsidR="00831B19" w:rsidRPr="00674387" w:rsidRDefault="00831B19" w:rsidP="00EA5840">
      <w:pPr>
        <w:pStyle w:val="BodyText"/>
        <w:widowControl/>
      </w:pPr>
    </w:p>
    <w:p w14:paraId="4B8FED7C" w14:textId="77777777" w:rsidR="00831B19" w:rsidRPr="00674387" w:rsidRDefault="001872A8" w:rsidP="00EA5840">
      <w:pPr>
        <w:pStyle w:val="BodyText"/>
        <w:widowControl/>
      </w:pPr>
      <w:r w:rsidRPr="00674387">
        <w:t>Prospectul tipărit al medicamentului trebuie să menţioneze numele şi adresa fabricantului responsabil pentru eliberarea seriei respective.</w:t>
      </w:r>
    </w:p>
    <w:p w14:paraId="6B969D17" w14:textId="77777777" w:rsidR="00831B19" w:rsidRPr="00674387" w:rsidRDefault="00831B19" w:rsidP="00EA5840">
      <w:pPr>
        <w:pStyle w:val="BodyText"/>
        <w:widowControl/>
      </w:pPr>
    </w:p>
    <w:p w14:paraId="0C155C8A" w14:textId="77777777" w:rsidR="00831B19" w:rsidRPr="00674387" w:rsidRDefault="00831B19" w:rsidP="00EA5840">
      <w:pPr>
        <w:pStyle w:val="BodyText"/>
        <w:widowControl/>
      </w:pPr>
    </w:p>
    <w:p w14:paraId="2A8BE43D" w14:textId="77777777" w:rsidR="00831B19" w:rsidRPr="00044C74" w:rsidRDefault="002F70BD" w:rsidP="00EA5840">
      <w:pPr>
        <w:pStyle w:val="Heading1"/>
        <w:numPr>
          <w:ilvl w:val="0"/>
          <w:numId w:val="0"/>
        </w:numPr>
        <w:ind w:left="567" w:hanging="567"/>
      </w:pPr>
      <w:r w:rsidRPr="00044C74">
        <w:t>B.</w:t>
      </w:r>
      <w:r w:rsidRPr="00044C74">
        <w:tab/>
      </w:r>
      <w:r w:rsidR="001872A8" w:rsidRPr="00044C74">
        <w:t>CONDIŢII SAU RESTRICŢII PRIVIND PRIVIND FURNIZAREA ŞI UTILIZAREA</w:t>
      </w:r>
    </w:p>
    <w:p w14:paraId="53BFC449" w14:textId="77777777" w:rsidR="00831B19" w:rsidRPr="00674387" w:rsidRDefault="00831B19" w:rsidP="00EA5840">
      <w:pPr>
        <w:pStyle w:val="BodyText"/>
        <w:widowControl/>
        <w:rPr>
          <w:b/>
        </w:rPr>
      </w:pPr>
    </w:p>
    <w:p w14:paraId="7EDA1356" w14:textId="77777777" w:rsidR="00831B19" w:rsidRPr="00674387" w:rsidRDefault="001872A8" w:rsidP="00EA5840">
      <w:pPr>
        <w:pStyle w:val="BodyText"/>
        <w:widowControl/>
      </w:pPr>
      <w:r w:rsidRPr="00674387">
        <w:t>Medicament eliberat pe bază de prescripţie medicală.</w:t>
      </w:r>
    </w:p>
    <w:p w14:paraId="0F24BCE3" w14:textId="77777777" w:rsidR="00831B19" w:rsidRPr="00674387" w:rsidRDefault="00831B19" w:rsidP="00EA5840">
      <w:pPr>
        <w:pStyle w:val="BodyText"/>
        <w:widowControl/>
      </w:pPr>
    </w:p>
    <w:p w14:paraId="0F6F00A6" w14:textId="77777777" w:rsidR="00831B19" w:rsidRPr="00674387" w:rsidRDefault="00831B19" w:rsidP="00EA5840">
      <w:pPr>
        <w:pStyle w:val="BodyText"/>
        <w:widowControl/>
      </w:pPr>
    </w:p>
    <w:p w14:paraId="30788BEA" w14:textId="77777777" w:rsidR="00831B19" w:rsidRPr="00044C74" w:rsidRDefault="002F70BD" w:rsidP="00EA5840">
      <w:pPr>
        <w:pStyle w:val="Heading1"/>
        <w:keepNext/>
        <w:keepLines/>
        <w:numPr>
          <w:ilvl w:val="0"/>
          <w:numId w:val="0"/>
        </w:numPr>
      </w:pPr>
      <w:r w:rsidRPr="00044C74">
        <w:t>C.</w:t>
      </w:r>
      <w:r w:rsidRPr="00044C74">
        <w:tab/>
      </w:r>
      <w:r w:rsidR="001872A8" w:rsidRPr="00044C74">
        <w:t>ALTE CONDIŢII ŞI CERINŢE ALE AUTORIZAŢIEI DE PUNERE PE PIAŢĂ</w:t>
      </w:r>
    </w:p>
    <w:p w14:paraId="1B9C5EE9" w14:textId="77777777" w:rsidR="00831B19" w:rsidRPr="00674387" w:rsidRDefault="00831B19" w:rsidP="00EA5840">
      <w:pPr>
        <w:pStyle w:val="BodyText"/>
        <w:keepNext/>
        <w:keepLines/>
        <w:widowControl/>
        <w:rPr>
          <w:b/>
        </w:rPr>
      </w:pPr>
    </w:p>
    <w:p w14:paraId="58F1CE62" w14:textId="77777777" w:rsidR="00831B19" w:rsidRPr="00674387" w:rsidRDefault="001872A8" w:rsidP="00EA5840">
      <w:pPr>
        <w:pStyle w:val="ListParagraph"/>
        <w:keepNext/>
        <w:keepLines/>
        <w:widowControl/>
        <w:numPr>
          <w:ilvl w:val="0"/>
          <w:numId w:val="8"/>
        </w:numPr>
        <w:tabs>
          <w:tab w:val="left" w:pos="558"/>
        </w:tabs>
        <w:ind w:left="567"/>
        <w:rPr>
          <w:b/>
        </w:rPr>
      </w:pPr>
      <w:r w:rsidRPr="00674387">
        <w:rPr>
          <w:b/>
        </w:rPr>
        <w:t>Rapoartele periodice actualizate privind siguranţa (RPAS)</w:t>
      </w:r>
    </w:p>
    <w:p w14:paraId="4F877937" w14:textId="77777777" w:rsidR="00831B19" w:rsidRPr="00674387" w:rsidRDefault="00831B19" w:rsidP="00EA5840">
      <w:pPr>
        <w:pStyle w:val="BodyText"/>
        <w:keepNext/>
        <w:keepLines/>
        <w:widowControl/>
        <w:rPr>
          <w:b/>
        </w:rPr>
      </w:pPr>
    </w:p>
    <w:p w14:paraId="1B42173D" w14:textId="77777777" w:rsidR="00831B19" w:rsidRPr="00674387" w:rsidRDefault="001872A8" w:rsidP="00EA5840">
      <w:pPr>
        <w:pStyle w:val="BodyText"/>
        <w:keepNext/>
        <w:widowControl/>
        <w:rPr>
          <w:i/>
        </w:rPr>
      </w:pPr>
      <w:r w:rsidRPr="00674387">
        <w:t>Cerinţele pentru depunerea RPAS privind siguranţa pentru acest medicament sunt prezentate în lista de date de referinţă şi frecvenţe de transmitere la nivelul Uniunii (lista EURD) menţionată la articolul 107c alineatul (7) din Directiva 2001/83/CE şi orice actualizări ulterioare ale acesteia publicată pe portalul web european privind medicamentele</w:t>
      </w:r>
      <w:r w:rsidRPr="00674387">
        <w:rPr>
          <w:i/>
        </w:rPr>
        <w:t>.</w:t>
      </w:r>
    </w:p>
    <w:p w14:paraId="518233FC" w14:textId="77777777" w:rsidR="00831B19" w:rsidRPr="00674387" w:rsidRDefault="00831B19" w:rsidP="00EA5840">
      <w:pPr>
        <w:pStyle w:val="BodyText"/>
        <w:widowControl/>
        <w:rPr>
          <w:i/>
        </w:rPr>
      </w:pPr>
    </w:p>
    <w:p w14:paraId="0B112690" w14:textId="77777777" w:rsidR="00831B19" w:rsidRPr="00674387" w:rsidRDefault="00831B19" w:rsidP="00EA5840">
      <w:pPr>
        <w:pStyle w:val="BodyText"/>
        <w:widowControl/>
        <w:rPr>
          <w:i/>
        </w:rPr>
      </w:pPr>
    </w:p>
    <w:p w14:paraId="2C0117E3" w14:textId="77777777" w:rsidR="00831B19" w:rsidRPr="00044C74" w:rsidRDefault="003C68C2" w:rsidP="00EA5840">
      <w:pPr>
        <w:pStyle w:val="Heading1"/>
        <w:numPr>
          <w:ilvl w:val="0"/>
          <w:numId w:val="0"/>
        </w:numPr>
        <w:ind w:left="567" w:hanging="567"/>
      </w:pPr>
      <w:r w:rsidRPr="00044C74">
        <w:t>D.</w:t>
      </w:r>
      <w:r w:rsidRPr="00044C74">
        <w:tab/>
      </w:r>
      <w:r w:rsidR="001872A8" w:rsidRPr="00044C74">
        <w:t>CONDIŢII SAU RESTRICŢII CU PRIVIRE LA UTILIZAREA SIGURĂ ŞI EFICACE A MEDICAMENTULUI</w:t>
      </w:r>
    </w:p>
    <w:p w14:paraId="40FE346F" w14:textId="77777777" w:rsidR="00831B19" w:rsidRPr="00674387" w:rsidRDefault="00831B19" w:rsidP="00EA5840">
      <w:pPr>
        <w:pStyle w:val="BodyText"/>
        <w:keepNext/>
        <w:widowControl/>
        <w:rPr>
          <w:b/>
        </w:rPr>
      </w:pPr>
    </w:p>
    <w:p w14:paraId="732E5F69" w14:textId="77777777" w:rsidR="00831B19" w:rsidRPr="00674387" w:rsidRDefault="001872A8" w:rsidP="00EA5840">
      <w:pPr>
        <w:pStyle w:val="ListParagraph"/>
        <w:keepNext/>
        <w:widowControl/>
        <w:numPr>
          <w:ilvl w:val="0"/>
          <w:numId w:val="8"/>
        </w:numPr>
        <w:tabs>
          <w:tab w:val="left" w:pos="558"/>
        </w:tabs>
        <w:ind w:left="567"/>
        <w:rPr>
          <w:b/>
        </w:rPr>
      </w:pPr>
      <w:r w:rsidRPr="00674387">
        <w:rPr>
          <w:b/>
        </w:rPr>
        <w:t>Planul de management al riscului (PMR)</w:t>
      </w:r>
    </w:p>
    <w:p w14:paraId="550F3E39" w14:textId="77777777" w:rsidR="003C68C2" w:rsidRPr="00674387" w:rsidRDefault="003C68C2" w:rsidP="00EA5840">
      <w:pPr>
        <w:keepNext/>
        <w:widowControl/>
        <w:tabs>
          <w:tab w:val="left" w:pos="558"/>
        </w:tabs>
        <w:rPr>
          <w:b/>
        </w:rPr>
      </w:pPr>
    </w:p>
    <w:p w14:paraId="44D2ECF2" w14:textId="77777777" w:rsidR="00831B19" w:rsidRPr="00674387" w:rsidRDefault="001872A8" w:rsidP="00EA5840">
      <w:pPr>
        <w:pStyle w:val="BodyText"/>
        <w:widowControl/>
      </w:pPr>
      <w:r w:rsidRPr="00674387">
        <w:t>Deţinătorul autorizaţiei de punere pe piaţă (DAPP) se angajează să efectueze activităţile şi intervenţiile de farmacovigilenţă necesare detaliate în PMR-ul aprobat şi prezentat în modulul 1.8.2 al autorizaţiei de punere pe piaţă şi orice actualizări ulterioare aprobate ale PMR-ului.</w:t>
      </w:r>
    </w:p>
    <w:p w14:paraId="6AD8CA64" w14:textId="77777777" w:rsidR="00831B19" w:rsidRPr="00674387" w:rsidRDefault="00831B19" w:rsidP="00EA5840">
      <w:pPr>
        <w:pStyle w:val="BodyText"/>
        <w:widowControl/>
      </w:pPr>
    </w:p>
    <w:p w14:paraId="19D94D4D" w14:textId="77777777" w:rsidR="00831B19" w:rsidRPr="00674387" w:rsidRDefault="001872A8" w:rsidP="00EA5840">
      <w:pPr>
        <w:pStyle w:val="BodyText"/>
        <w:widowControl/>
      </w:pPr>
      <w:r w:rsidRPr="00674387">
        <w:t>O versiune actualizată a PMR trebuie depusă:</w:t>
      </w:r>
    </w:p>
    <w:p w14:paraId="3881EAAD" w14:textId="77777777" w:rsidR="00831B19" w:rsidRPr="00674387" w:rsidRDefault="001872A8" w:rsidP="00EA5840">
      <w:pPr>
        <w:pStyle w:val="ListParagraph"/>
        <w:widowControl/>
        <w:numPr>
          <w:ilvl w:val="0"/>
          <w:numId w:val="8"/>
        </w:numPr>
        <w:tabs>
          <w:tab w:val="left" w:pos="567"/>
        </w:tabs>
        <w:ind w:left="567"/>
      </w:pPr>
      <w:r w:rsidRPr="00674387">
        <w:t>la cererea Agenţiei Europene pentru Medicamente;</w:t>
      </w:r>
    </w:p>
    <w:p w14:paraId="6B14AF82" w14:textId="77777777" w:rsidR="00831B19" w:rsidRDefault="001872A8" w:rsidP="00EA5840">
      <w:pPr>
        <w:pStyle w:val="ListParagraph"/>
        <w:widowControl/>
        <w:numPr>
          <w:ilvl w:val="0"/>
          <w:numId w:val="8"/>
        </w:numPr>
        <w:tabs>
          <w:tab w:val="left" w:pos="567"/>
        </w:tabs>
        <w:ind w:left="567"/>
      </w:pPr>
      <w:r w:rsidRPr="00674387">
        <w:t>la modificarea sistemului de management al riscului, în special ca urmare a primirii de informaţii noi care pot duce la o schimbare semnificativă în raportul beneficiu/risc sau ca urmare a atingerii unui obiectiv important (de farmacovigilenţă sau de reducere la minimum a riscului).</w:t>
      </w:r>
    </w:p>
    <w:p w14:paraId="3D45D052" w14:textId="77777777" w:rsidR="000E0DA9" w:rsidRDefault="000E0DA9" w:rsidP="00EA5840">
      <w:pPr>
        <w:widowControl/>
        <w:tabs>
          <w:tab w:val="left" w:pos="567"/>
        </w:tabs>
      </w:pPr>
    </w:p>
    <w:p w14:paraId="46A7B288" w14:textId="77777777" w:rsidR="000E0DA9" w:rsidRPr="00674387" w:rsidRDefault="000E0DA9" w:rsidP="00EA5840">
      <w:pPr>
        <w:widowControl/>
        <w:tabs>
          <w:tab w:val="left" w:pos="567"/>
        </w:tabs>
      </w:pPr>
    </w:p>
    <w:p w14:paraId="139E0511" w14:textId="77777777" w:rsidR="0068779A" w:rsidRPr="00674387" w:rsidRDefault="0068779A" w:rsidP="00EA5840">
      <w:pPr>
        <w:widowControl/>
      </w:pPr>
      <w:r w:rsidRPr="00674387">
        <w:br w:type="page"/>
      </w:r>
    </w:p>
    <w:p w14:paraId="303513F3" w14:textId="77777777" w:rsidR="00A7435F" w:rsidRPr="00044C74" w:rsidRDefault="00A7435F" w:rsidP="00EA5840">
      <w:pPr>
        <w:rPr>
          <w:b/>
          <w:bCs/>
        </w:rPr>
      </w:pPr>
    </w:p>
    <w:p w14:paraId="7F4B22A5" w14:textId="77777777" w:rsidR="00A7435F" w:rsidRPr="00044C74" w:rsidRDefault="00A7435F" w:rsidP="00EA5840">
      <w:pPr>
        <w:rPr>
          <w:b/>
          <w:bCs/>
        </w:rPr>
      </w:pPr>
    </w:p>
    <w:p w14:paraId="007D1E30" w14:textId="77777777" w:rsidR="00A7435F" w:rsidRPr="00044C74" w:rsidRDefault="00A7435F" w:rsidP="00EA5840">
      <w:pPr>
        <w:rPr>
          <w:b/>
          <w:bCs/>
        </w:rPr>
      </w:pPr>
    </w:p>
    <w:p w14:paraId="5AFBCFDB" w14:textId="77777777" w:rsidR="00A7435F" w:rsidRPr="00044C74" w:rsidRDefault="00A7435F" w:rsidP="00EA5840">
      <w:pPr>
        <w:rPr>
          <w:b/>
          <w:bCs/>
        </w:rPr>
      </w:pPr>
    </w:p>
    <w:p w14:paraId="0961FC26" w14:textId="77777777" w:rsidR="00A7435F" w:rsidRPr="00044C74" w:rsidRDefault="00A7435F" w:rsidP="00EA5840">
      <w:pPr>
        <w:rPr>
          <w:b/>
          <w:bCs/>
        </w:rPr>
      </w:pPr>
    </w:p>
    <w:p w14:paraId="0F12F8DA" w14:textId="77777777" w:rsidR="00A7435F" w:rsidRPr="00044C74" w:rsidRDefault="00A7435F" w:rsidP="00EA5840">
      <w:pPr>
        <w:rPr>
          <w:b/>
          <w:bCs/>
        </w:rPr>
      </w:pPr>
    </w:p>
    <w:p w14:paraId="65E17BC4" w14:textId="77777777" w:rsidR="00A7435F" w:rsidRPr="00044C74" w:rsidRDefault="00A7435F" w:rsidP="00EA5840">
      <w:pPr>
        <w:rPr>
          <w:b/>
          <w:bCs/>
        </w:rPr>
      </w:pPr>
    </w:p>
    <w:p w14:paraId="1655ED5D" w14:textId="77777777" w:rsidR="00A7435F" w:rsidRPr="00044C74" w:rsidRDefault="00A7435F" w:rsidP="00EA5840">
      <w:pPr>
        <w:rPr>
          <w:b/>
          <w:bCs/>
        </w:rPr>
      </w:pPr>
    </w:p>
    <w:p w14:paraId="797FD67C" w14:textId="77777777" w:rsidR="00A7435F" w:rsidRPr="00044C74" w:rsidRDefault="00A7435F" w:rsidP="00EA5840">
      <w:pPr>
        <w:rPr>
          <w:b/>
          <w:bCs/>
        </w:rPr>
      </w:pPr>
    </w:p>
    <w:p w14:paraId="38543AC0" w14:textId="77777777" w:rsidR="00A7435F" w:rsidRPr="00044C74" w:rsidRDefault="00A7435F" w:rsidP="00EA5840">
      <w:pPr>
        <w:rPr>
          <w:b/>
          <w:bCs/>
        </w:rPr>
      </w:pPr>
    </w:p>
    <w:p w14:paraId="125E9A37" w14:textId="77777777" w:rsidR="00A7435F" w:rsidRPr="00044C74" w:rsidRDefault="00A7435F" w:rsidP="00EA5840">
      <w:pPr>
        <w:rPr>
          <w:b/>
          <w:bCs/>
        </w:rPr>
      </w:pPr>
    </w:p>
    <w:p w14:paraId="524EE7E0" w14:textId="77777777" w:rsidR="00A7435F" w:rsidRPr="00044C74" w:rsidRDefault="00A7435F" w:rsidP="00EA5840">
      <w:pPr>
        <w:rPr>
          <w:b/>
          <w:bCs/>
        </w:rPr>
      </w:pPr>
    </w:p>
    <w:p w14:paraId="3822698C" w14:textId="77777777" w:rsidR="00A7435F" w:rsidRPr="00044C74" w:rsidRDefault="00A7435F" w:rsidP="00EA5840">
      <w:pPr>
        <w:rPr>
          <w:b/>
          <w:bCs/>
        </w:rPr>
      </w:pPr>
    </w:p>
    <w:p w14:paraId="1B37EC4A" w14:textId="77777777" w:rsidR="00A7435F" w:rsidRPr="00044C74" w:rsidRDefault="00A7435F" w:rsidP="00EA5840">
      <w:pPr>
        <w:rPr>
          <w:b/>
          <w:bCs/>
        </w:rPr>
      </w:pPr>
    </w:p>
    <w:p w14:paraId="4B7090D9" w14:textId="77777777" w:rsidR="00A7435F" w:rsidRPr="00044C74" w:rsidRDefault="00A7435F" w:rsidP="00EA5840">
      <w:pPr>
        <w:rPr>
          <w:b/>
          <w:bCs/>
        </w:rPr>
      </w:pPr>
    </w:p>
    <w:p w14:paraId="3871B6FD" w14:textId="77777777" w:rsidR="00A7435F" w:rsidRPr="00044C74" w:rsidRDefault="00A7435F" w:rsidP="00EA5840">
      <w:pPr>
        <w:rPr>
          <w:b/>
          <w:bCs/>
        </w:rPr>
      </w:pPr>
    </w:p>
    <w:p w14:paraId="7D85DFCC" w14:textId="77777777" w:rsidR="00A7435F" w:rsidRPr="00044C74" w:rsidRDefault="00A7435F" w:rsidP="00EA5840">
      <w:pPr>
        <w:rPr>
          <w:b/>
          <w:bCs/>
        </w:rPr>
      </w:pPr>
    </w:p>
    <w:p w14:paraId="13E797CA" w14:textId="77777777" w:rsidR="00A7435F" w:rsidRPr="00044C74" w:rsidRDefault="00A7435F" w:rsidP="00EA5840">
      <w:pPr>
        <w:rPr>
          <w:b/>
          <w:bCs/>
        </w:rPr>
      </w:pPr>
    </w:p>
    <w:p w14:paraId="36B6CB78" w14:textId="77777777" w:rsidR="00A7435F" w:rsidRPr="00044C74" w:rsidRDefault="00A7435F" w:rsidP="00EA5840">
      <w:pPr>
        <w:rPr>
          <w:b/>
          <w:bCs/>
        </w:rPr>
      </w:pPr>
    </w:p>
    <w:p w14:paraId="1DA87F15" w14:textId="77777777" w:rsidR="00A7435F" w:rsidRPr="00044C74" w:rsidRDefault="00A7435F" w:rsidP="00EA5840">
      <w:pPr>
        <w:rPr>
          <w:b/>
          <w:bCs/>
        </w:rPr>
      </w:pPr>
    </w:p>
    <w:p w14:paraId="641FFCDA" w14:textId="77777777" w:rsidR="00A7435F" w:rsidRPr="00044C74" w:rsidRDefault="00A7435F" w:rsidP="00EA5840">
      <w:pPr>
        <w:rPr>
          <w:b/>
          <w:bCs/>
        </w:rPr>
      </w:pPr>
    </w:p>
    <w:p w14:paraId="3A342830" w14:textId="77777777" w:rsidR="00A7435F" w:rsidRPr="00044C74" w:rsidRDefault="00A7435F" w:rsidP="00EA5840">
      <w:pPr>
        <w:rPr>
          <w:b/>
          <w:bCs/>
        </w:rPr>
      </w:pPr>
    </w:p>
    <w:p w14:paraId="7DF68FFA" w14:textId="77777777" w:rsidR="00A7435F" w:rsidRPr="00044C74" w:rsidRDefault="00A7435F" w:rsidP="00EA5840">
      <w:pPr>
        <w:rPr>
          <w:b/>
          <w:bCs/>
        </w:rPr>
      </w:pPr>
    </w:p>
    <w:p w14:paraId="76FE6227" w14:textId="77777777" w:rsidR="00B439BC" w:rsidRPr="00044C74" w:rsidRDefault="001872A8" w:rsidP="00EA5840">
      <w:pPr>
        <w:jc w:val="center"/>
        <w:rPr>
          <w:b/>
          <w:bCs/>
        </w:rPr>
      </w:pPr>
      <w:r w:rsidRPr="00044C74">
        <w:rPr>
          <w:b/>
          <w:bCs/>
        </w:rPr>
        <w:t>ANEXA III</w:t>
      </w:r>
    </w:p>
    <w:p w14:paraId="18086795" w14:textId="77777777" w:rsidR="008534AA" w:rsidRPr="00044C74" w:rsidRDefault="008534AA" w:rsidP="00EA5840">
      <w:pPr>
        <w:jc w:val="center"/>
        <w:rPr>
          <w:b/>
          <w:bCs/>
        </w:rPr>
      </w:pPr>
    </w:p>
    <w:p w14:paraId="157A8AE2" w14:textId="77777777" w:rsidR="00831B19" w:rsidRPr="00044C74" w:rsidRDefault="001872A8" w:rsidP="00EA5840">
      <w:pPr>
        <w:jc w:val="center"/>
        <w:rPr>
          <w:b/>
          <w:bCs/>
        </w:rPr>
      </w:pPr>
      <w:r w:rsidRPr="00044C74">
        <w:rPr>
          <w:b/>
          <w:bCs/>
        </w:rPr>
        <w:t>ETICHETAREA ŞI PROSPECTUL</w:t>
      </w:r>
    </w:p>
    <w:p w14:paraId="192ECC15" w14:textId="77777777" w:rsidR="00BC43F5" w:rsidRPr="00674387" w:rsidRDefault="00BC43F5" w:rsidP="00EA5840">
      <w:pPr>
        <w:widowControl/>
        <w:rPr>
          <w:b/>
        </w:rPr>
      </w:pPr>
      <w:r w:rsidRPr="00674387">
        <w:rPr>
          <w:b/>
        </w:rPr>
        <w:br w:type="page"/>
      </w:r>
    </w:p>
    <w:p w14:paraId="3357FC26" w14:textId="77777777" w:rsidR="00831B19" w:rsidRPr="00674387" w:rsidRDefault="00831B19" w:rsidP="00EA5840">
      <w:pPr>
        <w:pStyle w:val="BodyText"/>
        <w:widowControl/>
        <w:rPr>
          <w:b/>
        </w:rPr>
      </w:pPr>
    </w:p>
    <w:p w14:paraId="51711253" w14:textId="77777777" w:rsidR="00831B19" w:rsidRPr="00674387" w:rsidRDefault="00831B19" w:rsidP="00EA5840">
      <w:pPr>
        <w:pStyle w:val="BodyText"/>
        <w:widowControl/>
        <w:rPr>
          <w:b/>
        </w:rPr>
      </w:pPr>
    </w:p>
    <w:p w14:paraId="79D8CFCB" w14:textId="77777777" w:rsidR="00831B19" w:rsidRPr="00674387" w:rsidRDefault="00831B19" w:rsidP="00EA5840">
      <w:pPr>
        <w:pStyle w:val="BodyText"/>
        <w:widowControl/>
        <w:rPr>
          <w:b/>
        </w:rPr>
      </w:pPr>
    </w:p>
    <w:p w14:paraId="0DA89031" w14:textId="77777777" w:rsidR="00831B19" w:rsidRPr="00674387" w:rsidRDefault="00831B19" w:rsidP="00EA5840">
      <w:pPr>
        <w:pStyle w:val="BodyText"/>
        <w:widowControl/>
        <w:rPr>
          <w:b/>
        </w:rPr>
      </w:pPr>
    </w:p>
    <w:p w14:paraId="16B05B94" w14:textId="77777777" w:rsidR="00831B19" w:rsidRPr="00674387" w:rsidRDefault="00831B19" w:rsidP="00EA5840">
      <w:pPr>
        <w:pStyle w:val="BodyText"/>
        <w:widowControl/>
        <w:rPr>
          <w:b/>
        </w:rPr>
      </w:pPr>
    </w:p>
    <w:p w14:paraId="06B603F4" w14:textId="77777777" w:rsidR="00831B19" w:rsidRPr="00674387" w:rsidRDefault="00831B19" w:rsidP="00EA5840">
      <w:pPr>
        <w:pStyle w:val="BodyText"/>
        <w:widowControl/>
        <w:rPr>
          <w:b/>
        </w:rPr>
      </w:pPr>
    </w:p>
    <w:p w14:paraId="0FC24A30" w14:textId="77777777" w:rsidR="00831B19" w:rsidRPr="00674387" w:rsidRDefault="00831B19" w:rsidP="00EA5840">
      <w:pPr>
        <w:pStyle w:val="BodyText"/>
        <w:widowControl/>
        <w:rPr>
          <w:b/>
        </w:rPr>
      </w:pPr>
    </w:p>
    <w:p w14:paraId="2BA4BCCD" w14:textId="77777777" w:rsidR="00831B19" w:rsidRPr="00674387" w:rsidRDefault="00831B19" w:rsidP="00EA5840">
      <w:pPr>
        <w:pStyle w:val="BodyText"/>
        <w:widowControl/>
        <w:rPr>
          <w:b/>
        </w:rPr>
      </w:pPr>
    </w:p>
    <w:p w14:paraId="69EBC223" w14:textId="77777777" w:rsidR="00831B19" w:rsidRPr="00674387" w:rsidRDefault="00831B19" w:rsidP="00EA5840">
      <w:pPr>
        <w:pStyle w:val="BodyText"/>
        <w:widowControl/>
        <w:rPr>
          <w:b/>
        </w:rPr>
      </w:pPr>
    </w:p>
    <w:p w14:paraId="1483A55D" w14:textId="77777777" w:rsidR="00831B19" w:rsidRPr="00674387" w:rsidRDefault="00831B19" w:rsidP="00EA5840">
      <w:pPr>
        <w:pStyle w:val="BodyText"/>
        <w:widowControl/>
        <w:rPr>
          <w:b/>
        </w:rPr>
      </w:pPr>
    </w:p>
    <w:p w14:paraId="196BA2CD" w14:textId="77777777" w:rsidR="00831B19" w:rsidRPr="00674387" w:rsidRDefault="00831B19" w:rsidP="00EA5840">
      <w:pPr>
        <w:pStyle w:val="BodyText"/>
        <w:widowControl/>
        <w:rPr>
          <w:b/>
        </w:rPr>
      </w:pPr>
    </w:p>
    <w:p w14:paraId="515146EC" w14:textId="77777777" w:rsidR="00831B19" w:rsidRPr="00674387" w:rsidRDefault="00831B19" w:rsidP="00EA5840">
      <w:pPr>
        <w:pStyle w:val="BodyText"/>
        <w:widowControl/>
        <w:rPr>
          <w:b/>
        </w:rPr>
      </w:pPr>
    </w:p>
    <w:p w14:paraId="361AAB45" w14:textId="77777777" w:rsidR="00831B19" w:rsidRPr="00674387" w:rsidRDefault="00831B19" w:rsidP="00EA5840">
      <w:pPr>
        <w:pStyle w:val="BodyText"/>
        <w:widowControl/>
        <w:rPr>
          <w:b/>
        </w:rPr>
      </w:pPr>
    </w:p>
    <w:p w14:paraId="3829403F" w14:textId="77777777" w:rsidR="00831B19" w:rsidRPr="00674387" w:rsidRDefault="00831B19" w:rsidP="00EA5840">
      <w:pPr>
        <w:pStyle w:val="BodyText"/>
        <w:widowControl/>
        <w:rPr>
          <w:b/>
        </w:rPr>
      </w:pPr>
    </w:p>
    <w:p w14:paraId="219283FC" w14:textId="77777777" w:rsidR="00831B19" w:rsidRPr="00674387" w:rsidRDefault="00831B19" w:rsidP="00EA5840">
      <w:pPr>
        <w:pStyle w:val="BodyText"/>
        <w:widowControl/>
        <w:rPr>
          <w:b/>
        </w:rPr>
      </w:pPr>
    </w:p>
    <w:p w14:paraId="0CDE1EE3" w14:textId="77777777" w:rsidR="00831B19" w:rsidRPr="00674387" w:rsidRDefault="00831B19" w:rsidP="00EA5840">
      <w:pPr>
        <w:pStyle w:val="BodyText"/>
        <w:widowControl/>
        <w:rPr>
          <w:b/>
        </w:rPr>
      </w:pPr>
    </w:p>
    <w:p w14:paraId="405390C1" w14:textId="77777777" w:rsidR="00831B19" w:rsidRPr="00674387" w:rsidRDefault="00831B19" w:rsidP="00EA5840">
      <w:pPr>
        <w:pStyle w:val="BodyText"/>
        <w:widowControl/>
        <w:rPr>
          <w:b/>
        </w:rPr>
      </w:pPr>
    </w:p>
    <w:p w14:paraId="60E50EFB" w14:textId="77777777" w:rsidR="00831B19" w:rsidRPr="00674387" w:rsidRDefault="00831B19" w:rsidP="00EA5840">
      <w:pPr>
        <w:pStyle w:val="BodyText"/>
        <w:widowControl/>
        <w:rPr>
          <w:b/>
        </w:rPr>
      </w:pPr>
    </w:p>
    <w:p w14:paraId="4E7CAF57" w14:textId="77777777" w:rsidR="00831B19" w:rsidRPr="00674387" w:rsidRDefault="00831B19" w:rsidP="00EA5840">
      <w:pPr>
        <w:pStyle w:val="BodyText"/>
        <w:widowControl/>
        <w:rPr>
          <w:b/>
        </w:rPr>
      </w:pPr>
    </w:p>
    <w:p w14:paraId="205F759F" w14:textId="77777777" w:rsidR="00831B19" w:rsidRPr="00674387" w:rsidRDefault="00831B19" w:rsidP="00EA5840">
      <w:pPr>
        <w:pStyle w:val="BodyText"/>
        <w:widowControl/>
        <w:rPr>
          <w:b/>
        </w:rPr>
      </w:pPr>
    </w:p>
    <w:p w14:paraId="09302683" w14:textId="77777777" w:rsidR="00831B19" w:rsidRDefault="00831B19" w:rsidP="00EA5840">
      <w:pPr>
        <w:pStyle w:val="BodyText"/>
        <w:widowControl/>
        <w:rPr>
          <w:b/>
        </w:rPr>
      </w:pPr>
    </w:p>
    <w:p w14:paraId="17422996" w14:textId="77777777" w:rsidR="008534AA" w:rsidRPr="00674387" w:rsidRDefault="008534AA" w:rsidP="00EA5840">
      <w:pPr>
        <w:pStyle w:val="BodyText"/>
        <w:widowControl/>
        <w:rPr>
          <w:b/>
        </w:rPr>
      </w:pPr>
    </w:p>
    <w:p w14:paraId="60422998" w14:textId="77777777" w:rsidR="00831B19" w:rsidRPr="00674387" w:rsidRDefault="00831B19" w:rsidP="00EA5840">
      <w:pPr>
        <w:pStyle w:val="BodyText"/>
        <w:widowControl/>
        <w:rPr>
          <w:b/>
        </w:rPr>
      </w:pPr>
    </w:p>
    <w:p w14:paraId="65429EB5" w14:textId="77777777" w:rsidR="00831B19" w:rsidRPr="00674387" w:rsidRDefault="00185EC7" w:rsidP="00EA5840">
      <w:pPr>
        <w:pStyle w:val="Heading1"/>
        <w:numPr>
          <w:ilvl w:val="0"/>
          <w:numId w:val="0"/>
        </w:numPr>
        <w:ind w:left="215"/>
        <w:jc w:val="center"/>
      </w:pPr>
      <w:bookmarkStart w:id="2211" w:name="A._ETICHETAREA"/>
      <w:bookmarkEnd w:id="2211"/>
      <w:r w:rsidRPr="00674387">
        <w:t xml:space="preserve">A. </w:t>
      </w:r>
      <w:r w:rsidR="001872A8" w:rsidRPr="00674387">
        <w:t>ETICHETAREA</w:t>
      </w:r>
    </w:p>
    <w:p w14:paraId="47CF7493" w14:textId="77777777" w:rsidR="00185EC7" w:rsidRPr="00674387" w:rsidRDefault="00185EC7" w:rsidP="00EA5840">
      <w:pPr>
        <w:widowControl/>
        <w:rPr>
          <w:b/>
        </w:rPr>
      </w:pPr>
      <w:r w:rsidRPr="00674387">
        <w:rPr>
          <w:b/>
        </w:rPr>
        <w:br w:type="page"/>
      </w:r>
    </w:p>
    <w:tbl>
      <w:tblPr>
        <w:tblStyle w:val="TableGrid"/>
        <w:tblW w:w="9315" w:type="dxa"/>
        <w:tblLayout w:type="fixed"/>
        <w:tblLook w:val="04A0" w:firstRow="1" w:lastRow="0" w:firstColumn="1" w:lastColumn="0" w:noHBand="0" w:noVBand="1"/>
      </w:tblPr>
      <w:tblGrid>
        <w:gridCol w:w="9315"/>
      </w:tblGrid>
      <w:tr w:rsidR="00E968A0" w:rsidRPr="00674387" w14:paraId="6F05F0FA" w14:textId="77777777" w:rsidTr="00F01E62">
        <w:tc>
          <w:tcPr>
            <w:tcW w:w="9315" w:type="dxa"/>
          </w:tcPr>
          <w:p w14:paraId="7CB7F7AD" w14:textId="77777777" w:rsidR="00E968A0" w:rsidRDefault="00E968A0" w:rsidP="00EA5840">
            <w:pPr>
              <w:widowControl/>
              <w:rPr>
                <w:b/>
              </w:rPr>
            </w:pPr>
            <w:r w:rsidRPr="00674387">
              <w:rPr>
                <w:b/>
              </w:rPr>
              <w:t>INFORMAŢII CARE TREBUIE SĂ APARĂ PE AMBALAJUL SECUNDAR</w:t>
            </w:r>
          </w:p>
          <w:p w14:paraId="38A5A49B" w14:textId="77777777" w:rsidR="00CE75E9" w:rsidRPr="00674387" w:rsidRDefault="00CE75E9" w:rsidP="00EA5840">
            <w:pPr>
              <w:widowControl/>
              <w:rPr>
                <w:b/>
              </w:rPr>
            </w:pPr>
          </w:p>
          <w:p w14:paraId="45A8926B" w14:textId="77777777" w:rsidR="00E968A0" w:rsidRPr="00674387" w:rsidRDefault="00E968A0" w:rsidP="00EA5840">
            <w:pPr>
              <w:pStyle w:val="ListParagraph"/>
              <w:widowControl/>
              <w:tabs>
                <w:tab w:val="left" w:pos="4073"/>
              </w:tabs>
              <w:ind w:left="0" w:firstLine="0"/>
              <w:rPr>
                <w:b/>
              </w:rPr>
            </w:pPr>
            <w:r w:rsidRPr="00674387">
              <w:rPr>
                <w:b/>
              </w:rPr>
              <w:t>Cutii cu blistere (14, 21, 56, 84, 100 şi 112) şi cutii cu blistere perforate unidoză (100) pentru capsulele de 25 mg</w:t>
            </w:r>
          </w:p>
        </w:tc>
      </w:tr>
    </w:tbl>
    <w:p w14:paraId="51FAAC6B" w14:textId="77777777" w:rsidR="00185EC7" w:rsidRDefault="00185EC7" w:rsidP="00EA5840">
      <w:pPr>
        <w:pStyle w:val="ListParagraph"/>
        <w:widowControl/>
        <w:tabs>
          <w:tab w:val="left" w:pos="4073"/>
        </w:tabs>
        <w:ind w:left="0" w:firstLine="0"/>
        <w:rPr>
          <w:b/>
        </w:rPr>
      </w:pPr>
    </w:p>
    <w:p w14:paraId="18B5599E" w14:textId="77777777" w:rsidR="008534AA" w:rsidRPr="00674387" w:rsidRDefault="008534AA" w:rsidP="00EA5840">
      <w:pPr>
        <w:pStyle w:val="ListParagraph"/>
        <w:widowControl/>
        <w:tabs>
          <w:tab w:val="left" w:pos="4073"/>
        </w:tabs>
        <w:ind w:left="0" w:firstLine="0"/>
        <w:rPr>
          <w:b/>
        </w:rPr>
      </w:pPr>
    </w:p>
    <w:tbl>
      <w:tblPr>
        <w:tblStyle w:val="TableGrid"/>
        <w:tblW w:w="9324" w:type="dxa"/>
        <w:tblLayout w:type="fixed"/>
        <w:tblLook w:val="04A0" w:firstRow="1" w:lastRow="0" w:firstColumn="1" w:lastColumn="0" w:noHBand="0" w:noVBand="1"/>
      </w:tblPr>
      <w:tblGrid>
        <w:gridCol w:w="9324"/>
      </w:tblGrid>
      <w:tr w:rsidR="00986571" w:rsidRPr="00674387" w14:paraId="103E2736" w14:textId="77777777" w:rsidTr="0012579D">
        <w:tc>
          <w:tcPr>
            <w:tcW w:w="9324" w:type="dxa"/>
          </w:tcPr>
          <w:p w14:paraId="003BC696" w14:textId="77777777" w:rsidR="00986571" w:rsidRPr="00674387" w:rsidRDefault="00986571" w:rsidP="00EA5840">
            <w:pPr>
              <w:pStyle w:val="ListParagraph"/>
              <w:keepNext/>
              <w:widowControl/>
              <w:ind w:left="567" w:hanging="567"/>
              <w:rPr>
                <w:b/>
              </w:rPr>
            </w:pPr>
            <w:r w:rsidRPr="00674387">
              <w:rPr>
                <w:b/>
              </w:rPr>
              <w:t>1.</w:t>
            </w:r>
            <w:r w:rsidRPr="00674387">
              <w:rPr>
                <w:b/>
              </w:rPr>
              <w:tab/>
              <w:t>DENUMIREA COMERCIALĂ A MEDICAMENTULUI</w:t>
            </w:r>
          </w:p>
        </w:tc>
      </w:tr>
    </w:tbl>
    <w:p w14:paraId="3B72F75E" w14:textId="77777777" w:rsidR="00831B19" w:rsidRPr="00674387" w:rsidRDefault="00831B19" w:rsidP="00EA5840">
      <w:pPr>
        <w:pStyle w:val="BodyText"/>
        <w:widowControl/>
        <w:rPr>
          <w:b/>
        </w:rPr>
      </w:pPr>
    </w:p>
    <w:p w14:paraId="4488B48F" w14:textId="77777777" w:rsidR="00E968A0" w:rsidRPr="00674387" w:rsidRDefault="001872A8" w:rsidP="00EA5840">
      <w:pPr>
        <w:pStyle w:val="BodyText"/>
        <w:widowControl/>
      </w:pPr>
      <w:r w:rsidRPr="00674387">
        <w:t>Lyrica 25 mg capsule</w:t>
      </w:r>
    </w:p>
    <w:p w14:paraId="4B83B514" w14:textId="77777777" w:rsidR="00831B19" w:rsidRPr="00674387" w:rsidRDefault="001872A8" w:rsidP="00EA5840">
      <w:pPr>
        <w:pStyle w:val="BodyText"/>
        <w:widowControl/>
      </w:pPr>
      <w:r w:rsidRPr="00674387">
        <w:t>pregabalin</w:t>
      </w:r>
    </w:p>
    <w:p w14:paraId="16C6A605" w14:textId="77777777" w:rsidR="00831B19" w:rsidRDefault="00831B19" w:rsidP="00EA5840">
      <w:pPr>
        <w:pStyle w:val="BodyText"/>
        <w:widowControl/>
      </w:pPr>
    </w:p>
    <w:p w14:paraId="5DDBDAEB" w14:textId="77777777" w:rsidR="008534AA" w:rsidRPr="00674387" w:rsidRDefault="008534AA"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2F23D4" w:rsidRPr="00674387" w14:paraId="451A265E" w14:textId="77777777" w:rsidTr="006C1E9B">
        <w:tc>
          <w:tcPr>
            <w:tcW w:w="9324" w:type="dxa"/>
          </w:tcPr>
          <w:p w14:paraId="566A3FB0" w14:textId="4602D621" w:rsidR="002F23D4" w:rsidRPr="00674387" w:rsidRDefault="004B0714" w:rsidP="00EA5840">
            <w:pPr>
              <w:pStyle w:val="ListParagraph"/>
              <w:keepNext/>
              <w:widowControl/>
              <w:ind w:left="567" w:hanging="567"/>
              <w:rPr>
                <w:b/>
              </w:rPr>
            </w:pPr>
            <w:r w:rsidRPr="00674387">
              <w:rPr>
                <w:b/>
              </w:rPr>
              <w:t>2</w:t>
            </w:r>
            <w:r w:rsidR="002F23D4" w:rsidRPr="00674387">
              <w:rPr>
                <w:b/>
              </w:rPr>
              <w:t>.</w:t>
            </w:r>
            <w:r w:rsidR="002F23D4" w:rsidRPr="00674387">
              <w:rPr>
                <w:b/>
              </w:rPr>
              <w:tab/>
            </w:r>
            <w:r w:rsidRPr="00674387">
              <w:rPr>
                <w:b/>
              </w:rPr>
              <w:t>DECLARAREA SUBSTANŢEI(</w:t>
            </w:r>
            <w:ins w:id="2212" w:author="Viatris RO Affiliate" w:date="2025-03-19T16:29:00Z">
              <w:r w:rsidR="00DA287E">
                <w:rPr>
                  <w:b/>
                </w:rPr>
                <w:t>SUBSTANŢE</w:t>
              </w:r>
            </w:ins>
            <w:r w:rsidRPr="00674387">
              <w:rPr>
                <w:b/>
              </w:rPr>
              <w:t>LOR) ACTIVE</w:t>
            </w:r>
          </w:p>
        </w:tc>
      </w:tr>
    </w:tbl>
    <w:p w14:paraId="173EBF6A" w14:textId="77777777" w:rsidR="00CE75E9" w:rsidRDefault="00CE75E9" w:rsidP="00EA5840">
      <w:pPr>
        <w:pStyle w:val="BodyText"/>
        <w:widowControl/>
      </w:pPr>
    </w:p>
    <w:p w14:paraId="5D420220" w14:textId="77777777" w:rsidR="00831B19" w:rsidRPr="00674387" w:rsidRDefault="001872A8" w:rsidP="00EA5840">
      <w:pPr>
        <w:pStyle w:val="BodyText"/>
        <w:widowControl/>
      </w:pPr>
      <w:r w:rsidRPr="00674387">
        <w:t>Fiecare capsulă conţine pregabalin 25 mg.</w:t>
      </w:r>
    </w:p>
    <w:p w14:paraId="48585D71" w14:textId="77777777" w:rsidR="00831B19" w:rsidRPr="00674387" w:rsidRDefault="00831B19" w:rsidP="00EA5840">
      <w:pPr>
        <w:pStyle w:val="BodyText"/>
        <w:widowControl/>
      </w:pPr>
    </w:p>
    <w:p w14:paraId="01058D66" w14:textId="77777777" w:rsidR="000A09D8" w:rsidRPr="00674387" w:rsidRDefault="000A09D8"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9235AD" w:rsidRPr="00674387" w14:paraId="34849B74" w14:textId="77777777" w:rsidTr="00B94D6C">
        <w:tc>
          <w:tcPr>
            <w:tcW w:w="9324" w:type="dxa"/>
          </w:tcPr>
          <w:p w14:paraId="4D0E3142" w14:textId="77777777" w:rsidR="009235AD" w:rsidRPr="00674387" w:rsidRDefault="008666EB" w:rsidP="00EA5840">
            <w:pPr>
              <w:pStyle w:val="ListParagraph"/>
              <w:keepNext/>
              <w:widowControl/>
              <w:tabs>
                <w:tab w:val="left" w:pos="696"/>
              </w:tabs>
              <w:ind w:left="567" w:hanging="567"/>
              <w:rPr>
                <w:b/>
              </w:rPr>
            </w:pPr>
            <w:r w:rsidRPr="00674387">
              <w:rPr>
                <w:b/>
              </w:rPr>
              <w:t>3.</w:t>
            </w:r>
            <w:r w:rsidRPr="00674387">
              <w:tab/>
            </w:r>
            <w:r w:rsidRPr="00674387">
              <w:rPr>
                <w:b/>
              </w:rPr>
              <w:t>LISTA EXCIPIENŢILOR</w:t>
            </w:r>
          </w:p>
        </w:tc>
      </w:tr>
    </w:tbl>
    <w:p w14:paraId="5E4C745A" w14:textId="77777777" w:rsidR="00831B19" w:rsidRPr="00674387" w:rsidRDefault="00831B19" w:rsidP="00EA5840">
      <w:pPr>
        <w:pStyle w:val="BodyText"/>
        <w:widowControl/>
      </w:pPr>
    </w:p>
    <w:p w14:paraId="361877EA" w14:textId="77777777" w:rsidR="00831B19" w:rsidRPr="00674387" w:rsidRDefault="001872A8" w:rsidP="00EA5840">
      <w:pPr>
        <w:pStyle w:val="BodyText"/>
        <w:widowControl/>
      </w:pPr>
      <w:r w:rsidRPr="00674387">
        <w:t>Acest medicament conţine lactoză monohidrat. Vezi prospectul pentru informaţii suplimentare.</w:t>
      </w:r>
    </w:p>
    <w:p w14:paraId="63BD0FF7" w14:textId="77777777" w:rsidR="00831B19" w:rsidRDefault="00831B19" w:rsidP="00EA5840">
      <w:pPr>
        <w:pStyle w:val="BodyText"/>
        <w:widowControl/>
      </w:pPr>
    </w:p>
    <w:p w14:paraId="671A6D44" w14:textId="77777777" w:rsidR="008534AA" w:rsidRPr="00674387" w:rsidRDefault="008534AA"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9235AD" w:rsidRPr="00674387" w14:paraId="294005A2" w14:textId="77777777" w:rsidTr="00B94D6C">
        <w:tc>
          <w:tcPr>
            <w:tcW w:w="9324" w:type="dxa"/>
          </w:tcPr>
          <w:p w14:paraId="7BDEB12D" w14:textId="77777777" w:rsidR="009235AD" w:rsidRPr="00674387" w:rsidRDefault="000A09D8" w:rsidP="00EA5840">
            <w:pPr>
              <w:pStyle w:val="ListParagraph"/>
              <w:keepNext/>
              <w:widowControl/>
              <w:tabs>
                <w:tab w:val="left" w:pos="696"/>
              </w:tabs>
              <w:ind w:left="567" w:hanging="567"/>
              <w:rPr>
                <w:b/>
              </w:rPr>
            </w:pPr>
            <w:r w:rsidRPr="00674387">
              <w:rPr>
                <w:b/>
              </w:rPr>
              <w:t>4.</w:t>
            </w:r>
            <w:r w:rsidRPr="00674387">
              <w:rPr>
                <w:b/>
              </w:rPr>
              <w:tab/>
              <w:t>FORMA FARMACEUTICĂ ŞI CONŢINUTUL</w:t>
            </w:r>
          </w:p>
        </w:tc>
      </w:tr>
    </w:tbl>
    <w:p w14:paraId="1824DC1D" w14:textId="77777777" w:rsidR="00831B19" w:rsidRPr="00674387" w:rsidRDefault="00831B19" w:rsidP="00EA5840">
      <w:pPr>
        <w:pStyle w:val="BodyText"/>
        <w:widowControl/>
      </w:pPr>
    </w:p>
    <w:p w14:paraId="591D0A38" w14:textId="77777777" w:rsidR="00831B19" w:rsidRPr="00674387" w:rsidRDefault="001872A8" w:rsidP="00EA5840">
      <w:pPr>
        <w:pStyle w:val="BodyText"/>
        <w:widowControl/>
      </w:pPr>
      <w:r w:rsidRPr="00674387">
        <w:t>14 capsule</w:t>
      </w:r>
    </w:p>
    <w:p w14:paraId="4A1DDD56" w14:textId="77777777" w:rsidR="00831B19" w:rsidRPr="00674387" w:rsidRDefault="001872A8" w:rsidP="00EA5840">
      <w:pPr>
        <w:pStyle w:val="BodyText"/>
        <w:widowControl/>
      </w:pPr>
      <w:r w:rsidRPr="00674387">
        <w:rPr>
          <w:shd w:val="clear" w:color="auto" w:fill="C0C0C0"/>
        </w:rPr>
        <w:t>21 capsule</w:t>
      </w:r>
    </w:p>
    <w:p w14:paraId="76C101A8" w14:textId="77777777" w:rsidR="00831B19" w:rsidRPr="00674387" w:rsidRDefault="001872A8" w:rsidP="00EA5840">
      <w:pPr>
        <w:pStyle w:val="BodyText"/>
        <w:widowControl/>
      </w:pPr>
      <w:r w:rsidRPr="00674387">
        <w:rPr>
          <w:shd w:val="clear" w:color="auto" w:fill="C0C0C0"/>
        </w:rPr>
        <w:t>56 capsule</w:t>
      </w:r>
    </w:p>
    <w:p w14:paraId="65698CEE" w14:textId="77777777" w:rsidR="00831B19" w:rsidRPr="00674387" w:rsidRDefault="001872A8" w:rsidP="00EA5840">
      <w:pPr>
        <w:pStyle w:val="BodyText"/>
        <w:widowControl/>
      </w:pPr>
      <w:r w:rsidRPr="00674387">
        <w:rPr>
          <w:shd w:val="clear" w:color="auto" w:fill="C0C0C0"/>
        </w:rPr>
        <w:t>84 capsule</w:t>
      </w:r>
    </w:p>
    <w:p w14:paraId="1D506CE4" w14:textId="77777777" w:rsidR="00831B19" w:rsidRPr="00674387" w:rsidRDefault="001872A8" w:rsidP="00EA5840">
      <w:pPr>
        <w:pStyle w:val="BodyText"/>
        <w:widowControl/>
      </w:pPr>
      <w:r w:rsidRPr="00674387">
        <w:rPr>
          <w:shd w:val="clear" w:color="auto" w:fill="C0C0C0"/>
        </w:rPr>
        <w:t>100 capsule</w:t>
      </w:r>
    </w:p>
    <w:p w14:paraId="316E25EB" w14:textId="77777777" w:rsidR="00831B19" w:rsidRPr="00674387" w:rsidRDefault="001872A8" w:rsidP="00EA5840">
      <w:pPr>
        <w:pStyle w:val="BodyText"/>
        <w:widowControl/>
      </w:pPr>
      <w:r w:rsidRPr="00674387">
        <w:rPr>
          <w:shd w:val="clear" w:color="auto" w:fill="C0C0C0"/>
        </w:rPr>
        <w:t>100 x 1 capsule</w:t>
      </w:r>
    </w:p>
    <w:p w14:paraId="69B17FF6" w14:textId="77777777" w:rsidR="00831B19" w:rsidRPr="00674387" w:rsidRDefault="001872A8" w:rsidP="00EA5840">
      <w:pPr>
        <w:pStyle w:val="BodyText"/>
        <w:widowControl/>
      </w:pPr>
      <w:r w:rsidRPr="00674387">
        <w:rPr>
          <w:shd w:val="clear" w:color="auto" w:fill="C0C0C0"/>
        </w:rPr>
        <w:t>112 capsule</w:t>
      </w:r>
    </w:p>
    <w:p w14:paraId="5986E72B" w14:textId="77777777" w:rsidR="00831B19" w:rsidRDefault="00831B19" w:rsidP="00EA5840">
      <w:pPr>
        <w:pStyle w:val="BodyText"/>
        <w:widowControl/>
      </w:pPr>
    </w:p>
    <w:p w14:paraId="275F3E8E" w14:textId="77777777" w:rsidR="008534AA" w:rsidRPr="00674387" w:rsidRDefault="008534AA"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9235AD" w:rsidRPr="00674387" w14:paraId="008A19B8" w14:textId="77777777" w:rsidTr="00B94D6C">
        <w:tc>
          <w:tcPr>
            <w:tcW w:w="9324" w:type="dxa"/>
          </w:tcPr>
          <w:p w14:paraId="0BEF9093" w14:textId="77777777" w:rsidR="009235AD" w:rsidRPr="00674387" w:rsidRDefault="00085999" w:rsidP="00EA5840">
            <w:pPr>
              <w:pStyle w:val="ListParagraph"/>
              <w:keepNext/>
              <w:widowControl/>
              <w:tabs>
                <w:tab w:val="left" w:pos="678"/>
              </w:tabs>
              <w:ind w:left="567" w:hanging="567"/>
              <w:rPr>
                <w:b/>
              </w:rPr>
            </w:pPr>
            <w:r w:rsidRPr="00674387">
              <w:rPr>
                <w:b/>
              </w:rPr>
              <w:t>5.</w:t>
            </w:r>
            <w:r w:rsidRPr="00674387">
              <w:rPr>
                <w:b/>
              </w:rPr>
              <w:tab/>
              <w:t>MODUL ŞI CALEA(CĂILE) DE ADMINISTRARE</w:t>
            </w:r>
          </w:p>
        </w:tc>
      </w:tr>
    </w:tbl>
    <w:p w14:paraId="4D0951CE" w14:textId="77777777" w:rsidR="00831B19" w:rsidRPr="00674387" w:rsidRDefault="00831B19" w:rsidP="00EA5840">
      <w:pPr>
        <w:pStyle w:val="BodyText"/>
        <w:widowControl/>
      </w:pPr>
    </w:p>
    <w:p w14:paraId="79941AE2" w14:textId="77777777" w:rsidR="00831B19" w:rsidRPr="00674387" w:rsidRDefault="001872A8" w:rsidP="00EA5840">
      <w:pPr>
        <w:pStyle w:val="BodyText"/>
        <w:widowControl/>
      </w:pPr>
      <w:r w:rsidRPr="00674387">
        <w:t>Administrare orală.</w:t>
      </w:r>
    </w:p>
    <w:p w14:paraId="41D84D9B" w14:textId="77777777" w:rsidR="00831B19" w:rsidRPr="00674387" w:rsidRDefault="001872A8" w:rsidP="00EA5840">
      <w:pPr>
        <w:pStyle w:val="BodyText"/>
        <w:widowControl/>
      </w:pPr>
      <w:r w:rsidRPr="00674387">
        <w:t>A se citi prospectul înainte de utilizare.</w:t>
      </w:r>
    </w:p>
    <w:p w14:paraId="222616BE" w14:textId="77777777" w:rsidR="00831B19" w:rsidRDefault="00831B19" w:rsidP="00EA5840">
      <w:pPr>
        <w:pStyle w:val="BodyText"/>
        <w:widowControl/>
      </w:pPr>
    </w:p>
    <w:p w14:paraId="2A432BED" w14:textId="77777777" w:rsidR="008534AA" w:rsidRPr="00674387" w:rsidRDefault="008534AA"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9235AD" w:rsidRPr="00674387" w14:paraId="7FAB474B" w14:textId="77777777" w:rsidTr="00B94D6C">
        <w:tc>
          <w:tcPr>
            <w:tcW w:w="9324" w:type="dxa"/>
          </w:tcPr>
          <w:p w14:paraId="6DF8DFB6" w14:textId="77777777" w:rsidR="009235AD" w:rsidRPr="00674387" w:rsidRDefault="00D17EA5" w:rsidP="00EA5840">
            <w:pPr>
              <w:pStyle w:val="ListParagraph"/>
              <w:keepNext/>
              <w:widowControl/>
              <w:tabs>
                <w:tab w:val="left" w:pos="696"/>
              </w:tabs>
              <w:ind w:left="567" w:hanging="567"/>
              <w:rPr>
                <w:b/>
              </w:rPr>
            </w:pPr>
            <w:r w:rsidRPr="00674387">
              <w:rPr>
                <w:b/>
              </w:rPr>
              <w:t>6.</w:t>
            </w:r>
            <w:r w:rsidR="009235AD" w:rsidRPr="00674387">
              <w:rPr>
                <w:b/>
              </w:rPr>
              <w:tab/>
            </w:r>
            <w:r w:rsidRPr="00674387">
              <w:rPr>
                <w:b/>
              </w:rPr>
              <w:t>ATENŢIONARE SPECIALĂ PRIVIND FAPTUL CĂ MEDICAMENTUL NU TREBUIE PĂSTRAT LA VEDEREA ŞI ÎNDEMÂNA COPIILOR</w:t>
            </w:r>
          </w:p>
        </w:tc>
      </w:tr>
    </w:tbl>
    <w:p w14:paraId="68DB03F3" w14:textId="77777777" w:rsidR="00831B19" w:rsidRPr="00674387" w:rsidRDefault="00831B19" w:rsidP="00EA5840">
      <w:pPr>
        <w:pStyle w:val="BodyText"/>
        <w:widowControl/>
      </w:pPr>
    </w:p>
    <w:p w14:paraId="35337D49" w14:textId="77777777" w:rsidR="00831B19" w:rsidRPr="00674387" w:rsidRDefault="001872A8" w:rsidP="00EA5840">
      <w:pPr>
        <w:pStyle w:val="BodyText"/>
        <w:widowControl/>
      </w:pPr>
      <w:r w:rsidRPr="00674387">
        <w:t>A nu se lăsa la vederea şi îndemâna copiilor.</w:t>
      </w:r>
    </w:p>
    <w:p w14:paraId="135A249A" w14:textId="77777777" w:rsidR="00831B19" w:rsidRPr="00674387" w:rsidRDefault="00831B19" w:rsidP="00EA5840">
      <w:pPr>
        <w:pStyle w:val="BodyText"/>
        <w:widowControl/>
      </w:pPr>
    </w:p>
    <w:p w14:paraId="043ADB93" w14:textId="77777777" w:rsidR="00374FDD" w:rsidRPr="00674387" w:rsidRDefault="00374FDD"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9235AD" w:rsidRPr="00674387" w14:paraId="4A2A6474" w14:textId="77777777" w:rsidTr="00B94D6C">
        <w:tc>
          <w:tcPr>
            <w:tcW w:w="9324" w:type="dxa"/>
          </w:tcPr>
          <w:p w14:paraId="61064FA5" w14:textId="77777777" w:rsidR="009235AD" w:rsidRPr="00674387" w:rsidRDefault="00374FDD" w:rsidP="00EA5840">
            <w:pPr>
              <w:pStyle w:val="ListParagraph"/>
              <w:keepNext/>
              <w:widowControl/>
              <w:tabs>
                <w:tab w:val="left" w:pos="696"/>
              </w:tabs>
              <w:ind w:left="567" w:hanging="567"/>
              <w:rPr>
                <w:b/>
              </w:rPr>
            </w:pPr>
            <w:r w:rsidRPr="00674387">
              <w:rPr>
                <w:b/>
              </w:rPr>
              <w:t>7.</w:t>
            </w:r>
            <w:r w:rsidRPr="00674387">
              <w:rPr>
                <w:b/>
              </w:rPr>
              <w:tab/>
              <w:t>ALTĂ(E) ATENŢIONARE(ĂRI) SPECIALĂ(E), DACĂ ESTE(SUNT) NECESARĂ(E)</w:t>
            </w:r>
          </w:p>
        </w:tc>
      </w:tr>
    </w:tbl>
    <w:p w14:paraId="575C851D" w14:textId="77777777" w:rsidR="00831B19" w:rsidRPr="00674387" w:rsidRDefault="00831B19" w:rsidP="00EA5840">
      <w:pPr>
        <w:pStyle w:val="BodyText"/>
        <w:widowControl/>
      </w:pPr>
    </w:p>
    <w:p w14:paraId="136B949C" w14:textId="77777777" w:rsidR="00831B19" w:rsidRPr="00674387" w:rsidRDefault="001872A8" w:rsidP="00EA5840">
      <w:pPr>
        <w:pStyle w:val="BodyText"/>
        <w:widowControl/>
      </w:pPr>
      <w:r w:rsidRPr="00674387">
        <w:t>Ambalaj sigilat</w:t>
      </w:r>
    </w:p>
    <w:p w14:paraId="2130EDCE" w14:textId="77777777" w:rsidR="00831B19" w:rsidRPr="00674387" w:rsidRDefault="001872A8" w:rsidP="00EA5840">
      <w:pPr>
        <w:pStyle w:val="BodyText"/>
        <w:widowControl/>
      </w:pPr>
      <w:r w:rsidRPr="00674387">
        <w:t>A nu se utiliza dacă ambalajul a fost deschis.</w:t>
      </w:r>
    </w:p>
    <w:p w14:paraId="6D1FB619" w14:textId="77777777" w:rsidR="00D75169" w:rsidRDefault="00D75169" w:rsidP="00EA5840">
      <w:pPr>
        <w:widowControl/>
      </w:pPr>
    </w:p>
    <w:p w14:paraId="7499DB1C" w14:textId="77777777" w:rsidR="008534AA" w:rsidRPr="00674387" w:rsidRDefault="008534AA" w:rsidP="00EA5840">
      <w:pPr>
        <w:widowControl/>
      </w:pPr>
    </w:p>
    <w:tbl>
      <w:tblPr>
        <w:tblStyle w:val="TableGrid"/>
        <w:tblW w:w="9324" w:type="dxa"/>
        <w:tblLayout w:type="fixed"/>
        <w:tblLook w:val="04A0" w:firstRow="1" w:lastRow="0" w:firstColumn="1" w:lastColumn="0" w:noHBand="0" w:noVBand="1"/>
      </w:tblPr>
      <w:tblGrid>
        <w:gridCol w:w="9324"/>
      </w:tblGrid>
      <w:tr w:rsidR="009235AD" w:rsidRPr="00674387" w14:paraId="0384F12E" w14:textId="77777777" w:rsidTr="00B94D6C">
        <w:tc>
          <w:tcPr>
            <w:tcW w:w="9324" w:type="dxa"/>
          </w:tcPr>
          <w:p w14:paraId="4D77AF17" w14:textId="77777777" w:rsidR="009235AD" w:rsidRPr="00674387" w:rsidRDefault="00053824" w:rsidP="00EA5840">
            <w:pPr>
              <w:pStyle w:val="ListParagraph"/>
              <w:keepNext/>
              <w:widowControl/>
              <w:tabs>
                <w:tab w:val="left" w:pos="696"/>
              </w:tabs>
              <w:ind w:left="567" w:hanging="567"/>
              <w:rPr>
                <w:b/>
              </w:rPr>
            </w:pPr>
            <w:r w:rsidRPr="00674387">
              <w:rPr>
                <w:b/>
              </w:rPr>
              <w:t>8.</w:t>
            </w:r>
            <w:r w:rsidRPr="00674387">
              <w:rPr>
                <w:b/>
              </w:rPr>
              <w:tab/>
              <w:t>DATA DE EXPIRARE</w:t>
            </w:r>
          </w:p>
        </w:tc>
      </w:tr>
    </w:tbl>
    <w:p w14:paraId="1E2533CD" w14:textId="77777777" w:rsidR="00CE75E9" w:rsidRDefault="00CE75E9" w:rsidP="00EA5840">
      <w:pPr>
        <w:pStyle w:val="BodyText"/>
        <w:widowControl/>
      </w:pPr>
    </w:p>
    <w:p w14:paraId="1440FAE5" w14:textId="77777777" w:rsidR="00831B19" w:rsidRPr="00674387" w:rsidRDefault="001872A8" w:rsidP="00EA5840">
      <w:pPr>
        <w:pStyle w:val="BodyText"/>
        <w:widowControl/>
      </w:pPr>
      <w:r w:rsidRPr="00674387">
        <w:t>EXP</w:t>
      </w:r>
    </w:p>
    <w:p w14:paraId="1BE5D83E" w14:textId="77777777" w:rsidR="00831B19" w:rsidRPr="00674387" w:rsidRDefault="00831B19" w:rsidP="00EA5840">
      <w:pPr>
        <w:pStyle w:val="BodyText"/>
        <w:widowControl/>
      </w:pPr>
    </w:p>
    <w:p w14:paraId="5BA58D13" w14:textId="77777777" w:rsidR="00747248" w:rsidRPr="00674387" w:rsidRDefault="00747248" w:rsidP="00EA5840">
      <w:pPr>
        <w:pStyle w:val="BodyText"/>
        <w:widowControl/>
      </w:pPr>
    </w:p>
    <w:tbl>
      <w:tblPr>
        <w:tblStyle w:val="TableGrid"/>
        <w:tblW w:w="9315" w:type="dxa"/>
        <w:tblLayout w:type="fixed"/>
        <w:tblLook w:val="04A0" w:firstRow="1" w:lastRow="0" w:firstColumn="1" w:lastColumn="0" w:noHBand="0" w:noVBand="1"/>
      </w:tblPr>
      <w:tblGrid>
        <w:gridCol w:w="9315"/>
      </w:tblGrid>
      <w:tr w:rsidR="00831932" w:rsidRPr="00674387" w14:paraId="29939933" w14:textId="77777777" w:rsidTr="00B94D6C">
        <w:tc>
          <w:tcPr>
            <w:tcW w:w="9315" w:type="dxa"/>
          </w:tcPr>
          <w:p w14:paraId="792207D6" w14:textId="77777777" w:rsidR="00831932" w:rsidRPr="00674387" w:rsidRDefault="00831932" w:rsidP="00EA5840">
            <w:pPr>
              <w:keepNext/>
              <w:widowControl/>
              <w:tabs>
                <w:tab w:val="left" w:pos="696"/>
              </w:tabs>
              <w:ind w:left="567" w:hanging="567"/>
              <w:rPr>
                <w:b/>
              </w:rPr>
            </w:pPr>
            <w:r w:rsidRPr="00674387">
              <w:rPr>
                <w:b/>
              </w:rPr>
              <w:t>9.</w:t>
            </w:r>
            <w:r w:rsidRPr="00674387">
              <w:rPr>
                <w:b/>
              </w:rPr>
              <w:tab/>
              <w:t>CONDIŢII SPECIALE DE PĂSTRARE</w:t>
            </w:r>
          </w:p>
        </w:tc>
      </w:tr>
    </w:tbl>
    <w:p w14:paraId="1E690821" w14:textId="77777777" w:rsidR="00831B19" w:rsidRPr="00674387" w:rsidRDefault="00831B19" w:rsidP="00EA5840">
      <w:pPr>
        <w:pStyle w:val="BodyText"/>
        <w:keepNext/>
        <w:widowControl/>
      </w:pPr>
    </w:p>
    <w:p w14:paraId="3E69A238" w14:textId="77777777" w:rsidR="00831B19" w:rsidRPr="00674387" w:rsidRDefault="00831B19"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4A2260" w:rsidRPr="00674387" w14:paraId="751F0E05" w14:textId="77777777" w:rsidTr="00B94D6C">
        <w:tc>
          <w:tcPr>
            <w:tcW w:w="9306" w:type="dxa"/>
          </w:tcPr>
          <w:p w14:paraId="75811C13" w14:textId="77777777" w:rsidR="004A2260" w:rsidRPr="00674387" w:rsidRDefault="00242055" w:rsidP="00EA5840">
            <w:pPr>
              <w:keepNext/>
              <w:widowControl/>
              <w:ind w:left="567" w:hanging="567"/>
              <w:rPr>
                <w:b/>
              </w:rPr>
            </w:pPr>
            <w:r w:rsidRPr="00674387">
              <w:rPr>
                <w:b/>
              </w:rPr>
              <w:t>10.</w:t>
            </w:r>
            <w:r w:rsidRPr="00674387">
              <w:rPr>
                <w:b/>
              </w:rPr>
              <w:tab/>
            </w:r>
            <w:r w:rsidR="004A2260" w:rsidRPr="00674387">
              <w:rPr>
                <w:b/>
              </w:rPr>
              <w:t>PRECAUŢII SPECIALE PRIVIND ELIMINAREA MEDICAMENTELOR NEUTILIZATE SAU A MATERIALELOR REZIDUALE PROVENITE DIN ASTFEL DE MEDICAMENTE, DACĂ ESTE CAZUL</w:t>
            </w:r>
          </w:p>
        </w:tc>
      </w:tr>
    </w:tbl>
    <w:p w14:paraId="4369BF3E" w14:textId="77777777" w:rsidR="00831B19" w:rsidRPr="00674387" w:rsidRDefault="00831B19" w:rsidP="00EA5840">
      <w:pPr>
        <w:pStyle w:val="BodyText"/>
        <w:widowControl/>
      </w:pPr>
    </w:p>
    <w:p w14:paraId="4ADA76E1" w14:textId="77777777" w:rsidR="00831B19" w:rsidRPr="00674387" w:rsidRDefault="00831B19"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F70674" w:rsidRPr="00674387" w14:paraId="7C387DF2" w14:textId="77777777" w:rsidTr="00B94D6C">
        <w:tc>
          <w:tcPr>
            <w:tcW w:w="9306" w:type="dxa"/>
          </w:tcPr>
          <w:p w14:paraId="3A0F68E9" w14:textId="77777777" w:rsidR="00F70674" w:rsidRPr="00674387" w:rsidRDefault="00F70674" w:rsidP="00EA5840">
            <w:pPr>
              <w:keepNext/>
              <w:widowControl/>
              <w:ind w:left="567" w:hanging="567"/>
              <w:rPr>
                <w:b/>
              </w:rPr>
            </w:pPr>
            <w:r w:rsidRPr="00674387">
              <w:rPr>
                <w:b/>
              </w:rPr>
              <w:t>1</w:t>
            </w:r>
            <w:r w:rsidR="00C7295C" w:rsidRPr="00674387">
              <w:rPr>
                <w:b/>
              </w:rPr>
              <w:t>1.</w:t>
            </w:r>
            <w:r w:rsidRPr="00674387">
              <w:rPr>
                <w:b/>
              </w:rPr>
              <w:tab/>
              <w:t>NUMELE ŞI ADRESA DEŢINĂTORULUI AUTORIZAŢIEI DE PUNERE PE PIAŢĂ</w:t>
            </w:r>
          </w:p>
        </w:tc>
      </w:tr>
    </w:tbl>
    <w:p w14:paraId="1E449BCF" w14:textId="77777777" w:rsidR="00831B19" w:rsidRPr="00674387" w:rsidRDefault="00831B19" w:rsidP="00EA5840">
      <w:pPr>
        <w:pStyle w:val="BodyText"/>
        <w:widowControl/>
      </w:pPr>
    </w:p>
    <w:p w14:paraId="491A2772" w14:textId="77777777" w:rsidR="00D07863" w:rsidRPr="00674387" w:rsidRDefault="001872A8" w:rsidP="00EA5840">
      <w:pPr>
        <w:pStyle w:val="BodyText"/>
        <w:widowControl/>
      </w:pPr>
      <w:r w:rsidRPr="00674387">
        <w:t>Upjohn EESV</w:t>
      </w:r>
    </w:p>
    <w:p w14:paraId="0B6812B0" w14:textId="77777777" w:rsidR="00831B19" w:rsidRPr="00674387" w:rsidRDefault="001872A8" w:rsidP="00EA5840">
      <w:pPr>
        <w:pStyle w:val="BodyText"/>
        <w:widowControl/>
      </w:pPr>
      <w:r w:rsidRPr="00674387">
        <w:t>Rivium Westlaan 142</w:t>
      </w:r>
    </w:p>
    <w:p w14:paraId="32A1AE59" w14:textId="77777777" w:rsidR="00D07863" w:rsidRPr="00674387" w:rsidRDefault="001872A8" w:rsidP="00EA5840">
      <w:pPr>
        <w:pStyle w:val="BodyText"/>
        <w:widowControl/>
      </w:pPr>
      <w:r w:rsidRPr="00674387">
        <w:t>2909 LD Capelle aan den IJssel</w:t>
      </w:r>
    </w:p>
    <w:p w14:paraId="7FAA5FF3" w14:textId="77777777" w:rsidR="00831B19" w:rsidRPr="00674387" w:rsidRDefault="001872A8" w:rsidP="00EA5840">
      <w:pPr>
        <w:pStyle w:val="BodyText"/>
        <w:widowControl/>
      </w:pPr>
      <w:r w:rsidRPr="00674387">
        <w:t>Olanda</w:t>
      </w:r>
    </w:p>
    <w:p w14:paraId="462FE264" w14:textId="77777777" w:rsidR="00831B19" w:rsidRPr="00674387" w:rsidRDefault="00831B19" w:rsidP="00EA5840">
      <w:pPr>
        <w:pStyle w:val="BodyText"/>
        <w:widowControl/>
      </w:pPr>
    </w:p>
    <w:p w14:paraId="360CEC92" w14:textId="77777777" w:rsidR="00CA71A9" w:rsidRPr="00674387" w:rsidRDefault="00CA71A9"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D07863" w:rsidRPr="00674387" w14:paraId="2D2E02E3" w14:textId="77777777" w:rsidTr="00B94D6C">
        <w:tc>
          <w:tcPr>
            <w:tcW w:w="9306" w:type="dxa"/>
          </w:tcPr>
          <w:p w14:paraId="28DC7981" w14:textId="77777777" w:rsidR="00D07863" w:rsidRPr="00674387" w:rsidRDefault="00D07863" w:rsidP="00EA5840">
            <w:pPr>
              <w:keepNext/>
              <w:widowControl/>
              <w:ind w:left="567" w:hanging="567"/>
              <w:rPr>
                <w:b/>
              </w:rPr>
            </w:pPr>
            <w:r w:rsidRPr="00674387">
              <w:rPr>
                <w:b/>
              </w:rPr>
              <w:t>12.</w:t>
            </w:r>
            <w:r w:rsidRPr="00674387">
              <w:rPr>
                <w:b/>
              </w:rPr>
              <w:tab/>
              <w:t>NUMĂRUL(ELE) AUTORIZAŢIEI DE PUNERE PE PIAŢĂ</w:t>
            </w:r>
          </w:p>
        </w:tc>
      </w:tr>
    </w:tbl>
    <w:p w14:paraId="59317AB5" w14:textId="77777777" w:rsidR="00CE75E9" w:rsidRDefault="00CE75E9" w:rsidP="00EA5840">
      <w:pPr>
        <w:pStyle w:val="BodyText"/>
        <w:widowControl/>
      </w:pPr>
    </w:p>
    <w:p w14:paraId="5A3D4D17" w14:textId="77777777" w:rsidR="00CA71A9" w:rsidRPr="00674387" w:rsidRDefault="001872A8" w:rsidP="00EA5840">
      <w:pPr>
        <w:pStyle w:val="BodyText"/>
        <w:widowControl/>
      </w:pPr>
      <w:r w:rsidRPr="00674387">
        <w:t>EU/1/04/279/001-005</w:t>
      </w:r>
    </w:p>
    <w:p w14:paraId="7CC3554D" w14:textId="77777777" w:rsidR="00CA71A9" w:rsidRPr="00674387" w:rsidRDefault="001872A8" w:rsidP="00EA5840">
      <w:pPr>
        <w:pStyle w:val="BodyText"/>
        <w:widowControl/>
      </w:pPr>
      <w:r w:rsidRPr="00674387">
        <w:rPr>
          <w:shd w:val="clear" w:color="auto" w:fill="C0C0C0"/>
        </w:rPr>
        <w:t>EU/1/04/279/026</w:t>
      </w:r>
      <w:r w:rsidRPr="00674387">
        <w:t xml:space="preserve"> </w:t>
      </w:r>
    </w:p>
    <w:p w14:paraId="6CAC6507" w14:textId="77777777" w:rsidR="00831B19" w:rsidRPr="00674387" w:rsidRDefault="001872A8" w:rsidP="00EA5840">
      <w:pPr>
        <w:pStyle w:val="BodyText"/>
        <w:widowControl/>
      </w:pPr>
      <w:r w:rsidRPr="00674387">
        <w:rPr>
          <w:shd w:val="clear" w:color="auto" w:fill="C0C0C0"/>
        </w:rPr>
        <w:t>EU/1/04/279/036</w:t>
      </w:r>
    </w:p>
    <w:p w14:paraId="2CACB9B3" w14:textId="77777777" w:rsidR="00831B19" w:rsidRPr="00674387" w:rsidRDefault="00831B19" w:rsidP="00EA5840">
      <w:pPr>
        <w:pStyle w:val="BodyText"/>
        <w:widowControl/>
      </w:pPr>
    </w:p>
    <w:p w14:paraId="795CE11D" w14:textId="77777777" w:rsidR="002803A4" w:rsidRPr="00674387" w:rsidRDefault="002803A4"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2803A4" w:rsidRPr="00674387" w14:paraId="3E64A746" w14:textId="77777777" w:rsidTr="00B94D6C">
        <w:tc>
          <w:tcPr>
            <w:tcW w:w="9306" w:type="dxa"/>
          </w:tcPr>
          <w:p w14:paraId="7B35149C" w14:textId="77777777" w:rsidR="002803A4" w:rsidRPr="00674387" w:rsidRDefault="002803A4" w:rsidP="00EA5840">
            <w:pPr>
              <w:keepNext/>
              <w:widowControl/>
              <w:ind w:left="567" w:hanging="567"/>
              <w:rPr>
                <w:b/>
              </w:rPr>
            </w:pPr>
            <w:r w:rsidRPr="00674387">
              <w:rPr>
                <w:b/>
              </w:rPr>
              <w:t>13.</w:t>
            </w:r>
            <w:r w:rsidRPr="00674387">
              <w:rPr>
                <w:b/>
              </w:rPr>
              <w:tab/>
              <w:t>SERIA DE FABRICAŢIE</w:t>
            </w:r>
          </w:p>
        </w:tc>
      </w:tr>
    </w:tbl>
    <w:p w14:paraId="3671F2FC" w14:textId="77777777" w:rsidR="00831B19" w:rsidRPr="00674387" w:rsidRDefault="00831B19" w:rsidP="00EA5840">
      <w:pPr>
        <w:pStyle w:val="BodyText"/>
        <w:widowControl/>
      </w:pPr>
    </w:p>
    <w:p w14:paraId="4C837D1F" w14:textId="77777777" w:rsidR="00831B19" w:rsidRPr="00674387" w:rsidRDefault="001872A8" w:rsidP="00EA5840">
      <w:pPr>
        <w:pStyle w:val="BodyText"/>
        <w:widowControl/>
      </w:pPr>
      <w:r w:rsidRPr="00674387">
        <w:t>Lot</w:t>
      </w:r>
    </w:p>
    <w:p w14:paraId="6B63E45A" w14:textId="77777777" w:rsidR="00831B19" w:rsidRPr="00674387" w:rsidRDefault="00831B19" w:rsidP="00EA5840">
      <w:pPr>
        <w:pStyle w:val="BodyText"/>
        <w:widowControl/>
      </w:pPr>
    </w:p>
    <w:p w14:paraId="723C4595" w14:textId="77777777" w:rsidR="00E4506F" w:rsidRPr="00674387" w:rsidRDefault="00E4506F"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4C3A83" w:rsidRPr="00674387" w14:paraId="5CFB6A0B" w14:textId="77777777" w:rsidTr="00B94D6C">
        <w:tc>
          <w:tcPr>
            <w:tcW w:w="9306" w:type="dxa"/>
          </w:tcPr>
          <w:p w14:paraId="0D464CC2" w14:textId="77777777" w:rsidR="004C3A83" w:rsidRPr="00674387" w:rsidRDefault="004C3A83" w:rsidP="00EA5840">
            <w:pPr>
              <w:keepNext/>
              <w:widowControl/>
              <w:ind w:left="567" w:hanging="567"/>
              <w:rPr>
                <w:b/>
              </w:rPr>
            </w:pPr>
            <w:r w:rsidRPr="00674387">
              <w:rPr>
                <w:b/>
              </w:rPr>
              <w:t>14.</w:t>
            </w:r>
            <w:r w:rsidRPr="00674387">
              <w:rPr>
                <w:b/>
              </w:rPr>
              <w:tab/>
              <w:t>CLASIFICARE GENERALĂ PRIVIND MODUL DE ELIBERARE</w:t>
            </w:r>
          </w:p>
        </w:tc>
      </w:tr>
    </w:tbl>
    <w:p w14:paraId="34201159" w14:textId="77777777" w:rsidR="00831B19" w:rsidRPr="00674387" w:rsidRDefault="00831B19" w:rsidP="00EA5840">
      <w:pPr>
        <w:pStyle w:val="BodyText"/>
        <w:widowControl/>
      </w:pPr>
    </w:p>
    <w:p w14:paraId="4D4645A5" w14:textId="77777777" w:rsidR="00147172" w:rsidRPr="00674387" w:rsidRDefault="00147172"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147172" w:rsidRPr="00674387" w14:paraId="12534EC1" w14:textId="77777777" w:rsidTr="00B94D6C">
        <w:tc>
          <w:tcPr>
            <w:tcW w:w="9306" w:type="dxa"/>
          </w:tcPr>
          <w:p w14:paraId="1BEA9B44" w14:textId="77777777" w:rsidR="00147172" w:rsidRPr="00674387" w:rsidRDefault="00490B8A" w:rsidP="00EA5840">
            <w:pPr>
              <w:keepNext/>
              <w:widowControl/>
              <w:ind w:left="567" w:hanging="567"/>
              <w:rPr>
                <w:b/>
              </w:rPr>
            </w:pPr>
            <w:r w:rsidRPr="00674387">
              <w:rPr>
                <w:b/>
              </w:rPr>
              <w:t>15.</w:t>
            </w:r>
            <w:r w:rsidRPr="00674387">
              <w:rPr>
                <w:b/>
              </w:rPr>
              <w:tab/>
              <w:t>INSTRUCŢIUNI DE UTILIZARE</w:t>
            </w:r>
          </w:p>
        </w:tc>
      </w:tr>
    </w:tbl>
    <w:p w14:paraId="21010DCB" w14:textId="77777777" w:rsidR="00831B19" w:rsidRPr="00674387" w:rsidRDefault="00831B19" w:rsidP="00EA5840">
      <w:pPr>
        <w:pStyle w:val="BodyText"/>
        <w:widowControl/>
      </w:pPr>
    </w:p>
    <w:p w14:paraId="407AE9C1" w14:textId="77777777" w:rsidR="0047363E" w:rsidRPr="00674387" w:rsidRDefault="0047363E"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FB56DC" w:rsidRPr="00674387" w14:paraId="63CE310B" w14:textId="77777777" w:rsidTr="00B94D6C">
        <w:tc>
          <w:tcPr>
            <w:tcW w:w="9306" w:type="dxa"/>
          </w:tcPr>
          <w:p w14:paraId="4666761E" w14:textId="77777777" w:rsidR="00FB56DC" w:rsidRPr="00674387" w:rsidRDefault="00FB56DC" w:rsidP="00EA5840">
            <w:pPr>
              <w:keepNext/>
              <w:widowControl/>
              <w:ind w:left="567" w:hanging="567"/>
              <w:rPr>
                <w:b/>
              </w:rPr>
            </w:pPr>
            <w:r w:rsidRPr="00674387">
              <w:rPr>
                <w:b/>
              </w:rPr>
              <w:t>16.</w:t>
            </w:r>
            <w:r w:rsidRPr="00674387">
              <w:rPr>
                <w:b/>
              </w:rPr>
              <w:tab/>
              <w:t>INFORMAŢII ÎN BRAILLE</w:t>
            </w:r>
          </w:p>
        </w:tc>
      </w:tr>
    </w:tbl>
    <w:p w14:paraId="783C4C28" w14:textId="77777777" w:rsidR="00831B19" w:rsidRPr="00674387" w:rsidRDefault="00831B19" w:rsidP="00EA5840">
      <w:pPr>
        <w:pStyle w:val="BodyText"/>
        <w:widowControl/>
      </w:pPr>
    </w:p>
    <w:p w14:paraId="3C42A094" w14:textId="77777777" w:rsidR="00831B19" w:rsidRPr="00674387" w:rsidRDefault="001872A8" w:rsidP="00EA5840">
      <w:pPr>
        <w:pStyle w:val="BodyText"/>
        <w:widowControl/>
      </w:pPr>
      <w:r w:rsidRPr="00674387">
        <w:t>Lyrica 25 mg</w:t>
      </w:r>
    </w:p>
    <w:p w14:paraId="631725F4" w14:textId="77777777" w:rsidR="00831B19" w:rsidRPr="00674387" w:rsidRDefault="00831B19" w:rsidP="00EA5840">
      <w:pPr>
        <w:pStyle w:val="BodyText"/>
        <w:widowControl/>
      </w:pPr>
    </w:p>
    <w:p w14:paraId="0A17F9D4" w14:textId="77777777" w:rsidR="0047363E" w:rsidRPr="00674387" w:rsidRDefault="0047363E"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717C78" w:rsidRPr="00674387" w14:paraId="7CC4352A" w14:textId="77777777" w:rsidTr="00B94D6C">
        <w:tc>
          <w:tcPr>
            <w:tcW w:w="9306" w:type="dxa"/>
          </w:tcPr>
          <w:p w14:paraId="54D7FAFA" w14:textId="77777777" w:rsidR="00717C78" w:rsidRPr="00674387" w:rsidRDefault="00717C78" w:rsidP="00EA5840">
            <w:pPr>
              <w:keepNext/>
              <w:widowControl/>
              <w:ind w:left="567" w:hanging="567"/>
              <w:rPr>
                <w:b/>
              </w:rPr>
            </w:pPr>
            <w:r w:rsidRPr="00674387">
              <w:rPr>
                <w:b/>
              </w:rPr>
              <w:t>17.</w:t>
            </w:r>
            <w:r w:rsidRPr="00674387">
              <w:rPr>
                <w:b/>
              </w:rPr>
              <w:tab/>
              <w:t>IDENTIFICATOR UNIC – COD DE BARE BIDIMENSIONAL</w:t>
            </w:r>
          </w:p>
        </w:tc>
      </w:tr>
    </w:tbl>
    <w:p w14:paraId="0E387F20" w14:textId="77777777" w:rsidR="00831B19" w:rsidRPr="00674387" w:rsidRDefault="00831B19" w:rsidP="00EA5840">
      <w:pPr>
        <w:pStyle w:val="BodyText"/>
        <w:widowControl/>
      </w:pPr>
    </w:p>
    <w:p w14:paraId="2871B3A3" w14:textId="77777777" w:rsidR="00831B19" w:rsidRPr="00674387" w:rsidRDefault="001872A8" w:rsidP="00EA5840">
      <w:pPr>
        <w:pStyle w:val="BodyText"/>
        <w:widowControl/>
        <w:rPr>
          <w:shd w:val="clear" w:color="auto" w:fill="C0C0C0"/>
        </w:rPr>
      </w:pPr>
      <w:r w:rsidRPr="00674387">
        <w:rPr>
          <w:shd w:val="clear" w:color="auto" w:fill="C0C0C0"/>
        </w:rPr>
        <w:t>cod de bare bidimensional care conține identificatorul unic</w:t>
      </w:r>
    </w:p>
    <w:p w14:paraId="2D0532DB" w14:textId="77777777" w:rsidR="0047363E" w:rsidRDefault="0047363E" w:rsidP="00EA5840">
      <w:pPr>
        <w:pStyle w:val="BodyText"/>
        <w:widowControl/>
      </w:pPr>
    </w:p>
    <w:p w14:paraId="3B7CCFB4" w14:textId="77777777" w:rsidR="008534AA" w:rsidRPr="00674387" w:rsidRDefault="008534AA"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5D08BA" w:rsidRPr="00674387" w14:paraId="2C96F845" w14:textId="77777777" w:rsidTr="00B94D6C">
        <w:tc>
          <w:tcPr>
            <w:tcW w:w="9306" w:type="dxa"/>
          </w:tcPr>
          <w:p w14:paraId="3E39058E" w14:textId="77777777" w:rsidR="005D08BA" w:rsidRPr="00674387" w:rsidRDefault="005D08BA" w:rsidP="00EA5840">
            <w:pPr>
              <w:keepNext/>
              <w:widowControl/>
              <w:ind w:left="567" w:hanging="567"/>
              <w:rPr>
                <w:b/>
              </w:rPr>
            </w:pPr>
            <w:r w:rsidRPr="00674387">
              <w:rPr>
                <w:b/>
              </w:rPr>
              <w:t>18.</w:t>
            </w:r>
            <w:r w:rsidRPr="00674387">
              <w:rPr>
                <w:b/>
              </w:rPr>
              <w:tab/>
              <w:t>IDENTIFICATOR UNIC - DATE LIZIBILE PENTRU PERSOANE</w:t>
            </w:r>
          </w:p>
        </w:tc>
      </w:tr>
    </w:tbl>
    <w:p w14:paraId="36BF472F" w14:textId="77777777" w:rsidR="00CE75E9" w:rsidRDefault="00CE75E9" w:rsidP="00EA5840">
      <w:pPr>
        <w:pStyle w:val="BodyText"/>
        <w:widowControl/>
        <w:jc w:val="both"/>
      </w:pPr>
    </w:p>
    <w:p w14:paraId="631AA0ED" w14:textId="77777777" w:rsidR="002B4571" w:rsidRPr="00674387" w:rsidRDefault="001872A8" w:rsidP="00EA5840">
      <w:pPr>
        <w:pStyle w:val="BodyText"/>
        <w:widowControl/>
        <w:jc w:val="both"/>
      </w:pPr>
      <w:r w:rsidRPr="00674387">
        <w:t>PC</w:t>
      </w:r>
    </w:p>
    <w:p w14:paraId="0F9C8F8C" w14:textId="77777777" w:rsidR="002B4571" w:rsidRPr="00674387" w:rsidRDefault="001872A8" w:rsidP="00EA5840">
      <w:pPr>
        <w:pStyle w:val="BodyText"/>
        <w:widowControl/>
        <w:jc w:val="both"/>
      </w:pPr>
      <w:r w:rsidRPr="00674387">
        <w:t>SN</w:t>
      </w:r>
    </w:p>
    <w:p w14:paraId="043BB379" w14:textId="77777777" w:rsidR="00831B19" w:rsidRDefault="001872A8" w:rsidP="00EA5840">
      <w:pPr>
        <w:pStyle w:val="BodyText"/>
        <w:widowControl/>
        <w:jc w:val="both"/>
      </w:pPr>
      <w:r w:rsidRPr="00674387">
        <w:t>NN</w:t>
      </w:r>
    </w:p>
    <w:p w14:paraId="3773AB83" w14:textId="77777777" w:rsidR="000E0DA9" w:rsidRDefault="000E0DA9" w:rsidP="00EA5840">
      <w:pPr>
        <w:pStyle w:val="BodyText"/>
        <w:widowControl/>
        <w:jc w:val="both"/>
      </w:pPr>
    </w:p>
    <w:p w14:paraId="4D10F610" w14:textId="77777777" w:rsidR="000E0DA9" w:rsidRPr="00674387" w:rsidRDefault="000E0DA9" w:rsidP="00EA5840">
      <w:pPr>
        <w:pStyle w:val="BodyText"/>
        <w:widowControl/>
        <w:jc w:val="both"/>
      </w:pPr>
    </w:p>
    <w:p w14:paraId="0160D29F" w14:textId="77777777" w:rsidR="009C4FFA" w:rsidRPr="00674387" w:rsidRDefault="009C4FFA" w:rsidP="00EA5840">
      <w:pPr>
        <w:widowControl/>
      </w:pPr>
      <w:r w:rsidRPr="00674387">
        <w:br w:type="page"/>
      </w:r>
    </w:p>
    <w:tbl>
      <w:tblPr>
        <w:tblStyle w:val="TableGrid"/>
        <w:tblW w:w="9315" w:type="dxa"/>
        <w:tblLayout w:type="fixed"/>
        <w:tblLook w:val="04A0" w:firstRow="1" w:lastRow="0" w:firstColumn="1" w:lastColumn="0" w:noHBand="0" w:noVBand="1"/>
      </w:tblPr>
      <w:tblGrid>
        <w:gridCol w:w="9315"/>
      </w:tblGrid>
      <w:tr w:rsidR="004D3CFC" w:rsidRPr="00674387" w14:paraId="03E56511" w14:textId="77777777" w:rsidTr="00A04A84">
        <w:tc>
          <w:tcPr>
            <w:tcW w:w="9315" w:type="dxa"/>
          </w:tcPr>
          <w:p w14:paraId="7A7CD0EF" w14:textId="77777777" w:rsidR="004D3CFC" w:rsidRPr="00674387" w:rsidRDefault="004D3CFC" w:rsidP="00EA5840">
            <w:pPr>
              <w:widowControl/>
              <w:rPr>
                <w:b/>
              </w:rPr>
            </w:pPr>
            <w:r w:rsidRPr="00674387">
              <w:rPr>
                <w:b/>
              </w:rPr>
              <w:t>INFORMAŢII CARE TREBUIE SĂ APARĂ PE AMBALAJUL SECUNDAR</w:t>
            </w:r>
          </w:p>
          <w:p w14:paraId="2168635A" w14:textId="77777777" w:rsidR="00CE75E9" w:rsidRDefault="00CE75E9" w:rsidP="00EA5840">
            <w:pPr>
              <w:pStyle w:val="ListParagraph"/>
              <w:widowControl/>
              <w:tabs>
                <w:tab w:val="left" w:pos="4073"/>
              </w:tabs>
              <w:ind w:left="0" w:firstLine="0"/>
              <w:rPr>
                <w:b/>
              </w:rPr>
            </w:pPr>
          </w:p>
          <w:p w14:paraId="3CB842BF" w14:textId="77777777" w:rsidR="004D3CFC" w:rsidRPr="00674387" w:rsidRDefault="00D015C4" w:rsidP="00EA5840">
            <w:pPr>
              <w:pStyle w:val="ListParagraph"/>
              <w:widowControl/>
              <w:tabs>
                <w:tab w:val="left" w:pos="4073"/>
              </w:tabs>
              <w:ind w:left="0" w:firstLine="0"/>
              <w:rPr>
                <w:b/>
              </w:rPr>
            </w:pPr>
            <w:r w:rsidRPr="00674387">
              <w:rPr>
                <w:b/>
              </w:rPr>
              <w:t>Flacoane pentru capsulele de 25 mg – ambalaj cu 200</w:t>
            </w:r>
          </w:p>
        </w:tc>
      </w:tr>
    </w:tbl>
    <w:p w14:paraId="12630230" w14:textId="77777777" w:rsidR="004D3CFC" w:rsidRDefault="004D3CFC" w:rsidP="00EA5840">
      <w:pPr>
        <w:pStyle w:val="ListParagraph"/>
        <w:widowControl/>
        <w:tabs>
          <w:tab w:val="left" w:pos="4073"/>
        </w:tabs>
        <w:ind w:left="0" w:firstLine="0"/>
        <w:rPr>
          <w:b/>
        </w:rPr>
      </w:pPr>
    </w:p>
    <w:p w14:paraId="7B57AA13" w14:textId="77777777" w:rsidR="00CE75E9" w:rsidRPr="00674387" w:rsidRDefault="00CE75E9" w:rsidP="00EA5840">
      <w:pPr>
        <w:pStyle w:val="ListParagraph"/>
        <w:widowControl/>
        <w:tabs>
          <w:tab w:val="left" w:pos="4073"/>
        </w:tabs>
        <w:ind w:left="0" w:firstLine="0"/>
        <w:rPr>
          <w:b/>
        </w:rPr>
      </w:pPr>
    </w:p>
    <w:tbl>
      <w:tblPr>
        <w:tblStyle w:val="TableGrid"/>
        <w:tblW w:w="9324" w:type="dxa"/>
        <w:tblLayout w:type="fixed"/>
        <w:tblLook w:val="04A0" w:firstRow="1" w:lastRow="0" w:firstColumn="1" w:lastColumn="0" w:noHBand="0" w:noVBand="1"/>
      </w:tblPr>
      <w:tblGrid>
        <w:gridCol w:w="9324"/>
      </w:tblGrid>
      <w:tr w:rsidR="004D3CFC" w:rsidRPr="00674387" w14:paraId="2F84B663" w14:textId="77777777" w:rsidTr="000437BD">
        <w:tc>
          <w:tcPr>
            <w:tcW w:w="9324" w:type="dxa"/>
          </w:tcPr>
          <w:p w14:paraId="6D249568" w14:textId="77777777" w:rsidR="004D3CFC" w:rsidRPr="00674387" w:rsidRDefault="004D3CFC" w:rsidP="00EA5840">
            <w:pPr>
              <w:pStyle w:val="ListParagraph"/>
              <w:keepNext/>
              <w:widowControl/>
              <w:tabs>
                <w:tab w:val="left" w:pos="822"/>
              </w:tabs>
              <w:ind w:left="567" w:hanging="567"/>
              <w:rPr>
                <w:b/>
              </w:rPr>
            </w:pPr>
            <w:r w:rsidRPr="00674387">
              <w:rPr>
                <w:b/>
              </w:rPr>
              <w:t>1.</w:t>
            </w:r>
            <w:r w:rsidRPr="00674387">
              <w:rPr>
                <w:b/>
              </w:rPr>
              <w:tab/>
              <w:t>DENUMIREA COMERCIALĂ A MEDICAMENTULUI</w:t>
            </w:r>
          </w:p>
        </w:tc>
      </w:tr>
    </w:tbl>
    <w:p w14:paraId="1155B455" w14:textId="77777777" w:rsidR="004D3CFC" w:rsidRPr="00674387" w:rsidRDefault="004D3CFC" w:rsidP="00EA5840">
      <w:pPr>
        <w:pStyle w:val="BodyText"/>
        <w:widowControl/>
        <w:rPr>
          <w:b/>
        </w:rPr>
      </w:pPr>
    </w:p>
    <w:p w14:paraId="1FF3D57B" w14:textId="77777777" w:rsidR="004D3CFC" w:rsidRPr="00674387" w:rsidRDefault="004D3CFC" w:rsidP="00EA5840">
      <w:pPr>
        <w:pStyle w:val="BodyText"/>
        <w:widowControl/>
      </w:pPr>
      <w:r w:rsidRPr="00674387">
        <w:t>Lyrica 25 mg capsule</w:t>
      </w:r>
    </w:p>
    <w:p w14:paraId="685196CA" w14:textId="77777777" w:rsidR="004D3CFC" w:rsidRPr="00674387" w:rsidRDefault="004D3CFC" w:rsidP="00EA5840">
      <w:pPr>
        <w:pStyle w:val="BodyText"/>
        <w:widowControl/>
      </w:pPr>
      <w:r w:rsidRPr="00674387">
        <w:t>pregabalin</w:t>
      </w:r>
    </w:p>
    <w:p w14:paraId="1D12ABAF" w14:textId="77777777" w:rsidR="004D3CFC" w:rsidRDefault="004D3CFC" w:rsidP="00EA5840">
      <w:pPr>
        <w:pStyle w:val="BodyText"/>
        <w:widowControl/>
      </w:pPr>
    </w:p>
    <w:p w14:paraId="70512C6B"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4D3CFC" w:rsidRPr="00674387" w14:paraId="30E24D00" w14:textId="77777777" w:rsidTr="000437BD">
        <w:tc>
          <w:tcPr>
            <w:tcW w:w="9324" w:type="dxa"/>
          </w:tcPr>
          <w:p w14:paraId="7521E886" w14:textId="5FF23617" w:rsidR="004D3CFC" w:rsidRPr="00674387" w:rsidRDefault="004D3CFC" w:rsidP="00EA5840">
            <w:pPr>
              <w:pStyle w:val="ListParagraph"/>
              <w:keepNext/>
              <w:widowControl/>
              <w:tabs>
                <w:tab w:val="left" w:pos="822"/>
              </w:tabs>
              <w:ind w:left="567" w:hanging="567"/>
              <w:rPr>
                <w:b/>
              </w:rPr>
            </w:pPr>
            <w:r w:rsidRPr="00674387">
              <w:rPr>
                <w:b/>
              </w:rPr>
              <w:t>2.</w:t>
            </w:r>
            <w:r w:rsidRPr="00674387">
              <w:rPr>
                <w:b/>
              </w:rPr>
              <w:tab/>
              <w:t>DECLARAREA SUBSTANŢEI(</w:t>
            </w:r>
            <w:ins w:id="2213" w:author="Viatris RO Affiliate" w:date="2025-03-19T16:31:00Z">
              <w:r w:rsidR="00DA287E">
                <w:rPr>
                  <w:b/>
                </w:rPr>
                <w:t>SUBSTANŢE</w:t>
              </w:r>
            </w:ins>
            <w:r w:rsidRPr="00674387">
              <w:rPr>
                <w:b/>
              </w:rPr>
              <w:t>LOR) ACTIVE</w:t>
            </w:r>
          </w:p>
        </w:tc>
      </w:tr>
    </w:tbl>
    <w:p w14:paraId="74B0B743" w14:textId="77777777" w:rsidR="00CE75E9" w:rsidRDefault="00CE75E9" w:rsidP="00EA5840">
      <w:pPr>
        <w:pStyle w:val="BodyText"/>
        <w:widowControl/>
      </w:pPr>
    </w:p>
    <w:p w14:paraId="3A73835F" w14:textId="77777777" w:rsidR="004D3CFC" w:rsidRPr="00674387" w:rsidRDefault="004D3CFC" w:rsidP="00EA5840">
      <w:pPr>
        <w:pStyle w:val="BodyText"/>
        <w:widowControl/>
      </w:pPr>
      <w:r w:rsidRPr="00674387">
        <w:t>Fiecare capsulă conţine pregabalin 25 mg.</w:t>
      </w:r>
    </w:p>
    <w:p w14:paraId="7C839B11" w14:textId="77777777" w:rsidR="004D3CFC" w:rsidRPr="00674387" w:rsidRDefault="004D3CFC" w:rsidP="00EA5840">
      <w:pPr>
        <w:pStyle w:val="BodyText"/>
        <w:widowControl/>
      </w:pPr>
    </w:p>
    <w:p w14:paraId="5FE0C6EC" w14:textId="77777777" w:rsidR="004D3CFC" w:rsidRPr="00674387" w:rsidRDefault="004D3CFC"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4D3CFC" w:rsidRPr="00674387" w14:paraId="18A53CA1" w14:textId="77777777" w:rsidTr="000437BD">
        <w:tc>
          <w:tcPr>
            <w:tcW w:w="9324" w:type="dxa"/>
          </w:tcPr>
          <w:p w14:paraId="4D3C2D5E" w14:textId="77777777" w:rsidR="004D3CFC" w:rsidRPr="00674387" w:rsidRDefault="004D3CFC" w:rsidP="00EA5840">
            <w:pPr>
              <w:pStyle w:val="ListParagraph"/>
              <w:keepNext/>
              <w:widowControl/>
              <w:tabs>
                <w:tab w:val="left" w:pos="822"/>
              </w:tabs>
              <w:ind w:left="567" w:hanging="567"/>
              <w:rPr>
                <w:b/>
              </w:rPr>
            </w:pPr>
            <w:r w:rsidRPr="00674387">
              <w:rPr>
                <w:b/>
              </w:rPr>
              <w:t>3.</w:t>
            </w:r>
            <w:r w:rsidRPr="00674387">
              <w:tab/>
            </w:r>
            <w:r w:rsidRPr="00674387">
              <w:rPr>
                <w:b/>
              </w:rPr>
              <w:t>LISTA EXCIPIENŢILOR</w:t>
            </w:r>
          </w:p>
        </w:tc>
      </w:tr>
    </w:tbl>
    <w:p w14:paraId="161398EC" w14:textId="77777777" w:rsidR="004D3CFC" w:rsidRPr="00674387" w:rsidRDefault="004D3CFC" w:rsidP="00EA5840">
      <w:pPr>
        <w:pStyle w:val="BodyText"/>
        <w:widowControl/>
      </w:pPr>
    </w:p>
    <w:p w14:paraId="08DE6490" w14:textId="77777777" w:rsidR="004D3CFC" w:rsidRPr="00674387" w:rsidRDefault="00B3228A" w:rsidP="00EA5840">
      <w:pPr>
        <w:pStyle w:val="BodyText"/>
        <w:widowControl/>
      </w:pPr>
      <w:r w:rsidRPr="00674387">
        <w:t>Conţine lactoză monohidrat. A se citi prospectul înainte de utilizare.</w:t>
      </w:r>
    </w:p>
    <w:p w14:paraId="56C49F16" w14:textId="77777777" w:rsidR="004D3CFC" w:rsidRDefault="004D3CFC" w:rsidP="00EA5840">
      <w:pPr>
        <w:pStyle w:val="BodyText"/>
        <w:widowControl/>
      </w:pPr>
    </w:p>
    <w:p w14:paraId="5017E05D"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4D3CFC" w:rsidRPr="00674387" w14:paraId="1255DF78" w14:textId="77777777" w:rsidTr="000437BD">
        <w:tc>
          <w:tcPr>
            <w:tcW w:w="9324" w:type="dxa"/>
          </w:tcPr>
          <w:p w14:paraId="3F0733AA" w14:textId="77777777" w:rsidR="004D3CFC" w:rsidRPr="00674387" w:rsidRDefault="004D3CFC" w:rsidP="00EA5840">
            <w:pPr>
              <w:pStyle w:val="ListParagraph"/>
              <w:keepNext/>
              <w:widowControl/>
              <w:tabs>
                <w:tab w:val="left" w:pos="822"/>
              </w:tabs>
              <w:ind w:left="567" w:hanging="567"/>
              <w:rPr>
                <w:b/>
              </w:rPr>
            </w:pPr>
            <w:r w:rsidRPr="00674387">
              <w:rPr>
                <w:b/>
              </w:rPr>
              <w:t>4.</w:t>
            </w:r>
            <w:r w:rsidRPr="00674387">
              <w:rPr>
                <w:b/>
              </w:rPr>
              <w:tab/>
              <w:t>FORMA FARMACEUTICĂ ŞI CONŢINUTUL</w:t>
            </w:r>
          </w:p>
        </w:tc>
      </w:tr>
    </w:tbl>
    <w:p w14:paraId="036AC8DA" w14:textId="77777777" w:rsidR="004D3CFC" w:rsidRPr="00674387" w:rsidRDefault="004D3CFC" w:rsidP="00EA5840">
      <w:pPr>
        <w:pStyle w:val="BodyText"/>
        <w:widowControl/>
      </w:pPr>
    </w:p>
    <w:p w14:paraId="32A806E6" w14:textId="77777777" w:rsidR="004D3CFC" w:rsidRPr="00674387" w:rsidRDefault="0067334C" w:rsidP="00EA5840">
      <w:pPr>
        <w:pStyle w:val="BodyText"/>
        <w:widowControl/>
      </w:pPr>
      <w:r w:rsidRPr="00674387">
        <w:t>200</w:t>
      </w:r>
      <w:r w:rsidR="004D3CFC" w:rsidRPr="00674387">
        <w:t xml:space="preserve"> capsule</w:t>
      </w:r>
    </w:p>
    <w:p w14:paraId="731D65C4" w14:textId="77777777" w:rsidR="004D3CFC" w:rsidRDefault="004D3CFC" w:rsidP="00EA5840">
      <w:pPr>
        <w:pStyle w:val="BodyText"/>
        <w:widowControl/>
      </w:pPr>
    </w:p>
    <w:p w14:paraId="49D60398"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4D3CFC" w:rsidRPr="00674387" w14:paraId="75937B39" w14:textId="77777777" w:rsidTr="000437BD">
        <w:tc>
          <w:tcPr>
            <w:tcW w:w="9324" w:type="dxa"/>
          </w:tcPr>
          <w:p w14:paraId="3254AD92" w14:textId="77777777" w:rsidR="004D3CFC" w:rsidRPr="00674387" w:rsidRDefault="004D3CFC" w:rsidP="00EA5840">
            <w:pPr>
              <w:pStyle w:val="ListParagraph"/>
              <w:keepNext/>
              <w:widowControl/>
              <w:tabs>
                <w:tab w:val="left" w:pos="822"/>
              </w:tabs>
              <w:ind w:left="567" w:hanging="567"/>
              <w:rPr>
                <w:b/>
              </w:rPr>
            </w:pPr>
            <w:r w:rsidRPr="00674387">
              <w:rPr>
                <w:b/>
              </w:rPr>
              <w:t>5.</w:t>
            </w:r>
            <w:r w:rsidRPr="00674387">
              <w:rPr>
                <w:b/>
              </w:rPr>
              <w:tab/>
              <w:t>MODUL ŞI CALEA(CĂILE) DE ADMINISTRARE</w:t>
            </w:r>
          </w:p>
        </w:tc>
      </w:tr>
    </w:tbl>
    <w:p w14:paraId="35EB3AF6" w14:textId="77777777" w:rsidR="004D3CFC" w:rsidRPr="00674387" w:rsidRDefault="004D3CFC" w:rsidP="00EA5840">
      <w:pPr>
        <w:pStyle w:val="BodyText"/>
        <w:widowControl/>
      </w:pPr>
    </w:p>
    <w:p w14:paraId="1C41AF95" w14:textId="77777777" w:rsidR="004D3CFC" w:rsidRPr="00674387" w:rsidRDefault="004D3CFC" w:rsidP="00EA5840">
      <w:pPr>
        <w:pStyle w:val="BodyText"/>
        <w:widowControl/>
      </w:pPr>
      <w:r w:rsidRPr="00674387">
        <w:t>Administrare orală.</w:t>
      </w:r>
    </w:p>
    <w:p w14:paraId="1EF9B428" w14:textId="77777777" w:rsidR="004D3CFC" w:rsidRDefault="004D3CFC" w:rsidP="00EA5840">
      <w:pPr>
        <w:pStyle w:val="BodyText"/>
        <w:widowControl/>
      </w:pPr>
    </w:p>
    <w:p w14:paraId="6C8131E1"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4D3CFC" w:rsidRPr="00674387" w14:paraId="083E2DED" w14:textId="77777777" w:rsidTr="000437BD">
        <w:tc>
          <w:tcPr>
            <w:tcW w:w="9324" w:type="dxa"/>
          </w:tcPr>
          <w:p w14:paraId="33636C4A" w14:textId="77777777" w:rsidR="004D3CFC" w:rsidRPr="00674387" w:rsidRDefault="004D3CFC" w:rsidP="00EA5840">
            <w:pPr>
              <w:pStyle w:val="ListParagraph"/>
              <w:keepNext/>
              <w:widowControl/>
              <w:tabs>
                <w:tab w:val="left" w:pos="696"/>
              </w:tabs>
              <w:ind w:left="567" w:hanging="567"/>
              <w:rPr>
                <w:b/>
              </w:rPr>
            </w:pPr>
            <w:r w:rsidRPr="00674387">
              <w:rPr>
                <w:b/>
              </w:rPr>
              <w:t>6.</w:t>
            </w:r>
            <w:r w:rsidRPr="00674387">
              <w:rPr>
                <w:b/>
              </w:rPr>
              <w:tab/>
              <w:t>ATENŢIONARE SPECIALĂ PRIVIND FAPTUL CĂ MEDICAMENTUL NU TREBUIE PĂSTRAT LA VEDEREA ŞI ÎNDEMÂNA COPIILOR</w:t>
            </w:r>
          </w:p>
        </w:tc>
      </w:tr>
    </w:tbl>
    <w:p w14:paraId="547484CF" w14:textId="77777777" w:rsidR="004D3CFC" w:rsidRPr="00674387" w:rsidRDefault="004D3CFC" w:rsidP="00EA5840">
      <w:pPr>
        <w:pStyle w:val="BodyText"/>
        <w:widowControl/>
      </w:pPr>
    </w:p>
    <w:p w14:paraId="1517DD62" w14:textId="77777777" w:rsidR="004D3CFC" w:rsidRPr="00674387" w:rsidRDefault="004D3CFC" w:rsidP="00EA5840">
      <w:pPr>
        <w:pStyle w:val="BodyText"/>
        <w:widowControl/>
      </w:pPr>
      <w:r w:rsidRPr="00674387">
        <w:t>A nu se lăsa la vederea şi îndemâna copiilor.</w:t>
      </w:r>
    </w:p>
    <w:p w14:paraId="4F94A675" w14:textId="77777777" w:rsidR="004D3CFC" w:rsidRPr="00674387" w:rsidRDefault="004D3CFC" w:rsidP="00EA5840">
      <w:pPr>
        <w:pStyle w:val="BodyText"/>
        <w:widowControl/>
      </w:pPr>
    </w:p>
    <w:p w14:paraId="14C2B6A4" w14:textId="77777777" w:rsidR="004D3CFC" w:rsidRPr="00674387" w:rsidRDefault="004D3CFC"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4D3CFC" w:rsidRPr="00674387" w14:paraId="57A4B8C8" w14:textId="77777777" w:rsidTr="000437BD">
        <w:tc>
          <w:tcPr>
            <w:tcW w:w="9324" w:type="dxa"/>
          </w:tcPr>
          <w:p w14:paraId="0CE566C8" w14:textId="77777777" w:rsidR="004D3CFC" w:rsidRPr="00674387" w:rsidRDefault="004D3CFC" w:rsidP="00EA5840">
            <w:pPr>
              <w:pStyle w:val="ListParagraph"/>
              <w:keepNext/>
              <w:widowControl/>
              <w:tabs>
                <w:tab w:val="left" w:pos="822"/>
              </w:tabs>
              <w:ind w:left="567" w:hanging="567"/>
              <w:rPr>
                <w:b/>
              </w:rPr>
            </w:pPr>
            <w:r w:rsidRPr="00674387">
              <w:rPr>
                <w:b/>
              </w:rPr>
              <w:t>7.</w:t>
            </w:r>
            <w:r w:rsidRPr="00674387">
              <w:rPr>
                <w:b/>
              </w:rPr>
              <w:tab/>
              <w:t>ALTĂ(E) ATENŢIONARE(ĂRI) SPECIALĂ(E), DACĂ ESTE(SUNT) NECESARĂ(E)</w:t>
            </w:r>
          </w:p>
        </w:tc>
      </w:tr>
    </w:tbl>
    <w:p w14:paraId="6551BE59" w14:textId="77777777" w:rsidR="004D3CFC" w:rsidRPr="00674387" w:rsidRDefault="004D3CFC" w:rsidP="00EA5840">
      <w:pPr>
        <w:pStyle w:val="BodyText"/>
        <w:widowControl/>
      </w:pPr>
    </w:p>
    <w:p w14:paraId="0C00598A" w14:textId="77777777" w:rsidR="00A9624B" w:rsidRPr="00674387" w:rsidRDefault="00A9624B" w:rsidP="00EA5840">
      <w:pPr>
        <w:widowControl/>
      </w:pPr>
    </w:p>
    <w:tbl>
      <w:tblPr>
        <w:tblStyle w:val="TableGrid"/>
        <w:tblW w:w="9324" w:type="dxa"/>
        <w:tblLayout w:type="fixed"/>
        <w:tblLook w:val="04A0" w:firstRow="1" w:lastRow="0" w:firstColumn="1" w:lastColumn="0" w:noHBand="0" w:noVBand="1"/>
      </w:tblPr>
      <w:tblGrid>
        <w:gridCol w:w="9324"/>
      </w:tblGrid>
      <w:tr w:rsidR="004D3CFC" w:rsidRPr="00674387" w14:paraId="02A4CDD1" w14:textId="77777777" w:rsidTr="000437BD">
        <w:tc>
          <w:tcPr>
            <w:tcW w:w="9324" w:type="dxa"/>
          </w:tcPr>
          <w:p w14:paraId="0477CA9E" w14:textId="77777777" w:rsidR="004D3CFC" w:rsidRPr="00674387" w:rsidRDefault="004D3CFC" w:rsidP="00EA5840">
            <w:pPr>
              <w:pStyle w:val="ListParagraph"/>
              <w:keepNext/>
              <w:widowControl/>
              <w:tabs>
                <w:tab w:val="left" w:pos="822"/>
              </w:tabs>
              <w:ind w:left="567" w:hanging="567"/>
              <w:rPr>
                <w:b/>
              </w:rPr>
            </w:pPr>
            <w:r w:rsidRPr="00674387">
              <w:rPr>
                <w:b/>
              </w:rPr>
              <w:t>8.</w:t>
            </w:r>
            <w:r w:rsidRPr="00674387">
              <w:rPr>
                <w:b/>
              </w:rPr>
              <w:tab/>
              <w:t>DATA DE EXPIRARE</w:t>
            </w:r>
          </w:p>
        </w:tc>
      </w:tr>
    </w:tbl>
    <w:p w14:paraId="07788A2B" w14:textId="77777777" w:rsidR="00CE75E9" w:rsidRDefault="00CE75E9" w:rsidP="00EA5840">
      <w:pPr>
        <w:pStyle w:val="BodyText"/>
        <w:widowControl/>
      </w:pPr>
    </w:p>
    <w:p w14:paraId="365952CA" w14:textId="77777777" w:rsidR="004D3CFC" w:rsidRPr="00674387" w:rsidRDefault="004D3CFC" w:rsidP="00EA5840">
      <w:pPr>
        <w:pStyle w:val="BodyText"/>
        <w:widowControl/>
      </w:pPr>
      <w:r w:rsidRPr="00674387">
        <w:t>EXP</w:t>
      </w:r>
    </w:p>
    <w:p w14:paraId="1BC9DE93" w14:textId="77777777" w:rsidR="004D3CFC" w:rsidRPr="00674387" w:rsidRDefault="004D3CFC" w:rsidP="00EA5840">
      <w:pPr>
        <w:pStyle w:val="BodyText"/>
        <w:widowControl/>
      </w:pPr>
    </w:p>
    <w:p w14:paraId="2A6C77BC" w14:textId="77777777" w:rsidR="004D3CFC" w:rsidRPr="00674387" w:rsidRDefault="004D3CFC" w:rsidP="00EA5840">
      <w:pPr>
        <w:pStyle w:val="BodyText"/>
        <w:widowControl/>
      </w:pPr>
    </w:p>
    <w:tbl>
      <w:tblPr>
        <w:tblStyle w:val="TableGrid"/>
        <w:tblW w:w="9315" w:type="dxa"/>
        <w:tblLayout w:type="fixed"/>
        <w:tblLook w:val="04A0" w:firstRow="1" w:lastRow="0" w:firstColumn="1" w:lastColumn="0" w:noHBand="0" w:noVBand="1"/>
      </w:tblPr>
      <w:tblGrid>
        <w:gridCol w:w="9315"/>
      </w:tblGrid>
      <w:tr w:rsidR="004D3CFC" w:rsidRPr="00674387" w14:paraId="3735E330" w14:textId="77777777" w:rsidTr="000437BD">
        <w:tc>
          <w:tcPr>
            <w:tcW w:w="9315" w:type="dxa"/>
          </w:tcPr>
          <w:p w14:paraId="1E3A21F8" w14:textId="77777777" w:rsidR="004D3CFC" w:rsidRPr="00674387" w:rsidRDefault="004D3CFC" w:rsidP="00EA5840">
            <w:pPr>
              <w:keepNext/>
              <w:widowControl/>
              <w:tabs>
                <w:tab w:val="left" w:pos="812"/>
              </w:tabs>
              <w:ind w:left="567" w:hanging="567"/>
              <w:rPr>
                <w:b/>
              </w:rPr>
            </w:pPr>
            <w:r w:rsidRPr="00674387">
              <w:rPr>
                <w:b/>
              </w:rPr>
              <w:t>9.</w:t>
            </w:r>
            <w:r w:rsidRPr="00674387">
              <w:rPr>
                <w:b/>
              </w:rPr>
              <w:tab/>
              <w:t>CONDIŢII SPECIALE DE PĂSTRARE</w:t>
            </w:r>
          </w:p>
        </w:tc>
      </w:tr>
    </w:tbl>
    <w:p w14:paraId="295975D7" w14:textId="77777777" w:rsidR="004D3CFC" w:rsidRPr="00674387" w:rsidRDefault="004D3CFC" w:rsidP="00EA5840">
      <w:pPr>
        <w:pStyle w:val="BodyText"/>
        <w:widowControl/>
      </w:pPr>
    </w:p>
    <w:p w14:paraId="680A84EE" w14:textId="77777777" w:rsidR="004D3CFC" w:rsidRPr="00674387" w:rsidRDefault="004D3CFC"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4D3CFC" w:rsidRPr="00674387" w14:paraId="23BD3D54" w14:textId="77777777" w:rsidTr="000437BD">
        <w:tc>
          <w:tcPr>
            <w:tcW w:w="9306" w:type="dxa"/>
          </w:tcPr>
          <w:p w14:paraId="769A97C4" w14:textId="77777777" w:rsidR="004D3CFC" w:rsidRPr="00674387" w:rsidRDefault="004D3CFC" w:rsidP="00EA5840">
            <w:pPr>
              <w:keepNext/>
              <w:widowControl/>
              <w:ind w:left="567" w:hanging="567"/>
              <w:rPr>
                <w:b/>
              </w:rPr>
            </w:pPr>
            <w:r w:rsidRPr="00674387">
              <w:rPr>
                <w:b/>
              </w:rPr>
              <w:t>10.</w:t>
            </w:r>
            <w:r w:rsidRPr="00674387">
              <w:rPr>
                <w:b/>
              </w:rPr>
              <w:tab/>
              <w:t>PRECAUŢII SPECIALE PRIVIND ELIMINAREA MEDICAMENTELOR NEUTILIZATE SAU A MATERIALELOR REZIDUALE PROVENITE DIN ASTFEL DE MEDICAMENTE, DACĂ ESTE CAZUL</w:t>
            </w:r>
          </w:p>
        </w:tc>
      </w:tr>
    </w:tbl>
    <w:p w14:paraId="2DE69490" w14:textId="77777777" w:rsidR="004D3CFC" w:rsidRPr="00674387" w:rsidRDefault="004D3CFC" w:rsidP="00EA5840">
      <w:pPr>
        <w:pStyle w:val="BodyText"/>
        <w:widowControl/>
      </w:pPr>
    </w:p>
    <w:p w14:paraId="01DE1203" w14:textId="77777777" w:rsidR="004D3CFC" w:rsidRPr="00674387" w:rsidRDefault="004D3CFC"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4D3CFC" w:rsidRPr="00674387" w14:paraId="3A6A4567" w14:textId="77777777" w:rsidTr="000437BD">
        <w:tc>
          <w:tcPr>
            <w:tcW w:w="9306" w:type="dxa"/>
          </w:tcPr>
          <w:p w14:paraId="3F65AB52" w14:textId="77777777" w:rsidR="004D3CFC" w:rsidRPr="00674387" w:rsidRDefault="004D3CFC" w:rsidP="00EA5840">
            <w:pPr>
              <w:keepNext/>
              <w:widowControl/>
              <w:ind w:left="567" w:hanging="567"/>
              <w:rPr>
                <w:b/>
              </w:rPr>
            </w:pPr>
            <w:r w:rsidRPr="00674387">
              <w:rPr>
                <w:b/>
              </w:rPr>
              <w:t>11.</w:t>
            </w:r>
            <w:r w:rsidRPr="00674387">
              <w:rPr>
                <w:b/>
              </w:rPr>
              <w:tab/>
              <w:t>NUMELE ŞI ADRESA DEŢINĂTORULUI AUTORIZAŢIEI DE PUNERE PE PIAŢĂ</w:t>
            </w:r>
          </w:p>
        </w:tc>
      </w:tr>
    </w:tbl>
    <w:p w14:paraId="19F55E61" w14:textId="77777777" w:rsidR="004D3CFC" w:rsidRPr="00674387" w:rsidRDefault="004D3CFC" w:rsidP="00EA5840">
      <w:pPr>
        <w:pStyle w:val="BodyText"/>
        <w:keepNext/>
        <w:widowControl/>
      </w:pPr>
    </w:p>
    <w:p w14:paraId="75328088" w14:textId="77777777" w:rsidR="004D3CFC" w:rsidRPr="00674387" w:rsidRDefault="004D3CFC" w:rsidP="00EA5840">
      <w:pPr>
        <w:pStyle w:val="BodyText"/>
        <w:keepNext/>
        <w:widowControl/>
      </w:pPr>
      <w:r w:rsidRPr="00674387">
        <w:t>Upjohn EESV</w:t>
      </w:r>
    </w:p>
    <w:p w14:paraId="2D79E4AF" w14:textId="77777777" w:rsidR="004D3CFC" w:rsidRPr="00674387" w:rsidRDefault="004D3CFC" w:rsidP="00EA5840">
      <w:pPr>
        <w:pStyle w:val="BodyText"/>
        <w:keepNext/>
        <w:widowControl/>
      </w:pPr>
      <w:r w:rsidRPr="00674387">
        <w:t>Rivium Westlaan 142</w:t>
      </w:r>
    </w:p>
    <w:p w14:paraId="3846CA0B" w14:textId="77777777" w:rsidR="004D3CFC" w:rsidRPr="00674387" w:rsidRDefault="004D3CFC" w:rsidP="00EA5840">
      <w:pPr>
        <w:pStyle w:val="BodyText"/>
        <w:keepNext/>
        <w:widowControl/>
      </w:pPr>
      <w:r w:rsidRPr="00674387">
        <w:t>2909 LD Capelle aan den IJssel</w:t>
      </w:r>
    </w:p>
    <w:p w14:paraId="0EC1D1E1" w14:textId="77777777" w:rsidR="004D3CFC" w:rsidRPr="00674387" w:rsidRDefault="004D3CFC" w:rsidP="00EA5840">
      <w:pPr>
        <w:pStyle w:val="BodyText"/>
        <w:widowControl/>
      </w:pPr>
      <w:r w:rsidRPr="00674387">
        <w:t>Olanda</w:t>
      </w:r>
    </w:p>
    <w:p w14:paraId="3C9D5BF6" w14:textId="77777777" w:rsidR="004D3CFC" w:rsidRPr="00674387" w:rsidRDefault="004D3CFC" w:rsidP="00EA5840">
      <w:pPr>
        <w:pStyle w:val="BodyText"/>
        <w:widowControl/>
      </w:pPr>
    </w:p>
    <w:p w14:paraId="7BDDC12F" w14:textId="77777777" w:rsidR="004D3CFC" w:rsidRPr="00674387" w:rsidRDefault="004D3CFC"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4D3CFC" w:rsidRPr="00674387" w14:paraId="606796E3" w14:textId="77777777" w:rsidTr="000437BD">
        <w:tc>
          <w:tcPr>
            <w:tcW w:w="9306" w:type="dxa"/>
          </w:tcPr>
          <w:p w14:paraId="05491998" w14:textId="77777777" w:rsidR="004D3CFC" w:rsidRPr="00674387" w:rsidRDefault="004D3CFC" w:rsidP="00EA5840">
            <w:pPr>
              <w:keepNext/>
              <w:widowControl/>
              <w:ind w:left="567" w:hanging="567"/>
              <w:rPr>
                <w:b/>
              </w:rPr>
            </w:pPr>
            <w:r w:rsidRPr="00674387">
              <w:rPr>
                <w:b/>
              </w:rPr>
              <w:t>12.</w:t>
            </w:r>
            <w:r w:rsidRPr="00674387">
              <w:rPr>
                <w:b/>
              </w:rPr>
              <w:tab/>
              <w:t>NUMĂRUL(ELE) AUTORIZAŢIEI DE PUNERE PE PIAŢĂ</w:t>
            </w:r>
          </w:p>
        </w:tc>
      </w:tr>
    </w:tbl>
    <w:p w14:paraId="011464ED" w14:textId="77777777" w:rsidR="00CE75E9" w:rsidRDefault="00CE75E9" w:rsidP="00EA5840">
      <w:pPr>
        <w:pStyle w:val="BodyText"/>
        <w:widowControl/>
      </w:pPr>
    </w:p>
    <w:p w14:paraId="06707F24" w14:textId="77777777" w:rsidR="004D3CFC" w:rsidRPr="00674387" w:rsidRDefault="004D3CFC" w:rsidP="00EA5840">
      <w:pPr>
        <w:pStyle w:val="BodyText"/>
        <w:widowControl/>
      </w:pPr>
      <w:r w:rsidRPr="00674387">
        <w:t>EU/1/04/279/</w:t>
      </w:r>
      <w:r w:rsidR="003C21CC" w:rsidRPr="00674387">
        <w:t>046</w:t>
      </w:r>
    </w:p>
    <w:p w14:paraId="24CA2D8C" w14:textId="77777777" w:rsidR="004D3CFC" w:rsidRPr="00674387" w:rsidRDefault="004D3CFC" w:rsidP="00EA5840">
      <w:pPr>
        <w:pStyle w:val="BodyText"/>
        <w:widowControl/>
      </w:pPr>
    </w:p>
    <w:p w14:paraId="7B420BEF" w14:textId="77777777" w:rsidR="004D3CFC" w:rsidRPr="00674387" w:rsidRDefault="004D3CFC"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4D3CFC" w:rsidRPr="00674387" w14:paraId="7A464D1D" w14:textId="77777777" w:rsidTr="000437BD">
        <w:tc>
          <w:tcPr>
            <w:tcW w:w="9306" w:type="dxa"/>
          </w:tcPr>
          <w:p w14:paraId="2FD0D9F5" w14:textId="77777777" w:rsidR="004D3CFC" w:rsidRPr="00674387" w:rsidRDefault="004D3CFC" w:rsidP="00EA5840">
            <w:pPr>
              <w:keepNext/>
              <w:widowControl/>
              <w:ind w:left="567" w:hanging="567"/>
              <w:rPr>
                <w:b/>
              </w:rPr>
            </w:pPr>
            <w:r w:rsidRPr="00674387">
              <w:rPr>
                <w:b/>
              </w:rPr>
              <w:t>13.</w:t>
            </w:r>
            <w:r w:rsidRPr="00674387">
              <w:rPr>
                <w:b/>
              </w:rPr>
              <w:tab/>
              <w:t>SERIA DE FABRICAŢIE</w:t>
            </w:r>
          </w:p>
        </w:tc>
      </w:tr>
    </w:tbl>
    <w:p w14:paraId="76094BD1" w14:textId="77777777" w:rsidR="004D3CFC" w:rsidRPr="00674387" w:rsidRDefault="004D3CFC" w:rsidP="00EA5840">
      <w:pPr>
        <w:pStyle w:val="BodyText"/>
        <w:widowControl/>
      </w:pPr>
    </w:p>
    <w:p w14:paraId="5DAE7B8C" w14:textId="77777777" w:rsidR="004D3CFC" w:rsidRPr="00674387" w:rsidRDefault="004D3CFC" w:rsidP="00EA5840">
      <w:pPr>
        <w:pStyle w:val="BodyText"/>
        <w:widowControl/>
      </w:pPr>
      <w:r w:rsidRPr="00674387">
        <w:t>Lot</w:t>
      </w:r>
    </w:p>
    <w:p w14:paraId="09C695FC" w14:textId="77777777" w:rsidR="004D3CFC" w:rsidRPr="00674387" w:rsidRDefault="004D3CFC" w:rsidP="00EA5840">
      <w:pPr>
        <w:pStyle w:val="BodyText"/>
        <w:widowControl/>
      </w:pPr>
    </w:p>
    <w:p w14:paraId="22749C25" w14:textId="77777777" w:rsidR="004D3CFC" w:rsidRPr="00674387" w:rsidRDefault="004D3CFC"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4D3CFC" w:rsidRPr="00674387" w14:paraId="33371793" w14:textId="77777777" w:rsidTr="000437BD">
        <w:tc>
          <w:tcPr>
            <w:tcW w:w="9306" w:type="dxa"/>
          </w:tcPr>
          <w:p w14:paraId="6E9708BC" w14:textId="77777777" w:rsidR="004D3CFC" w:rsidRPr="00674387" w:rsidRDefault="004D3CFC" w:rsidP="00EA5840">
            <w:pPr>
              <w:keepNext/>
              <w:widowControl/>
              <w:ind w:left="567" w:hanging="567"/>
              <w:rPr>
                <w:b/>
              </w:rPr>
            </w:pPr>
            <w:r w:rsidRPr="00674387">
              <w:rPr>
                <w:b/>
              </w:rPr>
              <w:t>14.</w:t>
            </w:r>
            <w:r w:rsidRPr="00674387">
              <w:rPr>
                <w:b/>
              </w:rPr>
              <w:tab/>
              <w:t>CLASIFICARE GENERALĂ PRIVIND MODUL DE ELIBERARE</w:t>
            </w:r>
          </w:p>
        </w:tc>
      </w:tr>
    </w:tbl>
    <w:p w14:paraId="63901EDE" w14:textId="77777777" w:rsidR="004D3CFC" w:rsidRPr="00674387" w:rsidRDefault="004D3CFC" w:rsidP="00EA5840">
      <w:pPr>
        <w:pStyle w:val="BodyText"/>
        <w:widowControl/>
      </w:pPr>
    </w:p>
    <w:p w14:paraId="2AFD1AE5" w14:textId="77777777" w:rsidR="004D3CFC" w:rsidRPr="00674387" w:rsidRDefault="004D3CFC"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4D3CFC" w:rsidRPr="00674387" w14:paraId="794E0953" w14:textId="77777777" w:rsidTr="000437BD">
        <w:tc>
          <w:tcPr>
            <w:tcW w:w="9306" w:type="dxa"/>
          </w:tcPr>
          <w:p w14:paraId="4AFD7A6A" w14:textId="77777777" w:rsidR="004D3CFC" w:rsidRPr="00674387" w:rsidRDefault="004D3CFC" w:rsidP="00EA5840">
            <w:pPr>
              <w:keepNext/>
              <w:widowControl/>
              <w:ind w:left="567" w:hanging="567"/>
              <w:rPr>
                <w:b/>
              </w:rPr>
            </w:pPr>
            <w:r w:rsidRPr="00674387">
              <w:rPr>
                <w:b/>
              </w:rPr>
              <w:t>15.</w:t>
            </w:r>
            <w:r w:rsidRPr="00674387">
              <w:rPr>
                <w:b/>
              </w:rPr>
              <w:tab/>
              <w:t>INSTRUCŢIUNI DE UTILIZARE</w:t>
            </w:r>
          </w:p>
        </w:tc>
      </w:tr>
    </w:tbl>
    <w:p w14:paraId="41C8A6AB" w14:textId="77777777" w:rsidR="004D3CFC" w:rsidRPr="00674387" w:rsidRDefault="004D3CFC" w:rsidP="00EA5840">
      <w:pPr>
        <w:pStyle w:val="BodyText"/>
        <w:widowControl/>
      </w:pPr>
    </w:p>
    <w:p w14:paraId="49AECF27" w14:textId="77777777" w:rsidR="004D3CFC" w:rsidRPr="00674387" w:rsidRDefault="004D3CFC"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4D3CFC" w:rsidRPr="00674387" w14:paraId="12A1E087" w14:textId="77777777" w:rsidTr="000437BD">
        <w:tc>
          <w:tcPr>
            <w:tcW w:w="9306" w:type="dxa"/>
          </w:tcPr>
          <w:p w14:paraId="524DED9F" w14:textId="77777777" w:rsidR="004D3CFC" w:rsidRPr="00674387" w:rsidRDefault="004D3CFC" w:rsidP="00EA5840">
            <w:pPr>
              <w:keepNext/>
              <w:widowControl/>
              <w:ind w:left="567" w:hanging="567"/>
              <w:rPr>
                <w:b/>
              </w:rPr>
            </w:pPr>
            <w:r w:rsidRPr="00674387">
              <w:rPr>
                <w:b/>
              </w:rPr>
              <w:t>16.</w:t>
            </w:r>
            <w:r w:rsidRPr="00674387">
              <w:rPr>
                <w:b/>
              </w:rPr>
              <w:tab/>
              <w:t>INFORMAŢII ÎN BRAILLE</w:t>
            </w:r>
          </w:p>
        </w:tc>
      </w:tr>
    </w:tbl>
    <w:p w14:paraId="672F66DE" w14:textId="77777777" w:rsidR="004D3CFC" w:rsidRPr="00674387" w:rsidRDefault="004D3CFC" w:rsidP="00EA5840">
      <w:pPr>
        <w:pStyle w:val="BodyText"/>
        <w:widowControl/>
      </w:pPr>
    </w:p>
    <w:p w14:paraId="208A4BF6" w14:textId="77777777" w:rsidR="004D3CFC" w:rsidRPr="00674387" w:rsidRDefault="004D3CFC" w:rsidP="00EA5840">
      <w:pPr>
        <w:pStyle w:val="BodyText"/>
        <w:widowControl/>
      </w:pPr>
      <w:r w:rsidRPr="00674387">
        <w:t>Lyrica 25 mg</w:t>
      </w:r>
    </w:p>
    <w:p w14:paraId="7490D2C3" w14:textId="77777777" w:rsidR="004D3CFC" w:rsidRPr="00674387" w:rsidRDefault="004D3CFC" w:rsidP="00EA5840">
      <w:pPr>
        <w:pStyle w:val="BodyText"/>
        <w:widowControl/>
      </w:pPr>
    </w:p>
    <w:p w14:paraId="72F27E18" w14:textId="77777777" w:rsidR="004D3CFC" w:rsidRPr="00674387" w:rsidRDefault="004D3CFC"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4D3CFC" w:rsidRPr="00674387" w14:paraId="2F0D22AC" w14:textId="77777777" w:rsidTr="000437BD">
        <w:tc>
          <w:tcPr>
            <w:tcW w:w="9306" w:type="dxa"/>
          </w:tcPr>
          <w:p w14:paraId="5BDC5747" w14:textId="77777777" w:rsidR="004D3CFC" w:rsidRPr="00674387" w:rsidRDefault="004D3CFC" w:rsidP="00EA5840">
            <w:pPr>
              <w:keepNext/>
              <w:widowControl/>
              <w:ind w:left="567" w:hanging="567"/>
              <w:rPr>
                <w:b/>
              </w:rPr>
            </w:pPr>
            <w:r w:rsidRPr="00674387">
              <w:rPr>
                <w:b/>
              </w:rPr>
              <w:t>17.</w:t>
            </w:r>
            <w:r w:rsidRPr="00674387">
              <w:rPr>
                <w:b/>
              </w:rPr>
              <w:tab/>
              <w:t>IDENTIFICATOR UNIC – COD DE BARE BIDIMENSIONAL</w:t>
            </w:r>
          </w:p>
        </w:tc>
      </w:tr>
    </w:tbl>
    <w:p w14:paraId="25F7FF32" w14:textId="77777777" w:rsidR="004D3CFC" w:rsidRPr="00674387" w:rsidRDefault="004D3CFC" w:rsidP="00EA5840">
      <w:pPr>
        <w:pStyle w:val="BodyText"/>
        <w:widowControl/>
      </w:pPr>
    </w:p>
    <w:p w14:paraId="3605EB6B" w14:textId="77777777" w:rsidR="004D3CFC" w:rsidRPr="00674387" w:rsidRDefault="004D3CFC" w:rsidP="00EA5840">
      <w:pPr>
        <w:pStyle w:val="BodyText"/>
        <w:widowControl/>
        <w:rPr>
          <w:shd w:val="clear" w:color="auto" w:fill="C0C0C0"/>
        </w:rPr>
      </w:pPr>
      <w:r w:rsidRPr="00674387">
        <w:rPr>
          <w:shd w:val="clear" w:color="auto" w:fill="C0C0C0"/>
        </w:rPr>
        <w:t>cod de bare bidimensional care conține identificatorul unic</w:t>
      </w:r>
    </w:p>
    <w:p w14:paraId="1C2541F0" w14:textId="77777777" w:rsidR="004D3CFC" w:rsidRDefault="004D3CFC" w:rsidP="00EA5840">
      <w:pPr>
        <w:widowControl/>
        <w:rPr>
          <w:shd w:val="clear" w:color="auto" w:fill="C0C0C0"/>
        </w:rPr>
      </w:pPr>
    </w:p>
    <w:p w14:paraId="5C5F5466" w14:textId="77777777" w:rsidR="00CE75E9" w:rsidRPr="00674387" w:rsidRDefault="00CE75E9" w:rsidP="00EA5840">
      <w:pPr>
        <w:widowControl/>
        <w:rPr>
          <w:shd w:val="clear" w:color="auto" w:fill="C0C0C0"/>
        </w:rPr>
      </w:pPr>
    </w:p>
    <w:tbl>
      <w:tblPr>
        <w:tblStyle w:val="TableGrid"/>
        <w:tblW w:w="9306" w:type="dxa"/>
        <w:tblLayout w:type="fixed"/>
        <w:tblLook w:val="04A0" w:firstRow="1" w:lastRow="0" w:firstColumn="1" w:lastColumn="0" w:noHBand="0" w:noVBand="1"/>
      </w:tblPr>
      <w:tblGrid>
        <w:gridCol w:w="9306"/>
      </w:tblGrid>
      <w:tr w:rsidR="004D3CFC" w:rsidRPr="00674387" w14:paraId="3924A4C4" w14:textId="77777777" w:rsidTr="000437BD">
        <w:tc>
          <w:tcPr>
            <w:tcW w:w="9306" w:type="dxa"/>
          </w:tcPr>
          <w:p w14:paraId="5035C072" w14:textId="77777777" w:rsidR="004D3CFC" w:rsidRPr="00674387" w:rsidRDefault="004D3CFC" w:rsidP="00EA5840">
            <w:pPr>
              <w:keepNext/>
              <w:widowControl/>
              <w:ind w:left="567" w:hanging="567"/>
              <w:rPr>
                <w:b/>
              </w:rPr>
            </w:pPr>
            <w:r w:rsidRPr="00674387">
              <w:rPr>
                <w:b/>
              </w:rPr>
              <w:t>18.</w:t>
            </w:r>
            <w:r w:rsidRPr="00674387">
              <w:rPr>
                <w:b/>
              </w:rPr>
              <w:tab/>
              <w:t>IDENTIFICATOR UNIC - DATE LIZIBILE PENTRU PERSOANE</w:t>
            </w:r>
          </w:p>
        </w:tc>
      </w:tr>
    </w:tbl>
    <w:p w14:paraId="4DD1B464" w14:textId="77777777" w:rsidR="00CE75E9" w:rsidRDefault="00CE75E9" w:rsidP="00EA5840">
      <w:pPr>
        <w:pStyle w:val="BodyText"/>
        <w:widowControl/>
        <w:jc w:val="both"/>
      </w:pPr>
    </w:p>
    <w:p w14:paraId="01023B38" w14:textId="77777777" w:rsidR="004D3CFC" w:rsidRPr="00674387" w:rsidRDefault="004D3CFC" w:rsidP="00EA5840">
      <w:pPr>
        <w:pStyle w:val="BodyText"/>
        <w:widowControl/>
        <w:jc w:val="both"/>
      </w:pPr>
      <w:r w:rsidRPr="00674387">
        <w:t>PC</w:t>
      </w:r>
    </w:p>
    <w:p w14:paraId="4DA6937B" w14:textId="77777777" w:rsidR="004D3CFC" w:rsidRPr="00674387" w:rsidRDefault="004D3CFC" w:rsidP="00EA5840">
      <w:pPr>
        <w:pStyle w:val="BodyText"/>
        <w:widowControl/>
        <w:jc w:val="both"/>
      </w:pPr>
      <w:r w:rsidRPr="00674387">
        <w:t>SN</w:t>
      </w:r>
    </w:p>
    <w:p w14:paraId="0A74C21C" w14:textId="77777777" w:rsidR="004D3CFC" w:rsidRDefault="004D3CFC" w:rsidP="00EA5840">
      <w:pPr>
        <w:pStyle w:val="BodyText"/>
        <w:widowControl/>
        <w:jc w:val="both"/>
      </w:pPr>
      <w:r w:rsidRPr="00674387">
        <w:t>NN</w:t>
      </w:r>
    </w:p>
    <w:p w14:paraId="4E2B3DF8" w14:textId="77777777" w:rsidR="000E0DA9" w:rsidRDefault="000E0DA9" w:rsidP="00EA5840">
      <w:pPr>
        <w:pStyle w:val="BodyText"/>
        <w:widowControl/>
        <w:jc w:val="both"/>
      </w:pPr>
    </w:p>
    <w:p w14:paraId="387BD67B" w14:textId="77777777" w:rsidR="000E0DA9" w:rsidRPr="00674387" w:rsidRDefault="000E0DA9" w:rsidP="00EA5840">
      <w:pPr>
        <w:pStyle w:val="BodyText"/>
        <w:widowControl/>
        <w:jc w:val="both"/>
      </w:pPr>
    </w:p>
    <w:p w14:paraId="3C4764BE" w14:textId="77777777" w:rsidR="00CD40AE" w:rsidRPr="00674387" w:rsidRDefault="00CD40AE" w:rsidP="00EA5840">
      <w:pPr>
        <w:widowControl/>
      </w:pPr>
      <w:r w:rsidRPr="00674387">
        <w:br w:type="page"/>
      </w:r>
    </w:p>
    <w:tbl>
      <w:tblPr>
        <w:tblStyle w:val="TableGrid"/>
        <w:tblW w:w="9315" w:type="dxa"/>
        <w:tblLayout w:type="fixed"/>
        <w:tblLook w:val="04A0" w:firstRow="1" w:lastRow="0" w:firstColumn="1" w:lastColumn="0" w:noHBand="0" w:noVBand="1"/>
      </w:tblPr>
      <w:tblGrid>
        <w:gridCol w:w="9315"/>
      </w:tblGrid>
      <w:tr w:rsidR="00CD40AE" w:rsidRPr="00674387" w14:paraId="288E6451" w14:textId="77777777" w:rsidTr="000437BD">
        <w:tc>
          <w:tcPr>
            <w:tcW w:w="9315" w:type="dxa"/>
          </w:tcPr>
          <w:p w14:paraId="19F0AC2F" w14:textId="77777777" w:rsidR="00CD40AE" w:rsidRDefault="006D758D" w:rsidP="00EA5840">
            <w:pPr>
              <w:widowControl/>
              <w:rPr>
                <w:b/>
              </w:rPr>
            </w:pPr>
            <w:r w:rsidRPr="00674387">
              <w:rPr>
                <w:b/>
              </w:rPr>
              <w:t>MINIMUM DE INFORMAŢII CARE TREBUIE SĂ APARĂ PE BLISTER SAU PE FOLIA TERMOSUDATĂ</w:t>
            </w:r>
          </w:p>
          <w:p w14:paraId="410A54C6" w14:textId="77777777" w:rsidR="00CE75E9" w:rsidRPr="00674387" w:rsidRDefault="00CE75E9" w:rsidP="00EA5840">
            <w:pPr>
              <w:widowControl/>
              <w:rPr>
                <w:b/>
              </w:rPr>
            </w:pPr>
          </w:p>
          <w:p w14:paraId="446317A1" w14:textId="77777777" w:rsidR="00CD40AE" w:rsidRPr="00674387" w:rsidRDefault="006D758D" w:rsidP="00EA5840">
            <w:pPr>
              <w:widowControl/>
              <w:rPr>
                <w:b/>
              </w:rPr>
            </w:pPr>
            <w:r w:rsidRPr="00674387">
              <w:rPr>
                <w:b/>
              </w:rPr>
              <w:t>Cutii cu blistere (14, 21, 56, 84, 100 şi 112) şi cutii cu blistere perforate unidoză (100) pentru capsulele de 25 mg</w:t>
            </w:r>
          </w:p>
        </w:tc>
      </w:tr>
    </w:tbl>
    <w:p w14:paraId="79AB2F52" w14:textId="77777777" w:rsidR="00CD40AE" w:rsidRDefault="00CD40AE" w:rsidP="00EA5840">
      <w:pPr>
        <w:pStyle w:val="ListParagraph"/>
        <w:widowControl/>
        <w:tabs>
          <w:tab w:val="left" w:pos="4073"/>
        </w:tabs>
        <w:ind w:left="0" w:firstLine="0"/>
        <w:jc w:val="both"/>
        <w:rPr>
          <w:b/>
        </w:rPr>
      </w:pPr>
    </w:p>
    <w:p w14:paraId="374349F6" w14:textId="77777777" w:rsidR="00CE75E9" w:rsidRPr="00674387" w:rsidRDefault="00CE75E9" w:rsidP="00EA5840">
      <w:pPr>
        <w:pStyle w:val="ListParagraph"/>
        <w:widowControl/>
        <w:tabs>
          <w:tab w:val="left" w:pos="4073"/>
        </w:tabs>
        <w:ind w:left="0" w:firstLine="0"/>
        <w:jc w:val="both"/>
        <w:rPr>
          <w:b/>
        </w:rPr>
      </w:pPr>
    </w:p>
    <w:tbl>
      <w:tblPr>
        <w:tblStyle w:val="TableGrid"/>
        <w:tblW w:w="9324" w:type="dxa"/>
        <w:tblLayout w:type="fixed"/>
        <w:tblLook w:val="04A0" w:firstRow="1" w:lastRow="0" w:firstColumn="1" w:lastColumn="0" w:noHBand="0" w:noVBand="1"/>
      </w:tblPr>
      <w:tblGrid>
        <w:gridCol w:w="9324"/>
      </w:tblGrid>
      <w:tr w:rsidR="00CD40AE" w:rsidRPr="00674387" w14:paraId="6307E5F2" w14:textId="77777777" w:rsidTr="000437BD">
        <w:tc>
          <w:tcPr>
            <w:tcW w:w="9324" w:type="dxa"/>
          </w:tcPr>
          <w:p w14:paraId="2B792EDF" w14:textId="77777777" w:rsidR="00CD40AE" w:rsidRPr="00674387" w:rsidRDefault="00CD40AE" w:rsidP="00EA5840">
            <w:pPr>
              <w:pStyle w:val="ListParagraph"/>
              <w:keepNext/>
              <w:widowControl/>
              <w:tabs>
                <w:tab w:val="left" w:pos="687"/>
              </w:tabs>
              <w:ind w:left="567" w:hanging="567"/>
              <w:rPr>
                <w:b/>
              </w:rPr>
            </w:pPr>
            <w:r w:rsidRPr="00674387">
              <w:rPr>
                <w:b/>
              </w:rPr>
              <w:t>1.</w:t>
            </w:r>
            <w:r w:rsidRPr="00674387">
              <w:rPr>
                <w:b/>
              </w:rPr>
              <w:tab/>
              <w:t>DENUMIREA COMERCIALĂ A MEDICAMENTULUI</w:t>
            </w:r>
          </w:p>
        </w:tc>
      </w:tr>
    </w:tbl>
    <w:p w14:paraId="410D52F3" w14:textId="77777777" w:rsidR="00CD40AE" w:rsidRPr="00674387" w:rsidRDefault="00CD40AE" w:rsidP="00EA5840">
      <w:pPr>
        <w:pStyle w:val="BodyText"/>
        <w:widowControl/>
        <w:rPr>
          <w:b/>
        </w:rPr>
      </w:pPr>
    </w:p>
    <w:p w14:paraId="37340C8B" w14:textId="77777777" w:rsidR="00CD40AE" w:rsidRPr="00674387" w:rsidRDefault="00CD40AE" w:rsidP="00EA5840">
      <w:pPr>
        <w:pStyle w:val="BodyText"/>
        <w:widowControl/>
      </w:pPr>
      <w:r w:rsidRPr="00674387">
        <w:t>Lyrica 25 mg capsule</w:t>
      </w:r>
    </w:p>
    <w:p w14:paraId="62D20949" w14:textId="77777777" w:rsidR="00CD40AE" w:rsidRPr="00674387" w:rsidRDefault="00CD40AE" w:rsidP="00EA5840">
      <w:pPr>
        <w:pStyle w:val="BodyText"/>
        <w:widowControl/>
      </w:pPr>
      <w:r w:rsidRPr="00674387">
        <w:t>pregabalin</w:t>
      </w:r>
    </w:p>
    <w:p w14:paraId="2EBB18BA" w14:textId="77777777" w:rsidR="00CD40AE" w:rsidRDefault="00CD40AE" w:rsidP="00EA5840">
      <w:pPr>
        <w:pStyle w:val="BodyText"/>
        <w:widowControl/>
      </w:pPr>
    </w:p>
    <w:p w14:paraId="5AB05DED"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CD40AE" w:rsidRPr="00674387" w14:paraId="78EB91BD" w14:textId="77777777" w:rsidTr="007354E3">
        <w:tc>
          <w:tcPr>
            <w:tcW w:w="9324" w:type="dxa"/>
          </w:tcPr>
          <w:p w14:paraId="3B103C71" w14:textId="77777777" w:rsidR="00CD40AE" w:rsidRPr="00674387" w:rsidRDefault="00CD40AE" w:rsidP="00EA5840">
            <w:pPr>
              <w:pStyle w:val="ListParagraph"/>
              <w:keepNext/>
              <w:widowControl/>
              <w:tabs>
                <w:tab w:val="left" w:pos="642"/>
              </w:tabs>
              <w:ind w:left="567" w:hanging="567"/>
              <w:rPr>
                <w:b/>
              </w:rPr>
            </w:pPr>
            <w:r w:rsidRPr="00674387">
              <w:rPr>
                <w:b/>
              </w:rPr>
              <w:t>2.</w:t>
            </w:r>
            <w:r w:rsidRPr="00674387">
              <w:rPr>
                <w:b/>
              </w:rPr>
              <w:tab/>
            </w:r>
            <w:r w:rsidR="00E74893" w:rsidRPr="00674387">
              <w:rPr>
                <w:b/>
              </w:rPr>
              <w:t>NUMELE DEŢINĂTORULUI AUTORIZAŢIEI DE PUNERE PE PIAŢĂ</w:t>
            </w:r>
          </w:p>
        </w:tc>
      </w:tr>
    </w:tbl>
    <w:p w14:paraId="004305F0" w14:textId="77777777" w:rsidR="00CE75E9" w:rsidRDefault="00CE75E9" w:rsidP="00EA5840">
      <w:pPr>
        <w:pStyle w:val="BodyText"/>
        <w:widowControl/>
      </w:pPr>
    </w:p>
    <w:p w14:paraId="2647687C" w14:textId="77777777" w:rsidR="00CD40AE" w:rsidRPr="00674387" w:rsidRDefault="00454CF6" w:rsidP="00EA5840">
      <w:pPr>
        <w:pStyle w:val="BodyText"/>
        <w:widowControl/>
      </w:pPr>
      <w:r w:rsidRPr="00674387">
        <w:t>Upjohn</w:t>
      </w:r>
    </w:p>
    <w:p w14:paraId="1C801B8B" w14:textId="77777777" w:rsidR="00CD40AE" w:rsidRPr="00674387" w:rsidRDefault="00CD40AE" w:rsidP="00EA5840">
      <w:pPr>
        <w:pStyle w:val="BodyText"/>
        <w:widowControl/>
      </w:pPr>
    </w:p>
    <w:p w14:paraId="79AD51B9" w14:textId="77777777" w:rsidR="00CD40AE" w:rsidRPr="00674387" w:rsidRDefault="00CD40AE"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CD40AE" w:rsidRPr="00674387" w14:paraId="71A9B707" w14:textId="77777777" w:rsidTr="007354E3">
        <w:tc>
          <w:tcPr>
            <w:tcW w:w="9324" w:type="dxa"/>
          </w:tcPr>
          <w:p w14:paraId="0925292F" w14:textId="77777777" w:rsidR="00CD40AE" w:rsidRPr="00674387" w:rsidRDefault="00CD40AE" w:rsidP="00EA5840">
            <w:pPr>
              <w:pStyle w:val="ListParagraph"/>
              <w:keepNext/>
              <w:widowControl/>
              <w:tabs>
                <w:tab w:val="left" w:pos="660"/>
              </w:tabs>
              <w:ind w:left="567" w:hanging="567"/>
              <w:rPr>
                <w:b/>
              </w:rPr>
            </w:pPr>
            <w:r w:rsidRPr="00674387">
              <w:rPr>
                <w:b/>
              </w:rPr>
              <w:t>3.</w:t>
            </w:r>
            <w:r w:rsidRPr="00674387">
              <w:tab/>
            </w:r>
            <w:r w:rsidR="0032591E" w:rsidRPr="00674387">
              <w:rPr>
                <w:b/>
              </w:rPr>
              <w:t>DATA DE EXPIRARE</w:t>
            </w:r>
          </w:p>
        </w:tc>
      </w:tr>
    </w:tbl>
    <w:p w14:paraId="16DF8846" w14:textId="77777777" w:rsidR="00CD40AE" w:rsidRPr="00674387" w:rsidRDefault="00CD40AE" w:rsidP="00EA5840">
      <w:pPr>
        <w:pStyle w:val="BodyText"/>
        <w:widowControl/>
      </w:pPr>
    </w:p>
    <w:p w14:paraId="187B9B4E" w14:textId="77777777" w:rsidR="00CD40AE" w:rsidRPr="00674387" w:rsidRDefault="0032591E" w:rsidP="00EA5840">
      <w:pPr>
        <w:pStyle w:val="BodyText"/>
        <w:widowControl/>
      </w:pPr>
      <w:r w:rsidRPr="00674387">
        <w:t>EXP</w:t>
      </w:r>
    </w:p>
    <w:p w14:paraId="5901C9D0" w14:textId="77777777" w:rsidR="00CD40AE" w:rsidRDefault="00CD40AE" w:rsidP="00EA5840">
      <w:pPr>
        <w:pStyle w:val="BodyText"/>
        <w:widowControl/>
      </w:pPr>
    </w:p>
    <w:p w14:paraId="34A81F88"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CD40AE" w:rsidRPr="00674387" w14:paraId="7CDC67E9" w14:textId="77777777" w:rsidTr="007354E3">
        <w:tc>
          <w:tcPr>
            <w:tcW w:w="9324" w:type="dxa"/>
          </w:tcPr>
          <w:p w14:paraId="30CE7E9F" w14:textId="77777777" w:rsidR="00CD40AE" w:rsidRPr="00674387" w:rsidRDefault="00CD40AE" w:rsidP="00EA5840">
            <w:pPr>
              <w:pStyle w:val="ListParagraph"/>
              <w:keepNext/>
              <w:widowControl/>
              <w:tabs>
                <w:tab w:val="left" w:pos="660"/>
              </w:tabs>
              <w:ind w:left="567" w:hanging="567"/>
              <w:rPr>
                <w:b/>
              </w:rPr>
            </w:pPr>
            <w:r w:rsidRPr="00674387">
              <w:rPr>
                <w:b/>
              </w:rPr>
              <w:t>4.</w:t>
            </w:r>
            <w:r w:rsidRPr="00674387">
              <w:rPr>
                <w:b/>
              </w:rPr>
              <w:tab/>
            </w:r>
            <w:r w:rsidR="0024150C" w:rsidRPr="00674387">
              <w:rPr>
                <w:b/>
              </w:rPr>
              <w:t>SERIA DE FABRICAŢIE</w:t>
            </w:r>
          </w:p>
        </w:tc>
      </w:tr>
    </w:tbl>
    <w:p w14:paraId="2E8B40CB" w14:textId="77777777" w:rsidR="00CD40AE" w:rsidRPr="00674387" w:rsidRDefault="00CD40AE" w:rsidP="00EA5840">
      <w:pPr>
        <w:pStyle w:val="BodyText"/>
        <w:widowControl/>
      </w:pPr>
    </w:p>
    <w:p w14:paraId="2F417BFF" w14:textId="77777777" w:rsidR="00CD40AE" w:rsidRPr="00674387" w:rsidRDefault="0024150C" w:rsidP="00EA5840">
      <w:pPr>
        <w:pStyle w:val="BodyText"/>
        <w:widowControl/>
      </w:pPr>
      <w:r w:rsidRPr="00674387">
        <w:t>Lot</w:t>
      </w:r>
    </w:p>
    <w:p w14:paraId="7E3EADB7" w14:textId="77777777" w:rsidR="00CD40AE" w:rsidRDefault="00CD40AE" w:rsidP="00EA5840">
      <w:pPr>
        <w:pStyle w:val="BodyText"/>
        <w:widowControl/>
      </w:pPr>
    </w:p>
    <w:p w14:paraId="459B3BA4"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CD40AE" w:rsidRPr="00674387" w14:paraId="4EE8E8CC" w14:textId="77777777" w:rsidTr="007354E3">
        <w:tc>
          <w:tcPr>
            <w:tcW w:w="9324" w:type="dxa"/>
          </w:tcPr>
          <w:p w14:paraId="6F4BEDA6" w14:textId="77777777" w:rsidR="00CD40AE" w:rsidRPr="00674387" w:rsidRDefault="00CD40AE" w:rsidP="00EA5840">
            <w:pPr>
              <w:pStyle w:val="ListParagraph"/>
              <w:keepNext/>
              <w:widowControl/>
              <w:tabs>
                <w:tab w:val="left" w:pos="660"/>
              </w:tabs>
              <w:ind w:left="567" w:hanging="567"/>
              <w:rPr>
                <w:b/>
              </w:rPr>
            </w:pPr>
            <w:r w:rsidRPr="00674387">
              <w:rPr>
                <w:b/>
              </w:rPr>
              <w:t>5.</w:t>
            </w:r>
            <w:r w:rsidRPr="00674387">
              <w:rPr>
                <w:b/>
              </w:rPr>
              <w:tab/>
            </w:r>
            <w:r w:rsidR="00DE698F" w:rsidRPr="00674387">
              <w:rPr>
                <w:b/>
              </w:rPr>
              <w:t>ALTE INFORMAŢII</w:t>
            </w:r>
          </w:p>
        </w:tc>
      </w:tr>
    </w:tbl>
    <w:p w14:paraId="5837BEBD" w14:textId="77777777" w:rsidR="00DE698F" w:rsidRDefault="00DE698F" w:rsidP="00EA5840">
      <w:pPr>
        <w:pStyle w:val="BodyText"/>
        <w:widowControl/>
      </w:pPr>
    </w:p>
    <w:p w14:paraId="3BAEE8C4" w14:textId="77777777" w:rsidR="000E0DA9" w:rsidRPr="00674387" w:rsidRDefault="000E0DA9" w:rsidP="00EA5840">
      <w:pPr>
        <w:pStyle w:val="BodyText"/>
        <w:widowControl/>
      </w:pPr>
    </w:p>
    <w:p w14:paraId="6D9D3053" w14:textId="77777777" w:rsidR="00DE698F" w:rsidRPr="00674387" w:rsidRDefault="00DE698F" w:rsidP="00EA5840">
      <w:pPr>
        <w:widowControl/>
      </w:pPr>
      <w:r w:rsidRPr="00674387">
        <w:br w:type="page"/>
      </w:r>
    </w:p>
    <w:tbl>
      <w:tblPr>
        <w:tblStyle w:val="TableGrid"/>
        <w:tblW w:w="9315" w:type="dxa"/>
        <w:tblLayout w:type="fixed"/>
        <w:tblLook w:val="04A0" w:firstRow="1" w:lastRow="0" w:firstColumn="1" w:lastColumn="0" w:noHBand="0" w:noVBand="1"/>
      </w:tblPr>
      <w:tblGrid>
        <w:gridCol w:w="9315"/>
      </w:tblGrid>
      <w:tr w:rsidR="00951258" w:rsidRPr="00674387" w14:paraId="1B0A0D64" w14:textId="77777777" w:rsidTr="007354E3">
        <w:tc>
          <w:tcPr>
            <w:tcW w:w="9315" w:type="dxa"/>
          </w:tcPr>
          <w:p w14:paraId="4253CDEC" w14:textId="77777777" w:rsidR="00951258" w:rsidRDefault="005553CC" w:rsidP="00EA5840">
            <w:pPr>
              <w:widowControl/>
              <w:rPr>
                <w:b/>
              </w:rPr>
            </w:pPr>
            <w:r w:rsidRPr="00674387">
              <w:rPr>
                <w:b/>
              </w:rPr>
              <w:t>INFORMAŢII CARE TREBUIE SĂ APARĂ PE AMBALAJUL SECUNDAR</w:t>
            </w:r>
          </w:p>
          <w:p w14:paraId="240FB49F" w14:textId="77777777" w:rsidR="00CE75E9" w:rsidRPr="00674387" w:rsidRDefault="00CE75E9" w:rsidP="00EA5840">
            <w:pPr>
              <w:widowControl/>
              <w:rPr>
                <w:b/>
              </w:rPr>
            </w:pPr>
          </w:p>
          <w:p w14:paraId="09910218" w14:textId="77777777" w:rsidR="00951258" w:rsidRPr="00674387" w:rsidRDefault="005553CC" w:rsidP="00EA5840">
            <w:pPr>
              <w:widowControl/>
              <w:rPr>
                <w:b/>
              </w:rPr>
            </w:pPr>
            <w:r w:rsidRPr="00674387">
              <w:rPr>
                <w:b/>
              </w:rPr>
              <w:t>Cutii cu blistere (14, 21, 56, 84 şi 100) şi cutii cu blistere perforate unidoză (100) pentru capsulele de 50 mg</w:t>
            </w:r>
          </w:p>
        </w:tc>
      </w:tr>
    </w:tbl>
    <w:p w14:paraId="6BB0716B" w14:textId="77777777" w:rsidR="00951258" w:rsidRDefault="00951258" w:rsidP="00EA5840">
      <w:pPr>
        <w:pStyle w:val="ListParagraph"/>
        <w:widowControl/>
        <w:tabs>
          <w:tab w:val="left" w:pos="4073"/>
        </w:tabs>
        <w:ind w:left="0" w:firstLine="0"/>
        <w:rPr>
          <w:b/>
        </w:rPr>
      </w:pPr>
    </w:p>
    <w:p w14:paraId="6AFC09A2" w14:textId="77777777" w:rsidR="00CE75E9" w:rsidRPr="00674387" w:rsidRDefault="00CE75E9" w:rsidP="00EA5840">
      <w:pPr>
        <w:pStyle w:val="ListParagraph"/>
        <w:widowControl/>
        <w:tabs>
          <w:tab w:val="left" w:pos="4073"/>
        </w:tabs>
        <w:ind w:left="0" w:firstLine="0"/>
        <w:rPr>
          <w:b/>
        </w:rPr>
      </w:pPr>
    </w:p>
    <w:tbl>
      <w:tblPr>
        <w:tblStyle w:val="TableGrid"/>
        <w:tblW w:w="9324" w:type="dxa"/>
        <w:tblLayout w:type="fixed"/>
        <w:tblLook w:val="04A0" w:firstRow="1" w:lastRow="0" w:firstColumn="1" w:lastColumn="0" w:noHBand="0" w:noVBand="1"/>
      </w:tblPr>
      <w:tblGrid>
        <w:gridCol w:w="9324"/>
      </w:tblGrid>
      <w:tr w:rsidR="00951258" w:rsidRPr="00674387" w14:paraId="47951EE3" w14:textId="77777777" w:rsidTr="007354E3">
        <w:tc>
          <w:tcPr>
            <w:tcW w:w="9324" w:type="dxa"/>
          </w:tcPr>
          <w:p w14:paraId="620A7E1E" w14:textId="77777777" w:rsidR="00951258" w:rsidRPr="00674387" w:rsidRDefault="00951258" w:rsidP="00EA5840">
            <w:pPr>
              <w:pStyle w:val="ListParagraph"/>
              <w:keepNext/>
              <w:widowControl/>
              <w:tabs>
                <w:tab w:val="left" w:pos="687"/>
              </w:tabs>
              <w:ind w:left="567" w:hanging="567"/>
              <w:rPr>
                <w:b/>
              </w:rPr>
            </w:pPr>
            <w:r w:rsidRPr="00674387">
              <w:rPr>
                <w:b/>
              </w:rPr>
              <w:t>1.</w:t>
            </w:r>
            <w:r w:rsidRPr="00674387">
              <w:rPr>
                <w:b/>
              </w:rPr>
              <w:tab/>
              <w:t>DENUMIREA COMERCIALĂ A MEDICAMENTULUI</w:t>
            </w:r>
          </w:p>
        </w:tc>
      </w:tr>
    </w:tbl>
    <w:p w14:paraId="3ECECA13" w14:textId="77777777" w:rsidR="00951258" w:rsidRPr="00674387" w:rsidRDefault="00951258" w:rsidP="00EA5840">
      <w:pPr>
        <w:pStyle w:val="BodyText"/>
        <w:widowControl/>
        <w:rPr>
          <w:b/>
        </w:rPr>
      </w:pPr>
    </w:p>
    <w:p w14:paraId="1E2B0C0D" w14:textId="77777777" w:rsidR="00951258" w:rsidRPr="00674387" w:rsidRDefault="00951258" w:rsidP="00EA5840">
      <w:pPr>
        <w:pStyle w:val="BodyText"/>
        <w:widowControl/>
      </w:pPr>
      <w:r w:rsidRPr="00674387">
        <w:t xml:space="preserve">Lyrica </w:t>
      </w:r>
      <w:r w:rsidR="00763B00" w:rsidRPr="00674387">
        <w:t>50</w:t>
      </w:r>
      <w:r w:rsidRPr="00674387">
        <w:t xml:space="preserve"> mg capsule</w:t>
      </w:r>
    </w:p>
    <w:p w14:paraId="747A1DB2" w14:textId="77777777" w:rsidR="00951258" w:rsidRPr="00674387" w:rsidRDefault="00951258" w:rsidP="00EA5840">
      <w:pPr>
        <w:pStyle w:val="BodyText"/>
        <w:widowControl/>
      </w:pPr>
      <w:r w:rsidRPr="00674387">
        <w:t>pregabalin</w:t>
      </w:r>
    </w:p>
    <w:p w14:paraId="0BD220BD" w14:textId="77777777" w:rsidR="00951258" w:rsidRDefault="00951258" w:rsidP="00EA5840">
      <w:pPr>
        <w:pStyle w:val="BodyText"/>
        <w:widowControl/>
      </w:pPr>
    </w:p>
    <w:p w14:paraId="173EBBDE"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951258" w:rsidRPr="00674387" w14:paraId="658DC9A5" w14:textId="77777777" w:rsidTr="008D6337">
        <w:tc>
          <w:tcPr>
            <w:tcW w:w="9324" w:type="dxa"/>
          </w:tcPr>
          <w:p w14:paraId="5CB9F8E1" w14:textId="0C451D20" w:rsidR="00951258" w:rsidRPr="00674387" w:rsidRDefault="00951258" w:rsidP="00EA5840">
            <w:pPr>
              <w:pStyle w:val="ListParagraph"/>
              <w:keepNext/>
              <w:widowControl/>
              <w:tabs>
                <w:tab w:val="left" w:pos="687"/>
              </w:tabs>
              <w:ind w:left="567" w:hanging="567"/>
              <w:rPr>
                <w:b/>
              </w:rPr>
            </w:pPr>
            <w:r w:rsidRPr="00674387">
              <w:rPr>
                <w:b/>
              </w:rPr>
              <w:t>2.</w:t>
            </w:r>
            <w:r w:rsidRPr="00674387">
              <w:rPr>
                <w:b/>
              </w:rPr>
              <w:tab/>
            </w:r>
            <w:r w:rsidR="004C089E" w:rsidRPr="00674387">
              <w:rPr>
                <w:b/>
              </w:rPr>
              <w:t>DECLARAREA SUBSTANŢEI(</w:t>
            </w:r>
            <w:ins w:id="2214" w:author="Viatris RO Affiliate" w:date="2025-03-19T16:31:00Z">
              <w:r w:rsidR="00DA287E">
                <w:rPr>
                  <w:b/>
                </w:rPr>
                <w:t>SUBSTANŢE</w:t>
              </w:r>
            </w:ins>
            <w:r w:rsidR="004C089E" w:rsidRPr="00674387">
              <w:rPr>
                <w:b/>
              </w:rPr>
              <w:t>LOR) ACTIVE</w:t>
            </w:r>
          </w:p>
        </w:tc>
      </w:tr>
    </w:tbl>
    <w:p w14:paraId="0B7DAD17" w14:textId="77777777" w:rsidR="00CE75E9" w:rsidRDefault="00CE75E9" w:rsidP="00EA5840">
      <w:pPr>
        <w:pStyle w:val="BodyText"/>
        <w:widowControl/>
      </w:pPr>
    </w:p>
    <w:p w14:paraId="6F65FF47" w14:textId="77777777" w:rsidR="00951258" w:rsidRPr="00674387" w:rsidRDefault="004C089E" w:rsidP="00EA5840">
      <w:pPr>
        <w:pStyle w:val="BodyText"/>
        <w:widowControl/>
      </w:pPr>
      <w:r w:rsidRPr="00674387">
        <w:t>Fiecare capsulă conţine pregabalin 50 mg.</w:t>
      </w:r>
    </w:p>
    <w:p w14:paraId="36FF4247" w14:textId="77777777" w:rsidR="00951258" w:rsidRPr="00674387" w:rsidRDefault="00951258" w:rsidP="00EA5840">
      <w:pPr>
        <w:pStyle w:val="BodyText"/>
        <w:widowControl/>
      </w:pPr>
    </w:p>
    <w:p w14:paraId="799E5E74" w14:textId="77777777" w:rsidR="00951258" w:rsidRPr="00674387" w:rsidRDefault="00951258"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951258" w:rsidRPr="00674387" w14:paraId="010619F6" w14:textId="77777777" w:rsidTr="008D6337">
        <w:tc>
          <w:tcPr>
            <w:tcW w:w="9324" w:type="dxa"/>
          </w:tcPr>
          <w:p w14:paraId="4B9A7EFA" w14:textId="77777777" w:rsidR="00951258" w:rsidRPr="00674387" w:rsidRDefault="00951258" w:rsidP="00EA5840">
            <w:pPr>
              <w:pStyle w:val="ListParagraph"/>
              <w:keepNext/>
              <w:widowControl/>
              <w:tabs>
                <w:tab w:val="left" w:pos="660"/>
              </w:tabs>
              <w:ind w:left="567" w:hanging="567"/>
              <w:rPr>
                <w:b/>
              </w:rPr>
            </w:pPr>
            <w:r w:rsidRPr="00674387">
              <w:rPr>
                <w:b/>
              </w:rPr>
              <w:t>3.</w:t>
            </w:r>
            <w:r w:rsidRPr="00674387">
              <w:tab/>
            </w:r>
            <w:r w:rsidR="001D32D5" w:rsidRPr="00674387">
              <w:rPr>
                <w:b/>
              </w:rPr>
              <w:t>LISTA EXCIPIENŢILOR</w:t>
            </w:r>
          </w:p>
        </w:tc>
      </w:tr>
    </w:tbl>
    <w:p w14:paraId="621E9D60" w14:textId="77777777" w:rsidR="00951258" w:rsidRPr="00674387" w:rsidRDefault="00951258" w:rsidP="00EA5840">
      <w:pPr>
        <w:pStyle w:val="BodyText"/>
        <w:widowControl/>
      </w:pPr>
    </w:p>
    <w:p w14:paraId="4B884FC1" w14:textId="77777777" w:rsidR="00951258" w:rsidRPr="00674387" w:rsidRDefault="001D32D5" w:rsidP="00EA5840">
      <w:pPr>
        <w:pStyle w:val="BodyText"/>
        <w:widowControl/>
      </w:pPr>
      <w:r w:rsidRPr="00674387">
        <w:t>Acest medicament conţine lactoză monohidrat. Vezi prospectul pentru informaţii suplimentare.</w:t>
      </w:r>
    </w:p>
    <w:p w14:paraId="47688949" w14:textId="77777777" w:rsidR="00951258" w:rsidRDefault="00951258" w:rsidP="00EA5840">
      <w:pPr>
        <w:pStyle w:val="BodyText"/>
        <w:widowControl/>
      </w:pPr>
    </w:p>
    <w:p w14:paraId="10679E1F"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951258" w:rsidRPr="00674387" w14:paraId="49CE8492" w14:textId="77777777" w:rsidTr="008D6337">
        <w:tc>
          <w:tcPr>
            <w:tcW w:w="9324" w:type="dxa"/>
          </w:tcPr>
          <w:p w14:paraId="7229D49D" w14:textId="77777777" w:rsidR="00951258" w:rsidRPr="00674387" w:rsidRDefault="00951258" w:rsidP="00EA5840">
            <w:pPr>
              <w:pStyle w:val="ListParagraph"/>
              <w:keepNext/>
              <w:widowControl/>
              <w:tabs>
                <w:tab w:val="left" w:pos="660"/>
              </w:tabs>
              <w:ind w:left="567" w:hanging="567"/>
              <w:rPr>
                <w:b/>
              </w:rPr>
            </w:pPr>
            <w:r w:rsidRPr="00674387">
              <w:rPr>
                <w:b/>
              </w:rPr>
              <w:t>4.</w:t>
            </w:r>
            <w:r w:rsidRPr="00674387">
              <w:rPr>
                <w:b/>
              </w:rPr>
              <w:tab/>
            </w:r>
            <w:r w:rsidR="00C234AB" w:rsidRPr="00674387">
              <w:rPr>
                <w:b/>
              </w:rPr>
              <w:t>FORMA FARMACEUTICĂ ŞI CONŢINUTUL</w:t>
            </w:r>
          </w:p>
        </w:tc>
      </w:tr>
    </w:tbl>
    <w:p w14:paraId="12C0A07F" w14:textId="77777777" w:rsidR="00951258" w:rsidRPr="00674387" w:rsidRDefault="00951258" w:rsidP="00EA5840">
      <w:pPr>
        <w:pStyle w:val="BodyText"/>
        <w:widowControl/>
      </w:pPr>
    </w:p>
    <w:p w14:paraId="02D9D83F" w14:textId="77777777" w:rsidR="00C234AB" w:rsidRPr="00674387" w:rsidRDefault="00C234AB" w:rsidP="00EA5840">
      <w:pPr>
        <w:pStyle w:val="BodyText"/>
        <w:widowControl/>
      </w:pPr>
      <w:r w:rsidRPr="00674387">
        <w:t>14 capsule</w:t>
      </w:r>
    </w:p>
    <w:p w14:paraId="7A498D86" w14:textId="77777777" w:rsidR="00C234AB" w:rsidRPr="00674387" w:rsidRDefault="00C234AB" w:rsidP="00EA5840">
      <w:pPr>
        <w:pStyle w:val="BodyText"/>
        <w:widowControl/>
        <w:rPr>
          <w:highlight w:val="darkGray"/>
        </w:rPr>
      </w:pPr>
      <w:r w:rsidRPr="00674387">
        <w:rPr>
          <w:highlight w:val="darkGray"/>
        </w:rPr>
        <w:t>21 capsule</w:t>
      </w:r>
    </w:p>
    <w:p w14:paraId="72C74710" w14:textId="77777777" w:rsidR="00C234AB" w:rsidRPr="00674387" w:rsidRDefault="00C234AB" w:rsidP="00EA5840">
      <w:pPr>
        <w:pStyle w:val="BodyText"/>
        <w:widowControl/>
        <w:rPr>
          <w:highlight w:val="darkGray"/>
        </w:rPr>
      </w:pPr>
      <w:r w:rsidRPr="00674387">
        <w:rPr>
          <w:highlight w:val="darkGray"/>
        </w:rPr>
        <w:t>56 capsule</w:t>
      </w:r>
    </w:p>
    <w:p w14:paraId="61FE2B9E" w14:textId="77777777" w:rsidR="00C234AB" w:rsidRPr="00674387" w:rsidRDefault="00C234AB" w:rsidP="00EA5840">
      <w:pPr>
        <w:pStyle w:val="BodyText"/>
        <w:widowControl/>
        <w:rPr>
          <w:highlight w:val="darkGray"/>
        </w:rPr>
      </w:pPr>
      <w:r w:rsidRPr="00674387">
        <w:rPr>
          <w:highlight w:val="darkGray"/>
        </w:rPr>
        <w:t>84 capsule</w:t>
      </w:r>
    </w:p>
    <w:p w14:paraId="6EDC4182" w14:textId="77777777" w:rsidR="00C234AB" w:rsidRPr="00674387" w:rsidRDefault="00C234AB" w:rsidP="00EA5840">
      <w:pPr>
        <w:pStyle w:val="BodyText"/>
        <w:widowControl/>
        <w:rPr>
          <w:highlight w:val="darkGray"/>
        </w:rPr>
      </w:pPr>
      <w:r w:rsidRPr="00674387">
        <w:rPr>
          <w:highlight w:val="darkGray"/>
        </w:rPr>
        <w:t>100 capsule</w:t>
      </w:r>
    </w:p>
    <w:p w14:paraId="12CA14C3" w14:textId="77777777" w:rsidR="00951258" w:rsidRPr="00674387" w:rsidRDefault="00C234AB" w:rsidP="00EA5840">
      <w:pPr>
        <w:pStyle w:val="BodyText"/>
        <w:widowControl/>
      </w:pPr>
      <w:r w:rsidRPr="00674387">
        <w:rPr>
          <w:highlight w:val="darkGray"/>
        </w:rPr>
        <w:t>100 x 1 capsule</w:t>
      </w:r>
    </w:p>
    <w:p w14:paraId="6D8B2C1E" w14:textId="77777777" w:rsidR="00951258" w:rsidRDefault="00951258" w:rsidP="00EA5840">
      <w:pPr>
        <w:pStyle w:val="BodyText"/>
        <w:widowControl/>
      </w:pPr>
    </w:p>
    <w:p w14:paraId="0F286C58"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951258" w:rsidRPr="00674387" w14:paraId="1DBBA992" w14:textId="77777777" w:rsidTr="008D6337">
        <w:tc>
          <w:tcPr>
            <w:tcW w:w="9324" w:type="dxa"/>
          </w:tcPr>
          <w:p w14:paraId="1CD11FBF" w14:textId="77777777" w:rsidR="00951258" w:rsidRPr="00674387" w:rsidRDefault="00951258" w:rsidP="00EA5840">
            <w:pPr>
              <w:pStyle w:val="ListParagraph"/>
              <w:keepNext/>
              <w:widowControl/>
              <w:tabs>
                <w:tab w:val="left" w:pos="687"/>
              </w:tabs>
              <w:ind w:left="567" w:hanging="567"/>
              <w:rPr>
                <w:b/>
              </w:rPr>
            </w:pPr>
            <w:r w:rsidRPr="00674387">
              <w:rPr>
                <w:b/>
              </w:rPr>
              <w:t>5.</w:t>
            </w:r>
            <w:r w:rsidRPr="00674387">
              <w:rPr>
                <w:b/>
              </w:rPr>
              <w:tab/>
            </w:r>
            <w:r w:rsidR="00207562" w:rsidRPr="00674387">
              <w:rPr>
                <w:b/>
              </w:rPr>
              <w:t>MODUL ŞI CALEA(CĂILE) DE ADMINISTRARE</w:t>
            </w:r>
          </w:p>
        </w:tc>
      </w:tr>
    </w:tbl>
    <w:p w14:paraId="43650EF2" w14:textId="77777777" w:rsidR="00951258" w:rsidRPr="00674387" w:rsidRDefault="00951258" w:rsidP="00EA5840">
      <w:pPr>
        <w:pStyle w:val="BodyText"/>
        <w:widowControl/>
      </w:pPr>
    </w:p>
    <w:p w14:paraId="16FB29A4" w14:textId="77777777" w:rsidR="00CD40AE" w:rsidRPr="00674387" w:rsidRDefault="00CD40AE" w:rsidP="00EA5840">
      <w:pPr>
        <w:pStyle w:val="BodyText"/>
        <w:widowControl/>
      </w:pPr>
      <w:r w:rsidRPr="00674387">
        <w:t>Administrare orală.</w:t>
      </w:r>
    </w:p>
    <w:p w14:paraId="3C79363F" w14:textId="77777777" w:rsidR="00207562" w:rsidRPr="00674387" w:rsidRDefault="003E0C28" w:rsidP="00EA5840">
      <w:pPr>
        <w:pStyle w:val="BodyText"/>
        <w:widowControl/>
      </w:pPr>
      <w:r w:rsidRPr="00674387">
        <w:t>A se citi prospectul înainte de utilizare.</w:t>
      </w:r>
    </w:p>
    <w:p w14:paraId="1122D52C" w14:textId="77777777" w:rsidR="00CD40AE" w:rsidRDefault="00CD40AE" w:rsidP="00EA5840">
      <w:pPr>
        <w:pStyle w:val="BodyText"/>
        <w:widowControl/>
      </w:pPr>
    </w:p>
    <w:p w14:paraId="0058BB00"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CD40AE" w:rsidRPr="00674387" w14:paraId="1E2D5251" w14:textId="77777777" w:rsidTr="008D6337">
        <w:tc>
          <w:tcPr>
            <w:tcW w:w="9324" w:type="dxa"/>
          </w:tcPr>
          <w:p w14:paraId="670AA373" w14:textId="77777777" w:rsidR="00CD40AE" w:rsidRPr="00674387" w:rsidRDefault="00CD40AE" w:rsidP="00EA5840">
            <w:pPr>
              <w:pStyle w:val="ListParagraph"/>
              <w:keepNext/>
              <w:widowControl/>
              <w:ind w:left="567" w:hanging="567"/>
              <w:rPr>
                <w:b/>
              </w:rPr>
            </w:pPr>
            <w:r w:rsidRPr="00674387">
              <w:rPr>
                <w:b/>
              </w:rPr>
              <w:t>6.</w:t>
            </w:r>
            <w:r w:rsidRPr="00674387">
              <w:rPr>
                <w:b/>
              </w:rPr>
              <w:tab/>
              <w:t>ATENŢIONARE SPECIALĂ PRIVIND FAPTUL CĂ MEDICAMENTUL NU TREBUIE PĂSTRAT LA VEDEREA ŞI ÎNDEMÂNA COPIILOR</w:t>
            </w:r>
          </w:p>
        </w:tc>
      </w:tr>
    </w:tbl>
    <w:p w14:paraId="4BBB9FA1" w14:textId="77777777" w:rsidR="00CD40AE" w:rsidRPr="00674387" w:rsidRDefault="00CD40AE" w:rsidP="00EA5840">
      <w:pPr>
        <w:pStyle w:val="BodyText"/>
        <w:widowControl/>
      </w:pPr>
    </w:p>
    <w:p w14:paraId="77E7B1C9" w14:textId="77777777" w:rsidR="00CD40AE" w:rsidRPr="00674387" w:rsidRDefault="00CD40AE" w:rsidP="00EA5840">
      <w:pPr>
        <w:pStyle w:val="BodyText"/>
        <w:widowControl/>
      </w:pPr>
      <w:r w:rsidRPr="00674387">
        <w:t>A nu se lăsa la vederea şi îndemâna copiilor.</w:t>
      </w:r>
    </w:p>
    <w:p w14:paraId="0E9C651B" w14:textId="77777777" w:rsidR="00CD40AE" w:rsidRPr="00674387" w:rsidRDefault="00CD40AE" w:rsidP="00EA5840">
      <w:pPr>
        <w:pStyle w:val="BodyText"/>
        <w:widowControl/>
      </w:pPr>
    </w:p>
    <w:p w14:paraId="20DF84AB" w14:textId="77777777" w:rsidR="00CD40AE" w:rsidRPr="00674387" w:rsidRDefault="00CD40AE"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CD40AE" w:rsidRPr="00674387" w14:paraId="79711D73" w14:textId="77777777" w:rsidTr="008D6337">
        <w:tc>
          <w:tcPr>
            <w:tcW w:w="9324" w:type="dxa"/>
          </w:tcPr>
          <w:p w14:paraId="39F14F04" w14:textId="77777777" w:rsidR="00CD40AE" w:rsidRPr="00674387" w:rsidRDefault="00CD40AE" w:rsidP="00EA5840">
            <w:pPr>
              <w:pStyle w:val="ListParagraph"/>
              <w:keepNext/>
              <w:widowControl/>
              <w:ind w:left="567" w:hanging="567"/>
              <w:rPr>
                <w:b/>
              </w:rPr>
            </w:pPr>
            <w:r w:rsidRPr="00674387">
              <w:rPr>
                <w:b/>
              </w:rPr>
              <w:t>7.</w:t>
            </w:r>
            <w:r w:rsidRPr="00674387">
              <w:rPr>
                <w:b/>
              </w:rPr>
              <w:tab/>
              <w:t>ALTĂ(E) ATENŢIONARE(ĂRI) SPECIALĂ(E), DACĂ ESTE(SUNT) NECESARĂ(E)</w:t>
            </w:r>
          </w:p>
        </w:tc>
      </w:tr>
    </w:tbl>
    <w:p w14:paraId="0383AC2F" w14:textId="77777777" w:rsidR="00CD40AE" w:rsidRPr="00674387" w:rsidRDefault="00CD40AE" w:rsidP="00EA5840">
      <w:pPr>
        <w:pStyle w:val="BodyText"/>
        <w:widowControl/>
      </w:pPr>
    </w:p>
    <w:p w14:paraId="6D712DA9" w14:textId="77777777" w:rsidR="00B54D78" w:rsidRPr="00674387" w:rsidRDefault="00B54D78" w:rsidP="00EA5840">
      <w:pPr>
        <w:widowControl/>
      </w:pPr>
      <w:r w:rsidRPr="00674387">
        <w:t>Ambalaj sigilat</w:t>
      </w:r>
    </w:p>
    <w:p w14:paraId="29F19B24" w14:textId="77777777" w:rsidR="00CD40AE" w:rsidRPr="00674387" w:rsidRDefault="00B54D78" w:rsidP="00EA5840">
      <w:pPr>
        <w:widowControl/>
      </w:pPr>
      <w:r w:rsidRPr="00674387">
        <w:t>A nu se utiliza dacă ambalajul a fost deschis.</w:t>
      </w:r>
    </w:p>
    <w:p w14:paraId="34D9798A" w14:textId="77777777" w:rsidR="00CD40AE" w:rsidRDefault="00CD40AE" w:rsidP="00EA5840">
      <w:pPr>
        <w:widowControl/>
      </w:pPr>
    </w:p>
    <w:p w14:paraId="16186539" w14:textId="77777777" w:rsidR="00CE75E9" w:rsidRPr="00674387" w:rsidRDefault="00CE75E9" w:rsidP="00EA5840">
      <w:pPr>
        <w:widowControl/>
      </w:pPr>
    </w:p>
    <w:tbl>
      <w:tblPr>
        <w:tblStyle w:val="TableGrid"/>
        <w:tblW w:w="9324" w:type="dxa"/>
        <w:tblLayout w:type="fixed"/>
        <w:tblLook w:val="04A0" w:firstRow="1" w:lastRow="0" w:firstColumn="1" w:lastColumn="0" w:noHBand="0" w:noVBand="1"/>
      </w:tblPr>
      <w:tblGrid>
        <w:gridCol w:w="9324"/>
      </w:tblGrid>
      <w:tr w:rsidR="00CD40AE" w:rsidRPr="00674387" w14:paraId="50E86209" w14:textId="77777777" w:rsidTr="008D6337">
        <w:tc>
          <w:tcPr>
            <w:tcW w:w="9324" w:type="dxa"/>
          </w:tcPr>
          <w:p w14:paraId="40EFF720" w14:textId="77777777" w:rsidR="00CD40AE" w:rsidRPr="00674387" w:rsidRDefault="00CD40AE" w:rsidP="00EA5840">
            <w:pPr>
              <w:pStyle w:val="ListParagraph"/>
              <w:keepNext/>
              <w:widowControl/>
              <w:tabs>
                <w:tab w:val="left" w:pos="713"/>
              </w:tabs>
              <w:ind w:left="567" w:hanging="567"/>
              <w:rPr>
                <w:b/>
              </w:rPr>
            </w:pPr>
            <w:r w:rsidRPr="00674387">
              <w:rPr>
                <w:b/>
              </w:rPr>
              <w:t>8.</w:t>
            </w:r>
            <w:r w:rsidRPr="00674387">
              <w:rPr>
                <w:b/>
              </w:rPr>
              <w:tab/>
              <w:t>DATA DE EXPIRARE</w:t>
            </w:r>
          </w:p>
        </w:tc>
      </w:tr>
    </w:tbl>
    <w:p w14:paraId="7E05E42F" w14:textId="77777777" w:rsidR="00CE75E9" w:rsidRDefault="00CE75E9" w:rsidP="00EA5840">
      <w:pPr>
        <w:pStyle w:val="BodyText"/>
        <w:widowControl/>
      </w:pPr>
    </w:p>
    <w:p w14:paraId="430FD503" w14:textId="77777777" w:rsidR="00CD40AE" w:rsidRPr="00674387" w:rsidRDefault="00CD40AE" w:rsidP="00EA5840">
      <w:pPr>
        <w:pStyle w:val="BodyText"/>
        <w:widowControl/>
      </w:pPr>
      <w:r w:rsidRPr="00674387">
        <w:t>EXP</w:t>
      </w:r>
    </w:p>
    <w:p w14:paraId="516BAA55" w14:textId="77777777" w:rsidR="00CD40AE" w:rsidRPr="00674387" w:rsidRDefault="00CD40AE" w:rsidP="00EA5840">
      <w:pPr>
        <w:pStyle w:val="BodyText"/>
        <w:widowControl/>
      </w:pPr>
    </w:p>
    <w:p w14:paraId="2A725B58" w14:textId="77777777" w:rsidR="00CD40AE" w:rsidRPr="00674387" w:rsidRDefault="00CD40AE" w:rsidP="00EA5840">
      <w:pPr>
        <w:pStyle w:val="BodyText"/>
        <w:widowControl/>
      </w:pPr>
    </w:p>
    <w:tbl>
      <w:tblPr>
        <w:tblStyle w:val="TableGrid"/>
        <w:tblW w:w="9315" w:type="dxa"/>
        <w:tblLayout w:type="fixed"/>
        <w:tblLook w:val="04A0" w:firstRow="1" w:lastRow="0" w:firstColumn="1" w:lastColumn="0" w:noHBand="0" w:noVBand="1"/>
      </w:tblPr>
      <w:tblGrid>
        <w:gridCol w:w="9315"/>
      </w:tblGrid>
      <w:tr w:rsidR="00CD40AE" w:rsidRPr="00674387" w14:paraId="72048783" w14:textId="77777777" w:rsidTr="008D6337">
        <w:tc>
          <w:tcPr>
            <w:tcW w:w="9315" w:type="dxa"/>
          </w:tcPr>
          <w:p w14:paraId="0026F7FE" w14:textId="77777777" w:rsidR="00CD40AE" w:rsidRPr="00674387" w:rsidRDefault="00CD40AE" w:rsidP="00EA5840">
            <w:pPr>
              <w:keepNext/>
              <w:widowControl/>
              <w:tabs>
                <w:tab w:val="left" w:pos="681"/>
              </w:tabs>
              <w:ind w:left="567" w:hanging="567"/>
              <w:rPr>
                <w:b/>
              </w:rPr>
            </w:pPr>
            <w:r w:rsidRPr="00674387">
              <w:rPr>
                <w:b/>
              </w:rPr>
              <w:t>9.</w:t>
            </w:r>
            <w:r w:rsidRPr="00674387">
              <w:rPr>
                <w:b/>
              </w:rPr>
              <w:tab/>
              <w:t>CONDIŢII SPECIALE DE PĂSTRARE</w:t>
            </w:r>
          </w:p>
        </w:tc>
      </w:tr>
    </w:tbl>
    <w:p w14:paraId="32CFAE4B" w14:textId="77777777" w:rsidR="00CD40AE" w:rsidRPr="00674387" w:rsidRDefault="00CD40AE" w:rsidP="00EA5840">
      <w:pPr>
        <w:pStyle w:val="BodyText"/>
        <w:widowControl/>
      </w:pPr>
    </w:p>
    <w:p w14:paraId="645E454A" w14:textId="77777777" w:rsidR="00CD40AE" w:rsidRPr="00674387" w:rsidRDefault="00CD40AE"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CD40AE" w:rsidRPr="00674387" w14:paraId="67974C84" w14:textId="77777777" w:rsidTr="008D6337">
        <w:tc>
          <w:tcPr>
            <w:tcW w:w="9306" w:type="dxa"/>
          </w:tcPr>
          <w:p w14:paraId="0F95241E" w14:textId="77777777" w:rsidR="00CD40AE" w:rsidRPr="00674387" w:rsidRDefault="00CD40AE" w:rsidP="00EA5840">
            <w:pPr>
              <w:keepNext/>
              <w:widowControl/>
              <w:tabs>
                <w:tab w:val="left" w:pos="681"/>
              </w:tabs>
              <w:ind w:left="567" w:hanging="567"/>
              <w:rPr>
                <w:b/>
              </w:rPr>
            </w:pPr>
            <w:r w:rsidRPr="00674387">
              <w:rPr>
                <w:b/>
              </w:rPr>
              <w:t>10.</w:t>
            </w:r>
            <w:r w:rsidRPr="00674387">
              <w:rPr>
                <w:b/>
              </w:rPr>
              <w:tab/>
              <w:t>PRECAUŢII SPECIALE PRIVIND ELIMINAREA MEDICAMENTELOR NEUTILIZATE SAU A MATERIALELOR REZIDUALE PROVENITE DIN ASTFEL DE MEDICAMENTE, DACĂ ESTE CAZUL</w:t>
            </w:r>
          </w:p>
        </w:tc>
      </w:tr>
    </w:tbl>
    <w:p w14:paraId="325F57F1" w14:textId="77777777" w:rsidR="00CD40AE" w:rsidRPr="00674387" w:rsidRDefault="00CD40AE" w:rsidP="00EA5840">
      <w:pPr>
        <w:pStyle w:val="BodyText"/>
        <w:widowControl/>
      </w:pPr>
    </w:p>
    <w:p w14:paraId="0EBD9949" w14:textId="77777777" w:rsidR="00CD40AE" w:rsidRPr="00674387" w:rsidRDefault="00CD40AE"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CD40AE" w:rsidRPr="00674387" w14:paraId="2BAA5F55" w14:textId="77777777" w:rsidTr="008D6337">
        <w:tc>
          <w:tcPr>
            <w:tcW w:w="9306" w:type="dxa"/>
          </w:tcPr>
          <w:p w14:paraId="1AAE4C1B" w14:textId="77777777" w:rsidR="00CD40AE" w:rsidRPr="00674387" w:rsidRDefault="00CD40AE" w:rsidP="00EA5840">
            <w:pPr>
              <w:keepNext/>
              <w:widowControl/>
              <w:tabs>
                <w:tab w:val="left" w:pos="701"/>
              </w:tabs>
              <w:ind w:left="567" w:hanging="567"/>
              <w:rPr>
                <w:b/>
              </w:rPr>
            </w:pPr>
            <w:r w:rsidRPr="00674387">
              <w:rPr>
                <w:b/>
              </w:rPr>
              <w:t>11.</w:t>
            </w:r>
            <w:r w:rsidRPr="00674387">
              <w:rPr>
                <w:b/>
              </w:rPr>
              <w:tab/>
              <w:t>NUMELE ŞI ADRESA DEŢINĂTORULUI AUTORIZAŢIEI DE PUNERE PE PIAŢĂ</w:t>
            </w:r>
          </w:p>
        </w:tc>
      </w:tr>
    </w:tbl>
    <w:p w14:paraId="42180A35" w14:textId="77777777" w:rsidR="00CD40AE" w:rsidRPr="00674387" w:rsidRDefault="00CD40AE" w:rsidP="00EA5840">
      <w:pPr>
        <w:pStyle w:val="BodyText"/>
        <w:widowControl/>
      </w:pPr>
    </w:p>
    <w:p w14:paraId="2F4C744A" w14:textId="77777777" w:rsidR="00CD40AE" w:rsidRPr="00674387" w:rsidRDefault="00CD40AE" w:rsidP="00EA5840">
      <w:pPr>
        <w:pStyle w:val="BodyText"/>
        <w:widowControl/>
      </w:pPr>
      <w:r w:rsidRPr="00674387">
        <w:t>Upjohn EESV</w:t>
      </w:r>
    </w:p>
    <w:p w14:paraId="2315F6FA" w14:textId="77777777" w:rsidR="00CD40AE" w:rsidRPr="00674387" w:rsidRDefault="00CD40AE" w:rsidP="00EA5840">
      <w:pPr>
        <w:pStyle w:val="BodyText"/>
        <w:widowControl/>
      </w:pPr>
      <w:r w:rsidRPr="00674387">
        <w:t>Rivium Westlaan 142</w:t>
      </w:r>
    </w:p>
    <w:p w14:paraId="1CB0A239" w14:textId="77777777" w:rsidR="00CD40AE" w:rsidRPr="00674387" w:rsidRDefault="00CD40AE" w:rsidP="00EA5840">
      <w:pPr>
        <w:pStyle w:val="BodyText"/>
        <w:widowControl/>
      </w:pPr>
      <w:r w:rsidRPr="00674387">
        <w:t>2909 LD Capelle aan den IJssel</w:t>
      </w:r>
    </w:p>
    <w:p w14:paraId="3F4C3089" w14:textId="77777777" w:rsidR="00CD40AE" w:rsidRPr="00674387" w:rsidRDefault="00CD40AE" w:rsidP="00EA5840">
      <w:pPr>
        <w:pStyle w:val="BodyText"/>
        <w:widowControl/>
      </w:pPr>
      <w:r w:rsidRPr="00674387">
        <w:t>Olanda</w:t>
      </w:r>
    </w:p>
    <w:p w14:paraId="68EECAB7" w14:textId="77777777" w:rsidR="00CD40AE" w:rsidRPr="00674387" w:rsidRDefault="00CD40AE" w:rsidP="00EA5840">
      <w:pPr>
        <w:pStyle w:val="BodyText"/>
        <w:widowControl/>
      </w:pPr>
    </w:p>
    <w:p w14:paraId="2BE3AB3E" w14:textId="77777777" w:rsidR="00CD40AE" w:rsidRPr="00674387" w:rsidRDefault="00CD40AE"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CD40AE" w:rsidRPr="00674387" w14:paraId="5AC060FE" w14:textId="77777777" w:rsidTr="008D6337">
        <w:tc>
          <w:tcPr>
            <w:tcW w:w="9306" w:type="dxa"/>
          </w:tcPr>
          <w:p w14:paraId="582D3E6B" w14:textId="77777777" w:rsidR="00CD40AE" w:rsidRPr="00674387" w:rsidRDefault="00CD40AE" w:rsidP="00EA5840">
            <w:pPr>
              <w:keepNext/>
              <w:widowControl/>
              <w:tabs>
                <w:tab w:val="left" w:pos="701"/>
              </w:tabs>
              <w:ind w:left="567" w:hanging="567"/>
              <w:rPr>
                <w:b/>
              </w:rPr>
            </w:pPr>
            <w:r w:rsidRPr="00674387">
              <w:rPr>
                <w:b/>
              </w:rPr>
              <w:t>12.</w:t>
            </w:r>
            <w:r w:rsidRPr="00674387">
              <w:rPr>
                <w:b/>
              </w:rPr>
              <w:tab/>
              <w:t>NUMĂRUL(ELE) AUTORIZAŢIEI DE PUNERE PE PIAŢĂ</w:t>
            </w:r>
          </w:p>
        </w:tc>
      </w:tr>
    </w:tbl>
    <w:p w14:paraId="2155CD1D" w14:textId="77777777" w:rsidR="00CE75E9" w:rsidRDefault="00CE75E9" w:rsidP="00EA5840">
      <w:pPr>
        <w:pStyle w:val="BodyText"/>
        <w:widowControl/>
      </w:pPr>
    </w:p>
    <w:p w14:paraId="73AA8708" w14:textId="77777777" w:rsidR="00CD40AE" w:rsidRPr="00674387" w:rsidRDefault="00CD40AE" w:rsidP="00EA5840">
      <w:pPr>
        <w:pStyle w:val="BodyText"/>
        <w:widowControl/>
      </w:pPr>
      <w:r w:rsidRPr="00674387">
        <w:t>EU/1/04/279/0</w:t>
      </w:r>
      <w:r w:rsidR="001152D2" w:rsidRPr="00674387">
        <w:t>0</w:t>
      </w:r>
      <w:r w:rsidRPr="00674387">
        <w:t>6</w:t>
      </w:r>
      <w:r w:rsidR="001152D2" w:rsidRPr="00674387">
        <w:t>-010</w:t>
      </w:r>
    </w:p>
    <w:p w14:paraId="700B3244" w14:textId="77777777" w:rsidR="001152D2" w:rsidRPr="00674387" w:rsidRDefault="001152D2" w:rsidP="00EA5840">
      <w:pPr>
        <w:pStyle w:val="BodyText"/>
        <w:widowControl/>
      </w:pPr>
      <w:r w:rsidRPr="00674387">
        <w:rPr>
          <w:highlight w:val="darkGray"/>
        </w:rPr>
        <w:t>EU/1/04/279/037</w:t>
      </w:r>
    </w:p>
    <w:p w14:paraId="78945E59" w14:textId="77777777" w:rsidR="00CD40AE" w:rsidRPr="00674387" w:rsidRDefault="00CD40AE" w:rsidP="00EA5840">
      <w:pPr>
        <w:pStyle w:val="BodyText"/>
        <w:widowControl/>
      </w:pPr>
    </w:p>
    <w:p w14:paraId="6EF48214" w14:textId="77777777" w:rsidR="00CD40AE" w:rsidRPr="00674387" w:rsidRDefault="00CD40AE"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CD40AE" w:rsidRPr="00674387" w14:paraId="6B4FF54B" w14:textId="77777777" w:rsidTr="008D6337">
        <w:tc>
          <w:tcPr>
            <w:tcW w:w="9306" w:type="dxa"/>
          </w:tcPr>
          <w:p w14:paraId="352F1BF2" w14:textId="77777777" w:rsidR="00CD40AE" w:rsidRPr="00674387" w:rsidRDefault="00CD40AE" w:rsidP="00EA5840">
            <w:pPr>
              <w:keepNext/>
              <w:widowControl/>
              <w:tabs>
                <w:tab w:val="left" w:pos="701"/>
              </w:tabs>
              <w:ind w:left="567" w:hanging="567"/>
              <w:rPr>
                <w:b/>
              </w:rPr>
            </w:pPr>
            <w:r w:rsidRPr="00674387">
              <w:rPr>
                <w:b/>
              </w:rPr>
              <w:t>13.</w:t>
            </w:r>
            <w:r w:rsidRPr="00674387">
              <w:rPr>
                <w:b/>
              </w:rPr>
              <w:tab/>
              <w:t>SERIA DE FABRICAŢIE</w:t>
            </w:r>
          </w:p>
        </w:tc>
      </w:tr>
    </w:tbl>
    <w:p w14:paraId="75822B0A" w14:textId="77777777" w:rsidR="00CD40AE" w:rsidRPr="00674387" w:rsidRDefault="00CD40AE" w:rsidP="00EA5840">
      <w:pPr>
        <w:pStyle w:val="BodyText"/>
        <w:widowControl/>
      </w:pPr>
    </w:p>
    <w:p w14:paraId="1DBA14F2" w14:textId="77777777" w:rsidR="00CD40AE" w:rsidRPr="00674387" w:rsidRDefault="00CD40AE" w:rsidP="00EA5840">
      <w:pPr>
        <w:pStyle w:val="BodyText"/>
        <w:widowControl/>
      </w:pPr>
      <w:r w:rsidRPr="00674387">
        <w:t>Lot</w:t>
      </w:r>
    </w:p>
    <w:p w14:paraId="06C25A90" w14:textId="77777777" w:rsidR="00CD40AE" w:rsidRPr="00674387" w:rsidRDefault="00CD40AE" w:rsidP="00EA5840">
      <w:pPr>
        <w:pStyle w:val="BodyText"/>
        <w:widowControl/>
      </w:pPr>
    </w:p>
    <w:p w14:paraId="69190733" w14:textId="77777777" w:rsidR="00CD40AE" w:rsidRPr="00674387" w:rsidRDefault="00CD40AE"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CD40AE" w:rsidRPr="00674387" w14:paraId="35CCD8E8" w14:textId="77777777" w:rsidTr="008D6337">
        <w:tc>
          <w:tcPr>
            <w:tcW w:w="9306" w:type="dxa"/>
          </w:tcPr>
          <w:p w14:paraId="003614E9" w14:textId="77777777" w:rsidR="00CD40AE" w:rsidRPr="00674387" w:rsidRDefault="00CD40AE" w:rsidP="00EA5840">
            <w:pPr>
              <w:keepNext/>
              <w:widowControl/>
              <w:tabs>
                <w:tab w:val="left" w:pos="701"/>
              </w:tabs>
              <w:ind w:left="567" w:hanging="567"/>
              <w:rPr>
                <w:b/>
              </w:rPr>
            </w:pPr>
            <w:r w:rsidRPr="00674387">
              <w:rPr>
                <w:b/>
              </w:rPr>
              <w:t>14.</w:t>
            </w:r>
            <w:r w:rsidRPr="00674387">
              <w:rPr>
                <w:b/>
              </w:rPr>
              <w:tab/>
              <w:t>CLASIFICARE GENERALĂ PRIVIND MODUL DE ELIBERARE</w:t>
            </w:r>
          </w:p>
        </w:tc>
      </w:tr>
    </w:tbl>
    <w:p w14:paraId="0EAA00D8" w14:textId="77777777" w:rsidR="00CD40AE" w:rsidRPr="00674387" w:rsidRDefault="00CD40AE" w:rsidP="00EA5840">
      <w:pPr>
        <w:pStyle w:val="BodyText"/>
        <w:widowControl/>
      </w:pPr>
    </w:p>
    <w:p w14:paraId="2AEF280D" w14:textId="77777777" w:rsidR="00CD40AE" w:rsidRPr="00674387" w:rsidRDefault="00CD40AE"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CD40AE" w:rsidRPr="00674387" w14:paraId="3C7B53A1" w14:textId="77777777" w:rsidTr="008D6337">
        <w:tc>
          <w:tcPr>
            <w:tcW w:w="9306" w:type="dxa"/>
          </w:tcPr>
          <w:p w14:paraId="33E03C70" w14:textId="77777777" w:rsidR="00CD40AE" w:rsidRPr="00674387" w:rsidRDefault="00CD40AE" w:rsidP="00EA5840">
            <w:pPr>
              <w:keepNext/>
              <w:widowControl/>
              <w:tabs>
                <w:tab w:val="left" w:pos="701"/>
              </w:tabs>
              <w:ind w:left="567" w:hanging="567"/>
              <w:rPr>
                <w:b/>
              </w:rPr>
            </w:pPr>
            <w:r w:rsidRPr="00674387">
              <w:rPr>
                <w:b/>
              </w:rPr>
              <w:t>15.</w:t>
            </w:r>
            <w:r w:rsidRPr="00674387">
              <w:rPr>
                <w:b/>
              </w:rPr>
              <w:tab/>
              <w:t>INSTRUCŢIUNI DE UTILIZARE</w:t>
            </w:r>
          </w:p>
        </w:tc>
      </w:tr>
    </w:tbl>
    <w:p w14:paraId="62441124" w14:textId="77777777" w:rsidR="00CD40AE" w:rsidRPr="00674387" w:rsidRDefault="00CD40AE" w:rsidP="00EA5840">
      <w:pPr>
        <w:pStyle w:val="BodyText"/>
        <w:widowControl/>
      </w:pPr>
    </w:p>
    <w:p w14:paraId="6852811F" w14:textId="77777777" w:rsidR="00CD40AE" w:rsidRPr="00674387" w:rsidRDefault="00CD40AE"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CD40AE" w:rsidRPr="00674387" w14:paraId="1B63D672" w14:textId="77777777" w:rsidTr="008D6337">
        <w:tc>
          <w:tcPr>
            <w:tcW w:w="9306" w:type="dxa"/>
          </w:tcPr>
          <w:p w14:paraId="40306372" w14:textId="77777777" w:rsidR="00CD40AE" w:rsidRPr="00674387" w:rsidRDefault="00CD40AE" w:rsidP="00EA5840">
            <w:pPr>
              <w:keepNext/>
              <w:widowControl/>
              <w:tabs>
                <w:tab w:val="left" w:pos="701"/>
              </w:tabs>
              <w:ind w:left="567" w:hanging="567"/>
              <w:rPr>
                <w:b/>
              </w:rPr>
            </w:pPr>
            <w:r w:rsidRPr="00674387">
              <w:rPr>
                <w:b/>
              </w:rPr>
              <w:t>16.</w:t>
            </w:r>
            <w:r w:rsidRPr="00674387">
              <w:rPr>
                <w:b/>
              </w:rPr>
              <w:tab/>
              <w:t>INFORMAŢII ÎN BRAILLE</w:t>
            </w:r>
          </w:p>
        </w:tc>
      </w:tr>
    </w:tbl>
    <w:p w14:paraId="60269892" w14:textId="77777777" w:rsidR="00CD40AE" w:rsidRPr="00674387" w:rsidRDefault="00CD40AE" w:rsidP="00EA5840">
      <w:pPr>
        <w:pStyle w:val="BodyText"/>
        <w:widowControl/>
      </w:pPr>
    </w:p>
    <w:p w14:paraId="43B80BFB" w14:textId="77777777" w:rsidR="00CD40AE" w:rsidRPr="00674387" w:rsidRDefault="00CD40AE" w:rsidP="00EA5840">
      <w:pPr>
        <w:pStyle w:val="BodyText"/>
        <w:widowControl/>
      </w:pPr>
      <w:r w:rsidRPr="00674387">
        <w:t xml:space="preserve">Lyrica </w:t>
      </w:r>
      <w:r w:rsidR="000B197D" w:rsidRPr="00674387">
        <w:t>50</w:t>
      </w:r>
      <w:r w:rsidRPr="00674387">
        <w:t xml:space="preserve"> mg</w:t>
      </w:r>
    </w:p>
    <w:p w14:paraId="06B06817" w14:textId="77777777" w:rsidR="00CD40AE" w:rsidRPr="00674387" w:rsidRDefault="00CD40AE" w:rsidP="00EA5840">
      <w:pPr>
        <w:pStyle w:val="BodyText"/>
        <w:widowControl/>
      </w:pPr>
    </w:p>
    <w:p w14:paraId="3895EDE8" w14:textId="77777777" w:rsidR="00CD40AE" w:rsidRPr="00674387" w:rsidRDefault="00CD40AE"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CD40AE" w:rsidRPr="00674387" w14:paraId="7D53F400" w14:textId="77777777" w:rsidTr="008D6337">
        <w:tc>
          <w:tcPr>
            <w:tcW w:w="9306" w:type="dxa"/>
          </w:tcPr>
          <w:p w14:paraId="6AD4B5EB" w14:textId="77777777" w:rsidR="00CD40AE" w:rsidRPr="00674387" w:rsidRDefault="00CD40AE" w:rsidP="00EA5840">
            <w:pPr>
              <w:keepNext/>
              <w:widowControl/>
              <w:tabs>
                <w:tab w:val="left" w:pos="701"/>
              </w:tabs>
              <w:ind w:left="567" w:hanging="567"/>
              <w:rPr>
                <w:b/>
              </w:rPr>
            </w:pPr>
            <w:r w:rsidRPr="00674387">
              <w:rPr>
                <w:b/>
              </w:rPr>
              <w:t>17.</w:t>
            </w:r>
            <w:r w:rsidRPr="00674387">
              <w:rPr>
                <w:b/>
              </w:rPr>
              <w:tab/>
              <w:t>IDENTIFICATOR UNIC – COD DE BARE BIDIMENSIONAL</w:t>
            </w:r>
          </w:p>
        </w:tc>
      </w:tr>
    </w:tbl>
    <w:p w14:paraId="18C4991E" w14:textId="77777777" w:rsidR="00CD40AE" w:rsidRPr="00674387" w:rsidRDefault="00CD40AE" w:rsidP="00EA5840">
      <w:pPr>
        <w:pStyle w:val="BodyText"/>
        <w:widowControl/>
      </w:pPr>
    </w:p>
    <w:p w14:paraId="4932C3C7" w14:textId="77777777" w:rsidR="00CD40AE" w:rsidRPr="00674387" w:rsidRDefault="00CD40AE" w:rsidP="00EA5840">
      <w:pPr>
        <w:pStyle w:val="BodyText"/>
        <w:widowControl/>
        <w:rPr>
          <w:shd w:val="clear" w:color="auto" w:fill="C0C0C0"/>
        </w:rPr>
      </w:pPr>
      <w:r w:rsidRPr="00674387">
        <w:rPr>
          <w:shd w:val="clear" w:color="auto" w:fill="C0C0C0"/>
        </w:rPr>
        <w:t>cod de bare bidimensional care conține identificatorul unic</w:t>
      </w:r>
    </w:p>
    <w:p w14:paraId="3B8D85C1" w14:textId="77777777" w:rsidR="00CD40AE" w:rsidRDefault="00CD40AE" w:rsidP="00EA5840">
      <w:pPr>
        <w:widowControl/>
        <w:rPr>
          <w:shd w:val="clear" w:color="auto" w:fill="C0C0C0"/>
        </w:rPr>
      </w:pPr>
    </w:p>
    <w:p w14:paraId="3F511C7F" w14:textId="77777777" w:rsidR="00CE75E9" w:rsidRPr="00674387" w:rsidRDefault="00CE75E9" w:rsidP="00EA5840">
      <w:pPr>
        <w:widowControl/>
        <w:rPr>
          <w:shd w:val="clear" w:color="auto" w:fill="C0C0C0"/>
        </w:rPr>
      </w:pPr>
    </w:p>
    <w:tbl>
      <w:tblPr>
        <w:tblStyle w:val="TableGrid"/>
        <w:tblW w:w="9306" w:type="dxa"/>
        <w:tblLayout w:type="fixed"/>
        <w:tblLook w:val="04A0" w:firstRow="1" w:lastRow="0" w:firstColumn="1" w:lastColumn="0" w:noHBand="0" w:noVBand="1"/>
      </w:tblPr>
      <w:tblGrid>
        <w:gridCol w:w="9306"/>
      </w:tblGrid>
      <w:tr w:rsidR="00CD40AE" w:rsidRPr="00674387" w14:paraId="2ED8525D" w14:textId="77777777" w:rsidTr="008D6337">
        <w:tc>
          <w:tcPr>
            <w:tcW w:w="9306" w:type="dxa"/>
          </w:tcPr>
          <w:p w14:paraId="25BF16BF" w14:textId="77777777" w:rsidR="00CD40AE" w:rsidRPr="00674387" w:rsidRDefault="00CD40AE" w:rsidP="00EA5840">
            <w:pPr>
              <w:keepNext/>
              <w:widowControl/>
              <w:tabs>
                <w:tab w:val="left" w:pos="701"/>
              </w:tabs>
              <w:ind w:left="567" w:hanging="567"/>
              <w:rPr>
                <w:b/>
              </w:rPr>
            </w:pPr>
            <w:r w:rsidRPr="00674387">
              <w:rPr>
                <w:b/>
              </w:rPr>
              <w:t>18.</w:t>
            </w:r>
            <w:r w:rsidRPr="00674387">
              <w:rPr>
                <w:b/>
              </w:rPr>
              <w:tab/>
              <w:t>IDENTIFICATOR UNIC - DATE LIZIBILE PENTRU PERSOANE</w:t>
            </w:r>
          </w:p>
        </w:tc>
      </w:tr>
    </w:tbl>
    <w:p w14:paraId="3BDC7D5F" w14:textId="77777777" w:rsidR="00CE75E9" w:rsidRDefault="00CE75E9" w:rsidP="00EA5840">
      <w:pPr>
        <w:pStyle w:val="BodyText"/>
        <w:widowControl/>
        <w:jc w:val="both"/>
      </w:pPr>
    </w:p>
    <w:p w14:paraId="14C27936" w14:textId="77777777" w:rsidR="00CD40AE" w:rsidRPr="00674387" w:rsidRDefault="00CD40AE" w:rsidP="00EA5840">
      <w:pPr>
        <w:pStyle w:val="BodyText"/>
        <w:widowControl/>
        <w:jc w:val="both"/>
      </w:pPr>
      <w:r w:rsidRPr="00674387">
        <w:t>PC</w:t>
      </w:r>
    </w:p>
    <w:p w14:paraId="03B0BBFA" w14:textId="77777777" w:rsidR="00CD40AE" w:rsidRPr="00674387" w:rsidRDefault="00CD40AE" w:rsidP="00EA5840">
      <w:pPr>
        <w:pStyle w:val="BodyText"/>
        <w:widowControl/>
        <w:jc w:val="both"/>
      </w:pPr>
      <w:r w:rsidRPr="00674387">
        <w:t>SN</w:t>
      </w:r>
    </w:p>
    <w:p w14:paraId="2E281181" w14:textId="77777777" w:rsidR="00CD40AE" w:rsidRDefault="00CD40AE" w:rsidP="00EA5840">
      <w:pPr>
        <w:pStyle w:val="BodyText"/>
        <w:widowControl/>
        <w:jc w:val="both"/>
      </w:pPr>
      <w:r w:rsidRPr="00674387">
        <w:t>NN</w:t>
      </w:r>
    </w:p>
    <w:p w14:paraId="15A8BDE9" w14:textId="77777777" w:rsidR="000E0DA9" w:rsidRDefault="000E0DA9" w:rsidP="00EA5840">
      <w:pPr>
        <w:pStyle w:val="BodyText"/>
        <w:widowControl/>
        <w:jc w:val="both"/>
      </w:pPr>
    </w:p>
    <w:p w14:paraId="27A5E19B" w14:textId="77777777" w:rsidR="000E0DA9" w:rsidRPr="00674387" w:rsidRDefault="000E0DA9" w:rsidP="00EA5840">
      <w:pPr>
        <w:pStyle w:val="BodyText"/>
        <w:widowControl/>
        <w:jc w:val="both"/>
      </w:pPr>
    </w:p>
    <w:p w14:paraId="523457BB" w14:textId="77777777" w:rsidR="00CE75E9" w:rsidRDefault="00CE75E9" w:rsidP="00EA5840">
      <w:r>
        <w:br w:type="page"/>
      </w:r>
    </w:p>
    <w:tbl>
      <w:tblPr>
        <w:tblStyle w:val="TableGrid"/>
        <w:tblW w:w="9315" w:type="dxa"/>
        <w:tblLayout w:type="fixed"/>
        <w:tblLook w:val="04A0" w:firstRow="1" w:lastRow="0" w:firstColumn="1" w:lastColumn="0" w:noHBand="0" w:noVBand="1"/>
      </w:tblPr>
      <w:tblGrid>
        <w:gridCol w:w="9315"/>
      </w:tblGrid>
      <w:tr w:rsidR="00803F49" w:rsidRPr="00674387" w14:paraId="1F2C0219" w14:textId="77777777" w:rsidTr="00B35174">
        <w:tc>
          <w:tcPr>
            <w:tcW w:w="9315" w:type="dxa"/>
          </w:tcPr>
          <w:p w14:paraId="3D1680EB" w14:textId="77777777" w:rsidR="00803F49" w:rsidRDefault="009374E0" w:rsidP="00EA5840">
            <w:pPr>
              <w:widowControl/>
              <w:rPr>
                <w:b/>
              </w:rPr>
            </w:pPr>
            <w:r w:rsidRPr="00674387">
              <w:rPr>
                <w:b/>
              </w:rPr>
              <w:t>MINIMUM DE INFORMAŢII CARE TREBUIE SĂ APARĂ PE BLISTER SAU PE FOLIA TERMOSUDATĂ</w:t>
            </w:r>
          </w:p>
          <w:p w14:paraId="235C8500" w14:textId="77777777" w:rsidR="00CE75E9" w:rsidRPr="00674387" w:rsidRDefault="00CE75E9" w:rsidP="00EA5840">
            <w:pPr>
              <w:widowControl/>
              <w:rPr>
                <w:b/>
              </w:rPr>
            </w:pPr>
          </w:p>
          <w:p w14:paraId="2F670B5F" w14:textId="77777777" w:rsidR="00803F49" w:rsidRPr="00674387" w:rsidRDefault="009374E0" w:rsidP="00EA5840">
            <w:pPr>
              <w:widowControl/>
              <w:rPr>
                <w:b/>
              </w:rPr>
            </w:pPr>
            <w:r w:rsidRPr="00674387">
              <w:rPr>
                <w:b/>
              </w:rPr>
              <w:t>Cutii cu blistere (14, 21, 56, 84 şi 100) şi cutii cu blistere perforate unidoză (100) pentru capsulele de 50 mg</w:t>
            </w:r>
          </w:p>
        </w:tc>
      </w:tr>
    </w:tbl>
    <w:p w14:paraId="7659309A" w14:textId="77777777" w:rsidR="00803F49" w:rsidRDefault="00803F49" w:rsidP="00EA5840">
      <w:pPr>
        <w:pStyle w:val="ListParagraph"/>
        <w:widowControl/>
        <w:tabs>
          <w:tab w:val="left" w:pos="4073"/>
        </w:tabs>
        <w:ind w:left="0" w:firstLine="0"/>
        <w:rPr>
          <w:b/>
        </w:rPr>
      </w:pPr>
    </w:p>
    <w:p w14:paraId="56AA74A3" w14:textId="77777777" w:rsidR="00CE75E9" w:rsidRPr="00674387" w:rsidRDefault="00CE75E9" w:rsidP="00EA5840">
      <w:pPr>
        <w:pStyle w:val="ListParagraph"/>
        <w:widowControl/>
        <w:tabs>
          <w:tab w:val="left" w:pos="4073"/>
        </w:tabs>
        <w:ind w:left="0" w:firstLine="0"/>
        <w:rPr>
          <w:b/>
        </w:rPr>
      </w:pPr>
    </w:p>
    <w:tbl>
      <w:tblPr>
        <w:tblStyle w:val="TableGrid"/>
        <w:tblW w:w="9324" w:type="dxa"/>
        <w:tblLayout w:type="fixed"/>
        <w:tblLook w:val="04A0" w:firstRow="1" w:lastRow="0" w:firstColumn="1" w:lastColumn="0" w:noHBand="0" w:noVBand="1"/>
      </w:tblPr>
      <w:tblGrid>
        <w:gridCol w:w="9324"/>
      </w:tblGrid>
      <w:tr w:rsidR="00803F49" w:rsidRPr="00674387" w14:paraId="70B0BD57" w14:textId="77777777" w:rsidTr="00B35174">
        <w:tc>
          <w:tcPr>
            <w:tcW w:w="9324" w:type="dxa"/>
          </w:tcPr>
          <w:p w14:paraId="6449723F" w14:textId="77777777" w:rsidR="00803F49" w:rsidRPr="00674387" w:rsidRDefault="00803F49" w:rsidP="00EA5840">
            <w:pPr>
              <w:pStyle w:val="ListParagraph"/>
              <w:keepNext/>
              <w:widowControl/>
              <w:tabs>
                <w:tab w:val="left" w:pos="687"/>
              </w:tabs>
              <w:ind w:left="567" w:hanging="567"/>
              <w:rPr>
                <w:b/>
              </w:rPr>
            </w:pPr>
            <w:r w:rsidRPr="00674387">
              <w:rPr>
                <w:b/>
              </w:rPr>
              <w:t>1.</w:t>
            </w:r>
            <w:r w:rsidRPr="00674387">
              <w:rPr>
                <w:b/>
              </w:rPr>
              <w:tab/>
              <w:t>DENUMIREA COMERCIALĂ A MEDICAMENTULUI</w:t>
            </w:r>
          </w:p>
        </w:tc>
      </w:tr>
    </w:tbl>
    <w:p w14:paraId="475CA65F" w14:textId="77777777" w:rsidR="00803F49" w:rsidRPr="00674387" w:rsidRDefault="00803F49" w:rsidP="00EA5840">
      <w:pPr>
        <w:pStyle w:val="BodyText"/>
        <w:widowControl/>
        <w:rPr>
          <w:b/>
        </w:rPr>
      </w:pPr>
    </w:p>
    <w:p w14:paraId="4867566A" w14:textId="77777777" w:rsidR="00803F49" w:rsidRPr="00674387" w:rsidRDefault="00803F49" w:rsidP="00EA5840">
      <w:pPr>
        <w:pStyle w:val="BodyText"/>
        <w:widowControl/>
      </w:pPr>
      <w:r w:rsidRPr="00674387">
        <w:t xml:space="preserve">Lyrica </w:t>
      </w:r>
      <w:r w:rsidR="009374E0" w:rsidRPr="00674387">
        <w:t>50</w:t>
      </w:r>
      <w:r w:rsidRPr="00674387">
        <w:t xml:space="preserve"> mg capsule</w:t>
      </w:r>
    </w:p>
    <w:p w14:paraId="3F6AFA6C" w14:textId="77777777" w:rsidR="00803F49" w:rsidRPr="00674387" w:rsidRDefault="00803F49" w:rsidP="00EA5840">
      <w:pPr>
        <w:pStyle w:val="BodyText"/>
        <w:widowControl/>
      </w:pPr>
      <w:r w:rsidRPr="00674387">
        <w:t>pregabalin</w:t>
      </w:r>
    </w:p>
    <w:p w14:paraId="0615D9E1" w14:textId="77777777" w:rsidR="00803F49" w:rsidRDefault="00803F49" w:rsidP="00EA5840">
      <w:pPr>
        <w:pStyle w:val="BodyText"/>
        <w:widowControl/>
      </w:pPr>
    </w:p>
    <w:p w14:paraId="0F543BA6"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803F49" w:rsidRPr="00674387" w14:paraId="47A557BA" w14:textId="77777777" w:rsidTr="001D7CD4">
        <w:tc>
          <w:tcPr>
            <w:tcW w:w="9324" w:type="dxa"/>
          </w:tcPr>
          <w:p w14:paraId="2D80F78B" w14:textId="77777777" w:rsidR="00803F49" w:rsidRPr="00674387" w:rsidRDefault="00803F49" w:rsidP="00EA5840">
            <w:pPr>
              <w:pStyle w:val="ListParagraph"/>
              <w:keepNext/>
              <w:widowControl/>
              <w:tabs>
                <w:tab w:val="left" w:pos="642"/>
              </w:tabs>
              <w:ind w:left="567" w:hanging="567"/>
              <w:rPr>
                <w:b/>
              </w:rPr>
            </w:pPr>
            <w:r w:rsidRPr="00674387">
              <w:rPr>
                <w:b/>
              </w:rPr>
              <w:t>2.</w:t>
            </w:r>
            <w:r w:rsidRPr="00674387">
              <w:rPr>
                <w:b/>
              </w:rPr>
              <w:tab/>
              <w:t>NUMELE DEŢINĂTORULUI AUTORIZAŢIEI DE PUNERE PE PIAŢĂ</w:t>
            </w:r>
          </w:p>
        </w:tc>
      </w:tr>
    </w:tbl>
    <w:p w14:paraId="2D23584F" w14:textId="77777777" w:rsidR="00CE75E9" w:rsidRDefault="00CE75E9" w:rsidP="00EA5840">
      <w:pPr>
        <w:pStyle w:val="BodyText"/>
        <w:widowControl/>
      </w:pPr>
    </w:p>
    <w:p w14:paraId="3FFF8B17" w14:textId="77777777" w:rsidR="00803F49" w:rsidRPr="00674387" w:rsidRDefault="00803F49" w:rsidP="00EA5840">
      <w:pPr>
        <w:pStyle w:val="BodyText"/>
        <w:widowControl/>
      </w:pPr>
      <w:r w:rsidRPr="00674387">
        <w:t>Upjohn</w:t>
      </w:r>
    </w:p>
    <w:p w14:paraId="4987DAA1" w14:textId="77777777" w:rsidR="00803F49" w:rsidRPr="00674387" w:rsidRDefault="00803F49" w:rsidP="00EA5840">
      <w:pPr>
        <w:pStyle w:val="BodyText"/>
        <w:widowControl/>
      </w:pPr>
    </w:p>
    <w:p w14:paraId="7BDB3431" w14:textId="77777777" w:rsidR="00803F49" w:rsidRPr="00674387" w:rsidRDefault="00803F4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803F49" w:rsidRPr="00674387" w14:paraId="5631CD6C" w14:textId="77777777" w:rsidTr="001D7CD4">
        <w:tc>
          <w:tcPr>
            <w:tcW w:w="9324" w:type="dxa"/>
          </w:tcPr>
          <w:p w14:paraId="236E369C" w14:textId="77777777" w:rsidR="00803F49" w:rsidRPr="00674387" w:rsidRDefault="00803F49" w:rsidP="00EA5840">
            <w:pPr>
              <w:pStyle w:val="ListParagraph"/>
              <w:keepNext/>
              <w:widowControl/>
              <w:tabs>
                <w:tab w:val="left" w:pos="660"/>
              </w:tabs>
              <w:ind w:left="567" w:hanging="567"/>
              <w:rPr>
                <w:b/>
              </w:rPr>
            </w:pPr>
            <w:r w:rsidRPr="00674387">
              <w:rPr>
                <w:b/>
              </w:rPr>
              <w:t>3.</w:t>
            </w:r>
            <w:r w:rsidRPr="00674387">
              <w:rPr>
                <w:b/>
              </w:rPr>
              <w:tab/>
              <w:t>DATA DE EXPIRARE</w:t>
            </w:r>
          </w:p>
        </w:tc>
      </w:tr>
    </w:tbl>
    <w:p w14:paraId="4FA27E67" w14:textId="77777777" w:rsidR="00803F49" w:rsidRPr="00674387" w:rsidRDefault="00803F49" w:rsidP="00EA5840">
      <w:pPr>
        <w:pStyle w:val="BodyText"/>
        <w:widowControl/>
      </w:pPr>
    </w:p>
    <w:p w14:paraId="27D80AEA" w14:textId="77777777" w:rsidR="00803F49" w:rsidRPr="00674387" w:rsidRDefault="00803F49" w:rsidP="00EA5840">
      <w:pPr>
        <w:pStyle w:val="BodyText"/>
        <w:widowControl/>
      </w:pPr>
      <w:r w:rsidRPr="00674387">
        <w:t>EXP</w:t>
      </w:r>
    </w:p>
    <w:p w14:paraId="26277027" w14:textId="77777777" w:rsidR="00803F49" w:rsidRDefault="00803F49" w:rsidP="00EA5840">
      <w:pPr>
        <w:pStyle w:val="BodyText"/>
        <w:widowControl/>
      </w:pPr>
    </w:p>
    <w:p w14:paraId="52064409"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803F49" w:rsidRPr="00674387" w14:paraId="4EAB862E" w14:textId="77777777" w:rsidTr="001D7CD4">
        <w:tc>
          <w:tcPr>
            <w:tcW w:w="9324" w:type="dxa"/>
          </w:tcPr>
          <w:p w14:paraId="556CEC21" w14:textId="77777777" w:rsidR="00803F49" w:rsidRPr="00674387" w:rsidRDefault="00803F49" w:rsidP="00EA5840">
            <w:pPr>
              <w:pStyle w:val="ListParagraph"/>
              <w:keepNext/>
              <w:widowControl/>
              <w:tabs>
                <w:tab w:val="left" w:pos="660"/>
              </w:tabs>
              <w:ind w:left="567" w:hanging="567"/>
              <w:rPr>
                <w:b/>
              </w:rPr>
            </w:pPr>
            <w:r w:rsidRPr="00674387">
              <w:rPr>
                <w:b/>
              </w:rPr>
              <w:t>4.</w:t>
            </w:r>
            <w:r w:rsidRPr="00674387">
              <w:rPr>
                <w:b/>
              </w:rPr>
              <w:tab/>
              <w:t>SERIA DE FABRICAŢIE</w:t>
            </w:r>
          </w:p>
        </w:tc>
      </w:tr>
    </w:tbl>
    <w:p w14:paraId="25476489" w14:textId="77777777" w:rsidR="00803F49" w:rsidRPr="00674387" w:rsidRDefault="00803F49" w:rsidP="00EA5840">
      <w:pPr>
        <w:pStyle w:val="BodyText"/>
        <w:widowControl/>
      </w:pPr>
    </w:p>
    <w:p w14:paraId="3EE89CBC" w14:textId="77777777" w:rsidR="00803F49" w:rsidRPr="00674387" w:rsidRDefault="00803F49" w:rsidP="00EA5840">
      <w:pPr>
        <w:pStyle w:val="BodyText"/>
        <w:widowControl/>
      </w:pPr>
      <w:r w:rsidRPr="00674387">
        <w:t>Lot</w:t>
      </w:r>
    </w:p>
    <w:p w14:paraId="7CD19E47" w14:textId="77777777" w:rsidR="00803F49" w:rsidRDefault="00803F49" w:rsidP="00EA5840">
      <w:pPr>
        <w:pStyle w:val="BodyText"/>
        <w:widowControl/>
      </w:pPr>
    </w:p>
    <w:p w14:paraId="10B1FCA9"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803F49" w:rsidRPr="00674387" w14:paraId="264DE86C" w14:textId="77777777" w:rsidTr="001D7CD4">
        <w:tc>
          <w:tcPr>
            <w:tcW w:w="9324" w:type="dxa"/>
          </w:tcPr>
          <w:p w14:paraId="1736A468" w14:textId="77777777" w:rsidR="00803F49" w:rsidRPr="00674387" w:rsidRDefault="00803F49" w:rsidP="00EA5840">
            <w:pPr>
              <w:pStyle w:val="ListParagraph"/>
              <w:keepNext/>
              <w:widowControl/>
              <w:tabs>
                <w:tab w:val="left" w:pos="660"/>
              </w:tabs>
              <w:ind w:left="567" w:hanging="567"/>
              <w:rPr>
                <w:b/>
              </w:rPr>
            </w:pPr>
            <w:r w:rsidRPr="00674387">
              <w:rPr>
                <w:b/>
              </w:rPr>
              <w:t>5.</w:t>
            </w:r>
            <w:r w:rsidRPr="00674387">
              <w:rPr>
                <w:b/>
              </w:rPr>
              <w:tab/>
              <w:t>ALTE INFORMAŢII</w:t>
            </w:r>
          </w:p>
        </w:tc>
      </w:tr>
    </w:tbl>
    <w:p w14:paraId="15DA4B62" w14:textId="77777777" w:rsidR="00803F49" w:rsidRDefault="00803F49" w:rsidP="00EA5840">
      <w:pPr>
        <w:pStyle w:val="BodyText"/>
        <w:widowControl/>
      </w:pPr>
    </w:p>
    <w:p w14:paraId="01239013" w14:textId="77777777" w:rsidR="000E0DA9" w:rsidRPr="00674387" w:rsidRDefault="000E0DA9" w:rsidP="00EA5840">
      <w:pPr>
        <w:pStyle w:val="BodyText"/>
        <w:widowControl/>
      </w:pPr>
    </w:p>
    <w:p w14:paraId="728AA166" w14:textId="77777777" w:rsidR="00803F49" w:rsidRPr="00674387" w:rsidRDefault="00803F49" w:rsidP="00EA5840">
      <w:pPr>
        <w:widowControl/>
      </w:pPr>
      <w:r w:rsidRPr="00674387">
        <w:br w:type="page"/>
      </w:r>
    </w:p>
    <w:tbl>
      <w:tblPr>
        <w:tblStyle w:val="TableGrid"/>
        <w:tblW w:w="9315" w:type="dxa"/>
        <w:tblLayout w:type="fixed"/>
        <w:tblLook w:val="04A0" w:firstRow="1" w:lastRow="0" w:firstColumn="1" w:lastColumn="0" w:noHBand="0" w:noVBand="1"/>
      </w:tblPr>
      <w:tblGrid>
        <w:gridCol w:w="9315"/>
      </w:tblGrid>
      <w:tr w:rsidR="00803F49" w:rsidRPr="00674387" w14:paraId="49D78498" w14:textId="77777777" w:rsidTr="001D7CD4">
        <w:tc>
          <w:tcPr>
            <w:tcW w:w="9315" w:type="dxa"/>
          </w:tcPr>
          <w:p w14:paraId="4B5ECC1A" w14:textId="77777777" w:rsidR="00803F49" w:rsidRDefault="00803F49" w:rsidP="00EA5840">
            <w:pPr>
              <w:widowControl/>
              <w:rPr>
                <w:b/>
              </w:rPr>
            </w:pPr>
            <w:r w:rsidRPr="00674387">
              <w:rPr>
                <w:b/>
              </w:rPr>
              <w:t>INFORMAŢII CARE TREBUIE SĂ APARĂ PE AMBALAJUL SECUNDAR</w:t>
            </w:r>
          </w:p>
          <w:p w14:paraId="0EC8D9A4" w14:textId="77777777" w:rsidR="00CE75E9" w:rsidRPr="00674387" w:rsidRDefault="00CE75E9" w:rsidP="00EA5840">
            <w:pPr>
              <w:widowControl/>
              <w:rPr>
                <w:b/>
              </w:rPr>
            </w:pPr>
          </w:p>
          <w:p w14:paraId="4A521409" w14:textId="77777777" w:rsidR="00803F49" w:rsidRPr="00674387" w:rsidRDefault="00C9658C" w:rsidP="00EA5840">
            <w:pPr>
              <w:widowControl/>
              <w:rPr>
                <w:b/>
              </w:rPr>
            </w:pPr>
            <w:r w:rsidRPr="00674387">
              <w:rPr>
                <w:b/>
              </w:rPr>
              <w:t>Flacoane pentru capsulele de 75 mg – ambalaj cu 200</w:t>
            </w:r>
          </w:p>
        </w:tc>
      </w:tr>
    </w:tbl>
    <w:p w14:paraId="5657322D" w14:textId="77777777" w:rsidR="00CE75E9" w:rsidRDefault="00CE75E9" w:rsidP="00EA5840">
      <w:pPr>
        <w:pStyle w:val="ListParagraph"/>
        <w:widowControl/>
        <w:tabs>
          <w:tab w:val="left" w:pos="4073"/>
        </w:tabs>
        <w:ind w:left="0" w:firstLine="0"/>
        <w:rPr>
          <w:b/>
        </w:rPr>
      </w:pPr>
    </w:p>
    <w:p w14:paraId="3A19992C" w14:textId="77777777" w:rsidR="000E0DA9" w:rsidRPr="00674387" w:rsidRDefault="000E0DA9" w:rsidP="00EA5840">
      <w:pPr>
        <w:pStyle w:val="ListParagraph"/>
        <w:widowControl/>
        <w:tabs>
          <w:tab w:val="left" w:pos="4073"/>
        </w:tabs>
        <w:ind w:left="0" w:firstLine="0"/>
        <w:rPr>
          <w:b/>
        </w:rPr>
      </w:pPr>
    </w:p>
    <w:tbl>
      <w:tblPr>
        <w:tblStyle w:val="TableGrid"/>
        <w:tblW w:w="9324" w:type="dxa"/>
        <w:tblLayout w:type="fixed"/>
        <w:tblLook w:val="04A0" w:firstRow="1" w:lastRow="0" w:firstColumn="1" w:lastColumn="0" w:noHBand="0" w:noVBand="1"/>
      </w:tblPr>
      <w:tblGrid>
        <w:gridCol w:w="9324"/>
      </w:tblGrid>
      <w:tr w:rsidR="00803F49" w:rsidRPr="00674387" w14:paraId="54C31ED9" w14:textId="77777777" w:rsidTr="001D7CD4">
        <w:tc>
          <w:tcPr>
            <w:tcW w:w="9324" w:type="dxa"/>
          </w:tcPr>
          <w:p w14:paraId="6A2CD3B8" w14:textId="77777777" w:rsidR="00803F49" w:rsidRPr="00674387" w:rsidRDefault="00803F49" w:rsidP="00EA5840">
            <w:pPr>
              <w:pStyle w:val="ListParagraph"/>
              <w:keepNext/>
              <w:widowControl/>
              <w:tabs>
                <w:tab w:val="left" w:pos="687"/>
              </w:tabs>
              <w:ind w:left="567" w:hanging="567"/>
              <w:rPr>
                <w:b/>
              </w:rPr>
            </w:pPr>
            <w:r w:rsidRPr="00674387">
              <w:rPr>
                <w:b/>
              </w:rPr>
              <w:t>1.</w:t>
            </w:r>
            <w:r w:rsidRPr="00674387">
              <w:rPr>
                <w:b/>
              </w:rPr>
              <w:tab/>
              <w:t>DENUMIREA COMERCIALĂ A MEDICAMENTULUI</w:t>
            </w:r>
          </w:p>
        </w:tc>
      </w:tr>
    </w:tbl>
    <w:p w14:paraId="5C833EFA" w14:textId="77777777" w:rsidR="00803F49" w:rsidRPr="00674387" w:rsidRDefault="00803F49" w:rsidP="00EA5840">
      <w:pPr>
        <w:pStyle w:val="BodyText"/>
        <w:widowControl/>
        <w:rPr>
          <w:b/>
        </w:rPr>
      </w:pPr>
    </w:p>
    <w:p w14:paraId="3213D5FC" w14:textId="77777777" w:rsidR="00803F49" w:rsidRPr="00674387" w:rsidRDefault="00803F49" w:rsidP="00EA5840">
      <w:pPr>
        <w:pStyle w:val="BodyText"/>
        <w:widowControl/>
      </w:pPr>
      <w:r w:rsidRPr="00674387">
        <w:t xml:space="preserve">Lyrica </w:t>
      </w:r>
      <w:r w:rsidR="00C9658C" w:rsidRPr="00674387">
        <w:t>75</w:t>
      </w:r>
      <w:r w:rsidRPr="00674387">
        <w:t xml:space="preserve"> mg capsule</w:t>
      </w:r>
    </w:p>
    <w:p w14:paraId="3E05043B" w14:textId="77777777" w:rsidR="00803F49" w:rsidRPr="00674387" w:rsidRDefault="00803F49" w:rsidP="00EA5840">
      <w:pPr>
        <w:pStyle w:val="BodyText"/>
        <w:widowControl/>
      </w:pPr>
      <w:r w:rsidRPr="00674387">
        <w:t>pregabalin</w:t>
      </w:r>
    </w:p>
    <w:p w14:paraId="6180238C" w14:textId="77777777" w:rsidR="00803F49" w:rsidRDefault="00803F49" w:rsidP="00EA5840">
      <w:pPr>
        <w:pStyle w:val="BodyText"/>
        <w:widowControl/>
      </w:pPr>
    </w:p>
    <w:p w14:paraId="0BE0A314"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803F49" w:rsidRPr="00674387" w14:paraId="0FA3714F" w14:textId="77777777" w:rsidTr="001D7CD4">
        <w:tc>
          <w:tcPr>
            <w:tcW w:w="9324" w:type="dxa"/>
          </w:tcPr>
          <w:p w14:paraId="43DCFB59" w14:textId="17904020" w:rsidR="00803F49" w:rsidRPr="00674387" w:rsidRDefault="00803F49" w:rsidP="00EA5840">
            <w:pPr>
              <w:pStyle w:val="ListParagraph"/>
              <w:keepNext/>
              <w:widowControl/>
              <w:tabs>
                <w:tab w:val="left" w:pos="687"/>
              </w:tabs>
              <w:ind w:left="567" w:hanging="567"/>
              <w:rPr>
                <w:b/>
              </w:rPr>
            </w:pPr>
            <w:r w:rsidRPr="00674387">
              <w:rPr>
                <w:b/>
              </w:rPr>
              <w:t>2.</w:t>
            </w:r>
            <w:r w:rsidRPr="00674387">
              <w:rPr>
                <w:b/>
              </w:rPr>
              <w:tab/>
              <w:t>DECLARAREA SUBSTANŢEI(</w:t>
            </w:r>
            <w:ins w:id="2215" w:author="Viatris RO Affiliate" w:date="2025-03-19T16:32:00Z">
              <w:r w:rsidR="00DA287E">
                <w:rPr>
                  <w:b/>
                </w:rPr>
                <w:t>SUBSTANŢE</w:t>
              </w:r>
            </w:ins>
            <w:r w:rsidRPr="00674387">
              <w:rPr>
                <w:b/>
              </w:rPr>
              <w:t>LOR) ACTIVE</w:t>
            </w:r>
          </w:p>
        </w:tc>
      </w:tr>
    </w:tbl>
    <w:p w14:paraId="0C3E8D5D" w14:textId="77777777" w:rsidR="00CE75E9" w:rsidRDefault="00CE75E9" w:rsidP="00EA5840">
      <w:pPr>
        <w:pStyle w:val="BodyText"/>
        <w:widowControl/>
      </w:pPr>
    </w:p>
    <w:p w14:paraId="56C1DBF6" w14:textId="77777777" w:rsidR="00803F49" w:rsidRPr="00674387" w:rsidRDefault="00803F49" w:rsidP="00EA5840">
      <w:pPr>
        <w:pStyle w:val="BodyText"/>
        <w:widowControl/>
      </w:pPr>
      <w:r w:rsidRPr="00674387">
        <w:t xml:space="preserve">Fiecare capsulă conţine pregabalin </w:t>
      </w:r>
      <w:r w:rsidR="00515C9F" w:rsidRPr="00674387">
        <w:t>75</w:t>
      </w:r>
      <w:r w:rsidRPr="00674387">
        <w:t xml:space="preserve"> mg.</w:t>
      </w:r>
    </w:p>
    <w:p w14:paraId="66204887" w14:textId="77777777" w:rsidR="00803F49" w:rsidRPr="00674387" w:rsidRDefault="00803F49" w:rsidP="00EA5840">
      <w:pPr>
        <w:pStyle w:val="BodyText"/>
        <w:widowControl/>
      </w:pPr>
    </w:p>
    <w:p w14:paraId="7F8B4CEA" w14:textId="77777777" w:rsidR="00803F49" w:rsidRPr="00674387" w:rsidRDefault="00803F4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803F49" w:rsidRPr="00674387" w14:paraId="4B94B8EC" w14:textId="77777777" w:rsidTr="001D7CD4">
        <w:tc>
          <w:tcPr>
            <w:tcW w:w="9324" w:type="dxa"/>
          </w:tcPr>
          <w:p w14:paraId="1E12A01A" w14:textId="77777777" w:rsidR="00803F49" w:rsidRPr="00674387" w:rsidRDefault="00803F49" w:rsidP="00EA5840">
            <w:pPr>
              <w:pStyle w:val="ListParagraph"/>
              <w:keepNext/>
              <w:widowControl/>
              <w:tabs>
                <w:tab w:val="left" w:pos="660"/>
              </w:tabs>
              <w:ind w:left="567" w:hanging="567"/>
              <w:rPr>
                <w:b/>
              </w:rPr>
            </w:pPr>
            <w:r w:rsidRPr="00674387">
              <w:rPr>
                <w:b/>
              </w:rPr>
              <w:t>3.</w:t>
            </w:r>
            <w:r w:rsidRPr="00674387">
              <w:rPr>
                <w:b/>
              </w:rPr>
              <w:tab/>
              <w:t>LISTA EXCIPIENŢILOR</w:t>
            </w:r>
          </w:p>
        </w:tc>
      </w:tr>
    </w:tbl>
    <w:p w14:paraId="23870769" w14:textId="77777777" w:rsidR="00803F49" w:rsidRPr="00674387" w:rsidRDefault="00803F49" w:rsidP="00EA5840">
      <w:pPr>
        <w:pStyle w:val="BodyText"/>
        <w:widowControl/>
      </w:pPr>
    </w:p>
    <w:p w14:paraId="0E33FA2D" w14:textId="77777777" w:rsidR="00803F49" w:rsidRPr="00674387" w:rsidRDefault="00515C9F" w:rsidP="00EA5840">
      <w:pPr>
        <w:pStyle w:val="BodyText"/>
        <w:widowControl/>
      </w:pPr>
      <w:r w:rsidRPr="00674387">
        <w:t>Conţine lactoză monohidrat. A se citi prospectul înainte de utilizare.</w:t>
      </w:r>
    </w:p>
    <w:p w14:paraId="7B113835" w14:textId="77777777" w:rsidR="00803F49" w:rsidRDefault="00803F49" w:rsidP="00EA5840">
      <w:pPr>
        <w:pStyle w:val="BodyText"/>
        <w:widowControl/>
      </w:pPr>
    </w:p>
    <w:p w14:paraId="5EA63B5E"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803F49" w:rsidRPr="00674387" w14:paraId="0637B72B" w14:textId="77777777" w:rsidTr="001D7CD4">
        <w:tc>
          <w:tcPr>
            <w:tcW w:w="9324" w:type="dxa"/>
          </w:tcPr>
          <w:p w14:paraId="2A407791" w14:textId="77777777" w:rsidR="00803F49" w:rsidRPr="00674387" w:rsidRDefault="00803F49" w:rsidP="00EA5840">
            <w:pPr>
              <w:pStyle w:val="ListParagraph"/>
              <w:keepNext/>
              <w:widowControl/>
              <w:tabs>
                <w:tab w:val="left" w:pos="660"/>
              </w:tabs>
              <w:ind w:left="567" w:hanging="567"/>
              <w:rPr>
                <w:b/>
              </w:rPr>
            </w:pPr>
            <w:r w:rsidRPr="00674387">
              <w:rPr>
                <w:b/>
              </w:rPr>
              <w:t>4.</w:t>
            </w:r>
            <w:r w:rsidRPr="00674387">
              <w:rPr>
                <w:b/>
              </w:rPr>
              <w:tab/>
              <w:t>FORMA FARMACEUTICĂ ŞI CONŢINUTUL</w:t>
            </w:r>
          </w:p>
        </w:tc>
      </w:tr>
    </w:tbl>
    <w:p w14:paraId="227A96A8" w14:textId="77777777" w:rsidR="00803F49" w:rsidRPr="00674387" w:rsidRDefault="00803F49" w:rsidP="00EA5840">
      <w:pPr>
        <w:pStyle w:val="BodyText"/>
        <w:widowControl/>
      </w:pPr>
    </w:p>
    <w:p w14:paraId="53F2810C" w14:textId="77777777" w:rsidR="00803F49" w:rsidRPr="00674387" w:rsidRDefault="00E103CF" w:rsidP="00EA5840">
      <w:pPr>
        <w:pStyle w:val="BodyText"/>
        <w:widowControl/>
      </w:pPr>
      <w:r w:rsidRPr="00674387">
        <w:t>200</w:t>
      </w:r>
      <w:r w:rsidR="00803F49" w:rsidRPr="00674387">
        <w:t xml:space="preserve"> capsule</w:t>
      </w:r>
    </w:p>
    <w:p w14:paraId="194D9748" w14:textId="77777777" w:rsidR="00803F49" w:rsidRDefault="00803F49" w:rsidP="00EA5840">
      <w:pPr>
        <w:pStyle w:val="BodyText"/>
        <w:widowControl/>
      </w:pPr>
    </w:p>
    <w:p w14:paraId="50B16A8A"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803F49" w:rsidRPr="00674387" w14:paraId="5E1D99F0" w14:textId="77777777" w:rsidTr="001D7CD4">
        <w:tc>
          <w:tcPr>
            <w:tcW w:w="9324" w:type="dxa"/>
          </w:tcPr>
          <w:p w14:paraId="4151119D" w14:textId="77777777" w:rsidR="00803F49" w:rsidRPr="00674387" w:rsidRDefault="00803F49" w:rsidP="00EA5840">
            <w:pPr>
              <w:pStyle w:val="ListParagraph"/>
              <w:keepNext/>
              <w:widowControl/>
              <w:tabs>
                <w:tab w:val="left" w:pos="687"/>
              </w:tabs>
              <w:ind w:left="567" w:hanging="567"/>
              <w:rPr>
                <w:b/>
              </w:rPr>
            </w:pPr>
            <w:r w:rsidRPr="00674387">
              <w:rPr>
                <w:b/>
              </w:rPr>
              <w:t>5.</w:t>
            </w:r>
            <w:r w:rsidRPr="00674387">
              <w:rPr>
                <w:b/>
              </w:rPr>
              <w:tab/>
              <w:t>MODUL ŞI CALEA(CĂILE) DE ADMINISTRARE</w:t>
            </w:r>
          </w:p>
        </w:tc>
      </w:tr>
    </w:tbl>
    <w:p w14:paraId="30A7673A" w14:textId="77777777" w:rsidR="00803F49" w:rsidRPr="00674387" w:rsidRDefault="00803F49" w:rsidP="00EA5840">
      <w:pPr>
        <w:pStyle w:val="BodyText"/>
        <w:widowControl/>
      </w:pPr>
    </w:p>
    <w:p w14:paraId="212FEA26" w14:textId="77777777" w:rsidR="00803F49" w:rsidRPr="00674387" w:rsidRDefault="00803F49" w:rsidP="00EA5840">
      <w:pPr>
        <w:pStyle w:val="BodyText"/>
        <w:widowControl/>
      </w:pPr>
      <w:r w:rsidRPr="00674387">
        <w:t>Administrare orală.</w:t>
      </w:r>
    </w:p>
    <w:p w14:paraId="4636719F" w14:textId="77777777" w:rsidR="00803F49" w:rsidRDefault="00803F49" w:rsidP="00EA5840">
      <w:pPr>
        <w:pStyle w:val="BodyText"/>
        <w:widowControl/>
      </w:pPr>
    </w:p>
    <w:p w14:paraId="31B1B4FB"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803F49" w:rsidRPr="00674387" w14:paraId="7D68BBFC" w14:textId="77777777" w:rsidTr="001D7CD4">
        <w:tc>
          <w:tcPr>
            <w:tcW w:w="9324" w:type="dxa"/>
          </w:tcPr>
          <w:p w14:paraId="0978E152" w14:textId="77777777" w:rsidR="00803F49" w:rsidRPr="00674387" w:rsidRDefault="00803F49" w:rsidP="00EA5840">
            <w:pPr>
              <w:pStyle w:val="ListParagraph"/>
              <w:keepNext/>
              <w:widowControl/>
              <w:ind w:left="567" w:hanging="567"/>
              <w:rPr>
                <w:b/>
              </w:rPr>
            </w:pPr>
            <w:r w:rsidRPr="00674387">
              <w:rPr>
                <w:b/>
              </w:rPr>
              <w:t>6.</w:t>
            </w:r>
            <w:r w:rsidRPr="00674387">
              <w:rPr>
                <w:b/>
              </w:rPr>
              <w:tab/>
              <w:t>ATENŢIONARE SPECIALĂ PRIVIND FAPTUL CĂ MEDICAMENTUL NU TREBUIE PĂSTRAT LA VEDEREA ŞI ÎNDEMÂNA COPIILOR</w:t>
            </w:r>
          </w:p>
        </w:tc>
      </w:tr>
    </w:tbl>
    <w:p w14:paraId="3600B167" w14:textId="77777777" w:rsidR="00803F49" w:rsidRPr="00674387" w:rsidRDefault="00803F49" w:rsidP="00EA5840">
      <w:pPr>
        <w:pStyle w:val="BodyText"/>
        <w:widowControl/>
      </w:pPr>
    </w:p>
    <w:p w14:paraId="53A283D3" w14:textId="77777777" w:rsidR="00803F49" w:rsidRPr="00674387" w:rsidRDefault="00803F49" w:rsidP="00EA5840">
      <w:pPr>
        <w:pStyle w:val="BodyText"/>
        <w:widowControl/>
      </w:pPr>
      <w:r w:rsidRPr="00674387">
        <w:t>A nu se lăsa la vederea şi îndemâna copiilor.</w:t>
      </w:r>
    </w:p>
    <w:p w14:paraId="1CA81377" w14:textId="77777777" w:rsidR="00803F49" w:rsidRPr="00674387" w:rsidRDefault="00803F49" w:rsidP="00EA5840">
      <w:pPr>
        <w:pStyle w:val="BodyText"/>
        <w:widowControl/>
      </w:pPr>
    </w:p>
    <w:p w14:paraId="76FF7F97" w14:textId="77777777" w:rsidR="00803F49" w:rsidRPr="00674387" w:rsidRDefault="00803F4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803F49" w:rsidRPr="00674387" w14:paraId="0D3693F6" w14:textId="77777777" w:rsidTr="001D7CD4">
        <w:tc>
          <w:tcPr>
            <w:tcW w:w="9324" w:type="dxa"/>
          </w:tcPr>
          <w:p w14:paraId="42CEA902" w14:textId="77777777" w:rsidR="00803F49" w:rsidRPr="00674387" w:rsidRDefault="00803F49" w:rsidP="00EA5840">
            <w:pPr>
              <w:pStyle w:val="ListParagraph"/>
              <w:keepNext/>
              <w:widowControl/>
              <w:ind w:left="567" w:hanging="567"/>
              <w:rPr>
                <w:b/>
              </w:rPr>
            </w:pPr>
            <w:r w:rsidRPr="00674387">
              <w:rPr>
                <w:b/>
              </w:rPr>
              <w:t>7.</w:t>
            </w:r>
            <w:r w:rsidRPr="00674387">
              <w:rPr>
                <w:b/>
              </w:rPr>
              <w:tab/>
              <w:t>ALTĂ(E) ATENŢIONARE(ĂRI) SPECIALĂ(E), DACĂ ESTE(SUNT) NECESARĂ(E)</w:t>
            </w:r>
          </w:p>
        </w:tc>
      </w:tr>
    </w:tbl>
    <w:p w14:paraId="01D6FCDE" w14:textId="77777777" w:rsidR="00803F49" w:rsidRPr="00674387" w:rsidRDefault="00803F49" w:rsidP="00EA5840">
      <w:pPr>
        <w:pStyle w:val="BodyText"/>
        <w:widowControl/>
      </w:pPr>
    </w:p>
    <w:p w14:paraId="2FAF827A" w14:textId="77777777" w:rsidR="00803F49" w:rsidRPr="00674387" w:rsidRDefault="00803F49" w:rsidP="00EA5840">
      <w:pPr>
        <w:widowControl/>
      </w:pPr>
    </w:p>
    <w:tbl>
      <w:tblPr>
        <w:tblStyle w:val="TableGrid"/>
        <w:tblW w:w="9324" w:type="dxa"/>
        <w:tblLayout w:type="fixed"/>
        <w:tblLook w:val="04A0" w:firstRow="1" w:lastRow="0" w:firstColumn="1" w:lastColumn="0" w:noHBand="0" w:noVBand="1"/>
      </w:tblPr>
      <w:tblGrid>
        <w:gridCol w:w="9324"/>
      </w:tblGrid>
      <w:tr w:rsidR="00803F49" w:rsidRPr="00674387" w14:paraId="1501E769" w14:textId="77777777" w:rsidTr="001D7CD4">
        <w:tc>
          <w:tcPr>
            <w:tcW w:w="9324" w:type="dxa"/>
          </w:tcPr>
          <w:p w14:paraId="7B2D5424" w14:textId="77777777" w:rsidR="00803F49" w:rsidRPr="00674387" w:rsidRDefault="00803F49" w:rsidP="00EA5840">
            <w:pPr>
              <w:pStyle w:val="ListParagraph"/>
              <w:keepNext/>
              <w:widowControl/>
              <w:tabs>
                <w:tab w:val="left" w:pos="656"/>
              </w:tabs>
              <w:ind w:left="567" w:hanging="567"/>
              <w:rPr>
                <w:b/>
              </w:rPr>
            </w:pPr>
            <w:r w:rsidRPr="00674387">
              <w:rPr>
                <w:b/>
              </w:rPr>
              <w:t>8.</w:t>
            </w:r>
            <w:r w:rsidRPr="00674387">
              <w:rPr>
                <w:b/>
              </w:rPr>
              <w:tab/>
              <w:t>DATA DE EXPIRARE</w:t>
            </w:r>
          </w:p>
        </w:tc>
      </w:tr>
    </w:tbl>
    <w:p w14:paraId="05176437" w14:textId="77777777" w:rsidR="00CE75E9" w:rsidRDefault="00CE75E9" w:rsidP="00EA5840">
      <w:pPr>
        <w:pStyle w:val="BodyText"/>
        <w:widowControl/>
      </w:pPr>
    </w:p>
    <w:p w14:paraId="6D6C46E1" w14:textId="77777777" w:rsidR="00803F49" w:rsidRPr="00674387" w:rsidRDefault="00803F49" w:rsidP="00EA5840">
      <w:pPr>
        <w:pStyle w:val="BodyText"/>
        <w:widowControl/>
      </w:pPr>
      <w:r w:rsidRPr="00674387">
        <w:t>EXP</w:t>
      </w:r>
    </w:p>
    <w:p w14:paraId="6DE808B7" w14:textId="77777777" w:rsidR="00803F49" w:rsidRPr="00674387" w:rsidRDefault="00803F49" w:rsidP="00EA5840">
      <w:pPr>
        <w:pStyle w:val="BodyText"/>
        <w:widowControl/>
      </w:pPr>
    </w:p>
    <w:p w14:paraId="79A352BB" w14:textId="77777777" w:rsidR="00803F49" w:rsidRPr="00674387" w:rsidRDefault="00803F49" w:rsidP="00EA5840">
      <w:pPr>
        <w:pStyle w:val="BodyText"/>
        <w:widowControl/>
      </w:pPr>
    </w:p>
    <w:tbl>
      <w:tblPr>
        <w:tblStyle w:val="TableGrid"/>
        <w:tblW w:w="9315" w:type="dxa"/>
        <w:tblLayout w:type="fixed"/>
        <w:tblLook w:val="04A0" w:firstRow="1" w:lastRow="0" w:firstColumn="1" w:lastColumn="0" w:noHBand="0" w:noVBand="1"/>
      </w:tblPr>
      <w:tblGrid>
        <w:gridCol w:w="9315"/>
      </w:tblGrid>
      <w:tr w:rsidR="00803F49" w:rsidRPr="00674387" w14:paraId="53045C10" w14:textId="77777777" w:rsidTr="001D7CD4">
        <w:tc>
          <w:tcPr>
            <w:tcW w:w="9315" w:type="dxa"/>
          </w:tcPr>
          <w:p w14:paraId="09A9D2B0" w14:textId="77777777" w:rsidR="00803F49" w:rsidRPr="00674387" w:rsidRDefault="00803F49" w:rsidP="00EA5840">
            <w:pPr>
              <w:keepNext/>
              <w:widowControl/>
              <w:tabs>
                <w:tab w:val="left" w:pos="656"/>
              </w:tabs>
              <w:ind w:left="567" w:hanging="567"/>
              <w:rPr>
                <w:b/>
              </w:rPr>
            </w:pPr>
            <w:r w:rsidRPr="00674387">
              <w:rPr>
                <w:b/>
              </w:rPr>
              <w:t>9.</w:t>
            </w:r>
            <w:r w:rsidRPr="00674387">
              <w:rPr>
                <w:b/>
              </w:rPr>
              <w:tab/>
              <w:t>CONDIŢII SPECIALE DE PĂSTRARE</w:t>
            </w:r>
          </w:p>
        </w:tc>
      </w:tr>
    </w:tbl>
    <w:p w14:paraId="694CBF81" w14:textId="77777777" w:rsidR="00803F49" w:rsidRPr="00674387" w:rsidRDefault="00803F49" w:rsidP="00EA5840">
      <w:pPr>
        <w:pStyle w:val="BodyText"/>
        <w:widowControl/>
      </w:pPr>
    </w:p>
    <w:p w14:paraId="405BB512" w14:textId="77777777" w:rsidR="00803F49" w:rsidRPr="00674387" w:rsidRDefault="00803F49"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803F49" w:rsidRPr="00674387" w14:paraId="036B1399" w14:textId="77777777" w:rsidTr="001D7CD4">
        <w:tc>
          <w:tcPr>
            <w:tcW w:w="9306" w:type="dxa"/>
          </w:tcPr>
          <w:p w14:paraId="193E3B06" w14:textId="77777777" w:rsidR="00803F49" w:rsidRPr="00674387" w:rsidRDefault="00803F49" w:rsidP="00EA5840">
            <w:pPr>
              <w:keepNext/>
              <w:widowControl/>
              <w:ind w:left="567" w:hanging="567"/>
              <w:rPr>
                <w:b/>
              </w:rPr>
            </w:pPr>
            <w:r w:rsidRPr="00674387">
              <w:rPr>
                <w:b/>
              </w:rPr>
              <w:t>10.</w:t>
            </w:r>
            <w:r w:rsidRPr="00674387">
              <w:rPr>
                <w:b/>
              </w:rPr>
              <w:tab/>
              <w:t>PRECAUŢII SPECIALE PRIVIND ELIMINAREA MEDICAMENTELOR NEUTILIZATE SAU A MATERIALELOR REZIDUALE PROVENITE DIN ASTFEL DE MEDICAMENTE, DACĂ ESTE CAZUL</w:t>
            </w:r>
          </w:p>
        </w:tc>
      </w:tr>
    </w:tbl>
    <w:p w14:paraId="3DDB93D2" w14:textId="77777777" w:rsidR="00803F49" w:rsidRPr="00674387" w:rsidRDefault="00803F49" w:rsidP="00EA5840">
      <w:pPr>
        <w:pStyle w:val="BodyText"/>
        <w:widowControl/>
      </w:pPr>
    </w:p>
    <w:p w14:paraId="2BC2C4D2" w14:textId="77777777" w:rsidR="00803F49" w:rsidRPr="00674387" w:rsidRDefault="00803F49"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803F49" w:rsidRPr="00674387" w14:paraId="6BECCBBA" w14:textId="77777777" w:rsidTr="001D7CD4">
        <w:tc>
          <w:tcPr>
            <w:tcW w:w="9306" w:type="dxa"/>
          </w:tcPr>
          <w:p w14:paraId="6A05647C" w14:textId="77777777" w:rsidR="00803F49" w:rsidRPr="00674387" w:rsidRDefault="00803F49" w:rsidP="00EA5840">
            <w:pPr>
              <w:keepNext/>
              <w:widowControl/>
              <w:ind w:left="567" w:hanging="567"/>
              <w:rPr>
                <w:b/>
              </w:rPr>
            </w:pPr>
            <w:r w:rsidRPr="00674387">
              <w:rPr>
                <w:b/>
              </w:rPr>
              <w:t>11.</w:t>
            </w:r>
            <w:r w:rsidRPr="00674387">
              <w:rPr>
                <w:b/>
              </w:rPr>
              <w:tab/>
              <w:t>NUMELE ŞI ADRESA DEŢINĂTORULUI AUTORIZAŢIEI DE PUNERE PE PIAŢĂ</w:t>
            </w:r>
          </w:p>
        </w:tc>
      </w:tr>
    </w:tbl>
    <w:p w14:paraId="765080E0" w14:textId="77777777" w:rsidR="00803F49" w:rsidRPr="00674387" w:rsidRDefault="00803F49" w:rsidP="00EA5840">
      <w:pPr>
        <w:pStyle w:val="BodyText"/>
        <w:keepNext/>
        <w:widowControl/>
      </w:pPr>
    </w:p>
    <w:p w14:paraId="096CF735" w14:textId="77777777" w:rsidR="00803F49" w:rsidRPr="00674387" w:rsidRDefault="00803F49" w:rsidP="00EA5840">
      <w:pPr>
        <w:pStyle w:val="BodyText"/>
        <w:keepNext/>
        <w:widowControl/>
      </w:pPr>
      <w:r w:rsidRPr="00674387">
        <w:t>Upjohn EESV</w:t>
      </w:r>
    </w:p>
    <w:p w14:paraId="34545A09" w14:textId="77777777" w:rsidR="00803F49" w:rsidRPr="00674387" w:rsidRDefault="00803F49" w:rsidP="00EA5840">
      <w:pPr>
        <w:pStyle w:val="BodyText"/>
        <w:keepNext/>
        <w:widowControl/>
      </w:pPr>
      <w:r w:rsidRPr="00674387">
        <w:t>Rivium Westlaan 142</w:t>
      </w:r>
    </w:p>
    <w:p w14:paraId="230EE470" w14:textId="77777777" w:rsidR="00803F49" w:rsidRPr="00674387" w:rsidRDefault="00803F49" w:rsidP="00EA5840">
      <w:pPr>
        <w:pStyle w:val="BodyText"/>
        <w:keepNext/>
        <w:widowControl/>
      </w:pPr>
      <w:r w:rsidRPr="00674387">
        <w:t>2909 LD Capelle aan den IJssel</w:t>
      </w:r>
    </w:p>
    <w:p w14:paraId="0D5E5603" w14:textId="77777777" w:rsidR="00803F49" w:rsidRPr="00674387" w:rsidRDefault="00803F49" w:rsidP="00EA5840">
      <w:pPr>
        <w:pStyle w:val="BodyText"/>
        <w:widowControl/>
      </w:pPr>
      <w:r w:rsidRPr="00674387">
        <w:t>Olanda</w:t>
      </w:r>
    </w:p>
    <w:p w14:paraId="771662D7" w14:textId="77777777" w:rsidR="00803F49" w:rsidRPr="00674387" w:rsidRDefault="00803F49" w:rsidP="00EA5840">
      <w:pPr>
        <w:pStyle w:val="BodyText"/>
        <w:widowControl/>
      </w:pPr>
    </w:p>
    <w:p w14:paraId="30DAC353" w14:textId="77777777" w:rsidR="00803F49" w:rsidRPr="00674387" w:rsidRDefault="00803F49"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803F49" w:rsidRPr="00674387" w14:paraId="0BD925A5" w14:textId="77777777" w:rsidTr="001D7CD4">
        <w:tc>
          <w:tcPr>
            <w:tcW w:w="9306" w:type="dxa"/>
          </w:tcPr>
          <w:p w14:paraId="53840C4F" w14:textId="77777777" w:rsidR="00803F49" w:rsidRPr="00674387" w:rsidRDefault="00803F49" w:rsidP="00EA5840">
            <w:pPr>
              <w:keepNext/>
              <w:widowControl/>
              <w:ind w:left="567" w:hanging="567"/>
              <w:rPr>
                <w:b/>
              </w:rPr>
            </w:pPr>
            <w:r w:rsidRPr="00674387">
              <w:rPr>
                <w:b/>
              </w:rPr>
              <w:t>12.</w:t>
            </w:r>
            <w:r w:rsidRPr="00674387">
              <w:rPr>
                <w:b/>
              </w:rPr>
              <w:tab/>
              <w:t>NUMĂRUL(ELE) AUTORIZAŢIEI DE PUNERE PE PIAŢĂ</w:t>
            </w:r>
          </w:p>
        </w:tc>
      </w:tr>
    </w:tbl>
    <w:p w14:paraId="2485D07C" w14:textId="77777777" w:rsidR="00CE75E9" w:rsidRDefault="00CE75E9" w:rsidP="00EA5840">
      <w:pPr>
        <w:pStyle w:val="BodyText"/>
        <w:widowControl/>
      </w:pPr>
    </w:p>
    <w:p w14:paraId="3C9BD899" w14:textId="77777777" w:rsidR="00803F49" w:rsidRPr="00674387" w:rsidRDefault="00803F49" w:rsidP="00EA5840">
      <w:pPr>
        <w:pStyle w:val="BodyText"/>
        <w:widowControl/>
      </w:pPr>
      <w:r w:rsidRPr="00674387">
        <w:t>EU/1/04/279/</w:t>
      </w:r>
      <w:r w:rsidR="000454DB" w:rsidRPr="00674387">
        <w:t>030</w:t>
      </w:r>
    </w:p>
    <w:p w14:paraId="41D13E39" w14:textId="77777777" w:rsidR="00803F49" w:rsidRPr="00674387" w:rsidRDefault="00803F49" w:rsidP="00EA5840">
      <w:pPr>
        <w:pStyle w:val="BodyText"/>
        <w:widowControl/>
      </w:pPr>
    </w:p>
    <w:p w14:paraId="134CE5FA" w14:textId="77777777" w:rsidR="00803F49" w:rsidRPr="00674387" w:rsidRDefault="00803F49"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803F49" w:rsidRPr="00674387" w14:paraId="3A0ED577" w14:textId="77777777" w:rsidTr="001D7CD4">
        <w:tc>
          <w:tcPr>
            <w:tcW w:w="9306" w:type="dxa"/>
          </w:tcPr>
          <w:p w14:paraId="081F766D" w14:textId="77777777" w:rsidR="00803F49" w:rsidRPr="00674387" w:rsidRDefault="00803F49" w:rsidP="00EA5840">
            <w:pPr>
              <w:keepNext/>
              <w:widowControl/>
              <w:ind w:left="567" w:hanging="567"/>
              <w:rPr>
                <w:b/>
              </w:rPr>
            </w:pPr>
            <w:r w:rsidRPr="00674387">
              <w:rPr>
                <w:b/>
              </w:rPr>
              <w:t>13.</w:t>
            </w:r>
            <w:r w:rsidRPr="00674387">
              <w:rPr>
                <w:b/>
              </w:rPr>
              <w:tab/>
              <w:t>SERIA DE FABRICAŢIE</w:t>
            </w:r>
          </w:p>
        </w:tc>
      </w:tr>
    </w:tbl>
    <w:p w14:paraId="662013F7" w14:textId="77777777" w:rsidR="00803F49" w:rsidRPr="00674387" w:rsidRDefault="00803F49" w:rsidP="00EA5840">
      <w:pPr>
        <w:pStyle w:val="BodyText"/>
        <w:widowControl/>
      </w:pPr>
    </w:p>
    <w:p w14:paraId="77AACD7C" w14:textId="77777777" w:rsidR="00803F49" w:rsidRPr="00674387" w:rsidRDefault="00803F49" w:rsidP="00EA5840">
      <w:pPr>
        <w:pStyle w:val="BodyText"/>
        <w:widowControl/>
      </w:pPr>
      <w:r w:rsidRPr="00674387">
        <w:t>Lot</w:t>
      </w:r>
    </w:p>
    <w:p w14:paraId="6E99F752" w14:textId="77777777" w:rsidR="00803F49" w:rsidRPr="00674387" w:rsidRDefault="00803F49" w:rsidP="00EA5840">
      <w:pPr>
        <w:pStyle w:val="BodyText"/>
        <w:widowControl/>
      </w:pPr>
    </w:p>
    <w:p w14:paraId="23B1E693" w14:textId="77777777" w:rsidR="00803F49" w:rsidRPr="00674387" w:rsidRDefault="00803F49"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803F49" w:rsidRPr="00674387" w14:paraId="1622EE91" w14:textId="77777777" w:rsidTr="001D7CD4">
        <w:tc>
          <w:tcPr>
            <w:tcW w:w="9306" w:type="dxa"/>
          </w:tcPr>
          <w:p w14:paraId="7AE74A86" w14:textId="77777777" w:rsidR="00803F49" w:rsidRPr="00674387" w:rsidRDefault="00803F49" w:rsidP="00EA5840">
            <w:pPr>
              <w:keepNext/>
              <w:widowControl/>
              <w:ind w:left="567" w:hanging="567"/>
              <w:rPr>
                <w:b/>
              </w:rPr>
            </w:pPr>
            <w:r w:rsidRPr="00674387">
              <w:rPr>
                <w:b/>
              </w:rPr>
              <w:t>14.</w:t>
            </w:r>
            <w:r w:rsidRPr="00674387">
              <w:rPr>
                <w:b/>
              </w:rPr>
              <w:tab/>
              <w:t>CLASIFICARE GENERALĂ PRIVIND MODUL DE ELIBERARE</w:t>
            </w:r>
          </w:p>
        </w:tc>
      </w:tr>
    </w:tbl>
    <w:p w14:paraId="5526FC21" w14:textId="77777777" w:rsidR="00803F49" w:rsidRPr="00674387" w:rsidRDefault="00803F49" w:rsidP="00EA5840">
      <w:pPr>
        <w:pStyle w:val="BodyText"/>
        <w:widowControl/>
      </w:pPr>
    </w:p>
    <w:p w14:paraId="53A35474" w14:textId="77777777" w:rsidR="00803F49" w:rsidRPr="00674387" w:rsidRDefault="00803F49"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803F49" w:rsidRPr="00674387" w14:paraId="61B7693F" w14:textId="77777777" w:rsidTr="001D7CD4">
        <w:tc>
          <w:tcPr>
            <w:tcW w:w="9306" w:type="dxa"/>
          </w:tcPr>
          <w:p w14:paraId="3BEBD782" w14:textId="77777777" w:rsidR="00803F49" w:rsidRPr="00674387" w:rsidRDefault="00803F49" w:rsidP="00EA5840">
            <w:pPr>
              <w:keepNext/>
              <w:widowControl/>
              <w:ind w:left="567" w:hanging="567"/>
              <w:rPr>
                <w:b/>
              </w:rPr>
            </w:pPr>
            <w:r w:rsidRPr="00674387">
              <w:rPr>
                <w:b/>
              </w:rPr>
              <w:t>15.</w:t>
            </w:r>
            <w:r w:rsidRPr="00674387">
              <w:rPr>
                <w:b/>
              </w:rPr>
              <w:tab/>
              <w:t>INSTRUCŢIUNI DE UTILIZARE</w:t>
            </w:r>
          </w:p>
        </w:tc>
      </w:tr>
    </w:tbl>
    <w:p w14:paraId="544D799E" w14:textId="77777777" w:rsidR="00803F49" w:rsidRPr="00674387" w:rsidRDefault="00803F49" w:rsidP="00EA5840">
      <w:pPr>
        <w:pStyle w:val="BodyText"/>
        <w:widowControl/>
      </w:pPr>
    </w:p>
    <w:p w14:paraId="3B3F732C" w14:textId="77777777" w:rsidR="00803F49" w:rsidRPr="00674387" w:rsidRDefault="00803F49"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803F49" w:rsidRPr="00674387" w14:paraId="7CA114FF" w14:textId="77777777" w:rsidTr="001D7CD4">
        <w:tc>
          <w:tcPr>
            <w:tcW w:w="9306" w:type="dxa"/>
          </w:tcPr>
          <w:p w14:paraId="0C32317C" w14:textId="77777777" w:rsidR="00803F49" w:rsidRPr="00674387" w:rsidRDefault="00803F49" w:rsidP="00EA5840">
            <w:pPr>
              <w:keepNext/>
              <w:widowControl/>
              <w:ind w:left="567" w:hanging="567"/>
              <w:rPr>
                <w:b/>
              </w:rPr>
            </w:pPr>
            <w:r w:rsidRPr="00674387">
              <w:rPr>
                <w:b/>
              </w:rPr>
              <w:t>16.</w:t>
            </w:r>
            <w:r w:rsidRPr="00674387">
              <w:rPr>
                <w:b/>
              </w:rPr>
              <w:tab/>
              <w:t>INFORMAŢII ÎN BRAILLE</w:t>
            </w:r>
          </w:p>
        </w:tc>
      </w:tr>
    </w:tbl>
    <w:p w14:paraId="4AAF6842" w14:textId="77777777" w:rsidR="00803F49" w:rsidRPr="00674387" w:rsidRDefault="00803F49" w:rsidP="00EA5840">
      <w:pPr>
        <w:pStyle w:val="BodyText"/>
        <w:widowControl/>
      </w:pPr>
    </w:p>
    <w:p w14:paraId="463F7BED" w14:textId="77777777" w:rsidR="00803F49" w:rsidRPr="00674387" w:rsidRDefault="00803F49" w:rsidP="00EA5840">
      <w:pPr>
        <w:pStyle w:val="BodyText"/>
        <w:widowControl/>
      </w:pPr>
      <w:r w:rsidRPr="00674387">
        <w:t xml:space="preserve">Lyrica </w:t>
      </w:r>
      <w:r w:rsidR="000454DB" w:rsidRPr="00674387">
        <w:t>7</w:t>
      </w:r>
      <w:r w:rsidRPr="00674387">
        <w:t>5 mg</w:t>
      </w:r>
    </w:p>
    <w:p w14:paraId="0C8205AC" w14:textId="77777777" w:rsidR="00803F49" w:rsidRPr="00674387" w:rsidRDefault="00803F49" w:rsidP="00EA5840">
      <w:pPr>
        <w:pStyle w:val="BodyText"/>
        <w:widowControl/>
      </w:pPr>
    </w:p>
    <w:p w14:paraId="73205167" w14:textId="77777777" w:rsidR="00803F49" w:rsidRPr="00674387" w:rsidRDefault="00803F49"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803F49" w:rsidRPr="00674387" w14:paraId="58B8989E" w14:textId="77777777" w:rsidTr="001D7CD4">
        <w:tc>
          <w:tcPr>
            <w:tcW w:w="9306" w:type="dxa"/>
          </w:tcPr>
          <w:p w14:paraId="39DFC5EB" w14:textId="77777777" w:rsidR="00803F49" w:rsidRPr="00674387" w:rsidRDefault="00803F49" w:rsidP="00EA5840">
            <w:pPr>
              <w:keepNext/>
              <w:widowControl/>
              <w:ind w:left="567" w:hanging="567"/>
              <w:rPr>
                <w:b/>
              </w:rPr>
            </w:pPr>
            <w:r w:rsidRPr="00674387">
              <w:rPr>
                <w:b/>
              </w:rPr>
              <w:t>17.</w:t>
            </w:r>
            <w:r w:rsidRPr="00674387">
              <w:rPr>
                <w:b/>
              </w:rPr>
              <w:tab/>
              <w:t>IDENTIFICATOR UNIC – COD DE BARE BIDIMENSIONAL</w:t>
            </w:r>
          </w:p>
        </w:tc>
      </w:tr>
    </w:tbl>
    <w:p w14:paraId="3CC3D3D8" w14:textId="77777777" w:rsidR="00803F49" w:rsidRPr="00674387" w:rsidRDefault="00803F49" w:rsidP="00EA5840">
      <w:pPr>
        <w:pStyle w:val="BodyText"/>
        <w:widowControl/>
      </w:pPr>
    </w:p>
    <w:p w14:paraId="3FA2D545" w14:textId="77777777" w:rsidR="00803F49" w:rsidRPr="00674387" w:rsidRDefault="00803F49" w:rsidP="00EA5840">
      <w:pPr>
        <w:pStyle w:val="BodyText"/>
        <w:widowControl/>
        <w:rPr>
          <w:shd w:val="clear" w:color="auto" w:fill="C0C0C0"/>
        </w:rPr>
      </w:pPr>
      <w:r w:rsidRPr="00674387">
        <w:rPr>
          <w:shd w:val="clear" w:color="auto" w:fill="C0C0C0"/>
        </w:rPr>
        <w:t>cod de bare bidimensional care conține identificatorul unic</w:t>
      </w:r>
    </w:p>
    <w:p w14:paraId="64DC7CB3" w14:textId="77777777" w:rsidR="00803F49" w:rsidRDefault="00803F49" w:rsidP="00EA5840">
      <w:pPr>
        <w:widowControl/>
        <w:rPr>
          <w:shd w:val="clear" w:color="auto" w:fill="C0C0C0"/>
        </w:rPr>
      </w:pPr>
    </w:p>
    <w:p w14:paraId="79A8C78D" w14:textId="77777777" w:rsidR="00CE75E9" w:rsidRPr="00674387" w:rsidRDefault="00CE75E9" w:rsidP="00EA5840">
      <w:pPr>
        <w:widowControl/>
        <w:rPr>
          <w:shd w:val="clear" w:color="auto" w:fill="C0C0C0"/>
        </w:rPr>
      </w:pPr>
    </w:p>
    <w:tbl>
      <w:tblPr>
        <w:tblStyle w:val="TableGrid"/>
        <w:tblW w:w="9306" w:type="dxa"/>
        <w:tblLayout w:type="fixed"/>
        <w:tblLook w:val="04A0" w:firstRow="1" w:lastRow="0" w:firstColumn="1" w:lastColumn="0" w:noHBand="0" w:noVBand="1"/>
      </w:tblPr>
      <w:tblGrid>
        <w:gridCol w:w="9306"/>
      </w:tblGrid>
      <w:tr w:rsidR="00803F49" w:rsidRPr="00674387" w14:paraId="1D54ABE7" w14:textId="77777777" w:rsidTr="001D7CD4">
        <w:tc>
          <w:tcPr>
            <w:tcW w:w="9306" w:type="dxa"/>
          </w:tcPr>
          <w:p w14:paraId="5AFC54F9" w14:textId="77777777" w:rsidR="00803F49" w:rsidRPr="00674387" w:rsidRDefault="00803F49" w:rsidP="00EA5840">
            <w:pPr>
              <w:keepNext/>
              <w:widowControl/>
              <w:ind w:left="567" w:hanging="567"/>
              <w:rPr>
                <w:b/>
              </w:rPr>
            </w:pPr>
            <w:r w:rsidRPr="00674387">
              <w:rPr>
                <w:b/>
              </w:rPr>
              <w:t>18.</w:t>
            </w:r>
            <w:r w:rsidRPr="00674387">
              <w:rPr>
                <w:b/>
              </w:rPr>
              <w:tab/>
              <w:t>IDENTIFICATOR UNIC - DATE LIZIBILE PENTRU PERSOANE</w:t>
            </w:r>
          </w:p>
        </w:tc>
      </w:tr>
    </w:tbl>
    <w:p w14:paraId="54536F6B" w14:textId="77777777" w:rsidR="00CE75E9" w:rsidRDefault="00CE75E9" w:rsidP="00EA5840">
      <w:pPr>
        <w:pStyle w:val="BodyText"/>
        <w:widowControl/>
        <w:jc w:val="both"/>
      </w:pPr>
    </w:p>
    <w:p w14:paraId="1FE6460C" w14:textId="77777777" w:rsidR="00803F49" w:rsidRPr="00674387" w:rsidRDefault="00803F49" w:rsidP="00EA5840">
      <w:pPr>
        <w:pStyle w:val="BodyText"/>
        <w:widowControl/>
        <w:jc w:val="both"/>
      </w:pPr>
      <w:r w:rsidRPr="00674387">
        <w:t>PC</w:t>
      </w:r>
    </w:p>
    <w:p w14:paraId="6019FC98" w14:textId="77777777" w:rsidR="00803F49" w:rsidRPr="00674387" w:rsidRDefault="00803F49" w:rsidP="00EA5840">
      <w:pPr>
        <w:pStyle w:val="BodyText"/>
        <w:widowControl/>
        <w:jc w:val="both"/>
      </w:pPr>
      <w:r w:rsidRPr="00674387">
        <w:t>SN</w:t>
      </w:r>
    </w:p>
    <w:p w14:paraId="5FFC42EF" w14:textId="77777777" w:rsidR="00803F49" w:rsidRPr="00674387" w:rsidRDefault="00803F49" w:rsidP="00EA5840">
      <w:pPr>
        <w:pStyle w:val="BodyText"/>
        <w:widowControl/>
        <w:jc w:val="both"/>
      </w:pPr>
      <w:r w:rsidRPr="00674387">
        <w:t>NN</w:t>
      </w:r>
    </w:p>
    <w:p w14:paraId="6BA0C45B" w14:textId="77777777" w:rsidR="00803F49" w:rsidRDefault="00803F49" w:rsidP="00EA5840">
      <w:pPr>
        <w:pStyle w:val="BodyText"/>
        <w:widowControl/>
      </w:pPr>
    </w:p>
    <w:p w14:paraId="00773825" w14:textId="77777777" w:rsidR="000E0DA9" w:rsidRPr="00674387" w:rsidRDefault="000E0DA9" w:rsidP="00EA5840">
      <w:pPr>
        <w:pStyle w:val="BodyText"/>
        <w:widowControl/>
      </w:pPr>
    </w:p>
    <w:p w14:paraId="1199C8BA" w14:textId="77777777" w:rsidR="00CE75E9" w:rsidRDefault="00CE75E9" w:rsidP="00EA5840">
      <w:r>
        <w:br w:type="page"/>
      </w:r>
    </w:p>
    <w:tbl>
      <w:tblPr>
        <w:tblStyle w:val="TableGrid"/>
        <w:tblW w:w="9315" w:type="dxa"/>
        <w:tblLayout w:type="fixed"/>
        <w:tblLook w:val="04A0" w:firstRow="1" w:lastRow="0" w:firstColumn="1" w:lastColumn="0" w:noHBand="0" w:noVBand="1"/>
      </w:tblPr>
      <w:tblGrid>
        <w:gridCol w:w="9315"/>
      </w:tblGrid>
      <w:tr w:rsidR="00581743" w:rsidRPr="00674387" w14:paraId="33D21C04" w14:textId="77777777" w:rsidTr="001D7CD4">
        <w:tc>
          <w:tcPr>
            <w:tcW w:w="9315" w:type="dxa"/>
          </w:tcPr>
          <w:p w14:paraId="53B6502D" w14:textId="77777777" w:rsidR="00581743" w:rsidRDefault="00581743" w:rsidP="00EA5840">
            <w:pPr>
              <w:widowControl/>
              <w:rPr>
                <w:b/>
              </w:rPr>
            </w:pPr>
            <w:r w:rsidRPr="00674387">
              <w:rPr>
                <w:b/>
              </w:rPr>
              <w:t>INFORMAŢII CARE TREBUIE SĂ APARĂ PE AMBALAJUL SECUNDAR</w:t>
            </w:r>
          </w:p>
          <w:p w14:paraId="142EA890" w14:textId="77777777" w:rsidR="00CE75E9" w:rsidRPr="00674387" w:rsidRDefault="00CE75E9" w:rsidP="00EA5840">
            <w:pPr>
              <w:widowControl/>
              <w:rPr>
                <w:b/>
              </w:rPr>
            </w:pPr>
          </w:p>
          <w:p w14:paraId="5D056A76" w14:textId="77777777" w:rsidR="00581743" w:rsidRPr="00674387" w:rsidRDefault="00EE7A2A" w:rsidP="00EA5840">
            <w:pPr>
              <w:widowControl/>
              <w:rPr>
                <w:b/>
              </w:rPr>
            </w:pPr>
            <w:r w:rsidRPr="00674387">
              <w:rPr>
                <w:b/>
              </w:rPr>
              <w:t>Cutii cu blistere (14, 56, 70, 100 şi 112) şi cutii cu blistere perforate unidoză (100) pentru capsulele de 75 mg</w:t>
            </w:r>
          </w:p>
        </w:tc>
      </w:tr>
    </w:tbl>
    <w:p w14:paraId="1E89958E" w14:textId="77777777" w:rsidR="00581743" w:rsidRDefault="00581743" w:rsidP="00EA5840">
      <w:pPr>
        <w:pStyle w:val="ListParagraph"/>
        <w:widowControl/>
        <w:tabs>
          <w:tab w:val="left" w:pos="4073"/>
        </w:tabs>
        <w:ind w:left="0" w:firstLine="0"/>
        <w:rPr>
          <w:b/>
        </w:rPr>
      </w:pPr>
    </w:p>
    <w:p w14:paraId="1F3B22BC" w14:textId="77777777" w:rsidR="00CE75E9" w:rsidRPr="00674387" w:rsidRDefault="00CE75E9" w:rsidP="00EA5840">
      <w:pPr>
        <w:pStyle w:val="ListParagraph"/>
        <w:widowControl/>
        <w:tabs>
          <w:tab w:val="left" w:pos="4073"/>
        </w:tabs>
        <w:ind w:left="0" w:firstLine="0"/>
        <w:rPr>
          <w:b/>
        </w:rPr>
      </w:pPr>
    </w:p>
    <w:tbl>
      <w:tblPr>
        <w:tblStyle w:val="TableGrid"/>
        <w:tblW w:w="9324" w:type="dxa"/>
        <w:tblLayout w:type="fixed"/>
        <w:tblLook w:val="04A0" w:firstRow="1" w:lastRow="0" w:firstColumn="1" w:lastColumn="0" w:noHBand="0" w:noVBand="1"/>
      </w:tblPr>
      <w:tblGrid>
        <w:gridCol w:w="9324"/>
      </w:tblGrid>
      <w:tr w:rsidR="00581743" w:rsidRPr="00674387" w14:paraId="156035B5" w14:textId="77777777" w:rsidTr="001D7CD4">
        <w:tc>
          <w:tcPr>
            <w:tcW w:w="9324" w:type="dxa"/>
          </w:tcPr>
          <w:p w14:paraId="3AB037FA" w14:textId="77777777" w:rsidR="00581743" w:rsidRPr="00674387" w:rsidRDefault="00581743" w:rsidP="00EA5840">
            <w:pPr>
              <w:pStyle w:val="ListParagraph"/>
              <w:keepNext/>
              <w:widowControl/>
              <w:tabs>
                <w:tab w:val="left" w:pos="687"/>
              </w:tabs>
              <w:ind w:left="567" w:hanging="567"/>
              <w:rPr>
                <w:b/>
              </w:rPr>
            </w:pPr>
            <w:r w:rsidRPr="00674387">
              <w:rPr>
                <w:b/>
              </w:rPr>
              <w:t>1.</w:t>
            </w:r>
            <w:r w:rsidRPr="00674387">
              <w:rPr>
                <w:b/>
              </w:rPr>
              <w:tab/>
              <w:t>DENUMIREA COMERCIALĂ A MEDICAMENTULUI</w:t>
            </w:r>
          </w:p>
        </w:tc>
      </w:tr>
    </w:tbl>
    <w:p w14:paraId="26F929F6" w14:textId="77777777" w:rsidR="00581743" w:rsidRPr="00674387" w:rsidRDefault="00581743" w:rsidP="00EA5840">
      <w:pPr>
        <w:pStyle w:val="BodyText"/>
        <w:widowControl/>
        <w:rPr>
          <w:b/>
        </w:rPr>
      </w:pPr>
    </w:p>
    <w:p w14:paraId="3FCB879A" w14:textId="77777777" w:rsidR="00581743" w:rsidRPr="00674387" w:rsidRDefault="00581743" w:rsidP="00EA5840">
      <w:pPr>
        <w:pStyle w:val="BodyText"/>
        <w:widowControl/>
      </w:pPr>
      <w:r w:rsidRPr="00674387">
        <w:t>Lyrica 75 mg capsule</w:t>
      </w:r>
    </w:p>
    <w:p w14:paraId="7E1DF27D" w14:textId="77777777" w:rsidR="00581743" w:rsidRPr="00674387" w:rsidRDefault="00581743" w:rsidP="00EA5840">
      <w:pPr>
        <w:pStyle w:val="BodyText"/>
        <w:widowControl/>
      </w:pPr>
      <w:r w:rsidRPr="00674387">
        <w:t>pregabalin</w:t>
      </w:r>
    </w:p>
    <w:p w14:paraId="5DEC938E" w14:textId="77777777" w:rsidR="00581743" w:rsidRDefault="00581743" w:rsidP="00EA5840">
      <w:pPr>
        <w:pStyle w:val="BodyText"/>
        <w:widowControl/>
      </w:pPr>
    </w:p>
    <w:p w14:paraId="57E58906"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581743" w:rsidRPr="00674387" w14:paraId="2B4B7295" w14:textId="77777777" w:rsidTr="001D7CD4">
        <w:tc>
          <w:tcPr>
            <w:tcW w:w="9324" w:type="dxa"/>
          </w:tcPr>
          <w:p w14:paraId="1BC68E3D" w14:textId="7ECE931E" w:rsidR="00581743" w:rsidRPr="00674387" w:rsidRDefault="00581743" w:rsidP="00EA5840">
            <w:pPr>
              <w:pStyle w:val="ListParagraph"/>
              <w:keepNext/>
              <w:widowControl/>
              <w:tabs>
                <w:tab w:val="left" w:pos="687"/>
              </w:tabs>
              <w:ind w:left="567" w:hanging="567"/>
              <w:rPr>
                <w:b/>
              </w:rPr>
            </w:pPr>
            <w:r w:rsidRPr="00674387">
              <w:rPr>
                <w:b/>
              </w:rPr>
              <w:t>2.</w:t>
            </w:r>
            <w:r w:rsidRPr="00674387">
              <w:rPr>
                <w:b/>
              </w:rPr>
              <w:tab/>
              <w:t>DECLARAREA SUBSTANŢEI(</w:t>
            </w:r>
            <w:ins w:id="2216" w:author="Viatris RO Affiliate" w:date="2025-03-19T16:32:00Z">
              <w:r w:rsidR="00DA287E">
                <w:rPr>
                  <w:b/>
                </w:rPr>
                <w:t>SUBSTANŢE</w:t>
              </w:r>
            </w:ins>
            <w:r w:rsidRPr="00674387">
              <w:rPr>
                <w:b/>
              </w:rPr>
              <w:t>LOR) ACTIVE</w:t>
            </w:r>
          </w:p>
        </w:tc>
      </w:tr>
    </w:tbl>
    <w:p w14:paraId="08778F5B" w14:textId="77777777" w:rsidR="00CE75E9" w:rsidRDefault="00CE75E9" w:rsidP="00EA5840">
      <w:pPr>
        <w:pStyle w:val="BodyText"/>
        <w:widowControl/>
      </w:pPr>
    </w:p>
    <w:p w14:paraId="6DC345A3" w14:textId="77777777" w:rsidR="00581743" w:rsidRPr="00674387" w:rsidRDefault="00581743" w:rsidP="00EA5840">
      <w:pPr>
        <w:pStyle w:val="BodyText"/>
        <w:widowControl/>
      </w:pPr>
      <w:r w:rsidRPr="00674387">
        <w:t>Fiecare capsulă conţine pregabalin 75 mg.</w:t>
      </w:r>
    </w:p>
    <w:p w14:paraId="7753652A" w14:textId="77777777" w:rsidR="00581743" w:rsidRPr="00674387" w:rsidRDefault="00581743" w:rsidP="00EA5840">
      <w:pPr>
        <w:pStyle w:val="BodyText"/>
        <w:widowControl/>
      </w:pPr>
    </w:p>
    <w:p w14:paraId="555CEC46" w14:textId="77777777" w:rsidR="00581743" w:rsidRPr="00674387" w:rsidRDefault="00581743"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581743" w:rsidRPr="00674387" w14:paraId="20DD6B03" w14:textId="77777777" w:rsidTr="001D7CD4">
        <w:tc>
          <w:tcPr>
            <w:tcW w:w="9324" w:type="dxa"/>
          </w:tcPr>
          <w:p w14:paraId="68E1288C" w14:textId="77777777" w:rsidR="00581743" w:rsidRPr="00674387" w:rsidRDefault="00581743" w:rsidP="00EA5840">
            <w:pPr>
              <w:pStyle w:val="ListParagraph"/>
              <w:keepNext/>
              <w:widowControl/>
              <w:tabs>
                <w:tab w:val="left" w:pos="687"/>
              </w:tabs>
              <w:ind w:left="567" w:hanging="567"/>
              <w:rPr>
                <w:b/>
              </w:rPr>
            </w:pPr>
            <w:r w:rsidRPr="00674387">
              <w:rPr>
                <w:b/>
              </w:rPr>
              <w:t>3.</w:t>
            </w:r>
            <w:r w:rsidRPr="00674387">
              <w:rPr>
                <w:b/>
              </w:rPr>
              <w:tab/>
              <w:t>LISTA EXCIPIENŢILOR</w:t>
            </w:r>
          </w:p>
        </w:tc>
      </w:tr>
    </w:tbl>
    <w:p w14:paraId="695F17FF" w14:textId="77777777" w:rsidR="00581743" w:rsidRPr="00674387" w:rsidRDefault="00581743" w:rsidP="00EA5840">
      <w:pPr>
        <w:pStyle w:val="BodyText"/>
        <w:widowControl/>
      </w:pPr>
    </w:p>
    <w:p w14:paraId="00287D8A" w14:textId="77777777" w:rsidR="00581743" w:rsidRPr="00674387" w:rsidRDefault="00EE7A2A" w:rsidP="00EA5840">
      <w:pPr>
        <w:pStyle w:val="BodyText"/>
        <w:widowControl/>
      </w:pPr>
      <w:r w:rsidRPr="00674387">
        <w:t>Acest medicament conţine lactoză monohidrat. Vezi prospectul pentru informaţii suplimentare.</w:t>
      </w:r>
    </w:p>
    <w:p w14:paraId="2C64B9D3" w14:textId="77777777" w:rsidR="00581743" w:rsidRDefault="00581743" w:rsidP="00EA5840">
      <w:pPr>
        <w:pStyle w:val="BodyText"/>
        <w:widowControl/>
      </w:pPr>
    </w:p>
    <w:p w14:paraId="2F39B151"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581743" w:rsidRPr="00674387" w14:paraId="6064CA65" w14:textId="77777777" w:rsidTr="001D7CD4">
        <w:tc>
          <w:tcPr>
            <w:tcW w:w="9324" w:type="dxa"/>
          </w:tcPr>
          <w:p w14:paraId="5354343C" w14:textId="77777777" w:rsidR="00581743" w:rsidRPr="00674387" w:rsidRDefault="00581743" w:rsidP="00EA5840">
            <w:pPr>
              <w:pStyle w:val="ListParagraph"/>
              <w:keepNext/>
              <w:widowControl/>
              <w:tabs>
                <w:tab w:val="left" w:pos="687"/>
              </w:tabs>
              <w:ind w:left="567" w:hanging="567"/>
              <w:rPr>
                <w:b/>
              </w:rPr>
            </w:pPr>
            <w:r w:rsidRPr="00674387">
              <w:rPr>
                <w:b/>
              </w:rPr>
              <w:t>4.</w:t>
            </w:r>
            <w:r w:rsidRPr="00674387">
              <w:rPr>
                <w:b/>
              </w:rPr>
              <w:tab/>
              <w:t>FORMA FARMACEUTICĂ ŞI CONŢINUTUL</w:t>
            </w:r>
          </w:p>
        </w:tc>
      </w:tr>
    </w:tbl>
    <w:p w14:paraId="15B5746A" w14:textId="77777777" w:rsidR="00581743" w:rsidRPr="00674387" w:rsidRDefault="00581743" w:rsidP="00EA5840">
      <w:pPr>
        <w:pStyle w:val="BodyText"/>
        <w:widowControl/>
      </w:pPr>
    </w:p>
    <w:p w14:paraId="6D3FB350" w14:textId="77777777" w:rsidR="003458C4" w:rsidRPr="00674387" w:rsidRDefault="003458C4" w:rsidP="00EA5840">
      <w:pPr>
        <w:pStyle w:val="BodyText"/>
        <w:widowControl/>
      </w:pPr>
      <w:r w:rsidRPr="00674387">
        <w:t>14 capsule</w:t>
      </w:r>
    </w:p>
    <w:p w14:paraId="3FCEF5BB" w14:textId="77777777" w:rsidR="003458C4" w:rsidRPr="00674387" w:rsidRDefault="003458C4" w:rsidP="00EA5840">
      <w:pPr>
        <w:pStyle w:val="BodyText"/>
        <w:widowControl/>
        <w:rPr>
          <w:highlight w:val="darkGray"/>
        </w:rPr>
      </w:pPr>
      <w:r w:rsidRPr="00674387">
        <w:rPr>
          <w:highlight w:val="darkGray"/>
        </w:rPr>
        <w:t>56 capsule</w:t>
      </w:r>
    </w:p>
    <w:p w14:paraId="01B5CF8B" w14:textId="77777777" w:rsidR="003458C4" w:rsidRPr="00674387" w:rsidRDefault="003458C4" w:rsidP="00EA5840">
      <w:pPr>
        <w:pStyle w:val="BodyText"/>
        <w:widowControl/>
        <w:rPr>
          <w:highlight w:val="darkGray"/>
        </w:rPr>
      </w:pPr>
      <w:r w:rsidRPr="00674387">
        <w:rPr>
          <w:highlight w:val="darkGray"/>
        </w:rPr>
        <w:t>70 capsule</w:t>
      </w:r>
    </w:p>
    <w:p w14:paraId="36E7BB59" w14:textId="77777777" w:rsidR="003458C4" w:rsidRPr="00674387" w:rsidRDefault="003458C4" w:rsidP="00EA5840">
      <w:pPr>
        <w:pStyle w:val="BodyText"/>
        <w:widowControl/>
        <w:rPr>
          <w:highlight w:val="darkGray"/>
        </w:rPr>
      </w:pPr>
      <w:r w:rsidRPr="00674387">
        <w:rPr>
          <w:highlight w:val="darkGray"/>
        </w:rPr>
        <w:t>100 capsule</w:t>
      </w:r>
    </w:p>
    <w:p w14:paraId="730B137B" w14:textId="77777777" w:rsidR="003458C4" w:rsidRPr="00674387" w:rsidRDefault="003458C4" w:rsidP="00EA5840">
      <w:pPr>
        <w:pStyle w:val="BodyText"/>
        <w:widowControl/>
        <w:rPr>
          <w:highlight w:val="darkGray"/>
        </w:rPr>
      </w:pPr>
      <w:r w:rsidRPr="00674387">
        <w:rPr>
          <w:highlight w:val="darkGray"/>
        </w:rPr>
        <w:t>100 x 1 capsule</w:t>
      </w:r>
    </w:p>
    <w:p w14:paraId="0AF757D6" w14:textId="77777777" w:rsidR="00581743" w:rsidRPr="00674387" w:rsidRDefault="003458C4" w:rsidP="00EA5840">
      <w:pPr>
        <w:pStyle w:val="BodyText"/>
        <w:widowControl/>
      </w:pPr>
      <w:r w:rsidRPr="00674387">
        <w:rPr>
          <w:highlight w:val="darkGray"/>
        </w:rPr>
        <w:t>112 capsule</w:t>
      </w:r>
    </w:p>
    <w:p w14:paraId="4DF173D9" w14:textId="77777777" w:rsidR="00581743" w:rsidRDefault="00581743" w:rsidP="00EA5840">
      <w:pPr>
        <w:pStyle w:val="BodyText"/>
        <w:widowControl/>
      </w:pPr>
    </w:p>
    <w:p w14:paraId="42F63422"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581743" w:rsidRPr="00674387" w14:paraId="3D51F1D2" w14:textId="77777777" w:rsidTr="001D7CD4">
        <w:tc>
          <w:tcPr>
            <w:tcW w:w="9324" w:type="dxa"/>
          </w:tcPr>
          <w:p w14:paraId="7A3AD031" w14:textId="77777777" w:rsidR="00581743" w:rsidRPr="00674387" w:rsidRDefault="00581743" w:rsidP="00EA5840">
            <w:pPr>
              <w:pStyle w:val="ListParagraph"/>
              <w:keepNext/>
              <w:widowControl/>
              <w:tabs>
                <w:tab w:val="left" w:pos="687"/>
              </w:tabs>
              <w:ind w:left="567" w:hanging="567"/>
              <w:rPr>
                <w:b/>
              </w:rPr>
            </w:pPr>
            <w:r w:rsidRPr="00674387">
              <w:rPr>
                <w:b/>
              </w:rPr>
              <w:t>5.</w:t>
            </w:r>
            <w:r w:rsidRPr="00674387">
              <w:rPr>
                <w:b/>
              </w:rPr>
              <w:tab/>
              <w:t>MODUL ŞI CALEA(CĂILE) DE ADMINISTRARE</w:t>
            </w:r>
          </w:p>
        </w:tc>
      </w:tr>
    </w:tbl>
    <w:p w14:paraId="0BB6CF3F" w14:textId="77777777" w:rsidR="00581743" w:rsidRPr="00674387" w:rsidRDefault="00581743" w:rsidP="00EA5840">
      <w:pPr>
        <w:pStyle w:val="BodyText"/>
        <w:widowControl/>
      </w:pPr>
    </w:p>
    <w:p w14:paraId="7F396213" w14:textId="77777777" w:rsidR="003458C4" w:rsidRPr="00674387" w:rsidRDefault="003458C4" w:rsidP="00EA5840">
      <w:pPr>
        <w:pStyle w:val="BodyText"/>
        <w:widowControl/>
      </w:pPr>
      <w:r w:rsidRPr="00674387">
        <w:t>Administrare orală.</w:t>
      </w:r>
    </w:p>
    <w:p w14:paraId="577469F6" w14:textId="77777777" w:rsidR="00581743" w:rsidRPr="00674387" w:rsidRDefault="003458C4" w:rsidP="00EA5840">
      <w:pPr>
        <w:pStyle w:val="BodyText"/>
        <w:widowControl/>
      </w:pPr>
      <w:r w:rsidRPr="00674387">
        <w:t>A se citi prospectul înainte de utilizare.</w:t>
      </w:r>
    </w:p>
    <w:p w14:paraId="2811F456" w14:textId="77777777" w:rsidR="00581743" w:rsidRDefault="00581743" w:rsidP="00EA5840">
      <w:pPr>
        <w:pStyle w:val="BodyText"/>
        <w:widowControl/>
      </w:pPr>
    </w:p>
    <w:p w14:paraId="53D74548"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581743" w:rsidRPr="00674387" w14:paraId="343BD1ED" w14:textId="77777777" w:rsidTr="001D7CD4">
        <w:tc>
          <w:tcPr>
            <w:tcW w:w="9324" w:type="dxa"/>
          </w:tcPr>
          <w:p w14:paraId="0489C449" w14:textId="77777777" w:rsidR="00581743" w:rsidRPr="00674387" w:rsidRDefault="00581743" w:rsidP="00EA5840">
            <w:pPr>
              <w:pStyle w:val="ListParagraph"/>
              <w:keepNext/>
              <w:widowControl/>
              <w:tabs>
                <w:tab w:val="left" w:pos="687"/>
              </w:tabs>
              <w:ind w:left="567" w:hanging="567"/>
              <w:rPr>
                <w:b/>
              </w:rPr>
            </w:pPr>
            <w:r w:rsidRPr="00674387">
              <w:rPr>
                <w:b/>
              </w:rPr>
              <w:t>6.</w:t>
            </w:r>
            <w:r w:rsidRPr="00674387">
              <w:rPr>
                <w:b/>
              </w:rPr>
              <w:tab/>
              <w:t>ATENŢIONARE SPECIALĂ PRIVIND FAPTUL CĂ MEDICAMENTUL NU TREBUIE PĂSTRAT LA VEDEREA ŞI ÎNDEMÂNA COPIILOR</w:t>
            </w:r>
          </w:p>
        </w:tc>
      </w:tr>
    </w:tbl>
    <w:p w14:paraId="75F14DC8" w14:textId="77777777" w:rsidR="00581743" w:rsidRPr="00674387" w:rsidRDefault="00581743" w:rsidP="00EA5840">
      <w:pPr>
        <w:pStyle w:val="BodyText"/>
        <w:widowControl/>
      </w:pPr>
    </w:p>
    <w:p w14:paraId="4541E5F2" w14:textId="77777777" w:rsidR="00581743" w:rsidRPr="00674387" w:rsidRDefault="00581743" w:rsidP="00EA5840">
      <w:pPr>
        <w:pStyle w:val="BodyText"/>
        <w:widowControl/>
      </w:pPr>
      <w:r w:rsidRPr="00674387">
        <w:t>A nu se lăsa la vederea şi îndemâna copiilor.</w:t>
      </w:r>
    </w:p>
    <w:p w14:paraId="0C1F4B29" w14:textId="77777777" w:rsidR="00581743" w:rsidRPr="00674387" w:rsidRDefault="00581743" w:rsidP="00EA5840">
      <w:pPr>
        <w:pStyle w:val="BodyText"/>
        <w:widowControl/>
      </w:pPr>
    </w:p>
    <w:p w14:paraId="279319FF" w14:textId="77777777" w:rsidR="00581743" w:rsidRPr="00674387" w:rsidRDefault="00581743"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581743" w:rsidRPr="00674387" w14:paraId="5F1483A3" w14:textId="77777777" w:rsidTr="001D7CD4">
        <w:tc>
          <w:tcPr>
            <w:tcW w:w="9324" w:type="dxa"/>
          </w:tcPr>
          <w:p w14:paraId="515904A8" w14:textId="77777777" w:rsidR="00581743" w:rsidRPr="00674387" w:rsidRDefault="00581743" w:rsidP="00EA5840">
            <w:pPr>
              <w:pStyle w:val="ListParagraph"/>
              <w:keepNext/>
              <w:widowControl/>
              <w:tabs>
                <w:tab w:val="left" w:pos="687"/>
              </w:tabs>
              <w:ind w:left="567" w:hanging="567"/>
              <w:rPr>
                <w:b/>
              </w:rPr>
            </w:pPr>
            <w:r w:rsidRPr="00674387">
              <w:rPr>
                <w:b/>
              </w:rPr>
              <w:t>7.</w:t>
            </w:r>
            <w:r w:rsidRPr="00674387">
              <w:rPr>
                <w:b/>
              </w:rPr>
              <w:tab/>
              <w:t>ALTĂ(E) ATENŢIONARE(ĂRI) SPECIALĂ(E), DACĂ ESTE(SUNT) NECESARĂ(E)</w:t>
            </w:r>
          </w:p>
        </w:tc>
      </w:tr>
    </w:tbl>
    <w:p w14:paraId="310ADF8E" w14:textId="77777777" w:rsidR="00581743" w:rsidRPr="00674387" w:rsidRDefault="00581743" w:rsidP="00EA5840">
      <w:pPr>
        <w:pStyle w:val="BodyText"/>
        <w:widowControl/>
      </w:pPr>
    </w:p>
    <w:p w14:paraId="092F0E2D" w14:textId="77777777" w:rsidR="00871EE1" w:rsidRPr="00674387" w:rsidRDefault="00871EE1" w:rsidP="00EA5840">
      <w:pPr>
        <w:widowControl/>
      </w:pPr>
      <w:r w:rsidRPr="00674387">
        <w:t>Ambalaj sigilat</w:t>
      </w:r>
    </w:p>
    <w:p w14:paraId="6D3F81AD" w14:textId="77777777" w:rsidR="00581743" w:rsidRPr="00674387" w:rsidRDefault="00871EE1" w:rsidP="00EA5840">
      <w:pPr>
        <w:widowControl/>
      </w:pPr>
      <w:r w:rsidRPr="00674387">
        <w:t>A nu se utiliza dacă ambalajul a fost deschis.</w:t>
      </w:r>
    </w:p>
    <w:p w14:paraId="385EC5EE" w14:textId="77777777" w:rsidR="00B70A2E" w:rsidRPr="00674387" w:rsidRDefault="00B70A2E" w:rsidP="00EA5840">
      <w:pPr>
        <w:widowControl/>
      </w:pPr>
    </w:p>
    <w:p w14:paraId="26DC0D82" w14:textId="77777777" w:rsidR="002401E8" w:rsidRPr="00674387" w:rsidRDefault="002401E8" w:rsidP="00EA5840">
      <w:pPr>
        <w:widowControl/>
      </w:pPr>
    </w:p>
    <w:tbl>
      <w:tblPr>
        <w:tblStyle w:val="TableGrid"/>
        <w:tblW w:w="9324" w:type="dxa"/>
        <w:tblLayout w:type="fixed"/>
        <w:tblLook w:val="04A0" w:firstRow="1" w:lastRow="0" w:firstColumn="1" w:lastColumn="0" w:noHBand="0" w:noVBand="1"/>
      </w:tblPr>
      <w:tblGrid>
        <w:gridCol w:w="9324"/>
      </w:tblGrid>
      <w:tr w:rsidR="00581743" w:rsidRPr="00674387" w14:paraId="6D331AB3" w14:textId="77777777" w:rsidTr="001D7CD4">
        <w:tc>
          <w:tcPr>
            <w:tcW w:w="9324" w:type="dxa"/>
          </w:tcPr>
          <w:p w14:paraId="62FF0A18" w14:textId="77777777" w:rsidR="00581743" w:rsidRPr="00674387" w:rsidRDefault="00581743" w:rsidP="00EA5840">
            <w:pPr>
              <w:pStyle w:val="ListParagraph"/>
              <w:keepNext/>
              <w:widowControl/>
              <w:tabs>
                <w:tab w:val="left" w:pos="687"/>
              </w:tabs>
              <w:ind w:left="567" w:hanging="567"/>
              <w:rPr>
                <w:b/>
              </w:rPr>
            </w:pPr>
            <w:r w:rsidRPr="00674387">
              <w:rPr>
                <w:b/>
              </w:rPr>
              <w:t>8.</w:t>
            </w:r>
            <w:r w:rsidRPr="00674387">
              <w:rPr>
                <w:b/>
              </w:rPr>
              <w:tab/>
              <w:t>DATA DE EXPIRARE</w:t>
            </w:r>
          </w:p>
        </w:tc>
      </w:tr>
    </w:tbl>
    <w:p w14:paraId="5C943904" w14:textId="77777777" w:rsidR="00CE75E9" w:rsidRDefault="00CE75E9" w:rsidP="00EA5840">
      <w:pPr>
        <w:pStyle w:val="BodyText"/>
        <w:widowControl/>
      </w:pPr>
    </w:p>
    <w:p w14:paraId="3D5C2F30" w14:textId="77777777" w:rsidR="00581743" w:rsidRPr="00674387" w:rsidRDefault="00581743" w:rsidP="00EA5840">
      <w:pPr>
        <w:pStyle w:val="BodyText"/>
        <w:widowControl/>
      </w:pPr>
      <w:r w:rsidRPr="00674387">
        <w:t>EXP</w:t>
      </w:r>
    </w:p>
    <w:p w14:paraId="148B0B06" w14:textId="77777777" w:rsidR="00581743" w:rsidRPr="00674387" w:rsidRDefault="00581743" w:rsidP="00EA5840">
      <w:pPr>
        <w:pStyle w:val="BodyText"/>
        <w:widowControl/>
      </w:pPr>
    </w:p>
    <w:p w14:paraId="35329CB4" w14:textId="77777777" w:rsidR="004C7693" w:rsidRPr="00674387" w:rsidRDefault="004C7693" w:rsidP="00EA5840">
      <w:pPr>
        <w:widowControl/>
      </w:pPr>
    </w:p>
    <w:tbl>
      <w:tblPr>
        <w:tblStyle w:val="TableGrid"/>
        <w:tblW w:w="9315" w:type="dxa"/>
        <w:tblLayout w:type="fixed"/>
        <w:tblLook w:val="04A0" w:firstRow="1" w:lastRow="0" w:firstColumn="1" w:lastColumn="0" w:noHBand="0" w:noVBand="1"/>
      </w:tblPr>
      <w:tblGrid>
        <w:gridCol w:w="9315"/>
      </w:tblGrid>
      <w:tr w:rsidR="00581743" w:rsidRPr="00674387" w14:paraId="6574C6E0" w14:textId="77777777" w:rsidTr="001D7CD4">
        <w:tc>
          <w:tcPr>
            <w:tcW w:w="9315" w:type="dxa"/>
          </w:tcPr>
          <w:p w14:paraId="71B26FB7" w14:textId="77777777" w:rsidR="00581743" w:rsidRPr="00674387" w:rsidRDefault="00581743" w:rsidP="00EA5840">
            <w:pPr>
              <w:keepNext/>
              <w:widowControl/>
              <w:tabs>
                <w:tab w:val="left" w:pos="683"/>
              </w:tabs>
              <w:ind w:left="567" w:hanging="567"/>
              <w:rPr>
                <w:b/>
              </w:rPr>
            </w:pPr>
            <w:r w:rsidRPr="00674387">
              <w:rPr>
                <w:b/>
              </w:rPr>
              <w:t>9.</w:t>
            </w:r>
            <w:r w:rsidRPr="00674387">
              <w:rPr>
                <w:b/>
              </w:rPr>
              <w:tab/>
              <w:t>CONDIŢII SPECIALE DE PĂSTRARE</w:t>
            </w:r>
          </w:p>
        </w:tc>
      </w:tr>
    </w:tbl>
    <w:p w14:paraId="4BFE61E8" w14:textId="77777777" w:rsidR="00581743" w:rsidRPr="00674387" w:rsidRDefault="00581743" w:rsidP="00EA5840">
      <w:pPr>
        <w:pStyle w:val="BodyText"/>
        <w:widowControl/>
      </w:pPr>
    </w:p>
    <w:p w14:paraId="78FED5A6" w14:textId="77777777" w:rsidR="00581743" w:rsidRPr="00674387" w:rsidRDefault="00581743"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581743" w:rsidRPr="00674387" w14:paraId="22C14946" w14:textId="77777777" w:rsidTr="001D7CD4">
        <w:tc>
          <w:tcPr>
            <w:tcW w:w="9306" w:type="dxa"/>
          </w:tcPr>
          <w:p w14:paraId="63572F5F" w14:textId="77777777" w:rsidR="00581743" w:rsidRPr="00674387" w:rsidRDefault="00581743" w:rsidP="00EA5840">
            <w:pPr>
              <w:keepNext/>
              <w:widowControl/>
              <w:tabs>
                <w:tab w:val="left" w:pos="683"/>
              </w:tabs>
              <w:ind w:left="567" w:hanging="567"/>
              <w:rPr>
                <w:b/>
              </w:rPr>
            </w:pPr>
            <w:r w:rsidRPr="00674387">
              <w:rPr>
                <w:b/>
              </w:rPr>
              <w:t>10.</w:t>
            </w:r>
            <w:r w:rsidRPr="00674387">
              <w:rPr>
                <w:b/>
              </w:rPr>
              <w:tab/>
              <w:t>PRECAUŢII SPECIALE PRIVIND ELIMINAREA MEDICAMENTELOR NEUTILIZATE SAU A MATERIALELOR REZIDUALE PROVENITE DIN ASTFEL DE MEDICAMENTE, DACĂ ESTE CAZUL</w:t>
            </w:r>
          </w:p>
        </w:tc>
      </w:tr>
    </w:tbl>
    <w:p w14:paraId="6C24BC46" w14:textId="77777777" w:rsidR="00581743" w:rsidRPr="00674387" w:rsidRDefault="00581743" w:rsidP="00EA5840">
      <w:pPr>
        <w:pStyle w:val="BodyText"/>
        <w:widowControl/>
      </w:pPr>
    </w:p>
    <w:p w14:paraId="5857ABF6" w14:textId="77777777" w:rsidR="00581743" w:rsidRPr="00674387" w:rsidRDefault="00581743"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581743" w:rsidRPr="00674387" w14:paraId="07938A3E" w14:textId="77777777" w:rsidTr="001D7CD4">
        <w:tc>
          <w:tcPr>
            <w:tcW w:w="9306" w:type="dxa"/>
          </w:tcPr>
          <w:p w14:paraId="366CD0D0" w14:textId="77777777" w:rsidR="00581743" w:rsidRPr="00674387" w:rsidRDefault="00581743" w:rsidP="00EA5840">
            <w:pPr>
              <w:keepNext/>
              <w:widowControl/>
              <w:tabs>
                <w:tab w:val="left" w:pos="683"/>
              </w:tabs>
              <w:ind w:left="567" w:hanging="567"/>
              <w:rPr>
                <w:b/>
              </w:rPr>
            </w:pPr>
            <w:r w:rsidRPr="00674387">
              <w:rPr>
                <w:b/>
              </w:rPr>
              <w:t>11.</w:t>
            </w:r>
            <w:r w:rsidRPr="00674387">
              <w:rPr>
                <w:b/>
              </w:rPr>
              <w:tab/>
              <w:t>NUMELE ŞI ADRESA DEŢINĂTORULUI AUTORIZAŢIEI DE PUNERE PE PIAŢĂ</w:t>
            </w:r>
          </w:p>
        </w:tc>
      </w:tr>
    </w:tbl>
    <w:p w14:paraId="422B155C" w14:textId="77777777" w:rsidR="00581743" w:rsidRPr="00674387" w:rsidRDefault="00581743" w:rsidP="00EA5840">
      <w:pPr>
        <w:pStyle w:val="BodyText"/>
        <w:widowControl/>
      </w:pPr>
    </w:p>
    <w:p w14:paraId="09DF440A" w14:textId="77777777" w:rsidR="00581743" w:rsidRPr="00674387" w:rsidRDefault="00581743" w:rsidP="00EA5840">
      <w:pPr>
        <w:pStyle w:val="BodyText"/>
        <w:widowControl/>
      </w:pPr>
      <w:r w:rsidRPr="00674387">
        <w:t>Upjohn EESV</w:t>
      </w:r>
    </w:p>
    <w:p w14:paraId="5541F066" w14:textId="77777777" w:rsidR="00581743" w:rsidRPr="00674387" w:rsidRDefault="00581743" w:rsidP="00EA5840">
      <w:pPr>
        <w:pStyle w:val="BodyText"/>
        <w:widowControl/>
      </w:pPr>
      <w:r w:rsidRPr="00674387">
        <w:t>Rivium Westlaan 142</w:t>
      </w:r>
    </w:p>
    <w:p w14:paraId="5DB05ECE" w14:textId="77777777" w:rsidR="00581743" w:rsidRPr="00674387" w:rsidRDefault="00581743" w:rsidP="00EA5840">
      <w:pPr>
        <w:pStyle w:val="BodyText"/>
        <w:widowControl/>
      </w:pPr>
      <w:r w:rsidRPr="00674387">
        <w:t>2909 LD Capelle aan den IJssel</w:t>
      </w:r>
    </w:p>
    <w:p w14:paraId="5231F84D" w14:textId="77777777" w:rsidR="00581743" w:rsidRPr="00674387" w:rsidRDefault="00581743" w:rsidP="00EA5840">
      <w:pPr>
        <w:pStyle w:val="BodyText"/>
        <w:widowControl/>
      </w:pPr>
      <w:r w:rsidRPr="00674387">
        <w:t>Olanda</w:t>
      </w:r>
    </w:p>
    <w:p w14:paraId="620F784A" w14:textId="77777777" w:rsidR="00581743" w:rsidRPr="00674387" w:rsidRDefault="00581743" w:rsidP="00EA5840">
      <w:pPr>
        <w:pStyle w:val="BodyText"/>
        <w:widowControl/>
      </w:pPr>
    </w:p>
    <w:p w14:paraId="06869251" w14:textId="77777777" w:rsidR="00581743" w:rsidRPr="00674387" w:rsidRDefault="00581743"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581743" w:rsidRPr="00674387" w14:paraId="0AA26D23" w14:textId="77777777" w:rsidTr="001D7CD4">
        <w:tc>
          <w:tcPr>
            <w:tcW w:w="9306" w:type="dxa"/>
          </w:tcPr>
          <w:p w14:paraId="73A7E253" w14:textId="77777777" w:rsidR="00581743" w:rsidRPr="00674387" w:rsidRDefault="00581743" w:rsidP="00EA5840">
            <w:pPr>
              <w:keepNext/>
              <w:widowControl/>
              <w:tabs>
                <w:tab w:val="left" w:pos="683"/>
              </w:tabs>
              <w:ind w:left="567" w:hanging="567"/>
              <w:rPr>
                <w:b/>
              </w:rPr>
            </w:pPr>
            <w:r w:rsidRPr="00674387">
              <w:rPr>
                <w:b/>
              </w:rPr>
              <w:t>12.</w:t>
            </w:r>
            <w:r w:rsidRPr="00674387">
              <w:rPr>
                <w:b/>
              </w:rPr>
              <w:tab/>
              <w:t>NUMĂRUL(ELE) AUTORIZAŢIEI DE PUNERE PE PIAŢĂ</w:t>
            </w:r>
          </w:p>
        </w:tc>
      </w:tr>
    </w:tbl>
    <w:p w14:paraId="1441893F" w14:textId="77777777" w:rsidR="00C50C8F" w:rsidRDefault="00C50C8F" w:rsidP="00EA5840">
      <w:pPr>
        <w:pStyle w:val="BodyText"/>
        <w:widowControl/>
      </w:pPr>
    </w:p>
    <w:p w14:paraId="313AEBD6" w14:textId="77777777" w:rsidR="00292ECD" w:rsidRPr="00674387" w:rsidRDefault="00292ECD" w:rsidP="00EA5840">
      <w:pPr>
        <w:pStyle w:val="BodyText"/>
        <w:widowControl/>
      </w:pPr>
      <w:r w:rsidRPr="00674387">
        <w:t>EU/1/04/279/011-013</w:t>
      </w:r>
    </w:p>
    <w:p w14:paraId="3C764231" w14:textId="77777777" w:rsidR="00292ECD" w:rsidRPr="00674387" w:rsidRDefault="00292ECD" w:rsidP="00EA5840">
      <w:pPr>
        <w:pStyle w:val="BodyText"/>
        <w:widowControl/>
        <w:rPr>
          <w:highlight w:val="darkGray"/>
        </w:rPr>
      </w:pPr>
      <w:r w:rsidRPr="00674387">
        <w:rPr>
          <w:highlight w:val="darkGray"/>
        </w:rPr>
        <w:t>EU/1/04/279/027</w:t>
      </w:r>
    </w:p>
    <w:p w14:paraId="1FD6164A" w14:textId="77777777" w:rsidR="00292ECD" w:rsidRPr="00674387" w:rsidRDefault="00292ECD" w:rsidP="00EA5840">
      <w:pPr>
        <w:pStyle w:val="BodyText"/>
        <w:widowControl/>
        <w:rPr>
          <w:highlight w:val="darkGray"/>
        </w:rPr>
      </w:pPr>
      <w:r w:rsidRPr="00674387">
        <w:rPr>
          <w:highlight w:val="darkGray"/>
        </w:rPr>
        <w:t>EU/1/04/279/038</w:t>
      </w:r>
    </w:p>
    <w:p w14:paraId="7321C91B" w14:textId="77777777" w:rsidR="00581743" w:rsidRPr="00674387" w:rsidRDefault="00292ECD" w:rsidP="00EA5840">
      <w:pPr>
        <w:pStyle w:val="BodyText"/>
        <w:widowControl/>
      </w:pPr>
      <w:r w:rsidRPr="00674387">
        <w:rPr>
          <w:highlight w:val="darkGray"/>
        </w:rPr>
        <w:t>EU/1/04/279/045</w:t>
      </w:r>
    </w:p>
    <w:p w14:paraId="722D01CC" w14:textId="77777777" w:rsidR="00581743" w:rsidRPr="00674387" w:rsidRDefault="00581743" w:rsidP="00EA5840">
      <w:pPr>
        <w:pStyle w:val="BodyText"/>
        <w:widowControl/>
      </w:pPr>
    </w:p>
    <w:p w14:paraId="43AAEC04" w14:textId="77777777" w:rsidR="00581743" w:rsidRPr="00674387" w:rsidRDefault="00581743"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581743" w:rsidRPr="00674387" w14:paraId="52512F5E" w14:textId="77777777" w:rsidTr="001D7CD4">
        <w:tc>
          <w:tcPr>
            <w:tcW w:w="9306" w:type="dxa"/>
          </w:tcPr>
          <w:p w14:paraId="0F2D2781" w14:textId="77777777" w:rsidR="00581743" w:rsidRPr="00674387" w:rsidRDefault="00581743" w:rsidP="00EA5840">
            <w:pPr>
              <w:keepNext/>
              <w:widowControl/>
              <w:tabs>
                <w:tab w:val="left" w:pos="683"/>
              </w:tabs>
              <w:ind w:left="567" w:hanging="567"/>
              <w:rPr>
                <w:b/>
              </w:rPr>
            </w:pPr>
            <w:r w:rsidRPr="00674387">
              <w:rPr>
                <w:b/>
              </w:rPr>
              <w:t>13.</w:t>
            </w:r>
            <w:r w:rsidRPr="00674387">
              <w:rPr>
                <w:b/>
              </w:rPr>
              <w:tab/>
              <w:t>SERIA DE FABRICAŢIE</w:t>
            </w:r>
          </w:p>
        </w:tc>
      </w:tr>
    </w:tbl>
    <w:p w14:paraId="0F930923" w14:textId="77777777" w:rsidR="00581743" w:rsidRPr="00674387" w:rsidRDefault="00581743" w:rsidP="00EA5840">
      <w:pPr>
        <w:pStyle w:val="BodyText"/>
        <w:widowControl/>
      </w:pPr>
    </w:p>
    <w:p w14:paraId="16D22AFB" w14:textId="77777777" w:rsidR="00581743" w:rsidRPr="00674387" w:rsidRDefault="00581743" w:rsidP="00EA5840">
      <w:pPr>
        <w:pStyle w:val="BodyText"/>
        <w:widowControl/>
      </w:pPr>
      <w:r w:rsidRPr="00674387">
        <w:t>Lot</w:t>
      </w:r>
    </w:p>
    <w:p w14:paraId="17C7998E" w14:textId="77777777" w:rsidR="00581743" w:rsidRPr="00674387" w:rsidRDefault="00581743" w:rsidP="00EA5840">
      <w:pPr>
        <w:pStyle w:val="BodyText"/>
        <w:widowControl/>
      </w:pPr>
    </w:p>
    <w:p w14:paraId="5F5AA32B" w14:textId="77777777" w:rsidR="00581743" w:rsidRPr="00674387" w:rsidRDefault="00581743"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581743" w:rsidRPr="00674387" w14:paraId="345EF38E" w14:textId="77777777" w:rsidTr="001D7CD4">
        <w:tc>
          <w:tcPr>
            <w:tcW w:w="9306" w:type="dxa"/>
          </w:tcPr>
          <w:p w14:paraId="33328682" w14:textId="77777777" w:rsidR="00581743" w:rsidRPr="00674387" w:rsidRDefault="00581743" w:rsidP="00EA5840">
            <w:pPr>
              <w:keepNext/>
              <w:widowControl/>
              <w:tabs>
                <w:tab w:val="left" w:pos="683"/>
              </w:tabs>
              <w:ind w:left="567" w:hanging="567"/>
              <w:rPr>
                <w:b/>
              </w:rPr>
            </w:pPr>
            <w:r w:rsidRPr="00674387">
              <w:rPr>
                <w:b/>
              </w:rPr>
              <w:t>14.</w:t>
            </w:r>
            <w:r w:rsidRPr="00674387">
              <w:rPr>
                <w:b/>
              </w:rPr>
              <w:tab/>
              <w:t>CLASIFICARE GENERALĂ PRIVIND MODUL DE ELIBERARE</w:t>
            </w:r>
          </w:p>
        </w:tc>
      </w:tr>
    </w:tbl>
    <w:p w14:paraId="39B26F9E" w14:textId="77777777" w:rsidR="00581743" w:rsidRPr="00674387" w:rsidRDefault="00581743" w:rsidP="00EA5840">
      <w:pPr>
        <w:pStyle w:val="BodyText"/>
        <w:widowControl/>
      </w:pPr>
    </w:p>
    <w:p w14:paraId="0D70E2DC" w14:textId="77777777" w:rsidR="00581743" w:rsidRPr="00674387" w:rsidRDefault="00581743"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581743" w:rsidRPr="00674387" w14:paraId="42B38132" w14:textId="77777777" w:rsidTr="001D7CD4">
        <w:tc>
          <w:tcPr>
            <w:tcW w:w="9306" w:type="dxa"/>
          </w:tcPr>
          <w:p w14:paraId="3EBBB8F6" w14:textId="77777777" w:rsidR="00581743" w:rsidRPr="00674387" w:rsidRDefault="00581743" w:rsidP="00EA5840">
            <w:pPr>
              <w:keepNext/>
              <w:widowControl/>
              <w:tabs>
                <w:tab w:val="left" w:pos="683"/>
              </w:tabs>
              <w:ind w:left="567" w:hanging="567"/>
              <w:rPr>
                <w:b/>
              </w:rPr>
            </w:pPr>
            <w:r w:rsidRPr="00674387">
              <w:rPr>
                <w:b/>
              </w:rPr>
              <w:t>15.</w:t>
            </w:r>
            <w:r w:rsidRPr="00674387">
              <w:rPr>
                <w:b/>
              </w:rPr>
              <w:tab/>
              <w:t>INSTRUCŢIUNI DE UTILIZARE</w:t>
            </w:r>
          </w:p>
        </w:tc>
      </w:tr>
    </w:tbl>
    <w:p w14:paraId="7B702E1B" w14:textId="77777777" w:rsidR="00581743" w:rsidRPr="00674387" w:rsidRDefault="00581743" w:rsidP="00EA5840">
      <w:pPr>
        <w:pStyle w:val="BodyText"/>
        <w:widowControl/>
      </w:pPr>
    </w:p>
    <w:p w14:paraId="19A5C4F0" w14:textId="77777777" w:rsidR="00581743" w:rsidRPr="00674387" w:rsidRDefault="00581743"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581743" w:rsidRPr="00674387" w14:paraId="7532F9B4" w14:textId="77777777" w:rsidTr="001D7CD4">
        <w:tc>
          <w:tcPr>
            <w:tcW w:w="9306" w:type="dxa"/>
          </w:tcPr>
          <w:p w14:paraId="0780D9DF" w14:textId="77777777" w:rsidR="00581743" w:rsidRPr="00674387" w:rsidRDefault="00581743" w:rsidP="00EA5840">
            <w:pPr>
              <w:keepNext/>
              <w:widowControl/>
              <w:tabs>
                <w:tab w:val="left" w:pos="683"/>
              </w:tabs>
              <w:ind w:left="567" w:hanging="567"/>
              <w:rPr>
                <w:b/>
              </w:rPr>
            </w:pPr>
            <w:r w:rsidRPr="00674387">
              <w:rPr>
                <w:b/>
              </w:rPr>
              <w:t>16.</w:t>
            </w:r>
            <w:r w:rsidRPr="00674387">
              <w:rPr>
                <w:b/>
              </w:rPr>
              <w:tab/>
              <w:t>INFORMAŢII ÎN BRAILLE</w:t>
            </w:r>
          </w:p>
        </w:tc>
      </w:tr>
    </w:tbl>
    <w:p w14:paraId="3FA26959" w14:textId="77777777" w:rsidR="00581743" w:rsidRPr="00674387" w:rsidRDefault="00581743" w:rsidP="00EA5840">
      <w:pPr>
        <w:pStyle w:val="BodyText"/>
        <w:widowControl/>
      </w:pPr>
    </w:p>
    <w:p w14:paraId="54B05804" w14:textId="77777777" w:rsidR="00581743" w:rsidRPr="00674387" w:rsidRDefault="00581743" w:rsidP="00EA5840">
      <w:pPr>
        <w:pStyle w:val="BodyText"/>
        <w:widowControl/>
      </w:pPr>
      <w:r w:rsidRPr="00674387">
        <w:t>Lyrica 75 mg</w:t>
      </w:r>
    </w:p>
    <w:p w14:paraId="0C2D85BF" w14:textId="77777777" w:rsidR="00581743" w:rsidRPr="00674387" w:rsidRDefault="00581743" w:rsidP="00EA5840">
      <w:pPr>
        <w:pStyle w:val="BodyText"/>
        <w:widowControl/>
      </w:pPr>
    </w:p>
    <w:p w14:paraId="4970A044" w14:textId="77777777" w:rsidR="00581743" w:rsidRPr="00674387" w:rsidRDefault="00581743"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581743" w:rsidRPr="00674387" w14:paraId="0DEE83A5" w14:textId="77777777" w:rsidTr="001D7CD4">
        <w:tc>
          <w:tcPr>
            <w:tcW w:w="9306" w:type="dxa"/>
          </w:tcPr>
          <w:p w14:paraId="00C12D2B" w14:textId="77777777" w:rsidR="00581743" w:rsidRPr="00674387" w:rsidRDefault="00581743" w:rsidP="00EA5840">
            <w:pPr>
              <w:keepNext/>
              <w:widowControl/>
              <w:tabs>
                <w:tab w:val="left" w:pos="683"/>
              </w:tabs>
              <w:ind w:left="567" w:hanging="567"/>
              <w:rPr>
                <w:b/>
              </w:rPr>
            </w:pPr>
            <w:r w:rsidRPr="00674387">
              <w:rPr>
                <w:b/>
              </w:rPr>
              <w:t>17.</w:t>
            </w:r>
            <w:r w:rsidRPr="00674387">
              <w:rPr>
                <w:b/>
              </w:rPr>
              <w:tab/>
              <w:t>IDENTIFICATOR UNIC – COD DE BARE BIDIMENSIONAL</w:t>
            </w:r>
          </w:p>
        </w:tc>
      </w:tr>
    </w:tbl>
    <w:p w14:paraId="123D0D30" w14:textId="77777777" w:rsidR="00581743" w:rsidRPr="00674387" w:rsidRDefault="00581743" w:rsidP="00EA5840">
      <w:pPr>
        <w:pStyle w:val="BodyText"/>
        <w:widowControl/>
      </w:pPr>
    </w:p>
    <w:p w14:paraId="4B2FAAEA" w14:textId="77777777" w:rsidR="00581743" w:rsidRPr="00674387" w:rsidRDefault="00581743" w:rsidP="00EA5840">
      <w:pPr>
        <w:pStyle w:val="BodyText"/>
        <w:widowControl/>
        <w:rPr>
          <w:shd w:val="clear" w:color="auto" w:fill="C0C0C0"/>
        </w:rPr>
      </w:pPr>
      <w:r w:rsidRPr="00674387">
        <w:rPr>
          <w:shd w:val="clear" w:color="auto" w:fill="C0C0C0"/>
        </w:rPr>
        <w:t>cod de bare bidimensional care conține identificatorul unic</w:t>
      </w:r>
    </w:p>
    <w:p w14:paraId="7EBCA53D" w14:textId="77777777" w:rsidR="00581743" w:rsidRDefault="00581743" w:rsidP="00EA5840">
      <w:pPr>
        <w:widowControl/>
        <w:rPr>
          <w:shd w:val="clear" w:color="auto" w:fill="C0C0C0"/>
        </w:rPr>
      </w:pPr>
    </w:p>
    <w:p w14:paraId="261C0F98" w14:textId="77777777" w:rsidR="00CE75E9" w:rsidRPr="00674387" w:rsidRDefault="00CE75E9" w:rsidP="00EA5840">
      <w:pPr>
        <w:widowControl/>
        <w:rPr>
          <w:shd w:val="clear" w:color="auto" w:fill="C0C0C0"/>
        </w:rPr>
      </w:pPr>
    </w:p>
    <w:tbl>
      <w:tblPr>
        <w:tblStyle w:val="TableGrid"/>
        <w:tblW w:w="9306" w:type="dxa"/>
        <w:tblLayout w:type="fixed"/>
        <w:tblLook w:val="04A0" w:firstRow="1" w:lastRow="0" w:firstColumn="1" w:lastColumn="0" w:noHBand="0" w:noVBand="1"/>
      </w:tblPr>
      <w:tblGrid>
        <w:gridCol w:w="9306"/>
      </w:tblGrid>
      <w:tr w:rsidR="00581743" w:rsidRPr="00674387" w14:paraId="13E1E20F" w14:textId="77777777" w:rsidTr="001D7CD4">
        <w:tc>
          <w:tcPr>
            <w:tcW w:w="9306" w:type="dxa"/>
          </w:tcPr>
          <w:p w14:paraId="1D8F0C91" w14:textId="77777777" w:rsidR="00581743" w:rsidRPr="00674387" w:rsidRDefault="00581743" w:rsidP="00EA5840">
            <w:pPr>
              <w:keepNext/>
              <w:widowControl/>
              <w:tabs>
                <w:tab w:val="left" w:pos="683"/>
              </w:tabs>
              <w:ind w:left="567" w:hanging="567"/>
              <w:rPr>
                <w:b/>
              </w:rPr>
            </w:pPr>
            <w:r w:rsidRPr="00674387">
              <w:rPr>
                <w:b/>
              </w:rPr>
              <w:t>18.</w:t>
            </w:r>
            <w:r w:rsidRPr="00674387">
              <w:rPr>
                <w:b/>
              </w:rPr>
              <w:tab/>
              <w:t>IDENTIFICATOR UNIC - DATE LIZIBILE PENTRU PERSOANE</w:t>
            </w:r>
          </w:p>
        </w:tc>
      </w:tr>
    </w:tbl>
    <w:p w14:paraId="5BAA0295" w14:textId="77777777" w:rsidR="00C50C8F" w:rsidRDefault="00C50C8F" w:rsidP="00EA5840">
      <w:pPr>
        <w:pStyle w:val="BodyText"/>
        <w:widowControl/>
        <w:jc w:val="both"/>
      </w:pPr>
    </w:p>
    <w:p w14:paraId="2432039E" w14:textId="77777777" w:rsidR="00581743" w:rsidRPr="00674387" w:rsidRDefault="00581743" w:rsidP="00EA5840">
      <w:pPr>
        <w:pStyle w:val="BodyText"/>
        <w:widowControl/>
        <w:jc w:val="both"/>
      </w:pPr>
      <w:r w:rsidRPr="00674387">
        <w:t>PC</w:t>
      </w:r>
    </w:p>
    <w:p w14:paraId="2DC1970C" w14:textId="77777777" w:rsidR="00581743" w:rsidRPr="00674387" w:rsidRDefault="00581743" w:rsidP="00EA5840">
      <w:pPr>
        <w:pStyle w:val="BodyText"/>
        <w:widowControl/>
        <w:jc w:val="both"/>
      </w:pPr>
      <w:r w:rsidRPr="00674387">
        <w:t>SN</w:t>
      </w:r>
    </w:p>
    <w:p w14:paraId="76CC683F" w14:textId="77777777" w:rsidR="00581743" w:rsidRPr="00674387" w:rsidRDefault="00581743" w:rsidP="00EA5840">
      <w:pPr>
        <w:pStyle w:val="BodyText"/>
        <w:widowControl/>
        <w:jc w:val="both"/>
      </w:pPr>
      <w:r w:rsidRPr="00674387">
        <w:t>NN</w:t>
      </w:r>
    </w:p>
    <w:p w14:paraId="1AC81E44" w14:textId="77777777" w:rsidR="00831B19" w:rsidRPr="00674387" w:rsidRDefault="00831B19" w:rsidP="00EA5840">
      <w:pPr>
        <w:pStyle w:val="BodyText"/>
        <w:widowControl/>
      </w:pPr>
    </w:p>
    <w:p w14:paraId="6DCC828F" w14:textId="77777777" w:rsidR="000E0DA9" w:rsidRDefault="000E0DA9" w:rsidP="00EA5840"/>
    <w:p w14:paraId="0A3DE768" w14:textId="6D6599DC" w:rsidR="00CE75E9" w:rsidRDefault="00CE75E9" w:rsidP="00EA5840">
      <w:r>
        <w:br w:type="page"/>
      </w:r>
    </w:p>
    <w:tbl>
      <w:tblPr>
        <w:tblStyle w:val="TableGrid"/>
        <w:tblW w:w="9315" w:type="dxa"/>
        <w:tblLayout w:type="fixed"/>
        <w:tblLook w:val="04A0" w:firstRow="1" w:lastRow="0" w:firstColumn="1" w:lastColumn="0" w:noHBand="0" w:noVBand="1"/>
      </w:tblPr>
      <w:tblGrid>
        <w:gridCol w:w="9315"/>
      </w:tblGrid>
      <w:tr w:rsidR="00784B01" w:rsidRPr="00674387" w14:paraId="1EE6FA2A" w14:textId="77777777" w:rsidTr="001D7CD4">
        <w:tc>
          <w:tcPr>
            <w:tcW w:w="9315" w:type="dxa"/>
          </w:tcPr>
          <w:p w14:paraId="03E325F3" w14:textId="77777777" w:rsidR="00784B01" w:rsidRDefault="00784B01" w:rsidP="00EA5840">
            <w:pPr>
              <w:widowControl/>
              <w:rPr>
                <w:b/>
              </w:rPr>
            </w:pPr>
            <w:r w:rsidRPr="00674387">
              <w:rPr>
                <w:b/>
              </w:rPr>
              <w:t>MINIMUM DE INFORMAŢII CARE TREBUIE SĂ APARĂ PE BLISTER SAU PE FOLIA TERMOSUDATĂ</w:t>
            </w:r>
          </w:p>
          <w:p w14:paraId="3C33925A" w14:textId="77777777" w:rsidR="00CE75E9" w:rsidRPr="00674387" w:rsidRDefault="00CE75E9" w:rsidP="00EA5840">
            <w:pPr>
              <w:widowControl/>
              <w:rPr>
                <w:b/>
              </w:rPr>
            </w:pPr>
          </w:p>
          <w:p w14:paraId="21824D94" w14:textId="77777777" w:rsidR="00784B01" w:rsidRPr="00674387" w:rsidRDefault="00AB1E6A" w:rsidP="00EA5840">
            <w:pPr>
              <w:widowControl/>
              <w:rPr>
                <w:b/>
              </w:rPr>
            </w:pPr>
            <w:r w:rsidRPr="00674387">
              <w:rPr>
                <w:b/>
              </w:rPr>
              <w:t>Cutii cu blistere (14, 56, 70, 100 sau 112) şi cutii cu blistere perforate unidoză (100) pentru capsulele de 75 mg</w:t>
            </w:r>
          </w:p>
        </w:tc>
      </w:tr>
    </w:tbl>
    <w:p w14:paraId="1E17D71B" w14:textId="77777777" w:rsidR="00784B01" w:rsidRDefault="00784B01" w:rsidP="00EA5840">
      <w:pPr>
        <w:pStyle w:val="ListParagraph"/>
        <w:widowControl/>
        <w:tabs>
          <w:tab w:val="left" w:pos="4073"/>
        </w:tabs>
        <w:ind w:left="0" w:firstLine="0"/>
        <w:rPr>
          <w:b/>
        </w:rPr>
      </w:pPr>
    </w:p>
    <w:p w14:paraId="13A3E2FB" w14:textId="77777777" w:rsidR="00CE75E9" w:rsidRPr="00674387" w:rsidRDefault="00CE75E9" w:rsidP="00EA5840">
      <w:pPr>
        <w:pStyle w:val="ListParagraph"/>
        <w:widowControl/>
        <w:tabs>
          <w:tab w:val="left" w:pos="4073"/>
        </w:tabs>
        <w:ind w:left="0" w:firstLine="0"/>
        <w:rPr>
          <w:b/>
        </w:rPr>
      </w:pPr>
    </w:p>
    <w:tbl>
      <w:tblPr>
        <w:tblStyle w:val="TableGrid"/>
        <w:tblW w:w="9324" w:type="dxa"/>
        <w:tblLayout w:type="fixed"/>
        <w:tblLook w:val="04A0" w:firstRow="1" w:lastRow="0" w:firstColumn="1" w:lastColumn="0" w:noHBand="0" w:noVBand="1"/>
      </w:tblPr>
      <w:tblGrid>
        <w:gridCol w:w="9324"/>
      </w:tblGrid>
      <w:tr w:rsidR="00784B01" w:rsidRPr="00674387" w14:paraId="7B01D081" w14:textId="77777777" w:rsidTr="000E6FA6">
        <w:tc>
          <w:tcPr>
            <w:tcW w:w="9324" w:type="dxa"/>
          </w:tcPr>
          <w:p w14:paraId="11476531" w14:textId="77777777" w:rsidR="00784B01" w:rsidRPr="00674387" w:rsidRDefault="00784B01" w:rsidP="00EA5840">
            <w:pPr>
              <w:pStyle w:val="ListParagraph"/>
              <w:keepNext/>
              <w:widowControl/>
              <w:tabs>
                <w:tab w:val="left" w:pos="687"/>
              </w:tabs>
              <w:ind w:left="567" w:hanging="567"/>
              <w:rPr>
                <w:b/>
              </w:rPr>
            </w:pPr>
            <w:r w:rsidRPr="00674387">
              <w:rPr>
                <w:b/>
              </w:rPr>
              <w:t>1.</w:t>
            </w:r>
            <w:r w:rsidRPr="00674387">
              <w:rPr>
                <w:b/>
              </w:rPr>
              <w:tab/>
              <w:t>DENUMIREA COMERCIALĂ A MEDICAMENTULUI</w:t>
            </w:r>
          </w:p>
        </w:tc>
      </w:tr>
    </w:tbl>
    <w:p w14:paraId="0FA8DE8D" w14:textId="77777777" w:rsidR="00784B01" w:rsidRPr="00674387" w:rsidRDefault="00784B01" w:rsidP="00EA5840">
      <w:pPr>
        <w:pStyle w:val="BodyText"/>
        <w:widowControl/>
        <w:rPr>
          <w:b/>
        </w:rPr>
      </w:pPr>
    </w:p>
    <w:p w14:paraId="5C6E7A19" w14:textId="77777777" w:rsidR="00784B01" w:rsidRPr="00674387" w:rsidRDefault="00784B01" w:rsidP="00EA5840">
      <w:pPr>
        <w:pStyle w:val="BodyText"/>
        <w:widowControl/>
      </w:pPr>
      <w:r w:rsidRPr="00674387">
        <w:t xml:space="preserve">Lyrica </w:t>
      </w:r>
      <w:r w:rsidR="00AB1E6A" w:rsidRPr="00674387">
        <w:t>75</w:t>
      </w:r>
      <w:r w:rsidRPr="00674387">
        <w:t xml:space="preserve"> mg capsule</w:t>
      </w:r>
    </w:p>
    <w:p w14:paraId="154EF7BD" w14:textId="77777777" w:rsidR="00784B01" w:rsidRPr="00674387" w:rsidRDefault="00784B01" w:rsidP="00EA5840">
      <w:pPr>
        <w:pStyle w:val="BodyText"/>
        <w:widowControl/>
      </w:pPr>
      <w:r w:rsidRPr="00674387">
        <w:t>pregabalin</w:t>
      </w:r>
    </w:p>
    <w:p w14:paraId="1182BB4B" w14:textId="77777777" w:rsidR="00784B01" w:rsidRDefault="00784B01" w:rsidP="00EA5840">
      <w:pPr>
        <w:pStyle w:val="BodyText"/>
        <w:widowControl/>
      </w:pPr>
    </w:p>
    <w:p w14:paraId="5F57F779"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784B01" w:rsidRPr="00674387" w14:paraId="2736E978" w14:textId="77777777" w:rsidTr="000E6FA6">
        <w:tc>
          <w:tcPr>
            <w:tcW w:w="9324" w:type="dxa"/>
          </w:tcPr>
          <w:p w14:paraId="4CBDC4E2" w14:textId="77777777" w:rsidR="00784B01" w:rsidRPr="00674387" w:rsidRDefault="00784B01" w:rsidP="00EA5840">
            <w:pPr>
              <w:pStyle w:val="ListParagraph"/>
              <w:keepNext/>
              <w:widowControl/>
              <w:tabs>
                <w:tab w:val="left" w:pos="687"/>
              </w:tabs>
              <w:ind w:left="567" w:hanging="567"/>
              <w:rPr>
                <w:b/>
              </w:rPr>
            </w:pPr>
            <w:r w:rsidRPr="00674387">
              <w:rPr>
                <w:b/>
              </w:rPr>
              <w:t>2.</w:t>
            </w:r>
            <w:r w:rsidRPr="00674387">
              <w:rPr>
                <w:b/>
              </w:rPr>
              <w:tab/>
              <w:t>NUMELE DEŢINĂTORULUI AUTORIZAŢIEI DE PUNERE PE PIAŢĂ</w:t>
            </w:r>
          </w:p>
        </w:tc>
      </w:tr>
    </w:tbl>
    <w:p w14:paraId="00A7727F" w14:textId="77777777" w:rsidR="00C50C8F" w:rsidRDefault="00C50C8F" w:rsidP="00EA5840">
      <w:pPr>
        <w:pStyle w:val="BodyText"/>
        <w:widowControl/>
      </w:pPr>
    </w:p>
    <w:p w14:paraId="32E013B5" w14:textId="77777777" w:rsidR="00784B01" w:rsidRPr="00674387" w:rsidRDefault="00784B01" w:rsidP="00EA5840">
      <w:pPr>
        <w:pStyle w:val="BodyText"/>
        <w:widowControl/>
      </w:pPr>
      <w:r w:rsidRPr="00674387">
        <w:t>Upjohn</w:t>
      </w:r>
    </w:p>
    <w:p w14:paraId="5960C89E" w14:textId="77777777" w:rsidR="00784B01" w:rsidRPr="00674387" w:rsidRDefault="00784B01" w:rsidP="00EA5840">
      <w:pPr>
        <w:pStyle w:val="BodyText"/>
        <w:widowControl/>
      </w:pPr>
    </w:p>
    <w:p w14:paraId="70FD2DC6" w14:textId="77777777" w:rsidR="00784B01" w:rsidRPr="00674387" w:rsidRDefault="00784B01"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784B01" w:rsidRPr="00674387" w14:paraId="01A32BF8" w14:textId="77777777" w:rsidTr="000E6FA6">
        <w:tc>
          <w:tcPr>
            <w:tcW w:w="9324" w:type="dxa"/>
          </w:tcPr>
          <w:p w14:paraId="3BD1FB51" w14:textId="77777777" w:rsidR="00784B01" w:rsidRPr="00674387" w:rsidRDefault="00784B01" w:rsidP="00EA5840">
            <w:pPr>
              <w:pStyle w:val="ListParagraph"/>
              <w:keepNext/>
              <w:widowControl/>
              <w:tabs>
                <w:tab w:val="left" w:pos="687"/>
              </w:tabs>
              <w:ind w:left="567" w:hanging="567"/>
              <w:rPr>
                <w:b/>
              </w:rPr>
            </w:pPr>
            <w:r w:rsidRPr="00674387">
              <w:rPr>
                <w:b/>
              </w:rPr>
              <w:t>3.</w:t>
            </w:r>
            <w:r w:rsidRPr="00674387">
              <w:tab/>
            </w:r>
            <w:r w:rsidRPr="00674387">
              <w:rPr>
                <w:b/>
              </w:rPr>
              <w:t>DATA DE EXPIRARE</w:t>
            </w:r>
          </w:p>
        </w:tc>
      </w:tr>
    </w:tbl>
    <w:p w14:paraId="6BDA7EE4" w14:textId="77777777" w:rsidR="00784B01" w:rsidRPr="00674387" w:rsidRDefault="00784B01" w:rsidP="00EA5840">
      <w:pPr>
        <w:pStyle w:val="BodyText"/>
        <w:widowControl/>
      </w:pPr>
    </w:p>
    <w:p w14:paraId="3842DAB4" w14:textId="77777777" w:rsidR="00784B01" w:rsidRPr="00674387" w:rsidRDefault="00784B01" w:rsidP="00EA5840">
      <w:pPr>
        <w:pStyle w:val="BodyText"/>
        <w:widowControl/>
      </w:pPr>
      <w:r w:rsidRPr="00674387">
        <w:t>EXP</w:t>
      </w:r>
    </w:p>
    <w:p w14:paraId="77CD03BA" w14:textId="77777777" w:rsidR="00784B01" w:rsidRDefault="00784B01" w:rsidP="00EA5840">
      <w:pPr>
        <w:pStyle w:val="BodyText"/>
        <w:widowControl/>
      </w:pPr>
    </w:p>
    <w:p w14:paraId="0F14FCB2"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784B01" w:rsidRPr="00674387" w14:paraId="2AF4E971" w14:textId="77777777" w:rsidTr="000E6FA6">
        <w:tc>
          <w:tcPr>
            <w:tcW w:w="9324" w:type="dxa"/>
          </w:tcPr>
          <w:p w14:paraId="332EF189" w14:textId="77777777" w:rsidR="00784B01" w:rsidRPr="00674387" w:rsidRDefault="00784B01" w:rsidP="00EA5840">
            <w:pPr>
              <w:pStyle w:val="ListParagraph"/>
              <w:keepNext/>
              <w:widowControl/>
              <w:tabs>
                <w:tab w:val="left" w:pos="687"/>
              </w:tabs>
              <w:ind w:left="567" w:hanging="567"/>
              <w:rPr>
                <w:b/>
              </w:rPr>
            </w:pPr>
            <w:r w:rsidRPr="00674387">
              <w:rPr>
                <w:b/>
              </w:rPr>
              <w:t>4.</w:t>
            </w:r>
            <w:r w:rsidRPr="00674387">
              <w:rPr>
                <w:b/>
              </w:rPr>
              <w:tab/>
              <w:t>SERIA DE FABRICAŢIE</w:t>
            </w:r>
          </w:p>
        </w:tc>
      </w:tr>
    </w:tbl>
    <w:p w14:paraId="10AC5145" w14:textId="77777777" w:rsidR="00784B01" w:rsidRPr="00674387" w:rsidRDefault="00784B01" w:rsidP="00EA5840">
      <w:pPr>
        <w:pStyle w:val="BodyText"/>
        <w:widowControl/>
      </w:pPr>
    </w:p>
    <w:p w14:paraId="3DB686E7" w14:textId="77777777" w:rsidR="00784B01" w:rsidRPr="00674387" w:rsidRDefault="00784B01" w:rsidP="00EA5840">
      <w:pPr>
        <w:pStyle w:val="BodyText"/>
        <w:widowControl/>
      </w:pPr>
      <w:r w:rsidRPr="00674387">
        <w:t>Lot</w:t>
      </w:r>
    </w:p>
    <w:p w14:paraId="1E6226A9" w14:textId="77777777" w:rsidR="00784B01" w:rsidRDefault="00784B01" w:rsidP="00EA5840">
      <w:pPr>
        <w:pStyle w:val="BodyText"/>
        <w:widowControl/>
      </w:pPr>
    </w:p>
    <w:p w14:paraId="3671D399"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784B01" w:rsidRPr="00674387" w14:paraId="7A114AD2" w14:textId="77777777" w:rsidTr="000E6FA6">
        <w:tc>
          <w:tcPr>
            <w:tcW w:w="9324" w:type="dxa"/>
          </w:tcPr>
          <w:p w14:paraId="47CF62E2" w14:textId="77777777" w:rsidR="00784B01" w:rsidRPr="00674387" w:rsidRDefault="00784B01" w:rsidP="00EA5840">
            <w:pPr>
              <w:pStyle w:val="ListParagraph"/>
              <w:keepNext/>
              <w:widowControl/>
              <w:tabs>
                <w:tab w:val="left" w:pos="687"/>
              </w:tabs>
              <w:ind w:left="567" w:hanging="567"/>
              <w:rPr>
                <w:b/>
              </w:rPr>
            </w:pPr>
            <w:r w:rsidRPr="00674387">
              <w:rPr>
                <w:b/>
              </w:rPr>
              <w:t>5.</w:t>
            </w:r>
            <w:r w:rsidRPr="00674387">
              <w:rPr>
                <w:b/>
              </w:rPr>
              <w:tab/>
              <w:t>ALTE INFORMAŢII</w:t>
            </w:r>
          </w:p>
        </w:tc>
      </w:tr>
    </w:tbl>
    <w:p w14:paraId="04704883" w14:textId="77777777" w:rsidR="00A9084D" w:rsidRDefault="00A9084D" w:rsidP="00EA5840">
      <w:pPr>
        <w:pStyle w:val="BodyText"/>
        <w:widowControl/>
      </w:pPr>
    </w:p>
    <w:p w14:paraId="035AE0AF" w14:textId="77777777" w:rsidR="000E0DA9" w:rsidRPr="00674387" w:rsidRDefault="000E0DA9" w:rsidP="00EA5840">
      <w:pPr>
        <w:pStyle w:val="BodyText"/>
        <w:widowControl/>
      </w:pPr>
    </w:p>
    <w:p w14:paraId="629A848E" w14:textId="77777777" w:rsidR="00A9084D" w:rsidRPr="00674387" w:rsidRDefault="00A9084D" w:rsidP="00EA5840">
      <w:pPr>
        <w:widowControl/>
      </w:pPr>
      <w:r w:rsidRPr="00674387">
        <w:br w:type="page"/>
      </w:r>
    </w:p>
    <w:tbl>
      <w:tblPr>
        <w:tblStyle w:val="TableGrid"/>
        <w:tblW w:w="9315" w:type="dxa"/>
        <w:tblLayout w:type="fixed"/>
        <w:tblLook w:val="04A0" w:firstRow="1" w:lastRow="0" w:firstColumn="1" w:lastColumn="0" w:noHBand="0" w:noVBand="1"/>
      </w:tblPr>
      <w:tblGrid>
        <w:gridCol w:w="9315"/>
      </w:tblGrid>
      <w:tr w:rsidR="00501848" w:rsidRPr="00674387" w14:paraId="223A617A" w14:textId="77777777" w:rsidTr="000E6FA6">
        <w:tc>
          <w:tcPr>
            <w:tcW w:w="9315" w:type="dxa"/>
          </w:tcPr>
          <w:p w14:paraId="5CDC39EA" w14:textId="77777777" w:rsidR="00501848" w:rsidRDefault="00501848" w:rsidP="00EA5840">
            <w:pPr>
              <w:widowControl/>
              <w:rPr>
                <w:b/>
              </w:rPr>
            </w:pPr>
            <w:r w:rsidRPr="00674387">
              <w:rPr>
                <w:b/>
              </w:rPr>
              <w:t>INFORMAŢII CARE TREBUIE SĂ APARĂ PE AMBALAJUL SECUNDAR</w:t>
            </w:r>
          </w:p>
          <w:p w14:paraId="07A6A94B" w14:textId="77777777" w:rsidR="00CE75E9" w:rsidRPr="00674387" w:rsidRDefault="00CE75E9" w:rsidP="00EA5840">
            <w:pPr>
              <w:widowControl/>
              <w:rPr>
                <w:b/>
              </w:rPr>
            </w:pPr>
          </w:p>
          <w:p w14:paraId="1FB94936" w14:textId="77777777" w:rsidR="00501848" w:rsidRPr="00674387" w:rsidRDefault="009B08F6" w:rsidP="00EA5840">
            <w:pPr>
              <w:widowControl/>
              <w:rPr>
                <w:b/>
              </w:rPr>
            </w:pPr>
            <w:r w:rsidRPr="00674387">
              <w:rPr>
                <w:b/>
              </w:rPr>
              <w:t>Cutii cu blistere (21, 84 sau 100) şi cutii cu blistere perforate unidoză (100) pentru capsulele de 100 mg</w:t>
            </w:r>
          </w:p>
        </w:tc>
      </w:tr>
    </w:tbl>
    <w:p w14:paraId="34BA5C63" w14:textId="77777777" w:rsidR="00501848" w:rsidRDefault="00501848" w:rsidP="00EA5840">
      <w:pPr>
        <w:pStyle w:val="ListParagraph"/>
        <w:widowControl/>
        <w:tabs>
          <w:tab w:val="left" w:pos="4073"/>
        </w:tabs>
        <w:ind w:left="0" w:firstLine="0"/>
        <w:rPr>
          <w:b/>
        </w:rPr>
      </w:pPr>
    </w:p>
    <w:p w14:paraId="6C771E59" w14:textId="77777777" w:rsidR="00CE75E9" w:rsidRPr="00674387" w:rsidRDefault="00CE75E9" w:rsidP="00EA5840">
      <w:pPr>
        <w:pStyle w:val="ListParagraph"/>
        <w:widowControl/>
        <w:tabs>
          <w:tab w:val="left" w:pos="4073"/>
        </w:tabs>
        <w:ind w:left="0" w:firstLine="0"/>
        <w:rPr>
          <w:b/>
        </w:rPr>
      </w:pPr>
    </w:p>
    <w:tbl>
      <w:tblPr>
        <w:tblStyle w:val="TableGrid"/>
        <w:tblW w:w="9324" w:type="dxa"/>
        <w:tblLayout w:type="fixed"/>
        <w:tblLook w:val="04A0" w:firstRow="1" w:lastRow="0" w:firstColumn="1" w:lastColumn="0" w:noHBand="0" w:noVBand="1"/>
      </w:tblPr>
      <w:tblGrid>
        <w:gridCol w:w="9324"/>
      </w:tblGrid>
      <w:tr w:rsidR="00501848" w:rsidRPr="00674387" w14:paraId="58EC87E6" w14:textId="77777777" w:rsidTr="00AA51AB">
        <w:tc>
          <w:tcPr>
            <w:tcW w:w="9324" w:type="dxa"/>
          </w:tcPr>
          <w:p w14:paraId="30D43B1D" w14:textId="77777777" w:rsidR="00501848" w:rsidRPr="00674387" w:rsidRDefault="00501848" w:rsidP="00EA5840">
            <w:pPr>
              <w:pStyle w:val="ListParagraph"/>
              <w:keepNext/>
              <w:widowControl/>
              <w:tabs>
                <w:tab w:val="left" w:pos="687"/>
              </w:tabs>
              <w:ind w:left="567" w:hanging="567"/>
              <w:rPr>
                <w:b/>
              </w:rPr>
            </w:pPr>
            <w:r w:rsidRPr="00674387">
              <w:rPr>
                <w:b/>
              </w:rPr>
              <w:t>1.</w:t>
            </w:r>
            <w:r w:rsidRPr="00674387">
              <w:rPr>
                <w:b/>
              </w:rPr>
              <w:tab/>
              <w:t>DENUMIREA COMERCIALĂ A MEDICAMENTULUI</w:t>
            </w:r>
          </w:p>
        </w:tc>
      </w:tr>
    </w:tbl>
    <w:p w14:paraId="05265D86" w14:textId="77777777" w:rsidR="00501848" w:rsidRPr="00674387" w:rsidRDefault="00501848" w:rsidP="00EA5840">
      <w:pPr>
        <w:pStyle w:val="BodyText"/>
        <w:widowControl/>
        <w:rPr>
          <w:b/>
        </w:rPr>
      </w:pPr>
    </w:p>
    <w:p w14:paraId="2BDE7E6D" w14:textId="77777777" w:rsidR="00501848" w:rsidRPr="00674387" w:rsidRDefault="00501848" w:rsidP="00EA5840">
      <w:pPr>
        <w:pStyle w:val="BodyText"/>
        <w:widowControl/>
      </w:pPr>
      <w:r w:rsidRPr="00674387">
        <w:t xml:space="preserve">Lyrica </w:t>
      </w:r>
      <w:r w:rsidR="009B08F6" w:rsidRPr="00674387">
        <w:t>100</w:t>
      </w:r>
      <w:r w:rsidRPr="00674387">
        <w:t xml:space="preserve"> mg capsule</w:t>
      </w:r>
    </w:p>
    <w:p w14:paraId="11A4DD8A" w14:textId="77777777" w:rsidR="00501848" w:rsidRPr="00674387" w:rsidRDefault="00501848" w:rsidP="00EA5840">
      <w:pPr>
        <w:pStyle w:val="BodyText"/>
        <w:widowControl/>
      </w:pPr>
      <w:r w:rsidRPr="00674387">
        <w:t>pregabalin</w:t>
      </w:r>
    </w:p>
    <w:p w14:paraId="7CD3A49C" w14:textId="77777777" w:rsidR="00501848" w:rsidRDefault="00501848" w:rsidP="00EA5840">
      <w:pPr>
        <w:pStyle w:val="BodyText"/>
        <w:widowControl/>
      </w:pPr>
    </w:p>
    <w:p w14:paraId="5E5EFEB0"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501848" w:rsidRPr="00674387" w14:paraId="0A5A202C" w14:textId="77777777" w:rsidTr="00AA51AB">
        <w:tc>
          <w:tcPr>
            <w:tcW w:w="9324" w:type="dxa"/>
          </w:tcPr>
          <w:p w14:paraId="7D5D9640" w14:textId="7E5DE7C5" w:rsidR="00501848" w:rsidRPr="00674387" w:rsidRDefault="00501848" w:rsidP="00EA5840">
            <w:pPr>
              <w:pStyle w:val="ListParagraph"/>
              <w:keepNext/>
              <w:widowControl/>
              <w:tabs>
                <w:tab w:val="left" w:pos="687"/>
              </w:tabs>
              <w:ind w:left="567" w:hanging="567"/>
              <w:rPr>
                <w:b/>
              </w:rPr>
            </w:pPr>
            <w:r w:rsidRPr="00674387">
              <w:rPr>
                <w:b/>
              </w:rPr>
              <w:t>2.</w:t>
            </w:r>
            <w:r w:rsidRPr="00674387">
              <w:rPr>
                <w:b/>
              </w:rPr>
              <w:tab/>
              <w:t>DECLARAREA SUBSTANŢEI(</w:t>
            </w:r>
            <w:ins w:id="2217" w:author="Viatris RO Affiliate" w:date="2025-03-19T16:32:00Z">
              <w:r w:rsidR="00DA287E">
                <w:rPr>
                  <w:b/>
                </w:rPr>
                <w:t>SUBSTANŢE</w:t>
              </w:r>
            </w:ins>
            <w:r w:rsidRPr="00674387">
              <w:rPr>
                <w:b/>
              </w:rPr>
              <w:t>LOR) ACTIVE</w:t>
            </w:r>
          </w:p>
        </w:tc>
      </w:tr>
    </w:tbl>
    <w:p w14:paraId="3E90E278" w14:textId="77777777" w:rsidR="00C50C8F" w:rsidRDefault="00C50C8F" w:rsidP="00EA5840">
      <w:pPr>
        <w:pStyle w:val="BodyText"/>
        <w:widowControl/>
      </w:pPr>
    </w:p>
    <w:p w14:paraId="574CEF0F" w14:textId="77777777" w:rsidR="00501848" w:rsidRPr="00674387" w:rsidRDefault="00501848" w:rsidP="00EA5840">
      <w:pPr>
        <w:pStyle w:val="BodyText"/>
        <w:widowControl/>
      </w:pPr>
      <w:r w:rsidRPr="00674387">
        <w:t xml:space="preserve">Fiecare capsulă conţine pregabalin </w:t>
      </w:r>
      <w:r w:rsidR="009B08F6" w:rsidRPr="00674387">
        <w:t>100</w:t>
      </w:r>
      <w:r w:rsidRPr="00674387">
        <w:t xml:space="preserve"> mg.</w:t>
      </w:r>
    </w:p>
    <w:p w14:paraId="3D7BE7A5" w14:textId="77777777" w:rsidR="00501848" w:rsidRPr="00674387" w:rsidRDefault="00501848" w:rsidP="00EA5840">
      <w:pPr>
        <w:pStyle w:val="BodyText"/>
        <w:widowControl/>
      </w:pPr>
    </w:p>
    <w:p w14:paraId="55726C92" w14:textId="77777777" w:rsidR="00501848" w:rsidRPr="00674387" w:rsidRDefault="00501848"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501848" w:rsidRPr="00674387" w14:paraId="46B53C79" w14:textId="77777777" w:rsidTr="00AA51AB">
        <w:tc>
          <w:tcPr>
            <w:tcW w:w="9324" w:type="dxa"/>
          </w:tcPr>
          <w:p w14:paraId="21BC0FC2" w14:textId="77777777" w:rsidR="00501848" w:rsidRPr="00674387" w:rsidRDefault="00501848" w:rsidP="00EA5840">
            <w:pPr>
              <w:pStyle w:val="ListParagraph"/>
              <w:keepNext/>
              <w:widowControl/>
              <w:tabs>
                <w:tab w:val="left" w:pos="660"/>
              </w:tabs>
              <w:ind w:left="567" w:hanging="567"/>
              <w:rPr>
                <w:b/>
              </w:rPr>
            </w:pPr>
            <w:r w:rsidRPr="00674387">
              <w:rPr>
                <w:b/>
              </w:rPr>
              <w:t>3.</w:t>
            </w:r>
            <w:r w:rsidRPr="00674387">
              <w:rPr>
                <w:b/>
              </w:rPr>
              <w:tab/>
              <w:t>LISTA EXCIPIENŢILOR</w:t>
            </w:r>
          </w:p>
        </w:tc>
      </w:tr>
    </w:tbl>
    <w:p w14:paraId="31DDD43C" w14:textId="77777777" w:rsidR="00501848" w:rsidRPr="00674387" w:rsidRDefault="00501848" w:rsidP="00EA5840">
      <w:pPr>
        <w:pStyle w:val="BodyText"/>
        <w:widowControl/>
      </w:pPr>
    </w:p>
    <w:p w14:paraId="2623D951" w14:textId="77777777" w:rsidR="00501848" w:rsidRPr="00674387" w:rsidRDefault="00501848" w:rsidP="00EA5840">
      <w:pPr>
        <w:pStyle w:val="BodyText"/>
        <w:widowControl/>
      </w:pPr>
      <w:r w:rsidRPr="00674387">
        <w:t>Acest medicament conţine lactoză monohidrat. Vezi prospectul pentru informaţii suplimentare.</w:t>
      </w:r>
    </w:p>
    <w:p w14:paraId="4854B1E5" w14:textId="77777777" w:rsidR="00501848" w:rsidRDefault="00501848" w:rsidP="00EA5840">
      <w:pPr>
        <w:pStyle w:val="BodyText"/>
        <w:widowControl/>
      </w:pPr>
    </w:p>
    <w:p w14:paraId="7439843E"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501848" w:rsidRPr="00674387" w14:paraId="715F1F68" w14:textId="77777777" w:rsidTr="00AA51AB">
        <w:tc>
          <w:tcPr>
            <w:tcW w:w="9324" w:type="dxa"/>
          </w:tcPr>
          <w:p w14:paraId="5D93277F" w14:textId="77777777" w:rsidR="00501848" w:rsidRPr="00674387" w:rsidRDefault="00501848" w:rsidP="00EA5840">
            <w:pPr>
              <w:pStyle w:val="ListParagraph"/>
              <w:keepNext/>
              <w:widowControl/>
              <w:tabs>
                <w:tab w:val="left" w:pos="660"/>
              </w:tabs>
              <w:ind w:left="567" w:hanging="567"/>
              <w:rPr>
                <w:b/>
              </w:rPr>
            </w:pPr>
            <w:r w:rsidRPr="00674387">
              <w:rPr>
                <w:b/>
              </w:rPr>
              <w:t>4.</w:t>
            </w:r>
            <w:r w:rsidRPr="00674387">
              <w:rPr>
                <w:b/>
              </w:rPr>
              <w:tab/>
              <w:t>FORMA FARMACEUTICĂ ŞI CONŢINUTUL</w:t>
            </w:r>
          </w:p>
        </w:tc>
      </w:tr>
    </w:tbl>
    <w:p w14:paraId="6944C4AD" w14:textId="77777777" w:rsidR="00501848" w:rsidRPr="00674387" w:rsidRDefault="00501848" w:rsidP="00EA5840">
      <w:pPr>
        <w:pStyle w:val="BodyText"/>
        <w:widowControl/>
      </w:pPr>
    </w:p>
    <w:p w14:paraId="0E3A1045" w14:textId="77777777" w:rsidR="00D56450" w:rsidRPr="00674387" w:rsidRDefault="00D56450" w:rsidP="00EA5840">
      <w:pPr>
        <w:pStyle w:val="BodyText"/>
        <w:widowControl/>
      </w:pPr>
      <w:r w:rsidRPr="00674387">
        <w:t>21 capsule</w:t>
      </w:r>
    </w:p>
    <w:p w14:paraId="648EDE5D" w14:textId="77777777" w:rsidR="00D56450" w:rsidRPr="00674387" w:rsidRDefault="00D56450" w:rsidP="00EA5840">
      <w:pPr>
        <w:pStyle w:val="BodyText"/>
        <w:widowControl/>
        <w:rPr>
          <w:highlight w:val="darkGray"/>
        </w:rPr>
      </w:pPr>
      <w:r w:rsidRPr="00674387">
        <w:rPr>
          <w:highlight w:val="darkGray"/>
        </w:rPr>
        <w:t>84 capsule</w:t>
      </w:r>
    </w:p>
    <w:p w14:paraId="57F57192" w14:textId="77777777" w:rsidR="00D56450" w:rsidRPr="00674387" w:rsidRDefault="00D56450" w:rsidP="00EA5840">
      <w:pPr>
        <w:pStyle w:val="BodyText"/>
        <w:widowControl/>
        <w:rPr>
          <w:highlight w:val="darkGray"/>
        </w:rPr>
      </w:pPr>
      <w:r w:rsidRPr="00674387">
        <w:rPr>
          <w:highlight w:val="darkGray"/>
        </w:rPr>
        <w:t>100 capsule</w:t>
      </w:r>
    </w:p>
    <w:p w14:paraId="7E12DB6E" w14:textId="77777777" w:rsidR="00501848" w:rsidRPr="00674387" w:rsidRDefault="00D56450" w:rsidP="00EA5840">
      <w:pPr>
        <w:pStyle w:val="BodyText"/>
        <w:widowControl/>
      </w:pPr>
      <w:r w:rsidRPr="00674387">
        <w:rPr>
          <w:highlight w:val="darkGray"/>
        </w:rPr>
        <w:t>100 x 1 capsule</w:t>
      </w:r>
    </w:p>
    <w:p w14:paraId="347912A8" w14:textId="77777777" w:rsidR="00501848" w:rsidRDefault="00501848" w:rsidP="00EA5840">
      <w:pPr>
        <w:pStyle w:val="BodyText"/>
        <w:widowControl/>
      </w:pPr>
    </w:p>
    <w:p w14:paraId="23CD8F13"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501848" w:rsidRPr="00674387" w14:paraId="50F70196" w14:textId="77777777" w:rsidTr="00AA51AB">
        <w:tc>
          <w:tcPr>
            <w:tcW w:w="9324" w:type="dxa"/>
          </w:tcPr>
          <w:p w14:paraId="1FF68FCA" w14:textId="77777777" w:rsidR="00501848" w:rsidRPr="00674387" w:rsidRDefault="00501848" w:rsidP="00EA5840">
            <w:pPr>
              <w:pStyle w:val="ListParagraph"/>
              <w:keepNext/>
              <w:widowControl/>
              <w:tabs>
                <w:tab w:val="left" w:pos="687"/>
              </w:tabs>
              <w:ind w:left="567" w:hanging="567"/>
              <w:rPr>
                <w:b/>
              </w:rPr>
            </w:pPr>
            <w:r w:rsidRPr="00674387">
              <w:rPr>
                <w:b/>
              </w:rPr>
              <w:t>5.</w:t>
            </w:r>
            <w:r w:rsidRPr="00674387">
              <w:rPr>
                <w:b/>
              </w:rPr>
              <w:tab/>
              <w:t>MODUL ŞI CALEA(CĂILE) DE ADMINISTRARE</w:t>
            </w:r>
          </w:p>
        </w:tc>
      </w:tr>
    </w:tbl>
    <w:p w14:paraId="2F04C317" w14:textId="77777777" w:rsidR="00501848" w:rsidRPr="00674387" w:rsidRDefault="00501848" w:rsidP="00EA5840">
      <w:pPr>
        <w:pStyle w:val="BodyText"/>
        <w:widowControl/>
      </w:pPr>
    </w:p>
    <w:p w14:paraId="64BD1CE6" w14:textId="77777777" w:rsidR="00501848" w:rsidRPr="00674387" w:rsidRDefault="00501848" w:rsidP="00EA5840">
      <w:pPr>
        <w:pStyle w:val="BodyText"/>
        <w:widowControl/>
      </w:pPr>
      <w:r w:rsidRPr="00674387">
        <w:t>Administrare orală.</w:t>
      </w:r>
    </w:p>
    <w:p w14:paraId="460A91B3" w14:textId="77777777" w:rsidR="00501848" w:rsidRPr="00674387" w:rsidRDefault="00501848" w:rsidP="00EA5840">
      <w:pPr>
        <w:pStyle w:val="BodyText"/>
        <w:widowControl/>
      </w:pPr>
      <w:r w:rsidRPr="00674387">
        <w:t>A se citi prospectul înainte de utilizare.</w:t>
      </w:r>
    </w:p>
    <w:p w14:paraId="1E845A51" w14:textId="77777777" w:rsidR="00501848" w:rsidRDefault="00501848" w:rsidP="00EA5840">
      <w:pPr>
        <w:pStyle w:val="BodyText"/>
        <w:widowControl/>
      </w:pPr>
    </w:p>
    <w:p w14:paraId="5689AA8B"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501848" w:rsidRPr="00674387" w14:paraId="62BC4E27" w14:textId="77777777" w:rsidTr="00AA51AB">
        <w:tc>
          <w:tcPr>
            <w:tcW w:w="9324" w:type="dxa"/>
          </w:tcPr>
          <w:p w14:paraId="7A607D85" w14:textId="77777777" w:rsidR="00501848" w:rsidRPr="00674387" w:rsidRDefault="00501848" w:rsidP="00EA5840">
            <w:pPr>
              <w:pStyle w:val="ListParagraph"/>
              <w:keepNext/>
              <w:widowControl/>
              <w:ind w:left="567" w:hanging="567"/>
              <w:rPr>
                <w:b/>
              </w:rPr>
            </w:pPr>
            <w:r w:rsidRPr="00674387">
              <w:rPr>
                <w:b/>
              </w:rPr>
              <w:t>6.</w:t>
            </w:r>
            <w:r w:rsidRPr="00674387">
              <w:rPr>
                <w:b/>
              </w:rPr>
              <w:tab/>
              <w:t>ATENŢIONARE SPECIALĂ PRIVIND FAPTUL CĂ MEDICAMENTUL NU TREBUIE PĂSTRAT LA VEDEREA ŞI ÎNDEMÂNA COPIILOR</w:t>
            </w:r>
          </w:p>
        </w:tc>
      </w:tr>
    </w:tbl>
    <w:p w14:paraId="6D0F0B4D" w14:textId="77777777" w:rsidR="00501848" w:rsidRPr="00674387" w:rsidRDefault="00501848" w:rsidP="00EA5840">
      <w:pPr>
        <w:pStyle w:val="BodyText"/>
        <w:widowControl/>
      </w:pPr>
    </w:p>
    <w:p w14:paraId="753180B5" w14:textId="77777777" w:rsidR="00501848" w:rsidRPr="00674387" w:rsidRDefault="00501848" w:rsidP="00EA5840">
      <w:pPr>
        <w:pStyle w:val="BodyText"/>
        <w:widowControl/>
      </w:pPr>
      <w:r w:rsidRPr="00674387">
        <w:t>A nu se lăsa la vederea şi îndemâna copiilor.</w:t>
      </w:r>
    </w:p>
    <w:p w14:paraId="072383C9" w14:textId="77777777" w:rsidR="00501848" w:rsidRPr="00674387" w:rsidRDefault="00501848" w:rsidP="00EA5840">
      <w:pPr>
        <w:pStyle w:val="BodyText"/>
        <w:widowControl/>
      </w:pPr>
    </w:p>
    <w:p w14:paraId="78837C60" w14:textId="77777777" w:rsidR="00501848" w:rsidRPr="00674387" w:rsidRDefault="00501848"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501848" w:rsidRPr="00674387" w14:paraId="37F66130" w14:textId="77777777" w:rsidTr="00AA51AB">
        <w:tc>
          <w:tcPr>
            <w:tcW w:w="9324" w:type="dxa"/>
          </w:tcPr>
          <w:p w14:paraId="67475E37" w14:textId="77777777" w:rsidR="00501848" w:rsidRPr="00674387" w:rsidRDefault="00501848" w:rsidP="00EA5840">
            <w:pPr>
              <w:pStyle w:val="ListParagraph"/>
              <w:keepNext/>
              <w:widowControl/>
              <w:ind w:left="567" w:hanging="567"/>
              <w:rPr>
                <w:b/>
              </w:rPr>
            </w:pPr>
            <w:r w:rsidRPr="00674387">
              <w:rPr>
                <w:b/>
              </w:rPr>
              <w:t>7.</w:t>
            </w:r>
            <w:r w:rsidRPr="00674387">
              <w:rPr>
                <w:b/>
              </w:rPr>
              <w:tab/>
              <w:t>ALTĂ(E) ATENŢIONARE(ĂRI) SPECIALĂ(E), DACĂ ESTE(SUNT) NECESARĂ(E)</w:t>
            </w:r>
          </w:p>
        </w:tc>
      </w:tr>
    </w:tbl>
    <w:p w14:paraId="01FB35EC" w14:textId="77777777" w:rsidR="00501848" w:rsidRPr="00674387" w:rsidRDefault="00501848" w:rsidP="00EA5840">
      <w:pPr>
        <w:pStyle w:val="BodyText"/>
        <w:widowControl/>
      </w:pPr>
    </w:p>
    <w:p w14:paraId="1D505D27" w14:textId="77777777" w:rsidR="00501848" w:rsidRPr="00674387" w:rsidRDefault="00501848" w:rsidP="00EA5840">
      <w:pPr>
        <w:widowControl/>
      </w:pPr>
      <w:r w:rsidRPr="00674387">
        <w:t>Ambalaj sigilat</w:t>
      </w:r>
    </w:p>
    <w:p w14:paraId="2F126069" w14:textId="77777777" w:rsidR="00501848" w:rsidRPr="00674387" w:rsidRDefault="00501848" w:rsidP="00EA5840">
      <w:pPr>
        <w:widowControl/>
      </w:pPr>
      <w:r w:rsidRPr="00674387">
        <w:t>A nu se utiliza dacă ambalajul a fost deschis.</w:t>
      </w:r>
    </w:p>
    <w:p w14:paraId="6F09724F" w14:textId="77777777" w:rsidR="00501848" w:rsidRPr="00674387" w:rsidRDefault="00501848" w:rsidP="00EA5840">
      <w:pPr>
        <w:widowControl/>
      </w:pPr>
    </w:p>
    <w:p w14:paraId="58733C8E" w14:textId="77777777" w:rsidR="00304FBD" w:rsidRPr="00674387" w:rsidRDefault="00304FBD" w:rsidP="00EA5840">
      <w:pPr>
        <w:widowControl/>
      </w:pPr>
    </w:p>
    <w:tbl>
      <w:tblPr>
        <w:tblStyle w:val="TableGrid"/>
        <w:tblW w:w="9324" w:type="dxa"/>
        <w:tblLayout w:type="fixed"/>
        <w:tblLook w:val="04A0" w:firstRow="1" w:lastRow="0" w:firstColumn="1" w:lastColumn="0" w:noHBand="0" w:noVBand="1"/>
      </w:tblPr>
      <w:tblGrid>
        <w:gridCol w:w="9324"/>
      </w:tblGrid>
      <w:tr w:rsidR="00501848" w:rsidRPr="00674387" w14:paraId="52A4EF75" w14:textId="77777777" w:rsidTr="00AA51AB">
        <w:tc>
          <w:tcPr>
            <w:tcW w:w="9324" w:type="dxa"/>
          </w:tcPr>
          <w:p w14:paraId="57E6F72A" w14:textId="77777777" w:rsidR="00501848" w:rsidRPr="00674387" w:rsidRDefault="00501848" w:rsidP="00EA5840">
            <w:pPr>
              <w:pStyle w:val="ListParagraph"/>
              <w:keepNext/>
              <w:widowControl/>
              <w:tabs>
                <w:tab w:val="left" w:pos="713"/>
              </w:tabs>
              <w:ind w:left="567" w:hanging="567"/>
              <w:rPr>
                <w:b/>
              </w:rPr>
            </w:pPr>
            <w:r w:rsidRPr="00674387">
              <w:rPr>
                <w:b/>
              </w:rPr>
              <w:t>8.</w:t>
            </w:r>
            <w:r w:rsidRPr="00674387">
              <w:rPr>
                <w:b/>
              </w:rPr>
              <w:tab/>
              <w:t>DATA DE EXPIRARE</w:t>
            </w:r>
          </w:p>
        </w:tc>
      </w:tr>
    </w:tbl>
    <w:p w14:paraId="1C83363F" w14:textId="77777777" w:rsidR="00C50C8F" w:rsidRDefault="00C50C8F" w:rsidP="00EA5840">
      <w:pPr>
        <w:pStyle w:val="BodyText"/>
        <w:widowControl/>
      </w:pPr>
    </w:p>
    <w:p w14:paraId="70C4C116" w14:textId="77777777" w:rsidR="00501848" w:rsidRPr="00674387" w:rsidRDefault="00501848" w:rsidP="00EA5840">
      <w:pPr>
        <w:pStyle w:val="BodyText"/>
        <w:widowControl/>
      </w:pPr>
      <w:r w:rsidRPr="00674387">
        <w:t>EXP</w:t>
      </w:r>
    </w:p>
    <w:p w14:paraId="47305DA8" w14:textId="77777777" w:rsidR="00501848" w:rsidRPr="00674387" w:rsidRDefault="00501848" w:rsidP="00EA5840">
      <w:pPr>
        <w:pStyle w:val="BodyText"/>
        <w:widowControl/>
      </w:pPr>
    </w:p>
    <w:p w14:paraId="2585C8D4" w14:textId="77777777" w:rsidR="00501848" w:rsidRPr="00674387" w:rsidRDefault="00501848" w:rsidP="00EA5840">
      <w:pPr>
        <w:widowControl/>
      </w:pPr>
    </w:p>
    <w:tbl>
      <w:tblPr>
        <w:tblStyle w:val="TableGrid"/>
        <w:tblW w:w="9315" w:type="dxa"/>
        <w:tblLayout w:type="fixed"/>
        <w:tblLook w:val="04A0" w:firstRow="1" w:lastRow="0" w:firstColumn="1" w:lastColumn="0" w:noHBand="0" w:noVBand="1"/>
      </w:tblPr>
      <w:tblGrid>
        <w:gridCol w:w="9315"/>
      </w:tblGrid>
      <w:tr w:rsidR="00501848" w:rsidRPr="00674387" w14:paraId="0AE2843F" w14:textId="77777777" w:rsidTr="00AA51AB">
        <w:tc>
          <w:tcPr>
            <w:tcW w:w="9315" w:type="dxa"/>
          </w:tcPr>
          <w:p w14:paraId="18763BD8" w14:textId="77777777" w:rsidR="00501848" w:rsidRPr="00674387" w:rsidRDefault="00501848" w:rsidP="00EA5840">
            <w:pPr>
              <w:keepNext/>
              <w:widowControl/>
              <w:tabs>
                <w:tab w:val="left" w:pos="692"/>
              </w:tabs>
              <w:ind w:left="567" w:hanging="567"/>
              <w:rPr>
                <w:b/>
              </w:rPr>
            </w:pPr>
            <w:r w:rsidRPr="00674387">
              <w:rPr>
                <w:b/>
              </w:rPr>
              <w:t>9.</w:t>
            </w:r>
            <w:r w:rsidRPr="00674387">
              <w:rPr>
                <w:b/>
              </w:rPr>
              <w:tab/>
              <w:t>CONDIŢII SPECIALE DE PĂSTRARE</w:t>
            </w:r>
          </w:p>
        </w:tc>
      </w:tr>
    </w:tbl>
    <w:p w14:paraId="2EF80FE6" w14:textId="77777777" w:rsidR="00501848" w:rsidRPr="00674387" w:rsidRDefault="00501848" w:rsidP="00EA5840">
      <w:pPr>
        <w:pStyle w:val="BodyText"/>
        <w:widowControl/>
      </w:pPr>
    </w:p>
    <w:p w14:paraId="7D86A811" w14:textId="77777777" w:rsidR="00501848" w:rsidRPr="00674387" w:rsidRDefault="00501848"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501848" w:rsidRPr="00674387" w14:paraId="1005F682" w14:textId="77777777" w:rsidTr="00AA51AB">
        <w:tc>
          <w:tcPr>
            <w:tcW w:w="9306" w:type="dxa"/>
          </w:tcPr>
          <w:p w14:paraId="31EA9940" w14:textId="77777777" w:rsidR="00501848" w:rsidRPr="00674387" w:rsidRDefault="00501848" w:rsidP="00EA5840">
            <w:pPr>
              <w:keepNext/>
              <w:widowControl/>
              <w:ind w:left="567" w:hanging="567"/>
              <w:rPr>
                <w:b/>
              </w:rPr>
            </w:pPr>
            <w:r w:rsidRPr="00674387">
              <w:rPr>
                <w:b/>
              </w:rPr>
              <w:t>10.</w:t>
            </w:r>
            <w:r w:rsidRPr="00674387">
              <w:rPr>
                <w:b/>
              </w:rPr>
              <w:tab/>
              <w:t>PRECAUŢII SPECIALE PRIVIND ELIMINAREA MEDICAMENTELOR NEUTILIZATE SAU A MATERIALELOR REZIDUALE PROVENITE DIN ASTFEL DE MEDICAMENTE, DACĂ ESTE CAZUL</w:t>
            </w:r>
          </w:p>
        </w:tc>
      </w:tr>
    </w:tbl>
    <w:p w14:paraId="4FCE8CED" w14:textId="77777777" w:rsidR="00501848" w:rsidRPr="00674387" w:rsidRDefault="00501848" w:rsidP="00EA5840">
      <w:pPr>
        <w:pStyle w:val="BodyText"/>
        <w:widowControl/>
      </w:pPr>
    </w:p>
    <w:p w14:paraId="420146AD" w14:textId="77777777" w:rsidR="00501848" w:rsidRPr="00674387" w:rsidRDefault="00501848"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501848" w:rsidRPr="00674387" w14:paraId="35638BBA" w14:textId="77777777" w:rsidTr="00AA51AB">
        <w:tc>
          <w:tcPr>
            <w:tcW w:w="9306" w:type="dxa"/>
          </w:tcPr>
          <w:p w14:paraId="460127E0" w14:textId="77777777" w:rsidR="00501848" w:rsidRPr="00674387" w:rsidRDefault="00501848" w:rsidP="00EA5840">
            <w:pPr>
              <w:keepNext/>
              <w:widowControl/>
              <w:tabs>
                <w:tab w:val="left" w:pos="692"/>
              </w:tabs>
              <w:ind w:left="567" w:hanging="567"/>
              <w:rPr>
                <w:b/>
              </w:rPr>
            </w:pPr>
            <w:r w:rsidRPr="00674387">
              <w:rPr>
                <w:b/>
              </w:rPr>
              <w:t>11.</w:t>
            </w:r>
            <w:r w:rsidRPr="00674387">
              <w:rPr>
                <w:b/>
              </w:rPr>
              <w:tab/>
              <w:t>NUMELE ŞI ADRESA DEŢINĂTORULUI AUTORIZAŢIEI DE PUNERE PE PIAŢĂ</w:t>
            </w:r>
          </w:p>
        </w:tc>
      </w:tr>
    </w:tbl>
    <w:p w14:paraId="46F41FC2" w14:textId="77777777" w:rsidR="00501848" w:rsidRPr="00674387" w:rsidRDefault="00501848" w:rsidP="00EA5840">
      <w:pPr>
        <w:pStyle w:val="BodyText"/>
        <w:widowControl/>
      </w:pPr>
    </w:p>
    <w:p w14:paraId="1E73305E" w14:textId="77777777" w:rsidR="00501848" w:rsidRPr="00674387" w:rsidRDefault="00501848" w:rsidP="00EA5840">
      <w:pPr>
        <w:pStyle w:val="BodyText"/>
        <w:widowControl/>
      </w:pPr>
      <w:r w:rsidRPr="00674387">
        <w:t>Upjohn EESV</w:t>
      </w:r>
    </w:p>
    <w:p w14:paraId="4413464A" w14:textId="77777777" w:rsidR="00501848" w:rsidRPr="00674387" w:rsidRDefault="00501848" w:rsidP="00EA5840">
      <w:pPr>
        <w:pStyle w:val="BodyText"/>
        <w:widowControl/>
      </w:pPr>
      <w:r w:rsidRPr="00674387">
        <w:t>Rivium Westlaan 142</w:t>
      </w:r>
    </w:p>
    <w:p w14:paraId="327C4AF1" w14:textId="77777777" w:rsidR="00501848" w:rsidRPr="00674387" w:rsidRDefault="00501848" w:rsidP="00EA5840">
      <w:pPr>
        <w:pStyle w:val="BodyText"/>
        <w:widowControl/>
      </w:pPr>
      <w:r w:rsidRPr="00674387">
        <w:t>2909 LD Capelle aan den IJssel</w:t>
      </w:r>
    </w:p>
    <w:p w14:paraId="6553D305" w14:textId="77777777" w:rsidR="00501848" w:rsidRPr="00674387" w:rsidRDefault="00501848" w:rsidP="00EA5840">
      <w:pPr>
        <w:pStyle w:val="BodyText"/>
        <w:widowControl/>
      </w:pPr>
      <w:r w:rsidRPr="00674387">
        <w:t>Olanda</w:t>
      </w:r>
    </w:p>
    <w:p w14:paraId="5BD34DFE" w14:textId="77777777" w:rsidR="00501848" w:rsidRPr="00674387" w:rsidRDefault="00501848" w:rsidP="00EA5840">
      <w:pPr>
        <w:pStyle w:val="BodyText"/>
        <w:widowControl/>
      </w:pPr>
    </w:p>
    <w:p w14:paraId="5463E7AF" w14:textId="77777777" w:rsidR="00501848" w:rsidRPr="00674387" w:rsidRDefault="00501848"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501848" w:rsidRPr="00674387" w14:paraId="215882FA" w14:textId="77777777" w:rsidTr="00AA51AB">
        <w:tc>
          <w:tcPr>
            <w:tcW w:w="9306" w:type="dxa"/>
          </w:tcPr>
          <w:p w14:paraId="17BBF952" w14:textId="77777777" w:rsidR="00501848" w:rsidRPr="00674387" w:rsidRDefault="00501848" w:rsidP="00EA5840">
            <w:pPr>
              <w:keepNext/>
              <w:widowControl/>
              <w:tabs>
                <w:tab w:val="left" w:pos="692"/>
              </w:tabs>
              <w:ind w:left="567" w:hanging="567"/>
              <w:rPr>
                <w:b/>
              </w:rPr>
            </w:pPr>
            <w:r w:rsidRPr="00674387">
              <w:rPr>
                <w:b/>
              </w:rPr>
              <w:t>12.</w:t>
            </w:r>
            <w:r w:rsidRPr="00674387">
              <w:rPr>
                <w:b/>
              </w:rPr>
              <w:tab/>
              <w:t>NUMĂRUL(ELE) AUTORIZAŢIEI DE PUNERE PE PIAŢĂ</w:t>
            </w:r>
          </w:p>
        </w:tc>
      </w:tr>
    </w:tbl>
    <w:p w14:paraId="5BA56F89" w14:textId="77777777" w:rsidR="00C50C8F" w:rsidRDefault="00C50C8F" w:rsidP="00EA5840">
      <w:pPr>
        <w:pStyle w:val="BodyText"/>
        <w:widowControl/>
      </w:pPr>
    </w:p>
    <w:p w14:paraId="74B4B5E1" w14:textId="77777777" w:rsidR="005F3B9E" w:rsidRPr="00674387" w:rsidRDefault="005F3B9E" w:rsidP="00EA5840">
      <w:pPr>
        <w:pStyle w:val="BodyText"/>
        <w:widowControl/>
      </w:pPr>
      <w:r w:rsidRPr="00674387">
        <w:t>EU/1/04/279/014 – 016</w:t>
      </w:r>
    </w:p>
    <w:p w14:paraId="53B27425" w14:textId="77777777" w:rsidR="00501848" w:rsidRPr="00674387" w:rsidRDefault="005F3B9E" w:rsidP="00EA5840">
      <w:pPr>
        <w:pStyle w:val="BodyText"/>
        <w:widowControl/>
      </w:pPr>
      <w:r w:rsidRPr="00674387">
        <w:rPr>
          <w:highlight w:val="darkGray"/>
        </w:rPr>
        <w:t>EU/1/04/279/039</w:t>
      </w:r>
    </w:p>
    <w:p w14:paraId="001E8F94" w14:textId="77777777" w:rsidR="00501848" w:rsidRPr="00674387" w:rsidRDefault="00501848" w:rsidP="00EA5840">
      <w:pPr>
        <w:pStyle w:val="BodyText"/>
        <w:widowControl/>
      </w:pPr>
    </w:p>
    <w:p w14:paraId="2F76D5F7" w14:textId="77777777" w:rsidR="00501848" w:rsidRPr="00674387" w:rsidRDefault="00501848"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501848" w:rsidRPr="00674387" w14:paraId="4D68896D" w14:textId="77777777" w:rsidTr="00AA51AB">
        <w:tc>
          <w:tcPr>
            <w:tcW w:w="9306" w:type="dxa"/>
          </w:tcPr>
          <w:p w14:paraId="7CFB3D38" w14:textId="77777777" w:rsidR="00501848" w:rsidRPr="00674387" w:rsidRDefault="00501848" w:rsidP="00EA5840">
            <w:pPr>
              <w:keepNext/>
              <w:widowControl/>
              <w:tabs>
                <w:tab w:val="left" w:pos="692"/>
              </w:tabs>
              <w:ind w:left="567" w:hanging="567"/>
              <w:rPr>
                <w:b/>
              </w:rPr>
            </w:pPr>
            <w:r w:rsidRPr="00674387">
              <w:rPr>
                <w:b/>
              </w:rPr>
              <w:t>13.</w:t>
            </w:r>
            <w:r w:rsidRPr="00674387">
              <w:rPr>
                <w:b/>
              </w:rPr>
              <w:tab/>
              <w:t>SERIA DE FABRICAŢIE</w:t>
            </w:r>
          </w:p>
        </w:tc>
      </w:tr>
    </w:tbl>
    <w:p w14:paraId="3E6CECA5" w14:textId="77777777" w:rsidR="00501848" w:rsidRPr="00674387" w:rsidRDefault="00501848" w:rsidP="00EA5840">
      <w:pPr>
        <w:pStyle w:val="BodyText"/>
        <w:widowControl/>
      </w:pPr>
    </w:p>
    <w:p w14:paraId="73BF4BCE" w14:textId="77777777" w:rsidR="00501848" w:rsidRPr="00674387" w:rsidRDefault="00501848" w:rsidP="00EA5840">
      <w:pPr>
        <w:pStyle w:val="BodyText"/>
        <w:widowControl/>
      </w:pPr>
      <w:r w:rsidRPr="00674387">
        <w:t>Lot</w:t>
      </w:r>
    </w:p>
    <w:p w14:paraId="0CCC2430" w14:textId="77777777" w:rsidR="00501848" w:rsidRPr="00674387" w:rsidRDefault="00501848" w:rsidP="00EA5840">
      <w:pPr>
        <w:pStyle w:val="BodyText"/>
        <w:widowControl/>
      </w:pPr>
    </w:p>
    <w:p w14:paraId="0E94ECC7" w14:textId="77777777" w:rsidR="00501848" w:rsidRPr="00674387" w:rsidRDefault="00501848"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501848" w:rsidRPr="00674387" w14:paraId="4497BC50" w14:textId="77777777" w:rsidTr="00F25E21">
        <w:tc>
          <w:tcPr>
            <w:tcW w:w="9306" w:type="dxa"/>
          </w:tcPr>
          <w:p w14:paraId="024C4FA2" w14:textId="77777777" w:rsidR="00501848" w:rsidRPr="00674387" w:rsidRDefault="00501848" w:rsidP="00EA5840">
            <w:pPr>
              <w:keepNext/>
              <w:widowControl/>
              <w:tabs>
                <w:tab w:val="left" w:pos="692"/>
              </w:tabs>
              <w:ind w:left="567" w:hanging="567"/>
              <w:rPr>
                <w:b/>
              </w:rPr>
            </w:pPr>
            <w:r w:rsidRPr="00674387">
              <w:rPr>
                <w:b/>
              </w:rPr>
              <w:t>14.</w:t>
            </w:r>
            <w:r w:rsidRPr="00674387">
              <w:rPr>
                <w:b/>
              </w:rPr>
              <w:tab/>
              <w:t>CLASIFICARE GENERALĂ PRIVIND MODUL DE ELIBERARE</w:t>
            </w:r>
          </w:p>
        </w:tc>
      </w:tr>
    </w:tbl>
    <w:p w14:paraId="0C202754" w14:textId="77777777" w:rsidR="00501848" w:rsidRPr="00674387" w:rsidRDefault="00501848" w:rsidP="00EA5840">
      <w:pPr>
        <w:pStyle w:val="BodyText"/>
        <w:widowControl/>
      </w:pPr>
    </w:p>
    <w:p w14:paraId="489178F6" w14:textId="77777777" w:rsidR="00501848" w:rsidRPr="00674387" w:rsidRDefault="00501848"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501848" w:rsidRPr="00674387" w14:paraId="477EDA82" w14:textId="77777777" w:rsidTr="00F25E21">
        <w:tc>
          <w:tcPr>
            <w:tcW w:w="9306" w:type="dxa"/>
          </w:tcPr>
          <w:p w14:paraId="0FDA5F18" w14:textId="77777777" w:rsidR="00501848" w:rsidRPr="00674387" w:rsidRDefault="00501848" w:rsidP="00EA5840">
            <w:pPr>
              <w:keepNext/>
              <w:widowControl/>
              <w:tabs>
                <w:tab w:val="left" w:pos="692"/>
              </w:tabs>
              <w:ind w:left="567" w:hanging="567"/>
              <w:rPr>
                <w:b/>
              </w:rPr>
            </w:pPr>
            <w:r w:rsidRPr="00674387">
              <w:rPr>
                <w:b/>
              </w:rPr>
              <w:t>15.</w:t>
            </w:r>
            <w:r w:rsidRPr="00674387">
              <w:rPr>
                <w:b/>
              </w:rPr>
              <w:tab/>
              <w:t>INSTRUCŢIUNI DE UTILIZARE</w:t>
            </w:r>
          </w:p>
        </w:tc>
      </w:tr>
    </w:tbl>
    <w:p w14:paraId="68918F4E" w14:textId="77777777" w:rsidR="00501848" w:rsidRPr="00674387" w:rsidRDefault="00501848" w:rsidP="00EA5840">
      <w:pPr>
        <w:pStyle w:val="BodyText"/>
        <w:widowControl/>
      </w:pPr>
    </w:p>
    <w:p w14:paraId="33339A9F" w14:textId="77777777" w:rsidR="00501848" w:rsidRPr="00674387" w:rsidRDefault="00501848"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501848" w:rsidRPr="00674387" w14:paraId="1C579D3D" w14:textId="77777777" w:rsidTr="00F25E21">
        <w:tc>
          <w:tcPr>
            <w:tcW w:w="9306" w:type="dxa"/>
          </w:tcPr>
          <w:p w14:paraId="5DBFA631" w14:textId="77777777" w:rsidR="00501848" w:rsidRPr="00674387" w:rsidRDefault="00501848" w:rsidP="00EA5840">
            <w:pPr>
              <w:keepNext/>
              <w:widowControl/>
              <w:tabs>
                <w:tab w:val="left" w:pos="692"/>
              </w:tabs>
              <w:ind w:left="567" w:hanging="567"/>
              <w:rPr>
                <w:b/>
              </w:rPr>
            </w:pPr>
            <w:r w:rsidRPr="00674387">
              <w:rPr>
                <w:b/>
              </w:rPr>
              <w:t>16.</w:t>
            </w:r>
            <w:r w:rsidRPr="00674387">
              <w:rPr>
                <w:b/>
              </w:rPr>
              <w:tab/>
              <w:t>INFORMAŢII ÎN BRAILLE</w:t>
            </w:r>
          </w:p>
        </w:tc>
      </w:tr>
    </w:tbl>
    <w:p w14:paraId="6837F52A" w14:textId="77777777" w:rsidR="00501848" w:rsidRPr="00674387" w:rsidRDefault="00501848" w:rsidP="00EA5840">
      <w:pPr>
        <w:pStyle w:val="BodyText"/>
        <w:widowControl/>
      </w:pPr>
    </w:p>
    <w:p w14:paraId="45C53B74" w14:textId="77777777" w:rsidR="00501848" w:rsidRPr="00674387" w:rsidRDefault="00501848" w:rsidP="00EA5840">
      <w:pPr>
        <w:pStyle w:val="BodyText"/>
        <w:widowControl/>
      </w:pPr>
      <w:r w:rsidRPr="00674387">
        <w:t xml:space="preserve">Lyrica </w:t>
      </w:r>
      <w:r w:rsidR="00FD12CC" w:rsidRPr="00674387">
        <w:t>100</w:t>
      </w:r>
      <w:r w:rsidRPr="00674387">
        <w:t xml:space="preserve"> mg</w:t>
      </w:r>
    </w:p>
    <w:p w14:paraId="3A8699E6" w14:textId="77777777" w:rsidR="00501848" w:rsidRPr="00674387" w:rsidRDefault="00501848" w:rsidP="00EA5840">
      <w:pPr>
        <w:pStyle w:val="BodyText"/>
        <w:widowControl/>
      </w:pPr>
    </w:p>
    <w:p w14:paraId="58CACE57" w14:textId="77777777" w:rsidR="00501848" w:rsidRPr="00674387" w:rsidRDefault="00501848"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501848" w:rsidRPr="00674387" w14:paraId="714C3C45" w14:textId="77777777" w:rsidTr="00F25E21">
        <w:tc>
          <w:tcPr>
            <w:tcW w:w="9306" w:type="dxa"/>
          </w:tcPr>
          <w:p w14:paraId="775ACBE0" w14:textId="77777777" w:rsidR="00501848" w:rsidRPr="00674387" w:rsidRDefault="00501848" w:rsidP="00EA5840">
            <w:pPr>
              <w:keepNext/>
              <w:widowControl/>
              <w:tabs>
                <w:tab w:val="left" w:pos="692"/>
              </w:tabs>
              <w:ind w:left="567" w:hanging="567"/>
              <w:rPr>
                <w:b/>
              </w:rPr>
            </w:pPr>
            <w:r w:rsidRPr="00674387">
              <w:rPr>
                <w:b/>
              </w:rPr>
              <w:t>17.</w:t>
            </w:r>
            <w:r w:rsidRPr="00674387">
              <w:rPr>
                <w:b/>
              </w:rPr>
              <w:tab/>
              <w:t>IDENTIFICATOR UNIC – COD DE BARE BIDIMENSIONAL</w:t>
            </w:r>
          </w:p>
        </w:tc>
      </w:tr>
    </w:tbl>
    <w:p w14:paraId="14B1127D" w14:textId="77777777" w:rsidR="00501848" w:rsidRPr="00674387" w:rsidRDefault="00501848" w:rsidP="00EA5840">
      <w:pPr>
        <w:pStyle w:val="BodyText"/>
        <w:widowControl/>
      </w:pPr>
    </w:p>
    <w:p w14:paraId="681EFCC8" w14:textId="77777777" w:rsidR="00501848" w:rsidRPr="00674387" w:rsidRDefault="00501848" w:rsidP="00EA5840">
      <w:pPr>
        <w:pStyle w:val="BodyText"/>
        <w:widowControl/>
        <w:rPr>
          <w:shd w:val="clear" w:color="auto" w:fill="C0C0C0"/>
        </w:rPr>
      </w:pPr>
      <w:r w:rsidRPr="00674387">
        <w:rPr>
          <w:shd w:val="clear" w:color="auto" w:fill="C0C0C0"/>
        </w:rPr>
        <w:t>cod de bare bidimensional care conține identificatorul unic</w:t>
      </w:r>
    </w:p>
    <w:p w14:paraId="07D4676A" w14:textId="77777777" w:rsidR="00501848" w:rsidRDefault="00501848" w:rsidP="00EA5840">
      <w:pPr>
        <w:widowControl/>
        <w:rPr>
          <w:shd w:val="clear" w:color="auto" w:fill="C0C0C0"/>
        </w:rPr>
      </w:pPr>
    </w:p>
    <w:p w14:paraId="7A90106A" w14:textId="77777777" w:rsidR="00CE75E9" w:rsidRPr="00674387" w:rsidRDefault="00CE75E9" w:rsidP="00EA5840">
      <w:pPr>
        <w:widowControl/>
        <w:rPr>
          <w:shd w:val="clear" w:color="auto" w:fill="C0C0C0"/>
        </w:rPr>
      </w:pPr>
    </w:p>
    <w:tbl>
      <w:tblPr>
        <w:tblStyle w:val="TableGrid"/>
        <w:tblW w:w="9306" w:type="dxa"/>
        <w:tblLayout w:type="fixed"/>
        <w:tblLook w:val="04A0" w:firstRow="1" w:lastRow="0" w:firstColumn="1" w:lastColumn="0" w:noHBand="0" w:noVBand="1"/>
      </w:tblPr>
      <w:tblGrid>
        <w:gridCol w:w="9306"/>
      </w:tblGrid>
      <w:tr w:rsidR="00501848" w:rsidRPr="00674387" w14:paraId="464C9436" w14:textId="77777777" w:rsidTr="00F25E21">
        <w:tc>
          <w:tcPr>
            <w:tcW w:w="9306" w:type="dxa"/>
          </w:tcPr>
          <w:p w14:paraId="03D2BA95" w14:textId="77777777" w:rsidR="00501848" w:rsidRPr="00674387" w:rsidRDefault="00501848" w:rsidP="00EA5840">
            <w:pPr>
              <w:keepNext/>
              <w:widowControl/>
              <w:tabs>
                <w:tab w:val="left" w:pos="692"/>
              </w:tabs>
              <w:ind w:left="567" w:hanging="567"/>
              <w:rPr>
                <w:b/>
              </w:rPr>
            </w:pPr>
            <w:r w:rsidRPr="00674387">
              <w:rPr>
                <w:b/>
              </w:rPr>
              <w:t>18.</w:t>
            </w:r>
            <w:r w:rsidRPr="00674387">
              <w:rPr>
                <w:b/>
              </w:rPr>
              <w:tab/>
              <w:t>IDENTIFICATOR UNIC - DATE LIZIBILE PENTRU PERSOANE</w:t>
            </w:r>
          </w:p>
        </w:tc>
      </w:tr>
    </w:tbl>
    <w:p w14:paraId="02DEAA4C" w14:textId="77777777" w:rsidR="00C50C8F" w:rsidRDefault="00C50C8F" w:rsidP="00EA5840">
      <w:pPr>
        <w:pStyle w:val="BodyText"/>
        <w:widowControl/>
        <w:jc w:val="both"/>
      </w:pPr>
    </w:p>
    <w:p w14:paraId="3337CE72" w14:textId="77777777" w:rsidR="00501848" w:rsidRPr="00674387" w:rsidRDefault="00501848" w:rsidP="00EA5840">
      <w:pPr>
        <w:pStyle w:val="BodyText"/>
        <w:widowControl/>
        <w:jc w:val="both"/>
      </w:pPr>
      <w:r w:rsidRPr="00674387">
        <w:t>PC</w:t>
      </w:r>
    </w:p>
    <w:p w14:paraId="7EF7C507" w14:textId="77777777" w:rsidR="00501848" w:rsidRPr="00674387" w:rsidRDefault="00501848" w:rsidP="00EA5840">
      <w:pPr>
        <w:pStyle w:val="BodyText"/>
        <w:widowControl/>
        <w:jc w:val="both"/>
      </w:pPr>
      <w:r w:rsidRPr="00674387">
        <w:t>SN</w:t>
      </w:r>
    </w:p>
    <w:p w14:paraId="024E97AE" w14:textId="77777777" w:rsidR="00501848" w:rsidRPr="00674387" w:rsidRDefault="00501848" w:rsidP="00EA5840">
      <w:pPr>
        <w:pStyle w:val="BodyText"/>
        <w:widowControl/>
        <w:jc w:val="both"/>
      </w:pPr>
      <w:r w:rsidRPr="00674387">
        <w:t>NN</w:t>
      </w:r>
    </w:p>
    <w:p w14:paraId="1C1DA4B0" w14:textId="77777777" w:rsidR="00784B01" w:rsidRDefault="00784B01" w:rsidP="00EA5840">
      <w:pPr>
        <w:pStyle w:val="BodyText"/>
        <w:widowControl/>
      </w:pPr>
    </w:p>
    <w:p w14:paraId="38AF9120" w14:textId="77777777" w:rsidR="000E0DA9" w:rsidRPr="00674387" w:rsidRDefault="000E0DA9" w:rsidP="00EA5840">
      <w:pPr>
        <w:pStyle w:val="BodyText"/>
        <w:widowControl/>
      </w:pPr>
    </w:p>
    <w:p w14:paraId="3843A970" w14:textId="77777777" w:rsidR="00CE75E9" w:rsidRDefault="00CE75E9" w:rsidP="00EA5840">
      <w:r>
        <w:br w:type="page"/>
      </w:r>
    </w:p>
    <w:tbl>
      <w:tblPr>
        <w:tblStyle w:val="TableGrid"/>
        <w:tblW w:w="9315" w:type="dxa"/>
        <w:tblLayout w:type="fixed"/>
        <w:tblLook w:val="04A0" w:firstRow="1" w:lastRow="0" w:firstColumn="1" w:lastColumn="0" w:noHBand="0" w:noVBand="1"/>
      </w:tblPr>
      <w:tblGrid>
        <w:gridCol w:w="9315"/>
      </w:tblGrid>
      <w:tr w:rsidR="005B66B8" w:rsidRPr="00674387" w14:paraId="01A68774" w14:textId="77777777" w:rsidTr="00F25E21">
        <w:tc>
          <w:tcPr>
            <w:tcW w:w="9315" w:type="dxa"/>
          </w:tcPr>
          <w:p w14:paraId="16C812B2" w14:textId="77777777" w:rsidR="005B66B8" w:rsidRDefault="005B66B8" w:rsidP="00EA5840">
            <w:pPr>
              <w:widowControl/>
              <w:rPr>
                <w:b/>
              </w:rPr>
            </w:pPr>
            <w:r w:rsidRPr="00674387">
              <w:rPr>
                <w:b/>
              </w:rPr>
              <w:t>MINIMUM DE INFORMAŢII CARE TREBUIE SĂ APARĂ PE BLISTER SAU PE FOLIA TERMOSUDATĂ</w:t>
            </w:r>
          </w:p>
          <w:p w14:paraId="1481E473" w14:textId="77777777" w:rsidR="00CE75E9" w:rsidRPr="00674387" w:rsidRDefault="00CE75E9" w:rsidP="00EA5840">
            <w:pPr>
              <w:widowControl/>
              <w:rPr>
                <w:b/>
              </w:rPr>
            </w:pPr>
          </w:p>
          <w:p w14:paraId="5625C294" w14:textId="77777777" w:rsidR="005B66B8" w:rsidRPr="00674387" w:rsidRDefault="00746CA6" w:rsidP="00EA5840">
            <w:pPr>
              <w:widowControl/>
              <w:rPr>
                <w:b/>
              </w:rPr>
            </w:pPr>
            <w:r w:rsidRPr="00674387">
              <w:rPr>
                <w:b/>
              </w:rPr>
              <w:t>Cutii cu blistere (21, 84 sau 100) şi cutii cu blistere perforate unidoză (100) pentru capsulele de 100 mg</w:t>
            </w:r>
          </w:p>
        </w:tc>
      </w:tr>
    </w:tbl>
    <w:p w14:paraId="6CA71EE4" w14:textId="77777777" w:rsidR="005B66B8" w:rsidRDefault="005B66B8" w:rsidP="00EA5840">
      <w:pPr>
        <w:pStyle w:val="ListParagraph"/>
        <w:widowControl/>
        <w:tabs>
          <w:tab w:val="left" w:pos="4073"/>
        </w:tabs>
        <w:ind w:left="0" w:firstLine="0"/>
        <w:rPr>
          <w:b/>
        </w:rPr>
      </w:pPr>
    </w:p>
    <w:p w14:paraId="6259020B" w14:textId="77777777" w:rsidR="00CE75E9" w:rsidRPr="00674387" w:rsidRDefault="00CE75E9" w:rsidP="00EA5840">
      <w:pPr>
        <w:pStyle w:val="ListParagraph"/>
        <w:widowControl/>
        <w:tabs>
          <w:tab w:val="left" w:pos="4073"/>
        </w:tabs>
        <w:ind w:left="0" w:firstLine="0"/>
        <w:rPr>
          <w:b/>
        </w:rPr>
      </w:pPr>
    </w:p>
    <w:tbl>
      <w:tblPr>
        <w:tblStyle w:val="TableGrid"/>
        <w:tblW w:w="9324" w:type="dxa"/>
        <w:tblLayout w:type="fixed"/>
        <w:tblLook w:val="04A0" w:firstRow="1" w:lastRow="0" w:firstColumn="1" w:lastColumn="0" w:noHBand="0" w:noVBand="1"/>
      </w:tblPr>
      <w:tblGrid>
        <w:gridCol w:w="9324"/>
      </w:tblGrid>
      <w:tr w:rsidR="005B66B8" w:rsidRPr="00674387" w14:paraId="0708A5FB" w14:textId="77777777" w:rsidTr="00EC7C21">
        <w:tc>
          <w:tcPr>
            <w:tcW w:w="9324" w:type="dxa"/>
          </w:tcPr>
          <w:p w14:paraId="0BB05710" w14:textId="77777777" w:rsidR="005B66B8" w:rsidRPr="00674387" w:rsidRDefault="005B66B8" w:rsidP="00EA5840">
            <w:pPr>
              <w:pStyle w:val="ListParagraph"/>
              <w:keepNext/>
              <w:widowControl/>
              <w:tabs>
                <w:tab w:val="left" w:pos="687"/>
              </w:tabs>
              <w:ind w:left="567" w:hanging="567"/>
              <w:rPr>
                <w:b/>
              </w:rPr>
            </w:pPr>
            <w:r w:rsidRPr="00674387">
              <w:rPr>
                <w:b/>
              </w:rPr>
              <w:t>1.</w:t>
            </w:r>
            <w:r w:rsidRPr="00674387">
              <w:rPr>
                <w:b/>
              </w:rPr>
              <w:tab/>
              <w:t>DENUMIREA COMERCIALĂ A MEDICAMENTULUI</w:t>
            </w:r>
          </w:p>
        </w:tc>
      </w:tr>
    </w:tbl>
    <w:p w14:paraId="71D44541" w14:textId="77777777" w:rsidR="005B66B8" w:rsidRPr="00674387" w:rsidRDefault="005B66B8" w:rsidP="00EA5840">
      <w:pPr>
        <w:pStyle w:val="BodyText"/>
        <w:widowControl/>
        <w:rPr>
          <w:b/>
        </w:rPr>
      </w:pPr>
    </w:p>
    <w:p w14:paraId="7771BBDB" w14:textId="77777777" w:rsidR="005B66B8" w:rsidRPr="00674387" w:rsidRDefault="005B66B8" w:rsidP="00EA5840">
      <w:pPr>
        <w:pStyle w:val="BodyText"/>
        <w:widowControl/>
      </w:pPr>
      <w:r w:rsidRPr="00674387">
        <w:t xml:space="preserve">Lyrica </w:t>
      </w:r>
      <w:r w:rsidR="00DA4E1E" w:rsidRPr="00674387">
        <w:t>100</w:t>
      </w:r>
      <w:r w:rsidRPr="00674387">
        <w:t xml:space="preserve"> mg capsule</w:t>
      </w:r>
    </w:p>
    <w:p w14:paraId="6140BA77" w14:textId="77777777" w:rsidR="005B66B8" w:rsidRPr="00674387" w:rsidRDefault="005B66B8" w:rsidP="00EA5840">
      <w:pPr>
        <w:pStyle w:val="BodyText"/>
        <w:widowControl/>
      </w:pPr>
      <w:r w:rsidRPr="00674387">
        <w:t>pregabalin</w:t>
      </w:r>
    </w:p>
    <w:p w14:paraId="0B3E5574" w14:textId="77777777" w:rsidR="005B66B8" w:rsidRDefault="005B66B8" w:rsidP="00EA5840">
      <w:pPr>
        <w:pStyle w:val="BodyText"/>
        <w:widowControl/>
      </w:pPr>
    </w:p>
    <w:p w14:paraId="7160FE08"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5B66B8" w:rsidRPr="00674387" w14:paraId="2C25C82E" w14:textId="77777777" w:rsidTr="00EC7C21">
        <w:tc>
          <w:tcPr>
            <w:tcW w:w="9324" w:type="dxa"/>
          </w:tcPr>
          <w:p w14:paraId="30FE7045" w14:textId="77777777" w:rsidR="005B66B8" w:rsidRPr="00674387" w:rsidRDefault="005B66B8" w:rsidP="00EA5840">
            <w:pPr>
              <w:pStyle w:val="ListParagraph"/>
              <w:keepNext/>
              <w:widowControl/>
              <w:tabs>
                <w:tab w:val="left" w:pos="642"/>
              </w:tabs>
              <w:ind w:left="567" w:hanging="567"/>
              <w:rPr>
                <w:b/>
              </w:rPr>
            </w:pPr>
            <w:r w:rsidRPr="00674387">
              <w:rPr>
                <w:b/>
              </w:rPr>
              <w:t>2.</w:t>
            </w:r>
            <w:r w:rsidRPr="00674387">
              <w:rPr>
                <w:b/>
              </w:rPr>
              <w:tab/>
              <w:t>NUMELE DEŢINĂTORULUI AUTORIZAŢIEI DE PUNERE PE PIAŢĂ</w:t>
            </w:r>
          </w:p>
        </w:tc>
      </w:tr>
    </w:tbl>
    <w:p w14:paraId="407D60A2" w14:textId="77777777" w:rsidR="00C50C8F" w:rsidRDefault="00C50C8F" w:rsidP="00EA5840">
      <w:pPr>
        <w:pStyle w:val="BodyText"/>
        <w:widowControl/>
      </w:pPr>
    </w:p>
    <w:p w14:paraId="24F0EB1D" w14:textId="77777777" w:rsidR="005B66B8" w:rsidRPr="00674387" w:rsidRDefault="005B66B8" w:rsidP="00EA5840">
      <w:pPr>
        <w:pStyle w:val="BodyText"/>
        <w:widowControl/>
      </w:pPr>
      <w:r w:rsidRPr="00674387">
        <w:t>Upjohn</w:t>
      </w:r>
    </w:p>
    <w:p w14:paraId="49787D38" w14:textId="77777777" w:rsidR="005B66B8" w:rsidRPr="00674387" w:rsidRDefault="005B66B8" w:rsidP="00EA5840">
      <w:pPr>
        <w:pStyle w:val="BodyText"/>
        <w:widowControl/>
      </w:pPr>
    </w:p>
    <w:p w14:paraId="2E68A456" w14:textId="77777777" w:rsidR="005B66B8" w:rsidRPr="00674387" w:rsidRDefault="005B66B8"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5B66B8" w:rsidRPr="00674387" w14:paraId="520ACBEE" w14:textId="77777777" w:rsidTr="00EC7C21">
        <w:tc>
          <w:tcPr>
            <w:tcW w:w="9324" w:type="dxa"/>
          </w:tcPr>
          <w:p w14:paraId="7F754CA8" w14:textId="77777777" w:rsidR="005B66B8" w:rsidRPr="00674387" w:rsidRDefault="005B66B8" w:rsidP="00EA5840">
            <w:pPr>
              <w:pStyle w:val="ListParagraph"/>
              <w:keepNext/>
              <w:widowControl/>
              <w:tabs>
                <w:tab w:val="left" w:pos="660"/>
              </w:tabs>
              <w:ind w:left="567" w:hanging="567"/>
              <w:rPr>
                <w:b/>
              </w:rPr>
            </w:pPr>
            <w:r w:rsidRPr="00674387">
              <w:rPr>
                <w:b/>
              </w:rPr>
              <w:t>3.</w:t>
            </w:r>
            <w:r w:rsidRPr="00674387">
              <w:rPr>
                <w:b/>
              </w:rPr>
              <w:tab/>
              <w:t>DATA DE EXPIRARE</w:t>
            </w:r>
          </w:p>
        </w:tc>
      </w:tr>
    </w:tbl>
    <w:p w14:paraId="033E4FE4" w14:textId="77777777" w:rsidR="005B66B8" w:rsidRPr="00674387" w:rsidRDefault="005B66B8" w:rsidP="00EA5840">
      <w:pPr>
        <w:pStyle w:val="BodyText"/>
        <w:widowControl/>
      </w:pPr>
    </w:p>
    <w:p w14:paraId="088B9CEC" w14:textId="77777777" w:rsidR="005B66B8" w:rsidRPr="00674387" w:rsidRDefault="005B66B8" w:rsidP="00EA5840">
      <w:pPr>
        <w:pStyle w:val="BodyText"/>
        <w:widowControl/>
      </w:pPr>
      <w:r w:rsidRPr="00674387">
        <w:t>EXP</w:t>
      </w:r>
    </w:p>
    <w:p w14:paraId="6F0FBAF6" w14:textId="77777777" w:rsidR="005B66B8" w:rsidRDefault="005B66B8" w:rsidP="00EA5840">
      <w:pPr>
        <w:pStyle w:val="BodyText"/>
        <w:widowControl/>
      </w:pPr>
    </w:p>
    <w:p w14:paraId="49846D2A"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5B66B8" w:rsidRPr="00674387" w14:paraId="1688B2B1" w14:textId="77777777" w:rsidTr="00EC7C21">
        <w:tc>
          <w:tcPr>
            <w:tcW w:w="9324" w:type="dxa"/>
          </w:tcPr>
          <w:p w14:paraId="785CADE9" w14:textId="77777777" w:rsidR="005B66B8" w:rsidRPr="00674387" w:rsidRDefault="005B66B8" w:rsidP="00EA5840">
            <w:pPr>
              <w:pStyle w:val="ListParagraph"/>
              <w:keepNext/>
              <w:widowControl/>
              <w:tabs>
                <w:tab w:val="left" w:pos="660"/>
              </w:tabs>
              <w:ind w:left="567" w:hanging="567"/>
              <w:rPr>
                <w:b/>
              </w:rPr>
            </w:pPr>
            <w:r w:rsidRPr="00674387">
              <w:rPr>
                <w:b/>
              </w:rPr>
              <w:t>4.</w:t>
            </w:r>
            <w:r w:rsidRPr="00674387">
              <w:rPr>
                <w:b/>
              </w:rPr>
              <w:tab/>
              <w:t>SERIA DE FABRICAŢIE</w:t>
            </w:r>
          </w:p>
        </w:tc>
      </w:tr>
    </w:tbl>
    <w:p w14:paraId="153BEB46" w14:textId="77777777" w:rsidR="005B66B8" w:rsidRPr="00674387" w:rsidRDefault="005B66B8" w:rsidP="00EA5840">
      <w:pPr>
        <w:pStyle w:val="BodyText"/>
        <w:widowControl/>
      </w:pPr>
    </w:p>
    <w:p w14:paraId="36BD8E08" w14:textId="77777777" w:rsidR="005B66B8" w:rsidRPr="00674387" w:rsidRDefault="005B66B8" w:rsidP="00EA5840">
      <w:pPr>
        <w:pStyle w:val="BodyText"/>
        <w:widowControl/>
      </w:pPr>
      <w:r w:rsidRPr="00674387">
        <w:t>Lot</w:t>
      </w:r>
    </w:p>
    <w:p w14:paraId="20FEAC30" w14:textId="77777777" w:rsidR="005B66B8" w:rsidRDefault="005B66B8" w:rsidP="00EA5840">
      <w:pPr>
        <w:pStyle w:val="BodyText"/>
        <w:widowControl/>
      </w:pPr>
    </w:p>
    <w:p w14:paraId="65207AC3"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5B66B8" w:rsidRPr="00674387" w14:paraId="21481AE2" w14:textId="77777777" w:rsidTr="00EC7C21">
        <w:tc>
          <w:tcPr>
            <w:tcW w:w="9324" w:type="dxa"/>
          </w:tcPr>
          <w:p w14:paraId="2A127610" w14:textId="77777777" w:rsidR="005B66B8" w:rsidRPr="00674387" w:rsidRDefault="005B66B8" w:rsidP="00EA5840">
            <w:pPr>
              <w:pStyle w:val="ListParagraph"/>
              <w:keepNext/>
              <w:widowControl/>
              <w:tabs>
                <w:tab w:val="left" w:pos="660"/>
              </w:tabs>
              <w:ind w:left="567" w:hanging="567"/>
              <w:rPr>
                <w:b/>
              </w:rPr>
            </w:pPr>
            <w:r w:rsidRPr="00674387">
              <w:rPr>
                <w:b/>
              </w:rPr>
              <w:t>5.</w:t>
            </w:r>
            <w:r w:rsidRPr="00674387">
              <w:rPr>
                <w:b/>
              </w:rPr>
              <w:tab/>
              <w:t>ALTE INFORMAŢII</w:t>
            </w:r>
          </w:p>
        </w:tc>
      </w:tr>
    </w:tbl>
    <w:p w14:paraId="663C061F" w14:textId="77777777" w:rsidR="007021E8" w:rsidRDefault="007021E8" w:rsidP="00EA5840">
      <w:pPr>
        <w:pStyle w:val="BodyText"/>
        <w:widowControl/>
      </w:pPr>
    </w:p>
    <w:p w14:paraId="37E15707" w14:textId="77777777" w:rsidR="000E0DA9" w:rsidRPr="00674387" w:rsidRDefault="000E0DA9" w:rsidP="00EA5840">
      <w:pPr>
        <w:pStyle w:val="BodyText"/>
        <w:widowControl/>
      </w:pPr>
    </w:p>
    <w:p w14:paraId="27C3D20B" w14:textId="77777777" w:rsidR="007021E8" w:rsidRPr="00674387" w:rsidRDefault="007021E8" w:rsidP="00EA5840">
      <w:pPr>
        <w:widowControl/>
      </w:pPr>
      <w:r w:rsidRPr="00674387">
        <w:br w:type="page"/>
      </w:r>
    </w:p>
    <w:tbl>
      <w:tblPr>
        <w:tblStyle w:val="TableGrid"/>
        <w:tblW w:w="9315" w:type="dxa"/>
        <w:tblLayout w:type="fixed"/>
        <w:tblLook w:val="04A0" w:firstRow="1" w:lastRow="0" w:firstColumn="1" w:lastColumn="0" w:noHBand="0" w:noVBand="1"/>
      </w:tblPr>
      <w:tblGrid>
        <w:gridCol w:w="9315"/>
      </w:tblGrid>
      <w:tr w:rsidR="00CF0065" w:rsidRPr="00674387" w14:paraId="35B8D7D7" w14:textId="77777777" w:rsidTr="00EC7C21">
        <w:tc>
          <w:tcPr>
            <w:tcW w:w="9315" w:type="dxa"/>
          </w:tcPr>
          <w:p w14:paraId="1E5DB05D" w14:textId="77777777" w:rsidR="00CF0065" w:rsidRDefault="00CF0065" w:rsidP="00EA5840">
            <w:pPr>
              <w:widowControl/>
              <w:rPr>
                <w:b/>
              </w:rPr>
            </w:pPr>
            <w:r w:rsidRPr="00674387">
              <w:rPr>
                <w:b/>
              </w:rPr>
              <w:t>INFORMAŢII CARE TREBUIE SĂ APARĂ PE AMBALAJUL SECUNDAR</w:t>
            </w:r>
          </w:p>
          <w:p w14:paraId="0B439463" w14:textId="77777777" w:rsidR="00CE75E9" w:rsidRPr="00674387" w:rsidRDefault="00CE75E9" w:rsidP="00EA5840">
            <w:pPr>
              <w:widowControl/>
              <w:rPr>
                <w:b/>
              </w:rPr>
            </w:pPr>
          </w:p>
          <w:p w14:paraId="3AA06113" w14:textId="77777777" w:rsidR="00CF0065" w:rsidRPr="00674387" w:rsidRDefault="0094619B" w:rsidP="00EA5840">
            <w:pPr>
              <w:widowControl/>
              <w:rPr>
                <w:b/>
              </w:rPr>
            </w:pPr>
            <w:r w:rsidRPr="00674387">
              <w:rPr>
                <w:b/>
              </w:rPr>
              <w:t>Flacoane pentru capsulele de 150 mg – ambalaj cu 200</w:t>
            </w:r>
          </w:p>
        </w:tc>
      </w:tr>
    </w:tbl>
    <w:p w14:paraId="0F3D26F4" w14:textId="77777777" w:rsidR="00CF0065" w:rsidRDefault="00CF0065" w:rsidP="00EA5840">
      <w:pPr>
        <w:pStyle w:val="ListParagraph"/>
        <w:widowControl/>
        <w:tabs>
          <w:tab w:val="left" w:pos="4073"/>
        </w:tabs>
        <w:ind w:left="0" w:firstLine="0"/>
        <w:rPr>
          <w:b/>
        </w:rPr>
      </w:pPr>
    </w:p>
    <w:p w14:paraId="380C1BEF" w14:textId="77777777" w:rsidR="00CE75E9" w:rsidRPr="00674387" w:rsidRDefault="00CE75E9" w:rsidP="00EA5840">
      <w:pPr>
        <w:pStyle w:val="ListParagraph"/>
        <w:widowControl/>
        <w:tabs>
          <w:tab w:val="left" w:pos="4073"/>
        </w:tabs>
        <w:ind w:left="0" w:firstLine="0"/>
        <w:rPr>
          <w:b/>
        </w:rPr>
      </w:pPr>
    </w:p>
    <w:tbl>
      <w:tblPr>
        <w:tblStyle w:val="TableGrid"/>
        <w:tblW w:w="9324" w:type="dxa"/>
        <w:tblLayout w:type="fixed"/>
        <w:tblLook w:val="04A0" w:firstRow="1" w:lastRow="0" w:firstColumn="1" w:lastColumn="0" w:noHBand="0" w:noVBand="1"/>
      </w:tblPr>
      <w:tblGrid>
        <w:gridCol w:w="9324"/>
      </w:tblGrid>
      <w:tr w:rsidR="00CF0065" w:rsidRPr="00674387" w14:paraId="49191C1B" w14:textId="77777777" w:rsidTr="00454DAF">
        <w:tc>
          <w:tcPr>
            <w:tcW w:w="9324" w:type="dxa"/>
          </w:tcPr>
          <w:p w14:paraId="439869A1" w14:textId="77777777" w:rsidR="00CF0065" w:rsidRPr="00674387" w:rsidRDefault="00CF0065" w:rsidP="00EA5840">
            <w:pPr>
              <w:pStyle w:val="ListParagraph"/>
              <w:keepNext/>
              <w:widowControl/>
              <w:tabs>
                <w:tab w:val="left" w:pos="665"/>
              </w:tabs>
              <w:ind w:left="567" w:hanging="567"/>
              <w:rPr>
                <w:b/>
              </w:rPr>
            </w:pPr>
            <w:r w:rsidRPr="00674387">
              <w:rPr>
                <w:b/>
              </w:rPr>
              <w:t>1.</w:t>
            </w:r>
            <w:r w:rsidRPr="00674387">
              <w:rPr>
                <w:b/>
              </w:rPr>
              <w:tab/>
              <w:t>DENUMIREA COMERCIALĂ A MEDICAMENTULUI</w:t>
            </w:r>
          </w:p>
        </w:tc>
      </w:tr>
    </w:tbl>
    <w:p w14:paraId="635810BF" w14:textId="77777777" w:rsidR="00CF0065" w:rsidRPr="00674387" w:rsidRDefault="00CF0065" w:rsidP="00EA5840">
      <w:pPr>
        <w:pStyle w:val="BodyText"/>
        <w:widowControl/>
        <w:rPr>
          <w:b/>
        </w:rPr>
      </w:pPr>
    </w:p>
    <w:p w14:paraId="44876087" w14:textId="77777777" w:rsidR="00CF0065" w:rsidRPr="00674387" w:rsidRDefault="00CF0065" w:rsidP="00EA5840">
      <w:pPr>
        <w:pStyle w:val="BodyText"/>
        <w:widowControl/>
      </w:pPr>
      <w:r w:rsidRPr="00674387">
        <w:t>Lyrica 1</w:t>
      </w:r>
      <w:r w:rsidR="0094619B" w:rsidRPr="00674387">
        <w:t>5</w:t>
      </w:r>
      <w:r w:rsidRPr="00674387">
        <w:t>0 mg capsule</w:t>
      </w:r>
    </w:p>
    <w:p w14:paraId="188EFF86" w14:textId="77777777" w:rsidR="00CF0065" w:rsidRPr="00674387" w:rsidRDefault="00CF0065" w:rsidP="00EA5840">
      <w:pPr>
        <w:pStyle w:val="BodyText"/>
        <w:widowControl/>
      </w:pPr>
      <w:r w:rsidRPr="00674387">
        <w:t>pregabalin</w:t>
      </w:r>
    </w:p>
    <w:p w14:paraId="40ED8169" w14:textId="77777777" w:rsidR="00CF0065" w:rsidRDefault="00CF0065" w:rsidP="00EA5840">
      <w:pPr>
        <w:pStyle w:val="BodyText"/>
        <w:widowControl/>
      </w:pPr>
    </w:p>
    <w:p w14:paraId="728A68CA"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CF0065" w:rsidRPr="00674387" w14:paraId="1C089FC1" w14:textId="77777777" w:rsidTr="00454DAF">
        <w:tc>
          <w:tcPr>
            <w:tcW w:w="9324" w:type="dxa"/>
          </w:tcPr>
          <w:p w14:paraId="42E310CF" w14:textId="52CCC8C4" w:rsidR="00CF0065" w:rsidRPr="00674387" w:rsidRDefault="00CF0065" w:rsidP="00EA5840">
            <w:pPr>
              <w:pStyle w:val="ListParagraph"/>
              <w:keepNext/>
              <w:widowControl/>
              <w:tabs>
                <w:tab w:val="left" w:pos="665"/>
              </w:tabs>
              <w:ind w:left="567" w:hanging="567"/>
              <w:rPr>
                <w:b/>
              </w:rPr>
            </w:pPr>
            <w:r w:rsidRPr="00674387">
              <w:rPr>
                <w:b/>
              </w:rPr>
              <w:t>2.</w:t>
            </w:r>
            <w:r w:rsidRPr="00674387">
              <w:rPr>
                <w:b/>
              </w:rPr>
              <w:tab/>
              <w:t>DECLARAREA SUBSTANŢEI(</w:t>
            </w:r>
            <w:ins w:id="2218" w:author="Viatris RO Affiliate" w:date="2025-03-19T16:33:00Z">
              <w:r w:rsidR="00DA287E">
                <w:rPr>
                  <w:b/>
                </w:rPr>
                <w:t>SUBSTANŢE</w:t>
              </w:r>
            </w:ins>
            <w:r w:rsidRPr="00674387">
              <w:rPr>
                <w:b/>
              </w:rPr>
              <w:t>LOR) ACTIVE</w:t>
            </w:r>
          </w:p>
        </w:tc>
      </w:tr>
    </w:tbl>
    <w:p w14:paraId="11E57EB1" w14:textId="77777777" w:rsidR="00C50C8F" w:rsidRDefault="00C50C8F" w:rsidP="00EA5840">
      <w:pPr>
        <w:pStyle w:val="BodyText"/>
        <w:widowControl/>
      </w:pPr>
    </w:p>
    <w:p w14:paraId="2C39FC08" w14:textId="77777777" w:rsidR="00CF0065" w:rsidRPr="00674387" w:rsidRDefault="00CF0065" w:rsidP="00EA5840">
      <w:pPr>
        <w:pStyle w:val="BodyText"/>
        <w:widowControl/>
      </w:pPr>
      <w:r w:rsidRPr="00674387">
        <w:t>Fiecare capsulă conţine pregabalin 1</w:t>
      </w:r>
      <w:r w:rsidR="000773B1" w:rsidRPr="00674387">
        <w:t>5</w:t>
      </w:r>
      <w:r w:rsidRPr="00674387">
        <w:t>0 mg.</w:t>
      </w:r>
    </w:p>
    <w:p w14:paraId="47868D6E" w14:textId="77777777" w:rsidR="00CF0065" w:rsidRPr="00674387" w:rsidRDefault="00CF0065" w:rsidP="00EA5840">
      <w:pPr>
        <w:pStyle w:val="BodyText"/>
        <w:widowControl/>
      </w:pPr>
    </w:p>
    <w:p w14:paraId="0FEC9C97" w14:textId="77777777" w:rsidR="00CF0065" w:rsidRPr="00674387" w:rsidRDefault="00CF0065"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CF0065" w:rsidRPr="00674387" w14:paraId="4A8D20B6" w14:textId="77777777" w:rsidTr="00454DAF">
        <w:tc>
          <w:tcPr>
            <w:tcW w:w="9324" w:type="dxa"/>
          </w:tcPr>
          <w:p w14:paraId="0340085A" w14:textId="77777777" w:rsidR="00CF0065" w:rsidRPr="00674387" w:rsidRDefault="00CF0065" w:rsidP="00EA5840">
            <w:pPr>
              <w:pStyle w:val="ListParagraph"/>
              <w:keepNext/>
              <w:widowControl/>
              <w:tabs>
                <w:tab w:val="left" w:pos="665"/>
              </w:tabs>
              <w:ind w:left="567" w:hanging="567"/>
              <w:rPr>
                <w:b/>
              </w:rPr>
            </w:pPr>
            <w:r w:rsidRPr="00674387">
              <w:rPr>
                <w:b/>
              </w:rPr>
              <w:t>3.</w:t>
            </w:r>
            <w:r w:rsidRPr="00674387">
              <w:rPr>
                <w:b/>
              </w:rPr>
              <w:tab/>
              <w:t>LISTA EXCIPIENŢILOR</w:t>
            </w:r>
          </w:p>
        </w:tc>
      </w:tr>
    </w:tbl>
    <w:p w14:paraId="232CD2EB" w14:textId="77777777" w:rsidR="00CF0065" w:rsidRPr="00674387" w:rsidRDefault="00CF0065" w:rsidP="00EA5840">
      <w:pPr>
        <w:pStyle w:val="BodyText"/>
        <w:widowControl/>
      </w:pPr>
    </w:p>
    <w:p w14:paraId="09A441F7" w14:textId="77777777" w:rsidR="00CF0065" w:rsidRPr="00674387" w:rsidRDefault="00CF0065" w:rsidP="00EA5840">
      <w:pPr>
        <w:pStyle w:val="BodyText"/>
        <w:widowControl/>
      </w:pPr>
      <w:r w:rsidRPr="00674387">
        <w:t>Acest medicament conţine lactoză monohidrat. Vezi prospectul pentru informaţii suplimentare.</w:t>
      </w:r>
    </w:p>
    <w:p w14:paraId="7D8343DE" w14:textId="77777777" w:rsidR="00CF0065" w:rsidRDefault="00CF0065" w:rsidP="00EA5840">
      <w:pPr>
        <w:pStyle w:val="BodyText"/>
        <w:widowControl/>
      </w:pPr>
    </w:p>
    <w:p w14:paraId="2FCFA31F"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CF0065" w:rsidRPr="00674387" w14:paraId="7839FC6E" w14:textId="77777777" w:rsidTr="00454DAF">
        <w:tc>
          <w:tcPr>
            <w:tcW w:w="9324" w:type="dxa"/>
          </w:tcPr>
          <w:p w14:paraId="4BB19F52" w14:textId="77777777" w:rsidR="00CF0065" w:rsidRPr="00674387" w:rsidRDefault="00CF0065" w:rsidP="00EA5840">
            <w:pPr>
              <w:pStyle w:val="ListParagraph"/>
              <w:keepNext/>
              <w:widowControl/>
              <w:tabs>
                <w:tab w:val="left" w:pos="665"/>
              </w:tabs>
              <w:ind w:left="567" w:hanging="567"/>
              <w:rPr>
                <w:b/>
              </w:rPr>
            </w:pPr>
            <w:r w:rsidRPr="00674387">
              <w:rPr>
                <w:b/>
              </w:rPr>
              <w:t>4.</w:t>
            </w:r>
            <w:r w:rsidRPr="00674387">
              <w:rPr>
                <w:b/>
              </w:rPr>
              <w:tab/>
              <w:t>FORMA FARMACEUTICĂ ŞI CONŢINUTUL</w:t>
            </w:r>
          </w:p>
        </w:tc>
      </w:tr>
    </w:tbl>
    <w:p w14:paraId="6395FA86" w14:textId="77777777" w:rsidR="00CF0065" w:rsidRPr="00674387" w:rsidRDefault="00CF0065" w:rsidP="00EA5840">
      <w:pPr>
        <w:pStyle w:val="BodyText"/>
        <w:widowControl/>
      </w:pPr>
    </w:p>
    <w:p w14:paraId="0BB8DC8C" w14:textId="77777777" w:rsidR="00CF0065" w:rsidRPr="00674387" w:rsidRDefault="00CF0065" w:rsidP="00EA5840">
      <w:pPr>
        <w:pStyle w:val="BodyText"/>
        <w:widowControl/>
      </w:pPr>
      <w:r w:rsidRPr="00674387">
        <w:t>2</w:t>
      </w:r>
      <w:r w:rsidR="000773B1" w:rsidRPr="00674387">
        <w:t>00</w:t>
      </w:r>
      <w:r w:rsidRPr="00674387">
        <w:t xml:space="preserve"> capsule</w:t>
      </w:r>
    </w:p>
    <w:p w14:paraId="4DF18F9F" w14:textId="77777777" w:rsidR="00CF0065" w:rsidRDefault="00CF0065" w:rsidP="00EA5840">
      <w:pPr>
        <w:pStyle w:val="BodyText"/>
        <w:widowControl/>
      </w:pPr>
    </w:p>
    <w:p w14:paraId="471F9968"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CF0065" w:rsidRPr="00674387" w14:paraId="01B9A24A" w14:textId="77777777" w:rsidTr="00454DAF">
        <w:tc>
          <w:tcPr>
            <w:tcW w:w="9324" w:type="dxa"/>
          </w:tcPr>
          <w:p w14:paraId="224D1209" w14:textId="77777777" w:rsidR="00CF0065" w:rsidRPr="00674387" w:rsidRDefault="00CF0065" w:rsidP="00EA5840">
            <w:pPr>
              <w:pStyle w:val="ListParagraph"/>
              <w:keepNext/>
              <w:widowControl/>
              <w:tabs>
                <w:tab w:val="left" w:pos="665"/>
              </w:tabs>
              <w:ind w:left="567" w:hanging="567"/>
              <w:rPr>
                <w:b/>
              </w:rPr>
            </w:pPr>
            <w:r w:rsidRPr="00674387">
              <w:rPr>
                <w:b/>
              </w:rPr>
              <w:t>5.</w:t>
            </w:r>
            <w:r w:rsidRPr="00674387">
              <w:rPr>
                <w:b/>
              </w:rPr>
              <w:tab/>
              <w:t>MODUL ŞI CALEA(CĂILE) DE ADMINISTRARE</w:t>
            </w:r>
          </w:p>
        </w:tc>
      </w:tr>
    </w:tbl>
    <w:p w14:paraId="49939B24" w14:textId="77777777" w:rsidR="00CF0065" w:rsidRPr="00674387" w:rsidRDefault="00CF0065" w:rsidP="00EA5840">
      <w:pPr>
        <w:pStyle w:val="BodyText"/>
        <w:widowControl/>
      </w:pPr>
    </w:p>
    <w:p w14:paraId="3EB39F01" w14:textId="77777777" w:rsidR="00CF0065" w:rsidRPr="00674387" w:rsidRDefault="00CF0065" w:rsidP="00EA5840">
      <w:pPr>
        <w:pStyle w:val="BodyText"/>
        <w:widowControl/>
      </w:pPr>
      <w:r w:rsidRPr="00674387">
        <w:t>Administrare orală.</w:t>
      </w:r>
    </w:p>
    <w:p w14:paraId="0BE7BB90" w14:textId="77777777" w:rsidR="00CF0065" w:rsidRPr="00674387" w:rsidRDefault="00CF0065" w:rsidP="00EA5840">
      <w:pPr>
        <w:pStyle w:val="BodyText"/>
        <w:widowControl/>
      </w:pPr>
      <w:r w:rsidRPr="00674387">
        <w:t>A se citi prospectul înainte de utilizare.</w:t>
      </w:r>
    </w:p>
    <w:p w14:paraId="541340C1" w14:textId="77777777" w:rsidR="00CF0065" w:rsidRDefault="00CF0065" w:rsidP="00EA5840">
      <w:pPr>
        <w:pStyle w:val="BodyText"/>
        <w:widowControl/>
      </w:pPr>
    </w:p>
    <w:p w14:paraId="01A803DC"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CF0065" w:rsidRPr="00674387" w14:paraId="547EC883" w14:textId="77777777" w:rsidTr="00454DAF">
        <w:tc>
          <w:tcPr>
            <w:tcW w:w="9324" w:type="dxa"/>
          </w:tcPr>
          <w:p w14:paraId="25A8B6EF" w14:textId="77777777" w:rsidR="00CF0065" w:rsidRPr="00674387" w:rsidRDefault="00CF0065" w:rsidP="00EA5840">
            <w:pPr>
              <w:pStyle w:val="ListParagraph"/>
              <w:keepNext/>
              <w:widowControl/>
              <w:tabs>
                <w:tab w:val="left" w:pos="665"/>
              </w:tabs>
              <w:ind w:left="567" w:hanging="567"/>
              <w:rPr>
                <w:b/>
              </w:rPr>
            </w:pPr>
            <w:r w:rsidRPr="00674387">
              <w:rPr>
                <w:b/>
              </w:rPr>
              <w:t>6.</w:t>
            </w:r>
            <w:r w:rsidRPr="00674387">
              <w:rPr>
                <w:b/>
              </w:rPr>
              <w:tab/>
              <w:t>ATENŢIONARE SPECIALĂ PRIVIND FAPTUL CĂ MEDICAMENTUL NU TREBUIE PĂSTRAT LA VEDEREA ŞI ÎNDEMÂNA COPIILOR</w:t>
            </w:r>
          </w:p>
        </w:tc>
      </w:tr>
    </w:tbl>
    <w:p w14:paraId="1EDF3F31" w14:textId="77777777" w:rsidR="00CF0065" w:rsidRPr="00674387" w:rsidRDefault="00CF0065" w:rsidP="00EA5840">
      <w:pPr>
        <w:pStyle w:val="BodyText"/>
        <w:widowControl/>
      </w:pPr>
    </w:p>
    <w:p w14:paraId="758804AD" w14:textId="77777777" w:rsidR="00CF0065" w:rsidRPr="00674387" w:rsidRDefault="00CF0065" w:rsidP="00EA5840">
      <w:pPr>
        <w:pStyle w:val="BodyText"/>
        <w:widowControl/>
      </w:pPr>
      <w:r w:rsidRPr="00674387">
        <w:t>A nu se lăsa la vederea şi îndemâna copiilor.</w:t>
      </w:r>
    </w:p>
    <w:p w14:paraId="7E2864CB" w14:textId="77777777" w:rsidR="00CF0065" w:rsidRPr="00674387" w:rsidRDefault="00CF0065" w:rsidP="00EA5840">
      <w:pPr>
        <w:pStyle w:val="BodyText"/>
        <w:widowControl/>
      </w:pPr>
    </w:p>
    <w:p w14:paraId="6EAFBB00" w14:textId="77777777" w:rsidR="00CF0065" w:rsidRPr="00674387" w:rsidRDefault="00CF0065"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CF0065" w:rsidRPr="00674387" w14:paraId="05B13CD5" w14:textId="77777777" w:rsidTr="00454DAF">
        <w:tc>
          <w:tcPr>
            <w:tcW w:w="9324" w:type="dxa"/>
          </w:tcPr>
          <w:p w14:paraId="66A5E78F" w14:textId="77777777" w:rsidR="00CF0065" w:rsidRPr="00674387" w:rsidRDefault="00CF0065" w:rsidP="00EA5840">
            <w:pPr>
              <w:pStyle w:val="ListParagraph"/>
              <w:keepNext/>
              <w:widowControl/>
              <w:tabs>
                <w:tab w:val="left" w:pos="665"/>
              </w:tabs>
              <w:ind w:left="567" w:hanging="567"/>
              <w:rPr>
                <w:b/>
              </w:rPr>
            </w:pPr>
            <w:r w:rsidRPr="00674387">
              <w:rPr>
                <w:b/>
              </w:rPr>
              <w:t>7.</w:t>
            </w:r>
            <w:r w:rsidRPr="00674387">
              <w:rPr>
                <w:b/>
              </w:rPr>
              <w:tab/>
              <w:t>ALTĂ(E) ATENŢIONARE(ĂRI) SPECIALĂ(E), DACĂ ESTE(SUNT) NECESARĂ(E)</w:t>
            </w:r>
          </w:p>
        </w:tc>
      </w:tr>
    </w:tbl>
    <w:p w14:paraId="7B776FB9" w14:textId="77777777" w:rsidR="00CF0065" w:rsidRPr="00674387" w:rsidRDefault="00CF0065" w:rsidP="00EA5840">
      <w:pPr>
        <w:pStyle w:val="BodyText"/>
        <w:widowControl/>
      </w:pPr>
    </w:p>
    <w:p w14:paraId="3005FCD3" w14:textId="77777777" w:rsidR="00483C09" w:rsidRPr="00674387" w:rsidRDefault="00483C09" w:rsidP="00EA5840">
      <w:pPr>
        <w:widowControl/>
      </w:pPr>
    </w:p>
    <w:tbl>
      <w:tblPr>
        <w:tblStyle w:val="TableGrid"/>
        <w:tblW w:w="9324" w:type="dxa"/>
        <w:tblLayout w:type="fixed"/>
        <w:tblLook w:val="04A0" w:firstRow="1" w:lastRow="0" w:firstColumn="1" w:lastColumn="0" w:noHBand="0" w:noVBand="1"/>
      </w:tblPr>
      <w:tblGrid>
        <w:gridCol w:w="9324"/>
      </w:tblGrid>
      <w:tr w:rsidR="00CF0065" w:rsidRPr="00674387" w14:paraId="37E1A6EE" w14:textId="77777777" w:rsidTr="00454DAF">
        <w:tc>
          <w:tcPr>
            <w:tcW w:w="9324" w:type="dxa"/>
          </w:tcPr>
          <w:p w14:paraId="70C104CA" w14:textId="77777777" w:rsidR="00CF0065" w:rsidRPr="00674387" w:rsidRDefault="00CF0065" w:rsidP="00EA5840">
            <w:pPr>
              <w:pStyle w:val="ListParagraph"/>
              <w:keepNext/>
              <w:widowControl/>
              <w:tabs>
                <w:tab w:val="left" w:pos="683"/>
              </w:tabs>
              <w:ind w:left="567" w:hanging="567"/>
              <w:rPr>
                <w:b/>
              </w:rPr>
            </w:pPr>
            <w:r w:rsidRPr="00674387">
              <w:rPr>
                <w:b/>
              </w:rPr>
              <w:t>8.</w:t>
            </w:r>
            <w:r w:rsidRPr="00674387">
              <w:rPr>
                <w:b/>
              </w:rPr>
              <w:tab/>
              <w:t>DATA DE EXPIRARE</w:t>
            </w:r>
          </w:p>
        </w:tc>
      </w:tr>
    </w:tbl>
    <w:p w14:paraId="66CDC184" w14:textId="77777777" w:rsidR="00C50C8F" w:rsidRDefault="00C50C8F" w:rsidP="00EA5840">
      <w:pPr>
        <w:pStyle w:val="BodyText"/>
        <w:widowControl/>
      </w:pPr>
    </w:p>
    <w:p w14:paraId="7E85C29C" w14:textId="77777777" w:rsidR="00CF0065" w:rsidRPr="00674387" w:rsidRDefault="00CF0065" w:rsidP="00EA5840">
      <w:pPr>
        <w:pStyle w:val="BodyText"/>
        <w:widowControl/>
      </w:pPr>
      <w:r w:rsidRPr="00674387">
        <w:t>EXP</w:t>
      </w:r>
    </w:p>
    <w:p w14:paraId="6C87DCD2" w14:textId="77777777" w:rsidR="00CF0065" w:rsidRPr="00674387" w:rsidRDefault="00CF0065" w:rsidP="00EA5840">
      <w:pPr>
        <w:pStyle w:val="BodyText"/>
        <w:widowControl/>
      </w:pPr>
    </w:p>
    <w:p w14:paraId="332F51C3" w14:textId="77777777" w:rsidR="00CF0065" w:rsidRPr="00674387" w:rsidRDefault="00CF0065" w:rsidP="00EA5840">
      <w:pPr>
        <w:widowControl/>
      </w:pPr>
    </w:p>
    <w:tbl>
      <w:tblPr>
        <w:tblStyle w:val="TableGrid"/>
        <w:tblW w:w="9315" w:type="dxa"/>
        <w:tblLayout w:type="fixed"/>
        <w:tblLook w:val="04A0" w:firstRow="1" w:lastRow="0" w:firstColumn="1" w:lastColumn="0" w:noHBand="0" w:noVBand="1"/>
      </w:tblPr>
      <w:tblGrid>
        <w:gridCol w:w="9315"/>
      </w:tblGrid>
      <w:tr w:rsidR="00CF0065" w:rsidRPr="00674387" w14:paraId="427CF102" w14:textId="77777777" w:rsidTr="00454DAF">
        <w:tc>
          <w:tcPr>
            <w:tcW w:w="9315" w:type="dxa"/>
          </w:tcPr>
          <w:p w14:paraId="396067DA" w14:textId="77777777" w:rsidR="00CF0065" w:rsidRPr="00674387" w:rsidRDefault="00CF0065" w:rsidP="00EA5840">
            <w:pPr>
              <w:pStyle w:val="ListParagraph"/>
              <w:keepNext/>
              <w:widowControl/>
              <w:tabs>
                <w:tab w:val="left" w:pos="665"/>
              </w:tabs>
              <w:ind w:left="567" w:hanging="567"/>
              <w:rPr>
                <w:b/>
              </w:rPr>
            </w:pPr>
            <w:r w:rsidRPr="00674387">
              <w:rPr>
                <w:b/>
              </w:rPr>
              <w:t>9.</w:t>
            </w:r>
            <w:r w:rsidRPr="00674387">
              <w:rPr>
                <w:b/>
              </w:rPr>
              <w:tab/>
              <w:t>CONDIŢII SPECIALE DE PĂSTRARE</w:t>
            </w:r>
          </w:p>
        </w:tc>
      </w:tr>
    </w:tbl>
    <w:p w14:paraId="4E36B942" w14:textId="77777777" w:rsidR="00CF0065" w:rsidRPr="00674387" w:rsidRDefault="00CF0065" w:rsidP="00EA5840">
      <w:pPr>
        <w:pStyle w:val="BodyText"/>
        <w:widowControl/>
      </w:pPr>
    </w:p>
    <w:p w14:paraId="246E0985" w14:textId="77777777" w:rsidR="00CF0065" w:rsidRPr="00674387" w:rsidRDefault="00CF0065"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CF0065" w:rsidRPr="00674387" w14:paraId="60B2D4D7" w14:textId="77777777" w:rsidTr="00454DAF">
        <w:tc>
          <w:tcPr>
            <w:tcW w:w="9306" w:type="dxa"/>
          </w:tcPr>
          <w:p w14:paraId="2C70066A" w14:textId="77777777" w:rsidR="00CF0065" w:rsidRPr="00674387" w:rsidRDefault="00CF0065" w:rsidP="00EA5840">
            <w:pPr>
              <w:pStyle w:val="ListParagraph"/>
              <w:keepNext/>
              <w:widowControl/>
              <w:tabs>
                <w:tab w:val="left" w:pos="665"/>
              </w:tabs>
              <w:ind w:left="567" w:hanging="567"/>
              <w:rPr>
                <w:b/>
              </w:rPr>
            </w:pPr>
            <w:r w:rsidRPr="00674387">
              <w:rPr>
                <w:b/>
              </w:rPr>
              <w:t>10.</w:t>
            </w:r>
            <w:r w:rsidRPr="00674387">
              <w:rPr>
                <w:b/>
              </w:rPr>
              <w:tab/>
              <w:t>PRECAUŢII SPECIALE PRIVIND ELIMINAREA MEDICAMENTELOR NEUTILIZATE SAU A MATERIALELOR REZIDUALE PROVENITE DIN ASTFEL DE MEDICAMENTE, DACĂ ESTE CAZUL</w:t>
            </w:r>
          </w:p>
        </w:tc>
      </w:tr>
    </w:tbl>
    <w:p w14:paraId="479C2F1F" w14:textId="77777777" w:rsidR="00CF0065" w:rsidRPr="00674387" w:rsidRDefault="00CF0065" w:rsidP="00EA5840">
      <w:pPr>
        <w:pStyle w:val="BodyText"/>
        <w:widowControl/>
      </w:pPr>
    </w:p>
    <w:p w14:paraId="4DC88B22" w14:textId="77777777" w:rsidR="00CF0065" w:rsidRPr="00674387" w:rsidRDefault="00CF0065"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CF0065" w:rsidRPr="00674387" w14:paraId="6FFDFD74" w14:textId="77777777" w:rsidTr="00454DAF">
        <w:tc>
          <w:tcPr>
            <w:tcW w:w="9306" w:type="dxa"/>
          </w:tcPr>
          <w:p w14:paraId="218E6D26" w14:textId="77777777" w:rsidR="00CF0065" w:rsidRPr="00674387" w:rsidRDefault="00CF0065" w:rsidP="00EA5840">
            <w:pPr>
              <w:keepNext/>
              <w:widowControl/>
              <w:ind w:left="567" w:hanging="567"/>
              <w:rPr>
                <w:b/>
              </w:rPr>
            </w:pPr>
            <w:r w:rsidRPr="00674387">
              <w:rPr>
                <w:b/>
              </w:rPr>
              <w:t>11.</w:t>
            </w:r>
            <w:r w:rsidRPr="00674387">
              <w:rPr>
                <w:b/>
              </w:rPr>
              <w:tab/>
              <w:t>NUMELE ŞI ADRESA DEŢINĂTORULUI AUTORIZAŢIEI DE PUNERE PE PIAŢĂ</w:t>
            </w:r>
          </w:p>
        </w:tc>
      </w:tr>
    </w:tbl>
    <w:p w14:paraId="7DF1433F" w14:textId="77777777" w:rsidR="00CF0065" w:rsidRPr="00674387" w:rsidRDefault="00CF0065" w:rsidP="00EA5840">
      <w:pPr>
        <w:pStyle w:val="BodyText"/>
        <w:keepNext/>
        <w:widowControl/>
      </w:pPr>
    </w:p>
    <w:p w14:paraId="2BADCEAF" w14:textId="77777777" w:rsidR="00CF0065" w:rsidRPr="00674387" w:rsidRDefault="00CF0065" w:rsidP="00EA5840">
      <w:pPr>
        <w:pStyle w:val="BodyText"/>
        <w:keepNext/>
        <w:widowControl/>
      </w:pPr>
      <w:r w:rsidRPr="00674387">
        <w:t>Upjohn EESV</w:t>
      </w:r>
    </w:p>
    <w:p w14:paraId="45DEE0B9" w14:textId="77777777" w:rsidR="00CF0065" w:rsidRPr="00674387" w:rsidRDefault="00CF0065" w:rsidP="00EA5840">
      <w:pPr>
        <w:pStyle w:val="BodyText"/>
        <w:keepNext/>
        <w:widowControl/>
      </w:pPr>
      <w:r w:rsidRPr="00674387">
        <w:t>Rivium Westlaan 142</w:t>
      </w:r>
    </w:p>
    <w:p w14:paraId="125FE82F" w14:textId="77777777" w:rsidR="00CF0065" w:rsidRPr="00674387" w:rsidRDefault="00CF0065" w:rsidP="00EA5840">
      <w:pPr>
        <w:pStyle w:val="BodyText"/>
        <w:widowControl/>
      </w:pPr>
      <w:r w:rsidRPr="00674387">
        <w:t>2909 LD Capelle aan den IJssel</w:t>
      </w:r>
    </w:p>
    <w:p w14:paraId="045B17CA" w14:textId="77777777" w:rsidR="00CF0065" w:rsidRPr="00674387" w:rsidRDefault="00CF0065" w:rsidP="00EA5840">
      <w:pPr>
        <w:pStyle w:val="BodyText"/>
        <w:widowControl/>
      </w:pPr>
      <w:r w:rsidRPr="00674387">
        <w:t>Olanda</w:t>
      </w:r>
    </w:p>
    <w:p w14:paraId="35AC4327" w14:textId="77777777" w:rsidR="00CF0065" w:rsidRPr="00674387" w:rsidRDefault="00CF0065" w:rsidP="00EA5840">
      <w:pPr>
        <w:pStyle w:val="BodyText"/>
        <w:widowControl/>
      </w:pPr>
    </w:p>
    <w:p w14:paraId="2C98ED6F" w14:textId="77777777" w:rsidR="00CF0065" w:rsidRPr="00674387" w:rsidRDefault="00CF0065"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CF0065" w:rsidRPr="00674387" w14:paraId="12E8E1AF" w14:textId="77777777" w:rsidTr="00454DAF">
        <w:tc>
          <w:tcPr>
            <w:tcW w:w="9306" w:type="dxa"/>
          </w:tcPr>
          <w:p w14:paraId="01D992FF" w14:textId="77777777" w:rsidR="00CF0065" w:rsidRPr="00674387" w:rsidRDefault="00CF0065" w:rsidP="00EA5840">
            <w:pPr>
              <w:keepNext/>
              <w:widowControl/>
              <w:ind w:left="567" w:hanging="567"/>
              <w:rPr>
                <w:b/>
              </w:rPr>
            </w:pPr>
            <w:r w:rsidRPr="00674387">
              <w:rPr>
                <w:b/>
              </w:rPr>
              <w:t>12.</w:t>
            </w:r>
            <w:r w:rsidRPr="00674387">
              <w:rPr>
                <w:b/>
              </w:rPr>
              <w:tab/>
              <w:t>NUMĂRUL(ELE) AUTORIZAŢIEI DE PUNERE PE PIAŢĂ</w:t>
            </w:r>
          </w:p>
        </w:tc>
      </w:tr>
    </w:tbl>
    <w:p w14:paraId="0B26AE07" w14:textId="77777777" w:rsidR="00C50C8F" w:rsidRDefault="00C50C8F" w:rsidP="00EA5840">
      <w:pPr>
        <w:pStyle w:val="BodyText"/>
        <w:widowControl/>
      </w:pPr>
    </w:p>
    <w:p w14:paraId="65EEF68B" w14:textId="77777777" w:rsidR="00CF0065" w:rsidRPr="00674387" w:rsidRDefault="00A06684" w:rsidP="00EA5840">
      <w:pPr>
        <w:pStyle w:val="BodyText"/>
        <w:widowControl/>
      </w:pPr>
      <w:r w:rsidRPr="00674387">
        <w:t>EU/1/04/279/031</w:t>
      </w:r>
    </w:p>
    <w:p w14:paraId="1B750E96" w14:textId="77777777" w:rsidR="00CF0065" w:rsidRPr="00674387" w:rsidRDefault="00CF0065" w:rsidP="00EA5840">
      <w:pPr>
        <w:pStyle w:val="BodyText"/>
        <w:widowControl/>
      </w:pPr>
    </w:p>
    <w:p w14:paraId="74BD4D08" w14:textId="77777777" w:rsidR="00CF0065" w:rsidRPr="00674387" w:rsidRDefault="00CF0065"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CF0065" w:rsidRPr="00674387" w14:paraId="66ED0F70" w14:textId="77777777" w:rsidTr="00454DAF">
        <w:tc>
          <w:tcPr>
            <w:tcW w:w="9306" w:type="dxa"/>
          </w:tcPr>
          <w:p w14:paraId="1D41231F" w14:textId="77777777" w:rsidR="00CF0065" w:rsidRPr="00674387" w:rsidRDefault="00CF0065" w:rsidP="00EA5840">
            <w:pPr>
              <w:keepNext/>
              <w:widowControl/>
              <w:ind w:left="567" w:hanging="567"/>
              <w:rPr>
                <w:b/>
              </w:rPr>
            </w:pPr>
            <w:r w:rsidRPr="00674387">
              <w:rPr>
                <w:b/>
              </w:rPr>
              <w:t>13.</w:t>
            </w:r>
            <w:r w:rsidRPr="00674387">
              <w:rPr>
                <w:b/>
              </w:rPr>
              <w:tab/>
              <w:t>SERIA DE FABRICAŢIE</w:t>
            </w:r>
          </w:p>
        </w:tc>
      </w:tr>
    </w:tbl>
    <w:p w14:paraId="2F7617DA" w14:textId="77777777" w:rsidR="00CF0065" w:rsidRPr="00674387" w:rsidRDefault="00CF0065" w:rsidP="00EA5840">
      <w:pPr>
        <w:pStyle w:val="BodyText"/>
        <w:widowControl/>
      </w:pPr>
    </w:p>
    <w:p w14:paraId="607DC9B4" w14:textId="77777777" w:rsidR="00CF0065" w:rsidRPr="00674387" w:rsidRDefault="00CF0065" w:rsidP="00EA5840">
      <w:pPr>
        <w:pStyle w:val="BodyText"/>
        <w:widowControl/>
      </w:pPr>
      <w:r w:rsidRPr="00674387">
        <w:t>Lot</w:t>
      </w:r>
    </w:p>
    <w:p w14:paraId="54AFF17B" w14:textId="77777777" w:rsidR="00CF0065" w:rsidRPr="00674387" w:rsidRDefault="00CF0065" w:rsidP="00EA5840">
      <w:pPr>
        <w:pStyle w:val="BodyText"/>
        <w:widowControl/>
      </w:pPr>
    </w:p>
    <w:p w14:paraId="7CCFD585" w14:textId="77777777" w:rsidR="00CF0065" w:rsidRPr="00674387" w:rsidRDefault="00CF0065"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CF0065" w:rsidRPr="00674387" w14:paraId="32A1213C" w14:textId="77777777" w:rsidTr="00454DAF">
        <w:tc>
          <w:tcPr>
            <w:tcW w:w="9306" w:type="dxa"/>
          </w:tcPr>
          <w:p w14:paraId="4C3F475A" w14:textId="77777777" w:rsidR="00CF0065" w:rsidRPr="00674387" w:rsidRDefault="00CF0065" w:rsidP="00EA5840">
            <w:pPr>
              <w:keepNext/>
              <w:widowControl/>
              <w:ind w:left="567" w:hanging="567"/>
              <w:rPr>
                <w:b/>
              </w:rPr>
            </w:pPr>
            <w:r w:rsidRPr="00674387">
              <w:rPr>
                <w:b/>
              </w:rPr>
              <w:t>14.</w:t>
            </w:r>
            <w:r w:rsidRPr="00674387">
              <w:rPr>
                <w:b/>
              </w:rPr>
              <w:tab/>
              <w:t>CLASIFICARE GENERALĂ PRIVIND MODUL DE ELIBERARE</w:t>
            </w:r>
          </w:p>
        </w:tc>
      </w:tr>
    </w:tbl>
    <w:p w14:paraId="6A84D6F5" w14:textId="77777777" w:rsidR="00CF0065" w:rsidRPr="00674387" w:rsidRDefault="00CF0065" w:rsidP="00EA5840">
      <w:pPr>
        <w:pStyle w:val="BodyText"/>
        <w:widowControl/>
      </w:pPr>
    </w:p>
    <w:p w14:paraId="05375EE2" w14:textId="77777777" w:rsidR="00CF0065" w:rsidRPr="00674387" w:rsidRDefault="00CF0065"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CF0065" w:rsidRPr="00674387" w14:paraId="7D7B7111" w14:textId="77777777" w:rsidTr="00454DAF">
        <w:tc>
          <w:tcPr>
            <w:tcW w:w="9306" w:type="dxa"/>
          </w:tcPr>
          <w:p w14:paraId="383FAA77" w14:textId="77777777" w:rsidR="00CF0065" w:rsidRPr="00674387" w:rsidRDefault="00CF0065" w:rsidP="00EA5840">
            <w:pPr>
              <w:keepNext/>
              <w:widowControl/>
              <w:ind w:left="567" w:hanging="567"/>
              <w:rPr>
                <w:b/>
              </w:rPr>
            </w:pPr>
            <w:r w:rsidRPr="00674387">
              <w:rPr>
                <w:b/>
              </w:rPr>
              <w:t>15.</w:t>
            </w:r>
            <w:r w:rsidRPr="00674387">
              <w:rPr>
                <w:b/>
              </w:rPr>
              <w:tab/>
              <w:t>INSTRUCŢIUNI DE UTILIZARE</w:t>
            </w:r>
          </w:p>
        </w:tc>
      </w:tr>
    </w:tbl>
    <w:p w14:paraId="03AD9137" w14:textId="77777777" w:rsidR="00CF0065" w:rsidRPr="00674387" w:rsidRDefault="00CF0065" w:rsidP="00EA5840">
      <w:pPr>
        <w:pStyle w:val="BodyText"/>
        <w:widowControl/>
      </w:pPr>
    </w:p>
    <w:p w14:paraId="34A89E28" w14:textId="77777777" w:rsidR="00CF0065" w:rsidRPr="00674387" w:rsidRDefault="00CF0065"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CF0065" w:rsidRPr="00674387" w14:paraId="7466B02C" w14:textId="77777777" w:rsidTr="00454DAF">
        <w:tc>
          <w:tcPr>
            <w:tcW w:w="9306" w:type="dxa"/>
          </w:tcPr>
          <w:p w14:paraId="43C840B1" w14:textId="77777777" w:rsidR="00CF0065" w:rsidRPr="00674387" w:rsidRDefault="00CF0065" w:rsidP="00EA5840">
            <w:pPr>
              <w:keepNext/>
              <w:widowControl/>
              <w:ind w:left="567" w:hanging="567"/>
              <w:rPr>
                <w:b/>
              </w:rPr>
            </w:pPr>
            <w:r w:rsidRPr="00674387">
              <w:rPr>
                <w:b/>
              </w:rPr>
              <w:t>16.</w:t>
            </w:r>
            <w:r w:rsidRPr="00674387">
              <w:rPr>
                <w:b/>
              </w:rPr>
              <w:tab/>
              <w:t>INFORMAŢII ÎN BRAILLE</w:t>
            </w:r>
          </w:p>
        </w:tc>
      </w:tr>
    </w:tbl>
    <w:p w14:paraId="22817B14" w14:textId="77777777" w:rsidR="00CF0065" w:rsidRPr="00674387" w:rsidRDefault="00CF0065" w:rsidP="00EA5840">
      <w:pPr>
        <w:pStyle w:val="BodyText"/>
        <w:widowControl/>
      </w:pPr>
    </w:p>
    <w:p w14:paraId="5C5B61BD" w14:textId="77777777" w:rsidR="00CF0065" w:rsidRPr="00674387" w:rsidRDefault="00CF0065" w:rsidP="00EA5840">
      <w:pPr>
        <w:pStyle w:val="BodyText"/>
        <w:widowControl/>
      </w:pPr>
      <w:r w:rsidRPr="00674387">
        <w:t>Lyrica 1</w:t>
      </w:r>
      <w:r w:rsidR="004E5F00" w:rsidRPr="00674387">
        <w:t>5</w:t>
      </w:r>
      <w:r w:rsidRPr="00674387">
        <w:t>0 mg</w:t>
      </w:r>
    </w:p>
    <w:p w14:paraId="38C187B2" w14:textId="77777777" w:rsidR="00CF0065" w:rsidRPr="00674387" w:rsidRDefault="00CF0065" w:rsidP="00EA5840">
      <w:pPr>
        <w:pStyle w:val="BodyText"/>
        <w:widowControl/>
      </w:pPr>
    </w:p>
    <w:p w14:paraId="737F910D" w14:textId="77777777" w:rsidR="00CF0065" w:rsidRPr="00674387" w:rsidRDefault="00CF0065"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CF0065" w:rsidRPr="00674387" w14:paraId="32028CD1" w14:textId="77777777" w:rsidTr="00454DAF">
        <w:tc>
          <w:tcPr>
            <w:tcW w:w="9306" w:type="dxa"/>
          </w:tcPr>
          <w:p w14:paraId="7FEC944F" w14:textId="77777777" w:rsidR="00CF0065" w:rsidRPr="00674387" w:rsidRDefault="00CF0065" w:rsidP="00EA5840">
            <w:pPr>
              <w:keepNext/>
              <w:widowControl/>
              <w:ind w:left="567" w:hanging="567"/>
              <w:rPr>
                <w:b/>
              </w:rPr>
            </w:pPr>
            <w:r w:rsidRPr="00674387">
              <w:rPr>
                <w:b/>
              </w:rPr>
              <w:t>17.</w:t>
            </w:r>
            <w:r w:rsidRPr="00674387">
              <w:rPr>
                <w:b/>
              </w:rPr>
              <w:tab/>
              <w:t>IDENTIFICATOR UNIC – COD DE BARE BIDIMENSIONAL</w:t>
            </w:r>
          </w:p>
        </w:tc>
      </w:tr>
    </w:tbl>
    <w:p w14:paraId="26E0F9FB" w14:textId="77777777" w:rsidR="00CF0065" w:rsidRPr="00674387" w:rsidRDefault="00CF0065" w:rsidP="00EA5840">
      <w:pPr>
        <w:pStyle w:val="BodyText"/>
        <w:widowControl/>
      </w:pPr>
    </w:p>
    <w:p w14:paraId="1FE2D3AC" w14:textId="77777777" w:rsidR="00CF0065" w:rsidRPr="00674387" w:rsidRDefault="00CF0065" w:rsidP="00EA5840">
      <w:pPr>
        <w:pStyle w:val="BodyText"/>
        <w:widowControl/>
        <w:rPr>
          <w:shd w:val="clear" w:color="auto" w:fill="C0C0C0"/>
        </w:rPr>
      </w:pPr>
      <w:r w:rsidRPr="00674387">
        <w:rPr>
          <w:shd w:val="clear" w:color="auto" w:fill="C0C0C0"/>
        </w:rPr>
        <w:t>cod de bare bidimensional care conține identificatorul unic</w:t>
      </w:r>
    </w:p>
    <w:p w14:paraId="5BDF3DE2" w14:textId="77777777" w:rsidR="00CF0065" w:rsidRDefault="00CF0065" w:rsidP="00EA5840">
      <w:pPr>
        <w:widowControl/>
        <w:rPr>
          <w:shd w:val="clear" w:color="auto" w:fill="C0C0C0"/>
        </w:rPr>
      </w:pPr>
    </w:p>
    <w:p w14:paraId="1E55DD1F" w14:textId="77777777" w:rsidR="00CE75E9" w:rsidRPr="00674387" w:rsidRDefault="00CE75E9" w:rsidP="00EA5840">
      <w:pPr>
        <w:widowControl/>
        <w:rPr>
          <w:shd w:val="clear" w:color="auto" w:fill="C0C0C0"/>
        </w:rPr>
      </w:pPr>
    </w:p>
    <w:tbl>
      <w:tblPr>
        <w:tblStyle w:val="TableGrid"/>
        <w:tblW w:w="9306" w:type="dxa"/>
        <w:tblLayout w:type="fixed"/>
        <w:tblLook w:val="04A0" w:firstRow="1" w:lastRow="0" w:firstColumn="1" w:lastColumn="0" w:noHBand="0" w:noVBand="1"/>
      </w:tblPr>
      <w:tblGrid>
        <w:gridCol w:w="9306"/>
      </w:tblGrid>
      <w:tr w:rsidR="00CF0065" w:rsidRPr="00674387" w14:paraId="1F1BFEAD" w14:textId="77777777" w:rsidTr="00454DAF">
        <w:tc>
          <w:tcPr>
            <w:tcW w:w="9306" w:type="dxa"/>
          </w:tcPr>
          <w:p w14:paraId="5F10B5D1" w14:textId="77777777" w:rsidR="00CF0065" w:rsidRPr="00674387" w:rsidRDefault="00CF0065" w:rsidP="00EA5840">
            <w:pPr>
              <w:keepNext/>
              <w:widowControl/>
              <w:ind w:left="567" w:hanging="567"/>
              <w:rPr>
                <w:b/>
              </w:rPr>
            </w:pPr>
            <w:r w:rsidRPr="00674387">
              <w:rPr>
                <w:b/>
              </w:rPr>
              <w:t>18.</w:t>
            </w:r>
            <w:r w:rsidRPr="00674387">
              <w:rPr>
                <w:b/>
              </w:rPr>
              <w:tab/>
              <w:t>IDENTIFICATOR UNIC - DATE LIZIBILE PENTRU PERSOANE</w:t>
            </w:r>
          </w:p>
        </w:tc>
      </w:tr>
    </w:tbl>
    <w:p w14:paraId="1005EDF8" w14:textId="77777777" w:rsidR="00C50C8F" w:rsidRDefault="00C50C8F" w:rsidP="00EA5840">
      <w:pPr>
        <w:pStyle w:val="BodyText"/>
        <w:widowControl/>
        <w:jc w:val="both"/>
      </w:pPr>
    </w:p>
    <w:p w14:paraId="4E8702A2" w14:textId="77777777" w:rsidR="00CF0065" w:rsidRPr="00674387" w:rsidRDefault="00CF0065" w:rsidP="00EA5840">
      <w:pPr>
        <w:pStyle w:val="BodyText"/>
        <w:widowControl/>
        <w:jc w:val="both"/>
      </w:pPr>
      <w:r w:rsidRPr="00674387">
        <w:t>PC</w:t>
      </w:r>
    </w:p>
    <w:p w14:paraId="2C7CDBE4" w14:textId="77777777" w:rsidR="00CF0065" w:rsidRPr="00674387" w:rsidRDefault="00CF0065" w:rsidP="00EA5840">
      <w:pPr>
        <w:pStyle w:val="BodyText"/>
        <w:widowControl/>
        <w:jc w:val="both"/>
      </w:pPr>
      <w:r w:rsidRPr="00674387">
        <w:t>SN</w:t>
      </w:r>
    </w:p>
    <w:p w14:paraId="4D0C87E7" w14:textId="77777777" w:rsidR="00CF0065" w:rsidRDefault="00CF0065" w:rsidP="00EA5840">
      <w:pPr>
        <w:pStyle w:val="BodyText"/>
        <w:widowControl/>
        <w:jc w:val="both"/>
      </w:pPr>
      <w:r w:rsidRPr="00674387">
        <w:t>NN</w:t>
      </w:r>
    </w:p>
    <w:p w14:paraId="5F48061E" w14:textId="77777777" w:rsidR="000E0DA9" w:rsidRDefault="000E0DA9" w:rsidP="00EA5840">
      <w:pPr>
        <w:pStyle w:val="BodyText"/>
        <w:widowControl/>
        <w:jc w:val="both"/>
      </w:pPr>
    </w:p>
    <w:p w14:paraId="5BF0572F" w14:textId="77777777" w:rsidR="000E0DA9" w:rsidRPr="00674387" w:rsidRDefault="000E0DA9" w:rsidP="00EA5840">
      <w:pPr>
        <w:pStyle w:val="BodyText"/>
        <w:widowControl/>
        <w:jc w:val="both"/>
      </w:pPr>
    </w:p>
    <w:p w14:paraId="74C68D18" w14:textId="77777777" w:rsidR="00E3511A" w:rsidRPr="00674387" w:rsidRDefault="00E3511A" w:rsidP="00EA5840">
      <w:pPr>
        <w:widowControl/>
      </w:pPr>
      <w:r w:rsidRPr="00674387">
        <w:br w:type="page"/>
      </w:r>
    </w:p>
    <w:tbl>
      <w:tblPr>
        <w:tblStyle w:val="TableGrid"/>
        <w:tblW w:w="9315" w:type="dxa"/>
        <w:tblLayout w:type="fixed"/>
        <w:tblLook w:val="04A0" w:firstRow="1" w:lastRow="0" w:firstColumn="1" w:lastColumn="0" w:noHBand="0" w:noVBand="1"/>
      </w:tblPr>
      <w:tblGrid>
        <w:gridCol w:w="9315"/>
      </w:tblGrid>
      <w:tr w:rsidR="00E3511A" w:rsidRPr="00674387" w14:paraId="50F54463" w14:textId="77777777" w:rsidTr="0043399D">
        <w:tc>
          <w:tcPr>
            <w:tcW w:w="9315" w:type="dxa"/>
          </w:tcPr>
          <w:p w14:paraId="001FCC4E" w14:textId="77777777" w:rsidR="00E3511A" w:rsidRDefault="00E3511A" w:rsidP="00EA5840">
            <w:pPr>
              <w:widowControl/>
              <w:rPr>
                <w:b/>
              </w:rPr>
            </w:pPr>
            <w:r w:rsidRPr="00674387">
              <w:rPr>
                <w:b/>
              </w:rPr>
              <w:t>INFORMAŢII CARE TREBUIE SĂ APARĂ PE AMBALAJUL SECUNDAR</w:t>
            </w:r>
          </w:p>
          <w:p w14:paraId="5EED861B" w14:textId="77777777" w:rsidR="00CE75E9" w:rsidRPr="00674387" w:rsidRDefault="00CE75E9" w:rsidP="00EA5840">
            <w:pPr>
              <w:widowControl/>
              <w:rPr>
                <w:b/>
              </w:rPr>
            </w:pPr>
          </w:p>
          <w:p w14:paraId="593E955F" w14:textId="77777777" w:rsidR="00E3511A" w:rsidRPr="00674387" w:rsidRDefault="00FD47BD" w:rsidP="00EA5840">
            <w:pPr>
              <w:widowControl/>
              <w:rPr>
                <w:b/>
              </w:rPr>
            </w:pPr>
            <w:r w:rsidRPr="00674387">
              <w:rPr>
                <w:b/>
              </w:rPr>
              <w:t>Cutii cu blistere (14, 56, 100 şi 112) şi cutii cu blistere perforate unidoză (100) pentru capsulele de 150 mg</w:t>
            </w:r>
          </w:p>
        </w:tc>
      </w:tr>
    </w:tbl>
    <w:p w14:paraId="6C4D72DD" w14:textId="77777777" w:rsidR="00E3511A" w:rsidRDefault="00E3511A" w:rsidP="00EA5840">
      <w:pPr>
        <w:pStyle w:val="ListParagraph"/>
        <w:widowControl/>
        <w:tabs>
          <w:tab w:val="left" w:pos="4073"/>
        </w:tabs>
        <w:ind w:left="0" w:firstLine="0"/>
        <w:rPr>
          <w:b/>
        </w:rPr>
      </w:pPr>
    </w:p>
    <w:p w14:paraId="723C6D83" w14:textId="77777777" w:rsidR="00CE75E9" w:rsidRPr="00674387" w:rsidRDefault="00CE75E9" w:rsidP="00EA5840">
      <w:pPr>
        <w:pStyle w:val="ListParagraph"/>
        <w:widowControl/>
        <w:tabs>
          <w:tab w:val="left" w:pos="4073"/>
        </w:tabs>
        <w:ind w:left="0" w:firstLine="0"/>
        <w:rPr>
          <w:b/>
        </w:rPr>
      </w:pPr>
    </w:p>
    <w:tbl>
      <w:tblPr>
        <w:tblStyle w:val="TableGrid"/>
        <w:tblW w:w="9324" w:type="dxa"/>
        <w:tblLayout w:type="fixed"/>
        <w:tblLook w:val="04A0" w:firstRow="1" w:lastRow="0" w:firstColumn="1" w:lastColumn="0" w:noHBand="0" w:noVBand="1"/>
      </w:tblPr>
      <w:tblGrid>
        <w:gridCol w:w="9324"/>
      </w:tblGrid>
      <w:tr w:rsidR="00E3511A" w:rsidRPr="00674387" w14:paraId="6B60F753" w14:textId="77777777" w:rsidTr="0041100E">
        <w:tc>
          <w:tcPr>
            <w:tcW w:w="9324" w:type="dxa"/>
          </w:tcPr>
          <w:p w14:paraId="134223B8" w14:textId="77777777" w:rsidR="00E3511A" w:rsidRPr="00674387" w:rsidRDefault="00E3511A" w:rsidP="00EA5840">
            <w:pPr>
              <w:pStyle w:val="ListParagraph"/>
              <w:keepNext/>
              <w:widowControl/>
              <w:tabs>
                <w:tab w:val="left" w:pos="687"/>
              </w:tabs>
              <w:ind w:left="567" w:hanging="567"/>
              <w:rPr>
                <w:b/>
              </w:rPr>
            </w:pPr>
            <w:r w:rsidRPr="00674387">
              <w:rPr>
                <w:b/>
              </w:rPr>
              <w:t>1.</w:t>
            </w:r>
            <w:r w:rsidRPr="00674387">
              <w:rPr>
                <w:b/>
              </w:rPr>
              <w:tab/>
              <w:t>DENUMIREA COMERCIALĂ A MEDICAMENTULUI</w:t>
            </w:r>
          </w:p>
        </w:tc>
      </w:tr>
    </w:tbl>
    <w:p w14:paraId="01FD0ED0" w14:textId="77777777" w:rsidR="00E3511A" w:rsidRPr="00674387" w:rsidRDefault="00E3511A" w:rsidP="00EA5840">
      <w:pPr>
        <w:pStyle w:val="BodyText"/>
        <w:widowControl/>
        <w:rPr>
          <w:b/>
        </w:rPr>
      </w:pPr>
    </w:p>
    <w:p w14:paraId="642DE527" w14:textId="77777777" w:rsidR="00E3511A" w:rsidRPr="00674387" w:rsidRDefault="00E3511A" w:rsidP="00EA5840">
      <w:pPr>
        <w:pStyle w:val="BodyText"/>
        <w:widowControl/>
      </w:pPr>
      <w:r w:rsidRPr="00674387">
        <w:t>Lyrica 150 mg capsule</w:t>
      </w:r>
    </w:p>
    <w:p w14:paraId="4FBCEDB9" w14:textId="77777777" w:rsidR="00E3511A" w:rsidRPr="00674387" w:rsidRDefault="00E3511A" w:rsidP="00EA5840">
      <w:pPr>
        <w:pStyle w:val="BodyText"/>
        <w:widowControl/>
      </w:pPr>
      <w:r w:rsidRPr="00674387">
        <w:t>pregabalin</w:t>
      </w:r>
    </w:p>
    <w:p w14:paraId="1DF8B9E9" w14:textId="77777777" w:rsidR="00E3511A" w:rsidRDefault="00E3511A" w:rsidP="00EA5840">
      <w:pPr>
        <w:pStyle w:val="BodyText"/>
        <w:widowControl/>
      </w:pPr>
    </w:p>
    <w:p w14:paraId="6A00E21B"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E3511A" w:rsidRPr="00674387" w14:paraId="727BED58" w14:textId="77777777" w:rsidTr="0041100E">
        <w:tc>
          <w:tcPr>
            <w:tcW w:w="9324" w:type="dxa"/>
          </w:tcPr>
          <w:p w14:paraId="3EEF0412" w14:textId="7189959B" w:rsidR="00E3511A" w:rsidRPr="00674387" w:rsidRDefault="00E3511A" w:rsidP="00EA5840">
            <w:pPr>
              <w:pStyle w:val="ListParagraph"/>
              <w:keepNext/>
              <w:widowControl/>
              <w:tabs>
                <w:tab w:val="left" w:pos="687"/>
              </w:tabs>
              <w:ind w:left="567" w:hanging="567"/>
              <w:rPr>
                <w:b/>
              </w:rPr>
            </w:pPr>
            <w:r w:rsidRPr="00674387">
              <w:rPr>
                <w:b/>
              </w:rPr>
              <w:t>2.</w:t>
            </w:r>
            <w:r w:rsidRPr="00674387">
              <w:rPr>
                <w:b/>
              </w:rPr>
              <w:tab/>
              <w:t>DECLARAREA SUBSTANŢEI(</w:t>
            </w:r>
            <w:ins w:id="2219" w:author="Viatris RO Affiliate" w:date="2025-03-19T16:33:00Z">
              <w:r w:rsidR="00DA287E">
                <w:rPr>
                  <w:b/>
                </w:rPr>
                <w:t>SUBSTANŢE</w:t>
              </w:r>
            </w:ins>
            <w:r w:rsidRPr="00674387">
              <w:rPr>
                <w:b/>
              </w:rPr>
              <w:t>LOR) ACTIVE</w:t>
            </w:r>
          </w:p>
        </w:tc>
      </w:tr>
    </w:tbl>
    <w:p w14:paraId="174D3BC3" w14:textId="77777777" w:rsidR="00C50C8F" w:rsidRDefault="00C50C8F" w:rsidP="00EA5840">
      <w:pPr>
        <w:pStyle w:val="BodyText"/>
        <w:widowControl/>
      </w:pPr>
    </w:p>
    <w:p w14:paraId="08FA65CF" w14:textId="77777777" w:rsidR="00E3511A" w:rsidRPr="00674387" w:rsidRDefault="00E3511A" w:rsidP="00EA5840">
      <w:pPr>
        <w:pStyle w:val="BodyText"/>
        <w:widowControl/>
      </w:pPr>
      <w:r w:rsidRPr="00674387">
        <w:t>Fiecare capsulă conţine pregabalin 150 mg.</w:t>
      </w:r>
    </w:p>
    <w:p w14:paraId="092071FF" w14:textId="77777777" w:rsidR="00E3511A" w:rsidRPr="00674387" w:rsidRDefault="00E3511A" w:rsidP="00EA5840">
      <w:pPr>
        <w:pStyle w:val="BodyText"/>
        <w:widowControl/>
      </w:pPr>
    </w:p>
    <w:p w14:paraId="3CC1F52A" w14:textId="77777777" w:rsidR="00E3511A" w:rsidRPr="00674387" w:rsidRDefault="00E3511A"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E3511A" w:rsidRPr="00674387" w14:paraId="7A0C3A7C" w14:textId="77777777" w:rsidTr="0041100E">
        <w:tc>
          <w:tcPr>
            <w:tcW w:w="9324" w:type="dxa"/>
          </w:tcPr>
          <w:p w14:paraId="77E72891" w14:textId="77777777" w:rsidR="00E3511A" w:rsidRPr="00674387" w:rsidRDefault="00E3511A" w:rsidP="00EA5840">
            <w:pPr>
              <w:pStyle w:val="ListParagraph"/>
              <w:keepNext/>
              <w:widowControl/>
              <w:tabs>
                <w:tab w:val="left" w:pos="660"/>
              </w:tabs>
              <w:ind w:left="567" w:hanging="567"/>
              <w:rPr>
                <w:b/>
              </w:rPr>
            </w:pPr>
            <w:r w:rsidRPr="00674387">
              <w:rPr>
                <w:b/>
              </w:rPr>
              <w:t>3.</w:t>
            </w:r>
            <w:r w:rsidRPr="00674387">
              <w:rPr>
                <w:b/>
              </w:rPr>
              <w:tab/>
              <w:t>LISTA EXCIPIENŢILOR</w:t>
            </w:r>
          </w:p>
        </w:tc>
      </w:tr>
    </w:tbl>
    <w:p w14:paraId="422C91F8" w14:textId="77777777" w:rsidR="00E3511A" w:rsidRPr="00674387" w:rsidRDefault="00E3511A" w:rsidP="00EA5840">
      <w:pPr>
        <w:pStyle w:val="BodyText"/>
        <w:widowControl/>
      </w:pPr>
    </w:p>
    <w:p w14:paraId="42E8B8BA" w14:textId="77777777" w:rsidR="00E3511A" w:rsidRPr="00674387" w:rsidRDefault="00E3511A" w:rsidP="00EA5840">
      <w:pPr>
        <w:pStyle w:val="BodyText"/>
        <w:widowControl/>
      </w:pPr>
      <w:r w:rsidRPr="00674387">
        <w:t>Acest medicament conţine lactoză monohidrat. Vezi prospectul pentru informaţii suplimentare.</w:t>
      </w:r>
    </w:p>
    <w:p w14:paraId="7503850B" w14:textId="77777777" w:rsidR="00E3511A" w:rsidRDefault="00E3511A" w:rsidP="00EA5840">
      <w:pPr>
        <w:pStyle w:val="BodyText"/>
        <w:widowControl/>
      </w:pPr>
    </w:p>
    <w:p w14:paraId="2313F028"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E3511A" w:rsidRPr="00674387" w14:paraId="0E374912" w14:textId="77777777" w:rsidTr="0041100E">
        <w:tc>
          <w:tcPr>
            <w:tcW w:w="9324" w:type="dxa"/>
          </w:tcPr>
          <w:p w14:paraId="4EF0FD6E" w14:textId="77777777" w:rsidR="00E3511A" w:rsidRPr="00674387" w:rsidRDefault="00E3511A" w:rsidP="00EA5840">
            <w:pPr>
              <w:pStyle w:val="ListParagraph"/>
              <w:keepNext/>
              <w:widowControl/>
              <w:tabs>
                <w:tab w:val="left" w:pos="660"/>
              </w:tabs>
              <w:ind w:left="567" w:hanging="567"/>
              <w:rPr>
                <w:b/>
              </w:rPr>
            </w:pPr>
            <w:r w:rsidRPr="00674387">
              <w:rPr>
                <w:b/>
              </w:rPr>
              <w:t>4.</w:t>
            </w:r>
            <w:r w:rsidRPr="00674387">
              <w:rPr>
                <w:b/>
              </w:rPr>
              <w:tab/>
              <w:t>FORMA FARMACEUTICĂ ŞI CONŢINUTUL</w:t>
            </w:r>
          </w:p>
        </w:tc>
      </w:tr>
    </w:tbl>
    <w:p w14:paraId="79FADE6C" w14:textId="77777777" w:rsidR="00E3511A" w:rsidRPr="00674387" w:rsidRDefault="00E3511A" w:rsidP="00EA5840">
      <w:pPr>
        <w:pStyle w:val="BodyText"/>
        <w:widowControl/>
      </w:pPr>
    </w:p>
    <w:p w14:paraId="2833DFDA" w14:textId="77777777" w:rsidR="00FD47BD" w:rsidRPr="00674387" w:rsidRDefault="00FD47BD" w:rsidP="00EA5840">
      <w:pPr>
        <w:pStyle w:val="BodyText"/>
        <w:widowControl/>
      </w:pPr>
      <w:r w:rsidRPr="00674387">
        <w:t>14 capsule</w:t>
      </w:r>
    </w:p>
    <w:p w14:paraId="691F8988" w14:textId="77777777" w:rsidR="00FD47BD" w:rsidRPr="00674387" w:rsidRDefault="00FD47BD" w:rsidP="00EA5840">
      <w:pPr>
        <w:pStyle w:val="BodyText"/>
        <w:widowControl/>
        <w:rPr>
          <w:highlight w:val="darkGray"/>
        </w:rPr>
      </w:pPr>
      <w:r w:rsidRPr="00674387">
        <w:rPr>
          <w:highlight w:val="darkGray"/>
        </w:rPr>
        <w:t>56 capsule</w:t>
      </w:r>
    </w:p>
    <w:p w14:paraId="79EC105A" w14:textId="77777777" w:rsidR="00FD47BD" w:rsidRPr="00674387" w:rsidRDefault="00FD47BD" w:rsidP="00EA5840">
      <w:pPr>
        <w:pStyle w:val="BodyText"/>
        <w:widowControl/>
        <w:rPr>
          <w:highlight w:val="darkGray"/>
        </w:rPr>
      </w:pPr>
      <w:r w:rsidRPr="00674387">
        <w:rPr>
          <w:highlight w:val="darkGray"/>
        </w:rPr>
        <w:t>100 capsule</w:t>
      </w:r>
    </w:p>
    <w:p w14:paraId="703C46C0" w14:textId="77777777" w:rsidR="00FD47BD" w:rsidRPr="00674387" w:rsidRDefault="00FD47BD" w:rsidP="00EA5840">
      <w:pPr>
        <w:pStyle w:val="BodyText"/>
        <w:widowControl/>
        <w:rPr>
          <w:highlight w:val="darkGray"/>
        </w:rPr>
      </w:pPr>
      <w:r w:rsidRPr="00674387">
        <w:rPr>
          <w:highlight w:val="darkGray"/>
        </w:rPr>
        <w:t>100 x 1 capsule</w:t>
      </w:r>
    </w:p>
    <w:p w14:paraId="53732FE8" w14:textId="77777777" w:rsidR="00E3511A" w:rsidRPr="00674387" w:rsidRDefault="00FD47BD" w:rsidP="00EA5840">
      <w:pPr>
        <w:pStyle w:val="BodyText"/>
        <w:widowControl/>
      </w:pPr>
      <w:r w:rsidRPr="00674387">
        <w:rPr>
          <w:highlight w:val="darkGray"/>
        </w:rPr>
        <w:t>112 capsule</w:t>
      </w:r>
    </w:p>
    <w:p w14:paraId="0501B060" w14:textId="77777777" w:rsidR="00E3511A" w:rsidRDefault="00E3511A" w:rsidP="00EA5840">
      <w:pPr>
        <w:pStyle w:val="BodyText"/>
        <w:widowControl/>
      </w:pPr>
    </w:p>
    <w:p w14:paraId="2CD8053A"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E3511A" w:rsidRPr="00674387" w14:paraId="1127C72E" w14:textId="77777777" w:rsidTr="0041100E">
        <w:tc>
          <w:tcPr>
            <w:tcW w:w="9324" w:type="dxa"/>
          </w:tcPr>
          <w:p w14:paraId="764D5E4E" w14:textId="77777777" w:rsidR="00E3511A" w:rsidRPr="00674387" w:rsidRDefault="00E3511A" w:rsidP="00EA5840">
            <w:pPr>
              <w:pStyle w:val="ListParagraph"/>
              <w:keepNext/>
              <w:widowControl/>
              <w:tabs>
                <w:tab w:val="left" w:pos="687"/>
              </w:tabs>
              <w:ind w:left="567" w:hanging="567"/>
              <w:rPr>
                <w:b/>
              </w:rPr>
            </w:pPr>
            <w:r w:rsidRPr="00674387">
              <w:rPr>
                <w:b/>
              </w:rPr>
              <w:t>5.</w:t>
            </w:r>
            <w:r w:rsidRPr="00674387">
              <w:rPr>
                <w:b/>
              </w:rPr>
              <w:tab/>
              <w:t>MODUL ŞI CALEA(CĂILE) DE ADMINISTRARE</w:t>
            </w:r>
          </w:p>
        </w:tc>
      </w:tr>
    </w:tbl>
    <w:p w14:paraId="3E10F877" w14:textId="77777777" w:rsidR="00E3511A" w:rsidRPr="00674387" w:rsidRDefault="00E3511A" w:rsidP="00EA5840">
      <w:pPr>
        <w:pStyle w:val="BodyText"/>
        <w:widowControl/>
      </w:pPr>
    </w:p>
    <w:p w14:paraId="2C18D562" w14:textId="77777777" w:rsidR="00E3511A" w:rsidRPr="00674387" w:rsidRDefault="00E3511A" w:rsidP="00EA5840">
      <w:pPr>
        <w:pStyle w:val="BodyText"/>
        <w:widowControl/>
      </w:pPr>
      <w:r w:rsidRPr="00674387">
        <w:t>Administrare orală.</w:t>
      </w:r>
    </w:p>
    <w:p w14:paraId="4FBED682" w14:textId="77777777" w:rsidR="00E3511A" w:rsidRPr="00674387" w:rsidRDefault="00E3511A" w:rsidP="00EA5840">
      <w:pPr>
        <w:pStyle w:val="BodyText"/>
        <w:widowControl/>
      </w:pPr>
      <w:r w:rsidRPr="00674387">
        <w:t>A se citi prospectul înainte de utilizare.</w:t>
      </w:r>
    </w:p>
    <w:p w14:paraId="6738251F" w14:textId="77777777" w:rsidR="00E3511A" w:rsidRDefault="00E3511A" w:rsidP="00EA5840">
      <w:pPr>
        <w:pStyle w:val="BodyText"/>
        <w:widowControl/>
      </w:pPr>
    </w:p>
    <w:p w14:paraId="6FF505AD"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E3511A" w:rsidRPr="00674387" w14:paraId="470563F3" w14:textId="77777777" w:rsidTr="0041100E">
        <w:tc>
          <w:tcPr>
            <w:tcW w:w="9324" w:type="dxa"/>
          </w:tcPr>
          <w:p w14:paraId="25E7C1E0" w14:textId="77777777" w:rsidR="00E3511A" w:rsidRPr="00674387" w:rsidRDefault="00E3511A" w:rsidP="00EA5840">
            <w:pPr>
              <w:pStyle w:val="ListParagraph"/>
              <w:keepNext/>
              <w:widowControl/>
              <w:ind w:left="567" w:hanging="567"/>
              <w:rPr>
                <w:b/>
              </w:rPr>
            </w:pPr>
            <w:r w:rsidRPr="00674387">
              <w:rPr>
                <w:b/>
              </w:rPr>
              <w:t>6.</w:t>
            </w:r>
            <w:r w:rsidRPr="00674387">
              <w:rPr>
                <w:b/>
              </w:rPr>
              <w:tab/>
              <w:t>ATENŢIONARE SPECIALĂ PRIVIND FAPTUL CĂ MEDICAMENTUL NU TREBUIE PĂSTRAT LA VEDEREA ŞI ÎNDEMÂNA COPIILOR</w:t>
            </w:r>
          </w:p>
        </w:tc>
      </w:tr>
    </w:tbl>
    <w:p w14:paraId="34D8363F" w14:textId="77777777" w:rsidR="00E3511A" w:rsidRPr="00674387" w:rsidRDefault="00E3511A" w:rsidP="00EA5840">
      <w:pPr>
        <w:pStyle w:val="BodyText"/>
        <w:widowControl/>
      </w:pPr>
    </w:p>
    <w:p w14:paraId="65A5E7F9" w14:textId="77777777" w:rsidR="00E3511A" w:rsidRPr="00674387" w:rsidRDefault="00E3511A" w:rsidP="00EA5840">
      <w:pPr>
        <w:pStyle w:val="BodyText"/>
        <w:widowControl/>
      </w:pPr>
      <w:r w:rsidRPr="00674387">
        <w:t>A nu se lăsa la vederea şi îndemâna copiilor.</w:t>
      </w:r>
    </w:p>
    <w:p w14:paraId="28C13A8A" w14:textId="77777777" w:rsidR="00E3511A" w:rsidRPr="00674387" w:rsidRDefault="00E3511A" w:rsidP="00EA5840">
      <w:pPr>
        <w:pStyle w:val="BodyText"/>
        <w:widowControl/>
      </w:pPr>
    </w:p>
    <w:p w14:paraId="17EF7602" w14:textId="77777777" w:rsidR="00E3511A" w:rsidRPr="00674387" w:rsidRDefault="00E3511A"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E3511A" w:rsidRPr="00674387" w14:paraId="7F61BADB" w14:textId="77777777" w:rsidTr="0041100E">
        <w:tc>
          <w:tcPr>
            <w:tcW w:w="9324" w:type="dxa"/>
          </w:tcPr>
          <w:p w14:paraId="588EF534" w14:textId="77777777" w:rsidR="00E3511A" w:rsidRPr="00674387" w:rsidRDefault="00E3511A" w:rsidP="00EA5840">
            <w:pPr>
              <w:pStyle w:val="ListParagraph"/>
              <w:keepNext/>
              <w:widowControl/>
              <w:ind w:left="567" w:hanging="567"/>
              <w:rPr>
                <w:b/>
              </w:rPr>
            </w:pPr>
            <w:r w:rsidRPr="00674387">
              <w:rPr>
                <w:b/>
              </w:rPr>
              <w:t>7.</w:t>
            </w:r>
            <w:r w:rsidRPr="00674387">
              <w:rPr>
                <w:b/>
              </w:rPr>
              <w:tab/>
              <w:t>ALTĂ(E) ATENŢIONARE(ĂRI) SPECIALĂ(E), DACĂ ESTE(SUNT) NECESARĂ(E)</w:t>
            </w:r>
          </w:p>
        </w:tc>
      </w:tr>
    </w:tbl>
    <w:p w14:paraId="634A6422" w14:textId="77777777" w:rsidR="00E3511A" w:rsidRPr="00674387" w:rsidRDefault="00E3511A" w:rsidP="00EA5840">
      <w:pPr>
        <w:pStyle w:val="BodyText"/>
        <w:widowControl/>
      </w:pPr>
    </w:p>
    <w:p w14:paraId="37F060DE" w14:textId="77777777" w:rsidR="00AB66D2" w:rsidRPr="00674387" w:rsidRDefault="00AB66D2" w:rsidP="00EA5840">
      <w:pPr>
        <w:widowControl/>
      </w:pPr>
      <w:r w:rsidRPr="00674387">
        <w:t>Ambalaj sigilat</w:t>
      </w:r>
    </w:p>
    <w:p w14:paraId="1BC0E96F" w14:textId="77777777" w:rsidR="00E3511A" w:rsidRPr="00674387" w:rsidRDefault="00AB66D2" w:rsidP="00EA5840">
      <w:pPr>
        <w:widowControl/>
      </w:pPr>
      <w:r w:rsidRPr="00674387">
        <w:t>A nu se utiliza dacă ambalajul a fost deschis.</w:t>
      </w:r>
    </w:p>
    <w:p w14:paraId="52C8176C" w14:textId="77777777" w:rsidR="00E3511A" w:rsidRPr="00674387" w:rsidRDefault="00E3511A" w:rsidP="00EA5840">
      <w:pPr>
        <w:widowControl/>
      </w:pPr>
    </w:p>
    <w:p w14:paraId="61376ABE" w14:textId="77777777" w:rsidR="00D87637" w:rsidRPr="00674387" w:rsidRDefault="00D87637" w:rsidP="00EA5840">
      <w:pPr>
        <w:widowControl/>
      </w:pPr>
    </w:p>
    <w:tbl>
      <w:tblPr>
        <w:tblStyle w:val="TableGrid"/>
        <w:tblW w:w="9324" w:type="dxa"/>
        <w:tblLayout w:type="fixed"/>
        <w:tblLook w:val="04A0" w:firstRow="1" w:lastRow="0" w:firstColumn="1" w:lastColumn="0" w:noHBand="0" w:noVBand="1"/>
      </w:tblPr>
      <w:tblGrid>
        <w:gridCol w:w="9324"/>
      </w:tblGrid>
      <w:tr w:rsidR="00E3511A" w:rsidRPr="00674387" w14:paraId="6EDBF70F" w14:textId="77777777" w:rsidTr="0041100E">
        <w:tc>
          <w:tcPr>
            <w:tcW w:w="9324" w:type="dxa"/>
          </w:tcPr>
          <w:p w14:paraId="2606D311" w14:textId="77777777" w:rsidR="00E3511A" w:rsidRPr="00674387" w:rsidRDefault="00E3511A" w:rsidP="00EA5840">
            <w:pPr>
              <w:pStyle w:val="ListParagraph"/>
              <w:keepNext/>
              <w:widowControl/>
              <w:tabs>
                <w:tab w:val="left" w:pos="683"/>
              </w:tabs>
              <w:ind w:left="567" w:hanging="567"/>
              <w:rPr>
                <w:b/>
              </w:rPr>
            </w:pPr>
            <w:r w:rsidRPr="00674387">
              <w:rPr>
                <w:b/>
              </w:rPr>
              <w:t>8.</w:t>
            </w:r>
            <w:r w:rsidRPr="00674387">
              <w:rPr>
                <w:b/>
              </w:rPr>
              <w:tab/>
              <w:t>DATA DE EXPIRARE</w:t>
            </w:r>
          </w:p>
        </w:tc>
      </w:tr>
    </w:tbl>
    <w:p w14:paraId="07A1EA05" w14:textId="77777777" w:rsidR="00C50C8F" w:rsidRDefault="00C50C8F" w:rsidP="00EA5840">
      <w:pPr>
        <w:pStyle w:val="BodyText"/>
        <w:widowControl/>
      </w:pPr>
    </w:p>
    <w:p w14:paraId="699B871F" w14:textId="77777777" w:rsidR="00E3511A" w:rsidRPr="00674387" w:rsidRDefault="00E3511A" w:rsidP="00EA5840">
      <w:pPr>
        <w:pStyle w:val="BodyText"/>
        <w:widowControl/>
      </w:pPr>
      <w:r w:rsidRPr="00674387">
        <w:t>EXP</w:t>
      </w:r>
    </w:p>
    <w:p w14:paraId="0E9BB124" w14:textId="77777777" w:rsidR="00E3511A" w:rsidRPr="00674387" w:rsidRDefault="00E3511A" w:rsidP="00EA5840">
      <w:pPr>
        <w:pStyle w:val="BodyText"/>
        <w:widowControl/>
      </w:pPr>
    </w:p>
    <w:p w14:paraId="05E775BE" w14:textId="77777777" w:rsidR="00323B0E" w:rsidRPr="00674387" w:rsidRDefault="00323B0E" w:rsidP="00EA5840">
      <w:pPr>
        <w:widowControl/>
      </w:pPr>
    </w:p>
    <w:tbl>
      <w:tblPr>
        <w:tblStyle w:val="TableGrid"/>
        <w:tblW w:w="9315" w:type="dxa"/>
        <w:tblLayout w:type="fixed"/>
        <w:tblLook w:val="04A0" w:firstRow="1" w:lastRow="0" w:firstColumn="1" w:lastColumn="0" w:noHBand="0" w:noVBand="1"/>
      </w:tblPr>
      <w:tblGrid>
        <w:gridCol w:w="9315"/>
      </w:tblGrid>
      <w:tr w:rsidR="00E3511A" w:rsidRPr="00674387" w14:paraId="64D877BF" w14:textId="77777777" w:rsidTr="0041100E">
        <w:tc>
          <w:tcPr>
            <w:tcW w:w="9315" w:type="dxa"/>
          </w:tcPr>
          <w:p w14:paraId="1B9CAE53" w14:textId="77777777" w:rsidR="00E3511A" w:rsidRPr="00674387" w:rsidRDefault="00E3511A" w:rsidP="00EA5840">
            <w:pPr>
              <w:keepNext/>
              <w:widowControl/>
              <w:tabs>
                <w:tab w:val="left" w:pos="683"/>
              </w:tabs>
              <w:ind w:left="567" w:hanging="567"/>
              <w:rPr>
                <w:b/>
              </w:rPr>
            </w:pPr>
            <w:r w:rsidRPr="00674387">
              <w:rPr>
                <w:b/>
              </w:rPr>
              <w:t>9.</w:t>
            </w:r>
            <w:r w:rsidRPr="00674387">
              <w:rPr>
                <w:b/>
              </w:rPr>
              <w:tab/>
              <w:t>CONDIŢII SPECIALE DE PĂSTRARE</w:t>
            </w:r>
          </w:p>
        </w:tc>
      </w:tr>
    </w:tbl>
    <w:p w14:paraId="5F76D32B" w14:textId="77777777" w:rsidR="00E3511A" w:rsidRPr="00674387" w:rsidRDefault="00E3511A" w:rsidP="00EA5840">
      <w:pPr>
        <w:pStyle w:val="BodyText"/>
        <w:keepNext/>
        <w:widowControl/>
      </w:pPr>
    </w:p>
    <w:p w14:paraId="6C901154" w14:textId="77777777" w:rsidR="00E3511A" w:rsidRPr="00674387" w:rsidRDefault="00E3511A"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E3511A" w:rsidRPr="00674387" w14:paraId="063774A1" w14:textId="77777777" w:rsidTr="0041100E">
        <w:tc>
          <w:tcPr>
            <w:tcW w:w="9306" w:type="dxa"/>
          </w:tcPr>
          <w:p w14:paraId="6DF5B541" w14:textId="77777777" w:rsidR="00E3511A" w:rsidRPr="00674387" w:rsidRDefault="00E3511A" w:rsidP="00EA5840">
            <w:pPr>
              <w:keepNext/>
              <w:widowControl/>
              <w:ind w:left="567" w:hanging="567"/>
              <w:rPr>
                <w:b/>
              </w:rPr>
            </w:pPr>
            <w:r w:rsidRPr="00674387">
              <w:rPr>
                <w:b/>
              </w:rPr>
              <w:t>10.</w:t>
            </w:r>
            <w:r w:rsidRPr="00674387">
              <w:rPr>
                <w:b/>
              </w:rPr>
              <w:tab/>
              <w:t>PRECAUŢII SPECIALE PRIVIND ELIMINAREA MEDICAMENTELOR NEUTILIZATE SAU A MATERIALELOR REZIDUALE PROVENITE DIN ASTFEL DE MEDICAMENTE, DACĂ ESTE CAZUL</w:t>
            </w:r>
          </w:p>
        </w:tc>
      </w:tr>
    </w:tbl>
    <w:p w14:paraId="1881FB43" w14:textId="77777777" w:rsidR="00E3511A" w:rsidRPr="00674387" w:rsidRDefault="00E3511A" w:rsidP="00EA5840">
      <w:pPr>
        <w:pStyle w:val="BodyText"/>
        <w:widowControl/>
      </w:pPr>
    </w:p>
    <w:p w14:paraId="4D910AB6" w14:textId="77777777" w:rsidR="00E3511A" w:rsidRPr="00674387" w:rsidRDefault="00E3511A"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E3511A" w:rsidRPr="00674387" w14:paraId="6022D458" w14:textId="77777777" w:rsidTr="0041100E">
        <w:tc>
          <w:tcPr>
            <w:tcW w:w="9306" w:type="dxa"/>
          </w:tcPr>
          <w:p w14:paraId="5054CBFF" w14:textId="77777777" w:rsidR="00E3511A" w:rsidRPr="00674387" w:rsidRDefault="00E3511A" w:rsidP="00EA5840">
            <w:pPr>
              <w:keepNext/>
              <w:widowControl/>
              <w:tabs>
                <w:tab w:val="left" w:pos="683"/>
              </w:tabs>
              <w:ind w:left="567" w:hanging="567"/>
              <w:rPr>
                <w:b/>
              </w:rPr>
            </w:pPr>
            <w:r w:rsidRPr="00674387">
              <w:rPr>
                <w:b/>
              </w:rPr>
              <w:t>11.</w:t>
            </w:r>
            <w:r w:rsidRPr="00674387">
              <w:rPr>
                <w:b/>
              </w:rPr>
              <w:tab/>
              <w:t>NUMELE ŞI ADRESA DEŢINĂTORULUI AUTORIZAŢIEI DE PUNERE PE PIAŢĂ</w:t>
            </w:r>
          </w:p>
        </w:tc>
      </w:tr>
    </w:tbl>
    <w:p w14:paraId="33392496" w14:textId="77777777" w:rsidR="00E3511A" w:rsidRPr="00674387" w:rsidRDefault="00E3511A" w:rsidP="00EA5840">
      <w:pPr>
        <w:pStyle w:val="BodyText"/>
        <w:widowControl/>
      </w:pPr>
    </w:p>
    <w:p w14:paraId="323D688F" w14:textId="77777777" w:rsidR="00E3511A" w:rsidRPr="00674387" w:rsidRDefault="00E3511A" w:rsidP="00EA5840">
      <w:pPr>
        <w:pStyle w:val="BodyText"/>
        <w:widowControl/>
      </w:pPr>
      <w:r w:rsidRPr="00674387">
        <w:t>Upjohn EESV</w:t>
      </w:r>
    </w:p>
    <w:p w14:paraId="78E0F629" w14:textId="77777777" w:rsidR="00E3511A" w:rsidRPr="00674387" w:rsidRDefault="00E3511A" w:rsidP="00EA5840">
      <w:pPr>
        <w:pStyle w:val="BodyText"/>
        <w:widowControl/>
      </w:pPr>
      <w:r w:rsidRPr="00674387">
        <w:t>Rivium Westlaan 142</w:t>
      </w:r>
    </w:p>
    <w:p w14:paraId="69507648" w14:textId="77777777" w:rsidR="00E3511A" w:rsidRPr="00674387" w:rsidRDefault="00E3511A" w:rsidP="00EA5840">
      <w:pPr>
        <w:pStyle w:val="BodyText"/>
        <w:widowControl/>
      </w:pPr>
      <w:r w:rsidRPr="00674387">
        <w:t>2909 LD Capelle aan den IJssel</w:t>
      </w:r>
    </w:p>
    <w:p w14:paraId="4ED69DDE" w14:textId="77777777" w:rsidR="00E3511A" w:rsidRPr="00674387" w:rsidRDefault="00E3511A" w:rsidP="00EA5840">
      <w:pPr>
        <w:pStyle w:val="BodyText"/>
        <w:widowControl/>
      </w:pPr>
      <w:r w:rsidRPr="00674387">
        <w:t>Olanda</w:t>
      </w:r>
    </w:p>
    <w:p w14:paraId="1A733534" w14:textId="77777777" w:rsidR="00E3511A" w:rsidRPr="00674387" w:rsidRDefault="00E3511A" w:rsidP="00EA5840">
      <w:pPr>
        <w:pStyle w:val="BodyText"/>
        <w:widowControl/>
      </w:pPr>
    </w:p>
    <w:p w14:paraId="50CCC06A" w14:textId="77777777" w:rsidR="00E3511A" w:rsidRPr="00674387" w:rsidRDefault="00E3511A"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E3511A" w:rsidRPr="00674387" w14:paraId="14DAFE27" w14:textId="77777777" w:rsidTr="0041100E">
        <w:tc>
          <w:tcPr>
            <w:tcW w:w="9306" w:type="dxa"/>
          </w:tcPr>
          <w:p w14:paraId="59FE8902" w14:textId="77777777" w:rsidR="00E3511A" w:rsidRPr="00674387" w:rsidRDefault="00E3511A" w:rsidP="00EA5840">
            <w:pPr>
              <w:keepNext/>
              <w:widowControl/>
              <w:tabs>
                <w:tab w:val="left" w:pos="683"/>
              </w:tabs>
              <w:ind w:left="567" w:hanging="567"/>
              <w:rPr>
                <w:b/>
              </w:rPr>
            </w:pPr>
            <w:r w:rsidRPr="00674387">
              <w:rPr>
                <w:b/>
              </w:rPr>
              <w:t>12.</w:t>
            </w:r>
            <w:r w:rsidRPr="00674387">
              <w:rPr>
                <w:b/>
              </w:rPr>
              <w:tab/>
              <w:t>NUMĂRUL(ELE) AUTORIZAŢIEI DE PUNERE PE PIAŢĂ</w:t>
            </w:r>
          </w:p>
        </w:tc>
      </w:tr>
    </w:tbl>
    <w:p w14:paraId="3054CB47" w14:textId="77777777" w:rsidR="00C50C8F" w:rsidRDefault="00C50C8F" w:rsidP="00EA5840">
      <w:pPr>
        <w:pStyle w:val="BodyText"/>
        <w:widowControl/>
      </w:pPr>
    </w:p>
    <w:p w14:paraId="4007239B" w14:textId="77777777" w:rsidR="00FB7DF7" w:rsidRPr="00674387" w:rsidRDefault="00FB7DF7" w:rsidP="00EA5840">
      <w:pPr>
        <w:pStyle w:val="BodyText"/>
        <w:widowControl/>
      </w:pPr>
      <w:r w:rsidRPr="00674387">
        <w:t>EU/1/04/279/017 – 019</w:t>
      </w:r>
    </w:p>
    <w:p w14:paraId="6CEDCFB7" w14:textId="77777777" w:rsidR="00FB7DF7" w:rsidRPr="00674387" w:rsidRDefault="00FB7DF7" w:rsidP="00EA5840">
      <w:pPr>
        <w:pStyle w:val="BodyText"/>
        <w:widowControl/>
        <w:rPr>
          <w:highlight w:val="darkGray"/>
        </w:rPr>
      </w:pPr>
      <w:r w:rsidRPr="00674387">
        <w:rPr>
          <w:highlight w:val="darkGray"/>
        </w:rPr>
        <w:t>EU/1/04/279/028</w:t>
      </w:r>
    </w:p>
    <w:p w14:paraId="7A469A96" w14:textId="77777777" w:rsidR="00E3511A" w:rsidRPr="00674387" w:rsidRDefault="00FB7DF7" w:rsidP="00EA5840">
      <w:pPr>
        <w:pStyle w:val="BodyText"/>
        <w:widowControl/>
      </w:pPr>
      <w:r w:rsidRPr="00674387">
        <w:rPr>
          <w:highlight w:val="darkGray"/>
        </w:rPr>
        <w:t>EU/1/04/279/040</w:t>
      </w:r>
    </w:p>
    <w:p w14:paraId="01A5571F" w14:textId="77777777" w:rsidR="00E3511A" w:rsidRPr="00674387" w:rsidRDefault="00E3511A" w:rsidP="00EA5840">
      <w:pPr>
        <w:pStyle w:val="BodyText"/>
        <w:widowControl/>
      </w:pPr>
    </w:p>
    <w:p w14:paraId="3F0BDFA8" w14:textId="77777777" w:rsidR="00E3511A" w:rsidRPr="00674387" w:rsidRDefault="00E3511A"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E3511A" w:rsidRPr="00674387" w14:paraId="4275A609" w14:textId="77777777" w:rsidTr="0041100E">
        <w:tc>
          <w:tcPr>
            <w:tcW w:w="9306" w:type="dxa"/>
          </w:tcPr>
          <w:p w14:paraId="45900DFE" w14:textId="77777777" w:rsidR="00E3511A" w:rsidRPr="00674387" w:rsidRDefault="00E3511A" w:rsidP="00EA5840">
            <w:pPr>
              <w:keepNext/>
              <w:widowControl/>
              <w:tabs>
                <w:tab w:val="left" w:pos="683"/>
              </w:tabs>
              <w:ind w:left="567" w:hanging="567"/>
              <w:rPr>
                <w:b/>
              </w:rPr>
            </w:pPr>
            <w:r w:rsidRPr="00674387">
              <w:rPr>
                <w:b/>
              </w:rPr>
              <w:t>13.</w:t>
            </w:r>
            <w:r w:rsidRPr="00674387">
              <w:rPr>
                <w:b/>
              </w:rPr>
              <w:tab/>
              <w:t>SERIA DE FABRICAŢIE</w:t>
            </w:r>
          </w:p>
        </w:tc>
      </w:tr>
    </w:tbl>
    <w:p w14:paraId="366F7C2A" w14:textId="77777777" w:rsidR="00E3511A" w:rsidRPr="00674387" w:rsidRDefault="00E3511A" w:rsidP="00EA5840">
      <w:pPr>
        <w:pStyle w:val="BodyText"/>
        <w:widowControl/>
      </w:pPr>
    </w:p>
    <w:p w14:paraId="6DFB2960" w14:textId="77777777" w:rsidR="00E3511A" w:rsidRPr="00674387" w:rsidRDefault="00E3511A" w:rsidP="00EA5840">
      <w:pPr>
        <w:pStyle w:val="BodyText"/>
        <w:widowControl/>
      </w:pPr>
      <w:r w:rsidRPr="00674387">
        <w:t>Lot</w:t>
      </w:r>
    </w:p>
    <w:p w14:paraId="576F4B13" w14:textId="77777777" w:rsidR="00E3511A" w:rsidRPr="00674387" w:rsidRDefault="00E3511A" w:rsidP="00EA5840">
      <w:pPr>
        <w:pStyle w:val="BodyText"/>
        <w:widowControl/>
      </w:pPr>
    </w:p>
    <w:p w14:paraId="639FF3D6" w14:textId="77777777" w:rsidR="00E3511A" w:rsidRPr="00674387" w:rsidRDefault="00E3511A"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E3511A" w:rsidRPr="00674387" w14:paraId="465835FE" w14:textId="77777777" w:rsidTr="0041100E">
        <w:tc>
          <w:tcPr>
            <w:tcW w:w="9306" w:type="dxa"/>
          </w:tcPr>
          <w:p w14:paraId="0A5A5414" w14:textId="77777777" w:rsidR="00E3511A" w:rsidRPr="00674387" w:rsidRDefault="00E3511A" w:rsidP="00EA5840">
            <w:pPr>
              <w:keepNext/>
              <w:widowControl/>
              <w:tabs>
                <w:tab w:val="left" w:pos="683"/>
              </w:tabs>
              <w:ind w:left="567" w:hanging="567"/>
              <w:rPr>
                <w:b/>
              </w:rPr>
            </w:pPr>
            <w:r w:rsidRPr="00674387">
              <w:rPr>
                <w:b/>
              </w:rPr>
              <w:t>14.</w:t>
            </w:r>
            <w:r w:rsidRPr="00674387">
              <w:rPr>
                <w:b/>
              </w:rPr>
              <w:tab/>
              <w:t>CLASIFICARE GENERALĂ PRIVIND MODUL DE ELIBERARE</w:t>
            </w:r>
          </w:p>
        </w:tc>
      </w:tr>
    </w:tbl>
    <w:p w14:paraId="411C29FD" w14:textId="77777777" w:rsidR="00E3511A" w:rsidRPr="00674387" w:rsidRDefault="00E3511A" w:rsidP="00EA5840">
      <w:pPr>
        <w:pStyle w:val="BodyText"/>
        <w:widowControl/>
      </w:pPr>
    </w:p>
    <w:p w14:paraId="7083AB25" w14:textId="77777777" w:rsidR="00E3511A" w:rsidRPr="00674387" w:rsidRDefault="00E3511A"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E3511A" w:rsidRPr="00674387" w14:paraId="50D70846" w14:textId="77777777" w:rsidTr="0041100E">
        <w:tc>
          <w:tcPr>
            <w:tcW w:w="9306" w:type="dxa"/>
          </w:tcPr>
          <w:p w14:paraId="06499B4A" w14:textId="77777777" w:rsidR="00E3511A" w:rsidRPr="00674387" w:rsidRDefault="00E3511A" w:rsidP="00EA5840">
            <w:pPr>
              <w:keepNext/>
              <w:widowControl/>
              <w:tabs>
                <w:tab w:val="left" w:pos="683"/>
              </w:tabs>
              <w:ind w:left="567" w:hanging="567"/>
              <w:rPr>
                <w:b/>
              </w:rPr>
            </w:pPr>
            <w:r w:rsidRPr="00674387">
              <w:rPr>
                <w:b/>
              </w:rPr>
              <w:t>15.</w:t>
            </w:r>
            <w:r w:rsidRPr="00674387">
              <w:rPr>
                <w:b/>
              </w:rPr>
              <w:tab/>
              <w:t>INSTRUCŢIUNI DE UTILIZARE</w:t>
            </w:r>
          </w:p>
        </w:tc>
      </w:tr>
    </w:tbl>
    <w:p w14:paraId="64654D94" w14:textId="77777777" w:rsidR="00E3511A" w:rsidRPr="00674387" w:rsidRDefault="00E3511A" w:rsidP="00EA5840">
      <w:pPr>
        <w:pStyle w:val="BodyText"/>
        <w:widowControl/>
      </w:pPr>
    </w:p>
    <w:p w14:paraId="1D5E130A" w14:textId="77777777" w:rsidR="00E3511A" w:rsidRPr="00674387" w:rsidRDefault="00E3511A"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E3511A" w:rsidRPr="00674387" w14:paraId="3D6436AD" w14:textId="77777777" w:rsidTr="0041100E">
        <w:tc>
          <w:tcPr>
            <w:tcW w:w="9306" w:type="dxa"/>
          </w:tcPr>
          <w:p w14:paraId="3D0D2C2B" w14:textId="77777777" w:rsidR="00E3511A" w:rsidRPr="00674387" w:rsidRDefault="00E3511A" w:rsidP="00EA5840">
            <w:pPr>
              <w:keepNext/>
              <w:widowControl/>
              <w:tabs>
                <w:tab w:val="left" w:pos="683"/>
              </w:tabs>
              <w:ind w:left="567" w:hanging="567"/>
              <w:rPr>
                <w:b/>
              </w:rPr>
            </w:pPr>
            <w:r w:rsidRPr="00674387">
              <w:rPr>
                <w:b/>
              </w:rPr>
              <w:t>16.</w:t>
            </w:r>
            <w:r w:rsidRPr="00674387">
              <w:rPr>
                <w:b/>
              </w:rPr>
              <w:tab/>
              <w:t>INFORMAŢII ÎN BRAILLE</w:t>
            </w:r>
          </w:p>
        </w:tc>
      </w:tr>
    </w:tbl>
    <w:p w14:paraId="48926882" w14:textId="77777777" w:rsidR="00E3511A" w:rsidRPr="00674387" w:rsidRDefault="00E3511A" w:rsidP="00EA5840">
      <w:pPr>
        <w:pStyle w:val="BodyText"/>
        <w:widowControl/>
      </w:pPr>
    </w:p>
    <w:p w14:paraId="33C01F04" w14:textId="77777777" w:rsidR="00E3511A" w:rsidRPr="00674387" w:rsidRDefault="00E3511A" w:rsidP="00EA5840">
      <w:pPr>
        <w:pStyle w:val="BodyText"/>
        <w:widowControl/>
      </w:pPr>
      <w:r w:rsidRPr="00674387">
        <w:t>Lyrica 150 mg</w:t>
      </w:r>
    </w:p>
    <w:p w14:paraId="6C72A37C" w14:textId="77777777" w:rsidR="00E3511A" w:rsidRPr="00674387" w:rsidRDefault="00E3511A" w:rsidP="00EA5840">
      <w:pPr>
        <w:pStyle w:val="BodyText"/>
        <w:widowControl/>
      </w:pPr>
    </w:p>
    <w:p w14:paraId="04F6AD62" w14:textId="77777777" w:rsidR="00E3511A" w:rsidRPr="00674387" w:rsidRDefault="00E3511A"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E3511A" w:rsidRPr="00674387" w14:paraId="1AD6A00B" w14:textId="77777777" w:rsidTr="0041100E">
        <w:tc>
          <w:tcPr>
            <w:tcW w:w="9306" w:type="dxa"/>
          </w:tcPr>
          <w:p w14:paraId="06663A48" w14:textId="77777777" w:rsidR="00E3511A" w:rsidRPr="00674387" w:rsidRDefault="00E3511A" w:rsidP="00EA5840">
            <w:pPr>
              <w:keepNext/>
              <w:widowControl/>
              <w:tabs>
                <w:tab w:val="left" w:pos="683"/>
              </w:tabs>
              <w:ind w:left="567" w:hanging="567"/>
              <w:rPr>
                <w:b/>
              </w:rPr>
            </w:pPr>
            <w:r w:rsidRPr="00674387">
              <w:rPr>
                <w:b/>
              </w:rPr>
              <w:t>17.</w:t>
            </w:r>
            <w:r w:rsidRPr="00674387">
              <w:rPr>
                <w:b/>
              </w:rPr>
              <w:tab/>
              <w:t>IDENTIFICATOR UNIC – COD DE BARE BIDIMENSIONAL</w:t>
            </w:r>
          </w:p>
        </w:tc>
      </w:tr>
    </w:tbl>
    <w:p w14:paraId="36C68F34" w14:textId="77777777" w:rsidR="00E3511A" w:rsidRPr="00674387" w:rsidRDefault="00E3511A" w:rsidP="00EA5840">
      <w:pPr>
        <w:pStyle w:val="BodyText"/>
        <w:widowControl/>
      </w:pPr>
    </w:p>
    <w:p w14:paraId="7A70831F" w14:textId="77777777" w:rsidR="00E3511A" w:rsidRPr="00674387" w:rsidRDefault="00E3511A" w:rsidP="00EA5840">
      <w:pPr>
        <w:pStyle w:val="BodyText"/>
        <w:widowControl/>
        <w:rPr>
          <w:shd w:val="clear" w:color="auto" w:fill="C0C0C0"/>
        </w:rPr>
      </w:pPr>
      <w:r w:rsidRPr="00674387">
        <w:rPr>
          <w:shd w:val="clear" w:color="auto" w:fill="C0C0C0"/>
        </w:rPr>
        <w:t>cod de bare bidimensional care conține identificatorul unic</w:t>
      </w:r>
    </w:p>
    <w:p w14:paraId="4963362B" w14:textId="77777777" w:rsidR="00E3511A" w:rsidRDefault="00E3511A" w:rsidP="00EA5840">
      <w:pPr>
        <w:widowControl/>
        <w:rPr>
          <w:shd w:val="clear" w:color="auto" w:fill="C0C0C0"/>
        </w:rPr>
      </w:pPr>
    </w:p>
    <w:p w14:paraId="7E21FDD6" w14:textId="77777777" w:rsidR="00CE75E9" w:rsidRPr="00674387" w:rsidRDefault="00CE75E9" w:rsidP="00EA5840">
      <w:pPr>
        <w:widowControl/>
        <w:rPr>
          <w:shd w:val="clear" w:color="auto" w:fill="C0C0C0"/>
        </w:rPr>
      </w:pPr>
    </w:p>
    <w:tbl>
      <w:tblPr>
        <w:tblStyle w:val="TableGrid"/>
        <w:tblW w:w="9306" w:type="dxa"/>
        <w:tblLayout w:type="fixed"/>
        <w:tblLook w:val="04A0" w:firstRow="1" w:lastRow="0" w:firstColumn="1" w:lastColumn="0" w:noHBand="0" w:noVBand="1"/>
      </w:tblPr>
      <w:tblGrid>
        <w:gridCol w:w="9306"/>
      </w:tblGrid>
      <w:tr w:rsidR="00E3511A" w:rsidRPr="00674387" w14:paraId="0FAB7AF0" w14:textId="77777777" w:rsidTr="0041100E">
        <w:tc>
          <w:tcPr>
            <w:tcW w:w="9306" w:type="dxa"/>
          </w:tcPr>
          <w:p w14:paraId="7914025C" w14:textId="77777777" w:rsidR="00E3511A" w:rsidRPr="00674387" w:rsidRDefault="00E3511A" w:rsidP="00EA5840">
            <w:pPr>
              <w:keepNext/>
              <w:widowControl/>
              <w:tabs>
                <w:tab w:val="left" w:pos="683"/>
              </w:tabs>
              <w:ind w:left="567" w:hanging="567"/>
              <w:rPr>
                <w:b/>
              </w:rPr>
            </w:pPr>
            <w:r w:rsidRPr="00674387">
              <w:rPr>
                <w:b/>
              </w:rPr>
              <w:t>18.</w:t>
            </w:r>
            <w:r w:rsidRPr="00674387">
              <w:rPr>
                <w:b/>
              </w:rPr>
              <w:tab/>
              <w:t>IDENTIFICATOR UNIC - DATE LIZIBILE PENTRU PERSOANE</w:t>
            </w:r>
          </w:p>
        </w:tc>
      </w:tr>
    </w:tbl>
    <w:p w14:paraId="4097F1E0" w14:textId="77777777" w:rsidR="00C50C8F" w:rsidRDefault="00C50C8F" w:rsidP="00EA5840">
      <w:pPr>
        <w:pStyle w:val="BodyText"/>
        <w:widowControl/>
        <w:jc w:val="both"/>
      </w:pPr>
    </w:p>
    <w:p w14:paraId="2026EA0E" w14:textId="77777777" w:rsidR="00E3511A" w:rsidRPr="00674387" w:rsidRDefault="00E3511A" w:rsidP="00EA5840">
      <w:pPr>
        <w:pStyle w:val="BodyText"/>
        <w:widowControl/>
        <w:jc w:val="both"/>
      </w:pPr>
      <w:r w:rsidRPr="00674387">
        <w:t>PC</w:t>
      </w:r>
    </w:p>
    <w:p w14:paraId="0FEDE019" w14:textId="77777777" w:rsidR="00E3511A" w:rsidRPr="00674387" w:rsidRDefault="00E3511A" w:rsidP="00EA5840">
      <w:pPr>
        <w:pStyle w:val="BodyText"/>
        <w:widowControl/>
        <w:jc w:val="both"/>
      </w:pPr>
      <w:r w:rsidRPr="00674387">
        <w:t>SN</w:t>
      </w:r>
    </w:p>
    <w:p w14:paraId="33BADDB9" w14:textId="77777777" w:rsidR="00E3511A" w:rsidRDefault="00E3511A" w:rsidP="00EA5840">
      <w:pPr>
        <w:pStyle w:val="BodyText"/>
        <w:widowControl/>
        <w:jc w:val="both"/>
      </w:pPr>
      <w:r w:rsidRPr="00674387">
        <w:t>NN</w:t>
      </w:r>
    </w:p>
    <w:p w14:paraId="1616F41A" w14:textId="77777777" w:rsidR="000E0DA9" w:rsidRDefault="000E0DA9" w:rsidP="00EA5840">
      <w:pPr>
        <w:pStyle w:val="BodyText"/>
        <w:widowControl/>
        <w:jc w:val="both"/>
      </w:pPr>
    </w:p>
    <w:p w14:paraId="3D97B3E8" w14:textId="77777777" w:rsidR="000E0DA9" w:rsidRPr="00674387" w:rsidRDefault="000E0DA9" w:rsidP="00EA5840">
      <w:pPr>
        <w:pStyle w:val="BodyText"/>
        <w:widowControl/>
        <w:jc w:val="both"/>
      </w:pPr>
    </w:p>
    <w:p w14:paraId="22D8D65B" w14:textId="77777777" w:rsidR="00CC21B9" w:rsidRPr="00674387" w:rsidRDefault="00CC21B9" w:rsidP="00EA5840">
      <w:pPr>
        <w:widowControl/>
      </w:pPr>
      <w:r w:rsidRPr="00674387">
        <w:br w:type="page"/>
      </w:r>
    </w:p>
    <w:tbl>
      <w:tblPr>
        <w:tblStyle w:val="TableGrid"/>
        <w:tblW w:w="9315" w:type="dxa"/>
        <w:tblLayout w:type="fixed"/>
        <w:tblLook w:val="04A0" w:firstRow="1" w:lastRow="0" w:firstColumn="1" w:lastColumn="0" w:noHBand="0" w:noVBand="1"/>
      </w:tblPr>
      <w:tblGrid>
        <w:gridCol w:w="9315"/>
      </w:tblGrid>
      <w:tr w:rsidR="00607DDB" w:rsidRPr="00674387" w14:paraId="03ABB867" w14:textId="77777777" w:rsidTr="003B3DB2">
        <w:tc>
          <w:tcPr>
            <w:tcW w:w="9315" w:type="dxa"/>
          </w:tcPr>
          <w:p w14:paraId="73A413DB" w14:textId="77777777" w:rsidR="00607DDB" w:rsidRDefault="00607DDB" w:rsidP="00EA5840">
            <w:pPr>
              <w:widowControl/>
              <w:rPr>
                <w:b/>
              </w:rPr>
            </w:pPr>
            <w:r w:rsidRPr="00674387">
              <w:rPr>
                <w:b/>
              </w:rPr>
              <w:t>MINIMUM DE INFORMAŢII CARE TREBUIE SĂ APARĂ PE BLISTER SAU PE FOLIA TERMOSUDATĂ</w:t>
            </w:r>
          </w:p>
          <w:p w14:paraId="789ABE9A" w14:textId="77777777" w:rsidR="00CE75E9" w:rsidRPr="00674387" w:rsidRDefault="00CE75E9" w:rsidP="00EA5840">
            <w:pPr>
              <w:widowControl/>
              <w:rPr>
                <w:b/>
              </w:rPr>
            </w:pPr>
          </w:p>
          <w:p w14:paraId="638F187F" w14:textId="77777777" w:rsidR="00607DDB" w:rsidRPr="00674387" w:rsidRDefault="006D3ADA" w:rsidP="00EA5840">
            <w:pPr>
              <w:widowControl/>
              <w:rPr>
                <w:b/>
              </w:rPr>
            </w:pPr>
            <w:r w:rsidRPr="00674387">
              <w:rPr>
                <w:b/>
              </w:rPr>
              <w:t>Cutii cu blistere (14, 56, 100 sau 112) şi cutii cu blistere perforate unidoză (100) pentru capsulele de 150 mg</w:t>
            </w:r>
          </w:p>
        </w:tc>
      </w:tr>
    </w:tbl>
    <w:p w14:paraId="6DCDE8FC" w14:textId="77777777" w:rsidR="00607DDB" w:rsidRDefault="00607DDB" w:rsidP="00EA5840">
      <w:pPr>
        <w:pStyle w:val="ListParagraph"/>
        <w:widowControl/>
        <w:tabs>
          <w:tab w:val="left" w:pos="4073"/>
        </w:tabs>
        <w:ind w:left="0" w:firstLine="0"/>
        <w:rPr>
          <w:b/>
        </w:rPr>
      </w:pPr>
    </w:p>
    <w:p w14:paraId="0F6FF3C7" w14:textId="77777777" w:rsidR="00CE75E9" w:rsidRPr="00674387" w:rsidRDefault="00CE75E9" w:rsidP="00EA5840">
      <w:pPr>
        <w:pStyle w:val="ListParagraph"/>
        <w:widowControl/>
        <w:tabs>
          <w:tab w:val="left" w:pos="4073"/>
        </w:tabs>
        <w:ind w:left="0" w:firstLine="0"/>
        <w:rPr>
          <w:b/>
        </w:rPr>
      </w:pPr>
    </w:p>
    <w:tbl>
      <w:tblPr>
        <w:tblStyle w:val="TableGrid"/>
        <w:tblW w:w="9324" w:type="dxa"/>
        <w:tblLayout w:type="fixed"/>
        <w:tblLook w:val="04A0" w:firstRow="1" w:lastRow="0" w:firstColumn="1" w:lastColumn="0" w:noHBand="0" w:noVBand="1"/>
      </w:tblPr>
      <w:tblGrid>
        <w:gridCol w:w="9324"/>
      </w:tblGrid>
      <w:tr w:rsidR="00607DDB" w:rsidRPr="00674387" w14:paraId="59B9097B" w14:textId="77777777" w:rsidTr="00F47E08">
        <w:tc>
          <w:tcPr>
            <w:tcW w:w="9324" w:type="dxa"/>
          </w:tcPr>
          <w:p w14:paraId="54E7BFE1" w14:textId="77777777" w:rsidR="00607DDB" w:rsidRPr="00674387" w:rsidRDefault="00607DDB" w:rsidP="00EA5840">
            <w:pPr>
              <w:pStyle w:val="ListParagraph"/>
              <w:keepNext/>
              <w:widowControl/>
              <w:tabs>
                <w:tab w:val="left" w:pos="687"/>
              </w:tabs>
              <w:ind w:left="567" w:hanging="567"/>
              <w:rPr>
                <w:b/>
              </w:rPr>
            </w:pPr>
            <w:r w:rsidRPr="00674387">
              <w:rPr>
                <w:b/>
              </w:rPr>
              <w:t>1.</w:t>
            </w:r>
            <w:r w:rsidRPr="00674387">
              <w:rPr>
                <w:b/>
              </w:rPr>
              <w:tab/>
              <w:t>DENUMIREA COMERCIALĂ A MEDICAMENTULUI</w:t>
            </w:r>
          </w:p>
        </w:tc>
      </w:tr>
    </w:tbl>
    <w:p w14:paraId="2AAD9F5B" w14:textId="77777777" w:rsidR="00607DDB" w:rsidRPr="00674387" w:rsidRDefault="00607DDB" w:rsidP="00EA5840">
      <w:pPr>
        <w:pStyle w:val="BodyText"/>
        <w:widowControl/>
        <w:rPr>
          <w:b/>
        </w:rPr>
      </w:pPr>
    </w:p>
    <w:p w14:paraId="61C74092" w14:textId="77777777" w:rsidR="00607DDB" w:rsidRPr="00674387" w:rsidRDefault="00607DDB" w:rsidP="00EA5840">
      <w:pPr>
        <w:pStyle w:val="BodyText"/>
        <w:widowControl/>
      </w:pPr>
      <w:r w:rsidRPr="00674387">
        <w:t>Lyrica 1</w:t>
      </w:r>
      <w:r w:rsidR="006D3ADA" w:rsidRPr="00674387">
        <w:t>5</w:t>
      </w:r>
      <w:r w:rsidRPr="00674387">
        <w:t>0 mg capsule</w:t>
      </w:r>
    </w:p>
    <w:p w14:paraId="34050B10" w14:textId="77777777" w:rsidR="00607DDB" w:rsidRPr="00674387" w:rsidRDefault="00607DDB" w:rsidP="00EA5840">
      <w:pPr>
        <w:pStyle w:val="BodyText"/>
        <w:widowControl/>
      </w:pPr>
      <w:r w:rsidRPr="00674387">
        <w:t>pregabalin</w:t>
      </w:r>
    </w:p>
    <w:p w14:paraId="40863F7A" w14:textId="77777777" w:rsidR="00607DDB" w:rsidRDefault="00607DDB" w:rsidP="00EA5840">
      <w:pPr>
        <w:pStyle w:val="BodyText"/>
        <w:widowControl/>
      </w:pPr>
    </w:p>
    <w:p w14:paraId="793DFCEA"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607DDB" w:rsidRPr="00674387" w14:paraId="15AB5F18" w14:textId="77777777" w:rsidTr="00F47E08">
        <w:tc>
          <w:tcPr>
            <w:tcW w:w="9324" w:type="dxa"/>
          </w:tcPr>
          <w:p w14:paraId="5A1C95CA" w14:textId="77777777" w:rsidR="00607DDB" w:rsidRPr="00674387" w:rsidRDefault="00607DDB" w:rsidP="00EA5840">
            <w:pPr>
              <w:pStyle w:val="ListParagraph"/>
              <w:keepNext/>
              <w:widowControl/>
              <w:tabs>
                <w:tab w:val="left" w:pos="642"/>
              </w:tabs>
              <w:ind w:left="567" w:hanging="567"/>
              <w:rPr>
                <w:b/>
              </w:rPr>
            </w:pPr>
            <w:r w:rsidRPr="00674387">
              <w:rPr>
                <w:b/>
              </w:rPr>
              <w:t>2.</w:t>
            </w:r>
            <w:r w:rsidRPr="00674387">
              <w:rPr>
                <w:b/>
              </w:rPr>
              <w:tab/>
              <w:t>NUMELE DEŢINĂTORULUI AUTORIZAŢIEI DE PUNERE PE PIAŢĂ</w:t>
            </w:r>
          </w:p>
        </w:tc>
      </w:tr>
    </w:tbl>
    <w:p w14:paraId="6A6BE718" w14:textId="77777777" w:rsidR="00C50C8F" w:rsidRDefault="00C50C8F" w:rsidP="00EA5840">
      <w:pPr>
        <w:pStyle w:val="BodyText"/>
        <w:widowControl/>
      </w:pPr>
    </w:p>
    <w:p w14:paraId="488D7995" w14:textId="77777777" w:rsidR="00607DDB" w:rsidRPr="00674387" w:rsidRDefault="00607DDB" w:rsidP="00EA5840">
      <w:pPr>
        <w:pStyle w:val="BodyText"/>
        <w:widowControl/>
      </w:pPr>
      <w:r w:rsidRPr="00674387">
        <w:t>Upjohn</w:t>
      </w:r>
    </w:p>
    <w:p w14:paraId="767E1840" w14:textId="77777777" w:rsidR="00607DDB" w:rsidRPr="00674387" w:rsidRDefault="00607DDB" w:rsidP="00EA5840">
      <w:pPr>
        <w:pStyle w:val="BodyText"/>
        <w:widowControl/>
      </w:pPr>
    </w:p>
    <w:p w14:paraId="5E754842" w14:textId="77777777" w:rsidR="00607DDB" w:rsidRPr="00674387" w:rsidRDefault="00607DDB"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607DDB" w:rsidRPr="00674387" w14:paraId="4CBFBD52" w14:textId="77777777" w:rsidTr="00F47E08">
        <w:tc>
          <w:tcPr>
            <w:tcW w:w="9324" w:type="dxa"/>
          </w:tcPr>
          <w:p w14:paraId="5461F34D" w14:textId="77777777" w:rsidR="00607DDB" w:rsidRPr="00674387" w:rsidRDefault="00607DDB" w:rsidP="00EA5840">
            <w:pPr>
              <w:pStyle w:val="ListParagraph"/>
              <w:keepNext/>
              <w:widowControl/>
              <w:tabs>
                <w:tab w:val="left" w:pos="660"/>
              </w:tabs>
              <w:ind w:left="567" w:hanging="567"/>
              <w:rPr>
                <w:b/>
              </w:rPr>
            </w:pPr>
            <w:r w:rsidRPr="00674387">
              <w:rPr>
                <w:b/>
              </w:rPr>
              <w:t>3.</w:t>
            </w:r>
            <w:r w:rsidRPr="00674387">
              <w:rPr>
                <w:b/>
              </w:rPr>
              <w:tab/>
              <w:t>DATA DE EXPIRARE</w:t>
            </w:r>
          </w:p>
        </w:tc>
      </w:tr>
    </w:tbl>
    <w:p w14:paraId="72CEBF4A" w14:textId="77777777" w:rsidR="00607DDB" w:rsidRPr="00674387" w:rsidRDefault="00607DDB" w:rsidP="00EA5840">
      <w:pPr>
        <w:pStyle w:val="BodyText"/>
        <w:widowControl/>
      </w:pPr>
    </w:p>
    <w:p w14:paraId="008D652F" w14:textId="77777777" w:rsidR="00607DDB" w:rsidRPr="00674387" w:rsidRDefault="00607DDB" w:rsidP="00EA5840">
      <w:pPr>
        <w:pStyle w:val="BodyText"/>
        <w:widowControl/>
      </w:pPr>
      <w:r w:rsidRPr="00674387">
        <w:t>EXP</w:t>
      </w:r>
    </w:p>
    <w:p w14:paraId="4B6F73BF" w14:textId="77777777" w:rsidR="00607DDB" w:rsidRDefault="00607DDB" w:rsidP="00EA5840">
      <w:pPr>
        <w:pStyle w:val="BodyText"/>
        <w:widowControl/>
      </w:pPr>
    </w:p>
    <w:p w14:paraId="0DB83EA8"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607DDB" w:rsidRPr="00674387" w14:paraId="2620E8ED" w14:textId="77777777" w:rsidTr="00F47E08">
        <w:tc>
          <w:tcPr>
            <w:tcW w:w="9324" w:type="dxa"/>
          </w:tcPr>
          <w:p w14:paraId="704870EB" w14:textId="77777777" w:rsidR="00607DDB" w:rsidRPr="00674387" w:rsidRDefault="00607DDB" w:rsidP="00EA5840">
            <w:pPr>
              <w:pStyle w:val="ListParagraph"/>
              <w:keepNext/>
              <w:widowControl/>
              <w:tabs>
                <w:tab w:val="left" w:pos="660"/>
              </w:tabs>
              <w:ind w:left="567" w:hanging="567"/>
              <w:rPr>
                <w:b/>
              </w:rPr>
            </w:pPr>
            <w:r w:rsidRPr="00674387">
              <w:rPr>
                <w:b/>
              </w:rPr>
              <w:t>4.</w:t>
            </w:r>
            <w:r w:rsidRPr="00674387">
              <w:rPr>
                <w:b/>
              </w:rPr>
              <w:tab/>
              <w:t>SERIA DE FABRICAŢIE</w:t>
            </w:r>
          </w:p>
        </w:tc>
      </w:tr>
    </w:tbl>
    <w:p w14:paraId="579481D2" w14:textId="77777777" w:rsidR="00607DDB" w:rsidRPr="00674387" w:rsidRDefault="00607DDB" w:rsidP="00EA5840">
      <w:pPr>
        <w:pStyle w:val="BodyText"/>
        <w:widowControl/>
      </w:pPr>
    </w:p>
    <w:p w14:paraId="77453831" w14:textId="77777777" w:rsidR="00607DDB" w:rsidRPr="00674387" w:rsidRDefault="00607DDB" w:rsidP="00EA5840">
      <w:pPr>
        <w:pStyle w:val="BodyText"/>
        <w:widowControl/>
      </w:pPr>
      <w:r w:rsidRPr="00674387">
        <w:t>Lot</w:t>
      </w:r>
    </w:p>
    <w:p w14:paraId="3589A703" w14:textId="77777777" w:rsidR="00607DDB" w:rsidRDefault="00607DDB" w:rsidP="00EA5840">
      <w:pPr>
        <w:pStyle w:val="BodyText"/>
        <w:widowControl/>
      </w:pPr>
    </w:p>
    <w:p w14:paraId="7CD8F7A0"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607DDB" w:rsidRPr="00674387" w14:paraId="72B24553" w14:textId="77777777" w:rsidTr="00F47E08">
        <w:tc>
          <w:tcPr>
            <w:tcW w:w="9324" w:type="dxa"/>
          </w:tcPr>
          <w:p w14:paraId="2AA0B7A7" w14:textId="77777777" w:rsidR="00607DDB" w:rsidRPr="00674387" w:rsidRDefault="00607DDB" w:rsidP="00EA5840">
            <w:pPr>
              <w:pStyle w:val="ListParagraph"/>
              <w:keepNext/>
              <w:widowControl/>
              <w:tabs>
                <w:tab w:val="left" w:pos="660"/>
              </w:tabs>
              <w:ind w:left="567" w:hanging="567"/>
              <w:rPr>
                <w:b/>
              </w:rPr>
            </w:pPr>
            <w:r w:rsidRPr="00674387">
              <w:rPr>
                <w:b/>
              </w:rPr>
              <w:t>5.</w:t>
            </w:r>
            <w:r w:rsidRPr="00674387">
              <w:rPr>
                <w:b/>
              </w:rPr>
              <w:tab/>
              <w:t>ALTE INFORMAŢII</w:t>
            </w:r>
          </w:p>
        </w:tc>
      </w:tr>
    </w:tbl>
    <w:p w14:paraId="3C1A822E" w14:textId="77777777" w:rsidR="001E4C31" w:rsidRDefault="001E4C31" w:rsidP="00EA5840">
      <w:pPr>
        <w:pStyle w:val="BodyText"/>
        <w:widowControl/>
      </w:pPr>
    </w:p>
    <w:p w14:paraId="7398385F" w14:textId="77777777" w:rsidR="000E0DA9" w:rsidRPr="00674387" w:rsidRDefault="000E0DA9" w:rsidP="00EA5840">
      <w:pPr>
        <w:pStyle w:val="BodyText"/>
        <w:widowControl/>
      </w:pPr>
    </w:p>
    <w:p w14:paraId="6000F075" w14:textId="77777777" w:rsidR="001E4C31" w:rsidRPr="00674387" w:rsidRDefault="001E4C31" w:rsidP="00EA5840">
      <w:pPr>
        <w:widowControl/>
      </w:pPr>
      <w:r w:rsidRPr="00674387">
        <w:br w:type="page"/>
      </w:r>
    </w:p>
    <w:tbl>
      <w:tblPr>
        <w:tblStyle w:val="TableGrid"/>
        <w:tblW w:w="9315" w:type="dxa"/>
        <w:tblLayout w:type="fixed"/>
        <w:tblLook w:val="04A0" w:firstRow="1" w:lastRow="0" w:firstColumn="1" w:lastColumn="0" w:noHBand="0" w:noVBand="1"/>
      </w:tblPr>
      <w:tblGrid>
        <w:gridCol w:w="9315"/>
      </w:tblGrid>
      <w:tr w:rsidR="000E34A1" w:rsidRPr="00674387" w14:paraId="296518F6" w14:textId="77777777" w:rsidTr="00F47E08">
        <w:tc>
          <w:tcPr>
            <w:tcW w:w="9315" w:type="dxa"/>
          </w:tcPr>
          <w:p w14:paraId="1F1598DD" w14:textId="77777777" w:rsidR="000E34A1" w:rsidRDefault="000E34A1" w:rsidP="00EA5840">
            <w:pPr>
              <w:widowControl/>
              <w:rPr>
                <w:b/>
              </w:rPr>
            </w:pPr>
            <w:r w:rsidRPr="00674387">
              <w:rPr>
                <w:b/>
              </w:rPr>
              <w:t>INFORMAŢII CARE TREBUIE SĂ APARĂ PE AMBALAJUL SECUNDAR</w:t>
            </w:r>
          </w:p>
          <w:p w14:paraId="1A962064" w14:textId="77777777" w:rsidR="00CE75E9" w:rsidRPr="00674387" w:rsidRDefault="00CE75E9" w:rsidP="00EA5840">
            <w:pPr>
              <w:widowControl/>
              <w:rPr>
                <w:b/>
              </w:rPr>
            </w:pPr>
          </w:p>
          <w:p w14:paraId="0C656875" w14:textId="77777777" w:rsidR="000E34A1" w:rsidRPr="00674387" w:rsidRDefault="006563A8" w:rsidP="00EA5840">
            <w:pPr>
              <w:widowControl/>
              <w:rPr>
                <w:b/>
              </w:rPr>
            </w:pPr>
            <w:r w:rsidRPr="00674387">
              <w:rPr>
                <w:b/>
              </w:rPr>
              <w:t>Cutii cu blistere (21, 84 sau 100) şi cutii cu blistere perforate unidoză (100) pentru capsulele de 200 mg</w:t>
            </w:r>
          </w:p>
        </w:tc>
      </w:tr>
    </w:tbl>
    <w:p w14:paraId="267B61A5" w14:textId="77777777" w:rsidR="000E34A1" w:rsidRDefault="000E34A1" w:rsidP="00EA5840">
      <w:pPr>
        <w:pStyle w:val="ListParagraph"/>
        <w:widowControl/>
        <w:tabs>
          <w:tab w:val="left" w:pos="4073"/>
        </w:tabs>
        <w:ind w:left="0" w:firstLine="0"/>
        <w:rPr>
          <w:b/>
        </w:rPr>
      </w:pPr>
    </w:p>
    <w:p w14:paraId="665DCD55" w14:textId="77777777" w:rsidR="00CE75E9" w:rsidRPr="00674387" w:rsidRDefault="00CE75E9" w:rsidP="00EA5840">
      <w:pPr>
        <w:pStyle w:val="ListParagraph"/>
        <w:widowControl/>
        <w:tabs>
          <w:tab w:val="left" w:pos="4073"/>
        </w:tabs>
        <w:ind w:left="0" w:firstLine="0"/>
        <w:rPr>
          <w:b/>
        </w:rPr>
      </w:pPr>
    </w:p>
    <w:tbl>
      <w:tblPr>
        <w:tblStyle w:val="TableGrid"/>
        <w:tblW w:w="9324" w:type="dxa"/>
        <w:tblLayout w:type="fixed"/>
        <w:tblLook w:val="04A0" w:firstRow="1" w:lastRow="0" w:firstColumn="1" w:lastColumn="0" w:noHBand="0" w:noVBand="1"/>
      </w:tblPr>
      <w:tblGrid>
        <w:gridCol w:w="9324"/>
      </w:tblGrid>
      <w:tr w:rsidR="000E34A1" w:rsidRPr="00674387" w14:paraId="55321AEF" w14:textId="77777777" w:rsidTr="00F47E08">
        <w:tc>
          <w:tcPr>
            <w:tcW w:w="9324" w:type="dxa"/>
          </w:tcPr>
          <w:p w14:paraId="379B2047" w14:textId="77777777" w:rsidR="000E34A1" w:rsidRPr="00674387" w:rsidRDefault="000E34A1" w:rsidP="00EA5840">
            <w:pPr>
              <w:pStyle w:val="ListParagraph"/>
              <w:keepNext/>
              <w:widowControl/>
              <w:tabs>
                <w:tab w:val="left" w:pos="687"/>
              </w:tabs>
              <w:ind w:left="567" w:hanging="567"/>
              <w:rPr>
                <w:b/>
              </w:rPr>
            </w:pPr>
            <w:r w:rsidRPr="00674387">
              <w:rPr>
                <w:b/>
              </w:rPr>
              <w:t>1.</w:t>
            </w:r>
            <w:r w:rsidRPr="00674387">
              <w:rPr>
                <w:b/>
              </w:rPr>
              <w:tab/>
              <w:t>DENUMIREA COMERCIALĂ A MEDICAMENTULUI</w:t>
            </w:r>
          </w:p>
        </w:tc>
      </w:tr>
    </w:tbl>
    <w:p w14:paraId="7E40262D" w14:textId="77777777" w:rsidR="000E34A1" w:rsidRPr="00674387" w:rsidRDefault="000E34A1" w:rsidP="00EA5840">
      <w:pPr>
        <w:pStyle w:val="BodyText"/>
        <w:widowControl/>
        <w:rPr>
          <w:b/>
        </w:rPr>
      </w:pPr>
    </w:p>
    <w:p w14:paraId="7E058700" w14:textId="77777777" w:rsidR="000E34A1" w:rsidRPr="00674387" w:rsidRDefault="000E34A1" w:rsidP="00EA5840">
      <w:pPr>
        <w:pStyle w:val="BodyText"/>
        <w:widowControl/>
      </w:pPr>
      <w:r w:rsidRPr="00674387">
        <w:t xml:space="preserve">Lyrica </w:t>
      </w:r>
      <w:r w:rsidR="0001733E" w:rsidRPr="00674387">
        <w:t>20</w:t>
      </w:r>
      <w:r w:rsidRPr="00674387">
        <w:t>0 mg capsule</w:t>
      </w:r>
    </w:p>
    <w:p w14:paraId="3519188A" w14:textId="77777777" w:rsidR="000E34A1" w:rsidRPr="00674387" w:rsidRDefault="000E34A1" w:rsidP="00EA5840">
      <w:pPr>
        <w:pStyle w:val="BodyText"/>
        <w:widowControl/>
      </w:pPr>
      <w:r w:rsidRPr="00674387">
        <w:t>pregabalin</w:t>
      </w:r>
    </w:p>
    <w:p w14:paraId="1ECF449F" w14:textId="77777777" w:rsidR="000E34A1" w:rsidRDefault="000E34A1" w:rsidP="00EA5840">
      <w:pPr>
        <w:pStyle w:val="BodyText"/>
        <w:widowControl/>
      </w:pPr>
    </w:p>
    <w:p w14:paraId="10883D1D"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0E34A1" w:rsidRPr="00674387" w14:paraId="0CEA700A" w14:textId="77777777" w:rsidTr="00F47E08">
        <w:tc>
          <w:tcPr>
            <w:tcW w:w="9324" w:type="dxa"/>
          </w:tcPr>
          <w:p w14:paraId="559D4199" w14:textId="670C2DB1" w:rsidR="000E34A1" w:rsidRPr="00674387" w:rsidRDefault="000E34A1" w:rsidP="00EA5840">
            <w:pPr>
              <w:pStyle w:val="ListParagraph"/>
              <w:keepNext/>
              <w:widowControl/>
              <w:tabs>
                <w:tab w:val="left" w:pos="687"/>
              </w:tabs>
              <w:ind w:left="567" w:hanging="567"/>
              <w:rPr>
                <w:b/>
              </w:rPr>
            </w:pPr>
            <w:r w:rsidRPr="00674387">
              <w:rPr>
                <w:b/>
              </w:rPr>
              <w:t>2.</w:t>
            </w:r>
            <w:r w:rsidRPr="00674387">
              <w:rPr>
                <w:b/>
              </w:rPr>
              <w:tab/>
              <w:t>DECLARAREA SUBSTANŢEI(</w:t>
            </w:r>
            <w:ins w:id="2220" w:author="Viatris RO Affiliate" w:date="2025-03-19T16:33:00Z">
              <w:r w:rsidR="00DA287E">
                <w:rPr>
                  <w:b/>
                </w:rPr>
                <w:t>SUBSTANŢE</w:t>
              </w:r>
            </w:ins>
            <w:r w:rsidRPr="00674387">
              <w:rPr>
                <w:b/>
              </w:rPr>
              <w:t>LOR) ACTIVE</w:t>
            </w:r>
          </w:p>
        </w:tc>
      </w:tr>
    </w:tbl>
    <w:p w14:paraId="18D8E0DD" w14:textId="77777777" w:rsidR="00C50C8F" w:rsidRDefault="00C50C8F" w:rsidP="00EA5840">
      <w:pPr>
        <w:pStyle w:val="BodyText"/>
        <w:widowControl/>
      </w:pPr>
    </w:p>
    <w:p w14:paraId="53373EB9" w14:textId="77777777" w:rsidR="000E34A1" w:rsidRPr="00674387" w:rsidRDefault="000E34A1" w:rsidP="00EA5840">
      <w:pPr>
        <w:pStyle w:val="BodyText"/>
        <w:widowControl/>
      </w:pPr>
      <w:r w:rsidRPr="00674387">
        <w:t xml:space="preserve">Fiecare capsulă conţine pregabalin </w:t>
      </w:r>
      <w:r w:rsidR="0001733E" w:rsidRPr="00674387">
        <w:t>20</w:t>
      </w:r>
      <w:r w:rsidRPr="00674387">
        <w:t>0 mg.</w:t>
      </w:r>
    </w:p>
    <w:p w14:paraId="096E2124" w14:textId="77777777" w:rsidR="000E34A1" w:rsidRPr="00674387" w:rsidRDefault="000E34A1" w:rsidP="00EA5840">
      <w:pPr>
        <w:pStyle w:val="BodyText"/>
        <w:widowControl/>
      </w:pPr>
    </w:p>
    <w:p w14:paraId="60FA2510" w14:textId="77777777" w:rsidR="000E34A1" w:rsidRPr="00674387" w:rsidRDefault="000E34A1"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0E34A1" w:rsidRPr="00674387" w14:paraId="21FAEEBC" w14:textId="77777777" w:rsidTr="00F47E08">
        <w:tc>
          <w:tcPr>
            <w:tcW w:w="9324" w:type="dxa"/>
          </w:tcPr>
          <w:p w14:paraId="776CBF7C" w14:textId="77777777" w:rsidR="000E34A1" w:rsidRPr="00674387" w:rsidRDefault="000E34A1" w:rsidP="00EA5840">
            <w:pPr>
              <w:pStyle w:val="ListParagraph"/>
              <w:keepNext/>
              <w:widowControl/>
              <w:tabs>
                <w:tab w:val="left" w:pos="660"/>
              </w:tabs>
              <w:ind w:left="567" w:hanging="567"/>
              <w:rPr>
                <w:b/>
              </w:rPr>
            </w:pPr>
            <w:r w:rsidRPr="00674387">
              <w:rPr>
                <w:b/>
              </w:rPr>
              <w:t>3.</w:t>
            </w:r>
            <w:r w:rsidRPr="00674387">
              <w:rPr>
                <w:b/>
              </w:rPr>
              <w:tab/>
              <w:t>LISTA EXCIPIENŢILOR</w:t>
            </w:r>
          </w:p>
        </w:tc>
      </w:tr>
    </w:tbl>
    <w:p w14:paraId="32A57159" w14:textId="77777777" w:rsidR="000E34A1" w:rsidRPr="00674387" w:rsidRDefault="000E34A1" w:rsidP="00EA5840">
      <w:pPr>
        <w:pStyle w:val="BodyText"/>
        <w:widowControl/>
      </w:pPr>
    </w:p>
    <w:p w14:paraId="0FFA2F03" w14:textId="77777777" w:rsidR="000E34A1" w:rsidRPr="00674387" w:rsidRDefault="000E34A1" w:rsidP="00EA5840">
      <w:pPr>
        <w:pStyle w:val="BodyText"/>
        <w:widowControl/>
      </w:pPr>
      <w:r w:rsidRPr="00674387">
        <w:t>Acest medicament conţine lactoză monohidrat. Vezi prospectul pentru informaţii suplimentare.</w:t>
      </w:r>
    </w:p>
    <w:p w14:paraId="0BEA4B1A" w14:textId="77777777" w:rsidR="000E34A1" w:rsidRDefault="000E34A1" w:rsidP="00EA5840">
      <w:pPr>
        <w:pStyle w:val="BodyText"/>
        <w:widowControl/>
      </w:pPr>
    </w:p>
    <w:p w14:paraId="364FE316"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0E34A1" w:rsidRPr="00674387" w14:paraId="50FDF2E1" w14:textId="77777777" w:rsidTr="00F47E08">
        <w:tc>
          <w:tcPr>
            <w:tcW w:w="9324" w:type="dxa"/>
          </w:tcPr>
          <w:p w14:paraId="31C79723" w14:textId="77777777" w:rsidR="000E34A1" w:rsidRPr="00674387" w:rsidRDefault="000E34A1" w:rsidP="00EA5840">
            <w:pPr>
              <w:pStyle w:val="ListParagraph"/>
              <w:keepNext/>
              <w:widowControl/>
              <w:tabs>
                <w:tab w:val="left" w:pos="660"/>
              </w:tabs>
              <w:ind w:left="567" w:hanging="567"/>
              <w:rPr>
                <w:b/>
              </w:rPr>
            </w:pPr>
            <w:r w:rsidRPr="00674387">
              <w:rPr>
                <w:b/>
              </w:rPr>
              <w:t>4.</w:t>
            </w:r>
            <w:r w:rsidRPr="00674387">
              <w:rPr>
                <w:b/>
              </w:rPr>
              <w:tab/>
              <w:t>FORMA FARMACEUTICĂ ŞI CONŢINUTUL</w:t>
            </w:r>
          </w:p>
        </w:tc>
      </w:tr>
    </w:tbl>
    <w:p w14:paraId="395B816C" w14:textId="77777777" w:rsidR="000E34A1" w:rsidRPr="00674387" w:rsidRDefault="000E34A1" w:rsidP="00EA5840">
      <w:pPr>
        <w:pStyle w:val="BodyText"/>
        <w:widowControl/>
      </w:pPr>
    </w:p>
    <w:p w14:paraId="0680E45B" w14:textId="77777777" w:rsidR="0001733E" w:rsidRPr="00674387" w:rsidRDefault="0001733E" w:rsidP="00EA5840">
      <w:pPr>
        <w:pStyle w:val="BodyText"/>
        <w:widowControl/>
      </w:pPr>
      <w:r w:rsidRPr="00674387">
        <w:t>21 capsule</w:t>
      </w:r>
    </w:p>
    <w:p w14:paraId="19C51B8D" w14:textId="77777777" w:rsidR="0001733E" w:rsidRPr="00674387" w:rsidRDefault="0001733E" w:rsidP="00EA5840">
      <w:pPr>
        <w:pStyle w:val="BodyText"/>
        <w:widowControl/>
        <w:rPr>
          <w:highlight w:val="darkGray"/>
        </w:rPr>
      </w:pPr>
      <w:r w:rsidRPr="00674387">
        <w:rPr>
          <w:highlight w:val="darkGray"/>
        </w:rPr>
        <w:t>84 capsule</w:t>
      </w:r>
    </w:p>
    <w:p w14:paraId="39BEB54F" w14:textId="77777777" w:rsidR="0001733E" w:rsidRPr="00674387" w:rsidRDefault="0001733E" w:rsidP="00EA5840">
      <w:pPr>
        <w:pStyle w:val="BodyText"/>
        <w:widowControl/>
        <w:rPr>
          <w:highlight w:val="darkGray"/>
        </w:rPr>
      </w:pPr>
      <w:r w:rsidRPr="00674387">
        <w:rPr>
          <w:highlight w:val="darkGray"/>
        </w:rPr>
        <w:t>100 capsule</w:t>
      </w:r>
    </w:p>
    <w:p w14:paraId="643E5D4E" w14:textId="77777777" w:rsidR="000E34A1" w:rsidRPr="00674387" w:rsidRDefault="0001733E" w:rsidP="00EA5840">
      <w:pPr>
        <w:pStyle w:val="BodyText"/>
        <w:widowControl/>
      </w:pPr>
      <w:r w:rsidRPr="00674387">
        <w:rPr>
          <w:highlight w:val="darkGray"/>
        </w:rPr>
        <w:t>100 x 1 capsule</w:t>
      </w:r>
    </w:p>
    <w:p w14:paraId="478E6FB9" w14:textId="77777777" w:rsidR="000E34A1" w:rsidRDefault="000E34A1" w:rsidP="00EA5840">
      <w:pPr>
        <w:pStyle w:val="BodyText"/>
        <w:widowControl/>
      </w:pPr>
    </w:p>
    <w:p w14:paraId="3E60E5BF"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0E34A1" w:rsidRPr="00674387" w14:paraId="7F9A60BB" w14:textId="77777777" w:rsidTr="00F47E08">
        <w:tc>
          <w:tcPr>
            <w:tcW w:w="9324" w:type="dxa"/>
          </w:tcPr>
          <w:p w14:paraId="265AAC8D" w14:textId="77777777" w:rsidR="000E34A1" w:rsidRPr="00674387" w:rsidRDefault="000E34A1" w:rsidP="00EA5840">
            <w:pPr>
              <w:pStyle w:val="ListParagraph"/>
              <w:keepNext/>
              <w:widowControl/>
              <w:tabs>
                <w:tab w:val="left" w:pos="648"/>
              </w:tabs>
              <w:ind w:left="567" w:hanging="567"/>
              <w:rPr>
                <w:b/>
              </w:rPr>
            </w:pPr>
            <w:r w:rsidRPr="00674387">
              <w:rPr>
                <w:b/>
              </w:rPr>
              <w:t>5.</w:t>
            </w:r>
            <w:r w:rsidRPr="00674387">
              <w:rPr>
                <w:b/>
              </w:rPr>
              <w:tab/>
              <w:t>MODUL ŞI CALEA(CĂILE) DE ADMINISTRARE</w:t>
            </w:r>
          </w:p>
        </w:tc>
      </w:tr>
    </w:tbl>
    <w:p w14:paraId="607DD906" w14:textId="77777777" w:rsidR="000E34A1" w:rsidRPr="00674387" w:rsidRDefault="000E34A1" w:rsidP="00EA5840">
      <w:pPr>
        <w:pStyle w:val="BodyText"/>
        <w:widowControl/>
      </w:pPr>
    </w:p>
    <w:p w14:paraId="56FB9505" w14:textId="77777777" w:rsidR="000E34A1" w:rsidRPr="00674387" w:rsidRDefault="000E34A1" w:rsidP="00EA5840">
      <w:pPr>
        <w:pStyle w:val="BodyText"/>
        <w:widowControl/>
      </w:pPr>
      <w:r w:rsidRPr="00674387">
        <w:t>Administrare orală.</w:t>
      </w:r>
    </w:p>
    <w:p w14:paraId="0C90B27E" w14:textId="77777777" w:rsidR="000E34A1" w:rsidRPr="00674387" w:rsidRDefault="000E34A1" w:rsidP="00EA5840">
      <w:pPr>
        <w:pStyle w:val="BodyText"/>
        <w:widowControl/>
      </w:pPr>
      <w:r w:rsidRPr="00674387">
        <w:t>A se citi prospectul înainte de utilizare.</w:t>
      </w:r>
    </w:p>
    <w:p w14:paraId="261C3ECD" w14:textId="77777777" w:rsidR="000E34A1" w:rsidRDefault="000E34A1" w:rsidP="00EA5840">
      <w:pPr>
        <w:pStyle w:val="BodyText"/>
        <w:widowControl/>
      </w:pPr>
    </w:p>
    <w:p w14:paraId="24A20CB3"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0E34A1" w:rsidRPr="00674387" w14:paraId="341A96A2" w14:textId="77777777" w:rsidTr="00F47E08">
        <w:tc>
          <w:tcPr>
            <w:tcW w:w="9324" w:type="dxa"/>
          </w:tcPr>
          <w:p w14:paraId="77CDFAC7" w14:textId="77777777" w:rsidR="000E34A1" w:rsidRPr="00674387" w:rsidRDefault="000E34A1" w:rsidP="00EA5840">
            <w:pPr>
              <w:pStyle w:val="ListParagraph"/>
              <w:keepNext/>
              <w:widowControl/>
              <w:ind w:left="567" w:hanging="567"/>
              <w:rPr>
                <w:b/>
              </w:rPr>
            </w:pPr>
            <w:r w:rsidRPr="00674387">
              <w:rPr>
                <w:b/>
              </w:rPr>
              <w:t>6.</w:t>
            </w:r>
            <w:r w:rsidRPr="00674387">
              <w:rPr>
                <w:b/>
              </w:rPr>
              <w:tab/>
              <w:t>ATENŢIONARE SPECIALĂ PRIVIND FAPTUL CĂ MEDICAMENTUL NU TREBUIE PĂSTRAT LA VEDEREA ŞI ÎNDEMÂNA COPIILOR</w:t>
            </w:r>
          </w:p>
        </w:tc>
      </w:tr>
    </w:tbl>
    <w:p w14:paraId="7B11A5E1" w14:textId="77777777" w:rsidR="000E34A1" w:rsidRPr="00674387" w:rsidRDefault="000E34A1" w:rsidP="00EA5840">
      <w:pPr>
        <w:pStyle w:val="BodyText"/>
        <w:widowControl/>
      </w:pPr>
    </w:p>
    <w:p w14:paraId="6F15B18E" w14:textId="77777777" w:rsidR="000E34A1" w:rsidRPr="00674387" w:rsidRDefault="000E34A1" w:rsidP="00EA5840">
      <w:pPr>
        <w:pStyle w:val="BodyText"/>
        <w:widowControl/>
      </w:pPr>
      <w:r w:rsidRPr="00674387">
        <w:t>A nu se lăsa la vederea şi îndemâna copiilor.</w:t>
      </w:r>
    </w:p>
    <w:p w14:paraId="2E498880" w14:textId="77777777" w:rsidR="000E34A1" w:rsidRPr="00674387" w:rsidRDefault="000E34A1" w:rsidP="00EA5840">
      <w:pPr>
        <w:pStyle w:val="BodyText"/>
        <w:widowControl/>
      </w:pPr>
    </w:p>
    <w:p w14:paraId="56067057" w14:textId="77777777" w:rsidR="000E34A1" w:rsidRPr="00674387" w:rsidRDefault="000E34A1"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0E34A1" w:rsidRPr="00674387" w14:paraId="25BBFC2F" w14:textId="77777777" w:rsidTr="00F47E08">
        <w:tc>
          <w:tcPr>
            <w:tcW w:w="9324" w:type="dxa"/>
          </w:tcPr>
          <w:p w14:paraId="50108B47" w14:textId="77777777" w:rsidR="000E34A1" w:rsidRPr="00674387" w:rsidRDefault="000E34A1" w:rsidP="00EA5840">
            <w:pPr>
              <w:pStyle w:val="ListParagraph"/>
              <w:keepNext/>
              <w:widowControl/>
              <w:ind w:left="567" w:hanging="567"/>
              <w:rPr>
                <w:b/>
              </w:rPr>
            </w:pPr>
            <w:r w:rsidRPr="00674387">
              <w:rPr>
                <w:b/>
              </w:rPr>
              <w:t>7.</w:t>
            </w:r>
            <w:r w:rsidRPr="00674387">
              <w:rPr>
                <w:b/>
              </w:rPr>
              <w:tab/>
              <w:t>ALTĂ(E) ATENŢIONARE(ĂRI) SPECIALĂ(E), DACĂ ESTE(SUNT) NECESARĂ(E)</w:t>
            </w:r>
          </w:p>
        </w:tc>
      </w:tr>
    </w:tbl>
    <w:p w14:paraId="37C6654D" w14:textId="77777777" w:rsidR="000E34A1" w:rsidRPr="00674387" w:rsidRDefault="000E34A1" w:rsidP="00EA5840">
      <w:pPr>
        <w:pStyle w:val="BodyText"/>
        <w:widowControl/>
      </w:pPr>
    </w:p>
    <w:p w14:paraId="512906B9" w14:textId="77777777" w:rsidR="000E34A1" w:rsidRPr="00674387" w:rsidRDefault="000E34A1" w:rsidP="00EA5840">
      <w:pPr>
        <w:widowControl/>
      </w:pPr>
      <w:r w:rsidRPr="00674387">
        <w:t>Ambalaj sigilat</w:t>
      </w:r>
    </w:p>
    <w:p w14:paraId="2DF3D98D" w14:textId="77777777" w:rsidR="000E34A1" w:rsidRPr="00674387" w:rsidRDefault="000E34A1" w:rsidP="00EA5840">
      <w:pPr>
        <w:widowControl/>
      </w:pPr>
      <w:r w:rsidRPr="00674387">
        <w:t>A nu se utiliza dacă ambalajul a fost deschis.</w:t>
      </w:r>
    </w:p>
    <w:p w14:paraId="7EEDB0BD" w14:textId="77777777" w:rsidR="00933DB3" w:rsidRPr="00674387" w:rsidRDefault="00933DB3" w:rsidP="00EA5840">
      <w:pPr>
        <w:widowControl/>
      </w:pPr>
    </w:p>
    <w:p w14:paraId="7FA23D8A" w14:textId="77777777" w:rsidR="00933DB3" w:rsidRPr="00674387" w:rsidRDefault="00933DB3" w:rsidP="00EA5840">
      <w:pPr>
        <w:widowControl/>
      </w:pPr>
    </w:p>
    <w:tbl>
      <w:tblPr>
        <w:tblStyle w:val="TableGrid"/>
        <w:tblW w:w="9324" w:type="dxa"/>
        <w:tblLayout w:type="fixed"/>
        <w:tblLook w:val="04A0" w:firstRow="1" w:lastRow="0" w:firstColumn="1" w:lastColumn="0" w:noHBand="0" w:noVBand="1"/>
      </w:tblPr>
      <w:tblGrid>
        <w:gridCol w:w="9324"/>
      </w:tblGrid>
      <w:tr w:rsidR="000E34A1" w:rsidRPr="00674387" w14:paraId="75F3D73A" w14:textId="77777777" w:rsidTr="00F47E08">
        <w:tc>
          <w:tcPr>
            <w:tcW w:w="9324" w:type="dxa"/>
          </w:tcPr>
          <w:p w14:paraId="0E1FD324" w14:textId="77777777" w:rsidR="000E34A1" w:rsidRPr="00674387" w:rsidRDefault="000E34A1" w:rsidP="00EA5840">
            <w:pPr>
              <w:pStyle w:val="ListParagraph"/>
              <w:keepNext/>
              <w:widowControl/>
              <w:tabs>
                <w:tab w:val="left" w:pos="665"/>
              </w:tabs>
              <w:ind w:left="567" w:hanging="567"/>
              <w:rPr>
                <w:b/>
              </w:rPr>
            </w:pPr>
            <w:r w:rsidRPr="00674387">
              <w:rPr>
                <w:b/>
              </w:rPr>
              <w:t>8.</w:t>
            </w:r>
            <w:r w:rsidRPr="00674387">
              <w:rPr>
                <w:b/>
              </w:rPr>
              <w:tab/>
              <w:t>DATA DE EXPIRARE</w:t>
            </w:r>
          </w:p>
        </w:tc>
      </w:tr>
    </w:tbl>
    <w:p w14:paraId="2694D365" w14:textId="77777777" w:rsidR="00C50C8F" w:rsidRDefault="00C50C8F" w:rsidP="00EA5840">
      <w:pPr>
        <w:pStyle w:val="BodyText"/>
        <w:widowControl/>
      </w:pPr>
    </w:p>
    <w:p w14:paraId="367E7EF7" w14:textId="77777777" w:rsidR="000E34A1" w:rsidRPr="00674387" w:rsidRDefault="000E34A1" w:rsidP="00EA5840">
      <w:pPr>
        <w:pStyle w:val="BodyText"/>
        <w:widowControl/>
      </w:pPr>
      <w:r w:rsidRPr="00674387">
        <w:t>EXP</w:t>
      </w:r>
    </w:p>
    <w:p w14:paraId="2DD9A931" w14:textId="77777777" w:rsidR="000E34A1" w:rsidRPr="00674387" w:rsidRDefault="000E34A1" w:rsidP="00EA5840">
      <w:pPr>
        <w:widowControl/>
      </w:pPr>
    </w:p>
    <w:p w14:paraId="123C8004" w14:textId="77777777" w:rsidR="000E34A1" w:rsidRPr="00674387" w:rsidRDefault="000E34A1" w:rsidP="00EA5840">
      <w:pPr>
        <w:widowControl/>
      </w:pPr>
    </w:p>
    <w:tbl>
      <w:tblPr>
        <w:tblStyle w:val="TableGrid"/>
        <w:tblW w:w="9315" w:type="dxa"/>
        <w:tblLayout w:type="fixed"/>
        <w:tblLook w:val="04A0" w:firstRow="1" w:lastRow="0" w:firstColumn="1" w:lastColumn="0" w:noHBand="0" w:noVBand="1"/>
      </w:tblPr>
      <w:tblGrid>
        <w:gridCol w:w="9315"/>
      </w:tblGrid>
      <w:tr w:rsidR="000E34A1" w:rsidRPr="00674387" w14:paraId="63E8FCA8" w14:textId="77777777" w:rsidTr="00F47E08">
        <w:tc>
          <w:tcPr>
            <w:tcW w:w="9315" w:type="dxa"/>
          </w:tcPr>
          <w:p w14:paraId="3607CA4F" w14:textId="77777777" w:rsidR="000E34A1" w:rsidRPr="00674387" w:rsidRDefault="000E34A1" w:rsidP="00EA5840">
            <w:pPr>
              <w:keepNext/>
              <w:widowControl/>
              <w:tabs>
                <w:tab w:val="left" w:pos="692"/>
              </w:tabs>
              <w:ind w:left="567" w:hanging="567"/>
              <w:rPr>
                <w:b/>
              </w:rPr>
            </w:pPr>
            <w:r w:rsidRPr="00674387">
              <w:rPr>
                <w:b/>
              </w:rPr>
              <w:t>9.</w:t>
            </w:r>
            <w:r w:rsidRPr="00674387">
              <w:rPr>
                <w:b/>
              </w:rPr>
              <w:tab/>
              <w:t>CONDIŢII SPECIALE DE PĂSTRARE</w:t>
            </w:r>
          </w:p>
        </w:tc>
      </w:tr>
    </w:tbl>
    <w:p w14:paraId="7C31AF91" w14:textId="77777777" w:rsidR="000E34A1" w:rsidRPr="00674387" w:rsidRDefault="000E34A1" w:rsidP="00EA5840">
      <w:pPr>
        <w:pStyle w:val="BodyText"/>
        <w:widowControl/>
      </w:pPr>
    </w:p>
    <w:p w14:paraId="19293528" w14:textId="77777777" w:rsidR="000E34A1" w:rsidRPr="00674387" w:rsidRDefault="000E34A1"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0E34A1" w:rsidRPr="00674387" w14:paraId="6EDF2F7C" w14:textId="77777777" w:rsidTr="00E44391">
        <w:tc>
          <w:tcPr>
            <w:tcW w:w="9306" w:type="dxa"/>
          </w:tcPr>
          <w:p w14:paraId="5CE8ED29" w14:textId="77777777" w:rsidR="000E34A1" w:rsidRPr="00674387" w:rsidRDefault="000E34A1" w:rsidP="00EA5840">
            <w:pPr>
              <w:keepNext/>
              <w:widowControl/>
              <w:ind w:left="567" w:hanging="567"/>
              <w:rPr>
                <w:b/>
              </w:rPr>
            </w:pPr>
            <w:r w:rsidRPr="00674387">
              <w:rPr>
                <w:b/>
              </w:rPr>
              <w:t>10.</w:t>
            </w:r>
            <w:r w:rsidRPr="00674387">
              <w:rPr>
                <w:b/>
              </w:rPr>
              <w:tab/>
              <w:t>PRECAUŢII SPECIALE PRIVIND ELIMINAREA MEDICAMENTELOR NEUTILIZATE SAU A MATERIALELOR REZIDUALE PROVENITE DIN ASTFEL DE MEDICAMENTE, DACĂ ESTE CAZUL</w:t>
            </w:r>
          </w:p>
        </w:tc>
      </w:tr>
    </w:tbl>
    <w:p w14:paraId="032D8FFA" w14:textId="77777777" w:rsidR="000E34A1" w:rsidRPr="00674387" w:rsidRDefault="000E34A1" w:rsidP="00EA5840">
      <w:pPr>
        <w:pStyle w:val="BodyText"/>
        <w:widowControl/>
      </w:pPr>
    </w:p>
    <w:p w14:paraId="05F91AE7" w14:textId="77777777" w:rsidR="000E34A1" w:rsidRPr="00674387" w:rsidRDefault="000E34A1"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0E34A1" w:rsidRPr="00674387" w14:paraId="7FF48409" w14:textId="77777777" w:rsidTr="00E44391">
        <w:tc>
          <w:tcPr>
            <w:tcW w:w="9306" w:type="dxa"/>
          </w:tcPr>
          <w:p w14:paraId="4089C26C" w14:textId="77777777" w:rsidR="000E34A1" w:rsidRPr="00674387" w:rsidRDefault="000E34A1" w:rsidP="00EA5840">
            <w:pPr>
              <w:keepNext/>
              <w:widowControl/>
              <w:ind w:left="567" w:hanging="567"/>
              <w:rPr>
                <w:b/>
              </w:rPr>
            </w:pPr>
            <w:r w:rsidRPr="00674387">
              <w:rPr>
                <w:b/>
              </w:rPr>
              <w:t>11.</w:t>
            </w:r>
            <w:r w:rsidRPr="00674387">
              <w:rPr>
                <w:b/>
              </w:rPr>
              <w:tab/>
              <w:t>NUMELE ŞI ADRESA DEŢINĂTORULUI AUTORIZAŢIEI DE PUNERE PE PIAŢĂ</w:t>
            </w:r>
          </w:p>
        </w:tc>
      </w:tr>
    </w:tbl>
    <w:p w14:paraId="627A43E1" w14:textId="77777777" w:rsidR="000E34A1" w:rsidRPr="00674387" w:rsidRDefault="000E34A1" w:rsidP="00EA5840">
      <w:pPr>
        <w:pStyle w:val="BodyText"/>
        <w:widowControl/>
      </w:pPr>
    </w:p>
    <w:p w14:paraId="078AFD43" w14:textId="77777777" w:rsidR="000E34A1" w:rsidRPr="00674387" w:rsidRDefault="000E34A1" w:rsidP="00EA5840">
      <w:pPr>
        <w:pStyle w:val="BodyText"/>
        <w:widowControl/>
      </w:pPr>
      <w:r w:rsidRPr="00674387">
        <w:t>Upjohn EESV</w:t>
      </w:r>
    </w:p>
    <w:p w14:paraId="7A22A3BE" w14:textId="77777777" w:rsidR="000E34A1" w:rsidRPr="00674387" w:rsidRDefault="000E34A1" w:rsidP="00EA5840">
      <w:pPr>
        <w:pStyle w:val="BodyText"/>
        <w:widowControl/>
      </w:pPr>
      <w:r w:rsidRPr="00674387">
        <w:t>Rivium Westlaan 142</w:t>
      </w:r>
    </w:p>
    <w:p w14:paraId="1DF096E7" w14:textId="77777777" w:rsidR="000E34A1" w:rsidRPr="00674387" w:rsidRDefault="000E34A1" w:rsidP="00EA5840">
      <w:pPr>
        <w:pStyle w:val="BodyText"/>
        <w:widowControl/>
      </w:pPr>
      <w:r w:rsidRPr="00674387">
        <w:t>2909 LD Capelle aan den IJssel</w:t>
      </w:r>
    </w:p>
    <w:p w14:paraId="31D9DE88" w14:textId="77777777" w:rsidR="000E34A1" w:rsidRPr="00674387" w:rsidRDefault="000E34A1" w:rsidP="00EA5840">
      <w:pPr>
        <w:pStyle w:val="BodyText"/>
        <w:widowControl/>
      </w:pPr>
      <w:r w:rsidRPr="00674387">
        <w:t>Olanda</w:t>
      </w:r>
    </w:p>
    <w:p w14:paraId="0E3ACD3E" w14:textId="77777777" w:rsidR="000E34A1" w:rsidRPr="00674387" w:rsidRDefault="000E34A1" w:rsidP="00EA5840">
      <w:pPr>
        <w:pStyle w:val="BodyText"/>
        <w:widowControl/>
      </w:pPr>
    </w:p>
    <w:p w14:paraId="00E08218" w14:textId="77777777" w:rsidR="000E34A1" w:rsidRPr="00674387" w:rsidRDefault="000E34A1"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0E34A1" w:rsidRPr="00674387" w14:paraId="47A233B1" w14:textId="77777777" w:rsidTr="00E44391">
        <w:tc>
          <w:tcPr>
            <w:tcW w:w="9306" w:type="dxa"/>
          </w:tcPr>
          <w:p w14:paraId="3FEB7988" w14:textId="77777777" w:rsidR="000E34A1" w:rsidRPr="00674387" w:rsidRDefault="000E34A1" w:rsidP="00EA5840">
            <w:pPr>
              <w:keepNext/>
              <w:widowControl/>
              <w:ind w:left="567" w:hanging="567"/>
              <w:rPr>
                <w:b/>
              </w:rPr>
            </w:pPr>
            <w:r w:rsidRPr="00674387">
              <w:rPr>
                <w:b/>
              </w:rPr>
              <w:t>12.</w:t>
            </w:r>
            <w:r w:rsidRPr="00674387">
              <w:rPr>
                <w:b/>
              </w:rPr>
              <w:tab/>
              <w:t>NUMĂRUL(ELE) AUTORIZAŢIEI DE PUNERE PE PIAŢĂ</w:t>
            </w:r>
          </w:p>
        </w:tc>
      </w:tr>
    </w:tbl>
    <w:p w14:paraId="34A5F813" w14:textId="77777777" w:rsidR="00C50C8F" w:rsidRDefault="00C50C8F" w:rsidP="00EA5840">
      <w:pPr>
        <w:pStyle w:val="BodyText"/>
        <w:widowControl/>
      </w:pPr>
    </w:p>
    <w:p w14:paraId="5E2AC485" w14:textId="77777777" w:rsidR="0076028C" w:rsidRPr="00674387" w:rsidRDefault="0076028C" w:rsidP="00EA5840">
      <w:pPr>
        <w:pStyle w:val="BodyText"/>
        <w:widowControl/>
      </w:pPr>
      <w:r w:rsidRPr="00674387">
        <w:t>EU/1/04/279/020 – 022</w:t>
      </w:r>
    </w:p>
    <w:p w14:paraId="29C2176E" w14:textId="77777777" w:rsidR="000E34A1" w:rsidRPr="00674387" w:rsidRDefault="0076028C" w:rsidP="00EA5840">
      <w:pPr>
        <w:pStyle w:val="BodyText"/>
        <w:widowControl/>
      </w:pPr>
      <w:r w:rsidRPr="00674387">
        <w:rPr>
          <w:highlight w:val="darkGray"/>
        </w:rPr>
        <w:t>EU/1/04/279/041</w:t>
      </w:r>
    </w:p>
    <w:p w14:paraId="1609AD22" w14:textId="77777777" w:rsidR="000E34A1" w:rsidRPr="00674387" w:rsidRDefault="000E34A1" w:rsidP="00EA5840">
      <w:pPr>
        <w:pStyle w:val="BodyText"/>
        <w:widowControl/>
      </w:pPr>
    </w:p>
    <w:p w14:paraId="0C43A07C" w14:textId="77777777" w:rsidR="000E34A1" w:rsidRPr="00674387" w:rsidRDefault="000E34A1"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0E34A1" w:rsidRPr="00674387" w14:paraId="09D97DAC" w14:textId="77777777" w:rsidTr="00E44391">
        <w:tc>
          <w:tcPr>
            <w:tcW w:w="9306" w:type="dxa"/>
          </w:tcPr>
          <w:p w14:paraId="19707231" w14:textId="77777777" w:rsidR="000E34A1" w:rsidRPr="00674387" w:rsidRDefault="000E34A1" w:rsidP="00EA5840">
            <w:pPr>
              <w:keepNext/>
              <w:widowControl/>
              <w:ind w:left="567" w:hanging="567"/>
              <w:rPr>
                <w:b/>
              </w:rPr>
            </w:pPr>
            <w:r w:rsidRPr="00674387">
              <w:rPr>
                <w:b/>
              </w:rPr>
              <w:t>13.</w:t>
            </w:r>
            <w:r w:rsidRPr="00674387">
              <w:rPr>
                <w:b/>
              </w:rPr>
              <w:tab/>
              <w:t>SERIA DE FABRICAŢIE</w:t>
            </w:r>
          </w:p>
        </w:tc>
      </w:tr>
    </w:tbl>
    <w:p w14:paraId="77B6E7FA" w14:textId="77777777" w:rsidR="000E34A1" w:rsidRPr="00674387" w:rsidRDefault="000E34A1" w:rsidP="00EA5840">
      <w:pPr>
        <w:pStyle w:val="BodyText"/>
        <w:widowControl/>
      </w:pPr>
    </w:p>
    <w:p w14:paraId="3EEE6060" w14:textId="77777777" w:rsidR="000E34A1" w:rsidRPr="00674387" w:rsidRDefault="000E34A1" w:rsidP="00EA5840">
      <w:pPr>
        <w:pStyle w:val="BodyText"/>
        <w:widowControl/>
      </w:pPr>
      <w:r w:rsidRPr="00674387">
        <w:t>Lot</w:t>
      </w:r>
    </w:p>
    <w:p w14:paraId="59F414C5" w14:textId="77777777" w:rsidR="000E34A1" w:rsidRPr="00674387" w:rsidRDefault="000E34A1" w:rsidP="00EA5840">
      <w:pPr>
        <w:pStyle w:val="BodyText"/>
        <w:widowControl/>
      </w:pPr>
    </w:p>
    <w:p w14:paraId="03CDB7DD" w14:textId="77777777" w:rsidR="000E34A1" w:rsidRPr="00674387" w:rsidRDefault="000E34A1"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0E34A1" w:rsidRPr="00674387" w14:paraId="2F9C8DAF" w14:textId="77777777" w:rsidTr="00E44391">
        <w:tc>
          <w:tcPr>
            <w:tcW w:w="9306" w:type="dxa"/>
          </w:tcPr>
          <w:p w14:paraId="06135B27" w14:textId="77777777" w:rsidR="000E34A1" w:rsidRPr="00674387" w:rsidRDefault="000E34A1" w:rsidP="00EA5840">
            <w:pPr>
              <w:keepNext/>
              <w:widowControl/>
              <w:ind w:left="567" w:hanging="567"/>
              <w:rPr>
                <w:b/>
              </w:rPr>
            </w:pPr>
            <w:r w:rsidRPr="00674387">
              <w:rPr>
                <w:b/>
              </w:rPr>
              <w:t>14.</w:t>
            </w:r>
            <w:r w:rsidRPr="00674387">
              <w:rPr>
                <w:b/>
              </w:rPr>
              <w:tab/>
              <w:t>CLASIFICARE GENERALĂ PRIVIND MODUL DE ELIBERARE</w:t>
            </w:r>
          </w:p>
        </w:tc>
      </w:tr>
    </w:tbl>
    <w:p w14:paraId="23F433FD" w14:textId="77777777" w:rsidR="000E34A1" w:rsidRPr="00674387" w:rsidRDefault="000E34A1" w:rsidP="00EA5840">
      <w:pPr>
        <w:pStyle w:val="BodyText"/>
        <w:widowControl/>
      </w:pPr>
    </w:p>
    <w:p w14:paraId="6A7B3A56" w14:textId="77777777" w:rsidR="000E34A1" w:rsidRPr="00674387" w:rsidRDefault="000E34A1"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0E34A1" w:rsidRPr="00674387" w14:paraId="25D56792" w14:textId="77777777" w:rsidTr="00E44391">
        <w:tc>
          <w:tcPr>
            <w:tcW w:w="9306" w:type="dxa"/>
          </w:tcPr>
          <w:p w14:paraId="1479F5BF" w14:textId="77777777" w:rsidR="000E34A1" w:rsidRPr="00674387" w:rsidRDefault="000E34A1" w:rsidP="00EA5840">
            <w:pPr>
              <w:keepNext/>
              <w:widowControl/>
              <w:ind w:left="567" w:hanging="567"/>
              <w:rPr>
                <w:b/>
              </w:rPr>
            </w:pPr>
            <w:r w:rsidRPr="00674387">
              <w:rPr>
                <w:b/>
              </w:rPr>
              <w:t>15.</w:t>
            </w:r>
            <w:r w:rsidRPr="00674387">
              <w:rPr>
                <w:b/>
              </w:rPr>
              <w:tab/>
              <w:t>INSTRUCŢIUNI DE UTILIZARE</w:t>
            </w:r>
          </w:p>
        </w:tc>
      </w:tr>
    </w:tbl>
    <w:p w14:paraId="06F314F3" w14:textId="77777777" w:rsidR="000E34A1" w:rsidRPr="00674387" w:rsidRDefault="000E34A1" w:rsidP="00EA5840">
      <w:pPr>
        <w:pStyle w:val="BodyText"/>
        <w:widowControl/>
      </w:pPr>
    </w:p>
    <w:p w14:paraId="367757A4" w14:textId="77777777" w:rsidR="000E34A1" w:rsidRPr="00674387" w:rsidRDefault="000E34A1"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0E34A1" w:rsidRPr="00674387" w14:paraId="4998F32B" w14:textId="77777777" w:rsidTr="00E44391">
        <w:tc>
          <w:tcPr>
            <w:tcW w:w="9306" w:type="dxa"/>
          </w:tcPr>
          <w:p w14:paraId="1B69EC3F" w14:textId="77777777" w:rsidR="000E34A1" w:rsidRPr="00674387" w:rsidRDefault="000E34A1" w:rsidP="00EA5840">
            <w:pPr>
              <w:keepNext/>
              <w:widowControl/>
              <w:ind w:left="567" w:hanging="567"/>
              <w:rPr>
                <w:b/>
              </w:rPr>
            </w:pPr>
            <w:r w:rsidRPr="00674387">
              <w:rPr>
                <w:b/>
              </w:rPr>
              <w:t>16.</w:t>
            </w:r>
            <w:r w:rsidRPr="00674387">
              <w:rPr>
                <w:b/>
              </w:rPr>
              <w:tab/>
              <w:t>INFORMAŢII ÎN BRAILLE</w:t>
            </w:r>
          </w:p>
        </w:tc>
      </w:tr>
    </w:tbl>
    <w:p w14:paraId="0BB5A100" w14:textId="77777777" w:rsidR="000E34A1" w:rsidRPr="00674387" w:rsidRDefault="000E34A1" w:rsidP="00EA5840">
      <w:pPr>
        <w:pStyle w:val="BodyText"/>
        <w:widowControl/>
      </w:pPr>
    </w:p>
    <w:p w14:paraId="51EE3173" w14:textId="77777777" w:rsidR="000E34A1" w:rsidRPr="00674387" w:rsidRDefault="000E34A1" w:rsidP="00EA5840">
      <w:pPr>
        <w:pStyle w:val="BodyText"/>
        <w:widowControl/>
      </w:pPr>
      <w:r w:rsidRPr="00674387">
        <w:t xml:space="preserve">Lyrica </w:t>
      </w:r>
      <w:r w:rsidR="001A67E2" w:rsidRPr="00674387">
        <w:t>200</w:t>
      </w:r>
      <w:r w:rsidRPr="00674387">
        <w:t xml:space="preserve"> mg</w:t>
      </w:r>
    </w:p>
    <w:p w14:paraId="39EBE850" w14:textId="77777777" w:rsidR="000E34A1" w:rsidRPr="00674387" w:rsidRDefault="000E34A1" w:rsidP="00EA5840">
      <w:pPr>
        <w:pStyle w:val="BodyText"/>
        <w:widowControl/>
      </w:pPr>
    </w:p>
    <w:p w14:paraId="2A3C0F3E" w14:textId="77777777" w:rsidR="000E34A1" w:rsidRPr="00674387" w:rsidRDefault="000E34A1"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0E34A1" w:rsidRPr="00674387" w14:paraId="6BB5E818" w14:textId="77777777" w:rsidTr="00E44391">
        <w:tc>
          <w:tcPr>
            <w:tcW w:w="9306" w:type="dxa"/>
          </w:tcPr>
          <w:p w14:paraId="5D21909E" w14:textId="77777777" w:rsidR="000E34A1" w:rsidRPr="00674387" w:rsidRDefault="000E34A1" w:rsidP="00EA5840">
            <w:pPr>
              <w:keepNext/>
              <w:widowControl/>
              <w:ind w:left="567" w:hanging="567"/>
              <w:rPr>
                <w:b/>
              </w:rPr>
            </w:pPr>
            <w:r w:rsidRPr="00674387">
              <w:rPr>
                <w:b/>
              </w:rPr>
              <w:t>17.</w:t>
            </w:r>
            <w:r w:rsidRPr="00674387">
              <w:rPr>
                <w:b/>
              </w:rPr>
              <w:tab/>
              <w:t>IDENTIFICATOR UNIC – COD DE BARE BIDIMENSIONAL</w:t>
            </w:r>
          </w:p>
        </w:tc>
      </w:tr>
    </w:tbl>
    <w:p w14:paraId="3C95D3BC" w14:textId="77777777" w:rsidR="000E34A1" w:rsidRPr="00674387" w:rsidRDefault="000E34A1" w:rsidP="00EA5840">
      <w:pPr>
        <w:pStyle w:val="BodyText"/>
        <w:widowControl/>
      </w:pPr>
    </w:p>
    <w:p w14:paraId="5AE8A63E" w14:textId="77777777" w:rsidR="000E34A1" w:rsidRPr="00674387" w:rsidRDefault="000E34A1" w:rsidP="00EA5840">
      <w:pPr>
        <w:pStyle w:val="BodyText"/>
        <w:widowControl/>
        <w:rPr>
          <w:shd w:val="clear" w:color="auto" w:fill="C0C0C0"/>
        </w:rPr>
      </w:pPr>
      <w:r w:rsidRPr="00674387">
        <w:rPr>
          <w:shd w:val="clear" w:color="auto" w:fill="C0C0C0"/>
        </w:rPr>
        <w:t>cod de bare bidimensional care conține identificatorul unic</w:t>
      </w:r>
    </w:p>
    <w:p w14:paraId="2A3E7549" w14:textId="77777777" w:rsidR="000E34A1" w:rsidRDefault="000E34A1" w:rsidP="00EA5840">
      <w:pPr>
        <w:widowControl/>
        <w:rPr>
          <w:shd w:val="clear" w:color="auto" w:fill="C0C0C0"/>
        </w:rPr>
      </w:pPr>
    </w:p>
    <w:p w14:paraId="3926466A" w14:textId="77777777" w:rsidR="00CE75E9" w:rsidRPr="00674387" w:rsidRDefault="00CE75E9" w:rsidP="00EA5840">
      <w:pPr>
        <w:widowControl/>
        <w:rPr>
          <w:shd w:val="clear" w:color="auto" w:fill="C0C0C0"/>
        </w:rPr>
      </w:pPr>
    </w:p>
    <w:tbl>
      <w:tblPr>
        <w:tblStyle w:val="TableGrid"/>
        <w:tblW w:w="9306" w:type="dxa"/>
        <w:tblLayout w:type="fixed"/>
        <w:tblLook w:val="04A0" w:firstRow="1" w:lastRow="0" w:firstColumn="1" w:lastColumn="0" w:noHBand="0" w:noVBand="1"/>
      </w:tblPr>
      <w:tblGrid>
        <w:gridCol w:w="9306"/>
      </w:tblGrid>
      <w:tr w:rsidR="000E34A1" w:rsidRPr="00674387" w14:paraId="12055754" w14:textId="77777777" w:rsidTr="00E44391">
        <w:tc>
          <w:tcPr>
            <w:tcW w:w="9306" w:type="dxa"/>
          </w:tcPr>
          <w:p w14:paraId="0C6822A2" w14:textId="77777777" w:rsidR="000E34A1" w:rsidRPr="00674387" w:rsidRDefault="000E34A1" w:rsidP="00EA5840">
            <w:pPr>
              <w:keepNext/>
              <w:widowControl/>
              <w:ind w:left="567" w:hanging="567"/>
              <w:rPr>
                <w:b/>
              </w:rPr>
            </w:pPr>
            <w:r w:rsidRPr="00674387">
              <w:rPr>
                <w:b/>
              </w:rPr>
              <w:t>18.</w:t>
            </w:r>
            <w:r w:rsidRPr="00674387">
              <w:rPr>
                <w:b/>
              </w:rPr>
              <w:tab/>
              <w:t>IDENTIFICATOR UNIC - DATE LIZIBILE PENTRU PERSOANE</w:t>
            </w:r>
          </w:p>
        </w:tc>
      </w:tr>
    </w:tbl>
    <w:p w14:paraId="71F3E703" w14:textId="77777777" w:rsidR="00C50C8F" w:rsidRDefault="00C50C8F" w:rsidP="00EA5840">
      <w:pPr>
        <w:pStyle w:val="BodyText"/>
        <w:widowControl/>
        <w:jc w:val="both"/>
      </w:pPr>
    </w:p>
    <w:p w14:paraId="34F25274" w14:textId="77777777" w:rsidR="000E34A1" w:rsidRPr="00674387" w:rsidRDefault="000E34A1" w:rsidP="00EA5840">
      <w:pPr>
        <w:pStyle w:val="BodyText"/>
        <w:widowControl/>
        <w:jc w:val="both"/>
      </w:pPr>
      <w:r w:rsidRPr="00674387">
        <w:t>PC</w:t>
      </w:r>
    </w:p>
    <w:p w14:paraId="4F52096D" w14:textId="77777777" w:rsidR="000E34A1" w:rsidRPr="00674387" w:rsidRDefault="000E34A1" w:rsidP="00EA5840">
      <w:pPr>
        <w:pStyle w:val="BodyText"/>
        <w:widowControl/>
        <w:jc w:val="both"/>
      </w:pPr>
      <w:r w:rsidRPr="00674387">
        <w:t>SN</w:t>
      </w:r>
    </w:p>
    <w:p w14:paraId="194079E9" w14:textId="77777777" w:rsidR="000E34A1" w:rsidRPr="00674387" w:rsidRDefault="000E34A1" w:rsidP="00EA5840">
      <w:pPr>
        <w:pStyle w:val="BodyText"/>
        <w:widowControl/>
        <w:jc w:val="both"/>
      </w:pPr>
      <w:r w:rsidRPr="00674387">
        <w:t>NN</w:t>
      </w:r>
    </w:p>
    <w:p w14:paraId="1462BEBF" w14:textId="77777777" w:rsidR="000E0DA9" w:rsidRDefault="000E0DA9" w:rsidP="00EA5840">
      <w:pPr>
        <w:widowControl/>
      </w:pPr>
    </w:p>
    <w:p w14:paraId="4723D132" w14:textId="77777777" w:rsidR="000E0DA9" w:rsidRDefault="000E0DA9" w:rsidP="00EA5840">
      <w:pPr>
        <w:widowControl/>
      </w:pPr>
    </w:p>
    <w:p w14:paraId="599194EB" w14:textId="2B3C660D" w:rsidR="006E0F38" w:rsidRPr="00674387" w:rsidRDefault="006E0F38" w:rsidP="00EA5840">
      <w:pPr>
        <w:widowControl/>
      </w:pPr>
      <w:r w:rsidRPr="00674387">
        <w:br w:type="page"/>
      </w:r>
    </w:p>
    <w:tbl>
      <w:tblPr>
        <w:tblStyle w:val="TableGrid"/>
        <w:tblW w:w="9315" w:type="dxa"/>
        <w:tblLayout w:type="fixed"/>
        <w:tblLook w:val="04A0" w:firstRow="1" w:lastRow="0" w:firstColumn="1" w:lastColumn="0" w:noHBand="0" w:noVBand="1"/>
      </w:tblPr>
      <w:tblGrid>
        <w:gridCol w:w="9315"/>
      </w:tblGrid>
      <w:tr w:rsidR="006E0F38" w:rsidRPr="00674387" w14:paraId="4CD314DD" w14:textId="77777777" w:rsidTr="00E44391">
        <w:tc>
          <w:tcPr>
            <w:tcW w:w="9315" w:type="dxa"/>
          </w:tcPr>
          <w:p w14:paraId="410ADAD4" w14:textId="77777777" w:rsidR="006E0F38" w:rsidRDefault="006E0F38" w:rsidP="00EA5840">
            <w:pPr>
              <w:widowControl/>
              <w:rPr>
                <w:b/>
              </w:rPr>
            </w:pPr>
            <w:r w:rsidRPr="00674387">
              <w:rPr>
                <w:b/>
              </w:rPr>
              <w:t>MINIMUM DE INFORMAŢII CARE TREBUIE SĂ APARĂ PE BLISTER SAU PE FOLIA TERMOSUDATĂ</w:t>
            </w:r>
          </w:p>
          <w:p w14:paraId="5879E097" w14:textId="77777777" w:rsidR="00CE75E9" w:rsidRPr="00674387" w:rsidRDefault="00CE75E9" w:rsidP="00EA5840">
            <w:pPr>
              <w:widowControl/>
              <w:rPr>
                <w:b/>
              </w:rPr>
            </w:pPr>
          </w:p>
          <w:p w14:paraId="56A9D812" w14:textId="77777777" w:rsidR="006E0F38" w:rsidRPr="00674387" w:rsidRDefault="0030201B" w:rsidP="00EA5840">
            <w:pPr>
              <w:widowControl/>
              <w:rPr>
                <w:b/>
              </w:rPr>
            </w:pPr>
            <w:r w:rsidRPr="00674387">
              <w:rPr>
                <w:b/>
              </w:rPr>
              <w:t>Cutii cu blistere (21, 84 sau 100) şi cutii cu blistere perforate unidoză (100) pentru capsulele de 200 mg</w:t>
            </w:r>
          </w:p>
        </w:tc>
      </w:tr>
    </w:tbl>
    <w:p w14:paraId="58D43275" w14:textId="77777777" w:rsidR="006E0F38" w:rsidRDefault="006E0F38" w:rsidP="00EA5840">
      <w:pPr>
        <w:pStyle w:val="ListParagraph"/>
        <w:widowControl/>
        <w:tabs>
          <w:tab w:val="left" w:pos="4073"/>
        </w:tabs>
        <w:ind w:left="0" w:firstLine="0"/>
        <w:rPr>
          <w:b/>
        </w:rPr>
      </w:pPr>
    </w:p>
    <w:p w14:paraId="5FA099FA" w14:textId="77777777" w:rsidR="00CE75E9" w:rsidRPr="00674387" w:rsidRDefault="00CE75E9" w:rsidP="00EA5840">
      <w:pPr>
        <w:pStyle w:val="ListParagraph"/>
        <w:widowControl/>
        <w:tabs>
          <w:tab w:val="left" w:pos="4073"/>
        </w:tabs>
        <w:ind w:left="0" w:firstLine="0"/>
        <w:rPr>
          <w:b/>
        </w:rPr>
      </w:pPr>
    </w:p>
    <w:tbl>
      <w:tblPr>
        <w:tblStyle w:val="TableGrid"/>
        <w:tblW w:w="9324" w:type="dxa"/>
        <w:tblLayout w:type="fixed"/>
        <w:tblLook w:val="04A0" w:firstRow="1" w:lastRow="0" w:firstColumn="1" w:lastColumn="0" w:noHBand="0" w:noVBand="1"/>
      </w:tblPr>
      <w:tblGrid>
        <w:gridCol w:w="9324"/>
      </w:tblGrid>
      <w:tr w:rsidR="006E0F38" w:rsidRPr="00674387" w14:paraId="4636FE11" w14:textId="77777777" w:rsidTr="00E44391">
        <w:tc>
          <w:tcPr>
            <w:tcW w:w="9324" w:type="dxa"/>
          </w:tcPr>
          <w:p w14:paraId="2F40061B" w14:textId="77777777" w:rsidR="006E0F38" w:rsidRPr="00674387" w:rsidRDefault="006E0F38" w:rsidP="00EA5840">
            <w:pPr>
              <w:pStyle w:val="ListParagraph"/>
              <w:keepNext/>
              <w:widowControl/>
              <w:tabs>
                <w:tab w:val="left" w:pos="687"/>
              </w:tabs>
              <w:ind w:left="567" w:hanging="567"/>
              <w:rPr>
                <w:b/>
              </w:rPr>
            </w:pPr>
            <w:r w:rsidRPr="00674387">
              <w:rPr>
                <w:b/>
              </w:rPr>
              <w:t>1.</w:t>
            </w:r>
            <w:r w:rsidRPr="00674387">
              <w:rPr>
                <w:b/>
              </w:rPr>
              <w:tab/>
              <w:t>DENUMIREA COMERCIALĂ A MEDICAMENTULUI</w:t>
            </w:r>
          </w:p>
        </w:tc>
      </w:tr>
    </w:tbl>
    <w:p w14:paraId="46BDBE39" w14:textId="77777777" w:rsidR="006E0F38" w:rsidRPr="00674387" w:rsidRDefault="006E0F38" w:rsidP="00EA5840">
      <w:pPr>
        <w:pStyle w:val="BodyText"/>
        <w:widowControl/>
        <w:rPr>
          <w:b/>
        </w:rPr>
      </w:pPr>
    </w:p>
    <w:p w14:paraId="783767B2" w14:textId="77777777" w:rsidR="006E0F38" w:rsidRPr="00674387" w:rsidRDefault="006E0F38" w:rsidP="00EA5840">
      <w:pPr>
        <w:pStyle w:val="BodyText"/>
        <w:widowControl/>
      </w:pPr>
      <w:r w:rsidRPr="00674387">
        <w:t xml:space="preserve">Lyrica </w:t>
      </w:r>
      <w:r w:rsidR="0030201B" w:rsidRPr="00674387">
        <w:t>20</w:t>
      </w:r>
      <w:r w:rsidRPr="00674387">
        <w:t>0 mg capsule</w:t>
      </w:r>
    </w:p>
    <w:p w14:paraId="00921373" w14:textId="77777777" w:rsidR="006E0F38" w:rsidRPr="00674387" w:rsidRDefault="006E0F38" w:rsidP="00EA5840">
      <w:pPr>
        <w:pStyle w:val="BodyText"/>
        <w:widowControl/>
      </w:pPr>
      <w:r w:rsidRPr="00674387">
        <w:t>pregabalin</w:t>
      </w:r>
    </w:p>
    <w:p w14:paraId="7F00D8F2" w14:textId="77777777" w:rsidR="006E0F38" w:rsidRDefault="006E0F38" w:rsidP="00EA5840">
      <w:pPr>
        <w:pStyle w:val="BodyText"/>
        <w:widowControl/>
      </w:pPr>
    </w:p>
    <w:p w14:paraId="5E8FC8A1"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6E0F38" w:rsidRPr="00674387" w14:paraId="149D2642" w14:textId="77777777" w:rsidTr="00E44391">
        <w:tc>
          <w:tcPr>
            <w:tcW w:w="9324" w:type="dxa"/>
          </w:tcPr>
          <w:p w14:paraId="4D10B283" w14:textId="77777777" w:rsidR="006E0F38" w:rsidRPr="00674387" w:rsidRDefault="006E0F38" w:rsidP="00EA5840">
            <w:pPr>
              <w:pStyle w:val="ListParagraph"/>
              <w:keepNext/>
              <w:widowControl/>
              <w:tabs>
                <w:tab w:val="left" w:pos="642"/>
              </w:tabs>
              <w:ind w:left="567" w:hanging="567"/>
              <w:rPr>
                <w:b/>
              </w:rPr>
            </w:pPr>
            <w:r w:rsidRPr="00674387">
              <w:rPr>
                <w:b/>
              </w:rPr>
              <w:t>2.</w:t>
            </w:r>
            <w:r w:rsidRPr="00674387">
              <w:rPr>
                <w:b/>
              </w:rPr>
              <w:tab/>
              <w:t>NUMELE DEŢINĂTORULUI AUTORIZAŢIEI DE PUNERE PE PIAŢĂ</w:t>
            </w:r>
          </w:p>
        </w:tc>
      </w:tr>
    </w:tbl>
    <w:p w14:paraId="6BD15D35" w14:textId="77777777" w:rsidR="00C50C8F" w:rsidRDefault="00C50C8F" w:rsidP="00EA5840">
      <w:pPr>
        <w:pStyle w:val="BodyText"/>
        <w:widowControl/>
      </w:pPr>
    </w:p>
    <w:p w14:paraId="59F1B309" w14:textId="77777777" w:rsidR="006E0F38" w:rsidRPr="00674387" w:rsidRDefault="006E0F38" w:rsidP="00EA5840">
      <w:pPr>
        <w:pStyle w:val="BodyText"/>
        <w:widowControl/>
      </w:pPr>
      <w:r w:rsidRPr="00674387">
        <w:t>Upjohn</w:t>
      </w:r>
    </w:p>
    <w:p w14:paraId="286E58FB" w14:textId="77777777" w:rsidR="006E0F38" w:rsidRPr="00674387" w:rsidRDefault="006E0F38" w:rsidP="00EA5840">
      <w:pPr>
        <w:pStyle w:val="BodyText"/>
        <w:widowControl/>
      </w:pPr>
    </w:p>
    <w:p w14:paraId="2C586090" w14:textId="77777777" w:rsidR="006E0F38" w:rsidRPr="00674387" w:rsidRDefault="006E0F38"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6E0F38" w:rsidRPr="00674387" w14:paraId="419F51B0" w14:textId="77777777" w:rsidTr="00E44391">
        <w:tc>
          <w:tcPr>
            <w:tcW w:w="9324" w:type="dxa"/>
          </w:tcPr>
          <w:p w14:paraId="557D43CF" w14:textId="77777777" w:rsidR="006E0F38" w:rsidRPr="00674387" w:rsidRDefault="006E0F38" w:rsidP="00EA5840">
            <w:pPr>
              <w:pStyle w:val="ListParagraph"/>
              <w:keepNext/>
              <w:widowControl/>
              <w:tabs>
                <w:tab w:val="left" w:pos="660"/>
              </w:tabs>
              <w:ind w:left="567" w:hanging="567"/>
              <w:rPr>
                <w:b/>
              </w:rPr>
            </w:pPr>
            <w:r w:rsidRPr="00674387">
              <w:rPr>
                <w:b/>
              </w:rPr>
              <w:t>3.</w:t>
            </w:r>
            <w:r w:rsidRPr="00674387">
              <w:rPr>
                <w:b/>
              </w:rPr>
              <w:tab/>
              <w:t>DATA DE EXPIRARE</w:t>
            </w:r>
          </w:p>
        </w:tc>
      </w:tr>
    </w:tbl>
    <w:p w14:paraId="180D9F96" w14:textId="77777777" w:rsidR="006E0F38" w:rsidRPr="00674387" w:rsidRDefault="006E0F38" w:rsidP="00EA5840">
      <w:pPr>
        <w:pStyle w:val="BodyText"/>
        <w:widowControl/>
      </w:pPr>
    </w:p>
    <w:p w14:paraId="5DAFFE61" w14:textId="77777777" w:rsidR="006E0F38" w:rsidRPr="00674387" w:rsidRDefault="006E0F38" w:rsidP="00EA5840">
      <w:pPr>
        <w:pStyle w:val="BodyText"/>
        <w:widowControl/>
      </w:pPr>
      <w:r w:rsidRPr="00674387">
        <w:t>EXP</w:t>
      </w:r>
    </w:p>
    <w:p w14:paraId="43BEB49E" w14:textId="77777777" w:rsidR="006E0F38" w:rsidRDefault="006E0F38" w:rsidP="00EA5840">
      <w:pPr>
        <w:pStyle w:val="BodyText"/>
        <w:widowControl/>
      </w:pPr>
    </w:p>
    <w:p w14:paraId="0623E206"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6E0F38" w:rsidRPr="00674387" w14:paraId="64626837" w14:textId="77777777" w:rsidTr="00E44391">
        <w:tc>
          <w:tcPr>
            <w:tcW w:w="9324" w:type="dxa"/>
          </w:tcPr>
          <w:p w14:paraId="29A2C4BE" w14:textId="77777777" w:rsidR="006E0F38" w:rsidRPr="00674387" w:rsidRDefault="006E0F38" w:rsidP="00EA5840">
            <w:pPr>
              <w:pStyle w:val="ListParagraph"/>
              <w:keepNext/>
              <w:widowControl/>
              <w:tabs>
                <w:tab w:val="left" w:pos="660"/>
              </w:tabs>
              <w:ind w:left="567" w:hanging="567"/>
              <w:rPr>
                <w:b/>
              </w:rPr>
            </w:pPr>
            <w:r w:rsidRPr="00674387">
              <w:rPr>
                <w:b/>
              </w:rPr>
              <w:t>4.</w:t>
            </w:r>
            <w:r w:rsidRPr="00674387">
              <w:rPr>
                <w:b/>
              </w:rPr>
              <w:tab/>
              <w:t>SERIA DE FABRICAŢIE</w:t>
            </w:r>
          </w:p>
        </w:tc>
      </w:tr>
    </w:tbl>
    <w:p w14:paraId="2E44F2DA" w14:textId="77777777" w:rsidR="006E0F38" w:rsidRPr="00674387" w:rsidRDefault="006E0F38" w:rsidP="00EA5840">
      <w:pPr>
        <w:pStyle w:val="BodyText"/>
        <w:widowControl/>
      </w:pPr>
    </w:p>
    <w:p w14:paraId="26256C1D" w14:textId="77777777" w:rsidR="006E0F38" w:rsidRPr="00674387" w:rsidRDefault="006E0F38" w:rsidP="00EA5840">
      <w:pPr>
        <w:pStyle w:val="BodyText"/>
        <w:widowControl/>
      </w:pPr>
      <w:r w:rsidRPr="00674387">
        <w:t>Lot</w:t>
      </w:r>
    </w:p>
    <w:p w14:paraId="04B162FD" w14:textId="77777777" w:rsidR="006E0F38" w:rsidRDefault="006E0F38" w:rsidP="00EA5840">
      <w:pPr>
        <w:pStyle w:val="BodyText"/>
        <w:widowControl/>
      </w:pPr>
    </w:p>
    <w:p w14:paraId="242F3E35"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6E0F38" w:rsidRPr="00674387" w14:paraId="0FAFC4A8" w14:textId="77777777" w:rsidTr="00E44391">
        <w:tc>
          <w:tcPr>
            <w:tcW w:w="9324" w:type="dxa"/>
          </w:tcPr>
          <w:p w14:paraId="437236DE" w14:textId="77777777" w:rsidR="006E0F38" w:rsidRPr="00674387" w:rsidRDefault="006E0F38" w:rsidP="00EA5840">
            <w:pPr>
              <w:pStyle w:val="ListParagraph"/>
              <w:keepNext/>
              <w:widowControl/>
              <w:tabs>
                <w:tab w:val="left" w:pos="660"/>
              </w:tabs>
              <w:ind w:left="567" w:hanging="567"/>
              <w:rPr>
                <w:b/>
              </w:rPr>
            </w:pPr>
            <w:r w:rsidRPr="00674387">
              <w:rPr>
                <w:b/>
              </w:rPr>
              <w:t>5.</w:t>
            </w:r>
            <w:r w:rsidRPr="00674387">
              <w:rPr>
                <w:b/>
              </w:rPr>
              <w:tab/>
              <w:t>ALTE INFORMAŢII</w:t>
            </w:r>
          </w:p>
        </w:tc>
      </w:tr>
    </w:tbl>
    <w:p w14:paraId="65182AFC" w14:textId="77777777" w:rsidR="006E0F38" w:rsidRDefault="006E0F38" w:rsidP="00EA5840">
      <w:pPr>
        <w:pStyle w:val="BodyText"/>
        <w:widowControl/>
      </w:pPr>
    </w:p>
    <w:p w14:paraId="0CC5F73D" w14:textId="77777777" w:rsidR="000E0DA9" w:rsidRPr="00674387" w:rsidRDefault="000E0DA9" w:rsidP="00EA5840">
      <w:pPr>
        <w:pStyle w:val="BodyText"/>
        <w:widowControl/>
      </w:pPr>
    </w:p>
    <w:p w14:paraId="6B35EA19" w14:textId="77777777" w:rsidR="006E0F38" w:rsidRPr="00674387" w:rsidRDefault="006E0F38" w:rsidP="00EA5840">
      <w:pPr>
        <w:widowControl/>
      </w:pPr>
      <w:r w:rsidRPr="00674387">
        <w:br w:type="page"/>
      </w:r>
    </w:p>
    <w:tbl>
      <w:tblPr>
        <w:tblStyle w:val="TableGrid"/>
        <w:tblW w:w="9315" w:type="dxa"/>
        <w:tblLayout w:type="fixed"/>
        <w:tblLook w:val="04A0" w:firstRow="1" w:lastRow="0" w:firstColumn="1" w:lastColumn="0" w:noHBand="0" w:noVBand="1"/>
      </w:tblPr>
      <w:tblGrid>
        <w:gridCol w:w="9315"/>
      </w:tblGrid>
      <w:tr w:rsidR="00D3757A" w:rsidRPr="00674387" w14:paraId="5C2F3B2D" w14:textId="77777777" w:rsidTr="00495C4B">
        <w:tc>
          <w:tcPr>
            <w:tcW w:w="9315" w:type="dxa"/>
          </w:tcPr>
          <w:p w14:paraId="0E62B825" w14:textId="77777777" w:rsidR="00D3757A" w:rsidRDefault="00D3757A" w:rsidP="00EA5840">
            <w:pPr>
              <w:widowControl/>
              <w:rPr>
                <w:b/>
              </w:rPr>
            </w:pPr>
            <w:r w:rsidRPr="00674387">
              <w:rPr>
                <w:b/>
              </w:rPr>
              <w:t>INFORMAŢII CARE TREBUIE SĂ APARĂ PE AMBALAJUL SECUNDAR</w:t>
            </w:r>
          </w:p>
          <w:p w14:paraId="7C3F2F0A" w14:textId="77777777" w:rsidR="00CE75E9" w:rsidRPr="00674387" w:rsidRDefault="00CE75E9" w:rsidP="00EA5840">
            <w:pPr>
              <w:widowControl/>
              <w:rPr>
                <w:b/>
              </w:rPr>
            </w:pPr>
          </w:p>
          <w:p w14:paraId="1EFC9D67" w14:textId="77777777" w:rsidR="00D3757A" w:rsidRPr="00674387" w:rsidRDefault="004142A1" w:rsidP="00EA5840">
            <w:pPr>
              <w:widowControl/>
              <w:rPr>
                <w:b/>
              </w:rPr>
            </w:pPr>
            <w:r w:rsidRPr="00674387">
              <w:rPr>
                <w:b/>
              </w:rPr>
              <w:t>Cutii cu blistere (14, 56 sau 100) şi cutii cu blistere perforate unidoză (100) pentru capsulele de 225 mg</w:t>
            </w:r>
          </w:p>
        </w:tc>
      </w:tr>
    </w:tbl>
    <w:p w14:paraId="1AFE277C" w14:textId="77777777" w:rsidR="00D3757A" w:rsidRDefault="00D3757A" w:rsidP="00EA5840">
      <w:pPr>
        <w:pStyle w:val="ListParagraph"/>
        <w:widowControl/>
        <w:tabs>
          <w:tab w:val="left" w:pos="4073"/>
        </w:tabs>
        <w:ind w:left="0" w:firstLine="0"/>
        <w:rPr>
          <w:b/>
        </w:rPr>
      </w:pPr>
    </w:p>
    <w:p w14:paraId="233D765F" w14:textId="77777777" w:rsidR="00CE75E9" w:rsidRPr="00674387" w:rsidRDefault="00CE75E9" w:rsidP="00EA5840">
      <w:pPr>
        <w:pStyle w:val="ListParagraph"/>
        <w:widowControl/>
        <w:tabs>
          <w:tab w:val="left" w:pos="4073"/>
        </w:tabs>
        <w:ind w:left="0" w:firstLine="0"/>
        <w:rPr>
          <w:b/>
        </w:rPr>
      </w:pPr>
    </w:p>
    <w:tbl>
      <w:tblPr>
        <w:tblStyle w:val="TableGrid"/>
        <w:tblW w:w="9324" w:type="dxa"/>
        <w:tblLayout w:type="fixed"/>
        <w:tblLook w:val="04A0" w:firstRow="1" w:lastRow="0" w:firstColumn="1" w:lastColumn="0" w:noHBand="0" w:noVBand="1"/>
      </w:tblPr>
      <w:tblGrid>
        <w:gridCol w:w="9324"/>
      </w:tblGrid>
      <w:tr w:rsidR="00D3757A" w:rsidRPr="00674387" w14:paraId="0CCBE6EF" w14:textId="77777777" w:rsidTr="00E44391">
        <w:tc>
          <w:tcPr>
            <w:tcW w:w="9324" w:type="dxa"/>
          </w:tcPr>
          <w:p w14:paraId="07F2E871" w14:textId="77777777" w:rsidR="00D3757A" w:rsidRPr="00674387" w:rsidRDefault="00D3757A" w:rsidP="00EA5840">
            <w:pPr>
              <w:pStyle w:val="ListParagraph"/>
              <w:keepNext/>
              <w:widowControl/>
              <w:tabs>
                <w:tab w:val="left" w:pos="687"/>
              </w:tabs>
              <w:ind w:left="567" w:hanging="567"/>
              <w:rPr>
                <w:b/>
              </w:rPr>
            </w:pPr>
            <w:r w:rsidRPr="00674387">
              <w:rPr>
                <w:b/>
              </w:rPr>
              <w:t>1.</w:t>
            </w:r>
            <w:r w:rsidRPr="00674387">
              <w:rPr>
                <w:b/>
              </w:rPr>
              <w:tab/>
              <w:t>DENUMIREA COMERCIALĂ A MEDICAMENTULUI</w:t>
            </w:r>
          </w:p>
        </w:tc>
      </w:tr>
    </w:tbl>
    <w:p w14:paraId="056714ED" w14:textId="77777777" w:rsidR="00D3757A" w:rsidRPr="00674387" w:rsidRDefault="00D3757A" w:rsidP="00EA5840">
      <w:pPr>
        <w:pStyle w:val="BodyText"/>
        <w:widowControl/>
        <w:rPr>
          <w:b/>
        </w:rPr>
      </w:pPr>
    </w:p>
    <w:p w14:paraId="5E9A811E" w14:textId="77777777" w:rsidR="00D3757A" w:rsidRPr="00674387" w:rsidRDefault="00D3757A" w:rsidP="00EA5840">
      <w:pPr>
        <w:pStyle w:val="BodyText"/>
        <w:widowControl/>
      </w:pPr>
      <w:r w:rsidRPr="00674387">
        <w:t>Lyrica 2</w:t>
      </w:r>
      <w:r w:rsidR="004142A1" w:rsidRPr="00674387">
        <w:t>25</w:t>
      </w:r>
      <w:r w:rsidRPr="00674387">
        <w:t xml:space="preserve"> mg capsule</w:t>
      </w:r>
    </w:p>
    <w:p w14:paraId="68583E80" w14:textId="77777777" w:rsidR="00D3757A" w:rsidRPr="00674387" w:rsidRDefault="00D3757A" w:rsidP="00EA5840">
      <w:pPr>
        <w:pStyle w:val="BodyText"/>
        <w:widowControl/>
      </w:pPr>
      <w:r w:rsidRPr="00674387">
        <w:t>pregabalin</w:t>
      </w:r>
    </w:p>
    <w:p w14:paraId="1C62B634" w14:textId="77777777" w:rsidR="00D3757A" w:rsidRDefault="00D3757A" w:rsidP="00EA5840">
      <w:pPr>
        <w:pStyle w:val="BodyText"/>
        <w:widowControl/>
      </w:pPr>
    </w:p>
    <w:p w14:paraId="11F4AC7B"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D3757A" w:rsidRPr="00674387" w14:paraId="2399A72C" w14:textId="77777777" w:rsidTr="002B51F5">
        <w:tc>
          <w:tcPr>
            <w:tcW w:w="9324" w:type="dxa"/>
          </w:tcPr>
          <w:p w14:paraId="72899803" w14:textId="2396AEBE" w:rsidR="00D3757A" w:rsidRPr="00674387" w:rsidRDefault="00D3757A" w:rsidP="00EA5840">
            <w:pPr>
              <w:pStyle w:val="ListParagraph"/>
              <w:keepNext/>
              <w:widowControl/>
              <w:tabs>
                <w:tab w:val="left" w:pos="687"/>
              </w:tabs>
              <w:ind w:left="567" w:hanging="567"/>
              <w:rPr>
                <w:b/>
              </w:rPr>
            </w:pPr>
            <w:r w:rsidRPr="00674387">
              <w:rPr>
                <w:b/>
              </w:rPr>
              <w:t>2.</w:t>
            </w:r>
            <w:r w:rsidRPr="00674387">
              <w:rPr>
                <w:b/>
              </w:rPr>
              <w:tab/>
              <w:t>DECLARAREA SUBSTANŢEI(</w:t>
            </w:r>
            <w:ins w:id="2221" w:author="Viatris RO Affiliate" w:date="2025-03-19T16:34:00Z">
              <w:r w:rsidR="00DA287E">
                <w:rPr>
                  <w:b/>
                </w:rPr>
                <w:t>SUBSTANŢE</w:t>
              </w:r>
            </w:ins>
            <w:r w:rsidRPr="00674387">
              <w:rPr>
                <w:b/>
              </w:rPr>
              <w:t>LOR) ACTIVE</w:t>
            </w:r>
          </w:p>
        </w:tc>
      </w:tr>
    </w:tbl>
    <w:p w14:paraId="58AF1508" w14:textId="77777777" w:rsidR="00C50C8F" w:rsidRDefault="00C50C8F" w:rsidP="00EA5840">
      <w:pPr>
        <w:pStyle w:val="BodyText"/>
        <w:widowControl/>
      </w:pPr>
    </w:p>
    <w:p w14:paraId="4FC6A9C6" w14:textId="77777777" w:rsidR="00D3757A" w:rsidRPr="00674387" w:rsidRDefault="00D3757A" w:rsidP="00EA5840">
      <w:pPr>
        <w:pStyle w:val="BodyText"/>
        <w:widowControl/>
      </w:pPr>
      <w:r w:rsidRPr="00674387">
        <w:t>Fiecare capsulă conţine pregabalin 2</w:t>
      </w:r>
      <w:r w:rsidR="004142A1" w:rsidRPr="00674387">
        <w:t>25</w:t>
      </w:r>
      <w:r w:rsidRPr="00674387">
        <w:t xml:space="preserve"> mg.</w:t>
      </w:r>
    </w:p>
    <w:p w14:paraId="136BF0EA" w14:textId="77777777" w:rsidR="00D3757A" w:rsidRPr="00674387" w:rsidRDefault="00D3757A" w:rsidP="00EA5840">
      <w:pPr>
        <w:pStyle w:val="BodyText"/>
        <w:widowControl/>
      </w:pPr>
    </w:p>
    <w:p w14:paraId="2F060EA3" w14:textId="77777777" w:rsidR="00D3757A" w:rsidRPr="00674387" w:rsidRDefault="00D3757A"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D3757A" w:rsidRPr="00674387" w14:paraId="51836A13" w14:textId="77777777" w:rsidTr="002B51F5">
        <w:tc>
          <w:tcPr>
            <w:tcW w:w="9324" w:type="dxa"/>
          </w:tcPr>
          <w:p w14:paraId="166C3D96" w14:textId="77777777" w:rsidR="00D3757A" w:rsidRPr="00674387" w:rsidRDefault="00D3757A" w:rsidP="00EA5840">
            <w:pPr>
              <w:pStyle w:val="ListParagraph"/>
              <w:keepNext/>
              <w:widowControl/>
              <w:tabs>
                <w:tab w:val="left" w:pos="693"/>
              </w:tabs>
              <w:ind w:left="567" w:hanging="567"/>
              <w:rPr>
                <w:b/>
              </w:rPr>
            </w:pPr>
            <w:r w:rsidRPr="00674387">
              <w:rPr>
                <w:b/>
              </w:rPr>
              <w:t>3.</w:t>
            </w:r>
            <w:r w:rsidRPr="00674387">
              <w:rPr>
                <w:b/>
              </w:rPr>
              <w:tab/>
              <w:t>LISTA EXCIPIENŢILOR</w:t>
            </w:r>
          </w:p>
        </w:tc>
      </w:tr>
    </w:tbl>
    <w:p w14:paraId="398938CA" w14:textId="77777777" w:rsidR="00D3757A" w:rsidRPr="00674387" w:rsidRDefault="00D3757A" w:rsidP="00EA5840">
      <w:pPr>
        <w:pStyle w:val="BodyText"/>
        <w:widowControl/>
      </w:pPr>
    </w:p>
    <w:p w14:paraId="605467B6" w14:textId="77777777" w:rsidR="00D3757A" w:rsidRPr="00674387" w:rsidRDefault="00D3757A" w:rsidP="00EA5840">
      <w:pPr>
        <w:pStyle w:val="BodyText"/>
        <w:widowControl/>
      </w:pPr>
      <w:r w:rsidRPr="00674387">
        <w:t>Acest medicament conţine lactoză monohidrat. Vezi prospectul pentru informaţii suplimentare.</w:t>
      </w:r>
    </w:p>
    <w:p w14:paraId="211B9227" w14:textId="77777777" w:rsidR="00D3757A" w:rsidRDefault="00D3757A" w:rsidP="00EA5840">
      <w:pPr>
        <w:pStyle w:val="BodyText"/>
        <w:widowControl/>
      </w:pPr>
    </w:p>
    <w:p w14:paraId="39C29E43"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D3757A" w:rsidRPr="00674387" w14:paraId="40D36DDA" w14:textId="77777777" w:rsidTr="002B51F5">
        <w:tc>
          <w:tcPr>
            <w:tcW w:w="9324" w:type="dxa"/>
          </w:tcPr>
          <w:p w14:paraId="7A3E3DBD" w14:textId="77777777" w:rsidR="00D3757A" w:rsidRPr="00674387" w:rsidRDefault="00D3757A" w:rsidP="00EA5840">
            <w:pPr>
              <w:pStyle w:val="ListParagraph"/>
              <w:keepNext/>
              <w:widowControl/>
              <w:tabs>
                <w:tab w:val="left" w:pos="660"/>
              </w:tabs>
              <w:ind w:left="567" w:hanging="567"/>
              <w:rPr>
                <w:b/>
              </w:rPr>
            </w:pPr>
            <w:r w:rsidRPr="00674387">
              <w:rPr>
                <w:b/>
              </w:rPr>
              <w:t>4.</w:t>
            </w:r>
            <w:r w:rsidRPr="00674387">
              <w:rPr>
                <w:b/>
              </w:rPr>
              <w:tab/>
              <w:t>FORMA FARMACEUTICĂ ŞI CONŢINUTUL</w:t>
            </w:r>
          </w:p>
        </w:tc>
      </w:tr>
    </w:tbl>
    <w:p w14:paraId="0A2A1725" w14:textId="77777777" w:rsidR="00D3757A" w:rsidRPr="00674387" w:rsidRDefault="00D3757A" w:rsidP="00EA5840">
      <w:pPr>
        <w:pStyle w:val="BodyText"/>
        <w:widowControl/>
      </w:pPr>
    </w:p>
    <w:p w14:paraId="0BC69CD8" w14:textId="77777777" w:rsidR="004142A1" w:rsidRPr="00674387" w:rsidRDefault="004142A1" w:rsidP="00EA5840">
      <w:pPr>
        <w:pStyle w:val="BodyText"/>
        <w:widowControl/>
      </w:pPr>
      <w:r w:rsidRPr="00674387">
        <w:t>14 capsule</w:t>
      </w:r>
    </w:p>
    <w:p w14:paraId="5D7BB8FF" w14:textId="77777777" w:rsidR="004142A1" w:rsidRPr="00674387" w:rsidRDefault="004142A1" w:rsidP="00EA5840">
      <w:pPr>
        <w:pStyle w:val="BodyText"/>
        <w:widowControl/>
        <w:rPr>
          <w:highlight w:val="darkGray"/>
        </w:rPr>
      </w:pPr>
      <w:r w:rsidRPr="00674387">
        <w:rPr>
          <w:highlight w:val="darkGray"/>
        </w:rPr>
        <w:t>56 capsule</w:t>
      </w:r>
    </w:p>
    <w:p w14:paraId="6E75071E" w14:textId="77777777" w:rsidR="004142A1" w:rsidRPr="00674387" w:rsidRDefault="004142A1" w:rsidP="00EA5840">
      <w:pPr>
        <w:pStyle w:val="BodyText"/>
        <w:widowControl/>
        <w:rPr>
          <w:highlight w:val="darkGray"/>
        </w:rPr>
      </w:pPr>
      <w:r w:rsidRPr="00674387">
        <w:rPr>
          <w:highlight w:val="darkGray"/>
        </w:rPr>
        <w:t>100 capsule</w:t>
      </w:r>
    </w:p>
    <w:p w14:paraId="1A9F0D1A" w14:textId="77777777" w:rsidR="00D3757A" w:rsidRPr="00674387" w:rsidRDefault="004142A1" w:rsidP="00EA5840">
      <w:pPr>
        <w:pStyle w:val="BodyText"/>
        <w:widowControl/>
      </w:pPr>
      <w:r w:rsidRPr="00674387">
        <w:rPr>
          <w:highlight w:val="darkGray"/>
        </w:rPr>
        <w:t>100 x 1 capsule</w:t>
      </w:r>
    </w:p>
    <w:p w14:paraId="62C65404" w14:textId="77777777" w:rsidR="00D3757A" w:rsidRDefault="00D3757A" w:rsidP="00EA5840">
      <w:pPr>
        <w:pStyle w:val="BodyText"/>
        <w:widowControl/>
      </w:pPr>
    </w:p>
    <w:p w14:paraId="6D9218C8"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D3757A" w:rsidRPr="00674387" w14:paraId="25E9FAF7" w14:textId="77777777" w:rsidTr="002B51F5">
        <w:tc>
          <w:tcPr>
            <w:tcW w:w="9324" w:type="dxa"/>
          </w:tcPr>
          <w:p w14:paraId="18CDB01D" w14:textId="77777777" w:rsidR="00D3757A" w:rsidRPr="00674387" w:rsidRDefault="00D3757A" w:rsidP="00EA5840">
            <w:pPr>
              <w:pStyle w:val="ListParagraph"/>
              <w:keepNext/>
              <w:widowControl/>
              <w:tabs>
                <w:tab w:val="left" w:pos="687"/>
              </w:tabs>
              <w:ind w:left="567" w:hanging="567"/>
              <w:rPr>
                <w:b/>
              </w:rPr>
            </w:pPr>
            <w:r w:rsidRPr="00674387">
              <w:rPr>
                <w:b/>
              </w:rPr>
              <w:t>5.</w:t>
            </w:r>
            <w:r w:rsidRPr="00674387">
              <w:rPr>
                <w:b/>
              </w:rPr>
              <w:tab/>
              <w:t>MODUL ŞI CALEA(CĂILE) DE ADMINISTRARE</w:t>
            </w:r>
          </w:p>
        </w:tc>
      </w:tr>
    </w:tbl>
    <w:p w14:paraId="1C4D9293" w14:textId="77777777" w:rsidR="00D3757A" w:rsidRPr="00674387" w:rsidRDefault="00D3757A" w:rsidP="00EA5840">
      <w:pPr>
        <w:pStyle w:val="BodyText"/>
        <w:widowControl/>
      </w:pPr>
    </w:p>
    <w:p w14:paraId="66FCD7C2" w14:textId="77777777" w:rsidR="00D3757A" w:rsidRPr="00674387" w:rsidRDefault="00D3757A" w:rsidP="00EA5840">
      <w:pPr>
        <w:pStyle w:val="BodyText"/>
        <w:widowControl/>
      </w:pPr>
      <w:r w:rsidRPr="00674387">
        <w:t>Administrare orală.</w:t>
      </w:r>
    </w:p>
    <w:p w14:paraId="0CEE1CD3" w14:textId="77777777" w:rsidR="00D3757A" w:rsidRPr="00674387" w:rsidRDefault="00D3757A" w:rsidP="00EA5840">
      <w:pPr>
        <w:pStyle w:val="BodyText"/>
        <w:widowControl/>
      </w:pPr>
      <w:r w:rsidRPr="00674387">
        <w:t>A se citi prospectul înainte de utilizare.</w:t>
      </w:r>
    </w:p>
    <w:p w14:paraId="25D47AFC" w14:textId="77777777" w:rsidR="00D3757A" w:rsidRDefault="00D3757A" w:rsidP="00EA5840">
      <w:pPr>
        <w:pStyle w:val="BodyText"/>
        <w:widowControl/>
      </w:pPr>
    </w:p>
    <w:p w14:paraId="637ECF17"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D3757A" w:rsidRPr="00674387" w14:paraId="0C8B51BB" w14:textId="77777777" w:rsidTr="002B51F5">
        <w:tc>
          <w:tcPr>
            <w:tcW w:w="9324" w:type="dxa"/>
          </w:tcPr>
          <w:p w14:paraId="12DB9261" w14:textId="77777777" w:rsidR="00D3757A" w:rsidRPr="00674387" w:rsidRDefault="00D3757A" w:rsidP="00EA5840">
            <w:pPr>
              <w:pStyle w:val="ListParagraph"/>
              <w:keepNext/>
              <w:widowControl/>
              <w:ind w:left="567" w:hanging="567"/>
              <w:rPr>
                <w:b/>
              </w:rPr>
            </w:pPr>
            <w:r w:rsidRPr="00674387">
              <w:rPr>
                <w:b/>
              </w:rPr>
              <w:t>6.</w:t>
            </w:r>
            <w:r w:rsidRPr="00674387">
              <w:rPr>
                <w:b/>
              </w:rPr>
              <w:tab/>
              <w:t>ATENŢIONARE SPECIALĂ PRIVIND FAPTUL CĂ MEDICAMENTUL NU TREBUIE PĂSTRAT LA VEDEREA ŞI ÎNDEMÂNA COPIILOR</w:t>
            </w:r>
          </w:p>
        </w:tc>
      </w:tr>
    </w:tbl>
    <w:p w14:paraId="57CB3924" w14:textId="77777777" w:rsidR="00D3757A" w:rsidRPr="00674387" w:rsidRDefault="00D3757A" w:rsidP="00EA5840">
      <w:pPr>
        <w:pStyle w:val="BodyText"/>
        <w:widowControl/>
      </w:pPr>
    </w:p>
    <w:p w14:paraId="2A5BFB7D" w14:textId="77777777" w:rsidR="00D3757A" w:rsidRPr="00674387" w:rsidRDefault="00D3757A" w:rsidP="00EA5840">
      <w:pPr>
        <w:pStyle w:val="BodyText"/>
        <w:widowControl/>
      </w:pPr>
      <w:r w:rsidRPr="00674387">
        <w:t>A nu se lăsa la vederea şi îndemâna copiilor.</w:t>
      </w:r>
    </w:p>
    <w:p w14:paraId="25CBA2FC" w14:textId="77777777" w:rsidR="00D3757A" w:rsidRPr="00674387" w:rsidRDefault="00D3757A" w:rsidP="00EA5840">
      <w:pPr>
        <w:pStyle w:val="BodyText"/>
        <w:widowControl/>
      </w:pPr>
    </w:p>
    <w:p w14:paraId="10385659" w14:textId="77777777" w:rsidR="00D3757A" w:rsidRPr="00674387" w:rsidRDefault="00D3757A"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D3757A" w:rsidRPr="00674387" w14:paraId="4CDEF6D2" w14:textId="77777777" w:rsidTr="002B51F5">
        <w:tc>
          <w:tcPr>
            <w:tcW w:w="9324" w:type="dxa"/>
          </w:tcPr>
          <w:p w14:paraId="5C553BAB" w14:textId="77777777" w:rsidR="00D3757A" w:rsidRPr="00674387" w:rsidRDefault="00D3757A" w:rsidP="00EA5840">
            <w:pPr>
              <w:pStyle w:val="ListParagraph"/>
              <w:keepNext/>
              <w:widowControl/>
              <w:ind w:left="567" w:hanging="567"/>
              <w:rPr>
                <w:b/>
              </w:rPr>
            </w:pPr>
            <w:r w:rsidRPr="00674387">
              <w:rPr>
                <w:b/>
              </w:rPr>
              <w:t>7.</w:t>
            </w:r>
            <w:r w:rsidRPr="00674387">
              <w:rPr>
                <w:b/>
              </w:rPr>
              <w:tab/>
              <w:t>ALTĂ(E) ATENŢIONARE(ĂRI) SPECIALĂ(E), DACĂ ESTE(SUNT) NECESARĂ(E)</w:t>
            </w:r>
          </w:p>
        </w:tc>
      </w:tr>
    </w:tbl>
    <w:p w14:paraId="20AFBF1E" w14:textId="77777777" w:rsidR="00D3757A" w:rsidRPr="00674387" w:rsidRDefault="00D3757A" w:rsidP="00EA5840">
      <w:pPr>
        <w:pStyle w:val="BodyText"/>
        <w:widowControl/>
      </w:pPr>
    </w:p>
    <w:p w14:paraId="114399CC" w14:textId="77777777" w:rsidR="00D3757A" w:rsidRPr="00674387" w:rsidRDefault="00D3757A" w:rsidP="00EA5840">
      <w:pPr>
        <w:widowControl/>
      </w:pPr>
      <w:r w:rsidRPr="00674387">
        <w:t>Ambalaj sigilat</w:t>
      </w:r>
    </w:p>
    <w:p w14:paraId="696FEDEA" w14:textId="77777777" w:rsidR="00D3757A" w:rsidRPr="00674387" w:rsidRDefault="00D3757A" w:rsidP="00EA5840">
      <w:pPr>
        <w:widowControl/>
      </w:pPr>
      <w:r w:rsidRPr="00674387">
        <w:t>A nu se utiliza dacă ambalajul a fost deschis.</w:t>
      </w:r>
    </w:p>
    <w:p w14:paraId="06071CCD" w14:textId="77777777" w:rsidR="00D3757A" w:rsidRPr="00674387" w:rsidRDefault="00D3757A" w:rsidP="00EA5840">
      <w:pPr>
        <w:widowControl/>
      </w:pPr>
    </w:p>
    <w:p w14:paraId="59E8A270" w14:textId="77777777" w:rsidR="00567CB5" w:rsidRPr="00674387" w:rsidRDefault="00567CB5" w:rsidP="00EA5840">
      <w:pPr>
        <w:widowControl/>
      </w:pPr>
    </w:p>
    <w:tbl>
      <w:tblPr>
        <w:tblStyle w:val="TableGrid"/>
        <w:tblW w:w="9324" w:type="dxa"/>
        <w:tblLayout w:type="fixed"/>
        <w:tblLook w:val="04A0" w:firstRow="1" w:lastRow="0" w:firstColumn="1" w:lastColumn="0" w:noHBand="0" w:noVBand="1"/>
      </w:tblPr>
      <w:tblGrid>
        <w:gridCol w:w="9324"/>
      </w:tblGrid>
      <w:tr w:rsidR="00D3757A" w:rsidRPr="00674387" w14:paraId="11712A5D" w14:textId="77777777" w:rsidTr="002B51F5">
        <w:tc>
          <w:tcPr>
            <w:tcW w:w="9324" w:type="dxa"/>
          </w:tcPr>
          <w:p w14:paraId="4CAC84D8" w14:textId="77777777" w:rsidR="00D3757A" w:rsidRPr="00674387" w:rsidRDefault="00D3757A" w:rsidP="00EA5840">
            <w:pPr>
              <w:pStyle w:val="ListParagraph"/>
              <w:keepNext/>
              <w:widowControl/>
              <w:tabs>
                <w:tab w:val="left" w:pos="713"/>
              </w:tabs>
              <w:ind w:left="567" w:hanging="567"/>
              <w:rPr>
                <w:b/>
              </w:rPr>
            </w:pPr>
            <w:r w:rsidRPr="00674387">
              <w:rPr>
                <w:b/>
              </w:rPr>
              <w:t>8.</w:t>
            </w:r>
            <w:r w:rsidRPr="00674387">
              <w:rPr>
                <w:b/>
              </w:rPr>
              <w:tab/>
              <w:t>DATA DE EXPIRARE</w:t>
            </w:r>
          </w:p>
        </w:tc>
      </w:tr>
    </w:tbl>
    <w:p w14:paraId="3D72E7BC" w14:textId="77777777" w:rsidR="00C50C8F" w:rsidRDefault="00C50C8F" w:rsidP="00EA5840">
      <w:pPr>
        <w:pStyle w:val="BodyText"/>
        <w:widowControl/>
      </w:pPr>
    </w:p>
    <w:p w14:paraId="7C30E8BE" w14:textId="77777777" w:rsidR="00D3757A" w:rsidRPr="00674387" w:rsidRDefault="00D3757A" w:rsidP="00EA5840">
      <w:pPr>
        <w:pStyle w:val="BodyText"/>
        <w:widowControl/>
      </w:pPr>
      <w:r w:rsidRPr="00674387">
        <w:t>EXP</w:t>
      </w:r>
    </w:p>
    <w:p w14:paraId="7B5DABDE" w14:textId="77777777" w:rsidR="00D3757A" w:rsidRPr="00674387" w:rsidRDefault="00D3757A" w:rsidP="00EA5840">
      <w:pPr>
        <w:widowControl/>
      </w:pPr>
    </w:p>
    <w:p w14:paraId="539764C0" w14:textId="77777777" w:rsidR="00D3757A" w:rsidRPr="00674387" w:rsidRDefault="00D3757A" w:rsidP="00EA5840">
      <w:pPr>
        <w:widowControl/>
      </w:pPr>
    </w:p>
    <w:tbl>
      <w:tblPr>
        <w:tblStyle w:val="TableGrid"/>
        <w:tblW w:w="9315" w:type="dxa"/>
        <w:tblLayout w:type="fixed"/>
        <w:tblLook w:val="04A0" w:firstRow="1" w:lastRow="0" w:firstColumn="1" w:lastColumn="0" w:noHBand="0" w:noVBand="1"/>
      </w:tblPr>
      <w:tblGrid>
        <w:gridCol w:w="9315"/>
      </w:tblGrid>
      <w:tr w:rsidR="00D3757A" w:rsidRPr="00674387" w14:paraId="295FBB99" w14:textId="77777777" w:rsidTr="002B51F5">
        <w:tc>
          <w:tcPr>
            <w:tcW w:w="9315" w:type="dxa"/>
          </w:tcPr>
          <w:p w14:paraId="7200F263" w14:textId="77777777" w:rsidR="00D3757A" w:rsidRPr="00674387" w:rsidRDefault="00D3757A" w:rsidP="00EA5840">
            <w:pPr>
              <w:keepNext/>
              <w:widowControl/>
              <w:tabs>
                <w:tab w:val="left" w:pos="692"/>
              </w:tabs>
              <w:ind w:left="567" w:hanging="567"/>
              <w:rPr>
                <w:b/>
              </w:rPr>
            </w:pPr>
            <w:r w:rsidRPr="00674387">
              <w:rPr>
                <w:b/>
              </w:rPr>
              <w:t>9.</w:t>
            </w:r>
            <w:r w:rsidRPr="00674387">
              <w:rPr>
                <w:b/>
              </w:rPr>
              <w:tab/>
              <w:t>CONDIŢII SPECIALE DE PĂSTRARE</w:t>
            </w:r>
          </w:p>
        </w:tc>
      </w:tr>
    </w:tbl>
    <w:p w14:paraId="58ACAB55" w14:textId="77777777" w:rsidR="00D3757A" w:rsidRPr="00674387" w:rsidRDefault="00D3757A" w:rsidP="00EA5840">
      <w:pPr>
        <w:pStyle w:val="BodyText"/>
        <w:widowControl/>
      </w:pPr>
    </w:p>
    <w:p w14:paraId="7335B20B" w14:textId="77777777" w:rsidR="00D3757A" w:rsidRPr="00674387" w:rsidRDefault="00D3757A"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D3757A" w:rsidRPr="00674387" w14:paraId="02F6CDC7" w14:textId="77777777" w:rsidTr="002B51F5">
        <w:tc>
          <w:tcPr>
            <w:tcW w:w="9306" w:type="dxa"/>
          </w:tcPr>
          <w:p w14:paraId="6DFC4BDA" w14:textId="77777777" w:rsidR="00D3757A" w:rsidRPr="00674387" w:rsidRDefault="00D3757A" w:rsidP="00EA5840">
            <w:pPr>
              <w:keepNext/>
              <w:widowControl/>
              <w:ind w:left="567" w:hanging="567"/>
              <w:rPr>
                <w:b/>
              </w:rPr>
            </w:pPr>
            <w:r w:rsidRPr="00674387">
              <w:rPr>
                <w:b/>
              </w:rPr>
              <w:t>10.</w:t>
            </w:r>
            <w:r w:rsidRPr="00674387">
              <w:rPr>
                <w:b/>
              </w:rPr>
              <w:tab/>
              <w:t>PRECAUŢII SPECIALE PRIVIND ELIMINAREA MEDICAMENTELOR NEUTILIZATE SAU A MATERIALELOR REZIDUALE PROVENITE DIN ASTFEL DE MEDICAMENTE, DACĂ ESTE CAZUL</w:t>
            </w:r>
          </w:p>
        </w:tc>
      </w:tr>
    </w:tbl>
    <w:p w14:paraId="51410E34" w14:textId="77777777" w:rsidR="00D3757A" w:rsidRPr="00674387" w:rsidRDefault="00D3757A" w:rsidP="00EA5840">
      <w:pPr>
        <w:pStyle w:val="BodyText"/>
        <w:widowControl/>
      </w:pPr>
    </w:p>
    <w:p w14:paraId="47CAC299" w14:textId="77777777" w:rsidR="00D3757A" w:rsidRPr="00674387" w:rsidRDefault="00D3757A"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D3757A" w:rsidRPr="00674387" w14:paraId="16B61F84" w14:textId="77777777" w:rsidTr="002B51F5">
        <w:tc>
          <w:tcPr>
            <w:tcW w:w="9306" w:type="dxa"/>
          </w:tcPr>
          <w:p w14:paraId="48985307" w14:textId="77777777" w:rsidR="00D3757A" w:rsidRPr="00674387" w:rsidRDefault="00D3757A" w:rsidP="00EA5840">
            <w:pPr>
              <w:keepNext/>
              <w:widowControl/>
              <w:tabs>
                <w:tab w:val="left" w:pos="692"/>
              </w:tabs>
              <w:ind w:left="567" w:hanging="567"/>
              <w:rPr>
                <w:b/>
              </w:rPr>
            </w:pPr>
            <w:r w:rsidRPr="00674387">
              <w:rPr>
                <w:b/>
              </w:rPr>
              <w:t>11.</w:t>
            </w:r>
            <w:r w:rsidRPr="00674387">
              <w:rPr>
                <w:b/>
              </w:rPr>
              <w:tab/>
              <w:t>NUMELE ŞI ADRESA DEŢINĂTORULUI AUTORIZAŢIEI DE PUNERE PE PIAŢĂ</w:t>
            </w:r>
          </w:p>
        </w:tc>
      </w:tr>
    </w:tbl>
    <w:p w14:paraId="63E3DAFA" w14:textId="77777777" w:rsidR="00D3757A" w:rsidRPr="00674387" w:rsidRDefault="00D3757A" w:rsidP="00EA5840">
      <w:pPr>
        <w:pStyle w:val="BodyText"/>
        <w:widowControl/>
      </w:pPr>
    </w:p>
    <w:p w14:paraId="3754825C" w14:textId="77777777" w:rsidR="00D3757A" w:rsidRPr="00674387" w:rsidRDefault="00D3757A" w:rsidP="00EA5840">
      <w:pPr>
        <w:pStyle w:val="BodyText"/>
        <w:widowControl/>
      </w:pPr>
      <w:r w:rsidRPr="00674387">
        <w:t>Upjohn EESV</w:t>
      </w:r>
    </w:p>
    <w:p w14:paraId="4019DF96" w14:textId="77777777" w:rsidR="00D3757A" w:rsidRPr="00674387" w:rsidRDefault="00D3757A" w:rsidP="00EA5840">
      <w:pPr>
        <w:pStyle w:val="BodyText"/>
        <w:widowControl/>
      </w:pPr>
      <w:r w:rsidRPr="00674387">
        <w:t>Rivium Westlaan 142</w:t>
      </w:r>
    </w:p>
    <w:p w14:paraId="3BA34101" w14:textId="77777777" w:rsidR="00D3757A" w:rsidRPr="00674387" w:rsidRDefault="00D3757A" w:rsidP="00EA5840">
      <w:pPr>
        <w:pStyle w:val="BodyText"/>
        <w:widowControl/>
      </w:pPr>
      <w:r w:rsidRPr="00674387">
        <w:t>2909 LD Capelle aan den IJssel</w:t>
      </w:r>
    </w:p>
    <w:p w14:paraId="01019018" w14:textId="77777777" w:rsidR="00D3757A" w:rsidRPr="00674387" w:rsidRDefault="00D3757A" w:rsidP="00EA5840">
      <w:pPr>
        <w:pStyle w:val="BodyText"/>
        <w:widowControl/>
      </w:pPr>
      <w:r w:rsidRPr="00674387">
        <w:t>Olanda</w:t>
      </w:r>
    </w:p>
    <w:p w14:paraId="34019C32" w14:textId="77777777" w:rsidR="00D3757A" w:rsidRPr="00674387" w:rsidRDefault="00D3757A" w:rsidP="00EA5840">
      <w:pPr>
        <w:pStyle w:val="BodyText"/>
        <w:widowControl/>
      </w:pPr>
    </w:p>
    <w:p w14:paraId="3CD1FBD6" w14:textId="77777777" w:rsidR="00D3757A" w:rsidRPr="00674387" w:rsidRDefault="00D3757A"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D3757A" w:rsidRPr="00674387" w14:paraId="332B94C4" w14:textId="77777777" w:rsidTr="002B51F5">
        <w:tc>
          <w:tcPr>
            <w:tcW w:w="9306" w:type="dxa"/>
          </w:tcPr>
          <w:p w14:paraId="5EB725A2" w14:textId="77777777" w:rsidR="00D3757A" w:rsidRPr="00674387" w:rsidRDefault="00D3757A" w:rsidP="00EA5840">
            <w:pPr>
              <w:keepNext/>
              <w:widowControl/>
              <w:tabs>
                <w:tab w:val="left" w:pos="692"/>
              </w:tabs>
              <w:ind w:left="567" w:hanging="567"/>
              <w:rPr>
                <w:b/>
              </w:rPr>
            </w:pPr>
            <w:r w:rsidRPr="00674387">
              <w:rPr>
                <w:b/>
              </w:rPr>
              <w:t>12.</w:t>
            </w:r>
            <w:r w:rsidRPr="00674387">
              <w:rPr>
                <w:b/>
              </w:rPr>
              <w:tab/>
              <w:t>NUMĂRUL(ELE) AUTORIZAŢIEI DE PUNERE PE PIAŢĂ</w:t>
            </w:r>
          </w:p>
        </w:tc>
      </w:tr>
    </w:tbl>
    <w:p w14:paraId="29F6DFAC" w14:textId="77777777" w:rsidR="00C50C8F" w:rsidRDefault="00C50C8F" w:rsidP="00EA5840">
      <w:pPr>
        <w:pStyle w:val="BodyText"/>
        <w:widowControl/>
      </w:pPr>
    </w:p>
    <w:p w14:paraId="7EEF935C" w14:textId="77777777" w:rsidR="00D3757A" w:rsidRPr="00674387" w:rsidRDefault="00A86E21" w:rsidP="00EA5840">
      <w:pPr>
        <w:pStyle w:val="BodyText"/>
        <w:widowControl/>
      </w:pPr>
      <w:r w:rsidRPr="00674387">
        <w:t>EU/1/04/279/033 – 035</w:t>
      </w:r>
    </w:p>
    <w:p w14:paraId="47F5345F" w14:textId="77777777" w:rsidR="00D3757A" w:rsidRPr="00674387" w:rsidRDefault="00A86E21" w:rsidP="00EA5840">
      <w:pPr>
        <w:pStyle w:val="BodyText"/>
        <w:widowControl/>
        <w:rPr>
          <w:shd w:val="clear" w:color="auto" w:fill="C0C0C0"/>
        </w:rPr>
      </w:pPr>
      <w:r w:rsidRPr="00674387">
        <w:rPr>
          <w:shd w:val="clear" w:color="auto" w:fill="C0C0C0"/>
        </w:rPr>
        <w:t>EU/1/04/279/042</w:t>
      </w:r>
    </w:p>
    <w:p w14:paraId="24E6F568" w14:textId="77777777" w:rsidR="00D3757A" w:rsidRPr="00674387" w:rsidRDefault="00D3757A" w:rsidP="00EA5840">
      <w:pPr>
        <w:pStyle w:val="BodyText"/>
        <w:widowControl/>
      </w:pPr>
    </w:p>
    <w:p w14:paraId="4B6168E7" w14:textId="77777777" w:rsidR="00D3757A" w:rsidRPr="00674387" w:rsidRDefault="00D3757A"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D3757A" w:rsidRPr="00674387" w14:paraId="38C7C1FA" w14:textId="77777777" w:rsidTr="002B51F5">
        <w:tc>
          <w:tcPr>
            <w:tcW w:w="9306" w:type="dxa"/>
          </w:tcPr>
          <w:p w14:paraId="730242C0" w14:textId="77777777" w:rsidR="00D3757A" w:rsidRPr="00674387" w:rsidRDefault="00D3757A" w:rsidP="00EA5840">
            <w:pPr>
              <w:keepNext/>
              <w:widowControl/>
              <w:tabs>
                <w:tab w:val="left" w:pos="692"/>
              </w:tabs>
              <w:ind w:left="567" w:hanging="567"/>
              <w:rPr>
                <w:b/>
              </w:rPr>
            </w:pPr>
            <w:r w:rsidRPr="00674387">
              <w:rPr>
                <w:b/>
              </w:rPr>
              <w:t>13.</w:t>
            </w:r>
            <w:r w:rsidRPr="00674387">
              <w:rPr>
                <w:b/>
              </w:rPr>
              <w:tab/>
              <w:t>SERIA DE FABRICAŢIE</w:t>
            </w:r>
          </w:p>
        </w:tc>
      </w:tr>
    </w:tbl>
    <w:p w14:paraId="626961F8" w14:textId="77777777" w:rsidR="00D3757A" w:rsidRPr="00674387" w:rsidRDefault="00D3757A" w:rsidP="00EA5840">
      <w:pPr>
        <w:pStyle w:val="BodyText"/>
        <w:widowControl/>
      </w:pPr>
    </w:p>
    <w:p w14:paraId="7FE0523D" w14:textId="77777777" w:rsidR="00D3757A" w:rsidRPr="00674387" w:rsidRDefault="00D3757A" w:rsidP="00EA5840">
      <w:pPr>
        <w:pStyle w:val="BodyText"/>
        <w:widowControl/>
      </w:pPr>
      <w:r w:rsidRPr="00674387">
        <w:t>Lot</w:t>
      </w:r>
    </w:p>
    <w:p w14:paraId="5BBFE49F" w14:textId="77777777" w:rsidR="00D3757A" w:rsidRPr="00674387" w:rsidRDefault="00D3757A" w:rsidP="00EA5840">
      <w:pPr>
        <w:pStyle w:val="BodyText"/>
        <w:widowControl/>
      </w:pPr>
    </w:p>
    <w:p w14:paraId="6BB28858" w14:textId="77777777" w:rsidR="00D3757A" w:rsidRPr="00674387" w:rsidRDefault="00D3757A"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D3757A" w:rsidRPr="00674387" w14:paraId="27523AF3" w14:textId="77777777" w:rsidTr="002B51F5">
        <w:tc>
          <w:tcPr>
            <w:tcW w:w="9306" w:type="dxa"/>
          </w:tcPr>
          <w:p w14:paraId="3B2576FA" w14:textId="77777777" w:rsidR="00D3757A" w:rsidRPr="00674387" w:rsidRDefault="00D3757A" w:rsidP="00EA5840">
            <w:pPr>
              <w:keepNext/>
              <w:widowControl/>
              <w:tabs>
                <w:tab w:val="left" w:pos="692"/>
              </w:tabs>
              <w:ind w:left="567" w:hanging="567"/>
              <w:rPr>
                <w:b/>
              </w:rPr>
            </w:pPr>
            <w:r w:rsidRPr="00674387">
              <w:rPr>
                <w:b/>
              </w:rPr>
              <w:t>14.</w:t>
            </w:r>
            <w:r w:rsidRPr="00674387">
              <w:rPr>
                <w:b/>
              </w:rPr>
              <w:tab/>
              <w:t>CLASIFICARE GENERALĂ PRIVIND MODUL DE ELIBERARE</w:t>
            </w:r>
          </w:p>
        </w:tc>
      </w:tr>
    </w:tbl>
    <w:p w14:paraId="18AC45DC" w14:textId="77777777" w:rsidR="00D3757A" w:rsidRPr="00674387" w:rsidRDefault="00D3757A" w:rsidP="00EA5840">
      <w:pPr>
        <w:pStyle w:val="BodyText"/>
        <w:widowControl/>
      </w:pPr>
    </w:p>
    <w:p w14:paraId="2400CAA3" w14:textId="77777777" w:rsidR="00D3757A" w:rsidRPr="00674387" w:rsidRDefault="00D3757A"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D3757A" w:rsidRPr="00674387" w14:paraId="0BDC5E30" w14:textId="77777777" w:rsidTr="002B51F5">
        <w:tc>
          <w:tcPr>
            <w:tcW w:w="9306" w:type="dxa"/>
          </w:tcPr>
          <w:p w14:paraId="4D6A8E27" w14:textId="77777777" w:rsidR="00D3757A" w:rsidRPr="00674387" w:rsidRDefault="00D3757A" w:rsidP="00EA5840">
            <w:pPr>
              <w:keepNext/>
              <w:widowControl/>
              <w:tabs>
                <w:tab w:val="left" w:pos="692"/>
              </w:tabs>
              <w:ind w:left="567" w:hanging="567"/>
              <w:rPr>
                <w:b/>
              </w:rPr>
            </w:pPr>
            <w:r w:rsidRPr="00674387">
              <w:rPr>
                <w:b/>
              </w:rPr>
              <w:t>15.</w:t>
            </w:r>
            <w:r w:rsidRPr="00674387">
              <w:rPr>
                <w:b/>
              </w:rPr>
              <w:tab/>
              <w:t>INSTRUCŢIUNI DE UTILIZARE</w:t>
            </w:r>
          </w:p>
        </w:tc>
      </w:tr>
    </w:tbl>
    <w:p w14:paraId="2016201F" w14:textId="77777777" w:rsidR="00D3757A" w:rsidRPr="00674387" w:rsidRDefault="00D3757A" w:rsidP="00EA5840">
      <w:pPr>
        <w:pStyle w:val="BodyText"/>
        <w:widowControl/>
      </w:pPr>
    </w:p>
    <w:p w14:paraId="0BDB0015" w14:textId="77777777" w:rsidR="00D3757A" w:rsidRPr="00674387" w:rsidRDefault="00D3757A"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D3757A" w:rsidRPr="00674387" w14:paraId="4B5CEB8E" w14:textId="77777777" w:rsidTr="002B51F5">
        <w:tc>
          <w:tcPr>
            <w:tcW w:w="9306" w:type="dxa"/>
          </w:tcPr>
          <w:p w14:paraId="6B9EEFA8" w14:textId="77777777" w:rsidR="00D3757A" w:rsidRPr="00674387" w:rsidRDefault="00D3757A" w:rsidP="00EA5840">
            <w:pPr>
              <w:keepNext/>
              <w:widowControl/>
              <w:tabs>
                <w:tab w:val="left" w:pos="692"/>
              </w:tabs>
              <w:ind w:left="567" w:hanging="567"/>
              <w:rPr>
                <w:b/>
              </w:rPr>
            </w:pPr>
            <w:r w:rsidRPr="00674387">
              <w:rPr>
                <w:b/>
              </w:rPr>
              <w:t>16.</w:t>
            </w:r>
            <w:r w:rsidRPr="00674387">
              <w:rPr>
                <w:b/>
              </w:rPr>
              <w:tab/>
              <w:t>INFORMAŢII ÎN BRAILLE</w:t>
            </w:r>
          </w:p>
        </w:tc>
      </w:tr>
    </w:tbl>
    <w:p w14:paraId="46C5733D" w14:textId="77777777" w:rsidR="00D3757A" w:rsidRPr="00674387" w:rsidRDefault="00D3757A" w:rsidP="00EA5840">
      <w:pPr>
        <w:pStyle w:val="BodyText"/>
        <w:widowControl/>
      </w:pPr>
    </w:p>
    <w:p w14:paraId="1FE2BE08" w14:textId="77777777" w:rsidR="00D3757A" w:rsidRPr="00674387" w:rsidRDefault="00D3757A" w:rsidP="00EA5840">
      <w:pPr>
        <w:pStyle w:val="BodyText"/>
        <w:widowControl/>
      </w:pPr>
      <w:r w:rsidRPr="00674387">
        <w:t xml:space="preserve">Lyrica </w:t>
      </w:r>
      <w:r w:rsidR="006934B6" w:rsidRPr="00674387">
        <w:t>225</w:t>
      </w:r>
      <w:r w:rsidRPr="00674387">
        <w:t xml:space="preserve"> mg</w:t>
      </w:r>
    </w:p>
    <w:p w14:paraId="58A10EB3" w14:textId="77777777" w:rsidR="00D3757A" w:rsidRPr="00674387" w:rsidRDefault="00D3757A" w:rsidP="00EA5840">
      <w:pPr>
        <w:pStyle w:val="BodyText"/>
        <w:widowControl/>
      </w:pPr>
    </w:p>
    <w:p w14:paraId="35BDC20B" w14:textId="77777777" w:rsidR="00D3757A" w:rsidRPr="00674387" w:rsidRDefault="00D3757A"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D3757A" w:rsidRPr="00674387" w14:paraId="1D4BE662" w14:textId="77777777" w:rsidTr="002B51F5">
        <w:tc>
          <w:tcPr>
            <w:tcW w:w="9306" w:type="dxa"/>
          </w:tcPr>
          <w:p w14:paraId="4BC9F1BE" w14:textId="77777777" w:rsidR="00D3757A" w:rsidRPr="00674387" w:rsidRDefault="00D3757A" w:rsidP="00EA5840">
            <w:pPr>
              <w:keepNext/>
              <w:widowControl/>
              <w:tabs>
                <w:tab w:val="left" w:pos="692"/>
              </w:tabs>
              <w:ind w:left="567" w:hanging="567"/>
              <w:rPr>
                <w:b/>
              </w:rPr>
            </w:pPr>
            <w:r w:rsidRPr="00674387">
              <w:rPr>
                <w:b/>
              </w:rPr>
              <w:t>17.</w:t>
            </w:r>
            <w:r w:rsidRPr="00674387">
              <w:rPr>
                <w:b/>
              </w:rPr>
              <w:tab/>
              <w:t>IDENTIFICATOR UNIC – COD DE BARE BIDIMENSIONAL</w:t>
            </w:r>
          </w:p>
        </w:tc>
      </w:tr>
    </w:tbl>
    <w:p w14:paraId="03D207B6" w14:textId="77777777" w:rsidR="00D3757A" w:rsidRPr="00674387" w:rsidRDefault="00D3757A" w:rsidP="00EA5840">
      <w:pPr>
        <w:pStyle w:val="BodyText"/>
        <w:widowControl/>
      </w:pPr>
    </w:p>
    <w:p w14:paraId="2B7E76E2" w14:textId="77777777" w:rsidR="00D3757A" w:rsidRPr="00674387" w:rsidRDefault="00D3757A" w:rsidP="00EA5840">
      <w:pPr>
        <w:pStyle w:val="BodyText"/>
        <w:widowControl/>
        <w:rPr>
          <w:shd w:val="clear" w:color="auto" w:fill="C0C0C0"/>
        </w:rPr>
      </w:pPr>
      <w:r w:rsidRPr="00674387">
        <w:rPr>
          <w:shd w:val="clear" w:color="auto" w:fill="C0C0C0"/>
        </w:rPr>
        <w:t>cod de bare bidimensional care conține identificatorul unic</w:t>
      </w:r>
    </w:p>
    <w:p w14:paraId="2DA3848F" w14:textId="77777777" w:rsidR="00D3757A" w:rsidRDefault="00D3757A" w:rsidP="00EA5840">
      <w:pPr>
        <w:widowControl/>
        <w:rPr>
          <w:shd w:val="clear" w:color="auto" w:fill="C0C0C0"/>
        </w:rPr>
      </w:pPr>
    </w:p>
    <w:p w14:paraId="75212E39" w14:textId="77777777" w:rsidR="00CE75E9" w:rsidRPr="00674387" w:rsidRDefault="00CE75E9" w:rsidP="00EA5840">
      <w:pPr>
        <w:widowControl/>
        <w:rPr>
          <w:shd w:val="clear" w:color="auto" w:fill="C0C0C0"/>
        </w:rPr>
      </w:pPr>
    </w:p>
    <w:tbl>
      <w:tblPr>
        <w:tblStyle w:val="TableGrid"/>
        <w:tblW w:w="9306" w:type="dxa"/>
        <w:tblLayout w:type="fixed"/>
        <w:tblLook w:val="04A0" w:firstRow="1" w:lastRow="0" w:firstColumn="1" w:lastColumn="0" w:noHBand="0" w:noVBand="1"/>
      </w:tblPr>
      <w:tblGrid>
        <w:gridCol w:w="9306"/>
      </w:tblGrid>
      <w:tr w:rsidR="00D3757A" w:rsidRPr="00674387" w14:paraId="6BFDC257" w14:textId="77777777" w:rsidTr="002B51F5">
        <w:tc>
          <w:tcPr>
            <w:tcW w:w="9306" w:type="dxa"/>
          </w:tcPr>
          <w:p w14:paraId="14F73D77" w14:textId="77777777" w:rsidR="00D3757A" w:rsidRPr="00674387" w:rsidRDefault="00D3757A" w:rsidP="00EA5840">
            <w:pPr>
              <w:keepNext/>
              <w:widowControl/>
              <w:ind w:left="567" w:hanging="567"/>
              <w:rPr>
                <w:b/>
              </w:rPr>
            </w:pPr>
            <w:r w:rsidRPr="00674387">
              <w:rPr>
                <w:b/>
              </w:rPr>
              <w:t>18.</w:t>
            </w:r>
            <w:r w:rsidRPr="00674387">
              <w:rPr>
                <w:b/>
              </w:rPr>
              <w:tab/>
              <w:t>IDENTIFICATOR UNIC - DATE LIZIBILE PENTRU PERSOANE</w:t>
            </w:r>
          </w:p>
        </w:tc>
      </w:tr>
    </w:tbl>
    <w:p w14:paraId="011561B8" w14:textId="77777777" w:rsidR="00C50C8F" w:rsidRDefault="00C50C8F" w:rsidP="00EA5840">
      <w:pPr>
        <w:pStyle w:val="BodyText"/>
        <w:widowControl/>
        <w:jc w:val="both"/>
      </w:pPr>
    </w:p>
    <w:p w14:paraId="2C5288B7" w14:textId="77777777" w:rsidR="00D3757A" w:rsidRPr="00674387" w:rsidRDefault="00D3757A" w:rsidP="00EA5840">
      <w:pPr>
        <w:pStyle w:val="BodyText"/>
        <w:widowControl/>
        <w:jc w:val="both"/>
      </w:pPr>
      <w:r w:rsidRPr="00674387">
        <w:t>PC</w:t>
      </w:r>
    </w:p>
    <w:p w14:paraId="7553A926" w14:textId="77777777" w:rsidR="00D3757A" w:rsidRPr="00674387" w:rsidRDefault="00D3757A" w:rsidP="00EA5840">
      <w:pPr>
        <w:pStyle w:val="BodyText"/>
        <w:widowControl/>
        <w:jc w:val="both"/>
      </w:pPr>
      <w:r w:rsidRPr="00674387">
        <w:t>SN</w:t>
      </w:r>
    </w:p>
    <w:p w14:paraId="258D05E3" w14:textId="77777777" w:rsidR="00D3757A" w:rsidRPr="00674387" w:rsidRDefault="00D3757A" w:rsidP="00EA5840">
      <w:pPr>
        <w:pStyle w:val="BodyText"/>
        <w:widowControl/>
        <w:jc w:val="both"/>
      </w:pPr>
      <w:r w:rsidRPr="00674387">
        <w:t>NN</w:t>
      </w:r>
    </w:p>
    <w:p w14:paraId="2E27A710" w14:textId="77777777" w:rsidR="00D3757A" w:rsidRPr="00674387" w:rsidRDefault="00D3757A" w:rsidP="00EA5840">
      <w:pPr>
        <w:pStyle w:val="BodyText"/>
        <w:widowControl/>
      </w:pPr>
    </w:p>
    <w:p w14:paraId="4240E33C" w14:textId="77777777" w:rsidR="00D3757A" w:rsidRPr="00674387" w:rsidRDefault="00D3757A" w:rsidP="00EA5840">
      <w:pPr>
        <w:pStyle w:val="BodyText"/>
        <w:widowControl/>
      </w:pPr>
    </w:p>
    <w:p w14:paraId="4E5A4724" w14:textId="77777777" w:rsidR="00F15463" w:rsidRPr="00674387" w:rsidRDefault="00F15463" w:rsidP="00EA5840">
      <w:pPr>
        <w:widowControl/>
      </w:pPr>
      <w:r w:rsidRPr="00674387">
        <w:br w:type="page"/>
      </w:r>
    </w:p>
    <w:tbl>
      <w:tblPr>
        <w:tblStyle w:val="TableGrid"/>
        <w:tblW w:w="9315" w:type="dxa"/>
        <w:tblLayout w:type="fixed"/>
        <w:tblLook w:val="04A0" w:firstRow="1" w:lastRow="0" w:firstColumn="1" w:lastColumn="0" w:noHBand="0" w:noVBand="1"/>
      </w:tblPr>
      <w:tblGrid>
        <w:gridCol w:w="9315"/>
      </w:tblGrid>
      <w:tr w:rsidR="00F15463" w:rsidRPr="00674387" w14:paraId="44C0D5BE" w14:textId="77777777" w:rsidTr="00830845">
        <w:tc>
          <w:tcPr>
            <w:tcW w:w="9315" w:type="dxa"/>
          </w:tcPr>
          <w:p w14:paraId="786821D1" w14:textId="77777777" w:rsidR="00F15463" w:rsidRDefault="00F15463" w:rsidP="00EA5840">
            <w:pPr>
              <w:widowControl/>
              <w:rPr>
                <w:b/>
              </w:rPr>
            </w:pPr>
            <w:r w:rsidRPr="00674387">
              <w:rPr>
                <w:b/>
              </w:rPr>
              <w:t>MINIMUM DE INFORMAŢII CARE TREBUIE SĂ APARĂ PE BLISTER SAU PE FOLIA TERMOSUDATĂ</w:t>
            </w:r>
          </w:p>
          <w:p w14:paraId="4DE644CA" w14:textId="77777777" w:rsidR="00CE75E9" w:rsidRPr="00674387" w:rsidRDefault="00CE75E9" w:rsidP="00EA5840">
            <w:pPr>
              <w:widowControl/>
              <w:rPr>
                <w:b/>
              </w:rPr>
            </w:pPr>
          </w:p>
          <w:p w14:paraId="15E9C896" w14:textId="77777777" w:rsidR="00F15463" w:rsidRPr="00674387" w:rsidRDefault="00A55A83" w:rsidP="00EA5840">
            <w:pPr>
              <w:widowControl/>
              <w:rPr>
                <w:b/>
              </w:rPr>
            </w:pPr>
            <w:r w:rsidRPr="00674387">
              <w:rPr>
                <w:b/>
              </w:rPr>
              <w:t>Cutii cu blistere (14, 56 sau 100) şi cutii cu blistere perforate unidoză (100) pentru capsulele de 225 mg</w:t>
            </w:r>
          </w:p>
        </w:tc>
      </w:tr>
    </w:tbl>
    <w:p w14:paraId="34D4BD28" w14:textId="77777777" w:rsidR="00F15463" w:rsidRDefault="00F15463" w:rsidP="00EA5840">
      <w:pPr>
        <w:pStyle w:val="ListParagraph"/>
        <w:widowControl/>
        <w:tabs>
          <w:tab w:val="left" w:pos="4073"/>
        </w:tabs>
        <w:ind w:left="0" w:firstLine="0"/>
        <w:rPr>
          <w:b/>
        </w:rPr>
      </w:pPr>
    </w:p>
    <w:p w14:paraId="606966EB" w14:textId="77777777" w:rsidR="00CE75E9" w:rsidRPr="00674387" w:rsidRDefault="00CE75E9" w:rsidP="00EA5840">
      <w:pPr>
        <w:pStyle w:val="ListParagraph"/>
        <w:widowControl/>
        <w:tabs>
          <w:tab w:val="left" w:pos="4073"/>
        </w:tabs>
        <w:ind w:left="0" w:firstLine="0"/>
        <w:rPr>
          <w:b/>
        </w:rPr>
      </w:pPr>
    </w:p>
    <w:tbl>
      <w:tblPr>
        <w:tblStyle w:val="TableGrid"/>
        <w:tblW w:w="9324" w:type="dxa"/>
        <w:tblLayout w:type="fixed"/>
        <w:tblLook w:val="04A0" w:firstRow="1" w:lastRow="0" w:firstColumn="1" w:lastColumn="0" w:noHBand="0" w:noVBand="1"/>
      </w:tblPr>
      <w:tblGrid>
        <w:gridCol w:w="9324"/>
      </w:tblGrid>
      <w:tr w:rsidR="00F15463" w:rsidRPr="00674387" w14:paraId="3EF7400F" w14:textId="77777777" w:rsidTr="008E1FE8">
        <w:tc>
          <w:tcPr>
            <w:tcW w:w="9324" w:type="dxa"/>
          </w:tcPr>
          <w:p w14:paraId="469E38D6" w14:textId="77777777" w:rsidR="00F15463" w:rsidRPr="00674387" w:rsidRDefault="00F15463" w:rsidP="00EA5840">
            <w:pPr>
              <w:pStyle w:val="ListParagraph"/>
              <w:keepNext/>
              <w:widowControl/>
              <w:tabs>
                <w:tab w:val="left" w:pos="687"/>
              </w:tabs>
              <w:ind w:left="567" w:hanging="567"/>
              <w:rPr>
                <w:b/>
              </w:rPr>
            </w:pPr>
            <w:r w:rsidRPr="00674387">
              <w:rPr>
                <w:b/>
              </w:rPr>
              <w:t>1.</w:t>
            </w:r>
            <w:r w:rsidRPr="00674387">
              <w:rPr>
                <w:b/>
              </w:rPr>
              <w:tab/>
              <w:t>DENUMIREA COMERCIALĂ A MEDICAMENTULUI</w:t>
            </w:r>
          </w:p>
        </w:tc>
      </w:tr>
    </w:tbl>
    <w:p w14:paraId="2E6162E1" w14:textId="77777777" w:rsidR="00F15463" w:rsidRPr="00674387" w:rsidRDefault="00F15463" w:rsidP="00EA5840">
      <w:pPr>
        <w:pStyle w:val="BodyText"/>
        <w:widowControl/>
        <w:rPr>
          <w:b/>
        </w:rPr>
      </w:pPr>
    </w:p>
    <w:p w14:paraId="691B2D00" w14:textId="77777777" w:rsidR="00F15463" w:rsidRPr="00674387" w:rsidRDefault="00F15463" w:rsidP="00EA5840">
      <w:pPr>
        <w:pStyle w:val="BodyText"/>
        <w:widowControl/>
      </w:pPr>
      <w:r w:rsidRPr="00674387">
        <w:t>Lyrica 2</w:t>
      </w:r>
      <w:r w:rsidR="005132A8" w:rsidRPr="00674387">
        <w:t>25</w:t>
      </w:r>
      <w:r w:rsidRPr="00674387">
        <w:t xml:space="preserve"> mg capsule</w:t>
      </w:r>
    </w:p>
    <w:p w14:paraId="529A3BFB" w14:textId="77777777" w:rsidR="00F15463" w:rsidRPr="00674387" w:rsidRDefault="00F15463" w:rsidP="00EA5840">
      <w:pPr>
        <w:pStyle w:val="BodyText"/>
        <w:widowControl/>
      </w:pPr>
      <w:r w:rsidRPr="00674387">
        <w:t>pregabalin</w:t>
      </w:r>
    </w:p>
    <w:p w14:paraId="01FBE401" w14:textId="77777777" w:rsidR="00F15463" w:rsidRDefault="00F15463" w:rsidP="00EA5840">
      <w:pPr>
        <w:pStyle w:val="BodyText"/>
        <w:widowControl/>
      </w:pPr>
    </w:p>
    <w:p w14:paraId="3766A958"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F15463" w:rsidRPr="00674387" w14:paraId="31B30B3F" w14:textId="77777777" w:rsidTr="008E1FE8">
        <w:tc>
          <w:tcPr>
            <w:tcW w:w="9324" w:type="dxa"/>
          </w:tcPr>
          <w:p w14:paraId="787B6A89" w14:textId="77777777" w:rsidR="00F15463" w:rsidRPr="00674387" w:rsidRDefault="00F15463" w:rsidP="00EA5840">
            <w:pPr>
              <w:pStyle w:val="ListParagraph"/>
              <w:keepNext/>
              <w:widowControl/>
              <w:tabs>
                <w:tab w:val="left" w:pos="642"/>
              </w:tabs>
              <w:ind w:left="567" w:hanging="567"/>
              <w:rPr>
                <w:b/>
              </w:rPr>
            </w:pPr>
            <w:r w:rsidRPr="00674387">
              <w:rPr>
                <w:b/>
              </w:rPr>
              <w:t>2.</w:t>
            </w:r>
            <w:r w:rsidRPr="00674387">
              <w:rPr>
                <w:b/>
              </w:rPr>
              <w:tab/>
              <w:t>NUMELE DEŢINĂTORULUI AUTORIZAŢIEI DE PUNERE PE PIAŢĂ</w:t>
            </w:r>
          </w:p>
        </w:tc>
      </w:tr>
    </w:tbl>
    <w:p w14:paraId="3CC344EE" w14:textId="77777777" w:rsidR="00C50C8F" w:rsidRDefault="00C50C8F" w:rsidP="00EA5840">
      <w:pPr>
        <w:pStyle w:val="BodyText"/>
        <w:widowControl/>
      </w:pPr>
    </w:p>
    <w:p w14:paraId="2A383E85" w14:textId="77777777" w:rsidR="00F15463" w:rsidRPr="00674387" w:rsidRDefault="00F15463" w:rsidP="00EA5840">
      <w:pPr>
        <w:pStyle w:val="BodyText"/>
        <w:widowControl/>
      </w:pPr>
      <w:r w:rsidRPr="00674387">
        <w:t>Upjohn</w:t>
      </w:r>
    </w:p>
    <w:p w14:paraId="4AC348E9" w14:textId="77777777" w:rsidR="00F15463" w:rsidRPr="00674387" w:rsidRDefault="00F15463" w:rsidP="00EA5840">
      <w:pPr>
        <w:pStyle w:val="BodyText"/>
        <w:widowControl/>
      </w:pPr>
    </w:p>
    <w:p w14:paraId="40D0EF42" w14:textId="77777777" w:rsidR="00F15463" w:rsidRPr="00674387" w:rsidRDefault="00F15463"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F15463" w:rsidRPr="00674387" w14:paraId="45271430" w14:textId="77777777" w:rsidTr="008E1FE8">
        <w:tc>
          <w:tcPr>
            <w:tcW w:w="9324" w:type="dxa"/>
          </w:tcPr>
          <w:p w14:paraId="2A777DEF" w14:textId="77777777" w:rsidR="00F15463" w:rsidRPr="00674387" w:rsidRDefault="00F15463" w:rsidP="00EA5840">
            <w:pPr>
              <w:pStyle w:val="ListParagraph"/>
              <w:keepNext/>
              <w:widowControl/>
              <w:ind w:left="567" w:hanging="567"/>
              <w:rPr>
                <w:b/>
              </w:rPr>
            </w:pPr>
            <w:r w:rsidRPr="00674387">
              <w:rPr>
                <w:b/>
              </w:rPr>
              <w:t>3.</w:t>
            </w:r>
            <w:r w:rsidRPr="00674387">
              <w:rPr>
                <w:b/>
              </w:rPr>
              <w:tab/>
              <w:t>DATA DE EXPIRARE</w:t>
            </w:r>
          </w:p>
        </w:tc>
      </w:tr>
    </w:tbl>
    <w:p w14:paraId="073E5187" w14:textId="77777777" w:rsidR="00F15463" w:rsidRPr="00674387" w:rsidRDefault="00F15463" w:rsidP="00EA5840">
      <w:pPr>
        <w:pStyle w:val="BodyText"/>
        <w:widowControl/>
      </w:pPr>
    </w:p>
    <w:p w14:paraId="7CCA6495" w14:textId="77777777" w:rsidR="00F15463" w:rsidRPr="00674387" w:rsidRDefault="00F15463" w:rsidP="00EA5840">
      <w:pPr>
        <w:pStyle w:val="BodyText"/>
        <w:widowControl/>
      </w:pPr>
      <w:r w:rsidRPr="00674387">
        <w:t>EXP</w:t>
      </w:r>
    </w:p>
    <w:p w14:paraId="7B819F56" w14:textId="77777777" w:rsidR="00F15463" w:rsidRDefault="00F15463" w:rsidP="00EA5840">
      <w:pPr>
        <w:pStyle w:val="BodyText"/>
        <w:widowControl/>
      </w:pPr>
    </w:p>
    <w:p w14:paraId="36CAA625"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F15463" w:rsidRPr="00674387" w14:paraId="27CA9EB1" w14:textId="77777777" w:rsidTr="008E1FE8">
        <w:tc>
          <w:tcPr>
            <w:tcW w:w="9324" w:type="dxa"/>
          </w:tcPr>
          <w:p w14:paraId="1754B5AE" w14:textId="77777777" w:rsidR="00F15463" w:rsidRPr="00674387" w:rsidRDefault="00F15463" w:rsidP="00EA5840">
            <w:pPr>
              <w:pStyle w:val="ListParagraph"/>
              <w:keepNext/>
              <w:widowControl/>
              <w:tabs>
                <w:tab w:val="left" w:pos="660"/>
              </w:tabs>
              <w:ind w:left="567" w:hanging="567"/>
              <w:rPr>
                <w:b/>
              </w:rPr>
            </w:pPr>
            <w:r w:rsidRPr="00674387">
              <w:rPr>
                <w:b/>
              </w:rPr>
              <w:t>4.</w:t>
            </w:r>
            <w:r w:rsidRPr="00674387">
              <w:rPr>
                <w:b/>
              </w:rPr>
              <w:tab/>
              <w:t>SERIA DE FABRICAŢIE</w:t>
            </w:r>
          </w:p>
        </w:tc>
      </w:tr>
    </w:tbl>
    <w:p w14:paraId="2336B4E9" w14:textId="77777777" w:rsidR="00F15463" w:rsidRPr="00674387" w:rsidRDefault="00F15463" w:rsidP="00EA5840">
      <w:pPr>
        <w:pStyle w:val="BodyText"/>
        <w:widowControl/>
      </w:pPr>
    </w:p>
    <w:p w14:paraId="04C70280" w14:textId="77777777" w:rsidR="00F15463" w:rsidRPr="00674387" w:rsidRDefault="00F15463" w:rsidP="00EA5840">
      <w:pPr>
        <w:pStyle w:val="BodyText"/>
        <w:widowControl/>
      </w:pPr>
      <w:r w:rsidRPr="00674387">
        <w:t>Lot</w:t>
      </w:r>
    </w:p>
    <w:p w14:paraId="61B79049" w14:textId="77777777" w:rsidR="00F15463" w:rsidRDefault="00F15463" w:rsidP="00EA5840">
      <w:pPr>
        <w:pStyle w:val="BodyText"/>
        <w:widowControl/>
      </w:pPr>
    </w:p>
    <w:p w14:paraId="5A272BAA"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F15463" w:rsidRPr="00674387" w14:paraId="752BB7D9" w14:textId="77777777" w:rsidTr="008E1FE8">
        <w:tc>
          <w:tcPr>
            <w:tcW w:w="9324" w:type="dxa"/>
          </w:tcPr>
          <w:p w14:paraId="2BC30F39" w14:textId="77777777" w:rsidR="00F15463" w:rsidRPr="00674387" w:rsidRDefault="00F15463" w:rsidP="00EA5840">
            <w:pPr>
              <w:pStyle w:val="ListParagraph"/>
              <w:keepNext/>
              <w:widowControl/>
              <w:tabs>
                <w:tab w:val="left" w:pos="660"/>
              </w:tabs>
              <w:ind w:left="567" w:hanging="567"/>
              <w:rPr>
                <w:b/>
              </w:rPr>
            </w:pPr>
            <w:r w:rsidRPr="00674387">
              <w:rPr>
                <w:b/>
              </w:rPr>
              <w:t>5.</w:t>
            </w:r>
            <w:r w:rsidRPr="00674387">
              <w:rPr>
                <w:b/>
              </w:rPr>
              <w:tab/>
              <w:t>ALTE INFORMAŢII</w:t>
            </w:r>
          </w:p>
        </w:tc>
      </w:tr>
    </w:tbl>
    <w:p w14:paraId="2938FE3D" w14:textId="77777777" w:rsidR="00C0344C" w:rsidRDefault="00C0344C" w:rsidP="00EA5840">
      <w:pPr>
        <w:pStyle w:val="BodyText"/>
        <w:widowControl/>
      </w:pPr>
    </w:p>
    <w:p w14:paraId="67931E28" w14:textId="77777777" w:rsidR="000E0DA9" w:rsidRPr="00674387" w:rsidRDefault="000E0DA9" w:rsidP="00EA5840">
      <w:pPr>
        <w:pStyle w:val="BodyText"/>
        <w:widowControl/>
      </w:pPr>
    </w:p>
    <w:p w14:paraId="0A7E2E20" w14:textId="77777777" w:rsidR="00C0344C" w:rsidRPr="00674387" w:rsidRDefault="00C0344C" w:rsidP="00EA5840">
      <w:pPr>
        <w:widowControl/>
      </w:pPr>
      <w:r w:rsidRPr="00674387">
        <w:br w:type="page"/>
      </w:r>
    </w:p>
    <w:tbl>
      <w:tblPr>
        <w:tblStyle w:val="TableGrid"/>
        <w:tblW w:w="9315" w:type="dxa"/>
        <w:tblLayout w:type="fixed"/>
        <w:tblLook w:val="04A0" w:firstRow="1" w:lastRow="0" w:firstColumn="1" w:lastColumn="0" w:noHBand="0" w:noVBand="1"/>
      </w:tblPr>
      <w:tblGrid>
        <w:gridCol w:w="9315"/>
      </w:tblGrid>
      <w:tr w:rsidR="00FE4143" w:rsidRPr="00674387" w14:paraId="6F502AF3" w14:textId="77777777" w:rsidTr="001971C2">
        <w:tc>
          <w:tcPr>
            <w:tcW w:w="9315" w:type="dxa"/>
          </w:tcPr>
          <w:p w14:paraId="25BC2B70" w14:textId="77777777" w:rsidR="00FE4143" w:rsidRDefault="00FE4143" w:rsidP="00EA5840">
            <w:pPr>
              <w:widowControl/>
              <w:rPr>
                <w:b/>
              </w:rPr>
            </w:pPr>
            <w:r w:rsidRPr="00674387">
              <w:rPr>
                <w:b/>
              </w:rPr>
              <w:t>INFORMAŢII CARE TREBUIE SĂ APARĂ PE AMBALAJUL SECUNDAR</w:t>
            </w:r>
          </w:p>
          <w:p w14:paraId="3EDB28CD" w14:textId="77777777" w:rsidR="00CE75E9" w:rsidRPr="00674387" w:rsidRDefault="00CE75E9" w:rsidP="00EA5840">
            <w:pPr>
              <w:widowControl/>
              <w:rPr>
                <w:b/>
              </w:rPr>
            </w:pPr>
          </w:p>
          <w:p w14:paraId="78B91464" w14:textId="77777777" w:rsidR="00FE4143" w:rsidRPr="00674387" w:rsidRDefault="00BC5309" w:rsidP="00EA5840">
            <w:pPr>
              <w:widowControl/>
              <w:rPr>
                <w:b/>
              </w:rPr>
            </w:pPr>
            <w:r w:rsidRPr="00674387">
              <w:rPr>
                <w:b/>
              </w:rPr>
              <w:t>Flacoane pentru capsulele de 300 mg – ambalaj cu 200</w:t>
            </w:r>
          </w:p>
        </w:tc>
      </w:tr>
    </w:tbl>
    <w:p w14:paraId="31174C38" w14:textId="7507B356" w:rsidR="000E0DA9" w:rsidRDefault="000E0DA9" w:rsidP="00EA5840">
      <w:pPr>
        <w:pStyle w:val="ListParagraph"/>
        <w:widowControl/>
        <w:tabs>
          <w:tab w:val="left" w:pos="4073"/>
        </w:tabs>
        <w:ind w:left="0" w:firstLine="0"/>
        <w:rPr>
          <w:b/>
        </w:rPr>
      </w:pPr>
    </w:p>
    <w:p w14:paraId="12631522" w14:textId="77777777" w:rsidR="000E0DA9" w:rsidRPr="00674387" w:rsidRDefault="000E0DA9" w:rsidP="00EA5840">
      <w:pPr>
        <w:pStyle w:val="ListParagraph"/>
        <w:widowControl/>
        <w:tabs>
          <w:tab w:val="left" w:pos="4073"/>
        </w:tabs>
        <w:ind w:left="0" w:firstLine="0"/>
        <w:rPr>
          <w:b/>
        </w:rPr>
      </w:pPr>
    </w:p>
    <w:tbl>
      <w:tblPr>
        <w:tblStyle w:val="TableGrid"/>
        <w:tblW w:w="9324" w:type="dxa"/>
        <w:tblLayout w:type="fixed"/>
        <w:tblLook w:val="04A0" w:firstRow="1" w:lastRow="0" w:firstColumn="1" w:lastColumn="0" w:noHBand="0" w:noVBand="1"/>
      </w:tblPr>
      <w:tblGrid>
        <w:gridCol w:w="9324"/>
      </w:tblGrid>
      <w:tr w:rsidR="00FE4143" w:rsidRPr="00674387" w14:paraId="5C73056C" w14:textId="77777777" w:rsidTr="008E1FE8">
        <w:tc>
          <w:tcPr>
            <w:tcW w:w="9324" w:type="dxa"/>
          </w:tcPr>
          <w:p w14:paraId="7DAFCDB1" w14:textId="77777777" w:rsidR="00FE4143" w:rsidRPr="00674387" w:rsidRDefault="00FE4143" w:rsidP="00EA5840">
            <w:pPr>
              <w:pStyle w:val="ListParagraph"/>
              <w:keepNext/>
              <w:widowControl/>
              <w:tabs>
                <w:tab w:val="left" w:pos="687"/>
              </w:tabs>
              <w:ind w:left="567" w:hanging="567"/>
              <w:rPr>
                <w:b/>
              </w:rPr>
            </w:pPr>
            <w:r w:rsidRPr="00674387">
              <w:rPr>
                <w:b/>
              </w:rPr>
              <w:t>1.</w:t>
            </w:r>
            <w:r w:rsidRPr="00674387">
              <w:rPr>
                <w:b/>
              </w:rPr>
              <w:tab/>
              <w:t>DENUMIREA COMERCIALĂ A MEDICAMENTULUI</w:t>
            </w:r>
          </w:p>
        </w:tc>
      </w:tr>
    </w:tbl>
    <w:p w14:paraId="43A3DF78" w14:textId="77777777" w:rsidR="00FE4143" w:rsidRPr="00674387" w:rsidRDefault="00FE4143" w:rsidP="00EA5840">
      <w:pPr>
        <w:pStyle w:val="BodyText"/>
        <w:widowControl/>
        <w:rPr>
          <w:b/>
        </w:rPr>
      </w:pPr>
    </w:p>
    <w:p w14:paraId="00C0D344" w14:textId="77777777" w:rsidR="00FE4143" w:rsidRPr="00674387" w:rsidRDefault="00FE4143" w:rsidP="00EA5840">
      <w:pPr>
        <w:pStyle w:val="BodyText"/>
        <w:widowControl/>
      </w:pPr>
      <w:r w:rsidRPr="00674387">
        <w:t xml:space="preserve">Lyrica </w:t>
      </w:r>
      <w:r w:rsidR="00034150" w:rsidRPr="00674387">
        <w:t>300</w:t>
      </w:r>
      <w:r w:rsidRPr="00674387">
        <w:t xml:space="preserve"> mg capsule</w:t>
      </w:r>
    </w:p>
    <w:p w14:paraId="007594EC" w14:textId="77777777" w:rsidR="00FE4143" w:rsidRPr="00674387" w:rsidRDefault="00FE4143" w:rsidP="00EA5840">
      <w:pPr>
        <w:pStyle w:val="BodyText"/>
        <w:widowControl/>
      </w:pPr>
      <w:r w:rsidRPr="00674387">
        <w:t>pregabalin</w:t>
      </w:r>
    </w:p>
    <w:p w14:paraId="39DEE493" w14:textId="77777777" w:rsidR="00FE4143" w:rsidRDefault="00FE4143" w:rsidP="00EA5840">
      <w:pPr>
        <w:pStyle w:val="BodyText"/>
        <w:widowControl/>
      </w:pPr>
    </w:p>
    <w:p w14:paraId="36F39B47"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FE4143" w:rsidRPr="00674387" w14:paraId="117F4515" w14:textId="77777777" w:rsidTr="008E1FE8">
        <w:tc>
          <w:tcPr>
            <w:tcW w:w="9324" w:type="dxa"/>
          </w:tcPr>
          <w:p w14:paraId="3A98C30B" w14:textId="7A9205E0" w:rsidR="00FE4143" w:rsidRPr="00674387" w:rsidRDefault="00FE4143" w:rsidP="00EA5840">
            <w:pPr>
              <w:pStyle w:val="ListParagraph"/>
              <w:keepNext/>
              <w:widowControl/>
              <w:tabs>
                <w:tab w:val="left" w:pos="687"/>
              </w:tabs>
              <w:ind w:left="567" w:hanging="567"/>
              <w:rPr>
                <w:b/>
              </w:rPr>
            </w:pPr>
            <w:r w:rsidRPr="00674387">
              <w:rPr>
                <w:b/>
              </w:rPr>
              <w:t>2.</w:t>
            </w:r>
            <w:r w:rsidRPr="00674387">
              <w:rPr>
                <w:b/>
              </w:rPr>
              <w:tab/>
              <w:t>DECLARAREA SUBSTANŢEI(</w:t>
            </w:r>
            <w:ins w:id="2222" w:author="Viatris RO Affiliate" w:date="2025-03-19T16:34:00Z">
              <w:r w:rsidR="00DA287E">
                <w:rPr>
                  <w:b/>
                </w:rPr>
                <w:t>SUBSTANŢE</w:t>
              </w:r>
            </w:ins>
            <w:r w:rsidRPr="00674387">
              <w:rPr>
                <w:b/>
              </w:rPr>
              <w:t>LOR) ACTIVE</w:t>
            </w:r>
          </w:p>
        </w:tc>
      </w:tr>
    </w:tbl>
    <w:p w14:paraId="5A89E010" w14:textId="77777777" w:rsidR="00C50C8F" w:rsidRDefault="00C50C8F" w:rsidP="00EA5840">
      <w:pPr>
        <w:pStyle w:val="BodyText"/>
        <w:widowControl/>
      </w:pPr>
    </w:p>
    <w:p w14:paraId="7665B0CF" w14:textId="77777777" w:rsidR="00FE4143" w:rsidRPr="00674387" w:rsidRDefault="00FE4143" w:rsidP="00EA5840">
      <w:pPr>
        <w:pStyle w:val="BodyText"/>
        <w:widowControl/>
      </w:pPr>
      <w:r w:rsidRPr="00674387">
        <w:t xml:space="preserve">Fiecare capsulă conţine pregabalin </w:t>
      </w:r>
      <w:r w:rsidR="00034150" w:rsidRPr="00674387">
        <w:t>300</w:t>
      </w:r>
      <w:r w:rsidRPr="00674387">
        <w:t xml:space="preserve"> mg.</w:t>
      </w:r>
    </w:p>
    <w:p w14:paraId="363CDDBA" w14:textId="77777777" w:rsidR="00FE4143" w:rsidRPr="00674387" w:rsidRDefault="00FE4143" w:rsidP="00EA5840">
      <w:pPr>
        <w:pStyle w:val="BodyText"/>
        <w:widowControl/>
      </w:pPr>
    </w:p>
    <w:p w14:paraId="5812EB08" w14:textId="77777777" w:rsidR="00FE4143" w:rsidRPr="00674387" w:rsidRDefault="00FE4143"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FE4143" w:rsidRPr="00674387" w14:paraId="790EE86D" w14:textId="77777777" w:rsidTr="008E1FE8">
        <w:tc>
          <w:tcPr>
            <w:tcW w:w="9324" w:type="dxa"/>
          </w:tcPr>
          <w:p w14:paraId="68CF702A" w14:textId="77777777" w:rsidR="00FE4143" w:rsidRPr="00674387" w:rsidRDefault="00FE4143" w:rsidP="00EA5840">
            <w:pPr>
              <w:pStyle w:val="ListParagraph"/>
              <w:keepNext/>
              <w:widowControl/>
              <w:tabs>
                <w:tab w:val="left" w:pos="660"/>
              </w:tabs>
              <w:ind w:left="567" w:hanging="567"/>
              <w:rPr>
                <w:b/>
              </w:rPr>
            </w:pPr>
            <w:r w:rsidRPr="00674387">
              <w:rPr>
                <w:b/>
              </w:rPr>
              <w:t>3.</w:t>
            </w:r>
            <w:r w:rsidRPr="00674387">
              <w:rPr>
                <w:b/>
              </w:rPr>
              <w:tab/>
              <w:t>LISTA EXCIPIENŢILOR</w:t>
            </w:r>
          </w:p>
        </w:tc>
      </w:tr>
    </w:tbl>
    <w:p w14:paraId="4BF79063" w14:textId="77777777" w:rsidR="00FE4143" w:rsidRPr="00674387" w:rsidRDefault="00FE4143" w:rsidP="00EA5840">
      <w:pPr>
        <w:pStyle w:val="BodyText"/>
        <w:widowControl/>
      </w:pPr>
    </w:p>
    <w:p w14:paraId="736B0A4A" w14:textId="77777777" w:rsidR="00FE4143" w:rsidRPr="00674387" w:rsidRDefault="00FE4143" w:rsidP="00EA5840">
      <w:pPr>
        <w:pStyle w:val="BodyText"/>
        <w:widowControl/>
      </w:pPr>
      <w:r w:rsidRPr="00674387">
        <w:t>Acest medicament conţine lactoză monohidrat. Vezi prospectul pentru informaţii suplimentare.</w:t>
      </w:r>
    </w:p>
    <w:p w14:paraId="6C76C166" w14:textId="77777777" w:rsidR="00FE4143" w:rsidRDefault="00FE4143" w:rsidP="00EA5840">
      <w:pPr>
        <w:pStyle w:val="BodyText"/>
        <w:widowControl/>
      </w:pPr>
    </w:p>
    <w:p w14:paraId="22E66476"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FE4143" w:rsidRPr="00674387" w14:paraId="14E08331" w14:textId="77777777" w:rsidTr="008E1FE8">
        <w:tc>
          <w:tcPr>
            <w:tcW w:w="9324" w:type="dxa"/>
          </w:tcPr>
          <w:p w14:paraId="7BA8C6D3" w14:textId="77777777" w:rsidR="00FE4143" w:rsidRPr="00674387" w:rsidRDefault="00FE4143" w:rsidP="00EA5840">
            <w:pPr>
              <w:pStyle w:val="ListParagraph"/>
              <w:keepNext/>
              <w:widowControl/>
              <w:tabs>
                <w:tab w:val="left" w:pos="660"/>
              </w:tabs>
              <w:ind w:left="567" w:hanging="567"/>
              <w:rPr>
                <w:b/>
              </w:rPr>
            </w:pPr>
            <w:r w:rsidRPr="00674387">
              <w:rPr>
                <w:b/>
              </w:rPr>
              <w:t>4.</w:t>
            </w:r>
            <w:r w:rsidRPr="00674387">
              <w:rPr>
                <w:b/>
              </w:rPr>
              <w:tab/>
              <w:t>FORMA FARMACEUTICĂ ŞI CONŢINUTUL</w:t>
            </w:r>
          </w:p>
        </w:tc>
      </w:tr>
    </w:tbl>
    <w:p w14:paraId="0415B011" w14:textId="77777777" w:rsidR="00FE4143" w:rsidRPr="00674387" w:rsidRDefault="00FE4143" w:rsidP="00EA5840">
      <w:pPr>
        <w:pStyle w:val="BodyText"/>
        <w:widowControl/>
      </w:pPr>
    </w:p>
    <w:p w14:paraId="4F1037AB" w14:textId="77777777" w:rsidR="00FE4143" w:rsidRPr="00674387" w:rsidRDefault="00BF157A" w:rsidP="00EA5840">
      <w:pPr>
        <w:pStyle w:val="BodyText"/>
        <w:widowControl/>
      </w:pPr>
      <w:r w:rsidRPr="00674387">
        <w:t>200</w:t>
      </w:r>
      <w:r w:rsidR="00FE4143" w:rsidRPr="00674387">
        <w:t xml:space="preserve"> capsule</w:t>
      </w:r>
    </w:p>
    <w:p w14:paraId="3C347D81" w14:textId="77777777" w:rsidR="00FE4143" w:rsidRDefault="00FE4143" w:rsidP="00EA5840">
      <w:pPr>
        <w:pStyle w:val="BodyText"/>
        <w:widowControl/>
      </w:pPr>
    </w:p>
    <w:p w14:paraId="44BF844C"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FE4143" w:rsidRPr="00674387" w14:paraId="65516B85" w14:textId="77777777" w:rsidTr="008E1FE8">
        <w:tc>
          <w:tcPr>
            <w:tcW w:w="9324" w:type="dxa"/>
          </w:tcPr>
          <w:p w14:paraId="02432790" w14:textId="77777777" w:rsidR="00FE4143" w:rsidRPr="00674387" w:rsidRDefault="00FE4143" w:rsidP="00EA5840">
            <w:pPr>
              <w:pStyle w:val="ListParagraph"/>
              <w:keepNext/>
              <w:widowControl/>
              <w:tabs>
                <w:tab w:val="left" w:pos="687"/>
              </w:tabs>
              <w:ind w:left="567" w:hanging="567"/>
              <w:rPr>
                <w:b/>
              </w:rPr>
            </w:pPr>
            <w:r w:rsidRPr="00674387">
              <w:rPr>
                <w:b/>
              </w:rPr>
              <w:t>5.</w:t>
            </w:r>
            <w:r w:rsidRPr="00674387">
              <w:rPr>
                <w:b/>
              </w:rPr>
              <w:tab/>
              <w:t>MODUL ŞI CALEA(CĂILE) DE ADMINISTRARE</w:t>
            </w:r>
          </w:p>
        </w:tc>
      </w:tr>
    </w:tbl>
    <w:p w14:paraId="7F96AD99" w14:textId="77777777" w:rsidR="00FE4143" w:rsidRPr="00674387" w:rsidRDefault="00FE4143" w:rsidP="00EA5840">
      <w:pPr>
        <w:pStyle w:val="BodyText"/>
        <w:widowControl/>
      </w:pPr>
    </w:p>
    <w:p w14:paraId="528EC715" w14:textId="77777777" w:rsidR="00FE4143" w:rsidRPr="00674387" w:rsidRDefault="00FE4143" w:rsidP="00EA5840">
      <w:pPr>
        <w:pStyle w:val="BodyText"/>
        <w:widowControl/>
      </w:pPr>
      <w:r w:rsidRPr="00674387">
        <w:t>Administrare orală.</w:t>
      </w:r>
    </w:p>
    <w:p w14:paraId="4A785E40" w14:textId="77777777" w:rsidR="00FE4143" w:rsidRPr="00674387" w:rsidRDefault="00FE4143" w:rsidP="00EA5840">
      <w:pPr>
        <w:pStyle w:val="BodyText"/>
        <w:widowControl/>
      </w:pPr>
      <w:r w:rsidRPr="00674387">
        <w:t>A se citi prospectul înainte de utilizare.</w:t>
      </w:r>
    </w:p>
    <w:p w14:paraId="06C48D21" w14:textId="77777777" w:rsidR="00FE4143" w:rsidRDefault="00FE4143" w:rsidP="00EA5840">
      <w:pPr>
        <w:pStyle w:val="BodyText"/>
        <w:widowControl/>
      </w:pPr>
    </w:p>
    <w:p w14:paraId="3D66D03A"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FE4143" w:rsidRPr="00674387" w14:paraId="735D7C14" w14:textId="77777777" w:rsidTr="008E1FE8">
        <w:tc>
          <w:tcPr>
            <w:tcW w:w="9324" w:type="dxa"/>
          </w:tcPr>
          <w:p w14:paraId="2C4F257A" w14:textId="77777777" w:rsidR="00FE4143" w:rsidRPr="00674387" w:rsidRDefault="00FE4143" w:rsidP="00EA5840">
            <w:pPr>
              <w:pStyle w:val="ListParagraph"/>
              <w:keepNext/>
              <w:widowControl/>
              <w:ind w:left="567" w:hanging="567"/>
              <w:rPr>
                <w:b/>
              </w:rPr>
            </w:pPr>
            <w:r w:rsidRPr="00674387">
              <w:rPr>
                <w:b/>
              </w:rPr>
              <w:t>6.</w:t>
            </w:r>
            <w:r w:rsidRPr="00674387">
              <w:rPr>
                <w:b/>
              </w:rPr>
              <w:tab/>
              <w:t>ATENŢIONARE SPECIALĂ PRIVIND FAPTUL CĂ MEDICAMENTUL NU TREBUIE PĂSTRAT LA VEDEREA ŞI ÎNDEMÂNA COPIILOR</w:t>
            </w:r>
          </w:p>
        </w:tc>
      </w:tr>
    </w:tbl>
    <w:p w14:paraId="646E0566" w14:textId="77777777" w:rsidR="00FE4143" w:rsidRPr="00674387" w:rsidRDefault="00FE4143" w:rsidP="00EA5840">
      <w:pPr>
        <w:pStyle w:val="BodyText"/>
        <w:widowControl/>
      </w:pPr>
    </w:p>
    <w:p w14:paraId="6BD1F6E3" w14:textId="77777777" w:rsidR="00FE4143" w:rsidRPr="00674387" w:rsidRDefault="00FE4143" w:rsidP="00EA5840">
      <w:pPr>
        <w:pStyle w:val="BodyText"/>
        <w:widowControl/>
      </w:pPr>
      <w:r w:rsidRPr="00674387">
        <w:t>A nu se lăsa la vederea şi îndemâna copiilor.</w:t>
      </w:r>
    </w:p>
    <w:p w14:paraId="70F964B0" w14:textId="77777777" w:rsidR="00FE4143" w:rsidRPr="00674387" w:rsidRDefault="00FE4143" w:rsidP="00EA5840">
      <w:pPr>
        <w:pStyle w:val="BodyText"/>
        <w:widowControl/>
      </w:pPr>
    </w:p>
    <w:p w14:paraId="2A98A874" w14:textId="77777777" w:rsidR="00FE4143" w:rsidRPr="00674387" w:rsidRDefault="00FE4143"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FE4143" w:rsidRPr="00674387" w14:paraId="6CAEEA10" w14:textId="77777777" w:rsidTr="008E1FE8">
        <w:tc>
          <w:tcPr>
            <w:tcW w:w="9324" w:type="dxa"/>
          </w:tcPr>
          <w:p w14:paraId="3D832F00" w14:textId="77777777" w:rsidR="00FE4143" w:rsidRPr="00674387" w:rsidRDefault="00FE4143" w:rsidP="00EA5840">
            <w:pPr>
              <w:pStyle w:val="ListParagraph"/>
              <w:keepNext/>
              <w:widowControl/>
              <w:ind w:left="567" w:hanging="567"/>
              <w:rPr>
                <w:b/>
              </w:rPr>
            </w:pPr>
            <w:r w:rsidRPr="00674387">
              <w:rPr>
                <w:b/>
              </w:rPr>
              <w:t>7.</w:t>
            </w:r>
            <w:r w:rsidRPr="00674387">
              <w:rPr>
                <w:b/>
              </w:rPr>
              <w:tab/>
              <w:t>ALTĂ(E) ATENŢIONARE(ĂRI) SPECIALĂ(E), DACĂ ESTE(SUNT) NECESARĂ(E)</w:t>
            </w:r>
          </w:p>
        </w:tc>
      </w:tr>
    </w:tbl>
    <w:p w14:paraId="0D566A91" w14:textId="77777777" w:rsidR="00FE4143" w:rsidRPr="00674387" w:rsidRDefault="00FE4143" w:rsidP="00EA5840">
      <w:pPr>
        <w:pStyle w:val="BodyText"/>
        <w:widowControl/>
      </w:pPr>
    </w:p>
    <w:p w14:paraId="4742EECD" w14:textId="77777777" w:rsidR="006E5715" w:rsidRPr="00674387" w:rsidRDefault="006E5715" w:rsidP="00EA5840">
      <w:pPr>
        <w:widowControl/>
      </w:pPr>
    </w:p>
    <w:tbl>
      <w:tblPr>
        <w:tblStyle w:val="TableGrid"/>
        <w:tblW w:w="9324" w:type="dxa"/>
        <w:tblLayout w:type="fixed"/>
        <w:tblLook w:val="04A0" w:firstRow="1" w:lastRow="0" w:firstColumn="1" w:lastColumn="0" w:noHBand="0" w:noVBand="1"/>
      </w:tblPr>
      <w:tblGrid>
        <w:gridCol w:w="9324"/>
      </w:tblGrid>
      <w:tr w:rsidR="00FE4143" w:rsidRPr="00674387" w14:paraId="63D57476" w14:textId="77777777" w:rsidTr="008E1FE8">
        <w:tc>
          <w:tcPr>
            <w:tcW w:w="9324" w:type="dxa"/>
          </w:tcPr>
          <w:p w14:paraId="6DD01C2A" w14:textId="77777777" w:rsidR="00FE4143" w:rsidRPr="00674387" w:rsidRDefault="00FE4143" w:rsidP="00EA5840">
            <w:pPr>
              <w:pStyle w:val="ListParagraph"/>
              <w:keepNext/>
              <w:widowControl/>
              <w:tabs>
                <w:tab w:val="left" w:pos="647"/>
                <w:tab w:val="left" w:pos="713"/>
              </w:tabs>
              <w:ind w:left="567" w:hanging="567"/>
              <w:rPr>
                <w:b/>
              </w:rPr>
            </w:pPr>
            <w:r w:rsidRPr="00674387">
              <w:rPr>
                <w:b/>
              </w:rPr>
              <w:t>8.</w:t>
            </w:r>
            <w:r w:rsidRPr="00674387">
              <w:rPr>
                <w:b/>
              </w:rPr>
              <w:tab/>
              <w:t>DATA DE EXPIRARE</w:t>
            </w:r>
          </w:p>
        </w:tc>
      </w:tr>
    </w:tbl>
    <w:p w14:paraId="0EE1C0CA" w14:textId="77777777" w:rsidR="00C50C8F" w:rsidRDefault="00C50C8F" w:rsidP="00EA5840">
      <w:pPr>
        <w:pStyle w:val="BodyText"/>
        <w:widowControl/>
      </w:pPr>
    </w:p>
    <w:p w14:paraId="05ADCAC5" w14:textId="77777777" w:rsidR="00FE4143" w:rsidRPr="00674387" w:rsidRDefault="00FE4143" w:rsidP="00EA5840">
      <w:pPr>
        <w:pStyle w:val="BodyText"/>
        <w:widowControl/>
      </w:pPr>
      <w:r w:rsidRPr="00674387">
        <w:t>EXP</w:t>
      </w:r>
    </w:p>
    <w:p w14:paraId="7748A2AF" w14:textId="77777777" w:rsidR="00FE4143" w:rsidRPr="00674387" w:rsidRDefault="00FE4143" w:rsidP="00EA5840">
      <w:pPr>
        <w:pStyle w:val="BodyText"/>
        <w:widowControl/>
      </w:pPr>
    </w:p>
    <w:p w14:paraId="3895F97A" w14:textId="77777777" w:rsidR="0062425A" w:rsidRPr="00674387" w:rsidRDefault="0062425A" w:rsidP="00EA5840">
      <w:pPr>
        <w:pStyle w:val="BodyText"/>
        <w:widowControl/>
      </w:pPr>
    </w:p>
    <w:tbl>
      <w:tblPr>
        <w:tblStyle w:val="TableGrid"/>
        <w:tblW w:w="9315" w:type="dxa"/>
        <w:tblLayout w:type="fixed"/>
        <w:tblLook w:val="04A0" w:firstRow="1" w:lastRow="0" w:firstColumn="1" w:lastColumn="0" w:noHBand="0" w:noVBand="1"/>
      </w:tblPr>
      <w:tblGrid>
        <w:gridCol w:w="9315"/>
      </w:tblGrid>
      <w:tr w:rsidR="00FE4143" w:rsidRPr="00674387" w14:paraId="0231CF80" w14:textId="77777777" w:rsidTr="008E1FE8">
        <w:tc>
          <w:tcPr>
            <w:tcW w:w="9315" w:type="dxa"/>
          </w:tcPr>
          <w:p w14:paraId="6C90985B" w14:textId="77777777" w:rsidR="00FE4143" w:rsidRPr="00674387" w:rsidRDefault="00FE4143" w:rsidP="00EA5840">
            <w:pPr>
              <w:keepNext/>
              <w:widowControl/>
              <w:tabs>
                <w:tab w:val="left" w:pos="647"/>
              </w:tabs>
              <w:ind w:left="567" w:hanging="567"/>
              <w:rPr>
                <w:b/>
              </w:rPr>
            </w:pPr>
            <w:r w:rsidRPr="00674387">
              <w:rPr>
                <w:b/>
              </w:rPr>
              <w:t>9.</w:t>
            </w:r>
            <w:r w:rsidRPr="00674387">
              <w:rPr>
                <w:b/>
              </w:rPr>
              <w:tab/>
              <w:t>CONDIŢII SPECIALE DE PĂSTRARE</w:t>
            </w:r>
          </w:p>
        </w:tc>
      </w:tr>
    </w:tbl>
    <w:p w14:paraId="4BF21F77" w14:textId="77777777" w:rsidR="00FE4143" w:rsidRPr="00674387" w:rsidRDefault="00FE4143" w:rsidP="00EA5840">
      <w:pPr>
        <w:pStyle w:val="BodyText"/>
        <w:widowControl/>
      </w:pPr>
    </w:p>
    <w:p w14:paraId="22ADFA64" w14:textId="77777777" w:rsidR="00FE4143" w:rsidRPr="00674387" w:rsidRDefault="00FE4143"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FE4143" w:rsidRPr="00674387" w14:paraId="4587492B" w14:textId="77777777" w:rsidTr="008E1FE8">
        <w:tc>
          <w:tcPr>
            <w:tcW w:w="9306" w:type="dxa"/>
          </w:tcPr>
          <w:p w14:paraId="076B96DD" w14:textId="77777777" w:rsidR="00FE4143" w:rsidRPr="00674387" w:rsidRDefault="00FE4143" w:rsidP="00EA5840">
            <w:pPr>
              <w:keepNext/>
              <w:widowControl/>
              <w:ind w:left="567" w:hanging="567"/>
              <w:rPr>
                <w:b/>
              </w:rPr>
            </w:pPr>
            <w:r w:rsidRPr="00674387">
              <w:rPr>
                <w:b/>
              </w:rPr>
              <w:t>10.</w:t>
            </w:r>
            <w:r w:rsidRPr="00674387">
              <w:rPr>
                <w:b/>
              </w:rPr>
              <w:tab/>
              <w:t>PRECAUŢII SPECIALE PRIVIND ELIMINAREA MEDICAMENTELOR NEUTILIZATE SAU A MATERIALELOR REZIDUALE PROVENITE DIN ASTFEL DE MEDICAMENTE, DACĂ ESTE CAZUL</w:t>
            </w:r>
          </w:p>
        </w:tc>
      </w:tr>
    </w:tbl>
    <w:p w14:paraId="720EC8E4" w14:textId="77777777" w:rsidR="00FE4143" w:rsidRPr="00674387" w:rsidRDefault="00FE4143" w:rsidP="00EA5840">
      <w:pPr>
        <w:pStyle w:val="BodyText"/>
        <w:widowControl/>
      </w:pPr>
    </w:p>
    <w:p w14:paraId="3C3DBD9A" w14:textId="77777777" w:rsidR="00FE4143" w:rsidRPr="00674387" w:rsidRDefault="00FE4143"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FE4143" w:rsidRPr="00674387" w14:paraId="2F7CB94C" w14:textId="77777777" w:rsidTr="00E20F1E">
        <w:tc>
          <w:tcPr>
            <w:tcW w:w="9306" w:type="dxa"/>
          </w:tcPr>
          <w:p w14:paraId="279F90A4" w14:textId="77777777" w:rsidR="00FE4143" w:rsidRPr="00674387" w:rsidRDefault="00FE4143" w:rsidP="00EA5840">
            <w:pPr>
              <w:keepNext/>
              <w:widowControl/>
              <w:ind w:left="567" w:hanging="567"/>
              <w:rPr>
                <w:b/>
              </w:rPr>
            </w:pPr>
            <w:r w:rsidRPr="00674387">
              <w:rPr>
                <w:b/>
              </w:rPr>
              <w:t>11.</w:t>
            </w:r>
            <w:r w:rsidRPr="00674387">
              <w:rPr>
                <w:b/>
              </w:rPr>
              <w:tab/>
              <w:t>NUMELE ŞI ADRESA DEŢINĂTORULUI AUTORIZAŢIEI DE PUNERE PE PIAŢĂ</w:t>
            </w:r>
          </w:p>
        </w:tc>
      </w:tr>
    </w:tbl>
    <w:p w14:paraId="5EDD6AA8" w14:textId="77777777" w:rsidR="00FE4143" w:rsidRPr="00674387" w:rsidRDefault="00FE4143" w:rsidP="00EA5840">
      <w:pPr>
        <w:pStyle w:val="BodyText"/>
        <w:keepNext/>
        <w:widowControl/>
      </w:pPr>
    </w:p>
    <w:p w14:paraId="6F5184E6" w14:textId="77777777" w:rsidR="00FE4143" w:rsidRPr="00674387" w:rsidRDefault="00FE4143" w:rsidP="00EA5840">
      <w:pPr>
        <w:pStyle w:val="BodyText"/>
        <w:keepNext/>
        <w:widowControl/>
      </w:pPr>
      <w:r w:rsidRPr="00674387">
        <w:t>Upjohn EESV</w:t>
      </w:r>
    </w:p>
    <w:p w14:paraId="25644B8A" w14:textId="77777777" w:rsidR="00FE4143" w:rsidRPr="00674387" w:rsidRDefault="00FE4143" w:rsidP="00EA5840">
      <w:pPr>
        <w:pStyle w:val="BodyText"/>
        <w:keepNext/>
        <w:widowControl/>
      </w:pPr>
      <w:r w:rsidRPr="00674387">
        <w:t>Rivium Westlaan 142</w:t>
      </w:r>
    </w:p>
    <w:p w14:paraId="13B2BAD6" w14:textId="77777777" w:rsidR="00FE4143" w:rsidRPr="00674387" w:rsidRDefault="00FE4143" w:rsidP="00EA5840">
      <w:pPr>
        <w:pStyle w:val="BodyText"/>
        <w:widowControl/>
      </w:pPr>
      <w:r w:rsidRPr="00674387">
        <w:t>2909 LD Capelle aan den IJssel</w:t>
      </w:r>
    </w:p>
    <w:p w14:paraId="4AB66514" w14:textId="77777777" w:rsidR="00FE4143" w:rsidRPr="00674387" w:rsidRDefault="00FE4143" w:rsidP="00EA5840">
      <w:pPr>
        <w:pStyle w:val="BodyText"/>
        <w:widowControl/>
      </w:pPr>
      <w:r w:rsidRPr="00674387">
        <w:t>Olanda</w:t>
      </w:r>
    </w:p>
    <w:p w14:paraId="52509917" w14:textId="77777777" w:rsidR="00FE4143" w:rsidRPr="00674387" w:rsidRDefault="00FE4143" w:rsidP="00EA5840">
      <w:pPr>
        <w:pStyle w:val="BodyText"/>
        <w:widowControl/>
      </w:pPr>
    </w:p>
    <w:p w14:paraId="790DE59D" w14:textId="77777777" w:rsidR="00FE4143" w:rsidRPr="00674387" w:rsidRDefault="00FE4143"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FE4143" w:rsidRPr="00674387" w14:paraId="0984AEC2" w14:textId="77777777" w:rsidTr="00E20F1E">
        <w:tc>
          <w:tcPr>
            <w:tcW w:w="9306" w:type="dxa"/>
          </w:tcPr>
          <w:p w14:paraId="252EA535" w14:textId="77777777" w:rsidR="00FE4143" w:rsidRPr="00674387" w:rsidRDefault="00FE4143" w:rsidP="00EA5840">
            <w:pPr>
              <w:keepNext/>
              <w:widowControl/>
              <w:ind w:left="567" w:hanging="567"/>
              <w:rPr>
                <w:b/>
              </w:rPr>
            </w:pPr>
            <w:r w:rsidRPr="00674387">
              <w:rPr>
                <w:b/>
              </w:rPr>
              <w:t>12.</w:t>
            </w:r>
            <w:r w:rsidRPr="00674387">
              <w:rPr>
                <w:b/>
              </w:rPr>
              <w:tab/>
              <w:t>NUMĂRUL(ELE) AUTORIZAŢIEI DE PUNERE PE PIAŢĂ</w:t>
            </w:r>
          </w:p>
        </w:tc>
      </w:tr>
    </w:tbl>
    <w:p w14:paraId="42310D69" w14:textId="77777777" w:rsidR="00C50C8F" w:rsidRDefault="00C50C8F" w:rsidP="00EA5840">
      <w:pPr>
        <w:pStyle w:val="BodyText"/>
        <w:widowControl/>
      </w:pPr>
    </w:p>
    <w:p w14:paraId="6EDC532D" w14:textId="77777777" w:rsidR="00FE4143" w:rsidRPr="00674387" w:rsidRDefault="00F655B7" w:rsidP="00EA5840">
      <w:pPr>
        <w:pStyle w:val="BodyText"/>
        <w:widowControl/>
      </w:pPr>
      <w:r w:rsidRPr="00674387">
        <w:t>EU/1/04/279/032</w:t>
      </w:r>
    </w:p>
    <w:p w14:paraId="156FE3FB" w14:textId="77777777" w:rsidR="00FE4143" w:rsidRPr="00674387" w:rsidRDefault="00FE4143" w:rsidP="00EA5840">
      <w:pPr>
        <w:pStyle w:val="BodyText"/>
        <w:widowControl/>
      </w:pPr>
    </w:p>
    <w:p w14:paraId="0089C6C4" w14:textId="77777777" w:rsidR="00FE4143" w:rsidRPr="00674387" w:rsidRDefault="00FE4143"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FE4143" w:rsidRPr="00674387" w14:paraId="13341EE2" w14:textId="77777777" w:rsidTr="00E20F1E">
        <w:tc>
          <w:tcPr>
            <w:tcW w:w="9306" w:type="dxa"/>
          </w:tcPr>
          <w:p w14:paraId="409AF19E" w14:textId="77777777" w:rsidR="00FE4143" w:rsidRPr="00674387" w:rsidRDefault="00FE4143" w:rsidP="00EA5840">
            <w:pPr>
              <w:keepNext/>
              <w:widowControl/>
              <w:ind w:left="567" w:hanging="567"/>
              <w:rPr>
                <w:b/>
              </w:rPr>
            </w:pPr>
            <w:r w:rsidRPr="00674387">
              <w:rPr>
                <w:b/>
              </w:rPr>
              <w:t>13.</w:t>
            </w:r>
            <w:r w:rsidRPr="00674387">
              <w:rPr>
                <w:b/>
              </w:rPr>
              <w:tab/>
              <w:t>SERIA DE FABRICAŢIE</w:t>
            </w:r>
          </w:p>
        </w:tc>
      </w:tr>
    </w:tbl>
    <w:p w14:paraId="519172EE" w14:textId="77777777" w:rsidR="00FE4143" w:rsidRPr="00674387" w:rsidRDefault="00FE4143" w:rsidP="00EA5840">
      <w:pPr>
        <w:pStyle w:val="BodyText"/>
        <w:widowControl/>
      </w:pPr>
    </w:p>
    <w:p w14:paraId="53F30274" w14:textId="77777777" w:rsidR="00FE4143" w:rsidRPr="00674387" w:rsidRDefault="00FE4143" w:rsidP="00EA5840">
      <w:pPr>
        <w:pStyle w:val="BodyText"/>
        <w:widowControl/>
      </w:pPr>
      <w:r w:rsidRPr="00674387">
        <w:t>Lot</w:t>
      </w:r>
    </w:p>
    <w:p w14:paraId="2CB20EDB" w14:textId="77777777" w:rsidR="00FE4143" w:rsidRPr="00674387" w:rsidRDefault="00FE4143" w:rsidP="00EA5840">
      <w:pPr>
        <w:pStyle w:val="BodyText"/>
        <w:widowControl/>
      </w:pPr>
    </w:p>
    <w:p w14:paraId="45F0C4EB" w14:textId="77777777" w:rsidR="00FE4143" w:rsidRPr="00674387" w:rsidRDefault="00FE4143"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FE4143" w:rsidRPr="00674387" w14:paraId="06AC24D3" w14:textId="77777777" w:rsidTr="00E20F1E">
        <w:tc>
          <w:tcPr>
            <w:tcW w:w="9306" w:type="dxa"/>
          </w:tcPr>
          <w:p w14:paraId="40BF51A6" w14:textId="77777777" w:rsidR="00FE4143" w:rsidRPr="00674387" w:rsidRDefault="00FE4143" w:rsidP="00EA5840">
            <w:pPr>
              <w:keepNext/>
              <w:widowControl/>
              <w:ind w:left="567" w:hanging="567"/>
              <w:rPr>
                <w:b/>
              </w:rPr>
            </w:pPr>
            <w:r w:rsidRPr="00674387">
              <w:rPr>
                <w:b/>
              </w:rPr>
              <w:t>14.</w:t>
            </w:r>
            <w:r w:rsidRPr="00674387">
              <w:rPr>
                <w:b/>
              </w:rPr>
              <w:tab/>
              <w:t>CLASIFICARE GENERALĂ PRIVIND MODUL DE ELIBERARE</w:t>
            </w:r>
          </w:p>
        </w:tc>
      </w:tr>
    </w:tbl>
    <w:p w14:paraId="150D6C20" w14:textId="77777777" w:rsidR="00FE4143" w:rsidRPr="00674387" w:rsidRDefault="00FE4143" w:rsidP="00EA5840">
      <w:pPr>
        <w:pStyle w:val="BodyText"/>
        <w:widowControl/>
      </w:pPr>
    </w:p>
    <w:p w14:paraId="3EF9C750" w14:textId="77777777" w:rsidR="00FE4143" w:rsidRPr="00674387" w:rsidRDefault="00FE4143"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FE4143" w:rsidRPr="00674387" w14:paraId="78461276" w14:textId="77777777" w:rsidTr="00E20F1E">
        <w:tc>
          <w:tcPr>
            <w:tcW w:w="9306" w:type="dxa"/>
          </w:tcPr>
          <w:p w14:paraId="0F60310A" w14:textId="77777777" w:rsidR="00FE4143" w:rsidRPr="00674387" w:rsidRDefault="00FE4143" w:rsidP="00EA5840">
            <w:pPr>
              <w:keepNext/>
              <w:widowControl/>
              <w:ind w:left="567" w:hanging="567"/>
              <w:rPr>
                <w:b/>
              </w:rPr>
            </w:pPr>
            <w:r w:rsidRPr="00674387">
              <w:rPr>
                <w:b/>
              </w:rPr>
              <w:t>15.</w:t>
            </w:r>
            <w:r w:rsidRPr="00674387">
              <w:rPr>
                <w:b/>
              </w:rPr>
              <w:tab/>
              <w:t>INSTRUCŢIUNI DE UTILIZARE</w:t>
            </w:r>
          </w:p>
        </w:tc>
      </w:tr>
    </w:tbl>
    <w:p w14:paraId="333F4429" w14:textId="77777777" w:rsidR="00FE4143" w:rsidRPr="00674387" w:rsidRDefault="00FE4143" w:rsidP="00EA5840">
      <w:pPr>
        <w:pStyle w:val="BodyText"/>
        <w:widowControl/>
      </w:pPr>
    </w:p>
    <w:p w14:paraId="1D26A626" w14:textId="77777777" w:rsidR="00FE4143" w:rsidRPr="00674387" w:rsidRDefault="00FE4143"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FE4143" w:rsidRPr="00674387" w14:paraId="733A30D9" w14:textId="77777777" w:rsidTr="00E20F1E">
        <w:tc>
          <w:tcPr>
            <w:tcW w:w="9306" w:type="dxa"/>
          </w:tcPr>
          <w:p w14:paraId="6EC0BDB1" w14:textId="77777777" w:rsidR="00FE4143" w:rsidRPr="00674387" w:rsidRDefault="00FE4143" w:rsidP="00EA5840">
            <w:pPr>
              <w:keepNext/>
              <w:widowControl/>
              <w:ind w:left="567" w:hanging="567"/>
              <w:rPr>
                <w:b/>
              </w:rPr>
            </w:pPr>
            <w:r w:rsidRPr="00674387">
              <w:rPr>
                <w:b/>
              </w:rPr>
              <w:t>16.</w:t>
            </w:r>
            <w:r w:rsidRPr="00674387">
              <w:rPr>
                <w:b/>
              </w:rPr>
              <w:tab/>
              <w:t>INFORMAŢII ÎN BRAILLE</w:t>
            </w:r>
          </w:p>
        </w:tc>
      </w:tr>
    </w:tbl>
    <w:p w14:paraId="1A70F749" w14:textId="77777777" w:rsidR="00FE4143" w:rsidRPr="00674387" w:rsidRDefault="00FE4143" w:rsidP="00EA5840">
      <w:pPr>
        <w:pStyle w:val="BodyText"/>
        <w:widowControl/>
      </w:pPr>
    </w:p>
    <w:p w14:paraId="7ACB6822" w14:textId="77777777" w:rsidR="00FE4143" w:rsidRPr="00674387" w:rsidRDefault="00FE4143" w:rsidP="00EA5840">
      <w:pPr>
        <w:pStyle w:val="BodyText"/>
        <w:widowControl/>
      </w:pPr>
      <w:r w:rsidRPr="00674387">
        <w:t xml:space="preserve">Lyrica </w:t>
      </w:r>
      <w:r w:rsidR="008E0255" w:rsidRPr="00674387">
        <w:t>300</w:t>
      </w:r>
      <w:r w:rsidRPr="00674387">
        <w:t xml:space="preserve"> mg</w:t>
      </w:r>
    </w:p>
    <w:p w14:paraId="6866DE87" w14:textId="77777777" w:rsidR="00FE4143" w:rsidRPr="00674387" w:rsidRDefault="00FE4143" w:rsidP="00EA5840">
      <w:pPr>
        <w:pStyle w:val="BodyText"/>
        <w:widowControl/>
      </w:pPr>
    </w:p>
    <w:p w14:paraId="4D73DCC0" w14:textId="77777777" w:rsidR="00FE4143" w:rsidRPr="00674387" w:rsidRDefault="00FE4143"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FE4143" w:rsidRPr="00674387" w14:paraId="239C18E7" w14:textId="77777777" w:rsidTr="00E20F1E">
        <w:tc>
          <w:tcPr>
            <w:tcW w:w="9306" w:type="dxa"/>
          </w:tcPr>
          <w:p w14:paraId="70E88751" w14:textId="77777777" w:rsidR="00FE4143" w:rsidRPr="00674387" w:rsidRDefault="00FE4143" w:rsidP="00EA5840">
            <w:pPr>
              <w:keepNext/>
              <w:widowControl/>
              <w:ind w:left="567" w:hanging="567"/>
              <w:rPr>
                <w:b/>
              </w:rPr>
            </w:pPr>
            <w:r w:rsidRPr="00674387">
              <w:rPr>
                <w:b/>
              </w:rPr>
              <w:t>17.</w:t>
            </w:r>
            <w:r w:rsidRPr="00674387">
              <w:rPr>
                <w:b/>
              </w:rPr>
              <w:tab/>
              <w:t>IDENTIFICATOR UNIC – COD DE BARE BIDIMENSIONAL</w:t>
            </w:r>
          </w:p>
        </w:tc>
      </w:tr>
    </w:tbl>
    <w:p w14:paraId="36740DBE" w14:textId="77777777" w:rsidR="00FE4143" w:rsidRPr="00674387" w:rsidRDefault="00FE4143" w:rsidP="00EA5840">
      <w:pPr>
        <w:pStyle w:val="BodyText"/>
        <w:widowControl/>
      </w:pPr>
    </w:p>
    <w:p w14:paraId="1D3FF1DD" w14:textId="77777777" w:rsidR="00FE4143" w:rsidRPr="00674387" w:rsidRDefault="00FE4143" w:rsidP="00EA5840">
      <w:pPr>
        <w:pStyle w:val="BodyText"/>
        <w:widowControl/>
        <w:rPr>
          <w:shd w:val="clear" w:color="auto" w:fill="C0C0C0"/>
        </w:rPr>
      </w:pPr>
      <w:r w:rsidRPr="00674387">
        <w:rPr>
          <w:shd w:val="clear" w:color="auto" w:fill="C0C0C0"/>
        </w:rPr>
        <w:t>cod de bare bidimensional care conține identificatorul unic</w:t>
      </w:r>
    </w:p>
    <w:p w14:paraId="392E7BD5" w14:textId="77777777" w:rsidR="00FE4143" w:rsidRDefault="00FE4143" w:rsidP="00EA5840">
      <w:pPr>
        <w:widowControl/>
        <w:rPr>
          <w:shd w:val="clear" w:color="auto" w:fill="C0C0C0"/>
        </w:rPr>
      </w:pPr>
    </w:p>
    <w:p w14:paraId="47517E55" w14:textId="77777777" w:rsidR="00CE75E9" w:rsidRPr="00674387" w:rsidRDefault="00CE75E9" w:rsidP="00EA5840">
      <w:pPr>
        <w:widowControl/>
        <w:rPr>
          <w:shd w:val="clear" w:color="auto" w:fill="C0C0C0"/>
        </w:rPr>
      </w:pPr>
    </w:p>
    <w:tbl>
      <w:tblPr>
        <w:tblStyle w:val="TableGrid"/>
        <w:tblW w:w="9306" w:type="dxa"/>
        <w:tblLayout w:type="fixed"/>
        <w:tblLook w:val="04A0" w:firstRow="1" w:lastRow="0" w:firstColumn="1" w:lastColumn="0" w:noHBand="0" w:noVBand="1"/>
      </w:tblPr>
      <w:tblGrid>
        <w:gridCol w:w="9306"/>
      </w:tblGrid>
      <w:tr w:rsidR="00FE4143" w:rsidRPr="00674387" w14:paraId="6C7FFC14" w14:textId="77777777" w:rsidTr="00E20F1E">
        <w:tc>
          <w:tcPr>
            <w:tcW w:w="9306" w:type="dxa"/>
          </w:tcPr>
          <w:p w14:paraId="1C68688F" w14:textId="77777777" w:rsidR="00FE4143" w:rsidRPr="00674387" w:rsidRDefault="00FE4143" w:rsidP="00EA5840">
            <w:pPr>
              <w:keepNext/>
              <w:widowControl/>
              <w:ind w:left="567" w:hanging="567"/>
              <w:rPr>
                <w:b/>
              </w:rPr>
            </w:pPr>
            <w:r w:rsidRPr="00674387">
              <w:rPr>
                <w:b/>
              </w:rPr>
              <w:t>18.</w:t>
            </w:r>
            <w:r w:rsidRPr="00674387">
              <w:rPr>
                <w:b/>
              </w:rPr>
              <w:tab/>
              <w:t>IDENTIFICATOR UNIC - DATE LIZIBILE PENTRU PERSOANE</w:t>
            </w:r>
          </w:p>
        </w:tc>
      </w:tr>
    </w:tbl>
    <w:p w14:paraId="04F68C12" w14:textId="77777777" w:rsidR="00C50C8F" w:rsidRDefault="00C50C8F" w:rsidP="00EA5840">
      <w:pPr>
        <w:pStyle w:val="BodyText"/>
        <w:widowControl/>
        <w:jc w:val="both"/>
      </w:pPr>
    </w:p>
    <w:p w14:paraId="01684B4F" w14:textId="77777777" w:rsidR="00FE4143" w:rsidRPr="00674387" w:rsidRDefault="00FE4143" w:rsidP="00EA5840">
      <w:pPr>
        <w:pStyle w:val="BodyText"/>
        <w:widowControl/>
        <w:jc w:val="both"/>
      </w:pPr>
      <w:r w:rsidRPr="00674387">
        <w:t>PC</w:t>
      </w:r>
    </w:p>
    <w:p w14:paraId="191DD517" w14:textId="77777777" w:rsidR="00FE4143" w:rsidRPr="00674387" w:rsidRDefault="00FE4143" w:rsidP="00EA5840">
      <w:pPr>
        <w:pStyle w:val="BodyText"/>
        <w:widowControl/>
        <w:jc w:val="both"/>
      </w:pPr>
      <w:r w:rsidRPr="00674387">
        <w:t>SN</w:t>
      </w:r>
    </w:p>
    <w:p w14:paraId="2884A076" w14:textId="77777777" w:rsidR="00FE4143" w:rsidRDefault="00FE4143" w:rsidP="00EA5840">
      <w:pPr>
        <w:pStyle w:val="BodyText"/>
        <w:widowControl/>
        <w:jc w:val="both"/>
      </w:pPr>
      <w:r w:rsidRPr="00674387">
        <w:t>NN</w:t>
      </w:r>
    </w:p>
    <w:p w14:paraId="1CACC54A" w14:textId="77777777" w:rsidR="000E0DA9" w:rsidRDefault="000E0DA9" w:rsidP="00EA5840">
      <w:pPr>
        <w:pStyle w:val="BodyText"/>
        <w:widowControl/>
        <w:jc w:val="both"/>
      </w:pPr>
    </w:p>
    <w:p w14:paraId="74FAC91A" w14:textId="77777777" w:rsidR="000E0DA9" w:rsidRPr="00674387" w:rsidRDefault="000E0DA9" w:rsidP="00EA5840">
      <w:pPr>
        <w:pStyle w:val="BodyText"/>
        <w:widowControl/>
        <w:jc w:val="both"/>
      </w:pPr>
    </w:p>
    <w:p w14:paraId="030C8A54" w14:textId="77777777" w:rsidR="00EA1099" w:rsidRPr="00674387" w:rsidRDefault="00EA1099" w:rsidP="00EA5840">
      <w:pPr>
        <w:widowControl/>
      </w:pPr>
      <w:r w:rsidRPr="00674387">
        <w:br w:type="page"/>
      </w:r>
    </w:p>
    <w:tbl>
      <w:tblPr>
        <w:tblStyle w:val="TableGrid"/>
        <w:tblW w:w="9315" w:type="dxa"/>
        <w:tblLayout w:type="fixed"/>
        <w:tblLook w:val="04A0" w:firstRow="1" w:lastRow="0" w:firstColumn="1" w:lastColumn="0" w:noHBand="0" w:noVBand="1"/>
      </w:tblPr>
      <w:tblGrid>
        <w:gridCol w:w="9315"/>
      </w:tblGrid>
      <w:tr w:rsidR="00EA1099" w:rsidRPr="00674387" w14:paraId="2258319A" w14:textId="77777777" w:rsidTr="00E20F1E">
        <w:tc>
          <w:tcPr>
            <w:tcW w:w="9315" w:type="dxa"/>
          </w:tcPr>
          <w:p w14:paraId="13235DDF" w14:textId="77777777" w:rsidR="00EA1099" w:rsidRDefault="00EA1099" w:rsidP="00EA5840">
            <w:pPr>
              <w:widowControl/>
              <w:rPr>
                <w:b/>
              </w:rPr>
            </w:pPr>
            <w:r w:rsidRPr="00674387">
              <w:rPr>
                <w:b/>
              </w:rPr>
              <w:t>INFORMAŢII CARE TREBUIE SĂ APARĂ PE AMBALAJUL SECUNDAR</w:t>
            </w:r>
          </w:p>
          <w:p w14:paraId="4ED4E953" w14:textId="77777777" w:rsidR="00CE75E9" w:rsidRPr="00674387" w:rsidRDefault="00CE75E9" w:rsidP="00EA5840">
            <w:pPr>
              <w:widowControl/>
              <w:rPr>
                <w:b/>
              </w:rPr>
            </w:pPr>
          </w:p>
          <w:p w14:paraId="5907FBEA" w14:textId="77777777" w:rsidR="00EA1099" w:rsidRPr="00674387" w:rsidRDefault="00A6484E" w:rsidP="00EA5840">
            <w:pPr>
              <w:widowControl/>
              <w:rPr>
                <w:b/>
              </w:rPr>
            </w:pPr>
            <w:r w:rsidRPr="00674387">
              <w:rPr>
                <w:b/>
              </w:rPr>
              <w:t>Cutii cu blistere (14, 56, 100 şi 112) şi cutii cu blistere perforate unidoză (100) pentru capsulele</w:t>
            </w:r>
            <w:r w:rsidR="00937F4D" w:rsidRPr="00674387">
              <w:rPr>
                <w:b/>
              </w:rPr>
              <w:t xml:space="preserve"> </w:t>
            </w:r>
            <w:r w:rsidRPr="00674387">
              <w:rPr>
                <w:b/>
              </w:rPr>
              <w:t>de 300 mg</w:t>
            </w:r>
          </w:p>
        </w:tc>
      </w:tr>
    </w:tbl>
    <w:p w14:paraId="2C73A282" w14:textId="77777777" w:rsidR="00EA1099" w:rsidRDefault="00EA1099" w:rsidP="00EA5840">
      <w:pPr>
        <w:pStyle w:val="ListParagraph"/>
        <w:widowControl/>
        <w:tabs>
          <w:tab w:val="left" w:pos="4073"/>
        </w:tabs>
        <w:ind w:left="0" w:firstLine="0"/>
        <w:rPr>
          <w:b/>
        </w:rPr>
      </w:pPr>
    </w:p>
    <w:p w14:paraId="6B2E2C97" w14:textId="77777777" w:rsidR="00CE75E9" w:rsidRPr="00674387" w:rsidRDefault="00CE75E9" w:rsidP="00EA5840">
      <w:pPr>
        <w:pStyle w:val="ListParagraph"/>
        <w:widowControl/>
        <w:tabs>
          <w:tab w:val="left" w:pos="4073"/>
        </w:tabs>
        <w:ind w:left="0" w:firstLine="0"/>
        <w:rPr>
          <w:b/>
        </w:rPr>
      </w:pPr>
    </w:p>
    <w:tbl>
      <w:tblPr>
        <w:tblStyle w:val="TableGrid"/>
        <w:tblW w:w="9324" w:type="dxa"/>
        <w:tblLayout w:type="fixed"/>
        <w:tblLook w:val="04A0" w:firstRow="1" w:lastRow="0" w:firstColumn="1" w:lastColumn="0" w:noHBand="0" w:noVBand="1"/>
      </w:tblPr>
      <w:tblGrid>
        <w:gridCol w:w="9324"/>
      </w:tblGrid>
      <w:tr w:rsidR="00EA1099" w:rsidRPr="00674387" w14:paraId="517267E7" w14:textId="77777777" w:rsidTr="009D3190">
        <w:tc>
          <w:tcPr>
            <w:tcW w:w="9324" w:type="dxa"/>
          </w:tcPr>
          <w:p w14:paraId="6571951D" w14:textId="77777777" w:rsidR="00EA1099" w:rsidRPr="00674387" w:rsidRDefault="00EA1099" w:rsidP="00EA5840">
            <w:pPr>
              <w:pStyle w:val="ListParagraph"/>
              <w:keepNext/>
              <w:widowControl/>
              <w:tabs>
                <w:tab w:val="left" w:pos="687"/>
              </w:tabs>
              <w:ind w:left="567" w:hanging="567"/>
              <w:rPr>
                <w:b/>
              </w:rPr>
            </w:pPr>
            <w:r w:rsidRPr="00674387">
              <w:rPr>
                <w:b/>
              </w:rPr>
              <w:t>1.</w:t>
            </w:r>
            <w:r w:rsidRPr="00674387">
              <w:rPr>
                <w:b/>
              </w:rPr>
              <w:tab/>
              <w:t>DENUMIREA COMERCIALĂ A MEDICAMENTULUI</w:t>
            </w:r>
          </w:p>
        </w:tc>
      </w:tr>
    </w:tbl>
    <w:p w14:paraId="2D08F81D" w14:textId="77777777" w:rsidR="00EA1099" w:rsidRPr="00674387" w:rsidRDefault="00EA1099" w:rsidP="00EA5840">
      <w:pPr>
        <w:pStyle w:val="BodyText"/>
        <w:widowControl/>
        <w:rPr>
          <w:b/>
        </w:rPr>
      </w:pPr>
    </w:p>
    <w:p w14:paraId="4C23394A" w14:textId="77777777" w:rsidR="00EA1099" w:rsidRPr="00674387" w:rsidRDefault="00EA1099" w:rsidP="00EA5840">
      <w:pPr>
        <w:pStyle w:val="BodyText"/>
        <w:widowControl/>
      </w:pPr>
      <w:r w:rsidRPr="00674387">
        <w:t>Lyrica 300 mg capsule</w:t>
      </w:r>
    </w:p>
    <w:p w14:paraId="7E59B408" w14:textId="77777777" w:rsidR="00EA1099" w:rsidRPr="00674387" w:rsidRDefault="00EA1099" w:rsidP="00EA5840">
      <w:pPr>
        <w:pStyle w:val="BodyText"/>
        <w:widowControl/>
      </w:pPr>
      <w:r w:rsidRPr="00674387">
        <w:t>pregabalin</w:t>
      </w:r>
    </w:p>
    <w:p w14:paraId="525C832D" w14:textId="77777777" w:rsidR="00EA1099" w:rsidRDefault="00EA1099" w:rsidP="00EA5840">
      <w:pPr>
        <w:pStyle w:val="BodyText"/>
        <w:widowControl/>
      </w:pPr>
    </w:p>
    <w:p w14:paraId="42214152"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EA1099" w:rsidRPr="00674387" w14:paraId="2519231B" w14:textId="77777777" w:rsidTr="009D3190">
        <w:tc>
          <w:tcPr>
            <w:tcW w:w="9324" w:type="dxa"/>
          </w:tcPr>
          <w:p w14:paraId="10D3B6D1" w14:textId="1A27EBE3" w:rsidR="00EA1099" w:rsidRPr="00674387" w:rsidRDefault="00EA1099" w:rsidP="00EA5840">
            <w:pPr>
              <w:pStyle w:val="ListParagraph"/>
              <w:keepNext/>
              <w:widowControl/>
              <w:tabs>
                <w:tab w:val="left" w:pos="687"/>
              </w:tabs>
              <w:ind w:left="567" w:hanging="567"/>
              <w:rPr>
                <w:b/>
              </w:rPr>
            </w:pPr>
            <w:r w:rsidRPr="00674387">
              <w:rPr>
                <w:b/>
              </w:rPr>
              <w:t>2.</w:t>
            </w:r>
            <w:r w:rsidRPr="00674387">
              <w:rPr>
                <w:b/>
              </w:rPr>
              <w:tab/>
              <w:t>DECLARAREA SUBSTANŢEI(</w:t>
            </w:r>
            <w:ins w:id="2223" w:author="Viatris RO Affiliate" w:date="2025-03-19T16:34:00Z">
              <w:r w:rsidR="00DA287E">
                <w:rPr>
                  <w:b/>
                </w:rPr>
                <w:t>SUBSTANŢE</w:t>
              </w:r>
            </w:ins>
            <w:r w:rsidRPr="00674387">
              <w:rPr>
                <w:b/>
              </w:rPr>
              <w:t>LOR) ACTIVE</w:t>
            </w:r>
          </w:p>
        </w:tc>
      </w:tr>
    </w:tbl>
    <w:p w14:paraId="5064789B" w14:textId="77777777" w:rsidR="00C50C8F" w:rsidRDefault="00C50C8F" w:rsidP="00EA5840">
      <w:pPr>
        <w:pStyle w:val="BodyText"/>
        <w:widowControl/>
      </w:pPr>
    </w:p>
    <w:p w14:paraId="3973BC2F" w14:textId="77777777" w:rsidR="00EA1099" w:rsidRPr="00674387" w:rsidRDefault="00EA1099" w:rsidP="00EA5840">
      <w:pPr>
        <w:pStyle w:val="BodyText"/>
        <w:widowControl/>
      </w:pPr>
      <w:r w:rsidRPr="00674387">
        <w:t>Fiecare capsulă conţine pregabalin 300 mg.</w:t>
      </w:r>
    </w:p>
    <w:p w14:paraId="280723CD" w14:textId="77777777" w:rsidR="00EA1099" w:rsidRPr="00674387" w:rsidRDefault="00EA1099" w:rsidP="00EA5840">
      <w:pPr>
        <w:pStyle w:val="BodyText"/>
        <w:widowControl/>
      </w:pPr>
    </w:p>
    <w:p w14:paraId="34F54950" w14:textId="77777777" w:rsidR="00EA1099" w:rsidRPr="00674387" w:rsidRDefault="00EA109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EA1099" w:rsidRPr="00674387" w14:paraId="443B2CB0" w14:textId="77777777" w:rsidTr="009D3190">
        <w:tc>
          <w:tcPr>
            <w:tcW w:w="9324" w:type="dxa"/>
          </w:tcPr>
          <w:p w14:paraId="410A53BC" w14:textId="77777777" w:rsidR="00EA1099" w:rsidRPr="00674387" w:rsidRDefault="00EA1099" w:rsidP="00EA5840">
            <w:pPr>
              <w:pStyle w:val="ListParagraph"/>
              <w:keepNext/>
              <w:widowControl/>
              <w:tabs>
                <w:tab w:val="left" w:pos="660"/>
              </w:tabs>
              <w:ind w:left="567" w:hanging="567"/>
              <w:rPr>
                <w:b/>
              </w:rPr>
            </w:pPr>
            <w:r w:rsidRPr="00674387">
              <w:rPr>
                <w:b/>
              </w:rPr>
              <w:t>3.</w:t>
            </w:r>
            <w:r w:rsidRPr="00674387">
              <w:rPr>
                <w:b/>
              </w:rPr>
              <w:tab/>
              <w:t>LISTA EXCIPIENŢILOR</w:t>
            </w:r>
          </w:p>
        </w:tc>
      </w:tr>
    </w:tbl>
    <w:p w14:paraId="2D2E2A2A" w14:textId="77777777" w:rsidR="00EA1099" w:rsidRPr="00674387" w:rsidRDefault="00EA1099" w:rsidP="00EA5840">
      <w:pPr>
        <w:pStyle w:val="BodyText"/>
        <w:widowControl/>
      </w:pPr>
    </w:p>
    <w:p w14:paraId="5F145902" w14:textId="77777777" w:rsidR="00EA1099" w:rsidRPr="00674387" w:rsidRDefault="00EA1099" w:rsidP="00EA5840">
      <w:pPr>
        <w:pStyle w:val="BodyText"/>
        <w:widowControl/>
      </w:pPr>
      <w:r w:rsidRPr="00674387">
        <w:t>Acest medicament conţine lactoză monohidrat. Vezi prospectul pentru informaţii suplimentare.</w:t>
      </w:r>
    </w:p>
    <w:p w14:paraId="2AA79412" w14:textId="77777777" w:rsidR="00EA1099" w:rsidRDefault="00EA1099" w:rsidP="00EA5840">
      <w:pPr>
        <w:pStyle w:val="BodyText"/>
        <w:widowControl/>
      </w:pPr>
    </w:p>
    <w:p w14:paraId="79E8310E"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EA1099" w:rsidRPr="00674387" w14:paraId="5EF95FBC" w14:textId="77777777" w:rsidTr="009D3190">
        <w:tc>
          <w:tcPr>
            <w:tcW w:w="9324" w:type="dxa"/>
          </w:tcPr>
          <w:p w14:paraId="5BAEE0F8" w14:textId="77777777" w:rsidR="00EA1099" w:rsidRPr="00674387" w:rsidRDefault="00EA1099" w:rsidP="00EA5840">
            <w:pPr>
              <w:pStyle w:val="ListParagraph"/>
              <w:keepNext/>
              <w:widowControl/>
              <w:tabs>
                <w:tab w:val="left" w:pos="660"/>
              </w:tabs>
              <w:ind w:left="567" w:hanging="567"/>
              <w:rPr>
                <w:b/>
              </w:rPr>
            </w:pPr>
            <w:r w:rsidRPr="00674387">
              <w:rPr>
                <w:b/>
              </w:rPr>
              <w:t>4.</w:t>
            </w:r>
            <w:r w:rsidRPr="00674387">
              <w:rPr>
                <w:b/>
              </w:rPr>
              <w:tab/>
              <w:t>FORMA FARMACEUTICĂ ŞI CONŢINUTUL</w:t>
            </w:r>
          </w:p>
        </w:tc>
      </w:tr>
    </w:tbl>
    <w:p w14:paraId="1FDAA0BE" w14:textId="77777777" w:rsidR="00EA1099" w:rsidRPr="00674387" w:rsidRDefault="00EA1099" w:rsidP="00EA5840">
      <w:pPr>
        <w:pStyle w:val="BodyText"/>
        <w:widowControl/>
      </w:pPr>
    </w:p>
    <w:p w14:paraId="21554CA7" w14:textId="77777777" w:rsidR="00875304" w:rsidRPr="00674387" w:rsidRDefault="00875304" w:rsidP="00EA5840">
      <w:pPr>
        <w:pStyle w:val="BodyText"/>
        <w:widowControl/>
      </w:pPr>
      <w:r w:rsidRPr="00674387">
        <w:t>14 capsule</w:t>
      </w:r>
    </w:p>
    <w:p w14:paraId="606A5BE9" w14:textId="77777777" w:rsidR="00875304" w:rsidRPr="00674387" w:rsidRDefault="00875304" w:rsidP="00EA5840">
      <w:pPr>
        <w:pStyle w:val="BodyText"/>
        <w:widowControl/>
        <w:rPr>
          <w:highlight w:val="darkGray"/>
        </w:rPr>
      </w:pPr>
      <w:r w:rsidRPr="00674387">
        <w:rPr>
          <w:highlight w:val="darkGray"/>
        </w:rPr>
        <w:t>56 capsule</w:t>
      </w:r>
    </w:p>
    <w:p w14:paraId="6B54F127" w14:textId="77777777" w:rsidR="00875304" w:rsidRPr="00674387" w:rsidRDefault="00875304" w:rsidP="00EA5840">
      <w:pPr>
        <w:pStyle w:val="BodyText"/>
        <w:widowControl/>
        <w:rPr>
          <w:highlight w:val="darkGray"/>
        </w:rPr>
      </w:pPr>
      <w:r w:rsidRPr="00674387">
        <w:rPr>
          <w:highlight w:val="darkGray"/>
        </w:rPr>
        <w:t>100 capsule</w:t>
      </w:r>
    </w:p>
    <w:p w14:paraId="34B45A82" w14:textId="77777777" w:rsidR="00875304" w:rsidRPr="00674387" w:rsidRDefault="00875304" w:rsidP="00EA5840">
      <w:pPr>
        <w:pStyle w:val="BodyText"/>
        <w:widowControl/>
        <w:rPr>
          <w:highlight w:val="darkGray"/>
        </w:rPr>
      </w:pPr>
      <w:r w:rsidRPr="00674387">
        <w:rPr>
          <w:highlight w:val="darkGray"/>
        </w:rPr>
        <w:t>100 x 1 capsule</w:t>
      </w:r>
    </w:p>
    <w:p w14:paraId="0600F217" w14:textId="77777777" w:rsidR="00EA1099" w:rsidRPr="00674387" w:rsidRDefault="00875304" w:rsidP="00EA5840">
      <w:pPr>
        <w:pStyle w:val="BodyText"/>
        <w:widowControl/>
      </w:pPr>
      <w:r w:rsidRPr="00674387">
        <w:rPr>
          <w:highlight w:val="darkGray"/>
        </w:rPr>
        <w:t>112 capsule</w:t>
      </w:r>
    </w:p>
    <w:p w14:paraId="6D540D0E" w14:textId="77777777" w:rsidR="00EA1099" w:rsidRDefault="00EA1099" w:rsidP="00EA5840">
      <w:pPr>
        <w:pStyle w:val="BodyText"/>
        <w:widowControl/>
      </w:pPr>
    </w:p>
    <w:p w14:paraId="4C85D4D6"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EA1099" w:rsidRPr="00674387" w14:paraId="33BA3B21" w14:textId="77777777" w:rsidTr="009D3190">
        <w:tc>
          <w:tcPr>
            <w:tcW w:w="9324" w:type="dxa"/>
          </w:tcPr>
          <w:p w14:paraId="4542EE3C" w14:textId="77777777" w:rsidR="00EA1099" w:rsidRPr="00674387" w:rsidRDefault="00EA1099" w:rsidP="00EA5840">
            <w:pPr>
              <w:pStyle w:val="ListParagraph"/>
              <w:keepNext/>
              <w:widowControl/>
              <w:tabs>
                <w:tab w:val="left" w:pos="687"/>
              </w:tabs>
              <w:ind w:left="567" w:hanging="567"/>
              <w:rPr>
                <w:b/>
              </w:rPr>
            </w:pPr>
            <w:r w:rsidRPr="00674387">
              <w:rPr>
                <w:b/>
              </w:rPr>
              <w:t>5.</w:t>
            </w:r>
            <w:r w:rsidRPr="00674387">
              <w:rPr>
                <w:b/>
              </w:rPr>
              <w:tab/>
              <w:t>MODUL ŞI CALEA(CĂILE) DE ADMINISTRARE</w:t>
            </w:r>
          </w:p>
        </w:tc>
      </w:tr>
    </w:tbl>
    <w:p w14:paraId="0A7B37D5" w14:textId="77777777" w:rsidR="00EA1099" w:rsidRPr="00674387" w:rsidRDefault="00EA1099" w:rsidP="00EA5840">
      <w:pPr>
        <w:pStyle w:val="BodyText"/>
        <w:widowControl/>
      </w:pPr>
    </w:p>
    <w:p w14:paraId="3419ADDD" w14:textId="77777777" w:rsidR="00EA1099" w:rsidRPr="00674387" w:rsidRDefault="00EA1099" w:rsidP="00EA5840">
      <w:pPr>
        <w:pStyle w:val="BodyText"/>
        <w:widowControl/>
      </w:pPr>
      <w:r w:rsidRPr="00674387">
        <w:t>Administrare orală.</w:t>
      </w:r>
    </w:p>
    <w:p w14:paraId="582FB5B3" w14:textId="77777777" w:rsidR="00EA1099" w:rsidRPr="00674387" w:rsidRDefault="00EA1099" w:rsidP="00EA5840">
      <w:pPr>
        <w:pStyle w:val="BodyText"/>
        <w:widowControl/>
      </w:pPr>
      <w:r w:rsidRPr="00674387">
        <w:t>A se citi prospectul înainte de utilizare.</w:t>
      </w:r>
    </w:p>
    <w:p w14:paraId="395A79A1" w14:textId="77777777" w:rsidR="00EA1099" w:rsidRDefault="00EA1099" w:rsidP="00EA5840">
      <w:pPr>
        <w:pStyle w:val="BodyText"/>
        <w:widowControl/>
      </w:pPr>
    </w:p>
    <w:p w14:paraId="5EF8FB04"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EA1099" w:rsidRPr="00674387" w14:paraId="168E00C6" w14:textId="77777777" w:rsidTr="009D3190">
        <w:tc>
          <w:tcPr>
            <w:tcW w:w="9324" w:type="dxa"/>
          </w:tcPr>
          <w:p w14:paraId="10C2A704" w14:textId="77777777" w:rsidR="00EA1099" w:rsidRPr="00674387" w:rsidRDefault="00EA1099" w:rsidP="00EA5840">
            <w:pPr>
              <w:pStyle w:val="ListParagraph"/>
              <w:keepNext/>
              <w:widowControl/>
              <w:ind w:left="567" w:hanging="567"/>
              <w:rPr>
                <w:b/>
              </w:rPr>
            </w:pPr>
            <w:r w:rsidRPr="00674387">
              <w:rPr>
                <w:b/>
              </w:rPr>
              <w:t>6.</w:t>
            </w:r>
            <w:r w:rsidRPr="00674387">
              <w:rPr>
                <w:b/>
              </w:rPr>
              <w:tab/>
              <w:t>ATENŢIONARE SPECIALĂ PRIVIND FAPTUL CĂ MEDICAMENTUL NU TREBUIE PĂSTRAT LA VEDEREA ŞI ÎNDEMÂNA COPIILOR</w:t>
            </w:r>
          </w:p>
        </w:tc>
      </w:tr>
    </w:tbl>
    <w:p w14:paraId="60C067DF" w14:textId="77777777" w:rsidR="00EA1099" w:rsidRPr="00674387" w:rsidRDefault="00EA1099" w:rsidP="00EA5840">
      <w:pPr>
        <w:pStyle w:val="BodyText"/>
        <w:widowControl/>
      </w:pPr>
    </w:p>
    <w:p w14:paraId="505DBBD7" w14:textId="77777777" w:rsidR="00EA1099" w:rsidRPr="00674387" w:rsidRDefault="00EA1099" w:rsidP="00EA5840">
      <w:pPr>
        <w:pStyle w:val="BodyText"/>
        <w:widowControl/>
      </w:pPr>
      <w:r w:rsidRPr="00674387">
        <w:t>A nu se lăsa la vederea şi îndemâna copiilor.</w:t>
      </w:r>
    </w:p>
    <w:p w14:paraId="36FBFB2D" w14:textId="77777777" w:rsidR="00EA1099" w:rsidRPr="00674387" w:rsidRDefault="00EA1099" w:rsidP="00EA5840">
      <w:pPr>
        <w:pStyle w:val="BodyText"/>
        <w:widowControl/>
      </w:pPr>
    </w:p>
    <w:p w14:paraId="7BDFBF8A" w14:textId="77777777" w:rsidR="00EA1099" w:rsidRPr="00674387" w:rsidRDefault="00EA109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EA1099" w:rsidRPr="00674387" w14:paraId="6B5830B6" w14:textId="77777777" w:rsidTr="009D3190">
        <w:tc>
          <w:tcPr>
            <w:tcW w:w="9324" w:type="dxa"/>
          </w:tcPr>
          <w:p w14:paraId="51C41B4D" w14:textId="77777777" w:rsidR="00EA1099" w:rsidRPr="00674387" w:rsidRDefault="00EA1099" w:rsidP="00EA5840">
            <w:pPr>
              <w:pStyle w:val="ListParagraph"/>
              <w:keepNext/>
              <w:widowControl/>
              <w:ind w:left="567" w:hanging="567"/>
              <w:rPr>
                <w:b/>
              </w:rPr>
            </w:pPr>
            <w:r w:rsidRPr="00674387">
              <w:rPr>
                <w:b/>
              </w:rPr>
              <w:t>7.</w:t>
            </w:r>
            <w:r w:rsidRPr="00674387">
              <w:rPr>
                <w:b/>
              </w:rPr>
              <w:tab/>
              <w:t>ALTĂ(E) ATENŢIONARE(ĂRI) SPECIALĂ(E), DACĂ ESTE(SUNT) NECESARĂ(E)</w:t>
            </w:r>
          </w:p>
        </w:tc>
      </w:tr>
    </w:tbl>
    <w:p w14:paraId="3151AADB" w14:textId="77777777" w:rsidR="00EA1099" w:rsidRPr="00674387" w:rsidRDefault="00EA1099" w:rsidP="00EA5840">
      <w:pPr>
        <w:pStyle w:val="BodyText"/>
        <w:widowControl/>
      </w:pPr>
    </w:p>
    <w:p w14:paraId="25146D66" w14:textId="77777777" w:rsidR="00855137" w:rsidRPr="00674387" w:rsidRDefault="00855137" w:rsidP="00EA5840">
      <w:pPr>
        <w:widowControl/>
      </w:pPr>
      <w:r w:rsidRPr="00674387">
        <w:t>Ambalaj sigilat</w:t>
      </w:r>
    </w:p>
    <w:p w14:paraId="1BB5B3BB" w14:textId="77777777" w:rsidR="00EA1099" w:rsidRPr="00674387" w:rsidRDefault="00855137" w:rsidP="00EA5840">
      <w:pPr>
        <w:widowControl/>
      </w:pPr>
      <w:r w:rsidRPr="00674387">
        <w:t>A nu se utiliza dacă ambalajul a fost deschis.</w:t>
      </w:r>
    </w:p>
    <w:p w14:paraId="24BCBFF6" w14:textId="77777777" w:rsidR="00EA1099" w:rsidRPr="00674387" w:rsidRDefault="00EA1099" w:rsidP="00EA5840">
      <w:pPr>
        <w:widowControl/>
      </w:pPr>
    </w:p>
    <w:p w14:paraId="781D0E97" w14:textId="77777777" w:rsidR="00AC61AE" w:rsidRPr="00674387" w:rsidRDefault="00AC61AE" w:rsidP="00EA5840">
      <w:pPr>
        <w:widowControl/>
      </w:pPr>
    </w:p>
    <w:tbl>
      <w:tblPr>
        <w:tblStyle w:val="TableGrid"/>
        <w:tblW w:w="9324" w:type="dxa"/>
        <w:tblLayout w:type="fixed"/>
        <w:tblLook w:val="04A0" w:firstRow="1" w:lastRow="0" w:firstColumn="1" w:lastColumn="0" w:noHBand="0" w:noVBand="1"/>
      </w:tblPr>
      <w:tblGrid>
        <w:gridCol w:w="9324"/>
      </w:tblGrid>
      <w:tr w:rsidR="00EA1099" w:rsidRPr="00674387" w14:paraId="72F02482" w14:textId="77777777" w:rsidTr="009D3190">
        <w:tc>
          <w:tcPr>
            <w:tcW w:w="9324" w:type="dxa"/>
          </w:tcPr>
          <w:p w14:paraId="0DC5A8FA" w14:textId="77777777" w:rsidR="00EA1099" w:rsidRPr="00674387" w:rsidRDefault="00EA1099" w:rsidP="00EA5840">
            <w:pPr>
              <w:pStyle w:val="ListParagraph"/>
              <w:keepNext/>
              <w:widowControl/>
              <w:tabs>
                <w:tab w:val="left" w:pos="713"/>
              </w:tabs>
              <w:ind w:left="567" w:hanging="567"/>
              <w:rPr>
                <w:b/>
              </w:rPr>
            </w:pPr>
            <w:r w:rsidRPr="00674387">
              <w:rPr>
                <w:b/>
              </w:rPr>
              <w:t>8.</w:t>
            </w:r>
            <w:r w:rsidRPr="00674387">
              <w:rPr>
                <w:b/>
              </w:rPr>
              <w:tab/>
              <w:t>DATA DE EXPIRARE</w:t>
            </w:r>
          </w:p>
        </w:tc>
      </w:tr>
    </w:tbl>
    <w:p w14:paraId="01B57715" w14:textId="77777777" w:rsidR="00C50C8F" w:rsidRDefault="00C50C8F" w:rsidP="00EA5840">
      <w:pPr>
        <w:pStyle w:val="BodyText"/>
        <w:widowControl/>
      </w:pPr>
    </w:p>
    <w:p w14:paraId="29A60AD1" w14:textId="77777777" w:rsidR="00EA1099" w:rsidRPr="00674387" w:rsidRDefault="00EA1099" w:rsidP="00EA5840">
      <w:pPr>
        <w:pStyle w:val="BodyText"/>
        <w:widowControl/>
      </w:pPr>
      <w:r w:rsidRPr="00674387">
        <w:t>EXP</w:t>
      </w:r>
    </w:p>
    <w:p w14:paraId="61F9B184" w14:textId="77777777" w:rsidR="00EA1099" w:rsidRPr="00674387" w:rsidRDefault="00EA1099" w:rsidP="00EA5840">
      <w:pPr>
        <w:pStyle w:val="BodyText"/>
        <w:widowControl/>
      </w:pPr>
    </w:p>
    <w:p w14:paraId="431C11A2" w14:textId="77777777" w:rsidR="004D66D9" w:rsidRPr="00674387" w:rsidRDefault="004D66D9" w:rsidP="00EA5840">
      <w:pPr>
        <w:pStyle w:val="BodyText"/>
        <w:widowControl/>
      </w:pPr>
    </w:p>
    <w:tbl>
      <w:tblPr>
        <w:tblStyle w:val="TableGrid"/>
        <w:tblW w:w="9315" w:type="dxa"/>
        <w:tblLayout w:type="fixed"/>
        <w:tblLook w:val="04A0" w:firstRow="1" w:lastRow="0" w:firstColumn="1" w:lastColumn="0" w:noHBand="0" w:noVBand="1"/>
      </w:tblPr>
      <w:tblGrid>
        <w:gridCol w:w="9315"/>
      </w:tblGrid>
      <w:tr w:rsidR="00EA1099" w:rsidRPr="00674387" w14:paraId="146A406C" w14:textId="77777777" w:rsidTr="009D3190">
        <w:tc>
          <w:tcPr>
            <w:tcW w:w="9315" w:type="dxa"/>
          </w:tcPr>
          <w:p w14:paraId="26DD5749" w14:textId="77777777" w:rsidR="00EA1099" w:rsidRPr="00674387" w:rsidRDefault="00EA1099" w:rsidP="00EA5840">
            <w:pPr>
              <w:keepNext/>
              <w:widowControl/>
              <w:tabs>
                <w:tab w:val="left" w:pos="692"/>
              </w:tabs>
              <w:ind w:left="567" w:hanging="567"/>
              <w:rPr>
                <w:b/>
              </w:rPr>
            </w:pPr>
            <w:r w:rsidRPr="00674387">
              <w:rPr>
                <w:b/>
              </w:rPr>
              <w:t>9.</w:t>
            </w:r>
            <w:r w:rsidRPr="00674387">
              <w:rPr>
                <w:b/>
              </w:rPr>
              <w:tab/>
              <w:t>CONDIŢII SPECIALE DE PĂSTRARE</w:t>
            </w:r>
          </w:p>
        </w:tc>
      </w:tr>
    </w:tbl>
    <w:p w14:paraId="4B362BDA" w14:textId="77777777" w:rsidR="00EA1099" w:rsidRPr="00674387" w:rsidRDefault="00EA1099" w:rsidP="00EA5840">
      <w:pPr>
        <w:pStyle w:val="BodyText"/>
        <w:keepNext/>
        <w:widowControl/>
      </w:pPr>
    </w:p>
    <w:p w14:paraId="783D2202" w14:textId="77777777" w:rsidR="00EA1099" w:rsidRPr="00674387" w:rsidRDefault="00EA1099"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EA1099" w:rsidRPr="00674387" w14:paraId="4FBA51F7" w14:textId="77777777" w:rsidTr="009D3190">
        <w:tc>
          <w:tcPr>
            <w:tcW w:w="9306" w:type="dxa"/>
          </w:tcPr>
          <w:p w14:paraId="5C4EA26F" w14:textId="77777777" w:rsidR="00EA1099" w:rsidRPr="00674387" w:rsidRDefault="00EA1099" w:rsidP="00EA5840">
            <w:pPr>
              <w:keepNext/>
              <w:widowControl/>
              <w:ind w:left="567" w:hanging="567"/>
              <w:rPr>
                <w:b/>
              </w:rPr>
            </w:pPr>
            <w:r w:rsidRPr="00674387">
              <w:rPr>
                <w:b/>
              </w:rPr>
              <w:t>10.</w:t>
            </w:r>
            <w:r w:rsidRPr="00674387">
              <w:rPr>
                <w:b/>
              </w:rPr>
              <w:tab/>
              <w:t>PRECAUŢII SPECIALE PRIVIND ELIMINAREA MEDICAMENTELOR NEUTILIZATE SAU A MATERIALELOR REZIDUALE PROVENITE DIN ASTFEL DE MEDICAMENTE, DACĂ ESTE CAZUL</w:t>
            </w:r>
          </w:p>
        </w:tc>
      </w:tr>
    </w:tbl>
    <w:p w14:paraId="39E7622C" w14:textId="77777777" w:rsidR="00EA1099" w:rsidRPr="00674387" w:rsidRDefault="00EA1099" w:rsidP="00EA5840">
      <w:pPr>
        <w:pStyle w:val="BodyText"/>
        <w:widowControl/>
      </w:pPr>
    </w:p>
    <w:p w14:paraId="7CAE0BF8" w14:textId="77777777" w:rsidR="00EA1099" w:rsidRPr="00674387" w:rsidRDefault="00EA1099"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EA1099" w:rsidRPr="00674387" w14:paraId="07307054" w14:textId="77777777" w:rsidTr="009D3190">
        <w:tc>
          <w:tcPr>
            <w:tcW w:w="9306" w:type="dxa"/>
          </w:tcPr>
          <w:p w14:paraId="3C0E2F11" w14:textId="77777777" w:rsidR="00EA1099" w:rsidRPr="00674387" w:rsidRDefault="00EA1099" w:rsidP="00EA5840">
            <w:pPr>
              <w:keepNext/>
              <w:widowControl/>
              <w:tabs>
                <w:tab w:val="left" w:pos="692"/>
              </w:tabs>
              <w:ind w:left="567" w:hanging="567"/>
              <w:rPr>
                <w:b/>
              </w:rPr>
            </w:pPr>
            <w:r w:rsidRPr="00674387">
              <w:rPr>
                <w:b/>
              </w:rPr>
              <w:t>11.</w:t>
            </w:r>
            <w:r w:rsidRPr="00674387">
              <w:rPr>
                <w:b/>
              </w:rPr>
              <w:tab/>
              <w:t>NUMELE ŞI ADRESA DEŢINĂTORULUI AUTORIZAŢIEI DE PUNERE PE PIAŢĂ</w:t>
            </w:r>
          </w:p>
        </w:tc>
      </w:tr>
    </w:tbl>
    <w:p w14:paraId="6851EF20" w14:textId="77777777" w:rsidR="00EA1099" w:rsidRPr="00674387" w:rsidRDefault="00EA1099" w:rsidP="00EA5840">
      <w:pPr>
        <w:pStyle w:val="BodyText"/>
        <w:widowControl/>
      </w:pPr>
    </w:p>
    <w:p w14:paraId="2A4F89B3" w14:textId="77777777" w:rsidR="00EA1099" w:rsidRPr="00674387" w:rsidRDefault="00EA1099" w:rsidP="00EA5840">
      <w:pPr>
        <w:pStyle w:val="BodyText"/>
        <w:widowControl/>
      </w:pPr>
      <w:r w:rsidRPr="00674387">
        <w:t>Upjohn EESV</w:t>
      </w:r>
    </w:p>
    <w:p w14:paraId="48626128" w14:textId="77777777" w:rsidR="00EA1099" w:rsidRPr="00674387" w:rsidRDefault="00EA1099" w:rsidP="00EA5840">
      <w:pPr>
        <w:pStyle w:val="BodyText"/>
        <w:widowControl/>
      </w:pPr>
      <w:r w:rsidRPr="00674387">
        <w:t>Rivium Westlaan 142</w:t>
      </w:r>
    </w:p>
    <w:p w14:paraId="0136202A" w14:textId="77777777" w:rsidR="00EA1099" w:rsidRPr="00674387" w:rsidRDefault="00EA1099" w:rsidP="00EA5840">
      <w:pPr>
        <w:pStyle w:val="BodyText"/>
        <w:widowControl/>
      </w:pPr>
      <w:r w:rsidRPr="00674387">
        <w:t>2909 LD Capelle aan den IJssel</w:t>
      </w:r>
    </w:p>
    <w:p w14:paraId="147C9C90" w14:textId="77777777" w:rsidR="00EA1099" w:rsidRPr="00674387" w:rsidRDefault="00EA1099" w:rsidP="00EA5840">
      <w:pPr>
        <w:pStyle w:val="BodyText"/>
        <w:widowControl/>
      </w:pPr>
      <w:r w:rsidRPr="00674387">
        <w:t>Olanda</w:t>
      </w:r>
    </w:p>
    <w:p w14:paraId="0B8F07B9" w14:textId="77777777" w:rsidR="00EA1099" w:rsidRPr="00674387" w:rsidRDefault="00EA1099" w:rsidP="00EA5840">
      <w:pPr>
        <w:pStyle w:val="BodyText"/>
        <w:widowControl/>
      </w:pPr>
    </w:p>
    <w:p w14:paraId="09280729" w14:textId="77777777" w:rsidR="00EA1099" w:rsidRPr="00674387" w:rsidRDefault="00EA1099"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EA1099" w:rsidRPr="00674387" w14:paraId="326FA2B3" w14:textId="77777777" w:rsidTr="009D3190">
        <w:tc>
          <w:tcPr>
            <w:tcW w:w="9306" w:type="dxa"/>
          </w:tcPr>
          <w:p w14:paraId="5FA75B8A" w14:textId="77777777" w:rsidR="00EA1099" w:rsidRPr="00674387" w:rsidRDefault="00EA1099" w:rsidP="00EA5840">
            <w:pPr>
              <w:keepNext/>
              <w:widowControl/>
              <w:tabs>
                <w:tab w:val="left" w:pos="648"/>
              </w:tabs>
              <w:ind w:left="567" w:hanging="567"/>
              <w:rPr>
                <w:b/>
              </w:rPr>
            </w:pPr>
            <w:r w:rsidRPr="00674387">
              <w:rPr>
                <w:b/>
              </w:rPr>
              <w:t>12.</w:t>
            </w:r>
            <w:r w:rsidRPr="00674387">
              <w:rPr>
                <w:b/>
              </w:rPr>
              <w:tab/>
              <w:t>NUMĂRUL(ELE) AUTORIZAŢIEI DE PUNERE PE PIAŢĂ</w:t>
            </w:r>
          </w:p>
        </w:tc>
      </w:tr>
    </w:tbl>
    <w:p w14:paraId="7FC17BD9" w14:textId="77777777" w:rsidR="00C50C8F" w:rsidRDefault="00C50C8F" w:rsidP="00EA5840">
      <w:pPr>
        <w:pStyle w:val="BodyText"/>
        <w:widowControl/>
      </w:pPr>
    </w:p>
    <w:p w14:paraId="3CB93755" w14:textId="77777777" w:rsidR="005921BA" w:rsidRPr="00674387" w:rsidRDefault="005921BA" w:rsidP="00EA5840">
      <w:pPr>
        <w:pStyle w:val="BodyText"/>
        <w:widowControl/>
      </w:pPr>
      <w:r w:rsidRPr="00674387">
        <w:t>EU/1/04/279/023-025</w:t>
      </w:r>
    </w:p>
    <w:p w14:paraId="288C8954" w14:textId="77777777" w:rsidR="005921BA" w:rsidRPr="00674387" w:rsidRDefault="005921BA" w:rsidP="00EA5840">
      <w:pPr>
        <w:pStyle w:val="BodyText"/>
        <w:widowControl/>
        <w:rPr>
          <w:shd w:val="clear" w:color="auto" w:fill="C0C0C0"/>
        </w:rPr>
      </w:pPr>
      <w:r w:rsidRPr="00674387">
        <w:rPr>
          <w:shd w:val="clear" w:color="auto" w:fill="C0C0C0"/>
        </w:rPr>
        <w:t>EU/1/04/279/029</w:t>
      </w:r>
    </w:p>
    <w:p w14:paraId="327D2000" w14:textId="77777777" w:rsidR="00EA1099" w:rsidRPr="00674387" w:rsidRDefault="005921BA" w:rsidP="00EA5840">
      <w:pPr>
        <w:pStyle w:val="BodyText"/>
        <w:widowControl/>
        <w:rPr>
          <w:shd w:val="clear" w:color="auto" w:fill="C0C0C0"/>
        </w:rPr>
      </w:pPr>
      <w:r w:rsidRPr="00674387">
        <w:rPr>
          <w:shd w:val="clear" w:color="auto" w:fill="C0C0C0"/>
        </w:rPr>
        <w:t>EU/1/04/279/043</w:t>
      </w:r>
    </w:p>
    <w:p w14:paraId="05417A98" w14:textId="77777777" w:rsidR="00EA1099" w:rsidRPr="00674387" w:rsidRDefault="00EA1099" w:rsidP="00EA5840">
      <w:pPr>
        <w:pStyle w:val="BodyText"/>
        <w:widowControl/>
      </w:pPr>
    </w:p>
    <w:p w14:paraId="3C08BD7C" w14:textId="77777777" w:rsidR="00EA1099" w:rsidRPr="00674387" w:rsidRDefault="00EA1099"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EA1099" w:rsidRPr="00674387" w14:paraId="38D4B6D4" w14:textId="77777777" w:rsidTr="009D3190">
        <w:tc>
          <w:tcPr>
            <w:tcW w:w="9306" w:type="dxa"/>
          </w:tcPr>
          <w:p w14:paraId="365A1497" w14:textId="77777777" w:rsidR="00EA1099" w:rsidRPr="00674387" w:rsidRDefault="00EA1099" w:rsidP="00EA5840">
            <w:pPr>
              <w:keepNext/>
              <w:widowControl/>
              <w:tabs>
                <w:tab w:val="left" w:pos="648"/>
              </w:tabs>
              <w:ind w:left="567" w:hanging="567"/>
              <w:rPr>
                <w:b/>
              </w:rPr>
            </w:pPr>
            <w:r w:rsidRPr="00674387">
              <w:rPr>
                <w:b/>
              </w:rPr>
              <w:t>13.</w:t>
            </w:r>
            <w:r w:rsidRPr="00674387">
              <w:rPr>
                <w:b/>
              </w:rPr>
              <w:tab/>
              <w:t>SERIA DE FABRICAŢIE</w:t>
            </w:r>
          </w:p>
        </w:tc>
      </w:tr>
    </w:tbl>
    <w:p w14:paraId="5376B1EA" w14:textId="77777777" w:rsidR="00EA1099" w:rsidRPr="00674387" w:rsidRDefault="00EA1099" w:rsidP="00EA5840">
      <w:pPr>
        <w:pStyle w:val="BodyText"/>
        <w:widowControl/>
      </w:pPr>
    </w:p>
    <w:p w14:paraId="0B94421E" w14:textId="77777777" w:rsidR="00EA1099" w:rsidRPr="00674387" w:rsidRDefault="00EA1099" w:rsidP="00EA5840">
      <w:pPr>
        <w:pStyle w:val="BodyText"/>
        <w:widowControl/>
      </w:pPr>
      <w:r w:rsidRPr="00674387">
        <w:t>Lot</w:t>
      </w:r>
    </w:p>
    <w:p w14:paraId="51B91FC9" w14:textId="77777777" w:rsidR="00EA1099" w:rsidRPr="00674387" w:rsidRDefault="00EA1099" w:rsidP="00EA5840">
      <w:pPr>
        <w:pStyle w:val="BodyText"/>
        <w:widowControl/>
      </w:pPr>
    </w:p>
    <w:p w14:paraId="46054646" w14:textId="77777777" w:rsidR="00EA1099" w:rsidRPr="00674387" w:rsidRDefault="00EA1099"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EA1099" w:rsidRPr="00674387" w14:paraId="0281776A" w14:textId="77777777" w:rsidTr="009D3190">
        <w:tc>
          <w:tcPr>
            <w:tcW w:w="9306" w:type="dxa"/>
          </w:tcPr>
          <w:p w14:paraId="5365C69E" w14:textId="77777777" w:rsidR="00EA1099" w:rsidRPr="00674387" w:rsidRDefault="00EA1099" w:rsidP="00EA5840">
            <w:pPr>
              <w:keepNext/>
              <w:widowControl/>
              <w:tabs>
                <w:tab w:val="left" w:pos="648"/>
              </w:tabs>
              <w:ind w:left="567" w:hanging="567"/>
              <w:rPr>
                <w:b/>
              </w:rPr>
            </w:pPr>
            <w:r w:rsidRPr="00674387">
              <w:rPr>
                <w:b/>
              </w:rPr>
              <w:t>14.</w:t>
            </w:r>
            <w:r w:rsidRPr="00674387">
              <w:rPr>
                <w:b/>
              </w:rPr>
              <w:tab/>
              <w:t>CLASIFICARE GENERALĂ PRIVIND MODUL DE ELIBERARE</w:t>
            </w:r>
          </w:p>
        </w:tc>
      </w:tr>
    </w:tbl>
    <w:p w14:paraId="3BCED315" w14:textId="77777777" w:rsidR="00EA1099" w:rsidRPr="00674387" w:rsidRDefault="00EA1099" w:rsidP="00EA5840">
      <w:pPr>
        <w:pStyle w:val="BodyText"/>
        <w:widowControl/>
      </w:pPr>
    </w:p>
    <w:p w14:paraId="0884A19B" w14:textId="77777777" w:rsidR="00EA1099" w:rsidRPr="00674387" w:rsidRDefault="00EA1099"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EA1099" w:rsidRPr="00674387" w14:paraId="03FB6E80" w14:textId="77777777" w:rsidTr="009D3190">
        <w:tc>
          <w:tcPr>
            <w:tcW w:w="9306" w:type="dxa"/>
          </w:tcPr>
          <w:p w14:paraId="63385AAC" w14:textId="77777777" w:rsidR="00EA1099" w:rsidRPr="00674387" w:rsidRDefault="00EA1099" w:rsidP="00EA5840">
            <w:pPr>
              <w:keepNext/>
              <w:widowControl/>
              <w:tabs>
                <w:tab w:val="left" w:pos="648"/>
              </w:tabs>
              <w:ind w:left="567" w:hanging="567"/>
              <w:rPr>
                <w:b/>
              </w:rPr>
            </w:pPr>
            <w:r w:rsidRPr="00674387">
              <w:rPr>
                <w:b/>
              </w:rPr>
              <w:t>15.</w:t>
            </w:r>
            <w:r w:rsidRPr="00674387">
              <w:rPr>
                <w:b/>
              </w:rPr>
              <w:tab/>
              <w:t>INSTRUCŢIUNI DE UTILIZARE</w:t>
            </w:r>
          </w:p>
        </w:tc>
      </w:tr>
    </w:tbl>
    <w:p w14:paraId="5FCADB32" w14:textId="77777777" w:rsidR="00EA1099" w:rsidRPr="00674387" w:rsidRDefault="00EA1099" w:rsidP="00EA5840">
      <w:pPr>
        <w:pStyle w:val="BodyText"/>
        <w:widowControl/>
      </w:pPr>
    </w:p>
    <w:p w14:paraId="0447FDEF" w14:textId="77777777" w:rsidR="00EA1099" w:rsidRPr="00674387" w:rsidRDefault="00EA1099"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EA1099" w:rsidRPr="00674387" w14:paraId="76BE3C33" w14:textId="77777777" w:rsidTr="009D3190">
        <w:tc>
          <w:tcPr>
            <w:tcW w:w="9306" w:type="dxa"/>
          </w:tcPr>
          <w:p w14:paraId="58E57B76" w14:textId="77777777" w:rsidR="00EA1099" w:rsidRPr="00674387" w:rsidRDefault="00EA1099" w:rsidP="00EA5840">
            <w:pPr>
              <w:keepNext/>
              <w:widowControl/>
              <w:tabs>
                <w:tab w:val="left" w:pos="648"/>
              </w:tabs>
              <w:ind w:left="567" w:hanging="567"/>
              <w:rPr>
                <w:b/>
              </w:rPr>
            </w:pPr>
            <w:r w:rsidRPr="00674387">
              <w:rPr>
                <w:b/>
              </w:rPr>
              <w:t>16.</w:t>
            </w:r>
            <w:r w:rsidRPr="00674387">
              <w:rPr>
                <w:b/>
              </w:rPr>
              <w:tab/>
              <w:t>INFORMAŢII ÎN BRAILLE</w:t>
            </w:r>
          </w:p>
        </w:tc>
      </w:tr>
    </w:tbl>
    <w:p w14:paraId="7B1864AA" w14:textId="77777777" w:rsidR="00EA1099" w:rsidRPr="00674387" w:rsidRDefault="00EA1099" w:rsidP="00EA5840">
      <w:pPr>
        <w:pStyle w:val="BodyText"/>
        <w:widowControl/>
      </w:pPr>
    </w:p>
    <w:p w14:paraId="71DABC93" w14:textId="77777777" w:rsidR="00EA1099" w:rsidRPr="00674387" w:rsidRDefault="00EA1099" w:rsidP="00EA5840">
      <w:pPr>
        <w:pStyle w:val="BodyText"/>
        <w:widowControl/>
      </w:pPr>
      <w:r w:rsidRPr="00674387">
        <w:t>Lyrica 300 mg</w:t>
      </w:r>
    </w:p>
    <w:p w14:paraId="6F81461D" w14:textId="77777777" w:rsidR="00EA1099" w:rsidRPr="00674387" w:rsidRDefault="00EA1099" w:rsidP="00EA5840">
      <w:pPr>
        <w:pStyle w:val="BodyText"/>
        <w:widowControl/>
      </w:pPr>
    </w:p>
    <w:p w14:paraId="4D6BCA55" w14:textId="77777777" w:rsidR="00EA1099" w:rsidRPr="00674387" w:rsidRDefault="00EA1099"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EA1099" w:rsidRPr="00674387" w14:paraId="5666DAE4" w14:textId="77777777" w:rsidTr="009D3190">
        <w:tc>
          <w:tcPr>
            <w:tcW w:w="9306" w:type="dxa"/>
          </w:tcPr>
          <w:p w14:paraId="3B3E0C33" w14:textId="77777777" w:rsidR="00EA1099" w:rsidRPr="00674387" w:rsidRDefault="00EA1099" w:rsidP="00EA5840">
            <w:pPr>
              <w:keepNext/>
              <w:widowControl/>
              <w:tabs>
                <w:tab w:val="left" w:pos="648"/>
              </w:tabs>
              <w:ind w:left="567" w:hanging="567"/>
              <w:rPr>
                <w:b/>
              </w:rPr>
            </w:pPr>
            <w:r w:rsidRPr="00674387">
              <w:rPr>
                <w:b/>
              </w:rPr>
              <w:t>17.</w:t>
            </w:r>
            <w:r w:rsidRPr="00674387">
              <w:rPr>
                <w:b/>
              </w:rPr>
              <w:tab/>
              <w:t>IDENTIFICATOR UNIC – COD DE BARE BIDIMENSIONAL</w:t>
            </w:r>
          </w:p>
        </w:tc>
      </w:tr>
    </w:tbl>
    <w:p w14:paraId="42E838EA" w14:textId="77777777" w:rsidR="00EA1099" w:rsidRPr="00674387" w:rsidRDefault="00EA1099" w:rsidP="00EA5840">
      <w:pPr>
        <w:pStyle w:val="BodyText"/>
        <w:widowControl/>
      </w:pPr>
    </w:p>
    <w:p w14:paraId="61DC4BE9" w14:textId="77777777" w:rsidR="00EA1099" w:rsidRPr="00674387" w:rsidRDefault="00EA1099" w:rsidP="00EA5840">
      <w:pPr>
        <w:pStyle w:val="BodyText"/>
        <w:widowControl/>
        <w:rPr>
          <w:shd w:val="clear" w:color="auto" w:fill="C0C0C0"/>
        </w:rPr>
      </w:pPr>
      <w:r w:rsidRPr="00674387">
        <w:rPr>
          <w:shd w:val="clear" w:color="auto" w:fill="C0C0C0"/>
        </w:rPr>
        <w:t>cod de bare bidimensional care conține identificatorul unic</w:t>
      </w:r>
    </w:p>
    <w:p w14:paraId="5B5920DB" w14:textId="77777777" w:rsidR="00EA1099" w:rsidRDefault="00EA1099" w:rsidP="00EA5840">
      <w:pPr>
        <w:widowControl/>
        <w:rPr>
          <w:shd w:val="clear" w:color="auto" w:fill="C0C0C0"/>
        </w:rPr>
      </w:pPr>
    </w:p>
    <w:p w14:paraId="054E4B07" w14:textId="77777777" w:rsidR="00CE75E9" w:rsidRPr="00674387" w:rsidRDefault="00CE75E9" w:rsidP="00EA5840">
      <w:pPr>
        <w:widowControl/>
        <w:rPr>
          <w:shd w:val="clear" w:color="auto" w:fill="C0C0C0"/>
        </w:rPr>
      </w:pPr>
    </w:p>
    <w:tbl>
      <w:tblPr>
        <w:tblStyle w:val="TableGrid"/>
        <w:tblW w:w="9306" w:type="dxa"/>
        <w:tblLayout w:type="fixed"/>
        <w:tblLook w:val="04A0" w:firstRow="1" w:lastRow="0" w:firstColumn="1" w:lastColumn="0" w:noHBand="0" w:noVBand="1"/>
      </w:tblPr>
      <w:tblGrid>
        <w:gridCol w:w="9306"/>
      </w:tblGrid>
      <w:tr w:rsidR="00EA1099" w:rsidRPr="00674387" w14:paraId="65B1FC81" w14:textId="77777777" w:rsidTr="009D3190">
        <w:tc>
          <w:tcPr>
            <w:tcW w:w="9306" w:type="dxa"/>
          </w:tcPr>
          <w:p w14:paraId="27A0FA60" w14:textId="77777777" w:rsidR="00EA1099" w:rsidRPr="00674387" w:rsidRDefault="00EA1099" w:rsidP="00EA5840">
            <w:pPr>
              <w:keepNext/>
              <w:widowControl/>
              <w:ind w:left="567" w:hanging="567"/>
              <w:rPr>
                <w:b/>
              </w:rPr>
            </w:pPr>
            <w:r w:rsidRPr="00674387">
              <w:rPr>
                <w:b/>
              </w:rPr>
              <w:t>18.</w:t>
            </w:r>
            <w:r w:rsidRPr="00674387">
              <w:rPr>
                <w:b/>
              </w:rPr>
              <w:tab/>
              <w:t>IDENTIFICATOR UNIC - DATE LIZIBILE PENTRU PERSOANE</w:t>
            </w:r>
          </w:p>
        </w:tc>
      </w:tr>
    </w:tbl>
    <w:p w14:paraId="7830D393" w14:textId="77777777" w:rsidR="00C50C8F" w:rsidRDefault="00C50C8F" w:rsidP="00EA5840">
      <w:pPr>
        <w:pStyle w:val="BodyText"/>
        <w:widowControl/>
        <w:jc w:val="both"/>
      </w:pPr>
    </w:p>
    <w:p w14:paraId="0431B221" w14:textId="77777777" w:rsidR="00EA1099" w:rsidRPr="00674387" w:rsidRDefault="00EA1099" w:rsidP="00EA5840">
      <w:pPr>
        <w:pStyle w:val="BodyText"/>
        <w:widowControl/>
        <w:jc w:val="both"/>
      </w:pPr>
      <w:r w:rsidRPr="00674387">
        <w:t>PC</w:t>
      </w:r>
    </w:p>
    <w:p w14:paraId="018B5C0E" w14:textId="77777777" w:rsidR="00EA1099" w:rsidRPr="00674387" w:rsidRDefault="00EA1099" w:rsidP="00EA5840">
      <w:pPr>
        <w:pStyle w:val="BodyText"/>
        <w:widowControl/>
        <w:jc w:val="both"/>
      </w:pPr>
      <w:r w:rsidRPr="00674387">
        <w:t>SN</w:t>
      </w:r>
    </w:p>
    <w:p w14:paraId="5A57442D" w14:textId="77777777" w:rsidR="00EA1099" w:rsidRPr="00674387" w:rsidRDefault="00EA1099" w:rsidP="00EA5840">
      <w:pPr>
        <w:pStyle w:val="BodyText"/>
        <w:widowControl/>
        <w:jc w:val="both"/>
      </w:pPr>
      <w:r w:rsidRPr="00674387">
        <w:t>NN</w:t>
      </w:r>
    </w:p>
    <w:p w14:paraId="60DF49F0" w14:textId="77777777" w:rsidR="00FE4143" w:rsidRPr="00674387" w:rsidRDefault="00FE4143" w:rsidP="00EA5840">
      <w:pPr>
        <w:pStyle w:val="BodyText"/>
        <w:widowControl/>
      </w:pPr>
    </w:p>
    <w:p w14:paraId="6632CF04" w14:textId="77777777" w:rsidR="000E0DA9" w:rsidRDefault="000E0DA9" w:rsidP="00EA5840">
      <w:pPr>
        <w:widowControl/>
      </w:pPr>
    </w:p>
    <w:p w14:paraId="71246E73" w14:textId="01459A08" w:rsidR="00CD7C3B" w:rsidRPr="00674387" w:rsidRDefault="00CD7C3B" w:rsidP="00EA5840">
      <w:pPr>
        <w:widowControl/>
      </w:pPr>
      <w:r w:rsidRPr="00674387">
        <w:br w:type="page"/>
      </w:r>
    </w:p>
    <w:tbl>
      <w:tblPr>
        <w:tblStyle w:val="TableGrid"/>
        <w:tblW w:w="9315" w:type="dxa"/>
        <w:tblLayout w:type="fixed"/>
        <w:tblLook w:val="04A0" w:firstRow="1" w:lastRow="0" w:firstColumn="1" w:lastColumn="0" w:noHBand="0" w:noVBand="1"/>
      </w:tblPr>
      <w:tblGrid>
        <w:gridCol w:w="9315"/>
      </w:tblGrid>
      <w:tr w:rsidR="00666BA0" w:rsidRPr="00674387" w14:paraId="7ACD9DB4" w14:textId="77777777" w:rsidTr="009D3190">
        <w:tc>
          <w:tcPr>
            <w:tcW w:w="9315" w:type="dxa"/>
          </w:tcPr>
          <w:p w14:paraId="1DAE320F" w14:textId="77777777" w:rsidR="00666BA0" w:rsidRDefault="00666BA0" w:rsidP="00EA5840">
            <w:pPr>
              <w:widowControl/>
              <w:rPr>
                <w:b/>
              </w:rPr>
            </w:pPr>
            <w:r w:rsidRPr="00674387">
              <w:rPr>
                <w:b/>
              </w:rPr>
              <w:t>MINIMUM DE INFORMAŢII CARE TREBUIE SĂ APARĂ PE BLISTER SAU PE FOLIA TERMOSUDATĂ</w:t>
            </w:r>
          </w:p>
          <w:p w14:paraId="3EC31BBA" w14:textId="77777777" w:rsidR="00CE75E9" w:rsidRPr="00674387" w:rsidRDefault="00CE75E9" w:rsidP="00EA5840">
            <w:pPr>
              <w:widowControl/>
              <w:rPr>
                <w:b/>
              </w:rPr>
            </w:pPr>
          </w:p>
          <w:p w14:paraId="5E0B83D6" w14:textId="77777777" w:rsidR="00666BA0" w:rsidRPr="00674387" w:rsidRDefault="00DE16C4" w:rsidP="00EA5840">
            <w:pPr>
              <w:widowControl/>
              <w:rPr>
                <w:b/>
              </w:rPr>
            </w:pPr>
            <w:r w:rsidRPr="00674387">
              <w:rPr>
                <w:b/>
              </w:rPr>
              <w:t>Cutii cu blistere (14, 56, 100 sau 112) şi cutii cu blistere perforate unidoză (100) pentru capsulele</w:t>
            </w:r>
            <w:r w:rsidR="00EB751A" w:rsidRPr="00674387">
              <w:rPr>
                <w:b/>
              </w:rPr>
              <w:t xml:space="preserve"> </w:t>
            </w:r>
            <w:r w:rsidRPr="00674387">
              <w:rPr>
                <w:b/>
              </w:rPr>
              <w:t>de 300 mg</w:t>
            </w:r>
          </w:p>
        </w:tc>
      </w:tr>
    </w:tbl>
    <w:p w14:paraId="3D27F0FC" w14:textId="77777777" w:rsidR="00666BA0" w:rsidRDefault="00666BA0" w:rsidP="00EA5840">
      <w:pPr>
        <w:pStyle w:val="ListParagraph"/>
        <w:widowControl/>
        <w:tabs>
          <w:tab w:val="left" w:pos="4073"/>
        </w:tabs>
        <w:ind w:left="0" w:firstLine="0"/>
        <w:rPr>
          <w:b/>
        </w:rPr>
      </w:pPr>
    </w:p>
    <w:p w14:paraId="4054D148" w14:textId="77777777" w:rsidR="00CE75E9" w:rsidRPr="00674387" w:rsidRDefault="00CE75E9" w:rsidP="00EA5840">
      <w:pPr>
        <w:pStyle w:val="ListParagraph"/>
        <w:widowControl/>
        <w:tabs>
          <w:tab w:val="left" w:pos="4073"/>
        </w:tabs>
        <w:ind w:left="0" w:firstLine="0"/>
        <w:rPr>
          <w:b/>
        </w:rPr>
      </w:pPr>
    </w:p>
    <w:tbl>
      <w:tblPr>
        <w:tblStyle w:val="TableGrid"/>
        <w:tblW w:w="9324" w:type="dxa"/>
        <w:tblLayout w:type="fixed"/>
        <w:tblLook w:val="04A0" w:firstRow="1" w:lastRow="0" w:firstColumn="1" w:lastColumn="0" w:noHBand="0" w:noVBand="1"/>
      </w:tblPr>
      <w:tblGrid>
        <w:gridCol w:w="9324"/>
      </w:tblGrid>
      <w:tr w:rsidR="00666BA0" w:rsidRPr="00674387" w14:paraId="063668EC" w14:textId="77777777" w:rsidTr="0011219B">
        <w:tc>
          <w:tcPr>
            <w:tcW w:w="9324" w:type="dxa"/>
          </w:tcPr>
          <w:p w14:paraId="10ED99EA" w14:textId="77777777" w:rsidR="00666BA0" w:rsidRPr="00674387" w:rsidRDefault="00666BA0" w:rsidP="00EA5840">
            <w:pPr>
              <w:pStyle w:val="ListParagraph"/>
              <w:keepNext/>
              <w:widowControl/>
              <w:tabs>
                <w:tab w:val="left" w:pos="687"/>
              </w:tabs>
              <w:ind w:left="567" w:hanging="567"/>
              <w:rPr>
                <w:b/>
              </w:rPr>
            </w:pPr>
            <w:r w:rsidRPr="00674387">
              <w:rPr>
                <w:b/>
              </w:rPr>
              <w:t>1.</w:t>
            </w:r>
            <w:r w:rsidRPr="00674387">
              <w:rPr>
                <w:b/>
              </w:rPr>
              <w:tab/>
              <w:t>DENUMIREA COMERCIALĂ A MEDICAMENTULUI</w:t>
            </w:r>
          </w:p>
        </w:tc>
      </w:tr>
    </w:tbl>
    <w:p w14:paraId="7063E113" w14:textId="77777777" w:rsidR="00666BA0" w:rsidRPr="00674387" w:rsidRDefault="00666BA0" w:rsidP="00EA5840">
      <w:pPr>
        <w:pStyle w:val="BodyText"/>
        <w:widowControl/>
        <w:rPr>
          <w:b/>
        </w:rPr>
      </w:pPr>
    </w:p>
    <w:p w14:paraId="42BE90B6" w14:textId="77777777" w:rsidR="00666BA0" w:rsidRPr="00674387" w:rsidRDefault="00666BA0" w:rsidP="00EA5840">
      <w:pPr>
        <w:pStyle w:val="BodyText"/>
        <w:widowControl/>
      </w:pPr>
      <w:r w:rsidRPr="00674387">
        <w:t xml:space="preserve">Lyrica </w:t>
      </w:r>
      <w:r w:rsidR="00EB751A" w:rsidRPr="00674387">
        <w:t>300</w:t>
      </w:r>
      <w:r w:rsidRPr="00674387">
        <w:t xml:space="preserve"> mg capsule</w:t>
      </w:r>
    </w:p>
    <w:p w14:paraId="23C264DE" w14:textId="77777777" w:rsidR="00666BA0" w:rsidRPr="00674387" w:rsidRDefault="00666BA0" w:rsidP="00EA5840">
      <w:pPr>
        <w:pStyle w:val="BodyText"/>
        <w:widowControl/>
      </w:pPr>
      <w:r w:rsidRPr="00674387">
        <w:t>pregabalin</w:t>
      </w:r>
    </w:p>
    <w:p w14:paraId="73A46ED0" w14:textId="77777777" w:rsidR="00666BA0" w:rsidRDefault="00666BA0" w:rsidP="00EA5840">
      <w:pPr>
        <w:pStyle w:val="BodyText"/>
        <w:widowControl/>
      </w:pPr>
    </w:p>
    <w:p w14:paraId="063C1D6C"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666BA0" w:rsidRPr="00674387" w14:paraId="2943A5FA" w14:textId="77777777" w:rsidTr="0011219B">
        <w:tc>
          <w:tcPr>
            <w:tcW w:w="9324" w:type="dxa"/>
          </w:tcPr>
          <w:p w14:paraId="4B417573" w14:textId="77777777" w:rsidR="00666BA0" w:rsidRPr="00674387" w:rsidRDefault="00666BA0" w:rsidP="00EA5840">
            <w:pPr>
              <w:pStyle w:val="ListParagraph"/>
              <w:keepNext/>
              <w:widowControl/>
              <w:tabs>
                <w:tab w:val="left" w:pos="642"/>
              </w:tabs>
              <w:ind w:left="567" w:hanging="567"/>
              <w:rPr>
                <w:b/>
              </w:rPr>
            </w:pPr>
            <w:r w:rsidRPr="00674387">
              <w:rPr>
                <w:b/>
              </w:rPr>
              <w:t>2.</w:t>
            </w:r>
            <w:r w:rsidRPr="00674387">
              <w:rPr>
                <w:b/>
              </w:rPr>
              <w:tab/>
              <w:t>NUMELE DEŢINĂTORULUI AUTORIZAŢIEI DE PUNERE PE PIAŢĂ</w:t>
            </w:r>
          </w:p>
        </w:tc>
      </w:tr>
    </w:tbl>
    <w:p w14:paraId="23434290" w14:textId="77777777" w:rsidR="00C50C8F" w:rsidRDefault="00C50C8F" w:rsidP="00EA5840">
      <w:pPr>
        <w:pStyle w:val="BodyText"/>
        <w:widowControl/>
      </w:pPr>
    </w:p>
    <w:p w14:paraId="665D4083" w14:textId="77777777" w:rsidR="00666BA0" w:rsidRPr="00674387" w:rsidRDefault="00666BA0" w:rsidP="00EA5840">
      <w:pPr>
        <w:pStyle w:val="BodyText"/>
        <w:widowControl/>
      </w:pPr>
      <w:r w:rsidRPr="00674387">
        <w:t>Upjohn</w:t>
      </w:r>
    </w:p>
    <w:p w14:paraId="2280D641" w14:textId="77777777" w:rsidR="00666BA0" w:rsidRPr="00674387" w:rsidRDefault="00666BA0" w:rsidP="00EA5840">
      <w:pPr>
        <w:pStyle w:val="BodyText"/>
        <w:widowControl/>
      </w:pPr>
    </w:p>
    <w:p w14:paraId="43A84E56" w14:textId="77777777" w:rsidR="00666BA0" w:rsidRPr="00674387" w:rsidRDefault="00666BA0"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666BA0" w:rsidRPr="00674387" w14:paraId="5580FD57" w14:textId="77777777" w:rsidTr="0011219B">
        <w:tc>
          <w:tcPr>
            <w:tcW w:w="9324" w:type="dxa"/>
          </w:tcPr>
          <w:p w14:paraId="2AD2011A" w14:textId="77777777" w:rsidR="00666BA0" w:rsidRPr="00674387" w:rsidRDefault="00666BA0" w:rsidP="00EA5840">
            <w:pPr>
              <w:pStyle w:val="ListParagraph"/>
              <w:keepNext/>
              <w:widowControl/>
              <w:tabs>
                <w:tab w:val="left" w:pos="660"/>
              </w:tabs>
              <w:ind w:left="567" w:hanging="567"/>
              <w:rPr>
                <w:b/>
              </w:rPr>
            </w:pPr>
            <w:r w:rsidRPr="00674387">
              <w:rPr>
                <w:b/>
              </w:rPr>
              <w:t>3.</w:t>
            </w:r>
            <w:r w:rsidRPr="00674387">
              <w:rPr>
                <w:b/>
              </w:rPr>
              <w:tab/>
              <w:t>DATA DE EXPIRARE</w:t>
            </w:r>
          </w:p>
        </w:tc>
      </w:tr>
    </w:tbl>
    <w:p w14:paraId="5083C39A" w14:textId="77777777" w:rsidR="00666BA0" w:rsidRPr="00674387" w:rsidRDefault="00666BA0" w:rsidP="00EA5840">
      <w:pPr>
        <w:pStyle w:val="BodyText"/>
        <w:widowControl/>
      </w:pPr>
    </w:p>
    <w:p w14:paraId="69F3D258" w14:textId="77777777" w:rsidR="00666BA0" w:rsidRPr="00674387" w:rsidRDefault="00666BA0" w:rsidP="00EA5840">
      <w:pPr>
        <w:pStyle w:val="BodyText"/>
        <w:widowControl/>
      </w:pPr>
      <w:r w:rsidRPr="00674387">
        <w:t>EXP</w:t>
      </w:r>
    </w:p>
    <w:p w14:paraId="49D96D48" w14:textId="77777777" w:rsidR="00666BA0" w:rsidRDefault="00666BA0" w:rsidP="00EA5840">
      <w:pPr>
        <w:pStyle w:val="BodyText"/>
        <w:widowControl/>
      </w:pPr>
    </w:p>
    <w:p w14:paraId="354251E7"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666BA0" w:rsidRPr="00674387" w14:paraId="39DD1B96" w14:textId="77777777" w:rsidTr="0011219B">
        <w:tc>
          <w:tcPr>
            <w:tcW w:w="9324" w:type="dxa"/>
          </w:tcPr>
          <w:p w14:paraId="4C4CD03A" w14:textId="77777777" w:rsidR="00666BA0" w:rsidRPr="00674387" w:rsidRDefault="00666BA0" w:rsidP="00EA5840">
            <w:pPr>
              <w:pStyle w:val="ListParagraph"/>
              <w:keepNext/>
              <w:widowControl/>
              <w:tabs>
                <w:tab w:val="left" w:pos="660"/>
              </w:tabs>
              <w:ind w:left="567" w:hanging="567"/>
              <w:rPr>
                <w:b/>
              </w:rPr>
            </w:pPr>
            <w:r w:rsidRPr="00674387">
              <w:rPr>
                <w:b/>
              </w:rPr>
              <w:t>4.</w:t>
            </w:r>
            <w:r w:rsidRPr="00674387">
              <w:rPr>
                <w:b/>
              </w:rPr>
              <w:tab/>
              <w:t>SERIA DE FABRICAŢIE</w:t>
            </w:r>
          </w:p>
        </w:tc>
      </w:tr>
    </w:tbl>
    <w:p w14:paraId="72780D26" w14:textId="77777777" w:rsidR="00666BA0" w:rsidRPr="00674387" w:rsidRDefault="00666BA0" w:rsidP="00EA5840">
      <w:pPr>
        <w:pStyle w:val="BodyText"/>
        <w:widowControl/>
      </w:pPr>
    </w:p>
    <w:p w14:paraId="029D6BD6" w14:textId="77777777" w:rsidR="00666BA0" w:rsidRPr="00674387" w:rsidRDefault="00666BA0" w:rsidP="00EA5840">
      <w:pPr>
        <w:pStyle w:val="BodyText"/>
        <w:widowControl/>
      </w:pPr>
      <w:r w:rsidRPr="00674387">
        <w:t>Lot</w:t>
      </w:r>
    </w:p>
    <w:p w14:paraId="6C3E9C20" w14:textId="77777777" w:rsidR="00666BA0" w:rsidRDefault="00666BA0" w:rsidP="00EA5840">
      <w:pPr>
        <w:pStyle w:val="BodyText"/>
        <w:widowControl/>
      </w:pPr>
    </w:p>
    <w:p w14:paraId="38F857FC"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666BA0" w:rsidRPr="00674387" w14:paraId="7D1DB2F6" w14:textId="77777777" w:rsidTr="0011219B">
        <w:tc>
          <w:tcPr>
            <w:tcW w:w="9324" w:type="dxa"/>
          </w:tcPr>
          <w:p w14:paraId="2A543FBB" w14:textId="77777777" w:rsidR="00666BA0" w:rsidRPr="00674387" w:rsidRDefault="00666BA0" w:rsidP="00EA5840">
            <w:pPr>
              <w:pStyle w:val="ListParagraph"/>
              <w:keepNext/>
              <w:widowControl/>
              <w:tabs>
                <w:tab w:val="left" w:pos="660"/>
              </w:tabs>
              <w:ind w:left="567" w:hanging="567"/>
              <w:rPr>
                <w:b/>
              </w:rPr>
            </w:pPr>
            <w:r w:rsidRPr="00674387">
              <w:rPr>
                <w:b/>
              </w:rPr>
              <w:t>5.</w:t>
            </w:r>
            <w:r w:rsidRPr="00674387">
              <w:rPr>
                <w:b/>
              </w:rPr>
              <w:tab/>
              <w:t>ALTE INFORMAŢII</w:t>
            </w:r>
          </w:p>
        </w:tc>
      </w:tr>
    </w:tbl>
    <w:p w14:paraId="776772E3" w14:textId="77777777" w:rsidR="00F15463" w:rsidRDefault="00F15463" w:rsidP="00EA5840">
      <w:pPr>
        <w:pStyle w:val="BodyText"/>
        <w:widowControl/>
      </w:pPr>
    </w:p>
    <w:p w14:paraId="6A77B5E2" w14:textId="77777777" w:rsidR="000E0DA9" w:rsidRPr="00674387" w:rsidRDefault="000E0DA9" w:rsidP="00EA5840">
      <w:pPr>
        <w:pStyle w:val="BodyText"/>
        <w:widowControl/>
      </w:pPr>
    </w:p>
    <w:p w14:paraId="56AF617B" w14:textId="77777777" w:rsidR="003A3941" w:rsidRPr="00674387" w:rsidRDefault="003A3941" w:rsidP="00EA5840">
      <w:pPr>
        <w:widowControl/>
      </w:pPr>
      <w:r w:rsidRPr="00674387">
        <w:br w:type="page"/>
      </w:r>
    </w:p>
    <w:tbl>
      <w:tblPr>
        <w:tblStyle w:val="TableGrid"/>
        <w:tblW w:w="9315" w:type="dxa"/>
        <w:tblLayout w:type="fixed"/>
        <w:tblLook w:val="04A0" w:firstRow="1" w:lastRow="0" w:firstColumn="1" w:lastColumn="0" w:noHBand="0" w:noVBand="1"/>
      </w:tblPr>
      <w:tblGrid>
        <w:gridCol w:w="9315"/>
      </w:tblGrid>
      <w:tr w:rsidR="00552CCF" w:rsidRPr="00674387" w14:paraId="22ACB491" w14:textId="77777777" w:rsidTr="0011219B">
        <w:tc>
          <w:tcPr>
            <w:tcW w:w="9315" w:type="dxa"/>
          </w:tcPr>
          <w:p w14:paraId="213B7EA2" w14:textId="77777777" w:rsidR="00552CCF" w:rsidRDefault="00552CCF" w:rsidP="00EA5840">
            <w:pPr>
              <w:widowControl/>
              <w:rPr>
                <w:b/>
              </w:rPr>
            </w:pPr>
            <w:r w:rsidRPr="00674387">
              <w:rPr>
                <w:b/>
              </w:rPr>
              <w:t>INFORMAŢII CARE TREBUIE SĂ APARĂ PE AMBALAJUL SECUNDAR</w:t>
            </w:r>
          </w:p>
          <w:p w14:paraId="0275C341" w14:textId="77777777" w:rsidR="00CE75E9" w:rsidRPr="00674387" w:rsidRDefault="00CE75E9" w:rsidP="00EA5840">
            <w:pPr>
              <w:widowControl/>
              <w:rPr>
                <w:b/>
              </w:rPr>
            </w:pPr>
          </w:p>
          <w:p w14:paraId="7AD04324" w14:textId="77777777" w:rsidR="00552CCF" w:rsidRPr="00674387" w:rsidRDefault="00E8300E" w:rsidP="00EA5840">
            <w:pPr>
              <w:widowControl/>
              <w:rPr>
                <w:b/>
              </w:rPr>
            </w:pPr>
            <w:r w:rsidRPr="00674387">
              <w:rPr>
                <w:b/>
              </w:rPr>
              <w:t>CUTIE</w:t>
            </w:r>
          </w:p>
        </w:tc>
      </w:tr>
    </w:tbl>
    <w:p w14:paraId="5697EC3A" w14:textId="77777777" w:rsidR="00552CCF" w:rsidRDefault="00552CCF" w:rsidP="00EA5840">
      <w:pPr>
        <w:pStyle w:val="ListParagraph"/>
        <w:widowControl/>
        <w:tabs>
          <w:tab w:val="left" w:pos="4073"/>
        </w:tabs>
        <w:ind w:left="0" w:firstLine="0"/>
        <w:rPr>
          <w:b/>
        </w:rPr>
      </w:pPr>
    </w:p>
    <w:p w14:paraId="1D4E46D6" w14:textId="77777777" w:rsidR="00CE75E9" w:rsidRPr="00674387" w:rsidRDefault="00CE75E9" w:rsidP="00EA5840">
      <w:pPr>
        <w:pStyle w:val="ListParagraph"/>
        <w:widowControl/>
        <w:tabs>
          <w:tab w:val="left" w:pos="4073"/>
        </w:tabs>
        <w:ind w:left="0" w:firstLine="0"/>
        <w:rPr>
          <w:b/>
        </w:rPr>
      </w:pPr>
    </w:p>
    <w:tbl>
      <w:tblPr>
        <w:tblStyle w:val="TableGrid"/>
        <w:tblW w:w="9324" w:type="dxa"/>
        <w:tblLayout w:type="fixed"/>
        <w:tblLook w:val="04A0" w:firstRow="1" w:lastRow="0" w:firstColumn="1" w:lastColumn="0" w:noHBand="0" w:noVBand="1"/>
      </w:tblPr>
      <w:tblGrid>
        <w:gridCol w:w="9324"/>
      </w:tblGrid>
      <w:tr w:rsidR="00552CCF" w:rsidRPr="00674387" w14:paraId="2934D4ED" w14:textId="77777777" w:rsidTr="00297606">
        <w:tc>
          <w:tcPr>
            <w:tcW w:w="9324" w:type="dxa"/>
          </w:tcPr>
          <w:p w14:paraId="5F004A72" w14:textId="77777777" w:rsidR="00552CCF" w:rsidRPr="00674387" w:rsidRDefault="00552CCF" w:rsidP="00EA5840">
            <w:pPr>
              <w:pStyle w:val="ListParagraph"/>
              <w:keepNext/>
              <w:widowControl/>
              <w:tabs>
                <w:tab w:val="left" w:pos="687"/>
              </w:tabs>
              <w:ind w:left="567" w:hanging="567"/>
              <w:rPr>
                <w:b/>
              </w:rPr>
            </w:pPr>
            <w:r w:rsidRPr="00674387">
              <w:rPr>
                <w:b/>
              </w:rPr>
              <w:t>1.</w:t>
            </w:r>
            <w:r w:rsidRPr="00674387">
              <w:rPr>
                <w:b/>
              </w:rPr>
              <w:tab/>
              <w:t>DENUMIREA COMERCIALĂ A MEDICAMENTULUI</w:t>
            </w:r>
          </w:p>
        </w:tc>
      </w:tr>
    </w:tbl>
    <w:p w14:paraId="6AD955F2" w14:textId="77777777" w:rsidR="00552CCF" w:rsidRPr="00674387" w:rsidRDefault="00552CCF" w:rsidP="00EA5840">
      <w:pPr>
        <w:pStyle w:val="BodyText"/>
        <w:widowControl/>
        <w:rPr>
          <w:b/>
        </w:rPr>
      </w:pPr>
    </w:p>
    <w:p w14:paraId="2EC31A8E" w14:textId="77777777" w:rsidR="00552CCF" w:rsidRPr="00674387" w:rsidRDefault="003C6011" w:rsidP="00EA5840">
      <w:pPr>
        <w:pStyle w:val="BodyText"/>
        <w:widowControl/>
      </w:pPr>
      <w:r w:rsidRPr="00674387">
        <w:t>Lyrica 20 mg/ml soluţie orală</w:t>
      </w:r>
    </w:p>
    <w:p w14:paraId="0DDE73F5" w14:textId="77777777" w:rsidR="00552CCF" w:rsidRPr="00674387" w:rsidRDefault="00552CCF" w:rsidP="00EA5840">
      <w:pPr>
        <w:pStyle w:val="BodyText"/>
        <w:widowControl/>
      </w:pPr>
      <w:r w:rsidRPr="00674387">
        <w:t>pregabalin</w:t>
      </w:r>
    </w:p>
    <w:p w14:paraId="2A134497" w14:textId="77777777" w:rsidR="00552CCF" w:rsidRDefault="00552CCF" w:rsidP="00EA5840">
      <w:pPr>
        <w:pStyle w:val="BodyText"/>
        <w:widowControl/>
      </w:pPr>
    </w:p>
    <w:p w14:paraId="403B0C61"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552CCF" w:rsidRPr="00674387" w14:paraId="7C9A2EB4" w14:textId="77777777" w:rsidTr="00297606">
        <w:tc>
          <w:tcPr>
            <w:tcW w:w="9324" w:type="dxa"/>
          </w:tcPr>
          <w:p w14:paraId="3456AF91" w14:textId="51F88A98" w:rsidR="00552CCF" w:rsidRPr="00674387" w:rsidRDefault="00552CCF" w:rsidP="00EA5840">
            <w:pPr>
              <w:pStyle w:val="ListParagraph"/>
              <w:keepNext/>
              <w:widowControl/>
              <w:tabs>
                <w:tab w:val="left" w:pos="687"/>
              </w:tabs>
              <w:ind w:left="567" w:hanging="567"/>
              <w:rPr>
                <w:b/>
              </w:rPr>
            </w:pPr>
            <w:r w:rsidRPr="00674387">
              <w:rPr>
                <w:b/>
              </w:rPr>
              <w:t>2.</w:t>
            </w:r>
            <w:r w:rsidRPr="00674387">
              <w:rPr>
                <w:b/>
              </w:rPr>
              <w:tab/>
              <w:t>DECLARAREA SUBSTANŢEI(</w:t>
            </w:r>
            <w:ins w:id="2224" w:author="Viatris RO Affiliate" w:date="2025-03-19T16:34:00Z">
              <w:r w:rsidR="00DA287E">
                <w:rPr>
                  <w:b/>
                </w:rPr>
                <w:t>SUBSTANŢE</w:t>
              </w:r>
            </w:ins>
            <w:r w:rsidRPr="00674387">
              <w:rPr>
                <w:b/>
              </w:rPr>
              <w:t>LOR) ACTIVE</w:t>
            </w:r>
          </w:p>
        </w:tc>
      </w:tr>
    </w:tbl>
    <w:p w14:paraId="41FEB836" w14:textId="77777777" w:rsidR="00CE75E9" w:rsidRDefault="00CE75E9" w:rsidP="00EA5840">
      <w:pPr>
        <w:pStyle w:val="BodyText"/>
        <w:widowControl/>
      </w:pPr>
    </w:p>
    <w:p w14:paraId="63EDBD2B" w14:textId="77777777" w:rsidR="00552CCF" w:rsidRPr="00674387" w:rsidRDefault="009462CF" w:rsidP="00EA5840">
      <w:pPr>
        <w:pStyle w:val="BodyText"/>
        <w:widowControl/>
      </w:pPr>
      <w:r w:rsidRPr="00674387">
        <w:t>Fiecare mililitru conţine pregabalin 20 mg</w:t>
      </w:r>
    </w:p>
    <w:p w14:paraId="327EF463" w14:textId="77777777" w:rsidR="00552CCF" w:rsidRPr="00674387" w:rsidRDefault="00552CCF" w:rsidP="00EA5840">
      <w:pPr>
        <w:pStyle w:val="BodyText"/>
        <w:widowControl/>
      </w:pPr>
    </w:p>
    <w:p w14:paraId="4B7244AB" w14:textId="77777777" w:rsidR="00552CCF" w:rsidRPr="00674387" w:rsidRDefault="00552CCF"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552CCF" w:rsidRPr="00674387" w14:paraId="0399E1B5" w14:textId="77777777" w:rsidTr="00297606">
        <w:tc>
          <w:tcPr>
            <w:tcW w:w="9324" w:type="dxa"/>
          </w:tcPr>
          <w:p w14:paraId="79C131A1" w14:textId="77777777" w:rsidR="00552CCF" w:rsidRPr="00674387" w:rsidRDefault="00552CCF" w:rsidP="00EA5840">
            <w:pPr>
              <w:pStyle w:val="ListParagraph"/>
              <w:keepNext/>
              <w:widowControl/>
              <w:tabs>
                <w:tab w:val="left" w:pos="660"/>
              </w:tabs>
              <w:ind w:left="567" w:hanging="567"/>
              <w:rPr>
                <w:b/>
              </w:rPr>
            </w:pPr>
            <w:r w:rsidRPr="00674387">
              <w:rPr>
                <w:b/>
              </w:rPr>
              <w:t>3.</w:t>
            </w:r>
            <w:r w:rsidRPr="00674387">
              <w:rPr>
                <w:b/>
              </w:rPr>
              <w:tab/>
              <w:t>LISTA EXCIPIENŢILOR</w:t>
            </w:r>
          </w:p>
        </w:tc>
      </w:tr>
    </w:tbl>
    <w:p w14:paraId="417485BD" w14:textId="77777777" w:rsidR="00552CCF" w:rsidRPr="00674387" w:rsidRDefault="00552CCF" w:rsidP="00EA5840">
      <w:pPr>
        <w:pStyle w:val="BodyText"/>
        <w:widowControl/>
      </w:pPr>
    </w:p>
    <w:p w14:paraId="2E3B8B36" w14:textId="77777777" w:rsidR="0090041F" w:rsidRPr="00674387" w:rsidRDefault="0090041F" w:rsidP="00EA5840">
      <w:pPr>
        <w:pStyle w:val="BodyText"/>
        <w:widowControl/>
      </w:pPr>
      <w:r w:rsidRPr="00674387">
        <w:t>Alte componente includ parahidroxibenzoat de propil (E216) şi parahidroxibenzoat de metil (E218).</w:t>
      </w:r>
    </w:p>
    <w:p w14:paraId="3D587181" w14:textId="77777777" w:rsidR="00552CCF" w:rsidRPr="00674387" w:rsidRDefault="0090041F" w:rsidP="00EA5840">
      <w:pPr>
        <w:pStyle w:val="BodyText"/>
        <w:widowControl/>
      </w:pPr>
      <w:r w:rsidRPr="00674387">
        <w:t>Vezi prospectul pentru informaţii suplimentare.</w:t>
      </w:r>
    </w:p>
    <w:p w14:paraId="0507485E" w14:textId="77777777" w:rsidR="00552CCF" w:rsidRDefault="00552CCF" w:rsidP="00EA5840">
      <w:pPr>
        <w:pStyle w:val="BodyText"/>
        <w:widowControl/>
      </w:pPr>
    </w:p>
    <w:p w14:paraId="03700436"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552CCF" w:rsidRPr="00674387" w14:paraId="68B2F862" w14:textId="77777777" w:rsidTr="00297606">
        <w:tc>
          <w:tcPr>
            <w:tcW w:w="9324" w:type="dxa"/>
          </w:tcPr>
          <w:p w14:paraId="7B5E38B9" w14:textId="77777777" w:rsidR="00552CCF" w:rsidRPr="00674387" w:rsidRDefault="00552CCF" w:rsidP="00EA5840">
            <w:pPr>
              <w:pStyle w:val="ListParagraph"/>
              <w:keepNext/>
              <w:widowControl/>
              <w:tabs>
                <w:tab w:val="left" w:pos="660"/>
              </w:tabs>
              <w:ind w:left="567" w:hanging="567"/>
              <w:rPr>
                <w:b/>
              </w:rPr>
            </w:pPr>
            <w:r w:rsidRPr="00674387">
              <w:rPr>
                <w:b/>
              </w:rPr>
              <w:t>4.</w:t>
            </w:r>
            <w:r w:rsidRPr="00674387">
              <w:rPr>
                <w:b/>
              </w:rPr>
              <w:tab/>
              <w:t>FORMA FARMACEUTICĂ ŞI CONŢINUTUL</w:t>
            </w:r>
          </w:p>
        </w:tc>
      </w:tr>
    </w:tbl>
    <w:p w14:paraId="34EFA616" w14:textId="77777777" w:rsidR="00552CCF" w:rsidRPr="00674387" w:rsidRDefault="00552CCF" w:rsidP="00EA5840">
      <w:pPr>
        <w:pStyle w:val="BodyText"/>
        <w:widowControl/>
      </w:pPr>
    </w:p>
    <w:p w14:paraId="68C375B4" w14:textId="77777777" w:rsidR="00552CCF" w:rsidRPr="00674387" w:rsidRDefault="00892393" w:rsidP="00EA5840">
      <w:pPr>
        <w:pStyle w:val="BodyText"/>
        <w:widowControl/>
      </w:pPr>
      <w:r w:rsidRPr="00674387">
        <w:t>473 ml soluţie orală cu o seringă pentru utilizare orală cu volum de 5 ml şi un adaptor care se ataşează la flacon prin împingere.</w:t>
      </w:r>
    </w:p>
    <w:p w14:paraId="2D8760D2" w14:textId="77777777" w:rsidR="00552CCF" w:rsidRDefault="00552CCF" w:rsidP="00EA5840">
      <w:pPr>
        <w:pStyle w:val="BodyText"/>
        <w:widowControl/>
      </w:pPr>
    </w:p>
    <w:p w14:paraId="3D9A1761"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552CCF" w:rsidRPr="00674387" w14:paraId="4E559AD1" w14:textId="77777777" w:rsidTr="00297606">
        <w:tc>
          <w:tcPr>
            <w:tcW w:w="9324" w:type="dxa"/>
          </w:tcPr>
          <w:p w14:paraId="5B7FBBD4" w14:textId="77777777" w:rsidR="00552CCF" w:rsidRPr="00674387" w:rsidRDefault="00552CCF" w:rsidP="00EA5840">
            <w:pPr>
              <w:pStyle w:val="ListParagraph"/>
              <w:keepNext/>
              <w:widowControl/>
              <w:tabs>
                <w:tab w:val="left" w:pos="687"/>
              </w:tabs>
              <w:ind w:left="567" w:hanging="567"/>
              <w:rPr>
                <w:b/>
              </w:rPr>
            </w:pPr>
            <w:r w:rsidRPr="00674387">
              <w:rPr>
                <w:b/>
              </w:rPr>
              <w:t>5.</w:t>
            </w:r>
            <w:r w:rsidRPr="00674387">
              <w:rPr>
                <w:b/>
              </w:rPr>
              <w:tab/>
              <w:t>MODUL ŞI CALEA(CĂILE) DE ADMINISTRARE</w:t>
            </w:r>
          </w:p>
        </w:tc>
      </w:tr>
    </w:tbl>
    <w:p w14:paraId="452125DB" w14:textId="77777777" w:rsidR="00552CCF" w:rsidRPr="00674387" w:rsidRDefault="00552CCF" w:rsidP="00EA5840">
      <w:pPr>
        <w:pStyle w:val="BodyText"/>
        <w:widowControl/>
      </w:pPr>
    </w:p>
    <w:p w14:paraId="23B62BE9" w14:textId="77777777" w:rsidR="00552CCF" w:rsidRPr="00674387" w:rsidRDefault="00552CCF" w:rsidP="00EA5840">
      <w:pPr>
        <w:pStyle w:val="BodyText"/>
        <w:widowControl/>
      </w:pPr>
      <w:r w:rsidRPr="00674387">
        <w:t>Administrare orală.</w:t>
      </w:r>
    </w:p>
    <w:p w14:paraId="1EBF4BF5" w14:textId="77777777" w:rsidR="00552CCF" w:rsidRPr="00674387" w:rsidRDefault="00552CCF" w:rsidP="00EA5840">
      <w:pPr>
        <w:pStyle w:val="BodyText"/>
        <w:widowControl/>
      </w:pPr>
      <w:r w:rsidRPr="00674387">
        <w:t>A se citi prospectul înainte de utilizare.</w:t>
      </w:r>
    </w:p>
    <w:p w14:paraId="2BD1C654" w14:textId="77777777" w:rsidR="00552CCF" w:rsidRDefault="00552CCF" w:rsidP="00EA5840">
      <w:pPr>
        <w:pStyle w:val="BodyText"/>
        <w:widowControl/>
      </w:pPr>
    </w:p>
    <w:p w14:paraId="29B25391"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552CCF" w:rsidRPr="00674387" w14:paraId="67D34111" w14:textId="77777777" w:rsidTr="009C528C">
        <w:tc>
          <w:tcPr>
            <w:tcW w:w="9324" w:type="dxa"/>
          </w:tcPr>
          <w:p w14:paraId="393CAD5B" w14:textId="77777777" w:rsidR="00552CCF" w:rsidRPr="00674387" w:rsidRDefault="00552CCF" w:rsidP="00EA5840">
            <w:pPr>
              <w:pStyle w:val="ListParagraph"/>
              <w:keepNext/>
              <w:widowControl/>
              <w:ind w:left="567" w:hanging="567"/>
              <w:rPr>
                <w:b/>
              </w:rPr>
            </w:pPr>
            <w:r w:rsidRPr="00674387">
              <w:rPr>
                <w:b/>
              </w:rPr>
              <w:t>6.</w:t>
            </w:r>
            <w:r w:rsidRPr="00674387">
              <w:rPr>
                <w:b/>
              </w:rPr>
              <w:tab/>
              <w:t>ATENŢIONARE SPECIALĂ PRIVIND FAPTUL CĂ MEDICAMENTUL NU TREBUIE PĂSTRAT LA VEDEREA ŞI ÎNDEMÂNA COPIILOR</w:t>
            </w:r>
          </w:p>
        </w:tc>
      </w:tr>
    </w:tbl>
    <w:p w14:paraId="2E740E2E" w14:textId="77777777" w:rsidR="00552CCF" w:rsidRPr="00674387" w:rsidRDefault="00552CCF" w:rsidP="00EA5840">
      <w:pPr>
        <w:pStyle w:val="BodyText"/>
        <w:widowControl/>
      </w:pPr>
    </w:p>
    <w:p w14:paraId="3550CEDB" w14:textId="77777777" w:rsidR="00552CCF" w:rsidRPr="00674387" w:rsidRDefault="00552CCF" w:rsidP="00EA5840">
      <w:pPr>
        <w:pStyle w:val="BodyText"/>
        <w:widowControl/>
      </w:pPr>
      <w:r w:rsidRPr="00674387">
        <w:t>A nu se lăsa la vederea şi îndemâna copiilor.</w:t>
      </w:r>
    </w:p>
    <w:p w14:paraId="781C80B8" w14:textId="77777777" w:rsidR="00552CCF" w:rsidRPr="00674387" w:rsidRDefault="00552CCF" w:rsidP="00EA5840">
      <w:pPr>
        <w:pStyle w:val="BodyText"/>
        <w:widowControl/>
      </w:pPr>
    </w:p>
    <w:p w14:paraId="788318E3" w14:textId="77777777" w:rsidR="00552CCF" w:rsidRPr="00674387" w:rsidRDefault="00552CCF"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552CCF" w:rsidRPr="00674387" w14:paraId="453980B7" w14:textId="77777777" w:rsidTr="009C528C">
        <w:tc>
          <w:tcPr>
            <w:tcW w:w="9324" w:type="dxa"/>
          </w:tcPr>
          <w:p w14:paraId="585EBB04" w14:textId="77777777" w:rsidR="00552CCF" w:rsidRPr="00674387" w:rsidRDefault="00552CCF" w:rsidP="00EA5840">
            <w:pPr>
              <w:pStyle w:val="ListParagraph"/>
              <w:keepNext/>
              <w:widowControl/>
              <w:ind w:left="567" w:hanging="567"/>
              <w:rPr>
                <w:b/>
              </w:rPr>
            </w:pPr>
            <w:r w:rsidRPr="00674387">
              <w:rPr>
                <w:b/>
              </w:rPr>
              <w:t>7.</w:t>
            </w:r>
            <w:r w:rsidRPr="00674387">
              <w:rPr>
                <w:b/>
              </w:rPr>
              <w:tab/>
              <w:t>ALTĂ(E) ATENŢIONARE(ĂRI) SPECIALĂ(E), DACĂ ESTE(SUNT) NECESARĂ(E)</w:t>
            </w:r>
          </w:p>
        </w:tc>
      </w:tr>
    </w:tbl>
    <w:p w14:paraId="4A0BB469" w14:textId="77777777" w:rsidR="00552CCF" w:rsidRPr="00674387" w:rsidRDefault="00552CCF" w:rsidP="00EA5840">
      <w:pPr>
        <w:pStyle w:val="BodyText"/>
        <w:widowControl/>
      </w:pPr>
    </w:p>
    <w:p w14:paraId="3E15085F" w14:textId="77777777" w:rsidR="00942FAA" w:rsidRPr="00674387" w:rsidRDefault="00942FAA" w:rsidP="00EA5840">
      <w:pPr>
        <w:widowControl/>
      </w:pPr>
    </w:p>
    <w:tbl>
      <w:tblPr>
        <w:tblStyle w:val="TableGrid"/>
        <w:tblW w:w="9324" w:type="dxa"/>
        <w:tblLayout w:type="fixed"/>
        <w:tblLook w:val="04A0" w:firstRow="1" w:lastRow="0" w:firstColumn="1" w:lastColumn="0" w:noHBand="0" w:noVBand="1"/>
      </w:tblPr>
      <w:tblGrid>
        <w:gridCol w:w="9324"/>
      </w:tblGrid>
      <w:tr w:rsidR="00552CCF" w:rsidRPr="00674387" w14:paraId="34AF4ABE" w14:textId="77777777" w:rsidTr="009C528C">
        <w:tc>
          <w:tcPr>
            <w:tcW w:w="9324" w:type="dxa"/>
          </w:tcPr>
          <w:p w14:paraId="47EEF163" w14:textId="77777777" w:rsidR="00552CCF" w:rsidRPr="00674387" w:rsidRDefault="00552CCF" w:rsidP="00EA5840">
            <w:pPr>
              <w:pStyle w:val="ListParagraph"/>
              <w:keepNext/>
              <w:widowControl/>
              <w:tabs>
                <w:tab w:val="left" w:pos="713"/>
              </w:tabs>
              <w:ind w:left="567" w:hanging="567"/>
              <w:rPr>
                <w:b/>
              </w:rPr>
            </w:pPr>
            <w:r w:rsidRPr="00674387">
              <w:rPr>
                <w:b/>
              </w:rPr>
              <w:t>8.</w:t>
            </w:r>
            <w:r w:rsidRPr="00674387">
              <w:rPr>
                <w:b/>
              </w:rPr>
              <w:tab/>
              <w:t>DATA DE EXPIRARE</w:t>
            </w:r>
          </w:p>
        </w:tc>
      </w:tr>
    </w:tbl>
    <w:p w14:paraId="43D32474" w14:textId="77777777" w:rsidR="00C50C8F" w:rsidRDefault="00C50C8F" w:rsidP="00EA5840">
      <w:pPr>
        <w:pStyle w:val="BodyText"/>
        <w:widowControl/>
      </w:pPr>
    </w:p>
    <w:p w14:paraId="162A5048" w14:textId="77777777" w:rsidR="00552CCF" w:rsidRPr="00674387" w:rsidRDefault="00552CCF" w:rsidP="00EA5840">
      <w:pPr>
        <w:pStyle w:val="BodyText"/>
        <w:widowControl/>
      </w:pPr>
      <w:r w:rsidRPr="00674387">
        <w:t>EXP</w:t>
      </w:r>
    </w:p>
    <w:p w14:paraId="7056A156" w14:textId="77777777" w:rsidR="00552CCF" w:rsidRPr="00674387" w:rsidRDefault="00552CCF" w:rsidP="00EA5840">
      <w:pPr>
        <w:pStyle w:val="BodyText"/>
        <w:widowControl/>
      </w:pPr>
    </w:p>
    <w:p w14:paraId="46784F83" w14:textId="77777777" w:rsidR="00552CCF" w:rsidRPr="00674387" w:rsidRDefault="00552CCF" w:rsidP="00EA5840">
      <w:pPr>
        <w:pStyle w:val="BodyText"/>
        <w:widowControl/>
      </w:pPr>
    </w:p>
    <w:tbl>
      <w:tblPr>
        <w:tblStyle w:val="TableGrid"/>
        <w:tblW w:w="9315" w:type="dxa"/>
        <w:tblInd w:w="-121" w:type="dxa"/>
        <w:tblLayout w:type="fixed"/>
        <w:tblCellMar>
          <w:left w:w="0" w:type="dxa"/>
          <w:right w:w="0" w:type="dxa"/>
        </w:tblCellMar>
        <w:tblLook w:val="04A0" w:firstRow="1" w:lastRow="0" w:firstColumn="1" w:lastColumn="0" w:noHBand="0" w:noVBand="1"/>
      </w:tblPr>
      <w:tblGrid>
        <w:gridCol w:w="9315"/>
      </w:tblGrid>
      <w:tr w:rsidR="00552CCF" w:rsidRPr="00674387" w14:paraId="5E73D4F6" w14:textId="77777777" w:rsidTr="00B14868">
        <w:tc>
          <w:tcPr>
            <w:tcW w:w="9315" w:type="dxa"/>
          </w:tcPr>
          <w:p w14:paraId="108F2464" w14:textId="77777777" w:rsidR="00552CCF" w:rsidRPr="00674387" w:rsidRDefault="00552CCF" w:rsidP="00EA5840">
            <w:pPr>
              <w:widowControl/>
              <w:tabs>
                <w:tab w:val="left" w:pos="683"/>
              </w:tabs>
              <w:ind w:left="103"/>
              <w:rPr>
                <w:b/>
              </w:rPr>
            </w:pPr>
            <w:r w:rsidRPr="00674387">
              <w:rPr>
                <w:b/>
              </w:rPr>
              <w:t>9.</w:t>
            </w:r>
            <w:r w:rsidRPr="00674387">
              <w:rPr>
                <w:b/>
              </w:rPr>
              <w:tab/>
              <w:t>CONDIŢII SPECIALE DE PĂSTRARE</w:t>
            </w:r>
          </w:p>
        </w:tc>
      </w:tr>
    </w:tbl>
    <w:p w14:paraId="1CBDC9E5" w14:textId="77777777" w:rsidR="00552CCF" w:rsidRPr="00674387" w:rsidRDefault="00552CCF" w:rsidP="00EA5840">
      <w:pPr>
        <w:pStyle w:val="BodyText"/>
        <w:widowControl/>
      </w:pPr>
    </w:p>
    <w:p w14:paraId="37F71894" w14:textId="77777777" w:rsidR="009707D9" w:rsidRPr="00674387" w:rsidRDefault="009707D9" w:rsidP="00EA5840">
      <w:pPr>
        <w:widowControl/>
      </w:pPr>
    </w:p>
    <w:tbl>
      <w:tblPr>
        <w:tblStyle w:val="TableGrid"/>
        <w:tblW w:w="9306" w:type="dxa"/>
        <w:tblLayout w:type="fixed"/>
        <w:tblLook w:val="04A0" w:firstRow="1" w:lastRow="0" w:firstColumn="1" w:lastColumn="0" w:noHBand="0" w:noVBand="1"/>
      </w:tblPr>
      <w:tblGrid>
        <w:gridCol w:w="9306"/>
      </w:tblGrid>
      <w:tr w:rsidR="00552CCF" w:rsidRPr="00674387" w14:paraId="6F3FB360" w14:textId="77777777" w:rsidTr="009C528C">
        <w:tc>
          <w:tcPr>
            <w:tcW w:w="9306" w:type="dxa"/>
          </w:tcPr>
          <w:p w14:paraId="1D76BD0F" w14:textId="77777777" w:rsidR="00552CCF" w:rsidRPr="00674387" w:rsidRDefault="00552CCF" w:rsidP="00EA5840">
            <w:pPr>
              <w:keepNext/>
              <w:widowControl/>
              <w:ind w:left="567" w:hanging="567"/>
              <w:rPr>
                <w:b/>
              </w:rPr>
            </w:pPr>
            <w:r w:rsidRPr="00674387">
              <w:rPr>
                <w:b/>
              </w:rPr>
              <w:t>10.</w:t>
            </w:r>
            <w:r w:rsidRPr="00674387">
              <w:rPr>
                <w:b/>
              </w:rPr>
              <w:tab/>
              <w:t>PRECAUŢII SPECIALE PRIVIND ELIMINAREA MEDICAMENTELOR NEUTILIZATE SAU A MATERIALELOR REZIDUALE PROVENITE DIN ASTFEL DE MEDICAMENTE, DACĂ ESTE CAZUL</w:t>
            </w:r>
          </w:p>
        </w:tc>
      </w:tr>
    </w:tbl>
    <w:p w14:paraId="79D15C4A" w14:textId="77777777" w:rsidR="00552CCF" w:rsidRPr="00674387" w:rsidRDefault="00552CCF" w:rsidP="00EA5840">
      <w:pPr>
        <w:pStyle w:val="BodyText"/>
        <w:widowControl/>
      </w:pPr>
    </w:p>
    <w:p w14:paraId="6FCE6ACE" w14:textId="77777777" w:rsidR="00A507EB" w:rsidRPr="00674387" w:rsidRDefault="00A507EB"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552CCF" w:rsidRPr="00674387" w14:paraId="400F9285" w14:textId="77777777" w:rsidTr="009C528C">
        <w:tc>
          <w:tcPr>
            <w:tcW w:w="9306" w:type="dxa"/>
          </w:tcPr>
          <w:p w14:paraId="5CE45EA4" w14:textId="77777777" w:rsidR="00552CCF" w:rsidRPr="00674387" w:rsidRDefault="00552CCF" w:rsidP="00EA5840">
            <w:pPr>
              <w:keepNext/>
              <w:widowControl/>
              <w:ind w:left="567" w:hanging="567"/>
              <w:rPr>
                <w:b/>
              </w:rPr>
            </w:pPr>
            <w:r w:rsidRPr="00674387">
              <w:rPr>
                <w:b/>
              </w:rPr>
              <w:t>11.</w:t>
            </w:r>
            <w:r w:rsidRPr="00674387">
              <w:rPr>
                <w:b/>
              </w:rPr>
              <w:tab/>
              <w:t>NUMELE ŞI ADRESA DEŢINĂTORULUI AUTORIZAŢIEI DE PUNERE PE PIAŢĂ</w:t>
            </w:r>
          </w:p>
        </w:tc>
      </w:tr>
    </w:tbl>
    <w:p w14:paraId="3074C319" w14:textId="77777777" w:rsidR="00552CCF" w:rsidRPr="00674387" w:rsidRDefault="00552CCF" w:rsidP="00EA5840">
      <w:pPr>
        <w:pStyle w:val="BodyText"/>
        <w:widowControl/>
      </w:pPr>
    </w:p>
    <w:p w14:paraId="0A6D5434" w14:textId="77777777" w:rsidR="00552CCF" w:rsidRPr="00674387" w:rsidRDefault="00552CCF" w:rsidP="00EA5840">
      <w:pPr>
        <w:pStyle w:val="BodyText"/>
        <w:widowControl/>
      </w:pPr>
      <w:r w:rsidRPr="00674387">
        <w:t>Upjohn EESV</w:t>
      </w:r>
    </w:p>
    <w:p w14:paraId="1F43F242" w14:textId="77777777" w:rsidR="00552CCF" w:rsidRPr="00674387" w:rsidRDefault="00552CCF" w:rsidP="00EA5840">
      <w:pPr>
        <w:pStyle w:val="BodyText"/>
        <w:widowControl/>
      </w:pPr>
      <w:r w:rsidRPr="00674387">
        <w:t>Rivium Westlaan 142</w:t>
      </w:r>
    </w:p>
    <w:p w14:paraId="0CB19DA1" w14:textId="77777777" w:rsidR="00552CCF" w:rsidRPr="00674387" w:rsidRDefault="00552CCF" w:rsidP="00EA5840">
      <w:pPr>
        <w:pStyle w:val="BodyText"/>
        <w:widowControl/>
      </w:pPr>
      <w:r w:rsidRPr="00674387">
        <w:t>2909 LD Capelle aan den IJssel</w:t>
      </w:r>
    </w:p>
    <w:p w14:paraId="14F8E030" w14:textId="77777777" w:rsidR="00552CCF" w:rsidRPr="00674387" w:rsidRDefault="00552CCF" w:rsidP="00EA5840">
      <w:pPr>
        <w:pStyle w:val="BodyText"/>
        <w:widowControl/>
      </w:pPr>
      <w:r w:rsidRPr="00674387">
        <w:t>Olanda</w:t>
      </w:r>
    </w:p>
    <w:p w14:paraId="2ABD5BD8" w14:textId="77777777" w:rsidR="00552CCF" w:rsidRPr="00674387" w:rsidRDefault="00552CCF" w:rsidP="00EA5840">
      <w:pPr>
        <w:pStyle w:val="BodyText"/>
        <w:widowControl/>
      </w:pPr>
    </w:p>
    <w:p w14:paraId="3D792F1B" w14:textId="77777777" w:rsidR="00552CCF" w:rsidRPr="00674387" w:rsidRDefault="00552CCF"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552CCF" w:rsidRPr="00674387" w14:paraId="3FCC4238" w14:textId="77777777" w:rsidTr="005D078A">
        <w:tc>
          <w:tcPr>
            <w:tcW w:w="9306" w:type="dxa"/>
          </w:tcPr>
          <w:p w14:paraId="6D10FD24" w14:textId="77777777" w:rsidR="00552CCF" w:rsidRPr="00674387" w:rsidRDefault="00552CCF" w:rsidP="00EA5840">
            <w:pPr>
              <w:keepNext/>
              <w:widowControl/>
              <w:ind w:left="567" w:hanging="567"/>
              <w:rPr>
                <w:b/>
              </w:rPr>
            </w:pPr>
            <w:r w:rsidRPr="00674387">
              <w:rPr>
                <w:b/>
              </w:rPr>
              <w:t>12.</w:t>
            </w:r>
            <w:r w:rsidRPr="00674387">
              <w:rPr>
                <w:b/>
              </w:rPr>
              <w:tab/>
              <w:t>NUMĂRUL(ELE) AUTORIZAŢIEI DE PUNERE PE PIAŢĂ</w:t>
            </w:r>
          </w:p>
        </w:tc>
      </w:tr>
    </w:tbl>
    <w:p w14:paraId="1A1526CD" w14:textId="77777777" w:rsidR="00CE75E9" w:rsidRDefault="00CE75E9" w:rsidP="00EA5840">
      <w:pPr>
        <w:pStyle w:val="BodyText"/>
        <w:widowControl/>
      </w:pPr>
    </w:p>
    <w:p w14:paraId="387E52C0" w14:textId="77777777" w:rsidR="00552CCF" w:rsidRPr="00674387" w:rsidRDefault="001D6EED" w:rsidP="00EA5840">
      <w:pPr>
        <w:pStyle w:val="BodyText"/>
        <w:widowControl/>
      </w:pPr>
      <w:r w:rsidRPr="00674387">
        <w:t>EU/1/04/279/044</w:t>
      </w:r>
    </w:p>
    <w:p w14:paraId="61396624" w14:textId="77777777" w:rsidR="00552CCF" w:rsidRPr="00674387" w:rsidRDefault="00552CCF" w:rsidP="00EA5840">
      <w:pPr>
        <w:pStyle w:val="BodyText"/>
        <w:widowControl/>
      </w:pPr>
    </w:p>
    <w:p w14:paraId="72105D79" w14:textId="77777777" w:rsidR="00552CCF" w:rsidRPr="00674387" w:rsidRDefault="00552CCF"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552CCF" w:rsidRPr="00674387" w14:paraId="1A88DA4D" w14:textId="77777777" w:rsidTr="00670CA1">
        <w:tc>
          <w:tcPr>
            <w:tcW w:w="9306" w:type="dxa"/>
          </w:tcPr>
          <w:p w14:paraId="78DEE875" w14:textId="77777777" w:rsidR="00552CCF" w:rsidRPr="00674387" w:rsidRDefault="00552CCF" w:rsidP="00EA5840">
            <w:pPr>
              <w:keepNext/>
              <w:widowControl/>
              <w:ind w:left="567" w:hanging="567"/>
              <w:rPr>
                <w:b/>
              </w:rPr>
            </w:pPr>
            <w:r w:rsidRPr="00674387">
              <w:rPr>
                <w:b/>
              </w:rPr>
              <w:t>13.</w:t>
            </w:r>
            <w:r w:rsidRPr="00674387">
              <w:rPr>
                <w:b/>
              </w:rPr>
              <w:tab/>
              <w:t>SERIA DE FABRICAŢIE</w:t>
            </w:r>
          </w:p>
        </w:tc>
      </w:tr>
    </w:tbl>
    <w:p w14:paraId="0F2B70F3" w14:textId="77777777" w:rsidR="00552CCF" w:rsidRPr="00674387" w:rsidRDefault="00552CCF" w:rsidP="00EA5840">
      <w:pPr>
        <w:pStyle w:val="BodyText"/>
        <w:widowControl/>
      </w:pPr>
    </w:p>
    <w:p w14:paraId="1098DDDE" w14:textId="77777777" w:rsidR="00552CCF" w:rsidRPr="00674387" w:rsidRDefault="00552CCF" w:rsidP="00EA5840">
      <w:pPr>
        <w:pStyle w:val="BodyText"/>
        <w:widowControl/>
      </w:pPr>
      <w:r w:rsidRPr="00674387">
        <w:t>Lot</w:t>
      </w:r>
    </w:p>
    <w:p w14:paraId="53843AFB" w14:textId="77777777" w:rsidR="00552CCF" w:rsidRPr="00674387" w:rsidRDefault="00552CCF" w:rsidP="00EA5840">
      <w:pPr>
        <w:pStyle w:val="BodyText"/>
        <w:widowControl/>
      </w:pPr>
    </w:p>
    <w:p w14:paraId="12D784E8" w14:textId="77777777" w:rsidR="00552CCF" w:rsidRPr="00674387" w:rsidRDefault="00552CCF"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552CCF" w:rsidRPr="00674387" w14:paraId="6991D099" w14:textId="77777777" w:rsidTr="00670CA1">
        <w:tc>
          <w:tcPr>
            <w:tcW w:w="9306" w:type="dxa"/>
          </w:tcPr>
          <w:p w14:paraId="711263F6" w14:textId="77777777" w:rsidR="00552CCF" w:rsidRPr="00674387" w:rsidRDefault="00552CCF" w:rsidP="00EA5840">
            <w:pPr>
              <w:keepNext/>
              <w:widowControl/>
              <w:ind w:left="567" w:hanging="567"/>
              <w:rPr>
                <w:b/>
              </w:rPr>
            </w:pPr>
            <w:r w:rsidRPr="00674387">
              <w:rPr>
                <w:b/>
              </w:rPr>
              <w:t>14.</w:t>
            </w:r>
            <w:r w:rsidRPr="00674387">
              <w:rPr>
                <w:b/>
              </w:rPr>
              <w:tab/>
              <w:t>CLASIFICARE GENERALĂ PRIVIND MODUL DE ELIBERARE</w:t>
            </w:r>
          </w:p>
        </w:tc>
      </w:tr>
    </w:tbl>
    <w:p w14:paraId="19FC5DB8" w14:textId="77777777" w:rsidR="00552CCF" w:rsidRPr="00674387" w:rsidRDefault="00552CCF" w:rsidP="00EA5840">
      <w:pPr>
        <w:pStyle w:val="BodyText"/>
        <w:widowControl/>
      </w:pPr>
    </w:p>
    <w:p w14:paraId="01A4110C" w14:textId="77777777" w:rsidR="00552CCF" w:rsidRPr="00674387" w:rsidRDefault="00552CCF"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552CCF" w:rsidRPr="00674387" w14:paraId="2F75A1BF" w14:textId="77777777" w:rsidTr="00670CA1">
        <w:tc>
          <w:tcPr>
            <w:tcW w:w="9306" w:type="dxa"/>
          </w:tcPr>
          <w:p w14:paraId="0E2EAB7D" w14:textId="77777777" w:rsidR="00552CCF" w:rsidRPr="00674387" w:rsidRDefault="00552CCF" w:rsidP="00EA5840">
            <w:pPr>
              <w:keepNext/>
              <w:widowControl/>
              <w:ind w:left="567" w:hanging="567"/>
              <w:rPr>
                <w:b/>
              </w:rPr>
            </w:pPr>
            <w:r w:rsidRPr="00674387">
              <w:rPr>
                <w:b/>
              </w:rPr>
              <w:t>15.</w:t>
            </w:r>
            <w:r w:rsidRPr="00674387">
              <w:rPr>
                <w:b/>
              </w:rPr>
              <w:tab/>
              <w:t>INSTRUCŢIUNI DE UTILIZARE</w:t>
            </w:r>
          </w:p>
        </w:tc>
      </w:tr>
    </w:tbl>
    <w:p w14:paraId="4ECAD85E" w14:textId="77777777" w:rsidR="00552CCF" w:rsidRPr="00674387" w:rsidRDefault="00552CCF" w:rsidP="00EA5840">
      <w:pPr>
        <w:pStyle w:val="BodyText"/>
        <w:widowControl/>
      </w:pPr>
    </w:p>
    <w:p w14:paraId="56DB6447" w14:textId="77777777" w:rsidR="00552CCF" w:rsidRPr="00674387" w:rsidRDefault="00552CCF"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552CCF" w:rsidRPr="00674387" w14:paraId="380311FF" w14:textId="77777777" w:rsidTr="00670CA1">
        <w:tc>
          <w:tcPr>
            <w:tcW w:w="9306" w:type="dxa"/>
          </w:tcPr>
          <w:p w14:paraId="39A2DCF2" w14:textId="77777777" w:rsidR="00552CCF" w:rsidRPr="00674387" w:rsidRDefault="00552CCF" w:rsidP="00EA5840">
            <w:pPr>
              <w:keepNext/>
              <w:widowControl/>
              <w:ind w:left="567" w:hanging="567"/>
              <w:rPr>
                <w:b/>
              </w:rPr>
            </w:pPr>
            <w:r w:rsidRPr="00674387">
              <w:rPr>
                <w:b/>
              </w:rPr>
              <w:t>16.</w:t>
            </w:r>
            <w:r w:rsidRPr="00674387">
              <w:rPr>
                <w:b/>
              </w:rPr>
              <w:tab/>
              <w:t>INFORMAŢII ÎN BRAILLE</w:t>
            </w:r>
          </w:p>
        </w:tc>
      </w:tr>
    </w:tbl>
    <w:p w14:paraId="68D6348F" w14:textId="77777777" w:rsidR="00552CCF" w:rsidRPr="00674387" w:rsidRDefault="00552CCF" w:rsidP="00EA5840">
      <w:pPr>
        <w:pStyle w:val="BodyText"/>
        <w:widowControl/>
      </w:pPr>
    </w:p>
    <w:p w14:paraId="7CAB3261" w14:textId="77777777" w:rsidR="00552CCF" w:rsidRPr="00674387" w:rsidRDefault="00AF2B91" w:rsidP="00EA5840">
      <w:pPr>
        <w:pStyle w:val="BodyText"/>
        <w:widowControl/>
      </w:pPr>
      <w:r w:rsidRPr="00674387">
        <w:t>Lyrica 20 mg/ml</w:t>
      </w:r>
    </w:p>
    <w:p w14:paraId="4EB8AAAC" w14:textId="77777777" w:rsidR="00552CCF" w:rsidRPr="00674387" w:rsidRDefault="00552CCF" w:rsidP="00EA5840">
      <w:pPr>
        <w:pStyle w:val="BodyText"/>
        <w:widowControl/>
      </w:pPr>
    </w:p>
    <w:p w14:paraId="1D787702" w14:textId="77777777" w:rsidR="00552CCF" w:rsidRPr="00674387" w:rsidRDefault="00552CCF"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552CCF" w:rsidRPr="00674387" w14:paraId="38C830DE" w14:textId="77777777" w:rsidTr="00670CA1">
        <w:tc>
          <w:tcPr>
            <w:tcW w:w="9306" w:type="dxa"/>
          </w:tcPr>
          <w:p w14:paraId="317A3822" w14:textId="77777777" w:rsidR="00552CCF" w:rsidRPr="00674387" w:rsidRDefault="00552CCF" w:rsidP="00EA5840">
            <w:pPr>
              <w:keepNext/>
              <w:widowControl/>
              <w:ind w:left="567" w:hanging="567"/>
              <w:rPr>
                <w:b/>
              </w:rPr>
            </w:pPr>
            <w:r w:rsidRPr="00674387">
              <w:rPr>
                <w:b/>
              </w:rPr>
              <w:t>17.</w:t>
            </w:r>
            <w:r w:rsidRPr="00674387">
              <w:rPr>
                <w:b/>
              </w:rPr>
              <w:tab/>
              <w:t>IDENTIFICATOR UNIC – COD DE BARE BIDIMENSIONAL</w:t>
            </w:r>
          </w:p>
        </w:tc>
      </w:tr>
    </w:tbl>
    <w:p w14:paraId="7307772F" w14:textId="77777777" w:rsidR="00552CCF" w:rsidRPr="00674387" w:rsidRDefault="00552CCF" w:rsidP="00EA5840">
      <w:pPr>
        <w:pStyle w:val="BodyText"/>
        <w:widowControl/>
      </w:pPr>
    </w:p>
    <w:p w14:paraId="00742B4E" w14:textId="77777777" w:rsidR="00552CCF" w:rsidRPr="00674387" w:rsidRDefault="00552CCF" w:rsidP="00EA5840">
      <w:pPr>
        <w:pStyle w:val="BodyText"/>
        <w:widowControl/>
        <w:rPr>
          <w:shd w:val="clear" w:color="auto" w:fill="C0C0C0"/>
        </w:rPr>
      </w:pPr>
      <w:r w:rsidRPr="00674387">
        <w:rPr>
          <w:shd w:val="clear" w:color="auto" w:fill="C0C0C0"/>
        </w:rPr>
        <w:t>cod de bare bidimensional care conține identificatorul unic</w:t>
      </w:r>
    </w:p>
    <w:p w14:paraId="03AE121A" w14:textId="77777777" w:rsidR="00552CCF" w:rsidRDefault="00552CCF" w:rsidP="00EA5840">
      <w:pPr>
        <w:widowControl/>
        <w:rPr>
          <w:shd w:val="clear" w:color="auto" w:fill="C0C0C0"/>
        </w:rPr>
      </w:pPr>
    </w:p>
    <w:p w14:paraId="47F91CDA" w14:textId="77777777" w:rsidR="00CE75E9" w:rsidRPr="00674387" w:rsidRDefault="00CE75E9" w:rsidP="00EA5840">
      <w:pPr>
        <w:widowControl/>
        <w:rPr>
          <w:shd w:val="clear" w:color="auto" w:fill="C0C0C0"/>
        </w:rPr>
      </w:pPr>
    </w:p>
    <w:tbl>
      <w:tblPr>
        <w:tblStyle w:val="TableGrid"/>
        <w:tblW w:w="9306" w:type="dxa"/>
        <w:tblLayout w:type="fixed"/>
        <w:tblLook w:val="04A0" w:firstRow="1" w:lastRow="0" w:firstColumn="1" w:lastColumn="0" w:noHBand="0" w:noVBand="1"/>
      </w:tblPr>
      <w:tblGrid>
        <w:gridCol w:w="9306"/>
      </w:tblGrid>
      <w:tr w:rsidR="00552CCF" w:rsidRPr="00674387" w14:paraId="0EBEC136" w14:textId="77777777" w:rsidTr="00670CA1">
        <w:tc>
          <w:tcPr>
            <w:tcW w:w="9306" w:type="dxa"/>
          </w:tcPr>
          <w:p w14:paraId="3AD4BF61" w14:textId="77777777" w:rsidR="00552CCF" w:rsidRPr="00674387" w:rsidRDefault="00552CCF" w:rsidP="00EA5840">
            <w:pPr>
              <w:keepNext/>
              <w:widowControl/>
              <w:ind w:left="567" w:hanging="567"/>
              <w:rPr>
                <w:b/>
              </w:rPr>
            </w:pPr>
            <w:r w:rsidRPr="00674387">
              <w:rPr>
                <w:b/>
              </w:rPr>
              <w:t>18.</w:t>
            </w:r>
            <w:r w:rsidRPr="00674387">
              <w:rPr>
                <w:b/>
              </w:rPr>
              <w:tab/>
              <w:t>IDENTIFICATOR UNIC - DATE LIZIBILE PENTRU PERSOANE</w:t>
            </w:r>
          </w:p>
        </w:tc>
      </w:tr>
    </w:tbl>
    <w:p w14:paraId="4706E758" w14:textId="77777777" w:rsidR="00C50C8F" w:rsidRDefault="00C50C8F" w:rsidP="00EA5840">
      <w:pPr>
        <w:pStyle w:val="BodyText"/>
        <w:widowControl/>
        <w:jc w:val="both"/>
      </w:pPr>
    </w:p>
    <w:p w14:paraId="6EE5F3AE" w14:textId="77777777" w:rsidR="00552CCF" w:rsidRPr="00674387" w:rsidRDefault="00552CCF" w:rsidP="00EA5840">
      <w:pPr>
        <w:pStyle w:val="BodyText"/>
        <w:widowControl/>
        <w:jc w:val="both"/>
      </w:pPr>
      <w:r w:rsidRPr="00674387">
        <w:t>PC</w:t>
      </w:r>
    </w:p>
    <w:p w14:paraId="06C25CD1" w14:textId="77777777" w:rsidR="00552CCF" w:rsidRPr="00674387" w:rsidRDefault="00552CCF" w:rsidP="00EA5840">
      <w:pPr>
        <w:pStyle w:val="BodyText"/>
        <w:widowControl/>
        <w:jc w:val="both"/>
      </w:pPr>
      <w:r w:rsidRPr="00674387">
        <w:t>SN</w:t>
      </w:r>
    </w:p>
    <w:p w14:paraId="696F621D" w14:textId="77777777" w:rsidR="00552CCF" w:rsidRPr="00674387" w:rsidRDefault="00552CCF" w:rsidP="00EA5840">
      <w:pPr>
        <w:pStyle w:val="BodyText"/>
        <w:widowControl/>
        <w:jc w:val="both"/>
      </w:pPr>
      <w:r w:rsidRPr="00674387">
        <w:t>NN</w:t>
      </w:r>
    </w:p>
    <w:p w14:paraId="7113E878" w14:textId="77777777" w:rsidR="00552CCF" w:rsidRDefault="00552CCF" w:rsidP="00EA5840">
      <w:pPr>
        <w:pStyle w:val="BodyText"/>
        <w:widowControl/>
      </w:pPr>
    </w:p>
    <w:p w14:paraId="4A13ACC4" w14:textId="77777777" w:rsidR="000E0DA9" w:rsidRPr="00674387" w:rsidRDefault="000E0DA9" w:rsidP="00EA5840">
      <w:pPr>
        <w:pStyle w:val="BodyText"/>
        <w:widowControl/>
      </w:pPr>
    </w:p>
    <w:p w14:paraId="23CA400D" w14:textId="77777777" w:rsidR="00552CCF" w:rsidRPr="00674387" w:rsidRDefault="00552CCF" w:rsidP="00EA5840">
      <w:pPr>
        <w:widowControl/>
      </w:pPr>
      <w:r w:rsidRPr="00674387">
        <w:br w:type="page"/>
      </w:r>
    </w:p>
    <w:tbl>
      <w:tblPr>
        <w:tblStyle w:val="TableGrid"/>
        <w:tblW w:w="9315" w:type="dxa"/>
        <w:tblLayout w:type="fixed"/>
        <w:tblLook w:val="04A0" w:firstRow="1" w:lastRow="0" w:firstColumn="1" w:lastColumn="0" w:noHBand="0" w:noVBand="1"/>
      </w:tblPr>
      <w:tblGrid>
        <w:gridCol w:w="9315"/>
      </w:tblGrid>
      <w:tr w:rsidR="005E4B54" w:rsidRPr="00674387" w14:paraId="711EFBFF" w14:textId="77777777" w:rsidTr="00127E06">
        <w:tc>
          <w:tcPr>
            <w:tcW w:w="9315" w:type="dxa"/>
          </w:tcPr>
          <w:p w14:paraId="21080153" w14:textId="77777777" w:rsidR="005E4B54" w:rsidRDefault="005E4B54" w:rsidP="00EA5840">
            <w:pPr>
              <w:widowControl/>
              <w:rPr>
                <w:b/>
              </w:rPr>
            </w:pPr>
            <w:r w:rsidRPr="00674387">
              <w:rPr>
                <w:b/>
              </w:rPr>
              <w:t xml:space="preserve">INFORMAŢII CARE TREBUIE SĂ APARĂ PE AMBALAJUL </w:t>
            </w:r>
            <w:r w:rsidR="00C11766" w:rsidRPr="00674387">
              <w:rPr>
                <w:b/>
              </w:rPr>
              <w:t>PRIM</w:t>
            </w:r>
            <w:r w:rsidR="006F6785" w:rsidRPr="00674387">
              <w:rPr>
                <w:b/>
              </w:rPr>
              <w:t>A</w:t>
            </w:r>
            <w:r w:rsidR="00C11766" w:rsidRPr="00674387">
              <w:rPr>
                <w:b/>
              </w:rPr>
              <w:t>R</w:t>
            </w:r>
          </w:p>
          <w:p w14:paraId="4B279562" w14:textId="77777777" w:rsidR="00CE75E9" w:rsidRPr="00674387" w:rsidRDefault="00CE75E9" w:rsidP="00EA5840">
            <w:pPr>
              <w:widowControl/>
              <w:rPr>
                <w:b/>
              </w:rPr>
            </w:pPr>
          </w:p>
          <w:p w14:paraId="489AAE56" w14:textId="77777777" w:rsidR="005E4B54" w:rsidRPr="00674387" w:rsidRDefault="000F6D2E" w:rsidP="00EA5840">
            <w:pPr>
              <w:widowControl/>
              <w:rPr>
                <w:b/>
              </w:rPr>
            </w:pPr>
            <w:r w:rsidRPr="00674387">
              <w:rPr>
                <w:b/>
              </w:rPr>
              <w:t>ETICHETA FLACONULUI</w:t>
            </w:r>
          </w:p>
        </w:tc>
      </w:tr>
    </w:tbl>
    <w:p w14:paraId="4CB64EE9" w14:textId="77777777" w:rsidR="005E4B54" w:rsidRDefault="005E4B54" w:rsidP="00EA5840">
      <w:pPr>
        <w:pStyle w:val="ListParagraph"/>
        <w:widowControl/>
        <w:tabs>
          <w:tab w:val="left" w:pos="4073"/>
        </w:tabs>
        <w:ind w:left="0" w:firstLine="0"/>
        <w:rPr>
          <w:b/>
        </w:rPr>
      </w:pPr>
    </w:p>
    <w:p w14:paraId="08FE226E" w14:textId="77777777" w:rsidR="00CE75E9" w:rsidRPr="00674387" w:rsidRDefault="00CE75E9" w:rsidP="00EA5840">
      <w:pPr>
        <w:pStyle w:val="ListParagraph"/>
        <w:widowControl/>
        <w:tabs>
          <w:tab w:val="left" w:pos="4073"/>
        </w:tabs>
        <w:ind w:left="0" w:firstLine="0"/>
        <w:rPr>
          <w:b/>
        </w:rPr>
      </w:pPr>
    </w:p>
    <w:tbl>
      <w:tblPr>
        <w:tblStyle w:val="TableGrid"/>
        <w:tblW w:w="9324" w:type="dxa"/>
        <w:tblLayout w:type="fixed"/>
        <w:tblLook w:val="04A0" w:firstRow="1" w:lastRow="0" w:firstColumn="1" w:lastColumn="0" w:noHBand="0" w:noVBand="1"/>
      </w:tblPr>
      <w:tblGrid>
        <w:gridCol w:w="9324"/>
      </w:tblGrid>
      <w:tr w:rsidR="005E4B54" w:rsidRPr="00674387" w14:paraId="5690BCA4" w14:textId="77777777" w:rsidTr="008A2328">
        <w:tc>
          <w:tcPr>
            <w:tcW w:w="9324" w:type="dxa"/>
          </w:tcPr>
          <w:p w14:paraId="187B8B03" w14:textId="77777777" w:rsidR="005E4B54" w:rsidRPr="00674387" w:rsidRDefault="005E4B54" w:rsidP="00EA5840">
            <w:pPr>
              <w:pStyle w:val="ListParagraph"/>
              <w:keepNext/>
              <w:widowControl/>
              <w:tabs>
                <w:tab w:val="left" w:pos="687"/>
              </w:tabs>
              <w:ind w:left="567" w:hanging="567"/>
              <w:rPr>
                <w:b/>
              </w:rPr>
            </w:pPr>
            <w:r w:rsidRPr="00674387">
              <w:rPr>
                <w:b/>
              </w:rPr>
              <w:t>1.</w:t>
            </w:r>
            <w:r w:rsidRPr="00674387">
              <w:rPr>
                <w:b/>
              </w:rPr>
              <w:tab/>
              <w:t>DENUMIREA COMERCIALĂ A MEDICAMENTULUI</w:t>
            </w:r>
          </w:p>
        </w:tc>
      </w:tr>
    </w:tbl>
    <w:p w14:paraId="09A1D585" w14:textId="77777777" w:rsidR="005E4B54" w:rsidRPr="00674387" w:rsidRDefault="005E4B54" w:rsidP="00EA5840">
      <w:pPr>
        <w:pStyle w:val="BodyText"/>
        <w:widowControl/>
        <w:rPr>
          <w:b/>
        </w:rPr>
      </w:pPr>
    </w:p>
    <w:p w14:paraId="2088FF0C" w14:textId="77777777" w:rsidR="005E4B54" w:rsidRPr="00674387" w:rsidRDefault="005E4B54" w:rsidP="00EA5840">
      <w:pPr>
        <w:pStyle w:val="BodyText"/>
        <w:widowControl/>
      </w:pPr>
      <w:r w:rsidRPr="00674387">
        <w:t>Lyrica 20 mg/ml soluţie orală</w:t>
      </w:r>
    </w:p>
    <w:p w14:paraId="42AD3DE2" w14:textId="77777777" w:rsidR="005E4B54" w:rsidRPr="00674387" w:rsidRDefault="005E4B54" w:rsidP="00EA5840">
      <w:pPr>
        <w:pStyle w:val="BodyText"/>
        <w:widowControl/>
      </w:pPr>
      <w:r w:rsidRPr="00674387">
        <w:t>pregabalin</w:t>
      </w:r>
    </w:p>
    <w:p w14:paraId="0B2BEEBB" w14:textId="77777777" w:rsidR="005E4B54" w:rsidRDefault="005E4B54" w:rsidP="00EA5840">
      <w:pPr>
        <w:pStyle w:val="BodyText"/>
        <w:widowControl/>
      </w:pPr>
    </w:p>
    <w:p w14:paraId="2F72376E"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5E4B54" w:rsidRPr="00674387" w14:paraId="67418D9D" w14:textId="77777777" w:rsidTr="008A2328">
        <w:tc>
          <w:tcPr>
            <w:tcW w:w="9324" w:type="dxa"/>
          </w:tcPr>
          <w:p w14:paraId="4BC532FA" w14:textId="4EAFD7F1" w:rsidR="005E4B54" w:rsidRPr="00674387" w:rsidRDefault="005E4B54" w:rsidP="00EA5840">
            <w:pPr>
              <w:pStyle w:val="ListParagraph"/>
              <w:keepNext/>
              <w:widowControl/>
              <w:tabs>
                <w:tab w:val="left" w:pos="687"/>
              </w:tabs>
              <w:ind w:left="567" w:hanging="567"/>
              <w:rPr>
                <w:b/>
              </w:rPr>
            </w:pPr>
            <w:r w:rsidRPr="00674387">
              <w:rPr>
                <w:b/>
              </w:rPr>
              <w:t>2.</w:t>
            </w:r>
            <w:r w:rsidRPr="00674387">
              <w:rPr>
                <w:b/>
              </w:rPr>
              <w:tab/>
              <w:t>DECLARAREA SUBSTANŢEI(</w:t>
            </w:r>
            <w:ins w:id="2225" w:author="Viatris RO Affiliate" w:date="2025-03-19T16:35:00Z">
              <w:r w:rsidR="00DA287E">
                <w:rPr>
                  <w:b/>
                </w:rPr>
                <w:t>SUBSTANŢE</w:t>
              </w:r>
            </w:ins>
            <w:r w:rsidRPr="00674387">
              <w:rPr>
                <w:b/>
              </w:rPr>
              <w:t xml:space="preserve">LOR) </w:t>
            </w:r>
            <w:r w:rsidR="008B6434" w:rsidRPr="00674387">
              <w:rPr>
                <w:b/>
              </w:rPr>
              <w:t>ACTIV</w:t>
            </w:r>
            <w:del w:id="2226" w:author="Viatris RO Affiliate" w:date="2025-03-19T16:35:00Z">
              <w:r w:rsidR="008B6434" w:rsidRPr="00674387" w:rsidDel="00DA287E">
                <w:rPr>
                  <w:b/>
                </w:rPr>
                <w:delText>Ă(</w:delText>
              </w:r>
            </w:del>
            <w:r w:rsidR="008B6434" w:rsidRPr="00674387">
              <w:rPr>
                <w:b/>
              </w:rPr>
              <w:t>E</w:t>
            </w:r>
            <w:del w:id="2227" w:author="Viatris RO Affiliate" w:date="2025-03-19T16:35:00Z">
              <w:r w:rsidR="008B6434" w:rsidRPr="00674387" w:rsidDel="00DA287E">
                <w:rPr>
                  <w:b/>
                </w:rPr>
                <w:delText>)</w:delText>
              </w:r>
            </w:del>
          </w:p>
        </w:tc>
      </w:tr>
    </w:tbl>
    <w:p w14:paraId="58E2B659" w14:textId="77777777" w:rsidR="00CE75E9" w:rsidRDefault="00CE75E9" w:rsidP="00EA5840">
      <w:pPr>
        <w:pStyle w:val="BodyText"/>
        <w:widowControl/>
      </w:pPr>
    </w:p>
    <w:p w14:paraId="0C7A46E8" w14:textId="77777777" w:rsidR="005E4B54" w:rsidRPr="00674387" w:rsidRDefault="005E4B54" w:rsidP="00EA5840">
      <w:pPr>
        <w:pStyle w:val="BodyText"/>
        <w:widowControl/>
      </w:pPr>
      <w:r w:rsidRPr="00674387">
        <w:t xml:space="preserve">Fiecare </w:t>
      </w:r>
      <w:r w:rsidR="00C11766" w:rsidRPr="00674387">
        <w:t>mililitru</w:t>
      </w:r>
      <w:r w:rsidR="00E07262" w:rsidRPr="00674387">
        <w:t xml:space="preserve"> conţine pregabalin 20 mg</w:t>
      </w:r>
    </w:p>
    <w:p w14:paraId="49FEEC33" w14:textId="77777777" w:rsidR="005E4B54" w:rsidRPr="00674387" w:rsidRDefault="005E4B54" w:rsidP="00EA5840">
      <w:pPr>
        <w:pStyle w:val="BodyText"/>
        <w:widowControl/>
      </w:pPr>
    </w:p>
    <w:p w14:paraId="53B84A07" w14:textId="77777777" w:rsidR="005E4B54" w:rsidRPr="00674387" w:rsidRDefault="005E4B54"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5E4B54" w:rsidRPr="00674387" w14:paraId="7E3039D3" w14:textId="77777777" w:rsidTr="008A2328">
        <w:tc>
          <w:tcPr>
            <w:tcW w:w="9324" w:type="dxa"/>
          </w:tcPr>
          <w:p w14:paraId="5FFCBECA" w14:textId="77777777" w:rsidR="005E4B54" w:rsidRPr="00674387" w:rsidRDefault="005E4B54" w:rsidP="00EA5840">
            <w:pPr>
              <w:pStyle w:val="ListParagraph"/>
              <w:keepNext/>
              <w:widowControl/>
              <w:tabs>
                <w:tab w:val="left" w:pos="660"/>
              </w:tabs>
              <w:ind w:left="567" w:hanging="567"/>
              <w:rPr>
                <w:b/>
              </w:rPr>
            </w:pPr>
            <w:r w:rsidRPr="00674387">
              <w:rPr>
                <w:b/>
              </w:rPr>
              <w:t>3.</w:t>
            </w:r>
            <w:r w:rsidRPr="00674387">
              <w:rPr>
                <w:b/>
              </w:rPr>
              <w:tab/>
              <w:t>LISTA EXCIPIENŢILOR</w:t>
            </w:r>
          </w:p>
        </w:tc>
      </w:tr>
    </w:tbl>
    <w:p w14:paraId="1B2749D1" w14:textId="77777777" w:rsidR="005E4B54" w:rsidRPr="00674387" w:rsidRDefault="005E4B54" w:rsidP="00EA5840">
      <w:pPr>
        <w:pStyle w:val="BodyText"/>
        <w:widowControl/>
      </w:pPr>
    </w:p>
    <w:p w14:paraId="4D479BA2" w14:textId="77777777" w:rsidR="005E4B54" w:rsidRPr="00674387" w:rsidRDefault="005E4B54" w:rsidP="00EA5840">
      <w:pPr>
        <w:pStyle w:val="BodyText"/>
        <w:widowControl/>
      </w:pPr>
      <w:r w:rsidRPr="00674387">
        <w:t>Alte componente includ parahidroxibenzoat de propil (E216) şi parahidroxibenzoat de metil (E218).</w:t>
      </w:r>
    </w:p>
    <w:p w14:paraId="4F2A8558" w14:textId="77777777" w:rsidR="005E4B54" w:rsidRPr="00674387" w:rsidRDefault="005E4B54" w:rsidP="00EA5840">
      <w:pPr>
        <w:pStyle w:val="BodyText"/>
        <w:widowControl/>
      </w:pPr>
      <w:r w:rsidRPr="00674387">
        <w:t>Vezi prospectul pentru informaţii suplimentare.</w:t>
      </w:r>
    </w:p>
    <w:p w14:paraId="2D4A6599" w14:textId="77777777" w:rsidR="005E4B54" w:rsidRDefault="005E4B54" w:rsidP="00EA5840">
      <w:pPr>
        <w:pStyle w:val="BodyText"/>
        <w:widowControl/>
      </w:pPr>
    </w:p>
    <w:p w14:paraId="1A287640"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5E4B54" w:rsidRPr="00674387" w14:paraId="371CD6D8" w14:textId="77777777" w:rsidTr="008A2328">
        <w:tc>
          <w:tcPr>
            <w:tcW w:w="9324" w:type="dxa"/>
          </w:tcPr>
          <w:p w14:paraId="1D4D3CA9" w14:textId="77777777" w:rsidR="005E4B54" w:rsidRPr="00674387" w:rsidRDefault="005E4B54" w:rsidP="00EA5840">
            <w:pPr>
              <w:pStyle w:val="ListParagraph"/>
              <w:keepNext/>
              <w:widowControl/>
              <w:tabs>
                <w:tab w:val="left" w:pos="660"/>
              </w:tabs>
              <w:ind w:left="567" w:hanging="567"/>
              <w:rPr>
                <w:b/>
              </w:rPr>
            </w:pPr>
            <w:r w:rsidRPr="00674387">
              <w:rPr>
                <w:b/>
              </w:rPr>
              <w:t>4.</w:t>
            </w:r>
            <w:r w:rsidRPr="00674387">
              <w:rPr>
                <w:b/>
              </w:rPr>
              <w:tab/>
              <w:t>FORMA FARMACEUTICĂ ŞI CONŢINUTUL</w:t>
            </w:r>
          </w:p>
        </w:tc>
      </w:tr>
    </w:tbl>
    <w:p w14:paraId="686ADFD4" w14:textId="77777777" w:rsidR="005E4B54" w:rsidRPr="00674387" w:rsidRDefault="005E4B54" w:rsidP="00EA5840">
      <w:pPr>
        <w:pStyle w:val="BodyText"/>
        <w:widowControl/>
      </w:pPr>
    </w:p>
    <w:p w14:paraId="6719AD2B" w14:textId="77777777" w:rsidR="005E4B54" w:rsidRPr="00674387" w:rsidRDefault="00F920DA" w:rsidP="00EA5840">
      <w:pPr>
        <w:pStyle w:val="BodyText"/>
        <w:widowControl/>
      </w:pPr>
      <w:r w:rsidRPr="00674387">
        <w:t>473 ml soluţie orală</w:t>
      </w:r>
    </w:p>
    <w:p w14:paraId="5F152CB3" w14:textId="77777777" w:rsidR="005E4B54" w:rsidRDefault="005E4B54" w:rsidP="00EA5840">
      <w:pPr>
        <w:pStyle w:val="BodyText"/>
        <w:widowControl/>
      </w:pPr>
    </w:p>
    <w:p w14:paraId="4A60C650"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5E4B54" w:rsidRPr="00674387" w14:paraId="361F9836" w14:textId="77777777" w:rsidTr="008A2328">
        <w:tc>
          <w:tcPr>
            <w:tcW w:w="9324" w:type="dxa"/>
          </w:tcPr>
          <w:p w14:paraId="7DA4CB7E" w14:textId="77777777" w:rsidR="005E4B54" w:rsidRPr="00674387" w:rsidRDefault="005E4B54" w:rsidP="00EA5840">
            <w:pPr>
              <w:pStyle w:val="ListParagraph"/>
              <w:keepNext/>
              <w:widowControl/>
              <w:tabs>
                <w:tab w:val="left" w:pos="687"/>
              </w:tabs>
              <w:ind w:left="567" w:hanging="567"/>
              <w:rPr>
                <w:b/>
              </w:rPr>
            </w:pPr>
            <w:r w:rsidRPr="00674387">
              <w:rPr>
                <w:b/>
              </w:rPr>
              <w:t>5.</w:t>
            </w:r>
            <w:r w:rsidRPr="00674387">
              <w:rPr>
                <w:b/>
              </w:rPr>
              <w:tab/>
              <w:t>MODUL ŞI CALEA(CĂILE) DE ADMINISTRARE</w:t>
            </w:r>
          </w:p>
        </w:tc>
      </w:tr>
    </w:tbl>
    <w:p w14:paraId="751F17C5" w14:textId="77777777" w:rsidR="005E4B54" w:rsidRPr="00674387" w:rsidRDefault="005E4B54" w:rsidP="00EA5840">
      <w:pPr>
        <w:pStyle w:val="BodyText"/>
        <w:widowControl/>
      </w:pPr>
    </w:p>
    <w:p w14:paraId="44DFDDB2" w14:textId="77777777" w:rsidR="005E4B54" w:rsidRPr="00674387" w:rsidRDefault="005E4B54" w:rsidP="00EA5840">
      <w:pPr>
        <w:pStyle w:val="BodyText"/>
        <w:widowControl/>
      </w:pPr>
      <w:r w:rsidRPr="00674387">
        <w:t>Administrare orală.</w:t>
      </w:r>
    </w:p>
    <w:p w14:paraId="5B48DCB0" w14:textId="77777777" w:rsidR="005E4B54" w:rsidRPr="00674387" w:rsidRDefault="005E4B54" w:rsidP="00EA5840">
      <w:pPr>
        <w:pStyle w:val="BodyText"/>
        <w:widowControl/>
      </w:pPr>
      <w:r w:rsidRPr="00674387">
        <w:t>A se citi prospectul înainte de utilizare.</w:t>
      </w:r>
    </w:p>
    <w:p w14:paraId="154742C7" w14:textId="77777777" w:rsidR="005E4B54" w:rsidRDefault="005E4B54" w:rsidP="00EA5840">
      <w:pPr>
        <w:pStyle w:val="BodyText"/>
        <w:widowControl/>
      </w:pPr>
    </w:p>
    <w:p w14:paraId="69D982EA" w14:textId="77777777" w:rsidR="00CE75E9" w:rsidRPr="00674387" w:rsidRDefault="00CE75E9"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5E4B54" w:rsidRPr="00674387" w14:paraId="4976AEF5" w14:textId="77777777" w:rsidTr="008A2328">
        <w:tc>
          <w:tcPr>
            <w:tcW w:w="9324" w:type="dxa"/>
          </w:tcPr>
          <w:p w14:paraId="588034CE" w14:textId="77777777" w:rsidR="005E4B54" w:rsidRPr="00674387" w:rsidRDefault="005E4B54" w:rsidP="00EA5840">
            <w:pPr>
              <w:pStyle w:val="ListParagraph"/>
              <w:keepNext/>
              <w:widowControl/>
              <w:ind w:left="567" w:hanging="567"/>
              <w:rPr>
                <w:b/>
              </w:rPr>
            </w:pPr>
            <w:r w:rsidRPr="00674387">
              <w:rPr>
                <w:b/>
              </w:rPr>
              <w:t>6.</w:t>
            </w:r>
            <w:r w:rsidRPr="00674387">
              <w:rPr>
                <w:b/>
              </w:rPr>
              <w:tab/>
              <w:t>ATENŢIONARE SPECIALĂ PRIVIND FAPTUL CĂ MEDICAMENTUL NU TREBUIE PĂSTRAT LA VEDEREA ŞI ÎNDEMÂNA COPIILOR</w:t>
            </w:r>
          </w:p>
        </w:tc>
      </w:tr>
    </w:tbl>
    <w:p w14:paraId="6922CAF6" w14:textId="77777777" w:rsidR="005E4B54" w:rsidRPr="00674387" w:rsidRDefault="005E4B54" w:rsidP="00EA5840">
      <w:pPr>
        <w:pStyle w:val="BodyText"/>
        <w:widowControl/>
      </w:pPr>
    </w:p>
    <w:p w14:paraId="76D13706" w14:textId="77777777" w:rsidR="005E4B54" w:rsidRPr="00674387" w:rsidRDefault="005E4B54" w:rsidP="00EA5840">
      <w:pPr>
        <w:pStyle w:val="BodyText"/>
        <w:widowControl/>
      </w:pPr>
      <w:r w:rsidRPr="00674387">
        <w:t>A nu se lăsa la vederea şi îndemâna copiilor.</w:t>
      </w:r>
    </w:p>
    <w:p w14:paraId="5338E474" w14:textId="77777777" w:rsidR="005E4B54" w:rsidRPr="00674387" w:rsidRDefault="005E4B54" w:rsidP="00EA5840">
      <w:pPr>
        <w:pStyle w:val="BodyText"/>
        <w:widowControl/>
      </w:pPr>
    </w:p>
    <w:p w14:paraId="48A118F9" w14:textId="77777777" w:rsidR="005E4B54" w:rsidRPr="00674387" w:rsidRDefault="005E4B54" w:rsidP="00EA5840">
      <w:pPr>
        <w:pStyle w:val="BodyText"/>
        <w:widowControl/>
      </w:pPr>
    </w:p>
    <w:tbl>
      <w:tblPr>
        <w:tblStyle w:val="TableGrid"/>
        <w:tblW w:w="9324" w:type="dxa"/>
        <w:tblLayout w:type="fixed"/>
        <w:tblLook w:val="04A0" w:firstRow="1" w:lastRow="0" w:firstColumn="1" w:lastColumn="0" w:noHBand="0" w:noVBand="1"/>
      </w:tblPr>
      <w:tblGrid>
        <w:gridCol w:w="9324"/>
      </w:tblGrid>
      <w:tr w:rsidR="005E4B54" w:rsidRPr="00674387" w14:paraId="495D0AD4" w14:textId="77777777" w:rsidTr="008A2328">
        <w:tc>
          <w:tcPr>
            <w:tcW w:w="9324" w:type="dxa"/>
          </w:tcPr>
          <w:p w14:paraId="6747D256" w14:textId="77777777" w:rsidR="005E4B54" w:rsidRPr="00674387" w:rsidRDefault="005E4B54" w:rsidP="00EA5840">
            <w:pPr>
              <w:pStyle w:val="ListParagraph"/>
              <w:keepNext/>
              <w:widowControl/>
              <w:ind w:left="567" w:hanging="567"/>
              <w:rPr>
                <w:b/>
              </w:rPr>
            </w:pPr>
            <w:r w:rsidRPr="00674387">
              <w:rPr>
                <w:b/>
              </w:rPr>
              <w:t>7.</w:t>
            </w:r>
            <w:r w:rsidRPr="00674387">
              <w:rPr>
                <w:b/>
              </w:rPr>
              <w:tab/>
              <w:t>ALTĂ(E) ATENŢIONARE(ĂRI) SPECIALĂ(E), DACĂ ESTE(SUNT) NECESARĂ(E)</w:t>
            </w:r>
          </w:p>
        </w:tc>
      </w:tr>
    </w:tbl>
    <w:p w14:paraId="11753BD6" w14:textId="77777777" w:rsidR="005E4B54" w:rsidRPr="00674387" w:rsidRDefault="005E4B54" w:rsidP="00EA5840">
      <w:pPr>
        <w:pStyle w:val="BodyText"/>
        <w:widowControl/>
      </w:pPr>
    </w:p>
    <w:p w14:paraId="59854BE5" w14:textId="77777777" w:rsidR="005E4B54" w:rsidRPr="00674387" w:rsidRDefault="005E4B54" w:rsidP="00EA5840">
      <w:pPr>
        <w:widowControl/>
      </w:pPr>
    </w:p>
    <w:tbl>
      <w:tblPr>
        <w:tblStyle w:val="TableGrid"/>
        <w:tblW w:w="9324" w:type="dxa"/>
        <w:tblLayout w:type="fixed"/>
        <w:tblLook w:val="04A0" w:firstRow="1" w:lastRow="0" w:firstColumn="1" w:lastColumn="0" w:noHBand="0" w:noVBand="1"/>
      </w:tblPr>
      <w:tblGrid>
        <w:gridCol w:w="9324"/>
      </w:tblGrid>
      <w:tr w:rsidR="005E4B54" w:rsidRPr="00674387" w14:paraId="23AA9A4B" w14:textId="77777777" w:rsidTr="008A2328">
        <w:tc>
          <w:tcPr>
            <w:tcW w:w="9324" w:type="dxa"/>
          </w:tcPr>
          <w:p w14:paraId="69BD7125" w14:textId="77777777" w:rsidR="005E4B54" w:rsidRPr="00674387" w:rsidRDefault="005E4B54" w:rsidP="00EA5840">
            <w:pPr>
              <w:pStyle w:val="ListParagraph"/>
              <w:keepNext/>
              <w:widowControl/>
              <w:tabs>
                <w:tab w:val="left" w:pos="665"/>
              </w:tabs>
              <w:ind w:left="567" w:hanging="567"/>
              <w:rPr>
                <w:b/>
              </w:rPr>
            </w:pPr>
            <w:r w:rsidRPr="00674387">
              <w:rPr>
                <w:b/>
              </w:rPr>
              <w:t>8.</w:t>
            </w:r>
            <w:r w:rsidRPr="00674387">
              <w:rPr>
                <w:b/>
              </w:rPr>
              <w:tab/>
              <w:t>DATA DE EXPIRARE</w:t>
            </w:r>
          </w:p>
        </w:tc>
      </w:tr>
    </w:tbl>
    <w:p w14:paraId="62EE00C4" w14:textId="77777777" w:rsidR="00CE75E9" w:rsidRDefault="00CE75E9" w:rsidP="00EA5840">
      <w:pPr>
        <w:pStyle w:val="BodyText"/>
        <w:widowControl/>
      </w:pPr>
    </w:p>
    <w:p w14:paraId="5FA05105" w14:textId="77777777" w:rsidR="005E4B54" w:rsidRPr="00674387" w:rsidRDefault="005E4B54" w:rsidP="00EA5840">
      <w:pPr>
        <w:pStyle w:val="BodyText"/>
        <w:widowControl/>
      </w:pPr>
      <w:r w:rsidRPr="00674387">
        <w:t>EXP</w:t>
      </w:r>
    </w:p>
    <w:p w14:paraId="24510349" w14:textId="77777777" w:rsidR="005E4B54" w:rsidRPr="00674387" w:rsidRDefault="005E4B54" w:rsidP="00EA5840">
      <w:pPr>
        <w:pStyle w:val="BodyText"/>
        <w:widowControl/>
      </w:pPr>
    </w:p>
    <w:p w14:paraId="52F7D286" w14:textId="77777777" w:rsidR="005E4B54" w:rsidRPr="00674387" w:rsidRDefault="005E4B54" w:rsidP="00EA5840">
      <w:pPr>
        <w:pStyle w:val="BodyText"/>
        <w:widowControl/>
      </w:pPr>
    </w:p>
    <w:tbl>
      <w:tblPr>
        <w:tblStyle w:val="TableGrid"/>
        <w:tblW w:w="9315" w:type="dxa"/>
        <w:tblLayout w:type="fixed"/>
        <w:tblLook w:val="04A0" w:firstRow="1" w:lastRow="0" w:firstColumn="1" w:lastColumn="0" w:noHBand="0" w:noVBand="1"/>
      </w:tblPr>
      <w:tblGrid>
        <w:gridCol w:w="9315"/>
      </w:tblGrid>
      <w:tr w:rsidR="005E4B54" w:rsidRPr="00674387" w14:paraId="210383C2" w14:textId="77777777" w:rsidTr="008A2328">
        <w:tc>
          <w:tcPr>
            <w:tcW w:w="9315" w:type="dxa"/>
          </w:tcPr>
          <w:p w14:paraId="085431B4" w14:textId="77777777" w:rsidR="005E4B54" w:rsidRPr="00674387" w:rsidRDefault="005E4B54" w:rsidP="00EA5840">
            <w:pPr>
              <w:keepNext/>
              <w:widowControl/>
              <w:tabs>
                <w:tab w:val="left" w:pos="674"/>
              </w:tabs>
              <w:ind w:left="567" w:hanging="567"/>
              <w:rPr>
                <w:b/>
              </w:rPr>
            </w:pPr>
            <w:r w:rsidRPr="00674387">
              <w:rPr>
                <w:b/>
              </w:rPr>
              <w:t>9.</w:t>
            </w:r>
            <w:r w:rsidRPr="00674387">
              <w:rPr>
                <w:b/>
              </w:rPr>
              <w:tab/>
              <w:t>CONDIŢII SPECIALE DE PĂSTRARE</w:t>
            </w:r>
          </w:p>
        </w:tc>
      </w:tr>
    </w:tbl>
    <w:p w14:paraId="1EE27A40" w14:textId="77777777" w:rsidR="005E4B54" w:rsidRPr="00674387" w:rsidRDefault="005E4B54" w:rsidP="00EA5840">
      <w:pPr>
        <w:pStyle w:val="BodyText"/>
        <w:widowControl/>
      </w:pPr>
    </w:p>
    <w:p w14:paraId="7178BBBE" w14:textId="77777777" w:rsidR="005E4B54" w:rsidRPr="00674387" w:rsidRDefault="005E4B54" w:rsidP="00EA5840">
      <w:pPr>
        <w:widowControl/>
      </w:pPr>
    </w:p>
    <w:tbl>
      <w:tblPr>
        <w:tblStyle w:val="TableGrid"/>
        <w:tblW w:w="9306" w:type="dxa"/>
        <w:tblLayout w:type="fixed"/>
        <w:tblLook w:val="04A0" w:firstRow="1" w:lastRow="0" w:firstColumn="1" w:lastColumn="0" w:noHBand="0" w:noVBand="1"/>
      </w:tblPr>
      <w:tblGrid>
        <w:gridCol w:w="9306"/>
      </w:tblGrid>
      <w:tr w:rsidR="005E4B54" w:rsidRPr="00674387" w14:paraId="5FE22BA5" w14:textId="77777777" w:rsidTr="008A2328">
        <w:tc>
          <w:tcPr>
            <w:tcW w:w="9306" w:type="dxa"/>
          </w:tcPr>
          <w:p w14:paraId="3FC767B4" w14:textId="77777777" w:rsidR="005E4B54" w:rsidRPr="00674387" w:rsidRDefault="005E4B54" w:rsidP="00EA5840">
            <w:pPr>
              <w:keepNext/>
              <w:widowControl/>
              <w:ind w:left="567" w:hanging="567"/>
              <w:rPr>
                <w:b/>
              </w:rPr>
            </w:pPr>
            <w:r w:rsidRPr="00674387">
              <w:rPr>
                <w:b/>
              </w:rPr>
              <w:t>10.</w:t>
            </w:r>
            <w:r w:rsidRPr="00674387">
              <w:rPr>
                <w:b/>
              </w:rPr>
              <w:tab/>
              <w:t>PRECAUŢII SPECIALE PRIVIND ELIMINAREA MEDICAMENTELOR NEUTILIZATE SAU A MATERIALELOR REZIDUALE PROVENITE DIN ASTFEL DE MEDICAMENTE, DACĂ ESTE CAZUL</w:t>
            </w:r>
          </w:p>
        </w:tc>
      </w:tr>
    </w:tbl>
    <w:p w14:paraId="02B14F2F" w14:textId="77777777" w:rsidR="005E4B54" w:rsidRPr="00674387" w:rsidRDefault="005E4B54" w:rsidP="00EA5840">
      <w:pPr>
        <w:pStyle w:val="BodyText"/>
        <w:widowControl/>
      </w:pPr>
    </w:p>
    <w:p w14:paraId="67376350" w14:textId="77777777" w:rsidR="005E4B54" w:rsidRPr="00674387" w:rsidRDefault="005E4B54"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5E4B54" w:rsidRPr="00674387" w14:paraId="70224D5B" w14:textId="77777777" w:rsidTr="008A2328">
        <w:tc>
          <w:tcPr>
            <w:tcW w:w="9306" w:type="dxa"/>
          </w:tcPr>
          <w:p w14:paraId="52E9D878" w14:textId="77777777" w:rsidR="005E4B54" w:rsidRPr="00674387" w:rsidRDefault="005E4B54" w:rsidP="00EA5840">
            <w:pPr>
              <w:keepNext/>
              <w:widowControl/>
              <w:ind w:left="567" w:hanging="567"/>
              <w:rPr>
                <w:b/>
              </w:rPr>
            </w:pPr>
            <w:r w:rsidRPr="00674387">
              <w:rPr>
                <w:b/>
              </w:rPr>
              <w:t>11.</w:t>
            </w:r>
            <w:r w:rsidRPr="00674387">
              <w:rPr>
                <w:b/>
              </w:rPr>
              <w:tab/>
              <w:t>NUMELE ŞI ADRESA DEŢINĂTORULUI AUTORIZAŢIEI DE PUNERE PE PIAŢĂ</w:t>
            </w:r>
          </w:p>
        </w:tc>
      </w:tr>
    </w:tbl>
    <w:p w14:paraId="6EFE8D1F" w14:textId="77777777" w:rsidR="005E4B54" w:rsidRPr="00674387" w:rsidRDefault="005E4B54" w:rsidP="00EA5840">
      <w:pPr>
        <w:pStyle w:val="BodyText"/>
        <w:widowControl/>
      </w:pPr>
    </w:p>
    <w:p w14:paraId="3678E236" w14:textId="77777777" w:rsidR="005E4B54" w:rsidRPr="00674387" w:rsidRDefault="005E4B54" w:rsidP="00EA5840">
      <w:pPr>
        <w:pStyle w:val="BodyText"/>
        <w:widowControl/>
      </w:pPr>
      <w:r w:rsidRPr="00674387">
        <w:t>Upjohn EESV</w:t>
      </w:r>
    </w:p>
    <w:p w14:paraId="568B0683" w14:textId="77777777" w:rsidR="005E4B54" w:rsidRPr="00674387" w:rsidRDefault="005E4B54" w:rsidP="00EA5840">
      <w:pPr>
        <w:pStyle w:val="BodyText"/>
        <w:widowControl/>
      </w:pPr>
      <w:r w:rsidRPr="00674387">
        <w:t>Rivium Westlaan 142</w:t>
      </w:r>
    </w:p>
    <w:p w14:paraId="2E85A1B6" w14:textId="77777777" w:rsidR="005E4B54" w:rsidRPr="00674387" w:rsidRDefault="005E4B54" w:rsidP="00EA5840">
      <w:pPr>
        <w:pStyle w:val="BodyText"/>
        <w:widowControl/>
      </w:pPr>
      <w:r w:rsidRPr="00674387">
        <w:t>2909 LD Capelle aan den IJssel</w:t>
      </w:r>
    </w:p>
    <w:p w14:paraId="57999FF4" w14:textId="77777777" w:rsidR="005E4B54" w:rsidRPr="00674387" w:rsidRDefault="005E4B54" w:rsidP="00EA5840">
      <w:pPr>
        <w:pStyle w:val="BodyText"/>
        <w:widowControl/>
      </w:pPr>
      <w:r w:rsidRPr="00674387">
        <w:t>Olanda</w:t>
      </w:r>
    </w:p>
    <w:p w14:paraId="3B9A2F81" w14:textId="77777777" w:rsidR="005E4B54" w:rsidRPr="00674387" w:rsidRDefault="005E4B54" w:rsidP="00EA5840">
      <w:pPr>
        <w:pStyle w:val="BodyText"/>
        <w:widowControl/>
      </w:pPr>
    </w:p>
    <w:p w14:paraId="251D35DE" w14:textId="77777777" w:rsidR="005E4B54" w:rsidRPr="00674387" w:rsidRDefault="005E4B54"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5E4B54" w:rsidRPr="00674387" w14:paraId="0D25AC7B" w14:textId="77777777" w:rsidTr="008A2328">
        <w:tc>
          <w:tcPr>
            <w:tcW w:w="9306" w:type="dxa"/>
          </w:tcPr>
          <w:p w14:paraId="6CA83C7E" w14:textId="77777777" w:rsidR="005E4B54" w:rsidRPr="00674387" w:rsidRDefault="005E4B54" w:rsidP="00EA5840">
            <w:pPr>
              <w:keepNext/>
              <w:widowControl/>
              <w:ind w:left="567" w:hanging="567"/>
              <w:rPr>
                <w:b/>
              </w:rPr>
            </w:pPr>
            <w:r w:rsidRPr="00674387">
              <w:rPr>
                <w:b/>
              </w:rPr>
              <w:t>12.</w:t>
            </w:r>
            <w:r w:rsidRPr="00674387">
              <w:rPr>
                <w:b/>
              </w:rPr>
              <w:tab/>
              <w:t>NUMĂRUL(ELE) AUTORIZAŢIEI DE PUNERE PE PIAŢĂ</w:t>
            </w:r>
          </w:p>
        </w:tc>
      </w:tr>
    </w:tbl>
    <w:p w14:paraId="7956A427" w14:textId="77777777" w:rsidR="00CE75E9" w:rsidRDefault="00CE75E9" w:rsidP="00EA5840">
      <w:pPr>
        <w:pStyle w:val="BodyText"/>
        <w:widowControl/>
      </w:pPr>
    </w:p>
    <w:p w14:paraId="0BE45239" w14:textId="77777777" w:rsidR="005E4B54" w:rsidRPr="00674387" w:rsidRDefault="005E4B54" w:rsidP="00EA5840">
      <w:pPr>
        <w:pStyle w:val="BodyText"/>
        <w:widowControl/>
      </w:pPr>
      <w:r w:rsidRPr="00674387">
        <w:t>EU/1/04/279/044</w:t>
      </w:r>
    </w:p>
    <w:p w14:paraId="51331778" w14:textId="77777777" w:rsidR="005E4B54" w:rsidRPr="00674387" w:rsidRDefault="005E4B54" w:rsidP="00EA5840">
      <w:pPr>
        <w:pStyle w:val="BodyText"/>
        <w:widowControl/>
      </w:pPr>
    </w:p>
    <w:p w14:paraId="30182A5D" w14:textId="77777777" w:rsidR="005E4B54" w:rsidRPr="00674387" w:rsidRDefault="005E4B54"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5E4B54" w:rsidRPr="00674387" w14:paraId="5E1E05E2" w14:textId="77777777" w:rsidTr="008A2328">
        <w:tc>
          <w:tcPr>
            <w:tcW w:w="9306" w:type="dxa"/>
          </w:tcPr>
          <w:p w14:paraId="2A1E0E79" w14:textId="77777777" w:rsidR="005E4B54" w:rsidRPr="00674387" w:rsidRDefault="005E4B54" w:rsidP="00EA5840">
            <w:pPr>
              <w:keepNext/>
              <w:widowControl/>
              <w:ind w:left="567" w:hanging="567"/>
              <w:rPr>
                <w:b/>
              </w:rPr>
            </w:pPr>
            <w:r w:rsidRPr="00674387">
              <w:rPr>
                <w:b/>
              </w:rPr>
              <w:t>13.</w:t>
            </w:r>
            <w:r w:rsidRPr="00674387">
              <w:rPr>
                <w:b/>
              </w:rPr>
              <w:tab/>
              <w:t>SERIA DE FABRICAŢIE</w:t>
            </w:r>
          </w:p>
        </w:tc>
      </w:tr>
    </w:tbl>
    <w:p w14:paraId="40D48558" w14:textId="77777777" w:rsidR="005E4B54" w:rsidRPr="00674387" w:rsidRDefault="005E4B54" w:rsidP="00EA5840">
      <w:pPr>
        <w:pStyle w:val="BodyText"/>
        <w:widowControl/>
      </w:pPr>
    </w:p>
    <w:p w14:paraId="340C5D6E" w14:textId="77777777" w:rsidR="005E4B54" w:rsidRPr="00674387" w:rsidRDefault="005E4B54" w:rsidP="00EA5840">
      <w:pPr>
        <w:pStyle w:val="BodyText"/>
        <w:widowControl/>
      </w:pPr>
      <w:r w:rsidRPr="00674387">
        <w:t>Lot</w:t>
      </w:r>
    </w:p>
    <w:p w14:paraId="59692458" w14:textId="77777777" w:rsidR="005E4B54" w:rsidRPr="00674387" w:rsidRDefault="005E4B54" w:rsidP="00EA5840">
      <w:pPr>
        <w:pStyle w:val="BodyText"/>
        <w:widowControl/>
      </w:pPr>
    </w:p>
    <w:p w14:paraId="31A42693" w14:textId="77777777" w:rsidR="005E4B54" w:rsidRPr="00674387" w:rsidRDefault="005E4B54"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5E4B54" w:rsidRPr="00674387" w14:paraId="28512C9C" w14:textId="77777777" w:rsidTr="008A2328">
        <w:tc>
          <w:tcPr>
            <w:tcW w:w="9306" w:type="dxa"/>
          </w:tcPr>
          <w:p w14:paraId="0168B0BE" w14:textId="77777777" w:rsidR="005E4B54" w:rsidRPr="00674387" w:rsidRDefault="005E4B54" w:rsidP="00EA5840">
            <w:pPr>
              <w:keepNext/>
              <w:widowControl/>
              <w:ind w:left="567" w:hanging="567"/>
              <w:rPr>
                <w:b/>
              </w:rPr>
            </w:pPr>
            <w:r w:rsidRPr="00674387">
              <w:rPr>
                <w:b/>
              </w:rPr>
              <w:t>14.</w:t>
            </w:r>
            <w:r w:rsidRPr="00674387">
              <w:rPr>
                <w:b/>
              </w:rPr>
              <w:tab/>
              <w:t>CLASIFICARE GENERALĂ PRIVIND MODUL DE ELIBERARE</w:t>
            </w:r>
          </w:p>
        </w:tc>
      </w:tr>
    </w:tbl>
    <w:p w14:paraId="4D29305E" w14:textId="77777777" w:rsidR="005E4B54" w:rsidRPr="00674387" w:rsidRDefault="005E4B54" w:rsidP="00EA5840">
      <w:pPr>
        <w:pStyle w:val="BodyText"/>
        <w:widowControl/>
      </w:pPr>
    </w:p>
    <w:p w14:paraId="4031675E" w14:textId="77777777" w:rsidR="005E4B54" w:rsidRPr="00674387" w:rsidRDefault="005E4B54"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5E4B54" w:rsidRPr="00674387" w14:paraId="2D5001D1" w14:textId="77777777" w:rsidTr="008A2328">
        <w:tc>
          <w:tcPr>
            <w:tcW w:w="9306" w:type="dxa"/>
          </w:tcPr>
          <w:p w14:paraId="425761CE" w14:textId="77777777" w:rsidR="005E4B54" w:rsidRPr="00674387" w:rsidRDefault="005E4B54" w:rsidP="00EA5840">
            <w:pPr>
              <w:keepNext/>
              <w:widowControl/>
              <w:ind w:left="567" w:hanging="567"/>
              <w:rPr>
                <w:b/>
              </w:rPr>
            </w:pPr>
            <w:r w:rsidRPr="00674387">
              <w:rPr>
                <w:b/>
              </w:rPr>
              <w:t>15.</w:t>
            </w:r>
            <w:r w:rsidRPr="00674387">
              <w:rPr>
                <w:b/>
              </w:rPr>
              <w:tab/>
              <w:t>INSTRUCŢIUNI DE UTILIZARE</w:t>
            </w:r>
          </w:p>
        </w:tc>
      </w:tr>
    </w:tbl>
    <w:p w14:paraId="71626A91" w14:textId="77777777" w:rsidR="005E4B54" w:rsidRPr="00674387" w:rsidRDefault="005E4B54" w:rsidP="00EA5840">
      <w:pPr>
        <w:pStyle w:val="BodyText"/>
        <w:widowControl/>
      </w:pPr>
    </w:p>
    <w:p w14:paraId="679F2CFE" w14:textId="77777777" w:rsidR="005E4B54" w:rsidRPr="00674387" w:rsidRDefault="005E4B54"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5E4B54" w:rsidRPr="00674387" w14:paraId="405FA596" w14:textId="77777777" w:rsidTr="008A2328">
        <w:tc>
          <w:tcPr>
            <w:tcW w:w="9306" w:type="dxa"/>
          </w:tcPr>
          <w:p w14:paraId="608DF0E7" w14:textId="77777777" w:rsidR="005E4B54" w:rsidRPr="00674387" w:rsidRDefault="005E4B54" w:rsidP="00EA5840">
            <w:pPr>
              <w:keepNext/>
              <w:widowControl/>
              <w:ind w:left="567" w:hanging="567"/>
              <w:rPr>
                <w:b/>
              </w:rPr>
            </w:pPr>
            <w:r w:rsidRPr="00674387">
              <w:rPr>
                <w:b/>
              </w:rPr>
              <w:t>16.</w:t>
            </w:r>
            <w:r w:rsidRPr="00674387">
              <w:rPr>
                <w:b/>
              </w:rPr>
              <w:tab/>
              <w:t>INFORMAŢII ÎN BRAILLE</w:t>
            </w:r>
          </w:p>
        </w:tc>
      </w:tr>
    </w:tbl>
    <w:p w14:paraId="306032E6" w14:textId="77777777" w:rsidR="005E4B54" w:rsidRPr="00674387" w:rsidRDefault="005E4B54" w:rsidP="00EA5840">
      <w:pPr>
        <w:pStyle w:val="BodyText"/>
        <w:widowControl/>
      </w:pPr>
    </w:p>
    <w:p w14:paraId="758D7F5D" w14:textId="77777777" w:rsidR="005E4B54" w:rsidRPr="00674387" w:rsidRDefault="005E4B54" w:rsidP="00EA5840">
      <w:pPr>
        <w:pStyle w:val="BodyText"/>
        <w:widowControl/>
      </w:pPr>
    </w:p>
    <w:tbl>
      <w:tblPr>
        <w:tblStyle w:val="TableGrid"/>
        <w:tblW w:w="9306" w:type="dxa"/>
        <w:tblLayout w:type="fixed"/>
        <w:tblLook w:val="04A0" w:firstRow="1" w:lastRow="0" w:firstColumn="1" w:lastColumn="0" w:noHBand="0" w:noVBand="1"/>
      </w:tblPr>
      <w:tblGrid>
        <w:gridCol w:w="9306"/>
      </w:tblGrid>
      <w:tr w:rsidR="005E4B54" w:rsidRPr="00674387" w14:paraId="73F2EC74" w14:textId="77777777" w:rsidTr="008A2328">
        <w:tc>
          <w:tcPr>
            <w:tcW w:w="9306" w:type="dxa"/>
          </w:tcPr>
          <w:p w14:paraId="505BFC82" w14:textId="77777777" w:rsidR="005E4B54" w:rsidRPr="00674387" w:rsidRDefault="005E4B54" w:rsidP="00EA5840">
            <w:pPr>
              <w:keepNext/>
              <w:widowControl/>
              <w:ind w:left="567" w:hanging="567"/>
              <w:rPr>
                <w:b/>
              </w:rPr>
            </w:pPr>
            <w:r w:rsidRPr="00674387">
              <w:rPr>
                <w:b/>
              </w:rPr>
              <w:t>17.</w:t>
            </w:r>
            <w:r w:rsidRPr="00674387">
              <w:rPr>
                <w:b/>
              </w:rPr>
              <w:tab/>
              <w:t>IDENTIFICATOR UNIC – COD DE BARE BIDIMENSIONAL</w:t>
            </w:r>
          </w:p>
        </w:tc>
      </w:tr>
    </w:tbl>
    <w:p w14:paraId="49660731" w14:textId="77777777" w:rsidR="005E4B54" w:rsidRPr="00674387" w:rsidRDefault="005E4B54" w:rsidP="00EA5840">
      <w:pPr>
        <w:pStyle w:val="BodyText"/>
        <w:widowControl/>
      </w:pPr>
    </w:p>
    <w:p w14:paraId="6A2EAFC0" w14:textId="77777777" w:rsidR="005E4B54" w:rsidRPr="00674387" w:rsidRDefault="005E4B54" w:rsidP="00EA5840">
      <w:pPr>
        <w:widowControl/>
        <w:rPr>
          <w:shd w:val="clear" w:color="auto" w:fill="C0C0C0"/>
        </w:rPr>
      </w:pPr>
    </w:p>
    <w:tbl>
      <w:tblPr>
        <w:tblStyle w:val="TableGrid"/>
        <w:tblW w:w="9306" w:type="dxa"/>
        <w:tblLayout w:type="fixed"/>
        <w:tblLook w:val="04A0" w:firstRow="1" w:lastRow="0" w:firstColumn="1" w:lastColumn="0" w:noHBand="0" w:noVBand="1"/>
      </w:tblPr>
      <w:tblGrid>
        <w:gridCol w:w="9306"/>
      </w:tblGrid>
      <w:tr w:rsidR="005E4B54" w:rsidRPr="00674387" w14:paraId="10D89873" w14:textId="77777777" w:rsidTr="008A2328">
        <w:tc>
          <w:tcPr>
            <w:tcW w:w="9306" w:type="dxa"/>
          </w:tcPr>
          <w:p w14:paraId="1C19477F" w14:textId="77777777" w:rsidR="005E4B54" w:rsidRPr="00674387" w:rsidRDefault="005E4B54" w:rsidP="00EA5840">
            <w:pPr>
              <w:keepNext/>
              <w:widowControl/>
              <w:ind w:left="567" w:hanging="567"/>
              <w:rPr>
                <w:b/>
              </w:rPr>
            </w:pPr>
            <w:r w:rsidRPr="00674387">
              <w:rPr>
                <w:b/>
              </w:rPr>
              <w:t>18.</w:t>
            </w:r>
            <w:r w:rsidRPr="00674387">
              <w:rPr>
                <w:b/>
              </w:rPr>
              <w:tab/>
              <w:t>IDENTIFICATOR UNIC - DATE LIZIBILE PENTRU PERSOANE</w:t>
            </w:r>
          </w:p>
        </w:tc>
      </w:tr>
    </w:tbl>
    <w:p w14:paraId="605D27ED" w14:textId="77777777" w:rsidR="0024101F" w:rsidRDefault="0024101F" w:rsidP="00EA5840">
      <w:pPr>
        <w:pStyle w:val="BodyText"/>
        <w:widowControl/>
      </w:pPr>
    </w:p>
    <w:p w14:paraId="32AF7AAC" w14:textId="77777777" w:rsidR="000E0DA9" w:rsidRPr="00674387" w:rsidRDefault="000E0DA9" w:rsidP="00EA5840">
      <w:pPr>
        <w:pStyle w:val="BodyText"/>
        <w:widowControl/>
      </w:pPr>
    </w:p>
    <w:p w14:paraId="16AC2CB8" w14:textId="77777777" w:rsidR="00F92DD2" w:rsidRDefault="00F92DD2" w:rsidP="00EA5840">
      <w:pPr>
        <w:rPr>
          <w:ins w:id="2228" w:author="RWS Translator" w:date="2024-09-25T16:31:00Z"/>
        </w:rPr>
      </w:pPr>
      <w:ins w:id="2229" w:author="RWS Translator" w:date="2024-09-25T16:31:00Z">
        <w:r>
          <w:br w:type="page"/>
        </w:r>
      </w:ins>
    </w:p>
    <w:tbl>
      <w:tblPr>
        <w:tblStyle w:val="TableGrid"/>
        <w:tblW w:w="9315" w:type="dxa"/>
        <w:tblLayout w:type="fixed"/>
        <w:tblLook w:val="04A0" w:firstRow="1" w:lastRow="0" w:firstColumn="1" w:lastColumn="0" w:noHBand="0" w:noVBand="1"/>
      </w:tblPr>
      <w:tblGrid>
        <w:gridCol w:w="9315"/>
      </w:tblGrid>
      <w:tr w:rsidR="00F92DD2" w:rsidRPr="00674387" w14:paraId="1D8018AB" w14:textId="77777777" w:rsidTr="00686134">
        <w:trPr>
          <w:ins w:id="2230" w:author="RWS Translator" w:date="2024-09-25T16:35:00Z"/>
        </w:trPr>
        <w:tc>
          <w:tcPr>
            <w:tcW w:w="9315" w:type="dxa"/>
          </w:tcPr>
          <w:p w14:paraId="38366EF7" w14:textId="77777777" w:rsidR="00F92DD2" w:rsidRDefault="00F92DD2" w:rsidP="00EA5840">
            <w:pPr>
              <w:widowControl/>
              <w:rPr>
                <w:ins w:id="2231" w:author="RWS Translator" w:date="2024-09-25T16:35:00Z"/>
                <w:b/>
              </w:rPr>
            </w:pPr>
            <w:ins w:id="2232" w:author="RWS Translator" w:date="2024-09-25T16:35:00Z">
              <w:r w:rsidRPr="00674387">
                <w:rPr>
                  <w:b/>
                </w:rPr>
                <w:t>INFORMAŢII CARE TREBUIE SĂ APARĂ PE AMBALAJUL SECUNDAR</w:t>
              </w:r>
            </w:ins>
          </w:p>
          <w:p w14:paraId="1B4BB96C" w14:textId="77777777" w:rsidR="00F92DD2" w:rsidRPr="00674387" w:rsidRDefault="00F92DD2" w:rsidP="00EA5840">
            <w:pPr>
              <w:widowControl/>
              <w:rPr>
                <w:ins w:id="2233" w:author="RWS Translator" w:date="2024-09-25T16:35:00Z"/>
                <w:b/>
              </w:rPr>
            </w:pPr>
          </w:p>
          <w:p w14:paraId="431526D9" w14:textId="16426D37" w:rsidR="00F92DD2" w:rsidRPr="00674387" w:rsidRDefault="00F92DD2" w:rsidP="00EA5840">
            <w:pPr>
              <w:pStyle w:val="ListParagraph"/>
              <w:widowControl/>
              <w:tabs>
                <w:tab w:val="left" w:pos="4073"/>
              </w:tabs>
              <w:ind w:left="0" w:firstLine="0"/>
              <w:rPr>
                <w:ins w:id="2234" w:author="RWS Translator" w:date="2024-09-25T16:35:00Z"/>
                <w:b/>
              </w:rPr>
            </w:pPr>
            <w:ins w:id="2235" w:author="RWS Translator" w:date="2024-09-25T16:35:00Z">
              <w:r w:rsidRPr="00674387">
                <w:rPr>
                  <w:b/>
                </w:rPr>
                <w:t>Cutii cu blistere (</w:t>
              </w:r>
            </w:ins>
            <w:ins w:id="2236" w:author="RWS Translator" w:date="2024-09-25T23:08:00Z">
              <w:r w:rsidR="00AC0599">
                <w:rPr>
                  <w:b/>
                </w:rPr>
                <w:t>20</w:t>
              </w:r>
            </w:ins>
            <w:ins w:id="2237" w:author="RWS Translator" w:date="2024-09-25T16:35:00Z">
              <w:r w:rsidRPr="00674387">
                <w:rPr>
                  <w:b/>
                </w:rPr>
                <w:t xml:space="preserve">, </w:t>
              </w:r>
            </w:ins>
            <w:ins w:id="2238" w:author="RWS Translator" w:date="2024-09-25T23:08:00Z">
              <w:r w:rsidR="00AC0599">
                <w:rPr>
                  <w:b/>
                </w:rPr>
                <w:t>60</w:t>
              </w:r>
            </w:ins>
            <w:ins w:id="2239" w:author="RWS Translator" w:date="2024-09-25T23:09:00Z">
              <w:r w:rsidR="00AC0599">
                <w:rPr>
                  <w:b/>
                </w:rPr>
                <w:t xml:space="preserve"> </w:t>
              </w:r>
            </w:ins>
            <w:ins w:id="2240" w:author="RWS Translator" w:date="2024-09-25T16:35:00Z">
              <w:r w:rsidRPr="00674387">
                <w:rPr>
                  <w:b/>
                </w:rPr>
                <w:t xml:space="preserve">şi </w:t>
              </w:r>
            </w:ins>
            <w:ins w:id="2241" w:author="RWS Translator" w:date="2024-09-25T23:09:00Z">
              <w:r w:rsidR="00AC0599">
                <w:rPr>
                  <w:b/>
                </w:rPr>
                <w:t>200</w:t>
              </w:r>
            </w:ins>
            <w:ins w:id="2242" w:author="RWS Translator" w:date="2024-09-25T16:35:00Z">
              <w:r w:rsidRPr="00674387">
                <w:rPr>
                  <w:b/>
                </w:rPr>
                <w:t xml:space="preserve">) pentru </w:t>
              </w:r>
            </w:ins>
            <w:ins w:id="2243" w:author="RWS Translator" w:date="2024-09-25T23:10:00Z">
              <w:r w:rsidR="00841317">
                <w:rPr>
                  <w:b/>
                </w:rPr>
                <w:t>comprimatele orodispersabile</w:t>
              </w:r>
            </w:ins>
            <w:ins w:id="2244" w:author="RWS Translator" w:date="2024-09-25T16:35:00Z">
              <w:r w:rsidRPr="00674387">
                <w:rPr>
                  <w:b/>
                </w:rPr>
                <w:t xml:space="preserve"> de 25</w:t>
              </w:r>
            </w:ins>
            <w:ins w:id="2245" w:author="RWS Translator" w:date="2024-09-25T23:10:00Z">
              <w:r w:rsidR="00841317" w:rsidRPr="000E0DA9">
                <w:rPr>
                  <w:b/>
                  <w:lang w:val="it-IT"/>
                </w:rPr>
                <w:t> </w:t>
              </w:r>
            </w:ins>
            <w:ins w:id="2246" w:author="RWS Translator" w:date="2024-09-25T16:35:00Z">
              <w:r w:rsidRPr="00674387">
                <w:rPr>
                  <w:b/>
                </w:rPr>
                <w:t>mg</w:t>
              </w:r>
            </w:ins>
          </w:p>
        </w:tc>
      </w:tr>
    </w:tbl>
    <w:p w14:paraId="563F16AF" w14:textId="77777777" w:rsidR="00F92DD2" w:rsidRDefault="00F92DD2" w:rsidP="00EA5840">
      <w:pPr>
        <w:pStyle w:val="ListParagraph"/>
        <w:widowControl/>
        <w:tabs>
          <w:tab w:val="left" w:pos="4073"/>
        </w:tabs>
        <w:ind w:left="0" w:firstLine="0"/>
        <w:rPr>
          <w:ins w:id="2247" w:author="RWS Translator" w:date="2024-09-25T16:35:00Z"/>
          <w:b/>
        </w:rPr>
      </w:pPr>
    </w:p>
    <w:p w14:paraId="4D562B1D" w14:textId="77777777" w:rsidR="00F92DD2" w:rsidRPr="00674387" w:rsidRDefault="00F92DD2" w:rsidP="00EA5840">
      <w:pPr>
        <w:pStyle w:val="ListParagraph"/>
        <w:widowControl/>
        <w:tabs>
          <w:tab w:val="left" w:pos="4073"/>
        </w:tabs>
        <w:ind w:left="0" w:firstLine="0"/>
        <w:rPr>
          <w:ins w:id="2248" w:author="RWS Translator" w:date="2024-09-25T16:35:00Z"/>
          <w:b/>
        </w:rPr>
      </w:pPr>
    </w:p>
    <w:tbl>
      <w:tblPr>
        <w:tblStyle w:val="TableGrid"/>
        <w:tblW w:w="9324" w:type="dxa"/>
        <w:tblLayout w:type="fixed"/>
        <w:tblLook w:val="04A0" w:firstRow="1" w:lastRow="0" w:firstColumn="1" w:lastColumn="0" w:noHBand="0" w:noVBand="1"/>
      </w:tblPr>
      <w:tblGrid>
        <w:gridCol w:w="9324"/>
      </w:tblGrid>
      <w:tr w:rsidR="00F92DD2" w:rsidRPr="00674387" w14:paraId="69B15B98" w14:textId="77777777" w:rsidTr="00686134">
        <w:trPr>
          <w:ins w:id="2249" w:author="RWS Translator" w:date="2024-09-25T16:35:00Z"/>
        </w:trPr>
        <w:tc>
          <w:tcPr>
            <w:tcW w:w="9324" w:type="dxa"/>
          </w:tcPr>
          <w:p w14:paraId="7DC0D4D1" w14:textId="77777777" w:rsidR="00F92DD2" w:rsidRPr="00674387" w:rsidRDefault="00F92DD2" w:rsidP="00EA5840">
            <w:pPr>
              <w:pStyle w:val="ListParagraph"/>
              <w:keepNext/>
              <w:widowControl/>
              <w:ind w:left="567" w:hanging="567"/>
              <w:rPr>
                <w:ins w:id="2250" w:author="RWS Translator" w:date="2024-09-25T16:35:00Z"/>
                <w:b/>
              </w:rPr>
            </w:pPr>
            <w:ins w:id="2251" w:author="RWS Translator" w:date="2024-09-25T16:35:00Z">
              <w:r w:rsidRPr="00674387">
                <w:rPr>
                  <w:b/>
                </w:rPr>
                <w:t>1.</w:t>
              </w:r>
              <w:r w:rsidRPr="00674387">
                <w:rPr>
                  <w:b/>
                </w:rPr>
                <w:tab/>
                <w:t>DENUMIREA COMERCIALĂ A MEDICAMENTULUI</w:t>
              </w:r>
            </w:ins>
          </w:p>
        </w:tc>
      </w:tr>
    </w:tbl>
    <w:p w14:paraId="5413D838" w14:textId="77777777" w:rsidR="00F92DD2" w:rsidRPr="00674387" w:rsidRDefault="00F92DD2" w:rsidP="00EA5840">
      <w:pPr>
        <w:pStyle w:val="BodyText"/>
        <w:widowControl/>
        <w:rPr>
          <w:ins w:id="2252" w:author="RWS Translator" w:date="2024-09-25T16:35:00Z"/>
          <w:b/>
        </w:rPr>
      </w:pPr>
    </w:p>
    <w:p w14:paraId="185ABBCE" w14:textId="25C9EC4D" w:rsidR="00F92DD2" w:rsidRPr="00674387" w:rsidRDefault="00F92DD2" w:rsidP="00EA5840">
      <w:pPr>
        <w:pStyle w:val="BodyText"/>
        <w:widowControl/>
        <w:rPr>
          <w:ins w:id="2253" w:author="RWS Translator" w:date="2024-09-25T16:35:00Z"/>
        </w:rPr>
      </w:pPr>
      <w:ins w:id="2254" w:author="RWS Translator" w:date="2024-09-25T16:35:00Z">
        <w:r w:rsidRPr="00674387">
          <w:t>Lyrica 25</w:t>
        </w:r>
      </w:ins>
      <w:ins w:id="2255" w:author="RWS Translator" w:date="2024-09-25T23:10:00Z">
        <w:r w:rsidR="00C02DEA" w:rsidRPr="00C02DEA">
          <w:rPr>
            <w:b/>
            <w:lang w:val="en-GB"/>
          </w:rPr>
          <w:t> </w:t>
        </w:r>
      </w:ins>
      <w:ins w:id="2256" w:author="RWS Translator" w:date="2024-09-25T16:35:00Z">
        <w:r w:rsidRPr="00674387">
          <w:t>mg c</w:t>
        </w:r>
      </w:ins>
      <w:ins w:id="2257" w:author="RWS Translator" w:date="2024-09-25T23:10:00Z">
        <w:r w:rsidR="00C02DEA">
          <w:t>omprimate orodispersabile</w:t>
        </w:r>
      </w:ins>
    </w:p>
    <w:p w14:paraId="6BE3910B" w14:textId="77777777" w:rsidR="00F92DD2" w:rsidRPr="00674387" w:rsidRDefault="00F92DD2" w:rsidP="00EA5840">
      <w:pPr>
        <w:pStyle w:val="BodyText"/>
        <w:widowControl/>
        <w:rPr>
          <w:ins w:id="2258" w:author="RWS Translator" w:date="2024-09-25T16:35:00Z"/>
        </w:rPr>
      </w:pPr>
      <w:ins w:id="2259" w:author="RWS Translator" w:date="2024-09-25T16:35:00Z">
        <w:r w:rsidRPr="00674387">
          <w:t>pregabalin</w:t>
        </w:r>
      </w:ins>
    </w:p>
    <w:p w14:paraId="14405094" w14:textId="77777777" w:rsidR="00F92DD2" w:rsidRDefault="00F92DD2" w:rsidP="00EA5840">
      <w:pPr>
        <w:pStyle w:val="BodyText"/>
        <w:widowControl/>
        <w:rPr>
          <w:ins w:id="2260" w:author="RWS Translator" w:date="2024-09-25T16:35:00Z"/>
        </w:rPr>
      </w:pPr>
    </w:p>
    <w:p w14:paraId="026001BB" w14:textId="77777777" w:rsidR="00F92DD2" w:rsidRPr="00674387" w:rsidRDefault="00F92DD2" w:rsidP="00EA5840">
      <w:pPr>
        <w:pStyle w:val="BodyText"/>
        <w:widowControl/>
        <w:rPr>
          <w:ins w:id="2261" w:author="RWS Translator" w:date="2024-09-25T16:35:00Z"/>
        </w:rPr>
      </w:pPr>
    </w:p>
    <w:tbl>
      <w:tblPr>
        <w:tblStyle w:val="TableGrid"/>
        <w:tblW w:w="9324" w:type="dxa"/>
        <w:tblLayout w:type="fixed"/>
        <w:tblLook w:val="04A0" w:firstRow="1" w:lastRow="0" w:firstColumn="1" w:lastColumn="0" w:noHBand="0" w:noVBand="1"/>
      </w:tblPr>
      <w:tblGrid>
        <w:gridCol w:w="9324"/>
      </w:tblGrid>
      <w:tr w:rsidR="00F92DD2" w:rsidRPr="00674387" w14:paraId="0008BC82" w14:textId="77777777" w:rsidTr="00686134">
        <w:trPr>
          <w:ins w:id="2262" w:author="RWS Translator" w:date="2024-09-25T16:35:00Z"/>
        </w:trPr>
        <w:tc>
          <w:tcPr>
            <w:tcW w:w="9324" w:type="dxa"/>
          </w:tcPr>
          <w:p w14:paraId="382F0CBF" w14:textId="0ECAFBFC" w:rsidR="00F92DD2" w:rsidRPr="00674387" w:rsidRDefault="00F92DD2" w:rsidP="00EA5840">
            <w:pPr>
              <w:pStyle w:val="ListParagraph"/>
              <w:keepNext/>
              <w:widowControl/>
              <w:ind w:left="567" w:hanging="567"/>
              <w:rPr>
                <w:ins w:id="2263" w:author="RWS Translator" w:date="2024-09-25T16:35:00Z"/>
                <w:b/>
              </w:rPr>
            </w:pPr>
            <w:ins w:id="2264" w:author="RWS Translator" w:date="2024-09-25T16:35:00Z">
              <w:r w:rsidRPr="00674387">
                <w:rPr>
                  <w:b/>
                </w:rPr>
                <w:t>2.</w:t>
              </w:r>
              <w:r w:rsidRPr="00674387">
                <w:rPr>
                  <w:b/>
                </w:rPr>
                <w:tab/>
                <w:t>DECLARAREA SUBSTANŢEI(</w:t>
              </w:r>
            </w:ins>
            <w:ins w:id="2265" w:author="RWS Reviewer" w:date="2024-09-27T16:38:00Z">
              <w:r w:rsidR="00CD2B08">
                <w:rPr>
                  <w:b/>
                </w:rPr>
                <w:t>SUBSTANŢE</w:t>
              </w:r>
            </w:ins>
            <w:ins w:id="2266" w:author="RWS Translator" w:date="2024-09-25T16:35:00Z">
              <w:r w:rsidRPr="00674387">
                <w:rPr>
                  <w:b/>
                </w:rPr>
                <w:t>LOR) ACTIVE</w:t>
              </w:r>
            </w:ins>
          </w:p>
        </w:tc>
      </w:tr>
    </w:tbl>
    <w:p w14:paraId="6A34656C" w14:textId="77777777" w:rsidR="00F92DD2" w:rsidRDefault="00F92DD2" w:rsidP="00EA5840">
      <w:pPr>
        <w:pStyle w:val="BodyText"/>
        <w:widowControl/>
        <w:rPr>
          <w:ins w:id="2267" w:author="RWS Translator" w:date="2024-09-25T16:35:00Z"/>
        </w:rPr>
      </w:pPr>
    </w:p>
    <w:p w14:paraId="7723C1CA" w14:textId="603A1BF6" w:rsidR="00F92DD2" w:rsidRPr="00674387" w:rsidRDefault="00F92DD2" w:rsidP="00EA5840">
      <w:pPr>
        <w:pStyle w:val="BodyText"/>
        <w:widowControl/>
        <w:rPr>
          <w:ins w:id="2268" w:author="RWS Translator" w:date="2024-09-25T16:35:00Z"/>
        </w:rPr>
      </w:pPr>
      <w:ins w:id="2269" w:author="RWS Translator" w:date="2024-09-25T16:35:00Z">
        <w:r w:rsidRPr="00674387">
          <w:t xml:space="preserve">Fiecare </w:t>
        </w:r>
      </w:ins>
      <w:ins w:id="2270" w:author="RWS Translator" w:date="2024-09-25T23:11:00Z">
        <w:r w:rsidR="00C02DEA" w:rsidRPr="00674387">
          <w:t>c</w:t>
        </w:r>
        <w:r w:rsidR="00C02DEA">
          <w:t xml:space="preserve">omprimat orodispersabil </w:t>
        </w:r>
      </w:ins>
      <w:ins w:id="2271" w:author="RWS Translator" w:date="2024-09-25T16:35:00Z">
        <w:r w:rsidR="00C02DEA">
          <w:t>conţine pregabalin 25</w:t>
        </w:r>
      </w:ins>
      <w:ins w:id="2272" w:author="RWS Translator" w:date="2024-09-25T23:11:00Z">
        <w:r w:rsidR="00C02DEA" w:rsidRPr="000E0DA9">
          <w:rPr>
            <w:b/>
            <w:lang w:val="it-IT"/>
          </w:rPr>
          <w:t> </w:t>
        </w:r>
      </w:ins>
      <w:ins w:id="2273" w:author="RWS Translator" w:date="2024-09-25T16:35:00Z">
        <w:r w:rsidRPr="00674387">
          <w:t>mg.</w:t>
        </w:r>
      </w:ins>
    </w:p>
    <w:p w14:paraId="31CE5CE4" w14:textId="77777777" w:rsidR="00F92DD2" w:rsidRPr="00674387" w:rsidRDefault="00F92DD2" w:rsidP="00EA5840">
      <w:pPr>
        <w:pStyle w:val="BodyText"/>
        <w:widowControl/>
        <w:rPr>
          <w:ins w:id="2274" w:author="RWS Translator" w:date="2024-09-25T16:35:00Z"/>
        </w:rPr>
      </w:pPr>
    </w:p>
    <w:p w14:paraId="54CE7011" w14:textId="77777777" w:rsidR="00F92DD2" w:rsidRPr="00674387" w:rsidRDefault="00F92DD2" w:rsidP="00EA5840">
      <w:pPr>
        <w:pStyle w:val="BodyText"/>
        <w:widowControl/>
        <w:rPr>
          <w:ins w:id="2275" w:author="RWS Translator" w:date="2024-09-25T16:35:00Z"/>
        </w:rPr>
      </w:pPr>
    </w:p>
    <w:tbl>
      <w:tblPr>
        <w:tblStyle w:val="TableGrid"/>
        <w:tblW w:w="9324" w:type="dxa"/>
        <w:tblLayout w:type="fixed"/>
        <w:tblLook w:val="04A0" w:firstRow="1" w:lastRow="0" w:firstColumn="1" w:lastColumn="0" w:noHBand="0" w:noVBand="1"/>
      </w:tblPr>
      <w:tblGrid>
        <w:gridCol w:w="9324"/>
      </w:tblGrid>
      <w:tr w:rsidR="00F92DD2" w:rsidRPr="00674387" w14:paraId="497AF303" w14:textId="77777777" w:rsidTr="00686134">
        <w:trPr>
          <w:ins w:id="2276" w:author="RWS Translator" w:date="2024-09-25T16:35:00Z"/>
        </w:trPr>
        <w:tc>
          <w:tcPr>
            <w:tcW w:w="9324" w:type="dxa"/>
          </w:tcPr>
          <w:p w14:paraId="0EAE22D5" w14:textId="77777777" w:rsidR="00F92DD2" w:rsidRPr="00674387" w:rsidRDefault="00F92DD2" w:rsidP="00EA5840">
            <w:pPr>
              <w:pStyle w:val="ListParagraph"/>
              <w:keepNext/>
              <w:widowControl/>
              <w:tabs>
                <w:tab w:val="left" w:pos="696"/>
              </w:tabs>
              <w:ind w:left="567" w:hanging="567"/>
              <w:rPr>
                <w:ins w:id="2277" w:author="RWS Translator" w:date="2024-09-25T16:35:00Z"/>
                <w:b/>
              </w:rPr>
            </w:pPr>
            <w:ins w:id="2278" w:author="RWS Translator" w:date="2024-09-25T16:35:00Z">
              <w:r w:rsidRPr="00674387">
                <w:rPr>
                  <w:b/>
                </w:rPr>
                <w:t>3.</w:t>
              </w:r>
              <w:r w:rsidRPr="00674387">
                <w:tab/>
              </w:r>
              <w:r w:rsidRPr="00674387">
                <w:rPr>
                  <w:b/>
                </w:rPr>
                <w:t>LISTA EXCIPIENŢILOR</w:t>
              </w:r>
            </w:ins>
          </w:p>
        </w:tc>
      </w:tr>
    </w:tbl>
    <w:p w14:paraId="0CC98552" w14:textId="77777777" w:rsidR="00F92DD2" w:rsidRDefault="00F92DD2" w:rsidP="00EA5840">
      <w:pPr>
        <w:pStyle w:val="BodyText"/>
        <w:widowControl/>
        <w:rPr>
          <w:ins w:id="2279" w:author="Viatris RO Affiliate" w:date="2025-02-26T13:31:00Z"/>
        </w:rPr>
      </w:pPr>
    </w:p>
    <w:p w14:paraId="653D0A87" w14:textId="296EE7DA" w:rsidR="00B0281D" w:rsidRPr="00674387" w:rsidRDefault="00B0281D" w:rsidP="00EA5840">
      <w:pPr>
        <w:pStyle w:val="BodyText"/>
        <w:widowControl/>
        <w:rPr>
          <w:ins w:id="2280" w:author="RWS Translator" w:date="2024-09-25T16:35:00Z"/>
        </w:rPr>
      </w:pPr>
      <w:ins w:id="2281" w:author="Viatris RO Affiliate" w:date="2025-02-26T13:31:00Z">
        <w:r w:rsidRPr="00B64008">
          <w:t xml:space="preserve">Vezi prospectul pentru </w:t>
        </w:r>
      </w:ins>
      <w:ins w:id="2282" w:author="Viatris RO Affiliate" w:date="2025-02-26T13:44:00Z">
        <w:r w:rsidR="007C51E2" w:rsidRPr="00B64008">
          <w:t>informaţii suplimentare.</w:t>
        </w:r>
      </w:ins>
    </w:p>
    <w:p w14:paraId="23B7F7B6" w14:textId="77777777" w:rsidR="00F92DD2" w:rsidRPr="00674387" w:rsidRDefault="00F92DD2" w:rsidP="00EA5840">
      <w:pPr>
        <w:pStyle w:val="BodyText"/>
        <w:widowControl/>
        <w:rPr>
          <w:ins w:id="2283" w:author="RWS Translator" w:date="2024-09-25T16:35:00Z"/>
        </w:rPr>
      </w:pPr>
    </w:p>
    <w:tbl>
      <w:tblPr>
        <w:tblStyle w:val="TableGrid"/>
        <w:tblW w:w="9324" w:type="dxa"/>
        <w:tblLayout w:type="fixed"/>
        <w:tblLook w:val="04A0" w:firstRow="1" w:lastRow="0" w:firstColumn="1" w:lastColumn="0" w:noHBand="0" w:noVBand="1"/>
      </w:tblPr>
      <w:tblGrid>
        <w:gridCol w:w="9324"/>
      </w:tblGrid>
      <w:tr w:rsidR="00F92DD2" w:rsidRPr="00674387" w14:paraId="107BB996" w14:textId="77777777" w:rsidTr="00686134">
        <w:trPr>
          <w:ins w:id="2284" w:author="RWS Translator" w:date="2024-09-25T16:35:00Z"/>
        </w:trPr>
        <w:tc>
          <w:tcPr>
            <w:tcW w:w="9324" w:type="dxa"/>
          </w:tcPr>
          <w:p w14:paraId="63A6C90C" w14:textId="77777777" w:rsidR="00F92DD2" w:rsidRPr="00674387" w:rsidRDefault="00F92DD2" w:rsidP="00EA5840">
            <w:pPr>
              <w:pStyle w:val="ListParagraph"/>
              <w:keepNext/>
              <w:widowControl/>
              <w:tabs>
                <w:tab w:val="left" w:pos="696"/>
              </w:tabs>
              <w:ind w:left="567" w:hanging="567"/>
              <w:rPr>
                <w:ins w:id="2285" w:author="RWS Translator" w:date="2024-09-25T16:35:00Z"/>
                <w:b/>
              </w:rPr>
            </w:pPr>
            <w:ins w:id="2286" w:author="RWS Translator" w:date="2024-09-25T16:35:00Z">
              <w:r w:rsidRPr="00674387">
                <w:rPr>
                  <w:b/>
                </w:rPr>
                <w:t>4.</w:t>
              </w:r>
              <w:r w:rsidRPr="00674387">
                <w:rPr>
                  <w:b/>
                </w:rPr>
                <w:tab/>
                <w:t>FORMA FARMACEUTICĂ ŞI CONŢINUTUL</w:t>
              </w:r>
            </w:ins>
          </w:p>
        </w:tc>
      </w:tr>
    </w:tbl>
    <w:p w14:paraId="758B7C5E" w14:textId="77777777" w:rsidR="00F92DD2" w:rsidRPr="00674387" w:rsidRDefault="00F92DD2" w:rsidP="00EA5840">
      <w:pPr>
        <w:pStyle w:val="BodyText"/>
        <w:widowControl/>
        <w:rPr>
          <w:ins w:id="2287" w:author="RWS Translator" w:date="2024-09-25T16:35:00Z"/>
        </w:rPr>
      </w:pPr>
    </w:p>
    <w:p w14:paraId="73486AF5" w14:textId="259887DC" w:rsidR="006B35E3" w:rsidRPr="00613A0A" w:rsidRDefault="006B35E3" w:rsidP="00EA5840">
      <w:pPr>
        <w:rPr>
          <w:ins w:id="2288" w:author="RWS Translator" w:date="2024-09-25T23:11:00Z"/>
        </w:rPr>
      </w:pPr>
      <w:ins w:id="2289" w:author="RWS Translator" w:date="2024-09-25T23:11:00Z">
        <w:r>
          <w:t>20</w:t>
        </w:r>
        <w:r w:rsidRPr="00613A0A">
          <w:t> </w:t>
        </w:r>
        <w:r w:rsidRPr="00674387">
          <w:t>c</w:t>
        </w:r>
        <w:r>
          <w:t>omprimate orodispersabile</w:t>
        </w:r>
      </w:ins>
    </w:p>
    <w:p w14:paraId="3C3C226E" w14:textId="26371DB5" w:rsidR="006B35E3" w:rsidRPr="00A170F1" w:rsidRDefault="006B35E3" w:rsidP="00EA5840">
      <w:pPr>
        <w:rPr>
          <w:ins w:id="2290" w:author="RWS Translator" w:date="2024-09-25T23:11:00Z"/>
          <w:highlight w:val="lightGray"/>
        </w:rPr>
      </w:pPr>
      <w:ins w:id="2291" w:author="RWS Translator" w:date="2024-09-25T23:11:00Z">
        <w:r w:rsidRPr="00A170F1">
          <w:rPr>
            <w:highlight w:val="lightGray"/>
          </w:rPr>
          <w:t>60 </w:t>
        </w:r>
      </w:ins>
      <w:ins w:id="2292" w:author="RWS Translator" w:date="2024-09-25T23:12:00Z">
        <w:r>
          <w:rPr>
            <w:highlight w:val="lightGray"/>
          </w:rPr>
          <w:t xml:space="preserve">comprimate </w:t>
        </w:r>
      </w:ins>
      <w:ins w:id="2293" w:author="RWS Translator" w:date="2024-09-25T23:11:00Z">
        <w:r>
          <w:rPr>
            <w:highlight w:val="lightGray"/>
          </w:rPr>
          <w:t>orodispers</w:t>
        </w:r>
      </w:ins>
      <w:ins w:id="2294" w:author="RWS Translator" w:date="2024-09-25T23:12:00Z">
        <w:r>
          <w:rPr>
            <w:highlight w:val="lightGray"/>
          </w:rPr>
          <w:t>a</w:t>
        </w:r>
      </w:ins>
      <w:ins w:id="2295" w:author="RWS Translator" w:date="2024-09-25T23:11:00Z">
        <w:r>
          <w:rPr>
            <w:highlight w:val="lightGray"/>
          </w:rPr>
          <w:t>b</w:t>
        </w:r>
      </w:ins>
      <w:ins w:id="2296" w:author="RWS Translator" w:date="2024-09-25T23:12:00Z">
        <w:r>
          <w:rPr>
            <w:highlight w:val="lightGray"/>
          </w:rPr>
          <w:t>i</w:t>
        </w:r>
      </w:ins>
      <w:ins w:id="2297" w:author="RWS Translator" w:date="2024-09-25T23:11:00Z">
        <w:r>
          <w:rPr>
            <w:highlight w:val="lightGray"/>
          </w:rPr>
          <w:t>le</w:t>
        </w:r>
      </w:ins>
    </w:p>
    <w:p w14:paraId="6A019F50" w14:textId="2EAFD794" w:rsidR="006B35E3" w:rsidRPr="00A170F1" w:rsidRDefault="006B35E3" w:rsidP="00EA5840">
      <w:pPr>
        <w:rPr>
          <w:ins w:id="2298" w:author="RWS Translator" w:date="2024-09-25T23:11:00Z"/>
          <w:highlight w:val="lightGray"/>
        </w:rPr>
      </w:pPr>
      <w:ins w:id="2299" w:author="RWS Translator" w:date="2024-09-25T23:11:00Z">
        <w:r>
          <w:rPr>
            <w:highlight w:val="lightGray"/>
          </w:rPr>
          <w:t>2</w:t>
        </w:r>
        <w:r w:rsidRPr="00A170F1">
          <w:rPr>
            <w:highlight w:val="lightGray"/>
          </w:rPr>
          <w:t>00 </w:t>
        </w:r>
      </w:ins>
      <w:ins w:id="2300" w:author="RWS Translator" w:date="2024-09-25T23:12:00Z">
        <w:r>
          <w:rPr>
            <w:highlight w:val="lightGray"/>
          </w:rPr>
          <w:t xml:space="preserve">comprimate </w:t>
        </w:r>
      </w:ins>
      <w:ins w:id="2301" w:author="RWS Translator" w:date="2024-09-25T23:11:00Z">
        <w:r>
          <w:rPr>
            <w:highlight w:val="lightGray"/>
          </w:rPr>
          <w:t>orodispers</w:t>
        </w:r>
      </w:ins>
      <w:ins w:id="2302" w:author="RWS Translator" w:date="2024-09-25T23:12:00Z">
        <w:r>
          <w:rPr>
            <w:highlight w:val="lightGray"/>
          </w:rPr>
          <w:t>a</w:t>
        </w:r>
      </w:ins>
      <w:ins w:id="2303" w:author="RWS Translator" w:date="2024-09-25T23:11:00Z">
        <w:r>
          <w:rPr>
            <w:highlight w:val="lightGray"/>
          </w:rPr>
          <w:t>b</w:t>
        </w:r>
      </w:ins>
      <w:ins w:id="2304" w:author="RWS Translator" w:date="2024-09-25T23:12:00Z">
        <w:r>
          <w:rPr>
            <w:highlight w:val="lightGray"/>
          </w:rPr>
          <w:t>i</w:t>
        </w:r>
      </w:ins>
      <w:ins w:id="2305" w:author="RWS Translator" w:date="2024-09-25T23:11:00Z">
        <w:r>
          <w:rPr>
            <w:highlight w:val="lightGray"/>
          </w:rPr>
          <w:t>le</w:t>
        </w:r>
      </w:ins>
    </w:p>
    <w:p w14:paraId="05AF0030" w14:textId="77777777" w:rsidR="00F92DD2" w:rsidRDefault="00F92DD2" w:rsidP="00EA5840">
      <w:pPr>
        <w:pStyle w:val="BodyText"/>
        <w:widowControl/>
        <w:rPr>
          <w:ins w:id="2306" w:author="RWS Translator" w:date="2024-09-25T16:35:00Z"/>
        </w:rPr>
      </w:pPr>
    </w:p>
    <w:p w14:paraId="25A6E657" w14:textId="77777777" w:rsidR="00F92DD2" w:rsidRPr="00674387" w:rsidRDefault="00F92DD2" w:rsidP="00EA5840">
      <w:pPr>
        <w:pStyle w:val="BodyText"/>
        <w:widowControl/>
        <w:rPr>
          <w:ins w:id="2307" w:author="RWS Translator" w:date="2024-09-25T16:35:00Z"/>
        </w:rPr>
      </w:pPr>
    </w:p>
    <w:tbl>
      <w:tblPr>
        <w:tblStyle w:val="TableGrid"/>
        <w:tblW w:w="9324" w:type="dxa"/>
        <w:tblLayout w:type="fixed"/>
        <w:tblLook w:val="04A0" w:firstRow="1" w:lastRow="0" w:firstColumn="1" w:lastColumn="0" w:noHBand="0" w:noVBand="1"/>
      </w:tblPr>
      <w:tblGrid>
        <w:gridCol w:w="9324"/>
      </w:tblGrid>
      <w:tr w:rsidR="00F92DD2" w:rsidRPr="00674387" w14:paraId="28AEE686" w14:textId="77777777" w:rsidTr="00686134">
        <w:trPr>
          <w:ins w:id="2308" w:author="RWS Translator" w:date="2024-09-25T16:35:00Z"/>
        </w:trPr>
        <w:tc>
          <w:tcPr>
            <w:tcW w:w="9324" w:type="dxa"/>
          </w:tcPr>
          <w:p w14:paraId="0EDF543A" w14:textId="77777777" w:rsidR="00F92DD2" w:rsidRPr="00674387" w:rsidRDefault="00F92DD2" w:rsidP="00EA5840">
            <w:pPr>
              <w:pStyle w:val="ListParagraph"/>
              <w:keepNext/>
              <w:widowControl/>
              <w:tabs>
                <w:tab w:val="left" w:pos="678"/>
              </w:tabs>
              <w:ind w:left="567" w:hanging="567"/>
              <w:rPr>
                <w:ins w:id="2309" w:author="RWS Translator" w:date="2024-09-25T16:35:00Z"/>
                <w:b/>
              </w:rPr>
            </w:pPr>
            <w:ins w:id="2310" w:author="RWS Translator" w:date="2024-09-25T16:35:00Z">
              <w:r w:rsidRPr="00674387">
                <w:rPr>
                  <w:b/>
                </w:rPr>
                <w:t>5.</w:t>
              </w:r>
              <w:r w:rsidRPr="00674387">
                <w:rPr>
                  <w:b/>
                </w:rPr>
                <w:tab/>
                <w:t>MODUL ŞI CALEA(CĂILE) DE ADMINISTRARE</w:t>
              </w:r>
            </w:ins>
          </w:p>
        </w:tc>
      </w:tr>
    </w:tbl>
    <w:p w14:paraId="58CE7806" w14:textId="77777777" w:rsidR="00F92DD2" w:rsidRPr="00674387" w:rsidRDefault="00F92DD2" w:rsidP="00EA5840">
      <w:pPr>
        <w:pStyle w:val="BodyText"/>
        <w:widowControl/>
        <w:rPr>
          <w:ins w:id="2311" w:author="RWS Translator" w:date="2024-09-25T16:35:00Z"/>
        </w:rPr>
      </w:pPr>
    </w:p>
    <w:p w14:paraId="03DF53C0" w14:textId="77777777" w:rsidR="00F92DD2" w:rsidRPr="00674387" w:rsidRDefault="00F92DD2" w:rsidP="00EA5840">
      <w:pPr>
        <w:pStyle w:val="BodyText"/>
        <w:widowControl/>
        <w:rPr>
          <w:ins w:id="2312" w:author="RWS Translator" w:date="2024-09-25T16:35:00Z"/>
        </w:rPr>
      </w:pPr>
      <w:ins w:id="2313" w:author="RWS Translator" w:date="2024-09-25T16:35:00Z">
        <w:r w:rsidRPr="00674387">
          <w:t>Administrare orală.</w:t>
        </w:r>
      </w:ins>
    </w:p>
    <w:p w14:paraId="299CB0DD" w14:textId="77777777" w:rsidR="00F92DD2" w:rsidRPr="00674387" w:rsidRDefault="00F92DD2" w:rsidP="00EA5840">
      <w:pPr>
        <w:pStyle w:val="BodyText"/>
        <w:widowControl/>
        <w:rPr>
          <w:ins w:id="2314" w:author="RWS Translator" w:date="2024-09-25T16:35:00Z"/>
        </w:rPr>
      </w:pPr>
      <w:ins w:id="2315" w:author="RWS Translator" w:date="2024-09-25T16:35:00Z">
        <w:r w:rsidRPr="00674387">
          <w:t>A se citi prospectul înainte de utilizare.</w:t>
        </w:r>
      </w:ins>
    </w:p>
    <w:p w14:paraId="7B39C607" w14:textId="77777777" w:rsidR="00F92DD2" w:rsidRDefault="00F92DD2" w:rsidP="00EA5840">
      <w:pPr>
        <w:pStyle w:val="BodyText"/>
        <w:widowControl/>
        <w:rPr>
          <w:ins w:id="2316" w:author="RWS Translator" w:date="2024-09-25T16:35:00Z"/>
        </w:rPr>
      </w:pPr>
    </w:p>
    <w:p w14:paraId="726F0023" w14:textId="77777777" w:rsidR="00F92DD2" w:rsidRPr="00674387" w:rsidRDefault="00F92DD2" w:rsidP="00EA5840">
      <w:pPr>
        <w:pStyle w:val="BodyText"/>
        <w:widowControl/>
        <w:rPr>
          <w:ins w:id="2317" w:author="RWS Translator" w:date="2024-09-25T16:35:00Z"/>
        </w:rPr>
      </w:pPr>
    </w:p>
    <w:tbl>
      <w:tblPr>
        <w:tblStyle w:val="TableGrid"/>
        <w:tblW w:w="9324" w:type="dxa"/>
        <w:tblLayout w:type="fixed"/>
        <w:tblLook w:val="04A0" w:firstRow="1" w:lastRow="0" w:firstColumn="1" w:lastColumn="0" w:noHBand="0" w:noVBand="1"/>
      </w:tblPr>
      <w:tblGrid>
        <w:gridCol w:w="9324"/>
      </w:tblGrid>
      <w:tr w:rsidR="00F92DD2" w:rsidRPr="00674387" w14:paraId="716817E9" w14:textId="77777777" w:rsidTr="00686134">
        <w:trPr>
          <w:ins w:id="2318" w:author="RWS Translator" w:date="2024-09-25T16:35:00Z"/>
        </w:trPr>
        <w:tc>
          <w:tcPr>
            <w:tcW w:w="9324" w:type="dxa"/>
          </w:tcPr>
          <w:p w14:paraId="276539D3" w14:textId="77777777" w:rsidR="00F92DD2" w:rsidRPr="00674387" w:rsidRDefault="00F92DD2" w:rsidP="00EA5840">
            <w:pPr>
              <w:pStyle w:val="ListParagraph"/>
              <w:keepNext/>
              <w:widowControl/>
              <w:tabs>
                <w:tab w:val="left" w:pos="696"/>
              </w:tabs>
              <w:ind w:left="567" w:hanging="567"/>
              <w:rPr>
                <w:ins w:id="2319" w:author="RWS Translator" w:date="2024-09-25T16:35:00Z"/>
                <w:b/>
              </w:rPr>
            </w:pPr>
            <w:ins w:id="2320" w:author="RWS Translator" w:date="2024-09-25T16:35:00Z">
              <w:r w:rsidRPr="00674387">
                <w:rPr>
                  <w:b/>
                </w:rPr>
                <w:t>6.</w:t>
              </w:r>
              <w:r w:rsidRPr="00674387">
                <w:rPr>
                  <w:b/>
                </w:rPr>
                <w:tab/>
                <w:t>ATENŢIONARE SPECIALĂ PRIVIND FAPTUL CĂ MEDICAMENTUL NU TREBUIE PĂSTRAT LA VEDEREA ŞI ÎNDEMÂNA COPIILOR</w:t>
              </w:r>
            </w:ins>
          </w:p>
        </w:tc>
      </w:tr>
    </w:tbl>
    <w:p w14:paraId="416A31B1" w14:textId="77777777" w:rsidR="00F92DD2" w:rsidRPr="00674387" w:rsidRDefault="00F92DD2" w:rsidP="00EA5840">
      <w:pPr>
        <w:pStyle w:val="BodyText"/>
        <w:widowControl/>
        <w:rPr>
          <w:ins w:id="2321" w:author="RWS Translator" w:date="2024-09-25T16:35:00Z"/>
        </w:rPr>
      </w:pPr>
    </w:p>
    <w:p w14:paraId="22012A72" w14:textId="77777777" w:rsidR="00F92DD2" w:rsidRPr="00674387" w:rsidRDefault="00F92DD2" w:rsidP="00EA5840">
      <w:pPr>
        <w:pStyle w:val="BodyText"/>
        <w:widowControl/>
        <w:rPr>
          <w:ins w:id="2322" w:author="RWS Translator" w:date="2024-09-25T16:35:00Z"/>
        </w:rPr>
      </w:pPr>
      <w:ins w:id="2323" w:author="RWS Translator" w:date="2024-09-25T16:35:00Z">
        <w:r w:rsidRPr="00674387">
          <w:t>A nu se lăsa la vederea şi îndemâna copiilor.</w:t>
        </w:r>
      </w:ins>
    </w:p>
    <w:p w14:paraId="21C61468" w14:textId="77777777" w:rsidR="00F92DD2" w:rsidRPr="00674387" w:rsidRDefault="00F92DD2" w:rsidP="00EA5840">
      <w:pPr>
        <w:pStyle w:val="BodyText"/>
        <w:widowControl/>
        <w:rPr>
          <w:ins w:id="2324" w:author="RWS Translator" w:date="2024-09-25T16:35:00Z"/>
        </w:rPr>
      </w:pPr>
    </w:p>
    <w:p w14:paraId="4709AE13" w14:textId="77777777" w:rsidR="00F92DD2" w:rsidRPr="00674387" w:rsidRDefault="00F92DD2" w:rsidP="00EA5840">
      <w:pPr>
        <w:pStyle w:val="BodyText"/>
        <w:widowControl/>
        <w:rPr>
          <w:ins w:id="2325" w:author="RWS Translator" w:date="2024-09-25T16:35:00Z"/>
        </w:rPr>
      </w:pPr>
    </w:p>
    <w:tbl>
      <w:tblPr>
        <w:tblStyle w:val="TableGrid"/>
        <w:tblW w:w="9324" w:type="dxa"/>
        <w:tblLayout w:type="fixed"/>
        <w:tblLook w:val="04A0" w:firstRow="1" w:lastRow="0" w:firstColumn="1" w:lastColumn="0" w:noHBand="0" w:noVBand="1"/>
      </w:tblPr>
      <w:tblGrid>
        <w:gridCol w:w="9324"/>
      </w:tblGrid>
      <w:tr w:rsidR="00F92DD2" w:rsidRPr="00674387" w14:paraId="04555BCF" w14:textId="77777777" w:rsidTr="00686134">
        <w:trPr>
          <w:ins w:id="2326" w:author="RWS Translator" w:date="2024-09-25T16:35:00Z"/>
        </w:trPr>
        <w:tc>
          <w:tcPr>
            <w:tcW w:w="9324" w:type="dxa"/>
          </w:tcPr>
          <w:p w14:paraId="5967F601" w14:textId="77777777" w:rsidR="00F92DD2" w:rsidRPr="00674387" w:rsidRDefault="00F92DD2" w:rsidP="00EA5840">
            <w:pPr>
              <w:pStyle w:val="ListParagraph"/>
              <w:keepNext/>
              <w:widowControl/>
              <w:tabs>
                <w:tab w:val="left" w:pos="696"/>
              </w:tabs>
              <w:ind w:left="567" w:hanging="567"/>
              <w:rPr>
                <w:ins w:id="2327" w:author="RWS Translator" w:date="2024-09-25T16:35:00Z"/>
                <w:b/>
              </w:rPr>
            </w:pPr>
            <w:ins w:id="2328" w:author="RWS Translator" w:date="2024-09-25T16:35:00Z">
              <w:r w:rsidRPr="00674387">
                <w:rPr>
                  <w:b/>
                </w:rPr>
                <w:t>7.</w:t>
              </w:r>
              <w:r w:rsidRPr="00674387">
                <w:rPr>
                  <w:b/>
                </w:rPr>
                <w:tab/>
                <w:t>ALTĂ(E) ATENŢIONARE(ĂRI) SPECIALĂ(E), DACĂ ESTE(SUNT) NECESARĂ(E)</w:t>
              </w:r>
            </w:ins>
          </w:p>
        </w:tc>
      </w:tr>
    </w:tbl>
    <w:p w14:paraId="59AFC6B3" w14:textId="77777777" w:rsidR="00F92DD2" w:rsidRPr="00674387" w:rsidRDefault="00F92DD2" w:rsidP="00EA5840">
      <w:pPr>
        <w:pStyle w:val="BodyText"/>
        <w:widowControl/>
        <w:rPr>
          <w:ins w:id="2329" w:author="RWS Translator" w:date="2024-09-25T16:35:00Z"/>
        </w:rPr>
      </w:pPr>
    </w:p>
    <w:p w14:paraId="4766AB33" w14:textId="77777777" w:rsidR="00F92DD2" w:rsidRPr="00674387" w:rsidRDefault="00F92DD2" w:rsidP="00EA5840">
      <w:pPr>
        <w:pStyle w:val="BodyText"/>
        <w:widowControl/>
        <w:rPr>
          <w:ins w:id="2330" w:author="RWS Translator" w:date="2024-09-25T16:35:00Z"/>
        </w:rPr>
      </w:pPr>
      <w:ins w:id="2331" w:author="RWS Translator" w:date="2024-09-25T16:35:00Z">
        <w:r w:rsidRPr="00674387">
          <w:t>Ambalaj sigilat</w:t>
        </w:r>
      </w:ins>
    </w:p>
    <w:p w14:paraId="48C2AC21" w14:textId="77777777" w:rsidR="00F92DD2" w:rsidRPr="00674387" w:rsidRDefault="00F92DD2" w:rsidP="00EA5840">
      <w:pPr>
        <w:pStyle w:val="BodyText"/>
        <w:widowControl/>
        <w:rPr>
          <w:ins w:id="2332" w:author="RWS Translator" w:date="2024-09-25T16:35:00Z"/>
        </w:rPr>
      </w:pPr>
      <w:ins w:id="2333" w:author="RWS Translator" w:date="2024-09-25T16:35:00Z">
        <w:r w:rsidRPr="00674387">
          <w:t>A nu se utiliza dacă ambalajul a fost deschis.</w:t>
        </w:r>
      </w:ins>
    </w:p>
    <w:p w14:paraId="6F523757" w14:textId="77777777" w:rsidR="00F92DD2" w:rsidRDefault="00F92DD2" w:rsidP="00EA5840">
      <w:pPr>
        <w:widowControl/>
        <w:rPr>
          <w:ins w:id="2334" w:author="RWS Translator" w:date="2024-09-25T16:35:00Z"/>
        </w:rPr>
      </w:pPr>
    </w:p>
    <w:p w14:paraId="4021FE24" w14:textId="77777777" w:rsidR="00F92DD2" w:rsidRPr="00674387" w:rsidRDefault="00F92DD2" w:rsidP="00EA5840">
      <w:pPr>
        <w:widowControl/>
        <w:rPr>
          <w:ins w:id="2335" w:author="RWS Translator" w:date="2024-09-25T16:35:00Z"/>
        </w:rPr>
      </w:pPr>
    </w:p>
    <w:tbl>
      <w:tblPr>
        <w:tblStyle w:val="TableGrid"/>
        <w:tblW w:w="9324" w:type="dxa"/>
        <w:tblLayout w:type="fixed"/>
        <w:tblLook w:val="04A0" w:firstRow="1" w:lastRow="0" w:firstColumn="1" w:lastColumn="0" w:noHBand="0" w:noVBand="1"/>
      </w:tblPr>
      <w:tblGrid>
        <w:gridCol w:w="9324"/>
      </w:tblGrid>
      <w:tr w:rsidR="00F92DD2" w:rsidRPr="00674387" w14:paraId="191315E0" w14:textId="77777777" w:rsidTr="00686134">
        <w:trPr>
          <w:ins w:id="2336" w:author="RWS Translator" w:date="2024-09-25T16:35:00Z"/>
        </w:trPr>
        <w:tc>
          <w:tcPr>
            <w:tcW w:w="9324" w:type="dxa"/>
          </w:tcPr>
          <w:p w14:paraId="731F7687" w14:textId="77777777" w:rsidR="00F92DD2" w:rsidRPr="00674387" w:rsidRDefault="00F92DD2" w:rsidP="00EA5840">
            <w:pPr>
              <w:pStyle w:val="ListParagraph"/>
              <w:keepNext/>
              <w:widowControl/>
              <w:tabs>
                <w:tab w:val="left" w:pos="696"/>
              </w:tabs>
              <w:ind w:left="567" w:hanging="567"/>
              <w:rPr>
                <w:ins w:id="2337" w:author="RWS Translator" w:date="2024-09-25T16:35:00Z"/>
                <w:b/>
              </w:rPr>
            </w:pPr>
            <w:ins w:id="2338" w:author="RWS Translator" w:date="2024-09-25T16:35:00Z">
              <w:r w:rsidRPr="00674387">
                <w:rPr>
                  <w:b/>
                </w:rPr>
                <w:t>8.</w:t>
              </w:r>
              <w:r w:rsidRPr="00674387">
                <w:rPr>
                  <w:b/>
                </w:rPr>
                <w:tab/>
                <w:t>DATA DE EXPIRARE</w:t>
              </w:r>
            </w:ins>
          </w:p>
        </w:tc>
      </w:tr>
    </w:tbl>
    <w:p w14:paraId="0C3AFD88" w14:textId="77777777" w:rsidR="00F92DD2" w:rsidRDefault="00F92DD2" w:rsidP="00EA5840">
      <w:pPr>
        <w:pStyle w:val="BodyText"/>
        <w:widowControl/>
        <w:rPr>
          <w:ins w:id="2339" w:author="RWS Translator" w:date="2024-09-25T16:35:00Z"/>
        </w:rPr>
      </w:pPr>
    </w:p>
    <w:p w14:paraId="4E1D0500" w14:textId="77777777" w:rsidR="00F92DD2" w:rsidRDefault="00F92DD2" w:rsidP="00EA5840">
      <w:pPr>
        <w:pStyle w:val="BodyText"/>
        <w:widowControl/>
        <w:rPr>
          <w:ins w:id="2340" w:author="RWS Translator" w:date="2024-09-25T23:13:00Z"/>
        </w:rPr>
      </w:pPr>
      <w:ins w:id="2341" w:author="RWS Translator" w:date="2024-09-25T16:35:00Z">
        <w:r w:rsidRPr="00674387">
          <w:t>EXP</w:t>
        </w:r>
      </w:ins>
    </w:p>
    <w:p w14:paraId="15C269E1" w14:textId="6529D54B" w:rsidR="0096321A" w:rsidRPr="00674387" w:rsidRDefault="0096321A" w:rsidP="00EA5840">
      <w:pPr>
        <w:pStyle w:val="BodyText"/>
        <w:widowControl/>
        <w:rPr>
          <w:ins w:id="2342" w:author="RWS Translator" w:date="2024-09-25T16:35:00Z"/>
        </w:rPr>
      </w:pPr>
      <w:ins w:id="2343" w:author="RWS Translator" w:date="2024-09-25T23:13:00Z">
        <w:r>
          <w:t xml:space="preserve">După prima </w:t>
        </w:r>
        <w:r w:rsidRPr="0096321A">
          <w:t>deschide</w:t>
        </w:r>
        <w:r>
          <w:t>re a</w:t>
        </w:r>
        <w:r w:rsidRPr="0096321A">
          <w:t xml:space="preserve"> pung</w:t>
        </w:r>
        <w:r>
          <w:t>i</w:t>
        </w:r>
      </w:ins>
      <w:ins w:id="2344" w:author="RWS Translator" w:date="2024-09-26T00:17:00Z">
        <w:r w:rsidR="00484A89">
          <w:t xml:space="preserve">i </w:t>
        </w:r>
      </w:ins>
      <w:ins w:id="2345" w:author="RWS Translator" w:date="2024-09-25T23:13:00Z">
        <w:r w:rsidRPr="0096321A">
          <w:t>de aluminiu, utilizaţi în decurs de 3</w:t>
        </w:r>
      </w:ins>
      <w:ins w:id="2346" w:author="RWS Translator" w:date="2024-09-25T23:28:00Z">
        <w:r w:rsidR="0005252D" w:rsidRPr="00613A0A">
          <w:t> </w:t>
        </w:r>
      </w:ins>
      <w:ins w:id="2347" w:author="RWS Translator" w:date="2024-09-25T23:13:00Z">
        <w:r w:rsidRPr="0096321A">
          <w:t>lun</w:t>
        </w:r>
        <w:r>
          <w:t xml:space="preserve">i. </w:t>
        </w:r>
      </w:ins>
    </w:p>
    <w:p w14:paraId="4A55AC7D" w14:textId="77777777" w:rsidR="00F92DD2" w:rsidRPr="00674387" w:rsidRDefault="00F92DD2" w:rsidP="00EA5840">
      <w:pPr>
        <w:pStyle w:val="BodyText"/>
        <w:widowControl/>
        <w:rPr>
          <w:ins w:id="2348" w:author="RWS Translator" w:date="2024-09-25T16:35:00Z"/>
        </w:rPr>
      </w:pPr>
    </w:p>
    <w:p w14:paraId="53C708EE" w14:textId="77777777" w:rsidR="00F92DD2" w:rsidRPr="00674387" w:rsidRDefault="00F92DD2" w:rsidP="00EA5840">
      <w:pPr>
        <w:pStyle w:val="BodyText"/>
        <w:widowControl/>
        <w:rPr>
          <w:ins w:id="2349" w:author="RWS Translator" w:date="2024-09-25T16:35:00Z"/>
        </w:rPr>
      </w:pPr>
    </w:p>
    <w:tbl>
      <w:tblPr>
        <w:tblStyle w:val="TableGrid"/>
        <w:tblW w:w="9315" w:type="dxa"/>
        <w:tblLayout w:type="fixed"/>
        <w:tblLook w:val="04A0" w:firstRow="1" w:lastRow="0" w:firstColumn="1" w:lastColumn="0" w:noHBand="0" w:noVBand="1"/>
      </w:tblPr>
      <w:tblGrid>
        <w:gridCol w:w="9315"/>
      </w:tblGrid>
      <w:tr w:rsidR="00F92DD2" w:rsidRPr="00674387" w14:paraId="63156E42" w14:textId="77777777" w:rsidTr="00686134">
        <w:trPr>
          <w:ins w:id="2350" w:author="RWS Translator" w:date="2024-09-25T16:35:00Z"/>
        </w:trPr>
        <w:tc>
          <w:tcPr>
            <w:tcW w:w="9315" w:type="dxa"/>
          </w:tcPr>
          <w:p w14:paraId="15AE8448" w14:textId="77777777" w:rsidR="00F92DD2" w:rsidRPr="00674387" w:rsidRDefault="00F92DD2" w:rsidP="00EA5840">
            <w:pPr>
              <w:keepNext/>
              <w:widowControl/>
              <w:tabs>
                <w:tab w:val="left" w:pos="696"/>
              </w:tabs>
              <w:ind w:left="567" w:hanging="567"/>
              <w:rPr>
                <w:ins w:id="2351" w:author="RWS Translator" w:date="2024-09-25T16:35:00Z"/>
                <w:b/>
              </w:rPr>
            </w:pPr>
            <w:ins w:id="2352" w:author="RWS Translator" w:date="2024-09-25T16:35:00Z">
              <w:r w:rsidRPr="00674387">
                <w:rPr>
                  <w:b/>
                </w:rPr>
                <w:t>9.</w:t>
              </w:r>
              <w:r w:rsidRPr="00674387">
                <w:rPr>
                  <w:b/>
                </w:rPr>
                <w:tab/>
                <w:t>CONDIŢII SPECIALE DE PĂSTRARE</w:t>
              </w:r>
            </w:ins>
          </w:p>
        </w:tc>
      </w:tr>
    </w:tbl>
    <w:p w14:paraId="060CC1FE" w14:textId="77777777" w:rsidR="00F92DD2" w:rsidRDefault="00F92DD2" w:rsidP="00EA5840">
      <w:pPr>
        <w:pStyle w:val="BodyText"/>
        <w:widowControl/>
        <w:rPr>
          <w:ins w:id="2353" w:author="RWS Translator" w:date="2024-09-25T23:15:00Z"/>
        </w:rPr>
      </w:pPr>
    </w:p>
    <w:p w14:paraId="5D9ABDA2" w14:textId="77777777" w:rsidR="00053DCC" w:rsidRDefault="00053DCC" w:rsidP="00EA5840">
      <w:pPr>
        <w:pStyle w:val="BodyText"/>
        <w:widowControl/>
        <w:rPr>
          <w:ins w:id="2354" w:author="RWS Translator" w:date="2024-09-25T23:15:00Z"/>
        </w:rPr>
      </w:pPr>
      <w:ins w:id="2355" w:author="RWS Translator" w:date="2024-09-25T23:15:00Z">
        <w:r>
          <w:t>A se păstra în ambalajul original pentru a fi protejat de umiditate.</w:t>
        </w:r>
      </w:ins>
    </w:p>
    <w:p w14:paraId="1469E6B1" w14:textId="77777777" w:rsidR="00053DCC" w:rsidRDefault="00053DCC" w:rsidP="00EA5840">
      <w:pPr>
        <w:pStyle w:val="BodyText"/>
        <w:widowControl/>
        <w:rPr>
          <w:ins w:id="2356" w:author="RWS Translator" w:date="2024-09-25T23:15:00Z"/>
        </w:rPr>
      </w:pPr>
    </w:p>
    <w:p w14:paraId="2D33D5C2" w14:textId="77777777" w:rsidR="00053DCC" w:rsidRPr="00674387" w:rsidRDefault="00053DCC" w:rsidP="00EA5840">
      <w:pPr>
        <w:pStyle w:val="BodyText"/>
        <w:widowControl/>
        <w:rPr>
          <w:ins w:id="2357" w:author="RWS Translator" w:date="2024-09-25T16:35:00Z"/>
        </w:rPr>
      </w:pPr>
    </w:p>
    <w:tbl>
      <w:tblPr>
        <w:tblStyle w:val="TableGrid"/>
        <w:tblW w:w="9306" w:type="dxa"/>
        <w:tblLayout w:type="fixed"/>
        <w:tblLook w:val="04A0" w:firstRow="1" w:lastRow="0" w:firstColumn="1" w:lastColumn="0" w:noHBand="0" w:noVBand="1"/>
      </w:tblPr>
      <w:tblGrid>
        <w:gridCol w:w="9306"/>
      </w:tblGrid>
      <w:tr w:rsidR="00F92DD2" w:rsidRPr="00674387" w14:paraId="3088665A" w14:textId="77777777" w:rsidTr="00686134">
        <w:trPr>
          <w:ins w:id="2358" w:author="RWS Translator" w:date="2024-09-25T16:35:00Z"/>
        </w:trPr>
        <w:tc>
          <w:tcPr>
            <w:tcW w:w="9306" w:type="dxa"/>
          </w:tcPr>
          <w:p w14:paraId="327AEAA4" w14:textId="77777777" w:rsidR="00F92DD2" w:rsidRPr="00674387" w:rsidRDefault="00F92DD2" w:rsidP="00EA5840">
            <w:pPr>
              <w:keepNext/>
              <w:widowControl/>
              <w:ind w:left="567" w:hanging="567"/>
              <w:rPr>
                <w:ins w:id="2359" w:author="RWS Translator" w:date="2024-09-25T16:35:00Z"/>
                <w:b/>
              </w:rPr>
            </w:pPr>
            <w:ins w:id="2360" w:author="RWS Translator" w:date="2024-09-25T16:35:00Z">
              <w:r w:rsidRPr="00674387">
                <w:rPr>
                  <w:b/>
                </w:rPr>
                <w:t>10.</w:t>
              </w:r>
              <w:r w:rsidRPr="00674387">
                <w:rPr>
                  <w:b/>
                </w:rPr>
                <w:tab/>
                <w:t>PRECAUŢII SPECIALE PRIVIND ELIMINAREA MEDICAMENTELOR NEUTILIZATE SAU A MATERIALELOR REZIDUALE PROVENITE DIN ASTFEL DE MEDICAMENTE, DACĂ ESTE CAZUL</w:t>
              </w:r>
            </w:ins>
          </w:p>
        </w:tc>
      </w:tr>
    </w:tbl>
    <w:p w14:paraId="7BCB5D30" w14:textId="77777777" w:rsidR="00F92DD2" w:rsidRDefault="00F92DD2" w:rsidP="00EA5840">
      <w:pPr>
        <w:pStyle w:val="BodyText"/>
        <w:widowControl/>
        <w:rPr>
          <w:ins w:id="2361" w:author="RWS Translator" w:date="2024-09-25T23:15:00Z"/>
        </w:rPr>
      </w:pPr>
    </w:p>
    <w:p w14:paraId="43C2FA1E" w14:textId="77777777" w:rsidR="00F92DD2" w:rsidRPr="00674387" w:rsidRDefault="00F92DD2" w:rsidP="00EA5840">
      <w:pPr>
        <w:pStyle w:val="BodyText"/>
        <w:widowControl/>
        <w:rPr>
          <w:ins w:id="2362" w:author="RWS Translator" w:date="2024-09-25T16:35:00Z"/>
        </w:rPr>
      </w:pPr>
    </w:p>
    <w:tbl>
      <w:tblPr>
        <w:tblStyle w:val="TableGrid"/>
        <w:tblW w:w="9306" w:type="dxa"/>
        <w:tblLayout w:type="fixed"/>
        <w:tblLook w:val="04A0" w:firstRow="1" w:lastRow="0" w:firstColumn="1" w:lastColumn="0" w:noHBand="0" w:noVBand="1"/>
      </w:tblPr>
      <w:tblGrid>
        <w:gridCol w:w="9306"/>
      </w:tblGrid>
      <w:tr w:rsidR="00F92DD2" w:rsidRPr="00674387" w14:paraId="2D658668" w14:textId="77777777" w:rsidTr="00686134">
        <w:trPr>
          <w:ins w:id="2363" w:author="RWS Translator" w:date="2024-09-25T16:35:00Z"/>
        </w:trPr>
        <w:tc>
          <w:tcPr>
            <w:tcW w:w="9306" w:type="dxa"/>
          </w:tcPr>
          <w:p w14:paraId="2A021828" w14:textId="77777777" w:rsidR="00F92DD2" w:rsidRPr="00674387" w:rsidRDefault="00F92DD2" w:rsidP="00EA5840">
            <w:pPr>
              <w:keepNext/>
              <w:widowControl/>
              <w:ind w:left="567" w:hanging="567"/>
              <w:rPr>
                <w:ins w:id="2364" w:author="RWS Translator" w:date="2024-09-25T16:35:00Z"/>
                <w:b/>
              </w:rPr>
            </w:pPr>
            <w:ins w:id="2365" w:author="RWS Translator" w:date="2024-09-25T16:35:00Z">
              <w:r w:rsidRPr="00674387">
                <w:rPr>
                  <w:b/>
                </w:rPr>
                <w:t>11.</w:t>
              </w:r>
              <w:r w:rsidRPr="00674387">
                <w:rPr>
                  <w:b/>
                </w:rPr>
                <w:tab/>
                <w:t>NUMELE ŞI ADRESA DEŢINĂTORULUI AUTORIZAŢIEI DE PUNERE PE PIAŢĂ</w:t>
              </w:r>
            </w:ins>
          </w:p>
        </w:tc>
      </w:tr>
    </w:tbl>
    <w:p w14:paraId="2AE20F63" w14:textId="77777777" w:rsidR="00F92DD2" w:rsidRPr="00674387" w:rsidRDefault="00F92DD2" w:rsidP="00EA5840">
      <w:pPr>
        <w:pStyle w:val="BodyText"/>
        <w:widowControl/>
        <w:rPr>
          <w:ins w:id="2366" w:author="RWS Translator" w:date="2024-09-25T16:35:00Z"/>
        </w:rPr>
      </w:pPr>
    </w:p>
    <w:p w14:paraId="3D750702" w14:textId="77777777" w:rsidR="00F92DD2" w:rsidRPr="00674387" w:rsidRDefault="00F92DD2" w:rsidP="00EA5840">
      <w:pPr>
        <w:pStyle w:val="BodyText"/>
        <w:widowControl/>
        <w:rPr>
          <w:ins w:id="2367" w:author="RWS Translator" w:date="2024-09-25T16:35:00Z"/>
        </w:rPr>
      </w:pPr>
      <w:ins w:id="2368" w:author="RWS Translator" w:date="2024-09-25T16:35:00Z">
        <w:r w:rsidRPr="00674387">
          <w:t>Upjohn EESV</w:t>
        </w:r>
      </w:ins>
    </w:p>
    <w:p w14:paraId="4D9A9A7D" w14:textId="77777777" w:rsidR="00F92DD2" w:rsidRPr="00674387" w:rsidRDefault="00F92DD2" w:rsidP="00EA5840">
      <w:pPr>
        <w:pStyle w:val="BodyText"/>
        <w:widowControl/>
        <w:rPr>
          <w:ins w:id="2369" w:author="RWS Translator" w:date="2024-09-25T16:35:00Z"/>
        </w:rPr>
      </w:pPr>
      <w:ins w:id="2370" w:author="RWS Translator" w:date="2024-09-25T16:35:00Z">
        <w:r w:rsidRPr="00674387">
          <w:t>Rivium Westlaan 142</w:t>
        </w:r>
      </w:ins>
    </w:p>
    <w:p w14:paraId="3F25812E" w14:textId="77777777" w:rsidR="00F92DD2" w:rsidRPr="00674387" w:rsidRDefault="00F92DD2" w:rsidP="00EA5840">
      <w:pPr>
        <w:pStyle w:val="BodyText"/>
        <w:widowControl/>
        <w:rPr>
          <w:ins w:id="2371" w:author="RWS Translator" w:date="2024-09-25T16:35:00Z"/>
        </w:rPr>
      </w:pPr>
      <w:ins w:id="2372" w:author="RWS Translator" w:date="2024-09-25T16:35:00Z">
        <w:r w:rsidRPr="00674387">
          <w:t>2909 LD Capelle aan den IJssel</w:t>
        </w:r>
      </w:ins>
    </w:p>
    <w:p w14:paraId="1CD99E66" w14:textId="77777777" w:rsidR="00F92DD2" w:rsidRPr="00674387" w:rsidRDefault="00F92DD2" w:rsidP="00EA5840">
      <w:pPr>
        <w:pStyle w:val="BodyText"/>
        <w:widowControl/>
        <w:rPr>
          <w:ins w:id="2373" w:author="RWS Translator" w:date="2024-09-25T16:35:00Z"/>
        </w:rPr>
      </w:pPr>
      <w:ins w:id="2374" w:author="RWS Translator" w:date="2024-09-25T16:35:00Z">
        <w:r w:rsidRPr="00674387">
          <w:t>Olanda</w:t>
        </w:r>
      </w:ins>
    </w:p>
    <w:p w14:paraId="639E7CFA" w14:textId="77777777" w:rsidR="00F92DD2" w:rsidRPr="00674387" w:rsidRDefault="00F92DD2" w:rsidP="00EA5840">
      <w:pPr>
        <w:pStyle w:val="BodyText"/>
        <w:widowControl/>
        <w:rPr>
          <w:ins w:id="2375" w:author="RWS Translator" w:date="2024-09-25T16:35:00Z"/>
        </w:rPr>
      </w:pPr>
    </w:p>
    <w:p w14:paraId="522D7F6D" w14:textId="77777777" w:rsidR="00F92DD2" w:rsidRPr="00674387" w:rsidRDefault="00F92DD2" w:rsidP="00EA5840">
      <w:pPr>
        <w:pStyle w:val="BodyText"/>
        <w:widowControl/>
        <w:rPr>
          <w:ins w:id="2376" w:author="RWS Translator" w:date="2024-09-25T16:35:00Z"/>
        </w:rPr>
      </w:pPr>
    </w:p>
    <w:tbl>
      <w:tblPr>
        <w:tblStyle w:val="TableGrid"/>
        <w:tblW w:w="9306" w:type="dxa"/>
        <w:tblLayout w:type="fixed"/>
        <w:tblLook w:val="04A0" w:firstRow="1" w:lastRow="0" w:firstColumn="1" w:lastColumn="0" w:noHBand="0" w:noVBand="1"/>
      </w:tblPr>
      <w:tblGrid>
        <w:gridCol w:w="9306"/>
      </w:tblGrid>
      <w:tr w:rsidR="00F92DD2" w:rsidRPr="00674387" w14:paraId="2791FFD6" w14:textId="77777777" w:rsidTr="00686134">
        <w:trPr>
          <w:ins w:id="2377" w:author="RWS Translator" w:date="2024-09-25T16:35:00Z"/>
        </w:trPr>
        <w:tc>
          <w:tcPr>
            <w:tcW w:w="9306" w:type="dxa"/>
          </w:tcPr>
          <w:p w14:paraId="367E550F" w14:textId="77777777" w:rsidR="00F92DD2" w:rsidRPr="00674387" w:rsidRDefault="00F92DD2" w:rsidP="00EA5840">
            <w:pPr>
              <w:keepNext/>
              <w:widowControl/>
              <w:ind w:left="567" w:hanging="567"/>
              <w:rPr>
                <w:ins w:id="2378" w:author="RWS Translator" w:date="2024-09-25T16:35:00Z"/>
                <w:b/>
              </w:rPr>
            </w:pPr>
            <w:ins w:id="2379" w:author="RWS Translator" w:date="2024-09-25T16:35:00Z">
              <w:r w:rsidRPr="00674387">
                <w:rPr>
                  <w:b/>
                </w:rPr>
                <w:t>12.</w:t>
              </w:r>
              <w:r w:rsidRPr="00674387">
                <w:rPr>
                  <w:b/>
                </w:rPr>
                <w:tab/>
                <w:t>NUMĂRUL(ELE) AUTORIZAŢIEI DE PUNERE PE PIAŢĂ</w:t>
              </w:r>
            </w:ins>
          </w:p>
        </w:tc>
      </w:tr>
    </w:tbl>
    <w:p w14:paraId="271070FD" w14:textId="77777777" w:rsidR="00F92DD2" w:rsidRDefault="00F92DD2" w:rsidP="00EA5840">
      <w:pPr>
        <w:pStyle w:val="BodyText"/>
        <w:widowControl/>
        <w:rPr>
          <w:ins w:id="2380" w:author="RWS Translator" w:date="2024-09-25T16:35:00Z"/>
        </w:rPr>
      </w:pPr>
    </w:p>
    <w:p w14:paraId="22310E57" w14:textId="579CD766" w:rsidR="007C3FDC" w:rsidRDefault="007C3FDC" w:rsidP="00EA5840">
      <w:pPr>
        <w:pStyle w:val="BodyText"/>
        <w:widowControl/>
        <w:rPr>
          <w:ins w:id="2381" w:author="RWS Translator" w:date="2024-09-25T23:15:00Z"/>
        </w:rPr>
      </w:pPr>
      <w:ins w:id="2382" w:author="RWS Translator" w:date="2024-09-25T23:15:00Z">
        <w:r>
          <w:t>EU/1/04/279/0</w:t>
        </w:r>
      </w:ins>
      <w:ins w:id="2383" w:author="Viatris RO Affiliate" w:date="2025-02-25T16:26:00Z">
        <w:r w:rsidR="00826184">
          <w:t>47</w:t>
        </w:r>
      </w:ins>
      <w:ins w:id="2384" w:author="RWS Translator" w:date="2024-09-25T23:15:00Z">
        <w:del w:id="2385" w:author="Viatris RO Affiliate" w:date="2025-02-25T16:26:00Z">
          <w:r w:rsidDel="00826184">
            <w:delText>XX</w:delText>
          </w:r>
        </w:del>
      </w:ins>
    </w:p>
    <w:p w14:paraId="4EFFDD59" w14:textId="0C4A95CA" w:rsidR="007C3FDC" w:rsidRDefault="007C3FDC" w:rsidP="00EA5840">
      <w:pPr>
        <w:pStyle w:val="BodyText"/>
        <w:widowControl/>
        <w:rPr>
          <w:ins w:id="2386" w:author="RWS Translator" w:date="2024-09-25T23:15:00Z"/>
        </w:rPr>
      </w:pPr>
      <w:ins w:id="2387" w:author="RWS Translator" w:date="2024-09-25T23:15:00Z">
        <w:r>
          <w:t>EU/1/04/279/0</w:t>
        </w:r>
      </w:ins>
      <w:ins w:id="2388" w:author="Viatris RO Affiliate" w:date="2025-02-25T16:26:00Z">
        <w:r w:rsidR="00826184">
          <w:t>48</w:t>
        </w:r>
      </w:ins>
      <w:ins w:id="2389" w:author="RWS Translator" w:date="2024-09-25T23:15:00Z">
        <w:del w:id="2390" w:author="Viatris RO Affiliate" w:date="2025-02-25T16:26:00Z">
          <w:r w:rsidDel="00826184">
            <w:delText>XX</w:delText>
          </w:r>
        </w:del>
      </w:ins>
    </w:p>
    <w:p w14:paraId="092A5A98" w14:textId="7B415DCD" w:rsidR="00F92DD2" w:rsidRPr="00674387" w:rsidRDefault="007C3FDC" w:rsidP="00EA5840">
      <w:pPr>
        <w:pStyle w:val="BodyText"/>
        <w:widowControl/>
        <w:rPr>
          <w:ins w:id="2391" w:author="RWS Translator" w:date="2024-09-25T16:35:00Z"/>
        </w:rPr>
      </w:pPr>
      <w:ins w:id="2392" w:author="RWS Translator" w:date="2024-09-25T23:15:00Z">
        <w:r>
          <w:t>EU/1/04/279/0</w:t>
        </w:r>
      </w:ins>
      <w:ins w:id="2393" w:author="Viatris RO Affiliate" w:date="2025-02-25T16:27:00Z">
        <w:r w:rsidR="00826184">
          <w:t>49</w:t>
        </w:r>
      </w:ins>
      <w:ins w:id="2394" w:author="RWS Translator" w:date="2024-09-25T23:15:00Z">
        <w:del w:id="2395" w:author="Viatris RO Affiliate" w:date="2025-02-25T16:26:00Z">
          <w:r w:rsidDel="00826184">
            <w:delText>XX</w:delText>
          </w:r>
        </w:del>
      </w:ins>
    </w:p>
    <w:p w14:paraId="38E224E7" w14:textId="77777777" w:rsidR="00F92DD2" w:rsidRDefault="00F92DD2" w:rsidP="00EA5840">
      <w:pPr>
        <w:pStyle w:val="BodyText"/>
        <w:widowControl/>
        <w:rPr>
          <w:ins w:id="2396" w:author="RWS Translator" w:date="2024-09-25T23:15:00Z"/>
        </w:rPr>
      </w:pPr>
    </w:p>
    <w:p w14:paraId="320F1F48" w14:textId="77777777" w:rsidR="006E480F" w:rsidRPr="00674387" w:rsidRDefault="006E480F" w:rsidP="00EA5840">
      <w:pPr>
        <w:pStyle w:val="BodyText"/>
        <w:widowControl/>
        <w:rPr>
          <w:ins w:id="2397" w:author="RWS Translator" w:date="2024-09-25T16:35:00Z"/>
        </w:rPr>
      </w:pPr>
    </w:p>
    <w:tbl>
      <w:tblPr>
        <w:tblStyle w:val="TableGrid"/>
        <w:tblW w:w="9306" w:type="dxa"/>
        <w:tblLayout w:type="fixed"/>
        <w:tblLook w:val="04A0" w:firstRow="1" w:lastRow="0" w:firstColumn="1" w:lastColumn="0" w:noHBand="0" w:noVBand="1"/>
      </w:tblPr>
      <w:tblGrid>
        <w:gridCol w:w="9306"/>
      </w:tblGrid>
      <w:tr w:rsidR="00F92DD2" w:rsidRPr="00674387" w14:paraId="009C0A02" w14:textId="77777777" w:rsidTr="00686134">
        <w:trPr>
          <w:ins w:id="2398" w:author="RWS Translator" w:date="2024-09-25T16:35:00Z"/>
        </w:trPr>
        <w:tc>
          <w:tcPr>
            <w:tcW w:w="9306" w:type="dxa"/>
          </w:tcPr>
          <w:p w14:paraId="56AE87C9" w14:textId="77777777" w:rsidR="00F92DD2" w:rsidRPr="00674387" w:rsidRDefault="00F92DD2" w:rsidP="00EA5840">
            <w:pPr>
              <w:keepNext/>
              <w:widowControl/>
              <w:ind w:left="567" w:hanging="567"/>
              <w:rPr>
                <w:ins w:id="2399" w:author="RWS Translator" w:date="2024-09-25T16:35:00Z"/>
                <w:b/>
              </w:rPr>
            </w:pPr>
            <w:ins w:id="2400" w:author="RWS Translator" w:date="2024-09-25T16:35:00Z">
              <w:r w:rsidRPr="00674387">
                <w:rPr>
                  <w:b/>
                </w:rPr>
                <w:t>13.</w:t>
              </w:r>
              <w:r w:rsidRPr="00674387">
                <w:rPr>
                  <w:b/>
                </w:rPr>
                <w:tab/>
                <w:t>SERIA DE FABRICAŢIE</w:t>
              </w:r>
            </w:ins>
          </w:p>
        </w:tc>
      </w:tr>
    </w:tbl>
    <w:p w14:paraId="7D3895FC" w14:textId="77777777" w:rsidR="00F92DD2" w:rsidRPr="00674387" w:rsidRDefault="00F92DD2" w:rsidP="00EA5840">
      <w:pPr>
        <w:pStyle w:val="BodyText"/>
        <w:widowControl/>
        <w:rPr>
          <w:ins w:id="2401" w:author="RWS Translator" w:date="2024-09-25T16:35:00Z"/>
        </w:rPr>
      </w:pPr>
    </w:p>
    <w:p w14:paraId="7EDEEBA4" w14:textId="0DDAE9E4" w:rsidR="00F92DD2" w:rsidRPr="00674387" w:rsidRDefault="00F92DD2" w:rsidP="00EA5840">
      <w:pPr>
        <w:pStyle w:val="BodyText"/>
        <w:widowControl/>
        <w:rPr>
          <w:ins w:id="2402" w:author="RWS Translator" w:date="2024-09-25T16:35:00Z"/>
        </w:rPr>
      </w:pPr>
      <w:ins w:id="2403" w:author="RWS Translator" w:date="2024-09-25T16:35:00Z">
        <w:r w:rsidRPr="00674387">
          <w:t>Lot</w:t>
        </w:r>
      </w:ins>
      <w:ins w:id="2404" w:author="RWS Translator" w:date="2024-09-25T23:15:00Z">
        <w:r w:rsidR="00383D5B">
          <w:t xml:space="preserve"> </w:t>
        </w:r>
      </w:ins>
    </w:p>
    <w:p w14:paraId="4902EB23" w14:textId="77777777" w:rsidR="00F92DD2" w:rsidRPr="00674387" w:rsidRDefault="00F92DD2" w:rsidP="00EA5840">
      <w:pPr>
        <w:pStyle w:val="BodyText"/>
        <w:widowControl/>
        <w:rPr>
          <w:ins w:id="2405" w:author="RWS Translator" w:date="2024-09-25T16:35:00Z"/>
        </w:rPr>
      </w:pPr>
    </w:p>
    <w:p w14:paraId="10038199" w14:textId="77777777" w:rsidR="00F92DD2" w:rsidRPr="00674387" w:rsidRDefault="00F92DD2" w:rsidP="00EA5840">
      <w:pPr>
        <w:pStyle w:val="BodyText"/>
        <w:widowControl/>
        <w:rPr>
          <w:ins w:id="2406" w:author="RWS Translator" w:date="2024-09-25T16:35:00Z"/>
        </w:rPr>
      </w:pPr>
    </w:p>
    <w:tbl>
      <w:tblPr>
        <w:tblStyle w:val="TableGrid"/>
        <w:tblW w:w="9306" w:type="dxa"/>
        <w:tblLayout w:type="fixed"/>
        <w:tblLook w:val="04A0" w:firstRow="1" w:lastRow="0" w:firstColumn="1" w:lastColumn="0" w:noHBand="0" w:noVBand="1"/>
      </w:tblPr>
      <w:tblGrid>
        <w:gridCol w:w="9306"/>
      </w:tblGrid>
      <w:tr w:rsidR="00F92DD2" w:rsidRPr="00674387" w14:paraId="299EAEB7" w14:textId="77777777" w:rsidTr="00686134">
        <w:trPr>
          <w:ins w:id="2407" w:author="RWS Translator" w:date="2024-09-25T16:35:00Z"/>
        </w:trPr>
        <w:tc>
          <w:tcPr>
            <w:tcW w:w="9306" w:type="dxa"/>
          </w:tcPr>
          <w:p w14:paraId="718F82ED" w14:textId="77777777" w:rsidR="00F92DD2" w:rsidRPr="00674387" w:rsidRDefault="00F92DD2" w:rsidP="00EA5840">
            <w:pPr>
              <w:keepNext/>
              <w:widowControl/>
              <w:ind w:left="567" w:hanging="567"/>
              <w:rPr>
                <w:ins w:id="2408" w:author="RWS Translator" w:date="2024-09-25T16:35:00Z"/>
                <w:b/>
              </w:rPr>
            </w:pPr>
            <w:ins w:id="2409" w:author="RWS Translator" w:date="2024-09-25T16:35:00Z">
              <w:r w:rsidRPr="00674387">
                <w:rPr>
                  <w:b/>
                </w:rPr>
                <w:t>14.</w:t>
              </w:r>
              <w:r w:rsidRPr="00674387">
                <w:rPr>
                  <w:b/>
                </w:rPr>
                <w:tab/>
                <w:t>CLASIFICARE GENERALĂ PRIVIND MODUL DE ELIBERARE</w:t>
              </w:r>
            </w:ins>
          </w:p>
        </w:tc>
      </w:tr>
    </w:tbl>
    <w:p w14:paraId="1936A6F2" w14:textId="77777777" w:rsidR="00F92DD2" w:rsidRDefault="00F92DD2" w:rsidP="00EA5840">
      <w:pPr>
        <w:pStyle w:val="BodyText"/>
        <w:widowControl/>
        <w:rPr>
          <w:ins w:id="2410" w:author="RWS Translator" w:date="2024-09-25T23:15:00Z"/>
        </w:rPr>
      </w:pPr>
    </w:p>
    <w:p w14:paraId="224B7D50" w14:textId="77777777" w:rsidR="00383D5B" w:rsidRPr="00674387" w:rsidRDefault="00383D5B" w:rsidP="00EA5840">
      <w:pPr>
        <w:pStyle w:val="BodyText"/>
        <w:widowControl/>
        <w:rPr>
          <w:ins w:id="2411" w:author="RWS Translator" w:date="2024-09-25T16:35:00Z"/>
        </w:rPr>
      </w:pPr>
    </w:p>
    <w:tbl>
      <w:tblPr>
        <w:tblStyle w:val="TableGrid"/>
        <w:tblW w:w="9306" w:type="dxa"/>
        <w:tblLayout w:type="fixed"/>
        <w:tblLook w:val="04A0" w:firstRow="1" w:lastRow="0" w:firstColumn="1" w:lastColumn="0" w:noHBand="0" w:noVBand="1"/>
      </w:tblPr>
      <w:tblGrid>
        <w:gridCol w:w="9306"/>
      </w:tblGrid>
      <w:tr w:rsidR="00F92DD2" w:rsidRPr="00674387" w14:paraId="423BFA03" w14:textId="77777777" w:rsidTr="00686134">
        <w:trPr>
          <w:ins w:id="2412" w:author="RWS Translator" w:date="2024-09-25T16:35:00Z"/>
        </w:trPr>
        <w:tc>
          <w:tcPr>
            <w:tcW w:w="9306" w:type="dxa"/>
          </w:tcPr>
          <w:p w14:paraId="60AF5AD1" w14:textId="77777777" w:rsidR="00F92DD2" w:rsidRPr="00674387" w:rsidRDefault="00F92DD2" w:rsidP="00EA5840">
            <w:pPr>
              <w:keepNext/>
              <w:widowControl/>
              <w:ind w:left="567" w:hanging="567"/>
              <w:rPr>
                <w:ins w:id="2413" w:author="RWS Translator" w:date="2024-09-25T16:35:00Z"/>
                <w:b/>
              </w:rPr>
            </w:pPr>
            <w:ins w:id="2414" w:author="RWS Translator" w:date="2024-09-25T16:35:00Z">
              <w:r w:rsidRPr="00674387">
                <w:rPr>
                  <w:b/>
                </w:rPr>
                <w:t>15.</w:t>
              </w:r>
              <w:r w:rsidRPr="00674387">
                <w:rPr>
                  <w:b/>
                </w:rPr>
                <w:tab/>
                <w:t>INSTRUCŢIUNI DE UTILIZARE</w:t>
              </w:r>
            </w:ins>
          </w:p>
        </w:tc>
      </w:tr>
    </w:tbl>
    <w:p w14:paraId="387D508C" w14:textId="77777777" w:rsidR="00F92DD2" w:rsidRDefault="00F92DD2" w:rsidP="00EA5840">
      <w:pPr>
        <w:pStyle w:val="BodyText"/>
        <w:widowControl/>
        <w:rPr>
          <w:ins w:id="2415" w:author="RWS Translator" w:date="2024-09-25T23:15:00Z"/>
        </w:rPr>
      </w:pPr>
    </w:p>
    <w:p w14:paraId="4513235B" w14:textId="77777777" w:rsidR="00383D5B" w:rsidRPr="00674387" w:rsidRDefault="00383D5B" w:rsidP="00EA5840">
      <w:pPr>
        <w:pStyle w:val="BodyText"/>
        <w:widowControl/>
        <w:rPr>
          <w:ins w:id="2416" w:author="RWS Translator" w:date="2024-09-25T16:35:00Z"/>
        </w:rPr>
      </w:pPr>
    </w:p>
    <w:tbl>
      <w:tblPr>
        <w:tblStyle w:val="TableGrid"/>
        <w:tblW w:w="9306" w:type="dxa"/>
        <w:tblLayout w:type="fixed"/>
        <w:tblLook w:val="04A0" w:firstRow="1" w:lastRow="0" w:firstColumn="1" w:lastColumn="0" w:noHBand="0" w:noVBand="1"/>
      </w:tblPr>
      <w:tblGrid>
        <w:gridCol w:w="9306"/>
      </w:tblGrid>
      <w:tr w:rsidR="00F92DD2" w:rsidRPr="00674387" w14:paraId="06CB61D4" w14:textId="77777777" w:rsidTr="00686134">
        <w:trPr>
          <w:ins w:id="2417" w:author="RWS Translator" w:date="2024-09-25T16:35:00Z"/>
        </w:trPr>
        <w:tc>
          <w:tcPr>
            <w:tcW w:w="9306" w:type="dxa"/>
          </w:tcPr>
          <w:p w14:paraId="3A87CCDF" w14:textId="77777777" w:rsidR="00F92DD2" w:rsidRPr="00674387" w:rsidRDefault="00F92DD2" w:rsidP="00EA5840">
            <w:pPr>
              <w:keepNext/>
              <w:widowControl/>
              <w:ind w:left="567" w:hanging="567"/>
              <w:rPr>
                <w:ins w:id="2418" w:author="RWS Translator" w:date="2024-09-25T16:35:00Z"/>
                <w:b/>
              </w:rPr>
            </w:pPr>
            <w:ins w:id="2419" w:author="RWS Translator" w:date="2024-09-25T16:35:00Z">
              <w:r w:rsidRPr="00674387">
                <w:rPr>
                  <w:b/>
                </w:rPr>
                <w:t>16.</w:t>
              </w:r>
              <w:r w:rsidRPr="00674387">
                <w:rPr>
                  <w:b/>
                </w:rPr>
                <w:tab/>
                <w:t>INFORMAŢII ÎN BRAILLE</w:t>
              </w:r>
            </w:ins>
          </w:p>
        </w:tc>
      </w:tr>
    </w:tbl>
    <w:p w14:paraId="4374BB30" w14:textId="77777777" w:rsidR="00F92DD2" w:rsidRPr="00674387" w:rsidRDefault="00F92DD2" w:rsidP="00EA5840">
      <w:pPr>
        <w:pStyle w:val="BodyText"/>
        <w:widowControl/>
        <w:rPr>
          <w:ins w:id="2420" w:author="RWS Translator" w:date="2024-09-25T16:35:00Z"/>
        </w:rPr>
      </w:pPr>
    </w:p>
    <w:p w14:paraId="703DEA9D" w14:textId="404B8182" w:rsidR="00F92DD2" w:rsidRPr="00674387" w:rsidRDefault="00F92DD2" w:rsidP="00EA5840">
      <w:pPr>
        <w:pStyle w:val="BodyText"/>
        <w:widowControl/>
        <w:rPr>
          <w:ins w:id="2421" w:author="RWS Translator" w:date="2024-09-25T16:35:00Z"/>
        </w:rPr>
      </w:pPr>
      <w:ins w:id="2422" w:author="RWS Translator" w:date="2024-09-25T16:35:00Z">
        <w:r w:rsidRPr="00674387">
          <w:t>Lyrica 25</w:t>
        </w:r>
      </w:ins>
      <w:ins w:id="2423" w:author="RWS Translator" w:date="2024-09-25T23:16:00Z">
        <w:r w:rsidR="00383D5B" w:rsidRPr="00383D5B">
          <w:rPr>
            <w:lang w:val="en-GB"/>
          </w:rPr>
          <w:t> </w:t>
        </w:r>
      </w:ins>
      <w:ins w:id="2424" w:author="RWS Translator" w:date="2024-09-25T16:35:00Z">
        <w:r w:rsidRPr="00674387">
          <w:t>mg</w:t>
        </w:r>
      </w:ins>
    </w:p>
    <w:p w14:paraId="125E827F" w14:textId="77777777" w:rsidR="00F92DD2" w:rsidRPr="00674387" w:rsidRDefault="00F92DD2" w:rsidP="00EA5840">
      <w:pPr>
        <w:pStyle w:val="BodyText"/>
        <w:widowControl/>
        <w:rPr>
          <w:ins w:id="2425" w:author="RWS Translator" w:date="2024-09-25T16:35:00Z"/>
        </w:rPr>
      </w:pPr>
    </w:p>
    <w:p w14:paraId="4EC1068C" w14:textId="77777777" w:rsidR="00F92DD2" w:rsidRPr="00674387" w:rsidRDefault="00F92DD2" w:rsidP="00EA5840">
      <w:pPr>
        <w:pStyle w:val="BodyText"/>
        <w:widowControl/>
        <w:rPr>
          <w:ins w:id="2426" w:author="RWS Translator" w:date="2024-09-25T16:35:00Z"/>
        </w:rPr>
      </w:pPr>
    </w:p>
    <w:tbl>
      <w:tblPr>
        <w:tblStyle w:val="TableGrid"/>
        <w:tblW w:w="9306" w:type="dxa"/>
        <w:tblLayout w:type="fixed"/>
        <w:tblLook w:val="04A0" w:firstRow="1" w:lastRow="0" w:firstColumn="1" w:lastColumn="0" w:noHBand="0" w:noVBand="1"/>
      </w:tblPr>
      <w:tblGrid>
        <w:gridCol w:w="9306"/>
      </w:tblGrid>
      <w:tr w:rsidR="00F92DD2" w:rsidRPr="00674387" w14:paraId="4BF6C96F" w14:textId="77777777" w:rsidTr="00686134">
        <w:trPr>
          <w:ins w:id="2427" w:author="RWS Translator" w:date="2024-09-25T16:35:00Z"/>
        </w:trPr>
        <w:tc>
          <w:tcPr>
            <w:tcW w:w="9306" w:type="dxa"/>
          </w:tcPr>
          <w:p w14:paraId="5E24FC7A" w14:textId="77777777" w:rsidR="00F92DD2" w:rsidRPr="00674387" w:rsidRDefault="00F92DD2" w:rsidP="00EA5840">
            <w:pPr>
              <w:keepNext/>
              <w:widowControl/>
              <w:ind w:left="567" w:hanging="567"/>
              <w:rPr>
                <w:ins w:id="2428" w:author="RWS Translator" w:date="2024-09-25T16:35:00Z"/>
                <w:b/>
              </w:rPr>
            </w:pPr>
            <w:ins w:id="2429" w:author="RWS Translator" w:date="2024-09-25T16:35:00Z">
              <w:r w:rsidRPr="00674387">
                <w:rPr>
                  <w:b/>
                </w:rPr>
                <w:t>17.</w:t>
              </w:r>
              <w:r w:rsidRPr="00674387">
                <w:rPr>
                  <w:b/>
                </w:rPr>
                <w:tab/>
                <w:t>IDENTIFICATOR UNIC – COD DE BARE BIDIMENSIONAL</w:t>
              </w:r>
            </w:ins>
          </w:p>
        </w:tc>
      </w:tr>
    </w:tbl>
    <w:p w14:paraId="559A7D7E" w14:textId="77777777" w:rsidR="00F92DD2" w:rsidRPr="00674387" w:rsidRDefault="00F92DD2" w:rsidP="00EA5840">
      <w:pPr>
        <w:pStyle w:val="BodyText"/>
        <w:widowControl/>
        <w:rPr>
          <w:ins w:id="2430" w:author="RWS Translator" w:date="2024-09-25T16:35:00Z"/>
        </w:rPr>
      </w:pPr>
    </w:p>
    <w:p w14:paraId="22CD2045" w14:textId="4E1BE1C4" w:rsidR="00F92DD2" w:rsidRPr="00674387" w:rsidRDefault="00286EEF" w:rsidP="00EA5840">
      <w:pPr>
        <w:pStyle w:val="BodyText"/>
        <w:widowControl/>
        <w:rPr>
          <w:ins w:id="2431" w:author="RWS Translator" w:date="2024-09-25T16:35:00Z"/>
          <w:shd w:val="clear" w:color="auto" w:fill="C0C0C0"/>
        </w:rPr>
      </w:pPr>
      <w:ins w:id="2432" w:author="RWS Translator" w:date="2024-09-25T23:22:00Z">
        <w:r>
          <w:rPr>
            <w:shd w:val="clear" w:color="auto" w:fill="C0C0C0"/>
          </w:rPr>
          <w:t>c</w:t>
        </w:r>
      </w:ins>
      <w:ins w:id="2433" w:author="RWS Translator" w:date="2024-09-25T16:35:00Z">
        <w:r w:rsidR="00F92DD2" w:rsidRPr="00674387">
          <w:rPr>
            <w:shd w:val="clear" w:color="auto" w:fill="C0C0C0"/>
          </w:rPr>
          <w:t>od de bare bidimensional care conține identificatorul unic</w:t>
        </w:r>
      </w:ins>
    </w:p>
    <w:p w14:paraId="325BB436" w14:textId="77777777" w:rsidR="00F92DD2" w:rsidRDefault="00F92DD2" w:rsidP="00EA5840">
      <w:pPr>
        <w:pStyle w:val="BodyText"/>
        <w:widowControl/>
        <w:rPr>
          <w:ins w:id="2434" w:author="RWS Translator" w:date="2024-09-25T16:35:00Z"/>
        </w:rPr>
      </w:pPr>
    </w:p>
    <w:p w14:paraId="031D377D" w14:textId="77777777" w:rsidR="00F92DD2" w:rsidRPr="00674387" w:rsidRDefault="00F92DD2" w:rsidP="00EA5840">
      <w:pPr>
        <w:pStyle w:val="BodyText"/>
        <w:widowControl/>
        <w:rPr>
          <w:ins w:id="2435" w:author="RWS Translator" w:date="2024-09-25T16:35:00Z"/>
        </w:rPr>
      </w:pPr>
    </w:p>
    <w:tbl>
      <w:tblPr>
        <w:tblStyle w:val="TableGrid"/>
        <w:tblW w:w="9306" w:type="dxa"/>
        <w:tblLayout w:type="fixed"/>
        <w:tblLook w:val="04A0" w:firstRow="1" w:lastRow="0" w:firstColumn="1" w:lastColumn="0" w:noHBand="0" w:noVBand="1"/>
      </w:tblPr>
      <w:tblGrid>
        <w:gridCol w:w="9306"/>
      </w:tblGrid>
      <w:tr w:rsidR="00F92DD2" w:rsidRPr="00674387" w14:paraId="2D39927A" w14:textId="77777777" w:rsidTr="00686134">
        <w:trPr>
          <w:ins w:id="2436" w:author="RWS Translator" w:date="2024-09-25T16:35:00Z"/>
        </w:trPr>
        <w:tc>
          <w:tcPr>
            <w:tcW w:w="9306" w:type="dxa"/>
          </w:tcPr>
          <w:p w14:paraId="12E66EE9" w14:textId="77777777" w:rsidR="00F92DD2" w:rsidRPr="00674387" w:rsidRDefault="00F92DD2" w:rsidP="00EA5840">
            <w:pPr>
              <w:keepNext/>
              <w:widowControl/>
              <w:ind w:left="567" w:hanging="567"/>
              <w:rPr>
                <w:ins w:id="2437" w:author="RWS Translator" w:date="2024-09-25T16:35:00Z"/>
                <w:b/>
              </w:rPr>
            </w:pPr>
            <w:ins w:id="2438" w:author="RWS Translator" w:date="2024-09-25T16:35:00Z">
              <w:r w:rsidRPr="00674387">
                <w:rPr>
                  <w:b/>
                </w:rPr>
                <w:t>18.</w:t>
              </w:r>
              <w:r w:rsidRPr="00674387">
                <w:rPr>
                  <w:b/>
                </w:rPr>
                <w:tab/>
                <w:t>IDENTIFICATOR UNIC - DATE LIZIBILE PENTRU PERSOANE</w:t>
              </w:r>
            </w:ins>
          </w:p>
        </w:tc>
      </w:tr>
    </w:tbl>
    <w:p w14:paraId="14B514C9" w14:textId="77777777" w:rsidR="00F92DD2" w:rsidRDefault="00F92DD2" w:rsidP="00EA5840">
      <w:pPr>
        <w:pStyle w:val="BodyText"/>
        <w:widowControl/>
        <w:jc w:val="both"/>
        <w:rPr>
          <w:ins w:id="2439" w:author="RWS Translator" w:date="2024-09-25T16:35:00Z"/>
        </w:rPr>
      </w:pPr>
    </w:p>
    <w:p w14:paraId="01EB1AEC" w14:textId="77777777" w:rsidR="00F92DD2" w:rsidRPr="00674387" w:rsidRDefault="00F92DD2" w:rsidP="00EA5840">
      <w:pPr>
        <w:pStyle w:val="BodyText"/>
        <w:widowControl/>
        <w:jc w:val="both"/>
        <w:rPr>
          <w:ins w:id="2440" w:author="RWS Translator" w:date="2024-09-25T16:35:00Z"/>
        </w:rPr>
      </w:pPr>
      <w:ins w:id="2441" w:author="RWS Translator" w:date="2024-09-25T16:35:00Z">
        <w:r w:rsidRPr="00674387">
          <w:t>PC</w:t>
        </w:r>
      </w:ins>
    </w:p>
    <w:p w14:paraId="3374702E" w14:textId="77777777" w:rsidR="00F92DD2" w:rsidRPr="00674387" w:rsidRDefault="00F92DD2" w:rsidP="00EA5840">
      <w:pPr>
        <w:pStyle w:val="BodyText"/>
        <w:widowControl/>
        <w:jc w:val="both"/>
        <w:rPr>
          <w:ins w:id="2442" w:author="RWS Translator" w:date="2024-09-25T16:35:00Z"/>
        </w:rPr>
      </w:pPr>
      <w:ins w:id="2443" w:author="RWS Translator" w:date="2024-09-25T16:35:00Z">
        <w:r w:rsidRPr="00674387">
          <w:t>SN</w:t>
        </w:r>
      </w:ins>
    </w:p>
    <w:p w14:paraId="15006125" w14:textId="77777777" w:rsidR="00F92DD2" w:rsidRDefault="00F92DD2" w:rsidP="00EA5840">
      <w:pPr>
        <w:pStyle w:val="BodyText"/>
        <w:widowControl/>
        <w:jc w:val="both"/>
        <w:rPr>
          <w:ins w:id="2444" w:author="RWS" w:date="2024-10-25T13:19:00Z"/>
        </w:rPr>
      </w:pPr>
      <w:ins w:id="2445" w:author="RWS Translator" w:date="2024-09-25T16:35:00Z">
        <w:r w:rsidRPr="00674387">
          <w:t>NN</w:t>
        </w:r>
      </w:ins>
    </w:p>
    <w:p w14:paraId="0BB7E12F" w14:textId="77777777" w:rsidR="00B33C71" w:rsidRDefault="00B33C71" w:rsidP="00EA5840">
      <w:pPr>
        <w:pStyle w:val="BodyText"/>
        <w:widowControl/>
        <w:jc w:val="both"/>
        <w:rPr>
          <w:ins w:id="2446" w:author="RWS" w:date="2024-10-25T13:19:00Z"/>
        </w:rPr>
      </w:pPr>
    </w:p>
    <w:p w14:paraId="064748C5" w14:textId="77777777" w:rsidR="00B33C71" w:rsidRPr="00674387" w:rsidRDefault="00B33C71" w:rsidP="00EA5840">
      <w:pPr>
        <w:pStyle w:val="BodyText"/>
        <w:widowControl/>
        <w:jc w:val="both"/>
        <w:rPr>
          <w:ins w:id="2447" w:author="RWS Translator" w:date="2024-09-25T16:35:00Z"/>
        </w:rPr>
      </w:pPr>
    </w:p>
    <w:p w14:paraId="4A9B770C" w14:textId="77777777" w:rsidR="00F92DD2" w:rsidRPr="00674387" w:rsidRDefault="00F92DD2" w:rsidP="00EA5840">
      <w:pPr>
        <w:widowControl/>
        <w:rPr>
          <w:ins w:id="2448" w:author="RWS Translator" w:date="2024-09-25T16:35:00Z"/>
        </w:rPr>
      </w:pPr>
      <w:ins w:id="2449" w:author="RWS Translator" w:date="2024-09-25T16:35:00Z">
        <w:r w:rsidRPr="00674387">
          <w:br w:type="page"/>
        </w:r>
      </w:ins>
    </w:p>
    <w:tbl>
      <w:tblPr>
        <w:tblStyle w:val="TableGrid"/>
        <w:tblW w:w="9315" w:type="dxa"/>
        <w:tblLayout w:type="fixed"/>
        <w:tblLook w:val="04A0" w:firstRow="1" w:lastRow="0" w:firstColumn="1" w:lastColumn="0" w:noHBand="0" w:noVBand="1"/>
      </w:tblPr>
      <w:tblGrid>
        <w:gridCol w:w="9315"/>
      </w:tblGrid>
      <w:tr w:rsidR="00F92DD2" w:rsidRPr="00674387" w14:paraId="64295791" w14:textId="77777777" w:rsidTr="00686134">
        <w:trPr>
          <w:ins w:id="2450" w:author="RWS Translator" w:date="2024-09-25T16:35:00Z"/>
        </w:trPr>
        <w:tc>
          <w:tcPr>
            <w:tcW w:w="9315" w:type="dxa"/>
          </w:tcPr>
          <w:p w14:paraId="4932E073" w14:textId="734E6B84" w:rsidR="00F92DD2" w:rsidRPr="00674387" w:rsidRDefault="00957B2A" w:rsidP="00EA5840">
            <w:pPr>
              <w:widowControl/>
              <w:rPr>
                <w:ins w:id="2451" w:author="RWS Translator" w:date="2024-09-25T16:35:00Z"/>
                <w:b/>
              </w:rPr>
            </w:pPr>
            <w:ins w:id="2452" w:author="RWS Translator" w:date="2024-09-25T23:20:00Z">
              <w:r>
                <w:rPr>
                  <w:b/>
                </w:rPr>
                <w:t xml:space="preserve">MINIMUM DE </w:t>
              </w:r>
            </w:ins>
            <w:ins w:id="2453" w:author="RWS Translator" w:date="2024-09-25T16:35:00Z">
              <w:r w:rsidR="00F92DD2" w:rsidRPr="00674387">
                <w:rPr>
                  <w:b/>
                </w:rPr>
                <w:t>INFORMAŢII CARE TREBUIE SĂ APARĂ PE AMBALAJUL SECUNDAR</w:t>
              </w:r>
            </w:ins>
          </w:p>
          <w:p w14:paraId="3FD9747E" w14:textId="77777777" w:rsidR="00F92DD2" w:rsidRDefault="00F92DD2" w:rsidP="00EA5840">
            <w:pPr>
              <w:pStyle w:val="ListParagraph"/>
              <w:widowControl/>
              <w:tabs>
                <w:tab w:val="left" w:pos="4073"/>
              </w:tabs>
              <w:ind w:left="0" w:firstLine="0"/>
              <w:rPr>
                <w:ins w:id="2454" w:author="RWS Translator" w:date="2024-09-25T16:35:00Z"/>
                <w:b/>
              </w:rPr>
            </w:pPr>
          </w:p>
          <w:p w14:paraId="1456E203" w14:textId="167F5E84" w:rsidR="00F92DD2" w:rsidRPr="00674387" w:rsidRDefault="00957B2A" w:rsidP="00EA5840">
            <w:pPr>
              <w:pStyle w:val="ListParagraph"/>
              <w:widowControl/>
              <w:tabs>
                <w:tab w:val="left" w:pos="4073"/>
              </w:tabs>
              <w:ind w:left="0" w:firstLine="0"/>
              <w:rPr>
                <w:ins w:id="2455" w:author="RWS Translator" w:date="2024-09-25T16:35:00Z"/>
                <w:b/>
              </w:rPr>
            </w:pPr>
            <w:ins w:id="2456" w:author="RWS Translator" w:date="2024-09-25T23:20:00Z">
              <w:r>
                <w:rPr>
                  <w:b/>
                </w:rPr>
                <w:t>Pungă de aluminiu cu blistere</w:t>
              </w:r>
            </w:ins>
            <w:ins w:id="2457" w:author="RWS Translator" w:date="2024-09-25T16:35:00Z">
              <w:r w:rsidR="00F92DD2" w:rsidRPr="00674387">
                <w:rPr>
                  <w:b/>
                </w:rPr>
                <w:t xml:space="preserve"> </w:t>
              </w:r>
            </w:ins>
            <w:ins w:id="2458" w:author="RWS Translator" w:date="2024-09-25T23:21:00Z">
              <w:r w:rsidRPr="00674387">
                <w:rPr>
                  <w:b/>
                </w:rPr>
                <w:t>(</w:t>
              </w:r>
              <w:r>
                <w:rPr>
                  <w:b/>
                </w:rPr>
                <w:t>20</w:t>
              </w:r>
              <w:r w:rsidRPr="00674387">
                <w:rPr>
                  <w:b/>
                </w:rPr>
                <w:t xml:space="preserve">, </w:t>
              </w:r>
              <w:r>
                <w:rPr>
                  <w:b/>
                </w:rPr>
                <w:t xml:space="preserve">60 </w:t>
              </w:r>
              <w:r w:rsidRPr="00674387">
                <w:rPr>
                  <w:b/>
                </w:rPr>
                <w:t xml:space="preserve">şi </w:t>
              </w:r>
              <w:r>
                <w:rPr>
                  <w:b/>
                </w:rPr>
                <w:t>200</w:t>
              </w:r>
              <w:r w:rsidRPr="00674387">
                <w:rPr>
                  <w:b/>
                </w:rPr>
                <w:t xml:space="preserve">) pentru </w:t>
              </w:r>
              <w:r>
                <w:rPr>
                  <w:b/>
                </w:rPr>
                <w:t>comprimatele orodispersabile</w:t>
              </w:r>
              <w:r w:rsidRPr="00674387">
                <w:rPr>
                  <w:b/>
                </w:rPr>
                <w:t xml:space="preserve"> de 25</w:t>
              </w:r>
              <w:r w:rsidRPr="00841317">
                <w:rPr>
                  <w:b/>
                  <w:lang w:val="en-GB"/>
                </w:rPr>
                <w:t> </w:t>
              </w:r>
              <w:r w:rsidRPr="00674387">
                <w:rPr>
                  <w:b/>
                </w:rPr>
                <w:t>mg</w:t>
              </w:r>
            </w:ins>
          </w:p>
        </w:tc>
      </w:tr>
    </w:tbl>
    <w:p w14:paraId="211144A6" w14:textId="77777777" w:rsidR="00F92DD2" w:rsidRDefault="00F92DD2" w:rsidP="00EA5840">
      <w:pPr>
        <w:pStyle w:val="ListParagraph"/>
        <w:widowControl/>
        <w:tabs>
          <w:tab w:val="left" w:pos="4073"/>
        </w:tabs>
        <w:ind w:left="0" w:firstLine="0"/>
        <w:rPr>
          <w:ins w:id="2459" w:author="RWS Translator" w:date="2024-09-25T16:35:00Z"/>
          <w:b/>
        </w:rPr>
      </w:pPr>
    </w:p>
    <w:p w14:paraId="2E834828" w14:textId="77777777" w:rsidR="00F92DD2" w:rsidRPr="00674387" w:rsidRDefault="00F92DD2" w:rsidP="00EA5840">
      <w:pPr>
        <w:pStyle w:val="ListParagraph"/>
        <w:widowControl/>
        <w:tabs>
          <w:tab w:val="left" w:pos="4073"/>
        </w:tabs>
        <w:ind w:left="0" w:firstLine="0"/>
        <w:rPr>
          <w:ins w:id="2460" w:author="RWS Translator" w:date="2024-09-25T16:35:00Z"/>
          <w:b/>
        </w:rPr>
      </w:pPr>
    </w:p>
    <w:tbl>
      <w:tblPr>
        <w:tblStyle w:val="TableGrid"/>
        <w:tblW w:w="9324" w:type="dxa"/>
        <w:tblLayout w:type="fixed"/>
        <w:tblLook w:val="04A0" w:firstRow="1" w:lastRow="0" w:firstColumn="1" w:lastColumn="0" w:noHBand="0" w:noVBand="1"/>
      </w:tblPr>
      <w:tblGrid>
        <w:gridCol w:w="9324"/>
      </w:tblGrid>
      <w:tr w:rsidR="00F92DD2" w:rsidRPr="00674387" w14:paraId="647EA25B" w14:textId="77777777" w:rsidTr="00686134">
        <w:trPr>
          <w:ins w:id="2461" w:author="RWS Translator" w:date="2024-09-25T16:35:00Z"/>
        </w:trPr>
        <w:tc>
          <w:tcPr>
            <w:tcW w:w="9324" w:type="dxa"/>
          </w:tcPr>
          <w:p w14:paraId="7D73F4AE" w14:textId="77777777" w:rsidR="00F92DD2" w:rsidRPr="00674387" w:rsidRDefault="00F92DD2" w:rsidP="00EA5840">
            <w:pPr>
              <w:pStyle w:val="ListParagraph"/>
              <w:keepNext/>
              <w:widowControl/>
              <w:tabs>
                <w:tab w:val="left" w:pos="822"/>
              </w:tabs>
              <w:ind w:left="567" w:hanging="567"/>
              <w:rPr>
                <w:ins w:id="2462" w:author="RWS Translator" w:date="2024-09-25T16:35:00Z"/>
                <w:b/>
              </w:rPr>
            </w:pPr>
            <w:ins w:id="2463" w:author="RWS Translator" w:date="2024-09-25T16:35:00Z">
              <w:r w:rsidRPr="00674387">
                <w:rPr>
                  <w:b/>
                </w:rPr>
                <w:t>1.</w:t>
              </w:r>
              <w:r w:rsidRPr="00674387">
                <w:rPr>
                  <w:b/>
                </w:rPr>
                <w:tab/>
                <w:t>DENUMIREA COMERCIALĂ A MEDICAMENTULUI</w:t>
              </w:r>
            </w:ins>
          </w:p>
        </w:tc>
      </w:tr>
    </w:tbl>
    <w:p w14:paraId="692773AB" w14:textId="77777777" w:rsidR="00F92DD2" w:rsidRPr="00674387" w:rsidRDefault="00F92DD2" w:rsidP="00EA5840">
      <w:pPr>
        <w:pStyle w:val="BodyText"/>
        <w:widowControl/>
        <w:rPr>
          <w:ins w:id="2464" w:author="RWS Translator" w:date="2024-09-25T16:35:00Z"/>
          <w:b/>
        </w:rPr>
      </w:pPr>
    </w:p>
    <w:p w14:paraId="298D5591" w14:textId="20D547F9" w:rsidR="00F92DD2" w:rsidRPr="00674387" w:rsidRDefault="00F92DD2" w:rsidP="00EA5840">
      <w:pPr>
        <w:pStyle w:val="BodyText"/>
        <w:widowControl/>
        <w:rPr>
          <w:ins w:id="2465" w:author="RWS Translator" w:date="2024-09-25T16:35:00Z"/>
        </w:rPr>
      </w:pPr>
      <w:ins w:id="2466" w:author="RWS Translator" w:date="2024-09-25T16:35:00Z">
        <w:r w:rsidRPr="00674387">
          <w:t>Lyrica 25</w:t>
        </w:r>
      </w:ins>
      <w:ins w:id="2467" w:author="RWS Translator" w:date="2024-09-25T23:21:00Z">
        <w:r w:rsidR="00286EEF" w:rsidRPr="00286EEF">
          <w:rPr>
            <w:lang w:val="en-GB"/>
          </w:rPr>
          <w:t> </w:t>
        </w:r>
      </w:ins>
      <w:ins w:id="2468" w:author="RWS Translator" w:date="2024-09-25T16:35:00Z">
        <w:r w:rsidRPr="00674387">
          <w:t>mg c</w:t>
        </w:r>
      </w:ins>
      <w:ins w:id="2469" w:author="RWS Translator" w:date="2024-09-25T23:21:00Z">
        <w:r w:rsidR="00286EEF">
          <w:t>omprimate orodispersabile</w:t>
        </w:r>
      </w:ins>
    </w:p>
    <w:p w14:paraId="2E186B7A" w14:textId="77777777" w:rsidR="00F92DD2" w:rsidRPr="00674387" w:rsidRDefault="00F92DD2" w:rsidP="00EA5840">
      <w:pPr>
        <w:pStyle w:val="BodyText"/>
        <w:widowControl/>
        <w:rPr>
          <w:ins w:id="2470" w:author="RWS Translator" w:date="2024-09-25T16:35:00Z"/>
        </w:rPr>
      </w:pPr>
      <w:ins w:id="2471" w:author="RWS Translator" w:date="2024-09-25T16:35:00Z">
        <w:r w:rsidRPr="00674387">
          <w:t>pregabalin</w:t>
        </w:r>
      </w:ins>
    </w:p>
    <w:p w14:paraId="1E6BD82B" w14:textId="77777777" w:rsidR="00F92DD2" w:rsidRPr="00674387" w:rsidRDefault="00F92DD2" w:rsidP="00EA5840">
      <w:pPr>
        <w:pStyle w:val="BodyText"/>
        <w:widowControl/>
        <w:rPr>
          <w:ins w:id="2472" w:author="RWS Translator" w:date="2024-09-25T16:35:00Z"/>
        </w:rPr>
      </w:pPr>
    </w:p>
    <w:p w14:paraId="42396560" w14:textId="77777777" w:rsidR="00286EEF" w:rsidRPr="00674387" w:rsidRDefault="00286EEF" w:rsidP="00EA5840">
      <w:pPr>
        <w:pStyle w:val="BodyText"/>
        <w:widowControl/>
        <w:rPr>
          <w:ins w:id="2473" w:author="RWS Translator" w:date="2024-09-25T23:22:00Z"/>
        </w:rPr>
      </w:pPr>
    </w:p>
    <w:tbl>
      <w:tblPr>
        <w:tblStyle w:val="TableGrid"/>
        <w:tblW w:w="9324" w:type="dxa"/>
        <w:tblLayout w:type="fixed"/>
        <w:tblLook w:val="04A0" w:firstRow="1" w:lastRow="0" w:firstColumn="1" w:lastColumn="0" w:noHBand="0" w:noVBand="1"/>
      </w:tblPr>
      <w:tblGrid>
        <w:gridCol w:w="9324"/>
      </w:tblGrid>
      <w:tr w:rsidR="00286EEF" w:rsidRPr="00674387" w14:paraId="3793A2CB" w14:textId="77777777" w:rsidTr="00780F27">
        <w:trPr>
          <w:ins w:id="2474" w:author="RWS Translator" w:date="2024-09-25T23:22:00Z"/>
        </w:trPr>
        <w:tc>
          <w:tcPr>
            <w:tcW w:w="9324" w:type="dxa"/>
          </w:tcPr>
          <w:p w14:paraId="2EF2E6F9" w14:textId="77777777" w:rsidR="00286EEF" w:rsidRPr="00674387" w:rsidRDefault="00286EEF" w:rsidP="00EA5840">
            <w:pPr>
              <w:pStyle w:val="ListParagraph"/>
              <w:keepNext/>
              <w:widowControl/>
              <w:tabs>
                <w:tab w:val="left" w:pos="642"/>
              </w:tabs>
              <w:ind w:left="567" w:hanging="567"/>
              <w:rPr>
                <w:ins w:id="2475" w:author="RWS Translator" w:date="2024-09-25T23:22:00Z"/>
                <w:b/>
              </w:rPr>
            </w:pPr>
            <w:ins w:id="2476" w:author="RWS Translator" w:date="2024-09-25T23:22:00Z">
              <w:r w:rsidRPr="00674387">
                <w:rPr>
                  <w:b/>
                </w:rPr>
                <w:t>2.</w:t>
              </w:r>
              <w:r w:rsidRPr="00674387">
                <w:rPr>
                  <w:b/>
                </w:rPr>
                <w:tab/>
                <w:t>NUMELE DEŢINĂTORULUI AUTORIZAŢIEI DE PUNERE PE PIAŢĂ</w:t>
              </w:r>
            </w:ins>
          </w:p>
        </w:tc>
      </w:tr>
    </w:tbl>
    <w:p w14:paraId="35D91266" w14:textId="77777777" w:rsidR="00286EEF" w:rsidRDefault="00286EEF" w:rsidP="00EA5840">
      <w:pPr>
        <w:pStyle w:val="BodyText"/>
        <w:widowControl/>
        <w:rPr>
          <w:ins w:id="2477" w:author="RWS Translator" w:date="2024-09-25T23:22:00Z"/>
        </w:rPr>
      </w:pPr>
    </w:p>
    <w:p w14:paraId="63A3A5EC" w14:textId="7D2A1E2F" w:rsidR="00286EEF" w:rsidRPr="00674387" w:rsidRDefault="00286EEF" w:rsidP="00EA5840">
      <w:pPr>
        <w:pStyle w:val="BodyText"/>
        <w:widowControl/>
        <w:rPr>
          <w:ins w:id="2478" w:author="RWS Translator" w:date="2024-09-25T23:22:00Z"/>
        </w:rPr>
      </w:pPr>
      <w:ins w:id="2479" w:author="RWS Translator" w:date="2024-09-25T23:22:00Z">
        <w:r w:rsidRPr="00286EEF">
          <w:rPr>
            <w:lang w:val="en-GB"/>
          </w:rPr>
          <w:t>Upjohn</w:t>
        </w:r>
      </w:ins>
    </w:p>
    <w:p w14:paraId="18214AE5" w14:textId="77777777" w:rsidR="00286EEF" w:rsidRPr="00674387" w:rsidRDefault="00286EEF" w:rsidP="00EA5840">
      <w:pPr>
        <w:pStyle w:val="BodyText"/>
        <w:widowControl/>
        <w:rPr>
          <w:ins w:id="2480" w:author="RWS Translator" w:date="2024-09-25T23:22:00Z"/>
        </w:rPr>
      </w:pPr>
    </w:p>
    <w:p w14:paraId="5042E5D8" w14:textId="77777777" w:rsidR="00286EEF" w:rsidRPr="00674387" w:rsidRDefault="00286EEF" w:rsidP="00EA5840">
      <w:pPr>
        <w:pStyle w:val="BodyText"/>
        <w:widowControl/>
        <w:rPr>
          <w:ins w:id="2481" w:author="RWS Translator" w:date="2024-09-25T23:22:00Z"/>
        </w:rPr>
      </w:pPr>
    </w:p>
    <w:tbl>
      <w:tblPr>
        <w:tblStyle w:val="TableGrid"/>
        <w:tblW w:w="9324" w:type="dxa"/>
        <w:tblLayout w:type="fixed"/>
        <w:tblLook w:val="04A0" w:firstRow="1" w:lastRow="0" w:firstColumn="1" w:lastColumn="0" w:noHBand="0" w:noVBand="1"/>
      </w:tblPr>
      <w:tblGrid>
        <w:gridCol w:w="9324"/>
      </w:tblGrid>
      <w:tr w:rsidR="00286EEF" w:rsidRPr="00674387" w14:paraId="72365B56" w14:textId="77777777" w:rsidTr="00780F27">
        <w:trPr>
          <w:ins w:id="2482" w:author="RWS Translator" w:date="2024-09-25T23:22:00Z"/>
        </w:trPr>
        <w:tc>
          <w:tcPr>
            <w:tcW w:w="9324" w:type="dxa"/>
          </w:tcPr>
          <w:p w14:paraId="31786137" w14:textId="77777777" w:rsidR="00286EEF" w:rsidRPr="00674387" w:rsidRDefault="00286EEF" w:rsidP="00EA5840">
            <w:pPr>
              <w:pStyle w:val="ListParagraph"/>
              <w:keepNext/>
              <w:widowControl/>
              <w:tabs>
                <w:tab w:val="left" w:pos="660"/>
              </w:tabs>
              <w:ind w:left="567" w:hanging="567"/>
              <w:rPr>
                <w:ins w:id="2483" w:author="RWS Translator" w:date="2024-09-25T23:22:00Z"/>
                <w:b/>
              </w:rPr>
            </w:pPr>
            <w:ins w:id="2484" w:author="RWS Translator" w:date="2024-09-25T23:22:00Z">
              <w:r w:rsidRPr="00674387">
                <w:rPr>
                  <w:b/>
                </w:rPr>
                <w:t>3.</w:t>
              </w:r>
              <w:r w:rsidRPr="00674387">
                <w:tab/>
              </w:r>
              <w:r w:rsidRPr="00674387">
                <w:rPr>
                  <w:b/>
                </w:rPr>
                <w:t>DATA DE EXPIRARE</w:t>
              </w:r>
            </w:ins>
          </w:p>
        </w:tc>
      </w:tr>
    </w:tbl>
    <w:p w14:paraId="63891536" w14:textId="77777777" w:rsidR="00286EEF" w:rsidRDefault="00286EEF" w:rsidP="00EA5840">
      <w:pPr>
        <w:pStyle w:val="BodyText"/>
        <w:widowControl/>
        <w:rPr>
          <w:ins w:id="2485" w:author="RWS Translator" w:date="2024-09-25T23:22:00Z"/>
        </w:rPr>
      </w:pPr>
    </w:p>
    <w:p w14:paraId="1CFFA724" w14:textId="77777777" w:rsidR="00286EEF" w:rsidRPr="00674387" w:rsidRDefault="00286EEF" w:rsidP="00EA5840">
      <w:pPr>
        <w:pStyle w:val="BodyText"/>
        <w:widowControl/>
        <w:rPr>
          <w:ins w:id="2486" w:author="RWS Translator" w:date="2024-09-25T23:22:00Z"/>
        </w:rPr>
      </w:pPr>
    </w:p>
    <w:tbl>
      <w:tblPr>
        <w:tblStyle w:val="TableGrid"/>
        <w:tblW w:w="9324" w:type="dxa"/>
        <w:tblLayout w:type="fixed"/>
        <w:tblLook w:val="04A0" w:firstRow="1" w:lastRow="0" w:firstColumn="1" w:lastColumn="0" w:noHBand="0" w:noVBand="1"/>
      </w:tblPr>
      <w:tblGrid>
        <w:gridCol w:w="9324"/>
      </w:tblGrid>
      <w:tr w:rsidR="00286EEF" w:rsidRPr="00674387" w14:paraId="3BD41590" w14:textId="77777777" w:rsidTr="00780F27">
        <w:trPr>
          <w:ins w:id="2487" w:author="RWS Translator" w:date="2024-09-25T23:22:00Z"/>
        </w:trPr>
        <w:tc>
          <w:tcPr>
            <w:tcW w:w="9324" w:type="dxa"/>
          </w:tcPr>
          <w:p w14:paraId="16BBC07C" w14:textId="77777777" w:rsidR="00286EEF" w:rsidRPr="00674387" w:rsidRDefault="00286EEF" w:rsidP="00EA5840">
            <w:pPr>
              <w:pStyle w:val="ListParagraph"/>
              <w:keepNext/>
              <w:widowControl/>
              <w:tabs>
                <w:tab w:val="left" w:pos="660"/>
              </w:tabs>
              <w:ind w:left="567" w:hanging="567"/>
              <w:rPr>
                <w:ins w:id="2488" w:author="RWS Translator" w:date="2024-09-25T23:22:00Z"/>
                <w:b/>
              </w:rPr>
            </w:pPr>
            <w:ins w:id="2489" w:author="RWS Translator" w:date="2024-09-25T23:22:00Z">
              <w:r w:rsidRPr="00674387">
                <w:rPr>
                  <w:b/>
                </w:rPr>
                <w:t>4.</w:t>
              </w:r>
              <w:r w:rsidRPr="00674387">
                <w:rPr>
                  <w:b/>
                </w:rPr>
                <w:tab/>
                <w:t>SERIA DE FABRICAŢIE</w:t>
              </w:r>
            </w:ins>
          </w:p>
        </w:tc>
      </w:tr>
    </w:tbl>
    <w:p w14:paraId="524BF7D9" w14:textId="77777777" w:rsidR="00286EEF" w:rsidRPr="00674387" w:rsidRDefault="00286EEF" w:rsidP="00EA5840">
      <w:pPr>
        <w:pStyle w:val="BodyText"/>
        <w:widowControl/>
        <w:rPr>
          <w:ins w:id="2490" w:author="RWS Translator" w:date="2024-09-25T23:22:00Z"/>
        </w:rPr>
      </w:pPr>
    </w:p>
    <w:p w14:paraId="2CEF904E" w14:textId="77777777" w:rsidR="00286EEF" w:rsidRPr="00674387" w:rsidRDefault="00286EEF" w:rsidP="00EA5840">
      <w:pPr>
        <w:pStyle w:val="BodyText"/>
        <w:widowControl/>
        <w:rPr>
          <w:ins w:id="2491" w:author="RWS Translator" w:date="2024-09-25T23:22:00Z"/>
        </w:rPr>
      </w:pPr>
    </w:p>
    <w:tbl>
      <w:tblPr>
        <w:tblStyle w:val="TableGrid"/>
        <w:tblW w:w="9324" w:type="dxa"/>
        <w:tblLayout w:type="fixed"/>
        <w:tblLook w:val="04A0" w:firstRow="1" w:lastRow="0" w:firstColumn="1" w:lastColumn="0" w:noHBand="0" w:noVBand="1"/>
      </w:tblPr>
      <w:tblGrid>
        <w:gridCol w:w="9324"/>
      </w:tblGrid>
      <w:tr w:rsidR="00286EEF" w:rsidRPr="00674387" w14:paraId="282D5835" w14:textId="77777777" w:rsidTr="00780F27">
        <w:trPr>
          <w:ins w:id="2492" w:author="RWS Translator" w:date="2024-09-25T23:22:00Z"/>
        </w:trPr>
        <w:tc>
          <w:tcPr>
            <w:tcW w:w="9324" w:type="dxa"/>
          </w:tcPr>
          <w:p w14:paraId="7D7FBAC7" w14:textId="77777777" w:rsidR="00286EEF" w:rsidRPr="00674387" w:rsidRDefault="00286EEF" w:rsidP="00EA5840">
            <w:pPr>
              <w:pStyle w:val="ListParagraph"/>
              <w:keepNext/>
              <w:widowControl/>
              <w:tabs>
                <w:tab w:val="left" w:pos="660"/>
              </w:tabs>
              <w:ind w:left="567" w:hanging="567"/>
              <w:rPr>
                <w:ins w:id="2493" w:author="RWS Translator" w:date="2024-09-25T23:22:00Z"/>
                <w:b/>
              </w:rPr>
            </w:pPr>
            <w:ins w:id="2494" w:author="RWS Translator" w:date="2024-09-25T23:22:00Z">
              <w:r w:rsidRPr="00674387">
                <w:rPr>
                  <w:b/>
                </w:rPr>
                <w:t>5.</w:t>
              </w:r>
              <w:r w:rsidRPr="00674387">
                <w:rPr>
                  <w:b/>
                </w:rPr>
                <w:tab/>
                <w:t>ALTE INFORMAŢII</w:t>
              </w:r>
            </w:ins>
          </w:p>
        </w:tc>
      </w:tr>
    </w:tbl>
    <w:p w14:paraId="38459B31" w14:textId="77777777" w:rsidR="0033505B" w:rsidRDefault="0033505B" w:rsidP="00EA5840">
      <w:pPr>
        <w:pStyle w:val="BodyText"/>
        <w:widowControl/>
        <w:rPr>
          <w:ins w:id="2495" w:author="RWS" w:date="2024-10-25T13:03:00Z"/>
        </w:rPr>
      </w:pPr>
    </w:p>
    <w:p w14:paraId="772572DC" w14:textId="77777777" w:rsidR="00B33C71" w:rsidRPr="00674387" w:rsidRDefault="00B33C71" w:rsidP="00EA5840">
      <w:pPr>
        <w:pStyle w:val="BodyText"/>
        <w:widowControl/>
        <w:rPr>
          <w:ins w:id="2496" w:author="RWS Translator" w:date="2024-09-25T23:22:00Z"/>
        </w:rPr>
      </w:pPr>
    </w:p>
    <w:p w14:paraId="3237B3AB" w14:textId="77777777" w:rsidR="00F92DD2" w:rsidRPr="00674387" w:rsidRDefault="00F92DD2" w:rsidP="00EA5840">
      <w:pPr>
        <w:widowControl/>
        <w:rPr>
          <w:ins w:id="2497" w:author="RWS Translator" w:date="2024-09-25T16:35:00Z"/>
        </w:rPr>
      </w:pPr>
      <w:ins w:id="2498" w:author="RWS Translator" w:date="2024-09-25T16:35:00Z">
        <w:r w:rsidRPr="00674387">
          <w:br w:type="page"/>
        </w:r>
      </w:ins>
    </w:p>
    <w:tbl>
      <w:tblPr>
        <w:tblStyle w:val="TableGrid"/>
        <w:tblW w:w="9315" w:type="dxa"/>
        <w:tblLayout w:type="fixed"/>
        <w:tblLook w:val="04A0" w:firstRow="1" w:lastRow="0" w:firstColumn="1" w:lastColumn="0" w:noHBand="0" w:noVBand="1"/>
      </w:tblPr>
      <w:tblGrid>
        <w:gridCol w:w="9315"/>
      </w:tblGrid>
      <w:tr w:rsidR="00F92DD2" w:rsidRPr="00674387" w14:paraId="1DEE0E5C" w14:textId="77777777" w:rsidTr="00686134">
        <w:trPr>
          <w:ins w:id="2499" w:author="RWS Translator" w:date="2024-09-25T16:35:00Z"/>
        </w:trPr>
        <w:tc>
          <w:tcPr>
            <w:tcW w:w="9315" w:type="dxa"/>
          </w:tcPr>
          <w:p w14:paraId="1DF47A4B" w14:textId="77777777" w:rsidR="00F92DD2" w:rsidRDefault="00F92DD2" w:rsidP="00EA5840">
            <w:pPr>
              <w:widowControl/>
              <w:rPr>
                <w:ins w:id="2500" w:author="RWS Translator" w:date="2024-09-25T16:35:00Z"/>
                <w:b/>
              </w:rPr>
            </w:pPr>
            <w:ins w:id="2501" w:author="RWS Translator" w:date="2024-09-25T16:35:00Z">
              <w:r w:rsidRPr="00674387">
                <w:rPr>
                  <w:b/>
                </w:rPr>
                <w:t xml:space="preserve">MINIMUM DE INFORMAŢII CARE TREBUIE SĂ APARĂ PE BLISTER SAU </w:t>
              </w:r>
              <w:r w:rsidRPr="00B64008">
                <w:rPr>
                  <w:b/>
                </w:rPr>
                <w:t>PE FOLIA TERMOSUDATĂ</w:t>
              </w:r>
            </w:ins>
          </w:p>
          <w:p w14:paraId="47045A8D" w14:textId="77777777" w:rsidR="00F92DD2" w:rsidRPr="00674387" w:rsidRDefault="00F92DD2" w:rsidP="00EA5840">
            <w:pPr>
              <w:widowControl/>
              <w:rPr>
                <w:ins w:id="2502" w:author="RWS Translator" w:date="2024-09-25T16:35:00Z"/>
                <w:b/>
              </w:rPr>
            </w:pPr>
          </w:p>
          <w:p w14:paraId="0D129BC2" w14:textId="62BAF50C" w:rsidR="00F92DD2" w:rsidRPr="00674387" w:rsidRDefault="00F92DD2" w:rsidP="00EA5840">
            <w:pPr>
              <w:widowControl/>
              <w:rPr>
                <w:ins w:id="2503" w:author="RWS Translator" w:date="2024-09-25T16:35:00Z"/>
                <w:b/>
              </w:rPr>
            </w:pPr>
            <w:ins w:id="2504" w:author="RWS Translator" w:date="2024-09-25T16:35:00Z">
              <w:del w:id="2505" w:author="Viatris RO Affiliate" w:date="2025-02-26T15:38:00Z">
                <w:r w:rsidRPr="00674387" w:rsidDel="00102AE3">
                  <w:rPr>
                    <w:b/>
                  </w:rPr>
                  <w:delText>Cutii cu b</w:delText>
                </w:r>
              </w:del>
            </w:ins>
            <w:ins w:id="2506" w:author="Viatris RO Affiliate" w:date="2025-02-26T15:38:00Z">
              <w:r w:rsidR="00102AE3">
                <w:rPr>
                  <w:b/>
                </w:rPr>
                <w:t>B</w:t>
              </w:r>
            </w:ins>
            <w:ins w:id="2507" w:author="RWS Translator" w:date="2024-09-25T16:35:00Z">
              <w:r w:rsidRPr="00674387">
                <w:rPr>
                  <w:b/>
                </w:rPr>
                <w:t>lister</w:t>
              </w:r>
              <w:del w:id="2508" w:author="Viatris RO Affiliate" w:date="2025-02-27T15:13:00Z">
                <w:r w:rsidRPr="00674387" w:rsidDel="00B64008">
                  <w:rPr>
                    <w:b/>
                  </w:rPr>
                  <w:delText>e</w:delText>
                </w:r>
              </w:del>
              <w:r w:rsidRPr="00674387">
                <w:rPr>
                  <w:b/>
                </w:rPr>
                <w:t xml:space="preserve"> (</w:t>
              </w:r>
            </w:ins>
            <w:ins w:id="2509" w:author="RWS Translator" w:date="2024-09-25T23:23:00Z">
              <w:r w:rsidR="0048680F">
                <w:rPr>
                  <w:b/>
                </w:rPr>
                <w:t>20</w:t>
              </w:r>
              <w:r w:rsidR="0048680F" w:rsidRPr="00674387">
                <w:rPr>
                  <w:b/>
                </w:rPr>
                <w:t xml:space="preserve">, </w:t>
              </w:r>
              <w:r w:rsidR="0048680F">
                <w:rPr>
                  <w:b/>
                </w:rPr>
                <w:t xml:space="preserve">60 </w:t>
              </w:r>
              <w:r w:rsidR="0048680F" w:rsidRPr="00674387">
                <w:rPr>
                  <w:b/>
                </w:rPr>
                <w:t xml:space="preserve">şi </w:t>
              </w:r>
              <w:r w:rsidR="0048680F">
                <w:rPr>
                  <w:b/>
                </w:rPr>
                <w:t>200</w:t>
              </w:r>
              <w:r w:rsidR="0048680F" w:rsidRPr="00674387">
                <w:rPr>
                  <w:b/>
                </w:rPr>
                <w:t xml:space="preserve">) pentru </w:t>
              </w:r>
              <w:r w:rsidR="0048680F">
                <w:rPr>
                  <w:b/>
                </w:rPr>
                <w:t>comprimatele orodispersabile</w:t>
              </w:r>
              <w:r w:rsidR="0048680F" w:rsidRPr="00674387">
                <w:rPr>
                  <w:b/>
                </w:rPr>
                <w:t xml:space="preserve"> de 25</w:t>
              </w:r>
              <w:r w:rsidR="0048680F" w:rsidRPr="000E0DA9">
                <w:rPr>
                  <w:b/>
                </w:rPr>
                <w:t> </w:t>
              </w:r>
              <w:r w:rsidR="0048680F" w:rsidRPr="00674387">
                <w:rPr>
                  <w:b/>
                </w:rPr>
                <w:t>m</w:t>
              </w:r>
              <w:r w:rsidR="0048680F">
                <w:rPr>
                  <w:b/>
                </w:rPr>
                <w:t>g</w:t>
              </w:r>
            </w:ins>
          </w:p>
        </w:tc>
      </w:tr>
    </w:tbl>
    <w:p w14:paraId="50A9B1B1" w14:textId="77777777" w:rsidR="00F92DD2" w:rsidRDefault="00F92DD2" w:rsidP="00EA5840">
      <w:pPr>
        <w:pStyle w:val="ListParagraph"/>
        <w:widowControl/>
        <w:tabs>
          <w:tab w:val="left" w:pos="4073"/>
        </w:tabs>
        <w:ind w:left="0" w:firstLine="0"/>
        <w:jc w:val="both"/>
        <w:rPr>
          <w:ins w:id="2510" w:author="RWS Translator" w:date="2024-09-25T16:35:00Z"/>
          <w:b/>
        </w:rPr>
      </w:pPr>
    </w:p>
    <w:p w14:paraId="1912BE14" w14:textId="77777777" w:rsidR="00F92DD2" w:rsidRPr="00674387" w:rsidRDefault="00F92DD2" w:rsidP="00EA5840">
      <w:pPr>
        <w:pStyle w:val="ListParagraph"/>
        <w:widowControl/>
        <w:tabs>
          <w:tab w:val="left" w:pos="4073"/>
        </w:tabs>
        <w:ind w:left="0" w:firstLine="0"/>
        <w:jc w:val="both"/>
        <w:rPr>
          <w:ins w:id="2511" w:author="RWS Translator" w:date="2024-09-25T16:35:00Z"/>
          <w:b/>
        </w:rPr>
      </w:pPr>
    </w:p>
    <w:tbl>
      <w:tblPr>
        <w:tblStyle w:val="TableGrid"/>
        <w:tblW w:w="9324" w:type="dxa"/>
        <w:tblLayout w:type="fixed"/>
        <w:tblLook w:val="04A0" w:firstRow="1" w:lastRow="0" w:firstColumn="1" w:lastColumn="0" w:noHBand="0" w:noVBand="1"/>
      </w:tblPr>
      <w:tblGrid>
        <w:gridCol w:w="9324"/>
      </w:tblGrid>
      <w:tr w:rsidR="00F92DD2" w:rsidRPr="00674387" w14:paraId="0B578D6F" w14:textId="77777777" w:rsidTr="00686134">
        <w:trPr>
          <w:ins w:id="2512" w:author="RWS Translator" w:date="2024-09-25T16:35:00Z"/>
        </w:trPr>
        <w:tc>
          <w:tcPr>
            <w:tcW w:w="9324" w:type="dxa"/>
          </w:tcPr>
          <w:p w14:paraId="7F12B285" w14:textId="77777777" w:rsidR="00F92DD2" w:rsidRPr="00674387" w:rsidRDefault="00F92DD2" w:rsidP="00EA5840">
            <w:pPr>
              <w:pStyle w:val="ListParagraph"/>
              <w:keepNext/>
              <w:widowControl/>
              <w:tabs>
                <w:tab w:val="left" w:pos="687"/>
              </w:tabs>
              <w:ind w:left="567" w:hanging="567"/>
              <w:rPr>
                <w:ins w:id="2513" w:author="RWS Translator" w:date="2024-09-25T16:35:00Z"/>
                <w:b/>
              </w:rPr>
            </w:pPr>
            <w:ins w:id="2514" w:author="RWS Translator" w:date="2024-09-25T16:35:00Z">
              <w:r w:rsidRPr="00674387">
                <w:rPr>
                  <w:b/>
                </w:rPr>
                <w:t>1.</w:t>
              </w:r>
              <w:r w:rsidRPr="00674387">
                <w:rPr>
                  <w:b/>
                </w:rPr>
                <w:tab/>
                <w:t>DENUMIREA COMERCIALĂ A MEDICAMENTULUI</w:t>
              </w:r>
            </w:ins>
          </w:p>
        </w:tc>
      </w:tr>
    </w:tbl>
    <w:p w14:paraId="38D98B34" w14:textId="77777777" w:rsidR="00F92DD2" w:rsidRPr="00674387" w:rsidRDefault="00F92DD2" w:rsidP="00EA5840">
      <w:pPr>
        <w:pStyle w:val="BodyText"/>
        <w:widowControl/>
        <w:rPr>
          <w:ins w:id="2515" w:author="RWS Translator" w:date="2024-09-25T16:35:00Z"/>
          <w:b/>
        </w:rPr>
      </w:pPr>
    </w:p>
    <w:p w14:paraId="0CBE265B" w14:textId="680DE6EA" w:rsidR="00F92DD2" w:rsidRPr="00674387" w:rsidRDefault="00F92DD2" w:rsidP="00EA5840">
      <w:pPr>
        <w:pStyle w:val="BodyText"/>
        <w:widowControl/>
        <w:rPr>
          <w:ins w:id="2516" w:author="RWS Translator" w:date="2024-09-25T16:35:00Z"/>
        </w:rPr>
      </w:pPr>
      <w:ins w:id="2517" w:author="RWS Translator" w:date="2024-09-25T16:35:00Z">
        <w:r w:rsidRPr="00674387">
          <w:t xml:space="preserve">Lyrica </w:t>
        </w:r>
      </w:ins>
      <w:ins w:id="2518" w:author="RWS Translator" w:date="2024-09-25T23:23:00Z">
        <w:r w:rsidR="0074467D" w:rsidRPr="00674387">
          <w:t>25</w:t>
        </w:r>
        <w:r w:rsidR="0074467D" w:rsidRPr="00286EEF">
          <w:rPr>
            <w:lang w:val="en-GB"/>
          </w:rPr>
          <w:t> </w:t>
        </w:r>
        <w:r w:rsidR="0074467D" w:rsidRPr="00674387">
          <w:t>mg c</w:t>
        </w:r>
        <w:r w:rsidR="0074467D">
          <w:t>omprimate orodispersabile</w:t>
        </w:r>
      </w:ins>
    </w:p>
    <w:p w14:paraId="75D22A13" w14:textId="77777777" w:rsidR="00F92DD2" w:rsidRPr="00674387" w:rsidRDefault="00F92DD2" w:rsidP="00EA5840">
      <w:pPr>
        <w:pStyle w:val="BodyText"/>
        <w:widowControl/>
        <w:rPr>
          <w:ins w:id="2519" w:author="RWS Translator" w:date="2024-09-25T16:35:00Z"/>
        </w:rPr>
      </w:pPr>
      <w:ins w:id="2520" w:author="RWS Translator" w:date="2024-09-25T16:35:00Z">
        <w:r w:rsidRPr="00674387">
          <w:t>pregabalin</w:t>
        </w:r>
      </w:ins>
    </w:p>
    <w:p w14:paraId="1AA523E0" w14:textId="77777777" w:rsidR="00F92DD2" w:rsidRDefault="00F92DD2" w:rsidP="00EA5840">
      <w:pPr>
        <w:pStyle w:val="BodyText"/>
        <w:widowControl/>
        <w:rPr>
          <w:ins w:id="2521" w:author="RWS Translator" w:date="2024-09-25T16:35:00Z"/>
        </w:rPr>
      </w:pPr>
    </w:p>
    <w:p w14:paraId="4C5DFD59" w14:textId="77777777" w:rsidR="00F92DD2" w:rsidRPr="00674387" w:rsidRDefault="00F92DD2" w:rsidP="00EA5840">
      <w:pPr>
        <w:pStyle w:val="BodyText"/>
        <w:widowControl/>
        <w:rPr>
          <w:ins w:id="2522" w:author="RWS Translator" w:date="2024-09-25T16:35:00Z"/>
        </w:rPr>
      </w:pPr>
    </w:p>
    <w:tbl>
      <w:tblPr>
        <w:tblStyle w:val="TableGrid"/>
        <w:tblW w:w="9324" w:type="dxa"/>
        <w:tblLayout w:type="fixed"/>
        <w:tblLook w:val="04A0" w:firstRow="1" w:lastRow="0" w:firstColumn="1" w:lastColumn="0" w:noHBand="0" w:noVBand="1"/>
      </w:tblPr>
      <w:tblGrid>
        <w:gridCol w:w="9324"/>
      </w:tblGrid>
      <w:tr w:rsidR="00F92DD2" w:rsidRPr="00674387" w14:paraId="75B582D9" w14:textId="77777777" w:rsidTr="00686134">
        <w:trPr>
          <w:ins w:id="2523" w:author="RWS Translator" w:date="2024-09-25T16:35:00Z"/>
        </w:trPr>
        <w:tc>
          <w:tcPr>
            <w:tcW w:w="9324" w:type="dxa"/>
          </w:tcPr>
          <w:p w14:paraId="4CCD2948" w14:textId="77777777" w:rsidR="00F92DD2" w:rsidRPr="00674387" w:rsidRDefault="00F92DD2" w:rsidP="00EA5840">
            <w:pPr>
              <w:pStyle w:val="ListParagraph"/>
              <w:keepNext/>
              <w:widowControl/>
              <w:tabs>
                <w:tab w:val="left" w:pos="642"/>
              </w:tabs>
              <w:ind w:left="567" w:hanging="567"/>
              <w:rPr>
                <w:ins w:id="2524" w:author="RWS Translator" w:date="2024-09-25T16:35:00Z"/>
                <w:b/>
              </w:rPr>
            </w:pPr>
            <w:ins w:id="2525" w:author="RWS Translator" w:date="2024-09-25T16:35:00Z">
              <w:r w:rsidRPr="00674387">
                <w:rPr>
                  <w:b/>
                </w:rPr>
                <w:t>2.</w:t>
              </w:r>
              <w:r w:rsidRPr="00674387">
                <w:rPr>
                  <w:b/>
                </w:rPr>
                <w:tab/>
                <w:t>NUMELE DEŢINĂTORULUI AUTORIZAŢIEI DE PUNERE PE PIAŢĂ</w:t>
              </w:r>
            </w:ins>
          </w:p>
        </w:tc>
      </w:tr>
    </w:tbl>
    <w:p w14:paraId="4F69BAEA" w14:textId="77777777" w:rsidR="00F92DD2" w:rsidRDefault="00F92DD2" w:rsidP="00EA5840">
      <w:pPr>
        <w:pStyle w:val="BodyText"/>
        <w:widowControl/>
        <w:rPr>
          <w:ins w:id="2526" w:author="RWS Translator" w:date="2024-09-25T16:35:00Z"/>
        </w:rPr>
      </w:pPr>
    </w:p>
    <w:p w14:paraId="2634750E" w14:textId="77777777" w:rsidR="00F92DD2" w:rsidRPr="00674387" w:rsidRDefault="00F92DD2" w:rsidP="00EA5840">
      <w:pPr>
        <w:pStyle w:val="BodyText"/>
        <w:widowControl/>
        <w:rPr>
          <w:ins w:id="2527" w:author="RWS Translator" w:date="2024-09-25T16:35:00Z"/>
        </w:rPr>
      </w:pPr>
      <w:ins w:id="2528" w:author="RWS Translator" w:date="2024-09-25T16:35:00Z">
        <w:r w:rsidRPr="00674387">
          <w:t>Upjohn</w:t>
        </w:r>
      </w:ins>
    </w:p>
    <w:p w14:paraId="457B6FF4" w14:textId="77777777" w:rsidR="00F92DD2" w:rsidRPr="00674387" w:rsidRDefault="00F92DD2" w:rsidP="00EA5840">
      <w:pPr>
        <w:pStyle w:val="BodyText"/>
        <w:widowControl/>
        <w:rPr>
          <w:ins w:id="2529" w:author="RWS Translator" w:date="2024-09-25T16:35:00Z"/>
        </w:rPr>
      </w:pPr>
    </w:p>
    <w:p w14:paraId="2B82C3A0" w14:textId="77777777" w:rsidR="00F92DD2" w:rsidRPr="00674387" w:rsidRDefault="00F92DD2" w:rsidP="00EA5840">
      <w:pPr>
        <w:pStyle w:val="BodyText"/>
        <w:widowControl/>
        <w:rPr>
          <w:ins w:id="2530" w:author="RWS Translator" w:date="2024-09-25T16:35:00Z"/>
        </w:rPr>
      </w:pPr>
    </w:p>
    <w:tbl>
      <w:tblPr>
        <w:tblStyle w:val="TableGrid"/>
        <w:tblW w:w="9324" w:type="dxa"/>
        <w:tblLayout w:type="fixed"/>
        <w:tblLook w:val="04A0" w:firstRow="1" w:lastRow="0" w:firstColumn="1" w:lastColumn="0" w:noHBand="0" w:noVBand="1"/>
      </w:tblPr>
      <w:tblGrid>
        <w:gridCol w:w="9324"/>
      </w:tblGrid>
      <w:tr w:rsidR="00F92DD2" w:rsidRPr="00674387" w14:paraId="1DB20C7C" w14:textId="77777777" w:rsidTr="00686134">
        <w:trPr>
          <w:ins w:id="2531" w:author="RWS Translator" w:date="2024-09-25T16:35:00Z"/>
        </w:trPr>
        <w:tc>
          <w:tcPr>
            <w:tcW w:w="9324" w:type="dxa"/>
          </w:tcPr>
          <w:p w14:paraId="52979EC0" w14:textId="77777777" w:rsidR="00F92DD2" w:rsidRPr="00674387" w:rsidRDefault="00F92DD2" w:rsidP="00EA5840">
            <w:pPr>
              <w:pStyle w:val="ListParagraph"/>
              <w:keepNext/>
              <w:widowControl/>
              <w:tabs>
                <w:tab w:val="left" w:pos="660"/>
              </w:tabs>
              <w:ind w:left="567" w:hanging="567"/>
              <w:rPr>
                <w:ins w:id="2532" w:author="RWS Translator" w:date="2024-09-25T16:35:00Z"/>
                <w:b/>
              </w:rPr>
            </w:pPr>
            <w:ins w:id="2533" w:author="RWS Translator" w:date="2024-09-25T16:35:00Z">
              <w:r w:rsidRPr="00674387">
                <w:rPr>
                  <w:b/>
                </w:rPr>
                <w:t>3.</w:t>
              </w:r>
              <w:r w:rsidRPr="00674387">
                <w:tab/>
              </w:r>
              <w:r w:rsidRPr="00674387">
                <w:rPr>
                  <w:b/>
                </w:rPr>
                <w:t>DATA DE EXPIRARE</w:t>
              </w:r>
            </w:ins>
          </w:p>
        </w:tc>
      </w:tr>
    </w:tbl>
    <w:p w14:paraId="5295B7A1" w14:textId="77777777" w:rsidR="00F92DD2" w:rsidRPr="00674387" w:rsidRDefault="00F92DD2" w:rsidP="00EA5840">
      <w:pPr>
        <w:pStyle w:val="BodyText"/>
        <w:widowControl/>
        <w:rPr>
          <w:ins w:id="2534" w:author="RWS Translator" w:date="2024-09-25T16:35:00Z"/>
        </w:rPr>
      </w:pPr>
    </w:p>
    <w:p w14:paraId="54B2795F" w14:textId="77777777" w:rsidR="00F92DD2" w:rsidRPr="00674387" w:rsidRDefault="00F92DD2" w:rsidP="00EA5840">
      <w:pPr>
        <w:pStyle w:val="BodyText"/>
        <w:widowControl/>
        <w:rPr>
          <w:ins w:id="2535" w:author="RWS Translator" w:date="2024-09-25T16:35:00Z"/>
        </w:rPr>
      </w:pPr>
      <w:ins w:id="2536" w:author="RWS Translator" w:date="2024-09-25T16:35:00Z">
        <w:r w:rsidRPr="00674387">
          <w:t>EXP</w:t>
        </w:r>
      </w:ins>
    </w:p>
    <w:p w14:paraId="5DE72234" w14:textId="77777777" w:rsidR="00F92DD2" w:rsidRDefault="00F92DD2" w:rsidP="00EA5840">
      <w:pPr>
        <w:pStyle w:val="BodyText"/>
        <w:widowControl/>
        <w:rPr>
          <w:ins w:id="2537" w:author="RWS Translator" w:date="2024-09-25T16:35:00Z"/>
        </w:rPr>
      </w:pPr>
    </w:p>
    <w:p w14:paraId="071805ED" w14:textId="77777777" w:rsidR="00F92DD2" w:rsidRPr="00674387" w:rsidRDefault="00F92DD2" w:rsidP="00EA5840">
      <w:pPr>
        <w:pStyle w:val="BodyText"/>
        <w:widowControl/>
        <w:rPr>
          <w:ins w:id="2538" w:author="RWS Translator" w:date="2024-09-25T16:35:00Z"/>
        </w:rPr>
      </w:pPr>
    </w:p>
    <w:tbl>
      <w:tblPr>
        <w:tblStyle w:val="TableGrid"/>
        <w:tblW w:w="9324" w:type="dxa"/>
        <w:tblLayout w:type="fixed"/>
        <w:tblLook w:val="04A0" w:firstRow="1" w:lastRow="0" w:firstColumn="1" w:lastColumn="0" w:noHBand="0" w:noVBand="1"/>
      </w:tblPr>
      <w:tblGrid>
        <w:gridCol w:w="9324"/>
      </w:tblGrid>
      <w:tr w:rsidR="00F92DD2" w:rsidRPr="00674387" w14:paraId="2DA85234" w14:textId="77777777" w:rsidTr="00686134">
        <w:trPr>
          <w:ins w:id="2539" w:author="RWS Translator" w:date="2024-09-25T16:35:00Z"/>
        </w:trPr>
        <w:tc>
          <w:tcPr>
            <w:tcW w:w="9324" w:type="dxa"/>
          </w:tcPr>
          <w:p w14:paraId="3FA81131" w14:textId="77777777" w:rsidR="00F92DD2" w:rsidRPr="00674387" w:rsidRDefault="00F92DD2" w:rsidP="00EA5840">
            <w:pPr>
              <w:pStyle w:val="ListParagraph"/>
              <w:keepNext/>
              <w:widowControl/>
              <w:tabs>
                <w:tab w:val="left" w:pos="660"/>
              </w:tabs>
              <w:ind w:left="567" w:hanging="567"/>
              <w:rPr>
                <w:ins w:id="2540" w:author="RWS Translator" w:date="2024-09-25T16:35:00Z"/>
                <w:b/>
              </w:rPr>
            </w:pPr>
            <w:ins w:id="2541" w:author="RWS Translator" w:date="2024-09-25T16:35:00Z">
              <w:r w:rsidRPr="00674387">
                <w:rPr>
                  <w:b/>
                </w:rPr>
                <w:t>4.</w:t>
              </w:r>
              <w:r w:rsidRPr="00674387">
                <w:rPr>
                  <w:b/>
                </w:rPr>
                <w:tab/>
                <w:t>SERIA DE FABRICAŢIE</w:t>
              </w:r>
            </w:ins>
          </w:p>
        </w:tc>
      </w:tr>
    </w:tbl>
    <w:p w14:paraId="2D6660B8" w14:textId="77777777" w:rsidR="00F92DD2" w:rsidRPr="00674387" w:rsidRDefault="00F92DD2" w:rsidP="00EA5840">
      <w:pPr>
        <w:pStyle w:val="BodyText"/>
        <w:widowControl/>
        <w:rPr>
          <w:ins w:id="2542" w:author="RWS Translator" w:date="2024-09-25T16:35:00Z"/>
        </w:rPr>
      </w:pPr>
    </w:p>
    <w:p w14:paraId="4B9945CA" w14:textId="77777777" w:rsidR="00F92DD2" w:rsidRPr="00674387" w:rsidRDefault="00F92DD2" w:rsidP="00EA5840">
      <w:pPr>
        <w:pStyle w:val="BodyText"/>
        <w:widowControl/>
        <w:rPr>
          <w:ins w:id="2543" w:author="RWS Translator" w:date="2024-09-25T16:35:00Z"/>
        </w:rPr>
      </w:pPr>
      <w:ins w:id="2544" w:author="RWS Translator" w:date="2024-09-25T16:35:00Z">
        <w:r w:rsidRPr="00674387">
          <w:t>Lot</w:t>
        </w:r>
      </w:ins>
    </w:p>
    <w:p w14:paraId="52173325" w14:textId="77777777" w:rsidR="00F92DD2" w:rsidRDefault="00F92DD2" w:rsidP="00EA5840">
      <w:pPr>
        <w:pStyle w:val="BodyText"/>
        <w:widowControl/>
        <w:rPr>
          <w:ins w:id="2545" w:author="RWS Translator" w:date="2024-09-25T16:35:00Z"/>
        </w:rPr>
      </w:pPr>
    </w:p>
    <w:p w14:paraId="5F11E755" w14:textId="77777777" w:rsidR="00F92DD2" w:rsidRPr="00674387" w:rsidRDefault="00F92DD2" w:rsidP="00EA5840">
      <w:pPr>
        <w:pStyle w:val="BodyText"/>
        <w:widowControl/>
        <w:rPr>
          <w:ins w:id="2546" w:author="RWS Translator" w:date="2024-09-25T16:35:00Z"/>
        </w:rPr>
      </w:pPr>
    </w:p>
    <w:tbl>
      <w:tblPr>
        <w:tblStyle w:val="TableGrid"/>
        <w:tblW w:w="9324" w:type="dxa"/>
        <w:tblLayout w:type="fixed"/>
        <w:tblLook w:val="04A0" w:firstRow="1" w:lastRow="0" w:firstColumn="1" w:lastColumn="0" w:noHBand="0" w:noVBand="1"/>
      </w:tblPr>
      <w:tblGrid>
        <w:gridCol w:w="9324"/>
      </w:tblGrid>
      <w:tr w:rsidR="00F92DD2" w:rsidRPr="00674387" w14:paraId="79E8EC9E" w14:textId="77777777" w:rsidTr="00686134">
        <w:trPr>
          <w:ins w:id="2547" w:author="RWS Translator" w:date="2024-09-25T16:35:00Z"/>
        </w:trPr>
        <w:tc>
          <w:tcPr>
            <w:tcW w:w="9324" w:type="dxa"/>
          </w:tcPr>
          <w:p w14:paraId="4CE4A05D" w14:textId="77777777" w:rsidR="00F92DD2" w:rsidRPr="00674387" w:rsidRDefault="00F92DD2" w:rsidP="00EA5840">
            <w:pPr>
              <w:pStyle w:val="ListParagraph"/>
              <w:keepNext/>
              <w:widowControl/>
              <w:tabs>
                <w:tab w:val="left" w:pos="660"/>
              </w:tabs>
              <w:ind w:left="567" w:hanging="567"/>
              <w:rPr>
                <w:ins w:id="2548" w:author="RWS Translator" w:date="2024-09-25T16:35:00Z"/>
                <w:b/>
              </w:rPr>
            </w:pPr>
            <w:ins w:id="2549" w:author="RWS Translator" w:date="2024-09-25T16:35:00Z">
              <w:r w:rsidRPr="00674387">
                <w:rPr>
                  <w:b/>
                </w:rPr>
                <w:t>5.</w:t>
              </w:r>
              <w:r w:rsidRPr="00674387">
                <w:rPr>
                  <w:b/>
                </w:rPr>
                <w:tab/>
                <w:t>ALTE INFORMAŢII</w:t>
              </w:r>
            </w:ins>
          </w:p>
        </w:tc>
      </w:tr>
    </w:tbl>
    <w:p w14:paraId="77CA6B9F" w14:textId="77777777" w:rsidR="00F92DD2" w:rsidRDefault="00F92DD2" w:rsidP="00EA5840">
      <w:pPr>
        <w:pStyle w:val="BodyText"/>
        <w:widowControl/>
        <w:rPr>
          <w:ins w:id="2550" w:author="RWS" w:date="2024-10-25T13:03:00Z"/>
        </w:rPr>
      </w:pPr>
    </w:p>
    <w:p w14:paraId="25FF7A76" w14:textId="77777777" w:rsidR="0033505B" w:rsidRPr="00674387" w:rsidRDefault="0033505B" w:rsidP="00EA5840">
      <w:pPr>
        <w:pStyle w:val="BodyText"/>
        <w:widowControl/>
        <w:rPr>
          <w:ins w:id="2551" w:author="RWS Translator" w:date="2024-09-25T16:35:00Z"/>
        </w:rPr>
      </w:pPr>
    </w:p>
    <w:p w14:paraId="2B8FA747" w14:textId="77777777" w:rsidR="00F92DD2" w:rsidRPr="00674387" w:rsidRDefault="00F92DD2" w:rsidP="00EA5840">
      <w:pPr>
        <w:widowControl/>
        <w:rPr>
          <w:ins w:id="2552" w:author="RWS Translator" w:date="2024-09-25T16:35:00Z"/>
        </w:rPr>
      </w:pPr>
      <w:ins w:id="2553" w:author="RWS Translator" w:date="2024-09-25T16:35:00Z">
        <w:r w:rsidRPr="00674387">
          <w:br w:type="page"/>
        </w:r>
      </w:ins>
    </w:p>
    <w:tbl>
      <w:tblPr>
        <w:tblStyle w:val="TableGrid"/>
        <w:tblW w:w="9315" w:type="dxa"/>
        <w:tblLayout w:type="fixed"/>
        <w:tblLook w:val="04A0" w:firstRow="1" w:lastRow="0" w:firstColumn="1" w:lastColumn="0" w:noHBand="0" w:noVBand="1"/>
      </w:tblPr>
      <w:tblGrid>
        <w:gridCol w:w="9315"/>
      </w:tblGrid>
      <w:tr w:rsidR="00F92DD2" w:rsidRPr="00674387" w14:paraId="7D4FDDFC" w14:textId="77777777" w:rsidTr="00260197">
        <w:trPr>
          <w:trHeight w:val="971"/>
          <w:ins w:id="2554" w:author="RWS Translator" w:date="2024-09-25T16:35:00Z"/>
        </w:trPr>
        <w:tc>
          <w:tcPr>
            <w:tcW w:w="9315" w:type="dxa"/>
          </w:tcPr>
          <w:p w14:paraId="411113A7" w14:textId="77777777" w:rsidR="00F92DD2" w:rsidRDefault="00F92DD2" w:rsidP="00EA5840">
            <w:pPr>
              <w:widowControl/>
              <w:rPr>
                <w:ins w:id="2555" w:author="RWS Translator" w:date="2024-09-25T16:35:00Z"/>
                <w:b/>
              </w:rPr>
            </w:pPr>
            <w:ins w:id="2556" w:author="RWS Translator" w:date="2024-09-25T16:35:00Z">
              <w:r w:rsidRPr="00674387">
                <w:rPr>
                  <w:b/>
                </w:rPr>
                <w:t>INFORMAŢII CARE TREBUIE SĂ APARĂ PE AMBALAJUL SECUNDAR</w:t>
              </w:r>
            </w:ins>
          </w:p>
          <w:p w14:paraId="472BC4BC" w14:textId="77777777" w:rsidR="00F92DD2" w:rsidRPr="00674387" w:rsidRDefault="00F92DD2" w:rsidP="00EA5840">
            <w:pPr>
              <w:widowControl/>
              <w:rPr>
                <w:ins w:id="2557" w:author="RWS Translator" w:date="2024-09-25T16:35:00Z"/>
                <w:b/>
              </w:rPr>
            </w:pPr>
          </w:p>
          <w:p w14:paraId="75273CAE" w14:textId="04B3F6EA" w:rsidR="00F92DD2" w:rsidRPr="00674387" w:rsidRDefault="00F92DD2" w:rsidP="00EA5840">
            <w:pPr>
              <w:widowControl/>
              <w:rPr>
                <w:ins w:id="2558" w:author="RWS Translator" w:date="2024-09-25T16:35:00Z"/>
                <w:b/>
              </w:rPr>
            </w:pPr>
            <w:ins w:id="2559" w:author="RWS Translator" w:date="2024-09-25T16:35:00Z">
              <w:r w:rsidRPr="00674387">
                <w:rPr>
                  <w:b/>
                </w:rPr>
                <w:t>Cutii cu blistere (</w:t>
              </w:r>
            </w:ins>
            <w:ins w:id="2560" w:author="RWS Translator" w:date="2024-09-25T23:25:00Z">
              <w:r w:rsidR="0005252D">
                <w:rPr>
                  <w:b/>
                </w:rPr>
                <w:t>20</w:t>
              </w:r>
              <w:r w:rsidR="0005252D" w:rsidRPr="00674387">
                <w:rPr>
                  <w:b/>
                </w:rPr>
                <w:t xml:space="preserve">, </w:t>
              </w:r>
              <w:r w:rsidR="0005252D">
                <w:rPr>
                  <w:b/>
                </w:rPr>
                <w:t xml:space="preserve">60 </w:t>
              </w:r>
              <w:r w:rsidR="0005252D" w:rsidRPr="00674387">
                <w:rPr>
                  <w:b/>
                </w:rPr>
                <w:t xml:space="preserve">şi </w:t>
              </w:r>
              <w:r w:rsidR="0005252D">
                <w:rPr>
                  <w:b/>
                </w:rPr>
                <w:t>200</w:t>
              </w:r>
              <w:r w:rsidR="0005252D" w:rsidRPr="00674387">
                <w:rPr>
                  <w:b/>
                </w:rPr>
                <w:t xml:space="preserve">) pentru </w:t>
              </w:r>
              <w:r w:rsidR="0005252D">
                <w:rPr>
                  <w:b/>
                </w:rPr>
                <w:t>comprimatele orodispersabile</w:t>
              </w:r>
              <w:r w:rsidR="0005252D" w:rsidRPr="00674387">
                <w:rPr>
                  <w:b/>
                </w:rPr>
                <w:t xml:space="preserve"> de </w:t>
              </w:r>
              <w:r w:rsidR="0005252D">
                <w:rPr>
                  <w:b/>
                </w:rPr>
                <w:t>7</w:t>
              </w:r>
              <w:r w:rsidR="0005252D" w:rsidRPr="00674387">
                <w:rPr>
                  <w:b/>
                </w:rPr>
                <w:t>5</w:t>
              </w:r>
              <w:r w:rsidR="0005252D" w:rsidRPr="000E0DA9">
                <w:rPr>
                  <w:b/>
                  <w:lang w:val="it-IT"/>
                </w:rPr>
                <w:t> </w:t>
              </w:r>
              <w:r w:rsidR="0005252D" w:rsidRPr="00674387">
                <w:rPr>
                  <w:b/>
                </w:rPr>
                <w:t>m</w:t>
              </w:r>
              <w:r w:rsidR="0005252D">
                <w:rPr>
                  <w:b/>
                </w:rPr>
                <w:t>g</w:t>
              </w:r>
            </w:ins>
          </w:p>
        </w:tc>
      </w:tr>
    </w:tbl>
    <w:p w14:paraId="7C0419A2" w14:textId="77777777" w:rsidR="00F92DD2" w:rsidRDefault="00F92DD2" w:rsidP="00EA5840">
      <w:pPr>
        <w:pStyle w:val="ListParagraph"/>
        <w:widowControl/>
        <w:tabs>
          <w:tab w:val="left" w:pos="4073"/>
        </w:tabs>
        <w:ind w:left="0" w:firstLine="0"/>
        <w:rPr>
          <w:ins w:id="2561" w:author="RWS Translator" w:date="2024-09-25T16:35:00Z"/>
          <w:b/>
        </w:rPr>
      </w:pPr>
    </w:p>
    <w:p w14:paraId="74181AF5" w14:textId="77777777" w:rsidR="0005252D" w:rsidRPr="00674387" w:rsidRDefault="0005252D" w:rsidP="00EA5840">
      <w:pPr>
        <w:pStyle w:val="ListParagraph"/>
        <w:widowControl/>
        <w:tabs>
          <w:tab w:val="left" w:pos="4073"/>
        </w:tabs>
        <w:ind w:left="0" w:firstLine="0"/>
        <w:rPr>
          <w:ins w:id="2562" w:author="RWS Translator" w:date="2024-09-25T23:25:00Z"/>
          <w:b/>
        </w:rPr>
      </w:pPr>
    </w:p>
    <w:tbl>
      <w:tblPr>
        <w:tblStyle w:val="TableGrid"/>
        <w:tblW w:w="9324" w:type="dxa"/>
        <w:tblLayout w:type="fixed"/>
        <w:tblLook w:val="04A0" w:firstRow="1" w:lastRow="0" w:firstColumn="1" w:lastColumn="0" w:noHBand="0" w:noVBand="1"/>
      </w:tblPr>
      <w:tblGrid>
        <w:gridCol w:w="9324"/>
      </w:tblGrid>
      <w:tr w:rsidR="0005252D" w:rsidRPr="00674387" w14:paraId="35B764A4" w14:textId="77777777" w:rsidTr="00780F27">
        <w:trPr>
          <w:ins w:id="2563" w:author="RWS Translator" w:date="2024-09-25T23:25:00Z"/>
        </w:trPr>
        <w:tc>
          <w:tcPr>
            <w:tcW w:w="9324" w:type="dxa"/>
          </w:tcPr>
          <w:p w14:paraId="5BCF2B27" w14:textId="77777777" w:rsidR="0005252D" w:rsidRPr="00674387" w:rsidRDefault="0005252D" w:rsidP="00EA5840">
            <w:pPr>
              <w:pStyle w:val="ListParagraph"/>
              <w:keepNext/>
              <w:widowControl/>
              <w:ind w:left="567" w:hanging="567"/>
              <w:rPr>
                <w:ins w:id="2564" w:author="RWS Translator" w:date="2024-09-25T23:25:00Z"/>
                <w:b/>
              </w:rPr>
            </w:pPr>
            <w:ins w:id="2565" w:author="RWS Translator" w:date="2024-09-25T23:25:00Z">
              <w:r w:rsidRPr="00674387">
                <w:rPr>
                  <w:b/>
                </w:rPr>
                <w:t>1.</w:t>
              </w:r>
              <w:r w:rsidRPr="00674387">
                <w:rPr>
                  <w:b/>
                </w:rPr>
                <w:tab/>
                <w:t>DENUMIREA COMERCIALĂ A MEDICAMENTULUI</w:t>
              </w:r>
            </w:ins>
          </w:p>
        </w:tc>
      </w:tr>
    </w:tbl>
    <w:p w14:paraId="579CA984" w14:textId="77777777" w:rsidR="0005252D" w:rsidRPr="00674387" w:rsidRDefault="0005252D" w:rsidP="00EA5840">
      <w:pPr>
        <w:pStyle w:val="BodyText"/>
        <w:widowControl/>
        <w:rPr>
          <w:ins w:id="2566" w:author="RWS Translator" w:date="2024-09-25T23:25:00Z"/>
          <w:b/>
        </w:rPr>
      </w:pPr>
    </w:p>
    <w:p w14:paraId="302000CD" w14:textId="3088B49E" w:rsidR="0005252D" w:rsidRPr="00674387" w:rsidRDefault="0005252D" w:rsidP="00EA5840">
      <w:pPr>
        <w:pStyle w:val="BodyText"/>
        <w:widowControl/>
        <w:rPr>
          <w:ins w:id="2567" w:author="RWS Translator" w:date="2024-09-25T23:25:00Z"/>
        </w:rPr>
      </w:pPr>
      <w:ins w:id="2568" w:author="RWS Translator" w:date="2024-09-25T23:25:00Z">
        <w:r w:rsidRPr="00674387">
          <w:t xml:space="preserve">Lyrica </w:t>
        </w:r>
      </w:ins>
      <w:ins w:id="2569" w:author="RWS Translator" w:date="2024-09-25T23:27:00Z">
        <w:r>
          <w:t>7</w:t>
        </w:r>
      </w:ins>
      <w:ins w:id="2570" w:author="RWS Translator" w:date="2024-09-25T23:25:00Z">
        <w:r w:rsidRPr="00674387">
          <w:t>5</w:t>
        </w:r>
        <w:r w:rsidRPr="00C02DEA">
          <w:rPr>
            <w:b/>
            <w:lang w:val="en-GB"/>
          </w:rPr>
          <w:t> </w:t>
        </w:r>
        <w:r w:rsidRPr="00674387">
          <w:t>mg c</w:t>
        </w:r>
        <w:r>
          <w:t>omprimate orodispersabile</w:t>
        </w:r>
      </w:ins>
    </w:p>
    <w:p w14:paraId="56CB75C3" w14:textId="77777777" w:rsidR="0005252D" w:rsidRPr="00674387" w:rsidRDefault="0005252D" w:rsidP="00EA5840">
      <w:pPr>
        <w:pStyle w:val="BodyText"/>
        <w:widowControl/>
        <w:rPr>
          <w:ins w:id="2571" w:author="RWS Translator" w:date="2024-09-25T23:25:00Z"/>
        </w:rPr>
      </w:pPr>
      <w:ins w:id="2572" w:author="RWS Translator" w:date="2024-09-25T23:25:00Z">
        <w:r w:rsidRPr="00674387">
          <w:t>pregabalin</w:t>
        </w:r>
      </w:ins>
    </w:p>
    <w:p w14:paraId="5671AA02" w14:textId="77777777" w:rsidR="0005252D" w:rsidRDefault="0005252D" w:rsidP="00EA5840">
      <w:pPr>
        <w:pStyle w:val="BodyText"/>
        <w:widowControl/>
        <w:rPr>
          <w:ins w:id="2573" w:author="RWS Translator" w:date="2024-09-25T23:25:00Z"/>
        </w:rPr>
      </w:pPr>
    </w:p>
    <w:p w14:paraId="6193E558" w14:textId="77777777" w:rsidR="0005252D" w:rsidRPr="00674387" w:rsidRDefault="0005252D" w:rsidP="00EA5840">
      <w:pPr>
        <w:pStyle w:val="BodyText"/>
        <w:widowControl/>
        <w:rPr>
          <w:ins w:id="2574" w:author="RWS Translator" w:date="2024-09-25T23:25:00Z"/>
        </w:rPr>
      </w:pPr>
    </w:p>
    <w:tbl>
      <w:tblPr>
        <w:tblStyle w:val="TableGrid"/>
        <w:tblW w:w="9324" w:type="dxa"/>
        <w:tblLayout w:type="fixed"/>
        <w:tblLook w:val="04A0" w:firstRow="1" w:lastRow="0" w:firstColumn="1" w:lastColumn="0" w:noHBand="0" w:noVBand="1"/>
      </w:tblPr>
      <w:tblGrid>
        <w:gridCol w:w="9324"/>
      </w:tblGrid>
      <w:tr w:rsidR="0005252D" w:rsidRPr="00674387" w14:paraId="79046A6B" w14:textId="77777777" w:rsidTr="00780F27">
        <w:trPr>
          <w:ins w:id="2575" w:author="RWS Translator" w:date="2024-09-25T23:25:00Z"/>
        </w:trPr>
        <w:tc>
          <w:tcPr>
            <w:tcW w:w="9324" w:type="dxa"/>
          </w:tcPr>
          <w:p w14:paraId="01D239EA" w14:textId="7201FC9D" w:rsidR="0005252D" w:rsidRPr="00674387" w:rsidRDefault="0005252D" w:rsidP="00EA5840">
            <w:pPr>
              <w:pStyle w:val="ListParagraph"/>
              <w:keepNext/>
              <w:widowControl/>
              <w:ind w:left="567" w:hanging="567"/>
              <w:rPr>
                <w:ins w:id="2576" w:author="RWS Translator" w:date="2024-09-25T23:25:00Z"/>
                <w:b/>
              </w:rPr>
            </w:pPr>
            <w:ins w:id="2577" w:author="RWS Translator" w:date="2024-09-25T23:25:00Z">
              <w:r w:rsidRPr="00674387">
                <w:rPr>
                  <w:b/>
                </w:rPr>
                <w:t>2.</w:t>
              </w:r>
              <w:r w:rsidRPr="00674387">
                <w:rPr>
                  <w:b/>
                </w:rPr>
                <w:tab/>
                <w:t>DECLARAREA SUBSTANŢEI(</w:t>
              </w:r>
            </w:ins>
            <w:ins w:id="2578" w:author="RWS Reviewer" w:date="2024-09-27T16:44:00Z">
              <w:r w:rsidR="0042700C">
                <w:rPr>
                  <w:b/>
                </w:rPr>
                <w:t>SUBSTANŢE</w:t>
              </w:r>
            </w:ins>
            <w:ins w:id="2579" w:author="RWS Translator" w:date="2024-09-25T23:25:00Z">
              <w:r w:rsidRPr="00674387">
                <w:rPr>
                  <w:b/>
                </w:rPr>
                <w:t>LOR) ACTIVE</w:t>
              </w:r>
            </w:ins>
          </w:p>
        </w:tc>
      </w:tr>
    </w:tbl>
    <w:p w14:paraId="397395B7" w14:textId="77777777" w:rsidR="0005252D" w:rsidRDefault="0005252D" w:rsidP="00EA5840">
      <w:pPr>
        <w:pStyle w:val="BodyText"/>
        <w:widowControl/>
        <w:rPr>
          <w:ins w:id="2580" w:author="RWS Translator" w:date="2024-09-25T23:25:00Z"/>
        </w:rPr>
      </w:pPr>
    </w:p>
    <w:p w14:paraId="22436E37" w14:textId="369BA079" w:rsidR="0005252D" w:rsidRPr="00674387" w:rsidRDefault="0005252D" w:rsidP="00EA5840">
      <w:pPr>
        <w:pStyle w:val="BodyText"/>
        <w:widowControl/>
        <w:rPr>
          <w:ins w:id="2581" w:author="RWS Translator" w:date="2024-09-25T23:25:00Z"/>
        </w:rPr>
      </w:pPr>
      <w:ins w:id="2582" w:author="RWS Translator" w:date="2024-09-25T23:25:00Z">
        <w:r w:rsidRPr="00674387">
          <w:t>Fiecare c</w:t>
        </w:r>
        <w:r>
          <w:t xml:space="preserve">omprimat orodispersabil conţine pregabalin </w:t>
        </w:r>
      </w:ins>
      <w:ins w:id="2583" w:author="RWS Translator" w:date="2024-09-25T23:27:00Z">
        <w:r>
          <w:t>7</w:t>
        </w:r>
      </w:ins>
      <w:ins w:id="2584" w:author="RWS Translator" w:date="2024-09-25T23:25:00Z">
        <w:r>
          <w:t>5</w:t>
        </w:r>
        <w:r w:rsidRPr="000E0DA9">
          <w:rPr>
            <w:b/>
            <w:lang w:val="it-IT"/>
          </w:rPr>
          <w:t> </w:t>
        </w:r>
        <w:r w:rsidRPr="00674387">
          <w:t>mg.</w:t>
        </w:r>
      </w:ins>
    </w:p>
    <w:p w14:paraId="0FE7FA91" w14:textId="77777777" w:rsidR="0005252D" w:rsidRPr="00674387" w:rsidRDefault="0005252D" w:rsidP="00EA5840">
      <w:pPr>
        <w:pStyle w:val="BodyText"/>
        <w:widowControl/>
        <w:rPr>
          <w:ins w:id="2585" w:author="RWS Translator" w:date="2024-09-25T23:25:00Z"/>
        </w:rPr>
      </w:pPr>
    </w:p>
    <w:p w14:paraId="51844432" w14:textId="77777777" w:rsidR="0005252D" w:rsidRPr="00674387" w:rsidRDefault="0005252D" w:rsidP="00EA5840">
      <w:pPr>
        <w:pStyle w:val="BodyText"/>
        <w:widowControl/>
        <w:rPr>
          <w:ins w:id="2586" w:author="RWS Translator" w:date="2024-09-25T23:25:00Z"/>
        </w:rPr>
      </w:pPr>
    </w:p>
    <w:tbl>
      <w:tblPr>
        <w:tblStyle w:val="TableGrid"/>
        <w:tblW w:w="9324" w:type="dxa"/>
        <w:tblLayout w:type="fixed"/>
        <w:tblLook w:val="04A0" w:firstRow="1" w:lastRow="0" w:firstColumn="1" w:lastColumn="0" w:noHBand="0" w:noVBand="1"/>
      </w:tblPr>
      <w:tblGrid>
        <w:gridCol w:w="9324"/>
      </w:tblGrid>
      <w:tr w:rsidR="0005252D" w:rsidRPr="00674387" w14:paraId="5CFB0C97" w14:textId="77777777" w:rsidTr="00780F27">
        <w:trPr>
          <w:ins w:id="2587" w:author="RWS Translator" w:date="2024-09-25T23:25:00Z"/>
        </w:trPr>
        <w:tc>
          <w:tcPr>
            <w:tcW w:w="9324" w:type="dxa"/>
          </w:tcPr>
          <w:p w14:paraId="5A3922DB" w14:textId="77777777" w:rsidR="0005252D" w:rsidRPr="00674387" w:rsidRDefault="0005252D" w:rsidP="00EA5840">
            <w:pPr>
              <w:pStyle w:val="ListParagraph"/>
              <w:keepNext/>
              <w:widowControl/>
              <w:tabs>
                <w:tab w:val="left" w:pos="696"/>
              </w:tabs>
              <w:ind w:left="567" w:hanging="567"/>
              <w:rPr>
                <w:ins w:id="2588" w:author="RWS Translator" w:date="2024-09-25T23:25:00Z"/>
                <w:b/>
              </w:rPr>
            </w:pPr>
            <w:ins w:id="2589" w:author="RWS Translator" w:date="2024-09-25T23:25:00Z">
              <w:r w:rsidRPr="00674387">
                <w:rPr>
                  <w:b/>
                </w:rPr>
                <w:t>3.</w:t>
              </w:r>
              <w:r w:rsidRPr="00674387">
                <w:tab/>
              </w:r>
              <w:r w:rsidRPr="00674387">
                <w:rPr>
                  <w:b/>
                </w:rPr>
                <w:t>LISTA EXCIPIENŢILOR</w:t>
              </w:r>
            </w:ins>
          </w:p>
        </w:tc>
      </w:tr>
    </w:tbl>
    <w:p w14:paraId="261EDF50" w14:textId="77777777" w:rsidR="0005252D" w:rsidRDefault="0005252D" w:rsidP="00EA5840">
      <w:pPr>
        <w:pStyle w:val="BodyText"/>
        <w:widowControl/>
        <w:rPr>
          <w:ins w:id="2590" w:author="Viatris RO Affiliate" w:date="2025-02-26T13:45:00Z"/>
        </w:rPr>
      </w:pPr>
    </w:p>
    <w:p w14:paraId="0DBE128D" w14:textId="2FEF67BE" w:rsidR="007C51E2" w:rsidRPr="00674387" w:rsidRDefault="007C51E2" w:rsidP="00EA5840">
      <w:pPr>
        <w:pStyle w:val="BodyText"/>
        <w:widowControl/>
        <w:rPr>
          <w:ins w:id="2591" w:author="RWS Translator" w:date="2024-09-25T23:25:00Z"/>
        </w:rPr>
      </w:pPr>
      <w:ins w:id="2592" w:author="Viatris RO Affiliate" w:date="2025-02-26T13:45:00Z">
        <w:r w:rsidRPr="00B64008">
          <w:rPr>
            <w:rPrChange w:id="2593" w:author="Viatris RO Affiliate" w:date="2025-02-27T15:11:00Z">
              <w:rPr>
                <w:highlight w:val="yellow"/>
              </w:rPr>
            </w:rPrChange>
          </w:rPr>
          <w:t>Vezi prospectul pentru informaţii suplimentare.</w:t>
        </w:r>
      </w:ins>
    </w:p>
    <w:p w14:paraId="3AFC1A0F" w14:textId="77777777" w:rsidR="0005252D" w:rsidRPr="00674387" w:rsidRDefault="0005252D" w:rsidP="00EA5840">
      <w:pPr>
        <w:pStyle w:val="BodyText"/>
        <w:widowControl/>
        <w:rPr>
          <w:ins w:id="2594" w:author="RWS Translator" w:date="2024-09-25T23:25:00Z"/>
        </w:rPr>
      </w:pPr>
    </w:p>
    <w:tbl>
      <w:tblPr>
        <w:tblStyle w:val="TableGrid"/>
        <w:tblW w:w="9324" w:type="dxa"/>
        <w:tblLayout w:type="fixed"/>
        <w:tblLook w:val="04A0" w:firstRow="1" w:lastRow="0" w:firstColumn="1" w:lastColumn="0" w:noHBand="0" w:noVBand="1"/>
      </w:tblPr>
      <w:tblGrid>
        <w:gridCol w:w="9324"/>
      </w:tblGrid>
      <w:tr w:rsidR="0005252D" w:rsidRPr="00674387" w14:paraId="0163F375" w14:textId="77777777" w:rsidTr="00780F27">
        <w:trPr>
          <w:ins w:id="2595" w:author="RWS Translator" w:date="2024-09-25T23:25:00Z"/>
        </w:trPr>
        <w:tc>
          <w:tcPr>
            <w:tcW w:w="9324" w:type="dxa"/>
          </w:tcPr>
          <w:p w14:paraId="74808464" w14:textId="77777777" w:rsidR="0005252D" w:rsidRPr="00674387" w:rsidRDefault="0005252D" w:rsidP="00EA5840">
            <w:pPr>
              <w:pStyle w:val="ListParagraph"/>
              <w:keepNext/>
              <w:widowControl/>
              <w:tabs>
                <w:tab w:val="left" w:pos="696"/>
              </w:tabs>
              <w:ind w:left="567" w:hanging="567"/>
              <w:rPr>
                <w:ins w:id="2596" w:author="RWS Translator" w:date="2024-09-25T23:25:00Z"/>
                <w:b/>
              </w:rPr>
            </w:pPr>
            <w:ins w:id="2597" w:author="RWS Translator" w:date="2024-09-25T23:25:00Z">
              <w:r w:rsidRPr="00674387">
                <w:rPr>
                  <w:b/>
                </w:rPr>
                <w:t>4.</w:t>
              </w:r>
              <w:r w:rsidRPr="00674387">
                <w:rPr>
                  <w:b/>
                </w:rPr>
                <w:tab/>
                <w:t>FORMA FARMACEUTICĂ ŞI CONŢINUTUL</w:t>
              </w:r>
            </w:ins>
          </w:p>
        </w:tc>
      </w:tr>
    </w:tbl>
    <w:p w14:paraId="727F7E2E" w14:textId="77777777" w:rsidR="0005252D" w:rsidRPr="00674387" w:rsidRDefault="0005252D" w:rsidP="00EA5840">
      <w:pPr>
        <w:pStyle w:val="BodyText"/>
        <w:widowControl/>
        <w:rPr>
          <w:ins w:id="2598" w:author="RWS Translator" w:date="2024-09-25T23:25:00Z"/>
        </w:rPr>
      </w:pPr>
    </w:p>
    <w:p w14:paraId="2018B123" w14:textId="77777777" w:rsidR="0005252D" w:rsidRPr="00613A0A" w:rsidRDefault="0005252D" w:rsidP="00EA5840">
      <w:pPr>
        <w:rPr>
          <w:ins w:id="2599" w:author="RWS Translator" w:date="2024-09-25T23:25:00Z"/>
        </w:rPr>
      </w:pPr>
      <w:ins w:id="2600" w:author="RWS Translator" w:date="2024-09-25T23:25:00Z">
        <w:r>
          <w:t>20</w:t>
        </w:r>
        <w:r w:rsidRPr="00613A0A">
          <w:t> </w:t>
        </w:r>
        <w:r w:rsidRPr="00674387">
          <w:t>c</w:t>
        </w:r>
        <w:r>
          <w:t>omprimate orodispersabile</w:t>
        </w:r>
      </w:ins>
    </w:p>
    <w:p w14:paraId="6E50457B" w14:textId="77777777" w:rsidR="0005252D" w:rsidRPr="00A170F1" w:rsidRDefault="0005252D" w:rsidP="00EA5840">
      <w:pPr>
        <w:rPr>
          <w:ins w:id="2601" w:author="RWS Translator" w:date="2024-09-25T23:25:00Z"/>
          <w:highlight w:val="lightGray"/>
        </w:rPr>
      </w:pPr>
      <w:ins w:id="2602" w:author="RWS Translator" w:date="2024-09-25T23:25:00Z">
        <w:r w:rsidRPr="00A170F1">
          <w:rPr>
            <w:highlight w:val="lightGray"/>
          </w:rPr>
          <w:t>60 </w:t>
        </w:r>
        <w:r>
          <w:rPr>
            <w:highlight w:val="lightGray"/>
          </w:rPr>
          <w:t>comprimate orodispersabile</w:t>
        </w:r>
      </w:ins>
    </w:p>
    <w:p w14:paraId="1886819D" w14:textId="77777777" w:rsidR="0005252D" w:rsidRPr="00A170F1" w:rsidRDefault="0005252D" w:rsidP="00EA5840">
      <w:pPr>
        <w:rPr>
          <w:ins w:id="2603" w:author="RWS Translator" w:date="2024-09-25T23:25:00Z"/>
          <w:highlight w:val="lightGray"/>
        </w:rPr>
      </w:pPr>
      <w:ins w:id="2604" w:author="RWS Translator" w:date="2024-09-25T23:25:00Z">
        <w:r>
          <w:rPr>
            <w:highlight w:val="lightGray"/>
          </w:rPr>
          <w:t>2</w:t>
        </w:r>
        <w:r w:rsidRPr="00A170F1">
          <w:rPr>
            <w:highlight w:val="lightGray"/>
          </w:rPr>
          <w:t>00 </w:t>
        </w:r>
        <w:r>
          <w:rPr>
            <w:highlight w:val="lightGray"/>
          </w:rPr>
          <w:t>comprimate orodispersabile</w:t>
        </w:r>
      </w:ins>
    </w:p>
    <w:p w14:paraId="7B27164F" w14:textId="77777777" w:rsidR="0005252D" w:rsidRDefault="0005252D" w:rsidP="00EA5840">
      <w:pPr>
        <w:pStyle w:val="BodyText"/>
        <w:widowControl/>
        <w:rPr>
          <w:ins w:id="2605" w:author="RWS Translator" w:date="2024-09-25T23:25:00Z"/>
        </w:rPr>
      </w:pPr>
    </w:p>
    <w:p w14:paraId="258FD055" w14:textId="77777777" w:rsidR="0005252D" w:rsidRPr="00674387" w:rsidRDefault="0005252D" w:rsidP="00EA5840">
      <w:pPr>
        <w:pStyle w:val="BodyText"/>
        <w:widowControl/>
        <w:rPr>
          <w:ins w:id="2606" w:author="RWS Translator" w:date="2024-09-25T23:25:00Z"/>
        </w:rPr>
      </w:pPr>
    </w:p>
    <w:tbl>
      <w:tblPr>
        <w:tblStyle w:val="TableGrid"/>
        <w:tblW w:w="9324" w:type="dxa"/>
        <w:tblLayout w:type="fixed"/>
        <w:tblLook w:val="04A0" w:firstRow="1" w:lastRow="0" w:firstColumn="1" w:lastColumn="0" w:noHBand="0" w:noVBand="1"/>
      </w:tblPr>
      <w:tblGrid>
        <w:gridCol w:w="9324"/>
      </w:tblGrid>
      <w:tr w:rsidR="0005252D" w:rsidRPr="00674387" w14:paraId="1888C5A9" w14:textId="77777777" w:rsidTr="00780F27">
        <w:trPr>
          <w:ins w:id="2607" w:author="RWS Translator" w:date="2024-09-25T23:25:00Z"/>
        </w:trPr>
        <w:tc>
          <w:tcPr>
            <w:tcW w:w="9324" w:type="dxa"/>
          </w:tcPr>
          <w:p w14:paraId="19381BA2" w14:textId="77777777" w:rsidR="0005252D" w:rsidRPr="00674387" w:rsidRDefault="0005252D" w:rsidP="00EA5840">
            <w:pPr>
              <w:pStyle w:val="ListParagraph"/>
              <w:keepNext/>
              <w:widowControl/>
              <w:tabs>
                <w:tab w:val="left" w:pos="678"/>
              </w:tabs>
              <w:ind w:left="567" w:hanging="567"/>
              <w:rPr>
                <w:ins w:id="2608" w:author="RWS Translator" w:date="2024-09-25T23:25:00Z"/>
                <w:b/>
              </w:rPr>
            </w:pPr>
            <w:ins w:id="2609" w:author="RWS Translator" w:date="2024-09-25T23:25:00Z">
              <w:r w:rsidRPr="00674387">
                <w:rPr>
                  <w:b/>
                </w:rPr>
                <w:t>5.</w:t>
              </w:r>
              <w:r w:rsidRPr="00674387">
                <w:rPr>
                  <w:b/>
                </w:rPr>
                <w:tab/>
                <w:t>MODUL ŞI CALEA(CĂILE) DE ADMINISTRARE</w:t>
              </w:r>
            </w:ins>
          </w:p>
        </w:tc>
      </w:tr>
    </w:tbl>
    <w:p w14:paraId="52139386" w14:textId="77777777" w:rsidR="0005252D" w:rsidRPr="00674387" w:rsidRDefault="0005252D" w:rsidP="00EA5840">
      <w:pPr>
        <w:pStyle w:val="BodyText"/>
        <w:widowControl/>
        <w:rPr>
          <w:ins w:id="2610" w:author="RWS Translator" w:date="2024-09-25T23:25:00Z"/>
        </w:rPr>
      </w:pPr>
    </w:p>
    <w:p w14:paraId="540F5F2F" w14:textId="77777777" w:rsidR="0005252D" w:rsidRPr="00674387" w:rsidRDefault="0005252D" w:rsidP="00EA5840">
      <w:pPr>
        <w:pStyle w:val="BodyText"/>
        <w:widowControl/>
        <w:rPr>
          <w:ins w:id="2611" w:author="RWS Translator" w:date="2024-09-25T23:25:00Z"/>
        </w:rPr>
      </w:pPr>
      <w:ins w:id="2612" w:author="RWS Translator" w:date="2024-09-25T23:25:00Z">
        <w:r w:rsidRPr="00674387">
          <w:t>Administrare orală.</w:t>
        </w:r>
      </w:ins>
    </w:p>
    <w:p w14:paraId="6CC3704E" w14:textId="77777777" w:rsidR="0005252D" w:rsidRPr="00674387" w:rsidRDefault="0005252D" w:rsidP="00EA5840">
      <w:pPr>
        <w:pStyle w:val="BodyText"/>
        <w:widowControl/>
        <w:rPr>
          <w:ins w:id="2613" w:author="RWS Translator" w:date="2024-09-25T23:25:00Z"/>
        </w:rPr>
      </w:pPr>
      <w:ins w:id="2614" w:author="RWS Translator" w:date="2024-09-25T23:25:00Z">
        <w:r w:rsidRPr="00674387">
          <w:t>A se citi prospectul înainte de utilizare.</w:t>
        </w:r>
      </w:ins>
    </w:p>
    <w:p w14:paraId="20B83F33" w14:textId="77777777" w:rsidR="0005252D" w:rsidRDefault="0005252D" w:rsidP="00EA5840">
      <w:pPr>
        <w:pStyle w:val="BodyText"/>
        <w:widowControl/>
        <w:rPr>
          <w:ins w:id="2615" w:author="RWS Translator" w:date="2024-09-25T23:25:00Z"/>
        </w:rPr>
      </w:pPr>
    </w:p>
    <w:p w14:paraId="575D3981" w14:textId="77777777" w:rsidR="0005252D" w:rsidRPr="00674387" w:rsidRDefault="0005252D" w:rsidP="00EA5840">
      <w:pPr>
        <w:pStyle w:val="BodyText"/>
        <w:widowControl/>
        <w:rPr>
          <w:ins w:id="2616" w:author="RWS Translator" w:date="2024-09-25T23:25:00Z"/>
        </w:rPr>
      </w:pPr>
    </w:p>
    <w:tbl>
      <w:tblPr>
        <w:tblStyle w:val="TableGrid"/>
        <w:tblW w:w="9324" w:type="dxa"/>
        <w:tblLayout w:type="fixed"/>
        <w:tblLook w:val="04A0" w:firstRow="1" w:lastRow="0" w:firstColumn="1" w:lastColumn="0" w:noHBand="0" w:noVBand="1"/>
      </w:tblPr>
      <w:tblGrid>
        <w:gridCol w:w="9324"/>
      </w:tblGrid>
      <w:tr w:rsidR="0005252D" w:rsidRPr="00674387" w14:paraId="2FD657D9" w14:textId="77777777" w:rsidTr="00780F27">
        <w:trPr>
          <w:ins w:id="2617" w:author="RWS Translator" w:date="2024-09-25T23:25:00Z"/>
        </w:trPr>
        <w:tc>
          <w:tcPr>
            <w:tcW w:w="9324" w:type="dxa"/>
          </w:tcPr>
          <w:p w14:paraId="2E73E99F" w14:textId="77777777" w:rsidR="0005252D" w:rsidRPr="00674387" w:rsidRDefault="0005252D" w:rsidP="00EA5840">
            <w:pPr>
              <w:pStyle w:val="ListParagraph"/>
              <w:keepNext/>
              <w:widowControl/>
              <w:tabs>
                <w:tab w:val="left" w:pos="696"/>
              </w:tabs>
              <w:ind w:left="567" w:hanging="567"/>
              <w:rPr>
                <w:ins w:id="2618" w:author="RWS Translator" w:date="2024-09-25T23:25:00Z"/>
                <w:b/>
              </w:rPr>
            </w:pPr>
            <w:ins w:id="2619" w:author="RWS Translator" w:date="2024-09-25T23:25:00Z">
              <w:r w:rsidRPr="00674387">
                <w:rPr>
                  <w:b/>
                </w:rPr>
                <w:t>6.</w:t>
              </w:r>
              <w:r w:rsidRPr="00674387">
                <w:rPr>
                  <w:b/>
                </w:rPr>
                <w:tab/>
                <w:t>ATENŢIONARE SPECIALĂ PRIVIND FAPTUL CĂ MEDICAMENTUL NU TREBUIE PĂSTRAT LA VEDEREA ŞI ÎNDEMÂNA COPIILOR</w:t>
              </w:r>
            </w:ins>
          </w:p>
        </w:tc>
      </w:tr>
    </w:tbl>
    <w:p w14:paraId="4CF4E690" w14:textId="77777777" w:rsidR="0005252D" w:rsidRPr="00674387" w:rsidRDefault="0005252D" w:rsidP="00EA5840">
      <w:pPr>
        <w:pStyle w:val="BodyText"/>
        <w:widowControl/>
        <w:rPr>
          <w:ins w:id="2620" w:author="RWS Translator" w:date="2024-09-25T23:25:00Z"/>
        </w:rPr>
      </w:pPr>
    </w:p>
    <w:p w14:paraId="6A3E0E22" w14:textId="77777777" w:rsidR="0005252D" w:rsidRPr="00674387" w:rsidRDefault="0005252D" w:rsidP="00EA5840">
      <w:pPr>
        <w:pStyle w:val="BodyText"/>
        <w:widowControl/>
        <w:rPr>
          <w:ins w:id="2621" w:author="RWS Translator" w:date="2024-09-25T23:25:00Z"/>
        </w:rPr>
      </w:pPr>
      <w:ins w:id="2622" w:author="RWS Translator" w:date="2024-09-25T23:25:00Z">
        <w:r w:rsidRPr="00674387">
          <w:t>A nu se lăsa la vederea şi îndemâna copiilor.</w:t>
        </w:r>
      </w:ins>
    </w:p>
    <w:p w14:paraId="69B116CD" w14:textId="77777777" w:rsidR="0005252D" w:rsidRPr="00674387" w:rsidRDefault="0005252D" w:rsidP="00EA5840">
      <w:pPr>
        <w:pStyle w:val="BodyText"/>
        <w:widowControl/>
        <w:rPr>
          <w:ins w:id="2623" w:author="RWS Translator" w:date="2024-09-25T23:25:00Z"/>
        </w:rPr>
      </w:pPr>
    </w:p>
    <w:p w14:paraId="49C49841" w14:textId="77777777" w:rsidR="0005252D" w:rsidRPr="00674387" w:rsidRDefault="0005252D" w:rsidP="00EA5840">
      <w:pPr>
        <w:pStyle w:val="BodyText"/>
        <w:widowControl/>
        <w:rPr>
          <w:ins w:id="2624" w:author="RWS Translator" w:date="2024-09-25T23:25:00Z"/>
        </w:rPr>
      </w:pPr>
    </w:p>
    <w:tbl>
      <w:tblPr>
        <w:tblStyle w:val="TableGrid"/>
        <w:tblW w:w="9324" w:type="dxa"/>
        <w:tblLayout w:type="fixed"/>
        <w:tblLook w:val="04A0" w:firstRow="1" w:lastRow="0" w:firstColumn="1" w:lastColumn="0" w:noHBand="0" w:noVBand="1"/>
      </w:tblPr>
      <w:tblGrid>
        <w:gridCol w:w="9324"/>
      </w:tblGrid>
      <w:tr w:rsidR="0005252D" w:rsidRPr="00674387" w14:paraId="448CC419" w14:textId="77777777" w:rsidTr="00780F27">
        <w:trPr>
          <w:ins w:id="2625" w:author="RWS Translator" w:date="2024-09-25T23:25:00Z"/>
        </w:trPr>
        <w:tc>
          <w:tcPr>
            <w:tcW w:w="9324" w:type="dxa"/>
          </w:tcPr>
          <w:p w14:paraId="1611D107" w14:textId="77777777" w:rsidR="0005252D" w:rsidRPr="00674387" w:rsidRDefault="0005252D" w:rsidP="00EA5840">
            <w:pPr>
              <w:pStyle w:val="ListParagraph"/>
              <w:keepNext/>
              <w:widowControl/>
              <w:tabs>
                <w:tab w:val="left" w:pos="696"/>
              </w:tabs>
              <w:ind w:left="567" w:hanging="567"/>
              <w:rPr>
                <w:ins w:id="2626" w:author="RWS Translator" w:date="2024-09-25T23:25:00Z"/>
                <w:b/>
              </w:rPr>
            </w:pPr>
            <w:ins w:id="2627" w:author="RWS Translator" w:date="2024-09-25T23:25:00Z">
              <w:r w:rsidRPr="00674387">
                <w:rPr>
                  <w:b/>
                </w:rPr>
                <w:t>7.</w:t>
              </w:r>
              <w:r w:rsidRPr="00674387">
                <w:rPr>
                  <w:b/>
                </w:rPr>
                <w:tab/>
                <w:t>ALTĂ(E) ATENŢIONARE(ĂRI) SPECIALĂ(E), DACĂ ESTE(SUNT) NECESARĂ(E)</w:t>
              </w:r>
            </w:ins>
          </w:p>
        </w:tc>
      </w:tr>
    </w:tbl>
    <w:p w14:paraId="674BC2A7" w14:textId="77777777" w:rsidR="0005252D" w:rsidRPr="00674387" w:rsidRDefault="0005252D" w:rsidP="00EA5840">
      <w:pPr>
        <w:pStyle w:val="BodyText"/>
        <w:widowControl/>
        <w:rPr>
          <w:ins w:id="2628" w:author="RWS Translator" w:date="2024-09-25T23:25:00Z"/>
        </w:rPr>
      </w:pPr>
    </w:p>
    <w:p w14:paraId="60777D1F" w14:textId="77777777" w:rsidR="0005252D" w:rsidRPr="00674387" w:rsidRDefault="0005252D" w:rsidP="00EA5840">
      <w:pPr>
        <w:pStyle w:val="BodyText"/>
        <w:widowControl/>
        <w:rPr>
          <w:ins w:id="2629" w:author="RWS Translator" w:date="2024-09-25T23:25:00Z"/>
        </w:rPr>
      </w:pPr>
      <w:ins w:id="2630" w:author="RWS Translator" w:date="2024-09-25T23:25:00Z">
        <w:r w:rsidRPr="00674387">
          <w:t>Ambalaj sigilat</w:t>
        </w:r>
      </w:ins>
    </w:p>
    <w:p w14:paraId="63080326" w14:textId="77777777" w:rsidR="0005252D" w:rsidRPr="00674387" w:rsidRDefault="0005252D" w:rsidP="00EA5840">
      <w:pPr>
        <w:pStyle w:val="BodyText"/>
        <w:widowControl/>
        <w:rPr>
          <w:ins w:id="2631" w:author="RWS Translator" w:date="2024-09-25T23:25:00Z"/>
        </w:rPr>
      </w:pPr>
      <w:ins w:id="2632" w:author="RWS Translator" w:date="2024-09-25T23:25:00Z">
        <w:r w:rsidRPr="00674387">
          <w:t>A nu se utiliza dacă ambalajul a fost deschis.</w:t>
        </w:r>
      </w:ins>
    </w:p>
    <w:p w14:paraId="456DB06E" w14:textId="77777777" w:rsidR="0005252D" w:rsidRDefault="0005252D" w:rsidP="00EA5840">
      <w:pPr>
        <w:widowControl/>
        <w:rPr>
          <w:ins w:id="2633" w:author="RWS Translator" w:date="2024-09-25T23:25:00Z"/>
        </w:rPr>
      </w:pPr>
    </w:p>
    <w:p w14:paraId="1C164DD2" w14:textId="77777777" w:rsidR="0005252D" w:rsidRPr="00674387" w:rsidRDefault="0005252D" w:rsidP="00EA5840">
      <w:pPr>
        <w:widowControl/>
        <w:rPr>
          <w:ins w:id="2634" w:author="RWS Translator" w:date="2024-09-25T23:25:00Z"/>
        </w:rPr>
      </w:pPr>
    </w:p>
    <w:tbl>
      <w:tblPr>
        <w:tblStyle w:val="TableGrid"/>
        <w:tblW w:w="9324" w:type="dxa"/>
        <w:tblLayout w:type="fixed"/>
        <w:tblLook w:val="04A0" w:firstRow="1" w:lastRow="0" w:firstColumn="1" w:lastColumn="0" w:noHBand="0" w:noVBand="1"/>
      </w:tblPr>
      <w:tblGrid>
        <w:gridCol w:w="9324"/>
      </w:tblGrid>
      <w:tr w:rsidR="0005252D" w:rsidRPr="00674387" w14:paraId="013AF623" w14:textId="77777777" w:rsidTr="00780F27">
        <w:trPr>
          <w:ins w:id="2635" w:author="RWS Translator" w:date="2024-09-25T23:25:00Z"/>
        </w:trPr>
        <w:tc>
          <w:tcPr>
            <w:tcW w:w="9324" w:type="dxa"/>
          </w:tcPr>
          <w:p w14:paraId="1EB42D4F" w14:textId="77777777" w:rsidR="0005252D" w:rsidRPr="00674387" w:rsidRDefault="0005252D" w:rsidP="00EA5840">
            <w:pPr>
              <w:pStyle w:val="ListParagraph"/>
              <w:keepNext/>
              <w:widowControl/>
              <w:tabs>
                <w:tab w:val="left" w:pos="696"/>
              </w:tabs>
              <w:ind w:left="567" w:hanging="567"/>
              <w:rPr>
                <w:ins w:id="2636" w:author="RWS Translator" w:date="2024-09-25T23:25:00Z"/>
                <w:b/>
              </w:rPr>
            </w:pPr>
            <w:ins w:id="2637" w:author="RWS Translator" w:date="2024-09-25T23:25:00Z">
              <w:r w:rsidRPr="00674387">
                <w:rPr>
                  <w:b/>
                </w:rPr>
                <w:t>8.</w:t>
              </w:r>
              <w:r w:rsidRPr="00674387">
                <w:rPr>
                  <w:b/>
                </w:rPr>
                <w:tab/>
                <w:t>DATA DE EXPIRARE</w:t>
              </w:r>
            </w:ins>
          </w:p>
        </w:tc>
      </w:tr>
    </w:tbl>
    <w:p w14:paraId="4E01464D" w14:textId="77777777" w:rsidR="0005252D" w:rsidRDefault="0005252D" w:rsidP="00EA5840">
      <w:pPr>
        <w:pStyle w:val="BodyText"/>
        <w:widowControl/>
        <w:rPr>
          <w:ins w:id="2638" w:author="RWS Translator" w:date="2024-09-25T23:25:00Z"/>
        </w:rPr>
      </w:pPr>
    </w:p>
    <w:p w14:paraId="21F2CA8C" w14:textId="77777777" w:rsidR="0005252D" w:rsidRDefault="0005252D" w:rsidP="00EA5840">
      <w:pPr>
        <w:pStyle w:val="BodyText"/>
        <w:widowControl/>
        <w:rPr>
          <w:ins w:id="2639" w:author="RWS Translator" w:date="2024-09-25T23:25:00Z"/>
        </w:rPr>
      </w:pPr>
      <w:ins w:id="2640" w:author="RWS Translator" w:date="2024-09-25T23:25:00Z">
        <w:r w:rsidRPr="00674387">
          <w:t>EXP</w:t>
        </w:r>
      </w:ins>
    </w:p>
    <w:p w14:paraId="7A51223D" w14:textId="10E89B88" w:rsidR="0005252D" w:rsidRPr="00674387" w:rsidRDefault="0005252D" w:rsidP="00EA5840">
      <w:pPr>
        <w:pStyle w:val="BodyText"/>
        <w:widowControl/>
        <w:rPr>
          <w:ins w:id="2641" w:author="RWS Translator" w:date="2024-09-25T23:25:00Z"/>
        </w:rPr>
      </w:pPr>
      <w:ins w:id="2642" w:author="RWS Translator" w:date="2024-09-25T23:25:00Z">
        <w:r>
          <w:t xml:space="preserve">După prima </w:t>
        </w:r>
        <w:r w:rsidRPr="0096321A">
          <w:t>deschide</w:t>
        </w:r>
        <w:r>
          <w:t>re a</w:t>
        </w:r>
        <w:r w:rsidRPr="0096321A">
          <w:t xml:space="preserve"> pung</w:t>
        </w:r>
        <w:r>
          <w:t>i</w:t>
        </w:r>
      </w:ins>
      <w:ins w:id="2643" w:author="RWS Translator" w:date="2024-09-26T00:17:00Z">
        <w:r w:rsidR="00484A89">
          <w:t xml:space="preserve">i </w:t>
        </w:r>
      </w:ins>
      <w:ins w:id="2644" w:author="RWS Translator" w:date="2024-09-25T23:25:00Z">
        <w:r w:rsidRPr="0096321A">
          <w:t>de aluminiu, utilizaţi în decurs de 3</w:t>
        </w:r>
      </w:ins>
      <w:ins w:id="2645" w:author="RWS Translator" w:date="2024-09-25T23:28:00Z">
        <w:r w:rsidRPr="00613A0A">
          <w:t> </w:t>
        </w:r>
      </w:ins>
      <w:ins w:id="2646" w:author="RWS Translator" w:date="2024-09-25T23:25:00Z">
        <w:r w:rsidRPr="0096321A">
          <w:t>lun</w:t>
        </w:r>
        <w:r>
          <w:t xml:space="preserve">i. </w:t>
        </w:r>
      </w:ins>
    </w:p>
    <w:p w14:paraId="159B8602" w14:textId="77777777" w:rsidR="0005252D" w:rsidRPr="00674387" w:rsidRDefault="0005252D" w:rsidP="00EA5840">
      <w:pPr>
        <w:pStyle w:val="BodyText"/>
        <w:widowControl/>
        <w:rPr>
          <w:ins w:id="2647" w:author="RWS Translator" w:date="2024-09-25T23:25:00Z"/>
        </w:rPr>
      </w:pPr>
    </w:p>
    <w:p w14:paraId="0A70BA58" w14:textId="77777777" w:rsidR="0005252D" w:rsidRPr="00674387" w:rsidRDefault="0005252D" w:rsidP="00EA5840">
      <w:pPr>
        <w:pStyle w:val="BodyText"/>
        <w:widowControl/>
        <w:rPr>
          <w:ins w:id="2648" w:author="RWS Translator" w:date="2024-09-25T23:25:00Z"/>
        </w:rPr>
      </w:pPr>
    </w:p>
    <w:tbl>
      <w:tblPr>
        <w:tblStyle w:val="TableGrid"/>
        <w:tblW w:w="9315" w:type="dxa"/>
        <w:tblLayout w:type="fixed"/>
        <w:tblLook w:val="04A0" w:firstRow="1" w:lastRow="0" w:firstColumn="1" w:lastColumn="0" w:noHBand="0" w:noVBand="1"/>
      </w:tblPr>
      <w:tblGrid>
        <w:gridCol w:w="9315"/>
      </w:tblGrid>
      <w:tr w:rsidR="0005252D" w:rsidRPr="00674387" w14:paraId="7E44B9FC" w14:textId="77777777" w:rsidTr="00780F27">
        <w:trPr>
          <w:ins w:id="2649" w:author="RWS Translator" w:date="2024-09-25T23:25:00Z"/>
        </w:trPr>
        <w:tc>
          <w:tcPr>
            <w:tcW w:w="9315" w:type="dxa"/>
          </w:tcPr>
          <w:p w14:paraId="21A97D9D" w14:textId="77777777" w:rsidR="0005252D" w:rsidRPr="00674387" w:rsidRDefault="0005252D" w:rsidP="00EA5840">
            <w:pPr>
              <w:keepNext/>
              <w:widowControl/>
              <w:tabs>
                <w:tab w:val="left" w:pos="696"/>
              </w:tabs>
              <w:ind w:left="567" w:hanging="567"/>
              <w:rPr>
                <w:ins w:id="2650" w:author="RWS Translator" w:date="2024-09-25T23:25:00Z"/>
                <w:b/>
              </w:rPr>
            </w:pPr>
            <w:ins w:id="2651" w:author="RWS Translator" w:date="2024-09-25T23:25:00Z">
              <w:r w:rsidRPr="00674387">
                <w:rPr>
                  <w:b/>
                </w:rPr>
                <w:t>9.</w:t>
              </w:r>
              <w:r w:rsidRPr="00674387">
                <w:rPr>
                  <w:b/>
                </w:rPr>
                <w:tab/>
                <w:t>CONDIŢII SPECIALE DE PĂSTRARE</w:t>
              </w:r>
            </w:ins>
          </w:p>
        </w:tc>
      </w:tr>
    </w:tbl>
    <w:p w14:paraId="2DA00377" w14:textId="77777777" w:rsidR="0005252D" w:rsidRDefault="0005252D" w:rsidP="00EA5840">
      <w:pPr>
        <w:pStyle w:val="BodyText"/>
        <w:widowControl/>
        <w:rPr>
          <w:ins w:id="2652" w:author="RWS Translator" w:date="2024-09-25T23:25:00Z"/>
        </w:rPr>
      </w:pPr>
    </w:p>
    <w:p w14:paraId="6EB1BD13" w14:textId="77777777" w:rsidR="0005252D" w:rsidRDefault="0005252D" w:rsidP="00EA5840">
      <w:pPr>
        <w:pStyle w:val="BodyText"/>
        <w:widowControl/>
        <w:rPr>
          <w:ins w:id="2653" w:author="RWS Translator" w:date="2024-09-25T23:25:00Z"/>
        </w:rPr>
      </w:pPr>
      <w:ins w:id="2654" w:author="RWS Translator" w:date="2024-09-25T23:25:00Z">
        <w:r>
          <w:t>A se păstra în ambalajul original pentru a fi protejat de umiditate.</w:t>
        </w:r>
      </w:ins>
    </w:p>
    <w:p w14:paraId="33AF81BB" w14:textId="77777777" w:rsidR="0005252D" w:rsidRDefault="0005252D" w:rsidP="00EA5840">
      <w:pPr>
        <w:pStyle w:val="BodyText"/>
        <w:widowControl/>
        <w:rPr>
          <w:ins w:id="2655" w:author="RWS Translator" w:date="2024-09-25T23:25:00Z"/>
        </w:rPr>
      </w:pPr>
    </w:p>
    <w:p w14:paraId="6F10B846" w14:textId="77777777" w:rsidR="0005252D" w:rsidRPr="00674387" w:rsidRDefault="0005252D" w:rsidP="00EA5840">
      <w:pPr>
        <w:pStyle w:val="BodyText"/>
        <w:widowControl/>
        <w:rPr>
          <w:ins w:id="2656" w:author="RWS Translator" w:date="2024-09-25T23:25:00Z"/>
        </w:rPr>
      </w:pPr>
    </w:p>
    <w:tbl>
      <w:tblPr>
        <w:tblStyle w:val="TableGrid"/>
        <w:tblW w:w="9306" w:type="dxa"/>
        <w:tblLayout w:type="fixed"/>
        <w:tblLook w:val="04A0" w:firstRow="1" w:lastRow="0" w:firstColumn="1" w:lastColumn="0" w:noHBand="0" w:noVBand="1"/>
      </w:tblPr>
      <w:tblGrid>
        <w:gridCol w:w="9306"/>
      </w:tblGrid>
      <w:tr w:rsidR="0005252D" w:rsidRPr="00674387" w14:paraId="4290210C" w14:textId="77777777" w:rsidTr="00780F27">
        <w:trPr>
          <w:ins w:id="2657" w:author="RWS Translator" w:date="2024-09-25T23:25:00Z"/>
        </w:trPr>
        <w:tc>
          <w:tcPr>
            <w:tcW w:w="9306" w:type="dxa"/>
          </w:tcPr>
          <w:p w14:paraId="6F7A515C" w14:textId="77777777" w:rsidR="0005252D" w:rsidRPr="00674387" w:rsidRDefault="0005252D" w:rsidP="00EA5840">
            <w:pPr>
              <w:keepNext/>
              <w:widowControl/>
              <w:ind w:left="567" w:hanging="567"/>
              <w:rPr>
                <w:ins w:id="2658" w:author="RWS Translator" w:date="2024-09-25T23:25:00Z"/>
                <w:b/>
              </w:rPr>
            </w:pPr>
            <w:ins w:id="2659" w:author="RWS Translator" w:date="2024-09-25T23:25:00Z">
              <w:r w:rsidRPr="00674387">
                <w:rPr>
                  <w:b/>
                </w:rPr>
                <w:t>10.</w:t>
              </w:r>
              <w:r w:rsidRPr="00674387">
                <w:rPr>
                  <w:b/>
                </w:rPr>
                <w:tab/>
                <w:t>PRECAUŢII SPECIALE PRIVIND ELIMINAREA MEDICAMENTELOR NEUTILIZATE SAU A MATERIALELOR REZIDUALE PROVENITE DIN ASTFEL DE MEDICAMENTE, DACĂ ESTE CAZUL</w:t>
              </w:r>
            </w:ins>
          </w:p>
        </w:tc>
      </w:tr>
    </w:tbl>
    <w:p w14:paraId="638F4FDB" w14:textId="77777777" w:rsidR="0005252D" w:rsidRPr="00674387" w:rsidRDefault="0005252D" w:rsidP="00EA5840">
      <w:pPr>
        <w:pStyle w:val="BodyText"/>
        <w:widowControl/>
        <w:rPr>
          <w:ins w:id="2660" w:author="RWS Translator" w:date="2024-09-25T23:25:00Z"/>
        </w:rPr>
      </w:pPr>
    </w:p>
    <w:p w14:paraId="0BF77C39" w14:textId="77777777" w:rsidR="0005252D" w:rsidRPr="00674387" w:rsidRDefault="0005252D" w:rsidP="00EA5840">
      <w:pPr>
        <w:pStyle w:val="BodyText"/>
        <w:widowControl/>
        <w:rPr>
          <w:ins w:id="2661" w:author="RWS Translator" w:date="2024-09-25T23:25:00Z"/>
        </w:rPr>
      </w:pPr>
    </w:p>
    <w:tbl>
      <w:tblPr>
        <w:tblStyle w:val="TableGrid"/>
        <w:tblW w:w="9306" w:type="dxa"/>
        <w:tblLayout w:type="fixed"/>
        <w:tblLook w:val="04A0" w:firstRow="1" w:lastRow="0" w:firstColumn="1" w:lastColumn="0" w:noHBand="0" w:noVBand="1"/>
      </w:tblPr>
      <w:tblGrid>
        <w:gridCol w:w="9306"/>
      </w:tblGrid>
      <w:tr w:rsidR="0005252D" w:rsidRPr="00674387" w14:paraId="39519972" w14:textId="77777777" w:rsidTr="00780F27">
        <w:trPr>
          <w:ins w:id="2662" w:author="RWS Translator" w:date="2024-09-25T23:25:00Z"/>
        </w:trPr>
        <w:tc>
          <w:tcPr>
            <w:tcW w:w="9306" w:type="dxa"/>
          </w:tcPr>
          <w:p w14:paraId="30654D42" w14:textId="77777777" w:rsidR="0005252D" w:rsidRPr="00674387" w:rsidRDefault="0005252D" w:rsidP="00EA5840">
            <w:pPr>
              <w:keepNext/>
              <w:widowControl/>
              <w:ind w:left="567" w:hanging="567"/>
              <w:rPr>
                <w:ins w:id="2663" w:author="RWS Translator" w:date="2024-09-25T23:25:00Z"/>
                <w:b/>
              </w:rPr>
            </w:pPr>
            <w:ins w:id="2664" w:author="RWS Translator" w:date="2024-09-25T23:25:00Z">
              <w:r w:rsidRPr="00674387">
                <w:rPr>
                  <w:b/>
                </w:rPr>
                <w:t>11.</w:t>
              </w:r>
              <w:r w:rsidRPr="00674387">
                <w:rPr>
                  <w:b/>
                </w:rPr>
                <w:tab/>
                <w:t>NUMELE ŞI ADRESA DEŢINĂTORULUI AUTORIZAŢIEI DE PUNERE PE PIAŢĂ</w:t>
              </w:r>
            </w:ins>
          </w:p>
        </w:tc>
      </w:tr>
    </w:tbl>
    <w:p w14:paraId="0A78744C" w14:textId="77777777" w:rsidR="0005252D" w:rsidRPr="00674387" w:rsidRDefault="0005252D" w:rsidP="00EA5840">
      <w:pPr>
        <w:pStyle w:val="BodyText"/>
        <w:widowControl/>
        <w:rPr>
          <w:ins w:id="2665" w:author="RWS Translator" w:date="2024-09-25T23:25:00Z"/>
        </w:rPr>
      </w:pPr>
    </w:p>
    <w:p w14:paraId="4A123ED5" w14:textId="77777777" w:rsidR="0005252D" w:rsidRPr="00674387" w:rsidRDefault="0005252D" w:rsidP="00EA5840">
      <w:pPr>
        <w:pStyle w:val="BodyText"/>
        <w:widowControl/>
        <w:rPr>
          <w:ins w:id="2666" w:author="RWS Translator" w:date="2024-09-25T23:25:00Z"/>
        </w:rPr>
      </w:pPr>
      <w:ins w:id="2667" w:author="RWS Translator" w:date="2024-09-25T23:25:00Z">
        <w:r w:rsidRPr="00674387">
          <w:t>Upjohn EESV</w:t>
        </w:r>
      </w:ins>
    </w:p>
    <w:p w14:paraId="39014633" w14:textId="77777777" w:rsidR="0005252D" w:rsidRPr="00674387" w:rsidRDefault="0005252D" w:rsidP="00EA5840">
      <w:pPr>
        <w:pStyle w:val="BodyText"/>
        <w:widowControl/>
        <w:rPr>
          <w:ins w:id="2668" w:author="RWS Translator" w:date="2024-09-25T23:25:00Z"/>
        </w:rPr>
      </w:pPr>
      <w:ins w:id="2669" w:author="RWS Translator" w:date="2024-09-25T23:25:00Z">
        <w:r w:rsidRPr="00674387">
          <w:t>Rivium Westlaan 142</w:t>
        </w:r>
      </w:ins>
    </w:p>
    <w:p w14:paraId="00EEDDAF" w14:textId="77777777" w:rsidR="0005252D" w:rsidRPr="00674387" w:rsidRDefault="0005252D" w:rsidP="00EA5840">
      <w:pPr>
        <w:pStyle w:val="BodyText"/>
        <w:widowControl/>
        <w:rPr>
          <w:ins w:id="2670" w:author="RWS Translator" w:date="2024-09-25T23:25:00Z"/>
        </w:rPr>
      </w:pPr>
      <w:ins w:id="2671" w:author="RWS Translator" w:date="2024-09-25T23:25:00Z">
        <w:r w:rsidRPr="00674387">
          <w:t>2909 LD Capelle aan den IJssel</w:t>
        </w:r>
      </w:ins>
    </w:p>
    <w:p w14:paraId="66BB3D2B" w14:textId="77777777" w:rsidR="0005252D" w:rsidRPr="00674387" w:rsidRDefault="0005252D" w:rsidP="00EA5840">
      <w:pPr>
        <w:pStyle w:val="BodyText"/>
        <w:widowControl/>
        <w:rPr>
          <w:ins w:id="2672" w:author="RWS Translator" w:date="2024-09-25T23:25:00Z"/>
        </w:rPr>
      </w:pPr>
      <w:ins w:id="2673" w:author="RWS Translator" w:date="2024-09-25T23:25:00Z">
        <w:r w:rsidRPr="00674387">
          <w:t>Olanda</w:t>
        </w:r>
      </w:ins>
    </w:p>
    <w:p w14:paraId="3826761C" w14:textId="77777777" w:rsidR="0005252D" w:rsidRPr="00674387" w:rsidRDefault="0005252D" w:rsidP="00EA5840">
      <w:pPr>
        <w:pStyle w:val="BodyText"/>
        <w:widowControl/>
        <w:rPr>
          <w:ins w:id="2674" w:author="RWS Translator" w:date="2024-09-25T23:25:00Z"/>
        </w:rPr>
      </w:pPr>
    </w:p>
    <w:p w14:paraId="368DED29" w14:textId="77777777" w:rsidR="0005252D" w:rsidRPr="00674387" w:rsidRDefault="0005252D" w:rsidP="00EA5840">
      <w:pPr>
        <w:pStyle w:val="BodyText"/>
        <w:widowControl/>
        <w:rPr>
          <w:ins w:id="2675" w:author="RWS Translator" w:date="2024-09-25T23:25:00Z"/>
        </w:rPr>
      </w:pPr>
    </w:p>
    <w:tbl>
      <w:tblPr>
        <w:tblStyle w:val="TableGrid"/>
        <w:tblW w:w="9306" w:type="dxa"/>
        <w:tblLayout w:type="fixed"/>
        <w:tblLook w:val="04A0" w:firstRow="1" w:lastRow="0" w:firstColumn="1" w:lastColumn="0" w:noHBand="0" w:noVBand="1"/>
      </w:tblPr>
      <w:tblGrid>
        <w:gridCol w:w="9306"/>
      </w:tblGrid>
      <w:tr w:rsidR="0005252D" w:rsidRPr="00674387" w14:paraId="2FCFDFA3" w14:textId="77777777" w:rsidTr="00780F27">
        <w:trPr>
          <w:ins w:id="2676" w:author="RWS Translator" w:date="2024-09-25T23:25:00Z"/>
        </w:trPr>
        <w:tc>
          <w:tcPr>
            <w:tcW w:w="9306" w:type="dxa"/>
          </w:tcPr>
          <w:p w14:paraId="7DD00154" w14:textId="77777777" w:rsidR="0005252D" w:rsidRPr="00674387" w:rsidRDefault="0005252D" w:rsidP="00EA5840">
            <w:pPr>
              <w:keepNext/>
              <w:widowControl/>
              <w:ind w:left="567" w:hanging="567"/>
              <w:rPr>
                <w:ins w:id="2677" w:author="RWS Translator" w:date="2024-09-25T23:25:00Z"/>
                <w:b/>
              </w:rPr>
            </w:pPr>
            <w:ins w:id="2678" w:author="RWS Translator" w:date="2024-09-25T23:25:00Z">
              <w:r w:rsidRPr="00674387">
                <w:rPr>
                  <w:b/>
                </w:rPr>
                <w:t>12.</w:t>
              </w:r>
              <w:r w:rsidRPr="00674387">
                <w:rPr>
                  <w:b/>
                </w:rPr>
                <w:tab/>
                <w:t>NUMĂRUL(ELE) AUTORIZAŢIEI DE PUNERE PE PIAŢĂ</w:t>
              </w:r>
            </w:ins>
          </w:p>
        </w:tc>
      </w:tr>
    </w:tbl>
    <w:p w14:paraId="54C34E40" w14:textId="77777777" w:rsidR="0005252D" w:rsidRDefault="0005252D" w:rsidP="00EA5840">
      <w:pPr>
        <w:pStyle w:val="BodyText"/>
        <w:widowControl/>
        <w:rPr>
          <w:ins w:id="2679" w:author="RWS Translator" w:date="2024-09-25T23:25:00Z"/>
        </w:rPr>
      </w:pPr>
    </w:p>
    <w:p w14:paraId="48359FB1" w14:textId="332CBA28" w:rsidR="00231C0D" w:rsidRDefault="00231C0D" w:rsidP="00EA5840">
      <w:pPr>
        <w:rPr>
          <w:ins w:id="2680" w:author="RWS Translator" w:date="2024-09-25T23:28:00Z"/>
        </w:rPr>
      </w:pPr>
      <w:ins w:id="2681" w:author="RWS Translator" w:date="2024-09-25T23:28:00Z">
        <w:r w:rsidRPr="00613A0A">
          <w:t>EU/1/04/279/</w:t>
        </w:r>
        <w:r>
          <w:t>0</w:t>
        </w:r>
      </w:ins>
      <w:ins w:id="2682" w:author="Viatris RO Affiliate" w:date="2025-02-25T16:28:00Z">
        <w:r w:rsidR="00826184">
          <w:t>50</w:t>
        </w:r>
      </w:ins>
      <w:ins w:id="2683" w:author="RWS Translator" w:date="2024-09-25T23:28:00Z">
        <w:del w:id="2684" w:author="Viatris RO Affiliate" w:date="2025-02-25T16:28:00Z">
          <w:r w:rsidRPr="000D7E69" w:rsidDel="00826184">
            <w:delText>XX</w:delText>
          </w:r>
        </w:del>
      </w:ins>
    </w:p>
    <w:p w14:paraId="4C3C2FA7" w14:textId="5B22E177" w:rsidR="00231C0D" w:rsidRPr="00A170F1" w:rsidRDefault="00231C0D" w:rsidP="00EA5840">
      <w:pPr>
        <w:rPr>
          <w:ins w:id="2685" w:author="RWS Translator" w:date="2024-09-25T23:28:00Z"/>
          <w:highlight w:val="lightGray"/>
        </w:rPr>
      </w:pPr>
      <w:ins w:id="2686" w:author="RWS Translator" w:date="2024-09-25T23:28:00Z">
        <w:r w:rsidRPr="00A170F1">
          <w:rPr>
            <w:highlight w:val="lightGray"/>
          </w:rPr>
          <w:t>EU/1/04/279/0</w:t>
        </w:r>
      </w:ins>
      <w:ins w:id="2687" w:author="Viatris RO Affiliate" w:date="2025-02-25T16:28:00Z">
        <w:r w:rsidR="00826184">
          <w:rPr>
            <w:highlight w:val="lightGray"/>
          </w:rPr>
          <w:t>51</w:t>
        </w:r>
      </w:ins>
      <w:ins w:id="2688" w:author="RWS Translator" w:date="2024-09-25T23:28:00Z">
        <w:del w:id="2689" w:author="Viatris RO Affiliate" w:date="2025-02-25T16:28:00Z">
          <w:r w:rsidRPr="00A170F1" w:rsidDel="00826184">
            <w:rPr>
              <w:highlight w:val="lightGray"/>
            </w:rPr>
            <w:delText>XX</w:delText>
          </w:r>
        </w:del>
      </w:ins>
    </w:p>
    <w:p w14:paraId="3BFCF827" w14:textId="3AFFB911" w:rsidR="00231C0D" w:rsidRDefault="00231C0D" w:rsidP="00EA5840">
      <w:pPr>
        <w:rPr>
          <w:ins w:id="2690" w:author="RWS Translator" w:date="2024-09-25T23:28:00Z"/>
        </w:rPr>
      </w:pPr>
      <w:ins w:id="2691" w:author="RWS Translator" w:date="2024-09-25T23:28:00Z">
        <w:r w:rsidRPr="00A170F1">
          <w:rPr>
            <w:highlight w:val="lightGray"/>
          </w:rPr>
          <w:t>EU/1/04/279/0</w:t>
        </w:r>
      </w:ins>
      <w:ins w:id="2692" w:author="Viatris RO Affiliate" w:date="2025-02-25T16:28:00Z">
        <w:r w:rsidR="00826184">
          <w:rPr>
            <w:highlight w:val="lightGray"/>
          </w:rPr>
          <w:t>52</w:t>
        </w:r>
      </w:ins>
      <w:ins w:id="2693" w:author="RWS Translator" w:date="2024-09-25T23:28:00Z">
        <w:del w:id="2694" w:author="Viatris RO Affiliate" w:date="2025-02-25T16:28:00Z">
          <w:r w:rsidRPr="00A170F1" w:rsidDel="00826184">
            <w:rPr>
              <w:highlight w:val="lightGray"/>
            </w:rPr>
            <w:delText>XX</w:delText>
          </w:r>
        </w:del>
      </w:ins>
    </w:p>
    <w:p w14:paraId="727E82CA" w14:textId="77777777" w:rsidR="0005252D" w:rsidRDefault="0005252D" w:rsidP="00EA5840">
      <w:pPr>
        <w:pStyle w:val="BodyText"/>
        <w:widowControl/>
        <w:rPr>
          <w:ins w:id="2695" w:author="RWS Translator" w:date="2024-09-25T23:25:00Z"/>
        </w:rPr>
      </w:pPr>
    </w:p>
    <w:p w14:paraId="7A6C6ECC" w14:textId="77777777" w:rsidR="0005252D" w:rsidRPr="00674387" w:rsidRDefault="0005252D" w:rsidP="00EA5840">
      <w:pPr>
        <w:pStyle w:val="BodyText"/>
        <w:widowControl/>
        <w:rPr>
          <w:ins w:id="2696" w:author="RWS Translator" w:date="2024-09-25T23:25:00Z"/>
        </w:rPr>
      </w:pPr>
    </w:p>
    <w:tbl>
      <w:tblPr>
        <w:tblStyle w:val="TableGrid"/>
        <w:tblW w:w="9306" w:type="dxa"/>
        <w:tblLayout w:type="fixed"/>
        <w:tblLook w:val="04A0" w:firstRow="1" w:lastRow="0" w:firstColumn="1" w:lastColumn="0" w:noHBand="0" w:noVBand="1"/>
      </w:tblPr>
      <w:tblGrid>
        <w:gridCol w:w="9306"/>
      </w:tblGrid>
      <w:tr w:rsidR="0005252D" w:rsidRPr="00674387" w14:paraId="3086B016" w14:textId="77777777" w:rsidTr="00780F27">
        <w:trPr>
          <w:ins w:id="2697" w:author="RWS Translator" w:date="2024-09-25T23:25:00Z"/>
        </w:trPr>
        <w:tc>
          <w:tcPr>
            <w:tcW w:w="9306" w:type="dxa"/>
          </w:tcPr>
          <w:p w14:paraId="2CE38C36" w14:textId="77777777" w:rsidR="0005252D" w:rsidRPr="00674387" w:rsidRDefault="0005252D" w:rsidP="00EA5840">
            <w:pPr>
              <w:keepNext/>
              <w:widowControl/>
              <w:ind w:left="567" w:hanging="567"/>
              <w:rPr>
                <w:ins w:id="2698" w:author="RWS Translator" w:date="2024-09-25T23:25:00Z"/>
                <w:b/>
              </w:rPr>
            </w:pPr>
            <w:ins w:id="2699" w:author="RWS Translator" w:date="2024-09-25T23:25:00Z">
              <w:r w:rsidRPr="00674387">
                <w:rPr>
                  <w:b/>
                </w:rPr>
                <w:t>13.</w:t>
              </w:r>
              <w:r w:rsidRPr="00674387">
                <w:rPr>
                  <w:b/>
                </w:rPr>
                <w:tab/>
                <w:t>SERIA DE FABRICAŢIE</w:t>
              </w:r>
            </w:ins>
          </w:p>
        </w:tc>
      </w:tr>
    </w:tbl>
    <w:p w14:paraId="3A1E05DF" w14:textId="77777777" w:rsidR="0005252D" w:rsidRPr="00674387" w:rsidRDefault="0005252D" w:rsidP="00EA5840">
      <w:pPr>
        <w:pStyle w:val="BodyText"/>
        <w:widowControl/>
        <w:rPr>
          <w:ins w:id="2700" w:author="RWS Translator" w:date="2024-09-25T23:25:00Z"/>
        </w:rPr>
      </w:pPr>
    </w:p>
    <w:p w14:paraId="2CD41999" w14:textId="77777777" w:rsidR="0005252D" w:rsidRPr="00674387" w:rsidRDefault="0005252D" w:rsidP="00EA5840">
      <w:pPr>
        <w:pStyle w:val="BodyText"/>
        <w:widowControl/>
        <w:rPr>
          <w:ins w:id="2701" w:author="RWS Translator" w:date="2024-09-25T23:25:00Z"/>
        </w:rPr>
      </w:pPr>
      <w:ins w:id="2702" w:author="RWS Translator" w:date="2024-09-25T23:25:00Z">
        <w:r w:rsidRPr="00674387">
          <w:t>Lot</w:t>
        </w:r>
        <w:r>
          <w:t xml:space="preserve"> </w:t>
        </w:r>
      </w:ins>
    </w:p>
    <w:p w14:paraId="5FE6D766" w14:textId="77777777" w:rsidR="0005252D" w:rsidRPr="00674387" w:rsidRDefault="0005252D" w:rsidP="00EA5840">
      <w:pPr>
        <w:pStyle w:val="BodyText"/>
        <w:widowControl/>
        <w:rPr>
          <w:ins w:id="2703" w:author="RWS Translator" w:date="2024-09-25T23:25:00Z"/>
        </w:rPr>
      </w:pPr>
    </w:p>
    <w:p w14:paraId="35E25592" w14:textId="77777777" w:rsidR="0005252D" w:rsidRPr="00674387" w:rsidRDefault="0005252D" w:rsidP="00EA5840">
      <w:pPr>
        <w:pStyle w:val="BodyText"/>
        <w:widowControl/>
        <w:rPr>
          <w:ins w:id="2704" w:author="RWS Translator" w:date="2024-09-25T23:25:00Z"/>
        </w:rPr>
      </w:pPr>
    </w:p>
    <w:tbl>
      <w:tblPr>
        <w:tblStyle w:val="TableGrid"/>
        <w:tblW w:w="9306" w:type="dxa"/>
        <w:tblLayout w:type="fixed"/>
        <w:tblLook w:val="04A0" w:firstRow="1" w:lastRow="0" w:firstColumn="1" w:lastColumn="0" w:noHBand="0" w:noVBand="1"/>
      </w:tblPr>
      <w:tblGrid>
        <w:gridCol w:w="9306"/>
      </w:tblGrid>
      <w:tr w:rsidR="0005252D" w:rsidRPr="00674387" w14:paraId="71EEEC1F" w14:textId="77777777" w:rsidTr="00780F27">
        <w:trPr>
          <w:ins w:id="2705" w:author="RWS Translator" w:date="2024-09-25T23:25:00Z"/>
        </w:trPr>
        <w:tc>
          <w:tcPr>
            <w:tcW w:w="9306" w:type="dxa"/>
          </w:tcPr>
          <w:p w14:paraId="46F9A2FF" w14:textId="77777777" w:rsidR="0005252D" w:rsidRPr="00674387" w:rsidRDefault="0005252D" w:rsidP="00EA5840">
            <w:pPr>
              <w:keepNext/>
              <w:widowControl/>
              <w:ind w:left="567" w:hanging="567"/>
              <w:rPr>
                <w:ins w:id="2706" w:author="RWS Translator" w:date="2024-09-25T23:25:00Z"/>
                <w:b/>
              </w:rPr>
            </w:pPr>
            <w:ins w:id="2707" w:author="RWS Translator" w:date="2024-09-25T23:25:00Z">
              <w:r w:rsidRPr="00674387">
                <w:rPr>
                  <w:b/>
                </w:rPr>
                <w:t>14.</w:t>
              </w:r>
              <w:r w:rsidRPr="00674387">
                <w:rPr>
                  <w:b/>
                </w:rPr>
                <w:tab/>
                <w:t>CLASIFICARE GENERALĂ PRIVIND MODUL DE ELIBERARE</w:t>
              </w:r>
            </w:ins>
          </w:p>
        </w:tc>
      </w:tr>
    </w:tbl>
    <w:p w14:paraId="7A99D241" w14:textId="77777777" w:rsidR="0005252D" w:rsidRDefault="0005252D" w:rsidP="00EA5840">
      <w:pPr>
        <w:pStyle w:val="BodyText"/>
        <w:widowControl/>
        <w:rPr>
          <w:ins w:id="2708" w:author="RWS Translator" w:date="2024-09-25T23:25:00Z"/>
        </w:rPr>
      </w:pPr>
    </w:p>
    <w:p w14:paraId="7A240484" w14:textId="77777777" w:rsidR="0005252D" w:rsidRPr="00674387" w:rsidRDefault="0005252D" w:rsidP="00EA5840">
      <w:pPr>
        <w:pStyle w:val="BodyText"/>
        <w:widowControl/>
        <w:rPr>
          <w:ins w:id="2709" w:author="RWS Translator" w:date="2024-09-25T23:25:00Z"/>
        </w:rPr>
      </w:pPr>
    </w:p>
    <w:tbl>
      <w:tblPr>
        <w:tblStyle w:val="TableGrid"/>
        <w:tblW w:w="9306" w:type="dxa"/>
        <w:tblLayout w:type="fixed"/>
        <w:tblLook w:val="04A0" w:firstRow="1" w:lastRow="0" w:firstColumn="1" w:lastColumn="0" w:noHBand="0" w:noVBand="1"/>
      </w:tblPr>
      <w:tblGrid>
        <w:gridCol w:w="9306"/>
      </w:tblGrid>
      <w:tr w:rsidR="0005252D" w:rsidRPr="00674387" w14:paraId="4BBBA9BA" w14:textId="77777777" w:rsidTr="00780F27">
        <w:trPr>
          <w:ins w:id="2710" w:author="RWS Translator" w:date="2024-09-25T23:25:00Z"/>
        </w:trPr>
        <w:tc>
          <w:tcPr>
            <w:tcW w:w="9306" w:type="dxa"/>
          </w:tcPr>
          <w:p w14:paraId="52CE345D" w14:textId="77777777" w:rsidR="0005252D" w:rsidRPr="00674387" w:rsidRDefault="0005252D" w:rsidP="00EA5840">
            <w:pPr>
              <w:keepNext/>
              <w:widowControl/>
              <w:ind w:left="567" w:hanging="567"/>
              <w:rPr>
                <w:ins w:id="2711" w:author="RWS Translator" w:date="2024-09-25T23:25:00Z"/>
                <w:b/>
              </w:rPr>
            </w:pPr>
            <w:ins w:id="2712" w:author="RWS Translator" w:date="2024-09-25T23:25:00Z">
              <w:r w:rsidRPr="00674387">
                <w:rPr>
                  <w:b/>
                </w:rPr>
                <w:t>15.</w:t>
              </w:r>
              <w:r w:rsidRPr="00674387">
                <w:rPr>
                  <w:b/>
                </w:rPr>
                <w:tab/>
                <w:t>INSTRUCŢIUNI DE UTILIZARE</w:t>
              </w:r>
            </w:ins>
          </w:p>
        </w:tc>
      </w:tr>
    </w:tbl>
    <w:p w14:paraId="796B2B85" w14:textId="77777777" w:rsidR="0005252D" w:rsidRPr="00674387" w:rsidRDefault="0005252D" w:rsidP="00EA5840">
      <w:pPr>
        <w:pStyle w:val="BodyText"/>
        <w:widowControl/>
        <w:rPr>
          <w:ins w:id="2713" w:author="RWS Translator" w:date="2024-09-25T23:25:00Z"/>
        </w:rPr>
      </w:pPr>
    </w:p>
    <w:p w14:paraId="5FDC5541" w14:textId="77777777" w:rsidR="0005252D" w:rsidRPr="00674387" w:rsidRDefault="0005252D" w:rsidP="00EA5840">
      <w:pPr>
        <w:pStyle w:val="BodyText"/>
        <w:widowControl/>
        <w:rPr>
          <w:ins w:id="2714" w:author="RWS Translator" w:date="2024-09-25T23:25:00Z"/>
        </w:rPr>
      </w:pPr>
    </w:p>
    <w:tbl>
      <w:tblPr>
        <w:tblStyle w:val="TableGrid"/>
        <w:tblW w:w="9306" w:type="dxa"/>
        <w:tblLayout w:type="fixed"/>
        <w:tblLook w:val="04A0" w:firstRow="1" w:lastRow="0" w:firstColumn="1" w:lastColumn="0" w:noHBand="0" w:noVBand="1"/>
      </w:tblPr>
      <w:tblGrid>
        <w:gridCol w:w="9306"/>
      </w:tblGrid>
      <w:tr w:rsidR="0005252D" w:rsidRPr="00674387" w14:paraId="29DE04E3" w14:textId="77777777" w:rsidTr="00780F27">
        <w:trPr>
          <w:ins w:id="2715" w:author="RWS Translator" w:date="2024-09-25T23:25:00Z"/>
        </w:trPr>
        <w:tc>
          <w:tcPr>
            <w:tcW w:w="9306" w:type="dxa"/>
          </w:tcPr>
          <w:p w14:paraId="22BF8F02" w14:textId="77777777" w:rsidR="0005252D" w:rsidRPr="00674387" w:rsidRDefault="0005252D" w:rsidP="00EA5840">
            <w:pPr>
              <w:keepNext/>
              <w:widowControl/>
              <w:ind w:left="567" w:hanging="567"/>
              <w:rPr>
                <w:ins w:id="2716" w:author="RWS Translator" w:date="2024-09-25T23:25:00Z"/>
                <w:b/>
              </w:rPr>
            </w:pPr>
            <w:ins w:id="2717" w:author="RWS Translator" w:date="2024-09-25T23:25:00Z">
              <w:r w:rsidRPr="00674387">
                <w:rPr>
                  <w:b/>
                </w:rPr>
                <w:t>16.</w:t>
              </w:r>
              <w:r w:rsidRPr="00674387">
                <w:rPr>
                  <w:b/>
                </w:rPr>
                <w:tab/>
                <w:t>INFORMAŢII ÎN BRAILLE</w:t>
              </w:r>
            </w:ins>
          </w:p>
        </w:tc>
      </w:tr>
    </w:tbl>
    <w:p w14:paraId="456E450B" w14:textId="77777777" w:rsidR="0005252D" w:rsidRPr="00674387" w:rsidRDefault="0005252D" w:rsidP="00EA5840">
      <w:pPr>
        <w:pStyle w:val="BodyText"/>
        <w:widowControl/>
        <w:rPr>
          <w:ins w:id="2718" w:author="RWS Translator" w:date="2024-09-25T23:25:00Z"/>
        </w:rPr>
      </w:pPr>
    </w:p>
    <w:p w14:paraId="325B82E6" w14:textId="1C425D2B" w:rsidR="0005252D" w:rsidRPr="00674387" w:rsidRDefault="0005252D" w:rsidP="00EA5840">
      <w:pPr>
        <w:pStyle w:val="BodyText"/>
        <w:widowControl/>
        <w:rPr>
          <w:ins w:id="2719" w:author="RWS Translator" w:date="2024-09-25T23:25:00Z"/>
        </w:rPr>
      </w:pPr>
      <w:ins w:id="2720" w:author="RWS Translator" w:date="2024-09-25T23:25:00Z">
        <w:r w:rsidRPr="00674387">
          <w:t xml:space="preserve">Lyrica </w:t>
        </w:r>
      </w:ins>
      <w:ins w:id="2721" w:author="RWS Translator" w:date="2024-09-25T23:28:00Z">
        <w:r w:rsidR="00231C0D">
          <w:t>7</w:t>
        </w:r>
      </w:ins>
      <w:ins w:id="2722" w:author="RWS Translator" w:date="2024-09-25T23:25:00Z">
        <w:r w:rsidRPr="00674387">
          <w:t>5</w:t>
        </w:r>
        <w:r w:rsidRPr="00383D5B">
          <w:rPr>
            <w:lang w:val="en-GB"/>
          </w:rPr>
          <w:t> </w:t>
        </w:r>
        <w:r w:rsidRPr="00674387">
          <w:t>mg</w:t>
        </w:r>
      </w:ins>
    </w:p>
    <w:p w14:paraId="7BB98B77" w14:textId="77777777" w:rsidR="0005252D" w:rsidRPr="00674387" w:rsidRDefault="0005252D" w:rsidP="00EA5840">
      <w:pPr>
        <w:pStyle w:val="BodyText"/>
        <w:widowControl/>
        <w:rPr>
          <w:ins w:id="2723" w:author="RWS Translator" w:date="2024-09-25T23:25:00Z"/>
        </w:rPr>
      </w:pPr>
    </w:p>
    <w:p w14:paraId="1828533D" w14:textId="77777777" w:rsidR="0005252D" w:rsidRPr="00674387" w:rsidRDefault="0005252D" w:rsidP="00EA5840">
      <w:pPr>
        <w:pStyle w:val="BodyText"/>
        <w:widowControl/>
        <w:rPr>
          <w:ins w:id="2724" w:author="RWS Translator" w:date="2024-09-25T23:25:00Z"/>
        </w:rPr>
      </w:pPr>
    </w:p>
    <w:tbl>
      <w:tblPr>
        <w:tblStyle w:val="TableGrid"/>
        <w:tblW w:w="9306" w:type="dxa"/>
        <w:tblLayout w:type="fixed"/>
        <w:tblLook w:val="04A0" w:firstRow="1" w:lastRow="0" w:firstColumn="1" w:lastColumn="0" w:noHBand="0" w:noVBand="1"/>
      </w:tblPr>
      <w:tblGrid>
        <w:gridCol w:w="9306"/>
      </w:tblGrid>
      <w:tr w:rsidR="0005252D" w:rsidRPr="00674387" w14:paraId="59420CA5" w14:textId="77777777" w:rsidTr="00780F27">
        <w:trPr>
          <w:ins w:id="2725" w:author="RWS Translator" w:date="2024-09-25T23:25:00Z"/>
        </w:trPr>
        <w:tc>
          <w:tcPr>
            <w:tcW w:w="9306" w:type="dxa"/>
          </w:tcPr>
          <w:p w14:paraId="5E0DFA24" w14:textId="77777777" w:rsidR="0005252D" w:rsidRPr="00674387" w:rsidRDefault="0005252D" w:rsidP="00EA5840">
            <w:pPr>
              <w:keepNext/>
              <w:widowControl/>
              <w:ind w:left="567" w:hanging="567"/>
              <w:rPr>
                <w:ins w:id="2726" w:author="RWS Translator" w:date="2024-09-25T23:25:00Z"/>
                <w:b/>
              </w:rPr>
            </w:pPr>
            <w:ins w:id="2727" w:author="RWS Translator" w:date="2024-09-25T23:25:00Z">
              <w:r w:rsidRPr="00674387">
                <w:rPr>
                  <w:b/>
                </w:rPr>
                <w:t>17.</w:t>
              </w:r>
              <w:r w:rsidRPr="00674387">
                <w:rPr>
                  <w:b/>
                </w:rPr>
                <w:tab/>
                <w:t>IDENTIFICATOR UNIC – COD DE BARE BIDIMENSIONAL</w:t>
              </w:r>
            </w:ins>
          </w:p>
        </w:tc>
      </w:tr>
    </w:tbl>
    <w:p w14:paraId="55EC006A" w14:textId="77777777" w:rsidR="0005252D" w:rsidRPr="00674387" w:rsidRDefault="0005252D" w:rsidP="00EA5840">
      <w:pPr>
        <w:pStyle w:val="BodyText"/>
        <w:widowControl/>
        <w:rPr>
          <w:ins w:id="2728" w:author="RWS Translator" w:date="2024-09-25T23:25:00Z"/>
        </w:rPr>
      </w:pPr>
    </w:p>
    <w:p w14:paraId="59D8C09E" w14:textId="1EB0F06D" w:rsidR="0005252D" w:rsidRPr="00674387" w:rsidRDefault="0005252D" w:rsidP="00EA5840">
      <w:pPr>
        <w:pStyle w:val="BodyText"/>
        <w:widowControl/>
        <w:rPr>
          <w:ins w:id="2729" w:author="RWS Translator" w:date="2024-09-25T23:25:00Z"/>
          <w:shd w:val="clear" w:color="auto" w:fill="C0C0C0"/>
        </w:rPr>
      </w:pPr>
      <w:ins w:id="2730" w:author="RWS Translator" w:date="2024-09-25T23:25:00Z">
        <w:r>
          <w:rPr>
            <w:shd w:val="clear" w:color="auto" w:fill="C0C0C0"/>
          </w:rPr>
          <w:t>c</w:t>
        </w:r>
        <w:r w:rsidRPr="00674387">
          <w:rPr>
            <w:shd w:val="clear" w:color="auto" w:fill="C0C0C0"/>
          </w:rPr>
          <w:t>od de bare bidimensional care conține identificatorul unic</w:t>
        </w:r>
      </w:ins>
    </w:p>
    <w:p w14:paraId="6B624CA1" w14:textId="77777777" w:rsidR="0005252D" w:rsidRDefault="0005252D" w:rsidP="00EA5840">
      <w:pPr>
        <w:pStyle w:val="BodyText"/>
        <w:widowControl/>
        <w:rPr>
          <w:ins w:id="2731" w:author="RWS Translator" w:date="2024-09-25T23:25:00Z"/>
        </w:rPr>
      </w:pPr>
    </w:p>
    <w:p w14:paraId="3522B786" w14:textId="77777777" w:rsidR="0005252D" w:rsidRPr="00674387" w:rsidRDefault="0005252D" w:rsidP="00EA5840">
      <w:pPr>
        <w:pStyle w:val="BodyText"/>
        <w:widowControl/>
        <w:rPr>
          <w:ins w:id="2732" w:author="RWS Translator" w:date="2024-09-25T23:25:00Z"/>
        </w:rPr>
      </w:pPr>
    </w:p>
    <w:tbl>
      <w:tblPr>
        <w:tblStyle w:val="TableGrid"/>
        <w:tblW w:w="9306" w:type="dxa"/>
        <w:tblLayout w:type="fixed"/>
        <w:tblLook w:val="04A0" w:firstRow="1" w:lastRow="0" w:firstColumn="1" w:lastColumn="0" w:noHBand="0" w:noVBand="1"/>
      </w:tblPr>
      <w:tblGrid>
        <w:gridCol w:w="9306"/>
      </w:tblGrid>
      <w:tr w:rsidR="0005252D" w:rsidRPr="00674387" w14:paraId="37839622" w14:textId="77777777" w:rsidTr="00780F27">
        <w:trPr>
          <w:ins w:id="2733" w:author="RWS Translator" w:date="2024-09-25T23:25:00Z"/>
        </w:trPr>
        <w:tc>
          <w:tcPr>
            <w:tcW w:w="9306" w:type="dxa"/>
          </w:tcPr>
          <w:p w14:paraId="0FE74D0D" w14:textId="77777777" w:rsidR="0005252D" w:rsidRPr="00674387" w:rsidRDefault="0005252D" w:rsidP="00EA5840">
            <w:pPr>
              <w:keepNext/>
              <w:widowControl/>
              <w:ind w:left="567" w:hanging="567"/>
              <w:rPr>
                <w:ins w:id="2734" w:author="RWS Translator" w:date="2024-09-25T23:25:00Z"/>
                <w:b/>
              </w:rPr>
            </w:pPr>
            <w:ins w:id="2735" w:author="RWS Translator" w:date="2024-09-25T23:25:00Z">
              <w:r w:rsidRPr="00674387">
                <w:rPr>
                  <w:b/>
                </w:rPr>
                <w:t>18.</w:t>
              </w:r>
              <w:r w:rsidRPr="00674387">
                <w:rPr>
                  <w:b/>
                </w:rPr>
                <w:tab/>
                <w:t>IDENTIFICATOR UNIC - DATE LIZIBILE PENTRU PERSOANE</w:t>
              </w:r>
            </w:ins>
          </w:p>
        </w:tc>
      </w:tr>
    </w:tbl>
    <w:p w14:paraId="4E2368D9" w14:textId="77777777" w:rsidR="0005252D" w:rsidRDefault="0005252D" w:rsidP="00EA5840">
      <w:pPr>
        <w:pStyle w:val="BodyText"/>
        <w:widowControl/>
        <w:jc w:val="both"/>
        <w:rPr>
          <w:ins w:id="2736" w:author="RWS Translator" w:date="2024-09-25T23:25:00Z"/>
        </w:rPr>
      </w:pPr>
    </w:p>
    <w:p w14:paraId="3F7A2626" w14:textId="77777777" w:rsidR="0005252D" w:rsidRPr="00674387" w:rsidRDefault="0005252D" w:rsidP="00EA5840">
      <w:pPr>
        <w:pStyle w:val="BodyText"/>
        <w:widowControl/>
        <w:jc w:val="both"/>
        <w:rPr>
          <w:ins w:id="2737" w:author="RWS Translator" w:date="2024-09-25T23:25:00Z"/>
        </w:rPr>
      </w:pPr>
      <w:ins w:id="2738" w:author="RWS Translator" w:date="2024-09-25T23:25:00Z">
        <w:r w:rsidRPr="00674387">
          <w:t>PC</w:t>
        </w:r>
      </w:ins>
    </w:p>
    <w:p w14:paraId="4C164710" w14:textId="77777777" w:rsidR="0005252D" w:rsidRPr="00674387" w:rsidRDefault="0005252D" w:rsidP="00EA5840">
      <w:pPr>
        <w:pStyle w:val="BodyText"/>
        <w:widowControl/>
        <w:jc w:val="both"/>
        <w:rPr>
          <w:ins w:id="2739" w:author="RWS Translator" w:date="2024-09-25T23:25:00Z"/>
        </w:rPr>
      </w:pPr>
      <w:ins w:id="2740" w:author="RWS Translator" w:date="2024-09-25T23:25:00Z">
        <w:r w:rsidRPr="00674387">
          <w:t>SN</w:t>
        </w:r>
      </w:ins>
    </w:p>
    <w:p w14:paraId="0DB100B1" w14:textId="77777777" w:rsidR="0005252D" w:rsidRDefault="0005252D" w:rsidP="00EA5840">
      <w:pPr>
        <w:pStyle w:val="BodyText"/>
        <w:widowControl/>
        <w:jc w:val="both"/>
        <w:rPr>
          <w:ins w:id="2741" w:author="RWS" w:date="2024-10-25T13:20:00Z"/>
        </w:rPr>
      </w:pPr>
      <w:ins w:id="2742" w:author="RWS Translator" w:date="2024-09-25T23:25:00Z">
        <w:r w:rsidRPr="00674387">
          <w:t>NN</w:t>
        </w:r>
      </w:ins>
    </w:p>
    <w:p w14:paraId="3C807842" w14:textId="77777777" w:rsidR="00B33C71" w:rsidRDefault="00B33C71" w:rsidP="00EA5840">
      <w:pPr>
        <w:pStyle w:val="BodyText"/>
        <w:widowControl/>
        <w:jc w:val="both"/>
        <w:rPr>
          <w:ins w:id="2743" w:author="RWS" w:date="2024-10-25T13:20:00Z"/>
        </w:rPr>
      </w:pPr>
    </w:p>
    <w:p w14:paraId="5A065EFD" w14:textId="77777777" w:rsidR="00B33C71" w:rsidRPr="00674387" w:rsidRDefault="00B33C71" w:rsidP="00EA5840">
      <w:pPr>
        <w:pStyle w:val="BodyText"/>
        <w:widowControl/>
        <w:jc w:val="both"/>
        <w:rPr>
          <w:ins w:id="2744" w:author="RWS Translator" w:date="2024-09-25T23:25:00Z"/>
        </w:rPr>
      </w:pPr>
    </w:p>
    <w:p w14:paraId="5A742B8A" w14:textId="77777777" w:rsidR="0005252D" w:rsidRPr="00674387" w:rsidRDefault="0005252D" w:rsidP="00EA5840">
      <w:pPr>
        <w:widowControl/>
        <w:rPr>
          <w:ins w:id="2745" w:author="RWS Translator" w:date="2024-09-25T23:25:00Z"/>
        </w:rPr>
      </w:pPr>
      <w:ins w:id="2746" w:author="RWS Translator" w:date="2024-09-25T23:25:00Z">
        <w:r w:rsidRPr="00674387">
          <w:br w:type="page"/>
        </w:r>
      </w:ins>
    </w:p>
    <w:tbl>
      <w:tblPr>
        <w:tblStyle w:val="TableGrid"/>
        <w:tblW w:w="9315" w:type="dxa"/>
        <w:tblLayout w:type="fixed"/>
        <w:tblLook w:val="04A0" w:firstRow="1" w:lastRow="0" w:firstColumn="1" w:lastColumn="0" w:noHBand="0" w:noVBand="1"/>
      </w:tblPr>
      <w:tblGrid>
        <w:gridCol w:w="9315"/>
      </w:tblGrid>
      <w:tr w:rsidR="0005252D" w:rsidRPr="00674387" w14:paraId="1576B30E" w14:textId="77777777" w:rsidTr="00780F27">
        <w:trPr>
          <w:ins w:id="2747" w:author="RWS Translator" w:date="2024-09-25T23:25:00Z"/>
        </w:trPr>
        <w:tc>
          <w:tcPr>
            <w:tcW w:w="9315" w:type="dxa"/>
          </w:tcPr>
          <w:p w14:paraId="35B7318A" w14:textId="77777777" w:rsidR="0005252D" w:rsidRPr="00674387" w:rsidRDefault="0005252D" w:rsidP="00EA5840">
            <w:pPr>
              <w:widowControl/>
              <w:rPr>
                <w:ins w:id="2748" w:author="RWS Translator" w:date="2024-09-25T23:25:00Z"/>
                <w:b/>
              </w:rPr>
            </w:pPr>
            <w:ins w:id="2749" w:author="RWS Translator" w:date="2024-09-25T23:25:00Z">
              <w:r>
                <w:rPr>
                  <w:b/>
                </w:rPr>
                <w:t xml:space="preserve">MINIMUM DE </w:t>
              </w:r>
              <w:r w:rsidRPr="00674387">
                <w:rPr>
                  <w:b/>
                </w:rPr>
                <w:t>INFORMAŢII CARE TREBUIE SĂ APARĂ PE AMBALAJUL SECUNDAR</w:t>
              </w:r>
            </w:ins>
          </w:p>
          <w:p w14:paraId="4FF43DE5" w14:textId="77777777" w:rsidR="0005252D" w:rsidRDefault="0005252D" w:rsidP="00EA5840">
            <w:pPr>
              <w:pStyle w:val="ListParagraph"/>
              <w:widowControl/>
              <w:tabs>
                <w:tab w:val="left" w:pos="4073"/>
              </w:tabs>
              <w:ind w:left="0" w:firstLine="0"/>
              <w:rPr>
                <w:ins w:id="2750" w:author="RWS Translator" w:date="2024-09-25T23:25:00Z"/>
                <w:b/>
              </w:rPr>
            </w:pPr>
          </w:p>
          <w:p w14:paraId="67F74DF6" w14:textId="5C077294" w:rsidR="0005252D" w:rsidRPr="00674387" w:rsidRDefault="0005252D" w:rsidP="00EA5840">
            <w:pPr>
              <w:pStyle w:val="ListParagraph"/>
              <w:widowControl/>
              <w:tabs>
                <w:tab w:val="left" w:pos="4073"/>
              </w:tabs>
              <w:ind w:left="0" w:firstLine="0"/>
              <w:rPr>
                <w:ins w:id="2751" w:author="RWS Translator" w:date="2024-09-25T23:25:00Z"/>
                <w:b/>
              </w:rPr>
            </w:pPr>
            <w:ins w:id="2752" w:author="RWS Translator" w:date="2024-09-25T23:25:00Z">
              <w:r>
                <w:rPr>
                  <w:b/>
                </w:rPr>
                <w:t>Pungă de aluminiu cu blistere</w:t>
              </w:r>
              <w:r w:rsidRPr="00674387">
                <w:rPr>
                  <w:b/>
                </w:rPr>
                <w:t xml:space="preserve"> (</w:t>
              </w:r>
              <w:r>
                <w:rPr>
                  <w:b/>
                </w:rPr>
                <w:t>20</w:t>
              </w:r>
              <w:r w:rsidRPr="00674387">
                <w:rPr>
                  <w:b/>
                </w:rPr>
                <w:t xml:space="preserve">, </w:t>
              </w:r>
              <w:r>
                <w:rPr>
                  <w:b/>
                </w:rPr>
                <w:t xml:space="preserve">60 </w:t>
              </w:r>
              <w:r w:rsidRPr="00674387">
                <w:rPr>
                  <w:b/>
                </w:rPr>
                <w:t xml:space="preserve">şi </w:t>
              </w:r>
              <w:r>
                <w:rPr>
                  <w:b/>
                </w:rPr>
                <w:t>200</w:t>
              </w:r>
              <w:r w:rsidRPr="00674387">
                <w:rPr>
                  <w:b/>
                </w:rPr>
                <w:t xml:space="preserve">) pentru </w:t>
              </w:r>
              <w:r>
                <w:rPr>
                  <w:b/>
                </w:rPr>
                <w:t>comprimatele orodispersabile</w:t>
              </w:r>
              <w:r w:rsidRPr="00674387">
                <w:rPr>
                  <w:b/>
                </w:rPr>
                <w:t xml:space="preserve"> de </w:t>
              </w:r>
            </w:ins>
            <w:ins w:id="2753" w:author="RWS Translator" w:date="2024-09-25T23:28:00Z">
              <w:r w:rsidR="00231C0D">
                <w:rPr>
                  <w:b/>
                </w:rPr>
                <w:t>7</w:t>
              </w:r>
            </w:ins>
            <w:ins w:id="2754" w:author="RWS Translator" w:date="2024-09-25T23:25:00Z">
              <w:r w:rsidRPr="00674387">
                <w:rPr>
                  <w:b/>
                </w:rPr>
                <w:t>5</w:t>
              </w:r>
              <w:r w:rsidRPr="00841317">
                <w:rPr>
                  <w:b/>
                  <w:lang w:val="en-GB"/>
                </w:rPr>
                <w:t> </w:t>
              </w:r>
              <w:r w:rsidRPr="00674387">
                <w:rPr>
                  <w:b/>
                </w:rPr>
                <w:t>mg</w:t>
              </w:r>
            </w:ins>
          </w:p>
        </w:tc>
      </w:tr>
    </w:tbl>
    <w:p w14:paraId="05BFEE04" w14:textId="77777777" w:rsidR="0005252D" w:rsidRDefault="0005252D" w:rsidP="00EA5840">
      <w:pPr>
        <w:pStyle w:val="ListParagraph"/>
        <w:widowControl/>
        <w:tabs>
          <w:tab w:val="left" w:pos="4073"/>
        </w:tabs>
        <w:ind w:left="0" w:firstLine="0"/>
        <w:rPr>
          <w:ins w:id="2755" w:author="RWS Translator" w:date="2024-09-25T23:25:00Z"/>
          <w:b/>
        </w:rPr>
      </w:pPr>
    </w:p>
    <w:p w14:paraId="2F1ABF55" w14:textId="77777777" w:rsidR="0005252D" w:rsidRPr="00674387" w:rsidRDefault="0005252D" w:rsidP="00EA5840">
      <w:pPr>
        <w:pStyle w:val="ListParagraph"/>
        <w:widowControl/>
        <w:tabs>
          <w:tab w:val="left" w:pos="4073"/>
        </w:tabs>
        <w:ind w:left="0" w:firstLine="0"/>
        <w:rPr>
          <w:ins w:id="2756" w:author="RWS Translator" w:date="2024-09-25T23:25:00Z"/>
          <w:b/>
        </w:rPr>
      </w:pPr>
    </w:p>
    <w:tbl>
      <w:tblPr>
        <w:tblStyle w:val="TableGrid"/>
        <w:tblW w:w="9324" w:type="dxa"/>
        <w:tblLayout w:type="fixed"/>
        <w:tblLook w:val="04A0" w:firstRow="1" w:lastRow="0" w:firstColumn="1" w:lastColumn="0" w:noHBand="0" w:noVBand="1"/>
      </w:tblPr>
      <w:tblGrid>
        <w:gridCol w:w="9324"/>
      </w:tblGrid>
      <w:tr w:rsidR="0005252D" w:rsidRPr="00674387" w14:paraId="7C1F74FC" w14:textId="77777777" w:rsidTr="00780F27">
        <w:trPr>
          <w:ins w:id="2757" w:author="RWS Translator" w:date="2024-09-25T23:25:00Z"/>
        </w:trPr>
        <w:tc>
          <w:tcPr>
            <w:tcW w:w="9324" w:type="dxa"/>
          </w:tcPr>
          <w:p w14:paraId="302AFC57" w14:textId="77777777" w:rsidR="0005252D" w:rsidRPr="00674387" w:rsidRDefault="0005252D" w:rsidP="00EA5840">
            <w:pPr>
              <w:pStyle w:val="ListParagraph"/>
              <w:keepNext/>
              <w:widowControl/>
              <w:tabs>
                <w:tab w:val="left" w:pos="822"/>
              </w:tabs>
              <w:ind w:left="567" w:hanging="567"/>
              <w:rPr>
                <w:ins w:id="2758" w:author="RWS Translator" w:date="2024-09-25T23:25:00Z"/>
                <w:b/>
              </w:rPr>
            </w:pPr>
            <w:ins w:id="2759" w:author="RWS Translator" w:date="2024-09-25T23:25:00Z">
              <w:r w:rsidRPr="00674387">
                <w:rPr>
                  <w:b/>
                </w:rPr>
                <w:t>1.</w:t>
              </w:r>
              <w:r w:rsidRPr="00674387">
                <w:rPr>
                  <w:b/>
                </w:rPr>
                <w:tab/>
                <w:t>DENUMIREA COMERCIALĂ A MEDICAMENTULUI</w:t>
              </w:r>
            </w:ins>
          </w:p>
        </w:tc>
      </w:tr>
    </w:tbl>
    <w:p w14:paraId="5DD7F084" w14:textId="77777777" w:rsidR="0005252D" w:rsidRPr="00674387" w:rsidRDefault="0005252D" w:rsidP="00EA5840">
      <w:pPr>
        <w:pStyle w:val="BodyText"/>
        <w:widowControl/>
        <w:rPr>
          <w:ins w:id="2760" w:author="RWS Translator" w:date="2024-09-25T23:25:00Z"/>
          <w:b/>
        </w:rPr>
      </w:pPr>
    </w:p>
    <w:p w14:paraId="4032D34B" w14:textId="23780EF0" w:rsidR="0005252D" w:rsidRPr="00674387" w:rsidRDefault="0005252D" w:rsidP="00EA5840">
      <w:pPr>
        <w:pStyle w:val="BodyText"/>
        <w:widowControl/>
        <w:rPr>
          <w:ins w:id="2761" w:author="RWS Translator" w:date="2024-09-25T23:25:00Z"/>
        </w:rPr>
      </w:pPr>
      <w:ins w:id="2762" w:author="RWS Translator" w:date="2024-09-25T23:25:00Z">
        <w:r w:rsidRPr="00674387">
          <w:t xml:space="preserve">Lyrica </w:t>
        </w:r>
      </w:ins>
      <w:ins w:id="2763" w:author="RWS Translator" w:date="2024-09-25T23:29:00Z">
        <w:r w:rsidR="00296FD0">
          <w:t>7</w:t>
        </w:r>
      </w:ins>
      <w:ins w:id="2764" w:author="RWS Translator" w:date="2024-09-25T23:25:00Z">
        <w:r w:rsidRPr="00674387">
          <w:t>5</w:t>
        </w:r>
        <w:r w:rsidRPr="00286EEF">
          <w:rPr>
            <w:lang w:val="en-GB"/>
          </w:rPr>
          <w:t> </w:t>
        </w:r>
        <w:r w:rsidRPr="00674387">
          <w:t>mg c</w:t>
        </w:r>
        <w:r>
          <w:t>omprimate orodispersabile</w:t>
        </w:r>
      </w:ins>
    </w:p>
    <w:p w14:paraId="78E0A7D4" w14:textId="77777777" w:rsidR="0005252D" w:rsidRPr="00674387" w:rsidRDefault="0005252D" w:rsidP="00EA5840">
      <w:pPr>
        <w:pStyle w:val="BodyText"/>
        <w:widowControl/>
        <w:rPr>
          <w:ins w:id="2765" w:author="RWS Translator" w:date="2024-09-25T23:25:00Z"/>
        </w:rPr>
      </w:pPr>
      <w:ins w:id="2766" w:author="RWS Translator" w:date="2024-09-25T23:25:00Z">
        <w:r w:rsidRPr="00674387">
          <w:t>pregabalin</w:t>
        </w:r>
      </w:ins>
    </w:p>
    <w:p w14:paraId="5D936A13" w14:textId="77777777" w:rsidR="0005252D" w:rsidRPr="00674387" w:rsidRDefault="0005252D" w:rsidP="00EA5840">
      <w:pPr>
        <w:pStyle w:val="BodyText"/>
        <w:widowControl/>
        <w:rPr>
          <w:ins w:id="2767" w:author="RWS Translator" w:date="2024-09-25T23:25:00Z"/>
        </w:rPr>
      </w:pPr>
    </w:p>
    <w:p w14:paraId="7B5930B1" w14:textId="77777777" w:rsidR="0005252D" w:rsidRPr="00674387" w:rsidRDefault="0005252D" w:rsidP="00EA5840">
      <w:pPr>
        <w:pStyle w:val="BodyText"/>
        <w:widowControl/>
        <w:rPr>
          <w:ins w:id="2768" w:author="RWS Translator" w:date="2024-09-25T23:25:00Z"/>
        </w:rPr>
      </w:pPr>
    </w:p>
    <w:tbl>
      <w:tblPr>
        <w:tblStyle w:val="TableGrid"/>
        <w:tblW w:w="9324" w:type="dxa"/>
        <w:tblLayout w:type="fixed"/>
        <w:tblLook w:val="04A0" w:firstRow="1" w:lastRow="0" w:firstColumn="1" w:lastColumn="0" w:noHBand="0" w:noVBand="1"/>
      </w:tblPr>
      <w:tblGrid>
        <w:gridCol w:w="9324"/>
      </w:tblGrid>
      <w:tr w:rsidR="0005252D" w:rsidRPr="00674387" w14:paraId="57B6E5F5" w14:textId="77777777" w:rsidTr="00780F27">
        <w:trPr>
          <w:ins w:id="2769" w:author="RWS Translator" w:date="2024-09-25T23:25:00Z"/>
        </w:trPr>
        <w:tc>
          <w:tcPr>
            <w:tcW w:w="9324" w:type="dxa"/>
          </w:tcPr>
          <w:p w14:paraId="27ADF5AE" w14:textId="77777777" w:rsidR="0005252D" w:rsidRPr="00674387" w:rsidRDefault="0005252D" w:rsidP="00EA5840">
            <w:pPr>
              <w:pStyle w:val="ListParagraph"/>
              <w:keepNext/>
              <w:widowControl/>
              <w:tabs>
                <w:tab w:val="left" w:pos="642"/>
              </w:tabs>
              <w:ind w:left="567" w:hanging="567"/>
              <w:rPr>
                <w:ins w:id="2770" w:author="RWS Translator" w:date="2024-09-25T23:25:00Z"/>
                <w:b/>
              </w:rPr>
            </w:pPr>
            <w:ins w:id="2771" w:author="RWS Translator" w:date="2024-09-25T23:25:00Z">
              <w:r w:rsidRPr="00674387">
                <w:rPr>
                  <w:b/>
                </w:rPr>
                <w:t>2.</w:t>
              </w:r>
              <w:r w:rsidRPr="00674387">
                <w:rPr>
                  <w:b/>
                </w:rPr>
                <w:tab/>
                <w:t>NUMELE DEŢINĂTORULUI AUTORIZAŢIEI DE PUNERE PE PIAŢĂ</w:t>
              </w:r>
            </w:ins>
          </w:p>
        </w:tc>
      </w:tr>
    </w:tbl>
    <w:p w14:paraId="1EA0C85D" w14:textId="77777777" w:rsidR="0005252D" w:rsidRDefault="0005252D" w:rsidP="00EA5840">
      <w:pPr>
        <w:pStyle w:val="BodyText"/>
        <w:widowControl/>
        <w:rPr>
          <w:ins w:id="2772" w:author="RWS Translator" w:date="2024-09-25T23:25:00Z"/>
        </w:rPr>
      </w:pPr>
    </w:p>
    <w:p w14:paraId="193361E4" w14:textId="77777777" w:rsidR="0005252D" w:rsidRPr="00674387" w:rsidRDefault="0005252D" w:rsidP="00EA5840">
      <w:pPr>
        <w:pStyle w:val="BodyText"/>
        <w:widowControl/>
        <w:rPr>
          <w:ins w:id="2773" w:author="RWS Translator" w:date="2024-09-25T23:25:00Z"/>
        </w:rPr>
      </w:pPr>
      <w:ins w:id="2774" w:author="RWS Translator" w:date="2024-09-25T23:25:00Z">
        <w:r w:rsidRPr="00286EEF">
          <w:rPr>
            <w:lang w:val="en-GB"/>
          </w:rPr>
          <w:t>Upjohn</w:t>
        </w:r>
      </w:ins>
    </w:p>
    <w:p w14:paraId="633F33F4" w14:textId="77777777" w:rsidR="0005252D" w:rsidRPr="00674387" w:rsidRDefault="0005252D" w:rsidP="00EA5840">
      <w:pPr>
        <w:pStyle w:val="BodyText"/>
        <w:widowControl/>
        <w:rPr>
          <w:ins w:id="2775" w:author="RWS Translator" w:date="2024-09-25T23:25:00Z"/>
        </w:rPr>
      </w:pPr>
    </w:p>
    <w:p w14:paraId="0AB90677" w14:textId="77777777" w:rsidR="0005252D" w:rsidRPr="00674387" w:rsidRDefault="0005252D" w:rsidP="00EA5840">
      <w:pPr>
        <w:pStyle w:val="BodyText"/>
        <w:widowControl/>
        <w:rPr>
          <w:ins w:id="2776" w:author="RWS Translator" w:date="2024-09-25T23:25:00Z"/>
        </w:rPr>
      </w:pPr>
    </w:p>
    <w:tbl>
      <w:tblPr>
        <w:tblStyle w:val="TableGrid"/>
        <w:tblW w:w="9324" w:type="dxa"/>
        <w:tblLayout w:type="fixed"/>
        <w:tblLook w:val="04A0" w:firstRow="1" w:lastRow="0" w:firstColumn="1" w:lastColumn="0" w:noHBand="0" w:noVBand="1"/>
      </w:tblPr>
      <w:tblGrid>
        <w:gridCol w:w="9324"/>
      </w:tblGrid>
      <w:tr w:rsidR="0005252D" w:rsidRPr="00674387" w14:paraId="7A1AC6D5" w14:textId="77777777" w:rsidTr="00780F27">
        <w:trPr>
          <w:ins w:id="2777" w:author="RWS Translator" w:date="2024-09-25T23:25:00Z"/>
        </w:trPr>
        <w:tc>
          <w:tcPr>
            <w:tcW w:w="9324" w:type="dxa"/>
          </w:tcPr>
          <w:p w14:paraId="7739A924" w14:textId="77777777" w:rsidR="0005252D" w:rsidRPr="00674387" w:rsidRDefault="0005252D" w:rsidP="00EA5840">
            <w:pPr>
              <w:pStyle w:val="ListParagraph"/>
              <w:keepNext/>
              <w:widowControl/>
              <w:tabs>
                <w:tab w:val="left" w:pos="660"/>
              </w:tabs>
              <w:ind w:left="567" w:hanging="567"/>
              <w:rPr>
                <w:ins w:id="2778" w:author="RWS Translator" w:date="2024-09-25T23:25:00Z"/>
                <w:b/>
              </w:rPr>
            </w:pPr>
            <w:ins w:id="2779" w:author="RWS Translator" w:date="2024-09-25T23:25:00Z">
              <w:r w:rsidRPr="00674387">
                <w:rPr>
                  <w:b/>
                </w:rPr>
                <w:t>3.</w:t>
              </w:r>
              <w:r w:rsidRPr="00674387">
                <w:tab/>
              </w:r>
              <w:r w:rsidRPr="00674387">
                <w:rPr>
                  <w:b/>
                </w:rPr>
                <w:t>DATA DE EXPIRARE</w:t>
              </w:r>
            </w:ins>
          </w:p>
        </w:tc>
      </w:tr>
    </w:tbl>
    <w:p w14:paraId="704AC3D9" w14:textId="77777777" w:rsidR="0005252D" w:rsidRPr="00674387" w:rsidRDefault="0005252D" w:rsidP="00EA5840">
      <w:pPr>
        <w:pStyle w:val="BodyText"/>
        <w:widowControl/>
        <w:rPr>
          <w:ins w:id="2780" w:author="RWS Translator" w:date="2024-09-25T23:25:00Z"/>
        </w:rPr>
      </w:pPr>
    </w:p>
    <w:p w14:paraId="16A64F85" w14:textId="77777777" w:rsidR="0005252D" w:rsidRPr="00674387" w:rsidRDefault="0005252D" w:rsidP="00EA5840">
      <w:pPr>
        <w:pStyle w:val="BodyText"/>
        <w:widowControl/>
        <w:rPr>
          <w:ins w:id="2781" w:author="RWS Translator" w:date="2024-09-25T23:25:00Z"/>
        </w:rPr>
      </w:pPr>
    </w:p>
    <w:tbl>
      <w:tblPr>
        <w:tblStyle w:val="TableGrid"/>
        <w:tblW w:w="9324" w:type="dxa"/>
        <w:tblLayout w:type="fixed"/>
        <w:tblLook w:val="04A0" w:firstRow="1" w:lastRow="0" w:firstColumn="1" w:lastColumn="0" w:noHBand="0" w:noVBand="1"/>
      </w:tblPr>
      <w:tblGrid>
        <w:gridCol w:w="9324"/>
      </w:tblGrid>
      <w:tr w:rsidR="0005252D" w:rsidRPr="00674387" w14:paraId="4F7C854C" w14:textId="77777777" w:rsidTr="00780F27">
        <w:trPr>
          <w:ins w:id="2782" w:author="RWS Translator" w:date="2024-09-25T23:25:00Z"/>
        </w:trPr>
        <w:tc>
          <w:tcPr>
            <w:tcW w:w="9324" w:type="dxa"/>
          </w:tcPr>
          <w:p w14:paraId="0545528C" w14:textId="77777777" w:rsidR="0005252D" w:rsidRPr="00674387" w:rsidRDefault="0005252D" w:rsidP="00EA5840">
            <w:pPr>
              <w:pStyle w:val="ListParagraph"/>
              <w:keepNext/>
              <w:widowControl/>
              <w:tabs>
                <w:tab w:val="left" w:pos="660"/>
              </w:tabs>
              <w:ind w:left="567" w:hanging="567"/>
              <w:rPr>
                <w:ins w:id="2783" w:author="RWS Translator" w:date="2024-09-25T23:25:00Z"/>
                <w:b/>
              </w:rPr>
            </w:pPr>
            <w:ins w:id="2784" w:author="RWS Translator" w:date="2024-09-25T23:25:00Z">
              <w:r w:rsidRPr="00674387">
                <w:rPr>
                  <w:b/>
                </w:rPr>
                <w:t>4.</w:t>
              </w:r>
              <w:r w:rsidRPr="00674387">
                <w:rPr>
                  <w:b/>
                </w:rPr>
                <w:tab/>
                <w:t>SERIA DE FABRICAŢIE</w:t>
              </w:r>
            </w:ins>
          </w:p>
        </w:tc>
      </w:tr>
    </w:tbl>
    <w:p w14:paraId="1F26157C" w14:textId="77777777" w:rsidR="0005252D" w:rsidRDefault="0005252D" w:rsidP="00EA5840">
      <w:pPr>
        <w:pStyle w:val="BodyText"/>
        <w:widowControl/>
        <w:rPr>
          <w:ins w:id="2785" w:author="RWS Translator" w:date="2024-09-25T23:25:00Z"/>
        </w:rPr>
      </w:pPr>
    </w:p>
    <w:p w14:paraId="1312F883" w14:textId="77777777" w:rsidR="0005252D" w:rsidRPr="00674387" w:rsidRDefault="0005252D" w:rsidP="00EA5840">
      <w:pPr>
        <w:pStyle w:val="BodyText"/>
        <w:widowControl/>
        <w:rPr>
          <w:ins w:id="2786" w:author="RWS Translator" w:date="2024-09-25T23:25:00Z"/>
        </w:rPr>
      </w:pPr>
    </w:p>
    <w:tbl>
      <w:tblPr>
        <w:tblStyle w:val="TableGrid"/>
        <w:tblW w:w="9324" w:type="dxa"/>
        <w:tblLayout w:type="fixed"/>
        <w:tblLook w:val="04A0" w:firstRow="1" w:lastRow="0" w:firstColumn="1" w:lastColumn="0" w:noHBand="0" w:noVBand="1"/>
      </w:tblPr>
      <w:tblGrid>
        <w:gridCol w:w="9324"/>
      </w:tblGrid>
      <w:tr w:rsidR="0005252D" w:rsidRPr="00674387" w14:paraId="46128F38" w14:textId="77777777" w:rsidTr="00780F27">
        <w:trPr>
          <w:ins w:id="2787" w:author="RWS Translator" w:date="2024-09-25T23:25:00Z"/>
        </w:trPr>
        <w:tc>
          <w:tcPr>
            <w:tcW w:w="9324" w:type="dxa"/>
          </w:tcPr>
          <w:p w14:paraId="59D4717C" w14:textId="77777777" w:rsidR="0005252D" w:rsidRPr="00674387" w:rsidRDefault="0005252D" w:rsidP="00EA5840">
            <w:pPr>
              <w:pStyle w:val="ListParagraph"/>
              <w:keepNext/>
              <w:widowControl/>
              <w:tabs>
                <w:tab w:val="left" w:pos="660"/>
              </w:tabs>
              <w:ind w:left="567" w:hanging="567"/>
              <w:rPr>
                <w:ins w:id="2788" w:author="RWS Translator" w:date="2024-09-25T23:25:00Z"/>
                <w:b/>
              </w:rPr>
            </w:pPr>
            <w:ins w:id="2789" w:author="RWS Translator" w:date="2024-09-25T23:25:00Z">
              <w:r w:rsidRPr="00674387">
                <w:rPr>
                  <w:b/>
                </w:rPr>
                <w:t>5.</w:t>
              </w:r>
              <w:r w:rsidRPr="00674387">
                <w:rPr>
                  <w:b/>
                </w:rPr>
                <w:tab/>
                <w:t>ALTE INFORMAŢII</w:t>
              </w:r>
            </w:ins>
          </w:p>
        </w:tc>
      </w:tr>
    </w:tbl>
    <w:p w14:paraId="73D37D8C" w14:textId="77777777" w:rsidR="0033505B" w:rsidRDefault="0033505B" w:rsidP="00EA5840">
      <w:pPr>
        <w:pStyle w:val="BodyText"/>
        <w:widowControl/>
        <w:rPr>
          <w:ins w:id="2790" w:author="RWS" w:date="2024-10-25T13:03:00Z"/>
        </w:rPr>
      </w:pPr>
    </w:p>
    <w:p w14:paraId="0DDAC028" w14:textId="77777777" w:rsidR="00B33C71" w:rsidRPr="00674387" w:rsidRDefault="00B33C71" w:rsidP="00EA5840">
      <w:pPr>
        <w:pStyle w:val="BodyText"/>
        <w:widowControl/>
        <w:rPr>
          <w:ins w:id="2791" w:author="RWS Translator" w:date="2024-09-25T23:25:00Z"/>
        </w:rPr>
      </w:pPr>
    </w:p>
    <w:p w14:paraId="002220E6" w14:textId="77777777" w:rsidR="0005252D" w:rsidRPr="00674387" w:rsidRDefault="0005252D" w:rsidP="00EA5840">
      <w:pPr>
        <w:widowControl/>
        <w:rPr>
          <w:ins w:id="2792" w:author="RWS Translator" w:date="2024-09-25T23:25:00Z"/>
        </w:rPr>
      </w:pPr>
      <w:ins w:id="2793" w:author="RWS Translator" w:date="2024-09-25T23:25:00Z">
        <w:r w:rsidRPr="00674387">
          <w:br w:type="page"/>
        </w:r>
      </w:ins>
    </w:p>
    <w:tbl>
      <w:tblPr>
        <w:tblStyle w:val="TableGrid"/>
        <w:tblW w:w="9315" w:type="dxa"/>
        <w:tblLayout w:type="fixed"/>
        <w:tblLook w:val="04A0" w:firstRow="1" w:lastRow="0" w:firstColumn="1" w:lastColumn="0" w:noHBand="0" w:noVBand="1"/>
      </w:tblPr>
      <w:tblGrid>
        <w:gridCol w:w="9315"/>
      </w:tblGrid>
      <w:tr w:rsidR="0005252D" w:rsidRPr="00674387" w14:paraId="564A206F" w14:textId="77777777" w:rsidTr="00780F27">
        <w:trPr>
          <w:ins w:id="2794" w:author="RWS Translator" w:date="2024-09-25T23:25:00Z"/>
        </w:trPr>
        <w:tc>
          <w:tcPr>
            <w:tcW w:w="9315" w:type="dxa"/>
          </w:tcPr>
          <w:p w14:paraId="3854D359" w14:textId="77777777" w:rsidR="0005252D" w:rsidRDefault="0005252D" w:rsidP="00EA5840">
            <w:pPr>
              <w:widowControl/>
              <w:rPr>
                <w:ins w:id="2795" w:author="RWS Translator" w:date="2024-09-25T23:25:00Z"/>
                <w:b/>
              </w:rPr>
            </w:pPr>
            <w:ins w:id="2796" w:author="RWS Translator" w:date="2024-09-25T23:25:00Z">
              <w:r w:rsidRPr="00674387">
                <w:rPr>
                  <w:b/>
                </w:rPr>
                <w:t xml:space="preserve">MINIMUM DE INFORMAŢII CARE TREBUIE SĂ APARĂ PE BLISTER SAU PE </w:t>
              </w:r>
              <w:r w:rsidRPr="00B64008">
                <w:rPr>
                  <w:b/>
                </w:rPr>
                <w:t>FOLIA TERMOSUDATĂ</w:t>
              </w:r>
            </w:ins>
          </w:p>
          <w:p w14:paraId="293CD53A" w14:textId="77777777" w:rsidR="0005252D" w:rsidRPr="00674387" w:rsidRDefault="0005252D" w:rsidP="00EA5840">
            <w:pPr>
              <w:widowControl/>
              <w:rPr>
                <w:ins w:id="2797" w:author="RWS Translator" w:date="2024-09-25T23:25:00Z"/>
                <w:b/>
              </w:rPr>
            </w:pPr>
          </w:p>
          <w:p w14:paraId="1DCCD668" w14:textId="196149FC" w:rsidR="0005252D" w:rsidRPr="00674387" w:rsidRDefault="0005252D" w:rsidP="00EA5840">
            <w:pPr>
              <w:widowControl/>
              <w:rPr>
                <w:ins w:id="2798" w:author="RWS Translator" w:date="2024-09-25T23:25:00Z"/>
                <w:b/>
              </w:rPr>
            </w:pPr>
            <w:ins w:id="2799" w:author="RWS Translator" w:date="2024-09-25T23:25:00Z">
              <w:del w:id="2800" w:author="Viatris RO Affiliate" w:date="2025-02-27T15:12:00Z">
                <w:r w:rsidRPr="00674387" w:rsidDel="00B64008">
                  <w:rPr>
                    <w:b/>
                  </w:rPr>
                  <w:delText>Cutii cu b</w:delText>
                </w:r>
              </w:del>
            </w:ins>
            <w:ins w:id="2801" w:author="Viatris RO Affiliate" w:date="2025-02-27T15:12:00Z">
              <w:r w:rsidR="00B64008">
                <w:rPr>
                  <w:b/>
                </w:rPr>
                <w:t>B</w:t>
              </w:r>
            </w:ins>
            <w:ins w:id="2802" w:author="RWS Translator" w:date="2024-09-25T23:25:00Z">
              <w:r w:rsidRPr="00674387">
                <w:rPr>
                  <w:b/>
                </w:rPr>
                <w:t>lister</w:t>
              </w:r>
              <w:del w:id="2803" w:author="Viatris RO Affiliate" w:date="2025-02-27T15:12:00Z">
                <w:r w:rsidRPr="00674387" w:rsidDel="00B64008">
                  <w:rPr>
                    <w:b/>
                  </w:rPr>
                  <w:delText>e</w:delText>
                </w:r>
              </w:del>
              <w:r w:rsidRPr="00674387">
                <w:rPr>
                  <w:b/>
                </w:rPr>
                <w:t xml:space="preserve"> (</w:t>
              </w:r>
              <w:r>
                <w:rPr>
                  <w:b/>
                </w:rPr>
                <w:t>20</w:t>
              </w:r>
              <w:r w:rsidRPr="00674387">
                <w:rPr>
                  <w:b/>
                </w:rPr>
                <w:t xml:space="preserve">, </w:t>
              </w:r>
              <w:r>
                <w:rPr>
                  <w:b/>
                </w:rPr>
                <w:t xml:space="preserve">60 </w:t>
              </w:r>
              <w:r w:rsidRPr="00674387">
                <w:rPr>
                  <w:b/>
                </w:rPr>
                <w:t xml:space="preserve">şi </w:t>
              </w:r>
              <w:r>
                <w:rPr>
                  <w:b/>
                </w:rPr>
                <w:t>200</w:t>
              </w:r>
              <w:r w:rsidRPr="00674387">
                <w:rPr>
                  <w:b/>
                </w:rPr>
                <w:t xml:space="preserve">) pentru </w:t>
              </w:r>
              <w:r>
                <w:rPr>
                  <w:b/>
                </w:rPr>
                <w:t>comprimatele orodispersabile</w:t>
              </w:r>
              <w:r w:rsidR="00AB0314">
                <w:rPr>
                  <w:b/>
                </w:rPr>
                <w:t xml:space="preserve"> de </w:t>
              </w:r>
            </w:ins>
            <w:ins w:id="2804" w:author="RWS Translator" w:date="2024-09-25T23:30:00Z">
              <w:r w:rsidR="00AB0314">
                <w:rPr>
                  <w:b/>
                </w:rPr>
                <w:t>7</w:t>
              </w:r>
            </w:ins>
            <w:ins w:id="2805" w:author="RWS Translator" w:date="2024-09-25T23:25:00Z">
              <w:r w:rsidRPr="00674387">
                <w:rPr>
                  <w:b/>
                </w:rPr>
                <w:t>5</w:t>
              </w:r>
              <w:r w:rsidRPr="000E0DA9">
                <w:rPr>
                  <w:b/>
                </w:rPr>
                <w:t> </w:t>
              </w:r>
              <w:r w:rsidRPr="00674387">
                <w:rPr>
                  <w:b/>
                </w:rPr>
                <w:t>m</w:t>
              </w:r>
              <w:r>
                <w:rPr>
                  <w:b/>
                </w:rPr>
                <w:t>g</w:t>
              </w:r>
            </w:ins>
          </w:p>
        </w:tc>
      </w:tr>
    </w:tbl>
    <w:p w14:paraId="74CB1531" w14:textId="77777777" w:rsidR="0005252D" w:rsidRDefault="0005252D" w:rsidP="00EA5840">
      <w:pPr>
        <w:pStyle w:val="ListParagraph"/>
        <w:widowControl/>
        <w:tabs>
          <w:tab w:val="left" w:pos="4073"/>
        </w:tabs>
        <w:ind w:left="0" w:firstLine="0"/>
        <w:jc w:val="both"/>
        <w:rPr>
          <w:ins w:id="2806" w:author="RWS Translator" w:date="2024-09-25T23:25:00Z"/>
          <w:b/>
        </w:rPr>
      </w:pPr>
    </w:p>
    <w:p w14:paraId="2DF8F4F5" w14:textId="77777777" w:rsidR="0005252D" w:rsidRPr="00674387" w:rsidRDefault="0005252D" w:rsidP="00EA5840">
      <w:pPr>
        <w:pStyle w:val="ListParagraph"/>
        <w:widowControl/>
        <w:tabs>
          <w:tab w:val="left" w:pos="4073"/>
        </w:tabs>
        <w:ind w:left="0" w:firstLine="0"/>
        <w:jc w:val="both"/>
        <w:rPr>
          <w:ins w:id="2807" w:author="RWS Translator" w:date="2024-09-25T23:25:00Z"/>
          <w:b/>
        </w:rPr>
      </w:pPr>
    </w:p>
    <w:tbl>
      <w:tblPr>
        <w:tblStyle w:val="TableGrid"/>
        <w:tblW w:w="9324" w:type="dxa"/>
        <w:tblLayout w:type="fixed"/>
        <w:tblLook w:val="04A0" w:firstRow="1" w:lastRow="0" w:firstColumn="1" w:lastColumn="0" w:noHBand="0" w:noVBand="1"/>
      </w:tblPr>
      <w:tblGrid>
        <w:gridCol w:w="9324"/>
      </w:tblGrid>
      <w:tr w:rsidR="0005252D" w:rsidRPr="00674387" w14:paraId="480D556F" w14:textId="77777777" w:rsidTr="00780F27">
        <w:trPr>
          <w:ins w:id="2808" w:author="RWS Translator" w:date="2024-09-25T23:25:00Z"/>
        </w:trPr>
        <w:tc>
          <w:tcPr>
            <w:tcW w:w="9324" w:type="dxa"/>
          </w:tcPr>
          <w:p w14:paraId="42DA3418" w14:textId="77777777" w:rsidR="0005252D" w:rsidRPr="00674387" w:rsidRDefault="0005252D" w:rsidP="00EA5840">
            <w:pPr>
              <w:pStyle w:val="ListParagraph"/>
              <w:keepNext/>
              <w:widowControl/>
              <w:tabs>
                <w:tab w:val="left" w:pos="687"/>
              </w:tabs>
              <w:ind w:left="567" w:hanging="567"/>
              <w:rPr>
                <w:ins w:id="2809" w:author="RWS Translator" w:date="2024-09-25T23:25:00Z"/>
                <w:b/>
              </w:rPr>
            </w:pPr>
            <w:ins w:id="2810" w:author="RWS Translator" w:date="2024-09-25T23:25:00Z">
              <w:r w:rsidRPr="00674387">
                <w:rPr>
                  <w:b/>
                </w:rPr>
                <w:t>1.</w:t>
              </w:r>
              <w:r w:rsidRPr="00674387">
                <w:rPr>
                  <w:b/>
                </w:rPr>
                <w:tab/>
                <w:t>DENUMIREA COMERCIALĂ A MEDICAMENTULUI</w:t>
              </w:r>
            </w:ins>
          </w:p>
        </w:tc>
      </w:tr>
    </w:tbl>
    <w:p w14:paraId="42935F90" w14:textId="77777777" w:rsidR="0005252D" w:rsidRPr="00674387" w:rsidRDefault="0005252D" w:rsidP="00EA5840">
      <w:pPr>
        <w:pStyle w:val="BodyText"/>
        <w:widowControl/>
        <w:rPr>
          <w:ins w:id="2811" w:author="RWS Translator" w:date="2024-09-25T23:25:00Z"/>
          <w:b/>
        </w:rPr>
      </w:pPr>
    </w:p>
    <w:p w14:paraId="2AC5E1CB" w14:textId="6E59C485" w:rsidR="0005252D" w:rsidRPr="00674387" w:rsidRDefault="0005252D" w:rsidP="00EA5840">
      <w:pPr>
        <w:pStyle w:val="BodyText"/>
        <w:widowControl/>
        <w:rPr>
          <w:ins w:id="2812" w:author="RWS Translator" w:date="2024-09-25T23:25:00Z"/>
        </w:rPr>
      </w:pPr>
      <w:ins w:id="2813" w:author="RWS Translator" w:date="2024-09-25T23:25:00Z">
        <w:r w:rsidRPr="00674387">
          <w:t xml:space="preserve">Lyrica </w:t>
        </w:r>
      </w:ins>
      <w:ins w:id="2814" w:author="RWS Translator" w:date="2024-09-25T23:29:00Z">
        <w:r w:rsidR="00296FD0">
          <w:t>7</w:t>
        </w:r>
      </w:ins>
      <w:ins w:id="2815" w:author="RWS Translator" w:date="2024-09-25T23:25:00Z">
        <w:r w:rsidRPr="00674387">
          <w:t>5</w:t>
        </w:r>
        <w:r w:rsidRPr="00286EEF">
          <w:rPr>
            <w:lang w:val="en-GB"/>
          </w:rPr>
          <w:t> </w:t>
        </w:r>
        <w:r w:rsidRPr="00674387">
          <w:t>mg c</w:t>
        </w:r>
        <w:r>
          <w:t>omprimate orodispersabile</w:t>
        </w:r>
      </w:ins>
    </w:p>
    <w:p w14:paraId="0473F15B" w14:textId="77777777" w:rsidR="0005252D" w:rsidRPr="00674387" w:rsidRDefault="0005252D" w:rsidP="00EA5840">
      <w:pPr>
        <w:pStyle w:val="BodyText"/>
        <w:widowControl/>
        <w:rPr>
          <w:ins w:id="2816" w:author="RWS Translator" w:date="2024-09-25T23:25:00Z"/>
        </w:rPr>
      </w:pPr>
      <w:ins w:id="2817" w:author="RWS Translator" w:date="2024-09-25T23:25:00Z">
        <w:r w:rsidRPr="00674387">
          <w:t>pregabalin</w:t>
        </w:r>
      </w:ins>
    </w:p>
    <w:p w14:paraId="6EFEE3E8" w14:textId="77777777" w:rsidR="0005252D" w:rsidRDefault="0005252D" w:rsidP="00EA5840">
      <w:pPr>
        <w:pStyle w:val="BodyText"/>
        <w:widowControl/>
        <w:rPr>
          <w:ins w:id="2818" w:author="RWS Translator" w:date="2024-09-25T23:25:00Z"/>
        </w:rPr>
      </w:pPr>
    </w:p>
    <w:p w14:paraId="437A2FCB" w14:textId="77777777" w:rsidR="0005252D" w:rsidRPr="00674387" w:rsidRDefault="0005252D" w:rsidP="00EA5840">
      <w:pPr>
        <w:pStyle w:val="BodyText"/>
        <w:widowControl/>
        <w:rPr>
          <w:ins w:id="2819" w:author="RWS Translator" w:date="2024-09-25T23:25:00Z"/>
        </w:rPr>
      </w:pPr>
    </w:p>
    <w:tbl>
      <w:tblPr>
        <w:tblStyle w:val="TableGrid"/>
        <w:tblW w:w="9324" w:type="dxa"/>
        <w:tblLayout w:type="fixed"/>
        <w:tblLook w:val="04A0" w:firstRow="1" w:lastRow="0" w:firstColumn="1" w:lastColumn="0" w:noHBand="0" w:noVBand="1"/>
      </w:tblPr>
      <w:tblGrid>
        <w:gridCol w:w="9324"/>
      </w:tblGrid>
      <w:tr w:rsidR="0005252D" w:rsidRPr="00674387" w14:paraId="2956262A" w14:textId="77777777" w:rsidTr="00780F27">
        <w:trPr>
          <w:ins w:id="2820" w:author="RWS Translator" w:date="2024-09-25T23:25:00Z"/>
        </w:trPr>
        <w:tc>
          <w:tcPr>
            <w:tcW w:w="9324" w:type="dxa"/>
          </w:tcPr>
          <w:p w14:paraId="418869F8" w14:textId="77777777" w:rsidR="0005252D" w:rsidRPr="00674387" w:rsidRDefault="0005252D" w:rsidP="00EA5840">
            <w:pPr>
              <w:pStyle w:val="ListParagraph"/>
              <w:keepNext/>
              <w:widowControl/>
              <w:tabs>
                <w:tab w:val="left" w:pos="642"/>
              </w:tabs>
              <w:ind w:left="567" w:hanging="567"/>
              <w:rPr>
                <w:ins w:id="2821" w:author="RWS Translator" w:date="2024-09-25T23:25:00Z"/>
                <w:b/>
              </w:rPr>
            </w:pPr>
            <w:ins w:id="2822" w:author="RWS Translator" w:date="2024-09-25T23:25:00Z">
              <w:r w:rsidRPr="00674387">
                <w:rPr>
                  <w:b/>
                </w:rPr>
                <w:t>2.</w:t>
              </w:r>
              <w:r w:rsidRPr="00674387">
                <w:rPr>
                  <w:b/>
                </w:rPr>
                <w:tab/>
                <w:t>NUMELE DEŢINĂTORULUI AUTORIZAŢIEI DE PUNERE PE PIAŢĂ</w:t>
              </w:r>
            </w:ins>
          </w:p>
        </w:tc>
      </w:tr>
    </w:tbl>
    <w:p w14:paraId="6902CF47" w14:textId="77777777" w:rsidR="0005252D" w:rsidRDefault="0005252D" w:rsidP="00EA5840">
      <w:pPr>
        <w:pStyle w:val="BodyText"/>
        <w:widowControl/>
        <w:rPr>
          <w:ins w:id="2823" w:author="RWS Translator" w:date="2024-09-25T23:25:00Z"/>
        </w:rPr>
      </w:pPr>
    </w:p>
    <w:p w14:paraId="2BD6D593" w14:textId="77777777" w:rsidR="0005252D" w:rsidRPr="00674387" w:rsidRDefault="0005252D" w:rsidP="00EA5840">
      <w:pPr>
        <w:pStyle w:val="BodyText"/>
        <w:widowControl/>
        <w:rPr>
          <w:ins w:id="2824" w:author="RWS Translator" w:date="2024-09-25T23:25:00Z"/>
        </w:rPr>
      </w:pPr>
      <w:ins w:id="2825" w:author="RWS Translator" w:date="2024-09-25T23:25:00Z">
        <w:r w:rsidRPr="00674387">
          <w:t>Upjohn</w:t>
        </w:r>
      </w:ins>
    </w:p>
    <w:p w14:paraId="6BCC28C3" w14:textId="77777777" w:rsidR="0005252D" w:rsidRPr="00674387" w:rsidRDefault="0005252D" w:rsidP="00EA5840">
      <w:pPr>
        <w:pStyle w:val="BodyText"/>
        <w:widowControl/>
        <w:rPr>
          <w:ins w:id="2826" w:author="RWS Translator" w:date="2024-09-25T23:25:00Z"/>
        </w:rPr>
      </w:pPr>
    </w:p>
    <w:p w14:paraId="1244C22B" w14:textId="77777777" w:rsidR="0005252D" w:rsidRPr="00674387" w:rsidRDefault="0005252D" w:rsidP="00EA5840">
      <w:pPr>
        <w:pStyle w:val="BodyText"/>
        <w:widowControl/>
        <w:rPr>
          <w:ins w:id="2827" w:author="RWS Translator" w:date="2024-09-25T23:25:00Z"/>
        </w:rPr>
      </w:pPr>
    </w:p>
    <w:tbl>
      <w:tblPr>
        <w:tblStyle w:val="TableGrid"/>
        <w:tblW w:w="9324" w:type="dxa"/>
        <w:tblLayout w:type="fixed"/>
        <w:tblLook w:val="04A0" w:firstRow="1" w:lastRow="0" w:firstColumn="1" w:lastColumn="0" w:noHBand="0" w:noVBand="1"/>
      </w:tblPr>
      <w:tblGrid>
        <w:gridCol w:w="9324"/>
      </w:tblGrid>
      <w:tr w:rsidR="0005252D" w:rsidRPr="00674387" w14:paraId="24B0319D" w14:textId="77777777" w:rsidTr="00780F27">
        <w:trPr>
          <w:ins w:id="2828" w:author="RWS Translator" w:date="2024-09-25T23:25:00Z"/>
        </w:trPr>
        <w:tc>
          <w:tcPr>
            <w:tcW w:w="9324" w:type="dxa"/>
          </w:tcPr>
          <w:p w14:paraId="72D9B2E0" w14:textId="77777777" w:rsidR="0005252D" w:rsidRPr="00674387" w:rsidRDefault="0005252D" w:rsidP="00EA5840">
            <w:pPr>
              <w:pStyle w:val="ListParagraph"/>
              <w:keepNext/>
              <w:widowControl/>
              <w:tabs>
                <w:tab w:val="left" w:pos="660"/>
              </w:tabs>
              <w:ind w:left="567" w:hanging="567"/>
              <w:rPr>
                <w:ins w:id="2829" w:author="RWS Translator" w:date="2024-09-25T23:25:00Z"/>
                <w:b/>
              </w:rPr>
            </w:pPr>
            <w:ins w:id="2830" w:author="RWS Translator" w:date="2024-09-25T23:25:00Z">
              <w:r w:rsidRPr="00674387">
                <w:rPr>
                  <w:b/>
                </w:rPr>
                <w:t>3.</w:t>
              </w:r>
              <w:r w:rsidRPr="00674387">
                <w:tab/>
              </w:r>
              <w:r w:rsidRPr="00674387">
                <w:rPr>
                  <w:b/>
                </w:rPr>
                <w:t>DATA DE EXPIRARE</w:t>
              </w:r>
            </w:ins>
          </w:p>
        </w:tc>
      </w:tr>
    </w:tbl>
    <w:p w14:paraId="166C1FCA" w14:textId="77777777" w:rsidR="0005252D" w:rsidRPr="00674387" w:rsidRDefault="0005252D" w:rsidP="00EA5840">
      <w:pPr>
        <w:pStyle w:val="BodyText"/>
        <w:widowControl/>
        <w:rPr>
          <w:ins w:id="2831" w:author="RWS Translator" w:date="2024-09-25T23:25:00Z"/>
        </w:rPr>
      </w:pPr>
    </w:p>
    <w:p w14:paraId="4D0C545C" w14:textId="77777777" w:rsidR="0005252D" w:rsidRPr="00674387" w:rsidRDefault="0005252D" w:rsidP="00EA5840">
      <w:pPr>
        <w:pStyle w:val="BodyText"/>
        <w:widowControl/>
        <w:rPr>
          <w:ins w:id="2832" w:author="RWS Translator" w:date="2024-09-25T23:25:00Z"/>
        </w:rPr>
      </w:pPr>
      <w:ins w:id="2833" w:author="RWS Translator" w:date="2024-09-25T23:25:00Z">
        <w:r w:rsidRPr="00674387">
          <w:t>EXP</w:t>
        </w:r>
      </w:ins>
    </w:p>
    <w:p w14:paraId="6D0D2E4D" w14:textId="77777777" w:rsidR="0005252D" w:rsidRDefault="0005252D" w:rsidP="00EA5840">
      <w:pPr>
        <w:pStyle w:val="BodyText"/>
        <w:widowControl/>
        <w:rPr>
          <w:ins w:id="2834" w:author="RWS Translator" w:date="2024-09-25T23:25:00Z"/>
        </w:rPr>
      </w:pPr>
    </w:p>
    <w:p w14:paraId="2DB63ADB" w14:textId="77777777" w:rsidR="0005252D" w:rsidRPr="00674387" w:rsidRDefault="0005252D" w:rsidP="00EA5840">
      <w:pPr>
        <w:pStyle w:val="BodyText"/>
        <w:widowControl/>
        <w:rPr>
          <w:ins w:id="2835" w:author="RWS Translator" w:date="2024-09-25T23:25:00Z"/>
        </w:rPr>
      </w:pPr>
    </w:p>
    <w:tbl>
      <w:tblPr>
        <w:tblStyle w:val="TableGrid"/>
        <w:tblW w:w="9324" w:type="dxa"/>
        <w:tblLayout w:type="fixed"/>
        <w:tblLook w:val="04A0" w:firstRow="1" w:lastRow="0" w:firstColumn="1" w:lastColumn="0" w:noHBand="0" w:noVBand="1"/>
      </w:tblPr>
      <w:tblGrid>
        <w:gridCol w:w="9324"/>
      </w:tblGrid>
      <w:tr w:rsidR="0005252D" w:rsidRPr="00674387" w14:paraId="7459CAF7" w14:textId="77777777" w:rsidTr="00780F27">
        <w:trPr>
          <w:ins w:id="2836" w:author="RWS Translator" w:date="2024-09-25T23:25:00Z"/>
        </w:trPr>
        <w:tc>
          <w:tcPr>
            <w:tcW w:w="9324" w:type="dxa"/>
          </w:tcPr>
          <w:p w14:paraId="42FCB934" w14:textId="77777777" w:rsidR="0005252D" w:rsidRPr="00674387" w:rsidRDefault="0005252D" w:rsidP="00EA5840">
            <w:pPr>
              <w:pStyle w:val="ListParagraph"/>
              <w:keepNext/>
              <w:widowControl/>
              <w:tabs>
                <w:tab w:val="left" w:pos="660"/>
              </w:tabs>
              <w:ind w:left="567" w:hanging="567"/>
              <w:rPr>
                <w:ins w:id="2837" w:author="RWS Translator" w:date="2024-09-25T23:25:00Z"/>
                <w:b/>
              </w:rPr>
            </w:pPr>
            <w:ins w:id="2838" w:author="RWS Translator" w:date="2024-09-25T23:25:00Z">
              <w:r w:rsidRPr="00674387">
                <w:rPr>
                  <w:b/>
                </w:rPr>
                <w:t>4.</w:t>
              </w:r>
              <w:r w:rsidRPr="00674387">
                <w:rPr>
                  <w:b/>
                </w:rPr>
                <w:tab/>
                <w:t>SERIA DE FABRICAŢIE</w:t>
              </w:r>
            </w:ins>
          </w:p>
        </w:tc>
      </w:tr>
    </w:tbl>
    <w:p w14:paraId="33CC6615" w14:textId="77777777" w:rsidR="0005252D" w:rsidRPr="00674387" w:rsidRDefault="0005252D" w:rsidP="00EA5840">
      <w:pPr>
        <w:pStyle w:val="BodyText"/>
        <w:widowControl/>
        <w:rPr>
          <w:ins w:id="2839" w:author="RWS Translator" w:date="2024-09-25T23:25:00Z"/>
        </w:rPr>
      </w:pPr>
    </w:p>
    <w:p w14:paraId="43751350" w14:textId="77777777" w:rsidR="0005252D" w:rsidRPr="00674387" w:rsidRDefault="0005252D" w:rsidP="00EA5840">
      <w:pPr>
        <w:pStyle w:val="BodyText"/>
        <w:widowControl/>
        <w:rPr>
          <w:ins w:id="2840" w:author="RWS Translator" w:date="2024-09-25T23:25:00Z"/>
        </w:rPr>
      </w:pPr>
      <w:ins w:id="2841" w:author="RWS Translator" w:date="2024-09-25T23:25:00Z">
        <w:r w:rsidRPr="00674387">
          <w:t>Lot</w:t>
        </w:r>
      </w:ins>
    </w:p>
    <w:p w14:paraId="7D72BC2D" w14:textId="77777777" w:rsidR="0005252D" w:rsidRDefault="0005252D" w:rsidP="00EA5840">
      <w:pPr>
        <w:pStyle w:val="BodyText"/>
        <w:widowControl/>
        <w:rPr>
          <w:ins w:id="2842" w:author="RWS Translator" w:date="2024-09-25T23:25:00Z"/>
        </w:rPr>
      </w:pPr>
    </w:p>
    <w:p w14:paraId="35A9FB91" w14:textId="77777777" w:rsidR="0005252D" w:rsidRPr="00674387" w:rsidRDefault="0005252D" w:rsidP="00EA5840">
      <w:pPr>
        <w:pStyle w:val="BodyText"/>
        <w:widowControl/>
        <w:rPr>
          <w:ins w:id="2843" w:author="RWS Translator" w:date="2024-09-25T23:25:00Z"/>
        </w:rPr>
      </w:pPr>
    </w:p>
    <w:tbl>
      <w:tblPr>
        <w:tblStyle w:val="TableGrid"/>
        <w:tblW w:w="9324" w:type="dxa"/>
        <w:tblLayout w:type="fixed"/>
        <w:tblLook w:val="04A0" w:firstRow="1" w:lastRow="0" w:firstColumn="1" w:lastColumn="0" w:noHBand="0" w:noVBand="1"/>
      </w:tblPr>
      <w:tblGrid>
        <w:gridCol w:w="9324"/>
      </w:tblGrid>
      <w:tr w:rsidR="0005252D" w:rsidRPr="00674387" w14:paraId="7B541451" w14:textId="77777777" w:rsidTr="00780F27">
        <w:trPr>
          <w:ins w:id="2844" w:author="RWS Translator" w:date="2024-09-25T23:25:00Z"/>
        </w:trPr>
        <w:tc>
          <w:tcPr>
            <w:tcW w:w="9324" w:type="dxa"/>
          </w:tcPr>
          <w:p w14:paraId="5524AED5" w14:textId="77777777" w:rsidR="0005252D" w:rsidRPr="00674387" w:rsidRDefault="0005252D" w:rsidP="00EA5840">
            <w:pPr>
              <w:pStyle w:val="ListParagraph"/>
              <w:keepNext/>
              <w:widowControl/>
              <w:tabs>
                <w:tab w:val="left" w:pos="660"/>
              </w:tabs>
              <w:ind w:left="567" w:hanging="567"/>
              <w:rPr>
                <w:ins w:id="2845" w:author="RWS Translator" w:date="2024-09-25T23:25:00Z"/>
                <w:b/>
              </w:rPr>
            </w:pPr>
            <w:ins w:id="2846" w:author="RWS Translator" w:date="2024-09-25T23:25:00Z">
              <w:r w:rsidRPr="00674387">
                <w:rPr>
                  <w:b/>
                </w:rPr>
                <w:t>5.</w:t>
              </w:r>
              <w:r w:rsidRPr="00674387">
                <w:rPr>
                  <w:b/>
                </w:rPr>
                <w:tab/>
                <w:t>ALTE INFORMAŢII</w:t>
              </w:r>
            </w:ins>
          </w:p>
        </w:tc>
      </w:tr>
    </w:tbl>
    <w:p w14:paraId="421D0FAF" w14:textId="77777777" w:rsidR="00685940" w:rsidRDefault="00685940" w:rsidP="00EA5840">
      <w:pPr>
        <w:rPr>
          <w:ins w:id="2847" w:author="RWS" w:date="2024-10-25T13:03:00Z"/>
        </w:rPr>
      </w:pPr>
    </w:p>
    <w:p w14:paraId="2044BF7F" w14:textId="77777777" w:rsidR="00B33C71" w:rsidRPr="00613A0A" w:rsidRDefault="00B33C71" w:rsidP="00EA5840">
      <w:pPr>
        <w:rPr>
          <w:ins w:id="2848" w:author="RWS Translator" w:date="2024-09-25T23:33:00Z"/>
        </w:rPr>
      </w:pPr>
    </w:p>
    <w:p w14:paraId="6FEF8CA1" w14:textId="77777777" w:rsidR="00685940" w:rsidRPr="00613A0A" w:rsidRDefault="00685940" w:rsidP="00EA5840">
      <w:pPr>
        <w:rPr>
          <w:ins w:id="2849" w:author="RWS Translator" w:date="2024-09-25T23:33:00Z"/>
        </w:rPr>
      </w:pPr>
      <w:ins w:id="2850" w:author="RWS Translator" w:date="2024-09-25T23:33:00Z">
        <w:r w:rsidRPr="00613A0A">
          <w:br w:type="page"/>
        </w:r>
      </w:ins>
    </w:p>
    <w:tbl>
      <w:tblPr>
        <w:tblStyle w:val="TableGrid"/>
        <w:tblW w:w="9315" w:type="dxa"/>
        <w:tblLayout w:type="fixed"/>
        <w:tblLook w:val="04A0" w:firstRow="1" w:lastRow="0" w:firstColumn="1" w:lastColumn="0" w:noHBand="0" w:noVBand="1"/>
      </w:tblPr>
      <w:tblGrid>
        <w:gridCol w:w="9315"/>
      </w:tblGrid>
      <w:tr w:rsidR="00685940" w:rsidRPr="00674387" w14:paraId="757D4D81" w14:textId="77777777" w:rsidTr="00780F27">
        <w:trPr>
          <w:ins w:id="2851" w:author="RWS Translator" w:date="2024-09-25T23:31:00Z"/>
        </w:trPr>
        <w:tc>
          <w:tcPr>
            <w:tcW w:w="9315" w:type="dxa"/>
          </w:tcPr>
          <w:p w14:paraId="2A884153" w14:textId="77777777" w:rsidR="00685940" w:rsidRDefault="00685940" w:rsidP="00EA5840">
            <w:pPr>
              <w:widowControl/>
              <w:rPr>
                <w:ins w:id="2852" w:author="RWS Translator" w:date="2024-09-25T23:31:00Z"/>
                <w:b/>
              </w:rPr>
            </w:pPr>
            <w:ins w:id="2853" w:author="RWS Translator" w:date="2024-09-25T23:31:00Z">
              <w:r w:rsidRPr="00674387">
                <w:rPr>
                  <w:b/>
                </w:rPr>
                <w:t>INFORMAŢII CARE TREBUIE SĂ APARĂ PE AMBALAJUL SECUNDAR</w:t>
              </w:r>
            </w:ins>
          </w:p>
          <w:p w14:paraId="483EC546" w14:textId="77777777" w:rsidR="00685940" w:rsidRPr="00674387" w:rsidRDefault="00685940" w:rsidP="00EA5840">
            <w:pPr>
              <w:widowControl/>
              <w:rPr>
                <w:ins w:id="2854" w:author="RWS Translator" w:date="2024-09-25T23:31:00Z"/>
                <w:b/>
              </w:rPr>
            </w:pPr>
          </w:p>
          <w:p w14:paraId="2B22EA25" w14:textId="41D6B87B" w:rsidR="00685940" w:rsidRPr="00674387" w:rsidRDefault="00685940" w:rsidP="00EA5840">
            <w:pPr>
              <w:pStyle w:val="ListParagraph"/>
              <w:widowControl/>
              <w:tabs>
                <w:tab w:val="left" w:pos="4073"/>
              </w:tabs>
              <w:ind w:left="0" w:firstLine="0"/>
              <w:rPr>
                <w:ins w:id="2855" w:author="RWS Translator" w:date="2024-09-25T23:31:00Z"/>
                <w:b/>
              </w:rPr>
            </w:pPr>
            <w:ins w:id="2856" w:author="RWS Translator" w:date="2024-09-25T23:31:00Z">
              <w:r w:rsidRPr="00674387">
                <w:rPr>
                  <w:b/>
                </w:rPr>
                <w:t>Cutii cu blistere (</w:t>
              </w:r>
              <w:r>
                <w:rPr>
                  <w:b/>
                </w:rPr>
                <w:t>20</w:t>
              </w:r>
              <w:r w:rsidRPr="00674387">
                <w:rPr>
                  <w:b/>
                </w:rPr>
                <w:t xml:space="preserve">, </w:t>
              </w:r>
              <w:r>
                <w:rPr>
                  <w:b/>
                </w:rPr>
                <w:t xml:space="preserve">60 </w:t>
              </w:r>
              <w:r w:rsidRPr="00674387">
                <w:rPr>
                  <w:b/>
                </w:rPr>
                <w:t xml:space="preserve">şi </w:t>
              </w:r>
              <w:r>
                <w:rPr>
                  <w:b/>
                </w:rPr>
                <w:t>200</w:t>
              </w:r>
              <w:r w:rsidRPr="00674387">
                <w:rPr>
                  <w:b/>
                </w:rPr>
                <w:t xml:space="preserve">) pentru </w:t>
              </w:r>
              <w:r>
                <w:rPr>
                  <w:b/>
                </w:rPr>
                <w:t>comprimatele orodispersabile</w:t>
              </w:r>
              <w:r w:rsidRPr="00674387">
                <w:rPr>
                  <w:b/>
                </w:rPr>
                <w:t xml:space="preserve"> de </w:t>
              </w:r>
            </w:ins>
            <w:ins w:id="2857" w:author="RWS Translator" w:date="2024-09-25T23:33:00Z">
              <w:r>
                <w:rPr>
                  <w:b/>
                </w:rPr>
                <w:t>150</w:t>
              </w:r>
            </w:ins>
            <w:ins w:id="2858" w:author="RWS Translator" w:date="2024-09-25T23:31:00Z">
              <w:r w:rsidRPr="000E0DA9">
                <w:rPr>
                  <w:b/>
                  <w:lang w:val="it-IT"/>
                </w:rPr>
                <w:t> </w:t>
              </w:r>
              <w:r w:rsidRPr="00674387">
                <w:rPr>
                  <w:b/>
                </w:rPr>
                <w:t>mg</w:t>
              </w:r>
            </w:ins>
          </w:p>
        </w:tc>
      </w:tr>
    </w:tbl>
    <w:p w14:paraId="63133350" w14:textId="77777777" w:rsidR="00685940" w:rsidRDefault="00685940" w:rsidP="00EA5840">
      <w:pPr>
        <w:pStyle w:val="ListParagraph"/>
        <w:widowControl/>
        <w:tabs>
          <w:tab w:val="left" w:pos="4073"/>
        </w:tabs>
        <w:ind w:left="0" w:firstLine="0"/>
        <w:rPr>
          <w:ins w:id="2859" w:author="RWS Translator" w:date="2024-09-25T23:31:00Z"/>
          <w:b/>
        </w:rPr>
      </w:pPr>
    </w:p>
    <w:p w14:paraId="72A4822A" w14:textId="77777777" w:rsidR="00685940" w:rsidRPr="00674387" w:rsidRDefault="00685940" w:rsidP="00EA5840">
      <w:pPr>
        <w:pStyle w:val="ListParagraph"/>
        <w:widowControl/>
        <w:tabs>
          <w:tab w:val="left" w:pos="4073"/>
        </w:tabs>
        <w:ind w:left="0" w:firstLine="0"/>
        <w:rPr>
          <w:ins w:id="2860" w:author="RWS Translator" w:date="2024-09-25T23:31:00Z"/>
          <w:b/>
        </w:rPr>
      </w:pPr>
    </w:p>
    <w:tbl>
      <w:tblPr>
        <w:tblStyle w:val="TableGrid"/>
        <w:tblW w:w="9324" w:type="dxa"/>
        <w:tblLayout w:type="fixed"/>
        <w:tblLook w:val="04A0" w:firstRow="1" w:lastRow="0" w:firstColumn="1" w:lastColumn="0" w:noHBand="0" w:noVBand="1"/>
      </w:tblPr>
      <w:tblGrid>
        <w:gridCol w:w="9324"/>
      </w:tblGrid>
      <w:tr w:rsidR="00685940" w:rsidRPr="00674387" w14:paraId="41AF057A" w14:textId="77777777" w:rsidTr="00780F27">
        <w:trPr>
          <w:ins w:id="2861" w:author="RWS Translator" w:date="2024-09-25T23:31:00Z"/>
        </w:trPr>
        <w:tc>
          <w:tcPr>
            <w:tcW w:w="9324" w:type="dxa"/>
          </w:tcPr>
          <w:p w14:paraId="2C2279FF" w14:textId="77777777" w:rsidR="00685940" w:rsidRPr="00674387" w:rsidRDefault="00685940" w:rsidP="00EA5840">
            <w:pPr>
              <w:pStyle w:val="ListParagraph"/>
              <w:keepNext/>
              <w:widowControl/>
              <w:ind w:left="567" w:hanging="567"/>
              <w:rPr>
                <w:ins w:id="2862" w:author="RWS Translator" w:date="2024-09-25T23:31:00Z"/>
                <w:b/>
              </w:rPr>
            </w:pPr>
            <w:ins w:id="2863" w:author="RWS Translator" w:date="2024-09-25T23:31:00Z">
              <w:r w:rsidRPr="00674387">
                <w:rPr>
                  <w:b/>
                </w:rPr>
                <w:t>1.</w:t>
              </w:r>
              <w:r w:rsidRPr="00674387">
                <w:rPr>
                  <w:b/>
                </w:rPr>
                <w:tab/>
                <w:t>DENUMIREA COMERCIALĂ A MEDICAMENTULUI</w:t>
              </w:r>
            </w:ins>
          </w:p>
        </w:tc>
      </w:tr>
    </w:tbl>
    <w:p w14:paraId="7271EAFD" w14:textId="77777777" w:rsidR="00685940" w:rsidRPr="00674387" w:rsidRDefault="00685940" w:rsidP="00EA5840">
      <w:pPr>
        <w:pStyle w:val="BodyText"/>
        <w:widowControl/>
        <w:rPr>
          <w:ins w:id="2864" w:author="RWS Translator" w:date="2024-09-25T23:31:00Z"/>
          <w:b/>
        </w:rPr>
      </w:pPr>
    </w:p>
    <w:p w14:paraId="1750EBAA" w14:textId="27513EA7" w:rsidR="00685940" w:rsidRPr="00674387" w:rsidRDefault="00685940" w:rsidP="00EA5840">
      <w:pPr>
        <w:pStyle w:val="BodyText"/>
        <w:widowControl/>
        <w:rPr>
          <w:ins w:id="2865" w:author="RWS Translator" w:date="2024-09-25T23:31:00Z"/>
        </w:rPr>
      </w:pPr>
      <w:ins w:id="2866" w:author="RWS Translator" w:date="2024-09-25T23:31:00Z">
        <w:r w:rsidRPr="00674387">
          <w:t xml:space="preserve">Lyrica </w:t>
        </w:r>
      </w:ins>
      <w:ins w:id="2867" w:author="RWS Translator" w:date="2024-09-25T23:33:00Z">
        <w:r>
          <w:t>150</w:t>
        </w:r>
      </w:ins>
      <w:ins w:id="2868" w:author="RWS Translator" w:date="2024-09-25T23:31:00Z">
        <w:r w:rsidRPr="00C02DEA">
          <w:rPr>
            <w:b/>
            <w:lang w:val="en-GB"/>
          </w:rPr>
          <w:t> </w:t>
        </w:r>
        <w:r w:rsidRPr="00674387">
          <w:t>mg c</w:t>
        </w:r>
        <w:r>
          <w:t>omprimate orodispersabile</w:t>
        </w:r>
      </w:ins>
    </w:p>
    <w:p w14:paraId="166DA710" w14:textId="77777777" w:rsidR="00685940" w:rsidRPr="00674387" w:rsidRDefault="00685940" w:rsidP="00EA5840">
      <w:pPr>
        <w:pStyle w:val="BodyText"/>
        <w:widowControl/>
        <w:rPr>
          <w:ins w:id="2869" w:author="RWS Translator" w:date="2024-09-25T23:31:00Z"/>
        </w:rPr>
      </w:pPr>
      <w:ins w:id="2870" w:author="RWS Translator" w:date="2024-09-25T23:31:00Z">
        <w:r w:rsidRPr="00674387">
          <w:t>pregabalin</w:t>
        </w:r>
      </w:ins>
    </w:p>
    <w:p w14:paraId="07AEBD2C" w14:textId="77777777" w:rsidR="00685940" w:rsidRDefault="00685940" w:rsidP="00EA5840">
      <w:pPr>
        <w:pStyle w:val="BodyText"/>
        <w:widowControl/>
        <w:rPr>
          <w:ins w:id="2871" w:author="RWS Translator" w:date="2024-09-25T23:31:00Z"/>
        </w:rPr>
      </w:pPr>
    </w:p>
    <w:p w14:paraId="559C08D7" w14:textId="77777777" w:rsidR="00685940" w:rsidRPr="00674387" w:rsidRDefault="00685940" w:rsidP="00EA5840">
      <w:pPr>
        <w:pStyle w:val="BodyText"/>
        <w:widowControl/>
        <w:rPr>
          <w:ins w:id="2872" w:author="RWS Translator" w:date="2024-09-25T23:31:00Z"/>
        </w:rPr>
      </w:pPr>
    </w:p>
    <w:tbl>
      <w:tblPr>
        <w:tblStyle w:val="TableGrid"/>
        <w:tblW w:w="9324" w:type="dxa"/>
        <w:tblLayout w:type="fixed"/>
        <w:tblLook w:val="04A0" w:firstRow="1" w:lastRow="0" w:firstColumn="1" w:lastColumn="0" w:noHBand="0" w:noVBand="1"/>
      </w:tblPr>
      <w:tblGrid>
        <w:gridCol w:w="9324"/>
      </w:tblGrid>
      <w:tr w:rsidR="00685940" w:rsidRPr="00674387" w14:paraId="0D9D1DC9" w14:textId="77777777" w:rsidTr="00780F27">
        <w:trPr>
          <w:ins w:id="2873" w:author="RWS Translator" w:date="2024-09-25T23:31:00Z"/>
        </w:trPr>
        <w:tc>
          <w:tcPr>
            <w:tcW w:w="9324" w:type="dxa"/>
          </w:tcPr>
          <w:p w14:paraId="5E0C015C" w14:textId="657E593B" w:rsidR="00685940" w:rsidRPr="00674387" w:rsidRDefault="00685940" w:rsidP="00EA5840">
            <w:pPr>
              <w:pStyle w:val="ListParagraph"/>
              <w:keepNext/>
              <w:widowControl/>
              <w:ind w:left="567" w:hanging="567"/>
              <w:rPr>
                <w:ins w:id="2874" w:author="RWS Translator" w:date="2024-09-25T23:31:00Z"/>
                <w:b/>
              </w:rPr>
            </w:pPr>
            <w:ins w:id="2875" w:author="RWS Translator" w:date="2024-09-25T23:31:00Z">
              <w:r w:rsidRPr="00674387">
                <w:rPr>
                  <w:b/>
                </w:rPr>
                <w:t>2.</w:t>
              </w:r>
              <w:r w:rsidRPr="00674387">
                <w:rPr>
                  <w:b/>
                </w:rPr>
                <w:tab/>
                <w:t>DECLARAREA SUBSTANŢEI(</w:t>
              </w:r>
            </w:ins>
            <w:ins w:id="2876" w:author="RWS Reviewer" w:date="2024-09-27T16:47:00Z">
              <w:r w:rsidR="002A55DC">
                <w:rPr>
                  <w:b/>
                </w:rPr>
                <w:t>SUBSTANŢE</w:t>
              </w:r>
            </w:ins>
            <w:ins w:id="2877" w:author="RWS Translator" w:date="2024-09-25T23:31:00Z">
              <w:r w:rsidRPr="00674387">
                <w:rPr>
                  <w:b/>
                </w:rPr>
                <w:t>LOR) ACTIVE</w:t>
              </w:r>
            </w:ins>
          </w:p>
        </w:tc>
      </w:tr>
    </w:tbl>
    <w:p w14:paraId="5F8C690E" w14:textId="77777777" w:rsidR="00685940" w:rsidRDefault="00685940" w:rsidP="00EA5840">
      <w:pPr>
        <w:pStyle w:val="BodyText"/>
        <w:widowControl/>
        <w:rPr>
          <w:ins w:id="2878" w:author="RWS Translator" w:date="2024-09-25T23:31:00Z"/>
        </w:rPr>
      </w:pPr>
    </w:p>
    <w:p w14:paraId="28A73167" w14:textId="62714EBD" w:rsidR="00685940" w:rsidRPr="00674387" w:rsidRDefault="00685940" w:rsidP="00EA5840">
      <w:pPr>
        <w:pStyle w:val="BodyText"/>
        <w:widowControl/>
        <w:rPr>
          <w:ins w:id="2879" w:author="RWS Translator" w:date="2024-09-25T23:31:00Z"/>
        </w:rPr>
      </w:pPr>
      <w:ins w:id="2880" w:author="RWS Translator" w:date="2024-09-25T23:31:00Z">
        <w:r w:rsidRPr="00674387">
          <w:t>Fiecare c</w:t>
        </w:r>
        <w:r>
          <w:t xml:space="preserve">omprimat orodispersabil conţine pregabalin </w:t>
        </w:r>
      </w:ins>
      <w:ins w:id="2881" w:author="RWS Translator" w:date="2024-09-25T23:33:00Z">
        <w:r>
          <w:t>150</w:t>
        </w:r>
      </w:ins>
      <w:ins w:id="2882" w:author="RWS Translator" w:date="2024-09-25T23:31:00Z">
        <w:r w:rsidRPr="000E0DA9">
          <w:rPr>
            <w:b/>
            <w:lang w:val="it-IT"/>
          </w:rPr>
          <w:t> </w:t>
        </w:r>
        <w:r w:rsidRPr="00674387">
          <w:t>mg.</w:t>
        </w:r>
      </w:ins>
    </w:p>
    <w:p w14:paraId="311F04CD" w14:textId="77777777" w:rsidR="00685940" w:rsidRPr="00674387" w:rsidRDefault="00685940" w:rsidP="00EA5840">
      <w:pPr>
        <w:pStyle w:val="BodyText"/>
        <w:widowControl/>
        <w:rPr>
          <w:ins w:id="2883" w:author="RWS Translator" w:date="2024-09-25T23:31:00Z"/>
        </w:rPr>
      </w:pPr>
    </w:p>
    <w:p w14:paraId="0E07F1C9" w14:textId="77777777" w:rsidR="00685940" w:rsidRPr="00674387" w:rsidRDefault="00685940" w:rsidP="00EA5840">
      <w:pPr>
        <w:pStyle w:val="BodyText"/>
        <w:widowControl/>
        <w:rPr>
          <w:ins w:id="2884" w:author="RWS Translator" w:date="2024-09-25T23:31:00Z"/>
        </w:rPr>
      </w:pPr>
    </w:p>
    <w:tbl>
      <w:tblPr>
        <w:tblStyle w:val="TableGrid"/>
        <w:tblW w:w="9324" w:type="dxa"/>
        <w:tblLayout w:type="fixed"/>
        <w:tblLook w:val="04A0" w:firstRow="1" w:lastRow="0" w:firstColumn="1" w:lastColumn="0" w:noHBand="0" w:noVBand="1"/>
      </w:tblPr>
      <w:tblGrid>
        <w:gridCol w:w="9324"/>
      </w:tblGrid>
      <w:tr w:rsidR="00685940" w:rsidRPr="00674387" w14:paraId="051D3BA6" w14:textId="77777777" w:rsidTr="00780F27">
        <w:trPr>
          <w:ins w:id="2885" w:author="RWS Translator" w:date="2024-09-25T23:31:00Z"/>
        </w:trPr>
        <w:tc>
          <w:tcPr>
            <w:tcW w:w="9324" w:type="dxa"/>
          </w:tcPr>
          <w:p w14:paraId="61D3602B" w14:textId="77777777" w:rsidR="00685940" w:rsidRPr="00674387" w:rsidRDefault="00685940" w:rsidP="00EA5840">
            <w:pPr>
              <w:pStyle w:val="ListParagraph"/>
              <w:keepNext/>
              <w:widowControl/>
              <w:tabs>
                <w:tab w:val="left" w:pos="696"/>
              </w:tabs>
              <w:ind w:left="567" w:hanging="567"/>
              <w:rPr>
                <w:ins w:id="2886" w:author="RWS Translator" w:date="2024-09-25T23:31:00Z"/>
                <w:b/>
              </w:rPr>
            </w:pPr>
            <w:ins w:id="2887" w:author="RWS Translator" w:date="2024-09-25T23:31:00Z">
              <w:r w:rsidRPr="00674387">
                <w:rPr>
                  <w:b/>
                </w:rPr>
                <w:t>3.</w:t>
              </w:r>
              <w:r w:rsidRPr="00674387">
                <w:tab/>
              </w:r>
              <w:r w:rsidRPr="00674387">
                <w:rPr>
                  <w:b/>
                </w:rPr>
                <w:t>LISTA EXCIPIENŢILOR</w:t>
              </w:r>
            </w:ins>
          </w:p>
        </w:tc>
      </w:tr>
    </w:tbl>
    <w:p w14:paraId="294522E8" w14:textId="77777777" w:rsidR="00685940" w:rsidRDefault="00685940" w:rsidP="00EA5840">
      <w:pPr>
        <w:pStyle w:val="BodyText"/>
        <w:widowControl/>
        <w:rPr>
          <w:ins w:id="2888" w:author="Viatris RO Affiliate" w:date="2025-02-26T13:47:00Z"/>
        </w:rPr>
      </w:pPr>
    </w:p>
    <w:p w14:paraId="5E039E0E" w14:textId="7AE31FD6" w:rsidR="007C51E2" w:rsidRDefault="007C51E2" w:rsidP="00EA5840">
      <w:pPr>
        <w:pStyle w:val="BodyText"/>
        <w:widowControl/>
        <w:rPr>
          <w:ins w:id="2889" w:author="RWS Translator" w:date="2024-09-25T23:31:00Z"/>
        </w:rPr>
      </w:pPr>
      <w:ins w:id="2890" w:author="Viatris RO Affiliate" w:date="2025-02-26T13:47:00Z">
        <w:r w:rsidRPr="00B64008">
          <w:rPr>
            <w:rPrChange w:id="2891" w:author="Viatris RO Affiliate" w:date="2025-02-27T15:14:00Z">
              <w:rPr>
                <w:highlight w:val="yellow"/>
              </w:rPr>
            </w:rPrChange>
          </w:rPr>
          <w:t>Vezi prospectul pentru informaţii suplimentare.</w:t>
        </w:r>
      </w:ins>
    </w:p>
    <w:p w14:paraId="5C58F0B3" w14:textId="77777777" w:rsidR="00685940" w:rsidRPr="00674387" w:rsidRDefault="00685940" w:rsidP="00EA5840">
      <w:pPr>
        <w:pStyle w:val="BodyText"/>
        <w:widowControl/>
        <w:rPr>
          <w:ins w:id="2892" w:author="RWS Translator" w:date="2024-09-25T23:31:00Z"/>
        </w:rPr>
      </w:pPr>
    </w:p>
    <w:tbl>
      <w:tblPr>
        <w:tblStyle w:val="TableGrid"/>
        <w:tblW w:w="9324" w:type="dxa"/>
        <w:tblLayout w:type="fixed"/>
        <w:tblLook w:val="04A0" w:firstRow="1" w:lastRow="0" w:firstColumn="1" w:lastColumn="0" w:noHBand="0" w:noVBand="1"/>
      </w:tblPr>
      <w:tblGrid>
        <w:gridCol w:w="9324"/>
      </w:tblGrid>
      <w:tr w:rsidR="00685940" w:rsidRPr="00674387" w14:paraId="1BC44D0A" w14:textId="77777777" w:rsidTr="00780F27">
        <w:trPr>
          <w:ins w:id="2893" w:author="RWS Translator" w:date="2024-09-25T23:31:00Z"/>
        </w:trPr>
        <w:tc>
          <w:tcPr>
            <w:tcW w:w="9324" w:type="dxa"/>
          </w:tcPr>
          <w:p w14:paraId="5B16FBBC" w14:textId="77777777" w:rsidR="00685940" w:rsidRPr="00674387" w:rsidRDefault="00685940" w:rsidP="00EA5840">
            <w:pPr>
              <w:pStyle w:val="ListParagraph"/>
              <w:keepNext/>
              <w:widowControl/>
              <w:tabs>
                <w:tab w:val="left" w:pos="696"/>
              </w:tabs>
              <w:ind w:left="567" w:hanging="567"/>
              <w:rPr>
                <w:ins w:id="2894" w:author="RWS Translator" w:date="2024-09-25T23:31:00Z"/>
                <w:b/>
              </w:rPr>
            </w:pPr>
            <w:ins w:id="2895" w:author="RWS Translator" w:date="2024-09-25T23:31:00Z">
              <w:r w:rsidRPr="00674387">
                <w:rPr>
                  <w:b/>
                </w:rPr>
                <w:t>4.</w:t>
              </w:r>
              <w:r w:rsidRPr="00674387">
                <w:rPr>
                  <w:b/>
                </w:rPr>
                <w:tab/>
                <w:t>FORMA FARMACEUTICĂ ŞI CONŢINUTUL</w:t>
              </w:r>
            </w:ins>
          </w:p>
        </w:tc>
      </w:tr>
    </w:tbl>
    <w:p w14:paraId="54CC4821" w14:textId="77777777" w:rsidR="00685940" w:rsidRPr="00674387" w:rsidRDefault="00685940" w:rsidP="00EA5840">
      <w:pPr>
        <w:pStyle w:val="BodyText"/>
        <w:widowControl/>
        <w:rPr>
          <w:ins w:id="2896" w:author="RWS Translator" w:date="2024-09-25T23:31:00Z"/>
        </w:rPr>
      </w:pPr>
    </w:p>
    <w:p w14:paraId="3BF80F7A" w14:textId="77777777" w:rsidR="00685940" w:rsidRPr="00613A0A" w:rsidRDefault="00685940" w:rsidP="00EA5840">
      <w:pPr>
        <w:rPr>
          <w:ins w:id="2897" w:author="RWS Translator" w:date="2024-09-25T23:31:00Z"/>
        </w:rPr>
      </w:pPr>
      <w:ins w:id="2898" w:author="RWS Translator" w:date="2024-09-25T23:31:00Z">
        <w:r>
          <w:t>20</w:t>
        </w:r>
        <w:r w:rsidRPr="00613A0A">
          <w:t> </w:t>
        </w:r>
        <w:r w:rsidRPr="00674387">
          <w:t>c</w:t>
        </w:r>
        <w:r>
          <w:t>omprimate orodispersabile</w:t>
        </w:r>
      </w:ins>
    </w:p>
    <w:p w14:paraId="36768DF8" w14:textId="77777777" w:rsidR="00685940" w:rsidRPr="00A170F1" w:rsidRDefault="00685940" w:rsidP="00EA5840">
      <w:pPr>
        <w:rPr>
          <w:ins w:id="2899" w:author="RWS Translator" w:date="2024-09-25T23:31:00Z"/>
          <w:highlight w:val="lightGray"/>
        </w:rPr>
      </w:pPr>
      <w:ins w:id="2900" w:author="RWS Translator" w:date="2024-09-25T23:31:00Z">
        <w:r w:rsidRPr="00A170F1">
          <w:rPr>
            <w:highlight w:val="lightGray"/>
          </w:rPr>
          <w:t>60 </w:t>
        </w:r>
        <w:r>
          <w:rPr>
            <w:highlight w:val="lightGray"/>
          </w:rPr>
          <w:t>comprimate orodispersabile</w:t>
        </w:r>
      </w:ins>
    </w:p>
    <w:p w14:paraId="7D3123FA" w14:textId="77777777" w:rsidR="00685940" w:rsidRPr="00A170F1" w:rsidRDefault="00685940" w:rsidP="00EA5840">
      <w:pPr>
        <w:rPr>
          <w:ins w:id="2901" w:author="RWS Translator" w:date="2024-09-25T23:31:00Z"/>
          <w:highlight w:val="lightGray"/>
        </w:rPr>
      </w:pPr>
      <w:ins w:id="2902" w:author="RWS Translator" w:date="2024-09-25T23:31:00Z">
        <w:r>
          <w:rPr>
            <w:highlight w:val="lightGray"/>
          </w:rPr>
          <w:t>2</w:t>
        </w:r>
        <w:r w:rsidRPr="00A170F1">
          <w:rPr>
            <w:highlight w:val="lightGray"/>
          </w:rPr>
          <w:t>00 </w:t>
        </w:r>
        <w:r>
          <w:rPr>
            <w:highlight w:val="lightGray"/>
          </w:rPr>
          <w:t>comprimate orodispersabile</w:t>
        </w:r>
      </w:ins>
    </w:p>
    <w:p w14:paraId="613E398F" w14:textId="77777777" w:rsidR="00685940" w:rsidRDefault="00685940" w:rsidP="00EA5840">
      <w:pPr>
        <w:pStyle w:val="BodyText"/>
        <w:widowControl/>
        <w:rPr>
          <w:ins w:id="2903" w:author="RWS Translator" w:date="2024-09-25T23:31:00Z"/>
        </w:rPr>
      </w:pPr>
    </w:p>
    <w:p w14:paraId="2B331A03" w14:textId="77777777" w:rsidR="00685940" w:rsidRPr="00674387" w:rsidRDefault="00685940" w:rsidP="00EA5840">
      <w:pPr>
        <w:pStyle w:val="BodyText"/>
        <w:widowControl/>
        <w:rPr>
          <w:ins w:id="2904" w:author="RWS Translator" w:date="2024-09-25T23:31:00Z"/>
        </w:rPr>
      </w:pPr>
    </w:p>
    <w:tbl>
      <w:tblPr>
        <w:tblStyle w:val="TableGrid"/>
        <w:tblW w:w="9324" w:type="dxa"/>
        <w:tblLayout w:type="fixed"/>
        <w:tblLook w:val="04A0" w:firstRow="1" w:lastRow="0" w:firstColumn="1" w:lastColumn="0" w:noHBand="0" w:noVBand="1"/>
      </w:tblPr>
      <w:tblGrid>
        <w:gridCol w:w="9324"/>
      </w:tblGrid>
      <w:tr w:rsidR="00685940" w:rsidRPr="00674387" w14:paraId="71797AD5" w14:textId="77777777" w:rsidTr="00780F27">
        <w:trPr>
          <w:ins w:id="2905" w:author="RWS Translator" w:date="2024-09-25T23:31:00Z"/>
        </w:trPr>
        <w:tc>
          <w:tcPr>
            <w:tcW w:w="9324" w:type="dxa"/>
          </w:tcPr>
          <w:p w14:paraId="6279B09E" w14:textId="77777777" w:rsidR="00685940" w:rsidRPr="00674387" w:rsidRDefault="00685940" w:rsidP="00EA5840">
            <w:pPr>
              <w:pStyle w:val="ListParagraph"/>
              <w:keepNext/>
              <w:widowControl/>
              <w:tabs>
                <w:tab w:val="left" w:pos="678"/>
              </w:tabs>
              <w:ind w:left="567" w:hanging="567"/>
              <w:rPr>
                <w:ins w:id="2906" w:author="RWS Translator" w:date="2024-09-25T23:31:00Z"/>
                <w:b/>
              </w:rPr>
            </w:pPr>
            <w:ins w:id="2907" w:author="RWS Translator" w:date="2024-09-25T23:31:00Z">
              <w:r w:rsidRPr="00674387">
                <w:rPr>
                  <w:b/>
                </w:rPr>
                <w:t>5.</w:t>
              </w:r>
              <w:r w:rsidRPr="00674387">
                <w:rPr>
                  <w:b/>
                </w:rPr>
                <w:tab/>
                <w:t>MODUL ŞI CALEA(CĂILE) DE ADMINISTRARE</w:t>
              </w:r>
            </w:ins>
          </w:p>
        </w:tc>
      </w:tr>
    </w:tbl>
    <w:p w14:paraId="5C6A2A9F" w14:textId="77777777" w:rsidR="00685940" w:rsidRPr="00674387" w:rsidRDefault="00685940" w:rsidP="00EA5840">
      <w:pPr>
        <w:pStyle w:val="BodyText"/>
        <w:widowControl/>
        <w:rPr>
          <w:ins w:id="2908" w:author="RWS Translator" w:date="2024-09-25T23:31:00Z"/>
        </w:rPr>
      </w:pPr>
    </w:p>
    <w:p w14:paraId="6FF20FAB" w14:textId="77777777" w:rsidR="00685940" w:rsidRPr="00674387" w:rsidRDefault="00685940" w:rsidP="00EA5840">
      <w:pPr>
        <w:pStyle w:val="BodyText"/>
        <w:widowControl/>
        <w:rPr>
          <w:ins w:id="2909" w:author="RWS Translator" w:date="2024-09-25T23:31:00Z"/>
        </w:rPr>
      </w:pPr>
      <w:ins w:id="2910" w:author="RWS Translator" w:date="2024-09-25T23:31:00Z">
        <w:r w:rsidRPr="00674387">
          <w:t>Administrare orală.</w:t>
        </w:r>
      </w:ins>
    </w:p>
    <w:p w14:paraId="34500144" w14:textId="77777777" w:rsidR="00685940" w:rsidRPr="00674387" w:rsidRDefault="00685940" w:rsidP="00EA5840">
      <w:pPr>
        <w:pStyle w:val="BodyText"/>
        <w:widowControl/>
        <w:rPr>
          <w:ins w:id="2911" w:author="RWS Translator" w:date="2024-09-25T23:31:00Z"/>
        </w:rPr>
      </w:pPr>
      <w:ins w:id="2912" w:author="RWS Translator" w:date="2024-09-25T23:31:00Z">
        <w:r w:rsidRPr="00674387">
          <w:t>A se citi prospectul înainte de utilizare.</w:t>
        </w:r>
      </w:ins>
    </w:p>
    <w:p w14:paraId="7C4D6823" w14:textId="77777777" w:rsidR="00685940" w:rsidRDefault="00685940" w:rsidP="00EA5840">
      <w:pPr>
        <w:pStyle w:val="BodyText"/>
        <w:widowControl/>
        <w:rPr>
          <w:ins w:id="2913" w:author="RWS Translator" w:date="2024-09-25T23:31:00Z"/>
        </w:rPr>
      </w:pPr>
    </w:p>
    <w:p w14:paraId="40A11022" w14:textId="77777777" w:rsidR="00685940" w:rsidRPr="00674387" w:rsidRDefault="00685940" w:rsidP="00EA5840">
      <w:pPr>
        <w:pStyle w:val="BodyText"/>
        <w:widowControl/>
        <w:rPr>
          <w:ins w:id="2914" w:author="RWS Translator" w:date="2024-09-25T23:31:00Z"/>
        </w:rPr>
      </w:pPr>
    </w:p>
    <w:tbl>
      <w:tblPr>
        <w:tblStyle w:val="TableGrid"/>
        <w:tblW w:w="9324" w:type="dxa"/>
        <w:tblLayout w:type="fixed"/>
        <w:tblLook w:val="04A0" w:firstRow="1" w:lastRow="0" w:firstColumn="1" w:lastColumn="0" w:noHBand="0" w:noVBand="1"/>
      </w:tblPr>
      <w:tblGrid>
        <w:gridCol w:w="9324"/>
      </w:tblGrid>
      <w:tr w:rsidR="00685940" w:rsidRPr="00674387" w14:paraId="328E1AAE" w14:textId="77777777" w:rsidTr="00780F27">
        <w:trPr>
          <w:ins w:id="2915" w:author="RWS Translator" w:date="2024-09-25T23:31:00Z"/>
        </w:trPr>
        <w:tc>
          <w:tcPr>
            <w:tcW w:w="9324" w:type="dxa"/>
          </w:tcPr>
          <w:p w14:paraId="7DF4C748" w14:textId="77777777" w:rsidR="00685940" w:rsidRPr="00674387" w:rsidRDefault="00685940" w:rsidP="00EA5840">
            <w:pPr>
              <w:pStyle w:val="ListParagraph"/>
              <w:keepNext/>
              <w:widowControl/>
              <w:tabs>
                <w:tab w:val="left" w:pos="696"/>
              </w:tabs>
              <w:ind w:left="567" w:hanging="567"/>
              <w:rPr>
                <w:ins w:id="2916" w:author="RWS Translator" w:date="2024-09-25T23:31:00Z"/>
                <w:b/>
              </w:rPr>
            </w:pPr>
            <w:ins w:id="2917" w:author="RWS Translator" w:date="2024-09-25T23:31:00Z">
              <w:r w:rsidRPr="00674387">
                <w:rPr>
                  <w:b/>
                </w:rPr>
                <w:t>6.</w:t>
              </w:r>
              <w:r w:rsidRPr="00674387">
                <w:rPr>
                  <w:b/>
                </w:rPr>
                <w:tab/>
                <w:t>ATENŢIONARE SPECIALĂ PRIVIND FAPTUL CĂ MEDICAMENTUL NU TREBUIE PĂSTRAT LA VEDEREA ŞI ÎNDEMÂNA COPIILOR</w:t>
              </w:r>
            </w:ins>
          </w:p>
        </w:tc>
      </w:tr>
    </w:tbl>
    <w:p w14:paraId="10A25311" w14:textId="77777777" w:rsidR="00685940" w:rsidRPr="00674387" w:rsidRDefault="00685940" w:rsidP="00EA5840">
      <w:pPr>
        <w:pStyle w:val="BodyText"/>
        <w:widowControl/>
        <w:rPr>
          <w:ins w:id="2918" w:author="RWS Translator" w:date="2024-09-25T23:31:00Z"/>
        </w:rPr>
      </w:pPr>
    </w:p>
    <w:p w14:paraId="3E595C16" w14:textId="77777777" w:rsidR="00685940" w:rsidRPr="00674387" w:rsidRDefault="00685940" w:rsidP="00EA5840">
      <w:pPr>
        <w:pStyle w:val="BodyText"/>
        <w:widowControl/>
        <w:rPr>
          <w:ins w:id="2919" w:author="RWS Translator" w:date="2024-09-25T23:31:00Z"/>
        </w:rPr>
      </w:pPr>
      <w:ins w:id="2920" w:author="RWS Translator" w:date="2024-09-25T23:31:00Z">
        <w:r w:rsidRPr="00674387">
          <w:t>A nu se lăsa la vederea şi îndemâna copiilor.</w:t>
        </w:r>
      </w:ins>
    </w:p>
    <w:p w14:paraId="052E9894" w14:textId="77777777" w:rsidR="00685940" w:rsidRPr="00674387" w:rsidRDefault="00685940" w:rsidP="00EA5840">
      <w:pPr>
        <w:pStyle w:val="BodyText"/>
        <w:widowControl/>
        <w:rPr>
          <w:ins w:id="2921" w:author="RWS Translator" w:date="2024-09-25T23:31:00Z"/>
        </w:rPr>
      </w:pPr>
    </w:p>
    <w:p w14:paraId="67A01E69" w14:textId="77777777" w:rsidR="00685940" w:rsidRPr="00674387" w:rsidRDefault="00685940" w:rsidP="00EA5840">
      <w:pPr>
        <w:pStyle w:val="BodyText"/>
        <w:widowControl/>
        <w:rPr>
          <w:ins w:id="2922" w:author="RWS Translator" w:date="2024-09-25T23:31:00Z"/>
        </w:rPr>
      </w:pPr>
    </w:p>
    <w:tbl>
      <w:tblPr>
        <w:tblStyle w:val="TableGrid"/>
        <w:tblW w:w="9324" w:type="dxa"/>
        <w:tblLayout w:type="fixed"/>
        <w:tblLook w:val="04A0" w:firstRow="1" w:lastRow="0" w:firstColumn="1" w:lastColumn="0" w:noHBand="0" w:noVBand="1"/>
      </w:tblPr>
      <w:tblGrid>
        <w:gridCol w:w="9324"/>
      </w:tblGrid>
      <w:tr w:rsidR="00685940" w:rsidRPr="00674387" w14:paraId="2967AF03" w14:textId="77777777" w:rsidTr="00780F27">
        <w:trPr>
          <w:ins w:id="2923" w:author="RWS Translator" w:date="2024-09-25T23:31:00Z"/>
        </w:trPr>
        <w:tc>
          <w:tcPr>
            <w:tcW w:w="9324" w:type="dxa"/>
          </w:tcPr>
          <w:p w14:paraId="04BB8847" w14:textId="77777777" w:rsidR="00685940" w:rsidRPr="00674387" w:rsidRDefault="00685940" w:rsidP="00EA5840">
            <w:pPr>
              <w:pStyle w:val="ListParagraph"/>
              <w:keepNext/>
              <w:widowControl/>
              <w:tabs>
                <w:tab w:val="left" w:pos="696"/>
              </w:tabs>
              <w:ind w:left="567" w:hanging="567"/>
              <w:rPr>
                <w:ins w:id="2924" w:author="RWS Translator" w:date="2024-09-25T23:31:00Z"/>
                <w:b/>
              </w:rPr>
            </w:pPr>
            <w:ins w:id="2925" w:author="RWS Translator" w:date="2024-09-25T23:31:00Z">
              <w:r w:rsidRPr="00674387">
                <w:rPr>
                  <w:b/>
                </w:rPr>
                <w:t>7.</w:t>
              </w:r>
              <w:r w:rsidRPr="00674387">
                <w:rPr>
                  <w:b/>
                </w:rPr>
                <w:tab/>
                <w:t>ALTĂ(E) ATENŢIONARE(ĂRI) SPECIALĂ(E), DACĂ ESTE(SUNT) NECESARĂ(E)</w:t>
              </w:r>
            </w:ins>
          </w:p>
        </w:tc>
      </w:tr>
    </w:tbl>
    <w:p w14:paraId="09B1C7CE" w14:textId="77777777" w:rsidR="00685940" w:rsidRPr="00674387" w:rsidRDefault="00685940" w:rsidP="00EA5840">
      <w:pPr>
        <w:pStyle w:val="BodyText"/>
        <w:widowControl/>
        <w:rPr>
          <w:ins w:id="2926" w:author="RWS Translator" w:date="2024-09-25T23:31:00Z"/>
        </w:rPr>
      </w:pPr>
    </w:p>
    <w:p w14:paraId="044AE8C8" w14:textId="77777777" w:rsidR="00685940" w:rsidRPr="00674387" w:rsidRDefault="00685940" w:rsidP="00EA5840">
      <w:pPr>
        <w:pStyle w:val="BodyText"/>
        <w:widowControl/>
        <w:rPr>
          <w:ins w:id="2927" w:author="RWS Translator" w:date="2024-09-25T23:31:00Z"/>
        </w:rPr>
      </w:pPr>
      <w:ins w:id="2928" w:author="RWS Translator" w:date="2024-09-25T23:31:00Z">
        <w:r w:rsidRPr="00674387">
          <w:t>Ambalaj sigilat</w:t>
        </w:r>
      </w:ins>
    </w:p>
    <w:p w14:paraId="48D0E3F3" w14:textId="77777777" w:rsidR="00685940" w:rsidRPr="00674387" w:rsidRDefault="00685940" w:rsidP="00EA5840">
      <w:pPr>
        <w:pStyle w:val="BodyText"/>
        <w:widowControl/>
        <w:rPr>
          <w:ins w:id="2929" w:author="RWS Translator" w:date="2024-09-25T23:31:00Z"/>
        </w:rPr>
      </w:pPr>
      <w:ins w:id="2930" w:author="RWS Translator" w:date="2024-09-25T23:31:00Z">
        <w:r w:rsidRPr="00674387">
          <w:t>A nu se utiliza dacă ambalajul a fost deschis.</w:t>
        </w:r>
      </w:ins>
    </w:p>
    <w:p w14:paraId="10C5A9F6" w14:textId="77777777" w:rsidR="00685940" w:rsidRDefault="00685940" w:rsidP="00EA5840">
      <w:pPr>
        <w:widowControl/>
        <w:rPr>
          <w:ins w:id="2931" w:author="RWS Translator" w:date="2024-09-25T23:31:00Z"/>
        </w:rPr>
      </w:pPr>
    </w:p>
    <w:p w14:paraId="0A15FD31" w14:textId="77777777" w:rsidR="00685940" w:rsidRPr="00674387" w:rsidRDefault="00685940" w:rsidP="00EA5840">
      <w:pPr>
        <w:widowControl/>
        <w:rPr>
          <w:ins w:id="2932" w:author="RWS Translator" w:date="2024-09-25T23:31:00Z"/>
        </w:rPr>
      </w:pPr>
    </w:p>
    <w:tbl>
      <w:tblPr>
        <w:tblStyle w:val="TableGrid"/>
        <w:tblW w:w="9324" w:type="dxa"/>
        <w:tblLayout w:type="fixed"/>
        <w:tblLook w:val="04A0" w:firstRow="1" w:lastRow="0" w:firstColumn="1" w:lastColumn="0" w:noHBand="0" w:noVBand="1"/>
      </w:tblPr>
      <w:tblGrid>
        <w:gridCol w:w="9324"/>
      </w:tblGrid>
      <w:tr w:rsidR="00685940" w:rsidRPr="00674387" w14:paraId="52AF94C0" w14:textId="77777777" w:rsidTr="00780F27">
        <w:trPr>
          <w:ins w:id="2933" w:author="RWS Translator" w:date="2024-09-25T23:31:00Z"/>
        </w:trPr>
        <w:tc>
          <w:tcPr>
            <w:tcW w:w="9324" w:type="dxa"/>
          </w:tcPr>
          <w:p w14:paraId="089EE478" w14:textId="77777777" w:rsidR="00685940" w:rsidRPr="00674387" w:rsidRDefault="00685940" w:rsidP="00EA5840">
            <w:pPr>
              <w:pStyle w:val="ListParagraph"/>
              <w:keepNext/>
              <w:widowControl/>
              <w:tabs>
                <w:tab w:val="left" w:pos="696"/>
              </w:tabs>
              <w:ind w:left="567" w:hanging="567"/>
              <w:rPr>
                <w:ins w:id="2934" w:author="RWS Translator" w:date="2024-09-25T23:31:00Z"/>
                <w:b/>
              </w:rPr>
            </w:pPr>
            <w:ins w:id="2935" w:author="RWS Translator" w:date="2024-09-25T23:31:00Z">
              <w:r w:rsidRPr="00674387">
                <w:rPr>
                  <w:b/>
                </w:rPr>
                <w:t>8.</w:t>
              </w:r>
              <w:r w:rsidRPr="00674387">
                <w:rPr>
                  <w:b/>
                </w:rPr>
                <w:tab/>
                <w:t>DATA DE EXPIRARE</w:t>
              </w:r>
            </w:ins>
          </w:p>
        </w:tc>
      </w:tr>
    </w:tbl>
    <w:p w14:paraId="34EA7CB1" w14:textId="77777777" w:rsidR="00685940" w:rsidRDefault="00685940" w:rsidP="00EA5840">
      <w:pPr>
        <w:pStyle w:val="BodyText"/>
        <w:widowControl/>
        <w:rPr>
          <w:ins w:id="2936" w:author="RWS Translator" w:date="2024-09-25T23:31:00Z"/>
        </w:rPr>
      </w:pPr>
    </w:p>
    <w:p w14:paraId="22BE5E35" w14:textId="77777777" w:rsidR="00685940" w:rsidRDefault="00685940" w:rsidP="00EA5840">
      <w:pPr>
        <w:pStyle w:val="BodyText"/>
        <w:widowControl/>
        <w:rPr>
          <w:ins w:id="2937" w:author="RWS Translator" w:date="2024-09-25T23:31:00Z"/>
        </w:rPr>
      </w:pPr>
      <w:ins w:id="2938" w:author="RWS Translator" w:date="2024-09-25T23:31:00Z">
        <w:r w:rsidRPr="00674387">
          <w:t>EXP</w:t>
        </w:r>
      </w:ins>
    </w:p>
    <w:p w14:paraId="7C30CACD" w14:textId="46A363F5" w:rsidR="00685940" w:rsidRPr="00674387" w:rsidRDefault="00685940" w:rsidP="00EA5840">
      <w:pPr>
        <w:pStyle w:val="BodyText"/>
        <w:widowControl/>
        <w:rPr>
          <w:ins w:id="2939" w:author="RWS Translator" w:date="2024-09-25T23:31:00Z"/>
        </w:rPr>
      </w:pPr>
      <w:ins w:id="2940" w:author="RWS Translator" w:date="2024-09-25T23:31:00Z">
        <w:r>
          <w:t xml:space="preserve">După prima </w:t>
        </w:r>
        <w:r w:rsidRPr="0096321A">
          <w:t>deschide</w:t>
        </w:r>
        <w:r>
          <w:t>re a</w:t>
        </w:r>
        <w:r w:rsidRPr="0096321A">
          <w:t xml:space="preserve"> pung</w:t>
        </w:r>
        <w:r>
          <w:t>i</w:t>
        </w:r>
      </w:ins>
      <w:ins w:id="2941" w:author="RWS Translator" w:date="2024-09-26T00:18:00Z">
        <w:r w:rsidR="00484A89">
          <w:t xml:space="preserve">i </w:t>
        </w:r>
      </w:ins>
      <w:ins w:id="2942" w:author="RWS Translator" w:date="2024-09-25T23:31:00Z">
        <w:r w:rsidRPr="0096321A">
          <w:t>de aluminiu, utilizaţi în decurs de 3</w:t>
        </w:r>
        <w:r w:rsidRPr="00613A0A">
          <w:t> </w:t>
        </w:r>
        <w:r w:rsidRPr="0096321A">
          <w:t>lun</w:t>
        </w:r>
        <w:r>
          <w:t xml:space="preserve">i. </w:t>
        </w:r>
      </w:ins>
    </w:p>
    <w:p w14:paraId="76E11979" w14:textId="77777777" w:rsidR="00685940" w:rsidRPr="00674387" w:rsidRDefault="00685940" w:rsidP="00EA5840">
      <w:pPr>
        <w:pStyle w:val="BodyText"/>
        <w:widowControl/>
        <w:rPr>
          <w:ins w:id="2943" w:author="RWS Translator" w:date="2024-09-25T23:31:00Z"/>
        </w:rPr>
      </w:pPr>
    </w:p>
    <w:p w14:paraId="349B32AA" w14:textId="77777777" w:rsidR="00685940" w:rsidRPr="00674387" w:rsidRDefault="00685940" w:rsidP="00EA5840">
      <w:pPr>
        <w:pStyle w:val="BodyText"/>
        <w:widowControl/>
        <w:rPr>
          <w:ins w:id="2944" w:author="RWS Translator" w:date="2024-09-25T23:31:00Z"/>
        </w:rPr>
      </w:pPr>
    </w:p>
    <w:tbl>
      <w:tblPr>
        <w:tblStyle w:val="TableGrid"/>
        <w:tblW w:w="9315" w:type="dxa"/>
        <w:tblLayout w:type="fixed"/>
        <w:tblLook w:val="04A0" w:firstRow="1" w:lastRow="0" w:firstColumn="1" w:lastColumn="0" w:noHBand="0" w:noVBand="1"/>
      </w:tblPr>
      <w:tblGrid>
        <w:gridCol w:w="9315"/>
      </w:tblGrid>
      <w:tr w:rsidR="00685940" w:rsidRPr="00674387" w14:paraId="57852F7F" w14:textId="77777777" w:rsidTr="00780F27">
        <w:trPr>
          <w:ins w:id="2945" w:author="RWS Translator" w:date="2024-09-25T23:31:00Z"/>
        </w:trPr>
        <w:tc>
          <w:tcPr>
            <w:tcW w:w="9315" w:type="dxa"/>
          </w:tcPr>
          <w:p w14:paraId="40F37967" w14:textId="77777777" w:rsidR="00685940" w:rsidRPr="00674387" w:rsidRDefault="00685940" w:rsidP="00EA5840">
            <w:pPr>
              <w:keepNext/>
              <w:widowControl/>
              <w:tabs>
                <w:tab w:val="left" w:pos="696"/>
              </w:tabs>
              <w:ind w:left="567" w:hanging="567"/>
              <w:rPr>
                <w:ins w:id="2946" w:author="RWS Translator" w:date="2024-09-25T23:31:00Z"/>
                <w:b/>
              </w:rPr>
            </w:pPr>
            <w:ins w:id="2947" w:author="RWS Translator" w:date="2024-09-25T23:31:00Z">
              <w:r w:rsidRPr="00674387">
                <w:rPr>
                  <w:b/>
                </w:rPr>
                <w:t>9.</w:t>
              </w:r>
              <w:r w:rsidRPr="00674387">
                <w:rPr>
                  <w:b/>
                </w:rPr>
                <w:tab/>
                <w:t>CONDIŢII SPECIALE DE PĂSTRARE</w:t>
              </w:r>
            </w:ins>
          </w:p>
        </w:tc>
      </w:tr>
    </w:tbl>
    <w:p w14:paraId="2B7BF521" w14:textId="77777777" w:rsidR="00685940" w:rsidRDefault="00685940" w:rsidP="00EA5840">
      <w:pPr>
        <w:pStyle w:val="BodyText"/>
        <w:widowControl/>
        <w:rPr>
          <w:ins w:id="2948" w:author="RWS Translator" w:date="2024-09-25T23:31:00Z"/>
        </w:rPr>
      </w:pPr>
    </w:p>
    <w:p w14:paraId="4D77AC3C" w14:textId="77777777" w:rsidR="00685940" w:rsidRDefault="00685940" w:rsidP="00EA5840">
      <w:pPr>
        <w:pStyle w:val="BodyText"/>
        <w:widowControl/>
        <w:rPr>
          <w:ins w:id="2949" w:author="RWS Translator" w:date="2024-09-25T23:31:00Z"/>
        </w:rPr>
      </w:pPr>
      <w:ins w:id="2950" w:author="RWS Translator" w:date="2024-09-25T23:31:00Z">
        <w:r>
          <w:t>A se păstra în ambalajul original pentru a fi protejat de umiditate.</w:t>
        </w:r>
      </w:ins>
    </w:p>
    <w:p w14:paraId="03174AF3" w14:textId="77777777" w:rsidR="00685940" w:rsidRDefault="00685940" w:rsidP="00EA5840">
      <w:pPr>
        <w:pStyle w:val="BodyText"/>
        <w:widowControl/>
        <w:rPr>
          <w:ins w:id="2951" w:author="RWS Translator" w:date="2024-09-25T23:31:00Z"/>
        </w:rPr>
      </w:pPr>
    </w:p>
    <w:p w14:paraId="2FA2F4E4" w14:textId="77777777" w:rsidR="00685940" w:rsidRPr="00674387" w:rsidRDefault="00685940" w:rsidP="00EA5840">
      <w:pPr>
        <w:pStyle w:val="BodyText"/>
        <w:widowControl/>
        <w:rPr>
          <w:ins w:id="2952" w:author="RWS Translator" w:date="2024-09-25T23:31:00Z"/>
        </w:rPr>
      </w:pPr>
    </w:p>
    <w:tbl>
      <w:tblPr>
        <w:tblStyle w:val="TableGrid"/>
        <w:tblW w:w="9306" w:type="dxa"/>
        <w:tblLayout w:type="fixed"/>
        <w:tblLook w:val="04A0" w:firstRow="1" w:lastRow="0" w:firstColumn="1" w:lastColumn="0" w:noHBand="0" w:noVBand="1"/>
      </w:tblPr>
      <w:tblGrid>
        <w:gridCol w:w="9306"/>
      </w:tblGrid>
      <w:tr w:rsidR="00685940" w:rsidRPr="00674387" w14:paraId="33BDF544" w14:textId="77777777" w:rsidTr="00780F27">
        <w:trPr>
          <w:ins w:id="2953" w:author="RWS Translator" w:date="2024-09-25T23:31:00Z"/>
        </w:trPr>
        <w:tc>
          <w:tcPr>
            <w:tcW w:w="9306" w:type="dxa"/>
          </w:tcPr>
          <w:p w14:paraId="1999938B" w14:textId="77777777" w:rsidR="00685940" w:rsidRPr="00674387" w:rsidRDefault="00685940" w:rsidP="00EA5840">
            <w:pPr>
              <w:keepNext/>
              <w:widowControl/>
              <w:ind w:left="567" w:hanging="567"/>
              <w:rPr>
                <w:ins w:id="2954" w:author="RWS Translator" w:date="2024-09-25T23:31:00Z"/>
                <w:b/>
              </w:rPr>
            </w:pPr>
            <w:ins w:id="2955" w:author="RWS Translator" w:date="2024-09-25T23:31:00Z">
              <w:r w:rsidRPr="00674387">
                <w:rPr>
                  <w:b/>
                </w:rPr>
                <w:t>10.</w:t>
              </w:r>
              <w:r w:rsidRPr="00674387">
                <w:rPr>
                  <w:b/>
                </w:rPr>
                <w:tab/>
                <w:t>PRECAUŢII SPECIALE PRIVIND ELIMINAREA MEDICAMENTELOR NEUTILIZATE SAU A MATERIALELOR REZIDUALE PROVENITE DIN ASTFEL DE MEDICAMENTE, DACĂ ESTE CAZUL</w:t>
              </w:r>
            </w:ins>
          </w:p>
        </w:tc>
      </w:tr>
    </w:tbl>
    <w:p w14:paraId="19770D45" w14:textId="77777777" w:rsidR="00685940" w:rsidRDefault="00685940" w:rsidP="00EA5840">
      <w:pPr>
        <w:pStyle w:val="BodyText"/>
        <w:widowControl/>
        <w:rPr>
          <w:ins w:id="2956" w:author="RWS Translator" w:date="2024-09-25T23:31:00Z"/>
        </w:rPr>
      </w:pPr>
    </w:p>
    <w:p w14:paraId="73DABF7E" w14:textId="77777777" w:rsidR="00685940" w:rsidRPr="00674387" w:rsidRDefault="00685940" w:rsidP="00EA5840">
      <w:pPr>
        <w:pStyle w:val="BodyText"/>
        <w:widowControl/>
        <w:rPr>
          <w:ins w:id="2957" w:author="RWS Translator" w:date="2024-09-25T23:31:00Z"/>
        </w:rPr>
      </w:pPr>
    </w:p>
    <w:tbl>
      <w:tblPr>
        <w:tblStyle w:val="TableGrid"/>
        <w:tblW w:w="9306" w:type="dxa"/>
        <w:tblLayout w:type="fixed"/>
        <w:tblLook w:val="04A0" w:firstRow="1" w:lastRow="0" w:firstColumn="1" w:lastColumn="0" w:noHBand="0" w:noVBand="1"/>
      </w:tblPr>
      <w:tblGrid>
        <w:gridCol w:w="9306"/>
      </w:tblGrid>
      <w:tr w:rsidR="00685940" w:rsidRPr="00674387" w14:paraId="277D01BE" w14:textId="77777777" w:rsidTr="00780F27">
        <w:trPr>
          <w:ins w:id="2958" w:author="RWS Translator" w:date="2024-09-25T23:31:00Z"/>
        </w:trPr>
        <w:tc>
          <w:tcPr>
            <w:tcW w:w="9306" w:type="dxa"/>
          </w:tcPr>
          <w:p w14:paraId="29F141FB" w14:textId="77777777" w:rsidR="00685940" w:rsidRPr="00674387" w:rsidRDefault="00685940" w:rsidP="00EA5840">
            <w:pPr>
              <w:keepNext/>
              <w:widowControl/>
              <w:ind w:left="567" w:hanging="567"/>
              <w:rPr>
                <w:ins w:id="2959" w:author="RWS Translator" w:date="2024-09-25T23:31:00Z"/>
                <w:b/>
              </w:rPr>
            </w:pPr>
            <w:ins w:id="2960" w:author="RWS Translator" w:date="2024-09-25T23:31:00Z">
              <w:r w:rsidRPr="00674387">
                <w:rPr>
                  <w:b/>
                </w:rPr>
                <w:t>11.</w:t>
              </w:r>
              <w:r w:rsidRPr="00674387">
                <w:rPr>
                  <w:b/>
                </w:rPr>
                <w:tab/>
                <w:t>NUMELE ŞI ADRESA DEŢINĂTORULUI AUTORIZAŢIEI DE PUNERE PE PIAŢĂ</w:t>
              </w:r>
            </w:ins>
          </w:p>
        </w:tc>
      </w:tr>
    </w:tbl>
    <w:p w14:paraId="01B89B69" w14:textId="77777777" w:rsidR="00685940" w:rsidRPr="00674387" w:rsidRDefault="00685940" w:rsidP="00EA5840">
      <w:pPr>
        <w:pStyle w:val="BodyText"/>
        <w:widowControl/>
        <w:rPr>
          <w:ins w:id="2961" w:author="RWS Translator" w:date="2024-09-25T23:31:00Z"/>
        </w:rPr>
      </w:pPr>
    </w:p>
    <w:p w14:paraId="222EC644" w14:textId="77777777" w:rsidR="00685940" w:rsidRPr="00674387" w:rsidRDefault="00685940" w:rsidP="00EA5840">
      <w:pPr>
        <w:pStyle w:val="BodyText"/>
        <w:widowControl/>
        <w:rPr>
          <w:ins w:id="2962" w:author="RWS Translator" w:date="2024-09-25T23:31:00Z"/>
        </w:rPr>
      </w:pPr>
      <w:ins w:id="2963" w:author="RWS Translator" w:date="2024-09-25T23:31:00Z">
        <w:r w:rsidRPr="00674387">
          <w:t>Upjohn EESV</w:t>
        </w:r>
      </w:ins>
    </w:p>
    <w:p w14:paraId="7778DE3E" w14:textId="77777777" w:rsidR="00685940" w:rsidRPr="00674387" w:rsidRDefault="00685940" w:rsidP="00EA5840">
      <w:pPr>
        <w:pStyle w:val="BodyText"/>
        <w:widowControl/>
        <w:rPr>
          <w:ins w:id="2964" w:author="RWS Translator" w:date="2024-09-25T23:31:00Z"/>
        </w:rPr>
      </w:pPr>
      <w:ins w:id="2965" w:author="RWS Translator" w:date="2024-09-25T23:31:00Z">
        <w:r w:rsidRPr="00674387">
          <w:t>Rivium Westlaan 142</w:t>
        </w:r>
      </w:ins>
    </w:p>
    <w:p w14:paraId="72F2E290" w14:textId="77777777" w:rsidR="00685940" w:rsidRPr="00674387" w:rsidRDefault="00685940" w:rsidP="00EA5840">
      <w:pPr>
        <w:pStyle w:val="BodyText"/>
        <w:widowControl/>
        <w:rPr>
          <w:ins w:id="2966" w:author="RWS Translator" w:date="2024-09-25T23:31:00Z"/>
        </w:rPr>
      </w:pPr>
      <w:ins w:id="2967" w:author="RWS Translator" w:date="2024-09-25T23:31:00Z">
        <w:r w:rsidRPr="00674387">
          <w:t>2909 LD Capelle aan den IJssel</w:t>
        </w:r>
      </w:ins>
    </w:p>
    <w:p w14:paraId="6AEA99D5" w14:textId="77777777" w:rsidR="00685940" w:rsidRPr="00674387" w:rsidRDefault="00685940" w:rsidP="00EA5840">
      <w:pPr>
        <w:pStyle w:val="BodyText"/>
        <w:widowControl/>
        <w:rPr>
          <w:ins w:id="2968" w:author="RWS Translator" w:date="2024-09-25T23:31:00Z"/>
        </w:rPr>
      </w:pPr>
      <w:ins w:id="2969" w:author="RWS Translator" w:date="2024-09-25T23:31:00Z">
        <w:r w:rsidRPr="00674387">
          <w:t>Olanda</w:t>
        </w:r>
      </w:ins>
    </w:p>
    <w:p w14:paraId="451C7365" w14:textId="77777777" w:rsidR="00685940" w:rsidRPr="00674387" w:rsidRDefault="00685940" w:rsidP="00EA5840">
      <w:pPr>
        <w:pStyle w:val="BodyText"/>
        <w:widowControl/>
        <w:rPr>
          <w:ins w:id="2970" w:author="RWS Translator" w:date="2024-09-25T23:31:00Z"/>
        </w:rPr>
      </w:pPr>
    </w:p>
    <w:p w14:paraId="6F83BCA2" w14:textId="77777777" w:rsidR="00685940" w:rsidRPr="00674387" w:rsidRDefault="00685940" w:rsidP="00EA5840">
      <w:pPr>
        <w:pStyle w:val="BodyText"/>
        <w:widowControl/>
        <w:rPr>
          <w:ins w:id="2971" w:author="RWS Translator" w:date="2024-09-25T23:31:00Z"/>
        </w:rPr>
      </w:pPr>
    </w:p>
    <w:tbl>
      <w:tblPr>
        <w:tblStyle w:val="TableGrid"/>
        <w:tblW w:w="9306" w:type="dxa"/>
        <w:tblLayout w:type="fixed"/>
        <w:tblLook w:val="04A0" w:firstRow="1" w:lastRow="0" w:firstColumn="1" w:lastColumn="0" w:noHBand="0" w:noVBand="1"/>
      </w:tblPr>
      <w:tblGrid>
        <w:gridCol w:w="9306"/>
      </w:tblGrid>
      <w:tr w:rsidR="00685940" w:rsidRPr="00674387" w14:paraId="14CE6CDE" w14:textId="77777777" w:rsidTr="00780F27">
        <w:trPr>
          <w:ins w:id="2972" w:author="RWS Translator" w:date="2024-09-25T23:31:00Z"/>
        </w:trPr>
        <w:tc>
          <w:tcPr>
            <w:tcW w:w="9306" w:type="dxa"/>
          </w:tcPr>
          <w:p w14:paraId="2BE895FA" w14:textId="77777777" w:rsidR="00685940" w:rsidRPr="00674387" w:rsidRDefault="00685940" w:rsidP="00EA5840">
            <w:pPr>
              <w:keepNext/>
              <w:widowControl/>
              <w:ind w:left="567" w:hanging="567"/>
              <w:rPr>
                <w:ins w:id="2973" w:author="RWS Translator" w:date="2024-09-25T23:31:00Z"/>
                <w:b/>
              </w:rPr>
            </w:pPr>
            <w:ins w:id="2974" w:author="RWS Translator" w:date="2024-09-25T23:31:00Z">
              <w:r w:rsidRPr="00674387">
                <w:rPr>
                  <w:b/>
                </w:rPr>
                <w:t>12.</w:t>
              </w:r>
              <w:r w:rsidRPr="00674387">
                <w:rPr>
                  <w:b/>
                </w:rPr>
                <w:tab/>
                <w:t>NUMĂRUL(ELE) AUTORIZAŢIEI DE PUNERE PE PIAŢĂ</w:t>
              </w:r>
            </w:ins>
          </w:p>
        </w:tc>
      </w:tr>
    </w:tbl>
    <w:p w14:paraId="4E333A58" w14:textId="77777777" w:rsidR="00685940" w:rsidRDefault="00685940" w:rsidP="00EA5840">
      <w:pPr>
        <w:pStyle w:val="BodyText"/>
        <w:widowControl/>
        <w:rPr>
          <w:ins w:id="2975" w:author="RWS Translator" w:date="2024-09-25T23:31:00Z"/>
        </w:rPr>
      </w:pPr>
    </w:p>
    <w:p w14:paraId="5B441FF3" w14:textId="0319943A" w:rsidR="00285C45" w:rsidRDefault="00285C45" w:rsidP="00EA5840">
      <w:pPr>
        <w:rPr>
          <w:ins w:id="2976" w:author="RWS Translator" w:date="2024-09-25T23:34:00Z"/>
        </w:rPr>
      </w:pPr>
      <w:ins w:id="2977" w:author="RWS Translator" w:date="2024-09-25T23:34:00Z">
        <w:r w:rsidRPr="00613A0A">
          <w:t>EU/1/04/279/</w:t>
        </w:r>
        <w:r>
          <w:t>0</w:t>
        </w:r>
      </w:ins>
      <w:ins w:id="2978" w:author="Viatris RO Affiliate" w:date="2025-02-25T16:29:00Z">
        <w:r w:rsidR="00826184">
          <w:t>53</w:t>
        </w:r>
      </w:ins>
      <w:ins w:id="2979" w:author="RWS Translator" w:date="2024-09-25T23:34:00Z">
        <w:del w:id="2980" w:author="Viatris RO Affiliate" w:date="2025-02-25T16:29:00Z">
          <w:r w:rsidRPr="000D7E69" w:rsidDel="00826184">
            <w:delText>XX</w:delText>
          </w:r>
        </w:del>
      </w:ins>
    </w:p>
    <w:p w14:paraId="5F8A85C4" w14:textId="21184FE8" w:rsidR="00285C45" w:rsidRDefault="00285C45" w:rsidP="00EA5840">
      <w:pPr>
        <w:rPr>
          <w:ins w:id="2981" w:author="RWS Translator" w:date="2024-09-25T23:34:00Z"/>
        </w:rPr>
      </w:pPr>
      <w:ins w:id="2982" w:author="RWS Translator" w:date="2024-09-25T23:34:00Z">
        <w:r w:rsidRPr="00A170F1">
          <w:rPr>
            <w:highlight w:val="lightGray"/>
          </w:rPr>
          <w:t>EU/1/04/279/0</w:t>
        </w:r>
      </w:ins>
      <w:ins w:id="2983" w:author="Viatris RO Affiliate" w:date="2025-02-25T16:29:00Z">
        <w:r w:rsidR="00826184">
          <w:rPr>
            <w:highlight w:val="lightGray"/>
          </w:rPr>
          <w:t>54</w:t>
        </w:r>
      </w:ins>
      <w:ins w:id="2984" w:author="RWS Translator" w:date="2024-09-25T23:34:00Z">
        <w:del w:id="2985" w:author="Viatris RO Affiliate" w:date="2025-02-25T16:29:00Z">
          <w:r w:rsidRPr="00A170F1" w:rsidDel="00826184">
            <w:rPr>
              <w:highlight w:val="lightGray"/>
            </w:rPr>
            <w:delText>XX</w:delText>
          </w:r>
        </w:del>
      </w:ins>
    </w:p>
    <w:p w14:paraId="603A9DE6" w14:textId="04B4A538" w:rsidR="00285C45" w:rsidRDefault="00285C45" w:rsidP="00EA5840">
      <w:pPr>
        <w:rPr>
          <w:ins w:id="2986" w:author="RWS Translator" w:date="2024-09-25T23:34:00Z"/>
        </w:rPr>
      </w:pPr>
      <w:ins w:id="2987" w:author="RWS Translator" w:date="2024-09-25T23:34:00Z">
        <w:r w:rsidRPr="00A170F1">
          <w:rPr>
            <w:highlight w:val="lightGray"/>
          </w:rPr>
          <w:t>EU/1/04/279/0</w:t>
        </w:r>
      </w:ins>
      <w:ins w:id="2988" w:author="Viatris RO Affiliate" w:date="2025-02-25T16:30:00Z">
        <w:r w:rsidR="00826184">
          <w:rPr>
            <w:highlight w:val="lightGray"/>
          </w:rPr>
          <w:t>55</w:t>
        </w:r>
      </w:ins>
      <w:ins w:id="2989" w:author="RWS Translator" w:date="2024-09-25T23:34:00Z">
        <w:del w:id="2990" w:author="Viatris RO Affiliate" w:date="2025-02-25T16:29:00Z">
          <w:r w:rsidRPr="00A170F1" w:rsidDel="00826184">
            <w:rPr>
              <w:highlight w:val="lightGray"/>
            </w:rPr>
            <w:delText>XX</w:delText>
          </w:r>
        </w:del>
      </w:ins>
    </w:p>
    <w:p w14:paraId="4C409073" w14:textId="77777777" w:rsidR="00685940" w:rsidRDefault="00685940" w:rsidP="00EA5840">
      <w:pPr>
        <w:pStyle w:val="BodyText"/>
        <w:widowControl/>
        <w:rPr>
          <w:ins w:id="2991" w:author="RWS Translator" w:date="2024-09-25T23:31:00Z"/>
        </w:rPr>
      </w:pPr>
    </w:p>
    <w:p w14:paraId="63F267DD" w14:textId="77777777" w:rsidR="00685940" w:rsidRPr="00674387" w:rsidRDefault="00685940" w:rsidP="00EA5840">
      <w:pPr>
        <w:pStyle w:val="BodyText"/>
        <w:widowControl/>
        <w:rPr>
          <w:ins w:id="2992" w:author="RWS Translator" w:date="2024-09-25T23:31:00Z"/>
        </w:rPr>
      </w:pPr>
    </w:p>
    <w:tbl>
      <w:tblPr>
        <w:tblStyle w:val="TableGrid"/>
        <w:tblW w:w="9306" w:type="dxa"/>
        <w:tblLayout w:type="fixed"/>
        <w:tblLook w:val="04A0" w:firstRow="1" w:lastRow="0" w:firstColumn="1" w:lastColumn="0" w:noHBand="0" w:noVBand="1"/>
      </w:tblPr>
      <w:tblGrid>
        <w:gridCol w:w="9306"/>
      </w:tblGrid>
      <w:tr w:rsidR="00685940" w:rsidRPr="00674387" w14:paraId="174E64A7" w14:textId="77777777" w:rsidTr="00780F27">
        <w:trPr>
          <w:ins w:id="2993" w:author="RWS Translator" w:date="2024-09-25T23:31:00Z"/>
        </w:trPr>
        <w:tc>
          <w:tcPr>
            <w:tcW w:w="9306" w:type="dxa"/>
          </w:tcPr>
          <w:p w14:paraId="65876C30" w14:textId="77777777" w:rsidR="00685940" w:rsidRPr="00674387" w:rsidRDefault="00685940" w:rsidP="00EA5840">
            <w:pPr>
              <w:keepNext/>
              <w:widowControl/>
              <w:ind w:left="567" w:hanging="567"/>
              <w:rPr>
                <w:ins w:id="2994" w:author="RWS Translator" w:date="2024-09-25T23:31:00Z"/>
                <w:b/>
              </w:rPr>
            </w:pPr>
            <w:ins w:id="2995" w:author="RWS Translator" w:date="2024-09-25T23:31:00Z">
              <w:r w:rsidRPr="00674387">
                <w:rPr>
                  <w:b/>
                </w:rPr>
                <w:t>13.</w:t>
              </w:r>
              <w:r w:rsidRPr="00674387">
                <w:rPr>
                  <w:b/>
                </w:rPr>
                <w:tab/>
                <w:t>SERIA DE FABRICAŢIE</w:t>
              </w:r>
            </w:ins>
          </w:p>
        </w:tc>
      </w:tr>
    </w:tbl>
    <w:p w14:paraId="35780DC5" w14:textId="77777777" w:rsidR="00685940" w:rsidRPr="00674387" w:rsidRDefault="00685940" w:rsidP="00EA5840">
      <w:pPr>
        <w:pStyle w:val="BodyText"/>
        <w:widowControl/>
        <w:rPr>
          <w:ins w:id="2996" w:author="RWS Translator" w:date="2024-09-25T23:31:00Z"/>
        </w:rPr>
      </w:pPr>
    </w:p>
    <w:p w14:paraId="59B513C2" w14:textId="77777777" w:rsidR="00685940" w:rsidRPr="00674387" w:rsidRDefault="00685940" w:rsidP="00EA5840">
      <w:pPr>
        <w:pStyle w:val="BodyText"/>
        <w:widowControl/>
        <w:rPr>
          <w:ins w:id="2997" w:author="RWS Translator" w:date="2024-09-25T23:31:00Z"/>
        </w:rPr>
      </w:pPr>
      <w:ins w:id="2998" w:author="RWS Translator" w:date="2024-09-25T23:31:00Z">
        <w:r w:rsidRPr="00674387">
          <w:t>Lot</w:t>
        </w:r>
        <w:r>
          <w:t xml:space="preserve"> </w:t>
        </w:r>
      </w:ins>
    </w:p>
    <w:p w14:paraId="12C3E779" w14:textId="77777777" w:rsidR="00685940" w:rsidRPr="00674387" w:rsidRDefault="00685940" w:rsidP="00EA5840">
      <w:pPr>
        <w:pStyle w:val="BodyText"/>
        <w:widowControl/>
        <w:rPr>
          <w:ins w:id="2999" w:author="RWS Translator" w:date="2024-09-25T23:31:00Z"/>
        </w:rPr>
      </w:pPr>
    </w:p>
    <w:p w14:paraId="0093D950" w14:textId="77777777" w:rsidR="00685940" w:rsidRPr="00674387" w:rsidRDefault="00685940" w:rsidP="00EA5840">
      <w:pPr>
        <w:pStyle w:val="BodyText"/>
        <w:widowControl/>
        <w:rPr>
          <w:ins w:id="3000" w:author="RWS Translator" w:date="2024-09-25T23:31:00Z"/>
        </w:rPr>
      </w:pPr>
    </w:p>
    <w:tbl>
      <w:tblPr>
        <w:tblStyle w:val="TableGrid"/>
        <w:tblW w:w="9306" w:type="dxa"/>
        <w:tblLayout w:type="fixed"/>
        <w:tblLook w:val="04A0" w:firstRow="1" w:lastRow="0" w:firstColumn="1" w:lastColumn="0" w:noHBand="0" w:noVBand="1"/>
      </w:tblPr>
      <w:tblGrid>
        <w:gridCol w:w="9306"/>
      </w:tblGrid>
      <w:tr w:rsidR="00685940" w:rsidRPr="00674387" w14:paraId="200AEABB" w14:textId="77777777" w:rsidTr="00780F27">
        <w:trPr>
          <w:ins w:id="3001" w:author="RWS Translator" w:date="2024-09-25T23:31:00Z"/>
        </w:trPr>
        <w:tc>
          <w:tcPr>
            <w:tcW w:w="9306" w:type="dxa"/>
          </w:tcPr>
          <w:p w14:paraId="4304890F" w14:textId="77777777" w:rsidR="00685940" w:rsidRPr="00674387" w:rsidRDefault="00685940" w:rsidP="00EA5840">
            <w:pPr>
              <w:keepNext/>
              <w:widowControl/>
              <w:ind w:left="567" w:hanging="567"/>
              <w:rPr>
                <w:ins w:id="3002" w:author="RWS Translator" w:date="2024-09-25T23:31:00Z"/>
                <w:b/>
              </w:rPr>
            </w:pPr>
            <w:ins w:id="3003" w:author="RWS Translator" w:date="2024-09-25T23:31:00Z">
              <w:r w:rsidRPr="00674387">
                <w:rPr>
                  <w:b/>
                </w:rPr>
                <w:t>14.</w:t>
              </w:r>
              <w:r w:rsidRPr="00674387">
                <w:rPr>
                  <w:b/>
                </w:rPr>
                <w:tab/>
                <w:t>CLASIFICARE GENERALĂ PRIVIND MODUL DE ELIBERARE</w:t>
              </w:r>
            </w:ins>
          </w:p>
        </w:tc>
      </w:tr>
    </w:tbl>
    <w:p w14:paraId="53102D0A" w14:textId="77777777" w:rsidR="00685940" w:rsidRDefault="00685940" w:rsidP="00EA5840">
      <w:pPr>
        <w:pStyle w:val="BodyText"/>
        <w:widowControl/>
        <w:rPr>
          <w:ins w:id="3004" w:author="RWS Translator" w:date="2024-09-25T23:31:00Z"/>
        </w:rPr>
      </w:pPr>
    </w:p>
    <w:p w14:paraId="2E9CADFA" w14:textId="77777777" w:rsidR="00685940" w:rsidRPr="00674387" w:rsidRDefault="00685940" w:rsidP="00EA5840">
      <w:pPr>
        <w:pStyle w:val="BodyText"/>
        <w:widowControl/>
        <w:rPr>
          <w:ins w:id="3005" w:author="RWS Translator" w:date="2024-09-25T23:31:00Z"/>
        </w:rPr>
      </w:pPr>
    </w:p>
    <w:tbl>
      <w:tblPr>
        <w:tblStyle w:val="TableGrid"/>
        <w:tblW w:w="9306" w:type="dxa"/>
        <w:tblLayout w:type="fixed"/>
        <w:tblLook w:val="04A0" w:firstRow="1" w:lastRow="0" w:firstColumn="1" w:lastColumn="0" w:noHBand="0" w:noVBand="1"/>
      </w:tblPr>
      <w:tblGrid>
        <w:gridCol w:w="9306"/>
      </w:tblGrid>
      <w:tr w:rsidR="00685940" w:rsidRPr="00674387" w14:paraId="4B663170" w14:textId="77777777" w:rsidTr="00780F27">
        <w:trPr>
          <w:ins w:id="3006" w:author="RWS Translator" w:date="2024-09-25T23:31:00Z"/>
        </w:trPr>
        <w:tc>
          <w:tcPr>
            <w:tcW w:w="9306" w:type="dxa"/>
          </w:tcPr>
          <w:p w14:paraId="4BCB2563" w14:textId="77777777" w:rsidR="00685940" w:rsidRPr="00674387" w:rsidRDefault="00685940" w:rsidP="00EA5840">
            <w:pPr>
              <w:keepNext/>
              <w:widowControl/>
              <w:ind w:left="567" w:hanging="567"/>
              <w:rPr>
                <w:ins w:id="3007" w:author="RWS Translator" w:date="2024-09-25T23:31:00Z"/>
                <w:b/>
              </w:rPr>
            </w:pPr>
            <w:ins w:id="3008" w:author="RWS Translator" w:date="2024-09-25T23:31:00Z">
              <w:r w:rsidRPr="00674387">
                <w:rPr>
                  <w:b/>
                </w:rPr>
                <w:t>15.</w:t>
              </w:r>
              <w:r w:rsidRPr="00674387">
                <w:rPr>
                  <w:b/>
                </w:rPr>
                <w:tab/>
                <w:t>INSTRUCŢIUNI DE UTILIZARE</w:t>
              </w:r>
            </w:ins>
          </w:p>
        </w:tc>
      </w:tr>
    </w:tbl>
    <w:p w14:paraId="2A8373CD" w14:textId="77777777" w:rsidR="00685940" w:rsidRPr="00674387" w:rsidRDefault="00685940" w:rsidP="00EA5840">
      <w:pPr>
        <w:pStyle w:val="BodyText"/>
        <w:widowControl/>
        <w:rPr>
          <w:ins w:id="3009" w:author="RWS Translator" w:date="2024-09-25T23:31:00Z"/>
        </w:rPr>
      </w:pPr>
    </w:p>
    <w:p w14:paraId="26C45CA4" w14:textId="77777777" w:rsidR="00685940" w:rsidRPr="00674387" w:rsidRDefault="00685940" w:rsidP="00EA5840">
      <w:pPr>
        <w:pStyle w:val="BodyText"/>
        <w:widowControl/>
        <w:rPr>
          <w:ins w:id="3010" w:author="RWS Translator" w:date="2024-09-25T23:31:00Z"/>
        </w:rPr>
      </w:pPr>
    </w:p>
    <w:tbl>
      <w:tblPr>
        <w:tblStyle w:val="TableGrid"/>
        <w:tblW w:w="9306" w:type="dxa"/>
        <w:tblLayout w:type="fixed"/>
        <w:tblLook w:val="04A0" w:firstRow="1" w:lastRow="0" w:firstColumn="1" w:lastColumn="0" w:noHBand="0" w:noVBand="1"/>
      </w:tblPr>
      <w:tblGrid>
        <w:gridCol w:w="9306"/>
      </w:tblGrid>
      <w:tr w:rsidR="00685940" w:rsidRPr="00674387" w14:paraId="0DB1A0F3" w14:textId="77777777" w:rsidTr="00780F27">
        <w:trPr>
          <w:ins w:id="3011" w:author="RWS Translator" w:date="2024-09-25T23:31:00Z"/>
        </w:trPr>
        <w:tc>
          <w:tcPr>
            <w:tcW w:w="9306" w:type="dxa"/>
          </w:tcPr>
          <w:p w14:paraId="5622BCCB" w14:textId="77777777" w:rsidR="00685940" w:rsidRPr="00674387" w:rsidRDefault="00685940" w:rsidP="00EA5840">
            <w:pPr>
              <w:keepNext/>
              <w:widowControl/>
              <w:ind w:left="567" w:hanging="567"/>
              <w:rPr>
                <w:ins w:id="3012" w:author="RWS Translator" w:date="2024-09-25T23:31:00Z"/>
                <w:b/>
              </w:rPr>
            </w:pPr>
            <w:ins w:id="3013" w:author="RWS Translator" w:date="2024-09-25T23:31:00Z">
              <w:r w:rsidRPr="00674387">
                <w:rPr>
                  <w:b/>
                </w:rPr>
                <w:t>16.</w:t>
              </w:r>
              <w:r w:rsidRPr="00674387">
                <w:rPr>
                  <w:b/>
                </w:rPr>
                <w:tab/>
                <w:t>INFORMAŢII ÎN BRAILLE</w:t>
              </w:r>
            </w:ins>
          </w:p>
        </w:tc>
      </w:tr>
    </w:tbl>
    <w:p w14:paraId="72783EA6" w14:textId="77777777" w:rsidR="00685940" w:rsidRPr="00674387" w:rsidRDefault="00685940" w:rsidP="00EA5840">
      <w:pPr>
        <w:pStyle w:val="BodyText"/>
        <w:widowControl/>
        <w:rPr>
          <w:ins w:id="3014" w:author="RWS Translator" w:date="2024-09-25T23:31:00Z"/>
        </w:rPr>
      </w:pPr>
    </w:p>
    <w:p w14:paraId="0A08653D" w14:textId="235736B6" w:rsidR="00685940" w:rsidRPr="00674387" w:rsidRDefault="00685940" w:rsidP="00EA5840">
      <w:pPr>
        <w:pStyle w:val="BodyText"/>
        <w:widowControl/>
        <w:rPr>
          <w:ins w:id="3015" w:author="RWS Translator" w:date="2024-09-25T23:31:00Z"/>
        </w:rPr>
      </w:pPr>
      <w:ins w:id="3016" w:author="RWS Translator" w:date="2024-09-25T23:31:00Z">
        <w:r w:rsidRPr="00674387">
          <w:t>Lyrica</w:t>
        </w:r>
      </w:ins>
      <w:ins w:id="3017" w:author="RWS" w:date="2024-11-05T13:46:00Z">
        <w:r w:rsidR="00260197">
          <w:t xml:space="preserve"> </w:t>
        </w:r>
      </w:ins>
      <w:ins w:id="3018" w:author="RWS Translator" w:date="2024-09-25T23:34:00Z">
        <w:r w:rsidR="00285C45">
          <w:t>150</w:t>
        </w:r>
      </w:ins>
      <w:ins w:id="3019" w:author="RWS Translator" w:date="2024-09-25T23:31:00Z">
        <w:r w:rsidRPr="00383D5B">
          <w:rPr>
            <w:lang w:val="en-GB"/>
          </w:rPr>
          <w:t> </w:t>
        </w:r>
        <w:r w:rsidRPr="00674387">
          <w:t>mg</w:t>
        </w:r>
      </w:ins>
    </w:p>
    <w:p w14:paraId="7F207D3E" w14:textId="77777777" w:rsidR="00685940" w:rsidRPr="00674387" w:rsidRDefault="00685940" w:rsidP="00EA5840">
      <w:pPr>
        <w:pStyle w:val="BodyText"/>
        <w:widowControl/>
        <w:rPr>
          <w:ins w:id="3020" w:author="RWS Translator" w:date="2024-09-25T23:31:00Z"/>
        </w:rPr>
      </w:pPr>
    </w:p>
    <w:p w14:paraId="1C71BA8C" w14:textId="77777777" w:rsidR="00685940" w:rsidRPr="00674387" w:rsidRDefault="00685940" w:rsidP="00EA5840">
      <w:pPr>
        <w:pStyle w:val="BodyText"/>
        <w:widowControl/>
        <w:rPr>
          <w:ins w:id="3021" w:author="RWS Translator" w:date="2024-09-25T23:31:00Z"/>
        </w:rPr>
      </w:pPr>
    </w:p>
    <w:tbl>
      <w:tblPr>
        <w:tblStyle w:val="TableGrid"/>
        <w:tblW w:w="9306" w:type="dxa"/>
        <w:tblLayout w:type="fixed"/>
        <w:tblLook w:val="04A0" w:firstRow="1" w:lastRow="0" w:firstColumn="1" w:lastColumn="0" w:noHBand="0" w:noVBand="1"/>
      </w:tblPr>
      <w:tblGrid>
        <w:gridCol w:w="9306"/>
      </w:tblGrid>
      <w:tr w:rsidR="00685940" w:rsidRPr="00674387" w14:paraId="099E5FB5" w14:textId="77777777" w:rsidTr="00780F27">
        <w:trPr>
          <w:ins w:id="3022" w:author="RWS Translator" w:date="2024-09-25T23:31:00Z"/>
        </w:trPr>
        <w:tc>
          <w:tcPr>
            <w:tcW w:w="9306" w:type="dxa"/>
          </w:tcPr>
          <w:p w14:paraId="520E4C9F" w14:textId="77777777" w:rsidR="00685940" w:rsidRPr="00674387" w:rsidRDefault="00685940" w:rsidP="00EA5840">
            <w:pPr>
              <w:keepNext/>
              <w:widowControl/>
              <w:ind w:left="567" w:hanging="567"/>
              <w:rPr>
                <w:ins w:id="3023" w:author="RWS Translator" w:date="2024-09-25T23:31:00Z"/>
                <w:b/>
              </w:rPr>
            </w:pPr>
            <w:ins w:id="3024" w:author="RWS Translator" w:date="2024-09-25T23:31:00Z">
              <w:r w:rsidRPr="00674387">
                <w:rPr>
                  <w:b/>
                </w:rPr>
                <w:t>17.</w:t>
              </w:r>
              <w:r w:rsidRPr="00674387">
                <w:rPr>
                  <w:b/>
                </w:rPr>
                <w:tab/>
                <w:t>IDENTIFICATOR UNIC – COD DE BARE BIDIMENSIONAL</w:t>
              </w:r>
            </w:ins>
          </w:p>
        </w:tc>
      </w:tr>
    </w:tbl>
    <w:p w14:paraId="1BCA6478" w14:textId="77777777" w:rsidR="00685940" w:rsidRPr="00674387" w:rsidRDefault="00685940" w:rsidP="00EA5840">
      <w:pPr>
        <w:pStyle w:val="BodyText"/>
        <w:widowControl/>
        <w:rPr>
          <w:ins w:id="3025" w:author="RWS Translator" w:date="2024-09-25T23:31:00Z"/>
        </w:rPr>
      </w:pPr>
    </w:p>
    <w:p w14:paraId="3E7D0E89" w14:textId="50271DFC" w:rsidR="00685940" w:rsidRPr="00674387" w:rsidRDefault="00685940" w:rsidP="00EA5840">
      <w:pPr>
        <w:pStyle w:val="BodyText"/>
        <w:widowControl/>
        <w:rPr>
          <w:ins w:id="3026" w:author="RWS Translator" w:date="2024-09-25T23:31:00Z"/>
          <w:shd w:val="clear" w:color="auto" w:fill="C0C0C0"/>
        </w:rPr>
      </w:pPr>
      <w:ins w:id="3027" w:author="RWS Translator" w:date="2024-09-25T23:31:00Z">
        <w:r>
          <w:rPr>
            <w:shd w:val="clear" w:color="auto" w:fill="C0C0C0"/>
          </w:rPr>
          <w:t>c</w:t>
        </w:r>
        <w:r w:rsidRPr="00674387">
          <w:rPr>
            <w:shd w:val="clear" w:color="auto" w:fill="C0C0C0"/>
          </w:rPr>
          <w:t>od de bare bidimensional care conține identificatorul unic</w:t>
        </w:r>
      </w:ins>
    </w:p>
    <w:p w14:paraId="5EA3676C" w14:textId="77777777" w:rsidR="00685940" w:rsidRDefault="00685940" w:rsidP="00EA5840">
      <w:pPr>
        <w:pStyle w:val="BodyText"/>
        <w:widowControl/>
        <w:rPr>
          <w:ins w:id="3028" w:author="RWS Translator" w:date="2024-09-25T23:31:00Z"/>
        </w:rPr>
      </w:pPr>
    </w:p>
    <w:p w14:paraId="3DC38947" w14:textId="77777777" w:rsidR="00685940" w:rsidRPr="00674387" w:rsidRDefault="00685940" w:rsidP="00EA5840">
      <w:pPr>
        <w:pStyle w:val="BodyText"/>
        <w:widowControl/>
        <w:rPr>
          <w:ins w:id="3029" w:author="RWS Translator" w:date="2024-09-25T23:31:00Z"/>
        </w:rPr>
      </w:pPr>
    </w:p>
    <w:tbl>
      <w:tblPr>
        <w:tblStyle w:val="TableGrid"/>
        <w:tblW w:w="9306" w:type="dxa"/>
        <w:tblLayout w:type="fixed"/>
        <w:tblLook w:val="04A0" w:firstRow="1" w:lastRow="0" w:firstColumn="1" w:lastColumn="0" w:noHBand="0" w:noVBand="1"/>
      </w:tblPr>
      <w:tblGrid>
        <w:gridCol w:w="9306"/>
      </w:tblGrid>
      <w:tr w:rsidR="00685940" w:rsidRPr="00674387" w14:paraId="0200C5DB" w14:textId="77777777" w:rsidTr="00780F27">
        <w:trPr>
          <w:ins w:id="3030" w:author="RWS Translator" w:date="2024-09-25T23:31:00Z"/>
        </w:trPr>
        <w:tc>
          <w:tcPr>
            <w:tcW w:w="9306" w:type="dxa"/>
          </w:tcPr>
          <w:p w14:paraId="117649FA" w14:textId="77777777" w:rsidR="00685940" w:rsidRPr="00674387" w:rsidRDefault="00685940" w:rsidP="00EA5840">
            <w:pPr>
              <w:keepNext/>
              <w:widowControl/>
              <w:ind w:left="567" w:hanging="567"/>
              <w:rPr>
                <w:ins w:id="3031" w:author="RWS Translator" w:date="2024-09-25T23:31:00Z"/>
                <w:b/>
              </w:rPr>
            </w:pPr>
            <w:ins w:id="3032" w:author="RWS Translator" w:date="2024-09-25T23:31:00Z">
              <w:r w:rsidRPr="00674387">
                <w:rPr>
                  <w:b/>
                </w:rPr>
                <w:t>18.</w:t>
              </w:r>
              <w:r w:rsidRPr="00674387">
                <w:rPr>
                  <w:b/>
                </w:rPr>
                <w:tab/>
                <w:t>IDENTIFICATOR UNIC - DATE LIZIBILE PENTRU PERSOANE</w:t>
              </w:r>
            </w:ins>
          </w:p>
        </w:tc>
      </w:tr>
    </w:tbl>
    <w:p w14:paraId="72B3015A" w14:textId="77777777" w:rsidR="00685940" w:rsidRDefault="00685940" w:rsidP="00EA5840">
      <w:pPr>
        <w:pStyle w:val="BodyText"/>
        <w:widowControl/>
        <w:jc w:val="both"/>
        <w:rPr>
          <w:ins w:id="3033" w:author="RWS Translator" w:date="2024-09-25T23:31:00Z"/>
        </w:rPr>
      </w:pPr>
    </w:p>
    <w:p w14:paraId="5847CCA3" w14:textId="77777777" w:rsidR="00685940" w:rsidRPr="00674387" w:rsidRDefault="00685940" w:rsidP="00EA5840">
      <w:pPr>
        <w:pStyle w:val="BodyText"/>
        <w:widowControl/>
        <w:jc w:val="both"/>
        <w:rPr>
          <w:ins w:id="3034" w:author="RWS Translator" w:date="2024-09-25T23:31:00Z"/>
        </w:rPr>
      </w:pPr>
      <w:ins w:id="3035" w:author="RWS Translator" w:date="2024-09-25T23:31:00Z">
        <w:r w:rsidRPr="00674387">
          <w:t>PC</w:t>
        </w:r>
      </w:ins>
    </w:p>
    <w:p w14:paraId="55826C32" w14:textId="77777777" w:rsidR="00685940" w:rsidRPr="00674387" w:rsidRDefault="00685940" w:rsidP="00EA5840">
      <w:pPr>
        <w:pStyle w:val="BodyText"/>
        <w:widowControl/>
        <w:jc w:val="both"/>
        <w:rPr>
          <w:ins w:id="3036" w:author="RWS Translator" w:date="2024-09-25T23:31:00Z"/>
        </w:rPr>
      </w:pPr>
      <w:ins w:id="3037" w:author="RWS Translator" w:date="2024-09-25T23:31:00Z">
        <w:r w:rsidRPr="00674387">
          <w:t>SN</w:t>
        </w:r>
      </w:ins>
    </w:p>
    <w:p w14:paraId="077D91FC" w14:textId="77777777" w:rsidR="00685940" w:rsidRDefault="00685940" w:rsidP="00EA5840">
      <w:pPr>
        <w:pStyle w:val="BodyText"/>
        <w:widowControl/>
        <w:jc w:val="both"/>
        <w:rPr>
          <w:ins w:id="3038" w:author="RWS" w:date="2024-10-25T13:20:00Z"/>
        </w:rPr>
      </w:pPr>
      <w:ins w:id="3039" w:author="RWS Translator" w:date="2024-09-25T23:31:00Z">
        <w:r w:rsidRPr="00674387">
          <w:t>NN</w:t>
        </w:r>
      </w:ins>
    </w:p>
    <w:p w14:paraId="324C6D41" w14:textId="77777777" w:rsidR="00B33C71" w:rsidRDefault="00B33C71" w:rsidP="00EA5840">
      <w:pPr>
        <w:pStyle w:val="BodyText"/>
        <w:widowControl/>
        <w:jc w:val="both"/>
        <w:rPr>
          <w:ins w:id="3040" w:author="RWS" w:date="2024-10-25T13:20:00Z"/>
        </w:rPr>
      </w:pPr>
    </w:p>
    <w:p w14:paraId="59337D9C" w14:textId="77777777" w:rsidR="00B33C71" w:rsidRPr="00674387" w:rsidRDefault="00B33C71" w:rsidP="00EA5840">
      <w:pPr>
        <w:pStyle w:val="BodyText"/>
        <w:widowControl/>
        <w:jc w:val="both"/>
        <w:rPr>
          <w:ins w:id="3041" w:author="RWS Translator" w:date="2024-09-25T23:31:00Z"/>
        </w:rPr>
      </w:pPr>
    </w:p>
    <w:p w14:paraId="77561F86" w14:textId="77777777" w:rsidR="00685940" w:rsidRPr="00674387" w:rsidRDefault="00685940" w:rsidP="00EA5840">
      <w:pPr>
        <w:widowControl/>
        <w:rPr>
          <w:ins w:id="3042" w:author="RWS Translator" w:date="2024-09-25T23:31:00Z"/>
        </w:rPr>
      </w:pPr>
      <w:ins w:id="3043" w:author="RWS Translator" w:date="2024-09-25T23:31:00Z">
        <w:r w:rsidRPr="00674387">
          <w:br w:type="page"/>
        </w:r>
      </w:ins>
    </w:p>
    <w:tbl>
      <w:tblPr>
        <w:tblStyle w:val="TableGrid"/>
        <w:tblW w:w="9315" w:type="dxa"/>
        <w:tblLayout w:type="fixed"/>
        <w:tblLook w:val="04A0" w:firstRow="1" w:lastRow="0" w:firstColumn="1" w:lastColumn="0" w:noHBand="0" w:noVBand="1"/>
      </w:tblPr>
      <w:tblGrid>
        <w:gridCol w:w="9315"/>
      </w:tblGrid>
      <w:tr w:rsidR="00685940" w:rsidRPr="00674387" w14:paraId="18C07B3E" w14:textId="77777777" w:rsidTr="00780F27">
        <w:trPr>
          <w:ins w:id="3044" w:author="RWS Translator" w:date="2024-09-25T23:31:00Z"/>
        </w:trPr>
        <w:tc>
          <w:tcPr>
            <w:tcW w:w="9315" w:type="dxa"/>
          </w:tcPr>
          <w:p w14:paraId="3E04539D" w14:textId="77777777" w:rsidR="00685940" w:rsidRPr="00674387" w:rsidRDefault="00685940" w:rsidP="00EA5840">
            <w:pPr>
              <w:widowControl/>
              <w:rPr>
                <w:ins w:id="3045" w:author="RWS Translator" w:date="2024-09-25T23:31:00Z"/>
                <w:b/>
              </w:rPr>
            </w:pPr>
            <w:ins w:id="3046" w:author="RWS Translator" w:date="2024-09-25T23:31:00Z">
              <w:r>
                <w:rPr>
                  <w:b/>
                </w:rPr>
                <w:t xml:space="preserve">MINIMUM DE </w:t>
              </w:r>
              <w:r w:rsidRPr="00674387">
                <w:rPr>
                  <w:b/>
                </w:rPr>
                <w:t>INFORMAŢII CARE TREBUIE SĂ APARĂ PE AMBALAJUL SECUNDAR</w:t>
              </w:r>
            </w:ins>
          </w:p>
          <w:p w14:paraId="4708724B" w14:textId="77777777" w:rsidR="00685940" w:rsidRDefault="00685940" w:rsidP="00EA5840">
            <w:pPr>
              <w:pStyle w:val="ListParagraph"/>
              <w:widowControl/>
              <w:tabs>
                <w:tab w:val="left" w:pos="4073"/>
              </w:tabs>
              <w:ind w:left="0" w:firstLine="0"/>
              <w:rPr>
                <w:ins w:id="3047" w:author="RWS Translator" w:date="2024-09-25T23:31:00Z"/>
                <w:b/>
              </w:rPr>
            </w:pPr>
          </w:p>
          <w:p w14:paraId="2A15934B" w14:textId="2A34FF72" w:rsidR="00685940" w:rsidRPr="00674387" w:rsidRDefault="00685940" w:rsidP="00EA5840">
            <w:pPr>
              <w:pStyle w:val="ListParagraph"/>
              <w:widowControl/>
              <w:tabs>
                <w:tab w:val="left" w:pos="4073"/>
              </w:tabs>
              <w:ind w:left="0" w:firstLine="0"/>
              <w:rPr>
                <w:ins w:id="3048" w:author="RWS Translator" w:date="2024-09-25T23:31:00Z"/>
                <w:b/>
              </w:rPr>
            </w:pPr>
            <w:ins w:id="3049" w:author="RWS Translator" w:date="2024-09-25T23:31:00Z">
              <w:r>
                <w:rPr>
                  <w:b/>
                </w:rPr>
                <w:t>Pungă de aluminiu cu blistere</w:t>
              </w:r>
              <w:r w:rsidRPr="00674387">
                <w:rPr>
                  <w:b/>
                </w:rPr>
                <w:t xml:space="preserve"> (</w:t>
              </w:r>
              <w:r>
                <w:rPr>
                  <w:b/>
                </w:rPr>
                <w:t>20</w:t>
              </w:r>
              <w:r w:rsidRPr="00674387">
                <w:rPr>
                  <w:b/>
                </w:rPr>
                <w:t xml:space="preserve">, </w:t>
              </w:r>
              <w:r>
                <w:rPr>
                  <w:b/>
                </w:rPr>
                <w:t xml:space="preserve">60 </w:t>
              </w:r>
              <w:r w:rsidRPr="00674387">
                <w:rPr>
                  <w:b/>
                </w:rPr>
                <w:t xml:space="preserve">şi </w:t>
              </w:r>
            </w:ins>
            <w:ins w:id="3050" w:author="RWS Translator" w:date="2024-10-08T14:41:00Z">
              <w:r w:rsidR="00EF1902">
                <w:rPr>
                  <w:b/>
                </w:rPr>
                <w:t>2</w:t>
              </w:r>
            </w:ins>
            <w:ins w:id="3051" w:author="RWS Translator" w:date="2024-09-25T23:31:00Z">
              <w:r>
                <w:rPr>
                  <w:b/>
                </w:rPr>
                <w:t>00</w:t>
              </w:r>
              <w:r w:rsidRPr="00674387">
                <w:rPr>
                  <w:b/>
                </w:rPr>
                <w:t xml:space="preserve">) pentru </w:t>
              </w:r>
              <w:r>
                <w:rPr>
                  <w:b/>
                </w:rPr>
                <w:t>comprimatele orodispersabile</w:t>
              </w:r>
              <w:r w:rsidRPr="00674387">
                <w:rPr>
                  <w:b/>
                </w:rPr>
                <w:t xml:space="preserve"> de </w:t>
              </w:r>
            </w:ins>
            <w:ins w:id="3052" w:author="RWS Translator" w:date="2024-09-25T23:34:00Z">
              <w:r w:rsidR="00285C45">
                <w:rPr>
                  <w:b/>
                </w:rPr>
                <w:t>150</w:t>
              </w:r>
            </w:ins>
            <w:ins w:id="3053" w:author="RWS Translator" w:date="2024-09-25T23:31:00Z">
              <w:r w:rsidRPr="00841317">
                <w:rPr>
                  <w:b/>
                  <w:lang w:val="en-GB"/>
                </w:rPr>
                <w:t> </w:t>
              </w:r>
              <w:r w:rsidRPr="00674387">
                <w:rPr>
                  <w:b/>
                </w:rPr>
                <w:t>mg</w:t>
              </w:r>
            </w:ins>
          </w:p>
        </w:tc>
      </w:tr>
    </w:tbl>
    <w:p w14:paraId="2B44A894" w14:textId="77777777" w:rsidR="00685940" w:rsidRDefault="00685940" w:rsidP="00EA5840">
      <w:pPr>
        <w:pStyle w:val="ListParagraph"/>
        <w:widowControl/>
        <w:tabs>
          <w:tab w:val="left" w:pos="4073"/>
        </w:tabs>
        <w:ind w:left="0" w:firstLine="0"/>
        <w:rPr>
          <w:ins w:id="3054" w:author="RWS Translator" w:date="2024-09-25T23:31:00Z"/>
          <w:b/>
        </w:rPr>
      </w:pPr>
    </w:p>
    <w:p w14:paraId="0404124E" w14:textId="77777777" w:rsidR="00685940" w:rsidRPr="00674387" w:rsidRDefault="00685940" w:rsidP="00EA5840">
      <w:pPr>
        <w:pStyle w:val="ListParagraph"/>
        <w:widowControl/>
        <w:tabs>
          <w:tab w:val="left" w:pos="4073"/>
        </w:tabs>
        <w:ind w:left="0" w:firstLine="0"/>
        <w:rPr>
          <w:ins w:id="3055" w:author="RWS Translator" w:date="2024-09-25T23:31:00Z"/>
          <w:b/>
        </w:rPr>
      </w:pPr>
    </w:p>
    <w:tbl>
      <w:tblPr>
        <w:tblStyle w:val="TableGrid"/>
        <w:tblW w:w="9324" w:type="dxa"/>
        <w:tblLayout w:type="fixed"/>
        <w:tblLook w:val="04A0" w:firstRow="1" w:lastRow="0" w:firstColumn="1" w:lastColumn="0" w:noHBand="0" w:noVBand="1"/>
      </w:tblPr>
      <w:tblGrid>
        <w:gridCol w:w="9324"/>
      </w:tblGrid>
      <w:tr w:rsidR="00685940" w:rsidRPr="00674387" w14:paraId="2A1620A3" w14:textId="77777777" w:rsidTr="00780F27">
        <w:trPr>
          <w:ins w:id="3056" w:author="RWS Translator" w:date="2024-09-25T23:31:00Z"/>
        </w:trPr>
        <w:tc>
          <w:tcPr>
            <w:tcW w:w="9324" w:type="dxa"/>
          </w:tcPr>
          <w:p w14:paraId="2B3EFA54" w14:textId="77777777" w:rsidR="00685940" w:rsidRPr="00674387" w:rsidRDefault="00685940" w:rsidP="00EA5840">
            <w:pPr>
              <w:pStyle w:val="ListParagraph"/>
              <w:keepNext/>
              <w:widowControl/>
              <w:tabs>
                <w:tab w:val="left" w:pos="822"/>
              </w:tabs>
              <w:ind w:left="567" w:hanging="567"/>
              <w:rPr>
                <w:ins w:id="3057" w:author="RWS Translator" w:date="2024-09-25T23:31:00Z"/>
                <w:b/>
              </w:rPr>
            </w:pPr>
            <w:ins w:id="3058" w:author="RWS Translator" w:date="2024-09-25T23:31:00Z">
              <w:r w:rsidRPr="00674387">
                <w:rPr>
                  <w:b/>
                </w:rPr>
                <w:t>1.</w:t>
              </w:r>
              <w:r w:rsidRPr="00674387">
                <w:rPr>
                  <w:b/>
                </w:rPr>
                <w:tab/>
                <w:t>DENUMIREA COMERCIALĂ A MEDICAMENTULUI</w:t>
              </w:r>
            </w:ins>
          </w:p>
        </w:tc>
      </w:tr>
    </w:tbl>
    <w:p w14:paraId="2DEEE8EE" w14:textId="77777777" w:rsidR="00685940" w:rsidRPr="00674387" w:rsidRDefault="00685940" w:rsidP="00EA5840">
      <w:pPr>
        <w:pStyle w:val="BodyText"/>
        <w:widowControl/>
        <w:rPr>
          <w:ins w:id="3059" w:author="RWS Translator" w:date="2024-09-25T23:31:00Z"/>
          <w:b/>
        </w:rPr>
      </w:pPr>
    </w:p>
    <w:p w14:paraId="416AB286" w14:textId="434DBB82" w:rsidR="00685940" w:rsidRPr="00674387" w:rsidRDefault="00685940" w:rsidP="00EA5840">
      <w:pPr>
        <w:pStyle w:val="BodyText"/>
        <w:widowControl/>
        <w:rPr>
          <w:ins w:id="3060" w:author="RWS Translator" w:date="2024-09-25T23:31:00Z"/>
        </w:rPr>
      </w:pPr>
      <w:ins w:id="3061" w:author="RWS Translator" w:date="2024-09-25T23:31:00Z">
        <w:r w:rsidRPr="00674387">
          <w:t xml:space="preserve">Lyrica </w:t>
        </w:r>
      </w:ins>
      <w:ins w:id="3062" w:author="RWS Translator" w:date="2024-09-25T23:34:00Z">
        <w:r w:rsidR="00285C45">
          <w:t>150</w:t>
        </w:r>
      </w:ins>
      <w:ins w:id="3063" w:author="RWS Translator" w:date="2024-09-25T23:31:00Z">
        <w:r w:rsidRPr="00286EEF">
          <w:rPr>
            <w:lang w:val="en-GB"/>
          </w:rPr>
          <w:t> </w:t>
        </w:r>
        <w:r w:rsidRPr="00674387">
          <w:t>mg c</w:t>
        </w:r>
        <w:r>
          <w:t>omprimate orodispersabile</w:t>
        </w:r>
      </w:ins>
    </w:p>
    <w:p w14:paraId="354FA422" w14:textId="77777777" w:rsidR="00685940" w:rsidRPr="00674387" w:rsidRDefault="00685940" w:rsidP="00EA5840">
      <w:pPr>
        <w:pStyle w:val="BodyText"/>
        <w:widowControl/>
        <w:rPr>
          <w:ins w:id="3064" w:author="RWS Translator" w:date="2024-09-25T23:31:00Z"/>
        </w:rPr>
      </w:pPr>
      <w:ins w:id="3065" w:author="RWS Translator" w:date="2024-09-25T23:31:00Z">
        <w:r w:rsidRPr="00674387">
          <w:t>pregabalin</w:t>
        </w:r>
      </w:ins>
    </w:p>
    <w:p w14:paraId="4B5883F1" w14:textId="77777777" w:rsidR="00685940" w:rsidRPr="00674387" w:rsidRDefault="00685940" w:rsidP="00EA5840">
      <w:pPr>
        <w:pStyle w:val="BodyText"/>
        <w:widowControl/>
        <w:rPr>
          <w:ins w:id="3066" w:author="RWS Translator" w:date="2024-09-25T23:31:00Z"/>
        </w:rPr>
      </w:pPr>
    </w:p>
    <w:p w14:paraId="1DCA9B5B" w14:textId="77777777" w:rsidR="00685940" w:rsidRPr="00674387" w:rsidRDefault="00685940" w:rsidP="00EA5840">
      <w:pPr>
        <w:pStyle w:val="BodyText"/>
        <w:widowControl/>
        <w:rPr>
          <w:ins w:id="3067" w:author="RWS Translator" w:date="2024-09-25T23:31:00Z"/>
        </w:rPr>
      </w:pPr>
    </w:p>
    <w:tbl>
      <w:tblPr>
        <w:tblStyle w:val="TableGrid"/>
        <w:tblW w:w="9324" w:type="dxa"/>
        <w:tblLayout w:type="fixed"/>
        <w:tblLook w:val="04A0" w:firstRow="1" w:lastRow="0" w:firstColumn="1" w:lastColumn="0" w:noHBand="0" w:noVBand="1"/>
      </w:tblPr>
      <w:tblGrid>
        <w:gridCol w:w="9324"/>
      </w:tblGrid>
      <w:tr w:rsidR="00685940" w:rsidRPr="00674387" w14:paraId="7B2FBC79" w14:textId="77777777" w:rsidTr="00780F27">
        <w:trPr>
          <w:ins w:id="3068" w:author="RWS Translator" w:date="2024-09-25T23:31:00Z"/>
        </w:trPr>
        <w:tc>
          <w:tcPr>
            <w:tcW w:w="9324" w:type="dxa"/>
          </w:tcPr>
          <w:p w14:paraId="00B6ADA1" w14:textId="77777777" w:rsidR="00685940" w:rsidRPr="00674387" w:rsidRDefault="00685940" w:rsidP="00EA5840">
            <w:pPr>
              <w:pStyle w:val="ListParagraph"/>
              <w:keepNext/>
              <w:widowControl/>
              <w:tabs>
                <w:tab w:val="left" w:pos="642"/>
              </w:tabs>
              <w:ind w:left="567" w:hanging="567"/>
              <w:rPr>
                <w:ins w:id="3069" w:author="RWS Translator" w:date="2024-09-25T23:31:00Z"/>
                <w:b/>
              </w:rPr>
            </w:pPr>
            <w:ins w:id="3070" w:author="RWS Translator" w:date="2024-09-25T23:31:00Z">
              <w:r w:rsidRPr="00674387">
                <w:rPr>
                  <w:b/>
                </w:rPr>
                <w:t>2.</w:t>
              </w:r>
              <w:r w:rsidRPr="00674387">
                <w:rPr>
                  <w:b/>
                </w:rPr>
                <w:tab/>
                <w:t>NUMELE DEŢINĂTORULUI AUTORIZAŢIEI DE PUNERE PE PIAŢĂ</w:t>
              </w:r>
            </w:ins>
          </w:p>
        </w:tc>
      </w:tr>
    </w:tbl>
    <w:p w14:paraId="715E56A1" w14:textId="77777777" w:rsidR="00685940" w:rsidRDefault="00685940" w:rsidP="00EA5840">
      <w:pPr>
        <w:pStyle w:val="BodyText"/>
        <w:widowControl/>
        <w:rPr>
          <w:ins w:id="3071" w:author="RWS Translator" w:date="2024-09-25T23:31:00Z"/>
        </w:rPr>
      </w:pPr>
    </w:p>
    <w:p w14:paraId="4B2E60CA" w14:textId="77777777" w:rsidR="00685940" w:rsidRPr="00674387" w:rsidRDefault="00685940" w:rsidP="00EA5840">
      <w:pPr>
        <w:pStyle w:val="BodyText"/>
        <w:widowControl/>
        <w:rPr>
          <w:ins w:id="3072" w:author="RWS Translator" w:date="2024-09-25T23:31:00Z"/>
        </w:rPr>
      </w:pPr>
      <w:ins w:id="3073" w:author="RWS Translator" w:date="2024-09-25T23:31:00Z">
        <w:r w:rsidRPr="00286EEF">
          <w:rPr>
            <w:lang w:val="en-GB"/>
          </w:rPr>
          <w:t>Upjohn</w:t>
        </w:r>
      </w:ins>
    </w:p>
    <w:p w14:paraId="4D43FA6D" w14:textId="77777777" w:rsidR="00685940" w:rsidRPr="00674387" w:rsidRDefault="00685940" w:rsidP="00EA5840">
      <w:pPr>
        <w:pStyle w:val="BodyText"/>
        <w:widowControl/>
        <w:rPr>
          <w:ins w:id="3074" w:author="RWS Translator" w:date="2024-09-25T23:31:00Z"/>
        </w:rPr>
      </w:pPr>
    </w:p>
    <w:p w14:paraId="43EB07A8" w14:textId="77777777" w:rsidR="00685940" w:rsidRPr="00674387" w:rsidRDefault="00685940" w:rsidP="00EA5840">
      <w:pPr>
        <w:pStyle w:val="BodyText"/>
        <w:widowControl/>
        <w:rPr>
          <w:ins w:id="3075" w:author="RWS Translator" w:date="2024-09-25T23:31:00Z"/>
        </w:rPr>
      </w:pPr>
    </w:p>
    <w:tbl>
      <w:tblPr>
        <w:tblStyle w:val="TableGrid"/>
        <w:tblW w:w="9324" w:type="dxa"/>
        <w:tblLayout w:type="fixed"/>
        <w:tblLook w:val="04A0" w:firstRow="1" w:lastRow="0" w:firstColumn="1" w:lastColumn="0" w:noHBand="0" w:noVBand="1"/>
      </w:tblPr>
      <w:tblGrid>
        <w:gridCol w:w="9324"/>
      </w:tblGrid>
      <w:tr w:rsidR="00685940" w:rsidRPr="00674387" w14:paraId="2CCCB2BD" w14:textId="77777777" w:rsidTr="00780F27">
        <w:trPr>
          <w:ins w:id="3076" w:author="RWS Translator" w:date="2024-09-25T23:31:00Z"/>
        </w:trPr>
        <w:tc>
          <w:tcPr>
            <w:tcW w:w="9324" w:type="dxa"/>
          </w:tcPr>
          <w:p w14:paraId="2A918CA0" w14:textId="77777777" w:rsidR="00685940" w:rsidRPr="00674387" w:rsidRDefault="00685940" w:rsidP="00EA5840">
            <w:pPr>
              <w:pStyle w:val="ListParagraph"/>
              <w:keepNext/>
              <w:widowControl/>
              <w:tabs>
                <w:tab w:val="left" w:pos="660"/>
              </w:tabs>
              <w:ind w:left="567" w:hanging="567"/>
              <w:rPr>
                <w:ins w:id="3077" w:author="RWS Translator" w:date="2024-09-25T23:31:00Z"/>
                <w:b/>
              </w:rPr>
            </w:pPr>
            <w:ins w:id="3078" w:author="RWS Translator" w:date="2024-09-25T23:31:00Z">
              <w:r w:rsidRPr="00674387">
                <w:rPr>
                  <w:b/>
                </w:rPr>
                <w:t>3.</w:t>
              </w:r>
              <w:r w:rsidRPr="00674387">
                <w:tab/>
              </w:r>
              <w:r w:rsidRPr="00674387">
                <w:rPr>
                  <w:b/>
                </w:rPr>
                <w:t>DATA DE EXPIRARE</w:t>
              </w:r>
            </w:ins>
          </w:p>
        </w:tc>
      </w:tr>
    </w:tbl>
    <w:p w14:paraId="2CEA5EC3" w14:textId="77777777" w:rsidR="00685940" w:rsidRDefault="00685940" w:rsidP="00EA5840">
      <w:pPr>
        <w:pStyle w:val="BodyText"/>
        <w:widowControl/>
        <w:rPr>
          <w:ins w:id="3079" w:author="RWS Translator" w:date="2024-09-25T23:31:00Z"/>
        </w:rPr>
      </w:pPr>
    </w:p>
    <w:p w14:paraId="36423AED" w14:textId="77777777" w:rsidR="00685940" w:rsidRPr="00674387" w:rsidRDefault="00685940" w:rsidP="00EA5840">
      <w:pPr>
        <w:pStyle w:val="BodyText"/>
        <w:widowControl/>
        <w:rPr>
          <w:ins w:id="3080" w:author="RWS Translator" w:date="2024-09-25T23:31:00Z"/>
        </w:rPr>
      </w:pPr>
    </w:p>
    <w:tbl>
      <w:tblPr>
        <w:tblStyle w:val="TableGrid"/>
        <w:tblW w:w="9324" w:type="dxa"/>
        <w:tblLayout w:type="fixed"/>
        <w:tblLook w:val="04A0" w:firstRow="1" w:lastRow="0" w:firstColumn="1" w:lastColumn="0" w:noHBand="0" w:noVBand="1"/>
      </w:tblPr>
      <w:tblGrid>
        <w:gridCol w:w="9324"/>
      </w:tblGrid>
      <w:tr w:rsidR="00685940" w:rsidRPr="00674387" w14:paraId="6FBDEC35" w14:textId="77777777" w:rsidTr="00780F27">
        <w:trPr>
          <w:ins w:id="3081" w:author="RWS Translator" w:date="2024-09-25T23:31:00Z"/>
        </w:trPr>
        <w:tc>
          <w:tcPr>
            <w:tcW w:w="9324" w:type="dxa"/>
          </w:tcPr>
          <w:p w14:paraId="25DB7901" w14:textId="77777777" w:rsidR="00685940" w:rsidRPr="00674387" w:rsidRDefault="00685940" w:rsidP="00EA5840">
            <w:pPr>
              <w:pStyle w:val="ListParagraph"/>
              <w:keepNext/>
              <w:widowControl/>
              <w:tabs>
                <w:tab w:val="left" w:pos="660"/>
              </w:tabs>
              <w:ind w:left="567" w:hanging="567"/>
              <w:rPr>
                <w:ins w:id="3082" w:author="RWS Translator" w:date="2024-09-25T23:31:00Z"/>
                <w:b/>
              </w:rPr>
            </w:pPr>
            <w:ins w:id="3083" w:author="RWS Translator" w:date="2024-09-25T23:31:00Z">
              <w:r w:rsidRPr="00674387">
                <w:rPr>
                  <w:b/>
                </w:rPr>
                <w:t>4.</w:t>
              </w:r>
              <w:r w:rsidRPr="00674387">
                <w:rPr>
                  <w:b/>
                </w:rPr>
                <w:tab/>
                <w:t>SERIA DE FABRICAŢIE</w:t>
              </w:r>
            </w:ins>
          </w:p>
        </w:tc>
      </w:tr>
    </w:tbl>
    <w:p w14:paraId="14CBD3FA" w14:textId="77777777" w:rsidR="00685940" w:rsidRDefault="00685940" w:rsidP="00EA5840">
      <w:pPr>
        <w:pStyle w:val="BodyText"/>
        <w:widowControl/>
        <w:rPr>
          <w:ins w:id="3084" w:author="RWS Translator" w:date="2024-09-25T23:31:00Z"/>
        </w:rPr>
      </w:pPr>
    </w:p>
    <w:p w14:paraId="6A8FCD06" w14:textId="77777777" w:rsidR="00685940" w:rsidRPr="00674387" w:rsidRDefault="00685940" w:rsidP="00EA5840">
      <w:pPr>
        <w:pStyle w:val="BodyText"/>
        <w:widowControl/>
        <w:rPr>
          <w:ins w:id="3085" w:author="RWS Translator" w:date="2024-09-25T23:31:00Z"/>
        </w:rPr>
      </w:pPr>
    </w:p>
    <w:tbl>
      <w:tblPr>
        <w:tblStyle w:val="TableGrid"/>
        <w:tblW w:w="9324" w:type="dxa"/>
        <w:tblLayout w:type="fixed"/>
        <w:tblLook w:val="04A0" w:firstRow="1" w:lastRow="0" w:firstColumn="1" w:lastColumn="0" w:noHBand="0" w:noVBand="1"/>
      </w:tblPr>
      <w:tblGrid>
        <w:gridCol w:w="9324"/>
      </w:tblGrid>
      <w:tr w:rsidR="00685940" w:rsidRPr="00674387" w14:paraId="444B69C7" w14:textId="77777777" w:rsidTr="00780F27">
        <w:trPr>
          <w:ins w:id="3086" w:author="RWS Translator" w:date="2024-09-25T23:31:00Z"/>
        </w:trPr>
        <w:tc>
          <w:tcPr>
            <w:tcW w:w="9324" w:type="dxa"/>
          </w:tcPr>
          <w:p w14:paraId="29B949A8" w14:textId="77777777" w:rsidR="00685940" w:rsidRPr="00674387" w:rsidRDefault="00685940" w:rsidP="00EA5840">
            <w:pPr>
              <w:pStyle w:val="ListParagraph"/>
              <w:keepNext/>
              <w:widowControl/>
              <w:tabs>
                <w:tab w:val="left" w:pos="660"/>
              </w:tabs>
              <w:ind w:left="567" w:hanging="567"/>
              <w:rPr>
                <w:ins w:id="3087" w:author="RWS Translator" w:date="2024-09-25T23:31:00Z"/>
                <w:b/>
              </w:rPr>
            </w:pPr>
            <w:ins w:id="3088" w:author="RWS Translator" w:date="2024-09-25T23:31:00Z">
              <w:r w:rsidRPr="00674387">
                <w:rPr>
                  <w:b/>
                </w:rPr>
                <w:t>5.</w:t>
              </w:r>
              <w:r w:rsidRPr="00674387">
                <w:rPr>
                  <w:b/>
                </w:rPr>
                <w:tab/>
                <w:t>ALTE INFORMAŢII</w:t>
              </w:r>
            </w:ins>
          </w:p>
        </w:tc>
      </w:tr>
    </w:tbl>
    <w:p w14:paraId="2B1261E5" w14:textId="77777777" w:rsidR="00B33C71" w:rsidRDefault="00B33C71" w:rsidP="00EA5840">
      <w:pPr>
        <w:pStyle w:val="BodyText"/>
        <w:widowControl/>
        <w:rPr>
          <w:ins w:id="3089" w:author="RWS" w:date="2024-10-25T13:20:00Z"/>
        </w:rPr>
      </w:pPr>
    </w:p>
    <w:p w14:paraId="2E21A4EF" w14:textId="77777777" w:rsidR="00B33C71" w:rsidRPr="00674387" w:rsidRDefault="00B33C71" w:rsidP="00EA5840">
      <w:pPr>
        <w:pStyle w:val="BodyText"/>
        <w:widowControl/>
        <w:rPr>
          <w:ins w:id="3090" w:author="RWS Translator" w:date="2024-09-25T23:31:00Z"/>
        </w:rPr>
      </w:pPr>
    </w:p>
    <w:p w14:paraId="72A3CDB6" w14:textId="77777777" w:rsidR="00685940" w:rsidRPr="00674387" w:rsidRDefault="00685940" w:rsidP="00EA5840">
      <w:pPr>
        <w:widowControl/>
        <w:rPr>
          <w:ins w:id="3091" w:author="RWS Translator" w:date="2024-09-25T23:31:00Z"/>
        </w:rPr>
      </w:pPr>
      <w:ins w:id="3092" w:author="RWS Translator" w:date="2024-09-25T23:31:00Z">
        <w:r w:rsidRPr="00674387">
          <w:br w:type="page"/>
        </w:r>
      </w:ins>
    </w:p>
    <w:tbl>
      <w:tblPr>
        <w:tblStyle w:val="TableGrid"/>
        <w:tblW w:w="9315" w:type="dxa"/>
        <w:tblLayout w:type="fixed"/>
        <w:tblLook w:val="04A0" w:firstRow="1" w:lastRow="0" w:firstColumn="1" w:lastColumn="0" w:noHBand="0" w:noVBand="1"/>
      </w:tblPr>
      <w:tblGrid>
        <w:gridCol w:w="9315"/>
      </w:tblGrid>
      <w:tr w:rsidR="00685940" w:rsidRPr="00674387" w14:paraId="4418C4A3" w14:textId="77777777" w:rsidTr="00780F27">
        <w:trPr>
          <w:ins w:id="3093" w:author="RWS Translator" w:date="2024-09-25T23:31:00Z"/>
        </w:trPr>
        <w:tc>
          <w:tcPr>
            <w:tcW w:w="9315" w:type="dxa"/>
          </w:tcPr>
          <w:p w14:paraId="1117A2B3" w14:textId="77777777" w:rsidR="00685940" w:rsidRDefault="00685940" w:rsidP="00EA5840">
            <w:pPr>
              <w:widowControl/>
              <w:rPr>
                <w:ins w:id="3094" w:author="RWS Translator" w:date="2024-09-25T23:31:00Z"/>
                <w:b/>
              </w:rPr>
            </w:pPr>
            <w:ins w:id="3095" w:author="RWS Translator" w:date="2024-09-25T23:31:00Z">
              <w:r w:rsidRPr="00674387">
                <w:rPr>
                  <w:b/>
                </w:rPr>
                <w:t xml:space="preserve">MINIMUM DE INFORMAŢII CARE TREBUIE SĂ APARĂ PE BLISTER SAU PE </w:t>
              </w:r>
              <w:r w:rsidRPr="00B64008">
                <w:rPr>
                  <w:b/>
                </w:rPr>
                <w:t>FOLIA TERMOSUDATĂ</w:t>
              </w:r>
            </w:ins>
          </w:p>
          <w:p w14:paraId="52C96FF0" w14:textId="77777777" w:rsidR="00685940" w:rsidRPr="00674387" w:rsidRDefault="00685940" w:rsidP="00EA5840">
            <w:pPr>
              <w:widowControl/>
              <w:rPr>
                <w:ins w:id="3096" w:author="RWS Translator" w:date="2024-09-25T23:31:00Z"/>
                <w:b/>
              </w:rPr>
            </w:pPr>
          </w:p>
          <w:p w14:paraId="14D82BE6" w14:textId="3C4A5F0B" w:rsidR="00685940" w:rsidRPr="00674387" w:rsidRDefault="00685940" w:rsidP="00EA5840">
            <w:pPr>
              <w:widowControl/>
              <w:rPr>
                <w:ins w:id="3097" w:author="RWS Translator" w:date="2024-09-25T23:31:00Z"/>
                <w:b/>
              </w:rPr>
            </w:pPr>
            <w:ins w:id="3098" w:author="RWS Translator" w:date="2024-09-25T23:31:00Z">
              <w:del w:id="3099" w:author="Viatris RO Affiliate" w:date="2025-02-27T15:15:00Z">
                <w:r w:rsidRPr="00674387" w:rsidDel="00B64008">
                  <w:rPr>
                    <w:b/>
                  </w:rPr>
                  <w:delText>Cutii cu b</w:delText>
                </w:r>
              </w:del>
            </w:ins>
            <w:ins w:id="3100" w:author="Viatris RO Affiliate" w:date="2025-02-27T15:15:00Z">
              <w:r w:rsidR="00B64008">
                <w:rPr>
                  <w:b/>
                </w:rPr>
                <w:t>B</w:t>
              </w:r>
            </w:ins>
            <w:ins w:id="3101" w:author="RWS Translator" w:date="2024-09-25T23:31:00Z">
              <w:r w:rsidRPr="00674387">
                <w:rPr>
                  <w:b/>
                </w:rPr>
                <w:t>lister</w:t>
              </w:r>
              <w:del w:id="3102" w:author="Viatris RO Affiliate" w:date="2025-02-27T15:15:00Z">
                <w:r w:rsidRPr="00674387" w:rsidDel="00B64008">
                  <w:rPr>
                    <w:b/>
                  </w:rPr>
                  <w:delText>e</w:delText>
                </w:r>
              </w:del>
              <w:r w:rsidRPr="00674387">
                <w:rPr>
                  <w:b/>
                </w:rPr>
                <w:t xml:space="preserve"> (</w:t>
              </w:r>
              <w:r>
                <w:rPr>
                  <w:b/>
                </w:rPr>
                <w:t>20</w:t>
              </w:r>
              <w:r w:rsidRPr="00674387">
                <w:rPr>
                  <w:b/>
                </w:rPr>
                <w:t xml:space="preserve">, </w:t>
              </w:r>
              <w:r>
                <w:rPr>
                  <w:b/>
                </w:rPr>
                <w:t xml:space="preserve">60 </w:t>
              </w:r>
              <w:r w:rsidRPr="00674387">
                <w:rPr>
                  <w:b/>
                </w:rPr>
                <w:t xml:space="preserve">şi </w:t>
              </w:r>
            </w:ins>
            <w:ins w:id="3103" w:author="RWS Translator" w:date="2024-10-08T14:41:00Z">
              <w:r w:rsidR="00EF1902">
                <w:rPr>
                  <w:b/>
                </w:rPr>
                <w:t>2</w:t>
              </w:r>
            </w:ins>
            <w:ins w:id="3104" w:author="RWS Translator" w:date="2024-09-25T23:31:00Z">
              <w:r>
                <w:rPr>
                  <w:b/>
                </w:rPr>
                <w:t>00</w:t>
              </w:r>
              <w:r w:rsidRPr="00674387">
                <w:rPr>
                  <w:b/>
                </w:rPr>
                <w:t xml:space="preserve">) pentru </w:t>
              </w:r>
              <w:r>
                <w:rPr>
                  <w:b/>
                </w:rPr>
                <w:t>comprimatele orodispersabile</w:t>
              </w:r>
              <w:r w:rsidRPr="00674387">
                <w:rPr>
                  <w:b/>
                </w:rPr>
                <w:t xml:space="preserve"> de </w:t>
              </w:r>
            </w:ins>
            <w:ins w:id="3105" w:author="RWS Translator" w:date="2024-09-25T23:35:00Z">
              <w:r w:rsidR="00285C45">
                <w:rPr>
                  <w:b/>
                </w:rPr>
                <w:t>150</w:t>
              </w:r>
            </w:ins>
            <w:ins w:id="3106" w:author="RWS Translator" w:date="2024-09-25T23:31:00Z">
              <w:r w:rsidRPr="000E0DA9">
                <w:rPr>
                  <w:b/>
                </w:rPr>
                <w:t> </w:t>
              </w:r>
              <w:r w:rsidRPr="00674387">
                <w:rPr>
                  <w:b/>
                </w:rPr>
                <w:t>m</w:t>
              </w:r>
              <w:r>
                <w:rPr>
                  <w:b/>
                </w:rPr>
                <w:t>g</w:t>
              </w:r>
            </w:ins>
          </w:p>
        </w:tc>
      </w:tr>
    </w:tbl>
    <w:p w14:paraId="053C6FE5" w14:textId="77777777" w:rsidR="00685940" w:rsidRDefault="00685940" w:rsidP="00EA5840">
      <w:pPr>
        <w:pStyle w:val="ListParagraph"/>
        <w:widowControl/>
        <w:tabs>
          <w:tab w:val="left" w:pos="4073"/>
        </w:tabs>
        <w:ind w:left="0" w:firstLine="0"/>
        <w:jc w:val="both"/>
        <w:rPr>
          <w:ins w:id="3107" w:author="RWS Translator" w:date="2024-09-25T23:31:00Z"/>
          <w:b/>
        </w:rPr>
      </w:pPr>
    </w:p>
    <w:p w14:paraId="7A9D4D06" w14:textId="77777777" w:rsidR="00685940" w:rsidRPr="00674387" w:rsidRDefault="00685940" w:rsidP="00EA5840">
      <w:pPr>
        <w:pStyle w:val="ListParagraph"/>
        <w:widowControl/>
        <w:tabs>
          <w:tab w:val="left" w:pos="4073"/>
        </w:tabs>
        <w:ind w:left="0" w:firstLine="0"/>
        <w:jc w:val="both"/>
        <w:rPr>
          <w:ins w:id="3108" w:author="RWS Translator" w:date="2024-09-25T23:31:00Z"/>
          <w:b/>
        </w:rPr>
      </w:pPr>
    </w:p>
    <w:tbl>
      <w:tblPr>
        <w:tblStyle w:val="TableGrid"/>
        <w:tblW w:w="9324" w:type="dxa"/>
        <w:tblLayout w:type="fixed"/>
        <w:tblLook w:val="04A0" w:firstRow="1" w:lastRow="0" w:firstColumn="1" w:lastColumn="0" w:noHBand="0" w:noVBand="1"/>
      </w:tblPr>
      <w:tblGrid>
        <w:gridCol w:w="9324"/>
      </w:tblGrid>
      <w:tr w:rsidR="00685940" w:rsidRPr="00674387" w14:paraId="599DE4A9" w14:textId="77777777" w:rsidTr="00780F27">
        <w:trPr>
          <w:ins w:id="3109" w:author="RWS Translator" w:date="2024-09-25T23:31:00Z"/>
        </w:trPr>
        <w:tc>
          <w:tcPr>
            <w:tcW w:w="9324" w:type="dxa"/>
          </w:tcPr>
          <w:p w14:paraId="7FA0DF27" w14:textId="77777777" w:rsidR="00685940" w:rsidRPr="00674387" w:rsidRDefault="00685940" w:rsidP="00EA5840">
            <w:pPr>
              <w:pStyle w:val="ListParagraph"/>
              <w:keepNext/>
              <w:widowControl/>
              <w:tabs>
                <w:tab w:val="left" w:pos="687"/>
              </w:tabs>
              <w:ind w:left="567" w:hanging="567"/>
              <w:rPr>
                <w:ins w:id="3110" w:author="RWS Translator" w:date="2024-09-25T23:31:00Z"/>
                <w:b/>
              </w:rPr>
            </w:pPr>
            <w:ins w:id="3111" w:author="RWS Translator" w:date="2024-09-25T23:31:00Z">
              <w:r w:rsidRPr="00674387">
                <w:rPr>
                  <w:b/>
                </w:rPr>
                <w:t>1.</w:t>
              </w:r>
              <w:r w:rsidRPr="00674387">
                <w:rPr>
                  <w:b/>
                </w:rPr>
                <w:tab/>
                <w:t>DENUMIREA COMERCIALĂ A MEDICAMENTULUI</w:t>
              </w:r>
            </w:ins>
          </w:p>
        </w:tc>
      </w:tr>
    </w:tbl>
    <w:p w14:paraId="195A0D3A" w14:textId="77777777" w:rsidR="00685940" w:rsidRPr="00674387" w:rsidRDefault="00685940" w:rsidP="00EA5840">
      <w:pPr>
        <w:pStyle w:val="BodyText"/>
        <w:widowControl/>
        <w:rPr>
          <w:ins w:id="3112" w:author="RWS Translator" w:date="2024-09-25T23:31:00Z"/>
          <w:b/>
        </w:rPr>
      </w:pPr>
    </w:p>
    <w:p w14:paraId="2EBA17C7" w14:textId="420C914D" w:rsidR="00685940" w:rsidRPr="00674387" w:rsidRDefault="00685940" w:rsidP="00EA5840">
      <w:pPr>
        <w:pStyle w:val="BodyText"/>
        <w:widowControl/>
        <w:rPr>
          <w:ins w:id="3113" w:author="RWS Translator" w:date="2024-09-25T23:31:00Z"/>
        </w:rPr>
      </w:pPr>
      <w:ins w:id="3114" w:author="RWS Translator" w:date="2024-09-25T23:31:00Z">
        <w:r w:rsidRPr="00674387">
          <w:t xml:space="preserve">Lyrica </w:t>
        </w:r>
      </w:ins>
      <w:ins w:id="3115" w:author="RWS Translator" w:date="2024-09-25T23:35:00Z">
        <w:r w:rsidR="00285C45">
          <w:t>150</w:t>
        </w:r>
      </w:ins>
      <w:ins w:id="3116" w:author="RWS Translator" w:date="2024-09-25T23:31:00Z">
        <w:r w:rsidRPr="00286EEF">
          <w:rPr>
            <w:lang w:val="en-GB"/>
          </w:rPr>
          <w:t> </w:t>
        </w:r>
        <w:r w:rsidRPr="00674387">
          <w:t>mg c</w:t>
        </w:r>
        <w:r>
          <w:t>omprimate orodispersabile</w:t>
        </w:r>
      </w:ins>
    </w:p>
    <w:p w14:paraId="342EFF7E" w14:textId="77777777" w:rsidR="00685940" w:rsidRPr="00674387" w:rsidRDefault="00685940" w:rsidP="00EA5840">
      <w:pPr>
        <w:pStyle w:val="BodyText"/>
        <w:widowControl/>
        <w:rPr>
          <w:ins w:id="3117" w:author="RWS Translator" w:date="2024-09-25T23:31:00Z"/>
        </w:rPr>
      </w:pPr>
      <w:ins w:id="3118" w:author="RWS Translator" w:date="2024-09-25T23:31:00Z">
        <w:r w:rsidRPr="00674387">
          <w:t>pregabalin</w:t>
        </w:r>
      </w:ins>
    </w:p>
    <w:p w14:paraId="0A0C4238" w14:textId="77777777" w:rsidR="00685940" w:rsidRDefault="00685940" w:rsidP="00EA5840">
      <w:pPr>
        <w:pStyle w:val="BodyText"/>
        <w:widowControl/>
        <w:rPr>
          <w:ins w:id="3119" w:author="RWS Translator" w:date="2024-09-25T23:31:00Z"/>
        </w:rPr>
      </w:pPr>
    </w:p>
    <w:p w14:paraId="13550FB9" w14:textId="77777777" w:rsidR="00685940" w:rsidRPr="00674387" w:rsidRDefault="00685940" w:rsidP="00EA5840">
      <w:pPr>
        <w:pStyle w:val="BodyText"/>
        <w:widowControl/>
        <w:rPr>
          <w:ins w:id="3120" w:author="RWS Translator" w:date="2024-09-25T23:31:00Z"/>
        </w:rPr>
      </w:pPr>
    </w:p>
    <w:tbl>
      <w:tblPr>
        <w:tblStyle w:val="TableGrid"/>
        <w:tblW w:w="9324" w:type="dxa"/>
        <w:tblLayout w:type="fixed"/>
        <w:tblLook w:val="04A0" w:firstRow="1" w:lastRow="0" w:firstColumn="1" w:lastColumn="0" w:noHBand="0" w:noVBand="1"/>
      </w:tblPr>
      <w:tblGrid>
        <w:gridCol w:w="9324"/>
      </w:tblGrid>
      <w:tr w:rsidR="00685940" w:rsidRPr="00674387" w14:paraId="27C1FFD2" w14:textId="77777777" w:rsidTr="00780F27">
        <w:trPr>
          <w:ins w:id="3121" w:author="RWS Translator" w:date="2024-09-25T23:31:00Z"/>
        </w:trPr>
        <w:tc>
          <w:tcPr>
            <w:tcW w:w="9324" w:type="dxa"/>
          </w:tcPr>
          <w:p w14:paraId="4148FA95" w14:textId="77777777" w:rsidR="00685940" w:rsidRPr="00674387" w:rsidRDefault="00685940" w:rsidP="00EA5840">
            <w:pPr>
              <w:pStyle w:val="ListParagraph"/>
              <w:keepNext/>
              <w:widowControl/>
              <w:tabs>
                <w:tab w:val="left" w:pos="642"/>
              </w:tabs>
              <w:ind w:left="567" w:hanging="567"/>
              <w:rPr>
                <w:ins w:id="3122" w:author="RWS Translator" w:date="2024-09-25T23:31:00Z"/>
                <w:b/>
              </w:rPr>
            </w:pPr>
            <w:ins w:id="3123" w:author="RWS Translator" w:date="2024-09-25T23:31:00Z">
              <w:r w:rsidRPr="00674387">
                <w:rPr>
                  <w:b/>
                </w:rPr>
                <w:t>2.</w:t>
              </w:r>
              <w:r w:rsidRPr="00674387">
                <w:rPr>
                  <w:b/>
                </w:rPr>
                <w:tab/>
                <w:t>NUMELE DEŢINĂTORULUI AUTORIZAŢIEI DE PUNERE PE PIAŢĂ</w:t>
              </w:r>
            </w:ins>
          </w:p>
        </w:tc>
      </w:tr>
    </w:tbl>
    <w:p w14:paraId="587FDF06" w14:textId="77777777" w:rsidR="00685940" w:rsidRDefault="00685940" w:rsidP="00EA5840">
      <w:pPr>
        <w:pStyle w:val="BodyText"/>
        <w:widowControl/>
        <w:rPr>
          <w:ins w:id="3124" w:author="RWS Translator" w:date="2024-09-25T23:31:00Z"/>
        </w:rPr>
      </w:pPr>
    </w:p>
    <w:p w14:paraId="3C9BCAD0" w14:textId="77777777" w:rsidR="00685940" w:rsidRPr="00674387" w:rsidRDefault="00685940" w:rsidP="00EA5840">
      <w:pPr>
        <w:pStyle w:val="BodyText"/>
        <w:widowControl/>
        <w:rPr>
          <w:ins w:id="3125" w:author="RWS Translator" w:date="2024-09-25T23:31:00Z"/>
        </w:rPr>
      </w:pPr>
      <w:ins w:id="3126" w:author="RWS Translator" w:date="2024-09-25T23:31:00Z">
        <w:r w:rsidRPr="00674387">
          <w:t>Upjohn</w:t>
        </w:r>
      </w:ins>
    </w:p>
    <w:p w14:paraId="3FC05B0A" w14:textId="77777777" w:rsidR="00685940" w:rsidRPr="00674387" w:rsidRDefault="00685940" w:rsidP="00EA5840">
      <w:pPr>
        <w:pStyle w:val="BodyText"/>
        <w:widowControl/>
        <w:rPr>
          <w:ins w:id="3127" w:author="RWS Translator" w:date="2024-09-25T23:31:00Z"/>
        </w:rPr>
      </w:pPr>
    </w:p>
    <w:p w14:paraId="5171616E" w14:textId="77777777" w:rsidR="00685940" w:rsidRPr="00674387" w:rsidRDefault="00685940" w:rsidP="00EA5840">
      <w:pPr>
        <w:pStyle w:val="BodyText"/>
        <w:widowControl/>
        <w:rPr>
          <w:ins w:id="3128" w:author="RWS Translator" w:date="2024-09-25T23:31:00Z"/>
        </w:rPr>
      </w:pPr>
    </w:p>
    <w:tbl>
      <w:tblPr>
        <w:tblStyle w:val="TableGrid"/>
        <w:tblW w:w="9324" w:type="dxa"/>
        <w:tblLayout w:type="fixed"/>
        <w:tblLook w:val="04A0" w:firstRow="1" w:lastRow="0" w:firstColumn="1" w:lastColumn="0" w:noHBand="0" w:noVBand="1"/>
      </w:tblPr>
      <w:tblGrid>
        <w:gridCol w:w="9324"/>
      </w:tblGrid>
      <w:tr w:rsidR="00685940" w:rsidRPr="00674387" w14:paraId="536D0728" w14:textId="77777777" w:rsidTr="00780F27">
        <w:trPr>
          <w:ins w:id="3129" w:author="RWS Translator" w:date="2024-09-25T23:31:00Z"/>
        </w:trPr>
        <w:tc>
          <w:tcPr>
            <w:tcW w:w="9324" w:type="dxa"/>
          </w:tcPr>
          <w:p w14:paraId="05B387CA" w14:textId="77777777" w:rsidR="00685940" w:rsidRPr="00674387" w:rsidRDefault="00685940" w:rsidP="00EA5840">
            <w:pPr>
              <w:pStyle w:val="ListParagraph"/>
              <w:keepNext/>
              <w:widowControl/>
              <w:tabs>
                <w:tab w:val="left" w:pos="660"/>
              </w:tabs>
              <w:ind w:left="567" w:hanging="567"/>
              <w:rPr>
                <w:ins w:id="3130" w:author="RWS Translator" w:date="2024-09-25T23:31:00Z"/>
                <w:b/>
              </w:rPr>
            </w:pPr>
            <w:ins w:id="3131" w:author="RWS Translator" w:date="2024-09-25T23:31:00Z">
              <w:r w:rsidRPr="00674387">
                <w:rPr>
                  <w:b/>
                </w:rPr>
                <w:t>3.</w:t>
              </w:r>
              <w:r w:rsidRPr="00674387">
                <w:tab/>
              </w:r>
              <w:r w:rsidRPr="00674387">
                <w:rPr>
                  <w:b/>
                </w:rPr>
                <w:t>DATA DE EXPIRARE</w:t>
              </w:r>
            </w:ins>
          </w:p>
        </w:tc>
      </w:tr>
    </w:tbl>
    <w:p w14:paraId="18B85AE8" w14:textId="77777777" w:rsidR="00685940" w:rsidRPr="00674387" w:rsidRDefault="00685940" w:rsidP="00EA5840">
      <w:pPr>
        <w:pStyle w:val="BodyText"/>
        <w:widowControl/>
        <w:rPr>
          <w:ins w:id="3132" w:author="RWS Translator" w:date="2024-09-25T23:31:00Z"/>
        </w:rPr>
      </w:pPr>
    </w:p>
    <w:p w14:paraId="738433CB" w14:textId="77777777" w:rsidR="00685940" w:rsidRPr="00674387" w:rsidRDefault="00685940" w:rsidP="00EA5840">
      <w:pPr>
        <w:pStyle w:val="BodyText"/>
        <w:widowControl/>
        <w:rPr>
          <w:ins w:id="3133" w:author="RWS Translator" w:date="2024-09-25T23:31:00Z"/>
        </w:rPr>
      </w:pPr>
      <w:ins w:id="3134" w:author="RWS Translator" w:date="2024-09-25T23:31:00Z">
        <w:r w:rsidRPr="00674387">
          <w:t>EXP</w:t>
        </w:r>
      </w:ins>
    </w:p>
    <w:p w14:paraId="31C3F7D2" w14:textId="77777777" w:rsidR="00685940" w:rsidRDefault="00685940" w:rsidP="00EA5840">
      <w:pPr>
        <w:pStyle w:val="BodyText"/>
        <w:widowControl/>
        <w:rPr>
          <w:ins w:id="3135" w:author="RWS Translator" w:date="2024-09-25T23:31:00Z"/>
        </w:rPr>
      </w:pPr>
    </w:p>
    <w:p w14:paraId="4606FD8B" w14:textId="77777777" w:rsidR="00685940" w:rsidRPr="00674387" w:rsidRDefault="00685940" w:rsidP="00EA5840">
      <w:pPr>
        <w:pStyle w:val="BodyText"/>
        <w:widowControl/>
        <w:rPr>
          <w:ins w:id="3136" w:author="RWS Translator" w:date="2024-09-25T23:31:00Z"/>
        </w:rPr>
      </w:pPr>
    </w:p>
    <w:tbl>
      <w:tblPr>
        <w:tblStyle w:val="TableGrid"/>
        <w:tblW w:w="9324" w:type="dxa"/>
        <w:tblLayout w:type="fixed"/>
        <w:tblLook w:val="04A0" w:firstRow="1" w:lastRow="0" w:firstColumn="1" w:lastColumn="0" w:noHBand="0" w:noVBand="1"/>
      </w:tblPr>
      <w:tblGrid>
        <w:gridCol w:w="9324"/>
      </w:tblGrid>
      <w:tr w:rsidR="00685940" w:rsidRPr="00674387" w14:paraId="5D782F86" w14:textId="77777777" w:rsidTr="00780F27">
        <w:trPr>
          <w:ins w:id="3137" w:author="RWS Translator" w:date="2024-09-25T23:31:00Z"/>
        </w:trPr>
        <w:tc>
          <w:tcPr>
            <w:tcW w:w="9324" w:type="dxa"/>
          </w:tcPr>
          <w:p w14:paraId="15399790" w14:textId="77777777" w:rsidR="00685940" w:rsidRPr="00674387" w:rsidRDefault="00685940" w:rsidP="00EA5840">
            <w:pPr>
              <w:pStyle w:val="ListParagraph"/>
              <w:keepNext/>
              <w:widowControl/>
              <w:tabs>
                <w:tab w:val="left" w:pos="660"/>
              </w:tabs>
              <w:ind w:left="567" w:hanging="567"/>
              <w:rPr>
                <w:ins w:id="3138" w:author="RWS Translator" w:date="2024-09-25T23:31:00Z"/>
                <w:b/>
              </w:rPr>
            </w:pPr>
            <w:ins w:id="3139" w:author="RWS Translator" w:date="2024-09-25T23:31:00Z">
              <w:r w:rsidRPr="00674387">
                <w:rPr>
                  <w:b/>
                </w:rPr>
                <w:t>4.</w:t>
              </w:r>
              <w:r w:rsidRPr="00674387">
                <w:rPr>
                  <w:b/>
                </w:rPr>
                <w:tab/>
                <w:t>SERIA DE FABRICAŢIE</w:t>
              </w:r>
            </w:ins>
          </w:p>
        </w:tc>
      </w:tr>
    </w:tbl>
    <w:p w14:paraId="66C41B11" w14:textId="77777777" w:rsidR="00685940" w:rsidRPr="00674387" w:rsidRDefault="00685940" w:rsidP="00EA5840">
      <w:pPr>
        <w:pStyle w:val="BodyText"/>
        <w:widowControl/>
        <w:rPr>
          <w:ins w:id="3140" w:author="RWS Translator" w:date="2024-09-25T23:31:00Z"/>
        </w:rPr>
      </w:pPr>
    </w:p>
    <w:p w14:paraId="0C4F50E4" w14:textId="77777777" w:rsidR="00685940" w:rsidRPr="00674387" w:rsidRDefault="00685940" w:rsidP="00EA5840">
      <w:pPr>
        <w:pStyle w:val="BodyText"/>
        <w:widowControl/>
        <w:rPr>
          <w:ins w:id="3141" w:author="RWS Translator" w:date="2024-09-25T23:31:00Z"/>
        </w:rPr>
      </w:pPr>
      <w:ins w:id="3142" w:author="RWS Translator" w:date="2024-09-25T23:31:00Z">
        <w:r w:rsidRPr="00674387">
          <w:t>Lot</w:t>
        </w:r>
      </w:ins>
    </w:p>
    <w:p w14:paraId="59DEFC04" w14:textId="77777777" w:rsidR="00685940" w:rsidRDefault="00685940" w:rsidP="00EA5840">
      <w:pPr>
        <w:pStyle w:val="BodyText"/>
        <w:widowControl/>
        <w:rPr>
          <w:ins w:id="3143" w:author="RWS Translator" w:date="2024-09-25T23:31:00Z"/>
        </w:rPr>
      </w:pPr>
    </w:p>
    <w:p w14:paraId="5A770057" w14:textId="77777777" w:rsidR="00685940" w:rsidRPr="00674387" w:rsidRDefault="00685940" w:rsidP="00EA5840">
      <w:pPr>
        <w:pStyle w:val="BodyText"/>
        <w:widowControl/>
        <w:rPr>
          <w:ins w:id="3144" w:author="RWS Translator" w:date="2024-09-25T23:31:00Z"/>
        </w:rPr>
      </w:pPr>
    </w:p>
    <w:tbl>
      <w:tblPr>
        <w:tblStyle w:val="TableGrid"/>
        <w:tblW w:w="9324" w:type="dxa"/>
        <w:tblLayout w:type="fixed"/>
        <w:tblLook w:val="04A0" w:firstRow="1" w:lastRow="0" w:firstColumn="1" w:lastColumn="0" w:noHBand="0" w:noVBand="1"/>
      </w:tblPr>
      <w:tblGrid>
        <w:gridCol w:w="9324"/>
      </w:tblGrid>
      <w:tr w:rsidR="00685940" w:rsidRPr="00674387" w14:paraId="2F8C283B" w14:textId="77777777" w:rsidTr="00780F27">
        <w:trPr>
          <w:ins w:id="3145" w:author="RWS Translator" w:date="2024-09-25T23:31:00Z"/>
        </w:trPr>
        <w:tc>
          <w:tcPr>
            <w:tcW w:w="9324" w:type="dxa"/>
          </w:tcPr>
          <w:p w14:paraId="2254F01C" w14:textId="77777777" w:rsidR="00685940" w:rsidRPr="00674387" w:rsidRDefault="00685940" w:rsidP="00EA5840">
            <w:pPr>
              <w:pStyle w:val="ListParagraph"/>
              <w:keepNext/>
              <w:widowControl/>
              <w:tabs>
                <w:tab w:val="left" w:pos="660"/>
              </w:tabs>
              <w:ind w:left="567" w:hanging="567"/>
              <w:rPr>
                <w:ins w:id="3146" w:author="RWS Translator" w:date="2024-09-25T23:31:00Z"/>
                <w:b/>
              </w:rPr>
            </w:pPr>
            <w:ins w:id="3147" w:author="RWS Translator" w:date="2024-09-25T23:31:00Z">
              <w:r w:rsidRPr="00674387">
                <w:rPr>
                  <w:b/>
                </w:rPr>
                <w:t>5.</w:t>
              </w:r>
              <w:r w:rsidRPr="00674387">
                <w:rPr>
                  <w:b/>
                </w:rPr>
                <w:tab/>
                <w:t>ALTE INFORMAŢII</w:t>
              </w:r>
            </w:ins>
          </w:p>
        </w:tc>
      </w:tr>
    </w:tbl>
    <w:p w14:paraId="2EF032E8" w14:textId="77777777" w:rsidR="00685940" w:rsidRPr="00674387" w:rsidRDefault="00685940" w:rsidP="00EA5840">
      <w:pPr>
        <w:pStyle w:val="BodyText"/>
        <w:widowControl/>
        <w:rPr>
          <w:ins w:id="3148" w:author="RWS Translator" w:date="2024-09-25T23:31:00Z"/>
        </w:rPr>
      </w:pPr>
    </w:p>
    <w:p w14:paraId="4FDDAF18" w14:textId="4C633356" w:rsidR="00685940" w:rsidRPr="00674387" w:rsidRDefault="00685940" w:rsidP="00EA5840">
      <w:pPr>
        <w:widowControl/>
        <w:rPr>
          <w:ins w:id="3149" w:author="RWS Translator" w:date="2024-09-25T23:31:00Z"/>
        </w:rPr>
      </w:pPr>
    </w:p>
    <w:p w14:paraId="70D1991E" w14:textId="0BBE1805" w:rsidR="0024101F" w:rsidRPr="00674387" w:rsidRDefault="0024101F" w:rsidP="00EA5840">
      <w:pPr>
        <w:widowControl/>
      </w:pPr>
      <w:r w:rsidRPr="00674387">
        <w:br w:type="page"/>
      </w:r>
    </w:p>
    <w:p w14:paraId="33EC14ED" w14:textId="77777777" w:rsidR="005E4B54" w:rsidRPr="00674387" w:rsidRDefault="005E4B54" w:rsidP="00EA5840">
      <w:pPr>
        <w:pStyle w:val="BodyText"/>
        <w:widowControl/>
      </w:pPr>
    </w:p>
    <w:p w14:paraId="02EB99D9" w14:textId="77777777" w:rsidR="00831B19" w:rsidRPr="00674387" w:rsidRDefault="00831B19" w:rsidP="00EA5840">
      <w:pPr>
        <w:pStyle w:val="BodyText"/>
        <w:widowControl/>
      </w:pPr>
    </w:p>
    <w:p w14:paraId="2379D3D4" w14:textId="77777777" w:rsidR="00030D8D" w:rsidRPr="00674387" w:rsidRDefault="00030D8D" w:rsidP="00EA5840">
      <w:pPr>
        <w:pStyle w:val="BodyText"/>
        <w:widowControl/>
      </w:pPr>
    </w:p>
    <w:p w14:paraId="13C03620" w14:textId="77777777" w:rsidR="00030D8D" w:rsidRPr="00674387" w:rsidRDefault="00030D8D" w:rsidP="00EA5840">
      <w:pPr>
        <w:pStyle w:val="BodyText"/>
        <w:widowControl/>
      </w:pPr>
    </w:p>
    <w:p w14:paraId="4FE92664" w14:textId="77777777" w:rsidR="00030D8D" w:rsidRPr="00674387" w:rsidRDefault="00030D8D" w:rsidP="00EA5840">
      <w:pPr>
        <w:pStyle w:val="BodyText"/>
        <w:widowControl/>
      </w:pPr>
    </w:p>
    <w:p w14:paraId="3E72B015" w14:textId="77777777" w:rsidR="00030D8D" w:rsidRPr="00674387" w:rsidRDefault="00030D8D" w:rsidP="00EA5840">
      <w:pPr>
        <w:pStyle w:val="BodyText"/>
        <w:widowControl/>
      </w:pPr>
    </w:p>
    <w:p w14:paraId="50D9E2BB" w14:textId="77777777" w:rsidR="00030D8D" w:rsidRPr="00674387" w:rsidRDefault="00030D8D" w:rsidP="00EA5840">
      <w:pPr>
        <w:pStyle w:val="BodyText"/>
        <w:widowControl/>
      </w:pPr>
    </w:p>
    <w:p w14:paraId="51DBF640" w14:textId="77777777" w:rsidR="00030D8D" w:rsidRPr="00674387" w:rsidRDefault="00030D8D" w:rsidP="00EA5840">
      <w:pPr>
        <w:pStyle w:val="BodyText"/>
        <w:widowControl/>
      </w:pPr>
    </w:p>
    <w:p w14:paraId="7E82D8AD" w14:textId="77777777" w:rsidR="00030D8D" w:rsidRPr="00674387" w:rsidRDefault="00030D8D" w:rsidP="00EA5840">
      <w:pPr>
        <w:pStyle w:val="BodyText"/>
        <w:widowControl/>
      </w:pPr>
    </w:p>
    <w:p w14:paraId="7CBF6678" w14:textId="77777777" w:rsidR="00030D8D" w:rsidRPr="00674387" w:rsidRDefault="00030D8D" w:rsidP="00EA5840">
      <w:pPr>
        <w:pStyle w:val="BodyText"/>
        <w:widowControl/>
      </w:pPr>
    </w:p>
    <w:p w14:paraId="55CB1316" w14:textId="77777777" w:rsidR="00030D8D" w:rsidRPr="00674387" w:rsidRDefault="00030D8D" w:rsidP="00EA5840">
      <w:pPr>
        <w:pStyle w:val="BodyText"/>
        <w:widowControl/>
      </w:pPr>
    </w:p>
    <w:p w14:paraId="6AA818D1" w14:textId="77777777" w:rsidR="00030D8D" w:rsidRPr="00674387" w:rsidRDefault="00030D8D" w:rsidP="00EA5840">
      <w:pPr>
        <w:pStyle w:val="BodyText"/>
        <w:widowControl/>
      </w:pPr>
    </w:p>
    <w:p w14:paraId="4DCD045C" w14:textId="77777777" w:rsidR="00030D8D" w:rsidRPr="00674387" w:rsidRDefault="00030D8D" w:rsidP="00EA5840">
      <w:pPr>
        <w:pStyle w:val="BodyText"/>
        <w:widowControl/>
      </w:pPr>
    </w:p>
    <w:p w14:paraId="4D2D0F9E" w14:textId="77777777" w:rsidR="00030D8D" w:rsidRPr="00674387" w:rsidRDefault="00030D8D" w:rsidP="00EA5840">
      <w:pPr>
        <w:pStyle w:val="BodyText"/>
        <w:widowControl/>
      </w:pPr>
    </w:p>
    <w:p w14:paraId="54BD0434" w14:textId="77777777" w:rsidR="00030D8D" w:rsidRPr="00674387" w:rsidRDefault="00030D8D" w:rsidP="00EA5840">
      <w:pPr>
        <w:pStyle w:val="BodyText"/>
        <w:widowControl/>
      </w:pPr>
    </w:p>
    <w:p w14:paraId="725716A1" w14:textId="77777777" w:rsidR="00030D8D" w:rsidRPr="00674387" w:rsidRDefault="00030D8D" w:rsidP="00EA5840">
      <w:pPr>
        <w:pStyle w:val="BodyText"/>
        <w:widowControl/>
      </w:pPr>
    </w:p>
    <w:p w14:paraId="120C133B" w14:textId="77777777" w:rsidR="00030D8D" w:rsidRPr="00674387" w:rsidRDefault="00030D8D" w:rsidP="00EA5840">
      <w:pPr>
        <w:pStyle w:val="BodyText"/>
        <w:widowControl/>
      </w:pPr>
    </w:p>
    <w:p w14:paraId="744A71E8" w14:textId="77777777" w:rsidR="00030D8D" w:rsidRPr="00674387" w:rsidRDefault="00030D8D" w:rsidP="00EA5840">
      <w:pPr>
        <w:pStyle w:val="BodyText"/>
        <w:widowControl/>
      </w:pPr>
    </w:p>
    <w:p w14:paraId="6700C950" w14:textId="77777777" w:rsidR="00030D8D" w:rsidRPr="00674387" w:rsidRDefault="00030D8D" w:rsidP="00EA5840">
      <w:pPr>
        <w:pStyle w:val="BodyText"/>
        <w:widowControl/>
      </w:pPr>
    </w:p>
    <w:p w14:paraId="243801F8" w14:textId="77777777" w:rsidR="00030D8D" w:rsidRPr="00674387" w:rsidRDefault="00030D8D" w:rsidP="00EA5840">
      <w:pPr>
        <w:pStyle w:val="BodyText"/>
        <w:widowControl/>
      </w:pPr>
    </w:p>
    <w:p w14:paraId="13B03CE5" w14:textId="77777777" w:rsidR="00030D8D" w:rsidRPr="00674387" w:rsidRDefault="00030D8D" w:rsidP="00EA5840">
      <w:pPr>
        <w:pStyle w:val="BodyText"/>
        <w:widowControl/>
      </w:pPr>
    </w:p>
    <w:p w14:paraId="6B1CE0B3" w14:textId="77777777" w:rsidR="00030D8D" w:rsidRDefault="00030D8D" w:rsidP="00EA5840">
      <w:pPr>
        <w:pStyle w:val="BodyText"/>
        <w:widowControl/>
      </w:pPr>
    </w:p>
    <w:p w14:paraId="4DE5261E" w14:textId="77777777" w:rsidR="00C50C8F" w:rsidRPr="00674387" w:rsidRDefault="00C50C8F" w:rsidP="00EA5840">
      <w:pPr>
        <w:pStyle w:val="BodyText"/>
        <w:widowControl/>
      </w:pPr>
    </w:p>
    <w:p w14:paraId="6AF426BC" w14:textId="77777777" w:rsidR="00233B6E" w:rsidRPr="00044C74" w:rsidRDefault="00626010" w:rsidP="00EA5840">
      <w:pPr>
        <w:pStyle w:val="Heading1"/>
        <w:numPr>
          <w:ilvl w:val="0"/>
          <w:numId w:val="0"/>
        </w:numPr>
        <w:ind w:left="215"/>
        <w:jc w:val="center"/>
      </w:pPr>
      <w:bookmarkStart w:id="3150" w:name="B._PROSPECTUL"/>
      <w:bookmarkEnd w:id="3150"/>
      <w:r w:rsidRPr="00044C74">
        <w:t xml:space="preserve">B. </w:t>
      </w:r>
      <w:r w:rsidR="001872A8" w:rsidRPr="00044C74">
        <w:t>PROSPECTUL</w:t>
      </w:r>
    </w:p>
    <w:p w14:paraId="337EF255" w14:textId="77777777" w:rsidR="00C50992" w:rsidRPr="00674387" w:rsidRDefault="00C50992" w:rsidP="00EA5840">
      <w:pPr>
        <w:widowControl/>
        <w:rPr>
          <w:b/>
          <w:bCs/>
        </w:rPr>
      </w:pPr>
      <w:r w:rsidRPr="00674387">
        <w:br w:type="page"/>
      </w:r>
    </w:p>
    <w:p w14:paraId="2823806C" w14:textId="77777777" w:rsidR="00831B19" w:rsidRPr="00044C74" w:rsidRDefault="001872A8" w:rsidP="00EA5840">
      <w:pPr>
        <w:jc w:val="center"/>
        <w:rPr>
          <w:b/>
          <w:bCs/>
        </w:rPr>
      </w:pPr>
      <w:r w:rsidRPr="00044C74">
        <w:rPr>
          <w:b/>
          <w:bCs/>
        </w:rPr>
        <w:t>Prospect: Informaţii pentru utilizator</w:t>
      </w:r>
    </w:p>
    <w:p w14:paraId="75026508" w14:textId="77777777" w:rsidR="00831B19" w:rsidRPr="00674387" w:rsidRDefault="00831B19" w:rsidP="00EA5840">
      <w:pPr>
        <w:pStyle w:val="BodyText"/>
        <w:widowControl/>
        <w:jc w:val="center"/>
        <w:rPr>
          <w:b/>
        </w:rPr>
      </w:pPr>
    </w:p>
    <w:p w14:paraId="77EACDC7" w14:textId="77777777" w:rsidR="003A5BDB" w:rsidRPr="00044C74" w:rsidRDefault="001872A8" w:rsidP="00EA5840">
      <w:pPr>
        <w:jc w:val="center"/>
        <w:rPr>
          <w:b/>
          <w:bCs/>
        </w:rPr>
      </w:pPr>
      <w:r w:rsidRPr="00044C74">
        <w:rPr>
          <w:b/>
          <w:bCs/>
        </w:rPr>
        <w:t>Lyrica 25 mg capsule</w:t>
      </w:r>
    </w:p>
    <w:p w14:paraId="05E53E76" w14:textId="77777777" w:rsidR="003A5BDB" w:rsidRPr="00044C74" w:rsidRDefault="001872A8" w:rsidP="00EA5840">
      <w:pPr>
        <w:jc w:val="center"/>
        <w:rPr>
          <w:b/>
          <w:bCs/>
        </w:rPr>
      </w:pPr>
      <w:r w:rsidRPr="00044C74">
        <w:rPr>
          <w:b/>
          <w:bCs/>
        </w:rPr>
        <w:t>Lyrica 50 mg capsule</w:t>
      </w:r>
    </w:p>
    <w:p w14:paraId="4699EF63" w14:textId="77777777" w:rsidR="003A5BDB" w:rsidRPr="00044C74" w:rsidRDefault="001872A8" w:rsidP="00EA5840">
      <w:pPr>
        <w:jc w:val="center"/>
        <w:rPr>
          <w:b/>
          <w:bCs/>
        </w:rPr>
      </w:pPr>
      <w:r w:rsidRPr="00044C74">
        <w:rPr>
          <w:b/>
          <w:bCs/>
        </w:rPr>
        <w:t>Lyrica 75 mg capsule</w:t>
      </w:r>
    </w:p>
    <w:p w14:paraId="1A817D7D" w14:textId="77777777" w:rsidR="003A5BDB" w:rsidRPr="00044C74" w:rsidRDefault="001872A8" w:rsidP="00EA5840">
      <w:pPr>
        <w:jc w:val="center"/>
        <w:rPr>
          <w:b/>
          <w:bCs/>
        </w:rPr>
      </w:pPr>
      <w:r w:rsidRPr="00044C74">
        <w:rPr>
          <w:b/>
          <w:bCs/>
        </w:rPr>
        <w:t>Lyrica 100 mg capsule</w:t>
      </w:r>
    </w:p>
    <w:p w14:paraId="74B7D3B0" w14:textId="77777777" w:rsidR="003A5BDB" w:rsidRPr="00044C74" w:rsidRDefault="001872A8" w:rsidP="00EA5840">
      <w:pPr>
        <w:jc w:val="center"/>
        <w:rPr>
          <w:b/>
          <w:bCs/>
        </w:rPr>
      </w:pPr>
      <w:r w:rsidRPr="00044C74">
        <w:rPr>
          <w:b/>
          <w:bCs/>
        </w:rPr>
        <w:t>Lyrica 150 mg capsule</w:t>
      </w:r>
    </w:p>
    <w:p w14:paraId="4B40F861" w14:textId="77777777" w:rsidR="003A5BDB" w:rsidRPr="00044C74" w:rsidRDefault="001872A8" w:rsidP="00EA5840">
      <w:pPr>
        <w:jc w:val="center"/>
        <w:rPr>
          <w:b/>
          <w:bCs/>
        </w:rPr>
      </w:pPr>
      <w:r w:rsidRPr="00044C74">
        <w:rPr>
          <w:b/>
          <w:bCs/>
        </w:rPr>
        <w:t>Lyrica 200 mg capsule</w:t>
      </w:r>
    </w:p>
    <w:p w14:paraId="16857B61" w14:textId="77777777" w:rsidR="003A5BDB" w:rsidRPr="00044C74" w:rsidRDefault="001872A8" w:rsidP="00EA5840">
      <w:pPr>
        <w:jc w:val="center"/>
        <w:rPr>
          <w:b/>
          <w:bCs/>
        </w:rPr>
      </w:pPr>
      <w:r w:rsidRPr="00044C74">
        <w:rPr>
          <w:b/>
          <w:bCs/>
        </w:rPr>
        <w:t>Lyrica 225 mg capsule</w:t>
      </w:r>
    </w:p>
    <w:p w14:paraId="19DAFF6C" w14:textId="1B9752A3" w:rsidR="00004C7A" w:rsidRPr="00044C74" w:rsidRDefault="001872A8" w:rsidP="00EA5840">
      <w:pPr>
        <w:jc w:val="center"/>
        <w:rPr>
          <w:b/>
          <w:bCs/>
        </w:rPr>
      </w:pPr>
      <w:r w:rsidRPr="00044C74">
        <w:rPr>
          <w:b/>
          <w:bCs/>
        </w:rPr>
        <w:t>Lyrica 300 mg capsule,</w:t>
      </w:r>
    </w:p>
    <w:p w14:paraId="01859B25" w14:textId="77777777" w:rsidR="00831B19" w:rsidRPr="00674387" w:rsidRDefault="001872A8" w:rsidP="00EA5840">
      <w:pPr>
        <w:jc w:val="center"/>
        <w:rPr>
          <w:b/>
        </w:rPr>
      </w:pPr>
      <w:r w:rsidRPr="00674387">
        <w:t>pregabalin</w:t>
      </w:r>
    </w:p>
    <w:p w14:paraId="7D9D83CC" w14:textId="77777777" w:rsidR="00831B19" w:rsidRPr="00674387" w:rsidRDefault="00831B19" w:rsidP="00EA5840">
      <w:pPr>
        <w:pStyle w:val="BodyText"/>
        <w:widowControl/>
      </w:pPr>
    </w:p>
    <w:p w14:paraId="1ED63381" w14:textId="77777777" w:rsidR="00831B19" w:rsidRPr="00674387" w:rsidRDefault="001872A8" w:rsidP="00EA5840">
      <w:pPr>
        <w:widowControl/>
        <w:rPr>
          <w:b/>
        </w:rPr>
      </w:pPr>
      <w:r w:rsidRPr="00674387">
        <w:rPr>
          <w:b/>
        </w:rPr>
        <w:t>Citiţi cu atenţie şi în întregime acest prospect înainte de a începe să luaţi acest medicament deoarece conţine informaţii importante pentru dumneavoastră.</w:t>
      </w:r>
    </w:p>
    <w:p w14:paraId="1A82ADC3" w14:textId="77777777" w:rsidR="00831B19" w:rsidRPr="00674387" w:rsidRDefault="00831B19" w:rsidP="00EA5840">
      <w:pPr>
        <w:pStyle w:val="BodyText"/>
        <w:widowControl/>
        <w:rPr>
          <w:b/>
        </w:rPr>
      </w:pPr>
    </w:p>
    <w:p w14:paraId="2250D9C6" w14:textId="77777777" w:rsidR="00831B19" w:rsidRPr="00674387" w:rsidRDefault="001872A8" w:rsidP="00EA5840">
      <w:pPr>
        <w:pStyle w:val="ListParagraph"/>
        <w:widowControl/>
        <w:numPr>
          <w:ilvl w:val="0"/>
          <w:numId w:val="7"/>
        </w:numPr>
        <w:ind w:left="567"/>
      </w:pPr>
      <w:r w:rsidRPr="00674387">
        <w:t>Păstraţi acest prospect. S-ar putea să fie necesar să-l recitiţi.</w:t>
      </w:r>
    </w:p>
    <w:p w14:paraId="12BF42CB" w14:textId="77777777" w:rsidR="00831B19" w:rsidRPr="00674387" w:rsidRDefault="001872A8" w:rsidP="00EA5840">
      <w:pPr>
        <w:pStyle w:val="ListParagraph"/>
        <w:widowControl/>
        <w:numPr>
          <w:ilvl w:val="0"/>
          <w:numId w:val="7"/>
        </w:numPr>
        <w:ind w:left="567"/>
      </w:pPr>
      <w:r w:rsidRPr="00674387">
        <w:t>Dacă aveţi orice întrebări suplimentare, adresaţi-vă medicului dumneavoastră sau farmacistului.</w:t>
      </w:r>
    </w:p>
    <w:p w14:paraId="4E72329F" w14:textId="77777777" w:rsidR="00831B19" w:rsidRPr="00674387" w:rsidRDefault="001872A8" w:rsidP="00EA5840">
      <w:pPr>
        <w:pStyle w:val="ListParagraph"/>
        <w:widowControl/>
        <w:numPr>
          <w:ilvl w:val="0"/>
          <w:numId w:val="7"/>
        </w:numPr>
        <w:ind w:left="567"/>
      </w:pPr>
      <w:r w:rsidRPr="00674387">
        <w:t>Acest medicament a fost prescris numai pentru dumneavoastră. Nu trebuie să-l daţi altor persoane. Le poate face rău, chiar dacă au aceleaşi semne de boală ca dumneavoastră.</w:t>
      </w:r>
    </w:p>
    <w:p w14:paraId="0E0CE58A" w14:textId="77777777" w:rsidR="00831B19" w:rsidRPr="00674387" w:rsidRDefault="001872A8" w:rsidP="00EA5840">
      <w:pPr>
        <w:pStyle w:val="ListParagraph"/>
        <w:widowControl/>
        <w:numPr>
          <w:ilvl w:val="0"/>
          <w:numId w:val="7"/>
        </w:numPr>
        <w:tabs>
          <w:tab w:val="left" w:pos="782"/>
          <w:tab w:val="left" w:pos="783"/>
        </w:tabs>
        <w:ind w:left="567"/>
      </w:pPr>
      <w:r w:rsidRPr="00674387">
        <w:t>Dacă manifestaţi orice reacţii adverse, adresaţi-vă medicului dumneavoastră sau farmacistului.</w:t>
      </w:r>
      <w:r w:rsidR="006D1FC9" w:rsidRPr="00674387">
        <w:t xml:space="preserve"> </w:t>
      </w:r>
      <w:r w:rsidRPr="00674387">
        <w:t>Acestea includ orice posibile reacţii adverse nemenţionate în acest prospect. Vezi pct. 4.</w:t>
      </w:r>
    </w:p>
    <w:p w14:paraId="1FCEA891" w14:textId="77777777" w:rsidR="00831B19" w:rsidRPr="00674387" w:rsidRDefault="00831B19" w:rsidP="00EA5840">
      <w:pPr>
        <w:pStyle w:val="BodyText"/>
        <w:widowControl/>
      </w:pPr>
    </w:p>
    <w:p w14:paraId="56257673" w14:textId="77777777" w:rsidR="00831B19" w:rsidRPr="00044C74" w:rsidRDefault="001872A8" w:rsidP="00EA5840">
      <w:pPr>
        <w:rPr>
          <w:b/>
          <w:bCs/>
        </w:rPr>
      </w:pPr>
      <w:r w:rsidRPr="00044C74">
        <w:rPr>
          <w:b/>
          <w:bCs/>
        </w:rPr>
        <w:t>Ce găsiţi în acest prospect</w:t>
      </w:r>
    </w:p>
    <w:p w14:paraId="763E0752" w14:textId="77777777" w:rsidR="00831B19" w:rsidRPr="00674387" w:rsidRDefault="00831B19" w:rsidP="00EA5840">
      <w:pPr>
        <w:pStyle w:val="BodyText"/>
        <w:widowControl/>
        <w:tabs>
          <w:tab w:val="left" w:pos="558"/>
        </w:tabs>
        <w:rPr>
          <w:b/>
        </w:rPr>
      </w:pPr>
    </w:p>
    <w:p w14:paraId="44ABC40F" w14:textId="77777777" w:rsidR="00831B19" w:rsidRPr="00674387" w:rsidRDefault="001872A8" w:rsidP="00EA5840">
      <w:pPr>
        <w:pStyle w:val="ListParagraph"/>
        <w:widowControl/>
        <w:numPr>
          <w:ilvl w:val="0"/>
          <w:numId w:val="6"/>
        </w:numPr>
        <w:ind w:left="567"/>
      </w:pPr>
      <w:r w:rsidRPr="00674387">
        <w:t>Ce este Lyrica şi pentru ce se utilizează</w:t>
      </w:r>
    </w:p>
    <w:p w14:paraId="0C8D4340" w14:textId="77777777" w:rsidR="00831B19" w:rsidRPr="00674387" w:rsidRDefault="001872A8" w:rsidP="00EA5840">
      <w:pPr>
        <w:pStyle w:val="ListParagraph"/>
        <w:widowControl/>
        <w:numPr>
          <w:ilvl w:val="0"/>
          <w:numId w:val="6"/>
        </w:numPr>
        <w:ind w:left="567"/>
      </w:pPr>
      <w:r w:rsidRPr="00674387">
        <w:t>Ce trebuie să ştiţi înainte să luaţi Lyrica</w:t>
      </w:r>
    </w:p>
    <w:p w14:paraId="2259B2E3" w14:textId="77777777" w:rsidR="00831B19" w:rsidRPr="00674387" w:rsidRDefault="001872A8" w:rsidP="00EA5840">
      <w:pPr>
        <w:pStyle w:val="ListParagraph"/>
        <w:widowControl/>
        <w:numPr>
          <w:ilvl w:val="0"/>
          <w:numId w:val="6"/>
        </w:numPr>
        <w:ind w:left="567"/>
      </w:pPr>
      <w:r w:rsidRPr="00674387">
        <w:t>Cum să luaţi Lyrica</w:t>
      </w:r>
    </w:p>
    <w:p w14:paraId="663070A0" w14:textId="77777777" w:rsidR="00831B19" w:rsidRPr="00674387" w:rsidRDefault="001872A8" w:rsidP="00EA5840">
      <w:pPr>
        <w:pStyle w:val="ListParagraph"/>
        <w:widowControl/>
        <w:numPr>
          <w:ilvl w:val="0"/>
          <w:numId w:val="6"/>
        </w:numPr>
        <w:ind w:left="567"/>
      </w:pPr>
      <w:r w:rsidRPr="00674387">
        <w:t>Reacţii adverse posibile</w:t>
      </w:r>
    </w:p>
    <w:p w14:paraId="6B5D92DF" w14:textId="77777777" w:rsidR="00831B19" w:rsidRPr="00674387" w:rsidRDefault="001872A8" w:rsidP="00EA5840">
      <w:pPr>
        <w:pStyle w:val="ListParagraph"/>
        <w:widowControl/>
        <w:numPr>
          <w:ilvl w:val="0"/>
          <w:numId w:val="6"/>
        </w:numPr>
        <w:ind w:left="567"/>
      </w:pPr>
      <w:r w:rsidRPr="00674387">
        <w:t>Cum se păstrează Lyrica</w:t>
      </w:r>
    </w:p>
    <w:p w14:paraId="7FD872AA" w14:textId="77777777" w:rsidR="00831B19" w:rsidRPr="00674387" w:rsidRDefault="001872A8" w:rsidP="00EA5840">
      <w:pPr>
        <w:pStyle w:val="ListParagraph"/>
        <w:widowControl/>
        <w:numPr>
          <w:ilvl w:val="0"/>
          <w:numId w:val="6"/>
        </w:numPr>
        <w:ind w:left="567"/>
      </w:pPr>
      <w:r w:rsidRPr="00674387">
        <w:t>Conţinutul ambalajului şi alte informaţii</w:t>
      </w:r>
    </w:p>
    <w:p w14:paraId="2DB3D520" w14:textId="77777777" w:rsidR="00831B19" w:rsidRPr="00674387" w:rsidRDefault="00831B19" w:rsidP="00EA5840">
      <w:pPr>
        <w:pStyle w:val="BodyText"/>
        <w:widowControl/>
      </w:pPr>
    </w:p>
    <w:p w14:paraId="6703FFB8" w14:textId="77777777" w:rsidR="00831B19" w:rsidRPr="00674387" w:rsidRDefault="00831B19" w:rsidP="00EA5840">
      <w:pPr>
        <w:pStyle w:val="BodyText"/>
        <w:widowControl/>
      </w:pPr>
    </w:p>
    <w:p w14:paraId="1F76208B" w14:textId="77777777" w:rsidR="00831B19" w:rsidRPr="00044C74" w:rsidRDefault="006D1FC9" w:rsidP="00EA5840">
      <w:pPr>
        <w:rPr>
          <w:b/>
          <w:bCs/>
        </w:rPr>
      </w:pPr>
      <w:r w:rsidRPr="00044C74">
        <w:rPr>
          <w:b/>
          <w:bCs/>
        </w:rPr>
        <w:t>1.</w:t>
      </w:r>
      <w:r w:rsidRPr="00044C74">
        <w:rPr>
          <w:b/>
          <w:bCs/>
        </w:rPr>
        <w:tab/>
      </w:r>
      <w:r w:rsidR="001872A8" w:rsidRPr="00044C74">
        <w:rPr>
          <w:b/>
          <w:bCs/>
        </w:rPr>
        <w:t>Ce este Lyrica si pentru ce se utilizează</w:t>
      </w:r>
    </w:p>
    <w:p w14:paraId="11CB4127" w14:textId="77777777" w:rsidR="00831B19" w:rsidRPr="00674387" w:rsidRDefault="00831B19" w:rsidP="00EA5840">
      <w:pPr>
        <w:pStyle w:val="BodyText"/>
        <w:widowControl/>
        <w:rPr>
          <w:b/>
        </w:rPr>
      </w:pPr>
    </w:p>
    <w:p w14:paraId="3D8F21AD" w14:textId="77777777" w:rsidR="00831B19" w:rsidRPr="00674387" w:rsidRDefault="001872A8" w:rsidP="00EA5840">
      <w:pPr>
        <w:pStyle w:val="BodyText"/>
        <w:widowControl/>
      </w:pPr>
      <w:r w:rsidRPr="00674387">
        <w:t>Lyrica aparţine unui grup de medicamente utilizate pentru a trata epilepsia, durerea neuropată şi tulburarea anxioasă generalizată (TAG) la adulţi.</w:t>
      </w:r>
    </w:p>
    <w:p w14:paraId="370BBFA4" w14:textId="77777777" w:rsidR="00831B19" w:rsidRPr="00674387" w:rsidRDefault="00831B19" w:rsidP="00EA5840">
      <w:pPr>
        <w:pStyle w:val="BodyText"/>
        <w:widowControl/>
      </w:pPr>
    </w:p>
    <w:p w14:paraId="58C3CF97" w14:textId="0A3DE153" w:rsidR="00831B19" w:rsidRPr="00674387" w:rsidRDefault="001872A8" w:rsidP="00EA5840">
      <w:pPr>
        <w:pStyle w:val="BodyText"/>
        <w:widowControl/>
      </w:pPr>
      <w:r w:rsidRPr="00674387">
        <w:rPr>
          <w:b/>
        </w:rPr>
        <w:t xml:space="preserve">Durerea neuropată periferică şi centrală: </w:t>
      </w:r>
      <w:r w:rsidRPr="00674387">
        <w:t>Lyrica este utilizat pentru a trata durerea cronică determinată de lezarea nervilor. O mare varietate de boli pot determina durere neuropată, cum sunt diabetul zaharat sau zona zoster. Senzaţiile de durere pot fi descrise ca şi caldură, arsură, pulsaţie, junghi, înţepătură, crampe, furnicături, amorţeli, furnicături după amorţeli. Durerea neuropată periferică şi centrală pot fi asociate şi cu modificări de comportament, tulburări ale somnului, oboseală (moleşeală) şi pot avea impact asupra integrităţii fizice şi sociale şi, în plus, asupra calităţii vieţii.</w:t>
      </w:r>
    </w:p>
    <w:p w14:paraId="6AFFCBF7" w14:textId="77777777" w:rsidR="00831B19" w:rsidRPr="00674387" w:rsidRDefault="00831B19" w:rsidP="00EA5840">
      <w:pPr>
        <w:pStyle w:val="BodyText"/>
        <w:widowControl/>
      </w:pPr>
    </w:p>
    <w:p w14:paraId="7240A316" w14:textId="77777777" w:rsidR="00831B19" w:rsidRPr="00674387" w:rsidRDefault="001872A8" w:rsidP="00EA5840">
      <w:pPr>
        <w:pStyle w:val="BodyText"/>
        <w:widowControl/>
      </w:pPr>
      <w:r w:rsidRPr="00674387">
        <w:rPr>
          <w:b/>
        </w:rPr>
        <w:t xml:space="preserve">Epilepsie: </w:t>
      </w:r>
      <w:r w:rsidRPr="00674387">
        <w:t>Lyrica este utilizat pentru tratamentul anumitor forme de epilepsie la adulţi (crize epileptice parţiale, cu sau fără generalizare secundară). Medicul dumneavoastră vă va prescrie Lyrica pentru a vă ajuta în tratarea epilepsiei, atunci când tratamentul obişnuit nu mai controlează boala. Trebuie să luaţi Lyrica în asociere cu tratamentul obişnuit. Lyrica nu este destinat pentru a fi utilizat singur, ci întotdeauna trebuie utilizat în asociere cu alte medicamente antiepileptice.</w:t>
      </w:r>
    </w:p>
    <w:p w14:paraId="34BD739C" w14:textId="77777777" w:rsidR="00831B19" w:rsidRPr="00674387" w:rsidRDefault="00831B19" w:rsidP="00EA5840">
      <w:pPr>
        <w:pStyle w:val="BodyText"/>
        <w:widowControl/>
      </w:pPr>
    </w:p>
    <w:p w14:paraId="630901CF" w14:textId="045636BC" w:rsidR="00942420" w:rsidRPr="00674387" w:rsidRDefault="001872A8" w:rsidP="00EA5840">
      <w:pPr>
        <w:pStyle w:val="BodyText"/>
        <w:widowControl/>
      </w:pPr>
      <w:r w:rsidRPr="00674387">
        <w:rPr>
          <w:b/>
        </w:rPr>
        <w:t xml:space="preserve">Tulburare anxioasă generalizată: </w:t>
      </w:r>
      <w:r w:rsidRPr="00674387">
        <w:t>Lyrica este ultilizat pentru tratarea tulburării anxioase generalizate (TAG). Simptomele TAG sunt starea de anxietate prelungită excesiv şi îngrijorarea, dificil de controlat. De asemenea, TAG poate cauza nelinişte, surescitare sau nervozitate, stare de oboseală, dificultăţi sau pierdere a capacităţii de concentrare a atenţiei, iritabilitate, tensiune musculară sau tulburări de somn. Aceste manifestări se deosebesc de stresul şi grijile vieţii cotidiene.</w:t>
      </w:r>
    </w:p>
    <w:p w14:paraId="6B974FBE" w14:textId="77777777" w:rsidR="0017269B" w:rsidRPr="00674387" w:rsidRDefault="0017269B" w:rsidP="00EA5840">
      <w:pPr>
        <w:pStyle w:val="BodyText"/>
        <w:widowControl/>
      </w:pPr>
    </w:p>
    <w:p w14:paraId="26DB1B4B" w14:textId="77777777" w:rsidR="0017269B" w:rsidRPr="00674387" w:rsidRDefault="0017269B" w:rsidP="00EA5840">
      <w:pPr>
        <w:pStyle w:val="BodyText"/>
        <w:widowControl/>
      </w:pPr>
    </w:p>
    <w:p w14:paraId="3EB2DC0C" w14:textId="77777777" w:rsidR="00BB6B79" w:rsidRPr="00674387" w:rsidRDefault="00B379CF" w:rsidP="00EA5840">
      <w:pPr>
        <w:pStyle w:val="BodyText"/>
        <w:widowControl/>
        <w:tabs>
          <w:tab w:val="left" w:pos="567"/>
        </w:tabs>
        <w:ind w:left="567" w:hanging="567"/>
        <w:rPr>
          <w:b/>
        </w:rPr>
      </w:pPr>
      <w:r w:rsidRPr="00674387">
        <w:rPr>
          <w:b/>
        </w:rPr>
        <w:t>2.</w:t>
      </w:r>
      <w:r w:rsidRPr="00674387">
        <w:rPr>
          <w:b/>
        </w:rPr>
        <w:tab/>
      </w:r>
      <w:r w:rsidR="001872A8" w:rsidRPr="00674387">
        <w:rPr>
          <w:b/>
        </w:rPr>
        <w:t>Ce trebuie să ştiţi înainte să luaţi Lyrica</w:t>
      </w:r>
    </w:p>
    <w:p w14:paraId="6EB07CFE" w14:textId="77777777" w:rsidR="008539C0" w:rsidRDefault="008539C0" w:rsidP="00EA5840">
      <w:pPr>
        <w:pStyle w:val="BodyText"/>
        <w:widowControl/>
        <w:rPr>
          <w:b/>
        </w:rPr>
      </w:pPr>
    </w:p>
    <w:p w14:paraId="03B804CD" w14:textId="77777777" w:rsidR="00831B19" w:rsidRPr="00674387" w:rsidRDefault="001872A8" w:rsidP="00EA5840">
      <w:pPr>
        <w:pStyle w:val="BodyText"/>
        <w:widowControl/>
        <w:rPr>
          <w:b/>
        </w:rPr>
      </w:pPr>
      <w:r w:rsidRPr="00674387">
        <w:rPr>
          <w:b/>
        </w:rPr>
        <w:t>Nu luaţi Lyrica</w:t>
      </w:r>
    </w:p>
    <w:p w14:paraId="459CEEEF" w14:textId="77777777" w:rsidR="00831B19" w:rsidRPr="00674387" w:rsidRDefault="001872A8" w:rsidP="00EA5840">
      <w:pPr>
        <w:pStyle w:val="BodyText"/>
        <w:widowControl/>
      </w:pPr>
      <w:r w:rsidRPr="00674387">
        <w:t>Dacă sunteţi alergic la pregabalin sau la oricare dintre celelalte componente ale acestui medicament (enumerate la pct. 6).</w:t>
      </w:r>
    </w:p>
    <w:p w14:paraId="30872516" w14:textId="77777777" w:rsidR="00831B19" w:rsidRPr="00674387" w:rsidRDefault="00831B19" w:rsidP="00EA5840">
      <w:pPr>
        <w:pStyle w:val="BodyText"/>
        <w:widowControl/>
      </w:pPr>
    </w:p>
    <w:p w14:paraId="4BA683CD" w14:textId="77777777" w:rsidR="00831B19" w:rsidRPr="00044C74" w:rsidRDefault="001872A8" w:rsidP="00EA5840">
      <w:pPr>
        <w:rPr>
          <w:b/>
          <w:bCs/>
        </w:rPr>
      </w:pPr>
      <w:r w:rsidRPr="00044C74">
        <w:rPr>
          <w:b/>
          <w:bCs/>
        </w:rPr>
        <w:t>Atenţionări şi precauţii</w:t>
      </w:r>
    </w:p>
    <w:p w14:paraId="010A2AE3" w14:textId="77777777" w:rsidR="00831B19" w:rsidRPr="00674387" w:rsidRDefault="001872A8" w:rsidP="00EA5840">
      <w:pPr>
        <w:pStyle w:val="BodyText"/>
        <w:widowControl/>
      </w:pPr>
      <w:r w:rsidRPr="00674387">
        <w:t>Înainte să luaţi Lyrica, adresaţi-vă medicului dumneavoastră sau farmacistului.</w:t>
      </w:r>
    </w:p>
    <w:p w14:paraId="7E1C0241" w14:textId="77777777" w:rsidR="00831B19" w:rsidRPr="00674387" w:rsidRDefault="00831B19" w:rsidP="00EA5840">
      <w:pPr>
        <w:pStyle w:val="BodyText"/>
        <w:widowControl/>
      </w:pPr>
    </w:p>
    <w:p w14:paraId="138F75DF" w14:textId="77777777" w:rsidR="00831B19" w:rsidRPr="00674387" w:rsidRDefault="001872A8" w:rsidP="00EA5840">
      <w:pPr>
        <w:pStyle w:val="ListParagraph"/>
        <w:widowControl/>
        <w:numPr>
          <w:ilvl w:val="0"/>
          <w:numId w:val="8"/>
        </w:numPr>
        <w:ind w:left="567"/>
      </w:pPr>
      <w:r w:rsidRPr="00674387">
        <w:t>Anumiţi pacienţi care au luat Lyrica au avut simptome care sugerează o reacţie alergică. Aceste simptome includ umflare a feţei, buzelor, limbii şi gâtului şi înroşire difuză a pielii. Dacă aveţi oricare dintre aceste reacţii, trebuie să contactaţi imediat medicul.</w:t>
      </w:r>
    </w:p>
    <w:p w14:paraId="01A9AD94" w14:textId="77777777" w:rsidR="00831B19" w:rsidRPr="00674387" w:rsidRDefault="00831B19" w:rsidP="00EA5840">
      <w:pPr>
        <w:pStyle w:val="BodyText"/>
        <w:widowControl/>
      </w:pPr>
    </w:p>
    <w:p w14:paraId="6574B7C4" w14:textId="77777777" w:rsidR="00831B19" w:rsidRPr="00674387" w:rsidRDefault="001872A8" w:rsidP="00EA5840">
      <w:pPr>
        <w:pStyle w:val="ListParagraph"/>
        <w:widowControl/>
        <w:numPr>
          <w:ilvl w:val="0"/>
          <w:numId w:val="8"/>
        </w:numPr>
        <w:ind w:left="567"/>
      </w:pPr>
      <w:r w:rsidRPr="00674387">
        <w:t>În asociere cu pregabalina s-au raportat erupții cutanate severe, inclusiv sindrom Stevens- Johnson și necroliză epidermică toxică. Opriți tratamentul cu pregabalină și solicitați imediat asistență medicală dacă observați oricare dintre simptomele asociate acestor reacții cutanate grave descrise la pct. 4.</w:t>
      </w:r>
    </w:p>
    <w:p w14:paraId="49BAD277" w14:textId="77777777" w:rsidR="00831B19" w:rsidRPr="00674387" w:rsidRDefault="00831B19" w:rsidP="00EA5840">
      <w:pPr>
        <w:pStyle w:val="BodyText"/>
        <w:widowControl/>
      </w:pPr>
    </w:p>
    <w:p w14:paraId="1F28F2A1" w14:textId="77777777" w:rsidR="00831B19" w:rsidRPr="00674387" w:rsidRDefault="001872A8" w:rsidP="00EA5840">
      <w:pPr>
        <w:pStyle w:val="ListParagraph"/>
        <w:widowControl/>
        <w:numPr>
          <w:ilvl w:val="0"/>
          <w:numId w:val="8"/>
        </w:numPr>
        <w:ind w:left="567"/>
      </w:pPr>
      <w:r w:rsidRPr="00674387">
        <w:t>Lyrica s-a asociat cu ameţeli şi somnolenţă, care pot creşte frecvenţa accidentelor (căderi) la pacienţii vârstnici. De aceea, trebuie să fiţi atent până vă obişnuiţi cu toate efectele posibile ale medicamentului.</w:t>
      </w:r>
    </w:p>
    <w:p w14:paraId="00F0C456" w14:textId="77777777" w:rsidR="00831B19" w:rsidRPr="00674387" w:rsidRDefault="00831B19" w:rsidP="00EA5840">
      <w:pPr>
        <w:pStyle w:val="BodyText"/>
        <w:widowControl/>
      </w:pPr>
    </w:p>
    <w:p w14:paraId="2FA8D369" w14:textId="77777777" w:rsidR="00831B19" w:rsidRPr="00674387" w:rsidRDefault="001872A8" w:rsidP="00EA5840">
      <w:pPr>
        <w:pStyle w:val="ListParagraph"/>
        <w:widowControl/>
        <w:numPr>
          <w:ilvl w:val="0"/>
          <w:numId w:val="8"/>
        </w:numPr>
        <w:ind w:left="567"/>
      </w:pPr>
      <w:r w:rsidRPr="00674387">
        <w:t>Lyrica poate cauza înceţoşarea sau pierderea vederii sau alte modificări ale vederii, dintre care multe sunt temporare. Trebuie să informaţi imediat medicul dacă aveţi orice modificare a vederii.</w:t>
      </w:r>
    </w:p>
    <w:p w14:paraId="7AC33783" w14:textId="77777777" w:rsidR="00831B19" w:rsidRPr="00674387" w:rsidRDefault="00831B19" w:rsidP="00EA5840">
      <w:pPr>
        <w:pStyle w:val="BodyText"/>
        <w:widowControl/>
      </w:pPr>
    </w:p>
    <w:p w14:paraId="2E35962A" w14:textId="77777777" w:rsidR="00831B19" w:rsidRPr="00674387" w:rsidRDefault="001872A8" w:rsidP="00EA5840">
      <w:pPr>
        <w:pStyle w:val="ListParagraph"/>
        <w:widowControl/>
        <w:numPr>
          <w:ilvl w:val="0"/>
          <w:numId w:val="8"/>
        </w:numPr>
        <w:ind w:left="558" w:hanging="558"/>
      </w:pPr>
      <w:r w:rsidRPr="00674387">
        <w:t>Unii pacienţi cu diabet zaharat, care iau în greutate în timpul tratamentului cu pregabalin, pot necesita schimbarea medicaţiei antidiabetice.</w:t>
      </w:r>
    </w:p>
    <w:p w14:paraId="58CE84F9" w14:textId="77777777" w:rsidR="00831B19" w:rsidRPr="00674387" w:rsidRDefault="00831B19" w:rsidP="00EA5840">
      <w:pPr>
        <w:pStyle w:val="BodyText"/>
        <w:widowControl/>
      </w:pPr>
    </w:p>
    <w:p w14:paraId="05D03BBF" w14:textId="77777777" w:rsidR="00831B19" w:rsidRPr="00674387" w:rsidRDefault="001872A8" w:rsidP="00EA5840">
      <w:pPr>
        <w:pStyle w:val="ListParagraph"/>
        <w:widowControl/>
        <w:numPr>
          <w:ilvl w:val="0"/>
          <w:numId w:val="8"/>
        </w:numPr>
        <w:ind w:left="567"/>
      </w:pPr>
      <w:r w:rsidRPr="00674387">
        <w:t>Unele reacţii adverse pot fi mai frecvente, cum este cazul somnolenţei, deoarece este posibil ca pacienţi cu leziuni ale măduvei spinării să fie trataţi şi cu alte medicamente care prezintă reacţii adverse similare pregabalinului, cum ar fi cele pentru durere sau spasticitate, severitatea acestor reacţii putând fi mai mare atunci când medicamentele sunt luate în acelaşi timp.</w:t>
      </w:r>
    </w:p>
    <w:p w14:paraId="2090C875" w14:textId="77777777" w:rsidR="00831B19" w:rsidRPr="00674387" w:rsidRDefault="00831B19" w:rsidP="00EA5840">
      <w:pPr>
        <w:pStyle w:val="BodyText"/>
        <w:widowControl/>
      </w:pPr>
    </w:p>
    <w:p w14:paraId="6D670193" w14:textId="77777777" w:rsidR="00831B19" w:rsidRPr="00674387" w:rsidRDefault="001872A8" w:rsidP="00EA5840">
      <w:pPr>
        <w:pStyle w:val="ListParagraph"/>
        <w:widowControl/>
        <w:numPr>
          <w:ilvl w:val="0"/>
          <w:numId w:val="8"/>
        </w:numPr>
        <w:ind w:left="567"/>
        <w:rPr>
          <w:b/>
        </w:rPr>
      </w:pPr>
      <w:r w:rsidRPr="00674387">
        <w:t xml:space="preserve">Au existat raportări de insuficienţǎ cardiacǎ la anumiţi pacienţi care au luat Lyrica; în cele mai multe cazuri au fost pacienţi în vârstă cu afecţiuni cardiace. </w:t>
      </w:r>
      <w:r w:rsidRPr="00674387">
        <w:rPr>
          <w:b/>
        </w:rPr>
        <w:t>Înainte de a lua acest medicament, trebuie sǎ spuneţi medicului dumneavoastră dacǎ aţi avut boli ale inimii.</w:t>
      </w:r>
    </w:p>
    <w:p w14:paraId="23B452C6" w14:textId="77777777" w:rsidR="00831B19" w:rsidRPr="00674387" w:rsidRDefault="00831B19" w:rsidP="00EA5840">
      <w:pPr>
        <w:pStyle w:val="BodyText"/>
        <w:widowControl/>
        <w:rPr>
          <w:b/>
        </w:rPr>
      </w:pPr>
    </w:p>
    <w:p w14:paraId="57D83ED5" w14:textId="77777777" w:rsidR="00831B19" w:rsidRPr="00674387" w:rsidRDefault="001872A8" w:rsidP="00EA5840">
      <w:pPr>
        <w:pStyle w:val="ListParagraph"/>
        <w:widowControl/>
        <w:numPr>
          <w:ilvl w:val="0"/>
          <w:numId w:val="8"/>
        </w:numPr>
        <w:ind w:left="567"/>
      </w:pPr>
      <w:r w:rsidRPr="00674387">
        <w:t>Au existat raportări de insuficienţă renală la câţiva pacienţi care au luat Lyrica. Dacă în timpul tratamentului, observaţi reducere a urinării, spuneţi medicului dumneavoastră, iar oprirea administrării medicamentului poate îmbunătăţi acest lucru.</w:t>
      </w:r>
    </w:p>
    <w:p w14:paraId="1DEF6778" w14:textId="77777777" w:rsidR="00831B19" w:rsidRPr="00674387" w:rsidRDefault="00831B19" w:rsidP="00EA5840">
      <w:pPr>
        <w:pStyle w:val="BodyText"/>
        <w:widowControl/>
      </w:pPr>
    </w:p>
    <w:p w14:paraId="04612444" w14:textId="77777777" w:rsidR="00831B19" w:rsidRPr="00674387" w:rsidRDefault="001872A8" w:rsidP="00EA5840">
      <w:pPr>
        <w:pStyle w:val="ListParagraph"/>
        <w:widowControl/>
        <w:numPr>
          <w:ilvl w:val="0"/>
          <w:numId w:val="8"/>
        </w:numPr>
        <w:ind w:left="567"/>
      </w:pPr>
      <w:r w:rsidRPr="00674387">
        <w:t>Unii pacienţi trataţi cu antiepileptice, cum este Lyrica, au avut gânduri de autovătămare sau sinucidere sau au manifestat comportament suicidar. Dacă aveţi vreodată asemenea gânduri sau manifestaţi astfel de comportament, adresaţi-vă imediat medicului dumneavoastră.</w:t>
      </w:r>
    </w:p>
    <w:p w14:paraId="1DB8E4A0" w14:textId="77777777" w:rsidR="00831B19" w:rsidRPr="00674387" w:rsidRDefault="00831B19" w:rsidP="00EA5840">
      <w:pPr>
        <w:pStyle w:val="BodyText"/>
        <w:widowControl/>
      </w:pPr>
    </w:p>
    <w:p w14:paraId="59279023" w14:textId="2B88B02D" w:rsidR="00831B19" w:rsidRPr="00674387" w:rsidRDefault="001872A8" w:rsidP="00EA5840">
      <w:pPr>
        <w:pStyle w:val="ListParagraph"/>
        <w:widowControl/>
        <w:numPr>
          <w:ilvl w:val="0"/>
          <w:numId w:val="8"/>
        </w:numPr>
        <w:ind w:left="567"/>
      </w:pPr>
      <w:r w:rsidRPr="00674387">
        <w:t>Atunci când Lyrica este utilizat în în acelaşi timp cu alte medicamente care pot produce constipaţie (cum sunt unele tipuri de medicamente împotriva durerii) este posibil să apară probleme gastro-intestinale (de exemplu constipaţie, intestin gros paralizat sau blocat). Spuneţi medicului dumneavoastră dacă aveţi constipaţie, mai ales dacă sunteţi predispus la aceasta.</w:t>
      </w:r>
    </w:p>
    <w:p w14:paraId="5DD16987" w14:textId="77777777" w:rsidR="00831B19" w:rsidRPr="00674387" w:rsidRDefault="00831B19" w:rsidP="00EA5840">
      <w:pPr>
        <w:pStyle w:val="BodyText"/>
        <w:widowControl/>
      </w:pPr>
    </w:p>
    <w:p w14:paraId="45CA3F94" w14:textId="77777777" w:rsidR="00831B19" w:rsidRPr="00674387" w:rsidRDefault="001872A8" w:rsidP="00EA5840">
      <w:pPr>
        <w:pStyle w:val="ListParagraph"/>
        <w:widowControl/>
        <w:numPr>
          <w:ilvl w:val="0"/>
          <w:numId w:val="8"/>
        </w:numPr>
        <w:ind w:left="567"/>
      </w:pPr>
      <w:r w:rsidRPr="00674387">
        <w:t>Înainte să luaţi acest medicament, spuneţi medicului dumneavoastră dacă aţi abuzat vreodată sau aţi fost dependent de alcool, de medicamente pe bază de prescripţie medicală sau de droguri</w:t>
      </w:r>
      <w:r w:rsidR="00380ECE" w:rsidRPr="00674387">
        <w:t xml:space="preserve"> </w:t>
      </w:r>
      <w:r w:rsidRPr="00674387">
        <w:t>ilegale; acest fapt poate însemna că prezentaţi un risc mai mare de a deveni dependent de Lyrica.</w:t>
      </w:r>
    </w:p>
    <w:p w14:paraId="7AF5DAF1" w14:textId="77777777" w:rsidR="00831B19" w:rsidRPr="00674387" w:rsidRDefault="001872A8" w:rsidP="00EA5840">
      <w:pPr>
        <w:pStyle w:val="ListParagraph"/>
        <w:widowControl/>
        <w:numPr>
          <w:ilvl w:val="0"/>
          <w:numId w:val="8"/>
        </w:numPr>
        <w:ind w:left="567"/>
      </w:pPr>
      <w:r w:rsidRPr="00674387">
        <w:t>Au existat raportări de convulsii în timpul utilizării Lyrica sau la scurt timp după încetarea administrării Lyrica. Trebuie să îl informaţi imediat pe medicul dumneavoastră dacă manifestaţi convulsii.</w:t>
      </w:r>
    </w:p>
    <w:p w14:paraId="44DD4902" w14:textId="77777777" w:rsidR="00831B19" w:rsidRPr="00674387" w:rsidRDefault="00831B19" w:rsidP="00EA5840">
      <w:pPr>
        <w:pStyle w:val="BodyText"/>
        <w:widowControl/>
      </w:pPr>
    </w:p>
    <w:p w14:paraId="7846BC7F" w14:textId="77777777" w:rsidR="00831B19" w:rsidRPr="00674387" w:rsidRDefault="001872A8" w:rsidP="00EA5840">
      <w:pPr>
        <w:pStyle w:val="ListParagraph"/>
        <w:widowControl/>
        <w:numPr>
          <w:ilvl w:val="0"/>
          <w:numId w:val="8"/>
        </w:numPr>
        <w:ind w:left="567"/>
      </w:pPr>
      <w:r w:rsidRPr="00674387">
        <w:t>Au existat raportări de reducere a funcţiei cerebrale (encefalopatie) la anumiţi pacienţi care au luat Lyrica şi sufereau de alte afecţiuni. Spuneţi medicului dumneavoastră dacă aţi suferit în trecut de orice afecţiune gravă, incluzând afecţiuni ale ficatului sau rinichilor.</w:t>
      </w:r>
    </w:p>
    <w:p w14:paraId="4CBA4E1F" w14:textId="77777777" w:rsidR="00831B19" w:rsidRPr="00674387" w:rsidRDefault="00831B19" w:rsidP="00EA5840">
      <w:pPr>
        <w:pStyle w:val="BodyText"/>
        <w:widowControl/>
      </w:pPr>
    </w:p>
    <w:p w14:paraId="2253CA03" w14:textId="77777777" w:rsidR="00831B19" w:rsidRPr="00674387" w:rsidRDefault="001872A8" w:rsidP="00EA5840">
      <w:pPr>
        <w:pStyle w:val="ListParagraph"/>
        <w:widowControl/>
        <w:numPr>
          <w:ilvl w:val="0"/>
          <w:numId w:val="8"/>
        </w:numPr>
        <w:ind w:left="567"/>
      </w:pPr>
      <w:r w:rsidRPr="00674387">
        <w:t>Au existat raportări de dificultăți de respirație. Dacă aveți afecțiuni ale sistemului nervos, afecțiuni respiratorii, insuficiență renală sau dacă aveți vârsta de peste 65 de ani, medicul dumneavoastră vă poate prescrie un regim de dozare diferit. Contactați-l pe medicul dumneavoastră dacă prezentați greutate la respirație sau respirații superficiale.</w:t>
      </w:r>
    </w:p>
    <w:p w14:paraId="0379AB43" w14:textId="77777777" w:rsidR="00831B19" w:rsidRPr="00674387" w:rsidRDefault="00831B19" w:rsidP="00EA5840">
      <w:pPr>
        <w:pStyle w:val="BodyText"/>
        <w:widowControl/>
      </w:pPr>
    </w:p>
    <w:p w14:paraId="6DABD878" w14:textId="77777777" w:rsidR="00831B19" w:rsidRPr="00674387" w:rsidRDefault="001872A8" w:rsidP="00EA5840">
      <w:pPr>
        <w:pStyle w:val="BodyText"/>
        <w:widowControl/>
      </w:pPr>
      <w:r w:rsidRPr="00674387">
        <w:rPr>
          <w:u w:val="single"/>
        </w:rPr>
        <w:t>Dependenţă</w:t>
      </w:r>
    </w:p>
    <w:p w14:paraId="749C5718" w14:textId="77777777" w:rsidR="00831B19" w:rsidRPr="00674387" w:rsidRDefault="00831B19" w:rsidP="00EA5840">
      <w:pPr>
        <w:pStyle w:val="BodyText"/>
        <w:widowControl/>
      </w:pPr>
    </w:p>
    <w:p w14:paraId="2CC63C51" w14:textId="77777777" w:rsidR="00831B19" w:rsidRPr="00674387" w:rsidRDefault="001872A8" w:rsidP="00EA5840">
      <w:pPr>
        <w:pStyle w:val="BodyText"/>
        <w:widowControl/>
      </w:pPr>
      <w:r w:rsidRPr="00674387">
        <w:t>Unele persoane pot deveni dependente de Lyrica (necesitatea de a continua să ia medicamentul). Aceste persoane pot prezenta manifestări de întrerupere atunci când încetează să utilizeze Lyrica (vezi pct. 3, „Cum să luaţi Lyrica” şi „Dacă încetaţi să luaţi Lyrica”). Dacă aveţi preocupări legate de faptul că aţi putea deveni dependent de Lyrica, este important să discutați cu medicul dumneavoastră.</w:t>
      </w:r>
    </w:p>
    <w:p w14:paraId="4C04A7FF" w14:textId="77777777" w:rsidR="00831B19" w:rsidRPr="00674387" w:rsidRDefault="00831B19" w:rsidP="00EA5840">
      <w:pPr>
        <w:pStyle w:val="BodyText"/>
        <w:widowControl/>
      </w:pPr>
    </w:p>
    <w:p w14:paraId="69ADC0CB" w14:textId="77777777" w:rsidR="00831B19" w:rsidRPr="00674387" w:rsidRDefault="001872A8" w:rsidP="00EA5840">
      <w:pPr>
        <w:pStyle w:val="BodyText"/>
        <w:widowControl/>
      </w:pPr>
      <w:r w:rsidRPr="00674387">
        <w:t>Dacă observaţi oricare din următoarele manifestări în timp ce încă luaţi Lyrica, ar putea să fie un semn că aţi devenit dependent:</w:t>
      </w:r>
    </w:p>
    <w:p w14:paraId="49CA1FCF" w14:textId="77777777" w:rsidR="00831B19" w:rsidRPr="00674387" w:rsidRDefault="001872A8" w:rsidP="00EA5840">
      <w:pPr>
        <w:pStyle w:val="ListParagraph"/>
        <w:widowControl/>
        <w:numPr>
          <w:ilvl w:val="0"/>
          <w:numId w:val="8"/>
        </w:numPr>
        <w:ind w:left="567"/>
      </w:pPr>
      <w:r w:rsidRPr="00674387">
        <w:t>Aveţi nevoie să luaţi medicamentul pentru o perioadă mai lungă decât vi s-a recomandat de către cel care vi l-a prescris</w:t>
      </w:r>
    </w:p>
    <w:p w14:paraId="6A332FE6" w14:textId="77777777" w:rsidR="00831B19" w:rsidRPr="00674387" w:rsidRDefault="001872A8" w:rsidP="00EA5840">
      <w:pPr>
        <w:pStyle w:val="ListParagraph"/>
        <w:widowControl/>
        <w:numPr>
          <w:ilvl w:val="0"/>
          <w:numId w:val="8"/>
        </w:numPr>
        <w:tabs>
          <w:tab w:val="left" w:pos="935"/>
          <w:tab w:val="left" w:pos="936"/>
        </w:tabs>
        <w:ind w:left="567"/>
      </w:pPr>
      <w:r w:rsidRPr="00674387">
        <w:t>Simţiţi că aveţi nevoie să luaţi mai mult decât doza recomandată</w:t>
      </w:r>
    </w:p>
    <w:p w14:paraId="48C17361" w14:textId="77777777" w:rsidR="00831B19" w:rsidRPr="00674387" w:rsidRDefault="001872A8" w:rsidP="00EA5840">
      <w:pPr>
        <w:pStyle w:val="ListParagraph"/>
        <w:widowControl/>
        <w:numPr>
          <w:ilvl w:val="0"/>
          <w:numId w:val="8"/>
        </w:numPr>
        <w:tabs>
          <w:tab w:val="left" w:pos="935"/>
          <w:tab w:val="left" w:pos="936"/>
        </w:tabs>
        <w:ind w:left="567"/>
      </w:pPr>
      <w:r w:rsidRPr="00674387">
        <w:t>Utilizaţi medicamentul pentru alte motive decât cele pentru care v-a fost prescris</w:t>
      </w:r>
    </w:p>
    <w:p w14:paraId="40742E80" w14:textId="77777777" w:rsidR="00831B19" w:rsidRPr="00674387" w:rsidRDefault="001872A8" w:rsidP="00EA5840">
      <w:pPr>
        <w:pStyle w:val="ListParagraph"/>
        <w:widowControl/>
        <w:numPr>
          <w:ilvl w:val="0"/>
          <w:numId w:val="8"/>
        </w:numPr>
        <w:tabs>
          <w:tab w:val="left" w:pos="935"/>
          <w:tab w:val="left" w:pos="936"/>
        </w:tabs>
        <w:ind w:left="567"/>
      </w:pPr>
      <w:r w:rsidRPr="00674387">
        <w:t>Aţi făcut încercări repetate, nereuşite, de a renunţa sau de a controla utilizarea medicamentului</w:t>
      </w:r>
    </w:p>
    <w:p w14:paraId="4428AB4F" w14:textId="77777777" w:rsidR="00831B19" w:rsidRPr="00674387" w:rsidRDefault="001872A8" w:rsidP="00EA5840">
      <w:pPr>
        <w:pStyle w:val="ListParagraph"/>
        <w:widowControl/>
        <w:numPr>
          <w:ilvl w:val="0"/>
          <w:numId w:val="8"/>
        </w:numPr>
        <w:tabs>
          <w:tab w:val="left" w:pos="935"/>
          <w:tab w:val="left" w:pos="936"/>
        </w:tabs>
        <w:ind w:left="567"/>
      </w:pPr>
      <w:r w:rsidRPr="00674387">
        <w:t>Atunci când încetaţi să luaţi medicamentul vă simţiţi rău, şi vă simţiţi mai bine odată ce aţi luat medicamentul din nou.</w:t>
      </w:r>
    </w:p>
    <w:p w14:paraId="6740C220" w14:textId="77777777" w:rsidR="00831B19" w:rsidRPr="00674387" w:rsidRDefault="001872A8" w:rsidP="00EA5840">
      <w:pPr>
        <w:pStyle w:val="BodyText"/>
        <w:widowControl/>
      </w:pPr>
      <w:r w:rsidRPr="00674387">
        <w:t>Dacă observaţi oricare dintre acestea, adresaţi-vă medicului dumneavoastră pentru a discuta cea mai bună cale de tratament pentru dumneavoastră, inclusiv când este potrivit să întrerupeţi administrarea şi cum să o faceţi în siguranţă.</w:t>
      </w:r>
    </w:p>
    <w:p w14:paraId="3A6429F4" w14:textId="77777777" w:rsidR="00831B19" w:rsidRPr="00674387" w:rsidRDefault="00831B19" w:rsidP="00EA5840">
      <w:pPr>
        <w:pStyle w:val="BodyText"/>
        <w:widowControl/>
      </w:pPr>
    </w:p>
    <w:p w14:paraId="2FAA57CC" w14:textId="77777777" w:rsidR="00831B19" w:rsidRPr="00044C74" w:rsidRDefault="001872A8" w:rsidP="00EA5840">
      <w:pPr>
        <w:rPr>
          <w:b/>
          <w:bCs/>
        </w:rPr>
      </w:pPr>
      <w:r w:rsidRPr="00044C74">
        <w:rPr>
          <w:b/>
          <w:bCs/>
        </w:rPr>
        <w:t>Copii şi adolescenţi</w:t>
      </w:r>
    </w:p>
    <w:p w14:paraId="34F70500" w14:textId="77777777" w:rsidR="00831B19" w:rsidRPr="00674387" w:rsidRDefault="001872A8" w:rsidP="00EA5840">
      <w:pPr>
        <w:pStyle w:val="BodyText"/>
        <w:widowControl/>
      </w:pPr>
      <w:r w:rsidRPr="00674387">
        <w:t>Nu s-au stabilit siguranţa şi eficacitatea pregabalinului la copii şi adolescenţi (cu vârsta sub 18 ani) şi de aceea, pregabalin nu trebuie utilizat la această grupă de vârstă.</w:t>
      </w:r>
    </w:p>
    <w:p w14:paraId="0387AD51" w14:textId="77777777" w:rsidR="00831B19" w:rsidRPr="00674387" w:rsidRDefault="00831B19" w:rsidP="00EA5840">
      <w:pPr>
        <w:pStyle w:val="BodyText"/>
        <w:widowControl/>
      </w:pPr>
    </w:p>
    <w:p w14:paraId="0710A783" w14:textId="77777777" w:rsidR="00831B19" w:rsidRPr="00044C74" w:rsidRDefault="001872A8" w:rsidP="00EA5840">
      <w:pPr>
        <w:rPr>
          <w:b/>
          <w:bCs/>
        </w:rPr>
      </w:pPr>
      <w:r w:rsidRPr="00044C74">
        <w:rPr>
          <w:b/>
          <w:bCs/>
        </w:rPr>
        <w:t>Lyrica împreună cu alte medicamente</w:t>
      </w:r>
    </w:p>
    <w:p w14:paraId="24F71114" w14:textId="77777777" w:rsidR="00831B19" w:rsidRPr="00674387" w:rsidRDefault="001872A8" w:rsidP="00EA5840">
      <w:pPr>
        <w:pStyle w:val="BodyText"/>
        <w:widowControl/>
      </w:pPr>
      <w:r w:rsidRPr="00674387">
        <w:t>Spuneţi medicului dumneavoastră sau farmacistului dacă luaţi, aţi luat recent sau s-ar putea sa luaţi orice alte medicamente.</w:t>
      </w:r>
    </w:p>
    <w:p w14:paraId="3556E07E" w14:textId="77777777" w:rsidR="00831B19" w:rsidRPr="00674387" w:rsidRDefault="00831B19" w:rsidP="00EA5840">
      <w:pPr>
        <w:pStyle w:val="BodyText"/>
        <w:widowControl/>
      </w:pPr>
    </w:p>
    <w:p w14:paraId="60EF0C66" w14:textId="77777777" w:rsidR="00831B19" w:rsidRPr="00674387" w:rsidRDefault="001872A8" w:rsidP="00EA5840">
      <w:pPr>
        <w:pStyle w:val="BodyText"/>
        <w:widowControl/>
      </w:pPr>
      <w:r w:rsidRPr="00674387">
        <w:t>Lyrica şi unele medicamente se pot influenţa unele pe altele (interacţiona). Atunci când este luat în acelaşi timp cu unele medicamente care au efecte sedative (inclusiv opioide), Lyrica poate amplifica aceste reacţii şi poate duce la insuficienţă respiratorie, comă şi deces. Gradul de ameţeală, somnolenţă şi de scădere a capacităţii de concentrare pot fi crescute dacă Lyrica se administrează în acelaşi timp cu alte medicamente care conţin:</w:t>
      </w:r>
    </w:p>
    <w:p w14:paraId="4DBBA1F6" w14:textId="77777777" w:rsidR="00831B19" w:rsidRPr="00674387" w:rsidRDefault="00831B19" w:rsidP="00EA5840">
      <w:pPr>
        <w:pStyle w:val="BodyText"/>
        <w:widowControl/>
      </w:pPr>
    </w:p>
    <w:p w14:paraId="32412C57" w14:textId="77777777" w:rsidR="008C7CE1" w:rsidRPr="00674387" w:rsidRDefault="001872A8" w:rsidP="00EA5840">
      <w:pPr>
        <w:pStyle w:val="BodyText"/>
        <w:widowControl/>
      </w:pPr>
      <w:r w:rsidRPr="00674387">
        <w:t>Oxicodonă – (folosită pentru tratarea durerii)</w:t>
      </w:r>
    </w:p>
    <w:p w14:paraId="094ED482" w14:textId="77777777" w:rsidR="00831B19" w:rsidRPr="00674387" w:rsidRDefault="001872A8" w:rsidP="00EA5840">
      <w:pPr>
        <w:pStyle w:val="BodyText"/>
        <w:widowControl/>
      </w:pPr>
      <w:r w:rsidRPr="00674387">
        <w:t>Lorazepam – (folosit pentru tratarea fricii fără motiv)</w:t>
      </w:r>
      <w:r w:rsidR="008C7CE1" w:rsidRPr="00674387">
        <w:br/>
      </w:r>
      <w:r w:rsidRPr="00674387">
        <w:t>Alcool</w:t>
      </w:r>
    </w:p>
    <w:p w14:paraId="303B3CF8" w14:textId="77777777" w:rsidR="008C7CE1" w:rsidRPr="00674387" w:rsidRDefault="008C7CE1" w:rsidP="00EA5840">
      <w:pPr>
        <w:pStyle w:val="BodyText"/>
        <w:widowControl/>
      </w:pPr>
    </w:p>
    <w:p w14:paraId="6B9EC358" w14:textId="77777777" w:rsidR="008539C0" w:rsidRDefault="001872A8" w:rsidP="00EA5840">
      <w:pPr>
        <w:widowControl/>
      </w:pPr>
      <w:r w:rsidRPr="00674387">
        <w:t>Lyrica poate fi luat concomitent cu contraceptive orale.</w:t>
      </w:r>
    </w:p>
    <w:p w14:paraId="44B8EB39" w14:textId="77777777" w:rsidR="008539C0" w:rsidRDefault="008539C0" w:rsidP="00EA5840">
      <w:pPr>
        <w:widowControl/>
      </w:pPr>
    </w:p>
    <w:p w14:paraId="0524C50C" w14:textId="77777777" w:rsidR="008539C0" w:rsidRDefault="001872A8" w:rsidP="00EA5840">
      <w:pPr>
        <w:widowControl/>
        <w:rPr>
          <w:b/>
        </w:rPr>
      </w:pPr>
      <w:r w:rsidRPr="00674387">
        <w:rPr>
          <w:b/>
        </w:rPr>
        <w:t>Lyrica împreună</w:t>
      </w:r>
      <w:r w:rsidR="008539C0">
        <w:rPr>
          <w:b/>
        </w:rPr>
        <w:t xml:space="preserve"> cu alimente, băuturi şi alcool</w:t>
      </w:r>
    </w:p>
    <w:p w14:paraId="6EA820F1" w14:textId="77777777" w:rsidR="00831B19" w:rsidRDefault="001872A8" w:rsidP="00EA5840">
      <w:pPr>
        <w:widowControl/>
      </w:pPr>
      <w:r w:rsidRPr="00674387">
        <w:t>Capsulele de Lyrica pot fi luate cu sau fără alimente.</w:t>
      </w:r>
    </w:p>
    <w:p w14:paraId="4304B79C" w14:textId="77777777" w:rsidR="008539C0" w:rsidRPr="00674387" w:rsidRDefault="008539C0" w:rsidP="00EA5840">
      <w:pPr>
        <w:widowControl/>
      </w:pPr>
    </w:p>
    <w:p w14:paraId="2704B177" w14:textId="77777777" w:rsidR="00831B19" w:rsidRPr="00674387" w:rsidRDefault="001872A8" w:rsidP="00EA5840">
      <w:pPr>
        <w:pStyle w:val="BodyText"/>
        <w:widowControl/>
      </w:pPr>
      <w:r w:rsidRPr="00674387">
        <w:t>Vă sfătuim să nu beţi alcool etilic în timpul tratamentului cu Lyrica.</w:t>
      </w:r>
    </w:p>
    <w:p w14:paraId="7A18FB3E" w14:textId="77777777" w:rsidR="00831B19" w:rsidRPr="00674387" w:rsidRDefault="00831B19" w:rsidP="00EA5840">
      <w:pPr>
        <w:pStyle w:val="BodyText"/>
        <w:widowControl/>
      </w:pPr>
    </w:p>
    <w:p w14:paraId="2B6B71A3" w14:textId="77777777" w:rsidR="00831B19" w:rsidRPr="00044C74" w:rsidRDefault="001872A8" w:rsidP="00EA5840">
      <w:pPr>
        <w:rPr>
          <w:b/>
          <w:bCs/>
        </w:rPr>
      </w:pPr>
      <w:r w:rsidRPr="00044C74">
        <w:rPr>
          <w:b/>
          <w:bCs/>
        </w:rPr>
        <w:t>Sarcina şi alăptarea</w:t>
      </w:r>
    </w:p>
    <w:p w14:paraId="53F33449" w14:textId="77777777" w:rsidR="00831B19" w:rsidRDefault="001872A8" w:rsidP="00EA5840">
      <w:pPr>
        <w:pStyle w:val="BodyText"/>
        <w:widowControl/>
      </w:pPr>
      <w:r w:rsidRPr="00674387">
        <w:t>Lyrica nu trebuie administrat în timpul sarcinii sau pe perioada alăptării decât cu avizul medicului dumneavoastră. Utilizarea pregabalin pe durata primelor 3 luni de sarcină poate provoca malformații congenitale ale fătului, care necesită tratament medical. În cadrul unui studiu care a examinat date de la femei din ţările nordice care au luat pregabalin în primele 3 luni de sarcină, 6 nou-născuți din 100 au prezentat asemenea malformaţii congenitale. Acest indicator poate fi comparat cu cel de 4 nou-născuți din 100 obținut la femeile netratate cu pregabalin în cadrul studiului. Au fost raportate malformații la nivelul feţei (fante oro-faciale), ochilor, sistemului nervos (inclusiv la nivelul creierului), rinichilor şi organelor genitale.</w:t>
      </w:r>
    </w:p>
    <w:p w14:paraId="3429A598" w14:textId="77777777" w:rsidR="00647BF3" w:rsidRPr="00674387" w:rsidRDefault="00647BF3" w:rsidP="00EA5840">
      <w:pPr>
        <w:pStyle w:val="BodyText"/>
        <w:widowControl/>
      </w:pPr>
    </w:p>
    <w:p w14:paraId="3CC2803A" w14:textId="77777777" w:rsidR="00831B19" w:rsidRPr="00674387" w:rsidRDefault="001872A8" w:rsidP="00EA5840">
      <w:pPr>
        <w:pStyle w:val="BodyText"/>
        <w:widowControl/>
      </w:pPr>
      <w:r w:rsidRPr="00674387">
        <w:t>Femeile aflate la vârsta fertilă trebuie să folosească metode contraceptive. Dacă sunteţi gravidă sau alăptaţi, credeţi că aţi putea fi gravidă sau intenţionaţi să rămâneţi gravidă, adresaţi-vă medicului sau farmacistului pentru recomandări înainte de a lua acest medicament.</w:t>
      </w:r>
    </w:p>
    <w:p w14:paraId="0CBDF9E7" w14:textId="77777777" w:rsidR="00831B19" w:rsidRPr="00674387" w:rsidRDefault="00831B19" w:rsidP="00EA5840">
      <w:pPr>
        <w:pStyle w:val="BodyText"/>
        <w:widowControl/>
      </w:pPr>
    </w:p>
    <w:p w14:paraId="6F28DBAC" w14:textId="77777777" w:rsidR="00831B19" w:rsidRPr="00044C74" w:rsidRDefault="001872A8" w:rsidP="00EA5840">
      <w:pPr>
        <w:rPr>
          <w:b/>
          <w:bCs/>
        </w:rPr>
      </w:pPr>
      <w:r w:rsidRPr="00044C74">
        <w:rPr>
          <w:b/>
          <w:bCs/>
        </w:rPr>
        <w:t>Conducerea vehiculelor şi folosirea utilajelor</w:t>
      </w:r>
    </w:p>
    <w:p w14:paraId="0D803DA3" w14:textId="77777777" w:rsidR="00831B19" w:rsidRPr="00674387" w:rsidRDefault="001872A8" w:rsidP="00EA5840">
      <w:pPr>
        <w:pStyle w:val="BodyText"/>
        <w:widowControl/>
      </w:pPr>
      <w:r w:rsidRPr="00674387">
        <w:t>Lyrica poate produce ameţeală, somnolenţă şi scăderea capacităţii de concentrare (a atenţiei). Nu conduceţi vehicule, nu folosiţi utilaje complexe, nici nu vă implicaţi în alte activităţi potenţial periculoase fără să ştiţi cum reacţionaţi la acest medicament.</w:t>
      </w:r>
    </w:p>
    <w:p w14:paraId="0BC95C47" w14:textId="77777777" w:rsidR="00831B19" w:rsidRPr="00674387" w:rsidRDefault="00831B19" w:rsidP="00EA5840">
      <w:pPr>
        <w:pStyle w:val="BodyText"/>
        <w:widowControl/>
      </w:pPr>
    </w:p>
    <w:p w14:paraId="46E5BCE6" w14:textId="77777777" w:rsidR="00831B19" w:rsidRPr="00044C74" w:rsidRDefault="001872A8" w:rsidP="00EA5840">
      <w:pPr>
        <w:rPr>
          <w:b/>
          <w:bCs/>
        </w:rPr>
      </w:pPr>
      <w:r w:rsidRPr="00044C74">
        <w:rPr>
          <w:b/>
          <w:bCs/>
        </w:rPr>
        <w:t>Lyrica conţine lactoză monohidrat</w:t>
      </w:r>
    </w:p>
    <w:p w14:paraId="768CAABA" w14:textId="77777777" w:rsidR="00831B19" w:rsidRPr="00674387" w:rsidRDefault="001872A8" w:rsidP="00EA5840">
      <w:pPr>
        <w:pStyle w:val="BodyText"/>
        <w:widowControl/>
      </w:pPr>
      <w:r w:rsidRPr="00674387">
        <w:t>Dacă medicul dumneavoastră v-a atenţionat ca aveţi intoleranţă la unele categorii de glucide, vă rugăm să-l întrebaţi înainte de a lua acest medicament.</w:t>
      </w:r>
    </w:p>
    <w:p w14:paraId="0D7EA659" w14:textId="77777777" w:rsidR="00831B19" w:rsidRPr="00674387" w:rsidRDefault="00831B19" w:rsidP="00EA5840">
      <w:pPr>
        <w:pStyle w:val="BodyText"/>
        <w:widowControl/>
      </w:pPr>
    </w:p>
    <w:p w14:paraId="4EC052B6" w14:textId="77777777" w:rsidR="00831B19" w:rsidRPr="00044C74" w:rsidRDefault="001872A8" w:rsidP="00EA5840">
      <w:pPr>
        <w:rPr>
          <w:b/>
          <w:bCs/>
        </w:rPr>
      </w:pPr>
      <w:r w:rsidRPr="00044C74">
        <w:rPr>
          <w:b/>
          <w:bCs/>
        </w:rPr>
        <w:t>Lyrica conţine sodiu</w:t>
      </w:r>
    </w:p>
    <w:p w14:paraId="4331FAAA" w14:textId="77777777" w:rsidR="00831B19" w:rsidRPr="00674387" w:rsidRDefault="001872A8" w:rsidP="00EA5840">
      <w:pPr>
        <w:pStyle w:val="BodyText"/>
        <w:widowControl/>
      </w:pPr>
      <w:r w:rsidRPr="00674387">
        <w:t>Acest medicament conţine sodiu mai puţin de 1 mmol (23 mg) per capsulă, adică practic „nu conţine sodiu”.</w:t>
      </w:r>
    </w:p>
    <w:p w14:paraId="6F6A30D5" w14:textId="77777777" w:rsidR="00831B19" w:rsidRPr="00674387" w:rsidRDefault="00831B19" w:rsidP="00EA5840">
      <w:pPr>
        <w:pStyle w:val="BodyText"/>
        <w:widowControl/>
      </w:pPr>
    </w:p>
    <w:p w14:paraId="57E05CDB" w14:textId="77777777" w:rsidR="00831B19" w:rsidRPr="00674387" w:rsidRDefault="00831B19" w:rsidP="00EA5840">
      <w:pPr>
        <w:pStyle w:val="BodyText"/>
        <w:widowControl/>
      </w:pPr>
    </w:p>
    <w:p w14:paraId="5557129A" w14:textId="77777777" w:rsidR="00831B19" w:rsidRPr="00044C74" w:rsidRDefault="00204879" w:rsidP="00EA5840">
      <w:pPr>
        <w:rPr>
          <w:b/>
          <w:bCs/>
        </w:rPr>
      </w:pPr>
      <w:r w:rsidRPr="00044C74">
        <w:rPr>
          <w:b/>
          <w:bCs/>
        </w:rPr>
        <w:t>3.</w:t>
      </w:r>
      <w:r w:rsidRPr="00044C74">
        <w:rPr>
          <w:b/>
          <w:bCs/>
        </w:rPr>
        <w:tab/>
      </w:r>
      <w:r w:rsidR="001872A8" w:rsidRPr="00044C74">
        <w:rPr>
          <w:b/>
          <w:bCs/>
        </w:rPr>
        <w:t>Cum să luaţi Lyrica</w:t>
      </w:r>
    </w:p>
    <w:p w14:paraId="08717E02" w14:textId="77777777" w:rsidR="00831B19" w:rsidRPr="00674387" w:rsidRDefault="00831B19" w:rsidP="00EA5840">
      <w:pPr>
        <w:pStyle w:val="BodyText"/>
        <w:widowControl/>
        <w:rPr>
          <w:b/>
        </w:rPr>
      </w:pPr>
    </w:p>
    <w:p w14:paraId="04FBC0F6" w14:textId="77777777" w:rsidR="00831B19" w:rsidRPr="00674387" w:rsidRDefault="001872A8" w:rsidP="00EA5840">
      <w:pPr>
        <w:pStyle w:val="BodyText"/>
        <w:widowControl/>
      </w:pPr>
      <w:r w:rsidRPr="00674387">
        <w:t>Luaţi întotdeauna acest medicament exact aşa cum v-a spus medicul dumneavoastră. Discutaţi cu medicul dumneavoastră sau cu farmacistul dacă nu sunteţi sigur. Nu luaţi mai mult medicament decât vi s-a prescris.</w:t>
      </w:r>
    </w:p>
    <w:p w14:paraId="4926539D" w14:textId="77777777" w:rsidR="00831B19" w:rsidRPr="00674387" w:rsidRDefault="00831B19" w:rsidP="00EA5840">
      <w:pPr>
        <w:pStyle w:val="BodyText"/>
        <w:widowControl/>
      </w:pPr>
    </w:p>
    <w:p w14:paraId="5E629B5B" w14:textId="77777777" w:rsidR="00647BF3" w:rsidRDefault="001872A8" w:rsidP="00EA5840">
      <w:pPr>
        <w:pStyle w:val="BodyText"/>
        <w:widowControl/>
      </w:pPr>
      <w:r w:rsidRPr="00674387">
        <w:t>Medicul va stabili care este doza potrivită pentru dumneavoastră.</w:t>
      </w:r>
    </w:p>
    <w:p w14:paraId="07EECC6D" w14:textId="77777777" w:rsidR="00647BF3" w:rsidRDefault="00647BF3" w:rsidP="00EA5840">
      <w:pPr>
        <w:pStyle w:val="BodyText"/>
        <w:widowControl/>
      </w:pPr>
    </w:p>
    <w:p w14:paraId="6F252752" w14:textId="77777777" w:rsidR="00831B19" w:rsidRDefault="001872A8" w:rsidP="00EA5840">
      <w:pPr>
        <w:pStyle w:val="BodyText"/>
        <w:widowControl/>
      </w:pPr>
      <w:r w:rsidRPr="00674387">
        <w:t>Lyrica se administrează numai pe cale orală.</w:t>
      </w:r>
    </w:p>
    <w:p w14:paraId="7F6257B1" w14:textId="77777777" w:rsidR="00647BF3" w:rsidRPr="00674387" w:rsidRDefault="00647BF3" w:rsidP="00EA5840">
      <w:pPr>
        <w:pStyle w:val="BodyText"/>
        <w:widowControl/>
      </w:pPr>
    </w:p>
    <w:p w14:paraId="7ACB1882" w14:textId="77777777" w:rsidR="00831B19" w:rsidRPr="00044C74" w:rsidRDefault="001872A8" w:rsidP="00EA5840">
      <w:pPr>
        <w:rPr>
          <w:b/>
          <w:bCs/>
        </w:rPr>
      </w:pPr>
      <w:r w:rsidRPr="00044C74">
        <w:rPr>
          <w:b/>
          <w:bCs/>
        </w:rPr>
        <w:t>Durerea neuropată periferică, epilepsia sau tulburarea anxioasă generalizată:</w:t>
      </w:r>
    </w:p>
    <w:p w14:paraId="5C783321" w14:textId="77777777" w:rsidR="00831B19" w:rsidRPr="00674387" w:rsidRDefault="001872A8" w:rsidP="00EA5840">
      <w:pPr>
        <w:pStyle w:val="ListParagraph"/>
        <w:widowControl/>
        <w:numPr>
          <w:ilvl w:val="0"/>
          <w:numId w:val="8"/>
        </w:numPr>
        <w:tabs>
          <w:tab w:val="left" w:pos="576"/>
        </w:tabs>
        <w:ind w:left="567"/>
      </w:pPr>
      <w:r w:rsidRPr="00674387">
        <w:t>Luaţi numărul de capsule prescrise de medicul dumneavoastră.</w:t>
      </w:r>
    </w:p>
    <w:p w14:paraId="0A4E553B" w14:textId="77777777" w:rsidR="00831B19" w:rsidRPr="00674387" w:rsidRDefault="001872A8" w:rsidP="00EA5840">
      <w:pPr>
        <w:pStyle w:val="ListParagraph"/>
        <w:widowControl/>
        <w:numPr>
          <w:ilvl w:val="0"/>
          <w:numId w:val="8"/>
        </w:numPr>
        <w:tabs>
          <w:tab w:val="left" w:pos="576"/>
        </w:tabs>
        <w:ind w:left="567"/>
      </w:pPr>
      <w:r w:rsidRPr="00674387">
        <w:t>Doza, care a fost adaptată pentru dumneavoastră şi în funcţie de afecţiunea de care suferiţi, va fi, în general, cuprinsă între 150 mg şi 600 mg în fiecare zi.</w:t>
      </w:r>
    </w:p>
    <w:p w14:paraId="7A285C8C" w14:textId="77777777" w:rsidR="00831B19" w:rsidRPr="00674387" w:rsidRDefault="001872A8" w:rsidP="00EA5840">
      <w:pPr>
        <w:pStyle w:val="ListParagraph"/>
        <w:widowControl/>
        <w:numPr>
          <w:ilvl w:val="0"/>
          <w:numId w:val="8"/>
        </w:numPr>
        <w:tabs>
          <w:tab w:val="left" w:pos="576"/>
        </w:tabs>
        <w:ind w:left="567"/>
      </w:pPr>
      <w:r w:rsidRPr="00674387">
        <w:t>Medicul dumneavoastră vă va spune să luaţi Lyrica fie de două, fie de trei ori pe zi. Pentru schema cu două administrări pe zi, luaţi Lyrica o dată dimineaţa şi o dată seara, cam în aceleaşi</w:t>
      </w:r>
      <w:r w:rsidR="00665EF5" w:rsidRPr="00674387">
        <w:t xml:space="preserve"> </w:t>
      </w:r>
      <w:r w:rsidRPr="00674387">
        <w:t>momente ale zilei. Pentru schema cu trei administrări pe zi, luaţi Lyrica o dată dimineaţa, o dată după-amiaza şi o dată seara, cam în aceleaşi momente ale zilei.</w:t>
      </w:r>
    </w:p>
    <w:p w14:paraId="797355D3" w14:textId="77777777" w:rsidR="00831B19" w:rsidRPr="00674387" w:rsidRDefault="00831B19" w:rsidP="00EA5840">
      <w:pPr>
        <w:pStyle w:val="BodyText"/>
        <w:widowControl/>
      </w:pPr>
    </w:p>
    <w:p w14:paraId="58B0804E" w14:textId="77777777" w:rsidR="00831B19" w:rsidRPr="00674387" w:rsidRDefault="001872A8" w:rsidP="00EA5840">
      <w:pPr>
        <w:pStyle w:val="BodyText"/>
        <w:widowControl/>
      </w:pPr>
      <w:r w:rsidRPr="00674387">
        <w:t>Dacă aveţi impresia că efectul Lyrica este prea puternic sau prea slab, spuneţi medicului dumneavoastră sau farmacistului.</w:t>
      </w:r>
    </w:p>
    <w:p w14:paraId="06370589" w14:textId="77777777" w:rsidR="00831B19" w:rsidRPr="00674387" w:rsidRDefault="00831B19" w:rsidP="00EA5840">
      <w:pPr>
        <w:pStyle w:val="BodyText"/>
        <w:widowControl/>
      </w:pPr>
    </w:p>
    <w:p w14:paraId="07DBFA0B" w14:textId="77777777" w:rsidR="00831B19" w:rsidRPr="00674387" w:rsidRDefault="001872A8" w:rsidP="00EA5840">
      <w:pPr>
        <w:pStyle w:val="BodyText"/>
        <w:widowControl/>
      </w:pPr>
      <w:r w:rsidRPr="00674387">
        <w:t>Dacă sunteţi în vârstă (peste 65 ani), trebuie să luaţi Lyrica cum este prezentat mai sus, cu excepţia cazului în care aveţi afecţiuni ale rinichilor.</w:t>
      </w:r>
    </w:p>
    <w:p w14:paraId="1D141DFD" w14:textId="77777777" w:rsidR="00831B19" w:rsidRPr="00674387" w:rsidRDefault="00831B19" w:rsidP="00EA5840">
      <w:pPr>
        <w:pStyle w:val="BodyText"/>
        <w:widowControl/>
      </w:pPr>
    </w:p>
    <w:p w14:paraId="27CF29E9" w14:textId="77777777" w:rsidR="00831B19" w:rsidRPr="00674387" w:rsidRDefault="001872A8" w:rsidP="00EA5840">
      <w:pPr>
        <w:pStyle w:val="BodyText"/>
        <w:widowControl/>
      </w:pPr>
      <w:r w:rsidRPr="00674387">
        <w:t>Medicul dumneavoastră vă poate prescrie o schemă diferită de administrare şi/sau doze diferite dacă aveţi afecţiuni ale rinichilor.</w:t>
      </w:r>
    </w:p>
    <w:p w14:paraId="51878F8F" w14:textId="77777777" w:rsidR="00831B19" w:rsidRPr="00674387" w:rsidRDefault="00831B19" w:rsidP="00EA5840">
      <w:pPr>
        <w:pStyle w:val="BodyText"/>
        <w:widowControl/>
      </w:pPr>
    </w:p>
    <w:p w14:paraId="589B3877" w14:textId="77777777" w:rsidR="00831B19" w:rsidRPr="00674387" w:rsidRDefault="001872A8" w:rsidP="00EA5840">
      <w:pPr>
        <w:pStyle w:val="BodyText"/>
        <w:widowControl/>
      </w:pPr>
      <w:r w:rsidRPr="00674387">
        <w:t>Înghiţiţi capsulele întregi, cu apă.</w:t>
      </w:r>
    </w:p>
    <w:p w14:paraId="55D20D10" w14:textId="77777777" w:rsidR="00831B19" w:rsidRPr="00674387" w:rsidRDefault="00831B19" w:rsidP="00EA5840">
      <w:pPr>
        <w:pStyle w:val="BodyText"/>
        <w:widowControl/>
      </w:pPr>
    </w:p>
    <w:p w14:paraId="764C04DD" w14:textId="77777777" w:rsidR="00831B19" w:rsidRPr="00674387" w:rsidRDefault="001872A8" w:rsidP="00EA5840">
      <w:pPr>
        <w:pStyle w:val="BodyText"/>
        <w:widowControl/>
      </w:pPr>
      <w:r w:rsidRPr="00674387">
        <w:t>Continuaţi să luaţi Lyrica pe toată durata recomandată de medicul dumneavoastră.</w:t>
      </w:r>
    </w:p>
    <w:p w14:paraId="5D637B42" w14:textId="77777777" w:rsidR="00831B19" w:rsidRPr="00674387" w:rsidRDefault="00831B19" w:rsidP="00EA5840">
      <w:pPr>
        <w:pStyle w:val="BodyText"/>
        <w:widowControl/>
      </w:pPr>
    </w:p>
    <w:p w14:paraId="4C7C7F3F" w14:textId="77777777" w:rsidR="00831B19" w:rsidRPr="00044C74" w:rsidRDefault="001872A8" w:rsidP="00EA5840">
      <w:pPr>
        <w:rPr>
          <w:b/>
          <w:bCs/>
        </w:rPr>
      </w:pPr>
      <w:r w:rsidRPr="00044C74">
        <w:rPr>
          <w:b/>
          <w:bCs/>
        </w:rPr>
        <w:t>Dacă luaţi mai mult Lyrica decât trebuie</w:t>
      </w:r>
    </w:p>
    <w:p w14:paraId="5F2A7FC8" w14:textId="77777777" w:rsidR="00831B19" w:rsidRPr="00674387" w:rsidRDefault="001872A8" w:rsidP="00EA5840">
      <w:pPr>
        <w:pStyle w:val="BodyText"/>
        <w:widowControl/>
      </w:pPr>
      <w:r w:rsidRPr="00674387">
        <w:t>Contactaţi-l pe medicul dumneavoastră sau mergeţi imediat la cea mai apropiată unitate medicală de urgenţă. Luaţi cu dumneavoastră cutia sau flaconul cu capsulele de Lyrica. S-ar putea să vă simţiţi adormit, confuz, agitat sau neliniştit din cauza faptului că aţi luat mai mult decât trebuie din Lyrica. Au fost raportate convulsii şi pierderea stării de conştienţă (comă).</w:t>
      </w:r>
    </w:p>
    <w:p w14:paraId="7C750B12" w14:textId="77777777" w:rsidR="00831B19" w:rsidRPr="00674387" w:rsidRDefault="00831B19" w:rsidP="00EA5840">
      <w:pPr>
        <w:pStyle w:val="BodyText"/>
        <w:widowControl/>
      </w:pPr>
    </w:p>
    <w:p w14:paraId="3136B590" w14:textId="77777777" w:rsidR="00831B19" w:rsidRPr="00044C74" w:rsidRDefault="001872A8" w:rsidP="00EA5840">
      <w:pPr>
        <w:rPr>
          <w:b/>
          <w:bCs/>
        </w:rPr>
      </w:pPr>
      <w:r w:rsidRPr="00044C74">
        <w:rPr>
          <w:b/>
          <w:bCs/>
        </w:rPr>
        <w:t>Dacă uitaţi să luaţi Lyrica</w:t>
      </w:r>
    </w:p>
    <w:p w14:paraId="1AE03141" w14:textId="77777777" w:rsidR="00831B19" w:rsidRPr="00674387" w:rsidRDefault="001872A8" w:rsidP="00EA5840">
      <w:pPr>
        <w:pStyle w:val="BodyText"/>
        <w:widowControl/>
      </w:pPr>
      <w:r w:rsidRPr="00674387">
        <w:t>Este important să luaţi capsulele regulat, în aceleaşi momente ale zilei. Dacă uitaţi să luaţi o doză, luaţi-o imediat ce vă amintiţi, cu excepţia cazului în care este aproape momentul la care luaţi următoarea doză. În acest din urmă caz, luaţi doza obişnuită. Nu luaţi o doză dublă pentru a compensa doza uitată.</w:t>
      </w:r>
    </w:p>
    <w:p w14:paraId="25CE3938" w14:textId="77777777" w:rsidR="00831B19" w:rsidRPr="00674387" w:rsidRDefault="00831B19" w:rsidP="00EA5840">
      <w:pPr>
        <w:pStyle w:val="BodyText"/>
        <w:widowControl/>
      </w:pPr>
    </w:p>
    <w:p w14:paraId="7375F26E" w14:textId="77777777" w:rsidR="00831B19" w:rsidRPr="00044C74" w:rsidRDefault="001872A8" w:rsidP="00EA5840">
      <w:pPr>
        <w:rPr>
          <w:b/>
          <w:bCs/>
        </w:rPr>
      </w:pPr>
      <w:r w:rsidRPr="00044C74">
        <w:rPr>
          <w:b/>
          <w:bCs/>
        </w:rPr>
        <w:t>Dacă încetaţi să luaţi Lyrica</w:t>
      </w:r>
    </w:p>
    <w:p w14:paraId="0EE2650B" w14:textId="60626155" w:rsidR="00831B19" w:rsidRPr="00674387" w:rsidRDefault="001872A8" w:rsidP="00EA5840">
      <w:pPr>
        <w:pStyle w:val="BodyText"/>
        <w:widowControl/>
      </w:pPr>
      <w:r w:rsidRPr="00674387">
        <w:t xml:space="preserve">Nu încetaţi brusc să luaţi Lyrica. Dacă doriţi să întrerupeţi administrarea Lyrica, discutaţi mai întâi cu medicul dumneavoastră. Acesta vă va spune cum să faceţi acest lucru. Dacă tratamentul trebuie încetat, se recomandă ca întreruperea să se facă treptat, pe o perioadă a cel puţin o săptămână. Trebuie să ştiţi că, după încetarea tratamentului efectuat pe termen scurt sau lung cu Lyrica, puteţi prezenta anumite reacţii adverse, aşa numitele manifestări de întrerupere. Aceste manifestări includ tulburări de somn, dureri de cap, greaţă, senzaţie de nelinişte, diaree, simptome pseudogripale, convulsii, nervozitate, depresie, </w:t>
      </w:r>
      <w:r w:rsidR="005E427F" w:rsidRPr="00674387">
        <w:t>gânduri de autovătămare sau sinucidere</w:t>
      </w:r>
      <w:r w:rsidR="005E427F">
        <w:t xml:space="preserve">, </w:t>
      </w:r>
      <w:r w:rsidRPr="00674387">
        <w:t>dureri, transpiraţii şi ameţeli. Aceste manifestări pot fi mai frecvente sau mai severe dacă aţi luat Lyrica pentru o perioadă mai lungă de timp. Dacă prezentaţi manifestări de întrerupere, trebuie să vă adresaţi medicului dumneavoastră.</w:t>
      </w:r>
    </w:p>
    <w:p w14:paraId="1E4B0CDF" w14:textId="77777777" w:rsidR="00831B19" w:rsidRPr="00674387" w:rsidRDefault="00831B19" w:rsidP="00EA5840">
      <w:pPr>
        <w:pStyle w:val="BodyText"/>
        <w:widowControl/>
      </w:pPr>
    </w:p>
    <w:p w14:paraId="4039917E" w14:textId="77777777" w:rsidR="00831B19" w:rsidRPr="00674387" w:rsidRDefault="001872A8" w:rsidP="00EA5840">
      <w:pPr>
        <w:pStyle w:val="BodyText"/>
        <w:widowControl/>
      </w:pPr>
      <w:r w:rsidRPr="00674387">
        <w:t>Dacă aveţi orice întrebări suplimentare cu privire la acest medicament, adresaţi-vă medicului dumneavoastră sau farmacistului.</w:t>
      </w:r>
    </w:p>
    <w:p w14:paraId="7B8F5760" w14:textId="77777777" w:rsidR="00831B19" w:rsidRPr="00674387" w:rsidRDefault="00831B19" w:rsidP="00EA5840">
      <w:pPr>
        <w:pStyle w:val="BodyText"/>
        <w:widowControl/>
      </w:pPr>
    </w:p>
    <w:p w14:paraId="4517FE74" w14:textId="77777777" w:rsidR="00831B19" w:rsidRPr="00674387" w:rsidRDefault="00831B19" w:rsidP="00EA5840">
      <w:pPr>
        <w:pStyle w:val="BodyText"/>
        <w:widowControl/>
      </w:pPr>
    </w:p>
    <w:p w14:paraId="4489764A" w14:textId="77777777" w:rsidR="00831B19" w:rsidRPr="00044C74" w:rsidRDefault="00B55047" w:rsidP="00EA5840">
      <w:pPr>
        <w:rPr>
          <w:b/>
          <w:bCs/>
        </w:rPr>
      </w:pPr>
      <w:r w:rsidRPr="00044C74">
        <w:rPr>
          <w:b/>
          <w:bCs/>
        </w:rPr>
        <w:t>4.</w:t>
      </w:r>
      <w:r w:rsidRPr="00044C74">
        <w:rPr>
          <w:b/>
          <w:bCs/>
        </w:rPr>
        <w:tab/>
      </w:r>
      <w:r w:rsidR="001872A8" w:rsidRPr="00044C74">
        <w:rPr>
          <w:b/>
          <w:bCs/>
        </w:rPr>
        <w:t>Reacţii adverse posibile</w:t>
      </w:r>
    </w:p>
    <w:p w14:paraId="688BE007" w14:textId="77777777" w:rsidR="00831B19" w:rsidRPr="00674387" w:rsidRDefault="00831B19" w:rsidP="00EA5840">
      <w:pPr>
        <w:pStyle w:val="BodyText"/>
        <w:widowControl/>
        <w:rPr>
          <w:b/>
        </w:rPr>
      </w:pPr>
    </w:p>
    <w:p w14:paraId="591E6301" w14:textId="77777777" w:rsidR="00831B19" w:rsidRPr="00674387" w:rsidRDefault="001872A8" w:rsidP="00EA5840">
      <w:pPr>
        <w:pStyle w:val="BodyText"/>
        <w:widowControl/>
      </w:pPr>
      <w:r w:rsidRPr="00674387">
        <w:t>Ca toate medicamentele, acest medicament poate provoca reacţii adverse, cu toate că nu apar la toate persoanele.</w:t>
      </w:r>
    </w:p>
    <w:p w14:paraId="7DC8FDDE" w14:textId="77777777" w:rsidR="00831B19" w:rsidRPr="00674387" w:rsidRDefault="00831B19" w:rsidP="00EA5840">
      <w:pPr>
        <w:pStyle w:val="BodyText"/>
        <w:widowControl/>
      </w:pPr>
    </w:p>
    <w:p w14:paraId="22C02C0E" w14:textId="77777777" w:rsidR="00831B19" w:rsidRPr="00044C74" w:rsidRDefault="001872A8" w:rsidP="00EA5840">
      <w:pPr>
        <w:rPr>
          <w:b/>
          <w:bCs/>
        </w:rPr>
      </w:pPr>
      <w:r w:rsidRPr="00044C74">
        <w:rPr>
          <w:b/>
          <w:bCs/>
        </w:rPr>
        <w:t>Foarte frecvente: care pot afecta mai mult de 1 din 10 persoane</w:t>
      </w:r>
    </w:p>
    <w:p w14:paraId="4166D90C" w14:textId="77777777" w:rsidR="00831B19" w:rsidRPr="00674387" w:rsidRDefault="001872A8" w:rsidP="00EA5840">
      <w:pPr>
        <w:pStyle w:val="BodyText"/>
        <w:widowControl/>
      </w:pPr>
      <w:r w:rsidRPr="00674387">
        <w:t>Ameţeală, somnolenţă, durere de cap.</w:t>
      </w:r>
    </w:p>
    <w:p w14:paraId="21A17189" w14:textId="77777777" w:rsidR="00831B19" w:rsidRPr="00674387" w:rsidRDefault="00831B19" w:rsidP="00EA5840">
      <w:pPr>
        <w:pStyle w:val="BodyText"/>
        <w:widowControl/>
      </w:pPr>
    </w:p>
    <w:p w14:paraId="498D55E2" w14:textId="77777777" w:rsidR="00831B19" w:rsidRPr="00044C74" w:rsidRDefault="001872A8" w:rsidP="00EA5840">
      <w:pPr>
        <w:rPr>
          <w:b/>
          <w:bCs/>
        </w:rPr>
      </w:pPr>
      <w:r w:rsidRPr="00044C74">
        <w:rPr>
          <w:b/>
          <w:bCs/>
        </w:rPr>
        <w:t>Frecvente: care pot afecta până la 1 din 10 persoane</w:t>
      </w:r>
    </w:p>
    <w:p w14:paraId="4E249305" w14:textId="77777777" w:rsidR="00B55047" w:rsidRPr="00044C74" w:rsidRDefault="00B55047" w:rsidP="00EA5840">
      <w:pPr>
        <w:rPr>
          <w:b/>
          <w:bCs/>
        </w:rPr>
      </w:pPr>
    </w:p>
    <w:p w14:paraId="6C291170" w14:textId="77777777" w:rsidR="00831B19" w:rsidRPr="00674387" w:rsidRDefault="001872A8" w:rsidP="00EA5840">
      <w:pPr>
        <w:pStyle w:val="ListParagraph"/>
        <w:widowControl/>
        <w:numPr>
          <w:ilvl w:val="0"/>
          <w:numId w:val="8"/>
        </w:numPr>
        <w:tabs>
          <w:tab w:val="left" w:pos="576"/>
        </w:tabs>
        <w:ind w:left="567"/>
      </w:pPr>
      <w:r w:rsidRPr="00674387">
        <w:t>Creştere a poftei de mâncare.</w:t>
      </w:r>
    </w:p>
    <w:p w14:paraId="7E8EE1BB" w14:textId="77777777" w:rsidR="00831B19" w:rsidRPr="00674387" w:rsidRDefault="001872A8" w:rsidP="00EA5840">
      <w:pPr>
        <w:pStyle w:val="ListParagraph"/>
        <w:widowControl/>
        <w:numPr>
          <w:ilvl w:val="0"/>
          <w:numId w:val="8"/>
        </w:numPr>
        <w:tabs>
          <w:tab w:val="left" w:pos="576"/>
        </w:tabs>
        <w:ind w:left="567"/>
      </w:pPr>
      <w:r w:rsidRPr="00674387">
        <w:t>Senzaţie de euforie, confuzie, dezorientare, scădere a interesului sexual, iritabilitate.</w:t>
      </w:r>
    </w:p>
    <w:p w14:paraId="4A76C070" w14:textId="77777777" w:rsidR="00831B19" w:rsidRPr="00674387" w:rsidRDefault="001872A8" w:rsidP="00EA5840">
      <w:pPr>
        <w:pStyle w:val="ListParagraph"/>
        <w:widowControl/>
        <w:numPr>
          <w:ilvl w:val="0"/>
          <w:numId w:val="8"/>
        </w:numPr>
        <w:tabs>
          <w:tab w:val="left" w:pos="576"/>
        </w:tabs>
        <w:ind w:left="567"/>
      </w:pPr>
      <w:r w:rsidRPr="00674387">
        <w:t>Tulburări ale atenţiei, neîndemânare, tulburări de memorie, pierdere a memoriei, tremurături, dificultăţi de vorbire, senzaţie de furnicătură, amorţeală, sedare, letargie, insomnie, oboseală, stare de rău.</w:t>
      </w:r>
    </w:p>
    <w:p w14:paraId="48C16C1E" w14:textId="77777777" w:rsidR="00831B19" w:rsidRPr="00674387" w:rsidRDefault="001872A8" w:rsidP="00EA5840">
      <w:pPr>
        <w:pStyle w:val="ListParagraph"/>
        <w:widowControl/>
        <w:numPr>
          <w:ilvl w:val="0"/>
          <w:numId w:val="8"/>
        </w:numPr>
        <w:tabs>
          <w:tab w:val="left" w:pos="576"/>
        </w:tabs>
        <w:ind w:left="567"/>
      </w:pPr>
      <w:r w:rsidRPr="00674387">
        <w:t>Vedere înceţoşată, vedere dublă.</w:t>
      </w:r>
    </w:p>
    <w:p w14:paraId="3F5D9629" w14:textId="77777777" w:rsidR="00831B19" w:rsidRPr="00674387" w:rsidRDefault="001872A8" w:rsidP="00EA5840">
      <w:pPr>
        <w:pStyle w:val="ListParagraph"/>
        <w:widowControl/>
        <w:numPr>
          <w:ilvl w:val="0"/>
          <w:numId w:val="8"/>
        </w:numPr>
        <w:tabs>
          <w:tab w:val="left" w:pos="576"/>
        </w:tabs>
        <w:ind w:left="567"/>
      </w:pPr>
      <w:r w:rsidRPr="00674387">
        <w:t>Vertij, tulburări de echilibru, căzături.</w:t>
      </w:r>
    </w:p>
    <w:p w14:paraId="045685E1" w14:textId="77777777" w:rsidR="00831B19" w:rsidRPr="00674387" w:rsidRDefault="001872A8" w:rsidP="00EA5840">
      <w:pPr>
        <w:pStyle w:val="ListParagraph"/>
        <w:widowControl/>
        <w:numPr>
          <w:ilvl w:val="0"/>
          <w:numId w:val="8"/>
        </w:numPr>
        <w:tabs>
          <w:tab w:val="left" w:pos="576"/>
        </w:tabs>
        <w:ind w:left="567"/>
      </w:pPr>
      <w:r w:rsidRPr="00674387">
        <w:t>Uscăciune a gurii, constipaţie, vărsături, flatulenţă, diaree, greaţă, abdomen umflat.</w:t>
      </w:r>
    </w:p>
    <w:p w14:paraId="065ABA32" w14:textId="77777777" w:rsidR="00831B19" w:rsidRPr="00674387" w:rsidRDefault="001872A8" w:rsidP="00EA5840">
      <w:pPr>
        <w:pStyle w:val="ListParagraph"/>
        <w:widowControl/>
        <w:numPr>
          <w:ilvl w:val="0"/>
          <w:numId w:val="8"/>
        </w:numPr>
        <w:tabs>
          <w:tab w:val="left" w:pos="576"/>
        </w:tabs>
        <w:ind w:left="567"/>
      </w:pPr>
      <w:r w:rsidRPr="00674387">
        <w:t>Dificultăţi de erecţie.</w:t>
      </w:r>
    </w:p>
    <w:p w14:paraId="61A5BF24" w14:textId="77777777" w:rsidR="00831B19" w:rsidRPr="00674387" w:rsidRDefault="001872A8" w:rsidP="00EA5840">
      <w:pPr>
        <w:pStyle w:val="ListParagraph"/>
        <w:widowControl/>
        <w:numPr>
          <w:ilvl w:val="0"/>
          <w:numId w:val="8"/>
        </w:numPr>
        <w:tabs>
          <w:tab w:val="left" w:pos="576"/>
        </w:tabs>
        <w:ind w:left="567"/>
      </w:pPr>
      <w:r w:rsidRPr="00674387">
        <w:t>Umflare a corpului, incluzând extremităţile.</w:t>
      </w:r>
    </w:p>
    <w:p w14:paraId="2EA2C403" w14:textId="77777777" w:rsidR="00831B19" w:rsidRPr="00674387" w:rsidRDefault="001872A8" w:rsidP="00EA5840">
      <w:pPr>
        <w:pStyle w:val="ListParagraph"/>
        <w:widowControl/>
        <w:numPr>
          <w:ilvl w:val="0"/>
          <w:numId w:val="8"/>
        </w:numPr>
        <w:tabs>
          <w:tab w:val="left" w:pos="576"/>
        </w:tabs>
        <w:ind w:left="567"/>
      </w:pPr>
      <w:r w:rsidRPr="00674387">
        <w:t>Senzaţie de beţie, mers anormal.</w:t>
      </w:r>
    </w:p>
    <w:p w14:paraId="35466B33" w14:textId="77777777" w:rsidR="00831B19" w:rsidRPr="00674387" w:rsidRDefault="001872A8" w:rsidP="00EA5840">
      <w:pPr>
        <w:pStyle w:val="ListParagraph"/>
        <w:widowControl/>
        <w:numPr>
          <w:ilvl w:val="0"/>
          <w:numId w:val="8"/>
        </w:numPr>
        <w:tabs>
          <w:tab w:val="left" w:pos="576"/>
        </w:tabs>
        <w:ind w:left="567"/>
      </w:pPr>
      <w:r w:rsidRPr="00674387">
        <w:t>Creştere în greutate.</w:t>
      </w:r>
    </w:p>
    <w:p w14:paraId="698B61A3" w14:textId="77777777" w:rsidR="00831B19" w:rsidRPr="00674387" w:rsidRDefault="001872A8" w:rsidP="00EA5840">
      <w:pPr>
        <w:pStyle w:val="ListParagraph"/>
        <w:widowControl/>
        <w:numPr>
          <w:ilvl w:val="0"/>
          <w:numId w:val="8"/>
        </w:numPr>
        <w:tabs>
          <w:tab w:val="left" w:pos="576"/>
        </w:tabs>
        <w:ind w:left="567"/>
      </w:pPr>
      <w:r w:rsidRPr="00674387">
        <w:t>Crampe musculare, durere articulară, durere de spate, durere în membre.</w:t>
      </w:r>
    </w:p>
    <w:p w14:paraId="232D8973" w14:textId="77777777" w:rsidR="00831B19" w:rsidRPr="00674387" w:rsidRDefault="001872A8" w:rsidP="00EA5840">
      <w:pPr>
        <w:pStyle w:val="ListParagraph"/>
        <w:widowControl/>
        <w:numPr>
          <w:ilvl w:val="0"/>
          <w:numId w:val="8"/>
        </w:numPr>
        <w:tabs>
          <w:tab w:val="left" w:pos="576"/>
        </w:tabs>
        <w:ind w:left="567"/>
      </w:pPr>
      <w:r w:rsidRPr="00674387">
        <w:t>Dureri în gât.</w:t>
      </w:r>
    </w:p>
    <w:p w14:paraId="24FED573" w14:textId="77777777" w:rsidR="00831B19" w:rsidRPr="00674387" w:rsidRDefault="00831B19" w:rsidP="00EA5840">
      <w:pPr>
        <w:pStyle w:val="BodyText"/>
        <w:widowControl/>
      </w:pPr>
    </w:p>
    <w:p w14:paraId="5F4F59FE" w14:textId="77777777" w:rsidR="00831B19" w:rsidRPr="00044C74" w:rsidRDefault="001872A8" w:rsidP="00EA5840">
      <w:pPr>
        <w:rPr>
          <w:b/>
          <w:bCs/>
        </w:rPr>
      </w:pPr>
      <w:r w:rsidRPr="00044C74">
        <w:rPr>
          <w:b/>
          <w:bCs/>
        </w:rPr>
        <w:t>Mai puţin frecvente: care pot afecta până la 1 din 100 de persoane</w:t>
      </w:r>
    </w:p>
    <w:p w14:paraId="023C4E7A" w14:textId="77777777" w:rsidR="00831B19" w:rsidRPr="00674387" w:rsidRDefault="00831B19" w:rsidP="00EA5840">
      <w:pPr>
        <w:pStyle w:val="BodyText"/>
        <w:widowControl/>
        <w:rPr>
          <w:b/>
        </w:rPr>
      </w:pPr>
    </w:p>
    <w:p w14:paraId="5E9B52B2" w14:textId="77777777" w:rsidR="00831B19" w:rsidRPr="00674387" w:rsidRDefault="001872A8" w:rsidP="00EA5840">
      <w:pPr>
        <w:pStyle w:val="ListParagraph"/>
        <w:widowControl/>
        <w:numPr>
          <w:ilvl w:val="0"/>
          <w:numId w:val="8"/>
        </w:numPr>
        <w:ind w:left="567"/>
      </w:pPr>
      <w:r w:rsidRPr="00674387">
        <w:t>Scădere a poftei de mâncare, scădere în greutate, concentraţie mică a zahărului în sânge, concentraţie mare a zahărului în sânge.</w:t>
      </w:r>
    </w:p>
    <w:p w14:paraId="07C04F3C" w14:textId="77777777" w:rsidR="00831B19" w:rsidRPr="00674387" w:rsidRDefault="001872A8" w:rsidP="00EA5840">
      <w:pPr>
        <w:pStyle w:val="ListParagraph"/>
        <w:widowControl/>
        <w:numPr>
          <w:ilvl w:val="0"/>
          <w:numId w:val="8"/>
        </w:numPr>
        <w:ind w:left="567"/>
      </w:pPr>
      <w:r w:rsidRPr="00674387">
        <w:t>Schimbări de personalitate, stare de nelinişte, depresie, agitaţie, instabilitate emoţională, dificultăţi în găsirea cuvintelor, halucinaţii, vise anormale, atac de panică, apatie, agresivitate, stare de exaltare, afectare mentală, dificultăţi în gândire, creştere a interesului sexual, probleme ale funcţiei sexuale incluzând incapacitatea de atingere a unui orgasm, ejaculare întârziată.</w:t>
      </w:r>
    </w:p>
    <w:p w14:paraId="77AC6FBC" w14:textId="77777777" w:rsidR="00831B19" w:rsidRPr="00674387" w:rsidRDefault="001872A8" w:rsidP="00EA5840">
      <w:pPr>
        <w:pStyle w:val="ListParagraph"/>
        <w:widowControl/>
        <w:numPr>
          <w:ilvl w:val="0"/>
          <w:numId w:val="8"/>
        </w:numPr>
        <w:ind w:left="567"/>
      </w:pPr>
      <w:r w:rsidRPr="00674387">
        <w:t>Modificări de vedere, mişcări neobişnuite ale ochilor, modificări ale vederii incluzând vedere de tip tunel, percepţia vizuală a unor fulgere de lumină, mişcări spasmodice, reflexe atenuate, hiperactivitate, ameţeală la statul în picioare, creştere a sensibilităţii pielii, pierdere a gustului, senzaţie de arsură, tremurături la efectuarea mişcărilor, scădere a conştienţei, pierdere a conştienţei, leşin, sensibilitate crescută la zgomot, stare generală de rău.</w:t>
      </w:r>
    </w:p>
    <w:p w14:paraId="2D476F51" w14:textId="77777777" w:rsidR="00831B19" w:rsidRPr="00674387" w:rsidRDefault="001872A8" w:rsidP="00EA5840">
      <w:pPr>
        <w:pStyle w:val="ListParagraph"/>
        <w:widowControl/>
        <w:numPr>
          <w:ilvl w:val="0"/>
          <w:numId w:val="8"/>
        </w:numPr>
        <w:ind w:left="567"/>
      </w:pPr>
      <w:r w:rsidRPr="00674387">
        <w:t>Uscăciunea ochilor, lăcrimare accentuată, durere oculară, miopie (vedere slabă), “ochi umezi”, iritaţie la nivelul ochiului.</w:t>
      </w:r>
    </w:p>
    <w:p w14:paraId="28863F2F" w14:textId="77777777" w:rsidR="00831B19" w:rsidRPr="00674387" w:rsidRDefault="001872A8" w:rsidP="00EA5840">
      <w:pPr>
        <w:pStyle w:val="ListParagraph"/>
        <w:widowControl/>
        <w:numPr>
          <w:ilvl w:val="0"/>
          <w:numId w:val="8"/>
        </w:numPr>
        <w:ind w:left="567"/>
      </w:pPr>
      <w:r w:rsidRPr="00674387">
        <w:t>Tulburări ale ritmului bătăilor inimii, creştere a frecvenţei bătăilor inimii, tensiune arterială mică, tensiune arterială mare, modificări ale bătăilor inimii, insuficienţă cardiacǎ.</w:t>
      </w:r>
    </w:p>
    <w:p w14:paraId="4132AFDD" w14:textId="77777777" w:rsidR="00831B19" w:rsidRPr="00674387" w:rsidRDefault="001872A8" w:rsidP="00EA5840">
      <w:pPr>
        <w:pStyle w:val="ListParagraph"/>
        <w:widowControl/>
        <w:numPr>
          <w:ilvl w:val="0"/>
          <w:numId w:val="8"/>
        </w:numPr>
        <w:ind w:left="567"/>
      </w:pPr>
      <w:r w:rsidRPr="00674387">
        <w:t>Înroşire bruscă a feţei, bufeuri.</w:t>
      </w:r>
    </w:p>
    <w:p w14:paraId="50917731" w14:textId="77777777" w:rsidR="00831B19" w:rsidRPr="00674387" w:rsidRDefault="001872A8" w:rsidP="00EA5840">
      <w:pPr>
        <w:pStyle w:val="ListParagraph"/>
        <w:widowControl/>
        <w:numPr>
          <w:ilvl w:val="0"/>
          <w:numId w:val="8"/>
        </w:numPr>
        <w:ind w:left="567"/>
      </w:pPr>
      <w:r w:rsidRPr="00674387">
        <w:t>Dificultăţi la respiraţie, senzaţie de uscăciune la nivelul nasului, înfundare a nasului.</w:t>
      </w:r>
    </w:p>
    <w:p w14:paraId="77967EB2" w14:textId="77777777" w:rsidR="00831B19" w:rsidRPr="00674387" w:rsidRDefault="001872A8" w:rsidP="00EA5840">
      <w:pPr>
        <w:pStyle w:val="ListParagraph"/>
        <w:widowControl/>
        <w:numPr>
          <w:ilvl w:val="0"/>
          <w:numId w:val="8"/>
        </w:numPr>
        <w:ind w:left="567"/>
      </w:pPr>
      <w:r w:rsidRPr="00674387">
        <w:t>Creştere a producerii de salivă, arsuri la stomac, amorţeală în jurul gurii.</w:t>
      </w:r>
    </w:p>
    <w:p w14:paraId="63876215" w14:textId="77777777" w:rsidR="00831B19" w:rsidRPr="00674387" w:rsidRDefault="001872A8" w:rsidP="00EA5840">
      <w:pPr>
        <w:pStyle w:val="ListParagraph"/>
        <w:widowControl/>
        <w:numPr>
          <w:ilvl w:val="0"/>
          <w:numId w:val="8"/>
        </w:numPr>
        <w:ind w:left="567"/>
      </w:pPr>
      <w:r w:rsidRPr="00674387">
        <w:t>Transpiraţii, erupţii pe piele, frisoane, febră.</w:t>
      </w:r>
    </w:p>
    <w:p w14:paraId="5BCA9D5D" w14:textId="77777777" w:rsidR="00831B19" w:rsidRPr="00674387" w:rsidRDefault="001872A8" w:rsidP="00EA5840">
      <w:pPr>
        <w:pStyle w:val="ListParagraph"/>
        <w:widowControl/>
        <w:numPr>
          <w:ilvl w:val="0"/>
          <w:numId w:val="8"/>
        </w:numPr>
        <w:ind w:left="567"/>
      </w:pPr>
      <w:r w:rsidRPr="00674387">
        <w:t>Spasme musculare, umflare a articulaţiilor, rigiditate musculară, durere incluzând durere musculară, durere la nivelul gâtului.</w:t>
      </w:r>
    </w:p>
    <w:p w14:paraId="0703DB8B" w14:textId="77777777" w:rsidR="00831B19" w:rsidRPr="00674387" w:rsidRDefault="001872A8" w:rsidP="00EA5840">
      <w:pPr>
        <w:pStyle w:val="ListParagraph"/>
        <w:widowControl/>
        <w:numPr>
          <w:ilvl w:val="0"/>
          <w:numId w:val="8"/>
        </w:numPr>
        <w:ind w:left="567"/>
      </w:pPr>
      <w:r w:rsidRPr="00674387">
        <w:t>Dureri la nivelul sânului.</w:t>
      </w:r>
    </w:p>
    <w:p w14:paraId="3A0A2668" w14:textId="77777777" w:rsidR="00831B19" w:rsidRPr="00674387" w:rsidRDefault="001872A8" w:rsidP="00EA5840">
      <w:pPr>
        <w:pStyle w:val="ListParagraph"/>
        <w:widowControl/>
        <w:numPr>
          <w:ilvl w:val="0"/>
          <w:numId w:val="8"/>
        </w:numPr>
        <w:ind w:left="567"/>
      </w:pPr>
      <w:r w:rsidRPr="00674387">
        <w:t>Dificultăţi sau durere la urinare, dificultăţi în controlarea urinării, reducere a volumului de urină.</w:t>
      </w:r>
    </w:p>
    <w:p w14:paraId="3270457D" w14:textId="77777777" w:rsidR="00831B19" w:rsidRPr="00674387" w:rsidRDefault="001872A8" w:rsidP="00EA5840">
      <w:pPr>
        <w:pStyle w:val="ListParagraph"/>
        <w:widowControl/>
        <w:numPr>
          <w:ilvl w:val="0"/>
          <w:numId w:val="8"/>
        </w:numPr>
        <w:ind w:left="567"/>
      </w:pPr>
      <w:r w:rsidRPr="00674387">
        <w:t>Slăbiciune, sete, senzaţie de apăsare în piept.</w:t>
      </w:r>
    </w:p>
    <w:p w14:paraId="1826A0DB" w14:textId="77777777" w:rsidR="00831B19" w:rsidRPr="00674387" w:rsidRDefault="001872A8" w:rsidP="00EA5840">
      <w:pPr>
        <w:pStyle w:val="ListParagraph"/>
        <w:widowControl/>
        <w:numPr>
          <w:ilvl w:val="0"/>
          <w:numId w:val="8"/>
        </w:numPr>
        <w:ind w:left="567"/>
      </w:pPr>
      <w:r w:rsidRPr="00674387">
        <w:t>Modificări ale rezultatelor analizelor cu privire la compoziţia sângelui şi funcţia ficatului (valori crescute ale creatininfosfochinazei în sânge, valori crescute ale alaninaminotransferazei, valori crescute ale aspartataminotransferazei, număr scăzut de trombocite, neutropenie, creşteri ale valorii creatininei în sânge, scăderi ale concentraţiei potasiului în sânge).</w:t>
      </w:r>
    </w:p>
    <w:p w14:paraId="1CF5C03C" w14:textId="77777777" w:rsidR="00831B19" w:rsidRPr="00674387" w:rsidRDefault="001872A8" w:rsidP="00EA5840">
      <w:pPr>
        <w:pStyle w:val="ListParagraph"/>
        <w:widowControl/>
        <w:numPr>
          <w:ilvl w:val="0"/>
          <w:numId w:val="8"/>
        </w:numPr>
        <w:ind w:left="567"/>
      </w:pPr>
      <w:r w:rsidRPr="00674387">
        <w:t>Hipersensibilitate, umflare a feţei, mâncărime, urticarie, secreţie la nivelul nasului, sângerare la nivelul nasului, tuse, sforăit.</w:t>
      </w:r>
    </w:p>
    <w:p w14:paraId="1ADC8D00" w14:textId="77777777" w:rsidR="00831B19" w:rsidRPr="00674387" w:rsidRDefault="001872A8" w:rsidP="00EA5840">
      <w:pPr>
        <w:pStyle w:val="ListParagraph"/>
        <w:widowControl/>
        <w:numPr>
          <w:ilvl w:val="0"/>
          <w:numId w:val="8"/>
        </w:numPr>
        <w:ind w:left="567"/>
      </w:pPr>
      <w:r w:rsidRPr="00674387">
        <w:t>Cicluri menstruale dureroase.</w:t>
      </w:r>
    </w:p>
    <w:p w14:paraId="1A19EC41" w14:textId="77777777" w:rsidR="00831B19" w:rsidRPr="00674387" w:rsidRDefault="001872A8" w:rsidP="00EA5840">
      <w:pPr>
        <w:pStyle w:val="ListParagraph"/>
        <w:widowControl/>
        <w:numPr>
          <w:ilvl w:val="0"/>
          <w:numId w:val="8"/>
        </w:numPr>
        <w:ind w:left="567"/>
      </w:pPr>
      <w:r w:rsidRPr="00674387">
        <w:t>Răcire a mâinilor şi picioarelor.</w:t>
      </w:r>
    </w:p>
    <w:p w14:paraId="6F893661" w14:textId="77777777" w:rsidR="00831B19" w:rsidRPr="00674387" w:rsidRDefault="00831B19" w:rsidP="00EA5840">
      <w:pPr>
        <w:pStyle w:val="BodyText"/>
        <w:widowControl/>
      </w:pPr>
    </w:p>
    <w:p w14:paraId="7DF80CFD" w14:textId="77777777" w:rsidR="00831B19" w:rsidRPr="00044C74" w:rsidRDefault="001872A8" w:rsidP="00EA5840">
      <w:pPr>
        <w:rPr>
          <w:b/>
          <w:bCs/>
        </w:rPr>
      </w:pPr>
      <w:r w:rsidRPr="00044C74">
        <w:rPr>
          <w:b/>
          <w:bCs/>
        </w:rPr>
        <w:t>Rare: care pot afecta până la 1 din 1000 de persoane</w:t>
      </w:r>
    </w:p>
    <w:p w14:paraId="30173987" w14:textId="77777777" w:rsidR="00831B19" w:rsidRPr="00674387" w:rsidRDefault="00831B19" w:rsidP="00EA5840">
      <w:pPr>
        <w:pStyle w:val="BodyText"/>
        <w:widowControl/>
        <w:rPr>
          <w:b/>
        </w:rPr>
      </w:pPr>
    </w:p>
    <w:p w14:paraId="0606AE03" w14:textId="77777777" w:rsidR="00831B19" w:rsidRPr="00674387" w:rsidRDefault="001872A8" w:rsidP="00EA5840">
      <w:pPr>
        <w:pStyle w:val="ListParagraph"/>
        <w:widowControl/>
        <w:numPr>
          <w:ilvl w:val="0"/>
          <w:numId w:val="8"/>
        </w:numPr>
        <w:ind w:left="567"/>
      </w:pPr>
      <w:r w:rsidRPr="00674387">
        <w:t>Modificare a simţului mirosului, vedere oscilantă, modificare a percepţiei vizuale a profunzimii, percepere de imagini strălucitoare, pierdere a vederii.</w:t>
      </w:r>
    </w:p>
    <w:p w14:paraId="494E64E2" w14:textId="77777777" w:rsidR="00831B19" w:rsidRPr="00674387" w:rsidRDefault="001872A8" w:rsidP="00EA5840">
      <w:pPr>
        <w:pStyle w:val="ListParagraph"/>
        <w:widowControl/>
        <w:numPr>
          <w:ilvl w:val="0"/>
          <w:numId w:val="8"/>
        </w:numPr>
        <w:ind w:left="567"/>
      </w:pPr>
      <w:r w:rsidRPr="00674387">
        <w:t>Pupile dilatate, privire încrucişată.</w:t>
      </w:r>
    </w:p>
    <w:p w14:paraId="5F8109FE" w14:textId="77777777" w:rsidR="00831B19" w:rsidRPr="00674387" w:rsidRDefault="001872A8" w:rsidP="00EA5840">
      <w:pPr>
        <w:pStyle w:val="ListParagraph"/>
        <w:widowControl/>
        <w:numPr>
          <w:ilvl w:val="0"/>
          <w:numId w:val="8"/>
        </w:numPr>
        <w:ind w:left="567"/>
      </w:pPr>
      <w:r w:rsidRPr="00674387">
        <w:t>Transpiraţie rece, senzaţie de constricţie la nivelul gâtului, umflare a limbii.</w:t>
      </w:r>
    </w:p>
    <w:p w14:paraId="74693195" w14:textId="77777777" w:rsidR="00831B19" w:rsidRPr="00674387" w:rsidRDefault="001872A8" w:rsidP="00EA5840">
      <w:pPr>
        <w:pStyle w:val="ListParagraph"/>
        <w:widowControl/>
        <w:numPr>
          <w:ilvl w:val="0"/>
          <w:numId w:val="8"/>
        </w:numPr>
        <w:ind w:left="567"/>
      </w:pPr>
      <w:r w:rsidRPr="00674387">
        <w:t>Inflamaţie a pancreasului.</w:t>
      </w:r>
    </w:p>
    <w:p w14:paraId="02A018F1" w14:textId="77777777" w:rsidR="00831B19" w:rsidRPr="00674387" w:rsidRDefault="001872A8" w:rsidP="00EA5840">
      <w:pPr>
        <w:pStyle w:val="ListParagraph"/>
        <w:widowControl/>
        <w:numPr>
          <w:ilvl w:val="0"/>
          <w:numId w:val="8"/>
        </w:numPr>
        <w:ind w:left="567"/>
      </w:pPr>
      <w:r w:rsidRPr="00674387">
        <w:t>Dificultăţi la înghiţire.</w:t>
      </w:r>
    </w:p>
    <w:p w14:paraId="52E99A1C" w14:textId="77777777" w:rsidR="00831B19" w:rsidRPr="00674387" w:rsidRDefault="001872A8" w:rsidP="00EA5840">
      <w:pPr>
        <w:pStyle w:val="ListParagraph"/>
        <w:widowControl/>
        <w:numPr>
          <w:ilvl w:val="0"/>
          <w:numId w:val="8"/>
        </w:numPr>
        <w:ind w:left="567"/>
      </w:pPr>
      <w:r w:rsidRPr="00674387">
        <w:t>Mişcare înceată sau redusă a corpului.</w:t>
      </w:r>
    </w:p>
    <w:p w14:paraId="66CA05BB" w14:textId="77777777" w:rsidR="00831B19" w:rsidRPr="00674387" w:rsidRDefault="001872A8" w:rsidP="00EA5840">
      <w:pPr>
        <w:pStyle w:val="ListParagraph"/>
        <w:widowControl/>
        <w:numPr>
          <w:ilvl w:val="0"/>
          <w:numId w:val="8"/>
        </w:numPr>
        <w:ind w:left="567"/>
      </w:pPr>
      <w:r w:rsidRPr="00674387">
        <w:t>Dificultăţi de scriere.</w:t>
      </w:r>
    </w:p>
    <w:p w14:paraId="6F4AB471" w14:textId="77777777" w:rsidR="00831B19" w:rsidRPr="00674387" w:rsidRDefault="001872A8" w:rsidP="00EA5840">
      <w:pPr>
        <w:pStyle w:val="ListParagraph"/>
        <w:widowControl/>
        <w:numPr>
          <w:ilvl w:val="0"/>
          <w:numId w:val="8"/>
        </w:numPr>
        <w:ind w:left="567"/>
      </w:pPr>
      <w:r w:rsidRPr="00674387">
        <w:t>Cantitate crescută de fluide la nivelul abdomenului.</w:t>
      </w:r>
    </w:p>
    <w:p w14:paraId="1FF94744" w14:textId="77777777" w:rsidR="00831B19" w:rsidRPr="00674387" w:rsidRDefault="001872A8" w:rsidP="00EA5840">
      <w:pPr>
        <w:pStyle w:val="ListParagraph"/>
        <w:widowControl/>
        <w:numPr>
          <w:ilvl w:val="0"/>
          <w:numId w:val="8"/>
        </w:numPr>
        <w:ind w:left="567"/>
      </w:pPr>
      <w:r w:rsidRPr="00674387">
        <w:t>Lichid în plămâni.</w:t>
      </w:r>
    </w:p>
    <w:p w14:paraId="392FCB0E" w14:textId="77777777" w:rsidR="00831B19" w:rsidRPr="00674387" w:rsidRDefault="001872A8" w:rsidP="00EA5840">
      <w:pPr>
        <w:pStyle w:val="ListParagraph"/>
        <w:widowControl/>
        <w:numPr>
          <w:ilvl w:val="0"/>
          <w:numId w:val="8"/>
        </w:numPr>
        <w:ind w:left="567"/>
      </w:pPr>
      <w:r w:rsidRPr="00674387">
        <w:t>Convulsii.</w:t>
      </w:r>
    </w:p>
    <w:p w14:paraId="798D9945" w14:textId="77777777" w:rsidR="00831B19" w:rsidRPr="00674387" w:rsidRDefault="001872A8" w:rsidP="00EA5840">
      <w:pPr>
        <w:pStyle w:val="ListParagraph"/>
        <w:widowControl/>
        <w:numPr>
          <w:ilvl w:val="0"/>
          <w:numId w:val="8"/>
        </w:numPr>
        <w:ind w:left="567"/>
      </w:pPr>
      <w:r w:rsidRPr="00674387">
        <w:t>Modificări pe înregistrarea activităţii electrice a inimii (ECG), care corespund unor tulburări ale ritmului bătăilor inimii.</w:t>
      </w:r>
    </w:p>
    <w:p w14:paraId="483DED51" w14:textId="77777777" w:rsidR="00831B19" w:rsidRPr="00674387" w:rsidRDefault="001872A8" w:rsidP="00EA5840">
      <w:pPr>
        <w:pStyle w:val="ListParagraph"/>
        <w:widowControl/>
        <w:numPr>
          <w:ilvl w:val="0"/>
          <w:numId w:val="8"/>
        </w:numPr>
        <w:ind w:left="567"/>
      </w:pPr>
      <w:r w:rsidRPr="00674387">
        <w:t>Distrugere musculară.</w:t>
      </w:r>
    </w:p>
    <w:p w14:paraId="0AC62302" w14:textId="77777777" w:rsidR="00831B19" w:rsidRPr="00674387" w:rsidRDefault="001872A8" w:rsidP="00EA5840">
      <w:pPr>
        <w:pStyle w:val="ListParagraph"/>
        <w:widowControl/>
        <w:numPr>
          <w:ilvl w:val="0"/>
          <w:numId w:val="8"/>
        </w:numPr>
        <w:ind w:left="567"/>
      </w:pPr>
      <w:r w:rsidRPr="00674387">
        <w:t>Secreţii ale sânului, creştere anormală a sânilor, creştere a sânilor la bărbaţi.</w:t>
      </w:r>
    </w:p>
    <w:p w14:paraId="6E39AA63" w14:textId="77777777" w:rsidR="00831B19" w:rsidRPr="00674387" w:rsidRDefault="001872A8" w:rsidP="00EA5840">
      <w:pPr>
        <w:pStyle w:val="ListParagraph"/>
        <w:widowControl/>
        <w:numPr>
          <w:ilvl w:val="0"/>
          <w:numId w:val="8"/>
        </w:numPr>
        <w:ind w:left="567"/>
      </w:pPr>
      <w:r w:rsidRPr="00674387">
        <w:t>Întrerupere a ciclului menstrual.</w:t>
      </w:r>
    </w:p>
    <w:p w14:paraId="354A8DAE" w14:textId="77777777" w:rsidR="00831B19" w:rsidRPr="00674387" w:rsidRDefault="001872A8" w:rsidP="00EA5840">
      <w:pPr>
        <w:pStyle w:val="ListParagraph"/>
        <w:widowControl/>
        <w:numPr>
          <w:ilvl w:val="0"/>
          <w:numId w:val="8"/>
        </w:numPr>
        <w:ind w:left="567"/>
      </w:pPr>
      <w:r w:rsidRPr="00674387">
        <w:t>Insuficienţă renală, reducere a volumului de urină, retenţie urinară.</w:t>
      </w:r>
    </w:p>
    <w:p w14:paraId="082A0D7A" w14:textId="77777777" w:rsidR="00831B19" w:rsidRPr="00674387" w:rsidRDefault="001872A8" w:rsidP="00EA5840">
      <w:pPr>
        <w:pStyle w:val="ListParagraph"/>
        <w:widowControl/>
        <w:numPr>
          <w:ilvl w:val="0"/>
          <w:numId w:val="8"/>
        </w:numPr>
        <w:ind w:left="567"/>
      </w:pPr>
      <w:r w:rsidRPr="00674387">
        <w:t>Număr scăzut de globule albe în sânge.</w:t>
      </w:r>
    </w:p>
    <w:p w14:paraId="5053BCD0" w14:textId="77777777" w:rsidR="00831B19" w:rsidRPr="00674387" w:rsidRDefault="001872A8" w:rsidP="00EA5840">
      <w:pPr>
        <w:pStyle w:val="ListParagraph"/>
        <w:widowControl/>
        <w:numPr>
          <w:ilvl w:val="0"/>
          <w:numId w:val="8"/>
        </w:numPr>
        <w:ind w:left="567"/>
      </w:pPr>
      <w:r w:rsidRPr="00674387">
        <w:t>Comportament inadecvat, comportament suicidar, gânduri suicidare.</w:t>
      </w:r>
    </w:p>
    <w:p w14:paraId="377F59F2" w14:textId="77777777" w:rsidR="00831B19" w:rsidRPr="00674387" w:rsidRDefault="001872A8" w:rsidP="00EA5840">
      <w:pPr>
        <w:pStyle w:val="ListParagraph"/>
        <w:widowControl/>
        <w:numPr>
          <w:ilvl w:val="0"/>
          <w:numId w:val="8"/>
        </w:numPr>
        <w:ind w:left="567"/>
      </w:pPr>
      <w:r w:rsidRPr="00674387">
        <w:t>Reacţii alergice care pot include dificultăți de respiraţie, inflamarea ochilor (keratită) şi o reacţie gravă a pielii caracterizată prin pete roşiatice plate pe trunchi, în formă de ţintă sau circulare, adesea cu vezicule în centru; exfolierea pielii, ulceraţii la nivelul gurii, al gâtului, al nasului, al organelor genitale şi al ochilor. Aceste erupţii grave pe piele pot fi precedate de febră şi de simptome asemănătoare gripei (sindrom Stevens-Johnson, necroliză epidermică toxică).</w:t>
      </w:r>
    </w:p>
    <w:p w14:paraId="2BAA5F59" w14:textId="77777777" w:rsidR="00831B19" w:rsidRPr="00674387" w:rsidRDefault="001872A8" w:rsidP="00EA5840">
      <w:pPr>
        <w:pStyle w:val="ListParagraph"/>
        <w:widowControl/>
        <w:numPr>
          <w:ilvl w:val="0"/>
          <w:numId w:val="8"/>
        </w:numPr>
        <w:ind w:left="567"/>
      </w:pPr>
      <w:r w:rsidRPr="00674387">
        <w:t>Icter (îngălbenire a pielii şi ochilor)</w:t>
      </w:r>
    </w:p>
    <w:p w14:paraId="4218A948" w14:textId="77777777" w:rsidR="00831B19" w:rsidRPr="00674387" w:rsidRDefault="001872A8" w:rsidP="00EA5840">
      <w:pPr>
        <w:pStyle w:val="ListParagraph"/>
        <w:widowControl/>
        <w:numPr>
          <w:ilvl w:val="0"/>
          <w:numId w:val="8"/>
        </w:numPr>
        <w:ind w:left="567"/>
      </w:pPr>
      <w:r w:rsidRPr="00674387">
        <w:t>Parkinsonism, adică simptome asemănătoare bolii Parkinson; cum sunt tremurături, bradikinezie (scăderea capacității de mișcare) și rigiditate (înțepenire musculară).</w:t>
      </w:r>
    </w:p>
    <w:p w14:paraId="472301BA" w14:textId="77777777" w:rsidR="00831B19" w:rsidRPr="00674387" w:rsidRDefault="00831B19" w:rsidP="00EA5840">
      <w:pPr>
        <w:pStyle w:val="BodyText"/>
        <w:widowControl/>
      </w:pPr>
    </w:p>
    <w:p w14:paraId="25061CDB" w14:textId="77777777" w:rsidR="00831B19" w:rsidRPr="00044C74" w:rsidRDefault="001872A8" w:rsidP="00EA5840">
      <w:pPr>
        <w:rPr>
          <w:b/>
          <w:bCs/>
        </w:rPr>
      </w:pPr>
      <w:r w:rsidRPr="00044C74">
        <w:rPr>
          <w:b/>
          <w:bCs/>
        </w:rPr>
        <w:t>Foarte rare: care pot afecta până la 1 din 10000 de persoane</w:t>
      </w:r>
    </w:p>
    <w:p w14:paraId="768DC0B1" w14:textId="77777777" w:rsidR="00831B19" w:rsidRPr="00674387" w:rsidRDefault="00831B19" w:rsidP="00EA5840">
      <w:pPr>
        <w:pStyle w:val="BodyText"/>
        <w:widowControl/>
        <w:rPr>
          <w:b/>
        </w:rPr>
      </w:pPr>
    </w:p>
    <w:p w14:paraId="37263CEA" w14:textId="77777777" w:rsidR="00831B19" w:rsidRPr="00674387" w:rsidRDefault="001872A8" w:rsidP="00EA5840">
      <w:pPr>
        <w:pStyle w:val="ListParagraph"/>
        <w:widowControl/>
        <w:numPr>
          <w:ilvl w:val="0"/>
          <w:numId w:val="8"/>
        </w:numPr>
        <w:ind w:left="567"/>
      </w:pPr>
      <w:r w:rsidRPr="00674387">
        <w:t>Insuficienţă hepatică.</w:t>
      </w:r>
    </w:p>
    <w:p w14:paraId="50FBA52A" w14:textId="77777777" w:rsidR="00831B19" w:rsidRPr="00674387" w:rsidRDefault="001872A8" w:rsidP="00EA5840">
      <w:pPr>
        <w:pStyle w:val="ListParagraph"/>
        <w:widowControl/>
        <w:numPr>
          <w:ilvl w:val="0"/>
          <w:numId w:val="8"/>
        </w:numPr>
        <w:ind w:left="567"/>
      </w:pPr>
      <w:r w:rsidRPr="00674387">
        <w:t>Hepatită (inflamare a ficatului).</w:t>
      </w:r>
    </w:p>
    <w:p w14:paraId="60FC1306" w14:textId="77777777" w:rsidR="00831B19" w:rsidRPr="00674387" w:rsidRDefault="00831B19" w:rsidP="00EA5840">
      <w:pPr>
        <w:pStyle w:val="BodyText"/>
        <w:widowControl/>
      </w:pPr>
    </w:p>
    <w:p w14:paraId="4172B40E" w14:textId="77777777" w:rsidR="00831B19" w:rsidRPr="00044C74" w:rsidRDefault="001872A8" w:rsidP="00EA5840">
      <w:pPr>
        <w:rPr>
          <w:b/>
          <w:bCs/>
        </w:rPr>
      </w:pPr>
      <w:r w:rsidRPr="00044C74">
        <w:rPr>
          <w:b/>
          <w:bCs/>
        </w:rPr>
        <w:t>Cu frecvenţă necunoscută: care nu poate fi estimată din datele disponibile</w:t>
      </w:r>
    </w:p>
    <w:p w14:paraId="687265FC" w14:textId="77777777" w:rsidR="00831B19" w:rsidRPr="00674387" w:rsidRDefault="00831B19" w:rsidP="00EA5840">
      <w:pPr>
        <w:pStyle w:val="BodyText"/>
        <w:widowControl/>
        <w:rPr>
          <w:b/>
        </w:rPr>
      </w:pPr>
    </w:p>
    <w:p w14:paraId="07BF59C7" w14:textId="77777777" w:rsidR="00831B19" w:rsidRPr="00674387" w:rsidRDefault="001872A8" w:rsidP="00EA5840">
      <w:pPr>
        <w:pStyle w:val="ListParagraph"/>
        <w:widowControl/>
        <w:numPr>
          <w:ilvl w:val="0"/>
          <w:numId w:val="8"/>
        </w:numPr>
        <w:ind w:left="567"/>
      </w:pPr>
      <w:r w:rsidRPr="00674387">
        <w:t>A deveni dependent de Lyrica („dependenţă de medicament”).</w:t>
      </w:r>
    </w:p>
    <w:p w14:paraId="52E3E9FA" w14:textId="77777777" w:rsidR="00831B19" w:rsidRPr="00674387" w:rsidRDefault="00831B19" w:rsidP="00EA5840">
      <w:pPr>
        <w:pStyle w:val="BodyText"/>
        <w:widowControl/>
      </w:pPr>
    </w:p>
    <w:p w14:paraId="0C940EFD" w14:textId="77777777" w:rsidR="00831B19" w:rsidRPr="00674387" w:rsidRDefault="001872A8" w:rsidP="00EA5840">
      <w:pPr>
        <w:pStyle w:val="BodyText"/>
        <w:widowControl/>
      </w:pPr>
      <w:r w:rsidRPr="00674387">
        <w:t>După încetarea unui tratament pe termen scurt sau lung cu Lyrica, trebuie să ştiţi că puteţi prezenta anumite reacţii adverse, aşa numitele „manifestări de întrerupere” (vezi „Dacă încetaţi să luaţi Lyrica”).</w:t>
      </w:r>
    </w:p>
    <w:p w14:paraId="270FBA5B" w14:textId="77777777" w:rsidR="00831B19" w:rsidRPr="00674387" w:rsidRDefault="00831B19" w:rsidP="00EA5840">
      <w:pPr>
        <w:pStyle w:val="BodyText"/>
        <w:widowControl/>
      </w:pPr>
    </w:p>
    <w:p w14:paraId="216D029D" w14:textId="77777777" w:rsidR="00831B19" w:rsidRPr="00044C74" w:rsidRDefault="001872A8" w:rsidP="00EA5840">
      <w:pPr>
        <w:rPr>
          <w:b/>
          <w:bCs/>
        </w:rPr>
      </w:pPr>
      <w:r w:rsidRPr="00044C74">
        <w:rPr>
          <w:b/>
          <w:bCs/>
        </w:rPr>
        <w:t>Dacă observaţi umflarea feţei sau a limbii, sau dacă pielea devine roşie şi începe să se descuameze sau apar vezicule, trebuie să solicitați imediat sfatul medicului.</w:t>
      </w:r>
    </w:p>
    <w:p w14:paraId="6E09F46F" w14:textId="77777777" w:rsidR="00831B19" w:rsidRPr="00674387" w:rsidRDefault="00831B19" w:rsidP="00EA5840">
      <w:pPr>
        <w:pStyle w:val="BodyText"/>
        <w:widowControl/>
        <w:rPr>
          <w:b/>
        </w:rPr>
      </w:pPr>
    </w:p>
    <w:p w14:paraId="0EF33765" w14:textId="77777777" w:rsidR="00831B19" w:rsidRPr="00674387" w:rsidRDefault="001872A8" w:rsidP="00EA5840">
      <w:pPr>
        <w:pStyle w:val="BodyText"/>
        <w:widowControl/>
      </w:pPr>
      <w:r w:rsidRPr="00674387">
        <w:t>Anumite reacţii adverse pot fi mai frecvente, cum ar fi somnolenţa, deoarece pacienţii cu leziuni ale măduvei spinării pot lua şi alte medicamente care prezintă reacţii adverse similare cu ale pregabalinului, de exemplu cele pentru tratamentul durerii sau al spasticităţii, severitatea acestor reacţii putând fi mai mare când aceste medicamente sunt luate în acelaşi timp.</w:t>
      </w:r>
    </w:p>
    <w:p w14:paraId="23A0D4EA" w14:textId="77777777" w:rsidR="00831B19" w:rsidRPr="00674387" w:rsidRDefault="00831B19" w:rsidP="00EA5840">
      <w:pPr>
        <w:pStyle w:val="BodyText"/>
        <w:widowControl/>
      </w:pPr>
    </w:p>
    <w:p w14:paraId="6C14E9D3" w14:textId="77777777" w:rsidR="00831B19" w:rsidRPr="00674387" w:rsidRDefault="001872A8" w:rsidP="00EA5840">
      <w:pPr>
        <w:pStyle w:val="BodyText"/>
        <w:widowControl/>
      </w:pPr>
      <w:r w:rsidRPr="00674387">
        <w:t>Următoarele reacții adverse au fost raportate în cadrul experienței după punerea pe piață: greutate la respirație, respirații superficiale.</w:t>
      </w:r>
    </w:p>
    <w:p w14:paraId="795B352A" w14:textId="77777777" w:rsidR="00831B19" w:rsidRPr="00674387" w:rsidRDefault="00831B19" w:rsidP="00EA5840">
      <w:pPr>
        <w:pStyle w:val="BodyText"/>
        <w:widowControl/>
      </w:pPr>
    </w:p>
    <w:p w14:paraId="3B1393A7" w14:textId="77777777" w:rsidR="00831B19" w:rsidRPr="00044C74" w:rsidRDefault="001872A8" w:rsidP="00EA5840">
      <w:pPr>
        <w:rPr>
          <w:b/>
          <w:bCs/>
        </w:rPr>
      </w:pPr>
      <w:r w:rsidRPr="00044C74">
        <w:rPr>
          <w:b/>
          <w:bCs/>
        </w:rPr>
        <w:t>Raportarea reacţiilor adverse</w:t>
      </w:r>
    </w:p>
    <w:p w14:paraId="79145032" w14:textId="77777777" w:rsidR="00831B19" w:rsidRPr="00674387" w:rsidRDefault="001872A8" w:rsidP="00EA5840">
      <w:pPr>
        <w:pStyle w:val="BodyText"/>
        <w:widowControl/>
      </w:pPr>
      <w:r w:rsidRPr="00674387">
        <w:t xml:space="preserve">Dacă manifestaţi orice reacţii adverse, adresaţi-vă medicului dumneavoastră sau farmacistului. Acestea includ orice reacţii adverse nemenţionate în acest prospect. De asemenea, puteţi raporta reacţiile adverse direct prin intermediul </w:t>
      </w:r>
      <w:r w:rsidRPr="00674387">
        <w:rPr>
          <w:shd w:val="clear" w:color="auto" w:fill="C0C0C0"/>
        </w:rPr>
        <w:t>sistemului naţional de raportare, astfel cum este menţionat în</w:t>
      </w:r>
      <w:r w:rsidRPr="00674387">
        <w:t xml:space="preserve"> </w:t>
      </w:r>
      <w:hyperlink r:id="rId19" w:history="1">
        <w:r w:rsidRPr="00647BF3">
          <w:rPr>
            <w:rStyle w:val="Hyperlink"/>
            <w:shd w:val="clear" w:color="auto" w:fill="C0C0C0"/>
          </w:rPr>
          <w:t>Anexa V</w:t>
        </w:r>
      </w:hyperlink>
      <w:r w:rsidRPr="00674387">
        <w:t>. Raportând reacţiile adverse, puteţi contribui la furnizarea de informaţii suplimentare privind siguranţa acestui medicament.</w:t>
      </w:r>
    </w:p>
    <w:p w14:paraId="1B5588E6" w14:textId="77777777" w:rsidR="00611BFA" w:rsidRPr="00044C74" w:rsidRDefault="00611BFA" w:rsidP="00EA5840">
      <w:pPr>
        <w:rPr>
          <w:b/>
          <w:bCs/>
        </w:rPr>
      </w:pPr>
    </w:p>
    <w:p w14:paraId="3B71A769" w14:textId="77777777" w:rsidR="00647BF3" w:rsidRPr="00044C74" w:rsidRDefault="00647BF3" w:rsidP="00EA5840">
      <w:pPr>
        <w:rPr>
          <w:b/>
          <w:bCs/>
        </w:rPr>
      </w:pPr>
    </w:p>
    <w:p w14:paraId="12304868" w14:textId="77777777" w:rsidR="00831B19" w:rsidRPr="00044C74" w:rsidRDefault="00611BFA" w:rsidP="00EA5840">
      <w:pPr>
        <w:rPr>
          <w:b/>
          <w:bCs/>
        </w:rPr>
      </w:pPr>
      <w:r w:rsidRPr="00044C74">
        <w:rPr>
          <w:b/>
          <w:bCs/>
        </w:rPr>
        <w:t>5.</w:t>
      </w:r>
      <w:r w:rsidRPr="00044C74">
        <w:rPr>
          <w:b/>
          <w:bCs/>
        </w:rPr>
        <w:tab/>
      </w:r>
      <w:r w:rsidR="001872A8" w:rsidRPr="00044C74">
        <w:rPr>
          <w:b/>
          <w:bCs/>
        </w:rPr>
        <w:t>Cum se păstrează Lyrica</w:t>
      </w:r>
    </w:p>
    <w:p w14:paraId="6156686A" w14:textId="77777777" w:rsidR="00831B19" w:rsidRPr="00674387" w:rsidRDefault="00831B19" w:rsidP="00EA5840">
      <w:pPr>
        <w:pStyle w:val="BodyText"/>
        <w:widowControl/>
        <w:rPr>
          <w:b/>
        </w:rPr>
      </w:pPr>
    </w:p>
    <w:p w14:paraId="4AF091E9" w14:textId="77777777" w:rsidR="00831B19" w:rsidRPr="00674387" w:rsidRDefault="001872A8" w:rsidP="00EA5840">
      <w:pPr>
        <w:pStyle w:val="BodyText"/>
        <w:widowControl/>
      </w:pPr>
      <w:r w:rsidRPr="00674387">
        <w:t>Nu lăsaţi acest medicament la vederea şi îndemâna copiilor.</w:t>
      </w:r>
    </w:p>
    <w:p w14:paraId="0A1A6499" w14:textId="77777777" w:rsidR="00831B19" w:rsidRPr="00674387" w:rsidRDefault="00831B19" w:rsidP="00EA5840">
      <w:pPr>
        <w:pStyle w:val="BodyText"/>
        <w:widowControl/>
      </w:pPr>
    </w:p>
    <w:p w14:paraId="319209F7" w14:textId="77777777" w:rsidR="00831B19" w:rsidRPr="00674387" w:rsidRDefault="001872A8" w:rsidP="00EA5840">
      <w:pPr>
        <w:pStyle w:val="BodyText"/>
        <w:widowControl/>
      </w:pPr>
      <w:r w:rsidRPr="00674387">
        <w:t>Nu utilizaţi acest medicament după data de expirare înscrisă pe cutie sau flacon. Data de expirare se referă la ultima zi a lunii respective.</w:t>
      </w:r>
    </w:p>
    <w:p w14:paraId="4A950E0A" w14:textId="77777777" w:rsidR="00831B19" w:rsidRPr="00674387" w:rsidRDefault="00831B19" w:rsidP="00EA5840">
      <w:pPr>
        <w:pStyle w:val="BodyText"/>
        <w:widowControl/>
      </w:pPr>
    </w:p>
    <w:p w14:paraId="53487025" w14:textId="77777777" w:rsidR="00831B19" w:rsidRPr="00674387" w:rsidRDefault="001872A8" w:rsidP="00EA5840">
      <w:pPr>
        <w:pStyle w:val="BodyText"/>
        <w:widowControl/>
      </w:pPr>
      <w:r w:rsidRPr="00674387">
        <w:t>Acest medicament nu necesită condiţii speciale de păstrare.</w:t>
      </w:r>
    </w:p>
    <w:p w14:paraId="1D032578" w14:textId="77777777" w:rsidR="00831B19" w:rsidRPr="00674387" w:rsidRDefault="00831B19" w:rsidP="00EA5840">
      <w:pPr>
        <w:pStyle w:val="BodyText"/>
        <w:widowControl/>
      </w:pPr>
    </w:p>
    <w:p w14:paraId="1CC120E5" w14:textId="77777777" w:rsidR="00831B19" w:rsidRPr="00674387" w:rsidRDefault="001872A8" w:rsidP="00EA5840">
      <w:pPr>
        <w:pStyle w:val="BodyText"/>
        <w:widowControl/>
      </w:pPr>
      <w:r w:rsidRPr="00674387">
        <w:t>Nu aruncaţi niciun medicament pe calea apei sau a reziduurilor menajere. Întrebaţi farmacistul cum să aruncaţi medicamentele pe care nu le mai folosiţi. Aceste măsuri vor ajuta la protejarea mediului.</w:t>
      </w:r>
    </w:p>
    <w:p w14:paraId="3817C2CA" w14:textId="77777777" w:rsidR="00831B19" w:rsidRPr="00674387" w:rsidRDefault="00831B19" w:rsidP="00EA5840">
      <w:pPr>
        <w:pStyle w:val="BodyText"/>
        <w:widowControl/>
      </w:pPr>
    </w:p>
    <w:p w14:paraId="029891CF" w14:textId="77777777" w:rsidR="00831B19" w:rsidRPr="00674387" w:rsidRDefault="00831B19" w:rsidP="00EA5840">
      <w:pPr>
        <w:pStyle w:val="BodyText"/>
        <w:widowControl/>
      </w:pPr>
    </w:p>
    <w:p w14:paraId="321E5E2F" w14:textId="77777777" w:rsidR="004C1089" w:rsidRPr="00044C74" w:rsidRDefault="00611BFA" w:rsidP="00B33C71">
      <w:pPr>
        <w:keepNext/>
        <w:keepLines/>
        <w:rPr>
          <w:b/>
          <w:bCs/>
        </w:rPr>
      </w:pPr>
      <w:r w:rsidRPr="00044C74">
        <w:rPr>
          <w:b/>
          <w:bCs/>
        </w:rPr>
        <w:t>6.</w:t>
      </w:r>
      <w:r w:rsidRPr="00044C74">
        <w:rPr>
          <w:b/>
          <w:bCs/>
        </w:rPr>
        <w:tab/>
      </w:r>
      <w:r w:rsidR="001872A8" w:rsidRPr="00044C74">
        <w:rPr>
          <w:b/>
          <w:bCs/>
        </w:rPr>
        <w:t>Conţinutul ambalajului şi alte informaţii</w:t>
      </w:r>
    </w:p>
    <w:p w14:paraId="520FFC74" w14:textId="77777777" w:rsidR="00647BF3" w:rsidRPr="00044C74" w:rsidRDefault="00647BF3" w:rsidP="00B33C71">
      <w:pPr>
        <w:keepNext/>
        <w:keepLines/>
        <w:rPr>
          <w:b/>
          <w:bCs/>
        </w:rPr>
      </w:pPr>
    </w:p>
    <w:p w14:paraId="4A54D4A4" w14:textId="77777777" w:rsidR="00831B19" w:rsidRPr="00044C74" w:rsidRDefault="001872A8" w:rsidP="00B33C71">
      <w:pPr>
        <w:keepNext/>
        <w:keepLines/>
        <w:rPr>
          <w:b/>
          <w:bCs/>
        </w:rPr>
      </w:pPr>
      <w:r w:rsidRPr="00044C74">
        <w:rPr>
          <w:b/>
          <w:bCs/>
        </w:rPr>
        <w:t>Ce conţine Lyrica</w:t>
      </w:r>
    </w:p>
    <w:p w14:paraId="336E8400" w14:textId="77777777" w:rsidR="00647BF3" w:rsidRPr="00044C74" w:rsidRDefault="00647BF3" w:rsidP="00B33C71">
      <w:pPr>
        <w:keepNext/>
        <w:keepLines/>
        <w:rPr>
          <w:b/>
          <w:bCs/>
        </w:rPr>
      </w:pPr>
    </w:p>
    <w:p w14:paraId="31CAC779" w14:textId="77777777" w:rsidR="00831B19" w:rsidRPr="00674387" w:rsidRDefault="001872A8" w:rsidP="00EA5840">
      <w:pPr>
        <w:pStyle w:val="BodyText"/>
        <w:widowControl/>
      </w:pPr>
      <w:r w:rsidRPr="00674387">
        <w:t>Substanţa activă este pregabalin. Fiecare capsulă conţine pregabalin 25 mg</w:t>
      </w:r>
      <w:r w:rsidRPr="00674387">
        <w:rPr>
          <w:b/>
        </w:rPr>
        <w:t xml:space="preserve">, </w:t>
      </w:r>
      <w:r w:rsidRPr="00674387">
        <w:t>50 mg, 75 mg, 100 mg, 150 mg, 200 mg, 225 mg sau 300 mg pregabalin.</w:t>
      </w:r>
    </w:p>
    <w:p w14:paraId="4B532DC5" w14:textId="77777777" w:rsidR="00831B19" w:rsidRPr="00674387" w:rsidRDefault="00831B19" w:rsidP="00EA5840">
      <w:pPr>
        <w:pStyle w:val="BodyText"/>
        <w:widowControl/>
      </w:pPr>
    </w:p>
    <w:p w14:paraId="510FBCFA" w14:textId="77777777" w:rsidR="00831B19" w:rsidRPr="00674387" w:rsidRDefault="001872A8" w:rsidP="00EA5840">
      <w:pPr>
        <w:pStyle w:val="BodyText"/>
        <w:widowControl/>
      </w:pPr>
      <w:r w:rsidRPr="00674387">
        <w:t>Celelalte componente sunt: lactoză monohidrat, amidon de porumb, talc, gelatină, dioxid de titan (E171), laurilsulfat de sodiu, siliciu coloidal anhidru, cerneală neagră (care conţine shellac, oxid negru de fer (E172), propilenglicol, hidroxid de potasiu) şi apă.</w:t>
      </w:r>
    </w:p>
    <w:p w14:paraId="63D19790" w14:textId="77777777" w:rsidR="00831B19" w:rsidRPr="00674387" w:rsidRDefault="00831B19" w:rsidP="00EA5840">
      <w:pPr>
        <w:pStyle w:val="BodyText"/>
        <w:widowControl/>
      </w:pPr>
    </w:p>
    <w:p w14:paraId="7AB059DB" w14:textId="77777777" w:rsidR="00831B19" w:rsidRPr="00674387" w:rsidRDefault="001872A8" w:rsidP="00EA5840">
      <w:pPr>
        <w:pStyle w:val="BodyText"/>
        <w:widowControl/>
      </w:pPr>
      <w:r w:rsidRPr="00674387">
        <w:t>Capsulele de 75 mg, 100 mg, 200 mg, 225 mg şi 300 mg conţin şi oxid roşu de fer (E172).</w:t>
      </w:r>
    </w:p>
    <w:p w14:paraId="5A743200" w14:textId="77777777" w:rsidR="00831B19" w:rsidRPr="00674387" w:rsidRDefault="00831B19" w:rsidP="00EA5840">
      <w:pPr>
        <w:pStyle w:val="BodyText"/>
        <w:widowControl/>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7371"/>
      </w:tblGrid>
      <w:tr w:rsidR="00831B19" w:rsidRPr="00674387" w14:paraId="7366DE72" w14:textId="77777777" w:rsidTr="000E0DA9">
        <w:trPr>
          <w:trHeight w:val="251"/>
          <w:tblHeader/>
        </w:trPr>
        <w:tc>
          <w:tcPr>
            <w:tcW w:w="9067" w:type="dxa"/>
            <w:gridSpan w:val="2"/>
          </w:tcPr>
          <w:p w14:paraId="36AF0530" w14:textId="77777777" w:rsidR="00831B19" w:rsidRPr="00674387" w:rsidRDefault="001872A8" w:rsidP="00EA5840">
            <w:pPr>
              <w:pStyle w:val="TableParagraph"/>
              <w:widowControl/>
              <w:spacing w:line="240" w:lineRule="auto"/>
              <w:ind w:left="0"/>
              <w:jc w:val="left"/>
              <w:rPr>
                <w:b/>
              </w:rPr>
            </w:pPr>
            <w:r w:rsidRPr="00674387">
              <w:rPr>
                <w:b/>
              </w:rPr>
              <w:t>Cum arată Lyrica şi conţinutul ambalajului</w:t>
            </w:r>
          </w:p>
        </w:tc>
      </w:tr>
      <w:tr w:rsidR="00831B19" w:rsidRPr="00674387" w14:paraId="3573F6BD" w14:textId="77777777" w:rsidTr="00D97835">
        <w:trPr>
          <w:trHeight w:val="506"/>
        </w:trPr>
        <w:tc>
          <w:tcPr>
            <w:tcW w:w="1696" w:type="dxa"/>
          </w:tcPr>
          <w:p w14:paraId="4C70BDB7" w14:textId="77777777" w:rsidR="00831B19" w:rsidRPr="00674387" w:rsidRDefault="001872A8" w:rsidP="00EA5840">
            <w:pPr>
              <w:pStyle w:val="TableParagraph"/>
              <w:widowControl/>
              <w:spacing w:line="240" w:lineRule="auto"/>
              <w:ind w:left="0"/>
            </w:pPr>
            <w:r w:rsidRPr="00674387">
              <w:t>25 mg capsule</w:t>
            </w:r>
          </w:p>
        </w:tc>
        <w:tc>
          <w:tcPr>
            <w:tcW w:w="7371" w:type="dxa"/>
          </w:tcPr>
          <w:p w14:paraId="1C2AEA87" w14:textId="5654E407" w:rsidR="00831B19" w:rsidRPr="00674387" w:rsidRDefault="001872A8" w:rsidP="00EA5840">
            <w:pPr>
              <w:pStyle w:val="TableParagraph"/>
              <w:widowControl/>
              <w:spacing w:line="240" w:lineRule="auto"/>
              <w:ind w:left="0"/>
              <w:jc w:val="left"/>
            </w:pPr>
            <w:r w:rsidRPr="00674387">
              <w:t>Capsule, de culoare albă, inscripţionate cu “</w:t>
            </w:r>
            <w:r w:rsidR="00037AD9">
              <w:t>VTRS</w:t>
            </w:r>
            <w:r w:rsidRPr="00674387">
              <w:t>” pe capac şi cu “PGN 25” pe corp.</w:t>
            </w:r>
          </w:p>
        </w:tc>
      </w:tr>
      <w:tr w:rsidR="00831B19" w:rsidRPr="00674387" w14:paraId="00B5D708" w14:textId="77777777" w:rsidTr="00D97835">
        <w:trPr>
          <w:trHeight w:val="504"/>
        </w:trPr>
        <w:tc>
          <w:tcPr>
            <w:tcW w:w="1696" w:type="dxa"/>
          </w:tcPr>
          <w:p w14:paraId="3CCD8541" w14:textId="77777777" w:rsidR="00831B19" w:rsidRPr="00674387" w:rsidRDefault="001872A8" w:rsidP="00EA5840">
            <w:pPr>
              <w:pStyle w:val="TableParagraph"/>
              <w:widowControl/>
              <w:spacing w:line="240" w:lineRule="auto"/>
              <w:ind w:left="0"/>
            </w:pPr>
            <w:r w:rsidRPr="00674387">
              <w:t>50 mg capsule</w:t>
            </w:r>
          </w:p>
        </w:tc>
        <w:tc>
          <w:tcPr>
            <w:tcW w:w="7371" w:type="dxa"/>
          </w:tcPr>
          <w:p w14:paraId="337DEB3A" w14:textId="11BCC51A" w:rsidR="00831B19" w:rsidRPr="00674387" w:rsidRDefault="001872A8" w:rsidP="00EA5840">
            <w:pPr>
              <w:pStyle w:val="TableParagraph"/>
              <w:widowControl/>
              <w:spacing w:line="240" w:lineRule="auto"/>
              <w:ind w:left="0"/>
              <w:jc w:val="left"/>
            </w:pPr>
            <w:r w:rsidRPr="00674387">
              <w:t>Capsule, de culoare albă, inscripţionate cu “</w:t>
            </w:r>
            <w:r w:rsidR="00037AD9">
              <w:t>VTRS</w:t>
            </w:r>
            <w:r w:rsidRPr="00674387">
              <w:t>” pe capac şi cu “PGN</w:t>
            </w:r>
            <w:r w:rsidR="004C1089" w:rsidRPr="00674387">
              <w:t xml:space="preserve"> </w:t>
            </w:r>
            <w:r w:rsidRPr="00674387">
              <w:t>50” pe corp. Corpul capsulei este inscripţionat şi cu o bandă neagră.</w:t>
            </w:r>
          </w:p>
        </w:tc>
      </w:tr>
      <w:tr w:rsidR="00831B19" w:rsidRPr="00674387" w14:paraId="7064ED84" w14:textId="77777777" w:rsidTr="00D97835">
        <w:trPr>
          <w:trHeight w:val="505"/>
        </w:trPr>
        <w:tc>
          <w:tcPr>
            <w:tcW w:w="1696" w:type="dxa"/>
          </w:tcPr>
          <w:p w14:paraId="5B0701E8" w14:textId="77777777" w:rsidR="00831B19" w:rsidRPr="00674387" w:rsidRDefault="001872A8" w:rsidP="00EA5840">
            <w:pPr>
              <w:pStyle w:val="TableParagraph"/>
              <w:widowControl/>
              <w:spacing w:line="240" w:lineRule="auto"/>
              <w:ind w:left="0"/>
            </w:pPr>
            <w:r w:rsidRPr="00674387">
              <w:t>75 mg capsule</w:t>
            </w:r>
          </w:p>
        </w:tc>
        <w:tc>
          <w:tcPr>
            <w:tcW w:w="7371" w:type="dxa"/>
          </w:tcPr>
          <w:p w14:paraId="36E0FD5F" w14:textId="11E220C8" w:rsidR="00831B19" w:rsidRPr="00674387" w:rsidRDefault="001872A8" w:rsidP="00EA5840">
            <w:pPr>
              <w:pStyle w:val="TableParagraph"/>
              <w:widowControl/>
              <w:spacing w:line="240" w:lineRule="auto"/>
              <w:ind w:left="0"/>
              <w:jc w:val="left"/>
            </w:pPr>
            <w:r w:rsidRPr="00674387">
              <w:t>Capsule, de culoare albă şi portocalie, inscripţionate cu “</w:t>
            </w:r>
            <w:r w:rsidR="00037AD9">
              <w:t>VTRS</w:t>
            </w:r>
            <w:r w:rsidRPr="00674387">
              <w:t>” pe capac şi cu “PGN 75” pe corp.</w:t>
            </w:r>
          </w:p>
        </w:tc>
      </w:tr>
      <w:tr w:rsidR="00831B19" w:rsidRPr="00674387" w14:paraId="0DDFF82E" w14:textId="77777777" w:rsidTr="00D97835">
        <w:trPr>
          <w:trHeight w:val="504"/>
        </w:trPr>
        <w:tc>
          <w:tcPr>
            <w:tcW w:w="1696" w:type="dxa"/>
          </w:tcPr>
          <w:p w14:paraId="6AF8D025" w14:textId="77777777" w:rsidR="00831B19" w:rsidRPr="00674387" w:rsidRDefault="001872A8" w:rsidP="00EA5840">
            <w:pPr>
              <w:pStyle w:val="TableParagraph"/>
              <w:widowControl/>
              <w:spacing w:line="240" w:lineRule="auto"/>
              <w:ind w:left="0"/>
            </w:pPr>
            <w:r w:rsidRPr="00674387">
              <w:t>100 mg capsule</w:t>
            </w:r>
          </w:p>
        </w:tc>
        <w:tc>
          <w:tcPr>
            <w:tcW w:w="7371" w:type="dxa"/>
          </w:tcPr>
          <w:p w14:paraId="66560A8F" w14:textId="2B106430" w:rsidR="00831B19" w:rsidRPr="00674387" w:rsidRDefault="001872A8" w:rsidP="00EA5840">
            <w:pPr>
              <w:pStyle w:val="TableParagraph"/>
              <w:widowControl/>
              <w:spacing w:line="240" w:lineRule="auto"/>
              <w:ind w:left="0"/>
              <w:jc w:val="left"/>
            </w:pPr>
            <w:r w:rsidRPr="00674387">
              <w:t>Capsule, de culoare portocalie, inscripţionate cu “</w:t>
            </w:r>
            <w:r w:rsidR="00037AD9">
              <w:t>VTRS</w:t>
            </w:r>
            <w:r w:rsidRPr="00674387">
              <w:t>” pe capac şi cu</w:t>
            </w:r>
            <w:r w:rsidR="004C1089" w:rsidRPr="00674387">
              <w:t xml:space="preserve"> </w:t>
            </w:r>
            <w:r w:rsidRPr="00674387">
              <w:t>“PGN 100” pe corp.</w:t>
            </w:r>
          </w:p>
        </w:tc>
      </w:tr>
      <w:tr w:rsidR="00831B19" w:rsidRPr="00674387" w14:paraId="2CECC37A" w14:textId="77777777" w:rsidTr="00D97835">
        <w:trPr>
          <w:trHeight w:val="506"/>
        </w:trPr>
        <w:tc>
          <w:tcPr>
            <w:tcW w:w="1696" w:type="dxa"/>
          </w:tcPr>
          <w:p w14:paraId="6440A339" w14:textId="77777777" w:rsidR="00831B19" w:rsidRPr="00674387" w:rsidRDefault="001872A8" w:rsidP="00EA5840">
            <w:pPr>
              <w:pStyle w:val="TableParagraph"/>
              <w:widowControl/>
              <w:spacing w:line="240" w:lineRule="auto"/>
              <w:ind w:left="0"/>
            </w:pPr>
            <w:r w:rsidRPr="00674387">
              <w:t>150 mg capsule</w:t>
            </w:r>
          </w:p>
        </w:tc>
        <w:tc>
          <w:tcPr>
            <w:tcW w:w="7371" w:type="dxa"/>
          </w:tcPr>
          <w:p w14:paraId="1EC2A97C" w14:textId="2EE03C83" w:rsidR="00831B19" w:rsidRPr="00674387" w:rsidRDefault="001872A8" w:rsidP="00EA5840">
            <w:pPr>
              <w:pStyle w:val="TableParagraph"/>
              <w:widowControl/>
              <w:spacing w:line="240" w:lineRule="auto"/>
              <w:ind w:left="0"/>
              <w:jc w:val="left"/>
            </w:pPr>
            <w:r w:rsidRPr="00674387">
              <w:t>Capsule, de culoare albă, inscripţionate cu “</w:t>
            </w:r>
            <w:r w:rsidR="00037AD9">
              <w:t>VTRS</w:t>
            </w:r>
            <w:r w:rsidRPr="00674387">
              <w:t>” pe capac şi cu “PGN 150” pe corp.</w:t>
            </w:r>
          </w:p>
        </w:tc>
      </w:tr>
      <w:tr w:rsidR="00831B19" w:rsidRPr="00674387" w14:paraId="32271AA1" w14:textId="77777777" w:rsidTr="00D97835">
        <w:trPr>
          <w:trHeight w:val="504"/>
        </w:trPr>
        <w:tc>
          <w:tcPr>
            <w:tcW w:w="1696" w:type="dxa"/>
          </w:tcPr>
          <w:p w14:paraId="1213F976" w14:textId="77777777" w:rsidR="00831B19" w:rsidRPr="00674387" w:rsidRDefault="001872A8" w:rsidP="00EA5840">
            <w:pPr>
              <w:pStyle w:val="TableParagraph"/>
              <w:widowControl/>
              <w:spacing w:line="240" w:lineRule="auto"/>
              <w:ind w:left="0"/>
            </w:pPr>
            <w:r w:rsidRPr="00674387">
              <w:t>200 mg capsule</w:t>
            </w:r>
          </w:p>
        </w:tc>
        <w:tc>
          <w:tcPr>
            <w:tcW w:w="7371" w:type="dxa"/>
          </w:tcPr>
          <w:p w14:paraId="2355EB0D" w14:textId="6B7E3478" w:rsidR="00831B19" w:rsidRPr="00674387" w:rsidRDefault="001872A8" w:rsidP="00EA5840">
            <w:pPr>
              <w:pStyle w:val="TableParagraph"/>
              <w:widowControl/>
              <w:spacing w:line="240" w:lineRule="auto"/>
              <w:ind w:left="0"/>
              <w:jc w:val="left"/>
            </w:pPr>
            <w:r w:rsidRPr="00674387">
              <w:t>Capsule, de culoare portocaliu-deschis, inscripţionate cu “</w:t>
            </w:r>
            <w:r w:rsidR="00037AD9">
              <w:t>VTRS</w:t>
            </w:r>
            <w:r w:rsidRPr="00674387">
              <w:t>” pe capac</w:t>
            </w:r>
            <w:r w:rsidR="008D1B9E" w:rsidRPr="00674387">
              <w:t xml:space="preserve"> </w:t>
            </w:r>
            <w:r w:rsidRPr="00674387">
              <w:t>şi cu “PGN 200” pe corp.</w:t>
            </w:r>
          </w:p>
        </w:tc>
      </w:tr>
      <w:tr w:rsidR="00831B19" w:rsidRPr="00674387" w14:paraId="294AC797" w14:textId="77777777" w:rsidTr="00D97835">
        <w:trPr>
          <w:trHeight w:val="505"/>
        </w:trPr>
        <w:tc>
          <w:tcPr>
            <w:tcW w:w="1696" w:type="dxa"/>
          </w:tcPr>
          <w:p w14:paraId="21356237" w14:textId="77777777" w:rsidR="00831B19" w:rsidRPr="00674387" w:rsidRDefault="001872A8" w:rsidP="00EA5840">
            <w:pPr>
              <w:pStyle w:val="TableParagraph"/>
              <w:widowControl/>
              <w:spacing w:line="240" w:lineRule="auto"/>
              <w:ind w:left="0"/>
            </w:pPr>
            <w:r w:rsidRPr="00674387">
              <w:t>225 mg capsule</w:t>
            </w:r>
          </w:p>
        </w:tc>
        <w:tc>
          <w:tcPr>
            <w:tcW w:w="7371" w:type="dxa"/>
          </w:tcPr>
          <w:p w14:paraId="180595A6" w14:textId="63AFD95A" w:rsidR="00831B19" w:rsidRPr="00674387" w:rsidRDefault="001872A8" w:rsidP="00EA5840">
            <w:pPr>
              <w:pStyle w:val="TableParagraph"/>
              <w:widowControl/>
              <w:spacing w:line="240" w:lineRule="auto"/>
              <w:ind w:left="0"/>
              <w:jc w:val="left"/>
            </w:pPr>
            <w:r w:rsidRPr="00674387">
              <w:t>Capsule, de culoare albă şi portocaliu deschis, inscripţionate cu “</w:t>
            </w:r>
            <w:r w:rsidR="00037AD9">
              <w:t>VTRS</w:t>
            </w:r>
            <w:r w:rsidRPr="00674387">
              <w:t>” pe capac şi cu “PGN 225” pe corp.</w:t>
            </w:r>
          </w:p>
        </w:tc>
      </w:tr>
      <w:tr w:rsidR="00831B19" w:rsidRPr="00674387" w14:paraId="1E89A667" w14:textId="77777777" w:rsidTr="00D97835">
        <w:trPr>
          <w:trHeight w:val="504"/>
        </w:trPr>
        <w:tc>
          <w:tcPr>
            <w:tcW w:w="1696" w:type="dxa"/>
          </w:tcPr>
          <w:p w14:paraId="34D7ADDE" w14:textId="77777777" w:rsidR="00831B19" w:rsidRPr="00674387" w:rsidRDefault="001872A8" w:rsidP="00EA5840">
            <w:pPr>
              <w:pStyle w:val="TableParagraph"/>
              <w:widowControl/>
              <w:spacing w:line="240" w:lineRule="auto"/>
              <w:ind w:left="0"/>
            </w:pPr>
            <w:r w:rsidRPr="00674387">
              <w:t>300 mg capsule</w:t>
            </w:r>
          </w:p>
        </w:tc>
        <w:tc>
          <w:tcPr>
            <w:tcW w:w="7371" w:type="dxa"/>
          </w:tcPr>
          <w:p w14:paraId="5135F876" w14:textId="6C3231FA" w:rsidR="00831B19" w:rsidRPr="00674387" w:rsidRDefault="001872A8" w:rsidP="00EA5840">
            <w:pPr>
              <w:pStyle w:val="TableParagraph"/>
              <w:widowControl/>
              <w:spacing w:line="240" w:lineRule="auto"/>
              <w:ind w:left="0"/>
              <w:jc w:val="left"/>
            </w:pPr>
            <w:r w:rsidRPr="00674387">
              <w:t>Capsule, de culoare albă şi portocalie, inscripţionate cu “</w:t>
            </w:r>
            <w:r w:rsidR="00037AD9">
              <w:t>VTRS</w:t>
            </w:r>
            <w:r w:rsidRPr="00674387">
              <w:t>” pe capac</w:t>
            </w:r>
            <w:r w:rsidR="008D1B9E" w:rsidRPr="00674387">
              <w:t xml:space="preserve"> </w:t>
            </w:r>
            <w:r w:rsidRPr="00674387">
              <w:t>şi cu “PGN 300” pe corp.</w:t>
            </w:r>
          </w:p>
        </w:tc>
      </w:tr>
    </w:tbl>
    <w:p w14:paraId="21C18799" w14:textId="77777777" w:rsidR="00831B19" w:rsidRPr="00674387" w:rsidRDefault="00831B19" w:rsidP="00EA5840">
      <w:pPr>
        <w:pStyle w:val="BodyText"/>
        <w:widowControl/>
      </w:pPr>
    </w:p>
    <w:p w14:paraId="187BCBAE" w14:textId="77777777" w:rsidR="00831B19" w:rsidRPr="00674387" w:rsidRDefault="001872A8" w:rsidP="00EA5840">
      <w:pPr>
        <w:pStyle w:val="BodyText"/>
        <w:widowControl/>
      </w:pPr>
      <w:r w:rsidRPr="00674387">
        <w:t>Lyrica este disponibil în opt mărimi de ambalaj cu blisterele din PVC şi acoperite cu folie de aluminiu: cutie cu 1 blister a 14 capsule, cutie cu 1 blister a 21 capsule, cutie cu 4 blistere conţinând 56 capsule, cutie cu 5 blistere conţinând 70 capsule, cutie cu 4 blistere conţinând 84 capsule, pachet cu</w:t>
      </w:r>
      <w:r w:rsidR="008D1B9E" w:rsidRPr="00674387">
        <w:t xml:space="preserve"> </w:t>
      </w:r>
      <w:r w:rsidRPr="00674387">
        <w:t>100</w:t>
      </w:r>
      <w:r w:rsidR="008D1B9E" w:rsidRPr="00674387">
        <w:t> </w:t>
      </w:r>
      <w:r w:rsidRPr="00674387">
        <w:t>capsule conţinând 10 blistere, pachet conţinând 8 blistere cu 112 capsule şi cutie cu blistere perforate unidoză conţinând 100 capsule.</w:t>
      </w:r>
    </w:p>
    <w:p w14:paraId="6041968B" w14:textId="77777777" w:rsidR="00831B19" w:rsidRPr="00674387" w:rsidRDefault="00831B19" w:rsidP="00EA5840">
      <w:pPr>
        <w:pStyle w:val="BodyText"/>
        <w:widowControl/>
      </w:pPr>
    </w:p>
    <w:p w14:paraId="4F394583" w14:textId="77777777" w:rsidR="00831B19" w:rsidRPr="00674387" w:rsidRDefault="001872A8" w:rsidP="00EA5840">
      <w:pPr>
        <w:pStyle w:val="BodyText"/>
        <w:widowControl/>
      </w:pPr>
      <w:r w:rsidRPr="00674387">
        <w:t>În plus, Lyrica este disponibil şi în flacoane de polietilenă cu înaltă densitate, conţinând 200 capsule, pentru capsulele de 25 mg, 75 mg, 150 mg şi 300 mg.</w:t>
      </w:r>
    </w:p>
    <w:p w14:paraId="632C8575" w14:textId="77777777" w:rsidR="00831B19" w:rsidRPr="00674387" w:rsidRDefault="00831B19" w:rsidP="00EA5840">
      <w:pPr>
        <w:pStyle w:val="BodyText"/>
        <w:widowControl/>
      </w:pPr>
    </w:p>
    <w:p w14:paraId="3E08D5A9" w14:textId="77777777" w:rsidR="00831B19" w:rsidRPr="00674387" w:rsidRDefault="001872A8" w:rsidP="00EA5840">
      <w:pPr>
        <w:pStyle w:val="BodyText"/>
        <w:widowControl/>
      </w:pPr>
      <w:r w:rsidRPr="00674387">
        <w:t>Este posibil ca nu toate mărimile de ambalaj să fie comercializate.</w:t>
      </w:r>
    </w:p>
    <w:p w14:paraId="73F98D68" w14:textId="77777777" w:rsidR="00510E52" w:rsidRPr="00674387" w:rsidRDefault="00510E52" w:rsidP="00EA5840">
      <w:pPr>
        <w:pStyle w:val="BodyText"/>
        <w:widowControl/>
      </w:pPr>
    </w:p>
    <w:p w14:paraId="47B2C6E4" w14:textId="77777777" w:rsidR="00831B19" w:rsidRPr="00044C74" w:rsidRDefault="001872A8" w:rsidP="00EA5840">
      <w:pPr>
        <w:rPr>
          <w:b/>
          <w:bCs/>
        </w:rPr>
      </w:pPr>
      <w:r w:rsidRPr="00044C74">
        <w:rPr>
          <w:b/>
          <w:bCs/>
        </w:rPr>
        <w:t>Deţinătorul autorizaţiei de punere pe piaţă şi fabricantul</w:t>
      </w:r>
    </w:p>
    <w:p w14:paraId="3084F943" w14:textId="77777777" w:rsidR="00831B19" w:rsidRPr="00674387" w:rsidRDefault="00831B19" w:rsidP="00EA5840">
      <w:pPr>
        <w:pStyle w:val="BodyText"/>
        <w:widowControl/>
        <w:rPr>
          <w:b/>
        </w:rPr>
      </w:pPr>
    </w:p>
    <w:p w14:paraId="785B5069" w14:textId="77777777" w:rsidR="00831B19" w:rsidRPr="00674387" w:rsidRDefault="001872A8" w:rsidP="00EA5840">
      <w:pPr>
        <w:pStyle w:val="BodyText"/>
        <w:widowControl/>
      </w:pPr>
      <w:r w:rsidRPr="00674387">
        <w:t>Deţinătorul autorizaţiei de punere pe piaţă:</w:t>
      </w:r>
    </w:p>
    <w:p w14:paraId="6228BA83" w14:textId="77777777" w:rsidR="00831B19" w:rsidRPr="00674387" w:rsidRDefault="001872A8" w:rsidP="00EA5840">
      <w:pPr>
        <w:pStyle w:val="BodyText"/>
        <w:widowControl/>
      </w:pPr>
      <w:r w:rsidRPr="00674387">
        <w:t>Upjohn EESV, Rivium Westlaan 142, 2909 LD Capelle aan den IJssel, Olanda.</w:t>
      </w:r>
    </w:p>
    <w:p w14:paraId="4F8822DC" w14:textId="77777777" w:rsidR="00831B19" w:rsidRPr="00674387" w:rsidRDefault="00831B19" w:rsidP="00EA5840">
      <w:pPr>
        <w:pStyle w:val="BodyText"/>
        <w:widowControl/>
      </w:pPr>
    </w:p>
    <w:p w14:paraId="34AE21A6" w14:textId="77777777" w:rsidR="00831B19" w:rsidRPr="00674387" w:rsidRDefault="001872A8" w:rsidP="00EA5840">
      <w:pPr>
        <w:pStyle w:val="BodyText"/>
        <w:widowControl/>
      </w:pPr>
      <w:r w:rsidRPr="00674387">
        <w:t>Fabricantul:</w:t>
      </w:r>
    </w:p>
    <w:p w14:paraId="174D9AF9" w14:textId="69BBD60A" w:rsidR="00831B19" w:rsidRDefault="001872A8" w:rsidP="00EA5840">
      <w:pPr>
        <w:pStyle w:val="BodyText"/>
        <w:widowControl/>
      </w:pPr>
      <w:r w:rsidRPr="00674387">
        <w:t xml:space="preserve">Pfizer Manufacturing Deutschland GmbH, Mooswaldallee 1, </w:t>
      </w:r>
      <w:r w:rsidR="007C51E2">
        <w:t>79108</w:t>
      </w:r>
      <w:r w:rsidRPr="00674387">
        <w:t xml:space="preserve"> Freiburg</w:t>
      </w:r>
      <w:r w:rsidR="007C51E2">
        <w:t xml:space="preserve"> Im Breisgau</w:t>
      </w:r>
      <w:r w:rsidRPr="00674387">
        <w:t>, Germania.</w:t>
      </w:r>
    </w:p>
    <w:p w14:paraId="1A23CB78" w14:textId="4A3ED957" w:rsidR="0081576E" w:rsidRDefault="0081576E" w:rsidP="00EA5840">
      <w:pPr>
        <w:pStyle w:val="BodyText"/>
        <w:widowControl/>
      </w:pPr>
    </w:p>
    <w:p w14:paraId="6824B54C" w14:textId="2F6FD88F" w:rsidR="0081576E" w:rsidRDefault="0081576E" w:rsidP="00EA5840">
      <w:pPr>
        <w:pStyle w:val="BodyText"/>
        <w:widowControl/>
      </w:pPr>
      <w:r>
        <w:t>sau</w:t>
      </w:r>
    </w:p>
    <w:p w14:paraId="0D41282D" w14:textId="77777777" w:rsidR="0081576E" w:rsidRPr="00674387" w:rsidRDefault="0081576E" w:rsidP="00EA5840">
      <w:pPr>
        <w:pStyle w:val="BodyText"/>
        <w:widowControl/>
      </w:pPr>
    </w:p>
    <w:p w14:paraId="783CA256" w14:textId="4805230E" w:rsidR="0081576E" w:rsidRDefault="0081576E" w:rsidP="00A14B41">
      <w:pPr>
        <w:rPr>
          <w:bCs/>
        </w:rPr>
      </w:pPr>
      <w:r w:rsidRPr="00424DD9">
        <w:rPr>
          <w:bCs/>
        </w:rPr>
        <w:t xml:space="preserve">Mylan Hungary Kft., Mylan utca 1, Komárom 2900, </w:t>
      </w:r>
      <w:r>
        <w:rPr>
          <w:bCs/>
        </w:rPr>
        <w:t>Ungaria.</w:t>
      </w:r>
    </w:p>
    <w:p w14:paraId="7A82DC1D" w14:textId="77777777" w:rsidR="00701FDC" w:rsidRDefault="00701FDC" w:rsidP="00A14B41">
      <w:pPr>
        <w:rPr>
          <w:bCs/>
        </w:rPr>
      </w:pPr>
    </w:p>
    <w:p w14:paraId="5942061A" w14:textId="0B73EB7E" w:rsidR="00701FDC" w:rsidRDefault="00701FDC" w:rsidP="00A14B41">
      <w:pPr>
        <w:rPr>
          <w:bCs/>
        </w:rPr>
      </w:pPr>
      <w:r>
        <w:rPr>
          <w:bCs/>
        </w:rPr>
        <w:t>sau</w:t>
      </w:r>
    </w:p>
    <w:p w14:paraId="442C2A3B" w14:textId="77777777" w:rsidR="00701FDC" w:rsidRDefault="00701FDC" w:rsidP="00A14B41">
      <w:pPr>
        <w:rPr>
          <w:bCs/>
        </w:rPr>
      </w:pPr>
    </w:p>
    <w:p w14:paraId="101AFF79" w14:textId="0ECF93B3" w:rsidR="00701FDC" w:rsidRPr="00555C75" w:rsidRDefault="00701FDC" w:rsidP="00EA5840">
      <w:pPr>
        <w:keepNext/>
        <w:rPr>
          <w:bCs/>
        </w:rPr>
      </w:pPr>
      <w:r w:rsidRPr="00701FDC">
        <w:rPr>
          <w:bCs/>
        </w:rPr>
        <w:t xml:space="preserve">MEDIS INTERNATIONAL a.s., výrobní závod Bolatice, Průmyslová 961/16, 747 23 Bolatice, </w:t>
      </w:r>
      <w:r>
        <w:rPr>
          <w:bCs/>
        </w:rPr>
        <w:t>Republica Cehă</w:t>
      </w:r>
      <w:r w:rsidRPr="00701FDC">
        <w:rPr>
          <w:bCs/>
        </w:rPr>
        <w:t>.</w:t>
      </w:r>
    </w:p>
    <w:p w14:paraId="173F08BE" w14:textId="77777777" w:rsidR="00831B19" w:rsidRPr="00674387" w:rsidRDefault="00831B19" w:rsidP="00EA5840">
      <w:pPr>
        <w:pStyle w:val="BodyText"/>
        <w:widowControl/>
      </w:pPr>
    </w:p>
    <w:p w14:paraId="683F2308" w14:textId="3598F234" w:rsidR="00831B19" w:rsidRDefault="001872A8" w:rsidP="00EA5840">
      <w:pPr>
        <w:pStyle w:val="BodyText"/>
        <w:keepNext/>
        <w:widowControl/>
      </w:pPr>
      <w:r w:rsidRPr="00674387">
        <w:t>Pentru orice informaţii despre acest medicament, vă rugăm să contactaţi reprezentanţa locală a deţinătorului autorizaţiei de punere pe piaţă:</w:t>
      </w:r>
    </w:p>
    <w:p w14:paraId="592FEB15" w14:textId="77777777" w:rsidR="00647BF3" w:rsidRPr="00674387" w:rsidRDefault="00647BF3" w:rsidP="00EA5840">
      <w:pPr>
        <w:pStyle w:val="BodyText"/>
        <w:keepNext/>
        <w:widowControl/>
      </w:pPr>
    </w:p>
    <w:tbl>
      <w:tblPr>
        <w:tblW w:w="8789" w:type="dxa"/>
        <w:tblLayout w:type="fixed"/>
        <w:tblCellMar>
          <w:left w:w="0" w:type="dxa"/>
          <w:right w:w="0" w:type="dxa"/>
        </w:tblCellMar>
        <w:tblLook w:val="0000" w:firstRow="0" w:lastRow="0" w:firstColumn="0" w:lastColumn="0" w:noHBand="0" w:noVBand="0"/>
      </w:tblPr>
      <w:tblGrid>
        <w:gridCol w:w="4394"/>
        <w:gridCol w:w="4395"/>
      </w:tblGrid>
      <w:tr w:rsidR="00A85712" w:rsidRPr="00674387" w14:paraId="4DEBAD93" w14:textId="77777777" w:rsidTr="00D97835">
        <w:trPr>
          <w:trHeight w:val="20"/>
        </w:trPr>
        <w:tc>
          <w:tcPr>
            <w:tcW w:w="4394" w:type="dxa"/>
            <w:tcBorders>
              <w:top w:val="nil"/>
              <w:left w:val="nil"/>
              <w:bottom w:val="nil"/>
              <w:right w:val="nil"/>
            </w:tcBorders>
            <w:shd w:val="clear" w:color="auto" w:fill="FFFFFF"/>
          </w:tcPr>
          <w:p w14:paraId="1E5A642A" w14:textId="77777777" w:rsidR="00A85712" w:rsidRPr="00674387" w:rsidRDefault="00A85712" w:rsidP="00EA5840">
            <w:pPr>
              <w:keepNext/>
              <w:widowControl/>
              <w:autoSpaceDE/>
              <w:autoSpaceDN/>
              <w:rPr>
                <w:lang w:eastAsia="en-IN"/>
              </w:rPr>
            </w:pPr>
            <w:r w:rsidRPr="00674387">
              <w:rPr>
                <w:b/>
                <w:bCs/>
                <w:color w:val="000000"/>
                <w:lang w:eastAsia="ro-RO"/>
              </w:rPr>
              <w:t>Belgi</w:t>
            </w:r>
            <w:r w:rsidR="005E04D3" w:rsidRPr="00674387">
              <w:rPr>
                <w:b/>
                <w:bCs/>
                <w:color w:val="000000"/>
                <w:lang w:eastAsia="ro-RO"/>
              </w:rPr>
              <w:t>ë</w:t>
            </w:r>
            <w:r w:rsidRPr="00674387">
              <w:rPr>
                <w:b/>
                <w:bCs/>
                <w:color w:val="000000"/>
                <w:lang w:eastAsia="ro-RO"/>
              </w:rPr>
              <w:t>/Belgique/Belgien</w:t>
            </w:r>
          </w:p>
          <w:p w14:paraId="0CC16971" w14:textId="0C532976" w:rsidR="00A85712" w:rsidRPr="00674387" w:rsidRDefault="00176C6A" w:rsidP="00EA5840">
            <w:pPr>
              <w:keepNext/>
              <w:widowControl/>
              <w:autoSpaceDE/>
              <w:autoSpaceDN/>
              <w:rPr>
                <w:lang w:eastAsia="en-IN"/>
              </w:rPr>
            </w:pPr>
            <w:r>
              <w:rPr>
                <w:color w:val="000000"/>
                <w:lang w:eastAsia="ro-RO"/>
              </w:rPr>
              <w:t>Viatris</w:t>
            </w:r>
          </w:p>
          <w:p w14:paraId="72F6C0C8" w14:textId="77777777" w:rsidR="00A85712" w:rsidRPr="00674387" w:rsidRDefault="00A85712" w:rsidP="00EA5840">
            <w:pPr>
              <w:keepNext/>
              <w:widowControl/>
              <w:autoSpaceDE/>
              <w:autoSpaceDN/>
              <w:rPr>
                <w:lang w:eastAsia="en-IN"/>
              </w:rPr>
            </w:pPr>
            <w:r w:rsidRPr="00674387">
              <w:rPr>
                <w:color w:val="000000"/>
                <w:lang w:eastAsia="ro-RO"/>
              </w:rPr>
              <w:t>T</w:t>
            </w:r>
            <w:r w:rsidR="00B23940" w:rsidRPr="00674387">
              <w:rPr>
                <w:color w:val="000000"/>
                <w:lang w:eastAsia="ro-RO"/>
              </w:rPr>
              <w:t>é</w:t>
            </w:r>
            <w:r w:rsidRPr="00674387">
              <w:rPr>
                <w:color w:val="000000"/>
                <w:lang w:eastAsia="ro-RO"/>
              </w:rPr>
              <w:t>l/Tel: +32 (0)2 658 61 00</w:t>
            </w:r>
          </w:p>
        </w:tc>
        <w:tc>
          <w:tcPr>
            <w:tcW w:w="4395" w:type="dxa"/>
            <w:tcBorders>
              <w:top w:val="nil"/>
              <w:left w:val="nil"/>
              <w:bottom w:val="nil"/>
              <w:right w:val="nil"/>
            </w:tcBorders>
            <w:shd w:val="clear" w:color="auto" w:fill="FFFFFF"/>
          </w:tcPr>
          <w:p w14:paraId="7F4EA35A" w14:textId="77777777" w:rsidR="00A85712" w:rsidRPr="00674387" w:rsidRDefault="00A85712" w:rsidP="00EA5840">
            <w:pPr>
              <w:keepNext/>
              <w:widowControl/>
              <w:autoSpaceDE/>
              <w:autoSpaceDN/>
              <w:rPr>
                <w:lang w:eastAsia="en-IN"/>
              </w:rPr>
            </w:pPr>
            <w:r w:rsidRPr="00674387">
              <w:rPr>
                <w:b/>
                <w:bCs/>
                <w:color w:val="000000"/>
                <w:lang w:eastAsia="ro-RO"/>
              </w:rPr>
              <w:t>Lietuva</w:t>
            </w:r>
          </w:p>
          <w:p w14:paraId="06DDA6B7" w14:textId="6D6A4983" w:rsidR="005E04D3" w:rsidRPr="00674387" w:rsidRDefault="00346283" w:rsidP="00EA5840">
            <w:pPr>
              <w:keepNext/>
              <w:widowControl/>
              <w:autoSpaceDE/>
              <w:autoSpaceDN/>
              <w:rPr>
                <w:color w:val="000000"/>
                <w:lang w:eastAsia="ro-RO"/>
              </w:rPr>
            </w:pPr>
            <w:r>
              <w:rPr>
                <w:color w:val="000000"/>
                <w:lang w:eastAsia="ro-RO"/>
              </w:rPr>
              <w:t xml:space="preserve">Viatris </w:t>
            </w:r>
            <w:r w:rsidR="00A85712" w:rsidRPr="00674387">
              <w:rPr>
                <w:color w:val="000000"/>
                <w:lang w:eastAsia="ro-RO"/>
              </w:rPr>
              <w:t>UAB</w:t>
            </w:r>
          </w:p>
          <w:p w14:paraId="00516711" w14:textId="6C0B5743" w:rsidR="00A85712" w:rsidRPr="00674387" w:rsidRDefault="00A85712" w:rsidP="00EA5840">
            <w:pPr>
              <w:keepNext/>
              <w:widowControl/>
              <w:autoSpaceDE/>
              <w:autoSpaceDN/>
              <w:rPr>
                <w:lang w:eastAsia="en-IN"/>
              </w:rPr>
            </w:pPr>
            <w:r w:rsidRPr="00674387">
              <w:rPr>
                <w:color w:val="000000"/>
                <w:lang w:eastAsia="ro-RO"/>
              </w:rPr>
              <w:t>Tel</w:t>
            </w:r>
            <w:r w:rsidR="00FB162F">
              <w:rPr>
                <w:color w:val="000000"/>
                <w:lang w:eastAsia="ro-RO"/>
              </w:rPr>
              <w:t>:</w:t>
            </w:r>
            <w:r w:rsidRPr="00674387">
              <w:rPr>
                <w:color w:val="000000"/>
                <w:lang w:eastAsia="ro-RO"/>
              </w:rPr>
              <w:t xml:space="preserve"> +370 52051288</w:t>
            </w:r>
          </w:p>
        </w:tc>
      </w:tr>
      <w:tr w:rsidR="005E04D3" w:rsidRPr="00674387" w14:paraId="778727F0" w14:textId="77777777" w:rsidTr="00D97835">
        <w:trPr>
          <w:trHeight w:val="20"/>
        </w:trPr>
        <w:tc>
          <w:tcPr>
            <w:tcW w:w="4394" w:type="dxa"/>
            <w:tcBorders>
              <w:top w:val="nil"/>
              <w:left w:val="nil"/>
              <w:bottom w:val="nil"/>
              <w:right w:val="nil"/>
            </w:tcBorders>
            <w:shd w:val="clear" w:color="auto" w:fill="FFFFFF"/>
          </w:tcPr>
          <w:p w14:paraId="656EB54C" w14:textId="77777777" w:rsidR="005E04D3" w:rsidRPr="00674387" w:rsidRDefault="005E04D3" w:rsidP="00EA5840">
            <w:pPr>
              <w:widowControl/>
              <w:autoSpaceDE/>
              <w:autoSpaceDN/>
              <w:rPr>
                <w:b/>
                <w:bCs/>
                <w:color w:val="000000"/>
                <w:lang w:eastAsia="ro-RO"/>
              </w:rPr>
            </w:pPr>
          </w:p>
        </w:tc>
        <w:tc>
          <w:tcPr>
            <w:tcW w:w="4395" w:type="dxa"/>
            <w:tcBorders>
              <w:top w:val="nil"/>
              <w:left w:val="nil"/>
              <w:bottom w:val="nil"/>
              <w:right w:val="nil"/>
            </w:tcBorders>
            <w:shd w:val="clear" w:color="auto" w:fill="FFFFFF"/>
          </w:tcPr>
          <w:p w14:paraId="632E051D" w14:textId="77777777" w:rsidR="005E04D3" w:rsidRPr="00674387" w:rsidRDefault="005E04D3" w:rsidP="00EA5840">
            <w:pPr>
              <w:widowControl/>
              <w:autoSpaceDE/>
              <w:autoSpaceDN/>
              <w:rPr>
                <w:b/>
                <w:bCs/>
                <w:color w:val="000000"/>
                <w:lang w:eastAsia="ro-RO"/>
              </w:rPr>
            </w:pPr>
          </w:p>
        </w:tc>
      </w:tr>
      <w:tr w:rsidR="00A85712" w:rsidRPr="00674387" w14:paraId="0F54DCFA" w14:textId="77777777" w:rsidTr="00D97835">
        <w:trPr>
          <w:trHeight w:val="20"/>
        </w:trPr>
        <w:tc>
          <w:tcPr>
            <w:tcW w:w="4394" w:type="dxa"/>
            <w:tcBorders>
              <w:top w:val="nil"/>
              <w:left w:val="nil"/>
              <w:bottom w:val="nil"/>
              <w:right w:val="nil"/>
            </w:tcBorders>
            <w:shd w:val="clear" w:color="auto" w:fill="FFFFFF"/>
          </w:tcPr>
          <w:p w14:paraId="17140C70" w14:textId="77777777" w:rsidR="003C5F8D" w:rsidRPr="00674387" w:rsidRDefault="003C5F8D" w:rsidP="00EA5840">
            <w:pPr>
              <w:widowControl/>
              <w:autoSpaceDE/>
              <w:autoSpaceDN/>
              <w:rPr>
                <w:b/>
                <w:bCs/>
                <w:color w:val="000000"/>
                <w:lang w:eastAsia="ro-RO"/>
              </w:rPr>
            </w:pPr>
            <w:r w:rsidRPr="00674387">
              <w:rPr>
                <w:b/>
                <w:bCs/>
                <w:color w:val="000000"/>
                <w:lang w:eastAsia="ro-RO"/>
              </w:rPr>
              <w:t>България</w:t>
            </w:r>
          </w:p>
          <w:p w14:paraId="772DEE0A" w14:textId="77777777" w:rsidR="003C5F8D" w:rsidRPr="00674387" w:rsidRDefault="003C5F8D" w:rsidP="00EA5840">
            <w:pPr>
              <w:widowControl/>
              <w:autoSpaceDE/>
              <w:autoSpaceDN/>
              <w:rPr>
                <w:bCs/>
                <w:color w:val="000000"/>
                <w:lang w:eastAsia="ro-RO"/>
              </w:rPr>
            </w:pPr>
            <w:r w:rsidRPr="00674387">
              <w:rPr>
                <w:bCs/>
                <w:color w:val="000000"/>
                <w:lang w:eastAsia="ro-RO"/>
              </w:rPr>
              <w:t>Майлан ЕООД</w:t>
            </w:r>
          </w:p>
          <w:p w14:paraId="724C34D0" w14:textId="77777777" w:rsidR="00A85712" w:rsidRDefault="003C5F8D" w:rsidP="00EA5840">
            <w:pPr>
              <w:widowControl/>
              <w:autoSpaceDE/>
              <w:autoSpaceDN/>
              <w:rPr>
                <w:bCs/>
                <w:color w:val="000000"/>
                <w:lang w:eastAsia="ro-RO"/>
              </w:rPr>
            </w:pPr>
            <w:r w:rsidRPr="00674387">
              <w:rPr>
                <w:bCs/>
                <w:color w:val="000000"/>
                <w:lang w:eastAsia="ro-RO"/>
              </w:rPr>
              <w:t>Тел.: +359 2 44 55 400</w:t>
            </w:r>
          </w:p>
          <w:p w14:paraId="3811EF2B" w14:textId="77777777" w:rsidR="00D97835" w:rsidRPr="00674387" w:rsidRDefault="00D97835" w:rsidP="00EA5840">
            <w:pPr>
              <w:widowControl/>
              <w:autoSpaceDE/>
              <w:autoSpaceDN/>
              <w:rPr>
                <w:lang w:eastAsia="en-IN"/>
              </w:rPr>
            </w:pPr>
          </w:p>
        </w:tc>
        <w:tc>
          <w:tcPr>
            <w:tcW w:w="4395" w:type="dxa"/>
            <w:tcBorders>
              <w:top w:val="nil"/>
              <w:left w:val="nil"/>
              <w:bottom w:val="nil"/>
              <w:right w:val="nil"/>
            </w:tcBorders>
            <w:shd w:val="clear" w:color="auto" w:fill="FFFFFF"/>
          </w:tcPr>
          <w:p w14:paraId="23111013" w14:textId="77777777" w:rsidR="00A85712" w:rsidRPr="00674387" w:rsidRDefault="00A85712" w:rsidP="00EA5840">
            <w:pPr>
              <w:widowControl/>
              <w:autoSpaceDE/>
              <w:autoSpaceDN/>
              <w:rPr>
                <w:lang w:eastAsia="en-IN"/>
              </w:rPr>
            </w:pPr>
            <w:r w:rsidRPr="00674387">
              <w:rPr>
                <w:b/>
                <w:bCs/>
                <w:color w:val="000000"/>
                <w:lang w:eastAsia="ro-RO"/>
              </w:rPr>
              <w:t>Luxembourg/Luxemburg</w:t>
            </w:r>
          </w:p>
          <w:p w14:paraId="60A27F5E" w14:textId="219328E4" w:rsidR="00A85712" w:rsidRPr="00674387" w:rsidRDefault="00346283" w:rsidP="00EA5840">
            <w:pPr>
              <w:widowControl/>
              <w:autoSpaceDE/>
              <w:autoSpaceDN/>
              <w:rPr>
                <w:lang w:eastAsia="en-IN"/>
              </w:rPr>
            </w:pPr>
            <w:r>
              <w:rPr>
                <w:color w:val="000000"/>
                <w:lang w:eastAsia="ro-RO"/>
              </w:rPr>
              <w:t>Viatris</w:t>
            </w:r>
          </w:p>
          <w:p w14:paraId="208763A4" w14:textId="77777777" w:rsidR="00A85712" w:rsidRDefault="00A85712" w:rsidP="00EA5840">
            <w:pPr>
              <w:widowControl/>
              <w:autoSpaceDE/>
              <w:autoSpaceDN/>
              <w:rPr>
                <w:color w:val="000000"/>
                <w:lang w:eastAsia="ro-RO"/>
              </w:rPr>
            </w:pPr>
            <w:r w:rsidRPr="00674387">
              <w:rPr>
                <w:color w:val="000000"/>
                <w:lang w:eastAsia="ro-RO"/>
              </w:rPr>
              <w:t>T</w:t>
            </w:r>
            <w:r w:rsidR="00A435D8" w:rsidRPr="00674387">
              <w:rPr>
                <w:color w:val="000000"/>
                <w:lang w:eastAsia="ro-RO"/>
              </w:rPr>
              <w:t>é</w:t>
            </w:r>
            <w:r w:rsidRPr="00674387">
              <w:rPr>
                <w:color w:val="000000"/>
                <w:lang w:eastAsia="ro-RO"/>
              </w:rPr>
              <w:t>l/Tel: +32 (0)2 658 61 00</w:t>
            </w:r>
          </w:p>
          <w:p w14:paraId="02BD966C" w14:textId="77777777" w:rsidR="00346283" w:rsidRDefault="00346283" w:rsidP="00EA5840">
            <w:pPr>
              <w:widowControl/>
              <w:autoSpaceDE/>
              <w:autoSpaceDN/>
              <w:rPr>
                <w:color w:val="000000"/>
                <w:lang w:eastAsia="ro-RO"/>
              </w:rPr>
            </w:pPr>
            <w:r>
              <w:rPr>
                <w:color w:val="000000"/>
                <w:lang w:eastAsia="ro-RO"/>
              </w:rPr>
              <w:t>(Belgique/Belgien)</w:t>
            </w:r>
          </w:p>
          <w:p w14:paraId="54FD2A84" w14:textId="79A2358F" w:rsidR="00D97835" w:rsidRPr="00674387" w:rsidRDefault="00D97835" w:rsidP="00EA5840">
            <w:pPr>
              <w:widowControl/>
              <w:autoSpaceDE/>
              <w:autoSpaceDN/>
              <w:rPr>
                <w:lang w:eastAsia="en-IN"/>
              </w:rPr>
            </w:pPr>
          </w:p>
        </w:tc>
      </w:tr>
      <w:tr w:rsidR="00A85712" w:rsidRPr="00674387" w14:paraId="2B1D51B3" w14:textId="77777777" w:rsidTr="00D97835">
        <w:trPr>
          <w:trHeight w:val="20"/>
        </w:trPr>
        <w:tc>
          <w:tcPr>
            <w:tcW w:w="4394" w:type="dxa"/>
            <w:tcBorders>
              <w:top w:val="nil"/>
              <w:left w:val="nil"/>
              <w:bottom w:val="nil"/>
              <w:right w:val="nil"/>
            </w:tcBorders>
            <w:shd w:val="clear" w:color="auto" w:fill="FFFFFF"/>
          </w:tcPr>
          <w:p w14:paraId="57FC65D9" w14:textId="77777777" w:rsidR="00A85712" w:rsidRPr="00674387" w:rsidRDefault="00396B49" w:rsidP="00EA5840">
            <w:pPr>
              <w:widowControl/>
              <w:autoSpaceDE/>
              <w:autoSpaceDN/>
              <w:rPr>
                <w:lang w:eastAsia="en-IN"/>
              </w:rPr>
            </w:pPr>
            <w:r w:rsidRPr="00260197">
              <w:rPr>
                <w:b/>
                <w:bCs/>
                <w:color w:val="000000"/>
                <w:lang w:eastAsia="ro-RO"/>
              </w:rPr>
              <w:t>Česká</w:t>
            </w:r>
            <w:r w:rsidR="00A85712" w:rsidRPr="00674387">
              <w:rPr>
                <w:b/>
                <w:bCs/>
                <w:color w:val="000000"/>
                <w:lang w:eastAsia="ro-RO"/>
              </w:rPr>
              <w:t xml:space="preserve"> republika</w:t>
            </w:r>
          </w:p>
          <w:p w14:paraId="08DC2375" w14:textId="77777777" w:rsidR="00A85712" w:rsidRPr="00674387" w:rsidRDefault="00A85712" w:rsidP="00EA5840">
            <w:pPr>
              <w:widowControl/>
              <w:autoSpaceDE/>
              <w:autoSpaceDN/>
              <w:rPr>
                <w:lang w:eastAsia="en-IN"/>
              </w:rPr>
            </w:pPr>
            <w:r w:rsidRPr="00674387">
              <w:rPr>
                <w:color w:val="000000"/>
                <w:lang w:eastAsia="ro-RO"/>
              </w:rPr>
              <w:t>Viatris CZ s.r.o.</w:t>
            </w:r>
          </w:p>
          <w:p w14:paraId="0048E905" w14:textId="77777777" w:rsidR="00A85712" w:rsidRPr="00674387" w:rsidRDefault="00A85712" w:rsidP="00EA5840">
            <w:pPr>
              <w:widowControl/>
              <w:autoSpaceDE/>
              <w:autoSpaceDN/>
              <w:rPr>
                <w:lang w:eastAsia="en-IN"/>
              </w:rPr>
            </w:pPr>
            <w:r w:rsidRPr="00674387">
              <w:rPr>
                <w:color w:val="000000"/>
                <w:lang w:eastAsia="ro-RO"/>
              </w:rPr>
              <w:t>Tel: +420 222 004 400</w:t>
            </w:r>
          </w:p>
        </w:tc>
        <w:tc>
          <w:tcPr>
            <w:tcW w:w="4395" w:type="dxa"/>
            <w:tcBorders>
              <w:top w:val="nil"/>
              <w:left w:val="nil"/>
              <w:bottom w:val="nil"/>
              <w:right w:val="nil"/>
            </w:tcBorders>
            <w:shd w:val="clear" w:color="auto" w:fill="FFFFFF"/>
          </w:tcPr>
          <w:p w14:paraId="08200A0F" w14:textId="77777777" w:rsidR="00A85712" w:rsidRPr="00674387" w:rsidRDefault="00A85712" w:rsidP="00EA5840">
            <w:pPr>
              <w:widowControl/>
              <w:autoSpaceDE/>
              <w:autoSpaceDN/>
              <w:rPr>
                <w:lang w:eastAsia="en-IN"/>
              </w:rPr>
            </w:pPr>
            <w:r w:rsidRPr="00674387">
              <w:rPr>
                <w:b/>
                <w:bCs/>
                <w:color w:val="000000"/>
                <w:lang w:eastAsia="ro-RO"/>
              </w:rPr>
              <w:t>Magyarorsz</w:t>
            </w:r>
            <w:r w:rsidR="00534C7F" w:rsidRPr="00674387">
              <w:rPr>
                <w:b/>
                <w:bCs/>
                <w:color w:val="000000"/>
                <w:lang w:eastAsia="ro-RO"/>
              </w:rPr>
              <w:t>á</w:t>
            </w:r>
            <w:r w:rsidRPr="00674387">
              <w:rPr>
                <w:b/>
                <w:bCs/>
                <w:color w:val="000000"/>
                <w:lang w:eastAsia="ro-RO"/>
              </w:rPr>
              <w:t>g</w:t>
            </w:r>
          </w:p>
          <w:p w14:paraId="502E9F7E" w14:textId="259487E0" w:rsidR="00A85712" w:rsidRPr="00674387" w:rsidRDefault="00346283" w:rsidP="00EA5840">
            <w:pPr>
              <w:widowControl/>
              <w:autoSpaceDE/>
              <w:autoSpaceDN/>
              <w:rPr>
                <w:lang w:eastAsia="en-IN"/>
              </w:rPr>
            </w:pPr>
            <w:r>
              <w:rPr>
                <w:color w:val="000000"/>
                <w:lang w:eastAsia="ro-RO"/>
              </w:rPr>
              <w:t>Viatris Healthcare</w:t>
            </w:r>
            <w:r w:rsidR="00A85712" w:rsidRPr="00674387">
              <w:rPr>
                <w:color w:val="000000"/>
                <w:lang w:eastAsia="ro-RO"/>
              </w:rPr>
              <w:t xml:space="preserve"> Kft.</w:t>
            </w:r>
          </w:p>
          <w:p w14:paraId="27A975EA" w14:textId="705FB7C1" w:rsidR="00A85712" w:rsidRPr="00674387" w:rsidRDefault="00A85712" w:rsidP="00EA5840">
            <w:pPr>
              <w:widowControl/>
              <w:autoSpaceDE/>
              <w:autoSpaceDN/>
              <w:rPr>
                <w:lang w:eastAsia="en-IN"/>
              </w:rPr>
            </w:pPr>
            <w:r w:rsidRPr="00674387">
              <w:rPr>
                <w:color w:val="000000"/>
                <w:lang w:eastAsia="ro-RO"/>
              </w:rPr>
              <w:t>Tel.</w:t>
            </w:r>
            <w:r w:rsidR="00FB162F">
              <w:rPr>
                <w:color w:val="000000"/>
                <w:lang w:eastAsia="ro-RO"/>
              </w:rPr>
              <w:t>:</w:t>
            </w:r>
            <w:r w:rsidRPr="00674387">
              <w:rPr>
                <w:color w:val="000000"/>
                <w:lang w:eastAsia="ro-RO"/>
              </w:rPr>
              <w:t xml:space="preserve"> + 36 1 465 2100</w:t>
            </w:r>
          </w:p>
        </w:tc>
      </w:tr>
      <w:tr w:rsidR="00A435D8" w:rsidRPr="00674387" w14:paraId="3AD38813" w14:textId="77777777" w:rsidTr="00D97835">
        <w:trPr>
          <w:trHeight w:val="20"/>
        </w:trPr>
        <w:tc>
          <w:tcPr>
            <w:tcW w:w="4394" w:type="dxa"/>
            <w:tcBorders>
              <w:top w:val="nil"/>
              <w:left w:val="nil"/>
              <w:bottom w:val="nil"/>
              <w:right w:val="nil"/>
            </w:tcBorders>
            <w:shd w:val="clear" w:color="auto" w:fill="FFFFFF"/>
          </w:tcPr>
          <w:p w14:paraId="1ED402A4" w14:textId="77777777" w:rsidR="00A435D8" w:rsidRPr="00674387" w:rsidRDefault="00A435D8" w:rsidP="00EA5840">
            <w:pPr>
              <w:widowControl/>
              <w:autoSpaceDE/>
              <w:autoSpaceDN/>
              <w:rPr>
                <w:b/>
                <w:bCs/>
                <w:color w:val="000000"/>
                <w:lang w:eastAsia="ro-RO"/>
              </w:rPr>
            </w:pPr>
          </w:p>
        </w:tc>
        <w:tc>
          <w:tcPr>
            <w:tcW w:w="4395" w:type="dxa"/>
            <w:tcBorders>
              <w:top w:val="nil"/>
              <w:left w:val="nil"/>
              <w:bottom w:val="nil"/>
              <w:right w:val="nil"/>
            </w:tcBorders>
            <w:shd w:val="clear" w:color="auto" w:fill="FFFFFF"/>
          </w:tcPr>
          <w:p w14:paraId="46761369" w14:textId="77777777" w:rsidR="00A435D8" w:rsidRPr="00674387" w:rsidRDefault="00A435D8" w:rsidP="00EA5840">
            <w:pPr>
              <w:widowControl/>
              <w:autoSpaceDE/>
              <w:autoSpaceDN/>
              <w:rPr>
                <w:b/>
                <w:bCs/>
                <w:color w:val="000000"/>
                <w:lang w:eastAsia="ro-RO"/>
              </w:rPr>
            </w:pPr>
          </w:p>
        </w:tc>
      </w:tr>
      <w:tr w:rsidR="00A85712" w:rsidRPr="00674387" w14:paraId="1E3194BD" w14:textId="77777777" w:rsidTr="00D97835">
        <w:trPr>
          <w:trHeight w:val="20"/>
        </w:trPr>
        <w:tc>
          <w:tcPr>
            <w:tcW w:w="4394" w:type="dxa"/>
            <w:tcBorders>
              <w:top w:val="nil"/>
              <w:left w:val="nil"/>
              <w:bottom w:val="nil"/>
              <w:right w:val="nil"/>
            </w:tcBorders>
            <w:shd w:val="clear" w:color="auto" w:fill="FFFFFF"/>
          </w:tcPr>
          <w:p w14:paraId="60180E14" w14:textId="77777777" w:rsidR="00A85712" w:rsidRPr="00674387" w:rsidRDefault="00A85712" w:rsidP="00EA5840">
            <w:pPr>
              <w:widowControl/>
              <w:autoSpaceDE/>
              <w:autoSpaceDN/>
              <w:rPr>
                <w:lang w:eastAsia="en-IN"/>
              </w:rPr>
            </w:pPr>
            <w:r w:rsidRPr="00674387">
              <w:rPr>
                <w:b/>
                <w:bCs/>
                <w:color w:val="000000"/>
                <w:lang w:eastAsia="ro-RO"/>
              </w:rPr>
              <w:t>Danmark</w:t>
            </w:r>
          </w:p>
          <w:p w14:paraId="15E0F28E" w14:textId="77777777" w:rsidR="00A85712" w:rsidRPr="00674387" w:rsidRDefault="00A85712" w:rsidP="00EA5840">
            <w:pPr>
              <w:widowControl/>
              <w:autoSpaceDE/>
              <w:autoSpaceDN/>
              <w:rPr>
                <w:lang w:eastAsia="en-IN"/>
              </w:rPr>
            </w:pPr>
            <w:r w:rsidRPr="00674387">
              <w:rPr>
                <w:color w:val="000000"/>
                <w:lang w:eastAsia="ro-RO"/>
              </w:rPr>
              <w:t>Viatris ApS</w:t>
            </w:r>
          </w:p>
          <w:p w14:paraId="71C5EA87" w14:textId="77777777" w:rsidR="00A85712" w:rsidRPr="00674387" w:rsidRDefault="00A85712" w:rsidP="00EA5840">
            <w:pPr>
              <w:widowControl/>
              <w:autoSpaceDE/>
              <w:autoSpaceDN/>
              <w:rPr>
                <w:lang w:eastAsia="en-IN"/>
              </w:rPr>
            </w:pPr>
            <w:r w:rsidRPr="00674387">
              <w:rPr>
                <w:color w:val="000000"/>
                <w:lang w:eastAsia="ro-RO"/>
              </w:rPr>
              <w:t>Tlf: +45 28 11 69 32</w:t>
            </w:r>
          </w:p>
        </w:tc>
        <w:tc>
          <w:tcPr>
            <w:tcW w:w="4395" w:type="dxa"/>
            <w:tcBorders>
              <w:top w:val="nil"/>
              <w:left w:val="nil"/>
              <w:bottom w:val="nil"/>
              <w:right w:val="nil"/>
            </w:tcBorders>
            <w:shd w:val="clear" w:color="auto" w:fill="FFFFFF"/>
          </w:tcPr>
          <w:p w14:paraId="50C33F0B" w14:textId="77777777" w:rsidR="00A85712" w:rsidRPr="00674387" w:rsidRDefault="00A85712" w:rsidP="00EA5840">
            <w:pPr>
              <w:widowControl/>
              <w:autoSpaceDE/>
              <w:autoSpaceDN/>
              <w:rPr>
                <w:lang w:eastAsia="en-IN"/>
              </w:rPr>
            </w:pPr>
            <w:r w:rsidRPr="00674387">
              <w:rPr>
                <w:b/>
                <w:bCs/>
                <w:color w:val="000000"/>
                <w:lang w:eastAsia="ro-RO"/>
              </w:rPr>
              <w:t>Malta</w:t>
            </w:r>
          </w:p>
          <w:p w14:paraId="67A8DE4E" w14:textId="77777777" w:rsidR="001618EB" w:rsidRPr="006D527A" w:rsidRDefault="00670FBA" w:rsidP="00EA5840">
            <w:pPr>
              <w:widowControl/>
              <w:autoSpaceDE/>
              <w:autoSpaceDN/>
              <w:rPr>
                <w:lang w:val="it-IT"/>
              </w:rPr>
            </w:pPr>
            <w:r w:rsidRPr="006D527A">
              <w:rPr>
                <w:lang w:val="it-IT"/>
              </w:rPr>
              <w:t>V.J. Salomone Pharma Limited</w:t>
            </w:r>
          </w:p>
          <w:p w14:paraId="26F4F396" w14:textId="1B85660E" w:rsidR="00A85712" w:rsidRPr="00674387" w:rsidRDefault="00A85712" w:rsidP="00EA5840">
            <w:pPr>
              <w:widowControl/>
              <w:autoSpaceDE/>
              <w:autoSpaceDN/>
              <w:rPr>
                <w:lang w:eastAsia="en-IN"/>
              </w:rPr>
            </w:pPr>
            <w:r w:rsidRPr="00674387">
              <w:rPr>
                <w:color w:val="000000"/>
                <w:lang w:eastAsia="ro-RO"/>
              </w:rPr>
              <w:t xml:space="preserve">Tel: </w:t>
            </w:r>
            <w:r w:rsidR="00670FBA" w:rsidRPr="00F16244">
              <w:rPr>
                <w:lang w:val="es-ES"/>
              </w:rPr>
              <w:t>(+356) 21 220 174</w:t>
            </w:r>
          </w:p>
        </w:tc>
      </w:tr>
      <w:tr w:rsidR="00A435D8" w:rsidRPr="00674387" w14:paraId="0F531A7F" w14:textId="77777777" w:rsidTr="00D97835">
        <w:trPr>
          <w:trHeight w:val="20"/>
        </w:trPr>
        <w:tc>
          <w:tcPr>
            <w:tcW w:w="4394" w:type="dxa"/>
            <w:tcBorders>
              <w:top w:val="nil"/>
              <w:left w:val="nil"/>
              <w:bottom w:val="nil"/>
              <w:right w:val="nil"/>
            </w:tcBorders>
            <w:shd w:val="clear" w:color="auto" w:fill="FFFFFF"/>
          </w:tcPr>
          <w:p w14:paraId="6F23E8EE" w14:textId="77777777" w:rsidR="00A435D8" w:rsidRPr="00674387" w:rsidRDefault="00A435D8" w:rsidP="00EA5840">
            <w:pPr>
              <w:widowControl/>
              <w:autoSpaceDE/>
              <w:autoSpaceDN/>
              <w:rPr>
                <w:b/>
                <w:bCs/>
                <w:color w:val="000000"/>
                <w:lang w:eastAsia="ro-RO"/>
              </w:rPr>
            </w:pPr>
          </w:p>
        </w:tc>
        <w:tc>
          <w:tcPr>
            <w:tcW w:w="4395" w:type="dxa"/>
            <w:tcBorders>
              <w:top w:val="nil"/>
              <w:left w:val="nil"/>
              <w:bottom w:val="nil"/>
              <w:right w:val="nil"/>
            </w:tcBorders>
            <w:shd w:val="clear" w:color="auto" w:fill="FFFFFF"/>
          </w:tcPr>
          <w:p w14:paraId="4FABDD3C" w14:textId="77777777" w:rsidR="00A435D8" w:rsidRPr="00674387" w:rsidRDefault="00A435D8" w:rsidP="00EA5840">
            <w:pPr>
              <w:widowControl/>
              <w:autoSpaceDE/>
              <w:autoSpaceDN/>
              <w:rPr>
                <w:b/>
                <w:bCs/>
                <w:color w:val="000000"/>
                <w:lang w:eastAsia="ro-RO"/>
              </w:rPr>
            </w:pPr>
          </w:p>
        </w:tc>
      </w:tr>
      <w:tr w:rsidR="00A85712" w:rsidRPr="00674387" w14:paraId="1C1F429D" w14:textId="77777777" w:rsidTr="00D97835">
        <w:trPr>
          <w:trHeight w:val="20"/>
        </w:trPr>
        <w:tc>
          <w:tcPr>
            <w:tcW w:w="4394" w:type="dxa"/>
            <w:tcBorders>
              <w:top w:val="nil"/>
              <w:left w:val="nil"/>
              <w:bottom w:val="nil"/>
              <w:right w:val="nil"/>
            </w:tcBorders>
            <w:shd w:val="clear" w:color="auto" w:fill="FFFFFF"/>
          </w:tcPr>
          <w:p w14:paraId="022C297F" w14:textId="77777777" w:rsidR="00A85712" w:rsidRPr="00674387" w:rsidRDefault="00A85712" w:rsidP="00EA5840">
            <w:pPr>
              <w:widowControl/>
              <w:autoSpaceDE/>
              <w:autoSpaceDN/>
              <w:rPr>
                <w:lang w:eastAsia="en-IN"/>
              </w:rPr>
            </w:pPr>
            <w:r w:rsidRPr="00674387">
              <w:rPr>
                <w:b/>
                <w:bCs/>
                <w:color w:val="000000"/>
                <w:lang w:eastAsia="ro-RO"/>
              </w:rPr>
              <w:t>Deutschland</w:t>
            </w:r>
          </w:p>
          <w:p w14:paraId="734098D1" w14:textId="77777777" w:rsidR="004F6E01" w:rsidRPr="00674387" w:rsidRDefault="00A85712" w:rsidP="00EA5840">
            <w:pPr>
              <w:widowControl/>
              <w:autoSpaceDE/>
              <w:autoSpaceDN/>
              <w:rPr>
                <w:color w:val="000000"/>
                <w:lang w:eastAsia="ro-RO"/>
              </w:rPr>
            </w:pPr>
            <w:r w:rsidRPr="00674387">
              <w:rPr>
                <w:color w:val="000000"/>
                <w:lang w:eastAsia="ro-RO"/>
              </w:rPr>
              <w:t>Viatris Healthcare GmbH</w:t>
            </w:r>
          </w:p>
          <w:p w14:paraId="1033862A" w14:textId="77777777" w:rsidR="00A85712" w:rsidRPr="00674387" w:rsidRDefault="00A85712" w:rsidP="00EA5840">
            <w:pPr>
              <w:widowControl/>
              <w:autoSpaceDE/>
              <w:autoSpaceDN/>
              <w:rPr>
                <w:lang w:eastAsia="en-IN"/>
              </w:rPr>
            </w:pPr>
            <w:r w:rsidRPr="00674387">
              <w:rPr>
                <w:color w:val="000000"/>
                <w:lang w:eastAsia="ro-RO"/>
              </w:rPr>
              <w:t>Tel: +49 (0)800 0700 800</w:t>
            </w:r>
          </w:p>
        </w:tc>
        <w:tc>
          <w:tcPr>
            <w:tcW w:w="4395" w:type="dxa"/>
            <w:tcBorders>
              <w:top w:val="nil"/>
              <w:left w:val="nil"/>
              <w:bottom w:val="nil"/>
              <w:right w:val="nil"/>
            </w:tcBorders>
            <w:shd w:val="clear" w:color="auto" w:fill="FFFFFF"/>
          </w:tcPr>
          <w:p w14:paraId="23AEA398" w14:textId="77777777" w:rsidR="00A85712" w:rsidRPr="00674387" w:rsidRDefault="00A85712" w:rsidP="00EA5840">
            <w:pPr>
              <w:widowControl/>
              <w:autoSpaceDE/>
              <w:autoSpaceDN/>
              <w:rPr>
                <w:lang w:eastAsia="en-IN"/>
              </w:rPr>
            </w:pPr>
            <w:r w:rsidRPr="00674387">
              <w:rPr>
                <w:b/>
                <w:bCs/>
                <w:color w:val="000000"/>
                <w:lang w:eastAsia="ro-RO"/>
              </w:rPr>
              <w:t>Nederland</w:t>
            </w:r>
          </w:p>
          <w:p w14:paraId="7DC6C9BE" w14:textId="77777777" w:rsidR="004F6E01" w:rsidRPr="00674387" w:rsidRDefault="00A85712" w:rsidP="00EA5840">
            <w:pPr>
              <w:widowControl/>
              <w:autoSpaceDE/>
              <w:autoSpaceDN/>
              <w:rPr>
                <w:color w:val="000000"/>
                <w:lang w:eastAsia="ro-RO"/>
              </w:rPr>
            </w:pPr>
            <w:r w:rsidRPr="00674387">
              <w:rPr>
                <w:color w:val="000000"/>
                <w:lang w:eastAsia="ro-RO"/>
              </w:rPr>
              <w:t>Mylan Healthcare BV</w:t>
            </w:r>
          </w:p>
          <w:p w14:paraId="4E3681D2" w14:textId="77777777" w:rsidR="00A85712" w:rsidRPr="00674387" w:rsidRDefault="00A85712" w:rsidP="00EA5840">
            <w:pPr>
              <w:widowControl/>
              <w:autoSpaceDE/>
              <w:autoSpaceDN/>
              <w:rPr>
                <w:lang w:eastAsia="en-IN"/>
              </w:rPr>
            </w:pPr>
            <w:r w:rsidRPr="00674387">
              <w:rPr>
                <w:color w:val="000000"/>
                <w:lang w:eastAsia="ro-RO"/>
              </w:rPr>
              <w:t>Tel: +31 (0)20 426 3300</w:t>
            </w:r>
          </w:p>
        </w:tc>
      </w:tr>
      <w:tr w:rsidR="00A435D8" w:rsidRPr="00674387" w14:paraId="7D4F6409" w14:textId="77777777" w:rsidTr="00D97835">
        <w:trPr>
          <w:trHeight w:val="20"/>
        </w:trPr>
        <w:tc>
          <w:tcPr>
            <w:tcW w:w="4394" w:type="dxa"/>
            <w:tcBorders>
              <w:top w:val="nil"/>
              <w:left w:val="nil"/>
              <w:bottom w:val="nil"/>
              <w:right w:val="nil"/>
            </w:tcBorders>
            <w:shd w:val="clear" w:color="auto" w:fill="FFFFFF"/>
          </w:tcPr>
          <w:p w14:paraId="764B3508" w14:textId="77777777" w:rsidR="00A435D8" w:rsidRPr="00674387" w:rsidRDefault="00A435D8" w:rsidP="00EA5840">
            <w:pPr>
              <w:widowControl/>
              <w:autoSpaceDE/>
              <w:autoSpaceDN/>
              <w:rPr>
                <w:b/>
                <w:bCs/>
                <w:color w:val="000000"/>
                <w:lang w:eastAsia="ro-RO"/>
              </w:rPr>
            </w:pPr>
          </w:p>
        </w:tc>
        <w:tc>
          <w:tcPr>
            <w:tcW w:w="4395" w:type="dxa"/>
            <w:tcBorders>
              <w:top w:val="nil"/>
              <w:left w:val="nil"/>
              <w:bottom w:val="nil"/>
              <w:right w:val="nil"/>
            </w:tcBorders>
            <w:shd w:val="clear" w:color="auto" w:fill="FFFFFF"/>
          </w:tcPr>
          <w:p w14:paraId="3E3E765B" w14:textId="77777777" w:rsidR="00A435D8" w:rsidRPr="00674387" w:rsidRDefault="00A435D8" w:rsidP="00EA5840">
            <w:pPr>
              <w:widowControl/>
              <w:autoSpaceDE/>
              <w:autoSpaceDN/>
              <w:rPr>
                <w:b/>
                <w:bCs/>
                <w:color w:val="000000"/>
                <w:lang w:eastAsia="ro-RO"/>
              </w:rPr>
            </w:pPr>
          </w:p>
        </w:tc>
      </w:tr>
      <w:tr w:rsidR="00A85712" w:rsidRPr="00674387" w14:paraId="2CF804E5" w14:textId="77777777" w:rsidTr="00D97835">
        <w:trPr>
          <w:trHeight w:val="20"/>
        </w:trPr>
        <w:tc>
          <w:tcPr>
            <w:tcW w:w="4394" w:type="dxa"/>
            <w:tcBorders>
              <w:top w:val="nil"/>
              <w:left w:val="nil"/>
              <w:bottom w:val="nil"/>
              <w:right w:val="nil"/>
            </w:tcBorders>
            <w:shd w:val="clear" w:color="auto" w:fill="FFFFFF"/>
          </w:tcPr>
          <w:p w14:paraId="69BDAB72" w14:textId="77777777" w:rsidR="00A85712" w:rsidRPr="00674387" w:rsidRDefault="00A85712" w:rsidP="00EA5840">
            <w:pPr>
              <w:widowControl/>
              <w:autoSpaceDE/>
              <w:autoSpaceDN/>
              <w:rPr>
                <w:lang w:eastAsia="en-IN"/>
              </w:rPr>
            </w:pPr>
            <w:r w:rsidRPr="00674387">
              <w:rPr>
                <w:b/>
                <w:bCs/>
                <w:color w:val="000000"/>
                <w:lang w:eastAsia="ro-RO"/>
              </w:rPr>
              <w:t>Eesti</w:t>
            </w:r>
          </w:p>
          <w:p w14:paraId="2C67301F" w14:textId="4E2D5612" w:rsidR="004F6E01" w:rsidRPr="00674387" w:rsidRDefault="00346283" w:rsidP="00EA5840">
            <w:pPr>
              <w:widowControl/>
              <w:autoSpaceDE/>
              <w:autoSpaceDN/>
              <w:rPr>
                <w:color w:val="000000"/>
                <w:lang w:eastAsia="ro-RO"/>
              </w:rPr>
            </w:pPr>
            <w:r>
              <w:t xml:space="preserve">Viatris </w:t>
            </w:r>
            <w:r>
              <w:rPr>
                <w:color w:val="000000"/>
              </w:rPr>
              <w:t>OÜ</w:t>
            </w:r>
          </w:p>
          <w:p w14:paraId="0DADEAD5" w14:textId="77777777" w:rsidR="00A85712" w:rsidRPr="00674387" w:rsidRDefault="00A85712" w:rsidP="00EA5840">
            <w:pPr>
              <w:widowControl/>
              <w:autoSpaceDE/>
              <w:autoSpaceDN/>
              <w:rPr>
                <w:lang w:eastAsia="en-IN"/>
              </w:rPr>
            </w:pPr>
            <w:r w:rsidRPr="00674387">
              <w:rPr>
                <w:color w:val="000000"/>
                <w:lang w:eastAsia="ro-RO"/>
              </w:rPr>
              <w:t>Tel: +372 6363 052</w:t>
            </w:r>
          </w:p>
        </w:tc>
        <w:tc>
          <w:tcPr>
            <w:tcW w:w="4395" w:type="dxa"/>
            <w:tcBorders>
              <w:top w:val="nil"/>
              <w:left w:val="nil"/>
              <w:bottom w:val="nil"/>
              <w:right w:val="nil"/>
            </w:tcBorders>
            <w:shd w:val="clear" w:color="auto" w:fill="FFFFFF"/>
          </w:tcPr>
          <w:p w14:paraId="6416B17D" w14:textId="77777777" w:rsidR="00A85712" w:rsidRPr="00674387" w:rsidRDefault="00A85712" w:rsidP="00EA5840">
            <w:pPr>
              <w:widowControl/>
              <w:autoSpaceDE/>
              <w:autoSpaceDN/>
              <w:rPr>
                <w:lang w:eastAsia="en-IN"/>
              </w:rPr>
            </w:pPr>
            <w:r w:rsidRPr="00674387">
              <w:rPr>
                <w:b/>
                <w:bCs/>
                <w:color w:val="000000"/>
                <w:lang w:eastAsia="ro-RO"/>
              </w:rPr>
              <w:t>Norge</w:t>
            </w:r>
          </w:p>
          <w:p w14:paraId="55A3E685" w14:textId="77777777" w:rsidR="00A85712" w:rsidRPr="00674387" w:rsidRDefault="00A85712" w:rsidP="00EA5840">
            <w:pPr>
              <w:widowControl/>
              <w:autoSpaceDE/>
              <w:autoSpaceDN/>
              <w:rPr>
                <w:lang w:eastAsia="en-IN"/>
              </w:rPr>
            </w:pPr>
            <w:r w:rsidRPr="00674387">
              <w:rPr>
                <w:color w:val="000000"/>
                <w:lang w:eastAsia="ro-RO"/>
              </w:rPr>
              <w:t>Viatris AS</w:t>
            </w:r>
          </w:p>
          <w:p w14:paraId="0BCF5B8E" w14:textId="77777777" w:rsidR="00A85712" w:rsidRPr="00674387" w:rsidRDefault="00A85712" w:rsidP="00EA5840">
            <w:pPr>
              <w:widowControl/>
              <w:autoSpaceDE/>
              <w:autoSpaceDN/>
              <w:rPr>
                <w:lang w:eastAsia="en-IN"/>
              </w:rPr>
            </w:pPr>
            <w:r w:rsidRPr="00674387">
              <w:rPr>
                <w:color w:val="000000"/>
                <w:lang w:eastAsia="ro-RO"/>
              </w:rPr>
              <w:t>Tlf: +47 66 75 33 00</w:t>
            </w:r>
          </w:p>
        </w:tc>
      </w:tr>
      <w:tr w:rsidR="00A435D8" w:rsidRPr="00674387" w14:paraId="26804FEC" w14:textId="77777777" w:rsidTr="00D97835">
        <w:trPr>
          <w:trHeight w:val="20"/>
        </w:trPr>
        <w:tc>
          <w:tcPr>
            <w:tcW w:w="4394" w:type="dxa"/>
            <w:tcBorders>
              <w:top w:val="nil"/>
              <w:left w:val="nil"/>
              <w:bottom w:val="nil"/>
              <w:right w:val="nil"/>
            </w:tcBorders>
            <w:shd w:val="clear" w:color="auto" w:fill="FFFFFF"/>
          </w:tcPr>
          <w:p w14:paraId="41E08268" w14:textId="77777777" w:rsidR="00A435D8" w:rsidRPr="00674387" w:rsidRDefault="00A435D8" w:rsidP="00EA5840">
            <w:pPr>
              <w:widowControl/>
              <w:autoSpaceDE/>
              <w:autoSpaceDN/>
              <w:rPr>
                <w:b/>
                <w:bCs/>
                <w:color w:val="000000"/>
                <w:lang w:eastAsia="ro-RO"/>
              </w:rPr>
            </w:pPr>
          </w:p>
        </w:tc>
        <w:tc>
          <w:tcPr>
            <w:tcW w:w="4395" w:type="dxa"/>
            <w:tcBorders>
              <w:top w:val="nil"/>
              <w:left w:val="nil"/>
              <w:bottom w:val="nil"/>
              <w:right w:val="nil"/>
            </w:tcBorders>
            <w:shd w:val="clear" w:color="auto" w:fill="FFFFFF"/>
          </w:tcPr>
          <w:p w14:paraId="5CF7B8FB" w14:textId="77777777" w:rsidR="00A435D8" w:rsidRPr="00674387" w:rsidRDefault="00A435D8" w:rsidP="00EA5840">
            <w:pPr>
              <w:widowControl/>
              <w:autoSpaceDE/>
              <w:autoSpaceDN/>
              <w:rPr>
                <w:b/>
                <w:bCs/>
                <w:color w:val="000000"/>
                <w:lang w:eastAsia="ro-RO"/>
              </w:rPr>
            </w:pPr>
          </w:p>
        </w:tc>
      </w:tr>
      <w:tr w:rsidR="00A85712" w:rsidRPr="00674387" w14:paraId="189B5DB8" w14:textId="77777777" w:rsidTr="00D97835">
        <w:trPr>
          <w:trHeight w:val="20"/>
        </w:trPr>
        <w:tc>
          <w:tcPr>
            <w:tcW w:w="4394" w:type="dxa"/>
            <w:tcBorders>
              <w:top w:val="nil"/>
              <w:left w:val="nil"/>
              <w:bottom w:val="nil"/>
              <w:right w:val="nil"/>
            </w:tcBorders>
            <w:shd w:val="clear" w:color="auto" w:fill="FFFFFF"/>
          </w:tcPr>
          <w:p w14:paraId="2386E94D" w14:textId="77777777" w:rsidR="00367C20" w:rsidRPr="00674387" w:rsidRDefault="00367C20" w:rsidP="00EA5840">
            <w:pPr>
              <w:widowControl/>
              <w:autoSpaceDE/>
              <w:autoSpaceDN/>
              <w:rPr>
                <w:b/>
                <w:bCs/>
                <w:color w:val="000000"/>
                <w:lang w:eastAsia="ro-RO"/>
              </w:rPr>
            </w:pPr>
            <w:r w:rsidRPr="00674387">
              <w:rPr>
                <w:b/>
                <w:bCs/>
                <w:color w:val="000000"/>
                <w:lang w:eastAsia="ro-RO"/>
              </w:rPr>
              <w:t>Ελλάδα</w:t>
            </w:r>
          </w:p>
          <w:p w14:paraId="09B0FD47" w14:textId="41D685F7" w:rsidR="00B42CE2" w:rsidRPr="00674387" w:rsidRDefault="00346283" w:rsidP="00EA5840">
            <w:pPr>
              <w:widowControl/>
              <w:autoSpaceDE/>
              <w:autoSpaceDN/>
              <w:rPr>
                <w:bCs/>
                <w:color w:val="000000"/>
                <w:lang w:eastAsia="ro-RO"/>
              </w:rPr>
            </w:pPr>
            <w:r>
              <w:t>Viatris Hellas Ltd</w:t>
            </w:r>
          </w:p>
          <w:p w14:paraId="65F13926" w14:textId="46089CE5" w:rsidR="00A85712" w:rsidRPr="00674387" w:rsidRDefault="00367C20" w:rsidP="00EA5840">
            <w:pPr>
              <w:widowControl/>
              <w:autoSpaceDE/>
              <w:autoSpaceDN/>
              <w:rPr>
                <w:lang w:eastAsia="en-IN"/>
              </w:rPr>
            </w:pPr>
            <w:r w:rsidRPr="00674387">
              <w:rPr>
                <w:bCs/>
                <w:color w:val="000000"/>
                <w:lang w:eastAsia="ro-RO"/>
              </w:rPr>
              <w:t>Τηλ: +30 2100 100 002</w:t>
            </w:r>
          </w:p>
        </w:tc>
        <w:tc>
          <w:tcPr>
            <w:tcW w:w="4395" w:type="dxa"/>
            <w:tcBorders>
              <w:top w:val="nil"/>
              <w:left w:val="nil"/>
              <w:bottom w:val="nil"/>
              <w:right w:val="nil"/>
            </w:tcBorders>
            <w:shd w:val="clear" w:color="auto" w:fill="FFFFFF"/>
          </w:tcPr>
          <w:p w14:paraId="722A5505" w14:textId="77777777" w:rsidR="00A85712" w:rsidRPr="00674387" w:rsidRDefault="004F6E01" w:rsidP="00EA5840">
            <w:pPr>
              <w:widowControl/>
              <w:autoSpaceDE/>
              <w:autoSpaceDN/>
              <w:rPr>
                <w:lang w:eastAsia="en-IN"/>
              </w:rPr>
            </w:pPr>
            <w:r w:rsidRPr="00674387">
              <w:rPr>
                <w:b/>
                <w:bCs/>
                <w:color w:val="000000"/>
                <w:lang w:eastAsia="ro-RO"/>
              </w:rPr>
              <w:t>Ö</w:t>
            </w:r>
            <w:r w:rsidR="00A85712" w:rsidRPr="00674387">
              <w:rPr>
                <w:b/>
                <w:bCs/>
                <w:color w:val="000000"/>
                <w:lang w:eastAsia="ro-RO"/>
              </w:rPr>
              <w:t>sterreich</w:t>
            </w:r>
          </w:p>
          <w:p w14:paraId="5D0CA86F" w14:textId="4C161FF3" w:rsidR="0006395C" w:rsidRPr="00674387" w:rsidRDefault="00C709AA" w:rsidP="00EA5840">
            <w:pPr>
              <w:widowControl/>
              <w:autoSpaceDE/>
              <w:autoSpaceDN/>
              <w:rPr>
                <w:color w:val="000000"/>
                <w:lang w:eastAsia="ro-RO"/>
              </w:rPr>
            </w:pPr>
            <w:r>
              <w:rPr>
                <w:color w:val="000000"/>
                <w:lang w:eastAsia="ro-RO"/>
              </w:rPr>
              <w:t>Viatris Austria</w:t>
            </w:r>
            <w:r w:rsidR="00A85712" w:rsidRPr="00674387">
              <w:rPr>
                <w:color w:val="000000"/>
                <w:lang w:eastAsia="ro-RO"/>
              </w:rPr>
              <w:t xml:space="preserve"> GmbH</w:t>
            </w:r>
          </w:p>
          <w:p w14:paraId="49A6A1D6" w14:textId="77777777" w:rsidR="00A85712" w:rsidRPr="00674387" w:rsidRDefault="00A85712" w:rsidP="00EA5840">
            <w:pPr>
              <w:widowControl/>
              <w:autoSpaceDE/>
              <w:autoSpaceDN/>
              <w:rPr>
                <w:lang w:eastAsia="en-IN"/>
              </w:rPr>
            </w:pPr>
            <w:r w:rsidRPr="00674387">
              <w:rPr>
                <w:color w:val="000000"/>
                <w:lang w:eastAsia="ro-RO"/>
              </w:rPr>
              <w:t>Tel: +43 1 86390</w:t>
            </w:r>
          </w:p>
        </w:tc>
      </w:tr>
      <w:tr w:rsidR="00A435D8" w:rsidRPr="00674387" w14:paraId="0B80411D" w14:textId="77777777" w:rsidTr="00D97835">
        <w:trPr>
          <w:trHeight w:val="20"/>
        </w:trPr>
        <w:tc>
          <w:tcPr>
            <w:tcW w:w="4394" w:type="dxa"/>
            <w:tcBorders>
              <w:top w:val="nil"/>
              <w:left w:val="nil"/>
              <w:bottom w:val="nil"/>
              <w:right w:val="nil"/>
            </w:tcBorders>
            <w:shd w:val="clear" w:color="auto" w:fill="FFFFFF"/>
          </w:tcPr>
          <w:p w14:paraId="1B67208E" w14:textId="77777777" w:rsidR="00A435D8" w:rsidRPr="00674387" w:rsidRDefault="00A435D8" w:rsidP="00EA5840">
            <w:pPr>
              <w:widowControl/>
              <w:autoSpaceDE/>
              <w:autoSpaceDN/>
              <w:rPr>
                <w:b/>
                <w:bCs/>
                <w:color w:val="000000"/>
                <w:lang w:eastAsia="ro-RO"/>
              </w:rPr>
            </w:pPr>
          </w:p>
        </w:tc>
        <w:tc>
          <w:tcPr>
            <w:tcW w:w="4395" w:type="dxa"/>
            <w:tcBorders>
              <w:top w:val="nil"/>
              <w:left w:val="nil"/>
              <w:bottom w:val="nil"/>
              <w:right w:val="nil"/>
            </w:tcBorders>
            <w:shd w:val="clear" w:color="auto" w:fill="FFFFFF"/>
          </w:tcPr>
          <w:p w14:paraId="5E58B0B7" w14:textId="77777777" w:rsidR="00A435D8" w:rsidRPr="00674387" w:rsidRDefault="00A435D8" w:rsidP="00EA5840">
            <w:pPr>
              <w:widowControl/>
              <w:autoSpaceDE/>
              <w:autoSpaceDN/>
              <w:rPr>
                <w:b/>
                <w:bCs/>
                <w:color w:val="000000"/>
                <w:lang w:eastAsia="ro-RO"/>
              </w:rPr>
            </w:pPr>
          </w:p>
        </w:tc>
      </w:tr>
      <w:tr w:rsidR="00A85712" w:rsidRPr="00674387" w14:paraId="600EF4CD" w14:textId="77777777" w:rsidTr="00D97835">
        <w:trPr>
          <w:trHeight w:val="20"/>
        </w:trPr>
        <w:tc>
          <w:tcPr>
            <w:tcW w:w="4394" w:type="dxa"/>
            <w:tcBorders>
              <w:top w:val="nil"/>
              <w:left w:val="nil"/>
              <w:bottom w:val="nil"/>
              <w:right w:val="nil"/>
            </w:tcBorders>
            <w:shd w:val="clear" w:color="auto" w:fill="FFFFFF"/>
          </w:tcPr>
          <w:p w14:paraId="524EA6D6" w14:textId="77777777" w:rsidR="00A85712" w:rsidRPr="00674387" w:rsidRDefault="00A85712" w:rsidP="00EA5840">
            <w:pPr>
              <w:widowControl/>
              <w:autoSpaceDE/>
              <w:autoSpaceDN/>
              <w:rPr>
                <w:lang w:eastAsia="en-IN"/>
              </w:rPr>
            </w:pPr>
            <w:r w:rsidRPr="00674387">
              <w:rPr>
                <w:b/>
                <w:bCs/>
                <w:color w:val="000000"/>
                <w:lang w:eastAsia="ro-RO"/>
              </w:rPr>
              <w:t>Espa</w:t>
            </w:r>
            <w:r w:rsidR="00716DB9" w:rsidRPr="00674387">
              <w:rPr>
                <w:b/>
                <w:bCs/>
                <w:color w:val="000000"/>
                <w:lang w:eastAsia="ro-RO"/>
              </w:rPr>
              <w:t>ñ</w:t>
            </w:r>
            <w:r w:rsidRPr="00674387">
              <w:rPr>
                <w:b/>
                <w:bCs/>
                <w:color w:val="000000"/>
                <w:lang w:eastAsia="ro-RO"/>
              </w:rPr>
              <w:t>a</w:t>
            </w:r>
          </w:p>
          <w:p w14:paraId="2E634D83" w14:textId="07D48177" w:rsidR="00716DB9" w:rsidRPr="00674387" w:rsidRDefault="00A85712" w:rsidP="00EA5840">
            <w:pPr>
              <w:widowControl/>
              <w:autoSpaceDE/>
              <w:autoSpaceDN/>
              <w:rPr>
                <w:color w:val="000000"/>
                <w:lang w:eastAsia="ro-RO"/>
              </w:rPr>
            </w:pPr>
            <w:r w:rsidRPr="00674387">
              <w:rPr>
                <w:color w:val="000000"/>
                <w:lang w:eastAsia="ro-RO"/>
              </w:rPr>
              <w:t>Viatris Pharmaceuticals, S.L.</w:t>
            </w:r>
          </w:p>
          <w:p w14:paraId="32A17867" w14:textId="77777777" w:rsidR="00A85712" w:rsidRPr="00674387" w:rsidRDefault="00A85712" w:rsidP="00EA5840">
            <w:pPr>
              <w:widowControl/>
              <w:autoSpaceDE/>
              <w:autoSpaceDN/>
              <w:rPr>
                <w:lang w:eastAsia="en-IN"/>
              </w:rPr>
            </w:pPr>
            <w:r w:rsidRPr="00674387">
              <w:rPr>
                <w:color w:val="000000"/>
                <w:lang w:eastAsia="ro-RO"/>
              </w:rPr>
              <w:t>Tel: +34 900 102 712</w:t>
            </w:r>
          </w:p>
        </w:tc>
        <w:tc>
          <w:tcPr>
            <w:tcW w:w="4395" w:type="dxa"/>
            <w:tcBorders>
              <w:top w:val="nil"/>
              <w:left w:val="nil"/>
              <w:bottom w:val="nil"/>
              <w:right w:val="nil"/>
            </w:tcBorders>
            <w:shd w:val="clear" w:color="auto" w:fill="FFFFFF"/>
          </w:tcPr>
          <w:p w14:paraId="7794CAC7" w14:textId="77777777" w:rsidR="00A85712" w:rsidRPr="00674387" w:rsidRDefault="00A85712" w:rsidP="00EA5840">
            <w:pPr>
              <w:widowControl/>
              <w:autoSpaceDE/>
              <w:autoSpaceDN/>
              <w:rPr>
                <w:lang w:eastAsia="en-IN"/>
              </w:rPr>
            </w:pPr>
            <w:r w:rsidRPr="00674387">
              <w:rPr>
                <w:b/>
                <w:bCs/>
                <w:color w:val="000000"/>
                <w:lang w:eastAsia="ro-RO"/>
              </w:rPr>
              <w:t>Polska</w:t>
            </w:r>
          </w:p>
          <w:p w14:paraId="22341973" w14:textId="7E77554B" w:rsidR="00716DB9" w:rsidRPr="00674387" w:rsidRDefault="00C709AA" w:rsidP="00EA5840">
            <w:pPr>
              <w:widowControl/>
              <w:autoSpaceDE/>
              <w:autoSpaceDN/>
              <w:rPr>
                <w:color w:val="000000"/>
                <w:lang w:eastAsia="ro-RO"/>
              </w:rPr>
            </w:pPr>
            <w:r>
              <w:rPr>
                <w:color w:val="000000"/>
                <w:lang w:eastAsia="ro-RO"/>
              </w:rPr>
              <w:t>Viatris</w:t>
            </w:r>
            <w:r w:rsidR="00A85712" w:rsidRPr="00674387">
              <w:rPr>
                <w:color w:val="000000"/>
                <w:lang w:eastAsia="ro-RO"/>
              </w:rPr>
              <w:t xml:space="preserve"> Healthcare Sp. z o.o.</w:t>
            </w:r>
          </w:p>
          <w:p w14:paraId="43C10CA5" w14:textId="77777777" w:rsidR="00A85712" w:rsidRPr="00674387" w:rsidRDefault="00A85712" w:rsidP="00EA5840">
            <w:pPr>
              <w:widowControl/>
              <w:autoSpaceDE/>
              <w:autoSpaceDN/>
              <w:rPr>
                <w:lang w:eastAsia="en-IN"/>
              </w:rPr>
            </w:pPr>
            <w:r w:rsidRPr="00674387">
              <w:rPr>
                <w:color w:val="000000"/>
                <w:lang w:eastAsia="ro-RO"/>
              </w:rPr>
              <w:t>Tel.: +48 22 546 64 00</w:t>
            </w:r>
          </w:p>
        </w:tc>
      </w:tr>
      <w:tr w:rsidR="00A435D8" w:rsidRPr="00674387" w14:paraId="409D2818" w14:textId="77777777" w:rsidTr="00D97835">
        <w:trPr>
          <w:trHeight w:val="20"/>
        </w:trPr>
        <w:tc>
          <w:tcPr>
            <w:tcW w:w="4394" w:type="dxa"/>
            <w:tcBorders>
              <w:top w:val="nil"/>
              <w:left w:val="nil"/>
              <w:bottom w:val="nil"/>
              <w:right w:val="nil"/>
            </w:tcBorders>
            <w:shd w:val="clear" w:color="auto" w:fill="FFFFFF"/>
          </w:tcPr>
          <w:p w14:paraId="38D234AA" w14:textId="77777777" w:rsidR="00A435D8" w:rsidRPr="00674387" w:rsidRDefault="00A435D8" w:rsidP="00EA5840">
            <w:pPr>
              <w:widowControl/>
              <w:autoSpaceDE/>
              <w:autoSpaceDN/>
              <w:rPr>
                <w:b/>
                <w:bCs/>
                <w:color w:val="000000"/>
                <w:lang w:eastAsia="ro-RO"/>
              </w:rPr>
            </w:pPr>
          </w:p>
        </w:tc>
        <w:tc>
          <w:tcPr>
            <w:tcW w:w="4395" w:type="dxa"/>
            <w:tcBorders>
              <w:top w:val="nil"/>
              <w:left w:val="nil"/>
              <w:bottom w:val="nil"/>
              <w:right w:val="nil"/>
            </w:tcBorders>
            <w:shd w:val="clear" w:color="auto" w:fill="FFFFFF"/>
          </w:tcPr>
          <w:p w14:paraId="733B2F94" w14:textId="77777777" w:rsidR="00A435D8" w:rsidRPr="00674387" w:rsidRDefault="00A435D8" w:rsidP="00EA5840">
            <w:pPr>
              <w:widowControl/>
              <w:autoSpaceDE/>
              <w:autoSpaceDN/>
              <w:rPr>
                <w:b/>
                <w:bCs/>
                <w:color w:val="000000"/>
                <w:lang w:eastAsia="ro-RO"/>
              </w:rPr>
            </w:pPr>
          </w:p>
        </w:tc>
      </w:tr>
      <w:tr w:rsidR="00A85712" w:rsidRPr="00674387" w14:paraId="07EFD7B7" w14:textId="77777777" w:rsidTr="00D97835">
        <w:trPr>
          <w:trHeight w:val="20"/>
        </w:trPr>
        <w:tc>
          <w:tcPr>
            <w:tcW w:w="4394" w:type="dxa"/>
            <w:tcBorders>
              <w:top w:val="nil"/>
              <w:left w:val="nil"/>
              <w:bottom w:val="nil"/>
              <w:right w:val="nil"/>
            </w:tcBorders>
            <w:shd w:val="clear" w:color="auto" w:fill="FFFFFF"/>
          </w:tcPr>
          <w:p w14:paraId="6817E6C6" w14:textId="77777777" w:rsidR="00A85712" w:rsidRPr="00674387" w:rsidRDefault="00A85712" w:rsidP="00EA5840">
            <w:pPr>
              <w:widowControl/>
              <w:autoSpaceDE/>
              <w:autoSpaceDN/>
              <w:rPr>
                <w:lang w:eastAsia="en-IN"/>
              </w:rPr>
            </w:pPr>
            <w:r w:rsidRPr="00674387">
              <w:rPr>
                <w:b/>
                <w:bCs/>
                <w:color w:val="000000"/>
                <w:lang w:eastAsia="ro-RO"/>
              </w:rPr>
              <w:t>France</w:t>
            </w:r>
          </w:p>
          <w:p w14:paraId="77FD33C3" w14:textId="77777777" w:rsidR="00A85712" w:rsidRPr="00674387" w:rsidRDefault="00A85712" w:rsidP="00EA5840">
            <w:pPr>
              <w:widowControl/>
              <w:autoSpaceDE/>
              <w:autoSpaceDN/>
              <w:rPr>
                <w:lang w:eastAsia="en-IN"/>
              </w:rPr>
            </w:pPr>
            <w:r w:rsidRPr="00674387">
              <w:rPr>
                <w:color w:val="000000"/>
                <w:lang w:eastAsia="ro-RO"/>
              </w:rPr>
              <w:t>Viatris Sant</w:t>
            </w:r>
            <w:r w:rsidR="00056663" w:rsidRPr="00674387">
              <w:rPr>
                <w:color w:val="000000"/>
                <w:lang w:eastAsia="ro-RO"/>
              </w:rPr>
              <w:t>é</w:t>
            </w:r>
          </w:p>
          <w:p w14:paraId="47B7A704" w14:textId="77777777" w:rsidR="00A85712" w:rsidRPr="00674387" w:rsidRDefault="001A7FAB" w:rsidP="00EA5840">
            <w:pPr>
              <w:widowControl/>
              <w:autoSpaceDE/>
              <w:autoSpaceDN/>
              <w:rPr>
                <w:lang w:eastAsia="en-IN"/>
              </w:rPr>
            </w:pPr>
            <w:proofErr w:type="spellStart"/>
            <w:r w:rsidRPr="00674387">
              <w:rPr>
                <w:color w:val="000000"/>
                <w:lang w:val="en-US" w:eastAsia="ro-RO"/>
              </w:rPr>
              <w:t>Tél</w:t>
            </w:r>
            <w:proofErr w:type="spellEnd"/>
            <w:r w:rsidRPr="00674387">
              <w:rPr>
                <w:color w:val="000000"/>
                <w:lang w:val="en-US" w:eastAsia="ro-RO"/>
              </w:rPr>
              <w:t>:</w:t>
            </w:r>
            <w:r w:rsidR="00A85712" w:rsidRPr="00674387">
              <w:rPr>
                <w:color w:val="000000"/>
                <w:lang w:eastAsia="ro-RO"/>
              </w:rPr>
              <w:t xml:space="preserve"> +33 (0)4 37 25 75 00</w:t>
            </w:r>
          </w:p>
        </w:tc>
        <w:tc>
          <w:tcPr>
            <w:tcW w:w="4395" w:type="dxa"/>
            <w:tcBorders>
              <w:top w:val="nil"/>
              <w:left w:val="nil"/>
              <w:bottom w:val="nil"/>
              <w:right w:val="nil"/>
            </w:tcBorders>
            <w:shd w:val="clear" w:color="auto" w:fill="FFFFFF"/>
          </w:tcPr>
          <w:p w14:paraId="6B8F22EF" w14:textId="77777777" w:rsidR="00A85712" w:rsidRPr="00674387" w:rsidRDefault="00A85712" w:rsidP="00EA5840">
            <w:pPr>
              <w:widowControl/>
              <w:autoSpaceDE/>
              <w:autoSpaceDN/>
              <w:rPr>
                <w:lang w:eastAsia="en-IN"/>
              </w:rPr>
            </w:pPr>
            <w:r w:rsidRPr="00674387">
              <w:rPr>
                <w:b/>
                <w:bCs/>
                <w:color w:val="000000"/>
                <w:lang w:eastAsia="ro-RO"/>
              </w:rPr>
              <w:t>Portugal</w:t>
            </w:r>
          </w:p>
          <w:p w14:paraId="6D3C2CE6" w14:textId="5DDE1BB0" w:rsidR="001D6DB4" w:rsidRPr="00674387" w:rsidRDefault="00346283" w:rsidP="00EA5840">
            <w:pPr>
              <w:widowControl/>
              <w:autoSpaceDE/>
              <w:autoSpaceDN/>
              <w:rPr>
                <w:color w:val="000000"/>
                <w:lang w:eastAsia="ro-RO"/>
              </w:rPr>
            </w:pPr>
            <w:r>
              <w:rPr>
                <w:color w:val="000000"/>
                <w:lang w:eastAsia="ro-RO"/>
              </w:rPr>
              <w:t>Viatris Healthcare,</w:t>
            </w:r>
            <w:r w:rsidR="00A85712" w:rsidRPr="00674387">
              <w:rPr>
                <w:color w:val="000000"/>
                <w:lang w:eastAsia="ro-RO"/>
              </w:rPr>
              <w:t xml:space="preserve"> Lda.</w:t>
            </w:r>
          </w:p>
          <w:p w14:paraId="389359FC" w14:textId="2CD9094D" w:rsidR="00A85712" w:rsidRPr="00674387" w:rsidRDefault="00A85712" w:rsidP="00EA5840">
            <w:pPr>
              <w:widowControl/>
              <w:autoSpaceDE/>
              <w:autoSpaceDN/>
              <w:rPr>
                <w:lang w:eastAsia="en-IN"/>
              </w:rPr>
            </w:pPr>
            <w:r w:rsidRPr="00674387">
              <w:rPr>
                <w:color w:val="000000"/>
                <w:lang w:eastAsia="ro-RO"/>
              </w:rPr>
              <w:t xml:space="preserve">Tel: +351 </w:t>
            </w:r>
            <w:r w:rsidR="006739F7">
              <w:rPr>
                <w:color w:val="000000"/>
                <w:lang w:eastAsia="ro-RO"/>
              </w:rPr>
              <w:t>21 412 72 00</w:t>
            </w:r>
          </w:p>
        </w:tc>
      </w:tr>
      <w:tr w:rsidR="00A435D8" w:rsidRPr="00674387" w14:paraId="48B3C759" w14:textId="77777777" w:rsidTr="00D97835">
        <w:trPr>
          <w:trHeight w:val="20"/>
        </w:trPr>
        <w:tc>
          <w:tcPr>
            <w:tcW w:w="4394" w:type="dxa"/>
            <w:tcBorders>
              <w:top w:val="nil"/>
              <w:left w:val="nil"/>
              <w:bottom w:val="nil"/>
              <w:right w:val="nil"/>
            </w:tcBorders>
            <w:shd w:val="clear" w:color="auto" w:fill="FFFFFF"/>
          </w:tcPr>
          <w:p w14:paraId="17333FAE" w14:textId="77777777" w:rsidR="00A435D8" w:rsidRPr="00674387" w:rsidRDefault="00A435D8" w:rsidP="00EA5840">
            <w:pPr>
              <w:widowControl/>
              <w:autoSpaceDE/>
              <w:autoSpaceDN/>
              <w:rPr>
                <w:b/>
                <w:bCs/>
                <w:color w:val="000000"/>
                <w:lang w:eastAsia="ro-RO"/>
              </w:rPr>
            </w:pPr>
          </w:p>
        </w:tc>
        <w:tc>
          <w:tcPr>
            <w:tcW w:w="4395" w:type="dxa"/>
            <w:tcBorders>
              <w:top w:val="nil"/>
              <w:left w:val="nil"/>
              <w:bottom w:val="nil"/>
              <w:right w:val="nil"/>
            </w:tcBorders>
            <w:shd w:val="clear" w:color="auto" w:fill="FFFFFF"/>
          </w:tcPr>
          <w:p w14:paraId="241EB288" w14:textId="77777777" w:rsidR="00A435D8" w:rsidRPr="00674387" w:rsidRDefault="00A435D8" w:rsidP="00EA5840">
            <w:pPr>
              <w:widowControl/>
              <w:autoSpaceDE/>
              <w:autoSpaceDN/>
              <w:rPr>
                <w:b/>
                <w:bCs/>
                <w:color w:val="000000"/>
                <w:lang w:eastAsia="ro-RO"/>
              </w:rPr>
            </w:pPr>
          </w:p>
        </w:tc>
      </w:tr>
      <w:tr w:rsidR="00A85712" w:rsidRPr="00674387" w14:paraId="0D81E842" w14:textId="77777777" w:rsidTr="00D97835">
        <w:trPr>
          <w:trHeight w:val="20"/>
        </w:trPr>
        <w:tc>
          <w:tcPr>
            <w:tcW w:w="4394" w:type="dxa"/>
            <w:tcBorders>
              <w:top w:val="nil"/>
              <w:left w:val="nil"/>
              <w:bottom w:val="nil"/>
              <w:right w:val="nil"/>
            </w:tcBorders>
            <w:shd w:val="clear" w:color="auto" w:fill="FFFFFF"/>
          </w:tcPr>
          <w:p w14:paraId="33F38729" w14:textId="77777777" w:rsidR="00A85712" w:rsidRPr="00674387" w:rsidRDefault="00A85712" w:rsidP="00EA5840">
            <w:pPr>
              <w:widowControl/>
              <w:autoSpaceDE/>
              <w:autoSpaceDN/>
              <w:rPr>
                <w:lang w:eastAsia="en-IN"/>
              </w:rPr>
            </w:pPr>
            <w:r w:rsidRPr="00674387">
              <w:rPr>
                <w:b/>
                <w:bCs/>
                <w:color w:val="000000"/>
                <w:lang w:eastAsia="ro-RO"/>
              </w:rPr>
              <w:t>Hrvatska</w:t>
            </w:r>
          </w:p>
          <w:p w14:paraId="209503F7" w14:textId="1D46AB10" w:rsidR="001D6DB4" w:rsidRPr="00674387" w:rsidRDefault="00346283" w:rsidP="00EA5840">
            <w:pPr>
              <w:widowControl/>
              <w:autoSpaceDE/>
              <w:autoSpaceDN/>
              <w:rPr>
                <w:color w:val="000000"/>
                <w:lang w:eastAsia="ro-RO"/>
              </w:rPr>
            </w:pPr>
            <w:r>
              <w:rPr>
                <w:color w:val="000000"/>
                <w:lang w:eastAsia="ro-RO"/>
              </w:rPr>
              <w:t>Viatris</w:t>
            </w:r>
            <w:r w:rsidR="00A85712" w:rsidRPr="00674387">
              <w:rPr>
                <w:color w:val="000000"/>
                <w:lang w:eastAsia="ro-RO"/>
              </w:rPr>
              <w:t xml:space="preserve"> Hrvatska d.o.o.</w:t>
            </w:r>
          </w:p>
          <w:p w14:paraId="0FC5ECEE" w14:textId="77777777" w:rsidR="00A85712" w:rsidRPr="00674387" w:rsidRDefault="00A85712" w:rsidP="00EA5840">
            <w:pPr>
              <w:widowControl/>
              <w:autoSpaceDE/>
              <w:autoSpaceDN/>
              <w:rPr>
                <w:lang w:eastAsia="en-IN"/>
              </w:rPr>
            </w:pPr>
            <w:r w:rsidRPr="00674387">
              <w:rPr>
                <w:color w:val="000000"/>
                <w:lang w:eastAsia="ro-RO"/>
              </w:rPr>
              <w:t>Tel: + 385 1 23 50 599</w:t>
            </w:r>
          </w:p>
        </w:tc>
        <w:tc>
          <w:tcPr>
            <w:tcW w:w="4395" w:type="dxa"/>
            <w:tcBorders>
              <w:top w:val="nil"/>
              <w:left w:val="nil"/>
              <w:bottom w:val="nil"/>
              <w:right w:val="nil"/>
            </w:tcBorders>
            <w:shd w:val="clear" w:color="auto" w:fill="FFFFFF"/>
          </w:tcPr>
          <w:p w14:paraId="371F23E7" w14:textId="77777777" w:rsidR="00A85712" w:rsidRPr="00674387" w:rsidRDefault="00A85712" w:rsidP="00EA5840">
            <w:pPr>
              <w:widowControl/>
              <w:autoSpaceDE/>
              <w:autoSpaceDN/>
              <w:rPr>
                <w:lang w:eastAsia="en-IN"/>
              </w:rPr>
            </w:pPr>
            <w:r w:rsidRPr="00674387">
              <w:rPr>
                <w:b/>
                <w:bCs/>
                <w:color w:val="000000"/>
                <w:lang w:eastAsia="ro-RO"/>
              </w:rPr>
              <w:t>România</w:t>
            </w:r>
          </w:p>
          <w:p w14:paraId="40B12CA9" w14:textId="77777777" w:rsidR="001D6DB4" w:rsidRPr="00674387" w:rsidRDefault="00A85712" w:rsidP="00EA5840">
            <w:pPr>
              <w:widowControl/>
              <w:autoSpaceDE/>
              <w:autoSpaceDN/>
              <w:rPr>
                <w:color w:val="000000"/>
                <w:lang w:eastAsia="ro-RO"/>
              </w:rPr>
            </w:pPr>
            <w:r w:rsidRPr="00674387">
              <w:rPr>
                <w:color w:val="000000"/>
                <w:lang w:eastAsia="ro-RO"/>
              </w:rPr>
              <w:t>BGP Products SRL</w:t>
            </w:r>
          </w:p>
          <w:p w14:paraId="680B1DC4" w14:textId="77777777" w:rsidR="00A85712" w:rsidRPr="00674387" w:rsidRDefault="00A85712" w:rsidP="00EA5840">
            <w:pPr>
              <w:widowControl/>
              <w:autoSpaceDE/>
              <w:autoSpaceDN/>
              <w:rPr>
                <w:lang w:eastAsia="en-IN"/>
              </w:rPr>
            </w:pPr>
            <w:r w:rsidRPr="00674387">
              <w:rPr>
                <w:color w:val="000000"/>
                <w:lang w:eastAsia="ro-RO"/>
              </w:rPr>
              <w:t>Tel: +40 372 579 000</w:t>
            </w:r>
          </w:p>
        </w:tc>
      </w:tr>
      <w:tr w:rsidR="00A435D8" w:rsidRPr="00674387" w14:paraId="7E676539" w14:textId="77777777" w:rsidTr="00D97835">
        <w:trPr>
          <w:trHeight w:val="20"/>
        </w:trPr>
        <w:tc>
          <w:tcPr>
            <w:tcW w:w="4394" w:type="dxa"/>
            <w:tcBorders>
              <w:top w:val="nil"/>
              <w:left w:val="nil"/>
              <w:bottom w:val="nil"/>
              <w:right w:val="nil"/>
            </w:tcBorders>
            <w:shd w:val="clear" w:color="auto" w:fill="FFFFFF"/>
          </w:tcPr>
          <w:p w14:paraId="4BB7EFB6" w14:textId="77777777" w:rsidR="00A435D8" w:rsidRPr="00674387" w:rsidRDefault="00A435D8" w:rsidP="00EA5840">
            <w:pPr>
              <w:widowControl/>
              <w:autoSpaceDE/>
              <w:autoSpaceDN/>
              <w:rPr>
                <w:b/>
                <w:bCs/>
                <w:color w:val="000000"/>
                <w:lang w:eastAsia="ro-RO"/>
              </w:rPr>
            </w:pPr>
          </w:p>
        </w:tc>
        <w:tc>
          <w:tcPr>
            <w:tcW w:w="4395" w:type="dxa"/>
            <w:tcBorders>
              <w:top w:val="nil"/>
              <w:left w:val="nil"/>
              <w:bottom w:val="nil"/>
              <w:right w:val="nil"/>
            </w:tcBorders>
            <w:shd w:val="clear" w:color="auto" w:fill="FFFFFF"/>
          </w:tcPr>
          <w:p w14:paraId="6A73FABF" w14:textId="77777777" w:rsidR="00A435D8" w:rsidRPr="00674387" w:rsidRDefault="00A435D8" w:rsidP="00EA5840">
            <w:pPr>
              <w:widowControl/>
              <w:autoSpaceDE/>
              <w:autoSpaceDN/>
              <w:rPr>
                <w:b/>
                <w:bCs/>
                <w:color w:val="000000"/>
                <w:lang w:eastAsia="ro-RO"/>
              </w:rPr>
            </w:pPr>
          </w:p>
        </w:tc>
      </w:tr>
      <w:tr w:rsidR="00A85712" w:rsidRPr="00674387" w14:paraId="0645E664" w14:textId="77777777" w:rsidTr="00D97835">
        <w:trPr>
          <w:trHeight w:val="20"/>
        </w:trPr>
        <w:tc>
          <w:tcPr>
            <w:tcW w:w="4394" w:type="dxa"/>
            <w:tcBorders>
              <w:top w:val="nil"/>
              <w:left w:val="nil"/>
              <w:bottom w:val="nil"/>
              <w:right w:val="nil"/>
            </w:tcBorders>
            <w:shd w:val="clear" w:color="auto" w:fill="FFFFFF"/>
          </w:tcPr>
          <w:p w14:paraId="5FA334DD" w14:textId="77777777" w:rsidR="00A85712" w:rsidRPr="00674387" w:rsidRDefault="00A85712" w:rsidP="00EA5840">
            <w:pPr>
              <w:widowControl/>
              <w:autoSpaceDE/>
              <w:autoSpaceDN/>
              <w:rPr>
                <w:lang w:eastAsia="en-IN"/>
              </w:rPr>
            </w:pPr>
            <w:r w:rsidRPr="00674387">
              <w:rPr>
                <w:b/>
                <w:bCs/>
                <w:color w:val="000000"/>
                <w:lang w:eastAsia="ro-RO"/>
              </w:rPr>
              <w:t>Ireland</w:t>
            </w:r>
          </w:p>
          <w:p w14:paraId="132FF78D" w14:textId="43101EC0" w:rsidR="001D6DB4" w:rsidRPr="00674387" w:rsidRDefault="00C709AA" w:rsidP="00EA5840">
            <w:pPr>
              <w:widowControl/>
              <w:autoSpaceDE/>
              <w:autoSpaceDN/>
              <w:rPr>
                <w:color w:val="000000"/>
                <w:lang w:eastAsia="ro-RO"/>
              </w:rPr>
            </w:pPr>
            <w:r>
              <w:rPr>
                <w:color w:val="000000"/>
                <w:lang w:eastAsia="ro-RO"/>
              </w:rPr>
              <w:t>Viatris</w:t>
            </w:r>
            <w:r w:rsidR="00A85712" w:rsidRPr="00674387">
              <w:rPr>
                <w:color w:val="000000"/>
                <w:lang w:eastAsia="ro-RO"/>
              </w:rPr>
              <w:t xml:space="preserve"> Limited</w:t>
            </w:r>
          </w:p>
          <w:p w14:paraId="4D9422A0" w14:textId="77777777" w:rsidR="00A85712" w:rsidRDefault="00A85712" w:rsidP="00EA5840">
            <w:pPr>
              <w:widowControl/>
              <w:autoSpaceDE/>
              <w:autoSpaceDN/>
              <w:rPr>
                <w:color w:val="000000"/>
                <w:lang w:eastAsia="ro-RO"/>
              </w:rPr>
            </w:pPr>
            <w:r w:rsidRPr="00674387">
              <w:rPr>
                <w:color w:val="000000"/>
                <w:lang w:eastAsia="ro-RO"/>
              </w:rPr>
              <w:t>Tel: +353 1 8711600</w:t>
            </w:r>
          </w:p>
          <w:p w14:paraId="323899F7" w14:textId="77777777" w:rsidR="00D97835" w:rsidRPr="00674387" w:rsidRDefault="00D97835" w:rsidP="00EA5840">
            <w:pPr>
              <w:widowControl/>
              <w:autoSpaceDE/>
              <w:autoSpaceDN/>
              <w:rPr>
                <w:lang w:eastAsia="en-IN"/>
              </w:rPr>
            </w:pPr>
          </w:p>
        </w:tc>
        <w:tc>
          <w:tcPr>
            <w:tcW w:w="4395" w:type="dxa"/>
            <w:tcBorders>
              <w:top w:val="nil"/>
              <w:left w:val="nil"/>
              <w:bottom w:val="nil"/>
              <w:right w:val="nil"/>
            </w:tcBorders>
            <w:shd w:val="clear" w:color="auto" w:fill="FFFFFF"/>
          </w:tcPr>
          <w:p w14:paraId="407765FB" w14:textId="77777777" w:rsidR="00A85712" w:rsidRPr="00674387" w:rsidRDefault="00A85712" w:rsidP="00EA5840">
            <w:pPr>
              <w:widowControl/>
              <w:autoSpaceDE/>
              <w:autoSpaceDN/>
              <w:rPr>
                <w:lang w:eastAsia="en-IN"/>
              </w:rPr>
            </w:pPr>
            <w:r w:rsidRPr="00674387">
              <w:rPr>
                <w:b/>
                <w:bCs/>
                <w:color w:val="000000"/>
                <w:lang w:eastAsia="ro-RO"/>
              </w:rPr>
              <w:t>Slovenija</w:t>
            </w:r>
          </w:p>
          <w:p w14:paraId="3F903270" w14:textId="77777777" w:rsidR="00A85712" w:rsidRPr="00674387" w:rsidRDefault="00A85712" w:rsidP="00EA5840">
            <w:pPr>
              <w:widowControl/>
              <w:autoSpaceDE/>
              <w:autoSpaceDN/>
              <w:rPr>
                <w:lang w:eastAsia="en-IN"/>
              </w:rPr>
            </w:pPr>
            <w:r w:rsidRPr="00674387">
              <w:rPr>
                <w:color w:val="000000"/>
                <w:lang w:eastAsia="ro-RO"/>
              </w:rPr>
              <w:t>Viatris d.o.o.</w:t>
            </w:r>
          </w:p>
          <w:p w14:paraId="2A95F6C4" w14:textId="77777777" w:rsidR="00A85712" w:rsidRDefault="00A85712" w:rsidP="00EA5840">
            <w:pPr>
              <w:widowControl/>
              <w:autoSpaceDE/>
              <w:autoSpaceDN/>
              <w:rPr>
                <w:color w:val="000000"/>
                <w:lang w:eastAsia="ro-RO"/>
              </w:rPr>
            </w:pPr>
            <w:r w:rsidRPr="00674387">
              <w:rPr>
                <w:color w:val="000000"/>
                <w:lang w:eastAsia="ro-RO"/>
              </w:rPr>
              <w:t>Tel: +386 1 236 31 80</w:t>
            </w:r>
          </w:p>
          <w:p w14:paraId="19EBCDE1" w14:textId="47733A72" w:rsidR="00806822" w:rsidRPr="00674387" w:rsidRDefault="00806822" w:rsidP="00EA5840">
            <w:pPr>
              <w:widowControl/>
              <w:autoSpaceDE/>
              <w:autoSpaceDN/>
              <w:rPr>
                <w:lang w:eastAsia="en-IN"/>
              </w:rPr>
            </w:pPr>
          </w:p>
        </w:tc>
      </w:tr>
      <w:tr w:rsidR="00270A4D" w:rsidRPr="00674387" w14:paraId="5A5F75B0" w14:textId="77777777" w:rsidTr="00D97835">
        <w:trPr>
          <w:trHeight w:val="20"/>
        </w:trPr>
        <w:tc>
          <w:tcPr>
            <w:tcW w:w="4394" w:type="dxa"/>
            <w:tcBorders>
              <w:top w:val="nil"/>
              <w:left w:val="nil"/>
              <w:bottom w:val="nil"/>
              <w:right w:val="nil"/>
            </w:tcBorders>
            <w:shd w:val="clear" w:color="auto" w:fill="FFFFFF"/>
          </w:tcPr>
          <w:p w14:paraId="42A43FE7" w14:textId="77777777" w:rsidR="00270A4D" w:rsidRPr="00674387" w:rsidRDefault="002C1114" w:rsidP="00EA5840">
            <w:pPr>
              <w:keepNext/>
              <w:widowControl/>
              <w:autoSpaceDE/>
              <w:autoSpaceDN/>
              <w:rPr>
                <w:lang w:eastAsia="en-IN"/>
              </w:rPr>
            </w:pPr>
            <w:r w:rsidRPr="00674387">
              <w:rPr>
                <w:b/>
                <w:bCs/>
                <w:color w:val="000000"/>
                <w:lang w:eastAsia="ro-RO"/>
              </w:rPr>
              <w:t>Í</w:t>
            </w:r>
            <w:r w:rsidR="00270A4D" w:rsidRPr="00674387">
              <w:rPr>
                <w:b/>
                <w:bCs/>
                <w:color w:val="000000"/>
                <w:lang w:eastAsia="ro-RO"/>
              </w:rPr>
              <w:t>sland</w:t>
            </w:r>
          </w:p>
          <w:p w14:paraId="323455E3" w14:textId="77777777" w:rsidR="00270A4D" w:rsidRPr="00674387" w:rsidRDefault="00270A4D" w:rsidP="00EA5840">
            <w:pPr>
              <w:keepNext/>
              <w:widowControl/>
              <w:autoSpaceDE/>
              <w:autoSpaceDN/>
              <w:rPr>
                <w:lang w:eastAsia="en-IN"/>
              </w:rPr>
            </w:pPr>
            <w:r w:rsidRPr="00674387">
              <w:rPr>
                <w:color w:val="000000"/>
                <w:lang w:eastAsia="ro-RO"/>
              </w:rPr>
              <w:t>Icepharma hf.</w:t>
            </w:r>
          </w:p>
          <w:p w14:paraId="1CCFBE8F" w14:textId="77777777" w:rsidR="00270A4D" w:rsidRPr="00674387" w:rsidRDefault="00270A4D" w:rsidP="00EA5840">
            <w:pPr>
              <w:keepNext/>
              <w:widowControl/>
              <w:autoSpaceDE/>
              <w:autoSpaceDN/>
              <w:rPr>
                <w:lang w:eastAsia="en-IN"/>
              </w:rPr>
            </w:pPr>
            <w:r w:rsidRPr="00674387">
              <w:rPr>
                <w:color w:val="000000"/>
                <w:lang w:eastAsia="ro-RO"/>
              </w:rPr>
              <w:t>S</w:t>
            </w:r>
            <w:r w:rsidR="00987ABE" w:rsidRPr="00674387">
              <w:rPr>
                <w:color w:val="000000"/>
                <w:lang w:eastAsia="ro-RO"/>
              </w:rPr>
              <w:t>í</w:t>
            </w:r>
            <w:r w:rsidRPr="00674387">
              <w:rPr>
                <w:color w:val="000000"/>
                <w:lang w:eastAsia="ro-RO"/>
              </w:rPr>
              <w:t>mi: +354 540 8000</w:t>
            </w:r>
          </w:p>
        </w:tc>
        <w:tc>
          <w:tcPr>
            <w:tcW w:w="4395" w:type="dxa"/>
            <w:tcBorders>
              <w:top w:val="nil"/>
              <w:left w:val="nil"/>
              <w:bottom w:val="nil"/>
              <w:right w:val="nil"/>
            </w:tcBorders>
            <w:shd w:val="clear" w:color="auto" w:fill="FFFFFF"/>
          </w:tcPr>
          <w:p w14:paraId="68CE264D" w14:textId="77777777" w:rsidR="00270A4D" w:rsidRPr="00674387" w:rsidRDefault="00270A4D" w:rsidP="00EA5840">
            <w:pPr>
              <w:keepNext/>
              <w:widowControl/>
              <w:autoSpaceDE/>
              <w:autoSpaceDN/>
              <w:rPr>
                <w:lang w:eastAsia="en-IN"/>
              </w:rPr>
            </w:pPr>
            <w:r w:rsidRPr="00674387">
              <w:rPr>
                <w:b/>
                <w:bCs/>
                <w:color w:val="000000"/>
                <w:lang w:eastAsia="ro-RO"/>
              </w:rPr>
              <w:t>Slovensk</w:t>
            </w:r>
            <w:r w:rsidR="002C1114" w:rsidRPr="00674387">
              <w:rPr>
                <w:b/>
                <w:bCs/>
                <w:color w:val="000000"/>
                <w:lang w:eastAsia="ro-RO"/>
              </w:rPr>
              <w:t>á</w:t>
            </w:r>
            <w:r w:rsidRPr="00674387">
              <w:rPr>
                <w:b/>
                <w:bCs/>
                <w:color w:val="000000"/>
                <w:lang w:eastAsia="ro-RO"/>
              </w:rPr>
              <w:t xml:space="preserve"> republika</w:t>
            </w:r>
          </w:p>
          <w:p w14:paraId="47A03436" w14:textId="77777777" w:rsidR="00954936" w:rsidRPr="00674387" w:rsidRDefault="00270A4D" w:rsidP="00EA5840">
            <w:pPr>
              <w:keepNext/>
              <w:widowControl/>
              <w:autoSpaceDE/>
              <w:autoSpaceDN/>
              <w:rPr>
                <w:color w:val="000000"/>
                <w:lang w:eastAsia="ro-RO"/>
              </w:rPr>
            </w:pPr>
            <w:r w:rsidRPr="00674387">
              <w:rPr>
                <w:color w:val="000000"/>
                <w:lang w:eastAsia="ro-RO"/>
              </w:rPr>
              <w:t>Viatris Slovakia s.r.o.</w:t>
            </w:r>
          </w:p>
          <w:p w14:paraId="67FFC618" w14:textId="77777777" w:rsidR="00270A4D" w:rsidRPr="00674387" w:rsidRDefault="00270A4D" w:rsidP="00EA5840">
            <w:pPr>
              <w:keepNext/>
              <w:widowControl/>
              <w:autoSpaceDE/>
              <w:autoSpaceDN/>
              <w:rPr>
                <w:lang w:eastAsia="en-IN"/>
              </w:rPr>
            </w:pPr>
            <w:r w:rsidRPr="00674387">
              <w:rPr>
                <w:color w:val="000000"/>
                <w:lang w:eastAsia="ro-RO"/>
              </w:rPr>
              <w:t>Tel: +421 2 32 199 100</w:t>
            </w:r>
          </w:p>
        </w:tc>
      </w:tr>
      <w:tr w:rsidR="00954936" w:rsidRPr="00674387" w14:paraId="09672F94" w14:textId="77777777" w:rsidTr="00D97835">
        <w:trPr>
          <w:trHeight w:val="20"/>
        </w:trPr>
        <w:tc>
          <w:tcPr>
            <w:tcW w:w="4394" w:type="dxa"/>
            <w:tcBorders>
              <w:top w:val="nil"/>
              <w:left w:val="nil"/>
              <w:bottom w:val="nil"/>
              <w:right w:val="nil"/>
            </w:tcBorders>
            <w:shd w:val="clear" w:color="auto" w:fill="FFFFFF"/>
          </w:tcPr>
          <w:p w14:paraId="1B32BB27" w14:textId="77777777" w:rsidR="00954936" w:rsidRPr="00674387" w:rsidRDefault="00954936" w:rsidP="00EA5840">
            <w:pPr>
              <w:widowControl/>
              <w:autoSpaceDE/>
              <w:autoSpaceDN/>
              <w:rPr>
                <w:b/>
                <w:bCs/>
                <w:color w:val="000000"/>
                <w:lang w:eastAsia="ro-RO"/>
              </w:rPr>
            </w:pPr>
          </w:p>
        </w:tc>
        <w:tc>
          <w:tcPr>
            <w:tcW w:w="4395" w:type="dxa"/>
            <w:tcBorders>
              <w:top w:val="nil"/>
              <w:left w:val="nil"/>
              <w:bottom w:val="nil"/>
              <w:right w:val="nil"/>
            </w:tcBorders>
            <w:shd w:val="clear" w:color="auto" w:fill="FFFFFF"/>
          </w:tcPr>
          <w:p w14:paraId="04429552" w14:textId="77777777" w:rsidR="00954936" w:rsidRPr="00674387" w:rsidRDefault="00954936" w:rsidP="00EA5840">
            <w:pPr>
              <w:widowControl/>
              <w:autoSpaceDE/>
              <w:autoSpaceDN/>
              <w:rPr>
                <w:b/>
                <w:bCs/>
                <w:color w:val="000000"/>
                <w:lang w:eastAsia="ro-RO"/>
              </w:rPr>
            </w:pPr>
          </w:p>
        </w:tc>
      </w:tr>
      <w:tr w:rsidR="00270A4D" w:rsidRPr="00674387" w14:paraId="32E1AE39" w14:textId="77777777" w:rsidTr="00D97835">
        <w:trPr>
          <w:trHeight w:val="20"/>
        </w:trPr>
        <w:tc>
          <w:tcPr>
            <w:tcW w:w="4394" w:type="dxa"/>
            <w:tcBorders>
              <w:top w:val="nil"/>
              <w:left w:val="nil"/>
              <w:bottom w:val="nil"/>
              <w:right w:val="nil"/>
            </w:tcBorders>
            <w:shd w:val="clear" w:color="auto" w:fill="FFFFFF"/>
          </w:tcPr>
          <w:p w14:paraId="5698EA80" w14:textId="77777777" w:rsidR="00270A4D" w:rsidRPr="00674387" w:rsidRDefault="00270A4D" w:rsidP="00A14B41">
            <w:pPr>
              <w:keepNext/>
              <w:widowControl/>
              <w:autoSpaceDE/>
              <w:autoSpaceDN/>
              <w:rPr>
                <w:lang w:eastAsia="en-IN"/>
              </w:rPr>
            </w:pPr>
            <w:r w:rsidRPr="00674387">
              <w:rPr>
                <w:b/>
                <w:bCs/>
                <w:color w:val="000000"/>
                <w:lang w:eastAsia="ro-RO"/>
              </w:rPr>
              <w:t>Italia</w:t>
            </w:r>
          </w:p>
          <w:p w14:paraId="43691102" w14:textId="77777777" w:rsidR="007E7F4E" w:rsidRPr="00674387" w:rsidRDefault="00270A4D" w:rsidP="00A14B41">
            <w:pPr>
              <w:keepNext/>
              <w:widowControl/>
              <w:autoSpaceDE/>
              <w:autoSpaceDN/>
              <w:rPr>
                <w:color w:val="000000"/>
                <w:lang w:eastAsia="ro-RO"/>
              </w:rPr>
            </w:pPr>
            <w:r w:rsidRPr="00674387">
              <w:rPr>
                <w:color w:val="000000"/>
                <w:lang w:eastAsia="ro-RO"/>
              </w:rPr>
              <w:t>Viatris Pharma S.r.l.</w:t>
            </w:r>
          </w:p>
          <w:p w14:paraId="30BE51C5" w14:textId="77777777" w:rsidR="00270A4D" w:rsidRPr="00674387" w:rsidRDefault="00270A4D" w:rsidP="00A14B41">
            <w:pPr>
              <w:keepNext/>
              <w:widowControl/>
              <w:autoSpaceDE/>
              <w:autoSpaceDN/>
              <w:rPr>
                <w:lang w:eastAsia="en-IN"/>
              </w:rPr>
            </w:pPr>
            <w:r w:rsidRPr="00674387">
              <w:rPr>
                <w:color w:val="000000"/>
                <w:lang w:eastAsia="ro-RO"/>
              </w:rPr>
              <w:t>Tel: +39 02 612 46921</w:t>
            </w:r>
          </w:p>
        </w:tc>
        <w:tc>
          <w:tcPr>
            <w:tcW w:w="4395" w:type="dxa"/>
            <w:tcBorders>
              <w:top w:val="nil"/>
              <w:left w:val="nil"/>
              <w:bottom w:val="nil"/>
              <w:right w:val="nil"/>
            </w:tcBorders>
            <w:shd w:val="clear" w:color="auto" w:fill="FFFFFF"/>
          </w:tcPr>
          <w:p w14:paraId="1053B674" w14:textId="77777777" w:rsidR="00270A4D" w:rsidRPr="00674387" w:rsidRDefault="00270A4D" w:rsidP="00A14B41">
            <w:pPr>
              <w:keepNext/>
              <w:widowControl/>
              <w:autoSpaceDE/>
              <w:autoSpaceDN/>
              <w:rPr>
                <w:lang w:eastAsia="en-IN"/>
              </w:rPr>
            </w:pPr>
            <w:r w:rsidRPr="00674387">
              <w:rPr>
                <w:b/>
                <w:bCs/>
                <w:color w:val="000000"/>
                <w:lang w:eastAsia="ro-RO"/>
              </w:rPr>
              <w:t>Suomi/Finland</w:t>
            </w:r>
          </w:p>
          <w:p w14:paraId="768B4958" w14:textId="77777777" w:rsidR="00270A4D" w:rsidRPr="00674387" w:rsidRDefault="00270A4D" w:rsidP="00A14B41">
            <w:pPr>
              <w:keepNext/>
              <w:widowControl/>
              <w:autoSpaceDE/>
              <w:autoSpaceDN/>
              <w:rPr>
                <w:lang w:eastAsia="en-IN"/>
              </w:rPr>
            </w:pPr>
            <w:r w:rsidRPr="00674387">
              <w:rPr>
                <w:color w:val="000000"/>
                <w:lang w:eastAsia="ro-RO"/>
              </w:rPr>
              <w:t>Viatris Oy</w:t>
            </w:r>
          </w:p>
          <w:p w14:paraId="5889A091" w14:textId="5377D1EF" w:rsidR="00270A4D" w:rsidRPr="00674387" w:rsidRDefault="00270A4D" w:rsidP="00A14B41">
            <w:pPr>
              <w:keepNext/>
              <w:widowControl/>
              <w:autoSpaceDE/>
              <w:autoSpaceDN/>
              <w:rPr>
                <w:lang w:eastAsia="en-IN"/>
              </w:rPr>
            </w:pPr>
            <w:r w:rsidRPr="00674387">
              <w:rPr>
                <w:color w:val="000000"/>
                <w:lang w:eastAsia="ro-RO"/>
              </w:rPr>
              <w:t>Puh/Tel: +358 20 720 9555</w:t>
            </w:r>
          </w:p>
        </w:tc>
      </w:tr>
      <w:tr w:rsidR="007E7F4E" w:rsidRPr="00674387" w14:paraId="0D5E9126" w14:textId="77777777" w:rsidTr="00D97835">
        <w:trPr>
          <w:trHeight w:val="20"/>
        </w:trPr>
        <w:tc>
          <w:tcPr>
            <w:tcW w:w="4394" w:type="dxa"/>
            <w:tcBorders>
              <w:top w:val="nil"/>
              <w:left w:val="nil"/>
              <w:bottom w:val="nil"/>
              <w:right w:val="nil"/>
            </w:tcBorders>
            <w:shd w:val="clear" w:color="auto" w:fill="FFFFFF"/>
          </w:tcPr>
          <w:p w14:paraId="16E5887E" w14:textId="77777777" w:rsidR="007E7F4E" w:rsidRPr="00674387" w:rsidRDefault="007E7F4E" w:rsidP="00EA5840">
            <w:pPr>
              <w:widowControl/>
              <w:autoSpaceDE/>
              <w:autoSpaceDN/>
              <w:rPr>
                <w:b/>
                <w:bCs/>
                <w:color w:val="000000"/>
                <w:lang w:eastAsia="ro-RO"/>
              </w:rPr>
            </w:pPr>
          </w:p>
        </w:tc>
        <w:tc>
          <w:tcPr>
            <w:tcW w:w="4395" w:type="dxa"/>
            <w:tcBorders>
              <w:top w:val="nil"/>
              <w:left w:val="nil"/>
              <w:bottom w:val="nil"/>
              <w:right w:val="nil"/>
            </w:tcBorders>
            <w:shd w:val="clear" w:color="auto" w:fill="FFFFFF"/>
          </w:tcPr>
          <w:p w14:paraId="7EB1FDB2" w14:textId="77777777" w:rsidR="007E7F4E" w:rsidRPr="00674387" w:rsidRDefault="007E7F4E" w:rsidP="00EA5840">
            <w:pPr>
              <w:widowControl/>
              <w:autoSpaceDE/>
              <w:autoSpaceDN/>
              <w:rPr>
                <w:b/>
                <w:bCs/>
                <w:color w:val="000000"/>
                <w:lang w:eastAsia="ro-RO"/>
              </w:rPr>
            </w:pPr>
          </w:p>
        </w:tc>
      </w:tr>
      <w:tr w:rsidR="00270A4D" w:rsidRPr="00674387" w14:paraId="345AFB25" w14:textId="77777777" w:rsidTr="00D97835">
        <w:trPr>
          <w:trHeight w:val="20"/>
        </w:trPr>
        <w:tc>
          <w:tcPr>
            <w:tcW w:w="4394" w:type="dxa"/>
            <w:tcBorders>
              <w:top w:val="nil"/>
              <w:left w:val="nil"/>
              <w:bottom w:val="nil"/>
              <w:right w:val="nil"/>
            </w:tcBorders>
            <w:shd w:val="clear" w:color="auto" w:fill="FFFFFF"/>
          </w:tcPr>
          <w:p w14:paraId="7FF31F77" w14:textId="77777777" w:rsidR="00270A4D" w:rsidRPr="00674387" w:rsidRDefault="00270A4D" w:rsidP="00EA5840">
            <w:pPr>
              <w:keepNext/>
              <w:widowControl/>
              <w:autoSpaceDE/>
              <w:autoSpaceDN/>
              <w:rPr>
                <w:lang w:eastAsia="en-IN"/>
              </w:rPr>
            </w:pPr>
            <w:r w:rsidRPr="00674387">
              <w:rPr>
                <w:b/>
                <w:bCs/>
                <w:color w:val="000000"/>
                <w:lang w:val="el-GR" w:eastAsia="el-GR"/>
              </w:rPr>
              <w:t>Κύπρος</w:t>
            </w:r>
          </w:p>
          <w:p w14:paraId="2D0B0F11" w14:textId="77777777" w:rsidR="007E7F4E" w:rsidRPr="00674387" w:rsidRDefault="00270A4D" w:rsidP="00EA5840">
            <w:pPr>
              <w:keepNext/>
              <w:widowControl/>
              <w:autoSpaceDE/>
              <w:autoSpaceDN/>
              <w:rPr>
                <w:color w:val="000000"/>
                <w:lang w:eastAsia="ro-RO"/>
              </w:rPr>
            </w:pPr>
            <w:r w:rsidRPr="00674387">
              <w:rPr>
                <w:color w:val="000000"/>
                <w:lang w:eastAsia="ro-RO"/>
              </w:rPr>
              <w:t>GPA Pharmaceuticals Ltd</w:t>
            </w:r>
          </w:p>
          <w:p w14:paraId="1C4DDC50" w14:textId="77777777" w:rsidR="00270A4D" w:rsidRPr="00674387" w:rsidRDefault="00270A4D" w:rsidP="00EA5840">
            <w:pPr>
              <w:keepNext/>
              <w:widowControl/>
              <w:autoSpaceDE/>
              <w:autoSpaceDN/>
              <w:rPr>
                <w:lang w:eastAsia="en-IN"/>
              </w:rPr>
            </w:pPr>
            <w:r w:rsidRPr="00674387">
              <w:rPr>
                <w:color w:val="000000"/>
                <w:lang w:val="el-GR" w:eastAsia="el-GR"/>
              </w:rPr>
              <w:t>Τηλ</w:t>
            </w:r>
            <w:r w:rsidRPr="00674387">
              <w:rPr>
                <w:color w:val="000000"/>
                <w:lang w:eastAsia="el-GR"/>
              </w:rPr>
              <w:t xml:space="preserve">: </w:t>
            </w:r>
            <w:r w:rsidRPr="00674387">
              <w:rPr>
                <w:color w:val="000000"/>
                <w:lang w:eastAsia="ro-RO"/>
              </w:rPr>
              <w:t>+357 22863100</w:t>
            </w:r>
          </w:p>
        </w:tc>
        <w:tc>
          <w:tcPr>
            <w:tcW w:w="4395" w:type="dxa"/>
            <w:tcBorders>
              <w:top w:val="nil"/>
              <w:left w:val="nil"/>
              <w:bottom w:val="nil"/>
              <w:right w:val="nil"/>
            </w:tcBorders>
            <w:shd w:val="clear" w:color="auto" w:fill="FFFFFF"/>
          </w:tcPr>
          <w:p w14:paraId="7209BA6F" w14:textId="77777777" w:rsidR="00270A4D" w:rsidRPr="00674387" w:rsidRDefault="00270A4D" w:rsidP="00EA5840">
            <w:pPr>
              <w:keepNext/>
              <w:widowControl/>
              <w:autoSpaceDE/>
              <w:autoSpaceDN/>
              <w:rPr>
                <w:lang w:eastAsia="en-IN"/>
              </w:rPr>
            </w:pPr>
            <w:r w:rsidRPr="00674387">
              <w:rPr>
                <w:b/>
                <w:bCs/>
                <w:color w:val="000000"/>
                <w:lang w:eastAsia="ro-RO"/>
              </w:rPr>
              <w:t>Sverige</w:t>
            </w:r>
          </w:p>
          <w:p w14:paraId="7A421833" w14:textId="77777777" w:rsidR="00270A4D" w:rsidRPr="00674387" w:rsidRDefault="00270A4D" w:rsidP="00EA5840">
            <w:pPr>
              <w:keepNext/>
              <w:widowControl/>
              <w:autoSpaceDE/>
              <w:autoSpaceDN/>
              <w:rPr>
                <w:lang w:eastAsia="en-IN"/>
              </w:rPr>
            </w:pPr>
            <w:r w:rsidRPr="00674387">
              <w:rPr>
                <w:color w:val="000000"/>
                <w:lang w:eastAsia="ro-RO"/>
              </w:rPr>
              <w:t>Viatris AB</w:t>
            </w:r>
          </w:p>
          <w:p w14:paraId="54A761AD" w14:textId="77777777" w:rsidR="00270A4D" w:rsidRPr="00674387" w:rsidRDefault="00270A4D" w:rsidP="00EA5840">
            <w:pPr>
              <w:keepNext/>
              <w:widowControl/>
              <w:autoSpaceDE/>
              <w:autoSpaceDN/>
              <w:rPr>
                <w:lang w:eastAsia="en-IN"/>
              </w:rPr>
            </w:pPr>
            <w:r w:rsidRPr="00674387">
              <w:rPr>
                <w:color w:val="000000"/>
                <w:lang w:eastAsia="ro-RO"/>
              </w:rPr>
              <w:t>Tel: +46 (0)8 630 19 00</w:t>
            </w:r>
          </w:p>
        </w:tc>
      </w:tr>
      <w:tr w:rsidR="007E7F4E" w:rsidRPr="00674387" w14:paraId="48EA16EC" w14:textId="77777777" w:rsidTr="00D97835">
        <w:trPr>
          <w:trHeight w:val="20"/>
        </w:trPr>
        <w:tc>
          <w:tcPr>
            <w:tcW w:w="4394" w:type="dxa"/>
            <w:tcBorders>
              <w:top w:val="nil"/>
              <w:left w:val="nil"/>
              <w:bottom w:val="nil"/>
              <w:right w:val="nil"/>
            </w:tcBorders>
            <w:shd w:val="clear" w:color="auto" w:fill="FFFFFF"/>
          </w:tcPr>
          <w:p w14:paraId="2161975B" w14:textId="77777777" w:rsidR="007E7F4E" w:rsidRPr="00674387" w:rsidRDefault="007E7F4E" w:rsidP="00EA5840">
            <w:pPr>
              <w:widowControl/>
              <w:autoSpaceDE/>
              <w:autoSpaceDN/>
              <w:rPr>
                <w:b/>
                <w:bCs/>
                <w:color w:val="000000"/>
                <w:lang w:val="el-GR" w:eastAsia="el-GR"/>
              </w:rPr>
            </w:pPr>
          </w:p>
        </w:tc>
        <w:tc>
          <w:tcPr>
            <w:tcW w:w="4395" w:type="dxa"/>
            <w:tcBorders>
              <w:top w:val="nil"/>
              <w:left w:val="nil"/>
              <w:bottom w:val="nil"/>
              <w:right w:val="nil"/>
            </w:tcBorders>
            <w:shd w:val="clear" w:color="auto" w:fill="FFFFFF"/>
          </w:tcPr>
          <w:p w14:paraId="37F83A87" w14:textId="77777777" w:rsidR="007E7F4E" w:rsidRPr="00674387" w:rsidRDefault="007E7F4E" w:rsidP="00EA5840">
            <w:pPr>
              <w:widowControl/>
              <w:autoSpaceDE/>
              <w:autoSpaceDN/>
              <w:rPr>
                <w:b/>
                <w:bCs/>
                <w:color w:val="000000"/>
                <w:lang w:eastAsia="ro-RO"/>
              </w:rPr>
            </w:pPr>
          </w:p>
        </w:tc>
      </w:tr>
      <w:tr w:rsidR="00270A4D" w:rsidRPr="00674387" w14:paraId="461A3B53" w14:textId="77777777" w:rsidTr="00D97835">
        <w:trPr>
          <w:trHeight w:val="20"/>
        </w:trPr>
        <w:tc>
          <w:tcPr>
            <w:tcW w:w="4394" w:type="dxa"/>
            <w:tcBorders>
              <w:top w:val="nil"/>
              <w:left w:val="nil"/>
              <w:bottom w:val="nil"/>
              <w:right w:val="nil"/>
            </w:tcBorders>
            <w:shd w:val="clear" w:color="auto" w:fill="FFFFFF"/>
          </w:tcPr>
          <w:p w14:paraId="577E3952" w14:textId="77777777" w:rsidR="00270A4D" w:rsidRPr="00674387" w:rsidRDefault="00270A4D" w:rsidP="00EA5840">
            <w:pPr>
              <w:widowControl/>
              <w:autoSpaceDE/>
              <w:autoSpaceDN/>
              <w:rPr>
                <w:lang w:eastAsia="en-IN"/>
              </w:rPr>
            </w:pPr>
            <w:r w:rsidRPr="00674387">
              <w:rPr>
                <w:b/>
                <w:bCs/>
                <w:color w:val="000000"/>
                <w:lang w:eastAsia="ro-RO"/>
              </w:rPr>
              <w:t>Latvija</w:t>
            </w:r>
          </w:p>
          <w:p w14:paraId="2069D39C" w14:textId="3B1D415B" w:rsidR="007E7F4E" w:rsidRPr="00674387" w:rsidRDefault="00346283" w:rsidP="00EA5840">
            <w:pPr>
              <w:widowControl/>
              <w:autoSpaceDE/>
              <w:autoSpaceDN/>
              <w:rPr>
                <w:color w:val="000000"/>
                <w:lang w:eastAsia="ro-RO"/>
              </w:rPr>
            </w:pPr>
            <w:r>
              <w:rPr>
                <w:color w:val="000000"/>
                <w:lang w:eastAsia="ro-RO"/>
              </w:rPr>
              <w:t>Viatris</w:t>
            </w:r>
            <w:r w:rsidR="00270A4D" w:rsidRPr="00674387">
              <w:rPr>
                <w:color w:val="000000"/>
                <w:lang w:eastAsia="ro-RO"/>
              </w:rPr>
              <w:t xml:space="preserve"> SIA</w:t>
            </w:r>
          </w:p>
          <w:p w14:paraId="4492387A" w14:textId="77777777" w:rsidR="00270A4D" w:rsidRDefault="00270A4D" w:rsidP="00EA5840">
            <w:pPr>
              <w:widowControl/>
              <w:autoSpaceDE/>
              <w:autoSpaceDN/>
              <w:rPr>
                <w:color w:val="000000"/>
                <w:lang w:eastAsia="ro-RO"/>
              </w:rPr>
            </w:pPr>
            <w:r w:rsidRPr="00674387">
              <w:rPr>
                <w:color w:val="000000"/>
                <w:lang w:eastAsia="ro-RO"/>
              </w:rPr>
              <w:t>Tel:</w:t>
            </w:r>
            <w:r w:rsidR="007E7F4E" w:rsidRPr="00674387">
              <w:rPr>
                <w:color w:val="000000"/>
                <w:lang w:eastAsia="ro-RO"/>
              </w:rPr>
              <w:t xml:space="preserve"> </w:t>
            </w:r>
            <w:r w:rsidRPr="00674387">
              <w:rPr>
                <w:color w:val="000000"/>
                <w:lang w:eastAsia="ro-RO"/>
              </w:rPr>
              <w:t>+371 676 055 80</w:t>
            </w:r>
          </w:p>
          <w:p w14:paraId="16E7D2D4" w14:textId="77777777" w:rsidR="00D97835" w:rsidRPr="00674387" w:rsidRDefault="00D97835" w:rsidP="00EA5840">
            <w:pPr>
              <w:widowControl/>
              <w:autoSpaceDE/>
              <w:autoSpaceDN/>
              <w:rPr>
                <w:lang w:eastAsia="en-IN"/>
              </w:rPr>
            </w:pPr>
          </w:p>
        </w:tc>
        <w:tc>
          <w:tcPr>
            <w:tcW w:w="4395" w:type="dxa"/>
            <w:tcBorders>
              <w:top w:val="nil"/>
              <w:left w:val="nil"/>
              <w:bottom w:val="nil"/>
              <w:right w:val="nil"/>
            </w:tcBorders>
            <w:shd w:val="clear" w:color="auto" w:fill="FFFFFF"/>
          </w:tcPr>
          <w:p w14:paraId="568FC99C" w14:textId="77777777" w:rsidR="00270A4D" w:rsidRPr="00674387" w:rsidRDefault="00270A4D" w:rsidP="00EA5840">
            <w:pPr>
              <w:widowControl/>
              <w:autoSpaceDE/>
              <w:autoSpaceDN/>
              <w:rPr>
                <w:lang w:eastAsia="en-IN"/>
              </w:rPr>
            </w:pPr>
            <w:r w:rsidRPr="00674387">
              <w:rPr>
                <w:b/>
                <w:bCs/>
                <w:color w:val="000000"/>
                <w:lang w:eastAsia="ro-RO"/>
              </w:rPr>
              <w:t>United Kingdom (Northern Ireland)</w:t>
            </w:r>
          </w:p>
          <w:p w14:paraId="65364128" w14:textId="77777777" w:rsidR="007E7F4E" w:rsidRPr="00674387" w:rsidRDefault="00270A4D" w:rsidP="00EA5840">
            <w:pPr>
              <w:widowControl/>
              <w:autoSpaceDE/>
              <w:autoSpaceDN/>
              <w:rPr>
                <w:color w:val="000000"/>
                <w:lang w:eastAsia="ro-RO"/>
              </w:rPr>
            </w:pPr>
            <w:r w:rsidRPr="00674387">
              <w:rPr>
                <w:color w:val="000000"/>
                <w:lang w:eastAsia="ro-RO"/>
              </w:rPr>
              <w:t>Mylan IRE Healthcare Limited</w:t>
            </w:r>
          </w:p>
          <w:p w14:paraId="009AEFDB" w14:textId="77777777" w:rsidR="00270A4D" w:rsidRDefault="00270A4D" w:rsidP="00EA5840">
            <w:pPr>
              <w:widowControl/>
              <w:autoSpaceDE/>
              <w:autoSpaceDN/>
              <w:rPr>
                <w:color w:val="000000"/>
                <w:lang w:eastAsia="ro-RO"/>
              </w:rPr>
            </w:pPr>
            <w:r w:rsidRPr="00674387">
              <w:rPr>
                <w:color w:val="000000"/>
                <w:lang w:eastAsia="ro-RO"/>
              </w:rPr>
              <w:t>Tel: +353 18711600</w:t>
            </w:r>
          </w:p>
          <w:p w14:paraId="6D6E936A" w14:textId="77777777" w:rsidR="00D97835" w:rsidRPr="00674387" w:rsidRDefault="00D97835" w:rsidP="00EA5840">
            <w:pPr>
              <w:widowControl/>
              <w:autoSpaceDE/>
              <w:autoSpaceDN/>
              <w:rPr>
                <w:lang w:eastAsia="en-IN"/>
              </w:rPr>
            </w:pPr>
          </w:p>
        </w:tc>
      </w:tr>
    </w:tbl>
    <w:p w14:paraId="7762B5B1" w14:textId="77777777" w:rsidR="00270A4D" w:rsidRPr="00044C74" w:rsidRDefault="00270A4D" w:rsidP="00EA5840">
      <w:pPr>
        <w:rPr>
          <w:b/>
          <w:bCs/>
        </w:rPr>
      </w:pPr>
    </w:p>
    <w:p w14:paraId="20E13FA3" w14:textId="77777777" w:rsidR="00B94EC5" w:rsidRDefault="00B94EC5" w:rsidP="00EA5840">
      <w:pPr>
        <w:widowControl/>
        <w:adjustRightInd w:val="0"/>
        <w:rPr>
          <w:rFonts w:eastAsiaTheme="minorHAnsi"/>
          <w:b/>
          <w:bCs/>
          <w:lang w:val="en-IN"/>
        </w:rPr>
      </w:pPr>
      <w:proofErr w:type="spellStart"/>
      <w:r w:rsidRPr="00674387">
        <w:rPr>
          <w:rFonts w:eastAsiaTheme="minorHAnsi"/>
          <w:b/>
          <w:bCs/>
          <w:lang w:val="en-IN"/>
        </w:rPr>
        <w:t>Acest</w:t>
      </w:r>
      <w:proofErr w:type="spellEnd"/>
      <w:r w:rsidRPr="00674387">
        <w:rPr>
          <w:rFonts w:eastAsiaTheme="minorHAnsi"/>
          <w:b/>
          <w:bCs/>
          <w:lang w:val="en-IN"/>
        </w:rPr>
        <w:t xml:space="preserve"> prospect a </w:t>
      </w:r>
      <w:proofErr w:type="spellStart"/>
      <w:r w:rsidRPr="00674387">
        <w:rPr>
          <w:rFonts w:eastAsiaTheme="minorHAnsi"/>
          <w:b/>
          <w:bCs/>
          <w:lang w:val="en-IN"/>
        </w:rPr>
        <w:t>fost</w:t>
      </w:r>
      <w:proofErr w:type="spellEnd"/>
      <w:r w:rsidRPr="00674387">
        <w:rPr>
          <w:rFonts w:eastAsiaTheme="minorHAnsi"/>
          <w:b/>
          <w:bCs/>
          <w:lang w:val="en-IN"/>
        </w:rPr>
        <w:t xml:space="preserve"> </w:t>
      </w:r>
      <w:proofErr w:type="spellStart"/>
      <w:r w:rsidRPr="00674387">
        <w:rPr>
          <w:rFonts w:eastAsiaTheme="minorHAnsi"/>
          <w:b/>
          <w:bCs/>
          <w:lang w:val="en-IN"/>
        </w:rPr>
        <w:t>revizuit</w:t>
      </w:r>
      <w:proofErr w:type="spellEnd"/>
      <w:r w:rsidRPr="00674387">
        <w:rPr>
          <w:rFonts w:eastAsiaTheme="minorHAnsi"/>
          <w:b/>
          <w:bCs/>
          <w:lang w:val="en-IN"/>
        </w:rPr>
        <w:t xml:space="preserve"> </w:t>
      </w:r>
      <w:proofErr w:type="spellStart"/>
      <w:proofErr w:type="gramStart"/>
      <w:r w:rsidRPr="00674387">
        <w:rPr>
          <w:rFonts w:eastAsiaTheme="minorHAnsi"/>
          <w:b/>
          <w:bCs/>
          <w:lang w:val="en-IN"/>
        </w:rPr>
        <w:t>în</w:t>
      </w:r>
      <w:proofErr w:type="spellEnd"/>
      <w:proofErr w:type="gramEnd"/>
    </w:p>
    <w:p w14:paraId="7C531F43" w14:textId="77777777" w:rsidR="00647BF3" w:rsidRPr="00674387" w:rsidRDefault="00647BF3" w:rsidP="00EA5840">
      <w:pPr>
        <w:widowControl/>
        <w:adjustRightInd w:val="0"/>
        <w:rPr>
          <w:rFonts w:eastAsiaTheme="minorHAnsi"/>
          <w:b/>
          <w:bCs/>
          <w:lang w:val="en-IN"/>
        </w:rPr>
      </w:pPr>
    </w:p>
    <w:p w14:paraId="1BE33F62" w14:textId="77777777" w:rsidR="00B94EC5" w:rsidRPr="00260197" w:rsidRDefault="00B94EC5" w:rsidP="00EA5840">
      <w:pPr>
        <w:widowControl/>
        <w:adjustRightInd w:val="0"/>
        <w:rPr>
          <w:rFonts w:eastAsia="TimesNewRoman"/>
          <w:lang w:val="en-IN"/>
        </w:rPr>
      </w:pPr>
      <w:proofErr w:type="spellStart"/>
      <w:r w:rsidRPr="00260197">
        <w:rPr>
          <w:rFonts w:eastAsia="TimesNewRoman"/>
          <w:lang w:val="en-IN"/>
        </w:rPr>
        <w:t>Informaţii</w:t>
      </w:r>
      <w:proofErr w:type="spellEnd"/>
      <w:r w:rsidRPr="00260197">
        <w:rPr>
          <w:rFonts w:eastAsia="TimesNewRoman"/>
          <w:lang w:val="en-IN"/>
        </w:rPr>
        <w:t xml:space="preserve"> </w:t>
      </w:r>
      <w:proofErr w:type="spellStart"/>
      <w:r w:rsidRPr="00260197">
        <w:rPr>
          <w:rFonts w:eastAsia="TimesNewRoman"/>
          <w:lang w:val="en-IN"/>
        </w:rPr>
        <w:t>detaliate</w:t>
      </w:r>
      <w:proofErr w:type="spellEnd"/>
      <w:r w:rsidRPr="00260197">
        <w:rPr>
          <w:rFonts w:eastAsia="TimesNewRoman"/>
          <w:lang w:val="en-IN"/>
        </w:rPr>
        <w:t xml:space="preserve"> </w:t>
      </w:r>
      <w:proofErr w:type="spellStart"/>
      <w:r w:rsidRPr="00260197">
        <w:rPr>
          <w:rFonts w:eastAsia="TimesNewRoman"/>
          <w:lang w:val="en-IN"/>
        </w:rPr>
        <w:t>privind</w:t>
      </w:r>
      <w:proofErr w:type="spellEnd"/>
      <w:r w:rsidRPr="00260197">
        <w:rPr>
          <w:rFonts w:eastAsia="TimesNewRoman"/>
          <w:lang w:val="en-IN"/>
        </w:rPr>
        <w:t xml:space="preserve"> </w:t>
      </w:r>
      <w:proofErr w:type="spellStart"/>
      <w:r w:rsidRPr="00260197">
        <w:rPr>
          <w:rFonts w:eastAsia="TimesNewRoman"/>
          <w:lang w:val="en-IN"/>
        </w:rPr>
        <w:t>acest</w:t>
      </w:r>
      <w:proofErr w:type="spellEnd"/>
      <w:r w:rsidRPr="00260197">
        <w:rPr>
          <w:rFonts w:eastAsia="TimesNewRoman"/>
          <w:lang w:val="en-IN"/>
        </w:rPr>
        <w:t xml:space="preserve"> medicament sunt </w:t>
      </w:r>
      <w:proofErr w:type="spellStart"/>
      <w:r w:rsidRPr="00260197">
        <w:rPr>
          <w:rFonts w:eastAsia="TimesNewRoman"/>
          <w:lang w:val="en-IN"/>
        </w:rPr>
        <w:t>disponibile</w:t>
      </w:r>
      <w:proofErr w:type="spellEnd"/>
      <w:r w:rsidRPr="00260197">
        <w:rPr>
          <w:rFonts w:eastAsia="TimesNewRoman"/>
          <w:lang w:val="en-IN"/>
        </w:rPr>
        <w:t xml:space="preserve"> pe site-</w:t>
      </w:r>
      <w:proofErr w:type="spellStart"/>
      <w:r w:rsidRPr="00260197">
        <w:rPr>
          <w:rFonts w:eastAsia="TimesNewRoman"/>
          <w:lang w:val="en-IN"/>
        </w:rPr>
        <w:t>ul</w:t>
      </w:r>
      <w:proofErr w:type="spellEnd"/>
      <w:r w:rsidRPr="00260197">
        <w:rPr>
          <w:rFonts w:eastAsia="TimesNewRoman"/>
          <w:lang w:val="en-IN"/>
        </w:rPr>
        <w:t xml:space="preserve"> </w:t>
      </w:r>
      <w:proofErr w:type="spellStart"/>
      <w:r w:rsidRPr="00260197">
        <w:rPr>
          <w:rFonts w:eastAsia="TimesNewRoman"/>
          <w:lang w:val="en-IN"/>
        </w:rPr>
        <w:t>Agenţiei</w:t>
      </w:r>
      <w:proofErr w:type="spellEnd"/>
      <w:r w:rsidRPr="00260197">
        <w:rPr>
          <w:rFonts w:eastAsia="TimesNewRoman"/>
          <w:lang w:val="en-IN"/>
        </w:rPr>
        <w:t xml:space="preserve"> </w:t>
      </w:r>
      <w:proofErr w:type="spellStart"/>
      <w:r w:rsidRPr="00260197">
        <w:rPr>
          <w:rFonts w:eastAsia="TimesNewRoman"/>
          <w:lang w:val="en-IN"/>
        </w:rPr>
        <w:t>Europene</w:t>
      </w:r>
      <w:proofErr w:type="spellEnd"/>
      <w:r w:rsidRPr="00260197">
        <w:rPr>
          <w:rFonts w:eastAsia="TimesNewRoman"/>
          <w:lang w:val="en-IN"/>
        </w:rPr>
        <w:t xml:space="preserve"> </w:t>
      </w:r>
      <w:proofErr w:type="spellStart"/>
      <w:r w:rsidRPr="00260197">
        <w:rPr>
          <w:rFonts w:eastAsia="TimesNewRoman"/>
          <w:lang w:val="en-IN"/>
        </w:rPr>
        <w:t>pentru</w:t>
      </w:r>
      <w:proofErr w:type="spellEnd"/>
      <w:r w:rsidR="00606A49" w:rsidRPr="00260197">
        <w:rPr>
          <w:rFonts w:eastAsia="TimesNewRoman"/>
          <w:lang w:val="en-IN"/>
        </w:rPr>
        <w:t xml:space="preserve"> </w:t>
      </w:r>
      <w:proofErr w:type="spellStart"/>
      <w:r w:rsidRPr="00260197">
        <w:rPr>
          <w:rFonts w:eastAsia="TimesNewRoman"/>
          <w:lang w:val="en-IN"/>
        </w:rPr>
        <w:t>Medicamente</w:t>
      </w:r>
      <w:proofErr w:type="spellEnd"/>
      <w:r w:rsidRPr="00260197">
        <w:rPr>
          <w:rFonts w:eastAsia="TimesNewRoman"/>
          <w:lang w:val="en-IN"/>
        </w:rPr>
        <w:t xml:space="preserve"> </w:t>
      </w:r>
      <w:hyperlink r:id="rId20" w:history="1">
        <w:r w:rsidR="007B6673" w:rsidRPr="00260197">
          <w:rPr>
            <w:rStyle w:val="Hyperlink"/>
            <w:rFonts w:eastAsia="TimesNewRoman"/>
            <w:lang w:val="en-IN"/>
          </w:rPr>
          <w:t>http://www.ema.europa.eu/</w:t>
        </w:r>
      </w:hyperlink>
      <w:r w:rsidRPr="00260197">
        <w:rPr>
          <w:rFonts w:eastAsia="TimesNewRoman"/>
          <w:lang w:val="en-IN"/>
        </w:rPr>
        <w:t>.</w:t>
      </w:r>
    </w:p>
    <w:p w14:paraId="2E30C9BA" w14:textId="77777777" w:rsidR="00D97835" w:rsidRPr="00260197" w:rsidRDefault="00D97835" w:rsidP="00EA5840">
      <w:pPr>
        <w:widowControl/>
        <w:adjustRightInd w:val="0"/>
        <w:rPr>
          <w:rFonts w:eastAsia="TimesNewRoman"/>
          <w:lang w:val="en-IN"/>
        </w:rPr>
      </w:pPr>
    </w:p>
    <w:p w14:paraId="40B51A7C" w14:textId="77777777" w:rsidR="00D97835" w:rsidRPr="00260197" w:rsidRDefault="00D97835" w:rsidP="00EA5840">
      <w:pPr>
        <w:widowControl/>
        <w:adjustRightInd w:val="0"/>
        <w:rPr>
          <w:rFonts w:eastAsia="TimesNewRoman"/>
          <w:lang w:val="en-IN"/>
        </w:rPr>
      </w:pPr>
    </w:p>
    <w:p w14:paraId="780357C2" w14:textId="77777777" w:rsidR="004C1E47" w:rsidRPr="00674387" w:rsidRDefault="004C1E47" w:rsidP="00EA5840">
      <w:pPr>
        <w:widowControl/>
      </w:pPr>
      <w:r w:rsidRPr="00674387">
        <w:br w:type="page"/>
      </w:r>
    </w:p>
    <w:p w14:paraId="334AA06B" w14:textId="77777777" w:rsidR="00831B19" w:rsidRPr="00044C74" w:rsidRDefault="001872A8" w:rsidP="00EA5840">
      <w:pPr>
        <w:jc w:val="center"/>
        <w:rPr>
          <w:b/>
          <w:bCs/>
        </w:rPr>
      </w:pPr>
      <w:r w:rsidRPr="00044C74">
        <w:rPr>
          <w:b/>
          <w:bCs/>
        </w:rPr>
        <w:t>Prospect: Informaţii pentru utilizator</w:t>
      </w:r>
    </w:p>
    <w:p w14:paraId="50F8F4EC" w14:textId="77777777" w:rsidR="00831B19" w:rsidRPr="00674387" w:rsidRDefault="00831B19" w:rsidP="00EA5840">
      <w:pPr>
        <w:pStyle w:val="BodyText"/>
        <w:widowControl/>
        <w:rPr>
          <w:b/>
        </w:rPr>
      </w:pPr>
    </w:p>
    <w:p w14:paraId="79D8E995" w14:textId="77777777" w:rsidR="00831B19" w:rsidRPr="00674387" w:rsidRDefault="001872A8" w:rsidP="00EA5840">
      <w:pPr>
        <w:widowControl/>
        <w:jc w:val="center"/>
        <w:rPr>
          <w:b/>
        </w:rPr>
      </w:pPr>
      <w:r w:rsidRPr="00674387">
        <w:rPr>
          <w:b/>
        </w:rPr>
        <w:t>Lyrica 20 mg/ml soluţie orală</w:t>
      </w:r>
    </w:p>
    <w:p w14:paraId="1185EFE5" w14:textId="77777777" w:rsidR="00831B19" w:rsidRPr="00674387" w:rsidRDefault="001872A8" w:rsidP="00EA5840">
      <w:pPr>
        <w:pStyle w:val="BodyText"/>
        <w:widowControl/>
        <w:jc w:val="center"/>
      </w:pPr>
      <w:r w:rsidRPr="00674387">
        <w:t>pregabalin</w:t>
      </w:r>
    </w:p>
    <w:p w14:paraId="5A50D3EB" w14:textId="77777777" w:rsidR="00831B19" w:rsidRPr="00674387" w:rsidRDefault="00831B19" w:rsidP="00EA5840">
      <w:pPr>
        <w:pStyle w:val="BodyText"/>
        <w:widowControl/>
      </w:pPr>
    </w:p>
    <w:p w14:paraId="69DED342" w14:textId="77777777" w:rsidR="00831B19" w:rsidRPr="00044C74" w:rsidRDefault="001872A8" w:rsidP="00EA5840">
      <w:pPr>
        <w:rPr>
          <w:b/>
          <w:bCs/>
        </w:rPr>
      </w:pPr>
      <w:r w:rsidRPr="00044C74">
        <w:rPr>
          <w:b/>
          <w:bCs/>
        </w:rPr>
        <w:t>Citiţi cu atenţie şi în întregime acest prospect înainte de a începe să luaţi acest medicament deoarece conţine informaţii importante pentru dumneavoastră.</w:t>
      </w:r>
    </w:p>
    <w:p w14:paraId="245B729B" w14:textId="77777777" w:rsidR="00831B19" w:rsidRPr="00674387" w:rsidRDefault="00831B19" w:rsidP="00EA5840">
      <w:pPr>
        <w:pStyle w:val="BodyText"/>
        <w:widowControl/>
        <w:rPr>
          <w:b/>
        </w:rPr>
      </w:pPr>
    </w:p>
    <w:p w14:paraId="63485FCD" w14:textId="77777777" w:rsidR="00831B19" w:rsidRPr="00674387" w:rsidRDefault="001872A8" w:rsidP="00EA5840">
      <w:pPr>
        <w:pStyle w:val="ListParagraph"/>
        <w:widowControl/>
        <w:numPr>
          <w:ilvl w:val="0"/>
          <w:numId w:val="7"/>
        </w:numPr>
        <w:ind w:left="567"/>
      </w:pPr>
      <w:r w:rsidRPr="00674387">
        <w:t>Păstraţi acest prospect. S-ar putea să fie necesar să-l recitiţi.</w:t>
      </w:r>
    </w:p>
    <w:p w14:paraId="6A901DDA" w14:textId="77777777" w:rsidR="00831B19" w:rsidRPr="00674387" w:rsidRDefault="001872A8" w:rsidP="00EA5840">
      <w:pPr>
        <w:pStyle w:val="ListParagraph"/>
        <w:widowControl/>
        <w:numPr>
          <w:ilvl w:val="0"/>
          <w:numId w:val="7"/>
        </w:numPr>
        <w:ind w:left="567"/>
      </w:pPr>
      <w:r w:rsidRPr="00674387">
        <w:t>Dacă aveţi orice întrebări suplimentare, adresaţi-vă medicului dumneavoastră sau farmacistului.</w:t>
      </w:r>
    </w:p>
    <w:p w14:paraId="35D620FE" w14:textId="77777777" w:rsidR="00831B19" w:rsidRPr="00674387" w:rsidRDefault="001872A8" w:rsidP="00EA5840">
      <w:pPr>
        <w:pStyle w:val="ListParagraph"/>
        <w:widowControl/>
        <w:numPr>
          <w:ilvl w:val="0"/>
          <w:numId w:val="7"/>
        </w:numPr>
        <w:ind w:left="567"/>
      </w:pPr>
      <w:r w:rsidRPr="00674387">
        <w:t>Acest medicament a fost prescris numai pentru dumneavoastră. Nu trebuie să-l daţi altor persoane. Le poate face rău, chiar dacă au aceleaşi semne de boală ca dumneavoastră.</w:t>
      </w:r>
    </w:p>
    <w:p w14:paraId="72BC8038" w14:textId="77777777" w:rsidR="00831B19" w:rsidRPr="00674387" w:rsidRDefault="001872A8" w:rsidP="00EA5840">
      <w:pPr>
        <w:pStyle w:val="ListParagraph"/>
        <w:widowControl/>
        <w:numPr>
          <w:ilvl w:val="0"/>
          <w:numId w:val="7"/>
        </w:numPr>
        <w:ind w:left="567"/>
      </w:pPr>
      <w:r w:rsidRPr="00674387">
        <w:t>Dacă manifestaţi orice reacţii adverse, adresaţi-vă medicului dumneavoastră sau farmacistului.</w:t>
      </w:r>
    </w:p>
    <w:p w14:paraId="448FDD47" w14:textId="77777777" w:rsidR="00831B19" w:rsidRPr="00674387" w:rsidRDefault="001872A8" w:rsidP="00EA5840">
      <w:pPr>
        <w:pStyle w:val="BodyText"/>
        <w:widowControl/>
        <w:tabs>
          <w:tab w:val="left" w:pos="558"/>
        </w:tabs>
        <w:ind w:left="558"/>
      </w:pPr>
      <w:r w:rsidRPr="00674387">
        <w:t>Acestea includ orice posibile reacţii adverse nemenţionate în acest prospect. Vezi pct. 4.</w:t>
      </w:r>
    </w:p>
    <w:p w14:paraId="5E28CD39" w14:textId="77777777" w:rsidR="00831B19" w:rsidRPr="00674387" w:rsidRDefault="00831B19" w:rsidP="00EA5840">
      <w:pPr>
        <w:pStyle w:val="BodyText"/>
        <w:widowControl/>
      </w:pPr>
    </w:p>
    <w:p w14:paraId="5E55FB24" w14:textId="77777777" w:rsidR="00831B19" w:rsidRPr="00044C74" w:rsidRDefault="001872A8" w:rsidP="00EA5840">
      <w:pPr>
        <w:rPr>
          <w:b/>
          <w:bCs/>
        </w:rPr>
      </w:pPr>
      <w:r w:rsidRPr="00044C74">
        <w:rPr>
          <w:b/>
          <w:bCs/>
        </w:rPr>
        <w:t>Ce găsiţi în acest prospect</w:t>
      </w:r>
    </w:p>
    <w:p w14:paraId="23908273" w14:textId="77777777" w:rsidR="00831B19" w:rsidRPr="00674387" w:rsidRDefault="00831B19" w:rsidP="00EA5840">
      <w:pPr>
        <w:pStyle w:val="BodyText"/>
        <w:widowControl/>
        <w:rPr>
          <w:b/>
        </w:rPr>
      </w:pPr>
    </w:p>
    <w:p w14:paraId="79E93E9B" w14:textId="77777777" w:rsidR="00831B19" w:rsidRPr="00674387" w:rsidRDefault="001872A8" w:rsidP="00EA5840">
      <w:pPr>
        <w:pStyle w:val="ListParagraph"/>
        <w:widowControl/>
        <w:numPr>
          <w:ilvl w:val="0"/>
          <w:numId w:val="4"/>
        </w:numPr>
        <w:ind w:left="567"/>
      </w:pPr>
      <w:r w:rsidRPr="00674387">
        <w:t>Ce este Lyrica şi pentru ce se utilizează</w:t>
      </w:r>
    </w:p>
    <w:p w14:paraId="0413AF6E" w14:textId="77777777" w:rsidR="00831B19" w:rsidRPr="00674387" w:rsidRDefault="001872A8" w:rsidP="00EA5840">
      <w:pPr>
        <w:pStyle w:val="ListParagraph"/>
        <w:widowControl/>
        <w:numPr>
          <w:ilvl w:val="0"/>
          <w:numId w:val="4"/>
        </w:numPr>
        <w:ind w:left="567"/>
      </w:pPr>
      <w:r w:rsidRPr="00674387">
        <w:t>Ce trebuie să ştiţi înainte să luaţi Lyrica</w:t>
      </w:r>
    </w:p>
    <w:p w14:paraId="023DD0D4" w14:textId="77777777" w:rsidR="00831B19" w:rsidRPr="00674387" w:rsidRDefault="001872A8" w:rsidP="00EA5840">
      <w:pPr>
        <w:pStyle w:val="ListParagraph"/>
        <w:widowControl/>
        <w:numPr>
          <w:ilvl w:val="0"/>
          <w:numId w:val="4"/>
        </w:numPr>
        <w:ind w:left="567"/>
      </w:pPr>
      <w:r w:rsidRPr="00674387">
        <w:t>Cum să luaţi Lyrica</w:t>
      </w:r>
    </w:p>
    <w:p w14:paraId="1880FB88" w14:textId="77777777" w:rsidR="00831B19" w:rsidRPr="00674387" w:rsidRDefault="001872A8" w:rsidP="00EA5840">
      <w:pPr>
        <w:pStyle w:val="ListParagraph"/>
        <w:widowControl/>
        <w:numPr>
          <w:ilvl w:val="0"/>
          <w:numId w:val="4"/>
        </w:numPr>
        <w:ind w:left="567"/>
      </w:pPr>
      <w:r w:rsidRPr="00674387">
        <w:t>Reacţii adverse posibile</w:t>
      </w:r>
    </w:p>
    <w:p w14:paraId="273E51D3" w14:textId="77777777" w:rsidR="00831B19" w:rsidRPr="00674387" w:rsidRDefault="001872A8" w:rsidP="00EA5840">
      <w:pPr>
        <w:pStyle w:val="ListParagraph"/>
        <w:widowControl/>
        <w:numPr>
          <w:ilvl w:val="0"/>
          <w:numId w:val="4"/>
        </w:numPr>
        <w:ind w:left="567"/>
      </w:pPr>
      <w:r w:rsidRPr="00674387">
        <w:t>Cum se păstrează Lyrica</w:t>
      </w:r>
    </w:p>
    <w:p w14:paraId="1CD5C5B9" w14:textId="77777777" w:rsidR="00831B19" w:rsidRPr="00674387" w:rsidRDefault="001872A8" w:rsidP="00EA5840">
      <w:pPr>
        <w:pStyle w:val="ListParagraph"/>
        <w:widowControl/>
        <w:numPr>
          <w:ilvl w:val="0"/>
          <w:numId w:val="4"/>
        </w:numPr>
        <w:tabs>
          <w:tab w:val="left" w:pos="755"/>
          <w:tab w:val="left" w:pos="756"/>
        </w:tabs>
        <w:ind w:left="567"/>
      </w:pPr>
      <w:r w:rsidRPr="00674387">
        <w:t>Conţinutul ambalajului şi alte informaţii</w:t>
      </w:r>
    </w:p>
    <w:p w14:paraId="500F1B47" w14:textId="77777777" w:rsidR="00831B19" w:rsidRPr="00674387" w:rsidRDefault="00831B19" w:rsidP="00EA5840">
      <w:pPr>
        <w:pStyle w:val="BodyText"/>
        <w:widowControl/>
      </w:pPr>
    </w:p>
    <w:p w14:paraId="6E966129" w14:textId="77777777" w:rsidR="00831B19" w:rsidRPr="00674387" w:rsidRDefault="00831B19" w:rsidP="00EA5840">
      <w:pPr>
        <w:pStyle w:val="BodyText"/>
        <w:widowControl/>
      </w:pPr>
    </w:p>
    <w:p w14:paraId="1A1A5117" w14:textId="77777777" w:rsidR="00831B19" w:rsidRPr="00044C74" w:rsidRDefault="00463E5B" w:rsidP="00EA5840">
      <w:pPr>
        <w:rPr>
          <w:b/>
          <w:bCs/>
        </w:rPr>
      </w:pPr>
      <w:r w:rsidRPr="00044C74">
        <w:rPr>
          <w:b/>
          <w:bCs/>
        </w:rPr>
        <w:t>1.</w:t>
      </w:r>
      <w:r w:rsidRPr="00044C74">
        <w:rPr>
          <w:b/>
          <w:bCs/>
        </w:rPr>
        <w:tab/>
      </w:r>
      <w:r w:rsidR="001872A8" w:rsidRPr="00044C74">
        <w:rPr>
          <w:b/>
          <w:bCs/>
        </w:rPr>
        <w:t>Ce este Lyrica şi pentru ce se utilizează</w:t>
      </w:r>
    </w:p>
    <w:p w14:paraId="7EA5A81B" w14:textId="77777777" w:rsidR="00831B19" w:rsidRPr="00674387" w:rsidRDefault="00831B19" w:rsidP="00EA5840">
      <w:pPr>
        <w:pStyle w:val="BodyText"/>
        <w:widowControl/>
        <w:rPr>
          <w:b/>
        </w:rPr>
      </w:pPr>
    </w:p>
    <w:p w14:paraId="342F2253" w14:textId="77777777" w:rsidR="00831B19" w:rsidRPr="00674387" w:rsidRDefault="001872A8" w:rsidP="00EA5840">
      <w:pPr>
        <w:pStyle w:val="BodyText"/>
        <w:widowControl/>
      </w:pPr>
      <w:r w:rsidRPr="00674387">
        <w:t>Lyrica aparţine unui grup de medicamente utilizate pentru a trata epilepsia, durerea neuropată şi tulburarea anxioasă generalizată (TAG) la adulţi.</w:t>
      </w:r>
    </w:p>
    <w:p w14:paraId="0F449037" w14:textId="77777777" w:rsidR="00831B19" w:rsidRPr="00674387" w:rsidRDefault="00831B19" w:rsidP="00EA5840">
      <w:pPr>
        <w:pStyle w:val="BodyText"/>
        <w:widowControl/>
      </w:pPr>
    </w:p>
    <w:p w14:paraId="545D3B16" w14:textId="4D726B37" w:rsidR="00831B19" w:rsidRPr="00674387" w:rsidRDefault="001872A8" w:rsidP="00EA5840">
      <w:pPr>
        <w:pStyle w:val="BodyText"/>
        <w:widowControl/>
      </w:pPr>
      <w:r w:rsidRPr="00674387">
        <w:rPr>
          <w:b/>
        </w:rPr>
        <w:t xml:space="preserve">Durerea neuropată periferică şi centrală: </w:t>
      </w:r>
      <w:r w:rsidRPr="00674387">
        <w:t>Lyrica este utilizat pentru a trata durerea cronică determinată de lezarea nervilor. O mare varietate de boli pot determina durere neuropată, cum sunt diabetul zaharat sau zona zoster. Senzaţiile de durere pot fi descrise ca şi caldură, arsură, pulsaţie, junghi, înţepătură, crampe, furnicături, amorţeli, furnicături după amorţeli. Durerea neuropată periferică şi centrală pot fi asociate şi cu modificări de comportament, tulburări ale somnului, oboseală (moleşeală) şi pot avea impact asupra integrităţii fizice şi sociale şi, în plus, asupra calităţii vieţii.</w:t>
      </w:r>
    </w:p>
    <w:p w14:paraId="17B0A22C" w14:textId="77777777" w:rsidR="00831B19" w:rsidRPr="00674387" w:rsidRDefault="00831B19" w:rsidP="00EA5840">
      <w:pPr>
        <w:pStyle w:val="BodyText"/>
        <w:widowControl/>
      </w:pPr>
    </w:p>
    <w:p w14:paraId="6E4A2A07" w14:textId="77777777" w:rsidR="00831B19" w:rsidRPr="00674387" w:rsidRDefault="001872A8" w:rsidP="00EA5840">
      <w:pPr>
        <w:pStyle w:val="BodyText"/>
        <w:widowControl/>
      </w:pPr>
      <w:r w:rsidRPr="00674387">
        <w:rPr>
          <w:b/>
        </w:rPr>
        <w:t xml:space="preserve">Epilepsie: </w:t>
      </w:r>
      <w:r w:rsidRPr="00674387">
        <w:t>Lyrica este utilizat pentru tratamentul anumitor forme de epilepsie la adulţi (crize epileptice parţiale, cu sau fără generalizare secundară). Medicul dumneavoastră vă va prescrie Lyrica pentru a vă ajuta în tratarea epilepsiei atunci când tratamentul obişnuit nu mai controlează boala. Trebuie să luaţi Lyrica în asociere cu tratamentul obişnuit. Lyrica nu este destinat pentru a fi utilizat singur, ci întotdeauna trebuie utilizat în asociere cu alte medicamente antiepileptice.</w:t>
      </w:r>
    </w:p>
    <w:p w14:paraId="2E3B49A7" w14:textId="77777777" w:rsidR="00831B19" w:rsidRPr="00674387" w:rsidRDefault="00831B19" w:rsidP="00EA5840">
      <w:pPr>
        <w:pStyle w:val="BodyText"/>
        <w:widowControl/>
      </w:pPr>
    </w:p>
    <w:p w14:paraId="33854FEE" w14:textId="6FC6B534" w:rsidR="00831B19" w:rsidRPr="00674387" w:rsidRDefault="001872A8" w:rsidP="00EA5840">
      <w:pPr>
        <w:pStyle w:val="BodyText"/>
        <w:widowControl/>
      </w:pPr>
      <w:r w:rsidRPr="00674387">
        <w:rPr>
          <w:b/>
        </w:rPr>
        <w:t xml:space="preserve">Tulburare anxioasă generalizată: </w:t>
      </w:r>
      <w:r w:rsidRPr="00674387">
        <w:t>Lyrica este ultilizat pentru tratarea tulburării anxioase generalizate (TAG). Simptomele TAG sunt starea de anxietate prelungită excesiv şi îngrijorarea, dificil de controlat. De asemenea, TAG poate cauza nelinişte, surescitare sau nervozitate, stare de oboseală, dificultăţi sau pierdere a capacităţii de concentrare a atenţiei, iritabilitate, tensiune musculară sau tulburări de somn. Aceste manifestări se deosebesc de stresul şi grijile vieţii cotidiene.</w:t>
      </w:r>
    </w:p>
    <w:p w14:paraId="1C582326" w14:textId="77777777" w:rsidR="00831B19" w:rsidRPr="00674387" w:rsidRDefault="00831B19" w:rsidP="00EA5840">
      <w:pPr>
        <w:pStyle w:val="BodyText"/>
        <w:widowControl/>
      </w:pPr>
    </w:p>
    <w:p w14:paraId="7C49196E" w14:textId="77777777" w:rsidR="00831B19" w:rsidRPr="00674387" w:rsidRDefault="00831B19" w:rsidP="00EA5840">
      <w:pPr>
        <w:pStyle w:val="BodyText"/>
        <w:widowControl/>
      </w:pPr>
    </w:p>
    <w:p w14:paraId="1B618CBF" w14:textId="77777777" w:rsidR="0045447C" w:rsidRPr="00044C74" w:rsidRDefault="00883B51" w:rsidP="00A14B41">
      <w:pPr>
        <w:rPr>
          <w:b/>
          <w:bCs/>
        </w:rPr>
      </w:pPr>
      <w:r w:rsidRPr="00044C74">
        <w:rPr>
          <w:b/>
          <w:bCs/>
        </w:rPr>
        <w:t>2.</w:t>
      </w:r>
      <w:r w:rsidRPr="00044C74">
        <w:rPr>
          <w:b/>
          <w:bCs/>
        </w:rPr>
        <w:tab/>
      </w:r>
      <w:r w:rsidR="001872A8" w:rsidRPr="00044C74">
        <w:rPr>
          <w:b/>
          <w:bCs/>
        </w:rPr>
        <w:t>Ce trebuie să ştiţi înainte să luaţi Lyrica</w:t>
      </w:r>
    </w:p>
    <w:p w14:paraId="08613190" w14:textId="77777777" w:rsidR="00647BF3" w:rsidRPr="00044C74" w:rsidRDefault="00647BF3" w:rsidP="00A14B41">
      <w:pPr>
        <w:rPr>
          <w:b/>
          <w:bCs/>
        </w:rPr>
      </w:pPr>
    </w:p>
    <w:p w14:paraId="13B7214E" w14:textId="77777777" w:rsidR="00831B19" w:rsidRPr="00044C74" w:rsidRDefault="001872A8" w:rsidP="00A14B41">
      <w:pPr>
        <w:rPr>
          <w:b/>
          <w:bCs/>
        </w:rPr>
      </w:pPr>
      <w:r w:rsidRPr="00044C74">
        <w:rPr>
          <w:b/>
          <w:bCs/>
        </w:rPr>
        <w:t>Nu luaţi Lyrica</w:t>
      </w:r>
    </w:p>
    <w:p w14:paraId="73856574" w14:textId="77777777" w:rsidR="00831B19" w:rsidRPr="00674387" w:rsidRDefault="001872A8" w:rsidP="00A14B41">
      <w:pPr>
        <w:pStyle w:val="BodyText"/>
        <w:widowControl/>
      </w:pPr>
      <w:r w:rsidRPr="00674387">
        <w:t>Dacă sunteţi alergic la pregabalin sau la oricare dintre celelalte componente ale acestui medicament (enumerate la pct. 6).</w:t>
      </w:r>
    </w:p>
    <w:p w14:paraId="5F921537" w14:textId="77777777" w:rsidR="00F51400" w:rsidRPr="00674387" w:rsidRDefault="00F51400" w:rsidP="00A14B41">
      <w:pPr>
        <w:widowControl/>
        <w:rPr>
          <w:b/>
          <w:bCs/>
        </w:rPr>
      </w:pPr>
    </w:p>
    <w:p w14:paraId="0244C569" w14:textId="77777777" w:rsidR="00831B19" w:rsidRPr="00044C74" w:rsidRDefault="001872A8" w:rsidP="00A14B41">
      <w:pPr>
        <w:keepNext/>
        <w:rPr>
          <w:b/>
          <w:bCs/>
        </w:rPr>
      </w:pPr>
      <w:r w:rsidRPr="00044C74">
        <w:rPr>
          <w:b/>
          <w:bCs/>
        </w:rPr>
        <w:t>Atenţionări şi precauţii</w:t>
      </w:r>
    </w:p>
    <w:p w14:paraId="23560C3C" w14:textId="77777777" w:rsidR="00831B19" w:rsidRPr="00674387" w:rsidRDefault="001872A8" w:rsidP="00B33C71">
      <w:pPr>
        <w:pStyle w:val="BodyText"/>
        <w:keepNext/>
        <w:keepLines/>
        <w:widowControl/>
      </w:pPr>
      <w:r w:rsidRPr="00674387">
        <w:t>Înainte să luaţi Lyrica, adresaţi-vă medicului dumneavoastră sau farmacistului.</w:t>
      </w:r>
    </w:p>
    <w:p w14:paraId="37203164" w14:textId="77777777" w:rsidR="00831B19" w:rsidRPr="00674387" w:rsidRDefault="00831B19" w:rsidP="00EA5840">
      <w:pPr>
        <w:pStyle w:val="BodyText"/>
        <w:widowControl/>
      </w:pPr>
    </w:p>
    <w:p w14:paraId="6913A0C4" w14:textId="77777777" w:rsidR="00831B19" w:rsidRPr="00674387" w:rsidRDefault="001872A8" w:rsidP="00EA5840">
      <w:pPr>
        <w:pStyle w:val="ListParagraph"/>
        <w:widowControl/>
        <w:numPr>
          <w:ilvl w:val="0"/>
          <w:numId w:val="8"/>
        </w:numPr>
        <w:ind w:left="567"/>
      </w:pPr>
      <w:r w:rsidRPr="00674387">
        <w:t>Anumiţi pacienţi care au luat Lyrica au avut simptome care sugerează o reacţie alergică. Aceste simptome includ umflare a feţei, buzelor, limbii şi gâtului şi înroşire difuză a pielii. Dacă aveţi oricare dintre aceste reacţii, trebuie să contactaţi imediat medicul.</w:t>
      </w:r>
    </w:p>
    <w:p w14:paraId="310B7E6F" w14:textId="77777777" w:rsidR="00831B19" w:rsidRPr="00674387" w:rsidRDefault="00831B19" w:rsidP="00EA5840">
      <w:pPr>
        <w:pStyle w:val="BodyText"/>
        <w:widowControl/>
        <w:ind w:left="558" w:hanging="558"/>
      </w:pPr>
    </w:p>
    <w:p w14:paraId="20FE2C23" w14:textId="77777777" w:rsidR="00831B19" w:rsidRPr="00674387" w:rsidRDefault="001872A8" w:rsidP="00EA5840">
      <w:pPr>
        <w:pStyle w:val="ListParagraph"/>
        <w:widowControl/>
        <w:numPr>
          <w:ilvl w:val="0"/>
          <w:numId w:val="8"/>
        </w:numPr>
        <w:ind w:left="567"/>
      </w:pPr>
      <w:r w:rsidRPr="00674387">
        <w:t>În asociere cu pregabalina s-au raportat erupții cutanate severe, inclusiv sindrom Stevens- Johnson și necroliză epidermică toxică. Opriți tratamentul cu pregabalină și solicitați imediat asistență medicală dacă observați oricare dintre simptomele asociate acestor reacții cutanate grave descrise la pct. 4.</w:t>
      </w:r>
    </w:p>
    <w:p w14:paraId="51EFFCF3" w14:textId="77777777" w:rsidR="00831B19" w:rsidRPr="00674387" w:rsidRDefault="00831B19" w:rsidP="00EA5840">
      <w:pPr>
        <w:pStyle w:val="BodyText"/>
        <w:widowControl/>
        <w:ind w:left="558" w:hanging="558"/>
      </w:pPr>
    </w:p>
    <w:p w14:paraId="7EC7E5FE" w14:textId="77777777" w:rsidR="00831B19" w:rsidRPr="00674387" w:rsidRDefault="001872A8" w:rsidP="00EA5840">
      <w:pPr>
        <w:pStyle w:val="ListParagraph"/>
        <w:widowControl/>
        <w:numPr>
          <w:ilvl w:val="0"/>
          <w:numId w:val="8"/>
        </w:numPr>
        <w:ind w:left="567"/>
      </w:pPr>
      <w:r w:rsidRPr="00674387">
        <w:t>Lyrica s-a asociat cu ameţeli şi somnolenţă, care pot creşte frecvenţa accidentelor (căderi) la pacienţii vârstnici. De aceea, trebuie să fiţi atent până vă obişnuiţi cu toate efectele posibile ale medicamentului.</w:t>
      </w:r>
    </w:p>
    <w:p w14:paraId="55CF3ACE" w14:textId="77777777" w:rsidR="00831B19" w:rsidRPr="00674387" w:rsidRDefault="00831B19" w:rsidP="00EA5840">
      <w:pPr>
        <w:pStyle w:val="BodyText"/>
        <w:widowControl/>
        <w:ind w:left="558" w:hanging="558"/>
      </w:pPr>
    </w:p>
    <w:p w14:paraId="0A0FE2A8" w14:textId="77777777" w:rsidR="00831B19" w:rsidRPr="00674387" w:rsidRDefault="001872A8" w:rsidP="00EA5840">
      <w:pPr>
        <w:pStyle w:val="ListParagraph"/>
        <w:widowControl/>
        <w:numPr>
          <w:ilvl w:val="0"/>
          <w:numId w:val="8"/>
        </w:numPr>
        <w:ind w:left="567"/>
      </w:pPr>
      <w:r w:rsidRPr="00674387">
        <w:t>Lyrica poate cauza înceţoşarea sau pierderea vederii sau alte modificări ale vederii, dintre care multe sunt temporare. Trebuie să informaţi imediat medicul dacă aveţi orice modificare a vederii.</w:t>
      </w:r>
    </w:p>
    <w:p w14:paraId="1E76F723" w14:textId="77777777" w:rsidR="00831B19" w:rsidRPr="00674387" w:rsidRDefault="00831B19" w:rsidP="00EA5840">
      <w:pPr>
        <w:pStyle w:val="BodyText"/>
        <w:widowControl/>
      </w:pPr>
    </w:p>
    <w:p w14:paraId="54F3C4B8" w14:textId="77777777" w:rsidR="00831B19" w:rsidRPr="00674387" w:rsidRDefault="001872A8" w:rsidP="00EA5840">
      <w:pPr>
        <w:pStyle w:val="ListParagraph"/>
        <w:widowControl/>
        <w:numPr>
          <w:ilvl w:val="0"/>
          <w:numId w:val="8"/>
        </w:numPr>
        <w:ind w:left="567"/>
      </w:pPr>
      <w:r w:rsidRPr="00674387">
        <w:t>Unii pacienţi cu diabet zaharat, care iau în greutate în timpul tratamentului cu pregabalin, pot necesita schimbarea medicaţiei antidiabetice.</w:t>
      </w:r>
    </w:p>
    <w:p w14:paraId="26CE99DE" w14:textId="77777777" w:rsidR="00831B19" w:rsidRPr="00674387" w:rsidRDefault="00831B19" w:rsidP="00EA5840">
      <w:pPr>
        <w:widowControl/>
      </w:pPr>
    </w:p>
    <w:p w14:paraId="5EF19703" w14:textId="77777777" w:rsidR="00831B19" w:rsidRPr="00674387" w:rsidRDefault="001872A8" w:rsidP="00EA5840">
      <w:pPr>
        <w:pStyle w:val="ListParagraph"/>
        <w:widowControl/>
        <w:numPr>
          <w:ilvl w:val="0"/>
          <w:numId w:val="8"/>
        </w:numPr>
        <w:ind w:left="567"/>
      </w:pPr>
      <w:r w:rsidRPr="00674387">
        <w:t>Unele reacţii adverse pot fi mai frecvente, cum este cazul somnolenţei, deoarece este posibil ca pacienţi cu leziuni ale măduvei spinării să fie trataţi şi cu alte medicamente care prezintă reacţii adverse similare pregabalinului, cum ar fi cele pentru durere sau spasticitate, severitatea acestor reacţii putând fi mai mare atunci când medicamentele sunt luate în acelaşi timp.</w:t>
      </w:r>
    </w:p>
    <w:p w14:paraId="753B4539" w14:textId="77777777" w:rsidR="00831B19" w:rsidRPr="00674387" w:rsidRDefault="00831B19" w:rsidP="00EA5840">
      <w:pPr>
        <w:widowControl/>
      </w:pPr>
    </w:p>
    <w:p w14:paraId="7DDB9490" w14:textId="77777777" w:rsidR="00831B19" w:rsidRPr="00674387" w:rsidRDefault="001872A8" w:rsidP="00EA5840">
      <w:pPr>
        <w:pStyle w:val="ListParagraph"/>
        <w:widowControl/>
        <w:numPr>
          <w:ilvl w:val="0"/>
          <w:numId w:val="8"/>
        </w:numPr>
        <w:ind w:left="567"/>
        <w:rPr>
          <w:b/>
        </w:rPr>
      </w:pPr>
      <w:r w:rsidRPr="00674387">
        <w:t xml:space="preserve">Au existat raportări de insuficienţǎ cardiacǎ la anumiţi pacienţi care au luat Lyrica; în cele mai multe cazuri au fost pacienţi în vârstă cu afecţiuni cardiace. </w:t>
      </w:r>
      <w:r w:rsidRPr="00674387">
        <w:rPr>
          <w:b/>
        </w:rPr>
        <w:t>Înainte de a lua acest medicament, trebuie sǎ spuneţi medicului dumneavoastră dacǎ aţi avut boli ale inimii.</w:t>
      </w:r>
    </w:p>
    <w:p w14:paraId="6BDF5810" w14:textId="77777777" w:rsidR="00831B19" w:rsidRPr="00674387" w:rsidRDefault="00831B19" w:rsidP="00EA5840">
      <w:pPr>
        <w:widowControl/>
      </w:pPr>
    </w:p>
    <w:p w14:paraId="72425279" w14:textId="4A74A314" w:rsidR="00831B19" w:rsidRPr="00674387" w:rsidRDefault="001872A8" w:rsidP="00EA5840">
      <w:pPr>
        <w:pStyle w:val="ListParagraph"/>
        <w:widowControl/>
        <w:numPr>
          <w:ilvl w:val="0"/>
          <w:numId w:val="8"/>
        </w:numPr>
        <w:ind w:left="567"/>
      </w:pPr>
      <w:r w:rsidRPr="00674387">
        <w:t>Au existat raportări de insuficienţă renală la câţiva pacienţi care au luat Lyrica. Dacă în timpul tratamentului, observaţi reducerea urinării, spuneţi medicului dumneavoastră, iar oprirea administrării medicamentului poate îmbunătăţi acest lucru.</w:t>
      </w:r>
    </w:p>
    <w:p w14:paraId="7562E51D" w14:textId="77777777" w:rsidR="00831B19" w:rsidRPr="00674387" w:rsidRDefault="00831B19" w:rsidP="00EA5840">
      <w:pPr>
        <w:widowControl/>
      </w:pPr>
    </w:p>
    <w:p w14:paraId="6DFC7ECC" w14:textId="77777777" w:rsidR="00831B19" w:rsidRPr="00674387" w:rsidRDefault="001872A8" w:rsidP="00EA5840">
      <w:pPr>
        <w:pStyle w:val="ListParagraph"/>
        <w:widowControl/>
        <w:numPr>
          <w:ilvl w:val="0"/>
          <w:numId w:val="8"/>
        </w:numPr>
        <w:ind w:left="567"/>
      </w:pPr>
      <w:r w:rsidRPr="00674387">
        <w:t>Uniipacienţi trataţi cu antiepileptice, cum este Lyrica, au avut gânduri de autovătămare sau sinucidere sau au manifestat comportament suicidar. Dacă aveţi vreodată asemenea gânduri sau manifestaţi un astfel de comportament, adresaţi-vă imediat medicului dumneavoastră.</w:t>
      </w:r>
    </w:p>
    <w:p w14:paraId="0A993C4B" w14:textId="77777777" w:rsidR="00831B19" w:rsidRPr="00674387" w:rsidRDefault="00831B19" w:rsidP="00EA5840">
      <w:pPr>
        <w:pStyle w:val="BodyText"/>
        <w:widowControl/>
      </w:pPr>
    </w:p>
    <w:p w14:paraId="33AAB72E" w14:textId="77777777" w:rsidR="00831B19" w:rsidRPr="00674387" w:rsidRDefault="001872A8" w:rsidP="00EA5840">
      <w:pPr>
        <w:pStyle w:val="ListParagraph"/>
        <w:widowControl/>
        <w:numPr>
          <w:ilvl w:val="0"/>
          <w:numId w:val="8"/>
        </w:numPr>
        <w:ind w:left="567"/>
      </w:pPr>
      <w:r w:rsidRPr="00674387">
        <w:t>Atunci când Lyrica este utilizat în acelaşi timp cu alte medicamente care pot produce constipaţie (cum sunt unele tipuri de medicamente împotriva durerii) este posibil să apară probleme gastro- intestinale (de exemplu constipaţie, intestin gros paralizat sau blocat). Spuneţi medicului dumneavoastră dacă aveţi constipaţie, mai ales dacă sunteţi predispus la aceasta.</w:t>
      </w:r>
    </w:p>
    <w:p w14:paraId="37422073" w14:textId="27B01F9F" w:rsidR="00831B19" w:rsidRPr="00674387" w:rsidRDefault="00831B19" w:rsidP="00EA5840">
      <w:pPr>
        <w:widowControl/>
      </w:pPr>
    </w:p>
    <w:p w14:paraId="7EE3B337" w14:textId="77777777" w:rsidR="00831B19" w:rsidRPr="00674387" w:rsidRDefault="001872A8" w:rsidP="00EA5840">
      <w:pPr>
        <w:pStyle w:val="ListParagraph"/>
        <w:widowControl/>
        <w:numPr>
          <w:ilvl w:val="0"/>
          <w:numId w:val="8"/>
        </w:numPr>
        <w:ind w:left="567"/>
      </w:pPr>
      <w:r w:rsidRPr="00674387">
        <w:t>Înainte să luaţi acest medicament, spuneţi medicului dumneavoastră dacă aţi abuzat vreodată sau aţi fost dependent de alcool, de medicamente pe bază de prescripţie medicală sau de droguri ilegale; acest fapt poate însemna că prezentaţi un risc mai mare de a deveni dependent de Lyrica.</w:t>
      </w:r>
    </w:p>
    <w:p w14:paraId="005F4437" w14:textId="77777777" w:rsidR="00831B19" w:rsidRPr="00674387" w:rsidRDefault="00831B19" w:rsidP="00EA5840">
      <w:pPr>
        <w:widowControl/>
      </w:pPr>
    </w:p>
    <w:p w14:paraId="61C88F93" w14:textId="77777777" w:rsidR="00831B19" w:rsidRPr="00674387" w:rsidRDefault="001872A8" w:rsidP="00EA5840">
      <w:pPr>
        <w:pStyle w:val="ListParagraph"/>
        <w:widowControl/>
        <w:numPr>
          <w:ilvl w:val="0"/>
          <w:numId w:val="8"/>
        </w:numPr>
        <w:ind w:left="567"/>
      </w:pPr>
      <w:r w:rsidRPr="00674387">
        <w:t>Au existat raportări de convulsii în timpul utilizării Lyrica sau la scurt timp după încetarea administrării Lyrica. Trebuie să îl informaţi imediat pe medicul dumneavoastră dacă manifestaţi convulsii.</w:t>
      </w:r>
    </w:p>
    <w:p w14:paraId="6638F0F0" w14:textId="77777777" w:rsidR="00942420" w:rsidRPr="00674387" w:rsidRDefault="00942420" w:rsidP="00EA5840">
      <w:pPr>
        <w:widowControl/>
      </w:pPr>
    </w:p>
    <w:p w14:paraId="31801D0D" w14:textId="77777777" w:rsidR="00831B19" w:rsidRPr="00674387" w:rsidRDefault="001872A8" w:rsidP="00EA5840">
      <w:pPr>
        <w:pStyle w:val="ListParagraph"/>
        <w:widowControl/>
        <w:numPr>
          <w:ilvl w:val="0"/>
          <w:numId w:val="8"/>
        </w:numPr>
        <w:ind w:left="567"/>
      </w:pPr>
      <w:r w:rsidRPr="00674387">
        <w:t>Au existat raportări de reducere a funcţiei cerebrale (encefalopatie) la anumiţi pacienţi care au luat Lyrica şi sufereau de alte afecţiuni. Spuneţi medicului dumneavoastră dacă aţi suferit în trecut de orice afecţiune gravă, incluzând afecţiuni ale ficatului sau rinichilor.</w:t>
      </w:r>
    </w:p>
    <w:p w14:paraId="1AE74AD9" w14:textId="77777777" w:rsidR="00831B19" w:rsidRPr="00674387" w:rsidRDefault="00831B19" w:rsidP="00EA5840">
      <w:pPr>
        <w:pStyle w:val="BodyText"/>
        <w:widowControl/>
      </w:pPr>
    </w:p>
    <w:p w14:paraId="362F397B" w14:textId="77777777" w:rsidR="00831B19" w:rsidRPr="00674387" w:rsidRDefault="001872A8" w:rsidP="00EA5840">
      <w:pPr>
        <w:pStyle w:val="ListParagraph"/>
        <w:widowControl/>
        <w:numPr>
          <w:ilvl w:val="0"/>
          <w:numId w:val="8"/>
        </w:numPr>
        <w:ind w:left="567"/>
      </w:pPr>
      <w:r w:rsidRPr="00674387">
        <w:t>Au existat raportări de dificultăți de respirație. Dacă aveți afecțiuni ale sistemului nervos, afecțiuni respiratorii, insuficiență renală sau dacă aveți vârsta de peste 65 de ani, medicul dumneavoastră vă poate prescrie un regim de dozare diferit. Contactați-l pe medicul dumneavoastră dacă prezentați greutate la respirație sau respirații superficiale.</w:t>
      </w:r>
    </w:p>
    <w:p w14:paraId="4CBCE492" w14:textId="77777777" w:rsidR="00831B19" w:rsidRPr="00674387" w:rsidRDefault="00831B19" w:rsidP="00EA5840">
      <w:pPr>
        <w:pStyle w:val="BodyText"/>
        <w:widowControl/>
      </w:pPr>
    </w:p>
    <w:p w14:paraId="05999A6C" w14:textId="77777777" w:rsidR="00831B19" w:rsidRPr="00674387" w:rsidRDefault="001872A8" w:rsidP="00EA5840">
      <w:pPr>
        <w:pStyle w:val="BodyText"/>
        <w:widowControl/>
      </w:pPr>
      <w:r w:rsidRPr="00674387">
        <w:rPr>
          <w:u w:val="single"/>
        </w:rPr>
        <w:t>Dependenţă</w:t>
      </w:r>
    </w:p>
    <w:p w14:paraId="70C5CB7E" w14:textId="77777777" w:rsidR="00831B19" w:rsidRPr="00674387" w:rsidRDefault="00831B19" w:rsidP="00EA5840">
      <w:pPr>
        <w:pStyle w:val="BodyText"/>
        <w:widowControl/>
      </w:pPr>
    </w:p>
    <w:p w14:paraId="6F1C8BB2" w14:textId="77777777" w:rsidR="00831B19" w:rsidRPr="00674387" w:rsidRDefault="001872A8" w:rsidP="00EA5840">
      <w:pPr>
        <w:pStyle w:val="BodyText"/>
        <w:widowControl/>
      </w:pPr>
      <w:r w:rsidRPr="00674387">
        <w:t>Unele persoane pot deveni dependente de Lyrica (necesitatea de a continua să ia medicamentul). Aceste persoane pot manifestări de întrerupere atunci când încetează să utilizeze Lyrica (vezi pct. 3,</w:t>
      </w:r>
      <w:r w:rsidR="00E22131" w:rsidRPr="00674387">
        <w:t xml:space="preserve"> </w:t>
      </w:r>
      <w:r w:rsidRPr="00674387">
        <w:t>„Cum să luaţi Lyrica” şi „Dacă încetaţi să luaţi Lyrica”). Dacă aveţi preocupări legate de faptul că aţi putea deveni dependent de Lyrica, este important să discutați cu medicul dumneavoastră.</w:t>
      </w:r>
    </w:p>
    <w:p w14:paraId="35280D4C" w14:textId="77777777" w:rsidR="00831B19" w:rsidRPr="00674387" w:rsidRDefault="00831B19" w:rsidP="00EA5840">
      <w:pPr>
        <w:pStyle w:val="BodyText"/>
        <w:widowControl/>
      </w:pPr>
    </w:p>
    <w:p w14:paraId="5C92EA29" w14:textId="77777777" w:rsidR="00831B19" w:rsidRPr="00674387" w:rsidRDefault="001872A8" w:rsidP="00EA5840">
      <w:pPr>
        <w:pStyle w:val="BodyText"/>
        <w:widowControl/>
      </w:pPr>
      <w:r w:rsidRPr="00674387">
        <w:t>Dacă observaţi oricare din următoarele manifestări în timp ce încă luaţi Lyrica, ar putea să fie un semn că aţi devenit dependent:</w:t>
      </w:r>
    </w:p>
    <w:p w14:paraId="0B2E00AA" w14:textId="77777777" w:rsidR="00831B19" w:rsidRPr="00674387" w:rsidRDefault="001872A8" w:rsidP="00EA5840">
      <w:pPr>
        <w:pStyle w:val="ListParagraph"/>
        <w:widowControl/>
        <w:numPr>
          <w:ilvl w:val="0"/>
          <w:numId w:val="8"/>
        </w:numPr>
        <w:tabs>
          <w:tab w:val="left" w:pos="720"/>
        </w:tabs>
        <w:ind w:left="567"/>
      </w:pPr>
      <w:r w:rsidRPr="00674387">
        <w:t>Aveţi nevoie să luaţi medicamentul pentru o perioadă mai lungă decât vi s-a recomandat de către cel care vi l-a prescris</w:t>
      </w:r>
    </w:p>
    <w:p w14:paraId="7EDC1E18" w14:textId="77777777" w:rsidR="00831B19" w:rsidRPr="00674387" w:rsidRDefault="001872A8" w:rsidP="00EA5840">
      <w:pPr>
        <w:pStyle w:val="ListParagraph"/>
        <w:widowControl/>
        <w:numPr>
          <w:ilvl w:val="0"/>
          <w:numId w:val="8"/>
        </w:numPr>
        <w:tabs>
          <w:tab w:val="left" w:pos="720"/>
        </w:tabs>
        <w:ind w:left="567"/>
      </w:pPr>
      <w:r w:rsidRPr="00674387">
        <w:t>Simţiţi că aveţi nevoie să luaţi mai mult decât doza recomandată</w:t>
      </w:r>
    </w:p>
    <w:p w14:paraId="5D7B8297" w14:textId="77777777" w:rsidR="00831B19" w:rsidRPr="00674387" w:rsidRDefault="001872A8" w:rsidP="00EA5840">
      <w:pPr>
        <w:pStyle w:val="ListParagraph"/>
        <w:widowControl/>
        <w:numPr>
          <w:ilvl w:val="0"/>
          <w:numId w:val="8"/>
        </w:numPr>
        <w:tabs>
          <w:tab w:val="left" w:pos="720"/>
        </w:tabs>
        <w:ind w:left="567"/>
      </w:pPr>
      <w:r w:rsidRPr="00674387">
        <w:t>Utilizaţi medicamentul pentru alte motive decât cele pentru care v-a fost prescris</w:t>
      </w:r>
    </w:p>
    <w:p w14:paraId="664DCF11" w14:textId="77777777" w:rsidR="00831B19" w:rsidRPr="00674387" w:rsidRDefault="001872A8" w:rsidP="00EA5840">
      <w:pPr>
        <w:pStyle w:val="ListParagraph"/>
        <w:widowControl/>
        <w:numPr>
          <w:ilvl w:val="0"/>
          <w:numId w:val="8"/>
        </w:numPr>
        <w:tabs>
          <w:tab w:val="left" w:pos="720"/>
        </w:tabs>
        <w:ind w:left="567"/>
      </w:pPr>
      <w:r w:rsidRPr="00674387">
        <w:t>Aţi făcut încercări repetate, nereuşite, de a renunţa sau de a controla utilizarea medicamentului</w:t>
      </w:r>
    </w:p>
    <w:p w14:paraId="520DB4D0" w14:textId="77777777" w:rsidR="00831B19" w:rsidRPr="00674387" w:rsidRDefault="001872A8" w:rsidP="00EA5840">
      <w:pPr>
        <w:pStyle w:val="ListParagraph"/>
        <w:widowControl/>
        <w:numPr>
          <w:ilvl w:val="0"/>
          <w:numId w:val="8"/>
        </w:numPr>
        <w:tabs>
          <w:tab w:val="left" w:pos="720"/>
        </w:tabs>
        <w:ind w:left="567"/>
      </w:pPr>
      <w:r w:rsidRPr="00674387">
        <w:t>Atunci când încetaţi să luaţi medicamentul vă simţiţi rău, şi vă simţiţi mai bine odată ce aţi luat medicamentul din nou.</w:t>
      </w:r>
    </w:p>
    <w:p w14:paraId="72DE7024" w14:textId="77777777" w:rsidR="00831B19" w:rsidRPr="00674387" w:rsidRDefault="001872A8" w:rsidP="00EA5840">
      <w:pPr>
        <w:pStyle w:val="BodyText"/>
        <w:widowControl/>
      </w:pPr>
      <w:r w:rsidRPr="00674387">
        <w:t>Dacă observaţi oricare dintre acestea, adresaţi-vă medicului dumneavoastră pentru a discuta cea mai bună cale de tratament pentru dumneavoastră, inclusiv când este potrivit să întrerupeţi administrarea şi cum să o faceţi în siguranţă.</w:t>
      </w:r>
    </w:p>
    <w:p w14:paraId="5A811A73" w14:textId="77777777" w:rsidR="00831B19" w:rsidRPr="00674387" w:rsidRDefault="00831B19" w:rsidP="00EA5840">
      <w:pPr>
        <w:pStyle w:val="BodyText"/>
        <w:widowControl/>
      </w:pPr>
    </w:p>
    <w:p w14:paraId="25E093E8" w14:textId="77777777" w:rsidR="00831B19" w:rsidRPr="00044C74" w:rsidRDefault="001872A8" w:rsidP="00EA5840">
      <w:pPr>
        <w:rPr>
          <w:b/>
          <w:bCs/>
        </w:rPr>
      </w:pPr>
      <w:r w:rsidRPr="00044C74">
        <w:rPr>
          <w:b/>
          <w:bCs/>
        </w:rPr>
        <w:t>Copii şi adolescenţi</w:t>
      </w:r>
    </w:p>
    <w:p w14:paraId="3396F4DD" w14:textId="77777777" w:rsidR="00831B19" w:rsidRPr="00674387" w:rsidRDefault="001872A8" w:rsidP="00EA5840">
      <w:pPr>
        <w:pStyle w:val="BodyText"/>
        <w:widowControl/>
      </w:pPr>
      <w:r w:rsidRPr="00674387">
        <w:t>Nu s-au stabilit siguranţa şi eficacitatea pregabalinului la copii şi adolescenţi (cu vârsta sub 18 ani) şi de aceea, pregabalin nu ar trebui utilizat la această grupă de vârstă.</w:t>
      </w:r>
    </w:p>
    <w:p w14:paraId="413C83FF" w14:textId="77777777" w:rsidR="00831B19" w:rsidRPr="00674387" w:rsidRDefault="00831B19" w:rsidP="00EA5840">
      <w:pPr>
        <w:pStyle w:val="BodyText"/>
        <w:widowControl/>
      </w:pPr>
    </w:p>
    <w:p w14:paraId="49A0B2F1" w14:textId="77777777" w:rsidR="00831B19" w:rsidRPr="00044C74" w:rsidRDefault="001872A8" w:rsidP="00EA5840">
      <w:pPr>
        <w:rPr>
          <w:b/>
          <w:bCs/>
        </w:rPr>
      </w:pPr>
      <w:r w:rsidRPr="00044C74">
        <w:rPr>
          <w:b/>
          <w:bCs/>
        </w:rPr>
        <w:t>Lyrica împreună cu alte medicamente</w:t>
      </w:r>
    </w:p>
    <w:p w14:paraId="34FD9135" w14:textId="77777777" w:rsidR="00831B19" w:rsidRPr="00674387" w:rsidRDefault="001872A8" w:rsidP="00EA5840">
      <w:pPr>
        <w:pStyle w:val="BodyText"/>
        <w:widowControl/>
      </w:pPr>
      <w:r w:rsidRPr="00674387">
        <w:t>Spuneţi medicului dumneavoastră sau farmacistului dacă luaţi, aţi luat recent sau s-ar putea să luaţi orice alte medicamente.</w:t>
      </w:r>
    </w:p>
    <w:p w14:paraId="7EB866EE" w14:textId="77777777" w:rsidR="00831B19" w:rsidRPr="00674387" w:rsidRDefault="00831B19" w:rsidP="00EA5840">
      <w:pPr>
        <w:pStyle w:val="BodyText"/>
        <w:widowControl/>
      </w:pPr>
    </w:p>
    <w:p w14:paraId="0351C003" w14:textId="77777777" w:rsidR="00831B19" w:rsidRPr="00674387" w:rsidRDefault="001872A8" w:rsidP="00EA5840">
      <w:pPr>
        <w:pStyle w:val="BodyText"/>
        <w:widowControl/>
      </w:pPr>
      <w:r w:rsidRPr="00674387">
        <w:t>Lyrica şi unele medicamente se pot influenţa unele pe altele (interacţiona). Atunci când este luat în acelaşi timp cu unele medicamente care au efecte sedative (inclusiv opioide), Lyrica poate amplifica aceste reacţii şi poate duce la insuficienţă respiratorie, comă şi deces. Gradul de ameţeală, somnolenţă şi de scădere a capacităţii de concentrare pot fi crescute dacă Lyrica se administrează în acelaşi timp cu alte medicamente care conţin:</w:t>
      </w:r>
    </w:p>
    <w:p w14:paraId="723FD6D4" w14:textId="77777777" w:rsidR="00831B19" w:rsidRPr="00674387" w:rsidRDefault="00831B19" w:rsidP="00EA5840">
      <w:pPr>
        <w:pStyle w:val="BodyText"/>
        <w:widowControl/>
      </w:pPr>
    </w:p>
    <w:p w14:paraId="16217583" w14:textId="77777777" w:rsidR="00A04FBF" w:rsidRPr="00674387" w:rsidRDefault="001872A8" w:rsidP="00EA5840">
      <w:pPr>
        <w:pStyle w:val="BodyText"/>
        <w:widowControl/>
      </w:pPr>
      <w:r w:rsidRPr="00674387">
        <w:t>Oxicodonă – (folosită pentru tratarea durerii)</w:t>
      </w:r>
    </w:p>
    <w:p w14:paraId="1CA5DBC3" w14:textId="77777777" w:rsidR="00A04FBF" w:rsidRPr="00674387" w:rsidRDefault="001872A8" w:rsidP="00EA5840">
      <w:pPr>
        <w:pStyle w:val="BodyText"/>
        <w:widowControl/>
      </w:pPr>
      <w:r w:rsidRPr="00674387">
        <w:t>Lorazepam – (folosit pentru tratarea fricii fără motiv)</w:t>
      </w:r>
    </w:p>
    <w:p w14:paraId="21EC9205" w14:textId="77777777" w:rsidR="00831B19" w:rsidRPr="00674387" w:rsidRDefault="001872A8" w:rsidP="00EA5840">
      <w:pPr>
        <w:pStyle w:val="BodyText"/>
        <w:widowControl/>
      </w:pPr>
      <w:r w:rsidRPr="00674387">
        <w:t>Alcool</w:t>
      </w:r>
    </w:p>
    <w:p w14:paraId="0BAA9CEA" w14:textId="77777777" w:rsidR="00A04FBF" w:rsidRDefault="001872A8" w:rsidP="00EA5840">
      <w:pPr>
        <w:widowControl/>
      </w:pPr>
      <w:r w:rsidRPr="00674387">
        <w:t>Lyrica poate fi luat concomitent cu contraceptive orale.</w:t>
      </w:r>
    </w:p>
    <w:p w14:paraId="2B528158" w14:textId="77777777" w:rsidR="00647BF3" w:rsidRPr="00674387" w:rsidRDefault="00647BF3" w:rsidP="00EA5840">
      <w:pPr>
        <w:widowControl/>
      </w:pPr>
    </w:p>
    <w:p w14:paraId="1738D9A0" w14:textId="77777777" w:rsidR="00A04FBF" w:rsidRPr="00674387" w:rsidRDefault="001872A8" w:rsidP="00EA5840">
      <w:pPr>
        <w:widowControl/>
        <w:rPr>
          <w:b/>
        </w:rPr>
      </w:pPr>
      <w:r w:rsidRPr="00674387">
        <w:rPr>
          <w:b/>
        </w:rPr>
        <w:t>Lyrica împreună cu alimente, băuturi şi alcool</w:t>
      </w:r>
    </w:p>
    <w:p w14:paraId="7B017BA1" w14:textId="77777777" w:rsidR="00831B19" w:rsidRDefault="001872A8" w:rsidP="00EA5840">
      <w:pPr>
        <w:widowControl/>
      </w:pPr>
      <w:r w:rsidRPr="00674387">
        <w:t>Lyrica poate fi luat cu sau fără alimente.</w:t>
      </w:r>
    </w:p>
    <w:p w14:paraId="02F0CBA6" w14:textId="77777777" w:rsidR="00647BF3" w:rsidRPr="00674387" w:rsidRDefault="00647BF3" w:rsidP="00EA5840">
      <w:pPr>
        <w:widowControl/>
      </w:pPr>
    </w:p>
    <w:p w14:paraId="6AC15207" w14:textId="77777777" w:rsidR="00831B19" w:rsidRPr="00674387" w:rsidRDefault="001872A8" w:rsidP="00EA5840">
      <w:pPr>
        <w:pStyle w:val="BodyText"/>
        <w:widowControl/>
      </w:pPr>
      <w:r w:rsidRPr="00674387">
        <w:t>Vă sfătuim să nu beţi alcool etilic în timpul tratamentului cu Lyrica.</w:t>
      </w:r>
    </w:p>
    <w:p w14:paraId="1574D5A0" w14:textId="77777777" w:rsidR="006D1B39" w:rsidRPr="00044C74" w:rsidRDefault="006D1B39" w:rsidP="00EA5840">
      <w:pPr>
        <w:rPr>
          <w:b/>
          <w:bCs/>
        </w:rPr>
      </w:pPr>
    </w:p>
    <w:p w14:paraId="3E342800" w14:textId="77777777" w:rsidR="00831B19" w:rsidRPr="00044C74" w:rsidRDefault="001872A8" w:rsidP="00EA5840">
      <w:pPr>
        <w:rPr>
          <w:b/>
          <w:bCs/>
        </w:rPr>
      </w:pPr>
      <w:r w:rsidRPr="00044C74">
        <w:rPr>
          <w:b/>
          <w:bCs/>
        </w:rPr>
        <w:t>Sarcina şi alăptarea</w:t>
      </w:r>
    </w:p>
    <w:p w14:paraId="71EF6FC6" w14:textId="77777777" w:rsidR="00831B19" w:rsidRDefault="001872A8" w:rsidP="00EA5840">
      <w:pPr>
        <w:pStyle w:val="BodyText"/>
        <w:widowControl/>
      </w:pPr>
      <w:r w:rsidRPr="00674387">
        <w:t>Lyrica nu trebuie administrat în timpul sarcinii sau pe perioada alăptării decât cu avizul medicului dumneavoastră. Utilizarea pregabalin pe durata primelor 3 luni de sarcină poate provoca malformații congenitale ale fătului, care necesită tratament medical. În cadrul unui studiu care a examinat date de la femei din ţările nordice care au luat pregabalin în primele 3 luni de sarcină, 6 nou-născuți din 100 au prezentat asemenea malformaţii congenitale. Acest indicator poate fi comparat cu cel de 4 nou-născuți din 100 obținut la femeile netratate cu pregabalin în cadrul studiului. Au fost raportate malformații la nivelul feţei (fante oro-faciale), ochilor, sistemului nervos (inclusiv la nivelul creierului), rinichilor şi organelor genitale.</w:t>
      </w:r>
    </w:p>
    <w:p w14:paraId="099FEEBA" w14:textId="77777777" w:rsidR="00647BF3" w:rsidRPr="00674387" w:rsidRDefault="00647BF3" w:rsidP="00EA5840">
      <w:pPr>
        <w:pStyle w:val="BodyText"/>
        <w:widowControl/>
      </w:pPr>
    </w:p>
    <w:p w14:paraId="57960958" w14:textId="77777777" w:rsidR="00831B19" w:rsidRPr="00674387" w:rsidRDefault="001872A8" w:rsidP="00EA5840">
      <w:pPr>
        <w:pStyle w:val="BodyText"/>
        <w:widowControl/>
      </w:pPr>
      <w:r w:rsidRPr="00674387">
        <w:t>Femeile aflate la vârsta fertilă trebuie să folosească metode contraceptive. Dacă sunteţi gravidă sau alăptaţi, credeţi că aţi putea fi gravidă sau intenţionaţi să rămâneţi gravidă, adresaţi-vă medicului sau farmacistului pentru recomandări înainte de a lua acest medicament.</w:t>
      </w:r>
    </w:p>
    <w:p w14:paraId="31F16284" w14:textId="77777777" w:rsidR="00831B19" w:rsidRPr="00674387" w:rsidRDefault="00831B19" w:rsidP="00EA5840">
      <w:pPr>
        <w:pStyle w:val="BodyText"/>
        <w:widowControl/>
      </w:pPr>
    </w:p>
    <w:p w14:paraId="145D2ADD" w14:textId="77777777" w:rsidR="00831B19" w:rsidRPr="00044C74" w:rsidRDefault="001872A8" w:rsidP="00EA5840">
      <w:pPr>
        <w:rPr>
          <w:b/>
          <w:bCs/>
        </w:rPr>
      </w:pPr>
      <w:r w:rsidRPr="00044C74">
        <w:rPr>
          <w:b/>
          <w:bCs/>
        </w:rPr>
        <w:t>Conducerea vehiculelor şi folosirea utilajelor</w:t>
      </w:r>
    </w:p>
    <w:p w14:paraId="554209A5" w14:textId="77777777" w:rsidR="00831B19" w:rsidRPr="00674387" w:rsidRDefault="001872A8" w:rsidP="00EA5840">
      <w:pPr>
        <w:pStyle w:val="BodyText"/>
        <w:widowControl/>
      </w:pPr>
      <w:r w:rsidRPr="00674387">
        <w:t>Lyrica poate produce ameţeală, somnolenţă şi scăderea capacităţii de concentrare (a atenţiei). Nu conduceţi vehicule, nu folosiţi utilaje complexe, nici nu vă implicaţi în alte activităţi potenţial periculoase fără să ştiţi cum reacţionaţi la acest medicament.</w:t>
      </w:r>
    </w:p>
    <w:p w14:paraId="6178E2F8" w14:textId="77777777" w:rsidR="00831B19" w:rsidRPr="00674387" w:rsidRDefault="00831B19" w:rsidP="00EA5840">
      <w:pPr>
        <w:pStyle w:val="BodyText"/>
        <w:widowControl/>
      </w:pPr>
    </w:p>
    <w:p w14:paraId="75A830BD" w14:textId="77777777" w:rsidR="00831B19" w:rsidRPr="00044C74" w:rsidRDefault="001872A8" w:rsidP="00EA5840">
      <w:pPr>
        <w:rPr>
          <w:b/>
          <w:bCs/>
        </w:rPr>
      </w:pPr>
      <w:r w:rsidRPr="00044C74">
        <w:rPr>
          <w:b/>
          <w:bCs/>
        </w:rPr>
        <w:t>Lyrica conţine parahidroxibenzoat de metil şi parahidroxibenzoat de propil</w:t>
      </w:r>
    </w:p>
    <w:p w14:paraId="5062AB09" w14:textId="77777777" w:rsidR="00831B19" w:rsidRPr="00674387" w:rsidRDefault="001872A8" w:rsidP="00EA5840">
      <w:pPr>
        <w:pStyle w:val="BodyText"/>
        <w:widowControl/>
      </w:pPr>
      <w:r w:rsidRPr="00674387">
        <w:t>Lyrica soluţie orală conţine parahidroxibenzoat de metil (E218) şi parahidroxibenzoat de propil (E216) care pot determina apariţia reacţiilor alergice (posibil întârziate).</w:t>
      </w:r>
    </w:p>
    <w:p w14:paraId="74485328" w14:textId="77777777" w:rsidR="00831B19" w:rsidRPr="00674387" w:rsidRDefault="00831B19" w:rsidP="00EA5840">
      <w:pPr>
        <w:pStyle w:val="BodyText"/>
        <w:widowControl/>
      </w:pPr>
    </w:p>
    <w:p w14:paraId="15AB0C09" w14:textId="77777777" w:rsidR="00831B19" w:rsidRPr="00044C74" w:rsidRDefault="001872A8" w:rsidP="00EA5840">
      <w:pPr>
        <w:rPr>
          <w:b/>
          <w:bCs/>
        </w:rPr>
      </w:pPr>
      <w:r w:rsidRPr="00044C74">
        <w:rPr>
          <w:b/>
          <w:bCs/>
        </w:rPr>
        <w:t>Lyrica conţine etanol</w:t>
      </w:r>
    </w:p>
    <w:p w14:paraId="5DF97B53" w14:textId="77777777" w:rsidR="00831B19" w:rsidRPr="00674387" w:rsidRDefault="001872A8" w:rsidP="00EA5840">
      <w:pPr>
        <w:pStyle w:val="BodyText"/>
        <w:widowControl/>
      </w:pPr>
      <w:r w:rsidRPr="00674387">
        <w:t>Lyrica soluţie orală conţine cantităţi scăzute de etanol (alcool), mai puţin de 100 mg/ml.</w:t>
      </w:r>
    </w:p>
    <w:p w14:paraId="46FD18FC" w14:textId="77777777" w:rsidR="00831B19" w:rsidRPr="00674387" w:rsidRDefault="00831B19" w:rsidP="00EA5840">
      <w:pPr>
        <w:pStyle w:val="BodyText"/>
        <w:widowControl/>
      </w:pPr>
    </w:p>
    <w:p w14:paraId="76B462B8" w14:textId="77777777" w:rsidR="00831B19" w:rsidRPr="00044C74" w:rsidRDefault="001872A8" w:rsidP="00EA5840">
      <w:pPr>
        <w:rPr>
          <w:b/>
          <w:bCs/>
        </w:rPr>
      </w:pPr>
      <w:r w:rsidRPr="00044C74">
        <w:rPr>
          <w:b/>
          <w:bCs/>
        </w:rPr>
        <w:t>Lyrica conţine sodiu</w:t>
      </w:r>
    </w:p>
    <w:p w14:paraId="013C319F" w14:textId="77777777" w:rsidR="00831B19" w:rsidRPr="00674387" w:rsidRDefault="001872A8" w:rsidP="00EA5840">
      <w:pPr>
        <w:pStyle w:val="BodyText"/>
        <w:widowControl/>
      </w:pPr>
      <w:r w:rsidRPr="00674387">
        <w:t>Acest medicament conţine sodiu mai puţin de 1 mmol (23 mg) per doza maximă zilnică de 600 mg (30 ml), adică practic „nu conţine sodiu”.</w:t>
      </w:r>
    </w:p>
    <w:p w14:paraId="7D484F24" w14:textId="77777777" w:rsidR="00831B19" w:rsidRPr="00674387" w:rsidRDefault="00831B19" w:rsidP="00EA5840">
      <w:pPr>
        <w:pStyle w:val="BodyText"/>
        <w:widowControl/>
      </w:pPr>
    </w:p>
    <w:p w14:paraId="5A1102A0" w14:textId="77777777" w:rsidR="00831B19" w:rsidRPr="00674387" w:rsidRDefault="00831B19" w:rsidP="00EA5840">
      <w:pPr>
        <w:pStyle w:val="BodyText"/>
        <w:widowControl/>
      </w:pPr>
    </w:p>
    <w:p w14:paraId="599EA4BE" w14:textId="77777777" w:rsidR="00831B19" w:rsidRPr="00044C74" w:rsidRDefault="006D1B39" w:rsidP="00EA5840">
      <w:pPr>
        <w:rPr>
          <w:b/>
          <w:bCs/>
        </w:rPr>
      </w:pPr>
      <w:r w:rsidRPr="00044C74">
        <w:rPr>
          <w:b/>
          <w:bCs/>
        </w:rPr>
        <w:t>3.</w:t>
      </w:r>
      <w:r w:rsidRPr="00044C74">
        <w:rPr>
          <w:b/>
          <w:bCs/>
        </w:rPr>
        <w:tab/>
      </w:r>
      <w:r w:rsidR="001872A8" w:rsidRPr="00044C74">
        <w:rPr>
          <w:b/>
          <w:bCs/>
        </w:rPr>
        <w:t>Cum să luaţi Lyrica</w:t>
      </w:r>
    </w:p>
    <w:p w14:paraId="3622E717" w14:textId="77777777" w:rsidR="00831B19" w:rsidRPr="00674387" w:rsidRDefault="00831B19" w:rsidP="00EA5840">
      <w:pPr>
        <w:pStyle w:val="BodyText"/>
        <w:widowControl/>
        <w:rPr>
          <w:b/>
        </w:rPr>
      </w:pPr>
    </w:p>
    <w:p w14:paraId="74081D91" w14:textId="77777777" w:rsidR="00831B19" w:rsidRPr="00674387" w:rsidRDefault="001872A8" w:rsidP="00EA5840">
      <w:pPr>
        <w:pStyle w:val="BodyText"/>
        <w:widowControl/>
      </w:pPr>
      <w:r w:rsidRPr="00674387">
        <w:t>Luaţi întotdeauna acest medicament exact aşa cum v-a spus medicul dumneavoastră. Discutaţi cu medicul dumneavoastră sau cu farmacistul dacă nu sunteţi sigur. Nu luaţi mai mult medicament decât vi s-a prescris.</w:t>
      </w:r>
    </w:p>
    <w:p w14:paraId="76633710" w14:textId="77777777" w:rsidR="00831B19" w:rsidRPr="00674387" w:rsidRDefault="00831B19" w:rsidP="00EA5840">
      <w:pPr>
        <w:pStyle w:val="BodyText"/>
        <w:widowControl/>
      </w:pPr>
    </w:p>
    <w:p w14:paraId="57445686" w14:textId="77777777" w:rsidR="00831B19" w:rsidRPr="00674387" w:rsidRDefault="001872A8" w:rsidP="00EA5840">
      <w:pPr>
        <w:pStyle w:val="BodyText"/>
        <w:widowControl/>
      </w:pPr>
      <w:r w:rsidRPr="00674387">
        <w:t>Medicul va stabili care este doza potrivită pentru dumneavoastră.</w:t>
      </w:r>
    </w:p>
    <w:p w14:paraId="73B83A4D" w14:textId="77777777" w:rsidR="00831B19" w:rsidRPr="00674387" w:rsidRDefault="00831B19" w:rsidP="00EA5840">
      <w:pPr>
        <w:pStyle w:val="BodyText"/>
        <w:widowControl/>
      </w:pPr>
    </w:p>
    <w:p w14:paraId="7DA1A430" w14:textId="77777777" w:rsidR="00831B19" w:rsidRPr="00044C74" w:rsidRDefault="001872A8" w:rsidP="00EA5840">
      <w:pPr>
        <w:rPr>
          <w:b/>
          <w:bCs/>
        </w:rPr>
      </w:pPr>
      <w:r w:rsidRPr="00044C74">
        <w:rPr>
          <w:b/>
          <w:bCs/>
        </w:rPr>
        <w:t>Durerea neuropată periferică, epilepsia sau tulburarea anxioasă generalizată:</w:t>
      </w:r>
    </w:p>
    <w:p w14:paraId="3D24CE55" w14:textId="77777777" w:rsidR="00831B19" w:rsidRPr="00674387" w:rsidRDefault="001872A8" w:rsidP="00EA5840">
      <w:pPr>
        <w:pStyle w:val="ListParagraph"/>
        <w:widowControl/>
        <w:numPr>
          <w:ilvl w:val="0"/>
          <w:numId w:val="8"/>
        </w:numPr>
        <w:tabs>
          <w:tab w:val="left" w:pos="567"/>
        </w:tabs>
        <w:ind w:left="567"/>
      </w:pPr>
      <w:r w:rsidRPr="00674387">
        <w:t>Luaţi soluţia orală aşa cum v-a spus medicul dumneavoastră.</w:t>
      </w:r>
    </w:p>
    <w:p w14:paraId="480C6753" w14:textId="77777777" w:rsidR="00831B19" w:rsidRPr="00674387" w:rsidRDefault="001872A8" w:rsidP="00EA5840">
      <w:pPr>
        <w:pStyle w:val="ListParagraph"/>
        <w:widowControl/>
        <w:numPr>
          <w:ilvl w:val="0"/>
          <w:numId w:val="8"/>
        </w:numPr>
        <w:tabs>
          <w:tab w:val="left" w:pos="567"/>
        </w:tabs>
        <w:ind w:left="567"/>
      </w:pPr>
      <w:r w:rsidRPr="00674387">
        <w:t>Doza, care a fost adaptată pentru dumneavoastră şi în funcţie de afecţiunea de care suferiţi, va fi, în general, cuprinsă între 150 mg (7,5 ml) şi 600 mg (30 ml) în fiecare zi.</w:t>
      </w:r>
    </w:p>
    <w:p w14:paraId="1EE4A9D4" w14:textId="77777777" w:rsidR="00831B19" w:rsidRPr="00674387" w:rsidRDefault="001872A8" w:rsidP="00EA5840">
      <w:pPr>
        <w:pStyle w:val="ListParagraph"/>
        <w:widowControl/>
        <w:numPr>
          <w:ilvl w:val="0"/>
          <w:numId w:val="8"/>
        </w:numPr>
        <w:tabs>
          <w:tab w:val="left" w:pos="567"/>
        </w:tabs>
        <w:ind w:left="567"/>
      </w:pPr>
      <w:r w:rsidRPr="00674387">
        <w:t>Medicul dumneavoastră vă va spune să luaţi Lyrica fie de două, fie de trei ori pe zi. Pentru schema cu două administrări pe zi, luaţi Lyrica o dată dimineaţa şi o dată seara, cam în aceleaşi momente ale zilei. Pentru schema cu trei administrări pe zi, luaţi Lyrica o dată dimineaţa, o dată după-amiaza şi o dată seara, cam în aceleaşi momente ale zilei.</w:t>
      </w:r>
    </w:p>
    <w:p w14:paraId="4553F937" w14:textId="77777777" w:rsidR="00831B19" w:rsidRPr="00674387" w:rsidRDefault="00831B19" w:rsidP="00EA5840">
      <w:pPr>
        <w:pStyle w:val="BodyText"/>
        <w:widowControl/>
      </w:pPr>
    </w:p>
    <w:p w14:paraId="418C8C98" w14:textId="77777777" w:rsidR="00831B19" w:rsidRPr="00674387" w:rsidRDefault="001872A8" w:rsidP="00EA5840">
      <w:pPr>
        <w:pStyle w:val="BodyText"/>
        <w:widowControl/>
      </w:pPr>
      <w:r w:rsidRPr="00674387">
        <w:t>Dacă aveţi impresia că efectul Lyrica este prea puternic sau prea slab, spuneţi medicului dumneavoastră sau farmacistului.</w:t>
      </w:r>
    </w:p>
    <w:p w14:paraId="47FA8659" w14:textId="77777777" w:rsidR="00BD7036" w:rsidRPr="00674387" w:rsidRDefault="00BD7036" w:rsidP="00EA5840">
      <w:pPr>
        <w:pStyle w:val="BodyText"/>
        <w:widowControl/>
      </w:pPr>
    </w:p>
    <w:p w14:paraId="7100EA15" w14:textId="77777777" w:rsidR="00831B19" w:rsidRPr="00674387" w:rsidRDefault="001872A8" w:rsidP="00EA5840">
      <w:pPr>
        <w:pStyle w:val="BodyText"/>
        <w:widowControl/>
      </w:pPr>
      <w:r w:rsidRPr="00674387">
        <w:t>Dacă sunteţi în vârstă (peste 65 ani), trebuie să luaţi Lyrica cum este prezentat mai sus, cu excepţia cazului în care aveţi afecţiuni ale rinichilor.</w:t>
      </w:r>
    </w:p>
    <w:p w14:paraId="4B211B18" w14:textId="77777777" w:rsidR="00831B19" w:rsidRPr="00674387" w:rsidRDefault="00831B19" w:rsidP="00EA5840">
      <w:pPr>
        <w:pStyle w:val="BodyText"/>
        <w:widowControl/>
      </w:pPr>
    </w:p>
    <w:p w14:paraId="50193E1C" w14:textId="77777777" w:rsidR="00831B19" w:rsidRDefault="001872A8" w:rsidP="00EA5840">
      <w:pPr>
        <w:pStyle w:val="BodyText"/>
        <w:widowControl/>
      </w:pPr>
      <w:r w:rsidRPr="00674387">
        <w:t>Medicul dumneavoastră vă poate prescrie o schemă diferită de administrareşi/sau doze diferite dacă aveţi afecţiuni ale rinichilor.</w:t>
      </w:r>
    </w:p>
    <w:p w14:paraId="7370A291" w14:textId="77777777" w:rsidR="00647BF3" w:rsidRPr="00674387" w:rsidRDefault="00647BF3" w:rsidP="00EA5840">
      <w:pPr>
        <w:pStyle w:val="BodyText"/>
        <w:widowControl/>
      </w:pPr>
    </w:p>
    <w:p w14:paraId="4319922E" w14:textId="77777777" w:rsidR="00A825DD" w:rsidRDefault="001872A8" w:rsidP="00EA5840">
      <w:pPr>
        <w:pStyle w:val="BodyText"/>
        <w:widowControl/>
      </w:pPr>
      <w:r w:rsidRPr="00674387">
        <w:t>Continuaţi să luaţi Lyrica pe toată durata recomandată de medicul dumneavoastră.</w:t>
      </w:r>
    </w:p>
    <w:p w14:paraId="4709D224" w14:textId="77777777" w:rsidR="00647BF3" w:rsidRPr="00674387" w:rsidRDefault="00647BF3" w:rsidP="00EA5840">
      <w:pPr>
        <w:pStyle w:val="BodyText"/>
        <w:widowControl/>
      </w:pPr>
    </w:p>
    <w:p w14:paraId="5ECF8A57" w14:textId="77777777" w:rsidR="00831B19" w:rsidRDefault="001872A8" w:rsidP="00EA5840">
      <w:pPr>
        <w:pStyle w:val="BodyText"/>
        <w:keepNext/>
        <w:widowControl/>
        <w:rPr>
          <w:u w:val="single"/>
        </w:rPr>
      </w:pPr>
      <w:r w:rsidRPr="00674387">
        <w:rPr>
          <w:u w:val="single"/>
        </w:rPr>
        <w:t>Administrare:</w:t>
      </w:r>
    </w:p>
    <w:p w14:paraId="5AFB0E96" w14:textId="77777777" w:rsidR="00647BF3" w:rsidRPr="00674387" w:rsidRDefault="00647BF3" w:rsidP="00EA5840">
      <w:pPr>
        <w:pStyle w:val="BodyText"/>
        <w:keepNext/>
        <w:widowControl/>
      </w:pPr>
    </w:p>
    <w:p w14:paraId="6C6B684E" w14:textId="77777777" w:rsidR="00831B19" w:rsidRPr="00674387" w:rsidRDefault="001872A8" w:rsidP="00EA5840">
      <w:pPr>
        <w:pStyle w:val="BodyText"/>
        <w:widowControl/>
      </w:pPr>
      <w:r w:rsidRPr="00674387">
        <w:rPr>
          <w:u w:val="single"/>
        </w:rPr>
        <w:t>Instrucţiuni de utilizare</w:t>
      </w:r>
    </w:p>
    <w:p w14:paraId="6F8D740A" w14:textId="77777777" w:rsidR="00831B19" w:rsidRPr="00674387" w:rsidRDefault="00831B19" w:rsidP="00EA5840">
      <w:pPr>
        <w:pStyle w:val="BodyText"/>
        <w:widowControl/>
      </w:pPr>
    </w:p>
    <w:p w14:paraId="20A99FA4" w14:textId="77777777" w:rsidR="00831B19" w:rsidRPr="00674387" w:rsidRDefault="001872A8" w:rsidP="00EA5840">
      <w:pPr>
        <w:pStyle w:val="BodyText"/>
        <w:widowControl/>
      </w:pPr>
      <w:r w:rsidRPr="00674387">
        <w:t>Lyrica este numai pentru administrare orală.</w:t>
      </w:r>
    </w:p>
    <w:p w14:paraId="265E21BC" w14:textId="77777777" w:rsidR="00831B19" w:rsidRPr="00674387" w:rsidRDefault="00831B19" w:rsidP="00EA5840">
      <w:pPr>
        <w:pStyle w:val="BodyText"/>
        <w:widowControl/>
      </w:pPr>
    </w:p>
    <w:p w14:paraId="0440E3E5" w14:textId="77777777" w:rsidR="00831B19" w:rsidRPr="00674387" w:rsidRDefault="001872A8" w:rsidP="00EA5840">
      <w:pPr>
        <w:pStyle w:val="ListParagraph"/>
        <w:widowControl/>
        <w:numPr>
          <w:ilvl w:val="0"/>
          <w:numId w:val="2"/>
        </w:numPr>
        <w:tabs>
          <w:tab w:val="left" w:pos="567"/>
        </w:tabs>
        <w:ind w:left="567"/>
      </w:pPr>
      <w:r w:rsidRPr="00674387">
        <w:t>Deschideţi flaconul: Apăsaţi capacul în jos şi rotiţi-l în sens invers acelor de ceasornic. (Figura</w:t>
      </w:r>
      <w:r w:rsidR="00854325" w:rsidRPr="00674387">
        <w:t> </w:t>
      </w:r>
      <w:r w:rsidRPr="00674387">
        <w:t>1).</w:t>
      </w:r>
    </w:p>
    <w:p w14:paraId="48737D51" w14:textId="77777777" w:rsidR="00831B19" w:rsidRPr="00674387" w:rsidRDefault="00831B19" w:rsidP="00EA5840">
      <w:pPr>
        <w:pStyle w:val="BodyText"/>
        <w:widowControl/>
      </w:pPr>
    </w:p>
    <w:p w14:paraId="119B5DF3" w14:textId="77777777" w:rsidR="00831B19" w:rsidRPr="00674387" w:rsidRDefault="001872A8" w:rsidP="00EA5840">
      <w:pPr>
        <w:pStyle w:val="ListParagraph"/>
        <w:widowControl/>
        <w:numPr>
          <w:ilvl w:val="0"/>
          <w:numId w:val="2"/>
        </w:numPr>
        <w:tabs>
          <w:tab w:val="left" w:pos="567"/>
        </w:tabs>
        <w:ind w:left="567"/>
      </w:pPr>
      <w:r w:rsidRPr="00674387">
        <w:rPr>
          <w:b/>
        </w:rPr>
        <w:t xml:space="preserve">Doar la prima utilizare: </w:t>
      </w:r>
      <w:r w:rsidRPr="00674387">
        <w:t>Împreună cu seringa pentru admnistrare orală este furnizat şi un adaptor care se ataşează la flacon prin împingere. Acest dispozitiv se inserează în gâtul flaconului pentru a extrage mai uşor soluţia utilizând seringa pentru administrare orală. Dacă adaptorul nu este deja montat, scoateţi adaptorul şi seringa de 5 ml din ambalajul din plastic. Cu flaconul aşezat pe o suprafaţă plană, inseraţi adaptorul în gâtul flaconului apăsând pe suprafaţa plană, orientată în sus, a adaptorului (Figura 2).</w:t>
      </w:r>
    </w:p>
    <w:p w14:paraId="106FFEBC" w14:textId="77777777" w:rsidR="00831B19" w:rsidRPr="00674387" w:rsidRDefault="00831B19" w:rsidP="00EA5840">
      <w:pPr>
        <w:pStyle w:val="BodyText"/>
        <w:widowControl/>
      </w:pPr>
    </w:p>
    <w:p w14:paraId="338C2267" w14:textId="77777777" w:rsidR="00831B19" w:rsidRPr="00674387" w:rsidRDefault="001872A8" w:rsidP="00EA5840">
      <w:pPr>
        <w:pStyle w:val="ListParagraph"/>
        <w:widowControl/>
        <w:numPr>
          <w:ilvl w:val="0"/>
          <w:numId w:val="2"/>
        </w:numPr>
        <w:tabs>
          <w:tab w:val="left" w:pos="567"/>
        </w:tabs>
        <w:ind w:left="567"/>
      </w:pPr>
      <w:r w:rsidRPr="00674387">
        <w:t>Împingeţi pistonul seringii până la capăt (înspre vârful seringii) pentru a elimina excesul de aer. Ataşaţi seringa de adaptorul montat la flacon printr-o uşoară mişcare de rotire (Figura 3).</w:t>
      </w:r>
    </w:p>
    <w:p w14:paraId="2210946C" w14:textId="77777777" w:rsidR="00831B19" w:rsidRPr="00674387" w:rsidRDefault="00831B19" w:rsidP="00EA5840">
      <w:pPr>
        <w:pStyle w:val="BodyText"/>
        <w:widowControl/>
      </w:pPr>
    </w:p>
    <w:p w14:paraId="711AC641" w14:textId="77777777" w:rsidR="00831B19" w:rsidRPr="00674387" w:rsidRDefault="001872A8" w:rsidP="00EA5840">
      <w:pPr>
        <w:pStyle w:val="ListParagraph"/>
        <w:widowControl/>
        <w:numPr>
          <w:ilvl w:val="0"/>
          <w:numId w:val="2"/>
        </w:numPr>
        <w:tabs>
          <w:tab w:val="left" w:pos="567"/>
        </w:tabs>
        <w:ind w:left="567"/>
      </w:pPr>
      <w:r w:rsidRPr="00674387">
        <w:t>Răsturnaţi flaconul (cu seringa ataşată) şi umpleţi seringa cu lichid, trăgând în jos de pistonul seringii până imediat după gradaţia corespunzătoare cantităţii în mililitri (ml) recomandată de către doctorul dumneavoastră (Figura 4). Eliminaţi bulele de aer din seringă împingând pistonul pâna la gradaţia corespunzătoare dozei.</w:t>
      </w:r>
    </w:p>
    <w:p w14:paraId="2B348F58" w14:textId="77777777" w:rsidR="00831B19" w:rsidRPr="00674387" w:rsidRDefault="00831B19" w:rsidP="00EA5840">
      <w:pPr>
        <w:pStyle w:val="BodyText"/>
        <w:widowControl/>
      </w:pPr>
    </w:p>
    <w:p w14:paraId="1A6BF3D2" w14:textId="77777777" w:rsidR="00831B19" w:rsidRPr="00674387" w:rsidRDefault="001872A8" w:rsidP="00EA5840">
      <w:pPr>
        <w:pStyle w:val="ListParagraph"/>
        <w:widowControl/>
        <w:numPr>
          <w:ilvl w:val="0"/>
          <w:numId w:val="2"/>
        </w:numPr>
        <w:tabs>
          <w:tab w:val="left" w:pos="567"/>
        </w:tabs>
        <w:ind w:left="567"/>
      </w:pPr>
      <w:r w:rsidRPr="00674387">
        <w:t>Readuceţi flaconul la poziţia verticală având încă seringa ataşată la adaptorul flaconului (Figura</w:t>
      </w:r>
      <w:r w:rsidR="00CC3D5F" w:rsidRPr="00674387">
        <w:t> </w:t>
      </w:r>
      <w:r w:rsidRPr="00674387">
        <w:t>5).</w:t>
      </w:r>
    </w:p>
    <w:p w14:paraId="3A757264" w14:textId="77777777" w:rsidR="00831B19" w:rsidRPr="00674387" w:rsidRDefault="00831B19" w:rsidP="00EA5840">
      <w:pPr>
        <w:pStyle w:val="BodyText"/>
        <w:widowControl/>
      </w:pPr>
    </w:p>
    <w:p w14:paraId="46B23B86" w14:textId="77777777" w:rsidR="00831B19" w:rsidRPr="00674387" w:rsidRDefault="001872A8" w:rsidP="00EA5840">
      <w:pPr>
        <w:pStyle w:val="ListParagraph"/>
        <w:widowControl/>
        <w:numPr>
          <w:ilvl w:val="0"/>
          <w:numId w:val="2"/>
        </w:numPr>
        <w:tabs>
          <w:tab w:val="left" w:pos="567"/>
        </w:tabs>
        <w:ind w:left="567"/>
      </w:pPr>
      <w:r w:rsidRPr="00674387">
        <w:t>Scoateţi seringa din adaptorul montat pe flacon.(Figura 6).</w:t>
      </w:r>
    </w:p>
    <w:p w14:paraId="3EA24B50" w14:textId="77777777" w:rsidR="00831B19" w:rsidRPr="00674387" w:rsidRDefault="00831B19" w:rsidP="00EA5840">
      <w:pPr>
        <w:pStyle w:val="BodyText"/>
        <w:widowControl/>
      </w:pPr>
    </w:p>
    <w:p w14:paraId="73300869" w14:textId="77777777" w:rsidR="00831B19" w:rsidRPr="00674387" w:rsidRDefault="001872A8" w:rsidP="00EA5840">
      <w:pPr>
        <w:pStyle w:val="ListParagraph"/>
        <w:widowControl/>
        <w:numPr>
          <w:ilvl w:val="0"/>
          <w:numId w:val="2"/>
        </w:numPr>
        <w:tabs>
          <w:tab w:val="left" w:pos="567"/>
        </w:tabs>
        <w:ind w:left="567"/>
      </w:pPr>
      <w:r w:rsidRPr="00674387">
        <w:t>Goliţi conţinutul seringii direct în gură prin împingerea pistonului seringii până la capăt (Figura</w:t>
      </w:r>
      <w:r w:rsidR="00AA59FE" w:rsidRPr="00674387">
        <w:t> </w:t>
      </w:r>
      <w:r w:rsidRPr="00674387">
        <w:t>7).</w:t>
      </w:r>
    </w:p>
    <w:p w14:paraId="14BFA7DF" w14:textId="77777777" w:rsidR="00831B19" w:rsidRPr="00674387" w:rsidRDefault="00831B19" w:rsidP="00EA5840">
      <w:pPr>
        <w:pStyle w:val="BodyText"/>
        <w:widowControl/>
      </w:pPr>
    </w:p>
    <w:p w14:paraId="1797D614" w14:textId="77777777" w:rsidR="00831B19" w:rsidRPr="00674387" w:rsidRDefault="001872A8" w:rsidP="00EA5840">
      <w:pPr>
        <w:pStyle w:val="BodyText"/>
        <w:widowControl/>
        <w:ind w:left="562"/>
      </w:pPr>
      <w:r w:rsidRPr="00674387">
        <w:rPr>
          <w:b/>
        </w:rPr>
        <w:t xml:space="preserve">Notă: </w:t>
      </w:r>
      <w:r w:rsidRPr="00674387">
        <w:t>Se poate să fie necesar să repetaţi de până la 3 ori paşii de la 4 la 7 pentru a obţine doza totală (Tabelul 1).</w:t>
      </w:r>
    </w:p>
    <w:p w14:paraId="36FC7C5B" w14:textId="77777777" w:rsidR="00831B19" w:rsidRPr="00674387" w:rsidRDefault="00831B19" w:rsidP="00EA5840">
      <w:pPr>
        <w:pStyle w:val="BodyText"/>
        <w:widowControl/>
        <w:ind w:left="562"/>
      </w:pPr>
    </w:p>
    <w:p w14:paraId="0F3B86A7" w14:textId="77777777" w:rsidR="00831B19" w:rsidRPr="00674387" w:rsidRDefault="001872A8" w:rsidP="00EA5840">
      <w:pPr>
        <w:pStyle w:val="BodyText"/>
        <w:widowControl/>
        <w:ind w:left="562"/>
      </w:pPr>
      <w:r w:rsidRPr="00674387">
        <w:t>[Spre exemplu, pentru o doză de 150 mg (7,5 ml) vor fi necesare două extrageri din flacon pentru a obţine întreaga doză. Utilizând seringa pentru administrare orală, prima dată extrageţi 5 ml şi apoi goliţi conţinutul seringii direct în gură, iar apoi reumpleţi seringa cu 2,5 ml şi goliţi conţinutul în gură.]</w:t>
      </w:r>
    </w:p>
    <w:p w14:paraId="79A9751A" w14:textId="77777777" w:rsidR="00831B19" w:rsidRPr="00674387" w:rsidRDefault="00831B19" w:rsidP="00EA5840">
      <w:pPr>
        <w:pStyle w:val="BodyText"/>
        <w:widowControl/>
      </w:pPr>
    </w:p>
    <w:p w14:paraId="74FE6EBD" w14:textId="77777777" w:rsidR="00831B19" w:rsidRPr="00674387" w:rsidRDefault="001872A8" w:rsidP="00EA5840">
      <w:pPr>
        <w:pStyle w:val="ListParagraph"/>
        <w:widowControl/>
        <w:numPr>
          <w:ilvl w:val="0"/>
          <w:numId w:val="2"/>
        </w:numPr>
        <w:tabs>
          <w:tab w:val="left" w:pos="567"/>
        </w:tabs>
        <w:ind w:left="567"/>
      </w:pPr>
      <w:r w:rsidRPr="00674387">
        <w:t>Spălaţi seringa aspirând apă în seringă iar apoi apăsând pistonul până la căpăt şi repetaţi procesul de cel puţin 3 ori (Figura 8).</w:t>
      </w:r>
    </w:p>
    <w:p w14:paraId="5FEB3215" w14:textId="77777777" w:rsidR="00831B19" w:rsidRPr="00674387" w:rsidRDefault="00831B19" w:rsidP="00EA5840">
      <w:pPr>
        <w:pStyle w:val="BodyText"/>
        <w:widowControl/>
      </w:pPr>
    </w:p>
    <w:p w14:paraId="5CED3F58" w14:textId="77777777" w:rsidR="00831B19" w:rsidRPr="00674387" w:rsidRDefault="00647BF3" w:rsidP="00EA5840">
      <w:pPr>
        <w:pStyle w:val="ListParagraph"/>
        <w:pageBreakBefore/>
        <w:widowControl/>
        <w:numPr>
          <w:ilvl w:val="0"/>
          <w:numId w:val="2"/>
        </w:numPr>
        <w:tabs>
          <w:tab w:val="left" w:pos="567"/>
        </w:tabs>
        <w:ind w:left="567"/>
      </w:pPr>
      <w:r w:rsidRPr="00674387">
        <w:rPr>
          <w:noProof/>
          <w:lang w:eastAsia="ro-RO"/>
        </w:rPr>
        <w:drawing>
          <wp:anchor distT="0" distB="0" distL="114300" distR="114300" simplePos="0" relativeHeight="251682304" behindDoc="1" locked="0" layoutInCell="1" allowOverlap="1" wp14:anchorId="6DC20FA4" wp14:editId="48DEED61">
            <wp:simplePos x="0" y="0"/>
            <wp:positionH relativeFrom="column">
              <wp:posOffset>-386080</wp:posOffset>
            </wp:positionH>
            <wp:positionV relativeFrom="paragraph">
              <wp:posOffset>168910</wp:posOffset>
            </wp:positionV>
            <wp:extent cx="4836160" cy="59436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836160" cy="5943600"/>
                    </a:xfrm>
                    <a:prstGeom prst="rect">
                      <a:avLst/>
                    </a:prstGeom>
                  </pic:spPr>
                </pic:pic>
              </a:graphicData>
            </a:graphic>
            <wp14:sizeRelH relativeFrom="page">
              <wp14:pctWidth>0</wp14:pctWidth>
            </wp14:sizeRelH>
            <wp14:sizeRelV relativeFrom="page">
              <wp14:pctHeight>0</wp14:pctHeight>
            </wp14:sizeRelV>
          </wp:anchor>
        </w:drawing>
      </w:r>
      <w:r w:rsidR="001872A8" w:rsidRPr="00674387">
        <w:t>Reaşezaţi capacul pe flacon (lasând adaptorul montat pe gâtul flaconului) (Figura 9).</w:t>
      </w:r>
    </w:p>
    <w:p w14:paraId="14A40C81" w14:textId="77777777" w:rsidR="00375C47" w:rsidRDefault="00375C47" w:rsidP="00EA5840">
      <w:pPr>
        <w:pStyle w:val="ListParagraph"/>
        <w:widowControl/>
        <w:ind w:left="0" w:firstLine="0"/>
      </w:pPr>
    </w:p>
    <w:p w14:paraId="74807C2A" w14:textId="77777777" w:rsidR="00647BF3" w:rsidRDefault="00647BF3" w:rsidP="00EA5840">
      <w:pPr>
        <w:pStyle w:val="ListParagraph"/>
        <w:widowControl/>
        <w:ind w:left="0" w:firstLine="0"/>
      </w:pPr>
    </w:p>
    <w:p w14:paraId="00284628" w14:textId="77777777" w:rsidR="00647BF3" w:rsidRDefault="00647BF3" w:rsidP="00EA5840">
      <w:pPr>
        <w:pStyle w:val="ListParagraph"/>
        <w:widowControl/>
        <w:ind w:left="0" w:firstLine="0"/>
      </w:pPr>
    </w:p>
    <w:p w14:paraId="2418196A" w14:textId="77777777" w:rsidR="00647BF3" w:rsidRDefault="00647BF3" w:rsidP="00EA5840">
      <w:pPr>
        <w:pStyle w:val="ListParagraph"/>
        <w:widowControl/>
        <w:ind w:left="0" w:firstLine="0"/>
      </w:pPr>
    </w:p>
    <w:p w14:paraId="4B93C9C8" w14:textId="77777777" w:rsidR="00647BF3" w:rsidRDefault="00647BF3" w:rsidP="00EA5840">
      <w:pPr>
        <w:pStyle w:val="ListParagraph"/>
        <w:widowControl/>
        <w:ind w:left="0" w:firstLine="0"/>
      </w:pPr>
    </w:p>
    <w:p w14:paraId="7FB0D073" w14:textId="77777777" w:rsidR="00647BF3" w:rsidRDefault="00647BF3" w:rsidP="00EA5840">
      <w:pPr>
        <w:pStyle w:val="ListParagraph"/>
        <w:widowControl/>
        <w:ind w:left="0" w:firstLine="0"/>
      </w:pPr>
    </w:p>
    <w:p w14:paraId="3D39C0F7" w14:textId="77777777" w:rsidR="00647BF3" w:rsidRDefault="00647BF3" w:rsidP="00EA5840">
      <w:pPr>
        <w:pStyle w:val="ListParagraph"/>
        <w:widowControl/>
        <w:ind w:left="0" w:firstLine="0"/>
      </w:pPr>
    </w:p>
    <w:p w14:paraId="6BACA0DD" w14:textId="77777777" w:rsidR="00647BF3" w:rsidRDefault="00647BF3" w:rsidP="00EA5840">
      <w:pPr>
        <w:pStyle w:val="ListParagraph"/>
        <w:widowControl/>
        <w:ind w:left="0" w:firstLine="0"/>
      </w:pPr>
    </w:p>
    <w:p w14:paraId="58A43605" w14:textId="77777777" w:rsidR="00647BF3" w:rsidRDefault="00647BF3" w:rsidP="00EA5840">
      <w:pPr>
        <w:pStyle w:val="ListParagraph"/>
        <w:widowControl/>
        <w:ind w:left="0" w:firstLine="0"/>
      </w:pPr>
    </w:p>
    <w:p w14:paraId="2EB941D9" w14:textId="77777777" w:rsidR="00662B86" w:rsidRPr="00674387" w:rsidRDefault="00662B86" w:rsidP="00EA5840">
      <w:pPr>
        <w:widowControl/>
      </w:pPr>
    </w:p>
    <w:p w14:paraId="141FE81E" w14:textId="77777777" w:rsidR="00831B19" w:rsidRPr="00674387" w:rsidRDefault="00831B19" w:rsidP="00EA5840">
      <w:pPr>
        <w:pStyle w:val="BodyText"/>
        <w:widowControl/>
      </w:pPr>
    </w:p>
    <w:p w14:paraId="271888EA" w14:textId="77777777" w:rsidR="00831B19" w:rsidRPr="00674387" w:rsidRDefault="001872A8" w:rsidP="00EA5840">
      <w:pPr>
        <w:pStyle w:val="BodyText"/>
        <w:widowControl/>
        <w:tabs>
          <w:tab w:val="left" w:pos="2691"/>
          <w:tab w:val="left" w:pos="4608"/>
        </w:tabs>
        <w:ind w:left="711"/>
      </w:pPr>
      <w:r w:rsidRPr="00674387">
        <w:t>Figura 1</w:t>
      </w:r>
      <w:r w:rsidRPr="00674387">
        <w:tab/>
        <w:t>Figura 2</w:t>
      </w:r>
      <w:r w:rsidRPr="00674387">
        <w:tab/>
        <w:t>Figura 3</w:t>
      </w:r>
    </w:p>
    <w:p w14:paraId="73492D74" w14:textId="77777777" w:rsidR="00831B19" w:rsidRDefault="00831B19" w:rsidP="00EA5840">
      <w:pPr>
        <w:pStyle w:val="BodyText"/>
        <w:widowControl/>
      </w:pPr>
    </w:p>
    <w:p w14:paraId="5961C109" w14:textId="77777777" w:rsidR="00647BF3" w:rsidRDefault="00647BF3" w:rsidP="00EA5840">
      <w:pPr>
        <w:pStyle w:val="BodyText"/>
        <w:widowControl/>
      </w:pPr>
    </w:p>
    <w:p w14:paraId="163766E4" w14:textId="77777777" w:rsidR="00647BF3" w:rsidRDefault="00647BF3" w:rsidP="00EA5840">
      <w:pPr>
        <w:pStyle w:val="BodyText"/>
        <w:widowControl/>
      </w:pPr>
    </w:p>
    <w:p w14:paraId="6672EC87" w14:textId="77777777" w:rsidR="00647BF3" w:rsidRDefault="00647BF3" w:rsidP="00EA5840">
      <w:pPr>
        <w:pStyle w:val="BodyText"/>
        <w:widowControl/>
      </w:pPr>
    </w:p>
    <w:p w14:paraId="61E8DD9E" w14:textId="77777777" w:rsidR="00647BF3" w:rsidRDefault="00647BF3" w:rsidP="00EA5840">
      <w:pPr>
        <w:pStyle w:val="BodyText"/>
        <w:widowControl/>
      </w:pPr>
    </w:p>
    <w:p w14:paraId="3D8AE9CA" w14:textId="77777777" w:rsidR="00647BF3" w:rsidRDefault="00647BF3" w:rsidP="00EA5840">
      <w:pPr>
        <w:pStyle w:val="BodyText"/>
        <w:widowControl/>
      </w:pPr>
    </w:p>
    <w:p w14:paraId="1537B9BC" w14:textId="77777777" w:rsidR="00647BF3" w:rsidRDefault="00647BF3" w:rsidP="00EA5840">
      <w:pPr>
        <w:pStyle w:val="BodyText"/>
        <w:widowControl/>
      </w:pPr>
    </w:p>
    <w:p w14:paraId="15DD227D" w14:textId="77777777" w:rsidR="00647BF3" w:rsidRDefault="00647BF3" w:rsidP="00EA5840">
      <w:pPr>
        <w:pStyle w:val="BodyText"/>
        <w:widowControl/>
      </w:pPr>
    </w:p>
    <w:p w14:paraId="5F80C9EF" w14:textId="77777777" w:rsidR="00647BF3" w:rsidRDefault="00647BF3" w:rsidP="00EA5840">
      <w:pPr>
        <w:pStyle w:val="BodyText"/>
        <w:widowControl/>
      </w:pPr>
    </w:p>
    <w:p w14:paraId="6ACFBC53" w14:textId="77777777" w:rsidR="00647BF3" w:rsidRDefault="00647BF3" w:rsidP="00EA5840">
      <w:pPr>
        <w:pStyle w:val="BodyText"/>
        <w:widowControl/>
      </w:pPr>
    </w:p>
    <w:p w14:paraId="3E78A893" w14:textId="77777777" w:rsidR="00647BF3" w:rsidRDefault="00647BF3" w:rsidP="00EA5840">
      <w:pPr>
        <w:pStyle w:val="BodyText"/>
        <w:widowControl/>
      </w:pPr>
    </w:p>
    <w:p w14:paraId="35E7E2F3" w14:textId="77777777" w:rsidR="00647BF3" w:rsidRPr="00674387" w:rsidRDefault="00647BF3" w:rsidP="00EA5840">
      <w:pPr>
        <w:pStyle w:val="BodyText"/>
        <w:widowControl/>
      </w:pPr>
    </w:p>
    <w:p w14:paraId="1BFA4C10" w14:textId="77777777" w:rsidR="00831B19" w:rsidRPr="00674387" w:rsidRDefault="00831B19" w:rsidP="00EA5840">
      <w:pPr>
        <w:pStyle w:val="BodyText"/>
        <w:widowControl/>
      </w:pPr>
    </w:p>
    <w:p w14:paraId="6C44B5BC" w14:textId="77777777" w:rsidR="00831B19" w:rsidRPr="00674387" w:rsidRDefault="001872A8" w:rsidP="00EA5840">
      <w:pPr>
        <w:pStyle w:val="BodyText"/>
        <w:widowControl/>
        <w:tabs>
          <w:tab w:val="left" w:pos="2556"/>
          <w:tab w:val="left" w:pos="4644"/>
        </w:tabs>
        <w:ind w:left="533"/>
      </w:pPr>
      <w:r w:rsidRPr="00674387">
        <w:t>Figura 4</w:t>
      </w:r>
      <w:r w:rsidRPr="00674387">
        <w:tab/>
        <w:t>Figura 5</w:t>
      </w:r>
      <w:r w:rsidRPr="00674387">
        <w:tab/>
        <w:t>Figura 6</w:t>
      </w:r>
    </w:p>
    <w:p w14:paraId="22FCE8C8" w14:textId="77777777" w:rsidR="00831B19" w:rsidRDefault="00831B19" w:rsidP="00EA5840">
      <w:pPr>
        <w:pStyle w:val="BodyText"/>
        <w:widowControl/>
      </w:pPr>
    </w:p>
    <w:p w14:paraId="5B7B0151" w14:textId="77777777" w:rsidR="00647BF3" w:rsidRDefault="00647BF3" w:rsidP="00EA5840">
      <w:pPr>
        <w:pStyle w:val="BodyText"/>
        <w:widowControl/>
      </w:pPr>
    </w:p>
    <w:p w14:paraId="18EE7744" w14:textId="77777777" w:rsidR="00647BF3" w:rsidRDefault="00647BF3" w:rsidP="00EA5840">
      <w:pPr>
        <w:pStyle w:val="BodyText"/>
        <w:widowControl/>
      </w:pPr>
    </w:p>
    <w:p w14:paraId="0F622254" w14:textId="77777777" w:rsidR="00647BF3" w:rsidRDefault="00647BF3" w:rsidP="00EA5840">
      <w:pPr>
        <w:pStyle w:val="BodyText"/>
        <w:widowControl/>
      </w:pPr>
    </w:p>
    <w:p w14:paraId="42CBB3F4" w14:textId="77777777" w:rsidR="00647BF3" w:rsidRDefault="00647BF3" w:rsidP="00EA5840">
      <w:pPr>
        <w:pStyle w:val="BodyText"/>
        <w:widowControl/>
      </w:pPr>
    </w:p>
    <w:p w14:paraId="1BC35D67" w14:textId="77777777" w:rsidR="00647BF3" w:rsidRDefault="00647BF3" w:rsidP="00EA5840">
      <w:pPr>
        <w:pStyle w:val="BodyText"/>
        <w:widowControl/>
      </w:pPr>
    </w:p>
    <w:p w14:paraId="30E2F004" w14:textId="77777777" w:rsidR="00647BF3" w:rsidRDefault="00647BF3" w:rsidP="00EA5840">
      <w:pPr>
        <w:pStyle w:val="BodyText"/>
        <w:widowControl/>
      </w:pPr>
    </w:p>
    <w:p w14:paraId="0D1E9AC1" w14:textId="77777777" w:rsidR="00647BF3" w:rsidRDefault="00647BF3" w:rsidP="00EA5840">
      <w:pPr>
        <w:pStyle w:val="BodyText"/>
        <w:widowControl/>
      </w:pPr>
    </w:p>
    <w:p w14:paraId="6A2394A9" w14:textId="77777777" w:rsidR="00647BF3" w:rsidRDefault="00647BF3" w:rsidP="00EA5840">
      <w:pPr>
        <w:pStyle w:val="BodyText"/>
        <w:widowControl/>
      </w:pPr>
    </w:p>
    <w:p w14:paraId="720AFA39" w14:textId="77777777" w:rsidR="00647BF3" w:rsidRDefault="00647BF3" w:rsidP="00EA5840">
      <w:pPr>
        <w:pStyle w:val="BodyText"/>
        <w:widowControl/>
      </w:pPr>
    </w:p>
    <w:p w14:paraId="2A2E4CF4" w14:textId="77777777" w:rsidR="00647BF3" w:rsidRPr="00674387" w:rsidRDefault="00647BF3" w:rsidP="00EA5840">
      <w:pPr>
        <w:pStyle w:val="BodyText"/>
        <w:widowControl/>
      </w:pPr>
    </w:p>
    <w:p w14:paraId="4D4AE403" w14:textId="77777777" w:rsidR="00831B19" w:rsidRPr="00674387" w:rsidRDefault="001872A8" w:rsidP="00EA5840">
      <w:pPr>
        <w:pStyle w:val="BodyText"/>
        <w:widowControl/>
        <w:tabs>
          <w:tab w:val="left" w:pos="2484"/>
          <w:tab w:val="left" w:pos="5031"/>
        </w:tabs>
        <w:ind w:left="711"/>
      </w:pPr>
      <w:r w:rsidRPr="00674387">
        <w:t>Figura 7</w:t>
      </w:r>
      <w:r w:rsidRPr="00674387">
        <w:tab/>
        <w:t>Figura 8</w:t>
      </w:r>
      <w:r w:rsidRPr="00674387">
        <w:tab/>
        <w:t>Figura 9</w:t>
      </w:r>
    </w:p>
    <w:p w14:paraId="4D1A29D8" w14:textId="77777777" w:rsidR="00831B19" w:rsidRPr="00674387" w:rsidRDefault="00831B19" w:rsidP="00EA5840">
      <w:pPr>
        <w:pStyle w:val="BodyText"/>
        <w:widowControl/>
      </w:pPr>
    </w:p>
    <w:p w14:paraId="7FC42CBD" w14:textId="2710F620" w:rsidR="00831B19" w:rsidRPr="00044C74" w:rsidRDefault="001872A8" w:rsidP="00EA5840">
      <w:pPr>
        <w:rPr>
          <w:b/>
          <w:bCs/>
        </w:rPr>
      </w:pPr>
      <w:r w:rsidRPr="00044C74">
        <w:rPr>
          <w:b/>
          <w:bCs/>
        </w:rPr>
        <w:t>Tabelul 1.</w:t>
      </w:r>
      <w:r w:rsidR="00AA6678" w:rsidRPr="00044C74">
        <w:rPr>
          <w:b/>
          <w:bCs/>
        </w:rPr>
        <w:t xml:space="preserve"> </w:t>
      </w:r>
      <w:r w:rsidRPr="00044C74">
        <w:rPr>
          <w:b/>
          <w:bCs/>
        </w:rPr>
        <w:t>Numărul de extrageri cu seringa necesare pentru a obţine doza recomandată de Lyrica.</w:t>
      </w:r>
    </w:p>
    <w:p w14:paraId="23F556BB" w14:textId="77777777" w:rsidR="00831B19" w:rsidRPr="00674387" w:rsidRDefault="00831B19" w:rsidP="00EA5840">
      <w:pPr>
        <w:pStyle w:val="BodyText"/>
        <w:keepNext/>
        <w:widowControl/>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1913"/>
        <w:gridCol w:w="1914"/>
        <w:gridCol w:w="1913"/>
        <w:gridCol w:w="1914"/>
      </w:tblGrid>
      <w:tr w:rsidR="00831B19" w:rsidRPr="00674387" w14:paraId="0F2F1C0D" w14:textId="77777777" w:rsidTr="00D97835">
        <w:trPr>
          <w:cantSplit/>
          <w:trHeight w:val="758"/>
          <w:tblHeader/>
        </w:trPr>
        <w:tc>
          <w:tcPr>
            <w:tcW w:w="1423" w:type="dxa"/>
            <w:vAlign w:val="center"/>
          </w:tcPr>
          <w:p w14:paraId="160D1861" w14:textId="77777777" w:rsidR="00831B19" w:rsidRPr="00674387" w:rsidRDefault="001872A8" w:rsidP="00EA5840">
            <w:pPr>
              <w:pStyle w:val="TableParagraph"/>
              <w:widowControl/>
              <w:spacing w:line="240" w:lineRule="auto"/>
              <w:ind w:left="0"/>
              <w:rPr>
                <w:b/>
              </w:rPr>
            </w:pPr>
            <w:r w:rsidRPr="00674387">
              <w:rPr>
                <w:b/>
              </w:rPr>
              <w:t>Doză Lyrica</w:t>
            </w:r>
            <w:r w:rsidR="001E3DF1" w:rsidRPr="00674387">
              <w:rPr>
                <w:b/>
              </w:rPr>
              <w:t> </w:t>
            </w:r>
            <w:r w:rsidRPr="00674387">
              <w:rPr>
                <w:b/>
              </w:rPr>
              <w:t>(mg)</w:t>
            </w:r>
          </w:p>
        </w:tc>
        <w:tc>
          <w:tcPr>
            <w:tcW w:w="1913" w:type="dxa"/>
            <w:vAlign w:val="center"/>
          </w:tcPr>
          <w:p w14:paraId="0F6D0FEB" w14:textId="77777777" w:rsidR="00831B19" w:rsidRPr="00674387" w:rsidRDefault="001872A8" w:rsidP="00EA5840">
            <w:pPr>
              <w:pStyle w:val="TableParagraph"/>
              <w:widowControl/>
              <w:spacing w:line="240" w:lineRule="auto"/>
              <w:ind w:left="0"/>
              <w:rPr>
                <w:b/>
              </w:rPr>
            </w:pPr>
            <w:r w:rsidRPr="00674387">
              <w:rPr>
                <w:b/>
              </w:rPr>
              <w:t>Volum total de soluţie (ml)</w:t>
            </w:r>
          </w:p>
        </w:tc>
        <w:tc>
          <w:tcPr>
            <w:tcW w:w="1914" w:type="dxa"/>
            <w:vAlign w:val="center"/>
          </w:tcPr>
          <w:p w14:paraId="66085334" w14:textId="77777777" w:rsidR="00831B19" w:rsidRPr="00674387" w:rsidRDefault="001872A8" w:rsidP="00EA5840">
            <w:pPr>
              <w:pStyle w:val="TableParagraph"/>
              <w:widowControl/>
              <w:spacing w:line="240" w:lineRule="auto"/>
              <w:ind w:left="0"/>
              <w:rPr>
                <w:b/>
              </w:rPr>
            </w:pPr>
            <w:r w:rsidRPr="00674387">
              <w:rPr>
                <w:b/>
              </w:rPr>
              <w:t>Prima extragere cu seringa (ml)</w:t>
            </w:r>
          </w:p>
        </w:tc>
        <w:tc>
          <w:tcPr>
            <w:tcW w:w="1913" w:type="dxa"/>
            <w:vAlign w:val="center"/>
          </w:tcPr>
          <w:p w14:paraId="686CF1DE" w14:textId="77777777" w:rsidR="00831B19" w:rsidRPr="00674387" w:rsidRDefault="001872A8" w:rsidP="00EA5840">
            <w:pPr>
              <w:pStyle w:val="TableParagraph"/>
              <w:widowControl/>
              <w:spacing w:line="240" w:lineRule="auto"/>
              <w:ind w:left="0"/>
              <w:rPr>
                <w:b/>
              </w:rPr>
            </w:pPr>
            <w:r w:rsidRPr="00674387">
              <w:rPr>
                <w:b/>
              </w:rPr>
              <w:t>A doua extragere cu</w:t>
            </w:r>
            <w:r w:rsidR="005D169E" w:rsidRPr="00674387">
              <w:rPr>
                <w:b/>
              </w:rPr>
              <w:t> </w:t>
            </w:r>
            <w:r w:rsidRPr="00674387">
              <w:rPr>
                <w:b/>
              </w:rPr>
              <w:t>seringa (ml)</w:t>
            </w:r>
          </w:p>
        </w:tc>
        <w:tc>
          <w:tcPr>
            <w:tcW w:w="1914" w:type="dxa"/>
            <w:vAlign w:val="center"/>
          </w:tcPr>
          <w:p w14:paraId="3687B4C8" w14:textId="77777777" w:rsidR="00831B19" w:rsidRPr="00674387" w:rsidRDefault="001872A8" w:rsidP="00EA5840">
            <w:pPr>
              <w:pStyle w:val="TableParagraph"/>
              <w:widowControl/>
              <w:spacing w:line="240" w:lineRule="auto"/>
              <w:ind w:left="0"/>
              <w:rPr>
                <w:b/>
              </w:rPr>
            </w:pPr>
            <w:r w:rsidRPr="00674387">
              <w:rPr>
                <w:b/>
              </w:rPr>
              <w:t>A treia extragere</w:t>
            </w:r>
            <w:r w:rsidR="00277731" w:rsidRPr="00674387">
              <w:rPr>
                <w:b/>
              </w:rPr>
              <w:t> </w:t>
            </w:r>
            <w:r w:rsidRPr="00674387">
              <w:rPr>
                <w:b/>
              </w:rPr>
              <w:t>cu</w:t>
            </w:r>
            <w:r w:rsidR="00277731" w:rsidRPr="00674387">
              <w:rPr>
                <w:b/>
              </w:rPr>
              <w:t xml:space="preserve"> </w:t>
            </w:r>
            <w:r w:rsidRPr="00674387">
              <w:rPr>
                <w:b/>
              </w:rPr>
              <w:t>seringa (ml)</w:t>
            </w:r>
          </w:p>
        </w:tc>
      </w:tr>
      <w:tr w:rsidR="00831B19" w:rsidRPr="00674387" w14:paraId="50149420" w14:textId="77777777" w:rsidTr="00D97835">
        <w:trPr>
          <w:cantSplit/>
          <w:trHeight w:val="253"/>
        </w:trPr>
        <w:tc>
          <w:tcPr>
            <w:tcW w:w="1423" w:type="dxa"/>
            <w:vAlign w:val="center"/>
          </w:tcPr>
          <w:p w14:paraId="1D53C577" w14:textId="77777777" w:rsidR="00831B19" w:rsidRPr="00674387" w:rsidRDefault="001872A8" w:rsidP="00EA5840">
            <w:pPr>
              <w:pStyle w:val="TableParagraph"/>
              <w:widowControl/>
              <w:spacing w:line="240" w:lineRule="auto"/>
              <w:ind w:left="0"/>
            </w:pPr>
            <w:r w:rsidRPr="00674387">
              <w:t>25</w:t>
            </w:r>
          </w:p>
        </w:tc>
        <w:tc>
          <w:tcPr>
            <w:tcW w:w="1913" w:type="dxa"/>
            <w:vAlign w:val="center"/>
          </w:tcPr>
          <w:p w14:paraId="31CB1630" w14:textId="77777777" w:rsidR="00831B19" w:rsidRPr="00674387" w:rsidRDefault="001872A8" w:rsidP="00EA5840">
            <w:pPr>
              <w:pStyle w:val="TableParagraph"/>
              <w:widowControl/>
              <w:spacing w:line="240" w:lineRule="auto"/>
              <w:ind w:left="0"/>
            </w:pPr>
            <w:r w:rsidRPr="00674387">
              <w:t>1,25</w:t>
            </w:r>
          </w:p>
        </w:tc>
        <w:tc>
          <w:tcPr>
            <w:tcW w:w="1914" w:type="dxa"/>
            <w:vAlign w:val="center"/>
          </w:tcPr>
          <w:p w14:paraId="571EEC81" w14:textId="77777777" w:rsidR="00831B19" w:rsidRPr="00674387" w:rsidRDefault="001872A8" w:rsidP="00EA5840">
            <w:pPr>
              <w:pStyle w:val="TableParagraph"/>
              <w:widowControl/>
              <w:spacing w:line="240" w:lineRule="auto"/>
              <w:ind w:left="0"/>
            </w:pPr>
            <w:r w:rsidRPr="00674387">
              <w:t>1,25</w:t>
            </w:r>
          </w:p>
        </w:tc>
        <w:tc>
          <w:tcPr>
            <w:tcW w:w="1913" w:type="dxa"/>
            <w:vAlign w:val="center"/>
          </w:tcPr>
          <w:p w14:paraId="5863EC20" w14:textId="77777777" w:rsidR="00831B19" w:rsidRPr="00674387" w:rsidRDefault="001872A8" w:rsidP="00EA5840">
            <w:pPr>
              <w:pStyle w:val="TableParagraph"/>
              <w:widowControl/>
              <w:spacing w:line="240" w:lineRule="auto"/>
              <w:ind w:left="0"/>
            </w:pPr>
            <w:r w:rsidRPr="00674387">
              <w:t>Nu este necesară</w:t>
            </w:r>
          </w:p>
        </w:tc>
        <w:tc>
          <w:tcPr>
            <w:tcW w:w="1914" w:type="dxa"/>
            <w:vAlign w:val="center"/>
          </w:tcPr>
          <w:p w14:paraId="0C666A9C" w14:textId="77777777" w:rsidR="00831B19" w:rsidRPr="00674387" w:rsidRDefault="001872A8" w:rsidP="00EA5840">
            <w:pPr>
              <w:pStyle w:val="TableParagraph"/>
              <w:widowControl/>
              <w:spacing w:line="240" w:lineRule="auto"/>
              <w:ind w:left="0"/>
            </w:pPr>
            <w:r w:rsidRPr="00674387">
              <w:t>Nu este necesară</w:t>
            </w:r>
          </w:p>
        </w:tc>
      </w:tr>
      <w:tr w:rsidR="00831B19" w:rsidRPr="00674387" w14:paraId="06624DDD" w14:textId="77777777" w:rsidTr="00D97835">
        <w:trPr>
          <w:cantSplit/>
          <w:trHeight w:val="251"/>
        </w:trPr>
        <w:tc>
          <w:tcPr>
            <w:tcW w:w="1423" w:type="dxa"/>
            <w:vAlign w:val="center"/>
          </w:tcPr>
          <w:p w14:paraId="408364F8" w14:textId="77777777" w:rsidR="00831B19" w:rsidRPr="00674387" w:rsidRDefault="001872A8" w:rsidP="00EA5840">
            <w:pPr>
              <w:pStyle w:val="TableParagraph"/>
              <w:widowControl/>
              <w:spacing w:line="240" w:lineRule="auto"/>
              <w:ind w:left="0"/>
            </w:pPr>
            <w:r w:rsidRPr="00674387">
              <w:t>50</w:t>
            </w:r>
          </w:p>
        </w:tc>
        <w:tc>
          <w:tcPr>
            <w:tcW w:w="1913" w:type="dxa"/>
            <w:vAlign w:val="center"/>
          </w:tcPr>
          <w:p w14:paraId="0BC553AA" w14:textId="77777777" w:rsidR="00831B19" w:rsidRPr="00674387" w:rsidRDefault="001872A8" w:rsidP="00EA5840">
            <w:pPr>
              <w:pStyle w:val="TableParagraph"/>
              <w:widowControl/>
              <w:spacing w:line="240" w:lineRule="auto"/>
              <w:ind w:left="0"/>
            </w:pPr>
            <w:r w:rsidRPr="00674387">
              <w:t>2,5</w:t>
            </w:r>
          </w:p>
        </w:tc>
        <w:tc>
          <w:tcPr>
            <w:tcW w:w="1914" w:type="dxa"/>
            <w:vAlign w:val="center"/>
          </w:tcPr>
          <w:p w14:paraId="2C2764DF" w14:textId="77777777" w:rsidR="00831B19" w:rsidRPr="00674387" w:rsidRDefault="001872A8" w:rsidP="00EA5840">
            <w:pPr>
              <w:pStyle w:val="TableParagraph"/>
              <w:widowControl/>
              <w:spacing w:line="240" w:lineRule="auto"/>
              <w:ind w:left="0"/>
            </w:pPr>
            <w:r w:rsidRPr="00674387">
              <w:t>2,5</w:t>
            </w:r>
          </w:p>
        </w:tc>
        <w:tc>
          <w:tcPr>
            <w:tcW w:w="1913" w:type="dxa"/>
            <w:vAlign w:val="center"/>
          </w:tcPr>
          <w:p w14:paraId="7E5576C1" w14:textId="77777777" w:rsidR="00831B19" w:rsidRPr="00674387" w:rsidRDefault="001872A8" w:rsidP="00EA5840">
            <w:pPr>
              <w:pStyle w:val="TableParagraph"/>
              <w:widowControl/>
              <w:spacing w:line="240" w:lineRule="auto"/>
              <w:ind w:left="0"/>
            </w:pPr>
            <w:r w:rsidRPr="00674387">
              <w:t>Nu este necesară</w:t>
            </w:r>
          </w:p>
        </w:tc>
        <w:tc>
          <w:tcPr>
            <w:tcW w:w="1914" w:type="dxa"/>
            <w:vAlign w:val="center"/>
          </w:tcPr>
          <w:p w14:paraId="2FB9CFB6" w14:textId="77777777" w:rsidR="00831B19" w:rsidRPr="00674387" w:rsidRDefault="001872A8" w:rsidP="00EA5840">
            <w:pPr>
              <w:pStyle w:val="TableParagraph"/>
              <w:widowControl/>
              <w:spacing w:line="240" w:lineRule="auto"/>
              <w:ind w:left="0"/>
            </w:pPr>
            <w:r w:rsidRPr="00674387">
              <w:t>Nu este necesară</w:t>
            </w:r>
          </w:p>
        </w:tc>
      </w:tr>
      <w:tr w:rsidR="00831B19" w:rsidRPr="00674387" w14:paraId="529A27D1" w14:textId="77777777" w:rsidTr="00D97835">
        <w:trPr>
          <w:cantSplit/>
          <w:trHeight w:val="253"/>
        </w:trPr>
        <w:tc>
          <w:tcPr>
            <w:tcW w:w="1423" w:type="dxa"/>
            <w:vAlign w:val="center"/>
          </w:tcPr>
          <w:p w14:paraId="0451DB79" w14:textId="77777777" w:rsidR="00831B19" w:rsidRPr="00674387" w:rsidRDefault="001872A8" w:rsidP="00EA5840">
            <w:pPr>
              <w:pStyle w:val="TableParagraph"/>
              <w:widowControl/>
              <w:spacing w:line="240" w:lineRule="auto"/>
              <w:ind w:left="0"/>
            </w:pPr>
            <w:r w:rsidRPr="00674387">
              <w:t>75</w:t>
            </w:r>
          </w:p>
        </w:tc>
        <w:tc>
          <w:tcPr>
            <w:tcW w:w="1913" w:type="dxa"/>
            <w:vAlign w:val="center"/>
          </w:tcPr>
          <w:p w14:paraId="535D6FAC" w14:textId="77777777" w:rsidR="00831B19" w:rsidRPr="00674387" w:rsidRDefault="001872A8" w:rsidP="00EA5840">
            <w:pPr>
              <w:pStyle w:val="TableParagraph"/>
              <w:widowControl/>
              <w:spacing w:line="240" w:lineRule="auto"/>
              <w:ind w:left="0"/>
            </w:pPr>
            <w:r w:rsidRPr="00674387">
              <w:t>3,75</w:t>
            </w:r>
          </w:p>
        </w:tc>
        <w:tc>
          <w:tcPr>
            <w:tcW w:w="1914" w:type="dxa"/>
            <w:vAlign w:val="center"/>
          </w:tcPr>
          <w:p w14:paraId="4291F499" w14:textId="77777777" w:rsidR="00831B19" w:rsidRPr="00674387" w:rsidRDefault="001872A8" w:rsidP="00EA5840">
            <w:pPr>
              <w:pStyle w:val="TableParagraph"/>
              <w:widowControl/>
              <w:spacing w:line="240" w:lineRule="auto"/>
              <w:ind w:left="0"/>
            </w:pPr>
            <w:r w:rsidRPr="00674387">
              <w:t>3,75</w:t>
            </w:r>
          </w:p>
        </w:tc>
        <w:tc>
          <w:tcPr>
            <w:tcW w:w="1913" w:type="dxa"/>
            <w:vAlign w:val="center"/>
          </w:tcPr>
          <w:p w14:paraId="7461669F" w14:textId="77777777" w:rsidR="00831B19" w:rsidRPr="00674387" w:rsidRDefault="001872A8" w:rsidP="00EA5840">
            <w:pPr>
              <w:pStyle w:val="TableParagraph"/>
              <w:widowControl/>
              <w:spacing w:line="240" w:lineRule="auto"/>
              <w:ind w:left="0"/>
            </w:pPr>
            <w:r w:rsidRPr="00674387">
              <w:t>Nu este necesară</w:t>
            </w:r>
          </w:p>
        </w:tc>
        <w:tc>
          <w:tcPr>
            <w:tcW w:w="1914" w:type="dxa"/>
            <w:vAlign w:val="center"/>
          </w:tcPr>
          <w:p w14:paraId="57AAE82F" w14:textId="77777777" w:rsidR="00831B19" w:rsidRPr="00674387" w:rsidRDefault="001872A8" w:rsidP="00EA5840">
            <w:pPr>
              <w:pStyle w:val="TableParagraph"/>
              <w:widowControl/>
              <w:spacing w:line="240" w:lineRule="auto"/>
              <w:ind w:left="0"/>
            </w:pPr>
            <w:r w:rsidRPr="00674387">
              <w:t>Nu este necesară</w:t>
            </w:r>
          </w:p>
        </w:tc>
      </w:tr>
      <w:tr w:rsidR="00831B19" w:rsidRPr="00674387" w14:paraId="20BAE7CD" w14:textId="77777777" w:rsidTr="00D97835">
        <w:trPr>
          <w:cantSplit/>
          <w:trHeight w:val="251"/>
        </w:trPr>
        <w:tc>
          <w:tcPr>
            <w:tcW w:w="1423" w:type="dxa"/>
            <w:vAlign w:val="center"/>
          </w:tcPr>
          <w:p w14:paraId="7EF66778" w14:textId="77777777" w:rsidR="00831B19" w:rsidRPr="00674387" w:rsidRDefault="001872A8" w:rsidP="00EA5840">
            <w:pPr>
              <w:pStyle w:val="TableParagraph"/>
              <w:widowControl/>
              <w:spacing w:line="240" w:lineRule="auto"/>
              <w:ind w:left="0"/>
            </w:pPr>
            <w:r w:rsidRPr="00674387">
              <w:t>100</w:t>
            </w:r>
          </w:p>
        </w:tc>
        <w:tc>
          <w:tcPr>
            <w:tcW w:w="1913" w:type="dxa"/>
            <w:vAlign w:val="center"/>
          </w:tcPr>
          <w:p w14:paraId="4DEC7209" w14:textId="77777777" w:rsidR="00831B19" w:rsidRPr="00674387" w:rsidRDefault="001872A8" w:rsidP="00EA5840">
            <w:pPr>
              <w:pStyle w:val="TableParagraph"/>
              <w:widowControl/>
              <w:spacing w:line="240" w:lineRule="auto"/>
              <w:ind w:left="0"/>
            </w:pPr>
            <w:r w:rsidRPr="00674387">
              <w:t>5</w:t>
            </w:r>
          </w:p>
        </w:tc>
        <w:tc>
          <w:tcPr>
            <w:tcW w:w="1914" w:type="dxa"/>
            <w:vAlign w:val="center"/>
          </w:tcPr>
          <w:p w14:paraId="02DF9E76" w14:textId="77777777" w:rsidR="00831B19" w:rsidRPr="00674387" w:rsidRDefault="001872A8" w:rsidP="00EA5840">
            <w:pPr>
              <w:pStyle w:val="TableParagraph"/>
              <w:widowControl/>
              <w:spacing w:line="240" w:lineRule="auto"/>
              <w:ind w:left="0"/>
            </w:pPr>
            <w:r w:rsidRPr="00674387">
              <w:t>5</w:t>
            </w:r>
          </w:p>
        </w:tc>
        <w:tc>
          <w:tcPr>
            <w:tcW w:w="1913" w:type="dxa"/>
            <w:vAlign w:val="center"/>
          </w:tcPr>
          <w:p w14:paraId="57CECA84" w14:textId="77777777" w:rsidR="00831B19" w:rsidRPr="00674387" w:rsidRDefault="001872A8" w:rsidP="00EA5840">
            <w:pPr>
              <w:pStyle w:val="TableParagraph"/>
              <w:widowControl/>
              <w:spacing w:line="240" w:lineRule="auto"/>
              <w:ind w:left="0"/>
            </w:pPr>
            <w:r w:rsidRPr="00674387">
              <w:t>Nu este necesară</w:t>
            </w:r>
          </w:p>
        </w:tc>
        <w:tc>
          <w:tcPr>
            <w:tcW w:w="1914" w:type="dxa"/>
            <w:vAlign w:val="center"/>
          </w:tcPr>
          <w:p w14:paraId="333C05E5" w14:textId="77777777" w:rsidR="00831B19" w:rsidRPr="00674387" w:rsidRDefault="001872A8" w:rsidP="00EA5840">
            <w:pPr>
              <w:pStyle w:val="TableParagraph"/>
              <w:widowControl/>
              <w:spacing w:line="240" w:lineRule="auto"/>
              <w:ind w:left="0"/>
            </w:pPr>
            <w:r w:rsidRPr="00674387">
              <w:t>Nu este necesară</w:t>
            </w:r>
          </w:p>
        </w:tc>
      </w:tr>
      <w:tr w:rsidR="00831B19" w:rsidRPr="00674387" w14:paraId="27AE4F1B" w14:textId="77777777" w:rsidTr="00D97835">
        <w:trPr>
          <w:cantSplit/>
          <w:trHeight w:val="254"/>
        </w:trPr>
        <w:tc>
          <w:tcPr>
            <w:tcW w:w="1423" w:type="dxa"/>
            <w:vAlign w:val="center"/>
          </w:tcPr>
          <w:p w14:paraId="3D5B737F" w14:textId="77777777" w:rsidR="00831B19" w:rsidRPr="00674387" w:rsidRDefault="001872A8" w:rsidP="00EA5840">
            <w:pPr>
              <w:pStyle w:val="TableParagraph"/>
              <w:widowControl/>
              <w:spacing w:line="240" w:lineRule="auto"/>
              <w:ind w:left="0"/>
            </w:pPr>
            <w:r w:rsidRPr="00674387">
              <w:t>150</w:t>
            </w:r>
          </w:p>
        </w:tc>
        <w:tc>
          <w:tcPr>
            <w:tcW w:w="1913" w:type="dxa"/>
            <w:vAlign w:val="center"/>
          </w:tcPr>
          <w:p w14:paraId="786AA8AC" w14:textId="77777777" w:rsidR="00831B19" w:rsidRPr="00674387" w:rsidRDefault="001872A8" w:rsidP="00EA5840">
            <w:pPr>
              <w:pStyle w:val="TableParagraph"/>
              <w:widowControl/>
              <w:spacing w:line="240" w:lineRule="auto"/>
              <w:ind w:left="0"/>
            </w:pPr>
            <w:r w:rsidRPr="00674387">
              <w:t>7,5</w:t>
            </w:r>
          </w:p>
        </w:tc>
        <w:tc>
          <w:tcPr>
            <w:tcW w:w="1914" w:type="dxa"/>
            <w:vAlign w:val="center"/>
          </w:tcPr>
          <w:p w14:paraId="2ED5D103" w14:textId="77777777" w:rsidR="00831B19" w:rsidRPr="00674387" w:rsidRDefault="001872A8" w:rsidP="00EA5840">
            <w:pPr>
              <w:pStyle w:val="TableParagraph"/>
              <w:widowControl/>
              <w:spacing w:line="240" w:lineRule="auto"/>
              <w:ind w:left="0"/>
            </w:pPr>
            <w:r w:rsidRPr="00674387">
              <w:t>5</w:t>
            </w:r>
          </w:p>
        </w:tc>
        <w:tc>
          <w:tcPr>
            <w:tcW w:w="1913" w:type="dxa"/>
            <w:vAlign w:val="center"/>
          </w:tcPr>
          <w:p w14:paraId="5BC023C0" w14:textId="77777777" w:rsidR="00831B19" w:rsidRPr="00674387" w:rsidRDefault="001872A8" w:rsidP="00EA5840">
            <w:pPr>
              <w:pStyle w:val="TableParagraph"/>
              <w:widowControl/>
              <w:spacing w:line="240" w:lineRule="auto"/>
              <w:ind w:left="0"/>
            </w:pPr>
            <w:r w:rsidRPr="00674387">
              <w:t>2,5</w:t>
            </w:r>
          </w:p>
        </w:tc>
        <w:tc>
          <w:tcPr>
            <w:tcW w:w="1914" w:type="dxa"/>
            <w:vAlign w:val="center"/>
          </w:tcPr>
          <w:p w14:paraId="75285769" w14:textId="77777777" w:rsidR="00831B19" w:rsidRPr="00674387" w:rsidRDefault="001872A8" w:rsidP="00EA5840">
            <w:pPr>
              <w:pStyle w:val="TableParagraph"/>
              <w:widowControl/>
              <w:spacing w:line="240" w:lineRule="auto"/>
              <w:ind w:left="0"/>
            </w:pPr>
            <w:r w:rsidRPr="00674387">
              <w:t>Nu este necesară</w:t>
            </w:r>
          </w:p>
        </w:tc>
      </w:tr>
      <w:tr w:rsidR="00831B19" w:rsidRPr="00674387" w14:paraId="65905198" w14:textId="77777777" w:rsidTr="00D97835">
        <w:trPr>
          <w:cantSplit/>
          <w:trHeight w:val="251"/>
        </w:trPr>
        <w:tc>
          <w:tcPr>
            <w:tcW w:w="1423" w:type="dxa"/>
            <w:vAlign w:val="center"/>
          </w:tcPr>
          <w:p w14:paraId="651D914D" w14:textId="77777777" w:rsidR="00831B19" w:rsidRPr="00674387" w:rsidRDefault="001872A8" w:rsidP="00EA5840">
            <w:pPr>
              <w:pStyle w:val="TableParagraph"/>
              <w:widowControl/>
              <w:spacing w:line="240" w:lineRule="auto"/>
              <w:ind w:left="0"/>
            </w:pPr>
            <w:r w:rsidRPr="00674387">
              <w:t>200</w:t>
            </w:r>
          </w:p>
        </w:tc>
        <w:tc>
          <w:tcPr>
            <w:tcW w:w="1913" w:type="dxa"/>
            <w:vAlign w:val="center"/>
          </w:tcPr>
          <w:p w14:paraId="3A5C36A7" w14:textId="77777777" w:rsidR="00831B19" w:rsidRPr="00674387" w:rsidRDefault="001872A8" w:rsidP="00EA5840">
            <w:pPr>
              <w:pStyle w:val="TableParagraph"/>
              <w:widowControl/>
              <w:spacing w:line="240" w:lineRule="auto"/>
              <w:ind w:left="0"/>
            </w:pPr>
            <w:r w:rsidRPr="00674387">
              <w:t>10</w:t>
            </w:r>
          </w:p>
        </w:tc>
        <w:tc>
          <w:tcPr>
            <w:tcW w:w="1914" w:type="dxa"/>
            <w:vAlign w:val="center"/>
          </w:tcPr>
          <w:p w14:paraId="7EA96BEC" w14:textId="77777777" w:rsidR="00831B19" w:rsidRPr="00674387" w:rsidRDefault="001872A8" w:rsidP="00EA5840">
            <w:pPr>
              <w:pStyle w:val="TableParagraph"/>
              <w:widowControl/>
              <w:spacing w:line="240" w:lineRule="auto"/>
              <w:ind w:left="0"/>
            </w:pPr>
            <w:r w:rsidRPr="00674387">
              <w:t>5</w:t>
            </w:r>
          </w:p>
        </w:tc>
        <w:tc>
          <w:tcPr>
            <w:tcW w:w="1913" w:type="dxa"/>
            <w:vAlign w:val="center"/>
          </w:tcPr>
          <w:p w14:paraId="449E32F9" w14:textId="77777777" w:rsidR="00831B19" w:rsidRPr="00674387" w:rsidRDefault="001872A8" w:rsidP="00EA5840">
            <w:pPr>
              <w:pStyle w:val="TableParagraph"/>
              <w:widowControl/>
              <w:spacing w:line="240" w:lineRule="auto"/>
              <w:ind w:left="0"/>
            </w:pPr>
            <w:r w:rsidRPr="00674387">
              <w:t>5</w:t>
            </w:r>
          </w:p>
        </w:tc>
        <w:tc>
          <w:tcPr>
            <w:tcW w:w="1914" w:type="dxa"/>
            <w:vAlign w:val="center"/>
          </w:tcPr>
          <w:p w14:paraId="04164637" w14:textId="77777777" w:rsidR="00831B19" w:rsidRPr="00674387" w:rsidRDefault="001872A8" w:rsidP="00EA5840">
            <w:pPr>
              <w:pStyle w:val="TableParagraph"/>
              <w:widowControl/>
              <w:spacing w:line="240" w:lineRule="auto"/>
              <w:ind w:left="0"/>
            </w:pPr>
            <w:r w:rsidRPr="00674387">
              <w:t>Nu este necesară</w:t>
            </w:r>
          </w:p>
        </w:tc>
      </w:tr>
      <w:tr w:rsidR="00831B19" w:rsidRPr="00674387" w14:paraId="348BF823" w14:textId="77777777" w:rsidTr="00D97835">
        <w:trPr>
          <w:cantSplit/>
          <w:trHeight w:val="253"/>
        </w:trPr>
        <w:tc>
          <w:tcPr>
            <w:tcW w:w="1423" w:type="dxa"/>
            <w:vAlign w:val="center"/>
          </w:tcPr>
          <w:p w14:paraId="6C971519" w14:textId="77777777" w:rsidR="00831B19" w:rsidRPr="00674387" w:rsidRDefault="001872A8" w:rsidP="00EA5840">
            <w:pPr>
              <w:pStyle w:val="TableParagraph"/>
              <w:widowControl/>
              <w:spacing w:line="240" w:lineRule="auto"/>
              <w:ind w:left="0"/>
            </w:pPr>
            <w:r w:rsidRPr="00674387">
              <w:t>225</w:t>
            </w:r>
          </w:p>
        </w:tc>
        <w:tc>
          <w:tcPr>
            <w:tcW w:w="1913" w:type="dxa"/>
            <w:vAlign w:val="center"/>
          </w:tcPr>
          <w:p w14:paraId="7B115AF6" w14:textId="77777777" w:rsidR="00831B19" w:rsidRPr="00674387" w:rsidRDefault="001872A8" w:rsidP="00EA5840">
            <w:pPr>
              <w:pStyle w:val="TableParagraph"/>
              <w:widowControl/>
              <w:spacing w:line="240" w:lineRule="auto"/>
              <w:ind w:left="0"/>
            </w:pPr>
            <w:r w:rsidRPr="00674387">
              <w:t>11,25</w:t>
            </w:r>
          </w:p>
        </w:tc>
        <w:tc>
          <w:tcPr>
            <w:tcW w:w="1914" w:type="dxa"/>
            <w:vAlign w:val="center"/>
          </w:tcPr>
          <w:p w14:paraId="63DB8B5F" w14:textId="77777777" w:rsidR="00831B19" w:rsidRPr="00674387" w:rsidRDefault="001872A8" w:rsidP="00EA5840">
            <w:pPr>
              <w:pStyle w:val="TableParagraph"/>
              <w:widowControl/>
              <w:spacing w:line="240" w:lineRule="auto"/>
              <w:ind w:left="0"/>
            </w:pPr>
            <w:r w:rsidRPr="00674387">
              <w:t>5</w:t>
            </w:r>
          </w:p>
        </w:tc>
        <w:tc>
          <w:tcPr>
            <w:tcW w:w="1913" w:type="dxa"/>
            <w:vAlign w:val="center"/>
          </w:tcPr>
          <w:p w14:paraId="787EAD06" w14:textId="77777777" w:rsidR="00831B19" w:rsidRPr="00674387" w:rsidRDefault="001872A8" w:rsidP="00EA5840">
            <w:pPr>
              <w:pStyle w:val="TableParagraph"/>
              <w:widowControl/>
              <w:spacing w:line="240" w:lineRule="auto"/>
              <w:ind w:left="0"/>
            </w:pPr>
            <w:r w:rsidRPr="00674387">
              <w:t>5</w:t>
            </w:r>
          </w:p>
        </w:tc>
        <w:tc>
          <w:tcPr>
            <w:tcW w:w="1914" w:type="dxa"/>
            <w:vAlign w:val="center"/>
          </w:tcPr>
          <w:p w14:paraId="2EC0C680" w14:textId="77777777" w:rsidR="00831B19" w:rsidRPr="00674387" w:rsidRDefault="001872A8" w:rsidP="00EA5840">
            <w:pPr>
              <w:pStyle w:val="TableParagraph"/>
              <w:widowControl/>
              <w:spacing w:line="240" w:lineRule="auto"/>
              <w:ind w:left="0"/>
            </w:pPr>
            <w:r w:rsidRPr="00674387">
              <w:t>1,25</w:t>
            </w:r>
          </w:p>
        </w:tc>
      </w:tr>
      <w:tr w:rsidR="00831B19" w:rsidRPr="00674387" w14:paraId="62161AA6" w14:textId="77777777" w:rsidTr="00D97835">
        <w:trPr>
          <w:cantSplit/>
          <w:trHeight w:val="253"/>
        </w:trPr>
        <w:tc>
          <w:tcPr>
            <w:tcW w:w="1423" w:type="dxa"/>
            <w:vAlign w:val="center"/>
          </w:tcPr>
          <w:p w14:paraId="78BB362C" w14:textId="77777777" w:rsidR="00831B19" w:rsidRPr="00674387" w:rsidRDefault="001872A8" w:rsidP="00EA5840">
            <w:pPr>
              <w:pStyle w:val="TableParagraph"/>
              <w:widowControl/>
              <w:spacing w:line="240" w:lineRule="auto"/>
              <w:ind w:left="0"/>
            </w:pPr>
            <w:r w:rsidRPr="00674387">
              <w:t>300</w:t>
            </w:r>
          </w:p>
        </w:tc>
        <w:tc>
          <w:tcPr>
            <w:tcW w:w="1913" w:type="dxa"/>
            <w:vAlign w:val="center"/>
          </w:tcPr>
          <w:p w14:paraId="411A1F8F" w14:textId="77777777" w:rsidR="00831B19" w:rsidRPr="00674387" w:rsidRDefault="001872A8" w:rsidP="00EA5840">
            <w:pPr>
              <w:pStyle w:val="TableParagraph"/>
              <w:widowControl/>
              <w:spacing w:line="240" w:lineRule="auto"/>
              <w:ind w:left="0"/>
            </w:pPr>
            <w:r w:rsidRPr="00674387">
              <w:t>15</w:t>
            </w:r>
          </w:p>
        </w:tc>
        <w:tc>
          <w:tcPr>
            <w:tcW w:w="1914" w:type="dxa"/>
            <w:vAlign w:val="center"/>
          </w:tcPr>
          <w:p w14:paraId="2239883E" w14:textId="77777777" w:rsidR="00831B19" w:rsidRPr="00674387" w:rsidRDefault="001872A8" w:rsidP="00EA5840">
            <w:pPr>
              <w:pStyle w:val="TableParagraph"/>
              <w:widowControl/>
              <w:spacing w:line="240" w:lineRule="auto"/>
              <w:ind w:left="0"/>
            </w:pPr>
            <w:r w:rsidRPr="00674387">
              <w:t>5</w:t>
            </w:r>
          </w:p>
        </w:tc>
        <w:tc>
          <w:tcPr>
            <w:tcW w:w="1913" w:type="dxa"/>
            <w:vAlign w:val="center"/>
          </w:tcPr>
          <w:p w14:paraId="142C7D74" w14:textId="77777777" w:rsidR="00831B19" w:rsidRPr="00674387" w:rsidRDefault="001872A8" w:rsidP="00EA5840">
            <w:pPr>
              <w:pStyle w:val="TableParagraph"/>
              <w:widowControl/>
              <w:spacing w:line="240" w:lineRule="auto"/>
              <w:ind w:left="0"/>
            </w:pPr>
            <w:r w:rsidRPr="00674387">
              <w:t>5</w:t>
            </w:r>
          </w:p>
        </w:tc>
        <w:tc>
          <w:tcPr>
            <w:tcW w:w="1914" w:type="dxa"/>
            <w:vAlign w:val="center"/>
          </w:tcPr>
          <w:p w14:paraId="09D59732" w14:textId="77777777" w:rsidR="00831B19" w:rsidRPr="00674387" w:rsidRDefault="001872A8" w:rsidP="00EA5840">
            <w:pPr>
              <w:pStyle w:val="TableParagraph"/>
              <w:widowControl/>
              <w:spacing w:line="240" w:lineRule="auto"/>
              <w:ind w:left="0"/>
            </w:pPr>
            <w:r w:rsidRPr="00674387">
              <w:t>5</w:t>
            </w:r>
          </w:p>
        </w:tc>
      </w:tr>
    </w:tbl>
    <w:p w14:paraId="05094912" w14:textId="77777777" w:rsidR="00831B19" w:rsidRPr="00674387" w:rsidRDefault="00831B19" w:rsidP="00EA5840">
      <w:pPr>
        <w:pStyle w:val="BodyText"/>
        <w:widowControl/>
        <w:rPr>
          <w:b/>
        </w:rPr>
      </w:pPr>
    </w:p>
    <w:p w14:paraId="5044E731" w14:textId="77777777" w:rsidR="00831B19" w:rsidRPr="00674387" w:rsidRDefault="001872A8" w:rsidP="00EA5840">
      <w:pPr>
        <w:keepNext/>
        <w:widowControl/>
        <w:rPr>
          <w:b/>
        </w:rPr>
      </w:pPr>
      <w:r w:rsidRPr="00674387">
        <w:rPr>
          <w:b/>
        </w:rPr>
        <w:t>Dacă luaţi mai mult Lyrica decât trebuie</w:t>
      </w:r>
    </w:p>
    <w:p w14:paraId="7E6630B8" w14:textId="77777777" w:rsidR="00831B19" w:rsidRPr="00674387" w:rsidRDefault="001872A8" w:rsidP="00EA5840">
      <w:pPr>
        <w:pStyle w:val="BodyText"/>
        <w:widowControl/>
      </w:pPr>
      <w:r w:rsidRPr="00674387">
        <w:t>Contactaţi-l pe medicul dumneavoastră sau mergeţi imediat la cea mai apropiată unitate medicală de urgenţă. Luaţi cu dumneavoastră cutia sau flaconul de Lyrica soluţie orală. S-ar putea să vă simţiţi adormit, confuz, agitat sau neliniştit din cauza faptului că aţi luat mai mult decât trebuie din Lyrica. Au fost raportate convulsii şi pierderea stării de conştienţă (comă).</w:t>
      </w:r>
    </w:p>
    <w:p w14:paraId="3167EE98" w14:textId="77777777" w:rsidR="005127E0" w:rsidRPr="00044C74" w:rsidRDefault="005127E0" w:rsidP="00EA5840">
      <w:pPr>
        <w:rPr>
          <w:b/>
          <w:bCs/>
        </w:rPr>
      </w:pPr>
    </w:p>
    <w:p w14:paraId="7B38F87C" w14:textId="77777777" w:rsidR="00831B19" w:rsidRPr="00044C74" w:rsidRDefault="001872A8" w:rsidP="00EA5840">
      <w:pPr>
        <w:rPr>
          <w:b/>
          <w:bCs/>
        </w:rPr>
      </w:pPr>
      <w:r w:rsidRPr="00044C74">
        <w:rPr>
          <w:b/>
          <w:bCs/>
        </w:rPr>
        <w:t>Dacă uitaţi să luaţi Lyrica</w:t>
      </w:r>
    </w:p>
    <w:p w14:paraId="53A1A0E3" w14:textId="77777777" w:rsidR="00831B19" w:rsidRPr="00674387" w:rsidRDefault="001872A8" w:rsidP="00EA5840">
      <w:pPr>
        <w:pStyle w:val="BodyText"/>
        <w:widowControl/>
      </w:pPr>
      <w:r w:rsidRPr="00674387">
        <w:t>Este important să luaţi capsulele regulat, în aceleaşi momente ale zilei. Dacă uitaţi să luaţi o doză, luaţi-o imediat ce vă amintiţi, cu excepţia cazului în care este aproape momentul la care luaţi următoarea doză. În acest din urmă caz, luaţi doza obişnuită. Nu luaţi o doză dublă pentru a compensa doza uitată.</w:t>
      </w:r>
    </w:p>
    <w:p w14:paraId="7AA5F768" w14:textId="77777777" w:rsidR="00831B19" w:rsidRPr="00674387" w:rsidRDefault="00831B19" w:rsidP="00EA5840">
      <w:pPr>
        <w:pStyle w:val="BodyText"/>
        <w:widowControl/>
      </w:pPr>
    </w:p>
    <w:p w14:paraId="4C1153E8" w14:textId="77777777" w:rsidR="00831B19" w:rsidRPr="00044C74" w:rsidRDefault="001872A8" w:rsidP="00EA5840">
      <w:pPr>
        <w:rPr>
          <w:b/>
          <w:bCs/>
        </w:rPr>
      </w:pPr>
      <w:r w:rsidRPr="00044C74">
        <w:rPr>
          <w:b/>
          <w:bCs/>
        </w:rPr>
        <w:t>Dacă încetaţi să luaţi Lyrica</w:t>
      </w:r>
    </w:p>
    <w:p w14:paraId="4FCCC053" w14:textId="77777777" w:rsidR="00831B19" w:rsidRPr="00674387" w:rsidRDefault="001872A8" w:rsidP="00EA5840">
      <w:pPr>
        <w:pStyle w:val="BodyText"/>
        <w:widowControl/>
      </w:pPr>
      <w:r w:rsidRPr="00674387">
        <w:t>Nu încetaţi brusc să luaţi Lyrica. Dacă doriţi să întrerupeţi administrarea Lyrica, discutaţi mai întâi cu medicul dumneavoastră. Acesta vă va spune cum să faceţi acest lucru.Dacă tratamentul trebuie încetat, se recomandă ca întreruperea să se facă treptat, pe o perioadă a cel puţin o săptămână.</w:t>
      </w:r>
    </w:p>
    <w:p w14:paraId="7CFB1035" w14:textId="77777777" w:rsidR="00831B19" w:rsidRPr="00674387" w:rsidRDefault="00831B19" w:rsidP="00EA5840">
      <w:pPr>
        <w:pStyle w:val="BodyText"/>
        <w:widowControl/>
      </w:pPr>
    </w:p>
    <w:p w14:paraId="46A9BC36" w14:textId="5F346105" w:rsidR="00831B19" w:rsidRPr="00674387" w:rsidRDefault="001872A8" w:rsidP="00EA5840">
      <w:pPr>
        <w:pStyle w:val="BodyText"/>
        <w:widowControl/>
      </w:pPr>
      <w:r w:rsidRPr="00674387">
        <w:t xml:space="preserve">Trebuie să ştiţi că, după încetarea tratamentului pe termen scurt sau lung cu Lyrica, puteţi prezenta anumite reacţii adverse, aşa numitele manifestări de întrerupere. Aceste manifestări includ tulburări de somn, dureri de cap, greaţă, senzaţie de nelinişte, diaree, simptome pseudogripale, convulsii, nervozitate, depresie, </w:t>
      </w:r>
      <w:r w:rsidR="005E427F" w:rsidRPr="00674387">
        <w:t>gânduri de autovătămare sau sinucidere</w:t>
      </w:r>
      <w:r w:rsidR="005E427F">
        <w:t xml:space="preserve">, </w:t>
      </w:r>
      <w:r w:rsidRPr="00674387">
        <w:t>dureri, transpiraţii şi ameţeli. Aceste manifestări pot fi mai frecvente sau mai severe dacă aţi luat Lyrica pentru o perioadă mai lungă de timp. Dacă prezentaţi manifestări de întrerupere, trebuie să vă adresaţi medicului dumneavoastră.</w:t>
      </w:r>
    </w:p>
    <w:p w14:paraId="78A6404D" w14:textId="77777777" w:rsidR="00831B19" w:rsidRPr="00674387" w:rsidRDefault="00831B19" w:rsidP="00EA5840">
      <w:pPr>
        <w:pStyle w:val="BodyText"/>
        <w:widowControl/>
      </w:pPr>
    </w:p>
    <w:p w14:paraId="1CFDBE44" w14:textId="77777777" w:rsidR="00831B19" w:rsidRPr="00674387" w:rsidRDefault="001872A8" w:rsidP="00EA5840">
      <w:pPr>
        <w:pStyle w:val="BodyText"/>
        <w:widowControl/>
      </w:pPr>
      <w:r w:rsidRPr="00674387">
        <w:t>Dacă aveţi orice întrebări suplimentare privind acest medicament, adresaţi-vă medicului dumneavoastră sau farmacistului.</w:t>
      </w:r>
    </w:p>
    <w:p w14:paraId="4D78E695" w14:textId="77777777" w:rsidR="00831B19" w:rsidRPr="00674387" w:rsidRDefault="00831B19" w:rsidP="00EA5840">
      <w:pPr>
        <w:pStyle w:val="BodyText"/>
        <w:widowControl/>
      </w:pPr>
    </w:p>
    <w:p w14:paraId="3232BE97" w14:textId="77777777" w:rsidR="00831B19" w:rsidRPr="00674387" w:rsidRDefault="00831B19" w:rsidP="00EA5840">
      <w:pPr>
        <w:pStyle w:val="BodyText"/>
        <w:widowControl/>
      </w:pPr>
    </w:p>
    <w:p w14:paraId="5FC6863D" w14:textId="77777777" w:rsidR="00831B19" w:rsidRPr="00044C74" w:rsidRDefault="005127E0" w:rsidP="00EA5840">
      <w:pPr>
        <w:rPr>
          <w:b/>
          <w:bCs/>
        </w:rPr>
      </w:pPr>
      <w:r w:rsidRPr="00044C74">
        <w:rPr>
          <w:b/>
          <w:bCs/>
        </w:rPr>
        <w:t>4.</w:t>
      </w:r>
      <w:r w:rsidRPr="00044C74">
        <w:rPr>
          <w:b/>
          <w:bCs/>
        </w:rPr>
        <w:tab/>
      </w:r>
      <w:r w:rsidR="001872A8" w:rsidRPr="00044C74">
        <w:rPr>
          <w:b/>
          <w:bCs/>
        </w:rPr>
        <w:t>Reacţii adverse posibile</w:t>
      </w:r>
    </w:p>
    <w:p w14:paraId="5E18B4C4" w14:textId="77777777" w:rsidR="00831B19" w:rsidRPr="00674387" w:rsidRDefault="00831B19" w:rsidP="00EA5840">
      <w:pPr>
        <w:pStyle w:val="BodyText"/>
        <w:widowControl/>
        <w:rPr>
          <w:b/>
        </w:rPr>
      </w:pPr>
    </w:p>
    <w:p w14:paraId="74DB9E8A" w14:textId="77777777" w:rsidR="00831B19" w:rsidRPr="00674387" w:rsidRDefault="001872A8" w:rsidP="00EA5840">
      <w:pPr>
        <w:pStyle w:val="BodyText"/>
        <w:widowControl/>
      </w:pPr>
      <w:r w:rsidRPr="00674387">
        <w:t>Ca toate medicamentele, acest medicament poate provoca reacţii adverse, cu toate că nu apar la toate persoanele.</w:t>
      </w:r>
    </w:p>
    <w:p w14:paraId="285DFE15" w14:textId="77777777" w:rsidR="00831B19" w:rsidRPr="00674387" w:rsidRDefault="00831B19" w:rsidP="00EA5840">
      <w:pPr>
        <w:pStyle w:val="BodyText"/>
        <w:widowControl/>
      </w:pPr>
    </w:p>
    <w:p w14:paraId="38E93F79" w14:textId="77777777" w:rsidR="00831B19" w:rsidRPr="00044C74" w:rsidRDefault="001872A8" w:rsidP="00EA5840">
      <w:pPr>
        <w:rPr>
          <w:b/>
          <w:bCs/>
        </w:rPr>
      </w:pPr>
      <w:r w:rsidRPr="00044C74">
        <w:rPr>
          <w:b/>
          <w:bCs/>
        </w:rPr>
        <w:t>Foarte frecvente: care pot afecta mai mult de 1 din 10 persoane</w:t>
      </w:r>
    </w:p>
    <w:p w14:paraId="6734E89C" w14:textId="77777777" w:rsidR="00831B19" w:rsidRPr="00674387" w:rsidRDefault="00831B19" w:rsidP="00EA5840">
      <w:pPr>
        <w:pStyle w:val="BodyText"/>
        <w:widowControl/>
        <w:rPr>
          <w:b/>
        </w:rPr>
      </w:pPr>
    </w:p>
    <w:p w14:paraId="73CC98D6" w14:textId="77777777" w:rsidR="00831B19" w:rsidRPr="00674387" w:rsidRDefault="001872A8" w:rsidP="00EA5840">
      <w:pPr>
        <w:pStyle w:val="BodyText"/>
        <w:widowControl/>
      </w:pPr>
      <w:r w:rsidRPr="00674387">
        <w:t>Ameţeală, somnolenţă, durere de cap.</w:t>
      </w:r>
    </w:p>
    <w:p w14:paraId="0B1046BA" w14:textId="77777777" w:rsidR="00831B19" w:rsidRPr="00674387" w:rsidRDefault="00831B19" w:rsidP="00EA5840">
      <w:pPr>
        <w:pStyle w:val="BodyText"/>
        <w:widowControl/>
      </w:pPr>
    </w:p>
    <w:p w14:paraId="0A760027" w14:textId="77777777" w:rsidR="00831B19" w:rsidRPr="00044C74" w:rsidRDefault="001872A8" w:rsidP="00EA5840">
      <w:pPr>
        <w:rPr>
          <w:b/>
          <w:bCs/>
        </w:rPr>
      </w:pPr>
      <w:r w:rsidRPr="00044C74">
        <w:rPr>
          <w:b/>
          <w:bCs/>
        </w:rPr>
        <w:t>Frecvente: care pot afecta până la 1 din 10 persoane</w:t>
      </w:r>
    </w:p>
    <w:p w14:paraId="6BF07C95" w14:textId="77777777" w:rsidR="00831B19" w:rsidRPr="00674387" w:rsidRDefault="00831B19" w:rsidP="00EA5840">
      <w:pPr>
        <w:pStyle w:val="BodyText"/>
        <w:widowControl/>
        <w:rPr>
          <w:b/>
        </w:rPr>
      </w:pPr>
    </w:p>
    <w:p w14:paraId="03E8449D" w14:textId="77777777" w:rsidR="00831B19" w:rsidRPr="00674387" w:rsidRDefault="001872A8" w:rsidP="00EA5840">
      <w:pPr>
        <w:pStyle w:val="ListParagraph"/>
        <w:widowControl/>
        <w:numPr>
          <w:ilvl w:val="0"/>
          <w:numId w:val="8"/>
        </w:numPr>
        <w:ind w:left="567"/>
      </w:pPr>
      <w:r w:rsidRPr="00674387">
        <w:t>Creştere a poftei de mâncare.</w:t>
      </w:r>
    </w:p>
    <w:p w14:paraId="009CDE7B" w14:textId="77777777" w:rsidR="00831B19" w:rsidRPr="00674387" w:rsidRDefault="001872A8" w:rsidP="00EA5840">
      <w:pPr>
        <w:pStyle w:val="ListParagraph"/>
        <w:widowControl/>
        <w:numPr>
          <w:ilvl w:val="0"/>
          <w:numId w:val="8"/>
        </w:numPr>
        <w:ind w:left="567"/>
      </w:pPr>
      <w:r w:rsidRPr="00674387">
        <w:t>Senzaţie de euforie, confuzie, dezorientare, scădere a interesului sexual, iritabilitate.</w:t>
      </w:r>
    </w:p>
    <w:p w14:paraId="1D0FC4F1" w14:textId="77777777" w:rsidR="00831B19" w:rsidRPr="00674387" w:rsidRDefault="001872A8" w:rsidP="00EA5840">
      <w:pPr>
        <w:pStyle w:val="ListParagraph"/>
        <w:widowControl/>
        <w:numPr>
          <w:ilvl w:val="0"/>
          <w:numId w:val="8"/>
        </w:numPr>
        <w:ind w:left="567"/>
      </w:pPr>
      <w:r w:rsidRPr="00674387">
        <w:t>Tulburări ale atenţiei, neîndemânare, tulburări de memorie, pierdere a memoriei, tremurături, dificultăţi de vorbire, senzaţie de furnicătură, amorţeală, sedare, letargie, insomnie, oboseală, stare de rău.</w:t>
      </w:r>
    </w:p>
    <w:p w14:paraId="01030422" w14:textId="77777777" w:rsidR="00831B19" w:rsidRPr="00674387" w:rsidRDefault="001872A8" w:rsidP="00EA5840">
      <w:pPr>
        <w:pStyle w:val="ListParagraph"/>
        <w:widowControl/>
        <w:numPr>
          <w:ilvl w:val="0"/>
          <w:numId w:val="8"/>
        </w:numPr>
        <w:ind w:left="567"/>
      </w:pPr>
      <w:r w:rsidRPr="00674387">
        <w:t>Vedere înceţoşată, vedere dublă.</w:t>
      </w:r>
    </w:p>
    <w:p w14:paraId="6BC23C44" w14:textId="77777777" w:rsidR="00831B19" w:rsidRPr="00674387" w:rsidRDefault="001872A8" w:rsidP="00EA5840">
      <w:pPr>
        <w:pStyle w:val="ListParagraph"/>
        <w:widowControl/>
        <w:numPr>
          <w:ilvl w:val="0"/>
          <w:numId w:val="8"/>
        </w:numPr>
        <w:ind w:left="567"/>
      </w:pPr>
      <w:r w:rsidRPr="00674387">
        <w:t>Vertij, tulburări de echilibru, căzături.</w:t>
      </w:r>
    </w:p>
    <w:p w14:paraId="158EEFD6" w14:textId="77777777" w:rsidR="00831B19" w:rsidRPr="00674387" w:rsidRDefault="001872A8" w:rsidP="00EA5840">
      <w:pPr>
        <w:pStyle w:val="ListParagraph"/>
        <w:widowControl/>
        <w:numPr>
          <w:ilvl w:val="0"/>
          <w:numId w:val="8"/>
        </w:numPr>
        <w:ind w:left="567"/>
      </w:pPr>
      <w:r w:rsidRPr="00674387">
        <w:t>Uscăciune a gurii, constipaţie, vărsături, flatulenţă, diaree, greaţă, abdomen umflat.</w:t>
      </w:r>
    </w:p>
    <w:p w14:paraId="27939406" w14:textId="77777777" w:rsidR="00831B19" w:rsidRPr="00674387" w:rsidRDefault="001872A8" w:rsidP="00EA5840">
      <w:pPr>
        <w:pStyle w:val="ListParagraph"/>
        <w:widowControl/>
        <w:numPr>
          <w:ilvl w:val="0"/>
          <w:numId w:val="8"/>
        </w:numPr>
        <w:ind w:left="567"/>
      </w:pPr>
      <w:r w:rsidRPr="00674387">
        <w:t>Dificultăţi de erecţie.</w:t>
      </w:r>
    </w:p>
    <w:p w14:paraId="63A27542" w14:textId="77777777" w:rsidR="00831B19" w:rsidRPr="00674387" w:rsidRDefault="001872A8" w:rsidP="00EA5840">
      <w:pPr>
        <w:pStyle w:val="ListParagraph"/>
        <w:widowControl/>
        <w:numPr>
          <w:ilvl w:val="0"/>
          <w:numId w:val="8"/>
        </w:numPr>
        <w:ind w:left="567"/>
      </w:pPr>
      <w:r w:rsidRPr="00674387">
        <w:t>Umflare a corpului incluzând extremităţile.</w:t>
      </w:r>
    </w:p>
    <w:p w14:paraId="6A793EF7" w14:textId="77777777" w:rsidR="00831B19" w:rsidRPr="00674387" w:rsidRDefault="001872A8" w:rsidP="00EA5840">
      <w:pPr>
        <w:pStyle w:val="ListParagraph"/>
        <w:widowControl/>
        <w:numPr>
          <w:ilvl w:val="0"/>
          <w:numId w:val="8"/>
        </w:numPr>
        <w:ind w:left="567"/>
      </w:pPr>
      <w:r w:rsidRPr="00674387">
        <w:t>Senzaţie de beţie, mers anormal.</w:t>
      </w:r>
    </w:p>
    <w:p w14:paraId="48716957" w14:textId="77777777" w:rsidR="00831B19" w:rsidRPr="00674387" w:rsidRDefault="001872A8" w:rsidP="00EA5840">
      <w:pPr>
        <w:pStyle w:val="ListParagraph"/>
        <w:widowControl/>
        <w:numPr>
          <w:ilvl w:val="0"/>
          <w:numId w:val="8"/>
        </w:numPr>
        <w:ind w:left="567"/>
      </w:pPr>
      <w:r w:rsidRPr="00674387">
        <w:t>Creştere în greutate.</w:t>
      </w:r>
    </w:p>
    <w:p w14:paraId="41E2FFC1" w14:textId="77777777" w:rsidR="00831B19" w:rsidRPr="00674387" w:rsidRDefault="001872A8" w:rsidP="00EA5840">
      <w:pPr>
        <w:pStyle w:val="ListParagraph"/>
        <w:widowControl/>
        <w:numPr>
          <w:ilvl w:val="0"/>
          <w:numId w:val="8"/>
        </w:numPr>
        <w:ind w:left="567"/>
      </w:pPr>
      <w:r w:rsidRPr="00674387">
        <w:t>Crampe musculare, durere articulară, durere de spate, durere în membre.</w:t>
      </w:r>
    </w:p>
    <w:p w14:paraId="3C7A5E17" w14:textId="77777777" w:rsidR="00831B19" w:rsidRPr="00674387" w:rsidRDefault="001872A8" w:rsidP="00EA5840">
      <w:pPr>
        <w:pStyle w:val="ListParagraph"/>
        <w:widowControl/>
        <w:numPr>
          <w:ilvl w:val="0"/>
          <w:numId w:val="8"/>
        </w:numPr>
        <w:ind w:left="567"/>
      </w:pPr>
      <w:r w:rsidRPr="00674387">
        <w:t>Dureri în gât.</w:t>
      </w:r>
    </w:p>
    <w:p w14:paraId="3D785D11" w14:textId="77777777" w:rsidR="00831B19" w:rsidRPr="00674387" w:rsidRDefault="00831B19" w:rsidP="00EA5840">
      <w:pPr>
        <w:pStyle w:val="BodyText"/>
        <w:widowControl/>
      </w:pPr>
    </w:p>
    <w:p w14:paraId="4D971E4E" w14:textId="77777777" w:rsidR="00831B19" w:rsidRPr="00044C74" w:rsidRDefault="001872A8" w:rsidP="00B33C71">
      <w:pPr>
        <w:keepNext/>
        <w:keepLines/>
        <w:rPr>
          <w:b/>
          <w:bCs/>
        </w:rPr>
      </w:pPr>
      <w:r w:rsidRPr="00044C74">
        <w:rPr>
          <w:b/>
          <w:bCs/>
        </w:rPr>
        <w:t>Mai puţin frecvente: care pot afecta până la 1 din 100 persoane</w:t>
      </w:r>
    </w:p>
    <w:p w14:paraId="39727AF7" w14:textId="77777777" w:rsidR="00831B19" w:rsidRPr="00674387" w:rsidRDefault="00831B19" w:rsidP="00B33C71">
      <w:pPr>
        <w:pStyle w:val="BodyText"/>
        <w:keepNext/>
        <w:keepLines/>
        <w:widowControl/>
        <w:rPr>
          <w:b/>
        </w:rPr>
      </w:pPr>
    </w:p>
    <w:p w14:paraId="77E42D65" w14:textId="77777777" w:rsidR="00831B19" w:rsidRPr="00674387" w:rsidRDefault="001872A8" w:rsidP="00B33C71">
      <w:pPr>
        <w:pStyle w:val="ListParagraph"/>
        <w:keepNext/>
        <w:keepLines/>
        <w:widowControl/>
        <w:numPr>
          <w:ilvl w:val="0"/>
          <w:numId w:val="8"/>
        </w:numPr>
        <w:ind w:left="567"/>
      </w:pPr>
      <w:r w:rsidRPr="00674387">
        <w:t>Scădere a poftei de mâncare, scădere în greutate, concentraţie mică a zahărului în sânge, concentraţie mare a zahărului în sânge.</w:t>
      </w:r>
    </w:p>
    <w:p w14:paraId="07AE6977" w14:textId="77777777" w:rsidR="00831B19" w:rsidRPr="00674387" w:rsidRDefault="001872A8" w:rsidP="00EA5840">
      <w:pPr>
        <w:pStyle w:val="ListParagraph"/>
        <w:widowControl/>
        <w:numPr>
          <w:ilvl w:val="0"/>
          <w:numId w:val="8"/>
        </w:numPr>
        <w:ind w:left="567"/>
      </w:pPr>
      <w:r w:rsidRPr="00674387">
        <w:t>Schimbări de personalitate, stare de nelinişte, depresie, agitaţie, instabilitate emoţională,</w:t>
      </w:r>
      <w:r w:rsidR="006E7F18" w:rsidRPr="00674387">
        <w:t xml:space="preserve"> </w:t>
      </w:r>
      <w:r w:rsidRPr="00674387">
        <w:t>dificultăţi în găsirea cuvintelor, halucinaţii, vise anormale, atac de panică, apatie, agresivitate, stare de exaltare, afectare mentală, dificultăţi în gândire, creştere a interesului sexual, probleme ale funcţiei sexuale incluzând incapacitatea de atingere a unui orgasm, ejaculare întârziată.</w:t>
      </w:r>
    </w:p>
    <w:p w14:paraId="4910B1C1" w14:textId="77777777" w:rsidR="00831B19" w:rsidRPr="00674387" w:rsidRDefault="001872A8" w:rsidP="00EA5840">
      <w:pPr>
        <w:pStyle w:val="ListParagraph"/>
        <w:widowControl/>
        <w:numPr>
          <w:ilvl w:val="0"/>
          <w:numId w:val="8"/>
        </w:numPr>
        <w:ind w:left="567"/>
      </w:pPr>
      <w:r w:rsidRPr="00674387">
        <w:t>Modificări de vedere, mişcări neobişnuite ale ochilor, modificări ale vederii incluzând vedere de tip tunel, percepţia vizuală a unor fulgere de lumină, mişcări spasmodice, reflexe atenuate, hiperactivitate, ameţeală la statul în picioare, creştere a sensibilităţii pielii, pierdere a gustului, senzaţie de arsură, tremurături la efectuarea mişcărilor, scădere a conştienţei, pierdere a conştienţei, leşin, sensibilitate crescută la zgomot, stare generală de rău.</w:t>
      </w:r>
    </w:p>
    <w:p w14:paraId="20800372" w14:textId="77777777" w:rsidR="00831B19" w:rsidRPr="00674387" w:rsidRDefault="001872A8" w:rsidP="00EA5840">
      <w:pPr>
        <w:pStyle w:val="ListParagraph"/>
        <w:widowControl/>
        <w:numPr>
          <w:ilvl w:val="0"/>
          <w:numId w:val="8"/>
        </w:numPr>
        <w:ind w:left="567"/>
      </w:pPr>
      <w:r w:rsidRPr="00674387">
        <w:t>Uscăciunea ochilor, lăcrimare accentuată, durere oculară, miopie (vedere slabă), “ochi umezi”, iritaţie la nivelul ochiului.</w:t>
      </w:r>
    </w:p>
    <w:p w14:paraId="6A10E715" w14:textId="77777777" w:rsidR="00831B19" w:rsidRPr="00674387" w:rsidRDefault="001872A8" w:rsidP="00EA5840">
      <w:pPr>
        <w:pStyle w:val="ListParagraph"/>
        <w:widowControl/>
        <w:numPr>
          <w:ilvl w:val="0"/>
          <w:numId w:val="8"/>
        </w:numPr>
        <w:ind w:left="567"/>
      </w:pPr>
      <w:r w:rsidRPr="00674387">
        <w:t>Tulburări ale ritmului bătăilor inimii, creştere a frecvenţei bătăilor inimii, tensiune arterială mică, tensiune arterială mare, modificări ale bătăilor inimii, insuficienţă cardiacǎ.</w:t>
      </w:r>
    </w:p>
    <w:p w14:paraId="257DF316" w14:textId="77777777" w:rsidR="00831B19" w:rsidRPr="00674387" w:rsidRDefault="001872A8" w:rsidP="00EA5840">
      <w:pPr>
        <w:pStyle w:val="ListParagraph"/>
        <w:widowControl/>
        <w:numPr>
          <w:ilvl w:val="0"/>
          <w:numId w:val="8"/>
        </w:numPr>
        <w:ind w:left="567"/>
      </w:pPr>
      <w:r w:rsidRPr="00674387">
        <w:t>Înroşire bruscă a feţei, bufeuri.</w:t>
      </w:r>
    </w:p>
    <w:p w14:paraId="6BE36064" w14:textId="77777777" w:rsidR="00831B19" w:rsidRPr="00674387" w:rsidRDefault="001872A8" w:rsidP="00EA5840">
      <w:pPr>
        <w:pStyle w:val="ListParagraph"/>
        <w:widowControl/>
        <w:numPr>
          <w:ilvl w:val="0"/>
          <w:numId w:val="8"/>
        </w:numPr>
        <w:ind w:left="567"/>
      </w:pPr>
      <w:r w:rsidRPr="00674387">
        <w:t>Dificultăţi la respiraţie, senzaţie de uscăciune la nivelul nasului, înfundare a nasului.</w:t>
      </w:r>
    </w:p>
    <w:p w14:paraId="0CF5CE86" w14:textId="77777777" w:rsidR="00831B19" w:rsidRPr="00674387" w:rsidRDefault="001872A8" w:rsidP="00EA5840">
      <w:pPr>
        <w:pStyle w:val="ListParagraph"/>
        <w:widowControl/>
        <w:numPr>
          <w:ilvl w:val="0"/>
          <w:numId w:val="8"/>
        </w:numPr>
        <w:ind w:left="567"/>
      </w:pPr>
      <w:r w:rsidRPr="00674387">
        <w:t>Creştere a producerii de salivă, arsuri la stomac, amorţeală în jurul gurii.</w:t>
      </w:r>
    </w:p>
    <w:p w14:paraId="4D009743" w14:textId="77777777" w:rsidR="00831B19" w:rsidRPr="00674387" w:rsidRDefault="001872A8" w:rsidP="00EA5840">
      <w:pPr>
        <w:pStyle w:val="ListParagraph"/>
        <w:widowControl/>
        <w:numPr>
          <w:ilvl w:val="0"/>
          <w:numId w:val="8"/>
        </w:numPr>
        <w:ind w:left="567"/>
      </w:pPr>
      <w:r w:rsidRPr="00674387">
        <w:t>Transpiraţii, erupţii pe piele, frisoane, febră.</w:t>
      </w:r>
    </w:p>
    <w:p w14:paraId="2AB7C21A" w14:textId="77777777" w:rsidR="00831B19" w:rsidRPr="00674387" w:rsidRDefault="001872A8" w:rsidP="00EA5840">
      <w:pPr>
        <w:pStyle w:val="ListParagraph"/>
        <w:widowControl/>
        <w:numPr>
          <w:ilvl w:val="0"/>
          <w:numId w:val="8"/>
        </w:numPr>
        <w:ind w:left="567"/>
      </w:pPr>
      <w:r w:rsidRPr="00674387">
        <w:t>Spasme musculare, umflare a articulaţiilor, rigiditate musculară, durere incluzând durere musculară, durere la nivelul gâtului.</w:t>
      </w:r>
    </w:p>
    <w:p w14:paraId="669E3456" w14:textId="77777777" w:rsidR="00831B19" w:rsidRPr="00674387" w:rsidRDefault="001872A8" w:rsidP="00EA5840">
      <w:pPr>
        <w:pStyle w:val="ListParagraph"/>
        <w:widowControl/>
        <w:numPr>
          <w:ilvl w:val="0"/>
          <w:numId w:val="8"/>
        </w:numPr>
        <w:ind w:left="567"/>
      </w:pPr>
      <w:r w:rsidRPr="00674387">
        <w:t>Dureri la nivelul sânului.</w:t>
      </w:r>
    </w:p>
    <w:p w14:paraId="5E4ABFBA" w14:textId="77777777" w:rsidR="00831B19" w:rsidRPr="00674387" w:rsidRDefault="001872A8" w:rsidP="00EA5840">
      <w:pPr>
        <w:pStyle w:val="ListParagraph"/>
        <w:widowControl/>
        <w:numPr>
          <w:ilvl w:val="0"/>
          <w:numId w:val="8"/>
        </w:numPr>
        <w:ind w:left="567"/>
      </w:pPr>
      <w:r w:rsidRPr="00674387">
        <w:t>Dificultăţi sau durere la urinare, dificultăţi în controlarea urinării, reducere a volumului de urină.</w:t>
      </w:r>
    </w:p>
    <w:p w14:paraId="74AA1F67" w14:textId="77777777" w:rsidR="00831B19" w:rsidRPr="00674387" w:rsidRDefault="001872A8" w:rsidP="00EA5840">
      <w:pPr>
        <w:pStyle w:val="ListParagraph"/>
        <w:widowControl/>
        <w:numPr>
          <w:ilvl w:val="0"/>
          <w:numId w:val="8"/>
        </w:numPr>
        <w:ind w:left="567"/>
      </w:pPr>
      <w:r w:rsidRPr="00674387">
        <w:t>Slăbiciune, sete, senzaţie de apăsare în piept.</w:t>
      </w:r>
    </w:p>
    <w:p w14:paraId="3D83B4A5" w14:textId="77777777" w:rsidR="00831B19" w:rsidRPr="00674387" w:rsidRDefault="001872A8" w:rsidP="00EA5840">
      <w:pPr>
        <w:pStyle w:val="ListParagraph"/>
        <w:widowControl/>
        <w:numPr>
          <w:ilvl w:val="0"/>
          <w:numId w:val="8"/>
        </w:numPr>
        <w:ind w:left="567"/>
      </w:pPr>
      <w:r w:rsidRPr="00674387">
        <w:t>Modificări ale rezultatelor analizelor cu privire la compoziţia sângelui şi funcţia ficatului (valori crescute ale creatininfosfochinazei în sânge, valori crescute ale alaninaminotransferazei, valori crescute ale aspartataminotransferazei, număr scăzut de trombocite, neutropenie, creşteri ale valorii creatininei în sânge, scăderi ale concentraţiei potasiului în sânge).</w:t>
      </w:r>
    </w:p>
    <w:p w14:paraId="00B5EC19" w14:textId="77777777" w:rsidR="00831B19" w:rsidRPr="00674387" w:rsidRDefault="001872A8" w:rsidP="00EA5840">
      <w:pPr>
        <w:pStyle w:val="ListParagraph"/>
        <w:widowControl/>
        <w:numPr>
          <w:ilvl w:val="0"/>
          <w:numId w:val="8"/>
        </w:numPr>
        <w:ind w:left="567"/>
      </w:pPr>
      <w:r w:rsidRPr="00674387">
        <w:t>Hipersensibilitate, umflare a feţei, mâncărime, urticarie, secreţie la nivelul nasului, sângerare la nivelul nasului, tuse, sforăit.</w:t>
      </w:r>
    </w:p>
    <w:p w14:paraId="5E2F1980" w14:textId="77777777" w:rsidR="00831B19" w:rsidRPr="00674387" w:rsidRDefault="001872A8" w:rsidP="00EA5840">
      <w:pPr>
        <w:pStyle w:val="ListParagraph"/>
        <w:widowControl/>
        <w:numPr>
          <w:ilvl w:val="0"/>
          <w:numId w:val="8"/>
        </w:numPr>
        <w:ind w:left="567"/>
      </w:pPr>
      <w:r w:rsidRPr="00674387">
        <w:t>Cicluri menstruale dureroase.</w:t>
      </w:r>
    </w:p>
    <w:p w14:paraId="4FF239F6" w14:textId="77777777" w:rsidR="00831B19" w:rsidRPr="00674387" w:rsidRDefault="001872A8" w:rsidP="00EA5840">
      <w:pPr>
        <w:pStyle w:val="ListParagraph"/>
        <w:widowControl/>
        <w:numPr>
          <w:ilvl w:val="0"/>
          <w:numId w:val="8"/>
        </w:numPr>
        <w:ind w:left="567"/>
      </w:pPr>
      <w:r w:rsidRPr="00674387">
        <w:t>Răcire a mâinilor şi picioarelor.</w:t>
      </w:r>
    </w:p>
    <w:p w14:paraId="1AA67E57" w14:textId="77777777" w:rsidR="00831B19" w:rsidRPr="00674387" w:rsidRDefault="00831B19" w:rsidP="00EA5840">
      <w:pPr>
        <w:pStyle w:val="BodyText"/>
        <w:widowControl/>
      </w:pPr>
    </w:p>
    <w:p w14:paraId="00499FA2" w14:textId="77777777" w:rsidR="00831B19" w:rsidRPr="00044C74" w:rsidRDefault="001872A8" w:rsidP="00EA5840">
      <w:pPr>
        <w:rPr>
          <w:b/>
          <w:bCs/>
        </w:rPr>
      </w:pPr>
      <w:r w:rsidRPr="00044C74">
        <w:rPr>
          <w:b/>
          <w:bCs/>
        </w:rPr>
        <w:t>Rare: care pot afecta până la 1 din 1000 persoane</w:t>
      </w:r>
    </w:p>
    <w:p w14:paraId="237DBD08" w14:textId="77777777" w:rsidR="00831B19" w:rsidRPr="00674387" w:rsidRDefault="00831B19" w:rsidP="00EA5840">
      <w:pPr>
        <w:pStyle w:val="BodyText"/>
        <w:widowControl/>
        <w:rPr>
          <w:b/>
        </w:rPr>
      </w:pPr>
    </w:p>
    <w:p w14:paraId="29C991B5" w14:textId="77777777" w:rsidR="00831B19" w:rsidRPr="00674387" w:rsidRDefault="001872A8" w:rsidP="00EA5840">
      <w:pPr>
        <w:pStyle w:val="ListParagraph"/>
        <w:widowControl/>
        <w:numPr>
          <w:ilvl w:val="0"/>
          <w:numId w:val="8"/>
        </w:numPr>
        <w:ind w:left="567"/>
      </w:pPr>
      <w:r w:rsidRPr="00674387">
        <w:t>Modificare a simţului mirosului, vedere oscilantă, modificare a percepţiei vizuale a profunzimii, percepere de imagini strălucitoare, pierdere a vederii.</w:t>
      </w:r>
    </w:p>
    <w:p w14:paraId="34E79EA7" w14:textId="77777777" w:rsidR="00831B19" w:rsidRPr="00674387" w:rsidRDefault="001872A8" w:rsidP="00EA5840">
      <w:pPr>
        <w:pStyle w:val="ListParagraph"/>
        <w:widowControl/>
        <w:numPr>
          <w:ilvl w:val="0"/>
          <w:numId w:val="8"/>
        </w:numPr>
        <w:ind w:left="567"/>
      </w:pPr>
      <w:r w:rsidRPr="00674387">
        <w:t>Pupile dilatate, privire încrucişată.</w:t>
      </w:r>
    </w:p>
    <w:p w14:paraId="34BE349A" w14:textId="77777777" w:rsidR="00831B19" w:rsidRPr="00674387" w:rsidRDefault="001872A8" w:rsidP="00EA5840">
      <w:pPr>
        <w:pStyle w:val="ListParagraph"/>
        <w:widowControl/>
        <w:numPr>
          <w:ilvl w:val="0"/>
          <w:numId w:val="8"/>
        </w:numPr>
        <w:ind w:left="567"/>
      </w:pPr>
      <w:r w:rsidRPr="00674387">
        <w:t>Transpiraţie rece, senzaţie de constricţie la nivelul gâtului, umflare a limbii.</w:t>
      </w:r>
    </w:p>
    <w:p w14:paraId="7FF4B9CE" w14:textId="77777777" w:rsidR="00831B19" w:rsidRPr="00674387" w:rsidRDefault="001872A8" w:rsidP="00EA5840">
      <w:pPr>
        <w:pStyle w:val="ListParagraph"/>
        <w:widowControl/>
        <w:numPr>
          <w:ilvl w:val="0"/>
          <w:numId w:val="8"/>
        </w:numPr>
        <w:ind w:left="567"/>
      </w:pPr>
      <w:r w:rsidRPr="00674387">
        <w:t>Inflamaţie a pancreasului.</w:t>
      </w:r>
    </w:p>
    <w:p w14:paraId="6A890713" w14:textId="77777777" w:rsidR="00831B19" w:rsidRPr="00674387" w:rsidRDefault="001872A8" w:rsidP="00EA5840">
      <w:pPr>
        <w:pStyle w:val="ListParagraph"/>
        <w:widowControl/>
        <w:numPr>
          <w:ilvl w:val="0"/>
          <w:numId w:val="8"/>
        </w:numPr>
        <w:ind w:left="567"/>
      </w:pPr>
      <w:r w:rsidRPr="00674387">
        <w:t>Dificultăţi la înghiţire.</w:t>
      </w:r>
    </w:p>
    <w:p w14:paraId="25E14BD4" w14:textId="77777777" w:rsidR="00831B19" w:rsidRPr="00674387" w:rsidRDefault="001872A8" w:rsidP="00EA5840">
      <w:pPr>
        <w:pStyle w:val="ListParagraph"/>
        <w:widowControl/>
        <w:numPr>
          <w:ilvl w:val="0"/>
          <w:numId w:val="8"/>
        </w:numPr>
        <w:ind w:left="567"/>
      </w:pPr>
      <w:r w:rsidRPr="00674387">
        <w:t>Mişcare înceată sau redusă a corpului.</w:t>
      </w:r>
    </w:p>
    <w:p w14:paraId="4F26DB62" w14:textId="77777777" w:rsidR="00831B19" w:rsidRPr="00674387" w:rsidRDefault="001872A8" w:rsidP="00EA5840">
      <w:pPr>
        <w:pStyle w:val="ListParagraph"/>
        <w:widowControl/>
        <w:numPr>
          <w:ilvl w:val="0"/>
          <w:numId w:val="8"/>
        </w:numPr>
        <w:ind w:left="567"/>
      </w:pPr>
      <w:r w:rsidRPr="00674387">
        <w:t>Dificultăţi de scriere.</w:t>
      </w:r>
    </w:p>
    <w:p w14:paraId="20BB1080" w14:textId="77777777" w:rsidR="00831B19" w:rsidRPr="00674387" w:rsidRDefault="001872A8" w:rsidP="00EA5840">
      <w:pPr>
        <w:pStyle w:val="ListParagraph"/>
        <w:widowControl/>
        <w:numPr>
          <w:ilvl w:val="0"/>
          <w:numId w:val="8"/>
        </w:numPr>
        <w:ind w:left="567"/>
      </w:pPr>
      <w:r w:rsidRPr="00674387">
        <w:t>Cantitate crescută de fluide la nivelul abdomenului.</w:t>
      </w:r>
    </w:p>
    <w:p w14:paraId="4374C66E" w14:textId="77777777" w:rsidR="00831B19" w:rsidRPr="00674387" w:rsidRDefault="001872A8" w:rsidP="00EA5840">
      <w:pPr>
        <w:pStyle w:val="ListParagraph"/>
        <w:widowControl/>
        <w:numPr>
          <w:ilvl w:val="0"/>
          <w:numId w:val="8"/>
        </w:numPr>
        <w:ind w:left="567"/>
      </w:pPr>
      <w:r w:rsidRPr="00674387">
        <w:t>Lichid în plămâni.</w:t>
      </w:r>
    </w:p>
    <w:p w14:paraId="71ED522F" w14:textId="77777777" w:rsidR="00831B19" w:rsidRPr="00674387" w:rsidRDefault="001872A8" w:rsidP="00EA5840">
      <w:pPr>
        <w:pStyle w:val="ListParagraph"/>
        <w:widowControl/>
        <w:numPr>
          <w:ilvl w:val="0"/>
          <w:numId w:val="8"/>
        </w:numPr>
        <w:ind w:left="567"/>
      </w:pPr>
      <w:r w:rsidRPr="00674387">
        <w:t>Convulsii.</w:t>
      </w:r>
    </w:p>
    <w:p w14:paraId="3876C851" w14:textId="77777777" w:rsidR="00831B19" w:rsidRPr="00674387" w:rsidRDefault="001872A8" w:rsidP="00EA5840">
      <w:pPr>
        <w:pStyle w:val="ListParagraph"/>
        <w:widowControl/>
        <w:numPr>
          <w:ilvl w:val="0"/>
          <w:numId w:val="8"/>
        </w:numPr>
        <w:ind w:left="567"/>
      </w:pPr>
      <w:r w:rsidRPr="00674387">
        <w:t>Modificări pe înregistrarea activităţii electrice a inimii (ECG), care corespund unor tulburări ale ritmului bătăilor inimii.</w:t>
      </w:r>
    </w:p>
    <w:p w14:paraId="3FEF8CFD" w14:textId="77777777" w:rsidR="00831B19" w:rsidRPr="00674387" w:rsidRDefault="001872A8" w:rsidP="00EA5840">
      <w:pPr>
        <w:pStyle w:val="ListParagraph"/>
        <w:widowControl/>
        <w:numPr>
          <w:ilvl w:val="0"/>
          <w:numId w:val="8"/>
        </w:numPr>
        <w:ind w:left="567"/>
      </w:pPr>
      <w:r w:rsidRPr="00674387">
        <w:t>Distrugere musculară.</w:t>
      </w:r>
    </w:p>
    <w:p w14:paraId="64009D46" w14:textId="77777777" w:rsidR="00831B19" w:rsidRPr="00674387" w:rsidRDefault="001872A8" w:rsidP="00EA5840">
      <w:pPr>
        <w:pStyle w:val="ListParagraph"/>
        <w:widowControl/>
        <w:numPr>
          <w:ilvl w:val="0"/>
          <w:numId w:val="8"/>
        </w:numPr>
        <w:ind w:left="567"/>
      </w:pPr>
      <w:r w:rsidRPr="00674387">
        <w:t>Secreţii ale sânului, creştere anormală a sânilor, creştere a sânilor la bărbaţi.</w:t>
      </w:r>
    </w:p>
    <w:p w14:paraId="069E7EB2" w14:textId="77777777" w:rsidR="00831B19" w:rsidRPr="00674387" w:rsidRDefault="001872A8" w:rsidP="00EA5840">
      <w:pPr>
        <w:pStyle w:val="ListParagraph"/>
        <w:widowControl/>
        <w:numPr>
          <w:ilvl w:val="0"/>
          <w:numId w:val="8"/>
        </w:numPr>
        <w:ind w:left="567"/>
      </w:pPr>
      <w:r w:rsidRPr="00674387">
        <w:t>Întrerupere a ciclului menstrual.</w:t>
      </w:r>
    </w:p>
    <w:p w14:paraId="096F143C" w14:textId="77777777" w:rsidR="00831B19" w:rsidRPr="00674387" w:rsidRDefault="001872A8" w:rsidP="00EA5840">
      <w:pPr>
        <w:pStyle w:val="ListParagraph"/>
        <w:widowControl/>
        <w:numPr>
          <w:ilvl w:val="0"/>
          <w:numId w:val="8"/>
        </w:numPr>
        <w:ind w:left="567"/>
      </w:pPr>
      <w:r w:rsidRPr="00674387">
        <w:t>Insuficienţă renală, reducere a volumului de urină, retenţie urinară.</w:t>
      </w:r>
    </w:p>
    <w:p w14:paraId="056803AA" w14:textId="77777777" w:rsidR="00831B19" w:rsidRPr="00674387" w:rsidRDefault="001872A8" w:rsidP="00EA5840">
      <w:pPr>
        <w:pStyle w:val="ListParagraph"/>
        <w:widowControl/>
        <w:numPr>
          <w:ilvl w:val="0"/>
          <w:numId w:val="8"/>
        </w:numPr>
        <w:ind w:left="567"/>
      </w:pPr>
      <w:r w:rsidRPr="00674387">
        <w:t>Număr scăzut de globule albe în sânge.</w:t>
      </w:r>
    </w:p>
    <w:p w14:paraId="02613746" w14:textId="77777777" w:rsidR="00831B19" w:rsidRPr="00674387" w:rsidRDefault="001872A8" w:rsidP="00EA5840">
      <w:pPr>
        <w:pStyle w:val="ListParagraph"/>
        <w:widowControl/>
        <w:numPr>
          <w:ilvl w:val="0"/>
          <w:numId w:val="8"/>
        </w:numPr>
        <w:ind w:left="567"/>
      </w:pPr>
      <w:r w:rsidRPr="00674387">
        <w:t>Comportament inadecvat, comportament suicidar, gânduri suicidare.</w:t>
      </w:r>
    </w:p>
    <w:p w14:paraId="669239D7" w14:textId="77777777" w:rsidR="00831B19" w:rsidRPr="00674387" w:rsidRDefault="001872A8" w:rsidP="00EA5840">
      <w:pPr>
        <w:pStyle w:val="ListParagraph"/>
        <w:widowControl/>
        <w:numPr>
          <w:ilvl w:val="0"/>
          <w:numId w:val="8"/>
        </w:numPr>
        <w:ind w:left="567"/>
      </w:pPr>
      <w:r w:rsidRPr="00674387">
        <w:t>Reacţii alergice care pot include dificultăți de respiraţie, inflamarea ochilor (keratită) şi o reacţie gravă a pielii caracterizată prin pete roşiatice plate pe trunchi, în formă de ţintă sau circulare, adesea cu vezicule în centru; exfolierea pielii, ulceraţii la nivelul gurii, al gâtului, al nasului, al</w:t>
      </w:r>
      <w:r w:rsidR="00F501FC" w:rsidRPr="00674387">
        <w:t xml:space="preserve"> </w:t>
      </w:r>
      <w:r w:rsidRPr="00674387">
        <w:t>organelor genitale şi al ochilor. Aceste erupţii grave pe piele pot fi precedate de febră şi de simptome asemănătoare gripei (sindrom Stevens-Johnson, necroliză epidermică toxică).</w:t>
      </w:r>
    </w:p>
    <w:p w14:paraId="12C1DCE7" w14:textId="77777777" w:rsidR="00831B19" w:rsidRPr="00674387" w:rsidRDefault="001872A8" w:rsidP="00EA5840">
      <w:pPr>
        <w:pStyle w:val="ListParagraph"/>
        <w:widowControl/>
        <w:numPr>
          <w:ilvl w:val="0"/>
          <w:numId w:val="8"/>
        </w:numPr>
        <w:ind w:left="567"/>
      </w:pPr>
      <w:r w:rsidRPr="00674387">
        <w:t>Icter (îngălbenire a pielii şi ochilor)</w:t>
      </w:r>
    </w:p>
    <w:p w14:paraId="324454B3" w14:textId="77777777" w:rsidR="00831B19" w:rsidRPr="00674387" w:rsidRDefault="001872A8" w:rsidP="00EA5840">
      <w:pPr>
        <w:pStyle w:val="ListParagraph"/>
        <w:widowControl/>
        <w:numPr>
          <w:ilvl w:val="0"/>
          <w:numId w:val="8"/>
        </w:numPr>
        <w:ind w:left="567"/>
      </w:pPr>
      <w:r w:rsidRPr="00674387">
        <w:t>Parkinsonism, adică simptome asemănătoare bolii Parkinson; cum sunt tremurături, bradikinezie (scăderea capacității de mișcare) și rigiditate (înțepenire musculară).</w:t>
      </w:r>
    </w:p>
    <w:p w14:paraId="02721526" w14:textId="77777777" w:rsidR="00831B19" w:rsidRPr="00674387" w:rsidRDefault="00831B19" w:rsidP="00EA5840">
      <w:pPr>
        <w:pStyle w:val="BodyText"/>
        <w:widowControl/>
      </w:pPr>
    </w:p>
    <w:p w14:paraId="6DA1F62B" w14:textId="77777777" w:rsidR="00831B19" w:rsidRPr="00044C74" w:rsidRDefault="001872A8" w:rsidP="00EA5840">
      <w:pPr>
        <w:rPr>
          <w:b/>
          <w:bCs/>
        </w:rPr>
      </w:pPr>
      <w:r w:rsidRPr="00044C74">
        <w:rPr>
          <w:b/>
          <w:bCs/>
        </w:rPr>
        <w:t>Foarte rare: care pot afecta până la 1 din 10000 de persoane</w:t>
      </w:r>
    </w:p>
    <w:p w14:paraId="796DC5A2" w14:textId="77777777" w:rsidR="00831B19" w:rsidRPr="00674387" w:rsidRDefault="00831B19" w:rsidP="00EA5840">
      <w:pPr>
        <w:pStyle w:val="BodyText"/>
        <w:widowControl/>
        <w:rPr>
          <w:b/>
        </w:rPr>
      </w:pPr>
    </w:p>
    <w:p w14:paraId="0343CBEB" w14:textId="77777777" w:rsidR="00831B19" w:rsidRPr="00674387" w:rsidRDefault="001872A8" w:rsidP="00EA5840">
      <w:pPr>
        <w:pStyle w:val="ListParagraph"/>
        <w:widowControl/>
        <w:numPr>
          <w:ilvl w:val="0"/>
          <w:numId w:val="8"/>
        </w:numPr>
        <w:ind w:left="567"/>
      </w:pPr>
      <w:r w:rsidRPr="00674387">
        <w:t>Insuficienţă hepatică.</w:t>
      </w:r>
    </w:p>
    <w:p w14:paraId="5AF2B7C8" w14:textId="77777777" w:rsidR="00831B19" w:rsidRPr="00674387" w:rsidRDefault="001872A8" w:rsidP="00EA5840">
      <w:pPr>
        <w:pStyle w:val="ListParagraph"/>
        <w:widowControl/>
        <w:numPr>
          <w:ilvl w:val="0"/>
          <w:numId w:val="8"/>
        </w:numPr>
        <w:ind w:left="567"/>
      </w:pPr>
      <w:r w:rsidRPr="00674387">
        <w:t>Hepatită (inflamare a ficatului).</w:t>
      </w:r>
    </w:p>
    <w:p w14:paraId="2C816374" w14:textId="77777777" w:rsidR="00831B19" w:rsidRPr="00674387" w:rsidRDefault="00831B19" w:rsidP="00EA5840">
      <w:pPr>
        <w:pStyle w:val="BodyText"/>
        <w:widowControl/>
      </w:pPr>
    </w:p>
    <w:p w14:paraId="7AD123EA" w14:textId="77777777" w:rsidR="00831B19" w:rsidRPr="00044C74" w:rsidRDefault="001872A8" w:rsidP="00EA5840">
      <w:pPr>
        <w:rPr>
          <w:b/>
          <w:bCs/>
        </w:rPr>
      </w:pPr>
      <w:r w:rsidRPr="00044C74">
        <w:rPr>
          <w:b/>
          <w:bCs/>
        </w:rPr>
        <w:t>Cu frecvenţă necunoscută: care nu poate fi estimată din datele disponibile</w:t>
      </w:r>
    </w:p>
    <w:p w14:paraId="445BD2DA" w14:textId="77777777" w:rsidR="00831B19" w:rsidRPr="00674387" w:rsidRDefault="00831B19" w:rsidP="00EA5840">
      <w:pPr>
        <w:pStyle w:val="BodyText"/>
        <w:widowControl/>
        <w:rPr>
          <w:b/>
        </w:rPr>
      </w:pPr>
    </w:p>
    <w:p w14:paraId="11B4BF01" w14:textId="77777777" w:rsidR="00831B19" w:rsidRPr="00674387" w:rsidRDefault="001872A8" w:rsidP="00EA5840">
      <w:pPr>
        <w:pStyle w:val="ListParagraph"/>
        <w:widowControl/>
        <w:numPr>
          <w:ilvl w:val="0"/>
          <w:numId w:val="8"/>
        </w:numPr>
        <w:ind w:left="567"/>
      </w:pPr>
      <w:r w:rsidRPr="00674387">
        <w:t>A deveni dependent de Lyrica („dependenţă de medicament”).</w:t>
      </w:r>
    </w:p>
    <w:p w14:paraId="5E10399E" w14:textId="77777777" w:rsidR="00831B19" w:rsidRPr="00674387" w:rsidRDefault="00831B19" w:rsidP="00EA5840">
      <w:pPr>
        <w:pStyle w:val="BodyText"/>
        <w:widowControl/>
      </w:pPr>
    </w:p>
    <w:p w14:paraId="2F7F3B57" w14:textId="77777777" w:rsidR="00831B19" w:rsidRPr="00674387" w:rsidRDefault="001872A8" w:rsidP="00EA5840">
      <w:pPr>
        <w:pStyle w:val="BodyText"/>
        <w:widowControl/>
      </w:pPr>
      <w:r w:rsidRPr="00674387">
        <w:t>După încetarea unui tratament pe termen scurt sau lung cu Lyrica, trebuie să ştiţi că puteţi prezenta anumite reacţii adverse, aşa numitele „manifestări de întrerupere” (vezi „Dacă încetaţi să luaţi Lyrica”).</w:t>
      </w:r>
    </w:p>
    <w:p w14:paraId="3F144362" w14:textId="77777777" w:rsidR="00831B19" w:rsidRPr="00674387" w:rsidRDefault="00831B19" w:rsidP="00EA5840">
      <w:pPr>
        <w:pStyle w:val="BodyText"/>
        <w:widowControl/>
      </w:pPr>
    </w:p>
    <w:p w14:paraId="0769EB16" w14:textId="77777777" w:rsidR="00831B19" w:rsidRPr="00044C74" w:rsidRDefault="001872A8" w:rsidP="00EA5840">
      <w:pPr>
        <w:rPr>
          <w:b/>
          <w:bCs/>
        </w:rPr>
      </w:pPr>
      <w:r w:rsidRPr="00044C74">
        <w:rPr>
          <w:b/>
          <w:bCs/>
        </w:rPr>
        <w:t>Dacă observaţi umflarea feţei sau a limbii, sau dacă pielea devine roşie şi începe să se descuameze sau apar vezicule, trebuie să solicitați imediat sfatul medicului.</w:t>
      </w:r>
    </w:p>
    <w:p w14:paraId="056C4E5D" w14:textId="77777777" w:rsidR="00831B19" w:rsidRPr="00674387" w:rsidRDefault="00831B19" w:rsidP="00EA5840">
      <w:pPr>
        <w:pStyle w:val="BodyText"/>
        <w:widowControl/>
        <w:rPr>
          <w:b/>
        </w:rPr>
      </w:pPr>
    </w:p>
    <w:p w14:paraId="2706EF13" w14:textId="77777777" w:rsidR="00831B19" w:rsidRPr="00674387" w:rsidRDefault="001872A8" w:rsidP="00EA5840">
      <w:pPr>
        <w:pStyle w:val="BodyText"/>
        <w:widowControl/>
      </w:pPr>
      <w:r w:rsidRPr="00674387">
        <w:t>Anumite reacţii adverse pot fi mai frecvente, cum ar fi somnolenţa, deoarece pacienţii cu leziuni ale măduvei spinării pot lua şi alte medicamente care prezintă reacţii adverse similare cu ale Lyrica, de exemplu cele pentru tratamentul durerii sau al spasticităţii, severitatea acestor reacţii putând fi mai mare când aceste medicamente sunt luate în acelaşi timp.</w:t>
      </w:r>
    </w:p>
    <w:p w14:paraId="500E6299" w14:textId="77777777" w:rsidR="00831B19" w:rsidRPr="00674387" w:rsidRDefault="00831B19" w:rsidP="00EA5840">
      <w:pPr>
        <w:pStyle w:val="BodyText"/>
        <w:widowControl/>
      </w:pPr>
    </w:p>
    <w:p w14:paraId="52E97859" w14:textId="77777777" w:rsidR="00831B19" w:rsidRPr="00674387" w:rsidRDefault="001872A8" w:rsidP="00EA5840">
      <w:pPr>
        <w:pStyle w:val="BodyText"/>
        <w:widowControl/>
      </w:pPr>
      <w:r w:rsidRPr="00674387">
        <w:t>Următoarele reacții adverse au fost raportate în cadrul experienței după punerea pe piață: greutate la respirație, respirații superficiale.</w:t>
      </w:r>
    </w:p>
    <w:p w14:paraId="61BAD655" w14:textId="77777777" w:rsidR="00831B19" w:rsidRPr="00674387" w:rsidRDefault="00831B19" w:rsidP="00EA5840">
      <w:pPr>
        <w:pStyle w:val="BodyText"/>
        <w:widowControl/>
      </w:pPr>
    </w:p>
    <w:p w14:paraId="57BD5936" w14:textId="77777777" w:rsidR="00831B19" w:rsidRPr="00044C74" w:rsidRDefault="001872A8" w:rsidP="00EA5840">
      <w:pPr>
        <w:rPr>
          <w:b/>
          <w:bCs/>
        </w:rPr>
      </w:pPr>
      <w:r w:rsidRPr="00044C74">
        <w:rPr>
          <w:b/>
          <w:bCs/>
        </w:rPr>
        <w:t>Raportarea reacţiilor adverse</w:t>
      </w:r>
    </w:p>
    <w:p w14:paraId="161460C2" w14:textId="77777777" w:rsidR="00831B19" w:rsidRPr="00674387" w:rsidRDefault="001872A8" w:rsidP="00EA5840">
      <w:pPr>
        <w:pStyle w:val="BodyText"/>
        <w:widowControl/>
      </w:pPr>
      <w:r w:rsidRPr="00674387">
        <w:t xml:space="preserve">Dacă manifestaţi orice reacţii adverse, adresaţi-vă medicului dumneavoastră sau farmacistului. Acestea includ orice reacţii adverse nemenţionate în acest prospect. De asemenea, puteţi raporta reacţiile adverse direct prin intermediul </w:t>
      </w:r>
      <w:r w:rsidRPr="00674387">
        <w:rPr>
          <w:shd w:val="clear" w:color="auto" w:fill="C0C0C0"/>
        </w:rPr>
        <w:t>sistemului naţional de raportare, astfel cum este menţionat în</w:t>
      </w:r>
      <w:r w:rsidRPr="00674387">
        <w:t xml:space="preserve"> </w:t>
      </w:r>
      <w:hyperlink r:id="rId22" w:history="1">
        <w:r w:rsidRPr="00647BF3">
          <w:rPr>
            <w:rStyle w:val="Hyperlink"/>
            <w:shd w:val="clear" w:color="auto" w:fill="C0C0C0"/>
          </w:rPr>
          <w:t>Anexa V</w:t>
        </w:r>
      </w:hyperlink>
      <w:r w:rsidRPr="00674387">
        <w:t>. Raportând reacţiile adverse, puteţi contribui la furnizarea de informaţii suplimentare privind siguranţa acestui medicament.</w:t>
      </w:r>
    </w:p>
    <w:p w14:paraId="26D0BAC9" w14:textId="77777777" w:rsidR="00831B19" w:rsidRPr="00674387" w:rsidRDefault="00831B19" w:rsidP="00EA5840">
      <w:pPr>
        <w:pStyle w:val="BodyText"/>
        <w:widowControl/>
      </w:pPr>
    </w:p>
    <w:p w14:paraId="309A6F5C" w14:textId="77777777" w:rsidR="00831B19" w:rsidRPr="00674387" w:rsidRDefault="00831B19" w:rsidP="00EA5840">
      <w:pPr>
        <w:pStyle w:val="BodyText"/>
        <w:widowControl/>
      </w:pPr>
    </w:p>
    <w:p w14:paraId="2FAEFB0F" w14:textId="77777777" w:rsidR="00831B19" w:rsidRPr="00044C74" w:rsidRDefault="00EC0EF8" w:rsidP="00EA5840">
      <w:pPr>
        <w:rPr>
          <w:b/>
          <w:bCs/>
        </w:rPr>
      </w:pPr>
      <w:r w:rsidRPr="00044C74">
        <w:rPr>
          <w:b/>
          <w:bCs/>
        </w:rPr>
        <w:t>5.</w:t>
      </w:r>
      <w:r w:rsidRPr="00044C74">
        <w:rPr>
          <w:b/>
          <w:bCs/>
        </w:rPr>
        <w:tab/>
      </w:r>
      <w:r w:rsidR="001872A8" w:rsidRPr="00044C74">
        <w:rPr>
          <w:b/>
          <w:bCs/>
        </w:rPr>
        <w:t>Cum se păstrează Lyrica</w:t>
      </w:r>
    </w:p>
    <w:p w14:paraId="66E231BC" w14:textId="77777777" w:rsidR="00831B19" w:rsidRPr="00674387" w:rsidRDefault="00831B19" w:rsidP="00EA5840">
      <w:pPr>
        <w:pStyle w:val="BodyText"/>
        <w:widowControl/>
        <w:rPr>
          <w:b/>
        </w:rPr>
      </w:pPr>
    </w:p>
    <w:p w14:paraId="0E9AD77C" w14:textId="77777777" w:rsidR="00831B19" w:rsidRPr="00674387" w:rsidRDefault="001872A8" w:rsidP="00EA5840">
      <w:pPr>
        <w:pStyle w:val="BodyText"/>
        <w:widowControl/>
      </w:pPr>
      <w:r w:rsidRPr="00674387">
        <w:t>Nu lăsaţi acest medicament la vederea şi îndemâna copiilor.</w:t>
      </w:r>
    </w:p>
    <w:p w14:paraId="65496FE2" w14:textId="77777777" w:rsidR="00831B19" w:rsidRPr="00674387" w:rsidRDefault="00831B19" w:rsidP="00EA5840">
      <w:pPr>
        <w:pStyle w:val="BodyText"/>
        <w:widowControl/>
      </w:pPr>
    </w:p>
    <w:p w14:paraId="4D562803" w14:textId="77777777" w:rsidR="00831B19" w:rsidRPr="00674387" w:rsidRDefault="001872A8" w:rsidP="00EA5840">
      <w:pPr>
        <w:pStyle w:val="BodyText"/>
        <w:widowControl/>
      </w:pPr>
      <w:r w:rsidRPr="00674387">
        <w:t>Nu utilizaţi acest medicament după data de expirare înscrisă pe cutie sau flacon. Data de expirare se referă la ultima zi a lunii respective.</w:t>
      </w:r>
    </w:p>
    <w:p w14:paraId="7D49DF0A" w14:textId="77777777" w:rsidR="00831B19" w:rsidRPr="00674387" w:rsidRDefault="00831B19" w:rsidP="00EA5840">
      <w:pPr>
        <w:pStyle w:val="BodyText"/>
        <w:widowControl/>
      </w:pPr>
    </w:p>
    <w:p w14:paraId="15FE8EAD" w14:textId="77777777" w:rsidR="00831B19" w:rsidRPr="00674387" w:rsidRDefault="001872A8" w:rsidP="00EA5840">
      <w:pPr>
        <w:pStyle w:val="BodyText"/>
        <w:widowControl/>
      </w:pPr>
      <w:r w:rsidRPr="00674387">
        <w:t>Acest medicament nu necesită condiţii speciale de păstrare.</w:t>
      </w:r>
    </w:p>
    <w:p w14:paraId="61B4490E" w14:textId="77777777" w:rsidR="00831B19" w:rsidRPr="00674387" w:rsidRDefault="00831B19" w:rsidP="00EA5840">
      <w:pPr>
        <w:pStyle w:val="BodyText"/>
        <w:widowControl/>
      </w:pPr>
    </w:p>
    <w:p w14:paraId="5C637F7E" w14:textId="77777777" w:rsidR="00831B19" w:rsidRPr="00674387" w:rsidRDefault="001872A8" w:rsidP="00EA5840">
      <w:pPr>
        <w:pStyle w:val="BodyText"/>
        <w:widowControl/>
      </w:pPr>
      <w:r w:rsidRPr="00674387">
        <w:t>Nu aruncaţi niciun medicament pe calea apei sau a reziduurilor menajere. Întrebaţi farmacistul cum să aruncaţi medicamentele pe care nu le mai folosiţi. Aceste măsuri vor ajuta la protejarea mediului.</w:t>
      </w:r>
    </w:p>
    <w:p w14:paraId="701EE3B4" w14:textId="77777777" w:rsidR="00831B19" w:rsidRPr="00674387" w:rsidRDefault="00831B19" w:rsidP="00EA5840">
      <w:pPr>
        <w:pStyle w:val="BodyText"/>
        <w:widowControl/>
      </w:pPr>
    </w:p>
    <w:p w14:paraId="6C1275E9" w14:textId="77777777" w:rsidR="00831B19" w:rsidRPr="00044C74" w:rsidRDefault="00831B19" w:rsidP="00EA5840">
      <w:pPr>
        <w:rPr>
          <w:b/>
          <w:bCs/>
        </w:rPr>
      </w:pPr>
    </w:p>
    <w:p w14:paraId="1B425FDC" w14:textId="77777777" w:rsidR="00F014DC" w:rsidRPr="00044C74" w:rsidRDefault="00550484" w:rsidP="00B33C71">
      <w:pPr>
        <w:keepNext/>
        <w:keepLines/>
        <w:rPr>
          <w:b/>
          <w:bCs/>
        </w:rPr>
      </w:pPr>
      <w:r w:rsidRPr="00044C74">
        <w:rPr>
          <w:b/>
          <w:bCs/>
        </w:rPr>
        <w:t>6.</w:t>
      </w:r>
      <w:r w:rsidRPr="00044C74">
        <w:rPr>
          <w:b/>
          <w:bCs/>
        </w:rPr>
        <w:tab/>
      </w:r>
      <w:r w:rsidR="001872A8" w:rsidRPr="00044C74">
        <w:rPr>
          <w:b/>
          <w:bCs/>
        </w:rPr>
        <w:t>Conţinutul ambalajului şi alte informaţii</w:t>
      </w:r>
    </w:p>
    <w:p w14:paraId="5C644A45" w14:textId="77777777" w:rsidR="00647BF3" w:rsidRPr="00044C74" w:rsidRDefault="00647BF3" w:rsidP="00B33C71">
      <w:pPr>
        <w:keepNext/>
        <w:keepLines/>
        <w:rPr>
          <w:b/>
          <w:bCs/>
        </w:rPr>
      </w:pPr>
    </w:p>
    <w:p w14:paraId="0E82209F" w14:textId="77777777" w:rsidR="00831B19" w:rsidRPr="00044C74" w:rsidRDefault="001872A8" w:rsidP="00B33C71">
      <w:pPr>
        <w:keepNext/>
        <w:keepLines/>
        <w:rPr>
          <w:b/>
          <w:bCs/>
        </w:rPr>
      </w:pPr>
      <w:r w:rsidRPr="00044C74">
        <w:rPr>
          <w:b/>
          <w:bCs/>
        </w:rPr>
        <w:t>Ce conţine Lyrica</w:t>
      </w:r>
    </w:p>
    <w:p w14:paraId="1A66453B" w14:textId="77777777" w:rsidR="00F43287" w:rsidRDefault="00F43287" w:rsidP="00EA5840">
      <w:pPr>
        <w:pStyle w:val="BodyText"/>
        <w:widowControl/>
      </w:pPr>
    </w:p>
    <w:p w14:paraId="312A284A" w14:textId="77777777" w:rsidR="00831B19" w:rsidRPr="00674387" w:rsidRDefault="001872A8" w:rsidP="00EA5840">
      <w:pPr>
        <w:pStyle w:val="BodyText"/>
        <w:widowControl/>
      </w:pPr>
      <w:r w:rsidRPr="00674387">
        <w:t>Substanţa activă este pregabalin. Fiecare mililitru conţine pregabalin 20 mg.</w:t>
      </w:r>
    </w:p>
    <w:p w14:paraId="39585F06" w14:textId="77777777" w:rsidR="00A152F2" w:rsidRPr="00674387" w:rsidRDefault="00A152F2" w:rsidP="00EA5840">
      <w:pPr>
        <w:pStyle w:val="BodyText"/>
        <w:widowControl/>
      </w:pPr>
    </w:p>
    <w:p w14:paraId="0E422F3E" w14:textId="77777777" w:rsidR="00831B19" w:rsidRPr="00674387" w:rsidRDefault="001872A8" w:rsidP="00EA5840">
      <w:pPr>
        <w:pStyle w:val="BodyText"/>
        <w:widowControl/>
        <w:jc w:val="both"/>
      </w:pPr>
      <w:r w:rsidRPr="00674387">
        <w:t>Celelalte componente sunt: parahidroxibenzoat de metil (E218), parahidroxibenzoat de propil (E216) dihidrogenofosfat de sodiu anhidru, fosfat disodic anhidru (E339), sucraloză (E955), aromă artificială de căpşuni [conţine cantităţi scăzute de etanol (alcool)], apă purificată.</w:t>
      </w:r>
    </w:p>
    <w:p w14:paraId="1C1B0AA2" w14:textId="77777777" w:rsidR="00831B19" w:rsidRPr="00674387" w:rsidRDefault="00831B19" w:rsidP="00EA5840">
      <w:pPr>
        <w:pStyle w:val="BodyText"/>
        <w:widowControl/>
      </w:pPr>
    </w:p>
    <w:p w14:paraId="5473A9AA" w14:textId="77777777" w:rsidR="00831B19" w:rsidRPr="00674387" w:rsidRDefault="001872A8" w:rsidP="00EA5840">
      <w:pPr>
        <w:widowControl/>
        <w:rPr>
          <w:b/>
        </w:rPr>
      </w:pPr>
      <w:r w:rsidRPr="00674387">
        <w:rPr>
          <w:b/>
        </w:rPr>
        <w:t>Cum arată Lyrica şi conţinutul ambalajului</w:t>
      </w:r>
    </w:p>
    <w:p w14:paraId="7440BD2A" w14:textId="77777777" w:rsidR="00831B19" w:rsidRPr="00674387" w:rsidRDefault="00831B19" w:rsidP="00EA5840">
      <w:pPr>
        <w:pStyle w:val="BodyText"/>
        <w:widowControl/>
        <w:rPr>
          <w:b/>
        </w:rPr>
      </w:pPr>
    </w:p>
    <w:p w14:paraId="72A5EF5D" w14:textId="77777777" w:rsidR="00831B19" w:rsidRPr="00674387" w:rsidRDefault="001872A8" w:rsidP="00EA5840">
      <w:pPr>
        <w:pStyle w:val="BodyText"/>
        <w:widowControl/>
        <w:jc w:val="both"/>
      </w:pPr>
      <w:r w:rsidRPr="00674387">
        <w:t>Lyrica 20 mg/ml soluţie orală este o soluţie limpede şi incoloră într-un flacon alb conţinând 473 ml de soluţie orală, într-o cutie de carton. De asemenea cutia conţine o seringă gradată pentru utilizare orală şi un adaptor care se ataşează la flacon prin împingere, într-un ambalaj transparent din polietilenă.</w:t>
      </w:r>
    </w:p>
    <w:p w14:paraId="62DCAD68" w14:textId="77777777" w:rsidR="00831B19" w:rsidRPr="00674387" w:rsidRDefault="00831B19" w:rsidP="00EA5840">
      <w:pPr>
        <w:pStyle w:val="BodyText"/>
        <w:widowControl/>
      </w:pPr>
    </w:p>
    <w:p w14:paraId="46F55AE7" w14:textId="77777777" w:rsidR="00831B19" w:rsidRPr="00674387" w:rsidRDefault="001872A8" w:rsidP="00EA5840">
      <w:pPr>
        <w:widowControl/>
        <w:rPr>
          <w:b/>
        </w:rPr>
      </w:pPr>
      <w:r w:rsidRPr="00674387">
        <w:rPr>
          <w:b/>
        </w:rPr>
        <w:t>Deţinătorul autorizaţiei de punere pe piaţă şi fabricantul</w:t>
      </w:r>
    </w:p>
    <w:p w14:paraId="4DAD2DE1" w14:textId="77777777" w:rsidR="00831B19" w:rsidRPr="00674387" w:rsidRDefault="00831B19" w:rsidP="00EA5840">
      <w:pPr>
        <w:pStyle w:val="BodyText"/>
        <w:widowControl/>
        <w:rPr>
          <w:b/>
        </w:rPr>
      </w:pPr>
    </w:p>
    <w:p w14:paraId="07C5E20A" w14:textId="77777777" w:rsidR="00831B19" w:rsidRPr="00674387" w:rsidRDefault="001872A8" w:rsidP="00EA5840">
      <w:pPr>
        <w:pStyle w:val="BodyText"/>
        <w:widowControl/>
        <w:jc w:val="both"/>
      </w:pPr>
      <w:r w:rsidRPr="00674387">
        <w:t>Deţinătorul autorizaţiei de punere pe piaţă:</w:t>
      </w:r>
    </w:p>
    <w:p w14:paraId="4D7D502E" w14:textId="77777777" w:rsidR="00831B19" w:rsidRPr="00674387" w:rsidRDefault="001872A8" w:rsidP="00EA5840">
      <w:pPr>
        <w:pStyle w:val="BodyText"/>
        <w:widowControl/>
        <w:jc w:val="both"/>
      </w:pPr>
      <w:r w:rsidRPr="00674387">
        <w:t>Upjohn EESV, Rivium Westlaan 142, 2909 LD Capelle aan den IJssel, Olanda.</w:t>
      </w:r>
    </w:p>
    <w:p w14:paraId="5B79D78A" w14:textId="77777777" w:rsidR="00831B19" w:rsidRPr="00674387" w:rsidRDefault="00831B19" w:rsidP="00EA5840">
      <w:pPr>
        <w:pStyle w:val="BodyText"/>
        <w:widowControl/>
      </w:pPr>
    </w:p>
    <w:p w14:paraId="3C687EF6" w14:textId="508E178B" w:rsidR="00647BF3" w:rsidRPr="00674387" w:rsidRDefault="001872A8" w:rsidP="00EA5840">
      <w:pPr>
        <w:pStyle w:val="BodyText"/>
        <w:widowControl/>
      </w:pPr>
      <w:r w:rsidRPr="00674387">
        <w:t>Fabricantul:</w:t>
      </w:r>
    </w:p>
    <w:p w14:paraId="14BF74F2" w14:textId="77777777" w:rsidR="00D13C8C" w:rsidRDefault="00D13C8C" w:rsidP="00EA5840">
      <w:pPr>
        <w:pStyle w:val="BodyText"/>
        <w:widowControl/>
      </w:pPr>
      <w:r>
        <w:t>Viatris</w:t>
      </w:r>
      <w:r w:rsidRPr="00856D20">
        <w:t xml:space="preserve"> </w:t>
      </w:r>
      <w:r>
        <w:t>International</w:t>
      </w:r>
      <w:r w:rsidRPr="00856D20">
        <w:t xml:space="preserve"> Supply Point BV, </w:t>
      </w:r>
      <w:r w:rsidRPr="008348B6">
        <w:t>Terhulpsesteenweg 6A, 1560 Hoeilaart</w:t>
      </w:r>
      <w:r w:rsidRPr="00260197">
        <w:t xml:space="preserve">, </w:t>
      </w:r>
      <w:r w:rsidRPr="00674387">
        <w:t>Belgia</w:t>
      </w:r>
    </w:p>
    <w:p w14:paraId="7D240096" w14:textId="7629FDDE" w:rsidR="00D13C8C" w:rsidRDefault="00D13C8C" w:rsidP="00EA5840">
      <w:pPr>
        <w:pStyle w:val="BodyText"/>
        <w:widowControl/>
      </w:pPr>
    </w:p>
    <w:p w14:paraId="72D226C0" w14:textId="77777777" w:rsidR="00831B19" w:rsidRDefault="001872A8" w:rsidP="00EA5840">
      <w:pPr>
        <w:pStyle w:val="BodyText"/>
        <w:widowControl/>
      </w:pPr>
      <w:r w:rsidRPr="00674387">
        <w:t>sau</w:t>
      </w:r>
    </w:p>
    <w:p w14:paraId="0325881E" w14:textId="77777777" w:rsidR="00647BF3" w:rsidRPr="00674387" w:rsidRDefault="00647BF3" w:rsidP="00EA5840">
      <w:pPr>
        <w:pStyle w:val="BodyText"/>
        <w:widowControl/>
      </w:pPr>
    </w:p>
    <w:p w14:paraId="51E39DD2" w14:textId="4DBB7CFC" w:rsidR="00831B19" w:rsidRPr="00674387" w:rsidRDefault="001872A8" w:rsidP="00EA5840">
      <w:pPr>
        <w:pStyle w:val="BodyText"/>
        <w:widowControl/>
      </w:pPr>
      <w:r w:rsidRPr="00674387">
        <w:t xml:space="preserve">Mylan Hungary Kft., Mylan utca 1, Komárom 2900, </w:t>
      </w:r>
      <w:r w:rsidR="0081576E">
        <w:t>Ungaria</w:t>
      </w:r>
    </w:p>
    <w:p w14:paraId="242A609A" w14:textId="77777777" w:rsidR="00831B19" w:rsidRPr="00674387" w:rsidRDefault="00831B19" w:rsidP="00EA5840">
      <w:pPr>
        <w:pStyle w:val="BodyText"/>
        <w:widowControl/>
      </w:pPr>
    </w:p>
    <w:p w14:paraId="08C8C03A" w14:textId="213D50F0" w:rsidR="00831B19" w:rsidRDefault="001872A8" w:rsidP="00EA5840">
      <w:pPr>
        <w:pStyle w:val="BodyText"/>
        <w:widowControl/>
      </w:pPr>
      <w:r w:rsidRPr="00674387">
        <w:t>Pentru orice informaţii despre acest medicament, vă rugăm să contactaţi reprezentanţa locală a deţinătorului autorizaţiei de punere pe piaţă:</w:t>
      </w:r>
    </w:p>
    <w:p w14:paraId="1883211A" w14:textId="77777777" w:rsidR="00647BF3" w:rsidRPr="00674387" w:rsidRDefault="00647BF3" w:rsidP="00EA5840">
      <w:pPr>
        <w:pStyle w:val="BodyText"/>
        <w:widowControl/>
      </w:pPr>
    </w:p>
    <w:tbl>
      <w:tblPr>
        <w:tblW w:w="0" w:type="auto"/>
        <w:tblLayout w:type="fixed"/>
        <w:tblCellMar>
          <w:left w:w="0" w:type="dxa"/>
          <w:right w:w="0" w:type="dxa"/>
        </w:tblCellMar>
        <w:tblLook w:val="0000" w:firstRow="0" w:lastRow="0" w:firstColumn="0" w:lastColumn="0" w:noHBand="0" w:noVBand="0"/>
      </w:tblPr>
      <w:tblGrid>
        <w:gridCol w:w="4536"/>
        <w:gridCol w:w="4536"/>
      </w:tblGrid>
      <w:tr w:rsidR="00BA31D8" w:rsidRPr="00674387" w14:paraId="10C925CD" w14:textId="77777777" w:rsidTr="00D97835">
        <w:trPr>
          <w:trHeight w:val="20"/>
        </w:trPr>
        <w:tc>
          <w:tcPr>
            <w:tcW w:w="4536" w:type="dxa"/>
            <w:tcBorders>
              <w:top w:val="nil"/>
              <w:left w:val="nil"/>
              <w:bottom w:val="nil"/>
              <w:right w:val="nil"/>
            </w:tcBorders>
            <w:shd w:val="clear" w:color="auto" w:fill="FFFFFF"/>
          </w:tcPr>
          <w:p w14:paraId="7999A67A" w14:textId="77777777" w:rsidR="00BA31D8" w:rsidRPr="00674387" w:rsidRDefault="00BA31D8" w:rsidP="00EA5840">
            <w:pPr>
              <w:widowControl/>
              <w:autoSpaceDE/>
              <w:autoSpaceDN/>
              <w:rPr>
                <w:lang w:eastAsia="en-IN"/>
              </w:rPr>
            </w:pPr>
            <w:r w:rsidRPr="00674387">
              <w:rPr>
                <w:b/>
                <w:bCs/>
                <w:color w:val="000000"/>
                <w:lang w:eastAsia="ro-RO"/>
              </w:rPr>
              <w:t>België/Belgique/Belgien</w:t>
            </w:r>
          </w:p>
          <w:p w14:paraId="169493D4" w14:textId="6C6110E7" w:rsidR="00BA31D8" w:rsidRPr="00674387" w:rsidRDefault="00176C6A" w:rsidP="00EA5840">
            <w:pPr>
              <w:widowControl/>
              <w:autoSpaceDE/>
              <w:autoSpaceDN/>
              <w:rPr>
                <w:lang w:eastAsia="en-IN"/>
              </w:rPr>
            </w:pPr>
            <w:r>
              <w:rPr>
                <w:color w:val="000000"/>
                <w:lang w:eastAsia="ro-RO"/>
              </w:rPr>
              <w:t>Viatris</w:t>
            </w:r>
          </w:p>
          <w:p w14:paraId="5CF7E915" w14:textId="77777777" w:rsidR="00BA31D8" w:rsidRPr="00674387" w:rsidRDefault="00BA31D8" w:rsidP="00EA5840">
            <w:pPr>
              <w:widowControl/>
              <w:autoSpaceDE/>
              <w:autoSpaceDN/>
              <w:rPr>
                <w:lang w:eastAsia="en-IN"/>
              </w:rPr>
            </w:pPr>
            <w:r w:rsidRPr="00674387">
              <w:rPr>
                <w:color w:val="000000"/>
                <w:lang w:eastAsia="ro-RO"/>
              </w:rPr>
              <w:t>T</w:t>
            </w:r>
            <w:r w:rsidR="00FA4645" w:rsidRPr="00674387">
              <w:rPr>
                <w:color w:val="000000"/>
                <w:lang w:eastAsia="ro-RO"/>
              </w:rPr>
              <w:t>é</w:t>
            </w:r>
            <w:r w:rsidRPr="00674387">
              <w:rPr>
                <w:color w:val="000000"/>
                <w:lang w:eastAsia="ro-RO"/>
              </w:rPr>
              <w:t>l/Tel: +32 (0)2 658 61 00</w:t>
            </w:r>
          </w:p>
        </w:tc>
        <w:tc>
          <w:tcPr>
            <w:tcW w:w="4536" w:type="dxa"/>
            <w:tcBorders>
              <w:top w:val="nil"/>
              <w:left w:val="nil"/>
              <w:bottom w:val="nil"/>
              <w:right w:val="nil"/>
            </w:tcBorders>
            <w:shd w:val="clear" w:color="auto" w:fill="FFFFFF"/>
          </w:tcPr>
          <w:p w14:paraId="2DB5A5E5" w14:textId="77777777" w:rsidR="00BA31D8" w:rsidRPr="00674387" w:rsidRDefault="00BA31D8" w:rsidP="00EA5840">
            <w:pPr>
              <w:widowControl/>
              <w:autoSpaceDE/>
              <w:autoSpaceDN/>
              <w:rPr>
                <w:lang w:eastAsia="en-IN"/>
              </w:rPr>
            </w:pPr>
            <w:r w:rsidRPr="00674387">
              <w:rPr>
                <w:b/>
                <w:bCs/>
                <w:color w:val="000000"/>
                <w:lang w:eastAsia="ro-RO"/>
              </w:rPr>
              <w:t>Lietuva</w:t>
            </w:r>
          </w:p>
          <w:p w14:paraId="2CA9FECF" w14:textId="62D26DBE" w:rsidR="00BA31D8" w:rsidRPr="00674387" w:rsidRDefault="00176C6A" w:rsidP="00EA5840">
            <w:pPr>
              <w:widowControl/>
              <w:autoSpaceDE/>
              <w:autoSpaceDN/>
              <w:rPr>
                <w:color w:val="000000"/>
                <w:lang w:eastAsia="ro-RO"/>
              </w:rPr>
            </w:pPr>
            <w:r>
              <w:rPr>
                <w:color w:val="000000"/>
                <w:lang w:eastAsia="ro-RO"/>
              </w:rPr>
              <w:t xml:space="preserve">Viatris </w:t>
            </w:r>
            <w:r w:rsidR="00BA31D8" w:rsidRPr="00674387">
              <w:rPr>
                <w:color w:val="000000"/>
                <w:lang w:eastAsia="ro-RO"/>
              </w:rPr>
              <w:t xml:space="preserve">UAB </w:t>
            </w:r>
          </w:p>
          <w:p w14:paraId="10A12305" w14:textId="36BDA860" w:rsidR="00BA31D8" w:rsidRPr="00674387" w:rsidRDefault="00BA31D8" w:rsidP="00EA5840">
            <w:pPr>
              <w:widowControl/>
              <w:autoSpaceDE/>
              <w:autoSpaceDN/>
              <w:rPr>
                <w:lang w:eastAsia="en-IN"/>
              </w:rPr>
            </w:pPr>
            <w:r w:rsidRPr="00674387">
              <w:rPr>
                <w:color w:val="000000"/>
                <w:lang w:eastAsia="ro-RO"/>
              </w:rPr>
              <w:t>Tel</w:t>
            </w:r>
            <w:r w:rsidR="00FB162F">
              <w:rPr>
                <w:color w:val="000000"/>
                <w:lang w:eastAsia="ro-RO"/>
              </w:rPr>
              <w:t>:</w:t>
            </w:r>
            <w:r w:rsidRPr="00674387">
              <w:rPr>
                <w:color w:val="000000"/>
                <w:lang w:eastAsia="ro-RO"/>
              </w:rPr>
              <w:t xml:space="preserve"> +370 52051288</w:t>
            </w:r>
          </w:p>
        </w:tc>
      </w:tr>
      <w:tr w:rsidR="00BA31D8" w:rsidRPr="00674387" w14:paraId="6D13DAE6" w14:textId="77777777" w:rsidTr="00D97835">
        <w:trPr>
          <w:trHeight w:val="20"/>
        </w:trPr>
        <w:tc>
          <w:tcPr>
            <w:tcW w:w="4536" w:type="dxa"/>
            <w:tcBorders>
              <w:top w:val="nil"/>
              <w:left w:val="nil"/>
              <w:bottom w:val="nil"/>
              <w:right w:val="nil"/>
            </w:tcBorders>
            <w:shd w:val="clear" w:color="auto" w:fill="FFFFFF"/>
          </w:tcPr>
          <w:p w14:paraId="0FBBD8AE" w14:textId="77777777" w:rsidR="00BA31D8" w:rsidRPr="00674387" w:rsidRDefault="00BA31D8" w:rsidP="00EA5840">
            <w:pPr>
              <w:widowControl/>
              <w:autoSpaceDE/>
              <w:autoSpaceDN/>
              <w:rPr>
                <w:b/>
                <w:bCs/>
                <w:color w:val="000000"/>
                <w:lang w:eastAsia="ro-RO"/>
              </w:rPr>
            </w:pPr>
          </w:p>
        </w:tc>
        <w:tc>
          <w:tcPr>
            <w:tcW w:w="4536" w:type="dxa"/>
            <w:tcBorders>
              <w:top w:val="nil"/>
              <w:left w:val="nil"/>
              <w:bottom w:val="nil"/>
              <w:right w:val="nil"/>
            </w:tcBorders>
            <w:shd w:val="clear" w:color="auto" w:fill="FFFFFF"/>
          </w:tcPr>
          <w:p w14:paraId="34744F52" w14:textId="77777777" w:rsidR="00BA31D8" w:rsidRPr="00674387" w:rsidRDefault="00BA31D8" w:rsidP="00EA5840">
            <w:pPr>
              <w:widowControl/>
              <w:autoSpaceDE/>
              <w:autoSpaceDN/>
              <w:rPr>
                <w:b/>
                <w:bCs/>
                <w:color w:val="000000"/>
                <w:lang w:eastAsia="ro-RO"/>
              </w:rPr>
            </w:pPr>
          </w:p>
        </w:tc>
      </w:tr>
      <w:tr w:rsidR="00BA31D8" w:rsidRPr="00674387" w14:paraId="0AC8DB8C" w14:textId="77777777" w:rsidTr="00D97835">
        <w:trPr>
          <w:trHeight w:val="20"/>
        </w:trPr>
        <w:tc>
          <w:tcPr>
            <w:tcW w:w="4536" w:type="dxa"/>
            <w:tcBorders>
              <w:top w:val="nil"/>
              <w:left w:val="nil"/>
              <w:bottom w:val="nil"/>
              <w:right w:val="nil"/>
            </w:tcBorders>
            <w:shd w:val="clear" w:color="auto" w:fill="FFFFFF"/>
          </w:tcPr>
          <w:p w14:paraId="2DC188CA" w14:textId="77777777" w:rsidR="00BA31D8" w:rsidRPr="00674387" w:rsidRDefault="00BA31D8" w:rsidP="00EA5840">
            <w:pPr>
              <w:widowControl/>
              <w:autoSpaceDE/>
              <w:autoSpaceDN/>
              <w:rPr>
                <w:b/>
                <w:bCs/>
                <w:color w:val="000000"/>
                <w:lang w:eastAsia="ro-RO"/>
              </w:rPr>
            </w:pPr>
            <w:r w:rsidRPr="00674387">
              <w:rPr>
                <w:b/>
                <w:bCs/>
                <w:color w:val="000000"/>
                <w:lang w:eastAsia="ro-RO"/>
              </w:rPr>
              <w:t>България</w:t>
            </w:r>
          </w:p>
          <w:p w14:paraId="74A98220" w14:textId="77777777" w:rsidR="00BA31D8" w:rsidRPr="00674387" w:rsidRDefault="00BA31D8" w:rsidP="00EA5840">
            <w:pPr>
              <w:widowControl/>
              <w:autoSpaceDE/>
              <w:autoSpaceDN/>
              <w:rPr>
                <w:bCs/>
                <w:color w:val="000000"/>
                <w:lang w:eastAsia="ro-RO"/>
              </w:rPr>
            </w:pPr>
            <w:r w:rsidRPr="00674387">
              <w:rPr>
                <w:bCs/>
                <w:color w:val="000000"/>
                <w:lang w:eastAsia="ro-RO"/>
              </w:rPr>
              <w:t>Майлан ЕООД</w:t>
            </w:r>
          </w:p>
          <w:p w14:paraId="5EC997C0" w14:textId="77777777" w:rsidR="00BA31D8" w:rsidRDefault="00BA31D8" w:rsidP="00EA5840">
            <w:pPr>
              <w:widowControl/>
              <w:autoSpaceDE/>
              <w:autoSpaceDN/>
              <w:rPr>
                <w:bCs/>
                <w:color w:val="000000"/>
                <w:lang w:eastAsia="ro-RO"/>
              </w:rPr>
            </w:pPr>
            <w:r w:rsidRPr="00674387">
              <w:rPr>
                <w:bCs/>
                <w:color w:val="000000"/>
                <w:lang w:eastAsia="ro-RO"/>
              </w:rPr>
              <w:t>Тел.: +359 2 44 55 400</w:t>
            </w:r>
          </w:p>
          <w:p w14:paraId="25F1F02D" w14:textId="77777777" w:rsidR="00D97835" w:rsidRPr="00674387" w:rsidRDefault="00D97835" w:rsidP="00EA5840">
            <w:pPr>
              <w:widowControl/>
              <w:autoSpaceDE/>
              <w:autoSpaceDN/>
              <w:rPr>
                <w:lang w:eastAsia="en-IN"/>
              </w:rPr>
            </w:pPr>
          </w:p>
        </w:tc>
        <w:tc>
          <w:tcPr>
            <w:tcW w:w="4536" w:type="dxa"/>
            <w:tcBorders>
              <w:top w:val="nil"/>
              <w:left w:val="nil"/>
              <w:bottom w:val="nil"/>
              <w:right w:val="nil"/>
            </w:tcBorders>
            <w:shd w:val="clear" w:color="auto" w:fill="FFFFFF"/>
          </w:tcPr>
          <w:p w14:paraId="4D97AD36" w14:textId="77777777" w:rsidR="00BA31D8" w:rsidRPr="00674387" w:rsidRDefault="00BA31D8" w:rsidP="00EA5840">
            <w:pPr>
              <w:widowControl/>
              <w:autoSpaceDE/>
              <w:autoSpaceDN/>
              <w:rPr>
                <w:lang w:eastAsia="en-IN"/>
              </w:rPr>
            </w:pPr>
            <w:r w:rsidRPr="00674387">
              <w:rPr>
                <w:b/>
                <w:bCs/>
                <w:color w:val="000000"/>
                <w:lang w:eastAsia="ro-RO"/>
              </w:rPr>
              <w:t>Luxembourg/Luxemburg</w:t>
            </w:r>
          </w:p>
          <w:p w14:paraId="4EDCD9AB" w14:textId="3DC90DBB" w:rsidR="00BA31D8" w:rsidRPr="00674387" w:rsidRDefault="00176C6A" w:rsidP="00EA5840">
            <w:pPr>
              <w:widowControl/>
              <w:autoSpaceDE/>
              <w:autoSpaceDN/>
              <w:rPr>
                <w:lang w:eastAsia="en-IN"/>
              </w:rPr>
            </w:pPr>
            <w:r>
              <w:rPr>
                <w:color w:val="000000"/>
                <w:lang w:eastAsia="ro-RO"/>
              </w:rPr>
              <w:t>Viatris</w:t>
            </w:r>
          </w:p>
          <w:p w14:paraId="7883F107" w14:textId="77777777" w:rsidR="00BA31D8" w:rsidRDefault="00BA31D8" w:rsidP="00EA5840">
            <w:pPr>
              <w:widowControl/>
              <w:autoSpaceDE/>
              <w:autoSpaceDN/>
              <w:rPr>
                <w:color w:val="000000"/>
                <w:lang w:eastAsia="ro-RO"/>
              </w:rPr>
            </w:pPr>
            <w:r w:rsidRPr="00674387">
              <w:rPr>
                <w:color w:val="000000"/>
                <w:lang w:eastAsia="ro-RO"/>
              </w:rPr>
              <w:t>Tél/Tel: +32 (0)2 658 61 00</w:t>
            </w:r>
          </w:p>
          <w:p w14:paraId="61F80731" w14:textId="77777777" w:rsidR="00176C6A" w:rsidRDefault="00176C6A" w:rsidP="00EA5840">
            <w:pPr>
              <w:widowControl/>
              <w:autoSpaceDE/>
              <w:autoSpaceDN/>
              <w:rPr>
                <w:color w:val="000000"/>
                <w:lang w:eastAsia="ro-RO"/>
              </w:rPr>
            </w:pPr>
            <w:r>
              <w:rPr>
                <w:color w:val="000000"/>
                <w:lang w:eastAsia="ro-RO"/>
              </w:rPr>
              <w:t>(Belgique/Belgien)</w:t>
            </w:r>
          </w:p>
          <w:p w14:paraId="099741ED" w14:textId="5A6169FB" w:rsidR="00D97835" w:rsidRPr="00674387" w:rsidRDefault="00D97835" w:rsidP="00EA5840">
            <w:pPr>
              <w:widowControl/>
              <w:autoSpaceDE/>
              <w:autoSpaceDN/>
              <w:rPr>
                <w:lang w:eastAsia="en-IN"/>
              </w:rPr>
            </w:pPr>
          </w:p>
        </w:tc>
      </w:tr>
      <w:tr w:rsidR="00BA31D8" w:rsidRPr="00674387" w14:paraId="7B51FA1A" w14:textId="77777777" w:rsidTr="00D97835">
        <w:trPr>
          <w:trHeight w:val="20"/>
        </w:trPr>
        <w:tc>
          <w:tcPr>
            <w:tcW w:w="4536" w:type="dxa"/>
            <w:tcBorders>
              <w:top w:val="nil"/>
              <w:left w:val="nil"/>
              <w:bottom w:val="nil"/>
              <w:right w:val="nil"/>
            </w:tcBorders>
            <w:shd w:val="clear" w:color="auto" w:fill="FFFFFF"/>
          </w:tcPr>
          <w:p w14:paraId="481F3D07" w14:textId="77777777" w:rsidR="00BA31D8" w:rsidRPr="00674387" w:rsidRDefault="006448B4" w:rsidP="00EA5840">
            <w:pPr>
              <w:widowControl/>
              <w:autoSpaceDE/>
              <w:autoSpaceDN/>
              <w:rPr>
                <w:lang w:eastAsia="en-IN"/>
              </w:rPr>
            </w:pPr>
            <w:r w:rsidRPr="00260197">
              <w:rPr>
                <w:b/>
                <w:bCs/>
                <w:color w:val="000000"/>
                <w:lang w:eastAsia="ro-RO"/>
              </w:rPr>
              <w:t>Česká</w:t>
            </w:r>
            <w:r w:rsidR="00BA31D8" w:rsidRPr="00674387">
              <w:rPr>
                <w:b/>
                <w:bCs/>
                <w:color w:val="000000"/>
                <w:lang w:eastAsia="ro-RO"/>
              </w:rPr>
              <w:t xml:space="preserve"> republika</w:t>
            </w:r>
          </w:p>
          <w:p w14:paraId="71750364" w14:textId="77777777" w:rsidR="00BA31D8" w:rsidRPr="00674387" w:rsidRDefault="00BA31D8" w:rsidP="00EA5840">
            <w:pPr>
              <w:widowControl/>
              <w:autoSpaceDE/>
              <w:autoSpaceDN/>
              <w:rPr>
                <w:lang w:eastAsia="en-IN"/>
              </w:rPr>
            </w:pPr>
            <w:r w:rsidRPr="00674387">
              <w:rPr>
                <w:color w:val="000000"/>
                <w:lang w:eastAsia="ro-RO"/>
              </w:rPr>
              <w:t>Viatris CZ s.r.o.</w:t>
            </w:r>
          </w:p>
          <w:p w14:paraId="311008F7" w14:textId="77777777" w:rsidR="00BA31D8" w:rsidRPr="00674387" w:rsidRDefault="00BA31D8" w:rsidP="00EA5840">
            <w:pPr>
              <w:widowControl/>
              <w:autoSpaceDE/>
              <w:autoSpaceDN/>
              <w:rPr>
                <w:lang w:eastAsia="en-IN"/>
              </w:rPr>
            </w:pPr>
            <w:r w:rsidRPr="00674387">
              <w:rPr>
                <w:color w:val="000000"/>
                <w:lang w:eastAsia="ro-RO"/>
              </w:rPr>
              <w:t>Tel: +420 222 004 400</w:t>
            </w:r>
          </w:p>
        </w:tc>
        <w:tc>
          <w:tcPr>
            <w:tcW w:w="4536" w:type="dxa"/>
            <w:tcBorders>
              <w:top w:val="nil"/>
              <w:left w:val="nil"/>
              <w:bottom w:val="nil"/>
              <w:right w:val="nil"/>
            </w:tcBorders>
            <w:shd w:val="clear" w:color="auto" w:fill="FFFFFF"/>
          </w:tcPr>
          <w:p w14:paraId="4F34CC76" w14:textId="77777777" w:rsidR="00BA31D8" w:rsidRPr="00674387" w:rsidRDefault="00BA31D8" w:rsidP="00EA5840">
            <w:pPr>
              <w:widowControl/>
              <w:autoSpaceDE/>
              <w:autoSpaceDN/>
              <w:rPr>
                <w:lang w:eastAsia="en-IN"/>
              </w:rPr>
            </w:pPr>
            <w:r w:rsidRPr="00674387">
              <w:rPr>
                <w:b/>
                <w:bCs/>
                <w:color w:val="000000"/>
                <w:lang w:eastAsia="ro-RO"/>
              </w:rPr>
              <w:t>Magyarország</w:t>
            </w:r>
          </w:p>
          <w:p w14:paraId="3794B7D0" w14:textId="2DEDDCF9" w:rsidR="00BA31D8" w:rsidRPr="00674387" w:rsidRDefault="00176C6A" w:rsidP="00EA5840">
            <w:pPr>
              <w:widowControl/>
              <w:autoSpaceDE/>
              <w:autoSpaceDN/>
              <w:rPr>
                <w:lang w:eastAsia="en-IN"/>
              </w:rPr>
            </w:pPr>
            <w:r>
              <w:rPr>
                <w:color w:val="000000"/>
                <w:lang w:eastAsia="ro-RO"/>
              </w:rPr>
              <w:t>Viatris Healthcare</w:t>
            </w:r>
            <w:r w:rsidR="00BA31D8" w:rsidRPr="00674387">
              <w:rPr>
                <w:color w:val="000000"/>
                <w:lang w:eastAsia="ro-RO"/>
              </w:rPr>
              <w:t xml:space="preserve"> Kft.</w:t>
            </w:r>
          </w:p>
          <w:p w14:paraId="5F5C8472" w14:textId="3C70A4D0" w:rsidR="00BA31D8" w:rsidRPr="00674387" w:rsidRDefault="00BA31D8" w:rsidP="00EA5840">
            <w:pPr>
              <w:widowControl/>
              <w:autoSpaceDE/>
              <w:autoSpaceDN/>
              <w:rPr>
                <w:lang w:eastAsia="en-IN"/>
              </w:rPr>
            </w:pPr>
            <w:r w:rsidRPr="00674387">
              <w:rPr>
                <w:color w:val="000000"/>
                <w:lang w:eastAsia="ro-RO"/>
              </w:rPr>
              <w:t>Tel.</w:t>
            </w:r>
            <w:r w:rsidR="00FB162F">
              <w:rPr>
                <w:color w:val="000000"/>
                <w:lang w:eastAsia="ro-RO"/>
              </w:rPr>
              <w:t>:</w:t>
            </w:r>
            <w:r w:rsidRPr="00674387">
              <w:rPr>
                <w:color w:val="000000"/>
                <w:lang w:eastAsia="ro-RO"/>
              </w:rPr>
              <w:t xml:space="preserve"> + 36 1 465 2100</w:t>
            </w:r>
          </w:p>
        </w:tc>
      </w:tr>
      <w:tr w:rsidR="00BA31D8" w:rsidRPr="00674387" w14:paraId="00D2E197" w14:textId="77777777" w:rsidTr="00D97835">
        <w:trPr>
          <w:trHeight w:val="20"/>
        </w:trPr>
        <w:tc>
          <w:tcPr>
            <w:tcW w:w="4536" w:type="dxa"/>
            <w:tcBorders>
              <w:top w:val="nil"/>
              <w:left w:val="nil"/>
              <w:bottom w:val="nil"/>
              <w:right w:val="nil"/>
            </w:tcBorders>
            <w:shd w:val="clear" w:color="auto" w:fill="FFFFFF"/>
          </w:tcPr>
          <w:p w14:paraId="12F4BED8" w14:textId="77777777" w:rsidR="00BA31D8" w:rsidRPr="00674387" w:rsidRDefault="00BA31D8" w:rsidP="00EA5840">
            <w:pPr>
              <w:widowControl/>
              <w:autoSpaceDE/>
              <w:autoSpaceDN/>
              <w:rPr>
                <w:b/>
                <w:bCs/>
                <w:color w:val="000000"/>
                <w:lang w:eastAsia="ro-RO"/>
              </w:rPr>
            </w:pPr>
          </w:p>
        </w:tc>
        <w:tc>
          <w:tcPr>
            <w:tcW w:w="4536" w:type="dxa"/>
            <w:tcBorders>
              <w:top w:val="nil"/>
              <w:left w:val="nil"/>
              <w:bottom w:val="nil"/>
              <w:right w:val="nil"/>
            </w:tcBorders>
            <w:shd w:val="clear" w:color="auto" w:fill="FFFFFF"/>
          </w:tcPr>
          <w:p w14:paraId="524A20A3" w14:textId="77777777" w:rsidR="00BA31D8" w:rsidRPr="00674387" w:rsidRDefault="00BA31D8" w:rsidP="00EA5840">
            <w:pPr>
              <w:widowControl/>
              <w:autoSpaceDE/>
              <w:autoSpaceDN/>
              <w:rPr>
                <w:b/>
                <w:bCs/>
                <w:color w:val="000000"/>
                <w:lang w:eastAsia="ro-RO"/>
              </w:rPr>
            </w:pPr>
          </w:p>
        </w:tc>
      </w:tr>
      <w:tr w:rsidR="00BA31D8" w:rsidRPr="00674387" w14:paraId="192C4F49" w14:textId="77777777" w:rsidTr="00D97835">
        <w:trPr>
          <w:trHeight w:val="20"/>
        </w:trPr>
        <w:tc>
          <w:tcPr>
            <w:tcW w:w="4536" w:type="dxa"/>
            <w:tcBorders>
              <w:top w:val="nil"/>
              <w:left w:val="nil"/>
              <w:bottom w:val="nil"/>
              <w:right w:val="nil"/>
            </w:tcBorders>
            <w:shd w:val="clear" w:color="auto" w:fill="FFFFFF"/>
          </w:tcPr>
          <w:p w14:paraId="3524FF33" w14:textId="77777777" w:rsidR="00BA31D8" w:rsidRPr="00674387" w:rsidRDefault="00BA31D8" w:rsidP="00EA5840">
            <w:pPr>
              <w:widowControl/>
              <w:autoSpaceDE/>
              <w:autoSpaceDN/>
              <w:rPr>
                <w:lang w:eastAsia="en-IN"/>
              </w:rPr>
            </w:pPr>
            <w:r w:rsidRPr="00674387">
              <w:rPr>
                <w:b/>
                <w:bCs/>
                <w:color w:val="000000"/>
                <w:lang w:eastAsia="ro-RO"/>
              </w:rPr>
              <w:t>Danmark</w:t>
            </w:r>
          </w:p>
          <w:p w14:paraId="675F1AD9" w14:textId="77777777" w:rsidR="00BA31D8" w:rsidRPr="00674387" w:rsidRDefault="00BA31D8" w:rsidP="00EA5840">
            <w:pPr>
              <w:widowControl/>
              <w:autoSpaceDE/>
              <w:autoSpaceDN/>
              <w:rPr>
                <w:lang w:eastAsia="en-IN"/>
              </w:rPr>
            </w:pPr>
            <w:r w:rsidRPr="00674387">
              <w:rPr>
                <w:color w:val="000000"/>
                <w:lang w:eastAsia="ro-RO"/>
              </w:rPr>
              <w:t>Viatris ApS</w:t>
            </w:r>
          </w:p>
          <w:p w14:paraId="4695DB93" w14:textId="77777777" w:rsidR="00BA31D8" w:rsidRPr="00674387" w:rsidRDefault="00BA31D8" w:rsidP="00EA5840">
            <w:pPr>
              <w:widowControl/>
              <w:autoSpaceDE/>
              <w:autoSpaceDN/>
              <w:rPr>
                <w:lang w:eastAsia="en-IN"/>
              </w:rPr>
            </w:pPr>
            <w:r w:rsidRPr="00674387">
              <w:rPr>
                <w:color w:val="000000"/>
                <w:lang w:eastAsia="ro-RO"/>
              </w:rPr>
              <w:t>Tlf: +45 28 11 69 32</w:t>
            </w:r>
          </w:p>
        </w:tc>
        <w:tc>
          <w:tcPr>
            <w:tcW w:w="4536" w:type="dxa"/>
            <w:tcBorders>
              <w:top w:val="nil"/>
              <w:left w:val="nil"/>
              <w:bottom w:val="nil"/>
              <w:right w:val="nil"/>
            </w:tcBorders>
            <w:shd w:val="clear" w:color="auto" w:fill="FFFFFF"/>
          </w:tcPr>
          <w:p w14:paraId="7E156560" w14:textId="77777777" w:rsidR="00BA31D8" w:rsidRPr="00674387" w:rsidRDefault="00BA31D8" w:rsidP="00EA5840">
            <w:pPr>
              <w:widowControl/>
              <w:autoSpaceDE/>
              <w:autoSpaceDN/>
              <w:rPr>
                <w:lang w:eastAsia="en-IN"/>
              </w:rPr>
            </w:pPr>
            <w:r w:rsidRPr="00674387">
              <w:rPr>
                <w:b/>
                <w:bCs/>
                <w:color w:val="000000"/>
                <w:lang w:eastAsia="ro-RO"/>
              </w:rPr>
              <w:t>Malta</w:t>
            </w:r>
          </w:p>
          <w:p w14:paraId="53C2E808" w14:textId="77777777" w:rsidR="00D11688" w:rsidRPr="006D527A" w:rsidRDefault="00AC0293" w:rsidP="00EA5840">
            <w:pPr>
              <w:widowControl/>
              <w:autoSpaceDE/>
              <w:autoSpaceDN/>
              <w:rPr>
                <w:lang w:val="it-IT"/>
              </w:rPr>
            </w:pPr>
            <w:r w:rsidRPr="006D527A">
              <w:rPr>
                <w:lang w:val="it-IT"/>
              </w:rPr>
              <w:t>V.J. Salomone Pharma Limited</w:t>
            </w:r>
          </w:p>
          <w:p w14:paraId="26E7797C" w14:textId="17091DA4" w:rsidR="00BA31D8" w:rsidRPr="00674387" w:rsidRDefault="00BA31D8" w:rsidP="00EA5840">
            <w:pPr>
              <w:widowControl/>
              <w:autoSpaceDE/>
              <w:autoSpaceDN/>
              <w:rPr>
                <w:lang w:eastAsia="en-IN"/>
              </w:rPr>
            </w:pPr>
            <w:r w:rsidRPr="00674387">
              <w:rPr>
                <w:color w:val="000000"/>
                <w:lang w:eastAsia="ro-RO"/>
              </w:rPr>
              <w:t xml:space="preserve">Tel: </w:t>
            </w:r>
            <w:r w:rsidR="00AC0293" w:rsidRPr="00F16244">
              <w:rPr>
                <w:lang w:val="es-ES"/>
              </w:rPr>
              <w:t>(+356) 21 220 174</w:t>
            </w:r>
          </w:p>
        </w:tc>
      </w:tr>
      <w:tr w:rsidR="00BA31D8" w:rsidRPr="00674387" w14:paraId="6F335F45" w14:textId="77777777" w:rsidTr="00D97835">
        <w:trPr>
          <w:trHeight w:val="20"/>
        </w:trPr>
        <w:tc>
          <w:tcPr>
            <w:tcW w:w="4536" w:type="dxa"/>
            <w:tcBorders>
              <w:top w:val="nil"/>
              <w:left w:val="nil"/>
              <w:bottom w:val="nil"/>
              <w:right w:val="nil"/>
            </w:tcBorders>
            <w:shd w:val="clear" w:color="auto" w:fill="FFFFFF"/>
          </w:tcPr>
          <w:p w14:paraId="53EA50B3" w14:textId="77777777" w:rsidR="00BA31D8" w:rsidRPr="00674387" w:rsidRDefault="00BA31D8" w:rsidP="00EA5840">
            <w:pPr>
              <w:widowControl/>
              <w:autoSpaceDE/>
              <w:autoSpaceDN/>
              <w:rPr>
                <w:b/>
                <w:bCs/>
                <w:color w:val="000000"/>
                <w:lang w:eastAsia="ro-RO"/>
              </w:rPr>
            </w:pPr>
          </w:p>
        </w:tc>
        <w:tc>
          <w:tcPr>
            <w:tcW w:w="4536" w:type="dxa"/>
            <w:tcBorders>
              <w:top w:val="nil"/>
              <w:left w:val="nil"/>
              <w:bottom w:val="nil"/>
              <w:right w:val="nil"/>
            </w:tcBorders>
            <w:shd w:val="clear" w:color="auto" w:fill="FFFFFF"/>
          </w:tcPr>
          <w:p w14:paraId="5F26D12C" w14:textId="77777777" w:rsidR="00BA31D8" w:rsidRPr="00674387" w:rsidRDefault="00BA31D8" w:rsidP="00EA5840">
            <w:pPr>
              <w:widowControl/>
              <w:autoSpaceDE/>
              <w:autoSpaceDN/>
              <w:rPr>
                <w:b/>
                <w:bCs/>
                <w:color w:val="000000"/>
                <w:lang w:eastAsia="ro-RO"/>
              </w:rPr>
            </w:pPr>
          </w:p>
        </w:tc>
      </w:tr>
      <w:tr w:rsidR="00BA31D8" w:rsidRPr="00674387" w14:paraId="4A481F41" w14:textId="77777777" w:rsidTr="00D97835">
        <w:trPr>
          <w:trHeight w:val="20"/>
        </w:trPr>
        <w:tc>
          <w:tcPr>
            <w:tcW w:w="4536" w:type="dxa"/>
            <w:tcBorders>
              <w:top w:val="nil"/>
              <w:left w:val="nil"/>
              <w:bottom w:val="nil"/>
              <w:right w:val="nil"/>
            </w:tcBorders>
            <w:shd w:val="clear" w:color="auto" w:fill="FFFFFF"/>
          </w:tcPr>
          <w:p w14:paraId="20DAD58D" w14:textId="77777777" w:rsidR="00BA31D8" w:rsidRPr="00674387" w:rsidRDefault="00BA31D8" w:rsidP="00EA5840">
            <w:pPr>
              <w:widowControl/>
              <w:autoSpaceDE/>
              <w:autoSpaceDN/>
              <w:rPr>
                <w:lang w:eastAsia="en-IN"/>
              </w:rPr>
            </w:pPr>
            <w:r w:rsidRPr="00674387">
              <w:rPr>
                <w:b/>
                <w:bCs/>
                <w:color w:val="000000"/>
                <w:lang w:eastAsia="ro-RO"/>
              </w:rPr>
              <w:t>Deutschland</w:t>
            </w:r>
          </w:p>
          <w:p w14:paraId="063F42E4" w14:textId="77777777" w:rsidR="00BA31D8" w:rsidRPr="00674387" w:rsidRDefault="00BA31D8" w:rsidP="00EA5840">
            <w:pPr>
              <w:widowControl/>
              <w:autoSpaceDE/>
              <w:autoSpaceDN/>
              <w:rPr>
                <w:color w:val="000000"/>
                <w:lang w:eastAsia="ro-RO"/>
              </w:rPr>
            </w:pPr>
            <w:r w:rsidRPr="00674387">
              <w:rPr>
                <w:color w:val="000000"/>
                <w:lang w:eastAsia="ro-RO"/>
              </w:rPr>
              <w:t>Viatris Healthcare GmbH</w:t>
            </w:r>
          </w:p>
          <w:p w14:paraId="43F5CEF0" w14:textId="77777777" w:rsidR="00BA31D8" w:rsidRPr="00674387" w:rsidRDefault="00BA31D8" w:rsidP="00EA5840">
            <w:pPr>
              <w:widowControl/>
              <w:autoSpaceDE/>
              <w:autoSpaceDN/>
              <w:rPr>
                <w:lang w:eastAsia="en-IN"/>
              </w:rPr>
            </w:pPr>
            <w:r w:rsidRPr="00674387">
              <w:rPr>
                <w:color w:val="000000"/>
                <w:lang w:eastAsia="ro-RO"/>
              </w:rPr>
              <w:t>Tel: +49 (0)800 0700 800</w:t>
            </w:r>
          </w:p>
        </w:tc>
        <w:tc>
          <w:tcPr>
            <w:tcW w:w="4536" w:type="dxa"/>
            <w:tcBorders>
              <w:top w:val="nil"/>
              <w:left w:val="nil"/>
              <w:bottom w:val="nil"/>
              <w:right w:val="nil"/>
            </w:tcBorders>
            <w:shd w:val="clear" w:color="auto" w:fill="FFFFFF"/>
          </w:tcPr>
          <w:p w14:paraId="4810AA2C" w14:textId="77777777" w:rsidR="00BA31D8" w:rsidRPr="00674387" w:rsidRDefault="00BA31D8" w:rsidP="00EA5840">
            <w:pPr>
              <w:widowControl/>
              <w:autoSpaceDE/>
              <w:autoSpaceDN/>
              <w:rPr>
                <w:lang w:eastAsia="en-IN"/>
              </w:rPr>
            </w:pPr>
            <w:r w:rsidRPr="00674387">
              <w:rPr>
                <w:b/>
                <w:bCs/>
                <w:color w:val="000000"/>
                <w:lang w:eastAsia="ro-RO"/>
              </w:rPr>
              <w:t>Nederland</w:t>
            </w:r>
          </w:p>
          <w:p w14:paraId="425D43C9" w14:textId="77777777" w:rsidR="00BA31D8" w:rsidRPr="00674387" w:rsidRDefault="00BA31D8" w:rsidP="00EA5840">
            <w:pPr>
              <w:widowControl/>
              <w:autoSpaceDE/>
              <w:autoSpaceDN/>
              <w:rPr>
                <w:color w:val="000000"/>
                <w:lang w:eastAsia="ro-RO"/>
              </w:rPr>
            </w:pPr>
            <w:r w:rsidRPr="00674387">
              <w:rPr>
                <w:color w:val="000000"/>
                <w:lang w:eastAsia="ro-RO"/>
              </w:rPr>
              <w:t>Mylan Healthcare BV</w:t>
            </w:r>
          </w:p>
          <w:p w14:paraId="0EFE3BC8" w14:textId="77777777" w:rsidR="00BA31D8" w:rsidRPr="00674387" w:rsidRDefault="00BA31D8" w:rsidP="00EA5840">
            <w:pPr>
              <w:widowControl/>
              <w:autoSpaceDE/>
              <w:autoSpaceDN/>
              <w:rPr>
                <w:lang w:eastAsia="en-IN"/>
              </w:rPr>
            </w:pPr>
            <w:r w:rsidRPr="00674387">
              <w:rPr>
                <w:color w:val="000000"/>
                <w:lang w:eastAsia="ro-RO"/>
              </w:rPr>
              <w:t>Tel: +31 (0)20 426 3300</w:t>
            </w:r>
          </w:p>
        </w:tc>
      </w:tr>
      <w:tr w:rsidR="00BA31D8" w:rsidRPr="00674387" w14:paraId="49338E6B" w14:textId="77777777" w:rsidTr="00D97835">
        <w:trPr>
          <w:trHeight w:val="20"/>
        </w:trPr>
        <w:tc>
          <w:tcPr>
            <w:tcW w:w="4536" w:type="dxa"/>
            <w:tcBorders>
              <w:top w:val="nil"/>
              <w:left w:val="nil"/>
              <w:bottom w:val="nil"/>
              <w:right w:val="nil"/>
            </w:tcBorders>
            <w:shd w:val="clear" w:color="auto" w:fill="FFFFFF"/>
          </w:tcPr>
          <w:p w14:paraId="4BE3D1E9" w14:textId="77777777" w:rsidR="00BA31D8" w:rsidRPr="00674387" w:rsidRDefault="00BA31D8" w:rsidP="00EA5840">
            <w:pPr>
              <w:widowControl/>
              <w:autoSpaceDE/>
              <w:autoSpaceDN/>
              <w:rPr>
                <w:b/>
                <w:bCs/>
                <w:color w:val="000000"/>
                <w:lang w:eastAsia="ro-RO"/>
              </w:rPr>
            </w:pPr>
          </w:p>
        </w:tc>
        <w:tc>
          <w:tcPr>
            <w:tcW w:w="4536" w:type="dxa"/>
            <w:tcBorders>
              <w:top w:val="nil"/>
              <w:left w:val="nil"/>
              <w:bottom w:val="nil"/>
              <w:right w:val="nil"/>
            </w:tcBorders>
            <w:shd w:val="clear" w:color="auto" w:fill="FFFFFF"/>
          </w:tcPr>
          <w:p w14:paraId="7DF8B48D" w14:textId="77777777" w:rsidR="00BA31D8" w:rsidRPr="00674387" w:rsidRDefault="00BA31D8" w:rsidP="00EA5840">
            <w:pPr>
              <w:widowControl/>
              <w:autoSpaceDE/>
              <w:autoSpaceDN/>
              <w:rPr>
                <w:b/>
                <w:bCs/>
                <w:color w:val="000000"/>
                <w:lang w:eastAsia="ro-RO"/>
              </w:rPr>
            </w:pPr>
          </w:p>
        </w:tc>
      </w:tr>
      <w:tr w:rsidR="00BA31D8" w:rsidRPr="00674387" w14:paraId="17449147" w14:textId="77777777" w:rsidTr="00D97835">
        <w:trPr>
          <w:trHeight w:val="20"/>
        </w:trPr>
        <w:tc>
          <w:tcPr>
            <w:tcW w:w="4536" w:type="dxa"/>
            <w:tcBorders>
              <w:top w:val="nil"/>
              <w:left w:val="nil"/>
              <w:bottom w:val="nil"/>
              <w:right w:val="nil"/>
            </w:tcBorders>
            <w:shd w:val="clear" w:color="auto" w:fill="FFFFFF"/>
          </w:tcPr>
          <w:p w14:paraId="59EB68D3" w14:textId="77777777" w:rsidR="00BA31D8" w:rsidRPr="00674387" w:rsidRDefault="00BA31D8" w:rsidP="00EA5840">
            <w:pPr>
              <w:widowControl/>
              <w:autoSpaceDE/>
              <w:autoSpaceDN/>
              <w:rPr>
                <w:lang w:eastAsia="en-IN"/>
              </w:rPr>
            </w:pPr>
            <w:r w:rsidRPr="00674387">
              <w:rPr>
                <w:b/>
                <w:bCs/>
                <w:color w:val="000000"/>
                <w:lang w:eastAsia="ro-RO"/>
              </w:rPr>
              <w:t>Eesti</w:t>
            </w:r>
          </w:p>
          <w:p w14:paraId="37214B35" w14:textId="3E5F0BE9" w:rsidR="00BA31D8" w:rsidRPr="00674387" w:rsidRDefault="00176C6A" w:rsidP="00EA5840">
            <w:pPr>
              <w:widowControl/>
              <w:autoSpaceDE/>
              <w:autoSpaceDN/>
              <w:rPr>
                <w:color w:val="000000"/>
                <w:lang w:eastAsia="ro-RO"/>
              </w:rPr>
            </w:pPr>
            <w:r>
              <w:t xml:space="preserve">Viatris </w:t>
            </w:r>
            <w:r>
              <w:rPr>
                <w:color w:val="000000"/>
              </w:rPr>
              <w:t>OÜ</w:t>
            </w:r>
          </w:p>
          <w:p w14:paraId="134F00F4" w14:textId="77777777" w:rsidR="00BA31D8" w:rsidRPr="00674387" w:rsidRDefault="00BA31D8" w:rsidP="00EA5840">
            <w:pPr>
              <w:widowControl/>
              <w:autoSpaceDE/>
              <w:autoSpaceDN/>
              <w:rPr>
                <w:lang w:eastAsia="en-IN"/>
              </w:rPr>
            </w:pPr>
            <w:r w:rsidRPr="00674387">
              <w:rPr>
                <w:color w:val="000000"/>
                <w:lang w:eastAsia="ro-RO"/>
              </w:rPr>
              <w:t>Tel: +372 6363 052</w:t>
            </w:r>
          </w:p>
        </w:tc>
        <w:tc>
          <w:tcPr>
            <w:tcW w:w="4536" w:type="dxa"/>
            <w:tcBorders>
              <w:top w:val="nil"/>
              <w:left w:val="nil"/>
              <w:bottom w:val="nil"/>
              <w:right w:val="nil"/>
            </w:tcBorders>
            <w:shd w:val="clear" w:color="auto" w:fill="FFFFFF"/>
          </w:tcPr>
          <w:p w14:paraId="58E45C2B" w14:textId="77777777" w:rsidR="00BA31D8" w:rsidRPr="00674387" w:rsidRDefault="00BA31D8" w:rsidP="00EA5840">
            <w:pPr>
              <w:widowControl/>
              <w:autoSpaceDE/>
              <w:autoSpaceDN/>
              <w:rPr>
                <w:lang w:eastAsia="en-IN"/>
              </w:rPr>
            </w:pPr>
            <w:r w:rsidRPr="00674387">
              <w:rPr>
                <w:b/>
                <w:bCs/>
                <w:color w:val="000000"/>
                <w:lang w:eastAsia="ro-RO"/>
              </w:rPr>
              <w:t>Norge</w:t>
            </w:r>
          </w:p>
          <w:p w14:paraId="4BB0BB0E" w14:textId="77777777" w:rsidR="00BA31D8" w:rsidRPr="00674387" w:rsidRDefault="00BA31D8" w:rsidP="00EA5840">
            <w:pPr>
              <w:widowControl/>
              <w:autoSpaceDE/>
              <w:autoSpaceDN/>
              <w:rPr>
                <w:lang w:eastAsia="en-IN"/>
              </w:rPr>
            </w:pPr>
            <w:r w:rsidRPr="00674387">
              <w:rPr>
                <w:color w:val="000000"/>
                <w:lang w:eastAsia="ro-RO"/>
              </w:rPr>
              <w:t>Viatris AS</w:t>
            </w:r>
          </w:p>
          <w:p w14:paraId="5604F555" w14:textId="77777777" w:rsidR="00BA31D8" w:rsidRPr="00674387" w:rsidRDefault="00BA31D8" w:rsidP="00EA5840">
            <w:pPr>
              <w:widowControl/>
              <w:autoSpaceDE/>
              <w:autoSpaceDN/>
              <w:rPr>
                <w:lang w:eastAsia="en-IN"/>
              </w:rPr>
            </w:pPr>
            <w:r w:rsidRPr="00674387">
              <w:rPr>
                <w:color w:val="000000"/>
                <w:lang w:eastAsia="ro-RO"/>
              </w:rPr>
              <w:t>Tlf: +47 66 75 33 00</w:t>
            </w:r>
          </w:p>
        </w:tc>
      </w:tr>
      <w:tr w:rsidR="00BA31D8" w:rsidRPr="00674387" w14:paraId="721100C1" w14:textId="77777777" w:rsidTr="00D97835">
        <w:trPr>
          <w:trHeight w:val="20"/>
        </w:trPr>
        <w:tc>
          <w:tcPr>
            <w:tcW w:w="4536" w:type="dxa"/>
            <w:tcBorders>
              <w:top w:val="nil"/>
              <w:left w:val="nil"/>
              <w:bottom w:val="nil"/>
              <w:right w:val="nil"/>
            </w:tcBorders>
            <w:shd w:val="clear" w:color="auto" w:fill="FFFFFF"/>
          </w:tcPr>
          <w:p w14:paraId="3C860AA3" w14:textId="77777777" w:rsidR="00BA31D8" w:rsidRPr="00674387" w:rsidRDefault="00BA31D8" w:rsidP="00EA5840">
            <w:pPr>
              <w:widowControl/>
              <w:autoSpaceDE/>
              <w:autoSpaceDN/>
              <w:rPr>
                <w:b/>
                <w:bCs/>
                <w:color w:val="000000"/>
                <w:lang w:eastAsia="ro-RO"/>
              </w:rPr>
            </w:pPr>
          </w:p>
        </w:tc>
        <w:tc>
          <w:tcPr>
            <w:tcW w:w="4536" w:type="dxa"/>
            <w:tcBorders>
              <w:top w:val="nil"/>
              <w:left w:val="nil"/>
              <w:bottom w:val="nil"/>
              <w:right w:val="nil"/>
            </w:tcBorders>
            <w:shd w:val="clear" w:color="auto" w:fill="FFFFFF"/>
          </w:tcPr>
          <w:p w14:paraId="7D52F1BE" w14:textId="77777777" w:rsidR="00BA31D8" w:rsidRPr="00674387" w:rsidRDefault="00BA31D8" w:rsidP="00EA5840">
            <w:pPr>
              <w:widowControl/>
              <w:autoSpaceDE/>
              <w:autoSpaceDN/>
              <w:rPr>
                <w:b/>
                <w:bCs/>
                <w:color w:val="000000"/>
                <w:lang w:eastAsia="ro-RO"/>
              </w:rPr>
            </w:pPr>
          </w:p>
        </w:tc>
      </w:tr>
      <w:tr w:rsidR="00BA31D8" w:rsidRPr="00674387" w14:paraId="345909FE" w14:textId="77777777" w:rsidTr="00D97835">
        <w:trPr>
          <w:trHeight w:val="20"/>
        </w:trPr>
        <w:tc>
          <w:tcPr>
            <w:tcW w:w="4536" w:type="dxa"/>
            <w:tcBorders>
              <w:top w:val="nil"/>
              <w:left w:val="nil"/>
              <w:bottom w:val="nil"/>
              <w:right w:val="nil"/>
            </w:tcBorders>
            <w:shd w:val="clear" w:color="auto" w:fill="FFFFFF"/>
          </w:tcPr>
          <w:p w14:paraId="1156DA56" w14:textId="77777777" w:rsidR="00BA31D8" w:rsidRPr="00674387" w:rsidRDefault="00BA31D8" w:rsidP="00EA5840">
            <w:pPr>
              <w:keepNext/>
              <w:widowControl/>
              <w:autoSpaceDE/>
              <w:autoSpaceDN/>
              <w:rPr>
                <w:b/>
                <w:bCs/>
                <w:color w:val="000000"/>
                <w:lang w:eastAsia="ro-RO"/>
              </w:rPr>
            </w:pPr>
            <w:r w:rsidRPr="00674387">
              <w:rPr>
                <w:b/>
                <w:bCs/>
                <w:color w:val="000000"/>
                <w:lang w:eastAsia="ro-RO"/>
              </w:rPr>
              <w:t>Ελλάδα</w:t>
            </w:r>
          </w:p>
          <w:p w14:paraId="4C02D036" w14:textId="5F58BE50" w:rsidR="00BA31D8" w:rsidRPr="00674387" w:rsidRDefault="00176C6A" w:rsidP="00EA5840">
            <w:pPr>
              <w:keepNext/>
              <w:widowControl/>
              <w:autoSpaceDE/>
              <w:autoSpaceDN/>
              <w:rPr>
                <w:bCs/>
                <w:color w:val="000000"/>
                <w:lang w:eastAsia="ro-RO"/>
              </w:rPr>
            </w:pPr>
            <w:r>
              <w:t>Viatris Hellas Ltd</w:t>
            </w:r>
          </w:p>
          <w:p w14:paraId="22FA7F96" w14:textId="197E21C7" w:rsidR="00BA31D8" w:rsidRPr="00674387" w:rsidRDefault="00BA31D8" w:rsidP="00EA5840">
            <w:pPr>
              <w:keepNext/>
              <w:widowControl/>
              <w:autoSpaceDE/>
              <w:autoSpaceDN/>
              <w:rPr>
                <w:lang w:eastAsia="en-IN"/>
              </w:rPr>
            </w:pPr>
            <w:r w:rsidRPr="00674387">
              <w:rPr>
                <w:bCs/>
                <w:color w:val="000000"/>
                <w:lang w:eastAsia="ro-RO"/>
              </w:rPr>
              <w:t>Τηλ: +30 2100 100 002</w:t>
            </w:r>
          </w:p>
        </w:tc>
        <w:tc>
          <w:tcPr>
            <w:tcW w:w="4536" w:type="dxa"/>
            <w:tcBorders>
              <w:top w:val="nil"/>
              <w:left w:val="nil"/>
              <w:bottom w:val="nil"/>
              <w:right w:val="nil"/>
            </w:tcBorders>
            <w:shd w:val="clear" w:color="auto" w:fill="FFFFFF"/>
          </w:tcPr>
          <w:p w14:paraId="7EFD5A68" w14:textId="77777777" w:rsidR="00BA31D8" w:rsidRPr="00674387" w:rsidRDefault="00BA31D8" w:rsidP="00EA5840">
            <w:pPr>
              <w:keepNext/>
              <w:widowControl/>
              <w:autoSpaceDE/>
              <w:autoSpaceDN/>
              <w:rPr>
                <w:lang w:eastAsia="en-IN"/>
              </w:rPr>
            </w:pPr>
            <w:r w:rsidRPr="00674387">
              <w:rPr>
                <w:b/>
                <w:bCs/>
                <w:color w:val="000000"/>
                <w:lang w:eastAsia="ro-RO"/>
              </w:rPr>
              <w:t>Österreich</w:t>
            </w:r>
          </w:p>
          <w:p w14:paraId="58823B78" w14:textId="3588568D" w:rsidR="00BA31D8" w:rsidRPr="00674387" w:rsidRDefault="00C709AA" w:rsidP="00EA5840">
            <w:pPr>
              <w:keepNext/>
              <w:widowControl/>
              <w:autoSpaceDE/>
              <w:autoSpaceDN/>
              <w:rPr>
                <w:color w:val="000000"/>
                <w:lang w:eastAsia="ro-RO"/>
              </w:rPr>
            </w:pPr>
            <w:r>
              <w:rPr>
                <w:color w:val="000000"/>
                <w:lang w:eastAsia="ro-RO"/>
              </w:rPr>
              <w:t>Viatris Austria</w:t>
            </w:r>
            <w:r w:rsidR="00BA31D8" w:rsidRPr="00674387">
              <w:rPr>
                <w:color w:val="000000"/>
                <w:lang w:eastAsia="ro-RO"/>
              </w:rPr>
              <w:t xml:space="preserve"> GmbH</w:t>
            </w:r>
          </w:p>
          <w:p w14:paraId="173055D2" w14:textId="77777777" w:rsidR="00BA31D8" w:rsidRPr="00674387" w:rsidRDefault="00BA31D8" w:rsidP="00EA5840">
            <w:pPr>
              <w:keepNext/>
              <w:widowControl/>
              <w:autoSpaceDE/>
              <w:autoSpaceDN/>
              <w:rPr>
                <w:lang w:eastAsia="en-IN"/>
              </w:rPr>
            </w:pPr>
            <w:r w:rsidRPr="00674387">
              <w:rPr>
                <w:color w:val="000000"/>
                <w:lang w:eastAsia="ro-RO"/>
              </w:rPr>
              <w:t>Tel: +43 1 86390</w:t>
            </w:r>
          </w:p>
        </w:tc>
      </w:tr>
      <w:tr w:rsidR="00BA31D8" w:rsidRPr="00674387" w14:paraId="296803ED" w14:textId="77777777" w:rsidTr="00D97835">
        <w:trPr>
          <w:trHeight w:val="20"/>
        </w:trPr>
        <w:tc>
          <w:tcPr>
            <w:tcW w:w="4536" w:type="dxa"/>
            <w:tcBorders>
              <w:top w:val="nil"/>
              <w:left w:val="nil"/>
              <w:bottom w:val="nil"/>
              <w:right w:val="nil"/>
            </w:tcBorders>
            <w:shd w:val="clear" w:color="auto" w:fill="FFFFFF"/>
          </w:tcPr>
          <w:p w14:paraId="56E131A9" w14:textId="77777777" w:rsidR="00BA31D8" w:rsidRPr="00674387" w:rsidRDefault="00BA31D8" w:rsidP="00EA5840">
            <w:pPr>
              <w:widowControl/>
              <w:autoSpaceDE/>
              <w:autoSpaceDN/>
              <w:rPr>
                <w:b/>
                <w:bCs/>
                <w:color w:val="000000"/>
                <w:lang w:eastAsia="ro-RO"/>
              </w:rPr>
            </w:pPr>
          </w:p>
        </w:tc>
        <w:tc>
          <w:tcPr>
            <w:tcW w:w="4536" w:type="dxa"/>
            <w:tcBorders>
              <w:top w:val="nil"/>
              <w:left w:val="nil"/>
              <w:bottom w:val="nil"/>
              <w:right w:val="nil"/>
            </w:tcBorders>
            <w:shd w:val="clear" w:color="auto" w:fill="FFFFFF"/>
          </w:tcPr>
          <w:p w14:paraId="183AF8D0" w14:textId="77777777" w:rsidR="00BA31D8" w:rsidRPr="00674387" w:rsidRDefault="00BA31D8" w:rsidP="00EA5840">
            <w:pPr>
              <w:widowControl/>
              <w:autoSpaceDE/>
              <w:autoSpaceDN/>
              <w:rPr>
                <w:b/>
                <w:bCs/>
                <w:color w:val="000000"/>
                <w:lang w:eastAsia="ro-RO"/>
              </w:rPr>
            </w:pPr>
          </w:p>
        </w:tc>
      </w:tr>
      <w:tr w:rsidR="00BA31D8" w:rsidRPr="00674387" w14:paraId="623BB600" w14:textId="77777777" w:rsidTr="00D97835">
        <w:trPr>
          <w:trHeight w:val="20"/>
        </w:trPr>
        <w:tc>
          <w:tcPr>
            <w:tcW w:w="4536" w:type="dxa"/>
            <w:tcBorders>
              <w:top w:val="nil"/>
              <w:left w:val="nil"/>
              <w:bottom w:val="nil"/>
              <w:right w:val="nil"/>
            </w:tcBorders>
            <w:shd w:val="clear" w:color="auto" w:fill="FFFFFF"/>
          </w:tcPr>
          <w:p w14:paraId="166B7610" w14:textId="77777777" w:rsidR="00BA31D8" w:rsidRPr="00674387" w:rsidRDefault="00BA31D8" w:rsidP="00EA5840">
            <w:pPr>
              <w:widowControl/>
              <w:autoSpaceDE/>
              <w:autoSpaceDN/>
              <w:rPr>
                <w:lang w:eastAsia="en-IN"/>
              </w:rPr>
            </w:pPr>
            <w:r w:rsidRPr="00674387">
              <w:rPr>
                <w:b/>
                <w:bCs/>
                <w:color w:val="000000"/>
                <w:lang w:eastAsia="ro-RO"/>
              </w:rPr>
              <w:t>España</w:t>
            </w:r>
          </w:p>
          <w:p w14:paraId="339D0AEC" w14:textId="4A6D1D43" w:rsidR="00BA31D8" w:rsidRPr="00674387" w:rsidRDefault="00BA31D8" w:rsidP="00EA5840">
            <w:pPr>
              <w:widowControl/>
              <w:autoSpaceDE/>
              <w:autoSpaceDN/>
              <w:rPr>
                <w:color w:val="000000"/>
                <w:lang w:eastAsia="ro-RO"/>
              </w:rPr>
            </w:pPr>
            <w:r w:rsidRPr="00674387">
              <w:rPr>
                <w:color w:val="000000"/>
                <w:lang w:eastAsia="ro-RO"/>
              </w:rPr>
              <w:t>Viatris Pharmaceuticals, S.L.</w:t>
            </w:r>
          </w:p>
          <w:p w14:paraId="2AB8C1AC" w14:textId="77777777" w:rsidR="00BA31D8" w:rsidRPr="00674387" w:rsidRDefault="00BA31D8" w:rsidP="00EA5840">
            <w:pPr>
              <w:widowControl/>
              <w:autoSpaceDE/>
              <w:autoSpaceDN/>
              <w:rPr>
                <w:lang w:eastAsia="en-IN"/>
              </w:rPr>
            </w:pPr>
            <w:r w:rsidRPr="00674387">
              <w:rPr>
                <w:color w:val="000000"/>
                <w:lang w:eastAsia="ro-RO"/>
              </w:rPr>
              <w:t>Tel: +34 900 102 712</w:t>
            </w:r>
          </w:p>
        </w:tc>
        <w:tc>
          <w:tcPr>
            <w:tcW w:w="4536" w:type="dxa"/>
            <w:tcBorders>
              <w:top w:val="nil"/>
              <w:left w:val="nil"/>
              <w:bottom w:val="nil"/>
              <w:right w:val="nil"/>
            </w:tcBorders>
            <w:shd w:val="clear" w:color="auto" w:fill="FFFFFF"/>
          </w:tcPr>
          <w:p w14:paraId="0CEAB755" w14:textId="77777777" w:rsidR="00BA31D8" w:rsidRPr="00674387" w:rsidRDefault="00BA31D8" w:rsidP="00EA5840">
            <w:pPr>
              <w:widowControl/>
              <w:autoSpaceDE/>
              <w:autoSpaceDN/>
              <w:rPr>
                <w:lang w:eastAsia="en-IN"/>
              </w:rPr>
            </w:pPr>
            <w:r w:rsidRPr="00674387">
              <w:rPr>
                <w:b/>
                <w:bCs/>
                <w:color w:val="000000"/>
                <w:lang w:eastAsia="ro-RO"/>
              </w:rPr>
              <w:t>Polska</w:t>
            </w:r>
          </w:p>
          <w:p w14:paraId="2387F52C" w14:textId="57087C77" w:rsidR="00BA31D8" w:rsidRPr="00674387" w:rsidRDefault="00C709AA" w:rsidP="00EA5840">
            <w:pPr>
              <w:widowControl/>
              <w:autoSpaceDE/>
              <w:autoSpaceDN/>
              <w:rPr>
                <w:color w:val="000000"/>
                <w:lang w:eastAsia="ro-RO"/>
              </w:rPr>
            </w:pPr>
            <w:r>
              <w:rPr>
                <w:color w:val="000000"/>
                <w:lang w:eastAsia="ro-RO"/>
              </w:rPr>
              <w:t>Viatris</w:t>
            </w:r>
            <w:r w:rsidR="00BA31D8" w:rsidRPr="00674387">
              <w:rPr>
                <w:color w:val="000000"/>
                <w:lang w:eastAsia="ro-RO"/>
              </w:rPr>
              <w:t xml:space="preserve"> Healthcare Sp. z o.o.</w:t>
            </w:r>
          </w:p>
          <w:p w14:paraId="31D562CA" w14:textId="77777777" w:rsidR="00BA31D8" w:rsidRPr="00674387" w:rsidRDefault="00BA31D8" w:rsidP="00EA5840">
            <w:pPr>
              <w:widowControl/>
              <w:autoSpaceDE/>
              <w:autoSpaceDN/>
              <w:rPr>
                <w:lang w:eastAsia="en-IN"/>
              </w:rPr>
            </w:pPr>
            <w:r w:rsidRPr="00674387">
              <w:rPr>
                <w:color w:val="000000"/>
                <w:lang w:eastAsia="ro-RO"/>
              </w:rPr>
              <w:t>Tel.: +48 22 546 64 00</w:t>
            </w:r>
          </w:p>
        </w:tc>
      </w:tr>
      <w:tr w:rsidR="00BA31D8" w:rsidRPr="00674387" w14:paraId="3235E8FF" w14:textId="77777777" w:rsidTr="00D97835">
        <w:trPr>
          <w:trHeight w:val="20"/>
        </w:trPr>
        <w:tc>
          <w:tcPr>
            <w:tcW w:w="4536" w:type="dxa"/>
            <w:tcBorders>
              <w:top w:val="nil"/>
              <w:left w:val="nil"/>
              <w:bottom w:val="nil"/>
              <w:right w:val="nil"/>
            </w:tcBorders>
            <w:shd w:val="clear" w:color="auto" w:fill="FFFFFF"/>
          </w:tcPr>
          <w:p w14:paraId="27C1F6F1" w14:textId="77777777" w:rsidR="00BA31D8" w:rsidRPr="00674387" w:rsidRDefault="00BA31D8" w:rsidP="00EA5840">
            <w:pPr>
              <w:widowControl/>
              <w:autoSpaceDE/>
              <w:autoSpaceDN/>
              <w:rPr>
                <w:b/>
                <w:bCs/>
                <w:color w:val="000000"/>
                <w:lang w:eastAsia="ro-RO"/>
              </w:rPr>
            </w:pPr>
          </w:p>
        </w:tc>
        <w:tc>
          <w:tcPr>
            <w:tcW w:w="4536" w:type="dxa"/>
            <w:tcBorders>
              <w:top w:val="nil"/>
              <w:left w:val="nil"/>
              <w:bottom w:val="nil"/>
              <w:right w:val="nil"/>
            </w:tcBorders>
            <w:shd w:val="clear" w:color="auto" w:fill="FFFFFF"/>
          </w:tcPr>
          <w:p w14:paraId="572B4654" w14:textId="77777777" w:rsidR="00BA31D8" w:rsidRPr="00674387" w:rsidRDefault="00BA31D8" w:rsidP="00EA5840">
            <w:pPr>
              <w:widowControl/>
              <w:autoSpaceDE/>
              <w:autoSpaceDN/>
              <w:rPr>
                <w:b/>
                <w:bCs/>
                <w:color w:val="000000"/>
                <w:lang w:eastAsia="ro-RO"/>
              </w:rPr>
            </w:pPr>
          </w:p>
        </w:tc>
      </w:tr>
      <w:tr w:rsidR="00BA31D8" w:rsidRPr="00674387" w14:paraId="7B2B6AF3" w14:textId="77777777" w:rsidTr="00D97835">
        <w:trPr>
          <w:trHeight w:val="20"/>
        </w:trPr>
        <w:tc>
          <w:tcPr>
            <w:tcW w:w="4536" w:type="dxa"/>
            <w:tcBorders>
              <w:top w:val="nil"/>
              <w:left w:val="nil"/>
              <w:bottom w:val="nil"/>
              <w:right w:val="nil"/>
            </w:tcBorders>
            <w:shd w:val="clear" w:color="auto" w:fill="FFFFFF"/>
          </w:tcPr>
          <w:p w14:paraId="5938485D" w14:textId="77777777" w:rsidR="00BA31D8" w:rsidRPr="00674387" w:rsidRDefault="00BA31D8" w:rsidP="00EA5840">
            <w:pPr>
              <w:widowControl/>
              <w:autoSpaceDE/>
              <w:autoSpaceDN/>
              <w:rPr>
                <w:lang w:eastAsia="en-IN"/>
              </w:rPr>
            </w:pPr>
            <w:r w:rsidRPr="00674387">
              <w:rPr>
                <w:b/>
                <w:bCs/>
                <w:color w:val="000000"/>
                <w:lang w:eastAsia="ro-RO"/>
              </w:rPr>
              <w:t>France</w:t>
            </w:r>
          </w:p>
          <w:p w14:paraId="5F3D0DCC" w14:textId="77777777" w:rsidR="00BA31D8" w:rsidRPr="00674387" w:rsidRDefault="00BA31D8" w:rsidP="00EA5840">
            <w:pPr>
              <w:widowControl/>
              <w:autoSpaceDE/>
              <w:autoSpaceDN/>
              <w:rPr>
                <w:lang w:eastAsia="en-IN"/>
              </w:rPr>
            </w:pPr>
            <w:r w:rsidRPr="00674387">
              <w:rPr>
                <w:color w:val="000000"/>
                <w:lang w:eastAsia="ro-RO"/>
              </w:rPr>
              <w:t>Viatris Santé</w:t>
            </w:r>
          </w:p>
          <w:p w14:paraId="4447282C" w14:textId="77777777" w:rsidR="00BA31D8" w:rsidRPr="00674387" w:rsidRDefault="00BA31D8" w:rsidP="00EA5840">
            <w:pPr>
              <w:widowControl/>
              <w:autoSpaceDE/>
              <w:autoSpaceDN/>
              <w:rPr>
                <w:lang w:eastAsia="en-IN"/>
              </w:rPr>
            </w:pPr>
            <w:r w:rsidRPr="00674387">
              <w:rPr>
                <w:color w:val="000000"/>
                <w:lang w:eastAsia="ro-RO"/>
              </w:rPr>
              <w:t>T</w:t>
            </w:r>
            <w:r w:rsidR="00404E7C" w:rsidRPr="00674387">
              <w:rPr>
                <w:color w:val="000000"/>
                <w:lang w:eastAsia="ro-RO"/>
              </w:rPr>
              <w:t>é</w:t>
            </w:r>
            <w:r w:rsidRPr="00674387">
              <w:rPr>
                <w:color w:val="000000"/>
                <w:lang w:eastAsia="ro-RO"/>
              </w:rPr>
              <w:t>l: +33 (0)4 37 25 75 00</w:t>
            </w:r>
          </w:p>
        </w:tc>
        <w:tc>
          <w:tcPr>
            <w:tcW w:w="4536" w:type="dxa"/>
            <w:tcBorders>
              <w:top w:val="nil"/>
              <w:left w:val="nil"/>
              <w:bottom w:val="nil"/>
              <w:right w:val="nil"/>
            </w:tcBorders>
            <w:shd w:val="clear" w:color="auto" w:fill="FFFFFF"/>
          </w:tcPr>
          <w:p w14:paraId="78DCEA63" w14:textId="77777777" w:rsidR="00BA31D8" w:rsidRPr="00674387" w:rsidRDefault="00BA31D8" w:rsidP="00EA5840">
            <w:pPr>
              <w:widowControl/>
              <w:autoSpaceDE/>
              <w:autoSpaceDN/>
              <w:rPr>
                <w:lang w:eastAsia="en-IN"/>
              </w:rPr>
            </w:pPr>
            <w:r w:rsidRPr="00674387">
              <w:rPr>
                <w:b/>
                <w:bCs/>
                <w:color w:val="000000"/>
                <w:lang w:eastAsia="ro-RO"/>
              </w:rPr>
              <w:t>Portugal</w:t>
            </w:r>
          </w:p>
          <w:p w14:paraId="4E18BFF7" w14:textId="6A89E6A4" w:rsidR="00BA31D8" w:rsidRPr="00674387" w:rsidRDefault="00176C6A" w:rsidP="00EA5840">
            <w:pPr>
              <w:widowControl/>
              <w:autoSpaceDE/>
              <w:autoSpaceDN/>
              <w:rPr>
                <w:color w:val="000000"/>
                <w:lang w:eastAsia="ro-RO"/>
              </w:rPr>
            </w:pPr>
            <w:r>
              <w:rPr>
                <w:color w:val="000000"/>
                <w:lang w:eastAsia="ro-RO"/>
              </w:rPr>
              <w:t>Viatris Healthcare,</w:t>
            </w:r>
            <w:r w:rsidR="00BA31D8" w:rsidRPr="00674387">
              <w:rPr>
                <w:color w:val="000000"/>
                <w:lang w:eastAsia="ro-RO"/>
              </w:rPr>
              <w:t xml:space="preserve"> Lda.</w:t>
            </w:r>
          </w:p>
          <w:p w14:paraId="26894511" w14:textId="47620AC7" w:rsidR="00BA31D8" w:rsidRPr="00674387" w:rsidRDefault="00BA31D8" w:rsidP="00EA5840">
            <w:pPr>
              <w:widowControl/>
              <w:autoSpaceDE/>
              <w:autoSpaceDN/>
              <w:rPr>
                <w:lang w:eastAsia="en-IN"/>
              </w:rPr>
            </w:pPr>
            <w:r w:rsidRPr="00674387">
              <w:rPr>
                <w:color w:val="000000"/>
                <w:lang w:eastAsia="ro-RO"/>
              </w:rPr>
              <w:t xml:space="preserve">Tel: +351 </w:t>
            </w:r>
            <w:r w:rsidR="00176C6A">
              <w:rPr>
                <w:color w:val="000000"/>
                <w:lang w:eastAsia="ro-RO"/>
              </w:rPr>
              <w:t>21 412 72 00</w:t>
            </w:r>
          </w:p>
        </w:tc>
      </w:tr>
      <w:tr w:rsidR="00BA31D8" w:rsidRPr="00674387" w14:paraId="68521DE7" w14:textId="77777777" w:rsidTr="00D97835">
        <w:trPr>
          <w:trHeight w:val="20"/>
        </w:trPr>
        <w:tc>
          <w:tcPr>
            <w:tcW w:w="4536" w:type="dxa"/>
            <w:tcBorders>
              <w:top w:val="nil"/>
              <w:left w:val="nil"/>
              <w:bottom w:val="nil"/>
              <w:right w:val="nil"/>
            </w:tcBorders>
            <w:shd w:val="clear" w:color="auto" w:fill="FFFFFF"/>
          </w:tcPr>
          <w:p w14:paraId="4BB2DAF2" w14:textId="77777777" w:rsidR="00BA31D8" w:rsidRPr="00674387" w:rsidRDefault="00BA31D8" w:rsidP="00EA5840">
            <w:pPr>
              <w:widowControl/>
              <w:autoSpaceDE/>
              <w:autoSpaceDN/>
              <w:rPr>
                <w:b/>
                <w:bCs/>
                <w:color w:val="000000"/>
                <w:lang w:eastAsia="ro-RO"/>
              </w:rPr>
            </w:pPr>
          </w:p>
        </w:tc>
        <w:tc>
          <w:tcPr>
            <w:tcW w:w="4536" w:type="dxa"/>
            <w:tcBorders>
              <w:top w:val="nil"/>
              <w:left w:val="nil"/>
              <w:bottom w:val="nil"/>
              <w:right w:val="nil"/>
            </w:tcBorders>
            <w:shd w:val="clear" w:color="auto" w:fill="FFFFFF"/>
          </w:tcPr>
          <w:p w14:paraId="27865AB2" w14:textId="77777777" w:rsidR="00BA31D8" w:rsidRPr="00674387" w:rsidRDefault="00BA31D8" w:rsidP="00EA5840">
            <w:pPr>
              <w:widowControl/>
              <w:autoSpaceDE/>
              <w:autoSpaceDN/>
              <w:rPr>
                <w:b/>
                <w:bCs/>
                <w:color w:val="000000"/>
                <w:lang w:eastAsia="ro-RO"/>
              </w:rPr>
            </w:pPr>
          </w:p>
        </w:tc>
      </w:tr>
      <w:tr w:rsidR="00BA31D8" w:rsidRPr="00674387" w14:paraId="1AE1D34A" w14:textId="77777777" w:rsidTr="00D97835">
        <w:trPr>
          <w:trHeight w:val="20"/>
        </w:trPr>
        <w:tc>
          <w:tcPr>
            <w:tcW w:w="4536" w:type="dxa"/>
            <w:tcBorders>
              <w:top w:val="nil"/>
              <w:left w:val="nil"/>
              <w:bottom w:val="nil"/>
              <w:right w:val="nil"/>
            </w:tcBorders>
            <w:shd w:val="clear" w:color="auto" w:fill="FFFFFF"/>
          </w:tcPr>
          <w:p w14:paraId="31520C72" w14:textId="77777777" w:rsidR="00BA31D8" w:rsidRPr="00674387" w:rsidRDefault="00BA31D8" w:rsidP="00EA5840">
            <w:pPr>
              <w:widowControl/>
              <w:autoSpaceDE/>
              <w:autoSpaceDN/>
              <w:rPr>
                <w:lang w:eastAsia="en-IN"/>
              </w:rPr>
            </w:pPr>
            <w:r w:rsidRPr="00674387">
              <w:rPr>
                <w:b/>
                <w:bCs/>
                <w:color w:val="000000"/>
                <w:lang w:eastAsia="ro-RO"/>
              </w:rPr>
              <w:t>Hrvatska</w:t>
            </w:r>
          </w:p>
          <w:p w14:paraId="33B44FFA" w14:textId="17444F09" w:rsidR="00BA31D8" w:rsidRPr="00674387" w:rsidRDefault="00176C6A" w:rsidP="00EA5840">
            <w:pPr>
              <w:widowControl/>
              <w:autoSpaceDE/>
              <w:autoSpaceDN/>
              <w:rPr>
                <w:color w:val="000000"/>
                <w:lang w:eastAsia="ro-RO"/>
              </w:rPr>
            </w:pPr>
            <w:r>
              <w:rPr>
                <w:color w:val="000000"/>
                <w:lang w:eastAsia="ro-RO"/>
              </w:rPr>
              <w:t>Viatris</w:t>
            </w:r>
            <w:r w:rsidR="00BA31D8" w:rsidRPr="00674387">
              <w:rPr>
                <w:color w:val="000000"/>
                <w:lang w:eastAsia="ro-RO"/>
              </w:rPr>
              <w:t xml:space="preserve"> Hrvatska d.o.o.</w:t>
            </w:r>
          </w:p>
          <w:p w14:paraId="276CE624" w14:textId="77777777" w:rsidR="00BA31D8" w:rsidRPr="00674387" w:rsidRDefault="00BA31D8" w:rsidP="00EA5840">
            <w:pPr>
              <w:widowControl/>
              <w:autoSpaceDE/>
              <w:autoSpaceDN/>
              <w:rPr>
                <w:lang w:eastAsia="en-IN"/>
              </w:rPr>
            </w:pPr>
            <w:r w:rsidRPr="00674387">
              <w:rPr>
                <w:color w:val="000000"/>
                <w:lang w:eastAsia="ro-RO"/>
              </w:rPr>
              <w:t>Tel: + 385 1 23 50 599</w:t>
            </w:r>
          </w:p>
        </w:tc>
        <w:tc>
          <w:tcPr>
            <w:tcW w:w="4536" w:type="dxa"/>
            <w:tcBorders>
              <w:top w:val="nil"/>
              <w:left w:val="nil"/>
              <w:bottom w:val="nil"/>
              <w:right w:val="nil"/>
            </w:tcBorders>
            <w:shd w:val="clear" w:color="auto" w:fill="FFFFFF"/>
          </w:tcPr>
          <w:p w14:paraId="17C5AF06" w14:textId="77777777" w:rsidR="00BA31D8" w:rsidRPr="00674387" w:rsidRDefault="00BA31D8" w:rsidP="00EA5840">
            <w:pPr>
              <w:widowControl/>
              <w:autoSpaceDE/>
              <w:autoSpaceDN/>
              <w:rPr>
                <w:lang w:eastAsia="en-IN"/>
              </w:rPr>
            </w:pPr>
            <w:r w:rsidRPr="00674387">
              <w:rPr>
                <w:b/>
                <w:bCs/>
                <w:color w:val="000000"/>
                <w:lang w:eastAsia="ro-RO"/>
              </w:rPr>
              <w:t>România</w:t>
            </w:r>
          </w:p>
          <w:p w14:paraId="15D838A6" w14:textId="77777777" w:rsidR="00BA31D8" w:rsidRPr="00674387" w:rsidRDefault="00BA31D8" w:rsidP="00EA5840">
            <w:pPr>
              <w:widowControl/>
              <w:autoSpaceDE/>
              <w:autoSpaceDN/>
              <w:rPr>
                <w:color w:val="000000"/>
                <w:lang w:eastAsia="ro-RO"/>
              </w:rPr>
            </w:pPr>
            <w:r w:rsidRPr="00674387">
              <w:rPr>
                <w:color w:val="000000"/>
                <w:lang w:eastAsia="ro-RO"/>
              </w:rPr>
              <w:t>BGP Products SRL</w:t>
            </w:r>
          </w:p>
          <w:p w14:paraId="2301E603" w14:textId="77777777" w:rsidR="00BA31D8" w:rsidRPr="00674387" w:rsidRDefault="00BA31D8" w:rsidP="00EA5840">
            <w:pPr>
              <w:widowControl/>
              <w:autoSpaceDE/>
              <w:autoSpaceDN/>
              <w:rPr>
                <w:lang w:eastAsia="en-IN"/>
              </w:rPr>
            </w:pPr>
            <w:r w:rsidRPr="00674387">
              <w:rPr>
                <w:color w:val="000000"/>
                <w:lang w:eastAsia="ro-RO"/>
              </w:rPr>
              <w:t>Tel: +40 372 579 000</w:t>
            </w:r>
          </w:p>
        </w:tc>
      </w:tr>
      <w:tr w:rsidR="00BA31D8" w:rsidRPr="00674387" w14:paraId="19627D92" w14:textId="77777777" w:rsidTr="00D97835">
        <w:trPr>
          <w:trHeight w:val="20"/>
        </w:trPr>
        <w:tc>
          <w:tcPr>
            <w:tcW w:w="4536" w:type="dxa"/>
            <w:tcBorders>
              <w:top w:val="nil"/>
              <w:left w:val="nil"/>
              <w:bottom w:val="nil"/>
              <w:right w:val="nil"/>
            </w:tcBorders>
            <w:shd w:val="clear" w:color="auto" w:fill="FFFFFF"/>
          </w:tcPr>
          <w:p w14:paraId="64737B52" w14:textId="77777777" w:rsidR="00BA31D8" w:rsidRPr="00674387" w:rsidRDefault="00BA31D8" w:rsidP="00EA5840">
            <w:pPr>
              <w:widowControl/>
              <w:autoSpaceDE/>
              <w:autoSpaceDN/>
              <w:rPr>
                <w:b/>
                <w:bCs/>
                <w:color w:val="000000"/>
                <w:lang w:eastAsia="ro-RO"/>
              </w:rPr>
            </w:pPr>
          </w:p>
        </w:tc>
        <w:tc>
          <w:tcPr>
            <w:tcW w:w="4536" w:type="dxa"/>
            <w:tcBorders>
              <w:top w:val="nil"/>
              <w:left w:val="nil"/>
              <w:bottom w:val="nil"/>
              <w:right w:val="nil"/>
            </w:tcBorders>
            <w:shd w:val="clear" w:color="auto" w:fill="FFFFFF"/>
          </w:tcPr>
          <w:p w14:paraId="3D4EF6E5" w14:textId="77777777" w:rsidR="00BA31D8" w:rsidRPr="00674387" w:rsidRDefault="00BA31D8" w:rsidP="00EA5840">
            <w:pPr>
              <w:widowControl/>
              <w:autoSpaceDE/>
              <w:autoSpaceDN/>
              <w:rPr>
                <w:b/>
                <w:bCs/>
                <w:color w:val="000000"/>
                <w:lang w:eastAsia="ro-RO"/>
              </w:rPr>
            </w:pPr>
          </w:p>
        </w:tc>
      </w:tr>
      <w:tr w:rsidR="00BA31D8" w:rsidRPr="00674387" w14:paraId="7BC2D4B4" w14:textId="77777777" w:rsidTr="00D97835">
        <w:trPr>
          <w:trHeight w:val="20"/>
        </w:trPr>
        <w:tc>
          <w:tcPr>
            <w:tcW w:w="4536" w:type="dxa"/>
            <w:tcBorders>
              <w:top w:val="nil"/>
              <w:left w:val="nil"/>
              <w:bottom w:val="nil"/>
              <w:right w:val="nil"/>
            </w:tcBorders>
            <w:shd w:val="clear" w:color="auto" w:fill="FFFFFF"/>
          </w:tcPr>
          <w:p w14:paraId="7277FD5D" w14:textId="77777777" w:rsidR="00BA31D8" w:rsidRPr="00674387" w:rsidRDefault="00BA31D8" w:rsidP="00EA5840">
            <w:pPr>
              <w:widowControl/>
              <w:autoSpaceDE/>
              <w:autoSpaceDN/>
              <w:rPr>
                <w:lang w:eastAsia="en-IN"/>
              </w:rPr>
            </w:pPr>
            <w:r w:rsidRPr="00674387">
              <w:rPr>
                <w:b/>
                <w:bCs/>
                <w:color w:val="000000"/>
                <w:lang w:eastAsia="ro-RO"/>
              </w:rPr>
              <w:t>Ireland</w:t>
            </w:r>
          </w:p>
          <w:p w14:paraId="003FC2E3" w14:textId="7B9BB4FF" w:rsidR="00BA31D8" w:rsidRPr="00674387" w:rsidRDefault="00C709AA" w:rsidP="00EA5840">
            <w:pPr>
              <w:widowControl/>
              <w:autoSpaceDE/>
              <w:autoSpaceDN/>
              <w:rPr>
                <w:color w:val="000000"/>
                <w:lang w:eastAsia="ro-RO"/>
              </w:rPr>
            </w:pPr>
            <w:r>
              <w:rPr>
                <w:color w:val="000000"/>
                <w:lang w:eastAsia="ro-RO"/>
              </w:rPr>
              <w:t>Viatris</w:t>
            </w:r>
            <w:r w:rsidR="00BA31D8" w:rsidRPr="00674387">
              <w:rPr>
                <w:color w:val="000000"/>
                <w:lang w:eastAsia="ro-RO"/>
              </w:rPr>
              <w:t xml:space="preserve"> Limited</w:t>
            </w:r>
          </w:p>
          <w:p w14:paraId="292439BC" w14:textId="77777777" w:rsidR="00BA31D8" w:rsidRPr="00674387" w:rsidRDefault="00BA31D8" w:rsidP="00EA5840">
            <w:pPr>
              <w:widowControl/>
              <w:autoSpaceDE/>
              <w:autoSpaceDN/>
              <w:rPr>
                <w:lang w:eastAsia="en-IN"/>
              </w:rPr>
            </w:pPr>
            <w:r w:rsidRPr="00674387">
              <w:rPr>
                <w:color w:val="000000"/>
                <w:lang w:eastAsia="ro-RO"/>
              </w:rPr>
              <w:t>Tel: +353 1 8711600</w:t>
            </w:r>
          </w:p>
        </w:tc>
        <w:tc>
          <w:tcPr>
            <w:tcW w:w="4536" w:type="dxa"/>
            <w:tcBorders>
              <w:top w:val="nil"/>
              <w:left w:val="nil"/>
              <w:bottom w:val="nil"/>
              <w:right w:val="nil"/>
            </w:tcBorders>
            <w:shd w:val="clear" w:color="auto" w:fill="FFFFFF"/>
          </w:tcPr>
          <w:p w14:paraId="6DC7AEC6" w14:textId="77777777" w:rsidR="00BA31D8" w:rsidRPr="00674387" w:rsidRDefault="00BA31D8" w:rsidP="00EA5840">
            <w:pPr>
              <w:widowControl/>
              <w:autoSpaceDE/>
              <w:autoSpaceDN/>
              <w:rPr>
                <w:lang w:eastAsia="en-IN"/>
              </w:rPr>
            </w:pPr>
            <w:r w:rsidRPr="00674387">
              <w:rPr>
                <w:b/>
                <w:bCs/>
                <w:color w:val="000000"/>
                <w:lang w:eastAsia="ro-RO"/>
              </w:rPr>
              <w:t>Slovenija</w:t>
            </w:r>
          </w:p>
          <w:p w14:paraId="2088C31D" w14:textId="77777777" w:rsidR="00BA31D8" w:rsidRPr="00674387" w:rsidRDefault="00BA31D8" w:rsidP="00EA5840">
            <w:pPr>
              <w:widowControl/>
              <w:autoSpaceDE/>
              <w:autoSpaceDN/>
              <w:rPr>
                <w:lang w:eastAsia="en-IN"/>
              </w:rPr>
            </w:pPr>
            <w:r w:rsidRPr="00674387">
              <w:rPr>
                <w:color w:val="000000"/>
                <w:lang w:eastAsia="ro-RO"/>
              </w:rPr>
              <w:t>Viatris d.o.o.</w:t>
            </w:r>
          </w:p>
          <w:p w14:paraId="39B1F9A4" w14:textId="77777777" w:rsidR="00BA31D8" w:rsidRPr="00674387" w:rsidRDefault="00BA31D8" w:rsidP="00EA5840">
            <w:pPr>
              <w:widowControl/>
              <w:autoSpaceDE/>
              <w:autoSpaceDN/>
              <w:rPr>
                <w:lang w:eastAsia="en-IN"/>
              </w:rPr>
            </w:pPr>
            <w:r w:rsidRPr="00674387">
              <w:rPr>
                <w:color w:val="000000"/>
                <w:lang w:eastAsia="ro-RO"/>
              </w:rPr>
              <w:t>Tel: +386 1 236 31 80</w:t>
            </w:r>
          </w:p>
        </w:tc>
      </w:tr>
      <w:tr w:rsidR="00AA1E07" w:rsidRPr="00674387" w14:paraId="4885CA87" w14:textId="77777777" w:rsidTr="00D97835">
        <w:trPr>
          <w:trHeight w:val="20"/>
        </w:trPr>
        <w:tc>
          <w:tcPr>
            <w:tcW w:w="4536" w:type="dxa"/>
            <w:tcBorders>
              <w:top w:val="nil"/>
              <w:left w:val="nil"/>
              <w:bottom w:val="nil"/>
              <w:right w:val="nil"/>
            </w:tcBorders>
            <w:shd w:val="clear" w:color="auto" w:fill="FFFFFF"/>
          </w:tcPr>
          <w:p w14:paraId="7C66EC35" w14:textId="77777777" w:rsidR="00AA1E07" w:rsidRPr="00674387" w:rsidRDefault="00AA1E07" w:rsidP="00EA5840">
            <w:pPr>
              <w:widowControl/>
              <w:autoSpaceDE/>
              <w:autoSpaceDN/>
              <w:rPr>
                <w:b/>
                <w:bCs/>
                <w:color w:val="000000"/>
                <w:lang w:eastAsia="ro-RO"/>
              </w:rPr>
            </w:pPr>
          </w:p>
        </w:tc>
        <w:tc>
          <w:tcPr>
            <w:tcW w:w="4536" w:type="dxa"/>
            <w:tcBorders>
              <w:top w:val="nil"/>
              <w:left w:val="nil"/>
              <w:bottom w:val="nil"/>
              <w:right w:val="nil"/>
            </w:tcBorders>
            <w:shd w:val="clear" w:color="auto" w:fill="FFFFFF"/>
          </w:tcPr>
          <w:p w14:paraId="13809FF9" w14:textId="77777777" w:rsidR="00AA1E07" w:rsidRPr="00674387" w:rsidRDefault="00AA1E07" w:rsidP="00EA5840">
            <w:pPr>
              <w:widowControl/>
              <w:autoSpaceDE/>
              <w:autoSpaceDN/>
              <w:rPr>
                <w:b/>
                <w:bCs/>
                <w:color w:val="000000"/>
                <w:lang w:eastAsia="ro-RO"/>
              </w:rPr>
            </w:pPr>
          </w:p>
        </w:tc>
      </w:tr>
      <w:tr w:rsidR="00BA31D8" w:rsidRPr="00674387" w14:paraId="66BDAC51" w14:textId="77777777" w:rsidTr="00D97835">
        <w:trPr>
          <w:trHeight w:val="20"/>
        </w:trPr>
        <w:tc>
          <w:tcPr>
            <w:tcW w:w="4536" w:type="dxa"/>
            <w:tcBorders>
              <w:top w:val="nil"/>
              <w:left w:val="nil"/>
              <w:bottom w:val="nil"/>
              <w:right w:val="nil"/>
            </w:tcBorders>
            <w:shd w:val="clear" w:color="auto" w:fill="FFFFFF"/>
          </w:tcPr>
          <w:p w14:paraId="4FB78A4A" w14:textId="77777777" w:rsidR="00BA31D8" w:rsidRPr="00674387" w:rsidRDefault="00BA31D8" w:rsidP="00EA5840">
            <w:pPr>
              <w:widowControl/>
              <w:autoSpaceDE/>
              <w:autoSpaceDN/>
              <w:rPr>
                <w:lang w:eastAsia="en-IN"/>
              </w:rPr>
            </w:pPr>
            <w:r w:rsidRPr="00674387">
              <w:rPr>
                <w:b/>
                <w:bCs/>
                <w:color w:val="000000"/>
                <w:lang w:eastAsia="ro-RO"/>
              </w:rPr>
              <w:t>Ísland</w:t>
            </w:r>
          </w:p>
          <w:p w14:paraId="4F410C47" w14:textId="77777777" w:rsidR="00BA31D8" w:rsidRPr="00674387" w:rsidRDefault="00BA31D8" w:rsidP="00EA5840">
            <w:pPr>
              <w:widowControl/>
              <w:autoSpaceDE/>
              <w:autoSpaceDN/>
              <w:rPr>
                <w:lang w:eastAsia="en-IN"/>
              </w:rPr>
            </w:pPr>
            <w:r w:rsidRPr="00674387">
              <w:rPr>
                <w:color w:val="000000"/>
                <w:lang w:eastAsia="ro-RO"/>
              </w:rPr>
              <w:t>Icepharma hf.</w:t>
            </w:r>
          </w:p>
          <w:p w14:paraId="0D80E001" w14:textId="77777777" w:rsidR="00BA31D8" w:rsidRPr="00674387" w:rsidRDefault="00BA31D8" w:rsidP="00EA5840">
            <w:pPr>
              <w:widowControl/>
              <w:autoSpaceDE/>
              <w:autoSpaceDN/>
              <w:rPr>
                <w:lang w:eastAsia="en-IN"/>
              </w:rPr>
            </w:pPr>
            <w:r w:rsidRPr="00674387">
              <w:rPr>
                <w:color w:val="000000"/>
                <w:lang w:eastAsia="ro-RO"/>
              </w:rPr>
              <w:t>S</w:t>
            </w:r>
            <w:r w:rsidR="00264B4C" w:rsidRPr="00674387">
              <w:rPr>
                <w:color w:val="000000"/>
                <w:lang w:eastAsia="ro-RO"/>
              </w:rPr>
              <w:t>í</w:t>
            </w:r>
            <w:r w:rsidRPr="00674387">
              <w:rPr>
                <w:color w:val="000000"/>
                <w:lang w:eastAsia="ro-RO"/>
              </w:rPr>
              <w:t>mi: +354 540 8000</w:t>
            </w:r>
          </w:p>
        </w:tc>
        <w:tc>
          <w:tcPr>
            <w:tcW w:w="4536" w:type="dxa"/>
            <w:tcBorders>
              <w:top w:val="nil"/>
              <w:left w:val="nil"/>
              <w:bottom w:val="nil"/>
              <w:right w:val="nil"/>
            </w:tcBorders>
            <w:shd w:val="clear" w:color="auto" w:fill="FFFFFF"/>
          </w:tcPr>
          <w:p w14:paraId="241E4288" w14:textId="77777777" w:rsidR="00BA31D8" w:rsidRPr="00674387" w:rsidRDefault="00BA31D8" w:rsidP="00EA5840">
            <w:pPr>
              <w:widowControl/>
              <w:autoSpaceDE/>
              <w:autoSpaceDN/>
              <w:rPr>
                <w:lang w:eastAsia="en-IN"/>
              </w:rPr>
            </w:pPr>
            <w:r w:rsidRPr="00674387">
              <w:rPr>
                <w:b/>
                <w:bCs/>
                <w:color w:val="000000"/>
                <w:lang w:eastAsia="ro-RO"/>
              </w:rPr>
              <w:t>Slovenská republika</w:t>
            </w:r>
          </w:p>
          <w:p w14:paraId="37EB2FC7" w14:textId="77777777" w:rsidR="00BA31D8" w:rsidRPr="00674387" w:rsidRDefault="00BA31D8" w:rsidP="00EA5840">
            <w:pPr>
              <w:widowControl/>
              <w:autoSpaceDE/>
              <w:autoSpaceDN/>
              <w:rPr>
                <w:color w:val="000000"/>
                <w:lang w:eastAsia="ro-RO"/>
              </w:rPr>
            </w:pPr>
            <w:r w:rsidRPr="00674387">
              <w:rPr>
                <w:color w:val="000000"/>
                <w:lang w:eastAsia="ro-RO"/>
              </w:rPr>
              <w:t>Viatris Slovakia s.r.o.</w:t>
            </w:r>
          </w:p>
          <w:p w14:paraId="5494AD00" w14:textId="77777777" w:rsidR="00BA31D8" w:rsidRPr="00674387" w:rsidRDefault="00BA31D8" w:rsidP="00EA5840">
            <w:pPr>
              <w:widowControl/>
              <w:autoSpaceDE/>
              <w:autoSpaceDN/>
              <w:rPr>
                <w:lang w:eastAsia="en-IN"/>
              </w:rPr>
            </w:pPr>
            <w:r w:rsidRPr="00674387">
              <w:rPr>
                <w:color w:val="000000"/>
                <w:lang w:eastAsia="ro-RO"/>
              </w:rPr>
              <w:t>Tel: +421 2 32 199 100</w:t>
            </w:r>
          </w:p>
        </w:tc>
      </w:tr>
      <w:tr w:rsidR="00BA31D8" w:rsidRPr="00674387" w14:paraId="67DF7028" w14:textId="77777777" w:rsidTr="00D97835">
        <w:trPr>
          <w:trHeight w:val="20"/>
        </w:trPr>
        <w:tc>
          <w:tcPr>
            <w:tcW w:w="4536" w:type="dxa"/>
            <w:tcBorders>
              <w:top w:val="nil"/>
              <w:left w:val="nil"/>
              <w:bottom w:val="nil"/>
              <w:right w:val="nil"/>
            </w:tcBorders>
            <w:shd w:val="clear" w:color="auto" w:fill="FFFFFF"/>
          </w:tcPr>
          <w:p w14:paraId="15889F08" w14:textId="77777777" w:rsidR="00BA31D8" w:rsidRPr="00674387" w:rsidRDefault="00BA31D8" w:rsidP="00EA5840">
            <w:pPr>
              <w:widowControl/>
              <w:autoSpaceDE/>
              <w:autoSpaceDN/>
              <w:rPr>
                <w:b/>
                <w:bCs/>
                <w:color w:val="000000"/>
                <w:lang w:eastAsia="ro-RO"/>
              </w:rPr>
            </w:pPr>
          </w:p>
        </w:tc>
        <w:tc>
          <w:tcPr>
            <w:tcW w:w="4536" w:type="dxa"/>
            <w:tcBorders>
              <w:top w:val="nil"/>
              <w:left w:val="nil"/>
              <w:bottom w:val="nil"/>
              <w:right w:val="nil"/>
            </w:tcBorders>
            <w:shd w:val="clear" w:color="auto" w:fill="FFFFFF"/>
          </w:tcPr>
          <w:p w14:paraId="3549B632" w14:textId="77777777" w:rsidR="00BA31D8" w:rsidRPr="00674387" w:rsidRDefault="00BA31D8" w:rsidP="00EA5840">
            <w:pPr>
              <w:widowControl/>
              <w:autoSpaceDE/>
              <w:autoSpaceDN/>
              <w:rPr>
                <w:b/>
                <w:bCs/>
                <w:color w:val="000000"/>
                <w:lang w:eastAsia="ro-RO"/>
              </w:rPr>
            </w:pPr>
          </w:p>
        </w:tc>
      </w:tr>
      <w:tr w:rsidR="00BA31D8" w:rsidRPr="00674387" w14:paraId="13ECA8BD" w14:textId="77777777" w:rsidTr="00D97835">
        <w:trPr>
          <w:trHeight w:val="20"/>
        </w:trPr>
        <w:tc>
          <w:tcPr>
            <w:tcW w:w="4536" w:type="dxa"/>
            <w:tcBorders>
              <w:top w:val="nil"/>
              <w:left w:val="nil"/>
              <w:bottom w:val="nil"/>
              <w:right w:val="nil"/>
            </w:tcBorders>
            <w:shd w:val="clear" w:color="auto" w:fill="FFFFFF"/>
          </w:tcPr>
          <w:p w14:paraId="01DEA020" w14:textId="77777777" w:rsidR="00BA31D8" w:rsidRPr="00674387" w:rsidRDefault="00BA31D8" w:rsidP="00EA5840">
            <w:pPr>
              <w:widowControl/>
              <w:autoSpaceDE/>
              <w:autoSpaceDN/>
              <w:rPr>
                <w:lang w:eastAsia="en-IN"/>
              </w:rPr>
            </w:pPr>
            <w:r w:rsidRPr="00674387">
              <w:rPr>
                <w:b/>
                <w:bCs/>
                <w:color w:val="000000"/>
                <w:lang w:eastAsia="ro-RO"/>
              </w:rPr>
              <w:t>Italia</w:t>
            </w:r>
          </w:p>
          <w:p w14:paraId="54B1AD30" w14:textId="77777777" w:rsidR="00BA31D8" w:rsidRPr="00674387" w:rsidRDefault="00BA31D8" w:rsidP="00EA5840">
            <w:pPr>
              <w:widowControl/>
              <w:autoSpaceDE/>
              <w:autoSpaceDN/>
              <w:rPr>
                <w:color w:val="000000"/>
                <w:lang w:eastAsia="ro-RO"/>
              </w:rPr>
            </w:pPr>
            <w:r w:rsidRPr="00674387">
              <w:rPr>
                <w:color w:val="000000"/>
                <w:lang w:eastAsia="ro-RO"/>
              </w:rPr>
              <w:t>Viatris Pharma S.r.l.</w:t>
            </w:r>
          </w:p>
          <w:p w14:paraId="3F4DE1CE" w14:textId="77777777" w:rsidR="00BA31D8" w:rsidRPr="00674387" w:rsidRDefault="00BA31D8" w:rsidP="00EA5840">
            <w:pPr>
              <w:widowControl/>
              <w:autoSpaceDE/>
              <w:autoSpaceDN/>
              <w:rPr>
                <w:lang w:eastAsia="en-IN"/>
              </w:rPr>
            </w:pPr>
            <w:r w:rsidRPr="00674387">
              <w:rPr>
                <w:color w:val="000000"/>
                <w:lang w:eastAsia="ro-RO"/>
              </w:rPr>
              <w:t>Tel: +39 02 612 46921</w:t>
            </w:r>
          </w:p>
        </w:tc>
        <w:tc>
          <w:tcPr>
            <w:tcW w:w="4536" w:type="dxa"/>
            <w:tcBorders>
              <w:top w:val="nil"/>
              <w:left w:val="nil"/>
              <w:bottom w:val="nil"/>
              <w:right w:val="nil"/>
            </w:tcBorders>
            <w:shd w:val="clear" w:color="auto" w:fill="FFFFFF"/>
          </w:tcPr>
          <w:p w14:paraId="29DC84BD" w14:textId="77777777" w:rsidR="00BA31D8" w:rsidRPr="00674387" w:rsidRDefault="00BA31D8" w:rsidP="00EA5840">
            <w:pPr>
              <w:widowControl/>
              <w:autoSpaceDE/>
              <w:autoSpaceDN/>
              <w:rPr>
                <w:lang w:eastAsia="en-IN"/>
              </w:rPr>
            </w:pPr>
            <w:r w:rsidRPr="00674387">
              <w:rPr>
                <w:b/>
                <w:bCs/>
                <w:color w:val="000000"/>
                <w:lang w:eastAsia="ro-RO"/>
              </w:rPr>
              <w:t>Suomi/Finland</w:t>
            </w:r>
          </w:p>
          <w:p w14:paraId="0BDD0587" w14:textId="77777777" w:rsidR="00BA31D8" w:rsidRPr="00674387" w:rsidRDefault="00BA31D8" w:rsidP="00EA5840">
            <w:pPr>
              <w:widowControl/>
              <w:autoSpaceDE/>
              <w:autoSpaceDN/>
              <w:rPr>
                <w:lang w:eastAsia="en-IN"/>
              </w:rPr>
            </w:pPr>
            <w:r w:rsidRPr="00674387">
              <w:rPr>
                <w:color w:val="000000"/>
                <w:lang w:eastAsia="ro-RO"/>
              </w:rPr>
              <w:t>Viatris Oy</w:t>
            </w:r>
          </w:p>
          <w:p w14:paraId="3929CEBB" w14:textId="16E27D87" w:rsidR="00BA31D8" w:rsidRPr="00674387" w:rsidRDefault="00BA31D8" w:rsidP="00EA5840">
            <w:pPr>
              <w:widowControl/>
              <w:autoSpaceDE/>
              <w:autoSpaceDN/>
              <w:rPr>
                <w:lang w:eastAsia="en-IN"/>
              </w:rPr>
            </w:pPr>
            <w:r w:rsidRPr="00674387">
              <w:rPr>
                <w:color w:val="000000"/>
                <w:lang w:eastAsia="ro-RO"/>
              </w:rPr>
              <w:t>Puh/Tel: +358 20 720 9555</w:t>
            </w:r>
          </w:p>
        </w:tc>
      </w:tr>
      <w:tr w:rsidR="00BA31D8" w:rsidRPr="00674387" w14:paraId="0422F544" w14:textId="77777777" w:rsidTr="00D97835">
        <w:trPr>
          <w:trHeight w:val="20"/>
        </w:trPr>
        <w:tc>
          <w:tcPr>
            <w:tcW w:w="4536" w:type="dxa"/>
            <w:tcBorders>
              <w:top w:val="nil"/>
              <w:left w:val="nil"/>
              <w:bottom w:val="nil"/>
              <w:right w:val="nil"/>
            </w:tcBorders>
            <w:shd w:val="clear" w:color="auto" w:fill="FFFFFF"/>
          </w:tcPr>
          <w:p w14:paraId="7912151A" w14:textId="77777777" w:rsidR="00BA31D8" w:rsidRPr="00674387" w:rsidRDefault="00BA31D8" w:rsidP="00EA5840">
            <w:pPr>
              <w:widowControl/>
              <w:autoSpaceDE/>
              <w:autoSpaceDN/>
              <w:rPr>
                <w:b/>
                <w:bCs/>
                <w:color w:val="000000"/>
                <w:lang w:eastAsia="ro-RO"/>
              </w:rPr>
            </w:pPr>
          </w:p>
        </w:tc>
        <w:tc>
          <w:tcPr>
            <w:tcW w:w="4536" w:type="dxa"/>
            <w:tcBorders>
              <w:top w:val="nil"/>
              <w:left w:val="nil"/>
              <w:bottom w:val="nil"/>
              <w:right w:val="nil"/>
            </w:tcBorders>
            <w:shd w:val="clear" w:color="auto" w:fill="FFFFFF"/>
          </w:tcPr>
          <w:p w14:paraId="45C07A5C" w14:textId="77777777" w:rsidR="00BA31D8" w:rsidRPr="00674387" w:rsidRDefault="00BA31D8" w:rsidP="00EA5840">
            <w:pPr>
              <w:widowControl/>
              <w:autoSpaceDE/>
              <w:autoSpaceDN/>
              <w:rPr>
                <w:b/>
                <w:bCs/>
                <w:color w:val="000000"/>
                <w:lang w:eastAsia="ro-RO"/>
              </w:rPr>
            </w:pPr>
          </w:p>
        </w:tc>
      </w:tr>
      <w:tr w:rsidR="00BA31D8" w:rsidRPr="00674387" w14:paraId="56FDF8E7" w14:textId="77777777" w:rsidTr="00D97835">
        <w:trPr>
          <w:trHeight w:val="20"/>
        </w:trPr>
        <w:tc>
          <w:tcPr>
            <w:tcW w:w="4536" w:type="dxa"/>
            <w:tcBorders>
              <w:top w:val="nil"/>
              <w:left w:val="nil"/>
              <w:bottom w:val="nil"/>
              <w:right w:val="nil"/>
            </w:tcBorders>
            <w:shd w:val="clear" w:color="auto" w:fill="FFFFFF"/>
          </w:tcPr>
          <w:p w14:paraId="4C27DD03" w14:textId="77777777" w:rsidR="00BA31D8" w:rsidRPr="00674387" w:rsidRDefault="00BA31D8" w:rsidP="00EA5840">
            <w:pPr>
              <w:widowControl/>
              <w:autoSpaceDE/>
              <w:autoSpaceDN/>
              <w:rPr>
                <w:lang w:eastAsia="en-IN"/>
              </w:rPr>
            </w:pPr>
            <w:r w:rsidRPr="00674387">
              <w:rPr>
                <w:b/>
                <w:bCs/>
                <w:color w:val="000000"/>
                <w:lang w:val="el-GR" w:eastAsia="el-GR"/>
              </w:rPr>
              <w:t>Κύπρος</w:t>
            </w:r>
          </w:p>
          <w:p w14:paraId="3056957B" w14:textId="77777777" w:rsidR="00BA31D8" w:rsidRPr="00674387" w:rsidRDefault="00BA31D8" w:rsidP="00EA5840">
            <w:pPr>
              <w:widowControl/>
              <w:autoSpaceDE/>
              <w:autoSpaceDN/>
              <w:rPr>
                <w:color w:val="000000"/>
                <w:lang w:eastAsia="ro-RO"/>
              </w:rPr>
            </w:pPr>
            <w:r w:rsidRPr="00674387">
              <w:rPr>
                <w:color w:val="000000"/>
                <w:lang w:eastAsia="ro-RO"/>
              </w:rPr>
              <w:t>GPA Pharmaceuticals Ltd</w:t>
            </w:r>
          </w:p>
          <w:p w14:paraId="04B15DEA" w14:textId="77777777" w:rsidR="00BA31D8" w:rsidRPr="00674387" w:rsidRDefault="00BA31D8" w:rsidP="00EA5840">
            <w:pPr>
              <w:widowControl/>
              <w:autoSpaceDE/>
              <w:autoSpaceDN/>
              <w:rPr>
                <w:lang w:eastAsia="en-IN"/>
              </w:rPr>
            </w:pPr>
            <w:r w:rsidRPr="00674387">
              <w:rPr>
                <w:color w:val="000000"/>
                <w:lang w:val="el-GR" w:eastAsia="el-GR"/>
              </w:rPr>
              <w:t>Τηλ</w:t>
            </w:r>
            <w:r w:rsidRPr="00674387">
              <w:rPr>
                <w:color w:val="000000"/>
                <w:lang w:eastAsia="el-GR"/>
              </w:rPr>
              <w:t xml:space="preserve">: </w:t>
            </w:r>
            <w:r w:rsidRPr="00674387">
              <w:rPr>
                <w:color w:val="000000"/>
                <w:lang w:eastAsia="ro-RO"/>
              </w:rPr>
              <w:t>+357 22863100</w:t>
            </w:r>
          </w:p>
        </w:tc>
        <w:tc>
          <w:tcPr>
            <w:tcW w:w="4536" w:type="dxa"/>
            <w:tcBorders>
              <w:top w:val="nil"/>
              <w:left w:val="nil"/>
              <w:bottom w:val="nil"/>
              <w:right w:val="nil"/>
            </w:tcBorders>
            <w:shd w:val="clear" w:color="auto" w:fill="FFFFFF"/>
          </w:tcPr>
          <w:p w14:paraId="236C7F66" w14:textId="77777777" w:rsidR="00BA31D8" w:rsidRPr="00674387" w:rsidRDefault="00BA31D8" w:rsidP="00EA5840">
            <w:pPr>
              <w:widowControl/>
              <w:autoSpaceDE/>
              <w:autoSpaceDN/>
              <w:rPr>
                <w:lang w:eastAsia="en-IN"/>
              </w:rPr>
            </w:pPr>
            <w:r w:rsidRPr="00674387">
              <w:rPr>
                <w:b/>
                <w:bCs/>
                <w:color w:val="000000"/>
                <w:lang w:eastAsia="ro-RO"/>
              </w:rPr>
              <w:t>Sverige</w:t>
            </w:r>
          </w:p>
          <w:p w14:paraId="14603809" w14:textId="77777777" w:rsidR="00BA31D8" w:rsidRPr="00674387" w:rsidRDefault="00BA31D8" w:rsidP="00EA5840">
            <w:pPr>
              <w:widowControl/>
              <w:autoSpaceDE/>
              <w:autoSpaceDN/>
              <w:rPr>
                <w:lang w:eastAsia="en-IN"/>
              </w:rPr>
            </w:pPr>
            <w:r w:rsidRPr="00674387">
              <w:rPr>
                <w:color w:val="000000"/>
                <w:lang w:eastAsia="ro-RO"/>
              </w:rPr>
              <w:t>Viatris AB</w:t>
            </w:r>
          </w:p>
          <w:p w14:paraId="4A526BCA" w14:textId="77777777" w:rsidR="00BA31D8" w:rsidRPr="00674387" w:rsidRDefault="00BA31D8" w:rsidP="00EA5840">
            <w:pPr>
              <w:widowControl/>
              <w:autoSpaceDE/>
              <w:autoSpaceDN/>
              <w:rPr>
                <w:lang w:eastAsia="en-IN"/>
              </w:rPr>
            </w:pPr>
            <w:r w:rsidRPr="00674387">
              <w:rPr>
                <w:color w:val="000000"/>
                <w:lang w:eastAsia="ro-RO"/>
              </w:rPr>
              <w:t>Tel: +46 (0)8 630 19 00</w:t>
            </w:r>
          </w:p>
        </w:tc>
      </w:tr>
      <w:tr w:rsidR="00BA31D8" w:rsidRPr="00674387" w14:paraId="42907C51" w14:textId="77777777" w:rsidTr="00D97835">
        <w:trPr>
          <w:trHeight w:val="20"/>
        </w:trPr>
        <w:tc>
          <w:tcPr>
            <w:tcW w:w="4536" w:type="dxa"/>
            <w:tcBorders>
              <w:top w:val="nil"/>
              <w:left w:val="nil"/>
              <w:bottom w:val="nil"/>
              <w:right w:val="nil"/>
            </w:tcBorders>
            <w:shd w:val="clear" w:color="auto" w:fill="FFFFFF"/>
          </w:tcPr>
          <w:p w14:paraId="68428B8F" w14:textId="77777777" w:rsidR="00BA31D8" w:rsidRPr="00674387" w:rsidRDefault="00BA31D8" w:rsidP="00EA5840">
            <w:pPr>
              <w:widowControl/>
              <w:autoSpaceDE/>
              <w:autoSpaceDN/>
              <w:rPr>
                <w:b/>
                <w:bCs/>
                <w:color w:val="000000"/>
                <w:lang w:val="el-GR" w:eastAsia="el-GR"/>
              </w:rPr>
            </w:pPr>
          </w:p>
        </w:tc>
        <w:tc>
          <w:tcPr>
            <w:tcW w:w="4536" w:type="dxa"/>
            <w:tcBorders>
              <w:top w:val="nil"/>
              <w:left w:val="nil"/>
              <w:bottom w:val="nil"/>
              <w:right w:val="nil"/>
            </w:tcBorders>
            <w:shd w:val="clear" w:color="auto" w:fill="FFFFFF"/>
          </w:tcPr>
          <w:p w14:paraId="5BF0DE64" w14:textId="77777777" w:rsidR="00BA31D8" w:rsidRPr="00674387" w:rsidRDefault="00BA31D8" w:rsidP="00EA5840">
            <w:pPr>
              <w:widowControl/>
              <w:autoSpaceDE/>
              <w:autoSpaceDN/>
              <w:rPr>
                <w:b/>
                <w:bCs/>
                <w:color w:val="000000"/>
                <w:lang w:eastAsia="ro-RO"/>
              </w:rPr>
            </w:pPr>
          </w:p>
        </w:tc>
      </w:tr>
      <w:tr w:rsidR="00BA31D8" w:rsidRPr="00674387" w14:paraId="74BAFBDA" w14:textId="77777777" w:rsidTr="00D97835">
        <w:trPr>
          <w:trHeight w:val="20"/>
        </w:trPr>
        <w:tc>
          <w:tcPr>
            <w:tcW w:w="4536" w:type="dxa"/>
            <w:tcBorders>
              <w:top w:val="nil"/>
              <w:left w:val="nil"/>
              <w:bottom w:val="nil"/>
              <w:right w:val="nil"/>
            </w:tcBorders>
            <w:shd w:val="clear" w:color="auto" w:fill="FFFFFF"/>
          </w:tcPr>
          <w:p w14:paraId="3BFE0F09" w14:textId="77777777" w:rsidR="00BA31D8" w:rsidRPr="00674387" w:rsidRDefault="00BA31D8" w:rsidP="00EA5840">
            <w:pPr>
              <w:widowControl/>
              <w:autoSpaceDE/>
              <w:autoSpaceDN/>
              <w:rPr>
                <w:lang w:eastAsia="en-IN"/>
              </w:rPr>
            </w:pPr>
            <w:r w:rsidRPr="00674387">
              <w:rPr>
                <w:b/>
                <w:bCs/>
                <w:color w:val="000000"/>
                <w:lang w:eastAsia="ro-RO"/>
              </w:rPr>
              <w:t>Latvija</w:t>
            </w:r>
          </w:p>
          <w:p w14:paraId="1C939D6B" w14:textId="3298BE79" w:rsidR="00BA31D8" w:rsidRPr="00674387" w:rsidRDefault="00176C6A" w:rsidP="00EA5840">
            <w:pPr>
              <w:widowControl/>
              <w:autoSpaceDE/>
              <w:autoSpaceDN/>
              <w:rPr>
                <w:color w:val="000000"/>
                <w:lang w:eastAsia="ro-RO"/>
              </w:rPr>
            </w:pPr>
            <w:r>
              <w:rPr>
                <w:color w:val="000000"/>
                <w:lang w:eastAsia="ro-RO"/>
              </w:rPr>
              <w:t>Viatris</w:t>
            </w:r>
            <w:r w:rsidR="00BA31D8" w:rsidRPr="00674387">
              <w:rPr>
                <w:color w:val="000000"/>
                <w:lang w:eastAsia="ro-RO"/>
              </w:rPr>
              <w:t xml:space="preserve"> SIA</w:t>
            </w:r>
          </w:p>
          <w:p w14:paraId="5770C375" w14:textId="77777777" w:rsidR="00BA31D8" w:rsidRDefault="00BA31D8" w:rsidP="00EA5840">
            <w:pPr>
              <w:widowControl/>
              <w:autoSpaceDE/>
              <w:autoSpaceDN/>
              <w:rPr>
                <w:color w:val="000000"/>
                <w:lang w:eastAsia="ro-RO"/>
              </w:rPr>
            </w:pPr>
            <w:r w:rsidRPr="00674387">
              <w:rPr>
                <w:color w:val="000000"/>
                <w:lang w:eastAsia="ro-RO"/>
              </w:rPr>
              <w:t>Tel: +371 676 055 80</w:t>
            </w:r>
          </w:p>
          <w:p w14:paraId="660AE0D8" w14:textId="77777777" w:rsidR="00D97835" w:rsidRPr="00674387" w:rsidRDefault="00D97835" w:rsidP="00EA5840">
            <w:pPr>
              <w:widowControl/>
              <w:autoSpaceDE/>
              <w:autoSpaceDN/>
              <w:rPr>
                <w:lang w:eastAsia="en-IN"/>
              </w:rPr>
            </w:pPr>
          </w:p>
        </w:tc>
        <w:tc>
          <w:tcPr>
            <w:tcW w:w="4536" w:type="dxa"/>
            <w:tcBorders>
              <w:top w:val="nil"/>
              <w:left w:val="nil"/>
              <w:bottom w:val="nil"/>
              <w:right w:val="nil"/>
            </w:tcBorders>
            <w:shd w:val="clear" w:color="auto" w:fill="FFFFFF"/>
          </w:tcPr>
          <w:p w14:paraId="4A60A98A" w14:textId="77777777" w:rsidR="00BA31D8" w:rsidRPr="00674387" w:rsidRDefault="00BA31D8" w:rsidP="00EA5840">
            <w:pPr>
              <w:widowControl/>
              <w:autoSpaceDE/>
              <w:autoSpaceDN/>
              <w:rPr>
                <w:lang w:eastAsia="en-IN"/>
              </w:rPr>
            </w:pPr>
            <w:r w:rsidRPr="00674387">
              <w:rPr>
                <w:b/>
                <w:bCs/>
                <w:color w:val="000000"/>
                <w:lang w:eastAsia="ro-RO"/>
              </w:rPr>
              <w:t>United Kingdom (Northern Ireland)</w:t>
            </w:r>
          </w:p>
          <w:p w14:paraId="7955029F" w14:textId="77777777" w:rsidR="00BA31D8" w:rsidRPr="00674387" w:rsidRDefault="00BA31D8" w:rsidP="00EA5840">
            <w:pPr>
              <w:widowControl/>
              <w:autoSpaceDE/>
              <w:autoSpaceDN/>
              <w:rPr>
                <w:color w:val="000000"/>
                <w:lang w:eastAsia="ro-RO"/>
              </w:rPr>
            </w:pPr>
            <w:r w:rsidRPr="00674387">
              <w:rPr>
                <w:color w:val="000000"/>
                <w:lang w:eastAsia="ro-RO"/>
              </w:rPr>
              <w:t>Mylan IRE Healthcare Limited</w:t>
            </w:r>
          </w:p>
          <w:p w14:paraId="6C42599F" w14:textId="77777777" w:rsidR="00BA31D8" w:rsidRDefault="00BA31D8" w:rsidP="00EA5840">
            <w:pPr>
              <w:widowControl/>
              <w:autoSpaceDE/>
              <w:autoSpaceDN/>
              <w:rPr>
                <w:color w:val="000000"/>
                <w:lang w:eastAsia="ro-RO"/>
              </w:rPr>
            </w:pPr>
            <w:r w:rsidRPr="00674387">
              <w:rPr>
                <w:color w:val="000000"/>
                <w:lang w:eastAsia="ro-RO"/>
              </w:rPr>
              <w:t>Tel: +353 18711600</w:t>
            </w:r>
          </w:p>
          <w:p w14:paraId="4D5298C1" w14:textId="77777777" w:rsidR="00D97835" w:rsidRPr="00674387" w:rsidRDefault="00D97835" w:rsidP="00EA5840">
            <w:pPr>
              <w:widowControl/>
              <w:autoSpaceDE/>
              <w:autoSpaceDN/>
              <w:rPr>
                <w:lang w:eastAsia="en-IN"/>
              </w:rPr>
            </w:pPr>
          </w:p>
        </w:tc>
      </w:tr>
    </w:tbl>
    <w:p w14:paraId="6B236EDF" w14:textId="77777777" w:rsidR="00A03AA4" w:rsidRPr="00674387" w:rsidRDefault="00A03AA4" w:rsidP="00EA5840">
      <w:pPr>
        <w:pStyle w:val="BodyText"/>
        <w:widowControl/>
      </w:pPr>
    </w:p>
    <w:p w14:paraId="377B80AA" w14:textId="77777777" w:rsidR="00F4062B" w:rsidRPr="006D527A" w:rsidRDefault="00F4062B" w:rsidP="00EA5840">
      <w:pPr>
        <w:keepNext/>
        <w:widowControl/>
        <w:adjustRightInd w:val="0"/>
        <w:rPr>
          <w:rFonts w:eastAsiaTheme="minorHAnsi"/>
          <w:b/>
          <w:bCs/>
        </w:rPr>
      </w:pPr>
      <w:r w:rsidRPr="006D527A">
        <w:rPr>
          <w:rFonts w:eastAsiaTheme="minorHAnsi"/>
          <w:b/>
          <w:bCs/>
        </w:rPr>
        <w:t>Acest prospect a fost revizuit în</w:t>
      </w:r>
    </w:p>
    <w:p w14:paraId="1803CB6F" w14:textId="77777777" w:rsidR="00647BF3" w:rsidRPr="006D527A" w:rsidRDefault="00647BF3" w:rsidP="00EA5840">
      <w:pPr>
        <w:keepNext/>
        <w:widowControl/>
        <w:adjustRightInd w:val="0"/>
        <w:rPr>
          <w:rFonts w:eastAsiaTheme="minorHAnsi"/>
          <w:b/>
          <w:bCs/>
        </w:rPr>
      </w:pPr>
    </w:p>
    <w:p w14:paraId="64A01459" w14:textId="77777777" w:rsidR="00F4062B" w:rsidRPr="006D527A" w:rsidRDefault="00F4062B" w:rsidP="00EA5840">
      <w:pPr>
        <w:widowControl/>
        <w:adjustRightInd w:val="0"/>
        <w:rPr>
          <w:rFonts w:eastAsia="TimesNewRoman"/>
        </w:rPr>
      </w:pPr>
      <w:r w:rsidRPr="006D527A">
        <w:rPr>
          <w:rFonts w:eastAsia="TimesNewRoman"/>
        </w:rPr>
        <w:t>Informaţii detaliate privind acest medicament sunt disponibile pe site-ul Agenţiei Europene pentru</w:t>
      </w:r>
      <w:r w:rsidR="00B4383A" w:rsidRPr="006D527A">
        <w:rPr>
          <w:rFonts w:eastAsia="TimesNewRoman"/>
        </w:rPr>
        <w:t xml:space="preserve"> </w:t>
      </w:r>
      <w:r w:rsidRPr="006D527A">
        <w:rPr>
          <w:rFonts w:eastAsia="TimesNewRoman"/>
        </w:rPr>
        <w:t xml:space="preserve">Medicamente </w:t>
      </w:r>
      <w:hyperlink r:id="rId23" w:history="1">
        <w:r w:rsidRPr="006D527A">
          <w:rPr>
            <w:rStyle w:val="Hyperlink"/>
            <w:rFonts w:eastAsia="TimesNewRoman"/>
          </w:rPr>
          <w:t>http://www.ema.europa.eu/</w:t>
        </w:r>
      </w:hyperlink>
      <w:r w:rsidRPr="006D527A">
        <w:rPr>
          <w:rFonts w:eastAsia="TimesNewRoman"/>
        </w:rPr>
        <w:t>.</w:t>
      </w:r>
      <w:r w:rsidR="00F870A6" w:rsidRPr="006D527A">
        <w:rPr>
          <w:rFonts w:eastAsia="TimesNewRoman"/>
        </w:rPr>
        <w:t xml:space="preserve"> </w:t>
      </w:r>
    </w:p>
    <w:p w14:paraId="527C947C" w14:textId="77777777" w:rsidR="00A135BB" w:rsidRPr="006D527A" w:rsidRDefault="00A135BB" w:rsidP="00EA5840">
      <w:pPr>
        <w:widowControl/>
        <w:adjustRightInd w:val="0"/>
        <w:rPr>
          <w:rFonts w:eastAsia="TimesNewRoman"/>
        </w:rPr>
      </w:pPr>
    </w:p>
    <w:p w14:paraId="2C6B83B5" w14:textId="77777777" w:rsidR="00A135BB" w:rsidRPr="006D527A" w:rsidRDefault="00A135BB" w:rsidP="00EA5840">
      <w:pPr>
        <w:widowControl/>
        <w:adjustRightInd w:val="0"/>
        <w:rPr>
          <w:rFonts w:eastAsia="TimesNewRoman"/>
        </w:rPr>
      </w:pPr>
    </w:p>
    <w:p w14:paraId="62BA802B" w14:textId="0DF24D63" w:rsidR="00B949A8" w:rsidRDefault="00B949A8" w:rsidP="00EA5840">
      <w:pPr>
        <w:rPr>
          <w:ins w:id="3151" w:author="RWS Translator" w:date="2024-09-25T16:42:00Z"/>
          <w:rFonts w:eastAsia="TimesNewRoman"/>
        </w:rPr>
      </w:pPr>
      <w:ins w:id="3152" w:author="RWS Translator" w:date="2024-09-25T16:42:00Z">
        <w:r>
          <w:rPr>
            <w:rFonts w:eastAsia="TimesNewRoman"/>
          </w:rPr>
          <w:br w:type="page"/>
        </w:r>
      </w:ins>
    </w:p>
    <w:p w14:paraId="570FB23E" w14:textId="77777777" w:rsidR="00B949A8" w:rsidRPr="00044C74" w:rsidRDefault="00B949A8" w:rsidP="00EA5840">
      <w:pPr>
        <w:jc w:val="center"/>
        <w:rPr>
          <w:ins w:id="3153" w:author="RWS Translator" w:date="2024-09-25T16:42:00Z"/>
          <w:b/>
          <w:bCs/>
        </w:rPr>
      </w:pPr>
      <w:ins w:id="3154" w:author="RWS Translator" w:date="2024-09-25T16:42:00Z">
        <w:r w:rsidRPr="00044C74">
          <w:rPr>
            <w:b/>
            <w:bCs/>
          </w:rPr>
          <w:t>Prospect: Informaţii pentru utilizator</w:t>
        </w:r>
      </w:ins>
    </w:p>
    <w:p w14:paraId="1035DC61" w14:textId="77777777" w:rsidR="00B949A8" w:rsidRPr="00674387" w:rsidRDefault="00B949A8" w:rsidP="00EA5840">
      <w:pPr>
        <w:pStyle w:val="BodyText"/>
        <w:widowControl/>
        <w:jc w:val="center"/>
        <w:rPr>
          <w:ins w:id="3155" w:author="RWS Translator" w:date="2024-09-25T16:42:00Z"/>
          <w:b/>
        </w:rPr>
      </w:pPr>
    </w:p>
    <w:p w14:paraId="7D541F45" w14:textId="123028B2" w:rsidR="00B949A8" w:rsidRPr="00044C74" w:rsidRDefault="00B949A8" w:rsidP="00EA5840">
      <w:pPr>
        <w:jc w:val="center"/>
        <w:rPr>
          <w:ins w:id="3156" w:author="RWS Translator" w:date="2024-09-25T16:42:00Z"/>
          <w:b/>
          <w:bCs/>
        </w:rPr>
      </w:pPr>
      <w:ins w:id="3157" w:author="RWS Translator" w:date="2024-09-25T16:42:00Z">
        <w:r w:rsidRPr="00044C74">
          <w:rPr>
            <w:b/>
            <w:bCs/>
          </w:rPr>
          <w:t>Lyrica 25</w:t>
        </w:r>
      </w:ins>
      <w:ins w:id="3158" w:author="RWS Translator" w:date="2024-09-25T23:36:00Z">
        <w:r w:rsidR="00285C45" w:rsidRPr="00044C74">
          <w:rPr>
            <w:b/>
            <w:bCs/>
            <w:lang w:val="it-IT"/>
          </w:rPr>
          <w:t> </w:t>
        </w:r>
      </w:ins>
      <w:ins w:id="3159" w:author="RWS Translator" w:date="2024-09-25T16:42:00Z">
        <w:r w:rsidRPr="00044C74">
          <w:rPr>
            <w:b/>
            <w:bCs/>
          </w:rPr>
          <w:t>mg c</w:t>
        </w:r>
      </w:ins>
      <w:ins w:id="3160" w:author="RWS Translator" w:date="2024-09-25T23:36:00Z">
        <w:r w:rsidR="00285C45" w:rsidRPr="00044C74">
          <w:rPr>
            <w:b/>
            <w:bCs/>
          </w:rPr>
          <w:t>omprimate orodispersabile</w:t>
        </w:r>
      </w:ins>
      <w:ins w:id="3161" w:author="RWS Translator" w:date="2024-09-25T23:37:00Z">
        <w:r w:rsidR="00FE4183" w:rsidRPr="00044C74">
          <w:rPr>
            <w:b/>
            <w:bCs/>
          </w:rPr>
          <w:t>,</w:t>
        </w:r>
      </w:ins>
    </w:p>
    <w:p w14:paraId="1F409673" w14:textId="5C95F494" w:rsidR="00B949A8" w:rsidRPr="00044C74" w:rsidRDefault="00B949A8" w:rsidP="00EA5840">
      <w:pPr>
        <w:jc w:val="center"/>
        <w:rPr>
          <w:ins w:id="3162" w:author="RWS Translator" w:date="2024-09-25T16:42:00Z"/>
          <w:b/>
          <w:bCs/>
        </w:rPr>
      </w:pPr>
      <w:ins w:id="3163" w:author="RWS Translator" w:date="2024-09-25T16:42:00Z">
        <w:r w:rsidRPr="00044C74">
          <w:rPr>
            <w:b/>
            <w:bCs/>
          </w:rPr>
          <w:t xml:space="preserve">Lyrica </w:t>
        </w:r>
      </w:ins>
      <w:ins w:id="3164" w:author="RWS Translator" w:date="2024-09-25T23:37:00Z">
        <w:r w:rsidR="00285C45" w:rsidRPr="00044C74">
          <w:rPr>
            <w:b/>
            <w:bCs/>
          </w:rPr>
          <w:t>75</w:t>
        </w:r>
        <w:r w:rsidR="00285C45" w:rsidRPr="00044C74">
          <w:rPr>
            <w:b/>
            <w:bCs/>
            <w:lang w:val="it-IT"/>
          </w:rPr>
          <w:t> </w:t>
        </w:r>
        <w:r w:rsidR="00285C45" w:rsidRPr="00044C74">
          <w:rPr>
            <w:b/>
            <w:bCs/>
          </w:rPr>
          <w:t>mg comprimate orodispersabile</w:t>
        </w:r>
        <w:r w:rsidR="00FE4183" w:rsidRPr="00044C74">
          <w:rPr>
            <w:b/>
            <w:bCs/>
          </w:rPr>
          <w:t>,</w:t>
        </w:r>
      </w:ins>
    </w:p>
    <w:p w14:paraId="0BD88156" w14:textId="7FD4A947" w:rsidR="00B949A8" w:rsidRPr="00044C74" w:rsidRDefault="00B949A8" w:rsidP="00EA5840">
      <w:pPr>
        <w:jc w:val="center"/>
        <w:rPr>
          <w:ins w:id="3165" w:author="RWS Translator" w:date="2024-09-25T16:42:00Z"/>
          <w:b/>
          <w:bCs/>
        </w:rPr>
      </w:pPr>
      <w:ins w:id="3166" w:author="RWS Translator" w:date="2024-09-25T16:42:00Z">
        <w:r w:rsidRPr="00044C74">
          <w:rPr>
            <w:b/>
            <w:bCs/>
          </w:rPr>
          <w:t xml:space="preserve">Lyrica </w:t>
        </w:r>
      </w:ins>
      <w:ins w:id="3167" w:author="RWS Translator" w:date="2024-09-25T23:37:00Z">
        <w:r w:rsidR="00285C45" w:rsidRPr="00044C74">
          <w:rPr>
            <w:b/>
            <w:bCs/>
          </w:rPr>
          <w:t>150</w:t>
        </w:r>
        <w:r w:rsidR="00285C45" w:rsidRPr="00044C74">
          <w:rPr>
            <w:b/>
            <w:bCs/>
            <w:lang w:val="it-IT"/>
          </w:rPr>
          <w:t> </w:t>
        </w:r>
        <w:r w:rsidR="00285C45" w:rsidRPr="00044C74">
          <w:rPr>
            <w:b/>
            <w:bCs/>
          </w:rPr>
          <w:t>mg comprimate orodispersabile</w:t>
        </w:r>
        <w:r w:rsidR="00FE4183" w:rsidRPr="00044C74">
          <w:rPr>
            <w:b/>
            <w:bCs/>
          </w:rPr>
          <w:t>,</w:t>
        </w:r>
      </w:ins>
    </w:p>
    <w:p w14:paraId="1538ACFE" w14:textId="77777777" w:rsidR="00B949A8" w:rsidRPr="00B33C71" w:rsidRDefault="00B949A8" w:rsidP="00EA5840">
      <w:pPr>
        <w:jc w:val="center"/>
        <w:rPr>
          <w:ins w:id="3168" w:author="RWS Translator" w:date="2024-09-25T16:42:00Z"/>
        </w:rPr>
      </w:pPr>
      <w:ins w:id="3169" w:author="RWS Translator" w:date="2024-09-25T16:42:00Z">
        <w:r w:rsidRPr="00B33C71">
          <w:t>pregabalin</w:t>
        </w:r>
      </w:ins>
    </w:p>
    <w:p w14:paraId="3A513A21" w14:textId="77777777" w:rsidR="00B949A8" w:rsidRPr="00674387" w:rsidRDefault="00B949A8" w:rsidP="00EA5840">
      <w:pPr>
        <w:pStyle w:val="BodyText"/>
        <w:widowControl/>
        <w:rPr>
          <w:ins w:id="3170" w:author="RWS Translator" w:date="2024-09-25T16:42:00Z"/>
        </w:rPr>
      </w:pPr>
    </w:p>
    <w:p w14:paraId="592FE41F" w14:textId="77777777" w:rsidR="00B949A8" w:rsidRPr="00674387" w:rsidRDefault="00B949A8" w:rsidP="00EA5840">
      <w:pPr>
        <w:widowControl/>
        <w:rPr>
          <w:ins w:id="3171" w:author="RWS Translator" w:date="2024-09-25T16:42:00Z"/>
          <w:b/>
        </w:rPr>
      </w:pPr>
      <w:ins w:id="3172" w:author="RWS Translator" w:date="2024-09-25T16:42:00Z">
        <w:r w:rsidRPr="00674387">
          <w:rPr>
            <w:b/>
          </w:rPr>
          <w:t>Citiţi cu atenţie şi în întregime acest prospect înainte de a începe să luaţi acest medicament deoarece conţine informaţii importante pentru dumneavoastră.</w:t>
        </w:r>
      </w:ins>
    </w:p>
    <w:p w14:paraId="1D4F54D4" w14:textId="77777777" w:rsidR="00B949A8" w:rsidRPr="00674387" w:rsidRDefault="00B949A8" w:rsidP="00EA5840">
      <w:pPr>
        <w:pStyle w:val="BodyText"/>
        <w:widowControl/>
        <w:rPr>
          <w:ins w:id="3173" w:author="RWS Translator" w:date="2024-09-25T16:42:00Z"/>
          <w:b/>
        </w:rPr>
      </w:pPr>
    </w:p>
    <w:p w14:paraId="0775FB25" w14:textId="77777777" w:rsidR="00B949A8" w:rsidRPr="00674387" w:rsidRDefault="00B949A8" w:rsidP="00EA5840">
      <w:pPr>
        <w:pStyle w:val="ListParagraph"/>
        <w:widowControl/>
        <w:numPr>
          <w:ilvl w:val="0"/>
          <w:numId w:val="7"/>
        </w:numPr>
        <w:ind w:left="567"/>
        <w:rPr>
          <w:ins w:id="3174" w:author="RWS Translator" w:date="2024-09-25T16:42:00Z"/>
        </w:rPr>
      </w:pPr>
      <w:ins w:id="3175" w:author="RWS Translator" w:date="2024-09-25T16:42:00Z">
        <w:r w:rsidRPr="00674387">
          <w:t>Păstraţi acest prospect. S-ar putea să fie necesar să-l recitiţi.</w:t>
        </w:r>
      </w:ins>
    </w:p>
    <w:p w14:paraId="543081C6" w14:textId="77777777" w:rsidR="00B949A8" w:rsidRPr="00674387" w:rsidRDefault="00B949A8" w:rsidP="00EA5840">
      <w:pPr>
        <w:pStyle w:val="ListParagraph"/>
        <w:widowControl/>
        <w:numPr>
          <w:ilvl w:val="0"/>
          <w:numId w:val="7"/>
        </w:numPr>
        <w:ind w:left="567"/>
        <w:rPr>
          <w:ins w:id="3176" w:author="RWS Translator" w:date="2024-09-25T16:42:00Z"/>
        </w:rPr>
      </w:pPr>
      <w:ins w:id="3177" w:author="RWS Translator" w:date="2024-09-25T16:42:00Z">
        <w:r w:rsidRPr="00674387">
          <w:t>Dacă aveţi orice întrebări suplimentare, adresaţi-vă medicului dumneavoastră sau farmacistului.</w:t>
        </w:r>
      </w:ins>
    </w:p>
    <w:p w14:paraId="63EF5FC5" w14:textId="77777777" w:rsidR="00B949A8" w:rsidRPr="00674387" w:rsidRDefault="00B949A8" w:rsidP="00EA5840">
      <w:pPr>
        <w:pStyle w:val="ListParagraph"/>
        <w:widowControl/>
        <w:numPr>
          <w:ilvl w:val="0"/>
          <w:numId w:val="7"/>
        </w:numPr>
        <w:ind w:left="567"/>
        <w:rPr>
          <w:ins w:id="3178" w:author="RWS Translator" w:date="2024-09-25T16:42:00Z"/>
        </w:rPr>
      </w:pPr>
      <w:ins w:id="3179" w:author="RWS Translator" w:date="2024-09-25T16:42:00Z">
        <w:r w:rsidRPr="00674387">
          <w:t>Acest medicament a fost prescris numai pentru dumneavoastră. Nu trebuie să-l daţi altor persoane. Le poate face rău, chiar dacă au aceleaşi semne de boală ca dumneavoastră.</w:t>
        </w:r>
      </w:ins>
    </w:p>
    <w:p w14:paraId="7139F669" w14:textId="4AB68640" w:rsidR="00B949A8" w:rsidRPr="00674387" w:rsidRDefault="00B949A8" w:rsidP="00EA5840">
      <w:pPr>
        <w:pStyle w:val="ListParagraph"/>
        <w:widowControl/>
        <w:numPr>
          <w:ilvl w:val="0"/>
          <w:numId w:val="7"/>
        </w:numPr>
        <w:tabs>
          <w:tab w:val="left" w:pos="782"/>
          <w:tab w:val="left" w:pos="783"/>
        </w:tabs>
        <w:ind w:left="567"/>
        <w:rPr>
          <w:ins w:id="3180" w:author="RWS Translator" w:date="2024-09-25T16:42:00Z"/>
        </w:rPr>
      </w:pPr>
      <w:ins w:id="3181" w:author="RWS Translator" w:date="2024-09-25T16:42:00Z">
        <w:r w:rsidRPr="00674387">
          <w:t>Dacă manifestaţi orice reacţii adverse, adresaţi-vă medicului dumneavoastră sau farmacistului. Acestea includ orice posibile reacţii adverse nemenţionate în acest prospect. Vezi pct.</w:t>
        </w:r>
      </w:ins>
      <w:ins w:id="3182" w:author="RWS Reviewer" w:date="2024-09-27T17:13:00Z">
        <w:r w:rsidR="00D77443">
          <w:t> </w:t>
        </w:r>
      </w:ins>
      <w:ins w:id="3183" w:author="RWS Translator" w:date="2024-09-25T16:42:00Z">
        <w:r w:rsidRPr="00674387">
          <w:t>4.</w:t>
        </w:r>
      </w:ins>
    </w:p>
    <w:p w14:paraId="57AEFEEC" w14:textId="77777777" w:rsidR="00B949A8" w:rsidRPr="00674387" w:rsidRDefault="00B949A8" w:rsidP="00EA5840">
      <w:pPr>
        <w:pStyle w:val="BodyText"/>
        <w:widowControl/>
        <w:rPr>
          <w:ins w:id="3184" w:author="RWS Translator" w:date="2024-09-25T16:42:00Z"/>
        </w:rPr>
      </w:pPr>
    </w:p>
    <w:p w14:paraId="6F768969" w14:textId="77777777" w:rsidR="00B949A8" w:rsidRPr="00044C74" w:rsidRDefault="00B949A8" w:rsidP="00EA5840">
      <w:pPr>
        <w:rPr>
          <w:ins w:id="3185" w:author="RWS Translator" w:date="2024-09-25T16:42:00Z"/>
          <w:b/>
          <w:bCs/>
        </w:rPr>
      </w:pPr>
      <w:ins w:id="3186" w:author="RWS Translator" w:date="2024-09-25T16:42:00Z">
        <w:r w:rsidRPr="00044C74">
          <w:rPr>
            <w:b/>
            <w:bCs/>
          </w:rPr>
          <w:t>Ce găsiţi în acest prospect</w:t>
        </w:r>
      </w:ins>
    </w:p>
    <w:p w14:paraId="31826DA4" w14:textId="77777777" w:rsidR="00B949A8" w:rsidRPr="00674387" w:rsidRDefault="00B949A8" w:rsidP="00EA5840">
      <w:pPr>
        <w:pStyle w:val="BodyText"/>
        <w:widowControl/>
        <w:tabs>
          <w:tab w:val="left" w:pos="558"/>
        </w:tabs>
        <w:rPr>
          <w:ins w:id="3187" w:author="RWS Translator" w:date="2024-09-25T16:42:00Z"/>
          <w:b/>
        </w:rPr>
      </w:pPr>
    </w:p>
    <w:p w14:paraId="30DD802C" w14:textId="74A161DD" w:rsidR="006A61CE" w:rsidRDefault="006A61CE" w:rsidP="00EA5840">
      <w:pPr>
        <w:rPr>
          <w:ins w:id="3188" w:author="RWS Translator" w:date="2024-09-25T23:46:00Z"/>
        </w:rPr>
      </w:pPr>
      <w:ins w:id="3189" w:author="RWS Translator" w:date="2024-09-25T23:45:00Z">
        <w:r>
          <w:t>1.</w:t>
        </w:r>
      </w:ins>
      <w:ins w:id="3190" w:author="RWS Translator" w:date="2024-09-25T23:46:00Z">
        <w:r>
          <w:tab/>
        </w:r>
      </w:ins>
      <w:ins w:id="3191" w:author="RWS Translator" w:date="2024-09-25T23:45:00Z">
        <w:r w:rsidRPr="006A61CE">
          <w:t>Ce este Lyrica şi pentru ce se utilizează</w:t>
        </w:r>
      </w:ins>
    </w:p>
    <w:p w14:paraId="3C8AF785" w14:textId="7A6DE807" w:rsidR="006A61CE" w:rsidRPr="002B6DA6" w:rsidRDefault="006A61CE" w:rsidP="00EA5840">
      <w:pPr>
        <w:rPr>
          <w:ins w:id="3192" w:author="RWS Translator" w:date="2024-09-25T23:45:00Z"/>
        </w:rPr>
      </w:pPr>
      <w:ins w:id="3193" w:author="RWS Translator" w:date="2024-09-25T23:45:00Z">
        <w:r w:rsidRPr="002B6DA6">
          <w:t>2.</w:t>
        </w:r>
        <w:r w:rsidRPr="002B6DA6">
          <w:tab/>
        </w:r>
      </w:ins>
      <w:ins w:id="3194" w:author="RWS Translator" w:date="2024-09-25T23:46:00Z">
        <w:r w:rsidRPr="006A61CE">
          <w:t>Ce trebuie să ştiţi înainte să luaţi Lyrica</w:t>
        </w:r>
      </w:ins>
    </w:p>
    <w:p w14:paraId="3A46737F" w14:textId="0F1D23B4" w:rsidR="006A61CE" w:rsidRPr="002B6DA6" w:rsidRDefault="006A61CE" w:rsidP="00EA5840">
      <w:pPr>
        <w:rPr>
          <w:ins w:id="3195" w:author="RWS Translator" w:date="2024-09-25T23:45:00Z"/>
        </w:rPr>
      </w:pPr>
      <w:ins w:id="3196" w:author="RWS Translator" w:date="2024-09-25T23:45:00Z">
        <w:r w:rsidRPr="002B6DA6">
          <w:t>3.</w:t>
        </w:r>
        <w:r w:rsidRPr="002B6DA6">
          <w:tab/>
        </w:r>
      </w:ins>
      <w:ins w:id="3197" w:author="RWS Translator" w:date="2024-09-25T23:46:00Z">
        <w:r w:rsidRPr="00674387">
          <w:t xml:space="preserve">Cum să luaţi </w:t>
        </w:r>
      </w:ins>
      <w:ins w:id="3198" w:author="RWS Translator" w:date="2024-09-25T23:45:00Z">
        <w:r w:rsidRPr="002B6DA6">
          <w:t>Lyrica</w:t>
        </w:r>
      </w:ins>
    </w:p>
    <w:p w14:paraId="3BC9A23C" w14:textId="40A95CEF" w:rsidR="006A61CE" w:rsidRPr="002B6DA6" w:rsidRDefault="006A61CE" w:rsidP="00EA5840">
      <w:pPr>
        <w:rPr>
          <w:ins w:id="3199" w:author="RWS Translator" w:date="2024-09-25T23:45:00Z"/>
        </w:rPr>
      </w:pPr>
      <w:ins w:id="3200" w:author="RWS Translator" w:date="2024-09-25T23:45:00Z">
        <w:r w:rsidRPr="002B6DA6">
          <w:t>4.</w:t>
        </w:r>
        <w:r w:rsidRPr="002B6DA6">
          <w:tab/>
        </w:r>
      </w:ins>
      <w:ins w:id="3201" w:author="RWS Translator" w:date="2024-09-25T23:47:00Z">
        <w:r>
          <w:t>R</w:t>
        </w:r>
        <w:r w:rsidRPr="00674387">
          <w:t>eacţii adverse posibil</w:t>
        </w:r>
        <w:r>
          <w:t>e</w:t>
        </w:r>
      </w:ins>
    </w:p>
    <w:p w14:paraId="41619C22" w14:textId="06D97193" w:rsidR="006A61CE" w:rsidRPr="002B6DA6" w:rsidRDefault="006A61CE" w:rsidP="00EA5840">
      <w:pPr>
        <w:rPr>
          <w:ins w:id="3202" w:author="RWS Translator" w:date="2024-09-25T23:45:00Z"/>
        </w:rPr>
      </w:pPr>
      <w:ins w:id="3203" w:author="RWS Translator" w:date="2024-09-25T23:45:00Z">
        <w:r w:rsidRPr="002B6DA6">
          <w:t>5.</w:t>
        </w:r>
        <w:r w:rsidRPr="002B6DA6">
          <w:tab/>
        </w:r>
      </w:ins>
      <w:ins w:id="3204" w:author="RWS Translator" w:date="2024-09-25T23:47:00Z">
        <w:r w:rsidRPr="00674387">
          <w:t xml:space="preserve">Cum se păstrează </w:t>
        </w:r>
      </w:ins>
      <w:ins w:id="3205" w:author="RWS Translator" w:date="2024-09-25T23:45:00Z">
        <w:r w:rsidRPr="002B6DA6">
          <w:t>Lyrica</w:t>
        </w:r>
      </w:ins>
    </w:p>
    <w:p w14:paraId="58AF9101" w14:textId="5E8FC533" w:rsidR="006A61CE" w:rsidRPr="002B6DA6" w:rsidRDefault="006A61CE" w:rsidP="00EA5840">
      <w:pPr>
        <w:rPr>
          <w:ins w:id="3206" w:author="RWS Translator" w:date="2024-09-25T23:45:00Z"/>
        </w:rPr>
      </w:pPr>
      <w:ins w:id="3207" w:author="RWS Translator" w:date="2024-09-25T23:45:00Z">
        <w:r w:rsidRPr="002B6DA6">
          <w:t>6.</w:t>
        </w:r>
        <w:r w:rsidRPr="002B6DA6">
          <w:tab/>
        </w:r>
      </w:ins>
      <w:ins w:id="3208" w:author="RWS Translator" w:date="2024-09-25T23:47:00Z">
        <w:r w:rsidRPr="00674387">
          <w:t>Conţinutul ambalajului şi alte informaţi</w:t>
        </w:r>
        <w:r>
          <w:t>i</w:t>
        </w:r>
      </w:ins>
    </w:p>
    <w:p w14:paraId="4BA7451A" w14:textId="77777777" w:rsidR="00B949A8" w:rsidRDefault="00B949A8" w:rsidP="00EA5840">
      <w:pPr>
        <w:pStyle w:val="BodyText"/>
        <w:widowControl/>
        <w:rPr>
          <w:ins w:id="3209" w:author="RWS Translator" w:date="2024-09-25T23:45:00Z"/>
        </w:rPr>
      </w:pPr>
    </w:p>
    <w:p w14:paraId="6B12D4A1" w14:textId="77777777" w:rsidR="00B949A8" w:rsidRPr="00674387" w:rsidRDefault="00B949A8" w:rsidP="00EA5840">
      <w:pPr>
        <w:pStyle w:val="BodyText"/>
        <w:widowControl/>
        <w:rPr>
          <w:ins w:id="3210" w:author="RWS Translator" w:date="2024-09-25T16:42:00Z"/>
        </w:rPr>
      </w:pPr>
    </w:p>
    <w:p w14:paraId="4C740AB1" w14:textId="77777777" w:rsidR="00B949A8" w:rsidRPr="00044C74" w:rsidRDefault="00B949A8" w:rsidP="00EA5840">
      <w:pPr>
        <w:rPr>
          <w:ins w:id="3211" w:author="RWS Translator" w:date="2024-09-25T16:42:00Z"/>
          <w:b/>
          <w:bCs/>
        </w:rPr>
      </w:pPr>
      <w:ins w:id="3212" w:author="RWS Translator" w:date="2024-09-25T16:42:00Z">
        <w:r w:rsidRPr="00044C74">
          <w:rPr>
            <w:b/>
            <w:bCs/>
          </w:rPr>
          <w:t>1.</w:t>
        </w:r>
        <w:r w:rsidRPr="00044C74">
          <w:rPr>
            <w:b/>
            <w:bCs/>
          </w:rPr>
          <w:tab/>
          <w:t>Ce este Lyrica si pentru ce se utilizează</w:t>
        </w:r>
      </w:ins>
    </w:p>
    <w:p w14:paraId="1ACAF8DA" w14:textId="77777777" w:rsidR="00B949A8" w:rsidRPr="00674387" w:rsidRDefault="00B949A8" w:rsidP="00EA5840">
      <w:pPr>
        <w:pStyle w:val="BodyText"/>
        <w:widowControl/>
        <w:rPr>
          <w:ins w:id="3213" w:author="RWS Translator" w:date="2024-09-25T16:42:00Z"/>
          <w:b/>
        </w:rPr>
      </w:pPr>
    </w:p>
    <w:p w14:paraId="77B980C9" w14:textId="77777777" w:rsidR="00B949A8" w:rsidRPr="00674387" w:rsidRDefault="00B949A8" w:rsidP="00EA5840">
      <w:pPr>
        <w:pStyle w:val="BodyText"/>
        <w:widowControl/>
        <w:rPr>
          <w:ins w:id="3214" w:author="RWS Translator" w:date="2024-09-25T16:42:00Z"/>
        </w:rPr>
      </w:pPr>
      <w:ins w:id="3215" w:author="RWS Translator" w:date="2024-09-25T16:42:00Z">
        <w:r w:rsidRPr="00674387">
          <w:t>Lyrica aparţine unui grup de medicamente utilizate pentru a trata epilepsia, durerea neuropată şi tulburarea anxioasă generalizată (TAG) la adulţi.</w:t>
        </w:r>
      </w:ins>
    </w:p>
    <w:p w14:paraId="228E84B3" w14:textId="77777777" w:rsidR="00B949A8" w:rsidRPr="00674387" w:rsidRDefault="00B949A8" w:rsidP="00EA5840">
      <w:pPr>
        <w:pStyle w:val="BodyText"/>
        <w:widowControl/>
        <w:rPr>
          <w:ins w:id="3216" w:author="RWS Translator" w:date="2024-09-25T16:42:00Z"/>
        </w:rPr>
      </w:pPr>
    </w:p>
    <w:p w14:paraId="50858D3C" w14:textId="69D86487" w:rsidR="00B949A8" w:rsidRPr="00674387" w:rsidRDefault="00B949A8" w:rsidP="00EA5840">
      <w:pPr>
        <w:pStyle w:val="BodyText"/>
        <w:widowControl/>
        <w:rPr>
          <w:ins w:id="3217" w:author="RWS Translator" w:date="2024-09-25T16:42:00Z"/>
        </w:rPr>
      </w:pPr>
      <w:ins w:id="3218" w:author="RWS Translator" w:date="2024-09-25T16:42:00Z">
        <w:r w:rsidRPr="00674387">
          <w:rPr>
            <w:b/>
          </w:rPr>
          <w:t xml:space="preserve">Durerea neuropată periferică şi centrală: </w:t>
        </w:r>
        <w:r w:rsidRPr="00674387">
          <w:t>Lyrica este utilizat pentru a trata durerea cronică determinată de lezarea nervilor. O mare varietate de boli pot determina durere neuropată, cum sunt diabetul zaharat sau zona zoster. Senzaţiile de durere pot fi descrise ca şi c</w:t>
        </w:r>
      </w:ins>
      <w:ins w:id="3219" w:author="RWS Translator" w:date="2024-09-26T01:33:00Z">
        <w:r w:rsidR="008E25CA">
          <w:t>ă</w:t>
        </w:r>
      </w:ins>
      <w:ins w:id="3220" w:author="RWS Translator" w:date="2024-09-25T16:42:00Z">
        <w:r w:rsidRPr="00674387">
          <w:t xml:space="preserve">ldură, arsură, pulsaţie, </w:t>
        </w:r>
      </w:ins>
      <w:ins w:id="3221" w:author="RWS Translator" w:date="2024-09-26T10:29:00Z">
        <w:r w:rsidR="003C1D5B">
          <w:t>d</w:t>
        </w:r>
        <w:r w:rsidR="003C1D5B" w:rsidRPr="003C1D5B">
          <w:t xml:space="preserve">urere acută </w:t>
        </w:r>
        <w:r w:rsidR="003C1D5B">
          <w:t>ş</w:t>
        </w:r>
        <w:r w:rsidR="003C1D5B" w:rsidRPr="003C1D5B">
          <w:t>i bruscă</w:t>
        </w:r>
        <w:r w:rsidR="003C1D5B">
          <w:t>,</w:t>
        </w:r>
        <w:r w:rsidR="003C1D5B" w:rsidRPr="003C1D5B">
          <w:t xml:space="preserve"> </w:t>
        </w:r>
      </w:ins>
      <w:ins w:id="3222" w:author="RWS Translator" w:date="2024-09-25T16:42:00Z">
        <w:r w:rsidRPr="00674387">
          <w:t xml:space="preserve">junghi, înţepătură, crampe, </w:t>
        </w:r>
      </w:ins>
      <w:ins w:id="3223" w:author="RWS Translator" w:date="2024-09-26T10:31:00Z">
        <w:r w:rsidR="00E3668E">
          <w:t>durer</w:t>
        </w:r>
      </w:ins>
      <w:ins w:id="3224" w:author="RWS Translator" w:date="2024-09-26T10:32:00Z">
        <w:r w:rsidR="00E3668E">
          <w:t>i</w:t>
        </w:r>
      </w:ins>
      <w:ins w:id="3225" w:author="RWS Translator" w:date="2024-09-26T10:31:00Z">
        <w:r w:rsidR="00E3668E">
          <w:t xml:space="preserve">, </w:t>
        </w:r>
      </w:ins>
      <w:ins w:id="3226" w:author="RWS Translator" w:date="2024-09-25T16:42:00Z">
        <w:r w:rsidRPr="00674387">
          <w:t>furnicături, amorţeli, furnicături după amorţeli. Durerea neuropată periferică şi centrală pot fi asociate şi cu modificări de comportament, tulburări ale somnului, oboseală (moleşeală) şi pot avea impact asupra integrităţii fizice şi sociale şi, în plus, asupra calităţii vieţii.</w:t>
        </w:r>
      </w:ins>
    </w:p>
    <w:p w14:paraId="2E881834" w14:textId="77777777" w:rsidR="00B949A8" w:rsidRPr="00674387" w:rsidRDefault="00B949A8" w:rsidP="00EA5840">
      <w:pPr>
        <w:pStyle w:val="BodyText"/>
        <w:widowControl/>
        <w:rPr>
          <w:ins w:id="3227" w:author="RWS Translator" w:date="2024-09-25T16:42:00Z"/>
        </w:rPr>
      </w:pPr>
    </w:p>
    <w:p w14:paraId="361561D3" w14:textId="77777777" w:rsidR="00B949A8" w:rsidRPr="00674387" w:rsidRDefault="00B949A8" w:rsidP="00EA5840">
      <w:pPr>
        <w:pStyle w:val="BodyText"/>
        <w:widowControl/>
        <w:rPr>
          <w:ins w:id="3228" w:author="RWS Translator" w:date="2024-09-25T16:42:00Z"/>
        </w:rPr>
      </w:pPr>
      <w:ins w:id="3229" w:author="RWS Translator" w:date="2024-09-25T16:42:00Z">
        <w:r w:rsidRPr="00674387">
          <w:rPr>
            <w:b/>
          </w:rPr>
          <w:t xml:space="preserve">Epilepsie: </w:t>
        </w:r>
        <w:r w:rsidRPr="00674387">
          <w:t>Lyrica este utilizat pentru tratamentul anumitor forme de epilepsie la adulţi (crize epileptice parţiale, cu sau fără generalizare secundară). Medicul dumneavoastră vă va prescrie Lyrica pentru a vă ajuta în tratarea epilepsiei, atunci când tratamentul obişnuit nu mai controlează boala. Trebuie să luaţi Lyrica în asociere cu tratamentul obişnuit. Lyrica nu este destinat pentru a fi utilizat singur, ci întotdeauna trebuie utilizat în asociere cu alte medicamente antiepileptice.</w:t>
        </w:r>
      </w:ins>
    </w:p>
    <w:p w14:paraId="6D56BACF" w14:textId="77777777" w:rsidR="00B949A8" w:rsidRPr="00674387" w:rsidRDefault="00B949A8" w:rsidP="00EA5840">
      <w:pPr>
        <w:pStyle w:val="BodyText"/>
        <w:widowControl/>
        <w:rPr>
          <w:ins w:id="3230" w:author="RWS Translator" w:date="2024-09-25T16:42:00Z"/>
        </w:rPr>
      </w:pPr>
    </w:p>
    <w:p w14:paraId="33498B44" w14:textId="603DD8A2" w:rsidR="00B949A8" w:rsidRPr="00674387" w:rsidRDefault="00B949A8" w:rsidP="00EA5840">
      <w:pPr>
        <w:pStyle w:val="BodyText"/>
        <w:widowControl/>
        <w:rPr>
          <w:ins w:id="3231" w:author="RWS Translator" w:date="2024-09-25T16:42:00Z"/>
        </w:rPr>
      </w:pPr>
      <w:ins w:id="3232" w:author="RWS Translator" w:date="2024-09-25T16:42:00Z">
        <w:r w:rsidRPr="00674387">
          <w:rPr>
            <w:b/>
          </w:rPr>
          <w:t xml:space="preserve">Tulburare anxioasă generalizată: </w:t>
        </w:r>
        <w:r w:rsidRPr="00674387">
          <w:t xml:space="preserve">Lyrica este </w:t>
        </w:r>
      </w:ins>
      <w:ins w:id="3233" w:author="RWS Translator" w:date="2024-09-26T01:34:00Z">
        <w:r w:rsidR="003D51C8" w:rsidRPr="003D51C8">
          <w:t xml:space="preserve">utilizat </w:t>
        </w:r>
      </w:ins>
      <w:ins w:id="3234" w:author="RWS Translator" w:date="2024-09-25T16:42:00Z">
        <w:r w:rsidRPr="00674387">
          <w:t>pentru tratarea tulburării anxioase generalizate (TAG). Simptomele TAG sunt starea de anxietate prelungită excesiv şi îngrijorarea, dificil de controlat. De asemenea, TAG poate cauza nelinişte, surescitare sau nervozitate, stare de oboseală, dificultăţi sau pierdere a capacităţii de concentrare a atenţiei, iritabilitate, tensiune musculară sau tulburări de somn. Aceste manifestări se deosebesc de stresul şi grijile vieţii cotidiene.</w:t>
        </w:r>
      </w:ins>
    </w:p>
    <w:p w14:paraId="2770711E" w14:textId="77777777" w:rsidR="00B949A8" w:rsidRPr="00674387" w:rsidRDefault="00B949A8" w:rsidP="00EA5840">
      <w:pPr>
        <w:pStyle w:val="BodyText"/>
        <w:widowControl/>
        <w:rPr>
          <w:ins w:id="3235" w:author="RWS Translator" w:date="2024-09-25T16:42:00Z"/>
        </w:rPr>
      </w:pPr>
    </w:p>
    <w:p w14:paraId="1FB05555" w14:textId="77777777" w:rsidR="00B949A8" w:rsidRPr="00674387" w:rsidRDefault="00B949A8" w:rsidP="00EA5840">
      <w:pPr>
        <w:pStyle w:val="BodyText"/>
        <w:widowControl/>
        <w:rPr>
          <w:ins w:id="3236" w:author="RWS Translator" w:date="2024-09-25T16:42:00Z"/>
        </w:rPr>
      </w:pPr>
    </w:p>
    <w:p w14:paraId="4AC651A7" w14:textId="77777777" w:rsidR="00B949A8" w:rsidRPr="00674387" w:rsidRDefault="00B949A8" w:rsidP="00EA5840">
      <w:pPr>
        <w:pStyle w:val="BodyText"/>
        <w:keepNext/>
        <w:widowControl/>
        <w:tabs>
          <w:tab w:val="left" w:pos="567"/>
        </w:tabs>
        <w:ind w:left="567" w:hanging="567"/>
        <w:rPr>
          <w:ins w:id="3237" w:author="RWS Translator" w:date="2024-09-25T16:42:00Z"/>
          <w:b/>
        </w:rPr>
      </w:pPr>
      <w:ins w:id="3238" w:author="RWS Translator" w:date="2024-09-25T16:42:00Z">
        <w:r w:rsidRPr="00674387">
          <w:rPr>
            <w:b/>
          </w:rPr>
          <w:t>2.</w:t>
        </w:r>
        <w:r w:rsidRPr="00674387">
          <w:rPr>
            <w:b/>
          </w:rPr>
          <w:tab/>
          <w:t>Ce trebuie să ştiţi înainte să luaţi Lyrica</w:t>
        </w:r>
      </w:ins>
    </w:p>
    <w:p w14:paraId="35376137" w14:textId="77777777" w:rsidR="00B949A8" w:rsidRDefault="00B949A8" w:rsidP="00EA5840">
      <w:pPr>
        <w:pStyle w:val="BodyText"/>
        <w:keepNext/>
        <w:widowControl/>
        <w:rPr>
          <w:ins w:id="3239" w:author="RWS Translator" w:date="2024-09-25T16:42:00Z"/>
          <w:b/>
        </w:rPr>
      </w:pPr>
    </w:p>
    <w:p w14:paraId="289943E3" w14:textId="77777777" w:rsidR="00B949A8" w:rsidRPr="00674387" w:rsidRDefault="00B949A8" w:rsidP="00EA5840">
      <w:pPr>
        <w:pStyle w:val="BodyText"/>
        <w:keepNext/>
        <w:widowControl/>
        <w:rPr>
          <w:ins w:id="3240" w:author="RWS Translator" w:date="2024-09-25T16:42:00Z"/>
          <w:b/>
        </w:rPr>
      </w:pPr>
      <w:ins w:id="3241" w:author="RWS Translator" w:date="2024-09-25T16:42:00Z">
        <w:r w:rsidRPr="00674387">
          <w:rPr>
            <w:b/>
          </w:rPr>
          <w:t>Nu luaţi Lyrica</w:t>
        </w:r>
      </w:ins>
    </w:p>
    <w:p w14:paraId="1ACE2B31" w14:textId="70D8289D" w:rsidR="00B949A8" w:rsidRPr="00674387" w:rsidRDefault="00B949A8" w:rsidP="00EA5840">
      <w:pPr>
        <w:pStyle w:val="BodyText"/>
        <w:keepNext/>
        <w:widowControl/>
        <w:rPr>
          <w:ins w:id="3242" w:author="RWS Translator" w:date="2024-09-25T16:42:00Z"/>
        </w:rPr>
      </w:pPr>
      <w:ins w:id="3243" w:author="RWS Translator" w:date="2024-09-25T16:42:00Z">
        <w:r w:rsidRPr="00674387">
          <w:t>Dacă sunteţi alergic la pregabalin sau la oricare dintre celelalte componente ale acestui medicament (enumerate la pct.</w:t>
        </w:r>
      </w:ins>
      <w:ins w:id="3244" w:author="RWS Reviewer" w:date="2024-09-27T17:16:00Z">
        <w:r w:rsidR="00CC7284">
          <w:t> </w:t>
        </w:r>
      </w:ins>
      <w:ins w:id="3245" w:author="RWS Translator" w:date="2024-09-25T16:42:00Z">
        <w:r w:rsidRPr="00674387">
          <w:t>6).</w:t>
        </w:r>
      </w:ins>
    </w:p>
    <w:p w14:paraId="725BB477" w14:textId="77777777" w:rsidR="00B949A8" w:rsidRPr="00674387" w:rsidRDefault="00B949A8" w:rsidP="00EA5840">
      <w:pPr>
        <w:pStyle w:val="BodyText"/>
        <w:widowControl/>
        <w:rPr>
          <w:ins w:id="3246" w:author="RWS Translator" w:date="2024-09-25T16:42:00Z"/>
        </w:rPr>
      </w:pPr>
    </w:p>
    <w:p w14:paraId="432725E0" w14:textId="77777777" w:rsidR="00B949A8" w:rsidRPr="00044C74" w:rsidRDefault="00B949A8" w:rsidP="00EA5840">
      <w:pPr>
        <w:rPr>
          <w:ins w:id="3247" w:author="RWS Translator" w:date="2024-09-25T16:42:00Z"/>
          <w:b/>
          <w:bCs/>
        </w:rPr>
      </w:pPr>
      <w:ins w:id="3248" w:author="RWS Translator" w:date="2024-09-25T16:42:00Z">
        <w:r w:rsidRPr="00044C74">
          <w:rPr>
            <w:b/>
            <w:bCs/>
          </w:rPr>
          <w:t>Atenţionări şi precauţii</w:t>
        </w:r>
      </w:ins>
    </w:p>
    <w:p w14:paraId="4FE4EAE6" w14:textId="77777777" w:rsidR="00B949A8" w:rsidRPr="00674387" w:rsidRDefault="00B949A8" w:rsidP="00EA5840">
      <w:pPr>
        <w:pStyle w:val="BodyText"/>
        <w:widowControl/>
        <w:rPr>
          <w:ins w:id="3249" w:author="RWS Translator" w:date="2024-09-25T16:42:00Z"/>
        </w:rPr>
      </w:pPr>
      <w:ins w:id="3250" w:author="RWS Translator" w:date="2024-09-25T16:42:00Z">
        <w:r w:rsidRPr="00674387">
          <w:t>Înainte să luaţi Lyrica, adresaţi-vă medicului dumneavoastră sau farmacistului.</w:t>
        </w:r>
      </w:ins>
    </w:p>
    <w:p w14:paraId="1C14624F" w14:textId="77777777" w:rsidR="00B949A8" w:rsidRPr="00674387" w:rsidRDefault="00B949A8" w:rsidP="00EA5840">
      <w:pPr>
        <w:pStyle w:val="BodyText"/>
        <w:widowControl/>
        <w:rPr>
          <w:ins w:id="3251" w:author="RWS Translator" w:date="2024-09-25T16:42:00Z"/>
        </w:rPr>
      </w:pPr>
    </w:p>
    <w:p w14:paraId="550C21A0" w14:textId="77777777" w:rsidR="00B949A8" w:rsidRPr="00674387" w:rsidRDefault="00B949A8" w:rsidP="00EA5840">
      <w:pPr>
        <w:pStyle w:val="ListParagraph"/>
        <w:widowControl/>
        <w:numPr>
          <w:ilvl w:val="0"/>
          <w:numId w:val="8"/>
        </w:numPr>
        <w:ind w:left="567"/>
        <w:rPr>
          <w:ins w:id="3252" w:author="RWS Translator" w:date="2024-09-25T16:42:00Z"/>
        </w:rPr>
      </w:pPr>
      <w:ins w:id="3253" w:author="RWS Translator" w:date="2024-09-25T16:42:00Z">
        <w:r w:rsidRPr="00674387">
          <w:t>Anumiţi pacienţi care au luat Lyrica au avut simptome care sugerează o reacţie alergică. Aceste simptome includ umflare a feţei, buzelor, limbii şi gâtului şi înroşire difuză a pielii. Dacă aveţi oricare dintre aceste reacţii, trebuie să contactaţi imediat medicul.</w:t>
        </w:r>
      </w:ins>
    </w:p>
    <w:p w14:paraId="4D72E86B" w14:textId="77777777" w:rsidR="00B949A8" w:rsidRPr="00674387" w:rsidRDefault="00B949A8" w:rsidP="00EA5840">
      <w:pPr>
        <w:pStyle w:val="BodyText"/>
        <w:widowControl/>
        <w:rPr>
          <w:ins w:id="3254" w:author="RWS Translator" w:date="2024-09-25T16:42:00Z"/>
        </w:rPr>
      </w:pPr>
    </w:p>
    <w:p w14:paraId="4C4B1CEC" w14:textId="5298E70F" w:rsidR="00B949A8" w:rsidRPr="00674387" w:rsidRDefault="00095200" w:rsidP="00EA5840">
      <w:pPr>
        <w:pStyle w:val="ListParagraph"/>
        <w:widowControl/>
        <w:numPr>
          <w:ilvl w:val="0"/>
          <w:numId w:val="8"/>
        </w:numPr>
        <w:ind w:left="567"/>
        <w:rPr>
          <w:ins w:id="3255" w:author="RWS Translator" w:date="2024-09-25T16:42:00Z"/>
        </w:rPr>
      </w:pPr>
      <w:ins w:id="3256" w:author="RWS Translator" w:date="2024-09-25T16:42:00Z">
        <w:r>
          <w:t>În asociere cu pregabalin</w:t>
        </w:r>
        <w:r w:rsidR="00B949A8" w:rsidRPr="00674387">
          <w:t xml:space="preserve"> s-au raportat erupții cutanate severe, inclusiv sindrom Stevens</w:t>
        </w:r>
      </w:ins>
      <w:ins w:id="3257" w:author="RWS Reviewer" w:date="2024-09-27T17:16:00Z">
        <w:r w:rsidR="00CC3534" w:rsidRPr="000E0DA9">
          <w:noBreakHyphen/>
        </w:r>
      </w:ins>
      <w:ins w:id="3258" w:author="RWS Translator" w:date="2024-09-25T16:42:00Z">
        <w:r w:rsidR="00B949A8" w:rsidRPr="00674387">
          <w:t>Johnson și necroliză epidermică toxică. Opriți tratamentul cu pregabalin și solicitați imediat asistență medicală dacă observați oricare dintre simptomele asociate acestor reacții cutanate grave descrise la pct. 4.</w:t>
        </w:r>
      </w:ins>
    </w:p>
    <w:p w14:paraId="78A17195" w14:textId="77777777" w:rsidR="00B949A8" w:rsidRPr="00674387" w:rsidRDefault="00B949A8" w:rsidP="00EA5840">
      <w:pPr>
        <w:pStyle w:val="BodyText"/>
        <w:widowControl/>
        <w:rPr>
          <w:ins w:id="3259" w:author="RWS Translator" w:date="2024-09-25T16:42:00Z"/>
        </w:rPr>
      </w:pPr>
    </w:p>
    <w:p w14:paraId="648F57E3" w14:textId="77777777" w:rsidR="00B949A8" w:rsidRPr="00674387" w:rsidRDefault="00B949A8" w:rsidP="00EA5840">
      <w:pPr>
        <w:pStyle w:val="ListParagraph"/>
        <w:widowControl/>
        <w:numPr>
          <w:ilvl w:val="0"/>
          <w:numId w:val="8"/>
        </w:numPr>
        <w:ind w:left="567"/>
        <w:rPr>
          <w:ins w:id="3260" w:author="RWS Translator" w:date="2024-09-25T16:42:00Z"/>
        </w:rPr>
      </w:pPr>
      <w:ins w:id="3261" w:author="RWS Translator" w:date="2024-09-25T16:42:00Z">
        <w:r w:rsidRPr="00674387">
          <w:t>Lyrica s-a asociat cu ameţeli şi somnolenţă, care pot creşte frecvenţa accidentelor (căderi) la pacienţii vârstnici. De aceea, trebuie să fiţi atent până vă obişnuiţi cu toate efectele posibile ale medicamentului.</w:t>
        </w:r>
      </w:ins>
    </w:p>
    <w:p w14:paraId="6A2B9BEB" w14:textId="77777777" w:rsidR="00B949A8" w:rsidRPr="00674387" w:rsidRDefault="00B949A8" w:rsidP="00EA5840">
      <w:pPr>
        <w:pStyle w:val="BodyText"/>
        <w:widowControl/>
        <w:rPr>
          <w:ins w:id="3262" w:author="RWS Translator" w:date="2024-09-25T16:42:00Z"/>
        </w:rPr>
      </w:pPr>
    </w:p>
    <w:p w14:paraId="26097B43" w14:textId="77777777" w:rsidR="00B949A8" w:rsidRPr="00674387" w:rsidRDefault="00B949A8" w:rsidP="00EA5840">
      <w:pPr>
        <w:pStyle w:val="ListParagraph"/>
        <w:widowControl/>
        <w:numPr>
          <w:ilvl w:val="0"/>
          <w:numId w:val="8"/>
        </w:numPr>
        <w:ind w:left="567"/>
        <w:rPr>
          <w:ins w:id="3263" w:author="RWS Translator" w:date="2024-09-25T16:42:00Z"/>
        </w:rPr>
      </w:pPr>
      <w:ins w:id="3264" w:author="RWS Translator" w:date="2024-09-25T16:42:00Z">
        <w:r w:rsidRPr="00674387">
          <w:t>Lyrica poate cauza înceţoşarea sau pierderea vederii sau alte modificări ale vederii, dintre care multe sunt temporare. Trebuie să informaţi imediat medicul dacă aveţi orice modificare a vederii.</w:t>
        </w:r>
      </w:ins>
    </w:p>
    <w:p w14:paraId="54CA7A9A" w14:textId="77777777" w:rsidR="00B949A8" w:rsidRPr="00674387" w:rsidRDefault="00B949A8" w:rsidP="00EA5840">
      <w:pPr>
        <w:pStyle w:val="BodyText"/>
        <w:widowControl/>
        <w:rPr>
          <w:ins w:id="3265" w:author="RWS Translator" w:date="2024-09-25T16:42:00Z"/>
        </w:rPr>
      </w:pPr>
    </w:p>
    <w:p w14:paraId="76CE47CC" w14:textId="77777777" w:rsidR="00B949A8" w:rsidRPr="00674387" w:rsidRDefault="00B949A8" w:rsidP="00EA5840">
      <w:pPr>
        <w:pStyle w:val="ListParagraph"/>
        <w:widowControl/>
        <w:numPr>
          <w:ilvl w:val="0"/>
          <w:numId w:val="8"/>
        </w:numPr>
        <w:ind w:left="558" w:hanging="558"/>
        <w:rPr>
          <w:ins w:id="3266" w:author="RWS Translator" w:date="2024-09-25T16:42:00Z"/>
        </w:rPr>
      </w:pPr>
      <w:ins w:id="3267" w:author="RWS Translator" w:date="2024-09-25T16:42:00Z">
        <w:r w:rsidRPr="00674387">
          <w:t>Unii pacienţi cu diabet zaharat, care iau în greutate în timpul tratamentului cu pregabalin, pot necesita schimbarea medicaţiei antidiabetice.</w:t>
        </w:r>
      </w:ins>
    </w:p>
    <w:p w14:paraId="62A565DA" w14:textId="77777777" w:rsidR="00B949A8" w:rsidRPr="00674387" w:rsidRDefault="00B949A8" w:rsidP="00EA5840">
      <w:pPr>
        <w:pStyle w:val="BodyText"/>
        <w:widowControl/>
        <w:rPr>
          <w:ins w:id="3268" w:author="RWS Translator" w:date="2024-09-25T16:42:00Z"/>
        </w:rPr>
      </w:pPr>
    </w:p>
    <w:p w14:paraId="7E414910" w14:textId="77777777" w:rsidR="00B949A8" w:rsidRPr="00674387" w:rsidRDefault="00B949A8" w:rsidP="00EA5840">
      <w:pPr>
        <w:pStyle w:val="ListParagraph"/>
        <w:widowControl/>
        <w:numPr>
          <w:ilvl w:val="0"/>
          <w:numId w:val="8"/>
        </w:numPr>
        <w:ind w:left="567"/>
        <w:rPr>
          <w:ins w:id="3269" w:author="RWS Translator" w:date="2024-09-25T16:42:00Z"/>
        </w:rPr>
      </w:pPr>
      <w:ins w:id="3270" w:author="RWS Translator" w:date="2024-09-25T16:42:00Z">
        <w:r w:rsidRPr="00674387">
          <w:t>Unele reacţii adverse pot fi mai frecvente, cum este cazul somnolenţei, deoarece este posibil ca pacienţi cu leziuni ale măduvei spinării să fie trataţi şi cu alte medicamente care prezintă reacţii adverse similare pregabalinului, cum ar fi cele pentru durere sau spasticitate, severitatea acestor reacţii putând fi mai mare atunci când medicamentele sunt luate în acelaşi timp.</w:t>
        </w:r>
      </w:ins>
    </w:p>
    <w:p w14:paraId="299CE818" w14:textId="77777777" w:rsidR="00B949A8" w:rsidRPr="00674387" w:rsidRDefault="00B949A8" w:rsidP="00EA5840">
      <w:pPr>
        <w:pStyle w:val="BodyText"/>
        <w:widowControl/>
        <w:rPr>
          <w:ins w:id="3271" w:author="RWS Translator" w:date="2024-09-25T16:42:00Z"/>
        </w:rPr>
      </w:pPr>
    </w:p>
    <w:p w14:paraId="0380AF2C" w14:textId="0180E5D2" w:rsidR="00B949A8" w:rsidRPr="00674387" w:rsidRDefault="00B949A8" w:rsidP="00EA5840">
      <w:pPr>
        <w:pStyle w:val="ListParagraph"/>
        <w:widowControl/>
        <w:numPr>
          <w:ilvl w:val="0"/>
          <w:numId w:val="8"/>
        </w:numPr>
        <w:ind w:left="567"/>
        <w:rPr>
          <w:ins w:id="3272" w:author="RWS Translator" w:date="2024-09-25T16:42:00Z"/>
          <w:b/>
        </w:rPr>
      </w:pPr>
      <w:ins w:id="3273" w:author="RWS Translator" w:date="2024-09-25T16:42:00Z">
        <w:r w:rsidRPr="00674387">
          <w:t xml:space="preserve">Au existat raportări de insuficienţǎ cardiacǎ la anumiţi pacienţi care au luat Lyrica; în cele mai multe cazuri au fost pacienţi în vârstă cu afecţiuni cardiace. </w:t>
        </w:r>
        <w:r w:rsidRPr="00674387">
          <w:rPr>
            <w:b/>
          </w:rPr>
          <w:t xml:space="preserve">Înainte de a lua acest medicament, trebuie sǎ spuneţi medicului dumneavoastră dacǎ aţi avut </w:t>
        </w:r>
      </w:ins>
      <w:ins w:id="3274" w:author="Viatris RO Affiliate" w:date="2025-03-18T17:17:00Z">
        <w:r w:rsidR="00191F37">
          <w:rPr>
            <w:b/>
          </w:rPr>
          <w:t>în trec</w:t>
        </w:r>
      </w:ins>
      <w:ins w:id="3275" w:author="Viatris RO Affiliate" w:date="2025-03-18T17:18:00Z">
        <w:r w:rsidR="00191F37">
          <w:rPr>
            <w:b/>
          </w:rPr>
          <w:t>ut boală de inimă</w:t>
        </w:r>
      </w:ins>
      <w:ins w:id="3276" w:author="RWS Translator" w:date="2024-09-25T16:42:00Z">
        <w:del w:id="3277" w:author="Viatris RO Affiliate" w:date="2025-03-18T17:18:00Z">
          <w:r w:rsidRPr="00674387" w:rsidDel="00191F37">
            <w:rPr>
              <w:b/>
            </w:rPr>
            <w:delText>boli ale inimii</w:delText>
          </w:r>
        </w:del>
        <w:r w:rsidRPr="00674387">
          <w:rPr>
            <w:b/>
          </w:rPr>
          <w:t>.</w:t>
        </w:r>
      </w:ins>
    </w:p>
    <w:p w14:paraId="7ACCE546" w14:textId="77777777" w:rsidR="00B949A8" w:rsidRPr="00674387" w:rsidRDefault="00B949A8" w:rsidP="00EA5840">
      <w:pPr>
        <w:pStyle w:val="BodyText"/>
        <w:widowControl/>
        <w:rPr>
          <w:ins w:id="3278" w:author="RWS Translator" w:date="2024-09-25T16:42:00Z"/>
          <w:b/>
        </w:rPr>
      </w:pPr>
    </w:p>
    <w:p w14:paraId="2184BAC6" w14:textId="731A3348" w:rsidR="00B949A8" w:rsidRPr="00674387" w:rsidRDefault="00B949A8" w:rsidP="00EA5840">
      <w:pPr>
        <w:pStyle w:val="ListParagraph"/>
        <w:widowControl/>
        <w:numPr>
          <w:ilvl w:val="0"/>
          <w:numId w:val="8"/>
        </w:numPr>
        <w:ind w:left="567"/>
        <w:rPr>
          <w:ins w:id="3279" w:author="RWS Translator" w:date="2024-09-25T16:42:00Z"/>
        </w:rPr>
      </w:pPr>
      <w:ins w:id="3280" w:author="RWS Translator" w:date="2024-09-25T16:42:00Z">
        <w:r w:rsidRPr="00674387">
          <w:t>Au existat raportări de insuficienţă renală la câţiva pacienţi care au luat Lyrica. Dacă în timpul tratamentului</w:t>
        </w:r>
        <w:del w:id="3281" w:author="Viatris RO Affiliate" w:date="2025-03-18T17:19:00Z">
          <w:r w:rsidRPr="00674387" w:rsidDel="00191F37">
            <w:delText>,</w:delText>
          </w:r>
        </w:del>
        <w:r w:rsidRPr="00674387">
          <w:t xml:space="preserve"> observaţi reducere a urinării, spuneţi medicului dumneavoastră, iar oprirea</w:t>
        </w:r>
      </w:ins>
      <w:ins w:id="3282" w:author="Viatris RO Affiliate" w:date="2025-03-19T16:41:00Z">
        <w:r w:rsidR="00DD163C">
          <w:t xml:space="preserve"> </w:t>
        </w:r>
      </w:ins>
      <w:ins w:id="3283" w:author="RWS Translator" w:date="2024-09-25T16:42:00Z">
        <w:del w:id="3284" w:author="Viatris RO Affiliate" w:date="2025-03-19T16:41:00Z">
          <w:r w:rsidRPr="00674387" w:rsidDel="00DD163C">
            <w:delText xml:space="preserve"> </w:delText>
          </w:r>
          <w:r w:rsidRPr="00DD163C" w:rsidDel="00DD163C">
            <w:delText>administrării</w:delText>
          </w:r>
          <w:r w:rsidRPr="00674387" w:rsidDel="00DD163C">
            <w:delText xml:space="preserve"> </w:delText>
          </w:r>
        </w:del>
        <w:r w:rsidRPr="00674387">
          <w:t>medicamentului poate îmbunătăţi acest lucru.</w:t>
        </w:r>
      </w:ins>
    </w:p>
    <w:p w14:paraId="7BFDF9A5" w14:textId="77777777" w:rsidR="00B949A8" w:rsidRPr="00674387" w:rsidRDefault="00B949A8" w:rsidP="00EA5840">
      <w:pPr>
        <w:pStyle w:val="BodyText"/>
        <w:widowControl/>
        <w:rPr>
          <w:ins w:id="3285" w:author="RWS Translator" w:date="2024-09-25T16:42:00Z"/>
        </w:rPr>
      </w:pPr>
    </w:p>
    <w:p w14:paraId="595F263A" w14:textId="77777777" w:rsidR="00B949A8" w:rsidRPr="00674387" w:rsidRDefault="00B949A8" w:rsidP="00EA5840">
      <w:pPr>
        <w:pStyle w:val="ListParagraph"/>
        <w:widowControl/>
        <w:numPr>
          <w:ilvl w:val="0"/>
          <w:numId w:val="8"/>
        </w:numPr>
        <w:ind w:left="567"/>
        <w:rPr>
          <w:ins w:id="3286" w:author="RWS Translator" w:date="2024-09-25T16:42:00Z"/>
        </w:rPr>
      </w:pPr>
      <w:ins w:id="3287" w:author="RWS Translator" w:date="2024-09-25T16:42:00Z">
        <w:r w:rsidRPr="00674387">
          <w:t>Unii pacienţi trataţi cu antiepileptice, cum este Lyrica, au avut gânduri de autovătămare sau sinucidere sau au manifestat comportament suicidar. Dacă aveţi vreodată asemenea gânduri sau manifestaţi astfel de comportament, adresaţi-vă imediat medicului dumneavoastră.</w:t>
        </w:r>
      </w:ins>
    </w:p>
    <w:p w14:paraId="324A5F81" w14:textId="77777777" w:rsidR="00B949A8" w:rsidRPr="00674387" w:rsidRDefault="00B949A8" w:rsidP="00EA5840">
      <w:pPr>
        <w:pStyle w:val="BodyText"/>
        <w:widowControl/>
        <w:rPr>
          <w:ins w:id="3288" w:author="RWS Translator" w:date="2024-09-25T16:42:00Z"/>
        </w:rPr>
      </w:pPr>
    </w:p>
    <w:p w14:paraId="6A3EA8EF" w14:textId="56CF4EB6" w:rsidR="00B949A8" w:rsidRPr="00674387" w:rsidRDefault="00B949A8" w:rsidP="00EA5840">
      <w:pPr>
        <w:pStyle w:val="ListParagraph"/>
        <w:widowControl/>
        <w:numPr>
          <w:ilvl w:val="0"/>
          <w:numId w:val="8"/>
        </w:numPr>
        <w:ind w:left="567"/>
        <w:rPr>
          <w:ins w:id="3289" w:author="RWS Translator" w:date="2024-09-25T16:42:00Z"/>
        </w:rPr>
      </w:pPr>
      <w:ins w:id="3290" w:author="RWS Translator" w:date="2024-09-25T16:42:00Z">
        <w:r w:rsidRPr="00674387">
          <w:t xml:space="preserve">Atunci când Lyrica este </w:t>
        </w:r>
      </w:ins>
      <w:ins w:id="3291" w:author="Viatris RO Affiliate" w:date="2025-03-18T17:20:00Z">
        <w:r w:rsidR="00191F37">
          <w:t>luat</w:t>
        </w:r>
      </w:ins>
      <w:ins w:id="3292" w:author="RWS Translator" w:date="2024-09-25T16:42:00Z">
        <w:del w:id="3293" w:author="Viatris RO Affiliate" w:date="2025-03-18T17:20:00Z">
          <w:r w:rsidRPr="00674387" w:rsidDel="00191F37">
            <w:delText>utilizat</w:delText>
          </w:r>
        </w:del>
        <w:r w:rsidRPr="00674387">
          <w:t xml:space="preserve"> în acelaşi timp cu alte medicamente care pot produce constipaţie (cum sunt unele tipuri de medicamente împotriva durerii) este posibil să apară probleme gastro</w:t>
        </w:r>
      </w:ins>
      <w:ins w:id="3294" w:author="RWS Reviewer" w:date="2024-09-27T17:18:00Z">
        <w:r w:rsidR="001254E0">
          <w:noBreakHyphen/>
        </w:r>
      </w:ins>
      <w:ins w:id="3295" w:author="RWS Translator" w:date="2024-09-25T16:42:00Z">
        <w:r w:rsidRPr="00674387">
          <w:t>intestinale (de exemplu constipaţie, intestin gros paralizat sau blocat). Spuneţi medicului dumneavoastră dacă aveţi constipaţie, mai ales dacă sunteţi predispus la aceasta.</w:t>
        </w:r>
      </w:ins>
    </w:p>
    <w:p w14:paraId="00E3C733" w14:textId="77777777" w:rsidR="00B949A8" w:rsidRPr="00674387" w:rsidRDefault="00B949A8" w:rsidP="00EA5840">
      <w:pPr>
        <w:pStyle w:val="BodyText"/>
        <w:widowControl/>
        <w:rPr>
          <w:ins w:id="3296" w:author="RWS Translator" w:date="2024-09-25T16:42:00Z"/>
        </w:rPr>
      </w:pPr>
    </w:p>
    <w:p w14:paraId="582E2152" w14:textId="0DAA0B94" w:rsidR="003419D1" w:rsidRPr="00674387" w:rsidRDefault="00B949A8" w:rsidP="00EA5840">
      <w:pPr>
        <w:pStyle w:val="ListParagraph"/>
        <w:widowControl/>
        <w:numPr>
          <w:ilvl w:val="0"/>
          <w:numId w:val="8"/>
        </w:numPr>
        <w:ind w:left="567"/>
        <w:rPr>
          <w:ins w:id="3297" w:author="RWS Translator" w:date="2024-09-25T23:50:00Z"/>
        </w:rPr>
      </w:pPr>
      <w:ins w:id="3298" w:author="RWS Translator" w:date="2024-09-25T16:42:00Z">
        <w:r w:rsidRPr="00674387">
          <w:t xml:space="preserve">Înainte să luaţi acest medicament, spuneţi medicului dumneavoastră dacă aţi abuzat vreodată sau aţi fost dependent de alcool, </w:t>
        </w:r>
        <w:del w:id="3299" w:author="Viatris RO Affiliate" w:date="2025-03-18T17:20:00Z">
          <w:r w:rsidRPr="00674387" w:rsidDel="00191F37">
            <w:delText xml:space="preserve">de </w:delText>
          </w:r>
        </w:del>
        <w:r w:rsidRPr="00674387">
          <w:t xml:space="preserve">medicamente pe bază de prescripţie medicală sau </w:t>
        </w:r>
        <w:del w:id="3300" w:author="Viatris RO Affiliate" w:date="2025-03-18T17:20:00Z">
          <w:r w:rsidRPr="00674387" w:rsidDel="00191F37">
            <w:delText xml:space="preserve">de </w:delText>
          </w:r>
        </w:del>
        <w:r w:rsidRPr="00674387">
          <w:t>droguri ilegale; acest fapt poate însemna că prezentaţi un risc mai mare de a deveni dependent de Lyrica.</w:t>
        </w:r>
      </w:ins>
      <w:ins w:id="3301" w:author="RWS Translator" w:date="2024-09-25T23:50:00Z">
        <w:r w:rsidR="003419D1" w:rsidRPr="003419D1">
          <w:t xml:space="preserve"> </w:t>
        </w:r>
      </w:ins>
    </w:p>
    <w:p w14:paraId="7CC11F80" w14:textId="77777777" w:rsidR="003419D1" w:rsidRPr="00674387" w:rsidRDefault="003419D1" w:rsidP="00EA5840">
      <w:pPr>
        <w:pStyle w:val="BodyText"/>
        <w:widowControl/>
        <w:rPr>
          <w:ins w:id="3302" w:author="RWS Translator" w:date="2024-09-25T23:50:00Z"/>
        </w:rPr>
      </w:pPr>
    </w:p>
    <w:p w14:paraId="49B6AC65" w14:textId="41475289" w:rsidR="00B949A8" w:rsidRPr="00674387" w:rsidRDefault="00B949A8" w:rsidP="00EA5840">
      <w:pPr>
        <w:pStyle w:val="ListParagraph"/>
        <w:widowControl/>
        <w:numPr>
          <w:ilvl w:val="0"/>
          <w:numId w:val="8"/>
        </w:numPr>
        <w:ind w:left="567"/>
        <w:rPr>
          <w:ins w:id="3303" w:author="RWS Translator" w:date="2024-09-25T16:42:00Z"/>
        </w:rPr>
      </w:pPr>
      <w:ins w:id="3304" w:author="RWS Translator" w:date="2024-09-25T16:42:00Z">
        <w:r w:rsidRPr="00674387">
          <w:t>Au existat raportări de convulsii în timp</w:t>
        </w:r>
      </w:ins>
      <w:ins w:id="3305" w:author="Viatris RO Affiliate" w:date="2025-03-19T16:42:00Z">
        <w:r w:rsidR="00DD163C">
          <w:t xml:space="preserve"> </w:t>
        </w:r>
      </w:ins>
      <w:ins w:id="3306" w:author="RWS Translator" w:date="2024-09-25T16:42:00Z">
        <w:del w:id="3307" w:author="Viatris RO Affiliate" w:date="2025-03-18T17:20:00Z">
          <w:r w:rsidRPr="00674387" w:rsidDel="00191F37">
            <w:delText>ul utilizării</w:delText>
          </w:r>
        </w:del>
      </w:ins>
      <w:ins w:id="3308" w:author="Viatris RO Affiliate" w:date="2025-03-18T17:20:00Z">
        <w:r w:rsidR="00191F37">
          <w:t>ce luaţi</w:t>
        </w:r>
      </w:ins>
      <w:ins w:id="3309" w:author="RWS Translator" w:date="2024-09-25T16:42:00Z">
        <w:r w:rsidRPr="00674387">
          <w:t xml:space="preserve"> Lyrica sau la scurt timp după </w:t>
        </w:r>
        <w:del w:id="3310" w:author="Viatris RO Affiliate" w:date="2025-03-18T17:21:00Z">
          <w:r w:rsidRPr="00674387" w:rsidDel="00191F37">
            <w:delText>încetarea</w:delText>
          </w:r>
        </w:del>
      </w:ins>
      <w:ins w:id="3311" w:author="Viatris RO Affiliate" w:date="2025-03-18T17:21:00Z">
        <w:r w:rsidR="00191F37">
          <w:t>oprirea</w:t>
        </w:r>
      </w:ins>
      <w:ins w:id="3312" w:author="RWS Translator" w:date="2024-09-25T16:42:00Z">
        <w:r w:rsidRPr="00674387">
          <w:t xml:space="preserve"> </w:t>
        </w:r>
        <w:del w:id="3313" w:author="Viatris RO Affiliate" w:date="2025-03-19T16:45:00Z">
          <w:r w:rsidRPr="00DD163C" w:rsidDel="00DD163C">
            <w:delText xml:space="preserve">administrării </w:delText>
          </w:r>
        </w:del>
        <w:r w:rsidRPr="00DD163C">
          <w:t>Lyrica.</w:t>
        </w:r>
        <w:r w:rsidRPr="00674387">
          <w:t xml:space="preserve"> Trebuie să îl informaţi imediat pe medicul dumneavoastră dacă </w:t>
        </w:r>
        <w:del w:id="3314" w:author="Viatris RO Affiliate" w:date="2025-03-18T17:21:00Z">
          <w:r w:rsidRPr="00674387" w:rsidDel="00AF2D32">
            <w:delText xml:space="preserve">manifestaţi </w:delText>
          </w:r>
        </w:del>
      </w:ins>
      <w:ins w:id="3315" w:author="Viatris RO Affiliate" w:date="2025-03-18T17:21:00Z">
        <w:r w:rsidR="00AF2D32">
          <w:t xml:space="preserve">apare o criză de </w:t>
        </w:r>
      </w:ins>
      <w:ins w:id="3316" w:author="RWS Translator" w:date="2024-09-25T16:42:00Z">
        <w:r w:rsidRPr="00674387">
          <w:t>convulsii.</w:t>
        </w:r>
      </w:ins>
    </w:p>
    <w:p w14:paraId="00006BF2" w14:textId="77777777" w:rsidR="00B949A8" w:rsidRPr="00674387" w:rsidRDefault="00B949A8" w:rsidP="00EA5840">
      <w:pPr>
        <w:pStyle w:val="BodyText"/>
        <w:widowControl/>
        <w:rPr>
          <w:ins w:id="3317" w:author="RWS Translator" w:date="2024-09-25T16:42:00Z"/>
        </w:rPr>
      </w:pPr>
    </w:p>
    <w:p w14:paraId="2B39E0CE" w14:textId="730BEC02" w:rsidR="00B949A8" w:rsidRPr="00674387" w:rsidRDefault="00B949A8" w:rsidP="00EA5840">
      <w:pPr>
        <w:pStyle w:val="ListParagraph"/>
        <w:widowControl/>
        <w:numPr>
          <w:ilvl w:val="0"/>
          <w:numId w:val="8"/>
        </w:numPr>
        <w:ind w:left="567"/>
        <w:rPr>
          <w:ins w:id="3318" w:author="RWS Translator" w:date="2024-09-25T16:42:00Z"/>
        </w:rPr>
      </w:pPr>
      <w:ins w:id="3319" w:author="RWS Translator" w:date="2024-09-25T16:42:00Z">
        <w:r w:rsidRPr="00674387">
          <w:t xml:space="preserve">Au existat raportări de reducere a funcţiei cerebrale (encefalopatie) la anumiţi pacienţi care au luat Lyrica </w:t>
        </w:r>
        <w:del w:id="3320" w:author="Viatris RO Affiliate" w:date="2025-03-18T17:21:00Z">
          <w:r w:rsidRPr="00674387" w:rsidDel="00AF2D32">
            <w:delText>şi sufereau de</w:delText>
          </w:r>
        </w:del>
      </w:ins>
      <w:ins w:id="3321" w:author="Viatris RO Affiliate" w:date="2025-03-18T17:21:00Z">
        <w:r w:rsidR="00AF2D32">
          <w:t>în timp ce aveau şi</w:t>
        </w:r>
      </w:ins>
      <w:ins w:id="3322" w:author="RWS Translator" w:date="2024-09-25T16:42:00Z">
        <w:r w:rsidRPr="00674387">
          <w:t xml:space="preserve"> alte afecţiuni. Spuneţi medicului dumneavoastră dacă </w:t>
        </w:r>
        <w:del w:id="3323" w:author="Viatris RO Affiliate" w:date="2025-03-18T17:22:00Z">
          <w:r w:rsidRPr="00674387" w:rsidDel="00AF2D32">
            <w:delText>aţi suferit în trecut</w:delText>
          </w:r>
        </w:del>
      </w:ins>
      <w:ins w:id="3324" w:author="Viatris RO Affiliate" w:date="2025-03-18T17:22:00Z">
        <w:r w:rsidR="00AF2D32">
          <w:t>aveţi un istoric</w:t>
        </w:r>
      </w:ins>
      <w:ins w:id="3325" w:author="RWS Translator" w:date="2024-09-25T16:42:00Z">
        <w:r w:rsidRPr="00674387">
          <w:t xml:space="preserve"> de orice afecţiune gravă, incluzând afecţiuni ale ficatului sau rinichilor.</w:t>
        </w:r>
      </w:ins>
    </w:p>
    <w:p w14:paraId="66721A06" w14:textId="77777777" w:rsidR="00B949A8" w:rsidRPr="00674387" w:rsidRDefault="00B949A8" w:rsidP="00EA5840">
      <w:pPr>
        <w:pStyle w:val="BodyText"/>
        <w:widowControl/>
        <w:rPr>
          <w:ins w:id="3326" w:author="RWS Translator" w:date="2024-09-25T16:42:00Z"/>
        </w:rPr>
      </w:pPr>
    </w:p>
    <w:p w14:paraId="425D41FB" w14:textId="501F6046" w:rsidR="00B949A8" w:rsidRPr="00674387" w:rsidRDefault="00B949A8" w:rsidP="00EA5840">
      <w:pPr>
        <w:pStyle w:val="ListParagraph"/>
        <w:widowControl/>
        <w:numPr>
          <w:ilvl w:val="0"/>
          <w:numId w:val="8"/>
        </w:numPr>
        <w:ind w:left="567"/>
        <w:rPr>
          <w:ins w:id="3327" w:author="RWS Translator" w:date="2024-09-25T16:42:00Z"/>
        </w:rPr>
      </w:pPr>
      <w:ins w:id="3328" w:author="RWS Translator" w:date="2024-09-25T16:42:00Z">
        <w:r w:rsidRPr="00674387">
          <w:t xml:space="preserve">Au </w:t>
        </w:r>
        <w:del w:id="3329" w:author="Viatris RO Affiliate" w:date="2025-03-18T17:22:00Z">
          <w:r w:rsidRPr="00674387" w:rsidDel="00AF2D32">
            <w:delText>existat</w:delText>
          </w:r>
        </w:del>
      </w:ins>
      <w:ins w:id="3330" w:author="Viatris RO Affiliate" w:date="2025-03-18T17:22:00Z">
        <w:r w:rsidR="00AF2D32">
          <w:t>fost</w:t>
        </w:r>
      </w:ins>
      <w:ins w:id="3331" w:author="RWS Translator" w:date="2024-09-25T16:42:00Z">
        <w:r w:rsidRPr="00674387">
          <w:t xml:space="preserve"> raport</w:t>
        </w:r>
      </w:ins>
      <w:ins w:id="3332" w:author="Viatris RO Affiliate" w:date="2025-03-18T17:22:00Z">
        <w:r w:rsidR="00AF2D32">
          <w:t>ate</w:t>
        </w:r>
      </w:ins>
      <w:ins w:id="3333" w:author="RWS Translator" w:date="2024-09-25T16:42:00Z">
        <w:del w:id="3334" w:author="Viatris RO Affiliate" w:date="2025-03-18T17:22:00Z">
          <w:r w:rsidRPr="00674387" w:rsidDel="00AF2D32">
            <w:delText>ări de</w:delText>
          </w:r>
        </w:del>
        <w:r w:rsidRPr="00674387">
          <w:t xml:space="preserve"> dificultăți de respirație. Dacă aveți afecțiuni ale sistemului nervos, afecțiuni respiratorii, insuficiență renală sau dacă aveți vârsta de peste 65</w:t>
        </w:r>
      </w:ins>
      <w:ins w:id="3335" w:author="RWS Translator" w:date="2024-09-25T23:51:00Z">
        <w:r w:rsidR="00D65C64" w:rsidRPr="000E0DA9">
          <w:t> </w:t>
        </w:r>
      </w:ins>
      <w:ins w:id="3336" w:author="RWS Translator" w:date="2024-09-25T16:42:00Z">
        <w:r w:rsidRPr="00674387">
          <w:t>d</w:t>
        </w:r>
      </w:ins>
      <w:ins w:id="3337" w:author="RWS Translator" w:date="2024-09-25T23:51:00Z">
        <w:r w:rsidR="00E024A5">
          <w:t>e</w:t>
        </w:r>
        <w:r w:rsidR="00D65C64" w:rsidRPr="000E0DA9">
          <w:t> </w:t>
        </w:r>
      </w:ins>
      <w:ins w:id="3338" w:author="RWS Translator" w:date="2024-09-25T16:42:00Z">
        <w:r w:rsidRPr="00674387">
          <w:t xml:space="preserve">ani, medicul dumneavoastră vă poate prescrie </w:t>
        </w:r>
        <w:del w:id="3339" w:author="Viatris RO Affiliate" w:date="2025-03-18T17:22:00Z">
          <w:r w:rsidRPr="00674387" w:rsidDel="00AF2D32">
            <w:delText>un re</w:delText>
          </w:r>
        </w:del>
        <w:del w:id="3340" w:author="Viatris RO Affiliate" w:date="2025-03-18T17:23:00Z">
          <w:r w:rsidRPr="00674387" w:rsidDel="00AF2D32">
            <w:delText>gim</w:delText>
          </w:r>
        </w:del>
      </w:ins>
      <w:ins w:id="3341" w:author="Viatris RO Affiliate" w:date="2025-03-18T17:23:00Z">
        <w:r w:rsidR="00AF2D32">
          <w:t>o schemă de tratament</w:t>
        </w:r>
      </w:ins>
      <w:ins w:id="3342" w:author="RWS Translator" w:date="2024-09-25T16:42:00Z">
        <w:del w:id="3343" w:author="Viatris RO Affiliate" w:date="2025-03-18T17:23:00Z">
          <w:r w:rsidRPr="00674387" w:rsidDel="00AF2D32">
            <w:delText xml:space="preserve"> de</w:delText>
          </w:r>
        </w:del>
      </w:ins>
      <w:ins w:id="3344" w:author="Viatris RO Affiliate" w:date="2025-03-18T17:23:00Z">
        <w:r w:rsidR="00AF2D32">
          <w:t>cu</w:t>
        </w:r>
      </w:ins>
      <w:ins w:id="3345" w:author="RWS Translator" w:date="2024-09-25T16:42:00Z">
        <w:r w:rsidRPr="00674387">
          <w:t xml:space="preserve"> doz</w:t>
        </w:r>
      </w:ins>
      <w:ins w:id="3346" w:author="Viatris RO Affiliate" w:date="2025-03-18T17:23:00Z">
        <w:r w:rsidR="00AF2D32">
          <w:t>e</w:t>
        </w:r>
      </w:ins>
      <w:ins w:id="3347" w:author="RWS Translator" w:date="2024-09-25T16:42:00Z">
        <w:del w:id="3348" w:author="Viatris RO Affiliate" w:date="2025-03-18T17:23:00Z">
          <w:r w:rsidRPr="00674387" w:rsidDel="00AF2D32">
            <w:delText>are</w:delText>
          </w:r>
        </w:del>
        <w:r w:rsidRPr="00674387">
          <w:t xml:space="preserve"> diferit</w:t>
        </w:r>
      </w:ins>
      <w:ins w:id="3349" w:author="Viatris RO Affiliate" w:date="2025-03-18T17:23:00Z">
        <w:r w:rsidR="00AF2D32">
          <w:t>e</w:t>
        </w:r>
      </w:ins>
      <w:ins w:id="3350" w:author="RWS Translator" w:date="2024-09-25T16:42:00Z">
        <w:r w:rsidRPr="00674387">
          <w:t xml:space="preserve">. Contactați-l pe medicul dumneavoastră dacă prezentați </w:t>
        </w:r>
        <w:del w:id="3351" w:author="Viatris RO Affiliate" w:date="2025-03-19T16:47:00Z">
          <w:r w:rsidRPr="00674387" w:rsidDel="00DD163C">
            <w:delText>greutate</w:delText>
          </w:r>
        </w:del>
      </w:ins>
      <w:ins w:id="3352" w:author="Viatris RO Affiliate" w:date="2025-03-19T16:47:00Z">
        <w:r w:rsidR="00DD163C">
          <w:t>dificultăţi</w:t>
        </w:r>
      </w:ins>
      <w:ins w:id="3353" w:author="RWS Translator" w:date="2024-09-25T16:42:00Z">
        <w:r w:rsidRPr="00674387">
          <w:t xml:space="preserve"> </w:t>
        </w:r>
        <w:del w:id="3354" w:author="Viatris RO Affiliate" w:date="2025-03-19T16:47:00Z">
          <w:r w:rsidRPr="00674387" w:rsidDel="00DD163C">
            <w:delText>la</w:delText>
          </w:r>
        </w:del>
      </w:ins>
      <w:ins w:id="3355" w:author="Viatris RO Affiliate" w:date="2025-03-19T16:47:00Z">
        <w:r w:rsidR="00DD163C">
          <w:t>de</w:t>
        </w:r>
      </w:ins>
      <w:ins w:id="3356" w:author="RWS Translator" w:date="2024-09-25T16:42:00Z">
        <w:r w:rsidRPr="00674387">
          <w:t xml:space="preserve"> respirație sau respirații superficiale.</w:t>
        </w:r>
      </w:ins>
    </w:p>
    <w:p w14:paraId="0EB8FFF2" w14:textId="77777777" w:rsidR="00B949A8" w:rsidRPr="00674387" w:rsidRDefault="00B949A8" w:rsidP="00EA5840">
      <w:pPr>
        <w:pStyle w:val="BodyText"/>
        <w:widowControl/>
        <w:rPr>
          <w:ins w:id="3357" w:author="RWS Translator" w:date="2024-09-25T16:42:00Z"/>
        </w:rPr>
      </w:pPr>
    </w:p>
    <w:p w14:paraId="6A3F9E82" w14:textId="77777777" w:rsidR="00B949A8" w:rsidRPr="00674387" w:rsidRDefault="00B949A8" w:rsidP="00EA5840">
      <w:pPr>
        <w:pStyle w:val="BodyText"/>
        <w:widowControl/>
        <w:rPr>
          <w:ins w:id="3358" w:author="RWS Translator" w:date="2024-09-25T16:42:00Z"/>
        </w:rPr>
      </w:pPr>
      <w:ins w:id="3359" w:author="RWS Translator" w:date="2024-09-25T16:42:00Z">
        <w:r w:rsidRPr="00674387">
          <w:rPr>
            <w:u w:val="single"/>
          </w:rPr>
          <w:t>Dependenţă</w:t>
        </w:r>
      </w:ins>
    </w:p>
    <w:p w14:paraId="25B0D8E4" w14:textId="77777777" w:rsidR="00B949A8" w:rsidRPr="00674387" w:rsidRDefault="00B949A8" w:rsidP="00EA5840">
      <w:pPr>
        <w:pStyle w:val="BodyText"/>
        <w:widowControl/>
        <w:rPr>
          <w:ins w:id="3360" w:author="RWS Translator" w:date="2024-09-25T16:42:00Z"/>
        </w:rPr>
      </w:pPr>
    </w:p>
    <w:p w14:paraId="0C7D5961" w14:textId="1422DEE5" w:rsidR="00B949A8" w:rsidRPr="00674387" w:rsidRDefault="00B949A8" w:rsidP="00EA5840">
      <w:pPr>
        <w:pStyle w:val="BodyText"/>
        <w:widowControl/>
        <w:rPr>
          <w:ins w:id="3361" w:author="RWS Translator" w:date="2024-09-25T16:42:00Z"/>
        </w:rPr>
      </w:pPr>
      <w:ins w:id="3362" w:author="RWS Translator" w:date="2024-09-25T16:42:00Z">
        <w:r w:rsidRPr="00674387">
          <w:t>Unele persoane pot deveni dependente de Lyrica (necesitatea de a continua să ia medicamentul). Aceste persoane pot prezenta manifestări de întrerupere atunci când încetează să utilizeze Lyrica (vezi pct.</w:t>
        </w:r>
      </w:ins>
      <w:ins w:id="3363" w:author="RWS Reviewer" w:date="2024-09-27T17:19:00Z">
        <w:r w:rsidR="00D1502E">
          <w:t> </w:t>
        </w:r>
      </w:ins>
      <w:ins w:id="3364" w:author="RWS Translator" w:date="2024-09-25T16:42:00Z">
        <w:r w:rsidRPr="00674387">
          <w:t>3, „Cum să luaţi Lyrica” şi „Dacă încetaţi să luaţi Lyrica”). Dacă aveţi preocupări legate de faptul că aţi putea deveni dependent de Lyrica, este important să discutați cu medicul dumneavoastră.</w:t>
        </w:r>
      </w:ins>
    </w:p>
    <w:p w14:paraId="3FDA9AB5" w14:textId="77777777" w:rsidR="00B949A8" w:rsidRPr="00674387" w:rsidRDefault="00B949A8" w:rsidP="00EA5840">
      <w:pPr>
        <w:pStyle w:val="BodyText"/>
        <w:widowControl/>
        <w:rPr>
          <w:ins w:id="3365" w:author="RWS Translator" w:date="2024-09-25T16:42:00Z"/>
        </w:rPr>
      </w:pPr>
    </w:p>
    <w:p w14:paraId="406DDBA2" w14:textId="77777777" w:rsidR="00B949A8" w:rsidRPr="00674387" w:rsidRDefault="00B949A8" w:rsidP="00EA5840">
      <w:pPr>
        <w:pStyle w:val="BodyText"/>
        <w:widowControl/>
        <w:rPr>
          <w:ins w:id="3366" w:author="RWS Translator" w:date="2024-09-25T16:42:00Z"/>
        </w:rPr>
      </w:pPr>
      <w:ins w:id="3367" w:author="RWS Translator" w:date="2024-09-25T16:42:00Z">
        <w:r w:rsidRPr="00674387">
          <w:t>Dacă observaţi oricare din următoarele manifestări în timp ce încă luaţi Lyrica, ar putea să fie un semn că aţi devenit dependent:</w:t>
        </w:r>
      </w:ins>
    </w:p>
    <w:p w14:paraId="518FB370" w14:textId="77777777" w:rsidR="00B949A8" w:rsidRPr="00674387" w:rsidRDefault="00B949A8" w:rsidP="00EA5840">
      <w:pPr>
        <w:pStyle w:val="ListParagraph"/>
        <w:widowControl/>
        <w:numPr>
          <w:ilvl w:val="0"/>
          <w:numId w:val="8"/>
        </w:numPr>
        <w:ind w:left="567"/>
        <w:rPr>
          <w:ins w:id="3368" w:author="RWS Translator" w:date="2024-09-25T16:42:00Z"/>
        </w:rPr>
      </w:pPr>
      <w:ins w:id="3369" w:author="RWS Translator" w:date="2024-09-25T16:42:00Z">
        <w:r w:rsidRPr="00674387">
          <w:t>Aveţi nevoie să luaţi medicamentul pentru o perioadă mai lungă decât vi s-a recomandat de către cel care vi l-a prescris</w:t>
        </w:r>
      </w:ins>
    </w:p>
    <w:p w14:paraId="10E3A482" w14:textId="77777777" w:rsidR="00B949A8" w:rsidRPr="00674387" w:rsidRDefault="00B949A8" w:rsidP="00EA5840">
      <w:pPr>
        <w:pStyle w:val="ListParagraph"/>
        <w:widowControl/>
        <w:numPr>
          <w:ilvl w:val="0"/>
          <w:numId w:val="8"/>
        </w:numPr>
        <w:tabs>
          <w:tab w:val="left" w:pos="935"/>
          <w:tab w:val="left" w:pos="936"/>
        </w:tabs>
        <w:ind w:left="567"/>
        <w:rPr>
          <w:ins w:id="3370" w:author="RWS Translator" w:date="2024-09-25T16:42:00Z"/>
        </w:rPr>
      </w:pPr>
      <w:ins w:id="3371" w:author="RWS Translator" w:date="2024-09-25T16:42:00Z">
        <w:r w:rsidRPr="00674387">
          <w:t>Simţiţi că aveţi nevoie să luaţi mai mult decât doza recomandată</w:t>
        </w:r>
      </w:ins>
    </w:p>
    <w:p w14:paraId="082ADA62" w14:textId="77777777" w:rsidR="00B949A8" w:rsidRPr="00674387" w:rsidRDefault="00B949A8" w:rsidP="00EA5840">
      <w:pPr>
        <w:pStyle w:val="ListParagraph"/>
        <w:widowControl/>
        <w:numPr>
          <w:ilvl w:val="0"/>
          <w:numId w:val="8"/>
        </w:numPr>
        <w:tabs>
          <w:tab w:val="left" w:pos="935"/>
          <w:tab w:val="left" w:pos="936"/>
        </w:tabs>
        <w:ind w:left="567"/>
        <w:rPr>
          <w:ins w:id="3372" w:author="RWS Translator" w:date="2024-09-25T16:42:00Z"/>
        </w:rPr>
      </w:pPr>
      <w:ins w:id="3373" w:author="RWS Translator" w:date="2024-09-25T16:42:00Z">
        <w:r w:rsidRPr="00674387">
          <w:t>Utilizaţi medicamentul pentru alte motive decât cele pentru care v-a fost prescris</w:t>
        </w:r>
      </w:ins>
    </w:p>
    <w:p w14:paraId="6F089C31" w14:textId="77777777" w:rsidR="00B949A8" w:rsidRPr="00674387" w:rsidRDefault="00B949A8" w:rsidP="00EA5840">
      <w:pPr>
        <w:pStyle w:val="ListParagraph"/>
        <w:widowControl/>
        <w:numPr>
          <w:ilvl w:val="0"/>
          <w:numId w:val="8"/>
        </w:numPr>
        <w:tabs>
          <w:tab w:val="left" w:pos="935"/>
          <w:tab w:val="left" w:pos="936"/>
        </w:tabs>
        <w:ind w:left="567"/>
        <w:rPr>
          <w:ins w:id="3374" w:author="RWS Translator" w:date="2024-09-25T16:42:00Z"/>
        </w:rPr>
      </w:pPr>
      <w:ins w:id="3375" w:author="RWS Translator" w:date="2024-09-25T16:42:00Z">
        <w:r w:rsidRPr="00674387">
          <w:t>Aţi făcut încercări repetate, nereuşite, de a renunţa sau de a controla utilizarea medicamentului</w:t>
        </w:r>
      </w:ins>
    </w:p>
    <w:p w14:paraId="385D05A7" w14:textId="77777777" w:rsidR="00B949A8" w:rsidRPr="00674387" w:rsidRDefault="00B949A8" w:rsidP="00EA5840">
      <w:pPr>
        <w:pStyle w:val="ListParagraph"/>
        <w:widowControl/>
        <w:numPr>
          <w:ilvl w:val="0"/>
          <w:numId w:val="8"/>
        </w:numPr>
        <w:tabs>
          <w:tab w:val="left" w:pos="935"/>
          <w:tab w:val="left" w:pos="936"/>
        </w:tabs>
        <w:ind w:left="567"/>
        <w:rPr>
          <w:ins w:id="3376" w:author="RWS Translator" w:date="2024-09-25T16:42:00Z"/>
        </w:rPr>
      </w:pPr>
      <w:ins w:id="3377" w:author="RWS Translator" w:date="2024-09-25T16:42:00Z">
        <w:r w:rsidRPr="00674387">
          <w:t>Atunci când încetaţi să luaţi medicamentul vă simţiţi rău, şi vă simţiţi mai bine odată ce aţi luat medicamentul din nou.</w:t>
        </w:r>
      </w:ins>
    </w:p>
    <w:p w14:paraId="63AEA943" w14:textId="77777777" w:rsidR="00B949A8" w:rsidRPr="00674387" w:rsidRDefault="00B949A8" w:rsidP="00EA5840">
      <w:pPr>
        <w:pStyle w:val="BodyText"/>
        <w:widowControl/>
        <w:rPr>
          <w:ins w:id="3378" w:author="RWS Translator" w:date="2024-09-25T16:42:00Z"/>
        </w:rPr>
      </w:pPr>
      <w:ins w:id="3379" w:author="RWS Translator" w:date="2024-09-25T16:42:00Z">
        <w:r w:rsidRPr="00674387">
          <w:t>Dacă observaţi oricare dintre acestea, adresaţi-vă medicului dumneavoastră pentru a discuta cea mai bună cale de tratament pentru dumneavoastră, inclusiv când este potrivit să întrerupeţi administrarea şi cum să o faceţi în siguranţă.</w:t>
        </w:r>
      </w:ins>
    </w:p>
    <w:p w14:paraId="3EA06820" w14:textId="77777777" w:rsidR="00B949A8" w:rsidRPr="00674387" w:rsidRDefault="00B949A8" w:rsidP="00EA5840">
      <w:pPr>
        <w:pStyle w:val="BodyText"/>
        <w:widowControl/>
        <w:rPr>
          <w:ins w:id="3380" w:author="RWS Translator" w:date="2024-09-25T16:42:00Z"/>
        </w:rPr>
      </w:pPr>
    </w:p>
    <w:p w14:paraId="2AC765F9" w14:textId="77777777" w:rsidR="00B949A8" w:rsidRPr="00044C74" w:rsidRDefault="00B949A8" w:rsidP="00EA5840">
      <w:pPr>
        <w:rPr>
          <w:ins w:id="3381" w:author="RWS Translator" w:date="2024-09-25T16:42:00Z"/>
          <w:b/>
          <w:bCs/>
        </w:rPr>
      </w:pPr>
      <w:ins w:id="3382" w:author="RWS Translator" w:date="2024-09-25T16:42:00Z">
        <w:r w:rsidRPr="00044C74">
          <w:rPr>
            <w:b/>
            <w:bCs/>
          </w:rPr>
          <w:t>Copii şi adolescenţi</w:t>
        </w:r>
      </w:ins>
    </w:p>
    <w:p w14:paraId="3E9FCCD6" w14:textId="484E4690" w:rsidR="00B949A8" w:rsidRPr="00674387" w:rsidRDefault="00B949A8" w:rsidP="00EA5840">
      <w:pPr>
        <w:pStyle w:val="BodyText"/>
        <w:widowControl/>
        <w:rPr>
          <w:ins w:id="3383" w:author="RWS Translator" w:date="2024-09-25T16:42:00Z"/>
        </w:rPr>
      </w:pPr>
      <w:ins w:id="3384" w:author="RWS Translator" w:date="2024-09-25T16:42:00Z">
        <w:del w:id="3385" w:author="Viatris RO Affiliate" w:date="2025-03-18T17:24:00Z">
          <w:r w:rsidRPr="00674387" w:rsidDel="00AF2D32">
            <w:delText>Nu s-au stabilit s</w:delText>
          </w:r>
        </w:del>
      </w:ins>
      <w:ins w:id="3386" w:author="Viatris RO Affiliate" w:date="2025-03-18T17:24:00Z">
        <w:r w:rsidR="00AF2D32">
          <w:t>S</w:t>
        </w:r>
      </w:ins>
      <w:ins w:id="3387" w:author="RWS Translator" w:date="2024-09-25T16:42:00Z">
        <w:r w:rsidRPr="00674387">
          <w:t>iguranţa şi eficacitatea pregabalinului la copii şi adolescenţi (cu vârsta sub 18</w:t>
        </w:r>
      </w:ins>
      <w:ins w:id="3388" w:author="RWS Translator" w:date="2024-09-25T23:51:00Z">
        <w:r w:rsidR="005B5F23" w:rsidRPr="000E0DA9">
          <w:t> </w:t>
        </w:r>
      </w:ins>
      <w:ins w:id="3389" w:author="RWS Translator" w:date="2024-09-25T16:42:00Z">
        <w:r w:rsidRPr="00674387">
          <w:t xml:space="preserve">ani) </w:t>
        </w:r>
      </w:ins>
      <w:ins w:id="3390" w:author="Viatris RO Affiliate" w:date="2025-03-18T17:24:00Z">
        <w:r w:rsidR="00AF2D32">
          <w:t xml:space="preserve">nu au fost stabilite </w:t>
        </w:r>
      </w:ins>
      <w:ins w:id="3391" w:author="RWS Translator" w:date="2024-09-25T16:42:00Z">
        <w:r w:rsidRPr="00674387">
          <w:t>şi de aceea</w:t>
        </w:r>
        <w:del w:id="3392" w:author="Viatris RO Affiliate" w:date="2025-03-19T16:48:00Z">
          <w:r w:rsidRPr="00674387" w:rsidDel="00DD163C">
            <w:delText>,</w:delText>
          </w:r>
        </w:del>
        <w:r w:rsidRPr="00674387">
          <w:t xml:space="preserve"> pregabalin nu trebuie utilizat la această grupă de vârstă.</w:t>
        </w:r>
      </w:ins>
    </w:p>
    <w:p w14:paraId="1381FD3F" w14:textId="77777777" w:rsidR="00B949A8" w:rsidRPr="00674387" w:rsidRDefault="00B949A8" w:rsidP="00EA5840">
      <w:pPr>
        <w:pStyle w:val="BodyText"/>
        <w:widowControl/>
        <w:rPr>
          <w:ins w:id="3393" w:author="RWS Translator" w:date="2024-09-25T16:42:00Z"/>
        </w:rPr>
      </w:pPr>
    </w:p>
    <w:p w14:paraId="7CDD02A5" w14:textId="77777777" w:rsidR="00B949A8" w:rsidRPr="00044C74" w:rsidRDefault="00B949A8" w:rsidP="00EA5840">
      <w:pPr>
        <w:rPr>
          <w:ins w:id="3394" w:author="RWS Translator" w:date="2024-09-25T16:42:00Z"/>
          <w:b/>
          <w:bCs/>
        </w:rPr>
      </w:pPr>
      <w:ins w:id="3395" w:author="RWS Translator" w:date="2024-09-25T16:42:00Z">
        <w:r w:rsidRPr="00044C74">
          <w:rPr>
            <w:b/>
            <w:bCs/>
          </w:rPr>
          <w:t>Lyrica împreună cu alte medicamente</w:t>
        </w:r>
      </w:ins>
    </w:p>
    <w:p w14:paraId="45BB6CF3" w14:textId="77777777" w:rsidR="00B949A8" w:rsidRPr="00674387" w:rsidRDefault="00B949A8" w:rsidP="00EA5840">
      <w:pPr>
        <w:pStyle w:val="BodyText"/>
        <w:widowControl/>
        <w:rPr>
          <w:ins w:id="3396" w:author="RWS Translator" w:date="2024-09-25T16:42:00Z"/>
        </w:rPr>
      </w:pPr>
      <w:ins w:id="3397" w:author="RWS Translator" w:date="2024-09-25T16:42:00Z">
        <w:r w:rsidRPr="00674387">
          <w:t>Spuneţi medicului dumneavoastră sau farmacistului dacă luaţi, aţi luat recent sau s-ar putea sa luaţi orice alte medicamente.</w:t>
        </w:r>
      </w:ins>
    </w:p>
    <w:p w14:paraId="424F8D9B" w14:textId="77777777" w:rsidR="00B949A8" w:rsidRPr="00674387" w:rsidRDefault="00B949A8" w:rsidP="00EA5840">
      <w:pPr>
        <w:pStyle w:val="BodyText"/>
        <w:widowControl/>
        <w:rPr>
          <w:ins w:id="3398" w:author="RWS Translator" w:date="2024-09-25T16:42:00Z"/>
        </w:rPr>
      </w:pPr>
    </w:p>
    <w:p w14:paraId="00F8394C" w14:textId="282FD3AE" w:rsidR="00B949A8" w:rsidRPr="00674387" w:rsidRDefault="00B949A8" w:rsidP="00EA5840">
      <w:pPr>
        <w:pStyle w:val="BodyText"/>
        <w:widowControl/>
        <w:rPr>
          <w:ins w:id="3399" w:author="RWS Translator" w:date="2024-09-25T16:42:00Z"/>
        </w:rPr>
      </w:pPr>
      <w:ins w:id="3400" w:author="RWS Translator" w:date="2024-09-25T16:42:00Z">
        <w:r w:rsidRPr="00674387">
          <w:t>Lyrica şi unele medicamente se pot influenţa unele pe altele (interacţi</w:t>
        </w:r>
      </w:ins>
      <w:ins w:id="3401" w:author="Viatris RO Affiliate" w:date="2025-03-18T17:25:00Z">
        <w:r w:rsidR="00AF2D32">
          <w:t>une</w:t>
        </w:r>
      </w:ins>
      <w:ins w:id="3402" w:author="RWS Translator" w:date="2024-09-25T16:42:00Z">
        <w:del w:id="3403" w:author="Viatris RO Affiliate" w:date="2025-03-18T17:25:00Z">
          <w:r w:rsidRPr="00674387" w:rsidDel="00AF2D32">
            <w:delText>ona</w:delText>
          </w:r>
        </w:del>
        <w:r w:rsidRPr="00674387">
          <w:t>). Atunci când este luat în acelaşi timp cu unele medicamente care au efecte sedative (inclusiv opioide), Lyrica poate amplifica aceste reacţii şi poate duce la insuficienţă respiratorie, comă şi deces. Gradul de ameţeală, somnolenţă şi de scădere a capacităţii de concentrare pot fi crescute dacă Lyrica se administrează în acelaşi timp cu alte medicamente care conţin:</w:t>
        </w:r>
      </w:ins>
    </w:p>
    <w:p w14:paraId="4DBABEBF" w14:textId="77777777" w:rsidR="00B949A8" w:rsidRPr="00674387" w:rsidRDefault="00B949A8" w:rsidP="00EA5840">
      <w:pPr>
        <w:pStyle w:val="BodyText"/>
        <w:widowControl/>
        <w:rPr>
          <w:ins w:id="3404" w:author="RWS Translator" w:date="2024-09-25T16:42:00Z"/>
        </w:rPr>
      </w:pPr>
    </w:p>
    <w:p w14:paraId="103490B0" w14:textId="77777777" w:rsidR="00B949A8" w:rsidRPr="00674387" w:rsidRDefault="00B949A8" w:rsidP="00EA5840">
      <w:pPr>
        <w:pStyle w:val="BodyText"/>
        <w:widowControl/>
        <w:rPr>
          <w:ins w:id="3405" w:author="RWS Translator" w:date="2024-09-25T16:42:00Z"/>
        </w:rPr>
      </w:pPr>
      <w:ins w:id="3406" w:author="RWS Translator" w:date="2024-09-25T16:42:00Z">
        <w:r w:rsidRPr="00674387">
          <w:t>Oxicodonă – (folosită pentru tratarea durerii)</w:t>
        </w:r>
      </w:ins>
    </w:p>
    <w:p w14:paraId="63E3B5C1" w14:textId="31C09EB5" w:rsidR="0035234B" w:rsidRPr="00674387" w:rsidRDefault="00B949A8" w:rsidP="00EA5840">
      <w:pPr>
        <w:pStyle w:val="BodyText"/>
        <w:widowControl/>
        <w:rPr>
          <w:ins w:id="3407" w:author="RWS Translator" w:date="2024-09-25T23:52:00Z"/>
        </w:rPr>
      </w:pPr>
      <w:ins w:id="3408" w:author="RWS Translator" w:date="2024-09-25T16:42:00Z">
        <w:r w:rsidRPr="00674387">
          <w:t>Lorazepam – (folosit pentru tratarea fricii fără motiv)</w:t>
        </w:r>
      </w:ins>
      <w:ins w:id="3409" w:author="RWS Translator" w:date="2024-09-25T23:52:00Z">
        <w:r w:rsidR="0035234B" w:rsidRPr="0035234B">
          <w:t xml:space="preserve"> </w:t>
        </w:r>
      </w:ins>
    </w:p>
    <w:p w14:paraId="4B9F7313" w14:textId="45954751" w:rsidR="00B949A8" w:rsidRPr="00674387" w:rsidRDefault="00B949A8" w:rsidP="00EA5840">
      <w:pPr>
        <w:pStyle w:val="BodyText"/>
        <w:widowControl/>
        <w:rPr>
          <w:ins w:id="3410" w:author="RWS Translator" w:date="2024-09-25T16:42:00Z"/>
        </w:rPr>
      </w:pPr>
      <w:ins w:id="3411" w:author="RWS Translator" w:date="2024-09-25T16:42:00Z">
        <w:r w:rsidRPr="00674387">
          <w:t>Alcool</w:t>
        </w:r>
      </w:ins>
    </w:p>
    <w:p w14:paraId="3F0E7027" w14:textId="77777777" w:rsidR="00B949A8" w:rsidRPr="00674387" w:rsidRDefault="00B949A8" w:rsidP="00EA5840">
      <w:pPr>
        <w:pStyle w:val="BodyText"/>
        <w:widowControl/>
        <w:rPr>
          <w:ins w:id="3412" w:author="RWS Translator" w:date="2024-09-25T16:42:00Z"/>
        </w:rPr>
      </w:pPr>
    </w:p>
    <w:p w14:paraId="27F15040" w14:textId="77777777" w:rsidR="00B949A8" w:rsidRDefault="00B949A8" w:rsidP="00EA5840">
      <w:pPr>
        <w:widowControl/>
        <w:rPr>
          <w:ins w:id="3413" w:author="RWS Translator" w:date="2024-09-25T16:42:00Z"/>
        </w:rPr>
      </w:pPr>
      <w:ins w:id="3414" w:author="RWS Translator" w:date="2024-09-25T16:42:00Z">
        <w:r w:rsidRPr="00674387">
          <w:t>Lyrica poate fi luat concomitent cu contraceptive orale.</w:t>
        </w:r>
      </w:ins>
    </w:p>
    <w:p w14:paraId="6FA0770C" w14:textId="77777777" w:rsidR="00B949A8" w:rsidRDefault="00B949A8" w:rsidP="00EA5840">
      <w:pPr>
        <w:widowControl/>
        <w:rPr>
          <w:ins w:id="3415" w:author="RWS Translator" w:date="2024-09-25T16:42:00Z"/>
        </w:rPr>
      </w:pPr>
    </w:p>
    <w:p w14:paraId="7A03F25B" w14:textId="77777777" w:rsidR="00B949A8" w:rsidRDefault="00B949A8" w:rsidP="00EA5840">
      <w:pPr>
        <w:widowControl/>
        <w:rPr>
          <w:ins w:id="3416" w:author="RWS Translator" w:date="2024-09-25T16:42:00Z"/>
          <w:b/>
        </w:rPr>
      </w:pPr>
      <w:ins w:id="3417" w:author="RWS Translator" w:date="2024-09-25T16:42:00Z">
        <w:r w:rsidRPr="00674387">
          <w:rPr>
            <w:b/>
          </w:rPr>
          <w:t>Lyrica împreună</w:t>
        </w:r>
        <w:r>
          <w:rPr>
            <w:b/>
          </w:rPr>
          <w:t xml:space="preserve"> cu alimente, băuturi şi alcool</w:t>
        </w:r>
      </w:ins>
    </w:p>
    <w:p w14:paraId="04757596" w14:textId="67A4575D" w:rsidR="00B949A8" w:rsidRDefault="00086DFF" w:rsidP="00EA5840">
      <w:pPr>
        <w:widowControl/>
        <w:rPr>
          <w:ins w:id="3418" w:author="RWS Translator" w:date="2024-09-25T16:42:00Z"/>
        </w:rPr>
      </w:pPr>
      <w:ins w:id="3419" w:author="RWS Reviewer" w:date="2024-09-27T17:20:00Z">
        <w:r>
          <w:t>Comprimatele orodispersabile</w:t>
        </w:r>
      </w:ins>
      <w:ins w:id="3420" w:author="RWS Translator" w:date="2024-09-25T16:42:00Z">
        <w:r w:rsidR="00B949A8" w:rsidRPr="00674387">
          <w:t xml:space="preserve"> de Lyrica pot fi luate cu sau fără alimente.</w:t>
        </w:r>
      </w:ins>
    </w:p>
    <w:p w14:paraId="292CBDF5" w14:textId="77777777" w:rsidR="00B949A8" w:rsidRPr="00674387" w:rsidRDefault="00B949A8" w:rsidP="00EA5840">
      <w:pPr>
        <w:widowControl/>
        <w:rPr>
          <w:ins w:id="3421" w:author="RWS Translator" w:date="2024-09-25T16:42:00Z"/>
        </w:rPr>
      </w:pPr>
    </w:p>
    <w:p w14:paraId="348017E7" w14:textId="77777777" w:rsidR="00B949A8" w:rsidRPr="00674387" w:rsidRDefault="00B949A8" w:rsidP="00EA5840">
      <w:pPr>
        <w:pStyle w:val="BodyText"/>
        <w:widowControl/>
        <w:rPr>
          <w:ins w:id="3422" w:author="RWS Translator" w:date="2024-09-25T16:42:00Z"/>
        </w:rPr>
      </w:pPr>
      <w:ins w:id="3423" w:author="RWS Translator" w:date="2024-09-25T16:42:00Z">
        <w:r w:rsidRPr="00674387">
          <w:t>Vă sfătuim să nu beţi alcool etilic în timpul tratamentului cu Lyrica.</w:t>
        </w:r>
      </w:ins>
    </w:p>
    <w:p w14:paraId="3121BFBA" w14:textId="77777777" w:rsidR="00B949A8" w:rsidRPr="00674387" w:rsidRDefault="00B949A8" w:rsidP="00EA5840">
      <w:pPr>
        <w:pStyle w:val="BodyText"/>
        <w:widowControl/>
        <w:rPr>
          <w:ins w:id="3424" w:author="RWS Translator" w:date="2024-09-25T16:42:00Z"/>
        </w:rPr>
      </w:pPr>
    </w:p>
    <w:p w14:paraId="76C50EFF" w14:textId="77777777" w:rsidR="00B949A8" w:rsidRPr="00044C74" w:rsidRDefault="00B949A8" w:rsidP="00EA5840">
      <w:pPr>
        <w:rPr>
          <w:ins w:id="3425" w:author="RWS Translator" w:date="2024-09-25T16:42:00Z"/>
          <w:b/>
          <w:bCs/>
        </w:rPr>
      </w:pPr>
      <w:ins w:id="3426" w:author="RWS Translator" w:date="2024-09-25T16:42:00Z">
        <w:r w:rsidRPr="00044C74">
          <w:rPr>
            <w:b/>
            <w:bCs/>
          </w:rPr>
          <w:t>Sarcina şi alăptarea</w:t>
        </w:r>
      </w:ins>
    </w:p>
    <w:p w14:paraId="00DD30F8" w14:textId="37E77E21" w:rsidR="00B949A8" w:rsidRDefault="00B949A8" w:rsidP="00EA5840">
      <w:pPr>
        <w:pStyle w:val="BodyText"/>
        <w:widowControl/>
        <w:rPr>
          <w:ins w:id="3427" w:author="RWS Translator" w:date="2024-09-25T16:42:00Z"/>
        </w:rPr>
      </w:pPr>
      <w:ins w:id="3428" w:author="RWS Translator" w:date="2024-09-25T16:42:00Z">
        <w:r w:rsidRPr="00674387">
          <w:t xml:space="preserve">Lyrica nu trebuie </w:t>
        </w:r>
      </w:ins>
      <w:ins w:id="3429" w:author="Viatris RO Affiliate" w:date="2025-03-18T17:25:00Z">
        <w:r w:rsidR="00AF2D32">
          <w:t>luat</w:t>
        </w:r>
      </w:ins>
      <w:ins w:id="3430" w:author="RWS Translator" w:date="2024-09-25T16:42:00Z">
        <w:del w:id="3431" w:author="Viatris RO Affiliate" w:date="2025-03-18T17:25:00Z">
          <w:r w:rsidRPr="00674387" w:rsidDel="00AF2D32">
            <w:delText>administrat</w:delText>
          </w:r>
        </w:del>
        <w:r w:rsidRPr="00674387">
          <w:t xml:space="preserve"> în timpul sarcinii sau </w:t>
        </w:r>
        <w:del w:id="3432" w:author="Viatris RO Affiliate" w:date="2025-03-18T17:25:00Z">
          <w:r w:rsidRPr="00674387" w:rsidDel="00AF2D32">
            <w:delText xml:space="preserve">pe perioada </w:delText>
          </w:r>
        </w:del>
        <w:r w:rsidRPr="00674387">
          <w:t>alăptării decât cu avizul medicului dumneavoastră. Utilizarea pregabalin pe durata primelor 3</w:t>
        </w:r>
      </w:ins>
      <w:ins w:id="3433" w:author="RWS Translator" w:date="2024-09-25T23:53:00Z">
        <w:r w:rsidR="00351DE5" w:rsidRPr="00260197">
          <w:t> </w:t>
        </w:r>
      </w:ins>
      <w:ins w:id="3434" w:author="RWS Translator" w:date="2024-09-25T16:42:00Z">
        <w:r w:rsidRPr="00674387">
          <w:t xml:space="preserve">luni de sarcină poate provoca </w:t>
        </w:r>
        <w:del w:id="3435" w:author="Viatris RO Affiliate" w:date="2025-03-18T17:26:00Z">
          <w:r w:rsidRPr="00674387" w:rsidDel="00AF2D32">
            <w:delText>malformații congenitale ale fătului</w:delText>
          </w:r>
        </w:del>
      </w:ins>
      <w:ins w:id="3436" w:author="Viatris RO Affiliate" w:date="2025-03-18T17:26:00Z">
        <w:r w:rsidR="00AF2D32">
          <w:t>defecte la naştere la copilul nenăscut</w:t>
        </w:r>
      </w:ins>
      <w:ins w:id="3437" w:author="RWS Translator" w:date="2024-09-25T16:42:00Z">
        <w:r w:rsidRPr="00674387">
          <w:t xml:space="preserve">, care necesită tratament medical. În cadrul unui studiu care a examinat date de la femei din ţările nordice care </w:t>
        </w:r>
        <w:r w:rsidR="00351DE5">
          <w:t>au luat pregabalin în primele 3</w:t>
        </w:r>
      </w:ins>
      <w:ins w:id="3438" w:author="RWS Translator" w:date="2024-09-25T23:53:00Z">
        <w:r w:rsidR="00351DE5" w:rsidRPr="000E0DA9">
          <w:t> </w:t>
        </w:r>
      </w:ins>
      <w:ins w:id="3439" w:author="RWS Translator" w:date="2024-09-25T16:42:00Z">
        <w:r w:rsidRPr="00674387">
          <w:t>luni de sarcină, 6</w:t>
        </w:r>
      </w:ins>
      <w:ins w:id="3440" w:author="RWS Translator" w:date="2024-09-25T23:53:00Z">
        <w:r w:rsidR="00351DE5" w:rsidRPr="000E0DA9">
          <w:t> </w:t>
        </w:r>
      </w:ins>
      <w:ins w:id="3441" w:author="RWS Translator" w:date="2024-09-25T16:42:00Z">
        <w:r w:rsidRPr="00674387">
          <w:t xml:space="preserve">nou-născuți din 100 au prezentat asemenea </w:t>
        </w:r>
      </w:ins>
      <w:ins w:id="3442" w:author="Viatris RO Affiliate" w:date="2025-03-18T17:26:00Z">
        <w:r w:rsidR="00AF2D32">
          <w:t>defecte la naştere</w:t>
        </w:r>
      </w:ins>
      <w:ins w:id="3443" w:author="RWS Translator" w:date="2024-09-25T16:42:00Z">
        <w:del w:id="3444" w:author="Viatris RO Affiliate" w:date="2025-03-18T17:27:00Z">
          <w:r w:rsidRPr="00674387" w:rsidDel="00AF2D32">
            <w:delText>malformaţii congenitale</w:delText>
          </w:r>
        </w:del>
        <w:r w:rsidRPr="00674387">
          <w:t>. Acest indicator poate fi comparat cu cel de 4</w:t>
        </w:r>
      </w:ins>
      <w:ins w:id="3445" w:author="RWS Translator" w:date="2024-09-26T10:37:00Z">
        <w:r w:rsidR="008F6EEF" w:rsidRPr="000E0DA9">
          <w:t> </w:t>
        </w:r>
      </w:ins>
      <w:ins w:id="3446" w:author="RWS Translator" w:date="2024-09-25T16:42:00Z">
        <w:r w:rsidRPr="00674387">
          <w:t xml:space="preserve">nou-născuți din 100 obținut la femeile netratate cu pregabalin în cadrul studiului. Au fost raportate </w:t>
        </w:r>
        <w:del w:id="3447" w:author="Viatris RO Affiliate" w:date="2025-03-18T17:27:00Z">
          <w:r w:rsidRPr="00674387" w:rsidDel="00AF2D32">
            <w:delText>malformații</w:delText>
          </w:r>
        </w:del>
      </w:ins>
      <w:ins w:id="3448" w:author="Viatris RO Affiliate" w:date="2025-03-18T17:27:00Z">
        <w:r w:rsidR="00AF2D32">
          <w:t>defecte</w:t>
        </w:r>
      </w:ins>
      <w:ins w:id="3449" w:author="RWS Translator" w:date="2024-09-25T16:42:00Z">
        <w:r w:rsidRPr="00674387">
          <w:t xml:space="preserve"> </w:t>
        </w:r>
        <w:del w:id="3450" w:author="Viatris RO Affiliate" w:date="2025-03-18T17:27:00Z">
          <w:r w:rsidRPr="00674387" w:rsidDel="00AF2D32">
            <w:delText>la nivelul</w:delText>
          </w:r>
        </w:del>
      </w:ins>
      <w:ins w:id="3451" w:author="Viatris RO Affiliate" w:date="2025-03-18T17:27:00Z">
        <w:r w:rsidR="00AF2D32">
          <w:t>ale</w:t>
        </w:r>
      </w:ins>
      <w:ins w:id="3452" w:author="RWS Translator" w:date="2024-09-25T16:42:00Z">
        <w:r w:rsidRPr="00674387">
          <w:t xml:space="preserve"> feţei (</w:t>
        </w:r>
        <w:del w:id="3453" w:author="Viatris RO Affiliate" w:date="2025-03-18T17:27:00Z">
          <w:r w:rsidRPr="00674387" w:rsidDel="00AF2D32">
            <w:delText>fante oro-faci</w:delText>
          </w:r>
        </w:del>
        <w:del w:id="3454" w:author="Viatris RO Affiliate" w:date="2025-03-18T17:28:00Z">
          <w:r w:rsidRPr="00674387" w:rsidDel="00AF2D32">
            <w:delText>ale</w:delText>
          </w:r>
        </w:del>
      </w:ins>
      <w:ins w:id="3455" w:author="Viatris RO Affiliate" w:date="2025-03-18T17:28:00Z">
        <w:r w:rsidR="00AF2D32">
          <w:t>despicături ale buzei de sus, gurii, nasului şi palatului bucal</w:t>
        </w:r>
      </w:ins>
      <w:ins w:id="3456" w:author="RWS Translator" w:date="2024-09-25T16:42:00Z">
        <w:r w:rsidRPr="00674387">
          <w:t>), ochilor, sistemului nervos (inclusiv la nivelul creierului), rinichilor şi organelor genitale.</w:t>
        </w:r>
      </w:ins>
    </w:p>
    <w:p w14:paraId="40AC55F6" w14:textId="77777777" w:rsidR="00B949A8" w:rsidRPr="00674387" w:rsidRDefault="00B949A8" w:rsidP="00EA5840">
      <w:pPr>
        <w:pStyle w:val="BodyText"/>
        <w:widowControl/>
        <w:rPr>
          <w:ins w:id="3457" w:author="RWS Translator" w:date="2024-09-25T16:42:00Z"/>
        </w:rPr>
      </w:pPr>
    </w:p>
    <w:p w14:paraId="2E6A9D3B" w14:textId="773A5231" w:rsidR="00B949A8" w:rsidRPr="00674387" w:rsidRDefault="00B949A8" w:rsidP="00EA5840">
      <w:pPr>
        <w:pStyle w:val="BodyText"/>
        <w:widowControl/>
        <w:rPr>
          <w:ins w:id="3458" w:author="RWS Translator" w:date="2024-09-25T16:42:00Z"/>
        </w:rPr>
      </w:pPr>
      <w:ins w:id="3459" w:author="RWS Translator" w:date="2024-09-25T16:42:00Z">
        <w:r w:rsidRPr="00674387">
          <w:t>Femeile aflate la vârsta fertilă trebuie să folosească metode contraceptive</w:t>
        </w:r>
      </w:ins>
      <w:ins w:id="3460" w:author="Viatris RO Affiliate" w:date="2025-03-18T17:31:00Z">
        <w:r w:rsidR="00125455">
          <w:t xml:space="preserve"> eficace</w:t>
        </w:r>
      </w:ins>
      <w:ins w:id="3461" w:author="RWS Translator" w:date="2024-09-25T16:42:00Z">
        <w:r w:rsidRPr="00674387">
          <w:t>. Dacă sunteţi gravidă sau alăptaţi, credeţi că aţi putea fi gravidă sau intenţionaţi să rămâneţi gravidă, adresaţi-vă medicului sau farmacistului pentru recomandări înainte de a lua acest medicament.</w:t>
        </w:r>
      </w:ins>
    </w:p>
    <w:p w14:paraId="4B1E9DB9" w14:textId="77777777" w:rsidR="00B949A8" w:rsidRPr="00674387" w:rsidRDefault="00B949A8" w:rsidP="00EA5840">
      <w:pPr>
        <w:pStyle w:val="BodyText"/>
        <w:widowControl/>
        <w:rPr>
          <w:ins w:id="3462" w:author="RWS Translator" w:date="2024-09-25T16:42:00Z"/>
        </w:rPr>
      </w:pPr>
    </w:p>
    <w:p w14:paraId="7095B25F" w14:textId="4A51D95D" w:rsidR="00B949A8" w:rsidRPr="00044C74" w:rsidRDefault="00B949A8" w:rsidP="00EA5840">
      <w:pPr>
        <w:rPr>
          <w:ins w:id="3463" w:author="RWS Translator" w:date="2024-09-25T16:42:00Z"/>
          <w:b/>
          <w:bCs/>
        </w:rPr>
      </w:pPr>
      <w:ins w:id="3464" w:author="RWS Translator" w:date="2024-09-25T16:42:00Z">
        <w:r w:rsidRPr="00044C74">
          <w:rPr>
            <w:b/>
            <w:bCs/>
          </w:rPr>
          <w:t>Conducerea vehiculelor</w:t>
        </w:r>
      </w:ins>
      <w:ins w:id="3465" w:author="RWS Translator" w:date="2024-09-25T23:53:00Z">
        <w:r w:rsidR="00351DE5" w:rsidRPr="00044C74">
          <w:rPr>
            <w:b/>
            <w:bCs/>
          </w:rPr>
          <w:t xml:space="preserve"> </w:t>
        </w:r>
      </w:ins>
      <w:ins w:id="3466" w:author="RWS Translator" w:date="2024-09-25T16:42:00Z">
        <w:r w:rsidRPr="00044C74">
          <w:rPr>
            <w:b/>
            <w:bCs/>
          </w:rPr>
          <w:t>şi folosirea utilajelor</w:t>
        </w:r>
      </w:ins>
    </w:p>
    <w:p w14:paraId="39E8E37E" w14:textId="1B52D92C" w:rsidR="00B949A8" w:rsidRPr="00674387" w:rsidRDefault="00B949A8" w:rsidP="00EA5840">
      <w:pPr>
        <w:pStyle w:val="BodyText"/>
        <w:widowControl/>
        <w:rPr>
          <w:ins w:id="3467" w:author="RWS Translator" w:date="2024-09-25T16:42:00Z"/>
        </w:rPr>
      </w:pPr>
      <w:ins w:id="3468" w:author="RWS Translator" w:date="2024-09-25T16:42:00Z">
        <w:r w:rsidRPr="00674387">
          <w:t xml:space="preserve">Lyrica poate produce ameţeală, somnolenţă şi scăderea capacităţii de concentrare (a atenţiei). Nu </w:t>
        </w:r>
      </w:ins>
      <w:ins w:id="3469" w:author="Viatris RO Affiliate" w:date="2025-03-18T17:31:00Z">
        <w:r w:rsidR="00125455">
          <w:t xml:space="preserve">trebuie să </w:t>
        </w:r>
      </w:ins>
      <w:ins w:id="3470" w:author="RWS Translator" w:date="2024-09-25T16:42:00Z">
        <w:r w:rsidRPr="00674387">
          <w:t xml:space="preserve">conduceţi vehicule, </w:t>
        </w:r>
        <w:del w:id="3471" w:author="Viatris RO Affiliate" w:date="2025-03-18T17:31:00Z">
          <w:r w:rsidRPr="00674387" w:rsidDel="00125455">
            <w:delText>nu</w:delText>
          </w:r>
        </w:del>
      </w:ins>
      <w:ins w:id="3472" w:author="Viatris RO Affiliate" w:date="2025-03-18T17:31:00Z">
        <w:r w:rsidR="00125455">
          <w:t>să</w:t>
        </w:r>
      </w:ins>
      <w:ins w:id="3473" w:author="RWS Translator" w:date="2024-09-25T16:42:00Z">
        <w:r w:rsidRPr="00674387">
          <w:t xml:space="preserve"> folosiţi utilaje complexe</w:t>
        </w:r>
        <w:del w:id="3474" w:author="Viatris RO Affiliate" w:date="2025-03-19T17:18:00Z">
          <w:r w:rsidRPr="00674387" w:rsidDel="005E7FB8">
            <w:delText>,</w:delText>
          </w:r>
        </w:del>
        <w:r w:rsidRPr="00674387">
          <w:t xml:space="preserve"> </w:t>
        </w:r>
        <w:del w:id="3475" w:author="Viatris RO Affiliate" w:date="2025-03-18T17:32:00Z">
          <w:r w:rsidRPr="00674387" w:rsidDel="00125455">
            <w:delText xml:space="preserve">nici nu vă implicaţi în </w:delText>
          </w:r>
        </w:del>
      </w:ins>
      <w:ins w:id="3476" w:author="Viatris RO Affiliate" w:date="2025-03-18T17:32:00Z">
        <w:r w:rsidR="00125455">
          <w:t xml:space="preserve">şi să efectuaţi </w:t>
        </w:r>
      </w:ins>
      <w:ins w:id="3477" w:author="RWS Translator" w:date="2024-09-25T16:42:00Z">
        <w:r w:rsidRPr="00674387">
          <w:t xml:space="preserve">alte activităţi potenţial periculoase </w:t>
        </w:r>
        <w:del w:id="3478" w:author="Viatris RO Affiliate" w:date="2025-03-18T17:32:00Z">
          <w:r w:rsidRPr="00674387" w:rsidDel="00125455">
            <w:delText>fără să</w:delText>
          </w:r>
        </w:del>
      </w:ins>
      <w:ins w:id="3479" w:author="Viatris RO Affiliate" w:date="2025-03-18T17:32:00Z">
        <w:r w:rsidR="00125455">
          <w:t>înainte de a</w:t>
        </w:r>
      </w:ins>
      <w:ins w:id="3480" w:author="RWS Translator" w:date="2024-09-25T16:42:00Z">
        <w:r w:rsidRPr="00674387">
          <w:t xml:space="preserve"> şti</w:t>
        </w:r>
        <w:del w:id="3481" w:author="Viatris RO Affiliate" w:date="2025-03-18T17:32:00Z">
          <w:r w:rsidRPr="00674387" w:rsidDel="00125455">
            <w:delText>ţi</w:delText>
          </w:r>
        </w:del>
        <w:r w:rsidRPr="00674387">
          <w:t xml:space="preserve"> cum </w:t>
        </w:r>
      </w:ins>
      <w:ins w:id="3482" w:author="Viatris RO Affiliate" w:date="2025-03-18T17:32:00Z">
        <w:r w:rsidR="00125455">
          <w:t xml:space="preserve">vă </w:t>
        </w:r>
      </w:ins>
      <w:ins w:id="3483" w:author="RWS Translator" w:date="2024-09-25T16:42:00Z">
        <w:del w:id="3484" w:author="Viatris RO Affiliate" w:date="2025-03-18T17:32:00Z">
          <w:r w:rsidRPr="00674387" w:rsidDel="00125455">
            <w:delText>reacţionaţi la</w:delText>
          </w:r>
        </w:del>
      </w:ins>
      <w:ins w:id="3485" w:author="Viatris RO Affiliate" w:date="2025-03-18T17:32:00Z">
        <w:r w:rsidR="00125455">
          <w:t>influenţează</w:t>
        </w:r>
      </w:ins>
      <w:ins w:id="3486" w:author="RWS Translator" w:date="2024-09-25T16:42:00Z">
        <w:r w:rsidRPr="00674387">
          <w:t xml:space="preserve"> acest medicament</w:t>
        </w:r>
      </w:ins>
      <w:ins w:id="3487" w:author="Viatris RO Affiliate" w:date="2025-03-18T17:33:00Z">
        <w:r w:rsidR="00125455">
          <w:t xml:space="preserve"> capacitatea de a efectua aceste activităţi</w:t>
        </w:r>
      </w:ins>
      <w:ins w:id="3488" w:author="RWS Translator" w:date="2024-09-25T16:42:00Z">
        <w:r w:rsidRPr="00674387">
          <w:t>.</w:t>
        </w:r>
      </w:ins>
    </w:p>
    <w:p w14:paraId="366C31B7" w14:textId="77777777" w:rsidR="00B949A8" w:rsidRPr="00674387" w:rsidRDefault="00B949A8" w:rsidP="00EA5840">
      <w:pPr>
        <w:pStyle w:val="BodyText"/>
        <w:widowControl/>
        <w:rPr>
          <w:ins w:id="3489" w:author="RWS Translator" w:date="2024-09-25T16:42:00Z"/>
        </w:rPr>
      </w:pPr>
    </w:p>
    <w:p w14:paraId="219F9352" w14:textId="77777777" w:rsidR="00B949A8" w:rsidRPr="00044C74" w:rsidRDefault="00B949A8" w:rsidP="00EA5840">
      <w:pPr>
        <w:rPr>
          <w:ins w:id="3490" w:author="RWS Translator" w:date="2024-09-25T16:42:00Z"/>
          <w:b/>
          <w:bCs/>
        </w:rPr>
      </w:pPr>
      <w:ins w:id="3491" w:author="RWS Translator" w:date="2024-09-25T16:42:00Z">
        <w:r w:rsidRPr="00044C74">
          <w:rPr>
            <w:b/>
            <w:bCs/>
          </w:rPr>
          <w:t>Lyrica conţine sodiu</w:t>
        </w:r>
      </w:ins>
    </w:p>
    <w:p w14:paraId="01E3635F" w14:textId="715A663D" w:rsidR="00B949A8" w:rsidRPr="00674387" w:rsidRDefault="00B949A8" w:rsidP="00EA5840">
      <w:pPr>
        <w:pStyle w:val="BodyText"/>
        <w:widowControl/>
        <w:rPr>
          <w:ins w:id="3492" w:author="RWS Translator" w:date="2024-09-25T16:42:00Z"/>
        </w:rPr>
      </w:pPr>
      <w:ins w:id="3493" w:author="RWS Translator" w:date="2024-09-25T16:42:00Z">
        <w:r w:rsidRPr="00674387">
          <w:t>Acest medicament conţine sodiu mai puţin de 1</w:t>
        </w:r>
      </w:ins>
      <w:ins w:id="3494" w:author="RWS Translator" w:date="2024-09-25T23:53:00Z">
        <w:r w:rsidR="00EC37B4" w:rsidRPr="000E0DA9">
          <w:t> </w:t>
        </w:r>
      </w:ins>
      <w:ins w:id="3495" w:author="RWS Translator" w:date="2024-09-25T16:42:00Z">
        <w:r w:rsidRPr="00674387">
          <w:t>mmol (23</w:t>
        </w:r>
      </w:ins>
      <w:ins w:id="3496" w:author="RWS Translator" w:date="2024-09-25T23:53:00Z">
        <w:r w:rsidR="00EC37B4" w:rsidRPr="000E0DA9">
          <w:t> </w:t>
        </w:r>
      </w:ins>
      <w:ins w:id="3497" w:author="RWS Translator" w:date="2024-09-25T16:42:00Z">
        <w:r w:rsidRPr="00674387">
          <w:t>mg) per</w:t>
        </w:r>
      </w:ins>
      <w:ins w:id="3498" w:author="Viatris RO Affiliate" w:date="2024-10-17T17:14:00Z">
        <w:r w:rsidR="00E57B32">
          <w:t xml:space="preserve"> comprimat</w:t>
        </w:r>
      </w:ins>
      <w:ins w:id="3499" w:author="Viatris RO Affiliate" w:date="2024-10-18T12:39:00Z">
        <w:r w:rsidR="00493FD1">
          <w:t xml:space="preserve"> orodispersabil</w:t>
        </w:r>
      </w:ins>
      <w:ins w:id="3500" w:author="RWS Translator" w:date="2024-09-25T16:42:00Z">
        <w:r w:rsidRPr="00674387">
          <w:t>, adică practic „nu conţine sodiu”.</w:t>
        </w:r>
      </w:ins>
    </w:p>
    <w:p w14:paraId="0B67D7EE" w14:textId="77777777" w:rsidR="00B949A8" w:rsidRPr="00674387" w:rsidRDefault="00B949A8" w:rsidP="00EA5840">
      <w:pPr>
        <w:pStyle w:val="BodyText"/>
        <w:widowControl/>
        <w:rPr>
          <w:ins w:id="3501" w:author="RWS Translator" w:date="2024-09-25T16:42:00Z"/>
        </w:rPr>
      </w:pPr>
    </w:p>
    <w:p w14:paraId="29D38395" w14:textId="77777777" w:rsidR="00B949A8" w:rsidRPr="00674387" w:rsidRDefault="00B949A8" w:rsidP="00EA5840">
      <w:pPr>
        <w:pStyle w:val="BodyText"/>
        <w:widowControl/>
        <w:rPr>
          <w:ins w:id="3502" w:author="RWS Translator" w:date="2024-09-25T16:42:00Z"/>
        </w:rPr>
      </w:pPr>
    </w:p>
    <w:p w14:paraId="326BA57D" w14:textId="77777777" w:rsidR="00B949A8" w:rsidRPr="00044C74" w:rsidRDefault="00B949A8" w:rsidP="00EA5840">
      <w:pPr>
        <w:rPr>
          <w:ins w:id="3503" w:author="RWS Translator" w:date="2024-09-25T16:42:00Z"/>
          <w:b/>
          <w:bCs/>
        </w:rPr>
      </w:pPr>
      <w:ins w:id="3504" w:author="RWS Translator" w:date="2024-09-25T16:42:00Z">
        <w:r w:rsidRPr="00044C74">
          <w:rPr>
            <w:b/>
            <w:bCs/>
          </w:rPr>
          <w:t>3.</w:t>
        </w:r>
        <w:r w:rsidRPr="00044C74">
          <w:rPr>
            <w:b/>
            <w:bCs/>
          </w:rPr>
          <w:tab/>
          <w:t>Cum să luaţi Lyrica</w:t>
        </w:r>
      </w:ins>
    </w:p>
    <w:p w14:paraId="66B88A1B" w14:textId="77777777" w:rsidR="00B949A8" w:rsidRPr="00674387" w:rsidRDefault="00B949A8" w:rsidP="00EA5840">
      <w:pPr>
        <w:pStyle w:val="BodyText"/>
        <w:widowControl/>
        <w:rPr>
          <w:ins w:id="3505" w:author="RWS Translator" w:date="2024-09-25T16:42:00Z"/>
          <w:b/>
        </w:rPr>
      </w:pPr>
    </w:p>
    <w:p w14:paraId="50972043" w14:textId="77777777" w:rsidR="00B949A8" w:rsidRPr="00674387" w:rsidRDefault="00B949A8" w:rsidP="00EA5840">
      <w:pPr>
        <w:pStyle w:val="BodyText"/>
        <w:widowControl/>
        <w:rPr>
          <w:ins w:id="3506" w:author="RWS Translator" w:date="2024-09-25T16:42:00Z"/>
        </w:rPr>
      </w:pPr>
      <w:ins w:id="3507" w:author="RWS Translator" w:date="2024-09-25T16:42:00Z">
        <w:r w:rsidRPr="00674387">
          <w:t>Luaţi întotdeauna acest medicament exact aşa cum v-a spus medicul dumneavoastră. Discutaţi cu medicul dumneavoastră sau cu farmacistul dacă nu sunteţi sigur. Nu luaţi mai mult medicament decât vi s-a prescris.</w:t>
        </w:r>
      </w:ins>
    </w:p>
    <w:p w14:paraId="50BD8274" w14:textId="77777777" w:rsidR="00B949A8" w:rsidRPr="00674387" w:rsidRDefault="00B949A8" w:rsidP="00EA5840">
      <w:pPr>
        <w:pStyle w:val="BodyText"/>
        <w:widowControl/>
        <w:rPr>
          <w:ins w:id="3508" w:author="RWS Translator" w:date="2024-09-25T16:42:00Z"/>
        </w:rPr>
      </w:pPr>
    </w:p>
    <w:p w14:paraId="11428D5C" w14:textId="77777777" w:rsidR="00B949A8" w:rsidRDefault="00B949A8" w:rsidP="00EA5840">
      <w:pPr>
        <w:pStyle w:val="BodyText"/>
        <w:widowControl/>
        <w:rPr>
          <w:ins w:id="3509" w:author="RWS Translator" w:date="2024-09-25T16:42:00Z"/>
        </w:rPr>
      </w:pPr>
      <w:ins w:id="3510" w:author="RWS Translator" w:date="2024-09-25T16:42:00Z">
        <w:r w:rsidRPr="00674387">
          <w:t>Medicul va stabili care este doza potrivită pentru dumneavoastră.</w:t>
        </w:r>
      </w:ins>
    </w:p>
    <w:p w14:paraId="4135C782" w14:textId="77777777" w:rsidR="00B949A8" w:rsidRDefault="00B949A8" w:rsidP="00EA5840">
      <w:pPr>
        <w:pStyle w:val="BodyText"/>
        <w:widowControl/>
        <w:rPr>
          <w:ins w:id="3511" w:author="RWS Translator" w:date="2024-09-25T16:42:00Z"/>
        </w:rPr>
      </w:pPr>
    </w:p>
    <w:p w14:paraId="47338BD6" w14:textId="77777777" w:rsidR="00B949A8" w:rsidRDefault="00B949A8" w:rsidP="00EA5840">
      <w:pPr>
        <w:pStyle w:val="BodyText"/>
        <w:widowControl/>
        <w:rPr>
          <w:ins w:id="3512" w:author="RWS Translator" w:date="2024-09-25T23:54:00Z"/>
        </w:rPr>
      </w:pPr>
      <w:ins w:id="3513" w:author="RWS Translator" w:date="2024-09-25T16:42:00Z">
        <w:r w:rsidRPr="00674387">
          <w:t>Lyrica se administrează numai pe cale orală.</w:t>
        </w:r>
      </w:ins>
    </w:p>
    <w:p w14:paraId="44500FC9" w14:textId="77777777" w:rsidR="00AA571A" w:rsidRDefault="00AA571A" w:rsidP="00EA5840">
      <w:pPr>
        <w:pStyle w:val="BodyText"/>
        <w:widowControl/>
        <w:rPr>
          <w:ins w:id="3514" w:author="RWS Translator" w:date="2024-09-25T23:54:00Z"/>
        </w:rPr>
      </w:pPr>
    </w:p>
    <w:p w14:paraId="4AE19913" w14:textId="512A5361" w:rsidR="00AA571A" w:rsidRPr="002B6DA6" w:rsidRDefault="00AA571A" w:rsidP="00EA5840">
      <w:pPr>
        <w:rPr>
          <w:ins w:id="3515" w:author="RWS Translator" w:date="2024-09-25T23:54:00Z"/>
        </w:rPr>
      </w:pPr>
      <w:ins w:id="3516" w:author="RWS Translator" w:date="2024-09-25T23:55:00Z">
        <w:r w:rsidRPr="00AA571A">
          <w:t>Comprimatul orodispersabil se dezintegrează</w:t>
        </w:r>
        <w:r>
          <w:t xml:space="preserve"> pe limbă înainte de înghiţi</w:t>
        </w:r>
      </w:ins>
      <w:ins w:id="3517" w:author="RWS Translator" w:date="2024-09-25T23:56:00Z">
        <w:r>
          <w:t>re</w:t>
        </w:r>
      </w:ins>
      <w:ins w:id="3518" w:author="RWS Translator" w:date="2024-09-25T23:54:00Z">
        <w:r w:rsidRPr="002B6DA6">
          <w:t xml:space="preserve">. </w:t>
        </w:r>
        <w:r w:rsidRPr="002B6DA6">
          <w:br/>
        </w:r>
      </w:ins>
      <w:ins w:id="3519" w:author="RWS Translator" w:date="2024-09-25T23:56:00Z">
        <w:r>
          <w:t xml:space="preserve">Comprimatul </w:t>
        </w:r>
        <w:r w:rsidRPr="00AA571A">
          <w:t>poate</w:t>
        </w:r>
        <w:r>
          <w:t xml:space="preserve"> </w:t>
        </w:r>
        <w:r w:rsidRPr="00AA571A">
          <w:t>fi administrat cu</w:t>
        </w:r>
        <w:r>
          <w:t xml:space="preserve"> </w:t>
        </w:r>
        <w:r w:rsidRPr="00AA571A">
          <w:t>sau</w:t>
        </w:r>
        <w:r>
          <w:t xml:space="preserve"> </w:t>
        </w:r>
        <w:r w:rsidRPr="00AA571A">
          <w:t xml:space="preserve">fără </w:t>
        </w:r>
      </w:ins>
      <w:ins w:id="3520" w:author="RWS Translator" w:date="2024-09-26T09:34:00Z">
        <w:r w:rsidR="00BA2CF7">
          <w:t>apă</w:t>
        </w:r>
      </w:ins>
      <w:ins w:id="3521" w:author="RWS Translator" w:date="2024-09-25T23:54:00Z">
        <w:r w:rsidRPr="002B6DA6">
          <w:t>.</w:t>
        </w:r>
      </w:ins>
    </w:p>
    <w:p w14:paraId="1F8860C5" w14:textId="77777777" w:rsidR="00B949A8" w:rsidRPr="00674387" w:rsidRDefault="00B949A8" w:rsidP="00EA5840">
      <w:pPr>
        <w:pStyle w:val="BodyText"/>
        <w:widowControl/>
        <w:rPr>
          <w:ins w:id="3522" w:author="RWS Translator" w:date="2024-09-25T16:42:00Z"/>
        </w:rPr>
      </w:pPr>
    </w:p>
    <w:p w14:paraId="4DF518BE" w14:textId="4C55BFA0" w:rsidR="00B949A8" w:rsidRPr="00044C74" w:rsidRDefault="00B949A8" w:rsidP="00EA5840">
      <w:pPr>
        <w:rPr>
          <w:ins w:id="3523" w:author="RWS Translator" w:date="2024-09-25T16:42:00Z"/>
          <w:b/>
          <w:bCs/>
        </w:rPr>
      </w:pPr>
      <w:ins w:id="3524" w:author="RWS Translator" w:date="2024-09-25T16:42:00Z">
        <w:r w:rsidRPr="00044C74">
          <w:rPr>
            <w:b/>
            <w:bCs/>
          </w:rPr>
          <w:t xml:space="preserve">Durerea neuropată </w:t>
        </w:r>
      </w:ins>
      <w:ins w:id="3525" w:author="Viatris RO Affiliate" w:date="2025-03-18T17:33:00Z">
        <w:r w:rsidR="00125455">
          <w:rPr>
            <w:b/>
            <w:bCs/>
          </w:rPr>
          <w:t xml:space="preserve">centrală şi </w:t>
        </w:r>
      </w:ins>
      <w:ins w:id="3526" w:author="RWS Translator" w:date="2024-09-25T16:42:00Z">
        <w:r w:rsidRPr="00044C74">
          <w:rPr>
            <w:b/>
            <w:bCs/>
          </w:rPr>
          <w:t>periferică, epilepsia sau tulburarea anxioasă generalizată:</w:t>
        </w:r>
      </w:ins>
    </w:p>
    <w:p w14:paraId="4EC30D2F" w14:textId="2F24E44C" w:rsidR="00B949A8" w:rsidRPr="00674387" w:rsidRDefault="00B949A8" w:rsidP="00EA5840">
      <w:pPr>
        <w:pStyle w:val="ListParagraph"/>
        <w:widowControl/>
        <w:numPr>
          <w:ilvl w:val="0"/>
          <w:numId w:val="8"/>
        </w:numPr>
        <w:tabs>
          <w:tab w:val="left" w:pos="576"/>
        </w:tabs>
        <w:ind w:left="567"/>
        <w:rPr>
          <w:ins w:id="3527" w:author="RWS Translator" w:date="2024-09-25T16:42:00Z"/>
        </w:rPr>
      </w:pPr>
      <w:ins w:id="3528" w:author="RWS Translator" w:date="2024-09-25T16:42:00Z">
        <w:r w:rsidRPr="00674387">
          <w:t xml:space="preserve">Luaţi numărul de </w:t>
        </w:r>
      </w:ins>
      <w:ins w:id="3529" w:author="RWS Translator" w:date="2024-09-25T23:58:00Z">
        <w:r w:rsidR="006D6704">
          <w:t>comprimate orodispersabile</w:t>
        </w:r>
      </w:ins>
      <w:ins w:id="3530" w:author="RWS Translator" w:date="2024-09-25T16:42:00Z">
        <w:r w:rsidRPr="00674387">
          <w:t xml:space="preserve"> prescrise de medicul dumneavoastră.</w:t>
        </w:r>
      </w:ins>
    </w:p>
    <w:p w14:paraId="2BDDADF3" w14:textId="18ACC24C" w:rsidR="00B949A8" w:rsidRPr="00674387" w:rsidRDefault="00B949A8" w:rsidP="00EA5840">
      <w:pPr>
        <w:pStyle w:val="ListParagraph"/>
        <w:widowControl/>
        <w:numPr>
          <w:ilvl w:val="0"/>
          <w:numId w:val="8"/>
        </w:numPr>
        <w:tabs>
          <w:tab w:val="left" w:pos="576"/>
        </w:tabs>
        <w:ind w:left="567"/>
        <w:rPr>
          <w:ins w:id="3531" w:author="RWS Translator" w:date="2024-09-25T16:42:00Z"/>
        </w:rPr>
      </w:pPr>
      <w:ins w:id="3532" w:author="RWS Translator" w:date="2024-09-25T16:42:00Z">
        <w:r w:rsidRPr="00674387">
          <w:t>Doza, care a fost adaptată pentru dumneavoastră şi în funcţie de afecţiunea de care suferiţi, va fi, în general, cuprinsă între 150</w:t>
        </w:r>
      </w:ins>
      <w:ins w:id="3533" w:author="RWS Translator" w:date="2024-09-25T23:58:00Z">
        <w:r w:rsidR="006D6704" w:rsidRPr="000E0DA9">
          <w:t> </w:t>
        </w:r>
      </w:ins>
      <w:ins w:id="3534" w:author="RWS Translator" w:date="2024-09-25T16:42:00Z">
        <w:r w:rsidRPr="00674387">
          <w:t>mg şi 600</w:t>
        </w:r>
      </w:ins>
      <w:ins w:id="3535" w:author="RWS Translator" w:date="2024-09-25T23:58:00Z">
        <w:r w:rsidR="006D6704" w:rsidRPr="000E0DA9">
          <w:t> </w:t>
        </w:r>
      </w:ins>
      <w:ins w:id="3536" w:author="RWS Translator" w:date="2024-09-25T16:42:00Z">
        <w:r w:rsidRPr="00674387">
          <w:t>mg în fiecare zi.</w:t>
        </w:r>
      </w:ins>
    </w:p>
    <w:p w14:paraId="72671000" w14:textId="0219D51E" w:rsidR="00B949A8" w:rsidRPr="00674387" w:rsidRDefault="00B949A8" w:rsidP="00EA5840">
      <w:pPr>
        <w:pStyle w:val="ListParagraph"/>
        <w:widowControl/>
        <w:numPr>
          <w:ilvl w:val="0"/>
          <w:numId w:val="8"/>
        </w:numPr>
        <w:tabs>
          <w:tab w:val="left" w:pos="576"/>
        </w:tabs>
        <w:ind w:left="567"/>
        <w:rPr>
          <w:ins w:id="3537" w:author="RWS Translator" w:date="2024-09-25T16:42:00Z"/>
        </w:rPr>
      </w:pPr>
      <w:ins w:id="3538" w:author="RWS Translator" w:date="2024-09-25T16:42:00Z">
        <w:r w:rsidRPr="00674387">
          <w:t xml:space="preserve">Medicul dumneavoastră vă va spune să luaţi Lyrica fie de două, fie de trei ori pe zi. Pentru schema cu două administrări pe zi, luaţi Lyrica o dată dimineaţa şi o dată seara, cam în aceleaşi momente ale zilei. Pentru schema cu trei administrări pe zi, luaţi Lyrica o dată dimineaţa, o dată după-amiaza şi o dată seara, </w:t>
        </w:r>
      </w:ins>
      <w:ins w:id="3539" w:author="Viatris RO Affiliate" w:date="2025-03-18T17:34:00Z">
        <w:r w:rsidR="00125455">
          <w:t>la aceeaşi oră în fiecare zi.</w:t>
        </w:r>
      </w:ins>
      <w:ins w:id="3540" w:author="RWS Translator" w:date="2024-09-25T16:42:00Z">
        <w:del w:id="3541" w:author="Viatris RO Affiliate" w:date="2025-03-18T17:34:00Z">
          <w:r w:rsidRPr="00674387" w:rsidDel="00125455">
            <w:delText>cam în aceleaşi momente ale zilei.</w:delText>
          </w:r>
        </w:del>
      </w:ins>
    </w:p>
    <w:p w14:paraId="76DDD033" w14:textId="77777777" w:rsidR="00B949A8" w:rsidRPr="00674387" w:rsidRDefault="00B949A8" w:rsidP="00EA5840">
      <w:pPr>
        <w:pStyle w:val="BodyText"/>
        <w:widowControl/>
        <w:rPr>
          <w:ins w:id="3542" w:author="RWS Translator" w:date="2024-09-25T16:42:00Z"/>
        </w:rPr>
      </w:pPr>
    </w:p>
    <w:p w14:paraId="36892CA3" w14:textId="77777777" w:rsidR="00B949A8" w:rsidRPr="00674387" w:rsidRDefault="00B949A8" w:rsidP="00EA5840">
      <w:pPr>
        <w:pStyle w:val="BodyText"/>
        <w:widowControl/>
        <w:rPr>
          <w:ins w:id="3543" w:author="RWS Translator" w:date="2024-09-25T16:42:00Z"/>
        </w:rPr>
      </w:pPr>
      <w:ins w:id="3544" w:author="RWS Translator" w:date="2024-09-25T16:42:00Z">
        <w:r w:rsidRPr="00674387">
          <w:t>Dacă aveţi impresia că efectul Lyrica este prea puternic sau prea slab, spuneţi medicului dumneavoastră sau farmacistului.</w:t>
        </w:r>
      </w:ins>
    </w:p>
    <w:p w14:paraId="478249A6" w14:textId="77777777" w:rsidR="00B949A8" w:rsidRPr="00674387" w:rsidRDefault="00B949A8" w:rsidP="00EA5840">
      <w:pPr>
        <w:pStyle w:val="BodyText"/>
        <w:widowControl/>
        <w:rPr>
          <w:ins w:id="3545" w:author="RWS Translator" w:date="2024-09-25T16:42:00Z"/>
        </w:rPr>
      </w:pPr>
    </w:p>
    <w:p w14:paraId="6C503660" w14:textId="7930D51C" w:rsidR="00B949A8" w:rsidRPr="00674387" w:rsidRDefault="00B949A8" w:rsidP="00EA5840">
      <w:pPr>
        <w:pStyle w:val="BodyText"/>
        <w:widowControl/>
        <w:rPr>
          <w:ins w:id="3546" w:author="RWS Translator" w:date="2024-09-25T16:42:00Z"/>
        </w:rPr>
      </w:pPr>
      <w:ins w:id="3547" w:author="RWS Translator" w:date="2024-09-25T16:42:00Z">
        <w:r w:rsidRPr="00674387">
          <w:t xml:space="preserve">Dacă sunteţi </w:t>
        </w:r>
      </w:ins>
      <w:ins w:id="3548" w:author="Viatris RO Affiliate" w:date="2025-03-18T17:34:00Z">
        <w:r w:rsidR="00125455">
          <w:t xml:space="preserve">un pacient </w:t>
        </w:r>
      </w:ins>
      <w:ins w:id="3549" w:author="RWS Translator" w:date="2024-09-25T16:42:00Z">
        <w:r w:rsidRPr="00674387">
          <w:t>în vârstă (peste 65</w:t>
        </w:r>
      </w:ins>
      <w:ins w:id="3550" w:author="RWS Translator" w:date="2024-09-25T23:58:00Z">
        <w:r w:rsidR="005A2FBD" w:rsidRPr="000E0DA9">
          <w:t> </w:t>
        </w:r>
      </w:ins>
      <w:ins w:id="3551" w:author="RWS Reviewer" w:date="2024-09-30T11:08:00Z">
        <w:r w:rsidR="00097091" w:rsidRPr="000E0DA9">
          <w:t xml:space="preserve">de </w:t>
        </w:r>
      </w:ins>
      <w:ins w:id="3552" w:author="RWS Translator" w:date="2024-09-25T16:42:00Z">
        <w:r w:rsidRPr="00674387">
          <w:t xml:space="preserve">ani), trebuie să luaţi Lyrica cum este prezentat mai sus, cu excepţia cazului în care aveţi </w:t>
        </w:r>
        <w:del w:id="3553" w:author="Viatris RO Affiliate" w:date="2025-03-18T17:34:00Z">
          <w:r w:rsidRPr="00674387" w:rsidDel="00125455">
            <w:delText>afecţiuni</w:delText>
          </w:r>
        </w:del>
      </w:ins>
      <w:ins w:id="3554" w:author="Viatris RO Affiliate" w:date="2025-03-18T17:34:00Z">
        <w:r w:rsidR="00125455">
          <w:t>probleme</w:t>
        </w:r>
      </w:ins>
      <w:ins w:id="3555" w:author="RWS Translator" w:date="2024-09-25T16:42:00Z">
        <w:r w:rsidRPr="00674387">
          <w:t xml:space="preserve"> ale rinichilor.</w:t>
        </w:r>
      </w:ins>
    </w:p>
    <w:p w14:paraId="5C42EF3E" w14:textId="77777777" w:rsidR="00B949A8" w:rsidRPr="00674387" w:rsidRDefault="00B949A8" w:rsidP="00EA5840">
      <w:pPr>
        <w:pStyle w:val="BodyText"/>
        <w:widowControl/>
        <w:rPr>
          <w:ins w:id="3556" w:author="RWS Translator" w:date="2024-09-25T16:42:00Z"/>
        </w:rPr>
      </w:pPr>
    </w:p>
    <w:p w14:paraId="0EE10CCC" w14:textId="00181036" w:rsidR="00B949A8" w:rsidRPr="00674387" w:rsidRDefault="00B949A8" w:rsidP="00EA5840">
      <w:pPr>
        <w:pStyle w:val="BodyText"/>
        <w:widowControl/>
        <w:rPr>
          <w:ins w:id="3557" w:author="RWS Translator" w:date="2024-09-25T16:42:00Z"/>
        </w:rPr>
      </w:pPr>
      <w:ins w:id="3558" w:author="RWS Translator" w:date="2024-09-25T16:42:00Z">
        <w:r w:rsidRPr="00674387">
          <w:t xml:space="preserve">Medicul dumneavoastră vă poate prescrie o schemă diferită de administrare şi/sau doze diferite dacă aveţi </w:t>
        </w:r>
        <w:del w:id="3559" w:author="Viatris RO Affiliate" w:date="2025-03-18T17:34:00Z">
          <w:r w:rsidRPr="00674387" w:rsidDel="00125455">
            <w:delText>afecţiuni</w:delText>
          </w:r>
        </w:del>
      </w:ins>
      <w:ins w:id="3560" w:author="Viatris RO Affiliate" w:date="2025-03-18T17:34:00Z">
        <w:r w:rsidR="00125455">
          <w:t>probleme</w:t>
        </w:r>
      </w:ins>
      <w:ins w:id="3561" w:author="RWS Translator" w:date="2024-09-25T16:42:00Z">
        <w:r w:rsidRPr="00674387">
          <w:t xml:space="preserve"> ale rinichilor.</w:t>
        </w:r>
      </w:ins>
    </w:p>
    <w:p w14:paraId="4EBB5268" w14:textId="77777777" w:rsidR="00B949A8" w:rsidRPr="00674387" w:rsidRDefault="00B949A8" w:rsidP="00EA5840">
      <w:pPr>
        <w:pStyle w:val="BodyText"/>
        <w:widowControl/>
        <w:rPr>
          <w:ins w:id="3562" w:author="RWS Translator" w:date="2024-09-25T16:42:00Z"/>
        </w:rPr>
      </w:pPr>
    </w:p>
    <w:p w14:paraId="03554829" w14:textId="199344F2" w:rsidR="00B949A8" w:rsidRPr="00674387" w:rsidRDefault="00B949A8" w:rsidP="00EA5840">
      <w:pPr>
        <w:pStyle w:val="BodyText"/>
        <w:widowControl/>
        <w:rPr>
          <w:ins w:id="3563" w:author="RWS Translator" w:date="2024-09-25T16:42:00Z"/>
        </w:rPr>
      </w:pPr>
      <w:ins w:id="3564" w:author="RWS Translator" w:date="2024-09-25T16:42:00Z">
        <w:r w:rsidRPr="00674387">
          <w:t xml:space="preserve">Continuaţi să luaţi Lyrica </w:t>
        </w:r>
      </w:ins>
      <w:ins w:id="3565" w:author="Viatris RO Affiliate" w:date="2025-03-18T17:35:00Z">
        <w:r w:rsidR="00125455">
          <w:t>până când</w:t>
        </w:r>
      </w:ins>
      <w:ins w:id="3566" w:author="RWS Translator" w:date="2024-09-25T16:42:00Z">
        <w:del w:id="3567" w:author="Viatris RO Affiliate" w:date="2025-03-18T17:35:00Z">
          <w:r w:rsidRPr="00674387" w:rsidDel="00125455">
            <w:delText>pe toată durata recomandată de</w:delText>
          </w:r>
        </w:del>
        <w:r w:rsidRPr="00674387">
          <w:t xml:space="preserve"> medicul dumneavoastră</w:t>
        </w:r>
      </w:ins>
      <w:ins w:id="3568" w:author="Viatris RO Affiliate" w:date="2025-03-18T17:35:00Z">
        <w:r w:rsidR="00125455">
          <w:t xml:space="preserve"> vă spune să vă opriţi</w:t>
        </w:r>
      </w:ins>
      <w:ins w:id="3569" w:author="RWS Translator" w:date="2024-09-25T16:42:00Z">
        <w:r w:rsidRPr="00674387">
          <w:t>.</w:t>
        </w:r>
      </w:ins>
    </w:p>
    <w:p w14:paraId="79BE0157" w14:textId="77777777" w:rsidR="00B949A8" w:rsidRPr="00674387" w:rsidRDefault="00B949A8" w:rsidP="00EA5840">
      <w:pPr>
        <w:pStyle w:val="BodyText"/>
        <w:widowControl/>
        <w:rPr>
          <w:ins w:id="3570" w:author="RWS Translator" w:date="2024-09-25T16:42:00Z"/>
        </w:rPr>
      </w:pPr>
    </w:p>
    <w:p w14:paraId="09466C82" w14:textId="77777777" w:rsidR="00B949A8" w:rsidRPr="00044C74" w:rsidRDefault="00B949A8" w:rsidP="00EA5840">
      <w:pPr>
        <w:rPr>
          <w:ins w:id="3571" w:author="RWS Translator" w:date="2024-09-25T16:42:00Z"/>
          <w:b/>
          <w:bCs/>
        </w:rPr>
      </w:pPr>
      <w:ins w:id="3572" w:author="RWS Translator" w:date="2024-09-25T16:42:00Z">
        <w:r w:rsidRPr="00044C74">
          <w:rPr>
            <w:b/>
            <w:bCs/>
          </w:rPr>
          <w:t>Dacă luaţi mai mult Lyrica decât trebuie</w:t>
        </w:r>
      </w:ins>
    </w:p>
    <w:p w14:paraId="6DBD720B" w14:textId="04B1330C" w:rsidR="00B949A8" w:rsidRPr="00674387" w:rsidRDefault="00B949A8" w:rsidP="00EA5840">
      <w:pPr>
        <w:pStyle w:val="BodyText"/>
        <w:widowControl/>
        <w:rPr>
          <w:ins w:id="3573" w:author="RWS Translator" w:date="2024-09-25T16:42:00Z"/>
        </w:rPr>
      </w:pPr>
      <w:ins w:id="3574" w:author="RWS Translator" w:date="2024-09-25T16:42:00Z">
        <w:r w:rsidRPr="00674387">
          <w:t xml:space="preserve">Contactaţi-l pe medicul dumneavoastră sau mergeţi imediat la cea mai apropiată unitate medicală de urgenţă. Luaţi cu dumneavoastră cutia sau flaconul cu </w:t>
        </w:r>
      </w:ins>
      <w:ins w:id="3575" w:author="RWS Translator" w:date="2024-09-25T23:59:00Z">
        <w:r w:rsidR="00D8334B">
          <w:t>comprimate orodispersabile</w:t>
        </w:r>
        <w:r w:rsidR="00D8334B" w:rsidRPr="00674387">
          <w:t xml:space="preserve"> </w:t>
        </w:r>
      </w:ins>
      <w:ins w:id="3576" w:author="RWS Translator" w:date="2024-09-25T16:42:00Z">
        <w:r w:rsidRPr="00674387">
          <w:t xml:space="preserve">Lyrica. S-ar putea să vă simţiţi adormit, confuz, agitat sau neliniştit din cauza faptului că aţi luat </w:t>
        </w:r>
        <w:del w:id="3577" w:author="Viatris RO Affiliate" w:date="2025-03-18T17:36:00Z">
          <w:r w:rsidRPr="00674387" w:rsidDel="00125455">
            <w:delText xml:space="preserve">mai mult decât trebuie din </w:delText>
          </w:r>
        </w:del>
        <w:r w:rsidRPr="00674387">
          <w:t>Lyrica</w:t>
        </w:r>
      </w:ins>
      <w:ins w:id="3578" w:author="Viatris RO Affiliate" w:date="2025-03-18T17:36:00Z">
        <w:r w:rsidR="00125455">
          <w:t xml:space="preserve"> mai mult decât trebuie</w:t>
        </w:r>
      </w:ins>
      <w:ins w:id="3579" w:author="RWS Translator" w:date="2024-09-25T16:42:00Z">
        <w:r w:rsidRPr="00674387">
          <w:t xml:space="preserve">. Au fost raportate </w:t>
        </w:r>
      </w:ins>
      <w:ins w:id="3580" w:author="Viatris RO Affiliate" w:date="2025-03-18T17:36:00Z">
        <w:r w:rsidR="00125455">
          <w:t xml:space="preserve">de asemenea </w:t>
        </w:r>
      </w:ins>
      <w:ins w:id="3581" w:author="RWS Translator" w:date="2024-09-25T16:42:00Z">
        <w:r w:rsidRPr="00674387">
          <w:t>convulsii şi pierderea stării de conştienţă (comă).</w:t>
        </w:r>
      </w:ins>
    </w:p>
    <w:p w14:paraId="17CD0064" w14:textId="77777777" w:rsidR="00B949A8" w:rsidRPr="00674387" w:rsidRDefault="00B949A8" w:rsidP="00EA5840">
      <w:pPr>
        <w:pStyle w:val="BodyText"/>
        <w:widowControl/>
        <w:rPr>
          <w:ins w:id="3582" w:author="RWS Translator" w:date="2024-09-25T16:42:00Z"/>
        </w:rPr>
      </w:pPr>
    </w:p>
    <w:p w14:paraId="2E94C17D" w14:textId="77777777" w:rsidR="00B949A8" w:rsidRPr="00044C74" w:rsidRDefault="00B949A8" w:rsidP="00EA5840">
      <w:pPr>
        <w:rPr>
          <w:ins w:id="3583" w:author="RWS Translator" w:date="2024-09-25T16:42:00Z"/>
          <w:b/>
          <w:bCs/>
        </w:rPr>
      </w:pPr>
      <w:ins w:id="3584" w:author="RWS Translator" w:date="2024-09-25T16:42:00Z">
        <w:r w:rsidRPr="00044C74">
          <w:rPr>
            <w:b/>
            <w:bCs/>
          </w:rPr>
          <w:t>Dacă uitaţi să luaţi Lyrica</w:t>
        </w:r>
      </w:ins>
    </w:p>
    <w:p w14:paraId="1BCFA4FD" w14:textId="28A732B4" w:rsidR="00B949A8" w:rsidRPr="00674387" w:rsidRDefault="00B949A8" w:rsidP="00EA5840">
      <w:pPr>
        <w:pStyle w:val="BodyText"/>
        <w:widowControl/>
        <w:rPr>
          <w:ins w:id="3585" w:author="RWS Translator" w:date="2024-09-25T16:42:00Z"/>
        </w:rPr>
      </w:pPr>
      <w:ins w:id="3586" w:author="RWS Translator" w:date="2024-09-25T16:42:00Z">
        <w:r w:rsidRPr="00674387">
          <w:t xml:space="preserve">Este important să luaţi </w:t>
        </w:r>
      </w:ins>
      <w:ins w:id="3587" w:author="RWS Translator" w:date="2024-09-26T00:00:00Z">
        <w:r w:rsidR="00D8334B">
          <w:t>comprimatele orodispersabile</w:t>
        </w:r>
        <w:r w:rsidR="00D8334B" w:rsidRPr="00674387">
          <w:t xml:space="preserve"> Lyrica </w:t>
        </w:r>
      </w:ins>
      <w:ins w:id="3588" w:author="RWS Translator" w:date="2024-09-25T16:42:00Z">
        <w:r w:rsidRPr="00674387">
          <w:t>regulat, în aceleaşi momente ale zilei. Dacă uitaţi să luaţi o doză, luaţi-o imediat ce vă amintiţi, cu excepţia cazului în care este aproape momentul la care luaţi următoarea doză. În acest din urmă caz, luaţi doza obişnuită. Nu luaţi o doză dublă pentru a compensa doza uitată.</w:t>
        </w:r>
      </w:ins>
    </w:p>
    <w:p w14:paraId="07F949D1" w14:textId="77777777" w:rsidR="00B949A8" w:rsidRPr="00674387" w:rsidRDefault="00B949A8" w:rsidP="00EA5840">
      <w:pPr>
        <w:pStyle w:val="BodyText"/>
        <w:widowControl/>
        <w:rPr>
          <w:ins w:id="3589" w:author="RWS Translator" w:date="2024-09-25T16:42:00Z"/>
        </w:rPr>
      </w:pPr>
    </w:p>
    <w:p w14:paraId="01918A7B" w14:textId="77777777" w:rsidR="00B949A8" w:rsidRPr="00044C74" w:rsidRDefault="00B949A8" w:rsidP="00EA5840">
      <w:pPr>
        <w:rPr>
          <w:ins w:id="3590" w:author="RWS Translator" w:date="2024-09-25T16:42:00Z"/>
          <w:b/>
          <w:bCs/>
        </w:rPr>
      </w:pPr>
      <w:ins w:id="3591" w:author="RWS Translator" w:date="2024-09-25T16:42:00Z">
        <w:r w:rsidRPr="00044C74">
          <w:rPr>
            <w:b/>
            <w:bCs/>
          </w:rPr>
          <w:t>Dacă încetaţi să luaţi Lyrica</w:t>
        </w:r>
      </w:ins>
    </w:p>
    <w:p w14:paraId="477A42F6" w14:textId="15FAAB14" w:rsidR="00B949A8" w:rsidRPr="00674387" w:rsidRDefault="00B949A8" w:rsidP="00EA5840">
      <w:pPr>
        <w:pStyle w:val="BodyText"/>
        <w:widowControl/>
        <w:rPr>
          <w:ins w:id="3592" w:author="RWS Translator" w:date="2024-09-25T16:42:00Z"/>
        </w:rPr>
      </w:pPr>
      <w:ins w:id="3593" w:author="RWS Translator" w:date="2024-09-25T16:42:00Z">
        <w:r w:rsidRPr="00674387">
          <w:t xml:space="preserve">Nu încetaţi brusc să luaţi Lyrica. Dacă doriţi să întrerupeţi administrarea Lyrica, discutaţi mai întâi cu medicul dumneavoastră. Acesta vă va spune cum să faceţi acest lucru. Dacă tratamentul trebuie încetat, se recomandă ca întreruperea să se facă treptat, pe o perioadă a cel puţin o săptămână. Trebuie să ştiţi că, după încetarea tratamentului efectuat pe termen scurt sau lung cu Lyrica, puteţi prezenta anumite reacţii adverse, aşa numitele manifestări de întrerupere. Aceste manifestări includ tulburări de somn, dureri de cap, greaţă, senzaţie de nelinişte, diaree, simptome pseudogripale, convulsii, nervozitate, depresie, </w:t>
        </w:r>
      </w:ins>
      <w:ins w:id="3594" w:author="Viatris RO Affiliate" w:date="2025-02-26T14:06:00Z">
        <w:r w:rsidR="00CC3446" w:rsidRPr="00674387">
          <w:t>gânduri de autovătămare sau sinucidere</w:t>
        </w:r>
        <w:r w:rsidR="00CC3446">
          <w:t>,</w:t>
        </w:r>
        <w:r w:rsidR="00CC3446" w:rsidRPr="00674387">
          <w:t xml:space="preserve"> </w:t>
        </w:r>
      </w:ins>
      <w:ins w:id="3595" w:author="RWS Translator" w:date="2024-09-25T16:42:00Z">
        <w:r w:rsidRPr="00674387">
          <w:t>dureri, transpiraţii şi ameţeli. Aceste manifestări pot fi mai frecvente sau mai severe dacă aţi luat Lyrica pentru o perioadă mai lungă de timp. Dacă prezentaţi manifestări de întrerupere, trebuie să vă adresaţi medicului dumneavoastră.</w:t>
        </w:r>
      </w:ins>
    </w:p>
    <w:p w14:paraId="3867ACA3" w14:textId="77777777" w:rsidR="00B949A8" w:rsidRPr="00674387" w:rsidRDefault="00B949A8" w:rsidP="00EA5840">
      <w:pPr>
        <w:pStyle w:val="BodyText"/>
        <w:widowControl/>
        <w:rPr>
          <w:ins w:id="3596" w:author="RWS Translator" w:date="2024-09-25T16:42:00Z"/>
        </w:rPr>
      </w:pPr>
    </w:p>
    <w:p w14:paraId="7C56C346" w14:textId="77777777" w:rsidR="00B949A8" w:rsidRPr="00674387" w:rsidRDefault="00B949A8" w:rsidP="00EA5840">
      <w:pPr>
        <w:pStyle w:val="BodyText"/>
        <w:widowControl/>
        <w:rPr>
          <w:ins w:id="3597" w:author="RWS Translator" w:date="2024-09-25T16:42:00Z"/>
        </w:rPr>
      </w:pPr>
      <w:ins w:id="3598" w:author="RWS Translator" w:date="2024-09-25T16:42:00Z">
        <w:r w:rsidRPr="00674387">
          <w:t>Dacă aveţi orice întrebări suplimentare cu privire la acest medicament, adresaţi-vă medicului dumneavoastră sau farmacistului.</w:t>
        </w:r>
      </w:ins>
    </w:p>
    <w:p w14:paraId="278E615F" w14:textId="77777777" w:rsidR="00B949A8" w:rsidRPr="00674387" w:rsidRDefault="00B949A8" w:rsidP="00EA5840">
      <w:pPr>
        <w:pStyle w:val="BodyText"/>
        <w:widowControl/>
        <w:rPr>
          <w:ins w:id="3599" w:author="RWS Translator" w:date="2024-09-25T16:42:00Z"/>
        </w:rPr>
      </w:pPr>
    </w:p>
    <w:p w14:paraId="1C3A469E" w14:textId="77777777" w:rsidR="00B949A8" w:rsidRPr="00674387" w:rsidRDefault="00B949A8" w:rsidP="00EA5840">
      <w:pPr>
        <w:pStyle w:val="BodyText"/>
        <w:widowControl/>
        <w:rPr>
          <w:ins w:id="3600" w:author="RWS Translator" w:date="2024-09-25T16:42:00Z"/>
        </w:rPr>
      </w:pPr>
    </w:p>
    <w:p w14:paraId="02B3CB5B" w14:textId="77777777" w:rsidR="00B949A8" w:rsidRPr="00044C74" w:rsidRDefault="00B949A8" w:rsidP="00EA5840">
      <w:pPr>
        <w:rPr>
          <w:ins w:id="3601" w:author="RWS Translator" w:date="2024-09-25T16:42:00Z"/>
          <w:b/>
          <w:bCs/>
        </w:rPr>
      </w:pPr>
      <w:ins w:id="3602" w:author="RWS Translator" w:date="2024-09-25T16:42:00Z">
        <w:r w:rsidRPr="00044C74">
          <w:rPr>
            <w:b/>
            <w:bCs/>
          </w:rPr>
          <w:t>4.</w:t>
        </w:r>
        <w:r w:rsidRPr="00044C74">
          <w:rPr>
            <w:b/>
            <w:bCs/>
          </w:rPr>
          <w:tab/>
          <w:t>Reacţii adverse posibile</w:t>
        </w:r>
      </w:ins>
    </w:p>
    <w:p w14:paraId="468D1F20" w14:textId="77777777" w:rsidR="00B949A8" w:rsidRPr="00674387" w:rsidRDefault="00B949A8" w:rsidP="00EA5840">
      <w:pPr>
        <w:pStyle w:val="BodyText"/>
        <w:widowControl/>
        <w:rPr>
          <w:ins w:id="3603" w:author="RWS Translator" w:date="2024-09-25T16:42:00Z"/>
          <w:b/>
        </w:rPr>
      </w:pPr>
    </w:p>
    <w:p w14:paraId="2EEFE9E4" w14:textId="77777777" w:rsidR="00B949A8" w:rsidRPr="00674387" w:rsidRDefault="00B949A8" w:rsidP="00EA5840">
      <w:pPr>
        <w:pStyle w:val="BodyText"/>
        <w:widowControl/>
        <w:rPr>
          <w:ins w:id="3604" w:author="RWS Translator" w:date="2024-09-25T16:42:00Z"/>
        </w:rPr>
      </w:pPr>
      <w:ins w:id="3605" w:author="RWS Translator" w:date="2024-09-25T16:42:00Z">
        <w:r w:rsidRPr="00674387">
          <w:t>Ca toate medicamentele, acest medicament poate provoca reacţii adverse, cu toate că nu apar la toate persoanele.</w:t>
        </w:r>
      </w:ins>
    </w:p>
    <w:p w14:paraId="44ECA373" w14:textId="77777777" w:rsidR="00B949A8" w:rsidRPr="00674387" w:rsidRDefault="00B949A8" w:rsidP="00EA5840">
      <w:pPr>
        <w:pStyle w:val="BodyText"/>
        <w:widowControl/>
        <w:rPr>
          <w:ins w:id="3606" w:author="RWS Translator" w:date="2024-09-25T16:42:00Z"/>
        </w:rPr>
      </w:pPr>
    </w:p>
    <w:p w14:paraId="45474187" w14:textId="437F431A" w:rsidR="00B949A8" w:rsidRPr="00044C74" w:rsidRDefault="00B949A8" w:rsidP="00EA5840">
      <w:pPr>
        <w:rPr>
          <w:ins w:id="3607" w:author="RWS Translator" w:date="2024-09-25T16:42:00Z"/>
          <w:b/>
          <w:bCs/>
        </w:rPr>
      </w:pPr>
      <w:ins w:id="3608" w:author="RWS Translator" w:date="2024-09-25T16:42:00Z">
        <w:r w:rsidRPr="00044C74">
          <w:rPr>
            <w:b/>
            <w:bCs/>
          </w:rPr>
          <w:t>Foarte frecvente: care pot afecta mai mult de 1 din 10</w:t>
        </w:r>
      </w:ins>
      <w:ins w:id="3609" w:author="RWS Translator" w:date="2024-09-26T00:02:00Z">
        <w:r w:rsidR="00772630" w:rsidRPr="00044C74">
          <w:rPr>
            <w:b/>
            <w:bCs/>
          </w:rPr>
          <w:t> </w:t>
        </w:r>
      </w:ins>
      <w:ins w:id="3610" w:author="RWS Translator" w:date="2024-09-25T16:42:00Z">
        <w:r w:rsidRPr="00044C74">
          <w:rPr>
            <w:b/>
            <w:bCs/>
          </w:rPr>
          <w:t>persoane</w:t>
        </w:r>
      </w:ins>
    </w:p>
    <w:p w14:paraId="183E4E20" w14:textId="77777777" w:rsidR="00871126" w:rsidRDefault="00871126" w:rsidP="00EA5840">
      <w:pPr>
        <w:pStyle w:val="BodyText"/>
        <w:widowControl/>
        <w:rPr>
          <w:ins w:id="3611" w:author="RWS Translator" w:date="2024-09-26T00:02:00Z"/>
        </w:rPr>
      </w:pPr>
    </w:p>
    <w:p w14:paraId="59A9AE36" w14:textId="77777777" w:rsidR="00B949A8" w:rsidRPr="00674387" w:rsidRDefault="00B949A8" w:rsidP="00EA5840">
      <w:pPr>
        <w:pStyle w:val="BodyText"/>
        <w:widowControl/>
        <w:rPr>
          <w:ins w:id="3612" w:author="RWS Translator" w:date="2024-09-25T16:42:00Z"/>
        </w:rPr>
      </w:pPr>
      <w:ins w:id="3613" w:author="RWS Translator" w:date="2024-09-25T16:42:00Z">
        <w:r w:rsidRPr="00674387">
          <w:t>Ameţeală, somnolenţă, durere de cap.</w:t>
        </w:r>
      </w:ins>
    </w:p>
    <w:p w14:paraId="5D8D231C" w14:textId="77777777" w:rsidR="00B949A8" w:rsidRPr="00674387" w:rsidRDefault="00B949A8" w:rsidP="00EA5840">
      <w:pPr>
        <w:pStyle w:val="BodyText"/>
        <w:widowControl/>
        <w:rPr>
          <w:ins w:id="3614" w:author="RWS Translator" w:date="2024-09-25T16:42:00Z"/>
        </w:rPr>
      </w:pPr>
    </w:p>
    <w:p w14:paraId="0A88CCAE" w14:textId="7AAF898D" w:rsidR="00B949A8" w:rsidRPr="00044C74" w:rsidRDefault="00B949A8" w:rsidP="00EA5840">
      <w:pPr>
        <w:rPr>
          <w:ins w:id="3615" w:author="RWS Translator" w:date="2024-09-25T16:42:00Z"/>
          <w:b/>
          <w:bCs/>
        </w:rPr>
      </w:pPr>
      <w:ins w:id="3616" w:author="RWS Translator" w:date="2024-09-25T16:42:00Z">
        <w:r w:rsidRPr="00044C74">
          <w:rPr>
            <w:b/>
            <w:bCs/>
          </w:rPr>
          <w:t>Frecvente: care pot afecta până la 1 din 10</w:t>
        </w:r>
      </w:ins>
      <w:ins w:id="3617" w:author="RWS Translator" w:date="2024-09-26T00:02:00Z">
        <w:r w:rsidR="00772630" w:rsidRPr="00044C74">
          <w:rPr>
            <w:b/>
            <w:bCs/>
          </w:rPr>
          <w:t> </w:t>
        </w:r>
      </w:ins>
      <w:ins w:id="3618" w:author="RWS Translator" w:date="2024-09-25T16:42:00Z">
        <w:r w:rsidRPr="00044C74">
          <w:rPr>
            <w:b/>
            <w:bCs/>
          </w:rPr>
          <w:t>persoane</w:t>
        </w:r>
      </w:ins>
    </w:p>
    <w:p w14:paraId="3D20EB14" w14:textId="77777777" w:rsidR="00B949A8" w:rsidRPr="00044C74" w:rsidRDefault="00B949A8" w:rsidP="00EA5840">
      <w:pPr>
        <w:rPr>
          <w:ins w:id="3619" w:author="RWS Translator" w:date="2024-09-25T16:42:00Z"/>
          <w:b/>
          <w:bCs/>
        </w:rPr>
      </w:pPr>
    </w:p>
    <w:p w14:paraId="32E73D20" w14:textId="77777777" w:rsidR="00B949A8" w:rsidRPr="00674387" w:rsidRDefault="00B949A8" w:rsidP="00EA5840">
      <w:pPr>
        <w:pStyle w:val="ListParagraph"/>
        <w:widowControl/>
        <w:numPr>
          <w:ilvl w:val="0"/>
          <w:numId w:val="8"/>
        </w:numPr>
        <w:tabs>
          <w:tab w:val="left" w:pos="576"/>
        </w:tabs>
        <w:ind w:left="567"/>
        <w:rPr>
          <w:ins w:id="3620" w:author="RWS Translator" w:date="2024-09-25T16:42:00Z"/>
        </w:rPr>
      </w:pPr>
      <w:ins w:id="3621" w:author="RWS Translator" w:date="2024-09-25T16:42:00Z">
        <w:r w:rsidRPr="00674387">
          <w:t>Creştere a poftei de mâncare.</w:t>
        </w:r>
      </w:ins>
    </w:p>
    <w:p w14:paraId="6C20CCD0" w14:textId="77777777" w:rsidR="00B949A8" w:rsidRPr="00674387" w:rsidRDefault="00B949A8" w:rsidP="00EA5840">
      <w:pPr>
        <w:pStyle w:val="ListParagraph"/>
        <w:widowControl/>
        <w:numPr>
          <w:ilvl w:val="0"/>
          <w:numId w:val="8"/>
        </w:numPr>
        <w:tabs>
          <w:tab w:val="left" w:pos="576"/>
        </w:tabs>
        <w:ind w:left="567"/>
        <w:rPr>
          <w:ins w:id="3622" w:author="RWS Translator" w:date="2024-09-25T16:42:00Z"/>
        </w:rPr>
      </w:pPr>
      <w:ins w:id="3623" w:author="RWS Translator" w:date="2024-09-25T16:42:00Z">
        <w:r w:rsidRPr="00674387">
          <w:t>Senzaţie de euforie, confuzie, dezorientare, scădere a interesului sexual, iritabilitate.</w:t>
        </w:r>
      </w:ins>
    </w:p>
    <w:p w14:paraId="415E3FBF" w14:textId="77777777" w:rsidR="00B949A8" w:rsidRPr="00674387" w:rsidRDefault="00B949A8" w:rsidP="00EA5840">
      <w:pPr>
        <w:pStyle w:val="ListParagraph"/>
        <w:widowControl/>
        <w:numPr>
          <w:ilvl w:val="0"/>
          <w:numId w:val="8"/>
        </w:numPr>
        <w:tabs>
          <w:tab w:val="left" w:pos="576"/>
        </w:tabs>
        <w:ind w:left="567"/>
        <w:rPr>
          <w:ins w:id="3624" w:author="RWS Translator" w:date="2024-09-25T16:42:00Z"/>
        </w:rPr>
      </w:pPr>
      <w:ins w:id="3625" w:author="RWS Translator" w:date="2024-09-25T16:42:00Z">
        <w:r w:rsidRPr="00674387">
          <w:t>Tulburări ale atenţiei, neîndemânare, tulburări de memorie, pierdere a memoriei, tremurături, dificultăţi de vorbire, senzaţie de furnicătură, amorţeală, sedare, letargie, insomnie, oboseală, stare de rău.</w:t>
        </w:r>
      </w:ins>
    </w:p>
    <w:p w14:paraId="57C069B6" w14:textId="77777777" w:rsidR="00B949A8" w:rsidRPr="00674387" w:rsidRDefault="00B949A8" w:rsidP="00EA5840">
      <w:pPr>
        <w:pStyle w:val="ListParagraph"/>
        <w:widowControl/>
        <w:numPr>
          <w:ilvl w:val="0"/>
          <w:numId w:val="8"/>
        </w:numPr>
        <w:tabs>
          <w:tab w:val="left" w:pos="576"/>
        </w:tabs>
        <w:ind w:left="567"/>
        <w:rPr>
          <w:ins w:id="3626" w:author="RWS Translator" w:date="2024-09-25T16:42:00Z"/>
        </w:rPr>
      </w:pPr>
      <w:ins w:id="3627" w:author="RWS Translator" w:date="2024-09-25T16:42:00Z">
        <w:r w:rsidRPr="00674387">
          <w:t>Vedere înceţoşată, vedere dublă.</w:t>
        </w:r>
      </w:ins>
    </w:p>
    <w:p w14:paraId="0BA45778" w14:textId="5A1A1926" w:rsidR="00B949A8" w:rsidRPr="00674387" w:rsidRDefault="00B949A8" w:rsidP="00EA5840">
      <w:pPr>
        <w:pStyle w:val="ListParagraph"/>
        <w:widowControl/>
        <w:numPr>
          <w:ilvl w:val="0"/>
          <w:numId w:val="8"/>
        </w:numPr>
        <w:tabs>
          <w:tab w:val="left" w:pos="576"/>
        </w:tabs>
        <w:ind w:left="567"/>
        <w:rPr>
          <w:ins w:id="3628" w:author="RWS Translator" w:date="2024-09-25T16:42:00Z"/>
        </w:rPr>
      </w:pPr>
      <w:ins w:id="3629" w:author="RWS Translator" w:date="2024-09-25T16:42:00Z">
        <w:r w:rsidRPr="00674387">
          <w:t>Vertij, tulburări de echilibru, că</w:t>
        </w:r>
      </w:ins>
      <w:ins w:id="3630" w:author="Viatris RO Affiliate" w:date="2025-03-18T17:36:00Z">
        <w:r w:rsidR="00125455">
          <w:t>dere</w:t>
        </w:r>
      </w:ins>
      <w:ins w:id="3631" w:author="RWS Translator" w:date="2024-09-25T16:42:00Z">
        <w:del w:id="3632" w:author="Viatris RO Affiliate" w:date="2025-03-18T17:36:00Z">
          <w:r w:rsidRPr="00674387" w:rsidDel="00125455">
            <w:delText>zături</w:delText>
          </w:r>
        </w:del>
        <w:r w:rsidRPr="00674387">
          <w:t>.</w:t>
        </w:r>
      </w:ins>
    </w:p>
    <w:p w14:paraId="3ABC3CBC" w14:textId="77777777" w:rsidR="00B949A8" w:rsidRPr="00674387" w:rsidRDefault="00B949A8" w:rsidP="00EA5840">
      <w:pPr>
        <w:pStyle w:val="ListParagraph"/>
        <w:widowControl/>
        <w:numPr>
          <w:ilvl w:val="0"/>
          <w:numId w:val="8"/>
        </w:numPr>
        <w:tabs>
          <w:tab w:val="left" w:pos="576"/>
        </w:tabs>
        <w:ind w:left="567"/>
        <w:rPr>
          <w:ins w:id="3633" w:author="RWS Translator" w:date="2024-09-25T16:42:00Z"/>
        </w:rPr>
      </w:pPr>
      <w:ins w:id="3634" w:author="RWS Translator" w:date="2024-09-25T16:42:00Z">
        <w:r w:rsidRPr="00674387">
          <w:t>Uscăciune a gurii, constipaţie, vărsături, flatulenţă, diaree, greaţă, abdomen umflat.</w:t>
        </w:r>
      </w:ins>
    </w:p>
    <w:p w14:paraId="6272BD3B" w14:textId="77777777" w:rsidR="00B949A8" w:rsidRPr="00674387" w:rsidRDefault="00B949A8" w:rsidP="00EA5840">
      <w:pPr>
        <w:pStyle w:val="ListParagraph"/>
        <w:widowControl/>
        <w:numPr>
          <w:ilvl w:val="0"/>
          <w:numId w:val="8"/>
        </w:numPr>
        <w:tabs>
          <w:tab w:val="left" w:pos="576"/>
        </w:tabs>
        <w:ind w:left="567"/>
        <w:rPr>
          <w:ins w:id="3635" w:author="RWS Translator" w:date="2024-09-25T16:42:00Z"/>
        </w:rPr>
      </w:pPr>
      <w:ins w:id="3636" w:author="RWS Translator" w:date="2024-09-25T16:42:00Z">
        <w:r w:rsidRPr="00674387">
          <w:t>Dificultăţi de erecţie.</w:t>
        </w:r>
      </w:ins>
    </w:p>
    <w:p w14:paraId="66D25E77" w14:textId="02531398" w:rsidR="00B949A8" w:rsidRPr="00674387" w:rsidRDefault="00B949A8" w:rsidP="00EA5840">
      <w:pPr>
        <w:pStyle w:val="ListParagraph"/>
        <w:widowControl/>
        <w:numPr>
          <w:ilvl w:val="0"/>
          <w:numId w:val="8"/>
        </w:numPr>
        <w:tabs>
          <w:tab w:val="left" w:pos="576"/>
        </w:tabs>
        <w:ind w:left="567"/>
        <w:rPr>
          <w:ins w:id="3637" w:author="RWS Translator" w:date="2024-09-25T16:42:00Z"/>
        </w:rPr>
      </w:pPr>
      <w:ins w:id="3638" w:author="RWS Translator" w:date="2024-09-25T16:42:00Z">
        <w:r w:rsidRPr="00674387">
          <w:t>Umflare a corpului</w:t>
        </w:r>
      </w:ins>
      <w:ins w:id="3639" w:author="Viatris RO Affiliate" w:date="2025-03-18T17:37:00Z">
        <w:r w:rsidR="00125455">
          <w:t xml:space="preserve"> şi a membrelor</w:t>
        </w:r>
      </w:ins>
      <w:ins w:id="3640" w:author="RWS Translator" w:date="2024-09-25T16:42:00Z">
        <w:del w:id="3641" w:author="Viatris RO Affiliate" w:date="2025-03-18T17:37:00Z">
          <w:r w:rsidRPr="00674387" w:rsidDel="00125455">
            <w:delText>, incluzând extremităţile</w:delText>
          </w:r>
        </w:del>
        <w:r w:rsidRPr="00674387">
          <w:t>.</w:t>
        </w:r>
      </w:ins>
    </w:p>
    <w:p w14:paraId="2F7EF9DC" w14:textId="77777777" w:rsidR="00B949A8" w:rsidRPr="00674387" w:rsidRDefault="00B949A8" w:rsidP="00EA5840">
      <w:pPr>
        <w:pStyle w:val="ListParagraph"/>
        <w:widowControl/>
        <w:numPr>
          <w:ilvl w:val="0"/>
          <w:numId w:val="8"/>
        </w:numPr>
        <w:tabs>
          <w:tab w:val="left" w:pos="576"/>
        </w:tabs>
        <w:ind w:left="567"/>
        <w:rPr>
          <w:ins w:id="3642" w:author="RWS Translator" w:date="2024-09-25T16:42:00Z"/>
        </w:rPr>
      </w:pPr>
      <w:ins w:id="3643" w:author="RWS Translator" w:date="2024-09-25T16:42:00Z">
        <w:r w:rsidRPr="00674387">
          <w:t>Senzaţie de beţie, mers anormal.</w:t>
        </w:r>
      </w:ins>
    </w:p>
    <w:p w14:paraId="354445B6" w14:textId="77777777" w:rsidR="00B949A8" w:rsidRPr="00674387" w:rsidRDefault="00B949A8" w:rsidP="00EA5840">
      <w:pPr>
        <w:pStyle w:val="ListParagraph"/>
        <w:widowControl/>
        <w:numPr>
          <w:ilvl w:val="0"/>
          <w:numId w:val="8"/>
        </w:numPr>
        <w:tabs>
          <w:tab w:val="left" w:pos="576"/>
        </w:tabs>
        <w:ind w:left="567"/>
        <w:rPr>
          <w:ins w:id="3644" w:author="RWS Translator" w:date="2024-09-25T16:42:00Z"/>
        </w:rPr>
      </w:pPr>
      <w:ins w:id="3645" w:author="RWS Translator" w:date="2024-09-25T16:42:00Z">
        <w:r w:rsidRPr="00674387">
          <w:t>Creştere în greutate.</w:t>
        </w:r>
      </w:ins>
    </w:p>
    <w:p w14:paraId="17333A53" w14:textId="77777777" w:rsidR="00B949A8" w:rsidRPr="00674387" w:rsidRDefault="00B949A8" w:rsidP="00EA5840">
      <w:pPr>
        <w:pStyle w:val="ListParagraph"/>
        <w:widowControl/>
        <w:numPr>
          <w:ilvl w:val="0"/>
          <w:numId w:val="8"/>
        </w:numPr>
        <w:tabs>
          <w:tab w:val="left" w:pos="576"/>
        </w:tabs>
        <w:ind w:left="567"/>
        <w:rPr>
          <w:ins w:id="3646" w:author="RWS Translator" w:date="2024-09-25T16:42:00Z"/>
        </w:rPr>
      </w:pPr>
      <w:ins w:id="3647" w:author="RWS Translator" w:date="2024-09-25T16:42:00Z">
        <w:r w:rsidRPr="00674387">
          <w:t>Crampe musculare, durere articulară, durere de spate, durere în membre.</w:t>
        </w:r>
      </w:ins>
    </w:p>
    <w:p w14:paraId="23514883" w14:textId="77777777" w:rsidR="00B949A8" w:rsidRPr="00674387" w:rsidRDefault="00B949A8" w:rsidP="00EA5840">
      <w:pPr>
        <w:pStyle w:val="ListParagraph"/>
        <w:widowControl/>
        <w:numPr>
          <w:ilvl w:val="0"/>
          <w:numId w:val="8"/>
        </w:numPr>
        <w:tabs>
          <w:tab w:val="left" w:pos="576"/>
        </w:tabs>
        <w:ind w:left="567"/>
        <w:rPr>
          <w:ins w:id="3648" w:author="RWS Translator" w:date="2024-09-25T16:42:00Z"/>
        </w:rPr>
      </w:pPr>
      <w:ins w:id="3649" w:author="RWS Translator" w:date="2024-09-25T16:42:00Z">
        <w:r w:rsidRPr="00674387">
          <w:t>Dureri în gât.</w:t>
        </w:r>
      </w:ins>
    </w:p>
    <w:p w14:paraId="00579293" w14:textId="77777777" w:rsidR="00B949A8" w:rsidRPr="00674387" w:rsidRDefault="00B949A8" w:rsidP="00EA5840">
      <w:pPr>
        <w:pStyle w:val="BodyText"/>
        <w:widowControl/>
        <w:rPr>
          <w:ins w:id="3650" w:author="RWS Translator" w:date="2024-09-25T16:42:00Z"/>
        </w:rPr>
      </w:pPr>
    </w:p>
    <w:p w14:paraId="3A9EC1BB" w14:textId="5157F178" w:rsidR="00B949A8" w:rsidRPr="00044C74" w:rsidRDefault="00B949A8" w:rsidP="00B33C71">
      <w:pPr>
        <w:keepNext/>
        <w:keepLines/>
        <w:rPr>
          <w:ins w:id="3651" w:author="RWS Translator" w:date="2024-09-25T16:42:00Z"/>
          <w:b/>
          <w:bCs/>
        </w:rPr>
      </w:pPr>
      <w:ins w:id="3652" w:author="RWS Translator" w:date="2024-09-25T16:42:00Z">
        <w:r w:rsidRPr="00044C74">
          <w:rPr>
            <w:b/>
            <w:bCs/>
          </w:rPr>
          <w:t>Mai puţin frecvente: care pot afecta până la 1 din 100</w:t>
        </w:r>
      </w:ins>
      <w:ins w:id="3653" w:author="RWS Reviewer" w:date="2024-09-30T11:13:00Z">
        <w:r w:rsidR="00004690" w:rsidRPr="00044C74">
          <w:rPr>
            <w:b/>
            <w:bCs/>
          </w:rPr>
          <w:t> </w:t>
        </w:r>
      </w:ins>
      <w:ins w:id="3654" w:author="RWS Translator" w:date="2024-09-25T16:42:00Z">
        <w:r w:rsidRPr="00044C74">
          <w:rPr>
            <w:b/>
            <w:bCs/>
          </w:rPr>
          <w:t>d</w:t>
        </w:r>
      </w:ins>
      <w:ins w:id="3655" w:author="RWS Translator" w:date="2024-09-26T00:04:00Z">
        <w:r w:rsidR="00775C45" w:rsidRPr="00044C74">
          <w:rPr>
            <w:b/>
            <w:bCs/>
          </w:rPr>
          <w:t>e</w:t>
        </w:r>
      </w:ins>
      <w:ins w:id="3656" w:author="RWS Translator" w:date="2024-09-26T00:11:00Z">
        <w:r w:rsidR="003F7F65" w:rsidRPr="00044C74">
          <w:rPr>
            <w:b/>
            <w:bCs/>
            <w:lang w:val="en-GB"/>
          </w:rPr>
          <w:t xml:space="preserve"> </w:t>
        </w:r>
      </w:ins>
      <w:ins w:id="3657" w:author="RWS Translator" w:date="2024-09-25T16:42:00Z">
        <w:r w:rsidRPr="00044C74">
          <w:rPr>
            <w:b/>
            <w:bCs/>
          </w:rPr>
          <w:t>persoane</w:t>
        </w:r>
      </w:ins>
    </w:p>
    <w:p w14:paraId="777B02D7" w14:textId="77777777" w:rsidR="00B949A8" w:rsidRPr="00674387" w:rsidRDefault="00B949A8" w:rsidP="00B33C71">
      <w:pPr>
        <w:pStyle w:val="BodyText"/>
        <w:keepNext/>
        <w:keepLines/>
        <w:widowControl/>
        <w:rPr>
          <w:ins w:id="3658" w:author="RWS Translator" w:date="2024-09-25T16:42:00Z"/>
          <w:b/>
        </w:rPr>
      </w:pPr>
    </w:p>
    <w:p w14:paraId="4528ED83" w14:textId="77777777" w:rsidR="00B949A8" w:rsidRPr="00674387" w:rsidRDefault="00B949A8" w:rsidP="00EA5840">
      <w:pPr>
        <w:pStyle w:val="ListParagraph"/>
        <w:keepNext/>
        <w:widowControl/>
        <w:numPr>
          <w:ilvl w:val="0"/>
          <w:numId w:val="8"/>
        </w:numPr>
        <w:ind w:left="567"/>
        <w:rPr>
          <w:ins w:id="3659" w:author="RWS Translator" w:date="2024-09-25T16:42:00Z"/>
        </w:rPr>
      </w:pPr>
      <w:ins w:id="3660" w:author="RWS Translator" w:date="2024-09-25T16:42:00Z">
        <w:r w:rsidRPr="00674387">
          <w:t>Scădere a poftei de mâncare, scădere în greutate, concentraţie mică a zahărului în sânge, concentraţie mare a zahărului în sânge.</w:t>
        </w:r>
      </w:ins>
    </w:p>
    <w:p w14:paraId="4E2C9AB9" w14:textId="77777777" w:rsidR="00B949A8" w:rsidRPr="00674387" w:rsidRDefault="00B949A8" w:rsidP="00EA5840">
      <w:pPr>
        <w:pStyle w:val="ListParagraph"/>
        <w:keepNext/>
        <w:widowControl/>
        <w:numPr>
          <w:ilvl w:val="0"/>
          <w:numId w:val="8"/>
        </w:numPr>
        <w:ind w:left="567"/>
        <w:rPr>
          <w:ins w:id="3661" w:author="RWS Translator" w:date="2024-09-25T16:42:00Z"/>
        </w:rPr>
      </w:pPr>
      <w:ins w:id="3662" w:author="RWS Translator" w:date="2024-09-25T16:42:00Z">
        <w:r w:rsidRPr="00674387">
          <w:t>Schimbări de personalitate, stare de nelinişte, depresie, agitaţie, instabilitate emoţională, dificultăţi în găsirea cuvintelor, halucinaţii, vise anormale, atac de panică, apatie, agresivitate, stare de exaltare, afectare mentală, dificultăţi în gândire, creştere a interesului sexual, probleme ale funcţiei sexuale incluzând incapacitatea de atingere a unui orgasm, ejaculare întârziată.</w:t>
        </w:r>
      </w:ins>
    </w:p>
    <w:p w14:paraId="203886C6" w14:textId="7FA18778" w:rsidR="00B949A8" w:rsidRPr="00674387" w:rsidRDefault="00B949A8" w:rsidP="00EA5840">
      <w:pPr>
        <w:pStyle w:val="ListParagraph"/>
        <w:keepNext/>
        <w:widowControl/>
        <w:numPr>
          <w:ilvl w:val="0"/>
          <w:numId w:val="8"/>
        </w:numPr>
        <w:ind w:left="567"/>
        <w:rPr>
          <w:ins w:id="3663" w:author="RWS Translator" w:date="2024-09-25T16:42:00Z"/>
        </w:rPr>
      </w:pPr>
      <w:ins w:id="3664" w:author="RWS Translator" w:date="2024-09-25T16:42:00Z">
        <w:r w:rsidRPr="00674387">
          <w:t xml:space="preserve">Modificări de vedere, mişcări neobişnuite ale ochilor, modificări ale vederii incluzând vedere de tip tunel, percepţia vizuală a unor fulgere de lumină, mişcări spasmodice, reflexe atenuate, hiperactivitate, ameţeală la </w:t>
        </w:r>
      </w:ins>
      <w:ins w:id="3665" w:author="Viatris RO Affiliate" w:date="2025-03-18T17:37:00Z">
        <w:r w:rsidR="00125455">
          <w:t>ridicarea</w:t>
        </w:r>
      </w:ins>
      <w:ins w:id="3666" w:author="RWS Translator" w:date="2024-09-25T16:42:00Z">
        <w:del w:id="3667" w:author="Viatris RO Affiliate" w:date="2025-03-18T17:37:00Z">
          <w:r w:rsidRPr="00674387" w:rsidDel="00125455">
            <w:delText>statul</w:delText>
          </w:r>
        </w:del>
        <w:r w:rsidRPr="00674387">
          <w:t xml:space="preserve"> în picioare, creştere a sensibilităţii pielii, pierdere a gustului, senzaţie de arsură, tremurături la efectuarea mişcărilor, scădere a conştienţei, pierdere a conştienţei, leşin, sensibilitate crescută la zgomot, stare generală de rău.</w:t>
        </w:r>
      </w:ins>
    </w:p>
    <w:p w14:paraId="33970C0F" w14:textId="63C73656" w:rsidR="00B949A8" w:rsidRPr="00674387" w:rsidRDefault="00B949A8" w:rsidP="00EA5840">
      <w:pPr>
        <w:pStyle w:val="ListParagraph"/>
        <w:widowControl/>
        <w:numPr>
          <w:ilvl w:val="0"/>
          <w:numId w:val="8"/>
        </w:numPr>
        <w:ind w:left="567"/>
        <w:rPr>
          <w:ins w:id="3668" w:author="RWS Translator" w:date="2024-09-25T16:42:00Z"/>
        </w:rPr>
      </w:pPr>
      <w:ins w:id="3669" w:author="RWS Translator" w:date="2024-09-25T16:42:00Z">
        <w:r w:rsidRPr="00674387">
          <w:t>Uscăciunea ochilor,</w:t>
        </w:r>
      </w:ins>
      <w:ins w:id="3670" w:author="RWS Translator" w:date="2024-09-26T00:06:00Z">
        <w:r w:rsidR="003F7F65">
          <w:t xml:space="preserve"> umflarea ochilor,</w:t>
        </w:r>
      </w:ins>
      <w:ins w:id="3671" w:author="RWS Translator" w:date="2024-09-25T16:42:00Z">
        <w:r w:rsidRPr="00674387">
          <w:t xml:space="preserve"> durere oculară, miopie (vedere slabă), </w:t>
        </w:r>
      </w:ins>
      <w:ins w:id="3672" w:author="RWS Translator" w:date="2024-09-26T10:41:00Z">
        <w:r w:rsidR="00BD01F7">
          <w:t>„</w:t>
        </w:r>
      </w:ins>
      <w:ins w:id="3673" w:author="RWS Translator" w:date="2024-09-25T16:42:00Z">
        <w:r w:rsidRPr="00674387">
          <w:t>ochi umezi”, iritaţie la nivelul ochiului.</w:t>
        </w:r>
      </w:ins>
    </w:p>
    <w:p w14:paraId="44B662C8" w14:textId="77777777" w:rsidR="00B949A8" w:rsidRPr="00674387" w:rsidRDefault="00B949A8" w:rsidP="00EA5840">
      <w:pPr>
        <w:pStyle w:val="ListParagraph"/>
        <w:widowControl/>
        <w:numPr>
          <w:ilvl w:val="0"/>
          <w:numId w:val="8"/>
        </w:numPr>
        <w:ind w:left="567"/>
        <w:rPr>
          <w:ins w:id="3674" w:author="RWS Translator" w:date="2024-09-25T16:42:00Z"/>
        </w:rPr>
      </w:pPr>
      <w:ins w:id="3675" w:author="RWS Translator" w:date="2024-09-25T16:42:00Z">
        <w:r w:rsidRPr="00674387">
          <w:t>Tulburări ale ritmului bătăilor inimii, creştere a frecvenţei bătăilor inimii, tensiune arterială mică, tensiune arterială mare, modificări ale bătăilor inimii, insuficienţă cardiacǎ.</w:t>
        </w:r>
      </w:ins>
    </w:p>
    <w:p w14:paraId="23F86980" w14:textId="77777777" w:rsidR="00B949A8" w:rsidRPr="00674387" w:rsidRDefault="00B949A8" w:rsidP="00EA5840">
      <w:pPr>
        <w:pStyle w:val="ListParagraph"/>
        <w:widowControl/>
        <w:numPr>
          <w:ilvl w:val="0"/>
          <w:numId w:val="8"/>
        </w:numPr>
        <w:ind w:left="567"/>
        <w:rPr>
          <w:ins w:id="3676" w:author="RWS Translator" w:date="2024-09-25T16:42:00Z"/>
        </w:rPr>
      </w:pPr>
      <w:ins w:id="3677" w:author="RWS Translator" w:date="2024-09-25T16:42:00Z">
        <w:r w:rsidRPr="00674387">
          <w:t>Înroşire bruscă a feţei, bufeuri.</w:t>
        </w:r>
      </w:ins>
    </w:p>
    <w:p w14:paraId="0BF41AFC" w14:textId="6395C763" w:rsidR="00B949A8" w:rsidRPr="00674387" w:rsidRDefault="00B949A8" w:rsidP="00EA5840">
      <w:pPr>
        <w:pStyle w:val="ListParagraph"/>
        <w:widowControl/>
        <w:numPr>
          <w:ilvl w:val="0"/>
          <w:numId w:val="8"/>
        </w:numPr>
        <w:ind w:left="567"/>
        <w:rPr>
          <w:ins w:id="3678" w:author="RWS Translator" w:date="2024-09-25T16:42:00Z"/>
        </w:rPr>
      </w:pPr>
      <w:ins w:id="3679" w:author="RWS Translator" w:date="2024-09-25T16:42:00Z">
        <w:r w:rsidRPr="00674387">
          <w:t xml:space="preserve">Dificultăţi la respiraţie, </w:t>
        </w:r>
        <w:del w:id="3680" w:author="Viatris RO Affiliate" w:date="2025-03-18T17:38:00Z">
          <w:r w:rsidRPr="00674387" w:rsidDel="00125455">
            <w:delText xml:space="preserve">senzaţie de </w:delText>
          </w:r>
        </w:del>
        <w:r w:rsidRPr="00674387">
          <w:t xml:space="preserve">uscăciune </w:t>
        </w:r>
      </w:ins>
      <w:ins w:id="3681" w:author="Viatris RO Affiliate" w:date="2025-03-18T17:38:00Z">
        <w:r w:rsidR="00125455">
          <w:t>a</w:t>
        </w:r>
      </w:ins>
      <w:ins w:id="3682" w:author="RWS Translator" w:date="2024-09-25T16:42:00Z">
        <w:del w:id="3683" w:author="Viatris RO Affiliate" w:date="2025-03-18T17:38:00Z">
          <w:r w:rsidRPr="00674387" w:rsidDel="00125455">
            <w:delText>la nivelul</w:delText>
          </w:r>
        </w:del>
        <w:r w:rsidRPr="00674387">
          <w:t xml:space="preserve"> nasului, înfundare a nasului.</w:t>
        </w:r>
      </w:ins>
    </w:p>
    <w:p w14:paraId="2EBBF3F7" w14:textId="77777777" w:rsidR="00B949A8" w:rsidRPr="00674387" w:rsidRDefault="00B949A8" w:rsidP="00EA5840">
      <w:pPr>
        <w:pStyle w:val="ListParagraph"/>
        <w:widowControl/>
        <w:numPr>
          <w:ilvl w:val="0"/>
          <w:numId w:val="8"/>
        </w:numPr>
        <w:ind w:left="567"/>
        <w:rPr>
          <w:ins w:id="3684" w:author="RWS Translator" w:date="2024-09-25T16:42:00Z"/>
        </w:rPr>
      </w:pPr>
      <w:ins w:id="3685" w:author="RWS Translator" w:date="2024-09-25T16:42:00Z">
        <w:r w:rsidRPr="00674387">
          <w:t>Creştere a producerii de salivă, arsuri la stomac, amorţeală în jurul gurii.</w:t>
        </w:r>
      </w:ins>
    </w:p>
    <w:p w14:paraId="7B8B09F7" w14:textId="77777777" w:rsidR="00B949A8" w:rsidRPr="00674387" w:rsidRDefault="00B949A8" w:rsidP="00EA5840">
      <w:pPr>
        <w:pStyle w:val="ListParagraph"/>
        <w:widowControl/>
        <w:numPr>
          <w:ilvl w:val="0"/>
          <w:numId w:val="8"/>
        </w:numPr>
        <w:ind w:left="567"/>
        <w:rPr>
          <w:ins w:id="3686" w:author="RWS Translator" w:date="2024-09-25T16:42:00Z"/>
        </w:rPr>
      </w:pPr>
      <w:ins w:id="3687" w:author="RWS Translator" w:date="2024-09-25T16:42:00Z">
        <w:r w:rsidRPr="00674387">
          <w:t>Transpiraţii, erupţii pe piele, frisoane, febră.</w:t>
        </w:r>
      </w:ins>
    </w:p>
    <w:p w14:paraId="200A54A0" w14:textId="77777777" w:rsidR="00B949A8" w:rsidRPr="00674387" w:rsidRDefault="00B949A8" w:rsidP="00EA5840">
      <w:pPr>
        <w:pStyle w:val="ListParagraph"/>
        <w:widowControl/>
        <w:numPr>
          <w:ilvl w:val="0"/>
          <w:numId w:val="8"/>
        </w:numPr>
        <w:ind w:left="567"/>
        <w:rPr>
          <w:ins w:id="3688" w:author="RWS Translator" w:date="2024-09-25T16:42:00Z"/>
        </w:rPr>
      </w:pPr>
      <w:ins w:id="3689" w:author="RWS Translator" w:date="2024-09-25T16:42:00Z">
        <w:r w:rsidRPr="00674387">
          <w:t>Spasme musculare, umflare a articulaţiilor, rigiditate musculară, durere incluzând durere musculară, durere la nivelul gâtului.</w:t>
        </w:r>
      </w:ins>
    </w:p>
    <w:p w14:paraId="475D3665" w14:textId="77777777" w:rsidR="00B949A8" w:rsidRPr="00674387" w:rsidRDefault="00B949A8" w:rsidP="00EA5840">
      <w:pPr>
        <w:pStyle w:val="ListParagraph"/>
        <w:widowControl/>
        <w:numPr>
          <w:ilvl w:val="0"/>
          <w:numId w:val="8"/>
        </w:numPr>
        <w:ind w:left="567"/>
        <w:rPr>
          <w:ins w:id="3690" w:author="RWS Translator" w:date="2024-09-25T16:42:00Z"/>
        </w:rPr>
      </w:pPr>
      <w:ins w:id="3691" w:author="RWS Translator" w:date="2024-09-25T16:42:00Z">
        <w:r w:rsidRPr="00674387">
          <w:t>Dureri la nivelul sânului.</w:t>
        </w:r>
      </w:ins>
    </w:p>
    <w:p w14:paraId="5DFCAA57" w14:textId="04B2A7CD" w:rsidR="00B949A8" w:rsidRPr="00674387" w:rsidRDefault="00B949A8" w:rsidP="00EA5840">
      <w:pPr>
        <w:pStyle w:val="ListParagraph"/>
        <w:widowControl/>
        <w:numPr>
          <w:ilvl w:val="0"/>
          <w:numId w:val="8"/>
        </w:numPr>
        <w:ind w:left="567"/>
        <w:rPr>
          <w:ins w:id="3692" w:author="RWS Translator" w:date="2024-09-25T16:42:00Z"/>
        </w:rPr>
      </w:pPr>
      <w:ins w:id="3693" w:author="RWS Translator" w:date="2024-09-25T16:42:00Z">
        <w:r w:rsidRPr="00674387">
          <w:t>Dificultăţi sau durere la urinare,</w:t>
        </w:r>
      </w:ins>
      <w:ins w:id="3694" w:author="Viatris RO Affiliate" w:date="2025-03-19T17:24:00Z">
        <w:r w:rsidR="005E7FB8">
          <w:t xml:space="preserve"> </w:t>
        </w:r>
      </w:ins>
      <w:ins w:id="3695" w:author="RWS Translator" w:date="2024-09-25T16:42:00Z">
        <w:del w:id="3696" w:author="Viatris RO Affiliate" w:date="2025-03-18T17:38:00Z">
          <w:r w:rsidRPr="00674387" w:rsidDel="00125455">
            <w:delText xml:space="preserve"> </w:delText>
          </w:r>
        </w:del>
      </w:ins>
      <w:ins w:id="3697" w:author="Viatris RO Affiliate" w:date="2025-03-18T17:38:00Z">
        <w:r w:rsidR="00125455">
          <w:t>incontinenţă urinară</w:t>
        </w:r>
      </w:ins>
      <w:ins w:id="3698" w:author="RWS Translator" w:date="2024-09-25T16:42:00Z">
        <w:del w:id="3699" w:author="Viatris RO Affiliate" w:date="2025-03-18T17:38:00Z">
          <w:r w:rsidRPr="00674387" w:rsidDel="00125455">
            <w:delText>dificultăţi în controlarea urinării</w:delText>
          </w:r>
        </w:del>
        <w:r w:rsidRPr="00674387">
          <w:t>.</w:t>
        </w:r>
      </w:ins>
    </w:p>
    <w:p w14:paraId="411FA9CA" w14:textId="77777777" w:rsidR="00B949A8" w:rsidRPr="005E7FB8" w:rsidRDefault="00B949A8" w:rsidP="00EA5840">
      <w:pPr>
        <w:pStyle w:val="ListParagraph"/>
        <w:widowControl/>
        <w:numPr>
          <w:ilvl w:val="0"/>
          <w:numId w:val="8"/>
        </w:numPr>
        <w:ind w:left="567"/>
        <w:rPr>
          <w:ins w:id="3700" w:author="RWS Translator" w:date="2024-09-25T16:42:00Z"/>
        </w:rPr>
      </w:pPr>
      <w:ins w:id="3701" w:author="RWS Translator" w:date="2024-09-25T16:42:00Z">
        <w:r w:rsidRPr="005E7FB8">
          <w:t>Slăbiciune, sete, senzaţie de apăsare în piept.</w:t>
        </w:r>
      </w:ins>
    </w:p>
    <w:p w14:paraId="76C19095" w14:textId="6CB5753D" w:rsidR="00B949A8" w:rsidRPr="005E7FB8" w:rsidRDefault="00B949A8" w:rsidP="00EA5840">
      <w:pPr>
        <w:pStyle w:val="ListParagraph"/>
        <w:widowControl/>
        <w:numPr>
          <w:ilvl w:val="0"/>
          <w:numId w:val="8"/>
        </w:numPr>
        <w:ind w:left="567"/>
        <w:rPr>
          <w:ins w:id="3702" w:author="RWS Translator" w:date="2024-09-25T16:42:00Z"/>
        </w:rPr>
      </w:pPr>
      <w:ins w:id="3703" w:author="RWS Translator" w:date="2024-09-25T16:42:00Z">
        <w:r w:rsidRPr="00D03F25">
          <w:t>Modific</w:t>
        </w:r>
      </w:ins>
      <w:ins w:id="3704" w:author="Viatris RO Affiliate" w:date="2025-03-19T17:25:00Z">
        <w:r w:rsidR="005E7FB8" w:rsidRPr="00D03F25">
          <w:t>area</w:t>
        </w:r>
      </w:ins>
      <w:ins w:id="3705" w:author="RWS Translator" w:date="2024-09-25T16:42:00Z">
        <w:del w:id="3706" w:author="Viatris RO Affiliate" w:date="2025-03-19T17:25:00Z">
          <w:r w:rsidRPr="00D03F25" w:rsidDel="005E7FB8">
            <w:delText>ări</w:delText>
          </w:r>
        </w:del>
        <w:r w:rsidRPr="00D03F25">
          <w:t xml:space="preserve"> </w:t>
        </w:r>
        <w:del w:id="3707" w:author="Viatris RO Affiliate" w:date="2025-03-19T17:25:00Z">
          <w:r w:rsidRPr="00D03F25" w:rsidDel="005E7FB8">
            <w:delText xml:space="preserve">ale </w:delText>
          </w:r>
        </w:del>
        <w:r w:rsidRPr="00D03F25">
          <w:t xml:space="preserve">rezultatelor </w:t>
        </w:r>
        <w:del w:id="3708" w:author="Viatris RO Affiliate" w:date="2025-03-19T17:25:00Z">
          <w:r w:rsidRPr="00D03F25" w:rsidDel="005E7FB8">
            <w:delText>analizelor</w:delText>
          </w:r>
        </w:del>
      </w:ins>
      <w:ins w:id="3709" w:author="Viatris RO Affiliate" w:date="2025-03-19T17:25:00Z">
        <w:r w:rsidR="005E7FB8" w:rsidRPr="00D03F25">
          <w:t>testelor</w:t>
        </w:r>
      </w:ins>
      <w:ins w:id="3710" w:author="RWS Translator" w:date="2024-09-25T16:42:00Z">
        <w:r w:rsidRPr="00D03F25">
          <w:t xml:space="preserve"> </w:t>
        </w:r>
      </w:ins>
      <w:ins w:id="3711" w:author="Viatris RO Affiliate" w:date="2025-03-19T17:26:00Z">
        <w:r w:rsidR="005E7FB8" w:rsidRPr="00D03F25">
          <w:t xml:space="preserve">de </w:t>
        </w:r>
      </w:ins>
      <w:ins w:id="3712" w:author="RWS Translator" w:date="2024-09-25T16:42:00Z">
        <w:del w:id="3713" w:author="Viatris RO Affiliate" w:date="2025-03-19T17:26:00Z">
          <w:r w:rsidRPr="00D03F25" w:rsidDel="005E7FB8">
            <w:delText xml:space="preserve">cu privire la compoziţia </w:delText>
          </w:r>
        </w:del>
        <w:r w:rsidRPr="00D03F25">
          <w:t>sânge</w:t>
        </w:r>
        <w:del w:id="3714" w:author="Viatris RO Affiliate" w:date="2025-03-19T17:26:00Z">
          <w:r w:rsidRPr="00D03F25" w:rsidDel="005E7FB8">
            <w:delText>lui</w:delText>
          </w:r>
        </w:del>
        <w:r w:rsidRPr="00D03F25">
          <w:t xml:space="preserve"> şi </w:t>
        </w:r>
        <w:del w:id="3715" w:author="Viatris RO Affiliate" w:date="2025-03-19T17:26:00Z">
          <w:r w:rsidRPr="00D03F25" w:rsidDel="005E7FB8">
            <w:delText xml:space="preserve">funcţia </w:delText>
          </w:r>
        </w:del>
        <w:r w:rsidRPr="00D03F25">
          <w:t>ficat</w:t>
        </w:r>
        <w:del w:id="3716" w:author="Viatris RO Affiliate" w:date="2025-03-19T17:26:00Z">
          <w:r w:rsidRPr="00D03F25" w:rsidDel="005E7FB8">
            <w:delText>ului</w:delText>
          </w:r>
        </w:del>
        <w:r w:rsidRPr="005E7FB8">
          <w:t xml:space="preserve"> (valori crescute ale creatininfosfo</w:t>
        </w:r>
        <w:del w:id="3717" w:author="Viatris RO Affiliate" w:date="2025-03-19T17:27:00Z">
          <w:r w:rsidRPr="005E7FB8" w:rsidDel="005E7FB8">
            <w:delText>ch</w:delText>
          </w:r>
        </w:del>
      </w:ins>
      <w:ins w:id="3718" w:author="Viatris RO Affiliate" w:date="2025-03-19T17:27:00Z">
        <w:r w:rsidR="005E7FB8">
          <w:t>k</w:t>
        </w:r>
      </w:ins>
      <w:ins w:id="3719" w:author="RWS Translator" w:date="2024-09-25T16:42:00Z">
        <w:r w:rsidRPr="005E7FB8">
          <w:t>inazei în sânge, valori crescute ale alaninaminotransferazei, valori crescute ale aspartataminotransferazei, număr scăzut de trombocite, neutropenie, creşteri ale valorii creatininei în sânge, scăder</w:t>
        </w:r>
      </w:ins>
      <w:ins w:id="3720" w:author="Viatris RO Affiliate" w:date="2025-03-19T17:27:00Z">
        <w:r w:rsidR="005E7FB8">
          <w:t>ea</w:t>
        </w:r>
      </w:ins>
      <w:ins w:id="3721" w:author="RWS Translator" w:date="2024-09-25T16:42:00Z">
        <w:del w:id="3722" w:author="Viatris RO Affiliate" w:date="2025-03-19T17:27:00Z">
          <w:r w:rsidRPr="005E7FB8" w:rsidDel="005E7FB8">
            <w:delText>i ale concentraţiei</w:delText>
          </w:r>
        </w:del>
        <w:r w:rsidRPr="005E7FB8">
          <w:t xml:space="preserve"> potasiului în sânge).</w:t>
        </w:r>
      </w:ins>
    </w:p>
    <w:p w14:paraId="7AD49B09" w14:textId="57FF6E15" w:rsidR="00B949A8" w:rsidRPr="005E7FB8" w:rsidRDefault="00B949A8" w:rsidP="00EA5840">
      <w:pPr>
        <w:pStyle w:val="ListParagraph"/>
        <w:widowControl/>
        <w:numPr>
          <w:ilvl w:val="0"/>
          <w:numId w:val="8"/>
        </w:numPr>
        <w:ind w:left="567"/>
        <w:rPr>
          <w:ins w:id="3723" w:author="RWS Translator" w:date="2024-09-25T16:42:00Z"/>
        </w:rPr>
      </w:pPr>
      <w:ins w:id="3724" w:author="RWS Translator" w:date="2024-09-25T16:42:00Z">
        <w:r w:rsidRPr="005E7FB8">
          <w:t xml:space="preserve">Hipersensibilitate, umflare a feţei, mâncărime, urticarie, </w:t>
        </w:r>
        <w:del w:id="3725" w:author="Viatris RO Affiliate" w:date="2025-03-20T11:45:00Z">
          <w:r w:rsidRPr="005E7FB8" w:rsidDel="00252C34">
            <w:delText xml:space="preserve">secreţie la nivelul </w:delText>
          </w:r>
        </w:del>
        <w:r w:rsidRPr="005E7FB8">
          <w:t>nas</w:t>
        </w:r>
        <w:del w:id="3726" w:author="Viatris RO Affiliate" w:date="2025-03-20T11:45:00Z">
          <w:r w:rsidRPr="005E7FB8" w:rsidDel="00252C34">
            <w:delText>ului</w:delText>
          </w:r>
        </w:del>
      </w:ins>
      <w:ins w:id="3727" w:author="Viatris RO Affiliate" w:date="2025-03-20T11:45:00Z">
        <w:r w:rsidR="00252C34">
          <w:t xml:space="preserve"> care curge</w:t>
        </w:r>
      </w:ins>
      <w:ins w:id="3728" w:author="RWS Translator" w:date="2024-09-25T16:42:00Z">
        <w:r w:rsidRPr="005E7FB8">
          <w:t>, sângerare la nivelul nasului, tuse, sforăit.</w:t>
        </w:r>
      </w:ins>
    </w:p>
    <w:p w14:paraId="494CB2A9" w14:textId="77777777" w:rsidR="00B949A8" w:rsidRPr="005E7FB8" w:rsidRDefault="00B949A8" w:rsidP="00EA5840">
      <w:pPr>
        <w:pStyle w:val="ListParagraph"/>
        <w:widowControl/>
        <w:numPr>
          <w:ilvl w:val="0"/>
          <w:numId w:val="8"/>
        </w:numPr>
        <w:ind w:left="567"/>
        <w:rPr>
          <w:ins w:id="3729" w:author="RWS Translator" w:date="2024-09-25T16:42:00Z"/>
        </w:rPr>
      </w:pPr>
      <w:ins w:id="3730" w:author="RWS Translator" w:date="2024-09-25T16:42:00Z">
        <w:r w:rsidRPr="005E7FB8">
          <w:t>Cicluri menstruale dureroase.</w:t>
        </w:r>
      </w:ins>
    </w:p>
    <w:p w14:paraId="1E6EEA1E" w14:textId="77777777" w:rsidR="00B949A8" w:rsidRPr="005E7FB8" w:rsidRDefault="00B949A8" w:rsidP="00EA5840">
      <w:pPr>
        <w:pStyle w:val="ListParagraph"/>
        <w:widowControl/>
        <w:numPr>
          <w:ilvl w:val="0"/>
          <w:numId w:val="8"/>
        </w:numPr>
        <w:ind w:left="567"/>
        <w:rPr>
          <w:ins w:id="3731" w:author="RWS Translator" w:date="2024-09-25T16:42:00Z"/>
        </w:rPr>
      </w:pPr>
      <w:ins w:id="3732" w:author="RWS Translator" w:date="2024-09-25T16:42:00Z">
        <w:r w:rsidRPr="005E7FB8">
          <w:t>Răcire a mâinilor şi picioarelor.</w:t>
        </w:r>
      </w:ins>
    </w:p>
    <w:p w14:paraId="201849E2" w14:textId="77777777" w:rsidR="00B949A8" w:rsidRPr="00674387" w:rsidRDefault="00B949A8" w:rsidP="00EA5840">
      <w:pPr>
        <w:pStyle w:val="BodyText"/>
        <w:widowControl/>
        <w:rPr>
          <w:ins w:id="3733" w:author="RWS Translator" w:date="2024-09-25T16:42:00Z"/>
        </w:rPr>
      </w:pPr>
    </w:p>
    <w:p w14:paraId="5ED7136E" w14:textId="5FDE2654" w:rsidR="00B949A8" w:rsidRPr="00044C74" w:rsidRDefault="00B949A8" w:rsidP="00EA5840">
      <w:pPr>
        <w:rPr>
          <w:ins w:id="3734" w:author="RWS Translator" w:date="2024-09-25T16:42:00Z"/>
          <w:b/>
          <w:bCs/>
        </w:rPr>
      </w:pPr>
      <w:ins w:id="3735" w:author="RWS Translator" w:date="2024-09-25T16:42:00Z">
        <w:r w:rsidRPr="00044C74">
          <w:rPr>
            <w:b/>
            <w:bCs/>
          </w:rPr>
          <w:t>Rare: care pot afecta până la 1 din 1</w:t>
        </w:r>
      </w:ins>
      <w:ins w:id="3736" w:author="RWS Reviewer" w:date="2024-09-30T11:33:00Z">
        <w:r w:rsidR="005879CB" w:rsidRPr="00044C74">
          <w:rPr>
            <w:b/>
            <w:bCs/>
          </w:rPr>
          <w:t> </w:t>
        </w:r>
      </w:ins>
      <w:ins w:id="3737" w:author="RWS Translator" w:date="2024-09-25T16:42:00Z">
        <w:r w:rsidRPr="00044C74">
          <w:rPr>
            <w:b/>
            <w:bCs/>
          </w:rPr>
          <w:t>000</w:t>
        </w:r>
      </w:ins>
      <w:ins w:id="3738" w:author="RWS Reviewer" w:date="2024-09-30T11:33:00Z">
        <w:r w:rsidR="005879CB" w:rsidRPr="00044C74">
          <w:rPr>
            <w:b/>
            <w:bCs/>
          </w:rPr>
          <w:t> </w:t>
        </w:r>
      </w:ins>
      <w:ins w:id="3739" w:author="RWS Translator" w:date="2024-09-25T16:42:00Z">
        <w:r w:rsidRPr="00044C74">
          <w:rPr>
            <w:b/>
            <w:bCs/>
          </w:rPr>
          <w:t>de persoane</w:t>
        </w:r>
      </w:ins>
    </w:p>
    <w:p w14:paraId="7C1142DE" w14:textId="77777777" w:rsidR="00B949A8" w:rsidRPr="00674387" w:rsidRDefault="00B949A8" w:rsidP="00EA5840">
      <w:pPr>
        <w:pStyle w:val="BodyText"/>
        <w:widowControl/>
        <w:rPr>
          <w:ins w:id="3740" w:author="RWS Translator" w:date="2024-09-25T16:42:00Z"/>
          <w:b/>
        </w:rPr>
      </w:pPr>
    </w:p>
    <w:p w14:paraId="3D3F2BAB" w14:textId="77777777" w:rsidR="00B949A8" w:rsidRPr="00674387" w:rsidRDefault="00B949A8" w:rsidP="00EA5840">
      <w:pPr>
        <w:pStyle w:val="ListParagraph"/>
        <w:widowControl/>
        <w:numPr>
          <w:ilvl w:val="0"/>
          <w:numId w:val="8"/>
        </w:numPr>
        <w:ind w:left="567"/>
        <w:rPr>
          <w:ins w:id="3741" w:author="RWS Translator" w:date="2024-09-25T16:42:00Z"/>
        </w:rPr>
      </w:pPr>
      <w:ins w:id="3742" w:author="RWS Translator" w:date="2024-09-25T16:42:00Z">
        <w:r w:rsidRPr="00674387">
          <w:t>Modificare a simţului mirosului, vedere oscilantă, modificare a percepţiei vizuale a profunzimii, percepere de imagini strălucitoare, pierdere a vederii.</w:t>
        </w:r>
      </w:ins>
    </w:p>
    <w:p w14:paraId="3B7B240D" w14:textId="14BAEA50" w:rsidR="00B949A8" w:rsidRPr="00674387" w:rsidRDefault="00B949A8" w:rsidP="00EA5840">
      <w:pPr>
        <w:pStyle w:val="ListParagraph"/>
        <w:widowControl/>
        <w:numPr>
          <w:ilvl w:val="0"/>
          <w:numId w:val="8"/>
        </w:numPr>
        <w:ind w:left="567"/>
        <w:rPr>
          <w:ins w:id="3743" w:author="RWS Translator" w:date="2024-09-25T16:42:00Z"/>
        </w:rPr>
      </w:pPr>
      <w:ins w:id="3744" w:author="RWS Translator" w:date="2024-09-25T16:42:00Z">
        <w:r w:rsidRPr="00674387">
          <w:t xml:space="preserve">Pupile dilatate, </w:t>
        </w:r>
      </w:ins>
      <w:ins w:id="3745" w:author="Viatris RO Affiliate" w:date="2025-03-19T17:28:00Z">
        <w:r w:rsidR="005E7FB8">
          <w:t>strabism</w:t>
        </w:r>
      </w:ins>
      <w:ins w:id="3746" w:author="RWS Translator" w:date="2024-09-25T16:42:00Z">
        <w:del w:id="3747" w:author="Viatris RO Affiliate" w:date="2025-03-19T17:28:00Z">
          <w:r w:rsidRPr="00674387" w:rsidDel="005E7FB8">
            <w:delText>privire încrucişată</w:delText>
          </w:r>
        </w:del>
        <w:r w:rsidRPr="00674387">
          <w:t>.</w:t>
        </w:r>
      </w:ins>
    </w:p>
    <w:p w14:paraId="7E22D3E5" w14:textId="77777777" w:rsidR="00B949A8" w:rsidRPr="00674387" w:rsidRDefault="00B949A8" w:rsidP="00EA5840">
      <w:pPr>
        <w:pStyle w:val="ListParagraph"/>
        <w:widowControl/>
        <w:numPr>
          <w:ilvl w:val="0"/>
          <w:numId w:val="8"/>
        </w:numPr>
        <w:ind w:left="567"/>
        <w:rPr>
          <w:ins w:id="3748" w:author="RWS Translator" w:date="2024-09-25T16:42:00Z"/>
        </w:rPr>
      </w:pPr>
      <w:ins w:id="3749" w:author="RWS Translator" w:date="2024-09-25T16:42:00Z">
        <w:r w:rsidRPr="00674387">
          <w:t>Transpiraţie rece, senzaţie de constricţie la nivelul gâtului, umflare a limbii.</w:t>
        </w:r>
      </w:ins>
    </w:p>
    <w:p w14:paraId="1927FBD8" w14:textId="77777777" w:rsidR="00B949A8" w:rsidRPr="00674387" w:rsidRDefault="00B949A8" w:rsidP="00EA5840">
      <w:pPr>
        <w:pStyle w:val="ListParagraph"/>
        <w:widowControl/>
        <w:numPr>
          <w:ilvl w:val="0"/>
          <w:numId w:val="8"/>
        </w:numPr>
        <w:ind w:left="567"/>
        <w:rPr>
          <w:ins w:id="3750" w:author="RWS Translator" w:date="2024-09-25T16:42:00Z"/>
        </w:rPr>
      </w:pPr>
      <w:ins w:id="3751" w:author="RWS Translator" w:date="2024-09-25T16:42:00Z">
        <w:r w:rsidRPr="00674387">
          <w:t>Inflamaţie a pancreasului.</w:t>
        </w:r>
      </w:ins>
    </w:p>
    <w:p w14:paraId="2DF5467E" w14:textId="77777777" w:rsidR="00B949A8" w:rsidRPr="00674387" w:rsidRDefault="00B949A8" w:rsidP="00EA5840">
      <w:pPr>
        <w:pStyle w:val="ListParagraph"/>
        <w:widowControl/>
        <w:numPr>
          <w:ilvl w:val="0"/>
          <w:numId w:val="8"/>
        </w:numPr>
        <w:ind w:left="567"/>
        <w:rPr>
          <w:ins w:id="3752" w:author="RWS Translator" w:date="2024-09-25T16:42:00Z"/>
        </w:rPr>
      </w:pPr>
      <w:ins w:id="3753" w:author="RWS Translator" w:date="2024-09-25T16:42:00Z">
        <w:r w:rsidRPr="00674387">
          <w:t>Dificultăţi la înghiţire.</w:t>
        </w:r>
      </w:ins>
    </w:p>
    <w:p w14:paraId="359E0C04" w14:textId="77777777" w:rsidR="00B949A8" w:rsidRPr="00674387" w:rsidRDefault="00B949A8" w:rsidP="00EA5840">
      <w:pPr>
        <w:pStyle w:val="ListParagraph"/>
        <w:widowControl/>
        <w:numPr>
          <w:ilvl w:val="0"/>
          <w:numId w:val="8"/>
        </w:numPr>
        <w:ind w:left="567"/>
        <w:rPr>
          <w:ins w:id="3754" w:author="RWS Translator" w:date="2024-09-25T16:42:00Z"/>
        </w:rPr>
      </w:pPr>
      <w:ins w:id="3755" w:author="RWS Translator" w:date="2024-09-25T16:42:00Z">
        <w:r w:rsidRPr="00674387">
          <w:t>Mişcare înceată sau redusă a corpului.</w:t>
        </w:r>
      </w:ins>
    </w:p>
    <w:p w14:paraId="0B3FD0CB" w14:textId="5260159C" w:rsidR="00B949A8" w:rsidRPr="00674387" w:rsidRDefault="00B949A8" w:rsidP="00EA5840">
      <w:pPr>
        <w:pStyle w:val="ListParagraph"/>
        <w:widowControl/>
        <w:numPr>
          <w:ilvl w:val="0"/>
          <w:numId w:val="8"/>
        </w:numPr>
        <w:ind w:left="567"/>
        <w:rPr>
          <w:ins w:id="3756" w:author="RWS Translator" w:date="2024-09-25T16:42:00Z"/>
        </w:rPr>
      </w:pPr>
      <w:ins w:id="3757" w:author="RWS Translator" w:date="2024-09-25T16:42:00Z">
        <w:r w:rsidRPr="00674387">
          <w:t>Dificult</w:t>
        </w:r>
        <w:del w:id="3758" w:author="Viatris RO Affiliate" w:date="2025-03-19T17:29:00Z">
          <w:r w:rsidRPr="00674387" w:rsidDel="00084AAC">
            <w:delText>ăţi</w:delText>
          </w:r>
        </w:del>
      </w:ins>
      <w:ins w:id="3759" w:author="Viatris RO Affiliate" w:date="2025-03-19T17:29:00Z">
        <w:r w:rsidR="00084AAC">
          <w:t>atea</w:t>
        </w:r>
      </w:ins>
      <w:ins w:id="3760" w:author="RWS Translator" w:date="2024-09-25T16:42:00Z">
        <w:r w:rsidRPr="00674387">
          <w:t xml:space="preserve"> de </w:t>
        </w:r>
      </w:ins>
      <w:ins w:id="3761" w:author="Viatris RO Affiliate" w:date="2025-03-19T17:29:00Z">
        <w:r w:rsidR="00084AAC">
          <w:t xml:space="preserve">a </w:t>
        </w:r>
      </w:ins>
      <w:ins w:id="3762" w:author="RWS Translator" w:date="2024-09-25T16:42:00Z">
        <w:r w:rsidRPr="00674387">
          <w:t>scrie</w:t>
        </w:r>
        <w:del w:id="3763" w:author="Viatris RO Affiliate" w:date="2025-03-19T17:29:00Z">
          <w:r w:rsidRPr="00674387" w:rsidDel="00084AAC">
            <w:delText>re</w:delText>
          </w:r>
        </w:del>
      </w:ins>
      <w:ins w:id="3764" w:author="Viatris RO Affiliate" w:date="2025-03-19T17:29:00Z">
        <w:r w:rsidR="00084AAC">
          <w:t xml:space="preserve"> normal</w:t>
        </w:r>
      </w:ins>
      <w:ins w:id="3765" w:author="RWS Translator" w:date="2024-09-25T16:42:00Z">
        <w:r w:rsidRPr="00674387">
          <w:t>.</w:t>
        </w:r>
      </w:ins>
    </w:p>
    <w:p w14:paraId="2A39BF55" w14:textId="18B89A83" w:rsidR="00B949A8" w:rsidRPr="00674387" w:rsidRDefault="00B949A8" w:rsidP="00EA5840">
      <w:pPr>
        <w:pStyle w:val="ListParagraph"/>
        <w:widowControl/>
        <w:numPr>
          <w:ilvl w:val="0"/>
          <w:numId w:val="8"/>
        </w:numPr>
        <w:ind w:left="567"/>
        <w:rPr>
          <w:ins w:id="3766" w:author="RWS Translator" w:date="2024-09-25T16:42:00Z"/>
        </w:rPr>
      </w:pPr>
      <w:ins w:id="3767" w:author="RWS Translator" w:date="2024-09-25T16:42:00Z">
        <w:r w:rsidRPr="00674387">
          <w:t xml:space="preserve">Cantitate crescută de </w:t>
        </w:r>
      </w:ins>
      <w:ins w:id="3768" w:author="Viatris RO Affiliate" w:date="2025-03-19T17:29:00Z">
        <w:r w:rsidR="00084AAC">
          <w:t xml:space="preserve">lichide în </w:t>
        </w:r>
      </w:ins>
      <w:ins w:id="3769" w:author="RWS Translator" w:date="2024-09-25T16:42:00Z">
        <w:del w:id="3770" w:author="Viatris RO Affiliate" w:date="2025-03-19T17:29:00Z">
          <w:r w:rsidRPr="00674387" w:rsidDel="00084AAC">
            <w:delText xml:space="preserve">fluide la nivelul </w:delText>
          </w:r>
        </w:del>
        <w:r w:rsidRPr="00674387">
          <w:t>abdomen</w:t>
        </w:r>
        <w:del w:id="3771" w:author="Viatris RO Affiliate" w:date="2025-03-19T17:29:00Z">
          <w:r w:rsidRPr="00674387" w:rsidDel="00084AAC">
            <w:delText>ului</w:delText>
          </w:r>
        </w:del>
        <w:r w:rsidRPr="00674387">
          <w:t>.</w:t>
        </w:r>
      </w:ins>
    </w:p>
    <w:p w14:paraId="046DF394" w14:textId="77777777" w:rsidR="00B949A8" w:rsidRPr="00674387" w:rsidRDefault="00B949A8" w:rsidP="00EA5840">
      <w:pPr>
        <w:pStyle w:val="ListParagraph"/>
        <w:widowControl/>
        <w:numPr>
          <w:ilvl w:val="0"/>
          <w:numId w:val="8"/>
        </w:numPr>
        <w:ind w:left="567"/>
        <w:rPr>
          <w:ins w:id="3772" w:author="RWS Translator" w:date="2024-09-25T16:42:00Z"/>
        </w:rPr>
      </w:pPr>
      <w:ins w:id="3773" w:author="RWS Translator" w:date="2024-09-25T16:42:00Z">
        <w:r w:rsidRPr="00674387">
          <w:t>Lichid în plămâni.</w:t>
        </w:r>
      </w:ins>
    </w:p>
    <w:p w14:paraId="09262420" w14:textId="77777777" w:rsidR="00B949A8" w:rsidRPr="00674387" w:rsidRDefault="00B949A8" w:rsidP="00EA5840">
      <w:pPr>
        <w:pStyle w:val="ListParagraph"/>
        <w:widowControl/>
        <w:numPr>
          <w:ilvl w:val="0"/>
          <w:numId w:val="8"/>
        </w:numPr>
        <w:ind w:left="567"/>
        <w:rPr>
          <w:ins w:id="3774" w:author="RWS Translator" w:date="2024-09-25T16:42:00Z"/>
        </w:rPr>
      </w:pPr>
      <w:ins w:id="3775" w:author="RWS Translator" w:date="2024-09-25T16:42:00Z">
        <w:r w:rsidRPr="00674387">
          <w:t>Convulsii.</w:t>
        </w:r>
      </w:ins>
    </w:p>
    <w:p w14:paraId="17448B50" w14:textId="0F97974D" w:rsidR="00B949A8" w:rsidRPr="00674387" w:rsidRDefault="00084AAC" w:rsidP="00EA5840">
      <w:pPr>
        <w:pStyle w:val="ListParagraph"/>
        <w:widowControl/>
        <w:numPr>
          <w:ilvl w:val="0"/>
          <w:numId w:val="8"/>
        </w:numPr>
        <w:ind w:left="567"/>
        <w:rPr>
          <w:ins w:id="3776" w:author="RWS Translator" w:date="2024-09-25T16:42:00Z"/>
        </w:rPr>
      </w:pPr>
      <w:ins w:id="3777" w:author="Viatris RO Affiliate" w:date="2025-03-19T17:31:00Z">
        <w:r>
          <w:t xml:space="preserve">Traseu electric al inimii </w:t>
        </w:r>
        <w:r>
          <w:rPr>
            <w:lang w:val="en-US"/>
          </w:rPr>
          <w:t>(ECG)</w:t>
        </w:r>
        <w:r>
          <w:t xml:space="preserve"> modificat, care prezintă modificări de ritm ale inimii.</w:t>
        </w:r>
      </w:ins>
      <w:ins w:id="3778" w:author="RWS Translator" w:date="2024-09-25T16:42:00Z">
        <w:del w:id="3779" w:author="Viatris RO Affiliate" w:date="2025-03-19T17:31:00Z">
          <w:r w:rsidR="00B949A8" w:rsidRPr="00674387" w:rsidDel="00084AAC">
            <w:delText>Modificări</w:delText>
          </w:r>
        </w:del>
        <w:del w:id="3780" w:author="Viatris RO Affiliate" w:date="2025-03-19T17:30:00Z">
          <w:r w:rsidR="00B949A8" w:rsidRPr="00674387" w:rsidDel="00084AAC">
            <w:delText xml:space="preserve"> pe înregistrarea activităţii electrice a inimii (ECG), care corespund unor tulburări ale ritmului bătăilor inimii.</w:delText>
          </w:r>
        </w:del>
      </w:ins>
    </w:p>
    <w:p w14:paraId="3BA12B91" w14:textId="77777777" w:rsidR="00B949A8" w:rsidRPr="00674387" w:rsidRDefault="00B949A8" w:rsidP="00EA5840">
      <w:pPr>
        <w:pStyle w:val="ListParagraph"/>
        <w:widowControl/>
        <w:numPr>
          <w:ilvl w:val="0"/>
          <w:numId w:val="8"/>
        </w:numPr>
        <w:ind w:left="567"/>
        <w:rPr>
          <w:ins w:id="3781" w:author="RWS Translator" w:date="2024-09-25T16:42:00Z"/>
        </w:rPr>
      </w:pPr>
      <w:ins w:id="3782" w:author="RWS Translator" w:date="2024-09-25T16:42:00Z">
        <w:r w:rsidRPr="00674387">
          <w:t>Distrugere musculară.</w:t>
        </w:r>
      </w:ins>
    </w:p>
    <w:p w14:paraId="311139A9" w14:textId="1564AF9E" w:rsidR="00B949A8" w:rsidRPr="00674387" w:rsidRDefault="00B949A8" w:rsidP="00EA5840">
      <w:pPr>
        <w:pStyle w:val="ListParagraph"/>
        <w:widowControl/>
        <w:numPr>
          <w:ilvl w:val="0"/>
          <w:numId w:val="8"/>
        </w:numPr>
        <w:ind w:left="567"/>
        <w:rPr>
          <w:ins w:id="3783" w:author="RWS Translator" w:date="2024-09-25T16:42:00Z"/>
        </w:rPr>
      </w:pPr>
      <w:ins w:id="3784" w:author="RWS Translator" w:date="2024-09-25T16:42:00Z">
        <w:r w:rsidRPr="00674387">
          <w:t>S</w:t>
        </w:r>
        <w:del w:id="3785" w:author="Viatris RO Affiliate" w:date="2025-03-19T17:31:00Z">
          <w:r w:rsidRPr="00674387" w:rsidDel="00084AAC">
            <w:delText>ecreţi</w:delText>
          </w:r>
        </w:del>
        <w:del w:id="3786" w:author="Viatris RO Affiliate" w:date="2025-03-19T17:32:00Z">
          <w:r w:rsidRPr="00674387" w:rsidDel="00084AAC">
            <w:delText>i</w:delText>
          </w:r>
        </w:del>
      </w:ins>
      <w:ins w:id="3787" w:author="Viatris RO Affiliate" w:date="2025-03-19T17:32:00Z">
        <w:r w:rsidR="00084AAC">
          <w:t>curgeri</w:t>
        </w:r>
      </w:ins>
      <w:ins w:id="3788" w:author="RWS Translator" w:date="2024-09-25T16:42:00Z">
        <w:r w:rsidRPr="00674387">
          <w:t xml:space="preserve"> </w:t>
        </w:r>
        <w:del w:id="3789" w:author="Viatris RO Affiliate" w:date="2025-03-19T17:32:00Z">
          <w:r w:rsidRPr="00674387" w:rsidDel="00084AAC">
            <w:delText>ale</w:delText>
          </w:r>
        </w:del>
      </w:ins>
      <w:ins w:id="3790" w:author="Viatris RO Affiliate" w:date="2025-03-19T17:32:00Z">
        <w:r w:rsidR="00084AAC">
          <w:t>la nivelul</w:t>
        </w:r>
      </w:ins>
      <w:ins w:id="3791" w:author="RWS Translator" w:date="2024-09-25T16:42:00Z">
        <w:r w:rsidRPr="00674387">
          <w:t xml:space="preserve"> sânului, creştere anormală a sânilor, creştere a sânilor la bărbaţi.</w:t>
        </w:r>
      </w:ins>
    </w:p>
    <w:p w14:paraId="7CDDD604" w14:textId="77777777" w:rsidR="00B949A8" w:rsidRPr="00674387" w:rsidRDefault="00B949A8" w:rsidP="00EA5840">
      <w:pPr>
        <w:pStyle w:val="ListParagraph"/>
        <w:widowControl/>
        <w:numPr>
          <w:ilvl w:val="0"/>
          <w:numId w:val="8"/>
        </w:numPr>
        <w:ind w:left="567"/>
        <w:rPr>
          <w:ins w:id="3792" w:author="RWS Translator" w:date="2024-09-25T16:42:00Z"/>
        </w:rPr>
      </w:pPr>
      <w:ins w:id="3793" w:author="RWS Translator" w:date="2024-09-25T16:42:00Z">
        <w:r w:rsidRPr="00674387">
          <w:t>Întrerupere a ciclului menstrual.</w:t>
        </w:r>
      </w:ins>
    </w:p>
    <w:p w14:paraId="65685E8C" w14:textId="77777777" w:rsidR="00B949A8" w:rsidRPr="00674387" w:rsidRDefault="00B949A8" w:rsidP="00EA5840">
      <w:pPr>
        <w:pStyle w:val="ListParagraph"/>
        <w:widowControl/>
        <w:numPr>
          <w:ilvl w:val="0"/>
          <w:numId w:val="8"/>
        </w:numPr>
        <w:ind w:left="567"/>
        <w:rPr>
          <w:ins w:id="3794" w:author="RWS Translator" w:date="2024-09-25T16:42:00Z"/>
        </w:rPr>
      </w:pPr>
      <w:ins w:id="3795" w:author="RWS Translator" w:date="2024-09-25T16:42:00Z">
        <w:r w:rsidRPr="00674387">
          <w:t>Insuficienţă renală, reducere a volumului de urină, retenţie urinară.</w:t>
        </w:r>
      </w:ins>
    </w:p>
    <w:p w14:paraId="70000DE1" w14:textId="0025B331" w:rsidR="00B949A8" w:rsidRPr="00674387" w:rsidRDefault="00B949A8" w:rsidP="00EA5840">
      <w:pPr>
        <w:pStyle w:val="ListParagraph"/>
        <w:widowControl/>
        <w:numPr>
          <w:ilvl w:val="0"/>
          <w:numId w:val="8"/>
        </w:numPr>
        <w:ind w:left="567"/>
        <w:rPr>
          <w:ins w:id="3796" w:author="RWS Translator" w:date="2024-09-25T16:42:00Z"/>
        </w:rPr>
      </w:pPr>
      <w:ins w:id="3797" w:author="RWS Translator" w:date="2024-09-25T16:42:00Z">
        <w:r w:rsidRPr="00674387">
          <w:t xml:space="preserve">Număr scăzut de </w:t>
        </w:r>
        <w:del w:id="3798" w:author="Viatris RO Affiliate" w:date="2025-03-19T17:32:00Z">
          <w:r w:rsidRPr="00674387" w:rsidDel="00084AAC">
            <w:delText>globule</w:delText>
          </w:r>
        </w:del>
      </w:ins>
      <w:ins w:id="3799" w:author="Viatris RO Affiliate" w:date="2025-03-19T17:32:00Z">
        <w:r w:rsidR="00084AAC">
          <w:t>celule</w:t>
        </w:r>
      </w:ins>
      <w:ins w:id="3800" w:author="RWS Translator" w:date="2024-09-25T16:42:00Z">
        <w:r w:rsidRPr="00674387">
          <w:t xml:space="preserve"> albe în sânge.</w:t>
        </w:r>
      </w:ins>
    </w:p>
    <w:p w14:paraId="4D215597" w14:textId="60C35438" w:rsidR="00B949A8" w:rsidRPr="00674387" w:rsidRDefault="00B949A8" w:rsidP="00EA5840">
      <w:pPr>
        <w:pStyle w:val="ListParagraph"/>
        <w:widowControl/>
        <w:numPr>
          <w:ilvl w:val="0"/>
          <w:numId w:val="8"/>
        </w:numPr>
        <w:ind w:left="567"/>
        <w:rPr>
          <w:ins w:id="3801" w:author="RWS Translator" w:date="2024-09-25T16:42:00Z"/>
        </w:rPr>
      </w:pPr>
      <w:ins w:id="3802" w:author="RWS Translator" w:date="2024-09-25T16:42:00Z">
        <w:r w:rsidRPr="00674387">
          <w:t xml:space="preserve">Comportament inadecvat, comportament suicidar, gânduri </w:t>
        </w:r>
      </w:ins>
      <w:ins w:id="3803" w:author="Viatris RO Affiliate" w:date="2025-03-19T17:32:00Z">
        <w:r w:rsidR="00084AAC">
          <w:t xml:space="preserve">de </w:t>
        </w:r>
      </w:ins>
      <w:ins w:id="3804" w:author="RWS Translator" w:date="2024-09-25T16:42:00Z">
        <w:r w:rsidRPr="00674387">
          <w:t>suicid</w:t>
        </w:r>
        <w:del w:id="3805" w:author="Viatris RO Affiliate" w:date="2025-03-19T17:32:00Z">
          <w:r w:rsidRPr="00674387" w:rsidDel="00084AAC">
            <w:delText>are</w:delText>
          </w:r>
        </w:del>
        <w:r w:rsidRPr="00674387">
          <w:t>.</w:t>
        </w:r>
      </w:ins>
    </w:p>
    <w:p w14:paraId="12DD6E94" w14:textId="5D9544EA" w:rsidR="00B949A8" w:rsidRPr="00674387" w:rsidRDefault="00B949A8" w:rsidP="00EA5840">
      <w:pPr>
        <w:pStyle w:val="ListParagraph"/>
        <w:widowControl/>
        <w:numPr>
          <w:ilvl w:val="0"/>
          <w:numId w:val="8"/>
        </w:numPr>
        <w:ind w:left="567"/>
        <w:rPr>
          <w:ins w:id="3806" w:author="RWS Translator" w:date="2024-09-25T16:42:00Z"/>
        </w:rPr>
      </w:pPr>
      <w:ins w:id="3807" w:author="RWS Translator" w:date="2024-09-25T16:42:00Z">
        <w:r w:rsidRPr="00674387">
          <w:t xml:space="preserve">Reacţii alergice care pot include dificultăți de respiraţie, inflamarea ochilor (keratită) şi </w:t>
        </w:r>
        <w:del w:id="3808" w:author="Viatris RO Affiliate" w:date="2025-03-21T12:20:00Z">
          <w:r w:rsidRPr="00674387" w:rsidDel="00D03F25">
            <w:delText>o</w:delText>
          </w:r>
        </w:del>
        <w:del w:id="3809" w:author="Viatris RO Affiliate" w:date="2025-03-21T12:21:00Z">
          <w:r w:rsidRPr="00674387" w:rsidDel="00D03F25">
            <w:delText xml:space="preserve"> </w:delText>
          </w:r>
        </w:del>
        <w:r w:rsidRPr="00674387">
          <w:t>reacţi</w:t>
        </w:r>
      </w:ins>
      <w:ins w:id="3810" w:author="Viatris RO Affiliate" w:date="2025-03-19T17:32:00Z">
        <w:r w:rsidR="00084AAC">
          <w:t>i</w:t>
        </w:r>
      </w:ins>
      <w:ins w:id="3811" w:author="RWS Translator" w:date="2024-09-25T16:42:00Z">
        <w:del w:id="3812" w:author="Viatris RO Affiliate" w:date="2025-03-19T17:33:00Z">
          <w:r w:rsidRPr="00674387" w:rsidDel="00084AAC">
            <w:delText>e</w:delText>
          </w:r>
        </w:del>
        <w:r w:rsidRPr="00674387">
          <w:t xml:space="preserve"> grav</w:t>
        </w:r>
      </w:ins>
      <w:ins w:id="3813" w:author="Viatris RO Affiliate" w:date="2025-03-19T17:33:00Z">
        <w:r w:rsidR="00084AAC">
          <w:t>e</w:t>
        </w:r>
      </w:ins>
      <w:ins w:id="3814" w:author="RWS Translator" w:date="2024-09-25T16:42:00Z">
        <w:del w:id="3815" w:author="Viatris RO Affiliate" w:date="2025-03-19T17:33:00Z">
          <w:r w:rsidRPr="00674387" w:rsidDel="00084AAC">
            <w:delText>ă</w:delText>
          </w:r>
        </w:del>
        <w:r w:rsidRPr="00674387">
          <w:t xml:space="preserve"> a</w:t>
        </w:r>
      </w:ins>
      <w:ins w:id="3816" w:author="Viatris RO Affiliate" w:date="2025-03-19T17:33:00Z">
        <w:r w:rsidR="00084AAC">
          <w:t>le</w:t>
        </w:r>
      </w:ins>
      <w:ins w:id="3817" w:author="RWS Translator" w:date="2024-09-25T16:42:00Z">
        <w:r w:rsidRPr="00674387">
          <w:t xml:space="preserve"> pielii caracterizat</w:t>
        </w:r>
      </w:ins>
      <w:ins w:id="3818" w:author="Viatris RO Affiliate" w:date="2025-03-19T17:33:00Z">
        <w:r w:rsidR="00084AAC">
          <w:t>e</w:t>
        </w:r>
      </w:ins>
      <w:ins w:id="3819" w:author="RWS Translator" w:date="2024-09-25T16:42:00Z">
        <w:del w:id="3820" w:author="Viatris RO Affiliate" w:date="2025-03-19T17:33:00Z">
          <w:r w:rsidRPr="00674387" w:rsidDel="00084AAC">
            <w:delText>ă</w:delText>
          </w:r>
        </w:del>
        <w:r w:rsidRPr="00674387">
          <w:t xml:space="preserve"> prin pete roşiatice plate pe trunchi, în formă de ţintă sau circulare, adesea cu vezicule în centru; exfolierea pielii, ulceraţii la nivelul gurii, al gâtului, al nasului, al organelor genitale şi al ochilor. Aceste erupţii grave pe piele pot fi precedate de febră şi de simptome asemănătoare gripei (sindrom Stevens-Johnson, necroliză epidermică toxică).</w:t>
        </w:r>
      </w:ins>
    </w:p>
    <w:p w14:paraId="53E7ECBF" w14:textId="77777777" w:rsidR="00B949A8" w:rsidRPr="00674387" w:rsidRDefault="00B949A8" w:rsidP="00EA5840">
      <w:pPr>
        <w:pStyle w:val="ListParagraph"/>
        <w:widowControl/>
        <w:numPr>
          <w:ilvl w:val="0"/>
          <w:numId w:val="8"/>
        </w:numPr>
        <w:ind w:left="567"/>
        <w:rPr>
          <w:ins w:id="3821" w:author="RWS Translator" w:date="2024-09-25T16:42:00Z"/>
        </w:rPr>
      </w:pPr>
      <w:ins w:id="3822" w:author="RWS Translator" w:date="2024-09-25T16:42:00Z">
        <w:r w:rsidRPr="00674387">
          <w:t>Icter (îngălbenire a pielii şi ochilor)</w:t>
        </w:r>
      </w:ins>
    </w:p>
    <w:p w14:paraId="03723215" w14:textId="4A35DD09" w:rsidR="00B949A8" w:rsidRPr="00674387" w:rsidRDefault="00B949A8" w:rsidP="00EA5840">
      <w:pPr>
        <w:pStyle w:val="ListParagraph"/>
        <w:widowControl/>
        <w:numPr>
          <w:ilvl w:val="0"/>
          <w:numId w:val="8"/>
        </w:numPr>
        <w:ind w:left="567"/>
        <w:rPr>
          <w:ins w:id="3823" w:author="RWS Translator" w:date="2024-09-25T16:42:00Z"/>
        </w:rPr>
      </w:pPr>
      <w:ins w:id="3824" w:author="RWS Translator" w:date="2024-09-25T16:42:00Z">
        <w:r w:rsidRPr="00674387">
          <w:t>Parkinsonism, adică simptome asemănătoare bolii Parkinson; cum sunt trem</w:t>
        </w:r>
      </w:ins>
      <w:ins w:id="3825" w:author="Viatris RO Affiliate" w:date="2025-03-19T17:33:00Z">
        <w:r w:rsidR="00084AAC">
          <w:t>orul</w:t>
        </w:r>
      </w:ins>
      <w:ins w:id="3826" w:author="RWS Translator" w:date="2024-09-25T16:42:00Z">
        <w:del w:id="3827" w:author="Viatris RO Affiliate" w:date="2025-03-19T17:33:00Z">
          <w:r w:rsidRPr="00674387" w:rsidDel="00084AAC">
            <w:delText>urături</w:delText>
          </w:r>
        </w:del>
        <w:r w:rsidRPr="00674387">
          <w:t>, bradikinezie (scăderea capacității de mișcare) și rigiditate (înțepenire musculară).</w:t>
        </w:r>
      </w:ins>
    </w:p>
    <w:p w14:paraId="4EF8092C" w14:textId="77777777" w:rsidR="00B949A8" w:rsidRPr="00674387" w:rsidRDefault="00B949A8" w:rsidP="00EA5840">
      <w:pPr>
        <w:pStyle w:val="BodyText"/>
        <w:widowControl/>
        <w:rPr>
          <w:ins w:id="3828" w:author="RWS Translator" w:date="2024-09-25T16:42:00Z"/>
        </w:rPr>
      </w:pPr>
    </w:p>
    <w:p w14:paraId="1C84CA02" w14:textId="4C088B89" w:rsidR="00B949A8" w:rsidRPr="00044C74" w:rsidRDefault="00B949A8" w:rsidP="00EA5840">
      <w:pPr>
        <w:rPr>
          <w:ins w:id="3829" w:author="RWS Translator" w:date="2024-09-25T16:42:00Z"/>
          <w:b/>
          <w:bCs/>
        </w:rPr>
      </w:pPr>
      <w:ins w:id="3830" w:author="RWS Translator" w:date="2024-09-25T16:42:00Z">
        <w:r w:rsidRPr="00044C74">
          <w:rPr>
            <w:b/>
            <w:bCs/>
          </w:rPr>
          <w:t>Foarte rare: care pot afecta până la 1 din 10</w:t>
        </w:r>
      </w:ins>
      <w:ins w:id="3831" w:author="RWS Reviewer" w:date="2024-09-30T11:35:00Z">
        <w:r w:rsidR="00497EEB" w:rsidRPr="00044C74">
          <w:rPr>
            <w:b/>
            <w:bCs/>
          </w:rPr>
          <w:t> </w:t>
        </w:r>
      </w:ins>
      <w:ins w:id="3832" w:author="RWS Translator" w:date="2024-09-25T16:42:00Z">
        <w:r w:rsidRPr="00044C74">
          <w:rPr>
            <w:b/>
            <w:bCs/>
          </w:rPr>
          <w:t>000</w:t>
        </w:r>
      </w:ins>
      <w:ins w:id="3833" w:author="RWS Reviewer" w:date="2024-09-30T11:35:00Z">
        <w:r w:rsidR="00497EEB" w:rsidRPr="00044C74">
          <w:rPr>
            <w:b/>
            <w:bCs/>
          </w:rPr>
          <w:t> </w:t>
        </w:r>
      </w:ins>
      <w:ins w:id="3834" w:author="RWS Translator" w:date="2024-09-25T16:42:00Z">
        <w:r w:rsidRPr="00044C74">
          <w:rPr>
            <w:b/>
            <w:bCs/>
          </w:rPr>
          <w:t>de persoane</w:t>
        </w:r>
      </w:ins>
    </w:p>
    <w:p w14:paraId="2D466D38" w14:textId="77777777" w:rsidR="00B949A8" w:rsidRPr="00674387" w:rsidRDefault="00B949A8" w:rsidP="00EA5840">
      <w:pPr>
        <w:pStyle w:val="BodyText"/>
        <w:widowControl/>
        <w:rPr>
          <w:ins w:id="3835" w:author="RWS Translator" w:date="2024-09-25T16:42:00Z"/>
          <w:b/>
        </w:rPr>
      </w:pPr>
    </w:p>
    <w:p w14:paraId="01D8C38E" w14:textId="77777777" w:rsidR="00B949A8" w:rsidRPr="00674387" w:rsidRDefault="00B949A8" w:rsidP="00EA5840">
      <w:pPr>
        <w:pStyle w:val="ListParagraph"/>
        <w:widowControl/>
        <w:numPr>
          <w:ilvl w:val="0"/>
          <w:numId w:val="8"/>
        </w:numPr>
        <w:ind w:left="567"/>
        <w:rPr>
          <w:ins w:id="3836" w:author="RWS Translator" w:date="2024-09-25T16:42:00Z"/>
        </w:rPr>
      </w:pPr>
      <w:ins w:id="3837" w:author="RWS Translator" w:date="2024-09-25T16:42:00Z">
        <w:r w:rsidRPr="00674387">
          <w:t>Insuficienţă hepatică.</w:t>
        </w:r>
      </w:ins>
    </w:p>
    <w:p w14:paraId="73D2D9A0" w14:textId="77777777" w:rsidR="00B949A8" w:rsidRPr="00674387" w:rsidRDefault="00B949A8" w:rsidP="00EA5840">
      <w:pPr>
        <w:pStyle w:val="ListParagraph"/>
        <w:widowControl/>
        <w:numPr>
          <w:ilvl w:val="0"/>
          <w:numId w:val="8"/>
        </w:numPr>
        <w:ind w:left="567"/>
        <w:rPr>
          <w:ins w:id="3838" w:author="RWS Translator" w:date="2024-09-25T16:42:00Z"/>
        </w:rPr>
      </w:pPr>
      <w:ins w:id="3839" w:author="RWS Translator" w:date="2024-09-25T16:42:00Z">
        <w:r w:rsidRPr="00674387">
          <w:t>Hepatită (inflamare a ficatului).</w:t>
        </w:r>
      </w:ins>
    </w:p>
    <w:p w14:paraId="7AF3D46C" w14:textId="77777777" w:rsidR="00B949A8" w:rsidRPr="00674387" w:rsidRDefault="00B949A8" w:rsidP="00EA5840">
      <w:pPr>
        <w:pStyle w:val="BodyText"/>
        <w:widowControl/>
        <w:rPr>
          <w:ins w:id="3840" w:author="RWS Translator" w:date="2024-09-25T16:42:00Z"/>
        </w:rPr>
      </w:pPr>
    </w:p>
    <w:p w14:paraId="77292965" w14:textId="77777777" w:rsidR="00B949A8" w:rsidRPr="00044C74" w:rsidRDefault="00B949A8" w:rsidP="00EA5840">
      <w:pPr>
        <w:rPr>
          <w:ins w:id="3841" w:author="RWS Translator" w:date="2024-09-25T16:42:00Z"/>
          <w:b/>
          <w:bCs/>
        </w:rPr>
      </w:pPr>
      <w:ins w:id="3842" w:author="RWS Translator" w:date="2024-09-25T16:42:00Z">
        <w:r w:rsidRPr="00044C74">
          <w:rPr>
            <w:b/>
            <w:bCs/>
          </w:rPr>
          <w:t>Cu frecvenţă necunoscută: care nu poate fi estimată din datele disponibile</w:t>
        </w:r>
      </w:ins>
    </w:p>
    <w:p w14:paraId="0125F2C5" w14:textId="77777777" w:rsidR="00B949A8" w:rsidRPr="00674387" w:rsidRDefault="00B949A8" w:rsidP="00EA5840">
      <w:pPr>
        <w:pStyle w:val="BodyText"/>
        <w:widowControl/>
        <w:rPr>
          <w:ins w:id="3843" w:author="RWS Translator" w:date="2024-09-25T16:42:00Z"/>
          <w:b/>
        </w:rPr>
      </w:pPr>
    </w:p>
    <w:p w14:paraId="27DF1269" w14:textId="77777777" w:rsidR="00B949A8" w:rsidRPr="00674387" w:rsidRDefault="00B949A8" w:rsidP="00EA5840">
      <w:pPr>
        <w:pStyle w:val="ListParagraph"/>
        <w:widowControl/>
        <w:numPr>
          <w:ilvl w:val="0"/>
          <w:numId w:val="8"/>
        </w:numPr>
        <w:ind w:left="567"/>
        <w:rPr>
          <w:ins w:id="3844" w:author="RWS Translator" w:date="2024-09-25T16:42:00Z"/>
        </w:rPr>
      </w:pPr>
      <w:ins w:id="3845" w:author="RWS Translator" w:date="2024-09-25T16:42:00Z">
        <w:r w:rsidRPr="00674387">
          <w:t>A deveni dependent de Lyrica („dependenţă de medicament”).</w:t>
        </w:r>
      </w:ins>
    </w:p>
    <w:p w14:paraId="33D20B61" w14:textId="77777777" w:rsidR="00B949A8" w:rsidRPr="00674387" w:rsidRDefault="00B949A8" w:rsidP="00EA5840">
      <w:pPr>
        <w:pStyle w:val="BodyText"/>
        <w:widowControl/>
        <w:rPr>
          <w:ins w:id="3846" w:author="RWS Translator" w:date="2024-09-25T16:42:00Z"/>
        </w:rPr>
      </w:pPr>
    </w:p>
    <w:p w14:paraId="1C0B674A" w14:textId="77777777" w:rsidR="00B949A8" w:rsidRPr="00674387" w:rsidRDefault="00B949A8" w:rsidP="00EA5840">
      <w:pPr>
        <w:pStyle w:val="BodyText"/>
        <w:widowControl/>
        <w:rPr>
          <w:ins w:id="3847" w:author="RWS Translator" w:date="2024-09-25T16:42:00Z"/>
        </w:rPr>
      </w:pPr>
      <w:ins w:id="3848" w:author="RWS Translator" w:date="2024-09-25T16:42:00Z">
        <w:r w:rsidRPr="00674387">
          <w:t>După încetarea unui tratament pe termen scurt sau lung cu Lyrica, trebuie să ştiţi că puteţi prezenta anumite reacţii adverse, aşa numitele „manifestări de întrerupere” (vezi „Dacă încetaţi să luaţi Lyrica”).</w:t>
        </w:r>
      </w:ins>
    </w:p>
    <w:p w14:paraId="7C8631F2" w14:textId="77777777" w:rsidR="00B949A8" w:rsidRPr="00674387" w:rsidRDefault="00B949A8" w:rsidP="00EA5840">
      <w:pPr>
        <w:pStyle w:val="BodyText"/>
        <w:widowControl/>
        <w:rPr>
          <w:ins w:id="3849" w:author="RWS Translator" w:date="2024-09-25T16:42:00Z"/>
        </w:rPr>
      </w:pPr>
    </w:p>
    <w:p w14:paraId="433711FA" w14:textId="7542BF49" w:rsidR="00B949A8" w:rsidRPr="00044C74" w:rsidRDefault="00B949A8" w:rsidP="00EA5840">
      <w:pPr>
        <w:rPr>
          <w:ins w:id="3850" w:author="RWS Translator" w:date="2024-09-25T16:42:00Z"/>
          <w:b/>
          <w:bCs/>
        </w:rPr>
      </w:pPr>
      <w:ins w:id="3851" w:author="RWS Translator" w:date="2024-09-25T16:42:00Z">
        <w:r w:rsidRPr="00044C74">
          <w:rPr>
            <w:b/>
            <w:bCs/>
          </w:rPr>
          <w:t xml:space="preserve">Dacă observaţi umflarea feţei sau </w:t>
        </w:r>
        <w:del w:id="3852" w:author="Viatris RO Affiliate" w:date="2025-03-19T17:33:00Z">
          <w:r w:rsidRPr="00044C74" w:rsidDel="00084AAC">
            <w:rPr>
              <w:b/>
              <w:bCs/>
            </w:rPr>
            <w:delText xml:space="preserve">a </w:delText>
          </w:r>
        </w:del>
        <w:r w:rsidRPr="00044C74">
          <w:rPr>
            <w:b/>
            <w:bCs/>
          </w:rPr>
          <w:t>limbii sau dacă pielea devine roşie şi începe să se descuameze sau apar vezicule, trebuie să solicitați imediat sfatul medicului.</w:t>
        </w:r>
      </w:ins>
    </w:p>
    <w:p w14:paraId="32B98C32" w14:textId="77777777" w:rsidR="00B949A8" w:rsidRPr="00674387" w:rsidRDefault="00B949A8" w:rsidP="00EA5840">
      <w:pPr>
        <w:pStyle w:val="BodyText"/>
        <w:widowControl/>
        <w:rPr>
          <w:ins w:id="3853" w:author="RWS Translator" w:date="2024-09-25T16:42:00Z"/>
          <w:b/>
        </w:rPr>
      </w:pPr>
    </w:p>
    <w:p w14:paraId="134434FB" w14:textId="77777777" w:rsidR="00B949A8" w:rsidRPr="00674387" w:rsidRDefault="00B949A8" w:rsidP="00EA5840">
      <w:pPr>
        <w:pStyle w:val="BodyText"/>
        <w:widowControl/>
        <w:rPr>
          <w:ins w:id="3854" w:author="RWS Translator" w:date="2024-09-25T16:42:00Z"/>
        </w:rPr>
      </w:pPr>
      <w:ins w:id="3855" w:author="RWS Translator" w:date="2024-09-25T16:42:00Z">
        <w:r w:rsidRPr="00674387">
          <w:t>Anumite reacţii adverse pot fi mai frecvente, cum ar fi somnolenţa, deoarece pacienţii cu leziuni ale măduvei spinării pot lua şi alte medicamente care prezintă reacţii adverse similare cu ale pregabalinului, de exemplu cele pentru tratamentul durerii sau al spasticităţii, severitatea acestor reacţii putând fi mai mare când aceste medicamente sunt luate în acelaşi timp.</w:t>
        </w:r>
      </w:ins>
    </w:p>
    <w:p w14:paraId="3AB13A5B" w14:textId="77777777" w:rsidR="00B949A8" w:rsidRPr="00674387" w:rsidRDefault="00B949A8" w:rsidP="00EA5840">
      <w:pPr>
        <w:pStyle w:val="BodyText"/>
        <w:widowControl/>
        <w:rPr>
          <w:ins w:id="3856" w:author="RWS Translator" w:date="2024-09-25T16:42:00Z"/>
        </w:rPr>
      </w:pPr>
    </w:p>
    <w:p w14:paraId="3C187F3D" w14:textId="77777777" w:rsidR="00B949A8" w:rsidRPr="00674387" w:rsidRDefault="00B949A8" w:rsidP="00EA5840">
      <w:pPr>
        <w:pStyle w:val="BodyText"/>
        <w:widowControl/>
        <w:rPr>
          <w:ins w:id="3857" w:author="RWS Translator" w:date="2024-09-25T16:42:00Z"/>
        </w:rPr>
      </w:pPr>
      <w:ins w:id="3858" w:author="RWS Translator" w:date="2024-09-25T16:42:00Z">
        <w:r w:rsidRPr="00674387">
          <w:t>Următoarele reacții adverse au fost raportate în cadrul experienței după punerea pe piață: greutate la respirație, respirații superficiale.</w:t>
        </w:r>
      </w:ins>
    </w:p>
    <w:p w14:paraId="12D61A42" w14:textId="77777777" w:rsidR="00B949A8" w:rsidRPr="00674387" w:rsidRDefault="00B949A8" w:rsidP="00EA5840">
      <w:pPr>
        <w:pStyle w:val="BodyText"/>
        <w:widowControl/>
        <w:rPr>
          <w:ins w:id="3859" w:author="RWS Translator" w:date="2024-09-25T16:42:00Z"/>
        </w:rPr>
      </w:pPr>
    </w:p>
    <w:p w14:paraId="3ABA1A50" w14:textId="77777777" w:rsidR="00B949A8" w:rsidRPr="00044C74" w:rsidRDefault="00B949A8" w:rsidP="00EA5840">
      <w:pPr>
        <w:rPr>
          <w:ins w:id="3860" w:author="RWS Translator" w:date="2024-09-25T16:42:00Z"/>
          <w:b/>
          <w:bCs/>
        </w:rPr>
      </w:pPr>
      <w:ins w:id="3861" w:author="RWS Translator" w:date="2024-09-25T16:42:00Z">
        <w:r w:rsidRPr="00044C74">
          <w:rPr>
            <w:b/>
            <w:bCs/>
          </w:rPr>
          <w:t>Raportarea reacţiilor adverse</w:t>
        </w:r>
      </w:ins>
    </w:p>
    <w:p w14:paraId="10903BB8" w14:textId="1541D668" w:rsidR="00B949A8" w:rsidRPr="00674387" w:rsidRDefault="00B949A8" w:rsidP="00EA5840">
      <w:pPr>
        <w:pStyle w:val="BodyText"/>
        <w:widowControl/>
        <w:rPr>
          <w:ins w:id="3862" w:author="RWS Translator" w:date="2024-09-25T16:42:00Z"/>
        </w:rPr>
      </w:pPr>
      <w:ins w:id="3863" w:author="RWS Translator" w:date="2024-09-25T16:42:00Z">
        <w:r w:rsidRPr="00674387">
          <w:t xml:space="preserve">Dacă manifestaţi orice reacţii adverse, adresaţi-vă medicului dumneavoastră sau farmacistului. Acestea includ orice </w:t>
        </w:r>
      </w:ins>
      <w:ins w:id="3864" w:author="Viatris RO Affiliate" w:date="2025-02-26T14:29:00Z">
        <w:r w:rsidR="004035AD">
          <w:t xml:space="preserve">posibile </w:t>
        </w:r>
      </w:ins>
      <w:ins w:id="3865" w:author="RWS Translator" w:date="2024-09-25T16:42:00Z">
        <w:r w:rsidRPr="00674387">
          <w:t xml:space="preserve">reacţii adverse nemenţionate în acest prospect. De asemenea, puteţi raporta reacţiile adverse direct prin intermediul </w:t>
        </w:r>
        <w:r w:rsidRPr="00674387">
          <w:rPr>
            <w:shd w:val="clear" w:color="auto" w:fill="C0C0C0"/>
          </w:rPr>
          <w:t>sistemului naţional de raportare, astfel cum este menţionat în</w:t>
        </w:r>
        <w:r w:rsidRPr="00674387">
          <w:t xml:space="preserve"> </w:t>
        </w:r>
        <w:r>
          <w:fldChar w:fldCharType="begin"/>
        </w:r>
        <w:r>
          <w:instrText xml:space="preserve"> HYPERLINK "http://www.ema.europa.eu/docs/en_GB/document_library/Template_or_form/2013/03/WC500139752.doc" </w:instrText>
        </w:r>
        <w:r>
          <w:fldChar w:fldCharType="separate"/>
        </w:r>
        <w:r w:rsidRPr="00647BF3">
          <w:rPr>
            <w:rStyle w:val="Hyperlink"/>
            <w:shd w:val="clear" w:color="auto" w:fill="C0C0C0"/>
          </w:rPr>
          <w:t>Anexa V</w:t>
        </w:r>
        <w:r>
          <w:rPr>
            <w:rStyle w:val="Hyperlink"/>
            <w:shd w:val="clear" w:color="auto" w:fill="C0C0C0"/>
          </w:rPr>
          <w:fldChar w:fldCharType="end"/>
        </w:r>
        <w:r w:rsidRPr="00674387">
          <w:t>. Raportând reacţiile adverse, puteţi contribui la furnizarea de informaţii suplimentare privind siguranţa acestui medicament.</w:t>
        </w:r>
      </w:ins>
    </w:p>
    <w:p w14:paraId="084FAE5B" w14:textId="77777777" w:rsidR="00B949A8" w:rsidRPr="00044C74" w:rsidRDefault="00B949A8" w:rsidP="00EA5840">
      <w:pPr>
        <w:rPr>
          <w:ins w:id="3866" w:author="RWS Translator" w:date="2024-09-25T16:42:00Z"/>
          <w:b/>
          <w:bCs/>
        </w:rPr>
      </w:pPr>
    </w:p>
    <w:p w14:paraId="73E0887C" w14:textId="77777777" w:rsidR="00B949A8" w:rsidRPr="00044C74" w:rsidRDefault="00B949A8" w:rsidP="00EA5840">
      <w:pPr>
        <w:rPr>
          <w:ins w:id="3867" w:author="RWS Translator" w:date="2024-09-25T16:42:00Z"/>
          <w:b/>
          <w:bCs/>
        </w:rPr>
      </w:pPr>
    </w:p>
    <w:p w14:paraId="07E0FC6E" w14:textId="77777777" w:rsidR="00B949A8" w:rsidRPr="00044C74" w:rsidRDefault="00B949A8" w:rsidP="00EA5840">
      <w:pPr>
        <w:rPr>
          <w:ins w:id="3868" w:author="RWS Translator" w:date="2024-09-25T16:42:00Z"/>
          <w:b/>
          <w:bCs/>
        </w:rPr>
      </w:pPr>
      <w:ins w:id="3869" w:author="RWS Translator" w:date="2024-09-25T16:42:00Z">
        <w:r w:rsidRPr="00044C74">
          <w:rPr>
            <w:b/>
            <w:bCs/>
          </w:rPr>
          <w:t>5.</w:t>
        </w:r>
        <w:r w:rsidRPr="00044C74">
          <w:rPr>
            <w:b/>
            <w:bCs/>
          </w:rPr>
          <w:tab/>
          <w:t>Cum se păstrează Lyrica</w:t>
        </w:r>
      </w:ins>
    </w:p>
    <w:p w14:paraId="5D40B358" w14:textId="77777777" w:rsidR="00B949A8" w:rsidRPr="00674387" w:rsidRDefault="00B949A8" w:rsidP="00EA5840">
      <w:pPr>
        <w:pStyle w:val="BodyText"/>
        <w:widowControl/>
        <w:rPr>
          <w:ins w:id="3870" w:author="RWS Translator" w:date="2024-09-25T16:42:00Z"/>
          <w:b/>
        </w:rPr>
      </w:pPr>
    </w:p>
    <w:p w14:paraId="162D1754" w14:textId="77777777" w:rsidR="00B949A8" w:rsidRPr="00674387" w:rsidRDefault="00B949A8" w:rsidP="00EA5840">
      <w:pPr>
        <w:pStyle w:val="BodyText"/>
        <w:widowControl/>
        <w:rPr>
          <w:ins w:id="3871" w:author="RWS Translator" w:date="2024-09-25T16:42:00Z"/>
        </w:rPr>
      </w:pPr>
      <w:ins w:id="3872" w:author="RWS Translator" w:date="2024-09-25T16:42:00Z">
        <w:r w:rsidRPr="00674387">
          <w:t>Nu lăsaţi acest medicament la vederea şi îndemâna copiilor.</w:t>
        </w:r>
      </w:ins>
    </w:p>
    <w:p w14:paraId="5AE4BB9E" w14:textId="77777777" w:rsidR="00B949A8" w:rsidRPr="00674387" w:rsidRDefault="00B949A8" w:rsidP="00EA5840">
      <w:pPr>
        <w:pStyle w:val="BodyText"/>
        <w:widowControl/>
        <w:rPr>
          <w:ins w:id="3873" w:author="RWS Translator" w:date="2024-09-25T16:42:00Z"/>
        </w:rPr>
      </w:pPr>
    </w:p>
    <w:p w14:paraId="13FE8EE4" w14:textId="6103F64E" w:rsidR="00B949A8" w:rsidRDefault="00B949A8" w:rsidP="00EA5840">
      <w:pPr>
        <w:pStyle w:val="BodyText"/>
        <w:widowControl/>
        <w:rPr>
          <w:ins w:id="3874" w:author="RWS Translator" w:date="2024-09-26T00:16:00Z"/>
        </w:rPr>
      </w:pPr>
      <w:ins w:id="3875" w:author="RWS Translator" w:date="2024-09-25T16:42:00Z">
        <w:r w:rsidRPr="00674387">
          <w:t>Nu utilizaţi acest medicament după data d</w:t>
        </w:r>
        <w:r w:rsidR="00BD01F7">
          <w:t>e expirare înscrisă pe cutie</w:t>
        </w:r>
        <w:r w:rsidRPr="00674387">
          <w:t>. Data de expirare se referă la ultima zi a lunii respective.</w:t>
        </w:r>
      </w:ins>
    </w:p>
    <w:p w14:paraId="7B7A00DA" w14:textId="77777777" w:rsidR="00670275" w:rsidRDefault="00670275" w:rsidP="00EA5840">
      <w:pPr>
        <w:pStyle w:val="BodyText"/>
        <w:widowControl/>
        <w:rPr>
          <w:ins w:id="3876" w:author="RWS Translator" w:date="2024-09-26T00:16:00Z"/>
        </w:rPr>
      </w:pPr>
    </w:p>
    <w:p w14:paraId="75ABE558" w14:textId="5E8A5209" w:rsidR="00670275" w:rsidRPr="00674387" w:rsidRDefault="00670275" w:rsidP="00EA5840">
      <w:pPr>
        <w:pStyle w:val="BodyText"/>
        <w:widowControl/>
        <w:rPr>
          <w:ins w:id="3877" w:author="RWS Translator" w:date="2024-09-25T16:42:00Z"/>
        </w:rPr>
      </w:pPr>
      <w:ins w:id="3878" w:author="RWS Translator" w:date="2024-09-26T00:16:00Z">
        <w:r w:rsidRPr="00D81561">
          <w:t xml:space="preserve">A se </w:t>
        </w:r>
        <w:r>
          <w:t>păstra</w:t>
        </w:r>
        <w:r w:rsidRPr="00D81561">
          <w:t xml:space="preserve"> în ambalajul original pentru a fi protejat de umiditate</w:t>
        </w:r>
      </w:ins>
    </w:p>
    <w:p w14:paraId="27BC8949" w14:textId="77777777" w:rsidR="00B949A8" w:rsidRPr="00674387" w:rsidRDefault="00B949A8" w:rsidP="00EA5840">
      <w:pPr>
        <w:pStyle w:val="BodyText"/>
        <w:widowControl/>
        <w:rPr>
          <w:ins w:id="3879" w:author="RWS Translator" w:date="2024-09-25T16:42:00Z"/>
        </w:rPr>
      </w:pPr>
    </w:p>
    <w:p w14:paraId="06EB81CD" w14:textId="4A6E2978" w:rsidR="00B949A8" w:rsidRPr="00674387" w:rsidRDefault="00670275" w:rsidP="00EA5840">
      <w:pPr>
        <w:pStyle w:val="BodyText"/>
        <w:widowControl/>
        <w:rPr>
          <w:ins w:id="3880" w:author="RWS Translator" w:date="2024-09-25T16:42:00Z"/>
        </w:rPr>
      </w:pPr>
      <w:ins w:id="3881" w:author="RWS Translator" w:date="2024-09-26T00:16:00Z">
        <w:r w:rsidRPr="00D81561">
          <w:t>După prima deschidere a pungii</w:t>
        </w:r>
        <w:r w:rsidR="00484A89">
          <w:t xml:space="preserve"> de aluminiu</w:t>
        </w:r>
        <w:r w:rsidRPr="00D81561">
          <w:t>,</w:t>
        </w:r>
      </w:ins>
      <w:ins w:id="3882" w:author="RWS Translator" w:date="2024-09-26T00:18:00Z">
        <w:r w:rsidR="00484A89">
          <w:t xml:space="preserve"> </w:t>
        </w:r>
        <w:r w:rsidR="00484A89" w:rsidRPr="0096321A">
          <w:t>utilizaţi în decurs de 3</w:t>
        </w:r>
        <w:r w:rsidR="00484A89" w:rsidRPr="00613A0A">
          <w:t> </w:t>
        </w:r>
        <w:r w:rsidR="00484A89" w:rsidRPr="0096321A">
          <w:t>lun</w:t>
        </w:r>
        <w:r w:rsidR="00484A89">
          <w:t>i</w:t>
        </w:r>
      </w:ins>
      <w:ins w:id="3883" w:author="RWS Translator" w:date="2024-09-25T16:42:00Z">
        <w:r w:rsidR="00B949A8" w:rsidRPr="00674387">
          <w:t>.</w:t>
        </w:r>
      </w:ins>
    </w:p>
    <w:p w14:paraId="13DF4581" w14:textId="77777777" w:rsidR="00B949A8" w:rsidRPr="00674387" w:rsidRDefault="00B949A8" w:rsidP="00EA5840">
      <w:pPr>
        <w:pStyle w:val="BodyText"/>
        <w:widowControl/>
        <w:rPr>
          <w:ins w:id="3884" w:author="RWS Translator" w:date="2024-09-25T16:42:00Z"/>
        </w:rPr>
      </w:pPr>
    </w:p>
    <w:p w14:paraId="777A29E5" w14:textId="77777777" w:rsidR="00B949A8" w:rsidRPr="00674387" w:rsidRDefault="00B949A8" w:rsidP="00EA5840">
      <w:pPr>
        <w:pStyle w:val="BodyText"/>
        <w:widowControl/>
        <w:rPr>
          <w:ins w:id="3885" w:author="RWS Translator" w:date="2024-09-25T16:42:00Z"/>
        </w:rPr>
      </w:pPr>
      <w:ins w:id="3886" w:author="RWS Translator" w:date="2024-09-25T16:42:00Z">
        <w:r w:rsidRPr="00674387">
          <w:t>Nu aruncaţi niciun medicament pe calea apei sau a reziduurilor menajere. Întrebaţi farmacistul cum să aruncaţi medicamentele pe care nu le mai folosiţi. Aceste măsuri vor ajuta la protejarea mediului.</w:t>
        </w:r>
      </w:ins>
    </w:p>
    <w:p w14:paraId="24A633B3" w14:textId="77777777" w:rsidR="00B949A8" w:rsidRPr="00674387" w:rsidRDefault="00B949A8" w:rsidP="00EA5840">
      <w:pPr>
        <w:pStyle w:val="BodyText"/>
        <w:widowControl/>
        <w:rPr>
          <w:ins w:id="3887" w:author="RWS Translator" w:date="2024-09-25T16:42:00Z"/>
        </w:rPr>
      </w:pPr>
    </w:p>
    <w:p w14:paraId="171A1719" w14:textId="77777777" w:rsidR="00B949A8" w:rsidRPr="00674387" w:rsidRDefault="00B949A8" w:rsidP="00EA5840">
      <w:pPr>
        <w:pStyle w:val="BodyText"/>
        <w:widowControl/>
        <w:rPr>
          <w:ins w:id="3888" w:author="RWS Translator" w:date="2024-09-25T16:42:00Z"/>
        </w:rPr>
      </w:pPr>
    </w:p>
    <w:p w14:paraId="5EF4CEFB" w14:textId="77777777" w:rsidR="00B949A8" w:rsidRPr="00044C74" w:rsidRDefault="00B949A8" w:rsidP="00EA5840">
      <w:pPr>
        <w:rPr>
          <w:ins w:id="3889" w:author="RWS Translator" w:date="2024-09-25T16:42:00Z"/>
          <w:b/>
          <w:bCs/>
        </w:rPr>
      </w:pPr>
      <w:ins w:id="3890" w:author="RWS Translator" w:date="2024-09-25T16:42:00Z">
        <w:r w:rsidRPr="00044C74">
          <w:rPr>
            <w:b/>
            <w:bCs/>
          </w:rPr>
          <w:t>6.</w:t>
        </w:r>
        <w:r w:rsidRPr="00044C74">
          <w:rPr>
            <w:b/>
            <w:bCs/>
          </w:rPr>
          <w:tab/>
          <w:t>Conţinutul ambalajului şi alte informaţii</w:t>
        </w:r>
      </w:ins>
    </w:p>
    <w:p w14:paraId="70B55629" w14:textId="77777777" w:rsidR="00B949A8" w:rsidRPr="00044C74" w:rsidRDefault="00B949A8" w:rsidP="00EA5840">
      <w:pPr>
        <w:rPr>
          <w:ins w:id="3891" w:author="RWS Translator" w:date="2024-09-25T16:42:00Z"/>
          <w:b/>
          <w:bCs/>
        </w:rPr>
      </w:pPr>
    </w:p>
    <w:p w14:paraId="77B76112" w14:textId="77777777" w:rsidR="00B949A8" w:rsidRPr="00044C74" w:rsidRDefault="00B949A8" w:rsidP="00EA5840">
      <w:pPr>
        <w:rPr>
          <w:ins w:id="3892" w:author="RWS Translator" w:date="2024-09-25T16:42:00Z"/>
          <w:b/>
          <w:bCs/>
        </w:rPr>
      </w:pPr>
      <w:ins w:id="3893" w:author="RWS Translator" w:date="2024-09-25T16:42:00Z">
        <w:r w:rsidRPr="00044C74">
          <w:rPr>
            <w:b/>
            <w:bCs/>
          </w:rPr>
          <w:t>Ce conţine Lyrica</w:t>
        </w:r>
      </w:ins>
    </w:p>
    <w:p w14:paraId="5113EB3F" w14:textId="77777777" w:rsidR="00B949A8" w:rsidRPr="00044C74" w:rsidRDefault="00B949A8" w:rsidP="00EA5840">
      <w:pPr>
        <w:rPr>
          <w:ins w:id="3894" w:author="RWS Translator" w:date="2024-09-25T16:42:00Z"/>
          <w:b/>
          <w:bCs/>
        </w:rPr>
      </w:pPr>
    </w:p>
    <w:p w14:paraId="0434A589" w14:textId="316A04DE" w:rsidR="00B949A8" w:rsidRPr="00674387" w:rsidRDefault="00B949A8" w:rsidP="00EA5840">
      <w:pPr>
        <w:pStyle w:val="BodyText"/>
        <w:widowControl/>
        <w:rPr>
          <w:ins w:id="3895" w:author="RWS Translator" w:date="2024-09-25T16:42:00Z"/>
        </w:rPr>
      </w:pPr>
      <w:ins w:id="3896" w:author="RWS Translator" w:date="2024-09-25T16:42:00Z">
        <w:r w:rsidRPr="00674387">
          <w:t xml:space="preserve">Substanţa activă este pregabalin. Fiecare </w:t>
        </w:r>
      </w:ins>
      <w:ins w:id="3897" w:author="RWS Translator" w:date="2024-09-26T00:19:00Z">
        <w:r w:rsidR="005D63A1">
          <w:t>comprima</w:t>
        </w:r>
      </w:ins>
      <w:ins w:id="3898" w:author="RWS Translator" w:date="2024-09-26T10:45:00Z">
        <w:r w:rsidR="00BD01F7">
          <w:t>t</w:t>
        </w:r>
      </w:ins>
      <w:ins w:id="3899" w:author="RWS Translator" w:date="2024-09-26T00:19:00Z">
        <w:r w:rsidR="005D63A1">
          <w:t xml:space="preserve"> orodispersabil</w:t>
        </w:r>
      </w:ins>
      <w:ins w:id="3900" w:author="RWS Translator" w:date="2024-09-25T16:42:00Z">
        <w:r w:rsidRPr="00674387">
          <w:t xml:space="preserve"> conţine pregabalin 25</w:t>
        </w:r>
      </w:ins>
      <w:ins w:id="3901" w:author="RWS Translator" w:date="2024-09-26T00:19:00Z">
        <w:r w:rsidR="005237E8" w:rsidRPr="00260197">
          <w:t> </w:t>
        </w:r>
      </w:ins>
      <w:ins w:id="3902" w:author="RWS Translator" w:date="2024-09-25T16:42:00Z">
        <w:r w:rsidRPr="00674387">
          <w:t>mg</w:t>
        </w:r>
        <w:r w:rsidRPr="00674387">
          <w:rPr>
            <w:b/>
          </w:rPr>
          <w:t>,</w:t>
        </w:r>
        <w:r w:rsidRPr="00674387">
          <w:t xml:space="preserve"> 75</w:t>
        </w:r>
      </w:ins>
      <w:ins w:id="3903" w:author="RWS Translator" w:date="2024-09-26T00:19:00Z">
        <w:r w:rsidR="005237E8" w:rsidRPr="00260197">
          <w:t> </w:t>
        </w:r>
      </w:ins>
      <w:ins w:id="3904" w:author="RWS Translator" w:date="2024-09-25T16:42:00Z">
        <w:r w:rsidR="005237E8">
          <w:t>mg</w:t>
        </w:r>
      </w:ins>
      <w:ins w:id="3905" w:author="RWS Translator" w:date="2024-09-26T00:19:00Z">
        <w:r w:rsidR="005237E8">
          <w:t xml:space="preserve"> sau</w:t>
        </w:r>
      </w:ins>
      <w:ins w:id="3906" w:author="RWS Translator" w:date="2024-09-25T16:42:00Z">
        <w:r w:rsidRPr="00674387">
          <w:t xml:space="preserve"> 150</w:t>
        </w:r>
      </w:ins>
      <w:ins w:id="3907" w:author="RWS Translator" w:date="2024-09-26T00:19:00Z">
        <w:r w:rsidR="005237E8" w:rsidRPr="00260197">
          <w:t> </w:t>
        </w:r>
      </w:ins>
      <w:ins w:id="3908" w:author="RWS Translator" w:date="2024-09-25T16:42:00Z">
        <w:r w:rsidR="00CD5B0A">
          <w:t>m</w:t>
        </w:r>
      </w:ins>
      <w:ins w:id="3909" w:author="RWS Translator" w:date="2024-09-26T10:46:00Z">
        <w:r w:rsidR="00CD5B0A">
          <w:t>g</w:t>
        </w:r>
      </w:ins>
      <w:ins w:id="3910" w:author="RWS Translator" w:date="2024-09-25T16:42:00Z">
        <w:r w:rsidRPr="00674387">
          <w:t>.</w:t>
        </w:r>
      </w:ins>
    </w:p>
    <w:p w14:paraId="72BF1D7B" w14:textId="77777777" w:rsidR="00B949A8" w:rsidRPr="00674387" w:rsidRDefault="00B949A8" w:rsidP="00EA5840">
      <w:pPr>
        <w:pStyle w:val="BodyText"/>
        <w:widowControl/>
        <w:rPr>
          <w:ins w:id="3911" w:author="RWS Translator" w:date="2024-09-25T16:42:00Z"/>
        </w:rPr>
      </w:pPr>
    </w:p>
    <w:p w14:paraId="50B078C1" w14:textId="1EE415BA" w:rsidR="00B949A8" w:rsidRPr="00674387" w:rsidRDefault="00B949A8" w:rsidP="00EA5840">
      <w:pPr>
        <w:pStyle w:val="BodyText"/>
        <w:widowControl/>
        <w:jc w:val="both"/>
        <w:rPr>
          <w:ins w:id="3912" w:author="RWS Translator" w:date="2024-09-25T16:42:00Z"/>
        </w:rPr>
      </w:pPr>
      <w:ins w:id="3913" w:author="RWS Translator" w:date="2024-09-25T16:42:00Z">
        <w:r w:rsidRPr="00674387">
          <w:t xml:space="preserve">Celelalte componente sunt: </w:t>
        </w:r>
      </w:ins>
      <w:ins w:id="3914" w:author="RWS Translator" w:date="2024-09-26T00:21:00Z">
        <w:r w:rsidR="00EC4463">
          <w:t>s</w:t>
        </w:r>
      </w:ins>
      <w:ins w:id="3915" w:author="RWS Translator" w:date="2024-09-26T00:20:00Z">
        <w:r w:rsidR="002125CF">
          <w:t>tearat de magneziu (E470b)</w:t>
        </w:r>
      </w:ins>
      <w:ins w:id="3916" w:author="RWS Translator" w:date="2024-09-26T00:21:00Z">
        <w:r w:rsidR="00463398">
          <w:t>,</w:t>
        </w:r>
      </w:ins>
      <w:ins w:id="3917" w:author="RWS Translator" w:date="2024-09-26T00:20:00Z">
        <w:r w:rsidR="002125CF">
          <w:t xml:space="preserve"> </w:t>
        </w:r>
      </w:ins>
      <w:ins w:id="3918" w:author="RWS Translator" w:date="2024-09-26T00:21:00Z">
        <w:r w:rsidR="00463398">
          <w:t>u</w:t>
        </w:r>
      </w:ins>
      <w:ins w:id="3919" w:author="RWS Translator" w:date="2024-09-26T00:20:00Z">
        <w:r w:rsidR="002125CF" w:rsidRPr="0069759B">
          <w:t>lei de ricin hidrogenat</w:t>
        </w:r>
      </w:ins>
      <w:ins w:id="3920" w:author="RWS Translator" w:date="2024-09-26T00:21:00Z">
        <w:r w:rsidR="00463398">
          <w:t>,</w:t>
        </w:r>
      </w:ins>
      <w:ins w:id="3921" w:author="RWS Translator" w:date="2024-09-26T00:20:00Z">
        <w:r w:rsidR="002125CF">
          <w:t xml:space="preserve"> </w:t>
        </w:r>
      </w:ins>
      <w:ins w:id="3922" w:author="RWS Translator" w:date="2024-09-26T00:21:00Z">
        <w:r w:rsidR="00463398">
          <w:t>d</w:t>
        </w:r>
      </w:ins>
      <w:ins w:id="3923" w:author="RWS Translator" w:date="2024-09-26T00:20:00Z">
        <w:r w:rsidR="002125CF" w:rsidRPr="00025F9C">
          <w:t>ibehenat de gliceril</w:t>
        </w:r>
      </w:ins>
      <w:ins w:id="3924" w:author="RWS Translator" w:date="2024-09-26T00:21:00Z">
        <w:r w:rsidR="00463398">
          <w:t>, t</w:t>
        </w:r>
      </w:ins>
      <w:ins w:id="3925" w:author="RWS Translator" w:date="2024-09-26T00:20:00Z">
        <w:r w:rsidR="002125CF" w:rsidRPr="00674387">
          <w:t>alc</w:t>
        </w:r>
        <w:r w:rsidR="002125CF">
          <w:t xml:space="preserve"> </w:t>
        </w:r>
        <w:r w:rsidR="002125CF" w:rsidRPr="002125CF">
          <w:t>(E553b)</w:t>
        </w:r>
      </w:ins>
      <w:ins w:id="3926" w:author="RWS Translator" w:date="2024-09-26T00:21:00Z">
        <w:r w:rsidR="00463398">
          <w:t>, c</w:t>
        </w:r>
      </w:ins>
      <w:ins w:id="3927" w:author="RWS Translator" w:date="2024-09-26T00:20:00Z">
        <w:r w:rsidR="002125CF" w:rsidRPr="00663B27">
          <w:t>eluloză microcristalină</w:t>
        </w:r>
        <w:r w:rsidR="002125CF">
          <w:t xml:space="preserve"> </w:t>
        </w:r>
        <w:r w:rsidR="002125CF" w:rsidRPr="005642FC">
          <w:t>(E460)</w:t>
        </w:r>
      </w:ins>
      <w:ins w:id="3928" w:author="RWS Translator" w:date="2024-09-26T00:21:00Z">
        <w:r w:rsidR="00463398">
          <w:t xml:space="preserve">, </w:t>
        </w:r>
      </w:ins>
      <w:ins w:id="3929" w:author="RWS Translator" w:date="2024-09-26T00:20:00Z">
        <w:r w:rsidR="002125CF" w:rsidRPr="005E7501">
          <w:t>D-</w:t>
        </w:r>
        <w:r w:rsidR="002125CF">
          <w:t>m</w:t>
        </w:r>
        <w:r w:rsidR="002125CF" w:rsidRPr="005E7501">
          <w:t>anitol</w:t>
        </w:r>
        <w:r w:rsidR="002125CF">
          <w:t xml:space="preserve"> </w:t>
        </w:r>
        <w:r w:rsidR="002125CF" w:rsidRPr="005642FC">
          <w:t>(E421)</w:t>
        </w:r>
      </w:ins>
      <w:ins w:id="3930" w:author="RWS Translator" w:date="2024-09-26T00:21:00Z">
        <w:r w:rsidR="00463398">
          <w:t>,</w:t>
        </w:r>
      </w:ins>
      <w:ins w:id="3931" w:author="RWS Translator" w:date="2024-09-26T00:20:00Z">
        <w:r w:rsidR="002125CF">
          <w:t xml:space="preserve"> </w:t>
        </w:r>
      </w:ins>
      <w:ins w:id="3932" w:author="RWS Translator" w:date="2024-09-26T00:21:00Z">
        <w:r w:rsidR="00463398">
          <w:t>c</w:t>
        </w:r>
      </w:ins>
      <w:ins w:id="3933" w:author="RWS Translator" w:date="2024-09-26T00:20:00Z">
        <w:r w:rsidR="002125CF" w:rsidRPr="00663B27">
          <w:t xml:space="preserve">rospovidonă </w:t>
        </w:r>
        <w:r w:rsidR="002125CF" w:rsidRPr="005642FC">
          <w:t>(E1202)</w:t>
        </w:r>
      </w:ins>
      <w:ins w:id="3934" w:author="RWS Translator" w:date="2024-09-26T00:21:00Z">
        <w:r w:rsidR="00463398">
          <w:t>,</w:t>
        </w:r>
      </w:ins>
      <w:ins w:id="3935" w:author="RWS Translator" w:date="2024-09-26T00:20:00Z">
        <w:r w:rsidR="002125CF">
          <w:t xml:space="preserve"> </w:t>
        </w:r>
      </w:ins>
      <w:ins w:id="3936" w:author="RWS Translator" w:date="2024-09-26T00:21:00Z">
        <w:r w:rsidR="00463398">
          <w:t>m</w:t>
        </w:r>
      </w:ins>
      <w:ins w:id="3937" w:author="RWS Translator" w:date="2024-09-26T00:20:00Z">
        <w:r w:rsidR="002125CF" w:rsidRPr="00663B27">
          <w:t xml:space="preserve">agneziu </w:t>
        </w:r>
        <w:r w:rsidR="002125CF">
          <w:t>a</w:t>
        </w:r>
        <w:r w:rsidR="002125CF" w:rsidRPr="00663B27">
          <w:t>luminometasilica</w:t>
        </w:r>
        <w:r w:rsidR="002125CF">
          <w:t>t</w:t>
        </w:r>
      </w:ins>
      <w:ins w:id="3938" w:author="RWS Translator" w:date="2024-09-26T00:21:00Z">
        <w:r w:rsidR="00463398">
          <w:t>, z</w:t>
        </w:r>
      </w:ins>
      <w:ins w:id="3939" w:author="RWS Translator" w:date="2024-09-26T00:20:00Z">
        <w:r w:rsidR="002125CF" w:rsidRPr="00663B27">
          <w:t xml:space="preserve">aharină sodică </w:t>
        </w:r>
        <w:r w:rsidR="002125CF" w:rsidRPr="00C97C25">
          <w:t>(E954)</w:t>
        </w:r>
      </w:ins>
      <w:ins w:id="3940" w:author="RWS Translator" w:date="2024-09-26T00:22:00Z">
        <w:r w:rsidR="00463398">
          <w:t>, s</w:t>
        </w:r>
      </w:ins>
      <w:ins w:id="3941" w:author="RWS Translator" w:date="2024-09-26T00:20:00Z">
        <w:r w:rsidR="002125CF">
          <w:t xml:space="preserve">ucraloză </w:t>
        </w:r>
        <w:r w:rsidR="002125CF" w:rsidRPr="00E77665">
          <w:t>(E955)</w:t>
        </w:r>
      </w:ins>
      <w:ins w:id="3942" w:author="RWS Translator" w:date="2024-09-26T00:22:00Z">
        <w:r w:rsidR="00463398">
          <w:t>, a</w:t>
        </w:r>
      </w:ins>
      <w:ins w:id="3943" w:author="RWS Translator" w:date="2024-09-26T00:20:00Z">
        <w:r w:rsidR="002125CF">
          <w:t>romă de citrice</w:t>
        </w:r>
        <w:r w:rsidR="002125CF" w:rsidRPr="00E77665">
          <w:t xml:space="preserve"> (</w:t>
        </w:r>
        <w:r w:rsidR="002125CF">
          <w:t>arome</w:t>
        </w:r>
        <w:r w:rsidR="002125CF" w:rsidRPr="00E77665">
          <w:t xml:space="preserve">, </w:t>
        </w:r>
        <w:r w:rsidR="002125CF">
          <w:t>gumă a</w:t>
        </w:r>
        <w:r w:rsidR="002125CF" w:rsidRPr="00E77665">
          <w:t>rabic</w:t>
        </w:r>
        <w:r w:rsidR="002125CF">
          <w:t>ă</w:t>
        </w:r>
        <w:r w:rsidR="002125CF" w:rsidRPr="00E77665">
          <w:t xml:space="preserve"> (E414), </w:t>
        </w:r>
      </w:ins>
      <w:ins w:id="3944" w:author="Viatris RO Affiliate" w:date="2025-02-26T14:18:00Z">
        <w:r w:rsidR="001B42B1">
          <w:t>dl</w:t>
        </w:r>
        <w:r w:rsidR="001B42B1">
          <w:rPr>
            <w:lang w:val="en-US"/>
          </w:rPr>
          <w:t>-</w:t>
        </w:r>
      </w:ins>
      <w:ins w:id="3945" w:author="RWS Translator" w:date="2024-09-26T00:20:00Z">
        <w:r w:rsidR="002125CF" w:rsidRPr="00C248B9">
          <w:t xml:space="preserve">alfa tocoferol </w:t>
        </w:r>
        <w:r w:rsidR="002125CF" w:rsidRPr="00E77665">
          <w:t xml:space="preserve">(E307), </w:t>
        </w:r>
        <w:r w:rsidR="002125CF">
          <w:t>d</w:t>
        </w:r>
        <w:r w:rsidR="002125CF" w:rsidRPr="00E77665">
          <w:t>extrin</w:t>
        </w:r>
        <w:r w:rsidR="002125CF">
          <w:t>ă</w:t>
        </w:r>
        <w:r w:rsidR="002125CF" w:rsidRPr="00E77665">
          <w:t xml:space="preserve"> (E1400) </w:t>
        </w:r>
        <w:r w:rsidR="002125CF">
          <w:t>şi iz</w:t>
        </w:r>
        <w:r w:rsidR="002125CF" w:rsidRPr="00E77665">
          <w:t>omaltulo</w:t>
        </w:r>
        <w:r w:rsidR="002125CF">
          <w:t>ză</w:t>
        </w:r>
        <w:r w:rsidR="002125CF" w:rsidRPr="00E77665">
          <w:t>)</w:t>
        </w:r>
      </w:ins>
      <w:ins w:id="3946" w:author="RWS Translator" w:date="2024-09-26T00:22:00Z">
        <w:r w:rsidR="00463398">
          <w:t>,</w:t>
        </w:r>
      </w:ins>
      <w:ins w:id="3947" w:author="RWS Translator" w:date="2024-09-26T00:20:00Z">
        <w:r w:rsidR="002125CF">
          <w:t xml:space="preserve"> </w:t>
        </w:r>
      </w:ins>
      <w:ins w:id="3948" w:author="RWS Translator" w:date="2024-09-26T00:22:00Z">
        <w:r w:rsidR="00463398">
          <w:t>s</w:t>
        </w:r>
      </w:ins>
      <w:ins w:id="3949" w:author="RWS Translator" w:date="2024-09-26T00:20:00Z">
        <w:r w:rsidR="002125CF">
          <w:t>tearil fumarat de sodiu</w:t>
        </w:r>
        <w:r w:rsidR="002125CF" w:rsidRPr="0078064D">
          <w:t xml:space="preserve"> </w:t>
        </w:r>
        <w:r w:rsidR="002125CF" w:rsidRPr="005642FC">
          <w:t>(E470a</w:t>
        </w:r>
      </w:ins>
      <w:ins w:id="3950" w:author="Viatris RO Affiliate" w:date="2025-02-26T14:18:00Z">
        <w:r w:rsidR="001B42B1">
          <w:t>, vezi pct. 2 „</w:t>
        </w:r>
        <w:r w:rsidR="001B42B1" w:rsidRPr="005C3E13">
          <w:rPr>
            <w:b/>
            <w:bCs/>
            <w:rPrChange w:id="3951" w:author="Viatris RO Affiliate" w:date="2025-02-27T15:17:00Z">
              <w:rPr/>
            </w:rPrChange>
          </w:rPr>
          <w:t>Lyrica conţine sodiu</w:t>
        </w:r>
        <w:r w:rsidR="001B42B1">
          <w:rPr>
            <w:lang w:val="en-US"/>
          </w:rPr>
          <w:t>”</w:t>
        </w:r>
      </w:ins>
      <w:ins w:id="3952" w:author="RWS Translator" w:date="2024-09-26T00:20:00Z">
        <w:r w:rsidR="002125CF" w:rsidRPr="005642FC">
          <w:t>)</w:t>
        </w:r>
      </w:ins>
      <w:ins w:id="3953" w:author="RWS Translator" w:date="2024-09-26T00:23:00Z">
        <w:r w:rsidR="00936F99">
          <w:t>.</w:t>
        </w:r>
      </w:ins>
    </w:p>
    <w:p w14:paraId="1D157555" w14:textId="77777777" w:rsidR="00B949A8" w:rsidRPr="00674387" w:rsidRDefault="00B949A8" w:rsidP="00EA5840">
      <w:pPr>
        <w:pStyle w:val="BodyText"/>
        <w:widowControl/>
        <w:rPr>
          <w:ins w:id="3954" w:author="RWS Translator" w:date="2024-09-25T16:42:00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6821"/>
      </w:tblGrid>
      <w:tr w:rsidR="00B949A8" w:rsidRPr="00674387" w14:paraId="34D58357" w14:textId="77777777" w:rsidTr="00B33C71">
        <w:trPr>
          <w:trHeight w:val="251"/>
          <w:tblHeader/>
          <w:ins w:id="3955" w:author="RWS Translator" w:date="2024-09-25T16:42:00Z"/>
        </w:trPr>
        <w:tc>
          <w:tcPr>
            <w:tcW w:w="8801" w:type="dxa"/>
            <w:gridSpan w:val="2"/>
          </w:tcPr>
          <w:p w14:paraId="5B4302F6" w14:textId="77777777" w:rsidR="00B949A8" w:rsidRPr="00674387" w:rsidRDefault="00B949A8" w:rsidP="00EA5840">
            <w:pPr>
              <w:pStyle w:val="TableParagraph"/>
              <w:widowControl/>
              <w:spacing w:line="240" w:lineRule="auto"/>
              <w:ind w:left="0"/>
              <w:jc w:val="left"/>
              <w:rPr>
                <w:ins w:id="3956" w:author="RWS Translator" w:date="2024-09-25T16:42:00Z"/>
                <w:b/>
              </w:rPr>
            </w:pPr>
            <w:ins w:id="3957" w:author="RWS Translator" w:date="2024-09-25T16:42:00Z">
              <w:r w:rsidRPr="00674387">
                <w:rPr>
                  <w:b/>
                </w:rPr>
                <w:t>Cum arată Lyrica şi conţinutul ambalajului</w:t>
              </w:r>
            </w:ins>
          </w:p>
        </w:tc>
      </w:tr>
      <w:tr w:rsidR="00B949A8" w:rsidRPr="00674387" w14:paraId="079CAAC9" w14:textId="77777777" w:rsidTr="00B33C71">
        <w:trPr>
          <w:trHeight w:val="506"/>
          <w:ins w:id="3958" w:author="RWS Translator" w:date="2024-09-25T16:42:00Z"/>
        </w:trPr>
        <w:tc>
          <w:tcPr>
            <w:tcW w:w="1980" w:type="dxa"/>
          </w:tcPr>
          <w:p w14:paraId="7E1C70A0" w14:textId="23F3F876" w:rsidR="00B949A8" w:rsidRPr="00674387" w:rsidRDefault="00F74B19" w:rsidP="00B33C71">
            <w:pPr>
              <w:pStyle w:val="TableParagraph"/>
              <w:widowControl/>
              <w:spacing w:line="240" w:lineRule="auto"/>
              <w:ind w:left="0"/>
              <w:jc w:val="left"/>
              <w:rPr>
                <w:ins w:id="3959" w:author="RWS Translator" w:date="2024-09-25T16:42:00Z"/>
              </w:rPr>
            </w:pPr>
            <w:ins w:id="3960" w:author="RWS Translator" w:date="2024-09-25T16:42:00Z">
              <w:r>
                <w:t>25</w:t>
              </w:r>
            </w:ins>
            <w:ins w:id="3961" w:author="RWS Translator" w:date="2024-09-26T00:23:00Z">
              <w:r w:rsidRPr="00F74B19">
                <w:rPr>
                  <w:lang w:val="en-GB"/>
                </w:rPr>
                <w:t> </w:t>
              </w:r>
            </w:ins>
            <w:ins w:id="3962" w:author="RWS Translator" w:date="2024-09-25T16:42:00Z">
              <w:r w:rsidR="00B949A8" w:rsidRPr="00674387">
                <w:t>mg c</w:t>
              </w:r>
            </w:ins>
            <w:ins w:id="3963" w:author="RWS Translator" w:date="2024-09-26T00:23:00Z">
              <w:r>
                <w:t>omprimate</w:t>
              </w:r>
            </w:ins>
          </w:p>
        </w:tc>
        <w:tc>
          <w:tcPr>
            <w:tcW w:w="6821" w:type="dxa"/>
          </w:tcPr>
          <w:p w14:paraId="2419AA08" w14:textId="10A420D5" w:rsidR="00B949A8" w:rsidRPr="00674387" w:rsidRDefault="006B3366" w:rsidP="00EA5840">
            <w:pPr>
              <w:pStyle w:val="BodyText"/>
              <w:widowControl/>
              <w:rPr>
                <w:ins w:id="3964" w:author="RWS Translator" w:date="2024-09-25T16:42:00Z"/>
              </w:rPr>
            </w:pPr>
            <w:ins w:id="3965" w:author="RWS Translator" w:date="2024-09-26T00:24:00Z">
              <w:r>
                <w:t>Comprimate plate,</w:t>
              </w:r>
              <w:r w:rsidRPr="00674387">
                <w:t xml:space="preserve"> </w:t>
              </w:r>
              <w:r>
                <w:t>rotunde, de culoare albă, inscripţionate</w:t>
              </w:r>
              <w:r w:rsidRPr="00674387">
                <w:t xml:space="preserve"> cu </w:t>
              </w:r>
              <w:r>
                <w:t>„VTLY</w:t>
              </w:r>
              <w:r w:rsidRPr="00674387">
                <w:t xml:space="preserve">” </w:t>
              </w:r>
              <w:r>
                <w:t>şi „</w:t>
              </w:r>
              <w:r w:rsidRPr="00674387">
                <w:t xml:space="preserve">25” </w:t>
              </w:r>
              <w:r>
                <w:t>(diametru aprox</w:t>
              </w:r>
            </w:ins>
            <w:ins w:id="3966" w:author="RWS Reviewer" w:date="2024-09-30T12:51:00Z">
              <w:r w:rsidR="00BF68C6">
                <w:t>imativ</w:t>
              </w:r>
            </w:ins>
            <w:ins w:id="3967" w:author="RWS Translator" w:date="2024-09-26T00:24:00Z">
              <w:r>
                <w:t xml:space="preserve"> 6</w:t>
              </w:r>
            </w:ins>
            <w:ins w:id="3968" w:author="RWS Translator" w:date="2024-09-26T00:25:00Z">
              <w:r>
                <w:t>,0</w:t>
              </w:r>
            </w:ins>
            <w:ins w:id="3969" w:author="RWS Translator" w:date="2024-09-26T00:24:00Z">
              <w:r w:rsidRPr="00260197">
                <w:t xml:space="preserve"> mm şi grosime </w:t>
              </w:r>
              <w:r>
                <w:t>aprox</w:t>
              </w:r>
            </w:ins>
            <w:ins w:id="3970" w:author="RWS Reviewer" w:date="2024-09-30T12:50:00Z">
              <w:r w:rsidR="00BF68C6">
                <w:t>imativ</w:t>
              </w:r>
            </w:ins>
            <w:ins w:id="3971" w:author="RWS Translator" w:date="2024-09-26T00:24:00Z">
              <w:r w:rsidRPr="00260197">
                <w:t xml:space="preserve"> 3,0 mm</w:t>
              </w:r>
              <w:r>
                <w:t>)</w:t>
              </w:r>
              <w:r w:rsidRPr="00674387">
                <w:t>.</w:t>
              </w:r>
            </w:ins>
          </w:p>
        </w:tc>
      </w:tr>
      <w:tr w:rsidR="00B949A8" w:rsidRPr="00674387" w14:paraId="28711EC3" w14:textId="77777777" w:rsidTr="00B33C71">
        <w:trPr>
          <w:trHeight w:val="505"/>
          <w:ins w:id="3972" w:author="RWS Translator" w:date="2024-09-25T16:42:00Z"/>
        </w:trPr>
        <w:tc>
          <w:tcPr>
            <w:tcW w:w="1980" w:type="dxa"/>
          </w:tcPr>
          <w:p w14:paraId="20542084" w14:textId="2C859ED9" w:rsidR="00B949A8" w:rsidRPr="00674387" w:rsidRDefault="00B949A8" w:rsidP="00B33C71">
            <w:pPr>
              <w:pStyle w:val="TableParagraph"/>
              <w:widowControl/>
              <w:spacing w:line="240" w:lineRule="auto"/>
              <w:ind w:left="0"/>
              <w:jc w:val="left"/>
              <w:rPr>
                <w:ins w:id="3973" w:author="RWS Translator" w:date="2024-09-25T16:42:00Z"/>
              </w:rPr>
            </w:pPr>
            <w:ins w:id="3974" w:author="RWS Translator" w:date="2024-09-25T16:42:00Z">
              <w:r w:rsidRPr="00674387">
                <w:t>75</w:t>
              </w:r>
            </w:ins>
            <w:ins w:id="3975" w:author="RWS Translator" w:date="2024-09-26T00:23:00Z">
              <w:r w:rsidR="00F74B19" w:rsidRPr="00F74B19">
                <w:rPr>
                  <w:lang w:val="en-GB"/>
                </w:rPr>
                <w:t> </w:t>
              </w:r>
            </w:ins>
            <w:ins w:id="3976" w:author="RWS Translator" w:date="2024-09-25T16:42:00Z">
              <w:r w:rsidRPr="00674387">
                <w:t xml:space="preserve">mg </w:t>
              </w:r>
            </w:ins>
            <w:ins w:id="3977" w:author="RWS Translator" w:date="2024-09-26T00:24:00Z">
              <w:r w:rsidR="00F74B19" w:rsidRPr="00674387">
                <w:t>c</w:t>
              </w:r>
              <w:r w:rsidR="00F74B19">
                <w:t>omprimate</w:t>
              </w:r>
            </w:ins>
          </w:p>
        </w:tc>
        <w:tc>
          <w:tcPr>
            <w:tcW w:w="6821" w:type="dxa"/>
          </w:tcPr>
          <w:p w14:paraId="56702CBC" w14:textId="688A5457" w:rsidR="00B949A8" w:rsidRPr="00674387" w:rsidRDefault="006B3366" w:rsidP="00EA5840">
            <w:pPr>
              <w:pStyle w:val="TableParagraph"/>
              <w:widowControl/>
              <w:spacing w:line="240" w:lineRule="auto"/>
              <w:ind w:left="0"/>
              <w:jc w:val="left"/>
              <w:rPr>
                <w:ins w:id="3978" w:author="RWS Translator" w:date="2024-09-25T16:42:00Z"/>
              </w:rPr>
            </w:pPr>
            <w:ins w:id="3979" w:author="RWS Translator" w:date="2024-09-26T00:24:00Z">
              <w:r>
                <w:t>Comprimate plate,</w:t>
              </w:r>
              <w:r w:rsidRPr="00674387">
                <w:t xml:space="preserve"> </w:t>
              </w:r>
              <w:r>
                <w:t>rotunde, de culoare albă, inscripţionate</w:t>
              </w:r>
              <w:r w:rsidRPr="00674387">
                <w:t xml:space="preserve"> cu </w:t>
              </w:r>
              <w:r>
                <w:t>„VTLY</w:t>
              </w:r>
              <w:r w:rsidRPr="00674387">
                <w:t xml:space="preserve">” </w:t>
              </w:r>
              <w:r>
                <w:t>şi „7</w:t>
              </w:r>
              <w:r w:rsidRPr="00674387">
                <w:t xml:space="preserve">5” </w:t>
              </w:r>
              <w:r>
                <w:t>(diametru aprox</w:t>
              </w:r>
            </w:ins>
            <w:ins w:id="3980" w:author="RWS Reviewer" w:date="2024-09-30T12:51:00Z">
              <w:r w:rsidR="00BF68C6">
                <w:t>imativ</w:t>
              </w:r>
            </w:ins>
            <w:ins w:id="3981" w:author="RWS Translator" w:date="2024-09-26T00:24:00Z">
              <w:r>
                <w:t xml:space="preserve"> </w:t>
              </w:r>
            </w:ins>
            <w:ins w:id="3982" w:author="RWS Translator" w:date="2024-09-26T00:25:00Z">
              <w:r>
                <w:t>8,3</w:t>
              </w:r>
            </w:ins>
            <w:ins w:id="3983" w:author="RWS Translator" w:date="2024-09-26T00:24:00Z">
              <w:r w:rsidRPr="00260197">
                <w:t xml:space="preserve"> mm şi grosime </w:t>
              </w:r>
              <w:r>
                <w:t>aprox</w:t>
              </w:r>
            </w:ins>
            <w:ins w:id="3984" w:author="RWS Reviewer" w:date="2024-09-30T12:50:00Z">
              <w:r w:rsidR="00BF68C6">
                <w:t>imativ</w:t>
              </w:r>
            </w:ins>
            <w:ins w:id="3985" w:author="RWS Translator" w:date="2024-09-26T00:24:00Z">
              <w:r w:rsidRPr="00260197">
                <w:t xml:space="preserve"> </w:t>
              </w:r>
            </w:ins>
            <w:ins w:id="3986" w:author="RWS Translator" w:date="2024-09-26T00:25:00Z">
              <w:r w:rsidRPr="00260197">
                <w:t>4,8</w:t>
              </w:r>
            </w:ins>
            <w:ins w:id="3987" w:author="RWS Translator" w:date="2024-09-26T00:24:00Z">
              <w:r w:rsidRPr="00260197">
                <w:t> mm</w:t>
              </w:r>
            </w:ins>
            <w:ins w:id="3988" w:author="RWS Translator" w:date="2024-09-26T00:25:00Z">
              <w:r w:rsidRPr="00260197">
                <w:t>)</w:t>
              </w:r>
            </w:ins>
            <w:ins w:id="3989" w:author="RWS Translator" w:date="2024-09-25T16:42:00Z">
              <w:r w:rsidR="00B949A8" w:rsidRPr="00674387">
                <w:t>.</w:t>
              </w:r>
            </w:ins>
          </w:p>
        </w:tc>
      </w:tr>
      <w:tr w:rsidR="00B949A8" w:rsidRPr="00674387" w14:paraId="19BE68AB" w14:textId="77777777" w:rsidTr="00B33C71">
        <w:trPr>
          <w:trHeight w:val="506"/>
          <w:ins w:id="3990" w:author="RWS Translator" w:date="2024-09-25T16:42:00Z"/>
        </w:trPr>
        <w:tc>
          <w:tcPr>
            <w:tcW w:w="1980" w:type="dxa"/>
          </w:tcPr>
          <w:p w14:paraId="1E54813B" w14:textId="2E482428" w:rsidR="00B949A8" w:rsidRPr="00674387" w:rsidRDefault="00B949A8" w:rsidP="00B33C71">
            <w:pPr>
              <w:pStyle w:val="TableParagraph"/>
              <w:widowControl/>
              <w:spacing w:line="240" w:lineRule="auto"/>
              <w:ind w:left="0"/>
              <w:jc w:val="left"/>
              <w:rPr>
                <w:ins w:id="3991" w:author="RWS Translator" w:date="2024-09-25T16:42:00Z"/>
              </w:rPr>
            </w:pPr>
            <w:ins w:id="3992" w:author="RWS Translator" w:date="2024-09-25T16:42:00Z">
              <w:r w:rsidRPr="00674387">
                <w:t>150</w:t>
              </w:r>
            </w:ins>
            <w:ins w:id="3993" w:author="RWS Translator" w:date="2024-09-26T00:23:00Z">
              <w:r w:rsidR="00F74B19" w:rsidRPr="00F74B19">
                <w:rPr>
                  <w:lang w:val="en-GB"/>
                </w:rPr>
                <w:t> </w:t>
              </w:r>
            </w:ins>
            <w:ins w:id="3994" w:author="RWS Translator" w:date="2024-09-25T16:42:00Z">
              <w:r w:rsidRPr="00674387">
                <w:t xml:space="preserve">mg </w:t>
              </w:r>
            </w:ins>
            <w:ins w:id="3995" w:author="RWS Translator" w:date="2024-09-26T00:24:00Z">
              <w:r w:rsidR="00F74B19" w:rsidRPr="00674387">
                <w:t>c</w:t>
              </w:r>
              <w:r w:rsidR="00F74B19">
                <w:t>omprimate</w:t>
              </w:r>
            </w:ins>
          </w:p>
        </w:tc>
        <w:tc>
          <w:tcPr>
            <w:tcW w:w="6821" w:type="dxa"/>
          </w:tcPr>
          <w:p w14:paraId="2AEE79AB" w14:textId="09E10178" w:rsidR="00B949A8" w:rsidRPr="00674387" w:rsidRDefault="006B3366" w:rsidP="00EA5840">
            <w:pPr>
              <w:pStyle w:val="TableParagraph"/>
              <w:widowControl/>
              <w:spacing w:line="240" w:lineRule="auto"/>
              <w:ind w:left="0"/>
              <w:jc w:val="left"/>
              <w:rPr>
                <w:ins w:id="3996" w:author="RWS Translator" w:date="2024-09-25T16:42:00Z"/>
              </w:rPr>
            </w:pPr>
            <w:ins w:id="3997" w:author="RWS Translator" w:date="2024-09-26T00:24:00Z">
              <w:r>
                <w:t>Comprimate plate,</w:t>
              </w:r>
              <w:r w:rsidRPr="00674387">
                <w:t xml:space="preserve"> </w:t>
              </w:r>
              <w:r>
                <w:t>rotunde, de culoare albă, inscripţionate</w:t>
              </w:r>
              <w:r w:rsidRPr="00674387">
                <w:t xml:space="preserve"> cu </w:t>
              </w:r>
              <w:r>
                <w:t>„VTLY</w:t>
              </w:r>
              <w:r w:rsidRPr="00674387">
                <w:t xml:space="preserve">” </w:t>
              </w:r>
              <w:r>
                <w:t>şi „150</w:t>
              </w:r>
              <w:r w:rsidRPr="00674387">
                <w:t xml:space="preserve">” </w:t>
              </w:r>
              <w:r>
                <w:t>(diametru aprox</w:t>
              </w:r>
            </w:ins>
            <w:ins w:id="3998" w:author="RWS Reviewer" w:date="2024-09-30T12:51:00Z">
              <w:r w:rsidR="00BF68C6">
                <w:t>imativ</w:t>
              </w:r>
            </w:ins>
            <w:ins w:id="3999" w:author="RWS Translator" w:date="2024-09-26T00:24:00Z">
              <w:r>
                <w:t xml:space="preserve"> </w:t>
              </w:r>
            </w:ins>
            <w:ins w:id="4000" w:author="RWS Translator" w:date="2024-09-26T00:25:00Z">
              <w:r>
                <w:t>10,5</w:t>
              </w:r>
            </w:ins>
            <w:ins w:id="4001" w:author="RWS Translator" w:date="2024-09-26T00:24:00Z">
              <w:r w:rsidRPr="00260197">
                <w:t xml:space="preserve"> mm şi grosime </w:t>
              </w:r>
              <w:r>
                <w:t>aprox</w:t>
              </w:r>
            </w:ins>
            <w:ins w:id="4002" w:author="RWS Reviewer" w:date="2024-09-30T12:51:00Z">
              <w:r w:rsidR="00BF68C6">
                <w:t>imativ</w:t>
              </w:r>
            </w:ins>
            <w:ins w:id="4003" w:author="RWS Translator" w:date="2024-09-26T00:24:00Z">
              <w:r w:rsidRPr="00260197">
                <w:t xml:space="preserve"> </w:t>
              </w:r>
            </w:ins>
            <w:ins w:id="4004" w:author="RWS Translator" w:date="2024-09-26T00:25:00Z">
              <w:r w:rsidRPr="00260197">
                <w:t>6,0</w:t>
              </w:r>
            </w:ins>
            <w:ins w:id="4005" w:author="RWS Translator" w:date="2024-09-26T00:24:00Z">
              <w:r w:rsidRPr="00260197">
                <w:t> mm</w:t>
              </w:r>
            </w:ins>
            <w:ins w:id="4006" w:author="RWS Translator" w:date="2024-09-26T00:26:00Z">
              <w:r w:rsidRPr="00260197">
                <w:t>)</w:t>
              </w:r>
            </w:ins>
            <w:ins w:id="4007" w:author="RWS Translator" w:date="2024-09-25T16:42:00Z">
              <w:r w:rsidR="00B949A8" w:rsidRPr="00674387">
                <w:t>.</w:t>
              </w:r>
            </w:ins>
          </w:p>
        </w:tc>
      </w:tr>
    </w:tbl>
    <w:p w14:paraId="488F8226" w14:textId="77777777" w:rsidR="00B949A8" w:rsidRPr="00674387" w:rsidRDefault="00B949A8" w:rsidP="00EA5840">
      <w:pPr>
        <w:pStyle w:val="BodyText"/>
        <w:widowControl/>
        <w:rPr>
          <w:ins w:id="4008" w:author="RWS Translator" w:date="2024-09-25T16:42:00Z"/>
        </w:rPr>
      </w:pPr>
    </w:p>
    <w:p w14:paraId="4480D23B" w14:textId="40C144AC" w:rsidR="00B949A8" w:rsidRPr="00674387" w:rsidRDefault="00B949A8" w:rsidP="00EA5840">
      <w:pPr>
        <w:pStyle w:val="BodyText"/>
        <w:widowControl/>
        <w:rPr>
          <w:ins w:id="4009" w:author="RWS Translator" w:date="2024-09-25T16:42:00Z"/>
        </w:rPr>
      </w:pPr>
      <w:ins w:id="4010" w:author="RWS Translator" w:date="2024-09-25T16:42:00Z">
        <w:r w:rsidRPr="00674387">
          <w:t xml:space="preserve">Lyrica este disponibil în </w:t>
        </w:r>
      </w:ins>
      <w:ins w:id="4011" w:author="RWS Translator" w:date="2024-09-26T00:26:00Z">
        <w:r w:rsidR="00FA3C6B">
          <w:t xml:space="preserve">trei </w:t>
        </w:r>
      </w:ins>
      <w:ins w:id="4012" w:author="RWS Translator" w:date="2024-09-25T16:42:00Z">
        <w:r w:rsidRPr="00674387">
          <w:t>mărimi de ambalaj cu blistere din PVC</w:t>
        </w:r>
      </w:ins>
      <w:ins w:id="4013" w:author="RWS Translator" w:date="2024-09-26T00:26:00Z">
        <w:r w:rsidR="00FA3C6B">
          <w:t>/</w:t>
        </w:r>
        <w:r w:rsidR="00FA3C6B" w:rsidRPr="0022455C">
          <w:t>PVDC</w:t>
        </w:r>
      </w:ins>
      <w:ins w:id="4014" w:author="RWS Translator" w:date="2024-09-25T16:42:00Z">
        <w:r w:rsidRPr="00674387">
          <w:t xml:space="preserve"> şi acoperite cu folie de aluminiu</w:t>
        </w:r>
      </w:ins>
      <w:ins w:id="4015" w:author="Viatris RO Affiliate" w:date="2025-03-19T17:34:00Z">
        <w:r w:rsidR="00084AAC">
          <w:t>,</w:t>
        </w:r>
      </w:ins>
      <w:ins w:id="4016" w:author="RWS Translator" w:date="2024-09-26T00:27:00Z">
        <w:del w:id="4017" w:author="Viatris RO Affiliate" w:date="2025-03-19T17:34:00Z">
          <w:r w:rsidR="0022455C" w:rsidDel="00084AAC">
            <w:delText xml:space="preserve"> şi </w:delText>
          </w:r>
        </w:del>
      </w:ins>
      <w:ins w:id="4018" w:author="RWS Translator" w:date="2024-09-26T10:48:00Z">
        <w:del w:id="4019" w:author="Viatris RO Affiliate" w:date="2025-03-19T17:34:00Z">
          <w:r w:rsidR="00412ECE" w:rsidDel="00084AAC">
            <w:delText>puse</w:delText>
          </w:r>
        </w:del>
        <w:r w:rsidR="00412ECE">
          <w:t xml:space="preserve"> într-</w:t>
        </w:r>
      </w:ins>
      <w:ins w:id="4020" w:author="RWS Translator" w:date="2024-09-26T00:27:00Z">
        <w:r w:rsidR="0022455C">
          <w:t>o pungă din aluminiu</w:t>
        </w:r>
      </w:ins>
      <w:ins w:id="4021" w:author="RWS Translator" w:date="2024-09-26T00:28:00Z">
        <w:r w:rsidR="0022455C">
          <w:t xml:space="preserve"> cu 20, 60 sau </w:t>
        </w:r>
      </w:ins>
      <w:ins w:id="4022" w:author="RWS Translator" w:date="2024-10-08T14:43:00Z">
        <w:r w:rsidR="00B45E90">
          <w:t>2</w:t>
        </w:r>
      </w:ins>
      <w:ins w:id="4023" w:author="RWS Translator" w:date="2024-09-26T00:28:00Z">
        <w:r w:rsidR="0022455C">
          <w:t>00</w:t>
        </w:r>
      </w:ins>
      <w:ins w:id="4024" w:author="RWS Translator" w:date="2024-09-26T00:29:00Z">
        <w:r w:rsidR="0022455C" w:rsidRPr="0022455C">
          <w:t> </w:t>
        </w:r>
      </w:ins>
      <w:ins w:id="4025" w:author="RWS Translator" w:date="2024-09-26T00:28:00Z">
        <w:r w:rsidR="0022455C">
          <w:t>comprimate orodispersabile</w:t>
        </w:r>
      </w:ins>
      <w:ins w:id="4026" w:author="RWS Translator" w:date="2024-09-25T16:42:00Z">
        <w:r w:rsidRPr="00674387">
          <w:t>: cuti</w:t>
        </w:r>
      </w:ins>
      <w:ins w:id="4027" w:author="RWS Translator" w:date="2024-09-26T00:29:00Z">
        <w:r w:rsidR="0022455C">
          <w:t>a</w:t>
        </w:r>
      </w:ins>
      <w:ins w:id="4028" w:author="RWS Translator" w:date="2024-09-25T16:42:00Z">
        <w:r w:rsidRPr="00674387">
          <w:t xml:space="preserve"> cu</w:t>
        </w:r>
      </w:ins>
      <w:ins w:id="4029" w:author="RWS Translator" w:date="2024-09-26T00:28:00Z">
        <w:r w:rsidR="0022455C">
          <w:t xml:space="preserve"> 20</w:t>
        </w:r>
      </w:ins>
      <w:ins w:id="4030" w:author="RWS Reviewer" w:date="2024-09-30T12:58:00Z">
        <w:r w:rsidR="00945523">
          <w:t> </w:t>
        </w:r>
      </w:ins>
      <w:ins w:id="4031" w:author="RWS Translator" w:date="2024-09-26T00:28:00Z">
        <w:r w:rsidR="0022455C">
          <w:t>de comprimate conţine</w:t>
        </w:r>
      </w:ins>
      <w:ins w:id="4032" w:author="RWS Translator" w:date="2024-09-25T16:42:00Z">
        <w:r w:rsidRPr="00674387">
          <w:t xml:space="preserve"> </w:t>
        </w:r>
      </w:ins>
      <w:ins w:id="4033" w:author="RWS Translator" w:date="2024-09-26T00:29:00Z">
        <w:r w:rsidR="0022455C">
          <w:t>2</w:t>
        </w:r>
        <w:r w:rsidR="0022455C" w:rsidRPr="0022455C">
          <w:t> </w:t>
        </w:r>
      </w:ins>
      <w:ins w:id="4034" w:author="RWS Translator" w:date="2024-09-25T16:42:00Z">
        <w:r w:rsidRPr="00674387">
          <w:t>blister</w:t>
        </w:r>
      </w:ins>
      <w:ins w:id="4035" w:author="RWS Translator" w:date="2024-09-26T00:29:00Z">
        <w:r w:rsidR="0022455C">
          <w:t>e</w:t>
        </w:r>
      </w:ins>
      <w:ins w:id="4036" w:author="RWS Translator" w:date="2024-09-26T00:30:00Z">
        <w:r w:rsidR="0022455C">
          <w:t xml:space="preserve">, </w:t>
        </w:r>
        <w:r w:rsidR="0022455C" w:rsidRPr="00674387">
          <w:t>cuti</w:t>
        </w:r>
        <w:r w:rsidR="0022455C">
          <w:t>a</w:t>
        </w:r>
        <w:r w:rsidR="0022455C" w:rsidRPr="00674387">
          <w:t xml:space="preserve"> cu</w:t>
        </w:r>
        <w:r w:rsidR="0022455C">
          <w:t xml:space="preserve"> 60</w:t>
        </w:r>
      </w:ins>
      <w:ins w:id="4037" w:author="RWS Reviewer" w:date="2024-09-30T12:58:00Z">
        <w:r w:rsidR="00945523">
          <w:t> </w:t>
        </w:r>
      </w:ins>
      <w:ins w:id="4038" w:author="RWS Translator" w:date="2024-09-26T00:30:00Z">
        <w:r w:rsidR="0022455C">
          <w:t>de comprimate conţine</w:t>
        </w:r>
        <w:r w:rsidR="0022455C" w:rsidRPr="00674387">
          <w:t xml:space="preserve"> </w:t>
        </w:r>
        <w:r w:rsidR="0022455C">
          <w:t>6</w:t>
        </w:r>
        <w:r w:rsidR="0022455C" w:rsidRPr="0022455C">
          <w:t> </w:t>
        </w:r>
        <w:r w:rsidR="0022455C" w:rsidRPr="00674387">
          <w:t>blister</w:t>
        </w:r>
        <w:r w:rsidR="0022455C">
          <w:t xml:space="preserve">e şi </w:t>
        </w:r>
        <w:r w:rsidR="0022455C" w:rsidRPr="00674387">
          <w:t>cuti</w:t>
        </w:r>
        <w:r w:rsidR="0022455C">
          <w:t>a</w:t>
        </w:r>
        <w:r w:rsidR="0022455C" w:rsidRPr="00674387">
          <w:t xml:space="preserve"> cu</w:t>
        </w:r>
        <w:r w:rsidR="0022455C">
          <w:t xml:space="preserve"> </w:t>
        </w:r>
      </w:ins>
      <w:ins w:id="4039" w:author="RWS Translator" w:date="2024-10-08T14:43:00Z">
        <w:r w:rsidR="00B45E90">
          <w:t>2</w:t>
        </w:r>
      </w:ins>
      <w:ins w:id="4040" w:author="RWS Translator" w:date="2024-09-26T00:30:00Z">
        <w:r w:rsidR="0022455C">
          <w:t>00</w:t>
        </w:r>
      </w:ins>
      <w:ins w:id="4041" w:author="RWS Reviewer" w:date="2024-09-30T12:58:00Z">
        <w:r w:rsidR="00945523">
          <w:t> </w:t>
        </w:r>
      </w:ins>
      <w:ins w:id="4042" w:author="RWS Translator" w:date="2024-09-26T00:30:00Z">
        <w:r w:rsidR="0022455C">
          <w:t>de comprimate conţine</w:t>
        </w:r>
        <w:r w:rsidR="0022455C" w:rsidRPr="00674387">
          <w:t xml:space="preserve"> </w:t>
        </w:r>
      </w:ins>
      <w:ins w:id="4043" w:author="RWS Translator" w:date="2024-10-08T14:44:00Z">
        <w:r w:rsidR="00B45E90">
          <w:t xml:space="preserve">2 pungi a câte </w:t>
        </w:r>
      </w:ins>
      <w:ins w:id="4044" w:author="RWS Translator" w:date="2024-09-26T00:30:00Z">
        <w:r w:rsidR="0022455C">
          <w:t>10</w:t>
        </w:r>
        <w:r w:rsidR="0022455C" w:rsidRPr="0022455C">
          <w:t> </w:t>
        </w:r>
        <w:r w:rsidR="0022455C" w:rsidRPr="00674387">
          <w:t>blister</w:t>
        </w:r>
        <w:r w:rsidR="0022455C">
          <w:t>e. Fiecare blister conţine 10</w:t>
        </w:r>
      </w:ins>
      <w:ins w:id="4045" w:author="RWS Translator" w:date="2024-09-26T10:47:00Z">
        <w:r w:rsidR="00E839D4" w:rsidRPr="0022455C">
          <w:t> </w:t>
        </w:r>
      </w:ins>
      <w:ins w:id="4046" w:author="RWS Translator" w:date="2024-09-26T00:30:00Z">
        <w:r w:rsidR="0022455C">
          <w:t xml:space="preserve">comprimate orodispersabile şi poate fi împărţit în </w:t>
        </w:r>
      </w:ins>
      <w:ins w:id="4047" w:author="RWS Translator" w:date="2024-09-26T00:31:00Z">
        <w:r w:rsidR="0022455C">
          <w:t>folii termosudate cu câte două comprimate fiecare.</w:t>
        </w:r>
      </w:ins>
    </w:p>
    <w:p w14:paraId="142DA1E4" w14:textId="77777777" w:rsidR="00B949A8" w:rsidRPr="00674387" w:rsidRDefault="00B949A8" w:rsidP="00EA5840">
      <w:pPr>
        <w:pStyle w:val="BodyText"/>
        <w:widowControl/>
        <w:rPr>
          <w:ins w:id="4048" w:author="RWS Translator" w:date="2024-09-25T16:42:00Z"/>
        </w:rPr>
      </w:pPr>
    </w:p>
    <w:p w14:paraId="35A86366" w14:textId="77777777" w:rsidR="00B949A8" w:rsidRPr="00674387" w:rsidRDefault="00B949A8" w:rsidP="00EA5840">
      <w:pPr>
        <w:pStyle w:val="BodyText"/>
        <w:widowControl/>
        <w:rPr>
          <w:ins w:id="4049" w:author="RWS Translator" w:date="2024-09-25T16:42:00Z"/>
        </w:rPr>
      </w:pPr>
      <w:ins w:id="4050" w:author="RWS Translator" w:date="2024-09-25T16:42:00Z">
        <w:r w:rsidRPr="00674387">
          <w:t>Este posibil ca nu toate mărimile de ambalaj să fie comercializate.</w:t>
        </w:r>
      </w:ins>
    </w:p>
    <w:p w14:paraId="17FA030B" w14:textId="77777777" w:rsidR="00B949A8" w:rsidRPr="00674387" w:rsidRDefault="00B949A8" w:rsidP="00EA5840">
      <w:pPr>
        <w:pStyle w:val="BodyText"/>
        <w:widowControl/>
        <w:rPr>
          <w:ins w:id="4051" w:author="RWS Translator" w:date="2024-09-25T16:42:00Z"/>
        </w:rPr>
      </w:pPr>
    </w:p>
    <w:p w14:paraId="6D537F4E" w14:textId="77777777" w:rsidR="00B949A8" w:rsidRPr="00044C74" w:rsidRDefault="00B949A8" w:rsidP="00EA5840">
      <w:pPr>
        <w:rPr>
          <w:ins w:id="4052" w:author="RWS Translator" w:date="2024-09-25T16:42:00Z"/>
          <w:b/>
          <w:bCs/>
        </w:rPr>
      </w:pPr>
      <w:ins w:id="4053" w:author="RWS Translator" w:date="2024-09-25T16:42:00Z">
        <w:r w:rsidRPr="00044C74">
          <w:rPr>
            <w:b/>
            <w:bCs/>
          </w:rPr>
          <w:t>Deţinătorul autorizaţiei de punere pe piaţă şi fabricantul</w:t>
        </w:r>
      </w:ins>
    </w:p>
    <w:p w14:paraId="3747CA06" w14:textId="77777777" w:rsidR="00B949A8" w:rsidRPr="00674387" w:rsidRDefault="00B949A8" w:rsidP="00EA5840">
      <w:pPr>
        <w:pStyle w:val="BodyText"/>
        <w:widowControl/>
        <w:rPr>
          <w:ins w:id="4054" w:author="RWS Translator" w:date="2024-09-25T16:42:00Z"/>
          <w:b/>
        </w:rPr>
      </w:pPr>
    </w:p>
    <w:p w14:paraId="581E173A" w14:textId="77777777" w:rsidR="00B949A8" w:rsidRPr="00674387" w:rsidRDefault="00B949A8" w:rsidP="00EA5840">
      <w:pPr>
        <w:pStyle w:val="BodyText"/>
        <w:widowControl/>
        <w:rPr>
          <w:ins w:id="4055" w:author="RWS Translator" w:date="2024-09-25T16:42:00Z"/>
        </w:rPr>
      </w:pPr>
      <w:ins w:id="4056" w:author="RWS Translator" w:date="2024-09-25T16:42:00Z">
        <w:r w:rsidRPr="00674387">
          <w:t>Deţinătorul autorizaţiei de punere pe piaţă:</w:t>
        </w:r>
      </w:ins>
    </w:p>
    <w:p w14:paraId="156DFE1D" w14:textId="77777777" w:rsidR="00B949A8" w:rsidRPr="00674387" w:rsidRDefault="00B949A8" w:rsidP="00EA5840">
      <w:pPr>
        <w:pStyle w:val="BodyText"/>
        <w:widowControl/>
        <w:rPr>
          <w:ins w:id="4057" w:author="RWS Translator" w:date="2024-09-25T16:42:00Z"/>
        </w:rPr>
      </w:pPr>
      <w:ins w:id="4058" w:author="RWS Translator" w:date="2024-09-25T16:42:00Z">
        <w:r w:rsidRPr="00674387">
          <w:t>Upjohn EESV, Rivium Westlaan 142, 2909 LD Capelle aan den IJssel, Olanda.</w:t>
        </w:r>
      </w:ins>
    </w:p>
    <w:p w14:paraId="37BA638C" w14:textId="77777777" w:rsidR="00B949A8" w:rsidRPr="00674387" w:rsidRDefault="00B949A8" w:rsidP="00EA5840">
      <w:pPr>
        <w:pStyle w:val="BodyText"/>
        <w:widowControl/>
        <w:rPr>
          <w:ins w:id="4059" w:author="RWS Translator" w:date="2024-09-25T16:42:00Z"/>
        </w:rPr>
      </w:pPr>
    </w:p>
    <w:p w14:paraId="0489B081" w14:textId="77777777" w:rsidR="00B949A8" w:rsidRPr="00674387" w:rsidRDefault="00B949A8" w:rsidP="00EA5840">
      <w:pPr>
        <w:pStyle w:val="BodyText"/>
        <w:widowControl/>
        <w:rPr>
          <w:ins w:id="4060" w:author="RWS Translator" w:date="2024-09-25T16:42:00Z"/>
        </w:rPr>
      </w:pPr>
      <w:ins w:id="4061" w:author="RWS Translator" w:date="2024-09-25T16:42:00Z">
        <w:r w:rsidRPr="00674387">
          <w:t>Fabricantul:</w:t>
        </w:r>
      </w:ins>
    </w:p>
    <w:p w14:paraId="002E1EB0" w14:textId="77777777" w:rsidR="00B949A8" w:rsidRDefault="00B949A8" w:rsidP="00EA5840">
      <w:pPr>
        <w:keepNext/>
        <w:rPr>
          <w:ins w:id="4062" w:author="RWS Translator" w:date="2024-09-25T16:42:00Z"/>
          <w:bCs/>
        </w:rPr>
      </w:pPr>
      <w:ins w:id="4063" w:author="RWS Translator" w:date="2024-09-25T16:42:00Z">
        <w:r w:rsidRPr="00424DD9">
          <w:rPr>
            <w:bCs/>
          </w:rPr>
          <w:t xml:space="preserve">Mylan Hungary Kft., Mylan utca 1, Komárom 2900, </w:t>
        </w:r>
        <w:r>
          <w:rPr>
            <w:bCs/>
          </w:rPr>
          <w:t>Ungaria.</w:t>
        </w:r>
      </w:ins>
    </w:p>
    <w:p w14:paraId="7DBFDB90" w14:textId="77777777" w:rsidR="00B949A8" w:rsidRPr="00674387" w:rsidRDefault="00B949A8" w:rsidP="00EA5840">
      <w:pPr>
        <w:pStyle w:val="BodyText"/>
        <w:widowControl/>
        <w:rPr>
          <w:ins w:id="4064" w:author="RWS Translator" w:date="2024-09-25T16:42:00Z"/>
        </w:rPr>
      </w:pPr>
    </w:p>
    <w:p w14:paraId="4457180D" w14:textId="5CE58DDD" w:rsidR="00B949A8" w:rsidRDefault="00B949A8" w:rsidP="00EA5840">
      <w:pPr>
        <w:pStyle w:val="BodyText"/>
        <w:keepNext/>
        <w:widowControl/>
        <w:rPr>
          <w:ins w:id="4065" w:author="RWS Translator" w:date="2024-09-25T16:42:00Z"/>
        </w:rPr>
      </w:pPr>
      <w:ins w:id="4066" w:author="RWS Translator" w:date="2024-09-25T16:42:00Z">
        <w:r w:rsidRPr="00674387">
          <w:t xml:space="preserve">Pentru orice informaţii </w:t>
        </w:r>
      </w:ins>
      <w:ins w:id="4067" w:author="RWS Reviewer" w:date="2024-09-30T12:59:00Z">
        <w:r w:rsidR="00996F4E">
          <w:t>referitoare la</w:t>
        </w:r>
      </w:ins>
      <w:ins w:id="4068" w:author="RWS Translator" w:date="2024-09-25T16:42:00Z">
        <w:r w:rsidRPr="00674387">
          <w:t xml:space="preserve"> acest medicament, vă rugăm să contactaţi reprezentanţa locală a deţinătorului autorizaţiei de punere pe piaţă:</w:t>
        </w:r>
      </w:ins>
    </w:p>
    <w:p w14:paraId="5C42848F" w14:textId="77777777" w:rsidR="00B949A8" w:rsidRDefault="00B949A8" w:rsidP="00EA5840">
      <w:pPr>
        <w:pStyle w:val="BodyText"/>
        <w:keepNext/>
        <w:widowControl/>
        <w:rPr>
          <w:ins w:id="4069" w:author="RWS Translator" w:date="2024-09-26T10:51:00Z"/>
        </w:rPr>
      </w:pPr>
    </w:p>
    <w:tbl>
      <w:tblPr>
        <w:tblW w:w="9072" w:type="dxa"/>
        <w:tblInd w:w="108" w:type="dxa"/>
        <w:tblLayout w:type="fixed"/>
        <w:tblLook w:val="0000" w:firstRow="0" w:lastRow="0" w:firstColumn="0" w:lastColumn="0" w:noHBand="0" w:noVBand="0"/>
      </w:tblPr>
      <w:tblGrid>
        <w:gridCol w:w="4536"/>
        <w:gridCol w:w="4536"/>
      </w:tblGrid>
      <w:tr w:rsidR="0058162C" w:rsidRPr="0058162C" w14:paraId="26C2D5F9" w14:textId="77777777" w:rsidTr="00D97835">
        <w:trPr>
          <w:cantSplit/>
          <w:ins w:id="4070" w:author="RWS Translator" w:date="2024-09-26T10:51:00Z"/>
        </w:trPr>
        <w:tc>
          <w:tcPr>
            <w:tcW w:w="4536" w:type="dxa"/>
          </w:tcPr>
          <w:p w14:paraId="56B1EE19" w14:textId="77777777" w:rsidR="0058162C" w:rsidRPr="00260197" w:rsidRDefault="0058162C" w:rsidP="00EA5840">
            <w:pPr>
              <w:widowControl/>
              <w:autoSpaceDE/>
              <w:autoSpaceDN/>
              <w:rPr>
                <w:ins w:id="4071" w:author="RWS Translator" w:date="2024-09-26T10:51:00Z"/>
                <w:b/>
                <w:bCs/>
                <w:szCs w:val="20"/>
                <w:lang w:val="fr-CA"/>
              </w:rPr>
            </w:pPr>
            <w:proofErr w:type="spellStart"/>
            <w:ins w:id="4072" w:author="RWS Translator" w:date="2024-09-26T10:51:00Z">
              <w:r w:rsidRPr="00260197">
                <w:rPr>
                  <w:b/>
                  <w:bCs/>
                  <w:szCs w:val="20"/>
                  <w:lang w:val="fr-CA"/>
                </w:rPr>
                <w:t>België</w:t>
              </w:r>
              <w:proofErr w:type="spellEnd"/>
              <w:r w:rsidRPr="00260197">
                <w:rPr>
                  <w:b/>
                  <w:bCs/>
                  <w:szCs w:val="20"/>
                  <w:lang w:val="fr-CA"/>
                </w:rPr>
                <w:t>/Belgique/</w:t>
              </w:r>
              <w:proofErr w:type="spellStart"/>
              <w:r w:rsidRPr="00260197">
                <w:rPr>
                  <w:b/>
                  <w:bCs/>
                  <w:szCs w:val="20"/>
                  <w:lang w:val="fr-CA"/>
                </w:rPr>
                <w:t>Belgien</w:t>
              </w:r>
              <w:proofErr w:type="spellEnd"/>
            </w:ins>
          </w:p>
          <w:p w14:paraId="03080C14" w14:textId="77777777" w:rsidR="0058162C" w:rsidRPr="00260197" w:rsidRDefault="0058162C" w:rsidP="00EA5840">
            <w:pPr>
              <w:widowControl/>
              <w:autoSpaceDE/>
              <w:autoSpaceDN/>
              <w:rPr>
                <w:ins w:id="4073" w:author="RWS Translator" w:date="2024-09-26T10:51:00Z"/>
                <w:szCs w:val="20"/>
                <w:lang w:val="fr-CA"/>
              </w:rPr>
            </w:pPr>
            <w:ins w:id="4074" w:author="RWS Translator" w:date="2024-09-26T10:51:00Z">
              <w:r w:rsidRPr="0058162C">
                <w:rPr>
                  <w:szCs w:val="20"/>
                  <w:lang w:val="fr-FR"/>
                </w:rPr>
                <w:t>Viatris</w:t>
              </w:r>
            </w:ins>
          </w:p>
          <w:p w14:paraId="66C40A52" w14:textId="77777777" w:rsidR="0058162C" w:rsidRPr="00260197" w:rsidRDefault="0058162C" w:rsidP="00EA5840">
            <w:pPr>
              <w:widowControl/>
              <w:autoSpaceDE/>
              <w:autoSpaceDN/>
              <w:rPr>
                <w:ins w:id="4075" w:author="RWS Translator" w:date="2024-09-26T10:51:00Z"/>
                <w:szCs w:val="20"/>
                <w:lang w:val="fr-CA"/>
              </w:rPr>
            </w:pPr>
            <w:ins w:id="4076" w:author="RWS Translator" w:date="2024-09-26T10:51:00Z">
              <w:r w:rsidRPr="00260197">
                <w:rPr>
                  <w:szCs w:val="20"/>
                  <w:lang w:val="fr-CA"/>
                </w:rPr>
                <w:t xml:space="preserve">Tél/Tel: +32 (0)2 </w:t>
              </w:r>
              <w:r w:rsidRPr="0058162C">
                <w:rPr>
                  <w:szCs w:val="20"/>
                  <w:lang w:val="fr-FR"/>
                </w:rPr>
                <w:t>658 61 00</w:t>
              </w:r>
            </w:ins>
          </w:p>
          <w:p w14:paraId="09CCC855" w14:textId="77777777" w:rsidR="0058162C" w:rsidRPr="00260197" w:rsidRDefault="0058162C" w:rsidP="00EA5840">
            <w:pPr>
              <w:widowControl/>
              <w:autoSpaceDE/>
              <w:autoSpaceDN/>
              <w:rPr>
                <w:ins w:id="4077" w:author="RWS Translator" w:date="2024-09-26T10:51:00Z"/>
                <w:szCs w:val="20"/>
                <w:lang w:val="fr-CA"/>
              </w:rPr>
            </w:pPr>
          </w:p>
        </w:tc>
        <w:tc>
          <w:tcPr>
            <w:tcW w:w="4536" w:type="dxa"/>
          </w:tcPr>
          <w:p w14:paraId="102E1583" w14:textId="77777777" w:rsidR="0058162C" w:rsidRPr="0058162C" w:rsidRDefault="0058162C" w:rsidP="00EA5840">
            <w:pPr>
              <w:widowControl/>
              <w:autoSpaceDE/>
              <w:autoSpaceDN/>
              <w:rPr>
                <w:ins w:id="4078" w:author="RWS Translator" w:date="2024-09-26T10:51:00Z"/>
                <w:b/>
                <w:bCs/>
                <w:szCs w:val="20"/>
                <w:lang w:val="en-GB"/>
              </w:rPr>
            </w:pPr>
            <w:proofErr w:type="spellStart"/>
            <w:ins w:id="4079" w:author="RWS Translator" w:date="2024-09-26T10:51:00Z">
              <w:r w:rsidRPr="0058162C">
                <w:rPr>
                  <w:b/>
                  <w:bCs/>
                  <w:szCs w:val="20"/>
                  <w:lang w:val="en-GB"/>
                </w:rPr>
                <w:t>Lietuva</w:t>
              </w:r>
              <w:proofErr w:type="spellEnd"/>
            </w:ins>
          </w:p>
          <w:p w14:paraId="52FBF1A5" w14:textId="77777777" w:rsidR="0058162C" w:rsidRPr="0058162C" w:rsidRDefault="0058162C" w:rsidP="00EA5840">
            <w:pPr>
              <w:widowControl/>
              <w:adjustRightInd w:val="0"/>
              <w:rPr>
                <w:ins w:id="4080" w:author="RWS Translator" w:date="2024-09-26T10:51:00Z"/>
                <w:rFonts w:eastAsia="Calibri"/>
                <w:color w:val="000000"/>
                <w:sz w:val="24"/>
                <w:lang w:val="de-DE" w:eastAsia="en-GB"/>
              </w:rPr>
            </w:pPr>
            <w:ins w:id="4081" w:author="RWS Translator" w:date="2024-09-26T10:51:00Z">
              <w:r w:rsidRPr="0058162C">
                <w:rPr>
                  <w:rFonts w:eastAsia="Calibri"/>
                  <w:color w:val="000000"/>
                  <w:lang w:val="de-DE" w:eastAsia="en-GB"/>
                </w:rPr>
                <w:t xml:space="preserve">Viatris UAB </w:t>
              </w:r>
            </w:ins>
          </w:p>
          <w:p w14:paraId="2672237B" w14:textId="0B2E23BE" w:rsidR="0058162C" w:rsidRPr="0058162C" w:rsidRDefault="0058162C" w:rsidP="00EA5840">
            <w:pPr>
              <w:widowControl/>
              <w:autoSpaceDE/>
              <w:autoSpaceDN/>
              <w:rPr>
                <w:ins w:id="4082" w:author="RWS Translator" w:date="2024-09-26T10:51:00Z"/>
                <w:szCs w:val="20"/>
                <w:lang w:val="en-GB"/>
              </w:rPr>
            </w:pPr>
            <w:ins w:id="4083" w:author="RWS Translator" w:date="2024-09-26T10:51:00Z">
              <w:r w:rsidRPr="0058162C">
                <w:rPr>
                  <w:szCs w:val="20"/>
                  <w:lang w:val="en-GB"/>
                </w:rPr>
                <w:t>Tel.</w:t>
              </w:r>
            </w:ins>
            <w:ins w:id="4084" w:author="RWS Reviewer" w:date="2024-09-30T13:12:00Z">
              <w:r w:rsidR="009E3463">
                <w:rPr>
                  <w:szCs w:val="20"/>
                  <w:lang w:val="en-GB"/>
                </w:rPr>
                <w:t>:</w:t>
              </w:r>
            </w:ins>
            <w:ins w:id="4085" w:author="RWS Translator" w:date="2024-09-26T10:51:00Z">
              <w:r w:rsidRPr="0058162C">
                <w:rPr>
                  <w:szCs w:val="20"/>
                  <w:lang w:val="en-GB"/>
                </w:rPr>
                <w:t xml:space="preserve"> +370 52051288</w:t>
              </w:r>
            </w:ins>
          </w:p>
          <w:p w14:paraId="03C7E5AD" w14:textId="77777777" w:rsidR="0058162C" w:rsidRPr="0058162C" w:rsidRDefault="0058162C" w:rsidP="00EA5840">
            <w:pPr>
              <w:widowControl/>
              <w:autoSpaceDE/>
              <w:autoSpaceDN/>
              <w:rPr>
                <w:ins w:id="4086" w:author="RWS Translator" w:date="2024-09-26T10:51:00Z"/>
                <w:szCs w:val="20"/>
                <w:lang w:val="en-GB"/>
              </w:rPr>
            </w:pPr>
          </w:p>
        </w:tc>
      </w:tr>
      <w:tr w:rsidR="0058162C" w:rsidRPr="0058162C" w14:paraId="6E9A176B" w14:textId="77777777" w:rsidTr="00D97835">
        <w:trPr>
          <w:cantSplit/>
          <w:ins w:id="4087" w:author="RWS Translator" w:date="2024-09-26T10:51:00Z"/>
        </w:trPr>
        <w:tc>
          <w:tcPr>
            <w:tcW w:w="4536" w:type="dxa"/>
          </w:tcPr>
          <w:p w14:paraId="1B9766CF" w14:textId="77777777" w:rsidR="0058162C" w:rsidRPr="0058162C" w:rsidRDefault="0058162C" w:rsidP="00EA5840">
            <w:pPr>
              <w:widowControl/>
              <w:autoSpaceDE/>
              <w:autoSpaceDN/>
              <w:rPr>
                <w:ins w:id="4088" w:author="RWS Translator" w:date="2024-09-26T10:51:00Z"/>
                <w:b/>
                <w:bCs/>
                <w:szCs w:val="20"/>
                <w:lang w:val="en-GB"/>
              </w:rPr>
            </w:pPr>
            <w:proofErr w:type="spellStart"/>
            <w:ins w:id="4089" w:author="RWS Translator" w:date="2024-09-26T10:51:00Z">
              <w:r w:rsidRPr="0058162C">
                <w:rPr>
                  <w:b/>
                  <w:bCs/>
                  <w:szCs w:val="20"/>
                  <w:lang w:val="en-GB"/>
                </w:rPr>
                <w:t>България</w:t>
              </w:r>
              <w:proofErr w:type="spellEnd"/>
            </w:ins>
          </w:p>
          <w:p w14:paraId="1A4FD344" w14:textId="77777777" w:rsidR="0058162C" w:rsidRPr="0058162C" w:rsidRDefault="0058162C" w:rsidP="00EA5840">
            <w:pPr>
              <w:widowControl/>
              <w:autoSpaceDE/>
              <w:autoSpaceDN/>
              <w:rPr>
                <w:ins w:id="4090" w:author="RWS Translator" w:date="2024-09-26T10:51:00Z"/>
                <w:szCs w:val="20"/>
                <w:lang w:val="en-GB"/>
              </w:rPr>
            </w:pPr>
            <w:proofErr w:type="spellStart"/>
            <w:ins w:id="4091" w:author="RWS Translator" w:date="2024-09-26T10:51:00Z">
              <w:r w:rsidRPr="0058162C">
                <w:rPr>
                  <w:bCs/>
                  <w:szCs w:val="20"/>
                  <w:lang w:val="en-GB"/>
                </w:rPr>
                <w:t>Майлан</w:t>
              </w:r>
              <w:proofErr w:type="spellEnd"/>
              <w:r w:rsidRPr="0058162C">
                <w:rPr>
                  <w:bCs/>
                  <w:szCs w:val="20"/>
                  <w:lang w:val="en-GB"/>
                </w:rPr>
                <w:t xml:space="preserve"> ЕООД</w:t>
              </w:r>
            </w:ins>
          </w:p>
          <w:p w14:paraId="58735C31" w14:textId="77777777" w:rsidR="0058162C" w:rsidRDefault="0058162C" w:rsidP="00EA5840">
            <w:pPr>
              <w:widowControl/>
              <w:autoSpaceDE/>
              <w:autoSpaceDN/>
              <w:rPr>
                <w:szCs w:val="20"/>
                <w:lang w:val="en-GB"/>
              </w:rPr>
            </w:pPr>
            <w:proofErr w:type="spellStart"/>
            <w:ins w:id="4092" w:author="RWS Translator" w:date="2024-09-26T10:51:00Z">
              <w:r w:rsidRPr="0058162C">
                <w:rPr>
                  <w:szCs w:val="20"/>
                  <w:lang w:val="en-GB"/>
                </w:rPr>
                <w:t>Тел</w:t>
              </w:r>
              <w:proofErr w:type="spellEnd"/>
              <w:r w:rsidRPr="0058162C">
                <w:rPr>
                  <w:szCs w:val="20"/>
                  <w:lang w:val="en-GB"/>
                </w:rPr>
                <w:t>.: +359 2 44 55 400</w:t>
              </w:r>
            </w:ins>
          </w:p>
          <w:p w14:paraId="036896CC" w14:textId="77777777" w:rsidR="00D97835" w:rsidRPr="0058162C" w:rsidRDefault="00D97835" w:rsidP="00EA5840">
            <w:pPr>
              <w:widowControl/>
              <w:autoSpaceDE/>
              <w:autoSpaceDN/>
              <w:rPr>
                <w:ins w:id="4093" w:author="RWS Translator" w:date="2024-09-26T10:51:00Z"/>
                <w:b/>
                <w:szCs w:val="20"/>
                <w:lang w:val="en-GB"/>
              </w:rPr>
            </w:pPr>
          </w:p>
        </w:tc>
        <w:tc>
          <w:tcPr>
            <w:tcW w:w="4536" w:type="dxa"/>
          </w:tcPr>
          <w:p w14:paraId="5E6DC156" w14:textId="77777777" w:rsidR="0058162C" w:rsidRPr="00260197" w:rsidRDefault="0058162C" w:rsidP="00EA5840">
            <w:pPr>
              <w:widowControl/>
              <w:autoSpaceDE/>
              <w:autoSpaceDN/>
              <w:rPr>
                <w:ins w:id="4094" w:author="RWS Translator" w:date="2024-09-26T10:51:00Z"/>
                <w:b/>
                <w:bCs/>
                <w:szCs w:val="20"/>
                <w:lang w:val="pt-BR"/>
              </w:rPr>
            </w:pPr>
            <w:ins w:id="4095" w:author="RWS Translator" w:date="2024-09-26T10:51:00Z">
              <w:r w:rsidRPr="00260197">
                <w:rPr>
                  <w:b/>
                  <w:bCs/>
                  <w:szCs w:val="20"/>
                  <w:lang w:val="pt-BR"/>
                </w:rPr>
                <w:t>Luxembourg/Luxemburg</w:t>
              </w:r>
            </w:ins>
          </w:p>
          <w:p w14:paraId="339EE70B" w14:textId="77777777" w:rsidR="0058162C" w:rsidRPr="00260197" w:rsidRDefault="0058162C" w:rsidP="00EA5840">
            <w:pPr>
              <w:widowControl/>
              <w:adjustRightInd w:val="0"/>
              <w:rPr>
                <w:ins w:id="4096" w:author="RWS Translator" w:date="2024-09-26T10:51:00Z"/>
                <w:rFonts w:eastAsia="Calibri"/>
                <w:color w:val="000000"/>
                <w:sz w:val="24"/>
                <w:lang w:val="pt-BR" w:eastAsia="en-GB"/>
              </w:rPr>
            </w:pPr>
            <w:ins w:id="4097" w:author="RWS Translator" w:date="2024-09-26T10:51:00Z">
              <w:r w:rsidRPr="00260197">
                <w:rPr>
                  <w:rFonts w:eastAsia="Calibri"/>
                  <w:color w:val="000000"/>
                  <w:lang w:val="pt-BR" w:eastAsia="en-GB"/>
                </w:rPr>
                <w:t xml:space="preserve">Viatris </w:t>
              </w:r>
            </w:ins>
          </w:p>
          <w:p w14:paraId="721272ED" w14:textId="77777777" w:rsidR="0058162C" w:rsidRPr="00260197" w:rsidRDefault="0058162C" w:rsidP="00EA5840">
            <w:pPr>
              <w:widowControl/>
              <w:autoSpaceDE/>
              <w:autoSpaceDN/>
              <w:rPr>
                <w:ins w:id="4098" w:author="RWS Translator" w:date="2024-09-26T10:51:00Z"/>
                <w:szCs w:val="20"/>
                <w:lang w:val="pt-BR"/>
              </w:rPr>
            </w:pPr>
            <w:ins w:id="4099" w:author="RWS Translator" w:date="2024-09-26T10:51:00Z">
              <w:r w:rsidRPr="00260197">
                <w:rPr>
                  <w:szCs w:val="20"/>
                  <w:lang w:val="pt-BR"/>
                </w:rPr>
                <w:t>Tél/Tel: +32 (0)2 658 61 00</w:t>
              </w:r>
            </w:ins>
          </w:p>
          <w:p w14:paraId="48CFD772" w14:textId="77777777" w:rsidR="0058162C" w:rsidRPr="0058162C" w:rsidRDefault="0058162C" w:rsidP="00EA5840">
            <w:pPr>
              <w:widowControl/>
              <w:autoSpaceDE/>
              <w:autoSpaceDN/>
              <w:rPr>
                <w:ins w:id="4100" w:author="RWS Translator" w:date="2024-09-26T10:51:00Z"/>
                <w:lang w:val="de-DE"/>
              </w:rPr>
            </w:pPr>
            <w:ins w:id="4101" w:author="RWS Translator" w:date="2024-09-26T10:51:00Z">
              <w:r w:rsidRPr="0058162C">
                <w:rPr>
                  <w:szCs w:val="20"/>
                  <w:lang w:val="en-US"/>
                </w:rPr>
                <w:t>(Belgique/</w:t>
              </w:r>
              <w:proofErr w:type="spellStart"/>
              <w:r w:rsidRPr="0058162C">
                <w:rPr>
                  <w:szCs w:val="20"/>
                  <w:lang w:val="en-US"/>
                </w:rPr>
                <w:t>Belgien</w:t>
              </w:r>
              <w:proofErr w:type="spellEnd"/>
              <w:r w:rsidRPr="0058162C">
                <w:rPr>
                  <w:szCs w:val="20"/>
                  <w:lang w:val="en-US"/>
                </w:rPr>
                <w:t>)</w:t>
              </w:r>
            </w:ins>
          </w:p>
          <w:p w14:paraId="6889193D" w14:textId="77777777" w:rsidR="0058162C" w:rsidRPr="0058162C" w:rsidRDefault="0058162C" w:rsidP="00EA5840">
            <w:pPr>
              <w:widowControl/>
              <w:autoSpaceDE/>
              <w:autoSpaceDN/>
              <w:rPr>
                <w:ins w:id="4102" w:author="RWS Translator" w:date="2024-09-26T10:51:00Z"/>
                <w:szCs w:val="20"/>
                <w:lang w:val="de-DE"/>
              </w:rPr>
            </w:pPr>
          </w:p>
        </w:tc>
      </w:tr>
      <w:tr w:rsidR="0058162C" w:rsidRPr="0058162C" w14:paraId="4A5968A6" w14:textId="77777777" w:rsidTr="00D97835">
        <w:trPr>
          <w:cantSplit/>
          <w:ins w:id="4103" w:author="RWS Translator" w:date="2024-09-26T10:51:00Z"/>
        </w:trPr>
        <w:tc>
          <w:tcPr>
            <w:tcW w:w="4536" w:type="dxa"/>
          </w:tcPr>
          <w:p w14:paraId="2881510B" w14:textId="77777777" w:rsidR="0058162C" w:rsidRPr="00260197" w:rsidRDefault="0058162C" w:rsidP="00EA5840">
            <w:pPr>
              <w:widowControl/>
              <w:autoSpaceDE/>
              <w:autoSpaceDN/>
              <w:rPr>
                <w:ins w:id="4104" w:author="RWS Translator" w:date="2024-09-26T10:51:00Z"/>
                <w:b/>
                <w:bCs/>
                <w:szCs w:val="20"/>
              </w:rPr>
            </w:pPr>
            <w:ins w:id="4105" w:author="RWS Translator" w:date="2024-09-26T10:51:00Z">
              <w:r w:rsidRPr="00260197">
                <w:rPr>
                  <w:b/>
                  <w:bCs/>
                  <w:szCs w:val="20"/>
                </w:rPr>
                <w:t>Česká republika</w:t>
              </w:r>
            </w:ins>
          </w:p>
          <w:p w14:paraId="040EDF80" w14:textId="77777777" w:rsidR="0058162C" w:rsidRPr="00260197" w:rsidRDefault="0058162C" w:rsidP="00EA5840">
            <w:pPr>
              <w:widowControl/>
              <w:autoSpaceDE/>
              <w:autoSpaceDN/>
              <w:rPr>
                <w:ins w:id="4106" w:author="RWS Translator" w:date="2024-09-26T10:51:00Z"/>
                <w:szCs w:val="20"/>
              </w:rPr>
            </w:pPr>
            <w:ins w:id="4107" w:author="RWS Translator" w:date="2024-09-26T10:51:00Z">
              <w:r w:rsidRPr="00260197">
                <w:rPr>
                  <w:szCs w:val="20"/>
                </w:rPr>
                <w:t>Viatris CZ s.r.o.</w:t>
              </w:r>
            </w:ins>
          </w:p>
          <w:p w14:paraId="49A0F66F" w14:textId="1C762599" w:rsidR="0058162C" w:rsidRPr="0058162C" w:rsidRDefault="0058162C" w:rsidP="00EA5840">
            <w:pPr>
              <w:widowControl/>
              <w:autoSpaceDE/>
              <w:autoSpaceDN/>
              <w:rPr>
                <w:ins w:id="4108" w:author="RWS Translator" w:date="2024-09-26T10:51:00Z"/>
                <w:szCs w:val="20"/>
                <w:lang w:val="en-GB"/>
              </w:rPr>
            </w:pPr>
            <w:ins w:id="4109" w:author="RWS Translator" w:date="2024-09-26T10:51:00Z">
              <w:r w:rsidRPr="0058162C">
                <w:rPr>
                  <w:szCs w:val="20"/>
                  <w:lang w:val="en-GB"/>
                </w:rPr>
                <w:t>Tel: +420 222 004 400</w:t>
              </w:r>
            </w:ins>
          </w:p>
          <w:p w14:paraId="3F1ADE5C" w14:textId="77777777" w:rsidR="0058162C" w:rsidRPr="0058162C" w:rsidRDefault="0058162C" w:rsidP="00EA5840">
            <w:pPr>
              <w:widowControl/>
              <w:autoSpaceDE/>
              <w:autoSpaceDN/>
              <w:rPr>
                <w:ins w:id="4110" w:author="RWS Translator" w:date="2024-09-26T10:51:00Z"/>
                <w:szCs w:val="20"/>
                <w:lang w:val="en-GB"/>
              </w:rPr>
            </w:pPr>
          </w:p>
        </w:tc>
        <w:tc>
          <w:tcPr>
            <w:tcW w:w="4536" w:type="dxa"/>
          </w:tcPr>
          <w:p w14:paraId="04D147B1" w14:textId="77777777" w:rsidR="0058162C" w:rsidRPr="0058162C" w:rsidRDefault="0058162C" w:rsidP="00EA5840">
            <w:pPr>
              <w:widowControl/>
              <w:autoSpaceDE/>
              <w:autoSpaceDN/>
              <w:rPr>
                <w:ins w:id="4111" w:author="RWS Translator" w:date="2024-09-26T10:51:00Z"/>
                <w:b/>
                <w:bCs/>
                <w:szCs w:val="20"/>
                <w:lang w:val="en-GB"/>
              </w:rPr>
            </w:pPr>
            <w:proofErr w:type="spellStart"/>
            <w:ins w:id="4112" w:author="RWS Translator" w:date="2024-09-26T10:51:00Z">
              <w:r w:rsidRPr="0058162C">
                <w:rPr>
                  <w:b/>
                  <w:bCs/>
                  <w:szCs w:val="20"/>
                  <w:lang w:val="en-GB"/>
                </w:rPr>
                <w:t>Magyarország</w:t>
              </w:r>
              <w:proofErr w:type="spellEnd"/>
            </w:ins>
          </w:p>
          <w:p w14:paraId="6BB803BA" w14:textId="77777777" w:rsidR="0058162C" w:rsidRPr="0058162C" w:rsidRDefault="0058162C" w:rsidP="00EA5840">
            <w:pPr>
              <w:widowControl/>
              <w:adjustRightInd w:val="0"/>
              <w:rPr>
                <w:ins w:id="4113" w:author="RWS Translator" w:date="2024-09-26T10:51:00Z"/>
                <w:rFonts w:eastAsia="Calibri"/>
                <w:color w:val="000000"/>
                <w:sz w:val="24"/>
                <w:lang w:val="en-US" w:eastAsia="en-GB"/>
              </w:rPr>
            </w:pPr>
            <w:ins w:id="4114" w:author="RWS Translator" w:date="2024-09-26T10:51:00Z">
              <w:r w:rsidRPr="0058162C">
                <w:rPr>
                  <w:rFonts w:eastAsia="Calibri"/>
                  <w:color w:val="000000"/>
                  <w:lang w:val="en-US" w:eastAsia="en-GB"/>
                </w:rPr>
                <w:t xml:space="preserve">Viatris Healthcare </w:t>
              </w:r>
              <w:proofErr w:type="spellStart"/>
              <w:r w:rsidRPr="0058162C">
                <w:rPr>
                  <w:rFonts w:eastAsia="Calibri"/>
                  <w:color w:val="000000"/>
                  <w:lang w:val="en-US" w:eastAsia="en-GB"/>
                </w:rPr>
                <w:t>Kft</w:t>
              </w:r>
              <w:proofErr w:type="spellEnd"/>
              <w:r w:rsidRPr="0058162C">
                <w:rPr>
                  <w:rFonts w:eastAsia="Calibri"/>
                  <w:color w:val="000000"/>
                  <w:lang w:val="en-US" w:eastAsia="en-GB"/>
                </w:rPr>
                <w:t xml:space="preserve">. </w:t>
              </w:r>
            </w:ins>
          </w:p>
          <w:p w14:paraId="0D73D9C7" w14:textId="693A20F0" w:rsidR="0058162C" w:rsidRPr="0058162C" w:rsidRDefault="0058162C" w:rsidP="00EA5840">
            <w:pPr>
              <w:widowControl/>
              <w:autoSpaceDE/>
              <w:autoSpaceDN/>
              <w:rPr>
                <w:ins w:id="4115" w:author="RWS Translator" w:date="2024-09-26T10:51:00Z"/>
                <w:szCs w:val="20"/>
                <w:lang w:val="en-GB"/>
              </w:rPr>
            </w:pPr>
            <w:ins w:id="4116" w:author="RWS Translator" w:date="2024-09-26T10:51:00Z">
              <w:r w:rsidRPr="0058162C">
                <w:rPr>
                  <w:szCs w:val="20"/>
                  <w:lang w:val="en-GB"/>
                </w:rPr>
                <w:t>Tel.</w:t>
              </w:r>
            </w:ins>
            <w:ins w:id="4117" w:author="RWS Reviewer" w:date="2024-09-30T13:12:00Z">
              <w:r w:rsidR="009A6D74">
                <w:rPr>
                  <w:szCs w:val="20"/>
                  <w:lang w:val="en-GB"/>
                </w:rPr>
                <w:t>:</w:t>
              </w:r>
            </w:ins>
            <w:ins w:id="4118" w:author="RWS Translator" w:date="2024-09-26T10:51:00Z">
              <w:r w:rsidRPr="0058162C">
                <w:rPr>
                  <w:szCs w:val="20"/>
                  <w:lang w:val="en-GB"/>
                </w:rPr>
                <w:t xml:space="preserve"> + 36 1 465 2100</w:t>
              </w:r>
            </w:ins>
          </w:p>
          <w:p w14:paraId="30766DA7" w14:textId="77777777" w:rsidR="0058162C" w:rsidRPr="0058162C" w:rsidRDefault="0058162C" w:rsidP="00EA5840">
            <w:pPr>
              <w:widowControl/>
              <w:autoSpaceDE/>
              <w:autoSpaceDN/>
              <w:rPr>
                <w:ins w:id="4119" w:author="RWS Translator" w:date="2024-09-26T10:51:00Z"/>
                <w:szCs w:val="20"/>
                <w:lang w:val="en-GB"/>
              </w:rPr>
            </w:pPr>
          </w:p>
        </w:tc>
      </w:tr>
      <w:tr w:rsidR="0058162C" w:rsidRPr="0058162C" w14:paraId="4161E6AC" w14:textId="77777777" w:rsidTr="00D97835">
        <w:trPr>
          <w:cantSplit/>
          <w:ins w:id="4120" w:author="RWS Translator" w:date="2024-09-26T10:51:00Z"/>
        </w:trPr>
        <w:tc>
          <w:tcPr>
            <w:tcW w:w="4536" w:type="dxa"/>
          </w:tcPr>
          <w:p w14:paraId="63107EFF" w14:textId="77777777" w:rsidR="0058162C" w:rsidRPr="0058162C" w:rsidRDefault="0058162C" w:rsidP="00EA5840">
            <w:pPr>
              <w:widowControl/>
              <w:autoSpaceDE/>
              <w:autoSpaceDN/>
              <w:rPr>
                <w:ins w:id="4121" w:author="RWS Translator" w:date="2024-09-26T10:51:00Z"/>
                <w:b/>
                <w:bCs/>
                <w:szCs w:val="20"/>
                <w:lang w:val="en-GB"/>
              </w:rPr>
            </w:pPr>
            <w:ins w:id="4122" w:author="RWS Translator" w:date="2024-09-26T10:51:00Z">
              <w:r w:rsidRPr="0058162C">
                <w:rPr>
                  <w:b/>
                  <w:bCs/>
                  <w:szCs w:val="20"/>
                  <w:lang w:val="en-GB"/>
                </w:rPr>
                <w:t>Danmark</w:t>
              </w:r>
            </w:ins>
          </w:p>
          <w:p w14:paraId="0AE4DC8C" w14:textId="77777777" w:rsidR="0058162C" w:rsidRPr="0058162C" w:rsidRDefault="0058162C" w:rsidP="00EA5840">
            <w:pPr>
              <w:widowControl/>
              <w:autoSpaceDE/>
              <w:autoSpaceDN/>
              <w:rPr>
                <w:ins w:id="4123" w:author="RWS Translator" w:date="2024-09-26T10:51:00Z"/>
                <w:szCs w:val="20"/>
                <w:lang w:val="en-GB"/>
              </w:rPr>
            </w:pPr>
            <w:ins w:id="4124" w:author="RWS Translator" w:date="2024-09-26T10:51:00Z">
              <w:r w:rsidRPr="0058162C">
                <w:rPr>
                  <w:szCs w:val="20"/>
                  <w:lang w:val="en-GB"/>
                </w:rPr>
                <w:t xml:space="preserve">Viatris </w:t>
              </w:r>
              <w:proofErr w:type="spellStart"/>
              <w:r w:rsidRPr="0058162C">
                <w:rPr>
                  <w:szCs w:val="20"/>
                  <w:lang w:val="en-GB"/>
                </w:rPr>
                <w:t>ApS</w:t>
              </w:r>
              <w:proofErr w:type="spellEnd"/>
            </w:ins>
          </w:p>
          <w:p w14:paraId="08EDAD85" w14:textId="0B50EC9E" w:rsidR="0058162C" w:rsidRPr="0058162C" w:rsidRDefault="0058162C" w:rsidP="00EA5840">
            <w:pPr>
              <w:widowControl/>
              <w:autoSpaceDE/>
              <w:autoSpaceDN/>
              <w:rPr>
                <w:ins w:id="4125" w:author="RWS Translator" w:date="2024-09-26T10:51:00Z"/>
                <w:szCs w:val="20"/>
                <w:lang w:val="en-GB"/>
              </w:rPr>
            </w:pPr>
            <w:proofErr w:type="spellStart"/>
            <w:ins w:id="4126" w:author="RWS Translator" w:date="2024-09-26T10:51:00Z">
              <w:r w:rsidRPr="0058162C">
                <w:rPr>
                  <w:szCs w:val="20"/>
                  <w:lang w:val="en-GB"/>
                </w:rPr>
                <w:t>Tlf</w:t>
              </w:r>
            </w:ins>
            <w:proofErr w:type="spellEnd"/>
            <w:ins w:id="4127" w:author="RWS Reviewer" w:date="2024-09-30T13:13:00Z">
              <w:r w:rsidR="009A6D74">
                <w:rPr>
                  <w:szCs w:val="20"/>
                  <w:lang w:val="en-GB"/>
                </w:rPr>
                <w:t>.</w:t>
              </w:r>
            </w:ins>
            <w:ins w:id="4128" w:author="RWS Translator" w:date="2024-09-26T10:51:00Z">
              <w:r w:rsidRPr="0058162C">
                <w:rPr>
                  <w:szCs w:val="20"/>
                  <w:lang w:val="en-GB"/>
                </w:rPr>
                <w:t>: +45 28 11 69 32</w:t>
              </w:r>
            </w:ins>
          </w:p>
          <w:p w14:paraId="212685CF" w14:textId="77777777" w:rsidR="0058162C" w:rsidRPr="0058162C" w:rsidRDefault="0058162C" w:rsidP="00EA5840">
            <w:pPr>
              <w:widowControl/>
              <w:autoSpaceDE/>
              <w:autoSpaceDN/>
              <w:rPr>
                <w:ins w:id="4129" w:author="RWS Translator" w:date="2024-09-26T10:51:00Z"/>
                <w:szCs w:val="20"/>
                <w:lang w:val="en-GB"/>
              </w:rPr>
            </w:pPr>
          </w:p>
        </w:tc>
        <w:tc>
          <w:tcPr>
            <w:tcW w:w="4536" w:type="dxa"/>
          </w:tcPr>
          <w:p w14:paraId="5DE81C68" w14:textId="77777777" w:rsidR="0058162C" w:rsidRPr="0058162C" w:rsidRDefault="0058162C" w:rsidP="00EA5840">
            <w:pPr>
              <w:widowControl/>
              <w:autoSpaceDE/>
              <w:autoSpaceDN/>
              <w:rPr>
                <w:ins w:id="4130" w:author="RWS Translator" w:date="2024-09-26T10:51:00Z"/>
                <w:b/>
                <w:bCs/>
                <w:szCs w:val="20"/>
                <w:lang w:val="es-SV"/>
              </w:rPr>
            </w:pPr>
            <w:ins w:id="4131" w:author="RWS Translator" w:date="2024-09-26T10:51:00Z">
              <w:r w:rsidRPr="0058162C">
                <w:rPr>
                  <w:b/>
                  <w:bCs/>
                  <w:szCs w:val="20"/>
                  <w:lang w:val="es-SV"/>
                </w:rPr>
                <w:t>Malta</w:t>
              </w:r>
            </w:ins>
          </w:p>
          <w:p w14:paraId="2C96A331" w14:textId="77777777" w:rsidR="0058162C" w:rsidRPr="0058162C" w:rsidRDefault="0058162C" w:rsidP="00EA5840">
            <w:pPr>
              <w:widowControl/>
              <w:autoSpaceDE/>
              <w:autoSpaceDN/>
              <w:rPr>
                <w:ins w:id="4132" w:author="RWS Translator" w:date="2024-09-26T10:51:00Z"/>
                <w:szCs w:val="20"/>
                <w:lang w:val="es-SV" w:eastAsia="en-GB"/>
              </w:rPr>
            </w:pPr>
            <w:ins w:id="4133" w:author="RWS Translator" w:date="2024-09-26T10:51:00Z">
              <w:r w:rsidRPr="0058162C">
                <w:rPr>
                  <w:szCs w:val="20"/>
                  <w:lang w:val="es-SV"/>
                </w:rPr>
                <w:t xml:space="preserve">V.J. Salomone </w:t>
              </w:r>
              <w:proofErr w:type="spellStart"/>
              <w:r w:rsidRPr="0058162C">
                <w:rPr>
                  <w:szCs w:val="20"/>
                  <w:lang w:val="es-SV"/>
                </w:rPr>
                <w:t>Pharma</w:t>
              </w:r>
              <w:proofErr w:type="spellEnd"/>
              <w:r w:rsidRPr="0058162C">
                <w:rPr>
                  <w:szCs w:val="20"/>
                  <w:lang w:val="es-SV"/>
                </w:rPr>
                <w:t xml:space="preserve"> </w:t>
              </w:r>
              <w:proofErr w:type="spellStart"/>
              <w:r w:rsidRPr="0058162C">
                <w:rPr>
                  <w:szCs w:val="20"/>
                  <w:lang w:val="es-SV"/>
                </w:rPr>
                <w:t>Limited</w:t>
              </w:r>
              <w:proofErr w:type="spellEnd"/>
            </w:ins>
          </w:p>
          <w:p w14:paraId="29FF4760" w14:textId="14C362CB" w:rsidR="0058162C" w:rsidRPr="0058162C" w:rsidRDefault="0058162C" w:rsidP="00EA5840">
            <w:pPr>
              <w:widowControl/>
              <w:autoSpaceDE/>
              <w:autoSpaceDN/>
              <w:rPr>
                <w:ins w:id="4134" w:author="RWS Translator" w:date="2024-09-26T10:51:00Z"/>
                <w:szCs w:val="20"/>
                <w:lang w:val="en-GB"/>
              </w:rPr>
            </w:pPr>
            <w:ins w:id="4135" w:author="RWS Translator" w:date="2024-09-26T10:51:00Z">
              <w:r w:rsidRPr="0058162C">
                <w:rPr>
                  <w:szCs w:val="20"/>
                  <w:lang w:val="en-GB"/>
                </w:rPr>
                <w:t xml:space="preserve">Tel: </w:t>
              </w:r>
              <w:r w:rsidRPr="0058162C">
                <w:rPr>
                  <w:szCs w:val="20"/>
                  <w:lang w:val="en-US"/>
                </w:rPr>
                <w:t>(+356) 21 220 174</w:t>
              </w:r>
            </w:ins>
          </w:p>
        </w:tc>
      </w:tr>
      <w:tr w:rsidR="0058162C" w:rsidRPr="0058162C" w14:paraId="2CD64260" w14:textId="77777777" w:rsidTr="00D97835">
        <w:trPr>
          <w:cantSplit/>
          <w:ins w:id="4136" w:author="RWS Translator" w:date="2024-09-26T10:51:00Z"/>
        </w:trPr>
        <w:tc>
          <w:tcPr>
            <w:tcW w:w="4536" w:type="dxa"/>
          </w:tcPr>
          <w:p w14:paraId="63DB222F" w14:textId="77777777" w:rsidR="0058162C" w:rsidRPr="0058162C" w:rsidRDefault="0058162C" w:rsidP="00EA5840">
            <w:pPr>
              <w:widowControl/>
              <w:autoSpaceDE/>
              <w:autoSpaceDN/>
              <w:rPr>
                <w:ins w:id="4137" w:author="RWS Translator" w:date="2024-09-26T10:51:00Z"/>
                <w:b/>
                <w:bCs/>
                <w:szCs w:val="20"/>
                <w:lang w:val="de-DE"/>
              </w:rPr>
            </w:pPr>
            <w:ins w:id="4138" w:author="RWS Translator" w:date="2024-09-26T10:51:00Z">
              <w:r w:rsidRPr="0058162C">
                <w:rPr>
                  <w:b/>
                  <w:bCs/>
                  <w:szCs w:val="20"/>
                  <w:lang w:val="de-DE"/>
                </w:rPr>
                <w:t>Deutschland</w:t>
              </w:r>
            </w:ins>
          </w:p>
          <w:p w14:paraId="68BB4CC6" w14:textId="77777777" w:rsidR="0058162C" w:rsidRPr="0058162C" w:rsidRDefault="0058162C" w:rsidP="00EA5840">
            <w:pPr>
              <w:widowControl/>
              <w:autoSpaceDE/>
              <w:autoSpaceDN/>
              <w:rPr>
                <w:ins w:id="4139" w:author="RWS Translator" w:date="2024-09-26T10:51:00Z"/>
                <w:szCs w:val="20"/>
                <w:lang w:val="de-DE"/>
              </w:rPr>
            </w:pPr>
            <w:ins w:id="4140" w:author="RWS Translator" w:date="2024-09-26T10:51:00Z">
              <w:r w:rsidRPr="0058162C">
                <w:rPr>
                  <w:szCs w:val="20"/>
                  <w:lang w:val="de-DE"/>
                </w:rPr>
                <w:t>Viatris Healthcare GmbH</w:t>
              </w:r>
            </w:ins>
          </w:p>
          <w:p w14:paraId="747D30C0" w14:textId="39B2CF4D" w:rsidR="0058162C" w:rsidRPr="0058162C" w:rsidRDefault="0058162C" w:rsidP="00EA5840">
            <w:pPr>
              <w:widowControl/>
              <w:autoSpaceDE/>
              <w:autoSpaceDN/>
              <w:rPr>
                <w:ins w:id="4141" w:author="RWS Translator" w:date="2024-09-26T10:51:00Z"/>
                <w:szCs w:val="20"/>
                <w:lang w:val="de-DE"/>
              </w:rPr>
            </w:pPr>
            <w:ins w:id="4142" w:author="RWS Translator" w:date="2024-09-26T10:51:00Z">
              <w:r w:rsidRPr="0058162C">
                <w:rPr>
                  <w:szCs w:val="20"/>
                  <w:lang w:val="de-DE"/>
                </w:rPr>
                <w:t>Tel: +49 (0)800 0700 800</w:t>
              </w:r>
            </w:ins>
          </w:p>
          <w:p w14:paraId="01C43A61" w14:textId="77777777" w:rsidR="0058162C" w:rsidRPr="0058162C" w:rsidRDefault="0058162C" w:rsidP="00EA5840">
            <w:pPr>
              <w:widowControl/>
              <w:autoSpaceDE/>
              <w:autoSpaceDN/>
              <w:rPr>
                <w:ins w:id="4143" w:author="RWS Translator" w:date="2024-09-26T10:51:00Z"/>
                <w:szCs w:val="20"/>
                <w:lang w:val="de-DE"/>
              </w:rPr>
            </w:pPr>
          </w:p>
        </w:tc>
        <w:tc>
          <w:tcPr>
            <w:tcW w:w="4536" w:type="dxa"/>
          </w:tcPr>
          <w:p w14:paraId="60003BD5" w14:textId="77777777" w:rsidR="0058162C" w:rsidRPr="0058162C" w:rsidRDefault="0058162C" w:rsidP="00EA5840">
            <w:pPr>
              <w:widowControl/>
              <w:autoSpaceDE/>
              <w:autoSpaceDN/>
              <w:rPr>
                <w:ins w:id="4144" w:author="RWS Translator" w:date="2024-09-26T10:51:00Z"/>
                <w:b/>
                <w:bCs/>
                <w:szCs w:val="20"/>
                <w:lang w:val="en-GB"/>
              </w:rPr>
            </w:pPr>
            <w:ins w:id="4145" w:author="RWS Translator" w:date="2024-09-26T10:51:00Z">
              <w:r w:rsidRPr="0058162C">
                <w:rPr>
                  <w:b/>
                  <w:bCs/>
                  <w:szCs w:val="20"/>
                  <w:lang w:val="en-GB"/>
                </w:rPr>
                <w:t>Nederland</w:t>
              </w:r>
            </w:ins>
          </w:p>
          <w:p w14:paraId="040434C0" w14:textId="77777777" w:rsidR="0058162C" w:rsidRPr="0058162C" w:rsidRDefault="0058162C" w:rsidP="00EA5840">
            <w:pPr>
              <w:widowControl/>
              <w:autoSpaceDE/>
              <w:autoSpaceDN/>
              <w:rPr>
                <w:ins w:id="4146" w:author="RWS Translator" w:date="2024-09-26T10:51:00Z"/>
                <w:szCs w:val="20"/>
                <w:lang w:val="en-GB"/>
              </w:rPr>
            </w:pPr>
            <w:ins w:id="4147" w:author="RWS Translator" w:date="2024-09-26T10:51:00Z">
              <w:r w:rsidRPr="0058162C">
                <w:rPr>
                  <w:szCs w:val="20"/>
                  <w:lang w:val="en-GB"/>
                </w:rPr>
                <w:t>Mylan Healthcare BV</w:t>
              </w:r>
            </w:ins>
          </w:p>
          <w:p w14:paraId="7C03000B" w14:textId="35E92F8D" w:rsidR="0058162C" w:rsidRDefault="0058162C" w:rsidP="00EA5840">
            <w:pPr>
              <w:widowControl/>
              <w:autoSpaceDE/>
              <w:autoSpaceDN/>
              <w:rPr>
                <w:szCs w:val="20"/>
                <w:lang w:val="en-GB"/>
              </w:rPr>
            </w:pPr>
            <w:ins w:id="4148" w:author="RWS Translator" w:date="2024-09-26T10:51:00Z">
              <w:r w:rsidRPr="0058162C">
                <w:rPr>
                  <w:szCs w:val="20"/>
                  <w:lang w:val="en-GB"/>
                </w:rPr>
                <w:t>Tel: +31 (0)20 426 3300</w:t>
              </w:r>
            </w:ins>
          </w:p>
          <w:p w14:paraId="3068501D" w14:textId="22C18802" w:rsidR="00D97835" w:rsidRPr="0058162C" w:rsidRDefault="00D97835" w:rsidP="00EA5840">
            <w:pPr>
              <w:widowControl/>
              <w:autoSpaceDE/>
              <w:autoSpaceDN/>
              <w:rPr>
                <w:ins w:id="4149" w:author="RWS Translator" w:date="2024-09-26T10:51:00Z"/>
                <w:szCs w:val="20"/>
                <w:lang w:val="en-GB"/>
              </w:rPr>
            </w:pPr>
          </w:p>
        </w:tc>
      </w:tr>
      <w:tr w:rsidR="0058162C" w:rsidRPr="0058162C" w14:paraId="78B85694" w14:textId="77777777" w:rsidTr="00D97835">
        <w:trPr>
          <w:cantSplit/>
          <w:ins w:id="4150" w:author="RWS Translator" w:date="2024-09-26T10:51:00Z"/>
        </w:trPr>
        <w:tc>
          <w:tcPr>
            <w:tcW w:w="4536" w:type="dxa"/>
          </w:tcPr>
          <w:p w14:paraId="32BD2E8C" w14:textId="77777777" w:rsidR="0058162C" w:rsidRPr="0058162C" w:rsidRDefault="0058162C" w:rsidP="00EA5840">
            <w:pPr>
              <w:widowControl/>
              <w:autoSpaceDE/>
              <w:autoSpaceDN/>
              <w:rPr>
                <w:ins w:id="4151" w:author="RWS Translator" w:date="2024-09-26T10:51:00Z"/>
                <w:b/>
                <w:bCs/>
                <w:szCs w:val="20"/>
                <w:lang w:val="en-GB"/>
              </w:rPr>
            </w:pPr>
            <w:proofErr w:type="spellStart"/>
            <w:ins w:id="4152" w:author="RWS Translator" w:date="2024-09-26T10:51:00Z">
              <w:r w:rsidRPr="0058162C">
                <w:rPr>
                  <w:b/>
                  <w:bCs/>
                  <w:szCs w:val="20"/>
                  <w:lang w:val="en-GB"/>
                </w:rPr>
                <w:t>Eesti</w:t>
              </w:r>
              <w:proofErr w:type="spellEnd"/>
            </w:ins>
          </w:p>
          <w:p w14:paraId="1EAF8A40" w14:textId="77777777" w:rsidR="0058162C" w:rsidRPr="0058162C" w:rsidRDefault="0058162C" w:rsidP="00EA5840">
            <w:pPr>
              <w:widowControl/>
              <w:adjustRightInd w:val="0"/>
              <w:rPr>
                <w:ins w:id="4153" w:author="RWS Translator" w:date="2024-09-26T10:51:00Z"/>
                <w:rFonts w:eastAsia="Calibri"/>
                <w:color w:val="000000"/>
                <w:sz w:val="24"/>
                <w:lang w:val="de-DE" w:eastAsia="en-GB"/>
              </w:rPr>
            </w:pPr>
            <w:ins w:id="4154" w:author="RWS Translator" w:date="2024-09-26T10:51:00Z">
              <w:r w:rsidRPr="0058162C">
                <w:rPr>
                  <w:rFonts w:eastAsia="Calibri"/>
                  <w:color w:val="000000"/>
                  <w:lang w:val="de-DE" w:eastAsia="en-GB"/>
                </w:rPr>
                <w:t xml:space="preserve">Viatris OÜ </w:t>
              </w:r>
            </w:ins>
          </w:p>
          <w:p w14:paraId="4F578779" w14:textId="7A451D32" w:rsidR="0058162C" w:rsidRPr="0058162C" w:rsidRDefault="0058162C" w:rsidP="00EA5840">
            <w:pPr>
              <w:widowControl/>
              <w:autoSpaceDE/>
              <w:autoSpaceDN/>
              <w:rPr>
                <w:ins w:id="4155" w:author="RWS Translator" w:date="2024-09-26T10:51:00Z"/>
                <w:szCs w:val="20"/>
                <w:lang w:val="en-GB"/>
              </w:rPr>
            </w:pPr>
            <w:ins w:id="4156" w:author="RWS Translator" w:date="2024-09-26T10:51:00Z">
              <w:r w:rsidRPr="0058162C">
                <w:rPr>
                  <w:szCs w:val="20"/>
                  <w:lang w:val="en-GB"/>
                </w:rPr>
                <w:t>Tel: +372 6363 052</w:t>
              </w:r>
            </w:ins>
          </w:p>
          <w:p w14:paraId="6BF51F12" w14:textId="77777777" w:rsidR="0058162C" w:rsidRPr="0058162C" w:rsidRDefault="0058162C" w:rsidP="00EA5840">
            <w:pPr>
              <w:widowControl/>
              <w:autoSpaceDE/>
              <w:autoSpaceDN/>
              <w:rPr>
                <w:ins w:id="4157" w:author="RWS Translator" w:date="2024-09-26T10:51:00Z"/>
                <w:szCs w:val="20"/>
                <w:lang w:val="en-GB"/>
              </w:rPr>
            </w:pPr>
          </w:p>
        </w:tc>
        <w:tc>
          <w:tcPr>
            <w:tcW w:w="4536" w:type="dxa"/>
          </w:tcPr>
          <w:p w14:paraId="35B5E7E1" w14:textId="77777777" w:rsidR="0058162C" w:rsidRPr="0058162C" w:rsidRDefault="0058162C" w:rsidP="00EA5840">
            <w:pPr>
              <w:widowControl/>
              <w:autoSpaceDE/>
              <w:autoSpaceDN/>
              <w:rPr>
                <w:ins w:id="4158" w:author="RWS Translator" w:date="2024-09-26T10:51:00Z"/>
                <w:b/>
                <w:bCs/>
                <w:szCs w:val="20"/>
                <w:lang w:val="en-GB"/>
              </w:rPr>
            </w:pPr>
            <w:ins w:id="4159" w:author="RWS Translator" w:date="2024-09-26T10:51:00Z">
              <w:r w:rsidRPr="0058162C">
                <w:rPr>
                  <w:b/>
                  <w:bCs/>
                  <w:szCs w:val="20"/>
                  <w:lang w:val="en-GB"/>
                </w:rPr>
                <w:t>Norge</w:t>
              </w:r>
            </w:ins>
          </w:p>
          <w:p w14:paraId="1E8D83C6" w14:textId="77777777" w:rsidR="0058162C" w:rsidRPr="0058162C" w:rsidRDefault="0058162C" w:rsidP="00EA5840">
            <w:pPr>
              <w:widowControl/>
              <w:autoSpaceDE/>
              <w:autoSpaceDN/>
              <w:rPr>
                <w:ins w:id="4160" w:author="RWS Translator" w:date="2024-09-26T10:51:00Z"/>
                <w:szCs w:val="20"/>
                <w:lang w:val="en-GB"/>
              </w:rPr>
            </w:pPr>
            <w:ins w:id="4161" w:author="RWS Translator" w:date="2024-09-26T10:51:00Z">
              <w:r w:rsidRPr="0058162C">
                <w:rPr>
                  <w:snapToGrid w:val="0"/>
                  <w:szCs w:val="20"/>
                  <w:lang w:val="en-GB"/>
                </w:rPr>
                <w:t>Viatris AS</w:t>
              </w:r>
            </w:ins>
          </w:p>
          <w:p w14:paraId="0C4BF704" w14:textId="77777777" w:rsidR="0058162C" w:rsidRDefault="0058162C" w:rsidP="00EA5840">
            <w:pPr>
              <w:widowControl/>
              <w:autoSpaceDE/>
              <w:autoSpaceDN/>
              <w:rPr>
                <w:snapToGrid w:val="0"/>
                <w:szCs w:val="20"/>
                <w:lang w:val="en-GB"/>
              </w:rPr>
            </w:pPr>
            <w:proofErr w:type="spellStart"/>
            <w:ins w:id="4162" w:author="RWS Translator" w:date="2024-09-26T10:51:00Z">
              <w:r w:rsidRPr="0058162C">
                <w:rPr>
                  <w:snapToGrid w:val="0"/>
                  <w:szCs w:val="20"/>
                  <w:lang w:val="en-GB"/>
                </w:rPr>
                <w:t>Tlf</w:t>
              </w:r>
              <w:proofErr w:type="spellEnd"/>
              <w:r w:rsidRPr="0058162C">
                <w:rPr>
                  <w:snapToGrid w:val="0"/>
                  <w:szCs w:val="20"/>
                  <w:lang w:val="en-GB"/>
                </w:rPr>
                <w:t>: +47 66 75 33 00</w:t>
              </w:r>
            </w:ins>
          </w:p>
          <w:p w14:paraId="3604FF06" w14:textId="77777777" w:rsidR="00D97835" w:rsidRPr="0058162C" w:rsidRDefault="00D97835" w:rsidP="00EA5840">
            <w:pPr>
              <w:widowControl/>
              <w:autoSpaceDE/>
              <w:autoSpaceDN/>
              <w:rPr>
                <w:ins w:id="4163" w:author="RWS Translator" w:date="2024-09-26T10:51:00Z"/>
                <w:szCs w:val="20"/>
                <w:lang w:val="en-GB"/>
              </w:rPr>
            </w:pPr>
          </w:p>
        </w:tc>
      </w:tr>
      <w:tr w:rsidR="0058162C" w:rsidRPr="0058162C" w14:paraId="1A9FFA3A" w14:textId="77777777" w:rsidTr="00D97835">
        <w:trPr>
          <w:cantSplit/>
          <w:ins w:id="4164" w:author="RWS Translator" w:date="2024-09-26T10:51:00Z"/>
        </w:trPr>
        <w:tc>
          <w:tcPr>
            <w:tcW w:w="4536" w:type="dxa"/>
          </w:tcPr>
          <w:p w14:paraId="52DE5DF5" w14:textId="77777777" w:rsidR="0058162C" w:rsidRPr="00260197" w:rsidRDefault="0058162C" w:rsidP="00EA5840">
            <w:pPr>
              <w:widowControl/>
              <w:autoSpaceDE/>
              <w:autoSpaceDN/>
              <w:rPr>
                <w:ins w:id="4165" w:author="RWS Translator" w:date="2024-09-26T10:51:00Z"/>
                <w:b/>
                <w:bCs/>
                <w:szCs w:val="20"/>
              </w:rPr>
            </w:pPr>
            <w:proofErr w:type="spellStart"/>
            <w:ins w:id="4166" w:author="RWS Translator" w:date="2024-09-26T10:51:00Z">
              <w:r w:rsidRPr="0058162C">
                <w:rPr>
                  <w:b/>
                  <w:bCs/>
                  <w:szCs w:val="20"/>
                  <w:lang w:val="en-GB"/>
                </w:rPr>
                <w:t>Ελλάδ</w:t>
              </w:r>
              <w:proofErr w:type="spellEnd"/>
              <w:r w:rsidRPr="0058162C">
                <w:rPr>
                  <w:b/>
                  <w:bCs/>
                  <w:szCs w:val="20"/>
                  <w:lang w:val="en-GB"/>
                </w:rPr>
                <w:t>α</w:t>
              </w:r>
            </w:ins>
          </w:p>
          <w:p w14:paraId="37C752F3" w14:textId="77777777" w:rsidR="0058162C" w:rsidRPr="00260197" w:rsidRDefault="0058162C" w:rsidP="00EA5840">
            <w:pPr>
              <w:widowControl/>
              <w:adjustRightInd w:val="0"/>
              <w:rPr>
                <w:ins w:id="4167" w:author="RWS Translator" w:date="2024-09-26T10:51:00Z"/>
                <w:rFonts w:eastAsia="Calibri"/>
                <w:color w:val="000000"/>
                <w:sz w:val="24"/>
                <w:lang w:eastAsia="en-GB"/>
              </w:rPr>
            </w:pPr>
            <w:ins w:id="4168" w:author="RWS Translator" w:date="2024-09-26T10:51:00Z">
              <w:r w:rsidRPr="00260197">
                <w:rPr>
                  <w:rFonts w:eastAsia="Calibri"/>
                  <w:color w:val="000000"/>
                  <w:lang w:eastAsia="en-GB"/>
                </w:rPr>
                <w:t xml:space="preserve">Viatris Hellas Ltd </w:t>
              </w:r>
            </w:ins>
          </w:p>
          <w:p w14:paraId="74C61109" w14:textId="6B633A50" w:rsidR="0058162C" w:rsidRPr="00260197" w:rsidRDefault="0058162C" w:rsidP="00EA5840">
            <w:pPr>
              <w:widowControl/>
              <w:autoSpaceDE/>
              <w:autoSpaceDN/>
              <w:rPr>
                <w:ins w:id="4169" w:author="RWS Translator" w:date="2024-09-26T10:51:00Z"/>
                <w:szCs w:val="20"/>
              </w:rPr>
            </w:pPr>
            <w:proofErr w:type="spellStart"/>
            <w:ins w:id="4170" w:author="RWS Translator" w:date="2024-09-26T10:51:00Z">
              <w:r w:rsidRPr="0058162C">
                <w:rPr>
                  <w:szCs w:val="20"/>
                  <w:lang w:val="en-GB"/>
                </w:rPr>
                <w:t>Τηλ</w:t>
              </w:r>
              <w:proofErr w:type="spellEnd"/>
              <w:r w:rsidRPr="00260197">
                <w:rPr>
                  <w:szCs w:val="20"/>
                </w:rPr>
                <w:t>: +30 2100 100 002</w:t>
              </w:r>
            </w:ins>
          </w:p>
          <w:p w14:paraId="6D888186" w14:textId="77777777" w:rsidR="0058162C" w:rsidRPr="00260197" w:rsidRDefault="0058162C" w:rsidP="00EA5840">
            <w:pPr>
              <w:widowControl/>
              <w:autoSpaceDE/>
              <w:autoSpaceDN/>
              <w:rPr>
                <w:ins w:id="4171" w:author="RWS Translator" w:date="2024-09-26T10:51:00Z"/>
                <w:szCs w:val="20"/>
              </w:rPr>
            </w:pPr>
          </w:p>
        </w:tc>
        <w:tc>
          <w:tcPr>
            <w:tcW w:w="4536" w:type="dxa"/>
          </w:tcPr>
          <w:p w14:paraId="28DDEA3E" w14:textId="77777777" w:rsidR="0058162C" w:rsidRPr="000E0DA9" w:rsidRDefault="0058162C" w:rsidP="00EA5840">
            <w:pPr>
              <w:widowControl/>
              <w:autoSpaceDE/>
              <w:autoSpaceDN/>
              <w:rPr>
                <w:ins w:id="4172" w:author="RWS Translator" w:date="2024-09-26T10:51:00Z"/>
                <w:b/>
                <w:bCs/>
                <w:szCs w:val="20"/>
                <w:lang w:val="de-DE"/>
              </w:rPr>
            </w:pPr>
            <w:ins w:id="4173" w:author="RWS Translator" w:date="2024-09-26T10:51:00Z">
              <w:r w:rsidRPr="000E0DA9">
                <w:rPr>
                  <w:b/>
                  <w:bCs/>
                  <w:szCs w:val="20"/>
                  <w:lang w:val="de-DE"/>
                </w:rPr>
                <w:t>Österreich</w:t>
              </w:r>
            </w:ins>
          </w:p>
          <w:p w14:paraId="64700A0A" w14:textId="77777777" w:rsidR="0058162C" w:rsidRPr="000E0DA9" w:rsidRDefault="0058162C" w:rsidP="00EA5840">
            <w:pPr>
              <w:widowControl/>
              <w:autoSpaceDE/>
              <w:autoSpaceDN/>
              <w:rPr>
                <w:ins w:id="4174" w:author="RWS Translator" w:date="2024-09-26T10:51:00Z"/>
                <w:b/>
                <w:szCs w:val="20"/>
                <w:lang w:val="de-DE"/>
              </w:rPr>
            </w:pPr>
            <w:ins w:id="4175" w:author="RWS Translator" w:date="2024-09-26T10:51:00Z">
              <w:r w:rsidRPr="000E0DA9">
                <w:rPr>
                  <w:szCs w:val="20"/>
                  <w:lang w:val="de-DE"/>
                </w:rPr>
                <w:t>Viatris Austria GmbH</w:t>
              </w:r>
            </w:ins>
          </w:p>
          <w:p w14:paraId="71090EBA" w14:textId="77777777" w:rsidR="0058162C" w:rsidRDefault="0058162C" w:rsidP="00EA5840">
            <w:pPr>
              <w:widowControl/>
              <w:autoSpaceDE/>
              <w:autoSpaceDN/>
              <w:rPr>
                <w:szCs w:val="20"/>
                <w:lang w:val="de-DE"/>
              </w:rPr>
            </w:pPr>
            <w:ins w:id="4176" w:author="RWS Translator" w:date="2024-09-26T10:51:00Z">
              <w:r w:rsidRPr="000E0DA9">
                <w:rPr>
                  <w:szCs w:val="20"/>
                  <w:lang w:val="de-DE"/>
                </w:rPr>
                <w:t>Tel</w:t>
              </w:r>
            </w:ins>
            <w:ins w:id="4177" w:author="RWS Reviewer" w:date="2024-09-30T13:14:00Z">
              <w:r w:rsidR="00451D96" w:rsidRPr="000E0DA9">
                <w:rPr>
                  <w:szCs w:val="20"/>
                  <w:lang w:val="de-DE"/>
                </w:rPr>
                <w:t>.</w:t>
              </w:r>
            </w:ins>
            <w:ins w:id="4178" w:author="RWS Translator" w:date="2024-09-26T10:51:00Z">
              <w:r w:rsidRPr="000E0DA9">
                <w:rPr>
                  <w:szCs w:val="20"/>
                  <w:lang w:val="de-DE"/>
                </w:rPr>
                <w:t>: +43 1 86390</w:t>
              </w:r>
            </w:ins>
          </w:p>
          <w:p w14:paraId="393E0058" w14:textId="3DB9A1B8" w:rsidR="00D97835" w:rsidRPr="000E0DA9" w:rsidRDefault="00D97835" w:rsidP="00EA5840">
            <w:pPr>
              <w:widowControl/>
              <w:autoSpaceDE/>
              <w:autoSpaceDN/>
              <w:rPr>
                <w:ins w:id="4179" w:author="RWS Translator" w:date="2024-09-26T10:51:00Z"/>
                <w:szCs w:val="20"/>
                <w:lang w:val="de-DE"/>
              </w:rPr>
            </w:pPr>
          </w:p>
        </w:tc>
      </w:tr>
      <w:tr w:rsidR="0058162C" w:rsidRPr="0058162C" w14:paraId="66C5F19A" w14:textId="77777777" w:rsidTr="00D97835">
        <w:trPr>
          <w:cantSplit/>
          <w:ins w:id="4180" w:author="RWS Translator" w:date="2024-09-26T10:51:00Z"/>
        </w:trPr>
        <w:tc>
          <w:tcPr>
            <w:tcW w:w="4536" w:type="dxa"/>
          </w:tcPr>
          <w:p w14:paraId="064F36C6" w14:textId="77777777" w:rsidR="0058162C" w:rsidRPr="0058162C" w:rsidRDefault="0058162C" w:rsidP="00EA5840">
            <w:pPr>
              <w:widowControl/>
              <w:autoSpaceDE/>
              <w:autoSpaceDN/>
              <w:rPr>
                <w:ins w:id="4181" w:author="RWS Translator" w:date="2024-09-26T10:51:00Z"/>
                <w:b/>
                <w:bCs/>
                <w:szCs w:val="20"/>
                <w:lang w:val="es-SV"/>
              </w:rPr>
            </w:pPr>
            <w:ins w:id="4182" w:author="RWS Translator" w:date="2024-09-26T10:51:00Z">
              <w:r w:rsidRPr="0058162C">
                <w:rPr>
                  <w:b/>
                  <w:bCs/>
                  <w:szCs w:val="20"/>
                  <w:lang w:val="es-SV"/>
                </w:rPr>
                <w:t>España</w:t>
              </w:r>
            </w:ins>
          </w:p>
          <w:p w14:paraId="27F50A25" w14:textId="77777777" w:rsidR="0058162C" w:rsidRPr="0058162C" w:rsidRDefault="0058162C" w:rsidP="00EA5840">
            <w:pPr>
              <w:widowControl/>
              <w:autoSpaceDE/>
              <w:autoSpaceDN/>
              <w:rPr>
                <w:ins w:id="4183" w:author="RWS Translator" w:date="2024-09-26T10:51:00Z"/>
                <w:szCs w:val="20"/>
                <w:lang w:val="es-SV"/>
              </w:rPr>
            </w:pPr>
            <w:ins w:id="4184" w:author="RWS Translator" w:date="2024-09-26T10:51:00Z">
              <w:r w:rsidRPr="0058162C">
                <w:rPr>
                  <w:szCs w:val="20"/>
                  <w:lang w:val="es-SV"/>
                </w:rPr>
                <w:t xml:space="preserve">Viatris </w:t>
              </w:r>
              <w:proofErr w:type="spellStart"/>
              <w:r w:rsidRPr="0058162C">
                <w:rPr>
                  <w:szCs w:val="20"/>
                  <w:lang w:val="es-SV"/>
                </w:rPr>
                <w:t>Pharmaceuticals</w:t>
              </w:r>
              <w:proofErr w:type="spellEnd"/>
              <w:r w:rsidRPr="0058162C">
                <w:rPr>
                  <w:szCs w:val="20"/>
                  <w:lang w:val="es-SV"/>
                </w:rPr>
                <w:t>, S.L.</w:t>
              </w:r>
            </w:ins>
          </w:p>
          <w:p w14:paraId="7E92FA77" w14:textId="681553AF" w:rsidR="0058162C" w:rsidRPr="0058162C" w:rsidRDefault="0058162C" w:rsidP="00EA5840">
            <w:pPr>
              <w:widowControl/>
              <w:autoSpaceDE/>
              <w:autoSpaceDN/>
              <w:rPr>
                <w:ins w:id="4185" w:author="RWS Translator" w:date="2024-09-26T10:51:00Z"/>
                <w:szCs w:val="20"/>
                <w:lang w:val="en-GB"/>
              </w:rPr>
            </w:pPr>
            <w:ins w:id="4186" w:author="RWS Translator" w:date="2024-09-26T10:51:00Z">
              <w:r w:rsidRPr="0058162C">
                <w:rPr>
                  <w:szCs w:val="20"/>
                  <w:lang w:val="en-GB"/>
                </w:rPr>
                <w:t>Tel: +34 900 102 712</w:t>
              </w:r>
            </w:ins>
          </w:p>
          <w:p w14:paraId="679F9CF1" w14:textId="77777777" w:rsidR="0058162C" w:rsidRPr="0058162C" w:rsidRDefault="0058162C" w:rsidP="00EA5840">
            <w:pPr>
              <w:widowControl/>
              <w:autoSpaceDE/>
              <w:autoSpaceDN/>
              <w:rPr>
                <w:ins w:id="4187" w:author="RWS Translator" w:date="2024-09-26T10:51:00Z"/>
                <w:szCs w:val="20"/>
                <w:lang w:val="en-GB"/>
              </w:rPr>
            </w:pPr>
          </w:p>
        </w:tc>
        <w:tc>
          <w:tcPr>
            <w:tcW w:w="4536" w:type="dxa"/>
          </w:tcPr>
          <w:p w14:paraId="7154B12D" w14:textId="77777777" w:rsidR="0058162C" w:rsidRPr="00260197" w:rsidRDefault="0058162C" w:rsidP="00B33C71">
            <w:pPr>
              <w:keepNext/>
              <w:widowControl/>
              <w:suppressAutoHyphens/>
              <w:autoSpaceDE/>
              <w:autoSpaceDN/>
              <w:jc w:val="both"/>
              <w:rPr>
                <w:ins w:id="4188" w:author="RWS Translator" w:date="2024-09-26T10:51:00Z"/>
                <w:b/>
                <w:bCs/>
                <w:szCs w:val="20"/>
                <w:lang w:val="sv-SE"/>
              </w:rPr>
            </w:pPr>
            <w:ins w:id="4189" w:author="RWS Translator" w:date="2024-09-26T10:51:00Z">
              <w:r w:rsidRPr="00260197">
                <w:rPr>
                  <w:b/>
                  <w:bCs/>
                  <w:szCs w:val="20"/>
                  <w:lang w:val="sv-SE"/>
                </w:rPr>
                <w:t>Polska</w:t>
              </w:r>
            </w:ins>
          </w:p>
          <w:p w14:paraId="591DED34" w14:textId="77777777" w:rsidR="0058162C" w:rsidRPr="00260197" w:rsidRDefault="0058162C" w:rsidP="00EA5840">
            <w:pPr>
              <w:widowControl/>
              <w:autoSpaceDE/>
              <w:autoSpaceDN/>
              <w:rPr>
                <w:ins w:id="4190" w:author="RWS Translator" w:date="2024-09-26T10:51:00Z"/>
                <w:szCs w:val="20"/>
                <w:lang w:val="sv-SE"/>
              </w:rPr>
            </w:pPr>
            <w:ins w:id="4191" w:author="RWS Translator" w:date="2024-09-26T10:51:00Z">
              <w:r w:rsidRPr="00260197">
                <w:rPr>
                  <w:szCs w:val="20"/>
                  <w:lang w:val="sv-SE"/>
                </w:rPr>
                <w:t>Viatris Healthcare Sp. z o.o.</w:t>
              </w:r>
            </w:ins>
          </w:p>
          <w:p w14:paraId="41167DE7" w14:textId="77777777" w:rsidR="0058162C" w:rsidRDefault="0058162C" w:rsidP="00EA5840">
            <w:pPr>
              <w:widowControl/>
              <w:autoSpaceDE/>
              <w:autoSpaceDN/>
              <w:rPr>
                <w:szCs w:val="20"/>
                <w:lang w:val="en-GB"/>
              </w:rPr>
            </w:pPr>
            <w:ins w:id="4192" w:author="RWS Translator" w:date="2024-09-26T10:51:00Z">
              <w:r w:rsidRPr="0058162C">
                <w:rPr>
                  <w:lang w:val="en-GB"/>
                </w:rPr>
                <w:t xml:space="preserve">Tel.: </w:t>
              </w:r>
              <w:r w:rsidRPr="0058162C">
                <w:rPr>
                  <w:szCs w:val="20"/>
                  <w:lang w:val="en-GB"/>
                </w:rPr>
                <w:t>+48 22 546 64 00</w:t>
              </w:r>
            </w:ins>
          </w:p>
          <w:p w14:paraId="6C21C66B" w14:textId="77777777" w:rsidR="00D97835" w:rsidRPr="0058162C" w:rsidRDefault="00D97835" w:rsidP="00EA5840">
            <w:pPr>
              <w:widowControl/>
              <w:autoSpaceDE/>
              <w:autoSpaceDN/>
              <w:rPr>
                <w:ins w:id="4193" w:author="RWS Translator" w:date="2024-09-26T10:51:00Z"/>
                <w:szCs w:val="20"/>
                <w:lang w:val="en-GB"/>
              </w:rPr>
            </w:pPr>
          </w:p>
        </w:tc>
      </w:tr>
      <w:tr w:rsidR="0058162C" w:rsidRPr="0058162C" w14:paraId="792D299F" w14:textId="77777777" w:rsidTr="00D97835">
        <w:trPr>
          <w:cantSplit/>
          <w:ins w:id="4194" w:author="RWS Translator" w:date="2024-09-26T10:51:00Z"/>
        </w:trPr>
        <w:tc>
          <w:tcPr>
            <w:tcW w:w="4536" w:type="dxa"/>
          </w:tcPr>
          <w:p w14:paraId="52D28F2A" w14:textId="77777777" w:rsidR="0058162C" w:rsidRPr="0058162C" w:rsidRDefault="0058162C" w:rsidP="00EA5840">
            <w:pPr>
              <w:widowControl/>
              <w:autoSpaceDE/>
              <w:autoSpaceDN/>
              <w:rPr>
                <w:ins w:id="4195" w:author="RWS Translator" w:date="2024-09-26T10:51:00Z"/>
                <w:b/>
                <w:bCs/>
                <w:szCs w:val="20"/>
                <w:lang w:val="en-GB"/>
              </w:rPr>
            </w:pPr>
            <w:ins w:id="4196" w:author="RWS Translator" w:date="2024-09-26T10:51:00Z">
              <w:r w:rsidRPr="0058162C">
                <w:rPr>
                  <w:b/>
                  <w:bCs/>
                  <w:szCs w:val="20"/>
                  <w:lang w:val="en-GB"/>
                </w:rPr>
                <w:t>France</w:t>
              </w:r>
            </w:ins>
          </w:p>
          <w:p w14:paraId="72CB1F83" w14:textId="77777777" w:rsidR="0058162C" w:rsidRPr="0058162C" w:rsidRDefault="0058162C" w:rsidP="00EA5840">
            <w:pPr>
              <w:widowControl/>
              <w:autoSpaceDE/>
              <w:autoSpaceDN/>
              <w:rPr>
                <w:ins w:id="4197" w:author="RWS Translator" w:date="2024-09-26T10:51:00Z"/>
                <w:szCs w:val="20"/>
                <w:lang w:val="en-GB"/>
              </w:rPr>
            </w:pPr>
            <w:ins w:id="4198" w:author="RWS Translator" w:date="2024-09-26T10:51:00Z">
              <w:r w:rsidRPr="0058162C">
                <w:rPr>
                  <w:szCs w:val="20"/>
                  <w:lang w:val="it-IT"/>
                </w:rPr>
                <w:t>Viatris Santé</w:t>
              </w:r>
            </w:ins>
          </w:p>
          <w:p w14:paraId="7584DBF3" w14:textId="77777777" w:rsidR="0058162C" w:rsidRPr="0058162C" w:rsidRDefault="0058162C" w:rsidP="00EA5840">
            <w:pPr>
              <w:widowControl/>
              <w:autoSpaceDE/>
              <w:autoSpaceDN/>
              <w:rPr>
                <w:ins w:id="4199" w:author="RWS Translator" w:date="2024-09-26T10:51:00Z"/>
                <w:szCs w:val="20"/>
                <w:lang w:val="en-GB"/>
              </w:rPr>
            </w:pPr>
            <w:proofErr w:type="spellStart"/>
            <w:ins w:id="4200" w:author="RWS Translator" w:date="2024-09-26T10:51:00Z">
              <w:r w:rsidRPr="0058162C">
                <w:rPr>
                  <w:szCs w:val="20"/>
                  <w:lang w:val="en-GB"/>
                </w:rPr>
                <w:t>Tél</w:t>
              </w:r>
              <w:proofErr w:type="spellEnd"/>
              <w:r w:rsidRPr="0058162C">
                <w:rPr>
                  <w:szCs w:val="20"/>
                  <w:lang w:val="en-GB"/>
                </w:rPr>
                <w:t>: +33 (0)4 37 25 75 00</w:t>
              </w:r>
            </w:ins>
          </w:p>
          <w:p w14:paraId="04F6E0C2" w14:textId="77777777" w:rsidR="0058162C" w:rsidRPr="0058162C" w:rsidRDefault="0058162C" w:rsidP="00EA5840">
            <w:pPr>
              <w:widowControl/>
              <w:autoSpaceDE/>
              <w:autoSpaceDN/>
              <w:rPr>
                <w:ins w:id="4201" w:author="RWS Translator" w:date="2024-09-26T10:51:00Z"/>
                <w:szCs w:val="20"/>
                <w:lang w:val="en-GB"/>
              </w:rPr>
            </w:pPr>
          </w:p>
        </w:tc>
        <w:tc>
          <w:tcPr>
            <w:tcW w:w="4536" w:type="dxa"/>
          </w:tcPr>
          <w:p w14:paraId="0E19201C" w14:textId="77777777" w:rsidR="0058162C" w:rsidRPr="00260197" w:rsidRDefault="0058162C" w:rsidP="00EA5840">
            <w:pPr>
              <w:widowControl/>
              <w:autoSpaceDE/>
              <w:autoSpaceDN/>
              <w:rPr>
                <w:ins w:id="4202" w:author="RWS Translator" w:date="2024-09-26T10:51:00Z"/>
                <w:b/>
                <w:bCs/>
                <w:szCs w:val="20"/>
                <w:lang w:val="pt-BR"/>
              </w:rPr>
            </w:pPr>
            <w:ins w:id="4203" w:author="RWS Translator" w:date="2024-09-26T10:51:00Z">
              <w:r w:rsidRPr="00260197">
                <w:rPr>
                  <w:b/>
                  <w:bCs/>
                  <w:szCs w:val="20"/>
                  <w:lang w:val="pt-BR"/>
                </w:rPr>
                <w:t>Portugal</w:t>
              </w:r>
            </w:ins>
          </w:p>
          <w:p w14:paraId="74F19D66" w14:textId="77777777" w:rsidR="0058162C" w:rsidRPr="00260197" w:rsidRDefault="0058162C" w:rsidP="00EA5840">
            <w:pPr>
              <w:widowControl/>
              <w:adjustRightInd w:val="0"/>
              <w:rPr>
                <w:ins w:id="4204" w:author="RWS Translator" w:date="2024-09-26T10:51:00Z"/>
                <w:rFonts w:eastAsia="Calibri"/>
                <w:color w:val="000000"/>
                <w:sz w:val="24"/>
                <w:lang w:val="pt-BR" w:eastAsia="en-GB"/>
              </w:rPr>
            </w:pPr>
            <w:ins w:id="4205" w:author="RWS Translator" w:date="2024-09-26T10:51:00Z">
              <w:r w:rsidRPr="00260197">
                <w:rPr>
                  <w:rFonts w:eastAsia="Calibri"/>
                  <w:color w:val="000000"/>
                  <w:lang w:val="pt-BR" w:eastAsia="en-GB"/>
                </w:rPr>
                <w:t xml:space="preserve">Viatris Healthcare, Lda. </w:t>
              </w:r>
            </w:ins>
          </w:p>
          <w:p w14:paraId="2B1CDD7A" w14:textId="1908DEB9" w:rsidR="0058162C" w:rsidRPr="00260197" w:rsidRDefault="0058162C" w:rsidP="00EA5840">
            <w:pPr>
              <w:widowControl/>
              <w:autoSpaceDE/>
              <w:autoSpaceDN/>
              <w:rPr>
                <w:szCs w:val="20"/>
                <w:lang w:val="pt-BR"/>
              </w:rPr>
            </w:pPr>
            <w:ins w:id="4206" w:author="RWS Translator" w:date="2024-09-26T10:51:00Z">
              <w:r w:rsidRPr="00260197">
                <w:rPr>
                  <w:szCs w:val="20"/>
                  <w:lang w:val="pt-BR"/>
                </w:rPr>
                <w:t>Tel: +351 21</w:t>
              </w:r>
            </w:ins>
            <w:ins w:id="4207" w:author="Viatris RO Affiliate" w:date="2025-02-26T14:22:00Z">
              <w:r w:rsidR="001B42B1">
                <w:rPr>
                  <w:szCs w:val="20"/>
                  <w:lang w:val="pt-BR"/>
                </w:rPr>
                <w:t xml:space="preserve"> </w:t>
              </w:r>
            </w:ins>
            <w:ins w:id="4208" w:author="RWS Translator" w:date="2024-09-26T10:51:00Z">
              <w:r w:rsidRPr="00260197">
                <w:rPr>
                  <w:szCs w:val="20"/>
                  <w:lang w:val="pt-BR"/>
                </w:rPr>
                <w:t>4</w:t>
              </w:r>
              <w:del w:id="4209" w:author="Viatris RO Affiliate" w:date="2025-02-26T14:22:00Z">
                <w:r w:rsidRPr="00260197" w:rsidDel="001B42B1">
                  <w:rPr>
                    <w:szCs w:val="20"/>
                    <w:lang w:val="pt-BR"/>
                  </w:rPr>
                  <w:delText xml:space="preserve"> </w:delText>
                </w:r>
              </w:del>
              <w:r w:rsidRPr="00260197">
                <w:rPr>
                  <w:szCs w:val="20"/>
                  <w:lang w:val="pt-BR"/>
                </w:rPr>
                <w:t>12</w:t>
              </w:r>
            </w:ins>
            <w:ins w:id="4210" w:author="Viatris RO Affiliate" w:date="2025-02-26T14:22:00Z">
              <w:r w:rsidR="001B42B1">
                <w:rPr>
                  <w:szCs w:val="20"/>
                  <w:lang w:val="pt-BR"/>
                </w:rPr>
                <w:t xml:space="preserve"> </w:t>
              </w:r>
            </w:ins>
            <w:ins w:id="4211" w:author="RWS Translator" w:date="2024-09-26T10:51:00Z">
              <w:r w:rsidRPr="00260197">
                <w:rPr>
                  <w:szCs w:val="20"/>
                  <w:lang w:val="pt-BR"/>
                </w:rPr>
                <w:t>7</w:t>
              </w:r>
              <w:del w:id="4212" w:author="Viatris RO Affiliate" w:date="2025-02-26T14:22:00Z">
                <w:r w:rsidRPr="00260197" w:rsidDel="001B42B1">
                  <w:rPr>
                    <w:szCs w:val="20"/>
                    <w:lang w:val="pt-BR"/>
                  </w:rPr>
                  <w:delText xml:space="preserve"> </w:delText>
                </w:r>
              </w:del>
              <w:r w:rsidRPr="00260197">
                <w:rPr>
                  <w:szCs w:val="20"/>
                  <w:lang w:val="pt-BR"/>
                </w:rPr>
                <w:t>2</w:t>
              </w:r>
            </w:ins>
            <w:ins w:id="4213" w:author="Viatris RO Affiliate" w:date="2025-02-26T14:22:00Z">
              <w:r w:rsidR="001B42B1">
                <w:rPr>
                  <w:szCs w:val="20"/>
                  <w:lang w:val="pt-BR"/>
                </w:rPr>
                <w:t xml:space="preserve"> 00</w:t>
              </w:r>
            </w:ins>
            <w:ins w:id="4214" w:author="RWS Translator" w:date="2024-09-26T10:51:00Z">
              <w:del w:id="4215" w:author="Viatris RO Affiliate" w:date="2025-02-26T14:22:00Z">
                <w:r w:rsidRPr="00260197" w:rsidDel="001B42B1">
                  <w:rPr>
                    <w:szCs w:val="20"/>
                    <w:lang w:val="pt-BR"/>
                  </w:rPr>
                  <w:delText>56</w:delText>
                </w:r>
              </w:del>
            </w:ins>
          </w:p>
          <w:p w14:paraId="743039FA" w14:textId="47367736" w:rsidR="00D97835" w:rsidRPr="00260197" w:rsidRDefault="00D97835" w:rsidP="00EA5840">
            <w:pPr>
              <w:widowControl/>
              <w:autoSpaceDE/>
              <w:autoSpaceDN/>
              <w:rPr>
                <w:ins w:id="4216" w:author="RWS Translator" w:date="2024-09-26T10:51:00Z"/>
                <w:lang w:val="pt-BR"/>
              </w:rPr>
            </w:pPr>
          </w:p>
        </w:tc>
      </w:tr>
      <w:tr w:rsidR="0058162C" w:rsidRPr="0058162C" w14:paraId="0D1CB25C" w14:textId="77777777" w:rsidTr="00D97835">
        <w:trPr>
          <w:cantSplit/>
          <w:ins w:id="4217" w:author="RWS Translator" w:date="2024-09-26T10:51:00Z"/>
        </w:trPr>
        <w:tc>
          <w:tcPr>
            <w:tcW w:w="4536" w:type="dxa"/>
          </w:tcPr>
          <w:p w14:paraId="54A2B810" w14:textId="77777777" w:rsidR="0058162C" w:rsidRPr="00260197" w:rsidRDefault="0058162C" w:rsidP="00EA5840">
            <w:pPr>
              <w:widowControl/>
              <w:autoSpaceDE/>
              <w:autoSpaceDN/>
              <w:jc w:val="both"/>
              <w:rPr>
                <w:ins w:id="4218" w:author="RWS Translator" w:date="2024-09-26T10:51:00Z"/>
                <w:b/>
                <w:bCs/>
                <w:szCs w:val="20"/>
                <w:lang w:val="sv-SE"/>
              </w:rPr>
            </w:pPr>
            <w:ins w:id="4219" w:author="RWS Translator" w:date="2024-09-26T10:51:00Z">
              <w:r w:rsidRPr="00260197">
                <w:rPr>
                  <w:b/>
                  <w:bCs/>
                  <w:szCs w:val="20"/>
                  <w:lang w:val="sv-SE"/>
                </w:rPr>
                <w:t>Hrvatska</w:t>
              </w:r>
            </w:ins>
          </w:p>
          <w:p w14:paraId="017C2F09" w14:textId="77777777" w:rsidR="0058162C" w:rsidRPr="00260197" w:rsidRDefault="0058162C" w:rsidP="00EA5840">
            <w:pPr>
              <w:widowControl/>
              <w:adjustRightInd w:val="0"/>
              <w:jc w:val="both"/>
              <w:rPr>
                <w:ins w:id="4220" w:author="RWS Translator" w:date="2024-09-26T10:51:00Z"/>
                <w:rFonts w:eastAsia="Calibri"/>
                <w:color w:val="000000"/>
                <w:sz w:val="24"/>
                <w:lang w:val="sv-SE" w:eastAsia="en-GB"/>
              </w:rPr>
            </w:pPr>
            <w:ins w:id="4221" w:author="RWS Translator" w:date="2024-09-26T10:51:00Z">
              <w:r w:rsidRPr="00260197">
                <w:rPr>
                  <w:rFonts w:eastAsia="Calibri"/>
                  <w:color w:val="000000"/>
                  <w:lang w:val="sv-SE" w:eastAsia="en-GB"/>
                </w:rPr>
                <w:t xml:space="preserve">Viatris Hrvatska d.o.o. </w:t>
              </w:r>
            </w:ins>
          </w:p>
          <w:p w14:paraId="14250AFE" w14:textId="034032A7" w:rsidR="0058162C" w:rsidRPr="0058162C" w:rsidRDefault="0058162C" w:rsidP="00EA5840">
            <w:pPr>
              <w:widowControl/>
              <w:autoSpaceDE/>
              <w:autoSpaceDN/>
              <w:rPr>
                <w:ins w:id="4222" w:author="RWS Translator" w:date="2024-09-26T10:51:00Z"/>
                <w:b/>
                <w:bCs/>
                <w:szCs w:val="20"/>
                <w:lang w:val="en-GB"/>
              </w:rPr>
            </w:pPr>
            <w:ins w:id="4223" w:author="RWS Translator" w:date="2024-09-26T10:51:00Z">
              <w:r w:rsidRPr="0058162C">
                <w:rPr>
                  <w:szCs w:val="20"/>
                  <w:lang w:val="en-GB"/>
                </w:rPr>
                <w:t>Tel: + 385 1 23 50 599</w:t>
              </w:r>
            </w:ins>
          </w:p>
          <w:p w14:paraId="6C2377E1" w14:textId="77777777" w:rsidR="0058162C" w:rsidRPr="0058162C" w:rsidRDefault="0058162C" w:rsidP="00EA5840">
            <w:pPr>
              <w:widowControl/>
              <w:autoSpaceDE/>
              <w:autoSpaceDN/>
              <w:rPr>
                <w:ins w:id="4224" w:author="RWS Translator" w:date="2024-09-26T10:51:00Z"/>
                <w:szCs w:val="20"/>
                <w:lang w:val="en-GB"/>
              </w:rPr>
            </w:pPr>
          </w:p>
        </w:tc>
        <w:tc>
          <w:tcPr>
            <w:tcW w:w="4536" w:type="dxa"/>
          </w:tcPr>
          <w:p w14:paraId="27BAF4A1" w14:textId="77777777" w:rsidR="0058162C" w:rsidRPr="0058162C" w:rsidRDefault="0058162C" w:rsidP="00EA5840">
            <w:pPr>
              <w:widowControl/>
              <w:autoSpaceDE/>
              <w:autoSpaceDN/>
              <w:rPr>
                <w:ins w:id="4225" w:author="RWS Translator" w:date="2024-09-26T10:51:00Z"/>
                <w:b/>
                <w:bCs/>
                <w:szCs w:val="20"/>
                <w:lang w:val="en-GB"/>
              </w:rPr>
            </w:pPr>
            <w:proofErr w:type="spellStart"/>
            <w:ins w:id="4226" w:author="RWS Translator" w:date="2024-09-26T10:51:00Z">
              <w:r w:rsidRPr="0058162C">
                <w:rPr>
                  <w:b/>
                  <w:bCs/>
                  <w:szCs w:val="20"/>
                  <w:lang w:val="en-GB"/>
                </w:rPr>
                <w:t>România</w:t>
              </w:r>
              <w:proofErr w:type="spellEnd"/>
            </w:ins>
          </w:p>
          <w:p w14:paraId="4A47865A" w14:textId="77777777" w:rsidR="0058162C" w:rsidRPr="0058162C" w:rsidRDefault="0058162C" w:rsidP="00EA5840">
            <w:pPr>
              <w:widowControl/>
              <w:autoSpaceDE/>
              <w:autoSpaceDN/>
              <w:rPr>
                <w:ins w:id="4227" w:author="RWS Translator" w:date="2024-09-26T10:51:00Z"/>
                <w:bCs/>
                <w:szCs w:val="20"/>
                <w:lang w:val="en-GB"/>
              </w:rPr>
            </w:pPr>
            <w:ins w:id="4228" w:author="RWS Translator" w:date="2024-09-26T10:51:00Z">
              <w:r w:rsidRPr="0058162C">
                <w:rPr>
                  <w:bCs/>
                  <w:szCs w:val="20"/>
                  <w:lang w:val="en-GB"/>
                </w:rPr>
                <w:t>BGP Products SRL</w:t>
              </w:r>
            </w:ins>
          </w:p>
          <w:p w14:paraId="34F9F793" w14:textId="4631D273" w:rsidR="0058162C" w:rsidRPr="0058162C" w:rsidRDefault="0058162C" w:rsidP="00EA5840">
            <w:pPr>
              <w:widowControl/>
              <w:autoSpaceDE/>
              <w:autoSpaceDN/>
              <w:rPr>
                <w:ins w:id="4229" w:author="RWS Translator" w:date="2024-09-26T10:51:00Z"/>
                <w:szCs w:val="20"/>
                <w:lang w:val="en-GB"/>
              </w:rPr>
            </w:pPr>
            <w:ins w:id="4230" w:author="RWS Translator" w:date="2024-09-26T10:51:00Z">
              <w:r w:rsidRPr="0058162C">
                <w:rPr>
                  <w:szCs w:val="20"/>
                  <w:lang w:val="en-GB"/>
                </w:rPr>
                <w:t>Tel: +40 372 579 000</w:t>
              </w:r>
              <w:r w:rsidRPr="0058162C" w:rsidDel="00ED77AA">
                <w:rPr>
                  <w:szCs w:val="20"/>
                  <w:lang w:val="en-GB"/>
                </w:rPr>
                <w:t xml:space="preserve"> </w:t>
              </w:r>
            </w:ins>
          </w:p>
          <w:p w14:paraId="749B83D0" w14:textId="77777777" w:rsidR="0058162C" w:rsidRPr="0058162C" w:rsidRDefault="0058162C" w:rsidP="00EA5840">
            <w:pPr>
              <w:widowControl/>
              <w:autoSpaceDE/>
              <w:autoSpaceDN/>
              <w:rPr>
                <w:ins w:id="4231" w:author="RWS Translator" w:date="2024-09-26T10:51:00Z"/>
                <w:szCs w:val="20"/>
                <w:lang w:val="en-GB"/>
              </w:rPr>
            </w:pPr>
          </w:p>
        </w:tc>
      </w:tr>
      <w:tr w:rsidR="0058162C" w:rsidRPr="0058162C" w14:paraId="1131E244" w14:textId="77777777" w:rsidTr="00D97835">
        <w:trPr>
          <w:cantSplit/>
          <w:ins w:id="4232" w:author="RWS Translator" w:date="2024-09-26T10:51:00Z"/>
        </w:trPr>
        <w:tc>
          <w:tcPr>
            <w:tcW w:w="4536" w:type="dxa"/>
          </w:tcPr>
          <w:p w14:paraId="20F32733" w14:textId="77777777" w:rsidR="0058162C" w:rsidRPr="0058162C" w:rsidRDefault="0058162C" w:rsidP="00EA5840">
            <w:pPr>
              <w:widowControl/>
              <w:autoSpaceDE/>
              <w:autoSpaceDN/>
              <w:rPr>
                <w:ins w:id="4233" w:author="RWS Translator" w:date="2024-09-26T10:51:00Z"/>
                <w:b/>
                <w:bCs/>
                <w:szCs w:val="20"/>
                <w:lang w:val="en-GB"/>
              </w:rPr>
            </w:pPr>
            <w:ins w:id="4234" w:author="RWS Translator" w:date="2024-09-26T10:51:00Z">
              <w:r w:rsidRPr="0058162C">
                <w:rPr>
                  <w:b/>
                  <w:bCs/>
                  <w:szCs w:val="20"/>
                  <w:lang w:val="en-GB"/>
                </w:rPr>
                <w:t>Ireland</w:t>
              </w:r>
            </w:ins>
          </w:p>
          <w:p w14:paraId="2B3396B6" w14:textId="77777777" w:rsidR="0058162C" w:rsidRPr="0058162C" w:rsidRDefault="0058162C" w:rsidP="00EA5840">
            <w:pPr>
              <w:widowControl/>
              <w:autoSpaceDE/>
              <w:autoSpaceDN/>
              <w:rPr>
                <w:ins w:id="4235" w:author="RWS Translator" w:date="2024-09-26T10:51:00Z"/>
                <w:szCs w:val="20"/>
                <w:lang w:val="en-US"/>
              </w:rPr>
            </w:pPr>
            <w:ins w:id="4236" w:author="RWS Translator" w:date="2024-09-26T10:51:00Z">
              <w:r w:rsidRPr="0058162C">
                <w:rPr>
                  <w:szCs w:val="20"/>
                  <w:lang w:val="en-US"/>
                </w:rPr>
                <w:t xml:space="preserve">Viatris Limited </w:t>
              </w:r>
            </w:ins>
          </w:p>
          <w:p w14:paraId="75298D05" w14:textId="5E01CA7B" w:rsidR="0058162C" w:rsidRPr="0058162C" w:rsidRDefault="0058162C" w:rsidP="00EA5840">
            <w:pPr>
              <w:widowControl/>
              <w:autoSpaceDE/>
              <w:autoSpaceDN/>
              <w:rPr>
                <w:ins w:id="4237" w:author="RWS Translator" w:date="2024-09-26T10:51:00Z"/>
                <w:szCs w:val="20"/>
                <w:lang w:val="en-GB"/>
              </w:rPr>
            </w:pPr>
            <w:ins w:id="4238" w:author="RWS Translator" w:date="2024-09-26T10:51:00Z">
              <w:r w:rsidRPr="0058162C">
                <w:rPr>
                  <w:szCs w:val="20"/>
                  <w:lang w:val="en-GB"/>
                </w:rPr>
                <w:t>Tel: +353 1 8711600</w:t>
              </w:r>
            </w:ins>
          </w:p>
          <w:p w14:paraId="5613EEE7" w14:textId="77777777" w:rsidR="0058162C" w:rsidRPr="0058162C" w:rsidRDefault="0058162C" w:rsidP="00EA5840">
            <w:pPr>
              <w:widowControl/>
              <w:autoSpaceDE/>
              <w:autoSpaceDN/>
              <w:rPr>
                <w:ins w:id="4239" w:author="RWS Translator" w:date="2024-09-26T10:51:00Z"/>
                <w:szCs w:val="20"/>
                <w:lang w:val="en-GB"/>
              </w:rPr>
            </w:pPr>
          </w:p>
        </w:tc>
        <w:tc>
          <w:tcPr>
            <w:tcW w:w="4536" w:type="dxa"/>
          </w:tcPr>
          <w:p w14:paraId="55C0F7F2" w14:textId="77777777" w:rsidR="0058162C" w:rsidRPr="000E0DA9" w:rsidRDefault="0058162C" w:rsidP="00B33C71">
            <w:pPr>
              <w:keepNext/>
              <w:widowControl/>
              <w:autoSpaceDE/>
              <w:autoSpaceDN/>
              <w:rPr>
                <w:ins w:id="4240" w:author="RWS Translator" w:date="2024-09-26T10:51:00Z"/>
                <w:b/>
                <w:bCs/>
                <w:szCs w:val="20"/>
                <w:lang w:val="it-IT"/>
              </w:rPr>
            </w:pPr>
            <w:ins w:id="4241" w:author="RWS Translator" w:date="2024-09-26T10:51:00Z">
              <w:r w:rsidRPr="000E0DA9">
                <w:rPr>
                  <w:b/>
                  <w:bCs/>
                  <w:szCs w:val="20"/>
                  <w:lang w:val="it-IT"/>
                </w:rPr>
                <w:t>Slovenija</w:t>
              </w:r>
            </w:ins>
          </w:p>
          <w:p w14:paraId="66F4EB8F" w14:textId="77777777" w:rsidR="0058162C" w:rsidRPr="000E0DA9" w:rsidRDefault="0058162C" w:rsidP="00EA5840">
            <w:pPr>
              <w:widowControl/>
              <w:autoSpaceDE/>
              <w:autoSpaceDN/>
              <w:rPr>
                <w:ins w:id="4242" w:author="RWS Translator" w:date="2024-09-26T10:51:00Z"/>
                <w:szCs w:val="20"/>
                <w:lang w:val="it-IT"/>
              </w:rPr>
            </w:pPr>
            <w:ins w:id="4243" w:author="RWS Translator" w:date="2024-09-26T10:51:00Z">
              <w:r w:rsidRPr="000E0DA9">
                <w:rPr>
                  <w:szCs w:val="20"/>
                  <w:lang w:val="it-IT"/>
                </w:rPr>
                <w:t>Viatris d.o.o.</w:t>
              </w:r>
            </w:ins>
          </w:p>
          <w:p w14:paraId="5CFDB553" w14:textId="302AB804" w:rsidR="0058162C" w:rsidRPr="0058162C" w:rsidRDefault="0058162C" w:rsidP="00EA5840">
            <w:pPr>
              <w:widowControl/>
              <w:autoSpaceDE/>
              <w:autoSpaceDN/>
              <w:rPr>
                <w:ins w:id="4244" w:author="RWS Translator" w:date="2024-09-26T10:51:00Z"/>
                <w:szCs w:val="20"/>
                <w:lang w:val="en-GB"/>
              </w:rPr>
            </w:pPr>
            <w:ins w:id="4245" w:author="RWS Translator" w:date="2024-09-26T10:51:00Z">
              <w:r w:rsidRPr="0058162C">
                <w:rPr>
                  <w:szCs w:val="20"/>
                  <w:lang w:val="en-GB"/>
                </w:rPr>
                <w:t>Tel: +386 1 236 31 80</w:t>
              </w:r>
              <w:r w:rsidRPr="0058162C" w:rsidDel="0021458E">
                <w:rPr>
                  <w:szCs w:val="20"/>
                  <w:lang w:val="en-GB"/>
                </w:rPr>
                <w:t xml:space="preserve"> </w:t>
              </w:r>
            </w:ins>
          </w:p>
          <w:p w14:paraId="0C220BF8" w14:textId="77777777" w:rsidR="0058162C" w:rsidRPr="0058162C" w:rsidRDefault="0058162C" w:rsidP="00EA5840">
            <w:pPr>
              <w:widowControl/>
              <w:autoSpaceDE/>
              <w:autoSpaceDN/>
              <w:rPr>
                <w:ins w:id="4246" w:author="RWS Translator" w:date="2024-09-26T10:51:00Z"/>
                <w:szCs w:val="20"/>
                <w:lang w:val="en-GB"/>
              </w:rPr>
            </w:pPr>
          </w:p>
        </w:tc>
      </w:tr>
      <w:tr w:rsidR="0058162C" w:rsidRPr="0058162C" w14:paraId="3D746C19" w14:textId="77777777" w:rsidTr="00D97835">
        <w:trPr>
          <w:cantSplit/>
          <w:ins w:id="4247" w:author="RWS Translator" w:date="2024-09-26T10:51:00Z"/>
        </w:trPr>
        <w:tc>
          <w:tcPr>
            <w:tcW w:w="4536" w:type="dxa"/>
          </w:tcPr>
          <w:p w14:paraId="41C214E2" w14:textId="77777777" w:rsidR="0058162C" w:rsidRPr="0058162C" w:rsidRDefault="0058162C" w:rsidP="00EA5840">
            <w:pPr>
              <w:widowControl/>
              <w:autoSpaceDE/>
              <w:autoSpaceDN/>
              <w:rPr>
                <w:ins w:id="4248" w:author="RWS Translator" w:date="2024-09-26T10:51:00Z"/>
                <w:b/>
                <w:bCs/>
                <w:szCs w:val="20"/>
                <w:lang w:val="en-GB"/>
              </w:rPr>
            </w:pPr>
            <w:proofErr w:type="spellStart"/>
            <w:ins w:id="4249" w:author="RWS Translator" w:date="2024-09-26T10:51:00Z">
              <w:r w:rsidRPr="0058162C">
                <w:rPr>
                  <w:b/>
                  <w:bCs/>
                  <w:szCs w:val="20"/>
                  <w:lang w:val="en-GB"/>
                </w:rPr>
                <w:t>Ísland</w:t>
              </w:r>
              <w:proofErr w:type="spellEnd"/>
            </w:ins>
          </w:p>
          <w:p w14:paraId="4DA7F532" w14:textId="77777777" w:rsidR="0058162C" w:rsidRPr="0058162C" w:rsidRDefault="0058162C" w:rsidP="00EA5840">
            <w:pPr>
              <w:widowControl/>
              <w:autoSpaceDE/>
              <w:autoSpaceDN/>
              <w:rPr>
                <w:ins w:id="4250" w:author="RWS Translator" w:date="2024-09-26T10:51:00Z"/>
                <w:lang w:val="en-GB"/>
              </w:rPr>
            </w:pPr>
            <w:proofErr w:type="spellStart"/>
            <w:ins w:id="4251" w:author="RWS Translator" w:date="2024-09-26T10:51:00Z">
              <w:r w:rsidRPr="0058162C">
                <w:rPr>
                  <w:lang w:val="en-GB"/>
                </w:rPr>
                <w:t>Icepharma</w:t>
              </w:r>
              <w:proofErr w:type="spellEnd"/>
              <w:r w:rsidRPr="0058162C">
                <w:rPr>
                  <w:lang w:val="en-GB"/>
                </w:rPr>
                <w:t xml:space="preserve"> hf.</w:t>
              </w:r>
            </w:ins>
          </w:p>
          <w:p w14:paraId="3F7669DD" w14:textId="77777777" w:rsidR="0058162C" w:rsidRPr="0058162C" w:rsidRDefault="0058162C" w:rsidP="00EA5840">
            <w:pPr>
              <w:widowControl/>
              <w:autoSpaceDE/>
              <w:autoSpaceDN/>
              <w:rPr>
                <w:ins w:id="4252" w:author="RWS Translator" w:date="2024-09-26T10:51:00Z"/>
                <w:lang w:val="en-GB"/>
              </w:rPr>
            </w:pPr>
            <w:proofErr w:type="spellStart"/>
            <w:ins w:id="4253" w:author="RWS Translator" w:date="2024-09-26T10:51:00Z">
              <w:r w:rsidRPr="0058162C">
                <w:rPr>
                  <w:lang w:val="en-GB"/>
                </w:rPr>
                <w:t>Sími</w:t>
              </w:r>
              <w:proofErr w:type="spellEnd"/>
              <w:r w:rsidRPr="0058162C">
                <w:rPr>
                  <w:lang w:val="en-GB"/>
                </w:rPr>
                <w:t>: +354 540 8000</w:t>
              </w:r>
            </w:ins>
          </w:p>
          <w:p w14:paraId="3CC80FF0" w14:textId="77777777" w:rsidR="0058162C" w:rsidRPr="0058162C" w:rsidRDefault="0058162C" w:rsidP="00EA5840">
            <w:pPr>
              <w:widowControl/>
              <w:autoSpaceDE/>
              <w:autoSpaceDN/>
              <w:rPr>
                <w:ins w:id="4254" w:author="RWS Translator" w:date="2024-09-26T10:51:00Z"/>
                <w:szCs w:val="20"/>
                <w:lang w:val="en-GB"/>
              </w:rPr>
            </w:pPr>
          </w:p>
        </w:tc>
        <w:tc>
          <w:tcPr>
            <w:tcW w:w="4536" w:type="dxa"/>
          </w:tcPr>
          <w:p w14:paraId="62183D0E" w14:textId="77777777" w:rsidR="0058162C" w:rsidRPr="000E0DA9" w:rsidRDefault="0058162C" w:rsidP="00EA5840">
            <w:pPr>
              <w:widowControl/>
              <w:autoSpaceDE/>
              <w:autoSpaceDN/>
              <w:rPr>
                <w:ins w:id="4255" w:author="RWS Translator" w:date="2024-09-26T10:51:00Z"/>
                <w:b/>
                <w:bCs/>
                <w:szCs w:val="20"/>
                <w:lang w:val="sv-SE"/>
              </w:rPr>
            </w:pPr>
            <w:ins w:id="4256" w:author="RWS Translator" w:date="2024-09-26T10:51:00Z">
              <w:r w:rsidRPr="000E0DA9">
                <w:rPr>
                  <w:b/>
                  <w:bCs/>
                  <w:szCs w:val="20"/>
                  <w:lang w:val="sv-SE"/>
                </w:rPr>
                <w:t>Slovenská republika</w:t>
              </w:r>
            </w:ins>
          </w:p>
          <w:p w14:paraId="56EB3E3E" w14:textId="77777777" w:rsidR="0058162C" w:rsidRPr="0058162C" w:rsidRDefault="0058162C" w:rsidP="00EA5840">
            <w:pPr>
              <w:widowControl/>
              <w:autoSpaceDE/>
              <w:autoSpaceDN/>
              <w:rPr>
                <w:ins w:id="4257" w:author="RWS Translator" w:date="2024-09-26T10:51:00Z"/>
                <w:lang w:val="nb-NO"/>
              </w:rPr>
            </w:pPr>
            <w:ins w:id="4258" w:author="RWS Translator" w:date="2024-09-26T10:51:00Z">
              <w:r w:rsidRPr="0058162C">
                <w:rPr>
                  <w:szCs w:val="20"/>
                  <w:lang w:val="nb-NO"/>
                </w:rPr>
                <w:t>Viatris Slovakia s.r.o.</w:t>
              </w:r>
            </w:ins>
          </w:p>
          <w:p w14:paraId="19BFA98A" w14:textId="6E2792D8" w:rsidR="0058162C" w:rsidRPr="0058162C" w:rsidRDefault="0058162C" w:rsidP="00EA5840">
            <w:pPr>
              <w:widowControl/>
              <w:autoSpaceDE/>
              <w:autoSpaceDN/>
              <w:rPr>
                <w:ins w:id="4259" w:author="RWS Translator" w:date="2024-09-26T10:51:00Z"/>
                <w:lang w:val="en-GB"/>
              </w:rPr>
            </w:pPr>
            <w:ins w:id="4260" w:author="RWS Translator" w:date="2024-09-26T10:51:00Z">
              <w:r w:rsidRPr="0058162C">
                <w:rPr>
                  <w:lang w:val="en-GB"/>
                </w:rPr>
                <w:t>Tel: +</w:t>
              </w:r>
              <w:r w:rsidRPr="0058162C">
                <w:rPr>
                  <w:szCs w:val="20"/>
                  <w:lang w:val="en-GB"/>
                </w:rPr>
                <w:t>421 2 32 199 100</w:t>
              </w:r>
            </w:ins>
          </w:p>
          <w:p w14:paraId="68D7E4E1" w14:textId="77777777" w:rsidR="0058162C" w:rsidRPr="0058162C" w:rsidRDefault="0058162C" w:rsidP="00EA5840">
            <w:pPr>
              <w:widowControl/>
              <w:autoSpaceDE/>
              <w:autoSpaceDN/>
              <w:rPr>
                <w:ins w:id="4261" w:author="RWS Translator" w:date="2024-09-26T10:51:00Z"/>
                <w:szCs w:val="20"/>
                <w:lang w:val="en-GB"/>
              </w:rPr>
            </w:pPr>
          </w:p>
        </w:tc>
      </w:tr>
      <w:tr w:rsidR="0058162C" w:rsidRPr="0058162C" w14:paraId="4DF99EEA" w14:textId="77777777" w:rsidTr="00D97835">
        <w:trPr>
          <w:cantSplit/>
          <w:trHeight w:val="873"/>
          <w:ins w:id="4262" w:author="RWS Translator" w:date="2024-09-26T10:51:00Z"/>
        </w:trPr>
        <w:tc>
          <w:tcPr>
            <w:tcW w:w="4536" w:type="dxa"/>
          </w:tcPr>
          <w:p w14:paraId="3663C530" w14:textId="77777777" w:rsidR="0058162C" w:rsidRPr="000E0DA9" w:rsidRDefault="0058162C" w:rsidP="00EA5840">
            <w:pPr>
              <w:widowControl/>
              <w:autoSpaceDE/>
              <w:autoSpaceDN/>
              <w:rPr>
                <w:ins w:id="4263" w:author="RWS Translator" w:date="2024-09-26T10:51:00Z"/>
                <w:b/>
                <w:bCs/>
                <w:szCs w:val="20"/>
                <w:lang w:val="it-IT"/>
              </w:rPr>
            </w:pPr>
            <w:ins w:id="4264" w:author="RWS Translator" w:date="2024-09-26T10:51:00Z">
              <w:r w:rsidRPr="000E0DA9">
                <w:rPr>
                  <w:b/>
                  <w:bCs/>
                  <w:szCs w:val="20"/>
                  <w:lang w:val="it-IT"/>
                </w:rPr>
                <w:t>Italia</w:t>
              </w:r>
            </w:ins>
          </w:p>
          <w:p w14:paraId="2C908E91" w14:textId="77777777" w:rsidR="0058162C" w:rsidRPr="000E0DA9" w:rsidRDefault="0058162C" w:rsidP="00EA5840">
            <w:pPr>
              <w:widowControl/>
              <w:autoSpaceDE/>
              <w:autoSpaceDN/>
              <w:rPr>
                <w:ins w:id="4265" w:author="RWS Translator" w:date="2024-09-26T10:51:00Z"/>
                <w:szCs w:val="20"/>
                <w:lang w:val="it-IT"/>
              </w:rPr>
            </w:pPr>
            <w:ins w:id="4266" w:author="RWS Translator" w:date="2024-09-26T10:51:00Z">
              <w:r w:rsidRPr="000E0DA9">
                <w:rPr>
                  <w:szCs w:val="20"/>
                  <w:lang w:val="it-IT"/>
                </w:rPr>
                <w:t>Viatris Pharma S.r.l.</w:t>
              </w:r>
            </w:ins>
          </w:p>
          <w:p w14:paraId="6DA59EA9" w14:textId="2A57EE13" w:rsidR="0058162C" w:rsidRDefault="0058162C" w:rsidP="00EA5840">
            <w:pPr>
              <w:widowControl/>
              <w:autoSpaceDE/>
              <w:autoSpaceDN/>
              <w:rPr>
                <w:szCs w:val="20"/>
                <w:lang w:val="it-IT"/>
              </w:rPr>
            </w:pPr>
            <w:ins w:id="4267" w:author="RWS Translator" w:date="2024-09-26T10:51:00Z">
              <w:r w:rsidRPr="0058162C">
                <w:rPr>
                  <w:szCs w:val="20"/>
                  <w:lang w:val="en-GB"/>
                </w:rPr>
                <w:t xml:space="preserve">Tel: +39 </w:t>
              </w:r>
              <w:r w:rsidRPr="0058162C">
                <w:rPr>
                  <w:szCs w:val="20"/>
                  <w:lang w:val="it-IT"/>
                </w:rPr>
                <w:t>02 612 46921</w:t>
              </w:r>
            </w:ins>
          </w:p>
          <w:p w14:paraId="40BA1922" w14:textId="035FD36C" w:rsidR="00D97835" w:rsidRPr="0058162C" w:rsidRDefault="00D97835" w:rsidP="00EA5840">
            <w:pPr>
              <w:widowControl/>
              <w:autoSpaceDE/>
              <w:autoSpaceDN/>
              <w:rPr>
                <w:ins w:id="4268" w:author="RWS Translator" w:date="2024-09-26T10:51:00Z"/>
                <w:b/>
                <w:szCs w:val="20"/>
                <w:lang w:val="en-GB"/>
              </w:rPr>
            </w:pPr>
          </w:p>
        </w:tc>
        <w:tc>
          <w:tcPr>
            <w:tcW w:w="4536" w:type="dxa"/>
          </w:tcPr>
          <w:p w14:paraId="3E62F9A1" w14:textId="77777777" w:rsidR="0058162C" w:rsidRPr="00260197" w:rsidRDefault="0058162C" w:rsidP="00EA5840">
            <w:pPr>
              <w:widowControl/>
              <w:autoSpaceDE/>
              <w:autoSpaceDN/>
              <w:rPr>
                <w:ins w:id="4269" w:author="RWS Translator" w:date="2024-09-26T10:51:00Z"/>
                <w:b/>
                <w:bCs/>
                <w:szCs w:val="20"/>
                <w:lang w:val="en-GB"/>
              </w:rPr>
            </w:pPr>
            <w:ins w:id="4270" w:author="RWS Translator" w:date="2024-09-26T10:51:00Z">
              <w:r w:rsidRPr="00260197">
                <w:rPr>
                  <w:b/>
                  <w:bCs/>
                  <w:szCs w:val="20"/>
                  <w:lang w:val="en-GB"/>
                </w:rPr>
                <w:t>Suomi/Finland</w:t>
              </w:r>
            </w:ins>
          </w:p>
          <w:p w14:paraId="760F6BE1" w14:textId="77777777" w:rsidR="0058162C" w:rsidRPr="00260197" w:rsidRDefault="0058162C" w:rsidP="00EA5840">
            <w:pPr>
              <w:widowControl/>
              <w:autoSpaceDE/>
              <w:autoSpaceDN/>
              <w:rPr>
                <w:ins w:id="4271" w:author="RWS Translator" w:date="2024-09-26T10:51:00Z"/>
                <w:szCs w:val="20"/>
                <w:lang w:val="en-GB"/>
              </w:rPr>
            </w:pPr>
            <w:ins w:id="4272" w:author="RWS Translator" w:date="2024-09-26T10:51:00Z">
              <w:r w:rsidRPr="00260197">
                <w:rPr>
                  <w:szCs w:val="20"/>
                  <w:lang w:val="en-GB"/>
                </w:rPr>
                <w:t>Viatris Oy</w:t>
              </w:r>
            </w:ins>
          </w:p>
          <w:p w14:paraId="48AA8123" w14:textId="747673DE" w:rsidR="0058162C" w:rsidRPr="00260197" w:rsidRDefault="0058162C" w:rsidP="00EA5840">
            <w:pPr>
              <w:widowControl/>
              <w:autoSpaceDE/>
              <w:autoSpaceDN/>
              <w:rPr>
                <w:ins w:id="4273" w:author="RWS Translator" w:date="2024-09-26T10:51:00Z"/>
                <w:szCs w:val="20"/>
                <w:lang w:val="en-GB"/>
              </w:rPr>
            </w:pPr>
            <w:ins w:id="4274" w:author="RWS Translator" w:date="2024-09-26T10:51:00Z">
              <w:r w:rsidRPr="00260197">
                <w:rPr>
                  <w:szCs w:val="20"/>
                  <w:lang w:val="en-GB"/>
                </w:rPr>
                <w:t>Puh/Tel: +358 20 720 9555</w:t>
              </w:r>
            </w:ins>
          </w:p>
          <w:p w14:paraId="5028F2DB" w14:textId="77777777" w:rsidR="0058162C" w:rsidRPr="00260197" w:rsidRDefault="0058162C" w:rsidP="00EA5840">
            <w:pPr>
              <w:widowControl/>
              <w:autoSpaceDE/>
              <w:autoSpaceDN/>
              <w:rPr>
                <w:ins w:id="4275" w:author="RWS Translator" w:date="2024-09-26T10:51:00Z"/>
                <w:szCs w:val="20"/>
                <w:lang w:val="en-GB"/>
              </w:rPr>
            </w:pPr>
          </w:p>
        </w:tc>
      </w:tr>
      <w:tr w:rsidR="0058162C" w:rsidRPr="0058162C" w14:paraId="51C97532" w14:textId="77777777" w:rsidTr="00D97835">
        <w:trPr>
          <w:cantSplit/>
          <w:ins w:id="4276" w:author="RWS Translator" w:date="2024-09-26T10:51:00Z"/>
        </w:trPr>
        <w:tc>
          <w:tcPr>
            <w:tcW w:w="4536" w:type="dxa"/>
          </w:tcPr>
          <w:p w14:paraId="7C524B4C" w14:textId="77777777" w:rsidR="0058162C" w:rsidRPr="00260197" w:rsidRDefault="0058162C" w:rsidP="00EA5840">
            <w:pPr>
              <w:widowControl/>
              <w:autoSpaceDE/>
              <w:autoSpaceDN/>
              <w:rPr>
                <w:ins w:id="4277" w:author="RWS Translator" w:date="2024-09-26T10:51:00Z"/>
                <w:b/>
                <w:bCs/>
                <w:szCs w:val="20"/>
              </w:rPr>
            </w:pPr>
            <w:proofErr w:type="spellStart"/>
            <w:ins w:id="4278" w:author="RWS Translator" w:date="2024-09-26T10:51:00Z">
              <w:r w:rsidRPr="0058162C">
                <w:rPr>
                  <w:b/>
                  <w:bCs/>
                  <w:szCs w:val="20"/>
                  <w:lang w:val="en-GB"/>
                </w:rPr>
                <w:t>Κύ</w:t>
              </w:r>
              <w:proofErr w:type="spellEnd"/>
              <w:r w:rsidRPr="0058162C">
                <w:rPr>
                  <w:b/>
                  <w:bCs/>
                  <w:szCs w:val="20"/>
                  <w:lang w:val="en-GB"/>
                </w:rPr>
                <w:t>προς</w:t>
              </w:r>
            </w:ins>
          </w:p>
          <w:p w14:paraId="7C1FB012" w14:textId="77777777" w:rsidR="0058162C" w:rsidRPr="00260197" w:rsidRDefault="0058162C" w:rsidP="00EA5840">
            <w:pPr>
              <w:widowControl/>
              <w:autoSpaceDE/>
              <w:autoSpaceDN/>
              <w:rPr>
                <w:ins w:id="4279" w:author="RWS Translator" w:date="2024-09-26T10:51:00Z"/>
                <w:szCs w:val="20"/>
              </w:rPr>
            </w:pPr>
            <w:ins w:id="4280" w:author="RWS Translator" w:date="2024-09-26T10:51:00Z">
              <w:r w:rsidRPr="00260197">
                <w:rPr>
                  <w:bCs/>
                  <w:szCs w:val="20"/>
                </w:rPr>
                <w:t>GPA Pharmaceuticals Ltd</w:t>
              </w:r>
            </w:ins>
          </w:p>
          <w:p w14:paraId="27242524" w14:textId="77777777" w:rsidR="0058162C" w:rsidRPr="00260197" w:rsidRDefault="0058162C" w:rsidP="00EA5840">
            <w:pPr>
              <w:widowControl/>
              <w:autoSpaceDE/>
              <w:autoSpaceDN/>
              <w:rPr>
                <w:bCs/>
                <w:szCs w:val="20"/>
              </w:rPr>
            </w:pPr>
            <w:proofErr w:type="spellStart"/>
            <w:ins w:id="4281" w:author="RWS Translator" w:date="2024-09-26T10:51:00Z">
              <w:r w:rsidRPr="0058162C">
                <w:rPr>
                  <w:bCs/>
                  <w:szCs w:val="20"/>
                  <w:lang w:val="en-GB"/>
                </w:rPr>
                <w:t>Τηλ</w:t>
              </w:r>
              <w:proofErr w:type="spellEnd"/>
              <w:r w:rsidRPr="00260197">
                <w:rPr>
                  <w:bCs/>
                  <w:szCs w:val="20"/>
                </w:rPr>
                <w:t>: +357 22863100</w:t>
              </w:r>
            </w:ins>
          </w:p>
          <w:p w14:paraId="66B2A057" w14:textId="77777777" w:rsidR="00D97835" w:rsidRPr="00260197" w:rsidRDefault="00D97835" w:rsidP="00EA5840">
            <w:pPr>
              <w:widowControl/>
              <w:autoSpaceDE/>
              <w:autoSpaceDN/>
              <w:rPr>
                <w:ins w:id="4282" w:author="RWS Translator" w:date="2024-09-26T10:51:00Z"/>
                <w:bCs/>
                <w:szCs w:val="20"/>
              </w:rPr>
            </w:pPr>
          </w:p>
        </w:tc>
        <w:tc>
          <w:tcPr>
            <w:tcW w:w="4536" w:type="dxa"/>
          </w:tcPr>
          <w:p w14:paraId="6DBE28E8" w14:textId="77777777" w:rsidR="0058162C" w:rsidRPr="0058162C" w:rsidRDefault="0058162C" w:rsidP="00EA5840">
            <w:pPr>
              <w:widowControl/>
              <w:autoSpaceDE/>
              <w:autoSpaceDN/>
              <w:rPr>
                <w:ins w:id="4283" w:author="RWS Translator" w:date="2024-09-26T10:51:00Z"/>
                <w:b/>
                <w:bCs/>
                <w:szCs w:val="20"/>
                <w:lang w:val="en-GB"/>
              </w:rPr>
            </w:pPr>
            <w:ins w:id="4284" w:author="RWS Translator" w:date="2024-09-26T10:51:00Z">
              <w:r w:rsidRPr="0058162C">
                <w:rPr>
                  <w:b/>
                  <w:bCs/>
                  <w:szCs w:val="20"/>
                  <w:lang w:val="en-GB"/>
                </w:rPr>
                <w:t>Sverige</w:t>
              </w:r>
            </w:ins>
          </w:p>
          <w:p w14:paraId="33343D6D" w14:textId="77777777" w:rsidR="0058162C" w:rsidRPr="0058162C" w:rsidRDefault="0058162C" w:rsidP="00EA5840">
            <w:pPr>
              <w:widowControl/>
              <w:autoSpaceDE/>
              <w:autoSpaceDN/>
              <w:rPr>
                <w:ins w:id="4285" w:author="RWS Translator" w:date="2024-09-26T10:51:00Z"/>
                <w:szCs w:val="20"/>
                <w:lang w:val="en-GB"/>
              </w:rPr>
            </w:pPr>
            <w:ins w:id="4286" w:author="RWS Translator" w:date="2024-09-26T10:51:00Z">
              <w:r w:rsidRPr="0058162C">
                <w:rPr>
                  <w:szCs w:val="20"/>
                  <w:lang w:val="en-GB"/>
                </w:rPr>
                <w:t>Viatris AB</w:t>
              </w:r>
            </w:ins>
          </w:p>
          <w:p w14:paraId="76253CDC" w14:textId="53BFA9C3" w:rsidR="0058162C" w:rsidRPr="0058162C" w:rsidRDefault="0058162C" w:rsidP="00EA5840">
            <w:pPr>
              <w:widowControl/>
              <w:autoSpaceDE/>
              <w:autoSpaceDN/>
              <w:rPr>
                <w:ins w:id="4287" w:author="RWS Translator" w:date="2024-09-26T10:51:00Z"/>
                <w:szCs w:val="20"/>
                <w:lang w:val="en-GB"/>
              </w:rPr>
            </w:pPr>
            <w:ins w:id="4288" w:author="RWS Translator" w:date="2024-09-26T10:51:00Z">
              <w:r w:rsidRPr="0058162C">
                <w:rPr>
                  <w:szCs w:val="20"/>
                  <w:lang w:val="en-GB"/>
                </w:rPr>
                <w:t>Tel: +46 (0)8 630 19 00</w:t>
              </w:r>
            </w:ins>
          </w:p>
          <w:p w14:paraId="0D9CC1F4" w14:textId="77777777" w:rsidR="0058162C" w:rsidRPr="0058162C" w:rsidRDefault="0058162C" w:rsidP="00EA5840">
            <w:pPr>
              <w:widowControl/>
              <w:autoSpaceDE/>
              <w:autoSpaceDN/>
              <w:rPr>
                <w:ins w:id="4289" w:author="RWS Translator" w:date="2024-09-26T10:51:00Z"/>
                <w:b/>
                <w:szCs w:val="20"/>
                <w:lang w:val="en-GB"/>
              </w:rPr>
            </w:pPr>
          </w:p>
        </w:tc>
      </w:tr>
      <w:tr w:rsidR="0058162C" w:rsidRPr="0058162C" w14:paraId="6A009FBB" w14:textId="77777777" w:rsidTr="00D97835">
        <w:trPr>
          <w:cantSplit/>
          <w:ins w:id="4290" w:author="RWS Translator" w:date="2024-09-26T10:51:00Z"/>
        </w:trPr>
        <w:tc>
          <w:tcPr>
            <w:tcW w:w="4536" w:type="dxa"/>
          </w:tcPr>
          <w:p w14:paraId="38A1EAE9" w14:textId="77777777" w:rsidR="0058162C" w:rsidRPr="0058162C" w:rsidRDefault="0058162C" w:rsidP="00EA5840">
            <w:pPr>
              <w:widowControl/>
              <w:autoSpaceDE/>
              <w:autoSpaceDN/>
              <w:rPr>
                <w:ins w:id="4291" w:author="RWS Translator" w:date="2024-09-26T10:51:00Z"/>
                <w:b/>
                <w:bCs/>
                <w:szCs w:val="20"/>
                <w:lang w:val="en-GB"/>
              </w:rPr>
            </w:pPr>
            <w:proofErr w:type="spellStart"/>
            <w:ins w:id="4292" w:author="RWS Translator" w:date="2024-09-26T10:51:00Z">
              <w:r w:rsidRPr="0058162C">
                <w:rPr>
                  <w:b/>
                  <w:bCs/>
                  <w:szCs w:val="20"/>
                  <w:lang w:val="en-GB"/>
                </w:rPr>
                <w:t>Latvija</w:t>
              </w:r>
              <w:proofErr w:type="spellEnd"/>
            </w:ins>
          </w:p>
          <w:p w14:paraId="36BDCE21" w14:textId="77777777" w:rsidR="0058162C" w:rsidRPr="0058162C" w:rsidRDefault="0058162C" w:rsidP="00EA5840">
            <w:pPr>
              <w:widowControl/>
              <w:autoSpaceDE/>
              <w:autoSpaceDN/>
              <w:rPr>
                <w:ins w:id="4293" w:author="RWS Translator" w:date="2024-09-26T10:51:00Z"/>
                <w:szCs w:val="20"/>
                <w:lang w:val="en-GB"/>
              </w:rPr>
            </w:pPr>
            <w:ins w:id="4294" w:author="RWS Translator" w:date="2024-09-26T10:51:00Z">
              <w:r w:rsidRPr="0058162C">
                <w:rPr>
                  <w:szCs w:val="20"/>
                  <w:lang w:val="en-GB"/>
                </w:rPr>
                <w:t>Viatris SIA</w:t>
              </w:r>
            </w:ins>
          </w:p>
          <w:p w14:paraId="2A998787" w14:textId="77777777" w:rsidR="0058162C" w:rsidRPr="0058162C" w:rsidRDefault="0058162C" w:rsidP="00EA5840">
            <w:pPr>
              <w:widowControl/>
              <w:autoSpaceDE/>
              <w:autoSpaceDN/>
              <w:rPr>
                <w:ins w:id="4295" w:author="RWS Translator" w:date="2024-09-26T10:51:00Z"/>
                <w:szCs w:val="20"/>
                <w:lang w:val="en-GB"/>
              </w:rPr>
            </w:pPr>
            <w:ins w:id="4296" w:author="RWS Translator" w:date="2024-09-26T10:51:00Z">
              <w:r w:rsidRPr="0058162C">
                <w:rPr>
                  <w:szCs w:val="20"/>
                  <w:lang w:val="en-GB"/>
                </w:rPr>
                <w:t>Tel: +371 676 055 80</w:t>
              </w:r>
            </w:ins>
          </w:p>
          <w:p w14:paraId="5EF12114" w14:textId="77777777" w:rsidR="0058162C" w:rsidRPr="0058162C" w:rsidRDefault="0058162C" w:rsidP="00EA5840">
            <w:pPr>
              <w:widowControl/>
              <w:autoSpaceDE/>
              <w:autoSpaceDN/>
              <w:rPr>
                <w:ins w:id="4297" w:author="RWS Translator" w:date="2024-09-26T10:51:00Z"/>
                <w:szCs w:val="20"/>
                <w:lang w:val="en-GB"/>
              </w:rPr>
            </w:pPr>
          </w:p>
        </w:tc>
        <w:tc>
          <w:tcPr>
            <w:tcW w:w="4536" w:type="dxa"/>
          </w:tcPr>
          <w:p w14:paraId="638EF0B4" w14:textId="77777777" w:rsidR="0058162C" w:rsidRPr="0058162C" w:rsidRDefault="0058162C" w:rsidP="00EA5840">
            <w:pPr>
              <w:widowControl/>
              <w:autoSpaceDE/>
              <w:autoSpaceDN/>
              <w:rPr>
                <w:ins w:id="4298" w:author="RWS Translator" w:date="2024-09-26T10:51:00Z"/>
                <w:b/>
                <w:bCs/>
                <w:szCs w:val="20"/>
                <w:lang w:val="en-GB"/>
              </w:rPr>
            </w:pPr>
            <w:ins w:id="4299" w:author="RWS Translator" w:date="2024-09-26T10:51:00Z">
              <w:r w:rsidRPr="0058162C">
                <w:rPr>
                  <w:b/>
                  <w:bCs/>
                  <w:szCs w:val="20"/>
                  <w:lang w:val="en-GB"/>
                </w:rPr>
                <w:t>United Kingdom (Northern Ireland)</w:t>
              </w:r>
            </w:ins>
          </w:p>
          <w:p w14:paraId="7DB50D91" w14:textId="77777777" w:rsidR="0058162C" w:rsidRPr="0058162C" w:rsidRDefault="0058162C" w:rsidP="00EA5840">
            <w:pPr>
              <w:widowControl/>
              <w:autoSpaceDE/>
              <w:autoSpaceDN/>
              <w:rPr>
                <w:ins w:id="4300" w:author="RWS Translator" w:date="2024-09-26T10:51:00Z"/>
                <w:szCs w:val="20"/>
                <w:lang w:val="en-GB"/>
              </w:rPr>
            </w:pPr>
            <w:ins w:id="4301" w:author="RWS Translator" w:date="2024-09-26T10:51:00Z">
              <w:r w:rsidRPr="0058162C">
                <w:rPr>
                  <w:szCs w:val="20"/>
                  <w:lang w:val="en-GB"/>
                </w:rPr>
                <w:t>Mylan IRE Healthcare Limited</w:t>
              </w:r>
            </w:ins>
          </w:p>
          <w:p w14:paraId="25D66E43" w14:textId="77777777" w:rsidR="0058162C" w:rsidRPr="0058162C" w:rsidRDefault="0058162C" w:rsidP="00EA5840">
            <w:pPr>
              <w:widowControl/>
              <w:autoSpaceDE/>
              <w:autoSpaceDN/>
              <w:rPr>
                <w:ins w:id="4302" w:author="RWS Translator" w:date="2024-09-26T10:51:00Z"/>
                <w:szCs w:val="20"/>
                <w:lang w:val="en-GB"/>
              </w:rPr>
            </w:pPr>
            <w:ins w:id="4303" w:author="RWS Translator" w:date="2024-09-26T10:51:00Z">
              <w:r w:rsidRPr="0058162C">
                <w:rPr>
                  <w:szCs w:val="20"/>
                  <w:lang w:val="en-GB"/>
                </w:rPr>
                <w:t>Tel: +353 18711600</w:t>
              </w:r>
            </w:ins>
          </w:p>
          <w:p w14:paraId="2E50BA1C" w14:textId="77777777" w:rsidR="0058162C" w:rsidRPr="0058162C" w:rsidRDefault="0058162C" w:rsidP="00EA5840">
            <w:pPr>
              <w:widowControl/>
              <w:autoSpaceDE/>
              <w:autoSpaceDN/>
              <w:rPr>
                <w:ins w:id="4304" w:author="RWS Translator" w:date="2024-09-26T10:51:00Z"/>
                <w:szCs w:val="20"/>
                <w:lang w:val="en-GB"/>
              </w:rPr>
            </w:pPr>
          </w:p>
        </w:tc>
      </w:tr>
    </w:tbl>
    <w:p w14:paraId="57F0440B" w14:textId="77777777" w:rsidR="0058162C" w:rsidRPr="00674387" w:rsidRDefault="0058162C" w:rsidP="00EA5840">
      <w:pPr>
        <w:pStyle w:val="BodyText"/>
        <w:keepNext/>
        <w:widowControl/>
        <w:rPr>
          <w:ins w:id="4305" w:author="RWS Translator" w:date="2024-09-25T16:42:00Z"/>
        </w:rPr>
      </w:pPr>
    </w:p>
    <w:p w14:paraId="2EAA48E8" w14:textId="22C95569" w:rsidR="00B949A8" w:rsidRDefault="00B949A8" w:rsidP="00EA5840">
      <w:pPr>
        <w:widowControl/>
        <w:adjustRightInd w:val="0"/>
        <w:rPr>
          <w:ins w:id="4306" w:author="RWS Translator" w:date="2024-09-25T16:42:00Z"/>
          <w:rFonts w:eastAsiaTheme="minorHAnsi"/>
          <w:b/>
          <w:bCs/>
          <w:lang w:val="en-IN"/>
        </w:rPr>
      </w:pPr>
      <w:proofErr w:type="spellStart"/>
      <w:ins w:id="4307" w:author="RWS Translator" w:date="2024-09-25T16:42:00Z">
        <w:r w:rsidRPr="00674387">
          <w:rPr>
            <w:rFonts w:eastAsiaTheme="minorHAnsi"/>
            <w:b/>
            <w:bCs/>
            <w:lang w:val="en-IN"/>
          </w:rPr>
          <w:t>Acest</w:t>
        </w:r>
        <w:proofErr w:type="spellEnd"/>
        <w:r w:rsidRPr="00674387">
          <w:rPr>
            <w:rFonts w:eastAsiaTheme="minorHAnsi"/>
            <w:b/>
            <w:bCs/>
            <w:lang w:val="en-IN"/>
          </w:rPr>
          <w:t xml:space="preserve"> prospect a </w:t>
        </w:r>
        <w:proofErr w:type="spellStart"/>
        <w:r w:rsidRPr="00674387">
          <w:rPr>
            <w:rFonts w:eastAsiaTheme="minorHAnsi"/>
            <w:b/>
            <w:bCs/>
            <w:lang w:val="en-IN"/>
          </w:rPr>
          <w:t>fost</w:t>
        </w:r>
        <w:proofErr w:type="spellEnd"/>
        <w:r w:rsidRPr="00674387">
          <w:rPr>
            <w:rFonts w:eastAsiaTheme="minorHAnsi"/>
            <w:b/>
            <w:bCs/>
            <w:lang w:val="en-IN"/>
          </w:rPr>
          <w:t xml:space="preserve"> </w:t>
        </w:r>
        <w:proofErr w:type="spellStart"/>
        <w:r w:rsidRPr="00674387">
          <w:rPr>
            <w:rFonts w:eastAsiaTheme="minorHAnsi"/>
            <w:b/>
            <w:bCs/>
            <w:lang w:val="en-IN"/>
          </w:rPr>
          <w:t>revizuit</w:t>
        </w:r>
        <w:proofErr w:type="spellEnd"/>
        <w:r w:rsidRPr="00674387">
          <w:rPr>
            <w:rFonts w:eastAsiaTheme="minorHAnsi"/>
            <w:b/>
            <w:bCs/>
            <w:lang w:val="en-IN"/>
          </w:rPr>
          <w:t xml:space="preserve"> </w:t>
        </w:r>
        <w:proofErr w:type="spellStart"/>
        <w:r w:rsidRPr="00674387">
          <w:rPr>
            <w:rFonts w:eastAsiaTheme="minorHAnsi"/>
            <w:b/>
            <w:bCs/>
            <w:lang w:val="en-IN"/>
          </w:rPr>
          <w:t>în</w:t>
        </w:r>
      </w:ins>
      <w:proofErr w:type="spellEnd"/>
      <w:ins w:id="4308" w:author="RWS Translator" w:date="2024-09-26T00:35:00Z">
        <w:r w:rsidR="007A7D4C">
          <w:rPr>
            <w:rFonts w:eastAsiaTheme="minorHAnsi"/>
            <w:b/>
            <w:bCs/>
            <w:lang w:val="en-IN"/>
          </w:rPr>
          <w:t>:</w:t>
        </w:r>
      </w:ins>
    </w:p>
    <w:p w14:paraId="55BBA740" w14:textId="77777777" w:rsidR="00B949A8" w:rsidRPr="00674387" w:rsidRDefault="00B949A8" w:rsidP="00EA5840">
      <w:pPr>
        <w:widowControl/>
        <w:adjustRightInd w:val="0"/>
        <w:rPr>
          <w:ins w:id="4309" w:author="RWS Translator" w:date="2024-09-25T16:42:00Z"/>
          <w:rFonts w:eastAsiaTheme="minorHAnsi"/>
          <w:b/>
          <w:bCs/>
          <w:lang w:val="en-IN"/>
        </w:rPr>
      </w:pPr>
    </w:p>
    <w:p w14:paraId="1B0C1A38" w14:textId="20DE5F4F" w:rsidR="00B949A8" w:rsidRPr="00260197" w:rsidRDefault="00B949A8" w:rsidP="00EA5840">
      <w:pPr>
        <w:widowControl/>
        <w:adjustRightInd w:val="0"/>
        <w:rPr>
          <w:ins w:id="4310" w:author="RWS Translator" w:date="2024-09-25T16:42:00Z"/>
          <w:rFonts w:eastAsia="TimesNewRoman"/>
          <w:lang w:val="en-IN"/>
        </w:rPr>
      </w:pPr>
      <w:proofErr w:type="spellStart"/>
      <w:ins w:id="4311" w:author="RWS Translator" w:date="2024-09-25T16:42:00Z">
        <w:r w:rsidRPr="00260197">
          <w:rPr>
            <w:rFonts w:eastAsia="TimesNewRoman"/>
            <w:lang w:val="en-IN"/>
          </w:rPr>
          <w:t>Informaţii</w:t>
        </w:r>
        <w:proofErr w:type="spellEnd"/>
        <w:r w:rsidRPr="00260197">
          <w:rPr>
            <w:rFonts w:eastAsia="TimesNewRoman"/>
            <w:lang w:val="en-IN"/>
          </w:rPr>
          <w:t xml:space="preserve"> </w:t>
        </w:r>
        <w:proofErr w:type="spellStart"/>
        <w:r w:rsidRPr="00260197">
          <w:rPr>
            <w:rFonts w:eastAsia="TimesNewRoman"/>
            <w:lang w:val="en-IN"/>
          </w:rPr>
          <w:t>detaliate</w:t>
        </w:r>
        <w:proofErr w:type="spellEnd"/>
        <w:r w:rsidRPr="00260197">
          <w:rPr>
            <w:rFonts w:eastAsia="TimesNewRoman"/>
            <w:lang w:val="en-IN"/>
          </w:rPr>
          <w:t xml:space="preserve"> </w:t>
        </w:r>
        <w:proofErr w:type="spellStart"/>
        <w:r w:rsidRPr="00260197">
          <w:rPr>
            <w:rFonts w:eastAsia="TimesNewRoman"/>
            <w:lang w:val="en-IN"/>
          </w:rPr>
          <w:t>privind</w:t>
        </w:r>
        <w:proofErr w:type="spellEnd"/>
        <w:r w:rsidRPr="00260197">
          <w:rPr>
            <w:rFonts w:eastAsia="TimesNewRoman"/>
            <w:lang w:val="en-IN"/>
          </w:rPr>
          <w:t xml:space="preserve"> </w:t>
        </w:r>
        <w:proofErr w:type="spellStart"/>
        <w:r w:rsidRPr="00260197">
          <w:rPr>
            <w:rFonts w:eastAsia="TimesNewRoman"/>
            <w:lang w:val="en-IN"/>
          </w:rPr>
          <w:t>acest</w:t>
        </w:r>
        <w:proofErr w:type="spellEnd"/>
        <w:r w:rsidRPr="00260197">
          <w:rPr>
            <w:rFonts w:eastAsia="TimesNewRoman"/>
            <w:lang w:val="en-IN"/>
          </w:rPr>
          <w:t xml:space="preserve"> medicament sunt </w:t>
        </w:r>
        <w:proofErr w:type="spellStart"/>
        <w:r w:rsidRPr="00260197">
          <w:rPr>
            <w:rFonts w:eastAsia="TimesNewRoman"/>
            <w:lang w:val="en-IN"/>
          </w:rPr>
          <w:t>disponibile</w:t>
        </w:r>
        <w:proofErr w:type="spellEnd"/>
        <w:r w:rsidRPr="00260197">
          <w:rPr>
            <w:rFonts w:eastAsia="TimesNewRoman"/>
            <w:lang w:val="en-IN"/>
          </w:rPr>
          <w:t xml:space="preserve"> pe site-</w:t>
        </w:r>
        <w:proofErr w:type="spellStart"/>
        <w:r w:rsidRPr="00260197">
          <w:rPr>
            <w:rFonts w:eastAsia="TimesNewRoman"/>
            <w:lang w:val="en-IN"/>
          </w:rPr>
          <w:t>ul</w:t>
        </w:r>
        <w:proofErr w:type="spellEnd"/>
        <w:r w:rsidRPr="00260197">
          <w:rPr>
            <w:rFonts w:eastAsia="TimesNewRoman"/>
            <w:lang w:val="en-IN"/>
          </w:rPr>
          <w:t xml:space="preserve"> </w:t>
        </w:r>
        <w:proofErr w:type="spellStart"/>
        <w:r w:rsidRPr="00260197">
          <w:rPr>
            <w:rFonts w:eastAsia="TimesNewRoman"/>
            <w:lang w:val="en-IN"/>
          </w:rPr>
          <w:t>Agenţiei</w:t>
        </w:r>
        <w:proofErr w:type="spellEnd"/>
        <w:r w:rsidRPr="00260197">
          <w:rPr>
            <w:rFonts w:eastAsia="TimesNewRoman"/>
            <w:lang w:val="en-IN"/>
          </w:rPr>
          <w:t xml:space="preserve"> </w:t>
        </w:r>
        <w:proofErr w:type="spellStart"/>
        <w:r w:rsidRPr="00260197">
          <w:rPr>
            <w:rFonts w:eastAsia="TimesNewRoman"/>
            <w:lang w:val="en-IN"/>
          </w:rPr>
          <w:t>Europene</w:t>
        </w:r>
        <w:proofErr w:type="spellEnd"/>
        <w:r w:rsidRPr="00260197">
          <w:rPr>
            <w:rFonts w:eastAsia="TimesNewRoman"/>
            <w:lang w:val="en-IN"/>
          </w:rPr>
          <w:t xml:space="preserve"> </w:t>
        </w:r>
        <w:proofErr w:type="spellStart"/>
        <w:r w:rsidRPr="00260197">
          <w:rPr>
            <w:rFonts w:eastAsia="TimesNewRoman"/>
            <w:lang w:val="en-IN"/>
          </w:rPr>
          <w:t>pentru</w:t>
        </w:r>
        <w:proofErr w:type="spellEnd"/>
        <w:r w:rsidRPr="00260197">
          <w:rPr>
            <w:rFonts w:eastAsia="TimesNewRoman"/>
            <w:lang w:val="en-IN"/>
          </w:rPr>
          <w:t xml:space="preserve"> </w:t>
        </w:r>
        <w:proofErr w:type="spellStart"/>
        <w:r w:rsidRPr="00260197">
          <w:rPr>
            <w:rFonts w:eastAsia="TimesNewRoman"/>
            <w:lang w:val="en-IN"/>
          </w:rPr>
          <w:t>Medicamente</w:t>
        </w:r>
        <w:proofErr w:type="spellEnd"/>
        <w:r w:rsidRPr="00260197">
          <w:rPr>
            <w:rFonts w:eastAsia="TimesNewRoman"/>
            <w:lang w:val="en-IN"/>
          </w:rPr>
          <w:t xml:space="preserve"> </w:t>
        </w:r>
        <w:r>
          <w:fldChar w:fldCharType="begin"/>
        </w:r>
        <w:r>
          <w:instrText xml:space="preserve"> HYPERLINK "http://www.ema.europa.eu/" </w:instrText>
        </w:r>
        <w:r>
          <w:fldChar w:fldCharType="separate"/>
        </w:r>
        <w:r w:rsidRPr="00260197">
          <w:rPr>
            <w:rStyle w:val="Hyperlink"/>
            <w:rFonts w:eastAsia="TimesNewRoman"/>
            <w:lang w:val="en-IN"/>
          </w:rPr>
          <w:t>http://www.ema.europa.eu</w:t>
        </w:r>
        <w:r>
          <w:rPr>
            <w:rStyle w:val="Hyperlink"/>
            <w:rFonts w:eastAsia="TimesNewRoman"/>
            <w:lang w:val="it-IT"/>
          </w:rPr>
          <w:fldChar w:fldCharType="end"/>
        </w:r>
        <w:r w:rsidRPr="00260197">
          <w:rPr>
            <w:rFonts w:eastAsia="TimesNewRoman"/>
            <w:lang w:val="en-IN"/>
          </w:rPr>
          <w:t>.</w:t>
        </w:r>
      </w:ins>
    </w:p>
    <w:p w14:paraId="419F09A5" w14:textId="77777777" w:rsidR="00A135BB" w:rsidRPr="00674387" w:rsidRDefault="00A135BB" w:rsidP="00EA5840">
      <w:pPr>
        <w:widowControl/>
        <w:adjustRightInd w:val="0"/>
      </w:pPr>
    </w:p>
    <w:sectPr w:rsidR="00A135BB" w:rsidRPr="00674387" w:rsidSect="008D258D">
      <w:footerReference w:type="default" r:id="rId24"/>
      <w:pgSz w:w="11910"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D29D" w14:textId="77777777" w:rsidR="00DF5BE6" w:rsidRDefault="00DF5BE6">
      <w:r>
        <w:separator/>
      </w:r>
    </w:p>
  </w:endnote>
  <w:endnote w:type="continuationSeparator" w:id="0">
    <w:p w14:paraId="764EB3EF" w14:textId="77777777" w:rsidR="00DF5BE6" w:rsidRDefault="00DF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
    <w:altName w:val="Yu Goth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F423" w14:textId="77777777" w:rsidR="00780F27" w:rsidRPr="00D95BCC" w:rsidRDefault="00780F27" w:rsidP="00735716">
    <w:pPr>
      <w:spacing w:before="15"/>
      <w:ind w:right="216"/>
      <w:jc w:val="center"/>
      <w:rPr>
        <w:rFonts w:ascii="Arial" w:hAnsi="Arial" w:cs="Arial"/>
        <w:sz w:val="16"/>
        <w:szCs w:val="16"/>
      </w:rPr>
    </w:pPr>
    <w:r w:rsidRPr="00D95BCC">
      <w:rPr>
        <w:rFonts w:ascii="Arial" w:hAnsi="Arial" w:cs="Arial"/>
        <w:sz w:val="16"/>
        <w:szCs w:val="16"/>
      </w:rPr>
      <w:fldChar w:fldCharType="begin"/>
    </w:r>
    <w:r w:rsidRPr="00D95BCC">
      <w:rPr>
        <w:rFonts w:ascii="Arial" w:hAnsi="Arial" w:cs="Arial"/>
        <w:sz w:val="16"/>
        <w:szCs w:val="16"/>
      </w:rPr>
      <w:instrText xml:space="preserve"> PAGE </w:instrText>
    </w:r>
    <w:r w:rsidRPr="00D95BCC">
      <w:rPr>
        <w:rFonts w:ascii="Arial" w:hAnsi="Arial" w:cs="Arial"/>
        <w:sz w:val="16"/>
        <w:szCs w:val="16"/>
      </w:rPr>
      <w:fldChar w:fldCharType="separate"/>
    </w:r>
    <w:r w:rsidR="000E09F5">
      <w:rPr>
        <w:rFonts w:ascii="Arial" w:hAnsi="Arial" w:cs="Arial"/>
        <w:noProof/>
        <w:sz w:val="16"/>
        <w:szCs w:val="16"/>
      </w:rPr>
      <w:t>119</w:t>
    </w:r>
    <w:r w:rsidRPr="00D95BCC">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97B6E" w14:textId="77777777" w:rsidR="00DF5BE6" w:rsidRDefault="00DF5BE6">
      <w:r>
        <w:separator/>
      </w:r>
    </w:p>
  </w:footnote>
  <w:footnote w:type="continuationSeparator" w:id="0">
    <w:p w14:paraId="680CC52F" w14:textId="77777777" w:rsidR="00DF5BE6" w:rsidRDefault="00DF5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39D4"/>
    <w:multiLevelType w:val="multilevel"/>
    <w:tmpl w:val="ECD40C44"/>
    <w:lvl w:ilvl="0">
      <w:start w:val="1"/>
      <w:numFmt w:val="decimal"/>
      <w:pStyle w:val="Heading1"/>
      <w:lvlText w:val="%1."/>
      <w:lvlJc w:val="left"/>
      <w:pPr>
        <w:ind w:left="782" w:hanging="567"/>
      </w:pPr>
      <w:rPr>
        <w:rFonts w:ascii="Times New Roman" w:eastAsia="Times New Roman" w:hAnsi="Times New Roman" w:cs="Times New Roman" w:hint="default"/>
        <w:b/>
        <w:bCs/>
        <w:w w:val="100"/>
        <w:sz w:val="22"/>
        <w:szCs w:val="22"/>
        <w:lang w:val="ro-RO" w:eastAsia="en-US" w:bidi="ar-SA"/>
      </w:rPr>
    </w:lvl>
    <w:lvl w:ilvl="1">
      <w:start w:val="1"/>
      <w:numFmt w:val="decimal"/>
      <w:lvlText w:val="%1.%2"/>
      <w:lvlJc w:val="left"/>
      <w:pPr>
        <w:ind w:left="782" w:hanging="567"/>
      </w:pPr>
      <w:rPr>
        <w:rFonts w:ascii="Times New Roman" w:eastAsia="Times New Roman" w:hAnsi="Times New Roman" w:cs="Times New Roman" w:hint="default"/>
        <w:b/>
        <w:bCs/>
        <w:w w:val="100"/>
        <w:sz w:val="22"/>
        <w:szCs w:val="22"/>
        <w:lang w:val="ro-RO" w:eastAsia="en-US" w:bidi="ar-SA"/>
      </w:rPr>
    </w:lvl>
    <w:lvl w:ilvl="2">
      <w:numFmt w:val="bullet"/>
      <w:lvlText w:val="•"/>
      <w:lvlJc w:val="left"/>
      <w:pPr>
        <w:ind w:left="2525" w:hanging="567"/>
      </w:pPr>
      <w:rPr>
        <w:rFonts w:hint="default"/>
        <w:lang w:val="ro-RO" w:eastAsia="en-US" w:bidi="ar-SA"/>
      </w:rPr>
    </w:lvl>
    <w:lvl w:ilvl="3">
      <w:numFmt w:val="bullet"/>
      <w:lvlText w:val="•"/>
      <w:lvlJc w:val="left"/>
      <w:pPr>
        <w:ind w:left="3397" w:hanging="567"/>
      </w:pPr>
      <w:rPr>
        <w:rFonts w:hint="default"/>
        <w:lang w:val="ro-RO" w:eastAsia="en-US" w:bidi="ar-SA"/>
      </w:rPr>
    </w:lvl>
    <w:lvl w:ilvl="4">
      <w:numFmt w:val="bullet"/>
      <w:lvlText w:val="•"/>
      <w:lvlJc w:val="left"/>
      <w:pPr>
        <w:ind w:left="4270" w:hanging="567"/>
      </w:pPr>
      <w:rPr>
        <w:rFonts w:hint="default"/>
        <w:lang w:val="ro-RO" w:eastAsia="en-US" w:bidi="ar-SA"/>
      </w:rPr>
    </w:lvl>
    <w:lvl w:ilvl="5">
      <w:numFmt w:val="bullet"/>
      <w:lvlText w:val="•"/>
      <w:lvlJc w:val="left"/>
      <w:pPr>
        <w:ind w:left="5142" w:hanging="567"/>
      </w:pPr>
      <w:rPr>
        <w:rFonts w:hint="default"/>
        <w:lang w:val="ro-RO" w:eastAsia="en-US" w:bidi="ar-SA"/>
      </w:rPr>
    </w:lvl>
    <w:lvl w:ilvl="6">
      <w:numFmt w:val="bullet"/>
      <w:lvlText w:val="•"/>
      <w:lvlJc w:val="left"/>
      <w:pPr>
        <w:ind w:left="6015" w:hanging="567"/>
      </w:pPr>
      <w:rPr>
        <w:rFonts w:hint="default"/>
        <w:lang w:val="ro-RO" w:eastAsia="en-US" w:bidi="ar-SA"/>
      </w:rPr>
    </w:lvl>
    <w:lvl w:ilvl="7">
      <w:numFmt w:val="bullet"/>
      <w:lvlText w:val="•"/>
      <w:lvlJc w:val="left"/>
      <w:pPr>
        <w:ind w:left="6887" w:hanging="567"/>
      </w:pPr>
      <w:rPr>
        <w:rFonts w:hint="default"/>
        <w:lang w:val="ro-RO" w:eastAsia="en-US" w:bidi="ar-SA"/>
      </w:rPr>
    </w:lvl>
    <w:lvl w:ilvl="8">
      <w:numFmt w:val="bullet"/>
      <w:lvlText w:val="•"/>
      <w:lvlJc w:val="left"/>
      <w:pPr>
        <w:ind w:left="7760" w:hanging="567"/>
      </w:pPr>
      <w:rPr>
        <w:rFonts w:hint="default"/>
        <w:lang w:val="ro-RO" w:eastAsia="en-US" w:bidi="ar-SA"/>
      </w:rPr>
    </w:lvl>
  </w:abstractNum>
  <w:abstractNum w:abstractNumId="1" w15:restartNumberingAfterBreak="0">
    <w:nsid w:val="0A8C4C54"/>
    <w:multiLevelType w:val="hybridMultilevel"/>
    <w:tmpl w:val="7BF875D4"/>
    <w:lvl w:ilvl="0" w:tplc="79B6C9D4">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3E2F77"/>
    <w:multiLevelType w:val="hybridMultilevel"/>
    <w:tmpl w:val="4302FA60"/>
    <w:lvl w:ilvl="0" w:tplc="D2EAD664">
      <w:numFmt w:val="bullet"/>
      <w:lvlText w:val=""/>
      <w:lvlJc w:val="left"/>
      <w:pPr>
        <w:ind w:left="782" w:hanging="567"/>
      </w:pPr>
      <w:rPr>
        <w:rFonts w:ascii="Symbol" w:eastAsia="Symbol" w:hAnsi="Symbol" w:cs="Symbol" w:hint="default"/>
        <w:w w:val="100"/>
        <w:sz w:val="22"/>
        <w:szCs w:val="22"/>
        <w:lang w:val="ro-RO" w:eastAsia="en-US" w:bidi="ar-SA"/>
      </w:rPr>
    </w:lvl>
    <w:lvl w:ilvl="1" w:tplc="6FFE023A">
      <w:numFmt w:val="bullet"/>
      <w:lvlText w:val="•"/>
      <w:lvlJc w:val="left"/>
      <w:pPr>
        <w:ind w:left="1652" w:hanging="567"/>
      </w:pPr>
      <w:rPr>
        <w:rFonts w:hint="default"/>
        <w:lang w:val="ro-RO" w:eastAsia="en-US" w:bidi="ar-SA"/>
      </w:rPr>
    </w:lvl>
    <w:lvl w:ilvl="2" w:tplc="CD7A6D06">
      <w:numFmt w:val="bullet"/>
      <w:lvlText w:val="•"/>
      <w:lvlJc w:val="left"/>
      <w:pPr>
        <w:ind w:left="2525" w:hanging="567"/>
      </w:pPr>
      <w:rPr>
        <w:rFonts w:hint="default"/>
        <w:lang w:val="ro-RO" w:eastAsia="en-US" w:bidi="ar-SA"/>
      </w:rPr>
    </w:lvl>
    <w:lvl w:ilvl="3" w:tplc="FFE8291C">
      <w:numFmt w:val="bullet"/>
      <w:lvlText w:val="•"/>
      <w:lvlJc w:val="left"/>
      <w:pPr>
        <w:ind w:left="3397" w:hanging="567"/>
      </w:pPr>
      <w:rPr>
        <w:rFonts w:hint="default"/>
        <w:lang w:val="ro-RO" w:eastAsia="en-US" w:bidi="ar-SA"/>
      </w:rPr>
    </w:lvl>
    <w:lvl w:ilvl="4" w:tplc="7494BBD4">
      <w:numFmt w:val="bullet"/>
      <w:lvlText w:val="•"/>
      <w:lvlJc w:val="left"/>
      <w:pPr>
        <w:ind w:left="4270" w:hanging="567"/>
      </w:pPr>
      <w:rPr>
        <w:rFonts w:hint="default"/>
        <w:lang w:val="ro-RO" w:eastAsia="en-US" w:bidi="ar-SA"/>
      </w:rPr>
    </w:lvl>
    <w:lvl w:ilvl="5" w:tplc="5A3C1586">
      <w:numFmt w:val="bullet"/>
      <w:lvlText w:val="•"/>
      <w:lvlJc w:val="left"/>
      <w:pPr>
        <w:ind w:left="5142" w:hanging="567"/>
      </w:pPr>
      <w:rPr>
        <w:rFonts w:hint="default"/>
        <w:lang w:val="ro-RO" w:eastAsia="en-US" w:bidi="ar-SA"/>
      </w:rPr>
    </w:lvl>
    <w:lvl w:ilvl="6" w:tplc="3B00F4C0">
      <w:numFmt w:val="bullet"/>
      <w:lvlText w:val="•"/>
      <w:lvlJc w:val="left"/>
      <w:pPr>
        <w:ind w:left="6015" w:hanging="567"/>
      </w:pPr>
      <w:rPr>
        <w:rFonts w:hint="default"/>
        <w:lang w:val="ro-RO" w:eastAsia="en-US" w:bidi="ar-SA"/>
      </w:rPr>
    </w:lvl>
    <w:lvl w:ilvl="7" w:tplc="FE188F38">
      <w:numFmt w:val="bullet"/>
      <w:lvlText w:val="•"/>
      <w:lvlJc w:val="left"/>
      <w:pPr>
        <w:ind w:left="6887" w:hanging="567"/>
      </w:pPr>
      <w:rPr>
        <w:rFonts w:hint="default"/>
        <w:lang w:val="ro-RO" w:eastAsia="en-US" w:bidi="ar-SA"/>
      </w:rPr>
    </w:lvl>
    <w:lvl w:ilvl="8" w:tplc="D4A66E3C">
      <w:numFmt w:val="bullet"/>
      <w:lvlText w:val="•"/>
      <w:lvlJc w:val="left"/>
      <w:pPr>
        <w:ind w:left="7760" w:hanging="567"/>
      </w:pPr>
      <w:rPr>
        <w:rFonts w:hint="default"/>
        <w:lang w:val="ro-RO" w:eastAsia="en-US" w:bidi="ar-SA"/>
      </w:rPr>
    </w:lvl>
  </w:abstractNum>
  <w:abstractNum w:abstractNumId="3" w15:restartNumberingAfterBreak="0">
    <w:nsid w:val="0DB2111E"/>
    <w:multiLevelType w:val="multilevel"/>
    <w:tmpl w:val="4E52F0D4"/>
    <w:lvl w:ilvl="0">
      <w:start w:val="1"/>
      <w:numFmt w:val="decimal"/>
      <w:lvlText w:val="%1."/>
      <w:lvlJc w:val="left"/>
      <w:pPr>
        <w:ind w:left="782" w:hanging="567"/>
      </w:pPr>
      <w:rPr>
        <w:rFonts w:ascii="Times New Roman" w:eastAsia="Times New Roman" w:hAnsi="Times New Roman" w:cs="Times New Roman" w:hint="default"/>
        <w:b/>
        <w:bCs/>
        <w:w w:val="100"/>
        <w:sz w:val="22"/>
        <w:szCs w:val="22"/>
        <w:lang w:val="ro-RO" w:eastAsia="en-US" w:bidi="ar-SA"/>
      </w:rPr>
    </w:lvl>
    <w:lvl w:ilvl="1">
      <w:start w:val="1"/>
      <w:numFmt w:val="decimal"/>
      <w:lvlText w:val="%1.%2"/>
      <w:lvlJc w:val="left"/>
      <w:pPr>
        <w:ind w:left="782" w:hanging="567"/>
      </w:pPr>
      <w:rPr>
        <w:rFonts w:ascii="Times New Roman" w:eastAsia="Times New Roman" w:hAnsi="Times New Roman" w:cs="Times New Roman" w:hint="default"/>
        <w:b/>
        <w:bCs/>
        <w:w w:val="100"/>
        <w:sz w:val="22"/>
        <w:szCs w:val="22"/>
        <w:lang w:val="ro-RO" w:eastAsia="en-US" w:bidi="ar-SA"/>
      </w:rPr>
    </w:lvl>
    <w:lvl w:ilvl="2">
      <w:numFmt w:val="bullet"/>
      <w:lvlText w:val="•"/>
      <w:lvlJc w:val="left"/>
      <w:pPr>
        <w:ind w:left="2525" w:hanging="567"/>
      </w:pPr>
      <w:rPr>
        <w:rFonts w:hint="default"/>
        <w:lang w:val="ro-RO" w:eastAsia="en-US" w:bidi="ar-SA"/>
      </w:rPr>
    </w:lvl>
    <w:lvl w:ilvl="3">
      <w:numFmt w:val="bullet"/>
      <w:lvlText w:val="•"/>
      <w:lvlJc w:val="left"/>
      <w:pPr>
        <w:ind w:left="3397" w:hanging="567"/>
      </w:pPr>
      <w:rPr>
        <w:rFonts w:hint="default"/>
        <w:lang w:val="ro-RO" w:eastAsia="en-US" w:bidi="ar-SA"/>
      </w:rPr>
    </w:lvl>
    <w:lvl w:ilvl="4">
      <w:numFmt w:val="bullet"/>
      <w:lvlText w:val="•"/>
      <w:lvlJc w:val="left"/>
      <w:pPr>
        <w:ind w:left="4270" w:hanging="567"/>
      </w:pPr>
      <w:rPr>
        <w:rFonts w:hint="default"/>
        <w:lang w:val="ro-RO" w:eastAsia="en-US" w:bidi="ar-SA"/>
      </w:rPr>
    </w:lvl>
    <w:lvl w:ilvl="5">
      <w:numFmt w:val="bullet"/>
      <w:lvlText w:val="•"/>
      <w:lvlJc w:val="left"/>
      <w:pPr>
        <w:ind w:left="5142" w:hanging="567"/>
      </w:pPr>
      <w:rPr>
        <w:rFonts w:hint="default"/>
        <w:lang w:val="ro-RO" w:eastAsia="en-US" w:bidi="ar-SA"/>
      </w:rPr>
    </w:lvl>
    <w:lvl w:ilvl="6">
      <w:numFmt w:val="bullet"/>
      <w:lvlText w:val="•"/>
      <w:lvlJc w:val="left"/>
      <w:pPr>
        <w:ind w:left="6015" w:hanging="567"/>
      </w:pPr>
      <w:rPr>
        <w:rFonts w:hint="default"/>
        <w:lang w:val="ro-RO" w:eastAsia="en-US" w:bidi="ar-SA"/>
      </w:rPr>
    </w:lvl>
    <w:lvl w:ilvl="7">
      <w:numFmt w:val="bullet"/>
      <w:lvlText w:val="•"/>
      <w:lvlJc w:val="left"/>
      <w:pPr>
        <w:ind w:left="6887" w:hanging="567"/>
      </w:pPr>
      <w:rPr>
        <w:rFonts w:hint="default"/>
        <w:lang w:val="ro-RO" w:eastAsia="en-US" w:bidi="ar-SA"/>
      </w:rPr>
    </w:lvl>
    <w:lvl w:ilvl="8">
      <w:numFmt w:val="bullet"/>
      <w:lvlText w:val="•"/>
      <w:lvlJc w:val="left"/>
      <w:pPr>
        <w:ind w:left="7760" w:hanging="567"/>
      </w:pPr>
      <w:rPr>
        <w:rFonts w:hint="default"/>
        <w:lang w:val="ro-RO" w:eastAsia="en-US" w:bidi="ar-SA"/>
      </w:rPr>
    </w:lvl>
  </w:abstractNum>
  <w:abstractNum w:abstractNumId="4" w15:restartNumberingAfterBreak="0">
    <w:nsid w:val="14E66A98"/>
    <w:multiLevelType w:val="multilevel"/>
    <w:tmpl w:val="298430CA"/>
    <w:lvl w:ilvl="0">
      <w:start w:val="1"/>
      <w:numFmt w:val="decimal"/>
      <w:lvlText w:val="%1."/>
      <w:lvlJc w:val="left"/>
      <w:pPr>
        <w:ind w:left="782" w:hanging="567"/>
      </w:pPr>
      <w:rPr>
        <w:rFonts w:ascii="Times New Roman" w:eastAsia="Times New Roman" w:hAnsi="Times New Roman" w:cs="Times New Roman" w:hint="default"/>
        <w:b/>
        <w:bCs/>
        <w:w w:val="100"/>
        <w:sz w:val="22"/>
        <w:szCs w:val="22"/>
        <w:lang w:val="ro-RO" w:eastAsia="en-US" w:bidi="ar-SA"/>
      </w:rPr>
    </w:lvl>
    <w:lvl w:ilvl="1">
      <w:start w:val="1"/>
      <w:numFmt w:val="bullet"/>
      <w:lvlText w:val=""/>
      <w:lvlJc w:val="left"/>
      <w:pPr>
        <w:ind w:left="782" w:hanging="567"/>
      </w:pPr>
      <w:rPr>
        <w:rFonts w:ascii="Symbol" w:hAnsi="Symbol" w:hint="default"/>
        <w:b/>
        <w:bCs/>
        <w:w w:val="100"/>
        <w:sz w:val="22"/>
        <w:szCs w:val="22"/>
        <w:lang w:val="ro-RO" w:eastAsia="en-US" w:bidi="ar-SA"/>
      </w:rPr>
    </w:lvl>
    <w:lvl w:ilvl="2">
      <w:numFmt w:val="bullet"/>
      <w:lvlText w:val="•"/>
      <w:lvlJc w:val="left"/>
      <w:pPr>
        <w:ind w:left="2525" w:hanging="567"/>
      </w:pPr>
      <w:rPr>
        <w:rFonts w:hint="default"/>
        <w:lang w:val="ro-RO" w:eastAsia="en-US" w:bidi="ar-SA"/>
      </w:rPr>
    </w:lvl>
    <w:lvl w:ilvl="3">
      <w:numFmt w:val="bullet"/>
      <w:lvlText w:val="•"/>
      <w:lvlJc w:val="left"/>
      <w:pPr>
        <w:ind w:left="3397" w:hanging="567"/>
      </w:pPr>
      <w:rPr>
        <w:rFonts w:hint="default"/>
        <w:lang w:val="ro-RO" w:eastAsia="en-US" w:bidi="ar-SA"/>
      </w:rPr>
    </w:lvl>
    <w:lvl w:ilvl="4">
      <w:numFmt w:val="bullet"/>
      <w:lvlText w:val="•"/>
      <w:lvlJc w:val="left"/>
      <w:pPr>
        <w:ind w:left="4270" w:hanging="567"/>
      </w:pPr>
      <w:rPr>
        <w:rFonts w:hint="default"/>
        <w:lang w:val="ro-RO" w:eastAsia="en-US" w:bidi="ar-SA"/>
      </w:rPr>
    </w:lvl>
    <w:lvl w:ilvl="5">
      <w:numFmt w:val="bullet"/>
      <w:lvlText w:val="•"/>
      <w:lvlJc w:val="left"/>
      <w:pPr>
        <w:ind w:left="5142" w:hanging="567"/>
      </w:pPr>
      <w:rPr>
        <w:rFonts w:hint="default"/>
        <w:lang w:val="ro-RO" w:eastAsia="en-US" w:bidi="ar-SA"/>
      </w:rPr>
    </w:lvl>
    <w:lvl w:ilvl="6">
      <w:numFmt w:val="bullet"/>
      <w:lvlText w:val="•"/>
      <w:lvlJc w:val="left"/>
      <w:pPr>
        <w:ind w:left="6015" w:hanging="567"/>
      </w:pPr>
      <w:rPr>
        <w:rFonts w:hint="default"/>
        <w:lang w:val="ro-RO" w:eastAsia="en-US" w:bidi="ar-SA"/>
      </w:rPr>
    </w:lvl>
    <w:lvl w:ilvl="7">
      <w:numFmt w:val="bullet"/>
      <w:lvlText w:val="•"/>
      <w:lvlJc w:val="left"/>
      <w:pPr>
        <w:ind w:left="6887" w:hanging="567"/>
      </w:pPr>
      <w:rPr>
        <w:rFonts w:hint="default"/>
        <w:lang w:val="ro-RO" w:eastAsia="en-US" w:bidi="ar-SA"/>
      </w:rPr>
    </w:lvl>
    <w:lvl w:ilvl="8">
      <w:numFmt w:val="bullet"/>
      <w:lvlText w:val="•"/>
      <w:lvlJc w:val="left"/>
      <w:pPr>
        <w:ind w:left="7760" w:hanging="567"/>
      </w:pPr>
      <w:rPr>
        <w:rFonts w:hint="default"/>
        <w:lang w:val="ro-RO" w:eastAsia="en-US" w:bidi="ar-SA"/>
      </w:rPr>
    </w:lvl>
  </w:abstractNum>
  <w:abstractNum w:abstractNumId="5" w15:restartNumberingAfterBreak="0">
    <w:nsid w:val="159D5D72"/>
    <w:multiLevelType w:val="hybridMultilevel"/>
    <w:tmpl w:val="072C7924"/>
    <w:lvl w:ilvl="0" w:tplc="5B403192">
      <w:start w:val="3"/>
      <w:numFmt w:val="lowerLetter"/>
      <w:lvlText w:val="%1."/>
      <w:lvlJc w:val="left"/>
      <w:pPr>
        <w:ind w:left="1919" w:hanging="360"/>
      </w:pPr>
      <w:rPr>
        <w:rFonts w:hint="default"/>
      </w:rPr>
    </w:lvl>
    <w:lvl w:ilvl="1" w:tplc="08090019" w:tentative="1">
      <w:start w:val="1"/>
      <w:numFmt w:val="lowerLetter"/>
      <w:lvlText w:val="%2."/>
      <w:lvlJc w:val="left"/>
      <w:pPr>
        <w:ind w:left="2639" w:hanging="360"/>
      </w:pPr>
    </w:lvl>
    <w:lvl w:ilvl="2" w:tplc="0809001B" w:tentative="1">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6" w15:restartNumberingAfterBreak="0">
    <w:nsid w:val="1B2A51F2"/>
    <w:multiLevelType w:val="hybridMultilevel"/>
    <w:tmpl w:val="D304D75C"/>
    <w:lvl w:ilvl="0" w:tplc="95D804A4">
      <w:start w:val="1"/>
      <w:numFmt w:val="decimal"/>
      <w:lvlText w:val="%1."/>
      <w:lvlJc w:val="left"/>
      <w:pPr>
        <w:ind w:left="782" w:hanging="567"/>
      </w:pPr>
      <w:rPr>
        <w:rFonts w:ascii="Times New Roman" w:eastAsia="Times New Roman" w:hAnsi="Times New Roman" w:cs="Times New Roman" w:hint="default"/>
        <w:w w:val="100"/>
        <w:sz w:val="22"/>
        <w:szCs w:val="22"/>
        <w:lang w:val="ro-RO" w:eastAsia="en-US" w:bidi="ar-SA"/>
      </w:rPr>
    </w:lvl>
    <w:lvl w:ilvl="1" w:tplc="6D84F608">
      <w:numFmt w:val="bullet"/>
      <w:lvlText w:val="•"/>
      <w:lvlJc w:val="left"/>
      <w:pPr>
        <w:ind w:left="1652" w:hanging="567"/>
      </w:pPr>
      <w:rPr>
        <w:rFonts w:hint="default"/>
        <w:lang w:val="ro-RO" w:eastAsia="en-US" w:bidi="ar-SA"/>
      </w:rPr>
    </w:lvl>
    <w:lvl w:ilvl="2" w:tplc="2D30F876">
      <w:numFmt w:val="bullet"/>
      <w:lvlText w:val="•"/>
      <w:lvlJc w:val="left"/>
      <w:pPr>
        <w:ind w:left="2525" w:hanging="567"/>
      </w:pPr>
      <w:rPr>
        <w:rFonts w:hint="default"/>
        <w:lang w:val="ro-RO" w:eastAsia="en-US" w:bidi="ar-SA"/>
      </w:rPr>
    </w:lvl>
    <w:lvl w:ilvl="3" w:tplc="74D231B0">
      <w:numFmt w:val="bullet"/>
      <w:lvlText w:val="•"/>
      <w:lvlJc w:val="left"/>
      <w:pPr>
        <w:ind w:left="3397" w:hanging="567"/>
      </w:pPr>
      <w:rPr>
        <w:rFonts w:hint="default"/>
        <w:lang w:val="ro-RO" w:eastAsia="en-US" w:bidi="ar-SA"/>
      </w:rPr>
    </w:lvl>
    <w:lvl w:ilvl="4" w:tplc="911A32DA">
      <w:numFmt w:val="bullet"/>
      <w:lvlText w:val="•"/>
      <w:lvlJc w:val="left"/>
      <w:pPr>
        <w:ind w:left="4270" w:hanging="567"/>
      </w:pPr>
      <w:rPr>
        <w:rFonts w:hint="default"/>
        <w:lang w:val="ro-RO" w:eastAsia="en-US" w:bidi="ar-SA"/>
      </w:rPr>
    </w:lvl>
    <w:lvl w:ilvl="5" w:tplc="4EA8F112">
      <w:numFmt w:val="bullet"/>
      <w:lvlText w:val="•"/>
      <w:lvlJc w:val="left"/>
      <w:pPr>
        <w:ind w:left="5142" w:hanging="567"/>
      </w:pPr>
      <w:rPr>
        <w:rFonts w:hint="default"/>
        <w:lang w:val="ro-RO" w:eastAsia="en-US" w:bidi="ar-SA"/>
      </w:rPr>
    </w:lvl>
    <w:lvl w:ilvl="6" w:tplc="F7E2469C">
      <w:numFmt w:val="bullet"/>
      <w:lvlText w:val="•"/>
      <w:lvlJc w:val="left"/>
      <w:pPr>
        <w:ind w:left="6015" w:hanging="567"/>
      </w:pPr>
      <w:rPr>
        <w:rFonts w:hint="default"/>
        <w:lang w:val="ro-RO" w:eastAsia="en-US" w:bidi="ar-SA"/>
      </w:rPr>
    </w:lvl>
    <w:lvl w:ilvl="7" w:tplc="29F01EEC">
      <w:numFmt w:val="bullet"/>
      <w:lvlText w:val="•"/>
      <w:lvlJc w:val="left"/>
      <w:pPr>
        <w:ind w:left="6887" w:hanging="567"/>
      </w:pPr>
      <w:rPr>
        <w:rFonts w:hint="default"/>
        <w:lang w:val="ro-RO" w:eastAsia="en-US" w:bidi="ar-SA"/>
      </w:rPr>
    </w:lvl>
    <w:lvl w:ilvl="8" w:tplc="B4D25D4E">
      <w:numFmt w:val="bullet"/>
      <w:lvlText w:val="•"/>
      <w:lvlJc w:val="left"/>
      <w:pPr>
        <w:ind w:left="7760" w:hanging="567"/>
      </w:pPr>
      <w:rPr>
        <w:rFonts w:hint="default"/>
        <w:lang w:val="ro-RO" w:eastAsia="en-US" w:bidi="ar-SA"/>
      </w:rPr>
    </w:lvl>
  </w:abstractNum>
  <w:abstractNum w:abstractNumId="7" w15:restartNumberingAfterBreak="0">
    <w:nsid w:val="1C412855"/>
    <w:multiLevelType w:val="hybridMultilevel"/>
    <w:tmpl w:val="E4FE6DF0"/>
    <w:lvl w:ilvl="0" w:tplc="F29273EE">
      <w:start w:val="1"/>
      <w:numFmt w:val="decimal"/>
      <w:lvlText w:val="%1."/>
      <w:lvlJc w:val="left"/>
      <w:pPr>
        <w:ind w:left="782" w:hanging="567"/>
      </w:pPr>
      <w:rPr>
        <w:rFonts w:ascii="Times New Roman" w:eastAsia="Times New Roman" w:hAnsi="Times New Roman" w:cs="Times New Roman" w:hint="default"/>
        <w:w w:val="100"/>
        <w:sz w:val="22"/>
        <w:szCs w:val="22"/>
        <w:lang w:val="ro-RO" w:eastAsia="en-US" w:bidi="ar-SA"/>
      </w:rPr>
    </w:lvl>
    <w:lvl w:ilvl="1" w:tplc="FB1CFBC0">
      <w:numFmt w:val="bullet"/>
      <w:lvlText w:val="•"/>
      <w:lvlJc w:val="left"/>
      <w:pPr>
        <w:ind w:left="1652" w:hanging="567"/>
      </w:pPr>
      <w:rPr>
        <w:rFonts w:hint="default"/>
        <w:lang w:val="ro-RO" w:eastAsia="en-US" w:bidi="ar-SA"/>
      </w:rPr>
    </w:lvl>
    <w:lvl w:ilvl="2" w:tplc="7C10EBDC">
      <w:numFmt w:val="bullet"/>
      <w:lvlText w:val="•"/>
      <w:lvlJc w:val="left"/>
      <w:pPr>
        <w:ind w:left="2525" w:hanging="567"/>
      </w:pPr>
      <w:rPr>
        <w:rFonts w:hint="default"/>
        <w:lang w:val="ro-RO" w:eastAsia="en-US" w:bidi="ar-SA"/>
      </w:rPr>
    </w:lvl>
    <w:lvl w:ilvl="3" w:tplc="F59AD384">
      <w:numFmt w:val="bullet"/>
      <w:lvlText w:val="•"/>
      <w:lvlJc w:val="left"/>
      <w:pPr>
        <w:ind w:left="3397" w:hanging="567"/>
      </w:pPr>
      <w:rPr>
        <w:rFonts w:hint="default"/>
        <w:lang w:val="ro-RO" w:eastAsia="en-US" w:bidi="ar-SA"/>
      </w:rPr>
    </w:lvl>
    <w:lvl w:ilvl="4" w:tplc="17C2BE2A">
      <w:numFmt w:val="bullet"/>
      <w:lvlText w:val="•"/>
      <w:lvlJc w:val="left"/>
      <w:pPr>
        <w:ind w:left="4270" w:hanging="567"/>
      </w:pPr>
      <w:rPr>
        <w:rFonts w:hint="default"/>
        <w:lang w:val="ro-RO" w:eastAsia="en-US" w:bidi="ar-SA"/>
      </w:rPr>
    </w:lvl>
    <w:lvl w:ilvl="5" w:tplc="F6B40DB0">
      <w:numFmt w:val="bullet"/>
      <w:lvlText w:val="•"/>
      <w:lvlJc w:val="left"/>
      <w:pPr>
        <w:ind w:left="5142" w:hanging="567"/>
      </w:pPr>
      <w:rPr>
        <w:rFonts w:hint="default"/>
        <w:lang w:val="ro-RO" w:eastAsia="en-US" w:bidi="ar-SA"/>
      </w:rPr>
    </w:lvl>
    <w:lvl w:ilvl="6" w:tplc="563C95DC">
      <w:numFmt w:val="bullet"/>
      <w:lvlText w:val="•"/>
      <w:lvlJc w:val="left"/>
      <w:pPr>
        <w:ind w:left="6015" w:hanging="567"/>
      </w:pPr>
      <w:rPr>
        <w:rFonts w:hint="default"/>
        <w:lang w:val="ro-RO" w:eastAsia="en-US" w:bidi="ar-SA"/>
      </w:rPr>
    </w:lvl>
    <w:lvl w:ilvl="7" w:tplc="A82C4750">
      <w:numFmt w:val="bullet"/>
      <w:lvlText w:val="•"/>
      <w:lvlJc w:val="left"/>
      <w:pPr>
        <w:ind w:left="6887" w:hanging="567"/>
      </w:pPr>
      <w:rPr>
        <w:rFonts w:hint="default"/>
        <w:lang w:val="ro-RO" w:eastAsia="en-US" w:bidi="ar-SA"/>
      </w:rPr>
    </w:lvl>
    <w:lvl w:ilvl="8" w:tplc="233C0234">
      <w:numFmt w:val="bullet"/>
      <w:lvlText w:val="•"/>
      <w:lvlJc w:val="left"/>
      <w:pPr>
        <w:ind w:left="7760" w:hanging="567"/>
      </w:pPr>
      <w:rPr>
        <w:rFonts w:hint="default"/>
        <w:lang w:val="ro-RO" w:eastAsia="en-US" w:bidi="ar-SA"/>
      </w:rPr>
    </w:lvl>
  </w:abstractNum>
  <w:abstractNum w:abstractNumId="8" w15:restartNumberingAfterBreak="0">
    <w:nsid w:val="1E90210B"/>
    <w:multiLevelType w:val="hybridMultilevel"/>
    <w:tmpl w:val="B73AC666"/>
    <w:lvl w:ilvl="0" w:tplc="ED9E6A22">
      <w:start w:val="7"/>
      <w:numFmt w:val="decimal"/>
      <w:lvlText w:val="%1."/>
      <w:lvlJc w:val="left"/>
      <w:pPr>
        <w:ind w:left="782" w:hanging="567"/>
      </w:pPr>
      <w:rPr>
        <w:rFonts w:ascii="Times New Roman" w:eastAsia="Times New Roman" w:hAnsi="Times New Roman" w:cs="Times New Roman" w:hint="default"/>
        <w:b/>
        <w:bCs/>
        <w:w w:val="100"/>
        <w:sz w:val="22"/>
        <w:szCs w:val="22"/>
        <w:lang w:val="ro-RO" w:eastAsia="en-US" w:bidi="ar-SA"/>
      </w:rPr>
    </w:lvl>
    <w:lvl w:ilvl="1" w:tplc="08808312">
      <w:start w:val="1"/>
      <w:numFmt w:val="upperLetter"/>
      <w:lvlText w:val="%2."/>
      <w:lvlJc w:val="left"/>
      <w:pPr>
        <w:ind w:left="1675" w:hanging="540"/>
      </w:pPr>
      <w:rPr>
        <w:rFonts w:ascii="Times New Roman" w:eastAsia="Times New Roman" w:hAnsi="Times New Roman" w:cs="Times New Roman" w:hint="default"/>
        <w:b/>
        <w:bCs/>
        <w:spacing w:val="-2"/>
        <w:w w:val="100"/>
        <w:sz w:val="22"/>
        <w:szCs w:val="22"/>
        <w:lang w:val="ro-RO" w:eastAsia="en-US" w:bidi="ar-SA"/>
      </w:rPr>
    </w:lvl>
    <w:lvl w:ilvl="2" w:tplc="C0A0343E">
      <w:numFmt w:val="bullet"/>
      <w:lvlText w:val="•"/>
      <w:lvlJc w:val="left"/>
      <w:pPr>
        <w:ind w:left="2602" w:hanging="540"/>
      </w:pPr>
      <w:rPr>
        <w:rFonts w:hint="default"/>
        <w:lang w:val="ro-RO" w:eastAsia="en-US" w:bidi="ar-SA"/>
      </w:rPr>
    </w:lvl>
    <w:lvl w:ilvl="3" w:tplc="9E72F83C">
      <w:numFmt w:val="bullet"/>
      <w:lvlText w:val="•"/>
      <w:lvlJc w:val="left"/>
      <w:pPr>
        <w:ind w:left="3465" w:hanging="540"/>
      </w:pPr>
      <w:rPr>
        <w:rFonts w:hint="default"/>
        <w:lang w:val="ro-RO" w:eastAsia="en-US" w:bidi="ar-SA"/>
      </w:rPr>
    </w:lvl>
    <w:lvl w:ilvl="4" w:tplc="A678B886">
      <w:numFmt w:val="bullet"/>
      <w:lvlText w:val="•"/>
      <w:lvlJc w:val="left"/>
      <w:pPr>
        <w:ind w:left="4328" w:hanging="540"/>
      </w:pPr>
      <w:rPr>
        <w:rFonts w:hint="default"/>
        <w:lang w:val="ro-RO" w:eastAsia="en-US" w:bidi="ar-SA"/>
      </w:rPr>
    </w:lvl>
    <w:lvl w:ilvl="5" w:tplc="659A3242">
      <w:numFmt w:val="bullet"/>
      <w:lvlText w:val="•"/>
      <w:lvlJc w:val="left"/>
      <w:pPr>
        <w:ind w:left="5191" w:hanging="540"/>
      </w:pPr>
      <w:rPr>
        <w:rFonts w:hint="default"/>
        <w:lang w:val="ro-RO" w:eastAsia="en-US" w:bidi="ar-SA"/>
      </w:rPr>
    </w:lvl>
    <w:lvl w:ilvl="6" w:tplc="953A75C0">
      <w:numFmt w:val="bullet"/>
      <w:lvlText w:val="•"/>
      <w:lvlJc w:val="left"/>
      <w:pPr>
        <w:ind w:left="6054" w:hanging="540"/>
      </w:pPr>
      <w:rPr>
        <w:rFonts w:hint="default"/>
        <w:lang w:val="ro-RO" w:eastAsia="en-US" w:bidi="ar-SA"/>
      </w:rPr>
    </w:lvl>
    <w:lvl w:ilvl="7" w:tplc="D1F64496">
      <w:numFmt w:val="bullet"/>
      <w:lvlText w:val="•"/>
      <w:lvlJc w:val="left"/>
      <w:pPr>
        <w:ind w:left="6916" w:hanging="540"/>
      </w:pPr>
      <w:rPr>
        <w:rFonts w:hint="default"/>
        <w:lang w:val="ro-RO" w:eastAsia="en-US" w:bidi="ar-SA"/>
      </w:rPr>
    </w:lvl>
    <w:lvl w:ilvl="8" w:tplc="9B4076E2">
      <w:numFmt w:val="bullet"/>
      <w:lvlText w:val="•"/>
      <w:lvlJc w:val="left"/>
      <w:pPr>
        <w:ind w:left="7779" w:hanging="540"/>
      </w:pPr>
      <w:rPr>
        <w:rFonts w:hint="default"/>
        <w:lang w:val="ro-RO" w:eastAsia="en-US" w:bidi="ar-SA"/>
      </w:rPr>
    </w:lvl>
  </w:abstractNum>
  <w:abstractNum w:abstractNumId="9" w15:restartNumberingAfterBreak="0">
    <w:nsid w:val="31F07C27"/>
    <w:multiLevelType w:val="hybridMultilevel"/>
    <w:tmpl w:val="5A8C240C"/>
    <w:lvl w:ilvl="0" w:tplc="5C989112">
      <w:start w:val="1"/>
      <w:numFmt w:val="upperLetter"/>
      <w:lvlText w:val="%1."/>
      <w:lvlJc w:val="left"/>
      <w:pPr>
        <w:ind w:left="782" w:hanging="567"/>
      </w:pPr>
      <w:rPr>
        <w:rFonts w:ascii="Times New Roman" w:eastAsia="Times New Roman" w:hAnsi="Times New Roman" w:cs="Times New Roman" w:hint="default"/>
        <w:b/>
        <w:bCs/>
        <w:spacing w:val="-2"/>
        <w:w w:val="100"/>
        <w:sz w:val="22"/>
        <w:szCs w:val="22"/>
        <w:lang w:val="ro-RO" w:eastAsia="en-US" w:bidi="ar-SA"/>
      </w:rPr>
    </w:lvl>
    <w:lvl w:ilvl="1" w:tplc="D5969C74">
      <w:start w:val="1"/>
      <w:numFmt w:val="upperLetter"/>
      <w:lvlText w:val="%2."/>
      <w:lvlJc w:val="left"/>
      <w:pPr>
        <w:ind w:left="4072" w:hanging="269"/>
        <w:jc w:val="right"/>
      </w:pPr>
      <w:rPr>
        <w:rFonts w:ascii="Times New Roman" w:eastAsia="Times New Roman" w:hAnsi="Times New Roman" w:cs="Times New Roman" w:hint="default"/>
        <w:b/>
        <w:bCs/>
        <w:spacing w:val="-1"/>
        <w:w w:val="100"/>
        <w:sz w:val="22"/>
        <w:szCs w:val="22"/>
        <w:lang w:val="ro-RO" w:eastAsia="en-US" w:bidi="ar-SA"/>
      </w:rPr>
    </w:lvl>
    <w:lvl w:ilvl="2" w:tplc="AB3A3C4E">
      <w:numFmt w:val="bullet"/>
      <w:lvlText w:val="•"/>
      <w:lvlJc w:val="left"/>
      <w:pPr>
        <w:ind w:left="4682" w:hanging="269"/>
      </w:pPr>
      <w:rPr>
        <w:rFonts w:hint="default"/>
        <w:lang w:val="ro-RO" w:eastAsia="en-US" w:bidi="ar-SA"/>
      </w:rPr>
    </w:lvl>
    <w:lvl w:ilvl="3" w:tplc="04E40B82">
      <w:numFmt w:val="bullet"/>
      <w:lvlText w:val="•"/>
      <w:lvlJc w:val="left"/>
      <w:pPr>
        <w:ind w:left="5285" w:hanging="269"/>
      </w:pPr>
      <w:rPr>
        <w:rFonts w:hint="default"/>
        <w:lang w:val="ro-RO" w:eastAsia="en-US" w:bidi="ar-SA"/>
      </w:rPr>
    </w:lvl>
    <w:lvl w:ilvl="4" w:tplc="E85CC7F2">
      <w:numFmt w:val="bullet"/>
      <w:lvlText w:val="•"/>
      <w:lvlJc w:val="left"/>
      <w:pPr>
        <w:ind w:left="5888" w:hanging="269"/>
      </w:pPr>
      <w:rPr>
        <w:rFonts w:hint="default"/>
        <w:lang w:val="ro-RO" w:eastAsia="en-US" w:bidi="ar-SA"/>
      </w:rPr>
    </w:lvl>
    <w:lvl w:ilvl="5" w:tplc="2304BE66">
      <w:numFmt w:val="bullet"/>
      <w:lvlText w:val="•"/>
      <w:lvlJc w:val="left"/>
      <w:pPr>
        <w:ind w:left="6491" w:hanging="269"/>
      </w:pPr>
      <w:rPr>
        <w:rFonts w:hint="default"/>
        <w:lang w:val="ro-RO" w:eastAsia="en-US" w:bidi="ar-SA"/>
      </w:rPr>
    </w:lvl>
    <w:lvl w:ilvl="6" w:tplc="061CB6AE">
      <w:numFmt w:val="bullet"/>
      <w:lvlText w:val="•"/>
      <w:lvlJc w:val="left"/>
      <w:pPr>
        <w:ind w:left="7094" w:hanging="269"/>
      </w:pPr>
      <w:rPr>
        <w:rFonts w:hint="default"/>
        <w:lang w:val="ro-RO" w:eastAsia="en-US" w:bidi="ar-SA"/>
      </w:rPr>
    </w:lvl>
    <w:lvl w:ilvl="7" w:tplc="A8E87BE0">
      <w:numFmt w:val="bullet"/>
      <w:lvlText w:val="•"/>
      <w:lvlJc w:val="left"/>
      <w:pPr>
        <w:ind w:left="7696" w:hanging="269"/>
      </w:pPr>
      <w:rPr>
        <w:rFonts w:hint="default"/>
        <w:lang w:val="ro-RO" w:eastAsia="en-US" w:bidi="ar-SA"/>
      </w:rPr>
    </w:lvl>
    <w:lvl w:ilvl="8" w:tplc="9DD452B4">
      <w:numFmt w:val="bullet"/>
      <w:lvlText w:val="•"/>
      <w:lvlJc w:val="left"/>
      <w:pPr>
        <w:ind w:left="8299" w:hanging="269"/>
      </w:pPr>
      <w:rPr>
        <w:rFonts w:hint="default"/>
        <w:lang w:val="ro-RO" w:eastAsia="en-US" w:bidi="ar-SA"/>
      </w:rPr>
    </w:lvl>
  </w:abstractNum>
  <w:abstractNum w:abstractNumId="10" w15:restartNumberingAfterBreak="0">
    <w:nsid w:val="372B368E"/>
    <w:multiLevelType w:val="hybridMultilevel"/>
    <w:tmpl w:val="402E71FA"/>
    <w:lvl w:ilvl="0" w:tplc="E076B1E2">
      <w:start w:val="1"/>
      <w:numFmt w:val="decimal"/>
      <w:lvlText w:val="%1."/>
      <w:lvlJc w:val="left"/>
      <w:pPr>
        <w:ind w:left="782" w:hanging="567"/>
      </w:pPr>
      <w:rPr>
        <w:rFonts w:ascii="Times New Roman" w:eastAsia="Times New Roman" w:hAnsi="Times New Roman" w:cs="Times New Roman" w:hint="default"/>
        <w:w w:val="100"/>
        <w:sz w:val="22"/>
        <w:szCs w:val="22"/>
        <w:lang w:val="ro-RO" w:eastAsia="en-US" w:bidi="ar-SA"/>
      </w:rPr>
    </w:lvl>
    <w:lvl w:ilvl="1" w:tplc="971EF3B0">
      <w:numFmt w:val="bullet"/>
      <w:lvlText w:val="•"/>
      <w:lvlJc w:val="left"/>
      <w:pPr>
        <w:ind w:left="1652" w:hanging="567"/>
      </w:pPr>
      <w:rPr>
        <w:rFonts w:hint="default"/>
        <w:lang w:val="ro-RO" w:eastAsia="en-US" w:bidi="ar-SA"/>
      </w:rPr>
    </w:lvl>
    <w:lvl w:ilvl="2" w:tplc="6554C828">
      <w:numFmt w:val="bullet"/>
      <w:lvlText w:val="•"/>
      <w:lvlJc w:val="left"/>
      <w:pPr>
        <w:ind w:left="2525" w:hanging="567"/>
      </w:pPr>
      <w:rPr>
        <w:rFonts w:hint="default"/>
        <w:lang w:val="ro-RO" w:eastAsia="en-US" w:bidi="ar-SA"/>
      </w:rPr>
    </w:lvl>
    <w:lvl w:ilvl="3" w:tplc="388A6844">
      <w:numFmt w:val="bullet"/>
      <w:lvlText w:val="•"/>
      <w:lvlJc w:val="left"/>
      <w:pPr>
        <w:ind w:left="3397" w:hanging="567"/>
      </w:pPr>
      <w:rPr>
        <w:rFonts w:hint="default"/>
        <w:lang w:val="ro-RO" w:eastAsia="en-US" w:bidi="ar-SA"/>
      </w:rPr>
    </w:lvl>
    <w:lvl w:ilvl="4" w:tplc="99501570">
      <w:numFmt w:val="bullet"/>
      <w:lvlText w:val="•"/>
      <w:lvlJc w:val="left"/>
      <w:pPr>
        <w:ind w:left="4270" w:hanging="567"/>
      </w:pPr>
      <w:rPr>
        <w:rFonts w:hint="default"/>
        <w:lang w:val="ro-RO" w:eastAsia="en-US" w:bidi="ar-SA"/>
      </w:rPr>
    </w:lvl>
    <w:lvl w:ilvl="5" w:tplc="C68EC586">
      <w:numFmt w:val="bullet"/>
      <w:lvlText w:val="•"/>
      <w:lvlJc w:val="left"/>
      <w:pPr>
        <w:ind w:left="5142" w:hanging="567"/>
      </w:pPr>
      <w:rPr>
        <w:rFonts w:hint="default"/>
        <w:lang w:val="ro-RO" w:eastAsia="en-US" w:bidi="ar-SA"/>
      </w:rPr>
    </w:lvl>
    <w:lvl w:ilvl="6" w:tplc="2E7EF6B0">
      <w:numFmt w:val="bullet"/>
      <w:lvlText w:val="•"/>
      <w:lvlJc w:val="left"/>
      <w:pPr>
        <w:ind w:left="6015" w:hanging="567"/>
      </w:pPr>
      <w:rPr>
        <w:rFonts w:hint="default"/>
        <w:lang w:val="ro-RO" w:eastAsia="en-US" w:bidi="ar-SA"/>
      </w:rPr>
    </w:lvl>
    <w:lvl w:ilvl="7" w:tplc="50A8A748">
      <w:numFmt w:val="bullet"/>
      <w:lvlText w:val="•"/>
      <w:lvlJc w:val="left"/>
      <w:pPr>
        <w:ind w:left="6887" w:hanging="567"/>
      </w:pPr>
      <w:rPr>
        <w:rFonts w:hint="default"/>
        <w:lang w:val="ro-RO" w:eastAsia="en-US" w:bidi="ar-SA"/>
      </w:rPr>
    </w:lvl>
    <w:lvl w:ilvl="8" w:tplc="02BC2616">
      <w:numFmt w:val="bullet"/>
      <w:lvlText w:val="•"/>
      <w:lvlJc w:val="left"/>
      <w:pPr>
        <w:ind w:left="7760" w:hanging="567"/>
      </w:pPr>
      <w:rPr>
        <w:rFonts w:hint="default"/>
        <w:lang w:val="ro-RO" w:eastAsia="en-US" w:bidi="ar-SA"/>
      </w:rPr>
    </w:lvl>
  </w:abstractNum>
  <w:abstractNum w:abstractNumId="11" w15:restartNumberingAfterBreak="0">
    <w:nsid w:val="38736237"/>
    <w:multiLevelType w:val="multilevel"/>
    <w:tmpl w:val="BD5C2296"/>
    <w:lvl w:ilvl="0">
      <w:start w:val="4"/>
      <w:numFmt w:val="decimal"/>
      <w:lvlText w:val="%1"/>
      <w:lvlJc w:val="left"/>
      <w:pPr>
        <w:ind w:left="782" w:hanging="567"/>
      </w:pPr>
      <w:rPr>
        <w:rFonts w:hint="default"/>
        <w:lang w:val="ro-RO" w:eastAsia="en-US" w:bidi="ar-SA"/>
      </w:rPr>
    </w:lvl>
    <w:lvl w:ilvl="1">
      <w:start w:val="3"/>
      <w:numFmt w:val="decimal"/>
      <w:lvlText w:val="%1.%2"/>
      <w:lvlJc w:val="left"/>
      <w:pPr>
        <w:ind w:left="782" w:hanging="567"/>
      </w:pPr>
      <w:rPr>
        <w:rFonts w:ascii="Times New Roman" w:eastAsia="Times New Roman" w:hAnsi="Times New Roman" w:cs="Times New Roman" w:hint="default"/>
        <w:b/>
        <w:bCs/>
        <w:w w:val="100"/>
        <w:sz w:val="22"/>
        <w:szCs w:val="22"/>
        <w:lang w:val="ro-RO" w:eastAsia="en-US" w:bidi="ar-SA"/>
      </w:rPr>
    </w:lvl>
    <w:lvl w:ilvl="2">
      <w:numFmt w:val="bullet"/>
      <w:lvlText w:val="•"/>
      <w:lvlJc w:val="left"/>
      <w:pPr>
        <w:ind w:left="2525" w:hanging="567"/>
      </w:pPr>
      <w:rPr>
        <w:rFonts w:hint="default"/>
        <w:lang w:val="ro-RO" w:eastAsia="en-US" w:bidi="ar-SA"/>
      </w:rPr>
    </w:lvl>
    <w:lvl w:ilvl="3">
      <w:numFmt w:val="bullet"/>
      <w:lvlText w:val="•"/>
      <w:lvlJc w:val="left"/>
      <w:pPr>
        <w:ind w:left="3397" w:hanging="567"/>
      </w:pPr>
      <w:rPr>
        <w:rFonts w:hint="default"/>
        <w:lang w:val="ro-RO" w:eastAsia="en-US" w:bidi="ar-SA"/>
      </w:rPr>
    </w:lvl>
    <w:lvl w:ilvl="4">
      <w:numFmt w:val="bullet"/>
      <w:lvlText w:val="•"/>
      <w:lvlJc w:val="left"/>
      <w:pPr>
        <w:ind w:left="4270" w:hanging="567"/>
      </w:pPr>
      <w:rPr>
        <w:rFonts w:hint="default"/>
        <w:lang w:val="ro-RO" w:eastAsia="en-US" w:bidi="ar-SA"/>
      </w:rPr>
    </w:lvl>
    <w:lvl w:ilvl="5">
      <w:numFmt w:val="bullet"/>
      <w:lvlText w:val="•"/>
      <w:lvlJc w:val="left"/>
      <w:pPr>
        <w:ind w:left="5142" w:hanging="567"/>
      </w:pPr>
      <w:rPr>
        <w:rFonts w:hint="default"/>
        <w:lang w:val="ro-RO" w:eastAsia="en-US" w:bidi="ar-SA"/>
      </w:rPr>
    </w:lvl>
    <w:lvl w:ilvl="6">
      <w:numFmt w:val="bullet"/>
      <w:lvlText w:val="•"/>
      <w:lvlJc w:val="left"/>
      <w:pPr>
        <w:ind w:left="6015" w:hanging="567"/>
      </w:pPr>
      <w:rPr>
        <w:rFonts w:hint="default"/>
        <w:lang w:val="ro-RO" w:eastAsia="en-US" w:bidi="ar-SA"/>
      </w:rPr>
    </w:lvl>
    <w:lvl w:ilvl="7">
      <w:numFmt w:val="bullet"/>
      <w:lvlText w:val="•"/>
      <w:lvlJc w:val="left"/>
      <w:pPr>
        <w:ind w:left="6887" w:hanging="567"/>
      </w:pPr>
      <w:rPr>
        <w:rFonts w:hint="default"/>
        <w:lang w:val="ro-RO" w:eastAsia="en-US" w:bidi="ar-SA"/>
      </w:rPr>
    </w:lvl>
    <w:lvl w:ilvl="8">
      <w:numFmt w:val="bullet"/>
      <w:lvlText w:val="•"/>
      <w:lvlJc w:val="left"/>
      <w:pPr>
        <w:ind w:left="7760" w:hanging="567"/>
      </w:pPr>
      <w:rPr>
        <w:rFonts w:hint="default"/>
        <w:lang w:val="ro-RO" w:eastAsia="en-US" w:bidi="ar-SA"/>
      </w:rPr>
    </w:lvl>
  </w:abstractNum>
  <w:abstractNum w:abstractNumId="12" w15:restartNumberingAfterBreak="0">
    <w:nsid w:val="3D285C9F"/>
    <w:multiLevelType w:val="hybridMultilevel"/>
    <w:tmpl w:val="16B4410A"/>
    <w:lvl w:ilvl="0" w:tplc="A182A88C">
      <w:start w:val="1"/>
      <w:numFmt w:val="decimal"/>
      <w:lvlText w:val="%1."/>
      <w:lvlJc w:val="left"/>
      <w:pPr>
        <w:ind w:left="782" w:hanging="567"/>
      </w:pPr>
      <w:rPr>
        <w:rFonts w:ascii="Times New Roman" w:eastAsia="Times New Roman" w:hAnsi="Times New Roman" w:cs="Times New Roman" w:hint="default"/>
        <w:b/>
        <w:bCs/>
        <w:w w:val="100"/>
        <w:sz w:val="22"/>
        <w:szCs w:val="22"/>
        <w:lang w:val="ro-RO" w:eastAsia="en-US" w:bidi="ar-SA"/>
      </w:rPr>
    </w:lvl>
    <w:lvl w:ilvl="1" w:tplc="A1941D5E">
      <w:numFmt w:val="bullet"/>
      <w:lvlText w:val="•"/>
      <w:lvlJc w:val="left"/>
      <w:pPr>
        <w:ind w:left="1652" w:hanging="567"/>
      </w:pPr>
      <w:rPr>
        <w:rFonts w:hint="default"/>
        <w:lang w:val="ro-RO" w:eastAsia="en-US" w:bidi="ar-SA"/>
      </w:rPr>
    </w:lvl>
    <w:lvl w:ilvl="2" w:tplc="279CE0A2">
      <w:numFmt w:val="bullet"/>
      <w:lvlText w:val="•"/>
      <w:lvlJc w:val="left"/>
      <w:pPr>
        <w:ind w:left="2525" w:hanging="567"/>
      </w:pPr>
      <w:rPr>
        <w:rFonts w:hint="default"/>
        <w:lang w:val="ro-RO" w:eastAsia="en-US" w:bidi="ar-SA"/>
      </w:rPr>
    </w:lvl>
    <w:lvl w:ilvl="3" w:tplc="6AF25AEC">
      <w:numFmt w:val="bullet"/>
      <w:lvlText w:val="•"/>
      <w:lvlJc w:val="left"/>
      <w:pPr>
        <w:ind w:left="3397" w:hanging="567"/>
      </w:pPr>
      <w:rPr>
        <w:rFonts w:hint="default"/>
        <w:lang w:val="ro-RO" w:eastAsia="en-US" w:bidi="ar-SA"/>
      </w:rPr>
    </w:lvl>
    <w:lvl w:ilvl="4" w:tplc="76D2E24A">
      <w:numFmt w:val="bullet"/>
      <w:lvlText w:val="•"/>
      <w:lvlJc w:val="left"/>
      <w:pPr>
        <w:ind w:left="4270" w:hanging="567"/>
      </w:pPr>
      <w:rPr>
        <w:rFonts w:hint="default"/>
        <w:lang w:val="ro-RO" w:eastAsia="en-US" w:bidi="ar-SA"/>
      </w:rPr>
    </w:lvl>
    <w:lvl w:ilvl="5" w:tplc="CBD8DBC4">
      <w:numFmt w:val="bullet"/>
      <w:lvlText w:val="•"/>
      <w:lvlJc w:val="left"/>
      <w:pPr>
        <w:ind w:left="5142" w:hanging="567"/>
      </w:pPr>
      <w:rPr>
        <w:rFonts w:hint="default"/>
        <w:lang w:val="ro-RO" w:eastAsia="en-US" w:bidi="ar-SA"/>
      </w:rPr>
    </w:lvl>
    <w:lvl w:ilvl="6" w:tplc="89EA365C">
      <w:numFmt w:val="bullet"/>
      <w:lvlText w:val="•"/>
      <w:lvlJc w:val="left"/>
      <w:pPr>
        <w:ind w:left="6015" w:hanging="567"/>
      </w:pPr>
      <w:rPr>
        <w:rFonts w:hint="default"/>
        <w:lang w:val="ro-RO" w:eastAsia="en-US" w:bidi="ar-SA"/>
      </w:rPr>
    </w:lvl>
    <w:lvl w:ilvl="7" w:tplc="C3541CCE">
      <w:numFmt w:val="bullet"/>
      <w:lvlText w:val="•"/>
      <w:lvlJc w:val="left"/>
      <w:pPr>
        <w:ind w:left="6887" w:hanging="567"/>
      </w:pPr>
      <w:rPr>
        <w:rFonts w:hint="default"/>
        <w:lang w:val="ro-RO" w:eastAsia="en-US" w:bidi="ar-SA"/>
      </w:rPr>
    </w:lvl>
    <w:lvl w:ilvl="8" w:tplc="612EA462">
      <w:numFmt w:val="bullet"/>
      <w:lvlText w:val="•"/>
      <w:lvlJc w:val="left"/>
      <w:pPr>
        <w:ind w:left="7760" w:hanging="567"/>
      </w:pPr>
      <w:rPr>
        <w:rFonts w:hint="default"/>
        <w:lang w:val="ro-RO" w:eastAsia="en-US" w:bidi="ar-SA"/>
      </w:rPr>
    </w:lvl>
  </w:abstractNum>
  <w:abstractNum w:abstractNumId="13" w15:restartNumberingAfterBreak="0">
    <w:nsid w:val="405371C5"/>
    <w:multiLevelType w:val="multilevel"/>
    <w:tmpl w:val="44E8CE34"/>
    <w:lvl w:ilvl="0">
      <w:start w:val="1"/>
      <w:numFmt w:val="decimal"/>
      <w:lvlText w:val="%1."/>
      <w:lvlJc w:val="left"/>
      <w:pPr>
        <w:ind w:left="782" w:hanging="567"/>
      </w:pPr>
      <w:rPr>
        <w:rFonts w:ascii="Times New Roman" w:eastAsia="Times New Roman" w:hAnsi="Times New Roman" w:cs="Times New Roman" w:hint="default"/>
        <w:b/>
        <w:bCs/>
        <w:w w:val="100"/>
        <w:sz w:val="22"/>
        <w:szCs w:val="22"/>
        <w:lang w:val="ro-RO" w:eastAsia="en-US" w:bidi="ar-SA"/>
      </w:rPr>
    </w:lvl>
    <w:lvl w:ilvl="1">
      <w:start w:val="1"/>
      <w:numFmt w:val="decimal"/>
      <w:lvlText w:val="%1.%2"/>
      <w:lvlJc w:val="left"/>
      <w:pPr>
        <w:ind w:left="782" w:hanging="567"/>
      </w:pPr>
      <w:rPr>
        <w:rFonts w:ascii="Times New Roman" w:eastAsia="Times New Roman" w:hAnsi="Times New Roman" w:cs="Times New Roman" w:hint="default"/>
        <w:b/>
        <w:bCs/>
        <w:w w:val="100"/>
        <w:sz w:val="22"/>
        <w:szCs w:val="22"/>
        <w:lang w:val="ro-RO" w:eastAsia="en-US" w:bidi="ar-SA"/>
      </w:rPr>
    </w:lvl>
    <w:lvl w:ilvl="2">
      <w:numFmt w:val="bullet"/>
      <w:lvlText w:val="•"/>
      <w:lvlJc w:val="left"/>
      <w:pPr>
        <w:ind w:left="2525" w:hanging="567"/>
      </w:pPr>
      <w:rPr>
        <w:rFonts w:hint="default"/>
        <w:lang w:val="ro-RO" w:eastAsia="en-US" w:bidi="ar-SA"/>
      </w:rPr>
    </w:lvl>
    <w:lvl w:ilvl="3">
      <w:numFmt w:val="bullet"/>
      <w:lvlText w:val="•"/>
      <w:lvlJc w:val="left"/>
      <w:pPr>
        <w:ind w:left="3397" w:hanging="567"/>
      </w:pPr>
      <w:rPr>
        <w:rFonts w:hint="default"/>
        <w:lang w:val="ro-RO" w:eastAsia="en-US" w:bidi="ar-SA"/>
      </w:rPr>
    </w:lvl>
    <w:lvl w:ilvl="4">
      <w:numFmt w:val="bullet"/>
      <w:lvlText w:val="•"/>
      <w:lvlJc w:val="left"/>
      <w:pPr>
        <w:ind w:left="4270" w:hanging="567"/>
      </w:pPr>
      <w:rPr>
        <w:rFonts w:hint="default"/>
        <w:lang w:val="ro-RO" w:eastAsia="en-US" w:bidi="ar-SA"/>
      </w:rPr>
    </w:lvl>
    <w:lvl w:ilvl="5">
      <w:numFmt w:val="bullet"/>
      <w:lvlText w:val="•"/>
      <w:lvlJc w:val="left"/>
      <w:pPr>
        <w:ind w:left="5142" w:hanging="567"/>
      </w:pPr>
      <w:rPr>
        <w:rFonts w:hint="default"/>
        <w:lang w:val="ro-RO" w:eastAsia="en-US" w:bidi="ar-SA"/>
      </w:rPr>
    </w:lvl>
    <w:lvl w:ilvl="6">
      <w:numFmt w:val="bullet"/>
      <w:lvlText w:val="•"/>
      <w:lvlJc w:val="left"/>
      <w:pPr>
        <w:ind w:left="6015" w:hanging="567"/>
      </w:pPr>
      <w:rPr>
        <w:rFonts w:hint="default"/>
        <w:lang w:val="ro-RO" w:eastAsia="en-US" w:bidi="ar-SA"/>
      </w:rPr>
    </w:lvl>
    <w:lvl w:ilvl="7">
      <w:numFmt w:val="bullet"/>
      <w:lvlText w:val="•"/>
      <w:lvlJc w:val="left"/>
      <w:pPr>
        <w:ind w:left="6887" w:hanging="567"/>
      </w:pPr>
      <w:rPr>
        <w:rFonts w:hint="default"/>
        <w:lang w:val="ro-RO" w:eastAsia="en-US" w:bidi="ar-SA"/>
      </w:rPr>
    </w:lvl>
    <w:lvl w:ilvl="8">
      <w:numFmt w:val="bullet"/>
      <w:lvlText w:val="•"/>
      <w:lvlJc w:val="left"/>
      <w:pPr>
        <w:ind w:left="7760" w:hanging="567"/>
      </w:pPr>
      <w:rPr>
        <w:rFonts w:hint="default"/>
        <w:lang w:val="ro-RO" w:eastAsia="en-US" w:bidi="ar-SA"/>
      </w:rPr>
    </w:lvl>
  </w:abstractNum>
  <w:abstractNum w:abstractNumId="14" w15:restartNumberingAfterBreak="0">
    <w:nsid w:val="4D405A7E"/>
    <w:multiLevelType w:val="hybridMultilevel"/>
    <w:tmpl w:val="AA889D50"/>
    <w:lvl w:ilvl="0" w:tplc="847A9E5C">
      <w:start w:val="1"/>
      <w:numFmt w:val="decimal"/>
      <w:lvlText w:val="%1."/>
      <w:lvlJc w:val="left"/>
      <w:pPr>
        <w:ind w:left="782" w:hanging="567"/>
      </w:pPr>
      <w:rPr>
        <w:rFonts w:ascii="Times New Roman" w:eastAsia="Times New Roman" w:hAnsi="Times New Roman" w:cs="Times New Roman" w:hint="default"/>
        <w:b/>
        <w:bCs/>
        <w:w w:val="100"/>
        <w:sz w:val="22"/>
        <w:szCs w:val="22"/>
        <w:lang w:val="ro-RO" w:eastAsia="en-US" w:bidi="ar-SA"/>
      </w:rPr>
    </w:lvl>
    <w:lvl w:ilvl="1" w:tplc="AD621E7E">
      <w:numFmt w:val="bullet"/>
      <w:lvlText w:val="•"/>
      <w:lvlJc w:val="left"/>
      <w:pPr>
        <w:ind w:left="1652" w:hanging="567"/>
      </w:pPr>
      <w:rPr>
        <w:rFonts w:hint="default"/>
        <w:lang w:val="ro-RO" w:eastAsia="en-US" w:bidi="ar-SA"/>
      </w:rPr>
    </w:lvl>
    <w:lvl w:ilvl="2" w:tplc="2E0E599A">
      <w:numFmt w:val="bullet"/>
      <w:lvlText w:val="•"/>
      <w:lvlJc w:val="left"/>
      <w:pPr>
        <w:ind w:left="2525" w:hanging="567"/>
      </w:pPr>
      <w:rPr>
        <w:rFonts w:hint="default"/>
        <w:lang w:val="ro-RO" w:eastAsia="en-US" w:bidi="ar-SA"/>
      </w:rPr>
    </w:lvl>
    <w:lvl w:ilvl="3" w:tplc="F5681CB8">
      <w:numFmt w:val="bullet"/>
      <w:lvlText w:val="•"/>
      <w:lvlJc w:val="left"/>
      <w:pPr>
        <w:ind w:left="3397" w:hanging="567"/>
      </w:pPr>
      <w:rPr>
        <w:rFonts w:hint="default"/>
        <w:lang w:val="ro-RO" w:eastAsia="en-US" w:bidi="ar-SA"/>
      </w:rPr>
    </w:lvl>
    <w:lvl w:ilvl="4" w:tplc="44B40018">
      <w:numFmt w:val="bullet"/>
      <w:lvlText w:val="•"/>
      <w:lvlJc w:val="left"/>
      <w:pPr>
        <w:ind w:left="4270" w:hanging="567"/>
      </w:pPr>
      <w:rPr>
        <w:rFonts w:hint="default"/>
        <w:lang w:val="ro-RO" w:eastAsia="en-US" w:bidi="ar-SA"/>
      </w:rPr>
    </w:lvl>
    <w:lvl w:ilvl="5" w:tplc="E48A487C">
      <w:numFmt w:val="bullet"/>
      <w:lvlText w:val="•"/>
      <w:lvlJc w:val="left"/>
      <w:pPr>
        <w:ind w:left="5142" w:hanging="567"/>
      </w:pPr>
      <w:rPr>
        <w:rFonts w:hint="default"/>
        <w:lang w:val="ro-RO" w:eastAsia="en-US" w:bidi="ar-SA"/>
      </w:rPr>
    </w:lvl>
    <w:lvl w:ilvl="6" w:tplc="346C8662">
      <w:numFmt w:val="bullet"/>
      <w:lvlText w:val="•"/>
      <w:lvlJc w:val="left"/>
      <w:pPr>
        <w:ind w:left="6015" w:hanging="567"/>
      </w:pPr>
      <w:rPr>
        <w:rFonts w:hint="default"/>
        <w:lang w:val="ro-RO" w:eastAsia="en-US" w:bidi="ar-SA"/>
      </w:rPr>
    </w:lvl>
    <w:lvl w:ilvl="7" w:tplc="E42608AE">
      <w:numFmt w:val="bullet"/>
      <w:lvlText w:val="•"/>
      <w:lvlJc w:val="left"/>
      <w:pPr>
        <w:ind w:left="6887" w:hanging="567"/>
      </w:pPr>
      <w:rPr>
        <w:rFonts w:hint="default"/>
        <w:lang w:val="ro-RO" w:eastAsia="en-US" w:bidi="ar-SA"/>
      </w:rPr>
    </w:lvl>
    <w:lvl w:ilvl="8" w:tplc="5C6C2A7C">
      <w:numFmt w:val="bullet"/>
      <w:lvlText w:val="•"/>
      <w:lvlJc w:val="left"/>
      <w:pPr>
        <w:ind w:left="7760" w:hanging="567"/>
      </w:pPr>
      <w:rPr>
        <w:rFonts w:hint="default"/>
        <w:lang w:val="ro-RO" w:eastAsia="en-US" w:bidi="ar-SA"/>
      </w:rPr>
    </w:lvl>
  </w:abstractNum>
  <w:abstractNum w:abstractNumId="15" w15:restartNumberingAfterBreak="0">
    <w:nsid w:val="4EFC5D4B"/>
    <w:multiLevelType w:val="hybridMultilevel"/>
    <w:tmpl w:val="7F74E750"/>
    <w:lvl w:ilvl="0" w:tplc="90B041DE">
      <w:start w:val="4"/>
      <w:numFmt w:val="decimal"/>
      <w:lvlText w:val="%1."/>
      <w:lvlJc w:val="left"/>
      <w:pPr>
        <w:ind w:left="782" w:hanging="567"/>
      </w:pPr>
      <w:rPr>
        <w:rFonts w:ascii="Times New Roman" w:eastAsia="Times New Roman" w:hAnsi="Times New Roman" w:cs="Times New Roman" w:hint="default"/>
        <w:b/>
        <w:bCs/>
        <w:w w:val="100"/>
        <w:sz w:val="22"/>
        <w:szCs w:val="22"/>
        <w:lang w:val="ro-RO" w:eastAsia="en-US" w:bidi="ar-SA"/>
      </w:rPr>
    </w:lvl>
    <w:lvl w:ilvl="1" w:tplc="2F5417E2">
      <w:numFmt w:val="bullet"/>
      <w:lvlText w:val="•"/>
      <w:lvlJc w:val="left"/>
      <w:pPr>
        <w:ind w:left="1652" w:hanging="567"/>
      </w:pPr>
      <w:rPr>
        <w:rFonts w:hint="default"/>
        <w:lang w:val="ro-RO" w:eastAsia="en-US" w:bidi="ar-SA"/>
      </w:rPr>
    </w:lvl>
    <w:lvl w:ilvl="2" w:tplc="B5A4E3AA">
      <w:numFmt w:val="bullet"/>
      <w:lvlText w:val="•"/>
      <w:lvlJc w:val="left"/>
      <w:pPr>
        <w:ind w:left="2525" w:hanging="567"/>
      </w:pPr>
      <w:rPr>
        <w:rFonts w:hint="default"/>
        <w:lang w:val="ro-RO" w:eastAsia="en-US" w:bidi="ar-SA"/>
      </w:rPr>
    </w:lvl>
    <w:lvl w:ilvl="3" w:tplc="9334952C">
      <w:numFmt w:val="bullet"/>
      <w:lvlText w:val="•"/>
      <w:lvlJc w:val="left"/>
      <w:pPr>
        <w:ind w:left="3397" w:hanging="567"/>
      </w:pPr>
      <w:rPr>
        <w:rFonts w:hint="default"/>
        <w:lang w:val="ro-RO" w:eastAsia="en-US" w:bidi="ar-SA"/>
      </w:rPr>
    </w:lvl>
    <w:lvl w:ilvl="4" w:tplc="1E925294">
      <w:numFmt w:val="bullet"/>
      <w:lvlText w:val="•"/>
      <w:lvlJc w:val="left"/>
      <w:pPr>
        <w:ind w:left="4270" w:hanging="567"/>
      </w:pPr>
      <w:rPr>
        <w:rFonts w:hint="default"/>
        <w:lang w:val="ro-RO" w:eastAsia="en-US" w:bidi="ar-SA"/>
      </w:rPr>
    </w:lvl>
    <w:lvl w:ilvl="5" w:tplc="64D233A2">
      <w:numFmt w:val="bullet"/>
      <w:lvlText w:val="•"/>
      <w:lvlJc w:val="left"/>
      <w:pPr>
        <w:ind w:left="5142" w:hanging="567"/>
      </w:pPr>
      <w:rPr>
        <w:rFonts w:hint="default"/>
        <w:lang w:val="ro-RO" w:eastAsia="en-US" w:bidi="ar-SA"/>
      </w:rPr>
    </w:lvl>
    <w:lvl w:ilvl="6" w:tplc="158626C8">
      <w:numFmt w:val="bullet"/>
      <w:lvlText w:val="•"/>
      <w:lvlJc w:val="left"/>
      <w:pPr>
        <w:ind w:left="6015" w:hanging="567"/>
      </w:pPr>
      <w:rPr>
        <w:rFonts w:hint="default"/>
        <w:lang w:val="ro-RO" w:eastAsia="en-US" w:bidi="ar-SA"/>
      </w:rPr>
    </w:lvl>
    <w:lvl w:ilvl="7" w:tplc="2E668422">
      <w:numFmt w:val="bullet"/>
      <w:lvlText w:val="•"/>
      <w:lvlJc w:val="left"/>
      <w:pPr>
        <w:ind w:left="6887" w:hanging="567"/>
      </w:pPr>
      <w:rPr>
        <w:rFonts w:hint="default"/>
        <w:lang w:val="ro-RO" w:eastAsia="en-US" w:bidi="ar-SA"/>
      </w:rPr>
    </w:lvl>
    <w:lvl w:ilvl="8" w:tplc="7AFCABE2">
      <w:numFmt w:val="bullet"/>
      <w:lvlText w:val="•"/>
      <w:lvlJc w:val="left"/>
      <w:pPr>
        <w:ind w:left="7760" w:hanging="567"/>
      </w:pPr>
      <w:rPr>
        <w:rFonts w:hint="default"/>
        <w:lang w:val="ro-RO" w:eastAsia="en-US" w:bidi="ar-SA"/>
      </w:rPr>
    </w:lvl>
  </w:abstractNum>
  <w:abstractNum w:abstractNumId="16" w15:restartNumberingAfterBreak="0">
    <w:nsid w:val="597A5823"/>
    <w:multiLevelType w:val="multilevel"/>
    <w:tmpl w:val="298430CA"/>
    <w:lvl w:ilvl="0">
      <w:start w:val="1"/>
      <w:numFmt w:val="decimal"/>
      <w:lvlText w:val="%1."/>
      <w:lvlJc w:val="left"/>
      <w:pPr>
        <w:ind w:left="782" w:hanging="567"/>
      </w:pPr>
      <w:rPr>
        <w:rFonts w:ascii="Times New Roman" w:eastAsia="Times New Roman" w:hAnsi="Times New Roman" w:cs="Times New Roman" w:hint="default"/>
        <w:b/>
        <w:bCs/>
        <w:w w:val="100"/>
        <w:sz w:val="22"/>
        <w:szCs w:val="22"/>
        <w:lang w:val="ro-RO" w:eastAsia="en-US" w:bidi="ar-SA"/>
      </w:rPr>
    </w:lvl>
    <w:lvl w:ilvl="1">
      <w:start w:val="1"/>
      <w:numFmt w:val="bullet"/>
      <w:lvlText w:val=""/>
      <w:lvlJc w:val="left"/>
      <w:pPr>
        <w:ind w:left="782" w:hanging="567"/>
      </w:pPr>
      <w:rPr>
        <w:rFonts w:ascii="Symbol" w:hAnsi="Symbol" w:hint="default"/>
        <w:b/>
        <w:bCs/>
        <w:w w:val="100"/>
        <w:sz w:val="22"/>
        <w:szCs w:val="22"/>
        <w:lang w:val="ro-RO" w:eastAsia="en-US" w:bidi="ar-SA"/>
      </w:rPr>
    </w:lvl>
    <w:lvl w:ilvl="2">
      <w:numFmt w:val="bullet"/>
      <w:lvlText w:val="•"/>
      <w:lvlJc w:val="left"/>
      <w:pPr>
        <w:ind w:left="2525" w:hanging="567"/>
      </w:pPr>
      <w:rPr>
        <w:rFonts w:hint="default"/>
        <w:lang w:val="ro-RO" w:eastAsia="en-US" w:bidi="ar-SA"/>
      </w:rPr>
    </w:lvl>
    <w:lvl w:ilvl="3">
      <w:numFmt w:val="bullet"/>
      <w:lvlText w:val="•"/>
      <w:lvlJc w:val="left"/>
      <w:pPr>
        <w:ind w:left="3397" w:hanging="567"/>
      </w:pPr>
      <w:rPr>
        <w:rFonts w:hint="default"/>
        <w:lang w:val="ro-RO" w:eastAsia="en-US" w:bidi="ar-SA"/>
      </w:rPr>
    </w:lvl>
    <w:lvl w:ilvl="4">
      <w:numFmt w:val="bullet"/>
      <w:lvlText w:val="•"/>
      <w:lvlJc w:val="left"/>
      <w:pPr>
        <w:ind w:left="4270" w:hanging="567"/>
      </w:pPr>
      <w:rPr>
        <w:rFonts w:hint="default"/>
        <w:lang w:val="ro-RO" w:eastAsia="en-US" w:bidi="ar-SA"/>
      </w:rPr>
    </w:lvl>
    <w:lvl w:ilvl="5">
      <w:numFmt w:val="bullet"/>
      <w:lvlText w:val="•"/>
      <w:lvlJc w:val="left"/>
      <w:pPr>
        <w:ind w:left="5142" w:hanging="567"/>
      </w:pPr>
      <w:rPr>
        <w:rFonts w:hint="default"/>
        <w:lang w:val="ro-RO" w:eastAsia="en-US" w:bidi="ar-SA"/>
      </w:rPr>
    </w:lvl>
    <w:lvl w:ilvl="6">
      <w:numFmt w:val="bullet"/>
      <w:lvlText w:val="•"/>
      <w:lvlJc w:val="left"/>
      <w:pPr>
        <w:ind w:left="6015" w:hanging="567"/>
      </w:pPr>
      <w:rPr>
        <w:rFonts w:hint="default"/>
        <w:lang w:val="ro-RO" w:eastAsia="en-US" w:bidi="ar-SA"/>
      </w:rPr>
    </w:lvl>
    <w:lvl w:ilvl="7">
      <w:numFmt w:val="bullet"/>
      <w:lvlText w:val="•"/>
      <w:lvlJc w:val="left"/>
      <w:pPr>
        <w:ind w:left="6887" w:hanging="567"/>
      </w:pPr>
      <w:rPr>
        <w:rFonts w:hint="default"/>
        <w:lang w:val="ro-RO" w:eastAsia="en-US" w:bidi="ar-SA"/>
      </w:rPr>
    </w:lvl>
    <w:lvl w:ilvl="8">
      <w:numFmt w:val="bullet"/>
      <w:lvlText w:val="•"/>
      <w:lvlJc w:val="left"/>
      <w:pPr>
        <w:ind w:left="7760" w:hanging="567"/>
      </w:pPr>
      <w:rPr>
        <w:rFonts w:hint="default"/>
        <w:lang w:val="ro-RO" w:eastAsia="en-US" w:bidi="ar-SA"/>
      </w:rPr>
    </w:lvl>
  </w:abstractNum>
  <w:abstractNum w:abstractNumId="17" w15:restartNumberingAfterBreak="0">
    <w:nsid w:val="66604F9B"/>
    <w:multiLevelType w:val="hybridMultilevel"/>
    <w:tmpl w:val="794008AA"/>
    <w:lvl w:ilvl="0" w:tplc="9EAA8912">
      <w:start w:val="1"/>
      <w:numFmt w:val="decimal"/>
      <w:lvlText w:val="%1."/>
      <w:lvlJc w:val="left"/>
      <w:pPr>
        <w:ind w:left="782" w:hanging="567"/>
      </w:pPr>
      <w:rPr>
        <w:rFonts w:ascii="Times New Roman" w:eastAsia="Times New Roman" w:hAnsi="Times New Roman" w:cs="Times New Roman" w:hint="default"/>
        <w:w w:val="100"/>
        <w:sz w:val="22"/>
        <w:szCs w:val="22"/>
        <w:lang w:val="ro-RO" w:eastAsia="en-US" w:bidi="ar-SA"/>
      </w:rPr>
    </w:lvl>
    <w:lvl w:ilvl="1" w:tplc="11B004F6">
      <w:numFmt w:val="bullet"/>
      <w:lvlText w:val="•"/>
      <w:lvlJc w:val="left"/>
      <w:pPr>
        <w:ind w:left="1652" w:hanging="567"/>
      </w:pPr>
      <w:rPr>
        <w:rFonts w:hint="default"/>
        <w:lang w:val="ro-RO" w:eastAsia="en-US" w:bidi="ar-SA"/>
      </w:rPr>
    </w:lvl>
    <w:lvl w:ilvl="2" w:tplc="A6D4B908">
      <w:numFmt w:val="bullet"/>
      <w:lvlText w:val="•"/>
      <w:lvlJc w:val="left"/>
      <w:pPr>
        <w:ind w:left="2525" w:hanging="567"/>
      </w:pPr>
      <w:rPr>
        <w:rFonts w:hint="default"/>
        <w:lang w:val="ro-RO" w:eastAsia="en-US" w:bidi="ar-SA"/>
      </w:rPr>
    </w:lvl>
    <w:lvl w:ilvl="3" w:tplc="F07A0B9A">
      <w:numFmt w:val="bullet"/>
      <w:lvlText w:val="•"/>
      <w:lvlJc w:val="left"/>
      <w:pPr>
        <w:ind w:left="3397" w:hanging="567"/>
      </w:pPr>
      <w:rPr>
        <w:rFonts w:hint="default"/>
        <w:lang w:val="ro-RO" w:eastAsia="en-US" w:bidi="ar-SA"/>
      </w:rPr>
    </w:lvl>
    <w:lvl w:ilvl="4" w:tplc="6882CC86">
      <w:numFmt w:val="bullet"/>
      <w:lvlText w:val="•"/>
      <w:lvlJc w:val="left"/>
      <w:pPr>
        <w:ind w:left="4270" w:hanging="567"/>
      </w:pPr>
      <w:rPr>
        <w:rFonts w:hint="default"/>
        <w:lang w:val="ro-RO" w:eastAsia="en-US" w:bidi="ar-SA"/>
      </w:rPr>
    </w:lvl>
    <w:lvl w:ilvl="5" w:tplc="BFA0E8C4">
      <w:numFmt w:val="bullet"/>
      <w:lvlText w:val="•"/>
      <w:lvlJc w:val="left"/>
      <w:pPr>
        <w:ind w:left="5142" w:hanging="567"/>
      </w:pPr>
      <w:rPr>
        <w:rFonts w:hint="default"/>
        <w:lang w:val="ro-RO" w:eastAsia="en-US" w:bidi="ar-SA"/>
      </w:rPr>
    </w:lvl>
    <w:lvl w:ilvl="6" w:tplc="4A3AF856">
      <w:numFmt w:val="bullet"/>
      <w:lvlText w:val="•"/>
      <w:lvlJc w:val="left"/>
      <w:pPr>
        <w:ind w:left="6015" w:hanging="567"/>
      </w:pPr>
      <w:rPr>
        <w:rFonts w:hint="default"/>
        <w:lang w:val="ro-RO" w:eastAsia="en-US" w:bidi="ar-SA"/>
      </w:rPr>
    </w:lvl>
    <w:lvl w:ilvl="7" w:tplc="8F5AD8C2">
      <w:numFmt w:val="bullet"/>
      <w:lvlText w:val="•"/>
      <w:lvlJc w:val="left"/>
      <w:pPr>
        <w:ind w:left="6887" w:hanging="567"/>
      </w:pPr>
      <w:rPr>
        <w:rFonts w:hint="default"/>
        <w:lang w:val="ro-RO" w:eastAsia="en-US" w:bidi="ar-SA"/>
      </w:rPr>
    </w:lvl>
    <w:lvl w:ilvl="8" w:tplc="1BE69AA8">
      <w:numFmt w:val="bullet"/>
      <w:lvlText w:val="•"/>
      <w:lvlJc w:val="left"/>
      <w:pPr>
        <w:ind w:left="7760" w:hanging="567"/>
      </w:pPr>
      <w:rPr>
        <w:rFonts w:hint="default"/>
        <w:lang w:val="ro-RO" w:eastAsia="en-US" w:bidi="ar-SA"/>
      </w:rPr>
    </w:lvl>
  </w:abstractNum>
  <w:abstractNum w:abstractNumId="18" w15:restartNumberingAfterBreak="0">
    <w:nsid w:val="678E0F15"/>
    <w:multiLevelType w:val="multilevel"/>
    <w:tmpl w:val="8204321E"/>
    <w:lvl w:ilvl="0">
      <w:start w:val="4"/>
      <w:numFmt w:val="decimal"/>
      <w:lvlText w:val="%1"/>
      <w:lvlJc w:val="left"/>
      <w:pPr>
        <w:ind w:left="782" w:hanging="567"/>
      </w:pPr>
      <w:rPr>
        <w:rFonts w:hint="default"/>
        <w:lang w:val="ro-RO" w:eastAsia="en-US" w:bidi="ar-SA"/>
      </w:rPr>
    </w:lvl>
    <w:lvl w:ilvl="1">
      <w:start w:val="3"/>
      <w:numFmt w:val="decimal"/>
      <w:lvlText w:val="%1.%2"/>
      <w:lvlJc w:val="left"/>
      <w:pPr>
        <w:ind w:left="782" w:hanging="567"/>
      </w:pPr>
      <w:rPr>
        <w:rFonts w:ascii="Times New Roman" w:eastAsia="Times New Roman" w:hAnsi="Times New Roman" w:cs="Times New Roman" w:hint="default"/>
        <w:b/>
        <w:bCs/>
        <w:w w:val="100"/>
        <w:sz w:val="22"/>
        <w:szCs w:val="22"/>
        <w:lang w:val="ro-RO" w:eastAsia="en-US" w:bidi="ar-SA"/>
      </w:rPr>
    </w:lvl>
    <w:lvl w:ilvl="2">
      <w:numFmt w:val="bullet"/>
      <w:lvlText w:val="•"/>
      <w:lvlJc w:val="left"/>
      <w:pPr>
        <w:ind w:left="2525" w:hanging="567"/>
      </w:pPr>
      <w:rPr>
        <w:rFonts w:hint="default"/>
        <w:lang w:val="ro-RO" w:eastAsia="en-US" w:bidi="ar-SA"/>
      </w:rPr>
    </w:lvl>
    <w:lvl w:ilvl="3">
      <w:numFmt w:val="bullet"/>
      <w:lvlText w:val="•"/>
      <w:lvlJc w:val="left"/>
      <w:pPr>
        <w:ind w:left="3397" w:hanging="567"/>
      </w:pPr>
      <w:rPr>
        <w:rFonts w:hint="default"/>
        <w:lang w:val="ro-RO" w:eastAsia="en-US" w:bidi="ar-SA"/>
      </w:rPr>
    </w:lvl>
    <w:lvl w:ilvl="4">
      <w:numFmt w:val="bullet"/>
      <w:lvlText w:val="•"/>
      <w:lvlJc w:val="left"/>
      <w:pPr>
        <w:ind w:left="4270" w:hanging="567"/>
      </w:pPr>
      <w:rPr>
        <w:rFonts w:hint="default"/>
        <w:lang w:val="ro-RO" w:eastAsia="en-US" w:bidi="ar-SA"/>
      </w:rPr>
    </w:lvl>
    <w:lvl w:ilvl="5">
      <w:numFmt w:val="bullet"/>
      <w:lvlText w:val="•"/>
      <w:lvlJc w:val="left"/>
      <w:pPr>
        <w:ind w:left="5142" w:hanging="567"/>
      </w:pPr>
      <w:rPr>
        <w:rFonts w:hint="default"/>
        <w:lang w:val="ro-RO" w:eastAsia="en-US" w:bidi="ar-SA"/>
      </w:rPr>
    </w:lvl>
    <w:lvl w:ilvl="6">
      <w:numFmt w:val="bullet"/>
      <w:lvlText w:val="•"/>
      <w:lvlJc w:val="left"/>
      <w:pPr>
        <w:ind w:left="6015" w:hanging="567"/>
      </w:pPr>
      <w:rPr>
        <w:rFonts w:hint="default"/>
        <w:lang w:val="ro-RO" w:eastAsia="en-US" w:bidi="ar-SA"/>
      </w:rPr>
    </w:lvl>
    <w:lvl w:ilvl="7">
      <w:numFmt w:val="bullet"/>
      <w:lvlText w:val="•"/>
      <w:lvlJc w:val="left"/>
      <w:pPr>
        <w:ind w:left="6887" w:hanging="567"/>
      </w:pPr>
      <w:rPr>
        <w:rFonts w:hint="default"/>
        <w:lang w:val="ro-RO" w:eastAsia="en-US" w:bidi="ar-SA"/>
      </w:rPr>
    </w:lvl>
    <w:lvl w:ilvl="8">
      <w:numFmt w:val="bullet"/>
      <w:lvlText w:val="•"/>
      <w:lvlJc w:val="left"/>
      <w:pPr>
        <w:ind w:left="7760" w:hanging="567"/>
      </w:pPr>
      <w:rPr>
        <w:rFonts w:hint="default"/>
        <w:lang w:val="ro-RO" w:eastAsia="en-US" w:bidi="ar-SA"/>
      </w:rPr>
    </w:lvl>
  </w:abstractNum>
  <w:abstractNum w:abstractNumId="19" w15:restartNumberingAfterBreak="0">
    <w:nsid w:val="6AA03866"/>
    <w:multiLevelType w:val="hybridMultilevel"/>
    <w:tmpl w:val="928EDB02"/>
    <w:lvl w:ilvl="0" w:tplc="95626F12">
      <w:start w:val="1"/>
      <w:numFmt w:val="decimal"/>
      <w:lvlText w:val="%1."/>
      <w:lvlJc w:val="left"/>
      <w:pPr>
        <w:ind w:left="1085" w:hanging="360"/>
      </w:pPr>
      <w:rPr>
        <w:rFonts w:hint="default"/>
      </w:rPr>
    </w:lvl>
    <w:lvl w:ilvl="1" w:tplc="04180019" w:tentative="1">
      <w:start w:val="1"/>
      <w:numFmt w:val="lowerLetter"/>
      <w:lvlText w:val="%2."/>
      <w:lvlJc w:val="left"/>
      <w:pPr>
        <w:ind w:left="1805" w:hanging="360"/>
      </w:pPr>
    </w:lvl>
    <w:lvl w:ilvl="2" w:tplc="0418001B" w:tentative="1">
      <w:start w:val="1"/>
      <w:numFmt w:val="lowerRoman"/>
      <w:lvlText w:val="%3."/>
      <w:lvlJc w:val="right"/>
      <w:pPr>
        <w:ind w:left="2525" w:hanging="180"/>
      </w:pPr>
    </w:lvl>
    <w:lvl w:ilvl="3" w:tplc="0418000F" w:tentative="1">
      <w:start w:val="1"/>
      <w:numFmt w:val="decimal"/>
      <w:lvlText w:val="%4."/>
      <w:lvlJc w:val="left"/>
      <w:pPr>
        <w:ind w:left="3245" w:hanging="360"/>
      </w:pPr>
    </w:lvl>
    <w:lvl w:ilvl="4" w:tplc="04180019" w:tentative="1">
      <w:start w:val="1"/>
      <w:numFmt w:val="lowerLetter"/>
      <w:lvlText w:val="%5."/>
      <w:lvlJc w:val="left"/>
      <w:pPr>
        <w:ind w:left="3965" w:hanging="360"/>
      </w:pPr>
    </w:lvl>
    <w:lvl w:ilvl="5" w:tplc="0418001B" w:tentative="1">
      <w:start w:val="1"/>
      <w:numFmt w:val="lowerRoman"/>
      <w:lvlText w:val="%6."/>
      <w:lvlJc w:val="right"/>
      <w:pPr>
        <w:ind w:left="4685" w:hanging="180"/>
      </w:pPr>
    </w:lvl>
    <w:lvl w:ilvl="6" w:tplc="0418000F" w:tentative="1">
      <w:start w:val="1"/>
      <w:numFmt w:val="decimal"/>
      <w:lvlText w:val="%7."/>
      <w:lvlJc w:val="left"/>
      <w:pPr>
        <w:ind w:left="5405" w:hanging="360"/>
      </w:pPr>
    </w:lvl>
    <w:lvl w:ilvl="7" w:tplc="04180019" w:tentative="1">
      <w:start w:val="1"/>
      <w:numFmt w:val="lowerLetter"/>
      <w:lvlText w:val="%8."/>
      <w:lvlJc w:val="left"/>
      <w:pPr>
        <w:ind w:left="6125" w:hanging="360"/>
      </w:pPr>
    </w:lvl>
    <w:lvl w:ilvl="8" w:tplc="0418001B" w:tentative="1">
      <w:start w:val="1"/>
      <w:numFmt w:val="lowerRoman"/>
      <w:lvlText w:val="%9."/>
      <w:lvlJc w:val="right"/>
      <w:pPr>
        <w:ind w:left="6845" w:hanging="180"/>
      </w:pPr>
    </w:lvl>
  </w:abstractNum>
  <w:abstractNum w:abstractNumId="20" w15:restartNumberingAfterBreak="0">
    <w:nsid w:val="79E819F9"/>
    <w:multiLevelType w:val="hybridMultilevel"/>
    <w:tmpl w:val="2C6A3BE6"/>
    <w:lvl w:ilvl="0" w:tplc="48C40758">
      <w:numFmt w:val="bullet"/>
      <w:lvlText w:val="-"/>
      <w:lvlJc w:val="left"/>
      <w:pPr>
        <w:ind w:left="782" w:hanging="567"/>
      </w:pPr>
      <w:rPr>
        <w:rFonts w:ascii="Times New Roman" w:eastAsia="Times New Roman" w:hAnsi="Times New Roman" w:cs="Times New Roman" w:hint="default"/>
        <w:w w:val="100"/>
        <w:sz w:val="22"/>
        <w:szCs w:val="22"/>
        <w:lang w:val="ro-RO" w:eastAsia="en-US" w:bidi="ar-SA"/>
      </w:rPr>
    </w:lvl>
    <w:lvl w:ilvl="1" w:tplc="15B89C40">
      <w:numFmt w:val="bullet"/>
      <w:lvlText w:val="•"/>
      <w:lvlJc w:val="left"/>
      <w:pPr>
        <w:ind w:left="1652" w:hanging="567"/>
      </w:pPr>
      <w:rPr>
        <w:rFonts w:hint="default"/>
        <w:lang w:val="ro-RO" w:eastAsia="en-US" w:bidi="ar-SA"/>
      </w:rPr>
    </w:lvl>
    <w:lvl w:ilvl="2" w:tplc="CCC05F08">
      <w:numFmt w:val="bullet"/>
      <w:lvlText w:val="•"/>
      <w:lvlJc w:val="left"/>
      <w:pPr>
        <w:ind w:left="2525" w:hanging="567"/>
      </w:pPr>
      <w:rPr>
        <w:rFonts w:hint="default"/>
        <w:lang w:val="ro-RO" w:eastAsia="en-US" w:bidi="ar-SA"/>
      </w:rPr>
    </w:lvl>
    <w:lvl w:ilvl="3" w:tplc="399C948E">
      <w:numFmt w:val="bullet"/>
      <w:lvlText w:val="•"/>
      <w:lvlJc w:val="left"/>
      <w:pPr>
        <w:ind w:left="3397" w:hanging="567"/>
      </w:pPr>
      <w:rPr>
        <w:rFonts w:hint="default"/>
        <w:lang w:val="ro-RO" w:eastAsia="en-US" w:bidi="ar-SA"/>
      </w:rPr>
    </w:lvl>
    <w:lvl w:ilvl="4" w:tplc="AE2A1184">
      <w:numFmt w:val="bullet"/>
      <w:lvlText w:val="•"/>
      <w:lvlJc w:val="left"/>
      <w:pPr>
        <w:ind w:left="4270" w:hanging="567"/>
      </w:pPr>
      <w:rPr>
        <w:rFonts w:hint="default"/>
        <w:lang w:val="ro-RO" w:eastAsia="en-US" w:bidi="ar-SA"/>
      </w:rPr>
    </w:lvl>
    <w:lvl w:ilvl="5" w:tplc="5C22EC26">
      <w:numFmt w:val="bullet"/>
      <w:lvlText w:val="•"/>
      <w:lvlJc w:val="left"/>
      <w:pPr>
        <w:ind w:left="5142" w:hanging="567"/>
      </w:pPr>
      <w:rPr>
        <w:rFonts w:hint="default"/>
        <w:lang w:val="ro-RO" w:eastAsia="en-US" w:bidi="ar-SA"/>
      </w:rPr>
    </w:lvl>
    <w:lvl w:ilvl="6" w:tplc="F3DCF24C">
      <w:numFmt w:val="bullet"/>
      <w:lvlText w:val="•"/>
      <w:lvlJc w:val="left"/>
      <w:pPr>
        <w:ind w:left="6015" w:hanging="567"/>
      </w:pPr>
      <w:rPr>
        <w:rFonts w:hint="default"/>
        <w:lang w:val="ro-RO" w:eastAsia="en-US" w:bidi="ar-SA"/>
      </w:rPr>
    </w:lvl>
    <w:lvl w:ilvl="7" w:tplc="CD4682B6">
      <w:numFmt w:val="bullet"/>
      <w:lvlText w:val="•"/>
      <w:lvlJc w:val="left"/>
      <w:pPr>
        <w:ind w:left="6887" w:hanging="567"/>
      </w:pPr>
      <w:rPr>
        <w:rFonts w:hint="default"/>
        <w:lang w:val="ro-RO" w:eastAsia="en-US" w:bidi="ar-SA"/>
      </w:rPr>
    </w:lvl>
    <w:lvl w:ilvl="8" w:tplc="EC1C9336">
      <w:numFmt w:val="bullet"/>
      <w:lvlText w:val="•"/>
      <w:lvlJc w:val="left"/>
      <w:pPr>
        <w:ind w:left="7760" w:hanging="567"/>
      </w:pPr>
      <w:rPr>
        <w:rFonts w:hint="default"/>
        <w:lang w:val="ro-RO" w:eastAsia="en-US" w:bidi="ar-SA"/>
      </w:rPr>
    </w:lvl>
  </w:abstractNum>
  <w:num w:numId="1" w16cid:durableId="309093963">
    <w:abstractNumId w:val="15"/>
  </w:num>
  <w:num w:numId="2" w16cid:durableId="444080897">
    <w:abstractNumId w:val="10"/>
  </w:num>
  <w:num w:numId="3" w16cid:durableId="342513427">
    <w:abstractNumId w:val="12"/>
  </w:num>
  <w:num w:numId="4" w16cid:durableId="818115135">
    <w:abstractNumId w:val="17"/>
  </w:num>
  <w:num w:numId="5" w16cid:durableId="606038281">
    <w:abstractNumId w:val="14"/>
  </w:num>
  <w:num w:numId="6" w16cid:durableId="632754938">
    <w:abstractNumId w:val="7"/>
  </w:num>
  <w:num w:numId="7" w16cid:durableId="1082331142">
    <w:abstractNumId w:val="20"/>
  </w:num>
  <w:num w:numId="8" w16cid:durableId="1332679929">
    <w:abstractNumId w:val="2"/>
  </w:num>
  <w:num w:numId="9" w16cid:durableId="682901649">
    <w:abstractNumId w:val="9"/>
  </w:num>
  <w:num w:numId="10" w16cid:durableId="1434979171">
    <w:abstractNumId w:val="8"/>
  </w:num>
  <w:num w:numId="11" w16cid:durableId="736825177">
    <w:abstractNumId w:val="6"/>
  </w:num>
  <w:num w:numId="12" w16cid:durableId="962661819">
    <w:abstractNumId w:val="18"/>
  </w:num>
  <w:num w:numId="13" w16cid:durableId="1847280109">
    <w:abstractNumId w:val="3"/>
  </w:num>
  <w:num w:numId="14" w16cid:durableId="1856261208">
    <w:abstractNumId w:val="11"/>
  </w:num>
  <w:num w:numId="15" w16cid:durableId="1518227060">
    <w:abstractNumId w:val="13"/>
  </w:num>
  <w:num w:numId="16" w16cid:durableId="475339311">
    <w:abstractNumId w:val="13"/>
  </w:num>
  <w:num w:numId="17" w16cid:durableId="203178445">
    <w:abstractNumId w:val="13"/>
  </w:num>
  <w:num w:numId="18" w16cid:durableId="1483932625">
    <w:abstractNumId w:val="13"/>
  </w:num>
  <w:num w:numId="19" w16cid:durableId="2065787947">
    <w:abstractNumId w:val="13"/>
  </w:num>
  <w:num w:numId="20" w16cid:durableId="937367779">
    <w:abstractNumId w:val="0"/>
  </w:num>
  <w:num w:numId="21" w16cid:durableId="8430799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624116163">
    <w:abstractNumId w:val="4"/>
  </w:num>
  <w:num w:numId="23" w16cid:durableId="935237">
    <w:abstractNumId w:val="0"/>
  </w:num>
  <w:num w:numId="24" w16cid:durableId="1643192966">
    <w:abstractNumId w:val="0"/>
  </w:num>
  <w:num w:numId="25" w16cid:durableId="699475358">
    <w:abstractNumId w:val="0"/>
  </w:num>
  <w:num w:numId="26" w16cid:durableId="2138713759">
    <w:abstractNumId w:val="0"/>
  </w:num>
  <w:num w:numId="27" w16cid:durableId="2001691193">
    <w:abstractNumId w:val="16"/>
  </w:num>
  <w:num w:numId="28" w16cid:durableId="1422484539">
    <w:abstractNumId w:val="0"/>
  </w:num>
  <w:num w:numId="29" w16cid:durableId="1890728359">
    <w:abstractNumId w:val="0"/>
  </w:num>
  <w:num w:numId="30" w16cid:durableId="1849366832">
    <w:abstractNumId w:val="0"/>
  </w:num>
  <w:num w:numId="31" w16cid:durableId="1101754381">
    <w:abstractNumId w:val="0"/>
  </w:num>
  <w:num w:numId="32" w16cid:durableId="1520582221">
    <w:abstractNumId w:val="0"/>
  </w:num>
  <w:num w:numId="33" w16cid:durableId="324631004">
    <w:abstractNumId w:val="0"/>
  </w:num>
  <w:num w:numId="34" w16cid:durableId="443772327">
    <w:abstractNumId w:val="19"/>
  </w:num>
  <w:num w:numId="35" w16cid:durableId="870335838">
    <w:abstractNumId w:val="1"/>
  </w:num>
  <w:num w:numId="36" w16cid:durableId="177570930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RO Affiliate">
    <w15:presenceInfo w15:providerId="None" w15:userId="Viatris RO Affiliate"/>
  </w15:person>
  <w15:person w15:author="RWS Translator">
    <w15:presenceInfo w15:providerId="None" w15:userId="RWS Translator"/>
  </w15:person>
  <w15:person w15:author="RWS">
    <w15:presenceInfo w15:providerId="None" w15:userId="RWS"/>
  </w15:person>
  <w15:person w15:author="RWS Reviewer">
    <w15:presenceInfo w15:providerId="None" w15:userId="RWS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19"/>
    <w:rsid w:val="0000381A"/>
    <w:rsid w:val="00004690"/>
    <w:rsid w:val="00004C7A"/>
    <w:rsid w:val="00005B6C"/>
    <w:rsid w:val="00006305"/>
    <w:rsid w:val="00007A2B"/>
    <w:rsid w:val="00012BF9"/>
    <w:rsid w:val="00015196"/>
    <w:rsid w:val="00016DD2"/>
    <w:rsid w:val="0001733E"/>
    <w:rsid w:val="00017B7E"/>
    <w:rsid w:val="0002421C"/>
    <w:rsid w:val="00025F9C"/>
    <w:rsid w:val="0002686E"/>
    <w:rsid w:val="00030D8D"/>
    <w:rsid w:val="000312D9"/>
    <w:rsid w:val="00034150"/>
    <w:rsid w:val="00037302"/>
    <w:rsid w:val="00037AD9"/>
    <w:rsid w:val="000421D2"/>
    <w:rsid w:val="0004267A"/>
    <w:rsid w:val="000437BD"/>
    <w:rsid w:val="00044C74"/>
    <w:rsid w:val="000454DB"/>
    <w:rsid w:val="000457F2"/>
    <w:rsid w:val="0004657F"/>
    <w:rsid w:val="0004662B"/>
    <w:rsid w:val="0005252D"/>
    <w:rsid w:val="00053824"/>
    <w:rsid w:val="00053DCC"/>
    <w:rsid w:val="0005505D"/>
    <w:rsid w:val="00055293"/>
    <w:rsid w:val="00056663"/>
    <w:rsid w:val="0005778C"/>
    <w:rsid w:val="00063641"/>
    <w:rsid w:val="0006395C"/>
    <w:rsid w:val="000647CE"/>
    <w:rsid w:val="00066015"/>
    <w:rsid w:val="0007137A"/>
    <w:rsid w:val="000736DD"/>
    <w:rsid w:val="00073B26"/>
    <w:rsid w:val="00076AC9"/>
    <w:rsid w:val="000773B1"/>
    <w:rsid w:val="00082738"/>
    <w:rsid w:val="00084AAC"/>
    <w:rsid w:val="00084D77"/>
    <w:rsid w:val="00085999"/>
    <w:rsid w:val="00085DA6"/>
    <w:rsid w:val="00086C55"/>
    <w:rsid w:val="00086DFF"/>
    <w:rsid w:val="00093A8F"/>
    <w:rsid w:val="00094015"/>
    <w:rsid w:val="00095200"/>
    <w:rsid w:val="00095F7B"/>
    <w:rsid w:val="00097091"/>
    <w:rsid w:val="000A078D"/>
    <w:rsid w:val="000A09D8"/>
    <w:rsid w:val="000A19F6"/>
    <w:rsid w:val="000A381B"/>
    <w:rsid w:val="000A3E30"/>
    <w:rsid w:val="000A6CDB"/>
    <w:rsid w:val="000B197D"/>
    <w:rsid w:val="000B6CE1"/>
    <w:rsid w:val="000C1C86"/>
    <w:rsid w:val="000C27B0"/>
    <w:rsid w:val="000C2C6F"/>
    <w:rsid w:val="000C4BC3"/>
    <w:rsid w:val="000C6C43"/>
    <w:rsid w:val="000C7C46"/>
    <w:rsid w:val="000D0882"/>
    <w:rsid w:val="000D3DBD"/>
    <w:rsid w:val="000D3FBD"/>
    <w:rsid w:val="000D4881"/>
    <w:rsid w:val="000D777F"/>
    <w:rsid w:val="000D7B4D"/>
    <w:rsid w:val="000E0920"/>
    <w:rsid w:val="000E09F5"/>
    <w:rsid w:val="000E0DA9"/>
    <w:rsid w:val="000E2C35"/>
    <w:rsid w:val="000E34A1"/>
    <w:rsid w:val="000E59FC"/>
    <w:rsid w:val="000E6FA6"/>
    <w:rsid w:val="000F0862"/>
    <w:rsid w:val="000F46E5"/>
    <w:rsid w:val="000F6D2E"/>
    <w:rsid w:val="001008FB"/>
    <w:rsid w:val="00102AE3"/>
    <w:rsid w:val="00103C97"/>
    <w:rsid w:val="00111EEE"/>
    <w:rsid w:val="0011219B"/>
    <w:rsid w:val="00112C4E"/>
    <w:rsid w:val="001152D2"/>
    <w:rsid w:val="001176BD"/>
    <w:rsid w:val="00121121"/>
    <w:rsid w:val="0012207E"/>
    <w:rsid w:val="00124B22"/>
    <w:rsid w:val="00125455"/>
    <w:rsid w:val="001254E0"/>
    <w:rsid w:val="0012579D"/>
    <w:rsid w:val="00127E06"/>
    <w:rsid w:val="001316F6"/>
    <w:rsid w:val="00131F07"/>
    <w:rsid w:val="00137356"/>
    <w:rsid w:val="001417BC"/>
    <w:rsid w:val="00141DF1"/>
    <w:rsid w:val="00144F2E"/>
    <w:rsid w:val="00147172"/>
    <w:rsid w:val="00147C37"/>
    <w:rsid w:val="00152637"/>
    <w:rsid w:val="00156086"/>
    <w:rsid w:val="001571B1"/>
    <w:rsid w:val="001618EB"/>
    <w:rsid w:val="00162A0D"/>
    <w:rsid w:val="00163C58"/>
    <w:rsid w:val="00166C9C"/>
    <w:rsid w:val="00170C25"/>
    <w:rsid w:val="00171A36"/>
    <w:rsid w:val="0017269B"/>
    <w:rsid w:val="00173ED3"/>
    <w:rsid w:val="00176554"/>
    <w:rsid w:val="00176C6A"/>
    <w:rsid w:val="00181EF2"/>
    <w:rsid w:val="00185B97"/>
    <w:rsid w:val="00185EC7"/>
    <w:rsid w:val="001868B0"/>
    <w:rsid w:val="001872A8"/>
    <w:rsid w:val="00191F37"/>
    <w:rsid w:val="001971C2"/>
    <w:rsid w:val="0019735A"/>
    <w:rsid w:val="001976AD"/>
    <w:rsid w:val="001A0D3E"/>
    <w:rsid w:val="001A1D0F"/>
    <w:rsid w:val="001A4BF2"/>
    <w:rsid w:val="001A5685"/>
    <w:rsid w:val="001A5977"/>
    <w:rsid w:val="001A6774"/>
    <w:rsid w:val="001A67E2"/>
    <w:rsid w:val="001A70AD"/>
    <w:rsid w:val="001A7FAB"/>
    <w:rsid w:val="001B42B1"/>
    <w:rsid w:val="001B6878"/>
    <w:rsid w:val="001C00C9"/>
    <w:rsid w:val="001C0BAC"/>
    <w:rsid w:val="001C118B"/>
    <w:rsid w:val="001C31A8"/>
    <w:rsid w:val="001C520E"/>
    <w:rsid w:val="001C5315"/>
    <w:rsid w:val="001C74F4"/>
    <w:rsid w:val="001D09A1"/>
    <w:rsid w:val="001D1FA8"/>
    <w:rsid w:val="001D32D5"/>
    <w:rsid w:val="001D56A1"/>
    <w:rsid w:val="001D6965"/>
    <w:rsid w:val="001D6DB4"/>
    <w:rsid w:val="001D6EED"/>
    <w:rsid w:val="001D7CD4"/>
    <w:rsid w:val="001E17EB"/>
    <w:rsid w:val="001E1F8B"/>
    <w:rsid w:val="001E3DF1"/>
    <w:rsid w:val="001E4707"/>
    <w:rsid w:val="001E4BF3"/>
    <w:rsid w:val="001E4C31"/>
    <w:rsid w:val="001F0FB8"/>
    <w:rsid w:val="001F115A"/>
    <w:rsid w:val="001F154C"/>
    <w:rsid w:val="001F54E4"/>
    <w:rsid w:val="0020313D"/>
    <w:rsid w:val="00204879"/>
    <w:rsid w:val="00207562"/>
    <w:rsid w:val="002105CA"/>
    <w:rsid w:val="002125CF"/>
    <w:rsid w:val="0021544D"/>
    <w:rsid w:val="002164C0"/>
    <w:rsid w:val="0021669C"/>
    <w:rsid w:val="00216FD7"/>
    <w:rsid w:val="00223D8A"/>
    <w:rsid w:val="0022455C"/>
    <w:rsid w:val="00224B09"/>
    <w:rsid w:val="002308A3"/>
    <w:rsid w:val="00231C0D"/>
    <w:rsid w:val="0023373B"/>
    <w:rsid w:val="00233817"/>
    <w:rsid w:val="00233B6E"/>
    <w:rsid w:val="00236C2E"/>
    <w:rsid w:val="002401E8"/>
    <w:rsid w:val="0024101F"/>
    <w:rsid w:val="0024150C"/>
    <w:rsid w:val="00242055"/>
    <w:rsid w:val="00242545"/>
    <w:rsid w:val="002430E5"/>
    <w:rsid w:val="00244F47"/>
    <w:rsid w:val="002453C2"/>
    <w:rsid w:val="0024590B"/>
    <w:rsid w:val="002519D9"/>
    <w:rsid w:val="00251A4E"/>
    <w:rsid w:val="002526F4"/>
    <w:rsid w:val="00252C34"/>
    <w:rsid w:val="00253547"/>
    <w:rsid w:val="00254377"/>
    <w:rsid w:val="00254559"/>
    <w:rsid w:val="0025457E"/>
    <w:rsid w:val="002562DE"/>
    <w:rsid w:val="002564CC"/>
    <w:rsid w:val="00260197"/>
    <w:rsid w:val="00260330"/>
    <w:rsid w:val="002632C4"/>
    <w:rsid w:val="00264B4C"/>
    <w:rsid w:val="00270A4D"/>
    <w:rsid w:val="00272EA7"/>
    <w:rsid w:val="00274E06"/>
    <w:rsid w:val="00277731"/>
    <w:rsid w:val="00277C9F"/>
    <w:rsid w:val="002803A4"/>
    <w:rsid w:val="00281DF0"/>
    <w:rsid w:val="002837B6"/>
    <w:rsid w:val="00283A1C"/>
    <w:rsid w:val="002846CB"/>
    <w:rsid w:val="00285C45"/>
    <w:rsid w:val="00286EEF"/>
    <w:rsid w:val="00292ECD"/>
    <w:rsid w:val="00293FDB"/>
    <w:rsid w:val="00296639"/>
    <w:rsid w:val="00296FD0"/>
    <w:rsid w:val="00297606"/>
    <w:rsid w:val="002A55DC"/>
    <w:rsid w:val="002A754E"/>
    <w:rsid w:val="002B0830"/>
    <w:rsid w:val="002B4216"/>
    <w:rsid w:val="002B4571"/>
    <w:rsid w:val="002B51F5"/>
    <w:rsid w:val="002C062D"/>
    <w:rsid w:val="002C1114"/>
    <w:rsid w:val="002C1C31"/>
    <w:rsid w:val="002C22DB"/>
    <w:rsid w:val="002C7529"/>
    <w:rsid w:val="002D3CDA"/>
    <w:rsid w:val="002D4CC5"/>
    <w:rsid w:val="002D77F4"/>
    <w:rsid w:val="002E0FB2"/>
    <w:rsid w:val="002E4B2D"/>
    <w:rsid w:val="002E53F7"/>
    <w:rsid w:val="002E605D"/>
    <w:rsid w:val="002E71BD"/>
    <w:rsid w:val="002F0BE5"/>
    <w:rsid w:val="002F23D4"/>
    <w:rsid w:val="002F2C12"/>
    <w:rsid w:val="002F3BC1"/>
    <w:rsid w:val="002F420F"/>
    <w:rsid w:val="002F509C"/>
    <w:rsid w:val="002F70BD"/>
    <w:rsid w:val="002F70CA"/>
    <w:rsid w:val="00300CC7"/>
    <w:rsid w:val="00300FC8"/>
    <w:rsid w:val="00301DE6"/>
    <w:rsid w:val="0030201B"/>
    <w:rsid w:val="0030254A"/>
    <w:rsid w:val="00302B79"/>
    <w:rsid w:val="00304FBD"/>
    <w:rsid w:val="00305370"/>
    <w:rsid w:val="003069FD"/>
    <w:rsid w:val="003108B3"/>
    <w:rsid w:val="00316B92"/>
    <w:rsid w:val="00316BBB"/>
    <w:rsid w:val="00320F10"/>
    <w:rsid w:val="00321893"/>
    <w:rsid w:val="003233B7"/>
    <w:rsid w:val="00323B0E"/>
    <w:rsid w:val="0032531D"/>
    <w:rsid w:val="0032591E"/>
    <w:rsid w:val="00325D41"/>
    <w:rsid w:val="003277CA"/>
    <w:rsid w:val="00330074"/>
    <w:rsid w:val="003300A2"/>
    <w:rsid w:val="003303A0"/>
    <w:rsid w:val="00333A19"/>
    <w:rsid w:val="0033505B"/>
    <w:rsid w:val="00337367"/>
    <w:rsid w:val="003418B4"/>
    <w:rsid w:val="003419D1"/>
    <w:rsid w:val="00343A9C"/>
    <w:rsid w:val="003458C4"/>
    <w:rsid w:val="00346283"/>
    <w:rsid w:val="00350B45"/>
    <w:rsid w:val="00351DE5"/>
    <w:rsid w:val="0035234B"/>
    <w:rsid w:val="00354559"/>
    <w:rsid w:val="00362B9B"/>
    <w:rsid w:val="00363290"/>
    <w:rsid w:val="00365A8F"/>
    <w:rsid w:val="00367C20"/>
    <w:rsid w:val="003705A0"/>
    <w:rsid w:val="003734B9"/>
    <w:rsid w:val="003741B7"/>
    <w:rsid w:val="00374FDD"/>
    <w:rsid w:val="003757C4"/>
    <w:rsid w:val="00375C47"/>
    <w:rsid w:val="003779DA"/>
    <w:rsid w:val="00380ECE"/>
    <w:rsid w:val="00383D5B"/>
    <w:rsid w:val="00384CF8"/>
    <w:rsid w:val="00386BF6"/>
    <w:rsid w:val="00391360"/>
    <w:rsid w:val="00391F1D"/>
    <w:rsid w:val="00396B49"/>
    <w:rsid w:val="003A0891"/>
    <w:rsid w:val="003A09EE"/>
    <w:rsid w:val="003A1DB3"/>
    <w:rsid w:val="003A272E"/>
    <w:rsid w:val="003A3941"/>
    <w:rsid w:val="003A5BDB"/>
    <w:rsid w:val="003A6552"/>
    <w:rsid w:val="003B0996"/>
    <w:rsid w:val="003B3DB2"/>
    <w:rsid w:val="003C1D5B"/>
    <w:rsid w:val="003C21CC"/>
    <w:rsid w:val="003C59F1"/>
    <w:rsid w:val="003C5F8D"/>
    <w:rsid w:val="003C6011"/>
    <w:rsid w:val="003C68C2"/>
    <w:rsid w:val="003C7514"/>
    <w:rsid w:val="003C763B"/>
    <w:rsid w:val="003C76A6"/>
    <w:rsid w:val="003D513D"/>
    <w:rsid w:val="003D51C8"/>
    <w:rsid w:val="003D55D3"/>
    <w:rsid w:val="003E03AA"/>
    <w:rsid w:val="003E0547"/>
    <w:rsid w:val="003E0A00"/>
    <w:rsid w:val="003E0C28"/>
    <w:rsid w:val="003E2D49"/>
    <w:rsid w:val="003E4CB7"/>
    <w:rsid w:val="003E7A2D"/>
    <w:rsid w:val="003F2CBC"/>
    <w:rsid w:val="003F2DF6"/>
    <w:rsid w:val="003F353F"/>
    <w:rsid w:val="003F3CEA"/>
    <w:rsid w:val="003F6885"/>
    <w:rsid w:val="003F7F65"/>
    <w:rsid w:val="004019BA"/>
    <w:rsid w:val="00402E9E"/>
    <w:rsid w:val="004035AD"/>
    <w:rsid w:val="00404E7C"/>
    <w:rsid w:val="004074F8"/>
    <w:rsid w:val="0041100E"/>
    <w:rsid w:val="00411838"/>
    <w:rsid w:val="0041185D"/>
    <w:rsid w:val="00412ECE"/>
    <w:rsid w:val="00413220"/>
    <w:rsid w:val="004142A1"/>
    <w:rsid w:val="00416002"/>
    <w:rsid w:val="00417205"/>
    <w:rsid w:val="00421353"/>
    <w:rsid w:val="0042700C"/>
    <w:rsid w:val="00427A92"/>
    <w:rsid w:val="00430E41"/>
    <w:rsid w:val="00430E43"/>
    <w:rsid w:val="0043304B"/>
    <w:rsid w:val="0043399D"/>
    <w:rsid w:val="004471AE"/>
    <w:rsid w:val="00451D96"/>
    <w:rsid w:val="00453C2D"/>
    <w:rsid w:val="00453C92"/>
    <w:rsid w:val="004542EF"/>
    <w:rsid w:val="0045447C"/>
    <w:rsid w:val="00454CF6"/>
    <w:rsid w:val="00454DAF"/>
    <w:rsid w:val="00455B8B"/>
    <w:rsid w:val="00460C3C"/>
    <w:rsid w:val="00463398"/>
    <w:rsid w:val="00463E5B"/>
    <w:rsid w:val="004641FB"/>
    <w:rsid w:val="004657BA"/>
    <w:rsid w:val="004658AD"/>
    <w:rsid w:val="00467799"/>
    <w:rsid w:val="00467966"/>
    <w:rsid w:val="00467992"/>
    <w:rsid w:val="004701D5"/>
    <w:rsid w:val="00470ECE"/>
    <w:rsid w:val="0047363E"/>
    <w:rsid w:val="00473983"/>
    <w:rsid w:val="00474807"/>
    <w:rsid w:val="00476B9F"/>
    <w:rsid w:val="00477A87"/>
    <w:rsid w:val="00481E3B"/>
    <w:rsid w:val="00482C20"/>
    <w:rsid w:val="00482D35"/>
    <w:rsid w:val="004834F5"/>
    <w:rsid w:val="00483C09"/>
    <w:rsid w:val="00484A89"/>
    <w:rsid w:val="0048533A"/>
    <w:rsid w:val="004864C9"/>
    <w:rsid w:val="0048680F"/>
    <w:rsid w:val="00490621"/>
    <w:rsid w:val="00490B8A"/>
    <w:rsid w:val="00493FD1"/>
    <w:rsid w:val="00495C4B"/>
    <w:rsid w:val="0049709D"/>
    <w:rsid w:val="00497EEB"/>
    <w:rsid w:val="004A2260"/>
    <w:rsid w:val="004A3B8A"/>
    <w:rsid w:val="004A3FD6"/>
    <w:rsid w:val="004A4F2D"/>
    <w:rsid w:val="004B0436"/>
    <w:rsid w:val="004B0714"/>
    <w:rsid w:val="004B0AC1"/>
    <w:rsid w:val="004B0D39"/>
    <w:rsid w:val="004B0DE4"/>
    <w:rsid w:val="004B1BCB"/>
    <w:rsid w:val="004B534A"/>
    <w:rsid w:val="004B655E"/>
    <w:rsid w:val="004B69C1"/>
    <w:rsid w:val="004B702E"/>
    <w:rsid w:val="004C089E"/>
    <w:rsid w:val="004C1089"/>
    <w:rsid w:val="004C1E47"/>
    <w:rsid w:val="004C2822"/>
    <w:rsid w:val="004C3A83"/>
    <w:rsid w:val="004C47BC"/>
    <w:rsid w:val="004C66FA"/>
    <w:rsid w:val="004C7693"/>
    <w:rsid w:val="004D394D"/>
    <w:rsid w:val="004D3CFC"/>
    <w:rsid w:val="004D66D9"/>
    <w:rsid w:val="004D701B"/>
    <w:rsid w:val="004E0F09"/>
    <w:rsid w:val="004E49B3"/>
    <w:rsid w:val="004E5A0E"/>
    <w:rsid w:val="004E5F00"/>
    <w:rsid w:val="004E6337"/>
    <w:rsid w:val="004E7F19"/>
    <w:rsid w:val="004E7FEF"/>
    <w:rsid w:val="004F01B9"/>
    <w:rsid w:val="004F5D54"/>
    <w:rsid w:val="004F6E01"/>
    <w:rsid w:val="00500389"/>
    <w:rsid w:val="00501848"/>
    <w:rsid w:val="005034C0"/>
    <w:rsid w:val="005036A9"/>
    <w:rsid w:val="00510E52"/>
    <w:rsid w:val="00511495"/>
    <w:rsid w:val="0051219D"/>
    <w:rsid w:val="005127E0"/>
    <w:rsid w:val="00512AA3"/>
    <w:rsid w:val="005132A8"/>
    <w:rsid w:val="00513F28"/>
    <w:rsid w:val="005142E7"/>
    <w:rsid w:val="00515C7F"/>
    <w:rsid w:val="00515C9F"/>
    <w:rsid w:val="0051702E"/>
    <w:rsid w:val="005212ED"/>
    <w:rsid w:val="005237E8"/>
    <w:rsid w:val="00526903"/>
    <w:rsid w:val="00530102"/>
    <w:rsid w:val="005310A7"/>
    <w:rsid w:val="00532E99"/>
    <w:rsid w:val="00533A40"/>
    <w:rsid w:val="00534C7F"/>
    <w:rsid w:val="005355ED"/>
    <w:rsid w:val="00535ECE"/>
    <w:rsid w:val="00541777"/>
    <w:rsid w:val="005470C3"/>
    <w:rsid w:val="00550484"/>
    <w:rsid w:val="005524A8"/>
    <w:rsid w:val="00552649"/>
    <w:rsid w:val="00552CCF"/>
    <w:rsid w:val="005553CC"/>
    <w:rsid w:val="005556EB"/>
    <w:rsid w:val="00555AA4"/>
    <w:rsid w:val="00561D05"/>
    <w:rsid w:val="005632BB"/>
    <w:rsid w:val="005652AD"/>
    <w:rsid w:val="00567CB5"/>
    <w:rsid w:val="0057035A"/>
    <w:rsid w:val="00570E8D"/>
    <w:rsid w:val="00571B18"/>
    <w:rsid w:val="00573F01"/>
    <w:rsid w:val="00575194"/>
    <w:rsid w:val="00576E00"/>
    <w:rsid w:val="0058129B"/>
    <w:rsid w:val="0058162C"/>
    <w:rsid w:val="00581743"/>
    <w:rsid w:val="00581AAF"/>
    <w:rsid w:val="00581F4F"/>
    <w:rsid w:val="005843F6"/>
    <w:rsid w:val="0058700F"/>
    <w:rsid w:val="005879CB"/>
    <w:rsid w:val="005921BA"/>
    <w:rsid w:val="00593A77"/>
    <w:rsid w:val="00593BEF"/>
    <w:rsid w:val="005948CA"/>
    <w:rsid w:val="0059500C"/>
    <w:rsid w:val="00595E71"/>
    <w:rsid w:val="005971CA"/>
    <w:rsid w:val="00597F61"/>
    <w:rsid w:val="005A05ED"/>
    <w:rsid w:val="005A0BF4"/>
    <w:rsid w:val="005A1B20"/>
    <w:rsid w:val="005A2FBD"/>
    <w:rsid w:val="005A391D"/>
    <w:rsid w:val="005A51A6"/>
    <w:rsid w:val="005A749F"/>
    <w:rsid w:val="005B17D4"/>
    <w:rsid w:val="005B2303"/>
    <w:rsid w:val="005B40B2"/>
    <w:rsid w:val="005B56CA"/>
    <w:rsid w:val="005B5F23"/>
    <w:rsid w:val="005B66B8"/>
    <w:rsid w:val="005C3E13"/>
    <w:rsid w:val="005C497A"/>
    <w:rsid w:val="005C4B14"/>
    <w:rsid w:val="005C6045"/>
    <w:rsid w:val="005C72A4"/>
    <w:rsid w:val="005D078A"/>
    <w:rsid w:val="005D08BA"/>
    <w:rsid w:val="005D169E"/>
    <w:rsid w:val="005D16CD"/>
    <w:rsid w:val="005D5EC8"/>
    <w:rsid w:val="005D63A1"/>
    <w:rsid w:val="005D67E8"/>
    <w:rsid w:val="005D6AAC"/>
    <w:rsid w:val="005D6EBB"/>
    <w:rsid w:val="005E04D3"/>
    <w:rsid w:val="005E21BF"/>
    <w:rsid w:val="005E427F"/>
    <w:rsid w:val="005E4B54"/>
    <w:rsid w:val="005E5C18"/>
    <w:rsid w:val="005E7AED"/>
    <w:rsid w:val="005E7FB8"/>
    <w:rsid w:val="005F051B"/>
    <w:rsid w:val="005F2860"/>
    <w:rsid w:val="005F29B1"/>
    <w:rsid w:val="005F3B9E"/>
    <w:rsid w:val="005F449A"/>
    <w:rsid w:val="005F4742"/>
    <w:rsid w:val="005F737A"/>
    <w:rsid w:val="006008D3"/>
    <w:rsid w:val="006035F8"/>
    <w:rsid w:val="00604C29"/>
    <w:rsid w:val="00606A49"/>
    <w:rsid w:val="00607888"/>
    <w:rsid w:val="00607DDB"/>
    <w:rsid w:val="00610219"/>
    <w:rsid w:val="00611BFA"/>
    <w:rsid w:val="006124C4"/>
    <w:rsid w:val="00613A2A"/>
    <w:rsid w:val="00613E4E"/>
    <w:rsid w:val="0062362F"/>
    <w:rsid w:val="0062425A"/>
    <w:rsid w:val="00626010"/>
    <w:rsid w:val="006310C2"/>
    <w:rsid w:val="0063529E"/>
    <w:rsid w:val="00636B58"/>
    <w:rsid w:val="006375F2"/>
    <w:rsid w:val="00637E3E"/>
    <w:rsid w:val="00642F3B"/>
    <w:rsid w:val="006448B4"/>
    <w:rsid w:val="00645BEA"/>
    <w:rsid w:val="0064680E"/>
    <w:rsid w:val="00647BF3"/>
    <w:rsid w:val="00651AF9"/>
    <w:rsid w:val="00652307"/>
    <w:rsid w:val="00652509"/>
    <w:rsid w:val="0065505B"/>
    <w:rsid w:val="006563A8"/>
    <w:rsid w:val="0066133F"/>
    <w:rsid w:val="00662B86"/>
    <w:rsid w:val="00663B27"/>
    <w:rsid w:val="006656E8"/>
    <w:rsid w:val="00665EF5"/>
    <w:rsid w:val="00666BA0"/>
    <w:rsid w:val="006675AC"/>
    <w:rsid w:val="00670275"/>
    <w:rsid w:val="006703CF"/>
    <w:rsid w:val="00670CA1"/>
    <w:rsid w:val="00670FBA"/>
    <w:rsid w:val="0067334C"/>
    <w:rsid w:val="00673976"/>
    <w:rsid w:val="006739F7"/>
    <w:rsid w:val="00674007"/>
    <w:rsid w:val="00674387"/>
    <w:rsid w:val="00675358"/>
    <w:rsid w:val="00675599"/>
    <w:rsid w:val="006758E9"/>
    <w:rsid w:val="00682F20"/>
    <w:rsid w:val="00685940"/>
    <w:rsid w:val="00686134"/>
    <w:rsid w:val="0068779A"/>
    <w:rsid w:val="006934B6"/>
    <w:rsid w:val="0069759B"/>
    <w:rsid w:val="006A0F65"/>
    <w:rsid w:val="006A383C"/>
    <w:rsid w:val="006A4826"/>
    <w:rsid w:val="006A5C44"/>
    <w:rsid w:val="006A61CE"/>
    <w:rsid w:val="006A7F4D"/>
    <w:rsid w:val="006B0355"/>
    <w:rsid w:val="006B0FB2"/>
    <w:rsid w:val="006B12F5"/>
    <w:rsid w:val="006B22E5"/>
    <w:rsid w:val="006B2580"/>
    <w:rsid w:val="006B2EBC"/>
    <w:rsid w:val="006B3366"/>
    <w:rsid w:val="006B35E3"/>
    <w:rsid w:val="006B48C4"/>
    <w:rsid w:val="006B6BB4"/>
    <w:rsid w:val="006B6E48"/>
    <w:rsid w:val="006C01A3"/>
    <w:rsid w:val="006C1E9B"/>
    <w:rsid w:val="006C22C9"/>
    <w:rsid w:val="006C3C5D"/>
    <w:rsid w:val="006C7D5E"/>
    <w:rsid w:val="006D17A1"/>
    <w:rsid w:val="006D1B39"/>
    <w:rsid w:val="006D1FC9"/>
    <w:rsid w:val="006D3ADA"/>
    <w:rsid w:val="006D527A"/>
    <w:rsid w:val="006D65BD"/>
    <w:rsid w:val="006D6704"/>
    <w:rsid w:val="006D758D"/>
    <w:rsid w:val="006E056E"/>
    <w:rsid w:val="006E0F38"/>
    <w:rsid w:val="006E32FA"/>
    <w:rsid w:val="006E3B21"/>
    <w:rsid w:val="006E480F"/>
    <w:rsid w:val="006E5715"/>
    <w:rsid w:val="006E6022"/>
    <w:rsid w:val="006E7F18"/>
    <w:rsid w:val="006F075C"/>
    <w:rsid w:val="006F259F"/>
    <w:rsid w:val="006F408F"/>
    <w:rsid w:val="006F5FF1"/>
    <w:rsid w:val="006F6785"/>
    <w:rsid w:val="007004EE"/>
    <w:rsid w:val="00701FDC"/>
    <w:rsid w:val="007021E8"/>
    <w:rsid w:val="007048FD"/>
    <w:rsid w:val="00711C0F"/>
    <w:rsid w:val="00713B73"/>
    <w:rsid w:val="00713E25"/>
    <w:rsid w:val="00714627"/>
    <w:rsid w:val="007168B9"/>
    <w:rsid w:val="00716DB9"/>
    <w:rsid w:val="00717C78"/>
    <w:rsid w:val="007215EE"/>
    <w:rsid w:val="0072488A"/>
    <w:rsid w:val="00724A5A"/>
    <w:rsid w:val="00726353"/>
    <w:rsid w:val="00730D21"/>
    <w:rsid w:val="007320E2"/>
    <w:rsid w:val="00734542"/>
    <w:rsid w:val="00734D8C"/>
    <w:rsid w:val="007354E3"/>
    <w:rsid w:val="00735716"/>
    <w:rsid w:val="00735934"/>
    <w:rsid w:val="00737851"/>
    <w:rsid w:val="00740979"/>
    <w:rsid w:val="0074467D"/>
    <w:rsid w:val="00744A11"/>
    <w:rsid w:val="007462F3"/>
    <w:rsid w:val="00746CA6"/>
    <w:rsid w:val="00747248"/>
    <w:rsid w:val="00753FDC"/>
    <w:rsid w:val="007559DF"/>
    <w:rsid w:val="0076028C"/>
    <w:rsid w:val="00760E35"/>
    <w:rsid w:val="0076190B"/>
    <w:rsid w:val="007626FE"/>
    <w:rsid w:val="00763B00"/>
    <w:rsid w:val="007644EB"/>
    <w:rsid w:val="00764BFE"/>
    <w:rsid w:val="007706CB"/>
    <w:rsid w:val="00770D4C"/>
    <w:rsid w:val="00771019"/>
    <w:rsid w:val="00772264"/>
    <w:rsid w:val="00772630"/>
    <w:rsid w:val="00774052"/>
    <w:rsid w:val="00775C45"/>
    <w:rsid w:val="0077653E"/>
    <w:rsid w:val="00776D09"/>
    <w:rsid w:val="00777096"/>
    <w:rsid w:val="0078064D"/>
    <w:rsid w:val="00780F27"/>
    <w:rsid w:val="00783467"/>
    <w:rsid w:val="00783906"/>
    <w:rsid w:val="00784B01"/>
    <w:rsid w:val="00785F70"/>
    <w:rsid w:val="00785FFB"/>
    <w:rsid w:val="0078771E"/>
    <w:rsid w:val="00790C4C"/>
    <w:rsid w:val="00797B81"/>
    <w:rsid w:val="007A0C77"/>
    <w:rsid w:val="007A5570"/>
    <w:rsid w:val="007A7D4C"/>
    <w:rsid w:val="007B17C4"/>
    <w:rsid w:val="007B5046"/>
    <w:rsid w:val="007B50C0"/>
    <w:rsid w:val="007B6673"/>
    <w:rsid w:val="007B73C6"/>
    <w:rsid w:val="007C0F15"/>
    <w:rsid w:val="007C3F90"/>
    <w:rsid w:val="007C3FDC"/>
    <w:rsid w:val="007C51E2"/>
    <w:rsid w:val="007C5F87"/>
    <w:rsid w:val="007C6794"/>
    <w:rsid w:val="007D1980"/>
    <w:rsid w:val="007D3612"/>
    <w:rsid w:val="007D6DF7"/>
    <w:rsid w:val="007D78BF"/>
    <w:rsid w:val="007E7F4E"/>
    <w:rsid w:val="007F0EB7"/>
    <w:rsid w:val="007F2438"/>
    <w:rsid w:val="007F622B"/>
    <w:rsid w:val="007F7148"/>
    <w:rsid w:val="007F729C"/>
    <w:rsid w:val="00801588"/>
    <w:rsid w:val="00803286"/>
    <w:rsid w:val="008039D1"/>
    <w:rsid w:val="00803F49"/>
    <w:rsid w:val="00805E73"/>
    <w:rsid w:val="008066DF"/>
    <w:rsid w:val="00806822"/>
    <w:rsid w:val="0080725A"/>
    <w:rsid w:val="00812BB3"/>
    <w:rsid w:val="008140C3"/>
    <w:rsid w:val="00814C43"/>
    <w:rsid w:val="0081576E"/>
    <w:rsid w:val="00815C45"/>
    <w:rsid w:val="008200E8"/>
    <w:rsid w:val="008218EC"/>
    <w:rsid w:val="00823C89"/>
    <w:rsid w:val="008253EE"/>
    <w:rsid w:val="00826184"/>
    <w:rsid w:val="00830845"/>
    <w:rsid w:val="00831932"/>
    <w:rsid w:val="00831B19"/>
    <w:rsid w:val="00831F56"/>
    <w:rsid w:val="0083474E"/>
    <w:rsid w:val="00834D93"/>
    <w:rsid w:val="00834E6A"/>
    <w:rsid w:val="00836745"/>
    <w:rsid w:val="00836C4D"/>
    <w:rsid w:val="008407FE"/>
    <w:rsid w:val="00841317"/>
    <w:rsid w:val="00842063"/>
    <w:rsid w:val="00850BB2"/>
    <w:rsid w:val="008534AA"/>
    <w:rsid w:val="008539C0"/>
    <w:rsid w:val="00854325"/>
    <w:rsid w:val="00855137"/>
    <w:rsid w:val="00856F82"/>
    <w:rsid w:val="008572E4"/>
    <w:rsid w:val="00857C57"/>
    <w:rsid w:val="008604CA"/>
    <w:rsid w:val="00862102"/>
    <w:rsid w:val="008653D7"/>
    <w:rsid w:val="00865529"/>
    <w:rsid w:val="008663CB"/>
    <w:rsid w:val="008666EB"/>
    <w:rsid w:val="00870024"/>
    <w:rsid w:val="00871126"/>
    <w:rsid w:val="00871EE1"/>
    <w:rsid w:val="0087215F"/>
    <w:rsid w:val="00875304"/>
    <w:rsid w:val="00882128"/>
    <w:rsid w:val="0088398F"/>
    <w:rsid w:val="00883B51"/>
    <w:rsid w:val="00884255"/>
    <w:rsid w:val="0088472A"/>
    <w:rsid w:val="00886479"/>
    <w:rsid w:val="00887911"/>
    <w:rsid w:val="00887BED"/>
    <w:rsid w:val="00890113"/>
    <w:rsid w:val="008909C0"/>
    <w:rsid w:val="00892393"/>
    <w:rsid w:val="00894987"/>
    <w:rsid w:val="00896413"/>
    <w:rsid w:val="008A07E7"/>
    <w:rsid w:val="008A2328"/>
    <w:rsid w:val="008A5909"/>
    <w:rsid w:val="008A7315"/>
    <w:rsid w:val="008B243C"/>
    <w:rsid w:val="008B4E14"/>
    <w:rsid w:val="008B6434"/>
    <w:rsid w:val="008C7CE1"/>
    <w:rsid w:val="008D0A84"/>
    <w:rsid w:val="008D1B9E"/>
    <w:rsid w:val="008D258D"/>
    <w:rsid w:val="008D39A6"/>
    <w:rsid w:val="008D59E3"/>
    <w:rsid w:val="008D618C"/>
    <w:rsid w:val="008D6337"/>
    <w:rsid w:val="008E0255"/>
    <w:rsid w:val="008E0A34"/>
    <w:rsid w:val="008E1528"/>
    <w:rsid w:val="008E16F7"/>
    <w:rsid w:val="008E1FE8"/>
    <w:rsid w:val="008E23FB"/>
    <w:rsid w:val="008E25CA"/>
    <w:rsid w:val="008E470E"/>
    <w:rsid w:val="008E555A"/>
    <w:rsid w:val="008F390D"/>
    <w:rsid w:val="008F3A6A"/>
    <w:rsid w:val="008F6EEF"/>
    <w:rsid w:val="0090041F"/>
    <w:rsid w:val="00910CDA"/>
    <w:rsid w:val="00915447"/>
    <w:rsid w:val="00917905"/>
    <w:rsid w:val="00917EC7"/>
    <w:rsid w:val="00922010"/>
    <w:rsid w:val="00922486"/>
    <w:rsid w:val="00922CF7"/>
    <w:rsid w:val="009235AD"/>
    <w:rsid w:val="00923B39"/>
    <w:rsid w:val="00933DB3"/>
    <w:rsid w:val="009347E2"/>
    <w:rsid w:val="00934F1F"/>
    <w:rsid w:val="0093539B"/>
    <w:rsid w:val="009360B5"/>
    <w:rsid w:val="00936F99"/>
    <w:rsid w:val="009374E0"/>
    <w:rsid w:val="00937F4D"/>
    <w:rsid w:val="00941FC8"/>
    <w:rsid w:val="00942420"/>
    <w:rsid w:val="00942FAA"/>
    <w:rsid w:val="00943618"/>
    <w:rsid w:val="00944E22"/>
    <w:rsid w:val="00945523"/>
    <w:rsid w:val="0094619B"/>
    <w:rsid w:val="009462CF"/>
    <w:rsid w:val="009473D6"/>
    <w:rsid w:val="00947620"/>
    <w:rsid w:val="00951258"/>
    <w:rsid w:val="0095375A"/>
    <w:rsid w:val="00954936"/>
    <w:rsid w:val="00954C72"/>
    <w:rsid w:val="00957B2A"/>
    <w:rsid w:val="009606E8"/>
    <w:rsid w:val="0096321A"/>
    <w:rsid w:val="009658C2"/>
    <w:rsid w:val="009661F7"/>
    <w:rsid w:val="009679B1"/>
    <w:rsid w:val="00967BB9"/>
    <w:rsid w:val="009707D9"/>
    <w:rsid w:val="009724EE"/>
    <w:rsid w:val="00973BAF"/>
    <w:rsid w:val="00974F27"/>
    <w:rsid w:val="00980A2A"/>
    <w:rsid w:val="0098114E"/>
    <w:rsid w:val="00986571"/>
    <w:rsid w:val="00987ABE"/>
    <w:rsid w:val="00992A61"/>
    <w:rsid w:val="009954D5"/>
    <w:rsid w:val="0099677F"/>
    <w:rsid w:val="00996F4E"/>
    <w:rsid w:val="00997912"/>
    <w:rsid w:val="009A27D8"/>
    <w:rsid w:val="009A2F9C"/>
    <w:rsid w:val="009A5141"/>
    <w:rsid w:val="009A6D74"/>
    <w:rsid w:val="009A7551"/>
    <w:rsid w:val="009B08F6"/>
    <w:rsid w:val="009B1AC8"/>
    <w:rsid w:val="009B2BC0"/>
    <w:rsid w:val="009B2F9D"/>
    <w:rsid w:val="009B584B"/>
    <w:rsid w:val="009B7E45"/>
    <w:rsid w:val="009C0421"/>
    <w:rsid w:val="009C4FFA"/>
    <w:rsid w:val="009C528C"/>
    <w:rsid w:val="009C647F"/>
    <w:rsid w:val="009C64AD"/>
    <w:rsid w:val="009C66C8"/>
    <w:rsid w:val="009C7B43"/>
    <w:rsid w:val="009D25E3"/>
    <w:rsid w:val="009D3190"/>
    <w:rsid w:val="009D40F5"/>
    <w:rsid w:val="009D5EC9"/>
    <w:rsid w:val="009D734C"/>
    <w:rsid w:val="009D77DA"/>
    <w:rsid w:val="009E3463"/>
    <w:rsid w:val="009E472E"/>
    <w:rsid w:val="009E50E8"/>
    <w:rsid w:val="009E6246"/>
    <w:rsid w:val="009F5265"/>
    <w:rsid w:val="009F7781"/>
    <w:rsid w:val="00A0146C"/>
    <w:rsid w:val="00A0293E"/>
    <w:rsid w:val="00A02DEF"/>
    <w:rsid w:val="00A02FB0"/>
    <w:rsid w:val="00A03AA4"/>
    <w:rsid w:val="00A04A84"/>
    <w:rsid w:val="00A04FBF"/>
    <w:rsid w:val="00A054A2"/>
    <w:rsid w:val="00A05A06"/>
    <w:rsid w:val="00A05BB9"/>
    <w:rsid w:val="00A05D84"/>
    <w:rsid w:val="00A06182"/>
    <w:rsid w:val="00A06684"/>
    <w:rsid w:val="00A07765"/>
    <w:rsid w:val="00A11226"/>
    <w:rsid w:val="00A117E7"/>
    <w:rsid w:val="00A11CF1"/>
    <w:rsid w:val="00A11CF9"/>
    <w:rsid w:val="00A135BB"/>
    <w:rsid w:val="00A13BB2"/>
    <w:rsid w:val="00A14B41"/>
    <w:rsid w:val="00A14E54"/>
    <w:rsid w:val="00A152F2"/>
    <w:rsid w:val="00A23399"/>
    <w:rsid w:val="00A23676"/>
    <w:rsid w:val="00A24E56"/>
    <w:rsid w:val="00A262A0"/>
    <w:rsid w:val="00A26D7F"/>
    <w:rsid w:val="00A35511"/>
    <w:rsid w:val="00A37D96"/>
    <w:rsid w:val="00A4239E"/>
    <w:rsid w:val="00A433A2"/>
    <w:rsid w:val="00A435D8"/>
    <w:rsid w:val="00A44DAC"/>
    <w:rsid w:val="00A451F7"/>
    <w:rsid w:val="00A507EB"/>
    <w:rsid w:val="00A52A4B"/>
    <w:rsid w:val="00A53FB0"/>
    <w:rsid w:val="00A55A83"/>
    <w:rsid w:val="00A57CBD"/>
    <w:rsid w:val="00A61621"/>
    <w:rsid w:val="00A6277A"/>
    <w:rsid w:val="00A6484E"/>
    <w:rsid w:val="00A64C13"/>
    <w:rsid w:val="00A7435F"/>
    <w:rsid w:val="00A7688D"/>
    <w:rsid w:val="00A825DD"/>
    <w:rsid w:val="00A82DF3"/>
    <w:rsid w:val="00A8328D"/>
    <w:rsid w:val="00A85712"/>
    <w:rsid w:val="00A86002"/>
    <w:rsid w:val="00A86E21"/>
    <w:rsid w:val="00A874FE"/>
    <w:rsid w:val="00A9084D"/>
    <w:rsid w:val="00A93AED"/>
    <w:rsid w:val="00A9624B"/>
    <w:rsid w:val="00AA003A"/>
    <w:rsid w:val="00AA0392"/>
    <w:rsid w:val="00AA175B"/>
    <w:rsid w:val="00AA1E07"/>
    <w:rsid w:val="00AA209D"/>
    <w:rsid w:val="00AA2651"/>
    <w:rsid w:val="00AA51AB"/>
    <w:rsid w:val="00AA55C4"/>
    <w:rsid w:val="00AA571A"/>
    <w:rsid w:val="00AA59FE"/>
    <w:rsid w:val="00AA6678"/>
    <w:rsid w:val="00AA6848"/>
    <w:rsid w:val="00AB01C2"/>
    <w:rsid w:val="00AB0314"/>
    <w:rsid w:val="00AB054F"/>
    <w:rsid w:val="00AB1E6A"/>
    <w:rsid w:val="00AB314D"/>
    <w:rsid w:val="00AB38BB"/>
    <w:rsid w:val="00AB66D2"/>
    <w:rsid w:val="00AC006E"/>
    <w:rsid w:val="00AC0293"/>
    <w:rsid w:val="00AC02BB"/>
    <w:rsid w:val="00AC0599"/>
    <w:rsid w:val="00AC1BC6"/>
    <w:rsid w:val="00AC2D24"/>
    <w:rsid w:val="00AC3D40"/>
    <w:rsid w:val="00AC61AE"/>
    <w:rsid w:val="00AC6B33"/>
    <w:rsid w:val="00AD057C"/>
    <w:rsid w:val="00AD0BA0"/>
    <w:rsid w:val="00AD2A83"/>
    <w:rsid w:val="00AD447A"/>
    <w:rsid w:val="00AD46BC"/>
    <w:rsid w:val="00AE2A07"/>
    <w:rsid w:val="00AE340E"/>
    <w:rsid w:val="00AE6A49"/>
    <w:rsid w:val="00AF07F0"/>
    <w:rsid w:val="00AF1851"/>
    <w:rsid w:val="00AF2B91"/>
    <w:rsid w:val="00AF2D32"/>
    <w:rsid w:val="00AF37C0"/>
    <w:rsid w:val="00AF42C9"/>
    <w:rsid w:val="00AF7CD8"/>
    <w:rsid w:val="00B0128B"/>
    <w:rsid w:val="00B0281D"/>
    <w:rsid w:val="00B02A11"/>
    <w:rsid w:val="00B02A22"/>
    <w:rsid w:val="00B05582"/>
    <w:rsid w:val="00B1267E"/>
    <w:rsid w:val="00B130C8"/>
    <w:rsid w:val="00B14868"/>
    <w:rsid w:val="00B15384"/>
    <w:rsid w:val="00B1791F"/>
    <w:rsid w:val="00B205DB"/>
    <w:rsid w:val="00B20C0A"/>
    <w:rsid w:val="00B213B6"/>
    <w:rsid w:val="00B23940"/>
    <w:rsid w:val="00B245AB"/>
    <w:rsid w:val="00B24A67"/>
    <w:rsid w:val="00B26233"/>
    <w:rsid w:val="00B3228A"/>
    <w:rsid w:val="00B332B8"/>
    <w:rsid w:val="00B33C71"/>
    <w:rsid w:val="00B35174"/>
    <w:rsid w:val="00B3698C"/>
    <w:rsid w:val="00B375B3"/>
    <w:rsid w:val="00B379CF"/>
    <w:rsid w:val="00B41884"/>
    <w:rsid w:val="00B42CE2"/>
    <w:rsid w:val="00B4383A"/>
    <w:rsid w:val="00B439BC"/>
    <w:rsid w:val="00B445BC"/>
    <w:rsid w:val="00B45E90"/>
    <w:rsid w:val="00B466D1"/>
    <w:rsid w:val="00B50D2F"/>
    <w:rsid w:val="00B51BBC"/>
    <w:rsid w:val="00B54D78"/>
    <w:rsid w:val="00B55047"/>
    <w:rsid w:val="00B62249"/>
    <w:rsid w:val="00B62C75"/>
    <w:rsid w:val="00B637CF"/>
    <w:rsid w:val="00B64008"/>
    <w:rsid w:val="00B647A8"/>
    <w:rsid w:val="00B70A2E"/>
    <w:rsid w:val="00B71952"/>
    <w:rsid w:val="00B722C7"/>
    <w:rsid w:val="00B73E01"/>
    <w:rsid w:val="00B74D47"/>
    <w:rsid w:val="00B81A54"/>
    <w:rsid w:val="00B82FF9"/>
    <w:rsid w:val="00B83BA5"/>
    <w:rsid w:val="00B855BA"/>
    <w:rsid w:val="00B87B83"/>
    <w:rsid w:val="00B9025E"/>
    <w:rsid w:val="00B902DB"/>
    <w:rsid w:val="00B9223F"/>
    <w:rsid w:val="00B938B6"/>
    <w:rsid w:val="00B9443E"/>
    <w:rsid w:val="00B949A8"/>
    <w:rsid w:val="00B94D6C"/>
    <w:rsid w:val="00B94EC5"/>
    <w:rsid w:val="00B95225"/>
    <w:rsid w:val="00B96FDD"/>
    <w:rsid w:val="00BA0182"/>
    <w:rsid w:val="00BA1612"/>
    <w:rsid w:val="00BA1F7D"/>
    <w:rsid w:val="00BA28E5"/>
    <w:rsid w:val="00BA2B40"/>
    <w:rsid w:val="00BA2CF7"/>
    <w:rsid w:val="00BA31D8"/>
    <w:rsid w:val="00BA3F8C"/>
    <w:rsid w:val="00BA47DB"/>
    <w:rsid w:val="00BA51A1"/>
    <w:rsid w:val="00BA54C7"/>
    <w:rsid w:val="00BA742C"/>
    <w:rsid w:val="00BB0D12"/>
    <w:rsid w:val="00BB2D85"/>
    <w:rsid w:val="00BB3483"/>
    <w:rsid w:val="00BB3A61"/>
    <w:rsid w:val="00BB4B42"/>
    <w:rsid w:val="00BB6B79"/>
    <w:rsid w:val="00BB6FE5"/>
    <w:rsid w:val="00BB79A0"/>
    <w:rsid w:val="00BC08E8"/>
    <w:rsid w:val="00BC0AAB"/>
    <w:rsid w:val="00BC43F5"/>
    <w:rsid w:val="00BC4C79"/>
    <w:rsid w:val="00BC5309"/>
    <w:rsid w:val="00BD01F7"/>
    <w:rsid w:val="00BD0950"/>
    <w:rsid w:val="00BD0F1D"/>
    <w:rsid w:val="00BD3CA0"/>
    <w:rsid w:val="00BD5550"/>
    <w:rsid w:val="00BD7036"/>
    <w:rsid w:val="00BD7353"/>
    <w:rsid w:val="00BE187F"/>
    <w:rsid w:val="00BE545D"/>
    <w:rsid w:val="00BE65E4"/>
    <w:rsid w:val="00BF157A"/>
    <w:rsid w:val="00BF1C26"/>
    <w:rsid w:val="00BF1F17"/>
    <w:rsid w:val="00BF2EE5"/>
    <w:rsid w:val="00BF420F"/>
    <w:rsid w:val="00BF68C6"/>
    <w:rsid w:val="00BF752D"/>
    <w:rsid w:val="00BF7BFD"/>
    <w:rsid w:val="00C00298"/>
    <w:rsid w:val="00C01919"/>
    <w:rsid w:val="00C028BB"/>
    <w:rsid w:val="00C02DEA"/>
    <w:rsid w:val="00C0344C"/>
    <w:rsid w:val="00C04C15"/>
    <w:rsid w:val="00C06E65"/>
    <w:rsid w:val="00C07F45"/>
    <w:rsid w:val="00C1079B"/>
    <w:rsid w:val="00C11766"/>
    <w:rsid w:val="00C11BA8"/>
    <w:rsid w:val="00C12CE1"/>
    <w:rsid w:val="00C15F4C"/>
    <w:rsid w:val="00C16EEE"/>
    <w:rsid w:val="00C208F8"/>
    <w:rsid w:val="00C234AB"/>
    <w:rsid w:val="00C248B9"/>
    <w:rsid w:val="00C25E1C"/>
    <w:rsid w:val="00C263EB"/>
    <w:rsid w:val="00C30DE6"/>
    <w:rsid w:val="00C315F6"/>
    <w:rsid w:val="00C31A7B"/>
    <w:rsid w:val="00C328B0"/>
    <w:rsid w:val="00C3454D"/>
    <w:rsid w:val="00C3510F"/>
    <w:rsid w:val="00C35353"/>
    <w:rsid w:val="00C42B62"/>
    <w:rsid w:val="00C4334A"/>
    <w:rsid w:val="00C50992"/>
    <w:rsid w:val="00C50C8F"/>
    <w:rsid w:val="00C5160A"/>
    <w:rsid w:val="00C53C77"/>
    <w:rsid w:val="00C55502"/>
    <w:rsid w:val="00C55909"/>
    <w:rsid w:val="00C578EC"/>
    <w:rsid w:val="00C623FF"/>
    <w:rsid w:val="00C649F7"/>
    <w:rsid w:val="00C65BC6"/>
    <w:rsid w:val="00C6642F"/>
    <w:rsid w:val="00C67A03"/>
    <w:rsid w:val="00C709AA"/>
    <w:rsid w:val="00C70EB5"/>
    <w:rsid w:val="00C7295C"/>
    <w:rsid w:val="00C73C1D"/>
    <w:rsid w:val="00C73D36"/>
    <w:rsid w:val="00C7620C"/>
    <w:rsid w:val="00C86D41"/>
    <w:rsid w:val="00C920C6"/>
    <w:rsid w:val="00C92933"/>
    <w:rsid w:val="00C9599C"/>
    <w:rsid w:val="00C9658C"/>
    <w:rsid w:val="00CA0686"/>
    <w:rsid w:val="00CA1798"/>
    <w:rsid w:val="00CA4C0C"/>
    <w:rsid w:val="00CA71A9"/>
    <w:rsid w:val="00CA7234"/>
    <w:rsid w:val="00CB112A"/>
    <w:rsid w:val="00CB39B7"/>
    <w:rsid w:val="00CB493F"/>
    <w:rsid w:val="00CB5991"/>
    <w:rsid w:val="00CB7D6F"/>
    <w:rsid w:val="00CC21B9"/>
    <w:rsid w:val="00CC31CD"/>
    <w:rsid w:val="00CC3446"/>
    <w:rsid w:val="00CC3534"/>
    <w:rsid w:val="00CC3D5F"/>
    <w:rsid w:val="00CC4F35"/>
    <w:rsid w:val="00CC5D6E"/>
    <w:rsid w:val="00CC7284"/>
    <w:rsid w:val="00CC7559"/>
    <w:rsid w:val="00CD237F"/>
    <w:rsid w:val="00CD2B08"/>
    <w:rsid w:val="00CD40AE"/>
    <w:rsid w:val="00CD4622"/>
    <w:rsid w:val="00CD48C7"/>
    <w:rsid w:val="00CD5B0A"/>
    <w:rsid w:val="00CD69EF"/>
    <w:rsid w:val="00CD7C3B"/>
    <w:rsid w:val="00CE0CCE"/>
    <w:rsid w:val="00CE4EB7"/>
    <w:rsid w:val="00CE6667"/>
    <w:rsid w:val="00CE72EA"/>
    <w:rsid w:val="00CE75E9"/>
    <w:rsid w:val="00CF0065"/>
    <w:rsid w:val="00CF46DF"/>
    <w:rsid w:val="00D00E0A"/>
    <w:rsid w:val="00D00E2F"/>
    <w:rsid w:val="00D015C4"/>
    <w:rsid w:val="00D01AC2"/>
    <w:rsid w:val="00D03F25"/>
    <w:rsid w:val="00D03FC0"/>
    <w:rsid w:val="00D07863"/>
    <w:rsid w:val="00D106C2"/>
    <w:rsid w:val="00D11688"/>
    <w:rsid w:val="00D131F8"/>
    <w:rsid w:val="00D13C8C"/>
    <w:rsid w:val="00D14518"/>
    <w:rsid w:val="00D1502E"/>
    <w:rsid w:val="00D16494"/>
    <w:rsid w:val="00D17EA5"/>
    <w:rsid w:val="00D21D26"/>
    <w:rsid w:val="00D33485"/>
    <w:rsid w:val="00D3757A"/>
    <w:rsid w:val="00D44169"/>
    <w:rsid w:val="00D45E00"/>
    <w:rsid w:val="00D468DB"/>
    <w:rsid w:val="00D519E9"/>
    <w:rsid w:val="00D52CCF"/>
    <w:rsid w:val="00D54CAE"/>
    <w:rsid w:val="00D56450"/>
    <w:rsid w:val="00D65091"/>
    <w:rsid w:val="00D65C64"/>
    <w:rsid w:val="00D6688C"/>
    <w:rsid w:val="00D70CB0"/>
    <w:rsid w:val="00D711E2"/>
    <w:rsid w:val="00D71347"/>
    <w:rsid w:val="00D73B7A"/>
    <w:rsid w:val="00D75169"/>
    <w:rsid w:val="00D773C6"/>
    <w:rsid w:val="00D77443"/>
    <w:rsid w:val="00D812CA"/>
    <w:rsid w:val="00D81561"/>
    <w:rsid w:val="00D828E1"/>
    <w:rsid w:val="00D8334B"/>
    <w:rsid w:val="00D85738"/>
    <w:rsid w:val="00D86993"/>
    <w:rsid w:val="00D87637"/>
    <w:rsid w:val="00D87A57"/>
    <w:rsid w:val="00D91594"/>
    <w:rsid w:val="00D91664"/>
    <w:rsid w:val="00D950B7"/>
    <w:rsid w:val="00D9511B"/>
    <w:rsid w:val="00D9586E"/>
    <w:rsid w:val="00D95AD2"/>
    <w:rsid w:val="00D95BCC"/>
    <w:rsid w:val="00D97835"/>
    <w:rsid w:val="00D97EB5"/>
    <w:rsid w:val="00DA1EB1"/>
    <w:rsid w:val="00DA20CC"/>
    <w:rsid w:val="00DA287E"/>
    <w:rsid w:val="00DA3205"/>
    <w:rsid w:val="00DA3B6E"/>
    <w:rsid w:val="00DA4E1E"/>
    <w:rsid w:val="00DA5F24"/>
    <w:rsid w:val="00DB055A"/>
    <w:rsid w:val="00DB673A"/>
    <w:rsid w:val="00DC1114"/>
    <w:rsid w:val="00DC20BD"/>
    <w:rsid w:val="00DD163C"/>
    <w:rsid w:val="00DD3ABF"/>
    <w:rsid w:val="00DD5440"/>
    <w:rsid w:val="00DE16C4"/>
    <w:rsid w:val="00DE268E"/>
    <w:rsid w:val="00DE3170"/>
    <w:rsid w:val="00DE698F"/>
    <w:rsid w:val="00DE7E4C"/>
    <w:rsid w:val="00DF1728"/>
    <w:rsid w:val="00DF1750"/>
    <w:rsid w:val="00DF34FA"/>
    <w:rsid w:val="00DF5BE6"/>
    <w:rsid w:val="00E014DF"/>
    <w:rsid w:val="00E024A5"/>
    <w:rsid w:val="00E07262"/>
    <w:rsid w:val="00E103CF"/>
    <w:rsid w:val="00E1297B"/>
    <w:rsid w:val="00E13456"/>
    <w:rsid w:val="00E13C79"/>
    <w:rsid w:val="00E172FF"/>
    <w:rsid w:val="00E174C1"/>
    <w:rsid w:val="00E20F1E"/>
    <w:rsid w:val="00E21793"/>
    <w:rsid w:val="00E21EEF"/>
    <w:rsid w:val="00E22131"/>
    <w:rsid w:val="00E22D25"/>
    <w:rsid w:val="00E23B3A"/>
    <w:rsid w:val="00E27753"/>
    <w:rsid w:val="00E3185D"/>
    <w:rsid w:val="00E31F61"/>
    <w:rsid w:val="00E3511A"/>
    <w:rsid w:val="00E3663E"/>
    <w:rsid w:val="00E3668E"/>
    <w:rsid w:val="00E37C51"/>
    <w:rsid w:val="00E42B1A"/>
    <w:rsid w:val="00E44391"/>
    <w:rsid w:val="00E44E3A"/>
    <w:rsid w:val="00E4506F"/>
    <w:rsid w:val="00E47842"/>
    <w:rsid w:val="00E53127"/>
    <w:rsid w:val="00E57196"/>
    <w:rsid w:val="00E5743F"/>
    <w:rsid w:val="00E57B32"/>
    <w:rsid w:val="00E61E8E"/>
    <w:rsid w:val="00E6458C"/>
    <w:rsid w:val="00E6596E"/>
    <w:rsid w:val="00E65EDE"/>
    <w:rsid w:val="00E66541"/>
    <w:rsid w:val="00E67B41"/>
    <w:rsid w:val="00E67B60"/>
    <w:rsid w:val="00E74893"/>
    <w:rsid w:val="00E74D2C"/>
    <w:rsid w:val="00E77998"/>
    <w:rsid w:val="00E80564"/>
    <w:rsid w:val="00E81C52"/>
    <w:rsid w:val="00E8300E"/>
    <w:rsid w:val="00E839D4"/>
    <w:rsid w:val="00E86B53"/>
    <w:rsid w:val="00E86D9D"/>
    <w:rsid w:val="00E90A21"/>
    <w:rsid w:val="00E91174"/>
    <w:rsid w:val="00E91E80"/>
    <w:rsid w:val="00E968A0"/>
    <w:rsid w:val="00E96E05"/>
    <w:rsid w:val="00EA1099"/>
    <w:rsid w:val="00EA1C1D"/>
    <w:rsid w:val="00EA469B"/>
    <w:rsid w:val="00EA53E4"/>
    <w:rsid w:val="00EA5840"/>
    <w:rsid w:val="00EA5EF6"/>
    <w:rsid w:val="00EB1B38"/>
    <w:rsid w:val="00EB1D79"/>
    <w:rsid w:val="00EB7321"/>
    <w:rsid w:val="00EB751A"/>
    <w:rsid w:val="00EC0EF8"/>
    <w:rsid w:val="00EC0FCA"/>
    <w:rsid w:val="00EC37B4"/>
    <w:rsid w:val="00EC3C03"/>
    <w:rsid w:val="00EC4463"/>
    <w:rsid w:val="00EC4A08"/>
    <w:rsid w:val="00EC58F4"/>
    <w:rsid w:val="00EC7C21"/>
    <w:rsid w:val="00ED18D3"/>
    <w:rsid w:val="00ED4A6E"/>
    <w:rsid w:val="00ED5B00"/>
    <w:rsid w:val="00ED6EE8"/>
    <w:rsid w:val="00EE046C"/>
    <w:rsid w:val="00EE09C8"/>
    <w:rsid w:val="00EE5D54"/>
    <w:rsid w:val="00EE7980"/>
    <w:rsid w:val="00EE7A2A"/>
    <w:rsid w:val="00EE7F29"/>
    <w:rsid w:val="00EF045E"/>
    <w:rsid w:val="00EF0E60"/>
    <w:rsid w:val="00EF0FD8"/>
    <w:rsid w:val="00EF1902"/>
    <w:rsid w:val="00EF2473"/>
    <w:rsid w:val="00EF570C"/>
    <w:rsid w:val="00EF5895"/>
    <w:rsid w:val="00EF6320"/>
    <w:rsid w:val="00EF6CAD"/>
    <w:rsid w:val="00EF768A"/>
    <w:rsid w:val="00F014DC"/>
    <w:rsid w:val="00F01E62"/>
    <w:rsid w:val="00F029AF"/>
    <w:rsid w:val="00F02D0F"/>
    <w:rsid w:val="00F045EF"/>
    <w:rsid w:val="00F0508B"/>
    <w:rsid w:val="00F05EB2"/>
    <w:rsid w:val="00F12349"/>
    <w:rsid w:val="00F15463"/>
    <w:rsid w:val="00F15701"/>
    <w:rsid w:val="00F16244"/>
    <w:rsid w:val="00F162E8"/>
    <w:rsid w:val="00F164FD"/>
    <w:rsid w:val="00F203EE"/>
    <w:rsid w:val="00F25E21"/>
    <w:rsid w:val="00F31186"/>
    <w:rsid w:val="00F329FF"/>
    <w:rsid w:val="00F33B5B"/>
    <w:rsid w:val="00F36FAE"/>
    <w:rsid w:val="00F371F1"/>
    <w:rsid w:val="00F4062B"/>
    <w:rsid w:val="00F40E12"/>
    <w:rsid w:val="00F4198B"/>
    <w:rsid w:val="00F41DEC"/>
    <w:rsid w:val="00F41FA0"/>
    <w:rsid w:val="00F4255C"/>
    <w:rsid w:val="00F42A11"/>
    <w:rsid w:val="00F43287"/>
    <w:rsid w:val="00F4532D"/>
    <w:rsid w:val="00F4704A"/>
    <w:rsid w:val="00F47DB9"/>
    <w:rsid w:val="00F47E08"/>
    <w:rsid w:val="00F501FC"/>
    <w:rsid w:val="00F51400"/>
    <w:rsid w:val="00F54AA6"/>
    <w:rsid w:val="00F57A03"/>
    <w:rsid w:val="00F6126D"/>
    <w:rsid w:val="00F62A68"/>
    <w:rsid w:val="00F62D0D"/>
    <w:rsid w:val="00F63C56"/>
    <w:rsid w:val="00F645C3"/>
    <w:rsid w:val="00F64AF2"/>
    <w:rsid w:val="00F655B7"/>
    <w:rsid w:val="00F65CA8"/>
    <w:rsid w:val="00F662C3"/>
    <w:rsid w:val="00F67488"/>
    <w:rsid w:val="00F6763E"/>
    <w:rsid w:val="00F67FF4"/>
    <w:rsid w:val="00F70674"/>
    <w:rsid w:val="00F71261"/>
    <w:rsid w:val="00F72203"/>
    <w:rsid w:val="00F74B19"/>
    <w:rsid w:val="00F755B4"/>
    <w:rsid w:val="00F828D9"/>
    <w:rsid w:val="00F83843"/>
    <w:rsid w:val="00F8389E"/>
    <w:rsid w:val="00F870A6"/>
    <w:rsid w:val="00F920DA"/>
    <w:rsid w:val="00F92B56"/>
    <w:rsid w:val="00F92DD2"/>
    <w:rsid w:val="00F960CF"/>
    <w:rsid w:val="00FA29A3"/>
    <w:rsid w:val="00FA3C6B"/>
    <w:rsid w:val="00FA4645"/>
    <w:rsid w:val="00FA6A9C"/>
    <w:rsid w:val="00FB1616"/>
    <w:rsid w:val="00FB162F"/>
    <w:rsid w:val="00FB407B"/>
    <w:rsid w:val="00FB56DC"/>
    <w:rsid w:val="00FB63CA"/>
    <w:rsid w:val="00FB7DF7"/>
    <w:rsid w:val="00FC0F22"/>
    <w:rsid w:val="00FC2073"/>
    <w:rsid w:val="00FC254C"/>
    <w:rsid w:val="00FC2A79"/>
    <w:rsid w:val="00FC4D87"/>
    <w:rsid w:val="00FC5C7E"/>
    <w:rsid w:val="00FD0A1C"/>
    <w:rsid w:val="00FD12CC"/>
    <w:rsid w:val="00FD2416"/>
    <w:rsid w:val="00FD27A6"/>
    <w:rsid w:val="00FD2F4B"/>
    <w:rsid w:val="00FD31B0"/>
    <w:rsid w:val="00FD3467"/>
    <w:rsid w:val="00FD3603"/>
    <w:rsid w:val="00FD3D15"/>
    <w:rsid w:val="00FD47BD"/>
    <w:rsid w:val="00FD6022"/>
    <w:rsid w:val="00FD6AF1"/>
    <w:rsid w:val="00FE0AE9"/>
    <w:rsid w:val="00FE4143"/>
    <w:rsid w:val="00FE4183"/>
    <w:rsid w:val="00FE51FD"/>
    <w:rsid w:val="00FE6298"/>
    <w:rsid w:val="00FE6B24"/>
    <w:rsid w:val="00FF1280"/>
    <w:rsid w:val="00FF1E5F"/>
    <w:rsid w:val="00FF5016"/>
    <w:rsid w:val="00FF5229"/>
    <w:rsid w:val="00FF529D"/>
    <w:rsid w:val="00FF5AC9"/>
  </w:rsids>
  <m:mathPr>
    <m:mathFont m:val="Cambria Math"/>
    <m:brkBin m:val="before"/>
    <m:brkBinSub m:val="--"/>
    <m:smallFrac m:val="0"/>
    <m:dispDef/>
    <m:lMargin m:val="0"/>
    <m:rMargin m:val="0"/>
    <m:defJc m:val="centerGroup"/>
    <m:wrapIndent m:val="1440"/>
    <m:intLim m:val="subSup"/>
    <m:naryLim m:val="undOvr"/>
  </m:mathPr>
  <w:themeFontLang w:val="en-IN"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15BEC"/>
  <w15:docId w15:val="{E9BE041C-830E-483D-BD9C-5BE90FF4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4C74"/>
    <w:rPr>
      <w:rFonts w:ascii="Times New Roman" w:eastAsia="Times New Roman" w:hAnsi="Times New Roman" w:cs="Times New Roman"/>
      <w:lang w:val="ro-RO"/>
    </w:rPr>
  </w:style>
  <w:style w:type="paragraph" w:styleId="Heading1">
    <w:name w:val="heading 1"/>
    <w:basedOn w:val="Normal"/>
    <w:uiPriority w:val="1"/>
    <w:qFormat/>
    <w:rsid w:val="000C27B0"/>
    <w:pPr>
      <w:numPr>
        <w:numId w:val="20"/>
      </w:numPr>
      <w:tabs>
        <w:tab w:val="left" w:pos="567"/>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82" w:hanging="568"/>
    </w:pPr>
  </w:style>
  <w:style w:type="paragraph" w:customStyle="1" w:styleId="TableParagraph">
    <w:name w:val="Table Paragraph"/>
    <w:basedOn w:val="Normal"/>
    <w:uiPriority w:val="1"/>
    <w:qFormat/>
    <w:pPr>
      <w:spacing w:line="234" w:lineRule="exact"/>
      <w:ind w:left="107"/>
      <w:jc w:val="center"/>
    </w:pPr>
  </w:style>
  <w:style w:type="paragraph" w:styleId="Header">
    <w:name w:val="header"/>
    <w:basedOn w:val="Normal"/>
    <w:link w:val="HeaderChar"/>
    <w:uiPriority w:val="99"/>
    <w:unhideWhenUsed/>
    <w:rsid w:val="0051219D"/>
    <w:pPr>
      <w:tabs>
        <w:tab w:val="center" w:pos="4513"/>
        <w:tab w:val="right" w:pos="9026"/>
      </w:tabs>
    </w:pPr>
  </w:style>
  <w:style w:type="character" w:customStyle="1" w:styleId="HeaderChar">
    <w:name w:val="Header Char"/>
    <w:basedOn w:val="DefaultParagraphFont"/>
    <w:link w:val="Header"/>
    <w:uiPriority w:val="99"/>
    <w:rsid w:val="0051219D"/>
    <w:rPr>
      <w:rFonts w:ascii="Times New Roman" w:eastAsia="Times New Roman" w:hAnsi="Times New Roman" w:cs="Times New Roman"/>
      <w:lang w:val="ro-RO"/>
    </w:rPr>
  </w:style>
  <w:style w:type="paragraph" w:styleId="Footer">
    <w:name w:val="footer"/>
    <w:basedOn w:val="Normal"/>
    <w:link w:val="FooterChar"/>
    <w:uiPriority w:val="99"/>
    <w:unhideWhenUsed/>
    <w:rsid w:val="0051219D"/>
    <w:pPr>
      <w:tabs>
        <w:tab w:val="center" w:pos="4513"/>
        <w:tab w:val="right" w:pos="9026"/>
      </w:tabs>
    </w:pPr>
  </w:style>
  <w:style w:type="character" w:customStyle="1" w:styleId="FooterChar">
    <w:name w:val="Footer Char"/>
    <w:basedOn w:val="DefaultParagraphFont"/>
    <w:link w:val="Footer"/>
    <w:uiPriority w:val="99"/>
    <w:rsid w:val="0051219D"/>
    <w:rPr>
      <w:rFonts w:ascii="Times New Roman" w:eastAsia="Times New Roman" w:hAnsi="Times New Roman" w:cs="Times New Roman"/>
      <w:lang w:val="ro-RO"/>
    </w:rPr>
  </w:style>
  <w:style w:type="table" w:styleId="TableGrid">
    <w:name w:val="Table Grid"/>
    <w:basedOn w:val="TableNormal"/>
    <w:uiPriority w:val="39"/>
    <w:rsid w:val="00B92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6673"/>
    <w:rPr>
      <w:color w:val="0000FF" w:themeColor="hyperlink"/>
      <w:u w:val="single"/>
    </w:rPr>
  </w:style>
  <w:style w:type="paragraph" w:styleId="Revision">
    <w:name w:val="Revision"/>
    <w:hidden/>
    <w:uiPriority w:val="99"/>
    <w:semiHidden/>
    <w:rsid w:val="00AC0293"/>
    <w:pPr>
      <w:widowControl/>
      <w:autoSpaceDE/>
      <w:autoSpaceDN/>
    </w:pPr>
    <w:rPr>
      <w:rFonts w:ascii="Times New Roman" w:eastAsia="Times New Roman" w:hAnsi="Times New Roman" w:cs="Times New Roman"/>
      <w:lang w:val="ro-RO"/>
    </w:rPr>
  </w:style>
  <w:style w:type="character" w:styleId="LineNumber">
    <w:name w:val="line number"/>
    <w:basedOn w:val="DefaultParagraphFont"/>
    <w:uiPriority w:val="99"/>
    <w:semiHidden/>
    <w:unhideWhenUsed/>
    <w:rsid w:val="00BA1612"/>
  </w:style>
  <w:style w:type="paragraph" w:styleId="BalloonText">
    <w:name w:val="Balloon Text"/>
    <w:basedOn w:val="Normal"/>
    <w:link w:val="BalloonTextChar"/>
    <w:uiPriority w:val="99"/>
    <w:semiHidden/>
    <w:unhideWhenUsed/>
    <w:rsid w:val="007559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9DF"/>
    <w:rPr>
      <w:rFonts w:ascii="Segoe UI" w:eastAsia="Times New Roman" w:hAnsi="Segoe UI" w:cs="Segoe UI"/>
      <w:sz w:val="18"/>
      <w:szCs w:val="18"/>
      <w:lang w:val="ro-RO"/>
    </w:rPr>
  </w:style>
  <w:style w:type="paragraph" w:customStyle="1" w:styleId="BodytextAgency">
    <w:name w:val="Body text (Agency)"/>
    <w:basedOn w:val="Normal"/>
    <w:rsid w:val="00A135BB"/>
    <w:pPr>
      <w:widowControl/>
      <w:autoSpaceDE/>
      <w:autoSpaceDN/>
      <w:spacing w:after="140" w:line="280" w:lineRule="atLeast"/>
    </w:pPr>
    <w:rPr>
      <w:rFonts w:ascii="Verdana" w:hAnsi="Verdana"/>
      <w:snapToGrid w:val="0"/>
      <w:sz w:val="18"/>
      <w:szCs w:val="20"/>
      <w:lang w:val="en-GB" w:eastAsia="fr-LU"/>
    </w:rPr>
  </w:style>
  <w:style w:type="paragraph" w:customStyle="1" w:styleId="No-numheading3Agency">
    <w:name w:val="No-num heading 3 (Agency)"/>
    <w:rsid w:val="00A135BB"/>
    <w:pPr>
      <w:keepNext/>
      <w:widowControl/>
      <w:autoSpaceDE/>
      <w:autoSpaceDN/>
      <w:spacing w:before="280" w:after="220"/>
      <w:outlineLvl w:val="2"/>
    </w:pPr>
    <w:rPr>
      <w:rFonts w:ascii="Verdana" w:eastAsia="Times New Roman" w:hAnsi="Verdana" w:cs="Times New Roman"/>
      <w:b/>
      <w:snapToGrid w:val="0"/>
      <w:kern w:val="32"/>
      <w:szCs w:val="20"/>
      <w:lang w:val="en-GB" w:eastAsia="fr-LU"/>
    </w:rPr>
  </w:style>
  <w:style w:type="character" w:styleId="CommentReference">
    <w:name w:val="annotation reference"/>
    <w:basedOn w:val="DefaultParagraphFont"/>
    <w:uiPriority w:val="99"/>
    <w:semiHidden/>
    <w:unhideWhenUsed/>
    <w:rsid w:val="00C35353"/>
    <w:rPr>
      <w:sz w:val="16"/>
      <w:szCs w:val="16"/>
    </w:rPr>
  </w:style>
  <w:style w:type="paragraph" w:styleId="CommentText">
    <w:name w:val="annotation text"/>
    <w:basedOn w:val="Normal"/>
    <w:link w:val="CommentTextChar"/>
    <w:uiPriority w:val="99"/>
    <w:unhideWhenUsed/>
    <w:rsid w:val="00C35353"/>
    <w:rPr>
      <w:sz w:val="20"/>
      <w:szCs w:val="20"/>
    </w:rPr>
  </w:style>
  <w:style w:type="character" w:customStyle="1" w:styleId="CommentTextChar">
    <w:name w:val="Comment Text Char"/>
    <w:basedOn w:val="DefaultParagraphFont"/>
    <w:link w:val="CommentText"/>
    <w:uiPriority w:val="99"/>
    <w:rsid w:val="00C35353"/>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C35353"/>
    <w:rPr>
      <w:b/>
      <w:bCs/>
    </w:rPr>
  </w:style>
  <w:style w:type="character" w:customStyle="1" w:styleId="CommentSubjectChar">
    <w:name w:val="Comment Subject Char"/>
    <w:basedOn w:val="CommentTextChar"/>
    <w:link w:val="CommentSubject"/>
    <w:uiPriority w:val="99"/>
    <w:semiHidden/>
    <w:rsid w:val="00C35353"/>
    <w:rPr>
      <w:rFonts w:ascii="Times New Roman" w:eastAsia="Times New Roman" w:hAnsi="Times New Roman" w:cs="Times New Roman"/>
      <w:b/>
      <w:bCs/>
      <w:sz w:val="20"/>
      <w:szCs w:val="20"/>
      <w:lang w:val="ro-RO"/>
    </w:rPr>
  </w:style>
  <w:style w:type="character" w:styleId="UnresolvedMention">
    <w:name w:val="Unresolved Mention"/>
    <w:basedOn w:val="DefaultParagraphFont"/>
    <w:uiPriority w:val="99"/>
    <w:semiHidden/>
    <w:unhideWhenUsed/>
    <w:rsid w:val="00482C20"/>
    <w:rPr>
      <w:color w:val="605E5C"/>
      <w:shd w:val="clear" w:color="auto" w:fill="E1DFDD"/>
    </w:rPr>
  </w:style>
  <w:style w:type="character" w:styleId="FollowedHyperlink">
    <w:name w:val="FollowedHyperlink"/>
    <w:basedOn w:val="DefaultParagraphFont"/>
    <w:uiPriority w:val="99"/>
    <w:semiHidden/>
    <w:unhideWhenUsed/>
    <w:rsid w:val="00482C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Lyrica" TargetMode="External"/><Relationship Id="rId13" Type="http://schemas.openxmlformats.org/officeDocument/2006/relationships/image" Target="media/image4.png"/><Relationship Id="rId18" Type="http://schemas.openxmlformats.org/officeDocument/2006/relationships/hyperlink" Target="http://www.ema.europa.eu"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ema.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ema.europa.eu/" TargetMode="External"/><Relationship Id="rId10" Type="http://schemas.openxmlformats.org/officeDocument/2006/relationships/image" Target="media/image1.png"/><Relationship Id="rId19" Type="http://schemas.openxmlformats.org/officeDocument/2006/relationships/hyperlink" Target="http://www.ema.europa.eu/docs/en_GB/document_library/Template_or_form/2013/03/WC500139752.doc" TargetMode="External"/><Relationship Id="rId4" Type="http://schemas.openxmlformats.org/officeDocument/2006/relationships/settings" Target="settings.xml"/><Relationship Id="rId9" Type="http://schemas.openxmlformats.org/officeDocument/2006/relationships/hyperlink" Target="https://www.ema.europa.eu/en/medicines/human/EPAR/Lyrica" TargetMode="External"/><Relationship Id="rId14" Type="http://schemas.openxmlformats.org/officeDocument/2006/relationships/image" Target="media/image5.png"/><Relationship Id="rId22" Type="http://schemas.openxmlformats.org/officeDocument/2006/relationships/hyperlink" Target="http://www.ema.europa.eu/docs/en_GB/document_library/Template_or_form/2013/03/WC500139752.do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8E1B1-7C45-493B-A40A-AB75C8CE6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12</Pages>
  <Words>40662</Words>
  <Characters>231778</Characters>
  <Application>Microsoft Office Word</Application>
  <DocSecurity>0</DocSecurity>
  <Lines>1931</Lines>
  <Paragraphs>543</Paragraphs>
  <ScaleCrop>false</ScaleCrop>
  <HeadingPairs>
    <vt:vector size="2" baseType="variant">
      <vt:variant>
        <vt:lpstr>Title</vt:lpstr>
      </vt:variant>
      <vt:variant>
        <vt:i4>1</vt:i4>
      </vt:variant>
    </vt:vector>
  </HeadingPairs>
  <TitlesOfParts>
    <vt:vector size="1" baseType="lpstr">
      <vt:lpstr>Lyrica, INN-pregabalin</vt:lpstr>
    </vt:vector>
  </TitlesOfParts>
  <Company/>
  <LinksUpToDate>false</LinksUpToDate>
  <CharactersWithSpaces>271897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Lyrica, INN-pregabalin</dc:title>
  <dc:subject>EPAR</dc:subject>
  <dc:creator>CHMP</dc:creator>
  <cp:keywords>Lyrica, INN-pregabalin</cp:keywords>
  <cp:lastModifiedBy>Jessica Anderson</cp:lastModifiedBy>
  <cp:revision>27</cp:revision>
  <cp:lastPrinted>2022-12-27T07:47:00Z</cp:lastPrinted>
  <dcterms:created xsi:type="dcterms:W3CDTF">2024-10-25T09:53:00Z</dcterms:created>
  <dcterms:modified xsi:type="dcterms:W3CDTF">2025-04-03T16:19:00Z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2022-07-28T00:00:00Z</vt:filetime>
  </property>
  <property fmtid="{D5CDD505-2E9C-101B-9397-08002B2CF9AE}" pid="3" name="Creator">
    <vt:lpwstr>ToolBox</vt:lpwstr>
  </property>
  <property fmtid="{D5CDD505-2E9C-101B-9397-08002B2CF9AE}" pid="4" name="LastSaved">
    <vt:filetime>2022-12-24T00:00:00Z</vt:filetime>
  </property>
  <property fmtid="{D5CDD505-2E9C-101B-9397-08002B2CF9AE}" pid="5" name="MSIP_Label_ed96aa77-7762-4c34-b9f0-7d6a55545bbc_Enabled">
    <vt:lpwstr>true</vt:lpwstr>
  </property>
  <property fmtid="{D5CDD505-2E9C-101B-9397-08002B2CF9AE}" pid="6" name="MSIP_Label_ed96aa77-7762-4c34-b9f0-7d6a55545bbc_SetDate">
    <vt:lpwstr>2024-06-19T06:07:52Z</vt:lpwstr>
  </property>
  <property fmtid="{D5CDD505-2E9C-101B-9397-08002B2CF9AE}" pid="7" name="MSIP_Label_ed96aa77-7762-4c34-b9f0-7d6a55545bbc_Method">
    <vt:lpwstr>Privileged</vt:lpwstr>
  </property>
  <property fmtid="{D5CDD505-2E9C-101B-9397-08002B2CF9AE}" pid="8" name="MSIP_Label_ed96aa77-7762-4c34-b9f0-7d6a55545bbc_Name">
    <vt:lpwstr>Proprietary</vt:lpwstr>
  </property>
  <property fmtid="{D5CDD505-2E9C-101B-9397-08002B2CF9AE}" pid="9" name="MSIP_Label_ed96aa77-7762-4c34-b9f0-7d6a55545bbc_SiteId">
    <vt:lpwstr>b7dcea4e-d150-4ba1-8b2a-c8b27a75525c</vt:lpwstr>
  </property>
  <property fmtid="{D5CDD505-2E9C-101B-9397-08002B2CF9AE}" pid="10" name="MSIP_Label_ed96aa77-7762-4c34-b9f0-7d6a55545bbc_ActionId">
    <vt:lpwstr>809a5c3c-8068-489b-95a9-979832ec827a</vt:lpwstr>
  </property>
  <property fmtid="{D5CDD505-2E9C-101B-9397-08002B2CF9AE}" pid="11" name="MSIP_Label_ed96aa77-7762-4c34-b9f0-7d6a55545bbc_ContentBits">
    <vt:lpwstr>0</vt:lpwstr>
  </property>
</Properties>
</file>