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BD13" w14:textId="77777777" w:rsidR="00812D16" w:rsidRPr="003D40FD" w:rsidRDefault="00812D16" w:rsidP="006A7D0A">
      <w:pPr>
        <w:rPr>
          <w:noProof/>
        </w:rPr>
      </w:pPr>
    </w:p>
    <w:p w14:paraId="1D36BD14" w14:textId="77777777" w:rsidR="00812D16" w:rsidRPr="003D40FD" w:rsidRDefault="00812D16" w:rsidP="006A7D0A">
      <w:pPr>
        <w:rPr>
          <w:noProof/>
        </w:rPr>
      </w:pPr>
    </w:p>
    <w:p w14:paraId="1D36BD15" w14:textId="77777777" w:rsidR="00812D16" w:rsidRPr="003D40FD" w:rsidRDefault="00812D16" w:rsidP="006A7D0A">
      <w:pPr>
        <w:rPr>
          <w:noProof/>
        </w:rPr>
      </w:pPr>
    </w:p>
    <w:p w14:paraId="1D36BD16" w14:textId="77777777" w:rsidR="00812D16" w:rsidRPr="003D40FD" w:rsidRDefault="00812D16" w:rsidP="006A7D0A">
      <w:pPr>
        <w:rPr>
          <w:noProof/>
        </w:rPr>
      </w:pPr>
    </w:p>
    <w:p w14:paraId="1D36BD17" w14:textId="77777777" w:rsidR="00812D16" w:rsidRPr="003D40FD" w:rsidRDefault="00812D16" w:rsidP="006A7D0A">
      <w:pPr>
        <w:rPr>
          <w:noProof/>
          <w:szCs w:val="22"/>
        </w:rPr>
      </w:pPr>
    </w:p>
    <w:p w14:paraId="1D36BD18" w14:textId="77777777" w:rsidR="00812D16" w:rsidRPr="003D40FD" w:rsidRDefault="00812D16" w:rsidP="006A7D0A">
      <w:pPr>
        <w:rPr>
          <w:noProof/>
          <w:szCs w:val="22"/>
        </w:rPr>
      </w:pPr>
    </w:p>
    <w:p w14:paraId="1D36BD19" w14:textId="77777777" w:rsidR="00812D16" w:rsidRPr="003D40FD" w:rsidRDefault="00812D16" w:rsidP="006A7D0A">
      <w:pPr>
        <w:rPr>
          <w:noProof/>
          <w:szCs w:val="22"/>
        </w:rPr>
      </w:pPr>
    </w:p>
    <w:p w14:paraId="1D36BD1A" w14:textId="77777777" w:rsidR="00812D16" w:rsidRPr="003D40FD" w:rsidRDefault="00812D16" w:rsidP="006A7D0A">
      <w:pPr>
        <w:rPr>
          <w:noProof/>
          <w:szCs w:val="22"/>
        </w:rPr>
      </w:pPr>
    </w:p>
    <w:p w14:paraId="1D36BD1B" w14:textId="77777777" w:rsidR="00812D16" w:rsidRPr="003D40FD" w:rsidRDefault="00812D16" w:rsidP="006A7D0A">
      <w:pPr>
        <w:rPr>
          <w:noProof/>
          <w:szCs w:val="22"/>
        </w:rPr>
      </w:pPr>
    </w:p>
    <w:p w14:paraId="1D36BD1C" w14:textId="77777777" w:rsidR="00812D16" w:rsidRPr="003D40FD" w:rsidRDefault="00812D16" w:rsidP="006A7D0A">
      <w:pPr>
        <w:rPr>
          <w:noProof/>
          <w:szCs w:val="22"/>
        </w:rPr>
      </w:pPr>
    </w:p>
    <w:p w14:paraId="1D36BD1D" w14:textId="77777777" w:rsidR="00812D16" w:rsidRPr="003D40FD" w:rsidRDefault="00812D16" w:rsidP="006A7D0A">
      <w:pPr>
        <w:rPr>
          <w:noProof/>
          <w:szCs w:val="22"/>
        </w:rPr>
      </w:pPr>
    </w:p>
    <w:p w14:paraId="1D36BD1E" w14:textId="77777777" w:rsidR="00812D16" w:rsidRPr="003D40FD" w:rsidRDefault="00812D16" w:rsidP="006A7D0A">
      <w:pPr>
        <w:rPr>
          <w:noProof/>
          <w:szCs w:val="22"/>
        </w:rPr>
      </w:pPr>
    </w:p>
    <w:p w14:paraId="1D36BD1F" w14:textId="77777777" w:rsidR="00812D16" w:rsidRPr="003D40FD" w:rsidRDefault="00812D16" w:rsidP="006A7D0A">
      <w:pPr>
        <w:rPr>
          <w:noProof/>
          <w:szCs w:val="22"/>
        </w:rPr>
      </w:pPr>
    </w:p>
    <w:p w14:paraId="1D36BD20" w14:textId="77777777" w:rsidR="00812D16" w:rsidRPr="003D40FD" w:rsidRDefault="00812D16" w:rsidP="006A7D0A">
      <w:pPr>
        <w:rPr>
          <w:noProof/>
          <w:szCs w:val="22"/>
        </w:rPr>
      </w:pPr>
    </w:p>
    <w:p w14:paraId="1D36BD21" w14:textId="77777777" w:rsidR="00812D16" w:rsidRPr="003D40FD" w:rsidRDefault="00812D16" w:rsidP="006A7D0A">
      <w:pPr>
        <w:rPr>
          <w:noProof/>
          <w:szCs w:val="22"/>
        </w:rPr>
      </w:pPr>
    </w:p>
    <w:p w14:paraId="1D36BD22" w14:textId="77777777" w:rsidR="00812D16" w:rsidRPr="003D40FD" w:rsidRDefault="00812D16" w:rsidP="006A7D0A">
      <w:pPr>
        <w:rPr>
          <w:noProof/>
          <w:szCs w:val="22"/>
        </w:rPr>
      </w:pPr>
    </w:p>
    <w:p w14:paraId="1D36BD23" w14:textId="77777777" w:rsidR="00812D16" w:rsidRPr="003D40FD" w:rsidRDefault="00812D16" w:rsidP="006A7D0A">
      <w:pPr>
        <w:rPr>
          <w:noProof/>
          <w:szCs w:val="22"/>
        </w:rPr>
      </w:pPr>
    </w:p>
    <w:p w14:paraId="1D36BD24" w14:textId="77777777" w:rsidR="00812D16" w:rsidRPr="003D40FD" w:rsidRDefault="00812D16" w:rsidP="006A7D0A"/>
    <w:p w14:paraId="1D36BD25" w14:textId="77777777" w:rsidR="00812D16" w:rsidRPr="003D40FD" w:rsidRDefault="00812D16" w:rsidP="006A7D0A"/>
    <w:p w14:paraId="1D36BD26" w14:textId="77777777" w:rsidR="00812D16" w:rsidRPr="003D40FD" w:rsidRDefault="00812D16" w:rsidP="006A7D0A"/>
    <w:p w14:paraId="1D36BD27" w14:textId="77777777" w:rsidR="00812D16" w:rsidRPr="003D40FD" w:rsidRDefault="00812D16" w:rsidP="006A7D0A"/>
    <w:p w14:paraId="1D36BD28" w14:textId="77777777" w:rsidR="00812D16" w:rsidRPr="003D40FD" w:rsidRDefault="00812D16" w:rsidP="006A7D0A"/>
    <w:p w14:paraId="1D36BD29" w14:textId="77777777" w:rsidR="00812D16" w:rsidRPr="003D40FD" w:rsidRDefault="00DC5881" w:rsidP="00B338C9">
      <w:pPr>
        <w:pStyle w:val="Heading1"/>
        <w:jc w:val="center"/>
      </w:pPr>
      <w:bookmarkStart w:id="0" w:name="SK1"/>
      <w:bookmarkEnd w:id="0"/>
      <w:r w:rsidRPr="003D40FD">
        <w:t>PRÍLOHA I</w:t>
      </w:r>
    </w:p>
    <w:p w14:paraId="1D36BD2A" w14:textId="77777777" w:rsidR="00812D16" w:rsidRPr="003D40FD" w:rsidRDefault="00812D16" w:rsidP="006A7D0A"/>
    <w:p w14:paraId="1D36BD2B" w14:textId="77777777" w:rsidR="00812D16" w:rsidRPr="003D40FD" w:rsidRDefault="00DC5881" w:rsidP="00B338C9">
      <w:pPr>
        <w:pStyle w:val="Heading1"/>
        <w:jc w:val="center"/>
      </w:pPr>
      <w:r w:rsidRPr="003D40FD">
        <w:t>SÚHRN CHARAKTERISTICKÝCH VLASTNOSTÍ LIEKU</w:t>
      </w:r>
    </w:p>
    <w:p w14:paraId="1D36BD2C" w14:textId="77777777" w:rsidR="00033D26" w:rsidRPr="003D40FD" w:rsidRDefault="00DC5881" w:rsidP="00204AAB">
      <w:pPr>
        <w:spacing w:line="240" w:lineRule="auto"/>
        <w:rPr>
          <w:szCs w:val="22"/>
        </w:rPr>
      </w:pPr>
      <w:r w:rsidRPr="003D40FD">
        <w:br w:type="page"/>
      </w:r>
    </w:p>
    <w:p w14:paraId="1D36BD2D" w14:textId="77777777" w:rsidR="00812D16" w:rsidRPr="003D40FD" w:rsidRDefault="00DC5881" w:rsidP="00530E6E">
      <w:pPr>
        <w:pStyle w:val="Style1"/>
      </w:pPr>
      <w:r w:rsidRPr="003D40FD">
        <w:lastRenderedPageBreak/>
        <w:t>NÁZOV LIEKU</w:t>
      </w:r>
    </w:p>
    <w:p w14:paraId="1D36BD2E" w14:textId="77777777" w:rsidR="00812D16" w:rsidRPr="003D40FD" w:rsidRDefault="00812D16" w:rsidP="00204AAB">
      <w:pPr>
        <w:spacing w:line="240" w:lineRule="auto"/>
        <w:rPr>
          <w:iCs/>
          <w:noProof/>
          <w:szCs w:val="22"/>
        </w:rPr>
      </w:pPr>
    </w:p>
    <w:p w14:paraId="1D36BD2F" w14:textId="77777777" w:rsidR="00F6578F" w:rsidRPr="003D40FD" w:rsidRDefault="00DC5881" w:rsidP="00F6578F">
      <w:pPr>
        <w:spacing w:line="240" w:lineRule="auto"/>
        <w:rPr>
          <w:noProof/>
          <w:szCs w:val="22"/>
        </w:rPr>
      </w:pPr>
      <w:r w:rsidRPr="003D40FD">
        <w:t>Ogluo 0,5 mg injekčný roztok v naplnenom pere.</w:t>
      </w:r>
    </w:p>
    <w:p w14:paraId="1D36BD30" w14:textId="77777777" w:rsidR="00F6578F" w:rsidRPr="003D40FD" w:rsidRDefault="00F6578F" w:rsidP="00F6578F">
      <w:pPr>
        <w:spacing w:line="240" w:lineRule="auto"/>
        <w:rPr>
          <w:noProof/>
          <w:szCs w:val="22"/>
        </w:rPr>
      </w:pPr>
    </w:p>
    <w:p w14:paraId="1D36BD31" w14:textId="77777777" w:rsidR="00F6578F" w:rsidRPr="003D40FD" w:rsidRDefault="00DC5881" w:rsidP="00F6578F">
      <w:pPr>
        <w:spacing w:line="240" w:lineRule="auto"/>
        <w:rPr>
          <w:noProof/>
          <w:szCs w:val="22"/>
        </w:rPr>
      </w:pPr>
      <w:r w:rsidRPr="003D40FD">
        <w:t>Ogluo 1 mg injekčný roztok v naplnenom pere.</w:t>
      </w:r>
    </w:p>
    <w:p w14:paraId="1D36BD32" w14:textId="77777777" w:rsidR="00F6578F" w:rsidRPr="003D40FD" w:rsidRDefault="00F6578F" w:rsidP="00F6578F">
      <w:pPr>
        <w:spacing w:line="240" w:lineRule="auto"/>
        <w:rPr>
          <w:noProof/>
          <w:szCs w:val="22"/>
        </w:rPr>
      </w:pPr>
    </w:p>
    <w:p w14:paraId="1D36BD33" w14:textId="77777777" w:rsidR="00F6578F" w:rsidRPr="003D40FD" w:rsidRDefault="00DC5881" w:rsidP="00F6578F">
      <w:pPr>
        <w:spacing w:line="240" w:lineRule="auto"/>
        <w:rPr>
          <w:noProof/>
          <w:szCs w:val="22"/>
        </w:rPr>
      </w:pPr>
      <w:r w:rsidRPr="003D40FD">
        <w:t>Ogluo 0,5 mg injekčný roztok v naplnenej injekčnej striekačke.</w:t>
      </w:r>
    </w:p>
    <w:p w14:paraId="1D36BD34" w14:textId="77777777" w:rsidR="00F6578F" w:rsidRPr="003D40FD" w:rsidRDefault="00F6578F" w:rsidP="00F6578F">
      <w:pPr>
        <w:spacing w:line="240" w:lineRule="auto"/>
        <w:rPr>
          <w:noProof/>
          <w:szCs w:val="22"/>
        </w:rPr>
      </w:pPr>
    </w:p>
    <w:p w14:paraId="1D36BD35" w14:textId="77777777" w:rsidR="00812D16" w:rsidRPr="003D40FD" w:rsidRDefault="00DC5881" w:rsidP="00F6578F">
      <w:pPr>
        <w:spacing w:line="240" w:lineRule="auto"/>
        <w:rPr>
          <w:noProof/>
          <w:szCs w:val="22"/>
        </w:rPr>
      </w:pPr>
      <w:r w:rsidRPr="003D40FD">
        <w:t>Ogluo 1 mg injekčný roztok v naplnenej injekčnej striekačke.</w:t>
      </w:r>
    </w:p>
    <w:p w14:paraId="1D36BD36" w14:textId="77777777" w:rsidR="00F6578F" w:rsidRPr="003D40FD" w:rsidRDefault="00F6578F" w:rsidP="00F6578F">
      <w:pPr>
        <w:spacing w:line="240" w:lineRule="auto"/>
        <w:rPr>
          <w:iCs/>
          <w:noProof/>
          <w:szCs w:val="22"/>
        </w:rPr>
      </w:pPr>
    </w:p>
    <w:p w14:paraId="1D36BD37" w14:textId="77777777" w:rsidR="00812D16" w:rsidRPr="003D40FD" w:rsidRDefault="00812D16" w:rsidP="00204AAB">
      <w:pPr>
        <w:spacing w:line="240" w:lineRule="auto"/>
        <w:rPr>
          <w:iCs/>
          <w:noProof/>
          <w:szCs w:val="22"/>
        </w:rPr>
      </w:pPr>
    </w:p>
    <w:p w14:paraId="1D36BD38" w14:textId="77777777" w:rsidR="00812D16" w:rsidRPr="003D40FD" w:rsidRDefault="00DC5881" w:rsidP="00530E6E">
      <w:pPr>
        <w:pStyle w:val="Style1"/>
      </w:pPr>
      <w:r w:rsidRPr="003D40FD">
        <w:t>KVALITATÍVNE A KVANTITATÍVNE ZLOŽENIE</w:t>
      </w:r>
    </w:p>
    <w:p w14:paraId="1D36BD39" w14:textId="77777777" w:rsidR="00812D16" w:rsidRPr="003D40FD" w:rsidRDefault="00812D16" w:rsidP="00204AAB">
      <w:pPr>
        <w:spacing w:line="240" w:lineRule="auto"/>
        <w:rPr>
          <w:iCs/>
          <w:noProof/>
          <w:szCs w:val="22"/>
        </w:rPr>
      </w:pPr>
    </w:p>
    <w:p w14:paraId="1D36BD3A" w14:textId="77777777" w:rsidR="009525E0" w:rsidRPr="003D40FD" w:rsidRDefault="00DC5881" w:rsidP="009525E0">
      <w:pPr>
        <w:spacing w:line="240" w:lineRule="auto"/>
        <w:rPr>
          <w:u w:val="single"/>
        </w:rPr>
      </w:pPr>
      <w:r w:rsidRPr="003D40FD">
        <w:rPr>
          <w:u w:val="single"/>
        </w:rPr>
        <w:t>Ogluo 0,5 mg injekčný roztok v naplnenom pere</w:t>
      </w:r>
    </w:p>
    <w:p w14:paraId="1D36BD3B" w14:textId="77777777" w:rsidR="00FA7277" w:rsidRPr="003D40FD" w:rsidRDefault="00FA7277" w:rsidP="009525E0">
      <w:pPr>
        <w:spacing w:line="240" w:lineRule="auto"/>
      </w:pPr>
    </w:p>
    <w:p w14:paraId="1D36BD3C" w14:textId="77777777" w:rsidR="009525E0" w:rsidRPr="003D40FD" w:rsidRDefault="00DC5881" w:rsidP="009525E0">
      <w:pPr>
        <w:spacing w:line="240" w:lineRule="auto"/>
      </w:pPr>
      <w:r w:rsidRPr="003D40FD">
        <w:t>Každé naplnené pero obsahuje 0,5 mg glukagónu v 0,1 ml.</w:t>
      </w:r>
    </w:p>
    <w:p w14:paraId="1D36BD3D" w14:textId="77777777" w:rsidR="00DA1CF3" w:rsidRPr="003D40FD" w:rsidRDefault="00DA1CF3" w:rsidP="009525E0">
      <w:pPr>
        <w:spacing w:line="240" w:lineRule="auto"/>
      </w:pPr>
    </w:p>
    <w:p w14:paraId="1D36BD3E" w14:textId="77777777" w:rsidR="009525E0" w:rsidRPr="003D40FD" w:rsidRDefault="00DC5881" w:rsidP="009525E0">
      <w:pPr>
        <w:spacing w:line="240" w:lineRule="auto"/>
        <w:rPr>
          <w:u w:val="single"/>
        </w:rPr>
      </w:pPr>
      <w:r w:rsidRPr="003D40FD">
        <w:rPr>
          <w:u w:val="single"/>
        </w:rPr>
        <w:t>Ogluo 1 mg injekčný roztok v naplnenom pere</w:t>
      </w:r>
    </w:p>
    <w:p w14:paraId="1D36BD3F" w14:textId="77777777" w:rsidR="001231C3" w:rsidRPr="003D40FD" w:rsidRDefault="001231C3" w:rsidP="009525E0">
      <w:pPr>
        <w:spacing w:line="240" w:lineRule="auto"/>
      </w:pPr>
    </w:p>
    <w:p w14:paraId="1D36BD40" w14:textId="77777777" w:rsidR="009525E0" w:rsidRPr="003D40FD" w:rsidRDefault="00DC5881" w:rsidP="009525E0">
      <w:pPr>
        <w:spacing w:line="240" w:lineRule="auto"/>
      </w:pPr>
      <w:r w:rsidRPr="003D40FD">
        <w:t>Každé naplnené pero obsahuje 1 mg glukagónu v 0,2 ml.</w:t>
      </w:r>
    </w:p>
    <w:p w14:paraId="1D36BD41" w14:textId="77777777" w:rsidR="009525E0" w:rsidRPr="003D40FD" w:rsidRDefault="009525E0" w:rsidP="009525E0">
      <w:pPr>
        <w:spacing w:line="240" w:lineRule="auto"/>
      </w:pPr>
    </w:p>
    <w:p w14:paraId="1D36BD42" w14:textId="77777777" w:rsidR="009525E0" w:rsidRPr="003D40FD" w:rsidRDefault="00DC5881" w:rsidP="009525E0">
      <w:pPr>
        <w:spacing w:line="240" w:lineRule="auto"/>
        <w:rPr>
          <w:u w:val="single"/>
        </w:rPr>
      </w:pPr>
      <w:r w:rsidRPr="003D40FD">
        <w:rPr>
          <w:u w:val="single"/>
        </w:rPr>
        <w:t>Ogluo 0,5 mg injekčný roztok v naplnenej injekčnej striekačke</w:t>
      </w:r>
    </w:p>
    <w:p w14:paraId="1D36BD43" w14:textId="77777777" w:rsidR="001231C3" w:rsidRPr="003D40FD" w:rsidRDefault="001231C3" w:rsidP="009525E0">
      <w:pPr>
        <w:spacing w:line="240" w:lineRule="auto"/>
      </w:pPr>
    </w:p>
    <w:p w14:paraId="1D36BD44" w14:textId="77777777" w:rsidR="009525E0" w:rsidRPr="003D40FD" w:rsidRDefault="00DC5881" w:rsidP="009525E0">
      <w:pPr>
        <w:spacing w:line="240" w:lineRule="auto"/>
      </w:pPr>
      <w:r w:rsidRPr="003D40FD">
        <w:t>Každá naplnená injekčná striekačka obsahuje 0,5 mg glukagónu v 0,1 ml.</w:t>
      </w:r>
    </w:p>
    <w:p w14:paraId="1D36BD45" w14:textId="77777777" w:rsidR="009525E0" w:rsidRPr="003D40FD" w:rsidRDefault="009525E0" w:rsidP="009525E0">
      <w:pPr>
        <w:spacing w:line="240" w:lineRule="auto"/>
      </w:pPr>
    </w:p>
    <w:p w14:paraId="1D36BD46" w14:textId="77777777" w:rsidR="009525E0" w:rsidRPr="003D40FD" w:rsidRDefault="00DC5881" w:rsidP="009525E0">
      <w:pPr>
        <w:spacing w:line="240" w:lineRule="auto"/>
        <w:rPr>
          <w:u w:val="single"/>
        </w:rPr>
      </w:pPr>
      <w:r w:rsidRPr="003D40FD">
        <w:rPr>
          <w:u w:val="single"/>
        </w:rPr>
        <w:t>Ogluo 1 mg injekčný roztok v naplnenej injekčnej striekačke</w:t>
      </w:r>
    </w:p>
    <w:p w14:paraId="1D36BD47" w14:textId="77777777" w:rsidR="001231C3" w:rsidRPr="003D40FD" w:rsidRDefault="001231C3" w:rsidP="009525E0">
      <w:pPr>
        <w:spacing w:line="240" w:lineRule="auto"/>
      </w:pPr>
    </w:p>
    <w:p w14:paraId="1D36BD48" w14:textId="77777777" w:rsidR="009525E0" w:rsidRPr="003D40FD" w:rsidRDefault="00DC5881" w:rsidP="009525E0">
      <w:pPr>
        <w:spacing w:line="240" w:lineRule="auto"/>
      </w:pPr>
      <w:r w:rsidRPr="003D40FD">
        <w:t>Každá naplnená injekčná striekačka obsahuje 1 mg glukagónu v 0,2 ml.</w:t>
      </w:r>
    </w:p>
    <w:p w14:paraId="1D36BD49" w14:textId="77777777" w:rsidR="009525E0" w:rsidRPr="003D40FD" w:rsidRDefault="009525E0" w:rsidP="00BA6246">
      <w:pPr>
        <w:rPr>
          <w:noProof/>
        </w:rPr>
      </w:pPr>
    </w:p>
    <w:p w14:paraId="1D36BD4A" w14:textId="77777777" w:rsidR="009525E0" w:rsidRPr="003D40FD" w:rsidRDefault="00DC5881" w:rsidP="00BA6246">
      <w:pPr>
        <w:rPr>
          <w:noProof/>
        </w:rPr>
      </w:pPr>
      <w:r w:rsidRPr="003D40FD">
        <w:t>Úplný zoznam pomocných látok, pozri časť 6.1.</w:t>
      </w:r>
    </w:p>
    <w:p w14:paraId="1D36BD4B" w14:textId="77777777" w:rsidR="0051776D" w:rsidRPr="003D40FD" w:rsidRDefault="0051776D" w:rsidP="00BA6246">
      <w:pPr>
        <w:rPr>
          <w:noProof/>
        </w:rPr>
      </w:pPr>
    </w:p>
    <w:p w14:paraId="1D36BD4C" w14:textId="77777777" w:rsidR="00812D16" w:rsidRPr="003D40FD" w:rsidRDefault="00812D16" w:rsidP="00BA6246">
      <w:pPr>
        <w:rPr>
          <w:noProof/>
        </w:rPr>
      </w:pPr>
    </w:p>
    <w:p w14:paraId="1D36BD4D" w14:textId="77777777" w:rsidR="00812D16" w:rsidRPr="003D40FD" w:rsidRDefault="00DC5881" w:rsidP="00530E6E">
      <w:pPr>
        <w:pStyle w:val="Style1"/>
      </w:pPr>
      <w:r w:rsidRPr="003D40FD">
        <w:t>LIEKOVÁ FORMA</w:t>
      </w:r>
    </w:p>
    <w:p w14:paraId="1D36BD4E" w14:textId="77777777" w:rsidR="00812D16" w:rsidRPr="003D40FD" w:rsidRDefault="00812D16" w:rsidP="00204AAB">
      <w:pPr>
        <w:spacing w:line="240" w:lineRule="auto"/>
        <w:rPr>
          <w:noProof/>
          <w:szCs w:val="22"/>
        </w:rPr>
      </w:pPr>
    </w:p>
    <w:p w14:paraId="1D36BD4F" w14:textId="77777777" w:rsidR="00100E86" w:rsidRPr="003D40FD" w:rsidRDefault="00DC5881" w:rsidP="00BA6246">
      <w:pPr>
        <w:spacing w:line="240" w:lineRule="auto"/>
        <w:rPr>
          <w:noProof/>
          <w:szCs w:val="22"/>
        </w:rPr>
      </w:pPr>
      <w:r w:rsidRPr="003D40FD">
        <w:t>Injekčný roztok (injekcia)</w:t>
      </w:r>
    </w:p>
    <w:p w14:paraId="1D36BD50" w14:textId="77777777" w:rsidR="00916919" w:rsidRPr="003D40FD" w:rsidRDefault="00916919" w:rsidP="00BA6246">
      <w:pPr>
        <w:spacing w:line="240" w:lineRule="auto"/>
        <w:rPr>
          <w:noProof/>
          <w:szCs w:val="22"/>
        </w:rPr>
      </w:pPr>
    </w:p>
    <w:p w14:paraId="1D36BD51" w14:textId="77777777" w:rsidR="00812D16" w:rsidRPr="003D40FD" w:rsidRDefault="00DC5881" w:rsidP="00BA6246">
      <w:pPr>
        <w:spacing w:line="240" w:lineRule="auto"/>
        <w:rPr>
          <w:noProof/>
          <w:szCs w:val="22"/>
        </w:rPr>
      </w:pPr>
      <w:r w:rsidRPr="003D40FD">
        <w:t>Číry, bezfarebný až svetložltý roztok.</w:t>
      </w:r>
    </w:p>
    <w:p w14:paraId="1D36BD52" w14:textId="77777777" w:rsidR="00BA6246" w:rsidRPr="003D40FD" w:rsidRDefault="00BA6246" w:rsidP="00BA6246">
      <w:pPr>
        <w:spacing w:line="240" w:lineRule="auto"/>
        <w:rPr>
          <w:noProof/>
          <w:szCs w:val="22"/>
        </w:rPr>
      </w:pPr>
    </w:p>
    <w:p w14:paraId="1D36BD53" w14:textId="77777777" w:rsidR="00812D16" w:rsidRPr="003D40FD" w:rsidRDefault="00812D16" w:rsidP="00F20AC3"/>
    <w:p w14:paraId="1D36BD54" w14:textId="77777777" w:rsidR="00812D16" w:rsidRPr="003D40FD" w:rsidRDefault="00DC5881" w:rsidP="00530E6E">
      <w:pPr>
        <w:pStyle w:val="Style1"/>
      </w:pPr>
      <w:r w:rsidRPr="003D40FD">
        <w:t>KLINICKÉ ÚDAJE</w:t>
      </w:r>
    </w:p>
    <w:p w14:paraId="1D36BD55" w14:textId="77777777" w:rsidR="00812D16" w:rsidRPr="003D40FD" w:rsidRDefault="00812D16" w:rsidP="00204AAB">
      <w:pPr>
        <w:spacing w:line="240" w:lineRule="auto"/>
        <w:rPr>
          <w:noProof/>
          <w:szCs w:val="22"/>
        </w:rPr>
      </w:pPr>
    </w:p>
    <w:p w14:paraId="1D36BD56" w14:textId="77777777" w:rsidR="00812D16" w:rsidRPr="003D40FD" w:rsidRDefault="00DC5881" w:rsidP="00530E6E">
      <w:pPr>
        <w:pStyle w:val="Style5"/>
      </w:pPr>
      <w:r w:rsidRPr="003D40FD">
        <w:t>Terapeutické indikácie</w:t>
      </w:r>
    </w:p>
    <w:p w14:paraId="1D36BD57" w14:textId="77777777" w:rsidR="00812D16" w:rsidRPr="003D40FD" w:rsidRDefault="00812D16" w:rsidP="00204AAB">
      <w:pPr>
        <w:spacing w:line="240" w:lineRule="auto"/>
        <w:rPr>
          <w:noProof/>
          <w:szCs w:val="22"/>
        </w:rPr>
      </w:pPr>
    </w:p>
    <w:p w14:paraId="1D36BD58" w14:textId="77777777" w:rsidR="00812D16" w:rsidRPr="003D40FD" w:rsidRDefault="00DC5881" w:rsidP="00204AAB">
      <w:pPr>
        <w:spacing w:line="240" w:lineRule="auto"/>
        <w:rPr>
          <w:noProof/>
        </w:rPr>
      </w:pPr>
      <w:r w:rsidRPr="003D40FD">
        <w:t xml:space="preserve">Ogluo je indikovaný na liečbu </w:t>
      </w:r>
      <w:r w:rsidR="008451B1">
        <w:t>závažnej</w:t>
      </w:r>
      <w:r w:rsidR="008451B1" w:rsidRPr="003D40FD">
        <w:t xml:space="preserve"> </w:t>
      </w:r>
      <w:r w:rsidRPr="003D40FD">
        <w:t>hypoglykémie u dospelých, dospievajúcich a detí vo veku od 2 rokov s ochorením diabetes mellitus.</w:t>
      </w:r>
    </w:p>
    <w:p w14:paraId="1D36BD59" w14:textId="77777777" w:rsidR="00A7085B" w:rsidRPr="003D40FD" w:rsidRDefault="00A7085B" w:rsidP="00204AAB">
      <w:pPr>
        <w:spacing w:line="240" w:lineRule="auto"/>
        <w:rPr>
          <w:noProof/>
        </w:rPr>
      </w:pPr>
    </w:p>
    <w:p w14:paraId="1D36BD5A" w14:textId="77777777" w:rsidR="00812D16" w:rsidRPr="003D40FD" w:rsidRDefault="00DC5881" w:rsidP="00530E6E">
      <w:pPr>
        <w:pStyle w:val="Style5"/>
      </w:pPr>
      <w:r w:rsidRPr="003D40FD">
        <w:t>Dávkovanie a spôsob podávania</w:t>
      </w:r>
    </w:p>
    <w:p w14:paraId="1D36BD5B" w14:textId="77777777" w:rsidR="00812D16" w:rsidRPr="003D40FD" w:rsidRDefault="00812D16" w:rsidP="00204AAB">
      <w:pPr>
        <w:spacing w:line="240" w:lineRule="auto"/>
        <w:rPr>
          <w:szCs w:val="22"/>
        </w:rPr>
      </w:pPr>
    </w:p>
    <w:p w14:paraId="1D36BD5C" w14:textId="77777777" w:rsidR="009525E0" w:rsidRPr="003D40FD" w:rsidRDefault="00DC5881" w:rsidP="009525E0">
      <w:pPr>
        <w:spacing w:line="240" w:lineRule="auto"/>
        <w:rPr>
          <w:szCs w:val="22"/>
          <w:u w:val="single"/>
        </w:rPr>
      </w:pPr>
      <w:r w:rsidRPr="003D40FD">
        <w:rPr>
          <w:szCs w:val="22"/>
          <w:u w:val="single"/>
        </w:rPr>
        <w:t>Dávkovanie</w:t>
      </w:r>
    </w:p>
    <w:p w14:paraId="1D36BD5D" w14:textId="77777777" w:rsidR="00087976" w:rsidRPr="003D40FD" w:rsidRDefault="00087976" w:rsidP="009525E0">
      <w:pPr>
        <w:spacing w:line="240" w:lineRule="auto"/>
        <w:rPr>
          <w:szCs w:val="22"/>
          <w:u w:val="single"/>
        </w:rPr>
      </w:pPr>
    </w:p>
    <w:p w14:paraId="1D36BD5E" w14:textId="77777777" w:rsidR="00BA6246" w:rsidRPr="003D40FD" w:rsidRDefault="00DC5881" w:rsidP="00BA6246">
      <w:pPr>
        <w:spacing w:line="240" w:lineRule="auto"/>
        <w:rPr>
          <w:i/>
          <w:szCs w:val="22"/>
        </w:rPr>
      </w:pPr>
      <w:r w:rsidRPr="003D40FD">
        <w:rPr>
          <w:i/>
          <w:szCs w:val="22"/>
        </w:rPr>
        <w:t>Dospelí a dospievajúci ( ≥ 6 rokov)</w:t>
      </w:r>
    </w:p>
    <w:p w14:paraId="1D36BD5F" w14:textId="77777777" w:rsidR="00BA6246" w:rsidRPr="003D40FD" w:rsidRDefault="00DC5881" w:rsidP="004A1B3C">
      <w:pPr>
        <w:spacing w:line="240" w:lineRule="auto"/>
        <w:rPr>
          <w:szCs w:val="22"/>
        </w:rPr>
      </w:pPr>
      <w:r w:rsidRPr="003D40FD">
        <w:t>Odporúčaná dávka je 1 mg, podávaná formou subkutánnej injekcie.</w:t>
      </w:r>
    </w:p>
    <w:p w14:paraId="1D36BD60" w14:textId="77777777" w:rsidR="00BA6246" w:rsidRPr="003D40FD" w:rsidRDefault="00BA6246" w:rsidP="00BA6246">
      <w:pPr>
        <w:spacing w:line="240" w:lineRule="auto"/>
        <w:rPr>
          <w:szCs w:val="22"/>
        </w:rPr>
      </w:pPr>
    </w:p>
    <w:p w14:paraId="1D36BD61" w14:textId="77777777" w:rsidR="00BA6246" w:rsidRPr="003D40FD" w:rsidRDefault="00DC5881" w:rsidP="00BA6246">
      <w:pPr>
        <w:spacing w:line="240" w:lineRule="auto"/>
        <w:rPr>
          <w:i/>
          <w:szCs w:val="22"/>
        </w:rPr>
      </w:pPr>
      <w:r w:rsidRPr="003D40FD">
        <w:rPr>
          <w:i/>
          <w:szCs w:val="22"/>
        </w:rPr>
        <w:t>Pediatrická populácia (≥ 2 až &lt;6 rokov)</w:t>
      </w:r>
    </w:p>
    <w:p w14:paraId="1D36BD62" w14:textId="77777777" w:rsidR="00A2124E" w:rsidRPr="003D40FD" w:rsidRDefault="00DC5881" w:rsidP="009B23D3">
      <w:pPr>
        <w:numPr>
          <w:ilvl w:val="0"/>
          <w:numId w:val="8"/>
        </w:numPr>
        <w:tabs>
          <w:tab w:val="clear" w:pos="567"/>
        </w:tabs>
        <w:spacing w:line="240" w:lineRule="auto"/>
        <w:ind w:left="567" w:hanging="567"/>
        <w:contextualSpacing/>
        <w:rPr>
          <w:noProof/>
          <w:szCs w:val="22"/>
        </w:rPr>
      </w:pPr>
      <w:r w:rsidRPr="003D40FD">
        <w:t>Odporúčaná dávka pre pediatrických pacientov s hmotnosťou do 25 kg je 0,5 mg, podávaná formou subkutánnej injekcie.</w:t>
      </w:r>
    </w:p>
    <w:p w14:paraId="1D36BD63" w14:textId="77777777" w:rsidR="00BA6246" w:rsidRPr="003D40FD" w:rsidRDefault="00DC5881" w:rsidP="009B23D3">
      <w:pPr>
        <w:numPr>
          <w:ilvl w:val="0"/>
          <w:numId w:val="8"/>
        </w:numPr>
        <w:tabs>
          <w:tab w:val="clear" w:pos="567"/>
        </w:tabs>
        <w:spacing w:line="240" w:lineRule="auto"/>
        <w:ind w:left="567" w:hanging="567"/>
        <w:contextualSpacing/>
        <w:rPr>
          <w:noProof/>
          <w:szCs w:val="22"/>
        </w:rPr>
      </w:pPr>
      <w:r w:rsidRPr="003D40FD">
        <w:lastRenderedPageBreak/>
        <w:t>Odporúčaná dávka pre pediatrických pacientov s hmotnosťou 25 kg a viac je 1 mg, podávaná formou subkutánnej injekcie.</w:t>
      </w:r>
    </w:p>
    <w:p w14:paraId="1D36BD64" w14:textId="77777777" w:rsidR="00966BFF" w:rsidRPr="003D40FD" w:rsidRDefault="00966BFF" w:rsidP="00E76908">
      <w:pPr>
        <w:tabs>
          <w:tab w:val="clear" w:pos="567"/>
        </w:tabs>
        <w:spacing w:line="240" w:lineRule="auto"/>
        <w:contextualSpacing/>
        <w:rPr>
          <w:noProof/>
          <w:szCs w:val="22"/>
        </w:rPr>
      </w:pPr>
    </w:p>
    <w:p w14:paraId="1D36BD65" w14:textId="77777777" w:rsidR="00C2518E" w:rsidRPr="003D40FD" w:rsidRDefault="00DC5881" w:rsidP="00966BFF">
      <w:pPr>
        <w:tabs>
          <w:tab w:val="clear" w:pos="567"/>
        </w:tabs>
        <w:spacing w:line="240" w:lineRule="auto"/>
        <w:contextualSpacing/>
        <w:rPr>
          <w:i/>
          <w:iCs/>
          <w:noProof/>
          <w:szCs w:val="22"/>
        </w:rPr>
      </w:pPr>
      <w:r w:rsidRPr="003D40FD">
        <w:rPr>
          <w:i/>
          <w:iCs/>
          <w:szCs w:val="22"/>
        </w:rPr>
        <w:t>Čas do odpovede a ďalšie dávky</w:t>
      </w:r>
    </w:p>
    <w:p w14:paraId="1D36BD66" w14:textId="77777777" w:rsidR="00966BFF" w:rsidRPr="003D40FD" w:rsidRDefault="00DC5881" w:rsidP="00966BFF">
      <w:pPr>
        <w:tabs>
          <w:tab w:val="clear" w:pos="567"/>
        </w:tabs>
        <w:spacing w:line="240" w:lineRule="auto"/>
        <w:contextualSpacing/>
        <w:rPr>
          <w:noProof/>
          <w:szCs w:val="22"/>
        </w:rPr>
      </w:pPr>
      <w:r w:rsidRPr="003D40FD">
        <w:t xml:space="preserve">Pacient bude za normálnych okolností odpovedať </w:t>
      </w:r>
      <w:r w:rsidR="00480FE4">
        <w:t xml:space="preserve">na liečbu </w:t>
      </w:r>
      <w:r w:rsidRPr="003D40FD">
        <w:t xml:space="preserve">do 15 minút. Ak pacient odpovie na liečbu, podá sa perorálny </w:t>
      </w:r>
      <w:r w:rsidR="00A36A97">
        <w:t>sacharid</w:t>
      </w:r>
      <w:r w:rsidRPr="003D40FD">
        <w:t xml:space="preserve"> na obnovu glykogénu v pečeni a na prevenciu relapsu hypoglykémie. Ak pacient neodpovie na liečbu do 15 minút, počas čakania na rýchlu</w:t>
      </w:r>
      <w:r w:rsidR="0083610E">
        <w:t xml:space="preserve"> zdravotnú</w:t>
      </w:r>
      <w:r w:rsidRPr="003D40FD">
        <w:t xml:space="preserve"> pomoc sa môže podať ďalšia dávka lieku Ogluo z</w:t>
      </w:r>
      <w:r w:rsidR="00531B73">
        <w:t> </w:t>
      </w:r>
      <w:r w:rsidRPr="003D40FD">
        <w:t>nov</w:t>
      </w:r>
      <w:r w:rsidR="00531B73">
        <w:t>ého pera alebo striekačky</w:t>
      </w:r>
      <w:r w:rsidRPr="003D40FD">
        <w:t xml:space="preserve">. Odporúča sa, aby boli pacientom predpísané dve </w:t>
      </w:r>
      <w:r w:rsidR="00531B73">
        <w:t xml:space="preserve">perá alebo dve </w:t>
      </w:r>
      <w:r w:rsidR="00480FE4">
        <w:t>striekačky</w:t>
      </w:r>
      <w:r w:rsidR="00531B73" w:rsidRPr="003D40FD">
        <w:t xml:space="preserve"> </w:t>
      </w:r>
      <w:r w:rsidRPr="003D40FD">
        <w:t>s liekom Ogluo.</w:t>
      </w:r>
    </w:p>
    <w:p w14:paraId="1D36BD67" w14:textId="77777777" w:rsidR="00E76908" w:rsidRPr="003D40FD" w:rsidRDefault="00E76908" w:rsidP="00087976">
      <w:pPr>
        <w:pStyle w:val="ListParagraph"/>
        <w:spacing w:line="240" w:lineRule="auto"/>
        <w:rPr>
          <w:i/>
          <w:szCs w:val="22"/>
        </w:rPr>
      </w:pPr>
    </w:p>
    <w:p w14:paraId="1D36BD68" w14:textId="77777777" w:rsidR="009525E0" w:rsidRPr="003D40FD" w:rsidRDefault="00DC5881" w:rsidP="009525E0">
      <w:pPr>
        <w:spacing w:line="240" w:lineRule="auto"/>
        <w:rPr>
          <w:i/>
          <w:szCs w:val="22"/>
        </w:rPr>
      </w:pPr>
      <w:r w:rsidRPr="003D40FD">
        <w:rPr>
          <w:szCs w:val="22"/>
          <w:u w:val="single"/>
        </w:rPr>
        <w:t>Osobitné skupiny pacientov</w:t>
      </w:r>
    </w:p>
    <w:p w14:paraId="1D36BD69" w14:textId="77777777" w:rsidR="009525E0" w:rsidRPr="003D40FD" w:rsidRDefault="009525E0" w:rsidP="00BA6246">
      <w:pPr>
        <w:spacing w:line="240" w:lineRule="auto"/>
        <w:rPr>
          <w:i/>
          <w:szCs w:val="22"/>
        </w:rPr>
      </w:pPr>
    </w:p>
    <w:p w14:paraId="1D36BD6A" w14:textId="77777777" w:rsidR="00BA6246" w:rsidRPr="003D40FD" w:rsidRDefault="00DC5881" w:rsidP="00BA6246">
      <w:pPr>
        <w:spacing w:line="240" w:lineRule="auto"/>
        <w:rPr>
          <w:i/>
          <w:szCs w:val="22"/>
        </w:rPr>
      </w:pPr>
      <w:r w:rsidRPr="003D40FD">
        <w:rPr>
          <w:i/>
          <w:szCs w:val="22"/>
        </w:rPr>
        <w:t>Starší pacienti (≥ 65 rokov)</w:t>
      </w:r>
    </w:p>
    <w:p w14:paraId="1D36BD6B" w14:textId="77777777" w:rsidR="00BA6246" w:rsidRPr="003D40FD" w:rsidRDefault="00DC5881" w:rsidP="00BA6246">
      <w:pPr>
        <w:spacing w:line="240" w:lineRule="auto"/>
        <w:rPr>
          <w:szCs w:val="22"/>
        </w:rPr>
      </w:pPr>
      <w:r w:rsidRPr="003D40FD">
        <w:t>Liek Ogluo sa môže používať u starších pacientov. Úprava dávkovania nie je potrebná.</w:t>
      </w:r>
    </w:p>
    <w:p w14:paraId="1D36BD6C" w14:textId="77777777" w:rsidR="002A2583" w:rsidRPr="003D40FD" w:rsidRDefault="00DC5881" w:rsidP="00BA6246">
      <w:pPr>
        <w:spacing w:line="240" w:lineRule="auto"/>
        <w:rPr>
          <w:szCs w:val="22"/>
        </w:rPr>
      </w:pPr>
      <w:r>
        <w:rPr>
          <w:szCs w:val="22"/>
        </w:rPr>
        <w:t xml:space="preserve"> &lt;</w:t>
      </w:r>
    </w:p>
    <w:p w14:paraId="1D36BD6D" w14:textId="77777777" w:rsidR="006D2A25" w:rsidRPr="003D40FD" w:rsidRDefault="00DC5881" w:rsidP="006D2A25">
      <w:pPr>
        <w:spacing w:line="240" w:lineRule="auto"/>
        <w:rPr>
          <w:szCs w:val="22"/>
        </w:rPr>
      </w:pPr>
      <w:r w:rsidRPr="003D40FD">
        <w:t xml:space="preserve">Údaje o účinnosti a bezpečnosti sú veľmi obmedzené u pacientov vo veku 65 rokov a </w:t>
      </w:r>
      <w:r w:rsidR="00BE27F8">
        <w:t>nie sú k</w:t>
      </w:r>
      <w:r w:rsidR="00480FE4">
        <w:t> </w:t>
      </w:r>
      <w:r w:rsidR="00BE27F8">
        <w:t>dispozícii</w:t>
      </w:r>
      <w:r w:rsidR="00BE27F8" w:rsidRPr="003D40FD">
        <w:t xml:space="preserve"> </w:t>
      </w:r>
      <w:r w:rsidRPr="003D40FD">
        <w:t>u pacientov vo veku 75 rokov a starších.</w:t>
      </w:r>
    </w:p>
    <w:p w14:paraId="1D36BD6E" w14:textId="77777777" w:rsidR="00BA6246" w:rsidRPr="003D40FD" w:rsidRDefault="00BA6246" w:rsidP="00BA6246">
      <w:pPr>
        <w:spacing w:line="240" w:lineRule="auto"/>
        <w:rPr>
          <w:szCs w:val="22"/>
        </w:rPr>
      </w:pPr>
    </w:p>
    <w:p w14:paraId="1D36BD6F" w14:textId="77777777" w:rsidR="00BA6246" w:rsidRPr="003D40FD" w:rsidRDefault="00DC5881" w:rsidP="00BA6246">
      <w:pPr>
        <w:spacing w:line="240" w:lineRule="auto"/>
        <w:rPr>
          <w:i/>
          <w:szCs w:val="22"/>
        </w:rPr>
      </w:pPr>
      <w:r w:rsidRPr="003D40FD">
        <w:rPr>
          <w:i/>
          <w:szCs w:val="22"/>
        </w:rPr>
        <w:t>Porucha funkcie obličiek</w:t>
      </w:r>
    </w:p>
    <w:p w14:paraId="1D36BD70" w14:textId="77777777" w:rsidR="00014A90" w:rsidRPr="003D40FD" w:rsidRDefault="00DC5881" w:rsidP="00BA6246">
      <w:pPr>
        <w:spacing w:line="240" w:lineRule="auto"/>
        <w:rPr>
          <w:szCs w:val="22"/>
        </w:rPr>
      </w:pPr>
      <w:r w:rsidRPr="003D40FD">
        <w:t>Ogluo sa môže používať u pacientov s poruchou funkcie obličiek. Úprava dávkovania nie je potrebná.</w:t>
      </w:r>
    </w:p>
    <w:p w14:paraId="1D36BD71" w14:textId="77777777" w:rsidR="00014A90" w:rsidRPr="003D40FD" w:rsidRDefault="00014A90" w:rsidP="00BA6246">
      <w:pPr>
        <w:spacing w:line="240" w:lineRule="auto"/>
        <w:rPr>
          <w:szCs w:val="22"/>
        </w:rPr>
      </w:pPr>
    </w:p>
    <w:p w14:paraId="1D36BD72" w14:textId="77777777" w:rsidR="00014A90" w:rsidRPr="003D40FD" w:rsidRDefault="00DC5881" w:rsidP="00014A90">
      <w:pPr>
        <w:spacing w:line="240" w:lineRule="auto"/>
        <w:rPr>
          <w:i/>
          <w:szCs w:val="22"/>
        </w:rPr>
      </w:pPr>
      <w:r w:rsidRPr="003D40FD">
        <w:rPr>
          <w:i/>
          <w:szCs w:val="22"/>
        </w:rPr>
        <w:t>Porucha funkcie pečene</w:t>
      </w:r>
    </w:p>
    <w:p w14:paraId="1D36BD73" w14:textId="77777777" w:rsidR="00014A90" w:rsidRPr="003D40FD" w:rsidRDefault="00DC5881" w:rsidP="00014A90">
      <w:pPr>
        <w:spacing w:line="240" w:lineRule="auto"/>
        <w:rPr>
          <w:szCs w:val="22"/>
        </w:rPr>
      </w:pPr>
      <w:r w:rsidRPr="003D40FD">
        <w:t>Ogluo sa môže používať u pacientov s poruchou funkcie pečene. Úprava dávkovania nie je potrebná.</w:t>
      </w:r>
    </w:p>
    <w:p w14:paraId="1D36BD74" w14:textId="77777777" w:rsidR="009525E0" w:rsidRPr="003D40FD" w:rsidRDefault="009525E0" w:rsidP="00BA6246">
      <w:pPr>
        <w:spacing w:line="240" w:lineRule="auto"/>
        <w:rPr>
          <w:szCs w:val="22"/>
        </w:rPr>
      </w:pPr>
    </w:p>
    <w:p w14:paraId="1D36BD75" w14:textId="77777777" w:rsidR="00BA6246" w:rsidRPr="003D40FD" w:rsidRDefault="00DC5881" w:rsidP="00BA6246">
      <w:pPr>
        <w:spacing w:line="240" w:lineRule="auto"/>
        <w:rPr>
          <w:i/>
          <w:szCs w:val="22"/>
        </w:rPr>
      </w:pPr>
      <w:r w:rsidRPr="003D40FD">
        <w:rPr>
          <w:i/>
          <w:szCs w:val="22"/>
        </w:rPr>
        <w:t>Pediatrická populácia (&lt; 2 roky)</w:t>
      </w:r>
    </w:p>
    <w:p w14:paraId="1D36BD76" w14:textId="77777777" w:rsidR="00582ECA" w:rsidRPr="003D40FD" w:rsidRDefault="00DC5881" w:rsidP="00582ECA">
      <w:pPr>
        <w:spacing w:line="240" w:lineRule="auto"/>
        <w:rPr>
          <w:iCs/>
          <w:szCs w:val="22"/>
        </w:rPr>
      </w:pPr>
      <w:r w:rsidRPr="003D40FD">
        <w:t>Bezpečnosť a účinnosť lieku Ogluo u detí mladších 2 roky neboli stanovené. K dispozícii nie sú žiadne údaje.</w:t>
      </w:r>
    </w:p>
    <w:p w14:paraId="1D36BD77" w14:textId="77777777" w:rsidR="00D73C0E" w:rsidRPr="003D40FD" w:rsidRDefault="00D73C0E" w:rsidP="00BA6246">
      <w:pPr>
        <w:spacing w:line="240" w:lineRule="auto"/>
        <w:rPr>
          <w:szCs w:val="22"/>
        </w:rPr>
      </w:pPr>
    </w:p>
    <w:p w14:paraId="1D36BD78" w14:textId="77777777" w:rsidR="00955A0D" w:rsidRPr="003D40FD" w:rsidRDefault="00DC5881" w:rsidP="00955A0D">
      <w:pPr>
        <w:spacing w:line="240" w:lineRule="auto"/>
      </w:pPr>
      <w:r w:rsidRPr="003D40FD">
        <w:rPr>
          <w:szCs w:val="22"/>
          <w:u w:val="single"/>
        </w:rPr>
        <w:t>Spôsob podávania</w:t>
      </w:r>
    </w:p>
    <w:p w14:paraId="1D36BD79" w14:textId="77777777" w:rsidR="00BA6246" w:rsidRPr="003D40FD" w:rsidRDefault="00BA6246" w:rsidP="00BA6246">
      <w:pPr>
        <w:spacing w:line="240" w:lineRule="auto"/>
        <w:rPr>
          <w:szCs w:val="22"/>
          <w:u w:val="single"/>
        </w:rPr>
      </w:pPr>
    </w:p>
    <w:p w14:paraId="1D36BD7A" w14:textId="77777777" w:rsidR="001E729F" w:rsidRPr="003D40FD" w:rsidRDefault="00DC5881" w:rsidP="6780D057">
      <w:pPr>
        <w:spacing w:line="240" w:lineRule="auto"/>
        <w:rPr>
          <w:szCs w:val="22"/>
        </w:rPr>
      </w:pPr>
      <w:r w:rsidRPr="003D40FD">
        <w:t>Ogluo naplnené pero a naplnená injekčná striekačka sú určené iba na subkutánnu injekciu.</w:t>
      </w:r>
    </w:p>
    <w:p w14:paraId="1D36BD7B" w14:textId="77777777" w:rsidR="001E729F" w:rsidRPr="003D40FD" w:rsidRDefault="001E729F" w:rsidP="001E729F">
      <w:pPr>
        <w:spacing w:line="240" w:lineRule="auto"/>
        <w:rPr>
          <w:szCs w:val="22"/>
        </w:rPr>
      </w:pPr>
    </w:p>
    <w:p w14:paraId="1D36BD7C" w14:textId="77777777" w:rsidR="001E729F" w:rsidRPr="003D40FD" w:rsidRDefault="00DC5881" w:rsidP="001E729F">
      <w:pPr>
        <w:spacing w:line="240" w:lineRule="auto"/>
        <w:rPr>
          <w:szCs w:val="22"/>
        </w:rPr>
      </w:pPr>
      <w:r w:rsidRPr="003D40FD">
        <w:t>Pacientov a ich ošetrovateľov je potrebné poučiť o prejavoch a príznakoch závažnej hypoglykémie. Keďže na zotavenie zo závažnej hypoglykémie je potrebná pomoc iných, pacienta treba poučiť, aby ľudí vo svojom okolí informoval o lieku Ogluo a písomnej informácii pre používateľa lieku. Ogluo sa má podať čo najskôr po zistení závažnej hypoglykémie.</w:t>
      </w:r>
    </w:p>
    <w:p w14:paraId="1D36BD7D" w14:textId="77777777" w:rsidR="001E729F" w:rsidRPr="003D40FD" w:rsidRDefault="001E729F" w:rsidP="001E729F">
      <w:pPr>
        <w:spacing w:line="240" w:lineRule="auto"/>
        <w:rPr>
          <w:szCs w:val="22"/>
        </w:rPr>
      </w:pPr>
    </w:p>
    <w:p w14:paraId="1D36BD7E" w14:textId="77777777" w:rsidR="001E729F" w:rsidRPr="003D40FD" w:rsidRDefault="00DC5881" w:rsidP="001E729F">
      <w:pPr>
        <w:spacing w:line="240" w:lineRule="auto"/>
        <w:rPr>
          <w:szCs w:val="22"/>
        </w:rPr>
      </w:pPr>
      <w:r w:rsidRPr="003D40FD">
        <w:t>Pacienta alebo jeho ošetrovateľa treba poučiť, aby si po predpísaní lieku Ogluo prečítali písomnú informáciu pre používateľa. Je potrebné zdôrazniť tieto pokyny:</w:t>
      </w:r>
    </w:p>
    <w:p w14:paraId="1D36BD7F" w14:textId="77777777" w:rsidR="001E729F" w:rsidRPr="003D40FD" w:rsidRDefault="001E729F" w:rsidP="001E729F">
      <w:pPr>
        <w:spacing w:line="240" w:lineRule="auto"/>
        <w:rPr>
          <w:szCs w:val="22"/>
        </w:rPr>
      </w:pPr>
    </w:p>
    <w:p w14:paraId="1D36BD80" w14:textId="77777777" w:rsidR="001E729F" w:rsidRPr="003D40FD" w:rsidRDefault="00DC5881" w:rsidP="009B23D3">
      <w:pPr>
        <w:numPr>
          <w:ilvl w:val="0"/>
          <w:numId w:val="8"/>
        </w:numPr>
        <w:tabs>
          <w:tab w:val="clear" w:pos="567"/>
        </w:tabs>
        <w:spacing w:line="240" w:lineRule="auto"/>
        <w:ind w:left="540" w:hanging="567"/>
        <w:contextualSpacing/>
        <w:rPr>
          <w:noProof/>
          <w:szCs w:val="22"/>
        </w:rPr>
      </w:pPr>
      <w:r w:rsidRPr="003D40FD">
        <w:t>Vrecko z fólie sa nemá otvárať, kým nie je potrebné podať glukagón.</w:t>
      </w:r>
    </w:p>
    <w:p w14:paraId="1D36BD81" w14:textId="77777777" w:rsidR="001E729F" w:rsidRPr="003D40FD" w:rsidRDefault="00DC5881" w:rsidP="009B23D3">
      <w:pPr>
        <w:numPr>
          <w:ilvl w:val="0"/>
          <w:numId w:val="8"/>
        </w:numPr>
        <w:tabs>
          <w:tab w:val="clear" w:pos="567"/>
        </w:tabs>
        <w:spacing w:line="240" w:lineRule="auto"/>
        <w:ind w:left="540" w:hanging="567"/>
        <w:contextualSpacing/>
        <w:rPr>
          <w:noProof/>
          <w:szCs w:val="22"/>
        </w:rPr>
      </w:pPr>
      <w:r w:rsidRPr="003D40FD">
        <w:t xml:space="preserve">Liek sa má podávať podľa pokynov vytlačených na </w:t>
      </w:r>
      <w:r w:rsidR="00BE27F8">
        <w:t>štítku</w:t>
      </w:r>
      <w:r w:rsidR="00BE27F8" w:rsidRPr="003D40FD">
        <w:t xml:space="preserve"> </w:t>
      </w:r>
      <w:r w:rsidRPr="003D40FD">
        <w:t>vrecka z fólie, na škatuli alebo uvedených v písomnej informácii pre používateľa.</w:t>
      </w:r>
    </w:p>
    <w:p w14:paraId="1D36BD82" w14:textId="77777777" w:rsidR="001E729F" w:rsidRPr="003D40FD" w:rsidRDefault="00DC5881" w:rsidP="009B23D3">
      <w:pPr>
        <w:numPr>
          <w:ilvl w:val="0"/>
          <w:numId w:val="8"/>
        </w:numPr>
        <w:tabs>
          <w:tab w:val="clear" w:pos="567"/>
        </w:tabs>
        <w:spacing w:line="240" w:lineRule="auto"/>
        <w:ind w:left="540" w:hanging="567"/>
        <w:contextualSpacing/>
        <w:rPr>
          <w:noProof/>
          <w:szCs w:val="22"/>
        </w:rPr>
      </w:pPr>
      <w:r w:rsidRPr="003D40FD">
        <w:t>Roztok je potrebné pred podaním vizuálne skontrolovať. Roztok má byť číry, bezfarebný až svetložltý a bez častíc. Ak roztok zmení farbu alebo ak obsahuje častice, liek sa nemá použiť.</w:t>
      </w:r>
    </w:p>
    <w:p w14:paraId="1D36BD83" w14:textId="77777777" w:rsidR="001E729F" w:rsidRPr="003D40FD" w:rsidRDefault="00DC5881" w:rsidP="009B23D3">
      <w:pPr>
        <w:numPr>
          <w:ilvl w:val="0"/>
          <w:numId w:val="8"/>
        </w:numPr>
        <w:tabs>
          <w:tab w:val="clear" w:pos="567"/>
        </w:tabs>
        <w:spacing w:line="240" w:lineRule="auto"/>
        <w:ind w:left="540" w:hanging="567"/>
        <w:contextualSpacing/>
        <w:rPr>
          <w:noProof/>
          <w:szCs w:val="22"/>
        </w:rPr>
      </w:pPr>
      <w:r w:rsidRPr="003D40FD">
        <w:t>Všetok odev pokrývajúci miesto podania injekcie je potrebné odstrániť. Injekcia sa má podávať do spodnej časti brucha, do vonkajšej strany stehna alebo do vonkajšej strany nadlaktia.</w:t>
      </w:r>
    </w:p>
    <w:p w14:paraId="1D36BD84" w14:textId="77777777" w:rsidR="001E729F" w:rsidRPr="003D40FD" w:rsidRDefault="00DC5881" w:rsidP="009B23D3">
      <w:pPr>
        <w:numPr>
          <w:ilvl w:val="0"/>
          <w:numId w:val="8"/>
        </w:numPr>
        <w:tabs>
          <w:tab w:val="clear" w:pos="567"/>
        </w:tabs>
        <w:spacing w:line="240" w:lineRule="auto"/>
        <w:ind w:left="540" w:hanging="567"/>
        <w:contextualSpacing/>
        <w:rPr>
          <w:noProof/>
          <w:szCs w:val="22"/>
        </w:rPr>
      </w:pPr>
      <w:r w:rsidRPr="003D40FD">
        <w:t>Po podaní dávky sa má okamžite privolať rýchla</w:t>
      </w:r>
      <w:r w:rsidR="00C37C34">
        <w:t xml:space="preserve"> </w:t>
      </w:r>
      <w:r w:rsidR="0083610E">
        <w:t>zdravotná</w:t>
      </w:r>
      <w:r w:rsidRPr="003D40FD">
        <w:t xml:space="preserve"> pomoc, dokonca aj vtedy, ak pacient nie je v</w:t>
      </w:r>
      <w:r w:rsidR="000E2608" w:rsidRPr="003D40FD">
        <w:t> </w:t>
      </w:r>
      <w:r w:rsidRPr="003D40FD">
        <w:t>bezvedomí.</w:t>
      </w:r>
    </w:p>
    <w:p w14:paraId="1D36BD85" w14:textId="77777777" w:rsidR="00966BFF" w:rsidRPr="003D40FD" w:rsidRDefault="00DC5881" w:rsidP="000D78FC">
      <w:pPr>
        <w:numPr>
          <w:ilvl w:val="0"/>
          <w:numId w:val="8"/>
        </w:numPr>
        <w:tabs>
          <w:tab w:val="clear" w:pos="567"/>
        </w:tabs>
        <w:spacing w:line="240" w:lineRule="auto"/>
        <w:ind w:left="540" w:hanging="567"/>
        <w:contextualSpacing/>
      </w:pPr>
      <w:r w:rsidRPr="003D40FD">
        <w:t>Každ</w:t>
      </w:r>
      <w:r w:rsidR="00531B73">
        <w:t xml:space="preserve">é pero alebo </w:t>
      </w:r>
      <w:r w:rsidR="002F70F1">
        <w:t>striekačka</w:t>
      </w:r>
      <w:r w:rsidR="00CE0C38">
        <w:t xml:space="preserve"> </w:t>
      </w:r>
      <w:r w:rsidRPr="003D40FD">
        <w:t>obsahuje jednu dávku glukagónu a nemôže sa použiť opakovane.</w:t>
      </w:r>
    </w:p>
    <w:p w14:paraId="1D36BD86" w14:textId="77777777" w:rsidR="00BA6246" w:rsidRPr="003D40FD" w:rsidRDefault="00BA6246" w:rsidP="00204AAB">
      <w:pPr>
        <w:spacing w:line="240" w:lineRule="auto"/>
        <w:ind w:left="567" w:hanging="567"/>
        <w:rPr>
          <w:b/>
          <w:noProof/>
          <w:szCs w:val="22"/>
        </w:rPr>
      </w:pPr>
    </w:p>
    <w:p w14:paraId="1D36BD87" w14:textId="77777777" w:rsidR="00812D16" w:rsidRPr="003D40FD" w:rsidRDefault="00DC5881" w:rsidP="003D40FD">
      <w:pPr>
        <w:pStyle w:val="Style5"/>
        <w:pageBreakBefore/>
      </w:pPr>
      <w:r w:rsidRPr="003D40FD">
        <w:lastRenderedPageBreak/>
        <w:t>Kontraindikácie</w:t>
      </w:r>
    </w:p>
    <w:p w14:paraId="1D36BD88" w14:textId="77777777" w:rsidR="00812D16" w:rsidRPr="003D40FD" w:rsidRDefault="00812D16" w:rsidP="00204AAB">
      <w:pPr>
        <w:spacing w:line="240" w:lineRule="auto"/>
        <w:rPr>
          <w:noProof/>
          <w:szCs w:val="22"/>
        </w:rPr>
      </w:pPr>
    </w:p>
    <w:p w14:paraId="1D36BD89" w14:textId="77777777" w:rsidR="00BA6246" w:rsidRPr="003D40FD" w:rsidRDefault="00DC5881" w:rsidP="00BA6246">
      <w:pPr>
        <w:widowControl w:val="0"/>
        <w:tabs>
          <w:tab w:val="clear" w:pos="567"/>
        </w:tabs>
        <w:spacing w:line="240" w:lineRule="auto"/>
        <w:rPr>
          <w:spacing w:val="-2"/>
          <w:szCs w:val="22"/>
        </w:rPr>
      </w:pPr>
      <w:r w:rsidRPr="003D40FD">
        <w:t>Precitlivenosť na liečivo alebo na ktorúkoľvek z pomocných látok uvedených v časti 6.1.</w:t>
      </w:r>
    </w:p>
    <w:p w14:paraId="1D36BD8A" w14:textId="77777777" w:rsidR="00BA6246" w:rsidRPr="003D40FD" w:rsidRDefault="00BA6246" w:rsidP="00BA6246">
      <w:pPr>
        <w:widowControl w:val="0"/>
        <w:tabs>
          <w:tab w:val="clear" w:pos="567"/>
        </w:tabs>
        <w:spacing w:line="240" w:lineRule="auto"/>
        <w:rPr>
          <w:spacing w:val="-2"/>
          <w:szCs w:val="22"/>
        </w:rPr>
      </w:pPr>
    </w:p>
    <w:p w14:paraId="1D36BD8B" w14:textId="77777777" w:rsidR="00BA6246" w:rsidRPr="003D40FD" w:rsidRDefault="00DC5881" w:rsidP="0097077B">
      <w:pPr>
        <w:spacing w:line="240" w:lineRule="auto"/>
        <w:rPr>
          <w:noProof/>
          <w:szCs w:val="22"/>
        </w:rPr>
      </w:pPr>
      <w:r w:rsidRPr="003D40FD">
        <w:t>Feochrómcytóm.</w:t>
      </w:r>
    </w:p>
    <w:p w14:paraId="1D36BD8C" w14:textId="77777777" w:rsidR="00812D16" w:rsidRPr="003D40FD" w:rsidRDefault="00812D16" w:rsidP="00204AAB">
      <w:pPr>
        <w:spacing w:line="240" w:lineRule="auto"/>
        <w:rPr>
          <w:noProof/>
          <w:szCs w:val="22"/>
        </w:rPr>
      </w:pPr>
    </w:p>
    <w:p w14:paraId="1D36BD8D" w14:textId="77777777" w:rsidR="00812D16" w:rsidRPr="003D40FD" w:rsidRDefault="00DC5881" w:rsidP="00530E6E">
      <w:pPr>
        <w:pStyle w:val="Style5"/>
      </w:pPr>
      <w:r w:rsidRPr="003D40FD">
        <w:t>Osobitné upozornenia a opatrenia pri používaní</w:t>
      </w:r>
    </w:p>
    <w:p w14:paraId="1D36BD8E" w14:textId="77777777" w:rsidR="00812D16" w:rsidRPr="003D40FD" w:rsidRDefault="00812D16" w:rsidP="00204AAB">
      <w:pPr>
        <w:spacing w:line="240" w:lineRule="auto"/>
        <w:ind w:left="567" w:hanging="567"/>
        <w:rPr>
          <w:b/>
          <w:noProof/>
          <w:szCs w:val="22"/>
        </w:rPr>
      </w:pPr>
    </w:p>
    <w:p w14:paraId="1D36BD8F" w14:textId="77777777" w:rsidR="00724136" w:rsidRPr="003D40FD" w:rsidRDefault="00DC5881" w:rsidP="00724136">
      <w:pPr>
        <w:rPr>
          <w:noProof/>
          <w:u w:val="single"/>
        </w:rPr>
      </w:pPr>
      <w:r w:rsidRPr="003D40FD">
        <w:rPr>
          <w:u w:val="single"/>
        </w:rPr>
        <w:t>Zásoby glykogénu a hypoglykémia</w:t>
      </w:r>
    </w:p>
    <w:p w14:paraId="1D36BD90" w14:textId="77777777" w:rsidR="00724136" w:rsidRPr="003D40FD" w:rsidRDefault="00724136" w:rsidP="007C07DC">
      <w:pPr>
        <w:rPr>
          <w:noProof/>
        </w:rPr>
      </w:pPr>
    </w:p>
    <w:p w14:paraId="1D36BD91" w14:textId="77777777" w:rsidR="00812D16" w:rsidRPr="003D40FD" w:rsidRDefault="00DC5881" w:rsidP="007C07DC">
      <w:pPr>
        <w:rPr>
          <w:noProof/>
        </w:rPr>
      </w:pPr>
      <w:r w:rsidRPr="003D40FD">
        <w:t xml:space="preserve">Na prevenciu relapsu hypoglykémie sa majú perorálne podať </w:t>
      </w:r>
      <w:r w:rsidR="00531B73">
        <w:t>sacharidy</w:t>
      </w:r>
      <w:r w:rsidR="00531B73" w:rsidRPr="003D40FD">
        <w:t xml:space="preserve"> </w:t>
      </w:r>
      <w:r w:rsidRPr="003D40FD">
        <w:t>na obnovu glykogénu v pečeni, ak pacient odpovie na liečbu.</w:t>
      </w:r>
    </w:p>
    <w:p w14:paraId="1D36BD92" w14:textId="77777777" w:rsidR="007C07DC" w:rsidRPr="003D40FD" w:rsidRDefault="007C07DC" w:rsidP="007C07DC">
      <w:pPr>
        <w:rPr>
          <w:noProof/>
        </w:rPr>
      </w:pPr>
    </w:p>
    <w:p w14:paraId="1D36BD93" w14:textId="77777777" w:rsidR="007C07DC" w:rsidRPr="003D40FD" w:rsidRDefault="00DC5881" w:rsidP="007C07DC">
      <w:pPr>
        <w:rPr>
          <w:noProof/>
        </w:rPr>
      </w:pPr>
      <w:r w:rsidRPr="003D40FD">
        <w:t>Glukagón nebude účinný u pacientov s vyčerpanou zásobou glykogénu v pečeni. Z tohto dôvodu má glukagón malý účinok, resp. neúčinkuje, ak pacient dlhý čas nejedol, alebo ak trpí nedostatočnosťou nadobličiek, chronickou hypoglykémiou alebo hypoglykémiou vyvolanou alkoholom.</w:t>
      </w:r>
    </w:p>
    <w:p w14:paraId="1D36BD94" w14:textId="77777777" w:rsidR="007C07DC" w:rsidRPr="003D40FD" w:rsidRDefault="007C07DC" w:rsidP="007C07DC">
      <w:pPr>
        <w:rPr>
          <w:noProof/>
        </w:rPr>
      </w:pPr>
    </w:p>
    <w:p w14:paraId="1D36BD95" w14:textId="77777777" w:rsidR="007C07DC" w:rsidRPr="003D40FD" w:rsidRDefault="00DC5881" w:rsidP="007C07DC">
      <w:pPr>
        <w:rPr>
          <w:noProof/>
        </w:rPr>
      </w:pPr>
      <w:r w:rsidRPr="003D40FD">
        <w:t xml:space="preserve">Na rozdiel od adrenalínu glukagón nemá žiadny vplyv na svalovú fosforylázu, a preto nemôže pomáhať pri prenose </w:t>
      </w:r>
      <w:r w:rsidR="00531B73">
        <w:t>sacharidu</w:t>
      </w:r>
      <w:r w:rsidR="00531B73" w:rsidRPr="003D40FD">
        <w:t xml:space="preserve"> </w:t>
      </w:r>
      <w:r w:rsidRPr="003D40FD">
        <w:t xml:space="preserve">z oveľa väčších zásob glykogénu, ktoré </w:t>
      </w:r>
      <w:r w:rsidR="006A3B17">
        <w:t>sa nachádzajú</w:t>
      </w:r>
      <w:r w:rsidRPr="003D40FD">
        <w:t xml:space="preserve"> v kostrovom svale.</w:t>
      </w:r>
    </w:p>
    <w:p w14:paraId="1D36BD96" w14:textId="77777777" w:rsidR="00EB4062" w:rsidRPr="003D40FD" w:rsidRDefault="00EB4062" w:rsidP="007C07DC">
      <w:pPr>
        <w:rPr>
          <w:noProof/>
        </w:rPr>
      </w:pPr>
    </w:p>
    <w:p w14:paraId="1D36BD97" w14:textId="77777777" w:rsidR="00D2118C" w:rsidRPr="003D40FD" w:rsidRDefault="00DC5881" w:rsidP="00D2118C">
      <w:pPr>
        <w:rPr>
          <w:noProof/>
          <w:u w:val="single"/>
        </w:rPr>
      </w:pPr>
      <w:r w:rsidRPr="003D40FD">
        <w:rPr>
          <w:u w:val="single"/>
        </w:rPr>
        <w:t>Inzulinóm</w:t>
      </w:r>
    </w:p>
    <w:p w14:paraId="1D36BD98" w14:textId="77777777" w:rsidR="00D2118C" w:rsidRPr="003D40FD" w:rsidRDefault="00D2118C" w:rsidP="007C07DC">
      <w:pPr>
        <w:rPr>
          <w:noProof/>
        </w:rPr>
      </w:pPr>
    </w:p>
    <w:p w14:paraId="1D36BD99" w14:textId="77777777" w:rsidR="00AB1E52" w:rsidRPr="003D40FD" w:rsidRDefault="00DC5881" w:rsidP="00AB1E52">
      <w:pPr>
        <w:rPr>
          <w:noProof/>
        </w:rPr>
      </w:pPr>
      <w:r w:rsidRPr="003D40FD">
        <w:t>U pacientov s inzulinómom môže podávanie glukagónu vyvolať počiatočné zvýšenie hladiny glukózy v krvi. Podávanie glukagónu však môže priamo alebo nepriamo (prostredníctvom pôvodného zvýšenia hladiny glukózy v krvi) stimulovať nadmerné uvoľňovanie inzulínu z inzulinómu a spôsobiť hypoglykémiu. Pacientovi, u ktorého sa po dávke glukagónu rozvinú symptómy hypoglykémie, sa má perorálne alebo intravenózne</w:t>
      </w:r>
      <w:r w:rsidR="00435B9C" w:rsidRPr="00435B9C">
        <w:t xml:space="preserve"> </w:t>
      </w:r>
      <w:r w:rsidR="00435B9C" w:rsidRPr="003D40FD">
        <w:t>podať</w:t>
      </w:r>
      <w:r w:rsidR="00435B9C" w:rsidRPr="00435B9C">
        <w:t xml:space="preserve"> </w:t>
      </w:r>
      <w:r w:rsidR="00435B9C" w:rsidRPr="003D40FD">
        <w:t>glukóza</w:t>
      </w:r>
      <w:r w:rsidRPr="003D40FD">
        <w:t>.</w:t>
      </w:r>
    </w:p>
    <w:p w14:paraId="1D36BD9A" w14:textId="77777777" w:rsidR="00AB1E52" w:rsidRPr="003D40FD" w:rsidRDefault="00AB1E52" w:rsidP="007C07DC">
      <w:pPr>
        <w:rPr>
          <w:noProof/>
        </w:rPr>
      </w:pPr>
    </w:p>
    <w:p w14:paraId="1D36BD9B" w14:textId="77777777" w:rsidR="00EB4062" w:rsidRPr="003D40FD" w:rsidRDefault="00DC5881" w:rsidP="007C07DC">
      <w:pPr>
        <w:rPr>
          <w:noProof/>
        </w:rPr>
      </w:pPr>
      <w:r w:rsidRPr="003D40FD">
        <w:t>Opatrnosť je potrebná aj u pacientov s glukagonómom.</w:t>
      </w:r>
    </w:p>
    <w:p w14:paraId="1D36BD9C" w14:textId="77777777" w:rsidR="00176BEC" w:rsidRPr="003D40FD" w:rsidRDefault="00176BEC" w:rsidP="007C07DC">
      <w:pPr>
        <w:rPr>
          <w:noProof/>
        </w:rPr>
      </w:pPr>
    </w:p>
    <w:p w14:paraId="1D36BD9D" w14:textId="77777777" w:rsidR="00176BEC" w:rsidRPr="003D40FD" w:rsidRDefault="00DC5881" w:rsidP="007C07DC">
      <w:pPr>
        <w:rPr>
          <w:noProof/>
          <w:u w:val="single"/>
        </w:rPr>
      </w:pPr>
      <w:r w:rsidRPr="003D40FD">
        <w:rPr>
          <w:u w:val="single"/>
        </w:rPr>
        <w:t>Čas zotavenia</w:t>
      </w:r>
    </w:p>
    <w:p w14:paraId="1D36BD9E" w14:textId="77777777" w:rsidR="005B1AE6" w:rsidRPr="003D40FD" w:rsidRDefault="005B1AE6" w:rsidP="007C07DC">
      <w:pPr>
        <w:rPr>
          <w:noProof/>
          <w:u w:val="single"/>
        </w:rPr>
      </w:pPr>
    </w:p>
    <w:p w14:paraId="1D36BD9F" w14:textId="77777777" w:rsidR="0022199E" w:rsidRPr="003D40FD" w:rsidRDefault="00DC5881" w:rsidP="007C07DC">
      <w:pPr>
        <w:rPr>
          <w:noProof/>
        </w:rPr>
      </w:pPr>
      <w:r w:rsidRPr="003D40FD">
        <w:t>Je potrebné vziať na vedomie, že približne 15 % pacientov dosiahlo obnovu glukózy v pivotnom skúšaní po 20 minútach alebo neskôr.</w:t>
      </w:r>
    </w:p>
    <w:p w14:paraId="1D36BDA0" w14:textId="77777777" w:rsidR="005B757A" w:rsidRPr="003D40FD" w:rsidRDefault="005B757A" w:rsidP="007C07DC">
      <w:pPr>
        <w:rPr>
          <w:noProof/>
        </w:rPr>
      </w:pPr>
    </w:p>
    <w:p w14:paraId="1D36BDA1" w14:textId="77777777" w:rsidR="00812D16" w:rsidRPr="003D40FD" w:rsidRDefault="00DC5881" w:rsidP="00530E6E">
      <w:pPr>
        <w:pStyle w:val="Style5"/>
      </w:pPr>
      <w:r w:rsidRPr="003D40FD">
        <w:t>Liekové a iné interakcie</w:t>
      </w:r>
    </w:p>
    <w:p w14:paraId="1D36BDA2" w14:textId="77777777" w:rsidR="00812D16" w:rsidRPr="003D40FD" w:rsidRDefault="00812D16" w:rsidP="00204AAB">
      <w:pPr>
        <w:spacing w:line="240" w:lineRule="auto"/>
        <w:rPr>
          <w:noProof/>
          <w:szCs w:val="22"/>
        </w:rPr>
      </w:pPr>
    </w:p>
    <w:p w14:paraId="1D36BDA3" w14:textId="77777777" w:rsidR="007D32F7" w:rsidRPr="003D40FD" w:rsidRDefault="00DC5881" w:rsidP="00204AAB">
      <w:pPr>
        <w:spacing w:line="240" w:lineRule="auto"/>
        <w:rPr>
          <w:noProof/>
          <w:szCs w:val="22"/>
        </w:rPr>
      </w:pPr>
      <w:r w:rsidRPr="003D40FD">
        <w:t>Neuskutočnili sa žiadne interakčné štúdie.</w:t>
      </w:r>
    </w:p>
    <w:p w14:paraId="1D36BDA4" w14:textId="77777777" w:rsidR="007D32F7" w:rsidRPr="003D40FD" w:rsidRDefault="007D32F7" w:rsidP="00204AAB">
      <w:pPr>
        <w:spacing w:line="240" w:lineRule="auto"/>
        <w:rPr>
          <w:noProof/>
          <w:szCs w:val="22"/>
        </w:rPr>
      </w:pPr>
    </w:p>
    <w:p w14:paraId="1D36BDA5" w14:textId="77777777" w:rsidR="00BA6246" w:rsidRPr="003D40FD" w:rsidRDefault="00DC5881" w:rsidP="00BA6246">
      <w:pPr>
        <w:spacing w:line="240" w:lineRule="auto"/>
        <w:rPr>
          <w:iCs/>
          <w:noProof/>
          <w:szCs w:val="22"/>
          <w:u w:val="single"/>
        </w:rPr>
      </w:pPr>
      <w:r w:rsidRPr="003D40FD">
        <w:rPr>
          <w:iCs/>
          <w:szCs w:val="22"/>
          <w:u w:val="single"/>
        </w:rPr>
        <w:t>Inzulín</w:t>
      </w:r>
    </w:p>
    <w:p w14:paraId="1D36BDA6" w14:textId="77777777" w:rsidR="0033148B" w:rsidRPr="003D40FD" w:rsidRDefault="0033148B" w:rsidP="00BA6246">
      <w:pPr>
        <w:spacing w:line="240" w:lineRule="auto"/>
        <w:rPr>
          <w:iCs/>
          <w:noProof/>
          <w:szCs w:val="22"/>
          <w:u w:val="single"/>
        </w:rPr>
      </w:pPr>
    </w:p>
    <w:p w14:paraId="1D36BDA7" w14:textId="77777777" w:rsidR="00BA6246" w:rsidRPr="003D40FD" w:rsidRDefault="00DC5881" w:rsidP="00BA6246">
      <w:pPr>
        <w:spacing w:line="240" w:lineRule="auto"/>
        <w:rPr>
          <w:noProof/>
          <w:szCs w:val="22"/>
        </w:rPr>
      </w:pPr>
      <w:r w:rsidRPr="003D40FD">
        <w:t>Inzulín reaguje antagonisticky s glukagónom.</w:t>
      </w:r>
    </w:p>
    <w:p w14:paraId="1D36BDA8" w14:textId="77777777" w:rsidR="00BA6246" w:rsidRPr="003D40FD" w:rsidRDefault="00BA6246" w:rsidP="00BA6246">
      <w:pPr>
        <w:spacing w:line="240" w:lineRule="auto"/>
        <w:rPr>
          <w:noProof/>
          <w:szCs w:val="22"/>
        </w:rPr>
      </w:pPr>
    </w:p>
    <w:p w14:paraId="1D36BDA9" w14:textId="77777777" w:rsidR="00BA6246" w:rsidRPr="003D40FD" w:rsidRDefault="00DC5881" w:rsidP="00BA6246">
      <w:pPr>
        <w:spacing w:line="240" w:lineRule="auto"/>
        <w:rPr>
          <w:iCs/>
          <w:noProof/>
          <w:szCs w:val="22"/>
          <w:u w:val="single"/>
        </w:rPr>
      </w:pPr>
      <w:r w:rsidRPr="003D40FD">
        <w:rPr>
          <w:iCs/>
          <w:szCs w:val="22"/>
          <w:u w:val="single"/>
        </w:rPr>
        <w:t>Indometacín</w:t>
      </w:r>
    </w:p>
    <w:p w14:paraId="1D36BDAA" w14:textId="77777777" w:rsidR="00D34A0C" w:rsidRPr="003D40FD" w:rsidRDefault="00D34A0C" w:rsidP="00BA6246">
      <w:pPr>
        <w:spacing w:line="240" w:lineRule="auto"/>
        <w:rPr>
          <w:iCs/>
          <w:noProof/>
          <w:szCs w:val="22"/>
          <w:u w:val="single"/>
        </w:rPr>
      </w:pPr>
    </w:p>
    <w:p w14:paraId="1D36BDAB" w14:textId="77777777" w:rsidR="00BA6246" w:rsidRPr="003D40FD" w:rsidRDefault="00DC5881" w:rsidP="00BA6246">
      <w:pPr>
        <w:spacing w:line="240" w:lineRule="auto"/>
        <w:rPr>
          <w:noProof/>
          <w:szCs w:val="22"/>
        </w:rPr>
      </w:pPr>
      <w:r w:rsidRPr="003D40FD">
        <w:t>Pri použití s indometacínom môže glukagón stratiť schopnosť zvyšovať hladinu glukózy v krvi, alebo paradoxne môže dokonca spôsobiť hypoglykémiu.</w:t>
      </w:r>
    </w:p>
    <w:p w14:paraId="1D36BDAC" w14:textId="77777777" w:rsidR="00BA6246" w:rsidRPr="003D40FD" w:rsidRDefault="00BA6246" w:rsidP="00BA6246">
      <w:pPr>
        <w:spacing w:line="240" w:lineRule="auto"/>
        <w:rPr>
          <w:noProof/>
          <w:szCs w:val="22"/>
        </w:rPr>
      </w:pPr>
    </w:p>
    <w:p w14:paraId="1D36BDAD" w14:textId="77777777" w:rsidR="00BA6246" w:rsidRPr="003D40FD" w:rsidRDefault="00DC5881" w:rsidP="00BA6246">
      <w:pPr>
        <w:spacing w:line="240" w:lineRule="auto"/>
        <w:rPr>
          <w:iCs/>
          <w:noProof/>
          <w:szCs w:val="22"/>
          <w:u w:val="single"/>
        </w:rPr>
      </w:pPr>
      <w:r w:rsidRPr="003D40FD">
        <w:rPr>
          <w:iCs/>
          <w:szCs w:val="22"/>
          <w:u w:val="single"/>
        </w:rPr>
        <w:t>Warfarín</w:t>
      </w:r>
    </w:p>
    <w:p w14:paraId="1D36BDAE" w14:textId="77777777" w:rsidR="00D34A0C" w:rsidRPr="003D40FD" w:rsidRDefault="00D34A0C" w:rsidP="00BA6246">
      <w:pPr>
        <w:spacing w:line="240" w:lineRule="auto"/>
        <w:rPr>
          <w:iCs/>
          <w:noProof/>
          <w:szCs w:val="22"/>
          <w:u w:val="single"/>
        </w:rPr>
      </w:pPr>
    </w:p>
    <w:p w14:paraId="1D36BDAF" w14:textId="77777777" w:rsidR="00BA6246" w:rsidRPr="003D40FD" w:rsidRDefault="00DC5881" w:rsidP="00BA6246">
      <w:pPr>
        <w:spacing w:line="240" w:lineRule="auto"/>
        <w:rPr>
          <w:noProof/>
          <w:szCs w:val="22"/>
        </w:rPr>
      </w:pPr>
      <w:r w:rsidRPr="003D40FD">
        <w:t>Glukagón môže zvýšiť antikoagulačný účinok warfarínu.</w:t>
      </w:r>
    </w:p>
    <w:p w14:paraId="1D36BDB0" w14:textId="77777777" w:rsidR="00BA6246" w:rsidRPr="003D40FD" w:rsidRDefault="00BA6246" w:rsidP="00BA6246">
      <w:pPr>
        <w:spacing w:line="240" w:lineRule="auto"/>
        <w:rPr>
          <w:noProof/>
          <w:szCs w:val="22"/>
        </w:rPr>
      </w:pPr>
    </w:p>
    <w:p w14:paraId="1D36BDB1" w14:textId="77777777" w:rsidR="00BA6246" w:rsidRPr="003D40FD" w:rsidRDefault="00DC5881" w:rsidP="00BA6246">
      <w:pPr>
        <w:spacing w:line="240" w:lineRule="auto"/>
        <w:rPr>
          <w:iCs/>
          <w:noProof/>
          <w:szCs w:val="22"/>
          <w:u w:val="single"/>
        </w:rPr>
      </w:pPr>
      <w:r w:rsidRPr="003D40FD">
        <w:rPr>
          <w:iCs/>
          <w:szCs w:val="22"/>
          <w:u w:val="single"/>
        </w:rPr>
        <w:t>Beta-blokátory</w:t>
      </w:r>
    </w:p>
    <w:p w14:paraId="1D36BDB2" w14:textId="77777777" w:rsidR="00D34A0C" w:rsidRPr="003D40FD" w:rsidRDefault="00D34A0C" w:rsidP="00BA6246">
      <w:pPr>
        <w:spacing w:line="240" w:lineRule="auto"/>
        <w:rPr>
          <w:iCs/>
          <w:noProof/>
          <w:szCs w:val="22"/>
          <w:u w:val="single"/>
        </w:rPr>
      </w:pPr>
    </w:p>
    <w:p w14:paraId="1D36BDB3" w14:textId="77777777" w:rsidR="00BA6246" w:rsidRPr="003D40FD" w:rsidRDefault="00DC5881" w:rsidP="00BA6246">
      <w:pPr>
        <w:spacing w:line="240" w:lineRule="auto"/>
        <w:rPr>
          <w:noProof/>
          <w:szCs w:val="22"/>
        </w:rPr>
      </w:pPr>
      <w:r w:rsidRPr="003D40FD">
        <w:lastRenderedPageBreak/>
        <w:t>U pacientov užívajúcich beta-blokátory sa môže očakávať väčšie zvýšenie pulzu aj krvného tlaku, ktoré bude dočasné z dôvodu krátkeho polčasu glukagónu. U pacientov s ischemickou chorobou srdca môže zvýšenie krvného tlaku a pulzovej frekvencie vyžadovať liečbu.</w:t>
      </w:r>
    </w:p>
    <w:p w14:paraId="1D36BDB4" w14:textId="77777777" w:rsidR="00304C79" w:rsidRPr="003D40FD" w:rsidRDefault="00304C79" w:rsidP="00BA6246">
      <w:pPr>
        <w:spacing w:line="240" w:lineRule="auto"/>
        <w:rPr>
          <w:noProof/>
          <w:szCs w:val="22"/>
        </w:rPr>
      </w:pPr>
    </w:p>
    <w:p w14:paraId="1D36BDB5" w14:textId="77777777" w:rsidR="00812D16" w:rsidRPr="003D40FD" w:rsidRDefault="00DC5881" w:rsidP="00530E6E">
      <w:pPr>
        <w:pStyle w:val="Style5"/>
      </w:pPr>
      <w:r w:rsidRPr="003D40FD">
        <w:t>Fertilita, gravidita a laktácia</w:t>
      </w:r>
    </w:p>
    <w:p w14:paraId="1D36BDB6" w14:textId="77777777" w:rsidR="00812D16" w:rsidRPr="003D40FD" w:rsidRDefault="00812D16" w:rsidP="00670D14">
      <w:pPr>
        <w:keepNext/>
        <w:spacing w:line="240" w:lineRule="auto"/>
        <w:rPr>
          <w:noProof/>
          <w:szCs w:val="22"/>
        </w:rPr>
      </w:pPr>
    </w:p>
    <w:p w14:paraId="1D36BDB7" w14:textId="77777777" w:rsidR="00747297" w:rsidRPr="003D40FD" w:rsidRDefault="00DC5881" w:rsidP="00747297">
      <w:pPr>
        <w:spacing w:line="240" w:lineRule="auto"/>
        <w:rPr>
          <w:noProof/>
          <w:szCs w:val="22"/>
          <w:u w:val="single"/>
        </w:rPr>
      </w:pPr>
      <w:r w:rsidRPr="003D40FD">
        <w:rPr>
          <w:szCs w:val="22"/>
          <w:u w:val="single"/>
        </w:rPr>
        <w:t>Gravidita</w:t>
      </w:r>
    </w:p>
    <w:p w14:paraId="1D36BDB8" w14:textId="77777777" w:rsidR="00FB61F6" w:rsidRPr="003D40FD" w:rsidRDefault="00FB61F6" w:rsidP="00747297">
      <w:pPr>
        <w:spacing w:line="240" w:lineRule="auto"/>
        <w:rPr>
          <w:noProof/>
          <w:szCs w:val="22"/>
          <w:u w:val="single"/>
          <w:lang w:val="en-US"/>
        </w:rPr>
      </w:pPr>
    </w:p>
    <w:p w14:paraId="1D36BDB9" w14:textId="77777777" w:rsidR="00747297" w:rsidRPr="003D40FD" w:rsidRDefault="00DC5881" w:rsidP="00747297">
      <w:pPr>
        <w:spacing w:line="240" w:lineRule="auto"/>
        <w:rPr>
          <w:noProof/>
          <w:szCs w:val="22"/>
        </w:rPr>
      </w:pPr>
      <w:r w:rsidRPr="003D40FD">
        <w:t>Glukagón neprechádza cez placentárnu bariéru. Použitie glukagónu bolo hlásené u gravidných žien s diabetom, a pokiaľ ide o priebeh gravidity a zdravie nenarodených a novonarodených detí, nie sú známe žiadne škodlivé účinky. Ogluo sa môže používať počas gravidity.</w:t>
      </w:r>
    </w:p>
    <w:p w14:paraId="1D36BDBA" w14:textId="77777777" w:rsidR="00747297" w:rsidRPr="003D40FD" w:rsidRDefault="00747297" w:rsidP="00747297">
      <w:pPr>
        <w:spacing w:line="240" w:lineRule="auto"/>
        <w:rPr>
          <w:noProof/>
          <w:szCs w:val="22"/>
        </w:rPr>
      </w:pPr>
    </w:p>
    <w:p w14:paraId="1D36BDBB" w14:textId="77777777" w:rsidR="00747297" w:rsidRPr="003D40FD" w:rsidRDefault="00DC5881" w:rsidP="00747297">
      <w:pPr>
        <w:spacing w:line="240" w:lineRule="auto"/>
        <w:rPr>
          <w:noProof/>
          <w:szCs w:val="22"/>
          <w:u w:val="single"/>
        </w:rPr>
      </w:pPr>
      <w:r w:rsidRPr="003D40FD">
        <w:rPr>
          <w:szCs w:val="22"/>
          <w:u w:val="single"/>
        </w:rPr>
        <w:t>Dojčenie</w:t>
      </w:r>
    </w:p>
    <w:p w14:paraId="1D36BDBC" w14:textId="77777777" w:rsidR="00FB61F6" w:rsidRPr="003D40FD" w:rsidRDefault="00FB61F6" w:rsidP="00747297">
      <w:pPr>
        <w:spacing w:line="240" w:lineRule="auto"/>
        <w:rPr>
          <w:noProof/>
          <w:szCs w:val="22"/>
          <w:u w:val="single"/>
        </w:rPr>
      </w:pPr>
    </w:p>
    <w:p w14:paraId="1D36BDBD" w14:textId="77777777" w:rsidR="00747297" w:rsidRPr="003D40FD" w:rsidRDefault="00DC5881" w:rsidP="00747297">
      <w:pPr>
        <w:spacing w:line="240" w:lineRule="auto"/>
        <w:rPr>
          <w:noProof/>
          <w:szCs w:val="22"/>
        </w:rPr>
      </w:pPr>
      <w:r w:rsidRPr="003D40FD">
        <w:t>Glukagón sa vylučuje z krvného obehu veľmi rýchlo (najmä pečeňou) (t</w:t>
      </w:r>
      <w:r w:rsidRPr="003D40FD">
        <w:rPr>
          <w:szCs w:val="22"/>
          <w:vertAlign w:val="subscript"/>
        </w:rPr>
        <w:t>1/2</w:t>
      </w:r>
      <w:r w:rsidRPr="003D40FD">
        <w:t>= 3 – 6 minút); preto sa očakáva, že množstvo vylúčené v mlieku dojčiacich matiek po liečbe závažných hypoglykemických reakcií bude mimoriadne malé. Keďže glukagón sa rozkladá v tráviacom trakte a nemôže sa absorbovať v intaktnej forme, nebude mať u dieťaťa žiadne metabolické účinky. Ogluo sa môže používať počas dojčenia.</w:t>
      </w:r>
    </w:p>
    <w:p w14:paraId="1D36BDBE" w14:textId="77777777" w:rsidR="00747297" w:rsidRPr="003D40FD" w:rsidRDefault="00747297" w:rsidP="00747297">
      <w:pPr>
        <w:spacing w:line="240" w:lineRule="auto"/>
        <w:rPr>
          <w:noProof/>
          <w:szCs w:val="22"/>
        </w:rPr>
      </w:pPr>
    </w:p>
    <w:p w14:paraId="1D36BDBF" w14:textId="77777777" w:rsidR="00747297" w:rsidRPr="003D40FD" w:rsidRDefault="00DC5881" w:rsidP="00747297">
      <w:pPr>
        <w:spacing w:line="240" w:lineRule="auto"/>
        <w:rPr>
          <w:noProof/>
          <w:szCs w:val="22"/>
          <w:u w:val="single"/>
        </w:rPr>
      </w:pPr>
      <w:r w:rsidRPr="003D40FD">
        <w:rPr>
          <w:szCs w:val="22"/>
          <w:u w:val="single"/>
        </w:rPr>
        <w:t>Fertilita</w:t>
      </w:r>
    </w:p>
    <w:p w14:paraId="1D36BDC0" w14:textId="77777777" w:rsidR="00FB61F6" w:rsidRPr="003D40FD" w:rsidRDefault="00FB61F6" w:rsidP="00747297">
      <w:pPr>
        <w:spacing w:line="240" w:lineRule="auto"/>
        <w:rPr>
          <w:noProof/>
          <w:szCs w:val="22"/>
          <w:u w:val="single"/>
        </w:rPr>
      </w:pPr>
    </w:p>
    <w:p w14:paraId="1D36BDC1" w14:textId="77777777" w:rsidR="00747297" w:rsidRPr="003D40FD" w:rsidRDefault="00DC5881" w:rsidP="00747297">
      <w:pPr>
        <w:spacing w:line="240" w:lineRule="auto"/>
        <w:rPr>
          <w:noProof/>
          <w:szCs w:val="22"/>
        </w:rPr>
      </w:pPr>
      <w:r w:rsidRPr="003D40FD">
        <w:t>S liekom Ogluo sa neuskutočnili reprodukčné štúdie na zvieratách. Štúdie na potkanoch preukázali, že glukagón nespôsobuje poruchu plodnosti.</w:t>
      </w:r>
    </w:p>
    <w:p w14:paraId="1D36BDC2" w14:textId="77777777" w:rsidR="00812D16" w:rsidRPr="003D40FD" w:rsidRDefault="00812D16" w:rsidP="00204AAB">
      <w:pPr>
        <w:spacing w:line="240" w:lineRule="auto"/>
        <w:rPr>
          <w:i/>
          <w:noProof/>
          <w:szCs w:val="22"/>
        </w:rPr>
      </w:pPr>
    </w:p>
    <w:p w14:paraId="1D36BDC3" w14:textId="77777777" w:rsidR="00812D16" w:rsidRPr="003D40FD" w:rsidRDefault="00DC5881" w:rsidP="00530E6E">
      <w:pPr>
        <w:pStyle w:val="Style5"/>
      </w:pPr>
      <w:r w:rsidRPr="003D40FD">
        <w:t>Ovplyvnenie schopnosti viesť vozidlá a obsluhovať stroje</w:t>
      </w:r>
    </w:p>
    <w:p w14:paraId="1D36BDC4" w14:textId="77777777" w:rsidR="004A45F6" w:rsidRPr="003D40FD" w:rsidRDefault="004A45F6" w:rsidP="004A45F6">
      <w:pPr>
        <w:tabs>
          <w:tab w:val="clear" w:pos="567"/>
        </w:tabs>
        <w:autoSpaceDE w:val="0"/>
        <w:autoSpaceDN w:val="0"/>
        <w:adjustRightInd w:val="0"/>
        <w:spacing w:line="240" w:lineRule="auto"/>
        <w:rPr>
          <w:rFonts w:eastAsia="TimesNewRomanPSMT"/>
          <w:szCs w:val="22"/>
          <w:lang w:val="ro-RO" w:eastAsia="en-GB"/>
        </w:rPr>
      </w:pPr>
    </w:p>
    <w:p w14:paraId="1D36BDC5" w14:textId="77777777" w:rsidR="004E126B" w:rsidRPr="003D40FD" w:rsidRDefault="00DC5881" w:rsidP="004A45F6">
      <w:pPr>
        <w:tabs>
          <w:tab w:val="clear" w:pos="567"/>
        </w:tabs>
        <w:autoSpaceDE w:val="0"/>
        <w:autoSpaceDN w:val="0"/>
        <w:adjustRightInd w:val="0"/>
        <w:spacing w:line="240" w:lineRule="auto"/>
        <w:rPr>
          <w:rFonts w:eastAsia="TimesNewRomanPSMT"/>
          <w:szCs w:val="22"/>
        </w:rPr>
      </w:pPr>
      <w:r w:rsidRPr="003D40FD">
        <w:t>Ogluo má zanedbateľný vplyv na schopnosť viesť vozidlá a obsluhovať stroje.</w:t>
      </w:r>
    </w:p>
    <w:p w14:paraId="1D36BDC6" w14:textId="77777777" w:rsidR="00812D16" w:rsidRPr="003D40FD" w:rsidRDefault="00812D16" w:rsidP="00204AAB">
      <w:pPr>
        <w:spacing w:line="240" w:lineRule="auto"/>
        <w:rPr>
          <w:noProof/>
          <w:szCs w:val="22"/>
          <w:lang w:val="ro-RO"/>
        </w:rPr>
      </w:pPr>
    </w:p>
    <w:p w14:paraId="1D36BDC7" w14:textId="77777777" w:rsidR="00BA6246" w:rsidRPr="003D40FD" w:rsidRDefault="00DC5881" w:rsidP="00BA6246">
      <w:pPr>
        <w:spacing w:line="240" w:lineRule="auto"/>
        <w:rPr>
          <w:noProof/>
          <w:szCs w:val="22"/>
        </w:rPr>
      </w:pPr>
      <w:r w:rsidRPr="003D40FD">
        <w:t>Po závažnej hypoglykemickej udalosti môže mať pacient narušenú schopnosť sústrediť sa a reagovať; po závažnej hypoglykemickej udalosti preto pacient nemá viesť vozidlá ani obsluhovať stroje, kým nie je stabilizovaný.</w:t>
      </w:r>
    </w:p>
    <w:p w14:paraId="1D36BDC8" w14:textId="77777777" w:rsidR="00812D16" w:rsidRPr="003D40FD" w:rsidRDefault="00812D16" w:rsidP="00204AAB">
      <w:pPr>
        <w:spacing w:line="240" w:lineRule="auto"/>
        <w:rPr>
          <w:noProof/>
          <w:szCs w:val="22"/>
        </w:rPr>
      </w:pPr>
    </w:p>
    <w:p w14:paraId="1D36BDC9" w14:textId="77777777" w:rsidR="00812D16" w:rsidRPr="003D40FD" w:rsidRDefault="00DC5881" w:rsidP="00530E6E">
      <w:pPr>
        <w:pStyle w:val="Style5"/>
      </w:pPr>
      <w:r w:rsidRPr="003D40FD">
        <w:t>Nežiaduce účinky</w:t>
      </w:r>
    </w:p>
    <w:p w14:paraId="1D36BDCA" w14:textId="77777777" w:rsidR="00812D16" w:rsidRPr="003D40FD" w:rsidRDefault="00812D16" w:rsidP="00204AAB">
      <w:pPr>
        <w:autoSpaceDE w:val="0"/>
        <w:autoSpaceDN w:val="0"/>
        <w:adjustRightInd w:val="0"/>
        <w:spacing w:line="240" w:lineRule="auto"/>
        <w:jc w:val="both"/>
        <w:rPr>
          <w:noProof/>
          <w:szCs w:val="22"/>
        </w:rPr>
      </w:pPr>
    </w:p>
    <w:p w14:paraId="1D36BDCB" w14:textId="77777777" w:rsidR="000A0983" w:rsidRPr="003D40FD" w:rsidRDefault="00DC5881" w:rsidP="00C22ECD">
      <w:pPr>
        <w:autoSpaceDE w:val="0"/>
        <w:autoSpaceDN w:val="0"/>
        <w:adjustRightInd w:val="0"/>
        <w:spacing w:line="240" w:lineRule="auto"/>
        <w:jc w:val="both"/>
        <w:rPr>
          <w:noProof/>
          <w:u w:val="single"/>
        </w:rPr>
      </w:pPr>
      <w:r w:rsidRPr="003D40FD">
        <w:rPr>
          <w:u w:val="single"/>
        </w:rPr>
        <w:t>Súhrn bezpečnostného profilu</w:t>
      </w:r>
    </w:p>
    <w:p w14:paraId="1D36BDCC" w14:textId="77777777" w:rsidR="00116F6C" w:rsidRPr="003D40FD" w:rsidRDefault="00116F6C" w:rsidP="00E66DA8">
      <w:pPr>
        <w:autoSpaceDE w:val="0"/>
        <w:autoSpaceDN w:val="0"/>
        <w:adjustRightInd w:val="0"/>
        <w:spacing w:line="240" w:lineRule="auto"/>
        <w:jc w:val="both"/>
        <w:rPr>
          <w:noProof/>
        </w:rPr>
      </w:pPr>
    </w:p>
    <w:p w14:paraId="1D36BDCD" w14:textId="77777777" w:rsidR="00594888" w:rsidRPr="003D40FD" w:rsidRDefault="00DC5881" w:rsidP="00594888">
      <w:pPr>
        <w:autoSpaceDE w:val="0"/>
        <w:autoSpaceDN w:val="0"/>
        <w:adjustRightInd w:val="0"/>
        <w:spacing w:line="240" w:lineRule="auto"/>
        <w:jc w:val="both"/>
        <w:rPr>
          <w:noProof/>
        </w:rPr>
      </w:pPr>
      <w:r w:rsidRPr="003D40FD">
        <w:t>Najčastejšie hlásenými nežiaducimi reakciami sú nauzea (30 %) a vracanie (16 %).</w:t>
      </w:r>
    </w:p>
    <w:p w14:paraId="1D36BDCE" w14:textId="77777777" w:rsidR="00116F6C" w:rsidRPr="003D40FD" w:rsidRDefault="00116F6C" w:rsidP="00116F6C">
      <w:pPr>
        <w:autoSpaceDE w:val="0"/>
        <w:autoSpaceDN w:val="0"/>
        <w:adjustRightInd w:val="0"/>
        <w:spacing w:line="240" w:lineRule="auto"/>
        <w:jc w:val="both"/>
        <w:rPr>
          <w:noProof/>
          <w:szCs w:val="22"/>
        </w:rPr>
      </w:pPr>
    </w:p>
    <w:p w14:paraId="1D36BDCF" w14:textId="77777777" w:rsidR="00271B02" w:rsidRPr="003D40FD" w:rsidRDefault="00DC5881" w:rsidP="00271B02">
      <w:pPr>
        <w:autoSpaceDE w:val="0"/>
        <w:autoSpaceDN w:val="0"/>
        <w:adjustRightInd w:val="0"/>
        <w:spacing w:line="240" w:lineRule="auto"/>
        <w:jc w:val="both"/>
        <w:rPr>
          <w:u w:val="single"/>
        </w:rPr>
      </w:pPr>
      <w:r w:rsidRPr="003D40FD">
        <w:rPr>
          <w:u w:val="single"/>
        </w:rPr>
        <w:t>Tabuľka s prehľadom nežiaducich reakcií</w:t>
      </w:r>
    </w:p>
    <w:p w14:paraId="1D36BDD0" w14:textId="77777777" w:rsidR="00271B02" w:rsidRPr="003D40FD" w:rsidRDefault="00271B02" w:rsidP="00116F6C">
      <w:pPr>
        <w:autoSpaceDE w:val="0"/>
        <w:autoSpaceDN w:val="0"/>
        <w:adjustRightInd w:val="0"/>
        <w:spacing w:line="240" w:lineRule="auto"/>
        <w:jc w:val="both"/>
        <w:rPr>
          <w:noProof/>
          <w:szCs w:val="22"/>
        </w:rPr>
      </w:pPr>
    </w:p>
    <w:p w14:paraId="1D36BDD1" w14:textId="77777777" w:rsidR="000A0983" w:rsidRPr="003D40FD" w:rsidRDefault="00DC5881" w:rsidP="002F70F1">
      <w:pPr>
        <w:autoSpaceDE w:val="0"/>
        <w:autoSpaceDN w:val="0"/>
        <w:adjustRightInd w:val="0"/>
        <w:spacing w:line="240" w:lineRule="auto"/>
        <w:rPr>
          <w:noProof/>
        </w:rPr>
      </w:pPr>
      <w:r w:rsidRPr="003D40FD">
        <w:t>Ďalej sú uvedené frekvencie nežiaducich reakcií, ktoré sa v klinických skúšaniach považovali za súvisiace s liečbou liekom Ogluo. Nežiaduce reakcie na liek sú klasifikované podľa triedy orgánových systémov. Skupiny frekvencií sú definované podľa tejto konvencie: veľmi časté (≥1/10), časté (≥1/100 až &lt;1/10), menej časté (≥1/1 000 až &lt;1/100), zriedkavé (≥1/10 000 až &lt;1/1 000), veľmi zriedkavé (&lt;1/10 000) a neznáme (z dostupných údajov). V rámci jednotlivých skupín frekvencií sú nežiaduce reakcie uvedené v poradí klesajúcej závažnosti.</w:t>
      </w:r>
    </w:p>
    <w:p w14:paraId="1D36BDD2" w14:textId="77777777" w:rsidR="00097B17" w:rsidRPr="003D40FD" w:rsidRDefault="00097B17" w:rsidP="005450B0">
      <w:pPr>
        <w:autoSpaceDE w:val="0"/>
        <w:autoSpaceDN w:val="0"/>
        <w:adjustRightInd w:val="0"/>
        <w:spacing w:line="240" w:lineRule="auto"/>
        <w:jc w:val="both"/>
        <w:rPr>
          <w:u w:val="single"/>
        </w:rPr>
      </w:pPr>
    </w:p>
    <w:p w14:paraId="1D36BDD3" w14:textId="77777777" w:rsidR="463CC5E7" w:rsidRDefault="00DC5881" w:rsidP="0079769C">
      <w:pPr>
        <w:spacing w:line="240" w:lineRule="auto"/>
        <w:jc w:val="both"/>
        <w:rPr>
          <w:b/>
          <w:bCs/>
        </w:rPr>
      </w:pPr>
      <w:r w:rsidRPr="003D40FD">
        <w:rPr>
          <w:b/>
          <w:bCs/>
        </w:rPr>
        <w:t>Tabuľka 1.</w:t>
      </w:r>
      <w:r w:rsidRPr="003D40FD">
        <w:rPr>
          <w:b/>
          <w:bCs/>
        </w:rPr>
        <w:tab/>
        <w:t>Frekvencia nežiaducich reakcií na injekciu glukagónu</w:t>
      </w:r>
    </w:p>
    <w:p w14:paraId="1D36BDD4" w14:textId="77777777" w:rsidR="0079769C" w:rsidRPr="003D40FD" w:rsidRDefault="0079769C" w:rsidP="002F70F1">
      <w:pPr>
        <w:spacing w:line="240" w:lineRule="auto"/>
        <w:jc w:val="both"/>
        <w:rPr>
          <w:u w:val="single"/>
        </w:rPr>
      </w:pPr>
    </w:p>
    <w:tbl>
      <w:tblPr>
        <w:tblStyle w:val="TableGrid"/>
        <w:tblW w:w="5000" w:type="pct"/>
        <w:tblLook w:val="04A0" w:firstRow="1" w:lastRow="0" w:firstColumn="1" w:lastColumn="0" w:noHBand="0" w:noVBand="1"/>
      </w:tblPr>
      <w:tblGrid>
        <w:gridCol w:w="2638"/>
        <w:gridCol w:w="3199"/>
        <w:gridCol w:w="3224"/>
      </w:tblGrid>
      <w:tr w:rsidR="005B3FD8" w14:paraId="1D36BDD8" w14:textId="77777777" w:rsidTr="00761943">
        <w:trPr>
          <w:tblHeader/>
        </w:trPr>
        <w:tc>
          <w:tcPr>
            <w:tcW w:w="1456" w:type="pct"/>
            <w:vAlign w:val="center"/>
          </w:tcPr>
          <w:p w14:paraId="1D36BDD5" w14:textId="77777777" w:rsidR="00E911BD" w:rsidRPr="003D40FD" w:rsidRDefault="00DC5881" w:rsidP="002F70F1">
            <w:pPr>
              <w:pStyle w:val="C-BodyText"/>
              <w:spacing w:before="0" w:after="0" w:line="240" w:lineRule="auto"/>
              <w:jc w:val="center"/>
              <w:rPr>
                <w:rFonts w:ascii="Times New Roman" w:hAnsi="Times New Roman" w:cs="Times New Roman"/>
                <w:b/>
                <w:bCs/>
                <w:sz w:val="22"/>
                <w:szCs w:val="20"/>
              </w:rPr>
            </w:pPr>
            <w:r w:rsidRPr="003D40FD">
              <w:rPr>
                <w:rFonts w:ascii="Times New Roman" w:hAnsi="Times New Roman"/>
                <w:b/>
                <w:bCs/>
                <w:sz w:val="22"/>
                <w:szCs w:val="20"/>
              </w:rPr>
              <w:t>Trieda orgánových systémov</w:t>
            </w:r>
          </w:p>
        </w:tc>
        <w:tc>
          <w:tcPr>
            <w:tcW w:w="1765" w:type="pct"/>
            <w:vAlign w:val="center"/>
          </w:tcPr>
          <w:p w14:paraId="1D36BDD6" w14:textId="77777777" w:rsidR="00E911BD" w:rsidRPr="003D40FD" w:rsidRDefault="00DC5881" w:rsidP="0079769C">
            <w:pPr>
              <w:pStyle w:val="C-BodyText"/>
              <w:spacing w:before="0" w:after="0" w:line="240" w:lineRule="auto"/>
              <w:jc w:val="center"/>
              <w:rPr>
                <w:rFonts w:ascii="Times New Roman" w:hAnsi="Times New Roman" w:cs="Times New Roman"/>
                <w:b/>
                <w:bCs/>
                <w:sz w:val="22"/>
                <w:szCs w:val="20"/>
              </w:rPr>
            </w:pPr>
            <w:r w:rsidRPr="003D40FD">
              <w:rPr>
                <w:rFonts w:ascii="Times New Roman" w:hAnsi="Times New Roman"/>
                <w:b/>
                <w:bCs/>
                <w:sz w:val="22"/>
                <w:szCs w:val="20"/>
              </w:rPr>
              <w:t>Výskyt u pacientov</w:t>
            </w:r>
          </w:p>
        </w:tc>
        <w:tc>
          <w:tcPr>
            <w:tcW w:w="1779" w:type="pct"/>
            <w:vAlign w:val="center"/>
          </w:tcPr>
          <w:p w14:paraId="1D36BDD7" w14:textId="77777777" w:rsidR="00E911BD" w:rsidRPr="003D40FD" w:rsidRDefault="00DC5881">
            <w:pPr>
              <w:pStyle w:val="C-BodyText"/>
              <w:spacing w:before="0" w:after="0" w:line="240" w:lineRule="auto"/>
              <w:jc w:val="center"/>
              <w:rPr>
                <w:rFonts w:ascii="Times New Roman" w:hAnsi="Times New Roman" w:cs="Times New Roman"/>
                <w:b/>
                <w:bCs/>
                <w:sz w:val="22"/>
                <w:szCs w:val="20"/>
              </w:rPr>
            </w:pPr>
            <w:r w:rsidRPr="003D40FD">
              <w:rPr>
                <w:rFonts w:ascii="Times New Roman" w:hAnsi="Times New Roman"/>
                <w:b/>
                <w:bCs/>
                <w:sz w:val="22"/>
                <w:szCs w:val="20"/>
              </w:rPr>
              <w:t>Nežiaduca reakcia na liek</w:t>
            </w:r>
          </w:p>
        </w:tc>
      </w:tr>
      <w:tr w:rsidR="005B3FD8" w14:paraId="1D36BDDC" w14:textId="77777777" w:rsidTr="005133F3">
        <w:tc>
          <w:tcPr>
            <w:tcW w:w="1456" w:type="pct"/>
          </w:tcPr>
          <w:p w14:paraId="1D36BDD9" w14:textId="77777777" w:rsidR="00E5465C"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Poruchy nervového systému</w:t>
            </w:r>
          </w:p>
        </w:tc>
        <w:tc>
          <w:tcPr>
            <w:tcW w:w="1765" w:type="pct"/>
          </w:tcPr>
          <w:p w14:paraId="1D36BDDA" w14:textId="77777777" w:rsidR="00E5465C" w:rsidRPr="003D40FD" w:rsidRDefault="00DC5881" w:rsidP="002F70F1">
            <w:pPr>
              <w:pStyle w:val="C-BodyText"/>
              <w:tabs>
                <w:tab w:val="left" w:pos="449"/>
              </w:tabs>
              <w:spacing w:before="0" w:after="0" w:line="240" w:lineRule="auto"/>
              <w:jc w:val="center"/>
              <w:rPr>
                <w:rFonts w:ascii="Times New Roman" w:hAnsi="Times New Roman" w:cs="Times New Roman"/>
                <w:sz w:val="22"/>
              </w:rPr>
            </w:pPr>
            <w:r w:rsidRPr="003D40FD">
              <w:rPr>
                <w:rFonts w:ascii="Times New Roman" w:hAnsi="Times New Roman"/>
                <w:sz w:val="22"/>
              </w:rPr>
              <w:t>časté</w:t>
            </w:r>
          </w:p>
        </w:tc>
        <w:tc>
          <w:tcPr>
            <w:tcW w:w="1779" w:type="pct"/>
          </w:tcPr>
          <w:p w14:paraId="1D36BDDB" w14:textId="77777777" w:rsidR="009026BC"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bolesť hlavy</w:t>
            </w:r>
          </w:p>
        </w:tc>
      </w:tr>
      <w:tr w:rsidR="005B3FD8" w14:paraId="1D36BDE0" w14:textId="77777777" w:rsidTr="00CE0C38">
        <w:trPr>
          <w:trHeight w:val="669"/>
        </w:trPr>
        <w:tc>
          <w:tcPr>
            <w:tcW w:w="1456" w:type="pct"/>
          </w:tcPr>
          <w:p w14:paraId="1D36BDDD" w14:textId="77777777" w:rsidR="007E5804" w:rsidRPr="003D40FD" w:rsidRDefault="00DC5881" w:rsidP="002F70F1">
            <w:pPr>
              <w:pStyle w:val="C-BodyText"/>
              <w:spacing w:before="0" w:after="0" w:line="240" w:lineRule="auto"/>
              <w:rPr>
                <w:rFonts w:ascii="Times New Roman" w:hAnsi="Times New Roman" w:cs="Times New Roman"/>
                <w:sz w:val="22"/>
                <w:szCs w:val="20"/>
              </w:rPr>
            </w:pPr>
            <w:r w:rsidRPr="003D40FD">
              <w:rPr>
                <w:rFonts w:ascii="Times New Roman" w:hAnsi="Times New Roman"/>
                <w:sz w:val="22"/>
                <w:szCs w:val="20"/>
              </w:rPr>
              <w:lastRenderedPageBreak/>
              <w:t>Poruchy srdca a srdcovej činnosti</w:t>
            </w:r>
          </w:p>
        </w:tc>
        <w:tc>
          <w:tcPr>
            <w:tcW w:w="1765" w:type="pct"/>
          </w:tcPr>
          <w:p w14:paraId="1D36BDDE" w14:textId="77777777" w:rsidR="007E5804" w:rsidRPr="003D40FD" w:rsidRDefault="00DC5881" w:rsidP="002F70F1">
            <w:pPr>
              <w:pStyle w:val="C-BodyText"/>
              <w:tabs>
                <w:tab w:val="left" w:pos="449"/>
              </w:tabs>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časté</w:t>
            </w:r>
          </w:p>
        </w:tc>
        <w:tc>
          <w:tcPr>
            <w:tcW w:w="1779" w:type="pct"/>
          </w:tcPr>
          <w:p w14:paraId="1D36BDDF" w14:textId="77777777" w:rsidR="007E5804"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tachykardia</w:t>
            </w:r>
          </w:p>
        </w:tc>
      </w:tr>
      <w:tr w:rsidR="005B3FD8" w14:paraId="1D36BDEA" w14:textId="77777777" w:rsidTr="005133F3">
        <w:tc>
          <w:tcPr>
            <w:tcW w:w="1456" w:type="pct"/>
          </w:tcPr>
          <w:p w14:paraId="1D36BDE1" w14:textId="77777777" w:rsidR="00AA71C0" w:rsidRPr="003D40FD" w:rsidRDefault="00DC5881" w:rsidP="002F70F1">
            <w:pPr>
              <w:pStyle w:val="C-BodyText"/>
              <w:keepNext/>
              <w:spacing w:before="0" w:after="0" w:line="240" w:lineRule="auto"/>
              <w:rPr>
                <w:rFonts w:ascii="Times New Roman" w:hAnsi="Times New Roman" w:cs="Times New Roman"/>
                <w:sz w:val="22"/>
                <w:szCs w:val="20"/>
              </w:rPr>
            </w:pPr>
            <w:r w:rsidRPr="003D40FD">
              <w:rPr>
                <w:rFonts w:ascii="Times New Roman" w:hAnsi="Times New Roman"/>
                <w:sz w:val="22"/>
                <w:szCs w:val="20"/>
              </w:rPr>
              <w:t>Poruchy gastrointestinálneho traktu</w:t>
            </w:r>
          </w:p>
        </w:tc>
        <w:tc>
          <w:tcPr>
            <w:tcW w:w="1765" w:type="pct"/>
          </w:tcPr>
          <w:p w14:paraId="1D36BDE2" w14:textId="77777777" w:rsidR="00AA71C0" w:rsidRPr="003D40FD" w:rsidRDefault="00DC5881" w:rsidP="002F70F1">
            <w:pPr>
              <w:pStyle w:val="C-BodyText"/>
              <w:keepNext/>
              <w:tabs>
                <w:tab w:val="left" w:pos="449"/>
              </w:tabs>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veľmi časté</w:t>
            </w:r>
          </w:p>
          <w:p w14:paraId="1D36BDE3" w14:textId="77777777" w:rsidR="00A50BA7" w:rsidRPr="003D40FD" w:rsidRDefault="00DC5881" w:rsidP="002F70F1">
            <w:pPr>
              <w:pStyle w:val="C-BodyText"/>
              <w:keepNext/>
              <w:tabs>
                <w:tab w:val="left" w:pos="449"/>
              </w:tabs>
              <w:spacing w:before="0" w:after="0" w:line="240" w:lineRule="auto"/>
              <w:contextualSpacing/>
              <w:jc w:val="center"/>
              <w:rPr>
                <w:rFonts w:ascii="Times New Roman" w:hAnsi="Times New Roman" w:cs="Times New Roman"/>
                <w:sz w:val="22"/>
                <w:szCs w:val="20"/>
              </w:rPr>
            </w:pPr>
            <w:r w:rsidRPr="003D40FD">
              <w:rPr>
                <w:rFonts w:ascii="Times New Roman" w:hAnsi="Times New Roman"/>
                <w:sz w:val="22"/>
                <w:szCs w:val="20"/>
              </w:rPr>
              <w:t>veľmi časté</w:t>
            </w:r>
          </w:p>
          <w:p w14:paraId="1D36BDE4" w14:textId="77777777" w:rsidR="00A50BA7" w:rsidRPr="003D40FD" w:rsidRDefault="00DC5881" w:rsidP="002F70F1">
            <w:pPr>
              <w:pStyle w:val="C-BodyText"/>
              <w:keepNext/>
              <w:tabs>
                <w:tab w:val="left" w:pos="449"/>
              </w:tabs>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časté</w:t>
            </w:r>
          </w:p>
          <w:p w14:paraId="1D36BDE5" w14:textId="77777777" w:rsidR="003E0549" w:rsidRPr="003D40FD" w:rsidRDefault="00DC5881" w:rsidP="002F70F1">
            <w:pPr>
              <w:pStyle w:val="C-BodyText"/>
              <w:keepNext/>
              <w:tabs>
                <w:tab w:val="left" w:pos="449"/>
              </w:tabs>
              <w:spacing w:before="0" w:after="0" w:line="240" w:lineRule="auto"/>
              <w:contextualSpacing/>
              <w:jc w:val="center"/>
              <w:rPr>
                <w:rFonts w:ascii="Times New Roman" w:hAnsi="Times New Roman" w:cs="Times New Roman"/>
                <w:sz w:val="22"/>
                <w:szCs w:val="20"/>
              </w:rPr>
            </w:pPr>
            <w:r w:rsidRPr="003D40FD">
              <w:rPr>
                <w:rFonts w:ascii="Times New Roman" w:hAnsi="Times New Roman"/>
                <w:sz w:val="22"/>
                <w:szCs w:val="20"/>
              </w:rPr>
              <w:t>menej časté</w:t>
            </w:r>
          </w:p>
        </w:tc>
        <w:tc>
          <w:tcPr>
            <w:tcW w:w="1779" w:type="pct"/>
          </w:tcPr>
          <w:p w14:paraId="1D36BDE6" w14:textId="77777777" w:rsidR="00AA71C0" w:rsidRPr="003D40FD" w:rsidRDefault="00DC5881" w:rsidP="002F70F1">
            <w:pPr>
              <w:pStyle w:val="C-BodyText"/>
              <w:keepN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vracanie</w:t>
            </w:r>
          </w:p>
          <w:p w14:paraId="1D36BDE7" w14:textId="77777777" w:rsidR="00A50BA7" w:rsidRPr="003D40FD" w:rsidRDefault="00DC5881" w:rsidP="002F70F1">
            <w:pPr>
              <w:pStyle w:val="C-BodyText"/>
              <w:keepNext/>
              <w:spacing w:before="0" w:after="0" w:line="240" w:lineRule="auto"/>
              <w:contextualSpacing/>
              <w:jc w:val="center"/>
              <w:rPr>
                <w:rFonts w:ascii="Times New Roman" w:hAnsi="Times New Roman" w:cs="Times New Roman"/>
                <w:sz w:val="22"/>
                <w:szCs w:val="20"/>
              </w:rPr>
            </w:pPr>
            <w:r w:rsidRPr="003D40FD">
              <w:rPr>
                <w:rFonts w:ascii="Times New Roman" w:hAnsi="Times New Roman"/>
                <w:sz w:val="22"/>
                <w:szCs w:val="20"/>
              </w:rPr>
              <w:t>nevoľnosť</w:t>
            </w:r>
          </w:p>
          <w:p w14:paraId="1D36BDE8" w14:textId="77777777" w:rsidR="003E0549" w:rsidRPr="003D40FD" w:rsidRDefault="00DC5881" w:rsidP="002F70F1">
            <w:pPr>
              <w:pStyle w:val="C-BodyText"/>
              <w:keepN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hnačka</w:t>
            </w:r>
          </w:p>
          <w:p w14:paraId="1D36BDE9" w14:textId="77777777" w:rsidR="008B33A4" w:rsidRPr="003D40FD" w:rsidRDefault="00DC5881" w:rsidP="002F70F1">
            <w:pPr>
              <w:pStyle w:val="C-BodyText"/>
              <w:keepNext/>
              <w:spacing w:before="0" w:after="0" w:line="240" w:lineRule="auto"/>
              <w:contextualSpacing/>
              <w:jc w:val="center"/>
              <w:rPr>
                <w:rFonts w:ascii="Times New Roman" w:hAnsi="Times New Roman" w:cs="Times New Roman"/>
                <w:sz w:val="22"/>
                <w:szCs w:val="20"/>
              </w:rPr>
            </w:pPr>
            <w:r w:rsidRPr="003D40FD">
              <w:rPr>
                <w:rFonts w:ascii="Times New Roman" w:hAnsi="Times New Roman"/>
                <w:sz w:val="22"/>
                <w:szCs w:val="20"/>
              </w:rPr>
              <w:t>abdominálna bolesť</w:t>
            </w:r>
          </w:p>
        </w:tc>
      </w:tr>
      <w:tr w:rsidR="005B3FD8" w14:paraId="1D36BDF4" w14:textId="77777777" w:rsidTr="005133F3">
        <w:tc>
          <w:tcPr>
            <w:tcW w:w="1456" w:type="pct"/>
          </w:tcPr>
          <w:p w14:paraId="1D36BDEB" w14:textId="77777777" w:rsidR="00E911BD" w:rsidRPr="003D40FD" w:rsidRDefault="00DC5881" w:rsidP="002F70F1">
            <w:pPr>
              <w:pStyle w:val="C-BodyText"/>
              <w:spacing w:before="0" w:after="0" w:line="240" w:lineRule="auto"/>
              <w:rPr>
                <w:rFonts w:ascii="Times New Roman" w:hAnsi="Times New Roman" w:cs="Times New Roman"/>
                <w:sz w:val="22"/>
                <w:szCs w:val="20"/>
              </w:rPr>
            </w:pPr>
            <w:r w:rsidRPr="003D40FD">
              <w:rPr>
                <w:rFonts w:ascii="Times New Roman" w:hAnsi="Times New Roman"/>
                <w:sz w:val="22"/>
                <w:szCs w:val="20"/>
              </w:rPr>
              <w:t>Celkové poruchy a reakcie v mieste podania</w:t>
            </w:r>
          </w:p>
        </w:tc>
        <w:tc>
          <w:tcPr>
            <w:tcW w:w="1765" w:type="pct"/>
          </w:tcPr>
          <w:p w14:paraId="1D36BDEC" w14:textId="77777777" w:rsidR="00E911BD"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časté</w:t>
            </w:r>
          </w:p>
          <w:p w14:paraId="1D36BDED" w14:textId="77777777" w:rsidR="00E47BBB"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časté</w:t>
            </w:r>
          </w:p>
          <w:p w14:paraId="1D36BDEE" w14:textId="77777777" w:rsidR="009F2051"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menej časté</w:t>
            </w:r>
          </w:p>
          <w:p w14:paraId="1D36BDEF" w14:textId="77777777" w:rsidR="00E911BD"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menej časté</w:t>
            </w:r>
          </w:p>
        </w:tc>
        <w:tc>
          <w:tcPr>
            <w:tcW w:w="1779" w:type="pct"/>
          </w:tcPr>
          <w:p w14:paraId="1D36BDF0" w14:textId="77777777" w:rsidR="00AD6E04"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bolesť v mieste vpichu injekcie</w:t>
            </w:r>
          </w:p>
          <w:p w14:paraId="1D36BDF1" w14:textId="77777777" w:rsidR="00E47BBB"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edém v mieste vpichu injekcie</w:t>
            </w:r>
          </w:p>
          <w:p w14:paraId="1D36BDF2" w14:textId="77777777" w:rsidR="00732805"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podliatina v mieste vpichu injekcie</w:t>
            </w:r>
          </w:p>
          <w:p w14:paraId="1D36BDF3" w14:textId="77777777" w:rsidR="00E911BD" w:rsidRPr="003D40FD" w:rsidRDefault="00DC5881" w:rsidP="002F70F1">
            <w:pPr>
              <w:pStyle w:val="C-BodyText"/>
              <w:spacing w:before="0" w:after="0" w:line="240" w:lineRule="auto"/>
              <w:jc w:val="center"/>
              <w:rPr>
                <w:rFonts w:ascii="Times New Roman" w:hAnsi="Times New Roman" w:cs="Times New Roman"/>
                <w:sz w:val="22"/>
                <w:szCs w:val="20"/>
              </w:rPr>
            </w:pPr>
            <w:r w:rsidRPr="003D40FD">
              <w:rPr>
                <w:rFonts w:ascii="Times New Roman" w:hAnsi="Times New Roman"/>
                <w:sz w:val="22"/>
                <w:szCs w:val="20"/>
              </w:rPr>
              <w:t>erytém v mieste vpichu injekcie</w:t>
            </w:r>
          </w:p>
        </w:tc>
      </w:tr>
    </w:tbl>
    <w:p w14:paraId="1D36BDF5" w14:textId="77777777" w:rsidR="000131FB" w:rsidRPr="003D40FD" w:rsidRDefault="000131FB" w:rsidP="000131FB">
      <w:pPr>
        <w:autoSpaceDE w:val="0"/>
        <w:autoSpaceDN w:val="0"/>
        <w:adjustRightInd w:val="0"/>
        <w:spacing w:line="240" w:lineRule="auto"/>
        <w:jc w:val="both"/>
        <w:rPr>
          <w:szCs w:val="22"/>
        </w:rPr>
      </w:pPr>
    </w:p>
    <w:p w14:paraId="1D36BDF6" w14:textId="77777777" w:rsidR="000A0983" w:rsidRPr="003D40FD" w:rsidRDefault="00DC5881" w:rsidP="000A0983">
      <w:pPr>
        <w:autoSpaceDE w:val="0"/>
        <w:autoSpaceDN w:val="0"/>
        <w:adjustRightInd w:val="0"/>
        <w:spacing w:line="240" w:lineRule="auto"/>
        <w:jc w:val="both"/>
        <w:rPr>
          <w:szCs w:val="22"/>
          <w:u w:val="single"/>
        </w:rPr>
      </w:pPr>
      <w:r w:rsidRPr="003D40FD">
        <w:rPr>
          <w:szCs w:val="22"/>
          <w:u w:val="single"/>
        </w:rPr>
        <w:t>Opis vybraných nežiaducich reakcií</w:t>
      </w:r>
    </w:p>
    <w:p w14:paraId="1D36BDF7" w14:textId="77777777" w:rsidR="000A0983" w:rsidRPr="003D40FD" w:rsidRDefault="000A0983" w:rsidP="000A0983">
      <w:pPr>
        <w:autoSpaceDE w:val="0"/>
        <w:autoSpaceDN w:val="0"/>
        <w:adjustRightInd w:val="0"/>
        <w:spacing w:line="240" w:lineRule="auto"/>
        <w:jc w:val="both"/>
        <w:rPr>
          <w:szCs w:val="22"/>
        </w:rPr>
      </w:pPr>
    </w:p>
    <w:p w14:paraId="1D36BDF8" w14:textId="77777777" w:rsidR="00776B9D" w:rsidRPr="003D40FD" w:rsidRDefault="00DC5881" w:rsidP="002F70F1">
      <w:pPr>
        <w:autoSpaceDE w:val="0"/>
        <w:autoSpaceDN w:val="0"/>
        <w:adjustRightInd w:val="0"/>
        <w:spacing w:line="240" w:lineRule="auto"/>
        <w:rPr>
          <w:noProof/>
        </w:rPr>
      </w:pPr>
      <w:r w:rsidRPr="003D40FD">
        <w:t>Najčastejšie hlásené nežiaduce reakcie sú nauzea (43 %), vracanie (13 %) a bolesť hlavy (5 %). Nežiaduce reakcie sú mierne až stredne závažné a odznejú samé. S glukagónom sa nespájajú  žiadne závažné nežiaduce reakcie.</w:t>
      </w:r>
    </w:p>
    <w:p w14:paraId="1D36BDF9" w14:textId="77777777" w:rsidR="00776B9D" w:rsidRPr="003D40FD" w:rsidRDefault="00776B9D" w:rsidP="002F70F1">
      <w:pPr>
        <w:autoSpaceDE w:val="0"/>
        <w:autoSpaceDN w:val="0"/>
        <w:adjustRightInd w:val="0"/>
        <w:spacing w:line="240" w:lineRule="auto"/>
        <w:rPr>
          <w:noProof/>
        </w:rPr>
      </w:pPr>
    </w:p>
    <w:p w14:paraId="1D36BDFA" w14:textId="77777777" w:rsidR="000A0983" w:rsidRPr="003D40FD" w:rsidRDefault="00DC5881" w:rsidP="002F70F1">
      <w:pPr>
        <w:autoSpaceDE w:val="0"/>
        <w:autoSpaceDN w:val="0"/>
        <w:adjustRightInd w:val="0"/>
        <w:spacing w:line="240" w:lineRule="auto"/>
        <w:rPr>
          <w:szCs w:val="22"/>
        </w:rPr>
      </w:pPr>
      <w:r w:rsidRPr="003D40FD">
        <w:t>Reakcie z precitlivenosti vrátane anafylaktických reakcií boli hlásené ako „veľmi zriedkavé“ (&lt;1/10 000 pacientov) pri injikovateľnom glukagóne. Sú to známe účinky triedy liekov obsahujúcich glukagón.</w:t>
      </w:r>
    </w:p>
    <w:p w14:paraId="1D36BDFB" w14:textId="77777777" w:rsidR="000A0983" w:rsidRPr="003D40FD" w:rsidRDefault="000A0983" w:rsidP="002F70F1">
      <w:pPr>
        <w:autoSpaceDE w:val="0"/>
        <w:autoSpaceDN w:val="0"/>
        <w:adjustRightInd w:val="0"/>
        <w:spacing w:line="240" w:lineRule="auto"/>
        <w:rPr>
          <w:szCs w:val="22"/>
        </w:rPr>
      </w:pPr>
    </w:p>
    <w:p w14:paraId="1D36BDFC" w14:textId="77777777" w:rsidR="000A0983" w:rsidRPr="003D40FD" w:rsidRDefault="00DC5881" w:rsidP="000A0983">
      <w:pPr>
        <w:autoSpaceDE w:val="0"/>
        <w:autoSpaceDN w:val="0"/>
        <w:adjustRightInd w:val="0"/>
        <w:spacing w:line="240" w:lineRule="auto"/>
        <w:jc w:val="both"/>
        <w:rPr>
          <w:szCs w:val="22"/>
          <w:u w:val="single"/>
        </w:rPr>
      </w:pPr>
      <w:r w:rsidRPr="003D40FD">
        <w:rPr>
          <w:szCs w:val="22"/>
          <w:u w:val="single"/>
        </w:rPr>
        <w:t>Pediatrická populácia</w:t>
      </w:r>
    </w:p>
    <w:p w14:paraId="1D36BDFD" w14:textId="77777777" w:rsidR="000A0983" w:rsidRPr="003D40FD" w:rsidRDefault="000A0983" w:rsidP="000A0983">
      <w:pPr>
        <w:autoSpaceDE w:val="0"/>
        <w:autoSpaceDN w:val="0"/>
        <w:adjustRightInd w:val="0"/>
        <w:spacing w:line="240" w:lineRule="auto"/>
        <w:jc w:val="both"/>
        <w:rPr>
          <w:i/>
          <w:szCs w:val="22"/>
        </w:rPr>
      </w:pPr>
    </w:p>
    <w:p w14:paraId="1D36BDFE" w14:textId="77777777" w:rsidR="00E7589C" w:rsidRPr="003D40FD" w:rsidRDefault="00DC5881" w:rsidP="002F70F1">
      <w:pPr>
        <w:autoSpaceDE w:val="0"/>
        <w:autoSpaceDN w:val="0"/>
        <w:adjustRightInd w:val="0"/>
        <w:spacing w:line="240" w:lineRule="auto"/>
        <w:rPr>
          <w:szCs w:val="22"/>
        </w:rPr>
      </w:pPr>
      <w:r w:rsidRPr="003D40FD">
        <w:t xml:space="preserve">Najčastejšie hlásené nežiaduce reakcie sú nauzea (48 %), vracanie (19 %), hyperglykémia (7 %) a bolesť hlavy (7 %). V klinických skúšaniach sa pozorovala hypoglykémia (42 %), ale nepovažovala sa za súvisiacu s glukagónom. Ďalej sú uvedené najčastejšie hlásené nežiaduce </w:t>
      </w:r>
      <w:r w:rsidR="0079769C" w:rsidRPr="003D40FD">
        <w:t xml:space="preserve">pozorované </w:t>
      </w:r>
      <w:r w:rsidRPr="003D40FD">
        <w:t xml:space="preserve">reakcie </w:t>
      </w:r>
      <w:r w:rsidR="0079769C">
        <w:t xml:space="preserve">rozdelené </w:t>
      </w:r>
      <w:r w:rsidRPr="003D40FD">
        <w:t>podľa vekovej skupiny.</w:t>
      </w:r>
    </w:p>
    <w:p w14:paraId="1D36BDFF" w14:textId="77777777" w:rsidR="0008166D" w:rsidRPr="003D40FD" w:rsidRDefault="0008166D" w:rsidP="002F70F1">
      <w:pPr>
        <w:autoSpaceDE w:val="0"/>
        <w:autoSpaceDN w:val="0"/>
        <w:adjustRightInd w:val="0"/>
        <w:spacing w:line="240" w:lineRule="auto"/>
        <w:rPr>
          <w:szCs w:val="22"/>
        </w:rPr>
      </w:pPr>
    </w:p>
    <w:p w14:paraId="1D36BE00" w14:textId="77777777" w:rsidR="00C0679B" w:rsidRPr="003D40FD" w:rsidRDefault="00DC5881" w:rsidP="002F70F1">
      <w:pPr>
        <w:spacing w:line="240" w:lineRule="auto"/>
        <w:rPr>
          <w:u w:val="single"/>
        </w:rPr>
      </w:pPr>
      <w:r w:rsidRPr="003D40FD">
        <w:rPr>
          <w:b/>
          <w:bCs/>
        </w:rPr>
        <w:t>Tabuľka 2.</w:t>
      </w:r>
      <w:r w:rsidRPr="003D40FD">
        <w:rPr>
          <w:b/>
          <w:bCs/>
        </w:rPr>
        <w:tab/>
        <w:t>Frekvencia najčastejších nežiaducich reakcií v pediatrickej populácii</w:t>
      </w:r>
    </w:p>
    <w:tbl>
      <w:tblPr>
        <w:tblStyle w:val="C-Table"/>
        <w:tblW w:w="5000" w:type="pct"/>
        <w:tblLook w:val="04A0" w:firstRow="1" w:lastRow="0" w:firstColumn="1" w:lastColumn="0" w:noHBand="0" w:noVBand="1"/>
      </w:tblPr>
      <w:tblGrid>
        <w:gridCol w:w="1881"/>
        <w:gridCol w:w="1891"/>
        <w:gridCol w:w="1891"/>
        <w:gridCol w:w="1682"/>
        <w:gridCol w:w="1710"/>
      </w:tblGrid>
      <w:tr w:rsidR="005B3FD8" w14:paraId="1D36BE0E" w14:textId="77777777" w:rsidTr="00BA7159">
        <w:trPr>
          <w:cantSplit w:val="0"/>
          <w:tblHeader/>
        </w:trPr>
        <w:tc>
          <w:tcPr>
            <w:tcW w:w="1039" w:type="pct"/>
          </w:tcPr>
          <w:p w14:paraId="1D36BE01" w14:textId="77777777" w:rsidR="00D550EC" w:rsidRPr="003D40FD" w:rsidRDefault="00D550EC" w:rsidP="002F70F1">
            <w:pPr>
              <w:pStyle w:val="C-TableHeader"/>
              <w:spacing w:before="0" w:after="0"/>
              <w:rPr>
                <w:szCs w:val="22"/>
              </w:rPr>
            </w:pPr>
          </w:p>
        </w:tc>
        <w:tc>
          <w:tcPr>
            <w:tcW w:w="1044" w:type="pct"/>
          </w:tcPr>
          <w:p w14:paraId="1D36BE02" w14:textId="77777777" w:rsidR="00D550EC" w:rsidRPr="003D40FD" w:rsidRDefault="00DC5881" w:rsidP="002F70F1">
            <w:pPr>
              <w:pStyle w:val="C-TableHeader"/>
              <w:spacing w:before="0" w:after="0"/>
              <w:rPr>
                <w:szCs w:val="22"/>
              </w:rPr>
            </w:pPr>
            <w:r w:rsidRPr="003D40FD">
              <w:t>Vek od 2 do 6 rokov</w:t>
            </w:r>
          </w:p>
          <w:p w14:paraId="1D36BE03" w14:textId="77777777" w:rsidR="00D550EC" w:rsidRPr="003D40FD" w:rsidRDefault="00DC5881" w:rsidP="002F70F1">
            <w:pPr>
              <w:pStyle w:val="C-TableHeader"/>
              <w:spacing w:before="0" w:after="0"/>
              <w:rPr>
                <w:szCs w:val="22"/>
              </w:rPr>
            </w:pPr>
            <w:r w:rsidRPr="003D40FD">
              <w:t>(0,5 mg dávka)</w:t>
            </w:r>
          </w:p>
          <w:p w14:paraId="1D36BE04" w14:textId="77777777" w:rsidR="00D550EC" w:rsidRPr="003D40FD" w:rsidRDefault="00DC5881" w:rsidP="002F70F1">
            <w:pPr>
              <w:pStyle w:val="C-TableHeader"/>
              <w:spacing w:before="0" w:after="0"/>
              <w:rPr>
                <w:szCs w:val="22"/>
              </w:rPr>
            </w:pPr>
            <w:r w:rsidRPr="003D40FD">
              <w:t>N = 7</w:t>
            </w:r>
          </w:p>
        </w:tc>
        <w:tc>
          <w:tcPr>
            <w:tcW w:w="1044" w:type="pct"/>
          </w:tcPr>
          <w:p w14:paraId="1D36BE05" w14:textId="77777777" w:rsidR="00D550EC" w:rsidRPr="003D40FD" w:rsidRDefault="00DC5881" w:rsidP="002F70F1">
            <w:pPr>
              <w:pStyle w:val="C-TableHeader"/>
              <w:spacing w:before="0" w:after="0"/>
              <w:rPr>
                <w:szCs w:val="22"/>
              </w:rPr>
            </w:pPr>
            <w:r w:rsidRPr="003D40FD">
              <w:t>Vek od 6 do 12 rokov</w:t>
            </w:r>
          </w:p>
          <w:p w14:paraId="1D36BE06" w14:textId="77777777" w:rsidR="00D550EC" w:rsidRPr="003D40FD" w:rsidRDefault="00DC5881" w:rsidP="002F70F1">
            <w:pPr>
              <w:pStyle w:val="C-TableHeader"/>
              <w:spacing w:before="0" w:after="0"/>
              <w:rPr>
                <w:szCs w:val="22"/>
              </w:rPr>
            </w:pPr>
            <w:r w:rsidRPr="003D40FD">
              <w:t>(0,5 mg dávka)</w:t>
            </w:r>
          </w:p>
          <w:p w14:paraId="1D36BE07" w14:textId="77777777" w:rsidR="00D550EC" w:rsidRPr="003D40FD" w:rsidRDefault="00DC5881" w:rsidP="002F70F1">
            <w:pPr>
              <w:pStyle w:val="C-TableHeader"/>
              <w:spacing w:before="0" w:after="0"/>
              <w:rPr>
                <w:szCs w:val="22"/>
              </w:rPr>
            </w:pPr>
            <w:r w:rsidRPr="003D40FD">
              <w:t>N = 13</w:t>
            </w:r>
          </w:p>
        </w:tc>
        <w:tc>
          <w:tcPr>
            <w:tcW w:w="929" w:type="pct"/>
          </w:tcPr>
          <w:p w14:paraId="1D36BE08" w14:textId="77777777" w:rsidR="00D550EC" w:rsidRPr="003D40FD" w:rsidRDefault="00DC5881" w:rsidP="002F70F1">
            <w:pPr>
              <w:pStyle w:val="C-TableHeader"/>
              <w:spacing w:before="0" w:after="0"/>
              <w:rPr>
                <w:szCs w:val="22"/>
              </w:rPr>
            </w:pPr>
            <w:r w:rsidRPr="003D40FD">
              <w:t>Vek od 12 do 18 rokov</w:t>
            </w:r>
          </w:p>
          <w:p w14:paraId="1D36BE09" w14:textId="77777777" w:rsidR="00D550EC" w:rsidRPr="003D40FD" w:rsidRDefault="00DC5881" w:rsidP="002F70F1">
            <w:pPr>
              <w:pStyle w:val="C-TableHeader"/>
              <w:spacing w:before="0" w:after="0"/>
              <w:rPr>
                <w:szCs w:val="22"/>
              </w:rPr>
            </w:pPr>
            <w:r w:rsidRPr="003D40FD">
              <w:t>(0,5 mg dávka)</w:t>
            </w:r>
          </w:p>
          <w:p w14:paraId="1D36BE0A" w14:textId="77777777" w:rsidR="00D550EC" w:rsidRPr="003D40FD" w:rsidRDefault="00DC5881" w:rsidP="002F70F1">
            <w:pPr>
              <w:pStyle w:val="C-TableHeader"/>
              <w:spacing w:before="0" w:after="0"/>
              <w:rPr>
                <w:szCs w:val="22"/>
              </w:rPr>
            </w:pPr>
            <w:r w:rsidRPr="003D40FD">
              <w:t>N = 11</w:t>
            </w:r>
          </w:p>
        </w:tc>
        <w:tc>
          <w:tcPr>
            <w:tcW w:w="944" w:type="pct"/>
          </w:tcPr>
          <w:p w14:paraId="1D36BE0B" w14:textId="77777777" w:rsidR="00D550EC" w:rsidRPr="003D40FD" w:rsidRDefault="00DC5881" w:rsidP="002F70F1">
            <w:pPr>
              <w:pStyle w:val="C-TableHeader"/>
              <w:spacing w:before="0" w:after="0"/>
              <w:rPr>
                <w:szCs w:val="22"/>
              </w:rPr>
            </w:pPr>
            <w:r w:rsidRPr="003D40FD">
              <w:t>Vek od 12 do 18 rokov</w:t>
            </w:r>
          </w:p>
          <w:p w14:paraId="1D36BE0C" w14:textId="77777777" w:rsidR="00D550EC" w:rsidRPr="003D40FD" w:rsidRDefault="00DC5881" w:rsidP="002F70F1">
            <w:pPr>
              <w:pStyle w:val="C-TableHeader"/>
              <w:spacing w:before="0" w:after="0"/>
              <w:rPr>
                <w:szCs w:val="22"/>
              </w:rPr>
            </w:pPr>
            <w:r w:rsidRPr="003D40FD">
              <w:t>(1 mg dávka)</w:t>
            </w:r>
          </w:p>
          <w:p w14:paraId="1D36BE0D" w14:textId="77777777" w:rsidR="00D550EC" w:rsidRPr="003D40FD" w:rsidRDefault="00DC5881" w:rsidP="002F70F1">
            <w:pPr>
              <w:pStyle w:val="C-TableHeader"/>
              <w:spacing w:before="0" w:after="0"/>
              <w:rPr>
                <w:szCs w:val="22"/>
              </w:rPr>
            </w:pPr>
            <w:r w:rsidRPr="003D40FD">
              <w:t>N = 11</w:t>
            </w:r>
          </w:p>
        </w:tc>
      </w:tr>
      <w:tr w:rsidR="005B3FD8" w14:paraId="1D36BE14" w14:textId="77777777" w:rsidTr="00BA7159">
        <w:trPr>
          <w:cantSplit w:val="0"/>
        </w:trPr>
        <w:tc>
          <w:tcPr>
            <w:tcW w:w="1039" w:type="pct"/>
          </w:tcPr>
          <w:p w14:paraId="1D36BE0F" w14:textId="77777777" w:rsidR="00D550EC" w:rsidRPr="003D40FD" w:rsidRDefault="00DC5881" w:rsidP="002F70F1">
            <w:pPr>
              <w:pStyle w:val="C-TableText"/>
              <w:spacing w:before="0" w:after="0"/>
              <w:rPr>
                <w:szCs w:val="22"/>
              </w:rPr>
            </w:pPr>
            <w:r w:rsidRPr="003D40FD">
              <w:t>Nauzea</w:t>
            </w:r>
          </w:p>
        </w:tc>
        <w:tc>
          <w:tcPr>
            <w:tcW w:w="1044" w:type="pct"/>
          </w:tcPr>
          <w:p w14:paraId="1D36BE10" w14:textId="77777777" w:rsidR="00D550EC" w:rsidRPr="003D40FD" w:rsidRDefault="00DC5881" w:rsidP="002F70F1">
            <w:pPr>
              <w:pStyle w:val="C-TableText"/>
              <w:spacing w:before="0" w:after="0"/>
              <w:rPr>
                <w:szCs w:val="22"/>
              </w:rPr>
            </w:pPr>
            <w:r w:rsidRPr="003D40FD">
              <w:t>43 %</w:t>
            </w:r>
          </w:p>
        </w:tc>
        <w:tc>
          <w:tcPr>
            <w:tcW w:w="1044" w:type="pct"/>
          </w:tcPr>
          <w:p w14:paraId="1D36BE11" w14:textId="77777777" w:rsidR="00D550EC" w:rsidRPr="003D40FD" w:rsidRDefault="00DC5881" w:rsidP="002F70F1">
            <w:pPr>
              <w:pStyle w:val="C-TableText"/>
              <w:spacing w:before="0" w:after="0"/>
              <w:rPr>
                <w:szCs w:val="22"/>
              </w:rPr>
            </w:pPr>
            <w:r w:rsidRPr="003D40FD">
              <w:t>54 %</w:t>
            </w:r>
          </w:p>
        </w:tc>
        <w:tc>
          <w:tcPr>
            <w:tcW w:w="929" w:type="pct"/>
          </w:tcPr>
          <w:p w14:paraId="1D36BE12" w14:textId="77777777" w:rsidR="00D550EC" w:rsidRPr="003D40FD" w:rsidRDefault="00DC5881" w:rsidP="002F70F1">
            <w:pPr>
              <w:pStyle w:val="C-TableText"/>
              <w:spacing w:before="0" w:after="0"/>
              <w:rPr>
                <w:szCs w:val="22"/>
              </w:rPr>
            </w:pPr>
            <w:r w:rsidRPr="003D40FD">
              <w:t>36 %</w:t>
            </w:r>
          </w:p>
        </w:tc>
        <w:tc>
          <w:tcPr>
            <w:tcW w:w="944" w:type="pct"/>
          </w:tcPr>
          <w:p w14:paraId="1D36BE13" w14:textId="77777777" w:rsidR="00D550EC" w:rsidRPr="003D40FD" w:rsidRDefault="00DC5881" w:rsidP="002F70F1">
            <w:pPr>
              <w:pStyle w:val="C-TableText"/>
              <w:spacing w:before="0" w:after="0"/>
              <w:rPr>
                <w:szCs w:val="22"/>
              </w:rPr>
            </w:pPr>
            <w:r w:rsidRPr="003D40FD">
              <w:t>36 %</w:t>
            </w:r>
          </w:p>
        </w:tc>
      </w:tr>
      <w:tr w:rsidR="005B3FD8" w14:paraId="1D36BE1A" w14:textId="77777777" w:rsidTr="00BA7159">
        <w:trPr>
          <w:cantSplit w:val="0"/>
        </w:trPr>
        <w:tc>
          <w:tcPr>
            <w:tcW w:w="1039" w:type="pct"/>
          </w:tcPr>
          <w:p w14:paraId="1D36BE15" w14:textId="77777777" w:rsidR="00D550EC" w:rsidRPr="003D40FD" w:rsidRDefault="00DC5881" w:rsidP="002F70F1">
            <w:pPr>
              <w:pStyle w:val="C-TableText"/>
              <w:spacing w:before="0" w:after="0"/>
              <w:rPr>
                <w:szCs w:val="22"/>
              </w:rPr>
            </w:pPr>
            <w:r w:rsidRPr="003D40FD">
              <w:t>Vracanie</w:t>
            </w:r>
          </w:p>
        </w:tc>
        <w:tc>
          <w:tcPr>
            <w:tcW w:w="1044" w:type="pct"/>
          </w:tcPr>
          <w:p w14:paraId="1D36BE16" w14:textId="77777777" w:rsidR="00D550EC" w:rsidRPr="003D40FD" w:rsidRDefault="00DC5881" w:rsidP="002F70F1">
            <w:pPr>
              <w:pStyle w:val="C-TableText"/>
              <w:spacing w:before="0" w:after="0"/>
              <w:rPr>
                <w:szCs w:val="22"/>
              </w:rPr>
            </w:pPr>
            <w:r w:rsidRPr="003D40FD">
              <w:t>14 %</w:t>
            </w:r>
          </w:p>
        </w:tc>
        <w:tc>
          <w:tcPr>
            <w:tcW w:w="1044" w:type="pct"/>
          </w:tcPr>
          <w:p w14:paraId="1D36BE17" w14:textId="77777777" w:rsidR="00D550EC" w:rsidRPr="003D40FD" w:rsidRDefault="00DC5881" w:rsidP="002F70F1">
            <w:pPr>
              <w:pStyle w:val="C-TableText"/>
              <w:spacing w:before="0" w:after="0"/>
              <w:rPr>
                <w:szCs w:val="22"/>
              </w:rPr>
            </w:pPr>
            <w:r w:rsidRPr="003D40FD">
              <w:t>23 %</w:t>
            </w:r>
          </w:p>
        </w:tc>
        <w:tc>
          <w:tcPr>
            <w:tcW w:w="929" w:type="pct"/>
          </w:tcPr>
          <w:p w14:paraId="1D36BE18" w14:textId="77777777" w:rsidR="00D550EC" w:rsidRPr="003D40FD" w:rsidRDefault="00DC5881" w:rsidP="002F70F1">
            <w:pPr>
              <w:pStyle w:val="C-TableText"/>
              <w:spacing w:before="0" w:after="0"/>
              <w:rPr>
                <w:szCs w:val="22"/>
              </w:rPr>
            </w:pPr>
            <w:r w:rsidRPr="003D40FD">
              <w:t>0 %</w:t>
            </w:r>
          </w:p>
        </w:tc>
        <w:tc>
          <w:tcPr>
            <w:tcW w:w="944" w:type="pct"/>
          </w:tcPr>
          <w:p w14:paraId="1D36BE19" w14:textId="77777777" w:rsidR="00D550EC" w:rsidRPr="003D40FD" w:rsidRDefault="00DC5881" w:rsidP="002F70F1">
            <w:pPr>
              <w:pStyle w:val="C-TableText"/>
              <w:spacing w:before="0" w:after="0"/>
              <w:rPr>
                <w:szCs w:val="22"/>
              </w:rPr>
            </w:pPr>
            <w:r w:rsidRPr="003D40FD">
              <w:t>18 %</w:t>
            </w:r>
          </w:p>
        </w:tc>
      </w:tr>
      <w:tr w:rsidR="005B3FD8" w14:paraId="1D36BE20" w14:textId="77777777" w:rsidTr="0054363C">
        <w:trPr>
          <w:cantSplit w:val="0"/>
        </w:trPr>
        <w:tc>
          <w:tcPr>
            <w:tcW w:w="1039" w:type="pct"/>
          </w:tcPr>
          <w:p w14:paraId="1D36BE1B" w14:textId="77777777" w:rsidR="0054363C" w:rsidRPr="003D40FD" w:rsidRDefault="00DC5881" w:rsidP="002F70F1">
            <w:pPr>
              <w:pStyle w:val="C-TableText"/>
              <w:spacing w:before="0" w:after="0"/>
              <w:rPr>
                <w:szCs w:val="22"/>
              </w:rPr>
            </w:pPr>
            <w:r w:rsidRPr="003D40FD">
              <w:t>Hyperglykémia</w:t>
            </w:r>
          </w:p>
        </w:tc>
        <w:tc>
          <w:tcPr>
            <w:tcW w:w="1044" w:type="pct"/>
          </w:tcPr>
          <w:p w14:paraId="1D36BE1C" w14:textId="77777777" w:rsidR="0054363C" w:rsidRPr="003D40FD" w:rsidRDefault="00DC5881" w:rsidP="002F70F1">
            <w:pPr>
              <w:pStyle w:val="C-TableText"/>
              <w:spacing w:before="0" w:after="0"/>
              <w:rPr>
                <w:szCs w:val="22"/>
              </w:rPr>
            </w:pPr>
            <w:r w:rsidRPr="003D40FD">
              <w:t>14 %</w:t>
            </w:r>
          </w:p>
        </w:tc>
        <w:tc>
          <w:tcPr>
            <w:tcW w:w="1044" w:type="pct"/>
          </w:tcPr>
          <w:p w14:paraId="1D36BE1D" w14:textId="77777777" w:rsidR="0054363C" w:rsidRPr="003D40FD" w:rsidRDefault="00DC5881" w:rsidP="002F70F1">
            <w:pPr>
              <w:pStyle w:val="C-TableText"/>
              <w:spacing w:before="0" w:after="0"/>
              <w:rPr>
                <w:szCs w:val="22"/>
              </w:rPr>
            </w:pPr>
            <w:r w:rsidRPr="003D40FD">
              <w:t>8 %</w:t>
            </w:r>
          </w:p>
        </w:tc>
        <w:tc>
          <w:tcPr>
            <w:tcW w:w="929" w:type="pct"/>
          </w:tcPr>
          <w:p w14:paraId="1D36BE1E" w14:textId="77777777" w:rsidR="0054363C" w:rsidRPr="003D40FD" w:rsidRDefault="00DC5881" w:rsidP="002F70F1">
            <w:pPr>
              <w:pStyle w:val="C-TableText"/>
              <w:spacing w:before="0" w:after="0"/>
              <w:rPr>
                <w:szCs w:val="22"/>
              </w:rPr>
            </w:pPr>
            <w:r w:rsidRPr="003D40FD">
              <w:t>0 %</w:t>
            </w:r>
          </w:p>
        </w:tc>
        <w:tc>
          <w:tcPr>
            <w:tcW w:w="944" w:type="pct"/>
          </w:tcPr>
          <w:p w14:paraId="1D36BE1F" w14:textId="77777777" w:rsidR="0054363C" w:rsidRPr="003D40FD" w:rsidRDefault="00DC5881" w:rsidP="002F70F1">
            <w:pPr>
              <w:pStyle w:val="C-TableText"/>
              <w:spacing w:before="0" w:after="0"/>
              <w:rPr>
                <w:szCs w:val="22"/>
              </w:rPr>
            </w:pPr>
            <w:r w:rsidRPr="003D40FD">
              <w:t>0 %</w:t>
            </w:r>
          </w:p>
        </w:tc>
      </w:tr>
      <w:tr w:rsidR="005B3FD8" w14:paraId="1D36BE26" w14:textId="77777777" w:rsidTr="0054363C">
        <w:trPr>
          <w:cantSplit w:val="0"/>
        </w:trPr>
        <w:tc>
          <w:tcPr>
            <w:tcW w:w="1039" w:type="pct"/>
          </w:tcPr>
          <w:p w14:paraId="1D36BE21" w14:textId="77777777" w:rsidR="007135BE" w:rsidRPr="003D40FD" w:rsidRDefault="00DC5881" w:rsidP="002F70F1">
            <w:pPr>
              <w:pStyle w:val="C-TableText"/>
              <w:spacing w:before="0" w:after="0"/>
              <w:rPr>
                <w:szCs w:val="22"/>
              </w:rPr>
            </w:pPr>
            <w:r>
              <w:t>B</w:t>
            </w:r>
            <w:r w:rsidR="004B260A" w:rsidRPr="003D40FD">
              <w:t>olesť hlavy</w:t>
            </w:r>
          </w:p>
        </w:tc>
        <w:tc>
          <w:tcPr>
            <w:tcW w:w="1044" w:type="pct"/>
          </w:tcPr>
          <w:p w14:paraId="1D36BE22" w14:textId="77777777" w:rsidR="007135BE" w:rsidRPr="003D40FD" w:rsidRDefault="00DC5881" w:rsidP="002F70F1">
            <w:pPr>
              <w:pStyle w:val="C-TableText"/>
              <w:spacing w:before="0" w:after="0"/>
              <w:rPr>
                <w:szCs w:val="22"/>
              </w:rPr>
            </w:pPr>
            <w:r w:rsidRPr="003D40FD">
              <w:t>0 %</w:t>
            </w:r>
          </w:p>
        </w:tc>
        <w:tc>
          <w:tcPr>
            <w:tcW w:w="1044" w:type="pct"/>
          </w:tcPr>
          <w:p w14:paraId="1D36BE23" w14:textId="77777777" w:rsidR="007135BE" w:rsidRPr="003D40FD" w:rsidRDefault="00DC5881" w:rsidP="002F70F1">
            <w:pPr>
              <w:pStyle w:val="C-TableText"/>
              <w:spacing w:before="0" w:after="0"/>
              <w:rPr>
                <w:szCs w:val="22"/>
              </w:rPr>
            </w:pPr>
            <w:r w:rsidRPr="003D40FD">
              <w:t>15 %</w:t>
            </w:r>
          </w:p>
        </w:tc>
        <w:tc>
          <w:tcPr>
            <w:tcW w:w="929" w:type="pct"/>
          </w:tcPr>
          <w:p w14:paraId="1D36BE24" w14:textId="77777777" w:rsidR="007135BE" w:rsidRPr="003D40FD" w:rsidRDefault="00DC5881" w:rsidP="002F70F1">
            <w:pPr>
              <w:pStyle w:val="C-TableText"/>
              <w:spacing w:before="0" w:after="0"/>
              <w:rPr>
                <w:szCs w:val="22"/>
              </w:rPr>
            </w:pPr>
            <w:r w:rsidRPr="003D40FD">
              <w:t>0 %</w:t>
            </w:r>
          </w:p>
        </w:tc>
        <w:tc>
          <w:tcPr>
            <w:tcW w:w="944" w:type="pct"/>
          </w:tcPr>
          <w:p w14:paraId="1D36BE25" w14:textId="77777777" w:rsidR="007135BE" w:rsidRPr="003D40FD" w:rsidRDefault="00DC5881" w:rsidP="002F70F1">
            <w:pPr>
              <w:pStyle w:val="C-TableText"/>
              <w:spacing w:before="0" w:after="0"/>
              <w:rPr>
                <w:szCs w:val="22"/>
              </w:rPr>
            </w:pPr>
            <w:r w:rsidRPr="003D40FD">
              <w:t>0 %</w:t>
            </w:r>
          </w:p>
        </w:tc>
      </w:tr>
    </w:tbl>
    <w:p w14:paraId="1D36BE27" w14:textId="77777777" w:rsidR="000A0983" w:rsidRPr="003D40FD" w:rsidRDefault="000A0983" w:rsidP="002F70F1">
      <w:pPr>
        <w:autoSpaceDE w:val="0"/>
        <w:autoSpaceDN w:val="0"/>
        <w:adjustRightInd w:val="0"/>
        <w:spacing w:line="240" w:lineRule="auto"/>
        <w:rPr>
          <w:szCs w:val="22"/>
        </w:rPr>
      </w:pPr>
    </w:p>
    <w:p w14:paraId="1D36BE28" w14:textId="77777777" w:rsidR="000A0983" w:rsidRPr="003D40FD" w:rsidRDefault="00DC5881" w:rsidP="002F70F1">
      <w:pPr>
        <w:autoSpaceDE w:val="0"/>
        <w:autoSpaceDN w:val="0"/>
        <w:adjustRightInd w:val="0"/>
        <w:spacing w:line="240" w:lineRule="auto"/>
        <w:rPr>
          <w:szCs w:val="22"/>
          <w:u w:val="single"/>
        </w:rPr>
      </w:pPr>
      <w:r w:rsidRPr="003D40FD">
        <w:rPr>
          <w:szCs w:val="22"/>
          <w:u w:val="single"/>
        </w:rPr>
        <w:t>Ďalšie osobitné populácie</w:t>
      </w:r>
    </w:p>
    <w:p w14:paraId="1D36BE29" w14:textId="77777777" w:rsidR="00502273" w:rsidRPr="003D40FD" w:rsidRDefault="00502273" w:rsidP="002F70F1">
      <w:pPr>
        <w:autoSpaceDE w:val="0"/>
        <w:autoSpaceDN w:val="0"/>
        <w:adjustRightInd w:val="0"/>
        <w:spacing w:line="240" w:lineRule="auto"/>
        <w:rPr>
          <w:i/>
          <w:szCs w:val="22"/>
        </w:rPr>
      </w:pPr>
    </w:p>
    <w:p w14:paraId="1D36BE2A" w14:textId="77777777" w:rsidR="000A0983" w:rsidRPr="003D40FD" w:rsidRDefault="00DC5881" w:rsidP="002F70F1">
      <w:pPr>
        <w:autoSpaceDE w:val="0"/>
        <w:autoSpaceDN w:val="0"/>
        <w:adjustRightInd w:val="0"/>
        <w:spacing w:line="240" w:lineRule="auto"/>
        <w:rPr>
          <w:iCs/>
          <w:szCs w:val="22"/>
        </w:rPr>
      </w:pPr>
      <w:r w:rsidRPr="003D40FD">
        <w:t xml:space="preserve">Údaje o účinnosti a bezpečnosti lieku Ogluo sú veľmi obmedzené u pacientov vo veku 65 rokov a </w:t>
      </w:r>
      <w:r w:rsidR="0031641D">
        <w:t xml:space="preserve"> </w:t>
      </w:r>
      <w:r w:rsidRPr="003D40FD">
        <w:t>u pacientov vo veku 75 rokov a</w:t>
      </w:r>
      <w:r w:rsidR="0031641D">
        <w:t> </w:t>
      </w:r>
      <w:r w:rsidRPr="003D40FD">
        <w:t>starších</w:t>
      </w:r>
      <w:r w:rsidR="0031641D">
        <w:t xml:space="preserve"> nie sú k dispozícii</w:t>
      </w:r>
      <w:r w:rsidRPr="003D40FD">
        <w:t>, u</w:t>
      </w:r>
      <w:r w:rsidR="000E2608" w:rsidRPr="003D40FD">
        <w:t> </w:t>
      </w:r>
      <w:r w:rsidRPr="003D40FD">
        <w:t>gravidných pacientok alebo</w:t>
      </w:r>
      <w:r w:rsidR="000E2608" w:rsidRPr="003D40FD">
        <w:t> </w:t>
      </w:r>
      <w:r w:rsidRPr="003D40FD">
        <w:t>u pacientov s</w:t>
      </w:r>
      <w:r w:rsidR="000E2608" w:rsidRPr="003D40FD">
        <w:t> </w:t>
      </w:r>
      <w:r w:rsidRPr="003D40FD">
        <w:t>poruchou funkcie pečene alebo obličiek. Na základe údajov z klinických skúšaní a skúseností po uvedení lieku na trh sa očakáva, že frekvencia, typ a závažnosť nežiaducich reakcií pozorovaných u starších pacientov a u pacientov s poruchou funkcie obličiek alebo pečene budú rovnaké ako v celkovej populácii.</w:t>
      </w:r>
    </w:p>
    <w:p w14:paraId="1D36BE2B" w14:textId="77777777" w:rsidR="00207751" w:rsidRPr="003D40FD" w:rsidRDefault="00207751" w:rsidP="002F70F1">
      <w:pPr>
        <w:autoSpaceDE w:val="0"/>
        <w:autoSpaceDN w:val="0"/>
        <w:adjustRightInd w:val="0"/>
        <w:spacing w:line="240" w:lineRule="auto"/>
        <w:rPr>
          <w:szCs w:val="22"/>
        </w:rPr>
      </w:pPr>
    </w:p>
    <w:p w14:paraId="1D36BE2C" w14:textId="77777777" w:rsidR="000A0983" w:rsidRPr="003D40FD" w:rsidRDefault="00DC5881" w:rsidP="0031641D">
      <w:pPr>
        <w:autoSpaceDE w:val="0"/>
        <w:autoSpaceDN w:val="0"/>
        <w:adjustRightInd w:val="0"/>
        <w:spacing w:line="240" w:lineRule="auto"/>
        <w:rPr>
          <w:szCs w:val="22"/>
          <w:u w:val="single"/>
        </w:rPr>
      </w:pPr>
      <w:r w:rsidRPr="003D40FD">
        <w:rPr>
          <w:szCs w:val="22"/>
          <w:u w:val="single"/>
        </w:rPr>
        <w:t>Hlásenie podozrení na nežiaduce reakcie</w:t>
      </w:r>
    </w:p>
    <w:p w14:paraId="1D36BE2D" w14:textId="77777777" w:rsidR="00502273" w:rsidRPr="003D40FD" w:rsidRDefault="00502273">
      <w:pPr>
        <w:autoSpaceDE w:val="0"/>
        <w:autoSpaceDN w:val="0"/>
        <w:adjustRightInd w:val="0"/>
        <w:spacing w:line="240" w:lineRule="auto"/>
        <w:rPr>
          <w:szCs w:val="22"/>
        </w:rPr>
      </w:pPr>
    </w:p>
    <w:p w14:paraId="1D36BE2E" w14:textId="77777777" w:rsidR="000A0983" w:rsidRPr="003D40FD" w:rsidRDefault="00DC5881">
      <w:pPr>
        <w:autoSpaceDE w:val="0"/>
        <w:autoSpaceDN w:val="0"/>
        <w:adjustRightInd w:val="0"/>
        <w:spacing w:line="240" w:lineRule="auto"/>
        <w:rPr>
          <w:noProof/>
          <w:szCs w:val="22"/>
          <w:highlight w:val="yellow"/>
        </w:rPr>
      </w:pPr>
      <w:r w:rsidRPr="003D40FD">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3D40FD">
        <w:rPr>
          <w:highlight w:val="lightGray"/>
        </w:rPr>
        <w:t>národné centrum hlásenia uvedené v </w:t>
      </w:r>
      <w:r w:rsidR="00C861A1">
        <w:fldChar w:fldCharType="begin"/>
      </w:r>
      <w:r w:rsidR="00C861A1">
        <w:instrText xml:space="preserve"> HYPERLINK "http://www.ema.europa.eu/docs/en_GB/document_library/Template_or_form/2013/03/WC500139752.doc" </w:instrText>
      </w:r>
      <w:r w:rsidR="00C861A1">
        <w:fldChar w:fldCharType="separate"/>
      </w:r>
      <w:r w:rsidRPr="003D40FD">
        <w:rPr>
          <w:rStyle w:val="Hyperlink"/>
          <w:szCs w:val="22"/>
          <w:highlight w:val="lightGray"/>
        </w:rPr>
        <w:t>Prílohe V</w:t>
      </w:r>
      <w:r w:rsidR="00C861A1">
        <w:rPr>
          <w:rStyle w:val="Hyperlink"/>
          <w:szCs w:val="22"/>
          <w:highlight w:val="lightGray"/>
        </w:rPr>
        <w:fldChar w:fldCharType="end"/>
      </w:r>
      <w:r w:rsidRPr="003D40FD">
        <w:rPr>
          <w:highlight w:val="lightGray"/>
        </w:rPr>
        <w:t>.</w:t>
      </w:r>
    </w:p>
    <w:p w14:paraId="1D36BE2F" w14:textId="77777777" w:rsidR="000A0983" w:rsidRPr="003D40FD" w:rsidRDefault="000A0983" w:rsidP="000A0983">
      <w:pPr>
        <w:autoSpaceDE w:val="0"/>
        <w:autoSpaceDN w:val="0"/>
        <w:adjustRightInd w:val="0"/>
        <w:spacing w:line="240" w:lineRule="auto"/>
        <w:rPr>
          <w:szCs w:val="22"/>
          <w:highlight w:val="yellow"/>
        </w:rPr>
      </w:pPr>
    </w:p>
    <w:p w14:paraId="1D36BE30" w14:textId="77777777" w:rsidR="00E22923" w:rsidRPr="003D40FD" w:rsidRDefault="00DC5881" w:rsidP="00530E6E">
      <w:pPr>
        <w:pStyle w:val="Style5"/>
        <w:rPr>
          <w:rFonts w:eastAsia="SimSun"/>
        </w:rPr>
      </w:pPr>
      <w:r w:rsidRPr="003D40FD">
        <w:t>Predávkovanie</w:t>
      </w:r>
    </w:p>
    <w:p w14:paraId="1D36BE31" w14:textId="77777777" w:rsidR="00E22923" w:rsidRPr="003D40FD"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1D36BE32" w14:textId="77777777" w:rsidR="00E22923" w:rsidRPr="003D40FD" w:rsidRDefault="00DC5881" w:rsidP="00E22923">
      <w:pPr>
        <w:tabs>
          <w:tab w:val="clear" w:pos="567"/>
        </w:tabs>
        <w:autoSpaceDE w:val="0"/>
        <w:autoSpaceDN w:val="0"/>
        <w:adjustRightInd w:val="0"/>
        <w:spacing w:line="240" w:lineRule="auto"/>
        <w:rPr>
          <w:rFonts w:eastAsia="TimesNewRomanPSMT"/>
          <w:color w:val="008100"/>
          <w:szCs w:val="22"/>
        </w:rPr>
      </w:pPr>
      <w:r w:rsidRPr="003D40FD">
        <w:t>Ak dôjde k predávkovaniu, môže sa u pacienta vyskytnúť nauzea, vracanie, inhibícia motility gastrointestinálneho traktu, zvýšenie krvného tlaku a pulzovej frekvencie. V prípade podozrenia na predávkovanie sa môže znížiť hladina draslíka v sére, ktorú treba monitorovať a v prípade potreby upraviť. Ak u pacienta dôjde k dramatickému zvýšeniu krvného tlaku, preukázalo sa, že použitie neselektívnej α-adrenerg</w:t>
      </w:r>
      <w:r w:rsidR="00230170">
        <w:t>nej</w:t>
      </w:r>
      <w:r w:rsidRPr="003D40FD">
        <w:t xml:space="preserve"> blokády je účinné pri znižovaní krvného tlaku v krátkom čase, počas ktorého je potrebná kontrola (pozri časť 4.4).</w:t>
      </w:r>
    </w:p>
    <w:p w14:paraId="1D36BE33" w14:textId="77777777" w:rsidR="00E22923" w:rsidRPr="003D40FD" w:rsidRDefault="00E22923" w:rsidP="000A0983">
      <w:pPr>
        <w:autoSpaceDE w:val="0"/>
        <w:autoSpaceDN w:val="0"/>
        <w:adjustRightInd w:val="0"/>
        <w:spacing w:line="240" w:lineRule="auto"/>
        <w:rPr>
          <w:szCs w:val="22"/>
          <w:highlight w:val="yellow"/>
        </w:rPr>
      </w:pPr>
    </w:p>
    <w:p w14:paraId="1D36BE34" w14:textId="77777777" w:rsidR="008D35AD" w:rsidRPr="003D40FD" w:rsidRDefault="008D35AD" w:rsidP="00204AAB">
      <w:pPr>
        <w:spacing w:line="240" w:lineRule="auto"/>
        <w:rPr>
          <w:noProof/>
          <w:szCs w:val="22"/>
        </w:rPr>
      </w:pPr>
    </w:p>
    <w:p w14:paraId="1D36BE35" w14:textId="77777777" w:rsidR="00812D16" w:rsidRPr="003D40FD" w:rsidRDefault="00DC5881" w:rsidP="00530E6E">
      <w:pPr>
        <w:pStyle w:val="Style1"/>
      </w:pPr>
      <w:r w:rsidRPr="003D40FD">
        <w:t>FARMAKOLOGICKÉ VLASTNOSTI</w:t>
      </w:r>
    </w:p>
    <w:p w14:paraId="1D36BE36" w14:textId="77777777" w:rsidR="00812D16" w:rsidRPr="003D40FD" w:rsidRDefault="00812D16" w:rsidP="00204AAB">
      <w:pPr>
        <w:spacing w:line="240" w:lineRule="auto"/>
      </w:pPr>
    </w:p>
    <w:p w14:paraId="1D36BE37" w14:textId="77777777" w:rsidR="00812D16" w:rsidRPr="003D40FD" w:rsidRDefault="00DC5881" w:rsidP="00530E6E">
      <w:pPr>
        <w:pStyle w:val="Style5"/>
      </w:pPr>
      <w:r w:rsidRPr="003D40FD">
        <w:t>Farmakodynamické vlastnosti</w:t>
      </w:r>
    </w:p>
    <w:p w14:paraId="1D36BE38" w14:textId="77777777" w:rsidR="00812D16" w:rsidRPr="003D40FD" w:rsidRDefault="00812D16" w:rsidP="00204AAB">
      <w:pPr>
        <w:spacing w:line="240" w:lineRule="auto"/>
      </w:pPr>
    </w:p>
    <w:p w14:paraId="1D36BE39" w14:textId="77777777" w:rsidR="000A0983" w:rsidRPr="003D40FD" w:rsidRDefault="00DC5881" w:rsidP="00B338C9">
      <w:pPr>
        <w:rPr>
          <w:noProof/>
        </w:rPr>
      </w:pPr>
      <w:r w:rsidRPr="003D40FD">
        <w:t>Farmakoterapeutická skupina: Hormóny pankreasu, glykogénolytické hormóny: H04AA01.</w:t>
      </w:r>
    </w:p>
    <w:p w14:paraId="1D36BE3A" w14:textId="77777777" w:rsidR="000A0983" w:rsidRPr="003D40FD" w:rsidRDefault="000A0983" w:rsidP="000A0983">
      <w:pPr>
        <w:spacing w:line="240" w:lineRule="auto"/>
        <w:rPr>
          <w:noProof/>
          <w:szCs w:val="22"/>
        </w:rPr>
      </w:pPr>
    </w:p>
    <w:p w14:paraId="1D36BE3B" w14:textId="77777777" w:rsidR="000A0983" w:rsidRPr="003D40FD" w:rsidRDefault="00DC5881" w:rsidP="00B338C9">
      <w:pPr>
        <w:pStyle w:val="Header3"/>
      </w:pPr>
      <w:r w:rsidRPr="003D40FD">
        <w:t>Mechanizmus účinku</w:t>
      </w:r>
    </w:p>
    <w:p w14:paraId="1D36BE3C" w14:textId="77777777" w:rsidR="000A0983" w:rsidRPr="003D40FD" w:rsidRDefault="000A0983" w:rsidP="000A0983">
      <w:pPr>
        <w:autoSpaceDE w:val="0"/>
        <w:autoSpaceDN w:val="0"/>
        <w:adjustRightInd w:val="0"/>
        <w:spacing w:line="240" w:lineRule="auto"/>
        <w:rPr>
          <w:szCs w:val="22"/>
        </w:rPr>
      </w:pPr>
    </w:p>
    <w:p w14:paraId="1D36BE3D" w14:textId="77777777" w:rsidR="000A0983" w:rsidRPr="003D40FD" w:rsidRDefault="00DC5881" w:rsidP="000A0983">
      <w:pPr>
        <w:autoSpaceDE w:val="0"/>
        <w:autoSpaceDN w:val="0"/>
        <w:adjustRightInd w:val="0"/>
        <w:spacing w:line="240" w:lineRule="auto"/>
        <w:rPr>
          <w:szCs w:val="22"/>
        </w:rPr>
      </w:pPr>
      <w:r w:rsidRPr="003D40FD">
        <w:t>Glukagón je hyperglykemická látka, ktorá mobilizuje glykogén v pečeni, ktorý sa uvoľňuje do krvi ako glukóza. Hepatálne zásoby glykogénu sú potrebné na dosiahnutie antihypoglykemického účinku glukagónu.</w:t>
      </w:r>
    </w:p>
    <w:p w14:paraId="1D36BE3E" w14:textId="77777777" w:rsidR="000A0983" w:rsidRPr="003D40FD" w:rsidRDefault="000A0983" w:rsidP="000A0983">
      <w:pPr>
        <w:autoSpaceDE w:val="0"/>
        <w:autoSpaceDN w:val="0"/>
        <w:adjustRightInd w:val="0"/>
        <w:spacing w:line="240" w:lineRule="auto"/>
        <w:rPr>
          <w:szCs w:val="22"/>
        </w:rPr>
      </w:pPr>
    </w:p>
    <w:p w14:paraId="1D36BE3F" w14:textId="77777777" w:rsidR="005450B0" w:rsidRPr="003D40FD" w:rsidRDefault="00DC5881" w:rsidP="005450B0">
      <w:pPr>
        <w:pStyle w:val="Header3"/>
      </w:pPr>
      <w:r w:rsidRPr="003D40FD">
        <w:t>Farmakodynamické účinky</w:t>
      </w:r>
    </w:p>
    <w:p w14:paraId="1D36BE40" w14:textId="77777777" w:rsidR="00EB4C29" w:rsidRPr="003D40FD" w:rsidRDefault="00EB4C29" w:rsidP="005450B0">
      <w:pPr>
        <w:pStyle w:val="Header3"/>
      </w:pPr>
    </w:p>
    <w:p w14:paraId="1D36BE41" w14:textId="77777777" w:rsidR="000A0983" w:rsidRPr="003D40FD" w:rsidRDefault="00DC5881" w:rsidP="000A0983">
      <w:pPr>
        <w:autoSpaceDE w:val="0"/>
        <w:autoSpaceDN w:val="0"/>
        <w:adjustRightInd w:val="0"/>
        <w:spacing w:line="240" w:lineRule="auto"/>
        <w:rPr>
          <w:szCs w:val="22"/>
        </w:rPr>
      </w:pPr>
      <w:r w:rsidRPr="003D40FD">
        <w:t xml:space="preserve">Po podaní 1 mg lieku Ogluo u dospelých pacientov s diabetom bolo priemerné maximálne zvýšenie plazmatickej hladiny glukózy oproti východiskovej </w:t>
      </w:r>
      <w:r w:rsidR="00230170">
        <w:t>hodnote</w:t>
      </w:r>
      <w:r w:rsidRPr="003D40FD">
        <w:t xml:space="preserve"> 176 mg/dl. Po podaní sa plazmatická hladina glukózy začína zvyšovať už za 5 minút. Od času podania injekcie bol priemerný čas do plazmatickej hladiny glukózy &gt; 70 mg/dl alebo zvýšenie o ≥ 20 mg/dl bolo 14,8 (± 5,3) minúty.</w:t>
      </w:r>
    </w:p>
    <w:p w14:paraId="1D36BE42" w14:textId="77777777" w:rsidR="0018539A" w:rsidRPr="003D40FD" w:rsidRDefault="0018539A" w:rsidP="000A0983">
      <w:pPr>
        <w:autoSpaceDE w:val="0"/>
        <w:autoSpaceDN w:val="0"/>
        <w:adjustRightInd w:val="0"/>
        <w:spacing w:line="240" w:lineRule="auto"/>
        <w:rPr>
          <w:szCs w:val="22"/>
        </w:rPr>
      </w:pPr>
    </w:p>
    <w:p w14:paraId="1D36BE43" w14:textId="77777777" w:rsidR="000A0983" w:rsidRPr="003D40FD" w:rsidRDefault="00DC5881" w:rsidP="124E5865">
      <w:pPr>
        <w:autoSpaceDE w:val="0"/>
        <w:autoSpaceDN w:val="0"/>
        <w:adjustRightInd w:val="0"/>
        <w:spacing w:line="240" w:lineRule="auto"/>
        <w:rPr>
          <w:szCs w:val="22"/>
        </w:rPr>
      </w:pPr>
      <w:r w:rsidRPr="003D40FD">
        <w:rPr>
          <w:u w:val="single"/>
        </w:rPr>
        <w:t>Klinická účinnosť a bezpečnosť</w:t>
      </w:r>
    </w:p>
    <w:p w14:paraId="1D36BE44" w14:textId="77777777" w:rsidR="00D17455" w:rsidRPr="003D40FD" w:rsidRDefault="00D17455" w:rsidP="00D17455">
      <w:pPr>
        <w:spacing w:line="240" w:lineRule="auto"/>
        <w:rPr>
          <w:bCs/>
          <w:iCs/>
          <w:szCs w:val="22"/>
        </w:rPr>
      </w:pPr>
    </w:p>
    <w:p w14:paraId="1D36BE45" w14:textId="77777777" w:rsidR="00623E93" w:rsidRPr="003D40FD" w:rsidRDefault="00DC5881" w:rsidP="00623E93">
      <w:pPr>
        <w:spacing w:line="240" w:lineRule="auto"/>
        <w:rPr>
          <w:bCs/>
          <w:iCs/>
          <w:szCs w:val="22"/>
        </w:rPr>
      </w:pPr>
      <w:r w:rsidRPr="003D40FD">
        <w:t>Liek Ogluo bol hodnotený u 132 dospelých pacientov vo veku od 18 do 74 rokov s diabetom 1. typu v multicentrickej, randomizovanej, aktívne kontrolovanej, jednoducho zaslepenej, dvojito skríženej štúdii. Štúdia zahŕňala 2 klinické návštevy v odstupe 7 až 28 dní s náhodným priradením na použitie 1 mg glukagónu vo forme injekčného roztoku počas jedn</w:t>
      </w:r>
      <w:r w:rsidR="00230170">
        <w:t>ej návštevy</w:t>
      </w:r>
      <w:r w:rsidRPr="003D40FD">
        <w:t xml:space="preserve"> a 1 mg rekonštituovaného glukagónu vo forme prášku a rozpúšťadla na injekčný roztok počas druh</w:t>
      </w:r>
      <w:r w:rsidR="00230170">
        <w:t>ej</w:t>
      </w:r>
      <w:r w:rsidRPr="003D40FD">
        <w:t xml:space="preserve"> </w:t>
      </w:r>
      <w:r w:rsidR="00230170">
        <w:t>návštevy</w:t>
      </w:r>
      <w:r w:rsidRPr="003D40FD">
        <w:t xml:space="preserve">. Celkovo 127 účastníkov </w:t>
      </w:r>
      <w:r w:rsidR="00230170">
        <w:t>bola podaná</w:t>
      </w:r>
      <w:r w:rsidRPr="003D40FD">
        <w:t xml:space="preserve"> injekci</w:t>
      </w:r>
      <w:r w:rsidR="00230170">
        <w:t>a</w:t>
      </w:r>
      <w:r w:rsidRPr="003D40FD">
        <w:t xml:space="preserve"> lieku Ogluo a 123 účastníko</w:t>
      </w:r>
      <w:r w:rsidR="00230170">
        <w:t>m</w:t>
      </w:r>
      <w:r w:rsidRPr="003D40FD">
        <w:t xml:space="preserve"> </w:t>
      </w:r>
      <w:r w:rsidR="00230170">
        <w:t>bol podaný</w:t>
      </w:r>
      <w:r w:rsidRPr="003D40FD">
        <w:t xml:space="preserve"> </w:t>
      </w:r>
      <w:r w:rsidR="00EB1027">
        <w:t xml:space="preserve">rekonštituovaný </w:t>
      </w:r>
      <w:r w:rsidRPr="003D40FD">
        <w:t>glukagón vo forme prášku a rozpúšťadla na injekčný roztok.</w:t>
      </w:r>
    </w:p>
    <w:p w14:paraId="1D36BE46" w14:textId="77777777" w:rsidR="005B484D" w:rsidRPr="003D40FD" w:rsidRDefault="005B484D" w:rsidP="0067707B">
      <w:pPr>
        <w:spacing w:line="240" w:lineRule="auto"/>
        <w:rPr>
          <w:bCs/>
          <w:iCs/>
          <w:szCs w:val="22"/>
        </w:rPr>
      </w:pPr>
    </w:p>
    <w:p w14:paraId="1D36BE47" w14:textId="77777777" w:rsidR="005E0213" w:rsidRPr="003D40FD" w:rsidRDefault="00DC5881" w:rsidP="000A0983">
      <w:pPr>
        <w:spacing w:line="240" w:lineRule="auto"/>
        <w:rPr>
          <w:bCs/>
          <w:iCs/>
          <w:szCs w:val="22"/>
        </w:rPr>
      </w:pPr>
      <w:r w:rsidRPr="003D40FD">
        <w:t>Účinnosť 1 mg glukagónu vo forme injekčného roztoku sa porovnávala s 1 mg rekonštituovaného glukagónu vo forme prášku a rozpúšťadla na injekčný roztok u účastníkov, ktorí boli v stave hypoglykémie indukovanej inzulínom s cieľovou hladinou glukózy v plazme nižšou ako 3,0 mmol/l (&lt; 54 mg/dl). „Úspešnosť“ liečby bola definovaná ako zvýšenie plazmatickej hladiny glukózy od času podania glukagónu po absolútnu hodnotu vyššiu ako 3,89 mmol/l (&gt; 70 mg/dl) alebo relatívne zvýšenie o 1,11 mmol/l (≥ 20 mg/dl) alebo väčšie zvýšenie do 30 minút po podaní glukagónu. Podiel pacientov, u ktorých bola liečba „úspešná“, bol 99,2 % v skupine s 1 mg glukagónu vo forme injekčného roztoku a 100 % v skupine s 1 mg rekonštituovaného glukagónu vo forme prášku a rozpúšťadla na injekčný roztok, a porovnanie medzi skupinami spĺňalo stanovené hranice neinferiórnosti.</w:t>
      </w:r>
    </w:p>
    <w:p w14:paraId="1D36BE48" w14:textId="77777777" w:rsidR="005E0213" w:rsidRPr="003D40FD" w:rsidRDefault="005E0213" w:rsidP="000A0983">
      <w:pPr>
        <w:spacing w:line="240" w:lineRule="auto"/>
        <w:rPr>
          <w:bCs/>
          <w:iCs/>
          <w:szCs w:val="22"/>
        </w:rPr>
      </w:pPr>
    </w:p>
    <w:p w14:paraId="1D36BE49" w14:textId="77777777" w:rsidR="005E0213" w:rsidRPr="003D40FD" w:rsidRDefault="00DC5881" w:rsidP="000A0983">
      <w:pPr>
        <w:spacing w:line="240" w:lineRule="auto"/>
        <w:rPr>
          <w:bCs/>
          <w:iCs/>
          <w:szCs w:val="22"/>
        </w:rPr>
      </w:pPr>
      <w:r w:rsidRPr="003D40FD">
        <w:t xml:space="preserve">Od času podania, ktorý nezahŕňa čas prípravy </w:t>
      </w:r>
      <w:r w:rsidR="00924DC8">
        <w:t>jednotlivého</w:t>
      </w:r>
      <w:r w:rsidRPr="003D40FD">
        <w:t xml:space="preserve"> lieku pred podaním, bol priemerný čas do „úspešnej“ liečby 14,8 (± 5,3) minúty v skupine s 1 mg glukagónu vo forme injekčného roztoku a 10,4 (± 1,8) minúty v skupine s 1 mg rekonštituovaného glukagónu vo forme prášku a rozpúšťadla na injekčný roztok.</w:t>
      </w:r>
    </w:p>
    <w:p w14:paraId="1D36BE4A" w14:textId="77777777" w:rsidR="005E0213" w:rsidRPr="003D40FD" w:rsidRDefault="005E0213" w:rsidP="000A0983">
      <w:pPr>
        <w:spacing w:line="240" w:lineRule="auto"/>
        <w:rPr>
          <w:bCs/>
          <w:iCs/>
          <w:szCs w:val="22"/>
        </w:rPr>
      </w:pPr>
    </w:p>
    <w:p w14:paraId="1D36BE4B" w14:textId="77777777" w:rsidR="00FC1E47" w:rsidRPr="003D40FD" w:rsidRDefault="00DC5881" w:rsidP="00FC1E47">
      <w:pPr>
        <w:spacing w:line="240" w:lineRule="auto"/>
        <w:rPr>
          <w:bCs/>
          <w:iCs/>
          <w:szCs w:val="22"/>
        </w:rPr>
      </w:pPr>
      <w:r w:rsidRPr="003D40FD">
        <w:lastRenderedPageBreak/>
        <w:t xml:space="preserve">Od času rozhodnutia podať dávku, ktorý zahŕňa čas prípravy </w:t>
      </w:r>
      <w:r w:rsidR="00514D44">
        <w:t>jednotlivého</w:t>
      </w:r>
      <w:r w:rsidRPr="003D40FD">
        <w:t xml:space="preserve"> lieku pred podaním, bol priemerný čas do „úspešnej“ liečby 15,6 (± 5,2) minúty v skupine s 1 mg glukagónu vo forme injekčného roztoku a 12,2 (± 2,0) minúty v skupine s 1 mg rekonštituovaného glukagónu vo forme prášku a rozpúšťadla na injekčný roztok.</w:t>
      </w:r>
    </w:p>
    <w:p w14:paraId="1D36BE4C" w14:textId="77777777" w:rsidR="00191EE8" w:rsidRPr="003D40FD" w:rsidRDefault="00191EE8" w:rsidP="000A0983">
      <w:pPr>
        <w:spacing w:line="240" w:lineRule="auto"/>
        <w:rPr>
          <w:bCs/>
          <w:iCs/>
          <w:szCs w:val="22"/>
        </w:rPr>
      </w:pPr>
    </w:p>
    <w:p w14:paraId="1D36BE4D" w14:textId="77777777" w:rsidR="000A0983" w:rsidRPr="003D40FD" w:rsidRDefault="00DC5881" w:rsidP="009105E3">
      <w:pPr>
        <w:pStyle w:val="Header3"/>
        <w:keepNext/>
      </w:pPr>
      <w:r w:rsidRPr="003D40FD">
        <w:t>Pediatrická populácia</w:t>
      </w:r>
    </w:p>
    <w:p w14:paraId="1D36BE4E" w14:textId="77777777" w:rsidR="00DF4B7A" w:rsidRPr="003D40FD" w:rsidRDefault="00DF4B7A" w:rsidP="009105E3">
      <w:pPr>
        <w:pStyle w:val="Header3"/>
        <w:keepNext/>
      </w:pPr>
    </w:p>
    <w:p w14:paraId="1D36BE4F" w14:textId="77777777" w:rsidR="00682EA3" w:rsidRPr="003D40FD" w:rsidRDefault="00DC5881" w:rsidP="00204AAB">
      <w:pPr>
        <w:numPr>
          <w:ilvl w:val="12"/>
          <w:numId w:val="0"/>
        </w:numPr>
        <w:spacing w:line="240" w:lineRule="auto"/>
        <w:ind w:right="-2"/>
        <w:rPr>
          <w:iCs/>
          <w:noProof/>
          <w:szCs w:val="22"/>
        </w:rPr>
      </w:pPr>
      <w:r w:rsidRPr="003D40FD">
        <w:t>Liek Ogluo sa hodnotil u 31 pediatrických pacientov vo veku od 2 do 18 rokov (7 pacientov v skupine 2 až &lt; 6 rokov, 13 pacientov v skupine 6 až &lt; 12 rokov a 11 pacientov v skupine 12 až &lt; 18 rokov) s DM</w:t>
      </w:r>
      <w:r w:rsidR="00514D44">
        <w:t xml:space="preserve"> 1. typu</w:t>
      </w:r>
      <w:r w:rsidRPr="003D40FD">
        <w:t xml:space="preserve"> v otvorenej, sekvenčnejnekontrolovanej klinickej štúdii. Účinnosť sa posudzovala na základe zvýšenia priemernej plazmatickej hladiny glukózy 30 minút po podaní dávky v porovnaní s východiskovou hodnotou. Štatisticky významné zmeny v porovnaní s východiskovou hodnotou 81,4 mg/dl [SD = 18,3], 84,2 mg/dl [SD = 25,3] a 54,0 mg/dl [SD = 27,3] sa pozorovali vo vekových skupinách 2 až &lt; 6 rokov, 6 až &lt; 12 rokov a 12 až &lt; 18 rokov [1 mg dávka]). U všetkých 31 účastníkov bol priemerný čas do zvýšenia hladiny glukózy v plazme ≥ 25 mg/dl 18,9 minúty v porovnaní s východiskovou hodnotou.</w:t>
      </w:r>
    </w:p>
    <w:p w14:paraId="1D36BE50" w14:textId="77777777" w:rsidR="00682EA3" w:rsidRPr="003D40FD" w:rsidRDefault="00682EA3" w:rsidP="00204AAB">
      <w:pPr>
        <w:numPr>
          <w:ilvl w:val="12"/>
          <w:numId w:val="0"/>
        </w:numPr>
        <w:spacing w:line="240" w:lineRule="auto"/>
        <w:ind w:right="-2"/>
        <w:rPr>
          <w:iCs/>
          <w:noProof/>
          <w:szCs w:val="22"/>
        </w:rPr>
      </w:pPr>
    </w:p>
    <w:p w14:paraId="1D36BE51" w14:textId="77777777" w:rsidR="00812D16" w:rsidRPr="003D40FD" w:rsidRDefault="00DC5881" w:rsidP="00204AAB">
      <w:pPr>
        <w:numPr>
          <w:ilvl w:val="12"/>
          <w:numId w:val="0"/>
        </w:numPr>
        <w:spacing w:line="240" w:lineRule="auto"/>
        <w:ind w:right="-2"/>
        <w:rPr>
          <w:iCs/>
          <w:noProof/>
          <w:szCs w:val="22"/>
        </w:rPr>
      </w:pPr>
      <w:r w:rsidRPr="003D40FD">
        <w:t>U pediatrických pacientov s diabetom 1. typu (2 až &lt; 18 rokov) bolo priemerné maximálne zvýšenie hladiny glukózy v porovnaní s východiskovou hodnotou 134 mg/dl (2 až &lt; 6 rokov), 145 mg/dl (6 až &lt; 12 rokov) a 123 mg/dl (12 až &lt; 18 rokov).</w:t>
      </w:r>
    </w:p>
    <w:p w14:paraId="1D36BE52" w14:textId="77777777" w:rsidR="0039081B" w:rsidRPr="003D40FD" w:rsidRDefault="0039081B" w:rsidP="00204AAB">
      <w:pPr>
        <w:numPr>
          <w:ilvl w:val="12"/>
          <w:numId w:val="0"/>
        </w:numPr>
        <w:spacing w:line="240" w:lineRule="auto"/>
        <w:ind w:right="-2"/>
        <w:rPr>
          <w:iCs/>
          <w:noProof/>
          <w:szCs w:val="22"/>
        </w:rPr>
      </w:pPr>
    </w:p>
    <w:p w14:paraId="1D36BE53" w14:textId="77777777" w:rsidR="00812D16" w:rsidRPr="003D40FD" w:rsidRDefault="00DC5881" w:rsidP="00530E6E">
      <w:pPr>
        <w:pStyle w:val="Style5"/>
      </w:pPr>
      <w:r w:rsidRPr="003D40FD">
        <w:t>Farmakokinetické vlastnosti</w:t>
      </w:r>
    </w:p>
    <w:p w14:paraId="1D36BE54" w14:textId="77777777" w:rsidR="00812D16" w:rsidRPr="003D40FD" w:rsidRDefault="00812D16" w:rsidP="00B338C9">
      <w:pPr>
        <w:rPr>
          <w:noProof/>
        </w:rPr>
      </w:pPr>
    </w:p>
    <w:p w14:paraId="1D36BE55" w14:textId="77777777" w:rsidR="000A0983" w:rsidRPr="003D40FD" w:rsidRDefault="00DC5881" w:rsidP="00B338C9">
      <w:pPr>
        <w:pStyle w:val="Header3"/>
      </w:pPr>
      <w:r w:rsidRPr="003D40FD">
        <w:t>Absorpcia</w:t>
      </w:r>
    </w:p>
    <w:p w14:paraId="1D36BE56" w14:textId="77777777" w:rsidR="00DF4B7A" w:rsidRPr="003D40FD" w:rsidRDefault="00DF4B7A" w:rsidP="00B338C9">
      <w:pPr>
        <w:pStyle w:val="Header3"/>
      </w:pPr>
    </w:p>
    <w:p w14:paraId="1D36BE57" w14:textId="77777777" w:rsidR="000A0983" w:rsidRPr="003D40FD" w:rsidRDefault="00DC5881" w:rsidP="00B338C9">
      <w:pPr>
        <w:rPr>
          <w:noProof/>
        </w:rPr>
      </w:pPr>
      <w:r w:rsidRPr="003D40FD">
        <w:t>Subkutánna injekcia 1 mg lieku Ogluo u dospelých účastníkov s ochorením diabetes mellitus 1. typu viedla k priemernej hodnote C</w:t>
      </w:r>
      <w:r w:rsidRPr="003D40FD">
        <w:rPr>
          <w:vertAlign w:val="subscript"/>
        </w:rPr>
        <w:t>max</w:t>
      </w:r>
      <w:r w:rsidRPr="003D40FD">
        <w:t xml:space="preserve"> glukagónu 2 481,3 pg/ml, t</w:t>
      </w:r>
      <w:r w:rsidRPr="003D40FD">
        <w:rPr>
          <w:vertAlign w:val="subscript"/>
        </w:rPr>
        <w:t xml:space="preserve">max </w:t>
      </w:r>
      <w:r w:rsidRPr="003D40FD">
        <w:t xml:space="preserve"> 50 minút a AUC</w:t>
      </w:r>
      <w:r w:rsidRPr="003D40FD">
        <w:rPr>
          <w:vertAlign w:val="subscript"/>
        </w:rPr>
        <w:t xml:space="preserve">0 – 240 min </w:t>
      </w:r>
      <w:r w:rsidRPr="003D40FD">
        <w:t xml:space="preserve"> 3 454,6 pg*hr/ml.</w:t>
      </w:r>
    </w:p>
    <w:p w14:paraId="1D36BE58" w14:textId="77777777" w:rsidR="000A0983" w:rsidRPr="003D40FD" w:rsidRDefault="000A0983" w:rsidP="00B338C9">
      <w:pPr>
        <w:rPr>
          <w:noProof/>
        </w:rPr>
      </w:pPr>
    </w:p>
    <w:p w14:paraId="1D36BE59" w14:textId="77777777" w:rsidR="000A0983" w:rsidRPr="003D40FD" w:rsidRDefault="00DC5881" w:rsidP="00B338C9">
      <w:pPr>
        <w:pStyle w:val="Header3"/>
      </w:pPr>
      <w:r w:rsidRPr="003D40FD">
        <w:t>Distribúcia</w:t>
      </w:r>
    </w:p>
    <w:p w14:paraId="1D36BE5A" w14:textId="77777777" w:rsidR="00DF4B7A" w:rsidRPr="003D40FD" w:rsidRDefault="00DF4B7A" w:rsidP="00B338C9">
      <w:pPr>
        <w:pStyle w:val="Header3"/>
      </w:pPr>
    </w:p>
    <w:p w14:paraId="1D36BE5B" w14:textId="77777777" w:rsidR="000A0983" w:rsidRPr="003D40FD" w:rsidRDefault="00DC5881" w:rsidP="00B338C9">
      <w:pPr>
        <w:rPr>
          <w:noProof/>
        </w:rPr>
      </w:pPr>
      <w:r w:rsidRPr="003D40FD">
        <w:t>Zjavný distribučný objem bol v rozsahu 137 – 2 425 litrov.</w:t>
      </w:r>
    </w:p>
    <w:p w14:paraId="1D36BE5C" w14:textId="77777777" w:rsidR="009D5ED6" w:rsidRPr="003D40FD" w:rsidRDefault="009D5ED6" w:rsidP="00B338C9">
      <w:pPr>
        <w:rPr>
          <w:noProof/>
        </w:rPr>
      </w:pPr>
    </w:p>
    <w:p w14:paraId="1D36BE5D" w14:textId="77777777" w:rsidR="000A0983" w:rsidRPr="003D40FD" w:rsidRDefault="00DC5881" w:rsidP="00B338C9">
      <w:pPr>
        <w:pStyle w:val="Header3"/>
      </w:pPr>
      <w:r>
        <w:t>Biotransformácia</w:t>
      </w:r>
    </w:p>
    <w:p w14:paraId="1D36BE5E" w14:textId="77777777" w:rsidR="00DF4B7A" w:rsidRPr="003D40FD" w:rsidRDefault="00DF4B7A" w:rsidP="00B338C9">
      <w:pPr>
        <w:pStyle w:val="Header3"/>
      </w:pPr>
    </w:p>
    <w:p w14:paraId="1D36BE5F" w14:textId="77777777" w:rsidR="000A0983" w:rsidRPr="003D40FD" w:rsidRDefault="00DC5881" w:rsidP="00B338C9">
      <w:pPr>
        <w:rPr>
          <w:noProof/>
        </w:rPr>
      </w:pPr>
      <w:r w:rsidRPr="003D40FD">
        <w:t>Glukagón sa extenzívne rozkladá v pečeni, obličkách a plazme.</w:t>
      </w:r>
    </w:p>
    <w:p w14:paraId="1D36BE60" w14:textId="77777777" w:rsidR="009D5ED6" w:rsidRPr="003D40FD" w:rsidRDefault="009D5ED6" w:rsidP="00B338C9">
      <w:pPr>
        <w:rPr>
          <w:noProof/>
        </w:rPr>
      </w:pPr>
    </w:p>
    <w:p w14:paraId="1D36BE61" w14:textId="77777777" w:rsidR="000A0983" w:rsidRPr="003D40FD" w:rsidRDefault="00DC5881" w:rsidP="00B338C9">
      <w:pPr>
        <w:pStyle w:val="Header3"/>
      </w:pPr>
      <w:r w:rsidRPr="003D40FD">
        <w:t>Eliminácia</w:t>
      </w:r>
    </w:p>
    <w:p w14:paraId="1D36BE62" w14:textId="77777777" w:rsidR="00DF4B7A" w:rsidRPr="003D40FD" w:rsidRDefault="00DF4B7A" w:rsidP="00B338C9">
      <w:pPr>
        <w:pStyle w:val="Header3"/>
      </w:pPr>
    </w:p>
    <w:p w14:paraId="1D36BE63" w14:textId="77777777" w:rsidR="000A0983" w:rsidRPr="003D40FD" w:rsidRDefault="00DC5881" w:rsidP="00B338C9">
      <w:pPr>
        <w:rPr>
          <w:noProof/>
        </w:rPr>
      </w:pPr>
      <w:r w:rsidRPr="003D40FD">
        <w:t>Priemerný polčas lieku Ogluo bol stanovený na 31,9 ± 9,13 minúty.</w:t>
      </w:r>
    </w:p>
    <w:p w14:paraId="1D36BE64" w14:textId="77777777" w:rsidR="00F536E8" w:rsidRPr="003D40FD" w:rsidRDefault="00F536E8" w:rsidP="00B338C9">
      <w:pPr>
        <w:rPr>
          <w:noProof/>
        </w:rPr>
      </w:pPr>
    </w:p>
    <w:p w14:paraId="1D36BE65" w14:textId="77777777" w:rsidR="00F536E8" w:rsidRPr="003D40FD" w:rsidRDefault="00DC5881" w:rsidP="00B338C9">
      <w:pPr>
        <w:rPr>
          <w:noProof/>
        </w:rPr>
      </w:pPr>
      <w:r w:rsidRPr="003D40FD">
        <w:rPr>
          <w:u w:val="single"/>
        </w:rPr>
        <w:t>Pediatrická populácia</w:t>
      </w:r>
    </w:p>
    <w:p w14:paraId="1D36BE66" w14:textId="77777777" w:rsidR="008655EE" w:rsidRPr="003D40FD" w:rsidRDefault="008655EE" w:rsidP="00B338C9">
      <w:pPr>
        <w:rPr>
          <w:noProof/>
        </w:rPr>
      </w:pPr>
    </w:p>
    <w:p w14:paraId="1D36BE67" w14:textId="77777777" w:rsidR="00B74477" w:rsidRPr="003D40FD" w:rsidRDefault="00DC5881" w:rsidP="00DC26E5">
      <w:pPr>
        <w:rPr>
          <w:noProof/>
        </w:rPr>
      </w:pPr>
      <w:r w:rsidRPr="003D40FD">
        <w:t>Subkutánna injekcia 0,5 mg lieku Ogluo u účastníkov s ochorením diabetes mellitus 1. typu vo veku od 2 do 6 rokov viedla k priemernej hodnote C</w:t>
      </w:r>
      <w:r w:rsidRPr="003D40FD">
        <w:rPr>
          <w:vertAlign w:val="subscript"/>
        </w:rPr>
        <w:t>max</w:t>
      </w:r>
      <w:r w:rsidRPr="003D40FD">
        <w:t xml:space="preserve"> glukagónu 2 300 pg/ml, t</w:t>
      </w:r>
      <w:r w:rsidRPr="003D40FD">
        <w:rPr>
          <w:vertAlign w:val="subscript"/>
        </w:rPr>
        <w:t xml:space="preserve">max </w:t>
      </w:r>
      <w:r w:rsidRPr="003D40FD">
        <w:t xml:space="preserve"> 41 minút a AUC</w:t>
      </w:r>
      <w:r w:rsidRPr="003D40FD">
        <w:rPr>
          <w:vertAlign w:val="subscript"/>
        </w:rPr>
        <w:t xml:space="preserve">0 – 180 min </w:t>
      </w:r>
      <w:r w:rsidRPr="003D40FD">
        <w:t xml:space="preserve"> 138 900 pg/ml*min. Subkutánna injekcia 0,5 mg lieku Ogluo u účastníkov s ochorením diabetes mellitus 1. typu vo veku od 6 do 12 rokov viedla k priemernej hodnote C</w:t>
      </w:r>
      <w:r w:rsidRPr="003D40FD">
        <w:rPr>
          <w:vertAlign w:val="subscript"/>
        </w:rPr>
        <w:t>max</w:t>
      </w:r>
      <w:r w:rsidRPr="003D40FD">
        <w:t xml:space="preserve"> 1 600 pg/ml, mediánu t</w:t>
      </w:r>
      <w:r w:rsidRPr="003D40FD">
        <w:rPr>
          <w:vertAlign w:val="subscript"/>
        </w:rPr>
        <w:t xml:space="preserve">max </w:t>
      </w:r>
      <w:r w:rsidRPr="003D40FD">
        <w:t xml:space="preserve"> 34 minút a AUC</w:t>
      </w:r>
      <w:r w:rsidRPr="003D40FD">
        <w:rPr>
          <w:vertAlign w:val="subscript"/>
        </w:rPr>
        <w:t xml:space="preserve">0 – 180 min </w:t>
      </w:r>
      <w:r w:rsidRPr="003D40FD">
        <w:t xml:space="preserve"> 104 700 pg/ml*min. Subkutánna injekcia 1 mg lieku Ogluo u účastníkov s ochorením diabetes mellitus 1. typu vo veku od 12 do 18 rokov viedla k priemernej hodnote C</w:t>
      </w:r>
      <w:r w:rsidRPr="003D40FD">
        <w:rPr>
          <w:vertAlign w:val="subscript"/>
        </w:rPr>
        <w:t>max</w:t>
      </w:r>
      <w:r w:rsidRPr="003D40FD">
        <w:t xml:space="preserve"> 1 900 pg/ml, t</w:t>
      </w:r>
      <w:r w:rsidRPr="003D40FD">
        <w:rPr>
          <w:vertAlign w:val="subscript"/>
        </w:rPr>
        <w:t xml:space="preserve">max </w:t>
      </w:r>
      <w:r w:rsidRPr="003D40FD">
        <w:t xml:space="preserve"> 51 minút a AUC</w:t>
      </w:r>
      <w:r w:rsidRPr="003D40FD">
        <w:rPr>
          <w:vertAlign w:val="subscript"/>
        </w:rPr>
        <w:t xml:space="preserve">0 – 180 min </w:t>
      </w:r>
      <w:r w:rsidRPr="003D40FD">
        <w:t xml:space="preserve"> 134 300 pg/ml*min.</w:t>
      </w:r>
    </w:p>
    <w:p w14:paraId="1D36BE68" w14:textId="77777777" w:rsidR="00A7085B" w:rsidRPr="003D40FD" w:rsidRDefault="00A7085B" w:rsidP="00DC26E5">
      <w:pPr>
        <w:rPr>
          <w:noProof/>
        </w:rPr>
      </w:pPr>
    </w:p>
    <w:p w14:paraId="1D36BE69" w14:textId="77777777" w:rsidR="00812D16" w:rsidRPr="003D40FD" w:rsidRDefault="00DC5881" w:rsidP="00530E6E">
      <w:pPr>
        <w:pStyle w:val="Style5"/>
      </w:pPr>
      <w:r w:rsidRPr="003D40FD">
        <w:t>Predklinické údaje o bezpečnosti</w:t>
      </w:r>
    </w:p>
    <w:p w14:paraId="1D36BE6A" w14:textId="77777777" w:rsidR="000A0983" w:rsidRPr="003D40FD" w:rsidRDefault="000A0983" w:rsidP="000A0983">
      <w:pPr>
        <w:spacing w:line="240" w:lineRule="auto"/>
        <w:rPr>
          <w:noProof/>
          <w:szCs w:val="22"/>
        </w:rPr>
      </w:pPr>
    </w:p>
    <w:p w14:paraId="1D36BE6B" w14:textId="77777777" w:rsidR="000A0983" w:rsidRPr="003D40FD" w:rsidRDefault="00DC5881" w:rsidP="000A0983">
      <w:pPr>
        <w:spacing w:line="240" w:lineRule="auto"/>
        <w:rPr>
          <w:noProof/>
          <w:szCs w:val="22"/>
        </w:rPr>
      </w:pPr>
      <w:r w:rsidRPr="003D40FD">
        <w:lastRenderedPageBreak/>
        <w:t>Predklinické údaje získané na základe obvyklých farmakologických štúdií bezpečnosti, toxicity po opakovanom podávaní, genotoxicity, karcinogénneho potenciálu, reprodukčnej toxicity a vývinu neodhalili žiadne osobitné riziko pre ľudí.</w:t>
      </w:r>
    </w:p>
    <w:p w14:paraId="1D36BE6C" w14:textId="77777777" w:rsidR="005133F3" w:rsidRPr="003D40FD" w:rsidRDefault="005133F3" w:rsidP="00204AAB">
      <w:pPr>
        <w:spacing w:line="240" w:lineRule="auto"/>
        <w:rPr>
          <w:noProof/>
          <w:szCs w:val="22"/>
        </w:rPr>
      </w:pPr>
    </w:p>
    <w:p w14:paraId="1D36BE6D" w14:textId="77777777" w:rsidR="00812D16" w:rsidRPr="003D40FD" w:rsidRDefault="00DC5881" w:rsidP="00530E6E">
      <w:pPr>
        <w:pStyle w:val="Style1"/>
      </w:pPr>
      <w:r w:rsidRPr="003D40FD">
        <w:t>FARMACEUTICKÉ INFORMÁCIE</w:t>
      </w:r>
    </w:p>
    <w:p w14:paraId="1D36BE6E" w14:textId="77777777" w:rsidR="00812D16" w:rsidRPr="003D40FD" w:rsidRDefault="00812D16" w:rsidP="009105E3">
      <w:pPr>
        <w:keepNext/>
        <w:spacing w:line="240" w:lineRule="auto"/>
        <w:rPr>
          <w:noProof/>
          <w:szCs w:val="22"/>
        </w:rPr>
      </w:pPr>
    </w:p>
    <w:p w14:paraId="1D36BE6F" w14:textId="77777777" w:rsidR="00812D16" w:rsidRPr="003D40FD" w:rsidRDefault="00DC5881" w:rsidP="00530E6E">
      <w:pPr>
        <w:pStyle w:val="Style5"/>
      </w:pPr>
      <w:r w:rsidRPr="003D40FD">
        <w:t>Zoznam pomocných látok</w:t>
      </w:r>
    </w:p>
    <w:p w14:paraId="1D36BE70" w14:textId="77777777" w:rsidR="00812D16" w:rsidRPr="003D40FD" w:rsidRDefault="00812D16" w:rsidP="009105E3">
      <w:pPr>
        <w:keepNext/>
        <w:spacing w:line="240" w:lineRule="auto"/>
        <w:rPr>
          <w:i/>
          <w:noProof/>
          <w:szCs w:val="22"/>
        </w:rPr>
      </w:pPr>
    </w:p>
    <w:p w14:paraId="1D36BE71" w14:textId="77777777" w:rsidR="000A0983" w:rsidRPr="003D40FD" w:rsidRDefault="00DC5881" w:rsidP="009105E3">
      <w:pPr>
        <w:keepNext/>
        <w:spacing w:line="240" w:lineRule="auto"/>
        <w:rPr>
          <w:noProof/>
          <w:szCs w:val="22"/>
        </w:rPr>
      </w:pPr>
      <w:r w:rsidRPr="003D40FD">
        <w:t>dihydrát trehalózy</w:t>
      </w:r>
    </w:p>
    <w:p w14:paraId="1D36BE72" w14:textId="77777777" w:rsidR="000A0983" w:rsidRPr="003D40FD" w:rsidRDefault="00DC5881" w:rsidP="009105E3">
      <w:pPr>
        <w:keepNext/>
        <w:spacing w:line="240" w:lineRule="auto"/>
        <w:rPr>
          <w:noProof/>
          <w:szCs w:val="22"/>
        </w:rPr>
      </w:pPr>
      <w:r w:rsidRPr="003D40FD">
        <w:t>dimetylsulfoxid (DMSO)</w:t>
      </w:r>
    </w:p>
    <w:p w14:paraId="1D36BE73" w14:textId="77777777" w:rsidR="000A0983" w:rsidRPr="003D40FD" w:rsidRDefault="00DC5881" w:rsidP="009105E3">
      <w:pPr>
        <w:keepNext/>
        <w:spacing w:line="240" w:lineRule="auto"/>
        <w:rPr>
          <w:noProof/>
          <w:szCs w:val="22"/>
        </w:rPr>
      </w:pPr>
      <w:r w:rsidRPr="003D40FD">
        <w:t>kyselina sírová</w:t>
      </w:r>
    </w:p>
    <w:p w14:paraId="1D36BE74" w14:textId="77777777" w:rsidR="003C5DB7" w:rsidRPr="003D40FD" w:rsidRDefault="00DC5881" w:rsidP="000A0983">
      <w:pPr>
        <w:spacing w:line="240" w:lineRule="auto"/>
        <w:rPr>
          <w:noProof/>
          <w:szCs w:val="22"/>
        </w:rPr>
      </w:pPr>
      <w:r w:rsidRPr="003D40FD">
        <w:t>voda na injekcie</w:t>
      </w:r>
    </w:p>
    <w:p w14:paraId="1D36BE75" w14:textId="77777777" w:rsidR="00812D16" w:rsidRPr="003D40FD" w:rsidRDefault="00812D16" w:rsidP="00204AAB">
      <w:pPr>
        <w:spacing w:line="240" w:lineRule="auto"/>
        <w:rPr>
          <w:noProof/>
          <w:szCs w:val="22"/>
        </w:rPr>
      </w:pPr>
    </w:p>
    <w:p w14:paraId="1D36BE76" w14:textId="77777777" w:rsidR="00812D16" w:rsidRPr="003D40FD" w:rsidRDefault="00DC5881" w:rsidP="00530E6E">
      <w:pPr>
        <w:pStyle w:val="Style5"/>
      </w:pPr>
      <w:r w:rsidRPr="003D40FD">
        <w:t>Inkompatibility</w:t>
      </w:r>
    </w:p>
    <w:p w14:paraId="1D36BE77" w14:textId="77777777" w:rsidR="00812D16" w:rsidRPr="003D40FD" w:rsidRDefault="00812D16" w:rsidP="00204AAB">
      <w:pPr>
        <w:spacing w:line="240" w:lineRule="auto"/>
        <w:rPr>
          <w:noProof/>
          <w:szCs w:val="22"/>
        </w:rPr>
      </w:pPr>
    </w:p>
    <w:p w14:paraId="1D36BE78" w14:textId="77777777" w:rsidR="000A0983" w:rsidRPr="003D40FD" w:rsidRDefault="00DC5881" w:rsidP="000A0983">
      <w:pPr>
        <w:spacing w:line="240" w:lineRule="auto"/>
        <w:rPr>
          <w:noProof/>
          <w:szCs w:val="22"/>
        </w:rPr>
      </w:pPr>
      <w:r w:rsidRPr="003D40FD">
        <w:t>Neaplikovateľné.</w:t>
      </w:r>
    </w:p>
    <w:p w14:paraId="1D36BE79" w14:textId="77777777" w:rsidR="00812D16" w:rsidRPr="003D40FD" w:rsidRDefault="00812D16" w:rsidP="00204AAB">
      <w:pPr>
        <w:spacing w:line="240" w:lineRule="auto"/>
        <w:rPr>
          <w:noProof/>
          <w:szCs w:val="22"/>
        </w:rPr>
      </w:pPr>
    </w:p>
    <w:p w14:paraId="1D36BE7A" w14:textId="77777777" w:rsidR="00812D16" w:rsidRPr="003D40FD" w:rsidRDefault="00DC5881" w:rsidP="00530E6E">
      <w:pPr>
        <w:pStyle w:val="Style5"/>
      </w:pPr>
      <w:r w:rsidRPr="003D40FD">
        <w:t>Čas použiteľnosti</w:t>
      </w:r>
    </w:p>
    <w:p w14:paraId="1D36BE7B" w14:textId="77777777" w:rsidR="00812D16" w:rsidRPr="003D40FD" w:rsidRDefault="00812D16" w:rsidP="00204AAB">
      <w:pPr>
        <w:spacing w:line="240" w:lineRule="auto"/>
        <w:rPr>
          <w:noProof/>
          <w:szCs w:val="22"/>
        </w:rPr>
      </w:pPr>
    </w:p>
    <w:p w14:paraId="210B0EB7" w14:textId="77777777" w:rsidR="00FB4958" w:rsidRPr="003D40FD" w:rsidRDefault="00FB4958" w:rsidP="00FB4958">
      <w:pPr>
        <w:spacing w:line="240" w:lineRule="auto"/>
        <w:rPr>
          <w:noProof/>
          <w:szCs w:val="22"/>
        </w:rPr>
      </w:pPr>
      <w:r w:rsidRPr="003D40FD">
        <w:t>Ogluo 0,5 mg injekčný roztok v naplnenom pere.</w:t>
      </w:r>
    </w:p>
    <w:p w14:paraId="404042D8" w14:textId="77777777" w:rsidR="00FB4958" w:rsidRPr="003D40FD" w:rsidRDefault="00FB4958" w:rsidP="00FB4958">
      <w:pPr>
        <w:spacing w:line="240" w:lineRule="auto"/>
        <w:rPr>
          <w:noProof/>
          <w:szCs w:val="22"/>
        </w:rPr>
      </w:pPr>
      <w:r w:rsidRPr="003D40FD">
        <w:t>Ogluo 0,5 mg injekčný roztok v naplnenej injekčnej striekačke.</w:t>
      </w:r>
    </w:p>
    <w:p w14:paraId="241D02FD" w14:textId="77777777" w:rsidR="002C7EA9" w:rsidRDefault="002C7EA9" w:rsidP="000A0983">
      <w:pPr>
        <w:spacing w:line="240" w:lineRule="auto"/>
      </w:pPr>
    </w:p>
    <w:p w14:paraId="1D36BE7C" w14:textId="57442296" w:rsidR="000A0983" w:rsidRDefault="00DC5881" w:rsidP="000A0983">
      <w:pPr>
        <w:spacing w:line="240" w:lineRule="auto"/>
      </w:pPr>
      <w:r w:rsidRPr="003D40FD">
        <w:t>2 roky.</w:t>
      </w:r>
    </w:p>
    <w:p w14:paraId="484E6704" w14:textId="77777777" w:rsidR="00FB4958" w:rsidRDefault="00FB4958" w:rsidP="00FB4958">
      <w:pPr>
        <w:spacing w:line="240" w:lineRule="auto"/>
      </w:pPr>
    </w:p>
    <w:p w14:paraId="7F184043" w14:textId="1C1AB996" w:rsidR="00FB4958" w:rsidRPr="003D40FD" w:rsidRDefault="00FB4958" w:rsidP="00FB4958">
      <w:pPr>
        <w:spacing w:line="240" w:lineRule="auto"/>
        <w:rPr>
          <w:noProof/>
          <w:szCs w:val="22"/>
        </w:rPr>
      </w:pPr>
      <w:r w:rsidRPr="003D40FD">
        <w:t>Ogluo 1 mg injekčný roztok v naplnenom pere.</w:t>
      </w:r>
    </w:p>
    <w:p w14:paraId="60663A22" w14:textId="77777777" w:rsidR="00FB4958" w:rsidRPr="003D40FD" w:rsidRDefault="00FB4958" w:rsidP="00FB4958">
      <w:pPr>
        <w:spacing w:line="240" w:lineRule="auto"/>
        <w:rPr>
          <w:noProof/>
          <w:szCs w:val="22"/>
        </w:rPr>
      </w:pPr>
      <w:r w:rsidRPr="003D40FD">
        <w:t>Ogluo 1 mg injekčný roztok v naplnenej injekčnej striekačke.</w:t>
      </w:r>
    </w:p>
    <w:p w14:paraId="4CD1047D" w14:textId="77777777" w:rsidR="00FB4958" w:rsidRDefault="00FB4958" w:rsidP="00FB4958">
      <w:pPr>
        <w:spacing w:line="240" w:lineRule="auto"/>
        <w:rPr>
          <w:noProof/>
          <w:szCs w:val="22"/>
        </w:rPr>
      </w:pPr>
    </w:p>
    <w:p w14:paraId="09A61CF5" w14:textId="726A7958" w:rsidR="00FB4958" w:rsidRPr="003D40FD" w:rsidRDefault="007E0280" w:rsidP="00FB4958">
      <w:pPr>
        <w:spacing w:line="240" w:lineRule="auto"/>
        <w:rPr>
          <w:noProof/>
          <w:szCs w:val="22"/>
        </w:rPr>
      </w:pPr>
      <w:r>
        <w:rPr>
          <w:noProof/>
          <w:szCs w:val="22"/>
        </w:rPr>
        <w:t xml:space="preserve">30 </w:t>
      </w:r>
      <w:r w:rsidR="007D7DBB">
        <w:rPr>
          <w:noProof/>
          <w:szCs w:val="22"/>
        </w:rPr>
        <w:t>m</w:t>
      </w:r>
      <w:r w:rsidR="00FB4958">
        <w:rPr>
          <w:noProof/>
          <w:szCs w:val="22"/>
        </w:rPr>
        <w:t>esiac</w:t>
      </w:r>
      <w:r w:rsidR="007D7DBB">
        <w:rPr>
          <w:noProof/>
          <w:szCs w:val="22"/>
        </w:rPr>
        <w:t>ov</w:t>
      </w:r>
    </w:p>
    <w:p w14:paraId="6BEFB359" w14:textId="77777777" w:rsidR="00FB4958" w:rsidRDefault="00FB4958" w:rsidP="000A0983">
      <w:pPr>
        <w:spacing w:line="240" w:lineRule="auto"/>
      </w:pPr>
    </w:p>
    <w:p w14:paraId="1D36BE7D" w14:textId="77777777" w:rsidR="00A7085B" w:rsidRPr="003D40FD" w:rsidRDefault="00A7085B" w:rsidP="00204AAB">
      <w:pPr>
        <w:spacing w:line="240" w:lineRule="auto"/>
        <w:rPr>
          <w:noProof/>
          <w:szCs w:val="22"/>
        </w:rPr>
      </w:pPr>
    </w:p>
    <w:p w14:paraId="1D36BE7E" w14:textId="77777777" w:rsidR="00812D16" w:rsidRPr="003D40FD" w:rsidRDefault="00DC5881" w:rsidP="00530E6E">
      <w:pPr>
        <w:pStyle w:val="Style5"/>
      </w:pPr>
      <w:r w:rsidRPr="003D40FD">
        <w:t>Špeciálne upozornenia na uchovávanie</w:t>
      </w:r>
    </w:p>
    <w:p w14:paraId="1D36BE7F" w14:textId="77777777" w:rsidR="000A0983" w:rsidRPr="003D40FD" w:rsidRDefault="000A0983" w:rsidP="000A0983">
      <w:pPr>
        <w:spacing w:line="240" w:lineRule="auto"/>
        <w:rPr>
          <w:noProof/>
          <w:szCs w:val="22"/>
          <w:lang w:val="en-US"/>
        </w:rPr>
      </w:pPr>
    </w:p>
    <w:p w14:paraId="1D36BE80" w14:textId="77777777" w:rsidR="00361795" w:rsidRPr="003D40FD" w:rsidRDefault="00DC5881" w:rsidP="000A0983">
      <w:pPr>
        <w:spacing w:line="240" w:lineRule="auto"/>
        <w:rPr>
          <w:noProof/>
          <w:szCs w:val="22"/>
        </w:rPr>
      </w:pPr>
      <w:r w:rsidRPr="003D40FD">
        <w:t>Uchovávajte pri teplote do 25 °C.</w:t>
      </w:r>
    </w:p>
    <w:p w14:paraId="1D36BE81" w14:textId="77777777" w:rsidR="00361795" w:rsidRPr="006A1AD9" w:rsidRDefault="00361795" w:rsidP="000A0983">
      <w:pPr>
        <w:spacing w:line="240" w:lineRule="auto"/>
        <w:rPr>
          <w:noProof/>
          <w:szCs w:val="22"/>
          <w:lang w:val="it-IT"/>
        </w:rPr>
      </w:pPr>
    </w:p>
    <w:p w14:paraId="1D36BE82" w14:textId="77777777" w:rsidR="000A0983" w:rsidRPr="003D40FD" w:rsidRDefault="00DC5881" w:rsidP="000A0983">
      <w:pPr>
        <w:spacing w:line="240" w:lineRule="auto"/>
        <w:rPr>
          <w:noProof/>
          <w:szCs w:val="22"/>
        </w:rPr>
      </w:pPr>
      <w:r w:rsidRPr="003D40FD">
        <w:t>Neuchovávajte v chladničke alebo mrazničke. Neuchovávajte pri teplote nižšej ako 15 °C.</w:t>
      </w:r>
    </w:p>
    <w:p w14:paraId="1D36BE83" w14:textId="77777777" w:rsidR="00303337" w:rsidRPr="003D40FD" w:rsidRDefault="00303337" w:rsidP="000A0983">
      <w:pPr>
        <w:spacing w:line="240" w:lineRule="auto"/>
        <w:rPr>
          <w:noProof/>
          <w:szCs w:val="22"/>
        </w:rPr>
      </w:pPr>
    </w:p>
    <w:p w14:paraId="1D36BE84" w14:textId="77777777" w:rsidR="000758BE" w:rsidRPr="003D40FD" w:rsidRDefault="00DC5881" w:rsidP="000758BE">
      <w:pPr>
        <w:spacing w:line="240" w:lineRule="auto"/>
        <w:rPr>
          <w:noProof/>
          <w:szCs w:val="22"/>
        </w:rPr>
      </w:pPr>
      <w:r w:rsidRPr="003D40FD">
        <w:t>Do použitia uchovávajte v pôvodnom uzavretom vrecku z fólie na ochranu pred svetlom a vlhkosťou.</w:t>
      </w:r>
    </w:p>
    <w:p w14:paraId="1D36BE85" w14:textId="77777777" w:rsidR="00303337" w:rsidRPr="003D40FD" w:rsidRDefault="00303337" w:rsidP="000A0983">
      <w:pPr>
        <w:spacing w:line="240" w:lineRule="auto"/>
        <w:rPr>
          <w:noProof/>
          <w:szCs w:val="22"/>
        </w:rPr>
      </w:pPr>
    </w:p>
    <w:p w14:paraId="1D36BE86" w14:textId="77777777" w:rsidR="00812D16" w:rsidRPr="003D40FD" w:rsidRDefault="00DC5881" w:rsidP="00530E6E">
      <w:pPr>
        <w:pStyle w:val="Style5"/>
      </w:pPr>
      <w:r w:rsidRPr="003D40FD">
        <w:t>Druh obalu a obsah balenia</w:t>
      </w:r>
    </w:p>
    <w:p w14:paraId="1D36BE87" w14:textId="77777777" w:rsidR="00812D16" w:rsidRPr="003D40FD" w:rsidRDefault="00812D16" w:rsidP="00B338C9">
      <w:pPr>
        <w:rPr>
          <w:noProof/>
        </w:rPr>
      </w:pPr>
    </w:p>
    <w:p w14:paraId="1D36BE88" w14:textId="77777777" w:rsidR="00336E6A" w:rsidRPr="003D40FD" w:rsidRDefault="00DC5881" w:rsidP="00336E6A">
      <w:pPr>
        <w:pStyle w:val="Header3"/>
      </w:pPr>
      <w:r w:rsidRPr="003D40FD">
        <w:t>Ogluo 0,5 mg injekčný roztok v naplnenom pere</w:t>
      </w:r>
    </w:p>
    <w:p w14:paraId="1D36BE89" w14:textId="77777777" w:rsidR="005A5B49" w:rsidRPr="003D40FD" w:rsidRDefault="005A5B49" w:rsidP="00336E6A">
      <w:pPr>
        <w:pStyle w:val="Header3"/>
      </w:pPr>
    </w:p>
    <w:p w14:paraId="1D36BE8A" w14:textId="77777777" w:rsidR="000A0983" w:rsidRPr="003D40FD" w:rsidRDefault="00DC5881" w:rsidP="00B338C9">
      <w:pPr>
        <w:rPr>
          <w:noProof/>
        </w:rPr>
      </w:pPr>
      <w:r w:rsidRPr="003D40FD">
        <w:t xml:space="preserve">Naplnené jednodávkové pero obsahujúce 1 ml injekčnú striekačku z cyklického olefínového polyméru s piestom z chlórbutylovej gumy potiahnutým ETFE, s ihlou veľkosti 27 z nehrdzavejúcej ocele, pružným </w:t>
      </w:r>
      <w:r w:rsidR="00824762">
        <w:t>uzáverom</w:t>
      </w:r>
      <w:r w:rsidR="00824762" w:rsidRPr="003D40FD">
        <w:t xml:space="preserve"> </w:t>
      </w:r>
      <w:r w:rsidRPr="003D40FD">
        <w:t>ihly z brómbutylovej gumy a červeným uzáverom.</w:t>
      </w:r>
    </w:p>
    <w:p w14:paraId="1D36BE8B" w14:textId="77777777" w:rsidR="005A5B49" w:rsidRPr="003D40FD" w:rsidRDefault="00DC5881" w:rsidP="00B338C9">
      <w:r w:rsidRPr="003D40FD">
        <w:t>Každé naplnené pero obsahuje 0,1 ml injekčného roztoku a je samostatne zabalené v prevažne červenom vrecku z fólie v bielej škatuli s</w:t>
      </w:r>
      <w:r w:rsidR="00ED6CAC">
        <w:t xml:space="preserve"> červeným </w:t>
      </w:r>
      <w:r w:rsidRPr="003D40FD">
        <w:t>obrázkom naplneného pera.</w:t>
      </w:r>
    </w:p>
    <w:p w14:paraId="1D36BE8C" w14:textId="77777777" w:rsidR="005A5B49" w:rsidRPr="003D40FD" w:rsidRDefault="005A5B49" w:rsidP="00B338C9"/>
    <w:p w14:paraId="1D36BE8D" w14:textId="77777777" w:rsidR="000A0983" w:rsidRPr="003D40FD" w:rsidRDefault="00DC5881" w:rsidP="00B338C9">
      <w:pPr>
        <w:rPr>
          <w:noProof/>
        </w:rPr>
      </w:pPr>
      <w:r w:rsidRPr="003D40FD">
        <w:t>Veľkosť balenia: jedno a dve naplnené jednodávkové perá.</w:t>
      </w:r>
    </w:p>
    <w:p w14:paraId="1D36BE8E" w14:textId="77777777" w:rsidR="000A0983" w:rsidRPr="003D40FD" w:rsidRDefault="000A0983" w:rsidP="00B338C9">
      <w:pPr>
        <w:rPr>
          <w:noProof/>
        </w:rPr>
      </w:pPr>
    </w:p>
    <w:p w14:paraId="1D36BE8F" w14:textId="77777777" w:rsidR="00336E6A" w:rsidRPr="003D40FD" w:rsidRDefault="00DC5881" w:rsidP="00336E6A">
      <w:pPr>
        <w:pStyle w:val="Header3"/>
      </w:pPr>
      <w:r w:rsidRPr="003D40FD">
        <w:t>Ogluo 1 mg injekčný roztok v naplnenom pere</w:t>
      </w:r>
    </w:p>
    <w:p w14:paraId="1D36BE90" w14:textId="77777777" w:rsidR="005A5B49" w:rsidRPr="003D40FD" w:rsidRDefault="005A5B49" w:rsidP="00336E6A">
      <w:pPr>
        <w:pStyle w:val="Header3"/>
      </w:pPr>
    </w:p>
    <w:p w14:paraId="1D36BE91" w14:textId="77777777" w:rsidR="000A0983" w:rsidRPr="003D40FD" w:rsidRDefault="00DC5881" w:rsidP="00B338C9">
      <w:pPr>
        <w:rPr>
          <w:noProof/>
        </w:rPr>
      </w:pPr>
      <w:r w:rsidRPr="003D40FD">
        <w:t xml:space="preserve">Naplnené jednodávkové pero obsahujúce 1 ml injekčnú striekačku z cyklického olefínového polyméru s piestom z chlórbutylovej gumy potiahnutým ETFE, s ihlou veľkosti 27 z nehrdzavejúcej ocele, pružným </w:t>
      </w:r>
      <w:r w:rsidR="00824762">
        <w:t>uzáverom</w:t>
      </w:r>
      <w:r w:rsidR="00824762" w:rsidRPr="003D40FD">
        <w:t xml:space="preserve"> </w:t>
      </w:r>
      <w:r w:rsidRPr="003D40FD">
        <w:t>ihly z brómbutylovej gumy a červeným uzáverom.</w:t>
      </w:r>
    </w:p>
    <w:p w14:paraId="1D36BE92" w14:textId="77777777" w:rsidR="000A0983" w:rsidRPr="003D40FD" w:rsidRDefault="00DC5881" w:rsidP="00B338C9">
      <w:pPr>
        <w:rPr>
          <w:noProof/>
        </w:rPr>
      </w:pPr>
      <w:r w:rsidRPr="003D40FD">
        <w:lastRenderedPageBreak/>
        <w:t>Každé naplnené pero obsahuje 0,2 ml injekčného roztoku a je samostatne zabalené v prevažne modrom vrecku z fólie v bielej škatuli s</w:t>
      </w:r>
      <w:r w:rsidR="00ED6CAC">
        <w:t xml:space="preserve"> modrým </w:t>
      </w:r>
      <w:r w:rsidRPr="003D40FD">
        <w:t>obrázkom naplneného pera.</w:t>
      </w:r>
    </w:p>
    <w:p w14:paraId="1D36BE93" w14:textId="77777777" w:rsidR="000A0983" w:rsidRPr="003D40FD" w:rsidRDefault="000A0983" w:rsidP="00B338C9">
      <w:pPr>
        <w:rPr>
          <w:noProof/>
        </w:rPr>
      </w:pPr>
    </w:p>
    <w:p w14:paraId="1D36BE94" w14:textId="77777777" w:rsidR="008843A8" w:rsidRPr="003D40FD" w:rsidRDefault="00DC5881" w:rsidP="00B338C9">
      <w:pPr>
        <w:rPr>
          <w:noProof/>
        </w:rPr>
      </w:pPr>
      <w:r w:rsidRPr="003D40FD">
        <w:t>Veľkosť balenia: jedno a dve naplnené jednodávkové perá.</w:t>
      </w:r>
    </w:p>
    <w:p w14:paraId="1D36BE95" w14:textId="77777777" w:rsidR="003F463E" w:rsidRPr="003D40FD" w:rsidRDefault="003F463E" w:rsidP="00B338C9">
      <w:pPr>
        <w:rPr>
          <w:noProof/>
        </w:rPr>
      </w:pPr>
    </w:p>
    <w:p w14:paraId="1D36BE96" w14:textId="77777777" w:rsidR="00336E6A" w:rsidRPr="003D40FD" w:rsidRDefault="00DC5881" w:rsidP="00336E6A">
      <w:pPr>
        <w:pStyle w:val="Header3"/>
      </w:pPr>
      <w:r w:rsidRPr="003D40FD">
        <w:t>Ogluo 0,5 mg injekčný roztok v naplnenej injekčnej striekačke</w:t>
      </w:r>
    </w:p>
    <w:p w14:paraId="1D36BE97" w14:textId="77777777" w:rsidR="005A5B49" w:rsidRPr="003D40FD" w:rsidRDefault="005A5B49" w:rsidP="00336E6A">
      <w:pPr>
        <w:pStyle w:val="Header3"/>
      </w:pPr>
    </w:p>
    <w:p w14:paraId="1D36BE98" w14:textId="77777777" w:rsidR="000A0983" w:rsidRPr="003D40FD" w:rsidRDefault="00DC5881" w:rsidP="00B338C9">
      <w:pPr>
        <w:rPr>
          <w:noProof/>
        </w:rPr>
      </w:pPr>
      <w:r w:rsidRPr="003D40FD">
        <w:t xml:space="preserve">Naplnená 1 ml injekčná striekačka z cyklického olefínového polyméru s piestom z chlórbutylovej gumy potiahnutým ETFE, s ihlou veľkosti 27 z nehrdzavejúcej ocele a tvrdým </w:t>
      </w:r>
      <w:r w:rsidR="00824762">
        <w:t>uzáverom</w:t>
      </w:r>
      <w:r w:rsidR="00824762" w:rsidRPr="003D40FD">
        <w:t xml:space="preserve"> </w:t>
      </w:r>
      <w:r w:rsidRPr="003D40FD">
        <w:t>ihly z</w:t>
      </w:r>
      <w:r w:rsidR="000E2608" w:rsidRPr="003D40FD">
        <w:t> </w:t>
      </w:r>
      <w:r w:rsidRPr="003D40FD">
        <w:t>brómbutylovej gumy.</w:t>
      </w:r>
    </w:p>
    <w:p w14:paraId="1D36BE99" w14:textId="77777777" w:rsidR="000A0983" w:rsidRPr="003D40FD" w:rsidRDefault="00DC5881" w:rsidP="00B338C9">
      <w:pPr>
        <w:rPr>
          <w:noProof/>
        </w:rPr>
      </w:pPr>
      <w:r w:rsidRPr="003D40FD">
        <w:t>Každá injekčná striekačka obsahuje 0,1 ml injekčného roztoku a je samostatne zabalená v prevažne červenom vrecku z fólie v bielej škatuli s</w:t>
      </w:r>
      <w:r w:rsidR="00ED6CAC">
        <w:t xml:space="preserve"> červeným </w:t>
      </w:r>
      <w:r w:rsidRPr="003D40FD">
        <w:t>obrázkom naplnenej injekčnej striekačky.</w:t>
      </w:r>
    </w:p>
    <w:p w14:paraId="1D36BE9A" w14:textId="77777777" w:rsidR="008843A8" w:rsidRPr="003D40FD" w:rsidRDefault="008843A8" w:rsidP="00B338C9">
      <w:pPr>
        <w:rPr>
          <w:noProof/>
        </w:rPr>
      </w:pPr>
    </w:p>
    <w:p w14:paraId="1D36BE9B" w14:textId="77777777" w:rsidR="000A0983" w:rsidRPr="003D40FD" w:rsidRDefault="00DC5881" w:rsidP="00B338C9">
      <w:pPr>
        <w:rPr>
          <w:noProof/>
        </w:rPr>
      </w:pPr>
      <w:r w:rsidRPr="003D40FD">
        <w:t>Veľkosť balenia: jedna a dve naplnené jednodávkové injekčné striekačky.</w:t>
      </w:r>
    </w:p>
    <w:p w14:paraId="1D36BE9C" w14:textId="77777777" w:rsidR="008843A8" w:rsidRPr="003D40FD" w:rsidRDefault="008843A8" w:rsidP="00B338C9">
      <w:pPr>
        <w:rPr>
          <w:noProof/>
        </w:rPr>
      </w:pPr>
    </w:p>
    <w:p w14:paraId="1D36BE9D" w14:textId="77777777" w:rsidR="00336E6A" w:rsidRPr="003D40FD" w:rsidRDefault="00DC5881" w:rsidP="00336E6A">
      <w:pPr>
        <w:pStyle w:val="Header3"/>
      </w:pPr>
      <w:r w:rsidRPr="003D40FD">
        <w:t>Ogluo 1 mg injekčný roztok v naplnenej injekčnej striekačke</w:t>
      </w:r>
    </w:p>
    <w:p w14:paraId="1D36BE9E" w14:textId="77777777" w:rsidR="00AE258E" w:rsidRPr="003D40FD" w:rsidRDefault="00AE258E" w:rsidP="00336E6A">
      <w:pPr>
        <w:pStyle w:val="Header3"/>
      </w:pPr>
    </w:p>
    <w:p w14:paraId="1D36BE9F" w14:textId="77777777" w:rsidR="000A0983" w:rsidRPr="003D40FD" w:rsidRDefault="00DC5881" w:rsidP="00B338C9">
      <w:pPr>
        <w:rPr>
          <w:noProof/>
        </w:rPr>
      </w:pPr>
      <w:r w:rsidRPr="003D40FD">
        <w:t xml:space="preserve">Naplnená 1 ml injekčná striekačka z cyklického olefínového polyméru s piestom z chlórbutylovej gumy potiahnutým ETFE, s ihlou veľkosti 27 z nehrdzavejúcej ocele a tvrdým </w:t>
      </w:r>
      <w:r w:rsidR="00824762">
        <w:t>uzáverom</w:t>
      </w:r>
      <w:r w:rsidR="00824762" w:rsidRPr="003D40FD">
        <w:t xml:space="preserve"> </w:t>
      </w:r>
      <w:r w:rsidRPr="003D40FD">
        <w:t>ihly z</w:t>
      </w:r>
      <w:r w:rsidR="000E2608" w:rsidRPr="003D40FD">
        <w:t> </w:t>
      </w:r>
      <w:r w:rsidRPr="003D40FD">
        <w:t>brómbutylovej gumy.</w:t>
      </w:r>
    </w:p>
    <w:p w14:paraId="1D36BEA0" w14:textId="77777777" w:rsidR="000A0983" w:rsidRPr="003D40FD" w:rsidRDefault="00DC5881" w:rsidP="00B338C9">
      <w:pPr>
        <w:rPr>
          <w:noProof/>
        </w:rPr>
      </w:pPr>
      <w:r w:rsidRPr="003D40FD">
        <w:t>Každá injekčná striekačka obsahuje 0,2 ml injekčného roztoku a je samostatne zabalená v prevažne modrom vrecku z fólie v bielej škatuli s</w:t>
      </w:r>
      <w:r w:rsidR="00ED6CAC">
        <w:t xml:space="preserve"> modrým </w:t>
      </w:r>
      <w:r w:rsidRPr="003D40FD">
        <w:t>obrázkom naplnenej injekčnej striekačky.</w:t>
      </w:r>
    </w:p>
    <w:p w14:paraId="1D36BEA1" w14:textId="77777777" w:rsidR="008843A8" w:rsidRPr="003D40FD" w:rsidRDefault="008843A8" w:rsidP="00B338C9">
      <w:pPr>
        <w:rPr>
          <w:noProof/>
        </w:rPr>
      </w:pPr>
    </w:p>
    <w:p w14:paraId="1D36BEA2" w14:textId="77777777" w:rsidR="001231C3" w:rsidRPr="003D40FD" w:rsidRDefault="00DC5881" w:rsidP="001231C3">
      <w:pPr>
        <w:rPr>
          <w:noProof/>
        </w:rPr>
      </w:pPr>
      <w:r w:rsidRPr="003D40FD">
        <w:t>Veľkosť balenia: jedna a dve naplnené jednodávkové injekčné striekačky.</w:t>
      </w:r>
    </w:p>
    <w:p w14:paraId="1D36BEA3" w14:textId="77777777" w:rsidR="001231C3" w:rsidRPr="003D40FD" w:rsidRDefault="001231C3" w:rsidP="001231C3">
      <w:pPr>
        <w:rPr>
          <w:noProof/>
        </w:rPr>
      </w:pPr>
    </w:p>
    <w:p w14:paraId="1D36BEA4" w14:textId="77777777" w:rsidR="000A0983" w:rsidRPr="003D40FD" w:rsidRDefault="00DC5881" w:rsidP="000A0983">
      <w:pPr>
        <w:spacing w:line="240" w:lineRule="auto"/>
        <w:rPr>
          <w:noProof/>
        </w:rPr>
      </w:pPr>
      <w:r w:rsidRPr="003D40FD">
        <w:t>Na trh nemusia byť uvedené všetky veľkosti balenia.</w:t>
      </w:r>
    </w:p>
    <w:p w14:paraId="1D36BEA5" w14:textId="77777777" w:rsidR="00812D16" w:rsidRPr="003D40FD" w:rsidRDefault="00812D16" w:rsidP="00204AAB">
      <w:pPr>
        <w:spacing w:line="240" w:lineRule="auto"/>
        <w:rPr>
          <w:noProof/>
          <w:szCs w:val="22"/>
        </w:rPr>
      </w:pPr>
    </w:p>
    <w:p w14:paraId="1D36BEA6" w14:textId="77777777" w:rsidR="00812D16" w:rsidRPr="003D40FD" w:rsidRDefault="00DC5881" w:rsidP="00530E6E">
      <w:pPr>
        <w:pStyle w:val="Style5"/>
      </w:pPr>
      <w:r w:rsidRPr="003D40FD">
        <w:t>Špeciálne opatrenia na likvidáciu a iné zaobchádzanie s liekom</w:t>
      </w:r>
    </w:p>
    <w:p w14:paraId="1D36BEA7" w14:textId="77777777" w:rsidR="00812D16" w:rsidRPr="003D40FD" w:rsidRDefault="00812D16" w:rsidP="00204AAB">
      <w:pPr>
        <w:spacing w:line="240" w:lineRule="auto"/>
        <w:rPr>
          <w:noProof/>
          <w:szCs w:val="22"/>
        </w:rPr>
      </w:pPr>
    </w:p>
    <w:p w14:paraId="1D36BEA8" w14:textId="77777777" w:rsidR="004F730B" w:rsidRPr="003D40FD" w:rsidRDefault="00DC5881" w:rsidP="00336E6A">
      <w:pPr>
        <w:spacing w:line="240" w:lineRule="auto"/>
      </w:pPr>
      <w:r w:rsidRPr="003D40FD">
        <w:t>Toto je liek pripravený na použitie a</w:t>
      </w:r>
      <w:r w:rsidR="00ED6CAC">
        <w:t> je určený</w:t>
      </w:r>
      <w:r w:rsidRPr="003D40FD">
        <w:t xml:space="preserve"> iba na jedno použitie.</w:t>
      </w:r>
    </w:p>
    <w:p w14:paraId="1D36BEA9" w14:textId="77777777" w:rsidR="004F730B" w:rsidRPr="003D40FD" w:rsidRDefault="004F730B" w:rsidP="00336E6A">
      <w:pPr>
        <w:spacing w:line="240" w:lineRule="auto"/>
      </w:pPr>
    </w:p>
    <w:p w14:paraId="1D36BEAA" w14:textId="77777777" w:rsidR="001C79C8" w:rsidRPr="003D40FD" w:rsidRDefault="00DC5881" w:rsidP="00336E6A">
      <w:pPr>
        <w:spacing w:line="240" w:lineRule="auto"/>
      </w:pPr>
      <w:r w:rsidRPr="003D40FD">
        <w:t>Jednodávkové zariadenie obsahuje iba jednu dávku.</w:t>
      </w:r>
    </w:p>
    <w:p w14:paraId="1D36BEAB" w14:textId="77777777" w:rsidR="005129FE" w:rsidRPr="003D40FD" w:rsidRDefault="005129FE" w:rsidP="00336E6A">
      <w:pPr>
        <w:spacing w:line="240" w:lineRule="auto"/>
      </w:pPr>
    </w:p>
    <w:p w14:paraId="1D36BEAC" w14:textId="77777777" w:rsidR="005129FE" w:rsidRPr="003D40FD" w:rsidRDefault="00DC5881" w:rsidP="00336E6A">
      <w:pPr>
        <w:spacing w:line="240" w:lineRule="auto"/>
      </w:pPr>
      <w:r w:rsidRPr="003D40FD">
        <w:t>Je potrebné starostlivo dodržiavať pokyny na použitie lieku v písomnej informácii.</w:t>
      </w:r>
    </w:p>
    <w:p w14:paraId="1D36BEAD" w14:textId="77777777" w:rsidR="005129FE" w:rsidRPr="003D40FD" w:rsidRDefault="005129FE" w:rsidP="00336E6A">
      <w:pPr>
        <w:spacing w:line="240" w:lineRule="auto"/>
      </w:pPr>
    </w:p>
    <w:p w14:paraId="1D36BEAE" w14:textId="77777777" w:rsidR="00336E6A" w:rsidRPr="003D40FD" w:rsidRDefault="00DC5881" w:rsidP="00336E6A">
      <w:pPr>
        <w:spacing w:line="240" w:lineRule="auto"/>
      </w:pPr>
      <w:r w:rsidRPr="003D40FD">
        <w:t>Všetok nepoužitý liek alebo odpad vzniknutý z lieku sa má zlikvidovať v súlade s národnými požiadavkami.</w:t>
      </w:r>
    </w:p>
    <w:p w14:paraId="1D36BEAF" w14:textId="77777777" w:rsidR="00D23249" w:rsidRPr="003D40FD" w:rsidRDefault="00D23249" w:rsidP="00336E6A">
      <w:pPr>
        <w:spacing w:line="240" w:lineRule="auto"/>
      </w:pPr>
    </w:p>
    <w:p w14:paraId="1D36BEB0" w14:textId="77777777" w:rsidR="00D23249" w:rsidRPr="003D40FD" w:rsidRDefault="00D23249" w:rsidP="00336E6A">
      <w:pPr>
        <w:spacing w:line="240" w:lineRule="auto"/>
      </w:pPr>
    </w:p>
    <w:p w14:paraId="1D36BEB1" w14:textId="77777777" w:rsidR="00812D16" w:rsidRPr="003D40FD" w:rsidRDefault="00DC5881" w:rsidP="00530E6E">
      <w:pPr>
        <w:pStyle w:val="Style1"/>
      </w:pPr>
      <w:r w:rsidRPr="003D40FD">
        <w:t>DRŽITEĽ ROZHODNUTIA O REGISTRÁCII</w:t>
      </w:r>
    </w:p>
    <w:p w14:paraId="1D36BEB2" w14:textId="77777777" w:rsidR="00812D16" w:rsidRPr="003D40FD" w:rsidRDefault="00812D16" w:rsidP="00204AAB">
      <w:pPr>
        <w:spacing w:line="240" w:lineRule="auto"/>
        <w:rPr>
          <w:noProof/>
          <w:szCs w:val="22"/>
        </w:rPr>
      </w:pPr>
    </w:p>
    <w:p w14:paraId="41C183A7" w14:textId="77777777" w:rsidR="00DC5881" w:rsidRPr="002C7EA9" w:rsidRDefault="00DC5881" w:rsidP="00DC5881">
      <w:pPr>
        <w:tabs>
          <w:tab w:val="clear" w:pos="567"/>
        </w:tabs>
        <w:spacing w:line="240" w:lineRule="auto"/>
        <w:rPr>
          <w:rFonts w:eastAsiaTheme="minorHAnsi"/>
          <w:szCs w:val="22"/>
          <w:lang w:val="nl-NL"/>
        </w:rPr>
      </w:pPr>
      <w:r w:rsidRPr="002C7EA9">
        <w:rPr>
          <w:rFonts w:eastAsiaTheme="minorHAnsi"/>
          <w:szCs w:val="22"/>
          <w:lang w:val="nl-NL"/>
        </w:rPr>
        <w:t>Tetris Pharma B.V</w:t>
      </w:r>
    </w:p>
    <w:p w14:paraId="213D3301" w14:textId="19D964B1" w:rsidR="006A1AD9" w:rsidRPr="002C7EA9" w:rsidRDefault="00DC5881" w:rsidP="006A1AD9">
      <w:pPr>
        <w:tabs>
          <w:tab w:val="clear" w:pos="567"/>
        </w:tabs>
        <w:spacing w:line="240" w:lineRule="auto"/>
        <w:rPr>
          <w:rFonts w:eastAsiaTheme="minorHAnsi"/>
          <w:szCs w:val="22"/>
          <w:lang w:val="nl-NL"/>
        </w:rPr>
      </w:pPr>
      <w:r w:rsidRPr="002C7EA9">
        <w:rPr>
          <w:rFonts w:eastAsiaTheme="minorHAnsi"/>
          <w:szCs w:val="22"/>
          <w:lang w:val="nl-NL"/>
        </w:rPr>
        <w:t>Bargelaan 200</w:t>
      </w:r>
      <w:r w:rsidR="006A1AD9" w:rsidRPr="002C7EA9">
        <w:rPr>
          <w:rFonts w:eastAsiaTheme="minorHAnsi"/>
          <w:szCs w:val="22"/>
          <w:lang w:val="nl-NL"/>
        </w:rPr>
        <w:t xml:space="preserve"> </w:t>
      </w:r>
    </w:p>
    <w:p w14:paraId="58EC2D70" w14:textId="0BF74C8E" w:rsidR="001C66D9" w:rsidRPr="002C7EA9" w:rsidRDefault="006A1AD9" w:rsidP="006A1AD9">
      <w:pPr>
        <w:tabs>
          <w:tab w:val="clear" w:pos="567"/>
        </w:tabs>
        <w:spacing w:line="240" w:lineRule="auto"/>
        <w:rPr>
          <w:rFonts w:eastAsiaTheme="minorHAnsi"/>
          <w:szCs w:val="22"/>
          <w:lang w:val="nl-NL"/>
        </w:rPr>
      </w:pPr>
      <w:r w:rsidRPr="002C7EA9">
        <w:rPr>
          <w:rFonts w:eastAsiaTheme="minorHAnsi"/>
          <w:szCs w:val="22"/>
          <w:lang w:val="nl-NL"/>
        </w:rPr>
        <w:t>Element Offices</w:t>
      </w:r>
    </w:p>
    <w:p w14:paraId="00A3C254" w14:textId="77777777" w:rsidR="00DC5881" w:rsidRPr="002C7EA9" w:rsidRDefault="00DC5881" w:rsidP="00DC5881">
      <w:pPr>
        <w:tabs>
          <w:tab w:val="clear" w:pos="567"/>
        </w:tabs>
        <w:spacing w:line="240" w:lineRule="auto"/>
        <w:rPr>
          <w:rFonts w:eastAsiaTheme="minorHAnsi"/>
          <w:szCs w:val="22"/>
          <w:lang w:val="nl-NL"/>
        </w:rPr>
      </w:pPr>
      <w:r w:rsidRPr="002C7EA9">
        <w:rPr>
          <w:rFonts w:eastAsiaTheme="minorHAnsi"/>
          <w:szCs w:val="22"/>
          <w:lang w:val="nl-NL"/>
        </w:rPr>
        <w:t>2333 CW Leiden</w:t>
      </w:r>
    </w:p>
    <w:p w14:paraId="2562B2FC" w14:textId="2564995A" w:rsidR="00DC5881" w:rsidRPr="002C7EA9" w:rsidRDefault="00DC5881" w:rsidP="00DC5881">
      <w:pPr>
        <w:spacing w:line="240" w:lineRule="auto"/>
        <w:rPr>
          <w:noProof/>
          <w:szCs w:val="22"/>
        </w:rPr>
      </w:pPr>
      <w:r w:rsidRPr="002C7EA9">
        <w:rPr>
          <w:color w:val="202124"/>
          <w:szCs w:val="22"/>
          <w:lang w:eastAsia="en-GB"/>
        </w:rPr>
        <w:t>Holandsko</w:t>
      </w:r>
    </w:p>
    <w:p w14:paraId="1D36BEB8" w14:textId="3DDC8459" w:rsidR="00A73916" w:rsidRPr="003D40FD" w:rsidRDefault="00A73916" w:rsidP="00204AAB">
      <w:pPr>
        <w:spacing w:line="240" w:lineRule="auto"/>
        <w:rPr>
          <w:noProof/>
          <w:szCs w:val="22"/>
        </w:rPr>
      </w:pPr>
    </w:p>
    <w:p w14:paraId="1D36BEB9" w14:textId="77777777" w:rsidR="00812D16" w:rsidRPr="003D40FD" w:rsidRDefault="00812D16" w:rsidP="00204AAB">
      <w:pPr>
        <w:spacing w:line="240" w:lineRule="auto"/>
        <w:rPr>
          <w:noProof/>
          <w:szCs w:val="22"/>
        </w:rPr>
      </w:pPr>
    </w:p>
    <w:p w14:paraId="1D36BEBA" w14:textId="77777777" w:rsidR="00812D16" w:rsidRPr="003D40FD" w:rsidRDefault="00812D16" w:rsidP="00204AAB">
      <w:pPr>
        <w:spacing w:line="240" w:lineRule="auto"/>
        <w:rPr>
          <w:noProof/>
          <w:szCs w:val="22"/>
        </w:rPr>
      </w:pPr>
    </w:p>
    <w:p w14:paraId="1D36BEBB" w14:textId="77777777" w:rsidR="00812D16" w:rsidRPr="003D40FD" w:rsidRDefault="00DC5881" w:rsidP="00530E6E">
      <w:pPr>
        <w:pStyle w:val="Style1"/>
      </w:pPr>
      <w:r w:rsidRPr="003D40FD">
        <w:t>REGISTRAČNÉ ČÍSLO (ČÍSLA)</w:t>
      </w:r>
    </w:p>
    <w:p w14:paraId="1D36BEBC" w14:textId="77777777" w:rsidR="00812D16" w:rsidRDefault="00812D16" w:rsidP="00204AAB">
      <w:pPr>
        <w:spacing w:line="240" w:lineRule="auto"/>
        <w:rPr>
          <w:noProof/>
          <w:szCs w:val="22"/>
        </w:rPr>
      </w:pPr>
    </w:p>
    <w:p w14:paraId="1D36BEBD" w14:textId="77777777" w:rsidR="00935DBD" w:rsidRPr="008C52B8" w:rsidRDefault="00DC5881" w:rsidP="00935DBD">
      <w:pPr>
        <w:spacing w:line="240" w:lineRule="auto"/>
        <w:rPr>
          <w:noProof/>
          <w:szCs w:val="22"/>
          <w:lang w:val="pt-PT"/>
        </w:rPr>
      </w:pPr>
      <w:r w:rsidRPr="008C52B8">
        <w:rPr>
          <w:noProof/>
          <w:szCs w:val="22"/>
          <w:lang w:val="pt-PT"/>
        </w:rPr>
        <w:t>EU/1/20/1523/001</w:t>
      </w:r>
    </w:p>
    <w:p w14:paraId="1D36BEBE" w14:textId="77777777" w:rsidR="00935DBD" w:rsidRPr="008C52B8" w:rsidRDefault="00DC5881" w:rsidP="00935DBD">
      <w:pPr>
        <w:spacing w:line="240" w:lineRule="auto"/>
        <w:rPr>
          <w:noProof/>
          <w:szCs w:val="22"/>
          <w:lang w:val="pt-PT"/>
        </w:rPr>
      </w:pPr>
      <w:r w:rsidRPr="008C52B8">
        <w:rPr>
          <w:noProof/>
          <w:szCs w:val="22"/>
          <w:lang w:val="pt-PT"/>
        </w:rPr>
        <w:t>EU/1/20/1523/00</w:t>
      </w:r>
      <w:r>
        <w:rPr>
          <w:noProof/>
          <w:szCs w:val="22"/>
          <w:lang w:val="pt-PT"/>
        </w:rPr>
        <w:t>2</w:t>
      </w:r>
    </w:p>
    <w:p w14:paraId="1D36BEBF" w14:textId="77777777" w:rsidR="00935DBD" w:rsidRPr="008C52B8" w:rsidRDefault="00DC5881" w:rsidP="00935DBD">
      <w:pPr>
        <w:spacing w:line="240" w:lineRule="auto"/>
        <w:rPr>
          <w:noProof/>
          <w:szCs w:val="22"/>
          <w:lang w:val="pt-PT"/>
        </w:rPr>
      </w:pPr>
      <w:r w:rsidRPr="008C52B8">
        <w:rPr>
          <w:noProof/>
          <w:szCs w:val="22"/>
          <w:lang w:val="pt-PT"/>
        </w:rPr>
        <w:t>EU/1/20/1523/00</w:t>
      </w:r>
      <w:r>
        <w:rPr>
          <w:noProof/>
          <w:szCs w:val="22"/>
          <w:lang w:val="pt-PT"/>
        </w:rPr>
        <w:t>3</w:t>
      </w:r>
    </w:p>
    <w:p w14:paraId="1D36BEC0" w14:textId="77777777" w:rsidR="00935DBD" w:rsidRPr="008C52B8" w:rsidRDefault="00DC5881" w:rsidP="00935DBD">
      <w:pPr>
        <w:spacing w:line="240" w:lineRule="auto"/>
        <w:rPr>
          <w:noProof/>
          <w:szCs w:val="22"/>
          <w:lang w:val="pt-PT"/>
        </w:rPr>
      </w:pPr>
      <w:r w:rsidRPr="008C52B8">
        <w:rPr>
          <w:noProof/>
          <w:szCs w:val="22"/>
          <w:lang w:val="pt-PT"/>
        </w:rPr>
        <w:t>EU/1/20/1523/00</w:t>
      </w:r>
      <w:r>
        <w:rPr>
          <w:noProof/>
          <w:szCs w:val="22"/>
          <w:lang w:val="pt-PT"/>
        </w:rPr>
        <w:t>4</w:t>
      </w:r>
    </w:p>
    <w:p w14:paraId="1D36BEC1" w14:textId="77777777" w:rsidR="00935DBD" w:rsidRPr="008C52B8" w:rsidRDefault="00DC5881" w:rsidP="00935DBD">
      <w:pPr>
        <w:spacing w:line="240" w:lineRule="auto"/>
        <w:rPr>
          <w:noProof/>
          <w:szCs w:val="22"/>
          <w:lang w:val="pt-PT"/>
        </w:rPr>
      </w:pPr>
      <w:r w:rsidRPr="008C52B8">
        <w:rPr>
          <w:noProof/>
          <w:szCs w:val="22"/>
          <w:lang w:val="pt-PT"/>
        </w:rPr>
        <w:lastRenderedPageBreak/>
        <w:t>EU/1/20/1523/00</w:t>
      </w:r>
      <w:r>
        <w:rPr>
          <w:noProof/>
          <w:szCs w:val="22"/>
          <w:lang w:val="pt-PT"/>
        </w:rPr>
        <w:t>5</w:t>
      </w:r>
    </w:p>
    <w:p w14:paraId="1D36BEC2" w14:textId="77777777" w:rsidR="00935DBD" w:rsidRPr="008C52B8" w:rsidRDefault="00DC5881" w:rsidP="00935DBD">
      <w:pPr>
        <w:spacing w:line="240" w:lineRule="auto"/>
        <w:rPr>
          <w:noProof/>
          <w:szCs w:val="22"/>
        </w:rPr>
      </w:pPr>
      <w:r w:rsidRPr="008C52B8">
        <w:rPr>
          <w:noProof/>
          <w:szCs w:val="22"/>
        </w:rPr>
        <w:t>EU/1/20/1523/006</w:t>
      </w:r>
    </w:p>
    <w:p w14:paraId="1D36BEC3" w14:textId="77777777" w:rsidR="00935DBD" w:rsidRDefault="00DC5881" w:rsidP="00935DBD">
      <w:pPr>
        <w:spacing w:line="240" w:lineRule="auto"/>
        <w:rPr>
          <w:noProof/>
          <w:szCs w:val="22"/>
        </w:rPr>
      </w:pPr>
      <w:r w:rsidRPr="009C4327">
        <w:rPr>
          <w:noProof/>
          <w:szCs w:val="22"/>
        </w:rPr>
        <w:t>EU/1/20/1523/00</w:t>
      </w:r>
      <w:r>
        <w:rPr>
          <w:noProof/>
          <w:szCs w:val="22"/>
        </w:rPr>
        <w:t>7</w:t>
      </w:r>
    </w:p>
    <w:p w14:paraId="1D36BEC4" w14:textId="77777777" w:rsidR="00935DBD" w:rsidRPr="008C52B8" w:rsidRDefault="00DC5881" w:rsidP="00935DBD">
      <w:pPr>
        <w:spacing w:line="240" w:lineRule="auto"/>
        <w:rPr>
          <w:noProof/>
          <w:szCs w:val="22"/>
        </w:rPr>
      </w:pPr>
      <w:r w:rsidRPr="009C4327">
        <w:rPr>
          <w:noProof/>
          <w:szCs w:val="22"/>
        </w:rPr>
        <w:t>EU/1/20/1523/00</w:t>
      </w:r>
      <w:r>
        <w:rPr>
          <w:noProof/>
          <w:szCs w:val="22"/>
        </w:rPr>
        <w:t>8</w:t>
      </w:r>
    </w:p>
    <w:p w14:paraId="1D36BEC5" w14:textId="77777777" w:rsidR="00935DBD" w:rsidRPr="003D40FD" w:rsidRDefault="00935DBD" w:rsidP="00204AAB">
      <w:pPr>
        <w:spacing w:line="240" w:lineRule="auto"/>
        <w:rPr>
          <w:noProof/>
          <w:szCs w:val="22"/>
        </w:rPr>
      </w:pPr>
    </w:p>
    <w:p w14:paraId="1D36BEC6" w14:textId="77777777" w:rsidR="00812D16" w:rsidRPr="003D40FD" w:rsidRDefault="00812D16" w:rsidP="00204AAB">
      <w:pPr>
        <w:spacing w:line="240" w:lineRule="auto"/>
        <w:rPr>
          <w:noProof/>
          <w:szCs w:val="22"/>
        </w:rPr>
      </w:pPr>
    </w:p>
    <w:p w14:paraId="1D36BEC7" w14:textId="77777777" w:rsidR="00812D16" w:rsidRPr="003D40FD" w:rsidRDefault="00DC5881" w:rsidP="00530E6E">
      <w:pPr>
        <w:pStyle w:val="Style1"/>
      </w:pPr>
      <w:r w:rsidRPr="003D40FD">
        <w:t>DÁTUM PRVEJ REGISTRÁCIE/PREDĹŽENIA REGISTRÁCIE</w:t>
      </w:r>
    </w:p>
    <w:p w14:paraId="1D36BEC8" w14:textId="77777777" w:rsidR="00812D16" w:rsidRPr="003D40FD" w:rsidRDefault="00812D16" w:rsidP="00204AAB">
      <w:pPr>
        <w:spacing w:line="240" w:lineRule="auto"/>
        <w:rPr>
          <w:i/>
          <w:noProof/>
          <w:szCs w:val="22"/>
        </w:rPr>
      </w:pPr>
    </w:p>
    <w:p w14:paraId="1D36BEC9" w14:textId="09BD1237" w:rsidR="00812D16" w:rsidRPr="003D40FD" w:rsidRDefault="00DC5881" w:rsidP="00204AAB">
      <w:pPr>
        <w:spacing w:line="240" w:lineRule="auto"/>
        <w:rPr>
          <w:i/>
          <w:noProof/>
          <w:szCs w:val="22"/>
        </w:rPr>
      </w:pPr>
      <w:r w:rsidRPr="003D40FD">
        <w:t>Dátum prvej registrácie:</w:t>
      </w:r>
      <w:r>
        <w:t xml:space="preserve">  11 Februar 2021</w:t>
      </w:r>
    </w:p>
    <w:p w14:paraId="1D36BECA" w14:textId="77777777" w:rsidR="00812D16" w:rsidRPr="003D40FD" w:rsidRDefault="00812D16" w:rsidP="00204AAB">
      <w:pPr>
        <w:spacing w:line="240" w:lineRule="auto"/>
        <w:rPr>
          <w:noProof/>
          <w:szCs w:val="22"/>
        </w:rPr>
      </w:pPr>
    </w:p>
    <w:p w14:paraId="1D36BECB" w14:textId="77777777" w:rsidR="00812D16" w:rsidRPr="003D40FD" w:rsidRDefault="00812D16" w:rsidP="00204AAB">
      <w:pPr>
        <w:spacing w:line="240" w:lineRule="auto"/>
        <w:rPr>
          <w:noProof/>
          <w:szCs w:val="22"/>
        </w:rPr>
      </w:pPr>
    </w:p>
    <w:p w14:paraId="1E7E4E33" w14:textId="77777777" w:rsidR="00AE65B8" w:rsidRDefault="00DC5881" w:rsidP="00AE65B8">
      <w:pPr>
        <w:pStyle w:val="Style1"/>
      </w:pPr>
      <w:r w:rsidRPr="003D40FD">
        <w:t>DÁTUM REVÍZIE TEXTU</w:t>
      </w:r>
    </w:p>
    <w:p w14:paraId="2212701D" w14:textId="77777777" w:rsidR="00AE65B8" w:rsidRDefault="00AE65B8" w:rsidP="001C66D9">
      <w:pPr>
        <w:pStyle w:val="Style1"/>
        <w:numPr>
          <w:ilvl w:val="0"/>
          <w:numId w:val="0"/>
        </w:numPr>
        <w:ind w:left="567"/>
      </w:pPr>
    </w:p>
    <w:p w14:paraId="6382E7ED" w14:textId="77777777" w:rsidR="00DF1D32" w:rsidRDefault="00DF1D32" w:rsidP="00204AAB">
      <w:pPr>
        <w:numPr>
          <w:ilvl w:val="12"/>
          <w:numId w:val="0"/>
        </w:numPr>
        <w:spacing w:line="240" w:lineRule="auto"/>
        <w:ind w:right="-2"/>
      </w:pPr>
    </w:p>
    <w:p w14:paraId="1D36BECE" w14:textId="4BA205B5" w:rsidR="00812D16" w:rsidRPr="003D40FD" w:rsidRDefault="00AD6410" w:rsidP="00204AAB">
      <w:pPr>
        <w:numPr>
          <w:ilvl w:val="12"/>
          <w:numId w:val="0"/>
        </w:numPr>
        <w:spacing w:line="240" w:lineRule="auto"/>
        <w:ind w:right="-2"/>
        <w:rPr>
          <w:noProof/>
          <w:szCs w:val="22"/>
        </w:rPr>
      </w:pPr>
      <w:r w:rsidRPr="003D40FD">
        <w:t xml:space="preserve">Podrobné informácie o tomto lieku sú dostupné na internetovej stránke Európskej agentúry pre lieky </w:t>
      </w:r>
      <w:r w:rsidR="00C861A1">
        <w:fldChar w:fldCharType="begin"/>
      </w:r>
      <w:r w:rsidR="00C861A1">
        <w:instrText xml:space="preserve"> HYPERLINK "http://www.ema.europa.eu" </w:instrText>
      </w:r>
      <w:r w:rsidR="00C861A1">
        <w:fldChar w:fldCharType="separate"/>
      </w:r>
      <w:r w:rsidRPr="003D40FD">
        <w:rPr>
          <w:rStyle w:val="Hyperlink"/>
          <w:szCs w:val="22"/>
        </w:rPr>
        <w:t>http://www.ema.europa.eu</w:t>
      </w:r>
      <w:r w:rsidR="00C861A1">
        <w:rPr>
          <w:rStyle w:val="Hyperlink"/>
          <w:szCs w:val="22"/>
        </w:rPr>
        <w:fldChar w:fldCharType="end"/>
      </w:r>
      <w:r w:rsidR="00DC5881" w:rsidRPr="003D40FD">
        <w:br w:type="page"/>
      </w:r>
    </w:p>
    <w:p w14:paraId="1D36BECF" w14:textId="77777777" w:rsidR="00812D16" w:rsidRPr="003D40FD" w:rsidRDefault="00812D16" w:rsidP="00204AAB">
      <w:pPr>
        <w:spacing w:line="240" w:lineRule="auto"/>
        <w:rPr>
          <w:noProof/>
          <w:szCs w:val="22"/>
        </w:rPr>
      </w:pPr>
    </w:p>
    <w:p w14:paraId="1D36BED0" w14:textId="77777777" w:rsidR="00812D16" w:rsidRPr="003D40FD" w:rsidRDefault="00812D16" w:rsidP="00204AAB">
      <w:pPr>
        <w:spacing w:line="240" w:lineRule="auto"/>
        <w:rPr>
          <w:noProof/>
          <w:szCs w:val="22"/>
        </w:rPr>
      </w:pPr>
    </w:p>
    <w:p w14:paraId="1D36BED1" w14:textId="77777777" w:rsidR="00812D16" w:rsidRPr="003D40FD" w:rsidRDefault="00812D16" w:rsidP="00204AAB">
      <w:pPr>
        <w:spacing w:line="240" w:lineRule="auto"/>
        <w:rPr>
          <w:noProof/>
          <w:szCs w:val="22"/>
        </w:rPr>
      </w:pPr>
    </w:p>
    <w:p w14:paraId="1D36BED2" w14:textId="77777777" w:rsidR="00812D16" w:rsidRPr="003D40FD" w:rsidRDefault="00812D16" w:rsidP="00204AAB">
      <w:pPr>
        <w:spacing w:line="240" w:lineRule="auto"/>
        <w:rPr>
          <w:noProof/>
          <w:szCs w:val="22"/>
        </w:rPr>
      </w:pPr>
    </w:p>
    <w:p w14:paraId="1D36BF25" w14:textId="77777777" w:rsidR="00812D16" w:rsidRPr="003D40FD" w:rsidRDefault="00812D16" w:rsidP="00204AAB">
      <w:pPr>
        <w:spacing w:line="240" w:lineRule="auto"/>
        <w:rPr>
          <w:noProof/>
          <w:szCs w:val="22"/>
        </w:rPr>
      </w:pPr>
    </w:p>
    <w:p w14:paraId="1D36BF26" w14:textId="77777777" w:rsidR="00812D16" w:rsidRPr="003D40FD" w:rsidRDefault="00812D16" w:rsidP="00204AAB">
      <w:pPr>
        <w:spacing w:line="240" w:lineRule="auto"/>
        <w:rPr>
          <w:noProof/>
          <w:szCs w:val="22"/>
        </w:rPr>
      </w:pPr>
    </w:p>
    <w:p w14:paraId="1D36BF27" w14:textId="77777777" w:rsidR="00812D16" w:rsidRPr="003D40FD" w:rsidRDefault="00812D16" w:rsidP="00204AAB">
      <w:pPr>
        <w:spacing w:line="240" w:lineRule="auto"/>
        <w:rPr>
          <w:noProof/>
          <w:szCs w:val="22"/>
        </w:rPr>
      </w:pPr>
    </w:p>
    <w:p w14:paraId="1D36BF28" w14:textId="77777777" w:rsidR="00812D16" w:rsidRPr="003D40FD" w:rsidRDefault="00812D16" w:rsidP="00204AAB">
      <w:pPr>
        <w:spacing w:line="240" w:lineRule="auto"/>
        <w:rPr>
          <w:noProof/>
          <w:szCs w:val="22"/>
        </w:rPr>
      </w:pPr>
    </w:p>
    <w:p w14:paraId="1D36BF29" w14:textId="77777777" w:rsidR="00812D16" w:rsidRPr="003D40FD" w:rsidRDefault="00812D16" w:rsidP="00204AAB">
      <w:pPr>
        <w:spacing w:line="240" w:lineRule="auto"/>
      </w:pPr>
    </w:p>
    <w:p w14:paraId="1D36BF2A" w14:textId="77777777" w:rsidR="00812D16" w:rsidRPr="003D40FD" w:rsidRDefault="00812D16" w:rsidP="00204AAB">
      <w:pPr>
        <w:spacing w:line="240" w:lineRule="auto"/>
      </w:pPr>
    </w:p>
    <w:p w14:paraId="1D36BF2B" w14:textId="77777777" w:rsidR="00812D16" w:rsidRPr="003D40FD" w:rsidRDefault="00812D16" w:rsidP="00204AAB">
      <w:pPr>
        <w:spacing w:line="240" w:lineRule="auto"/>
        <w:rPr>
          <w:noProof/>
          <w:szCs w:val="22"/>
        </w:rPr>
      </w:pPr>
    </w:p>
    <w:p w14:paraId="1D36BF2C" w14:textId="77777777" w:rsidR="00812D16" w:rsidRPr="003D40FD" w:rsidRDefault="00812D16" w:rsidP="00204AAB">
      <w:pPr>
        <w:spacing w:line="240" w:lineRule="auto"/>
        <w:rPr>
          <w:noProof/>
          <w:szCs w:val="22"/>
        </w:rPr>
      </w:pPr>
    </w:p>
    <w:p w14:paraId="1D36BF2D" w14:textId="77777777" w:rsidR="00812D16" w:rsidRPr="003D40FD" w:rsidRDefault="00812D16" w:rsidP="00204AAB">
      <w:pPr>
        <w:spacing w:line="240" w:lineRule="auto"/>
        <w:rPr>
          <w:noProof/>
          <w:szCs w:val="22"/>
        </w:rPr>
      </w:pPr>
    </w:p>
    <w:p w14:paraId="1AA4543F" w14:textId="77777777" w:rsidR="00925B27" w:rsidRPr="003D40FD" w:rsidRDefault="00925B27" w:rsidP="00925B27">
      <w:pPr>
        <w:spacing w:line="240" w:lineRule="auto"/>
        <w:rPr>
          <w:noProof/>
          <w:szCs w:val="22"/>
        </w:rPr>
      </w:pPr>
    </w:p>
    <w:p w14:paraId="2D40BACC" w14:textId="77777777" w:rsidR="00925B27" w:rsidRPr="003D40FD" w:rsidRDefault="00925B27" w:rsidP="00925B27">
      <w:pPr>
        <w:spacing w:line="240" w:lineRule="auto"/>
        <w:rPr>
          <w:noProof/>
          <w:szCs w:val="22"/>
        </w:rPr>
      </w:pPr>
    </w:p>
    <w:p w14:paraId="274AE9A5" w14:textId="77777777" w:rsidR="00925B27" w:rsidRPr="003D40FD" w:rsidRDefault="00925B27" w:rsidP="00925B27">
      <w:pPr>
        <w:spacing w:line="240" w:lineRule="auto"/>
        <w:rPr>
          <w:noProof/>
          <w:szCs w:val="22"/>
        </w:rPr>
      </w:pPr>
    </w:p>
    <w:p w14:paraId="7FF227FE" w14:textId="77777777" w:rsidR="00925B27" w:rsidRPr="003D40FD" w:rsidRDefault="00925B27" w:rsidP="00925B27">
      <w:pPr>
        <w:spacing w:line="240" w:lineRule="auto"/>
        <w:rPr>
          <w:noProof/>
          <w:szCs w:val="22"/>
        </w:rPr>
      </w:pPr>
    </w:p>
    <w:p w14:paraId="07F53F4D" w14:textId="77777777" w:rsidR="00925B27" w:rsidRPr="003D40FD" w:rsidRDefault="00925B27" w:rsidP="00925B27">
      <w:pPr>
        <w:spacing w:line="240" w:lineRule="auto"/>
        <w:rPr>
          <w:noProof/>
          <w:szCs w:val="22"/>
        </w:rPr>
      </w:pPr>
    </w:p>
    <w:p w14:paraId="668A228B" w14:textId="77777777" w:rsidR="00925B27" w:rsidRPr="003D40FD" w:rsidRDefault="00925B27" w:rsidP="00925B27">
      <w:pPr>
        <w:spacing w:line="240" w:lineRule="auto"/>
        <w:rPr>
          <w:noProof/>
          <w:szCs w:val="22"/>
        </w:rPr>
      </w:pPr>
    </w:p>
    <w:p w14:paraId="5C5C29D4" w14:textId="77777777" w:rsidR="00925B27" w:rsidRPr="003D40FD" w:rsidRDefault="00925B27" w:rsidP="00925B27">
      <w:pPr>
        <w:pStyle w:val="Heading1"/>
        <w:jc w:val="center"/>
      </w:pPr>
      <w:bookmarkStart w:id="1" w:name="SK2"/>
      <w:bookmarkEnd w:id="1"/>
      <w:r w:rsidRPr="003D40FD">
        <w:t>PRÍLOHA II</w:t>
      </w:r>
    </w:p>
    <w:p w14:paraId="56BD831B" w14:textId="77777777" w:rsidR="00925B27" w:rsidRPr="003D40FD" w:rsidRDefault="00925B27" w:rsidP="00925B27">
      <w:pPr>
        <w:spacing w:line="240" w:lineRule="auto"/>
        <w:ind w:right="1416"/>
        <w:rPr>
          <w:noProof/>
          <w:szCs w:val="22"/>
        </w:rPr>
      </w:pPr>
    </w:p>
    <w:p w14:paraId="3F5B7B86" w14:textId="77777777" w:rsidR="00925B27" w:rsidRPr="003D40FD" w:rsidRDefault="00925B27" w:rsidP="00925B27">
      <w:pPr>
        <w:pStyle w:val="Style2"/>
      </w:pPr>
      <w:r w:rsidRPr="003D40FD">
        <w:t>VÝROBCA ZODPOVEDNÝ ZA UVOĽNENIE ŠARŽE</w:t>
      </w:r>
    </w:p>
    <w:p w14:paraId="339E9FEB" w14:textId="77777777" w:rsidR="00925B27" w:rsidRPr="003D40FD" w:rsidRDefault="00925B27" w:rsidP="00925B27">
      <w:pPr>
        <w:spacing w:line="240" w:lineRule="auto"/>
        <w:ind w:left="567" w:hanging="567"/>
        <w:rPr>
          <w:noProof/>
          <w:szCs w:val="22"/>
        </w:rPr>
      </w:pPr>
    </w:p>
    <w:p w14:paraId="6769C4D9" w14:textId="77777777" w:rsidR="00925B27" w:rsidRPr="003D40FD" w:rsidRDefault="00925B27" w:rsidP="00925B27">
      <w:pPr>
        <w:pStyle w:val="Style2"/>
      </w:pPr>
      <w:r w:rsidRPr="003D40FD">
        <w:t>PODMIENKY ALEBO OBMEDZENIA TÝKAJÚCE SA VÝDAJA A POUŽITIA</w:t>
      </w:r>
    </w:p>
    <w:p w14:paraId="5FB1A7CD" w14:textId="77777777" w:rsidR="00925B27" w:rsidRPr="003D40FD" w:rsidRDefault="00925B27" w:rsidP="00925B27">
      <w:pPr>
        <w:spacing w:line="240" w:lineRule="auto"/>
        <w:ind w:left="567" w:hanging="567"/>
        <w:rPr>
          <w:noProof/>
          <w:szCs w:val="22"/>
        </w:rPr>
      </w:pPr>
    </w:p>
    <w:p w14:paraId="3D7F3DB0" w14:textId="77777777" w:rsidR="00925B27" w:rsidRPr="003D40FD" w:rsidRDefault="00925B27" w:rsidP="00925B27">
      <w:pPr>
        <w:pStyle w:val="Style2"/>
      </w:pPr>
      <w:r w:rsidRPr="003D40FD">
        <w:t>ĎALŠIE PODMIENKY A POŽIADAVKY REGISTRÁCIE</w:t>
      </w:r>
    </w:p>
    <w:p w14:paraId="556E5716" w14:textId="77777777" w:rsidR="00925B27" w:rsidRPr="003D40FD" w:rsidRDefault="00925B27" w:rsidP="00925B27">
      <w:pPr>
        <w:spacing w:line="240" w:lineRule="auto"/>
        <w:ind w:right="1558"/>
        <w:rPr>
          <w:b/>
        </w:rPr>
      </w:pPr>
    </w:p>
    <w:p w14:paraId="050FD225" w14:textId="77777777" w:rsidR="00925B27" w:rsidRPr="003D40FD" w:rsidRDefault="00925B27" w:rsidP="00925B27">
      <w:pPr>
        <w:pStyle w:val="Style2"/>
        <w:rPr>
          <w:rFonts w:ascii="Times New Roman Bold" w:hAnsi="Times New Roman Bold" w:cs="Times New Roman Bold"/>
          <w:caps/>
        </w:rPr>
      </w:pPr>
      <w:r w:rsidRPr="003D40FD">
        <w:rPr>
          <w:rFonts w:ascii="Times New Roman Bold" w:hAnsi="Times New Roman Bold"/>
          <w:caps/>
        </w:rPr>
        <w:t>PODMIENKY ALEBO OBMEDZENIA TÝKAJÚCE SA BEZPEČNÉHO A ÚČINNÉHO POUŽÍVANIA LIEKU</w:t>
      </w:r>
    </w:p>
    <w:p w14:paraId="4AFD7F2D" w14:textId="77777777" w:rsidR="00925B27" w:rsidRPr="003D40FD" w:rsidRDefault="00925B27" w:rsidP="00925B27">
      <w:pPr>
        <w:pStyle w:val="Style3"/>
      </w:pPr>
      <w:r w:rsidRPr="003D40FD">
        <w:br w:type="page"/>
      </w:r>
      <w:bookmarkStart w:id="2" w:name="SK3"/>
      <w:bookmarkEnd w:id="2"/>
      <w:r w:rsidRPr="003D40FD">
        <w:lastRenderedPageBreak/>
        <w:t>VÝROBCA ZODPOVEDNÝ ZA UVOĽNENIE ŠARŽE</w:t>
      </w:r>
    </w:p>
    <w:p w14:paraId="7A04C1DA" w14:textId="77777777" w:rsidR="00925B27" w:rsidRPr="003D40FD" w:rsidRDefault="00925B27" w:rsidP="00925B27">
      <w:pPr>
        <w:spacing w:line="240" w:lineRule="auto"/>
        <w:ind w:right="1416"/>
        <w:rPr>
          <w:noProof/>
          <w:szCs w:val="22"/>
        </w:rPr>
      </w:pPr>
    </w:p>
    <w:p w14:paraId="238DC69A" w14:textId="77777777" w:rsidR="00925B27" w:rsidRPr="003D40FD" w:rsidRDefault="00925B27" w:rsidP="00925B27">
      <w:pPr>
        <w:spacing w:line="240" w:lineRule="auto"/>
        <w:rPr>
          <w:noProof/>
          <w:szCs w:val="22"/>
        </w:rPr>
      </w:pPr>
    </w:p>
    <w:p w14:paraId="1108C5E9" w14:textId="77777777" w:rsidR="00925B27" w:rsidRPr="003D40FD" w:rsidRDefault="00925B27" w:rsidP="00925B27">
      <w:pPr>
        <w:pStyle w:val="Header3"/>
      </w:pPr>
      <w:r w:rsidRPr="003D40FD">
        <w:t>Názov a adresa výrobcu zodpovedného za uvoľnenie šarže</w:t>
      </w:r>
    </w:p>
    <w:p w14:paraId="189D2575" w14:textId="77777777" w:rsidR="00925B27" w:rsidRPr="003D40FD" w:rsidRDefault="00925B27" w:rsidP="00925B27">
      <w:pPr>
        <w:spacing w:line="240" w:lineRule="auto"/>
        <w:rPr>
          <w:noProof/>
          <w:szCs w:val="22"/>
        </w:rPr>
      </w:pPr>
    </w:p>
    <w:p w14:paraId="4975EB18" w14:textId="4AEB8C96" w:rsidR="000E044E" w:rsidRPr="00F124CD" w:rsidRDefault="000E044E" w:rsidP="000E044E">
      <w:pPr>
        <w:rPr>
          <w:szCs w:val="22"/>
        </w:rPr>
      </w:pPr>
      <w:bookmarkStart w:id="3" w:name="_Hlk114926396"/>
      <w:bookmarkStart w:id="4" w:name="_Hlk114925936"/>
      <w:r w:rsidRPr="00F124CD">
        <w:rPr>
          <w:szCs w:val="22"/>
        </w:rPr>
        <w:t xml:space="preserve">AcertiPharma B.V., </w:t>
      </w:r>
    </w:p>
    <w:p w14:paraId="4BC8CC8A" w14:textId="77777777" w:rsidR="000E044E" w:rsidRPr="00F124CD" w:rsidRDefault="000E044E" w:rsidP="000E044E">
      <w:pPr>
        <w:rPr>
          <w:szCs w:val="22"/>
        </w:rPr>
      </w:pPr>
      <w:r w:rsidRPr="00F124CD">
        <w:rPr>
          <w:szCs w:val="22"/>
        </w:rPr>
        <w:t>Boschstraat 51,</w:t>
      </w:r>
    </w:p>
    <w:p w14:paraId="715B9549" w14:textId="77777777" w:rsidR="000E044E" w:rsidRDefault="000E044E" w:rsidP="000E044E">
      <w:r w:rsidRPr="00F124CD">
        <w:rPr>
          <w:szCs w:val="22"/>
        </w:rPr>
        <w:t xml:space="preserve"> Breda, 4811 GC, </w:t>
      </w:r>
    </w:p>
    <w:p w14:paraId="617AF27A" w14:textId="77777777" w:rsidR="000E044E" w:rsidRDefault="000E044E" w:rsidP="000E044E">
      <w:pPr>
        <w:spacing w:line="240" w:lineRule="auto"/>
        <w:rPr>
          <w:color w:val="202124"/>
          <w:szCs w:val="22"/>
          <w:lang w:eastAsia="en-GB"/>
        </w:rPr>
      </w:pPr>
      <w:r w:rsidRPr="00962639">
        <w:rPr>
          <w:color w:val="202124"/>
          <w:szCs w:val="22"/>
          <w:lang w:eastAsia="en-GB"/>
        </w:rPr>
        <w:t>Holandsko</w:t>
      </w:r>
    </w:p>
    <w:p w14:paraId="21D7D643" w14:textId="77777777" w:rsidR="00023308" w:rsidRPr="00962639" w:rsidRDefault="00023308" w:rsidP="000E044E">
      <w:pPr>
        <w:spacing w:line="240" w:lineRule="auto"/>
        <w:rPr>
          <w:noProof/>
          <w:szCs w:val="22"/>
        </w:rPr>
      </w:pPr>
    </w:p>
    <w:p w14:paraId="1C0E9EB2" w14:textId="42CB8814" w:rsidR="00494DFE" w:rsidRPr="00EB27B9" w:rsidRDefault="00494DFE" w:rsidP="00494DFE">
      <w:pPr>
        <w:tabs>
          <w:tab w:val="left" w:pos="1701"/>
        </w:tabs>
        <w:rPr>
          <w:strike/>
          <w:rPrChange w:id="5" w:author="Author">
            <w:rPr/>
          </w:rPrChange>
        </w:rPr>
      </w:pPr>
      <w:r w:rsidRPr="00EB27B9">
        <w:rPr>
          <w:strike/>
          <w:rPrChange w:id="6" w:author="Author">
            <w:rPr/>
          </w:rPrChange>
        </w:rPr>
        <w:t>Manufacturing Packaging Farmaca (MPF) B.V.</w:t>
      </w:r>
    </w:p>
    <w:p w14:paraId="77EAC7B6" w14:textId="7901C62C" w:rsidR="00494DFE" w:rsidRPr="00EB27B9" w:rsidRDefault="00494DFE" w:rsidP="00494DFE">
      <w:pPr>
        <w:tabs>
          <w:tab w:val="left" w:pos="1701"/>
        </w:tabs>
        <w:rPr>
          <w:strike/>
          <w:rPrChange w:id="7" w:author="Author">
            <w:rPr/>
          </w:rPrChange>
        </w:rPr>
      </w:pPr>
      <w:r w:rsidRPr="00EB27B9">
        <w:rPr>
          <w:strike/>
          <w:rPrChange w:id="8" w:author="Author">
            <w:rPr/>
          </w:rPrChange>
        </w:rPr>
        <w:t>Neptunus 12</w:t>
      </w:r>
    </w:p>
    <w:p w14:paraId="04FC820A" w14:textId="6609C91C" w:rsidR="00494DFE" w:rsidRPr="00EB27B9" w:rsidRDefault="00494DFE" w:rsidP="00494DFE">
      <w:pPr>
        <w:tabs>
          <w:tab w:val="left" w:pos="1701"/>
        </w:tabs>
        <w:rPr>
          <w:strike/>
          <w:rPrChange w:id="9" w:author="Author">
            <w:rPr/>
          </w:rPrChange>
        </w:rPr>
      </w:pPr>
      <w:r w:rsidRPr="00EB27B9">
        <w:rPr>
          <w:strike/>
          <w:rPrChange w:id="10" w:author="Author">
            <w:rPr/>
          </w:rPrChange>
        </w:rPr>
        <w:t>Heerenveen, 8448CN</w:t>
      </w:r>
    </w:p>
    <w:bookmarkEnd w:id="3"/>
    <w:bookmarkEnd w:id="4"/>
    <w:p w14:paraId="661562EB" w14:textId="2075276B" w:rsidR="00494DFE" w:rsidRPr="00EB27B9" w:rsidRDefault="00494DFE" w:rsidP="00494DFE">
      <w:pPr>
        <w:spacing w:line="240" w:lineRule="auto"/>
        <w:rPr>
          <w:strike/>
          <w:noProof/>
          <w:szCs w:val="22"/>
          <w:rPrChange w:id="11" w:author="Author">
            <w:rPr>
              <w:noProof/>
              <w:szCs w:val="22"/>
            </w:rPr>
          </w:rPrChange>
        </w:rPr>
      </w:pPr>
      <w:r w:rsidRPr="00EB27B9">
        <w:rPr>
          <w:strike/>
          <w:color w:val="202124"/>
          <w:sz w:val="24"/>
          <w:szCs w:val="24"/>
          <w:lang w:eastAsia="en-GB"/>
          <w:rPrChange w:id="12" w:author="Author">
            <w:rPr>
              <w:color w:val="202124"/>
              <w:sz w:val="24"/>
              <w:szCs w:val="24"/>
              <w:lang w:eastAsia="en-GB"/>
            </w:rPr>
          </w:rPrChange>
        </w:rPr>
        <w:t>Holandsko</w:t>
      </w:r>
    </w:p>
    <w:p w14:paraId="731BFE6C" w14:textId="5681ACF0" w:rsidR="00925B27" w:rsidRPr="00EB27B9" w:rsidRDefault="00925B27" w:rsidP="00925B27">
      <w:pPr>
        <w:spacing w:line="240" w:lineRule="auto"/>
        <w:rPr>
          <w:strike/>
          <w:noProof/>
          <w:szCs w:val="22"/>
          <w:rPrChange w:id="13" w:author="Author">
            <w:rPr>
              <w:noProof/>
              <w:szCs w:val="22"/>
            </w:rPr>
          </w:rPrChange>
        </w:rPr>
      </w:pPr>
    </w:p>
    <w:p w14:paraId="13FC58BE" w14:textId="294F495E" w:rsidR="00925B27" w:rsidRPr="00EB27B9" w:rsidRDefault="00023308" w:rsidP="00925B27">
      <w:pPr>
        <w:spacing w:line="240" w:lineRule="auto"/>
        <w:rPr>
          <w:strike/>
          <w:noProof/>
          <w:szCs w:val="22"/>
          <w:rPrChange w:id="14" w:author="Author">
            <w:rPr>
              <w:noProof/>
              <w:szCs w:val="22"/>
            </w:rPr>
          </w:rPrChange>
        </w:rPr>
      </w:pPr>
      <w:r w:rsidRPr="00EB27B9">
        <w:rPr>
          <w:strike/>
          <w:noProof/>
          <w:szCs w:val="22"/>
          <w:rPrChange w:id="15" w:author="Author">
            <w:rPr>
              <w:noProof/>
              <w:szCs w:val="22"/>
            </w:rPr>
          </w:rPrChange>
        </w:rPr>
        <w:t>V tlačenej príbalovej informácii lieku musí byť uvedený názov a adresa výrobcu zodpovedného za uvoľnenie príslušnej šarže.</w:t>
      </w:r>
    </w:p>
    <w:p w14:paraId="52E53AD4" w14:textId="77777777" w:rsidR="00925B27" w:rsidRPr="003D40FD" w:rsidRDefault="00925B27" w:rsidP="00925B27">
      <w:pPr>
        <w:spacing w:line="240" w:lineRule="auto"/>
        <w:rPr>
          <w:noProof/>
          <w:szCs w:val="22"/>
        </w:rPr>
      </w:pPr>
    </w:p>
    <w:p w14:paraId="3F0EADA2" w14:textId="77777777" w:rsidR="00925B27" w:rsidRPr="003D40FD" w:rsidRDefault="00925B27" w:rsidP="00925B27">
      <w:pPr>
        <w:pStyle w:val="Style3"/>
      </w:pPr>
      <w:bookmarkStart w:id="16" w:name="SK4"/>
      <w:bookmarkEnd w:id="16"/>
      <w:r w:rsidRPr="003D40FD">
        <w:t>PODMIENKY ALEBO OBMEDZENIA TÝKAJÚCE SA VÝDAJA A POUŽITIA</w:t>
      </w:r>
    </w:p>
    <w:p w14:paraId="3127F8CB" w14:textId="77777777" w:rsidR="00925B27" w:rsidRPr="003D40FD" w:rsidRDefault="00925B27" w:rsidP="00925B27">
      <w:pPr>
        <w:spacing w:line="240" w:lineRule="auto"/>
        <w:rPr>
          <w:noProof/>
          <w:szCs w:val="22"/>
        </w:rPr>
      </w:pPr>
    </w:p>
    <w:p w14:paraId="65804E86" w14:textId="77777777" w:rsidR="00925B27" w:rsidRPr="003D40FD" w:rsidRDefault="00925B27" w:rsidP="00925B27">
      <w:pPr>
        <w:numPr>
          <w:ilvl w:val="12"/>
          <w:numId w:val="0"/>
        </w:numPr>
        <w:spacing w:line="240" w:lineRule="auto"/>
        <w:rPr>
          <w:noProof/>
          <w:szCs w:val="22"/>
        </w:rPr>
      </w:pPr>
      <w:r w:rsidRPr="003D40FD">
        <w:t>Výdaj lieku je viazaný na lekársky predpis.</w:t>
      </w:r>
    </w:p>
    <w:p w14:paraId="06514F2A" w14:textId="77777777" w:rsidR="00925B27" w:rsidRPr="003D40FD" w:rsidRDefault="00925B27" w:rsidP="00925B27">
      <w:pPr>
        <w:numPr>
          <w:ilvl w:val="12"/>
          <w:numId w:val="0"/>
        </w:numPr>
        <w:spacing w:line="240" w:lineRule="auto"/>
        <w:rPr>
          <w:noProof/>
          <w:szCs w:val="22"/>
        </w:rPr>
      </w:pPr>
    </w:p>
    <w:p w14:paraId="7856A19F" w14:textId="77777777" w:rsidR="00925B27" w:rsidRPr="003D40FD" w:rsidRDefault="00925B27" w:rsidP="00925B27">
      <w:pPr>
        <w:numPr>
          <w:ilvl w:val="12"/>
          <w:numId w:val="0"/>
        </w:numPr>
        <w:spacing w:line="240" w:lineRule="auto"/>
        <w:rPr>
          <w:noProof/>
          <w:szCs w:val="22"/>
        </w:rPr>
      </w:pPr>
    </w:p>
    <w:p w14:paraId="2E8346C6" w14:textId="77777777" w:rsidR="00925B27" w:rsidRPr="003D40FD" w:rsidRDefault="00925B27" w:rsidP="00925B27">
      <w:pPr>
        <w:pStyle w:val="Style3"/>
      </w:pPr>
      <w:bookmarkStart w:id="17" w:name="SK5"/>
      <w:bookmarkEnd w:id="17"/>
      <w:r w:rsidRPr="003D40FD">
        <w:t>ĎALŠIE PODMIENKY A POŽIADAVKY REGISTRÁCIE</w:t>
      </w:r>
    </w:p>
    <w:p w14:paraId="7D3EF710" w14:textId="77777777" w:rsidR="00925B27" w:rsidRPr="003D40FD" w:rsidRDefault="00925B27" w:rsidP="00925B27">
      <w:pPr>
        <w:spacing w:line="240" w:lineRule="auto"/>
        <w:ind w:right="-1"/>
        <w:rPr>
          <w:iCs/>
          <w:noProof/>
          <w:szCs w:val="22"/>
          <w:u w:val="single"/>
        </w:rPr>
      </w:pPr>
    </w:p>
    <w:p w14:paraId="7399188C" w14:textId="77777777" w:rsidR="00925B27" w:rsidRPr="003D40FD" w:rsidRDefault="00925B27" w:rsidP="00925B27">
      <w:pPr>
        <w:numPr>
          <w:ilvl w:val="0"/>
          <w:numId w:val="8"/>
        </w:numPr>
        <w:tabs>
          <w:tab w:val="clear" w:pos="567"/>
        </w:tabs>
        <w:spacing w:line="240" w:lineRule="auto"/>
        <w:ind w:left="360"/>
        <w:contextualSpacing/>
        <w:rPr>
          <w:b/>
          <w:szCs w:val="22"/>
        </w:rPr>
      </w:pPr>
      <w:r w:rsidRPr="003D40FD">
        <w:rPr>
          <w:b/>
          <w:szCs w:val="22"/>
        </w:rPr>
        <w:t>Periodicky aktualizované správy o bezpečnosti (Periodic safety update reports, PSUR)</w:t>
      </w:r>
    </w:p>
    <w:p w14:paraId="534F96E3" w14:textId="77777777" w:rsidR="00925B27" w:rsidRPr="003D40FD" w:rsidRDefault="00925B27" w:rsidP="00925B27">
      <w:pPr>
        <w:tabs>
          <w:tab w:val="left" w:pos="0"/>
        </w:tabs>
        <w:spacing w:line="240" w:lineRule="auto"/>
        <w:ind w:right="567"/>
      </w:pPr>
    </w:p>
    <w:p w14:paraId="2F5C6F30" w14:textId="77777777" w:rsidR="00925B27" w:rsidRPr="003D40FD" w:rsidRDefault="00925B27" w:rsidP="00925B27">
      <w:pPr>
        <w:tabs>
          <w:tab w:val="left" w:pos="0"/>
        </w:tabs>
        <w:spacing w:line="240" w:lineRule="auto"/>
        <w:ind w:right="567"/>
        <w:rPr>
          <w:iCs/>
          <w:szCs w:val="22"/>
        </w:rPr>
      </w:pPr>
      <w:r w:rsidRPr="003D40FD">
        <w:t>Požiadavky na predloženie PSUR tohto lieku sú stanovené v zozname referenčných dátumov Únie (zoznam EURD) v súlade s článkom 107c ods. 7 smernice 2001/83/ES a všetkých následných aktualizácií uverejnených na internetovom portáli Európskej agentúry pre lieky.</w:t>
      </w:r>
    </w:p>
    <w:p w14:paraId="08224D6C" w14:textId="77777777" w:rsidR="00925B27" w:rsidRPr="003D40FD" w:rsidRDefault="00925B27" w:rsidP="00925B27">
      <w:pPr>
        <w:tabs>
          <w:tab w:val="left" w:pos="0"/>
        </w:tabs>
        <w:spacing w:line="240" w:lineRule="auto"/>
        <w:ind w:right="567"/>
        <w:rPr>
          <w:iCs/>
          <w:szCs w:val="22"/>
        </w:rPr>
      </w:pPr>
    </w:p>
    <w:p w14:paraId="2700D891" w14:textId="77777777" w:rsidR="00925B27" w:rsidRPr="003D40FD" w:rsidRDefault="00925B27" w:rsidP="00925B27">
      <w:pPr>
        <w:spacing w:line="240" w:lineRule="auto"/>
        <w:ind w:right="-1"/>
        <w:rPr>
          <w:u w:val="single"/>
        </w:rPr>
      </w:pPr>
    </w:p>
    <w:p w14:paraId="6680EC38" w14:textId="77777777" w:rsidR="00925B27" w:rsidRPr="003D40FD" w:rsidRDefault="00925B27" w:rsidP="00925B27">
      <w:pPr>
        <w:pStyle w:val="Style3"/>
      </w:pPr>
      <w:bookmarkStart w:id="18" w:name="SK6"/>
      <w:bookmarkEnd w:id="18"/>
      <w:r w:rsidRPr="003D40FD">
        <w:t>PODMIENKY ALEBO OBMEDZENIA TÝKAJÚCE SA BEZPEČNÉHO A ÚČINNÉHO POUŽÍVANIA LIEKU</w:t>
      </w:r>
    </w:p>
    <w:p w14:paraId="7AF30D5C" w14:textId="77777777" w:rsidR="00925B27" w:rsidRPr="003D40FD" w:rsidRDefault="00925B27" w:rsidP="00925B27">
      <w:pPr>
        <w:spacing w:line="240" w:lineRule="auto"/>
        <w:ind w:right="-1"/>
        <w:rPr>
          <w:u w:val="single"/>
        </w:rPr>
      </w:pPr>
    </w:p>
    <w:p w14:paraId="59548DA3" w14:textId="77777777" w:rsidR="00925B27" w:rsidRPr="003D40FD" w:rsidRDefault="00925B27" w:rsidP="00925B27">
      <w:pPr>
        <w:numPr>
          <w:ilvl w:val="0"/>
          <w:numId w:val="8"/>
        </w:numPr>
        <w:tabs>
          <w:tab w:val="clear" w:pos="567"/>
        </w:tabs>
        <w:spacing w:line="240" w:lineRule="auto"/>
        <w:ind w:left="540" w:hanging="540"/>
        <w:contextualSpacing/>
        <w:rPr>
          <w:b/>
        </w:rPr>
      </w:pPr>
      <w:r w:rsidRPr="003D40FD">
        <w:rPr>
          <w:b/>
        </w:rPr>
        <w:t>Plán riadenia rizík (RMP)</w:t>
      </w:r>
    </w:p>
    <w:p w14:paraId="1BCA92F0" w14:textId="77777777" w:rsidR="00925B27" w:rsidRPr="003D40FD" w:rsidRDefault="00925B27" w:rsidP="00925B27">
      <w:pPr>
        <w:spacing w:line="240" w:lineRule="auto"/>
        <w:ind w:left="720" w:right="-1"/>
        <w:rPr>
          <w:b/>
        </w:rPr>
      </w:pPr>
    </w:p>
    <w:p w14:paraId="4573CA2B" w14:textId="77777777" w:rsidR="00925B27" w:rsidRPr="003D40FD" w:rsidRDefault="00925B27" w:rsidP="00925B27">
      <w:pPr>
        <w:tabs>
          <w:tab w:val="left" w:pos="0"/>
        </w:tabs>
        <w:spacing w:line="240" w:lineRule="auto"/>
        <w:ind w:right="567"/>
        <w:rPr>
          <w:noProof/>
          <w:szCs w:val="22"/>
        </w:rPr>
      </w:pPr>
      <w:r w:rsidRPr="003D40FD">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061FAA51" w14:textId="77777777" w:rsidR="00925B27" w:rsidRPr="003D40FD" w:rsidRDefault="00925B27" w:rsidP="00925B27">
      <w:pPr>
        <w:spacing w:line="240" w:lineRule="auto"/>
        <w:ind w:right="-1"/>
        <w:rPr>
          <w:iCs/>
          <w:noProof/>
          <w:szCs w:val="22"/>
        </w:rPr>
      </w:pPr>
    </w:p>
    <w:p w14:paraId="07D59EF9" w14:textId="77777777" w:rsidR="00925B27" w:rsidRPr="003D40FD" w:rsidRDefault="00925B27" w:rsidP="00925B27">
      <w:pPr>
        <w:spacing w:line="240" w:lineRule="auto"/>
        <w:ind w:right="-1"/>
        <w:rPr>
          <w:iCs/>
          <w:noProof/>
          <w:szCs w:val="22"/>
        </w:rPr>
      </w:pPr>
      <w:r w:rsidRPr="003D40FD">
        <w:t>Aktualizovaný RMP je potrebné predložiť:</w:t>
      </w:r>
    </w:p>
    <w:p w14:paraId="29407D1E" w14:textId="77777777" w:rsidR="00925B27" w:rsidRPr="003D40FD" w:rsidRDefault="00925B27" w:rsidP="00925B27">
      <w:pPr>
        <w:numPr>
          <w:ilvl w:val="1"/>
          <w:numId w:val="11"/>
        </w:numPr>
        <w:tabs>
          <w:tab w:val="clear" w:pos="567"/>
        </w:tabs>
        <w:spacing w:line="240" w:lineRule="auto"/>
        <w:ind w:left="630" w:hanging="270"/>
        <w:contextualSpacing/>
        <w:rPr>
          <w:noProof/>
          <w:szCs w:val="22"/>
        </w:rPr>
      </w:pPr>
      <w:r w:rsidRPr="003D40FD">
        <w:t>na žiadosť Európskej agentúry pre lieky,</w:t>
      </w:r>
    </w:p>
    <w:p w14:paraId="2A0CA664" w14:textId="77777777" w:rsidR="00925B27" w:rsidRPr="003D40FD" w:rsidRDefault="00925B27" w:rsidP="00925B27">
      <w:pPr>
        <w:numPr>
          <w:ilvl w:val="1"/>
          <w:numId w:val="11"/>
        </w:numPr>
        <w:tabs>
          <w:tab w:val="clear" w:pos="567"/>
        </w:tabs>
        <w:spacing w:line="240" w:lineRule="auto"/>
        <w:ind w:left="630" w:hanging="270"/>
        <w:contextualSpacing/>
        <w:rPr>
          <w:noProof/>
          <w:szCs w:val="22"/>
        </w:rPr>
      </w:pPr>
      <w:r w:rsidRPr="003D40FD">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2581089" w14:textId="77777777" w:rsidR="00925B27" w:rsidRPr="003D40FD" w:rsidRDefault="00925B27" w:rsidP="00925B27">
      <w:pPr>
        <w:tabs>
          <w:tab w:val="clear" w:pos="567"/>
        </w:tabs>
        <w:spacing w:line="240" w:lineRule="auto"/>
        <w:ind w:left="1134"/>
        <w:contextualSpacing/>
        <w:rPr>
          <w:noProof/>
          <w:szCs w:val="22"/>
        </w:rPr>
      </w:pPr>
    </w:p>
    <w:p w14:paraId="477F392D" w14:textId="77777777" w:rsidR="00925B27" w:rsidRPr="003D40FD" w:rsidRDefault="00925B27" w:rsidP="00925B27">
      <w:pPr>
        <w:pStyle w:val="ListParagraph"/>
        <w:numPr>
          <w:ilvl w:val="0"/>
          <w:numId w:val="5"/>
        </w:numPr>
        <w:tabs>
          <w:tab w:val="clear" w:pos="567"/>
        </w:tabs>
        <w:spacing w:line="240" w:lineRule="auto"/>
        <w:ind w:left="540" w:hanging="540"/>
        <w:rPr>
          <w:iCs/>
          <w:noProof/>
          <w:szCs w:val="22"/>
        </w:rPr>
      </w:pPr>
      <w:r w:rsidRPr="003D40FD">
        <w:rPr>
          <w:b/>
          <w:bCs/>
          <w:iCs/>
          <w:szCs w:val="22"/>
        </w:rPr>
        <w:t>Nadstavbové opatrenia na minimalizáciu rizika</w:t>
      </w:r>
    </w:p>
    <w:p w14:paraId="76C15247" w14:textId="77777777" w:rsidR="00925B27" w:rsidRPr="003D40FD" w:rsidRDefault="00925B27" w:rsidP="00925B27">
      <w:pPr>
        <w:pStyle w:val="ListParagraph"/>
        <w:rPr>
          <w:iCs/>
          <w:noProof/>
          <w:szCs w:val="22"/>
        </w:rPr>
      </w:pPr>
    </w:p>
    <w:p w14:paraId="717E7350" w14:textId="77777777" w:rsidR="00925B27" w:rsidRPr="003D40FD" w:rsidRDefault="00925B27" w:rsidP="00925B27">
      <w:pPr>
        <w:pStyle w:val="C-BodyText"/>
        <w:spacing w:line="240" w:lineRule="auto"/>
        <w:rPr>
          <w:rFonts w:ascii="Times New Roman" w:hAnsi="Times New Roman" w:cs="Times New Roman"/>
          <w:noProof/>
          <w:sz w:val="22"/>
          <w:szCs w:val="20"/>
        </w:rPr>
      </w:pPr>
      <w:r w:rsidRPr="003D40FD">
        <w:rPr>
          <w:rFonts w:ascii="Times New Roman" w:hAnsi="Times New Roman"/>
          <w:sz w:val="22"/>
          <w:szCs w:val="20"/>
        </w:rPr>
        <w:t>Pred uvedením lieku Ogluo (glukagón) na liečbu závažnej hypoglykémie u dospelých, dospievajúcich a detí vo veku od 2 rokov s ochorením diabetes mellitus musí držiteľ rozhodnutia o registrácii (MAH) v každom členskom štáte EÚ spolu s príslušným vnútroštátnym orgánom schváliť obsah a formát vzdelávacích materiálov vrátane komunikačných médií, spôsobov distribúcie a akýchkoľvek ďalších aspektov programu.</w:t>
      </w:r>
    </w:p>
    <w:p w14:paraId="1B1AB847" w14:textId="77777777" w:rsidR="00925B27" w:rsidRPr="003D40FD" w:rsidRDefault="00925B27" w:rsidP="00925B27">
      <w:pPr>
        <w:pStyle w:val="C-BodyText"/>
        <w:spacing w:line="240" w:lineRule="auto"/>
        <w:rPr>
          <w:rFonts w:ascii="Times New Roman" w:hAnsi="Times New Roman" w:cs="Times New Roman"/>
          <w:noProof/>
          <w:sz w:val="22"/>
          <w:szCs w:val="20"/>
        </w:rPr>
      </w:pPr>
      <w:r w:rsidRPr="003D40FD">
        <w:rPr>
          <w:rFonts w:ascii="Times New Roman" w:hAnsi="Times New Roman"/>
          <w:sz w:val="22"/>
          <w:szCs w:val="20"/>
        </w:rPr>
        <w:lastRenderedPageBreak/>
        <w:t>Cieľom vzdelávacích materiálov je poskytnúť usmernenie, ako minimalizovať významné potenciálne riziko v pláne riadenia rizík (RMP), pokiaľ ide o nevhodné používanie zariadenia vedúce k strate prínosu lieku.</w:t>
      </w:r>
    </w:p>
    <w:p w14:paraId="6B1C4B24" w14:textId="77777777" w:rsidR="00925B27" w:rsidRPr="003D40FD" w:rsidRDefault="00925B27" w:rsidP="00925B27">
      <w:pPr>
        <w:pStyle w:val="C-BodyText"/>
        <w:rPr>
          <w:rFonts w:ascii="Times New Roman" w:hAnsi="Times New Roman" w:cs="Times New Roman"/>
          <w:noProof/>
          <w:sz w:val="22"/>
          <w:szCs w:val="20"/>
        </w:rPr>
      </w:pPr>
      <w:r w:rsidRPr="003D40FD">
        <w:rPr>
          <w:rFonts w:ascii="Times New Roman" w:hAnsi="Times New Roman"/>
          <w:sz w:val="22"/>
          <w:szCs w:val="20"/>
        </w:rPr>
        <w:t>Držiteľ rozhodnutia o registrácii zabezpečí, aby v každom členskom štáte, v ktorom je liek Ogluo uvedený na trh, mali všetci zdravotnícki pracovníci a pacienti/opatrovatelia, od ktorých sa očakáva, že budú liek predpisovať, vydávať alebo používať, prístup k:</w:t>
      </w:r>
    </w:p>
    <w:p w14:paraId="377B8BA1"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písomnej informácii o podávaní lieku,</w:t>
      </w:r>
    </w:p>
    <w:p w14:paraId="19A87A87"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inštruktážnemu videu.</w:t>
      </w:r>
    </w:p>
    <w:p w14:paraId="6F715B1E" w14:textId="77777777" w:rsidR="00925B27" w:rsidRPr="003D40FD" w:rsidRDefault="00925B27" w:rsidP="00925B27">
      <w:pPr>
        <w:pStyle w:val="C-BodyText"/>
        <w:rPr>
          <w:rFonts w:ascii="Times New Roman" w:hAnsi="Times New Roman" w:cs="Times New Roman"/>
          <w:noProof/>
          <w:sz w:val="22"/>
          <w:szCs w:val="20"/>
        </w:rPr>
      </w:pPr>
      <w:r w:rsidRPr="003D40FD">
        <w:rPr>
          <w:rFonts w:ascii="Times New Roman" w:hAnsi="Times New Roman"/>
          <w:b/>
          <w:bCs/>
          <w:sz w:val="22"/>
          <w:szCs w:val="20"/>
        </w:rPr>
        <w:t>Písomná informácia o podávaní lieku</w:t>
      </w:r>
      <w:r w:rsidRPr="003D40FD">
        <w:rPr>
          <w:rFonts w:ascii="Times New Roman" w:hAnsi="Times New Roman"/>
          <w:sz w:val="22"/>
          <w:szCs w:val="20"/>
        </w:rPr>
        <w:t xml:space="preserve"> má obsahovať tieto kľúčové prvky:</w:t>
      </w:r>
    </w:p>
    <w:p w14:paraId="6AC17213"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Pacienti musia dostať písomnú informáciu o podávaní lieku od svojich zdravotníckych pracovníkov po predpísaní lieku Ogluo a po zaškolení.</w:t>
      </w:r>
    </w:p>
    <w:p w14:paraId="1A423D90"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Je dôležité netestovať jednodávkovú pomôcku vopred, nevyberať jednodávkovú pomôcku z fóliového vrecka vopred a zabezpečiť, aby pacient pochopil, že každú jednodávkovú pomôcku s liekom Ogluo je možné použiť iba raz.</w:t>
      </w:r>
    </w:p>
    <w:p w14:paraId="7A407E0C"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V písomnej informácii pre používateľa má byť uvedený odkaz na podrobnejšie informácie týkajúce sa podávania lieku Ogluo a zaobchádzania s liekom.</w:t>
      </w:r>
    </w:p>
    <w:p w14:paraId="1730902B"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Pacienti môžu pomocou tejto písomnej informácie naučiť svojich blízkych, ako správne zaobchádzať s liekom Ogluo a ako liek podávať.</w:t>
      </w:r>
    </w:p>
    <w:p w14:paraId="3D177433"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Ak pacient neodpovie na liečbu do 15 minút, počas čakania na rýchlu</w:t>
      </w:r>
      <w:r>
        <w:t xml:space="preserve"> zdravotnú</w:t>
      </w:r>
      <w:r w:rsidRPr="003D40FD">
        <w:t xml:space="preserve"> pomoc sa môže podať ďalšia dávka lieku Ogluo z</w:t>
      </w:r>
      <w:r>
        <w:t> </w:t>
      </w:r>
      <w:r w:rsidRPr="003D40FD">
        <w:t>nov</w:t>
      </w:r>
      <w:r>
        <w:t>ého pera alebo striekačky</w:t>
      </w:r>
      <w:r w:rsidRPr="003D40FD">
        <w:t>.</w:t>
      </w:r>
    </w:p>
    <w:p w14:paraId="47D1934E"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Písomná informácia má obsahovať adresu URL a QR kód na webovú stránku, na ktorej majú pacienti prístup k inštruktážnemu videu.</w:t>
      </w:r>
    </w:p>
    <w:p w14:paraId="4E0CFBD0" w14:textId="77777777" w:rsidR="00925B27" w:rsidRPr="003D40FD" w:rsidRDefault="00925B27" w:rsidP="00925B27">
      <w:pPr>
        <w:pStyle w:val="C-BodyText"/>
        <w:rPr>
          <w:rFonts w:ascii="Times New Roman" w:hAnsi="Times New Roman" w:cs="Times New Roman"/>
          <w:noProof/>
          <w:sz w:val="22"/>
          <w:szCs w:val="20"/>
        </w:rPr>
      </w:pPr>
      <w:r w:rsidRPr="003D40FD">
        <w:rPr>
          <w:rFonts w:ascii="Times New Roman" w:hAnsi="Times New Roman"/>
          <w:b/>
          <w:bCs/>
          <w:sz w:val="22"/>
          <w:szCs w:val="20"/>
        </w:rPr>
        <w:t>Inštruktážne video</w:t>
      </w:r>
      <w:r w:rsidRPr="003D40FD">
        <w:rPr>
          <w:rFonts w:ascii="Times New Roman" w:hAnsi="Times New Roman"/>
          <w:sz w:val="22"/>
          <w:szCs w:val="20"/>
        </w:rPr>
        <w:t xml:space="preserve"> má obsahovať tieto kľúčové prvky:</w:t>
      </w:r>
    </w:p>
    <w:p w14:paraId="63254AA7" w14:textId="77777777" w:rsidR="00925B27" w:rsidRPr="003D40FD" w:rsidRDefault="00925B27" w:rsidP="00925B27">
      <w:pPr>
        <w:pStyle w:val="Default"/>
      </w:pPr>
    </w:p>
    <w:p w14:paraId="28ADDEAF" w14:textId="77777777" w:rsidR="00925B27" w:rsidRPr="003D40FD" w:rsidRDefault="00925B27" w:rsidP="00925B27">
      <w:pPr>
        <w:numPr>
          <w:ilvl w:val="0"/>
          <w:numId w:val="8"/>
        </w:numPr>
        <w:tabs>
          <w:tab w:val="clear" w:pos="567"/>
        </w:tabs>
        <w:spacing w:line="240" w:lineRule="auto"/>
        <w:ind w:left="1134" w:hanging="567"/>
        <w:contextualSpacing/>
        <w:rPr>
          <w:szCs w:val="22"/>
        </w:rPr>
      </w:pPr>
      <w:r w:rsidRPr="003D40FD">
        <w:t>Na podporu správneho zaobchádzania s liekom Ogluo a podávania lieku je potrebné poskytnúť podrobné pokyny týkajúce sa správneho použitia lieku Ogluo.</w:t>
      </w:r>
    </w:p>
    <w:p w14:paraId="31449646" w14:textId="77777777" w:rsidR="00925B27" w:rsidRPr="003D40FD" w:rsidRDefault="00925B27" w:rsidP="00925B27">
      <w:pPr>
        <w:numPr>
          <w:ilvl w:val="0"/>
          <w:numId w:val="8"/>
        </w:numPr>
        <w:tabs>
          <w:tab w:val="clear" w:pos="567"/>
        </w:tabs>
        <w:spacing w:line="240" w:lineRule="auto"/>
        <w:ind w:left="1134" w:hanging="567"/>
        <w:contextualSpacing/>
        <w:rPr>
          <w:noProof/>
          <w:szCs w:val="22"/>
        </w:rPr>
      </w:pPr>
      <w:r w:rsidRPr="003D40FD">
        <w:t xml:space="preserve">Ak pacient neodpovie na liečbu do 15 minút, počas čakania na rýchlu </w:t>
      </w:r>
      <w:r>
        <w:t xml:space="preserve">zdravotnú </w:t>
      </w:r>
      <w:r w:rsidRPr="003D40FD">
        <w:t>pomoc sa môže podať ďalšia dávka lieku Ogluo z</w:t>
      </w:r>
      <w:r>
        <w:t> </w:t>
      </w:r>
      <w:r w:rsidRPr="003D40FD">
        <w:t>nov</w:t>
      </w:r>
      <w:r>
        <w:t>ého pera alebo striekačky</w:t>
      </w:r>
      <w:r w:rsidRPr="003D40FD">
        <w:t>.</w:t>
      </w:r>
    </w:p>
    <w:p w14:paraId="2F45C5D6" w14:textId="77777777" w:rsidR="00925B27" w:rsidRPr="003D40FD" w:rsidRDefault="00925B27" w:rsidP="00925B27">
      <w:pPr>
        <w:pStyle w:val="NormalAgency"/>
        <w:rPr>
          <w:noProof/>
        </w:rPr>
      </w:pPr>
    </w:p>
    <w:p w14:paraId="22C36462" w14:textId="77777777" w:rsidR="00925B27" w:rsidRPr="003D40FD" w:rsidRDefault="00925B27" w:rsidP="00925B27">
      <w:pPr>
        <w:tabs>
          <w:tab w:val="clear" w:pos="567"/>
        </w:tabs>
        <w:spacing w:line="240" w:lineRule="auto"/>
        <w:rPr>
          <w:noProof/>
          <w:szCs w:val="22"/>
        </w:rPr>
      </w:pPr>
      <w:r w:rsidRPr="003D40FD">
        <w:br w:type="page"/>
      </w:r>
    </w:p>
    <w:p w14:paraId="1D36BF2E" w14:textId="77777777" w:rsidR="00812D16" w:rsidRPr="003D40FD" w:rsidRDefault="00812D16" w:rsidP="00204AAB">
      <w:pPr>
        <w:spacing w:line="240" w:lineRule="auto"/>
        <w:rPr>
          <w:noProof/>
          <w:szCs w:val="22"/>
        </w:rPr>
      </w:pPr>
    </w:p>
    <w:p w14:paraId="1D36BF2F" w14:textId="77777777" w:rsidR="00812D16" w:rsidRPr="003D40FD" w:rsidRDefault="00812D16" w:rsidP="00204AAB">
      <w:pPr>
        <w:spacing w:line="240" w:lineRule="auto"/>
        <w:rPr>
          <w:noProof/>
          <w:szCs w:val="22"/>
        </w:rPr>
      </w:pPr>
    </w:p>
    <w:p w14:paraId="1D36BF30" w14:textId="77777777" w:rsidR="00812D16" w:rsidRPr="003D40FD" w:rsidRDefault="00812D16" w:rsidP="00204AAB">
      <w:pPr>
        <w:spacing w:line="240" w:lineRule="auto"/>
        <w:rPr>
          <w:noProof/>
          <w:szCs w:val="22"/>
        </w:rPr>
      </w:pPr>
    </w:p>
    <w:p w14:paraId="1D36BF31" w14:textId="77777777" w:rsidR="00812D16" w:rsidRPr="003D40FD" w:rsidRDefault="00812D16" w:rsidP="00204AAB">
      <w:pPr>
        <w:spacing w:line="240" w:lineRule="auto"/>
        <w:rPr>
          <w:noProof/>
          <w:szCs w:val="22"/>
        </w:rPr>
      </w:pPr>
    </w:p>
    <w:p w14:paraId="1D36BF32" w14:textId="77777777" w:rsidR="00812D16" w:rsidRPr="003D40FD" w:rsidRDefault="00812D16" w:rsidP="00AF5FC3">
      <w:pPr>
        <w:rPr>
          <w:noProof/>
        </w:rPr>
      </w:pPr>
    </w:p>
    <w:p w14:paraId="1D36BF33" w14:textId="77777777" w:rsidR="00812D16" w:rsidRPr="003D40FD" w:rsidRDefault="00812D16" w:rsidP="00AF5FC3">
      <w:pPr>
        <w:rPr>
          <w:noProof/>
        </w:rPr>
      </w:pPr>
    </w:p>
    <w:p w14:paraId="1D36BF34" w14:textId="77777777" w:rsidR="00812D16" w:rsidRPr="003D40FD" w:rsidRDefault="00812D16" w:rsidP="00AF5FC3">
      <w:pPr>
        <w:rPr>
          <w:noProof/>
        </w:rPr>
      </w:pPr>
    </w:p>
    <w:p w14:paraId="1D36BF35" w14:textId="77777777" w:rsidR="00812D16" w:rsidRPr="003D40FD" w:rsidRDefault="00812D16" w:rsidP="00AF5FC3">
      <w:pPr>
        <w:rPr>
          <w:noProof/>
        </w:rPr>
      </w:pPr>
    </w:p>
    <w:p w14:paraId="1D36BF36" w14:textId="77777777" w:rsidR="00812D16" w:rsidRPr="003D40FD" w:rsidRDefault="00812D16" w:rsidP="00AF5FC3">
      <w:pPr>
        <w:rPr>
          <w:noProof/>
        </w:rPr>
      </w:pPr>
    </w:p>
    <w:p w14:paraId="1D36BF37" w14:textId="77777777" w:rsidR="00812D16" w:rsidRPr="003D40FD" w:rsidRDefault="00812D16" w:rsidP="00AF5FC3">
      <w:pPr>
        <w:rPr>
          <w:noProof/>
        </w:rPr>
      </w:pPr>
    </w:p>
    <w:p w14:paraId="1D36BF38" w14:textId="77777777" w:rsidR="00812D16" w:rsidRPr="003D40FD" w:rsidRDefault="00DC5881" w:rsidP="00AF5FC3">
      <w:pPr>
        <w:pStyle w:val="Heading1"/>
        <w:jc w:val="center"/>
      </w:pPr>
      <w:bookmarkStart w:id="19" w:name="SK7"/>
      <w:bookmarkEnd w:id="19"/>
      <w:r w:rsidRPr="003D40FD">
        <w:t>PRÍLOHA III</w:t>
      </w:r>
    </w:p>
    <w:p w14:paraId="1D36BF39" w14:textId="77777777" w:rsidR="00812D16" w:rsidRPr="003D40FD" w:rsidRDefault="00812D16" w:rsidP="00204AAB">
      <w:pPr>
        <w:spacing w:line="240" w:lineRule="auto"/>
        <w:jc w:val="center"/>
        <w:rPr>
          <w:b/>
          <w:noProof/>
          <w:szCs w:val="22"/>
        </w:rPr>
      </w:pPr>
    </w:p>
    <w:p w14:paraId="1D36BF3A" w14:textId="77777777" w:rsidR="00812D16" w:rsidRPr="003D40FD" w:rsidRDefault="00DC5881" w:rsidP="00AF5FC3">
      <w:pPr>
        <w:pStyle w:val="Heading1"/>
        <w:jc w:val="center"/>
      </w:pPr>
      <w:r w:rsidRPr="003D40FD">
        <w:t>OZNAČENIE OBALU A PÍSOMNÁ INFORMÁCIA PRE POUŽÍVATEĽA</w:t>
      </w:r>
    </w:p>
    <w:p w14:paraId="1D36BF3B" w14:textId="77777777" w:rsidR="000166C1" w:rsidRPr="003D40FD" w:rsidRDefault="00DC5881" w:rsidP="00204AAB">
      <w:pPr>
        <w:spacing w:line="240" w:lineRule="auto"/>
        <w:rPr>
          <w:b/>
          <w:noProof/>
          <w:szCs w:val="22"/>
        </w:rPr>
      </w:pPr>
      <w:r w:rsidRPr="003D40FD">
        <w:br w:type="page"/>
      </w:r>
    </w:p>
    <w:p w14:paraId="1D36BF3C" w14:textId="77777777" w:rsidR="000166C1" w:rsidRPr="003D40FD" w:rsidRDefault="000166C1" w:rsidP="00AF5FC3">
      <w:pPr>
        <w:rPr>
          <w:noProof/>
        </w:rPr>
      </w:pPr>
    </w:p>
    <w:p w14:paraId="1D36BF3D" w14:textId="77777777" w:rsidR="000166C1" w:rsidRPr="003D40FD" w:rsidRDefault="000166C1" w:rsidP="00AF5FC3">
      <w:pPr>
        <w:rPr>
          <w:noProof/>
        </w:rPr>
      </w:pPr>
    </w:p>
    <w:p w14:paraId="1D36BF3E" w14:textId="77777777" w:rsidR="000166C1" w:rsidRPr="003D40FD" w:rsidRDefault="000166C1" w:rsidP="00AF5FC3">
      <w:pPr>
        <w:rPr>
          <w:noProof/>
        </w:rPr>
      </w:pPr>
    </w:p>
    <w:p w14:paraId="1D36BF3F" w14:textId="77777777" w:rsidR="000166C1" w:rsidRPr="003D40FD" w:rsidRDefault="000166C1" w:rsidP="00AF5FC3">
      <w:pPr>
        <w:rPr>
          <w:noProof/>
        </w:rPr>
      </w:pPr>
    </w:p>
    <w:p w14:paraId="1D36BF40" w14:textId="77777777" w:rsidR="000166C1" w:rsidRPr="003D40FD" w:rsidRDefault="000166C1" w:rsidP="00AF5FC3">
      <w:pPr>
        <w:rPr>
          <w:noProof/>
        </w:rPr>
      </w:pPr>
    </w:p>
    <w:p w14:paraId="1D36BF41" w14:textId="77777777" w:rsidR="000166C1" w:rsidRPr="003D40FD" w:rsidRDefault="000166C1" w:rsidP="00AF5FC3">
      <w:pPr>
        <w:rPr>
          <w:noProof/>
        </w:rPr>
      </w:pPr>
    </w:p>
    <w:p w14:paraId="1D36BF42" w14:textId="77777777" w:rsidR="000166C1" w:rsidRPr="003D40FD" w:rsidRDefault="000166C1" w:rsidP="00AF5FC3">
      <w:pPr>
        <w:rPr>
          <w:noProof/>
        </w:rPr>
      </w:pPr>
    </w:p>
    <w:p w14:paraId="1D36BF43" w14:textId="77777777" w:rsidR="000166C1" w:rsidRPr="003D40FD" w:rsidRDefault="000166C1" w:rsidP="00AF5FC3">
      <w:pPr>
        <w:rPr>
          <w:noProof/>
        </w:rPr>
      </w:pPr>
    </w:p>
    <w:p w14:paraId="1D36BF44" w14:textId="77777777" w:rsidR="000166C1" w:rsidRPr="003D40FD" w:rsidRDefault="000166C1" w:rsidP="00AF5FC3">
      <w:pPr>
        <w:rPr>
          <w:noProof/>
        </w:rPr>
      </w:pPr>
    </w:p>
    <w:p w14:paraId="1D36BF45" w14:textId="77777777" w:rsidR="000166C1" w:rsidRPr="003D40FD" w:rsidRDefault="000166C1" w:rsidP="00AF5FC3">
      <w:pPr>
        <w:rPr>
          <w:noProof/>
        </w:rPr>
      </w:pPr>
    </w:p>
    <w:p w14:paraId="1D36BF46" w14:textId="77777777" w:rsidR="000166C1" w:rsidRPr="003D40FD" w:rsidRDefault="000166C1" w:rsidP="00AF5FC3">
      <w:pPr>
        <w:rPr>
          <w:noProof/>
        </w:rPr>
      </w:pPr>
    </w:p>
    <w:p w14:paraId="1D36BF47" w14:textId="77777777" w:rsidR="000166C1" w:rsidRPr="003D40FD" w:rsidRDefault="000166C1" w:rsidP="00AF5FC3">
      <w:pPr>
        <w:rPr>
          <w:noProof/>
        </w:rPr>
      </w:pPr>
    </w:p>
    <w:p w14:paraId="1D36BF48" w14:textId="77777777" w:rsidR="000166C1" w:rsidRPr="003D40FD" w:rsidRDefault="000166C1" w:rsidP="00AF5FC3">
      <w:pPr>
        <w:rPr>
          <w:noProof/>
        </w:rPr>
      </w:pPr>
    </w:p>
    <w:p w14:paraId="1D36BF49" w14:textId="77777777" w:rsidR="000166C1" w:rsidRPr="003D40FD" w:rsidRDefault="000166C1" w:rsidP="00AF5FC3">
      <w:pPr>
        <w:rPr>
          <w:noProof/>
        </w:rPr>
      </w:pPr>
    </w:p>
    <w:p w14:paraId="1D36BF4A" w14:textId="77777777" w:rsidR="000166C1" w:rsidRPr="003D40FD" w:rsidRDefault="000166C1" w:rsidP="00AF5FC3">
      <w:pPr>
        <w:rPr>
          <w:noProof/>
        </w:rPr>
      </w:pPr>
    </w:p>
    <w:p w14:paraId="1D36BF4B" w14:textId="77777777" w:rsidR="000166C1" w:rsidRPr="003D40FD" w:rsidRDefault="000166C1" w:rsidP="00AF5FC3">
      <w:pPr>
        <w:rPr>
          <w:b/>
          <w:noProof/>
          <w:szCs w:val="22"/>
        </w:rPr>
      </w:pPr>
    </w:p>
    <w:p w14:paraId="1D36BF4C" w14:textId="77777777" w:rsidR="000166C1" w:rsidRPr="003D40FD" w:rsidRDefault="000166C1" w:rsidP="00AF5FC3">
      <w:pPr>
        <w:rPr>
          <w:b/>
          <w:noProof/>
          <w:szCs w:val="22"/>
        </w:rPr>
      </w:pPr>
    </w:p>
    <w:p w14:paraId="1D36BF4D" w14:textId="77777777" w:rsidR="000166C1" w:rsidRPr="003D40FD" w:rsidRDefault="000166C1" w:rsidP="00AF5FC3">
      <w:pPr>
        <w:rPr>
          <w:b/>
          <w:noProof/>
          <w:szCs w:val="22"/>
        </w:rPr>
      </w:pPr>
    </w:p>
    <w:p w14:paraId="1D36BF4E" w14:textId="77777777" w:rsidR="00B64B2F" w:rsidRPr="003D40FD" w:rsidRDefault="00B64B2F" w:rsidP="00AF5FC3">
      <w:pPr>
        <w:rPr>
          <w:b/>
          <w:noProof/>
          <w:szCs w:val="22"/>
        </w:rPr>
      </w:pPr>
    </w:p>
    <w:p w14:paraId="1D36BF4F" w14:textId="77777777" w:rsidR="00B64B2F" w:rsidRPr="003D40FD" w:rsidRDefault="00B64B2F" w:rsidP="00AF5FC3">
      <w:pPr>
        <w:rPr>
          <w:b/>
          <w:noProof/>
          <w:szCs w:val="22"/>
        </w:rPr>
      </w:pPr>
    </w:p>
    <w:p w14:paraId="1D36BF50" w14:textId="77777777" w:rsidR="00B64B2F" w:rsidRPr="003D40FD" w:rsidRDefault="00B64B2F" w:rsidP="00AF5FC3">
      <w:pPr>
        <w:rPr>
          <w:b/>
          <w:noProof/>
          <w:szCs w:val="22"/>
        </w:rPr>
      </w:pPr>
    </w:p>
    <w:p w14:paraId="1D36BF51" w14:textId="77777777" w:rsidR="00B64B2F" w:rsidRPr="003D40FD" w:rsidRDefault="00B64B2F" w:rsidP="00AF5FC3">
      <w:pPr>
        <w:rPr>
          <w:noProof/>
        </w:rPr>
      </w:pPr>
    </w:p>
    <w:p w14:paraId="1D36BF52" w14:textId="77777777" w:rsidR="00812D16" w:rsidRPr="003D40FD" w:rsidRDefault="00DC5881" w:rsidP="00331113">
      <w:pPr>
        <w:pStyle w:val="Style4"/>
      </w:pPr>
      <w:bookmarkStart w:id="20" w:name="SK8"/>
      <w:bookmarkEnd w:id="20"/>
      <w:r w:rsidRPr="003D40FD">
        <w:t>OZNAČENIE OBALU</w:t>
      </w:r>
    </w:p>
    <w:p w14:paraId="1D36BF53" w14:textId="77777777" w:rsidR="00812D16" w:rsidRPr="003D40FD" w:rsidRDefault="00DC5881" w:rsidP="00204AAB">
      <w:pPr>
        <w:shd w:val="clear" w:color="auto" w:fill="FFFFFF"/>
        <w:spacing w:line="240" w:lineRule="auto"/>
        <w:rPr>
          <w:noProof/>
          <w:szCs w:val="22"/>
        </w:rPr>
      </w:pPr>
      <w:r w:rsidRPr="003D40FD">
        <w:br w:type="page"/>
      </w:r>
    </w:p>
    <w:p w14:paraId="1D36BF54" w14:textId="77777777" w:rsidR="00430213" w:rsidRPr="003D40FD" w:rsidRDefault="00DC5881"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lastRenderedPageBreak/>
        <w:t>ÚDAJE, KTORÉ MAJÚ BYŤ UVEDENÉ NA VONKAJŠOM OBALE</w:t>
      </w:r>
    </w:p>
    <w:p w14:paraId="1D36BF55" w14:textId="77777777" w:rsidR="00027A36" w:rsidRPr="003D40FD"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1D36BF56" w14:textId="77777777" w:rsidR="00430213" w:rsidRPr="003D40FD" w:rsidRDefault="00DC5881"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3D40FD">
        <w:rPr>
          <w:b/>
          <w:color w:val="000000" w:themeColor="text1"/>
          <w:szCs w:val="22"/>
        </w:rPr>
        <w:t>VONKAJŠIA ŠKATUĽA – NAPLNENÉ PERO (0,5 MG)</w:t>
      </w:r>
    </w:p>
    <w:p w14:paraId="1D36BF57" w14:textId="77777777" w:rsidR="00812D16" w:rsidRPr="003D40FD" w:rsidRDefault="00812D16" w:rsidP="00204AAB">
      <w:pPr>
        <w:spacing w:line="240" w:lineRule="auto"/>
        <w:rPr>
          <w:color w:val="000000" w:themeColor="text1"/>
        </w:rPr>
      </w:pPr>
    </w:p>
    <w:p w14:paraId="1D36BF58" w14:textId="77777777" w:rsidR="00857065" w:rsidRPr="003D40FD" w:rsidRDefault="00857065" w:rsidP="00204AAB">
      <w:pPr>
        <w:spacing w:line="240" w:lineRule="auto"/>
        <w:rPr>
          <w:noProof/>
          <w:color w:val="000000" w:themeColor="text1"/>
          <w:szCs w:val="22"/>
        </w:rPr>
      </w:pPr>
    </w:p>
    <w:p w14:paraId="1D36BF59" w14:textId="77777777" w:rsidR="00812D16" w:rsidRPr="003D40FD" w:rsidRDefault="00DC5881" w:rsidP="00530E6E">
      <w:pPr>
        <w:pStyle w:val="Style7"/>
      </w:pPr>
      <w:r w:rsidRPr="003D40FD">
        <w:t>NÁZOV LIEKU</w:t>
      </w:r>
    </w:p>
    <w:p w14:paraId="1D36BF5A" w14:textId="77777777" w:rsidR="00812D16" w:rsidRPr="003D40FD" w:rsidRDefault="00812D16" w:rsidP="00204AAB">
      <w:pPr>
        <w:spacing w:line="240" w:lineRule="auto"/>
        <w:rPr>
          <w:noProof/>
          <w:color w:val="000000" w:themeColor="text1"/>
          <w:szCs w:val="22"/>
        </w:rPr>
      </w:pPr>
    </w:p>
    <w:p w14:paraId="1D36BF5B" w14:textId="77777777" w:rsidR="001D5154" w:rsidRPr="003D40FD" w:rsidRDefault="00DC5881" w:rsidP="001D5154">
      <w:pPr>
        <w:spacing w:line="240" w:lineRule="auto"/>
        <w:rPr>
          <w:noProof/>
          <w:color w:val="000000" w:themeColor="text1"/>
          <w:szCs w:val="22"/>
        </w:rPr>
      </w:pPr>
      <w:r w:rsidRPr="003D40FD">
        <w:rPr>
          <w:color w:val="000000" w:themeColor="text1"/>
          <w:szCs w:val="22"/>
        </w:rPr>
        <w:t>Ogluo 0,5 mg injekčný roztok v naplnenom pere</w:t>
      </w:r>
    </w:p>
    <w:p w14:paraId="1D36BF5C" w14:textId="77777777" w:rsidR="00E167BD" w:rsidRPr="003D40FD" w:rsidRDefault="00DC5881" w:rsidP="00E167BD">
      <w:pPr>
        <w:spacing w:line="240" w:lineRule="auto"/>
        <w:rPr>
          <w:b/>
          <w:color w:val="000000" w:themeColor="text1"/>
          <w:szCs w:val="22"/>
        </w:rPr>
      </w:pPr>
      <w:r w:rsidRPr="003D40FD">
        <w:rPr>
          <w:color w:val="000000" w:themeColor="text1"/>
          <w:szCs w:val="22"/>
        </w:rPr>
        <w:t>glukagón</w:t>
      </w:r>
    </w:p>
    <w:p w14:paraId="1D36BF5D" w14:textId="77777777" w:rsidR="00812D16" w:rsidRPr="003D40FD" w:rsidRDefault="00812D16" w:rsidP="00204AAB">
      <w:pPr>
        <w:spacing w:line="240" w:lineRule="auto"/>
        <w:rPr>
          <w:noProof/>
          <w:color w:val="000000" w:themeColor="text1"/>
          <w:szCs w:val="22"/>
        </w:rPr>
      </w:pPr>
    </w:p>
    <w:p w14:paraId="1D36BF5E" w14:textId="77777777" w:rsidR="00812D16" w:rsidRPr="003D40FD" w:rsidRDefault="00812D16" w:rsidP="00204AAB">
      <w:pPr>
        <w:spacing w:line="240" w:lineRule="auto"/>
        <w:rPr>
          <w:noProof/>
          <w:color w:val="000000" w:themeColor="text1"/>
          <w:szCs w:val="22"/>
        </w:rPr>
      </w:pPr>
    </w:p>
    <w:p w14:paraId="1D36BF5F" w14:textId="77777777" w:rsidR="00812D16" w:rsidRPr="003D40FD" w:rsidRDefault="00DC5881" w:rsidP="00530E6E">
      <w:pPr>
        <w:pStyle w:val="Style7"/>
        <w:rPr>
          <w:noProof/>
        </w:rPr>
      </w:pPr>
      <w:r w:rsidRPr="003D40FD">
        <w:t>LIEČIVO (LIEČIVÁ)</w:t>
      </w:r>
    </w:p>
    <w:p w14:paraId="1D36BF60" w14:textId="77777777" w:rsidR="001D5154" w:rsidRPr="003D40FD" w:rsidRDefault="001D5154" w:rsidP="001D5154">
      <w:pPr>
        <w:spacing w:line="240" w:lineRule="auto"/>
        <w:rPr>
          <w:noProof/>
          <w:color w:val="000000" w:themeColor="text1"/>
          <w:szCs w:val="22"/>
        </w:rPr>
      </w:pPr>
    </w:p>
    <w:p w14:paraId="1D36BF61" w14:textId="77777777" w:rsidR="001D5154" w:rsidRPr="003D40FD" w:rsidRDefault="00DC5881" w:rsidP="001D5154">
      <w:pPr>
        <w:spacing w:line="240" w:lineRule="auto"/>
        <w:rPr>
          <w:noProof/>
          <w:color w:val="000000" w:themeColor="text1"/>
          <w:szCs w:val="22"/>
        </w:rPr>
      </w:pPr>
      <w:r w:rsidRPr="003D40FD">
        <w:rPr>
          <w:color w:val="000000" w:themeColor="text1"/>
          <w:szCs w:val="22"/>
        </w:rPr>
        <w:t>Každé naplnené pero obsahuje 0,5 mg glukagónu v 0,1 ml.</w:t>
      </w:r>
    </w:p>
    <w:p w14:paraId="1D36BF62" w14:textId="77777777" w:rsidR="008407D7" w:rsidRPr="003D40FD" w:rsidRDefault="008407D7" w:rsidP="001D5154">
      <w:pPr>
        <w:spacing w:line="240" w:lineRule="auto"/>
        <w:rPr>
          <w:noProof/>
          <w:color w:val="000000" w:themeColor="text1"/>
          <w:szCs w:val="22"/>
        </w:rPr>
      </w:pPr>
    </w:p>
    <w:p w14:paraId="1D36BF63" w14:textId="77777777" w:rsidR="00812D16" w:rsidRPr="003D40FD" w:rsidRDefault="00812D16" w:rsidP="00204AAB">
      <w:pPr>
        <w:spacing w:line="240" w:lineRule="auto"/>
        <w:rPr>
          <w:noProof/>
          <w:color w:val="000000" w:themeColor="text1"/>
          <w:szCs w:val="22"/>
        </w:rPr>
      </w:pPr>
    </w:p>
    <w:p w14:paraId="1D36BF64" w14:textId="77777777" w:rsidR="00812D16" w:rsidRPr="003D40FD" w:rsidRDefault="00DC5881" w:rsidP="00530E6E">
      <w:pPr>
        <w:pStyle w:val="Style7"/>
        <w:rPr>
          <w:noProof/>
        </w:rPr>
      </w:pPr>
      <w:r w:rsidRPr="003D40FD">
        <w:t>ZOZNAM POMOCNÝCH LÁTOK</w:t>
      </w:r>
    </w:p>
    <w:p w14:paraId="1D36BF65" w14:textId="77777777" w:rsidR="00812D16" w:rsidRPr="003D40FD" w:rsidRDefault="00812D16" w:rsidP="00204AAB">
      <w:pPr>
        <w:spacing w:line="240" w:lineRule="auto"/>
        <w:rPr>
          <w:noProof/>
          <w:color w:val="000000" w:themeColor="text1"/>
          <w:szCs w:val="22"/>
        </w:rPr>
      </w:pPr>
    </w:p>
    <w:p w14:paraId="1D36BF66" w14:textId="77777777" w:rsidR="008407D7" w:rsidRPr="003D40FD" w:rsidRDefault="00DC5881" w:rsidP="00204AAB">
      <w:pPr>
        <w:spacing w:line="240" w:lineRule="auto"/>
        <w:rPr>
          <w:noProof/>
          <w:color w:val="000000" w:themeColor="text1"/>
          <w:szCs w:val="22"/>
        </w:rPr>
      </w:pPr>
      <w:r w:rsidRPr="003D40FD">
        <w:rPr>
          <w:color w:val="000000" w:themeColor="text1"/>
          <w:szCs w:val="22"/>
        </w:rPr>
        <w:t>Obsahuje tiež dihydrát trehalózy, dimetylsulfoxid (DMSO), kyselinu sírovú a vodu na injekcie. Ďalšie informácie sú uvedené v písomnej informácii pre používateľa.</w:t>
      </w:r>
    </w:p>
    <w:p w14:paraId="1D36BF67" w14:textId="77777777" w:rsidR="008407D7" w:rsidRPr="003D40FD" w:rsidRDefault="008407D7" w:rsidP="00204AAB">
      <w:pPr>
        <w:spacing w:line="240" w:lineRule="auto"/>
        <w:rPr>
          <w:noProof/>
          <w:color w:val="000000" w:themeColor="text1"/>
          <w:szCs w:val="22"/>
        </w:rPr>
      </w:pPr>
    </w:p>
    <w:p w14:paraId="1D36BF68" w14:textId="77777777" w:rsidR="00812D16" w:rsidRPr="003D40FD" w:rsidRDefault="00812D16" w:rsidP="00204AAB">
      <w:pPr>
        <w:spacing w:line="240" w:lineRule="auto"/>
        <w:rPr>
          <w:noProof/>
          <w:color w:val="000000" w:themeColor="text1"/>
          <w:szCs w:val="22"/>
        </w:rPr>
      </w:pPr>
    </w:p>
    <w:p w14:paraId="1D36BF69" w14:textId="77777777" w:rsidR="00812D16" w:rsidRPr="003D40FD" w:rsidRDefault="00DC5881" w:rsidP="00530E6E">
      <w:pPr>
        <w:pStyle w:val="Style7"/>
        <w:rPr>
          <w:noProof/>
        </w:rPr>
      </w:pPr>
      <w:r w:rsidRPr="003D40FD">
        <w:t>LIEKOVÁ FORMA A OBSAH</w:t>
      </w:r>
    </w:p>
    <w:p w14:paraId="1D36BF6A" w14:textId="77777777" w:rsidR="00812D16" w:rsidRPr="003D40FD" w:rsidRDefault="00812D16" w:rsidP="00204AAB">
      <w:pPr>
        <w:spacing w:line="240" w:lineRule="auto"/>
        <w:rPr>
          <w:noProof/>
          <w:color w:val="000000" w:themeColor="text1"/>
          <w:szCs w:val="22"/>
        </w:rPr>
      </w:pPr>
    </w:p>
    <w:p w14:paraId="1D36BF6B" w14:textId="77777777" w:rsidR="00CB0B38" w:rsidRPr="003D40FD" w:rsidRDefault="00DC5881" w:rsidP="00204AAB">
      <w:pPr>
        <w:spacing w:line="240" w:lineRule="auto"/>
        <w:rPr>
          <w:noProof/>
          <w:color w:val="000000" w:themeColor="text1"/>
          <w:szCs w:val="22"/>
        </w:rPr>
      </w:pPr>
      <w:r w:rsidRPr="003D40FD">
        <w:rPr>
          <w:color w:val="000000" w:themeColor="text1"/>
          <w:szCs w:val="22"/>
          <w:highlight w:val="lightGray"/>
        </w:rPr>
        <w:t>Injekčný roztok</w:t>
      </w:r>
    </w:p>
    <w:p w14:paraId="1D36BF6C" w14:textId="77777777" w:rsidR="00CB0B38" w:rsidRPr="003D40FD" w:rsidRDefault="00CB0B38" w:rsidP="00204AAB">
      <w:pPr>
        <w:spacing w:line="240" w:lineRule="auto"/>
        <w:rPr>
          <w:noProof/>
          <w:color w:val="000000" w:themeColor="text1"/>
          <w:szCs w:val="22"/>
        </w:rPr>
      </w:pPr>
    </w:p>
    <w:p w14:paraId="1D36BF6D" w14:textId="77777777" w:rsidR="00043DAF" w:rsidRPr="003D40FD" w:rsidRDefault="00DC5881" w:rsidP="00087976">
      <w:pPr>
        <w:spacing w:line="240" w:lineRule="auto"/>
        <w:rPr>
          <w:noProof/>
          <w:color w:val="000000" w:themeColor="text1"/>
          <w:szCs w:val="22"/>
        </w:rPr>
      </w:pPr>
      <w:r w:rsidRPr="003D40FD">
        <w:rPr>
          <w:color w:val="000000" w:themeColor="text1"/>
          <w:szCs w:val="22"/>
        </w:rPr>
        <w:t>1 naplnené jednodávkové pero</w:t>
      </w:r>
    </w:p>
    <w:p w14:paraId="1D36BF6E" w14:textId="77777777" w:rsidR="00087976" w:rsidRPr="003D40FD" w:rsidRDefault="00DC5881" w:rsidP="00087976">
      <w:pPr>
        <w:spacing w:line="240" w:lineRule="auto"/>
        <w:rPr>
          <w:noProof/>
          <w:color w:val="000000" w:themeColor="text1"/>
          <w:szCs w:val="22"/>
        </w:rPr>
      </w:pPr>
      <w:r w:rsidRPr="003D40FD">
        <w:rPr>
          <w:color w:val="000000" w:themeColor="text1"/>
          <w:szCs w:val="22"/>
          <w:highlight w:val="lightGray"/>
        </w:rPr>
        <w:t>2 naplnené jednodávkové perá</w:t>
      </w:r>
    </w:p>
    <w:p w14:paraId="1D36BF6F" w14:textId="77777777" w:rsidR="008407D7" w:rsidRPr="003D40FD" w:rsidRDefault="008407D7" w:rsidP="00204AAB">
      <w:pPr>
        <w:spacing w:line="240" w:lineRule="auto"/>
        <w:rPr>
          <w:noProof/>
          <w:color w:val="000000" w:themeColor="text1"/>
          <w:szCs w:val="22"/>
        </w:rPr>
      </w:pPr>
    </w:p>
    <w:p w14:paraId="1D36BF70" w14:textId="77777777" w:rsidR="008407D7" w:rsidRPr="003D40FD" w:rsidRDefault="008407D7" w:rsidP="00204AAB">
      <w:pPr>
        <w:spacing w:line="240" w:lineRule="auto"/>
        <w:rPr>
          <w:noProof/>
          <w:color w:val="000000" w:themeColor="text1"/>
          <w:szCs w:val="22"/>
        </w:rPr>
      </w:pPr>
    </w:p>
    <w:p w14:paraId="1D36BF71" w14:textId="77777777" w:rsidR="00812D16" w:rsidRPr="003D40FD" w:rsidRDefault="00DC5881" w:rsidP="00530E6E">
      <w:pPr>
        <w:pStyle w:val="Style7"/>
        <w:rPr>
          <w:noProof/>
        </w:rPr>
      </w:pPr>
      <w:r w:rsidRPr="003D40FD">
        <w:t>SPÔSOB A CESTA (CESTY) PODÁVANIA</w:t>
      </w:r>
    </w:p>
    <w:p w14:paraId="1D36BF72" w14:textId="77777777" w:rsidR="00812D16" w:rsidRPr="003D40FD" w:rsidRDefault="00812D16" w:rsidP="00204AAB">
      <w:pPr>
        <w:spacing w:line="240" w:lineRule="auto"/>
        <w:rPr>
          <w:noProof/>
          <w:color w:val="000000" w:themeColor="text1"/>
          <w:szCs w:val="22"/>
        </w:rPr>
      </w:pPr>
    </w:p>
    <w:p w14:paraId="1D36BF73" w14:textId="77777777" w:rsidR="00310139" w:rsidRPr="003D40FD" w:rsidRDefault="00DC5881" w:rsidP="00310139">
      <w:pPr>
        <w:spacing w:line="240" w:lineRule="auto"/>
        <w:rPr>
          <w:noProof/>
          <w:color w:val="000000" w:themeColor="text1"/>
          <w:szCs w:val="22"/>
        </w:rPr>
      </w:pPr>
      <w:r w:rsidRPr="003D40FD">
        <w:rPr>
          <w:color w:val="000000" w:themeColor="text1"/>
          <w:szCs w:val="22"/>
        </w:rPr>
        <w:t>Pred použitím si prečítajte písomnú informáciu pre používateľa</w:t>
      </w:r>
    </w:p>
    <w:p w14:paraId="1D36BF74" w14:textId="77777777" w:rsidR="005F2F5C" w:rsidRPr="003D40FD" w:rsidRDefault="00DC5881" w:rsidP="005F2F5C">
      <w:pPr>
        <w:spacing w:line="240" w:lineRule="auto"/>
        <w:rPr>
          <w:noProof/>
          <w:color w:val="000000" w:themeColor="text1"/>
          <w:szCs w:val="22"/>
        </w:rPr>
      </w:pPr>
      <w:r>
        <w:rPr>
          <w:color w:val="000000" w:themeColor="text1"/>
          <w:szCs w:val="22"/>
        </w:rPr>
        <w:t>s</w:t>
      </w:r>
      <w:r w:rsidR="004B260A" w:rsidRPr="003D40FD">
        <w:rPr>
          <w:color w:val="000000" w:themeColor="text1"/>
          <w:szCs w:val="22"/>
        </w:rPr>
        <w:t>ubkutánne použitie</w:t>
      </w:r>
    </w:p>
    <w:p w14:paraId="1D36BF75" w14:textId="77777777" w:rsidR="00A10321" w:rsidRPr="003D40FD" w:rsidRDefault="00A10321" w:rsidP="00310139">
      <w:pPr>
        <w:spacing w:line="240" w:lineRule="auto"/>
        <w:rPr>
          <w:noProof/>
          <w:color w:val="000000" w:themeColor="text1"/>
          <w:szCs w:val="22"/>
        </w:rPr>
      </w:pPr>
    </w:p>
    <w:p w14:paraId="1D36BF76" w14:textId="77777777" w:rsidR="007206EA" w:rsidRPr="003D40FD" w:rsidRDefault="007206EA" w:rsidP="00310139">
      <w:pPr>
        <w:spacing w:line="240" w:lineRule="auto"/>
        <w:rPr>
          <w:noProof/>
          <w:color w:val="000000" w:themeColor="text1"/>
          <w:szCs w:val="22"/>
        </w:rPr>
      </w:pPr>
    </w:p>
    <w:p w14:paraId="1D36BF77" w14:textId="77777777" w:rsidR="00812D16" w:rsidRPr="003D40FD" w:rsidRDefault="00DC5881" w:rsidP="00530E6E">
      <w:pPr>
        <w:pStyle w:val="Style7"/>
        <w:rPr>
          <w:noProof/>
        </w:rPr>
      </w:pPr>
      <w:r w:rsidRPr="003D40FD">
        <w:t>ŠPECIÁLNE UPOZORNENIE, ŽE LIEK SA MUSÍ UCHOVÁVAŤ MIMO DOHĽADU A DOSAHU DETÍ</w:t>
      </w:r>
    </w:p>
    <w:p w14:paraId="1D36BF78" w14:textId="77777777" w:rsidR="00812D16" w:rsidRPr="003D40FD" w:rsidRDefault="00812D16" w:rsidP="00204AAB">
      <w:pPr>
        <w:spacing w:line="240" w:lineRule="auto"/>
        <w:rPr>
          <w:noProof/>
          <w:color w:val="000000" w:themeColor="text1"/>
          <w:szCs w:val="22"/>
        </w:rPr>
      </w:pPr>
    </w:p>
    <w:p w14:paraId="1D36BF79" w14:textId="77777777" w:rsidR="00812D16" w:rsidRPr="003D40FD" w:rsidRDefault="00DC5881" w:rsidP="00AF5FC3">
      <w:pPr>
        <w:rPr>
          <w:noProof/>
          <w:color w:val="000000" w:themeColor="text1"/>
        </w:rPr>
      </w:pPr>
      <w:r w:rsidRPr="003D40FD">
        <w:rPr>
          <w:color w:val="000000" w:themeColor="text1"/>
        </w:rPr>
        <w:t>Uchovávajte mimo dohľadu a dosahu detí</w:t>
      </w:r>
    </w:p>
    <w:p w14:paraId="1D36BF7A" w14:textId="77777777" w:rsidR="00812D16" w:rsidRPr="003D40FD" w:rsidRDefault="00812D16" w:rsidP="00204AAB">
      <w:pPr>
        <w:spacing w:line="240" w:lineRule="auto"/>
        <w:rPr>
          <w:noProof/>
          <w:color w:val="000000" w:themeColor="text1"/>
          <w:szCs w:val="22"/>
        </w:rPr>
      </w:pPr>
    </w:p>
    <w:p w14:paraId="1D36BF7B" w14:textId="77777777" w:rsidR="00812D16" w:rsidRPr="003D40FD" w:rsidRDefault="00812D16" w:rsidP="00204AAB">
      <w:pPr>
        <w:spacing w:line="240" w:lineRule="auto"/>
        <w:rPr>
          <w:noProof/>
          <w:color w:val="000000" w:themeColor="text1"/>
          <w:szCs w:val="22"/>
        </w:rPr>
      </w:pPr>
    </w:p>
    <w:p w14:paraId="1D36BF7C" w14:textId="77777777" w:rsidR="00812D16" w:rsidRPr="003D40FD" w:rsidRDefault="00DC5881" w:rsidP="00530E6E">
      <w:pPr>
        <w:pStyle w:val="Style7"/>
        <w:rPr>
          <w:noProof/>
        </w:rPr>
      </w:pPr>
      <w:r w:rsidRPr="003D40FD">
        <w:t>INÉ ŠPECIÁLNE UPOZORNENIE (UPOZORNENIA), AK JE TO POTREBNÉ</w:t>
      </w:r>
    </w:p>
    <w:p w14:paraId="1D36BF7D" w14:textId="77777777" w:rsidR="00812D16" w:rsidRPr="003D40FD" w:rsidRDefault="00812D16" w:rsidP="00204AAB">
      <w:pPr>
        <w:spacing w:line="240" w:lineRule="auto"/>
        <w:rPr>
          <w:noProof/>
          <w:color w:val="000000" w:themeColor="text1"/>
          <w:szCs w:val="22"/>
        </w:rPr>
      </w:pPr>
    </w:p>
    <w:p w14:paraId="1D36BF7E" w14:textId="77777777" w:rsidR="00812D16" w:rsidRPr="003D40FD" w:rsidRDefault="00812D16" w:rsidP="00204AAB">
      <w:pPr>
        <w:tabs>
          <w:tab w:val="left" w:pos="749"/>
        </w:tabs>
        <w:spacing w:line="240" w:lineRule="auto"/>
        <w:rPr>
          <w:color w:val="000000" w:themeColor="text1"/>
        </w:rPr>
      </w:pPr>
    </w:p>
    <w:p w14:paraId="1D36BF7F" w14:textId="77777777" w:rsidR="00C54E25" w:rsidRPr="003D40FD" w:rsidRDefault="00C54E25" w:rsidP="00204AAB">
      <w:pPr>
        <w:tabs>
          <w:tab w:val="left" w:pos="749"/>
        </w:tabs>
        <w:spacing w:line="240" w:lineRule="auto"/>
        <w:rPr>
          <w:color w:val="000000" w:themeColor="text1"/>
        </w:rPr>
      </w:pPr>
    </w:p>
    <w:p w14:paraId="1D36BF80" w14:textId="77777777" w:rsidR="00812D16" w:rsidRPr="003D40FD" w:rsidRDefault="00DC5881" w:rsidP="00530E6E">
      <w:pPr>
        <w:pStyle w:val="Style7"/>
      </w:pPr>
      <w:r w:rsidRPr="003D40FD">
        <w:t>DÁTUM EXSPIRÁCIE</w:t>
      </w:r>
    </w:p>
    <w:p w14:paraId="1D36BF81" w14:textId="77777777" w:rsidR="0010571C" w:rsidRPr="003D40FD" w:rsidRDefault="0010571C" w:rsidP="00204AAB">
      <w:pPr>
        <w:spacing w:line="240" w:lineRule="auto"/>
        <w:rPr>
          <w:noProof/>
          <w:color w:val="000000" w:themeColor="text1"/>
          <w:szCs w:val="22"/>
          <w:highlight w:val="lightGray"/>
        </w:rPr>
      </w:pPr>
    </w:p>
    <w:p w14:paraId="1D36BF82" w14:textId="77777777" w:rsidR="00C54E25" w:rsidRPr="003D40FD" w:rsidRDefault="00DC5881" w:rsidP="00204AAB">
      <w:pPr>
        <w:spacing w:line="240" w:lineRule="auto"/>
        <w:rPr>
          <w:noProof/>
          <w:color w:val="000000" w:themeColor="text1"/>
          <w:szCs w:val="22"/>
        </w:rPr>
      </w:pPr>
      <w:r w:rsidRPr="003D40FD">
        <w:rPr>
          <w:color w:val="000000" w:themeColor="text1"/>
          <w:szCs w:val="22"/>
        </w:rPr>
        <w:t>EXP</w:t>
      </w:r>
    </w:p>
    <w:p w14:paraId="1D36BF83" w14:textId="77777777" w:rsidR="00C54E25" w:rsidRPr="003D40FD" w:rsidRDefault="00C54E25" w:rsidP="00204AAB">
      <w:pPr>
        <w:spacing w:line="240" w:lineRule="auto"/>
        <w:rPr>
          <w:noProof/>
          <w:color w:val="000000" w:themeColor="text1"/>
          <w:szCs w:val="22"/>
        </w:rPr>
      </w:pPr>
    </w:p>
    <w:p w14:paraId="1D36BF84" w14:textId="77777777" w:rsidR="00812D16" w:rsidRPr="003D40FD" w:rsidRDefault="00DC5881" w:rsidP="00530E6E">
      <w:pPr>
        <w:pStyle w:val="Style7"/>
        <w:rPr>
          <w:noProof/>
        </w:rPr>
      </w:pPr>
      <w:r w:rsidRPr="003D40FD">
        <w:t>ŠPECIÁLNE PODMIENKY NA UCHOVÁVANIE</w:t>
      </w:r>
    </w:p>
    <w:p w14:paraId="1D36BF85" w14:textId="77777777" w:rsidR="00812D16" w:rsidRPr="003D40FD" w:rsidRDefault="00812D16" w:rsidP="00204AAB">
      <w:pPr>
        <w:spacing w:line="240" w:lineRule="auto"/>
        <w:rPr>
          <w:noProof/>
          <w:color w:val="000000" w:themeColor="text1"/>
          <w:szCs w:val="22"/>
        </w:rPr>
      </w:pPr>
    </w:p>
    <w:p w14:paraId="1D36BF86" w14:textId="77777777" w:rsidR="00865D1A" w:rsidRPr="003D40FD" w:rsidRDefault="00DC5881" w:rsidP="00865D1A">
      <w:pPr>
        <w:spacing w:line="240" w:lineRule="auto"/>
        <w:rPr>
          <w:noProof/>
          <w:szCs w:val="22"/>
        </w:rPr>
      </w:pPr>
      <w:r w:rsidRPr="003D40FD">
        <w:t>Uchovávajte pri teplote do 25 °C.</w:t>
      </w:r>
    </w:p>
    <w:p w14:paraId="1D36BF87" w14:textId="77777777" w:rsidR="00865D1A" w:rsidRPr="006A1AD9" w:rsidRDefault="00865D1A" w:rsidP="00865D1A">
      <w:pPr>
        <w:spacing w:line="240" w:lineRule="auto"/>
        <w:rPr>
          <w:noProof/>
          <w:color w:val="000000" w:themeColor="text1"/>
          <w:szCs w:val="22"/>
          <w:lang w:val="it-IT"/>
        </w:rPr>
      </w:pPr>
    </w:p>
    <w:p w14:paraId="1D36BF88" w14:textId="77777777" w:rsidR="00865D1A" w:rsidRPr="003D40FD" w:rsidRDefault="00DC5881" w:rsidP="00865D1A">
      <w:pPr>
        <w:spacing w:line="240" w:lineRule="auto"/>
        <w:rPr>
          <w:noProof/>
          <w:color w:val="000000" w:themeColor="text1"/>
          <w:szCs w:val="22"/>
        </w:rPr>
      </w:pPr>
      <w:r w:rsidRPr="003D40FD">
        <w:rPr>
          <w:color w:val="000000" w:themeColor="text1"/>
          <w:szCs w:val="22"/>
        </w:rPr>
        <w:lastRenderedPageBreak/>
        <w:t>Neuchovávajte v chladničke alebo mrazničke. Neuchovávajte pri teplote nižšej ako 15 °C.</w:t>
      </w:r>
    </w:p>
    <w:p w14:paraId="1D36BF89" w14:textId="77777777" w:rsidR="00483686" w:rsidRPr="003D40FD" w:rsidRDefault="00483686" w:rsidP="00865D1A">
      <w:pPr>
        <w:spacing w:line="240" w:lineRule="auto"/>
        <w:rPr>
          <w:noProof/>
          <w:color w:val="000000" w:themeColor="text1"/>
          <w:szCs w:val="22"/>
        </w:rPr>
      </w:pPr>
    </w:p>
    <w:p w14:paraId="1D36BF8A" w14:textId="77777777" w:rsidR="002A367C" w:rsidRPr="003D40FD" w:rsidRDefault="00DC5881" w:rsidP="002A367C">
      <w:pPr>
        <w:spacing w:line="240" w:lineRule="auto"/>
        <w:rPr>
          <w:noProof/>
          <w:color w:val="000000" w:themeColor="text1"/>
          <w:szCs w:val="22"/>
        </w:rPr>
      </w:pPr>
      <w:r w:rsidRPr="003D40FD">
        <w:rPr>
          <w:color w:val="000000" w:themeColor="text1"/>
          <w:szCs w:val="22"/>
        </w:rPr>
        <w:t>Do použitia uchovávajte v pôvodnom uzavretom vrecku z fólie na ochranu pred svetlom a vlhkosťou.</w:t>
      </w:r>
    </w:p>
    <w:p w14:paraId="1D36BF8B" w14:textId="77777777" w:rsidR="00AF56AC" w:rsidRPr="003D40FD" w:rsidRDefault="00AF56AC" w:rsidP="00071D0E">
      <w:pPr>
        <w:spacing w:line="240" w:lineRule="auto"/>
        <w:rPr>
          <w:noProof/>
          <w:color w:val="000000" w:themeColor="text1"/>
          <w:szCs w:val="22"/>
        </w:rPr>
      </w:pPr>
    </w:p>
    <w:p w14:paraId="1D36BF8C" w14:textId="77777777" w:rsidR="00A44E2A" w:rsidRPr="003D40FD" w:rsidRDefault="00A44E2A" w:rsidP="00865D1A">
      <w:pPr>
        <w:spacing w:line="240" w:lineRule="auto"/>
        <w:rPr>
          <w:noProof/>
          <w:color w:val="000000" w:themeColor="text1"/>
          <w:szCs w:val="22"/>
        </w:rPr>
      </w:pPr>
    </w:p>
    <w:p w14:paraId="1D36BF8D" w14:textId="77777777" w:rsidR="00812D16" w:rsidRPr="003D40FD" w:rsidRDefault="00DC5881" w:rsidP="00530E6E">
      <w:pPr>
        <w:pStyle w:val="Style7"/>
        <w:rPr>
          <w:noProof/>
        </w:rPr>
      </w:pPr>
      <w:r w:rsidRPr="003D40FD">
        <w:t>ŠPECIÁLNE UPOZORNENIA NA LIKVIDÁCIU NEPOUŽITÝCH LIEKOV ALEBO ODPADOV Z NICH VZNIKNUTÝCH, AK JE TO VHODNÉ</w:t>
      </w:r>
    </w:p>
    <w:p w14:paraId="1D36BF8E" w14:textId="77777777" w:rsidR="00812D16" w:rsidRPr="003D40FD" w:rsidRDefault="00812D16" w:rsidP="00204AAB">
      <w:pPr>
        <w:spacing w:line="240" w:lineRule="auto"/>
        <w:rPr>
          <w:noProof/>
          <w:color w:val="000000" w:themeColor="text1"/>
          <w:szCs w:val="22"/>
        </w:rPr>
      </w:pPr>
    </w:p>
    <w:p w14:paraId="1D36BF8F" w14:textId="77777777" w:rsidR="00793401" w:rsidRPr="003D40FD" w:rsidRDefault="00DC5881" w:rsidP="00204AAB">
      <w:pPr>
        <w:spacing w:line="240" w:lineRule="auto"/>
        <w:rPr>
          <w:color w:val="000000" w:themeColor="text1"/>
        </w:rPr>
      </w:pPr>
      <w:r w:rsidRPr="003D40FD">
        <w:rPr>
          <w:color w:val="000000" w:themeColor="text1"/>
        </w:rPr>
        <w:t>Všetok nepoužitý liek alebo odpad vzniknutý z lieku sa má zlikvidovať v súlade s národnými požiadavkami.</w:t>
      </w:r>
    </w:p>
    <w:p w14:paraId="1D36BF90" w14:textId="77777777" w:rsidR="0083620A" w:rsidRPr="003D40FD" w:rsidRDefault="0083620A" w:rsidP="00204AAB">
      <w:pPr>
        <w:spacing w:line="240" w:lineRule="auto"/>
        <w:rPr>
          <w:color w:val="000000" w:themeColor="text1"/>
        </w:rPr>
      </w:pPr>
    </w:p>
    <w:p w14:paraId="1D36BF91" w14:textId="77777777" w:rsidR="00812D16" w:rsidRPr="003D40FD" w:rsidRDefault="00812D16" w:rsidP="00204AAB">
      <w:pPr>
        <w:spacing w:line="240" w:lineRule="auto"/>
        <w:rPr>
          <w:noProof/>
          <w:color w:val="000000" w:themeColor="text1"/>
          <w:szCs w:val="22"/>
        </w:rPr>
      </w:pPr>
    </w:p>
    <w:p w14:paraId="1D36BF92" w14:textId="77777777" w:rsidR="00812D16" w:rsidRPr="003D40FD" w:rsidRDefault="00DC5881" w:rsidP="00530E6E">
      <w:pPr>
        <w:pStyle w:val="Style7"/>
        <w:rPr>
          <w:noProof/>
        </w:rPr>
      </w:pPr>
      <w:r w:rsidRPr="003D40FD">
        <w:t>NÁZOV A ADRESA DRŽITEĽA ROZHODNUTIA O REGISTRÁCII</w:t>
      </w:r>
    </w:p>
    <w:p w14:paraId="051499C4" w14:textId="77777777" w:rsidR="00DC5881" w:rsidRPr="003D40FD" w:rsidRDefault="00DC5881" w:rsidP="00DC5881">
      <w:pPr>
        <w:spacing w:line="240" w:lineRule="auto"/>
        <w:rPr>
          <w:noProof/>
          <w:szCs w:val="22"/>
        </w:rPr>
      </w:pPr>
    </w:p>
    <w:p w14:paraId="025BB6D2"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4BDCE754" w14:textId="7D80430A" w:rsidR="006A1AD9" w:rsidRPr="00494DFE" w:rsidRDefault="00DC5881" w:rsidP="006A1AD9">
      <w:pPr>
        <w:tabs>
          <w:tab w:val="clear" w:pos="567"/>
        </w:tabs>
        <w:spacing w:line="240" w:lineRule="auto"/>
        <w:rPr>
          <w:rFonts w:eastAsiaTheme="minorHAnsi"/>
          <w:szCs w:val="22"/>
          <w:lang w:val="nl-NL"/>
        </w:rPr>
      </w:pPr>
      <w:r w:rsidRPr="00494DFE">
        <w:rPr>
          <w:rFonts w:eastAsiaTheme="minorHAnsi"/>
          <w:szCs w:val="22"/>
          <w:lang w:val="nl-NL"/>
        </w:rPr>
        <w:t>Bargelaan 200</w:t>
      </w:r>
      <w:r w:rsidR="006A1AD9" w:rsidRPr="00494DFE">
        <w:rPr>
          <w:rFonts w:eastAsiaTheme="minorHAnsi"/>
          <w:szCs w:val="22"/>
          <w:lang w:val="nl-NL"/>
        </w:rPr>
        <w:t xml:space="preserve"> </w:t>
      </w:r>
    </w:p>
    <w:p w14:paraId="5EF83868" w14:textId="4E24CB4E" w:rsidR="00DC5881" w:rsidRPr="00494DFE" w:rsidRDefault="006A1AD9" w:rsidP="00DC5881">
      <w:pPr>
        <w:tabs>
          <w:tab w:val="clear" w:pos="567"/>
        </w:tabs>
        <w:spacing w:line="240" w:lineRule="auto"/>
        <w:rPr>
          <w:rFonts w:eastAsiaTheme="minorHAnsi"/>
          <w:szCs w:val="22"/>
          <w:lang w:val="nl-NL"/>
        </w:rPr>
      </w:pPr>
      <w:r w:rsidRPr="00494DFE">
        <w:rPr>
          <w:rFonts w:eastAsiaTheme="minorHAnsi"/>
          <w:szCs w:val="22"/>
          <w:lang w:val="nl-NL"/>
        </w:rPr>
        <w:t>Element Offices</w:t>
      </w:r>
    </w:p>
    <w:p w14:paraId="7398D1F5"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1D36BF9A" w14:textId="3165EFA4" w:rsidR="00812D16" w:rsidRPr="003D40FD" w:rsidRDefault="00DC5881" w:rsidP="00204AAB">
      <w:pPr>
        <w:spacing w:line="240" w:lineRule="auto"/>
        <w:rPr>
          <w:noProof/>
          <w:color w:val="000000" w:themeColor="text1"/>
          <w:szCs w:val="22"/>
        </w:rPr>
      </w:pPr>
      <w:r w:rsidRPr="00494DFE">
        <w:rPr>
          <w:color w:val="202124"/>
          <w:szCs w:val="22"/>
          <w:lang w:eastAsia="en-GB"/>
        </w:rPr>
        <w:t>Holandsko</w:t>
      </w:r>
    </w:p>
    <w:p w14:paraId="1D36BF9B" w14:textId="77777777" w:rsidR="00812D16" w:rsidRPr="003D40FD" w:rsidRDefault="00812D16" w:rsidP="00204AAB">
      <w:pPr>
        <w:spacing w:line="240" w:lineRule="auto"/>
        <w:rPr>
          <w:noProof/>
          <w:color w:val="000000" w:themeColor="text1"/>
          <w:szCs w:val="22"/>
        </w:rPr>
      </w:pPr>
    </w:p>
    <w:p w14:paraId="1D36BF9C" w14:textId="77777777" w:rsidR="00812D16" w:rsidRPr="003D40FD" w:rsidRDefault="00DC5881" w:rsidP="00530E6E">
      <w:pPr>
        <w:pStyle w:val="Style7"/>
        <w:rPr>
          <w:noProof/>
        </w:rPr>
      </w:pPr>
      <w:r w:rsidRPr="003D40FD">
        <w:t>REGISTRAČNÉ ČÍSLO (ČÍSLA)</w:t>
      </w:r>
    </w:p>
    <w:p w14:paraId="1D36BF9D" w14:textId="77777777" w:rsidR="00812D16" w:rsidRPr="003D40FD" w:rsidRDefault="00812D16" w:rsidP="00204AAB">
      <w:pPr>
        <w:spacing w:line="240" w:lineRule="auto"/>
        <w:rPr>
          <w:noProof/>
          <w:color w:val="000000" w:themeColor="text1"/>
          <w:szCs w:val="22"/>
        </w:rPr>
      </w:pPr>
    </w:p>
    <w:p w14:paraId="1D36BF9E" w14:textId="77777777" w:rsidR="001A593F" w:rsidRPr="003D40FD" w:rsidRDefault="00DC5881" w:rsidP="001A593F">
      <w:pPr>
        <w:spacing w:line="240" w:lineRule="auto"/>
        <w:rPr>
          <w:noProof/>
          <w:color w:val="000000" w:themeColor="text1"/>
          <w:highlight w:val="lightGray"/>
        </w:rPr>
      </w:pPr>
      <w:r w:rsidRPr="003D40FD">
        <w:rPr>
          <w:color w:val="000000" w:themeColor="text1"/>
        </w:rPr>
        <w:t>EU/</w:t>
      </w:r>
      <w:r w:rsidR="000F3DB9" w:rsidRPr="00FC4A8B">
        <w:rPr>
          <w:noProof/>
          <w:color w:val="000000" w:themeColor="text1"/>
          <w:highlight w:val="lightGray"/>
        </w:rPr>
        <w:t>1/20/1523/001</w:t>
      </w:r>
      <w:r w:rsidRPr="003D40FD">
        <w:rPr>
          <w:color w:val="000000" w:themeColor="text1"/>
        </w:rPr>
        <w:t xml:space="preserve"> – </w:t>
      </w:r>
      <w:r w:rsidRPr="003D40FD">
        <w:rPr>
          <w:color w:val="000000" w:themeColor="text1"/>
          <w:highlight w:val="lightGray"/>
        </w:rPr>
        <w:t>Ogluo 0,5 mg injekčný roztok v naplnenom pere – 1 jednodávkové pero</w:t>
      </w:r>
    </w:p>
    <w:p w14:paraId="1D36BF9F" w14:textId="77777777" w:rsidR="001A593F" w:rsidRPr="003D40FD" w:rsidRDefault="00DC5881" w:rsidP="001A593F">
      <w:pPr>
        <w:spacing w:line="240" w:lineRule="auto"/>
        <w:rPr>
          <w:noProof/>
          <w:color w:val="000000" w:themeColor="text1"/>
          <w:highlight w:val="lightGray"/>
        </w:rPr>
      </w:pPr>
      <w:r w:rsidRPr="00E44D53">
        <w:rPr>
          <w:noProof/>
          <w:color w:val="000000" w:themeColor="text1"/>
          <w:highlight w:val="lightGray"/>
        </w:rPr>
        <w:t>EU/1/20/1523/002</w:t>
      </w:r>
      <w:r w:rsidR="004B260A" w:rsidRPr="003D40FD">
        <w:rPr>
          <w:color w:val="000000" w:themeColor="text1"/>
          <w:highlight w:val="lightGray"/>
        </w:rPr>
        <w:t xml:space="preserve"> – Ogluo 0,5 mg injekčný roztok v naplnenom pere – 2 jednodávkové perá</w:t>
      </w:r>
    </w:p>
    <w:p w14:paraId="1D36BFA1" w14:textId="77777777" w:rsidR="00AF56AC" w:rsidRPr="003D40FD" w:rsidRDefault="00AF56AC" w:rsidP="00AF56AC">
      <w:pPr>
        <w:spacing w:line="240" w:lineRule="auto"/>
        <w:rPr>
          <w:noProof/>
          <w:color w:val="000000" w:themeColor="text1"/>
          <w:szCs w:val="22"/>
          <w:highlight w:val="yellow"/>
        </w:rPr>
      </w:pPr>
    </w:p>
    <w:p w14:paraId="1D36BFA2" w14:textId="77777777" w:rsidR="001A593F" w:rsidRPr="003D40FD" w:rsidRDefault="001A593F" w:rsidP="00204AAB">
      <w:pPr>
        <w:spacing w:line="240" w:lineRule="auto"/>
        <w:rPr>
          <w:noProof/>
          <w:color w:val="000000" w:themeColor="text1"/>
          <w:szCs w:val="22"/>
        </w:rPr>
      </w:pPr>
    </w:p>
    <w:p w14:paraId="1D36BFA3" w14:textId="77777777" w:rsidR="00812D16" w:rsidRPr="003D40FD" w:rsidRDefault="00DC5881" w:rsidP="00530E6E">
      <w:pPr>
        <w:pStyle w:val="Style7"/>
        <w:rPr>
          <w:noProof/>
        </w:rPr>
      </w:pPr>
      <w:r w:rsidRPr="003D40FD">
        <w:t>ČÍSLO VÝROBNEJ ŠARŽE</w:t>
      </w:r>
    </w:p>
    <w:p w14:paraId="1D36BFA4" w14:textId="77777777" w:rsidR="00812D16" w:rsidRPr="003D40FD" w:rsidRDefault="00812D16" w:rsidP="00204AAB">
      <w:pPr>
        <w:spacing w:line="240" w:lineRule="auto"/>
        <w:rPr>
          <w:i/>
          <w:noProof/>
          <w:szCs w:val="22"/>
        </w:rPr>
      </w:pPr>
    </w:p>
    <w:p w14:paraId="1D36BFA5" w14:textId="77777777" w:rsidR="00812D16" w:rsidRPr="003D40FD" w:rsidRDefault="00DC5881" w:rsidP="00204AAB">
      <w:pPr>
        <w:spacing w:line="240" w:lineRule="auto"/>
        <w:rPr>
          <w:noProof/>
          <w:szCs w:val="22"/>
        </w:rPr>
      </w:pPr>
      <w:r w:rsidRPr="003D40FD">
        <w:t>Č. šarže</w:t>
      </w:r>
    </w:p>
    <w:p w14:paraId="1D36BFA6" w14:textId="77777777" w:rsidR="00AF56AC" w:rsidRDefault="00AF56AC" w:rsidP="00204AAB">
      <w:pPr>
        <w:spacing w:line="240" w:lineRule="auto"/>
        <w:rPr>
          <w:noProof/>
          <w:szCs w:val="22"/>
        </w:rPr>
      </w:pPr>
    </w:p>
    <w:p w14:paraId="1D36BFA7" w14:textId="77777777" w:rsidR="000F3DB9" w:rsidRPr="003D40FD" w:rsidRDefault="000F3DB9" w:rsidP="00204AAB">
      <w:pPr>
        <w:spacing w:line="240" w:lineRule="auto"/>
        <w:rPr>
          <w:noProof/>
          <w:szCs w:val="22"/>
        </w:rPr>
      </w:pPr>
    </w:p>
    <w:p w14:paraId="1D36BFA8" w14:textId="77777777" w:rsidR="00812D16" w:rsidRPr="003D40FD" w:rsidRDefault="00DC5881" w:rsidP="00530E6E">
      <w:pPr>
        <w:pStyle w:val="Style7"/>
        <w:rPr>
          <w:noProof/>
        </w:rPr>
      </w:pPr>
      <w:r w:rsidRPr="003D40FD">
        <w:t>ZATRIEDENIE LIEKU PODĽA SPÔSOBU VÝDAJA</w:t>
      </w:r>
    </w:p>
    <w:p w14:paraId="1D36BFA9" w14:textId="77777777" w:rsidR="00812D16" w:rsidRPr="003D40FD" w:rsidRDefault="00812D16" w:rsidP="00204AAB">
      <w:pPr>
        <w:spacing w:line="240" w:lineRule="auto"/>
        <w:rPr>
          <w:i/>
          <w:noProof/>
          <w:szCs w:val="22"/>
        </w:rPr>
      </w:pPr>
    </w:p>
    <w:p w14:paraId="1D36BFAA" w14:textId="77777777" w:rsidR="00AF56AC" w:rsidRPr="003D40FD" w:rsidRDefault="00AF56AC" w:rsidP="00204AAB">
      <w:pPr>
        <w:spacing w:line="240" w:lineRule="auto"/>
        <w:rPr>
          <w:noProof/>
          <w:szCs w:val="22"/>
        </w:rPr>
      </w:pPr>
    </w:p>
    <w:p w14:paraId="1D36BFAB" w14:textId="77777777" w:rsidR="00A10321" w:rsidRPr="003D40FD" w:rsidRDefault="00DC5881" w:rsidP="00530E6E">
      <w:pPr>
        <w:pStyle w:val="Style7"/>
      </w:pPr>
      <w:r w:rsidRPr="003D40FD">
        <w:t>POKYNY NA POUŽITIE</w:t>
      </w:r>
    </w:p>
    <w:p w14:paraId="1D36BFAC" w14:textId="77777777" w:rsidR="00812D16" w:rsidRPr="003D40FD" w:rsidRDefault="00812D16" w:rsidP="00204AAB">
      <w:pPr>
        <w:spacing w:line="240" w:lineRule="auto"/>
        <w:rPr>
          <w:noProof/>
          <w:szCs w:val="22"/>
        </w:rPr>
      </w:pPr>
    </w:p>
    <w:p w14:paraId="1D36BFAD" w14:textId="77777777" w:rsidR="000D5BC3" w:rsidRPr="003D40FD" w:rsidRDefault="000D5BC3" w:rsidP="00204AAB">
      <w:pPr>
        <w:spacing w:line="240" w:lineRule="auto"/>
        <w:rPr>
          <w:noProof/>
          <w:szCs w:val="22"/>
        </w:rPr>
      </w:pPr>
    </w:p>
    <w:p w14:paraId="1D36BFAE" w14:textId="77777777" w:rsidR="00A10321" w:rsidRPr="003D40FD" w:rsidRDefault="00DC5881" w:rsidP="00530E6E">
      <w:pPr>
        <w:pStyle w:val="Style7"/>
      </w:pPr>
      <w:r w:rsidRPr="003D40FD">
        <w:t>INFORMÁCIE V BRAILLOVOM PÍSME</w:t>
      </w:r>
    </w:p>
    <w:p w14:paraId="1D36BFAF" w14:textId="77777777" w:rsidR="00A10321" w:rsidRPr="003D40FD" w:rsidRDefault="00A10321" w:rsidP="000163ED">
      <w:pPr>
        <w:keepNext/>
        <w:spacing w:line="240" w:lineRule="auto"/>
        <w:rPr>
          <w:noProof/>
          <w:szCs w:val="22"/>
        </w:rPr>
      </w:pPr>
    </w:p>
    <w:p w14:paraId="1D36BFB0" w14:textId="77777777" w:rsidR="00C83C0F" w:rsidRPr="003D40FD" w:rsidRDefault="00DC5881" w:rsidP="00C83C0F">
      <w:pPr>
        <w:spacing w:line="240" w:lineRule="auto"/>
        <w:rPr>
          <w:noProof/>
          <w:szCs w:val="22"/>
        </w:rPr>
      </w:pPr>
      <w:r w:rsidRPr="002F70F1">
        <w:rPr>
          <w:highlight w:val="lightGray"/>
        </w:rPr>
        <w:t>Ogluo 0,5 mg</w:t>
      </w:r>
    </w:p>
    <w:p w14:paraId="1D36BFB1" w14:textId="77777777" w:rsidR="005C71E4" w:rsidRPr="003D40FD" w:rsidRDefault="005C71E4" w:rsidP="00204AAB">
      <w:pPr>
        <w:spacing w:line="240" w:lineRule="auto"/>
        <w:rPr>
          <w:noProof/>
          <w:szCs w:val="22"/>
          <w:shd w:val="clear" w:color="auto" w:fill="CCCCCC"/>
        </w:rPr>
      </w:pPr>
    </w:p>
    <w:p w14:paraId="1D36BFB2" w14:textId="77777777" w:rsidR="001356A7" w:rsidRPr="003D40FD" w:rsidRDefault="001356A7" w:rsidP="00204AAB">
      <w:pPr>
        <w:spacing w:line="240" w:lineRule="auto"/>
        <w:rPr>
          <w:noProof/>
          <w:szCs w:val="22"/>
          <w:shd w:val="clear" w:color="auto" w:fill="CCCCCC"/>
        </w:rPr>
      </w:pPr>
    </w:p>
    <w:p w14:paraId="1D36BFB3" w14:textId="77777777" w:rsidR="005C71E4" w:rsidRPr="003D40FD" w:rsidRDefault="00DC5881" w:rsidP="00530E6E">
      <w:pPr>
        <w:pStyle w:val="Style7"/>
      </w:pPr>
      <w:r w:rsidRPr="003D40FD">
        <w:t>ŠPECIFICKÝ IDENTIFIKÁTOR – DVOJROZMERNÝ ČIAROVÝ KÓD</w:t>
      </w:r>
    </w:p>
    <w:p w14:paraId="1D36BFB4" w14:textId="77777777" w:rsidR="005C71E4" w:rsidRPr="003D40FD" w:rsidRDefault="005C71E4" w:rsidP="005C71E4">
      <w:pPr>
        <w:tabs>
          <w:tab w:val="clear" w:pos="567"/>
        </w:tabs>
        <w:spacing w:line="240" w:lineRule="auto"/>
        <w:rPr>
          <w:noProof/>
        </w:rPr>
      </w:pPr>
    </w:p>
    <w:p w14:paraId="1D36BFB5" w14:textId="77777777" w:rsidR="005C71E4" w:rsidRPr="003D40FD" w:rsidRDefault="00DC5881" w:rsidP="005C71E4">
      <w:pPr>
        <w:spacing w:line="240" w:lineRule="auto"/>
        <w:rPr>
          <w:noProof/>
          <w:szCs w:val="22"/>
          <w:shd w:val="clear" w:color="auto" w:fill="CCCCCC"/>
        </w:rPr>
      </w:pPr>
      <w:r w:rsidRPr="003D40FD">
        <w:rPr>
          <w:highlight w:val="lightGray"/>
        </w:rPr>
        <w:t>Dvojrozmerný čiarový kód so špecifickým identifikátorom.</w:t>
      </w:r>
    </w:p>
    <w:p w14:paraId="1D36BFB6" w14:textId="77777777" w:rsidR="005C71E4" w:rsidRDefault="005C71E4" w:rsidP="005C71E4">
      <w:pPr>
        <w:spacing w:line="240" w:lineRule="auto"/>
        <w:rPr>
          <w:noProof/>
          <w:szCs w:val="22"/>
          <w:shd w:val="clear" w:color="auto" w:fill="CCCCCC"/>
        </w:rPr>
      </w:pPr>
    </w:p>
    <w:p w14:paraId="1D36BFB7" w14:textId="77777777" w:rsidR="000F3DB9" w:rsidRPr="003D40FD" w:rsidRDefault="000F3DB9" w:rsidP="005C71E4">
      <w:pPr>
        <w:spacing w:line="240" w:lineRule="auto"/>
        <w:rPr>
          <w:noProof/>
          <w:szCs w:val="22"/>
          <w:shd w:val="clear" w:color="auto" w:fill="CCCCCC"/>
        </w:rPr>
      </w:pPr>
    </w:p>
    <w:p w14:paraId="1D36BFB8" w14:textId="77777777" w:rsidR="005C71E4" w:rsidRPr="003D40FD" w:rsidRDefault="00DC5881" w:rsidP="00530E6E">
      <w:pPr>
        <w:pStyle w:val="Style7"/>
      </w:pPr>
      <w:r w:rsidRPr="003D40FD">
        <w:t>ŠPECIFICKÝ IDENTIFIKÁTOR – ÚDAJE ČITATEĽNÉ ĽUDSKÝM OKOM</w:t>
      </w:r>
    </w:p>
    <w:p w14:paraId="1D36BFB9" w14:textId="77777777" w:rsidR="005C71E4" w:rsidRPr="003D40FD" w:rsidRDefault="005C71E4" w:rsidP="005C71E4">
      <w:pPr>
        <w:tabs>
          <w:tab w:val="clear" w:pos="567"/>
        </w:tabs>
        <w:spacing w:line="240" w:lineRule="auto"/>
        <w:rPr>
          <w:noProof/>
        </w:rPr>
      </w:pPr>
    </w:p>
    <w:p w14:paraId="1D36BFBA" w14:textId="77777777" w:rsidR="005C71E4" w:rsidRPr="003D40FD" w:rsidRDefault="00DC5881" w:rsidP="005C71E4">
      <w:pPr>
        <w:rPr>
          <w:szCs w:val="22"/>
        </w:rPr>
      </w:pPr>
      <w:r w:rsidRPr="003D40FD">
        <w:t>PC</w:t>
      </w:r>
    </w:p>
    <w:p w14:paraId="1D36BFBB" w14:textId="77777777" w:rsidR="005C71E4" w:rsidRPr="003D40FD" w:rsidRDefault="00DC5881" w:rsidP="005C71E4">
      <w:pPr>
        <w:rPr>
          <w:szCs w:val="22"/>
        </w:rPr>
      </w:pPr>
      <w:r w:rsidRPr="003D40FD">
        <w:t>SN</w:t>
      </w:r>
    </w:p>
    <w:p w14:paraId="1D36BFBD" w14:textId="4BAA9396" w:rsidR="00494DFE" w:rsidRDefault="00DC5881" w:rsidP="005860D3">
      <w:r w:rsidRPr="003D40FD">
        <w:t>NN</w:t>
      </w:r>
    </w:p>
    <w:p w14:paraId="69ECB410" w14:textId="77777777" w:rsidR="00494DFE" w:rsidRDefault="00494DFE">
      <w:pPr>
        <w:tabs>
          <w:tab w:val="clear" w:pos="567"/>
        </w:tabs>
        <w:spacing w:line="240" w:lineRule="auto"/>
      </w:pPr>
      <w:r>
        <w:br w:type="page"/>
      </w:r>
    </w:p>
    <w:p w14:paraId="0422F200" w14:textId="77777777" w:rsidR="000F3DB9" w:rsidRDefault="000F3DB9" w:rsidP="005860D3"/>
    <w:p w14:paraId="133C9B54" w14:textId="77777777" w:rsidR="000F3DB9" w:rsidRPr="003D40FD" w:rsidRDefault="000F3DB9" w:rsidP="005860D3">
      <w:pPr>
        <w:rPr>
          <w:szCs w:val="22"/>
        </w:rPr>
      </w:pPr>
    </w:p>
    <w:p w14:paraId="1D36BFBF" w14:textId="77777777" w:rsidR="00AE12B9" w:rsidRPr="003D40FD" w:rsidRDefault="00DC5881"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ÚDAJE, KTORÉ MAJÚ BYŤ UVEDENÉ NA VONKAJŠOM OBALE</w:t>
      </w:r>
    </w:p>
    <w:p w14:paraId="1D36BFC0" w14:textId="77777777" w:rsidR="00EC01BD" w:rsidRPr="003D40FD"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1D36BFC1" w14:textId="77777777" w:rsidR="00AE12B9" w:rsidRPr="003D40FD" w:rsidRDefault="00DC5881"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VRECKO Z FÓLIE – NAPLNENÉ PERO (0,5 MG)</w:t>
      </w:r>
    </w:p>
    <w:p w14:paraId="1D36BFC2" w14:textId="77777777" w:rsidR="00AE12B9" w:rsidRPr="003D40FD" w:rsidRDefault="00AE12B9" w:rsidP="00AE12B9">
      <w:pPr>
        <w:spacing w:line="240" w:lineRule="auto"/>
        <w:rPr>
          <w:noProof/>
          <w:szCs w:val="22"/>
        </w:rPr>
      </w:pPr>
    </w:p>
    <w:p w14:paraId="1D36BFC3" w14:textId="77777777" w:rsidR="00AE12B9" w:rsidRPr="003D40FD" w:rsidRDefault="00AE12B9" w:rsidP="00AE12B9">
      <w:pPr>
        <w:spacing w:line="240" w:lineRule="auto"/>
        <w:rPr>
          <w:noProof/>
          <w:szCs w:val="22"/>
        </w:rPr>
      </w:pPr>
    </w:p>
    <w:p w14:paraId="1D36BFC4" w14:textId="77777777" w:rsidR="00AE12B9" w:rsidRPr="003D40FD" w:rsidRDefault="00DC5881" w:rsidP="00A752BD">
      <w:pPr>
        <w:pStyle w:val="Style8"/>
      </w:pPr>
      <w:r w:rsidRPr="003D40FD">
        <w:t>NÁZOV LIEKU</w:t>
      </w:r>
    </w:p>
    <w:p w14:paraId="1D36BFC5" w14:textId="77777777" w:rsidR="00AE12B9" w:rsidRPr="003D40FD" w:rsidRDefault="00AE12B9" w:rsidP="00AE12B9">
      <w:pPr>
        <w:spacing w:line="240" w:lineRule="auto"/>
        <w:rPr>
          <w:noProof/>
          <w:szCs w:val="22"/>
        </w:rPr>
      </w:pPr>
    </w:p>
    <w:p w14:paraId="1D36BFC6" w14:textId="77777777" w:rsidR="00AE12B9" w:rsidRPr="003D40FD" w:rsidRDefault="00DC5881" w:rsidP="00AE12B9">
      <w:pPr>
        <w:spacing w:line="240" w:lineRule="auto"/>
        <w:rPr>
          <w:noProof/>
          <w:szCs w:val="22"/>
        </w:rPr>
      </w:pPr>
      <w:r w:rsidRPr="003D40FD">
        <w:t>Ogluo 0,5 mg injekčný roztok v naplnenom pere</w:t>
      </w:r>
    </w:p>
    <w:p w14:paraId="1D36BFC7" w14:textId="77777777" w:rsidR="00AE12B9" w:rsidRPr="003D40FD" w:rsidRDefault="00DC5881" w:rsidP="00AE12B9">
      <w:pPr>
        <w:spacing w:line="240" w:lineRule="auto"/>
        <w:rPr>
          <w:b/>
          <w:szCs w:val="22"/>
        </w:rPr>
      </w:pPr>
      <w:r w:rsidRPr="003D40FD">
        <w:t>glukagón</w:t>
      </w:r>
    </w:p>
    <w:p w14:paraId="1D36BFC8" w14:textId="77777777" w:rsidR="00AE12B9" w:rsidRPr="003D40FD" w:rsidRDefault="00AE12B9" w:rsidP="00AE12B9">
      <w:pPr>
        <w:spacing w:line="240" w:lineRule="auto"/>
        <w:rPr>
          <w:noProof/>
          <w:szCs w:val="22"/>
        </w:rPr>
      </w:pPr>
    </w:p>
    <w:p w14:paraId="1D36BFC9" w14:textId="77777777" w:rsidR="00AE12B9" w:rsidRPr="003D40FD" w:rsidRDefault="00AE12B9" w:rsidP="00AE12B9">
      <w:pPr>
        <w:spacing w:line="240" w:lineRule="auto"/>
        <w:rPr>
          <w:noProof/>
          <w:szCs w:val="22"/>
        </w:rPr>
      </w:pPr>
    </w:p>
    <w:p w14:paraId="1D36BFCA" w14:textId="77777777" w:rsidR="00AE12B9" w:rsidRPr="003D40FD" w:rsidRDefault="00DC5881" w:rsidP="00A752BD">
      <w:pPr>
        <w:pStyle w:val="Style8"/>
        <w:rPr>
          <w:noProof/>
        </w:rPr>
      </w:pPr>
      <w:r w:rsidRPr="003D40FD">
        <w:t>LIEČIVO (LIEČIVÁ)</w:t>
      </w:r>
    </w:p>
    <w:p w14:paraId="1D36BFCB" w14:textId="77777777" w:rsidR="00AE12B9" w:rsidRPr="003D40FD" w:rsidRDefault="00AE12B9" w:rsidP="00AE12B9">
      <w:pPr>
        <w:spacing w:line="240" w:lineRule="auto"/>
        <w:rPr>
          <w:noProof/>
          <w:szCs w:val="22"/>
        </w:rPr>
      </w:pPr>
    </w:p>
    <w:p w14:paraId="1D36BFCC" w14:textId="77777777" w:rsidR="00AE12B9" w:rsidRPr="003D40FD" w:rsidRDefault="00DC5881" w:rsidP="00AE12B9">
      <w:pPr>
        <w:spacing w:line="240" w:lineRule="auto"/>
        <w:rPr>
          <w:noProof/>
          <w:szCs w:val="22"/>
        </w:rPr>
      </w:pPr>
      <w:r w:rsidRPr="003D40FD">
        <w:t>Každé naplnené pero obsahuje 0,5 mg glukagónu v 0,1 ml.</w:t>
      </w:r>
    </w:p>
    <w:p w14:paraId="1D36BFCD" w14:textId="77777777" w:rsidR="00AE12B9" w:rsidRPr="003D40FD" w:rsidRDefault="00AE12B9" w:rsidP="00AE12B9">
      <w:pPr>
        <w:spacing w:line="240" w:lineRule="auto"/>
        <w:rPr>
          <w:noProof/>
          <w:szCs w:val="22"/>
        </w:rPr>
      </w:pPr>
    </w:p>
    <w:p w14:paraId="1D36BFCE" w14:textId="77777777" w:rsidR="00AE12B9" w:rsidRPr="003D40FD" w:rsidRDefault="00AE12B9" w:rsidP="00AE12B9">
      <w:pPr>
        <w:spacing w:line="240" w:lineRule="auto"/>
        <w:rPr>
          <w:noProof/>
          <w:szCs w:val="22"/>
        </w:rPr>
      </w:pPr>
    </w:p>
    <w:p w14:paraId="1D36BFCF" w14:textId="77777777" w:rsidR="00AE12B9" w:rsidRPr="003D40FD" w:rsidRDefault="00DC5881" w:rsidP="00A752BD">
      <w:pPr>
        <w:pStyle w:val="Style8"/>
        <w:rPr>
          <w:noProof/>
        </w:rPr>
      </w:pPr>
      <w:r w:rsidRPr="003D40FD">
        <w:t>ZOZNAM POMOCNÝCH LÁTOK</w:t>
      </w:r>
    </w:p>
    <w:p w14:paraId="1D36BFD0" w14:textId="77777777" w:rsidR="00AE12B9" w:rsidRPr="003D40FD" w:rsidRDefault="00AE12B9" w:rsidP="00AE12B9">
      <w:pPr>
        <w:spacing w:line="240" w:lineRule="auto"/>
        <w:rPr>
          <w:noProof/>
          <w:szCs w:val="22"/>
        </w:rPr>
      </w:pPr>
    </w:p>
    <w:p w14:paraId="1D36BFD1" w14:textId="77777777" w:rsidR="00AE12B9" w:rsidRPr="003D40FD" w:rsidRDefault="00DC5881" w:rsidP="00AE12B9">
      <w:pPr>
        <w:spacing w:line="240" w:lineRule="auto"/>
        <w:rPr>
          <w:noProof/>
          <w:szCs w:val="22"/>
        </w:rPr>
      </w:pPr>
      <w:r w:rsidRPr="003D40FD">
        <w:t>Obsahuje tiež dihydrát trehalózy, dimetylsulfoxid (DMSO), kyselinu sírovú a vodu na injekcie. Ďalšie informácie sú uvedené v písomnej informácii pre používateľa.</w:t>
      </w:r>
    </w:p>
    <w:p w14:paraId="1D36BFD2" w14:textId="77777777" w:rsidR="00AE12B9" w:rsidRPr="003D40FD" w:rsidRDefault="00AE12B9" w:rsidP="00AE12B9">
      <w:pPr>
        <w:spacing w:line="240" w:lineRule="auto"/>
        <w:rPr>
          <w:noProof/>
          <w:color w:val="000000" w:themeColor="text1"/>
          <w:szCs w:val="22"/>
        </w:rPr>
      </w:pPr>
    </w:p>
    <w:p w14:paraId="1D36BFD3" w14:textId="77777777" w:rsidR="00AE12B9" w:rsidRPr="003D40FD" w:rsidRDefault="00AE12B9" w:rsidP="00AE12B9">
      <w:pPr>
        <w:spacing w:line="240" w:lineRule="auto"/>
        <w:rPr>
          <w:noProof/>
          <w:color w:val="000000" w:themeColor="text1"/>
          <w:szCs w:val="22"/>
        </w:rPr>
      </w:pPr>
    </w:p>
    <w:p w14:paraId="1D36BFD4" w14:textId="77777777" w:rsidR="00AE12B9" w:rsidRPr="003D40FD" w:rsidRDefault="00DC5881" w:rsidP="00A752BD">
      <w:pPr>
        <w:pStyle w:val="Style8"/>
        <w:rPr>
          <w:noProof/>
        </w:rPr>
      </w:pPr>
      <w:r w:rsidRPr="003D40FD">
        <w:t>LIEKOVÁ FORMA A OBSAH</w:t>
      </w:r>
    </w:p>
    <w:p w14:paraId="1D36BFD5" w14:textId="77777777" w:rsidR="00AE12B9" w:rsidRPr="003D40FD" w:rsidRDefault="00AE12B9" w:rsidP="00AE12B9">
      <w:pPr>
        <w:spacing w:line="240" w:lineRule="auto"/>
        <w:rPr>
          <w:noProof/>
          <w:color w:val="000000" w:themeColor="text1"/>
          <w:szCs w:val="22"/>
        </w:rPr>
      </w:pPr>
    </w:p>
    <w:p w14:paraId="1D36BFD6" w14:textId="77777777" w:rsidR="00863B74" w:rsidRPr="003D40FD" w:rsidRDefault="00DC5881" w:rsidP="00AE12B9">
      <w:pPr>
        <w:spacing w:line="240" w:lineRule="auto"/>
        <w:rPr>
          <w:noProof/>
          <w:color w:val="000000" w:themeColor="text1"/>
          <w:szCs w:val="22"/>
        </w:rPr>
      </w:pPr>
      <w:r w:rsidRPr="003D40FD">
        <w:rPr>
          <w:color w:val="000000" w:themeColor="text1"/>
          <w:szCs w:val="22"/>
          <w:highlight w:val="lightGray"/>
        </w:rPr>
        <w:t>Injekčný roztok</w:t>
      </w:r>
    </w:p>
    <w:p w14:paraId="1D36BFD7" w14:textId="77777777" w:rsidR="00AE12B9" w:rsidRPr="003D40FD" w:rsidRDefault="00AE12B9" w:rsidP="00AE12B9">
      <w:pPr>
        <w:spacing w:line="240" w:lineRule="auto"/>
        <w:rPr>
          <w:noProof/>
          <w:color w:val="000000" w:themeColor="text1"/>
          <w:szCs w:val="22"/>
        </w:rPr>
      </w:pPr>
    </w:p>
    <w:p w14:paraId="1D36BFD8" w14:textId="77777777" w:rsidR="00AE12B9" w:rsidRDefault="00DC5881" w:rsidP="00AE12B9">
      <w:pPr>
        <w:spacing w:line="240" w:lineRule="auto"/>
        <w:rPr>
          <w:color w:val="000000" w:themeColor="text1"/>
          <w:szCs w:val="22"/>
        </w:rPr>
      </w:pPr>
      <w:r w:rsidRPr="003D40FD">
        <w:rPr>
          <w:color w:val="000000" w:themeColor="text1"/>
          <w:szCs w:val="22"/>
        </w:rPr>
        <w:t>1 naplnené jednodávkové pero</w:t>
      </w:r>
    </w:p>
    <w:p w14:paraId="1D36BFD9" w14:textId="77777777" w:rsidR="000F3DB9" w:rsidRPr="000D78FC" w:rsidRDefault="00DC5881" w:rsidP="000F3DB9">
      <w:pPr>
        <w:spacing w:line="240" w:lineRule="auto"/>
        <w:rPr>
          <w:noProof/>
          <w:color w:val="000000" w:themeColor="text1"/>
          <w:szCs w:val="22"/>
        </w:rPr>
      </w:pPr>
      <w:r w:rsidRPr="000D78FC">
        <w:rPr>
          <w:noProof/>
          <w:color w:val="000000" w:themeColor="text1"/>
          <w:szCs w:val="22"/>
          <w:highlight w:val="lightGray"/>
        </w:rPr>
        <w:t xml:space="preserve">2 </w:t>
      </w:r>
      <w:r w:rsidR="00EA157D">
        <w:rPr>
          <w:noProof/>
          <w:color w:val="000000" w:themeColor="text1"/>
          <w:szCs w:val="22"/>
          <w:highlight w:val="lightGray"/>
        </w:rPr>
        <w:t>naplnené jednodávkové perá</w:t>
      </w:r>
    </w:p>
    <w:p w14:paraId="1D36BFDA" w14:textId="77777777" w:rsidR="00AE12B9" w:rsidRPr="003D40FD" w:rsidRDefault="00AE12B9" w:rsidP="00AE12B9">
      <w:pPr>
        <w:spacing w:line="240" w:lineRule="auto"/>
        <w:rPr>
          <w:noProof/>
          <w:color w:val="000000" w:themeColor="text1"/>
          <w:szCs w:val="22"/>
        </w:rPr>
      </w:pPr>
    </w:p>
    <w:p w14:paraId="1D36BFDB" w14:textId="77777777" w:rsidR="00AE12B9" w:rsidRPr="003D40FD" w:rsidRDefault="00AE12B9" w:rsidP="00AE12B9">
      <w:pPr>
        <w:spacing w:line="240" w:lineRule="auto"/>
        <w:rPr>
          <w:noProof/>
          <w:color w:val="000000" w:themeColor="text1"/>
          <w:szCs w:val="22"/>
        </w:rPr>
      </w:pPr>
    </w:p>
    <w:p w14:paraId="1D36BFDC" w14:textId="77777777" w:rsidR="00AE12B9" w:rsidRPr="003D40FD" w:rsidRDefault="00DC5881" w:rsidP="00A752BD">
      <w:pPr>
        <w:pStyle w:val="Style8"/>
        <w:rPr>
          <w:noProof/>
        </w:rPr>
      </w:pPr>
      <w:r w:rsidRPr="003D40FD">
        <w:t>SPÔSOB A CESTA (CESTY) PODÁVANIA</w:t>
      </w:r>
    </w:p>
    <w:p w14:paraId="1D36BFDD" w14:textId="77777777" w:rsidR="00473F73" w:rsidRPr="003D40FD" w:rsidRDefault="00473F73" w:rsidP="00473F73">
      <w:pPr>
        <w:spacing w:line="240" w:lineRule="auto"/>
        <w:rPr>
          <w:noProof/>
          <w:szCs w:val="22"/>
        </w:rPr>
      </w:pPr>
    </w:p>
    <w:p w14:paraId="1D36BFDE" w14:textId="77777777" w:rsidR="006A31EA" w:rsidRPr="000F3DB9" w:rsidRDefault="006A31EA" w:rsidP="002F70F1">
      <w:pPr>
        <w:spacing w:line="240" w:lineRule="auto"/>
        <w:rPr>
          <w:noProof/>
          <w:szCs w:val="22"/>
        </w:rPr>
      </w:pPr>
    </w:p>
    <w:p w14:paraId="1D36BFDF" w14:textId="77777777" w:rsidR="00AA16B2" w:rsidRPr="00EA157D" w:rsidRDefault="00DC5881" w:rsidP="00EA157D">
      <w:pPr>
        <w:pStyle w:val="ListParagraph"/>
        <w:numPr>
          <w:ilvl w:val="0"/>
          <w:numId w:val="6"/>
        </w:numPr>
        <w:spacing w:line="240" w:lineRule="auto"/>
        <w:rPr>
          <w:noProof/>
          <w:szCs w:val="22"/>
        </w:rPr>
      </w:pPr>
      <w:r w:rsidRPr="003D40FD">
        <w:t>Príprava</w:t>
      </w:r>
    </w:p>
    <w:p w14:paraId="1D36BFE0" w14:textId="77777777" w:rsidR="00AA16B2" w:rsidRPr="003D40FD" w:rsidRDefault="00DC5881" w:rsidP="009B23D3">
      <w:pPr>
        <w:pStyle w:val="ListParagraph"/>
        <w:numPr>
          <w:ilvl w:val="1"/>
          <w:numId w:val="6"/>
        </w:numPr>
        <w:spacing w:line="240" w:lineRule="auto"/>
        <w:rPr>
          <w:noProof/>
          <w:szCs w:val="22"/>
        </w:rPr>
      </w:pPr>
      <w:r w:rsidRPr="003D40FD">
        <w:t>Otvorte vrecko odtrhnutím po bodkovanej čiare. Vyberte pero.</w:t>
      </w:r>
    </w:p>
    <w:p w14:paraId="1D36BFE1" w14:textId="77777777" w:rsidR="00AA16B2" w:rsidRPr="003D40FD" w:rsidRDefault="00AA16B2" w:rsidP="00AA16B2">
      <w:pPr>
        <w:spacing w:line="240" w:lineRule="auto"/>
        <w:ind w:left="1080"/>
        <w:rPr>
          <w:noProof/>
          <w:szCs w:val="22"/>
        </w:rPr>
      </w:pPr>
    </w:p>
    <w:p w14:paraId="1D36BFE2" w14:textId="77777777" w:rsidR="00AA16B2" w:rsidRPr="003D40FD" w:rsidRDefault="00DC5881" w:rsidP="00AA16B2">
      <w:pPr>
        <w:spacing w:line="240" w:lineRule="auto"/>
        <w:ind w:left="1080"/>
        <w:rPr>
          <w:noProof/>
          <w:szCs w:val="22"/>
        </w:rPr>
      </w:pPr>
      <w:r w:rsidRPr="003D40FD">
        <w:rPr>
          <w:noProof/>
          <w:color w:val="000000" w:themeColor="text1"/>
          <w:szCs w:val="22"/>
          <w:lang w:eastAsia="sk-SK"/>
        </w:rPr>
        <mc:AlternateContent>
          <mc:Choice Requires="wps">
            <w:drawing>
              <wp:anchor distT="45720" distB="45720" distL="114300" distR="114300" simplePos="0" relativeHeight="251658240" behindDoc="0" locked="0" layoutInCell="1" allowOverlap="1" wp14:anchorId="1D36C663" wp14:editId="1D36C664">
                <wp:simplePos x="0" y="0"/>
                <wp:positionH relativeFrom="column">
                  <wp:posOffset>689831</wp:posOffset>
                </wp:positionH>
                <wp:positionV relativeFrom="paragraph">
                  <wp:posOffset>9028</wp:posOffset>
                </wp:positionV>
                <wp:extent cx="1111884" cy="1848104"/>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4" cy="1848104"/>
                        </a:xfrm>
                        <a:prstGeom prst="rect">
                          <a:avLst/>
                        </a:prstGeom>
                        <a:solidFill>
                          <a:srgbClr val="FFFFFF"/>
                        </a:solidFill>
                        <a:ln w="9525">
                          <a:noFill/>
                          <a:miter lim="800000"/>
                          <a:headEnd/>
                          <a:tailEnd/>
                        </a:ln>
                      </wps:spPr>
                      <wps:txbx>
                        <w:txbxContent>
                          <w:p w14:paraId="1D36C785" w14:textId="77777777" w:rsidR="00480FE4" w:rsidRPr="00CE0C38" w:rsidRDefault="00DC5881" w:rsidP="00AA16B2">
                            <w:pPr>
                              <w:spacing w:line="240" w:lineRule="auto"/>
                              <w:rPr>
                                <w:sz w:val="16"/>
                                <w:szCs w:val="16"/>
                              </w:rPr>
                            </w:pPr>
                            <w:r w:rsidRPr="002F70F1">
                              <w:rPr>
                                <w:sz w:val="16"/>
                                <w:szCs w:val="16"/>
                                <w:highlight w:val="lightGray"/>
                              </w:rPr>
                              <w:t>Otvorte vrecko odtrhnutím po bodkovanej čiare. Vyberte pero.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36C663" id="_x0000_t202" coordsize="21600,21600" o:spt="202" path="m,l,21600r21600,l21600,xe">
                <v:stroke joinstyle="miter"/>
                <v:path gradientshapeok="t" o:connecttype="rect"/>
              </v:shapetype>
              <v:shape id="Text Box 2" o:spid="_x0000_s1026" type="#_x0000_t202" style="position:absolute;left:0;text-align:left;margin-left:54.3pt;margin-top:.7pt;width:87.55pt;height:145.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" stroked="f">
                <v:textbox style="mso-fit-shape-to-text:t" inset="0,0,0,0">
                  <w:txbxContent>
                    <w:p w14:paraId="1D36C785" w14:textId="77777777" w:rsidR="00480FE4" w:rsidRPr="00CE0C38" w:rsidRDefault="00DC5881" w:rsidP="00AA16B2">
                      <w:pPr>
                        <w:spacing w:line="240" w:lineRule="auto"/>
                        <w:rPr>
                          <w:sz w:val="16"/>
                          <w:szCs w:val="16"/>
                        </w:rPr>
                      </w:pPr>
                      <w:r w:rsidRPr="002F70F1">
                        <w:rPr>
                          <w:sz w:val="16"/>
                          <w:szCs w:val="16"/>
                          <w:highlight w:val="lightGray"/>
                        </w:rPr>
                        <w:t>Otvorte vrecko odtrhnutím po bodkovanej čiare. Vyberte pero.</w:t>
                      </w:r>
                    </w:p>
                  </w:txbxContent>
                </v:textbox>
              </v:shape>
            </w:pict>
          </mc:Fallback>
        </mc:AlternateContent>
      </w:r>
      <w:r w:rsidRPr="003D40FD">
        <w:rPr>
          <w:noProof/>
          <w:color w:val="000000" w:themeColor="text1"/>
          <w:lang w:eastAsia="sk-SK"/>
        </w:rPr>
        <w:drawing>
          <wp:inline distT="0" distB="0" distL="0" distR="0" wp14:anchorId="1D36C665" wp14:editId="1D36C666">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8"/>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1D36BFE3" w14:textId="77777777" w:rsidR="00AA16B2" w:rsidRPr="003D40FD" w:rsidRDefault="00AA16B2" w:rsidP="00AA16B2">
      <w:pPr>
        <w:spacing w:line="240" w:lineRule="auto"/>
        <w:ind w:left="1440"/>
        <w:rPr>
          <w:noProof/>
          <w:szCs w:val="22"/>
        </w:rPr>
      </w:pPr>
    </w:p>
    <w:p w14:paraId="1D36BFE4" w14:textId="77777777" w:rsidR="00AA16B2" w:rsidRPr="003D40FD" w:rsidRDefault="00DC5881" w:rsidP="009B23D3">
      <w:pPr>
        <w:pStyle w:val="ListParagraph"/>
        <w:numPr>
          <w:ilvl w:val="1"/>
          <w:numId w:val="6"/>
        </w:numPr>
        <w:spacing w:line="240" w:lineRule="auto"/>
        <w:rPr>
          <w:noProof/>
          <w:szCs w:val="22"/>
        </w:rPr>
      </w:pPr>
      <w:r w:rsidRPr="003D40FD">
        <w:t>Odstráňte červený uzáver.</w:t>
      </w:r>
    </w:p>
    <w:p w14:paraId="1D36BFE5" w14:textId="77777777" w:rsidR="00AA16B2" w:rsidRPr="003D40FD" w:rsidRDefault="00DC5881" w:rsidP="009B23D3">
      <w:pPr>
        <w:pStyle w:val="ListParagraph"/>
        <w:numPr>
          <w:ilvl w:val="1"/>
          <w:numId w:val="6"/>
        </w:numPr>
        <w:spacing w:line="240" w:lineRule="auto"/>
        <w:rPr>
          <w:noProof/>
          <w:szCs w:val="22"/>
        </w:rPr>
      </w:pPr>
      <w:r w:rsidRPr="003D40FD">
        <w:t>Vyberte miesto vpichu a odhaľte kožu.</w:t>
      </w:r>
    </w:p>
    <w:p w14:paraId="1D36BFE6"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666432" behindDoc="0" locked="0" layoutInCell="1" allowOverlap="1" wp14:anchorId="1D36C667" wp14:editId="1D36C668">
                <wp:simplePos x="0" y="0"/>
                <wp:positionH relativeFrom="column">
                  <wp:posOffset>1652270</wp:posOffset>
                </wp:positionH>
                <wp:positionV relativeFrom="paragraph">
                  <wp:posOffset>-4919</wp:posOffset>
                </wp:positionV>
                <wp:extent cx="1682750" cy="21336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213360"/>
                        </a:xfrm>
                        <a:prstGeom prst="rect">
                          <a:avLst/>
                        </a:prstGeom>
                        <a:solidFill>
                          <a:srgbClr val="FFFFFF"/>
                        </a:solidFill>
                        <a:ln w="9525">
                          <a:noFill/>
                          <a:miter lim="800000"/>
                          <a:headEnd/>
                          <a:tailEnd/>
                        </a:ln>
                      </wps:spPr>
                      <wps:txbx>
                        <w:txbxContent>
                          <w:p w14:paraId="1D36C786" w14:textId="77777777" w:rsidR="00480FE4" w:rsidRPr="002F70F1" w:rsidRDefault="00DC5881" w:rsidP="00AA16B2">
                            <w:pPr>
                              <w:spacing w:line="240" w:lineRule="auto"/>
                              <w:jc w:val="center"/>
                              <w:rPr>
                                <w:sz w:val="16"/>
                                <w:szCs w:val="16"/>
                              </w:rPr>
                            </w:pPr>
                            <w:r w:rsidRPr="00A040B3">
                              <w:rPr>
                                <w:sz w:val="16"/>
                                <w:szCs w:val="16"/>
                                <w:highlight w:val="lightGray"/>
                              </w:rPr>
                              <w:t>Vyberte miesto vpichu a odhaľte kožu.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67" id="Text Box 18" o:spid="_x0000_s1027" type="#_x0000_t202" style="position:absolute;left:0;text-align:left;margin-left:130.1pt;margin-top:-.4pt;width:132.5pt;height:16.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" stroked="f">
                <v:textbox inset="0,0,0,0">
                  <w:txbxContent>
                    <w:p w14:paraId="1D36C786" w14:textId="77777777" w:rsidR="00480FE4" w:rsidRPr="002F70F1" w:rsidRDefault="00DC5881" w:rsidP="00AA16B2">
                      <w:pPr>
                        <w:spacing w:line="240" w:lineRule="auto"/>
                        <w:jc w:val="center"/>
                        <w:rPr>
                          <w:sz w:val="16"/>
                          <w:szCs w:val="16"/>
                        </w:rPr>
                      </w:pPr>
                      <w:r w:rsidRPr="00A040B3">
                        <w:rPr>
                          <w:sz w:val="16"/>
                          <w:szCs w:val="16"/>
                          <w:highlight w:val="lightGray"/>
                        </w:rPr>
                        <w:t>Vyberte miesto vpichu a odhaľte kožu.</w:t>
                      </w:r>
                    </w:p>
                  </w:txbxContent>
                </v:textbox>
              </v:shape>
            </w:pict>
          </mc:Fallback>
        </mc:AlternateContent>
      </w:r>
      <w:r w:rsidR="00416EE4" w:rsidRPr="003D40FD">
        <w:rPr>
          <w:noProof/>
          <w:color w:val="000000" w:themeColor="text1"/>
          <w:szCs w:val="22"/>
          <w:lang w:eastAsia="sk-SK"/>
        </w:rPr>
        <mc:AlternateContent>
          <mc:Choice Requires="wps">
            <w:drawing>
              <wp:anchor distT="45720" distB="45720" distL="114300" distR="114300" simplePos="0" relativeHeight="251668480" behindDoc="0" locked="0" layoutInCell="1" allowOverlap="1" wp14:anchorId="1D36C669" wp14:editId="1D36C66A">
                <wp:simplePos x="0" y="0"/>
                <wp:positionH relativeFrom="column">
                  <wp:posOffset>1762760</wp:posOffset>
                </wp:positionH>
                <wp:positionV relativeFrom="paragraph">
                  <wp:posOffset>979805</wp:posOffset>
                </wp:positionV>
                <wp:extent cx="1526477" cy="252442"/>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477" cy="252442"/>
                        </a:xfrm>
                        <a:prstGeom prst="rect">
                          <a:avLst/>
                        </a:prstGeom>
                        <a:solidFill>
                          <a:srgbClr val="FFFFFF"/>
                        </a:solidFill>
                        <a:ln w="9525">
                          <a:noFill/>
                          <a:miter lim="800000"/>
                          <a:headEnd/>
                          <a:tailEnd/>
                        </a:ln>
                      </wps:spPr>
                      <wps:txbx>
                        <w:txbxContent>
                          <w:p w14:paraId="1D36C787" w14:textId="77777777" w:rsidR="00480FE4" w:rsidRPr="002F70F1" w:rsidRDefault="00DC5881" w:rsidP="006C180E">
                            <w:pPr>
                              <w:spacing w:line="240" w:lineRule="auto"/>
                              <w:jc w:val="center"/>
                              <w:rPr>
                                <w:sz w:val="16"/>
                                <w:szCs w:val="16"/>
                              </w:rPr>
                            </w:pPr>
                            <w:r w:rsidRPr="002F70F1">
                              <w:rPr>
                                <w:sz w:val="16"/>
                                <w:szCs w:val="16"/>
                              </w:rPr>
                              <w:t>Spodná časť brucha, vonkajšia strana stehna alebo vonkajšia strana nadlaktia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69" id="Text Box 6" o:spid="_x0000_s1028" type="#_x0000_t202" style="position:absolute;left:0;text-align:left;margin-left:138.8pt;margin-top:77.15pt;width:120.2pt;height:19.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" stroked="f">
                <v:textbox inset="0,0,0,0">
                  <w:txbxContent>
                    <w:p w14:paraId="1D36C787" w14:textId="77777777" w:rsidR="00480FE4" w:rsidRPr="002F70F1" w:rsidRDefault="00DC5881" w:rsidP="006C180E">
                      <w:pPr>
                        <w:spacing w:line="240" w:lineRule="auto"/>
                        <w:jc w:val="center"/>
                        <w:rPr>
                          <w:sz w:val="16"/>
                          <w:szCs w:val="16"/>
                        </w:rPr>
                      </w:pPr>
                      <w:r w:rsidRPr="002F70F1">
                        <w:rPr>
                          <w:sz w:val="16"/>
                          <w:szCs w:val="16"/>
                        </w:rPr>
                        <w:t>Spodná časť brucha, vonkajšia strana stehna alebo vonkajšia strana nadlaktia</w:t>
                      </w:r>
                    </w:p>
                  </w:txbxContent>
                </v:textbox>
              </v:shape>
            </w:pict>
          </mc:Fallback>
        </mc:AlternateContent>
      </w:r>
      <w:r w:rsidR="00416EE4" w:rsidRPr="003D40FD">
        <w:rPr>
          <w:noProof/>
          <w:color w:val="000000" w:themeColor="text1"/>
          <w:szCs w:val="22"/>
          <w:lang w:eastAsia="sk-SK"/>
        </w:rPr>
        <mc:AlternateContent>
          <mc:Choice Requires="wps">
            <w:drawing>
              <wp:anchor distT="45720" distB="45720" distL="114300" distR="114300" simplePos="0" relativeHeight="251660288" behindDoc="0" locked="0" layoutInCell="1" allowOverlap="1" wp14:anchorId="1D36C66B" wp14:editId="1D36C66C">
                <wp:simplePos x="0" y="0"/>
                <wp:positionH relativeFrom="column">
                  <wp:posOffset>766445</wp:posOffset>
                </wp:positionH>
                <wp:positionV relativeFrom="paragraph">
                  <wp:posOffset>78105</wp:posOffset>
                </wp:positionV>
                <wp:extent cx="548640" cy="409575"/>
                <wp:effectExtent l="0" t="0" r="381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09575"/>
                        </a:xfrm>
                        <a:prstGeom prst="rect">
                          <a:avLst/>
                        </a:prstGeom>
                        <a:solidFill>
                          <a:srgbClr val="FFFFFF"/>
                        </a:solidFill>
                        <a:ln w="9525">
                          <a:noFill/>
                          <a:miter lim="800000"/>
                          <a:headEnd/>
                          <a:tailEnd/>
                        </a:ln>
                      </wps:spPr>
                      <wps:txbx>
                        <w:txbxContent>
                          <w:p w14:paraId="1D36C788" w14:textId="77777777" w:rsidR="00480FE4" w:rsidRPr="002F70F1" w:rsidRDefault="00DC5881" w:rsidP="006C180E">
                            <w:pPr>
                              <w:spacing w:line="240" w:lineRule="auto"/>
                              <w:rPr>
                                <w:sz w:val="16"/>
                                <w:szCs w:val="16"/>
                              </w:rPr>
                            </w:pPr>
                            <w:r w:rsidRPr="00A040B3">
                              <w:rPr>
                                <w:sz w:val="16"/>
                                <w:szCs w:val="16"/>
                                <w:highlight w:val="lightGray"/>
                              </w:rPr>
                              <w:t>Odstráňte červený uzáver.</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6B" id="Text Box 14" o:spid="_x0000_s1029" type="#_x0000_t202" style="position:absolute;left:0;text-align:left;margin-left:60.35pt;margin-top:6.15pt;width:43.2pt;height:3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" stroked="f">
                <v:textbox inset="0,0,0,0">
                  <w:txbxContent>
                    <w:p w14:paraId="1D36C788" w14:textId="77777777" w:rsidR="00480FE4" w:rsidRPr="002F70F1" w:rsidRDefault="00DC5881" w:rsidP="006C180E">
                      <w:pPr>
                        <w:spacing w:line="240" w:lineRule="auto"/>
                        <w:rPr>
                          <w:sz w:val="16"/>
                          <w:szCs w:val="16"/>
                        </w:rPr>
                      </w:pPr>
                      <w:r w:rsidRPr="00A040B3">
                        <w:rPr>
                          <w:sz w:val="16"/>
                          <w:szCs w:val="16"/>
                          <w:highlight w:val="lightGray"/>
                        </w:rPr>
                        <w:t>Odstráňte červený uzáver.</w:t>
                      </w:r>
                    </w:p>
                  </w:txbxContent>
                </v:textbox>
              </v:shape>
            </w:pict>
          </mc:Fallback>
        </mc:AlternateContent>
      </w:r>
      <w:r w:rsidR="000E2608" w:rsidRPr="003D40FD">
        <w:rPr>
          <w:noProof/>
          <w:color w:val="000000" w:themeColor="text1"/>
          <w:szCs w:val="22"/>
          <w:lang w:eastAsia="sk-SK"/>
        </w:rPr>
        <mc:AlternateContent>
          <mc:Choice Requires="wps">
            <w:drawing>
              <wp:anchor distT="45720" distB="45720" distL="114300" distR="114300" simplePos="0" relativeHeight="251664384" behindDoc="0" locked="0" layoutInCell="1" allowOverlap="1" wp14:anchorId="1D36C66D" wp14:editId="1D36C66E">
                <wp:simplePos x="0" y="0"/>
                <wp:positionH relativeFrom="margin">
                  <wp:posOffset>2684145</wp:posOffset>
                </wp:positionH>
                <wp:positionV relativeFrom="paragraph">
                  <wp:posOffset>227274</wp:posOffset>
                </wp:positionV>
                <wp:extent cx="429895" cy="1844294"/>
                <wp:effectExtent l="0" t="0" r="8255"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4294"/>
                        </a:xfrm>
                        <a:prstGeom prst="rect">
                          <a:avLst/>
                        </a:prstGeom>
                        <a:solidFill>
                          <a:srgbClr val="FFFFFF"/>
                        </a:solidFill>
                        <a:ln w="9525">
                          <a:noFill/>
                          <a:miter lim="800000"/>
                          <a:headEnd/>
                          <a:tailEnd/>
                        </a:ln>
                      </wps:spPr>
                      <wps:txbx>
                        <w:txbxContent>
                          <w:p w14:paraId="1D36C789" w14:textId="77777777" w:rsidR="00480FE4" w:rsidRPr="002F70F1" w:rsidRDefault="00DC5881" w:rsidP="00AA16B2">
                            <w:pPr>
                              <w:spacing w:line="240" w:lineRule="auto"/>
                              <w:jc w:val="center"/>
                              <w:rPr>
                                <w:sz w:val="16"/>
                                <w:szCs w:val="16"/>
                              </w:rPr>
                            </w:pPr>
                            <w:r w:rsidRPr="002F70F1">
                              <w:rPr>
                                <w:sz w:val="16"/>
                                <w:szCs w:val="16"/>
                              </w:rPr>
                              <w:t>Pohľad zozadu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6D" id="Text Box 4" o:spid="_x0000_s1030" type="#_x0000_t202" style="position:absolute;left:0;text-align:left;margin-left:211.35pt;margin-top:17.9pt;width:33.85pt;height:145.2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" stroked="f">
                <v:textbox style="mso-fit-shape-to-text:t" inset="0,0,0,0">
                  <w:txbxContent>
                    <w:p w14:paraId="1D36C789" w14:textId="77777777" w:rsidR="00480FE4" w:rsidRPr="002F70F1" w:rsidRDefault="00DC5881" w:rsidP="00AA16B2">
                      <w:pPr>
                        <w:spacing w:line="240" w:lineRule="auto"/>
                        <w:jc w:val="center"/>
                        <w:rPr>
                          <w:sz w:val="16"/>
                          <w:szCs w:val="16"/>
                        </w:rPr>
                      </w:pPr>
                      <w:r w:rsidRPr="002F70F1">
                        <w:rPr>
                          <w:sz w:val="16"/>
                          <w:szCs w:val="16"/>
                        </w:rPr>
                        <w:t>Pohľad zozadu</w:t>
                      </w:r>
                    </w:p>
                  </w:txbxContent>
                </v:textbox>
                <w10:wrap anchorx="margin"/>
              </v:shape>
            </w:pict>
          </mc:Fallback>
        </mc:AlternateContent>
      </w:r>
      <w:r w:rsidR="000E2608" w:rsidRPr="003D40FD">
        <w:rPr>
          <w:noProof/>
          <w:color w:val="000000" w:themeColor="text1"/>
          <w:szCs w:val="22"/>
          <w:lang w:eastAsia="sk-SK"/>
        </w:rPr>
        <mc:AlternateContent>
          <mc:Choice Requires="wps">
            <w:drawing>
              <wp:anchor distT="45720" distB="45720" distL="114300" distR="114300" simplePos="0" relativeHeight="251662336" behindDoc="0" locked="0" layoutInCell="1" allowOverlap="1" wp14:anchorId="1D36C66F" wp14:editId="1D36C670">
                <wp:simplePos x="0" y="0"/>
                <wp:positionH relativeFrom="column">
                  <wp:posOffset>1902460</wp:posOffset>
                </wp:positionH>
                <wp:positionV relativeFrom="paragraph">
                  <wp:posOffset>220924</wp:posOffset>
                </wp:positionV>
                <wp:extent cx="429895" cy="1844294"/>
                <wp:effectExtent l="0" t="0" r="8255"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4294"/>
                        </a:xfrm>
                        <a:prstGeom prst="rect">
                          <a:avLst/>
                        </a:prstGeom>
                        <a:solidFill>
                          <a:srgbClr val="FFFFFF"/>
                        </a:solidFill>
                        <a:ln w="9525">
                          <a:noFill/>
                          <a:miter lim="800000"/>
                          <a:headEnd/>
                          <a:tailEnd/>
                        </a:ln>
                      </wps:spPr>
                      <wps:txbx>
                        <w:txbxContent>
                          <w:p w14:paraId="1D36C78A" w14:textId="77777777" w:rsidR="00480FE4" w:rsidRPr="002F70F1" w:rsidRDefault="00DC5881" w:rsidP="00AA16B2">
                            <w:pPr>
                              <w:spacing w:line="240" w:lineRule="auto"/>
                              <w:jc w:val="center"/>
                              <w:rPr>
                                <w:sz w:val="16"/>
                                <w:szCs w:val="16"/>
                              </w:rPr>
                            </w:pPr>
                            <w:r w:rsidRPr="002F70F1">
                              <w:rPr>
                                <w:sz w:val="16"/>
                                <w:szCs w:val="16"/>
                              </w:rPr>
                              <w:t>Pohľad spredu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6F" id="Text Box 19" o:spid="_x0000_s1031" type="#_x0000_t202" style="position:absolute;left:0;text-align:left;margin-left:149.8pt;margin-top:17.4pt;width:33.85pt;height:145.2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" stroked="f">
                <v:textbox style="mso-fit-shape-to-text:t" inset="0,0,0,0">
                  <w:txbxContent>
                    <w:p w14:paraId="1D36C78A" w14:textId="77777777" w:rsidR="00480FE4" w:rsidRPr="002F70F1" w:rsidRDefault="00DC5881" w:rsidP="00AA16B2">
                      <w:pPr>
                        <w:spacing w:line="240" w:lineRule="auto"/>
                        <w:jc w:val="center"/>
                        <w:rPr>
                          <w:sz w:val="16"/>
                          <w:szCs w:val="16"/>
                        </w:rPr>
                      </w:pPr>
                      <w:r w:rsidRPr="002F70F1">
                        <w:rPr>
                          <w:sz w:val="16"/>
                          <w:szCs w:val="16"/>
                        </w:rPr>
                        <w:t>Pohľad spredu</w:t>
                      </w:r>
                    </w:p>
                  </w:txbxContent>
                </v:textbox>
              </v:shape>
            </w:pict>
          </mc:Fallback>
        </mc:AlternateContent>
      </w:r>
      <w:r w:rsidR="004B260A" w:rsidRPr="003D40FD">
        <w:rPr>
          <w:noProof/>
          <w:color w:val="000000" w:themeColor="text1"/>
          <w:lang w:eastAsia="sk-SK"/>
        </w:rPr>
        <w:drawing>
          <wp:inline distT="0" distB="0" distL="0" distR="0" wp14:anchorId="1D36C671" wp14:editId="1D36C672">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9"/>
                    <a:stretch>
                      <a:fillRect/>
                    </a:stretch>
                  </pic:blipFill>
                  <pic:spPr>
                    <a:xfrm>
                      <a:off x="0" y="0"/>
                      <a:ext cx="724260" cy="1138913"/>
                    </a:xfrm>
                    <a:prstGeom prst="rect">
                      <a:avLst/>
                    </a:prstGeom>
                  </pic:spPr>
                </pic:pic>
              </a:graphicData>
            </a:graphic>
          </wp:inline>
        </w:drawing>
      </w:r>
      <w:r w:rsidR="004B260A" w:rsidRPr="003D40FD">
        <w:rPr>
          <w:color w:val="000000" w:themeColor="text1"/>
        </w:rPr>
        <w:t xml:space="preserve"> </w:t>
      </w:r>
      <w:r w:rsidR="004B260A" w:rsidRPr="003D40FD">
        <w:rPr>
          <w:noProof/>
          <w:lang w:eastAsia="sk-SK"/>
        </w:rPr>
        <w:drawing>
          <wp:inline distT="0" distB="0" distL="0" distR="0" wp14:anchorId="1D36C673" wp14:editId="1D36C674">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0"/>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1D36BFE7" w14:textId="77777777" w:rsidR="00AA16B2" w:rsidRPr="003D40FD" w:rsidRDefault="00DC5881" w:rsidP="009B23D3">
      <w:pPr>
        <w:pStyle w:val="ListParagraph"/>
        <w:numPr>
          <w:ilvl w:val="0"/>
          <w:numId w:val="6"/>
        </w:numPr>
        <w:spacing w:line="240" w:lineRule="auto"/>
        <w:rPr>
          <w:noProof/>
          <w:szCs w:val="22"/>
        </w:rPr>
      </w:pPr>
      <w:r w:rsidRPr="003D40FD">
        <w:lastRenderedPageBreak/>
        <w:t>Podanie injekcie</w:t>
      </w:r>
    </w:p>
    <w:p w14:paraId="1D36BFE8" w14:textId="77777777" w:rsidR="00AA16B2" w:rsidRPr="003D40FD" w:rsidRDefault="00DC5881" w:rsidP="009B23D3">
      <w:pPr>
        <w:pStyle w:val="ListParagraph"/>
        <w:numPr>
          <w:ilvl w:val="1"/>
          <w:numId w:val="6"/>
        </w:numPr>
        <w:spacing w:line="240" w:lineRule="auto"/>
        <w:rPr>
          <w:noProof/>
          <w:szCs w:val="22"/>
        </w:rPr>
      </w:pPr>
      <w:r w:rsidRPr="003D40FD">
        <w:t xml:space="preserve">Najprv </w:t>
      </w:r>
      <w:r w:rsidRPr="003D40FD">
        <w:rPr>
          <w:b/>
          <w:bCs/>
          <w:szCs w:val="22"/>
        </w:rPr>
        <w:t>zatlačte</w:t>
      </w:r>
      <w:r w:rsidRPr="003D40FD">
        <w:t xml:space="preserve"> do kože.</w:t>
      </w:r>
    </w:p>
    <w:p w14:paraId="1D36BFE9" w14:textId="77777777" w:rsidR="00AA16B2" w:rsidRPr="003D40FD" w:rsidRDefault="00DC5881" w:rsidP="009B23D3">
      <w:pPr>
        <w:pStyle w:val="ListParagraph"/>
        <w:numPr>
          <w:ilvl w:val="1"/>
          <w:numId w:val="6"/>
        </w:numPr>
        <w:spacing w:line="240" w:lineRule="auto"/>
        <w:rPr>
          <w:noProof/>
          <w:szCs w:val="22"/>
        </w:rPr>
      </w:pPr>
      <w:r w:rsidRPr="003D40FD">
        <w:rPr>
          <w:b/>
          <w:bCs/>
          <w:szCs w:val="22"/>
        </w:rPr>
        <w:t>Podržte</w:t>
      </w:r>
      <w:r w:rsidRPr="003D40FD">
        <w:t xml:space="preserve"> 5 sekúnd.</w:t>
      </w:r>
    </w:p>
    <w:p w14:paraId="1D36BFEA" w14:textId="77777777" w:rsidR="00AA16B2" w:rsidRPr="003D40FD" w:rsidRDefault="00DC5881" w:rsidP="009B23D3">
      <w:pPr>
        <w:pStyle w:val="ListParagraph"/>
        <w:numPr>
          <w:ilvl w:val="1"/>
          <w:numId w:val="6"/>
        </w:numPr>
        <w:spacing w:line="240" w:lineRule="auto"/>
        <w:rPr>
          <w:noProof/>
          <w:szCs w:val="22"/>
        </w:rPr>
      </w:pPr>
      <w:r w:rsidRPr="003D40FD">
        <w:rPr>
          <w:b/>
          <w:bCs/>
          <w:szCs w:val="22"/>
        </w:rPr>
        <w:t>Počkajte</w:t>
      </w:r>
      <w:r w:rsidRPr="003D40FD">
        <w:t>, kým sa okienko zafarbí na červeno.</w:t>
      </w:r>
    </w:p>
    <w:p w14:paraId="1D36BFEB" w14:textId="77777777" w:rsidR="00AA16B2" w:rsidRPr="003D40FD" w:rsidRDefault="00DC5881" w:rsidP="00AA16B2">
      <w:pPr>
        <w:pStyle w:val="ListParagraph"/>
        <w:spacing w:line="240" w:lineRule="auto"/>
        <w:ind w:left="1440"/>
        <w:rPr>
          <w:noProof/>
          <w:szCs w:val="22"/>
        </w:rPr>
      </w:pPr>
      <w:r w:rsidRPr="003D40FD">
        <w:rPr>
          <w:noProof/>
          <w:color w:val="000000" w:themeColor="text1"/>
          <w:lang w:eastAsia="sk-SK"/>
        </w:rPr>
        <mc:AlternateContent>
          <mc:Choice Requires="wps">
            <w:drawing>
              <wp:anchor distT="45720" distB="45720" distL="114300" distR="114300" simplePos="0" relativeHeight="251828224" behindDoc="0" locked="0" layoutInCell="1" allowOverlap="1" wp14:anchorId="1D36C675" wp14:editId="1D36C676">
                <wp:simplePos x="0" y="0"/>
                <wp:positionH relativeFrom="margin">
                  <wp:posOffset>2374900</wp:posOffset>
                </wp:positionH>
                <wp:positionV relativeFrom="paragraph">
                  <wp:posOffset>24130</wp:posOffset>
                </wp:positionV>
                <wp:extent cx="1033145" cy="337820"/>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37820"/>
                        </a:xfrm>
                        <a:prstGeom prst="rect">
                          <a:avLst/>
                        </a:prstGeom>
                        <a:solidFill>
                          <a:srgbClr val="FFFFFF"/>
                        </a:solidFill>
                        <a:ln w="9525">
                          <a:noFill/>
                          <a:miter lim="800000"/>
                          <a:headEnd/>
                          <a:tailEnd/>
                        </a:ln>
                      </wps:spPr>
                      <wps:txbx>
                        <w:txbxContent>
                          <w:p w14:paraId="1D36C78B" w14:textId="77777777" w:rsidR="00480FE4" w:rsidRPr="002F70F1" w:rsidRDefault="00DC5881" w:rsidP="006C180E">
                            <w:pPr>
                              <w:spacing w:line="240" w:lineRule="auto"/>
                              <w:jc w:val="center"/>
                              <w:rPr>
                                <w:sz w:val="16"/>
                                <w:szCs w:val="16"/>
                              </w:rPr>
                            </w:pPr>
                            <w:r w:rsidRPr="00A040B3">
                              <w:rPr>
                                <w:b/>
                                <w:bCs/>
                                <w:sz w:val="16"/>
                                <w:szCs w:val="16"/>
                                <w:highlight w:val="lightGray"/>
                              </w:rPr>
                              <w:t>Počkajte</w:t>
                            </w:r>
                            <w:r w:rsidRPr="00A040B3">
                              <w:rPr>
                                <w:sz w:val="16"/>
                                <w:szCs w:val="16"/>
                                <w:highlight w:val="lightGray"/>
                              </w:rPr>
                              <w:t>, kým sa okienko zafarbí na červeno.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75" id="Text Box 7" o:spid="_x0000_s1032" type="#_x0000_t202" style="position:absolute;left:0;text-align:left;margin-left:187pt;margin-top:1.9pt;width:81.35pt;height:26.6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" stroked="f">
                <v:textbox inset="0,0,0,0">
                  <w:txbxContent>
                    <w:p w14:paraId="1D36C78B" w14:textId="77777777" w:rsidR="00480FE4" w:rsidRPr="002F70F1" w:rsidRDefault="00DC5881" w:rsidP="006C180E">
                      <w:pPr>
                        <w:spacing w:line="240" w:lineRule="auto"/>
                        <w:jc w:val="center"/>
                        <w:rPr>
                          <w:sz w:val="16"/>
                          <w:szCs w:val="16"/>
                        </w:rPr>
                      </w:pPr>
                      <w:r w:rsidRPr="00A040B3">
                        <w:rPr>
                          <w:b/>
                          <w:bCs/>
                          <w:sz w:val="16"/>
                          <w:szCs w:val="16"/>
                          <w:highlight w:val="lightGray"/>
                        </w:rPr>
                        <w:t>Počkajte</w:t>
                      </w:r>
                      <w:r w:rsidRPr="00A040B3">
                        <w:rPr>
                          <w:sz w:val="16"/>
                          <w:szCs w:val="16"/>
                          <w:highlight w:val="lightGray"/>
                        </w:rPr>
                        <w:t>, kým sa okienko zafarbí na červeno.</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670528" behindDoc="0" locked="0" layoutInCell="1" allowOverlap="1" wp14:anchorId="1D36C677" wp14:editId="1D36C678">
                <wp:simplePos x="0" y="0"/>
                <wp:positionH relativeFrom="column">
                  <wp:posOffset>964869</wp:posOffset>
                </wp:positionH>
                <wp:positionV relativeFrom="paragraph">
                  <wp:posOffset>140335</wp:posOffset>
                </wp:positionV>
                <wp:extent cx="775970" cy="1845564"/>
                <wp:effectExtent l="0" t="0" r="5080" b="508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845564"/>
                        </a:xfrm>
                        <a:prstGeom prst="rect">
                          <a:avLst/>
                        </a:prstGeom>
                        <a:solidFill>
                          <a:srgbClr val="FFFFFF"/>
                        </a:solidFill>
                        <a:ln w="9525">
                          <a:noFill/>
                          <a:miter lim="800000"/>
                          <a:headEnd/>
                          <a:tailEnd/>
                        </a:ln>
                      </wps:spPr>
                      <wps:txbx>
                        <w:txbxContent>
                          <w:p w14:paraId="1D36C78C" w14:textId="77777777" w:rsidR="00480FE4" w:rsidRPr="002F70F1" w:rsidRDefault="00DC5881" w:rsidP="006C180E">
                            <w:pPr>
                              <w:spacing w:line="240" w:lineRule="auto"/>
                              <w:jc w:val="center"/>
                              <w:rPr>
                                <w:sz w:val="16"/>
                                <w:szCs w:val="16"/>
                              </w:rPr>
                            </w:pPr>
                            <w:r w:rsidRPr="00A040B3">
                              <w:rPr>
                                <w:sz w:val="16"/>
                                <w:szCs w:val="16"/>
                                <w:highlight w:val="lightGray"/>
                              </w:rPr>
                              <w:t xml:space="preserve">Najprv </w:t>
                            </w:r>
                            <w:r w:rsidRPr="00A040B3">
                              <w:rPr>
                                <w:b/>
                                <w:bCs/>
                                <w:sz w:val="16"/>
                                <w:szCs w:val="16"/>
                                <w:highlight w:val="lightGray"/>
                              </w:rPr>
                              <w:t>zatlačte</w:t>
                            </w:r>
                            <w:r w:rsidRPr="00A040B3">
                              <w:rPr>
                                <w:sz w:val="16"/>
                                <w:szCs w:val="16"/>
                                <w:highlight w:val="lightGray"/>
                              </w:rPr>
                              <w:t xml:space="preserve"> pero do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77" id="Text Box 28" o:spid="_x0000_s1033" type="#_x0000_t202" style="position:absolute;left:0;text-align:left;margin-left:75.95pt;margin-top:11.05pt;width:61.1pt;height:145.3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" stroked="f">
                <v:textbox style="mso-fit-shape-to-text:t" inset="0,0,0,0">
                  <w:txbxContent>
                    <w:p w14:paraId="1D36C78C" w14:textId="77777777" w:rsidR="00480FE4" w:rsidRPr="002F70F1" w:rsidRDefault="00DC5881" w:rsidP="006C180E">
                      <w:pPr>
                        <w:spacing w:line="240" w:lineRule="auto"/>
                        <w:jc w:val="center"/>
                        <w:rPr>
                          <w:sz w:val="16"/>
                          <w:szCs w:val="16"/>
                        </w:rPr>
                      </w:pPr>
                      <w:r w:rsidRPr="00A040B3">
                        <w:rPr>
                          <w:sz w:val="16"/>
                          <w:szCs w:val="16"/>
                          <w:highlight w:val="lightGray"/>
                        </w:rPr>
                        <w:t xml:space="preserve">Najprv </w:t>
                      </w:r>
                      <w:r w:rsidRPr="00A040B3">
                        <w:rPr>
                          <w:b/>
                          <w:bCs/>
                          <w:sz w:val="16"/>
                          <w:szCs w:val="16"/>
                          <w:highlight w:val="lightGray"/>
                        </w:rPr>
                        <w:t>zatlačte</w:t>
                      </w:r>
                      <w:r w:rsidRPr="00A040B3">
                        <w:rPr>
                          <w:sz w:val="16"/>
                          <w:szCs w:val="16"/>
                          <w:highlight w:val="lightGray"/>
                        </w:rPr>
                        <w:t xml:space="preserve"> pero do kože.</w:t>
                      </w:r>
                    </w:p>
                  </w:txbxContent>
                </v:textbox>
              </v:shape>
            </w:pict>
          </mc:Fallback>
        </mc:AlternateContent>
      </w:r>
    </w:p>
    <w:p w14:paraId="1D36BFEC" w14:textId="77777777" w:rsidR="00AA16B2" w:rsidRPr="003D40FD" w:rsidRDefault="00DC5881" w:rsidP="00AA16B2">
      <w:pPr>
        <w:pStyle w:val="ListParagraph"/>
        <w:spacing w:line="240" w:lineRule="auto"/>
        <w:ind w:left="1440"/>
        <w:rPr>
          <w:noProof/>
          <w:color w:val="000000" w:themeColor="text1"/>
        </w:rPr>
      </w:pPr>
      <w:r w:rsidRPr="003D40FD">
        <w:rPr>
          <w:noProof/>
          <w:color w:val="000000" w:themeColor="text1"/>
          <w:lang w:eastAsia="sk-SK"/>
        </w:rPr>
        <mc:AlternateContent>
          <mc:Choice Requires="wps">
            <w:drawing>
              <wp:anchor distT="45720" distB="45720" distL="114300" distR="114300" simplePos="0" relativeHeight="251678720" behindDoc="0" locked="0" layoutInCell="1" allowOverlap="1" wp14:anchorId="1D36C679" wp14:editId="1D36C67A">
                <wp:simplePos x="0" y="0"/>
                <wp:positionH relativeFrom="column">
                  <wp:posOffset>1317625</wp:posOffset>
                </wp:positionH>
                <wp:positionV relativeFrom="paragraph">
                  <wp:posOffset>940104</wp:posOffset>
                </wp:positionV>
                <wp:extent cx="1407160" cy="23790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237904"/>
                        </a:xfrm>
                        <a:prstGeom prst="rect">
                          <a:avLst/>
                        </a:prstGeom>
                        <a:solidFill>
                          <a:srgbClr val="FFFFFF"/>
                        </a:solidFill>
                        <a:ln w="9525">
                          <a:noFill/>
                          <a:miter lim="800000"/>
                          <a:headEnd/>
                          <a:tailEnd/>
                        </a:ln>
                      </wps:spPr>
                      <wps:txbx>
                        <w:txbxContent>
                          <w:p w14:paraId="1D36C78D" w14:textId="77777777" w:rsidR="00480FE4" w:rsidRPr="002F70F1" w:rsidRDefault="00DC5881" w:rsidP="00AA16B2">
                            <w:pPr>
                              <w:spacing w:line="240" w:lineRule="auto"/>
                              <w:jc w:val="center"/>
                              <w:rPr>
                                <w:sz w:val="16"/>
                                <w:szCs w:val="16"/>
                              </w:rPr>
                            </w:pPr>
                            <w:r w:rsidRPr="002F70F1">
                              <w:rPr>
                                <w:sz w:val="16"/>
                                <w:szCs w:val="16"/>
                              </w:rPr>
                              <w:t>Vytiahnite pero z miesta vpichu.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79" id="Text Box 25" o:spid="_x0000_s1034" type="#_x0000_t202" style="position:absolute;left:0;text-align:left;margin-left:103.75pt;margin-top:74pt;width:110.8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" stroked="f">
                <v:textbox inset="0,0,0,0">
                  <w:txbxContent>
                    <w:p w14:paraId="1D36C78D" w14:textId="77777777" w:rsidR="00480FE4" w:rsidRPr="002F70F1" w:rsidRDefault="00DC5881" w:rsidP="00AA16B2">
                      <w:pPr>
                        <w:spacing w:line="240" w:lineRule="auto"/>
                        <w:jc w:val="center"/>
                        <w:rPr>
                          <w:sz w:val="16"/>
                          <w:szCs w:val="16"/>
                        </w:rPr>
                      </w:pPr>
                      <w:r w:rsidRPr="002F70F1">
                        <w:rPr>
                          <w:sz w:val="16"/>
                          <w:szCs w:val="16"/>
                        </w:rPr>
                        <w:t>Vytiahnite pero z miesta vpichu.</w:t>
                      </w:r>
                    </w:p>
                  </w:txbxContent>
                </v:textbox>
              </v:shape>
            </w:pict>
          </mc:Fallback>
        </mc:AlternateContent>
      </w:r>
      <w:r w:rsidRPr="003D40FD">
        <w:rPr>
          <w:noProof/>
          <w:color w:val="000000" w:themeColor="text1"/>
          <w:lang w:eastAsia="sk-SK"/>
        </w:rPr>
        <mc:AlternateContent>
          <mc:Choice Requires="wps">
            <w:drawing>
              <wp:anchor distT="45720" distB="45720" distL="114300" distR="114300" simplePos="0" relativeHeight="251674624" behindDoc="0" locked="0" layoutInCell="1" allowOverlap="1" wp14:anchorId="1D36C67B" wp14:editId="1D36C67C">
                <wp:simplePos x="0" y="0"/>
                <wp:positionH relativeFrom="margin">
                  <wp:posOffset>1651939</wp:posOffset>
                </wp:positionH>
                <wp:positionV relativeFrom="paragraph">
                  <wp:posOffset>824175</wp:posOffset>
                </wp:positionV>
                <wp:extent cx="882291" cy="142792"/>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291" cy="142792"/>
                        </a:xfrm>
                        <a:prstGeom prst="rect">
                          <a:avLst/>
                        </a:prstGeom>
                        <a:solidFill>
                          <a:srgbClr val="FFFFFF"/>
                        </a:solidFill>
                        <a:ln w="9525">
                          <a:noFill/>
                          <a:miter lim="800000"/>
                          <a:headEnd/>
                          <a:tailEnd/>
                        </a:ln>
                      </wps:spPr>
                      <wps:txbx>
                        <w:txbxContent>
                          <w:p w14:paraId="1D36C78E" w14:textId="77777777" w:rsidR="00480FE4" w:rsidRPr="002F70F1" w:rsidRDefault="00DC5881" w:rsidP="00AA16B2">
                            <w:pPr>
                              <w:spacing w:line="240" w:lineRule="auto"/>
                              <w:jc w:val="center"/>
                              <w:rPr>
                                <w:b/>
                                <w:sz w:val="16"/>
                                <w:szCs w:val="16"/>
                              </w:rPr>
                            </w:pPr>
                            <w:r w:rsidRPr="00A040B3">
                              <w:rPr>
                                <w:b/>
                                <w:sz w:val="16"/>
                                <w:szCs w:val="16"/>
                                <w:highlight w:val="lightGray"/>
                              </w:rPr>
                              <w:t>Podržte 5 sekúnd.</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7B" id="Text Box 9" o:spid="_x0000_s1035" type="#_x0000_t202" style="position:absolute;left:0;text-align:left;margin-left:130.05pt;margin-top:64.9pt;width:69.45pt;height:11.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" stroked="f">
                <v:textbox inset="0,0,0,0">
                  <w:txbxContent>
                    <w:p w14:paraId="1D36C78E" w14:textId="77777777" w:rsidR="00480FE4" w:rsidRPr="002F70F1" w:rsidRDefault="00DC5881" w:rsidP="00AA16B2">
                      <w:pPr>
                        <w:spacing w:line="240" w:lineRule="auto"/>
                        <w:jc w:val="center"/>
                        <w:rPr>
                          <w:b/>
                          <w:sz w:val="16"/>
                          <w:szCs w:val="16"/>
                        </w:rPr>
                      </w:pPr>
                      <w:r w:rsidRPr="00A040B3">
                        <w:rPr>
                          <w:b/>
                          <w:sz w:val="16"/>
                          <w:szCs w:val="16"/>
                          <w:highlight w:val="lightGray"/>
                        </w:rPr>
                        <w:t>Podržte 5 sekúnd.</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672576" behindDoc="0" locked="0" layoutInCell="1" allowOverlap="1" wp14:anchorId="1D36C67D" wp14:editId="1D36C67E">
                <wp:simplePos x="0" y="0"/>
                <wp:positionH relativeFrom="column">
                  <wp:posOffset>1341120</wp:posOffset>
                </wp:positionH>
                <wp:positionV relativeFrom="paragraph">
                  <wp:posOffset>601980</wp:posOffset>
                </wp:positionV>
                <wp:extent cx="481330" cy="177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77800"/>
                        </a:xfrm>
                        <a:prstGeom prst="rect">
                          <a:avLst/>
                        </a:prstGeom>
                        <a:solidFill>
                          <a:srgbClr val="FFFFFF"/>
                        </a:solidFill>
                        <a:ln w="9525">
                          <a:noFill/>
                          <a:miter lim="800000"/>
                          <a:headEnd/>
                          <a:tailEnd/>
                        </a:ln>
                      </wps:spPr>
                      <wps:txbx>
                        <w:txbxContent>
                          <w:p w14:paraId="1D36C78F" w14:textId="77777777" w:rsidR="00480FE4" w:rsidRPr="002F70F1" w:rsidRDefault="00DC5881" w:rsidP="00AA16B2">
                            <w:pPr>
                              <w:spacing w:line="240" w:lineRule="auto"/>
                              <w:jc w:val="center"/>
                              <w:rPr>
                                <w:sz w:val="14"/>
                              </w:rPr>
                            </w:pPr>
                            <w:r w:rsidRPr="002F70F1">
                              <w:rPr>
                                <w:sz w:val="14"/>
                              </w:rPr>
                              <w:t>„Cvaknutie“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7D" id="Text Box 8" o:spid="_x0000_s1036" type="#_x0000_t202" style="position:absolute;left:0;text-align:left;margin-left:105.6pt;margin-top:47.4pt;width:37.9pt;height:1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" stroked="f">
                <v:textbox inset="0,0,0,0">
                  <w:txbxContent>
                    <w:p w14:paraId="1D36C78F" w14:textId="77777777" w:rsidR="00480FE4" w:rsidRPr="002F70F1" w:rsidRDefault="00DC5881" w:rsidP="00AA16B2">
                      <w:pPr>
                        <w:spacing w:line="240" w:lineRule="auto"/>
                        <w:jc w:val="center"/>
                        <w:rPr>
                          <w:sz w:val="14"/>
                        </w:rPr>
                      </w:pPr>
                      <w:r w:rsidRPr="002F70F1">
                        <w:rPr>
                          <w:sz w:val="14"/>
                        </w:rPr>
                        <w:t>„Cvaknutie“</w:t>
                      </w:r>
                    </w:p>
                  </w:txbxContent>
                </v:textbox>
              </v:shape>
            </w:pict>
          </mc:Fallback>
        </mc:AlternateContent>
      </w:r>
      <w:r w:rsidR="004B260A" w:rsidRPr="003D40FD">
        <w:rPr>
          <w:noProof/>
          <w:color w:val="000000" w:themeColor="text1"/>
          <w:lang w:eastAsia="sk-SK"/>
        </w:rPr>
        <mc:AlternateContent>
          <mc:Choice Requires="wps">
            <w:drawing>
              <wp:anchor distT="45720" distB="45720" distL="114300" distR="114300" simplePos="0" relativeHeight="251676672" behindDoc="0" locked="0" layoutInCell="1" allowOverlap="1" wp14:anchorId="1D36C67F" wp14:editId="1D36C680">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1D36C790" w14:textId="77777777" w:rsidR="00480FE4" w:rsidRPr="002F70F1" w:rsidRDefault="00DC5881" w:rsidP="006C180E">
                            <w:pPr>
                              <w:spacing w:line="240" w:lineRule="auto"/>
                              <w:jc w:val="center"/>
                              <w:rPr>
                                <w:sz w:val="16"/>
                                <w:szCs w:val="16"/>
                              </w:rPr>
                            </w:pPr>
                            <w:r w:rsidRPr="00A040B3">
                              <w:rPr>
                                <w:b/>
                                <w:bCs/>
                                <w:sz w:val="16"/>
                                <w:szCs w:val="16"/>
                                <w:highlight w:val="lightGray"/>
                              </w:rPr>
                              <w:t>Podržte</w:t>
                            </w:r>
                            <w:r w:rsidRPr="00A040B3">
                              <w:rPr>
                                <w:sz w:val="16"/>
                                <w:szCs w:val="16"/>
                                <w:highlight w:val="lightGray"/>
                              </w:rPr>
                              <w:t xml:space="preserve"> 5 sekúnd.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7F" id="Text Box 27" o:spid="_x0000_s1037"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hvv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8iLdFVQn4gwhFGQ9IHIaAF/ctaTGEvufxwEKs7MJ0ukR+WeDTwb1dkQVlJoyQNno7kN&#10;SeGpf3dLw9jpxNNz5qlGElWib/oAUbW/n9Or52+6+QU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LmSG+8HAgAA7gMAAA4A&#10;AAAAAAAAAAAAAAAALgIAAGRycy9lMm9Eb2MueG1sUEsBAi0AFAAGAAgAAAAhADQ00z3dAAAACAEA&#10;AA8AAAAAAAAAAAAAAAAAYQQAAGRycy9kb3ducmV2LnhtbFBLBQYAAAAABAAEAPMAAABrBQAAAAA=&#10;" stroked="f">
                <v:textbox style="mso-fit-shape-to-text:t" inset="0,0,0,0">
                  <w:txbxContent>
                    <w:p w14:paraId="1D36C790" w14:textId="77777777" w:rsidR="00480FE4" w:rsidRPr="002F70F1" w:rsidRDefault="00DC5881" w:rsidP="006C180E">
                      <w:pPr>
                        <w:spacing w:line="240" w:lineRule="auto"/>
                        <w:jc w:val="center"/>
                        <w:rPr>
                          <w:sz w:val="16"/>
                          <w:szCs w:val="16"/>
                        </w:rPr>
                      </w:pPr>
                      <w:r w:rsidRPr="00A040B3">
                        <w:rPr>
                          <w:b/>
                          <w:bCs/>
                          <w:sz w:val="16"/>
                          <w:szCs w:val="16"/>
                          <w:highlight w:val="lightGray"/>
                        </w:rPr>
                        <w:t>Podržte</w:t>
                      </w:r>
                      <w:r w:rsidRPr="00A040B3">
                        <w:rPr>
                          <w:sz w:val="16"/>
                          <w:szCs w:val="16"/>
                          <w:highlight w:val="lightGray"/>
                        </w:rPr>
                        <w:t xml:space="preserve"> 5 sekúnd.</w:t>
                      </w:r>
                    </w:p>
                  </w:txbxContent>
                </v:textbox>
              </v:shape>
            </w:pict>
          </mc:Fallback>
        </mc:AlternateContent>
      </w:r>
      <w:r w:rsidR="004B260A" w:rsidRPr="003D40FD">
        <w:rPr>
          <w:color w:val="000000" w:themeColor="text1"/>
        </w:rPr>
        <w:t xml:space="preserve"> </w:t>
      </w:r>
      <w:r w:rsidR="004B260A" w:rsidRPr="003D40FD">
        <w:rPr>
          <w:noProof/>
          <w:lang w:eastAsia="sk-SK"/>
        </w:rPr>
        <w:drawing>
          <wp:inline distT="0" distB="0" distL="0" distR="0" wp14:anchorId="1D36C681" wp14:editId="1D36C682">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1"/>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1D36BFED" w14:textId="77777777" w:rsidR="00D814AA" w:rsidRPr="002F70F1" w:rsidRDefault="00D814AA" w:rsidP="002F70F1">
      <w:pPr>
        <w:spacing w:line="240" w:lineRule="auto"/>
        <w:rPr>
          <w:noProof/>
          <w:szCs w:val="22"/>
        </w:rPr>
      </w:pPr>
    </w:p>
    <w:p w14:paraId="1D36BFEE" w14:textId="77777777" w:rsidR="00AA16B2" w:rsidRPr="003D40FD" w:rsidRDefault="00DC5881" w:rsidP="009B23D3">
      <w:pPr>
        <w:pStyle w:val="ListParagraph"/>
        <w:numPr>
          <w:ilvl w:val="1"/>
          <w:numId w:val="6"/>
        </w:numPr>
        <w:spacing w:line="240" w:lineRule="auto"/>
        <w:rPr>
          <w:noProof/>
          <w:szCs w:val="22"/>
        </w:rPr>
      </w:pPr>
      <w:r w:rsidRPr="003D40FD">
        <w:t>Vytiahnite pero z miesta vpichu.</w:t>
      </w:r>
    </w:p>
    <w:p w14:paraId="1D36BFEF" w14:textId="77777777" w:rsidR="00AA16B2" w:rsidRPr="003D40FD" w:rsidRDefault="00AA16B2" w:rsidP="00AA16B2">
      <w:pPr>
        <w:pStyle w:val="ListParagraph"/>
        <w:spacing w:line="240" w:lineRule="auto"/>
        <w:ind w:left="1440"/>
        <w:rPr>
          <w:noProof/>
          <w:szCs w:val="22"/>
        </w:rPr>
      </w:pPr>
    </w:p>
    <w:p w14:paraId="1D36BFF0" w14:textId="77777777" w:rsidR="00AA16B2" w:rsidRPr="003D40FD" w:rsidRDefault="00DC5881" w:rsidP="009B23D3">
      <w:pPr>
        <w:pStyle w:val="ListParagraph"/>
        <w:numPr>
          <w:ilvl w:val="0"/>
          <w:numId w:val="6"/>
        </w:numPr>
        <w:spacing w:line="240" w:lineRule="auto"/>
        <w:rPr>
          <w:noProof/>
          <w:szCs w:val="22"/>
        </w:rPr>
      </w:pPr>
      <w:r w:rsidRPr="003D40FD">
        <w:t>Pomoc</w:t>
      </w:r>
    </w:p>
    <w:p w14:paraId="1D36BFF1" w14:textId="77777777" w:rsidR="00AA16B2" w:rsidRPr="003D40FD" w:rsidRDefault="00DC5881" w:rsidP="009B23D3">
      <w:pPr>
        <w:pStyle w:val="ListParagraph"/>
        <w:numPr>
          <w:ilvl w:val="1"/>
          <w:numId w:val="6"/>
        </w:numPr>
        <w:spacing w:line="240" w:lineRule="auto"/>
        <w:rPr>
          <w:noProof/>
          <w:szCs w:val="22"/>
        </w:rPr>
      </w:pPr>
      <w:r w:rsidRPr="003D40FD">
        <w:t>Otočte pacienta na bok.</w:t>
      </w:r>
    </w:p>
    <w:p w14:paraId="1D36BFF2" w14:textId="77777777" w:rsidR="006A31EA" w:rsidRPr="003D40FD" w:rsidRDefault="00DC5881" w:rsidP="00AA16B2">
      <w:pPr>
        <w:pStyle w:val="ListParagraph"/>
        <w:spacing w:line="240" w:lineRule="auto"/>
        <w:ind w:left="1440"/>
        <w:rPr>
          <w:noProof/>
          <w:szCs w:val="22"/>
        </w:rPr>
      </w:pPr>
      <w:r w:rsidRPr="003D40FD">
        <w:t>Zavolajte rýchlu zdravotnú pomoc.</w:t>
      </w:r>
    </w:p>
    <w:p w14:paraId="1D36BFF3" w14:textId="77777777" w:rsidR="006A31EA" w:rsidRPr="003D40FD" w:rsidRDefault="00DC5881" w:rsidP="006A31EA">
      <w:pPr>
        <w:pStyle w:val="ListParagraph"/>
        <w:spacing w:line="240" w:lineRule="auto"/>
        <w:ind w:left="1440"/>
        <w:rPr>
          <w:noProof/>
          <w:szCs w:val="22"/>
        </w:rPr>
      </w:pPr>
      <w:r w:rsidRPr="003D40FD">
        <w:rPr>
          <w:noProof/>
          <w:color w:val="000000" w:themeColor="text1"/>
          <w:lang w:eastAsia="sk-SK"/>
        </w:rPr>
        <mc:AlternateContent>
          <mc:Choice Requires="wps">
            <w:drawing>
              <wp:anchor distT="45720" distB="45720" distL="114300" distR="114300" simplePos="0" relativeHeight="251680768" behindDoc="0" locked="0" layoutInCell="1" allowOverlap="1" wp14:anchorId="1D36C683" wp14:editId="1D36C684">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1D36C791" w14:textId="77777777" w:rsidR="00480FE4" w:rsidRPr="00156DA3" w:rsidRDefault="00DC5881" w:rsidP="00AA16B2">
                            <w:pPr>
                              <w:spacing w:line="240" w:lineRule="auto"/>
                              <w:rPr>
                                <w:sz w:val="14"/>
                                <w:szCs w:val="14"/>
                              </w:rPr>
                            </w:pPr>
                            <w:r w:rsidRPr="00A040B3">
                              <w:rPr>
                                <w:sz w:val="16"/>
                                <w:szCs w:val="16"/>
                                <w:highlight w:val="lightGray"/>
                              </w:rPr>
                              <w:t>Otočte pacienta na bok. Zavolajte rýchlu zdravotnú pomoc</w:t>
                            </w:r>
                            <w:r w:rsidRPr="00A040B3">
                              <w:rPr>
                                <w:sz w:val="14"/>
                                <w:szCs w:val="14"/>
                                <w:highlight w:val="lightGray"/>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83" id="Text Box 33" o:spid="_x0000_s1038" type="#_x0000_t202" style="position:absolute;left:0;text-align:left;margin-left:72.45pt;margin-top:.55pt;width:70.95pt;height:145.05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1D36C791" w14:textId="77777777" w:rsidR="00480FE4" w:rsidRPr="00156DA3" w:rsidRDefault="00DC5881" w:rsidP="00AA16B2">
                      <w:pPr>
                        <w:spacing w:line="240" w:lineRule="auto"/>
                        <w:rPr>
                          <w:sz w:val="14"/>
                          <w:szCs w:val="14"/>
                        </w:rPr>
                      </w:pPr>
                      <w:r w:rsidRPr="00A040B3">
                        <w:rPr>
                          <w:sz w:val="16"/>
                          <w:szCs w:val="16"/>
                          <w:highlight w:val="lightGray"/>
                        </w:rPr>
                        <w:t>Otočte pacienta na bok. Zavolajte rýchlu zdravotnú pomoc</w:t>
                      </w:r>
                      <w:r w:rsidRPr="00A040B3">
                        <w:rPr>
                          <w:sz w:val="14"/>
                          <w:szCs w:val="14"/>
                          <w:highlight w:val="lightGray"/>
                        </w:rPr>
                        <w:t>.</w:t>
                      </w:r>
                    </w:p>
                  </w:txbxContent>
                </v:textbox>
                <w10:wrap anchorx="margin"/>
              </v:shape>
            </w:pict>
          </mc:Fallback>
        </mc:AlternateContent>
      </w:r>
      <w:r w:rsidRPr="003D40FD">
        <w:rPr>
          <w:noProof/>
          <w:lang w:eastAsia="sk-SK"/>
        </w:rPr>
        <w:drawing>
          <wp:inline distT="0" distB="0" distL="0" distR="0" wp14:anchorId="1D36C685" wp14:editId="1D36C686">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2"/>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1D36BFF4" w14:textId="77777777" w:rsidR="00AA16B2" w:rsidRPr="003D40FD" w:rsidRDefault="00DC5881" w:rsidP="009B23D3">
      <w:pPr>
        <w:pStyle w:val="ListParagraph"/>
        <w:numPr>
          <w:ilvl w:val="1"/>
          <w:numId w:val="6"/>
        </w:numPr>
        <w:spacing w:line="240" w:lineRule="auto"/>
        <w:rPr>
          <w:noProof/>
          <w:szCs w:val="22"/>
        </w:rPr>
      </w:pPr>
      <w:r w:rsidRPr="003D40FD">
        <w:t>Po podaní injekcie sa žltý chránič ihly zaistí nad ihlou.</w:t>
      </w:r>
    </w:p>
    <w:p w14:paraId="1D36BFF5" w14:textId="77777777" w:rsidR="00AA16B2" w:rsidRPr="003D40FD" w:rsidRDefault="00AA16B2" w:rsidP="00AA16B2">
      <w:pPr>
        <w:pStyle w:val="ListParagraph"/>
        <w:spacing w:line="240" w:lineRule="auto"/>
        <w:ind w:left="1440"/>
        <w:rPr>
          <w:noProof/>
          <w:color w:val="000000" w:themeColor="text1"/>
          <w:szCs w:val="22"/>
        </w:rPr>
      </w:pPr>
    </w:p>
    <w:p w14:paraId="1D36BFF6" w14:textId="77777777" w:rsidR="00AA16B2" w:rsidRPr="003D40FD" w:rsidRDefault="00DC5881" w:rsidP="00AA16B2">
      <w:pPr>
        <w:spacing w:line="240" w:lineRule="auto"/>
        <w:ind w:left="144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688960" behindDoc="0" locked="0" layoutInCell="1" allowOverlap="1" wp14:anchorId="1D36C687" wp14:editId="1D36C688">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1D36C792" w14:textId="77777777" w:rsidR="00480FE4" w:rsidRDefault="00DC5881"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87" id="Text Box 20" o:spid="_x0000_s1039" type="#_x0000_t202" style="position:absolute;left:0;text-align:left;margin-left:386.95pt;margin-top:8.3pt;width:20.95pt;height:145.45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1D36C792" w14:textId="77777777" w:rsidR="00480FE4" w:rsidRDefault="00DC5881"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686912" behindDoc="0" locked="0" layoutInCell="1" allowOverlap="1" wp14:anchorId="1D36C689" wp14:editId="1D36C68A">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1D36C793" w14:textId="77777777" w:rsidR="00480FE4" w:rsidRPr="00513E9A" w:rsidRDefault="00DC5881"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1D36C794" w14:textId="77777777" w:rsidR="00480FE4" w:rsidRPr="00513E9A" w:rsidRDefault="00DC5881" w:rsidP="00AA16B2">
                            <w:pPr>
                              <w:spacing w:line="240" w:lineRule="auto"/>
                              <w:rPr>
                                <w:b/>
                                <w:bCs/>
                                <w:color w:val="FF0000"/>
                                <w:sz w:val="14"/>
                              </w:rPr>
                            </w:pPr>
                            <w:r>
                              <w:rPr>
                                <w:b/>
                                <w:bCs/>
                                <w:color w:val="FF0000"/>
                                <w:sz w:val="14"/>
                                <w:szCs w:val="14"/>
                              </w:rPr>
                              <w:t>injekcia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89" id="Text Box 34" o:spid="_x0000_s1040" type="#_x0000_t202" style="position:absolute;left:0;text-align:left;margin-left:355.7pt;margin-top:6.25pt;width:30.05pt;height:145.7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1D36C793" w14:textId="77777777" w:rsidR="00480FE4" w:rsidRPr="00513E9A" w:rsidRDefault="00DC5881"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1D36C794" w14:textId="77777777" w:rsidR="00480FE4" w:rsidRPr="00513E9A" w:rsidRDefault="00DC5881" w:rsidP="00AA16B2">
                      <w:pPr>
                        <w:spacing w:line="240" w:lineRule="auto"/>
                        <w:rPr>
                          <w:b/>
                          <w:bCs/>
                          <w:color w:val="FF0000"/>
                          <w:sz w:val="14"/>
                        </w:rPr>
                      </w:pPr>
                      <w:r>
                        <w:rPr>
                          <w:b/>
                          <w:bCs/>
                          <w:color w:val="FF0000"/>
                          <w:sz w:val="14"/>
                          <w:szCs w:val="14"/>
                        </w:rPr>
                        <w:t>injekcia</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684864" behindDoc="0" locked="0" layoutInCell="1" allowOverlap="1" wp14:anchorId="1D36C68B" wp14:editId="1D36C68C">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1D36C795" w14:textId="77777777" w:rsidR="00480FE4" w:rsidRDefault="00DC5881" w:rsidP="00AA16B2">
                            <w:pPr>
                              <w:spacing w:line="240" w:lineRule="auto"/>
                              <w:rPr>
                                <w:b/>
                              </w:rPr>
                            </w:pPr>
                            <w:r>
                              <w:rPr>
                                <w:b/>
                                <w:bCs/>
                                <w:szCs w:val="22"/>
                              </w:rPr>
                              <w:t>Červený uzáver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8B" id="Text Box 35" o:spid="_x0000_s1041" type="#_x0000_t202" style="position:absolute;left:0;text-align:left;margin-left:82.85pt;margin-top:8.25pt;width:47.8pt;height:145.0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1D36C795" w14:textId="77777777" w:rsidR="00480FE4" w:rsidRDefault="00DC5881" w:rsidP="00AA16B2">
                      <w:pPr>
                        <w:spacing w:line="240" w:lineRule="auto"/>
                        <w:rPr>
                          <w:b/>
                        </w:rPr>
                      </w:pPr>
                      <w:r>
                        <w:rPr>
                          <w:b/>
                          <w:bCs/>
                          <w:szCs w:val="22"/>
                        </w:rPr>
                        <w:t>Červený uzáver</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682816" behindDoc="0" locked="0" layoutInCell="1" allowOverlap="1" wp14:anchorId="1D36C68D" wp14:editId="1D36C68E">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1D36C796" w14:textId="77777777" w:rsidR="00480FE4" w:rsidRDefault="00DC5881" w:rsidP="00AA16B2">
                            <w:pPr>
                              <w:spacing w:line="240" w:lineRule="auto"/>
                              <w:rPr>
                                <w:b/>
                              </w:rPr>
                            </w:pPr>
                            <w:r>
                              <w:rPr>
                                <w:b/>
                                <w:bCs/>
                                <w:szCs w:val="22"/>
                              </w:rPr>
                              <w:t>Hrot ihly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8D" id="Text Box 52" o:spid="_x0000_s1042" type="#_x0000_t202" style="position:absolute;left:0;text-align:left;margin-left:191.25pt;margin-top:7.1pt;width:62.85pt;height:145.5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1D36C796" w14:textId="77777777" w:rsidR="00480FE4" w:rsidRDefault="00DC5881" w:rsidP="00AA16B2">
                      <w:pPr>
                        <w:spacing w:line="240" w:lineRule="auto"/>
                        <w:rPr>
                          <w:b/>
                        </w:rPr>
                      </w:pPr>
                      <w:r>
                        <w:rPr>
                          <w:b/>
                          <w:bCs/>
                          <w:szCs w:val="22"/>
                        </w:rPr>
                        <w:t>Hrot ihly</w:t>
                      </w:r>
                    </w:p>
                  </w:txbxContent>
                </v:textbox>
                <w10:wrap anchorx="margin"/>
              </v:shape>
            </w:pict>
          </mc:Fallback>
        </mc:AlternateContent>
      </w:r>
      <w:r w:rsidRPr="003D40FD">
        <w:rPr>
          <w:noProof/>
          <w:color w:val="000000" w:themeColor="text1"/>
          <w:lang w:eastAsia="sk-SK"/>
        </w:rPr>
        <w:drawing>
          <wp:inline distT="0" distB="0" distL="0" distR="0" wp14:anchorId="1D36C68F" wp14:editId="1D36C690">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3"/>
                    <a:stretch>
                      <a:fillRect/>
                    </a:stretch>
                  </pic:blipFill>
                  <pic:spPr>
                    <a:xfrm>
                      <a:off x="0" y="0"/>
                      <a:ext cx="4918980" cy="388270"/>
                    </a:xfrm>
                    <a:prstGeom prst="rect">
                      <a:avLst/>
                    </a:prstGeom>
                  </pic:spPr>
                </pic:pic>
              </a:graphicData>
            </a:graphic>
          </wp:inline>
        </w:drawing>
      </w:r>
    </w:p>
    <w:p w14:paraId="1D36BFF7" w14:textId="77777777" w:rsidR="005F2F5C" w:rsidRPr="003D40FD" w:rsidRDefault="005F2F5C" w:rsidP="005F2F5C">
      <w:pPr>
        <w:spacing w:line="240" w:lineRule="auto"/>
        <w:rPr>
          <w:noProof/>
          <w:szCs w:val="22"/>
        </w:rPr>
      </w:pPr>
    </w:p>
    <w:p w14:paraId="1D36BFF8" w14:textId="77777777" w:rsidR="005F2F5C" w:rsidRPr="003D40FD" w:rsidRDefault="00DC5881" w:rsidP="005F2F5C">
      <w:pPr>
        <w:spacing w:line="240" w:lineRule="auto"/>
        <w:rPr>
          <w:noProof/>
          <w:szCs w:val="22"/>
        </w:rPr>
      </w:pPr>
      <w:r w:rsidRPr="003D40FD">
        <w:t>Pred použitím si prečítajte písomnú informáciu pre používateľa</w:t>
      </w:r>
    </w:p>
    <w:p w14:paraId="1D36BFF9" w14:textId="77777777" w:rsidR="005F2F5C" w:rsidRPr="003D40FD" w:rsidRDefault="005F2F5C" w:rsidP="005F2F5C">
      <w:pPr>
        <w:spacing w:line="240" w:lineRule="auto"/>
        <w:rPr>
          <w:noProof/>
          <w:color w:val="000000" w:themeColor="text1"/>
          <w:szCs w:val="22"/>
        </w:rPr>
      </w:pPr>
    </w:p>
    <w:p w14:paraId="1D36BFFA" w14:textId="77777777" w:rsidR="0058596C" w:rsidRPr="003D40FD" w:rsidRDefault="00DC5881" w:rsidP="0058596C">
      <w:pPr>
        <w:spacing w:line="240" w:lineRule="auto"/>
        <w:rPr>
          <w:noProof/>
          <w:szCs w:val="22"/>
        </w:rPr>
      </w:pPr>
      <w:r>
        <w:t>s</w:t>
      </w:r>
      <w:r w:rsidR="004B260A" w:rsidRPr="003D40FD">
        <w:t>ubkutánne použitie</w:t>
      </w:r>
    </w:p>
    <w:p w14:paraId="1D36BFFB" w14:textId="77777777" w:rsidR="0058596C" w:rsidRPr="003D40FD" w:rsidRDefault="0058596C" w:rsidP="005F2F5C">
      <w:pPr>
        <w:spacing w:line="240" w:lineRule="auto"/>
        <w:rPr>
          <w:noProof/>
          <w:color w:val="000000" w:themeColor="text1"/>
          <w:szCs w:val="22"/>
        </w:rPr>
      </w:pPr>
    </w:p>
    <w:p w14:paraId="1D36BFFC" w14:textId="77777777" w:rsidR="00AA16B2" w:rsidRPr="003D40FD" w:rsidRDefault="00AA16B2" w:rsidP="002F70F1">
      <w:pPr>
        <w:spacing w:line="240" w:lineRule="auto"/>
        <w:rPr>
          <w:noProof/>
          <w:szCs w:val="22"/>
        </w:rPr>
      </w:pPr>
    </w:p>
    <w:p w14:paraId="1D36BFFD" w14:textId="77777777" w:rsidR="00AE12B9" w:rsidRPr="003D40FD" w:rsidRDefault="00DC5881" w:rsidP="00A752BD">
      <w:pPr>
        <w:pStyle w:val="Style8"/>
        <w:rPr>
          <w:noProof/>
        </w:rPr>
      </w:pPr>
      <w:r w:rsidRPr="003D40FD">
        <w:t>ŠPECIÁLNE UPOZORNENIE, ŽE LIEK SA MUSÍ UCHOVÁVAŤ MIMO DOHĽADU A DOSAHU DETÍ</w:t>
      </w:r>
    </w:p>
    <w:p w14:paraId="1D36BFFE" w14:textId="77777777" w:rsidR="00AE12B9" w:rsidRPr="003D40FD" w:rsidRDefault="00AE12B9" w:rsidP="00AE12B9">
      <w:pPr>
        <w:spacing w:line="240" w:lineRule="auto"/>
        <w:rPr>
          <w:noProof/>
          <w:szCs w:val="22"/>
        </w:rPr>
      </w:pPr>
    </w:p>
    <w:p w14:paraId="1D36BFFF" w14:textId="77777777" w:rsidR="00AE12B9" w:rsidRPr="003D40FD" w:rsidRDefault="00DC5881" w:rsidP="00AE12B9">
      <w:pPr>
        <w:rPr>
          <w:noProof/>
        </w:rPr>
      </w:pPr>
      <w:r w:rsidRPr="003D40FD">
        <w:t>Uchovávajte mimo dohľadu a dosahu detí.</w:t>
      </w:r>
    </w:p>
    <w:p w14:paraId="1D36C000" w14:textId="77777777" w:rsidR="00AE12B9" w:rsidRPr="003D40FD" w:rsidRDefault="00AE12B9" w:rsidP="00AE12B9">
      <w:pPr>
        <w:spacing w:line="240" w:lineRule="auto"/>
        <w:rPr>
          <w:noProof/>
          <w:szCs w:val="22"/>
        </w:rPr>
      </w:pPr>
    </w:p>
    <w:p w14:paraId="1D36C001" w14:textId="77777777" w:rsidR="00AE12B9" w:rsidRPr="003D40FD" w:rsidRDefault="00AE12B9" w:rsidP="00AE12B9">
      <w:pPr>
        <w:spacing w:line="240" w:lineRule="auto"/>
        <w:rPr>
          <w:noProof/>
          <w:szCs w:val="22"/>
        </w:rPr>
      </w:pPr>
    </w:p>
    <w:p w14:paraId="1D36C002" w14:textId="77777777" w:rsidR="00AE12B9" w:rsidRPr="003D40FD" w:rsidRDefault="00DC5881" w:rsidP="00A752BD">
      <w:pPr>
        <w:pStyle w:val="Style8"/>
        <w:rPr>
          <w:noProof/>
        </w:rPr>
      </w:pPr>
      <w:r w:rsidRPr="003D40FD">
        <w:t>INÉ ŠPECIÁLNE UPOZORNENIE (UPOZORNENIA), AK JE TO POTREBNÉ</w:t>
      </w:r>
    </w:p>
    <w:p w14:paraId="1D36C003" w14:textId="77777777" w:rsidR="00AE12B9" w:rsidRPr="003D40FD" w:rsidRDefault="00AE12B9" w:rsidP="00AE12B9">
      <w:pPr>
        <w:spacing w:line="240" w:lineRule="auto"/>
        <w:rPr>
          <w:noProof/>
          <w:szCs w:val="22"/>
        </w:rPr>
      </w:pPr>
    </w:p>
    <w:p w14:paraId="1D36C004" w14:textId="77777777" w:rsidR="000D5BC3" w:rsidRPr="003D40FD" w:rsidRDefault="000D5BC3" w:rsidP="00AE12B9">
      <w:pPr>
        <w:tabs>
          <w:tab w:val="left" w:pos="749"/>
        </w:tabs>
        <w:spacing w:line="240" w:lineRule="auto"/>
      </w:pPr>
    </w:p>
    <w:p w14:paraId="1D36C005" w14:textId="77777777" w:rsidR="00AE12B9" w:rsidRPr="003D40FD" w:rsidRDefault="00DC5881" w:rsidP="00A752BD">
      <w:pPr>
        <w:pStyle w:val="Style8"/>
      </w:pPr>
      <w:r w:rsidRPr="003D40FD">
        <w:t>DÁTUM EXSPIRÁCIE</w:t>
      </w:r>
    </w:p>
    <w:p w14:paraId="1D36C006" w14:textId="77777777" w:rsidR="00AE12B9" w:rsidRPr="003D40FD" w:rsidRDefault="00AE12B9" w:rsidP="00AE12B9">
      <w:pPr>
        <w:spacing w:line="240" w:lineRule="auto"/>
      </w:pPr>
    </w:p>
    <w:p w14:paraId="1D36C007" w14:textId="77777777" w:rsidR="00AE12B9" w:rsidRPr="003D40FD" w:rsidRDefault="00DC5881" w:rsidP="00AE12B9">
      <w:pPr>
        <w:spacing w:line="240" w:lineRule="auto"/>
        <w:rPr>
          <w:noProof/>
          <w:szCs w:val="22"/>
        </w:rPr>
      </w:pPr>
      <w:r w:rsidRPr="003D40FD">
        <w:t>EXP</w:t>
      </w:r>
    </w:p>
    <w:p w14:paraId="1D36C008" w14:textId="77777777" w:rsidR="00AE12B9" w:rsidRPr="003D40FD" w:rsidRDefault="00AE12B9" w:rsidP="00AE12B9">
      <w:pPr>
        <w:spacing w:line="240" w:lineRule="auto"/>
        <w:rPr>
          <w:noProof/>
          <w:szCs w:val="22"/>
        </w:rPr>
      </w:pPr>
    </w:p>
    <w:p w14:paraId="1D36C009" w14:textId="77777777" w:rsidR="00AE12B9" w:rsidRPr="003D40FD" w:rsidRDefault="00AE12B9" w:rsidP="00AE12B9">
      <w:pPr>
        <w:spacing w:line="240" w:lineRule="auto"/>
        <w:rPr>
          <w:noProof/>
          <w:szCs w:val="22"/>
        </w:rPr>
      </w:pPr>
    </w:p>
    <w:p w14:paraId="1D36C00A" w14:textId="77777777" w:rsidR="00AE12B9" w:rsidRPr="003D40FD" w:rsidRDefault="00DC5881" w:rsidP="00A752BD">
      <w:pPr>
        <w:pStyle w:val="Style8"/>
        <w:rPr>
          <w:noProof/>
        </w:rPr>
      </w:pPr>
      <w:r w:rsidRPr="003D40FD">
        <w:t>ŠPECIÁLNE PODMIENKY NA UCHOVÁVANIE</w:t>
      </w:r>
    </w:p>
    <w:p w14:paraId="1D36C00B" w14:textId="77777777" w:rsidR="00AE12B9" w:rsidRPr="003D40FD" w:rsidRDefault="00AE12B9" w:rsidP="00AE12B9">
      <w:pPr>
        <w:spacing w:line="240" w:lineRule="auto"/>
        <w:rPr>
          <w:noProof/>
          <w:szCs w:val="22"/>
        </w:rPr>
      </w:pPr>
    </w:p>
    <w:p w14:paraId="1D36C00C" w14:textId="77777777" w:rsidR="00342935" w:rsidRPr="003D40FD" w:rsidRDefault="00DC5881" w:rsidP="00342935">
      <w:pPr>
        <w:spacing w:line="240" w:lineRule="auto"/>
        <w:rPr>
          <w:noProof/>
          <w:szCs w:val="22"/>
        </w:rPr>
      </w:pPr>
      <w:r w:rsidRPr="003D40FD">
        <w:t>Uchovávajte pri teplote do 25 °C.</w:t>
      </w:r>
    </w:p>
    <w:p w14:paraId="1D36C00D" w14:textId="77777777" w:rsidR="00342935" w:rsidRPr="006A1AD9" w:rsidRDefault="00342935" w:rsidP="00342935">
      <w:pPr>
        <w:spacing w:line="240" w:lineRule="auto"/>
        <w:rPr>
          <w:noProof/>
          <w:szCs w:val="22"/>
          <w:lang w:val="it-IT"/>
        </w:rPr>
      </w:pPr>
    </w:p>
    <w:p w14:paraId="1D36C00E" w14:textId="77777777" w:rsidR="00342935" w:rsidRPr="003D40FD" w:rsidRDefault="00DC5881" w:rsidP="00342935">
      <w:pPr>
        <w:spacing w:line="240" w:lineRule="auto"/>
        <w:rPr>
          <w:noProof/>
          <w:szCs w:val="22"/>
        </w:rPr>
      </w:pPr>
      <w:r w:rsidRPr="003D40FD">
        <w:t>Neuchovávajte v chladničke alebo mrazničke. Neuchovávajte pri teplote nižšej ako 15 °C.</w:t>
      </w:r>
    </w:p>
    <w:p w14:paraId="1D36C00F" w14:textId="77777777" w:rsidR="002E277B" w:rsidRPr="003D40FD" w:rsidRDefault="002E277B" w:rsidP="002E277B">
      <w:pPr>
        <w:spacing w:line="240" w:lineRule="auto"/>
        <w:rPr>
          <w:noProof/>
          <w:szCs w:val="22"/>
        </w:rPr>
      </w:pPr>
    </w:p>
    <w:p w14:paraId="1D36C010" w14:textId="77777777" w:rsidR="002E277B" w:rsidRPr="003D40FD" w:rsidRDefault="00DC5881" w:rsidP="002E277B">
      <w:pPr>
        <w:spacing w:line="240" w:lineRule="auto"/>
        <w:rPr>
          <w:noProof/>
          <w:szCs w:val="22"/>
        </w:rPr>
      </w:pPr>
      <w:r w:rsidRPr="003D40FD">
        <w:t>Do použitia uchovávajte v pôvodnom uzavretom vrecku z fólie na ochranu pred svetlom a vlhkosťou.</w:t>
      </w:r>
    </w:p>
    <w:p w14:paraId="1D36C011" w14:textId="77777777" w:rsidR="00342935" w:rsidRPr="003D40FD" w:rsidRDefault="00342935" w:rsidP="00342935">
      <w:pPr>
        <w:spacing w:line="240" w:lineRule="auto"/>
        <w:rPr>
          <w:noProof/>
          <w:szCs w:val="22"/>
        </w:rPr>
      </w:pPr>
    </w:p>
    <w:p w14:paraId="1D36C012" w14:textId="77777777" w:rsidR="00AE12B9" w:rsidRPr="003D40FD" w:rsidRDefault="00AE12B9" w:rsidP="00AE12B9">
      <w:pPr>
        <w:spacing w:line="240" w:lineRule="auto"/>
        <w:ind w:left="567" w:hanging="567"/>
        <w:rPr>
          <w:noProof/>
          <w:color w:val="FF0000"/>
          <w:szCs w:val="22"/>
        </w:rPr>
      </w:pPr>
    </w:p>
    <w:p w14:paraId="1D36C013" w14:textId="77777777" w:rsidR="00AE12B9" w:rsidRPr="003D40FD" w:rsidRDefault="00DC5881" w:rsidP="00A752BD">
      <w:pPr>
        <w:pStyle w:val="Style8"/>
        <w:rPr>
          <w:noProof/>
        </w:rPr>
      </w:pPr>
      <w:r w:rsidRPr="003D40FD">
        <w:t>ŠPECIÁLNE UPOZORNENIA NA LIKVIDÁCIU NEPOUŽITÝCH LIEKOV ALEBO ODPADOV Z NICH VZNIKNUTÝCH, AK JE TO VHODNÉ</w:t>
      </w:r>
    </w:p>
    <w:p w14:paraId="1D36C014" w14:textId="77777777" w:rsidR="00AE12B9" w:rsidRPr="003D40FD" w:rsidRDefault="00AE12B9" w:rsidP="00AE12B9">
      <w:pPr>
        <w:spacing w:line="240" w:lineRule="auto"/>
        <w:rPr>
          <w:noProof/>
          <w:szCs w:val="22"/>
        </w:rPr>
      </w:pPr>
    </w:p>
    <w:p w14:paraId="1D36C015" w14:textId="77777777" w:rsidR="00AE12B9" w:rsidRPr="003D40FD" w:rsidRDefault="00DC5881" w:rsidP="00AE12B9">
      <w:pPr>
        <w:spacing w:line="240" w:lineRule="auto"/>
      </w:pPr>
      <w:r w:rsidRPr="003D40FD">
        <w:t>Všetok nepoužitý liek alebo odpad vzniknutý z lieku sa má zlikvidovať v súlade s národnými požiadavkami.</w:t>
      </w:r>
    </w:p>
    <w:p w14:paraId="1D36C016" w14:textId="77777777" w:rsidR="0083620A" w:rsidRPr="003D40FD" w:rsidRDefault="0083620A" w:rsidP="00AE12B9">
      <w:pPr>
        <w:spacing w:line="240" w:lineRule="auto"/>
      </w:pPr>
    </w:p>
    <w:p w14:paraId="1D36C017" w14:textId="77777777" w:rsidR="00AE12B9" w:rsidRPr="003D40FD" w:rsidRDefault="00AE12B9" w:rsidP="00AE12B9">
      <w:pPr>
        <w:spacing w:line="240" w:lineRule="auto"/>
        <w:rPr>
          <w:noProof/>
          <w:color w:val="FF0000"/>
          <w:szCs w:val="22"/>
        </w:rPr>
      </w:pPr>
    </w:p>
    <w:p w14:paraId="1D36C018" w14:textId="77777777" w:rsidR="00AE12B9" w:rsidRPr="003D40FD" w:rsidRDefault="00DC5881" w:rsidP="00A752BD">
      <w:pPr>
        <w:pStyle w:val="Style8"/>
        <w:rPr>
          <w:noProof/>
        </w:rPr>
      </w:pPr>
      <w:r w:rsidRPr="003D40FD">
        <w:t>NÁZOV A ADRESA DRŽITEĽA ROZHODNUTIA O REGISTRÁCII</w:t>
      </w:r>
    </w:p>
    <w:p w14:paraId="1D36C019" w14:textId="77777777" w:rsidR="00AE12B9" w:rsidRPr="003D40FD" w:rsidRDefault="00AE12B9" w:rsidP="00AE12B9">
      <w:pPr>
        <w:spacing w:line="240" w:lineRule="auto"/>
        <w:rPr>
          <w:noProof/>
          <w:szCs w:val="22"/>
        </w:rPr>
      </w:pPr>
    </w:p>
    <w:p w14:paraId="0A13295A" w14:textId="77777777" w:rsidR="00DC5881" w:rsidRPr="003D40FD" w:rsidRDefault="00DC5881" w:rsidP="00DC5881">
      <w:pPr>
        <w:spacing w:line="240" w:lineRule="auto"/>
        <w:rPr>
          <w:noProof/>
          <w:szCs w:val="22"/>
        </w:rPr>
      </w:pPr>
    </w:p>
    <w:p w14:paraId="1C260F67"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46AC9AA2" w14:textId="05E9373A" w:rsidR="006A1AD9" w:rsidRPr="00494DFE" w:rsidRDefault="00DC5881" w:rsidP="006A1AD9">
      <w:pPr>
        <w:tabs>
          <w:tab w:val="clear" w:pos="567"/>
        </w:tabs>
        <w:spacing w:line="240" w:lineRule="auto"/>
        <w:rPr>
          <w:rFonts w:eastAsiaTheme="minorHAnsi"/>
          <w:szCs w:val="22"/>
          <w:lang w:val="nl-NL"/>
        </w:rPr>
      </w:pPr>
      <w:r w:rsidRPr="00494DFE">
        <w:rPr>
          <w:rFonts w:eastAsiaTheme="minorHAnsi"/>
          <w:szCs w:val="22"/>
          <w:lang w:val="nl-NL"/>
        </w:rPr>
        <w:t>Bargelaan 200</w:t>
      </w:r>
    </w:p>
    <w:p w14:paraId="462B8A80" w14:textId="470825AB" w:rsidR="003D348C" w:rsidRPr="00494DFE" w:rsidRDefault="006A1AD9" w:rsidP="006A1AD9">
      <w:pPr>
        <w:tabs>
          <w:tab w:val="clear" w:pos="567"/>
        </w:tabs>
        <w:spacing w:line="240" w:lineRule="auto"/>
        <w:rPr>
          <w:rFonts w:eastAsiaTheme="minorHAnsi"/>
          <w:szCs w:val="22"/>
          <w:lang w:val="nl-NL"/>
        </w:rPr>
      </w:pPr>
      <w:r w:rsidRPr="00494DFE">
        <w:rPr>
          <w:rFonts w:eastAsiaTheme="minorHAnsi"/>
          <w:szCs w:val="22"/>
          <w:lang w:val="nl-NL"/>
        </w:rPr>
        <w:t>Element Offices</w:t>
      </w:r>
    </w:p>
    <w:p w14:paraId="28C5E5D9"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4B0F8435" w14:textId="77777777" w:rsidR="00DC5881" w:rsidRPr="00494DFE" w:rsidRDefault="00DC5881" w:rsidP="00DC5881">
      <w:pPr>
        <w:spacing w:line="240" w:lineRule="auto"/>
        <w:rPr>
          <w:noProof/>
          <w:szCs w:val="22"/>
        </w:rPr>
      </w:pPr>
      <w:r w:rsidRPr="00494DFE">
        <w:rPr>
          <w:color w:val="202124"/>
          <w:szCs w:val="22"/>
          <w:lang w:eastAsia="en-GB"/>
        </w:rPr>
        <w:t>Holandsko</w:t>
      </w:r>
    </w:p>
    <w:p w14:paraId="1D36C020" w14:textId="77777777" w:rsidR="00AE12B9" w:rsidRPr="003D40FD" w:rsidRDefault="00AE12B9" w:rsidP="00AE12B9">
      <w:pPr>
        <w:spacing w:line="240" w:lineRule="auto"/>
        <w:rPr>
          <w:noProof/>
          <w:color w:val="FF0000"/>
          <w:szCs w:val="22"/>
        </w:rPr>
      </w:pPr>
    </w:p>
    <w:p w14:paraId="1D36C021" w14:textId="77777777" w:rsidR="00AE12B9" w:rsidRPr="003D40FD" w:rsidRDefault="00AE12B9" w:rsidP="00AE12B9">
      <w:pPr>
        <w:spacing w:line="240" w:lineRule="auto"/>
        <w:rPr>
          <w:noProof/>
          <w:color w:val="FF0000"/>
          <w:szCs w:val="22"/>
        </w:rPr>
      </w:pPr>
    </w:p>
    <w:p w14:paraId="1D36C022" w14:textId="77777777" w:rsidR="00AE12B9" w:rsidRPr="003D40FD" w:rsidRDefault="00DC5881" w:rsidP="00A752BD">
      <w:pPr>
        <w:pStyle w:val="Style8"/>
        <w:rPr>
          <w:noProof/>
        </w:rPr>
      </w:pPr>
      <w:r w:rsidRPr="003D40FD">
        <w:t>REGISTRAČNÉ ČÍSLO (ČÍSLA)</w:t>
      </w:r>
    </w:p>
    <w:p w14:paraId="1D36C023" w14:textId="77777777" w:rsidR="00AE12B9" w:rsidRPr="003D40FD" w:rsidRDefault="00AE12B9" w:rsidP="00AE12B9">
      <w:pPr>
        <w:spacing w:line="240" w:lineRule="auto"/>
        <w:rPr>
          <w:noProof/>
          <w:szCs w:val="22"/>
        </w:rPr>
      </w:pPr>
    </w:p>
    <w:p w14:paraId="1D36C024" w14:textId="77777777" w:rsidR="00AE12B9" w:rsidRPr="003D40FD" w:rsidRDefault="00DC5881" w:rsidP="00AE12B9">
      <w:pPr>
        <w:spacing w:line="240" w:lineRule="auto"/>
        <w:rPr>
          <w:noProof/>
          <w:highlight w:val="lightGray"/>
        </w:rPr>
      </w:pPr>
      <w:r w:rsidRPr="003D40FD">
        <w:t>EU/</w:t>
      </w:r>
      <w:r w:rsidR="008C040A" w:rsidRPr="00D939BD">
        <w:rPr>
          <w:noProof/>
          <w:highlight w:val="lightGray"/>
        </w:rPr>
        <w:t>1/20/1523/001</w:t>
      </w:r>
      <w:r w:rsidR="002F70F1">
        <w:rPr>
          <w:noProof/>
          <w:highlight w:val="lightGray"/>
        </w:rPr>
        <w:t> </w:t>
      </w:r>
      <w:r w:rsidRPr="003D40FD">
        <w:t xml:space="preserve">– </w:t>
      </w:r>
      <w:r w:rsidRPr="003D40FD">
        <w:rPr>
          <w:highlight w:val="lightGray"/>
        </w:rPr>
        <w:t>Ogluo 0,5 mg injekčný roztok v naplnenom pere – 1 jednodávkové pero</w:t>
      </w:r>
    </w:p>
    <w:p w14:paraId="1D36C025" w14:textId="77777777" w:rsidR="00AE12B9" w:rsidRPr="003D40FD" w:rsidRDefault="00DC5881" w:rsidP="00AE12B9">
      <w:pPr>
        <w:spacing w:line="240" w:lineRule="auto"/>
        <w:rPr>
          <w:noProof/>
        </w:rPr>
      </w:pPr>
      <w:r w:rsidRPr="003D40FD">
        <w:rPr>
          <w:highlight w:val="lightGray"/>
        </w:rPr>
        <w:t>EU/</w:t>
      </w:r>
      <w:r w:rsidR="008C040A" w:rsidRPr="00A2576C">
        <w:rPr>
          <w:noProof/>
          <w:highlight w:val="lightGray"/>
        </w:rPr>
        <w:t>1/20/1523/00</w:t>
      </w:r>
      <w:r w:rsidR="008C040A">
        <w:rPr>
          <w:noProof/>
          <w:highlight w:val="lightGray"/>
        </w:rPr>
        <w:t>2</w:t>
      </w:r>
      <w:r w:rsidR="002F70F1">
        <w:rPr>
          <w:highlight w:val="lightGray"/>
        </w:rPr>
        <w:t> </w:t>
      </w:r>
      <w:r w:rsidRPr="003D40FD">
        <w:rPr>
          <w:highlight w:val="lightGray"/>
        </w:rPr>
        <w:t>– Ogluo 0,5 mg injekčný roztok v naplnenom pere – 2 jednodávkové perá</w:t>
      </w:r>
    </w:p>
    <w:p w14:paraId="1D36C026" w14:textId="77777777" w:rsidR="00AE12B9" w:rsidRPr="003D40FD" w:rsidRDefault="00AE12B9" w:rsidP="00AE12B9">
      <w:pPr>
        <w:spacing w:line="240" w:lineRule="auto"/>
        <w:rPr>
          <w:noProof/>
          <w:szCs w:val="22"/>
          <w:highlight w:val="yellow"/>
        </w:rPr>
      </w:pPr>
    </w:p>
    <w:p w14:paraId="1D36C027" w14:textId="77777777" w:rsidR="00AE12B9" w:rsidRPr="003D40FD" w:rsidRDefault="00AE12B9" w:rsidP="00AE12B9">
      <w:pPr>
        <w:spacing w:line="240" w:lineRule="auto"/>
        <w:rPr>
          <w:noProof/>
          <w:color w:val="FF0000"/>
          <w:szCs w:val="22"/>
        </w:rPr>
      </w:pPr>
    </w:p>
    <w:p w14:paraId="1D36C028" w14:textId="77777777" w:rsidR="00AE12B9" w:rsidRPr="003D40FD" w:rsidRDefault="00DC5881" w:rsidP="00A752BD">
      <w:pPr>
        <w:pStyle w:val="Style8"/>
        <w:rPr>
          <w:noProof/>
        </w:rPr>
      </w:pPr>
      <w:r w:rsidRPr="003D40FD">
        <w:t>ČÍSLO VÝROBNEJ ŠARŽE</w:t>
      </w:r>
    </w:p>
    <w:p w14:paraId="1D36C029" w14:textId="77777777" w:rsidR="00AE12B9" w:rsidRPr="003D40FD" w:rsidRDefault="00AE12B9" w:rsidP="00AE12B9">
      <w:pPr>
        <w:spacing w:line="240" w:lineRule="auto"/>
        <w:rPr>
          <w:i/>
          <w:noProof/>
          <w:szCs w:val="22"/>
        </w:rPr>
      </w:pPr>
    </w:p>
    <w:p w14:paraId="1D36C02A" w14:textId="77777777" w:rsidR="00AE12B9" w:rsidRPr="003D40FD" w:rsidRDefault="00DC5881" w:rsidP="00AE12B9">
      <w:pPr>
        <w:spacing w:line="240" w:lineRule="auto"/>
        <w:rPr>
          <w:i/>
          <w:iCs/>
          <w:noProof/>
          <w:szCs w:val="22"/>
        </w:rPr>
      </w:pPr>
      <w:r w:rsidRPr="003D40FD">
        <w:t>Č. šarže</w:t>
      </w:r>
    </w:p>
    <w:p w14:paraId="1D36C02B" w14:textId="77777777" w:rsidR="00AE12B9" w:rsidRPr="003D40FD" w:rsidRDefault="00AE12B9" w:rsidP="00AE12B9">
      <w:pPr>
        <w:spacing w:line="240" w:lineRule="auto"/>
        <w:rPr>
          <w:noProof/>
          <w:szCs w:val="22"/>
        </w:rPr>
      </w:pPr>
    </w:p>
    <w:p w14:paraId="1D36C02C" w14:textId="77777777" w:rsidR="00AE12B9" w:rsidRPr="003D40FD" w:rsidRDefault="00AE12B9" w:rsidP="00AE12B9">
      <w:pPr>
        <w:spacing w:line="240" w:lineRule="auto"/>
        <w:rPr>
          <w:noProof/>
          <w:szCs w:val="22"/>
        </w:rPr>
      </w:pPr>
    </w:p>
    <w:p w14:paraId="1D36C02D" w14:textId="77777777" w:rsidR="00AE12B9" w:rsidRPr="003D40FD" w:rsidRDefault="00DC5881" w:rsidP="00A752BD">
      <w:pPr>
        <w:pStyle w:val="Style8"/>
        <w:rPr>
          <w:noProof/>
        </w:rPr>
      </w:pPr>
      <w:r w:rsidRPr="003D40FD">
        <w:t>ZATRIEDENIE LIEKU PODĽA SPÔSOBU VÝDAJA</w:t>
      </w:r>
    </w:p>
    <w:p w14:paraId="1D36C02E" w14:textId="77777777" w:rsidR="00AE12B9" w:rsidRPr="003D40FD" w:rsidRDefault="00AE12B9" w:rsidP="00AE12B9">
      <w:pPr>
        <w:spacing w:line="240" w:lineRule="auto"/>
        <w:rPr>
          <w:i/>
          <w:noProof/>
          <w:szCs w:val="22"/>
        </w:rPr>
      </w:pPr>
    </w:p>
    <w:p w14:paraId="1D36C02F" w14:textId="77777777" w:rsidR="00AE12B9" w:rsidRPr="003D40FD" w:rsidRDefault="00AE12B9" w:rsidP="00AE12B9">
      <w:pPr>
        <w:spacing w:line="240" w:lineRule="auto"/>
        <w:rPr>
          <w:noProof/>
          <w:szCs w:val="22"/>
        </w:rPr>
      </w:pPr>
    </w:p>
    <w:p w14:paraId="1D36C030" w14:textId="77777777" w:rsidR="00AE12B9" w:rsidRPr="003D40FD" w:rsidRDefault="00DC5881" w:rsidP="00A752BD">
      <w:pPr>
        <w:pStyle w:val="Style8"/>
      </w:pPr>
      <w:r w:rsidRPr="003D40FD">
        <w:t>POKYNY NA POUŽITIE</w:t>
      </w:r>
    </w:p>
    <w:p w14:paraId="1D36C031" w14:textId="77777777" w:rsidR="00AE12B9" w:rsidRPr="003D40FD" w:rsidRDefault="00AE12B9" w:rsidP="00AE12B9">
      <w:pPr>
        <w:spacing w:line="240" w:lineRule="auto"/>
        <w:rPr>
          <w:noProof/>
          <w:szCs w:val="22"/>
        </w:rPr>
      </w:pPr>
    </w:p>
    <w:p w14:paraId="1D36C032" w14:textId="77777777" w:rsidR="0083620A" w:rsidRPr="003D40FD" w:rsidRDefault="0083620A" w:rsidP="00AE12B9">
      <w:pPr>
        <w:spacing w:line="240" w:lineRule="auto"/>
        <w:rPr>
          <w:noProof/>
          <w:szCs w:val="22"/>
        </w:rPr>
      </w:pPr>
    </w:p>
    <w:p w14:paraId="1D36C033" w14:textId="77777777" w:rsidR="00AE12B9" w:rsidRPr="003D40FD" w:rsidRDefault="00DC5881" w:rsidP="00A752BD">
      <w:pPr>
        <w:pStyle w:val="Style8"/>
      </w:pPr>
      <w:r w:rsidRPr="003D40FD">
        <w:t>INFORMÁCIE V BRAILLOVOM PÍSME</w:t>
      </w:r>
    </w:p>
    <w:p w14:paraId="1D36C034" w14:textId="77777777" w:rsidR="00AE12B9" w:rsidRPr="003D40FD" w:rsidRDefault="00AE12B9" w:rsidP="00AE12B9">
      <w:pPr>
        <w:spacing w:line="240" w:lineRule="auto"/>
        <w:rPr>
          <w:noProof/>
          <w:szCs w:val="22"/>
        </w:rPr>
      </w:pPr>
    </w:p>
    <w:p w14:paraId="1D36C035" w14:textId="77777777" w:rsidR="00AE12B9" w:rsidRPr="003D40FD" w:rsidRDefault="00AE12B9" w:rsidP="00AE12B9">
      <w:pPr>
        <w:spacing w:line="240" w:lineRule="auto"/>
        <w:rPr>
          <w:noProof/>
          <w:szCs w:val="22"/>
          <w:shd w:val="clear" w:color="auto" w:fill="CCCCCC"/>
        </w:rPr>
      </w:pPr>
    </w:p>
    <w:p w14:paraId="1D36C036" w14:textId="77777777" w:rsidR="00AE12B9" w:rsidRPr="003D40FD" w:rsidRDefault="00DC5881" w:rsidP="00A752BD">
      <w:pPr>
        <w:pStyle w:val="Style8"/>
      </w:pPr>
      <w:r w:rsidRPr="003D40FD">
        <w:t>ŠPECIFICKÝ IDENTIFIKÁTOR – DVOJROZMERNÝ ČIAROVÝ KÓD</w:t>
      </w:r>
    </w:p>
    <w:p w14:paraId="1D36C037" w14:textId="77777777" w:rsidR="00AE12B9" w:rsidRPr="003D40FD" w:rsidRDefault="00AE12B9" w:rsidP="00AE12B9">
      <w:pPr>
        <w:tabs>
          <w:tab w:val="clear" w:pos="567"/>
        </w:tabs>
        <w:spacing w:line="240" w:lineRule="auto"/>
        <w:rPr>
          <w:noProof/>
        </w:rPr>
      </w:pPr>
    </w:p>
    <w:p w14:paraId="1D36C038" w14:textId="77777777" w:rsidR="00AE12B9" w:rsidRPr="003D40FD" w:rsidRDefault="00AE12B9" w:rsidP="00AE12B9">
      <w:pPr>
        <w:tabs>
          <w:tab w:val="clear" w:pos="567"/>
        </w:tabs>
        <w:spacing w:line="240" w:lineRule="auto"/>
        <w:rPr>
          <w:noProof/>
        </w:rPr>
      </w:pPr>
    </w:p>
    <w:p w14:paraId="1D36C039" w14:textId="77777777" w:rsidR="00AE12B9" w:rsidRPr="003D40FD" w:rsidRDefault="00DC5881" w:rsidP="00A752BD">
      <w:pPr>
        <w:pStyle w:val="Style8"/>
      </w:pPr>
      <w:r w:rsidRPr="003D40FD">
        <w:t>ŠPECIFICKÝ IDENTIFIKÁTOR – ÚDAJE ČITATEĽNÉ ĽUDSKÝM OKOM</w:t>
      </w:r>
    </w:p>
    <w:p w14:paraId="1D36C03A" w14:textId="77777777" w:rsidR="005860D3" w:rsidRPr="003D40FD" w:rsidRDefault="005860D3" w:rsidP="005C71E4">
      <w:pPr>
        <w:spacing w:line="240" w:lineRule="auto"/>
        <w:rPr>
          <w:noProof/>
          <w:color w:val="FF0000"/>
          <w:szCs w:val="22"/>
        </w:rPr>
      </w:pPr>
    </w:p>
    <w:p w14:paraId="1D36C03B" w14:textId="77777777" w:rsidR="00812D16" w:rsidRPr="003D40FD" w:rsidRDefault="00DC5881"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lastRenderedPageBreak/>
        <w:t>MINIMÁLNE ÚDAJE, KTORÉ MAJÚ BYŤ UVEDENÉ NA MALOM VNÚTORNOM OBALE</w:t>
      </w:r>
    </w:p>
    <w:p w14:paraId="1D36C03C" w14:textId="77777777" w:rsidR="00812D16" w:rsidRPr="003D40FD"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1D36C03D" w14:textId="77777777" w:rsidR="00812D16" w:rsidRPr="003D40FD" w:rsidRDefault="00DC5881" w:rsidP="00204AAB">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ŠTÍTOK</w:t>
      </w:r>
      <w:r w:rsidR="004B260A" w:rsidRPr="003D40FD">
        <w:rPr>
          <w:b/>
          <w:szCs w:val="22"/>
        </w:rPr>
        <w:t xml:space="preserve"> – NAPLNENÉ PERO (0,5 MG)</w:t>
      </w:r>
    </w:p>
    <w:p w14:paraId="1D36C03E" w14:textId="77777777" w:rsidR="00812D16" w:rsidRPr="003D40FD" w:rsidRDefault="00812D16" w:rsidP="00204AAB">
      <w:pPr>
        <w:spacing w:line="240" w:lineRule="auto"/>
        <w:rPr>
          <w:noProof/>
          <w:szCs w:val="22"/>
        </w:rPr>
      </w:pPr>
    </w:p>
    <w:p w14:paraId="1D36C03F" w14:textId="77777777" w:rsidR="00812D16" w:rsidRPr="003D40FD" w:rsidRDefault="00812D16" w:rsidP="00204AAB">
      <w:pPr>
        <w:spacing w:line="240" w:lineRule="auto"/>
        <w:rPr>
          <w:noProof/>
          <w:szCs w:val="22"/>
        </w:rPr>
      </w:pPr>
    </w:p>
    <w:p w14:paraId="1D36C040" w14:textId="77777777" w:rsidR="00812D16" w:rsidRPr="003D40FD" w:rsidRDefault="00DC5881" w:rsidP="00B729F2">
      <w:pPr>
        <w:pStyle w:val="Style9"/>
      </w:pPr>
      <w:r w:rsidRPr="003D40FD">
        <w:t>NÁZOV LIEKU A CESTA (CESTY) PODÁVANIA</w:t>
      </w:r>
    </w:p>
    <w:p w14:paraId="1D36C041" w14:textId="77777777" w:rsidR="00812D16" w:rsidRPr="003D40FD" w:rsidRDefault="00812D16" w:rsidP="00204AAB">
      <w:pPr>
        <w:spacing w:line="240" w:lineRule="auto"/>
        <w:ind w:left="567" w:hanging="567"/>
        <w:rPr>
          <w:noProof/>
          <w:szCs w:val="22"/>
        </w:rPr>
      </w:pPr>
    </w:p>
    <w:p w14:paraId="1D36C042" w14:textId="77777777" w:rsidR="001F7AC3" w:rsidRPr="003D40FD" w:rsidRDefault="00DC5881" w:rsidP="001F7AC3">
      <w:pPr>
        <w:spacing w:line="240" w:lineRule="auto"/>
        <w:rPr>
          <w:noProof/>
          <w:szCs w:val="22"/>
        </w:rPr>
      </w:pPr>
      <w:r w:rsidRPr="003D40FD">
        <w:t>Ogluo 0,5 mg injekcia</w:t>
      </w:r>
    </w:p>
    <w:p w14:paraId="1D36C043" w14:textId="77777777" w:rsidR="001F7AC3" w:rsidRPr="003D40FD" w:rsidRDefault="00DC5881" w:rsidP="001F7AC3">
      <w:pPr>
        <w:spacing w:line="240" w:lineRule="auto"/>
        <w:rPr>
          <w:noProof/>
          <w:szCs w:val="22"/>
        </w:rPr>
      </w:pPr>
      <w:r w:rsidRPr="003D40FD">
        <w:t>glukagón</w:t>
      </w:r>
    </w:p>
    <w:p w14:paraId="1D36C044" w14:textId="77777777" w:rsidR="004A582F" w:rsidRPr="003D40FD" w:rsidRDefault="004A582F" w:rsidP="001F7AC3">
      <w:pPr>
        <w:spacing w:line="240" w:lineRule="auto"/>
        <w:rPr>
          <w:noProof/>
          <w:szCs w:val="22"/>
        </w:rPr>
      </w:pPr>
    </w:p>
    <w:p w14:paraId="1D36C045" w14:textId="77777777" w:rsidR="001F7AC3" w:rsidRPr="003D40FD" w:rsidRDefault="00DC5881" w:rsidP="001F7AC3">
      <w:pPr>
        <w:spacing w:line="240" w:lineRule="auto"/>
        <w:rPr>
          <w:noProof/>
          <w:szCs w:val="22"/>
        </w:rPr>
      </w:pPr>
      <w:r>
        <w:t>s</w:t>
      </w:r>
      <w:r w:rsidR="004B260A" w:rsidRPr="003D40FD">
        <w:t>ubkutánne použitie</w:t>
      </w:r>
    </w:p>
    <w:p w14:paraId="1D36C046" w14:textId="77777777" w:rsidR="001F7AC3" w:rsidRPr="003D40FD" w:rsidRDefault="001F7AC3" w:rsidP="001F7AC3">
      <w:pPr>
        <w:spacing w:line="240" w:lineRule="auto"/>
        <w:rPr>
          <w:b/>
          <w:szCs w:val="22"/>
        </w:rPr>
      </w:pPr>
    </w:p>
    <w:p w14:paraId="1D36C047" w14:textId="77777777" w:rsidR="00812D16" w:rsidRPr="003D40FD" w:rsidRDefault="00812D16" w:rsidP="00204AAB">
      <w:pPr>
        <w:spacing w:line="240" w:lineRule="auto"/>
        <w:rPr>
          <w:noProof/>
          <w:szCs w:val="22"/>
        </w:rPr>
      </w:pPr>
    </w:p>
    <w:p w14:paraId="1D36C048" w14:textId="77777777" w:rsidR="00812D16" w:rsidRPr="003D40FD" w:rsidRDefault="00DC5881" w:rsidP="00B729F2">
      <w:pPr>
        <w:pStyle w:val="Style9"/>
      </w:pPr>
      <w:r w:rsidRPr="003D40FD">
        <w:t>SPÔSOB PODÁVANIA</w:t>
      </w:r>
    </w:p>
    <w:p w14:paraId="1D36C049" w14:textId="77777777" w:rsidR="00812D16" w:rsidRPr="003D40FD" w:rsidRDefault="00812D16" w:rsidP="00204AAB">
      <w:pPr>
        <w:spacing w:line="240" w:lineRule="auto"/>
        <w:rPr>
          <w:noProof/>
          <w:szCs w:val="22"/>
        </w:rPr>
      </w:pPr>
    </w:p>
    <w:p w14:paraId="1D36C04A" w14:textId="77777777" w:rsidR="00F43D8B" w:rsidRPr="003D40FD" w:rsidRDefault="00DC5881" w:rsidP="00D6213C">
      <w:pPr>
        <w:spacing w:line="240" w:lineRule="auto"/>
        <w:rPr>
          <w:noProof/>
          <w:szCs w:val="22"/>
        </w:rPr>
      </w:pPr>
      <w:r w:rsidRPr="003D40FD">
        <w:t>jedn</w:t>
      </w:r>
      <w:r w:rsidR="008937DC">
        <w:t>orazová</w:t>
      </w:r>
      <w:r w:rsidRPr="003D40FD">
        <w:t xml:space="preserve"> dávka</w:t>
      </w:r>
    </w:p>
    <w:p w14:paraId="1D36C04B" w14:textId="77777777" w:rsidR="00812D16" w:rsidRPr="003D40FD" w:rsidRDefault="00812D16" w:rsidP="00204AAB">
      <w:pPr>
        <w:spacing w:line="240" w:lineRule="auto"/>
        <w:rPr>
          <w:noProof/>
          <w:szCs w:val="22"/>
        </w:rPr>
      </w:pPr>
    </w:p>
    <w:p w14:paraId="1D36C04C" w14:textId="77777777" w:rsidR="00D6213C" w:rsidRPr="003D40FD" w:rsidRDefault="00D6213C" w:rsidP="00204AAB">
      <w:pPr>
        <w:spacing w:line="240" w:lineRule="auto"/>
        <w:rPr>
          <w:noProof/>
          <w:szCs w:val="22"/>
        </w:rPr>
      </w:pPr>
    </w:p>
    <w:p w14:paraId="1D36C04D" w14:textId="77777777" w:rsidR="00812D16" w:rsidRPr="003D40FD" w:rsidRDefault="00DC5881" w:rsidP="00B729F2">
      <w:pPr>
        <w:pStyle w:val="Style9"/>
      </w:pPr>
      <w:r w:rsidRPr="003D40FD">
        <w:t>DÁTUM EXSPIRÁCIE</w:t>
      </w:r>
    </w:p>
    <w:p w14:paraId="1D36C04E" w14:textId="77777777" w:rsidR="00A7085B" w:rsidRPr="003D40FD" w:rsidRDefault="00A7085B" w:rsidP="00204AAB">
      <w:pPr>
        <w:spacing w:line="240" w:lineRule="auto"/>
        <w:rPr>
          <w:i/>
          <w:iCs/>
          <w:noProof/>
          <w:szCs w:val="22"/>
          <w:highlight w:val="lightGray"/>
        </w:rPr>
      </w:pPr>
    </w:p>
    <w:p w14:paraId="1D36C04F" w14:textId="77777777" w:rsidR="00D6213C" w:rsidRPr="003D40FD" w:rsidRDefault="00DC5881" w:rsidP="00204AAB">
      <w:pPr>
        <w:spacing w:line="240" w:lineRule="auto"/>
        <w:rPr>
          <w:noProof/>
          <w:szCs w:val="22"/>
        </w:rPr>
      </w:pPr>
      <w:r w:rsidRPr="003D40FD">
        <w:t>EXP</w:t>
      </w:r>
    </w:p>
    <w:p w14:paraId="1D36C050" w14:textId="77777777" w:rsidR="00C062F5" w:rsidRPr="003D40FD" w:rsidRDefault="00C062F5" w:rsidP="00204AAB">
      <w:pPr>
        <w:spacing w:line="240" w:lineRule="auto"/>
      </w:pPr>
    </w:p>
    <w:p w14:paraId="1D36C051" w14:textId="77777777" w:rsidR="00812D16" w:rsidRPr="003D40FD" w:rsidRDefault="00812D16" w:rsidP="00204AAB">
      <w:pPr>
        <w:spacing w:line="240" w:lineRule="auto"/>
      </w:pPr>
    </w:p>
    <w:p w14:paraId="1D36C052" w14:textId="77777777" w:rsidR="00812D16" w:rsidRPr="003D40FD" w:rsidRDefault="00DC5881" w:rsidP="00B729F2">
      <w:pPr>
        <w:pStyle w:val="Style9"/>
      </w:pPr>
      <w:r w:rsidRPr="003D40FD">
        <w:t>ČÍSLO VÝROBNEJ ŠARŽE</w:t>
      </w:r>
    </w:p>
    <w:p w14:paraId="1D36C053" w14:textId="77777777" w:rsidR="007C54AE" w:rsidRPr="003D40FD" w:rsidRDefault="007C54AE" w:rsidP="007C54AE">
      <w:pPr>
        <w:spacing w:line="240" w:lineRule="auto"/>
        <w:rPr>
          <w:noProof/>
          <w:szCs w:val="22"/>
          <w:highlight w:val="lightGray"/>
        </w:rPr>
      </w:pPr>
    </w:p>
    <w:p w14:paraId="1D36C054" w14:textId="77777777" w:rsidR="00812D16" w:rsidRPr="003D40FD" w:rsidRDefault="00DC5881" w:rsidP="00204AAB">
      <w:pPr>
        <w:spacing w:line="240" w:lineRule="auto"/>
        <w:ind w:right="113"/>
        <w:rPr>
          <w:noProof/>
          <w:szCs w:val="22"/>
        </w:rPr>
      </w:pPr>
      <w:r w:rsidRPr="003D40FD">
        <w:t>Č. šarže</w:t>
      </w:r>
    </w:p>
    <w:p w14:paraId="1D36C055" w14:textId="77777777" w:rsidR="00C062F5" w:rsidRPr="003D40FD" w:rsidRDefault="00C062F5" w:rsidP="00204AAB">
      <w:pPr>
        <w:spacing w:line="240" w:lineRule="auto"/>
        <w:ind w:right="113"/>
      </w:pPr>
    </w:p>
    <w:p w14:paraId="1D36C056" w14:textId="77777777" w:rsidR="00812D16" w:rsidRPr="003D40FD" w:rsidRDefault="00812D16" w:rsidP="00204AAB">
      <w:pPr>
        <w:spacing w:line="240" w:lineRule="auto"/>
        <w:ind w:right="113"/>
      </w:pPr>
    </w:p>
    <w:p w14:paraId="1D36C057" w14:textId="77777777" w:rsidR="00812D16" w:rsidRPr="003D40FD" w:rsidRDefault="00DC5881" w:rsidP="00B729F2">
      <w:pPr>
        <w:pStyle w:val="Style9"/>
      </w:pPr>
      <w:r w:rsidRPr="003D40FD">
        <w:t>OBSAH V HMOTNOSTNÝCH, OBJEMOVÝCH ALEBO KUSOVÝCH JEDNOTKÁCH</w:t>
      </w:r>
    </w:p>
    <w:p w14:paraId="1D36C058" w14:textId="77777777" w:rsidR="00812D16" w:rsidRPr="003D40FD" w:rsidRDefault="00812D16" w:rsidP="00204AAB">
      <w:pPr>
        <w:spacing w:line="240" w:lineRule="auto"/>
        <w:ind w:right="113"/>
        <w:rPr>
          <w:noProof/>
          <w:szCs w:val="22"/>
        </w:rPr>
      </w:pPr>
    </w:p>
    <w:p w14:paraId="1D36C059" w14:textId="77777777" w:rsidR="007C54AE" w:rsidRPr="003D40FD" w:rsidRDefault="00DC5881" w:rsidP="007C54AE">
      <w:pPr>
        <w:spacing w:line="240" w:lineRule="auto"/>
        <w:rPr>
          <w:noProof/>
          <w:szCs w:val="22"/>
        </w:rPr>
      </w:pPr>
      <w:r w:rsidRPr="003D40FD">
        <w:t>0,5 mg</w:t>
      </w:r>
    </w:p>
    <w:p w14:paraId="1D36C05A" w14:textId="77777777" w:rsidR="007C54AE" w:rsidRPr="003D40FD" w:rsidRDefault="007C54AE" w:rsidP="007C54AE">
      <w:pPr>
        <w:spacing w:line="240" w:lineRule="auto"/>
        <w:rPr>
          <w:noProof/>
          <w:szCs w:val="22"/>
        </w:rPr>
      </w:pPr>
    </w:p>
    <w:p w14:paraId="1D36C05B" w14:textId="77777777" w:rsidR="00812D16" w:rsidRPr="003D40FD" w:rsidRDefault="00812D16" w:rsidP="00204AAB">
      <w:pPr>
        <w:spacing w:line="240" w:lineRule="auto"/>
        <w:ind w:right="113"/>
        <w:rPr>
          <w:noProof/>
          <w:szCs w:val="22"/>
        </w:rPr>
      </w:pPr>
    </w:p>
    <w:p w14:paraId="1D36C05C" w14:textId="77777777" w:rsidR="00812D16" w:rsidRPr="003D40FD" w:rsidRDefault="00DC5881" w:rsidP="00B729F2">
      <w:pPr>
        <w:pStyle w:val="Style9"/>
      </w:pPr>
      <w:r w:rsidRPr="003D40FD">
        <w:t>INÉ</w:t>
      </w:r>
    </w:p>
    <w:p w14:paraId="1D36C05D" w14:textId="77777777" w:rsidR="00812D16" w:rsidRPr="003D40FD" w:rsidRDefault="00812D16" w:rsidP="00204AAB">
      <w:pPr>
        <w:spacing w:line="240" w:lineRule="auto"/>
        <w:ind w:right="113"/>
        <w:rPr>
          <w:noProof/>
          <w:szCs w:val="22"/>
        </w:rPr>
      </w:pPr>
    </w:p>
    <w:p w14:paraId="1D36C05E" w14:textId="77777777" w:rsidR="00A816BB" w:rsidRPr="003D40FD" w:rsidRDefault="00DC5881" w:rsidP="00934E72">
      <w:pPr>
        <w:spacing w:line="240" w:lineRule="auto"/>
        <w:rPr>
          <w:noProof/>
          <w:szCs w:val="22"/>
        </w:rPr>
      </w:pPr>
      <w:r w:rsidRPr="003D40FD">
        <w:t>Hrot ihly</w:t>
      </w:r>
    </w:p>
    <w:p w14:paraId="1D36C05F" w14:textId="77777777" w:rsidR="00A816BB" w:rsidRPr="003D40FD" w:rsidRDefault="00DC5881"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3D40FD">
        <w:rPr>
          <w:b/>
          <w:color w:val="000000" w:themeColor="text1"/>
          <w:szCs w:val="22"/>
        </w:rPr>
        <w:lastRenderedPageBreak/>
        <w:t>ÚDAJE, KTORÉ MAJÚ BYŤ UVEDENÉ NA VONKAJŠOM OBALE</w:t>
      </w:r>
    </w:p>
    <w:p w14:paraId="1D36C060" w14:textId="77777777" w:rsidR="00A816BB" w:rsidRPr="003D40FD"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1D36C061" w14:textId="77777777" w:rsidR="00A816BB" w:rsidRPr="003D40FD" w:rsidRDefault="00DC5881"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3D40FD">
        <w:rPr>
          <w:b/>
          <w:color w:val="000000" w:themeColor="text1"/>
          <w:szCs w:val="22"/>
        </w:rPr>
        <w:t>VONKAJŠIA ŠKATUĽA – NAPLNENÉ PERO (1 MG)</w:t>
      </w:r>
    </w:p>
    <w:p w14:paraId="1D36C062" w14:textId="77777777" w:rsidR="00A816BB" w:rsidRPr="003D40FD" w:rsidRDefault="00A816BB" w:rsidP="00A816BB">
      <w:pPr>
        <w:spacing w:line="240" w:lineRule="auto"/>
        <w:rPr>
          <w:color w:val="000000" w:themeColor="text1"/>
        </w:rPr>
      </w:pPr>
    </w:p>
    <w:p w14:paraId="1D36C063" w14:textId="77777777" w:rsidR="00A816BB" w:rsidRPr="003D40FD" w:rsidRDefault="00A816BB" w:rsidP="00A816BB">
      <w:pPr>
        <w:spacing w:line="240" w:lineRule="auto"/>
        <w:rPr>
          <w:noProof/>
          <w:color w:val="000000" w:themeColor="text1"/>
          <w:szCs w:val="22"/>
        </w:rPr>
      </w:pPr>
    </w:p>
    <w:p w14:paraId="1D36C064" w14:textId="77777777" w:rsidR="00A816BB" w:rsidRPr="003D40FD" w:rsidRDefault="00DC5881" w:rsidP="00B729F2">
      <w:pPr>
        <w:pStyle w:val="Style9"/>
        <w:numPr>
          <w:ilvl w:val="0"/>
          <w:numId w:val="24"/>
        </w:numPr>
        <w:ind w:left="567" w:hanging="567"/>
      </w:pPr>
      <w:r w:rsidRPr="003D40FD">
        <w:t>NÁZOV LIEKU</w:t>
      </w:r>
    </w:p>
    <w:p w14:paraId="1D36C065" w14:textId="77777777" w:rsidR="00A816BB" w:rsidRPr="003D40FD" w:rsidRDefault="00A816BB" w:rsidP="00A816BB">
      <w:pPr>
        <w:spacing w:line="240" w:lineRule="auto"/>
        <w:rPr>
          <w:noProof/>
          <w:color w:val="000000" w:themeColor="text1"/>
          <w:szCs w:val="22"/>
        </w:rPr>
      </w:pPr>
    </w:p>
    <w:p w14:paraId="1D36C066" w14:textId="77777777" w:rsidR="00A816BB" w:rsidRPr="003D40FD" w:rsidRDefault="00DC5881" w:rsidP="00A816BB">
      <w:pPr>
        <w:spacing w:line="240" w:lineRule="auto"/>
        <w:rPr>
          <w:noProof/>
          <w:color w:val="000000" w:themeColor="text1"/>
          <w:szCs w:val="22"/>
        </w:rPr>
      </w:pPr>
      <w:r w:rsidRPr="003D40FD">
        <w:rPr>
          <w:color w:val="000000" w:themeColor="text1"/>
          <w:szCs w:val="22"/>
        </w:rPr>
        <w:t>Ogluo 1 mg injekčný roztok v naplnenom pere</w:t>
      </w:r>
    </w:p>
    <w:p w14:paraId="1D36C067" w14:textId="77777777" w:rsidR="00A816BB" w:rsidRPr="003D40FD" w:rsidRDefault="00DC5881" w:rsidP="00A816BB">
      <w:pPr>
        <w:spacing w:line="240" w:lineRule="auto"/>
        <w:rPr>
          <w:b/>
          <w:color w:val="000000" w:themeColor="text1"/>
          <w:szCs w:val="22"/>
        </w:rPr>
      </w:pPr>
      <w:r w:rsidRPr="003D40FD">
        <w:rPr>
          <w:color w:val="000000" w:themeColor="text1"/>
          <w:szCs w:val="22"/>
        </w:rPr>
        <w:t>glukagón</w:t>
      </w:r>
    </w:p>
    <w:p w14:paraId="1D36C068" w14:textId="77777777" w:rsidR="00A816BB" w:rsidRPr="003D40FD" w:rsidRDefault="00A816BB" w:rsidP="00A816BB">
      <w:pPr>
        <w:spacing w:line="240" w:lineRule="auto"/>
        <w:rPr>
          <w:noProof/>
          <w:color w:val="000000" w:themeColor="text1"/>
          <w:szCs w:val="22"/>
        </w:rPr>
      </w:pPr>
    </w:p>
    <w:p w14:paraId="1D36C069" w14:textId="77777777" w:rsidR="00A816BB" w:rsidRPr="003D40FD" w:rsidRDefault="00A816BB" w:rsidP="00A816BB">
      <w:pPr>
        <w:spacing w:line="240" w:lineRule="auto"/>
        <w:rPr>
          <w:noProof/>
          <w:color w:val="000000" w:themeColor="text1"/>
          <w:szCs w:val="22"/>
        </w:rPr>
      </w:pPr>
    </w:p>
    <w:p w14:paraId="1D36C06A" w14:textId="77777777" w:rsidR="00A816BB" w:rsidRPr="003D40FD" w:rsidRDefault="00DC5881" w:rsidP="00B729F2">
      <w:pPr>
        <w:pStyle w:val="Style9"/>
      </w:pPr>
      <w:r w:rsidRPr="003D40FD">
        <w:t>LIEČIVO (LIEČIVÁ)</w:t>
      </w:r>
    </w:p>
    <w:p w14:paraId="1D36C06B" w14:textId="77777777" w:rsidR="00A816BB" w:rsidRPr="003D40FD" w:rsidRDefault="00A816BB" w:rsidP="00A816BB">
      <w:pPr>
        <w:spacing w:line="240" w:lineRule="auto"/>
        <w:rPr>
          <w:noProof/>
          <w:color w:val="000000" w:themeColor="text1"/>
          <w:szCs w:val="22"/>
        </w:rPr>
      </w:pPr>
    </w:p>
    <w:p w14:paraId="1D36C06C" w14:textId="77777777" w:rsidR="00A816BB" w:rsidRPr="003D40FD" w:rsidRDefault="00DC5881" w:rsidP="00A816BB">
      <w:pPr>
        <w:spacing w:line="240" w:lineRule="auto"/>
        <w:rPr>
          <w:noProof/>
          <w:color w:val="000000" w:themeColor="text1"/>
          <w:szCs w:val="22"/>
        </w:rPr>
      </w:pPr>
      <w:r w:rsidRPr="003D40FD">
        <w:rPr>
          <w:color w:val="000000" w:themeColor="text1"/>
          <w:szCs w:val="22"/>
        </w:rPr>
        <w:t>Každé naplnené pero obsahuje 1 mg glukagónu v 0,2 ml</w:t>
      </w:r>
    </w:p>
    <w:p w14:paraId="1D36C06D" w14:textId="77777777" w:rsidR="00A816BB" w:rsidRPr="003D40FD" w:rsidRDefault="00A816BB" w:rsidP="00A816BB">
      <w:pPr>
        <w:spacing w:line="240" w:lineRule="auto"/>
        <w:rPr>
          <w:noProof/>
          <w:color w:val="000000" w:themeColor="text1"/>
          <w:szCs w:val="22"/>
        </w:rPr>
      </w:pPr>
    </w:p>
    <w:p w14:paraId="1D36C06E" w14:textId="77777777" w:rsidR="00A816BB" w:rsidRPr="003D40FD" w:rsidRDefault="00A816BB" w:rsidP="00A816BB">
      <w:pPr>
        <w:spacing w:line="240" w:lineRule="auto"/>
        <w:rPr>
          <w:noProof/>
          <w:color w:val="000000" w:themeColor="text1"/>
          <w:szCs w:val="22"/>
        </w:rPr>
      </w:pPr>
    </w:p>
    <w:p w14:paraId="1D36C06F" w14:textId="77777777" w:rsidR="00A816BB" w:rsidRPr="003D40FD" w:rsidRDefault="00DC5881" w:rsidP="00B729F2">
      <w:pPr>
        <w:pStyle w:val="Style9"/>
      </w:pPr>
      <w:r w:rsidRPr="003D40FD">
        <w:t>ZOZNAM POMOCNÝCH LÁTOK</w:t>
      </w:r>
    </w:p>
    <w:p w14:paraId="1D36C070" w14:textId="77777777" w:rsidR="00A816BB" w:rsidRPr="003D40FD" w:rsidRDefault="00A816BB" w:rsidP="00A816BB">
      <w:pPr>
        <w:spacing w:line="240" w:lineRule="auto"/>
        <w:rPr>
          <w:noProof/>
          <w:szCs w:val="22"/>
        </w:rPr>
      </w:pPr>
    </w:p>
    <w:p w14:paraId="1D36C071" w14:textId="77777777" w:rsidR="00A816BB" w:rsidRPr="003D40FD" w:rsidRDefault="00DC5881" w:rsidP="00A816BB">
      <w:pPr>
        <w:spacing w:line="240" w:lineRule="auto"/>
        <w:rPr>
          <w:noProof/>
          <w:color w:val="000000" w:themeColor="text1"/>
          <w:szCs w:val="22"/>
        </w:rPr>
      </w:pPr>
      <w:r w:rsidRPr="003D40FD">
        <w:rPr>
          <w:color w:val="000000" w:themeColor="text1"/>
          <w:szCs w:val="22"/>
        </w:rPr>
        <w:t>Obsahuje tiež dihydrát trehalózy, dimetylsulfoxid (DMSO), kyselinu sírovú a vodu na injekcie. Ďalšie informácie sú uvedené v písomnej informácii pre používateľa.</w:t>
      </w:r>
    </w:p>
    <w:p w14:paraId="1D36C072" w14:textId="77777777" w:rsidR="00A816BB" w:rsidRPr="003D40FD" w:rsidRDefault="00A816BB" w:rsidP="00A816BB">
      <w:pPr>
        <w:spacing w:line="240" w:lineRule="auto"/>
        <w:rPr>
          <w:noProof/>
          <w:color w:val="000000" w:themeColor="text1"/>
          <w:szCs w:val="22"/>
        </w:rPr>
      </w:pPr>
    </w:p>
    <w:p w14:paraId="1D36C073" w14:textId="77777777" w:rsidR="00A816BB" w:rsidRPr="003D40FD" w:rsidRDefault="00A816BB" w:rsidP="00A816BB">
      <w:pPr>
        <w:spacing w:line="240" w:lineRule="auto"/>
        <w:rPr>
          <w:noProof/>
          <w:color w:val="000000" w:themeColor="text1"/>
          <w:szCs w:val="22"/>
        </w:rPr>
      </w:pPr>
    </w:p>
    <w:p w14:paraId="1D36C074" w14:textId="77777777" w:rsidR="00A816BB" w:rsidRPr="003D40FD" w:rsidRDefault="00DC5881" w:rsidP="00B729F2">
      <w:pPr>
        <w:pStyle w:val="Style9"/>
      </w:pPr>
      <w:r w:rsidRPr="003D40FD">
        <w:t>LIEKOVÁ FORMA A OBSAH</w:t>
      </w:r>
    </w:p>
    <w:p w14:paraId="1D36C075" w14:textId="77777777" w:rsidR="00A816BB" w:rsidRPr="003D40FD" w:rsidRDefault="00A816BB" w:rsidP="00A816BB">
      <w:pPr>
        <w:spacing w:line="240" w:lineRule="auto"/>
        <w:rPr>
          <w:noProof/>
          <w:color w:val="000000" w:themeColor="text1"/>
          <w:szCs w:val="22"/>
        </w:rPr>
      </w:pPr>
    </w:p>
    <w:p w14:paraId="1D36C076" w14:textId="77777777" w:rsidR="00A816BB" w:rsidRPr="003D40FD" w:rsidRDefault="00DC5881" w:rsidP="00A816BB">
      <w:pPr>
        <w:spacing w:line="240" w:lineRule="auto"/>
        <w:rPr>
          <w:noProof/>
          <w:color w:val="000000" w:themeColor="text1"/>
          <w:szCs w:val="22"/>
        </w:rPr>
      </w:pPr>
      <w:r w:rsidRPr="003D40FD">
        <w:rPr>
          <w:color w:val="000000" w:themeColor="text1"/>
          <w:szCs w:val="22"/>
          <w:highlight w:val="lightGray"/>
        </w:rPr>
        <w:t>Injekčný roztok</w:t>
      </w:r>
    </w:p>
    <w:p w14:paraId="1D36C077" w14:textId="77777777" w:rsidR="00A816BB" w:rsidRPr="003D40FD" w:rsidRDefault="00A816BB" w:rsidP="00A816BB">
      <w:pPr>
        <w:spacing w:line="240" w:lineRule="auto"/>
        <w:rPr>
          <w:noProof/>
          <w:color w:val="000000" w:themeColor="text1"/>
          <w:szCs w:val="22"/>
        </w:rPr>
      </w:pPr>
    </w:p>
    <w:p w14:paraId="1D36C078" w14:textId="77777777" w:rsidR="00A816BB" w:rsidRPr="003D40FD" w:rsidRDefault="00DC5881" w:rsidP="00DC2F40">
      <w:pPr>
        <w:spacing w:line="240" w:lineRule="auto"/>
        <w:rPr>
          <w:noProof/>
          <w:color w:val="000000" w:themeColor="text1"/>
          <w:szCs w:val="22"/>
        </w:rPr>
      </w:pPr>
      <w:r w:rsidRPr="003D40FD">
        <w:rPr>
          <w:color w:val="000000" w:themeColor="text1"/>
          <w:szCs w:val="22"/>
        </w:rPr>
        <w:t>1 naplnené jednodávkové pero</w:t>
      </w:r>
    </w:p>
    <w:p w14:paraId="1D36C079" w14:textId="77777777" w:rsidR="00A816BB" w:rsidRPr="003D40FD" w:rsidRDefault="00DC5881" w:rsidP="001C4D8A">
      <w:pPr>
        <w:spacing w:line="240" w:lineRule="auto"/>
        <w:rPr>
          <w:noProof/>
          <w:color w:val="000000" w:themeColor="text1"/>
          <w:szCs w:val="22"/>
        </w:rPr>
      </w:pPr>
      <w:r w:rsidRPr="003D40FD">
        <w:rPr>
          <w:color w:val="000000" w:themeColor="text1"/>
          <w:szCs w:val="22"/>
          <w:highlight w:val="lightGray"/>
        </w:rPr>
        <w:t>2 naplnené jednodávkové perá</w:t>
      </w:r>
    </w:p>
    <w:p w14:paraId="1D36C07A" w14:textId="77777777" w:rsidR="00A816BB" w:rsidRPr="003D40FD" w:rsidRDefault="00A816BB" w:rsidP="00A816BB">
      <w:pPr>
        <w:spacing w:line="240" w:lineRule="auto"/>
        <w:rPr>
          <w:noProof/>
          <w:color w:val="000000" w:themeColor="text1"/>
          <w:szCs w:val="22"/>
        </w:rPr>
      </w:pPr>
    </w:p>
    <w:p w14:paraId="1D36C07B" w14:textId="77777777" w:rsidR="00A816BB" w:rsidRPr="003D40FD" w:rsidRDefault="00A816BB" w:rsidP="00A816BB">
      <w:pPr>
        <w:spacing w:line="240" w:lineRule="auto"/>
        <w:rPr>
          <w:noProof/>
          <w:color w:val="000000" w:themeColor="text1"/>
          <w:szCs w:val="22"/>
        </w:rPr>
      </w:pPr>
    </w:p>
    <w:p w14:paraId="1D36C07C" w14:textId="77777777" w:rsidR="00A816BB" w:rsidRPr="003D40FD" w:rsidRDefault="00DC5881" w:rsidP="00B729F2">
      <w:pPr>
        <w:pStyle w:val="Style9"/>
      </w:pPr>
      <w:r w:rsidRPr="003D40FD">
        <w:t>SPÔSOB A CESTA (CESTY) PODÁVANIA</w:t>
      </w:r>
    </w:p>
    <w:p w14:paraId="1D36C07D" w14:textId="77777777" w:rsidR="00A816BB" w:rsidRPr="003D40FD" w:rsidRDefault="00A816BB" w:rsidP="00A816BB">
      <w:pPr>
        <w:spacing w:line="240" w:lineRule="auto"/>
        <w:rPr>
          <w:noProof/>
          <w:color w:val="000000" w:themeColor="text1"/>
          <w:szCs w:val="22"/>
        </w:rPr>
      </w:pPr>
    </w:p>
    <w:p w14:paraId="1D36C07E" w14:textId="77777777" w:rsidR="00DC2F40" w:rsidRPr="003D40FD" w:rsidRDefault="00DC5881" w:rsidP="00A816BB">
      <w:pPr>
        <w:spacing w:line="240" w:lineRule="auto"/>
        <w:rPr>
          <w:noProof/>
          <w:color w:val="000000" w:themeColor="text1"/>
          <w:szCs w:val="22"/>
        </w:rPr>
      </w:pPr>
      <w:r>
        <w:rPr>
          <w:color w:val="000000" w:themeColor="text1"/>
          <w:szCs w:val="22"/>
        </w:rPr>
        <w:t>s</w:t>
      </w:r>
      <w:r w:rsidR="004B260A" w:rsidRPr="003D40FD">
        <w:rPr>
          <w:color w:val="000000" w:themeColor="text1"/>
          <w:szCs w:val="22"/>
        </w:rPr>
        <w:t>ubkutánne použitie</w:t>
      </w:r>
    </w:p>
    <w:p w14:paraId="1D36C07F" w14:textId="77777777" w:rsidR="00A816BB" w:rsidRPr="003D40FD" w:rsidRDefault="00A816BB" w:rsidP="00A816BB">
      <w:pPr>
        <w:spacing w:line="240" w:lineRule="auto"/>
        <w:rPr>
          <w:noProof/>
          <w:color w:val="000000" w:themeColor="text1"/>
          <w:szCs w:val="22"/>
        </w:rPr>
      </w:pPr>
    </w:p>
    <w:p w14:paraId="1D36C080" w14:textId="77777777" w:rsidR="00A816BB" w:rsidRPr="003D40FD" w:rsidRDefault="00DC5881" w:rsidP="00A816BB">
      <w:pPr>
        <w:spacing w:line="240" w:lineRule="auto"/>
        <w:rPr>
          <w:noProof/>
          <w:color w:val="000000" w:themeColor="text1"/>
          <w:szCs w:val="22"/>
        </w:rPr>
      </w:pPr>
      <w:r w:rsidRPr="003D40FD">
        <w:rPr>
          <w:color w:val="000000" w:themeColor="text1"/>
          <w:szCs w:val="22"/>
        </w:rPr>
        <w:t>Pred použitím si prečítajte písomnú informáciu pre používateľa</w:t>
      </w:r>
    </w:p>
    <w:p w14:paraId="1D36C081" w14:textId="77777777" w:rsidR="00A816BB" w:rsidRPr="003D40FD" w:rsidRDefault="00A816BB" w:rsidP="00A816BB">
      <w:pPr>
        <w:spacing w:line="240" w:lineRule="auto"/>
        <w:rPr>
          <w:noProof/>
          <w:color w:val="000000" w:themeColor="text1"/>
          <w:szCs w:val="22"/>
        </w:rPr>
      </w:pPr>
    </w:p>
    <w:p w14:paraId="1D36C082" w14:textId="77777777" w:rsidR="00A816BB" w:rsidRPr="003D40FD" w:rsidRDefault="00A816BB" w:rsidP="00A816BB">
      <w:pPr>
        <w:spacing w:line="240" w:lineRule="auto"/>
        <w:rPr>
          <w:noProof/>
          <w:color w:val="000000" w:themeColor="text1"/>
          <w:szCs w:val="22"/>
        </w:rPr>
      </w:pPr>
    </w:p>
    <w:p w14:paraId="1D36C083" w14:textId="77777777" w:rsidR="00A816BB" w:rsidRPr="003D40FD" w:rsidRDefault="00DC5881" w:rsidP="00B729F2">
      <w:pPr>
        <w:pStyle w:val="Style9"/>
      </w:pPr>
      <w:r w:rsidRPr="003D40FD">
        <w:t>ŠPECIÁLNE UPOZORNENIE, ŽE LIEK SA MUSÍ UCHOVÁVAŤ MIMO DOHĽADU A DOSAHU DETÍ</w:t>
      </w:r>
    </w:p>
    <w:p w14:paraId="1D36C084" w14:textId="77777777" w:rsidR="00A816BB" w:rsidRPr="003D40FD" w:rsidRDefault="00A816BB" w:rsidP="00A816BB">
      <w:pPr>
        <w:spacing w:line="240" w:lineRule="auto"/>
        <w:rPr>
          <w:noProof/>
          <w:color w:val="000000" w:themeColor="text1"/>
          <w:szCs w:val="22"/>
        </w:rPr>
      </w:pPr>
    </w:p>
    <w:p w14:paraId="1D36C085" w14:textId="77777777" w:rsidR="00A816BB" w:rsidRPr="003D40FD" w:rsidRDefault="00DC5881" w:rsidP="00A816BB">
      <w:pPr>
        <w:rPr>
          <w:noProof/>
          <w:color w:val="000000" w:themeColor="text1"/>
        </w:rPr>
      </w:pPr>
      <w:r w:rsidRPr="003D40FD">
        <w:rPr>
          <w:color w:val="000000" w:themeColor="text1"/>
        </w:rPr>
        <w:t>Uchovávajte mimo dohľadu a dosahu detí</w:t>
      </w:r>
    </w:p>
    <w:p w14:paraId="1D36C086" w14:textId="77777777" w:rsidR="00A816BB" w:rsidRPr="003D40FD" w:rsidRDefault="00A816BB" w:rsidP="00A816BB">
      <w:pPr>
        <w:spacing w:line="240" w:lineRule="auto"/>
        <w:rPr>
          <w:noProof/>
          <w:color w:val="000000" w:themeColor="text1"/>
          <w:szCs w:val="22"/>
        </w:rPr>
      </w:pPr>
    </w:p>
    <w:p w14:paraId="1D36C087" w14:textId="77777777" w:rsidR="00A816BB" w:rsidRPr="003D40FD" w:rsidRDefault="00A816BB" w:rsidP="00A816BB">
      <w:pPr>
        <w:spacing w:line="240" w:lineRule="auto"/>
        <w:rPr>
          <w:noProof/>
          <w:color w:val="000000" w:themeColor="text1"/>
          <w:szCs w:val="22"/>
        </w:rPr>
      </w:pPr>
    </w:p>
    <w:p w14:paraId="1D36C088" w14:textId="77777777" w:rsidR="00A816BB" w:rsidRPr="003D40FD" w:rsidRDefault="00DC5881" w:rsidP="00B729F2">
      <w:pPr>
        <w:pStyle w:val="Style9"/>
      </w:pPr>
      <w:r w:rsidRPr="003D40FD">
        <w:t>INÉ ŠPECIÁLNE UPOZORNENIE (UPOZORNENIA), AK JE TO POTREBNÉ</w:t>
      </w:r>
    </w:p>
    <w:p w14:paraId="1D36C089" w14:textId="77777777" w:rsidR="00A816BB" w:rsidRPr="003D40FD" w:rsidRDefault="00A816BB" w:rsidP="00A816BB">
      <w:pPr>
        <w:spacing w:line="240" w:lineRule="auto"/>
        <w:rPr>
          <w:noProof/>
          <w:color w:val="000000" w:themeColor="text1"/>
          <w:szCs w:val="22"/>
        </w:rPr>
      </w:pPr>
    </w:p>
    <w:p w14:paraId="1D36C08A" w14:textId="77777777" w:rsidR="00A816BB" w:rsidRPr="003D40FD" w:rsidRDefault="00A816BB" w:rsidP="00A816BB">
      <w:pPr>
        <w:tabs>
          <w:tab w:val="left" w:pos="749"/>
        </w:tabs>
        <w:spacing w:line="240" w:lineRule="auto"/>
        <w:rPr>
          <w:color w:val="000000" w:themeColor="text1"/>
        </w:rPr>
      </w:pPr>
    </w:p>
    <w:p w14:paraId="1D36C08B" w14:textId="77777777" w:rsidR="00A816BB" w:rsidRPr="003D40FD" w:rsidRDefault="00DC5881" w:rsidP="00B729F2">
      <w:pPr>
        <w:pStyle w:val="Style9"/>
      </w:pPr>
      <w:r w:rsidRPr="003D40FD">
        <w:t>DÁTUM EXSPIRÁCIE</w:t>
      </w:r>
    </w:p>
    <w:p w14:paraId="1D36C08C" w14:textId="77777777" w:rsidR="00A816BB" w:rsidRPr="003D40FD" w:rsidRDefault="00A816BB" w:rsidP="00143733">
      <w:pPr>
        <w:keepNext/>
        <w:spacing w:line="240" w:lineRule="auto"/>
        <w:rPr>
          <w:color w:val="000000" w:themeColor="text1"/>
        </w:rPr>
      </w:pPr>
    </w:p>
    <w:p w14:paraId="1D36C08D" w14:textId="77777777" w:rsidR="00A816BB" w:rsidRPr="003D40FD" w:rsidRDefault="00DC5881" w:rsidP="00A816BB">
      <w:pPr>
        <w:spacing w:line="240" w:lineRule="auto"/>
        <w:rPr>
          <w:noProof/>
          <w:color w:val="000000" w:themeColor="text1"/>
          <w:szCs w:val="22"/>
        </w:rPr>
      </w:pPr>
      <w:r w:rsidRPr="003D40FD">
        <w:rPr>
          <w:color w:val="000000" w:themeColor="text1"/>
          <w:szCs w:val="22"/>
        </w:rPr>
        <w:t>EXP</w:t>
      </w:r>
    </w:p>
    <w:p w14:paraId="1D36C08E" w14:textId="77777777" w:rsidR="00C062F5" w:rsidRPr="003D40FD" w:rsidRDefault="00C062F5" w:rsidP="00A816BB">
      <w:pPr>
        <w:spacing w:line="240" w:lineRule="auto"/>
        <w:rPr>
          <w:noProof/>
          <w:color w:val="000000" w:themeColor="text1"/>
          <w:szCs w:val="22"/>
        </w:rPr>
      </w:pPr>
    </w:p>
    <w:p w14:paraId="1D36C08F" w14:textId="77777777" w:rsidR="00A816BB" w:rsidRPr="003D40FD" w:rsidRDefault="00A816BB" w:rsidP="00A816BB">
      <w:pPr>
        <w:spacing w:line="240" w:lineRule="auto"/>
        <w:rPr>
          <w:noProof/>
          <w:color w:val="000000" w:themeColor="text1"/>
          <w:szCs w:val="22"/>
        </w:rPr>
      </w:pPr>
    </w:p>
    <w:p w14:paraId="1D36C090" w14:textId="77777777" w:rsidR="00A816BB" w:rsidRPr="003D40FD" w:rsidRDefault="00DC5881" w:rsidP="00B729F2">
      <w:pPr>
        <w:pStyle w:val="Style9"/>
      </w:pPr>
      <w:r w:rsidRPr="003D40FD">
        <w:t>ŠPECIÁLNE PODMIENKY NA UCHOVÁVANIE</w:t>
      </w:r>
    </w:p>
    <w:p w14:paraId="1D36C091" w14:textId="77777777" w:rsidR="00A816BB" w:rsidRPr="003D40FD" w:rsidRDefault="00A816BB" w:rsidP="00A816BB">
      <w:pPr>
        <w:spacing w:line="240" w:lineRule="auto"/>
        <w:rPr>
          <w:noProof/>
          <w:color w:val="000000" w:themeColor="text1"/>
          <w:szCs w:val="22"/>
        </w:rPr>
      </w:pPr>
    </w:p>
    <w:p w14:paraId="1D36C092" w14:textId="77777777" w:rsidR="00A816BB" w:rsidRPr="003D40FD" w:rsidRDefault="00DC5881" w:rsidP="00A816BB">
      <w:pPr>
        <w:spacing w:line="240" w:lineRule="auto"/>
        <w:rPr>
          <w:noProof/>
          <w:color w:val="000000" w:themeColor="text1"/>
          <w:szCs w:val="22"/>
        </w:rPr>
      </w:pPr>
      <w:r w:rsidRPr="003D40FD">
        <w:rPr>
          <w:color w:val="000000" w:themeColor="text1"/>
          <w:szCs w:val="22"/>
        </w:rPr>
        <w:t>Uchovávajte pri teplote do 25 °C.</w:t>
      </w:r>
    </w:p>
    <w:p w14:paraId="1D36C093" w14:textId="77777777" w:rsidR="00A816BB" w:rsidRPr="006A1AD9" w:rsidRDefault="00A816BB" w:rsidP="00A816BB">
      <w:pPr>
        <w:spacing w:line="240" w:lineRule="auto"/>
        <w:rPr>
          <w:noProof/>
          <w:color w:val="000000" w:themeColor="text1"/>
          <w:szCs w:val="22"/>
          <w:lang w:val="it-IT"/>
        </w:rPr>
      </w:pPr>
    </w:p>
    <w:p w14:paraId="1D36C094" w14:textId="77777777" w:rsidR="00A816BB" w:rsidRPr="003D40FD" w:rsidRDefault="00DC5881" w:rsidP="00A816BB">
      <w:pPr>
        <w:spacing w:line="240" w:lineRule="auto"/>
        <w:rPr>
          <w:noProof/>
          <w:color w:val="000000" w:themeColor="text1"/>
          <w:szCs w:val="22"/>
        </w:rPr>
      </w:pPr>
      <w:r w:rsidRPr="003D40FD">
        <w:rPr>
          <w:color w:val="000000" w:themeColor="text1"/>
          <w:szCs w:val="22"/>
        </w:rPr>
        <w:t>Neuchovávajte v chladničke alebo mrazničke. Neuchovávajte pri teplote nižšej ako 15 °C.</w:t>
      </w:r>
    </w:p>
    <w:p w14:paraId="1D36C095" w14:textId="77777777" w:rsidR="00A816BB" w:rsidRPr="003D40FD" w:rsidRDefault="00A816BB" w:rsidP="00A816BB">
      <w:pPr>
        <w:spacing w:line="240" w:lineRule="auto"/>
        <w:rPr>
          <w:noProof/>
          <w:color w:val="000000" w:themeColor="text1"/>
          <w:szCs w:val="22"/>
        </w:rPr>
      </w:pPr>
    </w:p>
    <w:p w14:paraId="1D36C096" w14:textId="77777777" w:rsidR="00DC2F40" w:rsidRPr="003D40FD" w:rsidRDefault="00DC5881" w:rsidP="00DC2F40">
      <w:pPr>
        <w:spacing w:line="240" w:lineRule="auto"/>
        <w:rPr>
          <w:noProof/>
          <w:color w:val="000000" w:themeColor="text1"/>
          <w:szCs w:val="22"/>
        </w:rPr>
      </w:pPr>
      <w:r w:rsidRPr="003D40FD">
        <w:rPr>
          <w:color w:val="000000" w:themeColor="text1"/>
          <w:szCs w:val="22"/>
        </w:rPr>
        <w:t>Do použitia uchovávajte v pôvodnom uzavretom vrecku z fólie na ochranu pred svetlom a vlhkosťou.</w:t>
      </w:r>
    </w:p>
    <w:p w14:paraId="1D36C097" w14:textId="77777777" w:rsidR="00A816BB" w:rsidRPr="003D40FD" w:rsidRDefault="00A816BB" w:rsidP="00A816BB">
      <w:pPr>
        <w:spacing w:line="240" w:lineRule="auto"/>
        <w:rPr>
          <w:noProof/>
          <w:color w:val="000000" w:themeColor="text1"/>
          <w:szCs w:val="22"/>
        </w:rPr>
      </w:pPr>
    </w:p>
    <w:p w14:paraId="1D36C098" w14:textId="77777777" w:rsidR="00A816BB" w:rsidRPr="003D40FD" w:rsidRDefault="00A816BB" w:rsidP="00A816BB">
      <w:pPr>
        <w:spacing w:line="240" w:lineRule="auto"/>
        <w:rPr>
          <w:noProof/>
          <w:color w:val="000000" w:themeColor="text1"/>
          <w:szCs w:val="22"/>
        </w:rPr>
      </w:pPr>
    </w:p>
    <w:p w14:paraId="1D36C099" w14:textId="77777777" w:rsidR="00A816BB" w:rsidRPr="003D40FD" w:rsidRDefault="00DC5881" w:rsidP="00B729F2">
      <w:pPr>
        <w:pStyle w:val="Style9"/>
      </w:pPr>
      <w:r w:rsidRPr="003D40FD">
        <w:t>ŠPECIÁLNE UPOZORNENIA NA LIKVIDÁCIU NEPOUŽITÝCH LIEKOV ALEBO ODPADOV Z NICH VZNIKNUTÝCH, AK JE TO VHODNÉ</w:t>
      </w:r>
    </w:p>
    <w:p w14:paraId="1D36C09A" w14:textId="77777777" w:rsidR="00A816BB" w:rsidRPr="003D40FD" w:rsidRDefault="00A816BB" w:rsidP="00A816BB">
      <w:pPr>
        <w:spacing w:line="240" w:lineRule="auto"/>
        <w:rPr>
          <w:noProof/>
          <w:color w:val="000000" w:themeColor="text1"/>
          <w:szCs w:val="22"/>
        </w:rPr>
      </w:pPr>
    </w:p>
    <w:p w14:paraId="1D36C09B" w14:textId="77777777" w:rsidR="00A816BB" w:rsidRPr="003D40FD" w:rsidRDefault="00DC5881" w:rsidP="00A816BB">
      <w:pPr>
        <w:spacing w:line="240" w:lineRule="auto"/>
        <w:rPr>
          <w:color w:val="000000" w:themeColor="text1"/>
        </w:rPr>
      </w:pPr>
      <w:r w:rsidRPr="003D40FD">
        <w:rPr>
          <w:color w:val="000000" w:themeColor="text1"/>
        </w:rPr>
        <w:t>Všetok nepoužitý liek alebo odpad vzniknutý z lieku sa má zlikvidovať v súlade s národnými požiadavkami.</w:t>
      </w:r>
    </w:p>
    <w:p w14:paraId="1D36C09C" w14:textId="77777777" w:rsidR="00C062F5" w:rsidRPr="003D40FD" w:rsidRDefault="00C062F5" w:rsidP="00A816BB">
      <w:pPr>
        <w:spacing w:line="240" w:lineRule="auto"/>
        <w:rPr>
          <w:color w:val="000000" w:themeColor="text1"/>
        </w:rPr>
      </w:pPr>
    </w:p>
    <w:p w14:paraId="1D36C09D" w14:textId="77777777" w:rsidR="00A816BB" w:rsidRPr="003D40FD" w:rsidRDefault="00A816BB" w:rsidP="00A816BB">
      <w:pPr>
        <w:spacing w:line="240" w:lineRule="auto"/>
        <w:rPr>
          <w:noProof/>
          <w:color w:val="000000" w:themeColor="text1"/>
          <w:szCs w:val="22"/>
        </w:rPr>
      </w:pPr>
    </w:p>
    <w:p w14:paraId="1D36C09E" w14:textId="77777777" w:rsidR="00A816BB" w:rsidRPr="003D40FD" w:rsidRDefault="00DC5881" w:rsidP="00B729F2">
      <w:pPr>
        <w:pStyle w:val="Style9"/>
      </w:pPr>
      <w:r w:rsidRPr="003D40FD">
        <w:t>NÁZOV A ADRESA DRŽITEĽA ROZHODNUTIA O REGISTRÁCII</w:t>
      </w:r>
    </w:p>
    <w:p w14:paraId="1D36C09F" w14:textId="77777777" w:rsidR="00A816BB" w:rsidRPr="003D40FD" w:rsidRDefault="00A816BB" w:rsidP="00A816BB">
      <w:pPr>
        <w:spacing w:line="240" w:lineRule="auto"/>
        <w:rPr>
          <w:noProof/>
          <w:color w:val="000000" w:themeColor="text1"/>
          <w:szCs w:val="22"/>
        </w:rPr>
      </w:pPr>
    </w:p>
    <w:p w14:paraId="356694AE" w14:textId="77777777" w:rsidR="00DC5881" w:rsidRPr="003D40FD" w:rsidRDefault="00DC5881" w:rsidP="00DC5881">
      <w:pPr>
        <w:spacing w:line="240" w:lineRule="auto"/>
        <w:rPr>
          <w:noProof/>
          <w:szCs w:val="22"/>
        </w:rPr>
      </w:pPr>
    </w:p>
    <w:p w14:paraId="3B62B6E5"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7DDD66A6" w14:textId="117579BA" w:rsidR="00F26EBC" w:rsidRPr="00494DFE" w:rsidRDefault="00DC5881" w:rsidP="00F26EBC">
      <w:pPr>
        <w:tabs>
          <w:tab w:val="clear" w:pos="567"/>
        </w:tabs>
        <w:spacing w:line="240" w:lineRule="auto"/>
        <w:rPr>
          <w:rFonts w:eastAsiaTheme="minorHAnsi"/>
          <w:szCs w:val="22"/>
          <w:lang w:val="nl-NL"/>
        </w:rPr>
      </w:pPr>
      <w:r w:rsidRPr="00494DFE">
        <w:rPr>
          <w:rFonts w:eastAsiaTheme="minorHAnsi"/>
          <w:szCs w:val="22"/>
          <w:lang w:val="nl-NL"/>
        </w:rPr>
        <w:t>Bargelaan 200</w:t>
      </w:r>
      <w:r w:rsidR="00F26EBC" w:rsidRPr="00494DFE">
        <w:rPr>
          <w:rFonts w:eastAsiaTheme="minorHAnsi"/>
          <w:szCs w:val="22"/>
          <w:lang w:val="nl-NL"/>
        </w:rPr>
        <w:t xml:space="preserve"> </w:t>
      </w:r>
    </w:p>
    <w:p w14:paraId="462F6C8D" w14:textId="645A14C0" w:rsidR="00DC5881" w:rsidRPr="00494DFE" w:rsidRDefault="00F26EBC" w:rsidP="00DC5881">
      <w:pPr>
        <w:tabs>
          <w:tab w:val="clear" w:pos="567"/>
        </w:tabs>
        <w:spacing w:line="240" w:lineRule="auto"/>
        <w:rPr>
          <w:rFonts w:eastAsiaTheme="minorHAnsi"/>
          <w:szCs w:val="22"/>
          <w:lang w:val="nl-NL"/>
        </w:rPr>
      </w:pPr>
      <w:r w:rsidRPr="00494DFE">
        <w:rPr>
          <w:rFonts w:eastAsiaTheme="minorHAnsi"/>
          <w:szCs w:val="22"/>
          <w:lang w:val="nl-NL"/>
        </w:rPr>
        <w:t>Element Offices</w:t>
      </w:r>
    </w:p>
    <w:p w14:paraId="246448AC"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3644B418" w14:textId="77777777" w:rsidR="00DC5881" w:rsidRPr="00494DFE" w:rsidRDefault="00DC5881" w:rsidP="00DC5881">
      <w:pPr>
        <w:spacing w:line="240" w:lineRule="auto"/>
        <w:rPr>
          <w:noProof/>
          <w:szCs w:val="22"/>
        </w:rPr>
      </w:pPr>
      <w:r w:rsidRPr="00494DFE">
        <w:rPr>
          <w:color w:val="202124"/>
          <w:szCs w:val="22"/>
          <w:lang w:eastAsia="en-GB"/>
        </w:rPr>
        <w:t>Holandsko</w:t>
      </w:r>
    </w:p>
    <w:p w14:paraId="1D36C0A5" w14:textId="30B27428" w:rsidR="00A816BB" w:rsidRPr="003D40FD" w:rsidRDefault="00A816BB" w:rsidP="00A816BB">
      <w:pPr>
        <w:spacing w:line="240" w:lineRule="auto"/>
        <w:rPr>
          <w:noProof/>
          <w:color w:val="000000" w:themeColor="text1"/>
          <w:szCs w:val="22"/>
        </w:rPr>
      </w:pPr>
    </w:p>
    <w:p w14:paraId="1D36C0A6" w14:textId="77777777" w:rsidR="00A816BB" w:rsidRPr="003D40FD" w:rsidRDefault="00A816BB" w:rsidP="00A816BB">
      <w:pPr>
        <w:spacing w:line="240" w:lineRule="auto"/>
        <w:rPr>
          <w:noProof/>
          <w:color w:val="000000" w:themeColor="text1"/>
          <w:szCs w:val="22"/>
        </w:rPr>
      </w:pPr>
    </w:p>
    <w:p w14:paraId="1D36C0A7" w14:textId="77777777" w:rsidR="00A816BB" w:rsidRPr="003D40FD" w:rsidRDefault="00A816BB" w:rsidP="00A816BB">
      <w:pPr>
        <w:spacing w:line="240" w:lineRule="auto"/>
        <w:rPr>
          <w:noProof/>
          <w:color w:val="000000" w:themeColor="text1"/>
          <w:szCs w:val="22"/>
        </w:rPr>
      </w:pPr>
    </w:p>
    <w:p w14:paraId="1D36C0A8" w14:textId="77777777" w:rsidR="00A816BB" w:rsidRPr="003D40FD" w:rsidRDefault="00DC5881" w:rsidP="00B729F2">
      <w:pPr>
        <w:pStyle w:val="Style9"/>
      </w:pPr>
      <w:r w:rsidRPr="003D40FD">
        <w:t>REGISTRAČNÉ ČÍSLO (ČÍSLA)</w:t>
      </w:r>
    </w:p>
    <w:p w14:paraId="1D36C0A9" w14:textId="77777777" w:rsidR="00A816BB" w:rsidRPr="003D40FD" w:rsidRDefault="00A816BB" w:rsidP="00A816BB">
      <w:pPr>
        <w:spacing w:line="240" w:lineRule="auto"/>
        <w:rPr>
          <w:noProof/>
          <w:color w:val="000000" w:themeColor="text1"/>
          <w:szCs w:val="22"/>
        </w:rPr>
      </w:pPr>
    </w:p>
    <w:p w14:paraId="1D36C0AA" w14:textId="77777777" w:rsidR="00A816BB" w:rsidRPr="003D40FD" w:rsidRDefault="00DC5881" w:rsidP="00A816BB">
      <w:pPr>
        <w:spacing w:line="240" w:lineRule="auto"/>
        <w:rPr>
          <w:highlight w:val="lightGray"/>
        </w:rPr>
      </w:pPr>
      <w:r w:rsidRPr="003D40FD">
        <w:rPr>
          <w:highlight w:val="lightGray"/>
        </w:rPr>
        <w:t>EU/</w:t>
      </w:r>
      <w:r w:rsidR="008A53EA" w:rsidRPr="00A2576C">
        <w:rPr>
          <w:noProof/>
          <w:color w:val="000000" w:themeColor="text1"/>
          <w:highlight w:val="lightGray"/>
        </w:rPr>
        <w:t>1/20/1523/00</w:t>
      </w:r>
      <w:r w:rsidR="008A53EA">
        <w:rPr>
          <w:noProof/>
          <w:color w:val="000000" w:themeColor="text1"/>
          <w:highlight w:val="lightGray"/>
        </w:rPr>
        <w:t>5</w:t>
      </w:r>
      <w:r w:rsidR="002F70F1">
        <w:rPr>
          <w:noProof/>
          <w:color w:val="000000" w:themeColor="text1"/>
          <w:highlight w:val="lightGray"/>
        </w:rPr>
        <w:t xml:space="preserve"> </w:t>
      </w:r>
      <w:r w:rsidRPr="003D40FD">
        <w:rPr>
          <w:highlight w:val="lightGray"/>
        </w:rPr>
        <w:t>– Ogluo 1 mg injekčný roztok v naplnenom pere – 1 jednodávkové pero</w:t>
      </w:r>
    </w:p>
    <w:p w14:paraId="1D36C0AB" w14:textId="77777777" w:rsidR="00A816BB" w:rsidRPr="003D40FD" w:rsidRDefault="00DC5881" w:rsidP="00A816BB">
      <w:pPr>
        <w:spacing w:line="240" w:lineRule="auto"/>
        <w:rPr>
          <w:highlight w:val="lightGray"/>
        </w:rPr>
      </w:pPr>
      <w:r w:rsidRPr="003D40FD">
        <w:rPr>
          <w:highlight w:val="lightGray"/>
        </w:rPr>
        <w:t>EU/</w:t>
      </w:r>
      <w:r w:rsidR="008A53EA" w:rsidRPr="00A2576C">
        <w:rPr>
          <w:noProof/>
          <w:highlight w:val="lightGray"/>
        </w:rPr>
        <w:t>1/20/1523/00</w:t>
      </w:r>
      <w:r w:rsidR="008A53EA">
        <w:rPr>
          <w:noProof/>
          <w:highlight w:val="lightGray"/>
        </w:rPr>
        <w:t>6</w:t>
      </w:r>
      <w:r w:rsidR="002F70F1">
        <w:rPr>
          <w:noProof/>
          <w:highlight w:val="lightGray"/>
        </w:rPr>
        <w:t xml:space="preserve"> </w:t>
      </w:r>
      <w:r w:rsidRPr="003D40FD">
        <w:rPr>
          <w:highlight w:val="lightGray"/>
        </w:rPr>
        <w:t>– Ogluo 1 mg injekčný roztok v naplnenom pere – 2 jednodávkové perá</w:t>
      </w:r>
    </w:p>
    <w:p w14:paraId="1D36C0AC" w14:textId="77777777" w:rsidR="00A816BB" w:rsidRPr="003D40FD" w:rsidRDefault="00A816BB" w:rsidP="00A816BB">
      <w:pPr>
        <w:spacing w:line="240" w:lineRule="auto"/>
        <w:rPr>
          <w:noProof/>
          <w:color w:val="000000" w:themeColor="text1"/>
          <w:szCs w:val="22"/>
          <w:highlight w:val="yellow"/>
        </w:rPr>
      </w:pPr>
    </w:p>
    <w:p w14:paraId="1D36C0AD" w14:textId="77777777" w:rsidR="00A816BB" w:rsidRPr="003D40FD" w:rsidRDefault="00A816BB" w:rsidP="00A816BB">
      <w:pPr>
        <w:spacing w:line="240" w:lineRule="auto"/>
        <w:rPr>
          <w:noProof/>
          <w:color w:val="000000" w:themeColor="text1"/>
          <w:szCs w:val="22"/>
        </w:rPr>
      </w:pPr>
    </w:p>
    <w:p w14:paraId="1D36C0AE" w14:textId="77777777" w:rsidR="00A816BB" w:rsidRPr="003D40FD" w:rsidRDefault="00DC5881" w:rsidP="00B729F2">
      <w:pPr>
        <w:pStyle w:val="Style9"/>
      </w:pPr>
      <w:r w:rsidRPr="003D40FD">
        <w:t>ČÍSLO VÝROBNEJ ŠARŽE</w:t>
      </w:r>
    </w:p>
    <w:p w14:paraId="1D36C0AF" w14:textId="77777777" w:rsidR="00A816BB" w:rsidRPr="003D40FD" w:rsidRDefault="00A816BB" w:rsidP="00A816BB">
      <w:pPr>
        <w:spacing w:line="240" w:lineRule="auto"/>
        <w:rPr>
          <w:i/>
          <w:noProof/>
          <w:color w:val="000000" w:themeColor="text1"/>
          <w:szCs w:val="22"/>
        </w:rPr>
      </w:pPr>
    </w:p>
    <w:p w14:paraId="1D36C0B0" w14:textId="77777777" w:rsidR="00A816BB" w:rsidRPr="003D40FD" w:rsidRDefault="00DC5881" w:rsidP="00A816BB">
      <w:pPr>
        <w:spacing w:line="240" w:lineRule="auto"/>
        <w:rPr>
          <w:noProof/>
          <w:color w:val="000000" w:themeColor="text1"/>
          <w:szCs w:val="22"/>
        </w:rPr>
      </w:pPr>
      <w:r w:rsidRPr="003D40FD">
        <w:rPr>
          <w:color w:val="000000" w:themeColor="text1"/>
          <w:szCs w:val="22"/>
        </w:rPr>
        <w:t>Č. šarže</w:t>
      </w:r>
    </w:p>
    <w:p w14:paraId="1D36C0B1" w14:textId="77777777" w:rsidR="00A816BB" w:rsidRDefault="00A816BB" w:rsidP="00A816BB">
      <w:pPr>
        <w:spacing w:line="240" w:lineRule="auto"/>
        <w:rPr>
          <w:noProof/>
          <w:color w:val="000000" w:themeColor="text1"/>
          <w:szCs w:val="22"/>
        </w:rPr>
      </w:pPr>
    </w:p>
    <w:p w14:paraId="1D36C0B2" w14:textId="77777777" w:rsidR="008A53EA" w:rsidRPr="003D40FD" w:rsidRDefault="008A53EA" w:rsidP="00A816BB">
      <w:pPr>
        <w:spacing w:line="240" w:lineRule="auto"/>
        <w:rPr>
          <w:noProof/>
          <w:color w:val="000000" w:themeColor="text1"/>
          <w:szCs w:val="22"/>
        </w:rPr>
      </w:pPr>
    </w:p>
    <w:p w14:paraId="1D36C0B3" w14:textId="77777777" w:rsidR="00A816BB" w:rsidRPr="003D40FD" w:rsidRDefault="00DC5881" w:rsidP="00B729F2">
      <w:pPr>
        <w:pStyle w:val="Style9"/>
      </w:pPr>
      <w:r w:rsidRPr="003D40FD">
        <w:t>ZATRIEDENIE LIEKU PODĽA SPÔSOBU VÝDAJA</w:t>
      </w:r>
    </w:p>
    <w:p w14:paraId="1D36C0B4" w14:textId="77777777" w:rsidR="00A816BB" w:rsidRPr="003D40FD" w:rsidRDefault="00A816BB" w:rsidP="00A816BB">
      <w:pPr>
        <w:spacing w:line="240" w:lineRule="auto"/>
        <w:rPr>
          <w:noProof/>
          <w:color w:val="000000" w:themeColor="text1"/>
          <w:szCs w:val="22"/>
        </w:rPr>
      </w:pPr>
    </w:p>
    <w:p w14:paraId="1D36C0B5" w14:textId="77777777" w:rsidR="00A7085B" w:rsidRPr="003D40FD" w:rsidRDefault="00A7085B" w:rsidP="00A816BB">
      <w:pPr>
        <w:spacing w:line="240" w:lineRule="auto"/>
        <w:rPr>
          <w:noProof/>
          <w:color w:val="000000" w:themeColor="text1"/>
          <w:szCs w:val="22"/>
        </w:rPr>
      </w:pPr>
    </w:p>
    <w:p w14:paraId="1D36C0B6" w14:textId="77777777" w:rsidR="00A816BB" w:rsidRPr="003D40FD" w:rsidRDefault="00DC5881" w:rsidP="00B729F2">
      <w:pPr>
        <w:pStyle w:val="Style9"/>
      </w:pPr>
      <w:r w:rsidRPr="003D40FD">
        <w:t>POKYNY NA POUŽITIE</w:t>
      </w:r>
    </w:p>
    <w:p w14:paraId="1D36C0B7" w14:textId="77777777" w:rsidR="00A816BB" w:rsidRPr="003D40FD" w:rsidRDefault="00A816BB" w:rsidP="00A816BB">
      <w:pPr>
        <w:spacing w:line="240" w:lineRule="auto"/>
        <w:rPr>
          <w:noProof/>
          <w:color w:val="000000" w:themeColor="text1"/>
          <w:szCs w:val="22"/>
        </w:rPr>
      </w:pPr>
    </w:p>
    <w:p w14:paraId="1D36C0B8" w14:textId="77777777" w:rsidR="00A7085B" w:rsidRPr="003D40FD" w:rsidRDefault="00A7085B" w:rsidP="00A816BB">
      <w:pPr>
        <w:spacing w:line="240" w:lineRule="auto"/>
        <w:rPr>
          <w:noProof/>
          <w:color w:val="000000" w:themeColor="text1"/>
          <w:szCs w:val="22"/>
        </w:rPr>
      </w:pPr>
    </w:p>
    <w:p w14:paraId="1D36C0B9" w14:textId="77777777" w:rsidR="00A816BB" w:rsidRPr="003D40FD" w:rsidRDefault="00DC5881" w:rsidP="00B729F2">
      <w:pPr>
        <w:pStyle w:val="Style9"/>
      </w:pPr>
      <w:r w:rsidRPr="003D40FD">
        <w:t>INFORMÁCIE V BRAILLOVOM PÍSME</w:t>
      </w:r>
    </w:p>
    <w:p w14:paraId="1D36C0BA" w14:textId="77777777" w:rsidR="00A816BB" w:rsidRPr="003D40FD" w:rsidRDefault="00A816BB" w:rsidP="00A816BB">
      <w:pPr>
        <w:spacing w:line="240" w:lineRule="auto"/>
        <w:rPr>
          <w:noProof/>
          <w:color w:val="000000" w:themeColor="text1"/>
          <w:szCs w:val="22"/>
        </w:rPr>
      </w:pPr>
    </w:p>
    <w:p w14:paraId="1D36C0BB" w14:textId="77777777" w:rsidR="00A816BB" w:rsidRPr="003D40FD" w:rsidRDefault="00DC5881" w:rsidP="00A816BB">
      <w:pPr>
        <w:spacing w:line="240" w:lineRule="auto"/>
        <w:rPr>
          <w:noProof/>
          <w:color w:val="000000" w:themeColor="text1"/>
          <w:szCs w:val="22"/>
        </w:rPr>
      </w:pPr>
      <w:r w:rsidRPr="002F70F1">
        <w:rPr>
          <w:color w:val="000000" w:themeColor="text1"/>
          <w:szCs w:val="22"/>
          <w:highlight w:val="lightGray"/>
        </w:rPr>
        <w:t>Ogluo 1 mg</w:t>
      </w:r>
    </w:p>
    <w:p w14:paraId="1D36C0BC" w14:textId="77777777" w:rsidR="00A816BB" w:rsidRPr="003D40FD" w:rsidRDefault="00A816BB" w:rsidP="00A816BB">
      <w:pPr>
        <w:spacing w:line="240" w:lineRule="auto"/>
        <w:rPr>
          <w:noProof/>
          <w:color w:val="000000" w:themeColor="text1"/>
          <w:szCs w:val="22"/>
          <w:shd w:val="clear" w:color="auto" w:fill="CCCCCC"/>
        </w:rPr>
      </w:pPr>
    </w:p>
    <w:p w14:paraId="1D36C0BD" w14:textId="77777777" w:rsidR="00A816BB" w:rsidRPr="003D40FD" w:rsidRDefault="00A816BB" w:rsidP="00A816BB">
      <w:pPr>
        <w:spacing w:line="240" w:lineRule="auto"/>
        <w:rPr>
          <w:noProof/>
          <w:color w:val="000000" w:themeColor="text1"/>
          <w:szCs w:val="22"/>
          <w:shd w:val="clear" w:color="auto" w:fill="CCCCCC"/>
        </w:rPr>
      </w:pPr>
    </w:p>
    <w:p w14:paraId="1D36C0BE" w14:textId="77777777" w:rsidR="00A816BB" w:rsidRPr="003D40FD" w:rsidRDefault="00DC5881" w:rsidP="00B729F2">
      <w:pPr>
        <w:pStyle w:val="Style9"/>
      </w:pPr>
      <w:r w:rsidRPr="003D40FD">
        <w:t>ŠPECIFICKÝ IDENTIFIKÁTOR – DVOJROZMERNÝ ČIAROVÝ KÓD</w:t>
      </w:r>
    </w:p>
    <w:p w14:paraId="1D36C0BF" w14:textId="77777777" w:rsidR="00A816BB" w:rsidRPr="003D40FD" w:rsidRDefault="00A816BB" w:rsidP="00A816BB">
      <w:pPr>
        <w:tabs>
          <w:tab w:val="clear" w:pos="567"/>
        </w:tabs>
        <w:spacing w:line="240" w:lineRule="auto"/>
        <w:rPr>
          <w:noProof/>
          <w:color w:val="000000" w:themeColor="text1"/>
        </w:rPr>
      </w:pPr>
    </w:p>
    <w:p w14:paraId="1D36C0C0" w14:textId="77777777" w:rsidR="00A816BB" w:rsidRPr="003D40FD" w:rsidRDefault="00DC5881" w:rsidP="00A816BB">
      <w:pPr>
        <w:spacing w:line="240" w:lineRule="auto"/>
        <w:rPr>
          <w:noProof/>
          <w:color w:val="000000" w:themeColor="text1"/>
          <w:szCs w:val="22"/>
          <w:shd w:val="clear" w:color="auto" w:fill="CCCCCC"/>
        </w:rPr>
      </w:pPr>
      <w:r w:rsidRPr="003D40FD">
        <w:rPr>
          <w:color w:val="000000" w:themeColor="text1"/>
          <w:highlight w:val="lightGray"/>
        </w:rPr>
        <w:t>Dvojrozmerný čiarový kód so špecifickým identifikátorom.</w:t>
      </w:r>
    </w:p>
    <w:p w14:paraId="1D36C0C1" w14:textId="61172240" w:rsidR="00C861A1" w:rsidRDefault="00C861A1">
      <w:pPr>
        <w:tabs>
          <w:tab w:val="clear" w:pos="567"/>
        </w:tabs>
        <w:spacing w:line="240" w:lineRule="auto"/>
        <w:rPr>
          <w:noProof/>
          <w:color w:val="000000" w:themeColor="text1"/>
          <w:szCs w:val="22"/>
          <w:shd w:val="clear" w:color="auto" w:fill="CCCCCC"/>
        </w:rPr>
      </w:pPr>
      <w:r>
        <w:rPr>
          <w:noProof/>
          <w:color w:val="000000" w:themeColor="text1"/>
          <w:szCs w:val="22"/>
          <w:shd w:val="clear" w:color="auto" w:fill="CCCCCC"/>
        </w:rPr>
        <w:br w:type="page"/>
      </w:r>
    </w:p>
    <w:p w14:paraId="4F89CDCA" w14:textId="77777777" w:rsidR="00A816BB" w:rsidRPr="003D40FD" w:rsidRDefault="00A816BB" w:rsidP="00A816BB">
      <w:pPr>
        <w:spacing w:line="240" w:lineRule="auto"/>
        <w:rPr>
          <w:noProof/>
          <w:color w:val="000000" w:themeColor="text1"/>
          <w:szCs w:val="22"/>
          <w:shd w:val="clear" w:color="auto" w:fill="CCCCCC"/>
        </w:rPr>
      </w:pPr>
    </w:p>
    <w:p w14:paraId="1D36C0C2" w14:textId="77777777" w:rsidR="00A816BB" w:rsidRPr="003D40FD" w:rsidRDefault="00A816BB" w:rsidP="00A816BB">
      <w:pPr>
        <w:tabs>
          <w:tab w:val="clear" w:pos="567"/>
        </w:tabs>
        <w:spacing w:line="240" w:lineRule="auto"/>
        <w:rPr>
          <w:noProof/>
          <w:color w:val="000000" w:themeColor="text1"/>
        </w:rPr>
      </w:pPr>
    </w:p>
    <w:p w14:paraId="1D36C0C3" w14:textId="77777777" w:rsidR="00A816BB" w:rsidRPr="003D40FD" w:rsidRDefault="00DC5881" w:rsidP="00B729F2">
      <w:pPr>
        <w:pStyle w:val="Style9"/>
      </w:pPr>
      <w:r w:rsidRPr="003D40FD">
        <w:t>ŠPECIFICKÝ IDENTIFIKÁTOR – ÚDAJE ČITATEĽNÉ ĽUDSKÝM OKOM</w:t>
      </w:r>
    </w:p>
    <w:p w14:paraId="1D36C0C4" w14:textId="77777777" w:rsidR="00A816BB" w:rsidRPr="003D40FD" w:rsidRDefault="00A816BB" w:rsidP="00A816BB">
      <w:pPr>
        <w:tabs>
          <w:tab w:val="clear" w:pos="567"/>
        </w:tabs>
        <w:spacing w:line="240" w:lineRule="auto"/>
        <w:rPr>
          <w:noProof/>
          <w:color w:val="000000" w:themeColor="text1"/>
        </w:rPr>
      </w:pPr>
    </w:p>
    <w:p w14:paraId="1D36C0C5" w14:textId="77777777" w:rsidR="00A816BB" w:rsidRPr="003D40FD" w:rsidRDefault="00DC5881" w:rsidP="00A816BB">
      <w:pPr>
        <w:rPr>
          <w:color w:val="000000" w:themeColor="text1"/>
          <w:szCs w:val="22"/>
        </w:rPr>
      </w:pPr>
      <w:r w:rsidRPr="003D40FD">
        <w:rPr>
          <w:color w:val="000000" w:themeColor="text1"/>
          <w:szCs w:val="22"/>
        </w:rPr>
        <w:t>PC</w:t>
      </w:r>
    </w:p>
    <w:p w14:paraId="1D36C0C6" w14:textId="77777777" w:rsidR="00A816BB" w:rsidRPr="003D40FD" w:rsidRDefault="00DC5881" w:rsidP="00A816BB">
      <w:pPr>
        <w:rPr>
          <w:color w:val="000000" w:themeColor="text1"/>
          <w:szCs w:val="22"/>
        </w:rPr>
      </w:pPr>
      <w:r w:rsidRPr="003D40FD">
        <w:rPr>
          <w:color w:val="000000" w:themeColor="text1"/>
          <w:szCs w:val="22"/>
        </w:rPr>
        <w:t>SN</w:t>
      </w:r>
    </w:p>
    <w:p w14:paraId="1D36C0C7" w14:textId="77777777" w:rsidR="00A816BB" w:rsidRDefault="00DC5881" w:rsidP="005860D3">
      <w:pPr>
        <w:rPr>
          <w:color w:val="000000" w:themeColor="text1"/>
          <w:szCs w:val="22"/>
        </w:rPr>
      </w:pPr>
      <w:r w:rsidRPr="003D40FD">
        <w:rPr>
          <w:color w:val="000000" w:themeColor="text1"/>
          <w:szCs w:val="22"/>
        </w:rPr>
        <w:t>NN</w:t>
      </w:r>
    </w:p>
    <w:p w14:paraId="1D36C0C8" w14:textId="77777777" w:rsidR="008A53EA" w:rsidRDefault="00DC5881">
      <w:pPr>
        <w:tabs>
          <w:tab w:val="clear" w:pos="567"/>
        </w:tabs>
        <w:spacing w:line="240" w:lineRule="auto"/>
        <w:rPr>
          <w:color w:val="000000" w:themeColor="text1"/>
          <w:szCs w:val="22"/>
        </w:rPr>
      </w:pPr>
      <w:r>
        <w:rPr>
          <w:color w:val="000000" w:themeColor="text1"/>
          <w:szCs w:val="22"/>
        </w:rPr>
        <w:br w:type="page"/>
      </w:r>
    </w:p>
    <w:p w14:paraId="1D36C0C9" w14:textId="77777777" w:rsidR="008A53EA" w:rsidRDefault="008A53EA" w:rsidP="005860D3">
      <w:pPr>
        <w:rPr>
          <w:color w:val="000000" w:themeColor="text1"/>
          <w:szCs w:val="22"/>
        </w:rPr>
      </w:pPr>
    </w:p>
    <w:p w14:paraId="1D36C0CA" w14:textId="77777777" w:rsidR="008A53EA" w:rsidRPr="003D40FD" w:rsidRDefault="008A53EA" w:rsidP="005860D3">
      <w:pPr>
        <w:rPr>
          <w:color w:val="000000" w:themeColor="text1"/>
          <w:szCs w:val="22"/>
        </w:rPr>
      </w:pPr>
    </w:p>
    <w:p w14:paraId="1D36C0CB" w14:textId="77777777" w:rsidR="00A816BB" w:rsidRPr="003D40FD" w:rsidRDefault="00DC588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ÚDAJE, KTORÉ MAJÚ BYŤ UVEDENÉ NA VONKAJŠOM OBALE</w:t>
      </w:r>
    </w:p>
    <w:p w14:paraId="1D36C0CC" w14:textId="77777777" w:rsidR="00A816BB" w:rsidRPr="003D40FD"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1D36C0CD" w14:textId="77777777" w:rsidR="00A816BB" w:rsidRPr="003D40FD" w:rsidRDefault="00DC588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VRECKO Z FÓLIE – NAPLNENÉ PERO (1 MG)</w:t>
      </w:r>
    </w:p>
    <w:p w14:paraId="1D36C0CE" w14:textId="77777777" w:rsidR="00A816BB" w:rsidRPr="003D40FD" w:rsidRDefault="00A816BB" w:rsidP="00A816BB">
      <w:pPr>
        <w:spacing w:line="240" w:lineRule="auto"/>
        <w:rPr>
          <w:color w:val="000000" w:themeColor="text1"/>
        </w:rPr>
      </w:pPr>
    </w:p>
    <w:p w14:paraId="1D36C0CF" w14:textId="77777777" w:rsidR="00A816BB" w:rsidRPr="003D40FD" w:rsidRDefault="00A816BB" w:rsidP="00A816BB">
      <w:pPr>
        <w:spacing w:line="240" w:lineRule="auto"/>
        <w:rPr>
          <w:noProof/>
          <w:color w:val="000000" w:themeColor="text1"/>
          <w:szCs w:val="22"/>
        </w:rPr>
      </w:pPr>
    </w:p>
    <w:p w14:paraId="1D36C0D0" w14:textId="77777777" w:rsidR="00A816BB" w:rsidRPr="003D40FD" w:rsidRDefault="00DC5881" w:rsidP="00F23125">
      <w:pPr>
        <w:pStyle w:val="Style9"/>
        <w:numPr>
          <w:ilvl w:val="0"/>
          <w:numId w:val="25"/>
        </w:numPr>
        <w:ind w:left="567" w:hanging="567"/>
      </w:pPr>
      <w:r w:rsidRPr="003D40FD">
        <w:t>NÁZOV LIEKU</w:t>
      </w:r>
    </w:p>
    <w:p w14:paraId="1D36C0D1" w14:textId="77777777" w:rsidR="00A816BB" w:rsidRPr="003D40FD" w:rsidRDefault="00A816BB" w:rsidP="00A816BB">
      <w:pPr>
        <w:spacing w:line="240" w:lineRule="auto"/>
        <w:rPr>
          <w:noProof/>
          <w:color w:val="000000" w:themeColor="text1"/>
          <w:szCs w:val="22"/>
        </w:rPr>
      </w:pPr>
    </w:p>
    <w:p w14:paraId="1D36C0D2" w14:textId="77777777" w:rsidR="00A816BB" w:rsidRPr="003D40FD" w:rsidRDefault="00DC5881" w:rsidP="00A816BB">
      <w:pPr>
        <w:spacing w:line="240" w:lineRule="auto"/>
        <w:rPr>
          <w:noProof/>
          <w:color w:val="000000" w:themeColor="text1"/>
          <w:szCs w:val="22"/>
        </w:rPr>
      </w:pPr>
      <w:r w:rsidRPr="003D40FD">
        <w:rPr>
          <w:color w:val="000000" w:themeColor="text1"/>
          <w:szCs w:val="22"/>
        </w:rPr>
        <w:t>Ogluo 1 mg injekčný roztok v naplnenom pere</w:t>
      </w:r>
    </w:p>
    <w:p w14:paraId="1D36C0D3" w14:textId="77777777" w:rsidR="00A816BB" w:rsidRPr="003D40FD" w:rsidRDefault="00DC5881" w:rsidP="00A816BB">
      <w:pPr>
        <w:spacing w:line="240" w:lineRule="auto"/>
        <w:rPr>
          <w:b/>
          <w:color w:val="000000" w:themeColor="text1"/>
          <w:szCs w:val="22"/>
        </w:rPr>
      </w:pPr>
      <w:r w:rsidRPr="003D40FD">
        <w:rPr>
          <w:color w:val="000000" w:themeColor="text1"/>
          <w:szCs w:val="22"/>
        </w:rPr>
        <w:t>glukagón</w:t>
      </w:r>
    </w:p>
    <w:p w14:paraId="1D36C0D4" w14:textId="77777777" w:rsidR="00A816BB" w:rsidRPr="003D40FD" w:rsidRDefault="00A816BB" w:rsidP="00A816BB">
      <w:pPr>
        <w:spacing w:line="240" w:lineRule="auto"/>
        <w:rPr>
          <w:noProof/>
          <w:color w:val="000000" w:themeColor="text1"/>
          <w:szCs w:val="22"/>
        </w:rPr>
      </w:pPr>
    </w:p>
    <w:p w14:paraId="1D36C0D5" w14:textId="77777777" w:rsidR="00A816BB" w:rsidRPr="003D40FD" w:rsidRDefault="00A816BB" w:rsidP="00A816BB">
      <w:pPr>
        <w:spacing w:line="240" w:lineRule="auto"/>
        <w:rPr>
          <w:noProof/>
          <w:color w:val="000000" w:themeColor="text1"/>
          <w:szCs w:val="22"/>
        </w:rPr>
      </w:pPr>
    </w:p>
    <w:p w14:paraId="1D36C0D6" w14:textId="77777777" w:rsidR="00A816BB" w:rsidRPr="003D40FD" w:rsidRDefault="00DC5881" w:rsidP="00F23125">
      <w:pPr>
        <w:pStyle w:val="Style9"/>
      </w:pPr>
      <w:r w:rsidRPr="003D40FD">
        <w:t>LIEČIVO (LIEČIVÁ)</w:t>
      </w:r>
    </w:p>
    <w:p w14:paraId="1D36C0D7" w14:textId="77777777" w:rsidR="00A816BB" w:rsidRPr="003D40FD" w:rsidRDefault="00A816BB" w:rsidP="00A816BB">
      <w:pPr>
        <w:spacing w:line="240" w:lineRule="auto"/>
        <w:rPr>
          <w:noProof/>
          <w:color w:val="000000" w:themeColor="text1"/>
          <w:szCs w:val="22"/>
        </w:rPr>
      </w:pPr>
    </w:p>
    <w:p w14:paraId="1D36C0D8" w14:textId="77777777" w:rsidR="00A816BB" w:rsidRPr="003D40FD" w:rsidRDefault="00DC5881" w:rsidP="00A816BB">
      <w:pPr>
        <w:spacing w:line="240" w:lineRule="auto"/>
        <w:rPr>
          <w:noProof/>
          <w:color w:val="000000" w:themeColor="text1"/>
          <w:szCs w:val="22"/>
        </w:rPr>
      </w:pPr>
      <w:r w:rsidRPr="003D40FD">
        <w:rPr>
          <w:color w:val="000000" w:themeColor="text1"/>
          <w:szCs w:val="22"/>
        </w:rPr>
        <w:t>Každé naplnené pero obsahuje 1 mg glukagónu v 0,2 ml</w:t>
      </w:r>
    </w:p>
    <w:p w14:paraId="1D36C0D9" w14:textId="77777777" w:rsidR="00A816BB" w:rsidRPr="003D40FD" w:rsidRDefault="00A816BB" w:rsidP="00A816BB">
      <w:pPr>
        <w:spacing w:line="240" w:lineRule="auto"/>
        <w:rPr>
          <w:noProof/>
          <w:color w:val="000000" w:themeColor="text1"/>
          <w:szCs w:val="22"/>
        </w:rPr>
      </w:pPr>
    </w:p>
    <w:p w14:paraId="1D36C0DA" w14:textId="77777777" w:rsidR="00A816BB" w:rsidRPr="003D40FD" w:rsidRDefault="00A816BB" w:rsidP="00A816BB">
      <w:pPr>
        <w:spacing w:line="240" w:lineRule="auto"/>
        <w:rPr>
          <w:noProof/>
          <w:color w:val="000000" w:themeColor="text1"/>
          <w:szCs w:val="22"/>
        </w:rPr>
      </w:pPr>
    </w:p>
    <w:p w14:paraId="1D36C0DB" w14:textId="77777777" w:rsidR="00A816BB" w:rsidRPr="003D40FD" w:rsidRDefault="00DC5881" w:rsidP="00F23125">
      <w:pPr>
        <w:pStyle w:val="Style9"/>
      </w:pPr>
      <w:r w:rsidRPr="003D40FD">
        <w:t>ZOZNAM POMOCNÝCH LÁTOK</w:t>
      </w:r>
    </w:p>
    <w:p w14:paraId="1D36C0DC" w14:textId="77777777" w:rsidR="00A816BB" w:rsidRPr="003D40FD" w:rsidRDefault="00A816BB" w:rsidP="00A816BB">
      <w:pPr>
        <w:spacing w:line="240" w:lineRule="auto"/>
        <w:rPr>
          <w:noProof/>
          <w:color w:val="000000" w:themeColor="text1"/>
          <w:szCs w:val="22"/>
        </w:rPr>
      </w:pPr>
    </w:p>
    <w:p w14:paraId="1D36C0DD" w14:textId="77777777" w:rsidR="008A53EA" w:rsidRDefault="00DC5881" w:rsidP="00A816BB">
      <w:pPr>
        <w:spacing w:line="240" w:lineRule="auto"/>
        <w:rPr>
          <w:color w:val="000000" w:themeColor="text1"/>
          <w:szCs w:val="22"/>
        </w:rPr>
      </w:pPr>
      <w:r w:rsidRPr="003D40FD">
        <w:rPr>
          <w:color w:val="000000" w:themeColor="text1"/>
          <w:szCs w:val="22"/>
        </w:rPr>
        <w:t xml:space="preserve">Obsahuje tiež dihydrát trehalózy, dimetylsulfoxid (DMSO), kyselinu sírovú a vodu na injekcie. </w:t>
      </w:r>
    </w:p>
    <w:p w14:paraId="1D36C0DE" w14:textId="77777777" w:rsidR="00A816BB" w:rsidRPr="003D40FD" w:rsidRDefault="00DC5881" w:rsidP="00A816BB">
      <w:pPr>
        <w:spacing w:line="240" w:lineRule="auto"/>
        <w:rPr>
          <w:noProof/>
          <w:color w:val="000000" w:themeColor="text1"/>
          <w:szCs w:val="22"/>
        </w:rPr>
      </w:pPr>
      <w:r w:rsidRPr="003D40FD">
        <w:rPr>
          <w:color w:val="000000" w:themeColor="text1"/>
          <w:szCs w:val="22"/>
        </w:rPr>
        <w:t>Ďalšie informácie sú uvedené v písomnej informácii pre používateľa.</w:t>
      </w:r>
    </w:p>
    <w:p w14:paraId="1D36C0DF" w14:textId="77777777" w:rsidR="00A816BB" w:rsidRPr="003D40FD" w:rsidRDefault="00A816BB" w:rsidP="00A816BB">
      <w:pPr>
        <w:spacing w:line="240" w:lineRule="auto"/>
        <w:rPr>
          <w:noProof/>
          <w:color w:val="000000" w:themeColor="text1"/>
          <w:szCs w:val="22"/>
        </w:rPr>
      </w:pPr>
    </w:p>
    <w:p w14:paraId="1D36C0E0" w14:textId="77777777" w:rsidR="00A816BB" w:rsidRPr="003D40FD" w:rsidRDefault="00A816BB" w:rsidP="00A816BB">
      <w:pPr>
        <w:spacing w:line="240" w:lineRule="auto"/>
        <w:rPr>
          <w:noProof/>
          <w:color w:val="000000" w:themeColor="text1"/>
          <w:szCs w:val="22"/>
        </w:rPr>
      </w:pPr>
    </w:p>
    <w:p w14:paraId="1D36C0E1" w14:textId="77777777" w:rsidR="00A816BB" w:rsidRPr="003D40FD" w:rsidRDefault="00DC5881" w:rsidP="00F23125">
      <w:pPr>
        <w:pStyle w:val="Style9"/>
      </w:pPr>
      <w:r w:rsidRPr="003D40FD">
        <w:t>LIEKOVÁ FORMA A OBSAH</w:t>
      </w:r>
    </w:p>
    <w:p w14:paraId="1D36C0E2" w14:textId="77777777" w:rsidR="00A816BB" w:rsidRPr="003D40FD" w:rsidRDefault="00A816BB" w:rsidP="00A816BB">
      <w:pPr>
        <w:spacing w:line="240" w:lineRule="auto"/>
        <w:rPr>
          <w:noProof/>
          <w:color w:val="000000" w:themeColor="text1"/>
          <w:szCs w:val="22"/>
        </w:rPr>
      </w:pPr>
    </w:p>
    <w:p w14:paraId="1D36C0E3" w14:textId="77777777" w:rsidR="00A816BB" w:rsidRPr="003D40FD" w:rsidRDefault="00DC5881" w:rsidP="00A816BB">
      <w:pPr>
        <w:spacing w:line="240" w:lineRule="auto"/>
        <w:rPr>
          <w:noProof/>
          <w:color w:val="000000" w:themeColor="text1"/>
          <w:szCs w:val="22"/>
        </w:rPr>
      </w:pPr>
      <w:r w:rsidRPr="003D40FD">
        <w:rPr>
          <w:color w:val="000000" w:themeColor="text1"/>
          <w:szCs w:val="22"/>
          <w:highlight w:val="lightGray"/>
        </w:rPr>
        <w:t>Injekčný roztok</w:t>
      </w:r>
    </w:p>
    <w:p w14:paraId="1D36C0E4" w14:textId="77777777" w:rsidR="00A816BB" w:rsidRPr="003D40FD" w:rsidRDefault="00A816BB" w:rsidP="00A816BB">
      <w:pPr>
        <w:spacing w:line="240" w:lineRule="auto"/>
        <w:rPr>
          <w:noProof/>
          <w:color w:val="000000" w:themeColor="text1"/>
          <w:szCs w:val="22"/>
        </w:rPr>
      </w:pPr>
    </w:p>
    <w:p w14:paraId="1D36C0E5" w14:textId="77777777" w:rsidR="00A816BB" w:rsidRPr="003D40FD" w:rsidRDefault="00DC5881" w:rsidP="00A816BB">
      <w:pPr>
        <w:spacing w:line="240" w:lineRule="auto"/>
        <w:rPr>
          <w:noProof/>
          <w:color w:val="000000" w:themeColor="text1"/>
          <w:szCs w:val="22"/>
        </w:rPr>
      </w:pPr>
      <w:r w:rsidRPr="003D40FD">
        <w:rPr>
          <w:color w:val="000000" w:themeColor="text1"/>
          <w:szCs w:val="22"/>
        </w:rPr>
        <w:t>1 naplnené jednodávkové pero</w:t>
      </w:r>
    </w:p>
    <w:p w14:paraId="1D36C0E6" w14:textId="77777777" w:rsidR="00A816BB" w:rsidRPr="003D40FD" w:rsidRDefault="00DC5881" w:rsidP="00A816BB">
      <w:pPr>
        <w:spacing w:line="240" w:lineRule="auto"/>
        <w:rPr>
          <w:noProof/>
          <w:color w:val="000000" w:themeColor="text1"/>
          <w:szCs w:val="22"/>
        </w:rPr>
      </w:pPr>
      <w:r w:rsidRPr="002F70F1">
        <w:rPr>
          <w:noProof/>
          <w:color w:val="000000" w:themeColor="text1"/>
          <w:szCs w:val="22"/>
          <w:highlight w:val="lightGray"/>
        </w:rPr>
        <w:t xml:space="preserve">2 </w:t>
      </w:r>
      <w:r w:rsidRPr="002F70F1">
        <w:rPr>
          <w:color w:val="000000" w:themeColor="text1"/>
          <w:szCs w:val="22"/>
          <w:highlight w:val="lightGray"/>
        </w:rPr>
        <w:t>naplnené jednodávkové perá</w:t>
      </w:r>
    </w:p>
    <w:p w14:paraId="1D36C0E7" w14:textId="77777777" w:rsidR="00A816BB" w:rsidRDefault="00A816BB" w:rsidP="00A816BB">
      <w:pPr>
        <w:spacing w:line="240" w:lineRule="auto"/>
        <w:rPr>
          <w:noProof/>
          <w:color w:val="000000" w:themeColor="text1"/>
          <w:szCs w:val="22"/>
        </w:rPr>
      </w:pPr>
    </w:p>
    <w:p w14:paraId="1D36C0E8" w14:textId="77777777" w:rsidR="008A53EA" w:rsidRPr="003D40FD" w:rsidRDefault="008A53EA" w:rsidP="00A816BB">
      <w:pPr>
        <w:spacing w:line="240" w:lineRule="auto"/>
        <w:rPr>
          <w:noProof/>
          <w:color w:val="000000" w:themeColor="text1"/>
          <w:szCs w:val="22"/>
        </w:rPr>
      </w:pPr>
    </w:p>
    <w:p w14:paraId="1D36C0E9" w14:textId="77777777" w:rsidR="00A816BB" w:rsidRPr="003D40FD" w:rsidRDefault="00DC5881" w:rsidP="00F23125">
      <w:pPr>
        <w:pStyle w:val="Style9"/>
      </w:pPr>
      <w:r w:rsidRPr="003D40FD">
        <w:t>SPÔSOB A CESTA (CESTY) PODÁVANIA</w:t>
      </w:r>
    </w:p>
    <w:p w14:paraId="1D36C0EA" w14:textId="77777777" w:rsidR="00A816BB" w:rsidRPr="003D40FD" w:rsidRDefault="00A816BB" w:rsidP="00A816BB">
      <w:pPr>
        <w:spacing w:line="240" w:lineRule="auto"/>
        <w:rPr>
          <w:noProof/>
          <w:color w:val="000000" w:themeColor="text1"/>
          <w:szCs w:val="22"/>
        </w:rPr>
      </w:pPr>
    </w:p>
    <w:p w14:paraId="1D36C0EB" w14:textId="77777777" w:rsidR="00A816BB" w:rsidRPr="003D40FD" w:rsidRDefault="00A816BB" w:rsidP="00A816BB">
      <w:pPr>
        <w:spacing w:line="240" w:lineRule="auto"/>
        <w:rPr>
          <w:noProof/>
          <w:color w:val="000000" w:themeColor="text1"/>
          <w:szCs w:val="22"/>
        </w:rPr>
      </w:pPr>
    </w:p>
    <w:p w14:paraId="1D36C0EC" w14:textId="77777777" w:rsidR="00AA16B2" w:rsidRPr="003D40FD" w:rsidRDefault="00DC5881" w:rsidP="009B23D3">
      <w:pPr>
        <w:pStyle w:val="ListParagraph"/>
        <w:numPr>
          <w:ilvl w:val="0"/>
          <w:numId w:val="12"/>
        </w:numPr>
        <w:spacing w:line="240" w:lineRule="auto"/>
        <w:rPr>
          <w:noProof/>
          <w:color w:val="000000" w:themeColor="text1"/>
          <w:szCs w:val="22"/>
        </w:rPr>
      </w:pPr>
      <w:r w:rsidRPr="003D40FD">
        <w:rPr>
          <w:color w:val="000000" w:themeColor="text1"/>
          <w:szCs w:val="22"/>
        </w:rPr>
        <w:t>Príprava</w:t>
      </w:r>
    </w:p>
    <w:p w14:paraId="1D36C0ED" w14:textId="77777777" w:rsidR="00AA16B2" w:rsidRPr="003D40FD" w:rsidRDefault="00DC5881" w:rsidP="009B23D3">
      <w:pPr>
        <w:pStyle w:val="ListParagraph"/>
        <w:numPr>
          <w:ilvl w:val="1"/>
          <w:numId w:val="12"/>
        </w:numPr>
        <w:spacing w:line="240" w:lineRule="auto"/>
        <w:rPr>
          <w:noProof/>
          <w:color w:val="000000" w:themeColor="text1"/>
          <w:szCs w:val="22"/>
        </w:rPr>
      </w:pPr>
      <w:r w:rsidRPr="003D40FD">
        <w:rPr>
          <w:color w:val="000000" w:themeColor="text1"/>
          <w:szCs w:val="22"/>
        </w:rPr>
        <w:t>Otvorte vrecko odtrhnutím po bodkovanej čiare. Vyberte pero.</w:t>
      </w:r>
    </w:p>
    <w:p w14:paraId="1D36C0EE" w14:textId="77777777" w:rsidR="00AA16B2" w:rsidRPr="003D40FD" w:rsidRDefault="00AA16B2" w:rsidP="00AA16B2">
      <w:pPr>
        <w:spacing w:line="240" w:lineRule="auto"/>
        <w:ind w:left="1080"/>
        <w:rPr>
          <w:noProof/>
          <w:color w:val="000000" w:themeColor="text1"/>
          <w:szCs w:val="22"/>
        </w:rPr>
      </w:pPr>
    </w:p>
    <w:p w14:paraId="1D36C0EF" w14:textId="77777777" w:rsidR="00AA16B2" w:rsidRPr="003D40FD" w:rsidRDefault="00DC5881" w:rsidP="00AA16B2">
      <w:pPr>
        <w:spacing w:line="240" w:lineRule="auto"/>
        <w:ind w:left="108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691008" behindDoc="0" locked="0" layoutInCell="1" allowOverlap="1" wp14:anchorId="1D36C691" wp14:editId="1D36C692">
                <wp:simplePos x="0" y="0"/>
                <wp:positionH relativeFrom="column">
                  <wp:posOffset>556895</wp:posOffset>
                </wp:positionH>
                <wp:positionV relativeFrom="paragraph">
                  <wp:posOffset>13335</wp:posOffset>
                </wp:positionV>
                <wp:extent cx="845185" cy="1850644"/>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850644"/>
                        </a:xfrm>
                        <a:prstGeom prst="rect">
                          <a:avLst/>
                        </a:prstGeom>
                        <a:solidFill>
                          <a:srgbClr val="FFFFFF"/>
                        </a:solidFill>
                        <a:ln w="9525">
                          <a:noFill/>
                          <a:miter lim="800000"/>
                          <a:headEnd/>
                          <a:tailEnd/>
                        </a:ln>
                      </wps:spPr>
                      <wps:txbx>
                        <w:txbxContent>
                          <w:p w14:paraId="1D36C797" w14:textId="77777777" w:rsidR="00480FE4" w:rsidRPr="002F70F1" w:rsidRDefault="00DC5881" w:rsidP="00AA16B2">
                            <w:pPr>
                              <w:spacing w:line="240" w:lineRule="auto"/>
                              <w:rPr>
                                <w:sz w:val="16"/>
                                <w:szCs w:val="16"/>
                              </w:rPr>
                            </w:pPr>
                            <w:r w:rsidRPr="002F70F1">
                              <w:rPr>
                                <w:sz w:val="16"/>
                                <w:szCs w:val="16"/>
                                <w:highlight w:val="lightGray"/>
                              </w:rPr>
                              <w:t>Otvorte vrecko odtrhnutím po bodkovanej čiare. Vyberte pero</w:t>
                            </w:r>
                            <w:r w:rsidRPr="002F70F1">
                              <w:rPr>
                                <w:sz w:val="16"/>
                                <w:szCs w:val="16"/>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91" id="_x0000_s1043" type="#_x0000_t202" style="position:absolute;left:0;text-align:left;margin-left:43.85pt;margin-top:1.05pt;width:66.55pt;height:145.7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" stroked="f">
                <v:textbox style="mso-fit-shape-to-text:t" inset="0,0,0,0">
                  <w:txbxContent>
                    <w:p w14:paraId="1D36C797" w14:textId="77777777" w:rsidR="00480FE4" w:rsidRPr="002F70F1" w:rsidRDefault="00DC5881" w:rsidP="00AA16B2">
                      <w:pPr>
                        <w:spacing w:line="240" w:lineRule="auto"/>
                        <w:rPr>
                          <w:sz w:val="16"/>
                          <w:szCs w:val="16"/>
                        </w:rPr>
                      </w:pPr>
                      <w:r w:rsidRPr="002F70F1">
                        <w:rPr>
                          <w:sz w:val="16"/>
                          <w:szCs w:val="16"/>
                          <w:highlight w:val="lightGray"/>
                        </w:rPr>
                        <w:t>Otvorte vrecko odtrhnutím po bodkovanej čiare. Vyberte pero</w:t>
                      </w:r>
                      <w:r w:rsidRPr="002F70F1">
                        <w:rPr>
                          <w:sz w:val="16"/>
                          <w:szCs w:val="16"/>
                        </w:rPr>
                        <w:t>.</w:t>
                      </w:r>
                    </w:p>
                  </w:txbxContent>
                </v:textbox>
              </v:shape>
            </w:pict>
          </mc:Fallback>
        </mc:AlternateContent>
      </w:r>
      <w:r w:rsidRPr="003D40FD">
        <w:rPr>
          <w:noProof/>
          <w:color w:val="000000" w:themeColor="text1"/>
          <w:lang w:eastAsia="sk-SK"/>
        </w:rPr>
        <w:drawing>
          <wp:inline distT="0" distB="0" distL="0" distR="0" wp14:anchorId="1D36C693" wp14:editId="1D36C694">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8"/>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1D36C0F0" w14:textId="77777777" w:rsidR="00AA16B2" w:rsidRPr="003D40FD" w:rsidRDefault="00AA16B2" w:rsidP="00AA16B2">
      <w:pPr>
        <w:spacing w:line="240" w:lineRule="auto"/>
        <w:ind w:left="1440"/>
        <w:rPr>
          <w:noProof/>
          <w:color w:val="000000" w:themeColor="text1"/>
          <w:szCs w:val="22"/>
        </w:rPr>
      </w:pPr>
    </w:p>
    <w:p w14:paraId="1D36C0F1" w14:textId="77777777" w:rsidR="00AA16B2" w:rsidRPr="003D40FD" w:rsidRDefault="00DC5881" w:rsidP="009B23D3">
      <w:pPr>
        <w:pStyle w:val="ListParagraph"/>
        <w:numPr>
          <w:ilvl w:val="1"/>
          <w:numId w:val="12"/>
        </w:numPr>
        <w:spacing w:line="240" w:lineRule="auto"/>
        <w:rPr>
          <w:noProof/>
          <w:color w:val="000000" w:themeColor="text1"/>
          <w:szCs w:val="22"/>
        </w:rPr>
      </w:pPr>
      <w:r w:rsidRPr="003D40FD">
        <w:rPr>
          <w:color w:val="000000" w:themeColor="text1"/>
          <w:szCs w:val="22"/>
        </w:rPr>
        <w:t>Odstráňte červený uzáver.</w:t>
      </w:r>
    </w:p>
    <w:p w14:paraId="1D36C0F2" w14:textId="77777777" w:rsidR="00AA16B2" w:rsidRPr="003D40FD" w:rsidRDefault="00DC5881" w:rsidP="009B23D3">
      <w:pPr>
        <w:pStyle w:val="ListParagraph"/>
        <w:numPr>
          <w:ilvl w:val="1"/>
          <w:numId w:val="12"/>
        </w:numPr>
        <w:spacing w:line="240" w:lineRule="auto"/>
        <w:rPr>
          <w:noProof/>
          <w:szCs w:val="22"/>
        </w:rPr>
      </w:pPr>
      <w:r w:rsidRPr="003D40FD">
        <w:t>Vyberte miesto vpichu a odhaľte kožu.</w:t>
      </w:r>
    </w:p>
    <w:p w14:paraId="1D36C0F3"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695104" behindDoc="0" locked="0" layoutInCell="1" allowOverlap="1" wp14:anchorId="1D36C695" wp14:editId="1D36C696">
                <wp:simplePos x="0" y="0"/>
                <wp:positionH relativeFrom="column">
                  <wp:posOffset>1902460</wp:posOffset>
                </wp:positionH>
                <wp:positionV relativeFrom="paragraph">
                  <wp:posOffset>146381</wp:posOffset>
                </wp:positionV>
                <wp:extent cx="429895" cy="1845564"/>
                <wp:effectExtent l="0" t="0" r="8255"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5564"/>
                        </a:xfrm>
                        <a:prstGeom prst="rect">
                          <a:avLst/>
                        </a:prstGeom>
                        <a:solidFill>
                          <a:srgbClr val="FFFFFF"/>
                        </a:solidFill>
                        <a:ln w="9525">
                          <a:noFill/>
                          <a:miter lim="800000"/>
                          <a:headEnd/>
                          <a:tailEnd/>
                        </a:ln>
                      </wps:spPr>
                      <wps:txbx>
                        <w:txbxContent>
                          <w:p w14:paraId="1D36C798" w14:textId="77777777" w:rsidR="00480FE4" w:rsidRPr="002F70F1" w:rsidRDefault="00DC5881" w:rsidP="00AA16B2">
                            <w:pPr>
                              <w:spacing w:line="240" w:lineRule="auto"/>
                              <w:jc w:val="center"/>
                              <w:rPr>
                                <w:sz w:val="16"/>
                                <w:szCs w:val="16"/>
                              </w:rPr>
                            </w:pPr>
                            <w:r w:rsidRPr="002F70F1">
                              <w:rPr>
                                <w:sz w:val="16"/>
                                <w:szCs w:val="16"/>
                              </w:rPr>
                              <w:t>Pohľad spredu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95" id="Text Box 56" o:spid="_x0000_s1044" type="#_x0000_t202" style="position:absolute;left:0;text-align:left;margin-left:149.8pt;margin-top:11.55pt;width:33.85pt;height:145.3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" stroked="f">
                <v:textbox style="mso-fit-shape-to-text:t" inset="0,0,0,0">
                  <w:txbxContent>
                    <w:p w14:paraId="1D36C798" w14:textId="77777777" w:rsidR="00480FE4" w:rsidRPr="002F70F1" w:rsidRDefault="00DC5881" w:rsidP="00AA16B2">
                      <w:pPr>
                        <w:spacing w:line="240" w:lineRule="auto"/>
                        <w:jc w:val="center"/>
                        <w:rPr>
                          <w:sz w:val="16"/>
                          <w:szCs w:val="16"/>
                        </w:rPr>
                      </w:pPr>
                      <w:r w:rsidRPr="002F70F1">
                        <w:rPr>
                          <w:sz w:val="16"/>
                          <w:szCs w:val="16"/>
                        </w:rPr>
                        <w:t>Pohľad spredu</w:t>
                      </w:r>
                    </w:p>
                  </w:txbxContent>
                </v:textbox>
              </v:shape>
            </w:pict>
          </mc:Fallback>
        </mc:AlternateContent>
      </w:r>
      <w:r w:rsidR="00C04342" w:rsidRPr="003D40FD">
        <w:rPr>
          <w:noProof/>
          <w:color w:val="000000" w:themeColor="text1"/>
          <w:szCs w:val="22"/>
          <w:lang w:eastAsia="sk-SK"/>
        </w:rPr>
        <mc:AlternateContent>
          <mc:Choice Requires="wps">
            <w:drawing>
              <wp:anchor distT="45720" distB="45720" distL="114300" distR="114300" simplePos="0" relativeHeight="251701248" behindDoc="0" locked="0" layoutInCell="1" allowOverlap="1" wp14:anchorId="1D36C697" wp14:editId="1D36C698">
                <wp:simplePos x="0" y="0"/>
                <wp:positionH relativeFrom="column">
                  <wp:posOffset>1823720</wp:posOffset>
                </wp:positionH>
                <wp:positionV relativeFrom="paragraph">
                  <wp:posOffset>991870</wp:posOffset>
                </wp:positionV>
                <wp:extent cx="1447800" cy="1848104"/>
                <wp:effectExtent l="0" t="0" r="0" b="254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848104"/>
                        </a:xfrm>
                        <a:prstGeom prst="rect">
                          <a:avLst/>
                        </a:prstGeom>
                        <a:solidFill>
                          <a:srgbClr val="FFFFFF"/>
                        </a:solidFill>
                        <a:ln w="9525">
                          <a:noFill/>
                          <a:miter lim="800000"/>
                          <a:headEnd/>
                          <a:tailEnd/>
                        </a:ln>
                      </wps:spPr>
                      <wps:txbx>
                        <w:txbxContent>
                          <w:p w14:paraId="1D36C799" w14:textId="77777777" w:rsidR="00480FE4" w:rsidRPr="002F70F1" w:rsidRDefault="00DC5881" w:rsidP="00D51032">
                            <w:pPr>
                              <w:spacing w:line="240" w:lineRule="auto"/>
                              <w:jc w:val="center"/>
                              <w:rPr>
                                <w:sz w:val="16"/>
                                <w:szCs w:val="16"/>
                              </w:rPr>
                            </w:pPr>
                            <w:r w:rsidRPr="002F70F1">
                              <w:rPr>
                                <w:sz w:val="16"/>
                                <w:szCs w:val="16"/>
                              </w:rPr>
                              <w:t>Spodná časť brucha, vonkajšia strana stehna alebo vonkajšia strana nadlaktia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97" id="Text Box 54" o:spid="_x0000_s1045" type="#_x0000_t202" style="position:absolute;left:0;text-align:left;margin-left:143.6pt;margin-top:78.1pt;width:114pt;height:145.5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" stroked="f">
                <v:textbox style="mso-fit-shape-to-text:t" inset="0,0,0,0">
                  <w:txbxContent>
                    <w:p w14:paraId="1D36C799" w14:textId="77777777" w:rsidR="00480FE4" w:rsidRPr="002F70F1" w:rsidRDefault="00DC5881" w:rsidP="00D51032">
                      <w:pPr>
                        <w:spacing w:line="240" w:lineRule="auto"/>
                        <w:jc w:val="center"/>
                        <w:rPr>
                          <w:sz w:val="16"/>
                          <w:szCs w:val="16"/>
                        </w:rPr>
                      </w:pPr>
                      <w:r w:rsidRPr="002F70F1">
                        <w:rPr>
                          <w:sz w:val="16"/>
                          <w:szCs w:val="16"/>
                        </w:rPr>
                        <w:t>Spodná časť brucha, vonkajšia strana stehna alebo vonkajšia strana nadlaktia</w:t>
                      </w:r>
                    </w:p>
                  </w:txbxContent>
                </v:textbox>
              </v:shape>
            </w:pict>
          </mc:Fallback>
        </mc:AlternateContent>
      </w:r>
      <w:r w:rsidR="00C04342" w:rsidRPr="003D40FD">
        <w:rPr>
          <w:noProof/>
          <w:color w:val="000000" w:themeColor="text1"/>
          <w:szCs w:val="22"/>
          <w:lang w:eastAsia="sk-SK"/>
        </w:rPr>
        <mc:AlternateContent>
          <mc:Choice Requires="wps">
            <w:drawing>
              <wp:anchor distT="45720" distB="45720" distL="114300" distR="114300" simplePos="0" relativeHeight="251697152" behindDoc="0" locked="0" layoutInCell="1" allowOverlap="1" wp14:anchorId="1D36C699" wp14:editId="1D36C69A">
                <wp:simplePos x="0" y="0"/>
                <wp:positionH relativeFrom="margin">
                  <wp:posOffset>2680970</wp:posOffset>
                </wp:positionH>
                <wp:positionV relativeFrom="paragraph">
                  <wp:posOffset>163195</wp:posOffset>
                </wp:positionV>
                <wp:extent cx="429895" cy="250825"/>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0825"/>
                        </a:xfrm>
                        <a:prstGeom prst="rect">
                          <a:avLst/>
                        </a:prstGeom>
                        <a:solidFill>
                          <a:srgbClr val="FFFFFF"/>
                        </a:solidFill>
                        <a:ln w="9525">
                          <a:noFill/>
                          <a:miter lim="800000"/>
                          <a:headEnd/>
                          <a:tailEnd/>
                        </a:ln>
                      </wps:spPr>
                      <wps:txbx>
                        <w:txbxContent>
                          <w:p w14:paraId="1D36C79A" w14:textId="77777777" w:rsidR="00480FE4" w:rsidRPr="002F70F1" w:rsidRDefault="00DC5881" w:rsidP="00AA16B2">
                            <w:pPr>
                              <w:spacing w:line="240" w:lineRule="auto"/>
                              <w:jc w:val="center"/>
                              <w:rPr>
                                <w:sz w:val="16"/>
                                <w:szCs w:val="16"/>
                              </w:rPr>
                            </w:pPr>
                            <w:r w:rsidRPr="002F70F1">
                              <w:rPr>
                                <w:sz w:val="16"/>
                                <w:szCs w:val="16"/>
                              </w:rPr>
                              <w:t>Pohľad zozadu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99" id="Text Box 24" o:spid="_x0000_s1046" type="#_x0000_t202" style="position:absolute;left:0;text-align:left;margin-left:211.1pt;margin-top:12.85pt;width:33.85pt;height:19.7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" stroked="f">
                <v:textbox inset="0,0,0,0">
                  <w:txbxContent>
                    <w:p w14:paraId="1D36C79A" w14:textId="77777777" w:rsidR="00480FE4" w:rsidRPr="002F70F1" w:rsidRDefault="00DC5881" w:rsidP="00AA16B2">
                      <w:pPr>
                        <w:spacing w:line="240" w:lineRule="auto"/>
                        <w:jc w:val="center"/>
                        <w:rPr>
                          <w:sz w:val="16"/>
                          <w:szCs w:val="16"/>
                        </w:rPr>
                      </w:pPr>
                      <w:r w:rsidRPr="002F70F1">
                        <w:rPr>
                          <w:sz w:val="16"/>
                          <w:szCs w:val="16"/>
                        </w:rPr>
                        <w:t>Pohľad zozadu</w:t>
                      </w:r>
                    </w:p>
                  </w:txbxContent>
                </v:textbox>
                <w10:wrap anchorx="margin"/>
              </v:shape>
            </w:pict>
          </mc:Fallback>
        </mc:AlternateContent>
      </w:r>
      <w:r w:rsidR="00C04342" w:rsidRPr="003D40FD">
        <w:rPr>
          <w:noProof/>
          <w:color w:val="000000" w:themeColor="text1"/>
          <w:szCs w:val="22"/>
          <w:lang w:eastAsia="sk-SK"/>
        </w:rPr>
        <mc:AlternateContent>
          <mc:Choice Requires="wps">
            <w:drawing>
              <wp:anchor distT="45720" distB="45720" distL="114300" distR="114300" simplePos="0" relativeHeight="251693056" behindDoc="0" locked="0" layoutInCell="1" allowOverlap="1" wp14:anchorId="1D36C69B" wp14:editId="1D36C69C">
                <wp:simplePos x="0" y="0"/>
                <wp:positionH relativeFrom="column">
                  <wp:posOffset>766445</wp:posOffset>
                </wp:positionH>
                <wp:positionV relativeFrom="paragraph">
                  <wp:posOffset>77470</wp:posOffset>
                </wp:positionV>
                <wp:extent cx="548640" cy="390525"/>
                <wp:effectExtent l="0" t="0" r="3810"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90525"/>
                        </a:xfrm>
                        <a:prstGeom prst="rect">
                          <a:avLst/>
                        </a:prstGeom>
                        <a:solidFill>
                          <a:srgbClr val="FFFFFF"/>
                        </a:solidFill>
                        <a:ln w="9525">
                          <a:noFill/>
                          <a:miter lim="800000"/>
                          <a:headEnd/>
                          <a:tailEnd/>
                        </a:ln>
                      </wps:spPr>
                      <wps:txbx>
                        <w:txbxContent>
                          <w:p w14:paraId="1D36C79B" w14:textId="77777777" w:rsidR="00480FE4" w:rsidRPr="002F70F1" w:rsidRDefault="00DC5881" w:rsidP="00D51032">
                            <w:pPr>
                              <w:spacing w:line="240" w:lineRule="auto"/>
                              <w:rPr>
                                <w:sz w:val="16"/>
                                <w:szCs w:val="16"/>
                              </w:rPr>
                            </w:pPr>
                            <w:r w:rsidRPr="002F70F1">
                              <w:rPr>
                                <w:sz w:val="16"/>
                                <w:szCs w:val="16"/>
                                <w:highlight w:val="lightGray"/>
                              </w:rPr>
                              <w:t>Odstráňte červený uzáver</w:t>
                            </w:r>
                            <w:r w:rsidRPr="002F70F1">
                              <w:rPr>
                                <w:sz w:val="16"/>
                                <w:szCs w:val="16"/>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9B" id="Text Box 53" o:spid="_x0000_s1047" type="#_x0000_t202" style="position:absolute;left:0;text-align:left;margin-left:60.35pt;margin-top:6.1pt;width:43.2pt;height:30.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" stroked="f">
                <v:textbox inset="0,0,0,0">
                  <w:txbxContent>
                    <w:p w14:paraId="1D36C79B" w14:textId="77777777" w:rsidR="00480FE4" w:rsidRPr="002F70F1" w:rsidRDefault="00DC5881" w:rsidP="00D51032">
                      <w:pPr>
                        <w:spacing w:line="240" w:lineRule="auto"/>
                        <w:rPr>
                          <w:sz w:val="16"/>
                          <w:szCs w:val="16"/>
                        </w:rPr>
                      </w:pPr>
                      <w:r w:rsidRPr="002F70F1">
                        <w:rPr>
                          <w:sz w:val="16"/>
                          <w:szCs w:val="16"/>
                          <w:highlight w:val="lightGray"/>
                        </w:rPr>
                        <w:t>Odstráňte červený uzáver</w:t>
                      </w:r>
                      <w:r w:rsidRPr="002F70F1">
                        <w:rPr>
                          <w:sz w:val="16"/>
                          <w:szCs w:val="16"/>
                        </w:rPr>
                        <w:t>.</w:t>
                      </w:r>
                    </w:p>
                  </w:txbxContent>
                </v:textbox>
              </v:shape>
            </w:pict>
          </mc:Fallback>
        </mc:AlternateContent>
      </w:r>
      <w:r w:rsidR="000E2608" w:rsidRPr="003D40FD">
        <w:rPr>
          <w:noProof/>
          <w:color w:val="000000" w:themeColor="text1"/>
          <w:szCs w:val="22"/>
          <w:lang w:eastAsia="sk-SK"/>
        </w:rPr>
        <mc:AlternateContent>
          <mc:Choice Requires="wps">
            <w:drawing>
              <wp:anchor distT="45720" distB="45720" distL="114300" distR="114300" simplePos="0" relativeHeight="251699200" behindDoc="0" locked="0" layoutInCell="1" allowOverlap="1" wp14:anchorId="1D36C69D" wp14:editId="1D36C69E">
                <wp:simplePos x="0" y="0"/>
                <wp:positionH relativeFrom="column">
                  <wp:posOffset>1656875</wp:posOffset>
                </wp:positionH>
                <wp:positionV relativeFrom="paragraph">
                  <wp:posOffset>8024</wp:posOffset>
                </wp:positionV>
                <wp:extent cx="1692275" cy="140677"/>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40677"/>
                        </a:xfrm>
                        <a:prstGeom prst="rect">
                          <a:avLst/>
                        </a:prstGeom>
                        <a:solidFill>
                          <a:srgbClr val="FFFFFF"/>
                        </a:solidFill>
                        <a:ln w="9525">
                          <a:noFill/>
                          <a:miter lim="800000"/>
                          <a:headEnd/>
                          <a:tailEnd/>
                        </a:ln>
                      </wps:spPr>
                      <wps:txbx>
                        <w:txbxContent>
                          <w:p w14:paraId="1D36C79C" w14:textId="77777777" w:rsidR="00480FE4" w:rsidRPr="00CE0C38" w:rsidRDefault="00DC5881" w:rsidP="00AA16B2">
                            <w:pPr>
                              <w:spacing w:line="240" w:lineRule="auto"/>
                              <w:jc w:val="center"/>
                              <w:rPr>
                                <w:sz w:val="16"/>
                                <w:szCs w:val="16"/>
                              </w:rPr>
                            </w:pPr>
                            <w:r w:rsidRPr="002F70F1">
                              <w:rPr>
                                <w:sz w:val="16"/>
                                <w:szCs w:val="16"/>
                                <w:highlight w:val="lightGray"/>
                              </w:rPr>
                              <w:t>Vyberte miesto vpichu a odhaľte kožu.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9D" id="Text Box 55" o:spid="_x0000_s1048" type="#_x0000_t202" style="position:absolute;left:0;text-align:left;margin-left:130.45pt;margin-top:.65pt;width:133.25pt;height:11.1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" stroked="f">
                <v:textbox inset="0,0,0,0">
                  <w:txbxContent>
                    <w:p w14:paraId="1D36C79C" w14:textId="77777777" w:rsidR="00480FE4" w:rsidRPr="00CE0C38" w:rsidRDefault="00DC5881" w:rsidP="00AA16B2">
                      <w:pPr>
                        <w:spacing w:line="240" w:lineRule="auto"/>
                        <w:jc w:val="center"/>
                        <w:rPr>
                          <w:sz w:val="16"/>
                          <w:szCs w:val="16"/>
                        </w:rPr>
                      </w:pPr>
                      <w:r w:rsidRPr="002F70F1">
                        <w:rPr>
                          <w:sz w:val="16"/>
                          <w:szCs w:val="16"/>
                          <w:highlight w:val="lightGray"/>
                        </w:rPr>
                        <w:t>Vyberte miesto vpichu a odhaľte kožu.</w:t>
                      </w:r>
                    </w:p>
                  </w:txbxContent>
                </v:textbox>
              </v:shape>
            </w:pict>
          </mc:Fallback>
        </mc:AlternateContent>
      </w:r>
      <w:r w:rsidR="004B260A" w:rsidRPr="003D40FD">
        <w:rPr>
          <w:noProof/>
          <w:color w:val="000000" w:themeColor="text1"/>
          <w:lang w:eastAsia="sk-SK"/>
        </w:rPr>
        <w:drawing>
          <wp:inline distT="0" distB="0" distL="0" distR="0" wp14:anchorId="1D36C69F" wp14:editId="1D36C6A0">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9"/>
                    <a:stretch>
                      <a:fillRect/>
                    </a:stretch>
                  </pic:blipFill>
                  <pic:spPr>
                    <a:xfrm>
                      <a:off x="0" y="0"/>
                      <a:ext cx="724260" cy="1138913"/>
                    </a:xfrm>
                    <a:prstGeom prst="rect">
                      <a:avLst/>
                    </a:prstGeom>
                  </pic:spPr>
                </pic:pic>
              </a:graphicData>
            </a:graphic>
          </wp:inline>
        </w:drawing>
      </w:r>
      <w:r w:rsidR="004B260A" w:rsidRPr="003D40FD">
        <w:rPr>
          <w:color w:val="000000" w:themeColor="text1"/>
        </w:rPr>
        <w:t xml:space="preserve"> </w:t>
      </w:r>
      <w:r w:rsidR="004B260A" w:rsidRPr="003D40FD">
        <w:rPr>
          <w:noProof/>
          <w:lang w:eastAsia="sk-SK"/>
        </w:rPr>
        <w:drawing>
          <wp:inline distT="0" distB="0" distL="0" distR="0" wp14:anchorId="1D36C6A1" wp14:editId="1D36C6A2">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0"/>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1D36C0F4" w14:textId="77777777" w:rsidR="00C04342" w:rsidRPr="00CE0C38" w:rsidRDefault="00C04342" w:rsidP="002F70F1">
      <w:pPr>
        <w:pStyle w:val="ListParagraph"/>
        <w:spacing w:line="240" w:lineRule="auto"/>
        <w:rPr>
          <w:noProof/>
          <w:szCs w:val="22"/>
        </w:rPr>
      </w:pPr>
    </w:p>
    <w:p w14:paraId="1D36C0F5" w14:textId="77777777" w:rsidR="00AA16B2" w:rsidRPr="003D40FD" w:rsidRDefault="00DC5881" w:rsidP="009B23D3">
      <w:pPr>
        <w:pStyle w:val="ListParagraph"/>
        <w:numPr>
          <w:ilvl w:val="0"/>
          <w:numId w:val="12"/>
        </w:numPr>
        <w:spacing w:line="240" w:lineRule="auto"/>
        <w:rPr>
          <w:noProof/>
          <w:szCs w:val="22"/>
        </w:rPr>
      </w:pPr>
      <w:r w:rsidRPr="003D40FD">
        <w:t>Podanie injekcie</w:t>
      </w:r>
    </w:p>
    <w:p w14:paraId="1D36C0F6" w14:textId="77777777" w:rsidR="00AA16B2" w:rsidRPr="003D40FD" w:rsidRDefault="00DC5881" w:rsidP="009B23D3">
      <w:pPr>
        <w:pStyle w:val="ListParagraph"/>
        <w:numPr>
          <w:ilvl w:val="1"/>
          <w:numId w:val="12"/>
        </w:numPr>
        <w:spacing w:line="240" w:lineRule="auto"/>
        <w:rPr>
          <w:noProof/>
          <w:szCs w:val="22"/>
        </w:rPr>
      </w:pPr>
      <w:r w:rsidRPr="003D40FD">
        <w:t xml:space="preserve">Najprv </w:t>
      </w:r>
      <w:r w:rsidRPr="003D40FD">
        <w:rPr>
          <w:b/>
          <w:bCs/>
          <w:szCs w:val="22"/>
        </w:rPr>
        <w:t>zatlačte</w:t>
      </w:r>
      <w:r w:rsidRPr="003D40FD">
        <w:t xml:space="preserve"> do kože.</w:t>
      </w:r>
    </w:p>
    <w:p w14:paraId="1D36C0F7" w14:textId="77777777" w:rsidR="00AA16B2" w:rsidRPr="003D40FD" w:rsidRDefault="00DC5881" w:rsidP="009B23D3">
      <w:pPr>
        <w:pStyle w:val="ListParagraph"/>
        <w:numPr>
          <w:ilvl w:val="1"/>
          <w:numId w:val="12"/>
        </w:numPr>
        <w:spacing w:line="240" w:lineRule="auto"/>
        <w:rPr>
          <w:noProof/>
          <w:szCs w:val="22"/>
        </w:rPr>
      </w:pPr>
      <w:r w:rsidRPr="003D40FD">
        <w:rPr>
          <w:b/>
          <w:bCs/>
          <w:szCs w:val="22"/>
        </w:rPr>
        <w:t>Podržte</w:t>
      </w:r>
      <w:r w:rsidRPr="003D40FD">
        <w:t xml:space="preserve"> 5 sekúnd.</w:t>
      </w:r>
    </w:p>
    <w:p w14:paraId="1D36C0F8" w14:textId="77777777" w:rsidR="00AA16B2" w:rsidRPr="003D40FD" w:rsidRDefault="00DC5881" w:rsidP="009B23D3">
      <w:pPr>
        <w:pStyle w:val="ListParagraph"/>
        <w:numPr>
          <w:ilvl w:val="1"/>
          <w:numId w:val="12"/>
        </w:numPr>
        <w:spacing w:line="240" w:lineRule="auto"/>
        <w:rPr>
          <w:noProof/>
          <w:szCs w:val="22"/>
        </w:rPr>
      </w:pPr>
      <w:r w:rsidRPr="003D40FD">
        <w:rPr>
          <w:b/>
          <w:bCs/>
          <w:szCs w:val="22"/>
        </w:rPr>
        <w:t>Počkajte</w:t>
      </w:r>
      <w:r w:rsidRPr="003D40FD">
        <w:t>, kým sa okienko zafarbí na červeno.</w:t>
      </w:r>
    </w:p>
    <w:p w14:paraId="1D36C0F9" w14:textId="77777777" w:rsidR="00AA16B2" w:rsidRPr="003D40FD" w:rsidRDefault="00DC5881" w:rsidP="00AA16B2">
      <w:pPr>
        <w:pStyle w:val="ListParagraph"/>
        <w:spacing w:line="240" w:lineRule="auto"/>
        <w:ind w:left="1440"/>
        <w:rPr>
          <w:noProof/>
          <w:szCs w:val="22"/>
        </w:rPr>
      </w:pPr>
      <w:r w:rsidRPr="003D40FD">
        <w:rPr>
          <w:noProof/>
          <w:color w:val="000000" w:themeColor="text1"/>
          <w:lang w:eastAsia="sk-SK"/>
        </w:rPr>
        <mc:AlternateContent>
          <mc:Choice Requires="wps">
            <w:drawing>
              <wp:anchor distT="45720" distB="45720" distL="114300" distR="114300" simplePos="0" relativeHeight="251711488" behindDoc="0" locked="0" layoutInCell="1" allowOverlap="1" wp14:anchorId="1D36C6A3" wp14:editId="1D36C6A4">
                <wp:simplePos x="0" y="0"/>
                <wp:positionH relativeFrom="margin">
                  <wp:posOffset>2461894</wp:posOffset>
                </wp:positionH>
                <wp:positionV relativeFrom="paragraph">
                  <wp:posOffset>35560</wp:posOffset>
                </wp:positionV>
                <wp:extent cx="1171575" cy="361950"/>
                <wp:effectExtent l="0" t="0" r="952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61950"/>
                        </a:xfrm>
                        <a:prstGeom prst="rect">
                          <a:avLst/>
                        </a:prstGeom>
                        <a:solidFill>
                          <a:srgbClr val="FFFFFF"/>
                        </a:solidFill>
                        <a:ln w="9525">
                          <a:noFill/>
                          <a:miter lim="800000"/>
                          <a:headEnd/>
                          <a:tailEnd/>
                        </a:ln>
                      </wps:spPr>
                      <wps:txbx>
                        <w:txbxContent>
                          <w:p w14:paraId="1D36C79D" w14:textId="77777777" w:rsidR="00480FE4" w:rsidRPr="002F70F1" w:rsidRDefault="00DC5881" w:rsidP="00D51032">
                            <w:pPr>
                              <w:spacing w:line="240" w:lineRule="auto"/>
                              <w:jc w:val="center"/>
                              <w:rPr>
                                <w:sz w:val="16"/>
                                <w:szCs w:val="16"/>
                              </w:rPr>
                            </w:pPr>
                            <w:r w:rsidRPr="002F70F1">
                              <w:rPr>
                                <w:b/>
                                <w:bCs/>
                                <w:sz w:val="16"/>
                                <w:szCs w:val="16"/>
                                <w:highlight w:val="lightGray"/>
                              </w:rPr>
                              <w:t>Počkajte</w:t>
                            </w:r>
                            <w:r w:rsidRPr="002F70F1">
                              <w:rPr>
                                <w:sz w:val="16"/>
                                <w:szCs w:val="16"/>
                                <w:highlight w:val="lightGray"/>
                              </w:rPr>
                              <w:t>, kým sa okienko zafarbí na červeno</w:t>
                            </w:r>
                            <w:r w:rsidRPr="002F70F1">
                              <w:rPr>
                                <w:sz w:val="16"/>
                                <w:szCs w:val="16"/>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A3" id="Text Box 58" o:spid="_x0000_s1049" type="#_x0000_t202" style="position:absolute;left:0;text-align:left;margin-left:193.85pt;margin-top:2.8pt;width:92.25pt;height:28.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" stroked="f">
                <v:textbox inset="0,0,0,0">
                  <w:txbxContent>
                    <w:p w14:paraId="1D36C79D" w14:textId="77777777" w:rsidR="00480FE4" w:rsidRPr="002F70F1" w:rsidRDefault="00DC5881" w:rsidP="00D51032">
                      <w:pPr>
                        <w:spacing w:line="240" w:lineRule="auto"/>
                        <w:jc w:val="center"/>
                        <w:rPr>
                          <w:sz w:val="16"/>
                          <w:szCs w:val="16"/>
                        </w:rPr>
                      </w:pPr>
                      <w:r w:rsidRPr="002F70F1">
                        <w:rPr>
                          <w:b/>
                          <w:bCs/>
                          <w:sz w:val="16"/>
                          <w:szCs w:val="16"/>
                          <w:highlight w:val="lightGray"/>
                        </w:rPr>
                        <w:t>Počkajte</w:t>
                      </w:r>
                      <w:r w:rsidRPr="002F70F1">
                        <w:rPr>
                          <w:sz w:val="16"/>
                          <w:szCs w:val="16"/>
                          <w:highlight w:val="lightGray"/>
                        </w:rPr>
                        <w:t>, kým sa okienko zafarbí na červeno</w:t>
                      </w:r>
                      <w:r w:rsidRPr="002F70F1">
                        <w:rPr>
                          <w:sz w:val="16"/>
                          <w:szCs w:val="16"/>
                        </w:rPr>
                        <w:t>.</w:t>
                      </w:r>
                    </w:p>
                  </w:txbxContent>
                </v:textbox>
                <w10:wrap anchorx="margin"/>
              </v:shape>
            </w:pict>
          </mc:Fallback>
        </mc:AlternateContent>
      </w:r>
    </w:p>
    <w:p w14:paraId="1D36C0FA" w14:textId="77777777" w:rsidR="00AA16B2" w:rsidRPr="003D40FD" w:rsidRDefault="00DC5881" w:rsidP="00AA16B2">
      <w:pPr>
        <w:pStyle w:val="ListParagraph"/>
        <w:spacing w:line="240" w:lineRule="auto"/>
        <w:ind w:left="1440"/>
        <w:rPr>
          <w:noProof/>
          <w:color w:val="000000" w:themeColor="text1"/>
        </w:rPr>
      </w:pPr>
      <w:r w:rsidRPr="003D40FD">
        <w:rPr>
          <w:noProof/>
          <w:color w:val="000000" w:themeColor="text1"/>
          <w:lang w:eastAsia="sk-SK"/>
        </w:rPr>
        <mc:AlternateContent>
          <mc:Choice Requires="wps">
            <w:drawing>
              <wp:anchor distT="45720" distB="45720" distL="114300" distR="114300" simplePos="0" relativeHeight="251713536" behindDoc="0" locked="0" layoutInCell="1" allowOverlap="1" wp14:anchorId="1D36C6A5" wp14:editId="1D36C6A6">
                <wp:simplePos x="0" y="0"/>
                <wp:positionH relativeFrom="column">
                  <wp:posOffset>1223645</wp:posOffset>
                </wp:positionH>
                <wp:positionV relativeFrom="paragraph">
                  <wp:posOffset>932180</wp:posOffset>
                </wp:positionV>
                <wp:extent cx="1466850" cy="15240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1D36C79E" w14:textId="77777777" w:rsidR="00480FE4" w:rsidRPr="00CE0C38" w:rsidRDefault="00DC5881" w:rsidP="00AA16B2">
                            <w:pPr>
                              <w:spacing w:line="240" w:lineRule="auto"/>
                              <w:jc w:val="center"/>
                              <w:rPr>
                                <w:sz w:val="16"/>
                                <w:szCs w:val="16"/>
                              </w:rPr>
                            </w:pPr>
                            <w:r w:rsidRPr="002F70F1">
                              <w:rPr>
                                <w:sz w:val="16"/>
                                <w:szCs w:val="16"/>
                                <w:highlight w:val="lightGray"/>
                              </w:rPr>
                              <w:t>Vytiahnite pero z miesta vpichu.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A5" id="Text Box 57" o:spid="_x0000_s1050" type="#_x0000_t202" style="position:absolute;left:0;text-align:left;margin-left:96.35pt;margin-top:73.4pt;width:115.5pt;height:12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" stroked="f">
                <v:textbox inset="0,0,0,0">
                  <w:txbxContent>
                    <w:p w14:paraId="1D36C79E" w14:textId="77777777" w:rsidR="00480FE4" w:rsidRPr="00CE0C38" w:rsidRDefault="00DC5881" w:rsidP="00AA16B2">
                      <w:pPr>
                        <w:spacing w:line="240" w:lineRule="auto"/>
                        <w:jc w:val="center"/>
                        <w:rPr>
                          <w:sz w:val="16"/>
                          <w:szCs w:val="16"/>
                        </w:rPr>
                      </w:pPr>
                      <w:r w:rsidRPr="002F70F1">
                        <w:rPr>
                          <w:sz w:val="16"/>
                          <w:szCs w:val="16"/>
                          <w:highlight w:val="lightGray"/>
                        </w:rPr>
                        <w:t>Vytiahnite pero z miesta vpichu.</w:t>
                      </w:r>
                    </w:p>
                  </w:txbxContent>
                </v:textbox>
              </v:shape>
            </w:pict>
          </mc:Fallback>
        </mc:AlternateContent>
      </w:r>
      <w:r w:rsidR="00C04342" w:rsidRPr="003D40FD">
        <w:rPr>
          <w:noProof/>
          <w:color w:val="000000" w:themeColor="text1"/>
          <w:lang w:eastAsia="sk-SK"/>
        </w:rPr>
        <mc:AlternateContent>
          <mc:Choice Requires="wps">
            <w:drawing>
              <wp:anchor distT="45720" distB="45720" distL="114300" distR="114300" simplePos="0" relativeHeight="251707392" behindDoc="0" locked="0" layoutInCell="1" allowOverlap="1" wp14:anchorId="1D36C6A7" wp14:editId="1D36C6A8">
                <wp:simplePos x="0" y="0"/>
                <wp:positionH relativeFrom="margin">
                  <wp:posOffset>1566545</wp:posOffset>
                </wp:positionH>
                <wp:positionV relativeFrom="paragraph">
                  <wp:posOffset>808355</wp:posOffset>
                </wp:positionV>
                <wp:extent cx="1000125" cy="123825"/>
                <wp:effectExtent l="0" t="0" r="9525" b="952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23825"/>
                        </a:xfrm>
                        <a:prstGeom prst="rect">
                          <a:avLst/>
                        </a:prstGeom>
                        <a:solidFill>
                          <a:srgbClr val="FFFFFF"/>
                        </a:solidFill>
                        <a:ln w="9525">
                          <a:noFill/>
                          <a:miter lim="800000"/>
                          <a:headEnd/>
                          <a:tailEnd/>
                        </a:ln>
                      </wps:spPr>
                      <wps:txbx>
                        <w:txbxContent>
                          <w:p w14:paraId="1D36C79F" w14:textId="77777777" w:rsidR="00480FE4" w:rsidRPr="002F70F1" w:rsidRDefault="00DC5881" w:rsidP="00AA16B2">
                            <w:pPr>
                              <w:spacing w:line="240" w:lineRule="auto"/>
                              <w:jc w:val="center"/>
                              <w:rPr>
                                <w:b/>
                                <w:sz w:val="16"/>
                                <w:szCs w:val="16"/>
                              </w:rPr>
                            </w:pPr>
                            <w:r w:rsidRPr="002F70F1">
                              <w:rPr>
                                <w:b/>
                                <w:sz w:val="16"/>
                                <w:szCs w:val="16"/>
                                <w:highlight w:val="lightGray"/>
                              </w:rPr>
                              <w:t>Podržte 5 sekúnd</w:t>
                            </w:r>
                            <w:r w:rsidRPr="002F70F1">
                              <w:rPr>
                                <w:b/>
                                <w:sz w:val="16"/>
                                <w:szCs w:val="16"/>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A7" id="Text Box 59" o:spid="_x0000_s1051" type="#_x0000_t202" style="position:absolute;left:0;text-align:left;margin-left:123.35pt;margin-top:63.65pt;width:78.75pt;height:9.7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" stroked="f">
                <v:textbox inset="0,0,0,0">
                  <w:txbxContent>
                    <w:p w14:paraId="1D36C79F" w14:textId="77777777" w:rsidR="00480FE4" w:rsidRPr="002F70F1" w:rsidRDefault="00DC5881" w:rsidP="00AA16B2">
                      <w:pPr>
                        <w:spacing w:line="240" w:lineRule="auto"/>
                        <w:jc w:val="center"/>
                        <w:rPr>
                          <w:b/>
                          <w:sz w:val="16"/>
                          <w:szCs w:val="16"/>
                        </w:rPr>
                      </w:pPr>
                      <w:r w:rsidRPr="002F70F1">
                        <w:rPr>
                          <w:b/>
                          <w:sz w:val="16"/>
                          <w:szCs w:val="16"/>
                          <w:highlight w:val="lightGray"/>
                        </w:rPr>
                        <w:t>Podržte 5 sekúnd</w:t>
                      </w:r>
                      <w:r w:rsidRPr="002F70F1">
                        <w:rPr>
                          <w:b/>
                          <w:sz w:val="16"/>
                          <w:szCs w:val="16"/>
                        </w:rPr>
                        <w:t>.</w:t>
                      </w:r>
                    </w:p>
                  </w:txbxContent>
                </v:textbox>
                <w10:wrap anchorx="margin"/>
              </v:shape>
            </w:pict>
          </mc:Fallback>
        </mc:AlternateContent>
      </w:r>
      <w:r w:rsidR="00C04342" w:rsidRPr="003D40FD">
        <w:rPr>
          <w:noProof/>
          <w:color w:val="000000" w:themeColor="text1"/>
          <w:lang w:eastAsia="sk-SK"/>
        </w:rPr>
        <mc:AlternateContent>
          <mc:Choice Requires="wps">
            <w:drawing>
              <wp:anchor distT="45720" distB="45720" distL="114300" distR="114300" simplePos="0" relativeHeight="251705344" behindDoc="0" locked="0" layoutInCell="1" allowOverlap="1" wp14:anchorId="1D36C6A9" wp14:editId="1D36C6AA">
                <wp:simplePos x="0" y="0"/>
                <wp:positionH relativeFrom="column">
                  <wp:posOffset>1347470</wp:posOffset>
                </wp:positionH>
                <wp:positionV relativeFrom="paragraph">
                  <wp:posOffset>646430</wp:posOffset>
                </wp:positionV>
                <wp:extent cx="533400" cy="1143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14300"/>
                        </a:xfrm>
                        <a:prstGeom prst="rect">
                          <a:avLst/>
                        </a:prstGeom>
                        <a:solidFill>
                          <a:srgbClr val="FFFFFF"/>
                        </a:solidFill>
                        <a:ln w="9525">
                          <a:noFill/>
                          <a:miter lim="800000"/>
                          <a:headEnd/>
                          <a:tailEnd/>
                        </a:ln>
                      </wps:spPr>
                      <wps:txbx>
                        <w:txbxContent>
                          <w:p w14:paraId="1D36C7A0" w14:textId="77777777" w:rsidR="00480FE4" w:rsidRDefault="00DC5881" w:rsidP="00AA16B2">
                            <w:pPr>
                              <w:spacing w:line="240" w:lineRule="auto"/>
                              <w:jc w:val="center"/>
                              <w:rPr>
                                <w:sz w:val="12"/>
                              </w:rPr>
                            </w:pPr>
                            <w:r w:rsidRPr="002F70F1">
                              <w:rPr>
                                <w:sz w:val="16"/>
                                <w:szCs w:val="16"/>
                              </w:rPr>
                              <w:t>„Cvaknutie</w:t>
                            </w:r>
                            <w:r>
                              <w:rPr>
                                <w:sz w:val="12"/>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A9" id="Text Box 60" o:spid="_x0000_s1052" type="#_x0000_t202" style="position:absolute;left:0;text-align:left;margin-left:106.1pt;margin-top:50.9pt;width:42pt;height:9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" stroked="f">
                <v:textbox inset="0,0,0,0">
                  <w:txbxContent>
                    <w:p w14:paraId="1D36C7A0" w14:textId="77777777" w:rsidR="00480FE4" w:rsidRDefault="00DC5881" w:rsidP="00AA16B2">
                      <w:pPr>
                        <w:spacing w:line="240" w:lineRule="auto"/>
                        <w:jc w:val="center"/>
                        <w:rPr>
                          <w:sz w:val="12"/>
                        </w:rPr>
                      </w:pPr>
                      <w:r w:rsidRPr="002F70F1">
                        <w:rPr>
                          <w:sz w:val="16"/>
                          <w:szCs w:val="16"/>
                        </w:rPr>
                        <w:t>„Cvaknutie</w:t>
                      </w:r>
                      <w:r>
                        <w:rPr>
                          <w:sz w:val="12"/>
                        </w:rPr>
                        <w:t>“</w:t>
                      </w:r>
                    </w:p>
                  </w:txbxContent>
                </v:textbox>
              </v:shape>
            </w:pict>
          </mc:Fallback>
        </mc:AlternateContent>
      </w:r>
      <w:r w:rsidR="00C04342" w:rsidRPr="003D40FD">
        <w:rPr>
          <w:noProof/>
          <w:color w:val="000000" w:themeColor="text1"/>
          <w:lang w:eastAsia="sk-SK"/>
        </w:rPr>
        <mc:AlternateContent>
          <mc:Choice Requires="wps">
            <w:drawing>
              <wp:anchor distT="45720" distB="45720" distL="114300" distR="114300" simplePos="0" relativeHeight="251709440" behindDoc="0" locked="0" layoutInCell="1" allowOverlap="1" wp14:anchorId="1D36C6AB" wp14:editId="1D36C6AC">
                <wp:simplePos x="0" y="0"/>
                <wp:positionH relativeFrom="column">
                  <wp:posOffset>1785620</wp:posOffset>
                </wp:positionH>
                <wp:positionV relativeFrom="paragraph">
                  <wp:posOffset>8255</wp:posOffset>
                </wp:positionV>
                <wp:extent cx="590550" cy="257175"/>
                <wp:effectExtent l="0" t="0" r="0" b="952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7175"/>
                        </a:xfrm>
                        <a:prstGeom prst="rect">
                          <a:avLst/>
                        </a:prstGeom>
                        <a:solidFill>
                          <a:srgbClr val="FFFFFF"/>
                        </a:solidFill>
                        <a:ln w="9525">
                          <a:noFill/>
                          <a:miter lim="800000"/>
                          <a:headEnd/>
                          <a:tailEnd/>
                        </a:ln>
                      </wps:spPr>
                      <wps:txbx>
                        <w:txbxContent>
                          <w:p w14:paraId="1D36C7A1" w14:textId="77777777" w:rsidR="00480FE4" w:rsidRPr="005728C7" w:rsidRDefault="00DC5881" w:rsidP="00D51032">
                            <w:pPr>
                              <w:spacing w:line="240" w:lineRule="auto"/>
                              <w:jc w:val="center"/>
                              <w:rPr>
                                <w:sz w:val="12"/>
                              </w:rPr>
                            </w:pPr>
                            <w:r w:rsidRPr="002F70F1">
                              <w:rPr>
                                <w:b/>
                                <w:bCs/>
                                <w:sz w:val="16"/>
                                <w:szCs w:val="16"/>
                                <w:highlight w:val="lightGray"/>
                              </w:rPr>
                              <w:t>Podržte</w:t>
                            </w:r>
                            <w:r w:rsidRPr="002F70F1">
                              <w:rPr>
                                <w:sz w:val="16"/>
                                <w:szCs w:val="16"/>
                                <w:highlight w:val="lightGray"/>
                              </w:rPr>
                              <w:t xml:space="preserve"> 5 sekúnd</w:t>
                            </w:r>
                            <w:r w:rsidRPr="005728C7">
                              <w:rPr>
                                <w:sz w:val="12"/>
                                <w:szCs w:val="14"/>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AB" id="Text Box 61" o:spid="_x0000_s1053" type="#_x0000_t202" style="position:absolute;left:0;text-align:left;margin-left:140.6pt;margin-top:.65pt;width:46.5pt;height:20.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" stroked="f">
                <v:textbox inset="0,0,0,0">
                  <w:txbxContent>
                    <w:p w14:paraId="1D36C7A1" w14:textId="77777777" w:rsidR="00480FE4" w:rsidRPr="005728C7" w:rsidRDefault="00DC5881" w:rsidP="00D51032">
                      <w:pPr>
                        <w:spacing w:line="240" w:lineRule="auto"/>
                        <w:jc w:val="center"/>
                        <w:rPr>
                          <w:sz w:val="12"/>
                        </w:rPr>
                      </w:pPr>
                      <w:r w:rsidRPr="002F70F1">
                        <w:rPr>
                          <w:b/>
                          <w:bCs/>
                          <w:sz w:val="16"/>
                          <w:szCs w:val="16"/>
                          <w:highlight w:val="lightGray"/>
                        </w:rPr>
                        <w:t>Podržte</w:t>
                      </w:r>
                      <w:r w:rsidRPr="002F70F1">
                        <w:rPr>
                          <w:sz w:val="16"/>
                          <w:szCs w:val="16"/>
                          <w:highlight w:val="lightGray"/>
                        </w:rPr>
                        <w:t xml:space="preserve"> 5 sekúnd</w:t>
                      </w:r>
                      <w:r w:rsidRPr="005728C7">
                        <w:rPr>
                          <w:sz w:val="12"/>
                          <w:szCs w:val="14"/>
                        </w:rPr>
                        <w:t>.</w:t>
                      </w:r>
                    </w:p>
                  </w:txbxContent>
                </v:textbox>
              </v:shape>
            </w:pict>
          </mc:Fallback>
        </mc:AlternateContent>
      </w:r>
      <w:r w:rsidR="00C04342" w:rsidRPr="003D40FD">
        <w:rPr>
          <w:noProof/>
          <w:color w:val="000000" w:themeColor="text1"/>
          <w:lang w:eastAsia="sk-SK"/>
        </w:rPr>
        <mc:AlternateContent>
          <mc:Choice Requires="wps">
            <w:drawing>
              <wp:anchor distT="45720" distB="45720" distL="114300" distR="114300" simplePos="0" relativeHeight="251703296" behindDoc="0" locked="0" layoutInCell="1" allowOverlap="1" wp14:anchorId="1D36C6AD" wp14:editId="1D36C6AE">
                <wp:simplePos x="0" y="0"/>
                <wp:positionH relativeFrom="column">
                  <wp:posOffset>814070</wp:posOffset>
                </wp:positionH>
                <wp:positionV relativeFrom="paragraph">
                  <wp:posOffset>8255</wp:posOffset>
                </wp:positionV>
                <wp:extent cx="726440" cy="1845564"/>
                <wp:effectExtent l="0" t="0" r="0" b="508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1845564"/>
                        </a:xfrm>
                        <a:prstGeom prst="rect">
                          <a:avLst/>
                        </a:prstGeom>
                        <a:solidFill>
                          <a:srgbClr val="FFFFFF"/>
                        </a:solidFill>
                        <a:ln w="9525">
                          <a:noFill/>
                          <a:miter lim="800000"/>
                          <a:headEnd/>
                          <a:tailEnd/>
                        </a:ln>
                      </wps:spPr>
                      <wps:txbx>
                        <w:txbxContent>
                          <w:p w14:paraId="1D36C7A2" w14:textId="77777777" w:rsidR="00480FE4" w:rsidRPr="00CE0C38" w:rsidRDefault="00DC5881" w:rsidP="00D51032">
                            <w:pPr>
                              <w:spacing w:line="240" w:lineRule="auto"/>
                              <w:jc w:val="center"/>
                              <w:rPr>
                                <w:sz w:val="16"/>
                                <w:szCs w:val="16"/>
                              </w:rPr>
                            </w:pPr>
                            <w:r w:rsidRPr="002F70F1">
                              <w:rPr>
                                <w:sz w:val="16"/>
                                <w:szCs w:val="16"/>
                                <w:highlight w:val="lightGray"/>
                              </w:rPr>
                              <w:t xml:space="preserve">Najprv </w:t>
                            </w:r>
                            <w:r w:rsidRPr="002F70F1">
                              <w:rPr>
                                <w:b/>
                                <w:bCs/>
                                <w:sz w:val="16"/>
                                <w:szCs w:val="16"/>
                                <w:highlight w:val="lightGray"/>
                              </w:rPr>
                              <w:t>zatlačte</w:t>
                            </w:r>
                            <w:r w:rsidRPr="002F70F1">
                              <w:rPr>
                                <w:sz w:val="16"/>
                                <w:szCs w:val="16"/>
                                <w:highlight w:val="lightGray"/>
                              </w:rPr>
                              <w:t xml:space="preserve"> pero do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AD" id="Text Box 2099501633" o:spid="_x0000_s1054" type="#_x0000_t202" style="position:absolute;left:0;text-align:left;margin-left:64.1pt;margin-top:.65pt;width:57.2pt;height:145.3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" stroked="f">
                <v:textbox style="mso-fit-shape-to-text:t" inset="0,0,0,0">
                  <w:txbxContent>
                    <w:p w14:paraId="1D36C7A2" w14:textId="77777777" w:rsidR="00480FE4" w:rsidRPr="00CE0C38" w:rsidRDefault="00DC5881" w:rsidP="00D51032">
                      <w:pPr>
                        <w:spacing w:line="240" w:lineRule="auto"/>
                        <w:jc w:val="center"/>
                        <w:rPr>
                          <w:sz w:val="16"/>
                          <w:szCs w:val="16"/>
                        </w:rPr>
                      </w:pPr>
                      <w:r w:rsidRPr="002F70F1">
                        <w:rPr>
                          <w:sz w:val="16"/>
                          <w:szCs w:val="16"/>
                          <w:highlight w:val="lightGray"/>
                        </w:rPr>
                        <w:t xml:space="preserve">Najprv </w:t>
                      </w:r>
                      <w:r w:rsidRPr="002F70F1">
                        <w:rPr>
                          <w:b/>
                          <w:bCs/>
                          <w:sz w:val="16"/>
                          <w:szCs w:val="16"/>
                          <w:highlight w:val="lightGray"/>
                        </w:rPr>
                        <w:t>zatlačte</w:t>
                      </w:r>
                      <w:r w:rsidRPr="002F70F1">
                        <w:rPr>
                          <w:sz w:val="16"/>
                          <w:szCs w:val="16"/>
                          <w:highlight w:val="lightGray"/>
                        </w:rPr>
                        <w:t xml:space="preserve"> pero do kože.</w:t>
                      </w:r>
                    </w:p>
                  </w:txbxContent>
                </v:textbox>
              </v:shape>
            </w:pict>
          </mc:Fallback>
        </mc:AlternateContent>
      </w:r>
      <w:r w:rsidR="004B260A" w:rsidRPr="003D40FD">
        <w:rPr>
          <w:color w:val="000000" w:themeColor="text1"/>
        </w:rPr>
        <w:t xml:space="preserve"> </w:t>
      </w:r>
      <w:r w:rsidR="004B260A" w:rsidRPr="003D40FD">
        <w:rPr>
          <w:noProof/>
          <w:lang w:eastAsia="sk-SK"/>
        </w:rPr>
        <w:drawing>
          <wp:inline distT="0" distB="0" distL="0" distR="0" wp14:anchorId="1D36C6AF" wp14:editId="1D36C6B0">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1"/>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1D36C0FB" w14:textId="77777777" w:rsidR="00D11F00" w:rsidRPr="00CE0C38" w:rsidRDefault="00D11F00" w:rsidP="002F70F1">
      <w:pPr>
        <w:spacing w:line="240" w:lineRule="auto"/>
        <w:rPr>
          <w:noProof/>
          <w:szCs w:val="22"/>
        </w:rPr>
      </w:pPr>
    </w:p>
    <w:p w14:paraId="1D36C0FC" w14:textId="77777777" w:rsidR="00AA16B2" w:rsidRPr="003D40FD" w:rsidRDefault="00DC5881" w:rsidP="009B23D3">
      <w:pPr>
        <w:pStyle w:val="ListParagraph"/>
        <w:numPr>
          <w:ilvl w:val="1"/>
          <w:numId w:val="12"/>
        </w:numPr>
        <w:spacing w:line="240" w:lineRule="auto"/>
        <w:rPr>
          <w:noProof/>
          <w:szCs w:val="22"/>
        </w:rPr>
      </w:pPr>
      <w:r w:rsidRPr="003D40FD">
        <w:rPr>
          <w:b/>
          <w:bCs/>
          <w:szCs w:val="22"/>
        </w:rPr>
        <w:t xml:space="preserve"> </w:t>
      </w:r>
      <w:r w:rsidRPr="003D40FD">
        <w:t>Vytiahnite pero z miesta vpichu.</w:t>
      </w:r>
    </w:p>
    <w:p w14:paraId="1D36C0FD" w14:textId="77777777" w:rsidR="00AA16B2" w:rsidRPr="003D40FD" w:rsidRDefault="00AA16B2" w:rsidP="00AA16B2">
      <w:pPr>
        <w:pStyle w:val="ListParagraph"/>
        <w:spacing w:line="240" w:lineRule="auto"/>
        <w:ind w:left="1440"/>
        <w:rPr>
          <w:noProof/>
          <w:szCs w:val="22"/>
        </w:rPr>
      </w:pPr>
    </w:p>
    <w:p w14:paraId="1D36C0FE" w14:textId="77777777" w:rsidR="00AA16B2" w:rsidRPr="003D40FD" w:rsidRDefault="00DC5881" w:rsidP="009B23D3">
      <w:pPr>
        <w:pStyle w:val="ListParagraph"/>
        <w:numPr>
          <w:ilvl w:val="0"/>
          <w:numId w:val="12"/>
        </w:numPr>
        <w:spacing w:line="240" w:lineRule="auto"/>
        <w:rPr>
          <w:noProof/>
          <w:szCs w:val="22"/>
        </w:rPr>
      </w:pPr>
      <w:r w:rsidRPr="003D40FD">
        <w:t>Pomoc</w:t>
      </w:r>
    </w:p>
    <w:p w14:paraId="1D36C0FF" w14:textId="77777777" w:rsidR="00AA16B2" w:rsidRPr="003D40FD" w:rsidRDefault="00DC5881" w:rsidP="009B23D3">
      <w:pPr>
        <w:pStyle w:val="ListParagraph"/>
        <w:numPr>
          <w:ilvl w:val="1"/>
          <w:numId w:val="12"/>
        </w:numPr>
        <w:spacing w:line="240" w:lineRule="auto"/>
        <w:rPr>
          <w:noProof/>
          <w:szCs w:val="22"/>
        </w:rPr>
      </w:pPr>
      <w:r w:rsidRPr="003D40FD">
        <w:t>Otočte pacienta na bok.</w:t>
      </w:r>
    </w:p>
    <w:p w14:paraId="1D36C100" w14:textId="77777777" w:rsidR="00AA16B2" w:rsidRPr="003D40FD" w:rsidRDefault="00DC5881" w:rsidP="009B23D3">
      <w:pPr>
        <w:pStyle w:val="ListParagraph"/>
        <w:numPr>
          <w:ilvl w:val="1"/>
          <w:numId w:val="12"/>
        </w:numPr>
        <w:spacing w:line="240" w:lineRule="auto"/>
        <w:rPr>
          <w:noProof/>
          <w:szCs w:val="22"/>
        </w:rPr>
      </w:pPr>
      <w:r w:rsidRPr="003D40FD">
        <w:t>Zavolajte rýchlu zdravotnú pomoc.</w:t>
      </w:r>
    </w:p>
    <w:p w14:paraId="1D36C101" w14:textId="77777777" w:rsidR="00AA16B2" w:rsidRPr="003D40FD" w:rsidRDefault="00AA16B2" w:rsidP="00AA16B2">
      <w:pPr>
        <w:pStyle w:val="ListParagraph"/>
        <w:spacing w:line="240" w:lineRule="auto"/>
        <w:ind w:left="1440"/>
        <w:rPr>
          <w:noProof/>
          <w:color w:val="000000" w:themeColor="text1"/>
          <w:szCs w:val="22"/>
        </w:rPr>
      </w:pPr>
    </w:p>
    <w:p w14:paraId="1D36C102"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lang w:eastAsia="sk-SK"/>
        </w:rPr>
        <mc:AlternateContent>
          <mc:Choice Requires="wps">
            <w:drawing>
              <wp:anchor distT="45720" distB="45720" distL="114300" distR="114300" simplePos="0" relativeHeight="251715584" behindDoc="0" locked="0" layoutInCell="1" allowOverlap="1" wp14:anchorId="1D36C6B1" wp14:editId="1D36C6B2">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1D36C7A3" w14:textId="77777777" w:rsidR="00480FE4" w:rsidRPr="00CE0C38" w:rsidRDefault="00DC5881" w:rsidP="00AA16B2">
                            <w:pPr>
                              <w:spacing w:line="240" w:lineRule="auto"/>
                              <w:rPr>
                                <w:sz w:val="16"/>
                                <w:szCs w:val="16"/>
                              </w:rPr>
                            </w:pPr>
                            <w:r w:rsidRPr="002F70F1">
                              <w:rPr>
                                <w:sz w:val="16"/>
                                <w:szCs w:val="16"/>
                                <w:highlight w:val="lightGray"/>
                              </w:rPr>
                              <w:t>Otočte pacienta na bok. Zavolajte rýchlu zdravotnú pomoc.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B1" id="Text Box 2099501634" o:spid="_x0000_s1055" type="#_x0000_t202" style="position:absolute;left:0;text-align:left;margin-left:71.65pt;margin-top:1.65pt;width:70.95pt;height:145.05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1D36C7A3" w14:textId="77777777" w:rsidR="00480FE4" w:rsidRPr="00CE0C38" w:rsidRDefault="00DC5881" w:rsidP="00AA16B2">
                      <w:pPr>
                        <w:spacing w:line="240" w:lineRule="auto"/>
                        <w:rPr>
                          <w:sz w:val="16"/>
                          <w:szCs w:val="16"/>
                        </w:rPr>
                      </w:pPr>
                      <w:r w:rsidRPr="002F70F1">
                        <w:rPr>
                          <w:sz w:val="16"/>
                          <w:szCs w:val="16"/>
                          <w:highlight w:val="lightGray"/>
                        </w:rPr>
                        <w:t>Otočte pacienta na bok. Zavolajte rýchlu zdravotnú pomoc.</w:t>
                      </w:r>
                    </w:p>
                  </w:txbxContent>
                </v:textbox>
                <w10:wrap anchorx="margin"/>
              </v:shape>
            </w:pict>
          </mc:Fallback>
        </mc:AlternateContent>
      </w:r>
      <w:r w:rsidRPr="003D40FD">
        <w:rPr>
          <w:noProof/>
          <w:color w:val="000000" w:themeColor="text1"/>
          <w:lang w:eastAsia="sk-SK"/>
        </w:rPr>
        <w:drawing>
          <wp:inline distT="0" distB="0" distL="0" distR="0" wp14:anchorId="1D36C6B3" wp14:editId="1D36C6B4">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4"/>
                    <a:stretch>
                      <a:fillRect/>
                    </a:stretch>
                  </pic:blipFill>
                  <pic:spPr>
                    <a:xfrm>
                      <a:off x="0" y="0"/>
                      <a:ext cx="992637" cy="1064642"/>
                    </a:xfrm>
                    <a:prstGeom prst="rect">
                      <a:avLst/>
                    </a:prstGeom>
                  </pic:spPr>
                </pic:pic>
              </a:graphicData>
            </a:graphic>
          </wp:inline>
        </w:drawing>
      </w:r>
    </w:p>
    <w:p w14:paraId="1D36C103" w14:textId="77777777" w:rsidR="00AA16B2" w:rsidRPr="003D40FD" w:rsidRDefault="00DC5881" w:rsidP="009B23D3">
      <w:pPr>
        <w:pStyle w:val="ListParagraph"/>
        <w:numPr>
          <w:ilvl w:val="1"/>
          <w:numId w:val="9"/>
        </w:numPr>
        <w:spacing w:line="240" w:lineRule="auto"/>
        <w:ind w:left="1080"/>
        <w:rPr>
          <w:noProof/>
          <w:color w:val="000000" w:themeColor="text1"/>
          <w:szCs w:val="22"/>
        </w:rPr>
      </w:pPr>
      <w:r w:rsidRPr="003D40FD">
        <w:t>Po podaní injekcie sa žltý chránič ihly zaistí nad ihlou.</w:t>
      </w:r>
    </w:p>
    <w:p w14:paraId="1D36C104" w14:textId="77777777" w:rsidR="00AA16B2" w:rsidRPr="003D40FD" w:rsidRDefault="00AA16B2" w:rsidP="00AA16B2">
      <w:pPr>
        <w:pStyle w:val="ListParagraph"/>
        <w:spacing w:line="240" w:lineRule="auto"/>
        <w:ind w:left="1080"/>
        <w:rPr>
          <w:noProof/>
          <w:color w:val="000000" w:themeColor="text1"/>
          <w:szCs w:val="22"/>
        </w:rPr>
      </w:pPr>
    </w:p>
    <w:p w14:paraId="1D36C105" w14:textId="77777777" w:rsidR="00AA16B2" w:rsidRPr="003D40FD" w:rsidRDefault="00DC5881" w:rsidP="00AA16B2">
      <w:pPr>
        <w:pStyle w:val="ListParagraph"/>
        <w:spacing w:line="240" w:lineRule="auto"/>
        <w:ind w:left="1080"/>
        <w:rPr>
          <w:noProof/>
          <w:color w:val="000000" w:themeColor="text1"/>
        </w:rPr>
      </w:pPr>
      <w:r w:rsidRPr="003D40FD">
        <w:rPr>
          <w:noProof/>
          <w:color w:val="000000" w:themeColor="text1"/>
          <w:lang w:eastAsia="sk-SK"/>
        </w:rPr>
        <mc:AlternateContent>
          <mc:Choice Requires="wps">
            <w:drawing>
              <wp:anchor distT="45720" distB="45720" distL="114300" distR="114300" simplePos="0" relativeHeight="251721728" behindDoc="0" locked="0" layoutInCell="1" allowOverlap="1" wp14:anchorId="1D36C6B5" wp14:editId="1D36C6B6">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1D36C7A4" w14:textId="77777777" w:rsidR="00480FE4" w:rsidRDefault="00DC5881"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1D36C7A5" w14:textId="77777777" w:rsidR="00480FE4" w:rsidRPr="00B75431" w:rsidRDefault="00DC5881" w:rsidP="00AA16B2">
                            <w:pPr>
                              <w:tabs>
                                <w:tab w:val="clear" w:pos="567"/>
                                <w:tab w:val="left" w:pos="513"/>
                              </w:tabs>
                              <w:spacing w:line="240" w:lineRule="auto"/>
                              <w:rPr>
                                <w:b/>
                                <w:bCs/>
                                <w:color w:val="002060"/>
                                <w:sz w:val="13"/>
                                <w:szCs w:val="13"/>
                              </w:rPr>
                            </w:pPr>
                            <w:r>
                              <w:rPr>
                                <w:b/>
                                <w:bCs/>
                                <w:color w:val="002060"/>
                                <w:sz w:val="13"/>
                                <w:szCs w:val="13"/>
                              </w:rPr>
                              <w:t>injekcia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B5" id="Text Box 2099501645" o:spid="_x0000_s1056" type="#_x0000_t202" style="position:absolute;left:0;text-align:left;margin-left:327.7pt;margin-top:8pt;width:26.3pt;height:145.7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1D36C7A4" w14:textId="77777777" w:rsidR="00480FE4" w:rsidRDefault="00DC5881"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1D36C7A5" w14:textId="77777777" w:rsidR="00480FE4" w:rsidRPr="00B75431" w:rsidRDefault="00DC5881" w:rsidP="00AA16B2">
                      <w:pPr>
                        <w:tabs>
                          <w:tab w:val="clear" w:pos="567"/>
                          <w:tab w:val="left" w:pos="513"/>
                        </w:tabs>
                        <w:spacing w:line="240" w:lineRule="auto"/>
                        <w:rPr>
                          <w:b/>
                          <w:bCs/>
                          <w:color w:val="002060"/>
                          <w:sz w:val="13"/>
                          <w:szCs w:val="13"/>
                        </w:rPr>
                      </w:pPr>
                      <w:r>
                        <w:rPr>
                          <w:b/>
                          <w:bCs/>
                          <w:color w:val="002060"/>
                          <w:sz w:val="13"/>
                          <w:szCs w:val="13"/>
                        </w:rPr>
                        <w:t>injekcia</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723776" behindDoc="0" locked="0" layoutInCell="1" allowOverlap="1" wp14:anchorId="1D36C6B7" wp14:editId="1D36C6B8">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1D36C7A6" w14:textId="77777777" w:rsidR="00480FE4" w:rsidRDefault="00DC5881"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B7" id="Text Box 2099501646" o:spid="_x0000_s1057" type="#_x0000_t202" style="position:absolute;left:0;text-align:left;margin-left:354.55pt;margin-top:8.7pt;width:20.95pt;height:145.45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1D36C7A6" w14:textId="77777777" w:rsidR="00480FE4" w:rsidRDefault="00DC5881"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717632" behindDoc="0" locked="0" layoutInCell="1" allowOverlap="1" wp14:anchorId="1D36C6B9" wp14:editId="1D36C6BA">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1D36C7A7" w14:textId="77777777" w:rsidR="00480FE4" w:rsidRDefault="00DC5881" w:rsidP="00AA16B2">
                            <w:pPr>
                              <w:spacing w:line="240" w:lineRule="auto"/>
                              <w:rPr>
                                <w:b/>
                              </w:rPr>
                            </w:pPr>
                            <w:r>
                              <w:rPr>
                                <w:b/>
                                <w:bCs/>
                                <w:szCs w:val="22"/>
                              </w:rPr>
                              <w:t>Červený uzáver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B9" id="Text Box 2099501647" o:spid="_x0000_s1058" type="#_x0000_t202" style="position:absolute;left:0;text-align:left;margin-left:60.2pt;margin-top:9.25pt;width:47.7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1D36C7A7" w14:textId="77777777" w:rsidR="00480FE4" w:rsidRDefault="00DC5881" w:rsidP="00AA16B2">
                      <w:pPr>
                        <w:spacing w:line="240" w:lineRule="auto"/>
                        <w:rPr>
                          <w:b/>
                        </w:rPr>
                      </w:pPr>
                      <w:r>
                        <w:rPr>
                          <w:b/>
                          <w:bCs/>
                          <w:szCs w:val="22"/>
                        </w:rPr>
                        <w:t>Červený uzáver</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719680" behindDoc="0" locked="0" layoutInCell="1" allowOverlap="1" wp14:anchorId="1D36C6BB" wp14:editId="1D36C6BC">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1D36C7A8" w14:textId="77777777" w:rsidR="00480FE4" w:rsidRDefault="00DC5881" w:rsidP="00AA16B2">
                            <w:pPr>
                              <w:spacing w:line="240" w:lineRule="auto"/>
                              <w:rPr>
                                <w:b/>
                              </w:rPr>
                            </w:pPr>
                            <w:r>
                              <w:rPr>
                                <w:b/>
                                <w:bCs/>
                                <w:szCs w:val="22"/>
                              </w:rPr>
                              <w:t>Hrot ihly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BB" id="Text Box 2099501648" o:spid="_x0000_s1059" type="#_x0000_t202" style="position:absolute;left:0;text-align:left;margin-left:160.05pt;margin-top:8.15pt;width:62.85pt;height:145.5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1D36C7A8" w14:textId="77777777" w:rsidR="00480FE4" w:rsidRDefault="00DC5881" w:rsidP="00AA16B2">
                      <w:pPr>
                        <w:spacing w:line="240" w:lineRule="auto"/>
                        <w:rPr>
                          <w:b/>
                        </w:rPr>
                      </w:pPr>
                      <w:r>
                        <w:rPr>
                          <w:b/>
                          <w:bCs/>
                          <w:szCs w:val="22"/>
                        </w:rPr>
                        <w:t>Hrot ihly</w:t>
                      </w:r>
                    </w:p>
                  </w:txbxContent>
                </v:textbox>
                <w10:wrap anchorx="margin"/>
              </v:shape>
            </w:pict>
          </mc:Fallback>
        </mc:AlternateContent>
      </w:r>
      <w:r w:rsidRPr="003D40FD">
        <w:rPr>
          <w:color w:val="000000" w:themeColor="text1"/>
        </w:rPr>
        <w:t xml:space="preserve"> </w:t>
      </w:r>
      <w:r w:rsidRPr="003D40FD">
        <w:rPr>
          <w:noProof/>
          <w:lang w:eastAsia="sk-SK"/>
        </w:rPr>
        <w:drawing>
          <wp:inline distT="0" distB="0" distL="0" distR="0" wp14:anchorId="1D36C6BD" wp14:editId="1D36C6BE">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5"/>
                    <a:stretch>
                      <a:fillRect/>
                    </a:stretch>
                  </pic:blipFill>
                  <pic:spPr>
                    <a:xfrm>
                      <a:off x="0" y="0"/>
                      <a:ext cx="4646659" cy="389825"/>
                    </a:xfrm>
                    <a:prstGeom prst="rect">
                      <a:avLst/>
                    </a:prstGeom>
                  </pic:spPr>
                </pic:pic>
              </a:graphicData>
            </a:graphic>
          </wp:inline>
        </w:drawing>
      </w:r>
    </w:p>
    <w:p w14:paraId="1D36C106" w14:textId="77777777" w:rsidR="005F2F5C" w:rsidRPr="003D40FD" w:rsidRDefault="005F2F5C" w:rsidP="005F2F5C">
      <w:pPr>
        <w:spacing w:line="240" w:lineRule="auto"/>
        <w:rPr>
          <w:noProof/>
          <w:szCs w:val="22"/>
        </w:rPr>
      </w:pPr>
    </w:p>
    <w:p w14:paraId="1D36C107" w14:textId="77777777" w:rsidR="005F2F5C" w:rsidRPr="003D40FD" w:rsidRDefault="00DC5881" w:rsidP="005F2F5C">
      <w:pPr>
        <w:spacing w:line="240" w:lineRule="auto"/>
        <w:rPr>
          <w:noProof/>
          <w:szCs w:val="22"/>
        </w:rPr>
      </w:pPr>
      <w:r w:rsidRPr="003D40FD">
        <w:t>Pred použitím si prečítajte písomnú informáciu pre používateľa</w:t>
      </w:r>
    </w:p>
    <w:p w14:paraId="1D36C108" w14:textId="77777777" w:rsidR="005F2F5C" w:rsidRPr="003D40FD" w:rsidRDefault="005F2F5C" w:rsidP="005F2F5C">
      <w:pPr>
        <w:spacing w:line="240" w:lineRule="auto"/>
        <w:rPr>
          <w:noProof/>
          <w:color w:val="000000" w:themeColor="text1"/>
        </w:rPr>
      </w:pPr>
    </w:p>
    <w:p w14:paraId="1D36C109" w14:textId="77777777" w:rsidR="00616AE5" w:rsidRPr="003D40FD" w:rsidRDefault="00DC5881" w:rsidP="00616AE5">
      <w:pPr>
        <w:spacing w:line="240" w:lineRule="auto"/>
        <w:rPr>
          <w:noProof/>
          <w:szCs w:val="22"/>
        </w:rPr>
      </w:pPr>
      <w:r>
        <w:t>s</w:t>
      </w:r>
      <w:r w:rsidR="004B260A" w:rsidRPr="003D40FD">
        <w:t>ubkutánne použitie</w:t>
      </w:r>
    </w:p>
    <w:p w14:paraId="1D36C10A" w14:textId="77777777" w:rsidR="00616AE5" w:rsidRPr="003D40FD" w:rsidRDefault="00616AE5" w:rsidP="005F2F5C">
      <w:pPr>
        <w:spacing w:line="240" w:lineRule="auto"/>
        <w:rPr>
          <w:noProof/>
          <w:color w:val="000000" w:themeColor="text1"/>
        </w:rPr>
      </w:pPr>
    </w:p>
    <w:p w14:paraId="1D36C10B" w14:textId="77777777" w:rsidR="00AA16B2" w:rsidRPr="002F70F1" w:rsidRDefault="00AA16B2" w:rsidP="00CE0C38">
      <w:pPr>
        <w:spacing w:line="240" w:lineRule="auto"/>
        <w:rPr>
          <w:noProof/>
          <w:color w:val="000000" w:themeColor="text1"/>
          <w:szCs w:val="22"/>
        </w:rPr>
      </w:pPr>
    </w:p>
    <w:p w14:paraId="1D36C10C" w14:textId="77777777" w:rsidR="00A816BB" w:rsidRPr="003D40FD" w:rsidRDefault="00DC5881" w:rsidP="00F23125">
      <w:pPr>
        <w:pStyle w:val="Style9"/>
      </w:pPr>
      <w:r w:rsidRPr="003D40FD">
        <w:t>ŠPECIÁLNE UPOZORNENIE, ŽE LIEK SA MUSÍ UCHOVÁVAŤ MIMO DOHĽADU A DOSAHU DETÍ</w:t>
      </w:r>
    </w:p>
    <w:p w14:paraId="1D36C10D" w14:textId="77777777" w:rsidR="00A816BB" w:rsidRPr="003D40FD" w:rsidRDefault="00A816BB" w:rsidP="00A816BB">
      <w:pPr>
        <w:spacing w:line="240" w:lineRule="auto"/>
        <w:rPr>
          <w:noProof/>
          <w:szCs w:val="22"/>
        </w:rPr>
      </w:pPr>
    </w:p>
    <w:p w14:paraId="1D36C10E" w14:textId="77777777" w:rsidR="00A816BB" w:rsidRPr="003D40FD" w:rsidRDefault="00DC5881" w:rsidP="00A816BB">
      <w:pPr>
        <w:rPr>
          <w:noProof/>
        </w:rPr>
      </w:pPr>
      <w:r w:rsidRPr="003D40FD">
        <w:t>Uchovávajte mimo dohľadu a dosahu detí.</w:t>
      </w:r>
    </w:p>
    <w:p w14:paraId="1D36C10F" w14:textId="77777777" w:rsidR="00A816BB" w:rsidRPr="003D40FD" w:rsidRDefault="00A816BB" w:rsidP="00A816BB">
      <w:pPr>
        <w:spacing w:line="240" w:lineRule="auto"/>
        <w:rPr>
          <w:noProof/>
          <w:szCs w:val="22"/>
        </w:rPr>
      </w:pPr>
    </w:p>
    <w:p w14:paraId="1D36C110" w14:textId="77777777" w:rsidR="00A816BB" w:rsidRPr="003D40FD" w:rsidRDefault="00A816BB" w:rsidP="00A816BB">
      <w:pPr>
        <w:spacing w:line="240" w:lineRule="auto"/>
        <w:rPr>
          <w:noProof/>
          <w:szCs w:val="22"/>
        </w:rPr>
      </w:pPr>
    </w:p>
    <w:p w14:paraId="1D36C111" w14:textId="77777777" w:rsidR="00A816BB" w:rsidRPr="003D40FD" w:rsidRDefault="00DC5881" w:rsidP="00F23125">
      <w:pPr>
        <w:pStyle w:val="Style9"/>
      </w:pPr>
      <w:r w:rsidRPr="003D40FD">
        <w:t>INÉ ŠPECIÁLNE UPOZORNENIE (UPOZORNENIA), AK JE TO POTREBNÉ</w:t>
      </w:r>
    </w:p>
    <w:p w14:paraId="1D36C112" w14:textId="77777777" w:rsidR="00A816BB" w:rsidRPr="003D40FD" w:rsidRDefault="00A816BB" w:rsidP="00A816BB">
      <w:pPr>
        <w:spacing w:line="240" w:lineRule="auto"/>
        <w:rPr>
          <w:noProof/>
          <w:szCs w:val="22"/>
        </w:rPr>
      </w:pPr>
    </w:p>
    <w:p w14:paraId="1D36C113" w14:textId="77777777" w:rsidR="00A816BB" w:rsidRPr="003D40FD" w:rsidRDefault="00A816BB" w:rsidP="00C062F5">
      <w:pPr>
        <w:spacing w:line="240" w:lineRule="auto"/>
      </w:pPr>
    </w:p>
    <w:p w14:paraId="1D36C114" w14:textId="77777777" w:rsidR="00A816BB" w:rsidRPr="003D40FD" w:rsidRDefault="00DC5881" w:rsidP="00F23125">
      <w:pPr>
        <w:pStyle w:val="Style9"/>
      </w:pPr>
      <w:r w:rsidRPr="003D40FD">
        <w:t>DÁTUM EXSPIRÁCIE</w:t>
      </w:r>
    </w:p>
    <w:p w14:paraId="1D36C115" w14:textId="77777777" w:rsidR="00A816BB" w:rsidRPr="003D40FD" w:rsidRDefault="00A816BB" w:rsidP="00A816BB">
      <w:pPr>
        <w:spacing w:line="240" w:lineRule="auto"/>
      </w:pPr>
    </w:p>
    <w:p w14:paraId="1D36C116" w14:textId="77777777" w:rsidR="00A816BB" w:rsidRPr="003D40FD" w:rsidRDefault="00DC5881" w:rsidP="00A816BB">
      <w:pPr>
        <w:spacing w:line="240" w:lineRule="auto"/>
        <w:rPr>
          <w:noProof/>
          <w:szCs w:val="22"/>
        </w:rPr>
      </w:pPr>
      <w:r w:rsidRPr="003D40FD">
        <w:t>EXP:</w:t>
      </w:r>
    </w:p>
    <w:p w14:paraId="1D36C117" w14:textId="77777777" w:rsidR="00A816BB" w:rsidRPr="003D40FD" w:rsidRDefault="00A816BB" w:rsidP="00A816BB">
      <w:pPr>
        <w:spacing w:line="240" w:lineRule="auto"/>
        <w:rPr>
          <w:noProof/>
          <w:szCs w:val="22"/>
        </w:rPr>
      </w:pPr>
    </w:p>
    <w:p w14:paraId="1D36C118" w14:textId="77777777" w:rsidR="00A816BB" w:rsidRPr="003D40FD" w:rsidRDefault="00A816BB" w:rsidP="00A816BB">
      <w:pPr>
        <w:spacing w:line="240" w:lineRule="auto"/>
        <w:rPr>
          <w:noProof/>
          <w:szCs w:val="22"/>
        </w:rPr>
      </w:pPr>
    </w:p>
    <w:p w14:paraId="1D36C119" w14:textId="77777777" w:rsidR="00A816BB" w:rsidRPr="003D40FD" w:rsidRDefault="00DC5881" w:rsidP="00F23125">
      <w:pPr>
        <w:pStyle w:val="Style9"/>
      </w:pPr>
      <w:r w:rsidRPr="003D40FD">
        <w:t>ŠPECIÁLNE PODMIENKY NA UCHOVÁVANIE</w:t>
      </w:r>
    </w:p>
    <w:p w14:paraId="1D36C11A" w14:textId="77777777" w:rsidR="00A816BB" w:rsidRPr="003D40FD" w:rsidRDefault="00A816BB" w:rsidP="00A816BB">
      <w:pPr>
        <w:spacing w:line="240" w:lineRule="auto"/>
        <w:rPr>
          <w:noProof/>
          <w:szCs w:val="22"/>
        </w:rPr>
      </w:pPr>
    </w:p>
    <w:p w14:paraId="1D36C11B" w14:textId="77777777" w:rsidR="00A816BB" w:rsidRPr="003D40FD" w:rsidRDefault="00DC5881" w:rsidP="00A816BB">
      <w:pPr>
        <w:spacing w:line="240" w:lineRule="auto"/>
        <w:rPr>
          <w:noProof/>
          <w:szCs w:val="22"/>
        </w:rPr>
      </w:pPr>
      <w:r w:rsidRPr="003D40FD">
        <w:t>Uchovávajte pri teplote do 25 °C.</w:t>
      </w:r>
    </w:p>
    <w:p w14:paraId="1D36C11C" w14:textId="77777777" w:rsidR="00A816BB" w:rsidRPr="006A1AD9" w:rsidRDefault="00A816BB" w:rsidP="00A816BB">
      <w:pPr>
        <w:spacing w:line="240" w:lineRule="auto"/>
        <w:rPr>
          <w:noProof/>
          <w:szCs w:val="22"/>
          <w:lang w:val="it-IT"/>
        </w:rPr>
      </w:pPr>
    </w:p>
    <w:p w14:paraId="1D36C11D" w14:textId="77777777" w:rsidR="00A816BB" w:rsidRPr="003D40FD" w:rsidRDefault="00DC5881" w:rsidP="00A816BB">
      <w:pPr>
        <w:spacing w:line="240" w:lineRule="auto"/>
        <w:rPr>
          <w:noProof/>
          <w:szCs w:val="22"/>
        </w:rPr>
      </w:pPr>
      <w:r w:rsidRPr="003D40FD">
        <w:t>Neuchovávajte v chladničke alebo mrazničke. Neuchovávajte pri teplote nižšej ako 15 °C.</w:t>
      </w:r>
    </w:p>
    <w:p w14:paraId="1D36C11E" w14:textId="77777777" w:rsidR="00A816BB" w:rsidRPr="003D40FD" w:rsidRDefault="00A816BB" w:rsidP="00A816BB">
      <w:pPr>
        <w:spacing w:line="240" w:lineRule="auto"/>
        <w:rPr>
          <w:noProof/>
          <w:color w:val="000000" w:themeColor="text1"/>
          <w:szCs w:val="22"/>
        </w:rPr>
      </w:pPr>
    </w:p>
    <w:p w14:paraId="1D36C11F" w14:textId="77777777" w:rsidR="00A816BB" w:rsidRPr="003D40FD" w:rsidRDefault="00DC5881" w:rsidP="00A816BB">
      <w:pPr>
        <w:spacing w:line="240" w:lineRule="auto"/>
        <w:rPr>
          <w:noProof/>
          <w:color w:val="000000" w:themeColor="text1"/>
          <w:szCs w:val="22"/>
        </w:rPr>
      </w:pPr>
      <w:r w:rsidRPr="003D40FD">
        <w:rPr>
          <w:color w:val="000000" w:themeColor="text1"/>
          <w:szCs w:val="22"/>
        </w:rPr>
        <w:t>Do použitia uchovávajte v pôvodnom uzavretom vrecku z fólie na ochranu pred svetlom a vlhkosťou.</w:t>
      </w:r>
    </w:p>
    <w:p w14:paraId="1D36C120" w14:textId="77777777" w:rsidR="00A816BB" w:rsidRPr="003D40FD" w:rsidRDefault="00A816BB" w:rsidP="00A816BB">
      <w:pPr>
        <w:spacing w:line="240" w:lineRule="auto"/>
        <w:rPr>
          <w:noProof/>
          <w:color w:val="000000" w:themeColor="text1"/>
          <w:szCs w:val="22"/>
        </w:rPr>
      </w:pPr>
    </w:p>
    <w:p w14:paraId="1D36C121" w14:textId="77777777" w:rsidR="00800812" w:rsidRPr="003D40FD" w:rsidRDefault="00800812" w:rsidP="00AA16B2">
      <w:pPr>
        <w:spacing w:line="240" w:lineRule="auto"/>
        <w:rPr>
          <w:noProof/>
          <w:color w:val="000000" w:themeColor="text1"/>
          <w:szCs w:val="22"/>
        </w:rPr>
      </w:pPr>
    </w:p>
    <w:p w14:paraId="1D36C122" w14:textId="77777777" w:rsidR="00800812" w:rsidRPr="003D40FD" w:rsidRDefault="00800812" w:rsidP="00A816BB">
      <w:pPr>
        <w:spacing w:line="240" w:lineRule="auto"/>
        <w:ind w:left="567" w:hanging="567"/>
        <w:rPr>
          <w:noProof/>
          <w:color w:val="000000" w:themeColor="text1"/>
          <w:szCs w:val="22"/>
        </w:rPr>
      </w:pPr>
    </w:p>
    <w:p w14:paraId="1D36C123" w14:textId="77777777" w:rsidR="00A816BB" w:rsidRPr="003D40FD" w:rsidRDefault="00DC5881" w:rsidP="00F23125">
      <w:pPr>
        <w:pStyle w:val="Style9"/>
      </w:pPr>
      <w:r w:rsidRPr="003D40FD">
        <w:t>ŠPECIÁLNE UPOZORNENIA NA LIKVIDÁCIU NEPOUŽITÝCH LIEKOV ALEBO ODPADOV Z NICH VZNIKNUTÝCH, AK JE TO VHODNÉ</w:t>
      </w:r>
    </w:p>
    <w:p w14:paraId="1D36C124" w14:textId="77777777" w:rsidR="00A816BB" w:rsidRPr="003D40FD" w:rsidRDefault="00A816BB" w:rsidP="00A816BB">
      <w:pPr>
        <w:spacing w:line="240" w:lineRule="auto"/>
        <w:rPr>
          <w:noProof/>
          <w:color w:val="000000" w:themeColor="text1"/>
          <w:szCs w:val="22"/>
        </w:rPr>
      </w:pPr>
    </w:p>
    <w:p w14:paraId="1D36C125" w14:textId="77777777" w:rsidR="00A816BB" w:rsidRPr="003D40FD" w:rsidRDefault="00DC5881" w:rsidP="00A816BB">
      <w:pPr>
        <w:spacing w:line="240" w:lineRule="auto"/>
        <w:rPr>
          <w:color w:val="000000" w:themeColor="text1"/>
        </w:rPr>
      </w:pPr>
      <w:r w:rsidRPr="003D40FD">
        <w:rPr>
          <w:color w:val="000000" w:themeColor="text1"/>
        </w:rPr>
        <w:t>Všetok nepoužitý liek alebo odpad vzniknutý z lieku sa má zlikvidovať v súlade s národnými požiadavkami.</w:t>
      </w:r>
    </w:p>
    <w:p w14:paraId="1D36C126" w14:textId="77777777" w:rsidR="00C062F5" w:rsidRPr="003D40FD" w:rsidRDefault="00C062F5" w:rsidP="00A816BB">
      <w:pPr>
        <w:spacing w:line="240" w:lineRule="auto"/>
        <w:rPr>
          <w:color w:val="000000" w:themeColor="text1"/>
        </w:rPr>
      </w:pPr>
    </w:p>
    <w:p w14:paraId="1D36C127" w14:textId="77777777" w:rsidR="00A816BB" w:rsidRPr="003D40FD" w:rsidRDefault="00A816BB" w:rsidP="00A816BB">
      <w:pPr>
        <w:spacing w:line="240" w:lineRule="auto"/>
        <w:rPr>
          <w:noProof/>
          <w:color w:val="000000" w:themeColor="text1"/>
          <w:szCs w:val="22"/>
        </w:rPr>
      </w:pPr>
    </w:p>
    <w:p w14:paraId="1D36C128" w14:textId="77777777" w:rsidR="00A816BB" w:rsidRPr="003D40FD" w:rsidRDefault="00DC5881" w:rsidP="00F23125">
      <w:pPr>
        <w:pStyle w:val="Style9"/>
      </w:pPr>
      <w:r w:rsidRPr="003D40FD">
        <w:t>NÁZOV A ADRESA DRŽITEĽA ROZHODNUTIA O REGISTRÁCII</w:t>
      </w:r>
    </w:p>
    <w:p w14:paraId="1D36C129" w14:textId="77777777" w:rsidR="00A816BB" w:rsidRPr="003D40FD" w:rsidRDefault="00A816BB" w:rsidP="00A816BB">
      <w:pPr>
        <w:spacing w:line="240" w:lineRule="auto"/>
        <w:rPr>
          <w:noProof/>
          <w:color w:val="000000" w:themeColor="text1"/>
          <w:szCs w:val="22"/>
        </w:rPr>
      </w:pPr>
    </w:p>
    <w:p w14:paraId="20A31A9A" w14:textId="77777777" w:rsidR="00DC5881" w:rsidRPr="003D40FD" w:rsidRDefault="00DC5881" w:rsidP="00DC5881">
      <w:pPr>
        <w:spacing w:line="240" w:lineRule="auto"/>
        <w:rPr>
          <w:noProof/>
          <w:szCs w:val="22"/>
        </w:rPr>
      </w:pPr>
    </w:p>
    <w:p w14:paraId="2C40445D"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1380E21E" w14:textId="57DDCD0F" w:rsidR="00F26EBC" w:rsidRPr="00494DFE" w:rsidRDefault="00DC5881" w:rsidP="00F26EBC">
      <w:pPr>
        <w:tabs>
          <w:tab w:val="clear" w:pos="567"/>
        </w:tabs>
        <w:spacing w:line="240" w:lineRule="auto"/>
        <w:rPr>
          <w:rFonts w:eastAsiaTheme="minorHAnsi"/>
          <w:szCs w:val="22"/>
          <w:lang w:val="nl-NL"/>
        </w:rPr>
      </w:pPr>
      <w:r w:rsidRPr="00494DFE">
        <w:rPr>
          <w:rFonts w:eastAsiaTheme="minorHAnsi"/>
          <w:szCs w:val="22"/>
          <w:lang w:val="nl-NL"/>
        </w:rPr>
        <w:t>Bargelaan 200</w:t>
      </w:r>
      <w:r w:rsidR="00F26EBC" w:rsidRPr="00494DFE">
        <w:rPr>
          <w:rFonts w:eastAsiaTheme="minorHAnsi"/>
          <w:szCs w:val="22"/>
          <w:lang w:val="nl-NL"/>
        </w:rPr>
        <w:t xml:space="preserve"> </w:t>
      </w:r>
    </w:p>
    <w:p w14:paraId="5662C2B5" w14:textId="677AAA78" w:rsidR="00DC5881" w:rsidRPr="00494DFE" w:rsidRDefault="00F26EBC" w:rsidP="00DC5881">
      <w:pPr>
        <w:tabs>
          <w:tab w:val="clear" w:pos="567"/>
        </w:tabs>
        <w:spacing w:line="240" w:lineRule="auto"/>
        <w:rPr>
          <w:rFonts w:eastAsiaTheme="minorHAnsi"/>
          <w:szCs w:val="22"/>
          <w:lang w:val="nl-NL"/>
        </w:rPr>
      </w:pPr>
      <w:r w:rsidRPr="00494DFE">
        <w:rPr>
          <w:rFonts w:eastAsiaTheme="minorHAnsi"/>
          <w:szCs w:val="22"/>
          <w:lang w:val="nl-NL"/>
        </w:rPr>
        <w:t>Element Offices</w:t>
      </w:r>
    </w:p>
    <w:p w14:paraId="25D47851"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631877BE" w14:textId="77777777" w:rsidR="00DC5881" w:rsidRPr="00494DFE" w:rsidRDefault="00DC5881" w:rsidP="00DC5881">
      <w:pPr>
        <w:spacing w:line="240" w:lineRule="auto"/>
        <w:rPr>
          <w:noProof/>
          <w:szCs w:val="22"/>
        </w:rPr>
      </w:pPr>
      <w:r w:rsidRPr="00494DFE">
        <w:rPr>
          <w:color w:val="202124"/>
          <w:szCs w:val="22"/>
          <w:lang w:eastAsia="en-GB"/>
        </w:rPr>
        <w:t>Holandsko</w:t>
      </w:r>
    </w:p>
    <w:p w14:paraId="1D36C12F" w14:textId="5425100F" w:rsidR="00A816BB" w:rsidRPr="003D40FD" w:rsidRDefault="00A816BB" w:rsidP="00A816BB">
      <w:pPr>
        <w:spacing w:line="240" w:lineRule="auto"/>
        <w:rPr>
          <w:noProof/>
          <w:color w:val="000000" w:themeColor="text1"/>
          <w:szCs w:val="22"/>
        </w:rPr>
      </w:pPr>
    </w:p>
    <w:p w14:paraId="1D36C130" w14:textId="77777777" w:rsidR="00A816BB" w:rsidRPr="003D40FD" w:rsidRDefault="00A816BB" w:rsidP="00A816BB">
      <w:pPr>
        <w:spacing w:line="240" w:lineRule="auto"/>
        <w:rPr>
          <w:noProof/>
          <w:color w:val="000000" w:themeColor="text1"/>
          <w:szCs w:val="22"/>
        </w:rPr>
      </w:pPr>
    </w:p>
    <w:p w14:paraId="1D36C131" w14:textId="77777777" w:rsidR="00A816BB" w:rsidRPr="003D40FD" w:rsidRDefault="00A816BB" w:rsidP="00A816BB">
      <w:pPr>
        <w:spacing w:line="240" w:lineRule="auto"/>
        <w:rPr>
          <w:noProof/>
          <w:color w:val="000000" w:themeColor="text1"/>
          <w:szCs w:val="22"/>
        </w:rPr>
      </w:pPr>
    </w:p>
    <w:p w14:paraId="1D36C132" w14:textId="77777777" w:rsidR="00A816BB" w:rsidRPr="003D40FD" w:rsidRDefault="00DC5881" w:rsidP="00F23125">
      <w:pPr>
        <w:pStyle w:val="Style9"/>
      </w:pPr>
      <w:r w:rsidRPr="003D40FD">
        <w:t>REGISTRAČNÉ ČÍSLO (ČÍSLA)</w:t>
      </w:r>
    </w:p>
    <w:p w14:paraId="1D36C133" w14:textId="77777777" w:rsidR="00A816BB" w:rsidRPr="003D40FD" w:rsidRDefault="00A816BB" w:rsidP="00A816BB">
      <w:pPr>
        <w:spacing w:line="240" w:lineRule="auto"/>
        <w:rPr>
          <w:noProof/>
          <w:color w:val="000000" w:themeColor="text1"/>
          <w:szCs w:val="22"/>
        </w:rPr>
      </w:pPr>
    </w:p>
    <w:p w14:paraId="1D36C134" w14:textId="77777777" w:rsidR="00A816BB" w:rsidRPr="003D40FD" w:rsidRDefault="00DC5881" w:rsidP="00A816BB">
      <w:pPr>
        <w:spacing w:line="240" w:lineRule="auto"/>
        <w:rPr>
          <w:highlight w:val="lightGray"/>
        </w:rPr>
      </w:pPr>
      <w:r w:rsidRPr="003D40FD">
        <w:rPr>
          <w:highlight w:val="lightGray"/>
        </w:rPr>
        <w:t>EU</w:t>
      </w:r>
      <w:r w:rsidR="00220E33" w:rsidRPr="00926B43">
        <w:rPr>
          <w:highlight w:val="lightGray"/>
        </w:rPr>
        <w:t>/</w:t>
      </w:r>
      <w:r w:rsidR="00220E33" w:rsidRPr="00A2576C">
        <w:rPr>
          <w:noProof/>
          <w:highlight w:val="lightGray"/>
        </w:rPr>
        <w:t>1/20/1523/00</w:t>
      </w:r>
      <w:r w:rsidR="00220E33">
        <w:rPr>
          <w:noProof/>
          <w:highlight w:val="lightGray"/>
        </w:rPr>
        <w:t>5</w:t>
      </w:r>
      <w:r w:rsidR="00220E33" w:rsidRPr="000C70EF">
        <w:rPr>
          <w:noProof/>
          <w:color w:val="000000" w:themeColor="text1"/>
          <w:highlight w:val="lightGray"/>
        </w:rPr>
        <w:t xml:space="preserve"> </w:t>
      </w:r>
      <w:r w:rsidRPr="003D40FD">
        <w:rPr>
          <w:highlight w:val="lightGray"/>
        </w:rPr>
        <w:t>– Ogluo 1 mg injekčný roztok v naplnenom pere – 1 jednodávkové pero</w:t>
      </w:r>
    </w:p>
    <w:p w14:paraId="1D36C135" w14:textId="77777777" w:rsidR="00A816BB" w:rsidRPr="003D40FD" w:rsidRDefault="00DC5881" w:rsidP="00A816BB">
      <w:pPr>
        <w:spacing w:line="240" w:lineRule="auto"/>
        <w:rPr>
          <w:highlight w:val="lightGray"/>
        </w:rPr>
      </w:pPr>
      <w:r w:rsidRPr="003D40FD">
        <w:rPr>
          <w:highlight w:val="lightGray"/>
        </w:rPr>
        <w:t>EU/</w:t>
      </w:r>
      <w:r w:rsidR="00220E33" w:rsidRPr="00A2576C">
        <w:rPr>
          <w:noProof/>
          <w:highlight w:val="lightGray"/>
        </w:rPr>
        <w:t>1/20/1523/00</w:t>
      </w:r>
      <w:r w:rsidR="00220E33">
        <w:rPr>
          <w:noProof/>
          <w:highlight w:val="lightGray"/>
        </w:rPr>
        <w:t xml:space="preserve">6 </w:t>
      </w:r>
      <w:r w:rsidRPr="003D40FD">
        <w:rPr>
          <w:highlight w:val="lightGray"/>
        </w:rPr>
        <w:t>– Ogluo 1 mg injekčný roztok v naplnenom pere – 2 jednodávkové perá</w:t>
      </w:r>
    </w:p>
    <w:p w14:paraId="1D36C136" w14:textId="77777777" w:rsidR="00A816BB" w:rsidRPr="003D40FD" w:rsidRDefault="00A816BB" w:rsidP="00A816BB">
      <w:pPr>
        <w:spacing w:line="240" w:lineRule="auto"/>
        <w:rPr>
          <w:noProof/>
          <w:color w:val="000000" w:themeColor="text1"/>
          <w:szCs w:val="22"/>
          <w:highlight w:val="yellow"/>
        </w:rPr>
      </w:pPr>
    </w:p>
    <w:p w14:paraId="1D36C137" w14:textId="77777777" w:rsidR="00A816BB" w:rsidRPr="003D40FD" w:rsidRDefault="00A816BB" w:rsidP="00A816BB">
      <w:pPr>
        <w:spacing w:line="240" w:lineRule="auto"/>
        <w:rPr>
          <w:noProof/>
          <w:color w:val="000000" w:themeColor="text1"/>
          <w:szCs w:val="22"/>
        </w:rPr>
      </w:pPr>
    </w:p>
    <w:p w14:paraId="1D36C138" w14:textId="77777777" w:rsidR="00A816BB" w:rsidRPr="003D40FD" w:rsidRDefault="00DC5881" w:rsidP="00F23125">
      <w:pPr>
        <w:pStyle w:val="Style9"/>
      </w:pPr>
      <w:r w:rsidRPr="003D40FD">
        <w:t>ČÍSLO VÝROBNEJ ŠARŽE</w:t>
      </w:r>
    </w:p>
    <w:p w14:paraId="1D36C139" w14:textId="77777777" w:rsidR="00A816BB" w:rsidRPr="003D40FD" w:rsidRDefault="00A816BB" w:rsidP="00A816BB">
      <w:pPr>
        <w:spacing w:line="240" w:lineRule="auto"/>
        <w:rPr>
          <w:i/>
          <w:noProof/>
          <w:color w:val="000000" w:themeColor="text1"/>
          <w:szCs w:val="22"/>
        </w:rPr>
      </w:pPr>
    </w:p>
    <w:p w14:paraId="1D36C13A" w14:textId="77777777" w:rsidR="00A816BB" w:rsidRPr="003D40FD" w:rsidRDefault="00DC5881" w:rsidP="00A816BB">
      <w:pPr>
        <w:spacing w:line="240" w:lineRule="auto"/>
        <w:rPr>
          <w:noProof/>
          <w:color w:val="000000" w:themeColor="text1"/>
          <w:szCs w:val="22"/>
        </w:rPr>
      </w:pPr>
      <w:r w:rsidRPr="003D40FD">
        <w:rPr>
          <w:color w:val="000000" w:themeColor="text1"/>
          <w:szCs w:val="22"/>
        </w:rPr>
        <w:t>Č. šarže</w:t>
      </w:r>
    </w:p>
    <w:p w14:paraId="1D36C13B" w14:textId="77777777" w:rsidR="00A816BB" w:rsidRPr="003D40FD" w:rsidRDefault="00A816BB" w:rsidP="00A816BB">
      <w:pPr>
        <w:spacing w:line="240" w:lineRule="auto"/>
        <w:rPr>
          <w:noProof/>
          <w:color w:val="000000" w:themeColor="text1"/>
          <w:szCs w:val="22"/>
        </w:rPr>
      </w:pPr>
    </w:p>
    <w:p w14:paraId="1D36C13C" w14:textId="77777777" w:rsidR="00A816BB" w:rsidRPr="003D40FD" w:rsidRDefault="00A816BB" w:rsidP="00A816BB">
      <w:pPr>
        <w:spacing w:line="240" w:lineRule="auto"/>
        <w:rPr>
          <w:noProof/>
          <w:color w:val="000000" w:themeColor="text1"/>
          <w:szCs w:val="22"/>
        </w:rPr>
      </w:pPr>
    </w:p>
    <w:p w14:paraId="1D36C13D" w14:textId="77777777" w:rsidR="00A816BB" w:rsidRPr="003D40FD" w:rsidRDefault="00DC5881" w:rsidP="00F23125">
      <w:pPr>
        <w:pStyle w:val="Style9"/>
      </w:pPr>
      <w:r w:rsidRPr="003D40FD">
        <w:t>ZATRIEDENIE LIEKU PODĽA SPÔSOBU VÝDAJA</w:t>
      </w:r>
    </w:p>
    <w:p w14:paraId="1D36C13E" w14:textId="77777777" w:rsidR="00A816BB" w:rsidRPr="003D40FD" w:rsidRDefault="00A816BB" w:rsidP="00A816BB">
      <w:pPr>
        <w:spacing w:line="240" w:lineRule="auto"/>
        <w:rPr>
          <w:i/>
          <w:noProof/>
          <w:color w:val="000000" w:themeColor="text1"/>
          <w:szCs w:val="22"/>
        </w:rPr>
      </w:pPr>
    </w:p>
    <w:p w14:paraId="1D36C13F" w14:textId="77777777" w:rsidR="00A816BB" w:rsidRPr="003D40FD" w:rsidRDefault="00A816BB" w:rsidP="00A816BB">
      <w:pPr>
        <w:spacing w:line="240" w:lineRule="auto"/>
        <w:rPr>
          <w:noProof/>
          <w:color w:val="000000" w:themeColor="text1"/>
          <w:szCs w:val="22"/>
        </w:rPr>
      </w:pPr>
    </w:p>
    <w:p w14:paraId="1D36C140" w14:textId="77777777" w:rsidR="00A816BB" w:rsidRPr="003D40FD" w:rsidRDefault="00DC5881" w:rsidP="00F23125">
      <w:pPr>
        <w:pStyle w:val="Style9"/>
      </w:pPr>
      <w:r w:rsidRPr="003D40FD">
        <w:t>POKYNY NA POUŽITIE</w:t>
      </w:r>
    </w:p>
    <w:p w14:paraId="1D36C141" w14:textId="77777777" w:rsidR="00A816BB" w:rsidRPr="003D40FD" w:rsidRDefault="00A816BB" w:rsidP="00A816BB">
      <w:pPr>
        <w:spacing w:line="240" w:lineRule="auto"/>
        <w:rPr>
          <w:noProof/>
          <w:color w:val="000000" w:themeColor="text1"/>
          <w:szCs w:val="22"/>
        </w:rPr>
      </w:pPr>
    </w:p>
    <w:p w14:paraId="1D36C142" w14:textId="77777777" w:rsidR="00C062F5" w:rsidRPr="003D40FD" w:rsidRDefault="00C062F5" w:rsidP="00A816BB">
      <w:pPr>
        <w:spacing w:line="240" w:lineRule="auto"/>
        <w:rPr>
          <w:noProof/>
          <w:color w:val="000000" w:themeColor="text1"/>
          <w:szCs w:val="22"/>
        </w:rPr>
      </w:pPr>
    </w:p>
    <w:p w14:paraId="1D36C143" w14:textId="77777777" w:rsidR="00A816BB" w:rsidRPr="003D40FD" w:rsidRDefault="00DC5881" w:rsidP="00F23125">
      <w:pPr>
        <w:pStyle w:val="Style9"/>
      </w:pPr>
      <w:r w:rsidRPr="003D40FD">
        <w:t>INFORMÁCIE V BRAILLOVOM PÍSME</w:t>
      </w:r>
    </w:p>
    <w:p w14:paraId="1D36C144" w14:textId="77777777" w:rsidR="00A816BB" w:rsidRPr="003D40FD" w:rsidRDefault="00A816BB" w:rsidP="00A816BB">
      <w:pPr>
        <w:spacing w:line="240" w:lineRule="auto"/>
        <w:rPr>
          <w:noProof/>
          <w:szCs w:val="22"/>
        </w:rPr>
      </w:pPr>
    </w:p>
    <w:p w14:paraId="1D36C145" w14:textId="77777777" w:rsidR="00A816BB" w:rsidRPr="003D40FD" w:rsidRDefault="00A816BB" w:rsidP="00A816BB">
      <w:pPr>
        <w:spacing w:line="240" w:lineRule="auto"/>
        <w:rPr>
          <w:noProof/>
          <w:szCs w:val="22"/>
          <w:shd w:val="clear" w:color="auto" w:fill="CCCCCC"/>
        </w:rPr>
      </w:pPr>
    </w:p>
    <w:p w14:paraId="1D36C146" w14:textId="77777777" w:rsidR="00A816BB" w:rsidRPr="003D40FD" w:rsidRDefault="00DC5881" w:rsidP="00F23125">
      <w:pPr>
        <w:pStyle w:val="Style9"/>
      </w:pPr>
      <w:r w:rsidRPr="003D40FD">
        <w:t>ŠPECIFICKÝ IDENTIFIKÁTOR – DVOJROZMERNÝ ČIAROVÝ KÓD</w:t>
      </w:r>
    </w:p>
    <w:p w14:paraId="1D36C147" w14:textId="77777777" w:rsidR="00A816BB" w:rsidRPr="003D40FD" w:rsidRDefault="00A816BB" w:rsidP="00A816BB">
      <w:pPr>
        <w:tabs>
          <w:tab w:val="clear" w:pos="567"/>
        </w:tabs>
        <w:spacing w:line="240" w:lineRule="auto"/>
        <w:rPr>
          <w:noProof/>
        </w:rPr>
      </w:pPr>
    </w:p>
    <w:p w14:paraId="1D36C148" w14:textId="77777777" w:rsidR="00A816BB" w:rsidRPr="003D40FD" w:rsidRDefault="00A816BB" w:rsidP="00A816BB">
      <w:pPr>
        <w:tabs>
          <w:tab w:val="clear" w:pos="567"/>
        </w:tabs>
        <w:spacing w:line="240" w:lineRule="auto"/>
        <w:rPr>
          <w:noProof/>
        </w:rPr>
      </w:pPr>
    </w:p>
    <w:p w14:paraId="1D36C149" w14:textId="77777777" w:rsidR="00A816BB" w:rsidRPr="003D40FD" w:rsidRDefault="00DC5881" w:rsidP="00F23125">
      <w:pPr>
        <w:pStyle w:val="Style9"/>
      </w:pPr>
      <w:r w:rsidRPr="003D40FD">
        <w:t>ŠPECIFICKÝ IDENTIFIKÁTOR – ÚDAJE ČITATEĽNÉ ĽUDSKÝM OKOM</w:t>
      </w:r>
    </w:p>
    <w:p w14:paraId="1D36C14A" w14:textId="77777777" w:rsidR="00A816BB" w:rsidRPr="003D40FD" w:rsidRDefault="00A816BB" w:rsidP="00A816BB">
      <w:pPr>
        <w:tabs>
          <w:tab w:val="clear" w:pos="567"/>
        </w:tabs>
        <w:spacing w:line="240" w:lineRule="auto"/>
        <w:rPr>
          <w:noProof/>
        </w:rPr>
      </w:pPr>
    </w:p>
    <w:p w14:paraId="1D36C14B" w14:textId="77777777" w:rsidR="00A816BB" w:rsidRPr="003D40FD" w:rsidRDefault="00DC5881" w:rsidP="00A816BB">
      <w:pPr>
        <w:tabs>
          <w:tab w:val="clear" w:pos="567"/>
        </w:tabs>
        <w:spacing w:line="240" w:lineRule="auto"/>
        <w:rPr>
          <w:noProof/>
          <w:color w:val="FF0000"/>
          <w:szCs w:val="22"/>
          <w:shd w:val="clear" w:color="auto" w:fill="CCCCCC"/>
        </w:rPr>
      </w:pPr>
      <w:r w:rsidRPr="003D40FD">
        <w:br w:type="page"/>
      </w:r>
    </w:p>
    <w:p w14:paraId="1D36C14C" w14:textId="77777777" w:rsidR="00A816BB" w:rsidRPr="003D40FD" w:rsidRDefault="00DC588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lastRenderedPageBreak/>
        <w:t>MINIMÁLNE ÚDAJE, KTORÉ MAJÚ BYŤ UVEDENÉ NA MALOM VNÚTORNOM OBALE</w:t>
      </w:r>
    </w:p>
    <w:p w14:paraId="1D36C14D" w14:textId="77777777" w:rsidR="00A816BB" w:rsidRPr="003D40FD"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1D36C14E" w14:textId="77777777" w:rsidR="00A816BB" w:rsidRPr="003D40FD" w:rsidRDefault="00DC5881" w:rsidP="00A816BB">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ŠTÍTOK</w:t>
      </w:r>
      <w:r w:rsidR="004B260A" w:rsidRPr="003D40FD">
        <w:rPr>
          <w:b/>
          <w:szCs w:val="22"/>
        </w:rPr>
        <w:t xml:space="preserve"> – NAPLNENÉ PERO (1 MG)</w:t>
      </w:r>
    </w:p>
    <w:p w14:paraId="1D36C14F" w14:textId="77777777" w:rsidR="00A816BB" w:rsidRPr="003D40FD" w:rsidRDefault="00A816BB" w:rsidP="00A816BB">
      <w:pPr>
        <w:spacing w:line="240" w:lineRule="auto"/>
        <w:rPr>
          <w:noProof/>
          <w:szCs w:val="22"/>
        </w:rPr>
      </w:pPr>
    </w:p>
    <w:p w14:paraId="1D36C150" w14:textId="77777777" w:rsidR="00A816BB" w:rsidRPr="003D40FD" w:rsidRDefault="00A816BB" w:rsidP="00A816BB">
      <w:pPr>
        <w:spacing w:line="240" w:lineRule="auto"/>
        <w:rPr>
          <w:noProof/>
          <w:szCs w:val="22"/>
        </w:rPr>
      </w:pPr>
    </w:p>
    <w:p w14:paraId="1D36C151" w14:textId="77777777" w:rsidR="00A816BB" w:rsidRPr="003D40FD" w:rsidRDefault="00DC5881" w:rsidP="00F23125">
      <w:pPr>
        <w:pStyle w:val="Style9"/>
        <w:numPr>
          <w:ilvl w:val="0"/>
          <w:numId w:val="26"/>
        </w:numPr>
        <w:ind w:left="567" w:hanging="567"/>
      </w:pPr>
      <w:r w:rsidRPr="003D40FD">
        <w:t>NÁZOV LIEKU A CESTA (CESTY) PODÁVANIA</w:t>
      </w:r>
    </w:p>
    <w:p w14:paraId="1D36C152" w14:textId="77777777" w:rsidR="00A816BB" w:rsidRPr="003D40FD" w:rsidRDefault="00A816BB" w:rsidP="00A816BB">
      <w:pPr>
        <w:spacing w:line="240" w:lineRule="auto"/>
        <w:ind w:left="567" w:hanging="567"/>
        <w:rPr>
          <w:noProof/>
          <w:szCs w:val="22"/>
        </w:rPr>
      </w:pPr>
    </w:p>
    <w:p w14:paraId="1D36C153" w14:textId="77777777" w:rsidR="00A816BB" w:rsidRPr="003D40FD" w:rsidRDefault="00DC5881" w:rsidP="00A816BB">
      <w:pPr>
        <w:spacing w:line="240" w:lineRule="auto"/>
        <w:rPr>
          <w:noProof/>
          <w:szCs w:val="22"/>
        </w:rPr>
      </w:pPr>
      <w:r w:rsidRPr="003D40FD">
        <w:t>Ogluo 1 mg injekcia</w:t>
      </w:r>
    </w:p>
    <w:p w14:paraId="1D36C154" w14:textId="77777777" w:rsidR="00A816BB" w:rsidRPr="003D40FD" w:rsidRDefault="00DC5881" w:rsidP="00A816BB">
      <w:pPr>
        <w:spacing w:line="240" w:lineRule="auto"/>
        <w:rPr>
          <w:noProof/>
          <w:szCs w:val="22"/>
        </w:rPr>
      </w:pPr>
      <w:r w:rsidRPr="003D40FD">
        <w:t>glukagón</w:t>
      </w:r>
    </w:p>
    <w:p w14:paraId="1D36C155" w14:textId="77777777" w:rsidR="00A816BB" w:rsidRPr="003D40FD" w:rsidRDefault="00A816BB" w:rsidP="00A816BB">
      <w:pPr>
        <w:spacing w:line="240" w:lineRule="auto"/>
        <w:rPr>
          <w:noProof/>
          <w:szCs w:val="22"/>
        </w:rPr>
      </w:pPr>
    </w:p>
    <w:p w14:paraId="1D36C156" w14:textId="77777777" w:rsidR="00A816BB" w:rsidRPr="003D40FD" w:rsidRDefault="00DC5881" w:rsidP="00A816BB">
      <w:pPr>
        <w:spacing w:line="240" w:lineRule="auto"/>
        <w:rPr>
          <w:noProof/>
          <w:szCs w:val="22"/>
        </w:rPr>
      </w:pPr>
      <w:r>
        <w:t>s</w:t>
      </w:r>
      <w:r w:rsidR="004B260A" w:rsidRPr="003D40FD">
        <w:t>ubkutánne použitie</w:t>
      </w:r>
    </w:p>
    <w:p w14:paraId="1D36C157" w14:textId="77777777" w:rsidR="00A816BB" w:rsidRPr="003D40FD" w:rsidRDefault="00A816BB" w:rsidP="00A816BB">
      <w:pPr>
        <w:spacing w:line="240" w:lineRule="auto"/>
        <w:rPr>
          <w:b/>
          <w:szCs w:val="22"/>
        </w:rPr>
      </w:pPr>
    </w:p>
    <w:p w14:paraId="1D36C158" w14:textId="77777777" w:rsidR="00A816BB" w:rsidRPr="003D40FD" w:rsidRDefault="00A816BB" w:rsidP="00A816BB">
      <w:pPr>
        <w:spacing w:line="240" w:lineRule="auto"/>
        <w:rPr>
          <w:noProof/>
          <w:szCs w:val="22"/>
        </w:rPr>
      </w:pPr>
    </w:p>
    <w:p w14:paraId="1D36C159" w14:textId="77777777" w:rsidR="00A816BB" w:rsidRPr="003D40FD" w:rsidRDefault="00DC5881" w:rsidP="00F23125">
      <w:pPr>
        <w:pStyle w:val="Style9"/>
      </w:pPr>
      <w:r w:rsidRPr="003D40FD">
        <w:t>SPÔSOB PODÁVANIA</w:t>
      </w:r>
    </w:p>
    <w:p w14:paraId="1D36C15A" w14:textId="77777777" w:rsidR="00A816BB" w:rsidRPr="003D40FD" w:rsidRDefault="00A816BB" w:rsidP="00A816BB">
      <w:pPr>
        <w:spacing w:line="240" w:lineRule="auto"/>
        <w:rPr>
          <w:noProof/>
          <w:szCs w:val="22"/>
        </w:rPr>
      </w:pPr>
    </w:p>
    <w:p w14:paraId="1D36C15B" w14:textId="77777777" w:rsidR="00A816BB" w:rsidRPr="00CE0C38" w:rsidRDefault="00DC5881" w:rsidP="00A816BB">
      <w:pPr>
        <w:spacing w:line="240" w:lineRule="auto"/>
      </w:pPr>
      <w:r w:rsidRPr="003D40FD">
        <w:t>jedn</w:t>
      </w:r>
      <w:r w:rsidR="00CE0C38">
        <w:t>orazová</w:t>
      </w:r>
      <w:r w:rsidRPr="003D40FD">
        <w:t xml:space="preserve"> dávka</w:t>
      </w:r>
    </w:p>
    <w:p w14:paraId="1D36C15C" w14:textId="77777777" w:rsidR="008E73EC" w:rsidRPr="003D40FD" w:rsidRDefault="008E73EC" w:rsidP="00A816BB">
      <w:pPr>
        <w:spacing w:line="240" w:lineRule="auto"/>
        <w:rPr>
          <w:noProof/>
          <w:szCs w:val="22"/>
        </w:rPr>
      </w:pPr>
    </w:p>
    <w:p w14:paraId="1D36C15D" w14:textId="77777777" w:rsidR="00A816BB" w:rsidRPr="003D40FD" w:rsidRDefault="00A816BB" w:rsidP="00A816BB">
      <w:pPr>
        <w:spacing w:line="240" w:lineRule="auto"/>
        <w:rPr>
          <w:noProof/>
          <w:szCs w:val="22"/>
        </w:rPr>
      </w:pPr>
    </w:p>
    <w:p w14:paraId="1D36C15E" w14:textId="77777777" w:rsidR="00A816BB" w:rsidRPr="003D40FD" w:rsidRDefault="00DC5881" w:rsidP="00F23125">
      <w:pPr>
        <w:pStyle w:val="Style9"/>
      </w:pPr>
      <w:r w:rsidRPr="003D40FD">
        <w:t>DÁTUM EXSPIRÁCIE</w:t>
      </w:r>
    </w:p>
    <w:p w14:paraId="1D36C15F" w14:textId="77777777" w:rsidR="00BA4B27" w:rsidRPr="003D40FD" w:rsidRDefault="00BA4B27" w:rsidP="00A816BB">
      <w:pPr>
        <w:spacing w:line="240" w:lineRule="auto"/>
        <w:rPr>
          <w:i/>
          <w:iCs/>
          <w:noProof/>
          <w:szCs w:val="22"/>
          <w:highlight w:val="lightGray"/>
        </w:rPr>
      </w:pPr>
    </w:p>
    <w:p w14:paraId="1D36C160" w14:textId="77777777" w:rsidR="00A816BB" w:rsidRPr="003D40FD" w:rsidRDefault="00DC5881" w:rsidP="00A816BB">
      <w:pPr>
        <w:spacing w:line="240" w:lineRule="auto"/>
        <w:rPr>
          <w:noProof/>
          <w:szCs w:val="22"/>
        </w:rPr>
      </w:pPr>
      <w:r w:rsidRPr="003D40FD">
        <w:t>EXP</w:t>
      </w:r>
    </w:p>
    <w:p w14:paraId="1D36C161" w14:textId="77777777" w:rsidR="00C062F5" w:rsidRPr="003D40FD" w:rsidRDefault="00C062F5" w:rsidP="00A816BB">
      <w:pPr>
        <w:spacing w:line="240" w:lineRule="auto"/>
      </w:pPr>
    </w:p>
    <w:p w14:paraId="1D36C162" w14:textId="77777777" w:rsidR="00A816BB" w:rsidRPr="003D40FD" w:rsidRDefault="00A816BB" w:rsidP="00A816BB">
      <w:pPr>
        <w:spacing w:line="240" w:lineRule="auto"/>
      </w:pPr>
    </w:p>
    <w:p w14:paraId="1D36C163" w14:textId="77777777" w:rsidR="00A816BB" w:rsidRPr="003D40FD" w:rsidRDefault="00DC5881" w:rsidP="00F23125">
      <w:pPr>
        <w:pStyle w:val="Style9"/>
      </w:pPr>
      <w:r w:rsidRPr="003D40FD">
        <w:t>ČÍSLO VÝROBNEJ ŠARŽE</w:t>
      </w:r>
    </w:p>
    <w:p w14:paraId="1D36C164" w14:textId="77777777" w:rsidR="00A816BB" w:rsidRPr="003D40FD" w:rsidRDefault="00A816BB" w:rsidP="00A816BB">
      <w:pPr>
        <w:spacing w:line="240" w:lineRule="auto"/>
        <w:rPr>
          <w:noProof/>
          <w:szCs w:val="22"/>
          <w:highlight w:val="lightGray"/>
        </w:rPr>
      </w:pPr>
    </w:p>
    <w:p w14:paraId="1D36C165" w14:textId="77777777" w:rsidR="00A816BB" w:rsidRPr="003D40FD" w:rsidRDefault="00DC5881" w:rsidP="00A816BB">
      <w:pPr>
        <w:spacing w:line="240" w:lineRule="auto"/>
        <w:ind w:right="113"/>
        <w:rPr>
          <w:noProof/>
          <w:szCs w:val="22"/>
        </w:rPr>
      </w:pPr>
      <w:r w:rsidRPr="003D40FD">
        <w:t>Č. šarže</w:t>
      </w:r>
    </w:p>
    <w:p w14:paraId="1D36C166" w14:textId="77777777" w:rsidR="00C062F5" w:rsidRPr="003D40FD" w:rsidRDefault="00C062F5" w:rsidP="00A816BB">
      <w:pPr>
        <w:spacing w:line="240" w:lineRule="auto"/>
        <w:ind w:right="113"/>
      </w:pPr>
    </w:p>
    <w:p w14:paraId="1D36C167" w14:textId="77777777" w:rsidR="00A816BB" w:rsidRPr="003D40FD" w:rsidRDefault="00A816BB" w:rsidP="00A816BB">
      <w:pPr>
        <w:spacing w:line="240" w:lineRule="auto"/>
        <w:ind w:right="113"/>
      </w:pPr>
    </w:p>
    <w:p w14:paraId="1D36C168" w14:textId="77777777" w:rsidR="00A816BB" w:rsidRPr="003D40FD" w:rsidRDefault="00DC5881" w:rsidP="00F23125">
      <w:pPr>
        <w:pStyle w:val="Style9"/>
      </w:pPr>
      <w:r w:rsidRPr="003D40FD">
        <w:t>OBSAH V HMOTNOSTNÝCH, OBJEMOVÝCH ALEBO KUSOVÝCH JEDNOTKÁCH</w:t>
      </w:r>
    </w:p>
    <w:p w14:paraId="1D36C169" w14:textId="77777777" w:rsidR="00A816BB" w:rsidRPr="003D40FD" w:rsidRDefault="00A816BB" w:rsidP="00A816BB">
      <w:pPr>
        <w:spacing w:line="240" w:lineRule="auto"/>
        <w:ind w:right="113"/>
        <w:rPr>
          <w:noProof/>
          <w:szCs w:val="22"/>
        </w:rPr>
      </w:pPr>
    </w:p>
    <w:p w14:paraId="1D36C16A" w14:textId="77777777" w:rsidR="00A816BB" w:rsidRPr="003D40FD" w:rsidRDefault="00DC5881" w:rsidP="00A816BB">
      <w:pPr>
        <w:spacing w:line="240" w:lineRule="auto"/>
        <w:rPr>
          <w:noProof/>
          <w:szCs w:val="22"/>
        </w:rPr>
      </w:pPr>
      <w:r w:rsidRPr="003D40FD">
        <w:t>1 mg</w:t>
      </w:r>
    </w:p>
    <w:p w14:paraId="1D36C16B" w14:textId="77777777" w:rsidR="00A816BB" w:rsidRPr="003D40FD" w:rsidRDefault="00A816BB" w:rsidP="00A816BB">
      <w:pPr>
        <w:spacing w:line="240" w:lineRule="auto"/>
        <w:rPr>
          <w:noProof/>
          <w:szCs w:val="22"/>
        </w:rPr>
      </w:pPr>
    </w:p>
    <w:p w14:paraId="1D36C16C" w14:textId="77777777" w:rsidR="00A816BB" w:rsidRPr="003D40FD" w:rsidRDefault="00A816BB" w:rsidP="00A816BB">
      <w:pPr>
        <w:spacing w:line="240" w:lineRule="auto"/>
        <w:ind w:right="113"/>
        <w:rPr>
          <w:noProof/>
          <w:szCs w:val="22"/>
        </w:rPr>
      </w:pPr>
    </w:p>
    <w:p w14:paraId="1D36C16D" w14:textId="77777777" w:rsidR="00A816BB" w:rsidRPr="003D40FD" w:rsidRDefault="00DC5881" w:rsidP="00F23125">
      <w:pPr>
        <w:pStyle w:val="Style9"/>
      </w:pPr>
      <w:r w:rsidRPr="003D40FD">
        <w:t>INÉ</w:t>
      </w:r>
    </w:p>
    <w:p w14:paraId="1D36C16E" w14:textId="77777777" w:rsidR="00A816BB" w:rsidRPr="003D40FD" w:rsidRDefault="00A816BB" w:rsidP="00A816BB">
      <w:pPr>
        <w:spacing w:line="240" w:lineRule="auto"/>
        <w:ind w:right="113"/>
        <w:rPr>
          <w:noProof/>
          <w:szCs w:val="22"/>
        </w:rPr>
      </w:pPr>
    </w:p>
    <w:p w14:paraId="1D36C16F" w14:textId="77777777" w:rsidR="00A816BB" w:rsidRPr="003D40FD" w:rsidRDefault="00DC5881" w:rsidP="00A816BB">
      <w:pPr>
        <w:spacing w:line="240" w:lineRule="auto"/>
        <w:rPr>
          <w:noProof/>
          <w:szCs w:val="22"/>
        </w:rPr>
      </w:pPr>
      <w:r w:rsidRPr="003D40FD">
        <w:t>Hrot ihly</w:t>
      </w:r>
    </w:p>
    <w:p w14:paraId="1D36C170" w14:textId="77777777" w:rsidR="00A816BB" w:rsidRPr="003D40FD" w:rsidRDefault="00A816BB" w:rsidP="007B496C">
      <w:pPr>
        <w:spacing w:line="240" w:lineRule="auto"/>
        <w:rPr>
          <w:noProof/>
          <w:szCs w:val="22"/>
        </w:rPr>
      </w:pPr>
    </w:p>
    <w:p w14:paraId="1D36C171" w14:textId="77777777" w:rsidR="00FE401B" w:rsidRPr="003D40FD" w:rsidRDefault="00DC5881" w:rsidP="00204AAB">
      <w:pPr>
        <w:spacing w:line="240" w:lineRule="auto"/>
        <w:outlineLvl w:val="0"/>
        <w:rPr>
          <w:b/>
        </w:rPr>
      </w:pPr>
      <w:r w:rsidRPr="003D40FD">
        <w:br w:type="page"/>
      </w:r>
    </w:p>
    <w:p w14:paraId="1D36C172" w14:textId="77777777" w:rsidR="00F6539F" w:rsidRPr="003D40FD" w:rsidRDefault="00DC588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lastRenderedPageBreak/>
        <w:t>ÚDAJE, KTORÉ MAJÚ BYŤ UVEDENÉ NA VONKAJŠOM OBALE</w:t>
      </w:r>
    </w:p>
    <w:p w14:paraId="1D36C173" w14:textId="77777777" w:rsidR="00F127C6" w:rsidRPr="003D40FD"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1D36C174" w14:textId="77777777" w:rsidR="00F6539F" w:rsidRPr="003D40FD" w:rsidRDefault="00DC588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VONKAJŠIA ŠKATUĽA – NAPLNENÁ INJEKČNÁ STRIEKAČKA (0,5 MG)</w:t>
      </w:r>
    </w:p>
    <w:p w14:paraId="1D36C175" w14:textId="77777777" w:rsidR="00F6539F" w:rsidRPr="003D40FD" w:rsidRDefault="00F6539F" w:rsidP="00F6539F">
      <w:pPr>
        <w:spacing w:line="240" w:lineRule="auto"/>
        <w:rPr>
          <w:color w:val="FF0000"/>
        </w:rPr>
      </w:pPr>
    </w:p>
    <w:p w14:paraId="1D36C176" w14:textId="77777777" w:rsidR="00F6539F" w:rsidRPr="003D40FD" w:rsidRDefault="00F6539F" w:rsidP="00F6539F">
      <w:pPr>
        <w:spacing w:line="240" w:lineRule="auto"/>
        <w:rPr>
          <w:noProof/>
          <w:szCs w:val="22"/>
        </w:rPr>
      </w:pPr>
    </w:p>
    <w:p w14:paraId="1D36C177" w14:textId="77777777" w:rsidR="00F6539F" w:rsidRPr="003D40FD" w:rsidRDefault="00DC5881" w:rsidP="00F23125">
      <w:pPr>
        <w:pStyle w:val="Style9"/>
        <w:numPr>
          <w:ilvl w:val="0"/>
          <w:numId w:val="27"/>
        </w:numPr>
        <w:ind w:left="567" w:hanging="567"/>
      </w:pPr>
      <w:r w:rsidRPr="003D40FD">
        <w:t>NÁZOV LIEKU</w:t>
      </w:r>
    </w:p>
    <w:p w14:paraId="1D36C178" w14:textId="77777777" w:rsidR="00F6539F" w:rsidRPr="003D40FD" w:rsidRDefault="00F6539F" w:rsidP="00F6539F">
      <w:pPr>
        <w:spacing w:line="240" w:lineRule="auto"/>
        <w:rPr>
          <w:noProof/>
          <w:szCs w:val="22"/>
        </w:rPr>
      </w:pPr>
    </w:p>
    <w:p w14:paraId="1D36C179" w14:textId="77777777" w:rsidR="00F6539F" w:rsidRPr="003D40FD" w:rsidRDefault="00DC5881" w:rsidP="00F6539F">
      <w:pPr>
        <w:spacing w:line="240" w:lineRule="auto"/>
        <w:rPr>
          <w:noProof/>
          <w:szCs w:val="22"/>
        </w:rPr>
      </w:pPr>
      <w:r w:rsidRPr="003D40FD">
        <w:t>Ogluo 0,5 mg injekčný roztok v naplnenej injekčnej striekačke</w:t>
      </w:r>
    </w:p>
    <w:p w14:paraId="1D36C17A" w14:textId="77777777" w:rsidR="00F6539F" w:rsidRPr="003D40FD" w:rsidRDefault="00DC5881" w:rsidP="00F6539F">
      <w:pPr>
        <w:spacing w:line="240" w:lineRule="auto"/>
        <w:rPr>
          <w:b/>
          <w:szCs w:val="22"/>
        </w:rPr>
      </w:pPr>
      <w:r w:rsidRPr="003D40FD">
        <w:t>glukagón</w:t>
      </w:r>
    </w:p>
    <w:p w14:paraId="1D36C17B" w14:textId="77777777" w:rsidR="00F6539F" w:rsidRPr="003D40FD" w:rsidRDefault="00F6539F" w:rsidP="00F6539F">
      <w:pPr>
        <w:spacing w:line="240" w:lineRule="auto"/>
        <w:rPr>
          <w:noProof/>
          <w:color w:val="FF0000"/>
          <w:szCs w:val="22"/>
        </w:rPr>
      </w:pPr>
    </w:p>
    <w:p w14:paraId="1D36C17C" w14:textId="77777777" w:rsidR="00F6539F" w:rsidRPr="003D40FD" w:rsidRDefault="00F6539F" w:rsidP="00F6539F">
      <w:pPr>
        <w:spacing w:line="240" w:lineRule="auto"/>
        <w:rPr>
          <w:noProof/>
          <w:szCs w:val="22"/>
        </w:rPr>
      </w:pPr>
    </w:p>
    <w:p w14:paraId="1D36C17D" w14:textId="77777777" w:rsidR="00F6539F" w:rsidRPr="003D40FD" w:rsidRDefault="00DC5881" w:rsidP="00F23125">
      <w:pPr>
        <w:pStyle w:val="Style9"/>
      </w:pPr>
      <w:r w:rsidRPr="003D40FD">
        <w:t>LIEČIVO (LIEČIVÁ)</w:t>
      </w:r>
    </w:p>
    <w:p w14:paraId="1D36C17E" w14:textId="77777777" w:rsidR="00F6539F" w:rsidRPr="003D40FD" w:rsidRDefault="00F6539F" w:rsidP="00F6539F">
      <w:pPr>
        <w:spacing w:line="240" w:lineRule="auto"/>
        <w:rPr>
          <w:noProof/>
          <w:szCs w:val="22"/>
        </w:rPr>
      </w:pPr>
    </w:p>
    <w:p w14:paraId="1D36C17F" w14:textId="77777777" w:rsidR="00F6539F" w:rsidRPr="003D40FD" w:rsidRDefault="00DC5881" w:rsidP="00F6539F">
      <w:pPr>
        <w:spacing w:line="240" w:lineRule="auto"/>
        <w:rPr>
          <w:noProof/>
          <w:szCs w:val="22"/>
        </w:rPr>
      </w:pPr>
      <w:r w:rsidRPr="003D40FD">
        <w:t>Každá naplnená injekčná striekačka obsahuje 0,5 mg glukagónu v 0,1 ml</w:t>
      </w:r>
    </w:p>
    <w:p w14:paraId="1D36C180" w14:textId="77777777" w:rsidR="00F6539F" w:rsidRPr="003D40FD" w:rsidRDefault="00F6539F" w:rsidP="00F6539F">
      <w:pPr>
        <w:spacing w:line="240" w:lineRule="auto"/>
        <w:rPr>
          <w:noProof/>
          <w:szCs w:val="22"/>
        </w:rPr>
      </w:pPr>
    </w:p>
    <w:p w14:paraId="1D36C181" w14:textId="77777777" w:rsidR="00F6539F" w:rsidRPr="003D40FD" w:rsidRDefault="00F6539F" w:rsidP="00F6539F">
      <w:pPr>
        <w:spacing w:line="240" w:lineRule="auto"/>
        <w:rPr>
          <w:noProof/>
          <w:szCs w:val="22"/>
        </w:rPr>
      </w:pPr>
    </w:p>
    <w:p w14:paraId="1D36C182" w14:textId="77777777" w:rsidR="00F6539F" w:rsidRPr="003D40FD" w:rsidRDefault="00DC5881" w:rsidP="00F23125">
      <w:pPr>
        <w:pStyle w:val="Style9"/>
      </w:pPr>
      <w:r w:rsidRPr="003D40FD">
        <w:t>ZOZNAM POMOCNÝCH LÁTOK</w:t>
      </w:r>
    </w:p>
    <w:p w14:paraId="1D36C183" w14:textId="77777777" w:rsidR="00F6539F" w:rsidRPr="003D40FD" w:rsidRDefault="00F6539F" w:rsidP="00F6539F">
      <w:pPr>
        <w:spacing w:line="240" w:lineRule="auto"/>
        <w:rPr>
          <w:noProof/>
          <w:szCs w:val="22"/>
        </w:rPr>
      </w:pPr>
    </w:p>
    <w:p w14:paraId="1D36C184" w14:textId="77777777" w:rsidR="00B05AAA" w:rsidRDefault="00DC5881" w:rsidP="00F6539F">
      <w:pPr>
        <w:spacing w:line="240" w:lineRule="auto"/>
      </w:pPr>
      <w:r w:rsidRPr="003D40FD">
        <w:t xml:space="preserve">Obsahuje tiež dihydrát trehalózy, dimetylsulfoxid (DMSO), kyselinu sírovú a vodu na injekcie. </w:t>
      </w:r>
    </w:p>
    <w:p w14:paraId="1D36C185" w14:textId="77777777" w:rsidR="00F6539F" w:rsidRPr="003D40FD" w:rsidRDefault="00DC5881" w:rsidP="00F6539F">
      <w:pPr>
        <w:spacing w:line="240" w:lineRule="auto"/>
        <w:rPr>
          <w:noProof/>
          <w:szCs w:val="22"/>
        </w:rPr>
      </w:pPr>
      <w:r w:rsidRPr="003D40FD">
        <w:t>Ďalšie informácie sú uvedené v písomnej informácii pre používateľa.</w:t>
      </w:r>
    </w:p>
    <w:p w14:paraId="1D36C186" w14:textId="77777777" w:rsidR="00F6539F" w:rsidRPr="003D40FD" w:rsidRDefault="00F6539F" w:rsidP="00F6539F">
      <w:pPr>
        <w:spacing w:line="240" w:lineRule="auto"/>
        <w:rPr>
          <w:noProof/>
          <w:szCs w:val="22"/>
        </w:rPr>
      </w:pPr>
    </w:p>
    <w:p w14:paraId="1D36C187" w14:textId="77777777" w:rsidR="00F6539F" w:rsidRPr="003D40FD" w:rsidRDefault="00F6539F" w:rsidP="00F6539F">
      <w:pPr>
        <w:spacing w:line="240" w:lineRule="auto"/>
        <w:rPr>
          <w:noProof/>
          <w:color w:val="FF0000"/>
          <w:szCs w:val="22"/>
        </w:rPr>
      </w:pPr>
    </w:p>
    <w:p w14:paraId="1D36C188" w14:textId="77777777" w:rsidR="00F6539F" w:rsidRPr="003D40FD" w:rsidRDefault="00DC5881" w:rsidP="00F23125">
      <w:pPr>
        <w:pStyle w:val="Style9"/>
      </w:pPr>
      <w:r w:rsidRPr="003D40FD">
        <w:t>LIEKOVÁ FORMA A OBSAH</w:t>
      </w:r>
    </w:p>
    <w:p w14:paraId="1D36C189" w14:textId="77777777" w:rsidR="00F6539F" w:rsidRPr="003D40FD" w:rsidRDefault="00F6539F" w:rsidP="00F6539F">
      <w:pPr>
        <w:spacing w:line="240" w:lineRule="auto"/>
        <w:rPr>
          <w:noProof/>
          <w:szCs w:val="22"/>
        </w:rPr>
      </w:pPr>
    </w:p>
    <w:p w14:paraId="1D36C18A" w14:textId="77777777" w:rsidR="007779CB" w:rsidRPr="003D40FD" w:rsidRDefault="00DC5881" w:rsidP="00F6539F">
      <w:pPr>
        <w:spacing w:line="240" w:lineRule="auto"/>
        <w:rPr>
          <w:noProof/>
          <w:szCs w:val="22"/>
        </w:rPr>
      </w:pPr>
      <w:r w:rsidRPr="003D40FD">
        <w:rPr>
          <w:szCs w:val="22"/>
          <w:highlight w:val="lightGray"/>
        </w:rPr>
        <w:t>Injekčný roztok</w:t>
      </w:r>
    </w:p>
    <w:p w14:paraId="1D36C18B" w14:textId="77777777" w:rsidR="00F6539F" w:rsidRPr="003D40FD" w:rsidRDefault="00F6539F" w:rsidP="00F6539F">
      <w:pPr>
        <w:spacing w:line="240" w:lineRule="auto"/>
        <w:rPr>
          <w:noProof/>
          <w:szCs w:val="22"/>
          <w:highlight w:val="yellow"/>
        </w:rPr>
      </w:pPr>
    </w:p>
    <w:p w14:paraId="1D36C18C" w14:textId="77777777" w:rsidR="00F6539F" w:rsidRPr="003D40FD" w:rsidRDefault="00DC5881" w:rsidP="00F6539F">
      <w:pPr>
        <w:spacing w:line="240" w:lineRule="auto"/>
        <w:rPr>
          <w:noProof/>
          <w:szCs w:val="22"/>
        </w:rPr>
      </w:pPr>
      <w:r w:rsidRPr="003D40FD">
        <w:t>1 naplnená jednodávková injekčná striekačka</w:t>
      </w:r>
    </w:p>
    <w:p w14:paraId="1D36C18D" w14:textId="77777777" w:rsidR="00F6539F" w:rsidRPr="003D40FD" w:rsidRDefault="00DC5881" w:rsidP="00F6539F">
      <w:pPr>
        <w:spacing w:line="240" w:lineRule="auto"/>
        <w:rPr>
          <w:noProof/>
          <w:szCs w:val="22"/>
        </w:rPr>
      </w:pPr>
      <w:r w:rsidRPr="003D40FD">
        <w:rPr>
          <w:szCs w:val="22"/>
          <w:highlight w:val="lightGray"/>
        </w:rPr>
        <w:t>2 naplnené jednodávkové injekčné striekačky</w:t>
      </w:r>
    </w:p>
    <w:p w14:paraId="1D36C18E" w14:textId="77777777" w:rsidR="00F6539F" w:rsidRPr="003D40FD" w:rsidRDefault="00F6539F" w:rsidP="00F6539F">
      <w:pPr>
        <w:spacing w:line="240" w:lineRule="auto"/>
        <w:rPr>
          <w:noProof/>
          <w:szCs w:val="22"/>
          <w:highlight w:val="yellow"/>
        </w:rPr>
      </w:pPr>
    </w:p>
    <w:p w14:paraId="1D36C18F" w14:textId="77777777" w:rsidR="00F6539F" w:rsidRPr="003D40FD" w:rsidRDefault="00F6539F" w:rsidP="00F6539F">
      <w:pPr>
        <w:spacing w:line="240" w:lineRule="auto"/>
        <w:rPr>
          <w:noProof/>
          <w:color w:val="FF0000"/>
          <w:szCs w:val="22"/>
        </w:rPr>
      </w:pPr>
    </w:p>
    <w:p w14:paraId="1D36C190" w14:textId="77777777" w:rsidR="00F6539F" w:rsidRPr="003D40FD" w:rsidRDefault="00DC5881" w:rsidP="00F23125">
      <w:pPr>
        <w:pStyle w:val="Style9"/>
      </w:pPr>
      <w:r w:rsidRPr="003D40FD">
        <w:t>SPÔSOB A CESTA (CESTY) PODÁVANIA</w:t>
      </w:r>
    </w:p>
    <w:p w14:paraId="1D36C191" w14:textId="77777777" w:rsidR="00F6539F" w:rsidRPr="003D40FD" w:rsidRDefault="00F6539F" w:rsidP="00F6539F">
      <w:pPr>
        <w:spacing w:line="240" w:lineRule="auto"/>
        <w:rPr>
          <w:noProof/>
          <w:szCs w:val="22"/>
        </w:rPr>
      </w:pPr>
    </w:p>
    <w:p w14:paraId="1D36C192" w14:textId="77777777" w:rsidR="00F6539F" w:rsidRPr="003D40FD" w:rsidRDefault="00DC5881" w:rsidP="00F6539F">
      <w:pPr>
        <w:spacing w:line="240" w:lineRule="auto"/>
        <w:rPr>
          <w:noProof/>
          <w:szCs w:val="22"/>
        </w:rPr>
      </w:pPr>
      <w:r w:rsidRPr="003D40FD">
        <w:t>Pred použitím si prečítajte písomnú informáciu pre používateľa</w:t>
      </w:r>
    </w:p>
    <w:p w14:paraId="1D36C193" w14:textId="77777777" w:rsidR="008643C8" w:rsidRPr="003D40FD" w:rsidRDefault="00DC5881" w:rsidP="008643C8">
      <w:pPr>
        <w:spacing w:line="240" w:lineRule="auto"/>
        <w:rPr>
          <w:noProof/>
          <w:szCs w:val="22"/>
        </w:rPr>
      </w:pPr>
      <w:r>
        <w:t>s</w:t>
      </w:r>
      <w:r w:rsidR="004B260A" w:rsidRPr="003D40FD">
        <w:t>ubkutánne použitie</w:t>
      </w:r>
    </w:p>
    <w:p w14:paraId="1D36C194" w14:textId="77777777" w:rsidR="00066288" w:rsidRPr="003D40FD" w:rsidRDefault="00066288" w:rsidP="00F6539F">
      <w:pPr>
        <w:spacing w:line="240" w:lineRule="auto"/>
        <w:rPr>
          <w:noProof/>
          <w:szCs w:val="22"/>
        </w:rPr>
      </w:pPr>
    </w:p>
    <w:p w14:paraId="1D36C195" w14:textId="77777777" w:rsidR="00F6539F" w:rsidRPr="003D40FD" w:rsidRDefault="00F6539F" w:rsidP="00F6539F">
      <w:pPr>
        <w:spacing w:line="240" w:lineRule="auto"/>
        <w:rPr>
          <w:noProof/>
          <w:szCs w:val="22"/>
        </w:rPr>
      </w:pPr>
    </w:p>
    <w:p w14:paraId="1D36C196" w14:textId="77777777" w:rsidR="00F6539F" w:rsidRPr="003D40FD" w:rsidRDefault="00DC5881" w:rsidP="00F23125">
      <w:pPr>
        <w:pStyle w:val="Style9"/>
      </w:pPr>
      <w:r w:rsidRPr="003D40FD">
        <w:t>ŠPECIÁLNE UPOZORNENIE, ŽE LIEK SA MUSÍ UCHOVÁVAŤ MIMO DOHĽADU A DOSAHU DETÍ</w:t>
      </w:r>
    </w:p>
    <w:p w14:paraId="1D36C197" w14:textId="77777777" w:rsidR="00F6539F" w:rsidRPr="003D40FD" w:rsidRDefault="00F6539F" w:rsidP="00F6539F">
      <w:pPr>
        <w:spacing w:line="240" w:lineRule="auto"/>
        <w:rPr>
          <w:noProof/>
          <w:szCs w:val="22"/>
        </w:rPr>
      </w:pPr>
    </w:p>
    <w:p w14:paraId="1D36C198" w14:textId="77777777" w:rsidR="00F6539F" w:rsidRPr="003D40FD" w:rsidRDefault="00DC5881" w:rsidP="00F6539F">
      <w:pPr>
        <w:rPr>
          <w:noProof/>
        </w:rPr>
      </w:pPr>
      <w:r w:rsidRPr="003D40FD">
        <w:t>Uchovávajte mimo dohľadu a dosahu detí.</w:t>
      </w:r>
    </w:p>
    <w:p w14:paraId="1D36C199" w14:textId="77777777" w:rsidR="000D5BC3" w:rsidRPr="003D40FD" w:rsidRDefault="000D5BC3" w:rsidP="00F6539F">
      <w:pPr>
        <w:spacing w:line="240" w:lineRule="auto"/>
        <w:rPr>
          <w:noProof/>
          <w:szCs w:val="22"/>
        </w:rPr>
      </w:pPr>
    </w:p>
    <w:p w14:paraId="1D36C19A" w14:textId="77777777" w:rsidR="00A7085B" w:rsidRPr="003D40FD" w:rsidRDefault="00A7085B" w:rsidP="00F6539F">
      <w:pPr>
        <w:spacing w:line="240" w:lineRule="auto"/>
        <w:rPr>
          <w:noProof/>
          <w:szCs w:val="22"/>
        </w:rPr>
      </w:pPr>
    </w:p>
    <w:p w14:paraId="1D36C19B" w14:textId="77777777" w:rsidR="00F6539F" w:rsidRPr="003D40FD" w:rsidRDefault="00DC5881" w:rsidP="00F23125">
      <w:pPr>
        <w:pStyle w:val="Style9"/>
      </w:pPr>
      <w:r w:rsidRPr="003D40FD">
        <w:t>INÉ ŠPECIÁLNE UPOZORNENIE (UPOZORNENIA), AK JE TO POTREBNÉ</w:t>
      </w:r>
    </w:p>
    <w:p w14:paraId="1D36C19C" w14:textId="77777777" w:rsidR="00F6539F" w:rsidRPr="003D40FD" w:rsidRDefault="00F6539F" w:rsidP="00F6539F">
      <w:pPr>
        <w:spacing w:line="240" w:lineRule="auto"/>
        <w:rPr>
          <w:noProof/>
          <w:szCs w:val="22"/>
        </w:rPr>
      </w:pPr>
    </w:p>
    <w:p w14:paraId="1D36C19D" w14:textId="77777777" w:rsidR="00F6539F" w:rsidRPr="003D40FD" w:rsidRDefault="00F6539F" w:rsidP="00730083">
      <w:pPr>
        <w:rPr>
          <w:noProof/>
          <w:szCs w:val="22"/>
        </w:rPr>
      </w:pPr>
    </w:p>
    <w:p w14:paraId="1D36C19E" w14:textId="77777777" w:rsidR="004C1B0D" w:rsidRPr="003D40FD" w:rsidRDefault="00DC5881" w:rsidP="00F23125">
      <w:pPr>
        <w:pStyle w:val="Style9"/>
      </w:pPr>
      <w:r w:rsidRPr="003D40FD">
        <w:t>DÁTUM EXSPIRÁCIE</w:t>
      </w:r>
    </w:p>
    <w:p w14:paraId="1D36C19F" w14:textId="77777777" w:rsidR="00F6539F" w:rsidRPr="003D40FD" w:rsidRDefault="00F6539F" w:rsidP="00730083">
      <w:pPr>
        <w:rPr>
          <w:noProof/>
          <w:szCs w:val="22"/>
        </w:rPr>
      </w:pPr>
    </w:p>
    <w:p w14:paraId="1D36C1A0" w14:textId="77777777" w:rsidR="00F6539F" w:rsidRPr="003D40FD" w:rsidRDefault="00DC5881" w:rsidP="00730083">
      <w:pPr>
        <w:rPr>
          <w:noProof/>
          <w:szCs w:val="22"/>
        </w:rPr>
      </w:pPr>
      <w:r w:rsidRPr="003D40FD">
        <w:t>EXP</w:t>
      </w:r>
    </w:p>
    <w:p w14:paraId="1D36C1A1" w14:textId="77777777" w:rsidR="006F1889" w:rsidRPr="003D40FD" w:rsidRDefault="006F1889" w:rsidP="00730083">
      <w:pPr>
        <w:rPr>
          <w:noProof/>
          <w:szCs w:val="22"/>
        </w:rPr>
      </w:pPr>
    </w:p>
    <w:p w14:paraId="1D36C1A2" w14:textId="77777777" w:rsidR="00F6539F" w:rsidRPr="003D40FD" w:rsidRDefault="00F6539F" w:rsidP="00730083">
      <w:pPr>
        <w:rPr>
          <w:noProof/>
          <w:szCs w:val="22"/>
        </w:rPr>
      </w:pPr>
    </w:p>
    <w:p w14:paraId="1D36C1A3" w14:textId="77777777" w:rsidR="006F1889" w:rsidRPr="003D40FD" w:rsidRDefault="00DC5881" w:rsidP="00F23125">
      <w:pPr>
        <w:pStyle w:val="Style9"/>
      </w:pPr>
      <w:r w:rsidRPr="003D40FD">
        <w:t>ŠPECIÁLNE PODMIENKY NA UCHOVÁVANIE</w:t>
      </w:r>
    </w:p>
    <w:p w14:paraId="1D36C1A4" w14:textId="77777777" w:rsidR="00F6539F" w:rsidRPr="003D40FD" w:rsidRDefault="00F6539F" w:rsidP="00730083">
      <w:pPr>
        <w:rPr>
          <w:noProof/>
          <w:szCs w:val="22"/>
        </w:rPr>
      </w:pPr>
    </w:p>
    <w:p w14:paraId="1D36C1A5" w14:textId="77777777" w:rsidR="00F6539F" w:rsidRPr="003D40FD" w:rsidRDefault="00DC5881" w:rsidP="00730083">
      <w:pPr>
        <w:spacing w:line="240" w:lineRule="auto"/>
        <w:rPr>
          <w:noProof/>
          <w:szCs w:val="22"/>
        </w:rPr>
      </w:pPr>
      <w:r w:rsidRPr="003D40FD">
        <w:t>Uchovávajte pri teplote do 25 °C.</w:t>
      </w:r>
    </w:p>
    <w:p w14:paraId="1D36C1A6" w14:textId="77777777" w:rsidR="00F6539F" w:rsidRPr="006A1AD9" w:rsidRDefault="00F6539F" w:rsidP="00F6539F">
      <w:pPr>
        <w:spacing w:line="240" w:lineRule="auto"/>
        <w:rPr>
          <w:noProof/>
          <w:szCs w:val="22"/>
          <w:lang w:val="it-IT"/>
        </w:rPr>
      </w:pPr>
    </w:p>
    <w:p w14:paraId="1D36C1A7" w14:textId="77777777" w:rsidR="00F6539F" w:rsidRPr="003D40FD" w:rsidRDefault="00DC5881" w:rsidP="00F6539F">
      <w:pPr>
        <w:spacing w:line="240" w:lineRule="auto"/>
        <w:rPr>
          <w:noProof/>
          <w:szCs w:val="22"/>
        </w:rPr>
      </w:pPr>
      <w:r w:rsidRPr="003D40FD">
        <w:lastRenderedPageBreak/>
        <w:t>Neuchovávajte v chladničke alebo mrazničke. Neuchovávajte pri teplote nižšej ako 15 °C.</w:t>
      </w:r>
    </w:p>
    <w:p w14:paraId="1D36C1A8" w14:textId="77777777" w:rsidR="00F24666" w:rsidRPr="003D40FD" w:rsidRDefault="00F24666" w:rsidP="00F24666">
      <w:pPr>
        <w:spacing w:line="240" w:lineRule="auto"/>
        <w:rPr>
          <w:noProof/>
          <w:szCs w:val="22"/>
        </w:rPr>
      </w:pPr>
    </w:p>
    <w:p w14:paraId="1D36C1A9" w14:textId="77777777" w:rsidR="00F24666" w:rsidRPr="003D40FD" w:rsidRDefault="00DC5881" w:rsidP="00F24666">
      <w:pPr>
        <w:spacing w:line="240" w:lineRule="auto"/>
        <w:rPr>
          <w:noProof/>
          <w:szCs w:val="22"/>
        </w:rPr>
      </w:pPr>
      <w:r w:rsidRPr="003D40FD">
        <w:t>Do použitia uchovávajte v pôvodnom uzavretom vrecku z fólie na ochranu pred svetlom a vlhkosťou.</w:t>
      </w:r>
    </w:p>
    <w:p w14:paraId="1D36C1AA" w14:textId="77777777" w:rsidR="00F6539F" w:rsidRPr="003D40FD" w:rsidRDefault="00F6539F" w:rsidP="00F6539F">
      <w:pPr>
        <w:spacing w:line="240" w:lineRule="auto"/>
        <w:rPr>
          <w:noProof/>
          <w:szCs w:val="22"/>
        </w:rPr>
      </w:pPr>
    </w:p>
    <w:p w14:paraId="1D36C1AB" w14:textId="77777777" w:rsidR="00F6539F" w:rsidRPr="003D40FD" w:rsidRDefault="00F6539F" w:rsidP="00F6539F">
      <w:pPr>
        <w:spacing w:line="240" w:lineRule="auto"/>
        <w:rPr>
          <w:noProof/>
          <w:szCs w:val="22"/>
        </w:rPr>
      </w:pPr>
    </w:p>
    <w:p w14:paraId="1D36C1AC" w14:textId="77777777" w:rsidR="00F6539F" w:rsidRPr="003D40FD" w:rsidRDefault="00DC5881" w:rsidP="00F23125">
      <w:pPr>
        <w:pStyle w:val="Style9"/>
      </w:pPr>
      <w:r w:rsidRPr="003D40FD">
        <w:t>ŠPECIÁLNE UPOZORNENIA NA LIKVIDÁCIU NEPOUŽITÝCH LIEKOV ALEBO ODPADOV Z NICH VZNIKNUTÝCH, AK JE TO VHODNÉ</w:t>
      </w:r>
    </w:p>
    <w:p w14:paraId="1D36C1AD" w14:textId="77777777" w:rsidR="00F6539F" w:rsidRPr="003D40FD" w:rsidRDefault="00F6539F" w:rsidP="00F6539F">
      <w:pPr>
        <w:spacing w:line="240" w:lineRule="auto"/>
        <w:rPr>
          <w:noProof/>
          <w:szCs w:val="22"/>
        </w:rPr>
      </w:pPr>
    </w:p>
    <w:p w14:paraId="1D36C1AE" w14:textId="77777777" w:rsidR="00F24666" w:rsidRPr="003D40FD" w:rsidRDefault="00DC5881" w:rsidP="00F24666">
      <w:pPr>
        <w:spacing w:line="240" w:lineRule="auto"/>
      </w:pPr>
      <w:r w:rsidRPr="003D40FD">
        <w:t>Všetok nepoužitý liek alebo odpad vzniknutý z lieku sa má zlikvidovať v súlade s národnými požiadavkami.</w:t>
      </w:r>
    </w:p>
    <w:p w14:paraId="1D36C1AF" w14:textId="77777777" w:rsidR="00F6539F" w:rsidRPr="003D40FD" w:rsidRDefault="00F6539F" w:rsidP="00F6539F">
      <w:pPr>
        <w:spacing w:line="240" w:lineRule="auto"/>
        <w:rPr>
          <w:noProof/>
          <w:color w:val="FF0000"/>
          <w:szCs w:val="22"/>
        </w:rPr>
      </w:pPr>
    </w:p>
    <w:p w14:paraId="1D36C1B0" w14:textId="77777777" w:rsidR="00F6539F" w:rsidRPr="003D40FD" w:rsidRDefault="00F6539F" w:rsidP="00F6539F">
      <w:pPr>
        <w:spacing w:line="240" w:lineRule="auto"/>
        <w:rPr>
          <w:noProof/>
          <w:color w:val="FF0000"/>
          <w:szCs w:val="22"/>
        </w:rPr>
      </w:pPr>
    </w:p>
    <w:p w14:paraId="1D36C1B1" w14:textId="77777777" w:rsidR="00F6539F" w:rsidRPr="003D40FD" w:rsidRDefault="00DC5881" w:rsidP="00F23125">
      <w:pPr>
        <w:pStyle w:val="Style9"/>
      </w:pPr>
      <w:r w:rsidRPr="003D40FD">
        <w:t>NÁZOV A ADRESA DRŽITEĽA ROZHODNUTIA O REGISTRÁCII</w:t>
      </w:r>
    </w:p>
    <w:p w14:paraId="1D36C1B2" w14:textId="77777777" w:rsidR="00F6539F" w:rsidRPr="003D40FD" w:rsidRDefault="00F6539F" w:rsidP="00F6539F">
      <w:pPr>
        <w:spacing w:line="240" w:lineRule="auto"/>
        <w:rPr>
          <w:noProof/>
          <w:szCs w:val="22"/>
        </w:rPr>
      </w:pPr>
    </w:p>
    <w:p w14:paraId="1677FCC4" w14:textId="77777777" w:rsidR="00DC5881" w:rsidRPr="003D40FD" w:rsidRDefault="00DC5881" w:rsidP="00DC5881">
      <w:pPr>
        <w:spacing w:line="240" w:lineRule="auto"/>
        <w:rPr>
          <w:noProof/>
          <w:szCs w:val="22"/>
        </w:rPr>
      </w:pPr>
    </w:p>
    <w:p w14:paraId="1428A247"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75E644AC"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Element Offices</w:t>
      </w:r>
    </w:p>
    <w:p w14:paraId="3168141C" w14:textId="5F0B7E61" w:rsidR="00F26EBC" w:rsidRPr="00494DFE" w:rsidRDefault="00DC5881" w:rsidP="00F26EBC">
      <w:pPr>
        <w:tabs>
          <w:tab w:val="clear" w:pos="567"/>
        </w:tabs>
        <w:spacing w:line="240" w:lineRule="auto"/>
        <w:rPr>
          <w:rFonts w:eastAsiaTheme="minorHAnsi"/>
          <w:szCs w:val="22"/>
          <w:lang w:val="nl-NL"/>
        </w:rPr>
      </w:pPr>
      <w:r w:rsidRPr="00494DFE">
        <w:rPr>
          <w:rFonts w:eastAsiaTheme="minorHAnsi"/>
          <w:szCs w:val="22"/>
          <w:lang w:val="nl-NL"/>
        </w:rPr>
        <w:t>Bargelaan 200</w:t>
      </w:r>
      <w:r w:rsidR="00F26EBC" w:rsidRPr="00494DFE">
        <w:rPr>
          <w:rFonts w:eastAsiaTheme="minorHAnsi"/>
          <w:szCs w:val="22"/>
          <w:lang w:val="nl-NL"/>
        </w:rPr>
        <w:t xml:space="preserve"> </w:t>
      </w:r>
    </w:p>
    <w:p w14:paraId="24A79072" w14:textId="25FCE9E8" w:rsidR="003D348C" w:rsidRPr="00494DFE" w:rsidRDefault="00F26EBC" w:rsidP="00DC5881">
      <w:pPr>
        <w:tabs>
          <w:tab w:val="clear" w:pos="567"/>
        </w:tabs>
        <w:spacing w:line="240" w:lineRule="auto"/>
        <w:rPr>
          <w:rFonts w:eastAsiaTheme="minorHAnsi"/>
          <w:szCs w:val="22"/>
          <w:lang w:val="nl-NL"/>
        </w:rPr>
      </w:pPr>
      <w:r w:rsidRPr="00494DFE">
        <w:rPr>
          <w:rFonts w:eastAsiaTheme="minorHAnsi"/>
          <w:szCs w:val="22"/>
          <w:lang w:val="nl-NL"/>
        </w:rPr>
        <w:t>Element Offices</w:t>
      </w:r>
    </w:p>
    <w:p w14:paraId="06A94ECF"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28411E56" w14:textId="77777777" w:rsidR="00DC5881" w:rsidRPr="00D37530" w:rsidRDefault="00DC5881" w:rsidP="00DC5881">
      <w:pPr>
        <w:spacing w:line="240" w:lineRule="auto"/>
        <w:rPr>
          <w:noProof/>
          <w:szCs w:val="22"/>
        </w:rPr>
      </w:pPr>
      <w:r w:rsidRPr="00494DFE">
        <w:rPr>
          <w:color w:val="202124"/>
          <w:szCs w:val="22"/>
          <w:lang w:eastAsia="en-GB"/>
        </w:rPr>
        <w:t>Holandsko</w:t>
      </w:r>
    </w:p>
    <w:p w14:paraId="1D36C1B9" w14:textId="77777777" w:rsidR="00F6539F" w:rsidRPr="003D40FD" w:rsidRDefault="00F6539F" w:rsidP="00F6539F">
      <w:pPr>
        <w:spacing w:line="240" w:lineRule="auto"/>
        <w:rPr>
          <w:noProof/>
          <w:color w:val="FF0000"/>
          <w:szCs w:val="22"/>
        </w:rPr>
      </w:pPr>
    </w:p>
    <w:p w14:paraId="1D36C1BA" w14:textId="77777777" w:rsidR="00F6539F" w:rsidRPr="003D40FD" w:rsidRDefault="00F6539F" w:rsidP="00F6539F">
      <w:pPr>
        <w:spacing w:line="240" w:lineRule="auto"/>
        <w:rPr>
          <w:noProof/>
          <w:color w:val="FF0000"/>
          <w:szCs w:val="22"/>
        </w:rPr>
      </w:pPr>
    </w:p>
    <w:p w14:paraId="1D36C1BB" w14:textId="77777777" w:rsidR="00F6539F" w:rsidRPr="003D40FD" w:rsidRDefault="00DC5881" w:rsidP="00F23125">
      <w:pPr>
        <w:pStyle w:val="Style9"/>
      </w:pPr>
      <w:r w:rsidRPr="003D40FD">
        <w:t>REGISTRAČNÉ ČÍSLO (ČÍSLA)</w:t>
      </w:r>
    </w:p>
    <w:p w14:paraId="1D36C1BC" w14:textId="77777777" w:rsidR="00F6539F" w:rsidRPr="003D40FD" w:rsidRDefault="00F6539F" w:rsidP="00F6539F">
      <w:pPr>
        <w:spacing w:line="240" w:lineRule="auto"/>
        <w:rPr>
          <w:noProof/>
          <w:szCs w:val="22"/>
        </w:rPr>
      </w:pPr>
    </w:p>
    <w:p w14:paraId="1D36C1BD" w14:textId="77777777" w:rsidR="00F6539F" w:rsidRPr="003D40FD" w:rsidRDefault="00DC5881" w:rsidP="00F6539F">
      <w:pPr>
        <w:spacing w:line="240" w:lineRule="auto"/>
        <w:rPr>
          <w:highlight w:val="lightGray"/>
        </w:rPr>
      </w:pPr>
      <w:r w:rsidRPr="00926B43">
        <w:rPr>
          <w:highlight w:val="lightGray"/>
          <w:lang w:val="da-DK"/>
        </w:rPr>
        <w:t>EU/</w:t>
      </w:r>
      <w:r w:rsidRPr="00E44D53">
        <w:rPr>
          <w:noProof/>
          <w:highlight w:val="lightGray"/>
          <w:lang w:val="da-DK"/>
        </w:rPr>
        <w:t>1/20/1523/00</w:t>
      </w:r>
      <w:r>
        <w:rPr>
          <w:noProof/>
          <w:highlight w:val="lightGray"/>
          <w:lang w:val="da-DK"/>
        </w:rPr>
        <w:t>3</w:t>
      </w:r>
      <w:r>
        <w:rPr>
          <w:noProof/>
          <w:lang w:val="da-DK"/>
        </w:rPr>
        <w:t xml:space="preserve"> </w:t>
      </w:r>
      <w:r w:rsidR="002F70F1">
        <w:rPr>
          <w:noProof/>
          <w:lang w:val="da-DK"/>
        </w:rPr>
        <w:t>–</w:t>
      </w:r>
      <w:r>
        <w:rPr>
          <w:noProof/>
          <w:lang w:val="da-DK"/>
        </w:rPr>
        <w:t xml:space="preserve"> </w:t>
      </w:r>
      <w:r w:rsidR="004B260A" w:rsidRPr="003D40FD">
        <w:rPr>
          <w:highlight w:val="lightGray"/>
        </w:rPr>
        <w:t>Ogluo 0,5 mg injekčný roztok v naplnenej injekčnej striekačke – 1 jednodávková injekčná striekačka</w:t>
      </w:r>
    </w:p>
    <w:p w14:paraId="1D36C1BE" w14:textId="77777777" w:rsidR="00F6539F" w:rsidRPr="003D40FD" w:rsidRDefault="00DC5881" w:rsidP="00F6539F">
      <w:pPr>
        <w:spacing w:line="240" w:lineRule="auto"/>
        <w:rPr>
          <w:highlight w:val="lightGray"/>
        </w:rPr>
      </w:pPr>
      <w:r w:rsidRPr="003D40FD">
        <w:rPr>
          <w:highlight w:val="lightGray"/>
        </w:rPr>
        <w:t>EU/</w:t>
      </w:r>
      <w:r w:rsidR="00E34205" w:rsidRPr="00E44D53">
        <w:rPr>
          <w:noProof/>
          <w:highlight w:val="lightGray"/>
          <w:lang w:val="da-DK"/>
        </w:rPr>
        <w:t>1/20/1523/00</w:t>
      </w:r>
      <w:r w:rsidR="00E34205">
        <w:rPr>
          <w:noProof/>
          <w:highlight w:val="lightGray"/>
          <w:lang w:val="da-DK"/>
        </w:rPr>
        <w:t>4</w:t>
      </w:r>
      <w:r w:rsidR="00AF672C">
        <w:rPr>
          <w:highlight w:val="lightGray"/>
        </w:rPr>
        <w:t xml:space="preserve"> </w:t>
      </w:r>
      <w:r w:rsidR="002F70F1">
        <w:rPr>
          <w:highlight w:val="lightGray"/>
        </w:rPr>
        <w:t>–</w:t>
      </w:r>
      <w:r w:rsidRPr="003D40FD">
        <w:rPr>
          <w:highlight w:val="lightGray"/>
        </w:rPr>
        <w:t xml:space="preserve"> Ogluo 0,5 mg injekčný roztok v naplnenej injekčnej striekačke – 2 jednodávkové injekčné striekačky</w:t>
      </w:r>
    </w:p>
    <w:p w14:paraId="1D36C1BF" w14:textId="77777777" w:rsidR="00F6539F" w:rsidRPr="003D40FD" w:rsidRDefault="00F6539F" w:rsidP="00F6539F">
      <w:pPr>
        <w:spacing w:line="240" w:lineRule="auto"/>
        <w:rPr>
          <w:noProof/>
          <w:color w:val="FF0000"/>
          <w:szCs w:val="22"/>
        </w:rPr>
      </w:pPr>
    </w:p>
    <w:p w14:paraId="1D36C1C0" w14:textId="77777777" w:rsidR="00F6539F" w:rsidRPr="003D40FD" w:rsidRDefault="00F6539F" w:rsidP="00F6539F">
      <w:pPr>
        <w:spacing w:line="240" w:lineRule="auto"/>
        <w:rPr>
          <w:noProof/>
          <w:color w:val="FF0000"/>
          <w:szCs w:val="22"/>
        </w:rPr>
      </w:pPr>
    </w:p>
    <w:p w14:paraId="1D36C1C1" w14:textId="77777777" w:rsidR="00F6539F" w:rsidRPr="003D40FD" w:rsidRDefault="00DC5881" w:rsidP="00F23125">
      <w:pPr>
        <w:pStyle w:val="Style9"/>
      </w:pPr>
      <w:r w:rsidRPr="003D40FD">
        <w:t>ČÍSLO VÝROBNEJ ŠARŽE</w:t>
      </w:r>
    </w:p>
    <w:p w14:paraId="1D36C1C2" w14:textId="77777777" w:rsidR="00F6539F" w:rsidRPr="003D40FD" w:rsidRDefault="00F6539F" w:rsidP="00F6539F">
      <w:pPr>
        <w:spacing w:line="240" w:lineRule="auto"/>
        <w:rPr>
          <w:i/>
          <w:noProof/>
          <w:szCs w:val="22"/>
        </w:rPr>
      </w:pPr>
    </w:p>
    <w:p w14:paraId="1D36C1C3" w14:textId="77777777" w:rsidR="00F6539F" w:rsidRPr="003D40FD" w:rsidRDefault="00DC5881" w:rsidP="00F6539F">
      <w:pPr>
        <w:spacing w:line="240" w:lineRule="auto"/>
        <w:rPr>
          <w:noProof/>
          <w:szCs w:val="22"/>
        </w:rPr>
      </w:pPr>
      <w:r w:rsidRPr="003D40FD">
        <w:t>Č. šarže</w:t>
      </w:r>
    </w:p>
    <w:p w14:paraId="1D36C1C4" w14:textId="77777777" w:rsidR="00F6539F" w:rsidRPr="003D40FD" w:rsidRDefault="00F6539F" w:rsidP="00F6539F">
      <w:pPr>
        <w:spacing w:line="240" w:lineRule="auto"/>
        <w:rPr>
          <w:noProof/>
          <w:szCs w:val="22"/>
        </w:rPr>
      </w:pPr>
    </w:p>
    <w:p w14:paraId="1D36C1C5" w14:textId="77777777" w:rsidR="000D5BC3" w:rsidRPr="003D40FD" w:rsidRDefault="000D5BC3" w:rsidP="00F6539F">
      <w:pPr>
        <w:spacing w:line="240" w:lineRule="auto"/>
        <w:rPr>
          <w:noProof/>
          <w:szCs w:val="22"/>
        </w:rPr>
      </w:pPr>
    </w:p>
    <w:p w14:paraId="1D36C1C6" w14:textId="77777777" w:rsidR="00F6539F" w:rsidRPr="003D40FD" w:rsidRDefault="00DC5881" w:rsidP="00F23125">
      <w:pPr>
        <w:pStyle w:val="Style9"/>
      </w:pPr>
      <w:r w:rsidRPr="003D40FD">
        <w:t>ZATRIEDENIE LIEKU PODĽA SPÔSOBU VÝDAJA</w:t>
      </w:r>
    </w:p>
    <w:p w14:paraId="1D36C1C7" w14:textId="77777777" w:rsidR="00F6539F" w:rsidRPr="003D40FD" w:rsidRDefault="00F6539F" w:rsidP="00F6539F">
      <w:pPr>
        <w:spacing w:line="240" w:lineRule="auto"/>
        <w:rPr>
          <w:noProof/>
          <w:szCs w:val="22"/>
        </w:rPr>
      </w:pPr>
    </w:p>
    <w:p w14:paraId="1D36C1C8" w14:textId="77777777" w:rsidR="00F6539F" w:rsidRPr="003D40FD" w:rsidRDefault="00F6539F" w:rsidP="00F6539F">
      <w:pPr>
        <w:spacing w:line="240" w:lineRule="auto"/>
        <w:rPr>
          <w:noProof/>
          <w:szCs w:val="22"/>
        </w:rPr>
      </w:pPr>
    </w:p>
    <w:p w14:paraId="1D36C1C9" w14:textId="77777777" w:rsidR="00F6539F" w:rsidRPr="003D40FD" w:rsidRDefault="00DC5881" w:rsidP="00F23125">
      <w:pPr>
        <w:pStyle w:val="Style9"/>
        <w:rPr>
          <w:rStyle w:val="Strong"/>
        </w:rPr>
      </w:pPr>
      <w:r w:rsidRPr="003D40FD">
        <w:t>POKYNY NA POUŽITIE</w:t>
      </w:r>
    </w:p>
    <w:p w14:paraId="1D36C1CA" w14:textId="77777777" w:rsidR="00F6539F" w:rsidRPr="003D40FD" w:rsidRDefault="00F6539F" w:rsidP="00F6539F">
      <w:pPr>
        <w:spacing w:line="240" w:lineRule="auto"/>
        <w:rPr>
          <w:noProof/>
          <w:szCs w:val="22"/>
        </w:rPr>
      </w:pPr>
    </w:p>
    <w:p w14:paraId="1D36C1CB" w14:textId="77777777" w:rsidR="00F6539F" w:rsidRPr="003D40FD" w:rsidRDefault="00F6539F" w:rsidP="00F6539F">
      <w:pPr>
        <w:spacing w:line="240" w:lineRule="auto"/>
        <w:rPr>
          <w:noProof/>
          <w:szCs w:val="22"/>
        </w:rPr>
      </w:pPr>
    </w:p>
    <w:p w14:paraId="1D36C1CC" w14:textId="77777777" w:rsidR="00F6539F" w:rsidRPr="003D40FD" w:rsidRDefault="00DC5881" w:rsidP="00F23125">
      <w:pPr>
        <w:pStyle w:val="Style9"/>
      </w:pPr>
      <w:r w:rsidRPr="003D40FD">
        <w:t>INFORMÁCIE V BRAILLOVOM PÍSME</w:t>
      </w:r>
    </w:p>
    <w:p w14:paraId="1D36C1CD" w14:textId="77777777" w:rsidR="00F6539F" w:rsidRPr="003D40FD" w:rsidRDefault="00F6539F" w:rsidP="00F6539F">
      <w:pPr>
        <w:spacing w:line="240" w:lineRule="auto"/>
        <w:rPr>
          <w:noProof/>
          <w:szCs w:val="22"/>
        </w:rPr>
      </w:pPr>
    </w:p>
    <w:p w14:paraId="1D36C1CE" w14:textId="77777777" w:rsidR="00F6539F" w:rsidRPr="003D40FD" w:rsidRDefault="00DC5881" w:rsidP="00F6539F">
      <w:pPr>
        <w:spacing w:line="240" w:lineRule="auto"/>
        <w:rPr>
          <w:noProof/>
          <w:szCs w:val="22"/>
        </w:rPr>
      </w:pPr>
      <w:r w:rsidRPr="002F70F1">
        <w:rPr>
          <w:highlight w:val="lightGray"/>
        </w:rPr>
        <w:t>Ogluo 0,5 mg</w:t>
      </w:r>
    </w:p>
    <w:p w14:paraId="1D36C1CF" w14:textId="77777777" w:rsidR="00F6539F" w:rsidRPr="003D40FD" w:rsidRDefault="00F6539F" w:rsidP="00F6539F">
      <w:pPr>
        <w:spacing w:line="240" w:lineRule="auto"/>
        <w:rPr>
          <w:noProof/>
          <w:szCs w:val="22"/>
          <w:shd w:val="clear" w:color="auto" w:fill="CCCCCC"/>
        </w:rPr>
      </w:pPr>
    </w:p>
    <w:p w14:paraId="1D36C1D0" w14:textId="77777777" w:rsidR="00F6539F" w:rsidRPr="003D40FD" w:rsidRDefault="00F6539F" w:rsidP="00F6539F">
      <w:pPr>
        <w:spacing w:line="240" w:lineRule="auto"/>
        <w:rPr>
          <w:noProof/>
          <w:szCs w:val="22"/>
          <w:shd w:val="clear" w:color="auto" w:fill="CCCCCC"/>
        </w:rPr>
      </w:pPr>
    </w:p>
    <w:p w14:paraId="1D36C1D1" w14:textId="77777777" w:rsidR="00F6539F" w:rsidRPr="003D40FD" w:rsidRDefault="00DC5881" w:rsidP="00F23125">
      <w:pPr>
        <w:pStyle w:val="Style9"/>
      </w:pPr>
      <w:r w:rsidRPr="003D40FD">
        <w:t>ŠPECIFICKÝ IDENTIFIKÁTOR – DVOJROZMERNÝ ČIAROVÝ KÓD</w:t>
      </w:r>
    </w:p>
    <w:p w14:paraId="1D36C1D2" w14:textId="77777777" w:rsidR="00F6539F" w:rsidRPr="003D40FD" w:rsidRDefault="00F6539F" w:rsidP="00F6539F">
      <w:pPr>
        <w:tabs>
          <w:tab w:val="clear" w:pos="567"/>
        </w:tabs>
        <w:spacing w:line="240" w:lineRule="auto"/>
        <w:rPr>
          <w:noProof/>
        </w:rPr>
      </w:pPr>
    </w:p>
    <w:p w14:paraId="1D36C1D3" w14:textId="77777777" w:rsidR="00F6539F" w:rsidRPr="003D40FD" w:rsidRDefault="00DC5881" w:rsidP="00F6539F">
      <w:pPr>
        <w:spacing w:line="240" w:lineRule="auto"/>
        <w:rPr>
          <w:noProof/>
        </w:rPr>
      </w:pPr>
      <w:r w:rsidRPr="003D40FD">
        <w:rPr>
          <w:highlight w:val="lightGray"/>
        </w:rPr>
        <w:t>Dvojrozmerný čiarový kód so špecifickým identifikátorom.</w:t>
      </w:r>
    </w:p>
    <w:p w14:paraId="1D36C1D4" w14:textId="77777777" w:rsidR="00C6340C" w:rsidRDefault="00C6340C" w:rsidP="00F6539F">
      <w:pPr>
        <w:spacing w:line="240" w:lineRule="auto"/>
        <w:rPr>
          <w:noProof/>
          <w:szCs w:val="22"/>
          <w:shd w:val="clear" w:color="auto" w:fill="CCCCCC"/>
        </w:rPr>
      </w:pPr>
    </w:p>
    <w:p w14:paraId="1D36C1D5" w14:textId="3793ABCC" w:rsidR="00C861A1" w:rsidRDefault="00C861A1">
      <w:pPr>
        <w:tabs>
          <w:tab w:val="clear" w:pos="567"/>
        </w:tabs>
        <w:spacing w:line="240" w:lineRule="auto"/>
        <w:rPr>
          <w:noProof/>
          <w:szCs w:val="22"/>
          <w:shd w:val="clear" w:color="auto" w:fill="CCCCCC"/>
        </w:rPr>
      </w:pPr>
      <w:r>
        <w:rPr>
          <w:noProof/>
          <w:szCs w:val="22"/>
          <w:shd w:val="clear" w:color="auto" w:fill="CCCCCC"/>
        </w:rPr>
        <w:br w:type="page"/>
      </w:r>
    </w:p>
    <w:p w14:paraId="3732784B" w14:textId="77777777" w:rsidR="00EA70E7" w:rsidRPr="003D40FD" w:rsidRDefault="00EA70E7" w:rsidP="00F6539F">
      <w:pPr>
        <w:spacing w:line="240" w:lineRule="auto"/>
        <w:rPr>
          <w:noProof/>
          <w:szCs w:val="22"/>
          <w:shd w:val="clear" w:color="auto" w:fill="CCCCCC"/>
        </w:rPr>
      </w:pPr>
    </w:p>
    <w:p w14:paraId="1D36C1D6" w14:textId="77777777" w:rsidR="00F6539F" w:rsidRPr="003D40FD" w:rsidRDefault="00DC5881" w:rsidP="00F23125">
      <w:pPr>
        <w:pStyle w:val="Style9"/>
      </w:pPr>
      <w:r w:rsidRPr="003D40FD">
        <w:t>ŠPECIFICKÝ IDENTIFIKÁTOR – ÚDAJE ČITATEĽNÉ ĽUDSKÝM OKOM</w:t>
      </w:r>
    </w:p>
    <w:p w14:paraId="1D36C1D7" w14:textId="77777777" w:rsidR="00F6539F" w:rsidRPr="003D40FD" w:rsidRDefault="00F6539F" w:rsidP="00F6539F">
      <w:pPr>
        <w:tabs>
          <w:tab w:val="clear" w:pos="567"/>
        </w:tabs>
        <w:spacing w:line="240" w:lineRule="auto"/>
        <w:rPr>
          <w:noProof/>
          <w:color w:val="FF0000"/>
        </w:rPr>
      </w:pPr>
    </w:p>
    <w:p w14:paraId="1D36C1D8" w14:textId="77777777" w:rsidR="00F6539F" w:rsidRPr="002F70F1" w:rsidRDefault="00DC5881" w:rsidP="00F6539F">
      <w:pPr>
        <w:rPr>
          <w:szCs w:val="22"/>
        </w:rPr>
      </w:pPr>
      <w:r w:rsidRPr="002F70F1">
        <w:rPr>
          <w:szCs w:val="22"/>
        </w:rPr>
        <w:t>PC</w:t>
      </w:r>
    </w:p>
    <w:p w14:paraId="1D36C1D9" w14:textId="77777777" w:rsidR="00F6539F" w:rsidRPr="002F70F1" w:rsidRDefault="00DC5881" w:rsidP="00F6539F">
      <w:pPr>
        <w:rPr>
          <w:szCs w:val="22"/>
        </w:rPr>
      </w:pPr>
      <w:r w:rsidRPr="002F70F1">
        <w:rPr>
          <w:szCs w:val="22"/>
        </w:rPr>
        <w:t>SN</w:t>
      </w:r>
    </w:p>
    <w:p w14:paraId="1D36C1DA" w14:textId="77777777" w:rsidR="00EA70E7" w:rsidRDefault="00DC5881" w:rsidP="005860D3">
      <w:pPr>
        <w:rPr>
          <w:szCs w:val="22"/>
        </w:rPr>
      </w:pPr>
      <w:r w:rsidRPr="002F70F1">
        <w:rPr>
          <w:szCs w:val="22"/>
        </w:rPr>
        <w:t>NN</w:t>
      </w:r>
    </w:p>
    <w:p w14:paraId="1D36C1DB" w14:textId="77777777" w:rsidR="00EA70E7" w:rsidRDefault="00DC5881">
      <w:pPr>
        <w:tabs>
          <w:tab w:val="clear" w:pos="567"/>
        </w:tabs>
        <w:spacing w:line="240" w:lineRule="auto"/>
        <w:rPr>
          <w:szCs w:val="22"/>
        </w:rPr>
      </w:pPr>
      <w:r>
        <w:rPr>
          <w:szCs w:val="22"/>
        </w:rPr>
        <w:br w:type="page"/>
      </w:r>
    </w:p>
    <w:p w14:paraId="1D36C1DC" w14:textId="77777777" w:rsidR="00EA70E7" w:rsidRPr="002F70F1" w:rsidRDefault="00EA70E7" w:rsidP="005860D3">
      <w:pPr>
        <w:rPr>
          <w:szCs w:val="22"/>
        </w:rPr>
      </w:pPr>
    </w:p>
    <w:p w14:paraId="1D36C1DD" w14:textId="77777777" w:rsidR="00F6539F" w:rsidRDefault="00DC5881" w:rsidP="00F6539F">
      <w:pPr>
        <w:pBdr>
          <w:top w:val="single" w:sz="4" w:space="1" w:color="auto"/>
          <w:left w:val="single" w:sz="4" w:space="4" w:color="auto"/>
          <w:bottom w:val="single" w:sz="4" w:space="1" w:color="auto"/>
          <w:right w:val="single" w:sz="4" w:space="4" w:color="auto"/>
        </w:pBdr>
        <w:spacing w:line="240" w:lineRule="auto"/>
        <w:rPr>
          <w:b/>
          <w:szCs w:val="22"/>
        </w:rPr>
      </w:pPr>
      <w:r w:rsidRPr="003D40FD">
        <w:rPr>
          <w:b/>
          <w:szCs w:val="22"/>
        </w:rPr>
        <w:t>ÚDAJE, KTORÉ MAJÚ BYŤ UVEDENÉ NA VONKAJŠOM OBALE</w:t>
      </w:r>
    </w:p>
    <w:p w14:paraId="1D36C1DE" w14:textId="77777777" w:rsidR="00EA70E7" w:rsidRPr="003D40FD" w:rsidRDefault="00EA70E7"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1D36C1DF" w14:textId="77777777" w:rsidR="00F6539F" w:rsidRPr="003D40FD" w:rsidRDefault="00DC588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VRECKO Z FÓLIE – NAPLNENÁ INJEKČNÁ STRIEKAČKA (0,5 MG)</w:t>
      </w:r>
    </w:p>
    <w:p w14:paraId="1D36C1E0" w14:textId="77777777" w:rsidR="00F6539F" w:rsidRPr="002F70F1" w:rsidRDefault="00F6539F" w:rsidP="00F6539F">
      <w:pPr>
        <w:spacing w:line="240" w:lineRule="auto"/>
      </w:pPr>
    </w:p>
    <w:p w14:paraId="1D36C1E1" w14:textId="77777777" w:rsidR="00F6539F" w:rsidRPr="003D40FD" w:rsidRDefault="00F6539F" w:rsidP="00F6539F">
      <w:pPr>
        <w:spacing w:line="240" w:lineRule="auto"/>
        <w:rPr>
          <w:noProof/>
          <w:szCs w:val="22"/>
        </w:rPr>
      </w:pPr>
    </w:p>
    <w:p w14:paraId="1D36C1E2" w14:textId="77777777" w:rsidR="00F6539F" w:rsidRPr="003D40FD" w:rsidRDefault="00DC5881" w:rsidP="00F23125">
      <w:pPr>
        <w:pStyle w:val="Style9"/>
        <w:numPr>
          <w:ilvl w:val="0"/>
          <w:numId w:val="28"/>
        </w:numPr>
        <w:ind w:left="567" w:hanging="567"/>
      </w:pPr>
      <w:r w:rsidRPr="003D40FD">
        <w:t>NÁZOV LIEKU</w:t>
      </w:r>
    </w:p>
    <w:p w14:paraId="1D36C1E3" w14:textId="77777777" w:rsidR="00F6539F" w:rsidRPr="003D40FD" w:rsidRDefault="00F6539F" w:rsidP="00F6539F">
      <w:pPr>
        <w:spacing w:line="240" w:lineRule="auto"/>
        <w:rPr>
          <w:noProof/>
          <w:szCs w:val="22"/>
        </w:rPr>
      </w:pPr>
    </w:p>
    <w:p w14:paraId="1D36C1E4" w14:textId="77777777" w:rsidR="00F6539F" w:rsidRPr="003D40FD" w:rsidRDefault="00DC5881" w:rsidP="00F6539F">
      <w:pPr>
        <w:spacing w:line="240" w:lineRule="auto"/>
        <w:rPr>
          <w:noProof/>
          <w:szCs w:val="22"/>
        </w:rPr>
      </w:pPr>
      <w:r w:rsidRPr="003D40FD">
        <w:t>Ogluo 0,5 mg injekčný roztok v naplnenej injekčnej striekačke</w:t>
      </w:r>
    </w:p>
    <w:p w14:paraId="1D36C1E5" w14:textId="77777777" w:rsidR="00F6539F" w:rsidRPr="003D40FD" w:rsidRDefault="00DC5881" w:rsidP="00F6539F">
      <w:pPr>
        <w:spacing w:line="240" w:lineRule="auto"/>
        <w:rPr>
          <w:b/>
          <w:szCs w:val="22"/>
        </w:rPr>
      </w:pPr>
      <w:r w:rsidRPr="003D40FD">
        <w:t>glukagón</w:t>
      </w:r>
    </w:p>
    <w:p w14:paraId="1D36C1E6" w14:textId="77777777" w:rsidR="00F6539F" w:rsidRPr="002F70F1" w:rsidRDefault="00F6539F" w:rsidP="00F6539F">
      <w:pPr>
        <w:spacing w:line="240" w:lineRule="auto"/>
        <w:rPr>
          <w:noProof/>
          <w:szCs w:val="22"/>
        </w:rPr>
      </w:pPr>
    </w:p>
    <w:p w14:paraId="1D36C1E7" w14:textId="77777777" w:rsidR="00F6539F" w:rsidRPr="003D40FD" w:rsidRDefault="00F6539F" w:rsidP="00F6539F">
      <w:pPr>
        <w:spacing w:line="240" w:lineRule="auto"/>
        <w:rPr>
          <w:noProof/>
          <w:szCs w:val="22"/>
        </w:rPr>
      </w:pPr>
    </w:p>
    <w:p w14:paraId="1D36C1E8" w14:textId="77777777" w:rsidR="00F6539F" w:rsidRPr="003D40FD" w:rsidRDefault="00DC5881" w:rsidP="00F23125">
      <w:pPr>
        <w:pStyle w:val="Style9"/>
      </w:pPr>
      <w:r w:rsidRPr="003D40FD">
        <w:t>LIEČIVO (LIEČIVÁ)</w:t>
      </w:r>
    </w:p>
    <w:p w14:paraId="1D36C1E9" w14:textId="77777777" w:rsidR="00F6539F" w:rsidRPr="003D40FD" w:rsidRDefault="00F6539F" w:rsidP="00F6539F">
      <w:pPr>
        <w:spacing w:line="240" w:lineRule="auto"/>
        <w:rPr>
          <w:noProof/>
          <w:szCs w:val="22"/>
        </w:rPr>
      </w:pPr>
    </w:p>
    <w:p w14:paraId="1D36C1EA" w14:textId="77777777" w:rsidR="00F6539F" w:rsidRPr="003D40FD" w:rsidRDefault="00DC5881" w:rsidP="00F6539F">
      <w:pPr>
        <w:spacing w:line="240" w:lineRule="auto"/>
        <w:rPr>
          <w:noProof/>
          <w:szCs w:val="22"/>
        </w:rPr>
      </w:pPr>
      <w:r w:rsidRPr="003D40FD">
        <w:t>Každá naplnená injekčná striekačka obsahuje 0,5 mg glukagónu v 0,1 ml</w:t>
      </w:r>
    </w:p>
    <w:p w14:paraId="1D36C1EB" w14:textId="77777777" w:rsidR="00F6539F" w:rsidRPr="003D40FD" w:rsidRDefault="00F6539F" w:rsidP="00F6539F">
      <w:pPr>
        <w:spacing w:line="240" w:lineRule="auto"/>
        <w:rPr>
          <w:noProof/>
          <w:szCs w:val="22"/>
        </w:rPr>
      </w:pPr>
    </w:p>
    <w:p w14:paraId="1D36C1EC" w14:textId="77777777" w:rsidR="00F6539F" w:rsidRPr="003D40FD" w:rsidRDefault="00F6539F" w:rsidP="00F6539F">
      <w:pPr>
        <w:spacing w:line="240" w:lineRule="auto"/>
        <w:rPr>
          <w:noProof/>
          <w:szCs w:val="22"/>
        </w:rPr>
      </w:pPr>
    </w:p>
    <w:p w14:paraId="1D36C1ED" w14:textId="77777777" w:rsidR="00F6539F" w:rsidRPr="003D40FD" w:rsidRDefault="00DC5881" w:rsidP="00F23125">
      <w:pPr>
        <w:pStyle w:val="Style9"/>
      </w:pPr>
      <w:r w:rsidRPr="003D40FD">
        <w:t>ZOZNAM POMOCNÝCH LÁTOK</w:t>
      </w:r>
    </w:p>
    <w:p w14:paraId="1D36C1EE" w14:textId="77777777" w:rsidR="00F6539F" w:rsidRPr="003D40FD" w:rsidRDefault="00F6539F" w:rsidP="00F6539F">
      <w:pPr>
        <w:spacing w:line="240" w:lineRule="auto"/>
        <w:rPr>
          <w:noProof/>
          <w:szCs w:val="22"/>
        </w:rPr>
      </w:pPr>
    </w:p>
    <w:p w14:paraId="1D36C1EF" w14:textId="77777777" w:rsidR="00F6539F" w:rsidRPr="003D40FD" w:rsidRDefault="00DC5881" w:rsidP="00F6539F">
      <w:pPr>
        <w:spacing w:line="240" w:lineRule="auto"/>
        <w:rPr>
          <w:noProof/>
          <w:szCs w:val="22"/>
        </w:rPr>
      </w:pPr>
      <w:r w:rsidRPr="003D40FD">
        <w:t>Obsahuje tiež dihydrát trehalózy, dimetylsulfoxid (DMSO), kyselinu sírovú a vodu na injekcie. Ďalšie informácie pozri v písomnej informácii pre používateľa.</w:t>
      </w:r>
    </w:p>
    <w:p w14:paraId="1D36C1F0" w14:textId="77777777" w:rsidR="00F6539F" w:rsidRPr="003D40FD" w:rsidRDefault="00F6539F" w:rsidP="00F6539F">
      <w:pPr>
        <w:spacing w:line="240" w:lineRule="auto"/>
        <w:rPr>
          <w:noProof/>
          <w:szCs w:val="22"/>
        </w:rPr>
      </w:pPr>
    </w:p>
    <w:p w14:paraId="1D36C1F1" w14:textId="77777777" w:rsidR="00F6539F" w:rsidRPr="003D40FD" w:rsidRDefault="00F6539F" w:rsidP="00F6539F">
      <w:pPr>
        <w:spacing w:line="240" w:lineRule="auto"/>
        <w:rPr>
          <w:noProof/>
          <w:color w:val="FF0000"/>
          <w:szCs w:val="22"/>
        </w:rPr>
      </w:pPr>
    </w:p>
    <w:p w14:paraId="1D36C1F2" w14:textId="77777777" w:rsidR="00F6539F" w:rsidRPr="003D40FD" w:rsidRDefault="00DC5881" w:rsidP="00F23125">
      <w:pPr>
        <w:pStyle w:val="Style9"/>
      </w:pPr>
      <w:r w:rsidRPr="003D40FD">
        <w:t>LIEKOVÁ FORMA A OBSAH</w:t>
      </w:r>
    </w:p>
    <w:p w14:paraId="1D36C1F3" w14:textId="77777777" w:rsidR="00F6539F" w:rsidRPr="003D40FD" w:rsidRDefault="00F6539F" w:rsidP="00F6539F">
      <w:pPr>
        <w:spacing w:line="240" w:lineRule="auto"/>
        <w:rPr>
          <w:noProof/>
          <w:szCs w:val="22"/>
        </w:rPr>
      </w:pPr>
    </w:p>
    <w:p w14:paraId="1D36C1F4" w14:textId="77777777" w:rsidR="00F6539F" w:rsidRPr="003D40FD" w:rsidRDefault="00DC5881" w:rsidP="00F6539F">
      <w:pPr>
        <w:spacing w:line="240" w:lineRule="auto"/>
        <w:rPr>
          <w:noProof/>
          <w:szCs w:val="22"/>
        </w:rPr>
      </w:pPr>
      <w:r w:rsidRPr="003D40FD">
        <w:rPr>
          <w:szCs w:val="22"/>
          <w:highlight w:val="lightGray"/>
        </w:rPr>
        <w:t>Injekčný roztok</w:t>
      </w:r>
    </w:p>
    <w:p w14:paraId="1D36C1F5" w14:textId="77777777" w:rsidR="00F6539F" w:rsidRPr="003D40FD" w:rsidRDefault="00F6539F" w:rsidP="00F6539F">
      <w:pPr>
        <w:spacing w:line="240" w:lineRule="auto"/>
        <w:rPr>
          <w:noProof/>
          <w:szCs w:val="22"/>
          <w:highlight w:val="yellow"/>
        </w:rPr>
      </w:pPr>
    </w:p>
    <w:p w14:paraId="1D36C1F6" w14:textId="77777777" w:rsidR="00F6539F" w:rsidRPr="003D40FD" w:rsidRDefault="00DC5881" w:rsidP="00F6539F">
      <w:pPr>
        <w:spacing w:line="240" w:lineRule="auto"/>
        <w:rPr>
          <w:noProof/>
          <w:szCs w:val="22"/>
        </w:rPr>
      </w:pPr>
      <w:r w:rsidRPr="003D40FD">
        <w:t>1 naplnená jednodávková injekčná striekačka</w:t>
      </w:r>
    </w:p>
    <w:p w14:paraId="1D36C1F7" w14:textId="77777777" w:rsidR="00EA70E7" w:rsidRPr="002F70F1" w:rsidRDefault="00DC5881" w:rsidP="00EA70E7">
      <w:pPr>
        <w:spacing w:line="240" w:lineRule="auto"/>
        <w:rPr>
          <w:noProof/>
          <w:szCs w:val="22"/>
        </w:rPr>
      </w:pPr>
      <w:r w:rsidRPr="002F70F1">
        <w:rPr>
          <w:noProof/>
          <w:szCs w:val="22"/>
          <w:highlight w:val="lightGray"/>
        </w:rPr>
        <w:t>2</w:t>
      </w:r>
      <w:r w:rsidRPr="002F70F1">
        <w:rPr>
          <w:highlight w:val="lightGray"/>
        </w:rPr>
        <w:t xml:space="preserve"> naplnené jednodávkové injekčné striekačky</w:t>
      </w:r>
    </w:p>
    <w:p w14:paraId="1D36C1F8" w14:textId="77777777" w:rsidR="00F6539F" w:rsidRPr="003D40FD" w:rsidRDefault="00F6539F" w:rsidP="00F6539F">
      <w:pPr>
        <w:spacing w:line="240" w:lineRule="auto"/>
        <w:rPr>
          <w:noProof/>
          <w:szCs w:val="22"/>
          <w:highlight w:val="yellow"/>
        </w:rPr>
      </w:pPr>
    </w:p>
    <w:p w14:paraId="1D36C1F9" w14:textId="77777777" w:rsidR="00F6539F" w:rsidRPr="003D40FD" w:rsidRDefault="00F6539F" w:rsidP="00F6539F">
      <w:pPr>
        <w:spacing w:line="240" w:lineRule="auto"/>
        <w:rPr>
          <w:noProof/>
          <w:color w:val="FF0000"/>
          <w:szCs w:val="22"/>
        </w:rPr>
      </w:pPr>
    </w:p>
    <w:p w14:paraId="1D36C1FA" w14:textId="77777777" w:rsidR="00F6539F" w:rsidRPr="003D40FD" w:rsidRDefault="00DC5881" w:rsidP="00F23125">
      <w:pPr>
        <w:pStyle w:val="Style9"/>
      </w:pPr>
      <w:r w:rsidRPr="003D40FD">
        <w:t>SPÔSOB A CESTA (CESTY) PODÁVANIA</w:t>
      </w:r>
    </w:p>
    <w:p w14:paraId="1D36C1FB" w14:textId="77777777" w:rsidR="00F6539F" w:rsidRPr="003D40FD" w:rsidRDefault="00F6539F" w:rsidP="00F6539F">
      <w:pPr>
        <w:spacing w:line="240" w:lineRule="auto"/>
        <w:rPr>
          <w:noProof/>
          <w:szCs w:val="22"/>
        </w:rPr>
      </w:pPr>
    </w:p>
    <w:p w14:paraId="1D36C1FC" w14:textId="77777777" w:rsidR="00743505" w:rsidRPr="003D40FD" w:rsidRDefault="00743505" w:rsidP="00743505">
      <w:pPr>
        <w:spacing w:line="240" w:lineRule="auto"/>
        <w:rPr>
          <w:noProof/>
          <w:szCs w:val="22"/>
        </w:rPr>
      </w:pPr>
    </w:p>
    <w:p w14:paraId="1D36C1FD" w14:textId="77777777" w:rsidR="00AA16B2" w:rsidRPr="003D40FD" w:rsidRDefault="00DC5881" w:rsidP="009B23D3">
      <w:pPr>
        <w:pStyle w:val="ListParagraph"/>
        <w:numPr>
          <w:ilvl w:val="0"/>
          <w:numId w:val="7"/>
        </w:numPr>
        <w:spacing w:line="240" w:lineRule="auto"/>
        <w:rPr>
          <w:noProof/>
          <w:color w:val="000000" w:themeColor="text1"/>
          <w:szCs w:val="22"/>
        </w:rPr>
      </w:pPr>
      <w:r w:rsidRPr="003D40FD">
        <w:rPr>
          <w:color w:val="000000" w:themeColor="text1"/>
          <w:szCs w:val="22"/>
        </w:rPr>
        <w:t>Príprava</w:t>
      </w:r>
    </w:p>
    <w:p w14:paraId="1D36C1FE"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725824" behindDoc="0" locked="0" layoutInCell="1" allowOverlap="1" wp14:anchorId="1D36C6BF" wp14:editId="1D36C6C0">
                <wp:simplePos x="0" y="0"/>
                <wp:positionH relativeFrom="column">
                  <wp:posOffset>896566</wp:posOffset>
                </wp:positionH>
                <wp:positionV relativeFrom="paragraph">
                  <wp:posOffset>160738</wp:posOffset>
                </wp:positionV>
                <wp:extent cx="864014" cy="361950"/>
                <wp:effectExtent l="0" t="0" r="0" b="0"/>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014" cy="361950"/>
                        </a:xfrm>
                        <a:prstGeom prst="rect">
                          <a:avLst/>
                        </a:prstGeom>
                        <a:solidFill>
                          <a:srgbClr val="FFFFFF"/>
                        </a:solidFill>
                        <a:ln w="9525">
                          <a:noFill/>
                          <a:miter lim="800000"/>
                          <a:headEnd/>
                          <a:tailEnd/>
                        </a:ln>
                      </wps:spPr>
                      <wps:txbx>
                        <w:txbxContent>
                          <w:p w14:paraId="1D36C7A9" w14:textId="77777777" w:rsidR="00480FE4" w:rsidRDefault="00DC5881" w:rsidP="00AA16B2">
                            <w:pPr>
                              <w:spacing w:line="240" w:lineRule="auto"/>
                              <w:rPr>
                                <w:sz w:val="14"/>
                              </w:rPr>
                            </w:pPr>
                            <w:r w:rsidRPr="002F70F1">
                              <w:rPr>
                                <w:sz w:val="16"/>
                                <w:szCs w:val="16"/>
                                <w:highlight w:val="lightGray"/>
                              </w:rPr>
                              <w:t>Otvorte vrecko odtrhnutím po bodkovanej čiare. Vyberte injekčnú striekačku</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36C6BF" id="_x0000_s1060" type="#_x0000_t202" style="position:absolute;left:0;text-align:left;margin-left:70.6pt;margin-top:12.65pt;width:68.05pt;height:28.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" stroked="f">
                <v:textbox style="mso-fit-shape-to-text:t" inset="0,0,0,0">
                  <w:txbxContent>
                    <w:p w14:paraId="1D36C7A9" w14:textId="77777777" w:rsidR="00480FE4" w:rsidRDefault="00DC5881" w:rsidP="00AA16B2">
                      <w:pPr>
                        <w:spacing w:line="240" w:lineRule="auto"/>
                        <w:rPr>
                          <w:sz w:val="14"/>
                        </w:rPr>
                      </w:pPr>
                      <w:r w:rsidRPr="002F70F1">
                        <w:rPr>
                          <w:sz w:val="16"/>
                          <w:szCs w:val="16"/>
                          <w:highlight w:val="lightGray"/>
                        </w:rPr>
                        <w:t>Otvorte vrecko odtrhnutím po bodkovanej čiare. Vyberte injekčnú striekačku</w:t>
                      </w:r>
                      <w:r>
                        <w:rPr>
                          <w:sz w:val="14"/>
                          <w:szCs w:val="14"/>
                        </w:rPr>
                        <w:t>.</w:t>
                      </w:r>
                    </w:p>
                  </w:txbxContent>
                </v:textbox>
              </v:shape>
            </w:pict>
          </mc:Fallback>
        </mc:AlternateContent>
      </w:r>
      <w:r w:rsidR="004B260A" w:rsidRPr="003D40FD">
        <w:rPr>
          <w:color w:val="000000" w:themeColor="text1"/>
          <w:szCs w:val="22"/>
        </w:rPr>
        <w:t>Otvorte vrecko odtrhnutím po bodkovanej čiare. Vyberte injekčnú striekačku.</w:t>
      </w:r>
    </w:p>
    <w:p w14:paraId="1D36C1FF" w14:textId="77777777" w:rsidR="00AA16B2" w:rsidRPr="003D40FD" w:rsidRDefault="00DC5881" w:rsidP="00AA16B2">
      <w:pPr>
        <w:spacing w:line="240" w:lineRule="auto"/>
        <w:ind w:left="1440"/>
        <w:rPr>
          <w:noProof/>
          <w:color w:val="000000" w:themeColor="text1"/>
          <w:szCs w:val="22"/>
        </w:rPr>
      </w:pPr>
      <w:r w:rsidRPr="003D40FD">
        <w:rPr>
          <w:noProof/>
          <w:color w:val="000000" w:themeColor="text1"/>
          <w:lang w:eastAsia="sk-SK"/>
        </w:rPr>
        <w:drawing>
          <wp:inline distT="0" distB="0" distL="0" distR="0" wp14:anchorId="1D36C6C1" wp14:editId="1D36C6C2">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6"/>
                    <a:stretch>
                      <a:fillRect/>
                    </a:stretch>
                  </pic:blipFill>
                  <pic:spPr>
                    <a:xfrm>
                      <a:off x="0" y="0"/>
                      <a:ext cx="812714" cy="1180246"/>
                    </a:xfrm>
                    <a:prstGeom prst="rect">
                      <a:avLst/>
                    </a:prstGeom>
                  </pic:spPr>
                </pic:pic>
              </a:graphicData>
            </a:graphic>
          </wp:inline>
        </w:drawing>
      </w:r>
    </w:p>
    <w:p w14:paraId="1D36C200" w14:textId="77777777" w:rsidR="00AA16B2" w:rsidRPr="003D40FD" w:rsidRDefault="00AA16B2" w:rsidP="00AA16B2">
      <w:pPr>
        <w:spacing w:line="240" w:lineRule="auto"/>
        <w:ind w:left="1440"/>
        <w:rPr>
          <w:noProof/>
          <w:color w:val="000000" w:themeColor="text1"/>
          <w:szCs w:val="22"/>
        </w:rPr>
      </w:pPr>
    </w:p>
    <w:p w14:paraId="1D36C201"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color w:val="000000" w:themeColor="text1"/>
          <w:szCs w:val="22"/>
        </w:rPr>
        <w:t>Vyberte miesto vpichu a odhaľte kožu.</w:t>
      </w:r>
    </w:p>
    <w:p w14:paraId="1D36C202" w14:textId="77777777" w:rsidR="00AA16B2" w:rsidRPr="003D40FD" w:rsidRDefault="00AA16B2" w:rsidP="00AA16B2">
      <w:pPr>
        <w:pStyle w:val="ListParagraph"/>
        <w:spacing w:line="240" w:lineRule="auto"/>
        <w:ind w:left="1440"/>
        <w:rPr>
          <w:noProof/>
          <w:color w:val="000000" w:themeColor="text1"/>
          <w:szCs w:val="22"/>
        </w:rPr>
      </w:pPr>
    </w:p>
    <w:p w14:paraId="1D36C203"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lang w:eastAsia="sk-SK"/>
        </w:rPr>
        <mc:AlternateContent>
          <mc:Choice Requires="wps">
            <w:drawing>
              <wp:anchor distT="45720" distB="45720" distL="114300" distR="114300" simplePos="0" relativeHeight="251734016" behindDoc="0" locked="0" layoutInCell="1" allowOverlap="1" wp14:anchorId="1D36C6C3" wp14:editId="1D36C6C4">
                <wp:simplePos x="0" y="0"/>
                <wp:positionH relativeFrom="column">
                  <wp:posOffset>952224</wp:posOffset>
                </wp:positionH>
                <wp:positionV relativeFrom="paragraph">
                  <wp:posOffset>984802</wp:posOffset>
                </wp:positionV>
                <wp:extent cx="1636616" cy="303006"/>
                <wp:effectExtent l="0" t="0" r="1905" b="1905"/>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616" cy="303006"/>
                        </a:xfrm>
                        <a:prstGeom prst="rect">
                          <a:avLst/>
                        </a:prstGeom>
                        <a:solidFill>
                          <a:srgbClr val="FFFFFF"/>
                        </a:solidFill>
                        <a:ln w="9525">
                          <a:noFill/>
                          <a:miter lim="800000"/>
                          <a:headEnd/>
                          <a:tailEnd/>
                        </a:ln>
                      </wps:spPr>
                      <wps:txbx>
                        <w:txbxContent>
                          <w:p w14:paraId="1D36C7AA" w14:textId="77777777" w:rsidR="00480FE4" w:rsidRPr="002F70F1" w:rsidRDefault="00DC5881" w:rsidP="00D51032">
                            <w:pPr>
                              <w:spacing w:line="240" w:lineRule="auto"/>
                              <w:jc w:val="center"/>
                              <w:rPr>
                                <w:sz w:val="16"/>
                              </w:rPr>
                            </w:pPr>
                            <w:r w:rsidRPr="002F70F1">
                              <w:rPr>
                                <w:sz w:val="16"/>
                                <w:szCs w:val="16"/>
                              </w:rPr>
                              <w:t>Spodná časť brucha, vonkajšia strana stehna alebo vonkajšia strana nadlaktia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C3" id="Text Box 2099501644" o:spid="_x0000_s1061" type="#_x0000_t202" style="position:absolute;left:0;text-align:left;margin-left:75pt;margin-top:77.55pt;width:128.85pt;height:23.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" stroked="f">
                <v:textbox inset="0,0,0,0">
                  <w:txbxContent>
                    <w:p w14:paraId="1D36C7AA" w14:textId="77777777" w:rsidR="00480FE4" w:rsidRPr="002F70F1" w:rsidRDefault="00DC5881" w:rsidP="00D51032">
                      <w:pPr>
                        <w:spacing w:line="240" w:lineRule="auto"/>
                        <w:jc w:val="center"/>
                        <w:rPr>
                          <w:sz w:val="16"/>
                        </w:rPr>
                      </w:pPr>
                      <w:r w:rsidRPr="002F70F1">
                        <w:rPr>
                          <w:sz w:val="16"/>
                          <w:szCs w:val="16"/>
                        </w:rPr>
                        <w:t>Spodná časť brucha, vonkajšia strana stehna alebo vonkajšia strana nadlaktia</w:t>
                      </w:r>
                    </w:p>
                  </w:txbxContent>
                </v:textbox>
              </v:shape>
            </w:pict>
          </mc:Fallback>
        </mc:AlternateContent>
      </w:r>
      <w:r w:rsidRPr="003D40FD">
        <w:rPr>
          <w:noProof/>
          <w:color w:val="000000" w:themeColor="text1"/>
          <w:lang w:eastAsia="sk-SK"/>
        </w:rPr>
        <mc:AlternateContent>
          <mc:Choice Requires="wps">
            <w:drawing>
              <wp:anchor distT="45720" distB="45720" distL="114300" distR="114300" simplePos="0" relativeHeight="251729920" behindDoc="0" locked="0" layoutInCell="1" allowOverlap="1" wp14:anchorId="1D36C6C5" wp14:editId="1D36C6C6">
                <wp:simplePos x="0" y="0"/>
                <wp:positionH relativeFrom="margin">
                  <wp:posOffset>1878634</wp:posOffset>
                </wp:positionH>
                <wp:positionV relativeFrom="paragraph">
                  <wp:posOffset>194945</wp:posOffset>
                </wp:positionV>
                <wp:extent cx="667385" cy="151074"/>
                <wp:effectExtent l="0" t="0" r="0" b="1905"/>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51074"/>
                        </a:xfrm>
                        <a:prstGeom prst="rect">
                          <a:avLst/>
                        </a:prstGeom>
                        <a:solidFill>
                          <a:srgbClr val="FFFFFF"/>
                        </a:solidFill>
                        <a:ln w="9525">
                          <a:noFill/>
                          <a:miter lim="800000"/>
                          <a:headEnd/>
                          <a:tailEnd/>
                        </a:ln>
                      </wps:spPr>
                      <wps:txbx>
                        <w:txbxContent>
                          <w:p w14:paraId="1D36C7AB" w14:textId="77777777" w:rsidR="00480FE4" w:rsidRPr="002F70F1" w:rsidRDefault="00DC5881" w:rsidP="00AA16B2">
                            <w:pPr>
                              <w:spacing w:line="240" w:lineRule="auto"/>
                              <w:jc w:val="center"/>
                              <w:rPr>
                                <w:sz w:val="16"/>
                              </w:rPr>
                            </w:pPr>
                            <w:r w:rsidRPr="002F70F1">
                              <w:rPr>
                                <w:sz w:val="16"/>
                                <w:szCs w:val="12"/>
                              </w:rPr>
                              <w:t>Pohľad zozadu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C5" id="Text Box 2099501643" o:spid="_x0000_s1062" type="#_x0000_t202" style="position:absolute;left:0;text-align:left;margin-left:147.9pt;margin-top:15.35pt;width:52.55pt;height:11.9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" stroked="f">
                <v:textbox inset="0,0,0,0">
                  <w:txbxContent>
                    <w:p w14:paraId="1D36C7AB" w14:textId="77777777" w:rsidR="00480FE4" w:rsidRPr="002F70F1" w:rsidRDefault="00DC5881" w:rsidP="00AA16B2">
                      <w:pPr>
                        <w:spacing w:line="240" w:lineRule="auto"/>
                        <w:jc w:val="center"/>
                        <w:rPr>
                          <w:sz w:val="16"/>
                        </w:rPr>
                      </w:pPr>
                      <w:r w:rsidRPr="002F70F1">
                        <w:rPr>
                          <w:sz w:val="16"/>
                          <w:szCs w:val="12"/>
                        </w:rPr>
                        <w:t>Pohľad zozadu</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727872" behindDoc="0" locked="0" layoutInCell="1" allowOverlap="1" wp14:anchorId="1D36C6C7" wp14:editId="1D36C6C8">
                <wp:simplePos x="0" y="0"/>
                <wp:positionH relativeFrom="column">
                  <wp:posOffset>1039164</wp:posOffset>
                </wp:positionH>
                <wp:positionV relativeFrom="paragraph">
                  <wp:posOffset>186055</wp:posOffset>
                </wp:positionV>
                <wp:extent cx="655320" cy="167005"/>
                <wp:effectExtent l="0" t="0" r="0" b="4445"/>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67005"/>
                        </a:xfrm>
                        <a:prstGeom prst="rect">
                          <a:avLst/>
                        </a:prstGeom>
                        <a:solidFill>
                          <a:srgbClr val="FFFFFF"/>
                        </a:solidFill>
                        <a:ln w="9525">
                          <a:noFill/>
                          <a:miter lim="800000"/>
                          <a:headEnd/>
                          <a:tailEnd/>
                        </a:ln>
                      </wps:spPr>
                      <wps:txbx>
                        <w:txbxContent>
                          <w:p w14:paraId="1D36C7AC" w14:textId="77777777" w:rsidR="00480FE4" w:rsidRPr="002F70F1" w:rsidRDefault="00DC5881" w:rsidP="00AA16B2">
                            <w:pPr>
                              <w:spacing w:line="240" w:lineRule="auto"/>
                              <w:jc w:val="center"/>
                              <w:rPr>
                                <w:sz w:val="16"/>
                              </w:rPr>
                            </w:pPr>
                            <w:r w:rsidRPr="002F70F1">
                              <w:rPr>
                                <w:sz w:val="16"/>
                                <w:szCs w:val="12"/>
                              </w:rPr>
                              <w:t>Pohľad spredu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C7" id="Text Box 2099501651" o:spid="_x0000_s1063" type="#_x0000_t202" style="position:absolute;left:0;text-align:left;margin-left:81.8pt;margin-top:14.65pt;width:51.6pt;height:13.1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" stroked="f">
                <v:textbox inset="0,0,0,0">
                  <w:txbxContent>
                    <w:p w14:paraId="1D36C7AC" w14:textId="77777777" w:rsidR="00480FE4" w:rsidRPr="002F70F1" w:rsidRDefault="00DC5881" w:rsidP="00AA16B2">
                      <w:pPr>
                        <w:spacing w:line="240" w:lineRule="auto"/>
                        <w:jc w:val="center"/>
                        <w:rPr>
                          <w:sz w:val="16"/>
                        </w:rPr>
                      </w:pPr>
                      <w:r w:rsidRPr="002F70F1">
                        <w:rPr>
                          <w:sz w:val="16"/>
                          <w:szCs w:val="12"/>
                        </w:rPr>
                        <w:t>Pohľad spredu</w:t>
                      </w:r>
                    </w:p>
                  </w:txbxContent>
                </v:textbox>
              </v:shape>
            </w:pict>
          </mc:Fallback>
        </mc:AlternateContent>
      </w:r>
      <w:r w:rsidR="004B260A" w:rsidRPr="003D40FD">
        <w:rPr>
          <w:noProof/>
          <w:color w:val="000000" w:themeColor="text1"/>
          <w:lang w:eastAsia="sk-SK"/>
        </w:rPr>
        <mc:AlternateContent>
          <mc:Choice Requires="wps">
            <w:drawing>
              <wp:anchor distT="45720" distB="45720" distL="114300" distR="114300" simplePos="0" relativeHeight="251731968" behindDoc="0" locked="0" layoutInCell="1" allowOverlap="1" wp14:anchorId="1D36C6C9" wp14:editId="1D36C6CA">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1D36C7AD" w14:textId="77777777" w:rsidR="00480FE4" w:rsidRDefault="00DC5881" w:rsidP="00AA16B2">
                            <w:pPr>
                              <w:spacing w:line="240" w:lineRule="auto"/>
                              <w:jc w:val="center"/>
                              <w:rPr>
                                <w:sz w:val="14"/>
                              </w:rPr>
                            </w:pPr>
                            <w:r w:rsidRPr="002F70F1">
                              <w:rPr>
                                <w:sz w:val="16"/>
                                <w:szCs w:val="16"/>
                                <w:highlight w:val="lightGray"/>
                              </w:rPr>
                              <w:t>Vyberte miesto vpichu a odhaľte kožu</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C9" id="Text Box 2099501652" o:spid="_x0000_s1064" type="#_x0000_t202" style="position:absolute;left:0;text-align:left;margin-left:70.9pt;margin-top:.35pt;width:133.25pt;height:145.7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1D36C7AD" w14:textId="77777777" w:rsidR="00480FE4" w:rsidRDefault="00DC5881" w:rsidP="00AA16B2">
                      <w:pPr>
                        <w:spacing w:line="240" w:lineRule="auto"/>
                        <w:jc w:val="center"/>
                        <w:rPr>
                          <w:sz w:val="14"/>
                        </w:rPr>
                      </w:pPr>
                      <w:r w:rsidRPr="002F70F1">
                        <w:rPr>
                          <w:sz w:val="16"/>
                          <w:szCs w:val="16"/>
                          <w:highlight w:val="lightGray"/>
                        </w:rPr>
                        <w:t>Vyberte miesto vpichu a odhaľte kožu</w:t>
                      </w:r>
                      <w:r>
                        <w:rPr>
                          <w:sz w:val="14"/>
                          <w:szCs w:val="14"/>
                        </w:rPr>
                        <w:t>.</w:t>
                      </w:r>
                    </w:p>
                  </w:txbxContent>
                </v:textbox>
              </v:shape>
            </w:pict>
          </mc:Fallback>
        </mc:AlternateContent>
      </w:r>
      <w:r w:rsidR="004B260A" w:rsidRPr="003D40FD">
        <w:rPr>
          <w:color w:val="000000" w:themeColor="text1"/>
        </w:rPr>
        <w:t xml:space="preserve"> </w:t>
      </w:r>
      <w:r w:rsidR="004B260A" w:rsidRPr="003D40FD">
        <w:rPr>
          <w:noProof/>
          <w:lang w:eastAsia="sk-SK"/>
        </w:rPr>
        <w:drawing>
          <wp:inline distT="0" distB="0" distL="0" distR="0" wp14:anchorId="1D36C6CB" wp14:editId="1D36C6CC">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7"/>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1D36C204" w14:textId="77777777" w:rsidR="00AA16B2" w:rsidRPr="003D40FD" w:rsidRDefault="00AA16B2" w:rsidP="00AA16B2">
      <w:pPr>
        <w:pStyle w:val="ListParagraph"/>
        <w:spacing w:line="240" w:lineRule="auto"/>
        <w:ind w:left="1440"/>
        <w:rPr>
          <w:noProof/>
          <w:color w:val="000000" w:themeColor="text1"/>
          <w:szCs w:val="22"/>
        </w:rPr>
      </w:pPr>
    </w:p>
    <w:p w14:paraId="1D36C205"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color w:val="000000" w:themeColor="text1"/>
          <w:szCs w:val="22"/>
        </w:rPr>
        <w:t xml:space="preserve">Odstráňte </w:t>
      </w:r>
      <w:r w:rsidR="00824762">
        <w:rPr>
          <w:color w:val="000000" w:themeColor="text1"/>
          <w:szCs w:val="22"/>
        </w:rPr>
        <w:t>uzáver</w:t>
      </w:r>
      <w:r w:rsidR="00824762" w:rsidRPr="003D40FD">
        <w:rPr>
          <w:color w:val="000000" w:themeColor="text1"/>
          <w:szCs w:val="22"/>
        </w:rPr>
        <w:t xml:space="preserve"> </w:t>
      </w:r>
      <w:r w:rsidRPr="003D40FD">
        <w:rPr>
          <w:color w:val="000000" w:themeColor="text1"/>
          <w:szCs w:val="22"/>
        </w:rPr>
        <w:t>ihly.</w:t>
      </w:r>
    </w:p>
    <w:p w14:paraId="1D36C206"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b/>
          <w:bCs/>
          <w:color w:val="000000" w:themeColor="text1"/>
          <w:szCs w:val="22"/>
        </w:rPr>
        <w:t>Neodstraňujte</w:t>
      </w:r>
      <w:r w:rsidRPr="003D40FD">
        <w:rPr>
          <w:color w:val="000000" w:themeColor="text1"/>
          <w:szCs w:val="22"/>
        </w:rPr>
        <w:t xml:space="preserve"> vzduchové bubliny.</w:t>
      </w:r>
    </w:p>
    <w:p w14:paraId="1D36C207"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lang w:eastAsia="sk-SK"/>
        </w:rPr>
        <mc:AlternateContent>
          <mc:Choice Requires="wps">
            <w:drawing>
              <wp:anchor distT="45720" distB="45720" distL="114300" distR="114300" simplePos="0" relativeHeight="251736064" behindDoc="0" locked="0" layoutInCell="1" allowOverlap="1" wp14:anchorId="1D36C6CD" wp14:editId="1D36C6CE">
                <wp:simplePos x="0" y="0"/>
                <wp:positionH relativeFrom="column">
                  <wp:posOffset>866775</wp:posOffset>
                </wp:positionH>
                <wp:positionV relativeFrom="paragraph">
                  <wp:posOffset>33816</wp:posOffset>
                </wp:positionV>
                <wp:extent cx="1088532" cy="1848104"/>
                <wp:effectExtent l="0" t="0" r="0" b="254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8104"/>
                        </a:xfrm>
                        <a:prstGeom prst="rect">
                          <a:avLst/>
                        </a:prstGeom>
                        <a:solidFill>
                          <a:srgbClr val="FFFFFF"/>
                        </a:solidFill>
                        <a:ln w="9525">
                          <a:noFill/>
                          <a:miter lim="800000"/>
                          <a:headEnd/>
                          <a:tailEnd/>
                        </a:ln>
                      </wps:spPr>
                      <wps:txbx>
                        <w:txbxContent>
                          <w:p w14:paraId="1D36C7AE" w14:textId="77777777" w:rsidR="00480FE4" w:rsidRPr="00A040B3" w:rsidRDefault="00DC5881" w:rsidP="00AA16B2">
                            <w:pPr>
                              <w:spacing w:line="240" w:lineRule="auto"/>
                              <w:jc w:val="center"/>
                              <w:rPr>
                                <w:sz w:val="16"/>
                                <w:szCs w:val="16"/>
                                <w:highlight w:val="lightGray"/>
                              </w:rPr>
                            </w:pPr>
                            <w:r w:rsidRPr="00A040B3">
                              <w:rPr>
                                <w:sz w:val="16"/>
                                <w:szCs w:val="16"/>
                                <w:highlight w:val="lightGray"/>
                              </w:rPr>
                              <w:t>Odstráňte uzáver ihly.</w:t>
                            </w:r>
                          </w:p>
                          <w:p w14:paraId="1D36C7AF" w14:textId="77777777" w:rsidR="00480FE4" w:rsidRPr="002F70F1" w:rsidRDefault="00DC5881" w:rsidP="00AA16B2">
                            <w:pPr>
                              <w:spacing w:line="240" w:lineRule="auto"/>
                              <w:jc w:val="center"/>
                              <w:rPr>
                                <w:color w:val="FF0000"/>
                                <w:sz w:val="16"/>
                                <w:szCs w:val="16"/>
                              </w:rPr>
                            </w:pPr>
                            <w:r w:rsidRPr="00A040B3">
                              <w:rPr>
                                <w:b/>
                                <w:bCs/>
                                <w:color w:val="C00000"/>
                                <w:sz w:val="16"/>
                                <w:szCs w:val="16"/>
                                <w:highlight w:val="lightGray"/>
                              </w:rPr>
                              <w:t>NEODSTRAŇUJTE</w:t>
                            </w:r>
                            <w:r w:rsidRPr="00A040B3">
                              <w:rPr>
                                <w:color w:val="C00000"/>
                                <w:sz w:val="16"/>
                                <w:szCs w:val="16"/>
                                <w:highlight w:val="lightGray"/>
                              </w:rPr>
                              <w:t xml:space="preserve"> vzduchové bubliny</w:t>
                            </w:r>
                            <w:r w:rsidRPr="00A040B3">
                              <w:rPr>
                                <w:color w:val="FF0000"/>
                                <w:sz w:val="16"/>
                                <w:szCs w:val="16"/>
                                <w:highlight w:val="lightGray"/>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CD" id="Text Box 2099501653" o:spid="_x0000_s1065" type="#_x0000_t202" style="position:absolute;left:0;text-align:left;margin-left:68.25pt;margin-top:2.65pt;width:85.7pt;height:145.5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" stroked="f">
                <v:textbox style="mso-fit-shape-to-text:t" inset="0,0,0,0">
                  <w:txbxContent>
                    <w:p w14:paraId="1D36C7AE" w14:textId="77777777" w:rsidR="00480FE4" w:rsidRPr="00A040B3" w:rsidRDefault="00DC5881" w:rsidP="00AA16B2">
                      <w:pPr>
                        <w:spacing w:line="240" w:lineRule="auto"/>
                        <w:jc w:val="center"/>
                        <w:rPr>
                          <w:sz w:val="16"/>
                          <w:szCs w:val="16"/>
                          <w:highlight w:val="lightGray"/>
                        </w:rPr>
                      </w:pPr>
                      <w:r w:rsidRPr="00A040B3">
                        <w:rPr>
                          <w:sz w:val="16"/>
                          <w:szCs w:val="16"/>
                          <w:highlight w:val="lightGray"/>
                        </w:rPr>
                        <w:t>Odstráňte uzáver ihly.</w:t>
                      </w:r>
                    </w:p>
                    <w:p w14:paraId="1D36C7AF" w14:textId="77777777" w:rsidR="00480FE4" w:rsidRPr="002F70F1" w:rsidRDefault="00DC5881" w:rsidP="00AA16B2">
                      <w:pPr>
                        <w:spacing w:line="240" w:lineRule="auto"/>
                        <w:jc w:val="center"/>
                        <w:rPr>
                          <w:color w:val="FF0000"/>
                          <w:sz w:val="16"/>
                          <w:szCs w:val="16"/>
                        </w:rPr>
                      </w:pPr>
                      <w:r w:rsidRPr="00A040B3">
                        <w:rPr>
                          <w:b/>
                          <w:bCs/>
                          <w:color w:val="C00000"/>
                          <w:sz w:val="16"/>
                          <w:szCs w:val="16"/>
                          <w:highlight w:val="lightGray"/>
                        </w:rPr>
                        <w:t>NEODSTRAŇUJTE</w:t>
                      </w:r>
                      <w:r w:rsidRPr="00A040B3">
                        <w:rPr>
                          <w:color w:val="C00000"/>
                          <w:sz w:val="16"/>
                          <w:szCs w:val="16"/>
                          <w:highlight w:val="lightGray"/>
                        </w:rPr>
                        <w:t xml:space="preserve"> vzduchové bubliny</w:t>
                      </w:r>
                      <w:r w:rsidRPr="00A040B3">
                        <w:rPr>
                          <w:color w:val="FF0000"/>
                          <w:sz w:val="16"/>
                          <w:szCs w:val="16"/>
                          <w:highlight w:val="lightGray"/>
                        </w:rPr>
                        <w:t>.</w:t>
                      </w:r>
                    </w:p>
                  </w:txbxContent>
                </v:textbox>
              </v:shape>
            </w:pict>
          </mc:Fallback>
        </mc:AlternateContent>
      </w:r>
      <w:r w:rsidRPr="003D40FD">
        <w:rPr>
          <w:noProof/>
          <w:color w:val="000000" w:themeColor="text1"/>
          <w:lang w:eastAsia="sk-SK"/>
        </w:rPr>
        <w:drawing>
          <wp:inline distT="0" distB="0" distL="0" distR="0" wp14:anchorId="1D36C6CF" wp14:editId="1D36C6D0">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18"/>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1D36C208" w14:textId="77777777" w:rsidR="00AA16B2" w:rsidRPr="003D40FD" w:rsidRDefault="00AA16B2" w:rsidP="00AA16B2">
      <w:pPr>
        <w:pStyle w:val="ListParagraph"/>
        <w:spacing w:line="240" w:lineRule="auto"/>
        <w:ind w:left="1440"/>
        <w:rPr>
          <w:noProof/>
          <w:color w:val="000000" w:themeColor="text1"/>
          <w:szCs w:val="22"/>
        </w:rPr>
      </w:pPr>
    </w:p>
    <w:p w14:paraId="1D36C209" w14:textId="77777777" w:rsidR="00AA16B2" w:rsidRPr="003D40FD" w:rsidRDefault="00DC5881" w:rsidP="009B23D3">
      <w:pPr>
        <w:pStyle w:val="ListParagraph"/>
        <w:numPr>
          <w:ilvl w:val="0"/>
          <w:numId w:val="7"/>
        </w:numPr>
        <w:spacing w:line="240" w:lineRule="auto"/>
        <w:rPr>
          <w:noProof/>
          <w:color w:val="000000" w:themeColor="text1"/>
          <w:szCs w:val="22"/>
        </w:rPr>
      </w:pPr>
      <w:r w:rsidRPr="003D40FD">
        <w:rPr>
          <w:color w:val="000000" w:themeColor="text1"/>
          <w:szCs w:val="22"/>
        </w:rPr>
        <w:t>Podanie injekcie</w:t>
      </w:r>
    </w:p>
    <w:p w14:paraId="1D36C20A"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b/>
          <w:bCs/>
          <w:color w:val="000000" w:themeColor="text1"/>
          <w:szCs w:val="22"/>
        </w:rPr>
        <w:t>Stlačte</w:t>
      </w:r>
      <w:r w:rsidRPr="003D40FD">
        <w:rPr>
          <w:color w:val="000000" w:themeColor="text1"/>
          <w:szCs w:val="22"/>
        </w:rPr>
        <w:t xml:space="preserve"> kožu.</w:t>
      </w:r>
    </w:p>
    <w:p w14:paraId="1D36C20B"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b/>
          <w:bCs/>
          <w:color w:val="000000" w:themeColor="text1"/>
          <w:szCs w:val="22"/>
        </w:rPr>
        <w:t>Vpichnite</w:t>
      </w:r>
      <w:r w:rsidRPr="003D40FD">
        <w:rPr>
          <w:color w:val="000000" w:themeColor="text1"/>
          <w:szCs w:val="22"/>
        </w:rPr>
        <w:t xml:space="preserve"> ihlu v 90 º uhle.</w:t>
      </w:r>
    </w:p>
    <w:p w14:paraId="1D36C20C"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b/>
          <w:bCs/>
          <w:color w:val="000000" w:themeColor="text1"/>
          <w:szCs w:val="22"/>
        </w:rPr>
        <w:t>Zatlačte</w:t>
      </w:r>
      <w:r w:rsidRPr="003D40FD">
        <w:rPr>
          <w:color w:val="000000" w:themeColor="text1"/>
          <w:szCs w:val="22"/>
        </w:rPr>
        <w:t xml:space="preserve"> piest nadol a vyprázdnite injekciu.</w:t>
      </w:r>
    </w:p>
    <w:p w14:paraId="1D36C20D" w14:textId="77777777" w:rsidR="00AA16B2" w:rsidRPr="003D40FD" w:rsidRDefault="00AA16B2" w:rsidP="00AA16B2">
      <w:pPr>
        <w:pStyle w:val="ListParagraph"/>
        <w:spacing w:line="240" w:lineRule="auto"/>
        <w:ind w:left="1440"/>
        <w:rPr>
          <w:noProof/>
          <w:color w:val="000000" w:themeColor="text1"/>
          <w:szCs w:val="22"/>
        </w:rPr>
      </w:pPr>
    </w:p>
    <w:p w14:paraId="1D36C20E"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746304" behindDoc="0" locked="0" layoutInCell="1" allowOverlap="1" wp14:anchorId="1D36C6D1" wp14:editId="1D36C6D2">
                <wp:simplePos x="0" y="0"/>
                <wp:positionH relativeFrom="column">
                  <wp:posOffset>1739403</wp:posOffset>
                </wp:positionH>
                <wp:positionV relativeFrom="paragraph">
                  <wp:posOffset>49420</wp:posOffset>
                </wp:positionV>
                <wp:extent cx="723569" cy="263525"/>
                <wp:effectExtent l="0" t="0" r="635" b="3175"/>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263525"/>
                        </a:xfrm>
                        <a:prstGeom prst="rect">
                          <a:avLst/>
                        </a:prstGeom>
                        <a:solidFill>
                          <a:srgbClr val="FFFFFF"/>
                        </a:solidFill>
                        <a:ln w="9525">
                          <a:noFill/>
                          <a:miter lim="800000"/>
                          <a:headEnd/>
                          <a:tailEnd/>
                        </a:ln>
                      </wps:spPr>
                      <wps:txbx>
                        <w:txbxContent>
                          <w:p w14:paraId="1D36C7B0" w14:textId="77777777" w:rsidR="00480FE4" w:rsidRPr="00CE0C38" w:rsidRDefault="00DC5881" w:rsidP="006C180E">
                            <w:pPr>
                              <w:spacing w:line="240" w:lineRule="auto"/>
                              <w:jc w:val="center"/>
                              <w:rPr>
                                <w:sz w:val="16"/>
                                <w:szCs w:val="16"/>
                              </w:rPr>
                            </w:pPr>
                            <w:r w:rsidRPr="002F70F1">
                              <w:rPr>
                                <w:b/>
                                <w:bCs/>
                                <w:sz w:val="16"/>
                                <w:szCs w:val="16"/>
                                <w:highlight w:val="lightGray"/>
                              </w:rPr>
                              <w:t>Vpichnite</w:t>
                            </w:r>
                            <w:r w:rsidRPr="002F70F1">
                              <w:rPr>
                                <w:sz w:val="16"/>
                                <w:szCs w:val="16"/>
                                <w:highlight w:val="lightGray"/>
                              </w:rPr>
                              <w:t xml:space="preserve"> ihlu v 90 º uhle.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D1" id="Text Box 2099501656" o:spid="_x0000_s1066" type="#_x0000_t202" style="position:absolute;left:0;text-align:left;margin-left:136.95pt;margin-top:3.9pt;width:56.95pt;height:20.7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" stroked="f">
                <v:textbox inset="0,0,0,0">
                  <w:txbxContent>
                    <w:p w14:paraId="1D36C7B0" w14:textId="77777777" w:rsidR="00480FE4" w:rsidRPr="00CE0C38" w:rsidRDefault="00DC5881" w:rsidP="006C180E">
                      <w:pPr>
                        <w:spacing w:line="240" w:lineRule="auto"/>
                        <w:jc w:val="center"/>
                        <w:rPr>
                          <w:sz w:val="16"/>
                          <w:szCs w:val="16"/>
                        </w:rPr>
                      </w:pPr>
                      <w:r w:rsidRPr="002F70F1">
                        <w:rPr>
                          <w:b/>
                          <w:bCs/>
                          <w:sz w:val="16"/>
                          <w:szCs w:val="16"/>
                          <w:highlight w:val="lightGray"/>
                        </w:rPr>
                        <w:t>Vpichnite</w:t>
                      </w:r>
                      <w:r w:rsidRPr="002F70F1">
                        <w:rPr>
                          <w:sz w:val="16"/>
                          <w:szCs w:val="16"/>
                          <w:highlight w:val="lightGray"/>
                        </w:rPr>
                        <w:t xml:space="preserve"> ihlu v 90 º uhle.</w:t>
                      </w:r>
                    </w:p>
                  </w:txbxContent>
                </v:textbox>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748352" behindDoc="0" locked="0" layoutInCell="1" allowOverlap="1" wp14:anchorId="1D36C6D3" wp14:editId="1D36C6D4">
                <wp:simplePos x="0" y="0"/>
                <wp:positionH relativeFrom="margin">
                  <wp:posOffset>2466644</wp:posOffset>
                </wp:positionH>
                <wp:positionV relativeFrom="paragraph">
                  <wp:posOffset>48895</wp:posOffset>
                </wp:positionV>
                <wp:extent cx="977900" cy="1845564"/>
                <wp:effectExtent l="0" t="0" r="0" b="508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845564"/>
                        </a:xfrm>
                        <a:prstGeom prst="rect">
                          <a:avLst/>
                        </a:prstGeom>
                        <a:solidFill>
                          <a:srgbClr val="FFFFFF"/>
                        </a:solidFill>
                        <a:ln w="9525">
                          <a:noFill/>
                          <a:miter lim="800000"/>
                          <a:headEnd/>
                          <a:tailEnd/>
                        </a:ln>
                      </wps:spPr>
                      <wps:txbx>
                        <w:txbxContent>
                          <w:p w14:paraId="1D36C7B1" w14:textId="77777777" w:rsidR="00480FE4" w:rsidRPr="00D41073" w:rsidRDefault="00DC5881" w:rsidP="006C180E">
                            <w:pPr>
                              <w:spacing w:line="240" w:lineRule="auto"/>
                              <w:jc w:val="center"/>
                              <w:rPr>
                                <w:sz w:val="14"/>
                              </w:rPr>
                            </w:pPr>
                            <w:r w:rsidRPr="002F70F1">
                              <w:rPr>
                                <w:b/>
                                <w:bCs/>
                                <w:sz w:val="16"/>
                                <w:szCs w:val="14"/>
                                <w:highlight w:val="lightGray"/>
                              </w:rPr>
                              <w:t>Zatlačte</w:t>
                            </w:r>
                            <w:r w:rsidRPr="002F70F1">
                              <w:rPr>
                                <w:sz w:val="16"/>
                                <w:szCs w:val="14"/>
                                <w:highlight w:val="lightGray"/>
                              </w:rPr>
                              <w:t xml:space="preserve"> piest a vyprázdnite injekciu</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D3" id="Text Box 2099501654" o:spid="_x0000_s1067" type="#_x0000_t202" style="position:absolute;left:0;text-align:left;margin-left:194.2pt;margin-top:3.85pt;width:77pt;height:145.3pt;z-index:251748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" stroked="f">
                <v:textbox style="mso-fit-shape-to-text:t" inset="0,0,0,0">
                  <w:txbxContent>
                    <w:p w14:paraId="1D36C7B1" w14:textId="77777777" w:rsidR="00480FE4" w:rsidRPr="00D41073" w:rsidRDefault="00DC5881" w:rsidP="006C180E">
                      <w:pPr>
                        <w:spacing w:line="240" w:lineRule="auto"/>
                        <w:jc w:val="center"/>
                        <w:rPr>
                          <w:sz w:val="14"/>
                        </w:rPr>
                      </w:pPr>
                      <w:r w:rsidRPr="002F70F1">
                        <w:rPr>
                          <w:b/>
                          <w:bCs/>
                          <w:sz w:val="16"/>
                          <w:szCs w:val="14"/>
                          <w:highlight w:val="lightGray"/>
                        </w:rPr>
                        <w:t>Zatlačte</w:t>
                      </w:r>
                      <w:r w:rsidRPr="002F70F1">
                        <w:rPr>
                          <w:sz w:val="16"/>
                          <w:szCs w:val="14"/>
                          <w:highlight w:val="lightGray"/>
                        </w:rPr>
                        <w:t xml:space="preserve"> piest a vyprázdnite injekciu</w:t>
                      </w:r>
                      <w:r>
                        <w:rPr>
                          <w:sz w:val="14"/>
                          <w:szCs w:val="14"/>
                        </w:rPr>
                        <w:t>.</w:t>
                      </w:r>
                    </w:p>
                  </w:txbxContent>
                </v:textbox>
                <w10:wrap anchorx="margin"/>
              </v:shape>
            </w:pict>
          </mc:Fallback>
        </mc:AlternateContent>
      </w:r>
      <w:r w:rsidR="000F57C1" w:rsidRPr="003D40FD">
        <w:rPr>
          <w:noProof/>
          <w:color w:val="000000" w:themeColor="text1"/>
          <w:szCs w:val="22"/>
          <w:lang w:eastAsia="sk-SK"/>
        </w:rPr>
        <mc:AlternateContent>
          <mc:Choice Requires="wps">
            <w:drawing>
              <wp:anchor distT="45720" distB="45720" distL="114300" distR="114300" simplePos="0" relativeHeight="251750400" behindDoc="0" locked="0" layoutInCell="1" allowOverlap="1" wp14:anchorId="1D36C6D5" wp14:editId="1D36C6D6">
                <wp:simplePos x="0" y="0"/>
                <wp:positionH relativeFrom="column">
                  <wp:posOffset>690245</wp:posOffset>
                </wp:positionH>
                <wp:positionV relativeFrom="paragraph">
                  <wp:posOffset>1191260</wp:posOffset>
                </wp:positionV>
                <wp:extent cx="2800350" cy="1843024"/>
                <wp:effectExtent l="0" t="0" r="0" b="7620"/>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843024"/>
                        </a:xfrm>
                        <a:prstGeom prst="rect">
                          <a:avLst/>
                        </a:prstGeom>
                        <a:solidFill>
                          <a:srgbClr val="FFFFFF"/>
                        </a:solidFill>
                        <a:ln w="9525">
                          <a:noFill/>
                          <a:miter lim="800000"/>
                          <a:headEnd/>
                          <a:tailEnd/>
                        </a:ln>
                      </wps:spPr>
                      <wps:txbx>
                        <w:txbxContent>
                          <w:p w14:paraId="1D36C7B2" w14:textId="77777777" w:rsidR="00480FE4" w:rsidRPr="00CE0C38" w:rsidRDefault="00DC5881" w:rsidP="00AA16B2">
                            <w:pPr>
                              <w:spacing w:line="240" w:lineRule="auto"/>
                              <w:jc w:val="center"/>
                              <w:rPr>
                                <w:sz w:val="16"/>
                                <w:szCs w:val="16"/>
                              </w:rPr>
                            </w:pPr>
                            <w:r w:rsidRPr="002F70F1">
                              <w:rPr>
                                <w:sz w:val="16"/>
                                <w:szCs w:val="16"/>
                                <w:highlight w:val="lightGray"/>
                              </w:rPr>
                              <w:t>Vytiahnite injekčnú striekačku z miesta vpichu.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D5" id="Text Box 2099501655" o:spid="_x0000_s1068" type="#_x0000_t202" style="position:absolute;left:0;text-align:left;margin-left:54.35pt;margin-top:93.8pt;width:220.5pt;height:145.1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" stroked="f">
                <v:textbox style="mso-fit-shape-to-text:t" inset="0,0,0,0">
                  <w:txbxContent>
                    <w:p w14:paraId="1D36C7B2" w14:textId="77777777" w:rsidR="00480FE4" w:rsidRPr="00CE0C38" w:rsidRDefault="00DC5881" w:rsidP="00AA16B2">
                      <w:pPr>
                        <w:spacing w:line="240" w:lineRule="auto"/>
                        <w:jc w:val="center"/>
                        <w:rPr>
                          <w:sz w:val="16"/>
                          <w:szCs w:val="16"/>
                        </w:rPr>
                      </w:pPr>
                      <w:r w:rsidRPr="002F70F1">
                        <w:rPr>
                          <w:sz w:val="16"/>
                          <w:szCs w:val="16"/>
                          <w:highlight w:val="lightGray"/>
                        </w:rPr>
                        <w:t>Vytiahnite injekčnú striekačku z miesta vpichu.</w:t>
                      </w:r>
                    </w:p>
                  </w:txbxContent>
                </v:textbox>
              </v:shape>
            </w:pict>
          </mc:Fallback>
        </mc:AlternateContent>
      </w:r>
      <w:r w:rsidR="000F57C1" w:rsidRPr="003D40FD">
        <w:rPr>
          <w:noProof/>
          <w:color w:val="000000" w:themeColor="text1"/>
          <w:szCs w:val="22"/>
          <w:lang w:eastAsia="sk-SK"/>
        </w:rPr>
        <mc:AlternateContent>
          <mc:Choice Requires="wps">
            <w:drawing>
              <wp:anchor distT="45720" distB="45720" distL="114300" distR="114300" simplePos="0" relativeHeight="251744256" behindDoc="0" locked="0" layoutInCell="1" allowOverlap="1" wp14:anchorId="1D36C6D7" wp14:editId="1D36C6D8">
                <wp:simplePos x="0" y="0"/>
                <wp:positionH relativeFrom="column">
                  <wp:posOffset>963295</wp:posOffset>
                </wp:positionH>
                <wp:positionV relativeFrom="paragraph">
                  <wp:posOffset>25400</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1D36C7B3" w14:textId="77777777" w:rsidR="00480FE4" w:rsidRPr="00CE0C38" w:rsidRDefault="00DC5881" w:rsidP="00AA16B2">
                            <w:pPr>
                              <w:spacing w:line="240" w:lineRule="auto"/>
                              <w:jc w:val="center"/>
                              <w:rPr>
                                <w:sz w:val="16"/>
                                <w:szCs w:val="16"/>
                              </w:rPr>
                            </w:pPr>
                            <w:r w:rsidRPr="002F70F1">
                              <w:rPr>
                                <w:b/>
                                <w:bCs/>
                                <w:sz w:val="16"/>
                                <w:szCs w:val="16"/>
                                <w:highlight w:val="lightGray"/>
                              </w:rPr>
                              <w:t>Stlačte</w:t>
                            </w:r>
                            <w:r w:rsidRPr="002F70F1">
                              <w:rPr>
                                <w:sz w:val="16"/>
                                <w:szCs w:val="16"/>
                                <w:highlight w:val="lightGray"/>
                              </w:rPr>
                              <w:t xml:space="preserve"> kožu.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D7" id="Text Box 2099501657" o:spid="_x0000_s1069" type="#_x0000_t202" style="position:absolute;left:0;text-align:left;margin-left:75.85pt;margin-top:2pt;width:46.75pt;height:145.2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" stroked="f">
                <v:textbox style="mso-fit-shape-to-text:t" inset="0,0,0,0">
                  <w:txbxContent>
                    <w:p w14:paraId="1D36C7B3" w14:textId="77777777" w:rsidR="00480FE4" w:rsidRPr="00CE0C38" w:rsidRDefault="00DC5881" w:rsidP="00AA16B2">
                      <w:pPr>
                        <w:spacing w:line="240" w:lineRule="auto"/>
                        <w:jc w:val="center"/>
                        <w:rPr>
                          <w:sz w:val="16"/>
                          <w:szCs w:val="16"/>
                        </w:rPr>
                      </w:pPr>
                      <w:r w:rsidRPr="002F70F1">
                        <w:rPr>
                          <w:b/>
                          <w:bCs/>
                          <w:sz w:val="16"/>
                          <w:szCs w:val="16"/>
                          <w:highlight w:val="lightGray"/>
                        </w:rPr>
                        <w:t>Stlačte</w:t>
                      </w:r>
                      <w:r w:rsidRPr="002F70F1">
                        <w:rPr>
                          <w:sz w:val="16"/>
                          <w:szCs w:val="16"/>
                          <w:highlight w:val="lightGray"/>
                        </w:rPr>
                        <w:t xml:space="preserve"> kožu.</w:t>
                      </w:r>
                    </w:p>
                  </w:txbxContent>
                </v:textbox>
              </v:shape>
            </w:pict>
          </mc:Fallback>
        </mc:AlternateContent>
      </w:r>
      <w:r w:rsidR="004B260A" w:rsidRPr="003D40FD">
        <w:rPr>
          <w:noProof/>
          <w:color w:val="000000" w:themeColor="text1"/>
          <w:lang w:eastAsia="sk-SK"/>
        </w:rPr>
        <w:drawing>
          <wp:inline distT="0" distB="0" distL="0" distR="0" wp14:anchorId="1D36C6D9" wp14:editId="1D36C6DA">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19"/>
                    <a:stretch>
                      <a:fillRect/>
                    </a:stretch>
                  </pic:blipFill>
                  <pic:spPr>
                    <a:xfrm>
                      <a:off x="0" y="0"/>
                      <a:ext cx="2356134" cy="1334553"/>
                    </a:xfrm>
                    <a:prstGeom prst="rect">
                      <a:avLst/>
                    </a:prstGeom>
                  </pic:spPr>
                </pic:pic>
              </a:graphicData>
            </a:graphic>
          </wp:inline>
        </w:drawing>
      </w:r>
    </w:p>
    <w:p w14:paraId="1D36C20F"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color w:val="000000" w:themeColor="text1"/>
          <w:szCs w:val="22"/>
        </w:rPr>
        <w:t xml:space="preserve"> Vytiahnite injekčnú striekačku z miesta vpichu.</w:t>
      </w:r>
    </w:p>
    <w:p w14:paraId="1D36C210" w14:textId="77777777" w:rsidR="00AA16B2" w:rsidRPr="003D40FD" w:rsidRDefault="00DC5881" w:rsidP="009B23D3">
      <w:pPr>
        <w:pStyle w:val="ListParagraph"/>
        <w:numPr>
          <w:ilvl w:val="0"/>
          <w:numId w:val="7"/>
        </w:numPr>
        <w:spacing w:line="240" w:lineRule="auto"/>
        <w:rPr>
          <w:noProof/>
          <w:color w:val="000000" w:themeColor="text1"/>
          <w:szCs w:val="22"/>
        </w:rPr>
      </w:pPr>
      <w:r w:rsidRPr="003D40FD">
        <w:rPr>
          <w:color w:val="000000" w:themeColor="text1"/>
          <w:szCs w:val="22"/>
        </w:rPr>
        <w:t>Pomoc</w:t>
      </w:r>
    </w:p>
    <w:p w14:paraId="1D36C211"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color w:val="000000" w:themeColor="text1"/>
          <w:szCs w:val="22"/>
        </w:rPr>
        <w:t>Otočte pacienta na bok.</w:t>
      </w:r>
    </w:p>
    <w:p w14:paraId="1D36C212" w14:textId="77777777" w:rsidR="00AA16B2" w:rsidRPr="003D40FD" w:rsidRDefault="00DC5881" w:rsidP="009B23D3">
      <w:pPr>
        <w:pStyle w:val="ListParagraph"/>
        <w:numPr>
          <w:ilvl w:val="1"/>
          <w:numId w:val="7"/>
        </w:numPr>
        <w:spacing w:line="240" w:lineRule="auto"/>
        <w:rPr>
          <w:noProof/>
          <w:color w:val="000000" w:themeColor="text1"/>
          <w:szCs w:val="22"/>
        </w:rPr>
      </w:pPr>
      <w:r w:rsidRPr="003D40FD">
        <w:rPr>
          <w:color w:val="000000" w:themeColor="text1"/>
          <w:szCs w:val="22"/>
        </w:rPr>
        <w:t>Zavolajte rýchlu zdravotnú pomoc.</w:t>
      </w:r>
    </w:p>
    <w:p w14:paraId="1D36C213" w14:textId="77777777" w:rsidR="00AA16B2" w:rsidRPr="003D40FD" w:rsidRDefault="00DC5881" w:rsidP="00AA16B2">
      <w:pPr>
        <w:pStyle w:val="ListParagraph"/>
        <w:spacing w:line="240" w:lineRule="auto"/>
        <w:ind w:left="1440"/>
        <w:rPr>
          <w:noProof/>
          <w:color w:val="000000" w:themeColor="text1"/>
          <w:szCs w:val="22"/>
        </w:rPr>
      </w:pPr>
      <w:r w:rsidRPr="00362176">
        <w:rPr>
          <w:noProof/>
          <w:color w:val="000000" w:themeColor="text1"/>
          <w:szCs w:val="22"/>
          <w:lang w:eastAsia="sk-SK"/>
        </w:rPr>
        <mc:AlternateContent>
          <mc:Choice Requires="wps">
            <w:drawing>
              <wp:anchor distT="45720" distB="45720" distL="114300" distR="114300" simplePos="0" relativeHeight="251738112" behindDoc="0" locked="0" layoutInCell="1" allowOverlap="1" wp14:anchorId="1D36C6DB" wp14:editId="1D36C6DC">
                <wp:simplePos x="0" y="0"/>
                <wp:positionH relativeFrom="margin">
                  <wp:posOffset>918845</wp:posOffset>
                </wp:positionH>
                <wp:positionV relativeFrom="paragraph">
                  <wp:posOffset>159385</wp:posOffset>
                </wp:positionV>
                <wp:extent cx="955344" cy="1848104"/>
                <wp:effectExtent l="0" t="0" r="0" b="254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48104"/>
                        </a:xfrm>
                        <a:prstGeom prst="rect">
                          <a:avLst/>
                        </a:prstGeom>
                        <a:solidFill>
                          <a:srgbClr val="FFFFFF"/>
                        </a:solidFill>
                        <a:ln w="9525">
                          <a:noFill/>
                          <a:miter lim="800000"/>
                          <a:headEnd/>
                          <a:tailEnd/>
                        </a:ln>
                      </wps:spPr>
                      <wps:txbx>
                        <w:txbxContent>
                          <w:p w14:paraId="1D36C7B4" w14:textId="77777777" w:rsidR="00480FE4" w:rsidRDefault="00DC5881" w:rsidP="00AA16B2">
                            <w:pPr>
                              <w:spacing w:line="240" w:lineRule="auto"/>
                              <w:rPr>
                                <w:sz w:val="16"/>
                              </w:rPr>
                            </w:pPr>
                            <w:r w:rsidRPr="002F70F1">
                              <w:rPr>
                                <w:sz w:val="16"/>
                                <w:szCs w:val="16"/>
                                <w:highlight w:val="lightGray"/>
                              </w:rPr>
                              <w:t>Otočte pacienta na bok. Zavolajte rýchlu zdravotnú pomoc.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DB" id="Text Box 2099501658" o:spid="_x0000_s1070" type="#_x0000_t202" style="position:absolute;left:0;text-align:left;margin-left:72.35pt;margin-top:12.55pt;width:75.2pt;height:145.5pt;z-index:251738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" stroked="f">
                <v:textbox style="mso-fit-shape-to-text:t" inset="0,0,0,0">
                  <w:txbxContent>
                    <w:p w14:paraId="1D36C7B4" w14:textId="77777777" w:rsidR="00480FE4" w:rsidRDefault="00DC5881" w:rsidP="00AA16B2">
                      <w:pPr>
                        <w:spacing w:line="240" w:lineRule="auto"/>
                        <w:rPr>
                          <w:sz w:val="16"/>
                        </w:rPr>
                      </w:pPr>
                      <w:r w:rsidRPr="002F70F1">
                        <w:rPr>
                          <w:sz w:val="16"/>
                          <w:szCs w:val="16"/>
                          <w:highlight w:val="lightGray"/>
                        </w:rPr>
                        <w:t>Otočte pacienta na bok. Zavolajte rýchlu zdravotnú pomoc.</w:t>
                      </w:r>
                    </w:p>
                  </w:txbxContent>
                </v:textbox>
                <w10:wrap anchorx="margin"/>
              </v:shape>
            </w:pict>
          </mc:Fallback>
        </mc:AlternateContent>
      </w:r>
    </w:p>
    <w:p w14:paraId="1D36C214"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lang w:eastAsia="sk-SK"/>
        </w:rPr>
        <w:drawing>
          <wp:inline distT="0" distB="0" distL="0" distR="0" wp14:anchorId="1D36C6DD" wp14:editId="1D36C6DE">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2"/>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1D36C215" w14:textId="77777777" w:rsidR="00AA16B2" w:rsidRPr="003D40FD" w:rsidRDefault="00DC5881" w:rsidP="00AA16B2">
      <w:pPr>
        <w:spacing w:line="240" w:lineRule="auto"/>
        <w:rPr>
          <w:noProof/>
          <w:color w:val="000000" w:themeColor="text1"/>
          <w:szCs w:val="22"/>
        </w:rPr>
      </w:pPr>
      <w:r w:rsidRPr="003D40FD">
        <w:rPr>
          <w:noProof/>
          <w:lang w:eastAsia="sk-SK"/>
        </w:rPr>
        <mc:AlternateContent>
          <mc:Choice Requires="wps">
            <w:drawing>
              <wp:anchor distT="45720" distB="45720" distL="114300" distR="114300" simplePos="0" relativeHeight="251756544" behindDoc="0" locked="0" layoutInCell="1" allowOverlap="1" wp14:anchorId="1D36C6DF" wp14:editId="1D36C6E0">
                <wp:simplePos x="0" y="0"/>
                <wp:positionH relativeFrom="margin">
                  <wp:posOffset>68106</wp:posOffset>
                </wp:positionH>
                <wp:positionV relativeFrom="paragraph">
                  <wp:posOffset>852805</wp:posOffset>
                </wp:positionV>
                <wp:extent cx="2183262" cy="1848739"/>
                <wp:effectExtent l="0" t="0" r="762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262" cy="1848739"/>
                        </a:xfrm>
                        <a:prstGeom prst="rect">
                          <a:avLst/>
                        </a:prstGeom>
                        <a:solidFill>
                          <a:srgbClr val="FFFFFF"/>
                        </a:solidFill>
                        <a:ln w="9525">
                          <a:noFill/>
                          <a:miter lim="800000"/>
                          <a:headEnd/>
                          <a:tailEnd/>
                        </a:ln>
                      </wps:spPr>
                      <wps:txbx>
                        <w:txbxContent>
                          <w:p w14:paraId="1D36C7B5" w14:textId="77777777" w:rsidR="00480FE4" w:rsidRDefault="00DC5881" w:rsidP="002F70F1">
                            <w:pPr>
                              <w:spacing w:line="240" w:lineRule="auto"/>
                              <w:jc w:val="right"/>
                              <w:rPr>
                                <w:b/>
                              </w:rPr>
                            </w:pPr>
                            <w:r>
                              <w:rPr>
                                <w:b/>
                                <w:bCs/>
                                <w:szCs w:val="22"/>
                              </w:rPr>
                              <w:t>okienko/telo injekčnej striekačky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DF" id="Text Box 2099501660" o:spid="_x0000_s1071" type="#_x0000_t202" style="position:absolute;margin-left:5.35pt;margin-top:67.15pt;width:171.9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" stroked="f">
                <v:textbox style="mso-fit-shape-to-text:t" inset="0,0,0,0">
                  <w:txbxContent>
                    <w:p w14:paraId="1D36C7B5" w14:textId="77777777" w:rsidR="00480FE4" w:rsidRDefault="00DC5881" w:rsidP="002F70F1">
                      <w:pPr>
                        <w:spacing w:line="240" w:lineRule="auto"/>
                        <w:jc w:val="right"/>
                        <w:rPr>
                          <w:b/>
                        </w:rPr>
                      </w:pPr>
                      <w:r>
                        <w:rPr>
                          <w:b/>
                          <w:bCs/>
                          <w:szCs w:val="22"/>
                        </w:rPr>
                        <w:t>okienko/telo injekčnej striekačky</w:t>
                      </w:r>
                    </w:p>
                  </w:txbxContent>
                </v:textbox>
                <w10:wrap anchorx="margin"/>
              </v:shape>
            </w:pict>
          </mc:Fallback>
        </mc:AlternateContent>
      </w:r>
      <w:r w:rsidRPr="003D40FD">
        <w:rPr>
          <w:noProof/>
          <w:lang w:eastAsia="sk-SK"/>
        </w:rPr>
        <mc:AlternateContent>
          <mc:Choice Requires="wps">
            <w:drawing>
              <wp:anchor distT="45720" distB="45720" distL="114300" distR="114300" simplePos="0" relativeHeight="251740160" behindDoc="0" locked="0" layoutInCell="1" allowOverlap="1" wp14:anchorId="1D36C6E1" wp14:editId="1D36C6E2">
                <wp:simplePos x="0" y="0"/>
                <wp:positionH relativeFrom="margin">
                  <wp:posOffset>404969</wp:posOffset>
                </wp:positionH>
                <wp:positionV relativeFrom="paragraph">
                  <wp:posOffset>252095</wp:posOffset>
                </wp:positionV>
                <wp:extent cx="907577" cy="1848739"/>
                <wp:effectExtent l="0" t="0" r="698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577" cy="1848739"/>
                        </a:xfrm>
                        <a:prstGeom prst="rect">
                          <a:avLst/>
                        </a:prstGeom>
                        <a:solidFill>
                          <a:srgbClr val="FFFFFF"/>
                        </a:solidFill>
                        <a:ln w="9525">
                          <a:noFill/>
                          <a:miter lim="800000"/>
                          <a:headEnd/>
                          <a:tailEnd/>
                        </a:ln>
                      </wps:spPr>
                      <wps:txbx>
                        <w:txbxContent>
                          <w:p w14:paraId="1D36C7B6" w14:textId="77777777" w:rsidR="00480FE4" w:rsidRDefault="00DC5881" w:rsidP="00AA16B2">
                            <w:pPr>
                              <w:spacing w:line="240" w:lineRule="auto"/>
                              <w:rPr>
                                <w:b/>
                              </w:rPr>
                            </w:pPr>
                            <w:r>
                              <w:rPr>
                                <w:b/>
                                <w:bCs/>
                                <w:szCs w:val="22"/>
                              </w:rPr>
                              <w:t>uzáver ihly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E1" id="Text Box 2099501662" o:spid="_x0000_s1072" type="#_x0000_t202" style="position:absolute;margin-left:31.9pt;margin-top:19.85pt;width:71.45pt;height:145.55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" stroked="f">
                <v:textbox style="mso-fit-shape-to-text:t" inset="0,0,0,0">
                  <w:txbxContent>
                    <w:p w14:paraId="1D36C7B6" w14:textId="77777777" w:rsidR="00480FE4" w:rsidRDefault="00DC5881" w:rsidP="00AA16B2">
                      <w:pPr>
                        <w:spacing w:line="240" w:lineRule="auto"/>
                        <w:rPr>
                          <w:b/>
                        </w:rPr>
                      </w:pPr>
                      <w:r>
                        <w:rPr>
                          <w:b/>
                          <w:bCs/>
                          <w:szCs w:val="22"/>
                        </w:rPr>
                        <w:t>uzáver ihly</w:t>
                      </w:r>
                    </w:p>
                  </w:txbxContent>
                </v:textbox>
                <w10:wrap anchorx="margin"/>
              </v:shape>
            </w:pict>
          </mc:Fallback>
        </mc:AlternateContent>
      </w:r>
      <w:r w:rsidR="004B260A" w:rsidRPr="003D40FD">
        <w:t>Injekčnú striekačku nezakrývajte</w:t>
      </w:r>
      <w:r w:rsidR="00362176">
        <w:t xml:space="preserve"> uzáverom</w:t>
      </w:r>
      <w:r w:rsidR="004B260A" w:rsidRPr="003D40FD">
        <w:t>. Zlikvidujte podľa miestnych požiadaviek.</w:t>
      </w:r>
      <w:r w:rsidR="004B260A" w:rsidRPr="003D40FD">
        <w:rPr>
          <w:noProof/>
          <w:color w:val="000000" w:themeColor="text1"/>
          <w:lang w:eastAsia="sk-SK"/>
        </w:rPr>
        <w:drawing>
          <wp:inline distT="0" distB="0" distL="0" distR="0" wp14:anchorId="1D36C6E3" wp14:editId="1D36C6E4">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0"/>
                    <a:stretch>
                      <a:fillRect/>
                    </a:stretch>
                  </pic:blipFill>
                  <pic:spPr>
                    <a:xfrm>
                      <a:off x="0" y="0"/>
                      <a:ext cx="5760085" cy="923290"/>
                    </a:xfrm>
                    <a:prstGeom prst="rect">
                      <a:avLst/>
                    </a:prstGeom>
                  </pic:spPr>
                </pic:pic>
              </a:graphicData>
            </a:graphic>
          </wp:inline>
        </w:drawing>
      </w:r>
    </w:p>
    <w:p w14:paraId="1D36C216" w14:textId="77777777" w:rsidR="00F00DB4" w:rsidRPr="003D40FD" w:rsidRDefault="00DC5881" w:rsidP="002F70F1">
      <w:pPr>
        <w:spacing w:line="240" w:lineRule="auto"/>
        <w:jc w:val="right"/>
        <w:rPr>
          <w:noProof/>
          <w:szCs w:val="22"/>
        </w:rPr>
      </w:pPr>
      <w:r w:rsidRPr="003D40FD">
        <w:rPr>
          <w:noProof/>
          <w:lang w:eastAsia="sk-SK"/>
        </w:rPr>
        <mc:AlternateContent>
          <mc:Choice Requires="wps">
            <w:drawing>
              <wp:anchor distT="45720" distB="45720" distL="114300" distR="114300" simplePos="0" relativeHeight="251754496" behindDoc="0" locked="0" layoutInCell="1" allowOverlap="1" wp14:anchorId="1D36C6E5" wp14:editId="1D36C6E6">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1D36C7B7" w14:textId="77777777" w:rsidR="00480FE4" w:rsidRDefault="00DC5881" w:rsidP="00AA16B2">
                            <w:pPr>
                              <w:spacing w:line="240" w:lineRule="auto"/>
                              <w:rPr>
                                <w:b/>
                              </w:rPr>
                            </w:pPr>
                            <w:r>
                              <w:rPr>
                                <w:b/>
                                <w:bCs/>
                                <w:szCs w:val="22"/>
                              </w:rPr>
                              <w:t>plastový držiak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E5" id="Text Box 2099501661" o:spid="_x0000_s1073" type="#_x0000_t202" style="position:absolute;left:0;text-align:left;margin-left:360.45pt;margin-top:-68.85pt;width:81.1pt;height:145.55pt;z-index:251754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DCgo6bCQIA&#10;AO8DAAAOAAAAAAAAAAAAAAAAAC4CAABkcnMvZTJvRG9jLnhtbFBLAQItABQABgAIAAAAIQCYwPPY&#10;4gAAAAwBAAAPAAAAAAAAAAAAAAAAAGMEAABkcnMvZG93bnJldi54bWxQSwUGAAAAAAQABADzAAAA&#10;cgUAAAAA&#10;" stroked="f">
                <v:textbox style="mso-fit-shape-to-text:t" inset="0,0,0,0">
                  <w:txbxContent>
                    <w:p w14:paraId="1D36C7B7" w14:textId="77777777" w:rsidR="00480FE4" w:rsidRDefault="00DC5881" w:rsidP="00AA16B2">
                      <w:pPr>
                        <w:spacing w:line="240" w:lineRule="auto"/>
                        <w:rPr>
                          <w:b/>
                        </w:rPr>
                      </w:pPr>
                      <w:r>
                        <w:rPr>
                          <w:b/>
                          <w:bCs/>
                          <w:szCs w:val="22"/>
                        </w:rPr>
                        <w:t>plastový držiak</w:t>
                      </w:r>
                    </w:p>
                  </w:txbxContent>
                </v:textbox>
                <w10:wrap anchorx="margin"/>
              </v:shape>
            </w:pict>
          </mc:Fallback>
        </mc:AlternateContent>
      </w:r>
      <w:r w:rsidRPr="003D40FD">
        <w:rPr>
          <w:noProof/>
          <w:lang w:eastAsia="sk-SK"/>
        </w:rPr>
        <mc:AlternateContent>
          <mc:Choice Requires="wps">
            <w:drawing>
              <wp:anchor distT="45720" distB="45720" distL="114300" distR="114300" simplePos="0" relativeHeight="251752448" behindDoc="0" locked="0" layoutInCell="1" allowOverlap="1" wp14:anchorId="1D36C6E7" wp14:editId="1D36C6E8">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1D36C7B8" w14:textId="77777777" w:rsidR="00480FE4" w:rsidRDefault="00DC5881" w:rsidP="00AA16B2">
                            <w:pPr>
                              <w:spacing w:line="240" w:lineRule="auto"/>
                              <w:rPr>
                                <w:b/>
                              </w:rPr>
                            </w:pPr>
                            <w:r>
                              <w:rPr>
                                <w:b/>
                                <w:bCs/>
                                <w:szCs w:val="22"/>
                              </w:rPr>
                              <w:t>piest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36C6E7" id="Text Box 2099501659" o:spid="_x0000_s1074" type="#_x0000_t202" style="position:absolute;left:0;text-align:left;margin-left:363pt;margin-top:-44.45pt;width:61.25pt;height:13.3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" stroked="f">
                <v:textbox style="mso-fit-shape-to-text:t" inset="0,0,0,0">
                  <w:txbxContent>
                    <w:p w14:paraId="1D36C7B8" w14:textId="77777777" w:rsidR="00480FE4" w:rsidRDefault="00DC5881" w:rsidP="00AA16B2">
                      <w:pPr>
                        <w:spacing w:line="240" w:lineRule="auto"/>
                        <w:rPr>
                          <w:b/>
                        </w:rPr>
                      </w:pPr>
                      <w:r>
                        <w:rPr>
                          <w:b/>
                          <w:bCs/>
                          <w:szCs w:val="22"/>
                        </w:rPr>
                        <w:t>piest</w:t>
                      </w:r>
                    </w:p>
                  </w:txbxContent>
                </v:textbox>
                <w10:wrap anchorx="margin"/>
              </v:shape>
            </w:pict>
          </mc:Fallback>
        </mc:AlternateContent>
      </w:r>
      <w:r w:rsidRPr="003D40FD">
        <w:rPr>
          <w:noProof/>
          <w:lang w:eastAsia="sk-SK"/>
        </w:rPr>
        <mc:AlternateContent>
          <mc:Choice Requires="wps">
            <w:drawing>
              <wp:anchor distT="45720" distB="45720" distL="114300" distR="114300" simplePos="0" relativeHeight="251742208" behindDoc="0" locked="0" layoutInCell="1" allowOverlap="1" wp14:anchorId="1D36C6E9" wp14:editId="1D36C6EA">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1D36C7B9" w14:textId="77777777" w:rsidR="00480FE4" w:rsidRDefault="00DC5881" w:rsidP="00AA16B2">
                            <w:pPr>
                              <w:spacing w:line="240" w:lineRule="auto"/>
                              <w:rPr>
                                <w:b/>
                              </w:rPr>
                            </w:pPr>
                            <w:r>
                              <w:rPr>
                                <w:b/>
                                <w:bCs/>
                                <w:szCs w:val="22"/>
                              </w:rPr>
                              <w:t>ihla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E9" id="Text Box 2099501663" o:spid="_x0000_s1075" type="#_x0000_t202" style="position:absolute;left:0;text-align:left;margin-left:108.15pt;margin-top:-67.6pt;width:62.8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qICQIAAO4DAAAOAAAAZHJzL2Uyb0RvYy54bWysU9tu2zAMfR+wfxD0vjjJmjUx4hRdugwD&#10;ugvQ7QNkWY6FyaJGKbGzry8lO2nXvQ3Tg0BJ5CF5eLS+6VvDjgq9Blvw2WTKmbISKm33Bf/xffdm&#10;y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" stroked="f">
                <v:textbox style="mso-fit-shape-to-text:t" inset="0,0,0,0">
                  <w:txbxContent>
                    <w:p w14:paraId="1D36C7B9" w14:textId="77777777" w:rsidR="00480FE4" w:rsidRDefault="00DC5881" w:rsidP="00AA16B2">
                      <w:pPr>
                        <w:spacing w:line="240" w:lineRule="auto"/>
                        <w:rPr>
                          <w:b/>
                        </w:rPr>
                      </w:pPr>
                      <w:r>
                        <w:rPr>
                          <w:b/>
                          <w:bCs/>
                          <w:szCs w:val="22"/>
                        </w:rPr>
                        <w:t>ihla</w:t>
                      </w:r>
                    </w:p>
                  </w:txbxContent>
                </v:textbox>
                <w10:wrap anchorx="margin"/>
              </v:shape>
            </w:pict>
          </mc:Fallback>
        </mc:AlternateContent>
      </w:r>
    </w:p>
    <w:p w14:paraId="1D36C217" w14:textId="77777777" w:rsidR="008643C8" w:rsidRPr="003D40FD" w:rsidRDefault="00DC5881" w:rsidP="008643C8">
      <w:pPr>
        <w:spacing w:line="240" w:lineRule="auto"/>
        <w:rPr>
          <w:noProof/>
          <w:szCs w:val="22"/>
        </w:rPr>
      </w:pPr>
      <w:r>
        <w:t>s</w:t>
      </w:r>
      <w:r w:rsidR="004B260A" w:rsidRPr="003D40FD">
        <w:t>ubkutánne použitie</w:t>
      </w:r>
      <w:r w:rsidR="00D92C1C" w:rsidRPr="003D40FD">
        <w:t>.</w:t>
      </w:r>
    </w:p>
    <w:p w14:paraId="1D36C218" w14:textId="77777777" w:rsidR="008643C8" w:rsidRPr="003D40FD" w:rsidRDefault="008643C8" w:rsidP="008643C8">
      <w:pPr>
        <w:spacing w:line="240" w:lineRule="auto"/>
        <w:rPr>
          <w:noProof/>
          <w:szCs w:val="22"/>
        </w:rPr>
      </w:pPr>
    </w:p>
    <w:p w14:paraId="1D36C219" w14:textId="77777777" w:rsidR="008643C8" w:rsidRPr="003D40FD" w:rsidRDefault="00DC5881" w:rsidP="008643C8">
      <w:pPr>
        <w:spacing w:line="240" w:lineRule="auto"/>
        <w:rPr>
          <w:noProof/>
          <w:szCs w:val="22"/>
        </w:rPr>
      </w:pPr>
      <w:r w:rsidRPr="003D40FD">
        <w:t>Pred použitím si prečítajte písomnú informáciu pre používateľa</w:t>
      </w:r>
      <w:r w:rsidR="00D92C1C" w:rsidRPr="003D40FD">
        <w:t>.</w:t>
      </w:r>
    </w:p>
    <w:p w14:paraId="1D36C21A" w14:textId="77777777" w:rsidR="008643C8" w:rsidRPr="003D40FD" w:rsidRDefault="008643C8" w:rsidP="00F00DB4">
      <w:pPr>
        <w:spacing w:line="240" w:lineRule="auto"/>
        <w:rPr>
          <w:noProof/>
          <w:szCs w:val="22"/>
        </w:rPr>
      </w:pPr>
    </w:p>
    <w:p w14:paraId="1D36C21B" w14:textId="77777777" w:rsidR="00A7085B" w:rsidRPr="003D40FD" w:rsidRDefault="00A7085B" w:rsidP="00F00DB4">
      <w:pPr>
        <w:spacing w:line="240" w:lineRule="auto"/>
        <w:rPr>
          <w:noProof/>
          <w:szCs w:val="22"/>
        </w:rPr>
      </w:pPr>
    </w:p>
    <w:p w14:paraId="1D36C21C" w14:textId="77777777" w:rsidR="00F6539F" w:rsidRPr="003D40FD" w:rsidRDefault="00DC5881" w:rsidP="00F23125">
      <w:pPr>
        <w:pStyle w:val="Style9"/>
      </w:pPr>
      <w:r w:rsidRPr="003D40FD">
        <w:t>ŠPECIÁLNE UPOZORNENIE, ŽE LIEK SA MUSÍ UCHOVÁVAŤ MIMO DOHĽADU A DOSAHU DETÍ</w:t>
      </w:r>
    </w:p>
    <w:p w14:paraId="1D36C21D" w14:textId="77777777" w:rsidR="00F6539F" w:rsidRPr="003D40FD" w:rsidRDefault="00F6539F" w:rsidP="00F6539F">
      <w:pPr>
        <w:spacing w:line="240" w:lineRule="auto"/>
        <w:rPr>
          <w:noProof/>
          <w:szCs w:val="22"/>
        </w:rPr>
      </w:pPr>
    </w:p>
    <w:p w14:paraId="1D36C21E" w14:textId="77777777" w:rsidR="00F6539F" w:rsidRPr="003D40FD" w:rsidRDefault="00DC5881" w:rsidP="00F6539F">
      <w:pPr>
        <w:rPr>
          <w:noProof/>
        </w:rPr>
      </w:pPr>
      <w:r w:rsidRPr="003D40FD">
        <w:t>Uchovávajte mimo dohľadu a dosahu detí.</w:t>
      </w:r>
    </w:p>
    <w:p w14:paraId="1D36C21F" w14:textId="77777777" w:rsidR="00F6539F" w:rsidRPr="003D40FD" w:rsidRDefault="00F6539F" w:rsidP="00F6539F">
      <w:pPr>
        <w:spacing w:line="240" w:lineRule="auto"/>
        <w:rPr>
          <w:noProof/>
          <w:szCs w:val="22"/>
        </w:rPr>
      </w:pPr>
    </w:p>
    <w:p w14:paraId="1D36C220" w14:textId="77777777" w:rsidR="00F6539F" w:rsidRPr="003D40FD" w:rsidRDefault="00F6539F" w:rsidP="00F6539F">
      <w:pPr>
        <w:spacing w:line="240" w:lineRule="auto"/>
        <w:rPr>
          <w:noProof/>
          <w:szCs w:val="22"/>
        </w:rPr>
      </w:pPr>
    </w:p>
    <w:p w14:paraId="1D36C221" w14:textId="77777777" w:rsidR="00F6539F" w:rsidRPr="003D40FD" w:rsidRDefault="00DC5881" w:rsidP="00F23125">
      <w:pPr>
        <w:pStyle w:val="Style9"/>
      </w:pPr>
      <w:r w:rsidRPr="003D40FD">
        <w:t>INÉ ŠPECIÁLNE UPOZORNENIE (UPOZORNENIA), AK JE TO POTREBNÉ</w:t>
      </w:r>
    </w:p>
    <w:p w14:paraId="1D36C222" w14:textId="77777777" w:rsidR="00F6539F" w:rsidRPr="003D40FD" w:rsidRDefault="00F6539F" w:rsidP="00F6539F">
      <w:pPr>
        <w:spacing w:line="240" w:lineRule="auto"/>
        <w:rPr>
          <w:noProof/>
          <w:szCs w:val="22"/>
        </w:rPr>
      </w:pPr>
    </w:p>
    <w:p w14:paraId="1D36C223" w14:textId="77777777" w:rsidR="00F6539F" w:rsidRPr="003D40FD" w:rsidRDefault="00F6539F" w:rsidP="00F6539F">
      <w:pPr>
        <w:tabs>
          <w:tab w:val="left" w:pos="749"/>
        </w:tabs>
        <w:spacing w:line="240" w:lineRule="auto"/>
      </w:pPr>
    </w:p>
    <w:p w14:paraId="1D36C224" w14:textId="77777777" w:rsidR="00F6539F" w:rsidRPr="003D40FD" w:rsidRDefault="00DC5881" w:rsidP="00F23125">
      <w:pPr>
        <w:pStyle w:val="Style9"/>
      </w:pPr>
      <w:r w:rsidRPr="003D40FD">
        <w:t>DÁTUM EXSPIRÁCIE</w:t>
      </w:r>
    </w:p>
    <w:p w14:paraId="1D36C225" w14:textId="77777777" w:rsidR="00F6539F" w:rsidRPr="003D40FD" w:rsidRDefault="00F6539F" w:rsidP="00F6539F">
      <w:pPr>
        <w:spacing w:line="240" w:lineRule="auto"/>
      </w:pPr>
    </w:p>
    <w:p w14:paraId="1D36C226" w14:textId="77777777" w:rsidR="00F6539F" w:rsidRPr="003D40FD" w:rsidRDefault="00DC5881" w:rsidP="00F6539F">
      <w:pPr>
        <w:spacing w:line="240" w:lineRule="auto"/>
        <w:rPr>
          <w:noProof/>
          <w:szCs w:val="22"/>
        </w:rPr>
      </w:pPr>
      <w:r w:rsidRPr="003D40FD">
        <w:t>EXP</w:t>
      </w:r>
    </w:p>
    <w:p w14:paraId="1D36C227" w14:textId="77777777" w:rsidR="00AA16B2" w:rsidRDefault="00AA16B2" w:rsidP="00F6539F">
      <w:pPr>
        <w:spacing w:line="240" w:lineRule="auto"/>
        <w:rPr>
          <w:noProof/>
          <w:szCs w:val="22"/>
        </w:rPr>
      </w:pPr>
    </w:p>
    <w:p w14:paraId="1D36C228" w14:textId="77777777" w:rsidR="003612AF" w:rsidRPr="003D40FD" w:rsidRDefault="003612AF" w:rsidP="00F6539F">
      <w:pPr>
        <w:spacing w:line="240" w:lineRule="auto"/>
        <w:rPr>
          <w:noProof/>
          <w:szCs w:val="22"/>
        </w:rPr>
      </w:pPr>
    </w:p>
    <w:p w14:paraId="1D36C229" w14:textId="77777777" w:rsidR="00F6539F" w:rsidRPr="003D40FD" w:rsidRDefault="00DC5881" w:rsidP="00F23125">
      <w:pPr>
        <w:pStyle w:val="Style9"/>
      </w:pPr>
      <w:r w:rsidRPr="003D40FD">
        <w:t>ŠPECIÁLNE PODMIENKY NA UCHOVÁVANIE</w:t>
      </w:r>
    </w:p>
    <w:p w14:paraId="1D36C22A" w14:textId="77777777" w:rsidR="00F6539F" w:rsidRPr="003D40FD" w:rsidRDefault="00F6539F" w:rsidP="00F6539F">
      <w:pPr>
        <w:spacing w:line="240" w:lineRule="auto"/>
        <w:rPr>
          <w:noProof/>
          <w:szCs w:val="22"/>
        </w:rPr>
      </w:pPr>
    </w:p>
    <w:p w14:paraId="1D36C22B" w14:textId="77777777" w:rsidR="00F6539F" w:rsidRPr="003D40FD" w:rsidRDefault="00DC5881" w:rsidP="00F6539F">
      <w:pPr>
        <w:spacing w:line="240" w:lineRule="auto"/>
        <w:rPr>
          <w:noProof/>
          <w:szCs w:val="22"/>
        </w:rPr>
      </w:pPr>
      <w:r w:rsidRPr="003D40FD">
        <w:t>Uchovávajte pri teplote do 25 °C.</w:t>
      </w:r>
    </w:p>
    <w:p w14:paraId="1D36C22C" w14:textId="77777777" w:rsidR="00F6539F" w:rsidRPr="006A1AD9" w:rsidRDefault="00F6539F" w:rsidP="00F6539F">
      <w:pPr>
        <w:spacing w:line="240" w:lineRule="auto"/>
        <w:rPr>
          <w:noProof/>
          <w:szCs w:val="22"/>
          <w:lang w:val="it-IT"/>
        </w:rPr>
      </w:pPr>
    </w:p>
    <w:p w14:paraId="1D36C22D" w14:textId="77777777" w:rsidR="00F6539F" w:rsidRPr="003D40FD" w:rsidRDefault="00DC5881" w:rsidP="00F6539F">
      <w:pPr>
        <w:spacing w:line="240" w:lineRule="auto"/>
        <w:rPr>
          <w:noProof/>
          <w:szCs w:val="22"/>
        </w:rPr>
      </w:pPr>
      <w:r w:rsidRPr="003D40FD">
        <w:t>Neuchovávajte v chladničke alebo mrazničke. Neuchovávajte pri teplote nižšej ako 15 °C.</w:t>
      </w:r>
    </w:p>
    <w:p w14:paraId="1D36C22E" w14:textId="77777777" w:rsidR="00743505" w:rsidRPr="003D40FD" w:rsidRDefault="00743505" w:rsidP="00F6539F">
      <w:pPr>
        <w:spacing w:line="240" w:lineRule="auto"/>
        <w:rPr>
          <w:noProof/>
          <w:color w:val="000000" w:themeColor="text1"/>
          <w:szCs w:val="22"/>
        </w:rPr>
      </w:pPr>
    </w:p>
    <w:p w14:paraId="1D36C22F" w14:textId="77777777" w:rsidR="00743505" w:rsidRPr="003D40FD" w:rsidRDefault="00DC5881" w:rsidP="00743505">
      <w:pPr>
        <w:spacing w:line="240" w:lineRule="auto"/>
        <w:rPr>
          <w:noProof/>
          <w:color w:val="000000" w:themeColor="text1"/>
          <w:szCs w:val="22"/>
        </w:rPr>
      </w:pPr>
      <w:r w:rsidRPr="003D40FD">
        <w:rPr>
          <w:color w:val="000000" w:themeColor="text1"/>
          <w:szCs w:val="22"/>
        </w:rPr>
        <w:t>Do použitia uchovávajte v pôvodnom uzavretom vrecku z fólie na ochranu pred svetlom a vlhkosťou.</w:t>
      </w:r>
    </w:p>
    <w:p w14:paraId="1D36C230" w14:textId="77777777" w:rsidR="00F6539F" w:rsidRPr="003D40FD" w:rsidRDefault="00F6539F" w:rsidP="00F6539F">
      <w:pPr>
        <w:spacing w:line="240" w:lineRule="auto"/>
        <w:rPr>
          <w:noProof/>
          <w:color w:val="000000" w:themeColor="text1"/>
          <w:szCs w:val="22"/>
        </w:rPr>
      </w:pPr>
    </w:p>
    <w:p w14:paraId="1D36C231" w14:textId="77777777" w:rsidR="00F6539F" w:rsidRPr="003D40FD" w:rsidRDefault="00F6539F" w:rsidP="00F6539F">
      <w:pPr>
        <w:spacing w:line="240" w:lineRule="auto"/>
        <w:ind w:left="567" w:hanging="567"/>
        <w:rPr>
          <w:noProof/>
          <w:color w:val="000000" w:themeColor="text1"/>
          <w:szCs w:val="22"/>
        </w:rPr>
      </w:pPr>
    </w:p>
    <w:p w14:paraId="1D36C232" w14:textId="77777777" w:rsidR="00F6539F" w:rsidRPr="003D40FD" w:rsidRDefault="00DC5881" w:rsidP="00F23125">
      <w:pPr>
        <w:pStyle w:val="Style9"/>
      </w:pPr>
      <w:r w:rsidRPr="003D40FD">
        <w:t>ŠPECIÁLNE UPOZORNENIA NA LIKVIDÁCIU NEPOUŽITÝCH LIEKOV ALEBO ODPADOV Z NICH VZNIKNUTÝCH, AK JE TO VHODNÉ</w:t>
      </w:r>
    </w:p>
    <w:p w14:paraId="1D36C233" w14:textId="77777777" w:rsidR="00F6539F" w:rsidRPr="003D40FD" w:rsidRDefault="00F6539F" w:rsidP="00F6539F">
      <w:pPr>
        <w:spacing w:line="240" w:lineRule="auto"/>
        <w:rPr>
          <w:noProof/>
          <w:color w:val="000000" w:themeColor="text1"/>
          <w:szCs w:val="22"/>
        </w:rPr>
      </w:pPr>
    </w:p>
    <w:p w14:paraId="1D36C234" w14:textId="77777777" w:rsidR="00743505" w:rsidRPr="003D40FD" w:rsidRDefault="00DC5881" w:rsidP="00743505">
      <w:pPr>
        <w:spacing w:line="240" w:lineRule="auto"/>
        <w:rPr>
          <w:color w:val="000000" w:themeColor="text1"/>
        </w:rPr>
      </w:pPr>
      <w:r w:rsidRPr="003D40FD">
        <w:rPr>
          <w:color w:val="000000" w:themeColor="text1"/>
        </w:rPr>
        <w:t>Všetok nepoužitý liek alebo odpad vzniknutý z lieku sa má zlikvidovať v súlade s národnými požiadavkami.</w:t>
      </w:r>
    </w:p>
    <w:p w14:paraId="1D36C235" w14:textId="77777777" w:rsidR="00F6539F" w:rsidRPr="003D40FD" w:rsidRDefault="00F6539F" w:rsidP="00F6539F">
      <w:pPr>
        <w:spacing w:line="240" w:lineRule="auto"/>
        <w:rPr>
          <w:noProof/>
          <w:color w:val="000000" w:themeColor="text1"/>
          <w:szCs w:val="22"/>
        </w:rPr>
      </w:pPr>
    </w:p>
    <w:p w14:paraId="1D36C236" w14:textId="77777777" w:rsidR="00F6539F" w:rsidRPr="003D40FD" w:rsidRDefault="00F6539F" w:rsidP="00F6539F">
      <w:pPr>
        <w:spacing w:line="240" w:lineRule="auto"/>
        <w:rPr>
          <w:noProof/>
          <w:color w:val="000000" w:themeColor="text1"/>
          <w:szCs w:val="22"/>
        </w:rPr>
      </w:pPr>
    </w:p>
    <w:p w14:paraId="1D36C237" w14:textId="77777777" w:rsidR="00F6539F" w:rsidRPr="003D40FD" w:rsidRDefault="00DC5881" w:rsidP="00F23125">
      <w:pPr>
        <w:pStyle w:val="Style9"/>
      </w:pPr>
      <w:r w:rsidRPr="003D40FD">
        <w:t>NÁZOV A ADRESA DRŽITEĽA ROZHODNUTIA O REGISTRÁCII</w:t>
      </w:r>
    </w:p>
    <w:p w14:paraId="1D36C238" w14:textId="77777777" w:rsidR="00F6539F" w:rsidRPr="003D40FD" w:rsidRDefault="00F6539F" w:rsidP="00F6539F">
      <w:pPr>
        <w:spacing w:line="240" w:lineRule="auto"/>
        <w:rPr>
          <w:noProof/>
          <w:color w:val="000000" w:themeColor="text1"/>
          <w:szCs w:val="22"/>
        </w:rPr>
      </w:pPr>
    </w:p>
    <w:p w14:paraId="5615F805" w14:textId="77777777" w:rsidR="00DC5881" w:rsidRPr="003D40FD" w:rsidRDefault="00DC5881" w:rsidP="00DC5881">
      <w:pPr>
        <w:spacing w:line="240" w:lineRule="auto"/>
        <w:rPr>
          <w:noProof/>
          <w:szCs w:val="22"/>
        </w:rPr>
      </w:pPr>
    </w:p>
    <w:p w14:paraId="23D8ACF0"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4ECC53A1" w14:textId="0907941A" w:rsidR="00F26EBC" w:rsidRPr="00494DFE" w:rsidRDefault="00DC5881" w:rsidP="00F26EBC">
      <w:pPr>
        <w:tabs>
          <w:tab w:val="clear" w:pos="567"/>
        </w:tabs>
        <w:spacing w:line="240" w:lineRule="auto"/>
        <w:rPr>
          <w:rFonts w:eastAsiaTheme="minorHAnsi"/>
          <w:szCs w:val="22"/>
          <w:lang w:val="nl-NL"/>
        </w:rPr>
      </w:pPr>
      <w:r w:rsidRPr="00494DFE">
        <w:rPr>
          <w:rFonts w:eastAsiaTheme="minorHAnsi"/>
          <w:szCs w:val="22"/>
          <w:lang w:val="nl-NL"/>
        </w:rPr>
        <w:t>Bargelaan 200</w:t>
      </w:r>
      <w:r w:rsidR="00F26EBC" w:rsidRPr="00494DFE">
        <w:rPr>
          <w:rFonts w:eastAsiaTheme="minorHAnsi"/>
          <w:szCs w:val="22"/>
          <w:lang w:val="nl-NL"/>
        </w:rPr>
        <w:t xml:space="preserve"> </w:t>
      </w:r>
    </w:p>
    <w:p w14:paraId="66847CD0" w14:textId="01BF210B" w:rsidR="003D348C" w:rsidRPr="00494DFE" w:rsidRDefault="00F26EBC" w:rsidP="00F26EBC">
      <w:pPr>
        <w:tabs>
          <w:tab w:val="clear" w:pos="567"/>
        </w:tabs>
        <w:spacing w:line="240" w:lineRule="auto"/>
        <w:rPr>
          <w:rFonts w:eastAsiaTheme="minorHAnsi"/>
          <w:szCs w:val="22"/>
          <w:lang w:val="nl-NL"/>
        </w:rPr>
      </w:pPr>
      <w:r w:rsidRPr="00494DFE">
        <w:rPr>
          <w:rFonts w:eastAsiaTheme="minorHAnsi"/>
          <w:szCs w:val="22"/>
          <w:lang w:val="nl-NL"/>
        </w:rPr>
        <w:t>Element Offices</w:t>
      </w:r>
    </w:p>
    <w:p w14:paraId="51E4371B"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3B22F09C" w14:textId="77777777" w:rsidR="00DC5881" w:rsidRPr="00D37530" w:rsidRDefault="00DC5881" w:rsidP="00DC5881">
      <w:pPr>
        <w:spacing w:line="240" w:lineRule="auto"/>
        <w:rPr>
          <w:noProof/>
          <w:szCs w:val="22"/>
        </w:rPr>
      </w:pPr>
      <w:r w:rsidRPr="00494DFE">
        <w:rPr>
          <w:color w:val="202124"/>
          <w:szCs w:val="22"/>
          <w:lang w:eastAsia="en-GB"/>
        </w:rPr>
        <w:t>Holandsko</w:t>
      </w:r>
    </w:p>
    <w:p w14:paraId="1D36C23E" w14:textId="3596C451" w:rsidR="00F6539F" w:rsidRPr="003D40FD" w:rsidRDefault="00F6539F" w:rsidP="00F6539F">
      <w:pPr>
        <w:spacing w:line="240" w:lineRule="auto"/>
        <w:rPr>
          <w:noProof/>
          <w:color w:val="000000" w:themeColor="text1"/>
          <w:szCs w:val="22"/>
        </w:rPr>
      </w:pPr>
    </w:p>
    <w:p w14:paraId="1D36C23F" w14:textId="77777777" w:rsidR="00F6539F" w:rsidRPr="003D40FD" w:rsidRDefault="00F6539F" w:rsidP="00F6539F">
      <w:pPr>
        <w:spacing w:line="240" w:lineRule="auto"/>
        <w:rPr>
          <w:noProof/>
          <w:color w:val="000000" w:themeColor="text1"/>
          <w:szCs w:val="22"/>
        </w:rPr>
      </w:pPr>
    </w:p>
    <w:p w14:paraId="1D36C240" w14:textId="77777777" w:rsidR="00F6539F" w:rsidRPr="003D40FD" w:rsidRDefault="00F6539F" w:rsidP="00F6539F">
      <w:pPr>
        <w:spacing w:line="240" w:lineRule="auto"/>
        <w:rPr>
          <w:noProof/>
          <w:color w:val="000000" w:themeColor="text1"/>
          <w:szCs w:val="22"/>
        </w:rPr>
      </w:pPr>
    </w:p>
    <w:p w14:paraId="1D36C241" w14:textId="77777777" w:rsidR="00F6539F" w:rsidRPr="003D40FD" w:rsidRDefault="00DC5881" w:rsidP="00F23125">
      <w:pPr>
        <w:pStyle w:val="Style9"/>
      </w:pPr>
      <w:r w:rsidRPr="003D40FD">
        <w:t>REGISTRAČNÉ ČÍSLO (ČÍSLA)</w:t>
      </w:r>
    </w:p>
    <w:p w14:paraId="1D36C242" w14:textId="77777777" w:rsidR="00F6539F" w:rsidRPr="003D40FD" w:rsidRDefault="00F6539F" w:rsidP="00F6539F">
      <w:pPr>
        <w:spacing w:line="240" w:lineRule="auto"/>
        <w:rPr>
          <w:noProof/>
          <w:color w:val="000000" w:themeColor="text1"/>
          <w:szCs w:val="22"/>
        </w:rPr>
      </w:pPr>
    </w:p>
    <w:p w14:paraId="1D36C243" w14:textId="77777777" w:rsidR="00F6539F" w:rsidRPr="003D40FD" w:rsidRDefault="00DC5881" w:rsidP="00F6539F">
      <w:pPr>
        <w:spacing w:line="240" w:lineRule="auto"/>
        <w:rPr>
          <w:highlight w:val="lightGray"/>
        </w:rPr>
      </w:pPr>
      <w:r w:rsidRPr="002F70F1">
        <w:rPr>
          <w:highlight w:val="lightGray"/>
        </w:rPr>
        <w:t>EU/</w:t>
      </w:r>
      <w:r w:rsidR="003612AF" w:rsidRPr="00A2576C">
        <w:rPr>
          <w:noProof/>
          <w:highlight w:val="lightGray"/>
          <w:lang w:val="da-DK"/>
        </w:rPr>
        <w:t>1/20/1523/00</w:t>
      </w:r>
      <w:r w:rsidR="003612AF">
        <w:rPr>
          <w:noProof/>
          <w:highlight w:val="lightGray"/>
          <w:lang w:val="da-DK"/>
        </w:rPr>
        <w:t>3</w:t>
      </w:r>
      <w:r w:rsidRPr="003D40FD">
        <w:t xml:space="preserve"> </w:t>
      </w:r>
      <w:r w:rsidRPr="003D40FD">
        <w:rPr>
          <w:highlight w:val="lightGray"/>
        </w:rPr>
        <w:t>– Ogluo 0,5 mg injekčný roztok v naplnenej injekčnej striekačke – 1 jednodávková injekčná striekačka</w:t>
      </w:r>
    </w:p>
    <w:p w14:paraId="1D36C244" w14:textId="77777777" w:rsidR="00F6539F" w:rsidRPr="003D40FD" w:rsidRDefault="00DC5881" w:rsidP="00F6539F">
      <w:pPr>
        <w:spacing w:line="240" w:lineRule="auto"/>
        <w:rPr>
          <w:highlight w:val="lightGray"/>
        </w:rPr>
      </w:pPr>
      <w:r w:rsidRPr="00926B43">
        <w:rPr>
          <w:highlight w:val="lightGray"/>
          <w:lang w:val="da-DK"/>
        </w:rPr>
        <w:t>EU/</w:t>
      </w:r>
      <w:r w:rsidRPr="00A2576C">
        <w:rPr>
          <w:noProof/>
          <w:highlight w:val="lightGray"/>
          <w:lang w:val="da-DK"/>
        </w:rPr>
        <w:t>1/20/1523/00</w:t>
      </w:r>
      <w:r>
        <w:rPr>
          <w:noProof/>
          <w:highlight w:val="lightGray"/>
          <w:lang w:val="da-DK"/>
        </w:rPr>
        <w:t xml:space="preserve">4 </w:t>
      </w:r>
      <w:r w:rsidR="004B260A" w:rsidRPr="003D40FD">
        <w:rPr>
          <w:highlight w:val="lightGray"/>
        </w:rPr>
        <w:t>– Ogluo 0,5 mg injekčný roztok v naplnenej injekčnej striekačke – 2 jednodávkové injekčné striekačky</w:t>
      </w:r>
    </w:p>
    <w:p w14:paraId="1D36C245" w14:textId="77777777" w:rsidR="00F6539F" w:rsidRPr="003D40FD" w:rsidRDefault="00F6539F" w:rsidP="00F6539F">
      <w:pPr>
        <w:spacing w:line="240" w:lineRule="auto"/>
        <w:rPr>
          <w:noProof/>
          <w:color w:val="000000" w:themeColor="text1"/>
          <w:szCs w:val="22"/>
        </w:rPr>
      </w:pPr>
    </w:p>
    <w:p w14:paraId="1D36C246" w14:textId="77777777" w:rsidR="00A7085B" w:rsidRPr="003D40FD" w:rsidRDefault="00A7085B" w:rsidP="00F6539F">
      <w:pPr>
        <w:spacing w:line="240" w:lineRule="auto"/>
        <w:rPr>
          <w:noProof/>
          <w:color w:val="000000" w:themeColor="text1"/>
          <w:szCs w:val="22"/>
        </w:rPr>
      </w:pPr>
    </w:p>
    <w:p w14:paraId="1D36C247" w14:textId="77777777" w:rsidR="00F6539F" w:rsidRPr="003D40FD" w:rsidRDefault="00DC5881" w:rsidP="00F23125">
      <w:pPr>
        <w:pStyle w:val="Style9"/>
      </w:pPr>
      <w:r w:rsidRPr="003D40FD">
        <w:t>ČÍSLO VÝROBNEJ ŠARŽE</w:t>
      </w:r>
    </w:p>
    <w:p w14:paraId="1D36C248" w14:textId="77777777" w:rsidR="00F6539F" w:rsidRPr="003D40FD" w:rsidRDefault="00F6539F" w:rsidP="000163ED">
      <w:pPr>
        <w:keepNext/>
        <w:spacing w:line="240" w:lineRule="auto"/>
        <w:rPr>
          <w:i/>
          <w:noProof/>
          <w:color w:val="000000" w:themeColor="text1"/>
          <w:szCs w:val="22"/>
        </w:rPr>
      </w:pPr>
    </w:p>
    <w:p w14:paraId="1D36C249" w14:textId="77777777" w:rsidR="00F6539F" w:rsidRPr="003D40FD" w:rsidRDefault="00DC5881" w:rsidP="00F6539F">
      <w:pPr>
        <w:spacing w:line="240" w:lineRule="auto"/>
        <w:rPr>
          <w:noProof/>
          <w:color w:val="000000" w:themeColor="text1"/>
          <w:szCs w:val="22"/>
        </w:rPr>
      </w:pPr>
      <w:r w:rsidRPr="003D40FD">
        <w:rPr>
          <w:color w:val="000000" w:themeColor="text1"/>
          <w:szCs w:val="22"/>
        </w:rPr>
        <w:t>Č. šarže</w:t>
      </w:r>
    </w:p>
    <w:p w14:paraId="1D36C24A" w14:textId="77777777" w:rsidR="00F6539F" w:rsidRDefault="00F6539F" w:rsidP="00F6539F">
      <w:pPr>
        <w:spacing w:line="240" w:lineRule="auto"/>
        <w:rPr>
          <w:noProof/>
          <w:color w:val="000000" w:themeColor="text1"/>
          <w:szCs w:val="22"/>
        </w:rPr>
      </w:pPr>
    </w:p>
    <w:p w14:paraId="1D36C24B" w14:textId="77777777" w:rsidR="003612AF" w:rsidRPr="003D40FD" w:rsidRDefault="003612AF" w:rsidP="00F6539F">
      <w:pPr>
        <w:spacing w:line="240" w:lineRule="auto"/>
        <w:rPr>
          <w:noProof/>
          <w:color w:val="000000" w:themeColor="text1"/>
          <w:szCs w:val="22"/>
        </w:rPr>
      </w:pPr>
    </w:p>
    <w:p w14:paraId="1D36C24C" w14:textId="77777777" w:rsidR="00F6539F" w:rsidRPr="003D40FD" w:rsidRDefault="00DC5881" w:rsidP="00F23125">
      <w:pPr>
        <w:pStyle w:val="Style9"/>
      </w:pPr>
      <w:r w:rsidRPr="003D40FD">
        <w:t>ZATRIEDENIE LIEKU PODĽA SPÔSOBU VÝDAJA</w:t>
      </w:r>
    </w:p>
    <w:p w14:paraId="1D36C24D" w14:textId="77777777" w:rsidR="00F6539F" w:rsidRPr="003D40FD" w:rsidRDefault="00F6539F" w:rsidP="00F6539F">
      <w:pPr>
        <w:spacing w:line="240" w:lineRule="auto"/>
        <w:rPr>
          <w:i/>
          <w:noProof/>
          <w:color w:val="000000" w:themeColor="text1"/>
          <w:szCs w:val="22"/>
        </w:rPr>
      </w:pPr>
    </w:p>
    <w:p w14:paraId="1D36C24E" w14:textId="77777777" w:rsidR="00F6539F" w:rsidRPr="003D40FD" w:rsidRDefault="00F6539F" w:rsidP="00F6539F">
      <w:pPr>
        <w:spacing w:line="240" w:lineRule="auto"/>
        <w:rPr>
          <w:noProof/>
          <w:color w:val="000000" w:themeColor="text1"/>
          <w:szCs w:val="22"/>
        </w:rPr>
      </w:pPr>
    </w:p>
    <w:p w14:paraId="1D36C24F" w14:textId="77777777" w:rsidR="00F6539F" w:rsidRPr="003D40FD" w:rsidRDefault="00DC5881" w:rsidP="00532AD6">
      <w:pPr>
        <w:pStyle w:val="Style9"/>
      </w:pPr>
      <w:r w:rsidRPr="003D40FD">
        <w:t>POKYNY NA POUŽITIE</w:t>
      </w:r>
    </w:p>
    <w:p w14:paraId="1D36C250" w14:textId="77777777" w:rsidR="00F6539F" w:rsidRPr="003D40FD" w:rsidRDefault="00F6539F" w:rsidP="00F6539F">
      <w:pPr>
        <w:spacing w:line="240" w:lineRule="auto"/>
        <w:rPr>
          <w:noProof/>
          <w:color w:val="000000" w:themeColor="text1"/>
          <w:szCs w:val="22"/>
        </w:rPr>
      </w:pPr>
    </w:p>
    <w:p w14:paraId="1D36C251" w14:textId="77777777" w:rsidR="00F6539F" w:rsidRPr="003D40FD" w:rsidRDefault="00F6539F" w:rsidP="00F6539F">
      <w:pPr>
        <w:spacing w:line="240" w:lineRule="auto"/>
        <w:rPr>
          <w:noProof/>
          <w:color w:val="000000" w:themeColor="text1"/>
          <w:szCs w:val="22"/>
        </w:rPr>
      </w:pPr>
    </w:p>
    <w:p w14:paraId="1D36C252" w14:textId="77777777" w:rsidR="00F6539F" w:rsidRPr="003D40FD" w:rsidRDefault="00DC5881" w:rsidP="00532AD6">
      <w:pPr>
        <w:pStyle w:val="Style9"/>
      </w:pPr>
      <w:r w:rsidRPr="003D40FD">
        <w:t>INFORMÁCIE V BRAILLOVOM PÍSME</w:t>
      </w:r>
    </w:p>
    <w:p w14:paraId="1D36C253" w14:textId="77777777" w:rsidR="00F6539F" w:rsidRPr="003D40FD" w:rsidRDefault="00F6539F" w:rsidP="00F6539F">
      <w:pPr>
        <w:spacing w:line="240" w:lineRule="auto"/>
        <w:rPr>
          <w:noProof/>
          <w:color w:val="000000" w:themeColor="text1"/>
          <w:szCs w:val="22"/>
        </w:rPr>
      </w:pPr>
    </w:p>
    <w:p w14:paraId="1D36C254" w14:textId="77777777" w:rsidR="00F6539F" w:rsidRPr="003D40FD" w:rsidRDefault="00F6539F" w:rsidP="00F6539F">
      <w:pPr>
        <w:spacing w:line="240" w:lineRule="auto"/>
        <w:rPr>
          <w:noProof/>
          <w:color w:val="000000" w:themeColor="text1"/>
          <w:szCs w:val="22"/>
          <w:shd w:val="clear" w:color="auto" w:fill="CCCCCC"/>
        </w:rPr>
      </w:pPr>
    </w:p>
    <w:p w14:paraId="1D36C255" w14:textId="77777777" w:rsidR="00F6539F" w:rsidRPr="003D40FD" w:rsidRDefault="00DC5881" w:rsidP="00532AD6">
      <w:pPr>
        <w:pStyle w:val="Style9"/>
      </w:pPr>
      <w:r w:rsidRPr="003D40FD">
        <w:t>ŠPECIFICKÝ IDENTIFIKÁTOR – DVOJROZMERNÝ ČIAROVÝ KÓD</w:t>
      </w:r>
    </w:p>
    <w:p w14:paraId="1D36C256" w14:textId="77777777" w:rsidR="00F6539F" w:rsidRPr="003D40FD" w:rsidRDefault="00F6539F" w:rsidP="00F6539F">
      <w:pPr>
        <w:tabs>
          <w:tab w:val="clear" w:pos="567"/>
        </w:tabs>
        <w:spacing w:line="240" w:lineRule="auto"/>
        <w:rPr>
          <w:noProof/>
          <w:color w:val="000000" w:themeColor="text1"/>
        </w:rPr>
      </w:pPr>
    </w:p>
    <w:p w14:paraId="1D36C257" w14:textId="77777777" w:rsidR="003E1F04" w:rsidRPr="003D40FD" w:rsidRDefault="003E1F04" w:rsidP="00F6539F">
      <w:pPr>
        <w:tabs>
          <w:tab w:val="clear" w:pos="567"/>
        </w:tabs>
        <w:spacing w:line="240" w:lineRule="auto"/>
        <w:rPr>
          <w:noProof/>
          <w:color w:val="000000" w:themeColor="text1"/>
        </w:rPr>
      </w:pPr>
    </w:p>
    <w:p w14:paraId="1D36C258" w14:textId="77777777" w:rsidR="00F6539F" w:rsidRPr="003D40FD" w:rsidRDefault="00DC5881" w:rsidP="00532AD6">
      <w:pPr>
        <w:pStyle w:val="Style9"/>
      </w:pPr>
      <w:r w:rsidRPr="003D40FD">
        <w:t>ŠPECIFICKÝ IDENTIFIKÁTOR – ÚDAJE ČITATEĽNÉ ĽUDSKÝM OKOM</w:t>
      </w:r>
    </w:p>
    <w:p w14:paraId="1D36C259" w14:textId="77777777" w:rsidR="00F6539F" w:rsidRPr="003D40FD" w:rsidRDefault="00F6539F" w:rsidP="00F6539F">
      <w:pPr>
        <w:tabs>
          <w:tab w:val="clear" w:pos="567"/>
        </w:tabs>
        <w:spacing w:line="240" w:lineRule="auto"/>
        <w:rPr>
          <w:noProof/>
          <w:color w:val="000000" w:themeColor="text1"/>
        </w:rPr>
      </w:pPr>
    </w:p>
    <w:p w14:paraId="1D36C25A" w14:textId="77777777" w:rsidR="00F6539F" w:rsidRPr="003D40FD" w:rsidRDefault="00F6539F" w:rsidP="00F6539F">
      <w:pPr>
        <w:spacing w:line="240" w:lineRule="auto"/>
        <w:rPr>
          <w:noProof/>
          <w:color w:val="000000" w:themeColor="text1"/>
          <w:szCs w:val="22"/>
        </w:rPr>
      </w:pPr>
    </w:p>
    <w:p w14:paraId="1D36C25B" w14:textId="77777777" w:rsidR="00DD6492" w:rsidRDefault="00DC5881">
      <w:pPr>
        <w:tabs>
          <w:tab w:val="clear" w:pos="567"/>
        </w:tabs>
        <w:spacing w:line="240" w:lineRule="auto"/>
        <w:rPr>
          <w:noProof/>
          <w:color w:val="000000" w:themeColor="text1"/>
          <w:szCs w:val="22"/>
        </w:rPr>
      </w:pPr>
      <w:r>
        <w:rPr>
          <w:noProof/>
          <w:color w:val="000000" w:themeColor="text1"/>
          <w:szCs w:val="22"/>
        </w:rPr>
        <w:br w:type="page"/>
      </w:r>
    </w:p>
    <w:p w14:paraId="1D36C25C" w14:textId="77777777" w:rsidR="00F6539F" w:rsidRPr="003D40FD" w:rsidRDefault="00F6539F" w:rsidP="00F6539F">
      <w:pPr>
        <w:spacing w:line="240" w:lineRule="auto"/>
        <w:rPr>
          <w:noProof/>
          <w:color w:val="000000" w:themeColor="text1"/>
          <w:szCs w:val="22"/>
        </w:rPr>
      </w:pPr>
    </w:p>
    <w:p w14:paraId="1D36C25D" w14:textId="77777777" w:rsidR="00F6539F" w:rsidRPr="003D40FD" w:rsidRDefault="00F6539F" w:rsidP="00F6539F">
      <w:pPr>
        <w:tabs>
          <w:tab w:val="clear" w:pos="567"/>
        </w:tabs>
        <w:spacing w:line="240" w:lineRule="auto"/>
        <w:rPr>
          <w:noProof/>
          <w:color w:val="000000" w:themeColor="text1"/>
          <w:szCs w:val="22"/>
          <w:shd w:val="clear" w:color="auto" w:fill="CCCCCC"/>
        </w:rPr>
      </w:pPr>
    </w:p>
    <w:p w14:paraId="1D36C25E" w14:textId="77777777" w:rsidR="00F6539F" w:rsidRPr="003D40FD" w:rsidRDefault="00DC5881"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3D40FD">
        <w:rPr>
          <w:b/>
          <w:color w:val="000000" w:themeColor="text1"/>
          <w:szCs w:val="22"/>
        </w:rPr>
        <w:t>MINIMÁLNE ÚDAJE, KTORÉ MAJÚ BYŤ UVEDENÉ NA MALOM VNÚTORNOM OBALE</w:t>
      </w:r>
    </w:p>
    <w:p w14:paraId="1D36C25F" w14:textId="77777777" w:rsidR="00F6539F" w:rsidRPr="003D40FD"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1D36C260" w14:textId="77777777" w:rsidR="00F6539F" w:rsidRPr="003D40FD" w:rsidRDefault="00DC5881"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ŠTÍTOK</w:t>
      </w:r>
      <w:r w:rsidR="004B260A" w:rsidRPr="003D40FD">
        <w:rPr>
          <w:b/>
          <w:color w:val="000000" w:themeColor="text1"/>
          <w:szCs w:val="22"/>
        </w:rPr>
        <w:t xml:space="preserve"> – NAPLNENÁ INJEKČNÁ STRIEKAČKA (0,5 MG)</w:t>
      </w:r>
    </w:p>
    <w:p w14:paraId="1D36C261" w14:textId="77777777" w:rsidR="00F6539F" w:rsidRPr="003D40FD" w:rsidRDefault="00F6539F" w:rsidP="00F6539F">
      <w:pPr>
        <w:spacing w:line="240" w:lineRule="auto"/>
        <w:rPr>
          <w:noProof/>
          <w:color w:val="000000" w:themeColor="text1"/>
          <w:szCs w:val="22"/>
        </w:rPr>
      </w:pPr>
    </w:p>
    <w:p w14:paraId="1D36C262" w14:textId="77777777" w:rsidR="00F6539F" w:rsidRPr="003D40FD" w:rsidRDefault="00F6539F" w:rsidP="00F6539F">
      <w:pPr>
        <w:spacing w:line="240" w:lineRule="auto"/>
        <w:rPr>
          <w:noProof/>
          <w:color w:val="000000" w:themeColor="text1"/>
          <w:szCs w:val="22"/>
        </w:rPr>
      </w:pPr>
    </w:p>
    <w:p w14:paraId="1D36C263" w14:textId="77777777" w:rsidR="00F6539F" w:rsidRPr="003D40FD" w:rsidRDefault="00DC5881" w:rsidP="00F23125">
      <w:pPr>
        <w:pStyle w:val="Style9"/>
        <w:numPr>
          <w:ilvl w:val="0"/>
          <w:numId w:val="29"/>
        </w:numPr>
        <w:ind w:left="567" w:hanging="567"/>
      </w:pPr>
      <w:r w:rsidRPr="003D40FD">
        <w:t>NÁZOV LIEKU A CESTA (CESTY) PODÁVANIA</w:t>
      </w:r>
    </w:p>
    <w:p w14:paraId="1D36C264" w14:textId="77777777" w:rsidR="00F6539F" w:rsidRPr="003D40FD" w:rsidRDefault="00F6539F" w:rsidP="00F6539F">
      <w:pPr>
        <w:spacing w:line="240" w:lineRule="auto"/>
        <w:ind w:left="567" w:hanging="567"/>
        <w:rPr>
          <w:noProof/>
          <w:color w:val="000000" w:themeColor="text1"/>
          <w:szCs w:val="22"/>
        </w:rPr>
      </w:pPr>
    </w:p>
    <w:p w14:paraId="1D36C265" w14:textId="77777777" w:rsidR="00F6539F" w:rsidRPr="003D40FD" w:rsidRDefault="00DC5881" w:rsidP="00F6539F">
      <w:pPr>
        <w:spacing w:line="240" w:lineRule="auto"/>
        <w:rPr>
          <w:noProof/>
          <w:color w:val="000000" w:themeColor="text1"/>
          <w:szCs w:val="22"/>
        </w:rPr>
      </w:pPr>
      <w:r w:rsidRPr="003D40FD">
        <w:rPr>
          <w:color w:val="000000" w:themeColor="text1"/>
          <w:szCs w:val="22"/>
        </w:rPr>
        <w:t>Ogluo 0,5 mg injekcia</w:t>
      </w:r>
    </w:p>
    <w:p w14:paraId="1D36C266" w14:textId="77777777" w:rsidR="00DC44C7" w:rsidRPr="003D40FD" w:rsidRDefault="00DC5881" w:rsidP="00F6539F">
      <w:pPr>
        <w:spacing w:line="240" w:lineRule="auto"/>
        <w:rPr>
          <w:noProof/>
          <w:color w:val="000000" w:themeColor="text1"/>
          <w:szCs w:val="22"/>
        </w:rPr>
      </w:pPr>
      <w:r w:rsidRPr="003D40FD">
        <w:rPr>
          <w:color w:val="000000" w:themeColor="text1"/>
          <w:szCs w:val="22"/>
        </w:rPr>
        <w:t>glukagón</w:t>
      </w:r>
    </w:p>
    <w:p w14:paraId="1D36C267" w14:textId="77777777" w:rsidR="00F6539F" w:rsidRPr="003D40FD" w:rsidRDefault="00F6539F" w:rsidP="00F6539F">
      <w:pPr>
        <w:spacing w:line="240" w:lineRule="auto"/>
        <w:rPr>
          <w:noProof/>
          <w:color w:val="000000" w:themeColor="text1"/>
          <w:szCs w:val="22"/>
        </w:rPr>
      </w:pPr>
    </w:p>
    <w:p w14:paraId="1D36C268" w14:textId="77777777" w:rsidR="00F6539F" w:rsidRPr="003D40FD" w:rsidRDefault="00DC5881" w:rsidP="00F6539F">
      <w:pPr>
        <w:spacing w:line="240" w:lineRule="auto"/>
        <w:rPr>
          <w:noProof/>
          <w:color w:val="000000" w:themeColor="text1"/>
          <w:szCs w:val="22"/>
        </w:rPr>
      </w:pPr>
      <w:r>
        <w:rPr>
          <w:color w:val="000000" w:themeColor="text1"/>
          <w:szCs w:val="22"/>
        </w:rPr>
        <w:t>s</w:t>
      </w:r>
      <w:r w:rsidR="004B260A" w:rsidRPr="003D40FD">
        <w:rPr>
          <w:color w:val="000000" w:themeColor="text1"/>
          <w:szCs w:val="22"/>
        </w:rPr>
        <w:t>ubkutánne použitie</w:t>
      </w:r>
    </w:p>
    <w:p w14:paraId="1D36C269" w14:textId="77777777" w:rsidR="00F6539F" w:rsidRPr="003D40FD" w:rsidRDefault="00F6539F" w:rsidP="00F6539F">
      <w:pPr>
        <w:spacing w:line="240" w:lineRule="auto"/>
        <w:rPr>
          <w:noProof/>
          <w:color w:val="000000" w:themeColor="text1"/>
          <w:szCs w:val="22"/>
        </w:rPr>
      </w:pPr>
    </w:p>
    <w:p w14:paraId="1D36C26A" w14:textId="77777777" w:rsidR="00F6539F" w:rsidRPr="003D40FD" w:rsidRDefault="00F6539F" w:rsidP="00F6539F">
      <w:pPr>
        <w:spacing w:line="240" w:lineRule="auto"/>
        <w:rPr>
          <w:noProof/>
          <w:color w:val="000000" w:themeColor="text1"/>
          <w:szCs w:val="22"/>
        </w:rPr>
      </w:pPr>
    </w:p>
    <w:p w14:paraId="1D36C26B" w14:textId="77777777" w:rsidR="00F6539F" w:rsidRPr="003D40FD" w:rsidRDefault="00DC5881" w:rsidP="00F23125">
      <w:pPr>
        <w:pStyle w:val="Style9"/>
      </w:pPr>
      <w:r w:rsidRPr="003D40FD">
        <w:t>SPÔSOB PODÁVANIA</w:t>
      </w:r>
    </w:p>
    <w:p w14:paraId="1D36C26C" w14:textId="77777777" w:rsidR="00F6539F" w:rsidRPr="003D40FD" w:rsidRDefault="00F6539F" w:rsidP="00F6539F">
      <w:pPr>
        <w:spacing w:line="240" w:lineRule="auto"/>
        <w:rPr>
          <w:noProof/>
          <w:color w:val="000000" w:themeColor="text1"/>
          <w:szCs w:val="22"/>
        </w:rPr>
      </w:pPr>
    </w:p>
    <w:p w14:paraId="1D36C26D" w14:textId="77777777" w:rsidR="00F6539F" w:rsidRPr="003D40FD" w:rsidRDefault="00DC5881" w:rsidP="00F6539F">
      <w:pPr>
        <w:spacing w:line="240" w:lineRule="auto"/>
        <w:rPr>
          <w:noProof/>
          <w:color w:val="000000" w:themeColor="text1"/>
          <w:szCs w:val="22"/>
        </w:rPr>
      </w:pPr>
      <w:r w:rsidRPr="003D40FD">
        <w:rPr>
          <w:color w:val="000000" w:themeColor="text1"/>
          <w:szCs w:val="22"/>
        </w:rPr>
        <w:t>jedn</w:t>
      </w:r>
      <w:r w:rsidR="00CE0C38">
        <w:rPr>
          <w:color w:val="000000" w:themeColor="text1"/>
          <w:szCs w:val="22"/>
        </w:rPr>
        <w:t>orazová</w:t>
      </w:r>
      <w:r w:rsidRPr="003D40FD">
        <w:rPr>
          <w:color w:val="000000" w:themeColor="text1"/>
          <w:szCs w:val="22"/>
        </w:rPr>
        <w:t xml:space="preserve"> dávka</w:t>
      </w:r>
    </w:p>
    <w:p w14:paraId="1D36C26E" w14:textId="77777777" w:rsidR="00F6539F" w:rsidRPr="003D40FD" w:rsidRDefault="00F6539F" w:rsidP="00F6539F">
      <w:pPr>
        <w:spacing w:line="240" w:lineRule="auto"/>
        <w:rPr>
          <w:noProof/>
          <w:color w:val="000000" w:themeColor="text1"/>
          <w:szCs w:val="22"/>
        </w:rPr>
      </w:pPr>
    </w:p>
    <w:p w14:paraId="1D36C26F" w14:textId="77777777" w:rsidR="00F6539F" w:rsidRPr="003D40FD" w:rsidRDefault="00F6539F" w:rsidP="00F6539F">
      <w:pPr>
        <w:spacing w:line="240" w:lineRule="auto"/>
        <w:rPr>
          <w:noProof/>
          <w:color w:val="000000" w:themeColor="text1"/>
          <w:szCs w:val="22"/>
        </w:rPr>
      </w:pPr>
    </w:p>
    <w:p w14:paraId="1D36C270" w14:textId="77777777" w:rsidR="00F6539F" w:rsidRPr="003D40FD" w:rsidRDefault="00DC5881" w:rsidP="00F23125">
      <w:pPr>
        <w:pStyle w:val="Style9"/>
      </w:pPr>
      <w:r w:rsidRPr="003D40FD">
        <w:t>DÁTUM EXSPIRÁCIE</w:t>
      </w:r>
    </w:p>
    <w:p w14:paraId="1D36C271" w14:textId="77777777" w:rsidR="00F6539F" w:rsidRPr="003D40FD" w:rsidRDefault="00F6539F" w:rsidP="00F6539F">
      <w:pPr>
        <w:spacing w:line="240" w:lineRule="auto"/>
        <w:rPr>
          <w:color w:val="000000" w:themeColor="text1"/>
        </w:rPr>
      </w:pPr>
    </w:p>
    <w:p w14:paraId="1D36C272" w14:textId="77777777" w:rsidR="00F6539F" w:rsidRPr="003D40FD" w:rsidRDefault="00DC5881" w:rsidP="00F6539F">
      <w:pPr>
        <w:spacing w:line="240" w:lineRule="auto"/>
        <w:rPr>
          <w:noProof/>
          <w:color w:val="000000" w:themeColor="text1"/>
          <w:szCs w:val="22"/>
        </w:rPr>
      </w:pPr>
      <w:r w:rsidRPr="003D40FD">
        <w:rPr>
          <w:color w:val="000000" w:themeColor="text1"/>
          <w:szCs w:val="22"/>
        </w:rPr>
        <w:t>EXP</w:t>
      </w:r>
    </w:p>
    <w:p w14:paraId="1D36C273" w14:textId="77777777" w:rsidR="00F6539F" w:rsidRPr="003D40FD" w:rsidRDefault="00F6539F" w:rsidP="00F6539F">
      <w:pPr>
        <w:spacing w:line="240" w:lineRule="auto"/>
        <w:rPr>
          <w:color w:val="000000" w:themeColor="text1"/>
        </w:rPr>
      </w:pPr>
    </w:p>
    <w:p w14:paraId="1D36C274" w14:textId="77777777" w:rsidR="00F6539F" w:rsidRPr="003D40FD" w:rsidRDefault="00F6539F" w:rsidP="00F6539F">
      <w:pPr>
        <w:spacing w:line="240" w:lineRule="auto"/>
        <w:rPr>
          <w:color w:val="000000" w:themeColor="text1"/>
        </w:rPr>
      </w:pPr>
    </w:p>
    <w:p w14:paraId="1D36C275" w14:textId="77777777" w:rsidR="00F6539F" w:rsidRPr="003D40FD" w:rsidRDefault="00DC5881" w:rsidP="00F23125">
      <w:pPr>
        <w:pStyle w:val="Style9"/>
      </w:pPr>
      <w:r w:rsidRPr="003D40FD">
        <w:t>ČÍSLO VÝROBNEJ ŠARŽE</w:t>
      </w:r>
    </w:p>
    <w:p w14:paraId="1D36C276" w14:textId="77777777" w:rsidR="00F6539F" w:rsidRPr="003D40FD" w:rsidRDefault="00F6539F" w:rsidP="00F6539F">
      <w:pPr>
        <w:spacing w:line="240" w:lineRule="auto"/>
        <w:rPr>
          <w:noProof/>
          <w:color w:val="000000" w:themeColor="text1"/>
          <w:szCs w:val="22"/>
          <w:highlight w:val="lightGray"/>
        </w:rPr>
      </w:pPr>
    </w:p>
    <w:p w14:paraId="1D36C277" w14:textId="77777777" w:rsidR="00F6539F" w:rsidRPr="003D40FD" w:rsidRDefault="00DC5881" w:rsidP="00F6539F">
      <w:pPr>
        <w:spacing w:line="240" w:lineRule="auto"/>
        <w:rPr>
          <w:noProof/>
          <w:color w:val="000000" w:themeColor="text1"/>
          <w:szCs w:val="22"/>
        </w:rPr>
      </w:pPr>
      <w:r w:rsidRPr="003D40FD">
        <w:rPr>
          <w:color w:val="000000" w:themeColor="text1"/>
          <w:szCs w:val="22"/>
        </w:rPr>
        <w:t>Č. šarže</w:t>
      </w:r>
    </w:p>
    <w:p w14:paraId="1D36C278" w14:textId="77777777" w:rsidR="00F6539F" w:rsidRPr="003D40FD" w:rsidRDefault="00F6539F" w:rsidP="00F6539F">
      <w:pPr>
        <w:spacing w:line="240" w:lineRule="auto"/>
        <w:ind w:right="113"/>
        <w:rPr>
          <w:color w:val="000000" w:themeColor="text1"/>
        </w:rPr>
      </w:pPr>
    </w:p>
    <w:p w14:paraId="1D36C279" w14:textId="77777777" w:rsidR="00F6539F" w:rsidRPr="003D40FD" w:rsidRDefault="00F6539F" w:rsidP="00F6539F">
      <w:pPr>
        <w:spacing w:line="240" w:lineRule="auto"/>
        <w:ind w:right="113"/>
        <w:rPr>
          <w:color w:val="000000" w:themeColor="text1"/>
        </w:rPr>
      </w:pPr>
    </w:p>
    <w:p w14:paraId="1D36C27A" w14:textId="77777777" w:rsidR="00F6539F" w:rsidRPr="003D40FD" w:rsidRDefault="00DC5881" w:rsidP="00F23125">
      <w:pPr>
        <w:pStyle w:val="Style9"/>
      </w:pPr>
      <w:r w:rsidRPr="003D40FD">
        <w:t>OBSAH V HMOTNOSTNÝCH, OBJEMOVÝCH ALEBO KUSOVÝCH JEDNOTKÁCH</w:t>
      </w:r>
    </w:p>
    <w:p w14:paraId="1D36C27B" w14:textId="77777777" w:rsidR="00F6539F" w:rsidRPr="003D40FD" w:rsidRDefault="00F6539F" w:rsidP="00F6539F">
      <w:pPr>
        <w:spacing w:line="240" w:lineRule="auto"/>
        <w:ind w:right="113"/>
        <w:rPr>
          <w:noProof/>
          <w:szCs w:val="22"/>
        </w:rPr>
      </w:pPr>
    </w:p>
    <w:p w14:paraId="1D36C27C" w14:textId="77777777" w:rsidR="00DC44C7" w:rsidRPr="003D40FD" w:rsidRDefault="00DC5881" w:rsidP="00DC44C7">
      <w:pPr>
        <w:spacing w:line="240" w:lineRule="auto"/>
        <w:rPr>
          <w:noProof/>
          <w:szCs w:val="22"/>
        </w:rPr>
      </w:pPr>
      <w:r w:rsidRPr="003D40FD">
        <w:t>0,5 mg</w:t>
      </w:r>
    </w:p>
    <w:p w14:paraId="1D36C27D" w14:textId="77777777" w:rsidR="00DC44C7" w:rsidRPr="003D40FD" w:rsidRDefault="00DC44C7" w:rsidP="00DC44C7">
      <w:pPr>
        <w:spacing w:line="240" w:lineRule="auto"/>
        <w:rPr>
          <w:noProof/>
          <w:szCs w:val="22"/>
        </w:rPr>
      </w:pPr>
    </w:p>
    <w:p w14:paraId="1D36C27E" w14:textId="77777777" w:rsidR="00DC44C7" w:rsidRPr="003D40FD" w:rsidRDefault="00DC44C7" w:rsidP="00DC44C7">
      <w:pPr>
        <w:spacing w:line="240" w:lineRule="auto"/>
        <w:ind w:right="113"/>
        <w:rPr>
          <w:noProof/>
          <w:szCs w:val="22"/>
        </w:rPr>
      </w:pPr>
    </w:p>
    <w:p w14:paraId="1D36C27F" w14:textId="77777777" w:rsidR="00DC44C7" w:rsidRPr="003D40FD" w:rsidRDefault="00DC5881" w:rsidP="00F23125">
      <w:pPr>
        <w:pStyle w:val="Style9"/>
      </w:pPr>
      <w:r w:rsidRPr="003D40FD">
        <w:t>INÉ</w:t>
      </w:r>
    </w:p>
    <w:p w14:paraId="1D36C280" w14:textId="77777777" w:rsidR="00B83D29" w:rsidRPr="003D40FD" w:rsidRDefault="00B83D29" w:rsidP="00AF5FC3">
      <w:pPr>
        <w:rPr>
          <w:noProof/>
        </w:rPr>
      </w:pPr>
    </w:p>
    <w:p w14:paraId="1D36C281" w14:textId="77777777" w:rsidR="00B83D29" w:rsidRPr="003D40FD" w:rsidRDefault="00DC5881"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lastRenderedPageBreak/>
        <w:t>ÚDAJE, KTORÉ MAJÚ BYŤ UVEDENÉ NA VONKAJŠOM OBALE</w:t>
      </w:r>
    </w:p>
    <w:p w14:paraId="1D36C282" w14:textId="77777777" w:rsidR="00B83D29" w:rsidRPr="003D40FD"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1D36C283" w14:textId="77777777" w:rsidR="00B83D29" w:rsidRPr="003D40FD" w:rsidRDefault="00DC5881"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t>VONKAJŠIA ŠKATUĽA – NAPLNENÁ INJEKČNÁ STRIEKAČKA (1 MG)</w:t>
      </w:r>
    </w:p>
    <w:p w14:paraId="1D36C284" w14:textId="77777777" w:rsidR="00B83D29" w:rsidRPr="003D40FD" w:rsidRDefault="00B83D29" w:rsidP="00B83D29">
      <w:pPr>
        <w:spacing w:line="240" w:lineRule="auto"/>
        <w:rPr>
          <w:color w:val="FF0000"/>
        </w:rPr>
      </w:pPr>
    </w:p>
    <w:p w14:paraId="1D36C285" w14:textId="77777777" w:rsidR="00B83D29" w:rsidRPr="003D40FD" w:rsidRDefault="00B83D29" w:rsidP="00B83D29">
      <w:pPr>
        <w:spacing w:line="240" w:lineRule="auto"/>
        <w:rPr>
          <w:noProof/>
          <w:szCs w:val="22"/>
        </w:rPr>
      </w:pPr>
    </w:p>
    <w:p w14:paraId="1D36C286" w14:textId="77777777" w:rsidR="00B83D29" w:rsidRPr="003D40FD" w:rsidRDefault="00DC5881" w:rsidP="00F23125">
      <w:pPr>
        <w:pStyle w:val="Style9"/>
        <w:numPr>
          <w:ilvl w:val="0"/>
          <w:numId w:val="30"/>
        </w:numPr>
        <w:ind w:left="567" w:hanging="567"/>
      </w:pPr>
      <w:r w:rsidRPr="003D40FD">
        <w:t>NÁZOV LIEKU</w:t>
      </w:r>
    </w:p>
    <w:p w14:paraId="1D36C287" w14:textId="77777777" w:rsidR="00B83D29" w:rsidRPr="003D40FD" w:rsidRDefault="00B83D29" w:rsidP="00B83D29">
      <w:pPr>
        <w:spacing w:line="240" w:lineRule="auto"/>
        <w:rPr>
          <w:noProof/>
          <w:szCs w:val="22"/>
        </w:rPr>
      </w:pPr>
    </w:p>
    <w:p w14:paraId="1D36C288" w14:textId="77777777" w:rsidR="00B83D29" w:rsidRPr="003D40FD" w:rsidRDefault="00DC5881" w:rsidP="00B83D29">
      <w:pPr>
        <w:spacing w:line="240" w:lineRule="auto"/>
        <w:rPr>
          <w:noProof/>
          <w:szCs w:val="22"/>
        </w:rPr>
      </w:pPr>
      <w:r w:rsidRPr="003D40FD">
        <w:t>Ogluo 1 mg injekčný roztok v naplnenej injekčnej striekačke</w:t>
      </w:r>
    </w:p>
    <w:p w14:paraId="1D36C289" w14:textId="77777777" w:rsidR="00B83D29" w:rsidRPr="003D40FD" w:rsidRDefault="00DC5881" w:rsidP="00B83D29">
      <w:pPr>
        <w:spacing w:line="240" w:lineRule="auto"/>
        <w:rPr>
          <w:b/>
          <w:color w:val="000000" w:themeColor="text1"/>
          <w:szCs w:val="22"/>
        </w:rPr>
      </w:pPr>
      <w:r w:rsidRPr="003D40FD">
        <w:rPr>
          <w:color w:val="000000" w:themeColor="text1"/>
          <w:szCs w:val="22"/>
        </w:rPr>
        <w:t>glukagón</w:t>
      </w:r>
    </w:p>
    <w:p w14:paraId="1D36C28A" w14:textId="77777777" w:rsidR="00B83D29" w:rsidRPr="003D40FD" w:rsidRDefault="00B83D29" w:rsidP="00B83D29">
      <w:pPr>
        <w:spacing w:line="240" w:lineRule="auto"/>
        <w:rPr>
          <w:noProof/>
          <w:color w:val="000000" w:themeColor="text1"/>
          <w:szCs w:val="22"/>
        </w:rPr>
      </w:pPr>
    </w:p>
    <w:p w14:paraId="1D36C28B" w14:textId="77777777" w:rsidR="00B83D29" w:rsidRPr="003D40FD" w:rsidRDefault="00B83D29" w:rsidP="00B83D29">
      <w:pPr>
        <w:spacing w:line="240" w:lineRule="auto"/>
        <w:rPr>
          <w:noProof/>
          <w:color w:val="000000" w:themeColor="text1"/>
          <w:szCs w:val="22"/>
        </w:rPr>
      </w:pPr>
    </w:p>
    <w:p w14:paraId="1D36C28C" w14:textId="77777777" w:rsidR="00B83D29" w:rsidRPr="003D40FD" w:rsidRDefault="00DC5881" w:rsidP="00F23125">
      <w:pPr>
        <w:pStyle w:val="Style9"/>
      </w:pPr>
      <w:r w:rsidRPr="003D40FD">
        <w:t>LIEČIVO (LIEČIVÁ)</w:t>
      </w:r>
    </w:p>
    <w:p w14:paraId="1D36C28D" w14:textId="77777777" w:rsidR="00B83D29" w:rsidRPr="003D40FD" w:rsidRDefault="00B83D29" w:rsidP="00B83D29">
      <w:pPr>
        <w:spacing w:line="240" w:lineRule="auto"/>
        <w:rPr>
          <w:noProof/>
          <w:color w:val="000000" w:themeColor="text1"/>
          <w:szCs w:val="22"/>
        </w:rPr>
      </w:pPr>
    </w:p>
    <w:p w14:paraId="1D36C28E" w14:textId="77777777" w:rsidR="00B83D29" w:rsidRPr="003D40FD" w:rsidRDefault="00DC5881" w:rsidP="00B83D29">
      <w:pPr>
        <w:spacing w:line="240" w:lineRule="auto"/>
        <w:rPr>
          <w:noProof/>
          <w:color w:val="000000" w:themeColor="text1"/>
          <w:szCs w:val="22"/>
        </w:rPr>
      </w:pPr>
      <w:r w:rsidRPr="003D40FD">
        <w:rPr>
          <w:color w:val="000000" w:themeColor="text1"/>
          <w:szCs w:val="22"/>
        </w:rPr>
        <w:t>Každá naplnená injekčná striekačka obsahuje 1 mg glukagónu v 0,2 ml</w:t>
      </w:r>
    </w:p>
    <w:p w14:paraId="1D36C28F" w14:textId="77777777" w:rsidR="00B83D29" w:rsidRPr="003D40FD" w:rsidRDefault="00B83D29" w:rsidP="00B83D29">
      <w:pPr>
        <w:spacing w:line="240" w:lineRule="auto"/>
        <w:rPr>
          <w:noProof/>
          <w:color w:val="000000" w:themeColor="text1"/>
          <w:szCs w:val="22"/>
        </w:rPr>
      </w:pPr>
    </w:p>
    <w:p w14:paraId="1D36C290" w14:textId="77777777" w:rsidR="00B83D29" w:rsidRPr="003D40FD" w:rsidRDefault="00B83D29" w:rsidP="00B83D29">
      <w:pPr>
        <w:spacing w:line="240" w:lineRule="auto"/>
        <w:rPr>
          <w:noProof/>
          <w:color w:val="000000" w:themeColor="text1"/>
          <w:szCs w:val="22"/>
        </w:rPr>
      </w:pPr>
    </w:p>
    <w:p w14:paraId="1D36C291" w14:textId="77777777" w:rsidR="00B83D29" w:rsidRPr="003D40FD" w:rsidRDefault="00DC5881" w:rsidP="00F23125">
      <w:pPr>
        <w:pStyle w:val="Style9"/>
      </w:pPr>
      <w:r w:rsidRPr="003D40FD">
        <w:t>ZOZNAM POMOCNÝCH LÁTOK</w:t>
      </w:r>
    </w:p>
    <w:p w14:paraId="1D36C292" w14:textId="77777777" w:rsidR="00B83D29" w:rsidRPr="003D40FD" w:rsidRDefault="00B83D29" w:rsidP="00B83D29">
      <w:pPr>
        <w:spacing w:line="240" w:lineRule="auto"/>
        <w:rPr>
          <w:noProof/>
          <w:color w:val="000000" w:themeColor="text1"/>
          <w:szCs w:val="22"/>
        </w:rPr>
      </w:pPr>
    </w:p>
    <w:p w14:paraId="1D36C293" w14:textId="77777777" w:rsidR="00DD6492" w:rsidRDefault="00DC5881" w:rsidP="00B83D29">
      <w:pPr>
        <w:spacing w:line="240" w:lineRule="auto"/>
        <w:rPr>
          <w:color w:val="000000" w:themeColor="text1"/>
          <w:szCs w:val="22"/>
        </w:rPr>
      </w:pPr>
      <w:r w:rsidRPr="003D40FD">
        <w:rPr>
          <w:color w:val="000000" w:themeColor="text1"/>
          <w:szCs w:val="22"/>
        </w:rPr>
        <w:t xml:space="preserve">Obsahuje tiež dihydrát trehalózy, dimetylsulfoxid (DMSO), kyselinu sírovú a vodu na injekcie. </w:t>
      </w:r>
    </w:p>
    <w:p w14:paraId="1D36C294" w14:textId="77777777" w:rsidR="00B83D29" w:rsidRPr="003D40FD" w:rsidRDefault="00DC5881" w:rsidP="00B83D29">
      <w:pPr>
        <w:spacing w:line="240" w:lineRule="auto"/>
        <w:rPr>
          <w:noProof/>
          <w:color w:val="000000" w:themeColor="text1"/>
          <w:szCs w:val="22"/>
        </w:rPr>
      </w:pPr>
      <w:r w:rsidRPr="003D40FD">
        <w:rPr>
          <w:color w:val="000000" w:themeColor="text1"/>
          <w:szCs w:val="22"/>
        </w:rPr>
        <w:t>Ďalšie informácie sú uvedené v písomnej informácii pre používateľa.</w:t>
      </w:r>
    </w:p>
    <w:p w14:paraId="1D36C295" w14:textId="77777777" w:rsidR="00B83D29" w:rsidRPr="003D40FD" w:rsidRDefault="00B83D29" w:rsidP="00B83D29">
      <w:pPr>
        <w:spacing w:line="240" w:lineRule="auto"/>
        <w:rPr>
          <w:noProof/>
          <w:color w:val="000000" w:themeColor="text1"/>
          <w:szCs w:val="22"/>
        </w:rPr>
      </w:pPr>
    </w:p>
    <w:p w14:paraId="1D36C296" w14:textId="77777777" w:rsidR="00B83D29" w:rsidRPr="003D40FD" w:rsidRDefault="00B83D29" w:rsidP="00B83D29">
      <w:pPr>
        <w:spacing w:line="240" w:lineRule="auto"/>
        <w:rPr>
          <w:noProof/>
          <w:color w:val="000000" w:themeColor="text1"/>
          <w:szCs w:val="22"/>
        </w:rPr>
      </w:pPr>
    </w:p>
    <w:p w14:paraId="1D36C297" w14:textId="77777777" w:rsidR="00B83D29" w:rsidRPr="003D40FD" w:rsidRDefault="00DC5881" w:rsidP="00F23125">
      <w:pPr>
        <w:pStyle w:val="Style9"/>
      </w:pPr>
      <w:r w:rsidRPr="003D40FD">
        <w:t>LIEKOVÁ FORMA A OBSAH</w:t>
      </w:r>
    </w:p>
    <w:p w14:paraId="1D36C298" w14:textId="77777777" w:rsidR="00B83D29" w:rsidRPr="003D40FD" w:rsidRDefault="00B83D29" w:rsidP="00B83D29">
      <w:pPr>
        <w:spacing w:line="240" w:lineRule="auto"/>
        <w:rPr>
          <w:noProof/>
          <w:color w:val="000000" w:themeColor="text1"/>
          <w:szCs w:val="22"/>
        </w:rPr>
      </w:pPr>
    </w:p>
    <w:p w14:paraId="1D36C299" w14:textId="77777777" w:rsidR="00B83D29" w:rsidRPr="003D40FD" w:rsidRDefault="00DC5881" w:rsidP="00B83D29">
      <w:pPr>
        <w:spacing w:line="240" w:lineRule="auto"/>
        <w:rPr>
          <w:noProof/>
          <w:color w:val="000000" w:themeColor="text1"/>
          <w:szCs w:val="22"/>
        </w:rPr>
      </w:pPr>
      <w:r w:rsidRPr="003D40FD">
        <w:rPr>
          <w:color w:val="000000" w:themeColor="text1"/>
          <w:szCs w:val="22"/>
          <w:highlight w:val="lightGray"/>
        </w:rPr>
        <w:t>Injekčný roztok</w:t>
      </w:r>
    </w:p>
    <w:p w14:paraId="1D36C29A" w14:textId="77777777" w:rsidR="00DE58BE" w:rsidRPr="003D40FD" w:rsidRDefault="00DE58BE" w:rsidP="00B83D29">
      <w:pPr>
        <w:spacing w:line="240" w:lineRule="auto"/>
        <w:rPr>
          <w:noProof/>
          <w:color w:val="000000" w:themeColor="text1"/>
          <w:szCs w:val="22"/>
        </w:rPr>
      </w:pPr>
    </w:p>
    <w:p w14:paraId="1D36C29B" w14:textId="77777777" w:rsidR="00B83D29" w:rsidRPr="003D40FD" w:rsidRDefault="00DC5881" w:rsidP="00B83D29">
      <w:pPr>
        <w:spacing w:line="240" w:lineRule="auto"/>
        <w:rPr>
          <w:noProof/>
          <w:color w:val="000000" w:themeColor="text1"/>
          <w:szCs w:val="22"/>
        </w:rPr>
      </w:pPr>
      <w:r w:rsidRPr="003D40FD">
        <w:rPr>
          <w:color w:val="000000" w:themeColor="text1"/>
          <w:szCs w:val="22"/>
        </w:rPr>
        <w:t>1 naplnená jednodávková injekčná striekačka</w:t>
      </w:r>
    </w:p>
    <w:p w14:paraId="1D36C29C" w14:textId="77777777" w:rsidR="00B83D29" w:rsidRPr="003D40FD" w:rsidRDefault="00DC5881" w:rsidP="00B83D29">
      <w:pPr>
        <w:spacing w:line="240" w:lineRule="auto"/>
        <w:rPr>
          <w:noProof/>
          <w:color w:val="000000" w:themeColor="text1"/>
          <w:szCs w:val="22"/>
        </w:rPr>
      </w:pPr>
      <w:r w:rsidRPr="003D40FD">
        <w:rPr>
          <w:color w:val="000000" w:themeColor="text1"/>
          <w:szCs w:val="22"/>
          <w:highlight w:val="lightGray"/>
        </w:rPr>
        <w:t>2 naplnené jednodávkové injekčné striekačky</w:t>
      </w:r>
    </w:p>
    <w:p w14:paraId="1D36C29D" w14:textId="77777777" w:rsidR="00B83D29" w:rsidRPr="003D40FD" w:rsidRDefault="00B83D29" w:rsidP="00B83D29">
      <w:pPr>
        <w:spacing w:line="240" w:lineRule="auto"/>
        <w:rPr>
          <w:noProof/>
          <w:color w:val="000000" w:themeColor="text1"/>
          <w:szCs w:val="22"/>
          <w:highlight w:val="yellow"/>
        </w:rPr>
      </w:pPr>
    </w:p>
    <w:p w14:paraId="1D36C29E" w14:textId="77777777" w:rsidR="00B83D29" w:rsidRPr="003D40FD" w:rsidRDefault="00B83D29" w:rsidP="00B83D29">
      <w:pPr>
        <w:spacing w:line="240" w:lineRule="auto"/>
        <w:rPr>
          <w:noProof/>
          <w:color w:val="000000" w:themeColor="text1"/>
          <w:szCs w:val="22"/>
        </w:rPr>
      </w:pPr>
    </w:p>
    <w:p w14:paraId="1D36C29F" w14:textId="77777777" w:rsidR="00B83D29" w:rsidRPr="003D40FD" w:rsidRDefault="00DC5881" w:rsidP="00F23125">
      <w:pPr>
        <w:pStyle w:val="Style9"/>
      </w:pPr>
      <w:r w:rsidRPr="003D40FD">
        <w:t>SPÔSOB A CESTA (CESTY) PODÁVANIA</w:t>
      </w:r>
    </w:p>
    <w:p w14:paraId="1D36C2A0" w14:textId="77777777" w:rsidR="00B83D29" w:rsidRPr="003D40FD" w:rsidRDefault="00B83D29" w:rsidP="00B83D29">
      <w:pPr>
        <w:spacing w:line="240" w:lineRule="auto"/>
        <w:rPr>
          <w:noProof/>
          <w:color w:val="000000" w:themeColor="text1"/>
          <w:szCs w:val="22"/>
        </w:rPr>
      </w:pPr>
    </w:p>
    <w:p w14:paraId="1D36C2A1" w14:textId="77777777" w:rsidR="00B83D29" w:rsidRPr="003D40FD" w:rsidRDefault="00DC5881" w:rsidP="00B83D29">
      <w:pPr>
        <w:spacing w:line="240" w:lineRule="auto"/>
        <w:rPr>
          <w:noProof/>
          <w:color w:val="000000" w:themeColor="text1"/>
          <w:szCs w:val="22"/>
        </w:rPr>
      </w:pPr>
      <w:r>
        <w:rPr>
          <w:color w:val="000000" w:themeColor="text1"/>
          <w:szCs w:val="22"/>
        </w:rPr>
        <w:t>s</w:t>
      </w:r>
      <w:r w:rsidR="004B260A" w:rsidRPr="003D40FD">
        <w:rPr>
          <w:color w:val="000000" w:themeColor="text1"/>
          <w:szCs w:val="22"/>
        </w:rPr>
        <w:t>ubkutánne použitie</w:t>
      </w:r>
    </w:p>
    <w:p w14:paraId="1D36C2A2" w14:textId="77777777" w:rsidR="00B83D29" w:rsidRPr="003D40FD" w:rsidRDefault="00B83D29" w:rsidP="00B83D29">
      <w:pPr>
        <w:spacing w:line="240" w:lineRule="auto"/>
        <w:rPr>
          <w:noProof/>
          <w:color w:val="000000" w:themeColor="text1"/>
          <w:szCs w:val="22"/>
        </w:rPr>
      </w:pPr>
    </w:p>
    <w:p w14:paraId="1D36C2A3" w14:textId="77777777" w:rsidR="00B83D29" w:rsidRPr="003D40FD" w:rsidRDefault="00DC5881" w:rsidP="00B83D29">
      <w:pPr>
        <w:spacing w:line="240" w:lineRule="auto"/>
        <w:rPr>
          <w:noProof/>
          <w:color w:val="000000" w:themeColor="text1"/>
          <w:szCs w:val="22"/>
        </w:rPr>
      </w:pPr>
      <w:r w:rsidRPr="003D40FD">
        <w:rPr>
          <w:color w:val="000000" w:themeColor="text1"/>
          <w:szCs w:val="22"/>
        </w:rPr>
        <w:t>Pred použitím si prečítajte písomnú informáciu pre používateľa</w:t>
      </w:r>
    </w:p>
    <w:p w14:paraId="1D36C2A4" w14:textId="77777777" w:rsidR="00B83D29" w:rsidRPr="003D40FD" w:rsidRDefault="00B83D29" w:rsidP="00B83D29">
      <w:pPr>
        <w:spacing w:line="240" w:lineRule="auto"/>
        <w:rPr>
          <w:noProof/>
          <w:color w:val="000000" w:themeColor="text1"/>
          <w:szCs w:val="22"/>
        </w:rPr>
      </w:pPr>
    </w:p>
    <w:p w14:paraId="1D36C2A5" w14:textId="77777777" w:rsidR="00B83D29" w:rsidRPr="003D40FD" w:rsidRDefault="00B83D29" w:rsidP="00B83D29">
      <w:pPr>
        <w:spacing w:line="240" w:lineRule="auto"/>
        <w:rPr>
          <w:noProof/>
          <w:color w:val="000000" w:themeColor="text1"/>
          <w:szCs w:val="22"/>
        </w:rPr>
      </w:pPr>
    </w:p>
    <w:p w14:paraId="1D36C2A6" w14:textId="77777777" w:rsidR="00B83D29" w:rsidRPr="003D40FD" w:rsidRDefault="00DC5881" w:rsidP="00F23125">
      <w:pPr>
        <w:pStyle w:val="Style9"/>
      </w:pPr>
      <w:r w:rsidRPr="003D40FD">
        <w:t>ŠPECIÁLNE UPOZORNENIE, ŽE LIEK SA MUSÍ UCHOVÁVAŤ MIMO DOHĽADU A DOSAHU DETÍ</w:t>
      </w:r>
    </w:p>
    <w:p w14:paraId="1D36C2A7" w14:textId="77777777" w:rsidR="00B83D29" w:rsidRPr="003D40FD" w:rsidRDefault="00B83D29" w:rsidP="00B83D29">
      <w:pPr>
        <w:spacing w:line="240" w:lineRule="auto"/>
        <w:rPr>
          <w:noProof/>
          <w:color w:val="000000" w:themeColor="text1"/>
          <w:szCs w:val="22"/>
        </w:rPr>
      </w:pPr>
    </w:p>
    <w:p w14:paraId="1D36C2A8" w14:textId="77777777" w:rsidR="00B83D29" w:rsidRPr="003D40FD" w:rsidRDefault="00DC5881" w:rsidP="00B83D29">
      <w:pPr>
        <w:rPr>
          <w:noProof/>
          <w:color w:val="000000" w:themeColor="text1"/>
        </w:rPr>
      </w:pPr>
      <w:r w:rsidRPr="003D40FD">
        <w:rPr>
          <w:color w:val="000000" w:themeColor="text1"/>
        </w:rPr>
        <w:t>Uchovávajte mimo dohľadu a dosahu detí.</w:t>
      </w:r>
    </w:p>
    <w:p w14:paraId="1D36C2A9" w14:textId="77777777" w:rsidR="00B83D29" w:rsidRPr="003D40FD" w:rsidRDefault="00B83D29" w:rsidP="00B83D29">
      <w:pPr>
        <w:spacing w:line="240" w:lineRule="auto"/>
        <w:rPr>
          <w:noProof/>
          <w:color w:val="000000" w:themeColor="text1"/>
          <w:szCs w:val="22"/>
        </w:rPr>
      </w:pPr>
    </w:p>
    <w:p w14:paraId="1D36C2AA" w14:textId="77777777" w:rsidR="00B83D29" w:rsidRPr="003D40FD" w:rsidRDefault="00B83D29" w:rsidP="00B83D29">
      <w:pPr>
        <w:spacing w:line="240" w:lineRule="auto"/>
        <w:rPr>
          <w:noProof/>
          <w:color w:val="000000" w:themeColor="text1"/>
          <w:szCs w:val="22"/>
        </w:rPr>
      </w:pPr>
    </w:p>
    <w:p w14:paraId="1D36C2AB" w14:textId="77777777" w:rsidR="00B83D29" w:rsidRPr="003D40FD" w:rsidRDefault="00DC5881" w:rsidP="00F23125">
      <w:pPr>
        <w:pStyle w:val="Style9"/>
      </w:pPr>
      <w:r w:rsidRPr="003D40FD">
        <w:t>INÉ ŠPECIÁLNE UPOZORNENIE (UPOZORNENIA), AK JE TO POTREBNÉ</w:t>
      </w:r>
    </w:p>
    <w:p w14:paraId="1D36C2AC" w14:textId="77777777" w:rsidR="00B83D29" w:rsidRPr="003D40FD" w:rsidRDefault="00B83D29" w:rsidP="00B83D29">
      <w:pPr>
        <w:spacing w:line="240" w:lineRule="auto"/>
        <w:rPr>
          <w:noProof/>
          <w:color w:val="000000" w:themeColor="text1"/>
          <w:szCs w:val="22"/>
        </w:rPr>
      </w:pPr>
    </w:p>
    <w:p w14:paraId="1D36C2AD" w14:textId="77777777" w:rsidR="00B83D29" w:rsidRPr="003D40FD" w:rsidRDefault="00B83D29" w:rsidP="00B83D29">
      <w:pPr>
        <w:rPr>
          <w:noProof/>
          <w:color w:val="000000" w:themeColor="text1"/>
          <w:szCs w:val="22"/>
        </w:rPr>
      </w:pPr>
    </w:p>
    <w:p w14:paraId="1D36C2AE" w14:textId="77777777" w:rsidR="00B83D29" w:rsidRPr="003D40FD" w:rsidRDefault="00DC5881" w:rsidP="00F23125">
      <w:pPr>
        <w:pStyle w:val="Style9"/>
      </w:pPr>
      <w:r w:rsidRPr="003D40FD">
        <w:t>DÁTUM EXSPIRÁCIE</w:t>
      </w:r>
    </w:p>
    <w:p w14:paraId="1D36C2AF" w14:textId="77777777" w:rsidR="00B83D29" w:rsidRPr="003D40FD" w:rsidRDefault="00B83D29" w:rsidP="00B83D29">
      <w:pPr>
        <w:rPr>
          <w:noProof/>
          <w:color w:val="000000" w:themeColor="text1"/>
          <w:szCs w:val="22"/>
        </w:rPr>
      </w:pPr>
    </w:p>
    <w:p w14:paraId="1D36C2B0" w14:textId="77777777" w:rsidR="00B83D29" w:rsidRPr="003D40FD" w:rsidRDefault="00DC5881" w:rsidP="00B83D29">
      <w:pPr>
        <w:rPr>
          <w:noProof/>
          <w:color w:val="000000" w:themeColor="text1"/>
          <w:szCs w:val="22"/>
        </w:rPr>
      </w:pPr>
      <w:r w:rsidRPr="003D40FD">
        <w:rPr>
          <w:color w:val="000000" w:themeColor="text1"/>
          <w:szCs w:val="22"/>
          <w:highlight w:val="lightGray"/>
        </w:rPr>
        <w:t>EXP</w:t>
      </w:r>
    </w:p>
    <w:p w14:paraId="1D36C2B1" w14:textId="77777777" w:rsidR="00B83D29" w:rsidRDefault="00B83D29" w:rsidP="00B83D29">
      <w:pPr>
        <w:rPr>
          <w:noProof/>
          <w:color w:val="000000" w:themeColor="text1"/>
          <w:szCs w:val="22"/>
        </w:rPr>
      </w:pPr>
    </w:p>
    <w:p w14:paraId="1D36C2B2" w14:textId="77777777" w:rsidR="00DD6492" w:rsidRPr="003D40FD" w:rsidRDefault="00DD6492" w:rsidP="00B83D29">
      <w:pPr>
        <w:rPr>
          <w:noProof/>
          <w:color w:val="000000" w:themeColor="text1"/>
          <w:szCs w:val="22"/>
        </w:rPr>
      </w:pPr>
    </w:p>
    <w:p w14:paraId="1D36C2B3" w14:textId="77777777" w:rsidR="00B83D29" w:rsidRPr="003D40FD" w:rsidRDefault="00DC5881" w:rsidP="00F23125">
      <w:pPr>
        <w:pStyle w:val="Style9"/>
      </w:pPr>
      <w:r w:rsidRPr="003D40FD">
        <w:t>ŠPECIÁLNE PODMIENKY NA UCHOVÁVANIE</w:t>
      </w:r>
    </w:p>
    <w:p w14:paraId="1D36C2B4" w14:textId="77777777" w:rsidR="00B83D29" w:rsidRPr="003D40FD" w:rsidRDefault="00B83D29" w:rsidP="00B83D29">
      <w:pPr>
        <w:rPr>
          <w:noProof/>
          <w:color w:val="000000" w:themeColor="text1"/>
          <w:szCs w:val="22"/>
        </w:rPr>
      </w:pPr>
    </w:p>
    <w:p w14:paraId="1D36C2B5" w14:textId="77777777" w:rsidR="00B83D29" w:rsidRPr="003D40FD" w:rsidRDefault="00DC5881" w:rsidP="00B83D29">
      <w:pPr>
        <w:spacing w:line="240" w:lineRule="auto"/>
        <w:rPr>
          <w:noProof/>
          <w:color w:val="000000" w:themeColor="text1"/>
          <w:szCs w:val="22"/>
        </w:rPr>
      </w:pPr>
      <w:r w:rsidRPr="003D40FD">
        <w:rPr>
          <w:color w:val="000000" w:themeColor="text1"/>
          <w:szCs w:val="22"/>
        </w:rPr>
        <w:t>Uchovávajte pri teplote do 25 °C.</w:t>
      </w:r>
    </w:p>
    <w:p w14:paraId="1D36C2B6" w14:textId="77777777" w:rsidR="00B83D29" w:rsidRPr="006A1AD9" w:rsidRDefault="00B83D29" w:rsidP="00B83D29">
      <w:pPr>
        <w:spacing w:line="240" w:lineRule="auto"/>
        <w:rPr>
          <w:noProof/>
          <w:color w:val="000000" w:themeColor="text1"/>
          <w:szCs w:val="22"/>
          <w:lang w:val="it-IT"/>
        </w:rPr>
      </w:pPr>
    </w:p>
    <w:p w14:paraId="1D36C2B7" w14:textId="77777777" w:rsidR="00B83D29" w:rsidRPr="003D40FD" w:rsidRDefault="00DC5881" w:rsidP="00B83D29">
      <w:pPr>
        <w:spacing w:line="240" w:lineRule="auto"/>
        <w:rPr>
          <w:noProof/>
          <w:szCs w:val="22"/>
        </w:rPr>
      </w:pPr>
      <w:r w:rsidRPr="003D40FD">
        <w:t>Neuchovávajte v chladničke alebo mrazničke. Neuchovávajte pri teplote nižšej ako 15 °C.</w:t>
      </w:r>
    </w:p>
    <w:p w14:paraId="1D36C2B8" w14:textId="77777777" w:rsidR="00B83D29" w:rsidRPr="003D40FD" w:rsidRDefault="00B83D29" w:rsidP="00B83D29">
      <w:pPr>
        <w:spacing w:line="240" w:lineRule="auto"/>
        <w:rPr>
          <w:noProof/>
          <w:szCs w:val="22"/>
        </w:rPr>
      </w:pPr>
    </w:p>
    <w:p w14:paraId="1D36C2B9" w14:textId="77777777" w:rsidR="00B83D29" w:rsidRPr="003D40FD" w:rsidRDefault="00DC5881" w:rsidP="00B83D29">
      <w:pPr>
        <w:spacing w:line="240" w:lineRule="auto"/>
        <w:rPr>
          <w:noProof/>
          <w:color w:val="000000" w:themeColor="text1"/>
          <w:szCs w:val="22"/>
        </w:rPr>
      </w:pPr>
      <w:r w:rsidRPr="003D40FD">
        <w:rPr>
          <w:color w:val="000000" w:themeColor="text1"/>
          <w:szCs w:val="22"/>
        </w:rPr>
        <w:t>Do použitia uchovávajte v pôvodnom uzavretom vrecku z fólie na ochranu pred svetlom a vlhkosťou.</w:t>
      </w:r>
    </w:p>
    <w:p w14:paraId="1D36C2BA" w14:textId="77777777" w:rsidR="00B83D29" w:rsidRPr="003D40FD" w:rsidRDefault="00B83D29" w:rsidP="00B83D29">
      <w:pPr>
        <w:spacing w:line="240" w:lineRule="auto"/>
        <w:rPr>
          <w:noProof/>
          <w:color w:val="000000" w:themeColor="text1"/>
          <w:szCs w:val="22"/>
        </w:rPr>
      </w:pPr>
    </w:p>
    <w:p w14:paraId="1D36C2BB" w14:textId="77777777" w:rsidR="00B83D29" w:rsidRPr="003D40FD" w:rsidRDefault="00B83D29" w:rsidP="00B83D29">
      <w:pPr>
        <w:spacing w:line="240" w:lineRule="auto"/>
        <w:rPr>
          <w:noProof/>
          <w:color w:val="000000" w:themeColor="text1"/>
          <w:szCs w:val="22"/>
        </w:rPr>
      </w:pPr>
    </w:p>
    <w:p w14:paraId="1D36C2BC" w14:textId="77777777" w:rsidR="00B83D29" w:rsidRPr="003D40FD" w:rsidRDefault="00DC5881" w:rsidP="00F23125">
      <w:pPr>
        <w:pStyle w:val="Style9"/>
      </w:pPr>
      <w:r w:rsidRPr="003D40FD">
        <w:t>ŠPECIÁLNE UPOZORNENIA NA LIKVIDÁCIU NEPOUŽITÝCH LIEKOV ALEBO ODPADOV Z NICH VZNIKNUTÝCH, AK JE TO VHODNÉ</w:t>
      </w:r>
    </w:p>
    <w:p w14:paraId="1D36C2BD" w14:textId="77777777" w:rsidR="00B83D29" w:rsidRPr="003D40FD" w:rsidRDefault="00B83D29" w:rsidP="00B83D29">
      <w:pPr>
        <w:spacing w:line="240" w:lineRule="auto"/>
        <w:rPr>
          <w:noProof/>
          <w:color w:val="000000" w:themeColor="text1"/>
          <w:szCs w:val="22"/>
        </w:rPr>
      </w:pPr>
    </w:p>
    <w:p w14:paraId="1D36C2BE" w14:textId="77777777" w:rsidR="00B83D29" w:rsidRPr="003D40FD" w:rsidRDefault="00DC5881" w:rsidP="00B83D29">
      <w:pPr>
        <w:spacing w:line="240" w:lineRule="auto"/>
        <w:rPr>
          <w:color w:val="000000" w:themeColor="text1"/>
        </w:rPr>
      </w:pPr>
      <w:r w:rsidRPr="003D40FD">
        <w:rPr>
          <w:color w:val="000000" w:themeColor="text1"/>
        </w:rPr>
        <w:t>Všetok nepoužitý liek alebo odpad vzniknutý z lieku sa má zlikvidovať v súlade s národnými požiadavkami.</w:t>
      </w:r>
    </w:p>
    <w:p w14:paraId="1D36C2BF" w14:textId="77777777" w:rsidR="00B83D29" w:rsidRPr="003D40FD" w:rsidRDefault="00B83D29" w:rsidP="00B83D29">
      <w:pPr>
        <w:spacing w:line="240" w:lineRule="auto"/>
        <w:rPr>
          <w:noProof/>
          <w:color w:val="000000" w:themeColor="text1"/>
          <w:szCs w:val="22"/>
        </w:rPr>
      </w:pPr>
    </w:p>
    <w:p w14:paraId="1D36C2C0" w14:textId="77777777" w:rsidR="00B83D29" w:rsidRPr="003D40FD" w:rsidRDefault="00B83D29" w:rsidP="00B83D29">
      <w:pPr>
        <w:spacing w:line="240" w:lineRule="auto"/>
        <w:rPr>
          <w:noProof/>
          <w:color w:val="000000" w:themeColor="text1"/>
          <w:szCs w:val="22"/>
        </w:rPr>
      </w:pPr>
    </w:p>
    <w:p w14:paraId="1D36C2C1" w14:textId="77777777" w:rsidR="00B83D29" w:rsidRPr="003D40FD" w:rsidRDefault="00DC5881" w:rsidP="00F23125">
      <w:pPr>
        <w:pStyle w:val="Style9"/>
      </w:pPr>
      <w:r w:rsidRPr="003D40FD">
        <w:t>NÁZOV A ADRESA DRŽITEĽA ROZHODNUTIA O REGISTRÁCII</w:t>
      </w:r>
    </w:p>
    <w:p w14:paraId="1D36C2C2" w14:textId="77777777" w:rsidR="00B83D29" w:rsidRPr="003D40FD" w:rsidRDefault="00B83D29" w:rsidP="00B83D29">
      <w:pPr>
        <w:spacing w:line="240" w:lineRule="auto"/>
        <w:rPr>
          <w:noProof/>
          <w:color w:val="000000" w:themeColor="text1"/>
          <w:szCs w:val="22"/>
        </w:rPr>
      </w:pPr>
    </w:p>
    <w:p w14:paraId="12E9606A" w14:textId="77777777" w:rsidR="00DC5881" w:rsidRPr="003D40FD" w:rsidRDefault="00DC5881" w:rsidP="00DC5881">
      <w:pPr>
        <w:spacing w:line="240" w:lineRule="auto"/>
        <w:rPr>
          <w:noProof/>
          <w:szCs w:val="22"/>
        </w:rPr>
      </w:pPr>
    </w:p>
    <w:p w14:paraId="1E247C5B"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785FCC5E" w14:textId="3CBBD7E8" w:rsidR="00F26EBC" w:rsidRPr="00494DFE" w:rsidRDefault="00DC5881" w:rsidP="00F26EBC">
      <w:pPr>
        <w:tabs>
          <w:tab w:val="clear" w:pos="567"/>
        </w:tabs>
        <w:spacing w:line="240" w:lineRule="auto"/>
        <w:rPr>
          <w:rFonts w:eastAsiaTheme="minorHAnsi"/>
          <w:szCs w:val="22"/>
          <w:lang w:val="nl-NL"/>
        </w:rPr>
      </w:pPr>
      <w:r w:rsidRPr="00494DFE">
        <w:rPr>
          <w:rFonts w:eastAsiaTheme="minorHAnsi"/>
          <w:szCs w:val="22"/>
          <w:lang w:val="nl-NL"/>
        </w:rPr>
        <w:t>Bargelaan 200</w:t>
      </w:r>
      <w:r w:rsidR="00F26EBC" w:rsidRPr="00494DFE">
        <w:rPr>
          <w:rFonts w:eastAsiaTheme="minorHAnsi"/>
          <w:szCs w:val="22"/>
          <w:lang w:val="nl-NL"/>
        </w:rPr>
        <w:t xml:space="preserve"> </w:t>
      </w:r>
    </w:p>
    <w:p w14:paraId="1202C301" w14:textId="3DD38808" w:rsidR="003D348C" w:rsidRPr="00494DFE" w:rsidRDefault="00F26EBC" w:rsidP="00F26EBC">
      <w:pPr>
        <w:tabs>
          <w:tab w:val="clear" w:pos="567"/>
        </w:tabs>
        <w:spacing w:line="240" w:lineRule="auto"/>
        <w:rPr>
          <w:rFonts w:eastAsiaTheme="minorHAnsi"/>
          <w:szCs w:val="22"/>
          <w:lang w:val="nl-NL"/>
        </w:rPr>
      </w:pPr>
      <w:r w:rsidRPr="00494DFE">
        <w:rPr>
          <w:rFonts w:eastAsiaTheme="minorHAnsi"/>
          <w:szCs w:val="22"/>
          <w:lang w:val="nl-NL"/>
        </w:rPr>
        <w:t>Element Offices</w:t>
      </w:r>
    </w:p>
    <w:p w14:paraId="101B0AE9"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787E479C" w14:textId="77777777" w:rsidR="00DC5881" w:rsidRPr="00494DFE" w:rsidRDefault="00DC5881" w:rsidP="00DC5881">
      <w:pPr>
        <w:spacing w:line="240" w:lineRule="auto"/>
        <w:rPr>
          <w:noProof/>
          <w:szCs w:val="22"/>
        </w:rPr>
      </w:pPr>
      <w:r w:rsidRPr="00494DFE">
        <w:rPr>
          <w:color w:val="202124"/>
          <w:szCs w:val="22"/>
          <w:lang w:eastAsia="en-GB"/>
        </w:rPr>
        <w:t>Holandsko</w:t>
      </w:r>
    </w:p>
    <w:p w14:paraId="1D36C2C8" w14:textId="1A15FD95" w:rsidR="00B83D29" w:rsidRPr="003D40FD" w:rsidRDefault="00B83D29" w:rsidP="00B83D29">
      <w:pPr>
        <w:spacing w:line="240" w:lineRule="auto"/>
        <w:rPr>
          <w:noProof/>
          <w:color w:val="000000" w:themeColor="text1"/>
          <w:szCs w:val="22"/>
        </w:rPr>
      </w:pPr>
    </w:p>
    <w:p w14:paraId="1D36C2C9" w14:textId="77777777" w:rsidR="00B83D29" w:rsidRPr="003D40FD" w:rsidRDefault="00B83D29" w:rsidP="00B83D29">
      <w:pPr>
        <w:spacing w:line="240" w:lineRule="auto"/>
        <w:rPr>
          <w:noProof/>
          <w:color w:val="000000" w:themeColor="text1"/>
          <w:szCs w:val="22"/>
        </w:rPr>
      </w:pPr>
    </w:p>
    <w:p w14:paraId="1D36C2CA" w14:textId="77777777" w:rsidR="00B83D29" w:rsidRPr="003D40FD" w:rsidRDefault="00B83D29" w:rsidP="00B83D29">
      <w:pPr>
        <w:spacing w:line="240" w:lineRule="auto"/>
        <w:rPr>
          <w:noProof/>
          <w:color w:val="000000" w:themeColor="text1"/>
          <w:szCs w:val="22"/>
        </w:rPr>
      </w:pPr>
    </w:p>
    <w:p w14:paraId="1D36C2CB" w14:textId="77777777" w:rsidR="00B83D29" w:rsidRPr="003D40FD" w:rsidRDefault="00DC5881" w:rsidP="00F23125">
      <w:pPr>
        <w:pStyle w:val="Style9"/>
      </w:pPr>
      <w:r w:rsidRPr="003D40FD">
        <w:t>REGISTRAČNÉ ČÍSLO (ČÍSLA)</w:t>
      </w:r>
    </w:p>
    <w:p w14:paraId="1D36C2CC" w14:textId="77777777" w:rsidR="00B83D29" w:rsidRPr="003D40FD" w:rsidRDefault="00B83D29" w:rsidP="00B83D29">
      <w:pPr>
        <w:spacing w:line="240" w:lineRule="auto"/>
        <w:rPr>
          <w:noProof/>
          <w:color w:val="000000" w:themeColor="text1"/>
          <w:szCs w:val="22"/>
        </w:rPr>
      </w:pPr>
    </w:p>
    <w:p w14:paraId="1D36C2CD" w14:textId="77777777" w:rsidR="00B83D29" w:rsidRPr="003D40FD" w:rsidRDefault="00DC5881" w:rsidP="00B83D29">
      <w:pPr>
        <w:spacing w:line="240" w:lineRule="auto"/>
        <w:rPr>
          <w:highlight w:val="lightGray"/>
        </w:rPr>
      </w:pPr>
      <w:r w:rsidRPr="003D40FD">
        <w:rPr>
          <w:highlight w:val="lightGray"/>
        </w:rPr>
        <w:t>EU/1/20/1523/007 – Ogluo 1 mg injekčný roztok v naplnenej injekčnej striekačke –1 jednodávkov</w:t>
      </w:r>
      <w:r w:rsidR="00925F52">
        <w:rPr>
          <w:highlight w:val="lightGray"/>
        </w:rPr>
        <w:t>á</w:t>
      </w:r>
      <w:r w:rsidRPr="003D40FD">
        <w:rPr>
          <w:highlight w:val="lightGray"/>
        </w:rPr>
        <w:t xml:space="preserve"> injekčn</w:t>
      </w:r>
      <w:r w:rsidR="00925F52">
        <w:rPr>
          <w:highlight w:val="lightGray"/>
        </w:rPr>
        <w:t>á</w:t>
      </w:r>
      <w:r w:rsidRPr="003D40FD">
        <w:rPr>
          <w:highlight w:val="lightGray"/>
        </w:rPr>
        <w:t xml:space="preserve"> striekačk</w:t>
      </w:r>
      <w:r w:rsidR="00925F52">
        <w:rPr>
          <w:highlight w:val="lightGray"/>
        </w:rPr>
        <w:t>a</w:t>
      </w:r>
    </w:p>
    <w:p w14:paraId="1D36C2CE" w14:textId="77777777" w:rsidR="00B83D29" w:rsidRPr="003D40FD" w:rsidRDefault="00DC5881" w:rsidP="00B83D29">
      <w:pPr>
        <w:spacing w:line="240" w:lineRule="auto"/>
      </w:pPr>
      <w:r w:rsidRPr="003D40FD">
        <w:rPr>
          <w:highlight w:val="lightGray"/>
        </w:rPr>
        <w:t>EU/1/20/1523/008 – Ogluo 1 mg injekčný roztok v naplnenej injekčnej striekačke – 2 jednodávkové injekčné striekačky</w:t>
      </w:r>
    </w:p>
    <w:p w14:paraId="1D36C2CF" w14:textId="77777777" w:rsidR="00B83D29" w:rsidRPr="003D40FD" w:rsidRDefault="00B83D29" w:rsidP="00B83D29">
      <w:pPr>
        <w:spacing w:line="240" w:lineRule="auto"/>
        <w:rPr>
          <w:noProof/>
          <w:color w:val="000000" w:themeColor="text1"/>
          <w:szCs w:val="22"/>
        </w:rPr>
      </w:pPr>
    </w:p>
    <w:p w14:paraId="1D36C2D0" w14:textId="77777777" w:rsidR="00B83D29" w:rsidRPr="003D40FD" w:rsidRDefault="00B83D29" w:rsidP="00B83D29">
      <w:pPr>
        <w:spacing w:line="240" w:lineRule="auto"/>
        <w:rPr>
          <w:noProof/>
          <w:color w:val="000000" w:themeColor="text1"/>
          <w:szCs w:val="22"/>
        </w:rPr>
      </w:pPr>
    </w:p>
    <w:p w14:paraId="1D36C2D1" w14:textId="77777777" w:rsidR="00B83D29" w:rsidRPr="003D40FD" w:rsidRDefault="00DC5881" w:rsidP="00F23125">
      <w:pPr>
        <w:pStyle w:val="Style9"/>
      </w:pPr>
      <w:r w:rsidRPr="003D40FD">
        <w:t>ČÍSLO VÝROBNEJ ŠARŽE</w:t>
      </w:r>
    </w:p>
    <w:p w14:paraId="1D36C2D2" w14:textId="77777777" w:rsidR="00B83D29" w:rsidRPr="003D40FD" w:rsidRDefault="00B83D29" w:rsidP="00B83D29">
      <w:pPr>
        <w:spacing w:line="240" w:lineRule="auto"/>
        <w:rPr>
          <w:i/>
          <w:noProof/>
          <w:color w:val="000000" w:themeColor="text1"/>
          <w:szCs w:val="22"/>
        </w:rPr>
      </w:pPr>
    </w:p>
    <w:p w14:paraId="1D36C2D3" w14:textId="77777777" w:rsidR="00B83D29" w:rsidRPr="003D40FD" w:rsidRDefault="00DC5881" w:rsidP="00B83D29">
      <w:pPr>
        <w:spacing w:line="240" w:lineRule="auto"/>
        <w:rPr>
          <w:noProof/>
          <w:color w:val="000000" w:themeColor="text1"/>
          <w:szCs w:val="22"/>
        </w:rPr>
      </w:pPr>
      <w:r w:rsidRPr="003D40FD">
        <w:rPr>
          <w:color w:val="000000" w:themeColor="text1"/>
          <w:szCs w:val="22"/>
        </w:rPr>
        <w:t>Č. šarže</w:t>
      </w:r>
    </w:p>
    <w:p w14:paraId="1D36C2D4" w14:textId="77777777" w:rsidR="00B83D29" w:rsidRPr="003D40FD" w:rsidRDefault="00B83D29" w:rsidP="00B83D29">
      <w:pPr>
        <w:spacing w:line="240" w:lineRule="auto"/>
        <w:rPr>
          <w:noProof/>
          <w:color w:val="000000" w:themeColor="text1"/>
          <w:szCs w:val="22"/>
        </w:rPr>
      </w:pPr>
    </w:p>
    <w:p w14:paraId="1D36C2D5" w14:textId="77777777" w:rsidR="00B83D29" w:rsidRPr="003D40FD" w:rsidRDefault="00B83D29" w:rsidP="00B83D29">
      <w:pPr>
        <w:spacing w:line="240" w:lineRule="auto"/>
        <w:rPr>
          <w:noProof/>
          <w:color w:val="000000" w:themeColor="text1"/>
          <w:szCs w:val="22"/>
        </w:rPr>
      </w:pPr>
    </w:p>
    <w:p w14:paraId="1D36C2D6" w14:textId="77777777" w:rsidR="00B83D29" w:rsidRPr="003D40FD" w:rsidRDefault="00DC5881" w:rsidP="00F23125">
      <w:pPr>
        <w:pStyle w:val="Style9"/>
      </w:pPr>
      <w:r w:rsidRPr="003D40FD">
        <w:t>ZATRIEDENIE LIEKU PODĽA SPÔSOBU VÝDAJA</w:t>
      </w:r>
    </w:p>
    <w:p w14:paraId="1D36C2D7" w14:textId="77777777" w:rsidR="00B83D29" w:rsidRPr="003D40FD" w:rsidRDefault="00B83D29" w:rsidP="00B83D29">
      <w:pPr>
        <w:spacing w:line="240" w:lineRule="auto"/>
        <w:rPr>
          <w:noProof/>
          <w:color w:val="000000" w:themeColor="text1"/>
          <w:szCs w:val="22"/>
        </w:rPr>
      </w:pPr>
    </w:p>
    <w:p w14:paraId="1D36C2D8" w14:textId="77777777" w:rsidR="00B83D29" w:rsidRPr="003D40FD" w:rsidRDefault="00B83D29" w:rsidP="00B83D29">
      <w:pPr>
        <w:spacing w:line="240" w:lineRule="auto"/>
        <w:rPr>
          <w:noProof/>
          <w:color w:val="000000" w:themeColor="text1"/>
          <w:szCs w:val="22"/>
        </w:rPr>
      </w:pPr>
    </w:p>
    <w:p w14:paraId="1D36C2D9" w14:textId="77777777" w:rsidR="00B83D29" w:rsidRPr="003D40FD" w:rsidRDefault="00DC5881" w:rsidP="00F23125">
      <w:pPr>
        <w:pStyle w:val="Style9"/>
      </w:pPr>
      <w:r w:rsidRPr="003D40FD">
        <w:t>POKYNY NA POUŽITIE</w:t>
      </w:r>
    </w:p>
    <w:p w14:paraId="1D36C2DA" w14:textId="77777777" w:rsidR="00B83D29" w:rsidRPr="003D40FD" w:rsidRDefault="00B83D29" w:rsidP="000163ED">
      <w:pPr>
        <w:keepNext/>
        <w:spacing w:line="240" w:lineRule="auto"/>
        <w:rPr>
          <w:noProof/>
          <w:color w:val="000000" w:themeColor="text1"/>
          <w:szCs w:val="22"/>
        </w:rPr>
      </w:pPr>
    </w:p>
    <w:p w14:paraId="1D36C2DB" w14:textId="77777777" w:rsidR="00B83D29" w:rsidRPr="003D40FD" w:rsidRDefault="00B83D29" w:rsidP="00B83D29">
      <w:pPr>
        <w:spacing w:line="240" w:lineRule="auto"/>
        <w:rPr>
          <w:noProof/>
          <w:color w:val="000000" w:themeColor="text1"/>
          <w:szCs w:val="22"/>
        </w:rPr>
      </w:pPr>
    </w:p>
    <w:p w14:paraId="1D36C2DC" w14:textId="77777777" w:rsidR="00B83D29" w:rsidRPr="003D40FD" w:rsidRDefault="00DC5881" w:rsidP="00F23125">
      <w:pPr>
        <w:pStyle w:val="Style9"/>
      </w:pPr>
      <w:r w:rsidRPr="003D40FD">
        <w:t>INFORMÁCIE V BRAILLOVOM PÍSME</w:t>
      </w:r>
    </w:p>
    <w:p w14:paraId="1D36C2DD" w14:textId="77777777" w:rsidR="00B83D29" w:rsidRPr="003D40FD" w:rsidRDefault="00B83D29" w:rsidP="00B83D29">
      <w:pPr>
        <w:spacing w:line="240" w:lineRule="auto"/>
        <w:rPr>
          <w:noProof/>
          <w:color w:val="000000" w:themeColor="text1"/>
          <w:szCs w:val="22"/>
        </w:rPr>
      </w:pPr>
    </w:p>
    <w:p w14:paraId="1D36C2DE" w14:textId="77777777" w:rsidR="00B83D29" w:rsidRPr="003D40FD" w:rsidRDefault="00DC5881" w:rsidP="00B83D29">
      <w:pPr>
        <w:spacing w:line="240" w:lineRule="auto"/>
        <w:rPr>
          <w:noProof/>
          <w:color w:val="000000" w:themeColor="text1"/>
          <w:szCs w:val="22"/>
        </w:rPr>
      </w:pPr>
      <w:r w:rsidRPr="002F70F1">
        <w:rPr>
          <w:color w:val="000000" w:themeColor="text1"/>
          <w:szCs w:val="22"/>
          <w:highlight w:val="lightGray"/>
        </w:rPr>
        <w:t>Ogluo 1 mg</w:t>
      </w:r>
    </w:p>
    <w:p w14:paraId="1D36C2DF" w14:textId="77777777" w:rsidR="00B83D29" w:rsidRDefault="00B83D29" w:rsidP="00B83D29">
      <w:pPr>
        <w:spacing w:line="240" w:lineRule="auto"/>
        <w:rPr>
          <w:noProof/>
          <w:color w:val="000000" w:themeColor="text1"/>
          <w:szCs w:val="22"/>
          <w:shd w:val="clear" w:color="auto" w:fill="CCCCCC"/>
        </w:rPr>
      </w:pPr>
    </w:p>
    <w:p w14:paraId="1D36C2E0" w14:textId="77777777" w:rsidR="00DD6492" w:rsidRPr="003D40FD" w:rsidRDefault="00DD6492" w:rsidP="00B83D29">
      <w:pPr>
        <w:spacing w:line="240" w:lineRule="auto"/>
        <w:rPr>
          <w:noProof/>
          <w:color w:val="000000" w:themeColor="text1"/>
          <w:szCs w:val="22"/>
          <w:shd w:val="clear" w:color="auto" w:fill="CCCCCC"/>
        </w:rPr>
      </w:pPr>
    </w:p>
    <w:p w14:paraId="1D36C2E1" w14:textId="77777777" w:rsidR="00B83D29" w:rsidRPr="003D40FD" w:rsidRDefault="00DC5881" w:rsidP="00F23125">
      <w:pPr>
        <w:pStyle w:val="Style9"/>
      </w:pPr>
      <w:r w:rsidRPr="003D40FD">
        <w:t>ŠPECIFICKÝ IDENTIFIKÁTOR – DVOJROZMERNÝ ČIAROVÝ KÓD</w:t>
      </w:r>
    </w:p>
    <w:p w14:paraId="1D36C2E2" w14:textId="77777777" w:rsidR="00B83D29" w:rsidRPr="003D40FD" w:rsidRDefault="00B83D29" w:rsidP="00B83D29">
      <w:pPr>
        <w:tabs>
          <w:tab w:val="clear" w:pos="567"/>
        </w:tabs>
        <w:spacing w:line="240" w:lineRule="auto"/>
        <w:rPr>
          <w:noProof/>
          <w:color w:val="000000" w:themeColor="text1"/>
        </w:rPr>
      </w:pPr>
    </w:p>
    <w:p w14:paraId="1D36C2E3" w14:textId="77777777" w:rsidR="00B83D29" w:rsidRPr="003D40FD" w:rsidRDefault="00DC5881" w:rsidP="00B83D29">
      <w:pPr>
        <w:spacing w:line="240" w:lineRule="auto"/>
      </w:pPr>
      <w:r w:rsidRPr="003D40FD">
        <w:rPr>
          <w:highlight w:val="lightGray"/>
        </w:rPr>
        <w:t>Dvojrozmerný čiarový kód so špecifickým identifikátorom.</w:t>
      </w:r>
    </w:p>
    <w:p w14:paraId="1D36C2E4" w14:textId="77777777" w:rsidR="00B83D29" w:rsidRPr="003D40FD" w:rsidRDefault="00B83D29" w:rsidP="00B83D29">
      <w:pPr>
        <w:tabs>
          <w:tab w:val="clear" w:pos="567"/>
        </w:tabs>
        <w:spacing w:line="240" w:lineRule="auto"/>
        <w:rPr>
          <w:noProof/>
          <w:color w:val="000000" w:themeColor="text1"/>
          <w:szCs w:val="22"/>
        </w:rPr>
      </w:pPr>
    </w:p>
    <w:p w14:paraId="1D36C2E5" w14:textId="73467017" w:rsidR="00C861A1" w:rsidRDefault="00C861A1">
      <w:pPr>
        <w:tabs>
          <w:tab w:val="clear" w:pos="567"/>
        </w:tabs>
        <w:spacing w:line="240" w:lineRule="auto"/>
        <w:rPr>
          <w:noProof/>
          <w:color w:val="000000" w:themeColor="text1"/>
        </w:rPr>
      </w:pPr>
      <w:r>
        <w:rPr>
          <w:noProof/>
          <w:color w:val="000000" w:themeColor="text1"/>
        </w:rPr>
        <w:br w:type="page"/>
      </w:r>
    </w:p>
    <w:p w14:paraId="70472A46" w14:textId="77777777" w:rsidR="00B83D29" w:rsidRPr="003D40FD" w:rsidRDefault="00B83D29" w:rsidP="00B83D29">
      <w:pPr>
        <w:tabs>
          <w:tab w:val="clear" w:pos="567"/>
        </w:tabs>
        <w:spacing w:line="240" w:lineRule="auto"/>
        <w:rPr>
          <w:noProof/>
          <w:color w:val="000000" w:themeColor="text1"/>
        </w:rPr>
      </w:pPr>
    </w:p>
    <w:p w14:paraId="1D36C2E6" w14:textId="77777777" w:rsidR="00B83D29" w:rsidRPr="003D40FD" w:rsidRDefault="00DC5881" w:rsidP="00F23125">
      <w:pPr>
        <w:pStyle w:val="Style9"/>
      </w:pPr>
      <w:r w:rsidRPr="003D40FD">
        <w:t>ŠPECIFICKÝ IDENTIFIKÁTOR – ÚDAJE ČITATEĽNÉ ĽUDSKÝM OKOM</w:t>
      </w:r>
    </w:p>
    <w:p w14:paraId="1D36C2E7" w14:textId="77777777" w:rsidR="00B83D29" w:rsidRPr="003D40FD" w:rsidRDefault="00B83D29" w:rsidP="00B83D29">
      <w:pPr>
        <w:tabs>
          <w:tab w:val="clear" w:pos="567"/>
        </w:tabs>
        <w:spacing w:line="240" w:lineRule="auto"/>
        <w:rPr>
          <w:noProof/>
          <w:color w:val="000000" w:themeColor="text1"/>
        </w:rPr>
      </w:pPr>
    </w:p>
    <w:p w14:paraId="1D36C2E8" w14:textId="77777777" w:rsidR="00B83D29" w:rsidRPr="003D40FD" w:rsidRDefault="00DC5881" w:rsidP="00B83D29">
      <w:pPr>
        <w:rPr>
          <w:color w:val="000000" w:themeColor="text1"/>
          <w:szCs w:val="22"/>
        </w:rPr>
      </w:pPr>
      <w:r w:rsidRPr="003D40FD">
        <w:rPr>
          <w:color w:val="000000" w:themeColor="text1"/>
          <w:szCs w:val="22"/>
        </w:rPr>
        <w:t>PC</w:t>
      </w:r>
    </w:p>
    <w:p w14:paraId="1D36C2E9" w14:textId="77777777" w:rsidR="00B83D29" w:rsidRPr="003D40FD" w:rsidRDefault="00DC5881" w:rsidP="00B83D29">
      <w:pPr>
        <w:rPr>
          <w:color w:val="000000" w:themeColor="text1"/>
          <w:szCs w:val="22"/>
        </w:rPr>
      </w:pPr>
      <w:r w:rsidRPr="003D40FD">
        <w:rPr>
          <w:color w:val="000000" w:themeColor="text1"/>
          <w:szCs w:val="22"/>
        </w:rPr>
        <w:t>SN</w:t>
      </w:r>
    </w:p>
    <w:p w14:paraId="1D36C2EA" w14:textId="77777777" w:rsidR="00DD6492" w:rsidRDefault="00DC5881" w:rsidP="003E1F04">
      <w:pPr>
        <w:rPr>
          <w:color w:val="000000" w:themeColor="text1"/>
          <w:szCs w:val="22"/>
        </w:rPr>
      </w:pPr>
      <w:r w:rsidRPr="003D40FD">
        <w:rPr>
          <w:color w:val="000000" w:themeColor="text1"/>
          <w:szCs w:val="22"/>
        </w:rPr>
        <w:t>NN</w:t>
      </w:r>
    </w:p>
    <w:p w14:paraId="1D36C2EB" w14:textId="77777777" w:rsidR="00DD6492" w:rsidRDefault="00DC5881">
      <w:pPr>
        <w:tabs>
          <w:tab w:val="clear" w:pos="567"/>
        </w:tabs>
        <w:spacing w:line="240" w:lineRule="auto"/>
        <w:rPr>
          <w:color w:val="000000" w:themeColor="text1"/>
          <w:szCs w:val="22"/>
        </w:rPr>
      </w:pPr>
      <w:r>
        <w:rPr>
          <w:color w:val="000000" w:themeColor="text1"/>
          <w:szCs w:val="22"/>
        </w:rPr>
        <w:br w:type="page"/>
      </w:r>
    </w:p>
    <w:p w14:paraId="1D36C2EC" w14:textId="77777777" w:rsidR="00B83D29" w:rsidRPr="003D40FD" w:rsidRDefault="00B83D29" w:rsidP="003E1F04">
      <w:pPr>
        <w:rPr>
          <w:color w:val="000000" w:themeColor="text1"/>
          <w:szCs w:val="22"/>
        </w:rPr>
      </w:pPr>
    </w:p>
    <w:p w14:paraId="1D36C2ED" w14:textId="77777777" w:rsidR="00DD6492" w:rsidRDefault="00DC5881"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3D40FD">
        <w:rPr>
          <w:b/>
          <w:color w:val="000000" w:themeColor="text1"/>
          <w:szCs w:val="22"/>
        </w:rPr>
        <w:t>ÚDAJE, KTORÉ MAJÚ BYŤ UVEDENÉ NA VONKAJŠOM OBALE</w:t>
      </w:r>
    </w:p>
    <w:p w14:paraId="1D36C2EE" w14:textId="77777777" w:rsidR="00B83D29" w:rsidRPr="003D40FD" w:rsidRDefault="00DC5881"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3D40FD">
        <w:rPr>
          <w:b/>
          <w:color w:val="000000" w:themeColor="text1"/>
          <w:szCs w:val="22"/>
        </w:rPr>
        <w:t>VRECKO Z FÓLIE – NAPLNENÁ INJEKČNÁ STRIEKAČKA (1 MG)</w:t>
      </w:r>
    </w:p>
    <w:p w14:paraId="1D36C2EF" w14:textId="77777777" w:rsidR="00B83D29" w:rsidRPr="003D40FD" w:rsidRDefault="00B83D29" w:rsidP="00B83D29">
      <w:pPr>
        <w:spacing w:line="240" w:lineRule="auto"/>
        <w:rPr>
          <w:color w:val="000000" w:themeColor="text1"/>
        </w:rPr>
      </w:pPr>
    </w:p>
    <w:p w14:paraId="1D36C2F0" w14:textId="77777777" w:rsidR="00B83D29" w:rsidRPr="003D40FD" w:rsidRDefault="00B83D29" w:rsidP="00B83D29">
      <w:pPr>
        <w:spacing w:line="240" w:lineRule="auto"/>
        <w:rPr>
          <w:noProof/>
          <w:color w:val="000000" w:themeColor="text1"/>
          <w:szCs w:val="22"/>
        </w:rPr>
      </w:pPr>
    </w:p>
    <w:p w14:paraId="1D36C2F1" w14:textId="77777777" w:rsidR="00B83D29" w:rsidRPr="003D40FD" w:rsidRDefault="00DC5881" w:rsidP="00F23125">
      <w:pPr>
        <w:pStyle w:val="Style9"/>
        <w:numPr>
          <w:ilvl w:val="0"/>
          <w:numId w:val="31"/>
        </w:numPr>
        <w:ind w:left="567" w:hanging="567"/>
      </w:pPr>
      <w:r w:rsidRPr="003D40FD">
        <w:t>NÁZOV LIEKU</w:t>
      </w:r>
    </w:p>
    <w:p w14:paraId="1D36C2F2" w14:textId="77777777" w:rsidR="00B83D29" w:rsidRPr="003D40FD" w:rsidRDefault="00B83D29" w:rsidP="00B83D29">
      <w:pPr>
        <w:spacing w:line="240" w:lineRule="auto"/>
        <w:rPr>
          <w:noProof/>
          <w:color w:val="000000" w:themeColor="text1"/>
          <w:szCs w:val="22"/>
        </w:rPr>
      </w:pPr>
    </w:p>
    <w:p w14:paraId="1D36C2F3" w14:textId="77777777" w:rsidR="00B83D29" w:rsidRPr="003D40FD" w:rsidRDefault="00DC5881" w:rsidP="00B83D29">
      <w:pPr>
        <w:spacing w:line="240" w:lineRule="auto"/>
        <w:rPr>
          <w:noProof/>
          <w:color w:val="000000" w:themeColor="text1"/>
          <w:szCs w:val="22"/>
        </w:rPr>
      </w:pPr>
      <w:r w:rsidRPr="003D40FD">
        <w:rPr>
          <w:color w:val="000000" w:themeColor="text1"/>
          <w:szCs w:val="22"/>
        </w:rPr>
        <w:t>Ogluo 1 mg injekčný roztok v naplnenej injekčnej striekačke</w:t>
      </w:r>
    </w:p>
    <w:p w14:paraId="1D36C2F4" w14:textId="77777777" w:rsidR="00B83D29" w:rsidRPr="003D40FD" w:rsidRDefault="00DC5881" w:rsidP="00B83D29">
      <w:pPr>
        <w:spacing w:line="240" w:lineRule="auto"/>
        <w:rPr>
          <w:b/>
          <w:color w:val="000000" w:themeColor="text1"/>
          <w:szCs w:val="22"/>
        </w:rPr>
      </w:pPr>
      <w:r w:rsidRPr="003D40FD">
        <w:rPr>
          <w:color w:val="000000" w:themeColor="text1"/>
          <w:szCs w:val="22"/>
        </w:rPr>
        <w:t>glukagón</w:t>
      </w:r>
    </w:p>
    <w:p w14:paraId="1D36C2F5" w14:textId="77777777" w:rsidR="00B83D29" w:rsidRPr="003D40FD" w:rsidRDefault="00B83D29" w:rsidP="00B83D29">
      <w:pPr>
        <w:spacing w:line="240" w:lineRule="auto"/>
        <w:rPr>
          <w:noProof/>
          <w:color w:val="000000" w:themeColor="text1"/>
          <w:szCs w:val="22"/>
        </w:rPr>
      </w:pPr>
    </w:p>
    <w:p w14:paraId="1D36C2F6" w14:textId="77777777" w:rsidR="00B83D29" w:rsidRPr="003D40FD" w:rsidRDefault="00B83D29" w:rsidP="00B83D29">
      <w:pPr>
        <w:spacing w:line="240" w:lineRule="auto"/>
        <w:rPr>
          <w:noProof/>
          <w:color w:val="000000" w:themeColor="text1"/>
          <w:szCs w:val="22"/>
        </w:rPr>
      </w:pPr>
    </w:p>
    <w:p w14:paraId="1D36C2F7" w14:textId="77777777" w:rsidR="00B83D29" w:rsidRPr="003D40FD" w:rsidRDefault="00DC5881" w:rsidP="00F23125">
      <w:pPr>
        <w:pStyle w:val="Style9"/>
      </w:pPr>
      <w:r w:rsidRPr="003D40FD">
        <w:t>LIEČIVO (LIEČIVÁ)</w:t>
      </w:r>
    </w:p>
    <w:p w14:paraId="1D36C2F8" w14:textId="77777777" w:rsidR="00B83D29" w:rsidRPr="003D40FD" w:rsidRDefault="00B83D29" w:rsidP="00B83D29">
      <w:pPr>
        <w:spacing w:line="240" w:lineRule="auto"/>
        <w:rPr>
          <w:noProof/>
          <w:color w:val="000000" w:themeColor="text1"/>
          <w:szCs w:val="22"/>
        </w:rPr>
      </w:pPr>
    </w:p>
    <w:p w14:paraId="1D36C2F9" w14:textId="77777777" w:rsidR="00B83D29" w:rsidRPr="003D40FD" w:rsidRDefault="00DC5881" w:rsidP="00B83D29">
      <w:pPr>
        <w:spacing w:line="240" w:lineRule="auto"/>
        <w:rPr>
          <w:noProof/>
          <w:color w:val="000000" w:themeColor="text1"/>
          <w:szCs w:val="22"/>
        </w:rPr>
      </w:pPr>
      <w:r w:rsidRPr="003D40FD">
        <w:rPr>
          <w:color w:val="000000" w:themeColor="text1"/>
          <w:szCs w:val="22"/>
        </w:rPr>
        <w:t>Každá naplnená injekčná striekačka obsahuje 1 mg glukagónu v 0,2 ml</w:t>
      </w:r>
    </w:p>
    <w:p w14:paraId="1D36C2FA" w14:textId="77777777" w:rsidR="00B83D29" w:rsidRPr="003D40FD" w:rsidRDefault="00B83D29" w:rsidP="00B83D29">
      <w:pPr>
        <w:spacing w:line="240" w:lineRule="auto"/>
        <w:rPr>
          <w:noProof/>
          <w:color w:val="000000" w:themeColor="text1"/>
          <w:szCs w:val="22"/>
        </w:rPr>
      </w:pPr>
    </w:p>
    <w:p w14:paraId="1D36C2FB" w14:textId="77777777" w:rsidR="00B83D29" w:rsidRPr="003D40FD" w:rsidRDefault="00B83D29" w:rsidP="00B83D29">
      <w:pPr>
        <w:spacing w:line="240" w:lineRule="auto"/>
        <w:rPr>
          <w:noProof/>
          <w:color w:val="000000" w:themeColor="text1"/>
          <w:szCs w:val="22"/>
        </w:rPr>
      </w:pPr>
    </w:p>
    <w:p w14:paraId="1D36C2FC" w14:textId="77777777" w:rsidR="00B83D29" w:rsidRPr="003D40FD" w:rsidRDefault="00DC5881" w:rsidP="00F23125">
      <w:pPr>
        <w:pStyle w:val="Style9"/>
      </w:pPr>
      <w:r w:rsidRPr="003D40FD">
        <w:t>ZOZNAM POMOCNÝCH LÁTOK</w:t>
      </w:r>
    </w:p>
    <w:p w14:paraId="1D36C2FD" w14:textId="77777777" w:rsidR="00B83D29" w:rsidRPr="003D40FD" w:rsidRDefault="00B83D29" w:rsidP="00B83D29">
      <w:pPr>
        <w:spacing w:line="240" w:lineRule="auto"/>
        <w:rPr>
          <w:noProof/>
          <w:color w:val="000000" w:themeColor="text1"/>
          <w:szCs w:val="22"/>
        </w:rPr>
      </w:pPr>
    </w:p>
    <w:p w14:paraId="1D36C2FE" w14:textId="77777777" w:rsidR="00DD6492" w:rsidRDefault="00DC5881" w:rsidP="00B83D29">
      <w:pPr>
        <w:spacing w:line="240" w:lineRule="auto"/>
        <w:rPr>
          <w:color w:val="000000" w:themeColor="text1"/>
          <w:szCs w:val="22"/>
        </w:rPr>
      </w:pPr>
      <w:r w:rsidRPr="003D40FD">
        <w:rPr>
          <w:color w:val="000000" w:themeColor="text1"/>
          <w:szCs w:val="22"/>
        </w:rPr>
        <w:t xml:space="preserve">Obsahuje tiež dihydrát trehalózy, dimetylsulfoxid (DMSO), kyselinu sírovú a vodu na injekcie. </w:t>
      </w:r>
    </w:p>
    <w:p w14:paraId="1D36C2FF" w14:textId="77777777" w:rsidR="00B83D29" w:rsidRPr="003D40FD" w:rsidRDefault="00DC5881" w:rsidP="00B83D29">
      <w:pPr>
        <w:spacing w:line="240" w:lineRule="auto"/>
        <w:rPr>
          <w:noProof/>
          <w:color w:val="000000" w:themeColor="text1"/>
          <w:szCs w:val="22"/>
        </w:rPr>
      </w:pPr>
      <w:r w:rsidRPr="003D40FD">
        <w:rPr>
          <w:color w:val="000000" w:themeColor="text1"/>
          <w:szCs w:val="22"/>
        </w:rPr>
        <w:t>Ďalšie informácie pozri v písomnej informácii pre používateľa.</w:t>
      </w:r>
    </w:p>
    <w:p w14:paraId="1D36C300" w14:textId="77777777" w:rsidR="00B83D29" w:rsidRPr="003D40FD" w:rsidRDefault="00B83D29" w:rsidP="00B83D29">
      <w:pPr>
        <w:spacing w:line="240" w:lineRule="auto"/>
        <w:rPr>
          <w:noProof/>
          <w:color w:val="000000" w:themeColor="text1"/>
          <w:szCs w:val="22"/>
        </w:rPr>
      </w:pPr>
    </w:p>
    <w:p w14:paraId="1D36C301" w14:textId="77777777" w:rsidR="00B83D29" w:rsidRPr="003D40FD" w:rsidRDefault="00B83D29" w:rsidP="00B83D29">
      <w:pPr>
        <w:spacing w:line="240" w:lineRule="auto"/>
        <w:rPr>
          <w:noProof/>
          <w:color w:val="000000" w:themeColor="text1"/>
          <w:szCs w:val="22"/>
        </w:rPr>
      </w:pPr>
    </w:p>
    <w:p w14:paraId="1D36C302" w14:textId="77777777" w:rsidR="00B83D29" w:rsidRPr="003D40FD" w:rsidRDefault="00DC5881" w:rsidP="00F23125">
      <w:pPr>
        <w:pStyle w:val="Style9"/>
      </w:pPr>
      <w:r w:rsidRPr="003D40FD">
        <w:t>LIEKOVÁ FORMA A OBSAH</w:t>
      </w:r>
    </w:p>
    <w:p w14:paraId="1D36C303" w14:textId="77777777" w:rsidR="00B83D29" w:rsidRPr="003D40FD" w:rsidRDefault="00B83D29" w:rsidP="00B83D29">
      <w:pPr>
        <w:spacing w:line="240" w:lineRule="auto"/>
        <w:rPr>
          <w:noProof/>
          <w:color w:val="000000" w:themeColor="text1"/>
          <w:szCs w:val="22"/>
        </w:rPr>
      </w:pPr>
    </w:p>
    <w:p w14:paraId="1D36C304" w14:textId="77777777" w:rsidR="00B83D29" w:rsidRPr="003D40FD" w:rsidRDefault="00DC5881" w:rsidP="00B83D29">
      <w:pPr>
        <w:spacing w:line="240" w:lineRule="auto"/>
        <w:rPr>
          <w:noProof/>
          <w:color w:val="000000" w:themeColor="text1"/>
          <w:szCs w:val="22"/>
        </w:rPr>
      </w:pPr>
      <w:r w:rsidRPr="003D40FD">
        <w:rPr>
          <w:color w:val="000000" w:themeColor="text1"/>
          <w:szCs w:val="22"/>
          <w:highlight w:val="lightGray"/>
        </w:rPr>
        <w:t>Injekčný roztok</w:t>
      </w:r>
    </w:p>
    <w:p w14:paraId="1D36C305" w14:textId="77777777" w:rsidR="00B83D29" w:rsidRPr="003D40FD" w:rsidRDefault="00B83D29" w:rsidP="00B83D29">
      <w:pPr>
        <w:spacing w:line="240" w:lineRule="auto"/>
        <w:rPr>
          <w:noProof/>
          <w:color w:val="000000" w:themeColor="text1"/>
          <w:szCs w:val="22"/>
          <w:highlight w:val="yellow"/>
        </w:rPr>
      </w:pPr>
    </w:p>
    <w:p w14:paraId="1D36C306" w14:textId="77777777" w:rsidR="00B83D29" w:rsidRPr="003D40FD" w:rsidRDefault="00DC5881" w:rsidP="00B83D29">
      <w:pPr>
        <w:spacing w:line="240" w:lineRule="auto"/>
        <w:rPr>
          <w:noProof/>
          <w:color w:val="000000" w:themeColor="text1"/>
          <w:szCs w:val="22"/>
        </w:rPr>
      </w:pPr>
      <w:r w:rsidRPr="003D40FD">
        <w:rPr>
          <w:color w:val="000000" w:themeColor="text1"/>
          <w:szCs w:val="22"/>
        </w:rPr>
        <w:t>1 naplnená jednodávková injekčná striekačka</w:t>
      </w:r>
    </w:p>
    <w:p w14:paraId="1D36C307" w14:textId="77777777" w:rsidR="00DD6492" w:rsidRPr="000D78FC" w:rsidRDefault="00DC5881" w:rsidP="00DD6492">
      <w:pPr>
        <w:spacing w:line="240" w:lineRule="auto"/>
        <w:rPr>
          <w:noProof/>
          <w:color w:val="000000" w:themeColor="text1"/>
          <w:szCs w:val="22"/>
        </w:rPr>
      </w:pPr>
      <w:r>
        <w:rPr>
          <w:noProof/>
          <w:szCs w:val="22"/>
          <w:highlight w:val="lightGray"/>
        </w:rPr>
        <w:t xml:space="preserve">2 </w:t>
      </w:r>
      <w:r w:rsidR="00925F52">
        <w:rPr>
          <w:noProof/>
          <w:szCs w:val="22"/>
          <w:highlight w:val="lightGray"/>
        </w:rPr>
        <w:t>naplnené jednodávkové injekčné striekačky</w:t>
      </w:r>
    </w:p>
    <w:p w14:paraId="1D36C308" w14:textId="77777777" w:rsidR="00B83D29" w:rsidRPr="003D40FD" w:rsidRDefault="00B83D29" w:rsidP="00B83D29">
      <w:pPr>
        <w:spacing w:line="240" w:lineRule="auto"/>
        <w:rPr>
          <w:noProof/>
          <w:color w:val="000000" w:themeColor="text1"/>
          <w:szCs w:val="22"/>
          <w:highlight w:val="yellow"/>
        </w:rPr>
      </w:pPr>
    </w:p>
    <w:p w14:paraId="1D36C309" w14:textId="77777777" w:rsidR="00B83D29" w:rsidRPr="003D40FD" w:rsidRDefault="00B83D29" w:rsidP="00B83D29">
      <w:pPr>
        <w:spacing w:line="240" w:lineRule="auto"/>
        <w:rPr>
          <w:noProof/>
          <w:color w:val="000000" w:themeColor="text1"/>
          <w:szCs w:val="22"/>
        </w:rPr>
      </w:pPr>
    </w:p>
    <w:p w14:paraId="1D36C30A" w14:textId="77777777" w:rsidR="00B83D29" w:rsidRPr="003D40FD" w:rsidRDefault="00DC5881" w:rsidP="00F23125">
      <w:pPr>
        <w:pStyle w:val="Style9"/>
      </w:pPr>
      <w:r w:rsidRPr="003D40FD">
        <w:t>SPÔSOB A CESTA (CESTY) PODÁVANIA</w:t>
      </w:r>
    </w:p>
    <w:p w14:paraId="1D36C30B" w14:textId="77777777" w:rsidR="00B83D29" w:rsidRPr="003D40FD" w:rsidRDefault="00B83D29" w:rsidP="00B83D29">
      <w:pPr>
        <w:spacing w:line="240" w:lineRule="auto"/>
        <w:rPr>
          <w:noProof/>
          <w:color w:val="000000" w:themeColor="text1"/>
          <w:szCs w:val="22"/>
        </w:rPr>
      </w:pPr>
    </w:p>
    <w:p w14:paraId="1D36C30C" w14:textId="77777777" w:rsidR="00B83D29" w:rsidRPr="003D40FD" w:rsidRDefault="00B83D29" w:rsidP="00B83D29">
      <w:pPr>
        <w:spacing w:line="240" w:lineRule="auto"/>
        <w:rPr>
          <w:noProof/>
          <w:color w:val="000000" w:themeColor="text1"/>
          <w:szCs w:val="22"/>
        </w:rPr>
      </w:pPr>
    </w:p>
    <w:p w14:paraId="1D36C30D" w14:textId="77777777" w:rsidR="00AA16B2" w:rsidRPr="003D40FD" w:rsidRDefault="00DC5881" w:rsidP="009B23D3">
      <w:pPr>
        <w:pStyle w:val="ListParagraph"/>
        <w:numPr>
          <w:ilvl w:val="0"/>
          <w:numId w:val="13"/>
        </w:numPr>
        <w:spacing w:line="240" w:lineRule="auto"/>
        <w:rPr>
          <w:noProof/>
          <w:color w:val="000000" w:themeColor="text1"/>
          <w:szCs w:val="22"/>
        </w:rPr>
      </w:pPr>
      <w:r w:rsidRPr="003D40FD">
        <w:rPr>
          <w:color w:val="000000" w:themeColor="text1"/>
          <w:szCs w:val="22"/>
        </w:rPr>
        <w:t>Príprava</w:t>
      </w:r>
    </w:p>
    <w:p w14:paraId="1D36C30E"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color w:val="000000" w:themeColor="text1"/>
          <w:szCs w:val="22"/>
        </w:rPr>
        <w:t>Otvorte vrecko odtrhnutím po bodkovanej čiare. Vyberte injekčnú striekačku.</w:t>
      </w:r>
    </w:p>
    <w:p w14:paraId="1D36C30F" w14:textId="77777777" w:rsidR="00AA16B2" w:rsidRPr="003D40FD" w:rsidRDefault="00DC5881" w:rsidP="00AA16B2">
      <w:pPr>
        <w:spacing w:line="240" w:lineRule="auto"/>
        <w:ind w:left="144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758592" behindDoc="0" locked="0" layoutInCell="1" allowOverlap="1" wp14:anchorId="1D36C6EB" wp14:editId="1D36C6EC">
                <wp:simplePos x="0" y="0"/>
                <wp:positionH relativeFrom="column">
                  <wp:posOffset>907898</wp:posOffset>
                </wp:positionH>
                <wp:positionV relativeFrom="paragraph">
                  <wp:posOffset>12226</wp:posOffset>
                </wp:positionV>
                <wp:extent cx="808355" cy="614149"/>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614149"/>
                        </a:xfrm>
                        <a:prstGeom prst="rect">
                          <a:avLst/>
                        </a:prstGeom>
                        <a:solidFill>
                          <a:srgbClr val="FFFFFF"/>
                        </a:solidFill>
                        <a:ln w="9525">
                          <a:noFill/>
                          <a:miter lim="800000"/>
                          <a:headEnd/>
                          <a:tailEnd/>
                        </a:ln>
                      </wps:spPr>
                      <wps:txbx>
                        <w:txbxContent>
                          <w:p w14:paraId="1D36C7BA" w14:textId="77777777" w:rsidR="00480FE4" w:rsidRPr="002F70F1" w:rsidRDefault="00DC5881" w:rsidP="00AA16B2">
                            <w:pPr>
                              <w:spacing w:line="240" w:lineRule="auto"/>
                              <w:rPr>
                                <w:sz w:val="16"/>
                              </w:rPr>
                            </w:pPr>
                            <w:r w:rsidRPr="00A040B3">
                              <w:rPr>
                                <w:sz w:val="16"/>
                                <w:szCs w:val="14"/>
                                <w:highlight w:val="lightGray"/>
                              </w:rPr>
                              <w:t>Otvorte vrecko odtrhnutím po bodkovanej čiare. Vyberte injekčnú striekačku.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EB" id="_x0000_s1076" type="#_x0000_t202" style="position:absolute;left:0;text-align:left;margin-left:71.5pt;margin-top:.95pt;width:63.65pt;height:48.3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" stroked="f">
                <v:textbox inset="0,0,0,0">
                  <w:txbxContent>
                    <w:p w14:paraId="1D36C7BA" w14:textId="77777777" w:rsidR="00480FE4" w:rsidRPr="002F70F1" w:rsidRDefault="00DC5881" w:rsidP="00AA16B2">
                      <w:pPr>
                        <w:spacing w:line="240" w:lineRule="auto"/>
                        <w:rPr>
                          <w:sz w:val="16"/>
                        </w:rPr>
                      </w:pPr>
                      <w:r w:rsidRPr="00A040B3">
                        <w:rPr>
                          <w:sz w:val="16"/>
                          <w:szCs w:val="14"/>
                          <w:highlight w:val="lightGray"/>
                        </w:rPr>
                        <w:t>Otvorte vrecko odtrhnutím po bodkovanej čiare. Vyberte injekčnú striekačku.</w:t>
                      </w:r>
                    </w:p>
                  </w:txbxContent>
                </v:textbox>
              </v:shape>
            </w:pict>
          </mc:Fallback>
        </mc:AlternateContent>
      </w:r>
      <w:r w:rsidRPr="003D40FD">
        <w:rPr>
          <w:noProof/>
          <w:color w:val="000000" w:themeColor="text1"/>
          <w:lang w:eastAsia="sk-SK"/>
        </w:rPr>
        <w:drawing>
          <wp:inline distT="0" distB="0" distL="0" distR="0" wp14:anchorId="1D36C6ED" wp14:editId="1D36C6EE">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6"/>
                    <a:stretch>
                      <a:fillRect/>
                    </a:stretch>
                  </pic:blipFill>
                  <pic:spPr>
                    <a:xfrm>
                      <a:off x="0" y="0"/>
                      <a:ext cx="812714" cy="1180246"/>
                    </a:xfrm>
                    <a:prstGeom prst="rect">
                      <a:avLst/>
                    </a:prstGeom>
                  </pic:spPr>
                </pic:pic>
              </a:graphicData>
            </a:graphic>
          </wp:inline>
        </w:drawing>
      </w:r>
    </w:p>
    <w:p w14:paraId="1D36C310" w14:textId="77777777" w:rsidR="00AA16B2" w:rsidRPr="003D40FD" w:rsidRDefault="00AA16B2" w:rsidP="00AA16B2">
      <w:pPr>
        <w:spacing w:line="240" w:lineRule="auto"/>
        <w:ind w:left="1440"/>
        <w:rPr>
          <w:noProof/>
          <w:color w:val="000000" w:themeColor="text1"/>
          <w:szCs w:val="22"/>
        </w:rPr>
      </w:pPr>
    </w:p>
    <w:p w14:paraId="1D36C311"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color w:val="000000" w:themeColor="text1"/>
          <w:szCs w:val="22"/>
        </w:rPr>
        <w:t>Vyberte miesto vpichu a odhaľte kožu.</w:t>
      </w:r>
    </w:p>
    <w:p w14:paraId="1D36C312" w14:textId="77777777" w:rsidR="00AA16B2" w:rsidRPr="003D40FD" w:rsidRDefault="00AA16B2" w:rsidP="00AA16B2">
      <w:pPr>
        <w:pStyle w:val="ListParagraph"/>
        <w:spacing w:line="240" w:lineRule="auto"/>
        <w:ind w:left="1440"/>
        <w:rPr>
          <w:noProof/>
          <w:color w:val="000000" w:themeColor="text1"/>
          <w:szCs w:val="22"/>
        </w:rPr>
      </w:pPr>
    </w:p>
    <w:p w14:paraId="1D36C313"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lang w:eastAsia="sk-SK"/>
        </w:rPr>
        <mc:AlternateContent>
          <mc:Choice Requires="wps">
            <w:drawing>
              <wp:anchor distT="45720" distB="45720" distL="114300" distR="114300" simplePos="0" relativeHeight="251760640" behindDoc="0" locked="0" layoutInCell="1" allowOverlap="1" wp14:anchorId="1D36C6EF" wp14:editId="1D36C6F0">
                <wp:simplePos x="0" y="0"/>
                <wp:positionH relativeFrom="column">
                  <wp:posOffset>962489</wp:posOffset>
                </wp:positionH>
                <wp:positionV relativeFrom="paragraph">
                  <wp:posOffset>232211</wp:posOffset>
                </wp:positionV>
                <wp:extent cx="681990" cy="149689"/>
                <wp:effectExtent l="0" t="0" r="3810" b="3175"/>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49689"/>
                        </a:xfrm>
                        <a:prstGeom prst="rect">
                          <a:avLst/>
                        </a:prstGeom>
                        <a:solidFill>
                          <a:srgbClr val="FFFFFF"/>
                        </a:solidFill>
                        <a:ln w="9525">
                          <a:noFill/>
                          <a:miter lim="800000"/>
                          <a:headEnd/>
                          <a:tailEnd/>
                        </a:ln>
                      </wps:spPr>
                      <wps:txbx>
                        <w:txbxContent>
                          <w:p w14:paraId="1D36C7BB" w14:textId="77777777" w:rsidR="00480FE4" w:rsidRPr="002F70F1" w:rsidRDefault="00DC5881" w:rsidP="00AA16B2">
                            <w:pPr>
                              <w:spacing w:line="240" w:lineRule="auto"/>
                              <w:jc w:val="center"/>
                              <w:rPr>
                                <w:sz w:val="16"/>
                              </w:rPr>
                            </w:pPr>
                            <w:r w:rsidRPr="002F70F1">
                              <w:rPr>
                                <w:sz w:val="16"/>
                                <w:szCs w:val="12"/>
                              </w:rPr>
                              <w:t>Pohľad spredu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EF" id="Text Box 213" o:spid="_x0000_s1077" type="#_x0000_t202" style="position:absolute;left:0;text-align:left;margin-left:75.8pt;margin-top:18.3pt;width:53.7pt;height:11.8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" stroked="f">
                <v:textbox inset="0,0,0,0">
                  <w:txbxContent>
                    <w:p w14:paraId="1D36C7BB" w14:textId="77777777" w:rsidR="00480FE4" w:rsidRPr="002F70F1" w:rsidRDefault="00DC5881" w:rsidP="00AA16B2">
                      <w:pPr>
                        <w:spacing w:line="240" w:lineRule="auto"/>
                        <w:jc w:val="center"/>
                        <w:rPr>
                          <w:sz w:val="16"/>
                        </w:rPr>
                      </w:pPr>
                      <w:r w:rsidRPr="002F70F1">
                        <w:rPr>
                          <w:sz w:val="16"/>
                          <w:szCs w:val="12"/>
                        </w:rPr>
                        <w:t>Pohľad spredu</w:t>
                      </w:r>
                    </w:p>
                  </w:txbxContent>
                </v:textbox>
              </v:shape>
            </w:pict>
          </mc:Fallback>
        </mc:AlternateContent>
      </w:r>
      <w:r w:rsidRPr="003D40FD">
        <w:rPr>
          <w:noProof/>
          <w:color w:val="000000" w:themeColor="text1"/>
          <w:lang w:eastAsia="sk-SK"/>
        </w:rPr>
        <mc:AlternateContent>
          <mc:Choice Requires="wps">
            <w:drawing>
              <wp:anchor distT="45720" distB="45720" distL="114300" distR="114300" simplePos="0" relativeHeight="251762688" behindDoc="0" locked="0" layoutInCell="1" allowOverlap="1" wp14:anchorId="1D36C6F1" wp14:editId="1D36C6F2">
                <wp:simplePos x="0" y="0"/>
                <wp:positionH relativeFrom="margin">
                  <wp:posOffset>1876425</wp:posOffset>
                </wp:positionH>
                <wp:positionV relativeFrom="paragraph">
                  <wp:posOffset>234789</wp:posOffset>
                </wp:positionV>
                <wp:extent cx="654685" cy="143301"/>
                <wp:effectExtent l="0" t="0" r="0" b="9525"/>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143301"/>
                        </a:xfrm>
                        <a:prstGeom prst="rect">
                          <a:avLst/>
                        </a:prstGeom>
                        <a:solidFill>
                          <a:srgbClr val="FFFFFF"/>
                        </a:solidFill>
                        <a:ln w="9525">
                          <a:noFill/>
                          <a:miter lim="800000"/>
                          <a:headEnd/>
                          <a:tailEnd/>
                        </a:ln>
                      </wps:spPr>
                      <wps:txbx>
                        <w:txbxContent>
                          <w:p w14:paraId="1D36C7BC" w14:textId="77777777" w:rsidR="00480FE4" w:rsidRPr="002F70F1" w:rsidRDefault="00DC5881" w:rsidP="00AA16B2">
                            <w:pPr>
                              <w:spacing w:line="240" w:lineRule="auto"/>
                              <w:jc w:val="center"/>
                              <w:rPr>
                                <w:sz w:val="16"/>
                              </w:rPr>
                            </w:pPr>
                            <w:r w:rsidRPr="002F70F1">
                              <w:rPr>
                                <w:sz w:val="16"/>
                                <w:szCs w:val="12"/>
                              </w:rPr>
                              <w:t>Pohľad zozadu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F1" id="Text Box 214" o:spid="_x0000_s1078" type="#_x0000_t202" style="position:absolute;left:0;text-align:left;margin-left:147.75pt;margin-top:18.5pt;width:51.55pt;height:11.3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" stroked="f">
                <v:textbox inset="0,0,0,0">
                  <w:txbxContent>
                    <w:p w14:paraId="1D36C7BC" w14:textId="77777777" w:rsidR="00480FE4" w:rsidRPr="002F70F1" w:rsidRDefault="00DC5881" w:rsidP="00AA16B2">
                      <w:pPr>
                        <w:spacing w:line="240" w:lineRule="auto"/>
                        <w:jc w:val="center"/>
                        <w:rPr>
                          <w:sz w:val="16"/>
                        </w:rPr>
                      </w:pPr>
                      <w:r w:rsidRPr="002F70F1">
                        <w:rPr>
                          <w:sz w:val="16"/>
                          <w:szCs w:val="12"/>
                        </w:rPr>
                        <w:t>Pohľad zozadu</w:t>
                      </w:r>
                    </w:p>
                  </w:txbxContent>
                </v:textbox>
                <w10:wrap anchorx="margin"/>
              </v:shape>
            </w:pict>
          </mc:Fallback>
        </mc:AlternateContent>
      </w:r>
      <w:r w:rsidRPr="003D40FD">
        <w:rPr>
          <w:noProof/>
          <w:color w:val="000000" w:themeColor="text1"/>
          <w:lang w:eastAsia="sk-SK"/>
        </w:rPr>
        <mc:AlternateContent>
          <mc:Choice Requires="wps">
            <w:drawing>
              <wp:anchor distT="45720" distB="45720" distL="114300" distR="114300" simplePos="0" relativeHeight="251764736" behindDoc="0" locked="0" layoutInCell="1" allowOverlap="1" wp14:anchorId="1D36C6F3" wp14:editId="1D36C6F4">
                <wp:simplePos x="0" y="0"/>
                <wp:positionH relativeFrom="column">
                  <wp:posOffset>901074</wp:posOffset>
                </wp:positionH>
                <wp:positionV relativeFrom="paragraph">
                  <wp:posOffset>7022</wp:posOffset>
                </wp:positionV>
                <wp:extent cx="1692275" cy="170597"/>
                <wp:effectExtent l="0" t="0" r="3175" b="127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70597"/>
                        </a:xfrm>
                        <a:prstGeom prst="rect">
                          <a:avLst/>
                        </a:prstGeom>
                        <a:solidFill>
                          <a:srgbClr val="FFFFFF"/>
                        </a:solidFill>
                        <a:ln w="9525">
                          <a:noFill/>
                          <a:miter lim="800000"/>
                          <a:headEnd/>
                          <a:tailEnd/>
                        </a:ln>
                      </wps:spPr>
                      <wps:txbx>
                        <w:txbxContent>
                          <w:p w14:paraId="1D36C7BD" w14:textId="77777777" w:rsidR="00480FE4" w:rsidRPr="002F70F1" w:rsidRDefault="00DC5881" w:rsidP="00AA16B2">
                            <w:pPr>
                              <w:spacing w:line="240" w:lineRule="auto"/>
                              <w:jc w:val="center"/>
                              <w:rPr>
                                <w:sz w:val="16"/>
                              </w:rPr>
                            </w:pPr>
                            <w:r w:rsidRPr="00A040B3">
                              <w:rPr>
                                <w:sz w:val="16"/>
                                <w:szCs w:val="14"/>
                                <w:highlight w:val="lightGray"/>
                              </w:rPr>
                              <w:t>Vyberte miesto vpichu a odhaľte kožu.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F3" id="Text Box 216" o:spid="_x0000_s1079" type="#_x0000_t202" style="position:absolute;left:0;text-align:left;margin-left:70.95pt;margin-top:.55pt;width:133.25pt;height:13.4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" stroked="f">
                <v:textbox inset="0,0,0,0">
                  <w:txbxContent>
                    <w:p w14:paraId="1D36C7BD" w14:textId="77777777" w:rsidR="00480FE4" w:rsidRPr="002F70F1" w:rsidRDefault="00DC5881" w:rsidP="00AA16B2">
                      <w:pPr>
                        <w:spacing w:line="240" w:lineRule="auto"/>
                        <w:jc w:val="center"/>
                        <w:rPr>
                          <w:sz w:val="16"/>
                        </w:rPr>
                      </w:pPr>
                      <w:r w:rsidRPr="00A040B3">
                        <w:rPr>
                          <w:sz w:val="16"/>
                          <w:szCs w:val="14"/>
                          <w:highlight w:val="lightGray"/>
                        </w:rPr>
                        <w:t>Vyberte miesto vpichu a odhaľte kožu.</w:t>
                      </w:r>
                    </w:p>
                  </w:txbxContent>
                </v:textbox>
              </v:shape>
            </w:pict>
          </mc:Fallback>
        </mc:AlternateContent>
      </w:r>
      <w:r w:rsidRPr="003D40FD">
        <w:rPr>
          <w:noProof/>
          <w:color w:val="000000" w:themeColor="text1"/>
          <w:lang w:eastAsia="sk-SK"/>
        </w:rPr>
        <mc:AlternateContent>
          <mc:Choice Requires="wps">
            <w:drawing>
              <wp:anchor distT="45720" distB="45720" distL="114300" distR="114300" simplePos="0" relativeHeight="251766784" behindDoc="0" locked="0" layoutInCell="1" allowOverlap="1" wp14:anchorId="1D36C6F5" wp14:editId="1D36C6F6">
                <wp:simplePos x="0" y="0"/>
                <wp:positionH relativeFrom="column">
                  <wp:posOffset>962489</wp:posOffset>
                </wp:positionH>
                <wp:positionV relativeFrom="paragraph">
                  <wp:posOffset>1003309</wp:posOffset>
                </wp:positionV>
                <wp:extent cx="1617668" cy="285940"/>
                <wp:effectExtent l="0" t="0" r="1905"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668" cy="285940"/>
                        </a:xfrm>
                        <a:prstGeom prst="rect">
                          <a:avLst/>
                        </a:prstGeom>
                        <a:solidFill>
                          <a:srgbClr val="FFFFFF"/>
                        </a:solidFill>
                        <a:ln w="9525">
                          <a:noFill/>
                          <a:miter lim="800000"/>
                          <a:headEnd/>
                          <a:tailEnd/>
                        </a:ln>
                      </wps:spPr>
                      <wps:txbx>
                        <w:txbxContent>
                          <w:p w14:paraId="1D36C7BE" w14:textId="77777777" w:rsidR="00480FE4" w:rsidRPr="002F70F1" w:rsidRDefault="00DC5881" w:rsidP="00D51032">
                            <w:pPr>
                              <w:spacing w:line="240" w:lineRule="auto"/>
                              <w:jc w:val="center"/>
                              <w:rPr>
                                <w:sz w:val="16"/>
                              </w:rPr>
                            </w:pPr>
                            <w:r w:rsidRPr="002F70F1">
                              <w:rPr>
                                <w:sz w:val="16"/>
                                <w:szCs w:val="16"/>
                              </w:rPr>
                              <w:t>Spodná časť brucha, vonkajšia strana stehna alebo vonkajšia strana nadlaktia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F5" id="Text Box 215" o:spid="_x0000_s1080" type="#_x0000_t202" style="position:absolute;left:0;text-align:left;margin-left:75.8pt;margin-top:79pt;width:127.4pt;height:22.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" stroked="f">
                <v:textbox inset="0,0,0,0">
                  <w:txbxContent>
                    <w:p w14:paraId="1D36C7BE" w14:textId="77777777" w:rsidR="00480FE4" w:rsidRPr="002F70F1" w:rsidRDefault="00DC5881" w:rsidP="00D51032">
                      <w:pPr>
                        <w:spacing w:line="240" w:lineRule="auto"/>
                        <w:jc w:val="center"/>
                        <w:rPr>
                          <w:sz w:val="16"/>
                        </w:rPr>
                      </w:pPr>
                      <w:r w:rsidRPr="002F70F1">
                        <w:rPr>
                          <w:sz w:val="16"/>
                          <w:szCs w:val="16"/>
                        </w:rPr>
                        <w:t>Spodná časť brucha, vonkajšia strana stehna alebo vonkajšia strana nadlaktia</w:t>
                      </w:r>
                    </w:p>
                  </w:txbxContent>
                </v:textbox>
              </v:shape>
            </w:pict>
          </mc:Fallback>
        </mc:AlternateContent>
      </w:r>
      <w:r w:rsidR="004B260A" w:rsidRPr="003D40FD">
        <w:rPr>
          <w:color w:val="000000" w:themeColor="text1"/>
        </w:rPr>
        <w:t xml:space="preserve"> </w:t>
      </w:r>
      <w:r w:rsidR="004B260A" w:rsidRPr="003D40FD">
        <w:rPr>
          <w:noProof/>
          <w:lang w:eastAsia="sk-SK"/>
        </w:rPr>
        <w:drawing>
          <wp:inline distT="0" distB="0" distL="0" distR="0" wp14:anchorId="1D36C6F7" wp14:editId="1D36C6F8">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7"/>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1D36C314" w14:textId="77777777" w:rsidR="00AA16B2" w:rsidRPr="003D40FD" w:rsidRDefault="00AA16B2" w:rsidP="00AA16B2">
      <w:pPr>
        <w:pStyle w:val="ListParagraph"/>
        <w:spacing w:line="240" w:lineRule="auto"/>
        <w:ind w:left="1440"/>
        <w:rPr>
          <w:noProof/>
          <w:color w:val="000000" w:themeColor="text1"/>
          <w:szCs w:val="22"/>
        </w:rPr>
      </w:pPr>
    </w:p>
    <w:p w14:paraId="1D36C315"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color w:val="000000" w:themeColor="text1"/>
          <w:szCs w:val="22"/>
        </w:rPr>
        <w:lastRenderedPageBreak/>
        <w:t xml:space="preserve">Odstráňte </w:t>
      </w:r>
      <w:r w:rsidR="00824762">
        <w:rPr>
          <w:color w:val="000000" w:themeColor="text1"/>
          <w:szCs w:val="22"/>
        </w:rPr>
        <w:t>uzáver</w:t>
      </w:r>
      <w:r w:rsidR="00824762" w:rsidRPr="003D40FD">
        <w:rPr>
          <w:color w:val="000000" w:themeColor="text1"/>
          <w:szCs w:val="22"/>
        </w:rPr>
        <w:t xml:space="preserve"> </w:t>
      </w:r>
      <w:r w:rsidRPr="003D40FD">
        <w:rPr>
          <w:color w:val="000000" w:themeColor="text1"/>
          <w:szCs w:val="22"/>
        </w:rPr>
        <w:t>ihly.</w:t>
      </w:r>
    </w:p>
    <w:p w14:paraId="1D36C316"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b/>
          <w:bCs/>
          <w:color w:val="000000" w:themeColor="text1"/>
          <w:szCs w:val="22"/>
        </w:rPr>
        <w:t>Neodstraňujte</w:t>
      </w:r>
      <w:r w:rsidRPr="003D40FD">
        <w:rPr>
          <w:color w:val="000000" w:themeColor="text1"/>
          <w:szCs w:val="22"/>
        </w:rPr>
        <w:t xml:space="preserve"> vzduchové bubliny.</w:t>
      </w:r>
    </w:p>
    <w:p w14:paraId="1D36C317"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lang w:eastAsia="sk-SK"/>
        </w:rPr>
        <mc:AlternateContent>
          <mc:Choice Requires="wps">
            <w:drawing>
              <wp:anchor distT="45720" distB="45720" distL="114300" distR="114300" simplePos="0" relativeHeight="251768832" behindDoc="0" locked="0" layoutInCell="1" allowOverlap="1" wp14:anchorId="1D36C6F9" wp14:editId="1D36C6FA">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1D36C7BF" w14:textId="77777777" w:rsidR="00480FE4" w:rsidRPr="00A040B3" w:rsidRDefault="00DC5881" w:rsidP="00AA16B2">
                            <w:pPr>
                              <w:spacing w:line="240" w:lineRule="auto"/>
                              <w:jc w:val="center"/>
                              <w:rPr>
                                <w:sz w:val="16"/>
                                <w:szCs w:val="16"/>
                                <w:highlight w:val="lightGray"/>
                              </w:rPr>
                            </w:pPr>
                            <w:r w:rsidRPr="00A040B3">
                              <w:rPr>
                                <w:sz w:val="16"/>
                                <w:szCs w:val="16"/>
                                <w:highlight w:val="lightGray"/>
                              </w:rPr>
                              <w:t>Odstráňte uzáver ihly.</w:t>
                            </w:r>
                          </w:p>
                          <w:p w14:paraId="1D36C7C0" w14:textId="77777777" w:rsidR="00480FE4" w:rsidRDefault="00DC5881" w:rsidP="00AA16B2">
                            <w:pPr>
                              <w:spacing w:line="240" w:lineRule="auto"/>
                              <w:jc w:val="center"/>
                              <w:rPr>
                                <w:color w:val="FF0000"/>
                                <w:sz w:val="14"/>
                              </w:rPr>
                            </w:pPr>
                            <w:r w:rsidRPr="00A040B3">
                              <w:rPr>
                                <w:b/>
                                <w:bCs/>
                                <w:color w:val="FF0000"/>
                                <w:sz w:val="16"/>
                                <w:szCs w:val="16"/>
                                <w:highlight w:val="lightGray"/>
                              </w:rPr>
                              <w:t>NEODSTRAŇUJTE</w:t>
                            </w:r>
                            <w:r w:rsidRPr="00A040B3">
                              <w:rPr>
                                <w:color w:val="FF0000"/>
                                <w:sz w:val="16"/>
                                <w:szCs w:val="16"/>
                                <w:highlight w:val="lightGray"/>
                              </w:rPr>
                              <w:t xml:space="preserve"> vzduchové bubliny</w:t>
                            </w:r>
                            <w:r w:rsidRPr="00A040B3">
                              <w:rPr>
                                <w:color w:val="FF0000"/>
                                <w:sz w:val="14"/>
                                <w:szCs w:val="14"/>
                                <w:highlight w:val="lightGray"/>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F9" id="Text Box 218" o:spid="_x0000_s1081" type="#_x0000_t202" style="position:absolute;left:0;text-align:left;margin-left:68.25pt;margin-top:2.65pt;width:85.7pt;height:145.7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1D36C7BF" w14:textId="77777777" w:rsidR="00480FE4" w:rsidRPr="00A040B3" w:rsidRDefault="00DC5881" w:rsidP="00AA16B2">
                      <w:pPr>
                        <w:spacing w:line="240" w:lineRule="auto"/>
                        <w:jc w:val="center"/>
                        <w:rPr>
                          <w:sz w:val="16"/>
                          <w:szCs w:val="16"/>
                          <w:highlight w:val="lightGray"/>
                        </w:rPr>
                      </w:pPr>
                      <w:r w:rsidRPr="00A040B3">
                        <w:rPr>
                          <w:sz w:val="16"/>
                          <w:szCs w:val="16"/>
                          <w:highlight w:val="lightGray"/>
                        </w:rPr>
                        <w:t>Odstráňte uzáver ihly.</w:t>
                      </w:r>
                    </w:p>
                    <w:p w14:paraId="1D36C7C0" w14:textId="77777777" w:rsidR="00480FE4" w:rsidRDefault="00DC5881" w:rsidP="00AA16B2">
                      <w:pPr>
                        <w:spacing w:line="240" w:lineRule="auto"/>
                        <w:jc w:val="center"/>
                        <w:rPr>
                          <w:color w:val="FF0000"/>
                          <w:sz w:val="14"/>
                        </w:rPr>
                      </w:pPr>
                      <w:r w:rsidRPr="00A040B3">
                        <w:rPr>
                          <w:b/>
                          <w:bCs/>
                          <w:color w:val="FF0000"/>
                          <w:sz w:val="16"/>
                          <w:szCs w:val="16"/>
                          <w:highlight w:val="lightGray"/>
                        </w:rPr>
                        <w:t>NEODSTRAŇUJTE</w:t>
                      </w:r>
                      <w:r w:rsidRPr="00A040B3">
                        <w:rPr>
                          <w:color w:val="FF0000"/>
                          <w:sz w:val="16"/>
                          <w:szCs w:val="16"/>
                          <w:highlight w:val="lightGray"/>
                        </w:rPr>
                        <w:t xml:space="preserve"> vzduchové bubliny</w:t>
                      </w:r>
                      <w:r w:rsidRPr="00A040B3">
                        <w:rPr>
                          <w:color w:val="FF0000"/>
                          <w:sz w:val="14"/>
                          <w:szCs w:val="14"/>
                          <w:highlight w:val="lightGray"/>
                        </w:rPr>
                        <w:t>.</w:t>
                      </w:r>
                    </w:p>
                  </w:txbxContent>
                </v:textbox>
              </v:shape>
            </w:pict>
          </mc:Fallback>
        </mc:AlternateContent>
      </w:r>
      <w:r w:rsidRPr="003D40FD">
        <w:rPr>
          <w:noProof/>
          <w:color w:val="000000" w:themeColor="text1"/>
          <w:lang w:eastAsia="sk-SK"/>
        </w:rPr>
        <w:drawing>
          <wp:inline distT="0" distB="0" distL="0" distR="0" wp14:anchorId="1D36C6FB" wp14:editId="1D36C6FC">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18"/>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1D36C318" w14:textId="77777777" w:rsidR="00AA16B2" w:rsidRPr="003D40FD" w:rsidRDefault="00AA16B2" w:rsidP="00AA16B2">
      <w:pPr>
        <w:pStyle w:val="ListParagraph"/>
        <w:spacing w:line="240" w:lineRule="auto"/>
        <w:ind w:left="1440"/>
        <w:rPr>
          <w:noProof/>
          <w:color w:val="000000" w:themeColor="text1"/>
          <w:szCs w:val="22"/>
        </w:rPr>
      </w:pPr>
    </w:p>
    <w:p w14:paraId="1D36C319" w14:textId="77777777" w:rsidR="00AA16B2" w:rsidRPr="003D40FD" w:rsidRDefault="00DC5881" w:rsidP="009B23D3">
      <w:pPr>
        <w:pStyle w:val="ListParagraph"/>
        <w:numPr>
          <w:ilvl w:val="0"/>
          <w:numId w:val="13"/>
        </w:numPr>
        <w:spacing w:line="240" w:lineRule="auto"/>
        <w:rPr>
          <w:noProof/>
          <w:color w:val="000000" w:themeColor="text1"/>
          <w:szCs w:val="22"/>
        </w:rPr>
      </w:pPr>
      <w:r w:rsidRPr="003D40FD">
        <w:rPr>
          <w:color w:val="000000" w:themeColor="text1"/>
          <w:szCs w:val="22"/>
        </w:rPr>
        <w:t>Podanie injekcie</w:t>
      </w:r>
    </w:p>
    <w:p w14:paraId="1D36C31A"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b/>
          <w:bCs/>
          <w:color w:val="000000" w:themeColor="text1"/>
          <w:szCs w:val="22"/>
        </w:rPr>
        <w:t>Stlačte</w:t>
      </w:r>
      <w:r w:rsidRPr="003D40FD">
        <w:rPr>
          <w:color w:val="000000" w:themeColor="text1"/>
          <w:szCs w:val="22"/>
        </w:rPr>
        <w:t xml:space="preserve"> kožu.</w:t>
      </w:r>
    </w:p>
    <w:p w14:paraId="1D36C31B"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b/>
          <w:bCs/>
          <w:color w:val="000000" w:themeColor="text1"/>
          <w:szCs w:val="22"/>
        </w:rPr>
        <w:t>Vpichnite</w:t>
      </w:r>
      <w:r w:rsidRPr="003D40FD">
        <w:rPr>
          <w:color w:val="000000" w:themeColor="text1"/>
          <w:szCs w:val="22"/>
        </w:rPr>
        <w:t xml:space="preserve"> ihlu v 90 º uhle.</w:t>
      </w:r>
    </w:p>
    <w:p w14:paraId="1D36C31C"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b/>
          <w:bCs/>
          <w:color w:val="000000" w:themeColor="text1"/>
          <w:szCs w:val="22"/>
        </w:rPr>
        <w:t>Zatlačte</w:t>
      </w:r>
      <w:r w:rsidRPr="003D40FD">
        <w:rPr>
          <w:color w:val="000000" w:themeColor="text1"/>
          <w:szCs w:val="22"/>
        </w:rPr>
        <w:t xml:space="preserve"> piest nadol a vyprázdnite injekciu.</w:t>
      </w:r>
    </w:p>
    <w:p w14:paraId="1D36C31D" w14:textId="77777777" w:rsidR="00AA16B2" w:rsidRPr="003D40FD" w:rsidRDefault="00AA16B2" w:rsidP="00AA16B2">
      <w:pPr>
        <w:pStyle w:val="ListParagraph"/>
        <w:spacing w:line="240" w:lineRule="auto"/>
        <w:ind w:left="1440"/>
        <w:rPr>
          <w:noProof/>
          <w:color w:val="000000" w:themeColor="text1"/>
          <w:szCs w:val="22"/>
        </w:rPr>
      </w:pPr>
    </w:p>
    <w:p w14:paraId="1D36C31E" w14:textId="77777777" w:rsidR="00AA16B2" w:rsidRPr="003D40FD" w:rsidRDefault="00DC5881" w:rsidP="00AA16B2">
      <w:pPr>
        <w:pStyle w:val="ListParagraph"/>
        <w:spacing w:line="240" w:lineRule="auto"/>
        <w:ind w:left="1440"/>
        <w:rPr>
          <w:noProof/>
          <w:color w:val="000000" w:themeColor="text1"/>
          <w:szCs w:val="22"/>
        </w:rPr>
      </w:pPr>
      <w:r w:rsidRPr="003D40FD">
        <w:rPr>
          <w:noProof/>
          <w:color w:val="000000" w:themeColor="text1"/>
          <w:szCs w:val="22"/>
          <w:lang w:eastAsia="sk-SK"/>
        </w:rPr>
        <mc:AlternateContent>
          <mc:Choice Requires="wps">
            <w:drawing>
              <wp:anchor distT="45720" distB="45720" distL="114300" distR="114300" simplePos="0" relativeHeight="251777024" behindDoc="0" locked="0" layoutInCell="1" allowOverlap="1" wp14:anchorId="1D36C6FD" wp14:editId="1D36C6FE">
                <wp:simplePos x="0" y="0"/>
                <wp:positionH relativeFrom="column">
                  <wp:posOffset>1112615</wp:posOffset>
                </wp:positionH>
                <wp:positionV relativeFrom="paragraph">
                  <wp:posOffset>1186720</wp:posOffset>
                </wp:positionV>
                <wp:extent cx="1961600" cy="1843024"/>
                <wp:effectExtent l="0" t="0" r="635" b="762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600" cy="1843024"/>
                        </a:xfrm>
                        <a:prstGeom prst="rect">
                          <a:avLst/>
                        </a:prstGeom>
                        <a:solidFill>
                          <a:srgbClr val="FFFFFF"/>
                        </a:solidFill>
                        <a:ln w="9525">
                          <a:noFill/>
                          <a:miter lim="800000"/>
                          <a:headEnd/>
                          <a:tailEnd/>
                        </a:ln>
                      </wps:spPr>
                      <wps:txbx>
                        <w:txbxContent>
                          <w:p w14:paraId="1D36C7C1" w14:textId="77777777" w:rsidR="00480FE4" w:rsidRPr="002F70F1" w:rsidRDefault="00DC5881" w:rsidP="00AA16B2">
                            <w:pPr>
                              <w:spacing w:line="240" w:lineRule="auto"/>
                              <w:jc w:val="center"/>
                              <w:rPr>
                                <w:sz w:val="16"/>
                              </w:rPr>
                            </w:pPr>
                            <w:r w:rsidRPr="00A040B3">
                              <w:rPr>
                                <w:sz w:val="16"/>
                                <w:szCs w:val="14"/>
                                <w:highlight w:val="lightGray"/>
                              </w:rPr>
                              <w:t>Vytiahnite injekčnú striekačku z miesta vpichu.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6FD" id="Text Box 219" o:spid="_x0000_s1082" type="#_x0000_t202" style="position:absolute;left:0;text-align:left;margin-left:87.6pt;margin-top:93.45pt;width:154.45pt;height:145.1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" stroked="f">
                <v:textbox style="mso-fit-shape-to-text:t" inset="0,0,0,0">
                  <w:txbxContent>
                    <w:p w14:paraId="1D36C7C1" w14:textId="77777777" w:rsidR="00480FE4" w:rsidRPr="002F70F1" w:rsidRDefault="00DC5881" w:rsidP="00AA16B2">
                      <w:pPr>
                        <w:spacing w:line="240" w:lineRule="auto"/>
                        <w:jc w:val="center"/>
                        <w:rPr>
                          <w:sz w:val="16"/>
                        </w:rPr>
                      </w:pPr>
                      <w:r w:rsidRPr="00A040B3">
                        <w:rPr>
                          <w:sz w:val="16"/>
                          <w:szCs w:val="14"/>
                          <w:highlight w:val="lightGray"/>
                        </w:rPr>
                        <w:t>Vytiahnite injekčnú striekačku z miesta vpichu.</w:t>
                      </w:r>
                    </w:p>
                  </w:txbxContent>
                </v:textbox>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774976" behindDoc="0" locked="0" layoutInCell="1" allowOverlap="1" wp14:anchorId="1D36C6FF" wp14:editId="1D36C700">
                <wp:simplePos x="0" y="0"/>
                <wp:positionH relativeFrom="margin">
                  <wp:posOffset>2478566</wp:posOffset>
                </wp:positionH>
                <wp:positionV relativeFrom="paragraph">
                  <wp:posOffset>28575</wp:posOffset>
                </wp:positionV>
                <wp:extent cx="852170" cy="246380"/>
                <wp:effectExtent l="0" t="0" r="5080" b="127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246380"/>
                        </a:xfrm>
                        <a:prstGeom prst="rect">
                          <a:avLst/>
                        </a:prstGeom>
                        <a:solidFill>
                          <a:srgbClr val="FFFFFF"/>
                        </a:solidFill>
                        <a:ln w="9525">
                          <a:noFill/>
                          <a:miter lim="800000"/>
                          <a:headEnd/>
                          <a:tailEnd/>
                        </a:ln>
                      </wps:spPr>
                      <wps:txbx>
                        <w:txbxContent>
                          <w:p w14:paraId="1D36C7C2" w14:textId="77777777" w:rsidR="00480FE4" w:rsidRPr="002F70F1" w:rsidRDefault="00DC5881" w:rsidP="006C180E">
                            <w:pPr>
                              <w:spacing w:line="240" w:lineRule="auto"/>
                              <w:jc w:val="center"/>
                              <w:rPr>
                                <w:sz w:val="16"/>
                              </w:rPr>
                            </w:pPr>
                            <w:r w:rsidRPr="00A040B3">
                              <w:rPr>
                                <w:b/>
                                <w:bCs/>
                                <w:sz w:val="16"/>
                                <w:szCs w:val="14"/>
                                <w:highlight w:val="lightGray"/>
                              </w:rPr>
                              <w:t>Zatlačte</w:t>
                            </w:r>
                            <w:r w:rsidRPr="00A040B3">
                              <w:rPr>
                                <w:sz w:val="16"/>
                                <w:szCs w:val="14"/>
                                <w:highlight w:val="lightGray"/>
                              </w:rPr>
                              <w:t xml:space="preserve"> piest a podajte injekciu.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6FF" id="Text Box 220" o:spid="_x0000_s1083" type="#_x0000_t202" style="position:absolute;left:0;text-align:left;margin-left:195.15pt;margin-top:2.25pt;width:67.1pt;height:19.4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" stroked="f">
                <v:textbox inset="0,0,0,0">
                  <w:txbxContent>
                    <w:p w14:paraId="1D36C7C2" w14:textId="77777777" w:rsidR="00480FE4" w:rsidRPr="002F70F1" w:rsidRDefault="00DC5881" w:rsidP="006C180E">
                      <w:pPr>
                        <w:spacing w:line="240" w:lineRule="auto"/>
                        <w:jc w:val="center"/>
                        <w:rPr>
                          <w:sz w:val="16"/>
                        </w:rPr>
                      </w:pPr>
                      <w:r w:rsidRPr="00A040B3">
                        <w:rPr>
                          <w:b/>
                          <w:bCs/>
                          <w:sz w:val="16"/>
                          <w:szCs w:val="14"/>
                          <w:highlight w:val="lightGray"/>
                        </w:rPr>
                        <w:t>Zatlačte</w:t>
                      </w:r>
                      <w:r w:rsidRPr="00A040B3">
                        <w:rPr>
                          <w:sz w:val="16"/>
                          <w:szCs w:val="14"/>
                          <w:highlight w:val="lightGray"/>
                        </w:rPr>
                        <w:t xml:space="preserve"> piest a podajte injekciu.</w:t>
                      </w:r>
                    </w:p>
                  </w:txbxContent>
                </v:textbox>
                <w10:wrap anchorx="margin"/>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772928" behindDoc="0" locked="0" layoutInCell="1" allowOverlap="1" wp14:anchorId="1D36C701" wp14:editId="1D36C702">
                <wp:simplePos x="0" y="0"/>
                <wp:positionH relativeFrom="column">
                  <wp:posOffset>1760883</wp:posOffset>
                </wp:positionH>
                <wp:positionV relativeFrom="paragraph">
                  <wp:posOffset>47132</wp:posOffset>
                </wp:positionV>
                <wp:extent cx="695629" cy="263525"/>
                <wp:effectExtent l="0" t="0" r="9525" b="317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629" cy="263525"/>
                        </a:xfrm>
                        <a:prstGeom prst="rect">
                          <a:avLst/>
                        </a:prstGeom>
                        <a:solidFill>
                          <a:srgbClr val="FFFFFF"/>
                        </a:solidFill>
                        <a:ln w="9525">
                          <a:noFill/>
                          <a:miter lim="800000"/>
                          <a:headEnd/>
                          <a:tailEnd/>
                        </a:ln>
                      </wps:spPr>
                      <wps:txbx>
                        <w:txbxContent>
                          <w:p w14:paraId="1D36C7C3" w14:textId="77777777" w:rsidR="00480FE4" w:rsidRPr="002F70F1" w:rsidRDefault="00DC5881" w:rsidP="006C180E">
                            <w:pPr>
                              <w:spacing w:line="240" w:lineRule="auto"/>
                              <w:jc w:val="center"/>
                              <w:rPr>
                                <w:sz w:val="16"/>
                                <w:szCs w:val="14"/>
                              </w:rPr>
                            </w:pPr>
                            <w:r w:rsidRPr="00A040B3">
                              <w:rPr>
                                <w:b/>
                                <w:bCs/>
                                <w:sz w:val="16"/>
                                <w:szCs w:val="14"/>
                                <w:highlight w:val="lightGray"/>
                              </w:rPr>
                              <w:t>Vpichnite</w:t>
                            </w:r>
                            <w:r w:rsidRPr="00A040B3">
                              <w:rPr>
                                <w:sz w:val="16"/>
                                <w:szCs w:val="14"/>
                                <w:highlight w:val="lightGray"/>
                              </w:rPr>
                              <w:t xml:space="preserve"> ihlu v 90 º uhle.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01" id="Text Box 221" o:spid="_x0000_s1084" type="#_x0000_t202" style="position:absolute;left:0;text-align:left;margin-left:138.65pt;margin-top:3.7pt;width:54.75pt;height:20.7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" stroked="f">
                <v:textbox inset="0,0,0,0">
                  <w:txbxContent>
                    <w:p w14:paraId="1D36C7C3" w14:textId="77777777" w:rsidR="00480FE4" w:rsidRPr="002F70F1" w:rsidRDefault="00DC5881" w:rsidP="006C180E">
                      <w:pPr>
                        <w:spacing w:line="240" w:lineRule="auto"/>
                        <w:jc w:val="center"/>
                        <w:rPr>
                          <w:sz w:val="16"/>
                          <w:szCs w:val="14"/>
                        </w:rPr>
                      </w:pPr>
                      <w:r w:rsidRPr="00A040B3">
                        <w:rPr>
                          <w:b/>
                          <w:bCs/>
                          <w:sz w:val="16"/>
                          <w:szCs w:val="14"/>
                          <w:highlight w:val="lightGray"/>
                        </w:rPr>
                        <w:t>Vpichnite</w:t>
                      </w:r>
                      <w:r w:rsidRPr="00A040B3">
                        <w:rPr>
                          <w:sz w:val="16"/>
                          <w:szCs w:val="14"/>
                          <w:highlight w:val="lightGray"/>
                        </w:rPr>
                        <w:t xml:space="preserve"> ihlu v 90 º uhle.</w:t>
                      </w:r>
                    </w:p>
                  </w:txbxContent>
                </v:textbox>
              </v:shape>
            </w:pict>
          </mc:Fallback>
        </mc:AlternateContent>
      </w:r>
      <w:r w:rsidR="004B260A" w:rsidRPr="003D40FD">
        <w:rPr>
          <w:noProof/>
          <w:color w:val="000000" w:themeColor="text1"/>
          <w:szCs w:val="22"/>
          <w:lang w:eastAsia="sk-SK"/>
        </w:rPr>
        <mc:AlternateContent>
          <mc:Choice Requires="wps">
            <w:drawing>
              <wp:anchor distT="45720" distB="45720" distL="114300" distR="114300" simplePos="0" relativeHeight="251770880" behindDoc="0" locked="0" layoutInCell="1" allowOverlap="1" wp14:anchorId="1D36C703" wp14:editId="1D36C704">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1D36C7C4" w14:textId="77777777" w:rsidR="00480FE4" w:rsidRPr="002F70F1" w:rsidRDefault="00DC5881" w:rsidP="00AA16B2">
                            <w:pPr>
                              <w:spacing w:line="240" w:lineRule="auto"/>
                              <w:jc w:val="center"/>
                              <w:rPr>
                                <w:sz w:val="16"/>
                                <w:szCs w:val="14"/>
                              </w:rPr>
                            </w:pPr>
                            <w:r w:rsidRPr="00A040B3">
                              <w:rPr>
                                <w:b/>
                                <w:bCs/>
                                <w:sz w:val="16"/>
                                <w:szCs w:val="14"/>
                                <w:highlight w:val="lightGray"/>
                              </w:rPr>
                              <w:t>Stlačte</w:t>
                            </w:r>
                            <w:r w:rsidRPr="00A040B3">
                              <w:rPr>
                                <w:sz w:val="16"/>
                                <w:szCs w:val="14"/>
                                <w:highlight w:val="lightGray"/>
                              </w:rPr>
                              <w:t xml:space="preserve"> kožu.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03" id="Text Box 222" o:spid="_x0000_s1085" type="#_x0000_t202" style="position:absolute;left:0;text-align:left;margin-left:77.35pt;margin-top:3.55pt;width:46.75pt;height:145.2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1D36C7C4" w14:textId="77777777" w:rsidR="00480FE4" w:rsidRPr="002F70F1" w:rsidRDefault="00DC5881" w:rsidP="00AA16B2">
                      <w:pPr>
                        <w:spacing w:line="240" w:lineRule="auto"/>
                        <w:jc w:val="center"/>
                        <w:rPr>
                          <w:sz w:val="16"/>
                          <w:szCs w:val="14"/>
                        </w:rPr>
                      </w:pPr>
                      <w:r w:rsidRPr="00A040B3">
                        <w:rPr>
                          <w:b/>
                          <w:bCs/>
                          <w:sz w:val="16"/>
                          <w:szCs w:val="14"/>
                          <w:highlight w:val="lightGray"/>
                        </w:rPr>
                        <w:t>Stlačte</w:t>
                      </w:r>
                      <w:r w:rsidRPr="00A040B3">
                        <w:rPr>
                          <w:sz w:val="16"/>
                          <w:szCs w:val="14"/>
                          <w:highlight w:val="lightGray"/>
                        </w:rPr>
                        <w:t xml:space="preserve"> kožu.</w:t>
                      </w:r>
                    </w:p>
                  </w:txbxContent>
                </v:textbox>
              </v:shape>
            </w:pict>
          </mc:Fallback>
        </mc:AlternateContent>
      </w:r>
      <w:r w:rsidR="004B260A" w:rsidRPr="003D40FD">
        <w:rPr>
          <w:noProof/>
          <w:color w:val="000000" w:themeColor="text1"/>
          <w:lang w:eastAsia="sk-SK"/>
        </w:rPr>
        <w:drawing>
          <wp:inline distT="0" distB="0" distL="0" distR="0" wp14:anchorId="1D36C705" wp14:editId="1D36C706">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19"/>
                    <a:stretch>
                      <a:fillRect/>
                    </a:stretch>
                  </pic:blipFill>
                  <pic:spPr>
                    <a:xfrm>
                      <a:off x="0" y="0"/>
                      <a:ext cx="2356134" cy="1334553"/>
                    </a:xfrm>
                    <a:prstGeom prst="rect">
                      <a:avLst/>
                    </a:prstGeom>
                  </pic:spPr>
                </pic:pic>
              </a:graphicData>
            </a:graphic>
          </wp:inline>
        </w:drawing>
      </w:r>
    </w:p>
    <w:p w14:paraId="1D36C31F"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color w:val="000000" w:themeColor="text1"/>
          <w:szCs w:val="22"/>
        </w:rPr>
        <w:t xml:space="preserve"> Vytiahnite injekčnú striekačku z miesta vpichu.</w:t>
      </w:r>
    </w:p>
    <w:p w14:paraId="1D36C320" w14:textId="77777777" w:rsidR="00AA16B2" w:rsidRPr="003D40FD" w:rsidRDefault="00DC5881" w:rsidP="009B23D3">
      <w:pPr>
        <w:pStyle w:val="ListParagraph"/>
        <w:numPr>
          <w:ilvl w:val="0"/>
          <w:numId w:val="13"/>
        </w:numPr>
        <w:spacing w:line="240" w:lineRule="auto"/>
        <w:rPr>
          <w:noProof/>
          <w:color w:val="000000" w:themeColor="text1"/>
          <w:szCs w:val="22"/>
        </w:rPr>
      </w:pPr>
      <w:r w:rsidRPr="003D40FD">
        <w:rPr>
          <w:color w:val="000000" w:themeColor="text1"/>
          <w:szCs w:val="22"/>
        </w:rPr>
        <w:t>Pomoc</w:t>
      </w:r>
    </w:p>
    <w:p w14:paraId="1D36C321"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color w:val="000000" w:themeColor="text1"/>
          <w:szCs w:val="22"/>
        </w:rPr>
        <w:t>Otočte pacienta na bok.</w:t>
      </w:r>
    </w:p>
    <w:p w14:paraId="1D36C322" w14:textId="77777777" w:rsidR="00AA16B2" w:rsidRPr="003D40FD" w:rsidRDefault="00DC5881" w:rsidP="009B23D3">
      <w:pPr>
        <w:pStyle w:val="ListParagraph"/>
        <w:numPr>
          <w:ilvl w:val="1"/>
          <w:numId w:val="13"/>
        </w:numPr>
        <w:spacing w:line="240" w:lineRule="auto"/>
        <w:rPr>
          <w:noProof/>
          <w:color w:val="000000" w:themeColor="text1"/>
          <w:szCs w:val="22"/>
        </w:rPr>
      </w:pPr>
      <w:r w:rsidRPr="003D40FD">
        <w:rPr>
          <w:color w:val="000000" w:themeColor="text1"/>
          <w:szCs w:val="22"/>
        </w:rPr>
        <w:t>Zavolajte rýchlu zdravotnú pomoc.</w:t>
      </w:r>
    </w:p>
    <w:p w14:paraId="1D36C323" w14:textId="77777777" w:rsidR="00B83D29" w:rsidRPr="003D40FD" w:rsidRDefault="00DC5881" w:rsidP="00B83D29">
      <w:pPr>
        <w:pStyle w:val="ListParagraph"/>
        <w:spacing w:line="240" w:lineRule="auto"/>
        <w:ind w:left="1440"/>
        <w:rPr>
          <w:noProof/>
          <w:szCs w:val="22"/>
        </w:rPr>
      </w:pPr>
      <w:r w:rsidRPr="003D40FD">
        <w:rPr>
          <w:noProof/>
          <w:color w:val="000000" w:themeColor="text1"/>
          <w:szCs w:val="22"/>
          <w:lang w:eastAsia="sk-SK"/>
        </w:rPr>
        <mc:AlternateContent>
          <mc:Choice Requires="wps">
            <w:drawing>
              <wp:anchor distT="45720" distB="45720" distL="114300" distR="114300" simplePos="0" relativeHeight="251779072" behindDoc="0" locked="0" layoutInCell="1" allowOverlap="1" wp14:anchorId="1D36C707" wp14:editId="1D36C708">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1D36C7C5" w14:textId="77777777" w:rsidR="00480FE4" w:rsidRDefault="00DC5881" w:rsidP="00AA16B2">
                            <w:pPr>
                              <w:spacing w:line="240" w:lineRule="auto"/>
                              <w:rPr>
                                <w:sz w:val="16"/>
                              </w:rPr>
                            </w:pPr>
                            <w:r w:rsidRPr="00A040B3">
                              <w:rPr>
                                <w:sz w:val="16"/>
                                <w:szCs w:val="16"/>
                                <w:highlight w:val="lightGray"/>
                              </w:rPr>
                              <w:t>Otočte pacienta na bok. Zavolajte rýchlu zdravotnú pomoc.</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07" id="Text Box 223" o:spid="_x0000_s1086" type="#_x0000_t202" style="position:absolute;left:0;text-align:left;margin-left:70.75pt;margin-top:10.7pt;width:79.5pt;height:3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1D36C7C5" w14:textId="77777777" w:rsidR="00480FE4" w:rsidRDefault="00DC5881" w:rsidP="00AA16B2">
                      <w:pPr>
                        <w:spacing w:line="240" w:lineRule="auto"/>
                        <w:rPr>
                          <w:sz w:val="16"/>
                        </w:rPr>
                      </w:pPr>
                      <w:r w:rsidRPr="00A040B3">
                        <w:rPr>
                          <w:sz w:val="16"/>
                          <w:szCs w:val="16"/>
                          <w:highlight w:val="lightGray"/>
                        </w:rPr>
                        <w:t>Otočte pacienta na bok. Zavolajte rýchlu zdravotnú pomoc.</w:t>
                      </w:r>
                    </w:p>
                  </w:txbxContent>
                </v:textbox>
                <w10:wrap anchorx="margin"/>
              </v:shape>
            </w:pict>
          </mc:Fallback>
        </mc:AlternateContent>
      </w:r>
    </w:p>
    <w:p w14:paraId="1D36C324" w14:textId="77777777" w:rsidR="00B83D29" w:rsidRPr="003D40FD" w:rsidRDefault="00DC5881" w:rsidP="00B83D29">
      <w:pPr>
        <w:pStyle w:val="ListParagraph"/>
        <w:spacing w:line="240" w:lineRule="auto"/>
        <w:ind w:left="1440"/>
        <w:rPr>
          <w:noProof/>
          <w:szCs w:val="22"/>
        </w:rPr>
      </w:pPr>
      <w:r w:rsidRPr="003D40FD">
        <w:rPr>
          <w:noProof/>
          <w:lang w:eastAsia="sk-SK"/>
        </w:rPr>
        <w:drawing>
          <wp:inline distT="0" distB="0" distL="0" distR="0" wp14:anchorId="1D36C709" wp14:editId="1D36C70A">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4"/>
                    <a:stretch>
                      <a:fillRect/>
                    </a:stretch>
                  </pic:blipFill>
                  <pic:spPr>
                    <a:xfrm>
                      <a:off x="0" y="0"/>
                      <a:ext cx="1297687" cy="1391819"/>
                    </a:xfrm>
                    <a:prstGeom prst="rect">
                      <a:avLst/>
                    </a:prstGeom>
                  </pic:spPr>
                </pic:pic>
              </a:graphicData>
            </a:graphic>
          </wp:inline>
        </w:drawing>
      </w:r>
    </w:p>
    <w:p w14:paraId="1D36C325" w14:textId="77777777" w:rsidR="00B83D29" w:rsidRPr="003D40FD" w:rsidRDefault="00DC5881" w:rsidP="009B23D3">
      <w:pPr>
        <w:pStyle w:val="ListParagraph"/>
        <w:numPr>
          <w:ilvl w:val="1"/>
          <w:numId w:val="10"/>
        </w:numPr>
        <w:spacing w:line="240" w:lineRule="auto"/>
        <w:rPr>
          <w:noProof/>
          <w:szCs w:val="22"/>
        </w:rPr>
      </w:pPr>
      <w:r w:rsidRPr="003D40FD">
        <w:t>Injekčnú striekačku nezakrývajte</w:t>
      </w:r>
      <w:r w:rsidR="00DD6492">
        <w:t xml:space="preserve"> uzáverom</w:t>
      </w:r>
      <w:r w:rsidRPr="003D40FD">
        <w:t>. Zlikvidujte podľa miestnych požiadaviek.</w:t>
      </w:r>
    </w:p>
    <w:p w14:paraId="1D36C326" w14:textId="77777777" w:rsidR="00B83D29" w:rsidRPr="003D40FD" w:rsidRDefault="00DC5881" w:rsidP="00B83D29">
      <w:pPr>
        <w:spacing w:line="240" w:lineRule="auto"/>
        <w:rPr>
          <w:noProof/>
          <w:szCs w:val="22"/>
        </w:rPr>
      </w:pPr>
      <w:r w:rsidRPr="003D40FD">
        <w:rPr>
          <w:noProof/>
          <w:color w:val="000000" w:themeColor="text1"/>
          <w:szCs w:val="22"/>
          <w:lang w:eastAsia="sk-SK"/>
        </w:rPr>
        <mc:AlternateContent>
          <mc:Choice Requires="wps">
            <w:drawing>
              <wp:anchor distT="45720" distB="45720" distL="114300" distR="114300" simplePos="0" relativeHeight="251817984" behindDoc="0" locked="0" layoutInCell="1" allowOverlap="1" wp14:anchorId="1D36C70B" wp14:editId="1D36C70C">
                <wp:simplePos x="0" y="0"/>
                <wp:positionH relativeFrom="margin">
                  <wp:posOffset>393065</wp:posOffset>
                </wp:positionH>
                <wp:positionV relativeFrom="paragraph">
                  <wp:posOffset>78000</wp:posOffset>
                </wp:positionV>
                <wp:extent cx="845185" cy="18097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80975"/>
                        </a:xfrm>
                        <a:prstGeom prst="rect">
                          <a:avLst/>
                        </a:prstGeom>
                        <a:solidFill>
                          <a:srgbClr val="FFFFFF"/>
                        </a:solidFill>
                        <a:ln w="9525">
                          <a:noFill/>
                          <a:miter lim="800000"/>
                          <a:headEnd/>
                          <a:tailEnd/>
                        </a:ln>
                      </wps:spPr>
                      <wps:txbx>
                        <w:txbxContent>
                          <w:p w14:paraId="1D36C7C6" w14:textId="77777777" w:rsidR="00480FE4" w:rsidRDefault="00DC5881" w:rsidP="00432B1F">
                            <w:pPr>
                              <w:spacing w:line="240" w:lineRule="auto"/>
                              <w:rPr>
                                <w:b/>
                              </w:rPr>
                            </w:pPr>
                            <w:r>
                              <w:rPr>
                                <w:b/>
                                <w:bCs/>
                                <w:szCs w:val="22"/>
                              </w:rPr>
                              <w:t>uzáver ihly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36C70B" id="Text Box 1" o:spid="_x0000_s1087" type="#_x0000_t202" style="position:absolute;margin-left:30.95pt;margin-top:6.15pt;width:66.55pt;height:14.25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" stroked="f">
                <v:textbox style="mso-fit-shape-to-text:t" inset="0,0,0,0">
                  <w:txbxContent>
                    <w:p w14:paraId="1D36C7C6" w14:textId="77777777" w:rsidR="00480FE4" w:rsidRDefault="00DC5881" w:rsidP="00432B1F">
                      <w:pPr>
                        <w:spacing w:line="240" w:lineRule="auto"/>
                        <w:rPr>
                          <w:b/>
                        </w:rPr>
                      </w:pPr>
                      <w:r>
                        <w:rPr>
                          <w:b/>
                          <w:bCs/>
                          <w:szCs w:val="22"/>
                        </w:rPr>
                        <w:t>uzáver ihly</w:t>
                      </w:r>
                    </w:p>
                  </w:txbxContent>
                </v:textbox>
                <w10:wrap anchorx="margin"/>
              </v:shape>
            </w:pict>
          </mc:Fallback>
        </mc:AlternateContent>
      </w:r>
      <w:r w:rsidR="00432B1F" w:rsidRPr="003D40FD">
        <w:rPr>
          <w:noProof/>
          <w:color w:val="000000" w:themeColor="text1"/>
          <w:szCs w:val="22"/>
          <w:lang w:eastAsia="sk-SK"/>
        </w:rPr>
        <mc:AlternateContent>
          <mc:Choice Requires="wps">
            <w:drawing>
              <wp:anchor distT="45720" distB="45720" distL="114300" distR="114300" simplePos="0" relativeHeight="251826176" behindDoc="0" locked="0" layoutInCell="1" allowOverlap="1" wp14:anchorId="1D36C70D" wp14:editId="1D36C70E">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1D36C7C7" w14:textId="77777777" w:rsidR="00480FE4" w:rsidRDefault="00DC5881" w:rsidP="00432B1F">
                            <w:pPr>
                              <w:spacing w:line="240" w:lineRule="auto"/>
                              <w:rPr>
                                <w:b/>
                              </w:rPr>
                            </w:pPr>
                            <w:r>
                              <w:rPr>
                                <w:b/>
                                <w:bCs/>
                                <w:szCs w:val="22"/>
                              </w:rPr>
                              <w:t>piest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36C70D" id="Text Box 37" o:spid="_x0000_s1088" type="#_x0000_t202" style="position:absolute;margin-left:363.15pt;margin-top:28.95pt;width:61.25pt;height:17.1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9+CA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" stroked="f">
                <v:textbox style="mso-fit-shape-to-text:t" inset="0,0,0,0">
                  <w:txbxContent>
                    <w:p w14:paraId="1D36C7C7" w14:textId="77777777" w:rsidR="00480FE4" w:rsidRDefault="00DC5881" w:rsidP="00432B1F">
                      <w:pPr>
                        <w:spacing w:line="240" w:lineRule="auto"/>
                        <w:rPr>
                          <w:b/>
                        </w:rPr>
                      </w:pPr>
                      <w:r>
                        <w:rPr>
                          <w:b/>
                          <w:bCs/>
                          <w:szCs w:val="22"/>
                        </w:rPr>
                        <w:t>piest</w:t>
                      </w:r>
                    </w:p>
                  </w:txbxContent>
                </v:textbox>
                <w10:wrap anchorx="margin"/>
              </v:shape>
            </w:pict>
          </mc:Fallback>
        </mc:AlternateContent>
      </w:r>
      <w:r w:rsidR="00432B1F" w:rsidRPr="003D40FD">
        <w:rPr>
          <w:noProof/>
          <w:color w:val="000000" w:themeColor="text1"/>
          <w:szCs w:val="22"/>
          <w:lang w:eastAsia="sk-SK"/>
        </w:rPr>
        <mc:AlternateContent>
          <mc:Choice Requires="wps">
            <w:drawing>
              <wp:anchor distT="45720" distB="45720" distL="114300" distR="114300" simplePos="0" relativeHeight="251824128" behindDoc="0" locked="0" layoutInCell="1" allowOverlap="1" wp14:anchorId="1D36C70F" wp14:editId="1D36C710">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1D36C7C8" w14:textId="77777777" w:rsidR="00480FE4" w:rsidRDefault="00DC5881" w:rsidP="00432B1F">
                            <w:pPr>
                              <w:spacing w:line="240" w:lineRule="auto"/>
                              <w:rPr>
                                <w:b/>
                              </w:rPr>
                            </w:pPr>
                            <w:r>
                              <w:rPr>
                                <w:b/>
                                <w:bCs/>
                                <w:szCs w:val="22"/>
                              </w:rPr>
                              <w:t>plastový držiak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0F" id="Text Box 36" o:spid="_x0000_s1089" type="#_x0000_t202" style="position:absolute;margin-left:363.15pt;margin-top:3.15pt;width:81.1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VNynggoCAADv&#10;AwAADgAAAAAAAAAAAAAAAAAuAgAAZHJzL2Uyb0RvYy54bWxQSwECLQAUAAYACAAAACEAyLR5c98A&#10;AAAJAQAADwAAAAAAAAAAAAAAAABkBAAAZHJzL2Rvd25yZXYueG1sUEsFBgAAAAAEAAQA8wAAAHAF&#10;AAAAAA==&#10;" stroked="f">
                <v:textbox style="mso-fit-shape-to-text:t" inset="0,0,0,0">
                  <w:txbxContent>
                    <w:p w14:paraId="1D36C7C8" w14:textId="77777777" w:rsidR="00480FE4" w:rsidRDefault="00DC5881" w:rsidP="00432B1F">
                      <w:pPr>
                        <w:spacing w:line="240" w:lineRule="auto"/>
                        <w:rPr>
                          <w:b/>
                        </w:rPr>
                      </w:pPr>
                      <w:r>
                        <w:rPr>
                          <w:b/>
                          <w:bCs/>
                          <w:szCs w:val="22"/>
                        </w:rPr>
                        <w:t>plastový držiak</w:t>
                      </w:r>
                    </w:p>
                  </w:txbxContent>
                </v:textbox>
                <w10:wrap anchorx="margin"/>
              </v:shape>
            </w:pict>
          </mc:Fallback>
        </mc:AlternateContent>
      </w:r>
      <w:r w:rsidR="00432B1F" w:rsidRPr="003D40FD">
        <w:rPr>
          <w:noProof/>
          <w:color w:val="000000" w:themeColor="text1"/>
          <w:szCs w:val="22"/>
          <w:lang w:eastAsia="sk-SK"/>
        </w:rPr>
        <mc:AlternateContent>
          <mc:Choice Requires="wps">
            <w:drawing>
              <wp:anchor distT="45720" distB="45720" distL="114300" distR="114300" simplePos="0" relativeHeight="251822080" behindDoc="0" locked="0" layoutInCell="1" allowOverlap="1" wp14:anchorId="1D36C711" wp14:editId="1D36C712">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1D36C7C9" w14:textId="77777777" w:rsidR="00480FE4" w:rsidRDefault="00DC5881" w:rsidP="002F70F1">
                            <w:pPr>
                              <w:spacing w:line="240" w:lineRule="auto"/>
                              <w:jc w:val="right"/>
                              <w:rPr>
                                <w:b/>
                              </w:rPr>
                            </w:pPr>
                            <w:r>
                              <w:rPr>
                                <w:b/>
                                <w:bCs/>
                                <w:szCs w:val="22"/>
                              </w:rPr>
                              <w:t>okienko/telo injekčnej striekačky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11" id="Text Box 32" o:spid="_x0000_s1090" type="#_x0000_t202" style="position:absolute;margin-left:7.9pt;margin-top:53.4pt;width:170.3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" stroked="f">
                <v:textbox style="mso-fit-shape-to-text:t" inset="0,0,0,0">
                  <w:txbxContent>
                    <w:p w14:paraId="1D36C7C9" w14:textId="77777777" w:rsidR="00480FE4" w:rsidRDefault="00DC5881" w:rsidP="002F70F1">
                      <w:pPr>
                        <w:spacing w:line="240" w:lineRule="auto"/>
                        <w:jc w:val="right"/>
                        <w:rPr>
                          <w:b/>
                        </w:rPr>
                      </w:pPr>
                      <w:r>
                        <w:rPr>
                          <w:b/>
                          <w:bCs/>
                          <w:szCs w:val="22"/>
                        </w:rPr>
                        <w:t>okienko/telo injekčnej striekačky</w:t>
                      </w:r>
                    </w:p>
                  </w:txbxContent>
                </v:textbox>
                <w10:wrap anchorx="margin"/>
              </v:shape>
            </w:pict>
          </mc:Fallback>
        </mc:AlternateContent>
      </w:r>
      <w:r w:rsidR="00432B1F" w:rsidRPr="003D40FD">
        <w:rPr>
          <w:noProof/>
          <w:color w:val="000000" w:themeColor="text1"/>
          <w:szCs w:val="22"/>
          <w:lang w:eastAsia="sk-SK"/>
        </w:rPr>
        <mc:AlternateContent>
          <mc:Choice Requires="wps">
            <w:drawing>
              <wp:anchor distT="45720" distB="45720" distL="114300" distR="114300" simplePos="0" relativeHeight="251820032" behindDoc="0" locked="0" layoutInCell="1" allowOverlap="1" wp14:anchorId="1D36C713" wp14:editId="1D36C714">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1D36C7CA" w14:textId="77777777" w:rsidR="00480FE4" w:rsidRDefault="00DC5881" w:rsidP="00432B1F">
                            <w:pPr>
                              <w:spacing w:line="240" w:lineRule="auto"/>
                              <w:rPr>
                                <w:b/>
                              </w:rPr>
                            </w:pPr>
                            <w:r>
                              <w:rPr>
                                <w:b/>
                                <w:bCs/>
                                <w:szCs w:val="22"/>
                              </w:rPr>
                              <w:t>ihla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13" id="Text Box 26" o:spid="_x0000_s1091" type="#_x0000_t202" style="position:absolute;margin-left:104.35pt;margin-top:6.1pt;width:62.85pt;height:145.55pt;z-index:251820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85CgIAAO4DAAAOAAAAZHJzL2Uyb0RvYy54bWysU9tu2zAMfR+wfxD0vjhJm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dc2ZpKfZ8np5e7VKKUR+jnbow3sFLYtGwZGGmtDF8dGHWI3Izy4xmQejq502Jh1w&#10;X24NsqMgAezSGtF/czOWdQVfLeaL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rpR/OQoCAADu&#10;AwAADgAAAAAAAAAAAAAAAAAuAgAAZHJzL2Uyb0RvYy54bWxQSwECLQAUAAYACAAAACEAAM4Trt8A&#10;AAAKAQAADwAAAAAAAAAAAAAAAABkBAAAZHJzL2Rvd25yZXYueG1sUEsFBgAAAAAEAAQA8wAAAHAF&#10;AAAAAA==&#10;" stroked="f">
                <v:textbox style="mso-fit-shape-to-text:t" inset="0,0,0,0">
                  <w:txbxContent>
                    <w:p w14:paraId="1D36C7CA" w14:textId="77777777" w:rsidR="00480FE4" w:rsidRDefault="00DC5881" w:rsidP="00432B1F">
                      <w:pPr>
                        <w:spacing w:line="240" w:lineRule="auto"/>
                        <w:rPr>
                          <w:b/>
                        </w:rPr>
                      </w:pPr>
                      <w:r>
                        <w:rPr>
                          <w:b/>
                          <w:bCs/>
                          <w:szCs w:val="22"/>
                        </w:rPr>
                        <w:t>ihla</w:t>
                      </w:r>
                    </w:p>
                  </w:txbxContent>
                </v:textbox>
                <w10:wrap anchorx="margin"/>
              </v:shape>
            </w:pict>
          </mc:Fallback>
        </mc:AlternateContent>
      </w:r>
      <w:r w:rsidR="00432B1F" w:rsidRPr="003D40FD">
        <w:rPr>
          <w:noProof/>
          <w:lang w:eastAsia="sk-SK"/>
        </w:rPr>
        <w:drawing>
          <wp:inline distT="0" distB="0" distL="0" distR="0" wp14:anchorId="1D36C715" wp14:editId="1D36C716">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0"/>
                    <a:stretch>
                      <a:fillRect/>
                    </a:stretch>
                  </pic:blipFill>
                  <pic:spPr>
                    <a:xfrm>
                      <a:off x="0" y="0"/>
                      <a:ext cx="5760085" cy="923290"/>
                    </a:xfrm>
                    <a:prstGeom prst="rect">
                      <a:avLst/>
                    </a:prstGeom>
                  </pic:spPr>
                </pic:pic>
              </a:graphicData>
            </a:graphic>
          </wp:inline>
        </w:drawing>
      </w:r>
    </w:p>
    <w:p w14:paraId="1D36C327" w14:textId="77777777" w:rsidR="00A7085B" w:rsidRPr="003D40FD" w:rsidRDefault="00A7085B" w:rsidP="00B83D29">
      <w:pPr>
        <w:spacing w:line="240" w:lineRule="auto"/>
        <w:rPr>
          <w:noProof/>
          <w:szCs w:val="22"/>
        </w:rPr>
      </w:pPr>
    </w:p>
    <w:p w14:paraId="1D36C328" w14:textId="77777777" w:rsidR="008643C8" w:rsidRPr="003D40FD" w:rsidRDefault="00DC5881" w:rsidP="008643C8">
      <w:pPr>
        <w:spacing w:line="240" w:lineRule="auto"/>
        <w:rPr>
          <w:noProof/>
          <w:szCs w:val="22"/>
        </w:rPr>
      </w:pPr>
      <w:r>
        <w:t>s</w:t>
      </w:r>
      <w:r w:rsidR="004B260A" w:rsidRPr="003D40FD">
        <w:t>ubkutánne použitie</w:t>
      </w:r>
      <w:r w:rsidR="00D92C1C" w:rsidRPr="003D40FD">
        <w:t>.</w:t>
      </w:r>
    </w:p>
    <w:p w14:paraId="1D36C329" w14:textId="77777777" w:rsidR="008643C8" w:rsidRPr="003D40FD" w:rsidRDefault="008643C8" w:rsidP="008643C8">
      <w:pPr>
        <w:spacing w:line="240" w:lineRule="auto"/>
        <w:rPr>
          <w:noProof/>
          <w:szCs w:val="22"/>
        </w:rPr>
      </w:pPr>
    </w:p>
    <w:p w14:paraId="1D36C32A" w14:textId="77777777" w:rsidR="008643C8" w:rsidRPr="003D40FD" w:rsidRDefault="00DC5881" w:rsidP="008643C8">
      <w:pPr>
        <w:spacing w:line="240" w:lineRule="auto"/>
        <w:rPr>
          <w:noProof/>
          <w:szCs w:val="22"/>
        </w:rPr>
      </w:pPr>
      <w:r w:rsidRPr="003D40FD">
        <w:t>Pred použitím si prečítajte písomnú informáciu pre používateľa</w:t>
      </w:r>
      <w:r w:rsidR="00D92C1C" w:rsidRPr="003D40FD">
        <w:t>.</w:t>
      </w:r>
    </w:p>
    <w:p w14:paraId="1D36C32B" w14:textId="77777777" w:rsidR="008643C8" w:rsidRDefault="008643C8" w:rsidP="00B83D29">
      <w:pPr>
        <w:spacing w:line="240" w:lineRule="auto"/>
        <w:rPr>
          <w:noProof/>
          <w:szCs w:val="22"/>
        </w:rPr>
      </w:pPr>
    </w:p>
    <w:p w14:paraId="1D36C32C" w14:textId="77777777" w:rsidR="00DD6492" w:rsidRPr="003D40FD" w:rsidRDefault="00DD6492" w:rsidP="00B83D29">
      <w:pPr>
        <w:spacing w:line="240" w:lineRule="auto"/>
        <w:rPr>
          <w:noProof/>
          <w:szCs w:val="22"/>
        </w:rPr>
      </w:pPr>
    </w:p>
    <w:p w14:paraId="1D36C32D" w14:textId="77777777" w:rsidR="00B83D29" w:rsidRPr="003D40FD" w:rsidRDefault="00DC5881" w:rsidP="00F23125">
      <w:pPr>
        <w:pStyle w:val="Style9"/>
      </w:pPr>
      <w:r w:rsidRPr="003D40FD">
        <w:t>ŠPECIÁLNE UPOZORNENIE, ŽE LIEK SA MUSÍ UCHOVÁVAŤ MIMO DOHĽADU A DOSAHU DETÍ</w:t>
      </w:r>
    </w:p>
    <w:p w14:paraId="1D36C32E" w14:textId="77777777" w:rsidR="00B83D29" w:rsidRPr="003D40FD" w:rsidRDefault="00B83D29" w:rsidP="00B83D29">
      <w:pPr>
        <w:spacing w:line="240" w:lineRule="auto"/>
        <w:rPr>
          <w:noProof/>
          <w:szCs w:val="22"/>
        </w:rPr>
      </w:pPr>
    </w:p>
    <w:p w14:paraId="1D36C32F" w14:textId="77777777" w:rsidR="00B83D29" w:rsidRPr="003D40FD" w:rsidRDefault="00DC5881" w:rsidP="00B83D29">
      <w:pPr>
        <w:rPr>
          <w:noProof/>
        </w:rPr>
      </w:pPr>
      <w:r w:rsidRPr="003D40FD">
        <w:t>Uchovávajte mimo dohľadu a dosahu detí.</w:t>
      </w:r>
    </w:p>
    <w:p w14:paraId="1D36C330" w14:textId="77777777" w:rsidR="00B83D29" w:rsidRPr="003D40FD" w:rsidRDefault="00B83D29" w:rsidP="00B83D29">
      <w:pPr>
        <w:spacing w:line="240" w:lineRule="auto"/>
        <w:rPr>
          <w:noProof/>
          <w:szCs w:val="22"/>
        </w:rPr>
      </w:pPr>
    </w:p>
    <w:p w14:paraId="1D36C331" w14:textId="77777777" w:rsidR="00B83D29" w:rsidRPr="003D40FD" w:rsidRDefault="00B83D29" w:rsidP="00B83D29">
      <w:pPr>
        <w:spacing w:line="240" w:lineRule="auto"/>
        <w:rPr>
          <w:noProof/>
          <w:szCs w:val="22"/>
        </w:rPr>
      </w:pPr>
    </w:p>
    <w:p w14:paraId="1D36C332" w14:textId="77777777" w:rsidR="00B83D29" w:rsidRPr="003D40FD" w:rsidRDefault="00DC5881" w:rsidP="00F23125">
      <w:pPr>
        <w:pStyle w:val="Style9"/>
      </w:pPr>
      <w:r w:rsidRPr="003D40FD">
        <w:t>INÉ ŠPECIÁLNE UPOZORNENIE (UPOZORNENIA), AK JE TO POTREBNÉ</w:t>
      </w:r>
    </w:p>
    <w:p w14:paraId="1D36C333" w14:textId="77777777" w:rsidR="00B83D29" w:rsidRPr="003D40FD" w:rsidRDefault="00B83D29" w:rsidP="00B83D29">
      <w:pPr>
        <w:tabs>
          <w:tab w:val="left" w:pos="749"/>
        </w:tabs>
        <w:spacing w:line="240" w:lineRule="auto"/>
      </w:pPr>
    </w:p>
    <w:p w14:paraId="1D36C334" w14:textId="77777777" w:rsidR="00AA16B2" w:rsidRPr="003D40FD" w:rsidRDefault="00AA16B2" w:rsidP="00B83D29">
      <w:pPr>
        <w:tabs>
          <w:tab w:val="left" w:pos="749"/>
        </w:tabs>
        <w:spacing w:line="240" w:lineRule="auto"/>
      </w:pPr>
    </w:p>
    <w:p w14:paraId="1D36C335" w14:textId="77777777" w:rsidR="00B83D29" w:rsidRPr="003D40FD" w:rsidRDefault="00DC5881" w:rsidP="00F23125">
      <w:pPr>
        <w:pStyle w:val="Style9"/>
      </w:pPr>
      <w:r w:rsidRPr="003D40FD">
        <w:t>DÁTUM EXSPIRÁCIE</w:t>
      </w:r>
    </w:p>
    <w:p w14:paraId="1D36C336" w14:textId="77777777" w:rsidR="00B83D29" w:rsidRPr="003D40FD" w:rsidRDefault="00B83D29" w:rsidP="00B83D29">
      <w:pPr>
        <w:spacing w:line="240" w:lineRule="auto"/>
      </w:pPr>
    </w:p>
    <w:p w14:paraId="1D36C337" w14:textId="77777777" w:rsidR="00B83D29" w:rsidRPr="003D40FD" w:rsidRDefault="00DC5881" w:rsidP="00B83D29">
      <w:pPr>
        <w:spacing w:line="240" w:lineRule="auto"/>
        <w:rPr>
          <w:noProof/>
          <w:szCs w:val="22"/>
        </w:rPr>
      </w:pPr>
      <w:r w:rsidRPr="003D40FD">
        <w:t>EXP</w:t>
      </w:r>
    </w:p>
    <w:p w14:paraId="1D36C338" w14:textId="77777777" w:rsidR="00B83D29" w:rsidRPr="003D40FD" w:rsidRDefault="00B83D29" w:rsidP="00B83D29">
      <w:pPr>
        <w:spacing w:line="240" w:lineRule="auto"/>
        <w:rPr>
          <w:noProof/>
          <w:szCs w:val="22"/>
        </w:rPr>
      </w:pPr>
    </w:p>
    <w:p w14:paraId="1D36C339" w14:textId="77777777" w:rsidR="00B83D29" w:rsidRPr="003D40FD" w:rsidRDefault="00B83D29" w:rsidP="00B83D29">
      <w:pPr>
        <w:spacing w:line="240" w:lineRule="auto"/>
        <w:rPr>
          <w:noProof/>
          <w:szCs w:val="22"/>
        </w:rPr>
      </w:pPr>
    </w:p>
    <w:p w14:paraId="1D36C33A" w14:textId="77777777" w:rsidR="00B83D29" w:rsidRPr="003D40FD" w:rsidRDefault="00DC5881" w:rsidP="00F23125">
      <w:pPr>
        <w:pStyle w:val="Style9"/>
      </w:pPr>
      <w:r w:rsidRPr="003D40FD">
        <w:t>ŠPECIÁLNE PODMIENKY NA UCHOVÁVANIE</w:t>
      </w:r>
    </w:p>
    <w:p w14:paraId="1D36C33B" w14:textId="77777777" w:rsidR="00B83D29" w:rsidRPr="003D40FD" w:rsidRDefault="00B83D29" w:rsidP="00B83D29">
      <w:pPr>
        <w:spacing w:line="240" w:lineRule="auto"/>
        <w:rPr>
          <w:noProof/>
          <w:szCs w:val="22"/>
        </w:rPr>
      </w:pPr>
    </w:p>
    <w:p w14:paraId="1D36C33C" w14:textId="77777777" w:rsidR="00B83D29" w:rsidRPr="003D40FD" w:rsidRDefault="00DC5881" w:rsidP="00B83D29">
      <w:pPr>
        <w:spacing w:line="240" w:lineRule="auto"/>
        <w:rPr>
          <w:noProof/>
          <w:szCs w:val="22"/>
        </w:rPr>
      </w:pPr>
      <w:r w:rsidRPr="003D40FD">
        <w:t>Uchovávajte pri teplote do 25 °C.</w:t>
      </w:r>
    </w:p>
    <w:p w14:paraId="1D36C33D" w14:textId="77777777" w:rsidR="00B83D29" w:rsidRPr="006A1AD9" w:rsidRDefault="00B83D29" w:rsidP="00B83D29">
      <w:pPr>
        <w:spacing w:line="240" w:lineRule="auto"/>
        <w:rPr>
          <w:noProof/>
          <w:szCs w:val="22"/>
          <w:lang w:val="it-IT"/>
        </w:rPr>
      </w:pPr>
    </w:p>
    <w:p w14:paraId="1D36C33E" w14:textId="77777777" w:rsidR="00B83D29" w:rsidRPr="003D40FD" w:rsidRDefault="00DC5881" w:rsidP="00B83D29">
      <w:pPr>
        <w:spacing w:line="240" w:lineRule="auto"/>
        <w:rPr>
          <w:noProof/>
          <w:szCs w:val="22"/>
        </w:rPr>
      </w:pPr>
      <w:r w:rsidRPr="003D40FD">
        <w:t>Neuchovávajte v chladničke alebo mrazničke. Neuchovávajte pri teplote nižšej ako 15 °C.</w:t>
      </w:r>
    </w:p>
    <w:p w14:paraId="1D36C33F" w14:textId="77777777" w:rsidR="00B83D29" w:rsidRPr="003D40FD" w:rsidRDefault="00B83D29" w:rsidP="00B83D29">
      <w:pPr>
        <w:spacing w:line="240" w:lineRule="auto"/>
        <w:rPr>
          <w:noProof/>
          <w:szCs w:val="22"/>
        </w:rPr>
      </w:pPr>
    </w:p>
    <w:p w14:paraId="1D36C340" w14:textId="77777777" w:rsidR="00B83D29" w:rsidRPr="003D40FD" w:rsidRDefault="00DC5881" w:rsidP="00B83D29">
      <w:pPr>
        <w:spacing w:line="240" w:lineRule="auto"/>
        <w:rPr>
          <w:noProof/>
          <w:szCs w:val="22"/>
        </w:rPr>
      </w:pPr>
      <w:r w:rsidRPr="003D40FD">
        <w:t>Do použitia uchovávajte v pôvodnom uzavretom vrecku z fólie na ochranu pred svetlom a vlhkosťou.</w:t>
      </w:r>
    </w:p>
    <w:p w14:paraId="1D36C341" w14:textId="77777777" w:rsidR="00B83D29" w:rsidRPr="003D40FD" w:rsidRDefault="00B83D29" w:rsidP="00B83D29">
      <w:pPr>
        <w:spacing w:line="240" w:lineRule="auto"/>
        <w:rPr>
          <w:noProof/>
          <w:color w:val="000000" w:themeColor="text1"/>
          <w:szCs w:val="22"/>
        </w:rPr>
      </w:pPr>
    </w:p>
    <w:p w14:paraId="1D36C342" w14:textId="77777777" w:rsidR="00B83D29" w:rsidRPr="003D40FD" w:rsidRDefault="00B83D29" w:rsidP="00B83D29">
      <w:pPr>
        <w:spacing w:line="240" w:lineRule="auto"/>
        <w:ind w:left="567" w:hanging="567"/>
        <w:rPr>
          <w:noProof/>
          <w:color w:val="000000" w:themeColor="text1"/>
          <w:szCs w:val="22"/>
        </w:rPr>
      </w:pPr>
    </w:p>
    <w:p w14:paraId="1D36C343" w14:textId="77777777" w:rsidR="00B83D29" w:rsidRPr="003D40FD" w:rsidRDefault="00DC5881" w:rsidP="00F23125">
      <w:pPr>
        <w:pStyle w:val="Style9"/>
      </w:pPr>
      <w:r w:rsidRPr="003D40FD">
        <w:t>ŠPECIÁLNE UPOZORNENIA NA LIKVIDÁCIU NEPOUŽITÝCH LIEKOV ALEBO ODPADOV Z NICH VZNIKNUTÝCH, AK JE TO VHODNÉ</w:t>
      </w:r>
    </w:p>
    <w:p w14:paraId="1D36C344" w14:textId="77777777" w:rsidR="00B83D29" w:rsidRPr="003D40FD" w:rsidRDefault="00B83D29" w:rsidP="00B83D29">
      <w:pPr>
        <w:spacing w:line="240" w:lineRule="auto"/>
        <w:rPr>
          <w:noProof/>
          <w:color w:val="000000" w:themeColor="text1"/>
          <w:szCs w:val="22"/>
        </w:rPr>
      </w:pPr>
    </w:p>
    <w:p w14:paraId="1D36C345" w14:textId="77777777" w:rsidR="00B83D29" w:rsidRPr="003D40FD" w:rsidRDefault="00DC5881" w:rsidP="00B83D29">
      <w:pPr>
        <w:spacing w:line="240" w:lineRule="auto"/>
        <w:rPr>
          <w:color w:val="000000" w:themeColor="text1"/>
        </w:rPr>
      </w:pPr>
      <w:r w:rsidRPr="003D40FD">
        <w:rPr>
          <w:color w:val="000000" w:themeColor="text1"/>
        </w:rPr>
        <w:t>Všetok nepoužitý liek alebo odpad vzniknutý z lieku sa má zlikvidovať v súlade s národnými požiadavkami.</w:t>
      </w:r>
    </w:p>
    <w:p w14:paraId="1D36C346" w14:textId="77777777" w:rsidR="00B83D29" w:rsidRPr="003D40FD" w:rsidRDefault="00B83D29" w:rsidP="00B83D29">
      <w:pPr>
        <w:spacing w:line="240" w:lineRule="auto"/>
        <w:rPr>
          <w:noProof/>
          <w:color w:val="000000" w:themeColor="text1"/>
          <w:szCs w:val="22"/>
        </w:rPr>
      </w:pPr>
    </w:p>
    <w:p w14:paraId="1D36C347" w14:textId="77777777" w:rsidR="00B83D29" w:rsidRPr="003D40FD" w:rsidRDefault="00B83D29" w:rsidP="00B83D29">
      <w:pPr>
        <w:spacing w:line="240" w:lineRule="auto"/>
        <w:rPr>
          <w:noProof/>
          <w:color w:val="000000" w:themeColor="text1"/>
          <w:szCs w:val="22"/>
        </w:rPr>
      </w:pPr>
    </w:p>
    <w:p w14:paraId="1D36C348" w14:textId="77777777" w:rsidR="00B83D29" w:rsidRPr="003D40FD" w:rsidRDefault="00DC5881" w:rsidP="00F23125">
      <w:pPr>
        <w:pStyle w:val="Style9"/>
      </w:pPr>
      <w:r w:rsidRPr="003D40FD">
        <w:t>NÁZOV A ADRESA DRŽITEĽA ROZHODNUTIA O REGISTRÁCII</w:t>
      </w:r>
    </w:p>
    <w:p w14:paraId="1D36C349" w14:textId="77777777" w:rsidR="00B83D29" w:rsidRPr="003D40FD" w:rsidRDefault="00B83D29" w:rsidP="00B83D29">
      <w:pPr>
        <w:spacing w:line="240" w:lineRule="auto"/>
        <w:rPr>
          <w:noProof/>
          <w:color w:val="000000" w:themeColor="text1"/>
          <w:szCs w:val="22"/>
        </w:rPr>
      </w:pPr>
    </w:p>
    <w:p w14:paraId="177F070A" w14:textId="77777777" w:rsidR="00DC5881" w:rsidRPr="003D40FD" w:rsidRDefault="00DC5881" w:rsidP="00DC5881">
      <w:pPr>
        <w:spacing w:line="240" w:lineRule="auto"/>
        <w:rPr>
          <w:noProof/>
          <w:szCs w:val="22"/>
        </w:rPr>
      </w:pPr>
    </w:p>
    <w:p w14:paraId="7F3DBF01"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Tetris Pharma B.V</w:t>
      </w:r>
    </w:p>
    <w:p w14:paraId="60DA73B2" w14:textId="25E47F76"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Bargelaan 200</w:t>
      </w:r>
    </w:p>
    <w:p w14:paraId="638504BB" w14:textId="77777777" w:rsidR="003D348C" w:rsidRPr="00494DFE" w:rsidRDefault="003D348C" w:rsidP="003D348C">
      <w:pPr>
        <w:tabs>
          <w:tab w:val="clear" w:pos="567"/>
        </w:tabs>
        <w:spacing w:line="240" w:lineRule="auto"/>
        <w:rPr>
          <w:rFonts w:eastAsiaTheme="minorHAnsi"/>
          <w:szCs w:val="22"/>
          <w:lang w:val="nl-NL"/>
        </w:rPr>
      </w:pPr>
      <w:r w:rsidRPr="00494DFE">
        <w:rPr>
          <w:rFonts w:eastAsiaTheme="minorHAnsi"/>
          <w:szCs w:val="22"/>
          <w:lang w:val="nl-NL"/>
        </w:rPr>
        <w:t>Element Offices</w:t>
      </w:r>
    </w:p>
    <w:p w14:paraId="37955466" w14:textId="77777777" w:rsidR="00DC5881" w:rsidRPr="00494DFE" w:rsidRDefault="00DC5881" w:rsidP="00DC5881">
      <w:pPr>
        <w:tabs>
          <w:tab w:val="clear" w:pos="567"/>
        </w:tabs>
        <w:spacing w:line="240" w:lineRule="auto"/>
        <w:rPr>
          <w:rFonts w:eastAsiaTheme="minorHAnsi"/>
          <w:szCs w:val="22"/>
          <w:lang w:val="nl-NL"/>
        </w:rPr>
      </w:pPr>
      <w:r w:rsidRPr="00494DFE">
        <w:rPr>
          <w:rFonts w:eastAsiaTheme="minorHAnsi"/>
          <w:szCs w:val="22"/>
          <w:lang w:val="nl-NL"/>
        </w:rPr>
        <w:t>2333 CW Leiden</w:t>
      </w:r>
    </w:p>
    <w:p w14:paraId="76D393A2" w14:textId="77777777" w:rsidR="00DC5881" w:rsidRPr="00494DFE" w:rsidRDefault="00DC5881" w:rsidP="00DC5881">
      <w:pPr>
        <w:spacing w:line="240" w:lineRule="auto"/>
        <w:rPr>
          <w:noProof/>
          <w:szCs w:val="22"/>
        </w:rPr>
      </w:pPr>
      <w:r w:rsidRPr="00494DFE">
        <w:rPr>
          <w:color w:val="202124"/>
          <w:szCs w:val="22"/>
          <w:lang w:eastAsia="en-GB"/>
        </w:rPr>
        <w:t>Holandsko</w:t>
      </w:r>
    </w:p>
    <w:p w14:paraId="1D36C34F" w14:textId="61A6A7EB" w:rsidR="00B83D29" w:rsidRPr="003D40FD" w:rsidRDefault="00B83D29" w:rsidP="00B83D29">
      <w:pPr>
        <w:spacing w:line="240" w:lineRule="auto"/>
        <w:rPr>
          <w:noProof/>
          <w:color w:val="000000" w:themeColor="text1"/>
          <w:szCs w:val="22"/>
        </w:rPr>
      </w:pPr>
    </w:p>
    <w:p w14:paraId="1D36C350" w14:textId="77777777" w:rsidR="00B83D29" w:rsidRPr="003D40FD" w:rsidRDefault="00B83D29" w:rsidP="00B83D29">
      <w:pPr>
        <w:spacing w:line="240" w:lineRule="auto"/>
        <w:rPr>
          <w:noProof/>
          <w:color w:val="000000" w:themeColor="text1"/>
          <w:szCs w:val="22"/>
        </w:rPr>
      </w:pPr>
    </w:p>
    <w:p w14:paraId="1D36C351" w14:textId="77777777" w:rsidR="00B83D29" w:rsidRPr="003D40FD" w:rsidRDefault="00B83D29" w:rsidP="00B83D29">
      <w:pPr>
        <w:spacing w:line="240" w:lineRule="auto"/>
        <w:rPr>
          <w:noProof/>
          <w:color w:val="000000" w:themeColor="text1"/>
          <w:szCs w:val="22"/>
        </w:rPr>
      </w:pPr>
    </w:p>
    <w:p w14:paraId="1D36C352" w14:textId="77777777" w:rsidR="00B83D29" w:rsidRPr="003D40FD" w:rsidRDefault="00DC5881" w:rsidP="00F23125">
      <w:pPr>
        <w:pStyle w:val="Style9"/>
      </w:pPr>
      <w:r w:rsidRPr="003D40FD">
        <w:t>REGISTRAČNÉ ČÍSLO (ČÍSLA)</w:t>
      </w:r>
    </w:p>
    <w:p w14:paraId="1D36C353" w14:textId="77777777" w:rsidR="00B83D29" w:rsidRPr="003D40FD" w:rsidRDefault="00B83D29" w:rsidP="00B83D29">
      <w:pPr>
        <w:spacing w:line="240" w:lineRule="auto"/>
        <w:rPr>
          <w:noProof/>
          <w:color w:val="000000" w:themeColor="text1"/>
          <w:szCs w:val="22"/>
        </w:rPr>
      </w:pPr>
    </w:p>
    <w:p w14:paraId="1D36C354" w14:textId="77777777" w:rsidR="00B83D29" w:rsidRPr="003D40FD" w:rsidRDefault="00DC5881" w:rsidP="00B83D29">
      <w:pPr>
        <w:spacing w:line="240" w:lineRule="auto"/>
        <w:rPr>
          <w:highlight w:val="lightGray"/>
        </w:rPr>
      </w:pPr>
      <w:r w:rsidRPr="003D40FD">
        <w:rPr>
          <w:highlight w:val="lightGray"/>
        </w:rPr>
        <w:t>EU/1/20/1523/007 – Ogluo 1 mg injekčný roztok v naplnenej injekčnej striekačke –</w:t>
      </w:r>
      <w:r w:rsidR="00E62F78">
        <w:rPr>
          <w:highlight w:val="lightGray"/>
        </w:rPr>
        <w:t xml:space="preserve"> </w:t>
      </w:r>
      <w:r w:rsidRPr="003D40FD">
        <w:rPr>
          <w:highlight w:val="lightGray"/>
        </w:rPr>
        <w:t>1 jednodávkov</w:t>
      </w:r>
      <w:r w:rsidR="00E62F78">
        <w:rPr>
          <w:highlight w:val="lightGray"/>
        </w:rPr>
        <w:t>á</w:t>
      </w:r>
      <w:r w:rsidRPr="003D40FD">
        <w:rPr>
          <w:highlight w:val="lightGray"/>
        </w:rPr>
        <w:t xml:space="preserve"> injekčn</w:t>
      </w:r>
      <w:r w:rsidR="00E62F78">
        <w:rPr>
          <w:highlight w:val="lightGray"/>
        </w:rPr>
        <w:t>á</w:t>
      </w:r>
      <w:r w:rsidRPr="003D40FD">
        <w:rPr>
          <w:highlight w:val="lightGray"/>
        </w:rPr>
        <w:t xml:space="preserve"> striekačk</w:t>
      </w:r>
      <w:r w:rsidR="00E62F78">
        <w:rPr>
          <w:highlight w:val="lightGray"/>
        </w:rPr>
        <w:t>a</w:t>
      </w:r>
    </w:p>
    <w:p w14:paraId="1D36C355" w14:textId="77777777" w:rsidR="00B83D29" w:rsidRPr="003D40FD" w:rsidRDefault="00DC5881" w:rsidP="00B83D29">
      <w:pPr>
        <w:spacing w:line="240" w:lineRule="auto"/>
      </w:pPr>
      <w:r w:rsidRPr="003D40FD">
        <w:rPr>
          <w:highlight w:val="lightGray"/>
        </w:rPr>
        <w:t>EU/1/20/1523/008 – Ogluo 1 mg injekčný roztok v naplnenej injekčnej striekačke – 2 jednodávkové injekčné striekačky</w:t>
      </w:r>
    </w:p>
    <w:p w14:paraId="1D36C356" w14:textId="77777777" w:rsidR="00B83D29" w:rsidRPr="003D40FD" w:rsidRDefault="00B83D29" w:rsidP="00B83D29">
      <w:pPr>
        <w:spacing w:line="240" w:lineRule="auto"/>
        <w:rPr>
          <w:noProof/>
          <w:color w:val="000000" w:themeColor="text1"/>
          <w:szCs w:val="22"/>
        </w:rPr>
      </w:pPr>
    </w:p>
    <w:p w14:paraId="1D36C357" w14:textId="77777777" w:rsidR="00A7085B" w:rsidRPr="003D40FD" w:rsidRDefault="00A7085B" w:rsidP="00B83D29">
      <w:pPr>
        <w:spacing w:line="240" w:lineRule="auto"/>
        <w:rPr>
          <w:noProof/>
          <w:color w:val="000000" w:themeColor="text1"/>
          <w:szCs w:val="22"/>
        </w:rPr>
      </w:pPr>
    </w:p>
    <w:p w14:paraId="1D36C358" w14:textId="77777777" w:rsidR="00B83D29" w:rsidRPr="003D40FD" w:rsidRDefault="00DC5881" w:rsidP="00F23125">
      <w:pPr>
        <w:pStyle w:val="Style9"/>
      </w:pPr>
      <w:r w:rsidRPr="003D40FD">
        <w:t>ČÍSLO VÝROBNEJ ŠARŽE</w:t>
      </w:r>
    </w:p>
    <w:p w14:paraId="1D36C359" w14:textId="77777777" w:rsidR="00B83D29" w:rsidRPr="003D40FD" w:rsidRDefault="00B83D29" w:rsidP="00C165C6">
      <w:pPr>
        <w:keepNext/>
        <w:spacing w:line="240" w:lineRule="auto"/>
        <w:rPr>
          <w:i/>
          <w:noProof/>
          <w:color w:val="000000" w:themeColor="text1"/>
          <w:szCs w:val="22"/>
        </w:rPr>
      </w:pPr>
    </w:p>
    <w:p w14:paraId="1D36C35A" w14:textId="77777777" w:rsidR="00B83D29" w:rsidRPr="003D40FD" w:rsidRDefault="00DC5881" w:rsidP="00B83D29">
      <w:pPr>
        <w:spacing w:line="240" w:lineRule="auto"/>
        <w:rPr>
          <w:noProof/>
          <w:color w:val="000000" w:themeColor="text1"/>
          <w:szCs w:val="22"/>
        </w:rPr>
      </w:pPr>
      <w:r w:rsidRPr="003D40FD">
        <w:rPr>
          <w:color w:val="000000" w:themeColor="text1"/>
          <w:szCs w:val="22"/>
        </w:rPr>
        <w:t>Č. šarže</w:t>
      </w:r>
    </w:p>
    <w:p w14:paraId="1D36C35B" w14:textId="77777777" w:rsidR="00B83D29" w:rsidRPr="003D40FD" w:rsidRDefault="00B83D29" w:rsidP="00B83D29">
      <w:pPr>
        <w:spacing w:line="240" w:lineRule="auto"/>
        <w:rPr>
          <w:noProof/>
          <w:color w:val="000000" w:themeColor="text1"/>
          <w:szCs w:val="22"/>
        </w:rPr>
      </w:pPr>
    </w:p>
    <w:p w14:paraId="1D36C35C" w14:textId="77777777" w:rsidR="00B83D29" w:rsidRPr="003D40FD" w:rsidRDefault="00DC5881" w:rsidP="00F23125">
      <w:pPr>
        <w:pStyle w:val="Style9"/>
      </w:pPr>
      <w:r w:rsidRPr="003D40FD">
        <w:t>ZATRIEDENIE LIEKU PODĽA SPÔSOBU VÝDAJA</w:t>
      </w:r>
    </w:p>
    <w:p w14:paraId="1D36C35D" w14:textId="77777777" w:rsidR="00B83D29" w:rsidRPr="003D40FD" w:rsidRDefault="00B83D29" w:rsidP="00B83D29">
      <w:pPr>
        <w:spacing w:line="240" w:lineRule="auto"/>
        <w:rPr>
          <w:i/>
          <w:noProof/>
          <w:color w:val="000000" w:themeColor="text1"/>
          <w:szCs w:val="22"/>
        </w:rPr>
      </w:pPr>
    </w:p>
    <w:p w14:paraId="1D36C35E" w14:textId="77777777" w:rsidR="00B83D29" w:rsidRPr="003D40FD" w:rsidRDefault="00B83D29" w:rsidP="00B83D29">
      <w:pPr>
        <w:spacing w:line="240" w:lineRule="auto"/>
        <w:rPr>
          <w:noProof/>
          <w:color w:val="000000" w:themeColor="text1"/>
          <w:szCs w:val="22"/>
        </w:rPr>
      </w:pPr>
    </w:p>
    <w:p w14:paraId="1D36C35F" w14:textId="77777777" w:rsidR="00B83D29" w:rsidRPr="003D40FD" w:rsidRDefault="00DC5881" w:rsidP="00F23125">
      <w:pPr>
        <w:pStyle w:val="Style9"/>
      </w:pPr>
      <w:r w:rsidRPr="003D40FD">
        <w:t>POKYNY NA POUŽITIE</w:t>
      </w:r>
    </w:p>
    <w:p w14:paraId="1D36C360" w14:textId="77777777" w:rsidR="00B83D29" w:rsidRPr="003D40FD" w:rsidRDefault="00B83D29" w:rsidP="00B83D29">
      <w:pPr>
        <w:spacing w:line="240" w:lineRule="auto"/>
        <w:rPr>
          <w:noProof/>
          <w:szCs w:val="22"/>
        </w:rPr>
      </w:pPr>
    </w:p>
    <w:p w14:paraId="1D36C361" w14:textId="77777777" w:rsidR="00B83D29" w:rsidRPr="003D40FD" w:rsidRDefault="00B83D29" w:rsidP="00B83D29">
      <w:pPr>
        <w:spacing w:line="240" w:lineRule="auto"/>
        <w:rPr>
          <w:noProof/>
          <w:szCs w:val="22"/>
        </w:rPr>
      </w:pPr>
    </w:p>
    <w:p w14:paraId="1D36C362" w14:textId="77777777" w:rsidR="00B83D29" w:rsidRPr="003D40FD" w:rsidRDefault="00DC5881" w:rsidP="00F23125">
      <w:pPr>
        <w:pStyle w:val="Style9"/>
      </w:pPr>
      <w:r w:rsidRPr="003D40FD">
        <w:lastRenderedPageBreak/>
        <w:t>INFORMÁCIE V BRAILLOVOM PÍSME</w:t>
      </w:r>
    </w:p>
    <w:p w14:paraId="1D36C363" w14:textId="77777777" w:rsidR="00B83D29" w:rsidRPr="003D40FD" w:rsidRDefault="00B83D29" w:rsidP="00B83D29">
      <w:pPr>
        <w:spacing w:line="240" w:lineRule="auto"/>
        <w:rPr>
          <w:noProof/>
          <w:szCs w:val="22"/>
        </w:rPr>
      </w:pPr>
    </w:p>
    <w:p w14:paraId="1D36C364" w14:textId="77777777" w:rsidR="00B83D29" w:rsidRPr="003D40FD" w:rsidRDefault="00B83D29" w:rsidP="00B83D29">
      <w:pPr>
        <w:spacing w:line="240" w:lineRule="auto"/>
        <w:rPr>
          <w:noProof/>
          <w:color w:val="000000" w:themeColor="text1"/>
          <w:szCs w:val="22"/>
          <w:shd w:val="clear" w:color="auto" w:fill="CCCCCC"/>
        </w:rPr>
      </w:pPr>
    </w:p>
    <w:p w14:paraId="1D36C365" w14:textId="77777777" w:rsidR="00B83D29" w:rsidRPr="003D40FD" w:rsidRDefault="00DC5881" w:rsidP="00F23125">
      <w:pPr>
        <w:pStyle w:val="Style9"/>
      </w:pPr>
      <w:r w:rsidRPr="003D40FD">
        <w:t>ŠPECIFICKÝ IDENTIFIKÁTOR – DVOJROZMERNÝ ČIAROVÝ KÓD</w:t>
      </w:r>
    </w:p>
    <w:p w14:paraId="1D36C366" w14:textId="77777777" w:rsidR="00B83D29" w:rsidRPr="003D40FD" w:rsidRDefault="00B83D29" w:rsidP="00B83D29">
      <w:pPr>
        <w:tabs>
          <w:tab w:val="clear" w:pos="567"/>
        </w:tabs>
        <w:spacing w:line="240" w:lineRule="auto"/>
        <w:rPr>
          <w:noProof/>
          <w:color w:val="000000" w:themeColor="text1"/>
        </w:rPr>
      </w:pPr>
    </w:p>
    <w:p w14:paraId="1D36C367" w14:textId="77777777" w:rsidR="00B83D29" w:rsidRPr="003D40FD" w:rsidRDefault="00B83D29" w:rsidP="00B83D29">
      <w:pPr>
        <w:tabs>
          <w:tab w:val="clear" w:pos="567"/>
        </w:tabs>
        <w:spacing w:line="240" w:lineRule="auto"/>
        <w:rPr>
          <w:noProof/>
          <w:color w:val="000000" w:themeColor="text1"/>
        </w:rPr>
      </w:pPr>
    </w:p>
    <w:p w14:paraId="1D36C368" w14:textId="77777777" w:rsidR="00B83D29" w:rsidRPr="003D40FD" w:rsidRDefault="00DC5881" w:rsidP="00F23125">
      <w:pPr>
        <w:pStyle w:val="Style9"/>
      </w:pPr>
      <w:r w:rsidRPr="003D40FD">
        <w:t>ŠPECIFICKÝ IDENTIFIKÁTOR – ÚDAJE ČITATEĽNÉ ĽUDSKÝM OKOM</w:t>
      </w:r>
    </w:p>
    <w:p w14:paraId="1D36C369" w14:textId="77777777" w:rsidR="00B83D29" w:rsidRPr="003D40FD" w:rsidRDefault="00B83D29" w:rsidP="00B83D29">
      <w:pPr>
        <w:spacing w:line="240" w:lineRule="auto"/>
        <w:rPr>
          <w:noProof/>
          <w:color w:val="000000" w:themeColor="text1"/>
          <w:szCs w:val="22"/>
          <w:shd w:val="clear" w:color="auto" w:fill="CCCCCC"/>
        </w:rPr>
      </w:pPr>
    </w:p>
    <w:p w14:paraId="1D36C36A" w14:textId="77777777" w:rsidR="00B83D29" w:rsidRPr="003D40FD" w:rsidRDefault="00DC5881" w:rsidP="00B83D29">
      <w:pPr>
        <w:tabs>
          <w:tab w:val="clear" w:pos="567"/>
        </w:tabs>
        <w:spacing w:line="240" w:lineRule="auto"/>
        <w:rPr>
          <w:noProof/>
          <w:color w:val="FF0000"/>
          <w:szCs w:val="22"/>
          <w:shd w:val="clear" w:color="auto" w:fill="CCCCCC"/>
        </w:rPr>
      </w:pPr>
      <w:r w:rsidRPr="003D40FD">
        <w:br w:type="page"/>
      </w:r>
    </w:p>
    <w:p w14:paraId="1D36C36B" w14:textId="77777777" w:rsidR="00B83D29" w:rsidRPr="003D40FD" w:rsidRDefault="00DC5881"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3D40FD">
        <w:rPr>
          <w:b/>
          <w:szCs w:val="22"/>
        </w:rPr>
        <w:lastRenderedPageBreak/>
        <w:t>MINIMÁLNE ÚDAJE, KTORÉ MAJÚ BYŤ UVEDENÉ NA MALOM VNÚTORNOM OBALE</w:t>
      </w:r>
    </w:p>
    <w:p w14:paraId="1D36C36C" w14:textId="77777777" w:rsidR="00B83D29" w:rsidRPr="003D40FD"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1D36C36D" w14:textId="77777777" w:rsidR="00B83D29" w:rsidRPr="003D40FD" w:rsidRDefault="00DC5881" w:rsidP="00B83D29">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ŠTÍTOK</w:t>
      </w:r>
      <w:r w:rsidR="004B260A" w:rsidRPr="003D40FD">
        <w:rPr>
          <w:b/>
          <w:szCs w:val="22"/>
        </w:rPr>
        <w:t xml:space="preserve"> – NAPLNENÁ INJEKČNÁ STRIEKAČKA (1 MG)</w:t>
      </w:r>
    </w:p>
    <w:p w14:paraId="1D36C36E" w14:textId="77777777" w:rsidR="00B83D29" w:rsidRPr="003D40FD" w:rsidRDefault="00B83D29" w:rsidP="00B83D29">
      <w:pPr>
        <w:spacing w:line="240" w:lineRule="auto"/>
        <w:rPr>
          <w:noProof/>
          <w:szCs w:val="22"/>
        </w:rPr>
      </w:pPr>
    </w:p>
    <w:p w14:paraId="1D36C36F" w14:textId="77777777" w:rsidR="00B83D29" w:rsidRPr="003D40FD" w:rsidRDefault="00B83D29" w:rsidP="00B83D29">
      <w:pPr>
        <w:spacing w:line="240" w:lineRule="auto"/>
        <w:rPr>
          <w:noProof/>
          <w:szCs w:val="22"/>
        </w:rPr>
      </w:pPr>
    </w:p>
    <w:p w14:paraId="1D36C370" w14:textId="77777777" w:rsidR="00B83D29" w:rsidRPr="003D40FD" w:rsidRDefault="00DC5881" w:rsidP="00F23125">
      <w:pPr>
        <w:pStyle w:val="Style9"/>
        <w:numPr>
          <w:ilvl w:val="0"/>
          <w:numId w:val="32"/>
        </w:numPr>
        <w:ind w:left="567" w:hanging="567"/>
      </w:pPr>
      <w:r w:rsidRPr="003D40FD">
        <w:t>NÁZOV LIEKU A CESTA (CESTY) PODÁVANIA</w:t>
      </w:r>
    </w:p>
    <w:p w14:paraId="1D36C371" w14:textId="77777777" w:rsidR="00B83D29" w:rsidRPr="003D40FD" w:rsidRDefault="00B83D29" w:rsidP="00B83D29">
      <w:pPr>
        <w:spacing w:line="240" w:lineRule="auto"/>
        <w:ind w:left="567" w:hanging="567"/>
        <w:rPr>
          <w:noProof/>
          <w:szCs w:val="22"/>
        </w:rPr>
      </w:pPr>
    </w:p>
    <w:p w14:paraId="1D36C372" w14:textId="77777777" w:rsidR="00B83D29" w:rsidRPr="003D40FD" w:rsidRDefault="00DC5881" w:rsidP="00B83D29">
      <w:pPr>
        <w:spacing w:line="240" w:lineRule="auto"/>
        <w:rPr>
          <w:noProof/>
          <w:szCs w:val="22"/>
        </w:rPr>
      </w:pPr>
      <w:r w:rsidRPr="003D40FD">
        <w:t>Ogluo 1 mg injekcia</w:t>
      </w:r>
    </w:p>
    <w:p w14:paraId="1D36C373" w14:textId="77777777" w:rsidR="00B83D29" w:rsidRPr="003D40FD" w:rsidRDefault="00DC5881" w:rsidP="00B83D29">
      <w:pPr>
        <w:spacing w:line="240" w:lineRule="auto"/>
        <w:rPr>
          <w:noProof/>
          <w:szCs w:val="22"/>
        </w:rPr>
      </w:pPr>
      <w:r w:rsidRPr="003D40FD">
        <w:t>glukagón</w:t>
      </w:r>
    </w:p>
    <w:p w14:paraId="1D36C374" w14:textId="77777777" w:rsidR="00B83D29" w:rsidRPr="003D40FD" w:rsidRDefault="00B83D29" w:rsidP="00B83D29">
      <w:pPr>
        <w:spacing w:line="240" w:lineRule="auto"/>
        <w:rPr>
          <w:noProof/>
          <w:szCs w:val="22"/>
        </w:rPr>
      </w:pPr>
    </w:p>
    <w:p w14:paraId="1D36C375" w14:textId="77777777" w:rsidR="00B83D29" w:rsidRPr="003D40FD" w:rsidRDefault="00DC5881" w:rsidP="00B83D29">
      <w:pPr>
        <w:spacing w:line="240" w:lineRule="auto"/>
        <w:rPr>
          <w:noProof/>
          <w:szCs w:val="22"/>
        </w:rPr>
      </w:pPr>
      <w:r>
        <w:t>s</w:t>
      </w:r>
      <w:r w:rsidR="004B260A" w:rsidRPr="003D40FD">
        <w:t>ubkutánne použitie</w:t>
      </w:r>
    </w:p>
    <w:p w14:paraId="1D36C376" w14:textId="77777777" w:rsidR="00B83D29" w:rsidRPr="003D40FD" w:rsidRDefault="00B83D29" w:rsidP="00B83D29">
      <w:pPr>
        <w:spacing w:line="240" w:lineRule="auto"/>
        <w:rPr>
          <w:noProof/>
          <w:szCs w:val="22"/>
        </w:rPr>
      </w:pPr>
    </w:p>
    <w:p w14:paraId="1D36C377" w14:textId="77777777" w:rsidR="00B83D29" w:rsidRPr="003D40FD" w:rsidRDefault="00B83D29" w:rsidP="00B83D29">
      <w:pPr>
        <w:spacing w:line="240" w:lineRule="auto"/>
        <w:rPr>
          <w:noProof/>
          <w:szCs w:val="22"/>
        </w:rPr>
      </w:pPr>
    </w:p>
    <w:p w14:paraId="1D36C378" w14:textId="77777777" w:rsidR="00B83D29" w:rsidRPr="003D40FD" w:rsidRDefault="00DC5881" w:rsidP="00F23125">
      <w:pPr>
        <w:pStyle w:val="Style9"/>
      </w:pPr>
      <w:r w:rsidRPr="003D40FD">
        <w:t>SPÔSOB PODÁVANIA</w:t>
      </w:r>
    </w:p>
    <w:p w14:paraId="1D36C379" w14:textId="77777777" w:rsidR="00B83D29" w:rsidRPr="003D40FD" w:rsidRDefault="00B83D29" w:rsidP="00B83D29">
      <w:pPr>
        <w:spacing w:line="240" w:lineRule="auto"/>
        <w:rPr>
          <w:noProof/>
          <w:szCs w:val="22"/>
        </w:rPr>
      </w:pPr>
    </w:p>
    <w:p w14:paraId="1D36C37A" w14:textId="77777777" w:rsidR="00B83D29" w:rsidRPr="003D40FD" w:rsidRDefault="00DC5881" w:rsidP="00B83D29">
      <w:pPr>
        <w:spacing w:line="240" w:lineRule="auto"/>
        <w:rPr>
          <w:noProof/>
          <w:szCs w:val="22"/>
        </w:rPr>
      </w:pPr>
      <w:r w:rsidRPr="003D40FD">
        <w:t>jedn</w:t>
      </w:r>
      <w:r w:rsidR="00CE0C38">
        <w:t>orazová</w:t>
      </w:r>
      <w:r w:rsidRPr="003D40FD">
        <w:t xml:space="preserve"> dávka</w:t>
      </w:r>
    </w:p>
    <w:p w14:paraId="1D36C37B" w14:textId="77777777" w:rsidR="00B83D29" w:rsidRPr="003D40FD" w:rsidRDefault="00B83D29" w:rsidP="00B83D29">
      <w:pPr>
        <w:spacing w:line="240" w:lineRule="auto"/>
        <w:rPr>
          <w:noProof/>
          <w:szCs w:val="22"/>
        </w:rPr>
      </w:pPr>
    </w:p>
    <w:p w14:paraId="1D36C37C" w14:textId="77777777" w:rsidR="00B83D29" w:rsidRPr="003D40FD" w:rsidRDefault="00B83D29" w:rsidP="00B83D29">
      <w:pPr>
        <w:spacing w:line="240" w:lineRule="auto"/>
        <w:rPr>
          <w:noProof/>
          <w:szCs w:val="22"/>
        </w:rPr>
      </w:pPr>
    </w:p>
    <w:p w14:paraId="1D36C37D" w14:textId="77777777" w:rsidR="00B83D29" w:rsidRPr="003D40FD" w:rsidRDefault="00DC5881" w:rsidP="00F23125">
      <w:pPr>
        <w:pStyle w:val="Style9"/>
      </w:pPr>
      <w:r w:rsidRPr="003D40FD">
        <w:t>DÁTUM EXSPIRÁCIE</w:t>
      </w:r>
    </w:p>
    <w:p w14:paraId="1D36C37E" w14:textId="77777777" w:rsidR="00B83D29" w:rsidRPr="003D40FD" w:rsidRDefault="00B83D29" w:rsidP="00B83D29">
      <w:pPr>
        <w:spacing w:line="240" w:lineRule="auto"/>
      </w:pPr>
    </w:p>
    <w:p w14:paraId="1D36C37F" w14:textId="77777777" w:rsidR="00B83D29" w:rsidRPr="003D40FD" w:rsidRDefault="00DC5881" w:rsidP="00B83D29">
      <w:pPr>
        <w:spacing w:line="240" w:lineRule="auto"/>
        <w:rPr>
          <w:noProof/>
          <w:szCs w:val="22"/>
        </w:rPr>
      </w:pPr>
      <w:r w:rsidRPr="003D40FD">
        <w:t>EXP</w:t>
      </w:r>
    </w:p>
    <w:p w14:paraId="1D36C380" w14:textId="77777777" w:rsidR="00B83D29" w:rsidRPr="003D40FD" w:rsidRDefault="00B83D29" w:rsidP="00B83D29">
      <w:pPr>
        <w:spacing w:line="240" w:lineRule="auto"/>
      </w:pPr>
    </w:p>
    <w:p w14:paraId="1D36C381" w14:textId="77777777" w:rsidR="00B83D29" w:rsidRPr="003D40FD" w:rsidRDefault="00B83D29" w:rsidP="00B83D29">
      <w:pPr>
        <w:spacing w:line="240" w:lineRule="auto"/>
      </w:pPr>
    </w:p>
    <w:p w14:paraId="1D36C382" w14:textId="77777777" w:rsidR="00B83D29" w:rsidRPr="003D40FD" w:rsidRDefault="00DC5881" w:rsidP="00F23125">
      <w:pPr>
        <w:pStyle w:val="Style9"/>
      </w:pPr>
      <w:r w:rsidRPr="003D40FD">
        <w:t>ČÍSLO VÝROBNEJ ŠARŽE</w:t>
      </w:r>
    </w:p>
    <w:p w14:paraId="1D36C383" w14:textId="77777777" w:rsidR="00B83D29" w:rsidRPr="003D40FD" w:rsidRDefault="00B83D29" w:rsidP="00B83D29">
      <w:pPr>
        <w:spacing w:line="240" w:lineRule="auto"/>
        <w:rPr>
          <w:noProof/>
          <w:szCs w:val="22"/>
          <w:highlight w:val="lightGray"/>
        </w:rPr>
      </w:pPr>
    </w:p>
    <w:p w14:paraId="1D36C384" w14:textId="77777777" w:rsidR="00B83D29" w:rsidRPr="003D40FD" w:rsidRDefault="00DC5881" w:rsidP="00B83D29">
      <w:pPr>
        <w:spacing w:line="240" w:lineRule="auto"/>
        <w:rPr>
          <w:noProof/>
          <w:szCs w:val="22"/>
        </w:rPr>
      </w:pPr>
      <w:r w:rsidRPr="003D40FD">
        <w:t>Č. šarže</w:t>
      </w:r>
    </w:p>
    <w:p w14:paraId="1D36C385" w14:textId="77777777" w:rsidR="00B83D29" w:rsidRPr="003D40FD" w:rsidRDefault="00B83D29" w:rsidP="00B83D29">
      <w:pPr>
        <w:spacing w:line="240" w:lineRule="auto"/>
        <w:ind w:right="113"/>
      </w:pPr>
    </w:p>
    <w:p w14:paraId="1D36C386" w14:textId="77777777" w:rsidR="00B83D29" w:rsidRPr="003D40FD" w:rsidRDefault="00B83D29" w:rsidP="00B83D29">
      <w:pPr>
        <w:spacing w:line="240" w:lineRule="auto"/>
        <w:ind w:right="113"/>
      </w:pPr>
    </w:p>
    <w:p w14:paraId="1D36C387" w14:textId="77777777" w:rsidR="00B83D29" w:rsidRPr="003D40FD" w:rsidRDefault="00DC5881" w:rsidP="00F23125">
      <w:pPr>
        <w:pStyle w:val="Style9"/>
      </w:pPr>
      <w:r w:rsidRPr="003D40FD">
        <w:t>OBSAH V HMOTNOSTNÝCH, OBJEMOVÝCH ALEBO KUSOVÝCH JEDNOTKÁCH</w:t>
      </w:r>
    </w:p>
    <w:p w14:paraId="1D36C388" w14:textId="77777777" w:rsidR="00B83D29" w:rsidRPr="003D40FD" w:rsidRDefault="00B83D29" w:rsidP="00B83D29">
      <w:pPr>
        <w:spacing w:line="240" w:lineRule="auto"/>
        <w:ind w:right="113"/>
        <w:rPr>
          <w:noProof/>
          <w:szCs w:val="22"/>
        </w:rPr>
      </w:pPr>
    </w:p>
    <w:p w14:paraId="1D36C389" w14:textId="77777777" w:rsidR="00B83D29" w:rsidRPr="003D40FD" w:rsidRDefault="00DC5881" w:rsidP="00B83D29">
      <w:pPr>
        <w:spacing w:line="240" w:lineRule="auto"/>
        <w:rPr>
          <w:noProof/>
          <w:szCs w:val="22"/>
        </w:rPr>
      </w:pPr>
      <w:r w:rsidRPr="003D40FD">
        <w:t>1 mg</w:t>
      </w:r>
    </w:p>
    <w:p w14:paraId="1D36C38A" w14:textId="77777777" w:rsidR="00B83D29" w:rsidRPr="003D40FD" w:rsidRDefault="00B83D29" w:rsidP="00B83D29">
      <w:pPr>
        <w:spacing w:line="240" w:lineRule="auto"/>
        <w:rPr>
          <w:noProof/>
          <w:szCs w:val="22"/>
        </w:rPr>
      </w:pPr>
    </w:p>
    <w:p w14:paraId="1D36C38B" w14:textId="77777777" w:rsidR="00B83D29" w:rsidRPr="003D40FD" w:rsidRDefault="00B83D29" w:rsidP="00B83D29">
      <w:pPr>
        <w:spacing w:line="240" w:lineRule="auto"/>
        <w:ind w:right="113"/>
        <w:rPr>
          <w:noProof/>
          <w:szCs w:val="22"/>
        </w:rPr>
      </w:pPr>
    </w:p>
    <w:p w14:paraId="1D36C38C" w14:textId="77777777" w:rsidR="00B83D29" w:rsidRPr="003D40FD" w:rsidRDefault="00DC5881" w:rsidP="00F23125">
      <w:pPr>
        <w:pStyle w:val="Style9"/>
      </w:pPr>
      <w:r w:rsidRPr="003D40FD">
        <w:t>INÉ</w:t>
      </w:r>
    </w:p>
    <w:p w14:paraId="1D36C38D" w14:textId="77777777" w:rsidR="00FE401B" w:rsidRPr="003D40FD" w:rsidRDefault="00FE401B" w:rsidP="00AF5FC3">
      <w:pPr>
        <w:rPr>
          <w:noProof/>
        </w:rPr>
      </w:pPr>
    </w:p>
    <w:p w14:paraId="1D36C38E" w14:textId="77777777" w:rsidR="00FE401B" w:rsidRPr="003D40FD" w:rsidRDefault="00FE401B" w:rsidP="00934E72">
      <w:pPr>
        <w:pageBreakBefore/>
        <w:rPr>
          <w:noProof/>
        </w:rPr>
      </w:pPr>
    </w:p>
    <w:p w14:paraId="1D36C38F" w14:textId="77777777" w:rsidR="00B52B02" w:rsidRPr="003D40FD" w:rsidRDefault="00B52B02" w:rsidP="00B52B02">
      <w:pPr>
        <w:rPr>
          <w:noProof/>
        </w:rPr>
      </w:pPr>
    </w:p>
    <w:p w14:paraId="1D36C390" w14:textId="77777777" w:rsidR="00B52B02" w:rsidRPr="003D40FD" w:rsidRDefault="00B52B02" w:rsidP="00B52B02">
      <w:pPr>
        <w:rPr>
          <w:noProof/>
        </w:rPr>
      </w:pPr>
    </w:p>
    <w:p w14:paraId="1D36C391" w14:textId="77777777" w:rsidR="00B52B02" w:rsidRPr="003D40FD" w:rsidRDefault="00B52B02" w:rsidP="00B52B02">
      <w:pPr>
        <w:rPr>
          <w:noProof/>
        </w:rPr>
      </w:pPr>
    </w:p>
    <w:p w14:paraId="1D36C392" w14:textId="77777777" w:rsidR="00B52B02" w:rsidRPr="003D40FD" w:rsidRDefault="00B52B02" w:rsidP="00B52B02">
      <w:pPr>
        <w:rPr>
          <w:noProof/>
        </w:rPr>
      </w:pPr>
    </w:p>
    <w:p w14:paraId="1D36C393" w14:textId="77777777" w:rsidR="00B52B02" w:rsidRPr="003D40FD" w:rsidRDefault="00B52B02" w:rsidP="00B52B02">
      <w:pPr>
        <w:rPr>
          <w:noProof/>
        </w:rPr>
      </w:pPr>
    </w:p>
    <w:p w14:paraId="1D36C394" w14:textId="77777777" w:rsidR="00B52B02" w:rsidRPr="003D40FD" w:rsidRDefault="00B52B02" w:rsidP="00B52B02">
      <w:pPr>
        <w:rPr>
          <w:noProof/>
        </w:rPr>
      </w:pPr>
    </w:p>
    <w:p w14:paraId="1D36C395" w14:textId="77777777" w:rsidR="00B52B02" w:rsidRPr="003D40FD" w:rsidRDefault="00B52B02" w:rsidP="00B52B02">
      <w:pPr>
        <w:rPr>
          <w:noProof/>
        </w:rPr>
      </w:pPr>
    </w:p>
    <w:p w14:paraId="1D36C396" w14:textId="77777777" w:rsidR="00B52B02" w:rsidRPr="003D40FD" w:rsidRDefault="00B52B02" w:rsidP="00B52B02">
      <w:pPr>
        <w:rPr>
          <w:noProof/>
        </w:rPr>
      </w:pPr>
    </w:p>
    <w:p w14:paraId="1D36C397" w14:textId="77777777" w:rsidR="00B52B02" w:rsidRPr="003D40FD" w:rsidRDefault="00B52B02" w:rsidP="00B52B02">
      <w:pPr>
        <w:rPr>
          <w:noProof/>
        </w:rPr>
      </w:pPr>
    </w:p>
    <w:p w14:paraId="1D36C398" w14:textId="77777777" w:rsidR="00B52B02" w:rsidRPr="003D40FD" w:rsidRDefault="00B52B02" w:rsidP="00B52B02">
      <w:pPr>
        <w:rPr>
          <w:noProof/>
        </w:rPr>
      </w:pPr>
    </w:p>
    <w:p w14:paraId="1D36C399" w14:textId="77777777" w:rsidR="00B52B02" w:rsidRPr="003D40FD" w:rsidRDefault="00B52B02" w:rsidP="00B52B02">
      <w:pPr>
        <w:rPr>
          <w:noProof/>
        </w:rPr>
      </w:pPr>
    </w:p>
    <w:p w14:paraId="1D36C39A" w14:textId="77777777" w:rsidR="00B52B02" w:rsidRPr="003D40FD" w:rsidRDefault="00B52B02" w:rsidP="00B52B02">
      <w:pPr>
        <w:rPr>
          <w:noProof/>
        </w:rPr>
      </w:pPr>
    </w:p>
    <w:p w14:paraId="1D36C39B" w14:textId="77777777" w:rsidR="00B52B02" w:rsidRPr="003D40FD" w:rsidRDefault="00B52B02" w:rsidP="00B52B02">
      <w:pPr>
        <w:rPr>
          <w:noProof/>
        </w:rPr>
      </w:pPr>
    </w:p>
    <w:p w14:paraId="1D36C39C" w14:textId="77777777" w:rsidR="00B52B02" w:rsidRPr="003D40FD" w:rsidRDefault="00B52B02" w:rsidP="00B52B02">
      <w:pPr>
        <w:rPr>
          <w:noProof/>
        </w:rPr>
      </w:pPr>
    </w:p>
    <w:p w14:paraId="1D36C39D" w14:textId="77777777" w:rsidR="00B52B02" w:rsidRPr="003D40FD" w:rsidRDefault="00B52B02" w:rsidP="00B52B02">
      <w:pPr>
        <w:rPr>
          <w:noProof/>
        </w:rPr>
      </w:pPr>
    </w:p>
    <w:p w14:paraId="1D36C39E" w14:textId="77777777" w:rsidR="00B52B02" w:rsidRPr="003D40FD" w:rsidRDefault="00B52B02" w:rsidP="00B52B02">
      <w:pPr>
        <w:rPr>
          <w:noProof/>
        </w:rPr>
      </w:pPr>
    </w:p>
    <w:p w14:paraId="1D36C39F" w14:textId="77777777" w:rsidR="00B52B02" w:rsidRPr="003D40FD" w:rsidRDefault="00B52B02" w:rsidP="00B52B02">
      <w:pPr>
        <w:rPr>
          <w:noProof/>
        </w:rPr>
      </w:pPr>
    </w:p>
    <w:p w14:paraId="1D36C3A0" w14:textId="77777777" w:rsidR="00B52B02" w:rsidRPr="003D40FD" w:rsidRDefault="00B52B02" w:rsidP="00B52B02">
      <w:pPr>
        <w:rPr>
          <w:noProof/>
        </w:rPr>
      </w:pPr>
    </w:p>
    <w:p w14:paraId="1D36C3A1" w14:textId="77777777" w:rsidR="00B52B02" w:rsidRPr="003D40FD" w:rsidRDefault="00DC5881" w:rsidP="00331113">
      <w:pPr>
        <w:pStyle w:val="Style4"/>
      </w:pPr>
      <w:bookmarkStart w:id="21" w:name="SK9"/>
      <w:bookmarkEnd w:id="21"/>
      <w:r w:rsidRPr="003D40FD">
        <w:t>PÍSOMNÁ INFORMÁCIA PRE POUŽÍVATEĽA</w:t>
      </w:r>
    </w:p>
    <w:p w14:paraId="1D36C3A2" w14:textId="77777777" w:rsidR="00B52B02" w:rsidRPr="003D40FD" w:rsidRDefault="00DC5881" w:rsidP="00B52B02">
      <w:pPr>
        <w:pStyle w:val="Header2"/>
        <w:jc w:val="center"/>
      </w:pPr>
      <w:r w:rsidRPr="003D40FD">
        <w:br w:type="page"/>
      </w:r>
      <w:r w:rsidRPr="003D40FD">
        <w:lastRenderedPageBreak/>
        <w:t>Písomná informácia pre používateľa</w:t>
      </w:r>
    </w:p>
    <w:p w14:paraId="1D36C3A3" w14:textId="77777777" w:rsidR="00B52B02" w:rsidRPr="003D40FD" w:rsidRDefault="00B52B02" w:rsidP="00B52B02">
      <w:pPr>
        <w:numPr>
          <w:ilvl w:val="12"/>
          <w:numId w:val="0"/>
        </w:numPr>
        <w:tabs>
          <w:tab w:val="clear" w:pos="567"/>
        </w:tabs>
        <w:spacing w:line="240" w:lineRule="auto"/>
        <w:jc w:val="center"/>
        <w:rPr>
          <w:noProof/>
        </w:rPr>
      </w:pPr>
    </w:p>
    <w:p w14:paraId="1D36C3A4" w14:textId="77777777" w:rsidR="00B52B02" w:rsidRPr="003D40FD" w:rsidRDefault="00DC5881" w:rsidP="00B52B02">
      <w:pPr>
        <w:numPr>
          <w:ilvl w:val="12"/>
          <w:numId w:val="0"/>
        </w:numPr>
        <w:tabs>
          <w:tab w:val="clear" w:pos="567"/>
        </w:tabs>
        <w:spacing w:line="240" w:lineRule="auto"/>
        <w:jc w:val="center"/>
        <w:rPr>
          <w:b/>
          <w:noProof/>
        </w:rPr>
      </w:pPr>
      <w:r w:rsidRPr="003D40FD">
        <w:rPr>
          <w:b/>
        </w:rPr>
        <w:t>Ogluo 0,5 mg injekčný roztok v naplnenom pere</w:t>
      </w:r>
    </w:p>
    <w:p w14:paraId="1D36C3A5" w14:textId="77777777" w:rsidR="00B52B02" w:rsidRDefault="00DC5881" w:rsidP="00B52B02">
      <w:pPr>
        <w:numPr>
          <w:ilvl w:val="12"/>
          <w:numId w:val="0"/>
        </w:numPr>
        <w:tabs>
          <w:tab w:val="clear" w:pos="567"/>
        </w:tabs>
        <w:spacing w:line="240" w:lineRule="auto"/>
        <w:jc w:val="center"/>
        <w:rPr>
          <w:b/>
        </w:rPr>
      </w:pPr>
      <w:r w:rsidRPr="003D40FD">
        <w:rPr>
          <w:b/>
        </w:rPr>
        <w:t>Ogluo 1 mg injekčný roztok v naplnenom pere</w:t>
      </w:r>
    </w:p>
    <w:p w14:paraId="1D36C3A6" w14:textId="77777777" w:rsidR="00EE1AB8" w:rsidRPr="003D40FD" w:rsidRDefault="00EE1AB8" w:rsidP="00B52B02">
      <w:pPr>
        <w:numPr>
          <w:ilvl w:val="12"/>
          <w:numId w:val="0"/>
        </w:numPr>
        <w:tabs>
          <w:tab w:val="clear" w:pos="567"/>
        </w:tabs>
        <w:spacing w:line="240" w:lineRule="auto"/>
        <w:jc w:val="center"/>
        <w:rPr>
          <w:b/>
          <w:noProof/>
        </w:rPr>
      </w:pPr>
    </w:p>
    <w:p w14:paraId="1D36C3A7" w14:textId="77777777" w:rsidR="00B52B02" w:rsidRPr="003D40FD" w:rsidRDefault="00DC5881" w:rsidP="00B52B02">
      <w:pPr>
        <w:numPr>
          <w:ilvl w:val="12"/>
          <w:numId w:val="0"/>
        </w:numPr>
        <w:tabs>
          <w:tab w:val="clear" w:pos="567"/>
        </w:tabs>
        <w:spacing w:line="240" w:lineRule="auto"/>
        <w:jc w:val="center"/>
        <w:rPr>
          <w:bCs/>
          <w:noProof/>
        </w:rPr>
      </w:pPr>
      <w:r w:rsidRPr="003D40FD">
        <w:t>glukagón</w:t>
      </w:r>
    </w:p>
    <w:p w14:paraId="1D36C3A8" w14:textId="77777777" w:rsidR="00B52B02" w:rsidRPr="003D40FD" w:rsidRDefault="00B52B02" w:rsidP="00B52B02">
      <w:pPr>
        <w:tabs>
          <w:tab w:val="clear" w:pos="567"/>
        </w:tabs>
        <w:spacing w:line="240" w:lineRule="auto"/>
        <w:rPr>
          <w:noProof/>
        </w:rPr>
      </w:pPr>
    </w:p>
    <w:p w14:paraId="1D36C3A9" w14:textId="77777777" w:rsidR="00B52B02" w:rsidRPr="003D40FD" w:rsidRDefault="00DC5881" w:rsidP="00B52B02">
      <w:pPr>
        <w:keepNext/>
        <w:spacing w:line="240" w:lineRule="auto"/>
        <w:outlineLvl w:val="0"/>
        <w:rPr>
          <w:b/>
          <w:noProof/>
          <w:szCs w:val="22"/>
        </w:rPr>
      </w:pPr>
      <w:r w:rsidRPr="003D40FD">
        <w:rPr>
          <w:b/>
          <w:szCs w:val="22"/>
        </w:rPr>
        <w:t>Pozorne si prečítajte celú písomnú informáciu predtým, ako začnete používať tento liek, pretože obsahuje pre vás dôležité informácie.</w:t>
      </w:r>
    </w:p>
    <w:p w14:paraId="1D36C3AA" w14:textId="77777777" w:rsidR="00B52B02" w:rsidRPr="003D40FD" w:rsidRDefault="00DC5881" w:rsidP="002F70F1">
      <w:pPr>
        <w:pStyle w:val="ListParagraph"/>
        <w:numPr>
          <w:ilvl w:val="0"/>
          <w:numId w:val="38"/>
        </w:numPr>
        <w:tabs>
          <w:tab w:val="clear" w:pos="567"/>
        </w:tabs>
        <w:spacing w:line="240" w:lineRule="auto"/>
        <w:ind w:left="426" w:hanging="426"/>
        <w:rPr>
          <w:szCs w:val="22"/>
        </w:rPr>
      </w:pPr>
      <w:r w:rsidRPr="003D40FD">
        <w:t>Túto písomnú informáciu si uschovajte. Možno bude potrebné, aby ste si ju znovu prečítali.</w:t>
      </w:r>
    </w:p>
    <w:p w14:paraId="1D36C3AB" w14:textId="77777777" w:rsidR="00B52B02" w:rsidRPr="003D40FD" w:rsidRDefault="00DC5881" w:rsidP="002F70F1">
      <w:pPr>
        <w:pStyle w:val="ListParagraph"/>
        <w:numPr>
          <w:ilvl w:val="0"/>
          <w:numId w:val="38"/>
        </w:numPr>
        <w:tabs>
          <w:tab w:val="clear" w:pos="567"/>
        </w:tabs>
        <w:spacing w:line="240" w:lineRule="auto"/>
        <w:ind w:left="426" w:hanging="426"/>
        <w:rPr>
          <w:szCs w:val="22"/>
        </w:rPr>
      </w:pPr>
      <w:r w:rsidRPr="003D40FD">
        <w:t>Ak máte akékoľvek ďalšie otázky, obráťte sa na svojho lekára, lekárnika alebo zdravotnú sestru.</w:t>
      </w:r>
    </w:p>
    <w:p w14:paraId="1D36C3AC" w14:textId="77777777" w:rsidR="00B52B02" w:rsidRPr="003D40FD" w:rsidRDefault="00DC5881" w:rsidP="002F70F1">
      <w:pPr>
        <w:pStyle w:val="ListParagraph"/>
        <w:numPr>
          <w:ilvl w:val="0"/>
          <w:numId w:val="38"/>
        </w:numPr>
        <w:tabs>
          <w:tab w:val="clear" w:pos="567"/>
        </w:tabs>
        <w:spacing w:line="240" w:lineRule="auto"/>
        <w:ind w:left="426" w:hanging="426"/>
        <w:rPr>
          <w:szCs w:val="22"/>
        </w:rPr>
      </w:pPr>
      <w:r w:rsidRPr="003D40FD">
        <w:t>Tento liek bol predpísaný iba vám. Nedávajte ho nikomu inému. Môže mu uškodiť, dokonca aj vtedy, ak má rovnaké prejavy ochorenia ako vy.</w:t>
      </w:r>
    </w:p>
    <w:p w14:paraId="1D36C3AD" w14:textId="77777777" w:rsidR="00B52B02" w:rsidRPr="003D40FD" w:rsidRDefault="00DC5881" w:rsidP="002F70F1">
      <w:pPr>
        <w:pStyle w:val="ListParagraph"/>
        <w:numPr>
          <w:ilvl w:val="0"/>
          <w:numId w:val="38"/>
        </w:numPr>
        <w:tabs>
          <w:tab w:val="clear" w:pos="567"/>
        </w:tabs>
        <w:spacing w:line="240" w:lineRule="auto"/>
        <w:ind w:left="426" w:hanging="426"/>
        <w:rPr>
          <w:szCs w:val="22"/>
        </w:rPr>
      </w:pPr>
      <w:r w:rsidRPr="003D40FD">
        <w:t>Ak sa u vás vyskytne akýkoľvek vedľajší účinok, obráťte sa na svojho lekára. To sa týka aj akýchkoľvek vedľajších účinkov, ktoré nie sú uvedené v tejto písomnej informácii. Pozri časť 4.</w:t>
      </w:r>
    </w:p>
    <w:p w14:paraId="1D36C3AE" w14:textId="77777777" w:rsidR="00B52B02" w:rsidRPr="003D40FD" w:rsidRDefault="00B52B02" w:rsidP="002F70F1">
      <w:pPr>
        <w:ind w:left="426" w:hanging="426"/>
      </w:pPr>
    </w:p>
    <w:p w14:paraId="1D36C3AF" w14:textId="77777777" w:rsidR="00B52B02" w:rsidRPr="003D40FD" w:rsidRDefault="00DC5881" w:rsidP="00B52B02">
      <w:pPr>
        <w:keepNext/>
        <w:spacing w:line="240" w:lineRule="auto"/>
        <w:ind w:left="567" w:hanging="567"/>
        <w:outlineLvl w:val="0"/>
        <w:rPr>
          <w:b/>
          <w:noProof/>
          <w:szCs w:val="22"/>
        </w:rPr>
      </w:pPr>
      <w:r w:rsidRPr="003D40FD">
        <w:rPr>
          <w:b/>
          <w:szCs w:val="22"/>
        </w:rPr>
        <w:t>V tejto písomnej informácii sa dozviete:</w:t>
      </w:r>
    </w:p>
    <w:p w14:paraId="1D36C3B0" w14:textId="77777777" w:rsidR="00B52B02" w:rsidRPr="003D40FD" w:rsidRDefault="00DC5881" w:rsidP="002F70F1">
      <w:pPr>
        <w:pStyle w:val="Style11"/>
        <w:ind w:left="426" w:hanging="426"/>
      </w:pPr>
      <w:r w:rsidRPr="003D40FD">
        <w:t>Čo je Ogluo a na čo sa používa</w:t>
      </w:r>
    </w:p>
    <w:p w14:paraId="1D36C3B1" w14:textId="77777777" w:rsidR="00B52B02" w:rsidRPr="003D40FD" w:rsidRDefault="00DC5881" w:rsidP="002F70F1">
      <w:pPr>
        <w:pStyle w:val="Style11"/>
        <w:ind w:left="426" w:hanging="426"/>
      </w:pPr>
      <w:r w:rsidRPr="003D40FD">
        <w:t>Čo potrebujete vedieť predtým, ako použijete Ogluo</w:t>
      </w:r>
    </w:p>
    <w:p w14:paraId="1D36C3B2" w14:textId="77777777" w:rsidR="00B52B02" w:rsidRPr="003D40FD" w:rsidRDefault="00DC5881" w:rsidP="002F70F1">
      <w:pPr>
        <w:pStyle w:val="Style11"/>
        <w:ind w:left="426" w:hanging="426"/>
      </w:pPr>
      <w:r w:rsidRPr="003D40FD">
        <w:t>Ako používať Ogluo</w:t>
      </w:r>
    </w:p>
    <w:p w14:paraId="1D36C3B3" w14:textId="77777777" w:rsidR="00B52B02" w:rsidRPr="003D40FD" w:rsidRDefault="00DC5881" w:rsidP="002F70F1">
      <w:pPr>
        <w:pStyle w:val="Style11"/>
        <w:ind w:left="426" w:hanging="426"/>
      </w:pPr>
      <w:r w:rsidRPr="003D40FD">
        <w:t>Možné vedľajšie účinky</w:t>
      </w:r>
    </w:p>
    <w:p w14:paraId="1D36C3B4" w14:textId="77777777" w:rsidR="00B52B02" w:rsidRPr="003D40FD" w:rsidRDefault="00DC5881" w:rsidP="002F70F1">
      <w:pPr>
        <w:pStyle w:val="Style11"/>
        <w:ind w:left="426" w:hanging="426"/>
      </w:pPr>
      <w:r w:rsidRPr="003D40FD">
        <w:t>Ako uchovávať Ogluo</w:t>
      </w:r>
    </w:p>
    <w:p w14:paraId="1D36C3B5" w14:textId="77777777" w:rsidR="00B52B02" w:rsidRPr="003D40FD" w:rsidRDefault="00DC5881" w:rsidP="002F70F1">
      <w:pPr>
        <w:pStyle w:val="Style11"/>
        <w:ind w:left="426" w:hanging="426"/>
      </w:pPr>
      <w:r w:rsidRPr="003D40FD">
        <w:t>Obsah balenia a ďalšie informácie</w:t>
      </w:r>
    </w:p>
    <w:p w14:paraId="1D36C3B6" w14:textId="77777777" w:rsidR="00B52B02" w:rsidRPr="003D40FD" w:rsidRDefault="00B52B02" w:rsidP="00B52B02">
      <w:pPr>
        <w:numPr>
          <w:ilvl w:val="12"/>
          <w:numId w:val="0"/>
        </w:numPr>
        <w:tabs>
          <w:tab w:val="clear" w:pos="567"/>
        </w:tabs>
        <w:spacing w:line="240" w:lineRule="auto"/>
        <w:ind w:right="-2"/>
        <w:rPr>
          <w:noProof/>
          <w:highlight w:val="yellow"/>
        </w:rPr>
      </w:pPr>
    </w:p>
    <w:p w14:paraId="1D36C3B7" w14:textId="77777777" w:rsidR="00B52B02" w:rsidRPr="003D40FD" w:rsidRDefault="00B52B02" w:rsidP="00B52B02">
      <w:pPr>
        <w:numPr>
          <w:ilvl w:val="12"/>
          <w:numId w:val="0"/>
        </w:numPr>
        <w:tabs>
          <w:tab w:val="clear" w:pos="567"/>
        </w:tabs>
        <w:spacing w:line="240" w:lineRule="auto"/>
        <w:rPr>
          <w:noProof/>
          <w:szCs w:val="22"/>
        </w:rPr>
      </w:pPr>
    </w:p>
    <w:p w14:paraId="1D36C3B8" w14:textId="77777777" w:rsidR="00B52B02" w:rsidRPr="003D40FD" w:rsidRDefault="00DC5881" w:rsidP="00644FB3">
      <w:pPr>
        <w:pStyle w:val="Style10"/>
      </w:pPr>
      <w:r w:rsidRPr="003D40FD">
        <w:t>Čo je Ogluo a na čo sa používa</w:t>
      </w:r>
    </w:p>
    <w:p w14:paraId="1D36C3B9" w14:textId="77777777" w:rsidR="00B52B02" w:rsidRPr="003D40FD" w:rsidRDefault="00B52B02" w:rsidP="00B52B02">
      <w:pPr>
        <w:keepNext/>
        <w:numPr>
          <w:ilvl w:val="12"/>
          <w:numId w:val="0"/>
        </w:numPr>
        <w:tabs>
          <w:tab w:val="clear" w:pos="567"/>
        </w:tabs>
        <w:spacing w:line="240" w:lineRule="auto"/>
        <w:rPr>
          <w:noProof/>
          <w:szCs w:val="22"/>
          <w:highlight w:val="yellow"/>
        </w:rPr>
      </w:pPr>
    </w:p>
    <w:p w14:paraId="1D36C3BA" w14:textId="77777777" w:rsidR="00B52B02" w:rsidRPr="003D40FD" w:rsidRDefault="00DC5881" w:rsidP="00B52B02">
      <w:pPr>
        <w:numPr>
          <w:ilvl w:val="12"/>
          <w:numId w:val="0"/>
        </w:numPr>
        <w:tabs>
          <w:tab w:val="clear" w:pos="567"/>
        </w:tabs>
        <w:spacing w:line="240" w:lineRule="auto"/>
        <w:rPr>
          <w:noProof/>
        </w:rPr>
      </w:pPr>
      <w:r w:rsidRPr="003D40FD">
        <w:t>Ogluo obsahuje liečivo glukagón, ktoré patrí do skupiny liekov nazývaných glykogenolytické hormóny.</w:t>
      </w:r>
    </w:p>
    <w:p w14:paraId="1D36C3BB" w14:textId="77777777" w:rsidR="00B52B02" w:rsidRPr="003D40FD" w:rsidRDefault="00B52B02" w:rsidP="00B52B02">
      <w:pPr>
        <w:numPr>
          <w:ilvl w:val="12"/>
          <w:numId w:val="0"/>
        </w:numPr>
        <w:tabs>
          <w:tab w:val="clear" w:pos="567"/>
        </w:tabs>
        <w:spacing w:line="240" w:lineRule="auto"/>
        <w:rPr>
          <w:noProof/>
        </w:rPr>
      </w:pPr>
    </w:p>
    <w:p w14:paraId="1D36C3BC" w14:textId="77777777" w:rsidR="00B52B02" w:rsidRPr="003D40FD" w:rsidRDefault="00DC5881" w:rsidP="00B52B02">
      <w:pPr>
        <w:numPr>
          <w:ilvl w:val="12"/>
          <w:numId w:val="0"/>
        </w:numPr>
        <w:tabs>
          <w:tab w:val="clear" w:pos="567"/>
        </w:tabs>
        <w:spacing w:line="240" w:lineRule="auto"/>
        <w:rPr>
          <w:noProof/>
        </w:rPr>
      </w:pPr>
      <w:r w:rsidRPr="003D40FD">
        <w:t>Používa sa na liečbu závažnej hypoglykémie (veľmi nízkej hladiny cukru v krvi) u osôb s cukrovkou. Používa sa v prípade dospelých, dospievajúcich a detí vo veku od 2 rokov.</w:t>
      </w:r>
    </w:p>
    <w:p w14:paraId="1D36C3BD" w14:textId="77777777" w:rsidR="00B52B02" w:rsidRPr="003D40FD" w:rsidRDefault="00B52B02" w:rsidP="00B52B02">
      <w:pPr>
        <w:numPr>
          <w:ilvl w:val="12"/>
          <w:numId w:val="0"/>
        </w:numPr>
        <w:tabs>
          <w:tab w:val="clear" w:pos="567"/>
        </w:tabs>
        <w:spacing w:line="240" w:lineRule="auto"/>
        <w:rPr>
          <w:noProof/>
          <w:szCs w:val="22"/>
          <w:highlight w:val="yellow"/>
        </w:rPr>
      </w:pPr>
    </w:p>
    <w:p w14:paraId="1D36C3BE" w14:textId="77777777" w:rsidR="00B52B02" w:rsidRPr="003D40FD" w:rsidRDefault="00DC5881" w:rsidP="00B52B02">
      <w:pPr>
        <w:tabs>
          <w:tab w:val="clear" w:pos="567"/>
        </w:tabs>
        <w:spacing w:line="240" w:lineRule="auto"/>
        <w:ind w:right="-2"/>
        <w:rPr>
          <w:noProof/>
        </w:rPr>
      </w:pPr>
      <w:r w:rsidRPr="003D40FD">
        <w:t>Ogluo je naplnené pero pripravené na použitie, ktoré obsahuje jednu dávku liečiva glukagón. Je to subkutánna injekcia, to znamená, že liek sa podáva pod kožu pomocou ihly.</w:t>
      </w:r>
    </w:p>
    <w:p w14:paraId="1D36C3BF" w14:textId="77777777" w:rsidR="00B52B02" w:rsidRPr="003D40FD" w:rsidRDefault="00B52B02" w:rsidP="00B52B02">
      <w:pPr>
        <w:tabs>
          <w:tab w:val="clear" w:pos="567"/>
        </w:tabs>
        <w:spacing w:line="240" w:lineRule="auto"/>
        <w:ind w:right="-2"/>
        <w:rPr>
          <w:noProof/>
        </w:rPr>
      </w:pPr>
    </w:p>
    <w:p w14:paraId="1D36C3C0" w14:textId="77777777" w:rsidR="00B52B02" w:rsidRPr="003D40FD" w:rsidRDefault="00DC5881" w:rsidP="00B52B02">
      <w:pPr>
        <w:tabs>
          <w:tab w:val="clear" w:pos="567"/>
        </w:tabs>
        <w:spacing w:line="240" w:lineRule="auto"/>
        <w:ind w:right="-2"/>
        <w:rPr>
          <w:noProof/>
          <w:szCs w:val="22"/>
          <w:highlight w:val="yellow"/>
        </w:rPr>
      </w:pPr>
      <w:r w:rsidRPr="003D40FD">
        <w:t>Glukagón je prírodný hormón produkovaný pankreasom, ktorý má v ľudskom tele opačný účinok ako inzulín. Pomáha pečeni premeniť cukor uložený v pečeni nazývaný „glykogén“ na glukózu (cukor). Glukóza sa potom uvoľní do krvného obehu, čím sa zvýši hladina cukru v krvi a zmiernia sa účinky hypoglykémie.</w:t>
      </w:r>
    </w:p>
    <w:p w14:paraId="1D36C3C1" w14:textId="77777777" w:rsidR="00B52B02" w:rsidRPr="003D40FD" w:rsidRDefault="00B52B02" w:rsidP="00B52B02">
      <w:pPr>
        <w:tabs>
          <w:tab w:val="clear" w:pos="567"/>
        </w:tabs>
        <w:spacing w:line="240" w:lineRule="auto"/>
        <w:ind w:right="-2"/>
        <w:rPr>
          <w:b/>
          <w:bCs/>
          <w:noProof/>
          <w:szCs w:val="22"/>
        </w:rPr>
      </w:pPr>
    </w:p>
    <w:p w14:paraId="1D36C3C2" w14:textId="77777777" w:rsidR="00B52B02" w:rsidRPr="003D40FD" w:rsidRDefault="00DC5881" w:rsidP="00B52B02">
      <w:pPr>
        <w:keepNext/>
        <w:tabs>
          <w:tab w:val="clear" w:pos="567"/>
        </w:tabs>
        <w:spacing w:line="240" w:lineRule="auto"/>
        <w:ind w:right="-2"/>
        <w:rPr>
          <w:b/>
          <w:bCs/>
          <w:noProof/>
          <w:szCs w:val="22"/>
        </w:rPr>
      </w:pPr>
      <w:r w:rsidRPr="003D40FD">
        <w:rPr>
          <w:b/>
          <w:bCs/>
          <w:szCs w:val="22"/>
        </w:rPr>
        <w:t>Informácie o hypoglykémii</w:t>
      </w:r>
    </w:p>
    <w:p w14:paraId="1D36C3C3" w14:textId="77777777" w:rsidR="00B52B02" w:rsidRPr="003D40FD" w:rsidRDefault="00DC5881" w:rsidP="00B52B02">
      <w:pPr>
        <w:tabs>
          <w:tab w:val="clear" w:pos="567"/>
        </w:tabs>
        <w:spacing w:line="240" w:lineRule="auto"/>
        <w:ind w:right="-2"/>
        <w:rPr>
          <w:noProof/>
          <w:szCs w:val="22"/>
        </w:rPr>
      </w:pPr>
      <w:r w:rsidRPr="003D40FD">
        <w:t>Medzi skoré príznaky hypoglykémie (nízkej hladiny cukru v krvi) patrí:</w:t>
      </w:r>
    </w:p>
    <w:p w14:paraId="1D36C3C4" w14:textId="77777777" w:rsidR="00B52B02" w:rsidRPr="003D40FD" w:rsidRDefault="00B52B02" w:rsidP="00B52B02">
      <w:pPr>
        <w:tabs>
          <w:tab w:val="clear" w:pos="567"/>
        </w:tabs>
        <w:spacing w:line="240" w:lineRule="auto"/>
        <w:ind w:right="-2"/>
        <w:rPr>
          <w:noProof/>
          <w:szCs w:val="22"/>
        </w:rPr>
      </w:pPr>
    </w:p>
    <w:p w14:paraId="1D36C3C5" w14:textId="77777777" w:rsidR="00B52B02" w:rsidRPr="003D40FD" w:rsidRDefault="00B52B02" w:rsidP="00B52B02">
      <w:pPr>
        <w:tabs>
          <w:tab w:val="clear" w:pos="567"/>
        </w:tabs>
        <w:spacing w:line="240" w:lineRule="auto"/>
        <w:ind w:right="-2"/>
        <w:rPr>
          <w:noProof/>
          <w:szCs w:val="22"/>
        </w:rPr>
        <w:sectPr w:rsidR="00B52B02" w:rsidRPr="003D40FD" w:rsidSect="00B52B02">
          <w:headerReference w:type="default" r:id="rId21"/>
          <w:footerReference w:type="default" r:id="rId22"/>
          <w:headerReference w:type="first" r:id="rId23"/>
          <w:footerReference w:type="first" r:id="rId24"/>
          <w:endnotePr>
            <w:numFmt w:val="decimal"/>
          </w:endnotePr>
          <w:type w:val="continuous"/>
          <w:pgSz w:w="11907" w:h="16840" w:code="9"/>
          <w:pgMar w:top="1134" w:right="1418" w:bottom="1134" w:left="1418" w:header="737" w:footer="737" w:gutter="0"/>
          <w:cols w:space="720"/>
          <w:titlePg/>
          <w:docGrid w:linePitch="299"/>
        </w:sectPr>
      </w:pPr>
    </w:p>
    <w:p w14:paraId="1D36C3C6"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potenie</w:t>
      </w:r>
    </w:p>
    <w:p w14:paraId="1D36C3C7"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ospalosť</w:t>
      </w:r>
    </w:p>
    <w:p w14:paraId="1D36C3C8"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závrat</w:t>
      </w:r>
    </w:p>
    <w:p w14:paraId="1D36C3C9"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poruchy spánku</w:t>
      </w:r>
    </w:p>
    <w:p w14:paraId="1D36C3CA"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palpitácia (búšenie srdca)</w:t>
      </w:r>
    </w:p>
    <w:p w14:paraId="1D36C3CB"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úzkosť</w:t>
      </w:r>
    </w:p>
    <w:p w14:paraId="1D36C3CC"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trasenie</w:t>
      </w:r>
    </w:p>
    <w:p w14:paraId="1D36C3CD"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rozmazané videnie</w:t>
      </w:r>
    </w:p>
    <w:p w14:paraId="1D36C3CE"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hlad</w:t>
      </w:r>
    </w:p>
    <w:p w14:paraId="1D36C3CF"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nezrozumiteľná reč</w:t>
      </w:r>
    </w:p>
    <w:p w14:paraId="1D36C3D0"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depresívna nálada</w:t>
      </w:r>
    </w:p>
    <w:p w14:paraId="1D36C3D1"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t>tŕpnutie</w:t>
      </w:r>
      <w:r w:rsidR="004B260A" w:rsidRPr="003D40FD">
        <w:t xml:space="preserve"> v rukách, nohách, perách alebo na jazyku</w:t>
      </w:r>
    </w:p>
    <w:p w14:paraId="1D36C3D2"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podráždenosť</w:t>
      </w:r>
    </w:p>
    <w:p w14:paraId="1D36C3D3"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točenie hlavy</w:t>
      </w:r>
    </w:p>
    <w:p w14:paraId="1D36C3D4"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abnormálne správanie</w:t>
      </w:r>
    </w:p>
    <w:p w14:paraId="1D36C3D5"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neschopnosť sústrediť sa</w:t>
      </w:r>
    </w:p>
    <w:p w14:paraId="1D36C3D6"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nestabilný pohyb</w:t>
      </w:r>
    </w:p>
    <w:p w14:paraId="1D36C3D7"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bolesť hlavy</w:t>
      </w:r>
    </w:p>
    <w:p w14:paraId="1D36C3D8" w14:textId="77777777" w:rsidR="00B52B02" w:rsidRPr="003D40FD" w:rsidRDefault="00DC5881" w:rsidP="009B23D3">
      <w:pPr>
        <w:numPr>
          <w:ilvl w:val="0"/>
          <w:numId w:val="8"/>
        </w:numPr>
        <w:tabs>
          <w:tab w:val="clear" w:pos="567"/>
        </w:tabs>
        <w:spacing w:line="240" w:lineRule="auto"/>
        <w:ind w:left="1134" w:hanging="567"/>
        <w:contextualSpacing/>
        <w:rPr>
          <w:noProof/>
          <w:szCs w:val="22"/>
        </w:rPr>
        <w:sectPr w:rsidR="00B52B02" w:rsidRPr="003D40FD" w:rsidSect="00D12FFF">
          <w:headerReference w:type="default" r:id="rId25"/>
          <w:footerReference w:type="default" r:id="rId26"/>
          <w:headerReference w:type="first" r:id="rId27"/>
          <w:footerReference w:type="first" r:id="rId28"/>
          <w:endnotePr>
            <w:numFmt w:val="decimal"/>
          </w:endnotePr>
          <w:type w:val="continuous"/>
          <w:pgSz w:w="11907" w:h="16840" w:code="9"/>
          <w:pgMar w:top="1134" w:right="1418" w:bottom="1134" w:left="1418" w:header="737" w:footer="737" w:gutter="0"/>
          <w:cols w:num="2" w:space="720"/>
          <w:titlePg/>
          <w:docGrid w:linePitch="299"/>
        </w:sectPr>
      </w:pPr>
      <w:r w:rsidRPr="003D40FD">
        <w:t>zmeny osobnosti</w:t>
      </w:r>
    </w:p>
    <w:p w14:paraId="1D36C3D9" w14:textId="77777777" w:rsidR="00B52B02" w:rsidRPr="003D40FD" w:rsidRDefault="00B52B02" w:rsidP="00B52B02">
      <w:pPr>
        <w:tabs>
          <w:tab w:val="clear" w:pos="567"/>
        </w:tabs>
        <w:spacing w:line="240" w:lineRule="auto"/>
        <w:ind w:right="-2"/>
        <w:rPr>
          <w:noProof/>
          <w:szCs w:val="22"/>
        </w:rPr>
      </w:pPr>
    </w:p>
    <w:p w14:paraId="1D36C3DA" w14:textId="77777777" w:rsidR="00B52B02" w:rsidRPr="003D40FD" w:rsidRDefault="00DC5881" w:rsidP="00B52B02">
      <w:pPr>
        <w:keepNext/>
        <w:tabs>
          <w:tab w:val="clear" w:pos="567"/>
        </w:tabs>
        <w:spacing w:line="240" w:lineRule="auto"/>
        <w:ind w:right="-2"/>
        <w:rPr>
          <w:b/>
          <w:bCs/>
          <w:noProof/>
          <w:szCs w:val="22"/>
        </w:rPr>
      </w:pPr>
      <w:r w:rsidRPr="003D40FD">
        <w:rPr>
          <w:b/>
          <w:bCs/>
          <w:szCs w:val="22"/>
        </w:rPr>
        <w:lastRenderedPageBreak/>
        <w:t>Ak pacient nie je liečený, môže dôjsť k závažnej hypoglykémii, ktorá môže zahŕňať:</w:t>
      </w:r>
    </w:p>
    <w:p w14:paraId="1D36C3DB"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zmätenosť</w:t>
      </w:r>
    </w:p>
    <w:p w14:paraId="1D36C3DC"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záchvaty</w:t>
      </w:r>
    </w:p>
    <w:p w14:paraId="1D36C3DD"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bezvedomie</w:t>
      </w:r>
    </w:p>
    <w:p w14:paraId="1D36C3DE"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smrť</w:t>
      </w:r>
    </w:p>
    <w:p w14:paraId="1D36C3DF" w14:textId="77777777" w:rsidR="00B52B02" w:rsidRPr="003D40FD" w:rsidRDefault="00B52B02" w:rsidP="002F70F1">
      <w:pPr>
        <w:tabs>
          <w:tab w:val="clear" w:pos="567"/>
        </w:tabs>
        <w:spacing w:line="240" w:lineRule="auto"/>
        <w:rPr>
          <w:noProof/>
          <w:szCs w:val="22"/>
          <w:highlight w:val="yellow"/>
        </w:rPr>
      </w:pPr>
    </w:p>
    <w:p w14:paraId="1D36C3E0" w14:textId="77777777" w:rsidR="00B52B02" w:rsidRPr="003D40FD" w:rsidRDefault="00B52B02" w:rsidP="00B52B02">
      <w:pPr>
        <w:tabs>
          <w:tab w:val="clear" w:pos="567"/>
        </w:tabs>
        <w:spacing w:line="240" w:lineRule="auto"/>
        <w:ind w:right="-2"/>
        <w:rPr>
          <w:noProof/>
          <w:szCs w:val="22"/>
          <w:highlight w:val="yellow"/>
        </w:rPr>
      </w:pPr>
    </w:p>
    <w:p w14:paraId="1D36C3E1" w14:textId="77777777" w:rsidR="00B52B02" w:rsidRPr="003D40FD" w:rsidRDefault="00DC5881" w:rsidP="00644FB3">
      <w:pPr>
        <w:pStyle w:val="Style10"/>
      </w:pPr>
      <w:r w:rsidRPr="003D40FD">
        <w:t>Čo potrebujete vedieť predtým, ako použijete liek Ogluo</w:t>
      </w:r>
    </w:p>
    <w:p w14:paraId="1D36C3E2" w14:textId="77777777" w:rsidR="00B52B02" w:rsidRPr="003D40FD" w:rsidRDefault="00B52B02" w:rsidP="00B52B02">
      <w:pPr>
        <w:keepNext/>
        <w:rPr>
          <w:noProof/>
          <w:highlight w:val="yellow"/>
        </w:rPr>
      </w:pPr>
    </w:p>
    <w:p w14:paraId="1D36C3E3" w14:textId="77777777" w:rsidR="00B52B02" w:rsidRPr="003D40FD" w:rsidRDefault="00DC5881" w:rsidP="00B52B02">
      <w:pPr>
        <w:keepNext/>
        <w:rPr>
          <w:b/>
          <w:bCs/>
          <w:noProof/>
        </w:rPr>
      </w:pPr>
      <w:r w:rsidRPr="003D40FD">
        <w:rPr>
          <w:b/>
          <w:bCs/>
        </w:rPr>
        <w:t>Dôležité informácie</w:t>
      </w:r>
    </w:p>
    <w:p w14:paraId="1D36C3E4" w14:textId="77777777" w:rsidR="00B52B02" w:rsidRPr="003D40FD" w:rsidRDefault="00B52B02" w:rsidP="00B52B02">
      <w:pPr>
        <w:rPr>
          <w:b/>
          <w:bCs/>
          <w:noProof/>
        </w:rPr>
      </w:pPr>
    </w:p>
    <w:p w14:paraId="1D36C3E5" w14:textId="77777777" w:rsidR="00B52B02" w:rsidRPr="003D40FD" w:rsidRDefault="00DC5881" w:rsidP="009B23D3">
      <w:pPr>
        <w:numPr>
          <w:ilvl w:val="0"/>
          <w:numId w:val="1"/>
        </w:numPr>
        <w:ind w:left="567"/>
        <w:contextualSpacing/>
        <w:rPr>
          <w:noProof/>
        </w:rPr>
      </w:pPr>
      <w:r w:rsidRPr="003D40FD">
        <w:t>Uistite sa, že vy, členovia vašej rodiny, ľudia, s ktorými pracujete a blízki priatelia vedia o lieku Ogluo. Povedzte im, že ak sa u vás prejavia akékoľvek príznaky závažnej hypoglykémie vrátane zmätenosti, záchvatov alebo bezvedomia (omdletie), musia okamžite použiť Ogluo. Ogluo by ste mali mať stále pri sebe.</w:t>
      </w:r>
    </w:p>
    <w:p w14:paraId="1D36C3E6" w14:textId="77777777" w:rsidR="00B52B02" w:rsidRPr="003D40FD" w:rsidRDefault="00B52B02" w:rsidP="00B52B02">
      <w:pPr>
        <w:ind w:left="567"/>
        <w:contextualSpacing/>
        <w:rPr>
          <w:noProof/>
        </w:rPr>
      </w:pPr>
    </w:p>
    <w:p w14:paraId="1D36C3E7" w14:textId="77777777" w:rsidR="00B52B02" w:rsidRPr="003D40FD" w:rsidRDefault="00DC5881" w:rsidP="009B23D3">
      <w:pPr>
        <w:numPr>
          <w:ilvl w:val="0"/>
          <w:numId w:val="1"/>
        </w:numPr>
        <w:ind w:left="567"/>
        <w:contextualSpacing/>
        <w:rPr>
          <w:noProof/>
        </w:rPr>
      </w:pPr>
      <w:r w:rsidRPr="003D40FD">
        <w:t xml:space="preserve">Je dôležité, aby ste vy alebo ľudia vo vašom okolí vedeli, ako používať Ogluo ešte predtým, ako liek budete potrebovať. Ukážte členom svojej rodiny a ostatným, kde máte Ogluo a ako liek používať. Ak upadnete do bezvedomia, musia konať rýchlo, pretože ak </w:t>
      </w:r>
      <w:r w:rsidR="00D92C1C" w:rsidRPr="003D40FD">
        <w:t>budete určitý</w:t>
      </w:r>
      <w:r w:rsidRPr="003D40FD">
        <w:t xml:space="preserve"> čas</w:t>
      </w:r>
      <w:r w:rsidR="00D92C1C" w:rsidRPr="003D40FD">
        <w:t xml:space="preserve"> v bezvedomí</w:t>
      </w:r>
      <w:r w:rsidRPr="003D40FD">
        <w:t xml:space="preserve">, môže </w:t>
      </w:r>
      <w:r w:rsidR="00D92C1C" w:rsidRPr="003D40FD">
        <w:t xml:space="preserve">mať </w:t>
      </w:r>
      <w:r w:rsidRPr="003D40FD">
        <w:t>škodlivé</w:t>
      </w:r>
      <w:r w:rsidR="00D92C1C" w:rsidRPr="003D40FD">
        <w:t xml:space="preserve"> následky</w:t>
      </w:r>
      <w:r w:rsidRPr="003D40FD">
        <w:t>. Vy alebo osoba, ktorá vám podáva Ogluo, by ste mali postupovať podľa pokynov v časti 3 tejto písomnej informácie: Ako používať Ogluo.</w:t>
      </w:r>
    </w:p>
    <w:p w14:paraId="1D36C3E8" w14:textId="77777777" w:rsidR="00B52B02" w:rsidRPr="003D40FD" w:rsidRDefault="00B52B02" w:rsidP="00B52B02">
      <w:pPr>
        <w:ind w:left="567"/>
        <w:contextualSpacing/>
        <w:rPr>
          <w:noProof/>
        </w:rPr>
      </w:pPr>
    </w:p>
    <w:p w14:paraId="1D36C3E9" w14:textId="77777777" w:rsidR="00B52B02" w:rsidRPr="003D40FD" w:rsidRDefault="00DC5881" w:rsidP="009B23D3">
      <w:pPr>
        <w:numPr>
          <w:ilvl w:val="0"/>
          <w:numId w:val="1"/>
        </w:numPr>
        <w:ind w:left="567"/>
        <w:contextualSpacing/>
        <w:rPr>
          <w:noProof/>
        </w:rPr>
      </w:pPr>
      <w:r w:rsidRPr="003D40FD">
        <w:t>Je dôležité, aby ste Ogluo uchovávali správne, a tak sa liek mohol okamžite použiť, ak ho budete potrebovať. Viac informácií o tom, ako správne uchovávať tento liek, nájdete v časti 5.</w:t>
      </w:r>
    </w:p>
    <w:p w14:paraId="1D36C3EA" w14:textId="77777777" w:rsidR="00B52B02" w:rsidRPr="003D40FD" w:rsidRDefault="00B52B02" w:rsidP="00B52B02">
      <w:pPr>
        <w:ind w:left="720"/>
        <w:contextualSpacing/>
        <w:rPr>
          <w:noProof/>
        </w:rPr>
      </w:pPr>
    </w:p>
    <w:p w14:paraId="1D36C3EB" w14:textId="77777777" w:rsidR="00B52B02" w:rsidRPr="003D40FD" w:rsidRDefault="00DC5881" w:rsidP="00B52B02">
      <w:pPr>
        <w:keepNext/>
        <w:rPr>
          <w:b/>
          <w:bCs/>
          <w:noProof/>
        </w:rPr>
      </w:pPr>
      <w:r w:rsidRPr="003D40FD">
        <w:rPr>
          <w:b/>
          <w:bCs/>
        </w:rPr>
        <w:t>Nepoužívajte Ogluo:</w:t>
      </w:r>
    </w:p>
    <w:p w14:paraId="1D36C3EC" w14:textId="77777777" w:rsidR="00B52B02" w:rsidRPr="003D40FD" w:rsidRDefault="00DC5881" w:rsidP="009B23D3">
      <w:pPr>
        <w:numPr>
          <w:ilvl w:val="0"/>
          <w:numId w:val="2"/>
        </w:numPr>
        <w:ind w:left="924" w:hanging="357"/>
        <w:contextualSpacing/>
        <w:rPr>
          <w:noProof/>
        </w:rPr>
      </w:pPr>
      <w:r w:rsidRPr="003D40FD">
        <w:t>ak ste alergický na glukagón alebo na ktorúkoľvek z ďalších zložiek tohto lieku (uvedených v časti 6),</w:t>
      </w:r>
    </w:p>
    <w:p w14:paraId="1D36C3ED" w14:textId="77777777" w:rsidR="00B52B02" w:rsidRPr="003D40FD" w:rsidRDefault="00DC5881" w:rsidP="009B23D3">
      <w:pPr>
        <w:numPr>
          <w:ilvl w:val="0"/>
          <w:numId w:val="2"/>
        </w:numPr>
        <w:ind w:left="924" w:hanging="357"/>
        <w:contextualSpacing/>
        <w:rPr>
          <w:noProof/>
        </w:rPr>
      </w:pPr>
      <w:r w:rsidRPr="003D40FD">
        <w:t>ak máte nádor nadobličiek (feochromocytóm).</w:t>
      </w:r>
    </w:p>
    <w:p w14:paraId="1D36C3EE" w14:textId="77777777" w:rsidR="00B52B02" w:rsidRPr="003D40FD" w:rsidRDefault="00B52B02" w:rsidP="00B52B02">
      <w:pPr>
        <w:numPr>
          <w:ilvl w:val="12"/>
          <w:numId w:val="0"/>
        </w:numPr>
        <w:tabs>
          <w:tab w:val="clear" w:pos="567"/>
        </w:tabs>
        <w:spacing w:line="240" w:lineRule="auto"/>
        <w:rPr>
          <w:noProof/>
          <w:szCs w:val="22"/>
          <w:highlight w:val="yellow"/>
        </w:rPr>
      </w:pPr>
    </w:p>
    <w:p w14:paraId="1D36C3EF" w14:textId="77777777" w:rsidR="00B52B02" w:rsidRPr="003D40FD" w:rsidRDefault="00DC5881" w:rsidP="00B52B02">
      <w:pPr>
        <w:keepNext/>
        <w:rPr>
          <w:b/>
          <w:bCs/>
          <w:noProof/>
        </w:rPr>
      </w:pPr>
      <w:r w:rsidRPr="003D40FD">
        <w:rPr>
          <w:b/>
          <w:bCs/>
        </w:rPr>
        <w:t>Upozornenia a opatrenia</w:t>
      </w:r>
    </w:p>
    <w:p w14:paraId="1D36C3F0" w14:textId="77777777" w:rsidR="00B52B02" w:rsidRPr="003D40FD" w:rsidRDefault="00DC5881" w:rsidP="00B52B02">
      <w:pPr>
        <w:numPr>
          <w:ilvl w:val="12"/>
          <w:numId w:val="0"/>
        </w:numPr>
        <w:tabs>
          <w:tab w:val="clear" w:pos="567"/>
        </w:tabs>
        <w:spacing w:line="240" w:lineRule="auto"/>
        <w:rPr>
          <w:noProof/>
        </w:rPr>
      </w:pPr>
      <w:r w:rsidRPr="003D40FD">
        <w:t>Predtým ako začnete používať Ogluo, obráťte sa na svojho lekára, lekárnika alebo zdravotnú sestru.</w:t>
      </w:r>
    </w:p>
    <w:p w14:paraId="1D36C3F1" w14:textId="77777777" w:rsidR="00B52B02" w:rsidRPr="003D40FD" w:rsidRDefault="00B52B02" w:rsidP="00B52B02">
      <w:pPr>
        <w:numPr>
          <w:ilvl w:val="12"/>
          <w:numId w:val="0"/>
        </w:numPr>
        <w:tabs>
          <w:tab w:val="clear" w:pos="567"/>
        </w:tabs>
        <w:spacing w:line="240" w:lineRule="auto"/>
        <w:rPr>
          <w:noProof/>
        </w:rPr>
      </w:pPr>
    </w:p>
    <w:p w14:paraId="1D36C3F2" w14:textId="77777777" w:rsidR="00B52B02" w:rsidRPr="003D40FD" w:rsidRDefault="00DC5881" w:rsidP="00B52B02">
      <w:pPr>
        <w:tabs>
          <w:tab w:val="clear" w:pos="567"/>
        </w:tabs>
        <w:contextualSpacing/>
        <w:rPr>
          <w:noProof/>
          <w:szCs w:val="22"/>
        </w:rPr>
      </w:pPr>
      <w:r w:rsidRPr="003D40FD">
        <w:t>Ogluo nemusí správne účinkovať, ak:</w:t>
      </w:r>
    </w:p>
    <w:p w14:paraId="1D36C3F3"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ste nalačno alebo máte dlhodobo nízku hladinu cukru v krvi,</w:t>
      </w:r>
    </w:p>
    <w:p w14:paraId="1D36C3F4"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máte nízku hladinu adrenalínu,</w:t>
      </w:r>
    </w:p>
    <w:p w14:paraId="1D36C3F5"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máte nízku hladinu cukru v krvi spôsobenú nadmerným pitím alkoholu,</w:t>
      </w:r>
    </w:p>
    <w:p w14:paraId="1D36C3F6"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máte nádor, ktorý uvoľňuje glukagón alebo inzulín.</w:t>
      </w:r>
    </w:p>
    <w:p w14:paraId="1D36C3F7" w14:textId="77777777" w:rsidR="00B52B02" w:rsidRPr="003D40FD" w:rsidRDefault="00B52B02" w:rsidP="00B52B02">
      <w:pPr>
        <w:tabs>
          <w:tab w:val="clear" w:pos="567"/>
        </w:tabs>
        <w:spacing w:line="240" w:lineRule="auto"/>
        <w:ind w:right="-2"/>
        <w:rPr>
          <w:noProof/>
          <w:szCs w:val="22"/>
        </w:rPr>
      </w:pPr>
    </w:p>
    <w:p w14:paraId="1D36C3F8" w14:textId="77777777" w:rsidR="00B52B02" w:rsidRPr="003D40FD" w:rsidRDefault="00DC5881" w:rsidP="00B52B02">
      <w:pPr>
        <w:tabs>
          <w:tab w:val="clear" w:pos="567"/>
        </w:tabs>
        <w:spacing w:line="240" w:lineRule="auto"/>
        <w:ind w:right="-2"/>
        <w:rPr>
          <w:noProof/>
          <w:szCs w:val="22"/>
        </w:rPr>
      </w:pPr>
      <w:r w:rsidRPr="003D40FD">
        <w:t>Ak sa vás niečo z uvedeného týka, obráťte sa na svojho lekára alebo lekárnika.</w:t>
      </w:r>
    </w:p>
    <w:p w14:paraId="1D36C3F9" w14:textId="77777777" w:rsidR="00B52B02" w:rsidRPr="003D40FD" w:rsidRDefault="00B52B02" w:rsidP="00B52B02">
      <w:pPr>
        <w:tabs>
          <w:tab w:val="clear" w:pos="567"/>
        </w:tabs>
        <w:spacing w:line="240" w:lineRule="auto"/>
        <w:ind w:right="-2"/>
        <w:rPr>
          <w:noProof/>
          <w:szCs w:val="22"/>
        </w:rPr>
      </w:pPr>
    </w:p>
    <w:p w14:paraId="1D36C3FA" w14:textId="77777777" w:rsidR="00EA769C" w:rsidRPr="002F70F1" w:rsidRDefault="00DC5881" w:rsidP="00EA769C">
      <w:pPr>
        <w:rPr>
          <w:noProof/>
        </w:rPr>
      </w:pPr>
      <w:r w:rsidRPr="002F70F1">
        <w:t>Je potrebné vziať na vedomie, že približne 15 % pacientov dosiahlo v pivotnom skúšaní obnovu glukózy po 20 a viac minútach.</w:t>
      </w:r>
    </w:p>
    <w:p w14:paraId="1D36C3FB" w14:textId="77777777" w:rsidR="00EA769C" w:rsidRPr="003D40FD" w:rsidRDefault="00EA769C" w:rsidP="00B52B02">
      <w:pPr>
        <w:tabs>
          <w:tab w:val="clear" w:pos="567"/>
        </w:tabs>
        <w:spacing w:line="240" w:lineRule="auto"/>
        <w:ind w:right="-2"/>
        <w:rPr>
          <w:noProof/>
          <w:szCs w:val="22"/>
        </w:rPr>
      </w:pPr>
    </w:p>
    <w:p w14:paraId="1D36C3FC" w14:textId="77777777" w:rsidR="00B52B02" w:rsidRPr="002F70F1" w:rsidRDefault="00DC5881" w:rsidP="00B52B02">
      <w:pPr>
        <w:tabs>
          <w:tab w:val="clear" w:pos="567"/>
        </w:tabs>
        <w:spacing w:line="240" w:lineRule="auto"/>
        <w:ind w:right="-2"/>
      </w:pPr>
      <w:r w:rsidRPr="003D40FD">
        <w:t>Po použití lieku Ogluo sa čo najskôr najedzte, aby ste zabránili opakovanému výskytu nízkej hladiny cukru v krvi. Skonzumujte rýchlo pôsobiaci zdroj cukru, napríklad ovocný džús alebo sýtený nápoj s obsahom cukru.</w:t>
      </w:r>
    </w:p>
    <w:p w14:paraId="1D36C3FD" w14:textId="77777777" w:rsidR="00B52B02" w:rsidRPr="003D40FD" w:rsidRDefault="00B52B02" w:rsidP="00B52B02">
      <w:pPr>
        <w:numPr>
          <w:ilvl w:val="12"/>
          <w:numId w:val="0"/>
        </w:numPr>
        <w:tabs>
          <w:tab w:val="clear" w:pos="567"/>
        </w:tabs>
        <w:spacing w:line="240" w:lineRule="auto"/>
        <w:ind w:right="-2"/>
        <w:rPr>
          <w:noProof/>
          <w:szCs w:val="22"/>
        </w:rPr>
      </w:pPr>
    </w:p>
    <w:p w14:paraId="1D36C3FE" w14:textId="77777777" w:rsidR="00B52B02" w:rsidRPr="003D40FD" w:rsidRDefault="00DC5881" w:rsidP="00B52B02">
      <w:pPr>
        <w:keepNext/>
        <w:numPr>
          <w:ilvl w:val="12"/>
          <w:numId w:val="0"/>
        </w:numPr>
        <w:tabs>
          <w:tab w:val="clear" w:pos="567"/>
        </w:tabs>
        <w:spacing w:line="240" w:lineRule="auto"/>
        <w:rPr>
          <w:b/>
        </w:rPr>
      </w:pPr>
      <w:r w:rsidRPr="003D40FD">
        <w:rPr>
          <w:b/>
        </w:rPr>
        <w:t>Deti</w:t>
      </w:r>
    </w:p>
    <w:p w14:paraId="1D36C3FF" w14:textId="77777777" w:rsidR="00B52B02" w:rsidRPr="003D40FD" w:rsidRDefault="00DC5881" w:rsidP="00B52B02">
      <w:r w:rsidRPr="003D40FD">
        <w:t>Ogluo sa neodporúča deťom mladším ako 2 roky, keďže liek nebol v tejto vekovej skupine skúmaný.</w:t>
      </w:r>
    </w:p>
    <w:p w14:paraId="1D36C400" w14:textId="77777777" w:rsidR="00B52B02" w:rsidRPr="003D40FD" w:rsidRDefault="00B52B02" w:rsidP="00B52B02">
      <w:pPr>
        <w:tabs>
          <w:tab w:val="clear" w:pos="567"/>
        </w:tabs>
        <w:spacing w:line="240" w:lineRule="auto"/>
        <w:ind w:right="-2"/>
        <w:rPr>
          <w:noProof/>
          <w:szCs w:val="22"/>
        </w:rPr>
      </w:pPr>
    </w:p>
    <w:p w14:paraId="1D36C401" w14:textId="77777777" w:rsidR="00B52B02" w:rsidRPr="003D40FD" w:rsidRDefault="00DC5881" w:rsidP="00B52B02">
      <w:pPr>
        <w:keepNext/>
        <w:numPr>
          <w:ilvl w:val="12"/>
          <w:numId w:val="0"/>
        </w:numPr>
        <w:tabs>
          <w:tab w:val="clear" w:pos="567"/>
        </w:tabs>
        <w:spacing w:line="240" w:lineRule="auto"/>
        <w:rPr>
          <w:b/>
        </w:rPr>
      </w:pPr>
      <w:r w:rsidRPr="003D40FD">
        <w:rPr>
          <w:b/>
        </w:rPr>
        <w:t>Iné lieky a Ogluo</w:t>
      </w:r>
    </w:p>
    <w:p w14:paraId="1D36C402" w14:textId="77777777" w:rsidR="00B52B02" w:rsidRPr="003D40FD" w:rsidRDefault="00DC5881" w:rsidP="00B52B02">
      <w:pPr>
        <w:numPr>
          <w:ilvl w:val="12"/>
          <w:numId w:val="0"/>
        </w:numPr>
        <w:tabs>
          <w:tab w:val="clear" w:pos="567"/>
        </w:tabs>
        <w:spacing w:line="240" w:lineRule="auto"/>
        <w:ind w:right="-2"/>
        <w:rPr>
          <w:noProof/>
          <w:szCs w:val="22"/>
        </w:rPr>
      </w:pPr>
      <w:r w:rsidRPr="003D40FD">
        <w:t>Ak teraz užívate alebo ste v poslednom čase užívali, či práve budete užívať ďalšie lieky, povedzte to svojmu lekárovi.</w:t>
      </w:r>
    </w:p>
    <w:p w14:paraId="1D36C403" w14:textId="77777777" w:rsidR="00B52B02" w:rsidRPr="003D40FD" w:rsidRDefault="00B52B02" w:rsidP="00B52B02">
      <w:pPr>
        <w:numPr>
          <w:ilvl w:val="12"/>
          <w:numId w:val="0"/>
        </w:numPr>
        <w:tabs>
          <w:tab w:val="clear" w:pos="567"/>
        </w:tabs>
        <w:spacing w:line="240" w:lineRule="auto"/>
        <w:ind w:right="-2"/>
        <w:rPr>
          <w:noProof/>
          <w:szCs w:val="22"/>
          <w:highlight w:val="yellow"/>
        </w:rPr>
      </w:pPr>
    </w:p>
    <w:p w14:paraId="1D36C404" w14:textId="77777777" w:rsidR="00B52B02" w:rsidRPr="003D40FD" w:rsidRDefault="00DC5881" w:rsidP="00B52B02">
      <w:pPr>
        <w:numPr>
          <w:ilvl w:val="12"/>
          <w:numId w:val="0"/>
        </w:numPr>
        <w:tabs>
          <w:tab w:val="clear" w:pos="567"/>
        </w:tabs>
        <w:spacing w:line="240" w:lineRule="auto"/>
        <w:ind w:right="-2"/>
        <w:rPr>
          <w:noProof/>
          <w:szCs w:val="22"/>
        </w:rPr>
      </w:pPr>
      <w:r w:rsidRPr="003D40FD">
        <w:lastRenderedPageBreak/>
        <w:t>Nasledujúce lieky môžu ovplyvniť spôsob, akým</w:t>
      </w:r>
      <w:r w:rsidR="00004EE4">
        <w:t xml:space="preserve"> liek</w:t>
      </w:r>
      <w:r w:rsidRPr="003D40FD">
        <w:t xml:space="preserve"> Ogluo účinkuje:</w:t>
      </w:r>
    </w:p>
    <w:p w14:paraId="1D36C405" w14:textId="77777777" w:rsidR="00B52B02" w:rsidRPr="003D40FD" w:rsidRDefault="00DC5881" w:rsidP="009B23D3">
      <w:pPr>
        <w:numPr>
          <w:ilvl w:val="0"/>
          <w:numId w:val="3"/>
        </w:numPr>
        <w:tabs>
          <w:tab w:val="clear" w:pos="567"/>
        </w:tabs>
        <w:ind w:left="1134" w:hanging="567"/>
        <w:contextualSpacing/>
        <w:rPr>
          <w:noProof/>
          <w:szCs w:val="22"/>
        </w:rPr>
      </w:pPr>
      <w:r w:rsidRPr="003D40FD">
        <w:t>Inzulín – používa sa na liečbu cukrovky. Inzulín má na hladinu cukru v krvi opačný účinok ako glukagón.</w:t>
      </w:r>
    </w:p>
    <w:p w14:paraId="1D36C406" w14:textId="77777777" w:rsidR="00B52B02" w:rsidRPr="003D40FD" w:rsidRDefault="00DC5881" w:rsidP="009B23D3">
      <w:pPr>
        <w:numPr>
          <w:ilvl w:val="0"/>
          <w:numId w:val="3"/>
        </w:numPr>
        <w:tabs>
          <w:tab w:val="clear" w:pos="567"/>
        </w:tabs>
        <w:ind w:left="1134" w:hanging="567"/>
        <w:contextualSpacing/>
        <w:rPr>
          <w:noProof/>
          <w:szCs w:val="22"/>
        </w:rPr>
      </w:pPr>
      <w:r w:rsidRPr="003D40FD">
        <w:t>Indometacín – používa sa na liečbu bolesti a stuhnutosti kĺbov. Indometacín znižuje účinok glukagónu.</w:t>
      </w:r>
    </w:p>
    <w:p w14:paraId="1D36C407" w14:textId="77777777" w:rsidR="00B52B02" w:rsidRPr="003D40FD" w:rsidRDefault="00B52B02" w:rsidP="00B52B02">
      <w:pPr>
        <w:numPr>
          <w:ilvl w:val="12"/>
          <w:numId w:val="0"/>
        </w:numPr>
        <w:tabs>
          <w:tab w:val="clear" w:pos="567"/>
        </w:tabs>
        <w:spacing w:line="240" w:lineRule="auto"/>
        <w:ind w:left="1134" w:right="-2" w:hanging="567"/>
        <w:rPr>
          <w:noProof/>
          <w:szCs w:val="22"/>
        </w:rPr>
      </w:pPr>
    </w:p>
    <w:p w14:paraId="1D36C408" w14:textId="77777777" w:rsidR="00B52B02" w:rsidRPr="003D40FD" w:rsidRDefault="00DC5881" w:rsidP="00B52B02">
      <w:pPr>
        <w:numPr>
          <w:ilvl w:val="12"/>
          <w:numId w:val="0"/>
        </w:numPr>
        <w:tabs>
          <w:tab w:val="clear" w:pos="567"/>
        </w:tabs>
        <w:spacing w:line="240" w:lineRule="auto"/>
        <w:ind w:right="-2"/>
        <w:rPr>
          <w:noProof/>
          <w:szCs w:val="22"/>
        </w:rPr>
      </w:pPr>
      <w:r w:rsidRPr="003D40FD">
        <w:t>Ogluo môže ovplyvniť spôsob, akým účinkujú tieto lieky:</w:t>
      </w:r>
    </w:p>
    <w:p w14:paraId="1D36C409" w14:textId="77777777" w:rsidR="00B52B02" w:rsidRPr="003D40FD" w:rsidRDefault="00DC5881" w:rsidP="009B23D3">
      <w:pPr>
        <w:numPr>
          <w:ilvl w:val="0"/>
          <w:numId w:val="4"/>
        </w:numPr>
        <w:tabs>
          <w:tab w:val="clear" w:pos="567"/>
        </w:tabs>
        <w:ind w:left="1134" w:hanging="567"/>
        <w:contextualSpacing/>
        <w:rPr>
          <w:noProof/>
          <w:szCs w:val="22"/>
        </w:rPr>
      </w:pPr>
      <w:r w:rsidRPr="003D40FD">
        <w:t xml:space="preserve">Warfarín – používa sa na prevenciu </w:t>
      </w:r>
      <w:r w:rsidR="003539DA">
        <w:t xml:space="preserve">vzniku </w:t>
      </w:r>
      <w:r w:rsidRPr="003D40FD">
        <w:t>krvných zrazenín. Ogluo môže zvýšiť účinok warfarínu na zriedenie krvi.</w:t>
      </w:r>
    </w:p>
    <w:p w14:paraId="1D36C40A" w14:textId="77777777" w:rsidR="00B52B02" w:rsidRPr="003D40FD" w:rsidRDefault="00DC5881" w:rsidP="009B23D3">
      <w:pPr>
        <w:numPr>
          <w:ilvl w:val="0"/>
          <w:numId w:val="4"/>
        </w:numPr>
        <w:tabs>
          <w:tab w:val="clear" w:pos="567"/>
        </w:tabs>
        <w:ind w:left="1134" w:hanging="567"/>
        <w:contextualSpacing/>
        <w:rPr>
          <w:noProof/>
          <w:szCs w:val="22"/>
        </w:rPr>
      </w:pPr>
      <w:r w:rsidRPr="003D40FD">
        <w:t>Beta-blokátory – používajú sa na liečbu vysokého krvného tlaku a nepravidelného srdcového rytmu. Ogluo môže zvýšiť váš krvný tlak a pulz, ale bude to trvať len krátko.</w:t>
      </w:r>
    </w:p>
    <w:p w14:paraId="1D36C40B" w14:textId="77777777" w:rsidR="00B52B02" w:rsidRPr="003D40FD" w:rsidRDefault="00B52B02" w:rsidP="00B52B02">
      <w:pPr>
        <w:numPr>
          <w:ilvl w:val="12"/>
          <w:numId w:val="0"/>
        </w:numPr>
        <w:tabs>
          <w:tab w:val="clear" w:pos="567"/>
        </w:tabs>
        <w:spacing w:line="240" w:lineRule="auto"/>
        <w:ind w:right="-2"/>
        <w:rPr>
          <w:noProof/>
          <w:szCs w:val="22"/>
        </w:rPr>
      </w:pPr>
    </w:p>
    <w:p w14:paraId="1D36C40C" w14:textId="77777777" w:rsidR="00B52B02" w:rsidRPr="003D40FD" w:rsidRDefault="00DC5881" w:rsidP="00B52B02">
      <w:pPr>
        <w:numPr>
          <w:ilvl w:val="12"/>
          <w:numId w:val="0"/>
        </w:numPr>
        <w:tabs>
          <w:tab w:val="clear" w:pos="567"/>
        </w:tabs>
        <w:spacing w:line="240" w:lineRule="auto"/>
        <w:ind w:right="-2"/>
        <w:rPr>
          <w:noProof/>
          <w:szCs w:val="22"/>
        </w:rPr>
      </w:pPr>
      <w:r w:rsidRPr="003D40FD">
        <w:t>Ak sa vás týka niečo z vyššie uvedeného (alebo si nie ste istý), predtým, ako začnete užívať Ogluo, obráťte sa na svojho lekára alebo lekárnika.</w:t>
      </w:r>
    </w:p>
    <w:p w14:paraId="1D36C40D" w14:textId="77777777" w:rsidR="00B52B02" w:rsidRPr="003D40FD" w:rsidRDefault="00B52B02" w:rsidP="00B52B02">
      <w:pPr>
        <w:numPr>
          <w:ilvl w:val="12"/>
          <w:numId w:val="0"/>
        </w:numPr>
        <w:tabs>
          <w:tab w:val="clear" w:pos="567"/>
        </w:tabs>
        <w:spacing w:line="240" w:lineRule="auto"/>
        <w:ind w:right="-2"/>
        <w:rPr>
          <w:noProof/>
          <w:szCs w:val="22"/>
          <w:highlight w:val="yellow"/>
        </w:rPr>
      </w:pPr>
    </w:p>
    <w:p w14:paraId="1D36C40E" w14:textId="77777777" w:rsidR="00B52B02" w:rsidRPr="003D40FD" w:rsidRDefault="00DC5881" w:rsidP="00B52B02">
      <w:pPr>
        <w:keepNext/>
        <w:numPr>
          <w:ilvl w:val="12"/>
          <w:numId w:val="0"/>
        </w:numPr>
        <w:tabs>
          <w:tab w:val="clear" w:pos="567"/>
        </w:tabs>
        <w:spacing w:line="240" w:lineRule="auto"/>
        <w:ind w:right="-2"/>
        <w:rPr>
          <w:b/>
          <w:bCs/>
          <w:noProof/>
        </w:rPr>
      </w:pPr>
      <w:r w:rsidRPr="003D40FD">
        <w:rPr>
          <w:b/>
          <w:bCs/>
        </w:rPr>
        <w:t>Tehotenstvo, dojčenie a plodnosť</w:t>
      </w:r>
    </w:p>
    <w:p w14:paraId="1D36C40F" w14:textId="77777777" w:rsidR="00B52B02" w:rsidRPr="003D40FD" w:rsidRDefault="00DC5881" w:rsidP="00B52B02">
      <w:pPr>
        <w:numPr>
          <w:ilvl w:val="12"/>
          <w:numId w:val="0"/>
        </w:numPr>
        <w:tabs>
          <w:tab w:val="clear" w:pos="567"/>
        </w:tabs>
        <w:spacing w:line="240" w:lineRule="auto"/>
        <w:rPr>
          <w:noProof/>
          <w:szCs w:val="22"/>
        </w:rPr>
      </w:pPr>
      <w:r w:rsidRPr="003D40FD">
        <w:t>Ak máte veľmi nízku hladinu cukru v krvi, ak ste tehotná alebo dojčíte, ak si myslíte, že ste tehotná alebo ak plánujete otehotnieť, môžete používať Ogluo.</w:t>
      </w:r>
    </w:p>
    <w:p w14:paraId="1D36C410" w14:textId="77777777" w:rsidR="00B52B02" w:rsidRPr="003D40FD" w:rsidRDefault="00B52B02" w:rsidP="00B52B02">
      <w:pPr>
        <w:numPr>
          <w:ilvl w:val="12"/>
          <w:numId w:val="0"/>
        </w:numPr>
        <w:tabs>
          <w:tab w:val="clear" w:pos="567"/>
        </w:tabs>
        <w:spacing w:line="240" w:lineRule="auto"/>
        <w:rPr>
          <w:noProof/>
          <w:szCs w:val="22"/>
        </w:rPr>
      </w:pPr>
    </w:p>
    <w:p w14:paraId="1D36C411" w14:textId="77777777" w:rsidR="00B52B02" w:rsidRPr="003D40FD" w:rsidRDefault="00DC5881" w:rsidP="00B52B02">
      <w:pPr>
        <w:numPr>
          <w:ilvl w:val="12"/>
          <w:numId w:val="0"/>
        </w:numPr>
        <w:tabs>
          <w:tab w:val="clear" w:pos="567"/>
        </w:tabs>
        <w:spacing w:line="240" w:lineRule="auto"/>
        <w:rPr>
          <w:noProof/>
          <w:szCs w:val="22"/>
          <w:highlight w:val="yellow"/>
        </w:rPr>
      </w:pPr>
      <w:r w:rsidRPr="003D40FD">
        <w:t>Ak ste tehotná, poraďte sa so svojím lekárom alebo lekárnikom predtým, ako začnete užívať akýkoľvek liek.</w:t>
      </w:r>
    </w:p>
    <w:p w14:paraId="1D36C412" w14:textId="77777777" w:rsidR="00B52B02" w:rsidRPr="003D40FD" w:rsidRDefault="00B52B02" w:rsidP="00B52B02">
      <w:pPr>
        <w:rPr>
          <w:noProof/>
          <w:highlight w:val="yellow"/>
        </w:rPr>
      </w:pPr>
    </w:p>
    <w:p w14:paraId="1D36C413" w14:textId="77777777" w:rsidR="00B52B02" w:rsidRPr="003D40FD" w:rsidRDefault="00DC5881" w:rsidP="00B52B02">
      <w:pPr>
        <w:keepNext/>
        <w:rPr>
          <w:b/>
          <w:bCs/>
          <w:noProof/>
        </w:rPr>
      </w:pPr>
      <w:r w:rsidRPr="003D40FD">
        <w:rPr>
          <w:b/>
          <w:bCs/>
        </w:rPr>
        <w:t>Vedenie vozidiel a obsluha strojov</w:t>
      </w:r>
    </w:p>
    <w:p w14:paraId="1D36C414" w14:textId="77777777" w:rsidR="00B52B02" w:rsidRPr="003D40FD" w:rsidRDefault="00DC5881" w:rsidP="00D13312">
      <w:pPr>
        <w:keepNext/>
        <w:numPr>
          <w:ilvl w:val="12"/>
          <w:numId w:val="0"/>
        </w:numPr>
        <w:tabs>
          <w:tab w:val="clear" w:pos="567"/>
        </w:tabs>
        <w:spacing w:line="240" w:lineRule="auto"/>
        <w:ind w:right="-2"/>
        <w:rPr>
          <w:noProof/>
          <w:szCs w:val="22"/>
        </w:rPr>
      </w:pPr>
      <w:r w:rsidRPr="003D40FD">
        <w:t>Po závažnej hypoglykemickej udalosti môže byť znížená vaša schopnosť sústrediť sa a reagovať, preto by ste predtým, ako budete viesť vozidlo alebo obsluhovať stroje, mali počkať, kým neustúpia účinky veľmi nízkej hladiny cukru v krvi a kým sa nebudete cítiť lepšie.</w:t>
      </w:r>
    </w:p>
    <w:p w14:paraId="1D36C415" w14:textId="77777777" w:rsidR="00B52B02" w:rsidRPr="003D40FD" w:rsidRDefault="00B52B02" w:rsidP="00B52B02">
      <w:pPr>
        <w:numPr>
          <w:ilvl w:val="12"/>
          <w:numId w:val="0"/>
        </w:numPr>
        <w:tabs>
          <w:tab w:val="clear" w:pos="567"/>
        </w:tabs>
        <w:spacing w:line="240" w:lineRule="auto"/>
        <w:ind w:right="-2"/>
        <w:rPr>
          <w:noProof/>
          <w:szCs w:val="22"/>
          <w:highlight w:val="yellow"/>
        </w:rPr>
      </w:pPr>
    </w:p>
    <w:p w14:paraId="1D36C416" w14:textId="77777777" w:rsidR="00B52B02" w:rsidRPr="003D40FD" w:rsidRDefault="00DC5881" w:rsidP="00644FB3">
      <w:pPr>
        <w:pStyle w:val="Style10"/>
      </w:pPr>
      <w:r w:rsidRPr="003D40FD">
        <w:t>Ako používať Ogluo</w:t>
      </w:r>
    </w:p>
    <w:p w14:paraId="1D36C417" w14:textId="77777777" w:rsidR="00B52B02" w:rsidRPr="003D40FD" w:rsidRDefault="00B52B02" w:rsidP="00B52B02">
      <w:pPr>
        <w:keepNext/>
        <w:numPr>
          <w:ilvl w:val="12"/>
          <w:numId w:val="0"/>
        </w:numPr>
        <w:tabs>
          <w:tab w:val="clear" w:pos="567"/>
        </w:tabs>
        <w:spacing w:line="240" w:lineRule="auto"/>
        <w:ind w:right="-2"/>
        <w:rPr>
          <w:noProof/>
          <w:szCs w:val="22"/>
          <w:highlight w:val="yellow"/>
        </w:rPr>
      </w:pPr>
    </w:p>
    <w:p w14:paraId="1D36C418" w14:textId="77777777" w:rsidR="00B52B02" w:rsidRPr="003D40FD" w:rsidRDefault="00DC5881" w:rsidP="00B52B02">
      <w:pPr>
        <w:numPr>
          <w:ilvl w:val="12"/>
          <w:numId w:val="0"/>
        </w:numPr>
        <w:tabs>
          <w:tab w:val="clear" w:pos="567"/>
        </w:tabs>
        <w:spacing w:line="240" w:lineRule="auto"/>
        <w:ind w:right="-2"/>
        <w:rPr>
          <w:noProof/>
          <w:szCs w:val="22"/>
        </w:rPr>
      </w:pPr>
      <w:r w:rsidRPr="003D40FD">
        <w:t>Vždy užívajte (alebo podávajte) tento liek presne tak, ako je to uvedené v tejto písomnej informácii alebo ako vám povedal váš lekár. Ak si nie ste niečím istý, overte si to u svojho lekára alebo lekárnika.</w:t>
      </w:r>
    </w:p>
    <w:p w14:paraId="1D36C419" w14:textId="77777777" w:rsidR="00B52B02" w:rsidRPr="003D40FD" w:rsidRDefault="00B52B02" w:rsidP="00B52B02">
      <w:pPr>
        <w:numPr>
          <w:ilvl w:val="12"/>
          <w:numId w:val="0"/>
        </w:numPr>
        <w:tabs>
          <w:tab w:val="clear" w:pos="567"/>
        </w:tabs>
        <w:spacing w:line="240" w:lineRule="auto"/>
        <w:ind w:right="-2"/>
        <w:rPr>
          <w:noProof/>
          <w:szCs w:val="22"/>
        </w:rPr>
      </w:pPr>
    </w:p>
    <w:p w14:paraId="1D36C41A" w14:textId="77777777" w:rsidR="00B52B02" w:rsidRPr="003D40FD" w:rsidRDefault="00DC5881" w:rsidP="00B52B02">
      <w:pPr>
        <w:numPr>
          <w:ilvl w:val="12"/>
          <w:numId w:val="0"/>
        </w:numPr>
        <w:tabs>
          <w:tab w:val="clear" w:pos="567"/>
        </w:tabs>
        <w:spacing w:line="240" w:lineRule="auto"/>
        <w:ind w:right="-2"/>
        <w:rPr>
          <w:noProof/>
          <w:szCs w:val="22"/>
        </w:rPr>
      </w:pPr>
      <w:r w:rsidRPr="003D40FD">
        <w:t>Ogluo sa podáva formou injekcie pod kožu (subkutánnej injekcie). Dodáva sa v pere. Injekčné pero obsahuje odmerané množstvo lieku, takže ak budete postupovať podľa týchto pokynov, podá sa celá dávka.</w:t>
      </w:r>
    </w:p>
    <w:p w14:paraId="1D36C41B" w14:textId="77777777" w:rsidR="00B52B02" w:rsidRPr="003D40FD" w:rsidRDefault="00B52B02" w:rsidP="00B52B02">
      <w:pPr>
        <w:numPr>
          <w:ilvl w:val="12"/>
          <w:numId w:val="0"/>
        </w:numPr>
        <w:tabs>
          <w:tab w:val="clear" w:pos="567"/>
        </w:tabs>
        <w:spacing w:line="240" w:lineRule="auto"/>
        <w:ind w:right="-2"/>
        <w:rPr>
          <w:noProof/>
          <w:szCs w:val="22"/>
        </w:rPr>
      </w:pPr>
    </w:p>
    <w:p w14:paraId="1D36C41C" w14:textId="77777777" w:rsidR="00B52B02" w:rsidRPr="003D40FD" w:rsidRDefault="00DC5881" w:rsidP="00B52B02">
      <w:pPr>
        <w:keepNext/>
        <w:numPr>
          <w:ilvl w:val="12"/>
          <w:numId w:val="0"/>
        </w:numPr>
        <w:tabs>
          <w:tab w:val="clear" w:pos="567"/>
        </w:tabs>
        <w:spacing w:line="240" w:lineRule="auto"/>
        <w:ind w:right="-2"/>
        <w:rPr>
          <w:b/>
          <w:bCs/>
          <w:noProof/>
          <w:szCs w:val="22"/>
        </w:rPr>
      </w:pPr>
      <w:r w:rsidRPr="003D40FD">
        <w:rPr>
          <w:b/>
          <w:bCs/>
          <w:szCs w:val="22"/>
          <w:u w:val="single"/>
        </w:rPr>
        <w:t>Príprava</w:t>
      </w:r>
    </w:p>
    <w:p w14:paraId="1D36C41D" w14:textId="77777777" w:rsidR="00B52B02" w:rsidRPr="003D40FD"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5B3FD8" w14:paraId="1D36C42A" w14:textId="77777777" w:rsidTr="009258E0">
        <w:trPr>
          <w:cantSplit/>
        </w:trPr>
        <w:tc>
          <w:tcPr>
            <w:tcW w:w="4530" w:type="dxa"/>
            <w:tcBorders>
              <w:top w:val="nil"/>
              <w:bottom w:val="single" w:sz="4" w:space="0" w:color="auto"/>
            </w:tcBorders>
          </w:tcPr>
          <w:p w14:paraId="1D36C41E" w14:textId="77777777" w:rsidR="00B52B02" w:rsidRPr="003D40FD" w:rsidRDefault="00DC5881" w:rsidP="009258E0">
            <w:pPr>
              <w:spacing w:line="240" w:lineRule="auto"/>
              <w:rPr>
                <w:noProof/>
                <w:szCs w:val="22"/>
              </w:rPr>
            </w:pPr>
            <w:r w:rsidRPr="003D40FD">
              <w:t>Skontrolujte dátum exspirácie vytlačený na vrecku.</w:t>
            </w:r>
          </w:p>
          <w:p w14:paraId="1D36C41F" w14:textId="77777777" w:rsidR="00B52B02" w:rsidRPr="003D40FD" w:rsidRDefault="00B52B02" w:rsidP="009258E0">
            <w:pPr>
              <w:spacing w:line="240" w:lineRule="auto"/>
              <w:rPr>
                <w:noProof/>
                <w:szCs w:val="22"/>
              </w:rPr>
            </w:pPr>
          </w:p>
          <w:p w14:paraId="1D36C420" w14:textId="77777777" w:rsidR="00B52B02" w:rsidRPr="003D40FD" w:rsidRDefault="00DC5881" w:rsidP="009258E0">
            <w:pPr>
              <w:spacing w:line="240" w:lineRule="auto"/>
              <w:rPr>
                <w:b/>
                <w:bCs/>
                <w:noProof/>
                <w:szCs w:val="22"/>
              </w:rPr>
            </w:pPr>
            <w:r w:rsidRPr="003D40FD">
              <w:rPr>
                <w:b/>
                <w:bCs/>
                <w:szCs w:val="22"/>
              </w:rPr>
              <w:t>Dôležité:</w:t>
            </w:r>
          </w:p>
          <w:p w14:paraId="1D36C421" w14:textId="77777777" w:rsidR="00B52B02" w:rsidRPr="003D40FD" w:rsidRDefault="00DC5881" w:rsidP="009258E0">
            <w:pPr>
              <w:spacing w:line="240" w:lineRule="auto"/>
              <w:rPr>
                <w:noProof/>
                <w:szCs w:val="22"/>
              </w:rPr>
            </w:pPr>
            <w:r w:rsidRPr="003D40FD">
              <w:t>Tento liek nepoužívajte po uplynutí dátumu exspirácie. Po uplynutí dátumu exspirácie tohto lieku ho zlikvidujte v súlade s miestnymi požiadavkami a použite nový liek.</w:t>
            </w:r>
          </w:p>
          <w:p w14:paraId="1D36C422" w14:textId="77777777" w:rsidR="00B52B02" w:rsidRPr="003D40FD" w:rsidRDefault="00B52B02" w:rsidP="009258E0">
            <w:pPr>
              <w:spacing w:line="240" w:lineRule="auto"/>
              <w:rPr>
                <w:noProof/>
                <w:szCs w:val="22"/>
              </w:rPr>
            </w:pPr>
          </w:p>
          <w:p w14:paraId="1D36C423" w14:textId="77777777" w:rsidR="00B52B02" w:rsidRPr="003D40FD" w:rsidRDefault="00DC5881" w:rsidP="009258E0">
            <w:pPr>
              <w:spacing w:line="240" w:lineRule="auto"/>
              <w:rPr>
                <w:noProof/>
                <w:szCs w:val="22"/>
              </w:rPr>
            </w:pPr>
            <w:r w:rsidRPr="003D40FD">
              <w:t>Roztrhnite vrecko po bodkovanej čiare a vyberte pero (pozri obrázok 1).</w:t>
            </w:r>
          </w:p>
          <w:p w14:paraId="1D36C424" w14:textId="77777777" w:rsidR="00B52B02" w:rsidRPr="003D40FD"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1D36C425" w14:textId="77777777" w:rsidR="001C3DFC" w:rsidRPr="003D40FD" w:rsidRDefault="001C3DFC" w:rsidP="009258E0">
            <w:pPr>
              <w:spacing w:after="200" w:line="240" w:lineRule="auto"/>
              <w:rPr>
                <w:b/>
                <w:bCs/>
                <w:noProof/>
                <w:sz w:val="20"/>
              </w:rPr>
            </w:pPr>
          </w:p>
          <w:p w14:paraId="1D36C426" w14:textId="77777777" w:rsidR="001C3DFC" w:rsidRPr="003D40FD" w:rsidRDefault="001C3DFC" w:rsidP="009258E0">
            <w:pPr>
              <w:spacing w:after="200" w:line="240" w:lineRule="auto"/>
              <w:rPr>
                <w:b/>
                <w:bCs/>
                <w:noProof/>
                <w:sz w:val="20"/>
              </w:rPr>
            </w:pPr>
          </w:p>
          <w:p w14:paraId="1D36C427" w14:textId="77777777" w:rsidR="00B52B02" w:rsidRPr="003D40FD" w:rsidRDefault="00DC5881" w:rsidP="004105AC">
            <w:pPr>
              <w:pStyle w:val="Style13"/>
            </w:pPr>
            <w:r w:rsidRPr="003D40FD">
              <w:t>Obrázok </w:t>
            </w:r>
            <w:fldSimple w:instr=" SEQ Figure \* ARABIC \* MERGEFORMAT ">
              <w:r w:rsidR="005913F2" w:rsidRPr="003D40FD">
                <w:t>1</w:t>
              </w:r>
            </w:fldSimple>
            <w:r w:rsidRPr="003D40FD">
              <w:tab/>
            </w:r>
          </w:p>
          <w:p w14:paraId="1D36C428" w14:textId="77777777" w:rsidR="00B52B02" w:rsidRPr="003D40FD" w:rsidRDefault="00DC5881" w:rsidP="009258E0">
            <w:pPr>
              <w:spacing w:line="240" w:lineRule="auto"/>
              <w:ind w:left="-103"/>
              <w:rPr>
                <w:noProof/>
                <w:szCs w:val="22"/>
              </w:rPr>
            </w:pPr>
            <w:r w:rsidRPr="003D40FD">
              <w:rPr>
                <w:noProof/>
                <w:lang w:eastAsia="sk-SK"/>
              </w:rPr>
              <w:drawing>
                <wp:inline distT="0" distB="0" distL="0" distR="0" wp14:anchorId="1D36C717" wp14:editId="6D943DB2">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1D36C429" w14:textId="77777777" w:rsidR="00B52B02" w:rsidRPr="003D40FD" w:rsidRDefault="00B52B02" w:rsidP="009258E0">
            <w:pPr>
              <w:numPr>
                <w:ilvl w:val="12"/>
                <w:numId w:val="0"/>
              </w:numPr>
              <w:tabs>
                <w:tab w:val="clear" w:pos="567"/>
              </w:tabs>
              <w:spacing w:line="240" w:lineRule="auto"/>
              <w:ind w:right="-2"/>
              <w:rPr>
                <w:noProof/>
                <w:szCs w:val="22"/>
              </w:rPr>
            </w:pPr>
          </w:p>
        </w:tc>
      </w:tr>
      <w:tr w:rsidR="005B3FD8" w14:paraId="1D36C437" w14:textId="77777777" w:rsidTr="009258E0">
        <w:trPr>
          <w:cantSplit/>
        </w:trPr>
        <w:tc>
          <w:tcPr>
            <w:tcW w:w="4530" w:type="dxa"/>
            <w:tcBorders>
              <w:top w:val="single" w:sz="4" w:space="0" w:color="auto"/>
            </w:tcBorders>
          </w:tcPr>
          <w:p w14:paraId="1D36C42B" w14:textId="77777777" w:rsidR="005913F2" w:rsidRPr="003D40FD" w:rsidRDefault="00DC5881" w:rsidP="009258E0">
            <w:pPr>
              <w:spacing w:line="240" w:lineRule="auto"/>
              <w:rPr>
                <w:b/>
                <w:noProof/>
                <w:szCs w:val="22"/>
              </w:rPr>
            </w:pPr>
            <w:r w:rsidRPr="003D40FD">
              <w:rPr>
                <w:b/>
                <w:szCs w:val="22"/>
              </w:rPr>
              <w:lastRenderedPageBreak/>
              <w:t>Skontrolujte roztok</w:t>
            </w:r>
          </w:p>
          <w:p w14:paraId="1D36C42C" w14:textId="77777777" w:rsidR="005913F2" w:rsidRPr="003D40FD" w:rsidRDefault="005913F2" w:rsidP="009258E0">
            <w:pPr>
              <w:spacing w:line="240" w:lineRule="auto"/>
              <w:rPr>
                <w:noProof/>
                <w:szCs w:val="22"/>
              </w:rPr>
            </w:pPr>
          </w:p>
          <w:p w14:paraId="1D36C42D" w14:textId="77777777" w:rsidR="00B52B02" w:rsidRPr="003D40FD" w:rsidRDefault="00DC5881" w:rsidP="009258E0">
            <w:pPr>
              <w:spacing w:line="240" w:lineRule="auto"/>
              <w:rPr>
                <w:noProof/>
                <w:szCs w:val="22"/>
              </w:rPr>
            </w:pPr>
            <w:r w:rsidRPr="003D40FD">
              <w:t>Pozrite sa na tekutý liek cez priehľadné okienko. Musí byť číry a bezfarebný alebo svetložltý (pozri obrázok 2).</w:t>
            </w:r>
          </w:p>
          <w:p w14:paraId="1D36C42E" w14:textId="77777777" w:rsidR="00B52B02" w:rsidRPr="003D40FD" w:rsidRDefault="00B52B02" w:rsidP="009258E0">
            <w:pPr>
              <w:spacing w:line="240" w:lineRule="auto"/>
              <w:rPr>
                <w:noProof/>
                <w:szCs w:val="22"/>
              </w:rPr>
            </w:pPr>
          </w:p>
          <w:p w14:paraId="1D36C42F" w14:textId="77777777" w:rsidR="00B52B02" w:rsidRPr="003D40FD" w:rsidRDefault="00DC5881" w:rsidP="009258E0">
            <w:pPr>
              <w:spacing w:line="240" w:lineRule="auto"/>
              <w:rPr>
                <w:b/>
                <w:bCs/>
                <w:noProof/>
                <w:szCs w:val="22"/>
              </w:rPr>
            </w:pPr>
            <w:r w:rsidRPr="003D40FD">
              <w:rPr>
                <w:b/>
                <w:bCs/>
                <w:szCs w:val="22"/>
              </w:rPr>
              <w:t>Dôležité:</w:t>
            </w:r>
          </w:p>
          <w:p w14:paraId="1D36C430" w14:textId="77777777" w:rsidR="00B52B02" w:rsidRPr="003D40FD" w:rsidRDefault="00DC5881" w:rsidP="009258E0">
            <w:pPr>
              <w:spacing w:line="240" w:lineRule="auto"/>
              <w:rPr>
                <w:noProof/>
                <w:szCs w:val="22"/>
              </w:rPr>
            </w:pPr>
            <w:r w:rsidRPr="003D40FD">
              <w:t>Nepoužívajte tento liek ani nepodávajte injekciu, ak roztok zmenil farbu, obsahuje hrudky, vločky alebo častice.</w:t>
            </w:r>
          </w:p>
          <w:p w14:paraId="1D36C431" w14:textId="77777777" w:rsidR="00B52B02" w:rsidRPr="003D40FD" w:rsidRDefault="00DC5881" w:rsidP="009258E0">
            <w:pPr>
              <w:spacing w:line="240" w:lineRule="auto"/>
              <w:rPr>
                <w:noProof/>
                <w:szCs w:val="22"/>
              </w:rPr>
            </w:pPr>
            <w:r w:rsidRPr="003D40FD">
              <w:t>Injekciu nepodávajte, ak roztok nie je viditeľný v priehľadnom okienku.</w:t>
            </w:r>
          </w:p>
          <w:p w14:paraId="1D36C432" w14:textId="77777777" w:rsidR="00B52B02" w:rsidRPr="003D40FD" w:rsidRDefault="00DC5881" w:rsidP="009258E0">
            <w:pPr>
              <w:spacing w:line="240" w:lineRule="auto"/>
              <w:rPr>
                <w:noProof/>
                <w:szCs w:val="22"/>
              </w:rPr>
            </w:pPr>
            <w:r w:rsidRPr="003D40FD">
              <w:t>Ihneď po podaní injekcie zavolajte rýchlu zdravotnú pomoc.</w:t>
            </w:r>
          </w:p>
          <w:p w14:paraId="1D36C433" w14:textId="77777777" w:rsidR="00792B91" w:rsidRPr="003D40FD" w:rsidRDefault="00DC5881" w:rsidP="009258E0">
            <w:pPr>
              <w:spacing w:line="240" w:lineRule="auto"/>
              <w:rPr>
                <w:noProof/>
                <w:szCs w:val="22"/>
              </w:rPr>
            </w:pPr>
            <w:r w:rsidRPr="003D40FD">
              <w:t>Každé pero obsahuje jednu dávku glukagónu a nemôže sa opakovane použiť.</w:t>
            </w:r>
          </w:p>
          <w:p w14:paraId="1D36C434" w14:textId="77777777" w:rsidR="00B52B02" w:rsidRPr="003D40FD" w:rsidRDefault="00B52B02" w:rsidP="009258E0">
            <w:pPr>
              <w:spacing w:line="240" w:lineRule="auto"/>
              <w:rPr>
                <w:noProof/>
                <w:szCs w:val="22"/>
              </w:rPr>
            </w:pPr>
          </w:p>
        </w:tc>
        <w:tc>
          <w:tcPr>
            <w:tcW w:w="4531" w:type="dxa"/>
            <w:tcBorders>
              <w:top w:val="single" w:sz="4" w:space="0" w:color="auto"/>
            </w:tcBorders>
          </w:tcPr>
          <w:p w14:paraId="1D36C435" w14:textId="77777777" w:rsidR="00B52B02" w:rsidRPr="003D40FD" w:rsidRDefault="00DC5881" w:rsidP="004105AC">
            <w:pPr>
              <w:pStyle w:val="Style13"/>
            </w:pPr>
            <w:r w:rsidRPr="003D40FD">
              <w:t>Obrázok </w:t>
            </w:r>
            <w:fldSimple w:instr=" SEQ Figure \* ARABIC \* MERGEFORMAT ">
              <w:r w:rsidR="005913F2" w:rsidRPr="003D40FD">
                <w:t>2</w:t>
              </w:r>
            </w:fldSimple>
            <w:r w:rsidRPr="003D40FD">
              <w:tab/>
            </w:r>
          </w:p>
          <w:p w14:paraId="1D36C436" w14:textId="77777777" w:rsidR="00B52B02" w:rsidRPr="003D40FD" w:rsidRDefault="00DC5881" w:rsidP="009258E0">
            <w:pPr>
              <w:spacing w:after="200" w:line="240" w:lineRule="auto"/>
              <w:rPr>
                <w:b/>
                <w:bCs/>
                <w:noProof/>
                <w:sz w:val="20"/>
              </w:rPr>
            </w:pPr>
            <w:r w:rsidRPr="003D40FD">
              <w:rPr>
                <w:i/>
                <w:iCs/>
                <w:noProof/>
                <w:color w:val="1F497D" w:themeColor="text2"/>
                <w:sz w:val="18"/>
                <w:szCs w:val="18"/>
                <w:lang w:eastAsia="sk-SK"/>
              </w:rPr>
              <w:drawing>
                <wp:inline distT="0" distB="0" distL="0" distR="0" wp14:anchorId="1D36C719" wp14:editId="330F509C">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5B3FD8" w14:paraId="1D36C442" w14:textId="77777777" w:rsidTr="009258E0">
        <w:trPr>
          <w:cantSplit/>
        </w:trPr>
        <w:tc>
          <w:tcPr>
            <w:tcW w:w="4530" w:type="dxa"/>
          </w:tcPr>
          <w:p w14:paraId="1D36C438" w14:textId="77777777" w:rsidR="00B52B02" w:rsidRPr="003D40FD" w:rsidRDefault="00B52B02" w:rsidP="009258E0">
            <w:pPr>
              <w:spacing w:line="240" w:lineRule="auto"/>
              <w:rPr>
                <w:noProof/>
                <w:szCs w:val="22"/>
              </w:rPr>
            </w:pPr>
          </w:p>
          <w:p w14:paraId="1D36C439" w14:textId="77777777" w:rsidR="00B52B02" w:rsidRPr="003D40FD" w:rsidRDefault="00DC5881" w:rsidP="009258E0">
            <w:pPr>
              <w:spacing w:line="240" w:lineRule="auto"/>
              <w:rPr>
                <w:noProof/>
                <w:szCs w:val="22"/>
              </w:rPr>
            </w:pPr>
            <w:r w:rsidRPr="003D40FD">
              <w:t xml:space="preserve">Odstráňte červený </w:t>
            </w:r>
            <w:r w:rsidR="00E62F78">
              <w:t>uzáver</w:t>
            </w:r>
            <w:r w:rsidR="00E62F78" w:rsidRPr="003D40FD">
              <w:t xml:space="preserve"> </w:t>
            </w:r>
            <w:r w:rsidRPr="003D40FD">
              <w:t>ihly priamo z pomôcky (pozri obrázok 3).</w:t>
            </w:r>
          </w:p>
          <w:p w14:paraId="1D36C43A" w14:textId="77777777" w:rsidR="00B52B02" w:rsidRPr="003D40FD" w:rsidRDefault="00B52B02" w:rsidP="009258E0">
            <w:pPr>
              <w:spacing w:line="240" w:lineRule="auto"/>
              <w:rPr>
                <w:noProof/>
                <w:szCs w:val="22"/>
              </w:rPr>
            </w:pPr>
          </w:p>
          <w:p w14:paraId="1D36C43B" w14:textId="77777777" w:rsidR="00B52B02" w:rsidRPr="003D40FD" w:rsidRDefault="00DC5881" w:rsidP="009258E0">
            <w:pPr>
              <w:spacing w:line="240" w:lineRule="auto"/>
              <w:rPr>
                <w:b/>
                <w:bCs/>
                <w:noProof/>
                <w:szCs w:val="22"/>
              </w:rPr>
            </w:pPr>
            <w:r w:rsidRPr="003D40FD">
              <w:rPr>
                <w:b/>
                <w:bCs/>
                <w:szCs w:val="22"/>
              </w:rPr>
              <w:t>Dôležité:</w:t>
            </w:r>
          </w:p>
          <w:p w14:paraId="1D36C43C" w14:textId="77777777" w:rsidR="00B52B02" w:rsidRPr="003D40FD" w:rsidRDefault="00DC5881" w:rsidP="009258E0">
            <w:pPr>
              <w:spacing w:line="240" w:lineRule="auto"/>
              <w:rPr>
                <w:noProof/>
                <w:szCs w:val="22"/>
              </w:rPr>
            </w:pPr>
            <w:r w:rsidRPr="003D40FD">
              <w:t>Nedávajte palec, prsty alebo ruku na chránič ihly alebo do jej blízkosti či otvoru ihly, aby ste zabránili náhodnému vpichu ihly.</w:t>
            </w:r>
          </w:p>
          <w:p w14:paraId="1D36C43D" w14:textId="77777777" w:rsidR="00B52B02" w:rsidRPr="003D40FD" w:rsidRDefault="00B52B02" w:rsidP="009258E0">
            <w:pPr>
              <w:spacing w:line="240" w:lineRule="auto"/>
              <w:rPr>
                <w:noProof/>
                <w:szCs w:val="22"/>
              </w:rPr>
            </w:pPr>
          </w:p>
        </w:tc>
        <w:tc>
          <w:tcPr>
            <w:tcW w:w="4531" w:type="dxa"/>
          </w:tcPr>
          <w:p w14:paraId="1D36C43E" w14:textId="77777777" w:rsidR="00B52B02" w:rsidRPr="003D40FD" w:rsidRDefault="00B52B02" w:rsidP="009258E0">
            <w:pPr>
              <w:spacing w:line="240" w:lineRule="auto"/>
              <w:rPr>
                <w:noProof/>
                <w:szCs w:val="22"/>
              </w:rPr>
            </w:pPr>
          </w:p>
          <w:p w14:paraId="1D36C43F" w14:textId="77777777" w:rsidR="00B52B02" w:rsidRPr="003D40FD" w:rsidRDefault="00DC5881" w:rsidP="004105AC">
            <w:pPr>
              <w:pStyle w:val="Style13"/>
            </w:pPr>
            <w:r w:rsidRPr="003D40FD">
              <w:t>Obrázok </w:t>
            </w:r>
            <w:fldSimple w:instr=" SEQ Figure \* ARABIC \* MERGEFORMAT ">
              <w:r w:rsidR="005913F2" w:rsidRPr="003D40FD">
                <w:t>3</w:t>
              </w:r>
            </w:fldSimple>
            <w:r w:rsidRPr="003D40FD">
              <w:tab/>
            </w:r>
          </w:p>
          <w:p w14:paraId="1D36C440" w14:textId="77777777" w:rsidR="00B52B02" w:rsidRPr="003D40FD" w:rsidRDefault="00DC5881" w:rsidP="009258E0">
            <w:pPr>
              <w:tabs>
                <w:tab w:val="left" w:pos="1410"/>
              </w:tabs>
              <w:spacing w:line="240" w:lineRule="auto"/>
              <w:ind w:left="360"/>
              <w:rPr>
                <w:noProof/>
                <w:szCs w:val="22"/>
              </w:rPr>
            </w:pPr>
            <w:r w:rsidRPr="003D40FD">
              <w:rPr>
                <w:noProof/>
                <w:color w:val="000000" w:themeColor="text1"/>
                <w:lang w:eastAsia="sk-SK"/>
              </w:rPr>
              <mc:AlternateContent>
                <mc:Choice Requires="wps">
                  <w:drawing>
                    <wp:anchor distT="45720" distB="45720" distL="114300" distR="114300" simplePos="0" relativeHeight="251781120" behindDoc="0" locked="0" layoutInCell="1" allowOverlap="1" wp14:anchorId="1D36C71B" wp14:editId="1D36C71C">
                      <wp:simplePos x="0" y="0"/>
                      <wp:positionH relativeFrom="column">
                        <wp:posOffset>712517</wp:posOffset>
                      </wp:positionH>
                      <wp:positionV relativeFrom="paragraph">
                        <wp:posOffset>828277</wp:posOffset>
                      </wp:positionV>
                      <wp:extent cx="1156629" cy="179514"/>
                      <wp:effectExtent l="0" t="0" r="5715"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629" cy="179514"/>
                              </a:xfrm>
                              <a:prstGeom prst="rect">
                                <a:avLst/>
                              </a:prstGeom>
                              <a:solidFill>
                                <a:srgbClr val="FFFFFF"/>
                              </a:solidFill>
                              <a:ln w="9525">
                                <a:noFill/>
                                <a:miter lim="800000"/>
                                <a:headEnd/>
                                <a:tailEnd/>
                              </a:ln>
                            </wps:spPr>
                            <wps:txbx>
                              <w:txbxContent>
                                <w:p w14:paraId="1D36C7CB" w14:textId="77777777" w:rsidR="00480FE4" w:rsidRDefault="00DC5881" w:rsidP="00AA16B2">
                                  <w:pPr>
                                    <w:spacing w:line="240" w:lineRule="auto"/>
                                    <w:jc w:val="center"/>
                                    <w:rPr>
                                      <w:b/>
                                      <w:sz w:val="20"/>
                                      <w:lang w:val="de-DE"/>
                                    </w:rPr>
                                  </w:pPr>
                                  <w:r w:rsidRPr="00B347DD">
                                    <w:rPr>
                                      <w:b/>
                                      <w:bCs/>
                                      <w:sz w:val="16"/>
                                    </w:rPr>
                                    <w:t xml:space="preserve">Odstráňte červený </w:t>
                                  </w:r>
                                  <w:r>
                                    <w:rPr>
                                      <w:b/>
                                      <w:bCs/>
                                      <w:sz w:val="16"/>
                                    </w:rPr>
                                    <w:t>uzáver</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1B" id="Text Box 199" o:spid="_x0000_s1092" type="#_x0000_t202" style="position:absolute;left:0;text-align:left;margin-left:56.1pt;margin-top:65.2pt;width:91.05pt;height:14.1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" stroked="f">
                      <v:textbox inset="0,0,0,0">
                        <w:txbxContent>
                          <w:p w14:paraId="1D36C7CB" w14:textId="77777777" w:rsidR="00480FE4" w:rsidRDefault="00DC5881" w:rsidP="00AA16B2">
                            <w:pPr>
                              <w:spacing w:line="240" w:lineRule="auto"/>
                              <w:jc w:val="center"/>
                              <w:rPr>
                                <w:b/>
                                <w:sz w:val="20"/>
                                <w:lang w:val="de-DE"/>
                              </w:rPr>
                            </w:pPr>
                            <w:r w:rsidRPr="00B347DD">
                              <w:rPr>
                                <w:b/>
                                <w:bCs/>
                                <w:sz w:val="16"/>
                              </w:rPr>
                              <w:t xml:space="preserve">Odstráňte červený </w:t>
                            </w:r>
                            <w:r>
                              <w:rPr>
                                <w:b/>
                                <w:bCs/>
                                <w:sz w:val="16"/>
                              </w:rPr>
                              <w:t>uzáver</w:t>
                            </w:r>
                          </w:p>
                        </w:txbxContent>
                      </v:textbox>
                    </v:shape>
                  </w:pict>
                </mc:Fallback>
              </mc:AlternateContent>
            </w:r>
            <w:r w:rsidRPr="003D40FD">
              <w:rPr>
                <w:noProof/>
                <w:lang w:eastAsia="sk-SK"/>
              </w:rPr>
              <w:drawing>
                <wp:inline distT="0" distB="0" distL="0" distR="0" wp14:anchorId="1D36C71D" wp14:editId="58E061A8">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1D36C441" w14:textId="77777777" w:rsidR="00B52B02" w:rsidRPr="003D40FD" w:rsidRDefault="00B52B02" w:rsidP="009258E0">
            <w:pPr>
              <w:spacing w:after="200" w:line="240" w:lineRule="auto"/>
              <w:rPr>
                <w:b/>
                <w:bCs/>
                <w:noProof/>
                <w:sz w:val="20"/>
              </w:rPr>
            </w:pPr>
          </w:p>
        </w:tc>
      </w:tr>
    </w:tbl>
    <w:p w14:paraId="1D36C443" w14:textId="77777777" w:rsidR="00B52B02" w:rsidRPr="003D40FD"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5B3FD8" w14:paraId="1D36C452" w14:textId="77777777" w:rsidTr="009258E0">
        <w:trPr>
          <w:cantSplit/>
        </w:trPr>
        <w:tc>
          <w:tcPr>
            <w:tcW w:w="4530" w:type="dxa"/>
            <w:tcBorders>
              <w:bottom w:val="single" w:sz="4" w:space="0" w:color="auto"/>
            </w:tcBorders>
          </w:tcPr>
          <w:p w14:paraId="1D36C444" w14:textId="77777777" w:rsidR="00B52B02" w:rsidRPr="003D40FD" w:rsidRDefault="00DC5881" w:rsidP="009258E0">
            <w:pPr>
              <w:tabs>
                <w:tab w:val="left" w:pos="1410"/>
              </w:tabs>
              <w:spacing w:line="240" w:lineRule="auto"/>
              <w:rPr>
                <w:b/>
                <w:bCs/>
                <w:noProof/>
                <w:szCs w:val="22"/>
              </w:rPr>
            </w:pPr>
            <w:r w:rsidRPr="003D40FD">
              <w:rPr>
                <w:b/>
                <w:bCs/>
                <w:szCs w:val="22"/>
                <w:u w:val="single"/>
              </w:rPr>
              <w:t>Injekcia</w:t>
            </w:r>
          </w:p>
          <w:p w14:paraId="1D36C445" w14:textId="77777777" w:rsidR="00B52B02" w:rsidRPr="003D40FD" w:rsidRDefault="00B52B02" w:rsidP="009258E0">
            <w:pPr>
              <w:spacing w:line="240" w:lineRule="auto"/>
              <w:rPr>
                <w:noProof/>
                <w:szCs w:val="22"/>
              </w:rPr>
            </w:pPr>
          </w:p>
          <w:p w14:paraId="1D36C446" w14:textId="77777777" w:rsidR="00900810" w:rsidRPr="003D40FD" w:rsidRDefault="00DC5881" w:rsidP="009258E0">
            <w:pPr>
              <w:spacing w:line="240" w:lineRule="auto"/>
              <w:rPr>
                <w:noProof/>
                <w:szCs w:val="22"/>
              </w:rPr>
            </w:pPr>
            <w:r w:rsidRPr="003D40FD">
              <w:t>Vyberte miesto vpichu a odhaľte kožu.</w:t>
            </w:r>
          </w:p>
          <w:p w14:paraId="1D36C447" w14:textId="77777777" w:rsidR="00900810" w:rsidRPr="003D40FD" w:rsidRDefault="00900810" w:rsidP="009258E0">
            <w:pPr>
              <w:spacing w:line="240" w:lineRule="auto"/>
              <w:rPr>
                <w:noProof/>
                <w:szCs w:val="22"/>
              </w:rPr>
            </w:pPr>
          </w:p>
          <w:p w14:paraId="1D36C448" w14:textId="77777777" w:rsidR="00B52B02" w:rsidRPr="003D40FD" w:rsidRDefault="00DC5881" w:rsidP="009258E0">
            <w:pPr>
              <w:spacing w:line="240" w:lineRule="auto"/>
              <w:rPr>
                <w:noProof/>
                <w:szCs w:val="22"/>
              </w:rPr>
            </w:pPr>
            <w:r w:rsidRPr="003D40FD">
              <w:t>Na miesto vpichu si vyberte spodnú časť brucha, vonkajšiu stranu stehna alebo vonkajšiu stranu nadlaktia (pozri obrázok 4).</w:t>
            </w:r>
          </w:p>
          <w:p w14:paraId="1D36C449" w14:textId="77777777" w:rsidR="00B52B02" w:rsidRPr="003D40FD" w:rsidRDefault="00B52B02" w:rsidP="009258E0">
            <w:pPr>
              <w:spacing w:line="240" w:lineRule="auto"/>
              <w:rPr>
                <w:noProof/>
                <w:szCs w:val="22"/>
              </w:rPr>
            </w:pPr>
          </w:p>
          <w:p w14:paraId="1D36C44A" w14:textId="77777777" w:rsidR="00B52B02" w:rsidRPr="003D40FD" w:rsidRDefault="00DC5881" w:rsidP="009258E0">
            <w:pPr>
              <w:spacing w:line="240" w:lineRule="auto"/>
              <w:rPr>
                <w:noProof/>
                <w:szCs w:val="22"/>
              </w:rPr>
            </w:pPr>
            <w:r w:rsidRPr="003D40FD">
              <w:t>Odstráňte všetok odev zakrývajúci miesto vpichu (pozri obrázok 5). Injekcia sa musí podať priamo do kože.</w:t>
            </w:r>
          </w:p>
          <w:p w14:paraId="1D36C44B" w14:textId="77777777" w:rsidR="00B52B02" w:rsidRPr="003D40FD" w:rsidRDefault="00B52B02" w:rsidP="009258E0">
            <w:pPr>
              <w:spacing w:line="240" w:lineRule="auto"/>
              <w:rPr>
                <w:noProof/>
                <w:szCs w:val="22"/>
              </w:rPr>
            </w:pPr>
          </w:p>
          <w:p w14:paraId="1D36C44C" w14:textId="77777777" w:rsidR="00B52B02" w:rsidRPr="003D40FD" w:rsidRDefault="00DC5881" w:rsidP="009258E0">
            <w:pPr>
              <w:spacing w:line="240" w:lineRule="auto"/>
              <w:rPr>
                <w:b/>
                <w:bCs/>
                <w:noProof/>
                <w:szCs w:val="22"/>
              </w:rPr>
            </w:pPr>
            <w:r w:rsidRPr="003D40FD">
              <w:rPr>
                <w:b/>
                <w:bCs/>
                <w:szCs w:val="22"/>
              </w:rPr>
              <w:t>Dôležité:</w:t>
            </w:r>
          </w:p>
          <w:p w14:paraId="1D36C44D" w14:textId="77777777" w:rsidR="00B52B02" w:rsidRPr="003D40FD" w:rsidRDefault="00DC5881" w:rsidP="009258E0">
            <w:pPr>
              <w:spacing w:line="240" w:lineRule="auto"/>
              <w:rPr>
                <w:noProof/>
                <w:szCs w:val="22"/>
              </w:rPr>
            </w:pPr>
            <w:r w:rsidRPr="003D40FD">
              <w:t>Injekciu nepodávajte cez odev.</w:t>
            </w:r>
          </w:p>
          <w:p w14:paraId="1D36C44E" w14:textId="77777777" w:rsidR="00B52B02" w:rsidRPr="003D40FD" w:rsidRDefault="00B52B02" w:rsidP="009258E0">
            <w:pPr>
              <w:spacing w:line="240" w:lineRule="auto"/>
              <w:rPr>
                <w:noProof/>
                <w:szCs w:val="22"/>
              </w:rPr>
            </w:pPr>
          </w:p>
        </w:tc>
        <w:tc>
          <w:tcPr>
            <w:tcW w:w="4531" w:type="dxa"/>
            <w:tcBorders>
              <w:bottom w:val="single" w:sz="4" w:space="0" w:color="auto"/>
            </w:tcBorders>
          </w:tcPr>
          <w:p w14:paraId="1D36C44F" w14:textId="77777777" w:rsidR="00AA16B2" w:rsidRPr="003D40FD" w:rsidRDefault="00AA16B2" w:rsidP="00AA16B2">
            <w:pPr>
              <w:spacing w:after="200" w:line="240" w:lineRule="auto"/>
              <w:rPr>
                <w:b/>
                <w:bCs/>
                <w:noProof/>
                <w:sz w:val="20"/>
              </w:rPr>
            </w:pPr>
          </w:p>
          <w:p w14:paraId="1D36C450" w14:textId="77777777" w:rsidR="00AA16B2" w:rsidRPr="003D40FD" w:rsidRDefault="00DC5881" w:rsidP="004105AC">
            <w:pPr>
              <w:pStyle w:val="Style13"/>
              <w:tabs>
                <w:tab w:val="clear" w:pos="567"/>
                <w:tab w:val="left" w:pos="2400"/>
              </w:tabs>
              <w:rPr>
                <w:color w:val="1F497D" w:themeColor="text2"/>
                <w:sz w:val="18"/>
                <w:szCs w:val="18"/>
              </w:rPr>
            </w:pPr>
            <w:r w:rsidRPr="003D40FD">
              <w:rPr>
                <w:b w:val="0"/>
                <w:bCs w:val="0"/>
                <w:color w:val="000000" w:themeColor="text1"/>
                <w:lang w:eastAsia="sk-SK"/>
              </w:rPr>
              <mc:AlternateContent>
                <mc:Choice Requires="wps">
                  <w:drawing>
                    <wp:anchor distT="45720" distB="45720" distL="114300" distR="114300" simplePos="0" relativeHeight="251787264" behindDoc="0" locked="0" layoutInCell="1" allowOverlap="1" wp14:anchorId="1D36C71F" wp14:editId="1D36C720">
                      <wp:simplePos x="0" y="0"/>
                      <wp:positionH relativeFrom="column">
                        <wp:posOffset>1482801</wp:posOffset>
                      </wp:positionH>
                      <wp:positionV relativeFrom="paragraph">
                        <wp:posOffset>162541</wp:posOffset>
                      </wp:positionV>
                      <wp:extent cx="1240458" cy="240627"/>
                      <wp:effectExtent l="0" t="0" r="0" b="7620"/>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458" cy="240627"/>
                              </a:xfrm>
                              <a:prstGeom prst="rect">
                                <a:avLst/>
                              </a:prstGeom>
                              <a:solidFill>
                                <a:srgbClr val="FFFFFF"/>
                              </a:solidFill>
                              <a:ln w="9525">
                                <a:noFill/>
                                <a:miter lim="800000"/>
                                <a:headEnd/>
                                <a:tailEnd/>
                              </a:ln>
                            </wps:spPr>
                            <wps:txbx>
                              <w:txbxContent>
                                <w:p w14:paraId="1D36C7CC" w14:textId="77777777" w:rsidR="00480FE4" w:rsidRPr="002F70F1" w:rsidRDefault="00DC5881" w:rsidP="00AA16B2">
                                  <w:pPr>
                                    <w:spacing w:line="240" w:lineRule="auto"/>
                                    <w:jc w:val="center"/>
                                    <w:rPr>
                                      <w:b/>
                                      <w:sz w:val="16"/>
                                    </w:rPr>
                                  </w:pPr>
                                  <w:r w:rsidRPr="002F70F1">
                                    <w:rPr>
                                      <w:b/>
                                      <w:bCs/>
                                      <w:sz w:val="16"/>
                                      <w:szCs w:val="14"/>
                                    </w:rPr>
                                    <w:t>Odhaľte kožu v mieste vpichu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1F" id="Text Box 2099501678" o:spid="_x0000_s1093" type="#_x0000_t202" style="position:absolute;margin-left:116.75pt;margin-top:12.8pt;width:97.65pt;height:18.9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" stroked="f">
                      <v:textbox inset="0,0,0,0">
                        <w:txbxContent>
                          <w:p w14:paraId="1D36C7CC" w14:textId="77777777" w:rsidR="00480FE4" w:rsidRPr="002F70F1" w:rsidRDefault="00DC5881" w:rsidP="00AA16B2">
                            <w:pPr>
                              <w:spacing w:line="240" w:lineRule="auto"/>
                              <w:jc w:val="center"/>
                              <w:rPr>
                                <w:b/>
                                <w:sz w:val="16"/>
                              </w:rPr>
                            </w:pPr>
                            <w:r w:rsidRPr="002F70F1">
                              <w:rPr>
                                <w:b/>
                                <w:bCs/>
                                <w:sz w:val="16"/>
                                <w:szCs w:val="14"/>
                              </w:rPr>
                              <w:t>Odhaľte kožu v mieste vpichu</w:t>
                            </w:r>
                          </w:p>
                        </w:txbxContent>
                      </v:textbox>
                    </v:shape>
                  </w:pict>
                </mc:Fallback>
              </mc:AlternateContent>
            </w:r>
            <w:r w:rsidRPr="003D40FD">
              <w:rPr>
                <w:b w:val="0"/>
                <w:bCs w:val="0"/>
                <w:color w:val="000000" w:themeColor="text1"/>
                <w:lang w:eastAsia="sk-SK"/>
              </w:rPr>
              <mc:AlternateContent>
                <mc:Choice Requires="wps">
                  <w:drawing>
                    <wp:anchor distT="45720" distB="45720" distL="114300" distR="114300" simplePos="0" relativeHeight="251785216" behindDoc="0" locked="0" layoutInCell="1" allowOverlap="1" wp14:anchorId="1D36C721" wp14:editId="1D36C722">
                      <wp:simplePos x="0" y="0"/>
                      <wp:positionH relativeFrom="column">
                        <wp:posOffset>690880</wp:posOffset>
                      </wp:positionH>
                      <wp:positionV relativeFrom="paragraph">
                        <wp:posOffset>161925</wp:posOffset>
                      </wp:positionV>
                      <wp:extent cx="465455" cy="240656"/>
                      <wp:effectExtent l="0" t="0" r="0" b="7620"/>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40656"/>
                              </a:xfrm>
                              <a:prstGeom prst="rect">
                                <a:avLst/>
                              </a:prstGeom>
                              <a:solidFill>
                                <a:srgbClr val="FFFFFF"/>
                              </a:solidFill>
                              <a:ln w="9525">
                                <a:noFill/>
                                <a:miter lim="800000"/>
                                <a:headEnd/>
                                <a:tailEnd/>
                              </a:ln>
                            </wps:spPr>
                            <wps:txbx>
                              <w:txbxContent>
                                <w:p w14:paraId="1D36C7CD" w14:textId="77777777" w:rsidR="00480FE4" w:rsidRPr="002F70F1" w:rsidRDefault="00DC5881" w:rsidP="00AA16B2">
                                  <w:pPr>
                                    <w:spacing w:line="240" w:lineRule="auto"/>
                                    <w:jc w:val="center"/>
                                    <w:rPr>
                                      <w:b/>
                                      <w:sz w:val="16"/>
                                    </w:rPr>
                                  </w:pPr>
                                  <w:r w:rsidRPr="002F70F1">
                                    <w:rPr>
                                      <w:b/>
                                      <w:bCs/>
                                      <w:sz w:val="16"/>
                                      <w:szCs w:val="14"/>
                                    </w:rPr>
                                    <w:t>Pohľad zozadu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21" id="Text Box 2099501677" o:spid="_x0000_s1094" type="#_x0000_t202" style="position:absolute;margin-left:54.4pt;margin-top:12.75pt;width:36.65pt;height:18.9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" stroked="f">
                      <v:textbox inset="0,0,0,0">
                        <w:txbxContent>
                          <w:p w14:paraId="1D36C7CD" w14:textId="77777777" w:rsidR="00480FE4" w:rsidRPr="002F70F1" w:rsidRDefault="00DC5881" w:rsidP="00AA16B2">
                            <w:pPr>
                              <w:spacing w:line="240" w:lineRule="auto"/>
                              <w:jc w:val="center"/>
                              <w:rPr>
                                <w:b/>
                                <w:sz w:val="16"/>
                              </w:rPr>
                            </w:pPr>
                            <w:r w:rsidRPr="002F70F1">
                              <w:rPr>
                                <w:b/>
                                <w:bCs/>
                                <w:sz w:val="16"/>
                                <w:szCs w:val="14"/>
                              </w:rPr>
                              <w:t>Pohľad zozadu</w:t>
                            </w:r>
                          </w:p>
                        </w:txbxContent>
                      </v:textbox>
                    </v:shape>
                  </w:pict>
                </mc:Fallback>
              </mc:AlternateContent>
            </w:r>
            <w:r w:rsidRPr="003D40FD">
              <w:rPr>
                <w:b w:val="0"/>
                <w:bCs w:val="0"/>
                <w:color w:val="000000" w:themeColor="text1"/>
                <w:lang w:eastAsia="sk-SK"/>
              </w:rPr>
              <mc:AlternateContent>
                <mc:Choice Requires="wps">
                  <w:drawing>
                    <wp:anchor distT="45720" distB="45720" distL="114300" distR="114300" simplePos="0" relativeHeight="251783168" behindDoc="0" locked="0" layoutInCell="1" allowOverlap="1" wp14:anchorId="1D36C723" wp14:editId="1D36C724">
                      <wp:simplePos x="0" y="0"/>
                      <wp:positionH relativeFrom="column">
                        <wp:posOffset>1905</wp:posOffset>
                      </wp:positionH>
                      <wp:positionV relativeFrom="paragraph">
                        <wp:posOffset>161451</wp:posOffset>
                      </wp:positionV>
                      <wp:extent cx="647975" cy="1845564"/>
                      <wp:effectExtent l="0" t="0" r="0" b="508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75" cy="1845564"/>
                              </a:xfrm>
                              <a:prstGeom prst="rect">
                                <a:avLst/>
                              </a:prstGeom>
                              <a:solidFill>
                                <a:srgbClr val="FFFFFF"/>
                              </a:solidFill>
                              <a:ln w="9525">
                                <a:noFill/>
                                <a:miter lim="800000"/>
                                <a:headEnd/>
                                <a:tailEnd/>
                              </a:ln>
                            </wps:spPr>
                            <wps:txbx>
                              <w:txbxContent>
                                <w:p w14:paraId="1D36C7CE" w14:textId="77777777" w:rsidR="00480FE4" w:rsidRPr="002F70F1" w:rsidRDefault="00DC5881" w:rsidP="00AA16B2">
                                  <w:pPr>
                                    <w:spacing w:line="240" w:lineRule="auto"/>
                                    <w:jc w:val="center"/>
                                    <w:rPr>
                                      <w:b/>
                                      <w:sz w:val="16"/>
                                    </w:rPr>
                                  </w:pPr>
                                  <w:r w:rsidRPr="002F70F1">
                                    <w:rPr>
                                      <w:b/>
                                      <w:bCs/>
                                      <w:sz w:val="16"/>
                                      <w:szCs w:val="14"/>
                                    </w:rPr>
                                    <w:t>Pohľad spredu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23" id="Text Box 200" o:spid="_x0000_s1095" type="#_x0000_t202" style="position:absolute;margin-left:.15pt;margin-top:12.7pt;width:51pt;height:145.3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" stroked="f">
                      <v:textbox style="mso-fit-shape-to-text:t" inset="0,0,0,0">
                        <w:txbxContent>
                          <w:p w14:paraId="1D36C7CE" w14:textId="77777777" w:rsidR="00480FE4" w:rsidRPr="002F70F1" w:rsidRDefault="00DC5881" w:rsidP="00AA16B2">
                            <w:pPr>
                              <w:spacing w:line="240" w:lineRule="auto"/>
                              <w:jc w:val="center"/>
                              <w:rPr>
                                <w:b/>
                                <w:sz w:val="16"/>
                              </w:rPr>
                            </w:pPr>
                            <w:r w:rsidRPr="002F70F1">
                              <w:rPr>
                                <w:b/>
                                <w:bCs/>
                                <w:sz w:val="16"/>
                                <w:szCs w:val="14"/>
                              </w:rPr>
                              <w:t>Pohľad spredu</w:t>
                            </w:r>
                          </w:p>
                        </w:txbxContent>
                      </v:textbox>
                    </v:shape>
                  </w:pict>
                </mc:Fallback>
              </mc:AlternateContent>
            </w:r>
            <w:r w:rsidR="004B260A" w:rsidRPr="003D40FD">
              <w:t>Obrázok </w:t>
            </w:r>
            <w:fldSimple w:instr=" SEQ Figure \* ARABIC \* MERGEFORMAT ">
              <w:r w:rsidR="005913F2" w:rsidRPr="003D40FD">
                <w:t>4</w:t>
              </w:r>
            </w:fldSimple>
            <w:r w:rsidR="004B260A" w:rsidRPr="003D40FD">
              <w:tab/>
              <w:t>Obrázok </w:t>
            </w:r>
            <w:fldSimple w:instr=" SEQ Figure \* ARABIC \* MERGEFORMAT ">
              <w:r w:rsidR="005913F2" w:rsidRPr="003D40FD">
                <w:t>5</w:t>
              </w:r>
            </w:fldSimple>
          </w:p>
          <w:p w14:paraId="1D36C451" w14:textId="77777777" w:rsidR="00B52B02" w:rsidRPr="003D40FD" w:rsidRDefault="00DC5881" w:rsidP="00AA16B2">
            <w:pPr>
              <w:spacing w:after="200" w:line="240" w:lineRule="auto"/>
              <w:rPr>
                <w:b/>
                <w:bCs/>
                <w:noProof/>
                <w:sz w:val="20"/>
              </w:rPr>
            </w:pPr>
            <w:r w:rsidRPr="003D40FD">
              <w:rPr>
                <w:i/>
                <w:iCs/>
                <w:noProof/>
                <w:color w:val="1F497D" w:themeColor="text2"/>
                <w:sz w:val="18"/>
                <w:szCs w:val="18"/>
                <w:lang w:eastAsia="sk-SK"/>
              </w:rPr>
              <w:drawing>
                <wp:inline distT="0" distB="0" distL="0" distR="0" wp14:anchorId="1D36C725" wp14:editId="3C16FC78">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5B3FD8" w14:paraId="1D36C461" w14:textId="77777777" w:rsidTr="009258E0">
        <w:trPr>
          <w:cantSplit/>
        </w:trPr>
        <w:tc>
          <w:tcPr>
            <w:tcW w:w="4530" w:type="dxa"/>
            <w:tcBorders>
              <w:top w:val="single" w:sz="4" w:space="0" w:color="auto"/>
              <w:bottom w:val="single" w:sz="4" w:space="0" w:color="auto"/>
            </w:tcBorders>
          </w:tcPr>
          <w:p w14:paraId="1D36C453" w14:textId="77777777" w:rsidR="00B52B02" w:rsidRPr="003D40FD" w:rsidRDefault="00B52B02" w:rsidP="009258E0">
            <w:pPr>
              <w:spacing w:line="240" w:lineRule="auto"/>
              <w:rPr>
                <w:noProof/>
                <w:szCs w:val="22"/>
              </w:rPr>
            </w:pPr>
          </w:p>
          <w:p w14:paraId="1D36C454" w14:textId="77777777" w:rsidR="00B52B02" w:rsidRPr="003D40FD" w:rsidRDefault="00DC5881" w:rsidP="009258E0">
            <w:pPr>
              <w:spacing w:line="240" w:lineRule="auto"/>
              <w:rPr>
                <w:noProof/>
                <w:szCs w:val="22"/>
              </w:rPr>
            </w:pPr>
            <w:r w:rsidRPr="003D40FD">
              <w:t>Zatlačte a podržte pero rovno nadol na mieste vpichu. Mali by ste počuť „cvaknutie“.</w:t>
            </w:r>
          </w:p>
          <w:p w14:paraId="1D36C455" w14:textId="77777777" w:rsidR="00B52B02" w:rsidRPr="003D40FD" w:rsidRDefault="00B52B02" w:rsidP="009258E0">
            <w:pPr>
              <w:spacing w:line="240" w:lineRule="auto"/>
              <w:rPr>
                <w:noProof/>
                <w:szCs w:val="22"/>
              </w:rPr>
            </w:pPr>
          </w:p>
          <w:p w14:paraId="1D36C456" w14:textId="77777777" w:rsidR="00B52B02" w:rsidRPr="003D40FD" w:rsidRDefault="00DC5881" w:rsidP="009258E0">
            <w:pPr>
              <w:spacing w:line="240" w:lineRule="auto"/>
              <w:rPr>
                <w:noProof/>
                <w:szCs w:val="22"/>
              </w:rPr>
            </w:pPr>
            <w:r w:rsidRPr="003D40FD">
              <w:t>Pomôcku stále držte zatlačenú a pomaly počítajte do päť (pozri obrázok 6).</w:t>
            </w:r>
          </w:p>
          <w:p w14:paraId="1D36C457" w14:textId="77777777" w:rsidR="00B52B02" w:rsidRPr="003D40FD" w:rsidRDefault="00B52B02" w:rsidP="009258E0">
            <w:pPr>
              <w:spacing w:line="240" w:lineRule="auto"/>
              <w:rPr>
                <w:noProof/>
                <w:szCs w:val="22"/>
              </w:rPr>
            </w:pPr>
          </w:p>
          <w:p w14:paraId="1D36C458" w14:textId="77777777" w:rsidR="00B52B02" w:rsidRPr="003D40FD" w:rsidRDefault="00DC5881" w:rsidP="009258E0">
            <w:pPr>
              <w:spacing w:line="240" w:lineRule="auto"/>
              <w:rPr>
                <w:noProof/>
                <w:szCs w:val="22"/>
              </w:rPr>
            </w:pPr>
            <w:r w:rsidRPr="003D40FD">
              <w:t>Po vyprázdnení injekcie bude priehľadné okienko červené (pozri obrázok 7).</w:t>
            </w:r>
          </w:p>
          <w:p w14:paraId="1D36C459" w14:textId="77777777" w:rsidR="00B52B02" w:rsidRPr="003D40FD" w:rsidRDefault="00B52B02" w:rsidP="009258E0">
            <w:pPr>
              <w:spacing w:line="240" w:lineRule="auto"/>
              <w:rPr>
                <w:noProof/>
                <w:szCs w:val="22"/>
              </w:rPr>
            </w:pPr>
          </w:p>
          <w:p w14:paraId="1D36C45A" w14:textId="77777777" w:rsidR="00B52B02" w:rsidRPr="003D40FD" w:rsidRDefault="00DC5881" w:rsidP="009258E0">
            <w:pPr>
              <w:spacing w:line="240" w:lineRule="auto"/>
              <w:rPr>
                <w:b/>
                <w:bCs/>
                <w:noProof/>
                <w:szCs w:val="22"/>
              </w:rPr>
            </w:pPr>
            <w:r w:rsidRPr="003D40FD">
              <w:rPr>
                <w:b/>
                <w:bCs/>
                <w:szCs w:val="22"/>
              </w:rPr>
              <w:t>Dôležité:</w:t>
            </w:r>
          </w:p>
          <w:p w14:paraId="1D36C45B" w14:textId="77777777" w:rsidR="00B52B02" w:rsidRPr="003D40FD" w:rsidRDefault="00DC5881" w:rsidP="009258E0">
            <w:pPr>
              <w:spacing w:line="240" w:lineRule="auto"/>
              <w:rPr>
                <w:noProof/>
                <w:szCs w:val="22"/>
              </w:rPr>
            </w:pPr>
            <w:r w:rsidRPr="003D40FD">
              <w:t>Nevyťahujte pero z miesta vpichu, kým sa injekcia nevyprázdni.</w:t>
            </w:r>
          </w:p>
          <w:p w14:paraId="1D36C45C" w14:textId="77777777" w:rsidR="00B52B02" w:rsidRPr="003D40FD" w:rsidRDefault="00B52B02" w:rsidP="009258E0">
            <w:pPr>
              <w:spacing w:line="240" w:lineRule="auto"/>
              <w:rPr>
                <w:noProof/>
                <w:szCs w:val="22"/>
              </w:rPr>
            </w:pPr>
          </w:p>
        </w:tc>
        <w:tc>
          <w:tcPr>
            <w:tcW w:w="4531" w:type="dxa"/>
            <w:tcBorders>
              <w:top w:val="single" w:sz="4" w:space="0" w:color="auto"/>
              <w:bottom w:val="single" w:sz="4" w:space="0" w:color="auto"/>
            </w:tcBorders>
          </w:tcPr>
          <w:p w14:paraId="1D36C45D" w14:textId="77777777" w:rsidR="00B52B02" w:rsidRPr="003D40FD" w:rsidRDefault="00B52B02" w:rsidP="009258E0">
            <w:pPr>
              <w:spacing w:after="200" w:line="240" w:lineRule="auto"/>
              <w:rPr>
                <w:b/>
                <w:bCs/>
                <w:noProof/>
                <w:sz w:val="20"/>
              </w:rPr>
            </w:pPr>
          </w:p>
          <w:p w14:paraId="1D36C45E" w14:textId="77777777" w:rsidR="00AA16B2" w:rsidRPr="003D40FD" w:rsidRDefault="00DC5881" w:rsidP="004105AC">
            <w:pPr>
              <w:pStyle w:val="Style13"/>
              <w:tabs>
                <w:tab w:val="clear" w:pos="567"/>
                <w:tab w:val="left" w:pos="2258"/>
              </w:tabs>
            </w:pPr>
            <w:r w:rsidRPr="003D40FD">
              <w:t>Obrázok </w:t>
            </w:r>
            <w:fldSimple w:instr=" SEQ Figure \* ARABIC \* MERGEFORMAT ">
              <w:r w:rsidR="005913F2" w:rsidRPr="003D40FD">
                <w:t>6</w:t>
              </w:r>
            </w:fldSimple>
            <w:r w:rsidRPr="003D40FD">
              <w:rPr>
                <w:lang w:eastAsia="en-GB"/>
              </w:rPr>
              <w:tab/>
            </w:r>
            <w:r w:rsidRPr="003D40FD">
              <w:t>Obrázok </w:t>
            </w:r>
            <w:fldSimple w:instr=" SEQ Figure \* ARABIC \* MERGEFORMAT ">
              <w:r w:rsidR="005913F2" w:rsidRPr="003D40FD">
                <w:t>7</w:t>
              </w:r>
            </w:fldSimple>
          </w:p>
          <w:p w14:paraId="1D36C45F" w14:textId="77777777" w:rsidR="00AA16B2" w:rsidRPr="003D40FD" w:rsidRDefault="00DC5881" w:rsidP="00AA16B2">
            <w:pPr>
              <w:spacing w:line="240" w:lineRule="auto"/>
              <w:jc w:val="center"/>
              <w:rPr>
                <w:noProof/>
                <w:szCs w:val="22"/>
              </w:rPr>
            </w:pPr>
            <w:r w:rsidRPr="003D40FD">
              <w:rPr>
                <w:noProof/>
                <w:color w:val="000000" w:themeColor="text1"/>
                <w:szCs w:val="22"/>
                <w:lang w:eastAsia="sk-SK"/>
              </w:rPr>
              <mc:AlternateContent>
                <mc:Choice Requires="wps">
                  <w:drawing>
                    <wp:anchor distT="45720" distB="45720" distL="114300" distR="114300" simplePos="0" relativeHeight="251793408" behindDoc="0" locked="0" layoutInCell="1" allowOverlap="1" wp14:anchorId="1D36C727" wp14:editId="1D36C728">
                      <wp:simplePos x="0" y="0"/>
                      <wp:positionH relativeFrom="column">
                        <wp:posOffset>403637</wp:posOffset>
                      </wp:positionH>
                      <wp:positionV relativeFrom="paragraph">
                        <wp:posOffset>601345</wp:posOffset>
                      </wp:positionV>
                      <wp:extent cx="415127" cy="179705"/>
                      <wp:effectExtent l="0" t="0" r="4445"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127" cy="179705"/>
                              </a:xfrm>
                              <a:prstGeom prst="rect">
                                <a:avLst/>
                              </a:prstGeom>
                              <a:solidFill>
                                <a:srgbClr val="FFFFFF"/>
                              </a:solidFill>
                              <a:ln w="9525">
                                <a:noFill/>
                                <a:miter lim="800000"/>
                                <a:headEnd/>
                                <a:tailEnd/>
                              </a:ln>
                            </wps:spPr>
                            <wps:txbx>
                              <w:txbxContent>
                                <w:p w14:paraId="1D36C7CF" w14:textId="77777777" w:rsidR="00480FE4" w:rsidRPr="00CE0C38" w:rsidRDefault="00DC5881" w:rsidP="00D51032">
                                  <w:pPr>
                                    <w:rPr>
                                      <w:sz w:val="10"/>
                                    </w:rPr>
                                  </w:pPr>
                                  <w:r w:rsidRPr="002F70F1">
                                    <w:rPr>
                                      <w:b/>
                                      <w:bCs/>
                                      <w:sz w:val="14"/>
                                      <w:szCs w:val="14"/>
                                    </w:rPr>
                                    <w:t>Cvaknutie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36C727" id="Text Box 204" o:spid="_x0000_s1096" type="#_x0000_t202" style="position:absolute;left:0;text-align:left;margin-left:31.8pt;margin-top:47.35pt;width:32.7pt;height:14.1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" stroked="f">
                      <v:textbox style="mso-fit-shape-to-text:t" inset="0,0,0,0">
                        <w:txbxContent>
                          <w:p w14:paraId="1D36C7CF" w14:textId="77777777" w:rsidR="00480FE4" w:rsidRPr="00CE0C38" w:rsidRDefault="00DC5881" w:rsidP="00D51032">
                            <w:pPr>
                              <w:rPr>
                                <w:sz w:val="10"/>
                              </w:rPr>
                            </w:pPr>
                            <w:r w:rsidRPr="002F70F1">
                              <w:rPr>
                                <w:b/>
                                <w:bCs/>
                                <w:sz w:val="14"/>
                                <w:szCs w:val="14"/>
                              </w:rPr>
                              <w:t>Cvaknutie</w:t>
                            </w:r>
                          </w:p>
                        </w:txbxContent>
                      </v:textbox>
                    </v:shape>
                  </w:pict>
                </mc:Fallback>
              </mc:AlternateContent>
            </w:r>
            <w:r w:rsidR="004B260A" w:rsidRPr="003D40FD">
              <w:rPr>
                <w:noProof/>
                <w:color w:val="000000" w:themeColor="text1"/>
                <w:szCs w:val="22"/>
                <w:lang w:eastAsia="sk-SK"/>
              </w:rPr>
              <mc:AlternateContent>
                <mc:Choice Requires="wps">
                  <w:drawing>
                    <wp:anchor distT="45720" distB="45720" distL="114300" distR="114300" simplePos="0" relativeHeight="251791360" behindDoc="0" locked="0" layoutInCell="1" allowOverlap="1" wp14:anchorId="1D36C729" wp14:editId="1D36C72A">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1D36C7D0" w14:textId="77777777" w:rsidR="00480FE4" w:rsidRPr="00A01770" w:rsidRDefault="00DC5881" w:rsidP="00AA16B2">
                                  <w:pPr>
                                    <w:spacing w:line="240" w:lineRule="auto"/>
                                    <w:jc w:val="center"/>
                                    <w:rPr>
                                      <w:b/>
                                      <w:color w:val="FF0000"/>
                                      <w:sz w:val="16"/>
                                    </w:rPr>
                                  </w:pPr>
                                  <w:r>
                                    <w:rPr>
                                      <w:b/>
                                      <w:bCs/>
                                      <w:color w:val="FF0000"/>
                                      <w:sz w:val="16"/>
                                      <w:szCs w:val="16"/>
                                    </w:rPr>
                                    <w:t>Podržte 5 sekúnd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29" id="Text Box 2099501679" o:spid="_x0000_s1097" type="#_x0000_t202" style="position:absolute;left:0;text-align:left;margin-left:53.65pt;margin-top:.65pt;width:49.9pt;height:145.3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tQ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kRbpKqM5EGMIgSPpAZDSAPzjrSIwF99+PAhVn5r0l0qNyLwZejPJiCCsptOCBs8Hc&#10;haTw1L+7p2HsdeLpOfNYI4kq0Td+gKjaX8/p1fM33f4E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Ndp21AIAgAA7gMAAA4A&#10;AAAAAAAAAAAAAAAALgIAAGRycy9lMm9Eb2MueG1sUEsBAi0AFAAGAAgAAAAhABzQfizcAAAACQEA&#10;AA8AAAAAAAAAAAAAAAAAYgQAAGRycy9kb3ducmV2LnhtbFBLBQYAAAAABAAEAPMAAABrBQAAAAA=&#10;" stroked="f">
                      <v:textbox style="mso-fit-shape-to-text:t" inset="0,0,0,0">
                        <w:txbxContent>
                          <w:p w14:paraId="1D36C7D0" w14:textId="77777777" w:rsidR="00480FE4" w:rsidRPr="00A01770" w:rsidRDefault="00DC5881" w:rsidP="00AA16B2">
                            <w:pPr>
                              <w:spacing w:line="240" w:lineRule="auto"/>
                              <w:jc w:val="center"/>
                              <w:rPr>
                                <w:b/>
                                <w:color w:val="FF0000"/>
                                <w:sz w:val="16"/>
                              </w:rPr>
                            </w:pPr>
                            <w:r>
                              <w:rPr>
                                <w:b/>
                                <w:bCs/>
                                <w:color w:val="FF0000"/>
                                <w:sz w:val="16"/>
                                <w:szCs w:val="16"/>
                              </w:rPr>
                              <w:t>Podržte 5 sekúnd</w:t>
                            </w:r>
                          </w:p>
                        </w:txbxContent>
                      </v:textbox>
                    </v:shape>
                  </w:pict>
                </mc:Fallback>
              </mc:AlternateContent>
            </w:r>
            <w:r w:rsidR="004B260A" w:rsidRPr="003D40FD">
              <w:rPr>
                <w:noProof/>
                <w:color w:val="000000" w:themeColor="text1"/>
                <w:szCs w:val="22"/>
                <w:lang w:eastAsia="sk-SK"/>
              </w:rPr>
              <mc:AlternateContent>
                <mc:Choice Requires="wps">
                  <w:drawing>
                    <wp:anchor distT="45720" distB="45720" distL="114300" distR="114300" simplePos="0" relativeHeight="251789312" behindDoc="0" locked="0" layoutInCell="1" allowOverlap="1" wp14:anchorId="1D36C72B" wp14:editId="1D36C72C">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1D36C7D1" w14:textId="77777777" w:rsidR="00480FE4" w:rsidRDefault="00DC5881" w:rsidP="00AA16B2">
                                  <w:pPr>
                                    <w:spacing w:line="240" w:lineRule="auto"/>
                                    <w:jc w:val="center"/>
                                    <w:rPr>
                                      <w:b/>
                                      <w:sz w:val="16"/>
                                    </w:rPr>
                                  </w:pPr>
                                  <w:r>
                                    <w:rPr>
                                      <w:b/>
                                      <w:bCs/>
                                      <w:sz w:val="16"/>
                                      <w:szCs w:val="16"/>
                                    </w:rPr>
                                    <w:t>Stlačte a podržte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2B" id="Text Box 203" o:spid="_x0000_s1098" type="#_x0000_t202" style="position:absolute;left:0;text-align:left;margin-left:4.65pt;margin-top:1.6pt;width:46.75pt;height:145.2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1D36C7D1" w14:textId="77777777" w:rsidR="00480FE4" w:rsidRDefault="00DC5881" w:rsidP="00AA16B2">
                            <w:pPr>
                              <w:spacing w:line="240" w:lineRule="auto"/>
                              <w:jc w:val="center"/>
                              <w:rPr>
                                <w:b/>
                                <w:sz w:val="16"/>
                              </w:rPr>
                            </w:pPr>
                            <w:r>
                              <w:rPr>
                                <w:b/>
                                <w:bCs/>
                                <w:sz w:val="16"/>
                                <w:szCs w:val="16"/>
                              </w:rPr>
                              <w:t>Stlačte a podržte</w:t>
                            </w:r>
                          </w:p>
                        </w:txbxContent>
                      </v:textbox>
                    </v:shape>
                  </w:pict>
                </mc:Fallback>
              </mc:AlternateContent>
            </w:r>
            <w:r w:rsidR="004B260A" w:rsidRPr="003D40FD">
              <w:rPr>
                <w:noProof/>
                <w:lang w:eastAsia="sk-SK"/>
              </w:rPr>
              <w:drawing>
                <wp:inline distT="0" distB="0" distL="0" distR="0" wp14:anchorId="1D36C72D" wp14:editId="637289A2">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1D36C460" w14:textId="77777777" w:rsidR="00B52B02" w:rsidRPr="003D40FD" w:rsidRDefault="00B52B02" w:rsidP="009258E0"/>
        </w:tc>
      </w:tr>
      <w:tr w:rsidR="005B3FD8" w14:paraId="1D36C469" w14:textId="77777777" w:rsidTr="009258E0">
        <w:trPr>
          <w:cantSplit/>
        </w:trPr>
        <w:tc>
          <w:tcPr>
            <w:tcW w:w="4530" w:type="dxa"/>
            <w:tcBorders>
              <w:top w:val="single" w:sz="4" w:space="0" w:color="auto"/>
            </w:tcBorders>
          </w:tcPr>
          <w:p w14:paraId="1D36C462" w14:textId="77777777" w:rsidR="00B52B02" w:rsidRPr="003D40FD" w:rsidRDefault="00DC5881" w:rsidP="009258E0">
            <w:pPr>
              <w:spacing w:line="240" w:lineRule="auto"/>
              <w:rPr>
                <w:noProof/>
                <w:szCs w:val="22"/>
              </w:rPr>
            </w:pPr>
            <w:r w:rsidRPr="003D40FD">
              <w:t>Vytiahnite pero z miesta vpichu (pozri obrázok 8).</w:t>
            </w:r>
          </w:p>
          <w:p w14:paraId="1D36C463" w14:textId="77777777" w:rsidR="00B52B02" w:rsidRPr="003D40FD" w:rsidRDefault="00B52B02" w:rsidP="009258E0">
            <w:pPr>
              <w:spacing w:line="240" w:lineRule="auto"/>
              <w:rPr>
                <w:noProof/>
                <w:szCs w:val="22"/>
              </w:rPr>
            </w:pPr>
          </w:p>
          <w:p w14:paraId="1D36C464" w14:textId="77777777" w:rsidR="00B52B02" w:rsidRPr="003D40FD" w:rsidRDefault="00DC5881" w:rsidP="009258E0">
            <w:pPr>
              <w:spacing w:line="240" w:lineRule="auto"/>
              <w:rPr>
                <w:noProof/>
                <w:szCs w:val="22"/>
              </w:rPr>
            </w:pPr>
            <w:r w:rsidRPr="003D40FD">
              <w:t>Žltý chránič ihly sa zaistí nad ihlou.</w:t>
            </w:r>
          </w:p>
          <w:p w14:paraId="1D36C465" w14:textId="77777777" w:rsidR="00B52B02" w:rsidRPr="003D40FD" w:rsidRDefault="00B52B02" w:rsidP="009258E0">
            <w:pPr>
              <w:spacing w:line="240" w:lineRule="auto"/>
              <w:rPr>
                <w:noProof/>
                <w:szCs w:val="22"/>
              </w:rPr>
            </w:pPr>
          </w:p>
        </w:tc>
        <w:tc>
          <w:tcPr>
            <w:tcW w:w="4531" w:type="dxa"/>
            <w:tcBorders>
              <w:top w:val="single" w:sz="4" w:space="0" w:color="auto"/>
            </w:tcBorders>
          </w:tcPr>
          <w:p w14:paraId="1D36C466" w14:textId="77777777" w:rsidR="00AA16B2" w:rsidRPr="003D40FD" w:rsidRDefault="00DC5881" w:rsidP="004105AC">
            <w:pPr>
              <w:pStyle w:val="Style13"/>
            </w:pPr>
            <w:r w:rsidRPr="003D40FD">
              <w:t>Obrázok </w:t>
            </w:r>
            <w:fldSimple w:instr=" SEQ Figure \* ARABIC \* MERGEFORMAT ">
              <w:r w:rsidR="005913F2" w:rsidRPr="003D40FD">
                <w:t>8</w:t>
              </w:r>
            </w:fldSimple>
            <w:r w:rsidRPr="003D40FD">
              <w:tab/>
            </w:r>
          </w:p>
          <w:p w14:paraId="1D36C467" w14:textId="77777777" w:rsidR="00AA16B2" w:rsidRPr="003D40FD" w:rsidRDefault="00DC5881" w:rsidP="00AA16B2">
            <w:pPr>
              <w:spacing w:line="240" w:lineRule="auto"/>
              <w:jc w:val="center"/>
              <w:rPr>
                <w:noProof/>
                <w:szCs w:val="22"/>
              </w:rPr>
            </w:pPr>
            <w:r w:rsidRPr="003D40FD">
              <w:rPr>
                <w:noProof/>
                <w:color w:val="000000" w:themeColor="text1"/>
                <w:szCs w:val="22"/>
                <w:lang w:eastAsia="sk-SK"/>
              </w:rPr>
              <mc:AlternateContent>
                <mc:Choice Requires="wps">
                  <w:drawing>
                    <wp:anchor distT="45720" distB="45720" distL="114300" distR="114300" simplePos="0" relativeHeight="251797504" behindDoc="0" locked="0" layoutInCell="1" allowOverlap="1" wp14:anchorId="1D36C72F" wp14:editId="1D36C730">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1D36C7D2" w14:textId="77777777" w:rsidR="00480FE4" w:rsidRDefault="00DC5881" w:rsidP="00AA16B2">
                                  <w:pPr>
                                    <w:spacing w:line="240" w:lineRule="auto"/>
                                    <w:rPr>
                                      <w:b/>
                                      <w:sz w:val="20"/>
                                    </w:rPr>
                                  </w:pPr>
                                  <w:r>
                                    <w:rPr>
                                      <w:b/>
                                      <w:bCs/>
                                      <w:sz w:val="18"/>
                                      <w:szCs w:val="18"/>
                                    </w:rPr>
                                    <w:t>Žltý chránič ihly sa zaistí nad ihlou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2F" id="Text Box 206" o:spid="_x0000_s1099" type="#_x0000_t202" style="position:absolute;left:0;text-align:left;margin-left:29.7pt;margin-top:54.55pt;width:85.45pt;height:145.7pt;z-index:251797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1D36C7D2" w14:textId="77777777" w:rsidR="00480FE4" w:rsidRDefault="00DC5881" w:rsidP="00AA16B2">
                            <w:pPr>
                              <w:spacing w:line="240" w:lineRule="auto"/>
                              <w:rPr>
                                <w:b/>
                                <w:sz w:val="20"/>
                              </w:rPr>
                            </w:pPr>
                            <w:r>
                              <w:rPr>
                                <w:b/>
                                <w:bCs/>
                                <w:sz w:val="18"/>
                                <w:szCs w:val="18"/>
                              </w:rPr>
                              <w:t>Žltý chránič ihly sa zaistí nad ihlou</w:t>
                            </w:r>
                          </w:p>
                        </w:txbxContent>
                      </v:textbox>
                      <w10:wrap anchorx="margin"/>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795456" behindDoc="0" locked="0" layoutInCell="1" allowOverlap="1" wp14:anchorId="1D36C731" wp14:editId="1D36C732">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1D36C7D3" w14:textId="77777777" w:rsidR="00480FE4" w:rsidRDefault="00DC5881" w:rsidP="00AA16B2">
                                  <w:pPr>
                                    <w:spacing w:line="240" w:lineRule="auto"/>
                                    <w:rPr>
                                      <w:b/>
                                      <w:sz w:val="20"/>
                                    </w:rPr>
                                  </w:pPr>
                                  <w:r>
                                    <w:rPr>
                                      <w:b/>
                                      <w:bCs/>
                                      <w:sz w:val="20"/>
                                    </w:rPr>
                                    <w:t>Vytiahnite z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36C731" id="Text Box 207" o:spid="_x0000_s1100" type="#_x0000_t202" style="position:absolute;left:0;text-align:left;margin-left:52.9pt;margin-top:6.65pt;width:64.95pt;height:26.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1D36C7D3" w14:textId="77777777" w:rsidR="00480FE4" w:rsidRDefault="00DC5881" w:rsidP="00AA16B2">
                            <w:pPr>
                              <w:spacing w:line="240" w:lineRule="auto"/>
                              <w:rPr>
                                <w:b/>
                                <w:sz w:val="20"/>
                              </w:rPr>
                            </w:pPr>
                            <w:r>
                              <w:rPr>
                                <w:b/>
                                <w:bCs/>
                                <w:sz w:val="20"/>
                              </w:rPr>
                              <w:t>Vytiahnite z kože</w:t>
                            </w:r>
                          </w:p>
                        </w:txbxContent>
                      </v:textbox>
                    </v:shape>
                  </w:pict>
                </mc:Fallback>
              </mc:AlternateContent>
            </w:r>
            <w:r w:rsidRPr="003D40FD">
              <w:rPr>
                <w:noProof/>
                <w:lang w:eastAsia="sk-SK"/>
              </w:rPr>
              <w:drawing>
                <wp:inline distT="0" distB="0" distL="0" distR="0" wp14:anchorId="1D36C733" wp14:editId="7BFE3CE1">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1D36C468" w14:textId="77777777" w:rsidR="00B52B02" w:rsidRPr="003D40FD" w:rsidRDefault="00B52B02" w:rsidP="009258E0">
            <w:pPr>
              <w:spacing w:after="200" w:line="240" w:lineRule="auto"/>
              <w:rPr>
                <w:b/>
                <w:bCs/>
                <w:noProof/>
                <w:sz w:val="20"/>
              </w:rPr>
            </w:pPr>
          </w:p>
        </w:tc>
      </w:tr>
      <w:tr w:rsidR="005B3FD8" w14:paraId="1D36C479" w14:textId="77777777" w:rsidTr="009258E0">
        <w:trPr>
          <w:cantSplit/>
        </w:trPr>
        <w:tc>
          <w:tcPr>
            <w:tcW w:w="4530" w:type="dxa"/>
          </w:tcPr>
          <w:p w14:paraId="1D36C46A" w14:textId="77777777" w:rsidR="00B52B02" w:rsidRPr="003D40FD" w:rsidRDefault="00DC5881" w:rsidP="009258E0">
            <w:pPr>
              <w:spacing w:line="240" w:lineRule="auto"/>
              <w:rPr>
                <w:b/>
                <w:bCs/>
                <w:noProof/>
                <w:szCs w:val="22"/>
              </w:rPr>
            </w:pPr>
            <w:r w:rsidRPr="003D40FD">
              <w:rPr>
                <w:b/>
                <w:bCs/>
                <w:szCs w:val="22"/>
                <w:u w:val="single"/>
              </w:rPr>
              <w:t>Pomoc</w:t>
            </w:r>
          </w:p>
          <w:p w14:paraId="1D36C46B" w14:textId="77777777" w:rsidR="00B52B02" w:rsidRPr="003D40FD" w:rsidRDefault="00B52B02" w:rsidP="009258E0">
            <w:pPr>
              <w:spacing w:line="240" w:lineRule="auto"/>
              <w:rPr>
                <w:noProof/>
                <w:szCs w:val="22"/>
              </w:rPr>
            </w:pPr>
          </w:p>
          <w:p w14:paraId="1D36C46C" w14:textId="77777777" w:rsidR="00B52B02" w:rsidRPr="003D40FD" w:rsidRDefault="00DC5881" w:rsidP="009258E0">
            <w:pPr>
              <w:spacing w:line="240" w:lineRule="auto"/>
              <w:rPr>
                <w:noProof/>
                <w:szCs w:val="22"/>
              </w:rPr>
            </w:pPr>
            <w:r w:rsidRPr="003D40FD">
              <w:t>Otočte pacienta na bok.</w:t>
            </w:r>
          </w:p>
          <w:p w14:paraId="1D36C46D" w14:textId="77777777" w:rsidR="00B52B02" w:rsidRPr="003D40FD" w:rsidRDefault="00B52B02" w:rsidP="009258E0">
            <w:pPr>
              <w:spacing w:line="240" w:lineRule="auto"/>
              <w:rPr>
                <w:noProof/>
                <w:szCs w:val="22"/>
              </w:rPr>
            </w:pPr>
          </w:p>
          <w:p w14:paraId="1D36C46E" w14:textId="77777777" w:rsidR="00B52B02" w:rsidRPr="003D40FD" w:rsidRDefault="00DC5881" w:rsidP="009258E0">
            <w:pPr>
              <w:spacing w:line="240" w:lineRule="auto"/>
              <w:rPr>
                <w:noProof/>
                <w:szCs w:val="22"/>
              </w:rPr>
            </w:pPr>
            <w:r w:rsidRPr="003D40FD">
              <w:t>Keď sa človek v bezvedomí prebudí, môže pociťovať nevoľnosť (zvracať). Ak je pacient v bezvedomí, otočte ho na bok, aby nedošlo k uduseniu (pozri obrázok 9).</w:t>
            </w:r>
          </w:p>
          <w:p w14:paraId="1D36C46F" w14:textId="77777777" w:rsidR="00B52B02" w:rsidRPr="003D40FD" w:rsidRDefault="00B52B02" w:rsidP="009258E0">
            <w:pPr>
              <w:spacing w:line="240" w:lineRule="auto"/>
              <w:rPr>
                <w:noProof/>
                <w:szCs w:val="22"/>
              </w:rPr>
            </w:pPr>
          </w:p>
          <w:p w14:paraId="1D36C470" w14:textId="77777777" w:rsidR="00B52B02" w:rsidRPr="003D40FD" w:rsidRDefault="00DC5881" w:rsidP="009258E0">
            <w:pPr>
              <w:spacing w:line="240" w:lineRule="auto"/>
              <w:rPr>
                <w:noProof/>
                <w:szCs w:val="22"/>
              </w:rPr>
            </w:pPr>
            <w:r w:rsidRPr="003D40FD">
              <w:t>Ihneď po podaní injekcie Ogluo zavolajte rýchlu zdravotnú pomoc. Ak pacient odpovie na liečbu, podajte mu rýchlo pôsobiaci zdroj cukru, napríklad ovocný džús alebo sýtený nápoj s obsahom cukru, aby sa zabránilo opakovanému výskytu nízkej hladiny cukru v krvi. Ak pacient neodpovie na liečbu do 15 minút, počas čakania na rýchlu pomoc sa môže podať ďalšia dávka lieku Ogluo z</w:t>
            </w:r>
            <w:r w:rsidR="00BE27F8">
              <w:t> </w:t>
            </w:r>
            <w:r w:rsidRPr="003D40FD">
              <w:t>nov</w:t>
            </w:r>
            <w:r w:rsidR="00BE27F8">
              <w:t>ého pera alebo striekačky</w:t>
            </w:r>
            <w:r w:rsidRPr="003D40FD">
              <w:t>.</w:t>
            </w:r>
          </w:p>
          <w:p w14:paraId="1D36C471" w14:textId="77777777" w:rsidR="00B52B02" w:rsidRPr="003D40FD" w:rsidRDefault="00B52B02" w:rsidP="009258E0">
            <w:pPr>
              <w:spacing w:line="240" w:lineRule="auto"/>
              <w:rPr>
                <w:noProof/>
                <w:szCs w:val="22"/>
              </w:rPr>
            </w:pPr>
          </w:p>
        </w:tc>
        <w:tc>
          <w:tcPr>
            <w:tcW w:w="4531" w:type="dxa"/>
          </w:tcPr>
          <w:p w14:paraId="1D36C472" w14:textId="77777777" w:rsidR="00B52B02" w:rsidRPr="003D40FD" w:rsidRDefault="00B52B02" w:rsidP="009258E0">
            <w:pPr>
              <w:spacing w:after="200" w:line="240" w:lineRule="auto"/>
              <w:rPr>
                <w:b/>
                <w:bCs/>
                <w:noProof/>
                <w:sz w:val="20"/>
              </w:rPr>
            </w:pPr>
          </w:p>
          <w:p w14:paraId="1D36C473" w14:textId="77777777" w:rsidR="00AA16B2" w:rsidRPr="003D40FD" w:rsidRDefault="00DC5881" w:rsidP="004105AC">
            <w:pPr>
              <w:pStyle w:val="Style13"/>
            </w:pPr>
            <w:r w:rsidRPr="003D40FD">
              <w:rPr>
                <w:color w:val="000000" w:themeColor="text1"/>
                <w:szCs w:val="22"/>
                <w:lang w:eastAsia="sk-SK"/>
              </w:rPr>
              <mc:AlternateContent>
                <mc:Choice Requires="wps">
                  <w:drawing>
                    <wp:anchor distT="45720" distB="45720" distL="114300" distR="114300" simplePos="0" relativeHeight="251799552" behindDoc="0" locked="0" layoutInCell="1" allowOverlap="1" wp14:anchorId="1D36C735" wp14:editId="1D36C736">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1D36C7D4" w14:textId="77777777" w:rsidR="00480FE4" w:rsidRDefault="00DC5881" w:rsidP="00AA16B2">
                                  <w:pPr>
                                    <w:spacing w:line="240" w:lineRule="auto"/>
                                    <w:rPr>
                                      <w:b/>
                                    </w:rPr>
                                  </w:pPr>
                                  <w:r>
                                    <w:rPr>
                                      <w:b/>
                                      <w:bCs/>
                                      <w:szCs w:val="22"/>
                                    </w:rPr>
                                    <w:t>Obrátenie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35" id="Text Box 208" o:spid="_x0000_s1101" type="#_x0000_t202" style="position:absolute;margin-left:65.4pt;margin-top:9pt;width:102.05pt;height:145.55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1D36C7D4" w14:textId="77777777" w:rsidR="00480FE4" w:rsidRDefault="00DC5881" w:rsidP="00AA16B2">
                            <w:pPr>
                              <w:spacing w:line="240" w:lineRule="auto"/>
                              <w:rPr>
                                <w:b/>
                              </w:rPr>
                            </w:pPr>
                            <w:r>
                              <w:rPr>
                                <w:b/>
                                <w:bCs/>
                                <w:szCs w:val="22"/>
                              </w:rPr>
                              <w:t>Obrátenie na bok</w:t>
                            </w:r>
                          </w:p>
                        </w:txbxContent>
                      </v:textbox>
                      <w10:wrap anchorx="margin"/>
                    </v:shape>
                  </w:pict>
                </mc:Fallback>
              </mc:AlternateContent>
            </w:r>
            <w:r w:rsidRPr="003D40FD">
              <w:t>Obrázok </w:t>
            </w:r>
            <w:fldSimple w:instr=" SEQ Figure \* ARABIC \* MERGEFORMAT ">
              <w:r w:rsidR="005913F2" w:rsidRPr="003D40FD">
                <w:t>9</w:t>
              </w:r>
            </w:fldSimple>
            <w:r w:rsidRPr="003D40FD">
              <w:tab/>
            </w:r>
          </w:p>
          <w:p w14:paraId="1D36C474" w14:textId="77777777" w:rsidR="00AA16B2" w:rsidRPr="003D40FD" w:rsidRDefault="00AA16B2" w:rsidP="00AA16B2"/>
          <w:p w14:paraId="1D36C475" w14:textId="77777777" w:rsidR="00AA16B2" w:rsidRPr="003D40FD" w:rsidRDefault="00AA16B2" w:rsidP="00AA16B2"/>
          <w:p w14:paraId="1D36C476" w14:textId="77777777" w:rsidR="00AA16B2" w:rsidRPr="003D40FD" w:rsidRDefault="00AA16B2" w:rsidP="00AA16B2"/>
          <w:p w14:paraId="1D36C477" w14:textId="77777777" w:rsidR="00AA16B2" w:rsidRPr="003D40FD" w:rsidRDefault="00DC5881" w:rsidP="00AA16B2">
            <w:r w:rsidRPr="003D40FD">
              <w:rPr>
                <w:noProof/>
                <w:lang w:eastAsia="sk-SK"/>
              </w:rPr>
              <w:drawing>
                <wp:inline distT="0" distB="0" distL="0" distR="0" wp14:anchorId="1D36C737" wp14:editId="307E653A">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1D36C478" w14:textId="77777777" w:rsidR="00B52B02" w:rsidRPr="003D40FD" w:rsidRDefault="00B52B02" w:rsidP="009258E0"/>
        </w:tc>
      </w:tr>
    </w:tbl>
    <w:p w14:paraId="1D36C47A" w14:textId="77777777" w:rsidR="00B52B02" w:rsidRPr="003D40FD" w:rsidRDefault="00B52B02" w:rsidP="00B52B02">
      <w:pPr>
        <w:tabs>
          <w:tab w:val="clear" w:pos="567"/>
        </w:tabs>
        <w:spacing w:line="240" w:lineRule="auto"/>
        <w:ind w:right="-2"/>
        <w:rPr>
          <w:noProof/>
          <w:szCs w:val="22"/>
        </w:rPr>
      </w:pPr>
    </w:p>
    <w:p w14:paraId="1D36C47B" w14:textId="77777777" w:rsidR="00B52B02" w:rsidRPr="003D40FD" w:rsidRDefault="00DC5881" w:rsidP="00B52B02">
      <w:pPr>
        <w:keepNext/>
        <w:numPr>
          <w:ilvl w:val="12"/>
          <w:numId w:val="0"/>
        </w:numPr>
        <w:tabs>
          <w:tab w:val="clear" w:pos="567"/>
        </w:tabs>
        <w:spacing w:line="240" w:lineRule="auto"/>
        <w:ind w:right="-2"/>
        <w:rPr>
          <w:b/>
          <w:bCs/>
          <w:noProof/>
          <w:szCs w:val="22"/>
        </w:rPr>
      </w:pPr>
      <w:r w:rsidRPr="003D40FD">
        <w:rPr>
          <w:b/>
          <w:bCs/>
          <w:szCs w:val="22"/>
        </w:rPr>
        <w:t>Aké množstvo lieku použiť</w:t>
      </w:r>
    </w:p>
    <w:p w14:paraId="1D36C47C" w14:textId="77777777" w:rsidR="00B52B02" w:rsidRPr="003D40FD" w:rsidRDefault="00DC5881" w:rsidP="00B52B02">
      <w:pPr>
        <w:numPr>
          <w:ilvl w:val="12"/>
          <w:numId w:val="0"/>
        </w:numPr>
        <w:tabs>
          <w:tab w:val="clear" w:pos="567"/>
        </w:tabs>
        <w:spacing w:line="240" w:lineRule="auto"/>
        <w:ind w:right="-2"/>
        <w:rPr>
          <w:noProof/>
          <w:szCs w:val="22"/>
        </w:rPr>
      </w:pPr>
      <w:r w:rsidRPr="003D40FD">
        <w:t>Tento liek obsahuje buď 0,5 mg alebo 1 mg liečiva v presne stanovenej dávke lieku. Bude vám predpísaná správna sila (dávka) lieku na vaše osobné použitie.</w:t>
      </w:r>
    </w:p>
    <w:p w14:paraId="1D36C47D" w14:textId="77777777" w:rsidR="00B52B02" w:rsidRPr="003D40FD" w:rsidRDefault="00B52B02" w:rsidP="00B52B02">
      <w:pPr>
        <w:numPr>
          <w:ilvl w:val="12"/>
          <w:numId w:val="0"/>
        </w:numPr>
        <w:tabs>
          <w:tab w:val="clear" w:pos="567"/>
        </w:tabs>
        <w:spacing w:line="240" w:lineRule="auto"/>
        <w:ind w:right="-2"/>
        <w:rPr>
          <w:noProof/>
          <w:szCs w:val="22"/>
        </w:rPr>
      </w:pPr>
    </w:p>
    <w:p w14:paraId="1D36C47E" w14:textId="77777777" w:rsidR="00B52B02" w:rsidRPr="003D40FD" w:rsidRDefault="00DC5881" w:rsidP="00B52B02">
      <w:pPr>
        <w:numPr>
          <w:ilvl w:val="12"/>
          <w:numId w:val="0"/>
        </w:numPr>
        <w:tabs>
          <w:tab w:val="clear" w:pos="567"/>
        </w:tabs>
        <w:spacing w:line="240" w:lineRule="auto"/>
        <w:ind w:right="-2"/>
        <w:rPr>
          <w:noProof/>
          <w:szCs w:val="22"/>
        </w:rPr>
      </w:pPr>
      <w:r w:rsidRPr="003D40FD">
        <w:t>Odporúčaná dávka pre dospelých, dospievajúcich a deti je uvedená v nasledujúcej tabuľke. U detí do 6 rokov bude odporúčaná dávka závisieť od ich hmotnosti.</w:t>
      </w:r>
    </w:p>
    <w:p w14:paraId="1D36C47F" w14:textId="77777777" w:rsidR="00B52B02" w:rsidRPr="003D40FD"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5B3FD8" w14:paraId="1D36C483" w14:textId="77777777" w:rsidTr="009258E0">
        <w:tc>
          <w:tcPr>
            <w:tcW w:w="2547" w:type="dxa"/>
            <w:vAlign w:val="center"/>
          </w:tcPr>
          <w:p w14:paraId="1D36C480" w14:textId="77777777" w:rsidR="00B52B02" w:rsidRPr="003D40FD" w:rsidRDefault="00DC5881" w:rsidP="002F70F1">
            <w:pPr>
              <w:keepNext/>
              <w:numPr>
                <w:ilvl w:val="12"/>
                <w:numId w:val="0"/>
              </w:numPr>
              <w:tabs>
                <w:tab w:val="clear" w:pos="567"/>
              </w:tabs>
              <w:spacing w:line="240" w:lineRule="auto"/>
              <w:jc w:val="center"/>
              <w:rPr>
                <w:b/>
                <w:bCs/>
                <w:noProof/>
                <w:szCs w:val="22"/>
              </w:rPr>
            </w:pPr>
            <w:r w:rsidRPr="003D40FD">
              <w:rPr>
                <w:b/>
                <w:bCs/>
                <w:szCs w:val="22"/>
              </w:rPr>
              <w:lastRenderedPageBreak/>
              <w:t>Vek</w:t>
            </w:r>
          </w:p>
        </w:tc>
        <w:tc>
          <w:tcPr>
            <w:tcW w:w="3827" w:type="dxa"/>
            <w:vAlign w:val="center"/>
          </w:tcPr>
          <w:p w14:paraId="1D36C481" w14:textId="77777777" w:rsidR="00B52B02" w:rsidRPr="003D40FD" w:rsidRDefault="00DC5881" w:rsidP="002F70F1">
            <w:pPr>
              <w:keepNext/>
              <w:numPr>
                <w:ilvl w:val="12"/>
                <w:numId w:val="0"/>
              </w:numPr>
              <w:tabs>
                <w:tab w:val="clear" w:pos="567"/>
              </w:tabs>
              <w:spacing w:line="240" w:lineRule="auto"/>
              <w:jc w:val="center"/>
              <w:rPr>
                <w:b/>
                <w:bCs/>
                <w:noProof/>
                <w:szCs w:val="22"/>
              </w:rPr>
            </w:pPr>
            <w:r w:rsidRPr="003D40FD">
              <w:rPr>
                <w:b/>
                <w:bCs/>
                <w:szCs w:val="22"/>
              </w:rPr>
              <w:t>Hmotnosť</w:t>
            </w:r>
          </w:p>
        </w:tc>
        <w:tc>
          <w:tcPr>
            <w:tcW w:w="2687" w:type="dxa"/>
            <w:vAlign w:val="center"/>
          </w:tcPr>
          <w:p w14:paraId="1D36C482" w14:textId="77777777" w:rsidR="00B52B02" w:rsidRPr="003D40FD" w:rsidRDefault="00DC5881" w:rsidP="002F70F1">
            <w:pPr>
              <w:keepNext/>
              <w:numPr>
                <w:ilvl w:val="12"/>
                <w:numId w:val="0"/>
              </w:numPr>
              <w:tabs>
                <w:tab w:val="clear" w:pos="567"/>
              </w:tabs>
              <w:spacing w:line="240" w:lineRule="auto"/>
              <w:jc w:val="center"/>
              <w:rPr>
                <w:b/>
                <w:bCs/>
                <w:noProof/>
                <w:szCs w:val="22"/>
              </w:rPr>
            </w:pPr>
            <w:r w:rsidRPr="003D40FD">
              <w:rPr>
                <w:b/>
                <w:bCs/>
                <w:szCs w:val="22"/>
              </w:rPr>
              <w:t xml:space="preserve">Odporúčaná dávka lieku Ogluo </w:t>
            </w:r>
          </w:p>
        </w:tc>
      </w:tr>
      <w:tr w:rsidR="005B3FD8" w14:paraId="1D36C488" w14:textId="77777777" w:rsidTr="009258E0">
        <w:trPr>
          <w:trHeight w:val="624"/>
        </w:trPr>
        <w:tc>
          <w:tcPr>
            <w:tcW w:w="2547" w:type="dxa"/>
            <w:vAlign w:val="center"/>
          </w:tcPr>
          <w:p w14:paraId="1D36C484" w14:textId="77777777" w:rsidR="00B52B02" w:rsidRPr="003D40FD" w:rsidRDefault="00DC5881" w:rsidP="002F70F1">
            <w:pPr>
              <w:keepNext/>
              <w:numPr>
                <w:ilvl w:val="12"/>
                <w:numId w:val="0"/>
              </w:numPr>
              <w:tabs>
                <w:tab w:val="clear" w:pos="567"/>
              </w:tabs>
              <w:spacing w:line="240" w:lineRule="auto"/>
              <w:rPr>
                <w:noProof/>
                <w:szCs w:val="22"/>
              </w:rPr>
            </w:pPr>
            <w:r w:rsidRPr="003D40FD">
              <w:t>Deti, od 2 rokov do 6 rokov</w:t>
            </w:r>
          </w:p>
        </w:tc>
        <w:tc>
          <w:tcPr>
            <w:tcW w:w="3827" w:type="dxa"/>
            <w:vAlign w:val="center"/>
          </w:tcPr>
          <w:p w14:paraId="1D36C485" w14:textId="77777777" w:rsidR="00B52B02" w:rsidRPr="003D40FD" w:rsidRDefault="00DC5881" w:rsidP="002F70F1">
            <w:pPr>
              <w:keepNext/>
              <w:numPr>
                <w:ilvl w:val="12"/>
                <w:numId w:val="0"/>
              </w:numPr>
              <w:tabs>
                <w:tab w:val="clear" w:pos="567"/>
              </w:tabs>
              <w:spacing w:line="240" w:lineRule="auto"/>
              <w:rPr>
                <w:noProof/>
                <w:szCs w:val="22"/>
              </w:rPr>
            </w:pPr>
            <w:r w:rsidRPr="003D40FD">
              <w:t>menej ako 25 kg</w:t>
            </w:r>
          </w:p>
          <w:p w14:paraId="1D36C486" w14:textId="77777777" w:rsidR="00B52B02" w:rsidRPr="003D40FD" w:rsidRDefault="00B52B02" w:rsidP="002F70F1">
            <w:pPr>
              <w:keepNext/>
              <w:numPr>
                <w:ilvl w:val="12"/>
                <w:numId w:val="0"/>
              </w:numPr>
              <w:tabs>
                <w:tab w:val="clear" w:pos="567"/>
              </w:tabs>
              <w:spacing w:line="240" w:lineRule="auto"/>
              <w:rPr>
                <w:noProof/>
                <w:szCs w:val="22"/>
              </w:rPr>
            </w:pPr>
          </w:p>
        </w:tc>
        <w:tc>
          <w:tcPr>
            <w:tcW w:w="2687" w:type="dxa"/>
            <w:vAlign w:val="center"/>
          </w:tcPr>
          <w:p w14:paraId="1D36C487" w14:textId="77777777" w:rsidR="00B52B02" w:rsidRPr="003D40FD" w:rsidRDefault="00DC5881" w:rsidP="002F70F1">
            <w:pPr>
              <w:keepNext/>
              <w:numPr>
                <w:ilvl w:val="12"/>
                <w:numId w:val="0"/>
              </w:numPr>
              <w:tabs>
                <w:tab w:val="clear" w:pos="567"/>
              </w:tabs>
              <w:spacing w:line="240" w:lineRule="auto"/>
              <w:rPr>
                <w:noProof/>
                <w:szCs w:val="22"/>
              </w:rPr>
            </w:pPr>
            <w:r w:rsidRPr="003D40FD">
              <w:t>0,5 mg</w:t>
            </w:r>
          </w:p>
        </w:tc>
      </w:tr>
      <w:tr w:rsidR="005B3FD8" w14:paraId="1D36C48D" w14:textId="77777777" w:rsidTr="009258E0">
        <w:trPr>
          <w:trHeight w:val="624"/>
        </w:trPr>
        <w:tc>
          <w:tcPr>
            <w:tcW w:w="2547" w:type="dxa"/>
            <w:vAlign w:val="center"/>
          </w:tcPr>
          <w:p w14:paraId="1D36C489" w14:textId="77777777" w:rsidR="00B52B02" w:rsidRPr="003D40FD" w:rsidRDefault="00DC5881" w:rsidP="002F70F1">
            <w:pPr>
              <w:keepNext/>
              <w:numPr>
                <w:ilvl w:val="12"/>
                <w:numId w:val="0"/>
              </w:numPr>
              <w:tabs>
                <w:tab w:val="clear" w:pos="567"/>
              </w:tabs>
              <w:spacing w:line="240" w:lineRule="auto"/>
              <w:rPr>
                <w:noProof/>
                <w:szCs w:val="22"/>
              </w:rPr>
            </w:pPr>
            <w:r w:rsidRPr="003D40FD">
              <w:t>Deti, od 2 rokov do 6 rokov</w:t>
            </w:r>
          </w:p>
        </w:tc>
        <w:tc>
          <w:tcPr>
            <w:tcW w:w="3827" w:type="dxa"/>
            <w:vAlign w:val="center"/>
          </w:tcPr>
          <w:p w14:paraId="1D36C48A" w14:textId="77777777" w:rsidR="00B52B02" w:rsidRPr="003D40FD" w:rsidRDefault="00DC5881" w:rsidP="002F70F1">
            <w:pPr>
              <w:keepNext/>
              <w:numPr>
                <w:ilvl w:val="12"/>
                <w:numId w:val="0"/>
              </w:numPr>
              <w:tabs>
                <w:tab w:val="clear" w:pos="567"/>
              </w:tabs>
              <w:spacing w:line="240" w:lineRule="auto"/>
              <w:rPr>
                <w:noProof/>
                <w:szCs w:val="22"/>
              </w:rPr>
            </w:pPr>
            <w:r w:rsidRPr="003D40FD">
              <w:t>25 kg alebo viac</w:t>
            </w:r>
          </w:p>
          <w:p w14:paraId="1D36C48B" w14:textId="77777777" w:rsidR="00B52B02" w:rsidRPr="003D40FD" w:rsidRDefault="00B52B02" w:rsidP="002F70F1">
            <w:pPr>
              <w:keepNext/>
              <w:numPr>
                <w:ilvl w:val="12"/>
                <w:numId w:val="0"/>
              </w:numPr>
              <w:tabs>
                <w:tab w:val="clear" w:pos="567"/>
              </w:tabs>
              <w:spacing w:line="240" w:lineRule="auto"/>
              <w:rPr>
                <w:noProof/>
                <w:szCs w:val="22"/>
              </w:rPr>
            </w:pPr>
          </w:p>
        </w:tc>
        <w:tc>
          <w:tcPr>
            <w:tcW w:w="2687" w:type="dxa"/>
            <w:vAlign w:val="center"/>
          </w:tcPr>
          <w:p w14:paraId="1D36C48C" w14:textId="77777777" w:rsidR="00B52B02" w:rsidRPr="003D40FD" w:rsidRDefault="00DC5881" w:rsidP="002F70F1">
            <w:pPr>
              <w:keepNext/>
              <w:numPr>
                <w:ilvl w:val="12"/>
                <w:numId w:val="0"/>
              </w:numPr>
              <w:tabs>
                <w:tab w:val="clear" w:pos="567"/>
              </w:tabs>
              <w:spacing w:line="240" w:lineRule="auto"/>
              <w:rPr>
                <w:noProof/>
                <w:szCs w:val="22"/>
              </w:rPr>
            </w:pPr>
            <w:r w:rsidRPr="003D40FD">
              <w:t>1 mg</w:t>
            </w:r>
          </w:p>
        </w:tc>
      </w:tr>
      <w:tr w:rsidR="005B3FD8" w14:paraId="1D36C492" w14:textId="77777777" w:rsidTr="009258E0">
        <w:trPr>
          <w:trHeight w:val="624"/>
        </w:trPr>
        <w:tc>
          <w:tcPr>
            <w:tcW w:w="2547" w:type="dxa"/>
            <w:vAlign w:val="center"/>
          </w:tcPr>
          <w:p w14:paraId="1D36C48E" w14:textId="77777777" w:rsidR="00B52B02" w:rsidRPr="003D40FD" w:rsidRDefault="00DC5881" w:rsidP="002F70F1">
            <w:pPr>
              <w:numPr>
                <w:ilvl w:val="12"/>
                <w:numId w:val="0"/>
              </w:numPr>
              <w:tabs>
                <w:tab w:val="clear" w:pos="567"/>
              </w:tabs>
              <w:spacing w:line="240" w:lineRule="auto"/>
              <w:rPr>
                <w:noProof/>
                <w:szCs w:val="22"/>
              </w:rPr>
            </w:pPr>
            <w:r w:rsidRPr="003D40FD">
              <w:t>Deti a dospievajúci</w:t>
            </w:r>
          </w:p>
          <w:p w14:paraId="1D36C48F" w14:textId="77777777" w:rsidR="00B52B02" w:rsidRPr="003D40FD" w:rsidRDefault="00DC5881" w:rsidP="002F70F1">
            <w:pPr>
              <w:numPr>
                <w:ilvl w:val="12"/>
                <w:numId w:val="0"/>
              </w:numPr>
              <w:tabs>
                <w:tab w:val="clear" w:pos="567"/>
              </w:tabs>
              <w:spacing w:line="240" w:lineRule="auto"/>
              <w:rPr>
                <w:noProof/>
                <w:szCs w:val="22"/>
              </w:rPr>
            </w:pPr>
            <w:r w:rsidRPr="003D40FD">
              <w:t>6 rokov a viac</w:t>
            </w:r>
          </w:p>
        </w:tc>
        <w:tc>
          <w:tcPr>
            <w:tcW w:w="3827" w:type="dxa"/>
            <w:vAlign w:val="center"/>
          </w:tcPr>
          <w:p w14:paraId="1D36C490" w14:textId="77777777" w:rsidR="00B52B02" w:rsidRPr="003D40FD" w:rsidRDefault="00DC5881" w:rsidP="002F70F1">
            <w:pPr>
              <w:numPr>
                <w:ilvl w:val="12"/>
                <w:numId w:val="0"/>
              </w:numPr>
              <w:tabs>
                <w:tab w:val="clear" w:pos="567"/>
              </w:tabs>
              <w:spacing w:line="240" w:lineRule="auto"/>
              <w:rPr>
                <w:noProof/>
                <w:szCs w:val="22"/>
              </w:rPr>
            </w:pPr>
            <w:r>
              <w:t>n</w:t>
            </w:r>
            <w:r w:rsidR="004B260A" w:rsidRPr="003D40FD">
              <w:t>eaplikovateľné</w:t>
            </w:r>
          </w:p>
        </w:tc>
        <w:tc>
          <w:tcPr>
            <w:tcW w:w="2687" w:type="dxa"/>
            <w:vAlign w:val="center"/>
          </w:tcPr>
          <w:p w14:paraId="1D36C491" w14:textId="77777777" w:rsidR="00B52B02" w:rsidRPr="003D40FD" w:rsidRDefault="00DC5881" w:rsidP="002F70F1">
            <w:pPr>
              <w:numPr>
                <w:ilvl w:val="12"/>
                <w:numId w:val="0"/>
              </w:numPr>
              <w:tabs>
                <w:tab w:val="clear" w:pos="567"/>
              </w:tabs>
              <w:spacing w:line="240" w:lineRule="auto"/>
              <w:rPr>
                <w:noProof/>
                <w:szCs w:val="22"/>
              </w:rPr>
            </w:pPr>
            <w:r w:rsidRPr="003D40FD">
              <w:t>1 mg</w:t>
            </w:r>
          </w:p>
        </w:tc>
      </w:tr>
    </w:tbl>
    <w:p w14:paraId="1D36C493" w14:textId="77777777" w:rsidR="00B52B02" w:rsidRPr="003D40FD" w:rsidRDefault="00B52B02" w:rsidP="00B52B02">
      <w:pPr>
        <w:numPr>
          <w:ilvl w:val="12"/>
          <w:numId w:val="0"/>
        </w:numPr>
        <w:tabs>
          <w:tab w:val="clear" w:pos="567"/>
        </w:tabs>
        <w:spacing w:line="240" w:lineRule="auto"/>
        <w:ind w:right="-2"/>
        <w:rPr>
          <w:noProof/>
          <w:szCs w:val="22"/>
        </w:rPr>
      </w:pPr>
    </w:p>
    <w:p w14:paraId="1D36C494" w14:textId="77777777" w:rsidR="00B52B02" w:rsidRPr="003D40FD" w:rsidRDefault="00DC5881" w:rsidP="00B52B02">
      <w:pPr>
        <w:numPr>
          <w:ilvl w:val="12"/>
          <w:numId w:val="0"/>
        </w:numPr>
        <w:tabs>
          <w:tab w:val="clear" w:pos="567"/>
        </w:tabs>
        <w:spacing w:line="240" w:lineRule="auto"/>
        <w:ind w:right="-2"/>
        <w:rPr>
          <w:noProof/>
          <w:szCs w:val="22"/>
          <w:highlight w:val="yellow"/>
        </w:rPr>
      </w:pPr>
      <w:r w:rsidRPr="003D40FD">
        <w:t>Po použití tohto lieku sa čo najskôr najedzte, aby ste zabránili opakovanému výskytu nízkej hladiny cukru v krvi. Skonzumujte rýchlo pôsobiaci zdroj cukru, napríklad ovocný džús alebo sýtený nápoj s obsahom cukru.</w:t>
      </w:r>
    </w:p>
    <w:p w14:paraId="1D36C495" w14:textId="77777777" w:rsidR="00B52B02" w:rsidRPr="003D40FD" w:rsidRDefault="00B52B02" w:rsidP="00B52B02">
      <w:pPr>
        <w:numPr>
          <w:ilvl w:val="12"/>
          <w:numId w:val="0"/>
        </w:numPr>
        <w:tabs>
          <w:tab w:val="clear" w:pos="567"/>
        </w:tabs>
        <w:spacing w:line="240" w:lineRule="auto"/>
        <w:ind w:right="-2"/>
        <w:rPr>
          <w:noProof/>
          <w:szCs w:val="22"/>
          <w:highlight w:val="yellow"/>
        </w:rPr>
      </w:pPr>
    </w:p>
    <w:p w14:paraId="1D36C496" w14:textId="77777777" w:rsidR="00B52B02" w:rsidRPr="003D40FD" w:rsidRDefault="00DC5881" w:rsidP="00B52B02">
      <w:pPr>
        <w:keepNext/>
        <w:rPr>
          <w:b/>
          <w:bCs/>
          <w:noProof/>
        </w:rPr>
      </w:pPr>
      <w:r w:rsidRPr="003D40FD">
        <w:rPr>
          <w:b/>
          <w:bCs/>
        </w:rPr>
        <w:t>Ak použijete viac lieku Ogluo, ako máte</w:t>
      </w:r>
    </w:p>
    <w:p w14:paraId="1D36C497" w14:textId="77777777" w:rsidR="00B52B02" w:rsidRPr="003D40FD" w:rsidRDefault="00DC5881" w:rsidP="00B52B02">
      <w:pPr>
        <w:rPr>
          <w:noProof/>
        </w:rPr>
      </w:pPr>
      <w:r w:rsidRPr="003D40FD">
        <w:t>Príliš veľa lieku môže spôsobiť nevoľnosť (nauzeu) alebo zvracanie. Zvyčajne nie je potrebná špecifická liečba.</w:t>
      </w:r>
    </w:p>
    <w:p w14:paraId="1D36C498" w14:textId="77777777" w:rsidR="00B52B02" w:rsidRDefault="00B52B02" w:rsidP="00B52B02">
      <w:pPr>
        <w:rPr>
          <w:noProof/>
          <w:highlight w:val="yellow"/>
        </w:rPr>
      </w:pPr>
    </w:p>
    <w:p w14:paraId="1D36C499" w14:textId="77777777" w:rsidR="008B02DE" w:rsidRPr="003D40FD" w:rsidRDefault="008B02DE" w:rsidP="00B52B02">
      <w:pPr>
        <w:rPr>
          <w:noProof/>
          <w:highlight w:val="yellow"/>
        </w:rPr>
      </w:pPr>
    </w:p>
    <w:p w14:paraId="1D36C49A" w14:textId="77777777" w:rsidR="00B52B02" w:rsidRPr="003D40FD" w:rsidRDefault="00DC5881" w:rsidP="00644FB3">
      <w:pPr>
        <w:pStyle w:val="Style10"/>
      </w:pPr>
      <w:r w:rsidRPr="003D40FD">
        <w:t>Možné vedľajšie účinky</w:t>
      </w:r>
    </w:p>
    <w:p w14:paraId="1D36C49B" w14:textId="77777777" w:rsidR="00B52B02" w:rsidRPr="003D40FD" w:rsidRDefault="00B52B02" w:rsidP="00B52B02">
      <w:pPr>
        <w:keepNext/>
        <w:numPr>
          <w:ilvl w:val="12"/>
          <w:numId w:val="0"/>
        </w:numPr>
        <w:tabs>
          <w:tab w:val="clear" w:pos="567"/>
        </w:tabs>
        <w:spacing w:line="240" w:lineRule="auto"/>
      </w:pPr>
    </w:p>
    <w:p w14:paraId="1D36C49C" w14:textId="77777777" w:rsidR="00B52B02" w:rsidRPr="003D40FD" w:rsidRDefault="00DC5881" w:rsidP="00B52B02">
      <w:pPr>
        <w:numPr>
          <w:ilvl w:val="12"/>
          <w:numId w:val="0"/>
        </w:numPr>
        <w:tabs>
          <w:tab w:val="clear" w:pos="567"/>
        </w:tabs>
        <w:spacing w:line="240" w:lineRule="auto"/>
        <w:ind w:right="-29"/>
        <w:rPr>
          <w:noProof/>
          <w:szCs w:val="22"/>
        </w:rPr>
      </w:pPr>
      <w:r w:rsidRPr="003D40FD">
        <w:t>Tak ako všetky lieky, aj tento liek môže spôsobovať vedľajšie účinky, hoci sa neprejavia u každého.</w:t>
      </w:r>
    </w:p>
    <w:p w14:paraId="1D36C49D" w14:textId="77777777" w:rsidR="00B52B02" w:rsidRPr="003D40FD" w:rsidRDefault="00B52B02" w:rsidP="00B52B02">
      <w:pPr>
        <w:numPr>
          <w:ilvl w:val="12"/>
          <w:numId w:val="0"/>
        </w:numPr>
        <w:tabs>
          <w:tab w:val="clear" w:pos="567"/>
        </w:tabs>
        <w:spacing w:line="240" w:lineRule="auto"/>
        <w:ind w:right="-29"/>
        <w:rPr>
          <w:noProof/>
          <w:szCs w:val="22"/>
        </w:rPr>
      </w:pPr>
    </w:p>
    <w:p w14:paraId="1D36C49E" w14:textId="77777777" w:rsidR="00B52B02" w:rsidRPr="003D40FD" w:rsidRDefault="00DC5881" w:rsidP="00B52B02">
      <w:pPr>
        <w:numPr>
          <w:ilvl w:val="12"/>
          <w:numId w:val="0"/>
        </w:numPr>
        <w:tabs>
          <w:tab w:val="clear" w:pos="567"/>
        </w:tabs>
        <w:spacing w:line="240" w:lineRule="auto"/>
        <w:ind w:right="-29"/>
        <w:rPr>
          <w:noProof/>
          <w:szCs w:val="22"/>
        </w:rPr>
      </w:pPr>
      <w:r w:rsidRPr="003D40FD">
        <w:t>Ak spozorujete ktorýkoľvek z nasledujúcich závažných vedľajších účinkov, okamžite kontaktujte svojho lekára alebo zdravotníckeho pracovníka:</w:t>
      </w:r>
    </w:p>
    <w:p w14:paraId="1D36C49F" w14:textId="77777777" w:rsidR="00B52B02" w:rsidRPr="003D40FD" w:rsidRDefault="00B52B02" w:rsidP="00B52B02">
      <w:pPr>
        <w:numPr>
          <w:ilvl w:val="12"/>
          <w:numId w:val="0"/>
        </w:numPr>
        <w:tabs>
          <w:tab w:val="clear" w:pos="567"/>
        </w:tabs>
        <w:spacing w:line="240" w:lineRule="auto"/>
        <w:ind w:right="-29"/>
        <w:rPr>
          <w:noProof/>
          <w:szCs w:val="22"/>
        </w:rPr>
      </w:pPr>
    </w:p>
    <w:p w14:paraId="1D36C4A0" w14:textId="77777777" w:rsidR="00B52B02" w:rsidRPr="003D40FD" w:rsidRDefault="00DC5881" w:rsidP="00B52B02">
      <w:pPr>
        <w:keepNext/>
        <w:numPr>
          <w:ilvl w:val="12"/>
          <w:numId w:val="0"/>
        </w:numPr>
        <w:tabs>
          <w:tab w:val="clear" w:pos="567"/>
        </w:tabs>
        <w:spacing w:line="240" w:lineRule="auto"/>
        <w:ind w:right="-29"/>
        <w:rPr>
          <w:noProof/>
          <w:szCs w:val="22"/>
        </w:rPr>
      </w:pPr>
      <w:r w:rsidRPr="003D40FD">
        <w:rPr>
          <w:i/>
          <w:iCs/>
          <w:szCs w:val="22"/>
        </w:rPr>
        <w:t>Veľmi zriedkavé (môžu postihovať až 1 osobu z 10 000)</w:t>
      </w:r>
    </w:p>
    <w:p w14:paraId="1D36C4A1"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Alergická reakcia – prejavy môžu zahŕňať sipot, potenie, rýchly srdcový tep, vyrážky, opuchnutú tvár (t. j. opuch tváre, pier, jazyka a hrdla, ktorý môže spôsobiť ťažkosti s prehĺtaním alebo dýchaním) alebo kolaps. Alergická reakcia nebola hlásená pri liečbe liekom Ogluo, ale pozorovala sa pri iných injekčných liekoch obsahujúcich glukagón. Ak sa u vás vyskytnú príznaky alergickej reakcie, okamžite vyhľadajte pomoc.</w:t>
      </w:r>
    </w:p>
    <w:p w14:paraId="1D36C4A2" w14:textId="77777777" w:rsidR="00B52B02" w:rsidRPr="003D40FD" w:rsidRDefault="00B52B02" w:rsidP="00B52B02">
      <w:pPr>
        <w:numPr>
          <w:ilvl w:val="12"/>
          <w:numId w:val="0"/>
        </w:numPr>
        <w:tabs>
          <w:tab w:val="clear" w:pos="567"/>
        </w:tabs>
        <w:spacing w:line="240" w:lineRule="auto"/>
        <w:ind w:right="-29"/>
        <w:rPr>
          <w:noProof/>
          <w:szCs w:val="22"/>
        </w:rPr>
      </w:pPr>
    </w:p>
    <w:p w14:paraId="1D36C4A3" w14:textId="77777777" w:rsidR="0021341B" w:rsidRDefault="00DC5881" w:rsidP="00B52B02">
      <w:pPr>
        <w:numPr>
          <w:ilvl w:val="12"/>
          <w:numId w:val="0"/>
        </w:numPr>
        <w:tabs>
          <w:tab w:val="clear" w:pos="567"/>
        </w:tabs>
        <w:spacing w:line="240" w:lineRule="auto"/>
        <w:ind w:right="-29"/>
      </w:pPr>
      <w:r w:rsidRPr="003D40FD">
        <w:t>Ďalšie vedľajšie účinky môžu zahŕňať:</w:t>
      </w:r>
    </w:p>
    <w:p w14:paraId="1D36C4A4" w14:textId="77777777" w:rsidR="008B02DE" w:rsidRDefault="008B02DE" w:rsidP="00B52B02">
      <w:pPr>
        <w:tabs>
          <w:tab w:val="clear" w:pos="567"/>
        </w:tabs>
        <w:spacing w:line="240" w:lineRule="auto"/>
        <w:ind w:right="-29"/>
        <w:rPr>
          <w:noProof/>
          <w:szCs w:val="22"/>
          <w:u w:val="single"/>
        </w:rPr>
      </w:pPr>
    </w:p>
    <w:p w14:paraId="1D36C4A5" w14:textId="77777777" w:rsidR="00B52B02" w:rsidRPr="003D40FD" w:rsidRDefault="00DC5881" w:rsidP="00B52B02">
      <w:pPr>
        <w:tabs>
          <w:tab w:val="clear" w:pos="567"/>
        </w:tabs>
        <w:spacing w:line="240" w:lineRule="auto"/>
        <w:ind w:right="-29"/>
        <w:rPr>
          <w:i/>
          <w:iCs/>
          <w:noProof/>
          <w:szCs w:val="22"/>
        </w:rPr>
      </w:pPr>
      <w:r w:rsidRPr="003D40FD">
        <w:rPr>
          <w:i/>
          <w:iCs/>
          <w:szCs w:val="22"/>
        </w:rPr>
        <w:t>Veľmi časté (môžu postihovať viac ako 1 osobu z 10)</w:t>
      </w:r>
    </w:p>
    <w:p w14:paraId="1D36C4A6"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pocit nevoľnosti (nauzea),</w:t>
      </w:r>
    </w:p>
    <w:p w14:paraId="1D36C4A7"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nevoľnosť (vracanie).</w:t>
      </w:r>
    </w:p>
    <w:p w14:paraId="1D36C4A8" w14:textId="77777777" w:rsidR="00B52B02" w:rsidRPr="003D40FD" w:rsidRDefault="00B52B02" w:rsidP="00B52B02">
      <w:pPr>
        <w:numPr>
          <w:ilvl w:val="12"/>
          <w:numId w:val="0"/>
        </w:numPr>
        <w:tabs>
          <w:tab w:val="clear" w:pos="567"/>
        </w:tabs>
        <w:spacing w:line="240" w:lineRule="auto"/>
        <w:ind w:right="-29"/>
        <w:rPr>
          <w:noProof/>
          <w:szCs w:val="22"/>
        </w:rPr>
      </w:pPr>
    </w:p>
    <w:p w14:paraId="1D36C4A9" w14:textId="77777777" w:rsidR="00B52B02" w:rsidRPr="003D40FD" w:rsidRDefault="00DC5881" w:rsidP="00B52B02">
      <w:pPr>
        <w:numPr>
          <w:ilvl w:val="12"/>
          <w:numId w:val="0"/>
        </w:numPr>
        <w:tabs>
          <w:tab w:val="clear" w:pos="567"/>
        </w:tabs>
        <w:spacing w:line="240" w:lineRule="auto"/>
        <w:ind w:right="-29"/>
        <w:rPr>
          <w:i/>
          <w:iCs/>
          <w:noProof/>
          <w:szCs w:val="22"/>
        </w:rPr>
      </w:pPr>
      <w:r w:rsidRPr="003D40FD">
        <w:rPr>
          <w:i/>
          <w:iCs/>
          <w:szCs w:val="22"/>
        </w:rPr>
        <w:t>Časté (môžu postihovať až 1 osobu z 10)</w:t>
      </w:r>
    </w:p>
    <w:p w14:paraId="1D36C4AA"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bolesť hlavy,</w:t>
      </w:r>
    </w:p>
    <w:p w14:paraId="1D36C4AB"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rýchly srdcový tep (tachykardia),</w:t>
      </w:r>
    </w:p>
    <w:p w14:paraId="1D36C4AC"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nepríjemný pocit alebo reakcia na mieste vpichu injekcie,</w:t>
      </w:r>
    </w:p>
    <w:p w14:paraId="1D36C4AD"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edém (opuch) na mieste vpichu injekcie,</w:t>
      </w:r>
    </w:p>
    <w:p w14:paraId="1D36C4AE"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hnačka.</w:t>
      </w:r>
    </w:p>
    <w:p w14:paraId="1D36C4AF" w14:textId="77777777" w:rsidR="00B52B02" w:rsidRPr="003D40FD" w:rsidRDefault="00B52B02" w:rsidP="00B52B02">
      <w:pPr>
        <w:numPr>
          <w:ilvl w:val="12"/>
          <w:numId w:val="0"/>
        </w:numPr>
        <w:tabs>
          <w:tab w:val="clear" w:pos="567"/>
        </w:tabs>
        <w:spacing w:line="240" w:lineRule="auto"/>
        <w:ind w:right="-29"/>
        <w:rPr>
          <w:noProof/>
          <w:szCs w:val="22"/>
        </w:rPr>
      </w:pPr>
    </w:p>
    <w:p w14:paraId="1D36C4B0" w14:textId="77777777" w:rsidR="00B52B02" w:rsidRPr="003D40FD" w:rsidRDefault="00DC5881" w:rsidP="00B52B02">
      <w:pPr>
        <w:numPr>
          <w:ilvl w:val="12"/>
          <w:numId w:val="0"/>
        </w:numPr>
        <w:tabs>
          <w:tab w:val="clear" w:pos="567"/>
        </w:tabs>
        <w:spacing w:line="240" w:lineRule="auto"/>
        <w:ind w:right="-29"/>
        <w:rPr>
          <w:i/>
          <w:iCs/>
          <w:noProof/>
          <w:szCs w:val="22"/>
        </w:rPr>
      </w:pPr>
      <w:r w:rsidRPr="003D40FD">
        <w:rPr>
          <w:i/>
          <w:iCs/>
          <w:szCs w:val="22"/>
        </w:rPr>
        <w:t>Menej časté (môžu postihovať až 1 osobu zo 100)</w:t>
      </w:r>
    </w:p>
    <w:p w14:paraId="1D36C4B1"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bolesť brucha,</w:t>
      </w:r>
    </w:p>
    <w:p w14:paraId="1D36C4B2"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podliatina v mieste vpichu injekcie,</w:t>
      </w:r>
    </w:p>
    <w:p w14:paraId="1D36C4B3"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erytém (začervenanie) v mieste vpichu injekcie.</w:t>
      </w:r>
    </w:p>
    <w:p w14:paraId="1D36C4B4" w14:textId="77777777" w:rsidR="000076AF" w:rsidRPr="003D40FD" w:rsidRDefault="000076AF" w:rsidP="00B52B02">
      <w:pPr>
        <w:rPr>
          <w:b/>
          <w:bCs/>
          <w:noProof/>
        </w:rPr>
      </w:pPr>
    </w:p>
    <w:p w14:paraId="1D36C4B5" w14:textId="77777777" w:rsidR="000076AF" w:rsidRPr="003D40FD" w:rsidRDefault="00DC5881" w:rsidP="000076AF">
      <w:pPr>
        <w:rPr>
          <w:noProof/>
        </w:rPr>
      </w:pPr>
      <w:r w:rsidRPr="003D40FD">
        <w:rPr>
          <w:b/>
          <w:bCs/>
        </w:rPr>
        <w:t>Ďalšie vedľajšie účinky u detí</w:t>
      </w:r>
    </w:p>
    <w:p w14:paraId="1D36C4B6" w14:textId="77777777" w:rsidR="000076AF" w:rsidRPr="003D40FD" w:rsidRDefault="000076AF" w:rsidP="000076AF">
      <w:pPr>
        <w:numPr>
          <w:ilvl w:val="12"/>
          <w:numId w:val="0"/>
        </w:numPr>
        <w:tabs>
          <w:tab w:val="clear" w:pos="567"/>
        </w:tabs>
        <w:spacing w:line="240" w:lineRule="auto"/>
        <w:ind w:right="-29"/>
        <w:rPr>
          <w:noProof/>
          <w:szCs w:val="22"/>
        </w:rPr>
      </w:pPr>
    </w:p>
    <w:p w14:paraId="1D36C4B7" w14:textId="77777777" w:rsidR="000076AF" w:rsidRPr="003D40FD" w:rsidRDefault="00DC5881" w:rsidP="000076AF">
      <w:pPr>
        <w:numPr>
          <w:ilvl w:val="12"/>
          <w:numId w:val="0"/>
        </w:numPr>
        <w:tabs>
          <w:tab w:val="clear" w:pos="567"/>
        </w:tabs>
        <w:spacing w:line="240" w:lineRule="auto"/>
        <w:ind w:right="-29"/>
        <w:rPr>
          <w:i/>
          <w:iCs/>
          <w:noProof/>
          <w:szCs w:val="22"/>
        </w:rPr>
      </w:pPr>
      <w:r w:rsidRPr="003D40FD">
        <w:rPr>
          <w:i/>
          <w:iCs/>
          <w:szCs w:val="22"/>
        </w:rPr>
        <w:t>Časté (môžu postihovať až 1 osobu z 10)</w:t>
      </w:r>
    </w:p>
    <w:p w14:paraId="1D36C4B8" w14:textId="77777777" w:rsidR="000076AF" w:rsidRPr="003D40FD" w:rsidRDefault="00DC5881" w:rsidP="009B23D3">
      <w:pPr>
        <w:numPr>
          <w:ilvl w:val="0"/>
          <w:numId w:val="8"/>
        </w:numPr>
        <w:tabs>
          <w:tab w:val="clear" w:pos="567"/>
        </w:tabs>
        <w:spacing w:line="240" w:lineRule="auto"/>
        <w:ind w:left="1134" w:hanging="567"/>
        <w:contextualSpacing/>
        <w:rPr>
          <w:noProof/>
          <w:szCs w:val="22"/>
        </w:rPr>
      </w:pPr>
      <w:r w:rsidRPr="003D40FD">
        <w:t>hyperglykémia,</w:t>
      </w:r>
    </w:p>
    <w:p w14:paraId="1D36C4B9" w14:textId="77777777" w:rsidR="000076AF" w:rsidRPr="003D40FD" w:rsidRDefault="00DC5881" w:rsidP="009B23D3">
      <w:pPr>
        <w:numPr>
          <w:ilvl w:val="0"/>
          <w:numId w:val="8"/>
        </w:numPr>
        <w:tabs>
          <w:tab w:val="clear" w:pos="567"/>
        </w:tabs>
        <w:spacing w:line="240" w:lineRule="auto"/>
        <w:ind w:left="1134" w:hanging="567"/>
        <w:contextualSpacing/>
        <w:rPr>
          <w:noProof/>
          <w:szCs w:val="22"/>
        </w:rPr>
      </w:pPr>
      <w:r w:rsidRPr="003D40FD">
        <w:lastRenderedPageBreak/>
        <w:t>bolesť brucha,</w:t>
      </w:r>
    </w:p>
    <w:p w14:paraId="1D36C4BA" w14:textId="77777777" w:rsidR="000076AF" w:rsidRPr="003D40FD" w:rsidRDefault="00DC5881" w:rsidP="009B23D3">
      <w:pPr>
        <w:numPr>
          <w:ilvl w:val="0"/>
          <w:numId w:val="8"/>
        </w:numPr>
        <w:tabs>
          <w:tab w:val="clear" w:pos="567"/>
        </w:tabs>
        <w:spacing w:line="240" w:lineRule="auto"/>
        <w:ind w:left="1134" w:hanging="567"/>
        <w:contextualSpacing/>
        <w:rPr>
          <w:noProof/>
          <w:szCs w:val="22"/>
        </w:rPr>
      </w:pPr>
      <w:r w:rsidRPr="003D40FD">
        <w:t>urtikária (opuch/začervenanie),</w:t>
      </w:r>
    </w:p>
    <w:p w14:paraId="1D36C4BB" w14:textId="77777777" w:rsidR="000076AF" w:rsidRPr="003D40FD" w:rsidRDefault="00DC5881" w:rsidP="009B23D3">
      <w:pPr>
        <w:numPr>
          <w:ilvl w:val="0"/>
          <w:numId w:val="8"/>
        </w:numPr>
        <w:tabs>
          <w:tab w:val="clear" w:pos="567"/>
        </w:tabs>
        <w:spacing w:line="240" w:lineRule="auto"/>
        <w:ind w:left="1134" w:hanging="567"/>
        <w:contextualSpacing/>
        <w:rPr>
          <w:noProof/>
          <w:szCs w:val="22"/>
        </w:rPr>
      </w:pPr>
      <w:r w:rsidRPr="003D40FD">
        <w:t>poranenie hlavy,</w:t>
      </w:r>
    </w:p>
    <w:p w14:paraId="1D36C4BC" w14:textId="77777777" w:rsidR="000076AF" w:rsidRPr="002F70F1" w:rsidRDefault="00DC5881" w:rsidP="009B23D3">
      <w:pPr>
        <w:numPr>
          <w:ilvl w:val="0"/>
          <w:numId w:val="8"/>
        </w:numPr>
        <w:tabs>
          <w:tab w:val="clear" w:pos="567"/>
        </w:tabs>
        <w:spacing w:line="240" w:lineRule="auto"/>
        <w:ind w:left="1134" w:hanging="567"/>
        <w:contextualSpacing/>
        <w:rPr>
          <w:noProof/>
          <w:szCs w:val="22"/>
        </w:rPr>
      </w:pPr>
      <w:r w:rsidRPr="003D40FD">
        <w:t>závrat.</w:t>
      </w:r>
    </w:p>
    <w:p w14:paraId="1D36C4BD" w14:textId="77777777" w:rsidR="008B02DE" w:rsidRDefault="008B02DE" w:rsidP="008B02DE">
      <w:pPr>
        <w:tabs>
          <w:tab w:val="clear" w:pos="567"/>
        </w:tabs>
        <w:spacing w:line="240" w:lineRule="auto"/>
        <w:contextualSpacing/>
      </w:pPr>
    </w:p>
    <w:p w14:paraId="1D36C4BE" w14:textId="77777777" w:rsidR="00B52B02" w:rsidRPr="003D40FD" w:rsidRDefault="00DC5881" w:rsidP="00B52B02">
      <w:pPr>
        <w:keepNext/>
        <w:rPr>
          <w:b/>
          <w:bCs/>
          <w:noProof/>
        </w:rPr>
      </w:pPr>
      <w:r w:rsidRPr="003D40FD">
        <w:rPr>
          <w:b/>
          <w:bCs/>
        </w:rPr>
        <w:t>Hlásenie vedľajších účinkov</w:t>
      </w:r>
    </w:p>
    <w:p w14:paraId="1D36C4BF" w14:textId="77777777" w:rsidR="00B52B02" w:rsidRPr="003D40FD" w:rsidRDefault="00DC5881" w:rsidP="003C043C">
      <w:pPr>
        <w:pStyle w:val="Style12"/>
        <w:rPr>
          <w:noProof/>
        </w:rPr>
      </w:pPr>
      <w:r w:rsidRPr="003D40FD">
        <w:t>Ak sa u vás vyskytne akýkoľvek vedľajší účinok, obráťte sa na svojho lekára. To sa týka aj akýchkoľvek vedľajších účinkov, ktoré nie sú uvedené v tejto písomnej informácii.</w:t>
      </w:r>
      <w:r w:rsidRPr="003D40FD">
        <w:rPr>
          <w:rFonts w:ascii="Verdana" w:hAnsi="Verdana"/>
          <w:sz w:val="18"/>
        </w:rPr>
        <w:t xml:space="preserve"> </w:t>
      </w:r>
      <w:r w:rsidRPr="003D40FD">
        <w:t xml:space="preserve">Vedľajšie účinky môžete hlásiť aj priamo na </w:t>
      </w:r>
      <w:r w:rsidRPr="002F70F1">
        <w:rPr>
          <w:highlight w:val="lightGray"/>
        </w:rPr>
        <w:t xml:space="preserve">národné centrum hlásenia </w:t>
      </w:r>
      <w:r w:rsidRPr="008B02DE">
        <w:rPr>
          <w:highlight w:val="lightGray"/>
        </w:rPr>
        <w:t>uvedené v </w:t>
      </w:r>
      <w:r w:rsidR="00C861A1">
        <w:fldChar w:fldCharType="begin"/>
      </w:r>
      <w:r w:rsidR="00C861A1">
        <w:instrText xml:space="preserve"> HYPERLINK "http://www.ema.europa.eu/docs/en_GB/document_library/Template_or_form/2013/03/WC500139752.doc" </w:instrText>
      </w:r>
      <w:r w:rsidR="00C861A1">
        <w:fldChar w:fldCharType="separate"/>
      </w:r>
      <w:r w:rsidRPr="003D40FD">
        <w:rPr>
          <w:rStyle w:val="Hyperlink"/>
          <w:color w:val="auto"/>
          <w:highlight w:val="lightGray"/>
        </w:rPr>
        <w:t>Prílohe V</w:t>
      </w:r>
      <w:r w:rsidR="00C861A1">
        <w:rPr>
          <w:rStyle w:val="Hyperlink"/>
          <w:color w:val="auto"/>
          <w:highlight w:val="lightGray"/>
        </w:rPr>
        <w:fldChar w:fldCharType="end"/>
      </w:r>
      <w:r w:rsidRPr="003D40FD">
        <w:t>. Hlásením vedľajších účinkov môžete prispieť k získaniu ďalších informácií o bezpečnosti tohto lieku.</w:t>
      </w:r>
    </w:p>
    <w:p w14:paraId="1D36C4C0" w14:textId="77777777" w:rsidR="00B52B02" w:rsidRDefault="00B52B02" w:rsidP="00B52B02">
      <w:pPr>
        <w:autoSpaceDE w:val="0"/>
        <w:autoSpaceDN w:val="0"/>
        <w:adjustRightInd w:val="0"/>
        <w:spacing w:line="240" w:lineRule="auto"/>
        <w:rPr>
          <w:szCs w:val="22"/>
        </w:rPr>
      </w:pPr>
    </w:p>
    <w:p w14:paraId="1D36C4C1" w14:textId="77777777" w:rsidR="007C7951" w:rsidRPr="003D40FD" w:rsidRDefault="007C7951" w:rsidP="00B52B02">
      <w:pPr>
        <w:autoSpaceDE w:val="0"/>
        <w:autoSpaceDN w:val="0"/>
        <w:adjustRightInd w:val="0"/>
        <w:spacing w:line="240" w:lineRule="auto"/>
        <w:rPr>
          <w:szCs w:val="22"/>
        </w:rPr>
      </w:pPr>
    </w:p>
    <w:p w14:paraId="1D36C4C2" w14:textId="77777777" w:rsidR="00B52B02" w:rsidRPr="003D40FD" w:rsidRDefault="00DC5881" w:rsidP="00644FB3">
      <w:pPr>
        <w:pStyle w:val="Style10"/>
      </w:pPr>
      <w:r w:rsidRPr="003D40FD">
        <w:t>Ako uchovávať Ogluo</w:t>
      </w:r>
    </w:p>
    <w:p w14:paraId="1D36C4C3" w14:textId="77777777" w:rsidR="00B52B02" w:rsidRPr="003D40FD" w:rsidRDefault="00B52B02" w:rsidP="00B52B02">
      <w:pPr>
        <w:keepNext/>
        <w:numPr>
          <w:ilvl w:val="12"/>
          <w:numId w:val="0"/>
        </w:numPr>
        <w:tabs>
          <w:tab w:val="clear" w:pos="567"/>
        </w:tabs>
        <w:spacing w:line="240" w:lineRule="auto"/>
        <w:ind w:right="-2"/>
        <w:rPr>
          <w:noProof/>
          <w:szCs w:val="22"/>
        </w:rPr>
      </w:pPr>
    </w:p>
    <w:p w14:paraId="1D36C4C4" w14:textId="77777777" w:rsidR="00B52B02" w:rsidRPr="003D40FD" w:rsidRDefault="00DC5881" w:rsidP="00B52B02">
      <w:pPr>
        <w:numPr>
          <w:ilvl w:val="12"/>
          <w:numId w:val="0"/>
        </w:numPr>
        <w:tabs>
          <w:tab w:val="clear" w:pos="567"/>
        </w:tabs>
        <w:spacing w:line="240" w:lineRule="auto"/>
        <w:ind w:right="-2"/>
        <w:rPr>
          <w:noProof/>
          <w:szCs w:val="22"/>
        </w:rPr>
      </w:pPr>
      <w:r w:rsidRPr="003D40FD">
        <w:t>Nepoužívajte tento liek po dátume exspirácie, ktorý je uvedený na pere, vrecku a škatuli. Dátum exspirácie sa vzťahuje na posledný deň v danom mesiaci.</w:t>
      </w:r>
    </w:p>
    <w:p w14:paraId="1D36C4C5" w14:textId="77777777" w:rsidR="00B52B02" w:rsidRPr="003D40FD" w:rsidRDefault="00B52B02" w:rsidP="00B52B02">
      <w:pPr>
        <w:numPr>
          <w:ilvl w:val="12"/>
          <w:numId w:val="0"/>
        </w:numPr>
        <w:tabs>
          <w:tab w:val="clear" w:pos="567"/>
        </w:tabs>
        <w:spacing w:line="240" w:lineRule="auto"/>
        <w:ind w:right="-2"/>
        <w:rPr>
          <w:noProof/>
          <w:szCs w:val="22"/>
        </w:rPr>
      </w:pPr>
    </w:p>
    <w:p w14:paraId="1D36C4C6" w14:textId="77777777" w:rsidR="00B52B02" w:rsidRPr="003D40FD" w:rsidRDefault="00DC5881" w:rsidP="00B52B02">
      <w:pPr>
        <w:numPr>
          <w:ilvl w:val="12"/>
          <w:numId w:val="0"/>
        </w:numPr>
        <w:tabs>
          <w:tab w:val="clear" w:pos="567"/>
        </w:tabs>
        <w:spacing w:line="240" w:lineRule="auto"/>
        <w:ind w:right="-2"/>
        <w:rPr>
          <w:noProof/>
          <w:szCs w:val="22"/>
        </w:rPr>
      </w:pPr>
      <w:r w:rsidRPr="003D40FD">
        <w:t>Tento liek uchovávajte mimo dohľadu a dosahu detí.</w:t>
      </w:r>
    </w:p>
    <w:p w14:paraId="1D36C4C7" w14:textId="77777777" w:rsidR="00B52B02" w:rsidRPr="003D40FD" w:rsidRDefault="00B52B02" w:rsidP="00B52B02">
      <w:pPr>
        <w:numPr>
          <w:ilvl w:val="12"/>
          <w:numId w:val="0"/>
        </w:numPr>
        <w:tabs>
          <w:tab w:val="clear" w:pos="567"/>
        </w:tabs>
        <w:spacing w:line="240" w:lineRule="auto"/>
        <w:ind w:right="-2"/>
        <w:rPr>
          <w:noProof/>
          <w:szCs w:val="22"/>
        </w:rPr>
      </w:pPr>
    </w:p>
    <w:p w14:paraId="1D36C4C8" w14:textId="77777777" w:rsidR="00B52B02" w:rsidRPr="003D40FD" w:rsidRDefault="00DC5881" w:rsidP="00B52B02">
      <w:pPr>
        <w:numPr>
          <w:ilvl w:val="12"/>
          <w:numId w:val="0"/>
        </w:numPr>
        <w:tabs>
          <w:tab w:val="clear" w:pos="567"/>
        </w:tabs>
        <w:spacing w:line="240" w:lineRule="auto"/>
        <w:ind w:right="-2"/>
        <w:rPr>
          <w:noProof/>
          <w:szCs w:val="22"/>
        </w:rPr>
      </w:pPr>
      <w:r w:rsidRPr="003D40FD">
        <w:t>Tento liek sa nemá uchovávať pri teplote nad 25 °C.</w:t>
      </w:r>
    </w:p>
    <w:p w14:paraId="1D36C4C9" w14:textId="77777777" w:rsidR="00B52B02" w:rsidRPr="003D40FD" w:rsidRDefault="00B52B02" w:rsidP="00B52B02">
      <w:pPr>
        <w:numPr>
          <w:ilvl w:val="12"/>
          <w:numId w:val="0"/>
        </w:numPr>
        <w:tabs>
          <w:tab w:val="clear" w:pos="567"/>
        </w:tabs>
        <w:spacing w:line="240" w:lineRule="auto"/>
        <w:ind w:right="-2"/>
        <w:rPr>
          <w:noProof/>
          <w:szCs w:val="22"/>
        </w:rPr>
      </w:pPr>
    </w:p>
    <w:p w14:paraId="1D36C4CA" w14:textId="77777777" w:rsidR="00B52B02" w:rsidRPr="003D40FD" w:rsidRDefault="00DC5881" w:rsidP="00B52B02">
      <w:pPr>
        <w:numPr>
          <w:ilvl w:val="12"/>
          <w:numId w:val="0"/>
        </w:numPr>
        <w:tabs>
          <w:tab w:val="clear" w:pos="567"/>
        </w:tabs>
        <w:spacing w:line="240" w:lineRule="auto"/>
        <w:ind w:right="-2"/>
        <w:rPr>
          <w:noProof/>
          <w:szCs w:val="22"/>
        </w:rPr>
      </w:pPr>
      <w:r w:rsidRPr="003D40FD">
        <w:t>Neuchovávajte v chladničke alebo mrazničke. Neuchovávajte pri teplote nižšej ako 15 °C.</w:t>
      </w:r>
    </w:p>
    <w:p w14:paraId="1D36C4CB" w14:textId="77777777" w:rsidR="00B52B02" w:rsidRPr="003D40FD" w:rsidRDefault="00B52B02" w:rsidP="00B52B02">
      <w:pPr>
        <w:numPr>
          <w:ilvl w:val="12"/>
          <w:numId w:val="0"/>
        </w:numPr>
        <w:tabs>
          <w:tab w:val="clear" w:pos="567"/>
        </w:tabs>
        <w:spacing w:line="240" w:lineRule="auto"/>
        <w:ind w:right="-2"/>
        <w:rPr>
          <w:noProof/>
          <w:szCs w:val="22"/>
        </w:rPr>
      </w:pPr>
    </w:p>
    <w:p w14:paraId="1D36C4CC" w14:textId="77777777" w:rsidR="00B52B02" w:rsidRPr="003D40FD" w:rsidRDefault="00DC5881" w:rsidP="00B52B02">
      <w:pPr>
        <w:numPr>
          <w:ilvl w:val="12"/>
          <w:numId w:val="0"/>
        </w:numPr>
        <w:tabs>
          <w:tab w:val="clear" w:pos="567"/>
        </w:tabs>
        <w:spacing w:line="240" w:lineRule="auto"/>
        <w:ind w:right="-2"/>
        <w:rPr>
          <w:noProof/>
          <w:szCs w:val="22"/>
        </w:rPr>
      </w:pPr>
      <w:r w:rsidRPr="003D40FD">
        <w:t>Pred použitím uchovávajte vo vrecku z fólie na ochranu pred svetlom a vlhkosťou.</w:t>
      </w:r>
    </w:p>
    <w:p w14:paraId="1D36C4CD" w14:textId="77777777" w:rsidR="00B52B02" w:rsidRPr="003D40FD" w:rsidRDefault="00B52B02" w:rsidP="00B52B02">
      <w:pPr>
        <w:numPr>
          <w:ilvl w:val="12"/>
          <w:numId w:val="0"/>
        </w:numPr>
        <w:tabs>
          <w:tab w:val="clear" w:pos="567"/>
        </w:tabs>
        <w:spacing w:line="240" w:lineRule="auto"/>
        <w:ind w:right="-2"/>
        <w:rPr>
          <w:noProof/>
          <w:szCs w:val="22"/>
        </w:rPr>
      </w:pPr>
    </w:p>
    <w:p w14:paraId="1D36C4CE" w14:textId="77777777" w:rsidR="00B52B02" w:rsidRPr="003D40FD" w:rsidRDefault="00DC5881" w:rsidP="00B52B02">
      <w:pPr>
        <w:numPr>
          <w:ilvl w:val="12"/>
          <w:numId w:val="0"/>
        </w:numPr>
        <w:tabs>
          <w:tab w:val="clear" w:pos="567"/>
        </w:tabs>
        <w:spacing w:line="240" w:lineRule="auto"/>
        <w:ind w:right="-2"/>
        <w:rPr>
          <w:noProof/>
          <w:szCs w:val="22"/>
        </w:rPr>
      </w:pPr>
      <w:r w:rsidRPr="003D40FD">
        <w:t>Nepoužívajte tento liek, ak spozorujete, že roztok zmenil farbu alebo obsahuje častice.</w:t>
      </w:r>
    </w:p>
    <w:p w14:paraId="1D36C4CF" w14:textId="77777777" w:rsidR="00B52B02" w:rsidRPr="003D40FD" w:rsidRDefault="00B52B02" w:rsidP="00B52B02">
      <w:pPr>
        <w:numPr>
          <w:ilvl w:val="12"/>
          <w:numId w:val="0"/>
        </w:numPr>
        <w:tabs>
          <w:tab w:val="clear" w:pos="567"/>
        </w:tabs>
        <w:spacing w:line="240" w:lineRule="auto"/>
        <w:ind w:right="-2"/>
        <w:rPr>
          <w:noProof/>
          <w:szCs w:val="22"/>
        </w:rPr>
      </w:pPr>
    </w:p>
    <w:p w14:paraId="1D36C4D0" w14:textId="77777777" w:rsidR="00B52B02" w:rsidRPr="003D40FD" w:rsidRDefault="00DC5881" w:rsidP="00B52B02">
      <w:pPr>
        <w:numPr>
          <w:ilvl w:val="12"/>
          <w:numId w:val="0"/>
        </w:numPr>
        <w:tabs>
          <w:tab w:val="clear" w:pos="567"/>
        </w:tabs>
        <w:spacing w:line="240" w:lineRule="auto"/>
        <w:ind w:right="-2"/>
        <w:rPr>
          <w:noProof/>
          <w:szCs w:val="22"/>
        </w:rPr>
      </w:pPr>
      <w:r w:rsidRPr="003D40FD">
        <w:t>Nelikvidujte lieky domovým odpadom. Nepoužitý liek vráťte do lekárne. Tieto opatrenia pomôžu chrániť životné prostredie.</w:t>
      </w:r>
    </w:p>
    <w:p w14:paraId="1D36C4D1" w14:textId="77777777" w:rsidR="00B52B02" w:rsidRDefault="00B52B02" w:rsidP="00B52B02">
      <w:pPr>
        <w:numPr>
          <w:ilvl w:val="12"/>
          <w:numId w:val="0"/>
        </w:numPr>
        <w:tabs>
          <w:tab w:val="clear" w:pos="567"/>
        </w:tabs>
        <w:spacing w:line="240" w:lineRule="auto"/>
        <w:ind w:right="-2"/>
        <w:rPr>
          <w:noProof/>
          <w:szCs w:val="22"/>
        </w:rPr>
      </w:pPr>
    </w:p>
    <w:p w14:paraId="1D36C4D2" w14:textId="77777777" w:rsidR="007C7951" w:rsidRPr="003D40FD" w:rsidRDefault="007C7951" w:rsidP="00B52B02">
      <w:pPr>
        <w:numPr>
          <w:ilvl w:val="12"/>
          <w:numId w:val="0"/>
        </w:numPr>
        <w:tabs>
          <w:tab w:val="clear" w:pos="567"/>
        </w:tabs>
        <w:spacing w:line="240" w:lineRule="auto"/>
        <w:ind w:right="-2"/>
        <w:rPr>
          <w:noProof/>
          <w:szCs w:val="22"/>
        </w:rPr>
      </w:pPr>
    </w:p>
    <w:p w14:paraId="1D36C4D3" w14:textId="77777777" w:rsidR="00B52B02" w:rsidRPr="003D40FD" w:rsidRDefault="00DC5881" w:rsidP="00644FB3">
      <w:pPr>
        <w:pStyle w:val="Style10"/>
      </w:pPr>
      <w:r w:rsidRPr="003D40FD">
        <w:t>Obsah balenia a ďalšie informácie</w:t>
      </w:r>
    </w:p>
    <w:p w14:paraId="1D36C4D4" w14:textId="77777777" w:rsidR="00B52B02" w:rsidRPr="003D40FD" w:rsidRDefault="00B52B02" w:rsidP="00B52B02">
      <w:pPr>
        <w:keepNext/>
        <w:numPr>
          <w:ilvl w:val="12"/>
          <w:numId w:val="0"/>
        </w:numPr>
        <w:tabs>
          <w:tab w:val="clear" w:pos="567"/>
        </w:tabs>
        <w:spacing w:line="240" w:lineRule="auto"/>
      </w:pPr>
    </w:p>
    <w:p w14:paraId="1D36C4D5" w14:textId="77777777" w:rsidR="00B52B02" w:rsidRPr="003D40FD" w:rsidRDefault="00DC5881" w:rsidP="00B52B02">
      <w:pPr>
        <w:keepNext/>
        <w:numPr>
          <w:ilvl w:val="12"/>
          <w:numId w:val="0"/>
        </w:numPr>
        <w:tabs>
          <w:tab w:val="clear" w:pos="567"/>
        </w:tabs>
        <w:spacing w:line="240" w:lineRule="auto"/>
        <w:ind w:right="-2"/>
        <w:rPr>
          <w:b/>
        </w:rPr>
      </w:pPr>
      <w:r w:rsidRPr="003D40FD">
        <w:rPr>
          <w:b/>
        </w:rPr>
        <w:t>Čo Ogluo obsahuje</w:t>
      </w:r>
    </w:p>
    <w:p w14:paraId="1D36C4D6" w14:textId="77777777" w:rsidR="00B52B02" w:rsidRPr="003D40FD" w:rsidRDefault="00DC5881" w:rsidP="002F70F1">
      <w:pPr>
        <w:numPr>
          <w:ilvl w:val="0"/>
          <w:numId w:val="8"/>
        </w:numPr>
        <w:tabs>
          <w:tab w:val="clear" w:pos="567"/>
        </w:tabs>
        <w:spacing w:line="240" w:lineRule="auto"/>
        <w:ind w:left="426" w:hanging="426"/>
        <w:contextualSpacing/>
        <w:rPr>
          <w:noProof/>
          <w:szCs w:val="22"/>
        </w:rPr>
      </w:pPr>
      <w:r w:rsidRPr="003D40FD">
        <w:t>Liečivo v lieku Ogluo je glukagón.</w:t>
      </w:r>
    </w:p>
    <w:p w14:paraId="1D36C4D7" w14:textId="77777777" w:rsidR="00AC59B9" w:rsidRPr="002F70F1" w:rsidRDefault="00DC5881" w:rsidP="00AC59B9">
      <w:pPr>
        <w:pStyle w:val="ListParagraph"/>
        <w:numPr>
          <w:ilvl w:val="0"/>
          <w:numId w:val="15"/>
        </w:numPr>
        <w:tabs>
          <w:tab w:val="clear" w:pos="567"/>
        </w:tabs>
        <w:spacing w:line="240" w:lineRule="auto"/>
        <w:ind w:left="1276" w:hanging="283"/>
        <w:rPr>
          <w:i/>
          <w:iCs/>
          <w:noProof/>
          <w:color w:val="000000" w:themeColor="text1"/>
          <w:szCs w:val="22"/>
        </w:rPr>
      </w:pPr>
      <w:r w:rsidRPr="002F70F1">
        <w:rPr>
          <w:i/>
          <w:iCs/>
          <w:color w:val="000000" w:themeColor="text1"/>
          <w:szCs w:val="22"/>
        </w:rPr>
        <w:t>Ogluo 0,5 mg injekčný roztok v naplnenom pere</w:t>
      </w:r>
    </w:p>
    <w:p w14:paraId="1D36C4D8" w14:textId="77777777" w:rsidR="00AC59B9" w:rsidRDefault="00DC5881" w:rsidP="00225A98">
      <w:pPr>
        <w:tabs>
          <w:tab w:val="clear" w:pos="567"/>
        </w:tabs>
        <w:spacing w:line="240" w:lineRule="auto"/>
        <w:ind w:left="1276"/>
        <w:rPr>
          <w:color w:val="000000" w:themeColor="text1"/>
          <w:szCs w:val="22"/>
        </w:rPr>
      </w:pPr>
      <w:r w:rsidRPr="003D40FD">
        <w:rPr>
          <w:color w:val="000000" w:themeColor="text1"/>
          <w:szCs w:val="22"/>
        </w:rPr>
        <w:t>Každé naplnené pero obsahuje 0,5 mg glukagónu v 0,1 ml.</w:t>
      </w:r>
    </w:p>
    <w:p w14:paraId="1D36C4D9" w14:textId="77777777" w:rsidR="007C7951" w:rsidRPr="003D40FD" w:rsidRDefault="007C7951" w:rsidP="00225A98">
      <w:pPr>
        <w:tabs>
          <w:tab w:val="clear" w:pos="567"/>
        </w:tabs>
        <w:spacing w:line="240" w:lineRule="auto"/>
        <w:ind w:left="1276"/>
        <w:rPr>
          <w:noProof/>
          <w:color w:val="000000" w:themeColor="text1"/>
          <w:szCs w:val="22"/>
        </w:rPr>
      </w:pPr>
    </w:p>
    <w:p w14:paraId="1D36C4DA" w14:textId="77777777" w:rsidR="00AC59B9" w:rsidRPr="002F70F1" w:rsidRDefault="00DC5881" w:rsidP="00AC59B9">
      <w:pPr>
        <w:pStyle w:val="ListParagraph"/>
        <w:numPr>
          <w:ilvl w:val="0"/>
          <w:numId w:val="15"/>
        </w:numPr>
        <w:tabs>
          <w:tab w:val="clear" w:pos="567"/>
        </w:tabs>
        <w:spacing w:line="240" w:lineRule="auto"/>
        <w:ind w:left="1276" w:hanging="283"/>
        <w:rPr>
          <w:i/>
          <w:iCs/>
          <w:noProof/>
          <w:color w:val="000000" w:themeColor="text1"/>
          <w:szCs w:val="22"/>
        </w:rPr>
      </w:pPr>
      <w:r w:rsidRPr="002F70F1">
        <w:rPr>
          <w:i/>
          <w:iCs/>
          <w:color w:val="000000" w:themeColor="text1"/>
          <w:szCs w:val="22"/>
        </w:rPr>
        <w:t>Ogluo 1 mg injekčný roztok v naplnenom pere</w:t>
      </w:r>
    </w:p>
    <w:p w14:paraId="1D36C4DB" w14:textId="77777777" w:rsidR="00AC59B9" w:rsidRPr="003D40FD" w:rsidRDefault="00DC5881" w:rsidP="002F70F1">
      <w:pPr>
        <w:pStyle w:val="ListParagraph"/>
        <w:tabs>
          <w:tab w:val="clear" w:pos="567"/>
        </w:tabs>
        <w:spacing w:line="240" w:lineRule="auto"/>
        <w:ind w:left="1276"/>
        <w:rPr>
          <w:noProof/>
          <w:color w:val="000000" w:themeColor="text1"/>
          <w:szCs w:val="22"/>
        </w:rPr>
      </w:pPr>
      <w:r w:rsidRPr="003D40FD">
        <w:rPr>
          <w:color w:val="000000" w:themeColor="text1"/>
          <w:szCs w:val="22"/>
        </w:rPr>
        <w:t>Každé naplnené pero obsahuje 1 mg glukagónu v 0,2 ml.</w:t>
      </w:r>
    </w:p>
    <w:p w14:paraId="1D36C4DC" w14:textId="77777777" w:rsidR="00AC59B9" w:rsidRPr="003D40FD" w:rsidRDefault="00AC59B9" w:rsidP="00AC59B9">
      <w:pPr>
        <w:tabs>
          <w:tab w:val="clear" w:pos="567"/>
        </w:tabs>
        <w:spacing w:line="240" w:lineRule="auto"/>
        <w:ind w:left="1134"/>
        <w:contextualSpacing/>
        <w:rPr>
          <w:noProof/>
          <w:szCs w:val="22"/>
        </w:rPr>
      </w:pPr>
    </w:p>
    <w:p w14:paraId="1D36C4DD" w14:textId="77777777" w:rsidR="00B52B02" w:rsidRPr="003D40FD" w:rsidRDefault="00DC5881" w:rsidP="002F70F1">
      <w:pPr>
        <w:numPr>
          <w:ilvl w:val="0"/>
          <w:numId w:val="8"/>
        </w:numPr>
        <w:tabs>
          <w:tab w:val="clear" w:pos="567"/>
        </w:tabs>
        <w:spacing w:line="240" w:lineRule="auto"/>
        <w:ind w:left="426" w:hanging="426"/>
        <w:contextualSpacing/>
        <w:rPr>
          <w:noProof/>
          <w:szCs w:val="22"/>
        </w:rPr>
      </w:pPr>
      <w:r w:rsidRPr="003D40FD">
        <w:t>Ďalšie zložky sú dihydrát trehalózy, dimetylsulfoxid (DMSO), kyselina sírová a voda na injekcie.</w:t>
      </w:r>
    </w:p>
    <w:p w14:paraId="1D36C4DE" w14:textId="77777777" w:rsidR="00B52B02" w:rsidRPr="003D40FD" w:rsidRDefault="00B52B02" w:rsidP="00B52B02">
      <w:pPr>
        <w:rPr>
          <w:b/>
          <w:bCs/>
          <w:noProof/>
        </w:rPr>
      </w:pPr>
    </w:p>
    <w:p w14:paraId="1D36C4DF" w14:textId="77777777" w:rsidR="00B52B02" w:rsidRPr="003D40FD" w:rsidRDefault="00DC5881" w:rsidP="00B52B02">
      <w:pPr>
        <w:keepNext/>
        <w:rPr>
          <w:b/>
          <w:bCs/>
          <w:noProof/>
        </w:rPr>
      </w:pPr>
      <w:r w:rsidRPr="003D40FD">
        <w:rPr>
          <w:b/>
          <w:bCs/>
        </w:rPr>
        <w:t>Ako vyzerá Ogluo a obsah balenia</w:t>
      </w:r>
    </w:p>
    <w:p w14:paraId="1D36C4E0" w14:textId="77777777" w:rsidR="00B52B02" w:rsidRPr="003D40FD" w:rsidRDefault="00DC5881" w:rsidP="00B52B02">
      <w:pPr>
        <w:rPr>
          <w:noProof/>
        </w:rPr>
      </w:pPr>
      <w:r w:rsidRPr="003D40FD">
        <w:t>Ogluo je číry, bezfarebný až svetložltý roztok. Vyrába sa pripravený na použitie v naplnenom jednodávkovom pere, ktoré obsahuje 0,5 mg alebo 1 mg glukagónu. Každý liek je jednotlivo zabalený vo vrecku z fólie. Úplný zoznam dostupných liekov Ogluo je uvedený nižšie.</w:t>
      </w:r>
    </w:p>
    <w:p w14:paraId="1D36C4E1" w14:textId="77777777" w:rsidR="00B52B02" w:rsidRPr="003D40FD" w:rsidRDefault="00B52B02" w:rsidP="00B52B02">
      <w:pPr>
        <w:rPr>
          <w:noProof/>
        </w:rPr>
      </w:pPr>
    </w:p>
    <w:p w14:paraId="1D36C4E2"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Ogluo 0,5 mg injekčný roztok v naplnenom pere, balenie s 1 alebo 2 naplnenými jednodávkovými perami.</w:t>
      </w:r>
    </w:p>
    <w:p w14:paraId="1D36C4E3" w14:textId="77777777" w:rsidR="00B52B02" w:rsidRPr="003D40FD" w:rsidRDefault="00B52B02" w:rsidP="008556D7">
      <w:pPr>
        <w:tabs>
          <w:tab w:val="clear" w:pos="567"/>
        </w:tabs>
        <w:spacing w:line="240" w:lineRule="auto"/>
        <w:ind w:left="1134"/>
        <w:contextualSpacing/>
        <w:rPr>
          <w:noProof/>
          <w:szCs w:val="22"/>
        </w:rPr>
      </w:pPr>
    </w:p>
    <w:p w14:paraId="1D36C4E4" w14:textId="77777777" w:rsidR="00B52B02" w:rsidRPr="003D40FD" w:rsidRDefault="00DC5881" w:rsidP="009B23D3">
      <w:pPr>
        <w:numPr>
          <w:ilvl w:val="0"/>
          <w:numId w:val="8"/>
        </w:numPr>
        <w:tabs>
          <w:tab w:val="clear" w:pos="567"/>
        </w:tabs>
        <w:spacing w:line="240" w:lineRule="auto"/>
        <w:ind w:left="1134" w:hanging="567"/>
        <w:contextualSpacing/>
        <w:rPr>
          <w:noProof/>
          <w:szCs w:val="22"/>
        </w:rPr>
      </w:pPr>
      <w:r w:rsidRPr="003D40FD">
        <w:t>Ogluo 1 mg injekčný roztok v naplnenom pere, balenie s 1 alebo 2 naplnenými jednodávkovými perami.</w:t>
      </w:r>
    </w:p>
    <w:p w14:paraId="1D36C4E5" w14:textId="77777777" w:rsidR="00B52B02" w:rsidRPr="003D40FD" w:rsidRDefault="00B52B02" w:rsidP="00B52B02">
      <w:pPr>
        <w:rPr>
          <w:b/>
          <w:bCs/>
          <w:noProof/>
          <w:color w:val="000000" w:themeColor="text1"/>
        </w:rPr>
      </w:pPr>
    </w:p>
    <w:p w14:paraId="1D36C4E6" w14:textId="77777777" w:rsidR="00B52B02" w:rsidRPr="003D40FD" w:rsidRDefault="00DC5881" w:rsidP="00B52B02">
      <w:pPr>
        <w:numPr>
          <w:ilvl w:val="12"/>
          <w:numId w:val="0"/>
        </w:numPr>
        <w:tabs>
          <w:tab w:val="clear" w:pos="567"/>
        </w:tabs>
        <w:spacing w:line="240" w:lineRule="auto"/>
        <w:ind w:right="-2"/>
        <w:rPr>
          <w:noProof/>
        </w:rPr>
      </w:pPr>
      <w:r w:rsidRPr="003D40FD">
        <w:t>Na trh nemusia byť uvedené všetky veľkosti balenia.</w:t>
      </w:r>
    </w:p>
    <w:p w14:paraId="1D36C4E7" w14:textId="77777777" w:rsidR="00B52B02" w:rsidRPr="003D40FD" w:rsidRDefault="00B52B02" w:rsidP="00B52B02">
      <w:pPr>
        <w:numPr>
          <w:ilvl w:val="12"/>
          <w:numId w:val="0"/>
        </w:numPr>
        <w:tabs>
          <w:tab w:val="clear" w:pos="567"/>
        </w:tabs>
        <w:spacing w:line="240" w:lineRule="auto"/>
        <w:ind w:right="-2"/>
        <w:rPr>
          <w:noProof/>
          <w:szCs w:val="22"/>
          <w:highlight w:val="yellow"/>
        </w:rPr>
      </w:pPr>
    </w:p>
    <w:p w14:paraId="1D36C4E8" w14:textId="77777777" w:rsidR="00B52B02" w:rsidRPr="003D40FD" w:rsidRDefault="00DC5881" w:rsidP="00B52B02">
      <w:pPr>
        <w:keepNext/>
        <w:numPr>
          <w:ilvl w:val="12"/>
          <w:numId w:val="0"/>
        </w:numPr>
        <w:tabs>
          <w:tab w:val="clear" w:pos="567"/>
        </w:tabs>
        <w:spacing w:line="240" w:lineRule="auto"/>
        <w:ind w:right="-2"/>
        <w:rPr>
          <w:b/>
        </w:rPr>
      </w:pPr>
      <w:r w:rsidRPr="003D40FD">
        <w:rPr>
          <w:b/>
        </w:rPr>
        <w:lastRenderedPageBreak/>
        <w:t>Držiteľ rozhodnutia o registrácii:</w:t>
      </w:r>
    </w:p>
    <w:p w14:paraId="3CD8D270" w14:textId="77777777" w:rsidR="00DC5881" w:rsidRPr="003D40FD" w:rsidRDefault="00DC5881" w:rsidP="00DC5881">
      <w:pPr>
        <w:spacing w:line="240" w:lineRule="auto"/>
        <w:rPr>
          <w:noProof/>
          <w:szCs w:val="22"/>
        </w:rPr>
      </w:pPr>
    </w:p>
    <w:p w14:paraId="650DDC57" w14:textId="77777777" w:rsidR="00DC5881" w:rsidRPr="00494DFE" w:rsidRDefault="00DC5881" w:rsidP="00DC5881">
      <w:pPr>
        <w:tabs>
          <w:tab w:val="clear" w:pos="567"/>
        </w:tabs>
        <w:spacing w:line="240" w:lineRule="auto"/>
        <w:rPr>
          <w:rFonts w:eastAsiaTheme="minorHAnsi"/>
          <w:szCs w:val="22"/>
          <w:lang w:val="it-IT"/>
        </w:rPr>
      </w:pPr>
      <w:r w:rsidRPr="00494DFE">
        <w:rPr>
          <w:rFonts w:eastAsiaTheme="minorHAnsi"/>
          <w:szCs w:val="22"/>
          <w:lang w:val="it-IT"/>
        </w:rPr>
        <w:t>Tetris Pharma B.V</w:t>
      </w:r>
    </w:p>
    <w:p w14:paraId="05B2957E" w14:textId="1C35C0B0" w:rsidR="00DC5881" w:rsidRPr="00494DFE" w:rsidRDefault="00DC5881" w:rsidP="00DC5881">
      <w:pPr>
        <w:tabs>
          <w:tab w:val="clear" w:pos="567"/>
        </w:tabs>
        <w:spacing w:line="240" w:lineRule="auto"/>
        <w:rPr>
          <w:rFonts w:eastAsiaTheme="minorHAnsi"/>
          <w:szCs w:val="22"/>
          <w:lang w:val="en-GB"/>
        </w:rPr>
      </w:pPr>
      <w:proofErr w:type="spellStart"/>
      <w:r w:rsidRPr="00494DFE">
        <w:rPr>
          <w:rFonts w:eastAsiaTheme="minorHAnsi"/>
          <w:szCs w:val="22"/>
          <w:lang w:val="en-GB"/>
        </w:rPr>
        <w:t>Bargelaan</w:t>
      </w:r>
      <w:proofErr w:type="spellEnd"/>
      <w:r w:rsidRPr="00494DFE">
        <w:rPr>
          <w:rFonts w:eastAsiaTheme="minorHAnsi"/>
          <w:szCs w:val="22"/>
          <w:lang w:val="en-GB"/>
        </w:rPr>
        <w:t xml:space="preserve"> 200</w:t>
      </w:r>
    </w:p>
    <w:p w14:paraId="6A0030AB" w14:textId="77777777" w:rsidR="003D348C" w:rsidRPr="00494DFE" w:rsidRDefault="003D348C" w:rsidP="003D348C">
      <w:pPr>
        <w:tabs>
          <w:tab w:val="clear" w:pos="567"/>
        </w:tabs>
        <w:spacing w:line="240" w:lineRule="auto"/>
        <w:rPr>
          <w:rFonts w:eastAsiaTheme="minorHAnsi"/>
          <w:szCs w:val="22"/>
          <w:lang w:val="en-GB"/>
        </w:rPr>
      </w:pPr>
      <w:r w:rsidRPr="00494DFE">
        <w:rPr>
          <w:rFonts w:eastAsiaTheme="minorHAnsi"/>
          <w:szCs w:val="22"/>
          <w:lang w:val="en-GB"/>
        </w:rPr>
        <w:t>Element Offices</w:t>
      </w:r>
    </w:p>
    <w:p w14:paraId="2F1DA671" w14:textId="77777777" w:rsidR="00DC5881" w:rsidRPr="00494DFE" w:rsidRDefault="00DC5881" w:rsidP="00DC5881">
      <w:pPr>
        <w:tabs>
          <w:tab w:val="clear" w:pos="567"/>
        </w:tabs>
        <w:spacing w:line="240" w:lineRule="auto"/>
        <w:rPr>
          <w:rFonts w:eastAsiaTheme="minorHAnsi"/>
          <w:szCs w:val="22"/>
          <w:lang w:val="en-GB"/>
        </w:rPr>
      </w:pPr>
      <w:r w:rsidRPr="00494DFE">
        <w:rPr>
          <w:rFonts w:eastAsiaTheme="minorHAnsi"/>
          <w:szCs w:val="22"/>
          <w:lang w:val="en-GB"/>
        </w:rPr>
        <w:t>2333 CW Leiden</w:t>
      </w:r>
    </w:p>
    <w:p w14:paraId="1F870236" w14:textId="77777777" w:rsidR="00DC5881" w:rsidRPr="00D37530" w:rsidRDefault="00DC5881" w:rsidP="00DC5881">
      <w:pPr>
        <w:spacing w:line="240" w:lineRule="auto"/>
        <w:rPr>
          <w:noProof/>
          <w:szCs w:val="22"/>
        </w:rPr>
      </w:pPr>
      <w:r w:rsidRPr="00494DFE">
        <w:rPr>
          <w:color w:val="202124"/>
          <w:szCs w:val="22"/>
          <w:lang w:eastAsia="en-GB"/>
        </w:rPr>
        <w:t>Holandsko</w:t>
      </w:r>
    </w:p>
    <w:p w14:paraId="1D36C4EE" w14:textId="0E5E298F" w:rsidR="00B52B02" w:rsidRPr="003D40FD" w:rsidRDefault="00B52B02" w:rsidP="00B52B02">
      <w:pPr>
        <w:spacing w:line="240" w:lineRule="auto"/>
        <w:rPr>
          <w:noProof/>
          <w:szCs w:val="22"/>
        </w:rPr>
      </w:pPr>
    </w:p>
    <w:p w14:paraId="1D36C4EF" w14:textId="77777777" w:rsidR="00B52B02" w:rsidRPr="003D40FD" w:rsidRDefault="00B52B02" w:rsidP="00B52B02">
      <w:pPr>
        <w:spacing w:line="240" w:lineRule="auto"/>
        <w:rPr>
          <w:noProof/>
          <w:szCs w:val="22"/>
        </w:rPr>
      </w:pPr>
    </w:p>
    <w:p w14:paraId="1D36C4F0" w14:textId="77777777" w:rsidR="00B52B02" w:rsidRPr="003D40FD" w:rsidRDefault="00DC5881" w:rsidP="00B52B02">
      <w:pPr>
        <w:keepNext/>
        <w:spacing w:line="240" w:lineRule="auto"/>
        <w:rPr>
          <w:b/>
          <w:bCs/>
          <w:noProof/>
          <w:szCs w:val="22"/>
        </w:rPr>
      </w:pPr>
      <w:r w:rsidRPr="003D40FD">
        <w:rPr>
          <w:b/>
          <w:bCs/>
          <w:szCs w:val="22"/>
        </w:rPr>
        <w:t>Výrobca:</w:t>
      </w:r>
    </w:p>
    <w:p w14:paraId="37486D47" w14:textId="54F4C2B9" w:rsidR="000E044E" w:rsidRPr="00F124CD" w:rsidRDefault="000E044E" w:rsidP="000E044E">
      <w:pPr>
        <w:rPr>
          <w:szCs w:val="22"/>
        </w:rPr>
      </w:pPr>
      <w:r w:rsidRPr="00F124CD">
        <w:rPr>
          <w:szCs w:val="22"/>
        </w:rPr>
        <w:t xml:space="preserve">AcertiPharma B.V., </w:t>
      </w:r>
    </w:p>
    <w:p w14:paraId="709511FC" w14:textId="77777777" w:rsidR="000E044E" w:rsidRPr="00F124CD" w:rsidRDefault="000E044E" w:rsidP="000E044E">
      <w:pPr>
        <w:rPr>
          <w:szCs w:val="22"/>
        </w:rPr>
      </w:pPr>
      <w:r w:rsidRPr="00F124CD">
        <w:rPr>
          <w:szCs w:val="22"/>
        </w:rPr>
        <w:t>Boschstraat 51,</w:t>
      </w:r>
    </w:p>
    <w:p w14:paraId="21DFDE8B" w14:textId="130E9B20" w:rsidR="000E044E" w:rsidRDefault="000E044E" w:rsidP="000E044E">
      <w:r w:rsidRPr="00F124CD">
        <w:rPr>
          <w:szCs w:val="22"/>
        </w:rPr>
        <w:t xml:space="preserve">Breda, 4811 GC, </w:t>
      </w:r>
    </w:p>
    <w:p w14:paraId="246946DA" w14:textId="77777777" w:rsidR="000E044E" w:rsidRDefault="000E044E" w:rsidP="000E044E">
      <w:pPr>
        <w:spacing w:line="240" w:lineRule="auto"/>
        <w:rPr>
          <w:color w:val="202124"/>
          <w:szCs w:val="22"/>
          <w:lang w:eastAsia="en-GB"/>
        </w:rPr>
      </w:pPr>
      <w:r w:rsidRPr="00962639">
        <w:rPr>
          <w:color w:val="202124"/>
          <w:szCs w:val="22"/>
          <w:lang w:eastAsia="en-GB"/>
        </w:rPr>
        <w:t>Holandsko</w:t>
      </w:r>
    </w:p>
    <w:p w14:paraId="77F34D0B" w14:textId="77777777" w:rsidR="000B3064" w:rsidRPr="00962639" w:rsidRDefault="000B3064" w:rsidP="000E044E">
      <w:pPr>
        <w:spacing w:line="240" w:lineRule="auto"/>
        <w:rPr>
          <w:noProof/>
          <w:szCs w:val="22"/>
        </w:rPr>
      </w:pPr>
    </w:p>
    <w:p w14:paraId="35B45EEE" w14:textId="0539E88B" w:rsidR="00494DFE" w:rsidRPr="00EB27B9" w:rsidRDefault="00494DFE" w:rsidP="00494DFE">
      <w:pPr>
        <w:tabs>
          <w:tab w:val="left" w:pos="1701"/>
        </w:tabs>
        <w:rPr>
          <w:strike/>
          <w:rPrChange w:id="22" w:author="Author">
            <w:rPr/>
          </w:rPrChange>
        </w:rPr>
      </w:pPr>
      <w:r w:rsidRPr="00EB27B9">
        <w:rPr>
          <w:strike/>
          <w:rPrChange w:id="23" w:author="Author">
            <w:rPr/>
          </w:rPrChange>
        </w:rPr>
        <w:t>Manufacturing Packaging Farmaca (MPF) B.V.</w:t>
      </w:r>
    </w:p>
    <w:p w14:paraId="63AAA4FA" w14:textId="6393B058" w:rsidR="00494DFE" w:rsidRPr="00EB27B9" w:rsidRDefault="00494DFE" w:rsidP="00494DFE">
      <w:pPr>
        <w:tabs>
          <w:tab w:val="left" w:pos="1701"/>
        </w:tabs>
        <w:rPr>
          <w:strike/>
          <w:rPrChange w:id="24" w:author="Author">
            <w:rPr/>
          </w:rPrChange>
        </w:rPr>
      </w:pPr>
      <w:r w:rsidRPr="00EB27B9">
        <w:rPr>
          <w:strike/>
          <w:rPrChange w:id="25" w:author="Author">
            <w:rPr/>
          </w:rPrChange>
        </w:rPr>
        <w:t>Neptunus 12</w:t>
      </w:r>
    </w:p>
    <w:p w14:paraId="248806D4" w14:textId="58F06AF7" w:rsidR="00494DFE" w:rsidRPr="00EB27B9" w:rsidRDefault="00494DFE" w:rsidP="00494DFE">
      <w:pPr>
        <w:tabs>
          <w:tab w:val="left" w:pos="1701"/>
        </w:tabs>
        <w:rPr>
          <w:strike/>
          <w:rPrChange w:id="26" w:author="Author">
            <w:rPr/>
          </w:rPrChange>
        </w:rPr>
      </w:pPr>
      <w:r w:rsidRPr="00EB27B9">
        <w:rPr>
          <w:strike/>
          <w:rPrChange w:id="27" w:author="Author">
            <w:rPr/>
          </w:rPrChange>
        </w:rPr>
        <w:t>Heerenveen, 8448CN</w:t>
      </w:r>
    </w:p>
    <w:p w14:paraId="117ABE19" w14:textId="4D6F0610" w:rsidR="00494DFE" w:rsidRPr="00EB27B9" w:rsidRDefault="00494DFE" w:rsidP="00494DFE">
      <w:pPr>
        <w:spacing w:line="240" w:lineRule="auto"/>
        <w:rPr>
          <w:strike/>
          <w:noProof/>
          <w:szCs w:val="22"/>
          <w:rPrChange w:id="28" w:author="Author">
            <w:rPr>
              <w:noProof/>
              <w:szCs w:val="22"/>
            </w:rPr>
          </w:rPrChange>
        </w:rPr>
      </w:pPr>
      <w:r w:rsidRPr="00EB27B9">
        <w:rPr>
          <w:strike/>
          <w:color w:val="202124"/>
          <w:sz w:val="24"/>
          <w:szCs w:val="24"/>
          <w:lang w:eastAsia="en-GB"/>
          <w:rPrChange w:id="29" w:author="Author">
            <w:rPr>
              <w:color w:val="202124"/>
              <w:sz w:val="24"/>
              <w:szCs w:val="24"/>
              <w:lang w:eastAsia="en-GB"/>
            </w:rPr>
          </w:rPrChange>
        </w:rPr>
        <w:t>Holandsko</w:t>
      </w:r>
    </w:p>
    <w:p w14:paraId="1D36C4F6" w14:textId="108F8D17" w:rsidR="00B52B02" w:rsidRPr="003D40FD" w:rsidRDefault="00B52B02" w:rsidP="00B52B02">
      <w:pPr>
        <w:spacing w:line="240" w:lineRule="auto"/>
        <w:rPr>
          <w:noProof/>
          <w:szCs w:val="22"/>
        </w:rPr>
      </w:pPr>
    </w:p>
    <w:p w14:paraId="1D36C4F7" w14:textId="77777777" w:rsidR="00B52B02" w:rsidRPr="003D40FD" w:rsidRDefault="00B52B02" w:rsidP="00B52B02">
      <w:pPr>
        <w:spacing w:line="240" w:lineRule="auto"/>
        <w:rPr>
          <w:noProof/>
          <w:szCs w:val="22"/>
        </w:rPr>
      </w:pPr>
    </w:p>
    <w:p w14:paraId="27193629" w14:textId="6E2466C5" w:rsidR="00DF1D32" w:rsidRDefault="00DC5881" w:rsidP="00DF1D32">
      <w:pPr>
        <w:numPr>
          <w:ilvl w:val="12"/>
          <w:numId w:val="0"/>
        </w:numPr>
        <w:spacing w:line="240" w:lineRule="auto"/>
        <w:ind w:right="-2"/>
      </w:pPr>
      <w:r w:rsidRPr="003D40FD">
        <w:rPr>
          <w:b/>
          <w:szCs w:val="22"/>
        </w:rPr>
        <w:t>Táto písomná informácia bola naposledy aktualizovaná v</w:t>
      </w:r>
      <w:r w:rsidR="00DF1D32">
        <w:rPr>
          <w:b/>
          <w:szCs w:val="22"/>
        </w:rPr>
        <w:t xml:space="preserve"> </w:t>
      </w:r>
    </w:p>
    <w:p w14:paraId="1D36C4F8" w14:textId="0D3F78EC" w:rsidR="00B52B02" w:rsidRDefault="00B52B02" w:rsidP="00B52B02">
      <w:pPr>
        <w:rPr>
          <w:b/>
          <w:szCs w:val="22"/>
        </w:rPr>
      </w:pPr>
    </w:p>
    <w:p w14:paraId="211089BF" w14:textId="77777777" w:rsidR="002D322C" w:rsidRDefault="002D322C" w:rsidP="00B52B02">
      <w:pPr>
        <w:rPr>
          <w:b/>
          <w:szCs w:val="22"/>
        </w:rPr>
      </w:pPr>
    </w:p>
    <w:p w14:paraId="1D36C4F9" w14:textId="77777777" w:rsidR="00B52B02" w:rsidRPr="003D40FD" w:rsidRDefault="00B52B02" w:rsidP="00B52B02">
      <w:pPr>
        <w:rPr>
          <w:b/>
          <w:noProof/>
          <w:szCs w:val="22"/>
        </w:rPr>
      </w:pPr>
    </w:p>
    <w:p w14:paraId="1D36C4FA" w14:textId="77777777" w:rsidR="00B52B02" w:rsidRPr="003D40FD" w:rsidRDefault="00DC5881" w:rsidP="00B52B02">
      <w:pPr>
        <w:keepNext/>
        <w:numPr>
          <w:ilvl w:val="12"/>
          <w:numId w:val="0"/>
        </w:numPr>
        <w:tabs>
          <w:tab w:val="clear" w:pos="567"/>
        </w:tabs>
        <w:spacing w:line="240" w:lineRule="auto"/>
        <w:ind w:right="-2"/>
        <w:rPr>
          <w:b/>
          <w:noProof/>
          <w:szCs w:val="22"/>
        </w:rPr>
      </w:pPr>
      <w:r w:rsidRPr="003D40FD">
        <w:rPr>
          <w:b/>
          <w:szCs w:val="22"/>
        </w:rPr>
        <w:t>Ďalšie zdroje informácií</w:t>
      </w:r>
    </w:p>
    <w:p w14:paraId="1D36C4FB" w14:textId="77777777" w:rsidR="00B52B02" w:rsidRPr="003D40FD" w:rsidRDefault="00B52B02" w:rsidP="00B52B02">
      <w:pPr>
        <w:keepNext/>
        <w:numPr>
          <w:ilvl w:val="12"/>
          <w:numId w:val="0"/>
        </w:numPr>
        <w:spacing w:line="240" w:lineRule="auto"/>
        <w:ind w:right="-2"/>
        <w:rPr>
          <w:szCs w:val="22"/>
        </w:rPr>
      </w:pPr>
    </w:p>
    <w:p w14:paraId="1D36C4FF" w14:textId="04FB3B07" w:rsidR="00B52B02" w:rsidRPr="00FB4958" w:rsidRDefault="00FB4958" w:rsidP="00AA0D49">
      <w:pPr>
        <w:pStyle w:val="C-BodyText"/>
        <w:rPr>
          <w:rFonts w:ascii="Times New Roman" w:hAnsi="Times New Roman" w:cs="Times New Roman"/>
          <w:sz w:val="22"/>
        </w:rPr>
      </w:pPr>
      <w:r w:rsidRPr="00FB4958">
        <w:rPr>
          <w:rFonts w:ascii="Times New Roman" w:hAnsi="Times New Roman" w:cs="Times New Roman"/>
          <w:sz w:val="22"/>
        </w:rPr>
        <w:t xml:space="preserve">Podrobné informácie o tomto lieku sú dostupné na internetovej stránke Európskej agentúry pre lieky </w:t>
      </w:r>
      <w:r w:rsidR="00C861A1">
        <w:fldChar w:fldCharType="begin"/>
      </w:r>
      <w:r w:rsidR="00C861A1">
        <w:instrText xml:space="preserve"> HYPERLINK "http://www.ema.europa.eu" </w:instrText>
      </w:r>
      <w:r w:rsidR="00C861A1">
        <w:fldChar w:fldCharType="separate"/>
      </w:r>
      <w:r w:rsidRPr="00FB4958">
        <w:rPr>
          <w:rStyle w:val="Hyperlink"/>
          <w:rFonts w:ascii="Times New Roman" w:hAnsi="Times New Roman" w:cs="Times New Roman"/>
          <w:sz w:val="22"/>
        </w:rPr>
        <w:t>http://www.ema.europa.eu</w:t>
      </w:r>
      <w:r w:rsidR="00C861A1">
        <w:rPr>
          <w:rStyle w:val="Hyperlink"/>
          <w:rFonts w:ascii="Times New Roman" w:hAnsi="Times New Roman" w:cs="Times New Roman"/>
          <w:sz w:val="22"/>
        </w:rPr>
        <w:fldChar w:fldCharType="end"/>
      </w:r>
    </w:p>
    <w:p w14:paraId="1D36C500" w14:textId="77777777" w:rsidR="000F7310" w:rsidRPr="003D40FD" w:rsidRDefault="00DC5881" w:rsidP="00AA16B2">
      <w:pPr>
        <w:pStyle w:val="Header2"/>
        <w:ind w:left="0" w:firstLine="0"/>
      </w:pPr>
      <w:r w:rsidRPr="003D40FD">
        <w:br w:type="page"/>
      </w:r>
    </w:p>
    <w:p w14:paraId="1D36C501" w14:textId="77777777" w:rsidR="00BB23EB" w:rsidRPr="003D40FD" w:rsidRDefault="00DC5881" w:rsidP="00BB23EB">
      <w:pPr>
        <w:pStyle w:val="Header2"/>
        <w:ind w:left="0" w:firstLine="0"/>
        <w:jc w:val="center"/>
      </w:pPr>
      <w:r w:rsidRPr="003D40FD">
        <w:lastRenderedPageBreak/>
        <w:t>Písomná informácia pre používateľa</w:t>
      </w:r>
    </w:p>
    <w:p w14:paraId="1D36C502" w14:textId="77777777" w:rsidR="00BB23EB" w:rsidRPr="003D40FD" w:rsidRDefault="00BB23EB" w:rsidP="00BB23EB">
      <w:pPr>
        <w:numPr>
          <w:ilvl w:val="12"/>
          <w:numId w:val="0"/>
        </w:numPr>
        <w:tabs>
          <w:tab w:val="clear" w:pos="567"/>
        </w:tabs>
        <w:spacing w:line="240" w:lineRule="auto"/>
        <w:jc w:val="center"/>
        <w:rPr>
          <w:noProof/>
        </w:rPr>
      </w:pPr>
    </w:p>
    <w:p w14:paraId="1D36C503" w14:textId="77777777" w:rsidR="00BB23EB" w:rsidRPr="003D40FD" w:rsidRDefault="00DC5881" w:rsidP="00BB23EB">
      <w:pPr>
        <w:numPr>
          <w:ilvl w:val="12"/>
          <w:numId w:val="0"/>
        </w:numPr>
        <w:tabs>
          <w:tab w:val="clear" w:pos="567"/>
        </w:tabs>
        <w:spacing w:line="240" w:lineRule="auto"/>
        <w:jc w:val="center"/>
        <w:rPr>
          <w:b/>
          <w:noProof/>
        </w:rPr>
      </w:pPr>
      <w:r w:rsidRPr="003D40FD">
        <w:rPr>
          <w:b/>
        </w:rPr>
        <w:t>Ogluo 0,5 mg injekčný roztok v naplnenej injekčnej striekačke</w:t>
      </w:r>
    </w:p>
    <w:p w14:paraId="1D36C504" w14:textId="77777777" w:rsidR="00BB23EB" w:rsidRDefault="00DC5881" w:rsidP="00BB23EB">
      <w:pPr>
        <w:numPr>
          <w:ilvl w:val="12"/>
          <w:numId w:val="0"/>
        </w:numPr>
        <w:tabs>
          <w:tab w:val="clear" w:pos="567"/>
        </w:tabs>
        <w:spacing w:line="240" w:lineRule="auto"/>
        <w:jc w:val="center"/>
        <w:rPr>
          <w:b/>
        </w:rPr>
      </w:pPr>
      <w:r w:rsidRPr="003D40FD">
        <w:rPr>
          <w:b/>
        </w:rPr>
        <w:t>Ogluo 1 mg injekčný roztok v naplnenej injekčnej striekačke</w:t>
      </w:r>
    </w:p>
    <w:p w14:paraId="1D36C505" w14:textId="77777777" w:rsidR="002213CB" w:rsidRPr="003D40FD" w:rsidRDefault="002213CB" w:rsidP="00BB23EB">
      <w:pPr>
        <w:numPr>
          <w:ilvl w:val="12"/>
          <w:numId w:val="0"/>
        </w:numPr>
        <w:tabs>
          <w:tab w:val="clear" w:pos="567"/>
        </w:tabs>
        <w:spacing w:line="240" w:lineRule="auto"/>
        <w:jc w:val="center"/>
        <w:rPr>
          <w:b/>
          <w:noProof/>
        </w:rPr>
      </w:pPr>
    </w:p>
    <w:p w14:paraId="1D36C506" w14:textId="77777777" w:rsidR="00BB23EB" w:rsidRPr="003D40FD" w:rsidRDefault="00DC5881" w:rsidP="00BB23EB">
      <w:pPr>
        <w:numPr>
          <w:ilvl w:val="12"/>
          <w:numId w:val="0"/>
        </w:numPr>
        <w:tabs>
          <w:tab w:val="clear" w:pos="567"/>
        </w:tabs>
        <w:spacing w:line="240" w:lineRule="auto"/>
        <w:jc w:val="center"/>
        <w:rPr>
          <w:bCs/>
          <w:noProof/>
        </w:rPr>
      </w:pPr>
      <w:r w:rsidRPr="003D40FD">
        <w:t>glukagón</w:t>
      </w:r>
    </w:p>
    <w:p w14:paraId="1D36C507" w14:textId="77777777" w:rsidR="00BB23EB" w:rsidRPr="003D40FD" w:rsidRDefault="00BB23EB" w:rsidP="00BB23EB">
      <w:pPr>
        <w:tabs>
          <w:tab w:val="clear" w:pos="567"/>
        </w:tabs>
        <w:spacing w:line="240" w:lineRule="auto"/>
        <w:rPr>
          <w:noProof/>
        </w:rPr>
      </w:pPr>
    </w:p>
    <w:p w14:paraId="1D36C508" w14:textId="77777777" w:rsidR="00BB23EB" w:rsidRPr="003D40FD" w:rsidRDefault="00DC5881" w:rsidP="00BB23EB">
      <w:pPr>
        <w:pStyle w:val="Header2"/>
        <w:ind w:left="0" w:firstLine="0"/>
      </w:pPr>
      <w:r w:rsidRPr="003D40FD">
        <w:t>Pozorne si prečítajte celú písomnú informáciu predtým, ako začnete používať tento liek, pretože obsahuje pre vás dôležité informácie.</w:t>
      </w:r>
    </w:p>
    <w:p w14:paraId="1D36C509" w14:textId="77777777" w:rsidR="00BB23EB" w:rsidRPr="003D40FD" w:rsidRDefault="00DC5881" w:rsidP="002F70F1">
      <w:pPr>
        <w:numPr>
          <w:ilvl w:val="0"/>
          <w:numId w:val="8"/>
        </w:numPr>
        <w:tabs>
          <w:tab w:val="clear" w:pos="567"/>
        </w:tabs>
        <w:spacing w:line="240" w:lineRule="auto"/>
        <w:ind w:left="426" w:hanging="426"/>
        <w:contextualSpacing/>
        <w:rPr>
          <w:noProof/>
          <w:szCs w:val="22"/>
        </w:rPr>
      </w:pPr>
      <w:r w:rsidRPr="003D40FD">
        <w:t>Túto písomnú informáciu si uschovajte. Možno bude potrebné, aby ste si ju znovu prečítali.</w:t>
      </w:r>
    </w:p>
    <w:p w14:paraId="1D36C50A" w14:textId="77777777" w:rsidR="00BB23EB" w:rsidRPr="003D40FD" w:rsidRDefault="00DC5881" w:rsidP="002F70F1">
      <w:pPr>
        <w:numPr>
          <w:ilvl w:val="0"/>
          <w:numId w:val="8"/>
        </w:numPr>
        <w:tabs>
          <w:tab w:val="clear" w:pos="567"/>
        </w:tabs>
        <w:spacing w:line="240" w:lineRule="auto"/>
        <w:ind w:left="426" w:hanging="426"/>
        <w:contextualSpacing/>
        <w:rPr>
          <w:noProof/>
          <w:szCs w:val="22"/>
        </w:rPr>
      </w:pPr>
      <w:r w:rsidRPr="003D40FD">
        <w:t>Ak máte akékoľvek ďalšie otázky, obráťte sa na svojho lekára, lekárnika alebo zdravotnú sestru.</w:t>
      </w:r>
    </w:p>
    <w:p w14:paraId="1D36C50B" w14:textId="77777777" w:rsidR="00BB23EB" w:rsidRPr="003D40FD" w:rsidRDefault="00DC5881" w:rsidP="002F70F1">
      <w:pPr>
        <w:numPr>
          <w:ilvl w:val="0"/>
          <w:numId w:val="8"/>
        </w:numPr>
        <w:tabs>
          <w:tab w:val="clear" w:pos="567"/>
        </w:tabs>
        <w:spacing w:line="240" w:lineRule="auto"/>
        <w:ind w:left="426" w:hanging="426"/>
        <w:contextualSpacing/>
        <w:rPr>
          <w:noProof/>
          <w:szCs w:val="22"/>
        </w:rPr>
      </w:pPr>
      <w:r w:rsidRPr="003D40FD">
        <w:t>Tento liek bol predpísaný iba vám. Nedávajte ho nikomu inému. Môže mu uškodiť, dokonca aj vtedy, ak má rovnaké prejavy ochorenia ako vy.</w:t>
      </w:r>
    </w:p>
    <w:p w14:paraId="1D36C50C" w14:textId="77777777" w:rsidR="00BB23EB" w:rsidRPr="003D40FD" w:rsidRDefault="00DC5881" w:rsidP="002F70F1">
      <w:pPr>
        <w:numPr>
          <w:ilvl w:val="0"/>
          <w:numId w:val="8"/>
        </w:numPr>
        <w:tabs>
          <w:tab w:val="clear" w:pos="567"/>
        </w:tabs>
        <w:spacing w:line="240" w:lineRule="auto"/>
        <w:ind w:left="426" w:hanging="426"/>
        <w:contextualSpacing/>
        <w:rPr>
          <w:noProof/>
          <w:szCs w:val="22"/>
        </w:rPr>
      </w:pPr>
      <w:r w:rsidRPr="003D40FD">
        <w:t>Ak sa u vás vyskytne akýkoľvek vedľajší účinok, obráťte sa na svojho lekára. To sa týka aj akýchkoľvek vedľajších účinkov, ktoré nie sú uvedené v tejto písomnej informácii. Pozri časť 4.</w:t>
      </w:r>
    </w:p>
    <w:p w14:paraId="1D36C50D" w14:textId="77777777" w:rsidR="00BB23EB" w:rsidRPr="003D40FD" w:rsidRDefault="00BB23EB" w:rsidP="00BB23EB"/>
    <w:p w14:paraId="1D36C50E" w14:textId="77777777" w:rsidR="00BB23EB" w:rsidRPr="003D40FD" w:rsidRDefault="00DC5881" w:rsidP="00BB23EB">
      <w:pPr>
        <w:pStyle w:val="Header2"/>
        <w:keepNext/>
      </w:pPr>
      <w:r w:rsidRPr="003D40FD">
        <w:t>V tejto písomnej informácii sa dozviete:</w:t>
      </w:r>
    </w:p>
    <w:p w14:paraId="1D36C50F" w14:textId="77777777" w:rsidR="00BB23EB" w:rsidRPr="003D40FD" w:rsidRDefault="00DC5881" w:rsidP="002F70F1">
      <w:pPr>
        <w:pStyle w:val="Style11"/>
        <w:numPr>
          <w:ilvl w:val="0"/>
          <w:numId w:val="37"/>
        </w:numPr>
        <w:ind w:left="426" w:hanging="426"/>
      </w:pPr>
      <w:r w:rsidRPr="003D40FD">
        <w:t>Čo je Ogluo a na čo sa používa</w:t>
      </w:r>
    </w:p>
    <w:p w14:paraId="1D36C510" w14:textId="77777777" w:rsidR="00BB23EB" w:rsidRPr="003D40FD" w:rsidRDefault="00DC5881" w:rsidP="002F70F1">
      <w:pPr>
        <w:pStyle w:val="Style11"/>
        <w:ind w:left="426" w:hanging="426"/>
      </w:pPr>
      <w:r w:rsidRPr="003D40FD">
        <w:t>Čo potrebujete vedieť predtým, ako použijete Ogluo</w:t>
      </w:r>
    </w:p>
    <w:p w14:paraId="1D36C511" w14:textId="77777777" w:rsidR="00BB23EB" w:rsidRPr="003D40FD" w:rsidRDefault="00DC5881" w:rsidP="002F70F1">
      <w:pPr>
        <w:pStyle w:val="Style11"/>
        <w:ind w:left="426" w:hanging="426"/>
      </w:pPr>
      <w:r w:rsidRPr="003D40FD">
        <w:t>Ako používať Ogluo</w:t>
      </w:r>
    </w:p>
    <w:p w14:paraId="1D36C512" w14:textId="77777777" w:rsidR="00BB23EB" w:rsidRPr="003D40FD" w:rsidRDefault="00DC5881" w:rsidP="002F70F1">
      <w:pPr>
        <w:pStyle w:val="Style11"/>
        <w:ind w:left="426" w:hanging="426"/>
      </w:pPr>
      <w:r w:rsidRPr="003D40FD">
        <w:t>Možné vedľajšie účinky</w:t>
      </w:r>
    </w:p>
    <w:p w14:paraId="1D36C513" w14:textId="77777777" w:rsidR="00BB23EB" w:rsidRPr="003D40FD" w:rsidRDefault="00DC5881" w:rsidP="002F70F1">
      <w:pPr>
        <w:pStyle w:val="Style11"/>
        <w:ind w:left="426" w:hanging="426"/>
      </w:pPr>
      <w:r w:rsidRPr="003D40FD">
        <w:t>Ako uchovávať Ogluo</w:t>
      </w:r>
    </w:p>
    <w:p w14:paraId="1D36C514" w14:textId="77777777" w:rsidR="00BB23EB" w:rsidRPr="003D40FD" w:rsidRDefault="00DC5881" w:rsidP="002F70F1">
      <w:pPr>
        <w:pStyle w:val="Style11"/>
        <w:ind w:left="426" w:hanging="426"/>
      </w:pPr>
      <w:r w:rsidRPr="003D40FD">
        <w:t>Obsah balenia a ďalšie informácie</w:t>
      </w:r>
    </w:p>
    <w:p w14:paraId="1D36C515" w14:textId="77777777" w:rsidR="00BB23EB" w:rsidRPr="003D40FD" w:rsidRDefault="00BB23EB" w:rsidP="00BB23EB">
      <w:pPr>
        <w:numPr>
          <w:ilvl w:val="12"/>
          <w:numId w:val="0"/>
        </w:numPr>
        <w:tabs>
          <w:tab w:val="clear" w:pos="567"/>
        </w:tabs>
        <w:spacing w:line="240" w:lineRule="auto"/>
        <w:rPr>
          <w:noProof/>
          <w:szCs w:val="22"/>
          <w:highlight w:val="yellow"/>
        </w:rPr>
      </w:pPr>
    </w:p>
    <w:p w14:paraId="1D36C516" w14:textId="77777777" w:rsidR="004E329E" w:rsidRPr="003D40FD" w:rsidRDefault="004E329E" w:rsidP="00BB23EB">
      <w:pPr>
        <w:numPr>
          <w:ilvl w:val="12"/>
          <w:numId w:val="0"/>
        </w:numPr>
        <w:tabs>
          <w:tab w:val="clear" w:pos="567"/>
        </w:tabs>
        <w:spacing w:line="240" w:lineRule="auto"/>
        <w:rPr>
          <w:noProof/>
          <w:szCs w:val="22"/>
        </w:rPr>
      </w:pPr>
    </w:p>
    <w:p w14:paraId="1D36C517" w14:textId="77777777" w:rsidR="00BB23EB" w:rsidRPr="003D40FD" w:rsidRDefault="00DC5881" w:rsidP="00225A98">
      <w:pPr>
        <w:pStyle w:val="Style10"/>
        <w:numPr>
          <w:ilvl w:val="0"/>
          <w:numId w:val="35"/>
        </w:numPr>
        <w:ind w:left="567" w:hanging="567"/>
      </w:pPr>
      <w:r w:rsidRPr="003D40FD">
        <w:t>Čo je Ogluo a na čo sa používa</w:t>
      </w:r>
    </w:p>
    <w:p w14:paraId="1D36C518" w14:textId="77777777" w:rsidR="00BB23EB" w:rsidRPr="003D40FD" w:rsidRDefault="00BB23EB" w:rsidP="00BB23EB">
      <w:pPr>
        <w:keepNext/>
        <w:numPr>
          <w:ilvl w:val="12"/>
          <w:numId w:val="0"/>
        </w:numPr>
        <w:tabs>
          <w:tab w:val="clear" w:pos="567"/>
        </w:tabs>
        <w:spacing w:line="240" w:lineRule="auto"/>
        <w:rPr>
          <w:noProof/>
          <w:szCs w:val="22"/>
          <w:highlight w:val="yellow"/>
        </w:rPr>
      </w:pPr>
    </w:p>
    <w:p w14:paraId="1D36C519" w14:textId="77777777" w:rsidR="00BB23EB" w:rsidRPr="003D40FD" w:rsidRDefault="00DC5881" w:rsidP="00BB23EB">
      <w:pPr>
        <w:numPr>
          <w:ilvl w:val="12"/>
          <w:numId w:val="0"/>
        </w:numPr>
        <w:tabs>
          <w:tab w:val="clear" w:pos="567"/>
        </w:tabs>
        <w:spacing w:line="240" w:lineRule="auto"/>
        <w:rPr>
          <w:noProof/>
        </w:rPr>
      </w:pPr>
      <w:r w:rsidRPr="003D40FD">
        <w:t>Ogluo obsahuje liečivo glukagón, ktoré patrí do skupiny liekov nazývaných glykogenolytické hormóny.</w:t>
      </w:r>
    </w:p>
    <w:p w14:paraId="1D36C51A" w14:textId="77777777" w:rsidR="00BB23EB" w:rsidRPr="003D40FD" w:rsidRDefault="00BB23EB" w:rsidP="00BB23EB">
      <w:pPr>
        <w:numPr>
          <w:ilvl w:val="12"/>
          <w:numId w:val="0"/>
        </w:numPr>
        <w:tabs>
          <w:tab w:val="clear" w:pos="567"/>
        </w:tabs>
        <w:spacing w:line="240" w:lineRule="auto"/>
        <w:rPr>
          <w:noProof/>
        </w:rPr>
      </w:pPr>
    </w:p>
    <w:p w14:paraId="1D36C51B" w14:textId="77777777" w:rsidR="00BB23EB" w:rsidRPr="003D40FD" w:rsidRDefault="00DC5881" w:rsidP="00BB23EB">
      <w:pPr>
        <w:numPr>
          <w:ilvl w:val="12"/>
          <w:numId w:val="0"/>
        </w:numPr>
        <w:tabs>
          <w:tab w:val="clear" w:pos="567"/>
        </w:tabs>
        <w:spacing w:line="240" w:lineRule="auto"/>
        <w:rPr>
          <w:noProof/>
        </w:rPr>
      </w:pPr>
      <w:r w:rsidRPr="003D40FD">
        <w:t>Používa sa na liečbu závažnej hypoglykémie (veľmi nízkej hladiny cukru v krvi) u osôb s cukrovkou. Používa sa v prípade dospelých, dospievajúcich a detí vo veku od 2 rokov.</w:t>
      </w:r>
    </w:p>
    <w:p w14:paraId="1D36C51C" w14:textId="77777777" w:rsidR="00BB23EB" w:rsidRPr="003D40FD" w:rsidRDefault="00BB23EB" w:rsidP="00BB23EB">
      <w:pPr>
        <w:numPr>
          <w:ilvl w:val="12"/>
          <w:numId w:val="0"/>
        </w:numPr>
        <w:tabs>
          <w:tab w:val="clear" w:pos="567"/>
        </w:tabs>
        <w:spacing w:line="240" w:lineRule="auto"/>
        <w:rPr>
          <w:noProof/>
          <w:szCs w:val="22"/>
          <w:highlight w:val="yellow"/>
        </w:rPr>
      </w:pPr>
    </w:p>
    <w:p w14:paraId="1D36C51D" w14:textId="77777777" w:rsidR="00BB23EB" w:rsidRPr="003D40FD" w:rsidRDefault="00DC5881" w:rsidP="00BB23EB">
      <w:pPr>
        <w:tabs>
          <w:tab w:val="clear" w:pos="567"/>
        </w:tabs>
        <w:spacing w:line="240" w:lineRule="auto"/>
        <w:ind w:right="-2"/>
        <w:rPr>
          <w:noProof/>
        </w:rPr>
      </w:pPr>
      <w:r w:rsidRPr="003D40FD">
        <w:t>Ogluo je naplnená injekčná striekačka pripravená na použitie, ktorá obsahuje jednu dávku liečiva glukagón. Je to subkutánna injekcia, to znamená, že liek sa podáva pod kožu pomocou ihly.</w:t>
      </w:r>
    </w:p>
    <w:p w14:paraId="1D36C51E" w14:textId="77777777" w:rsidR="00BB23EB" w:rsidRPr="003D40FD" w:rsidRDefault="00BB23EB" w:rsidP="00BB23EB">
      <w:pPr>
        <w:tabs>
          <w:tab w:val="clear" w:pos="567"/>
        </w:tabs>
        <w:spacing w:line="240" w:lineRule="auto"/>
        <w:ind w:right="-2"/>
        <w:rPr>
          <w:noProof/>
        </w:rPr>
      </w:pPr>
    </w:p>
    <w:p w14:paraId="1D36C51F" w14:textId="77777777" w:rsidR="00BB23EB" w:rsidRPr="003D40FD" w:rsidRDefault="00DC5881" w:rsidP="00BB23EB">
      <w:pPr>
        <w:tabs>
          <w:tab w:val="clear" w:pos="567"/>
        </w:tabs>
        <w:spacing w:line="240" w:lineRule="auto"/>
        <w:ind w:right="-2"/>
        <w:rPr>
          <w:noProof/>
          <w:szCs w:val="22"/>
          <w:highlight w:val="yellow"/>
        </w:rPr>
      </w:pPr>
      <w:r w:rsidRPr="003D40FD">
        <w:t>Glukagón je prírodný hormón produkovaný pankreasom, ktorý má v ľudskom tele opačný účinok ako inzulín. Pomáha pečeni premeniť cukor uložený v pečeni nazývaný „glykogén“ na glukózu (cukor). Glukóza sa potom uvoľní do krvného obehu, čím sa zvýši hladina cukru v krvi a zmiernia sa účinky hypoglykémie.</w:t>
      </w:r>
    </w:p>
    <w:p w14:paraId="1D36C520" w14:textId="77777777" w:rsidR="00BB23EB" w:rsidRPr="003D40FD" w:rsidRDefault="00BB23EB" w:rsidP="00BB23EB">
      <w:pPr>
        <w:tabs>
          <w:tab w:val="clear" w:pos="567"/>
        </w:tabs>
        <w:spacing w:line="240" w:lineRule="auto"/>
        <w:ind w:right="-2"/>
        <w:rPr>
          <w:b/>
          <w:bCs/>
          <w:noProof/>
          <w:szCs w:val="22"/>
        </w:rPr>
      </w:pPr>
    </w:p>
    <w:p w14:paraId="1D36C521" w14:textId="77777777" w:rsidR="00BB23EB" w:rsidRPr="003D40FD" w:rsidRDefault="00DC5881" w:rsidP="00BB23EB">
      <w:pPr>
        <w:tabs>
          <w:tab w:val="clear" w:pos="567"/>
        </w:tabs>
        <w:spacing w:line="240" w:lineRule="auto"/>
        <w:ind w:right="-2"/>
        <w:rPr>
          <w:b/>
          <w:bCs/>
          <w:noProof/>
          <w:szCs w:val="22"/>
        </w:rPr>
      </w:pPr>
      <w:r w:rsidRPr="003D40FD">
        <w:rPr>
          <w:b/>
          <w:bCs/>
          <w:szCs w:val="22"/>
        </w:rPr>
        <w:t>Informácie o hypoglykémii</w:t>
      </w:r>
    </w:p>
    <w:p w14:paraId="1D36C522" w14:textId="77777777" w:rsidR="00BB23EB" w:rsidRPr="003D40FD" w:rsidRDefault="00DC5881" w:rsidP="00BB23EB">
      <w:pPr>
        <w:tabs>
          <w:tab w:val="clear" w:pos="567"/>
        </w:tabs>
        <w:spacing w:line="240" w:lineRule="auto"/>
        <w:ind w:right="-2"/>
        <w:rPr>
          <w:noProof/>
          <w:szCs w:val="22"/>
        </w:rPr>
      </w:pPr>
      <w:r w:rsidRPr="003D40FD">
        <w:t>Medzi skoré príznaky hypoglykémie (nízkej hladiny cukru v krvi) patrí:</w:t>
      </w:r>
    </w:p>
    <w:p w14:paraId="1D36C523" w14:textId="77777777" w:rsidR="00BB23EB" w:rsidRPr="003D40FD" w:rsidRDefault="00BB23EB" w:rsidP="00BB23EB">
      <w:pPr>
        <w:tabs>
          <w:tab w:val="clear" w:pos="567"/>
        </w:tabs>
        <w:spacing w:line="240" w:lineRule="auto"/>
        <w:ind w:right="-2"/>
        <w:rPr>
          <w:noProof/>
          <w:szCs w:val="22"/>
        </w:rPr>
      </w:pPr>
    </w:p>
    <w:p w14:paraId="1D36C524" w14:textId="77777777" w:rsidR="00BB23EB" w:rsidRPr="003D40FD" w:rsidRDefault="00BB23EB" w:rsidP="00BB23EB">
      <w:pPr>
        <w:tabs>
          <w:tab w:val="clear" w:pos="567"/>
        </w:tabs>
        <w:spacing w:line="240" w:lineRule="auto"/>
        <w:ind w:right="-2"/>
        <w:rPr>
          <w:noProof/>
          <w:szCs w:val="22"/>
        </w:rPr>
        <w:sectPr w:rsidR="00BB23EB" w:rsidRPr="003D40FD" w:rsidSect="00365CFF">
          <w:footerReference w:type="default" r:id="rId36"/>
          <w:footerReference w:type="first" r:id="rId37"/>
          <w:endnotePr>
            <w:numFmt w:val="decimal"/>
          </w:endnotePr>
          <w:type w:val="continuous"/>
          <w:pgSz w:w="11907" w:h="16840" w:code="9"/>
          <w:pgMar w:top="1134" w:right="1418" w:bottom="1134" w:left="1418" w:header="737" w:footer="737" w:gutter="0"/>
          <w:cols w:space="720"/>
          <w:titlePg/>
          <w:docGrid w:linePitch="299"/>
        </w:sectPr>
      </w:pPr>
    </w:p>
    <w:p w14:paraId="1D36C525"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potenie</w:t>
      </w:r>
    </w:p>
    <w:p w14:paraId="1D36C526"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ospalosť</w:t>
      </w:r>
    </w:p>
    <w:p w14:paraId="1D36C527"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závrat</w:t>
      </w:r>
    </w:p>
    <w:p w14:paraId="1D36C528"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poruchy spánku</w:t>
      </w:r>
    </w:p>
    <w:p w14:paraId="1D36C529"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palpitácia (búšenie srdca)</w:t>
      </w:r>
    </w:p>
    <w:p w14:paraId="1D36C52A"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úzkosť</w:t>
      </w:r>
    </w:p>
    <w:p w14:paraId="1D36C52B"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trasenie</w:t>
      </w:r>
    </w:p>
    <w:p w14:paraId="1D36C52C"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rozmazané videnie</w:t>
      </w:r>
    </w:p>
    <w:p w14:paraId="1D36C52D"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hlad</w:t>
      </w:r>
    </w:p>
    <w:p w14:paraId="1D36C52E"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nezrozumiteľná reč</w:t>
      </w:r>
    </w:p>
    <w:p w14:paraId="1D36C52F"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depresívna nálada</w:t>
      </w:r>
    </w:p>
    <w:p w14:paraId="1D36C530"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t>tŕpnutie</w:t>
      </w:r>
      <w:r w:rsidR="004B260A" w:rsidRPr="003D40FD">
        <w:t xml:space="preserve"> v rukách, nohách, perách alebo na jazyku</w:t>
      </w:r>
    </w:p>
    <w:p w14:paraId="1D36C531"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podráždenosť</w:t>
      </w:r>
    </w:p>
    <w:p w14:paraId="1D36C532"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točenie hlavy</w:t>
      </w:r>
    </w:p>
    <w:p w14:paraId="1D36C533"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abnormálne správanie</w:t>
      </w:r>
    </w:p>
    <w:p w14:paraId="1D36C534"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neschopnosť sústrediť sa</w:t>
      </w:r>
    </w:p>
    <w:p w14:paraId="1D36C535"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nestabilný pohyb</w:t>
      </w:r>
    </w:p>
    <w:p w14:paraId="1D36C536" w14:textId="77777777" w:rsidR="00BB23EB" w:rsidRPr="003D40FD" w:rsidRDefault="00DC5881" w:rsidP="009B23D3">
      <w:pPr>
        <w:numPr>
          <w:ilvl w:val="0"/>
          <w:numId w:val="8"/>
        </w:numPr>
        <w:tabs>
          <w:tab w:val="clear" w:pos="567"/>
        </w:tabs>
        <w:spacing w:line="240" w:lineRule="auto"/>
        <w:ind w:left="1134" w:hanging="567"/>
        <w:contextualSpacing/>
      </w:pPr>
      <w:r w:rsidRPr="003D40FD">
        <w:t>bolesť hlavy</w:t>
      </w:r>
    </w:p>
    <w:p w14:paraId="1D36C537"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zmeny osobnosti</w:t>
      </w:r>
    </w:p>
    <w:p w14:paraId="1D36C538" w14:textId="77777777" w:rsidR="00BB23EB" w:rsidRPr="003D40FD" w:rsidRDefault="00BB23EB" w:rsidP="00BB23EB">
      <w:pPr>
        <w:tabs>
          <w:tab w:val="clear" w:pos="567"/>
        </w:tabs>
        <w:spacing w:line="240" w:lineRule="auto"/>
        <w:ind w:right="-2"/>
        <w:rPr>
          <w:noProof/>
          <w:szCs w:val="22"/>
        </w:rPr>
        <w:sectPr w:rsidR="00BB23EB" w:rsidRPr="003D40FD" w:rsidSect="0090259B">
          <w:headerReference w:type="default" r:id="rId38"/>
          <w:footerReference w:type="default" r:id="rId39"/>
          <w:headerReference w:type="first" r:id="rId40"/>
          <w:footerReference w:type="first" r:id="rId41"/>
          <w:endnotePr>
            <w:numFmt w:val="decimal"/>
          </w:endnotePr>
          <w:type w:val="continuous"/>
          <w:pgSz w:w="11907" w:h="16840" w:code="9"/>
          <w:pgMar w:top="1134" w:right="1418" w:bottom="1134" w:left="1418" w:header="737" w:footer="737" w:gutter="0"/>
          <w:cols w:num="2" w:space="720"/>
          <w:titlePg/>
          <w:docGrid w:linePitch="299"/>
        </w:sectPr>
      </w:pPr>
    </w:p>
    <w:p w14:paraId="1D36C539" w14:textId="77777777" w:rsidR="00BB23EB" w:rsidRPr="003D40FD" w:rsidRDefault="00BB23EB" w:rsidP="00BB23EB">
      <w:pPr>
        <w:keepNext/>
        <w:tabs>
          <w:tab w:val="clear" w:pos="567"/>
        </w:tabs>
        <w:spacing w:line="240" w:lineRule="auto"/>
        <w:ind w:right="-2"/>
        <w:rPr>
          <w:b/>
          <w:bCs/>
          <w:noProof/>
          <w:szCs w:val="22"/>
        </w:rPr>
      </w:pPr>
    </w:p>
    <w:p w14:paraId="1D36C53A" w14:textId="77777777" w:rsidR="00BB23EB" w:rsidRPr="003D40FD" w:rsidRDefault="00DC5881" w:rsidP="00BB23EB">
      <w:pPr>
        <w:keepNext/>
        <w:tabs>
          <w:tab w:val="clear" w:pos="567"/>
        </w:tabs>
        <w:spacing w:line="240" w:lineRule="auto"/>
        <w:ind w:right="-2"/>
        <w:rPr>
          <w:b/>
          <w:bCs/>
          <w:noProof/>
          <w:szCs w:val="22"/>
        </w:rPr>
      </w:pPr>
      <w:r w:rsidRPr="003D40FD">
        <w:rPr>
          <w:b/>
          <w:bCs/>
          <w:szCs w:val="22"/>
        </w:rPr>
        <w:t>Ak pacient nie je liečený, môže dôjsť k závažnej hypoglykémii, ktorá môže zahŕňať:</w:t>
      </w:r>
    </w:p>
    <w:p w14:paraId="1D36C53B"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zmätenosť</w:t>
      </w:r>
    </w:p>
    <w:p w14:paraId="1D36C53C"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záchvaty</w:t>
      </w:r>
    </w:p>
    <w:p w14:paraId="1D36C53D"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bezvedomie</w:t>
      </w:r>
    </w:p>
    <w:p w14:paraId="1D36C53E"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smrť</w:t>
      </w:r>
    </w:p>
    <w:p w14:paraId="1D36C53F" w14:textId="77777777" w:rsidR="00BB23EB" w:rsidRDefault="00BB23EB" w:rsidP="00BB23EB">
      <w:pPr>
        <w:tabs>
          <w:tab w:val="clear" w:pos="567"/>
        </w:tabs>
        <w:spacing w:line="240" w:lineRule="auto"/>
        <w:ind w:right="-2"/>
        <w:rPr>
          <w:noProof/>
          <w:szCs w:val="22"/>
        </w:rPr>
      </w:pPr>
    </w:p>
    <w:p w14:paraId="1D36C540" w14:textId="77777777" w:rsidR="00004EE4" w:rsidRPr="003D40FD" w:rsidRDefault="00004EE4" w:rsidP="00BB23EB">
      <w:pPr>
        <w:tabs>
          <w:tab w:val="clear" w:pos="567"/>
        </w:tabs>
        <w:spacing w:line="240" w:lineRule="auto"/>
        <w:ind w:right="-2"/>
        <w:rPr>
          <w:noProof/>
          <w:szCs w:val="22"/>
        </w:rPr>
      </w:pPr>
    </w:p>
    <w:p w14:paraId="1D36C541" w14:textId="77777777" w:rsidR="00BB23EB" w:rsidRPr="003D40FD" w:rsidRDefault="00DC5881" w:rsidP="00644FB3">
      <w:pPr>
        <w:pStyle w:val="Style10"/>
      </w:pPr>
      <w:r w:rsidRPr="003D40FD">
        <w:t xml:space="preserve">Čo potrebujete vedieť predtým, ako použijete </w:t>
      </w:r>
      <w:r w:rsidR="00004EE4">
        <w:t xml:space="preserve">liek </w:t>
      </w:r>
      <w:r w:rsidRPr="003D40FD">
        <w:t>Ogluo</w:t>
      </w:r>
    </w:p>
    <w:p w14:paraId="1D36C542" w14:textId="77777777" w:rsidR="00BB23EB" w:rsidRPr="003D40FD" w:rsidRDefault="00BB23EB" w:rsidP="00BB23EB">
      <w:pPr>
        <w:rPr>
          <w:noProof/>
          <w:highlight w:val="yellow"/>
        </w:rPr>
      </w:pPr>
    </w:p>
    <w:p w14:paraId="1D36C543" w14:textId="77777777" w:rsidR="00BB23EB" w:rsidRPr="003D40FD" w:rsidRDefault="00DC5881" w:rsidP="00BB23EB">
      <w:pPr>
        <w:keepNext/>
        <w:rPr>
          <w:b/>
          <w:bCs/>
          <w:noProof/>
        </w:rPr>
      </w:pPr>
      <w:r w:rsidRPr="003D40FD">
        <w:rPr>
          <w:b/>
          <w:bCs/>
        </w:rPr>
        <w:t>Dôležité informácie</w:t>
      </w:r>
    </w:p>
    <w:p w14:paraId="1D36C544" w14:textId="77777777" w:rsidR="00BB23EB" w:rsidRPr="003D40FD" w:rsidRDefault="00BB23EB" w:rsidP="00BB23EB">
      <w:pPr>
        <w:keepNext/>
        <w:rPr>
          <w:b/>
          <w:bCs/>
          <w:noProof/>
        </w:rPr>
      </w:pPr>
    </w:p>
    <w:p w14:paraId="1D36C545" w14:textId="77777777" w:rsidR="00BB23EB" w:rsidRPr="003D40FD" w:rsidRDefault="00DC5881" w:rsidP="002F70F1">
      <w:pPr>
        <w:numPr>
          <w:ilvl w:val="0"/>
          <w:numId w:val="8"/>
        </w:numPr>
        <w:tabs>
          <w:tab w:val="clear" w:pos="567"/>
        </w:tabs>
        <w:spacing w:line="240" w:lineRule="auto"/>
        <w:ind w:left="426" w:hanging="426"/>
        <w:contextualSpacing/>
        <w:rPr>
          <w:noProof/>
        </w:rPr>
      </w:pPr>
      <w:r w:rsidRPr="003D40FD">
        <w:t>Uistite sa, že vy, členovia vašej rodiny, ľudia, s ktorými pracujete a blízki priatelia vedia o lieku Ogluo. Povedzte im, že ak sa u vás prejavia akékoľvek príznaky závažnej hypoglykémie vrátane zmätenosti, záchvatov alebo bezvedomia (omdletie), musia okamžite použiť Ogluo. Ogluo by ste mali mať stále pri sebe.</w:t>
      </w:r>
    </w:p>
    <w:p w14:paraId="1D36C546" w14:textId="77777777" w:rsidR="00BB23EB" w:rsidRPr="003D40FD" w:rsidRDefault="00BB23EB" w:rsidP="002F70F1">
      <w:pPr>
        <w:pStyle w:val="ListParagraph"/>
        <w:ind w:left="426" w:hanging="426"/>
        <w:rPr>
          <w:noProof/>
        </w:rPr>
      </w:pPr>
    </w:p>
    <w:p w14:paraId="1D36C547" w14:textId="77777777" w:rsidR="00BB23EB" w:rsidRPr="003D40FD" w:rsidRDefault="00DC5881" w:rsidP="002F70F1">
      <w:pPr>
        <w:numPr>
          <w:ilvl w:val="0"/>
          <w:numId w:val="8"/>
        </w:numPr>
        <w:tabs>
          <w:tab w:val="clear" w:pos="567"/>
        </w:tabs>
        <w:spacing w:line="240" w:lineRule="auto"/>
        <w:ind w:left="426" w:hanging="426"/>
        <w:contextualSpacing/>
        <w:rPr>
          <w:noProof/>
        </w:rPr>
      </w:pPr>
      <w:r w:rsidRPr="003D40FD">
        <w:t>Je dôležité, aby ste vy alebo ľudia vo vašom okolí vedeli, ako používať Ogluo ešte predtým, ako liek budete potrebovať. Ukážte členom svojej rodiny a ostatným, kde máte Ogluo a ako ho používať. Ak upadnete do bezvedomia, musia konať rýchlo, pretože ak k tomu dôjde na určitý čas, môže to byť škodlivé. Vy alebo osoba, ktorá vám podáva Ogluo, by ste mali postupovať podľa pokynov v časti 3 tejto písomnej informácie: Ako používať Ogluo.</w:t>
      </w:r>
    </w:p>
    <w:p w14:paraId="1D36C548" w14:textId="77777777" w:rsidR="00BB23EB" w:rsidRPr="003D40FD" w:rsidRDefault="00BB23EB" w:rsidP="002F70F1">
      <w:pPr>
        <w:pStyle w:val="ListParagraph"/>
        <w:tabs>
          <w:tab w:val="clear" w:pos="567"/>
        </w:tabs>
        <w:ind w:left="426" w:hanging="426"/>
        <w:rPr>
          <w:noProof/>
        </w:rPr>
      </w:pPr>
    </w:p>
    <w:p w14:paraId="1D36C549" w14:textId="77777777" w:rsidR="00BB23EB" w:rsidRPr="003D40FD" w:rsidRDefault="00DC5881" w:rsidP="002F70F1">
      <w:pPr>
        <w:numPr>
          <w:ilvl w:val="0"/>
          <w:numId w:val="8"/>
        </w:numPr>
        <w:tabs>
          <w:tab w:val="clear" w:pos="567"/>
        </w:tabs>
        <w:spacing w:line="240" w:lineRule="auto"/>
        <w:ind w:left="426" w:hanging="426"/>
        <w:contextualSpacing/>
        <w:rPr>
          <w:noProof/>
        </w:rPr>
      </w:pPr>
      <w:r w:rsidRPr="003D40FD">
        <w:t>Je dôležité, aby ste Ogluo uchovávali správne, a tak sa liek mohol okamžite použiť, ak ho budete potrebovať. Viac informácií o tom, ako správne uchovávať tento liek, nájdete v časti 5.</w:t>
      </w:r>
    </w:p>
    <w:p w14:paraId="1D36C54A" w14:textId="77777777" w:rsidR="00BB23EB" w:rsidRPr="003D40FD" w:rsidRDefault="00BB23EB" w:rsidP="002F70F1">
      <w:pPr>
        <w:rPr>
          <w:noProof/>
        </w:rPr>
      </w:pPr>
    </w:p>
    <w:p w14:paraId="1D36C54B" w14:textId="77777777" w:rsidR="00BB23EB" w:rsidRPr="003D40FD" w:rsidRDefault="00DC5881" w:rsidP="00BB23EB">
      <w:pPr>
        <w:keepNext/>
        <w:rPr>
          <w:b/>
          <w:bCs/>
          <w:noProof/>
        </w:rPr>
      </w:pPr>
      <w:r w:rsidRPr="003D40FD">
        <w:rPr>
          <w:b/>
          <w:bCs/>
        </w:rPr>
        <w:t>Nepoužívajte Ogluo:</w:t>
      </w:r>
    </w:p>
    <w:p w14:paraId="1D36C54C" w14:textId="77777777" w:rsidR="00BB23EB" w:rsidRPr="003D40FD" w:rsidRDefault="00DC5881" w:rsidP="002F70F1">
      <w:pPr>
        <w:numPr>
          <w:ilvl w:val="0"/>
          <w:numId w:val="8"/>
        </w:numPr>
        <w:tabs>
          <w:tab w:val="clear" w:pos="567"/>
        </w:tabs>
        <w:spacing w:line="240" w:lineRule="auto"/>
        <w:ind w:left="426" w:hanging="426"/>
        <w:contextualSpacing/>
        <w:rPr>
          <w:noProof/>
        </w:rPr>
      </w:pPr>
      <w:r w:rsidRPr="003D40FD">
        <w:t>ak ste alergický na glukagón alebo na ktorúkoľvek z ďalších zložiek tohto lieku (uvedených v časti 6),</w:t>
      </w:r>
    </w:p>
    <w:p w14:paraId="1D36C54D" w14:textId="77777777" w:rsidR="00BB23EB" w:rsidRPr="003D40FD" w:rsidRDefault="00DC5881" w:rsidP="002F70F1">
      <w:pPr>
        <w:numPr>
          <w:ilvl w:val="0"/>
          <w:numId w:val="8"/>
        </w:numPr>
        <w:tabs>
          <w:tab w:val="clear" w:pos="567"/>
        </w:tabs>
        <w:spacing w:line="240" w:lineRule="auto"/>
        <w:ind w:left="426" w:hanging="426"/>
        <w:contextualSpacing/>
        <w:rPr>
          <w:noProof/>
        </w:rPr>
      </w:pPr>
      <w:r w:rsidRPr="003D40FD">
        <w:t>ak máte nádor nadobličiek (feochromocytóm).</w:t>
      </w:r>
    </w:p>
    <w:p w14:paraId="1D36C54E" w14:textId="77777777" w:rsidR="00BB23EB" w:rsidRPr="003D40FD" w:rsidRDefault="00BB23EB" w:rsidP="00BB23EB">
      <w:pPr>
        <w:numPr>
          <w:ilvl w:val="12"/>
          <w:numId w:val="0"/>
        </w:numPr>
        <w:tabs>
          <w:tab w:val="clear" w:pos="567"/>
        </w:tabs>
        <w:spacing w:line="240" w:lineRule="auto"/>
        <w:rPr>
          <w:noProof/>
          <w:szCs w:val="22"/>
          <w:highlight w:val="yellow"/>
        </w:rPr>
      </w:pPr>
    </w:p>
    <w:p w14:paraId="1D36C54F" w14:textId="77777777" w:rsidR="00BB23EB" w:rsidRPr="003D40FD" w:rsidRDefault="00DC5881" w:rsidP="00BB23EB">
      <w:pPr>
        <w:keepNext/>
        <w:rPr>
          <w:b/>
          <w:bCs/>
          <w:noProof/>
        </w:rPr>
      </w:pPr>
      <w:r w:rsidRPr="003D40FD">
        <w:rPr>
          <w:b/>
          <w:bCs/>
        </w:rPr>
        <w:t>Upozornenia a opatrenia</w:t>
      </w:r>
    </w:p>
    <w:p w14:paraId="1D36C550" w14:textId="77777777" w:rsidR="00BB23EB" w:rsidRPr="003D40FD" w:rsidRDefault="00DC5881" w:rsidP="00BB23EB">
      <w:pPr>
        <w:numPr>
          <w:ilvl w:val="12"/>
          <w:numId w:val="0"/>
        </w:numPr>
        <w:tabs>
          <w:tab w:val="clear" w:pos="567"/>
        </w:tabs>
        <w:spacing w:line="240" w:lineRule="auto"/>
        <w:rPr>
          <w:noProof/>
        </w:rPr>
      </w:pPr>
      <w:r w:rsidRPr="003D40FD">
        <w:t>Predtým, ako začnete používať Ogluo, obráťte sa na svojho lekára, lekárnika alebo zdravotnú sestru.</w:t>
      </w:r>
    </w:p>
    <w:p w14:paraId="1D36C551" w14:textId="77777777" w:rsidR="00BB23EB" w:rsidRPr="003D40FD" w:rsidRDefault="00BB23EB" w:rsidP="00BB23EB">
      <w:pPr>
        <w:numPr>
          <w:ilvl w:val="12"/>
          <w:numId w:val="0"/>
        </w:numPr>
        <w:tabs>
          <w:tab w:val="clear" w:pos="567"/>
        </w:tabs>
        <w:spacing w:line="240" w:lineRule="auto"/>
        <w:rPr>
          <w:noProof/>
        </w:rPr>
      </w:pPr>
    </w:p>
    <w:p w14:paraId="1D36C552" w14:textId="77777777" w:rsidR="00BB23EB" w:rsidRPr="003D40FD" w:rsidRDefault="00DC5881" w:rsidP="00BB23EB">
      <w:pPr>
        <w:keepNext/>
        <w:numPr>
          <w:ilvl w:val="12"/>
          <w:numId w:val="0"/>
        </w:numPr>
        <w:tabs>
          <w:tab w:val="clear" w:pos="567"/>
        </w:tabs>
        <w:spacing w:line="240" w:lineRule="auto"/>
        <w:rPr>
          <w:noProof/>
        </w:rPr>
      </w:pPr>
      <w:r w:rsidRPr="003D40FD">
        <w:t>Ogluo nemusí správne účinkovať, ak:</w:t>
      </w:r>
    </w:p>
    <w:p w14:paraId="1D36C553"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ste nalačno alebo máte dlhodobo nízku hladinu cukru v krvi,</w:t>
      </w:r>
    </w:p>
    <w:p w14:paraId="1D36C554"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máte nízku hladinu adrenalínu,</w:t>
      </w:r>
    </w:p>
    <w:p w14:paraId="1D36C555"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máte nízku hladinu cukru v krvi spôsobenú nadmerným pitím alkoholu,</w:t>
      </w:r>
    </w:p>
    <w:p w14:paraId="1D36C556"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máte nádor, ktorý uvoľňuje glukagón alebo inzulín.</w:t>
      </w:r>
    </w:p>
    <w:p w14:paraId="1D36C557" w14:textId="77777777" w:rsidR="00BB23EB" w:rsidRPr="003D40FD" w:rsidRDefault="00BB23EB" w:rsidP="008556D7">
      <w:pPr>
        <w:tabs>
          <w:tab w:val="clear" w:pos="567"/>
        </w:tabs>
        <w:spacing w:line="240" w:lineRule="auto"/>
        <w:ind w:left="1134"/>
        <w:contextualSpacing/>
        <w:rPr>
          <w:noProof/>
          <w:szCs w:val="22"/>
        </w:rPr>
      </w:pPr>
    </w:p>
    <w:p w14:paraId="1D36C558" w14:textId="77777777" w:rsidR="00BB23EB" w:rsidRPr="003D40FD" w:rsidRDefault="00DC5881" w:rsidP="00BB23EB">
      <w:pPr>
        <w:tabs>
          <w:tab w:val="clear" w:pos="567"/>
        </w:tabs>
        <w:spacing w:line="240" w:lineRule="auto"/>
        <w:ind w:right="-2"/>
        <w:rPr>
          <w:noProof/>
          <w:szCs w:val="22"/>
        </w:rPr>
      </w:pPr>
      <w:r w:rsidRPr="003D40FD">
        <w:t>Ak sa vás niečo z uvedeného týka, obráťte sa na svojho lekára alebo lekárnika.</w:t>
      </w:r>
    </w:p>
    <w:p w14:paraId="1D36C559" w14:textId="77777777" w:rsidR="00BB23EB" w:rsidRPr="003D40FD" w:rsidRDefault="00BB23EB" w:rsidP="00BB23EB">
      <w:pPr>
        <w:tabs>
          <w:tab w:val="clear" w:pos="567"/>
        </w:tabs>
        <w:spacing w:line="240" w:lineRule="auto"/>
        <w:ind w:right="-2"/>
        <w:rPr>
          <w:noProof/>
          <w:szCs w:val="22"/>
        </w:rPr>
      </w:pPr>
    </w:p>
    <w:p w14:paraId="1D36C55A" w14:textId="77777777" w:rsidR="00A2535F" w:rsidRPr="002F70F1" w:rsidRDefault="00DC5881" w:rsidP="00A2535F">
      <w:pPr>
        <w:rPr>
          <w:noProof/>
        </w:rPr>
      </w:pPr>
      <w:r w:rsidRPr="002F70F1">
        <w:t>Je potrebné vziať na vedomie, že približne 15 % pacientov dosiahlo v pivotnom skúšaní obnovu glukózy po 20 a viac minútach.</w:t>
      </w:r>
    </w:p>
    <w:p w14:paraId="1D36C55B" w14:textId="77777777" w:rsidR="00A2535F" w:rsidRPr="00004EE4" w:rsidRDefault="00A2535F" w:rsidP="00BB23EB">
      <w:pPr>
        <w:tabs>
          <w:tab w:val="clear" w:pos="567"/>
        </w:tabs>
        <w:spacing w:line="240" w:lineRule="auto"/>
        <w:ind w:right="-2"/>
        <w:rPr>
          <w:noProof/>
          <w:szCs w:val="22"/>
        </w:rPr>
      </w:pPr>
    </w:p>
    <w:p w14:paraId="1D36C55C" w14:textId="77777777" w:rsidR="00BB23EB" w:rsidRPr="003D40FD" w:rsidRDefault="00DC5881" w:rsidP="00BB23EB">
      <w:pPr>
        <w:tabs>
          <w:tab w:val="clear" w:pos="567"/>
        </w:tabs>
        <w:spacing w:line="240" w:lineRule="auto"/>
        <w:ind w:right="-2"/>
        <w:rPr>
          <w:noProof/>
          <w:szCs w:val="22"/>
        </w:rPr>
      </w:pPr>
      <w:r w:rsidRPr="003D40FD">
        <w:t>Po použití lieku Ogluo sa čo najskôr najedzte, aby ste zabránili opakovanému výskytu nízkej hladiny cukru v krvi. Skonzumujte rýchlo pôsobiaci zdroj cukru, napríklad ovocný džús alebo sýtený nápoj s obsahom cukru.</w:t>
      </w:r>
    </w:p>
    <w:p w14:paraId="1D36C55D" w14:textId="77777777" w:rsidR="00BB23EB" w:rsidRPr="003D40FD" w:rsidRDefault="00BB23EB" w:rsidP="00BB23EB">
      <w:pPr>
        <w:numPr>
          <w:ilvl w:val="12"/>
          <w:numId w:val="0"/>
        </w:numPr>
        <w:tabs>
          <w:tab w:val="clear" w:pos="567"/>
        </w:tabs>
        <w:spacing w:line="240" w:lineRule="auto"/>
        <w:ind w:right="-2"/>
        <w:rPr>
          <w:noProof/>
          <w:szCs w:val="22"/>
        </w:rPr>
      </w:pPr>
    </w:p>
    <w:p w14:paraId="1D36C55E" w14:textId="77777777" w:rsidR="00BB23EB" w:rsidRPr="003D40FD" w:rsidRDefault="00DC5881" w:rsidP="00BB23EB">
      <w:pPr>
        <w:keepNext/>
        <w:numPr>
          <w:ilvl w:val="12"/>
          <w:numId w:val="0"/>
        </w:numPr>
        <w:tabs>
          <w:tab w:val="clear" w:pos="567"/>
        </w:tabs>
        <w:spacing w:line="240" w:lineRule="auto"/>
        <w:rPr>
          <w:b/>
        </w:rPr>
      </w:pPr>
      <w:r w:rsidRPr="003D40FD">
        <w:rPr>
          <w:b/>
        </w:rPr>
        <w:t>Deti</w:t>
      </w:r>
    </w:p>
    <w:p w14:paraId="1D36C55F" w14:textId="77777777" w:rsidR="00BB23EB" w:rsidRPr="003D40FD" w:rsidRDefault="00DC5881" w:rsidP="00BB23EB">
      <w:r w:rsidRPr="003D40FD">
        <w:t>Ogluo sa neodporúča deťom mladším ako 2 roky, keďže liek nebol v tejto vekovej skupine skúmaný.</w:t>
      </w:r>
    </w:p>
    <w:p w14:paraId="1D36C560" w14:textId="77777777" w:rsidR="00BB23EB" w:rsidRPr="003D40FD" w:rsidRDefault="00BB23EB" w:rsidP="00BB23EB">
      <w:pPr>
        <w:numPr>
          <w:ilvl w:val="12"/>
          <w:numId w:val="0"/>
        </w:numPr>
        <w:tabs>
          <w:tab w:val="clear" w:pos="567"/>
        </w:tabs>
        <w:spacing w:line="240" w:lineRule="auto"/>
        <w:ind w:right="-2"/>
        <w:rPr>
          <w:noProof/>
          <w:szCs w:val="22"/>
        </w:rPr>
      </w:pPr>
    </w:p>
    <w:p w14:paraId="1D36C561" w14:textId="77777777" w:rsidR="00BB23EB" w:rsidRPr="003D40FD" w:rsidRDefault="00DC5881" w:rsidP="00BB23EB">
      <w:pPr>
        <w:keepNext/>
        <w:numPr>
          <w:ilvl w:val="12"/>
          <w:numId w:val="0"/>
        </w:numPr>
        <w:tabs>
          <w:tab w:val="clear" w:pos="567"/>
        </w:tabs>
        <w:spacing w:line="240" w:lineRule="auto"/>
        <w:rPr>
          <w:b/>
        </w:rPr>
      </w:pPr>
      <w:r w:rsidRPr="003D40FD">
        <w:rPr>
          <w:b/>
        </w:rPr>
        <w:t>Iné lieky a Ogluo</w:t>
      </w:r>
    </w:p>
    <w:p w14:paraId="1D36C562" w14:textId="77777777" w:rsidR="00BB23EB" w:rsidRPr="003D40FD" w:rsidRDefault="00DC5881" w:rsidP="00BB23EB">
      <w:pPr>
        <w:numPr>
          <w:ilvl w:val="12"/>
          <w:numId w:val="0"/>
        </w:numPr>
        <w:tabs>
          <w:tab w:val="clear" w:pos="567"/>
        </w:tabs>
        <w:spacing w:line="240" w:lineRule="auto"/>
        <w:ind w:right="-2"/>
        <w:rPr>
          <w:noProof/>
          <w:szCs w:val="22"/>
        </w:rPr>
      </w:pPr>
      <w:r w:rsidRPr="003D40FD">
        <w:t>Ak teraz užívate alebo ste v poslednom čase užívali, či práve budete užívať ďalšie lieky, povedzte to svojmu lekárovi.</w:t>
      </w:r>
    </w:p>
    <w:p w14:paraId="1D36C563"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564" w14:textId="77777777" w:rsidR="00BB23EB" w:rsidRPr="003D40FD" w:rsidRDefault="00DC5881" w:rsidP="00BB23EB">
      <w:pPr>
        <w:numPr>
          <w:ilvl w:val="12"/>
          <w:numId w:val="0"/>
        </w:numPr>
        <w:tabs>
          <w:tab w:val="clear" w:pos="567"/>
        </w:tabs>
        <w:spacing w:line="240" w:lineRule="auto"/>
        <w:ind w:right="-2"/>
        <w:rPr>
          <w:noProof/>
          <w:szCs w:val="22"/>
        </w:rPr>
      </w:pPr>
      <w:r w:rsidRPr="003D40FD">
        <w:lastRenderedPageBreak/>
        <w:t>Nasledujúce lieky môžu ovplyvniť spôsob, akým liek Ogluo účinkuje:</w:t>
      </w:r>
    </w:p>
    <w:p w14:paraId="1D36C565"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Inzulín – používa sa na liečbu cukrovky. Inzulín má na hladinu cukru v krvi opačný účinok ako glukagón.</w:t>
      </w:r>
    </w:p>
    <w:p w14:paraId="1D36C566"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Indometacín – používa sa na liečbu bolesti a stuhnutosti kĺbov. Indometacín znižuje účinok glukagónu.</w:t>
      </w:r>
    </w:p>
    <w:p w14:paraId="1D36C567" w14:textId="77777777" w:rsidR="00BB23EB" w:rsidRPr="003D40FD" w:rsidRDefault="00BB23EB" w:rsidP="00BB23EB">
      <w:pPr>
        <w:numPr>
          <w:ilvl w:val="12"/>
          <w:numId w:val="0"/>
        </w:numPr>
        <w:tabs>
          <w:tab w:val="clear" w:pos="567"/>
        </w:tabs>
        <w:spacing w:line="240" w:lineRule="auto"/>
        <w:ind w:right="-2"/>
        <w:rPr>
          <w:noProof/>
          <w:szCs w:val="22"/>
        </w:rPr>
      </w:pPr>
    </w:p>
    <w:p w14:paraId="1D36C568" w14:textId="77777777" w:rsidR="00BB23EB" w:rsidRPr="003D40FD" w:rsidRDefault="00DC5881" w:rsidP="00BB23EB">
      <w:pPr>
        <w:numPr>
          <w:ilvl w:val="12"/>
          <w:numId w:val="0"/>
        </w:numPr>
        <w:tabs>
          <w:tab w:val="clear" w:pos="567"/>
        </w:tabs>
        <w:spacing w:line="240" w:lineRule="auto"/>
        <w:ind w:right="-2"/>
        <w:rPr>
          <w:noProof/>
          <w:szCs w:val="22"/>
        </w:rPr>
      </w:pPr>
      <w:r w:rsidRPr="003D40FD">
        <w:t>Ogluo môže ovplyvniť spôsob, akým účinkujú tieto lieky:</w:t>
      </w:r>
    </w:p>
    <w:p w14:paraId="1D36C569"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 xml:space="preserve">Warfarín – používa sa na prevenciu </w:t>
      </w:r>
      <w:r w:rsidR="00004EE4">
        <w:t xml:space="preserve">vzniku </w:t>
      </w:r>
      <w:r w:rsidRPr="003D40FD">
        <w:t>krvných zrazenín. Ogluo môže zvýšiť účinok warfarínu na zriedenie krvi.</w:t>
      </w:r>
    </w:p>
    <w:p w14:paraId="1D36C56A"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Beta-blokátory – používajú sa na liečbu vysokého krvného tlaku a nepravidelného srdcového rytmu. Ogluo môže zvýšiť váš krvný tlak a pulz, ale bude to trvať len krátko.</w:t>
      </w:r>
    </w:p>
    <w:p w14:paraId="1D36C56B" w14:textId="77777777" w:rsidR="00BB23EB" w:rsidRPr="003D40FD" w:rsidRDefault="00BB23EB" w:rsidP="00BB23EB">
      <w:pPr>
        <w:numPr>
          <w:ilvl w:val="12"/>
          <w:numId w:val="0"/>
        </w:numPr>
        <w:tabs>
          <w:tab w:val="clear" w:pos="567"/>
        </w:tabs>
        <w:spacing w:line="240" w:lineRule="auto"/>
        <w:ind w:right="-2"/>
        <w:rPr>
          <w:noProof/>
          <w:szCs w:val="22"/>
        </w:rPr>
      </w:pPr>
    </w:p>
    <w:p w14:paraId="1D36C56C" w14:textId="77777777" w:rsidR="00BB23EB" w:rsidRPr="003D40FD" w:rsidRDefault="00DC5881" w:rsidP="00BB23EB">
      <w:pPr>
        <w:numPr>
          <w:ilvl w:val="12"/>
          <w:numId w:val="0"/>
        </w:numPr>
        <w:tabs>
          <w:tab w:val="clear" w:pos="567"/>
        </w:tabs>
        <w:spacing w:line="240" w:lineRule="auto"/>
        <w:ind w:right="-2"/>
        <w:rPr>
          <w:noProof/>
          <w:szCs w:val="22"/>
        </w:rPr>
      </w:pPr>
      <w:r w:rsidRPr="003D40FD">
        <w:t>Ak sa vás týka niečo z vyššie uvedeného (alebo si nie ste istý), predtým, ako začnete užívať Ogluo, obráťte sa na svojho lekára alebo lekárnika.</w:t>
      </w:r>
    </w:p>
    <w:p w14:paraId="1D36C56D"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56E" w14:textId="77777777" w:rsidR="00BB23EB" w:rsidRPr="003D40FD" w:rsidRDefault="00DC5881" w:rsidP="00BB23EB">
      <w:pPr>
        <w:keepNext/>
        <w:numPr>
          <w:ilvl w:val="12"/>
          <w:numId w:val="0"/>
        </w:numPr>
        <w:tabs>
          <w:tab w:val="clear" w:pos="567"/>
        </w:tabs>
        <w:spacing w:line="240" w:lineRule="auto"/>
        <w:ind w:right="-2"/>
        <w:rPr>
          <w:b/>
          <w:bCs/>
          <w:noProof/>
        </w:rPr>
      </w:pPr>
      <w:r w:rsidRPr="003D40FD">
        <w:rPr>
          <w:b/>
          <w:bCs/>
        </w:rPr>
        <w:t>Tehotenstvo, dojčenie a plodnosť</w:t>
      </w:r>
    </w:p>
    <w:p w14:paraId="1D36C56F" w14:textId="77777777" w:rsidR="00BB23EB" w:rsidRPr="003D40FD" w:rsidRDefault="00DC5881" w:rsidP="00BB23EB">
      <w:pPr>
        <w:numPr>
          <w:ilvl w:val="12"/>
          <w:numId w:val="0"/>
        </w:numPr>
        <w:tabs>
          <w:tab w:val="clear" w:pos="567"/>
        </w:tabs>
        <w:spacing w:line="240" w:lineRule="auto"/>
        <w:rPr>
          <w:noProof/>
          <w:szCs w:val="22"/>
        </w:rPr>
      </w:pPr>
      <w:r w:rsidRPr="003D40FD">
        <w:t>Ak máte veľmi nízku hladinu cukru v krvi, ak ste tehotná alebo dojčíte, ak si myslíte, že ste tehotná alebo ak plánujete otehotnieť, môžete používať Ogluo.</w:t>
      </w:r>
    </w:p>
    <w:p w14:paraId="1D36C570" w14:textId="77777777" w:rsidR="00BB23EB" w:rsidRPr="003D40FD" w:rsidRDefault="00BB23EB" w:rsidP="00BB23EB">
      <w:pPr>
        <w:numPr>
          <w:ilvl w:val="12"/>
          <w:numId w:val="0"/>
        </w:numPr>
        <w:tabs>
          <w:tab w:val="clear" w:pos="567"/>
        </w:tabs>
        <w:spacing w:line="240" w:lineRule="auto"/>
        <w:rPr>
          <w:noProof/>
          <w:szCs w:val="22"/>
        </w:rPr>
      </w:pPr>
    </w:p>
    <w:p w14:paraId="1D36C571" w14:textId="77777777" w:rsidR="00BB23EB" w:rsidRPr="003D40FD" w:rsidRDefault="00DC5881" w:rsidP="00BB23EB">
      <w:pPr>
        <w:numPr>
          <w:ilvl w:val="12"/>
          <w:numId w:val="0"/>
        </w:numPr>
        <w:tabs>
          <w:tab w:val="clear" w:pos="567"/>
        </w:tabs>
        <w:spacing w:line="240" w:lineRule="auto"/>
        <w:rPr>
          <w:noProof/>
          <w:szCs w:val="22"/>
          <w:highlight w:val="yellow"/>
        </w:rPr>
      </w:pPr>
      <w:r w:rsidRPr="003D40FD">
        <w:t>Ak ste tehotná, poraďte sa so svojím lekárom alebo lekárnikom predtým, ako začnete užívať akýkoľvek liek.</w:t>
      </w:r>
    </w:p>
    <w:p w14:paraId="1D36C572" w14:textId="77777777" w:rsidR="00BB23EB" w:rsidRPr="003D40FD" w:rsidRDefault="00BB23EB" w:rsidP="00BB23EB">
      <w:pPr>
        <w:rPr>
          <w:noProof/>
          <w:highlight w:val="yellow"/>
        </w:rPr>
      </w:pPr>
    </w:p>
    <w:p w14:paraId="1D36C573" w14:textId="77777777" w:rsidR="00BB23EB" w:rsidRPr="003D40FD" w:rsidRDefault="00DC5881" w:rsidP="00BB23EB">
      <w:pPr>
        <w:keepNext/>
        <w:rPr>
          <w:b/>
          <w:bCs/>
          <w:noProof/>
        </w:rPr>
      </w:pPr>
      <w:r w:rsidRPr="003D40FD">
        <w:rPr>
          <w:b/>
          <w:bCs/>
        </w:rPr>
        <w:t>Vedenie vozidiel a obsluha strojov</w:t>
      </w:r>
    </w:p>
    <w:p w14:paraId="1D36C574" w14:textId="77777777" w:rsidR="00BB23EB" w:rsidRPr="003D40FD" w:rsidRDefault="00DC5881" w:rsidP="00BB23EB">
      <w:pPr>
        <w:numPr>
          <w:ilvl w:val="12"/>
          <w:numId w:val="0"/>
        </w:numPr>
        <w:tabs>
          <w:tab w:val="clear" w:pos="567"/>
        </w:tabs>
        <w:spacing w:line="240" w:lineRule="auto"/>
        <w:ind w:right="-2"/>
        <w:rPr>
          <w:noProof/>
          <w:szCs w:val="22"/>
        </w:rPr>
      </w:pPr>
      <w:r w:rsidRPr="003D40FD">
        <w:t>Po závažnej hypoglykemickej udalosti môže byť znížená vaša schopnosť sústrediť sa a reagovať, preto by ste predtým, ako budete viesť vozidlo alebo obsluhovať stroje, mali počkať, kým neustúpia účinky veľmi nízkej hladiny cukru v krvi a kým sa nebudete cítiť lepšie.</w:t>
      </w:r>
    </w:p>
    <w:p w14:paraId="1D36C575" w14:textId="77777777" w:rsidR="00BB23EB" w:rsidRPr="003D40FD" w:rsidRDefault="00BB23EB" w:rsidP="00BB23EB">
      <w:pPr>
        <w:numPr>
          <w:ilvl w:val="12"/>
          <w:numId w:val="0"/>
        </w:numPr>
        <w:tabs>
          <w:tab w:val="clear" w:pos="567"/>
        </w:tabs>
        <w:spacing w:line="240" w:lineRule="auto"/>
        <w:ind w:right="-2"/>
        <w:rPr>
          <w:noProof/>
          <w:szCs w:val="22"/>
        </w:rPr>
      </w:pPr>
    </w:p>
    <w:p w14:paraId="1D36C576"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577" w14:textId="77777777" w:rsidR="00BB23EB" w:rsidRPr="003D40FD" w:rsidRDefault="00DC5881" w:rsidP="00644FB3">
      <w:pPr>
        <w:pStyle w:val="Style10"/>
      </w:pPr>
      <w:r w:rsidRPr="003D40FD">
        <w:t>Ako používať Ogluo</w:t>
      </w:r>
    </w:p>
    <w:p w14:paraId="1D36C578" w14:textId="77777777" w:rsidR="00BB23EB" w:rsidRPr="003D40FD" w:rsidRDefault="00BB23EB" w:rsidP="00BB23EB">
      <w:pPr>
        <w:keepNext/>
        <w:numPr>
          <w:ilvl w:val="12"/>
          <w:numId w:val="0"/>
        </w:numPr>
        <w:tabs>
          <w:tab w:val="clear" w:pos="567"/>
        </w:tabs>
        <w:spacing w:line="240" w:lineRule="auto"/>
        <w:ind w:right="-2"/>
        <w:rPr>
          <w:noProof/>
          <w:szCs w:val="22"/>
          <w:highlight w:val="yellow"/>
        </w:rPr>
      </w:pPr>
    </w:p>
    <w:p w14:paraId="1D36C579" w14:textId="77777777" w:rsidR="00BB23EB" w:rsidRPr="003D40FD" w:rsidRDefault="00DC5881" w:rsidP="00BB23EB">
      <w:pPr>
        <w:numPr>
          <w:ilvl w:val="12"/>
          <w:numId w:val="0"/>
        </w:numPr>
        <w:tabs>
          <w:tab w:val="clear" w:pos="567"/>
        </w:tabs>
        <w:spacing w:line="240" w:lineRule="auto"/>
        <w:ind w:right="-2"/>
        <w:rPr>
          <w:noProof/>
          <w:szCs w:val="22"/>
        </w:rPr>
      </w:pPr>
      <w:r w:rsidRPr="003D40FD">
        <w:t>Vždy užívajte (alebo podávajte) tento liek presne tak, ako je to uvedené v tejto písomnej informácii alebo ako vám povedal váš lekár. Ak si nie ste niečím istý, overte si to u svojho lekára alebo lekárnika.</w:t>
      </w:r>
    </w:p>
    <w:p w14:paraId="1D36C57A" w14:textId="77777777" w:rsidR="00BB23EB" w:rsidRPr="003D40FD" w:rsidRDefault="00BB23EB" w:rsidP="00BB23EB">
      <w:pPr>
        <w:numPr>
          <w:ilvl w:val="12"/>
          <w:numId w:val="0"/>
        </w:numPr>
        <w:tabs>
          <w:tab w:val="clear" w:pos="567"/>
        </w:tabs>
        <w:spacing w:line="240" w:lineRule="auto"/>
        <w:ind w:right="-2"/>
        <w:rPr>
          <w:noProof/>
          <w:szCs w:val="22"/>
        </w:rPr>
      </w:pPr>
    </w:p>
    <w:p w14:paraId="1D36C57B" w14:textId="77777777" w:rsidR="00BB23EB" w:rsidRPr="003D40FD" w:rsidRDefault="00DC5881" w:rsidP="00BB23EB">
      <w:pPr>
        <w:numPr>
          <w:ilvl w:val="12"/>
          <w:numId w:val="0"/>
        </w:numPr>
        <w:tabs>
          <w:tab w:val="clear" w:pos="567"/>
        </w:tabs>
        <w:spacing w:line="240" w:lineRule="auto"/>
        <w:ind w:right="-2"/>
        <w:rPr>
          <w:noProof/>
          <w:szCs w:val="22"/>
        </w:rPr>
      </w:pPr>
      <w:r w:rsidRPr="003D40FD">
        <w:t>Ogluo sa podáva formou injekcie pod kožu (subkutánnej injekcie). Dodáva sa v naplnenej injekčnej striekačke, to znamená, že obsahuje odmerané množstvo lieku. Ak budete postupovať podľa týchto pokynov, podá sa celá dávka.</w:t>
      </w:r>
    </w:p>
    <w:p w14:paraId="1D36C57C" w14:textId="77777777" w:rsidR="00BB23EB" w:rsidRPr="003D40FD" w:rsidRDefault="00BB23EB" w:rsidP="00BB23EB">
      <w:pPr>
        <w:numPr>
          <w:ilvl w:val="12"/>
          <w:numId w:val="0"/>
        </w:numPr>
        <w:tabs>
          <w:tab w:val="clear" w:pos="567"/>
        </w:tabs>
        <w:spacing w:line="240" w:lineRule="auto"/>
        <w:ind w:right="-2"/>
        <w:rPr>
          <w:noProof/>
          <w:szCs w:val="22"/>
        </w:rPr>
      </w:pPr>
    </w:p>
    <w:p w14:paraId="1D36C57D" w14:textId="77777777" w:rsidR="00BB23EB" w:rsidRPr="003D40FD" w:rsidRDefault="00DC5881" w:rsidP="00BB23EB">
      <w:pPr>
        <w:keepNext/>
        <w:spacing w:line="240" w:lineRule="auto"/>
        <w:rPr>
          <w:b/>
          <w:bCs/>
          <w:noProof/>
          <w:szCs w:val="22"/>
          <w:u w:val="single"/>
        </w:rPr>
      </w:pPr>
      <w:r w:rsidRPr="003D40FD">
        <w:rPr>
          <w:b/>
          <w:bCs/>
          <w:szCs w:val="22"/>
          <w:u w:val="single"/>
        </w:rPr>
        <w:t>Príprava</w:t>
      </w:r>
    </w:p>
    <w:p w14:paraId="1D36C57E" w14:textId="77777777" w:rsidR="00BB23EB" w:rsidRPr="003D40FD"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5B3FD8" w14:paraId="1D36C58B" w14:textId="77777777" w:rsidTr="009258E0">
        <w:trPr>
          <w:cantSplit/>
        </w:trPr>
        <w:tc>
          <w:tcPr>
            <w:tcW w:w="4530" w:type="dxa"/>
            <w:tcBorders>
              <w:top w:val="nil"/>
              <w:bottom w:val="single" w:sz="4" w:space="0" w:color="auto"/>
            </w:tcBorders>
          </w:tcPr>
          <w:p w14:paraId="1D36C57F" w14:textId="77777777" w:rsidR="00BB23EB" w:rsidRPr="003D40FD" w:rsidRDefault="00DC5881" w:rsidP="009258E0">
            <w:pPr>
              <w:spacing w:line="240" w:lineRule="auto"/>
              <w:rPr>
                <w:noProof/>
                <w:szCs w:val="22"/>
              </w:rPr>
            </w:pPr>
            <w:r w:rsidRPr="003D40FD">
              <w:t>Skontrolujte dátum exspirácie vytlačený na vrecku.</w:t>
            </w:r>
          </w:p>
          <w:p w14:paraId="1D36C580" w14:textId="77777777" w:rsidR="00BB23EB" w:rsidRPr="003D40FD" w:rsidRDefault="00BB23EB" w:rsidP="009258E0">
            <w:pPr>
              <w:spacing w:line="240" w:lineRule="auto"/>
              <w:rPr>
                <w:noProof/>
                <w:szCs w:val="22"/>
              </w:rPr>
            </w:pPr>
          </w:p>
          <w:p w14:paraId="1D36C581" w14:textId="77777777" w:rsidR="00BB23EB" w:rsidRPr="003D40FD" w:rsidRDefault="00DC5881" w:rsidP="009258E0">
            <w:pPr>
              <w:spacing w:line="240" w:lineRule="auto"/>
              <w:rPr>
                <w:b/>
                <w:bCs/>
                <w:noProof/>
                <w:szCs w:val="22"/>
              </w:rPr>
            </w:pPr>
            <w:r w:rsidRPr="003D40FD">
              <w:rPr>
                <w:b/>
                <w:bCs/>
                <w:szCs w:val="22"/>
              </w:rPr>
              <w:t>Dôležité:</w:t>
            </w:r>
          </w:p>
          <w:p w14:paraId="1D36C582" w14:textId="77777777" w:rsidR="00BB23EB" w:rsidRPr="003D40FD" w:rsidRDefault="00DC5881" w:rsidP="009258E0">
            <w:pPr>
              <w:spacing w:line="240" w:lineRule="auto"/>
              <w:rPr>
                <w:noProof/>
                <w:szCs w:val="22"/>
              </w:rPr>
            </w:pPr>
            <w:r w:rsidRPr="003D40FD">
              <w:t>Tento liek nepoužívajte po uplynutí dátumu exspirácie. Po uplynutí dátumu exspirácie tohto lieku ho zlikvidujte v súlade s miestnymi požiadavkami a použite nový liek.</w:t>
            </w:r>
          </w:p>
          <w:p w14:paraId="1D36C583" w14:textId="77777777" w:rsidR="00BB23EB" w:rsidRPr="003D40FD" w:rsidRDefault="00BB23EB" w:rsidP="009258E0">
            <w:pPr>
              <w:spacing w:line="240" w:lineRule="auto"/>
              <w:rPr>
                <w:noProof/>
                <w:szCs w:val="22"/>
              </w:rPr>
            </w:pPr>
          </w:p>
          <w:p w14:paraId="1D36C584" w14:textId="77777777" w:rsidR="00BB23EB" w:rsidRPr="003D40FD" w:rsidRDefault="00DC5881" w:rsidP="009258E0">
            <w:pPr>
              <w:spacing w:line="240" w:lineRule="auto"/>
              <w:rPr>
                <w:noProof/>
                <w:szCs w:val="22"/>
              </w:rPr>
            </w:pPr>
            <w:r w:rsidRPr="003D40FD">
              <w:t>Roztrhnite vrecko po bodkovanej čiare a vyberte naplnenú injekčnú striekačku (pozri obrázok 1).</w:t>
            </w:r>
          </w:p>
          <w:p w14:paraId="1D36C585" w14:textId="77777777" w:rsidR="00BB23EB" w:rsidRPr="003D40FD" w:rsidRDefault="00BB23EB" w:rsidP="009258E0">
            <w:pPr>
              <w:spacing w:line="240" w:lineRule="auto"/>
              <w:rPr>
                <w:noProof/>
                <w:szCs w:val="22"/>
              </w:rPr>
            </w:pPr>
          </w:p>
        </w:tc>
        <w:tc>
          <w:tcPr>
            <w:tcW w:w="4531" w:type="dxa"/>
            <w:tcBorders>
              <w:top w:val="nil"/>
              <w:bottom w:val="single" w:sz="4" w:space="0" w:color="auto"/>
            </w:tcBorders>
          </w:tcPr>
          <w:p w14:paraId="1D36C586" w14:textId="77777777" w:rsidR="00242376" w:rsidRPr="003D40FD" w:rsidRDefault="00242376" w:rsidP="009258E0">
            <w:pPr>
              <w:pStyle w:val="Caption"/>
              <w:rPr>
                <w:b/>
                <w:bCs/>
                <w:i w:val="0"/>
                <w:iCs w:val="0"/>
                <w:noProof/>
                <w:color w:val="auto"/>
                <w:sz w:val="20"/>
                <w:szCs w:val="20"/>
              </w:rPr>
            </w:pPr>
          </w:p>
          <w:p w14:paraId="1D36C587" w14:textId="77777777" w:rsidR="00242376" w:rsidRPr="003D40FD" w:rsidRDefault="00242376" w:rsidP="009258E0">
            <w:pPr>
              <w:pStyle w:val="Caption"/>
              <w:rPr>
                <w:b/>
                <w:bCs/>
                <w:i w:val="0"/>
                <w:iCs w:val="0"/>
                <w:noProof/>
                <w:color w:val="auto"/>
                <w:sz w:val="20"/>
                <w:szCs w:val="20"/>
              </w:rPr>
            </w:pPr>
          </w:p>
          <w:p w14:paraId="1D36C588" w14:textId="77777777" w:rsidR="00242376" w:rsidRPr="003D40FD" w:rsidRDefault="00242376" w:rsidP="009258E0">
            <w:pPr>
              <w:pStyle w:val="Caption"/>
              <w:rPr>
                <w:b/>
                <w:bCs/>
                <w:i w:val="0"/>
                <w:iCs w:val="0"/>
                <w:noProof/>
                <w:color w:val="auto"/>
                <w:sz w:val="20"/>
                <w:szCs w:val="20"/>
              </w:rPr>
            </w:pPr>
          </w:p>
          <w:p w14:paraId="1D36C589" w14:textId="77777777" w:rsidR="00BB23EB" w:rsidRPr="003D40FD" w:rsidRDefault="00DC5881" w:rsidP="004105AC">
            <w:pPr>
              <w:pStyle w:val="Style13"/>
              <w:rPr>
                <w:i/>
                <w:iCs/>
              </w:rPr>
            </w:pPr>
            <w:r w:rsidRPr="003D40FD">
              <w:t>Obrázok 1</w:t>
            </w:r>
            <w:r w:rsidRPr="003D40FD">
              <w:tab/>
            </w:r>
          </w:p>
          <w:p w14:paraId="1D36C58A" w14:textId="77777777" w:rsidR="00BB23EB" w:rsidRPr="003D40FD" w:rsidRDefault="00DC5881" w:rsidP="009258E0">
            <w:pPr>
              <w:spacing w:line="240" w:lineRule="auto"/>
              <w:rPr>
                <w:noProof/>
                <w:szCs w:val="22"/>
              </w:rPr>
            </w:pPr>
            <w:r w:rsidRPr="003D40FD">
              <w:rPr>
                <w:noProof/>
                <w:lang w:eastAsia="sk-SK"/>
              </w:rPr>
              <w:drawing>
                <wp:inline distT="0" distB="0" distL="0" distR="0" wp14:anchorId="1D36C739" wp14:editId="67FEAEA2">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5B3FD8" w14:paraId="1D36C5A1" w14:textId="77777777" w:rsidTr="009258E0">
        <w:trPr>
          <w:cantSplit/>
        </w:trPr>
        <w:tc>
          <w:tcPr>
            <w:tcW w:w="4530" w:type="dxa"/>
            <w:tcBorders>
              <w:top w:val="single" w:sz="4" w:space="0" w:color="auto"/>
              <w:bottom w:val="single" w:sz="4" w:space="0" w:color="auto"/>
            </w:tcBorders>
          </w:tcPr>
          <w:p w14:paraId="1D36C58C" w14:textId="77777777" w:rsidR="00BB23EB" w:rsidRPr="003D40FD" w:rsidRDefault="00BB23EB" w:rsidP="009258E0">
            <w:pPr>
              <w:spacing w:line="240" w:lineRule="auto"/>
              <w:rPr>
                <w:noProof/>
                <w:szCs w:val="22"/>
              </w:rPr>
            </w:pPr>
          </w:p>
          <w:p w14:paraId="1D36C58D" w14:textId="77777777" w:rsidR="00BB23EB" w:rsidRPr="003D40FD" w:rsidRDefault="00DC5881" w:rsidP="009258E0">
            <w:pPr>
              <w:spacing w:line="240" w:lineRule="auto"/>
              <w:rPr>
                <w:b/>
                <w:bCs/>
                <w:noProof/>
                <w:szCs w:val="22"/>
              </w:rPr>
            </w:pPr>
            <w:r w:rsidRPr="003D40FD">
              <w:rPr>
                <w:b/>
                <w:bCs/>
                <w:szCs w:val="22"/>
              </w:rPr>
              <w:t>Skontrolujte roztok</w:t>
            </w:r>
          </w:p>
          <w:p w14:paraId="1D36C58E" w14:textId="77777777" w:rsidR="00BB23EB" w:rsidRPr="003D40FD" w:rsidRDefault="00BB23EB" w:rsidP="009258E0">
            <w:pPr>
              <w:spacing w:line="240" w:lineRule="auto"/>
              <w:rPr>
                <w:noProof/>
                <w:szCs w:val="22"/>
              </w:rPr>
            </w:pPr>
          </w:p>
          <w:p w14:paraId="1D36C58F" w14:textId="77777777" w:rsidR="00BB23EB" w:rsidRPr="003D40FD" w:rsidRDefault="00DC5881" w:rsidP="009258E0">
            <w:pPr>
              <w:spacing w:line="240" w:lineRule="auto"/>
              <w:rPr>
                <w:noProof/>
                <w:szCs w:val="22"/>
              </w:rPr>
            </w:pPr>
            <w:r w:rsidRPr="003D40FD">
              <w:t>Očami skontrolujte tekutý liek v injekčnej striekačke. Musí byť číry a bezfarebný alebo svetložltý (pozri obrázok 2).</w:t>
            </w:r>
          </w:p>
          <w:p w14:paraId="1D36C590" w14:textId="77777777" w:rsidR="00BB23EB" w:rsidRPr="003D40FD" w:rsidRDefault="00BB23EB" w:rsidP="009258E0">
            <w:pPr>
              <w:spacing w:line="240" w:lineRule="auto"/>
              <w:rPr>
                <w:noProof/>
                <w:szCs w:val="22"/>
              </w:rPr>
            </w:pPr>
          </w:p>
          <w:p w14:paraId="1D36C591" w14:textId="77777777" w:rsidR="00BB23EB" w:rsidRPr="003D40FD" w:rsidRDefault="00DC5881" w:rsidP="009258E0">
            <w:pPr>
              <w:spacing w:line="240" w:lineRule="auto"/>
              <w:rPr>
                <w:noProof/>
                <w:szCs w:val="22"/>
              </w:rPr>
            </w:pPr>
            <w:r w:rsidRPr="003D40FD">
              <w:t>Je normálne, ak v lieku vidíte vzduchové bubliny.</w:t>
            </w:r>
          </w:p>
          <w:p w14:paraId="1D36C592" w14:textId="77777777" w:rsidR="00BB23EB" w:rsidRPr="003D40FD" w:rsidRDefault="00BB23EB" w:rsidP="009258E0">
            <w:pPr>
              <w:spacing w:line="240" w:lineRule="auto"/>
              <w:rPr>
                <w:noProof/>
                <w:szCs w:val="22"/>
              </w:rPr>
            </w:pPr>
          </w:p>
          <w:p w14:paraId="1D36C593" w14:textId="77777777" w:rsidR="00BB23EB" w:rsidRPr="003D40FD" w:rsidRDefault="00DC5881" w:rsidP="009258E0">
            <w:pPr>
              <w:spacing w:line="240" w:lineRule="auto"/>
              <w:rPr>
                <w:b/>
                <w:bCs/>
                <w:noProof/>
                <w:szCs w:val="22"/>
              </w:rPr>
            </w:pPr>
            <w:r w:rsidRPr="003D40FD">
              <w:rPr>
                <w:b/>
                <w:bCs/>
                <w:szCs w:val="22"/>
              </w:rPr>
              <w:t>Dôležité:</w:t>
            </w:r>
          </w:p>
          <w:p w14:paraId="1D36C594" w14:textId="77777777" w:rsidR="00BB23EB" w:rsidRPr="003D40FD" w:rsidRDefault="00DC5881" w:rsidP="009258E0">
            <w:pPr>
              <w:spacing w:line="240" w:lineRule="auto"/>
              <w:rPr>
                <w:noProof/>
                <w:szCs w:val="22"/>
              </w:rPr>
            </w:pPr>
            <w:r w:rsidRPr="003D40FD">
              <w:t>Pred podaním injekcie sa nepokúšajte odstrániť vzduchové bubliny.</w:t>
            </w:r>
          </w:p>
          <w:p w14:paraId="1D36C595" w14:textId="77777777" w:rsidR="00BB23EB" w:rsidRPr="003D40FD" w:rsidRDefault="00BB23EB" w:rsidP="009258E0">
            <w:pPr>
              <w:spacing w:line="240" w:lineRule="auto"/>
              <w:rPr>
                <w:noProof/>
                <w:szCs w:val="22"/>
              </w:rPr>
            </w:pPr>
          </w:p>
          <w:p w14:paraId="1D36C596" w14:textId="77777777" w:rsidR="00BB23EB" w:rsidRPr="003D40FD" w:rsidRDefault="00DC5881" w:rsidP="009258E0">
            <w:pPr>
              <w:spacing w:line="240" w:lineRule="auto"/>
              <w:rPr>
                <w:noProof/>
                <w:szCs w:val="22"/>
              </w:rPr>
            </w:pPr>
            <w:r w:rsidRPr="003D40FD">
              <w:t>Nepoužívajte tento liek ani nepodávajte injekciu, ak roztok zmenil farbu, obsahuje hrudky, vločky alebo častice.</w:t>
            </w:r>
          </w:p>
          <w:p w14:paraId="1D36C597" w14:textId="77777777" w:rsidR="00BB23EB" w:rsidRPr="003D40FD" w:rsidRDefault="00BB23EB" w:rsidP="009258E0">
            <w:pPr>
              <w:spacing w:line="240" w:lineRule="auto"/>
              <w:rPr>
                <w:noProof/>
                <w:szCs w:val="22"/>
              </w:rPr>
            </w:pPr>
          </w:p>
          <w:p w14:paraId="1D36C598" w14:textId="77777777" w:rsidR="00BB23EB" w:rsidRPr="003D40FD" w:rsidRDefault="00DC5881" w:rsidP="009258E0">
            <w:pPr>
              <w:spacing w:line="240" w:lineRule="auto"/>
              <w:rPr>
                <w:noProof/>
                <w:szCs w:val="22"/>
              </w:rPr>
            </w:pPr>
            <w:r w:rsidRPr="003D40FD">
              <w:t>Injekciu nepodávajte, ak roztok nie je viditeľný v injekčnej striekačke.</w:t>
            </w:r>
          </w:p>
          <w:p w14:paraId="1D36C599" w14:textId="77777777" w:rsidR="00BB23EB" w:rsidRPr="003D40FD" w:rsidRDefault="00BB23EB" w:rsidP="009258E0">
            <w:pPr>
              <w:spacing w:line="240" w:lineRule="auto"/>
              <w:rPr>
                <w:noProof/>
                <w:szCs w:val="22"/>
              </w:rPr>
            </w:pPr>
          </w:p>
          <w:p w14:paraId="1D36C59A" w14:textId="77777777" w:rsidR="00BB23EB" w:rsidRPr="003D40FD" w:rsidRDefault="00DC5881" w:rsidP="009258E0">
            <w:pPr>
              <w:spacing w:line="240" w:lineRule="auto"/>
              <w:rPr>
                <w:noProof/>
                <w:szCs w:val="22"/>
              </w:rPr>
            </w:pPr>
            <w:r w:rsidRPr="003D40FD">
              <w:t>Ihneď po podaní injekcie zavolajte rýchlu zdravotnú pomoc.</w:t>
            </w:r>
          </w:p>
          <w:p w14:paraId="1D36C59B" w14:textId="77777777" w:rsidR="0018609F" w:rsidRPr="003D40FD" w:rsidRDefault="00DC5881" w:rsidP="009258E0">
            <w:pPr>
              <w:spacing w:line="240" w:lineRule="auto"/>
              <w:rPr>
                <w:noProof/>
                <w:szCs w:val="22"/>
              </w:rPr>
            </w:pPr>
            <w:r w:rsidRPr="003D40FD">
              <w:t>Každá injekčná striekačka obsahuje jednu dávku glukagónu a nemôže sa opakovane použiť.</w:t>
            </w:r>
          </w:p>
          <w:p w14:paraId="1D36C59C" w14:textId="77777777" w:rsidR="00BB23EB" w:rsidRPr="003D40FD" w:rsidRDefault="00BB23EB" w:rsidP="009258E0">
            <w:pPr>
              <w:spacing w:line="240" w:lineRule="auto"/>
              <w:rPr>
                <w:noProof/>
                <w:szCs w:val="22"/>
              </w:rPr>
            </w:pPr>
          </w:p>
          <w:p w14:paraId="1D36C59D" w14:textId="77777777" w:rsidR="00BB23EB" w:rsidRPr="003D40FD" w:rsidRDefault="00BB23EB" w:rsidP="009258E0">
            <w:pPr>
              <w:spacing w:line="240" w:lineRule="auto"/>
              <w:rPr>
                <w:noProof/>
                <w:szCs w:val="22"/>
              </w:rPr>
            </w:pPr>
          </w:p>
        </w:tc>
        <w:tc>
          <w:tcPr>
            <w:tcW w:w="4531" w:type="dxa"/>
            <w:tcBorders>
              <w:top w:val="single" w:sz="4" w:space="0" w:color="auto"/>
              <w:bottom w:val="single" w:sz="4" w:space="0" w:color="auto"/>
            </w:tcBorders>
          </w:tcPr>
          <w:p w14:paraId="1D36C59E" w14:textId="77777777" w:rsidR="00BB23EB" w:rsidRPr="003D40FD" w:rsidRDefault="00BB23EB" w:rsidP="009258E0">
            <w:pPr>
              <w:spacing w:line="240" w:lineRule="auto"/>
              <w:rPr>
                <w:b/>
                <w:bCs/>
                <w:noProof/>
                <w:sz w:val="20"/>
              </w:rPr>
            </w:pPr>
          </w:p>
          <w:p w14:paraId="1D36C59F" w14:textId="77777777" w:rsidR="00BB23EB" w:rsidRPr="003D40FD" w:rsidRDefault="00DC5881" w:rsidP="004105AC">
            <w:pPr>
              <w:pStyle w:val="Style13"/>
              <w:rPr>
                <w:szCs w:val="22"/>
              </w:rPr>
            </w:pPr>
            <w:r w:rsidRPr="003D40FD">
              <w:t>Obrázok 2</w:t>
            </w:r>
          </w:p>
          <w:p w14:paraId="1D36C5A0" w14:textId="77777777" w:rsidR="00BB23EB" w:rsidRPr="003D40FD" w:rsidRDefault="00DC5881" w:rsidP="009258E0">
            <w:pPr>
              <w:pStyle w:val="Caption"/>
              <w:rPr>
                <w:b/>
                <w:bCs/>
                <w:i w:val="0"/>
                <w:iCs w:val="0"/>
                <w:noProof/>
                <w:color w:val="auto"/>
                <w:sz w:val="20"/>
                <w:szCs w:val="20"/>
              </w:rPr>
            </w:pPr>
            <w:r w:rsidRPr="003D40FD">
              <w:rPr>
                <w:noProof/>
                <w:lang w:eastAsia="sk-SK"/>
              </w:rPr>
              <w:drawing>
                <wp:inline distT="0" distB="0" distL="0" distR="0" wp14:anchorId="1D36C73B" wp14:editId="5E331021">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5B3FD8" w14:paraId="1D36C5B3" w14:textId="77777777" w:rsidTr="009258E0">
        <w:trPr>
          <w:cantSplit/>
        </w:trPr>
        <w:tc>
          <w:tcPr>
            <w:tcW w:w="4530" w:type="dxa"/>
            <w:tcBorders>
              <w:top w:val="single" w:sz="4" w:space="0" w:color="auto"/>
              <w:bottom w:val="single" w:sz="4" w:space="0" w:color="auto"/>
            </w:tcBorders>
          </w:tcPr>
          <w:p w14:paraId="1D36C5A2" w14:textId="77777777" w:rsidR="00BB23EB" w:rsidRPr="003D40FD" w:rsidRDefault="00BB23EB" w:rsidP="009258E0">
            <w:pPr>
              <w:spacing w:line="240" w:lineRule="auto"/>
              <w:rPr>
                <w:noProof/>
                <w:szCs w:val="22"/>
              </w:rPr>
            </w:pPr>
          </w:p>
          <w:p w14:paraId="1D36C5A3" w14:textId="77777777" w:rsidR="00BB23EB" w:rsidRPr="003D40FD" w:rsidRDefault="00DC5881" w:rsidP="009258E0">
            <w:pPr>
              <w:tabs>
                <w:tab w:val="left" w:pos="1410"/>
              </w:tabs>
              <w:spacing w:line="240" w:lineRule="auto"/>
              <w:rPr>
                <w:b/>
                <w:bCs/>
                <w:noProof/>
                <w:szCs w:val="22"/>
                <w:u w:val="single"/>
              </w:rPr>
            </w:pPr>
            <w:r w:rsidRPr="003D40FD">
              <w:rPr>
                <w:b/>
                <w:bCs/>
                <w:szCs w:val="22"/>
                <w:u w:val="single"/>
              </w:rPr>
              <w:t>Podanie injekcie</w:t>
            </w:r>
          </w:p>
          <w:p w14:paraId="1D36C5A4" w14:textId="77777777" w:rsidR="00BB23EB" w:rsidRPr="003D40FD" w:rsidRDefault="00BB23EB" w:rsidP="009258E0">
            <w:pPr>
              <w:pStyle w:val="ListParagraph"/>
              <w:tabs>
                <w:tab w:val="left" w:pos="1410"/>
              </w:tabs>
              <w:spacing w:line="240" w:lineRule="auto"/>
              <w:ind w:left="360"/>
              <w:rPr>
                <w:noProof/>
                <w:szCs w:val="22"/>
              </w:rPr>
            </w:pPr>
          </w:p>
          <w:p w14:paraId="1D36C5A5" w14:textId="77777777" w:rsidR="00BB23EB" w:rsidRPr="003D40FD" w:rsidRDefault="00DC5881" w:rsidP="009258E0">
            <w:pPr>
              <w:tabs>
                <w:tab w:val="left" w:pos="1410"/>
              </w:tabs>
              <w:spacing w:line="240" w:lineRule="auto"/>
              <w:rPr>
                <w:noProof/>
                <w:szCs w:val="22"/>
              </w:rPr>
            </w:pPr>
            <w:r w:rsidRPr="003D40FD">
              <w:t>Vyberte miesto vpichu a odhaľte kožu.</w:t>
            </w:r>
          </w:p>
          <w:p w14:paraId="1D36C5A6" w14:textId="77777777" w:rsidR="00BB23EB" w:rsidRPr="003D40FD" w:rsidRDefault="00BB23EB" w:rsidP="009258E0">
            <w:pPr>
              <w:pStyle w:val="ListParagraph"/>
              <w:tabs>
                <w:tab w:val="left" w:pos="1410"/>
              </w:tabs>
              <w:spacing w:line="240" w:lineRule="auto"/>
              <w:ind w:left="360"/>
              <w:rPr>
                <w:noProof/>
                <w:szCs w:val="22"/>
              </w:rPr>
            </w:pPr>
          </w:p>
          <w:p w14:paraId="1D36C5A7" w14:textId="77777777" w:rsidR="00BB23EB" w:rsidRPr="003D40FD" w:rsidRDefault="00DC5881" w:rsidP="009258E0">
            <w:pPr>
              <w:tabs>
                <w:tab w:val="left" w:pos="1410"/>
              </w:tabs>
              <w:spacing w:line="240" w:lineRule="auto"/>
              <w:rPr>
                <w:noProof/>
                <w:szCs w:val="22"/>
              </w:rPr>
            </w:pPr>
            <w:r w:rsidRPr="003D40FD">
              <w:t>Na miesto vpichu si vyberte spodnú časť brucha, vonkajšiu stranu stehna alebo vonkajšiu stranu nadlaktia (pozri obrázok 3).</w:t>
            </w:r>
          </w:p>
          <w:p w14:paraId="1D36C5A8" w14:textId="77777777" w:rsidR="00BB23EB" w:rsidRPr="003D40FD" w:rsidRDefault="00BB23EB" w:rsidP="009258E0">
            <w:pPr>
              <w:tabs>
                <w:tab w:val="left" w:pos="1410"/>
              </w:tabs>
              <w:spacing w:line="240" w:lineRule="auto"/>
              <w:rPr>
                <w:noProof/>
                <w:szCs w:val="22"/>
              </w:rPr>
            </w:pPr>
          </w:p>
          <w:p w14:paraId="1D36C5A9" w14:textId="77777777" w:rsidR="00BB23EB" w:rsidRPr="003D40FD" w:rsidRDefault="00DC5881" w:rsidP="009258E0">
            <w:pPr>
              <w:tabs>
                <w:tab w:val="left" w:pos="1410"/>
              </w:tabs>
              <w:spacing w:line="240" w:lineRule="auto"/>
              <w:rPr>
                <w:noProof/>
                <w:szCs w:val="22"/>
              </w:rPr>
            </w:pPr>
            <w:r w:rsidRPr="003D40FD">
              <w:t>Odstráňte všetok odev zakrývajúci miesto vpichu (pozri obrázok 4). Injekcia sa musí podať priamo do kože.</w:t>
            </w:r>
          </w:p>
          <w:p w14:paraId="1D36C5AA" w14:textId="77777777" w:rsidR="00BB23EB" w:rsidRPr="003D40FD" w:rsidRDefault="00BB23EB" w:rsidP="009258E0">
            <w:pPr>
              <w:pStyle w:val="ListParagraph"/>
              <w:tabs>
                <w:tab w:val="left" w:pos="1410"/>
              </w:tabs>
              <w:spacing w:line="240" w:lineRule="auto"/>
              <w:ind w:left="360"/>
              <w:rPr>
                <w:b/>
                <w:bCs/>
                <w:noProof/>
                <w:szCs w:val="22"/>
              </w:rPr>
            </w:pPr>
          </w:p>
          <w:p w14:paraId="1D36C5AB" w14:textId="77777777" w:rsidR="00BB23EB" w:rsidRPr="003D40FD" w:rsidRDefault="00DC5881" w:rsidP="009258E0">
            <w:pPr>
              <w:tabs>
                <w:tab w:val="left" w:pos="1410"/>
              </w:tabs>
              <w:spacing w:line="240" w:lineRule="auto"/>
              <w:rPr>
                <w:b/>
                <w:bCs/>
                <w:noProof/>
                <w:szCs w:val="22"/>
              </w:rPr>
            </w:pPr>
            <w:r w:rsidRPr="003D40FD">
              <w:rPr>
                <w:b/>
                <w:bCs/>
                <w:szCs w:val="22"/>
              </w:rPr>
              <w:t>Dôležité:</w:t>
            </w:r>
          </w:p>
          <w:p w14:paraId="1D36C5AC" w14:textId="77777777" w:rsidR="00BB23EB" w:rsidRPr="003D40FD" w:rsidRDefault="00DC5881" w:rsidP="009258E0">
            <w:pPr>
              <w:spacing w:line="240" w:lineRule="auto"/>
              <w:rPr>
                <w:noProof/>
                <w:szCs w:val="22"/>
              </w:rPr>
            </w:pPr>
            <w:r w:rsidRPr="003D40FD">
              <w:t>Injekciu nepodávajte cez odev.</w:t>
            </w:r>
          </w:p>
          <w:p w14:paraId="1D36C5AD" w14:textId="77777777" w:rsidR="00BB23EB" w:rsidRPr="003D40FD" w:rsidRDefault="00BB23EB" w:rsidP="009258E0">
            <w:pPr>
              <w:spacing w:line="240" w:lineRule="auto"/>
              <w:rPr>
                <w:noProof/>
                <w:szCs w:val="22"/>
              </w:rPr>
            </w:pPr>
          </w:p>
        </w:tc>
        <w:tc>
          <w:tcPr>
            <w:tcW w:w="4531" w:type="dxa"/>
            <w:tcBorders>
              <w:top w:val="single" w:sz="4" w:space="0" w:color="auto"/>
              <w:bottom w:val="single" w:sz="4" w:space="0" w:color="auto"/>
            </w:tcBorders>
          </w:tcPr>
          <w:p w14:paraId="1D36C5AE" w14:textId="77777777" w:rsidR="00BB23EB" w:rsidRPr="003D40FD" w:rsidRDefault="00BB23EB" w:rsidP="009258E0">
            <w:pPr>
              <w:spacing w:line="240" w:lineRule="auto"/>
              <w:rPr>
                <w:b/>
                <w:bCs/>
                <w:noProof/>
                <w:sz w:val="20"/>
              </w:rPr>
            </w:pPr>
          </w:p>
          <w:p w14:paraId="1D36C5AF" w14:textId="77777777" w:rsidR="00AA16B2" w:rsidRPr="003D40FD" w:rsidRDefault="00DC5881" w:rsidP="004105AC">
            <w:pPr>
              <w:pStyle w:val="Style13"/>
              <w:tabs>
                <w:tab w:val="clear" w:pos="567"/>
                <w:tab w:val="left" w:pos="2356"/>
              </w:tabs>
              <w:spacing w:after="0"/>
            </w:pPr>
            <w:r w:rsidRPr="003D40FD">
              <w:t>Obrázok 3</w:t>
            </w:r>
            <w:r w:rsidRPr="003D40FD">
              <w:tab/>
              <w:t>Obrázok 4</w:t>
            </w:r>
          </w:p>
          <w:p w14:paraId="1D36C5B0" w14:textId="77777777" w:rsidR="00AA16B2" w:rsidRPr="003D40FD" w:rsidRDefault="00DC5881" w:rsidP="00AA16B2">
            <w:pPr>
              <w:spacing w:line="240" w:lineRule="auto"/>
              <w:rPr>
                <w:b/>
                <w:bCs/>
                <w:noProof/>
                <w:sz w:val="20"/>
              </w:rPr>
            </w:pPr>
            <w:r w:rsidRPr="003D40FD">
              <w:rPr>
                <w:b/>
                <w:bCs/>
                <w:noProof/>
                <w:color w:val="000000" w:themeColor="text1"/>
                <w:sz w:val="20"/>
                <w:lang w:eastAsia="sk-SK"/>
              </w:rPr>
              <mc:AlternateContent>
                <mc:Choice Requires="wps">
                  <w:drawing>
                    <wp:anchor distT="45720" distB="45720" distL="114300" distR="114300" simplePos="0" relativeHeight="251805696" behindDoc="0" locked="0" layoutInCell="1" allowOverlap="1" wp14:anchorId="1D36C73D" wp14:editId="1D36C73E">
                      <wp:simplePos x="0" y="0"/>
                      <wp:positionH relativeFrom="column">
                        <wp:posOffset>1525346</wp:posOffset>
                      </wp:positionH>
                      <wp:positionV relativeFrom="paragraph">
                        <wp:posOffset>24690</wp:posOffset>
                      </wp:positionV>
                      <wp:extent cx="1199515" cy="234416"/>
                      <wp:effectExtent l="0" t="0" r="635" b="0"/>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234416"/>
                              </a:xfrm>
                              <a:prstGeom prst="rect">
                                <a:avLst/>
                              </a:prstGeom>
                              <a:solidFill>
                                <a:srgbClr val="FFFFFF"/>
                              </a:solidFill>
                              <a:ln w="9525">
                                <a:noFill/>
                                <a:miter lim="800000"/>
                                <a:headEnd/>
                                <a:tailEnd/>
                              </a:ln>
                            </wps:spPr>
                            <wps:txbx>
                              <w:txbxContent>
                                <w:p w14:paraId="1D36C7D5" w14:textId="77777777" w:rsidR="00480FE4" w:rsidRPr="002F70F1" w:rsidRDefault="00DC5881" w:rsidP="00AA16B2">
                                  <w:pPr>
                                    <w:spacing w:line="240" w:lineRule="auto"/>
                                    <w:jc w:val="center"/>
                                    <w:rPr>
                                      <w:b/>
                                      <w:sz w:val="16"/>
                                    </w:rPr>
                                  </w:pPr>
                                  <w:r w:rsidRPr="002F70F1">
                                    <w:rPr>
                                      <w:b/>
                                      <w:bCs/>
                                      <w:sz w:val="16"/>
                                      <w:szCs w:val="14"/>
                                    </w:rPr>
                                    <w:t>Odhaľte kožu v mieste vpichu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3D" id="Text Box 2099501684" o:spid="_x0000_s1102" type="#_x0000_t202" style="position:absolute;margin-left:120.1pt;margin-top:1.95pt;width:94.45pt;height:18.4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" stroked="f">
                      <v:textbox inset="0,0,0,0">
                        <w:txbxContent>
                          <w:p w14:paraId="1D36C7D5" w14:textId="77777777" w:rsidR="00480FE4" w:rsidRPr="002F70F1" w:rsidRDefault="00DC5881" w:rsidP="00AA16B2">
                            <w:pPr>
                              <w:spacing w:line="240" w:lineRule="auto"/>
                              <w:jc w:val="center"/>
                              <w:rPr>
                                <w:b/>
                                <w:sz w:val="16"/>
                              </w:rPr>
                            </w:pPr>
                            <w:r w:rsidRPr="002F70F1">
                              <w:rPr>
                                <w:b/>
                                <w:bCs/>
                                <w:sz w:val="16"/>
                                <w:szCs w:val="14"/>
                              </w:rPr>
                              <w:t>Odhaľte kožu v mieste vpichu</w:t>
                            </w:r>
                          </w:p>
                        </w:txbxContent>
                      </v:textbox>
                    </v:shape>
                  </w:pict>
                </mc:Fallback>
              </mc:AlternateContent>
            </w:r>
            <w:r w:rsidRPr="003D40FD">
              <w:rPr>
                <w:b/>
                <w:bCs/>
                <w:noProof/>
                <w:color w:val="000000" w:themeColor="text1"/>
                <w:sz w:val="20"/>
                <w:lang w:eastAsia="sk-SK"/>
              </w:rPr>
              <mc:AlternateContent>
                <mc:Choice Requires="wps">
                  <w:drawing>
                    <wp:anchor distT="45720" distB="45720" distL="114300" distR="114300" simplePos="0" relativeHeight="251803648" behindDoc="0" locked="0" layoutInCell="1" allowOverlap="1" wp14:anchorId="1D36C73F" wp14:editId="1D36C740">
                      <wp:simplePos x="0" y="0"/>
                      <wp:positionH relativeFrom="column">
                        <wp:posOffset>684098</wp:posOffset>
                      </wp:positionH>
                      <wp:positionV relativeFrom="paragraph">
                        <wp:posOffset>24689</wp:posOffset>
                      </wp:positionV>
                      <wp:extent cx="504190" cy="234340"/>
                      <wp:effectExtent l="0" t="0" r="0" b="0"/>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234340"/>
                              </a:xfrm>
                              <a:prstGeom prst="rect">
                                <a:avLst/>
                              </a:prstGeom>
                              <a:solidFill>
                                <a:srgbClr val="FFFFFF"/>
                              </a:solidFill>
                              <a:ln w="9525">
                                <a:noFill/>
                                <a:miter lim="800000"/>
                                <a:headEnd/>
                                <a:tailEnd/>
                              </a:ln>
                            </wps:spPr>
                            <wps:txbx>
                              <w:txbxContent>
                                <w:p w14:paraId="1D36C7D6" w14:textId="77777777" w:rsidR="00480FE4" w:rsidRPr="002F70F1" w:rsidRDefault="00DC5881" w:rsidP="00AA16B2">
                                  <w:pPr>
                                    <w:spacing w:line="240" w:lineRule="auto"/>
                                    <w:jc w:val="center"/>
                                    <w:rPr>
                                      <w:b/>
                                      <w:sz w:val="16"/>
                                    </w:rPr>
                                  </w:pPr>
                                  <w:r w:rsidRPr="002F70F1">
                                    <w:rPr>
                                      <w:b/>
                                      <w:bCs/>
                                      <w:sz w:val="16"/>
                                      <w:szCs w:val="14"/>
                                    </w:rPr>
                                    <w:t>Pohľad zozadu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3F" id="Text Box 2099501683" o:spid="_x0000_s1103" type="#_x0000_t202" style="position:absolute;margin-left:53.85pt;margin-top:1.95pt;width:39.7pt;height:18.4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" stroked="f">
                      <v:textbox inset="0,0,0,0">
                        <w:txbxContent>
                          <w:p w14:paraId="1D36C7D6" w14:textId="77777777" w:rsidR="00480FE4" w:rsidRPr="002F70F1" w:rsidRDefault="00DC5881" w:rsidP="00AA16B2">
                            <w:pPr>
                              <w:spacing w:line="240" w:lineRule="auto"/>
                              <w:jc w:val="center"/>
                              <w:rPr>
                                <w:b/>
                                <w:sz w:val="16"/>
                              </w:rPr>
                            </w:pPr>
                            <w:r w:rsidRPr="002F70F1">
                              <w:rPr>
                                <w:b/>
                                <w:bCs/>
                                <w:sz w:val="16"/>
                                <w:szCs w:val="14"/>
                              </w:rPr>
                              <w:t>Pohľad zozadu</w:t>
                            </w:r>
                          </w:p>
                        </w:txbxContent>
                      </v:textbox>
                    </v:shape>
                  </w:pict>
                </mc:Fallback>
              </mc:AlternateContent>
            </w:r>
            <w:r w:rsidRPr="003D40FD">
              <w:rPr>
                <w:b/>
                <w:bCs/>
                <w:noProof/>
                <w:color w:val="000000" w:themeColor="text1"/>
                <w:sz w:val="20"/>
                <w:lang w:eastAsia="sk-SK"/>
              </w:rPr>
              <mc:AlternateContent>
                <mc:Choice Requires="wps">
                  <w:drawing>
                    <wp:anchor distT="45720" distB="45720" distL="114300" distR="114300" simplePos="0" relativeHeight="251801600" behindDoc="0" locked="0" layoutInCell="1" allowOverlap="1" wp14:anchorId="1D36C741" wp14:editId="1D36C742">
                      <wp:simplePos x="0" y="0"/>
                      <wp:positionH relativeFrom="column">
                        <wp:posOffset>106197</wp:posOffset>
                      </wp:positionH>
                      <wp:positionV relativeFrom="paragraph">
                        <wp:posOffset>24689</wp:posOffset>
                      </wp:positionV>
                      <wp:extent cx="518795" cy="235483"/>
                      <wp:effectExtent l="0" t="0" r="0" b="0"/>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35483"/>
                              </a:xfrm>
                              <a:prstGeom prst="rect">
                                <a:avLst/>
                              </a:prstGeom>
                              <a:solidFill>
                                <a:srgbClr val="FFFFFF"/>
                              </a:solidFill>
                              <a:ln w="9525">
                                <a:noFill/>
                                <a:miter lim="800000"/>
                                <a:headEnd/>
                                <a:tailEnd/>
                              </a:ln>
                            </wps:spPr>
                            <wps:txbx>
                              <w:txbxContent>
                                <w:p w14:paraId="1D36C7D7" w14:textId="77777777" w:rsidR="00480FE4" w:rsidRPr="002F70F1" w:rsidRDefault="00DC5881" w:rsidP="00AA16B2">
                                  <w:pPr>
                                    <w:spacing w:line="240" w:lineRule="auto"/>
                                    <w:jc w:val="center"/>
                                    <w:rPr>
                                      <w:b/>
                                      <w:sz w:val="16"/>
                                    </w:rPr>
                                  </w:pPr>
                                  <w:r w:rsidRPr="002F70F1">
                                    <w:rPr>
                                      <w:b/>
                                      <w:bCs/>
                                      <w:sz w:val="16"/>
                                      <w:szCs w:val="14"/>
                                    </w:rPr>
                                    <w:t>Pohľad spredu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41" id="Text Box 2099501682" o:spid="_x0000_s1104" type="#_x0000_t202" style="position:absolute;margin-left:8.35pt;margin-top:1.95pt;width:40.85pt;height:18.5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" stroked="f">
                      <v:textbox inset="0,0,0,0">
                        <w:txbxContent>
                          <w:p w14:paraId="1D36C7D7" w14:textId="77777777" w:rsidR="00480FE4" w:rsidRPr="002F70F1" w:rsidRDefault="00DC5881" w:rsidP="00AA16B2">
                            <w:pPr>
                              <w:spacing w:line="240" w:lineRule="auto"/>
                              <w:jc w:val="center"/>
                              <w:rPr>
                                <w:b/>
                                <w:sz w:val="16"/>
                              </w:rPr>
                            </w:pPr>
                            <w:r w:rsidRPr="002F70F1">
                              <w:rPr>
                                <w:b/>
                                <w:bCs/>
                                <w:sz w:val="16"/>
                                <w:szCs w:val="14"/>
                              </w:rPr>
                              <w:t>Pohľad spredu</w:t>
                            </w:r>
                          </w:p>
                        </w:txbxContent>
                      </v:textbox>
                    </v:shape>
                  </w:pict>
                </mc:Fallback>
              </mc:AlternateContent>
            </w:r>
          </w:p>
          <w:p w14:paraId="1D36C5B1" w14:textId="77777777" w:rsidR="00AA16B2" w:rsidRPr="003D40FD" w:rsidRDefault="00DC5881" w:rsidP="00AA16B2">
            <w:pPr>
              <w:spacing w:line="240" w:lineRule="auto"/>
              <w:rPr>
                <w:noProof/>
                <w:szCs w:val="22"/>
              </w:rPr>
            </w:pPr>
            <w:r w:rsidRPr="003D40FD">
              <w:rPr>
                <w:noProof/>
                <w:lang w:eastAsia="sk-SK"/>
              </w:rPr>
              <w:drawing>
                <wp:inline distT="0" distB="0" distL="0" distR="0" wp14:anchorId="1D36C743" wp14:editId="6874A6E2">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1D36C5B2" w14:textId="77777777" w:rsidR="00BB23EB" w:rsidRPr="003D40FD" w:rsidRDefault="00BB23EB" w:rsidP="009258E0">
            <w:pPr>
              <w:spacing w:line="240" w:lineRule="auto"/>
              <w:rPr>
                <w:b/>
                <w:bCs/>
                <w:noProof/>
                <w:sz w:val="20"/>
              </w:rPr>
            </w:pPr>
          </w:p>
        </w:tc>
      </w:tr>
      <w:tr w:rsidR="005B3FD8" w14:paraId="1D36C5BD" w14:textId="77777777" w:rsidTr="009258E0">
        <w:trPr>
          <w:cantSplit/>
        </w:trPr>
        <w:tc>
          <w:tcPr>
            <w:tcW w:w="4530" w:type="dxa"/>
            <w:tcBorders>
              <w:top w:val="single" w:sz="4" w:space="0" w:color="auto"/>
              <w:bottom w:val="single" w:sz="4" w:space="0" w:color="auto"/>
            </w:tcBorders>
          </w:tcPr>
          <w:p w14:paraId="1D36C5B4" w14:textId="77777777" w:rsidR="00BB23EB" w:rsidRPr="003D40FD" w:rsidRDefault="00BB23EB" w:rsidP="009258E0">
            <w:pPr>
              <w:spacing w:line="240" w:lineRule="auto"/>
              <w:rPr>
                <w:noProof/>
                <w:szCs w:val="22"/>
              </w:rPr>
            </w:pPr>
          </w:p>
          <w:p w14:paraId="1D36C5B5" w14:textId="77777777" w:rsidR="00BB23EB" w:rsidRPr="003D40FD" w:rsidRDefault="00DC5881" w:rsidP="009258E0">
            <w:pPr>
              <w:spacing w:line="240" w:lineRule="auto"/>
              <w:rPr>
                <w:noProof/>
                <w:szCs w:val="22"/>
              </w:rPr>
            </w:pPr>
            <w:r w:rsidRPr="003D40FD">
              <w:t xml:space="preserve">Odstráňte </w:t>
            </w:r>
            <w:r w:rsidR="00E62F78">
              <w:t>uzáver</w:t>
            </w:r>
            <w:r w:rsidR="00E62F78" w:rsidRPr="003D40FD">
              <w:t xml:space="preserve"> </w:t>
            </w:r>
            <w:r w:rsidRPr="003D40FD">
              <w:t>ihly priamo z injekčnej striekačky (pozri obrázok 5).</w:t>
            </w:r>
          </w:p>
          <w:p w14:paraId="1D36C5B6" w14:textId="77777777" w:rsidR="00BB23EB" w:rsidRPr="003D40FD" w:rsidRDefault="00BB23EB" w:rsidP="009258E0">
            <w:pPr>
              <w:spacing w:line="240" w:lineRule="auto"/>
              <w:rPr>
                <w:b/>
                <w:bCs/>
                <w:noProof/>
                <w:szCs w:val="22"/>
              </w:rPr>
            </w:pPr>
          </w:p>
          <w:p w14:paraId="1D36C5B7" w14:textId="77777777" w:rsidR="00BB23EB" w:rsidRPr="003D40FD" w:rsidRDefault="00DC5881" w:rsidP="009258E0">
            <w:pPr>
              <w:spacing w:line="240" w:lineRule="auto"/>
              <w:rPr>
                <w:b/>
                <w:bCs/>
                <w:noProof/>
                <w:szCs w:val="22"/>
              </w:rPr>
            </w:pPr>
            <w:r w:rsidRPr="003D40FD">
              <w:rPr>
                <w:b/>
                <w:bCs/>
                <w:szCs w:val="22"/>
              </w:rPr>
              <w:t>Dôležité:</w:t>
            </w:r>
          </w:p>
          <w:p w14:paraId="1D36C5B8" w14:textId="77777777" w:rsidR="00BB23EB" w:rsidRPr="003D40FD" w:rsidRDefault="00DC5881" w:rsidP="009258E0">
            <w:pPr>
              <w:spacing w:line="240" w:lineRule="auto"/>
              <w:rPr>
                <w:b/>
                <w:bCs/>
                <w:noProof/>
                <w:szCs w:val="22"/>
              </w:rPr>
            </w:pPr>
            <w:r w:rsidRPr="003D40FD">
              <w:t>Nedávajte palec, prsty alebo ruku na ihlu, aby ste zabránili náhodnému vpichu ihly.</w:t>
            </w:r>
          </w:p>
          <w:p w14:paraId="1D36C5B9" w14:textId="77777777" w:rsidR="00BB23EB" w:rsidRPr="003D40FD" w:rsidRDefault="00BB23EB" w:rsidP="009258E0">
            <w:pPr>
              <w:spacing w:line="240" w:lineRule="auto"/>
              <w:rPr>
                <w:noProof/>
                <w:szCs w:val="22"/>
              </w:rPr>
            </w:pPr>
          </w:p>
        </w:tc>
        <w:tc>
          <w:tcPr>
            <w:tcW w:w="4531" w:type="dxa"/>
            <w:tcBorders>
              <w:top w:val="single" w:sz="4" w:space="0" w:color="auto"/>
              <w:bottom w:val="single" w:sz="4" w:space="0" w:color="auto"/>
            </w:tcBorders>
          </w:tcPr>
          <w:p w14:paraId="1D36C5BA" w14:textId="77777777" w:rsidR="00BB23EB" w:rsidRPr="003D40FD" w:rsidRDefault="00BB23EB" w:rsidP="009258E0">
            <w:pPr>
              <w:spacing w:line="240" w:lineRule="auto"/>
              <w:rPr>
                <w:b/>
                <w:bCs/>
                <w:noProof/>
                <w:sz w:val="20"/>
              </w:rPr>
            </w:pPr>
          </w:p>
          <w:p w14:paraId="1D36C5BB" w14:textId="77777777" w:rsidR="00AA16B2" w:rsidRPr="003D40FD" w:rsidRDefault="00DC5881" w:rsidP="004105AC">
            <w:pPr>
              <w:pStyle w:val="Style13"/>
              <w:spacing w:after="0"/>
            </w:pPr>
            <w:r w:rsidRPr="003D40FD">
              <w:t>Obrázok 5</w:t>
            </w:r>
          </w:p>
          <w:p w14:paraId="1D36C5BC" w14:textId="77777777" w:rsidR="00BB23EB" w:rsidRPr="003D40FD" w:rsidRDefault="00DC5881" w:rsidP="00AA16B2">
            <w:pPr>
              <w:spacing w:line="240" w:lineRule="auto"/>
              <w:rPr>
                <w:b/>
                <w:bCs/>
                <w:noProof/>
                <w:sz w:val="20"/>
              </w:rPr>
            </w:pPr>
            <w:r w:rsidRPr="003D40FD">
              <w:rPr>
                <w:noProof/>
                <w:color w:val="000000" w:themeColor="text1"/>
                <w:lang w:eastAsia="sk-SK"/>
              </w:rPr>
              <mc:AlternateContent>
                <mc:Choice Requires="wps">
                  <w:drawing>
                    <wp:anchor distT="45720" distB="45720" distL="114300" distR="114300" simplePos="0" relativeHeight="251807744" behindDoc="0" locked="0" layoutInCell="1" allowOverlap="1" wp14:anchorId="1D36C745" wp14:editId="1D36C746">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1D36C7D8" w14:textId="77777777" w:rsidR="00480FE4" w:rsidRDefault="00DC5881" w:rsidP="00AA16B2">
                                  <w:pPr>
                                    <w:spacing w:line="240" w:lineRule="auto"/>
                                    <w:jc w:val="center"/>
                                    <w:rPr>
                                      <w:b/>
                                      <w:sz w:val="20"/>
                                    </w:rPr>
                                  </w:pPr>
                                  <w:r>
                                    <w:rPr>
                                      <w:b/>
                                      <w:bCs/>
                                      <w:sz w:val="20"/>
                                    </w:rPr>
                                    <w:t>Odstráňte uzáver ihly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45" id="Text Box 2099501685" o:spid="_x0000_s1105" type="#_x0000_t202" style="position:absolute;margin-left:7.8pt;margin-top:7.45pt;width:98.35pt;height:145.7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1D36C7D8" w14:textId="77777777" w:rsidR="00480FE4" w:rsidRDefault="00DC5881" w:rsidP="00AA16B2">
                            <w:pPr>
                              <w:spacing w:line="240" w:lineRule="auto"/>
                              <w:jc w:val="center"/>
                              <w:rPr>
                                <w:b/>
                                <w:sz w:val="20"/>
                              </w:rPr>
                            </w:pPr>
                            <w:r>
                              <w:rPr>
                                <w:b/>
                                <w:bCs/>
                                <w:sz w:val="20"/>
                              </w:rPr>
                              <w:t>Odstráňte uzáver ihly</w:t>
                            </w:r>
                          </w:p>
                        </w:txbxContent>
                      </v:textbox>
                    </v:shape>
                  </w:pict>
                </mc:Fallback>
              </mc:AlternateContent>
            </w:r>
            <w:r w:rsidRPr="003D40FD">
              <w:rPr>
                <w:noProof/>
                <w:lang w:eastAsia="sk-SK"/>
              </w:rPr>
              <w:drawing>
                <wp:inline distT="0" distB="0" distL="0" distR="0" wp14:anchorId="1D36C747" wp14:editId="1F284F3D">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5B3FD8" w14:paraId="1D36C5D2" w14:textId="77777777" w:rsidTr="009258E0">
        <w:trPr>
          <w:cantSplit/>
        </w:trPr>
        <w:tc>
          <w:tcPr>
            <w:tcW w:w="4530" w:type="dxa"/>
            <w:tcBorders>
              <w:top w:val="single" w:sz="4" w:space="0" w:color="auto"/>
              <w:bottom w:val="single" w:sz="4" w:space="0" w:color="auto"/>
            </w:tcBorders>
          </w:tcPr>
          <w:p w14:paraId="1D36C5BE" w14:textId="77777777" w:rsidR="00BB23EB" w:rsidRPr="003D40FD" w:rsidRDefault="00BB23EB" w:rsidP="009258E0">
            <w:pPr>
              <w:spacing w:line="240" w:lineRule="auto"/>
              <w:rPr>
                <w:noProof/>
                <w:szCs w:val="22"/>
              </w:rPr>
            </w:pPr>
          </w:p>
          <w:p w14:paraId="1D36C5BF" w14:textId="77777777" w:rsidR="00BB23EB" w:rsidRPr="003D40FD" w:rsidRDefault="00DC5881" w:rsidP="009258E0">
            <w:pPr>
              <w:spacing w:line="240" w:lineRule="auto"/>
              <w:rPr>
                <w:noProof/>
                <w:szCs w:val="22"/>
              </w:rPr>
            </w:pPr>
            <w:r w:rsidRPr="003D40FD">
              <w:t>Uchopte kožu, vpichnite a zatlačte na vyprázdnenie injekcie</w:t>
            </w:r>
          </w:p>
          <w:p w14:paraId="1D36C5C0" w14:textId="77777777" w:rsidR="00BB23EB" w:rsidRPr="003D40FD" w:rsidRDefault="00BB23EB" w:rsidP="009258E0">
            <w:pPr>
              <w:spacing w:line="240" w:lineRule="auto"/>
              <w:rPr>
                <w:noProof/>
                <w:szCs w:val="22"/>
              </w:rPr>
            </w:pPr>
          </w:p>
          <w:p w14:paraId="1D36C5C1" w14:textId="77777777" w:rsidR="00BB23EB" w:rsidRPr="003D40FD" w:rsidRDefault="00DC5881" w:rsidP="009258E0">
            <w:pPr>
              <w:spacing w:line="240" w:lineRule="auto"/>
              <w:rPr>
                <w:noProof/>
                <w:szCs w:val="22"/>
              </w:rPr>
            </w:pPr>
            <w:r w:rsidRPr="003D40FD">
              <w:t>Uchopte kožu priamo okolo vybraného miesta vpichu a držte ju počas celého injikovania (pozri obrázok 6). Odporúča sa to preto, aby ste zabezpečili, že injekcia sa podá subkutánne (pod kožu) a zabránili podaniu injekcie do svalu.</w:t>
            </w:r>
          </w:p>
          <w:p w14:paraId="1D36C5C2" w14:textId="77777777" w:rsidR="00BB23EB" w:rsidRPr="003D40FD" w:rsidRDefault="00BB23EB" w:rsidP="009258E0">
            <w:pPr>
              <w:spacing w:line="240" w:lineRule="auto"/>
              <w:rPr>
                <w:noProof/>
                <w:szCs w:val="22"/>
              </w:rPr>
            </w:pPr>
          </w:p>
          <w:p w14:paraId="1D36C5C3" w14:textId="77777777" w:rsidR="00BB23EB" w:rsidRPr="003D40FD" w:rsidRDefault="00DC5881" w:rsidP="009258E0">
            <w:pPr>
              <w:spacing w:line="240" w:lineRule="auto"/>
              <w:rPr>
                <w:noProof/>
                <w:szCs w:val="22"/>
              </w:rPr>
            </w:pPr>
            <w:r w:rsidRPr="003D40FD">
              <w:t>Vpichnite ihlu do kože v mieste vpichu v 90</w:t>
            </w:r>
            <w:r w:rsidR="00824762">
              <w:t> </w:t>
            </w:r>
            <w:r w:rsidRPr="003D40FD">
              <w:t>º uhle bez toho, aby ste sa dotkli piestu (pozri obrázok 7).</w:t>
            </w:r>
          </w:p>
          <w:p w14:paraId="1D36C5C4" w14:textId="77777777" w:rsidR="00BB23EB" w:rsidRPr="003D40FD" w:rsidRDefault="00BB23EB" w:rsidP="009258E0">
            <w:pPr>
              <w:spacing w:line="240" w:lineRule="auto"/>
              <w:rPr>
                <w:noProof/>
                <w:szCs w:val="22"/>
              </w:rPr>
            </w:pPr>
          </w:p>
          <w:p w14:paraId="1D36C5C5" w14:textId="77777777" w:rsidR="00BB23EB" w:rsidRPr="003D40FD" w:rsidRDefault="00DC5881" w:rsidP="009258E0">
            <w:pPr>
              <w:spacing w:line="240" w:lineRule="auto"/>
              <w:rPr>
                <w:noProof/>
                <w:szCs w:val="22"/>
              </w:rPr>
            </w:pPr>
            <w:r w:rsidRPr="003D40FD">
              <w:t>Zatlačte piest až na doraz a vstreknite všetok tekutý liek do kože (pozri obrázok 8). Liek injikujte veľmi rýchlo, aby ste zmiernili bolesť.</w:t>
            </w:r>
          </w:p>
          <w:p w14:paraId="1D36C5C6" w14:textId="77777777" w:rsidR="00BB23EB" w:rsidRPr="003D40FD" w:rsidRDefault="00BB23EB" w:rsidP="009258E0">
            <w:pPr>
              <w:spacing w:line="240" w:lineRule="auto"/>
              <w:rPr>
                <w:noProof/>
                <w:szCs w:val="22"/>
              </w:rPr>
            </w:pPr>
          </w:p>
          <w:p w14:paraId="1D36C5C7" w14:textId="77777777" w:rsidR="00BB23EB" w:rsidRPr="003D40FD" w:rsidRDefault="00DC5881" w:rsidP="009258E0">
            <w:pPr>
              <w:spacing w:line="240" w:lineRule="auto"/>
              <w:rPr>
                <w:noProof/>
                <w:szCs w:val="22"/>
              </w:rPr>
            </w:pPr>
            <w:r w:rsidRPr="003D40FD">
              <w:t>Vytiahnite injekčnú striekačku z miesta vpichu.</w:t>
            </w:r>
          </w:p>
          <w:p w14:paraId="1D36C5C8" w14:textId="77777777" w:rsidR="00BB23EB" w:rsidRPr="003D40FD" w:rsidRDefault="00BB23EB" w:rsidP="009258E0">
            <w:pPr>
              <w:spacing w:line="240" w:lineRule="auto"/>
              <w:rPr>
                <w:noProof/>
                <w:szCs w:val="22"/>
              </w:rPr>
            </w:pPr>
          </w:p>
          <w:p w14:paraId="1D36C5C9" w14:textId="77777777" w:rsidR="00BB23EB" w:rsidRPr="003D40FD" w:rsidRDefault="00DC5881" w:rsidP="009258E0">
            <w:pPr>
              <w:spacing w:line="240" w:lineRule="auto"/>
              <w:rPr>
                <w:noProof/>
                <w:szCs w:val="22"/>
              </w:rPr>
            </w:pPr>
            <w:r w:rsidRPr="003D40FD">
              <w:rPr>
                <w:b/>
                <w:bCs/>
                <w:szCs w:val="22"/>
              </w:rPr>
              <w:t>Dôležité:</w:t>
            </w:r>
          </w:p>
          <w:p w14:paraId="1D36C5CA" w14:textId="77777777" w:rsidR="00BB23EB" w:rsidRPr="003D40FD" w:rsidRDefault="00DC5881" w:rsidP="009258E0">
            <w:pPr>
              <w:spacing w:line="240" w:lineRule="auto"/>
              <w:rPr>
                <w:noProof/>
                <w:szCs w:val="22"/>
              </w:rPr>
            </w:pPr>
            <w:r w:rsidRPr="003D40FD">
              <w:t>Po zavedení ihly nenasávajte (neťahajte piest späť).</w:t>
            </w:r>
          </w:p>
          <w:p w14:paraId="1D36C5CB" w14:textId="77777777" w:rsidR="00BB23EB" w:rsidRPr="003D40FD" w:rsidRDefault="00BB23EB" w:rsidP="009258E0">
            <w:pPr>
              <w:spacing w:line="240" w:lineRule="auto"/>
              <w:rPr>
                <w:noProof/>
                <w:szCs w:val="22"/>
              </w:rPr>
            </w:pPr>
          </w:p>
          <w:p w14:paraId="1D36C5CC" w14:textId="77777777" w:rsidR="00BB23EB" w:rsidRPr="003D40FD" w:rsidRDefault="00DC5881" w:rsidP="009258E0">
            <w:pPr>
              <w:spacing w:line="240" w:lineRule="auto"/>
              <w:rPr>
                <w:noProof/>
                <w:szCs w:val="22"/>
              </w:rPr>
            </w:pPr>
            <w:r w:rsidRPr="003D40FD">
              <w:t>Ogluo nevyťahujte z kože, kým sa injekcia nevyprázdni. Injekčnú striekačku nezakrývajte.</w:t>
            </w:r>
          </w:p>
          <w:p w14:paraId="1D36C5CD" w14:textId="77777777" w:rsidR="00BB23EB" w:rsidRPr="003D40FD" w:rsidRDefault="00BB23EB" w:rsidP="009258E0">
            <w:pPr>
              <w:spacing w:line="240" w:lineRule="auto"/>
              <w:rPr>
                <w:noProof/>
                <w:szCs w:val="22"/>
              </w:rPr>
            </w:pPr>
          </w:p>
        </w:tc>
        <w:tc>
          <w:tcPr>
            <w:tcW w:w="4531" w:type="dxa"/>
            <w:tcBorders>
              <w:top w:val="single" w:sz="4" w:space="0" w:color="auto"/>
              <w:bottom w:val="single" w:sz="4" w:space="0" w:color="auto"/>
            </w:tcBorders>
          </w:tcPr>
          <w:p w14:paraId="1D36C5CE" w14:textId="77777777" w:rsidR="00BB23EB" w:rsidRPr="003D40FD" w:rsidRDefault="00BB23EB" w:rsidP="009258E0">
            <w:pPr>
              <w:spacing w:line="240" w:lineRule="auto"/>
              <w:rPr>
                <w:b/>
                <w:bCs/>
                <w:noProof/>
                <w:sz w:val="20"/>
              </w:rPr>
            </w:pPr>
          </w:p>
          <w:p w14:paraId="1D36C5CF" w14:textId="77777777" w:rsidR="00AA16B2" w:rsidRPr="003D40FD" w:rsidRDefault="00DC5881" w:rsidP="004105AC">
            <w:pPr>
              <w:pStyle w:val="Style13"/>
              <w:tabs>
                <w:tab w:val="clear" w:pos="567"/>
                <w:tab w:val="left" w:pos="1647"/>
                <w:tab w:val="left" w:pos="3193"/>
              </w:tabs>
              <w:spacing w:after="0"/>
            </w:pPr>
            <w:r w:rsidRPr="003D40FD">
              <w:t>Obrázok 6</w:t>
            </w:r>
            <w:r w:rsidRPr="003D40FD">
              <w:rPr>
                <w:szCs w:val="22"/>
              </w:rPr>
              <w:tab/>
            </w:r>
            <w:r w:rsidRPr="003D40FD">
              <w:t>Obrázok 7</w:t>
            </w:r>
            <w:r w:rsidRPr="003D40FD">
              <w:rPr>
                <w:szCs w:val="22"/>
              </w:rPr>
              <w:tab/>
            </w:r>
            <w:r w:rsidRPr="003D40FD">
              <w:t>Obrázok 8</w:t>
            </w:r>
          </w:p>
          <w:p w14:paraId="1D36C5D0" w14:textId="77777777" w:rsidR="00AA16B2" w:rsidRPr="003D40FD" w:rsidRDefault="00DC5881" w:rsidP="00AA16B2">
            <w:pPr>
              <w:spacing w:line="240" w:lineRule="auto"/>
              <w:jc w:val="center"/>
              <w:rPr>
                <w:noProof/>
                <w:szCs w:val="22"/>
              </w:rPr>
            </w:pPr>
            <w:r w:rsidRPr="003D40FD">
              <w:rPr>
                <w:noProof/>
                <w:color w:val="000000" w:themeColor="text1"/>
                <w:szCs w:val="22"/>
                <w:lang w:eastAsia="sk-SK"/>
              </w:rPr>
              <mc:AlternateContent>
                <mc:Choice Requires="wps">
                  <w:drawing>
                    <wp:anchor distT="45720" distB="45720" distL="114300" distR="114300" simplePos="0" relativeHeight="251813888" behindDoc="0" locked="0" layoutInCell="1" allowOverlap="1" wp14:anchorId="1D36C749" wp14:editId="1D36C74A">
                      <wp:simplePos x="0" y="0"/>
                      <wp:positionH relativeFrom="column">
                        <wp:posOffset>1986204</wp:posOffset>
                      </wp:positionH>
                      <wp:positionV relativeFrom="paragraph">
                        <wp:posOffset>37211</wp:posOffset>
                      </wp:positionV>
                      <wp:extent cx="797357" cy="113665"/>
                      <wp:effectExtent l="0" t="0" r="3175" b="63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357" cy="113665"/>
                              </a:xfrm>
                              <a:prstGeom prst="rect">
                                <a:avLst/>
                              </a:prstGeom>
                              <a:solidFill>
                                <a:srgbClr val="FFC000"/>
                              </a:solidFill>
                              <a:ln w="9525">
                                <a:noFill/>
                                <a:miter lim="800000"/>
                                <a:headEnd/>
                                <a:tailEnd/>
                              </a:ln>
                            </wps:spPr>
                            <wps:txbx>
                              <w:txbxContent>
                                <w:p w14:paraId="1D36C7D9" w14:textId="77777777" w:rsidR="00480FE4" w:rsidRPr="002F70F1" w:rsidRDefault="00DC5881" w:rsidP="00AA16B2">
                                  <w:pPr>
                                    <w:spacing w:line="240" w:lineRule="auto"/>
                                    <w:jc w:val="center"/>
                                    <w:rPr>
                                      <w:b/>
                                      <w:sz w:val="16"/>
                                    </w:rPr>
                                  </w:pPr>
                                  <w:r w:rsidRPr="002F70F1">
                                    <w:rPr>
                                      <w:b/>
                                      <w:bCs/>
                                      <w:sz w:val="16"/>
                                      <w:szCs w:val="14"/>
                                    </w:rPr>
                                    <w:t>Zatlačte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49" id="Text Box 2099501688" o:spid="_x0000_s1106" type="#_x0000_t202" style="position:absolute;left:0;text-align:left;margin-left:156.4pt;margin-top:2.95pt;width:62.8pt;height:8.9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" fillcolor="#ffc000" stroked="f">
                      <v:textbox inset="0,0,0,0">
                        <w:txbxContent>
                          <w:p w14:paraId="1D36C7D9" w14:textId="77777777" w:rsidR="00480FE4" w:rsidRPr="002F70F1" w:rsidRDefault="00DC5881" w:rsidP="00AA16B2">
                            <w:pPr>
                              <w:spacing w:line="240" w:lineRule="auto"/>
                              <w:jc w:val="center"/>
                              <w:rPr>
                                <w:b/>
                                <w:sz w:val="16"/>
                              </w:rPr>
                            </w:pPr>
                            <w:r w:rsidRPr="002F70F1">
                              <w:rPr>
                                <w:b/>
                                <w:bCs/>
                                <w:sz w:val="16"/>
                                <w:szCs w:val="14"/>
                              </w:rPr>
                              <w:t>Zatlačte</w:t>
                            </w:r>
                          </w:p>
                        </w:txbxContent>
                      </v:textbox>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811840" behindDoc="0" locked="0" layoutInCell="1" allowOverlap="1" wp14:anchorId="1D36C74B" wp14:editId="1D36C74C">
                      <wp:simplePos x="0" y="0"/>
                      <wp:positionH relativeFrom="column">
                        <wp:posOffset>1020597</wp:posOffset>
                      </wp:positionH>
                      <wp:positionV relativeFrom="paragraph">
                        <wp:posOffset>37211</wp:posOffset>
                      </wp:positionV>
                      <wp:extent cx="760781" cy="113665"/>
                      <wp:effectExtent l="0" t="0" r="1270" b="63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81" cy="113665"/>
                              </a:xfrm>
                              <a:prstGeom prst="rect">
                                <a:avLst/>
                              </a:prstGeom>
                              <a:solidFill>
                                <a:srgbClr val="FFC000"/>
                              </a:solidFill>
                              <a:ln w="9525">
                                <a:noFill/>
                                <a:miter lim="800000"/>
                                <a:headEnd/>
                                <a:tailEnd/>
                              </a:ln>
                            </wps:spPr>
                            <wps:txbx>
                              <w:txbxContent>
                                <w:p w14:paraId="1D36C7DA" w14:textId="77777777" w:rsidR="00480FE4" w:rsidRPr="002F70F1" w:rsidRDefault="00DC5881" w:rsidP="00AA16B2">
                                  <w:pPr>
                                    <w:spacing w:line="240" w:lineRule="auto"/>
                                    <w:jc w:val="center"/>
                                    <w:rPr>
                                      <w:b/>
                                      <w:sz w:val="16"/>
                                    </w:rPr>
                                  </w:pPr>
                                  <w:r w:rsidRPr="002F70F1">
                                    <w:rPr>
                                      <w:b/>
                                      <w:bCs/>
                                      <w:sz w:val="16"/>
                                      <w:szCs w:val="14"/>
                                    </w:rPr>
                                    <w:t>Vpichnite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4B" id="Text Box 2099501687" o:spid="_x0000_s1107" type="#_x0000_t202" style="position:absolute;left:0;text-align:left;margin-left:80.35pt;margin-top:2.95pt;width:59.9pt;height:8.9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" fillcolor="#ffc000" stroked="f">
                      <v:textbox inset="0,0,0,0">
                        <w:txbxContent>
                          <w:p w14:paraId="1D36C7DA" w14:textId="77777777" w:rsidR="00480FE4" w:rsidRPr="002F70F1" w:rsidRDefault="00DC5881" w:rsidP="00AA16B2">
                            <w:pPr>
                              <w:spacing w:line="240" w:lineRule="auto"/>
                              <w:jc w:val="center"/>
                              <w:rPr>
                                <w:b/>
                                <w:sz w:val="16"/>
                              </w:rPr>
                            </w:pPr>
                            <w:r w:rsidRPr="002F70F1">
                              <w:rPr>
                                <w:b/>
                                <w:bCs/>
                                <w:sz w:val="16"/>
                                <w:szCs w:val="14"/>
                              </w:rPr>
                              <w:t>Vpichnite</w:t>
                            </w:r>
                          </w:p>
                        </w:txbxContent>
                      </v:textbox>
                    </v:shape>
                  </w:pict>
                </mc:Fallback>
              </mc:AlternateContent>
            </w:r>
            <w:r w:rsidRPr="003D40FD">
              <w:rPr>
                <w:noProof/>
                <w:color w:val="000000" w:themeColor="text1"/>
                <w:szCs w:val="22"/>
                <w:lang w:eastAsia="sk-SK"/>
              </w:rPr>
              <mc:AlternateContent>
                <mc:Choice Requires="wps">
                  <w:drawing>
                    <wp:anchor distT="45720" distB="45720" distL="114300" distR="114300" simplePos="0" relativeHeight="251809792" behindDoc="0" locked="0" layoutInCell="1" allowOverlap="1" wp14:anchorId="1D36C74D" wp14:editId="1D36C74E">
                      <wp:simplePos x="0" y="0"/>
                      <wp:positionH relativeFrom="column">
                        <wp:posOffset>106197</wp:posOffset>
                      </wp:positionH>
                      <wp:positionV relativeFrom="paragraph">
                        <wp:posOffset>37211</wp:posOffset>
                      </wp:positionV>
                      <wp:extent cx="790042" cy="113665"/>
                      <wp:effectExtent l="0" t="0" r="0" b="63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042" cy="113665"/>
                              </a:xfrm>
                              <a:prstGeom prst="rect">
                                <a:avLst/>
                              </a:prstGeom>
                              <a:solidFill>
                                <a:srgbClr val="FFC000"/>
                              </a:solidFill>
                              <a:ln w="9525">
                                <a:noFill/>
                                <a:miter lim="800000"/>
                                <a:headEnd/>
                                <a:tailEnd/>
                              </a:ln>
                            </wps:spPr>
                            <wps:txbx>
                              <w:txbxContent>
                                <w:p w14:paraId="1D36C7DB" w14:textId="77777777" w:rsidR="00480FE4" w:rsidRPr="002F70F1" w:rsidRDefault="00DC5881" w:rsidP="00AA16B2">
                                  <w:pPr>
                                    <w:spacing w:line="240" w:lineRule="auto"/>
                                    <w:jc w:val="center"/>
                                    <w:rPr>
                                      <w:b/>
                                      <w:sz w:val="16"/>
                                    </w:rPr>
                                  </w:pPr>
                                  <w:r w:rsidRPr="002F70F1">
                                    <w:rPr>
                                      <w:b/>
                                      <w:bCs/>
                                      <w:sz w:val="16"/>
                                      <w:szCs w:val="14"/>
                                    </w:rPr>
                                    <w:t>Uchopte kožu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D36C74D" id="Text Box 2099501686" o:spid="_x0000_s1108" type="#_x0000_t202" style="position:absolute;left:0;text-align:left;margin-left:8.35pt;margin-top:2.95pt;width:62.2pt;height:8.9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" fillcolor="#ffc000" stroked="f">
                      <v:textbox inset="0,0,0,0">
                        <w:txbxContent>
                          <w:p w14:paraId="1D36C7DB" w14:textId="77777777" w:rsidR="00480FE4" w:rsidRPr="002F70F1" w:rsidRDefault="00DC5881" w:rsidP="00AA16B2">
                            <w:pPr>
                              <w:spacing w:line="240" w:lineRule="auto"/>
                              <w:jc w:val="center"/>
                              <w:rPr>
                                <w:b/>
                                <w:sz w:val="16"/>
                              </w:rPr>
                            </w:pPr>
                            <w:r w:rsidRPr="002F70F1">
                              <w:rPr>
                                <w:b/>
                                <w:bCs/>
                                <w:sz w:val="16"/>
                                <w:szCs w:val="14"/>
                              </w:rPr>
                              <w:t>Uchopte kožu</w:t>
                            </w:r>
                          </w:p>
                        </w:txbxContent>
                      </v:textbox>
                    </v:shape>
                  </w:pict>
                </mc:Fallback>
              </mc:AlternateContent>
            </w:r>
            <w:r w:rsidR="004B260A" w:rsidRPr="003D40FD">
              <w:rPr>
                <w:noProof/>
                <w:lang w:eastAsia="sk-SK"/>
              </w:rPr>
              <w:drawing>
                <wp:inline distT="0" distB="0" distL="0" distR="0" wp14:anchorId="1D36C74F" wp14:editId="5103F058">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1D36C5D1" w14:textId="77777777" w:rsidR="00BB23EB" w:rsidRPr="003D40FD" w:rsidRDefault="00BB23EB" w:rsidP="009258E0">
            <w:pPr>
              <w:spacing w:line="240" w:lineRule="auto"/>
              <w:rPr>
                <w:b/>
                <w:bCs/>
                <w:noProof/>
                <w:sz w:val="20"/>
              </w:rPr>
            </w:pPr>
          </w:p>
        </w:tc>
      </w:tr>
      <w:tr w:rsidR="005B3FD8" w14:paraId="1D36C5E0" w14:textId="77777777" w:rsidTr="009258E0">
        <w:trPr>
          <w:cantSplit/>
        </w:trPr>
        <w:tc>
          <w:tcPr>
            <w:tcW w:w="4530" w:type="dxa"/>
            <w:tcBorders>
              <w:top w:val="single" w:sz="4" w:space="0" w:color="auto"/>
            </w:tcBorders>
          </w:tcPr>
          <w:p w14:paraId="1D36C5D3" w14:textId="77777777" w:rsidR="00BB23EB" w:rsidRPr="003D40FD" w:rsidRDefault="00BB23EB" w:rsidP="009258E0">
            <w:pPr>
              <w:spacing w:line="240" w:lineRule="auto"/>
              <w:rPr>
                <w:noProof/>
                <w:szCs w:val="22"/>
              </w:rPr>
            </w:pPr>
          </w:p>
          <w:p w14:paraId="1D36C5D4" w14:textId="77777777" w:rsidR="00BB23EB" w:rsidRPr="003D40FD" w:rsidRDefault="00DC5881" w:rsidP="009258E0">
            <w:pPr>
              <w:pStyle w:val="ListParagraph"/>
              <w:spacing w:line="240" w:lineRule="auto"/>
              <w:ind w:left="0"/>
              <w:rPr>
                <w:b/>
                <w:bCs/>
                <w:noProof/>
                <w:szCs w:val="22"/>
                <w:u w:val="single"/>
              </w:rPr>
            </w:pPr>
            <w:r w:rsidRPr="003D40FD">
              <w:rPr>
                <w:b/>
                <w:bCs/>
                <w:szCs w:val="22"/>
                <w:u w:val="single"/>
              </w:rPr>
              <w:t>Pomoc</w:t>
            </w:r>
          </w:p>
          <w:p w14:paraId="1D36C5D5" w14:textId="77777777" w:rsidR="00BB23EB" w:rsidRPr="003D40FD" w:rsidRDefault="00BB23EB" w:rsidP="009258E0">
            <w:pPr>
              <w:spacing w:line="240" w:lineRule="auto"/>
              <w:rPr>
                <w:noProof/>
                <w:szCs w:val="22"/>
              </w:rPr>
            </w:pPr>
          </w:p>
          <w:p w14:paraId="1D36C5D6" w14:textId="77777777" w:rsidR="00BB23EB" w:rsidRPr="003D40FD" w:rsidRDefault="00DC5881" w:rsidP="009258E0">
            <w:pPr>
              <w:spacing w:line="240" w:lineRule="auto"/>
              <w:rPr>
                <w:noProof/>
                <w:szCs w:val="22"/>
              </w:rPr>
            </w:pPr>
            <w:r w:rsidRPr="003D40FD">
              <w:t>Otočte pacienta na bok.</w:t>
            </w:r>
          </w:p>
          <w:p w14:paraId="1D36C5D7" w14:textId="77777777" w:rsidR="00BB23EB" w:rsidRPr="003D40FD" w:rsidRDefault="00BB23EB" w:rsidP="009258E0">
            <w:pPr>
              <w:spacing w:line="240" w:lineRule="auto"/>
              <w:rPr>
                <w:noProof/>
                <w:szCs w:val="22"/>
              </w:rPr>
            </w:pPr>
          </w:p>
          <w:p w14:paraId="1D36C5D8" w14:textId="77777777" w:rsidR="00BB23EB" w:rsidRPr="003D40FD" w:rsidRDefault="00DC5881" w:rsidP="009258E0">
            <w:pPr>
              <w:spacing w:line="240" w:lineRule="auto"/>
              <w:rPr>
                <w:noProof/>
                <w:szCs w:val="22"/>
              </w:rPr>
            </w:pPr>
            <w:r w:rsidRPr="003D40FD">
              <w:t>Keď sa človek v bezvedomí prebudí, môže pociťovať nevoľnosť (zvracať). Ak je pacient v bezvedomí, otočte ho na bok, aby nedošlo k uduseniu (pozri obrázok 9).</w:t>
            </w:r>
          </w:p>
          <w:p w14:paraId="1D36C5D9" w14:textId="77777777" w:rsidR="00BB23EB" w:rsidRPr="003D40FD" w:rsidRDefault="00BB23EB" w:rsidP="009258E0">
            <w:pPr>
              <w:spacing w:line="240" w:lineRule="auto"/>
              <w:rPr>
                <w:noProof/>
                <w:szCs w:val="22"/>
              </w:rPr>
            </w:pPr>
          </w:p>
          <w:p w14:paraId="1D36C5DA" w14:textId="77777777" w:rsidR="00BB23EB" w:rsidRPr="003D40FD" w:rsidRDefault="00DC5881" w:rsidP="009258E0">
            <w:pPr>
              <w:spacing w:line="240" w:lineRule="auto"/>
              <w:rPr>
                <w:noProof/>
                <w:szCs w:val="22"/>
              </w:rPr>
            </w:pPr>
            <w:r w:rsidRPr="003D40FD">
              <w:t xml:space="preserve">Ihneď po podaní injekcie Ogluo zavolajte rýchlu zdravotnú pomoc. Ak pacient odpovie na liečbu, podajte mu rýchlo pôsobiaci zdroj cukru, napríklad ovocný džús alebo sýtený nápoj s obsahom cukru, aby sa zabránilo opakovanému výskytu nízkej hladiny cukru v krvi. Ak pacient nezareaguje na liečbu do 15 minút, počas čakania na rýchlu </w:t>
            </w:r>
            <w:r w:rsidR="0083610E">
              <w:t xml:space="preserve">zdravotnú </w:t>
            </w:r>
            <w:r w:rsidRPr="003D40FD">
              <w:t>pomoc sa môže podať ďalšia dávka lieku Ogluo z novej pomôcky.</w:t>
            </w:r>
          </w:p>
          <w:p w14:paraId="1D36C5DB" w14:textId="77777777" w:rsidR="00BB23EB" w:rsidRPr="003D40FD" w:rsidRDefault="00BB23EB" w:rsidP="009258E0">
            <w:pPr>
              <w:spacing w:line="240" w:lineRule="auto"/>
              <w:rPr>
                <w:noProof/>
                <w:szCs w:val="22"/>
              </w:rPr>
            </w:pPr>
          </w:p>
          <w:p w14:paraId="1D36C5DC" w14:textId="77777777" w:rsidR="00BB23EB" w:rsidRPr="003D40FD" w:rsidRDefault="00BB23EB" w:rsidP="009258E0">
            <w:pPr>
              <w:spacing w:line="240" w:lineRule="auto"/>
              <w:rPr>
                <w:noProof/>
                <w:szCs w:val="22"/>
              </w:rPr>
            </w:pPr>
          </w:p>
        </w:tc>
        <w:tc>
          <w:tcPr>
            <w:tcW w:w="4531" w:type="dxa"/>
            <w:tcBorders>
              <w:top w:val="single" w:sz="4" w:space="0" w:color="auto"/>
            </w:tcBorders>
          </w:tcPr>
          <w:p w14:paraId="1D36C5DD" w14:textId="77777777" w:rsidR="00BB23EB" w:rsidRPr="003D40FD" w:rsidRDefault="00BB23EB" w:rsidP="009258E0">
            <w:pPr>
              <w:spacing w:line="240" w:lineRule="auto"/>
              <w:rPr>
                <w:b/>
                <w:bCs/>
                <w:noProof/>
                <w:sz w:val="20"/>
              </w:rPr>
            </w:pPr>
          </w:p>
          <w:p w14:paraId="1D36C5DE" w14:textId="77777777" w:rsidR="00AA16B2" w:rsidRPr="003D40FD" w:rsidRDefault="00DC5881" w:rsidP="004105AC">
            <w:pPr>
              <w:pStyle w:val="Style13"/>
              <w:spacing w:after="0"/>
            </w:pPr>
            <w:r w:rsidRPr="003D40FD">
              <w:rPr>
                <w:color w:val="000000" w:themeColor="text1"/>
                <w:szCs w:val="22"/>
                <w:lang w:eastAsia="sk-SK"/>
              </w:rPr>
              <mc:AlternateContent>
                <mc:Choice Requires="wps">
                  <w:drawing>
                    <wp:anchor distT="45720" distB="45720" distL="114300" distR="114300" simplePos="0" relativeHeight="251815936" behindDoc="0" locked="0" layoutInCell="1" allowOverlap="1" wp14:anchorId="1D36C751" wp14:editId="1D36C752">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1D36C7DC" w14:textId="77777777" w:rsidR="00480FE4" w:rsidRDefault="00DC5881" w:rsidP="00AA16B2">
                                  <w:pPr>
                                    <w:spacing w:line="240" w:lineRule="auto"/>
                                    <w:rPr>
                                      <w:b/>
                                    </w:rPr>
                                  </w:pPr>
                                  <w:r>
                                    <w:rPr>
                                      <w:b/>
                                      <w:bCs/>
                                      <w:szCs w:val="22"/>
                                    </w:rPr>
                                    <w:t>Obrátenie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C751" id="Text Box 2099501689" o:spid="_x0000_s1109" type="#_x0000_t202" style="position:absolute;margin-left:63.6pt;margin-top:9.2pt;width:102.05pt;height:145.55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1D36C7DC" w14:textId="77777777" w:rsidR="00480FE4" w:rsidRDefault="00DC5881" w:rsidP="00AA16B2">
                            <w:pPr>
                              <w:spacing w:line="240" w:lineRule="auto"/>
                              <w:rPr>
                                <w:b/>
                              </w:rPr>
                            </w:pPr>
                            <w:r>
                              <w:rPr>
                                <w:b/>
                                <w:bCs/>
                                <w:szCs w:val="22"/>
                              </w:rPr>
                              <w:t>Obrátenie na bok</w:t>
                            </w:r>
                          </w:p>
                        </w:txbxContent>
                      </v:textbox>
                      <w10:wrap anchorx="margin"/>
                    </v:shape>
                  </w:pict>
                </mc:Fallback>
              </mc:AlternateContent>
            </w:r>
            <w:r w:rsidRPr="003D40FD">
              <w:t>Obrázok 9</w:t>
            </w:r>
          </w:p>
          <w:p w14:paraId="1D36C5DF" w14:textId="77777777" w:rsidR="00BB23EB" w:rsidRPr="003D40FD" w:rsidRDefault="00DC5881" w:rsidP="00AA16B2">
            <w:pPr>
              <w:spacing w:line="240" w:lineRule="auto"/>
              <w:rPr>
                <w:b/>
                <w:bCs/>
                <w:noProof/>
                <w:sz w:val="20"/>
              </w:rPr>
            </w:pPr>
            <w:r w:rsidRPr="003D40FD">
              <w:rPr>
                <w:noProof/>
                <w:lang w:eastAsia="sk-SK"/>
              </w:rPr>
              <w:drawing>
                <wp:inline distT="0" distB="0" distL="0" distR="0" wp14:anchorId="1D36C753" wp14:editId="4FFDA731">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6C5E1" w14:textId="77777777" w:rsidR="00BB23EB" w:rsidRPr="003D40FD" w:rsidRDefault="00BB23EB" w:rsidP="00BB23EB">
      <w:pPr>
        <w:pBdr>
          <w:top w:val="single" w:sz="4" w:space="1" w:color="auto"/>
        </w:pBdr>
        <w:spacing w:line="240" w:lineRule="auto"/>
        <w:rPr>
          <w:noProof/>
          <w:szCs w:val="22"/>
        </w:rPr>
      </w:pPr>
    </w:p>
    <w:p w14:paraId="1D36C5E2" w14:textId="77777777" w:rsidR="00BB23EB" w:rsidRPr="003D40FD" w:rsidRDefault="00DC5881" w:rsidP="00BB23EB">
      <w:pPr>
        <w:keepNext/>
        <w:numPr>
          <w:ilvl w:val="12"/>
          <w:numId w:val="0"/>
        </w:numPr>
        <w:tabs>
          <w:tab w:val="clear" w:pos="567"/>
        </w:tabs>
        <w:spacing w:line="240" w:lineRule="auto"/>
        <w:ind w:right="-2"/>
        <w:rPr>
          <w:b/>
          <w:bCs/>
          <w:noProof/>
          <w:szCs w:val="22"/>
        </w:rPr>
      </w:pPr>
      <w:r w:rsidRPr="003D40FD">
        <w:rPr>
          <w:b/>
          <w:bCs/>
          <w:szCs w:val="22"/>
        </w:rPr>
        <w:lastRenderedPageBreak/>
        <w:t>Aké množstvo lieku použiť</w:t>
      </w:r>
    </w:p>
    <w:p w14:paraId="1D36C5E3" w14:textId="77777777" w:rsidR="00BB23EB" w:rsidRPr="003D40FD" w:rsidRDefault="00DC5881" w:rsidP="00BB23EB">
      <w:pPr>
        <w:numPr>
          <w:ilvl w:val="12"/>
          <w:numId w:val="0"/>
        </w:numPr>
        <w:tabs>
          <w:tab w:val="clear" w:pos="567"/>
        </w:tabs>
        <w:spacing w:line="240" w:lineRule="auto"/>
        <w:ind w:right="-2"/>
        <w:rPr>
          <w:noProof/>
          <w:szCs w:val="22"/>
        </w:rPr>
      </w:pPr>
      <w:r w:rsidRPr="003D40FD">
        <w:t>Tento liek obsahuje buď 0,5 mg alebo 1 mg liečiva v presne stanovenej dávke lieku. Bude vám predpísaná správna sila (dávka) lieku na vaše osobné použitie.</w:t>
      </w:r>
    </w:p>
    <w:p w14:paraId="1D36C5E4" w14:textId="77777777" w:rsidR="00BB23EB" w:rsidRPr="003D40FD" w:rsidRDefault="00BB23EB" w:rsidP="00BB23EB">
      <w:pPr>
        <w:numPr>
          <w:ilvl w:val="12"/>
          <w:numId w:val="0"/>
        </w:numPr>
        <w:tabs>
          <w:tab w:val="clear" w:pos="567"/>
        </w:tabs>
        <w:spacing w:line="240" w:lineRule="auto"/>
        <w:ind w:right="-2"/>
        <w:rPr>
          <w:noProof/>
          <w:szCs w:val="22"/>
        </w:rPr>
      </w:pPr>
    </w:p>
    <w:p w14:paraId="1D36C5E5" w14:textId="77777777" w:rsidR="00BB23EB" w:rsidRPr="003D40FD" w:rsidRDefault="00DC5881" w:rsidP="00BB23EB">
      <w:pPr>
        <w:numPr>
          <w:ilvl w:val="12"/>
          <w:numId w:val="0"/>
        </w:numPr>
        <w:tabs>
          <w:tab w:val="clear" w:pos="567"/>
        </w:tabs>
        <w:spacing w:line="240" w:lineRule="auto"/>
        <w:ind w:right="-2"/>
        <w:rPr>
          <w:noProof/>
          <w:szCs w:val="22"/>
        </w:rPr>
      </w:pPr>
      <w:r w:rsidRPr="003D40FD">
        <w:t>Odporúčaná dávka pre dospelých, dospievajúcich a deti je uvedená v nasledujúcej tabuľke. U detí do 6 rokov bude odporúčaná dávka závisieť od ich hmotnosti.</w:t>
      </w:r>
    </w:p>
    <w:p w14:paraId="1D36C5E6" w14:textId="77777777" w:rsidR="00BB23EB" w:rsidRPr="003D40FD"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5B3FD8" w14:paraId="1D36C5EA" w14:textId="77777777" w:rsidTr="009258E0">
        <w:tc>
          <w:tcPr>
            <w:tcW w:w="2547" w:type="dxa"/>
            <w:vAlign w:val="center"/>
          </w:tcPr>
          <w:p w14:paraId="1D36C5E7" w14:textId="77777777" w:rsidR="00BB23EB" w:rsidRPr="003D40FD" w:rsidRDefault="00DC5881" w:rsidP="009258E0">
            <w:pPr>
              <w:keepNext/>
              <w:numPr>
                <w:ilvl w:val="12"/>
                <w:numId w:val="0"/>
              </w:numPr>
              <w:tabs>
                <w:tab w:val="clear" w:pos="567"/>
              </w:tabs>
              <w:spacing w:line="240" w:lineRule="auto"/>
              <w:ind w:right="-2"/>
              <w:jc w:val="center"/>
              <w:rPr>
                <w:b/>
                <w:bCs/>
                <w:noProof/>
                <w:szCs w:val="22"/>
              </w:rPr>
            </w:pPr>
            <w:r w:rsidRPr="003D40FD">
              <w:rPr>
                <w:b/>
                <w:bCs/>
                <w:szCs w:val="22"/>
              </w:rPr>
              <w:t>Vek</w:t>
            </w:r>
          </w:p>
        </w:tc>
        <w:tc>
          <w:tcPr>
            <w:tcW w:w="3827" w:type="dxa"/>
            <w:vAlign w:val="center"/>
          </w:tcPr>
          <w:p w14:paraId="1D36C5E8" w14:textId="77777777" w:rsidR="00BB23EB" w:rsidRPr="003D40FD" w:rsidRDefault="00DC5881" w:rsidP="009258E0">
            <w:pPr>
              <w:keepNext/>
              <w:numPr>
                <w:ilvl w:val="12"/>
                <w:numId w:val="0"/>
              </w:numPr>
              <w:tabs>
                <w:tab w:val="clear" w:pos="567"/>
              </w:tabs>
              <w:spacing w:line="240" w:lineRule="auto"/>
              <w:ind w:right="-2"/>
              <w:jc w:val="center"/>
              <w:rPr>
                <w:b/>
                <w:bCs/>
                <w:noProof/>
                <w:szCs w:val="22"/>
              </w:rPr>
            </w:pPr>
            <w:r w:rsidRPr="003D40FD">
              <w:rPr>
                <w:b/>
                <w:bCs/>
                <w:szCs w:val="22"/>
              </w:rPr>
              <w:t>Hmotnosť</w:t>
            </w:r>
          </w:p>
        </w:tc>
        <w:tc>
          <w:tcPr>
            <w:tcW w:w="2687" w:type="dxa"/>
            <w:vAlign w:val="center"/>
          </w:tcPr>
          <w:p w14:paraId="1D36C5E9" w14:textId="77777777" w:rsidR="00BB23EB" w:rsidRPr="003D40FD" w:rsidRDefault="00DC5881" w:rsidP="009258E0">
            <w:pPr>
              <w:keepNext/>
              <w:numPr>
                <w:ilvl w:val="12"/>
                <w:numId w:val="0"/>
              </w:numPr>
              <w:tabs>
                <w:tab w:val="clear" w:pos="567"/>
              </w:tabs>
              <w:spacing w:line="240" w:lineRule="auto"/>
              <w:ind w:right="-2"/>
              <w:jc w:val="center"/>
              <w:rPr>
                <w:b/>
                <w:bCs/>
                <w:noProof/>
                <w:szCs w:val="22"/>
              </w:rPr>
            </w:pPr>
            <w:r w:rsidRPr="003D40FD">
              <w:rPr>
                <w:b/>
                <w:bCs/>
                <w:szCs w:val="22"/>
              </w:rPr>
              <w:t xml:space="preserve">Odporúčaná dávka lieku Ogluo </w:t>
            </w:r>
          </w:p>
        </w:tc>
      </w:tr>
      <w:tr w:rsidR="005B3FD8" w14:paraId="1D36C5EE" w14:textId="77777777" w:rsidTr="009258E0">
        <w:trPr>
          <w:trHeight w:val="624"/>
        </w:trPr>
        <w:tc>
          <w:tcPr>
            <w:tcW w:w="2547" w:type="dxa"/>
            <w:vAlign w:val="center"/>
          </w:tcPr>
          <w:p w14:paraId="1D36C5EB" w14:textId="77777777" w:rsidR="00BB23EB" w:rsidRPr="003D40FD" w:rsidRDefault="00DC5881" w:rsidP="009258E0">
            <w:pPr>
              <w:keepNext/>
              <w:numPr>
                <w:ilvl w:val="12"/>
                <w:numId w:val="0"/>
              </w:numPr>
              <w:tabs>
                <w:tab w:val="clear" w:pos="567"/>
              </w:tabs>
              <w:spacing w:line="240" w:lineRule="auto"/>
              <w:ind w:right="-2"/>
              <w:rPr>
                <w:noProof/>
                <w:szCs w:val="22"/>
              </w:rPr>
            </w:pPr>
            <w:r w:rsidRPr="003D40FD">
              <w:t>Deti, od 2 rokov do 6 rokov</w:t>
            </w:r>
          </w:p>
        </w:tc>
        <w:tc>
          <w:tcPr>
            <w:tcW w:w="3827" w:type="dxa"/>
            <w:vAlign w:val="center"/>
          </w:tcPr>
          <w:p w14:paraId="1D36C5EC" w14:textId="77777777" w:rsidR="00BB23EB" w:rsidRPr="003D40FD" w:rsidRDefault="00DC5881" w:rsidP="009258E0">
            <w:pPr>
              <w:keepNext/>
              <w:numPr>
                <w:ilvl w:val="12"/>
                <w:numId w:val="0"/>
              </w:numPr>
              <w:tabs>
                <w:tab w:val="clear" w:pos="567"/>
              </w:tabs>
              <w:spacing w:line="240" w:lineRule="auto"/>
              <w:ind w:right="-2"/>
              <w:rPr>
                <w:noProof/>
                <w:szCs w:val="22"/>
              </w:rPr>
            </w:pPr>
            <w:r w:rsidRPr="003D40FD">
              <w:t>menej ako 25 kg</w:t>
            </w:r>
          </w:p>
        </w:tc>
        <w:tc>
          <w:tcPr>
            <w:tcW w:w="2687" w:type="dxa"/>
            <w:vAlign w:val="center"/>
          </w:tcPr>
          <w:p w14:paraId="1D36C5ED" w14:textId="77777777" w:rsidR="00BB23EB" w:rsidRPr="003D40FD" w:rsidRDefault="00DC5881" w:rsidP="009258E0">
            <w:pPr>
              <w:keepNext/>
              <w:numPr>
                <w:ilvl w:val="12"/>
                <w:numId w:val="0"/>
              </w:numPr>
              <w:tabs>
                <w:tab w:val="clear" w:pos="567"/>
              </w:tabs>
              <w:spacing w:line="240" w:lineRule="auto"/>
              <w:ind w:right="-2"/>
              <w:rPr>
                <w:noProof/>
                <w:szCs w:val="22"/>
              </w:rPr>
            </w:pPr>
            <w:r w:rsidRPr="003D40FD">
              <w:t>0,5 mg</w:t>
            </w:r>
          </w:p>
        </w:tc>
      </w:tr>
      <w:tr w:rsidR="005B3FD8" w14:paraId="1D36C5F2" w14:textId="77777777" w:rsidTr="009258E0">
        <w:trPr>
          <w:trHeight w:val="624"/>
        </w:trPr>
        <w:tc>
          <w:tcPr>
            <w:tcW w:w="2547" w:type="dxa"/>
            <w:vAlign w:val="center"/>
          </w:tcPr>
          <w:p w14:paraId="1D36C5EF" w14:textId="77777777" w:rsidR="00BB23EB" w:rsidRPr="003D40FD" w:rsidRDefault="00DC5881" w:rsidP="009258E0">
            <w:pPr>
              <w:keepNext/>
              <w:numPr>
                <w:ilvl w:val="12"/>
                <w:numId w:val="0"/>
              </w:numPr>
              <w:tabs>
                <w:tab w:val="clear" w:pos="567"/>
              </w:tabs>
              <w:spacing w:line="240" w:lineRule="auto"/>
              <w:ind w:right="-2"/>
              <w:rPr>
                <w:noProof/>
                <w:szCs w:val="22"/>
              </w:rPr>
            </w:pPr>
            <w:r w:rsidRPr="003D40FD">
              <w:t>Deti, od 2 rokov do 6 rokov</w:t>
            </w:r>
          </w:p>
        </w:tc>
        <w:tc>
          <w:tcPr>
            <w:tcW w:w="3827" w:type="dxa"/>
            <w:vAlign w:val="center"/>
          </w:tcPr>
          <w:p w14:paraId="1D36C5F0" w14:textId="77777777" w:rsidR="00BB23EB" w:rsidRPr="003D40FD" w:rsidRDefault="00DC5881" w:rsidP="009258E0">
            <w:pPr>
              <w:keepNext/>
              <w:numPr>
                <w:ilvl w:val="12"/>
                <w:numId w:val="0"/>
              </w:numPr>
              <w:tabs>
                <w:tab w:val="clear" w:pos="567"/>
              </w:tabs>
              <w:spacing w:line="240" w:lineRule="auto"/>
              <w:ind w:right="-2"/>
              <w:rPr>
                <w:noProof/>
                <w:szCs w:val="22"/>
              </w:rPr>
            </w:pPr>
            <w:r w:rsidRPr="003D40FD">
              <w:t xml:space="preserve">25 kg alebo viac </w:t>
            </w:r>
          </w:p>
        </w:tc>
        <w:tc>
          <w:tcPr>
            <w:tcW w:w="2687" w:type="dxa"/>
            <w:vAlign w:val="center"/>
          </w:tcPr>
          <w:p w14:paraId="1D36C5F1" w14:textId="77777777" w:rsidR="00BB23EB" w:rsidRPr="003D40FD" w:rsidRDefault="00DC5881" w:rsidP="009258E0">
            <w:pPr>
              <w:keepNext/>
              <w:numPr>
                <w:ilvl w:val="12"/>
                <w:numId w:val="0"/>
              </w:numPr>
              <w:tabs>
                <w:tab w:val="clear" w:pos="567"/>
              </w:tabs>
              <w:spacing w:line="240" w:lineRule="auto"/>
              <w:ind w:right="-2"/>
              <w:rPr>
                <w:noProof/>
                <w:szCs w:val="22"/>
              </w:rPr>
            </w:pPr>
            <w:r w:rsidRPr="003D40FD">
              <w:t>1 mg</w:t>
            </w:r>
          </w:p>
        </w:tc>
      </w:tr>
      <w:tr w:rsidR="005B3FD8" w14:paraId="1D36C5F7" w14:textId="77777777" w:rsidTr="009258E0">
        <w:trPr>
          <w:trHeight w:val="624"/>
        </w:trPr>
        <w:tc>
          <w:tcPr>
            <w:tcW w:w="2547" w:type="dxa"/>
            <w:vAlign w:val="center"/>
          </w:tcPr>
          <w:p w14:paraId="1D36C5F3" w14:textId="77777777" w:rsidR="00BB23EB" w:rsidRPr="003D40FD" w:rsidRDefault="00DC5881" w:rsidP="009258E0">
            <w:pPr>
              <w:numPr>
                <w:ilvl w:val="12"/>
                <w:numId w:val="0"/>
              </w:numPr>
              <w:tabs>
                <w:tab w:val="clear" w:pos="567"/>
              </w:tabs>
              <w:spacing w:line="240" w:lineRule="auto"/>
              <w:ind w:right="-2"/>
              <w:rPr>
                <w:noProof/>
                <w:szCs w:val="22"/>
              </w:rPr>
            </w:pPr>
            <w:r w:rsidRPr="003D40FD">
              <w:t>Deti a dospievajúci</w:t>
            </w:r>
          </w:p>
          <w:p w14:paraId="1D36C5F4" w14:textId="77777777" w:rsidR="00BB23EB" w:rsidRPr="003D40FD" w:rsidRDefault="00DC5881" w:rsidP="009258E0">
            <w:pPr>
              <w:numPr>
                <w:ilvl w:val="12"/>
                <w:numId w:val="0"/>
              </w:numPr>
              <w:tabs>
                <w:tab w:val="clear" w:pos="567"/>
              </w:tabs>
              <w:spacing w:line="240" w:lineRule="auto"/>
              <w:ind w:right="-2"/>
              <w:rPr>
                <w:noProof/>
                <w:szCs w:val="22"/>
              </w:rPr>
            </w:pPr>
            <w:r w:rsidRPr="003D40FD">
              <w:t>6 rokov a viac</w:t>
            </w:r>
          </w:p>
        </w:tc>
        <w:tc>
          <w:tcPr>
            <w:tcW w:w="3827" w:type="dxa"/>
            <w:vAlign w:val="center"/>
          </w:tcPr>
          <w:p w14:paraId="1D36C5F5" w14:textId="77777777" w:rsidR="00BB23EB" w:rsidRPr="003D40FD" w:rsidRDefault="00DC5881" w:rsidP="009258E0">
            <w:pPr>
              <w:numPr>
                <w:ilvl w:val="12"/>
                <w:numId w:val="0"/>
              </w:numPr>
              <w:tabs>
                <w:tab w:val="clear" w:pos="567"/>
              </w:tabs>
              <w:spacing w:line="240" w:lineRule="auto"/>
              <w:ind w:right="-2"/>
              <w:rPr>
                <w:noProof/>
                <w:szCs w:val="22"/>
              </w:rPr>
            </w:pPr>
            <w:r w:rsidRPr="003D40FD">
              <w:t>neaplikovateľné</w:t>
            </w:r>
          </w:p>
        </w:tc>
        <w:tc>
          <w:tcPr>
            <w:tcW w:w="2687" w:type="dxa"/>
            <w:vAlign w:val="center"/>
          </w:tcPr>
          <w:p w14:paraId="1D36C5F6" w14:textId="77777777" w:rsidR="00BB23EB" w:rsidRPr="003D40FD" w:rsidRDefault="00DC5881" w:rsidP="009258E0">
            <w:pPr>
              <w:numPr>
                <w:ilvl w:val="12"/>
                <w:numId w:val="0"/>
              </w:numPr>
              <w:tabs>
                <w:tab w:val="clear" w:pos="567"/>
              </w:tabs>
              <w:spacing w:line="240" w:lineRule="auto"/>
              <w:ind w:right="-2"/>
              <w:rPr>
                <w:noProof/>
                <w:szCs w:val="22"/>
              </w:rPr>
            </w:pPr>
            <w:r w:rsidRPr="003D40FD">
              <w:t>1 mg</w:t>
            </w:r>
          </w:p>
        </w:tc>
      </w:tr>
    </w:tbl>
    <w:p w14:paraId="1D36C5F8" w14:textId="77777777" w:rsidR="00BB23EB" w:rsidRPr="003D40FD" w:rsidRDefault="00BB23EB" w:rsidP="00BB23EB">
      <w:pPr>
        <w:numPr>
          <w:ilvl w:val="12"/>
          <w:numId w:val="0"/>
        </w:numPr>
        <w:tabs>
          <w:tab w:val="clear" w:pos="567"/>
        </w:tabs>
        <w:spacing w:line="240" w:lineRule="auto"/>
        <w:ind w:right="-2"/>
        <w:rPr>
          <w:noProof/>
          <w:szCs w:val="22"/>
        </w:rPr>
      </w:pPr>
    </w:p>
    <w:p w14:paraId="1D36C5F9" w14:textId="77777777" w:rsidR="00BB23EB" w:rsidRPr="003D40FD" w:rsidRDefault="00DC5881" w:rsidP="00BB23EB">
      <w:pPr>
        <w:numPr>
          <w:ilvl w:val="12"/>
          <w:numId w:val="0"/>
        </w:numPr>
        <w:tabs>
          <w:tab w:val="clear" w:pos="567"/>
        </w:tabs>
        <w:spacing w:line="240" w:lineRule="auto"/>
        <w:ind w:right="-2"/>
        <w:rPr>
          <w:noProof/>
          <w:szCs w:val="22"/>
          <w:highlight w:val="yellow"/>
        </w:rPr>
      </w:pPr>
      <w:r w:rsidRPr="003D40FD">
        <w:t>Po použití tohto lieku sa čo najskôr najedzte, aby ste zabránili opakovanému výskytu nízkej hladiny cukru v krvi. Skonzumujte rýchlo pôsobiaci zdroj cukru, napríklad ovocný džús alebo sýtený nápoj s obsahom cukru.</w:t>
      </w:r>
    </w:p>
    <w:p w14:paraId="1D36C5FA"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5FB" w14:textId="77777777" w:rsidR="00BB23EB" w:rsidRPr="003D40FD" w:rsidRDefault="00DC5881" w:rsidP="00BB23EB">
      <w:pPr>
        <w:keepNext/>
        <w:rPr>
          <w:b/>
          <w:bCs/>
          <w:noProof/>
        </w:rPr>
      </w:pPr>
      <w:r w:rsidRPr="003D40FD">
        <w:rPr>
          <w:b/>
          <w:bCs/>
        </w:rPr>
        <w:t>Ak použijete viac lieku Ogluo, ako máte</w:t>
      </w:r>
    </w:p>
    <w:p w14:paraId="1D36C5FC" w14:textId="77777777" w:rsidR="00BB23EB" w:rsidRPr="003D40FD" w:rsidRDefault="00DC5881" w:rsidP="00BB23EB">
      <w:pPr>
        <w:rPr>
          <w:noProof/>
        </w:rPr>
      </w:pPr>
      <w:r w:rsidRPr="003D40FD">
        <w:t>Príliš veľa lieku môže spôsobovať nevoľnosť (nauzeu) alebo zvracanie. Zvyčajne nie je potrebná špecifická liečba.</w:t>
      </w:r>
    </w:p>
    <w:p w14:paraId="1D36C5FD" w14:textId="77777777" w:rsidR="00BB23EB" w:rsidRPr="003D40FD" w:rsidRDefault="00BB23EB" w:rsidP="00BB23EB">
      <w:pPr>
        <w:rPr>
          <w:noProof/>
        </w:rPr>
      </w:pPr>
    </w:p>
    <w:p w14:paraId="1D36C5FE" w14:textId="77777777" w:rsidR="00BB23EB" w:rsidRPr="003D40FD" w:rsidRDefault="00DC5881" w:rsidP="00644FB3">
      <w:pPr>
        <w:pStyle w:val="Style10"/>
      </w:pPr>
      <w:r w:rsidRPr="003D40FD">
        <w:t>Možné vedľajšie účinky</w:t>
      </w:r>
    </w:p>
    <w:p w14:paraId="1D36C5FF" w14:textId="77777777" w:rsidR="00BB23EB" w:rsidRPr="003D40FD" w:rsidRDefault="00BB23EB" w:rsidP="00BB23EB">
      <w:pPr>
        <w:keepNext/>
        <w:numPr>
          <w:ilvl w:val="12"/>
          <w:numId w:val="0"/>
        </w:numPr>
        <w:tabs>
          <w:tab w:val="clear" w:pos="567"/>
        </w:tabs>
        <w:spacing w:line="240" w:lineRule="auto"/>
      </w:pPr>
    </w:p>
    <w:p w14:paraId="1D36C600" w14:textId="77777777" w:rsidR="00BB23EB" w:rsidRPr="003D40FD" w:rsidRDefault="00DC5881" w:rsidP="00BB23EB">
      <w:pPr>
        <w:numPr>
          <w:ilvl w:val="12"/>
          <w:numId w:val="0"/>
        </w:numPr>
        <w:tabs>
          <w:tab w:val="clear" w:pos="567"/>
        </w:tabs>
        <w:spacing w:line="240" w:lineRule="auto"/>
        <w:ind w:right="-29"/>
        <w:rPr>
          <w:noProof/>
          <w:szCs w:val="22"/>
        </w:rPr>
      </w:pPr>
      <w:r w:rsidRPr="003D40FD">
        <w:t>Tak ako všetky lieky, aj tento liek môže spôsobovať vedľajšie účinky, hoci sa neprejavia u každého.</w:t>
      </w:r>
    </w:p>
    <w:p w14:paraId="1D36C601" w14:textId="77777777" w:rsidR="00BB23EB" w:rsidRPr="003D40FD" w:rsidRDefault="00BB23EB" w:rsidP="00BB23EB">
      <w:pPr>
        <w:numPr>
          <w:ilvl w:val="12"/>
          <w:numId w:val="0"/>
        </w:numPr>
        <w:tabs>
          <w:tab w:val="clear" w:pos="567"/>
        </w:tabs>
        <w:spacing w:line="240" w:lineRule="auto"/>
        <w:ind w:right="-29"/>
        <w:rPr>
          <w:noProof/>
          <w:szCs w:val="22"/>
        </w:rPr>
      </w:pPr>
    </w:p>
    <w:p w14:paraId="1D36C602" w14:textId="77777777" w:rsidR="00BB23EB" w:rsidRPr="003D40FD" w:rsidRDefault="00DC5881" w:rsidP="00BB23EB">
      <w:pPr>
        <w:numPr>
          <w:ilvl w:val="12"/>
          <w:numId w:val="0"/>
        </w:numPr>
        <w:tabs>
          <w:tab w:val="clear" w:pos="567"/>
        </w:tabs>
        <w:spacing w:line="240" w:lineRule="auto"/>
        <w:ind w:right="-29"/>
        <w:rPr>
          <w:noProof/>
          <w:szCs w:val="22"/>
        </w:rPr>
      </w:pPr>
      <w:r w:rsidRPr="003D40FD">
        <w:t>Ak spozorujete ktorýkoľvek z nasledujúcich závažných vedľajších účinkov, okamžite kontaktujte svojho lekára alebo zdravotníckeho pracovníka:</w:t>
      </w:r>
    </w:p>
    <w:p w14:paraId="1D36C603" w14:textId="77777777" w:rsidR="0072477D" w:rsidRPr="003D40FD" w:rsidRDefault="0072477D" w:rsidP="00BB23EB">
      <w:pPr>
        <w:numPr>
          <w:ilvl w:val="12"/>
          <w:numId w:val="0"/>
        </w:numPr>
        <w:tabs>
          <w:tab w:val="clear" w:pos="567"/>
        </w:tabs>
        <w:spacing w:line="240" w:lineRule="auto"/>
        <w:ind w:right="-29"/>
        <w:rPr>
          <w:i/>
          <w:iCs/>
          <w:noProof/>
          <w:szCs w:val="22"/>
        </w:rPr>
      </w:pPr>
    </w:p>
    <w:p w14:paraId="1D36C604" w14:textId="77777777" w:rsidR="00BB23EB" w:rsidRPr="003D40FD" w:rsidRDefault="00DC5881" w:rsidP="00BB23EB">
      <w:pPr>
        <w:numPr>
          <w:ilvl w:val="12"/>
          <w:numId w:val="0"/>
        </w:numPr>
        <w:tabs>
          <w:tab w:val="clear" w:pos="567"/>
        </w:tabs>
        <w:spacing w:line="240" w:lineRule="auto"/>
        <w:ind w:right="-29"/>
        <w:rPr>
          <w:i/>
          <w:iCs/>
          <w:noProof/>
          <w:szCs w:val="22"/>
        </w:rPr>
      </w:pPr>
      <w:r w:rsidRPr="003D40FD">
        <w:rPr>
          <w:i/>
          <w:iCs/>
          <w:szCs w:val="22"/>
        </w:rPr>
        <w:t>Veľmi zriedkavé (môžu postih</w:t>
      </w:r>
      <w:r w:rsidR="00004EE4">
        <w:rPr>
          <w:i/>
          <w:iCs/>
          <w:szCs w:val="22"/>
        </w:rPr>
        <w:t>ova</w:t>
      </w:r>
      <w:r w:rsidRPr="003D40FD">
        <w:rPr>
          <w:i/>
          <w:iCs/>
          <w:szCs w:val="22"/>
        </w:rPr>
        <w:t>ť až 1 osobu z 10 000)</w:t>
      </w:r>
    </w:p>
    <w:p w14:paraId="1D36C605"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Alergická reakcia – prejavy môžu zahŕňať sipot, potenie, rýchly srdcový tep, vyrážky, opuchnutú tvár (t. j. opuch tváre, pier, jazyka a hrdla, ktorý môže spôsobiť ťažkosti s prehĺtaním alebo dýchaním) alebo kolaps. Alergická reakcia nebola hlásená pri liečbe liekom Ogluo, ale pozorovala sa pri iných injekčných liekoch obsahujúcich glukagón. Ak sa u vás vyskytnú príznaky alergickej reakcie, okamžite vyhľadajte pomoc.</w:t>
      </w:r>
    </w:p>
    <w:p w14:paraId="1D36C606" w14:textId="77777777" w:rsidR="00BB23EB" w:rsidRPr="003D40FD" w:rsidRDefault="00BB23EB" w:rsidP="00BB23EB">
      <w:pPr>
        <w:numPr>
          <w:ilvl w:val="12"/>
          <w:numId w:val="0"/>
        </w:numPr>
        <w:tabs>
          <w:tab w:val="clear" w:pos="567"/>
        </w:tabs>
        <w:spacing w:line="240" w:lineRule="auto"/>
        <w:ind w:right="-29"/>
        <w:rPr>
          <w:noProof/>
          <w:szCs w:val="22"/>
        </w:rPr>
      </w:pPr>
    </w:p>
    <w:p w14:paraId="1D36C607" w14:textId="77777777" w:rsidR="000076AF" w:rsidRPr="003D40FD" w:rsidRDefault="00DC5881" w:rsidP="00BB23EB">
      <w:pPr>
        <w:numPr>
          <w:ilvl w:val="12"/>
          <w:numId w:val="0"/>
        </w:numPr>
        <w:tabs>
          <w:tab w:val="clear" w:pos="567"/>
        </w:tabs>
        <w:spacing w:line="240" w:lineRule="auto"/>
        <w:ind w:right="-29"/>
        <w:rPr>
          <w:noProof/>
          <w:szCs w:val="22"/>
        </w:rPr>
        <w:sectPr w:rsidR="000076AF" w:rsidRPr="003D40FD" w:rsidSect="00D12FFF">
          <w:footerReference w:type="default" r:id="rId48"/>
          <w:footerReference w:type="first" r:id="rId49"/>
          <w:endnotePr>
            <w:numFmt w:val="decimal"/>
          </w:endnotePr>
          <w:type w:val="continuous"/>
          <w:pgSz w:w="11907" w:h="16840" w:code="9"/>
          <w:pgMar w:top="1134" w:right="1418" w:bottom="1134" w:left="1418" w:header="737" w:footer="737" w:gutter="0"/>
          <w:cols w:space="720"/>
          <w:titlePg/>
          <w:docGrid w:linePitch="299"/>
        </w:sectPr>
      </w:pPr>
      <w:r w:rsidRPr="003D40FD">
        <w:t>Ďalšie vedľajšie účinky môžu zahŕňať</w:t>
      </w:r>
    </w:p>
    <w:p w14:paraId="1D36C608" w14:textId="77777777" w:rsidR="00C3414C" w:rsidRPr="003D40FD" w:rsidRDefault="00C3414C" w:rsidP="00BB23EB">
      <w:pPr>
        <w:numPr>
          <w:ilvl w:val="12"/>
          <w:numId w:val="0"/>
        </w:numPr>
        <w:tabs>
          <w:tab w:val="clear" w:pos="567"/>
        </w:tabs>
        <w:spacing w:line="240" w:lineRule="auto"/>
        <w:ind w:right="-29"/>
        <w:rPr>
          <w:noProof/>
          <w:szCs w:val="22"/>
          <w:u w:val="single"/>
        </w:rPr>
        <w:sectPr w:rsidR="00C3414C" w:rsidRPr="003D40FD" w:rsidSect="000076AF">
          <w:endnotePr>
            <w:numFmt w:val="decimal"/>
          </w:endnotePr>
          <w:type w:val="continuous"/>
          <w:pgSz w:w="11907" w:h="16840" w:code="9"/>
          <w:pgMar w:top="1134" w:right="1418" w:bottom="1134" w:left="1418" w:header="737" w:footer="737" w:gutter="0"/>
          <w:cols w:space="720"/>
          <w:titlePg/>
          <w:docGrid w:linePitch="299"/>
        </w:sectPr>
      </w:pPr>
    </w:p>
    <w:p w14:paraId="1D36C609" w14:textId="77777777" w:rsidR="00BB23EB" w:rsidRPr="003D40FD" w:rsidRDefault="00DC5881" w:rsidP="00BB23EB">
      <w:pPr>
        <w:tabs>
          <w:tab w:val="clear" w:pos="567"/>
        </w:tabs>
        <w:spacing w:line="240" w:lineRule="auto"/>
        <w:ind w:right="-29"/>
        <w:rPr>
          <w:i/>
          <w:iCs/>
          <w:noProof/>
          <w:szCs w:val="22"/>
        </w:rPr>
      </w:pPr>
      <w:r w:rsidRPr="003D40FD">
        <w:rPr>
          <w:i/>
          <w:iCs/>
          <w:szCs w:val="22"/>
        </w:rPr>
        <w:t>Veľmi časté (môžu postihovať viac ako 1 osobu z 10)</w:t>
      </w:r>
    </w:p>
    <w:p w14:paraId="1D36C60A" w14:textId="77777777" w:rsidR="00BB23EB" w:rsidRPr="003D40FD" w:rsidRDefault="00DC5881" w:rsidP="009B23D3">
      <w:pPr>
        <w:numPr>
          <w:ilvl w:val="0"/>
          <w:numId w:val="8"/>
        </w:numPr>
        <w:tabs>
          <w:tab w:val="clear" w:pos="567"/>
        </w:tabs>
        <w:spacing w:line="240" w:lineRule="auto"/>
        <w:ind w:left="1134" w:hanging="567"/>
        <w:contextualSpacing/>
      </w:pPr>
      <w:r w:rsidRPr="003D40FD">
        <w:t>pocit nevoľnosti (nauzea),</w:t>
      </w:r>
    </w:p>
    <w:p w14:paraId="1D36C60B" w14:textId="77777777" w:rsidR="00BB23EB" w:rsidRPr="003D40FD" w:rsidRDefault="00DC5881" w:rsidP="009B23D3">
      <w:pPr>
        <w:numPr>
          <w:ilvl w:val="0"/>
          <w:numId w:val="8"/>
        </w:numPr>
        <w:tabs>
          <w:tab w:val="clear" w:pos="567"/>
        </w:tabs>
        <w:spacing w:line="240" w:lineRule="auto"/>
        <w:ind w:left="1134" w:hanging="567"/>
        <w:contextualSpacing/>
      </w:pPr>
      <w:r w:rsidRPr="003D40FD">
        <w:t>nevoľnosť (vracanie).</w:t>
      </w:r>
    </w:p>
    <w:p w14:paraId="1D36C60C" w14:textId="77777777" w:rsidR="00BB23EB" w:rsidRPr="003D40FD" w:rsidRDefault="00BB23EB" w:rsidP="00BB23EB">
      <w:pPr>
        <w:numPr>
          <w:ilvl w:val="12"/>
          <w:numId w:val="0"/>
        </w:numPr>
        <w:tabs>
          <w:tab w:val="clear" w:pos="567"/>
        </w:tabs>
        <w:spacing w:line="240" w:lineRule="auto"/>
        <w:ind w:right="-29"/>
        <w:rPr>
          <w:noProof/>
          <w:szCs w:val="22"/>
        </w:rPr>
      </w:pPr>
    </w:p>
    <w:p w14:paraId="1D36C60D" w14:textId="77777777" w:rsidR="00BB23EB" w:rsidRPr="003D40FD" w:rsidRDefault="00DC5881" w:rsidP="00BB23EB">
      <w:pPr>
        <w:numPr>
          <w:ilvl w:val="12"/>
          <w:numId w:val="0"/>
        </w:numPr>
        <w:tabs>
          <w:tab w:val="clear" w:pos="567"/>
        </w:tabs>
        <w:spacing w:line="240" w:lineRule="auto"/>
        <w:ind w:right="-29"/>
        <w:rPr>
          <w:i/>
          <w:iCs/>
          <w:noProof/>
          <w:szCs w:val="22"/>
        </w:rPr>
      </w:pPr>
      <w:r w:rsidRPr="003D40FD">
        <w:rPr>
          <w:i/>
          <w:iCs/>
          <w:szCs w:val="22"/>
        </w:rPr>
        <w:t>Časté (môžu postihovať až 1 osobu z 10)</w:t>
      </w:r>
    </w:p>
    <w:p w14:paraId="1D36C60E"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bolesť hlavy,</w:t>
      </w:r>
    </w:p>
    <w:p w14:paraId="1D36C60F"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rýchly srdcový tep (tachykardia),</w:t>
      </w:r>
    </w:p>
    <w:p w14:paraId="1D36C610"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nepríjemný pocit alebo reakcia v mieste vpichu, injekcie</w:t>
      </w:r>
    </w:p>
    <w:p w14:paraId="1D36C611"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edém (opuch) na mieste vpichu injekcie,</w:t>
      </w:r>
    </w:p>
    <w:p w14:paraId="1D36C612"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hnačka.</w:t>
      </w:r>
    </w:p>
    <w:p w14:paraId="1D36C613" w14:textId="77777777" w:rsidR="00BB23EB" w:rsidRPr="003D40FD" w:rsidRDefault="00BB23EB" w:rsidP="00BB23EB">
      <w:pPr>
        <w:numPr>
          <w:ilvl w:val="12"/>
          <w:numId w:val="0"/>
        </w:numPr>
        <w:tabs>
          <w:tab w:val="clear" w:pos="567"/>
        </w:tabs>
        <w:spacing w:line="240" w:lineRule="auto"/>
        <w:ind w:right="-29"/>
        <w:rPr>
          <w:noProof/>
          <w:szCs w:val="22"/>
        </w:rPr>
      </w:pPr>
    </w:p>
    <w:p w14:paraId="1D36C614" w14:textId="77777777" w:rsidR="00BB23EB" w:rsidRPr="003D40FD" w:rsidRDefault="00DC5881" w:rsidP="00BB23EB">
      <w:pPr>
        <w:numPr>
          <w:ilvl w:val="12"/>
          <w:numId w:val="0"/>
        </w:numPr>
        <w:tabs>
          <w:tab w:val="clear" w:pos="567"/>
        </w:tabs>
        <w:spacing w:line="240" w:lineRule="auto"/>
        <w:ind w:right="-29"/>
        <w:rPr>
          <w:i/>
          <w:iCs/>
          <w:noProof/>
          <w:szCs w:val="22"/>
        </w:rPr>
      </w:pPr>
      <w:r w:rsidRPr="003D40FD">
        <w:rPr>
          <w:i/>
          <w:iCs/>
          <w:szCs w:val="22"/>
        </w:rPr>
        <w:t>Menej časté (môžu postihovať až 1 osobu zo 100)</w:t>
      </w:r>
    </w:p>
    <w:p w14:paraId="1D36C615"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bolesť brucha,</w:t>
      </w:r>
    </w:p>
    <w:p w14:paraId="1D36C616"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podliatina v mieste vpichu injekcie,</w:t>
      </w:r>
    </w:p>
    <w:p w14:paraId="1D36C617"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lastRenderedPageBreak/>
        <w:t>erytém (začervenanie) v mieste vpichu injekcie.</w:t>
      </w:r>
    </w:p>
    <w:p w14:paraId="1D36C618" w14:textId="77777777" w:rsidR="00BB23EB" w:rsidRPr="003D40FD" w:rsidRDefault="00BB23EB" w:rsidP="00BB23EB">
      <w:pPr>
        <w:numPr>
          <w:ilvl w:val="12"/>
          <w:numId w:val="0"/>
        </w:numPr>
        <w:tabs>
          <w:tab w:val="clear" w:pos="567"/>
        </w:tabs>
        <w:spacing w:line="240" w:lineRule="auto"/>
        <w:ind w:right="-29"/>
        <w:rPr>
          <w:noProof/>
          <w:szCs w:val="22"/>
        </w:rPr>
      </w:pPr>
    </w:p>
    <w:p w14:paraId="1D36C619" w14:textId="77777777" w:rsidR="00C80099" w:rsidRPr="003D40FD" w:rsidRDefault="00DC5881" w:rsidP="00C80099">
      <w:pPr>
        <w:rPr>
          <w:noProof/>
        </w:rPr>
      </w:pPr>
      <w:r w:rsidRPr="003D40FD">
        <w:rPr>
          <w:b/>
          <w:bCs/>
        </w:rPr>
        <w:t>Ďalšie vedľajšie účinky u detí</w:t>
      </w:r>
    </w:p>
    <w:p w14:paraId="1D36C61A" w14:textId="77777777" w:rsidR="00C80099" w:rsidRPr="003D40FD" w:rsidRDefault="00C80099" w:rsidP="00C80099">
      <w:pPr>
        <w:numPr>
          <w:ilvl w:val="12"/>
          <w:numId w:val="0"/>
        </w:numPr>
        <w:tabs>
          <w:tab w:val="clear" w:pos="567"/>
        </w:tabs>
        <w:spacing w:line="240" w:lineRule="auto"/>
        <w:ind w:right="-29"/>
        <w:rPr>
          <w:noProof/>
          <w:szCs w:val="22"/>
        </w:rPr>
      </w:pPr>
    </w:p>
    <w:p w14:paraId="1D36C61B" w14:textId="77777777" w:rsidR="00C80099" w:rsidRPr="003D40FD" w:rsidRDefault="00DC5881" w:rsidP="00C80099">
      <w:pPr>
        <w:numPr>
          <w:ilvl w:val="12"/>
          <w:numId w:val="0"/>
        </w:numPr>
        <w:tabs>
          <w:tab w:val="clear" w:pos="567"/>
        </w:tabs>
        <w:spacing w:line="240" w:lineRule="auto"/>
        <w:ind w:right="-29"/>
        <w:rPr>
          <w:i/>
          <w:iCs/>
          <w:noProof/>
          <w:szCs w:val="22"/>
        </w:rPr>
      </w:pPr>
      <w:r w:rsidRPr="003D40FD">
        <w:rPr>
          <w:i/>
          <w:iCs/>
          <w:szCs w:val="22"/>
        </w:rPr>
        <w:t>Časté (môžu postihovať až 1 osobu z 10)</w:t>
      </w:r>
    </w:p>
    <w:p w14:paraId="1D36C61C" w14:textId="77777777" w:rsidR="00C80099" w:rsidRPr="003D40FD" w:rsidRDefault="00DC5881" w:rsidP="009B23D3">
      <w:pPr>
        <w:numPr>
          <w:ilvl w:val="0"/>
          <w:numId w:val="8"/>
        </w:numPr>
        <w:tabs>
          <w:tab w:val="clear" w:pos="567"/>
        </w:tabs>
        <w:spacing w:line="240" w:lineRule="auto"/>
        <w:ind w:left="1134" w:hanging="567"/>
        <w:contextualSpacing/>
        <w:rPr>
          <w:noProof/>
          <w:szCs w:val="22"/>
        </w:rPr>
      </w:pPr>
      <w:r w:rsidRPr="003D40FD">
        <w:t>hyperglykémia,</w:t>
      </w:r>
    </w:p>
    <w:p w14:paraId="1D36C61D" w14:textId="77777777" w:rsidR="00C80099" w:rsidRPr="003D40FD" w:rsidRDefault="00DC5881" w:rsidP="009B23D3">
      <w:pPr>
        <w:numPr>
          <w:ilvl w:val="0"/>
          <w:numId w:val="8"/>
        </w:numPr>
        <w:tabs>
          <w:tab w:val="clear" w:pos="567"/>
        </w:tabs>
        <w:spacing w:line="240" w:lineRule="auto"/>
        <w:ind w:left="1134" w:hanging="567"/>
        <w:contextualSpacing/>
        <w:rPr>
          <w:noProof/>
          <w:szCs w:val="22"/>
        </w:rPr>
      </w:pPr>
      <w:r w:rsidRPr="003D40FD">
        <w:t>bolesť brucha,</w:t>
      </w:r>
    </w:p>
    <w:p w14:paraId="1D36C61E" w14:textId="77777777" w:rsidR="00C80099" w:rsidRPr="003D40FD" w:rsidRDefault="00DC5881" w:rsidP="009B23D3">
      <w:pPr>
        <w:numPr>
          <w:ilvl w:val="0"/>
          <w:numId w:val="8"/>
        </w:numPr>
        <w:tabs>
          <w:tab w:val="clear" w:pos="567"/>
        </w:tabs>
        <w:spacing w:line="240" w:lineRule="auto"/>
        <w:ind w:left="1134" w:hanging="567"/>
        <w:contextualSpacing/>
        <w:rPr>
          <w:noProof/>
          <w:szCs w:val="22"/>
        </w:rPr>
      </w:pPr>
      <w:r w:rsidRPr="003D40FD">
        <w:t>urtikária (opuch/začervenanie),</w:t>
      </w:r>
    </w:p>
    <w:p w14:paraId="1D36C61F" w14:textId="77777777" w:rsidR="00C80099" w:rsidRPr="003D40FD" w:rsidRDefault="00DC5881" w:rsidP="009B23D3">
      <w:pPr>
        <w:numPr>
          <w:ilvl w:val="0"/>
          <w:numId w:val="8"/>
        </w:numPr>
        <w:tabs>
          <w:tab w:val="clear" w:pos="567"/>
        </w:tabs>
        <w:spacing w:line="240" w:lineRule="auto"/>
        <w:ind w:left="1134" w:hanging="567"/>
        <w:contextualSpacing/>
        <w:rPr>
          <w:noProof/>
          <w:szCs w:val="22"/>
        </w:rPr>
      </w:pPr>
      <w:r w:rsidRPr="003D40FD">
        <w:t>poranenie hlavy,</w:t>
      </w:r>
    </w:p>
    <w:p w14:paraId="1D36C620" w14:textId="77777777" w:rsidR="00C80099" w:rsidRPr="003D40FD" w:rsidRDefault="00DC5881" w:rsidP="009B23D3">
      <w:pPr>
        <w:numPr>
          <w:ilvl w:val="0"/>
          <w:numId w:val="8"/>
        </w:numPr>
        <w:tabs>
          <w:tab w:val="clear" w:pos="567"/>
        </w:tabs>
        <w:spacing w:line="240" w:lineRule="auto"/>
        <w:ind w:left="1134" w:hanging="567"/>
        <w:contextualSpacing/>
        <w:rPr>
          <w:noProof/>
          <w:szCs w:val="22"/>
        </w:rPr>
      </w:pPr>
      <w:r w:rsidRPr="003D40FD">
        <w:t>závrat.</w:t>
      </w:r>
    </w:p>
    <w:p w14:paraId="1D36C621" w14:textId="77777777" w:rsidR="00C3414C" w:rsidRPr="003D40FD" w:rsidRDefault="00C3414C" w:rsidP="00345C50">
      <w:pPr>
        <w:numPr>
          <w:ilvl w:val="12"/>
          <w:numId w:val="0"/>
        </w:numPr>
        <w:tabs>
          <w:tab w:val="clear" w:pos="567"/>
        </w:tabs>
        <w:spacing w:line="240" w:lineRule="auto"/>
        <w:ind w:right="-29"/>
        <w:rPr>
          <w:noProof/>
          <w:szCs w:val="22"/>
        </w:rPr>
      </w:pPr>
    </w:p>
    <w:p w14:paraId="1D36C622" w14:textId="77777777" w:rsidR="00C3414C" w:rsidRPr="003D40FD" w:rsidRDefault="00C3414C" w:rsidP="00345C50">
      <w:pPr>
        <w:numPr>
          <w:ilvl w:val="12"/>
          <w:numId w:val="0"/>
        </w:numPr>
        <w:tabs>
          <w:tab w:val="clear" w:pos="567"/>
        </w:tabs>
        <w:spacing w:line="240" w:lineRule="auto"/>
        <w:ind w:right="-29"/>
        <w:rPr>
          <w:noProof/>
          <w:szCs w:val="22"/>
        </w:rPr>
        <w:sectPr w:rsidR="00C3414C" w:rsidRPr="003D40FD" w:rsidSect="000076AF">
          <w:endnotePr>
            <w:numFmt w:val="decimal"/>
          </w:endnotePr>
          <w:type w:val="continuous"/>
          <w:pgSz w:w="11907" w:h="16840" w:code="9"/>
          <w:pgMar w:top="1134" w:right="1418" w:bottom="1134" w:left="1418" w:header="737" w:footer="737" w:gutter="0"/>
          <w:cols w:space="720"/>
          <w:titlePg/>
          <w:docGrid w:linePitch="299"/>
        </w:sectPr>
      </w:pPr>
    </w:p>
    <w:p w14:paraId="1D36C623" w14:textId="77777777" w:rsidR="00C80099" w:rsidRPr="003D40FD" w:rsidRDefault="00C80099" w:rsidP="00BB23EB">
      <w:pPr>
        <w:keepNext/>
        <w:rPr>
          <w:b/>
          <w:bCs/>
          <w:noProof/>
        </w:rPr>
      </w:pPr>
    </w:p>
    <w:p w14:paraId="1D36C624" w14:textId="77777777" w:rsidR="00BB23EB" w:rsidRPr="003D40FD" w:rsidRDefault="00DC5881" w:rsidP="00BB23EB">
      <w:pPr>
        <w:keepNext/>
        <w:rPr>
          <w:b/>
          <w:bCs/>
          <w:noProof/>
        </w:rPr>
      </w:pPr>
      <w:r w:rsidRPr="003D40FD">
        <w:rPr>
          <w:b/>
          <w:bCs/>
        </w:rPr>
        <w:t>Hlásenie vedľajších účinkov</w:t>
      </w:r>
    </w:p>
    <w:p w14:paraId="1D36C625" w14:textId="77777777" w:rsidR="00BB23EB" w:rsidRPr="003D40FD" w:rsidRDefault="00DC5881" w:rsidP="00E67B91">
      <w:pPr>
        <w:pStyle w:val="Style12"/>
      </w:pPr>
      <w:r w:rsidRPr="003D40FD">
        <w:t xml:space="preserve">Ak sa u vás vyskytne akýkoľvek vedľajší účinok, obráťte sa na svojho lekára. To sa týka aj akýchkoľvek vedľajších účinkov, ktoré nie sú uvedené v tejto písomnej informácii. Vedľajšie účinky môžete hlásiť aj priamo na národné centrum hlásenia </w:t>
      </w:r>
      <w:r w:rsidRPr="003D40FD">
        <w:rPr>
          <w:highlight w:val="lightGray"/>
        </w:rPr>
        <w:t>uvedené v </w:t>
      </w:r>
      <w:r w:rsidR="00C861A1">
        <w:fldChar w:fldCharType="begin"/>
      </w:r>
      <w:r w:rsidR="00C861A1">
        <w:instrText xml:space="preserve"> HYPERLINK "http://www.ema.europa.eu/docs/en_GB/document_library/Template_or_form/2013/03/WC500139752.doc" </w:instrText>
      </w:r>
      <w:r w:rsidR="00C861A1">
        <w:fldChar w:fldCharType="separate"/>
      </w:r>
      <w:r w:rsidRPr="003D40FD">
        <w:rPr>
          <w:rStyle w:val="Hyperlink"/>
          <w:szCs w:val="22"/>
          <w:highlight w:val="lightGray"/>
        </w:rPr>
        <w:t>Prílohe V</w:t>
      </w:r>
      <w:r w:rsidR="00C861A1">
        <w:rPr>
          <w:rStyle w:val="Hyperlink"/>
          <w:szCs w:val="22"/>
          <w:highlight w:val="lightGray"/>
        </w:rPr>
        <w:fldChar w:fldCharType="end"/>
      </w:r>
      <w:r w:rsidRPr="003D40FD">
        <w:t>. Hlásením vedľajších účinkov môžete prispieť k získaniu ďalších informácií o bezpečnosti tohto lieku.</w:t>
      </w:r>
    </w:p>
    <w:p w14:paraId="1D36C626" w14:textId="77777777" w:rsidR="00BB23EB" w:rsidRPr="003D40FD" w:rsidRDefault="00BB23EB" w:rsidP="00BB23EB">
      <w:pPr>
        <w:autoSpaceDE w:val="0"/>
        <w:autoSpaceDN w:val="0"/>
        <w:adjustRightInd w:val="0"/>
        <w:spacing w:line="240" w:lineRule="auto"/>
        <w:rPr>
          <w:szCs w:val="22"/>
        </w:rPr>
      </w:pPr>
    </w:p>
    <w:p w14:paraId="1D36C627" w14:textId="77777777" w:rsidR="00BB23EB" w:rsidRPr="003D40FD" w:rsidRDefault="00DC5881" w:rsidP="00644FB3">
      <w:pPr>
        <w:pStyle w:val="Style10"/>
      </w:pPr>
      <w:r w:rsidRPr="003D40FD">
        <w:t>Ako uchovávať Ogluo</w:t>
      </w:r>
    </w:p>
    <w:p w14:paraId="1D36C628" w14:textId="77777777" w:rsidR="00BB23EB" w:rsidRPr="003D40FD" w:rsidRDefault="00BB23EB" w:rsidP="00BB23EB">
      <w:pPr>
        <w:keepNext/>
        <w:numPr>
          <w:ilvl w:val="12"/>
          <w:numId w:val="0"/>
        </w:numPr>
        <w:tabs>
          <w:tab w:val="clear" w:pos="567"/>
        </w:tabs>
        <w:spacing w:line="240" w:lineRule="auto"/>
        <w:ind w:right="-2"/>
        <w:rPr>
          <w:noProof/>
          <w:szCs w:val="22"/>
        </w:rPr>
      </w:pPr>
    </w:p>
    <w:p w14:paraId="1D36C629" w14:textId="77777777" w:rsidR="00BB23EB" w:rsidRPr="003D40FD" w:rsidRDefault="00DC5881" w:rsidP="00BB23EB">
      <w:pPr>
        <w:numPr>
          <w:ilvl w:val="12"/>
          <w:numId w:val="0"/>
        </w:numPr>
        <w:tabs>
          <w:tab w:val="clear" w:pos="567"/>
        </w:tabs>
        <w:spacing w:line="240" w:lineRule="auto"/>
        <w:ind w:right="-2"/>
        <w:rPr>
          <w:noProof/>
          <w:szCs w:val="22"/>
        </w:rPr>
      </w:pPr>
      <w:r w:rsidRPr="003D40FD">
        <w:t>Nepoužívajte tento liek po dátume exspirácie, ktorý je uvedený na injekčnej striekačke, vrecku a škatuli. Dátum exspirácie sa vzťahuje na posledný deň v danom mesiaci.</w:t>
      </w:r>
    </w:p>
    <w:p w14:paraId="1D36C62A" w14:textId="77777777" w:rsidR="00BB23EB" w:rsidRPr="003D40FD" w:rsidRDefault="00BB23EB" w:rsidP="00BB23EB">
      <w:pPr>
        <w:numPr>
          <w:ilvl w:val="12"/>
          <w:numId w:val="0"/>
        </w:numPr>
        <w:tabs>
          <w:tab w:val="clear" w:pos="567"/>
        </w:tabs>
        <w:spacing w:line="240" w:lineRule="auto"/>
        <w:ind w:right="-2"/>
        <w:rPr>
          <w:noProof/>
          <w:szCs w:val="22"/>
        </w:rPr>
      </w:pPr>
    </w:p>
    <w:p w14:paraId="1D36C62B" w14:textId="77777777" w:rsidR="00BB23EB" w:rsidRPr="003D40FD" w:rsidRDefault="00DC5881" w:rsidP="00BB23EB">
      <w:pPr>
        <w:numPr>
          <w:ilvl w:val="12"/>
          <w:numId w:val="0"/>
        </w:numPr>
        <w:tabs>
          <w:tab w:val="clear" w:pos="567"/>
        </w:tabs>
        <w:spacing w:line="240" w:lineRule="auto"/>
        <w:ind w:right="-2"/>
        <w:rPr>
          <w:noProof/>
          <w:szCs w:val="22"/>
        </w:rPr>
      </w:pPr>
      <w:r w:rsidRPr="003D40FD">
        <w:t>Tento liek uchovávajte mimo dohľadu a dosahu detí.</w:t>
      </w:r>
    </w:p>
    <w:p w14:paraId="1D36C62C" w14:textId="77777777" w:rsidR="00BB23EB" w:rsidRPr="003D40FD" w:rsidRDefault="00BB23EB" w:rsidP="00BB23EB">
      <w:pPr>
        <w:numPr>
          <w:ilvl w:val="12"/>
          <w:numId w:val="0"/>
        </w:numPr>
        <w:tabs>
          <w:tab w:val="clear" w:pos="567"/>
        </w:tabs>
        <w:spacing w:line="240" w:lineRule="auto"/>
        <w:ind w:right="-2"/>
        <w:rPr>
          <w:noProof/>
          <w:szCs w:val="22"/>
        </w:rPr>
      </w:pPr>
    </w:p>
    <w:p w14:paraId="1D36C62D" w14:textId="77777777" w:rsidR="00BB23EB" w:rsidRPr="003D40FD" w:rsidRDefault="00DC5881" w:rsidP="00BB23EB">
      <w:pPr>
        <w:numPr>
          <w:ilvl w:val="12"/>
          <w:numId w:val="0"/>
        </w:numPr>
        <w:tabs>
          <w:tab w:val="clear" w:pos="567"/>
        </w:tabs>
        <w:spacing w:line="240" w:lineRule="auto"/>
        <w:ind w:right="-2"/>
        <w:rPr>
          <w:noProof/>
          <w:szCs w:val="22"/>
        </w:rPr>
      </w:pPr>
      <w:r w:rsidRPr="003D40FD">
        <w:t>Tento liek sa nemá uchovávať pri teplote nad 25 °C.</w:t>
      </w:r>
    </w:p>
    <w:p w14:paraId="1D36C62E" w14:textId="77777777" w:rsidR="00BB23EB" w:rsidRPr="003D40FD" w:rsidRDefault="00BB23EB" w:rsidP="00BB23EB">
      <w:pPr>
        <w:numPr>
          <w:ilvl w:val="12"/>
          <w:numId w:val="0"/>
        </w:numPr>
        <w:tabs>
          <w:tab w:val="clear" w:pos="567"/>
        </w:tabs>
        <w:spacing w:line="240" w:lineRule="auto"/>
        <w:ind w:right="-2"/>
        <w:rPr>
          <w:noProof/>
          <w:szCs w:val="22"/>
        </w:rPr>
      </w:pPr>
    </w:p>
    <w:p w14:paraId="1D36C62F" w14:textId="77777777" w:rsidR="00BB23EB" w:rsidRPr="003D40FD" w:rsidRDefault="00DC5881" w:rsidP="00BB23EB">
      <w:pPr>
        <w:numPr>
          <w:ilvl w:val="12"/>
          <w:numId w:val="0"/>
        </w:numPr>
        <w:tabs>
          <w:tab w:val="clear" w:pos="567"/>
        </w:tabs>
        <w:spacing w:line="240" w:lineRule="auto"/>
        <w:ind w:right="-2"/>
        <w:rPr>
          <w:noProof/>
          <w:szCs w:val="22"/>
        </w:rPr>
      </w:pPr>
      <w:r w:rsidRPr="003D40FD">
        <w:t>Neuchovávajte v chladničke alebo mrazničke. Neuchovávajte pri teplote nižšej ako 15 °C.</w:t>
      </w:r>
    </w:p>
    <w:p w14:paraId="1D36C630" w14:textId="77777777" w:rsidR="00BB23EB" w:rsidRPr="003D40FD" w:rsidRDefault="00BB23EB" w:rsidP="00BB23EB">
      <w:pPr>
        <w:numPr>
          <w:ilvl w:val="12"/>
          <w:numId w:val="0"/>
        </w:numPr>
        <w:tabs>
          <w:tab w:val="clear" w:pos="567"/>
        </w:tabs>
        <w:spacing w:line="240" w:lineRule="auto"/>
        <w:ind w:right="-2"/>
        <w:rPr>
          <w:noProof/>
          <w:szCs w:val="22"/>
        </w:rPr>
      </w:pPr>
    </w:p>
    <w:p w14:paraId="1D36C631" w14:textId="77777777" w:rsidR="00BB23EB" w:rsidRPr="003D40FD" w:rsidRDefault="00DC5881" w:rsidP="00BB23EB">
      <w:pPr>
        <w:numPr>
          <w:ilvl w:val="12"/>
          <w:numId w:val="0"/>
        </w:numPr>
        <w:tabs>
          <w:tab w:val="clear" w:pos="567"/>
        </w:tabs>
        <w:spacing w:line="240" w:lineRule="auto"/>
        <w:ind w:right="-2"/>
        <w:rPr>
          <w:noProof/>
          <w:szCs w:val="22"/>
        </w:rPr>
      </w:pPr>
      <w:r w:rsidRPr="003D40FD">
        <w:t>Pred použitím uchovávajte vo vrecku z fólie na ochranu pred svetlom a vlhkosťou.</w:t>
      </w:r>
    </w:p>
    <w:p w14:paraId="1D36C632" w14:textId="77777777" w:rsidR="00BB23EB" w:rsidRPr="003D40FD" w:rsidRDefault="00BB23EB" w:rsidP="00BB23EB">
      <w:pPr>
        <w:numPr>
          <w:ilvl w:val="12"/>
          <w:numId w:val="0"/>
        </w:numPr>
        <w:tabs>
          <w:tab w:val="clear" w:pos="567"/>
        </w:tabs>
        <w:spacing w:line="240" w:lineRule="auto"/>
        <w:ind w:right="-2"/>
        <w:rPr>
          <w:noProof/>
          <w:szCs w:val="22"/>
        </w:rPr>
      </w:pPr>
    </w:p>
    <w:p w14:paraId="1D36C633" w14:textId="77777777" w:rsidR="00BB23EB" w:rsidRPr="003D40FD" w:rsidRDefault="00DC5881" w:rsidP="00BB23EB">
      <w:pPr>
        <w:numPr>
          <w:ilvl w:val="12"/>
          <w:numId w:val="0"/>
        </w:numPr>
        <w:tabs>
          <w:tab w:val="clear" w:pos="567"/>
        </w:tabs>
        <w:spacing w:line="240" w:lineRule="auto"/>
        <w:ind w:right="-2"/>
        <w:rPr>
          <w:noProof/>
          <w:szCs w:val="22"/>
        </w:rPr>
      </w:pPr>
      <w:r w:rsidRPr="003D40FD">
        <w:t>Nepoužívajte tento liek, ak spozorujete, že roztok zmenil farbu alebo obsahuje častice.</w:t>
      </w:r>
    </w:p>
    <w:p w14:paraId="1D36C634" w14:textId="77777777" w:rsidR="00BB23EB" w:rsidRPr="003D40FD" w:rsidRDefault="00BB23EB" w:rsidP="00BB23EB">
      <w:pPr>
        <w:numPr>
          <w:ilvl w:val="12"/>
          <w:numId w:val="0"/>
        </w:numPr>
        <w:tabs>
          <w:tab w:val="clear" w:pos="567"/>
        </w:tabs>
        <w:spacing w:line="240" w:lineRule="auto"/>
        <w:ind w:right="-2"/>
        <w:rPr>
          <w:noProof/>
          <w:szCs w:val="22"/>
        </w:rPr>
      </w:pPr>
    </w:p>
    <w:p w14:paraId="1D36C635" w14:textId="77777777" w:rsidR="00BB23EB" w:rsidRPr="003D40FD" w:rsidRDefault="00DC5881" w:rsidP="00BB23EB">
      <w:pPr>
        <w:numPr>
          <w:ilvl w:val="12"/>
          <w:numId w:val="0"/>
        </w:numPr>
        <w:tabs>
          <w:tab w:val="clear" w:pos="567"/>
        </w:tabs>
        <w:spacing w:line="240" w:lineRule="auto"/>
        <w:ind w:right="-2"/>
        <w:rPr>
          <w:noProof/>
          <w:szCs w:val="22"/>
        </w:rPr>
      </w:pPr>
      <w:r w:rsidRPr="003D40FD">
        <w:t>Nelikvidujte lieky domovým odpadom. Nepoužitý liek vráťte do lekárne. Tieto opatrenia pomôžu chrániť životné prostredie.</w:t>
      </w:r>
    </w:p>
    <w:p w14:paraId="1D36C636"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637" w14:textId="77777777" w:rsidR="00BB23EB" w:rsidRPr="003D40FD" w:rsidRDefault="00DC5881" w:rsidP="00644FB3">
      <w:pPr>
        <w:pStyle w:val="Style10"/>
      </w:pPr>
      <w:r w:rsidRPr="003D40FD">
        <w:t>Obsah balenia a ďalšie informácie</w:t>
      </w:r>
    </w:p>
    <w:p w14:paraId="1D36C638" w14:textId="77777777" w:rsidR="00BB23EB" w:rsidRPr="003D40FD" w:rsidRDefault="00BB23EB" w:rsidP="00BB23EB">
      <w:pPr>
        <w:numPr>
          <w:ilvl w:val="12"/>
          <w:numId w:val="0"/>
        </w:numPr>
        <w:tabs>
          <w:tab w:val="clear" w:pos="567"/>
        </w:tabs>
        <w:spacing w:line="240" w:lineRule="auto"/>
      </w:pPr>
    </w:p>
    <w:p w14:paraId="1D36C639" w14:textId="77777777" w:rsidR="00BB23EB" w:rsidRPr="003D40FD" w:rsidRDefault="00DC5881" w:rsidP="00BB23EB">
      <w:pPr>
        <w:keepNext/>
        <w:numPr>
          <w:ilvl w:val="12"/>
          <w:numId w:val="0"/>
        </w:numPr>
        <w:tabs>
          <w:tab w:val="clear" w:pos="567"/>
        </w:tabs>
        <w:spacing w:line="240" w:lineRule="auto"/>
        <w:ind w:right="-2"/>
        <w:rPr>
          <w:b/>
        </w:rPr>
      </w:pPr>
      <w:r w:rsidRPr="003D40FD">
        <w:rPr>
          <w:b/>
        </w:rPr>
        <w:t>Čo Ogluo obsahuje</w:t>
      </w:r>
    </w:p>
    <w:p w14:paraId="1D36C63A"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Liečivo lieku Ogluo je glukagón.</w:t>
      </w:r>
    </w:p>
    <w:p w14:paraId="1D36C63B" w14:textId="77777777" w:rsidR="00B71036" w:rsidRPr="003D40FD" w:rsidRDefault="00B71036" w:rsidP="00B71036">
      <w:pPr>
        <w:tabs>
          <w:tab w:val="clear" w:pos="567"/>
        </w:tabs>
        <w:spacing w:line="240" w:lineRule="auto"/>
        <w:ind w:left="1134"/>
        <w:contextualSpacing/>
        <w:rPr>
          <w:noProof/>
          <w:szCs w:val="22"/>
        </w:rPr>
      </w:pPr>
    </w:p>
    <w:p w14:paraId="1D36C63C" w14:textId="77777777" w:rsidR="00B71036" w:rsidRPr="003D40FD" w:rsidRDefault="00DC5881" w:rsidP="00B71036">
      <w:pPr>
        <w:spacing w:line="240" w:lineRule="auto"/>
        <w:ind w:left="1134"/>
        <w:rPr>
          <w:noProof/>
          <w:szCs w:val="22"/>
          <w:u w:val="single"/>
        </w:rPr>
      </w:pPr>
      <w:r w:rsidRPr="003D40FD">
        <w:rPr>
          <w:szCs w:val="22"/>
          <w:u w:val="single"/>
        </w:rPr>
        <w:t>Ogluo 0,5 mg injekčný roztok v naplnenej injekčnej striekačke</w:t>
      </w:r>
    </w:p>
    <w:p w14:paraId="1D36C63D" w14:textId="77777777" w:rsidR="00B71036" w:rsidRPr="003D40FD" w:rsidRDefault="00B71036" w:rsidP="00B71036">
      <w:pPr>
        <w:spacing w:line="240" w:lineRule="auto"/>
        <w:ind w:left="1134"/>
        <w:rPr>
          <w:noProof/>
          <w:szCs w:val="22"/>
        </w:rPr>
      </w:pPr>
    </w:p>
    <w:p w14:paraId="1D36C63E" w14:textId="77777777" w:rsidR="00B71036" w:rsidRPr="003D40FD" w:rsidRDefault="00DC5881" w:rsidP="00B71036">
      <w:pPr>
        <w:spacing w:line="240" w:lineRule="auto"/>
        <w:ind w:left="1134"/>
        <w:rPr>
          <w:noProof/>
          <w:szCs w:val="22"/>
        </w:rPr>
      </w:pPr>
      <w:r w:rsidRPr="003D40FD">
        <w:t>Každá naplnená injekčná striekačka obsahuje 0,5 mg glukagónu v 0,1 ml.</w:t>
      </w:r>
    </w:p>
    <w:p w14:paraId="1D36C63F" w14:textId="77777777" w:rsidR="00B71036" w:rsidRPr="003D40FD" w:rsidRDefault="00B71036" w:rsidP="00B71036">
      <w:pPr>
        <w:spacing w:line="240" w:lineRule="auto"/>
        <w:ind w:left="1134"/>
        <w:rPr>
          <w:noProof/>
          <w:szCs w:val="22"/>
        </w:rPr>
      </w:pPr>
    </w:p>
    <w:p w14:paraId="1D36C640" w14:textId="77777777" w:rsidR="00B71036" w:rsidRPr="003D40FD" w:rsidRDefault="00DC5881" w:rsidP="00B71036">
      <w:pPr>
        <w:spacing w:line="240" w:lineRule="auto"/>
        <w:ind w:left="1134"/>
        <w:rPr>
          <w:noProof/>
          <w:szCs w:val="22"/>
          <w:u w:val="single"/>
        </w:rPr>
      </w:pPr>
      <w:r w:rsidRPr="003D40FD">
        <w:rPr>
          <w:szCs w:val="22"/>
          <w:u w:val="single"/>
        </w:rPr>
        <w:t>Ogluo 1 mg injekčný roztok v naplnenej injekčnej striekačke</w:t>
      </w:r>
    </w:p>
    <w:p w14:paraId="1D36C641" w14:textId="77777777" w:rsidR="00B71036" w:rsidRPr="003D40FD" w:rsidRDefault="00B71036" w:rsidP="00B71036">
      <w:pPr>
        <w:spacing w:line="240" w:lineRule="auto"/>
      </w:pPr>
    </w:p>
    <w:p w14:paraId="1D36C642" w14:textId="77777777" w:rsidR="00BB23EB" w:rsidRPr="003D40FD" w:rsidRDefault="00DC5881" w:rsidP="00B71036">
      <w:pPr>
        <w:numPr>
          <w:ilvl w:val="0"/>
          <w:numId w:val="8"/>
        </w:numPr>
        <w:tabs>
          <w:tab w:val="clear" w:pos="567"/>
        </w:tabs>
        <w:spacing w:line="240" w:lineRule="auto"/>
        <w:ind w:left="1134" w:hanging="567"/>
        <w:contextualSpacing/>
        <w:rPr>
          <w:noProof/>
          <w:szCs w:val="22"/>
        </w:rPr>
      </w:pPr>
      <w:r w:rsidRPr="003D40FD">
        <w:t>Každá naplnená injekčná striekačka obsahuje 1 mg glukagónu v 0,2 ml. Ďalšie zložky sú dihydrát trehalózy, dimetylsulfoxid (DMSO), kyselina sírová a voda na injekcie.</w:t>
      </w:r>
    </w:p>
    <w:p w14:paraId="1D36C643" w14:textId="77777777" w:rsidR="00BB23EB" w:rsidRPr="003D40FD" w:rsidRDefault="00BB23EB" w:rsidP="00BB23EB">
      <w:pPr>
        <w:rPr>
          <w:b/>
          <w:bCs/>
          <w:noProof/>
        </w:rPr>
      </w:pPr>
    </w:p>
    <w:p w14:paraId="1D36C644" w14:textId="77777777" w:rsidR="00BB23EB" w:rsidRPr="003D40FD" w:rsidRDefault="00DC5881" w:rsidP="00BB23EB">
      <w:pPr>
        <w:keepNext/>
        <w:rPr>
          <w:b/>
          <w:bCs/>
          <w:noProof/>
        </w:rPr>
      </w:pPr>
      <w:r w:rsidRPr="003D40FD">
        <w:rPr>
          <w:b/>
          <w:bCs/>
        </w:rPr>
        <w:t>Ako vyzerá Ogluo a obsah balenia</w:t>
      </w:r>
    </w:p>
    <w:p w14:paraId="1D36C645" w14:textId="77777777" w:rsidR="00BB23EB" w:rsidRPr="003D40FD" w:rsidRDefault="00DC5881" w:rsidP="00BB23EB">
      <w:pPr>
        <w:rPr>
          <w:noProof/>
        </w:rPr>
      </w:pPr>
      <w:r w:rsidRPr="003D40FD">
        <w:t>Ogluo je číry, bezfarebný až svetložltý roztok. Vyrába sa pripravený na použitie v naplnenej jednodávkovej injekčnej striekačke, ktorá obsahuje 0,5 mg alebo 1 mg glukagónu. Každý liek je jednotlivo zabalený vo vrecku z fólie. Úplný zoznam dostupných liekov Ogluo je uvedený nižšie.</w:t>
      </w:r>
    </w:p>
    <w:p w14:paraId="1D36C646" w14:textId="77777777" w:rsidR="00BB23EB" w:rsidRPr="003D40FD" w:rsidRDefault="00BB23EB" w:rsidP="00BB23EB">
      <w:pPr>
        <w:rPr>
          <w:noProof/>
        </w:rPr>
      </w:pPr>
    </w:p>
    <w:p w14:paraId="1D36C647"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lastRenderedPageBreak/>
        <w:t>Ogluo 0,5 mg injekčný roztok v naplnenej jednodávkovej injekčnej striekačke, balenie s 1 alebo 2 naplnenými jednodávkovými injekčnými striekačkami.</w:t>
      </w:r>
    </w:p>
    <w:p w14:paraId="1D36C648" w14:textId="77777777" w:rsidR="00BB23EB" w:rsidRPr="003D40FD" w:rsidRDefault="00DC5881" w:rsidP="009B23D3">
      <w:pPr>
        <w:numPr>
          <w:ilvl w:val="0"/>
          <w:numId w:val="8"/>
        </w:numPr>
        <w:tabs>
          <w:tab w:val="clear" w:pos="567"/>
        </w:tabs>
        <w:spacing w:line="240" w:lineRule="auto"/>
        <w:ind w:left="1134" w:hanging="567"/>
        <w:contextualSpacing/>
        <w:rPr>
          <w:noProof/>
          <w:szCs w:val="22"/>
        </w:rPr>
      </w:pPr>
      <w:r w:rsidRPr="003D40FD">
        <w:t>Ogluo 1 mg injekčný roztok v naplnenej injekčnej striekačke, balenie s 1 alebo 2 naplnenými jednodávkovými injekčnými striekačkami.</w:t>
      </w:r>
    </w:p>
    <w:p w14:paraId="1D36C649" w14:textId="77777777" w:rsidR="00BB23EB" w:rsidRPr="003D40FD" w:rsidRDefault="00BB23EB" w:rsidP="00BB23EB">
      <w:pPr>
        <w:rPr>
          <w:b/>
          <w:bCs/>
          <w:noProof/>
          <w:color w:val="FF0000"/>
        </w:rPr>
      </w:pPr>
    </w:p>
    <w:p w14:paraId="1D36C64A" w14:textId="77777777" w:rsidR="00BB23EB" w:rsidRPr="003D40FD" w:rsidRDefault="00DC5881" w:rsidP="00BB23EB">
      <w:pPr>
        <w:numPr>
          <w:ilvl w:val="12"/>
          <w:numId w:val="0"/>
        </w:numPr>
        <w:tabs>
          <w:tab w:val="clear" w:pos="567"/>
        </w:tabs>
        <w:spacing w:line="240" w:lineRule="auto"/>
        <w:ind w:right="-2"/>
      </w:pPr>
      <w:r w:rsidRPr="003D40FD">
        <w:t>Na trh nemusia byť uvedené všetky veľkosti balenia.</w:t>
      </w:r>
    </w:p>
    <w:p w14:paraId="1D36C64B"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64C" w14:textId="77777777" w:rsidR="00BB23EB" w:rsidRPr="003D40FD" w:rsidRDefault="00DC5881" w:rsidP="00BB23EB">
      <w:pPr>
        <w:numPr>
          <w:ilvl w:val="12"/>
          <w:numId w:val="0"/>
        </w:numPr>
        <w:tabs>
          <w:tab w:val="clear" w:pos="567"/>
        </w:tabs>
        <w:spacing w:line="240" w:lineRule="auto"/>
        <w:ind w:right="-2"/>
        <w:rPr>
          <w:b/>
        </w:rPr>
      </w:pPr>
      <w:r w:rsidRPr="003D40FD">
        <w:rPr>
          <w:b/>
        </w:rPr>
        <w:t>Držiteľ rozhodnutia o registrácii:</w:t>
      </w:r>
    </w:p>
    <w:p w14:paraId="4D749D48" w14:textId="77777777" w:rsidR="00DC5881" w:rsidRPr="003D40FD" w:rsidRDefault="00DC5881" w:rsidP="00DC5881">
      <w:pPr>
        <w:spacing w:line="240" w:lineRule="auto"/>
        <w:rPr>
          <w:noProof/>
          <w:szCs w:val="22"/>
        </w:rPr>
      </w:pPr>
    </w:p>
    <w:p w14:paraId="0DC2ABBA" w14:textId="77777777" w:rsidR="00DC5881" w:rsidRPr="00494DFE" w:rsidRDefault="00DC5881" w:rsidP="00DC5881">
      <w:pPr>
        <w:tabs>
          <w:tab w:val="clear" w:pos="567"/>
        </w:tabs>
        <w:spacing w:line="240" w:lineRule="auto"/>
        <w:rPr>
          <w:rFonts w:eastAsiaTheme="minorHAnsi"/>
          <w:szCs w:val="22"/>
          <w:lang w:val="it-IT"/>
        </w:rPr>
      </w:pPr>
      <w:r w:rsidRPr="00494DFE">
        <w:rPr>
          <w:rFonts w:eastAsiaTheme="minorHAnsi"/>
          <w:szCs w:val="22"/>
          <w:lang w:val="it-IT"/>
        </w:rPr>
        <w:t>Tetris Pharma B.V</w:t>
      </w:r>
    </w:p>
    <w:p w14:paraId="22D547B2" w14:textId="12B55AB8" w:rsidR="00F26EBC" w:rsidRPr="00494DFE" w:rsidRDefault="00DC5881" w:rsidP="00F26EBC">
      <w:pPr>
        <w:tabs>
          <w:tab w:val="clear" w:pos="567"/>
        </w:tabs>
        <w:spacing w:line="240" w:lineRule="auto"/>
        <w:rPr>
          <w:rFonts w:eastAsiaTheme="minorHAnsi"/>
          <w:szCs w:val="22"/>
          <w:lang w:val="en-GB"/>
        </w:rPr>
      </w:pPr>
      <w:proofErr w:type="spellStart"/>
      <w:r w:rsidRPr="00494DFE">
        <w:rPr>
          <w:rFonts w:eastAsiaTheme="minorHAnsi"/>
          <w:szCs w:val="22"/>
          <w:lang w:val="en-GB"/>
        </w:rPr>
        <w:t>Bargelaan</w:t>
      </w:r>
      <w:proofErr w:type="spellEnd"/>
      <w:r w:rsidRPr="00494DFE">
        <w:rPr>
          <w:rFonts w:eastAsiaTheme="minorHAnsi"/>
          <w:szCs w:val="22"/>
          <w:lang w:val="en-GB"/>
        </w:rPr>
        <w:t xml:space="preserve"> 200</w:t>
      </w:r>
      <w:r w:rsidR="00F26EBC" w:rsidRPr="00494DFE">
        <w:rPr>
          <w:rFonts w:eastAsiaTheme="minorHAnsi"/>
          <w:szCs w:val="22"/>
          <w:lang w:val="en-GB"/>
        </w:rPr>
        <w:t xml:space="preserve"> </w:t>
      </w:r>
    </w:p>
    <w:p w14:paraId="29EA066C" w14:textId="7A596A08" w:rsidR="00556D25" w:rsidRPr="00494DFE" w:rsidRDefault="00F26EBC" w:rsidP="00F26EBC">
      <w:pPr>
        <w:tabs>
          <w:tab w:val="clear" w:pos="567"/>
        </w:tabs>
        <w:spacing w:line="240" w:lineRule="auto"/>
        <w:rPr>
          <w:rFonts w:eastAsiaTheme="minorHAnsi"/>
          <w:szCs w:val="22"/>
          <w:lang w:val="en-GB"/>
        </w:rPr>
      </w:pPr>
      <w:r w:rsidRPr="00494DFE">
        <w:rPr>
          <w:rFonts w:eastAsiaTheme="minorHAnsi"/>
          <w:szCs w:val="22"/>
          <w:lang w:val="en-GB"/>
        </w:rPr>
        <w:t>Element Offices</w:t>
      </w:r>
    </w:p>
    <w:p w14:paraId="043D8124" w14:textId="77777777" w:rsidR="00DC5881" w:rsidRPr="00494DFE" w:rsidRDefault="00DC5881" w:rsidP="00DC5881">
      <w:pPr>
        <w:tabs>
          <w:tab w:val="clear" w:pos="567"/>
        </w:tabs>
        <w:spacing w:line="240" w:lineRule="auto"/>
        <w:rPr>
          <w:rFonts w:eastAsiaTheme="minorHAnsi"/>
          <w:szCs w:val="22"/>
          <w:lang w:val="en-GB"/>
        </w:rPr>
      </w:pPr>
      <w:r w:rsidRPr="00494DFE">
        <w:rPr>
          <w:rFonts w:eastAsiaTheme="minorHAnsi"/>
          <w:szCs w:val="22"/>
          <w:lang w:val="en-GB"/>
        </w:rPr>
        <w:t>2333 CW Leiden</w:t>
      </w:r>
    </w:p>
    <w:p w14:paraId="468FE4FA" w14:textId="77777777" w:rsidR="00DC5881" w:rsidRPr="00D37530" w:rsidRDefault="00DC5881" w:rsidP="00DC5881">
      <w:pPr>
        <w:spacing w:line="240" w:lineRule="auto"/>
        <w:rPr>
          <w:noProof/>
          <w:szCs w:val="22"/>
        </w:rPr>
      </w:pPr>
      <w:r w:rsidRPr="00494DFE">
        <w:rPr>
          <w:color w:val="202124"/>
          <w:szCs w:val="22"/>
          <w:lang w:eastAsia="en-GB"/>
        </w:rPr>
        <w:t>Holandsko</w:t>
      </w:r>
    </w:p>
    <w:p w14:paraId="1D36C653" w14:textId="77777777" w:rsidR="00BB23EB" w:rsidRPr="003D40FD" w:rsidRDefault="00BB23EB" w:rsidP="00BB23EB">
      <w:pPr>
        <w:spacing w:line="240" w:lineRule="auto"/>
        <w:rPr>
          <w:noProof/>
          <w:szCs w:val="22"/>
        </w:rPr>
      </w:pPr>
    </w:p>
    <w:p w14:paraId="1D36C654" w14:textId="77777777" w:rsidR="00BB23EB" w:rsidRPr="003D40FD" w:rsidRDefault="00DC5881" w:rsidP="00BB23EB">
      <w:pPr>
        <w:spacing w:line="240" w:lineRule="auto"/>
        <w:rPr>
          <w:b/>
          <w:bCs/>
          <w:noProof/>
          <w:szCs w:val="22"/>
        </w:rPr>
      </w:pPr>
      <w:r w:rsidRPr="003D40FD">
        <w:rPr>
          <w:b/>
          <w:bCs/>
          <w:szCs w:val="22"/>
        </w:rPr>
        <w:t>Výrobca:</w:t>
      </w:r>
    </w:p>
    <w:p w14:paraId="7B961835" w14:textId="4BDC7B83" w:rsidR="000E044E" w:rsidRPr="00F124CD" w:rsidRDefault="000E044E" w:rsidP="000E044E">
      <w:pPr>
        <w:rPr>
          <w:szCs w:val="22"/>
        </w:rPr>
      </w:pPr>
      <w:r w:rsidRPr="00F124CD">
        <w:rPr>
          <w:szCs w:val="22"/>
        </w:rPr>
        <w:t xml:space="preserve">AcertiPharma B.V., </w:t>
      </w:r>
    </w:p>
    <w:p w14:paraId="482BADA7" w14:textId="77777777" w:rsidR="000E044E" w:rsidRPr="00F124CD" w:rsidRDefault="000E044E" w:rsidP="000E044E">
      <w:pPr>
        <w:rPr>
          <w:szCs w:val="22"/>
        </w:rPr>
      </w:pPr>
      <w:r w:rsidRPr="00F124CD">
        <w:rPr>
          <w:szCs w:val="22"/>
        </w:rPr>
        <w:t>Boschstraat 51,</w:t>
      </w:r>
    </w:p>
    <w:p w14:paraId="4EB1B802" w14:textId="74BCFBC6" w:rsidR="000E044E" w:rsidRDefault="000E044E" w:rsidP="000E044E">
      <w:r w:rsidRPr="00F124CD">
        <w:rPr>
          <w:szCs w:val="22"/>
        </w:rPr>
        <w:t xml:space="preserve">Breda, 4811 GC, </w:t>
      </w:r>
    </w:p>
    <w:p w14:paraId="12ED047D" w14:textId="77777777" w:rsidR="000E044E" w:rsidRDefault="000E044E" w:rsidP="000E044E">
      <w:pPr>
        <w:spacing w:line="240" w:lineRule="auto"/>
        <w:rPr>
          <w:color w:val="202124"/>
          <w:szCs w:val="22"/>
          <w:lang w:eastAsia="en-GB"/>
        </w:rPr>
      </w:pPr>
      <w:r w:rsidRPr="00962639">
        <w:rPr>
          <w:color w:val="202124"/>
          <w:szCs w:val="22"/>
          <w:lang w:eastAsia="en-GB"/>
        </w:rPr>
        <w:t>Holandsko</w:t>
      </w:r>
    </w:p>
    <w:p w14:paraId="5E47D105" w14:textId="77777777" w:rsidR="000B3064" w:rsidRPr="00962639" w:rsidRDefault="000B3064" w:rsidP="000E044E">
      <w:pPr>
        <w:spacing w:line="240" w:lineRule="auto"/>
        <w:rPr>
          <w:noProof/>
          <w:szCs w:val="22"/>
        </w:rPr>
      </w:pPr>
    </w:p>
    <w:p w14:paraId="61B39BF2" w14:textId="1898F0E4" w:rsidR="00494DFE" w:rsidRPr="00EB27B9" w:rsidRDefault="00494DFE" w:rsidP="00494DFE">
      <w:pPr>
        <w:tabs>
          <w:tab w:val="left" w:pos="1701"/>
        </w:tabs>
        <w:rPr>
          <w:strike/>
          <w:rPrChange w:id="30" w:author="Author">
            <w:rPr/>
          </w:rPrChange>
        </w:rPr>
      </w:pPr>
      <w:r w:rsidRPr="00EB27B9">
        <w:rPr>
          <w:strike/>
          <w:rPrChange w:id="31" w:author="Author">
            <w:rPr/>
          </w:rPrChange>
        </w:rPr>
        <w:t>Manufacturing Packaging Farmaca (MPF) B.V.</w:t>
      </w:r>
    </w:p>
    <w:p w14:paraId="42728495" w14:textId="3A182F58" w:rsidR="00494DFE" w:rsidRPr="00EB27B9" w:rsidRDefault="00494DFE" w:rsidP="00494DFE">
      <w:pPr>
        <w:tabs>
          <w:tab w:val="left" w:pos="1701"/>
        </w:tabs>
        <w:rPr>
          <w:strike/>
          <w:rPrChange w:id="32" w:author="Author">
            <w:rPr/>
          </w:rPrChange>
        </w:rPr>
      </w:pPr>
      <w:r w:rsidRPr="00EB27B9">
        <w:rPr>
          <w:strike/>
          <w:rPrChange w:id="33" w:author="Author">
            <w:rPr/>
          </w:rPrChange>
        </w:rPr>
        <w:t>Neptunus 12</w:t>
      </w:r>
    </w:p>
    <w:p w14:paraId="3E5510A9" w14:textId="587370B5" w:rsidR="00494DFE" w:rsidRPr="00EB27B9" w:rsidRDefault="00494DFE" w:rsidP="00494DFE">
      <w:pPr>
        <w:tabs>
          <w:tab w:val="left" w:pos="1701"/>
        </w:tabs>
        <w:rPr>
          <w:strike/>
          <w:rPrChange w:id="34" w:author="Author">
            <w:rPr/>
          </w:rPrChange>
        </w:rPr>
      </w:pPr>
      <w:r w:rsidRPr="00EB27B9">
        <w:rPr>
          <w:strike/>
          <w:rPrChange w:id="35" w:author="Author">
            <w:rPr/>
          </w:rPrChange>
        </w:rPr>
        <w:t>Heerenveen, 8448CN</w:t>
      </w:r>
    </w:p>
    <w:p w14:paraId="606CF6A3" w14:textId="26B7FDF3" w:rsidR="00494DFE" w:rsidRPr="00EB27B9" w:rsidRDefault="00494DFE" w:rsidP="00494DFE">
      <w:pPr>
        <w:spacing w:line="240" w:lineRule="auto"/>
        <w:rPr>
          <w:strike/>
          <w:noProof/>
          <w:szCs w:val="22"/>
          <w:rPrChange w:id="36" w:author="Author">
            <w:rPr>
              <w:noProof/>
              <w:szCs w:val="22"/>
            </w:rPr>
          </w:rPrChange>
        </w:rPr>
      </w:pPr>
      <w:r w:rsidRPr="00EB27B9">
        <w:rPr>
          <w:strike/>
          <w:color w:val="202124"/>
          <w:sz w:val="24"/>
          <w:szCs w:val="24"/>
          <w:lang w:eastAsia="en-GB"/>
          <w:rPrChange w:id="37" w:author="Author">
            <w:rPr>
              <w:color w:val="202124"/>
              <w:sz w:val="24"/>
              <w:szCs w:val="24"/>
              <w:lang w:eastAsia="en-GB"/>
            </w:rPr>
          </w:rPrChange>
        </w:rPr>
        <w:t>Holandsko</w:t>
      </w:r>
    </w:p>
    <w:p w14:paraId="1D36C65A" w14:textId="4A25BD02" w:rsidR="00BB23EB" w:rsidRPr="003D40FD" w:rsidRDefault="00BB23EB" w:rsidP="00BB23EB">
      <w:pPr>
        <w:spacing w:line="240" w:lineRule="auto"/>
        <w:rPr>
          <w:noProof/>
          <w:szCs w:val="22"/>
        </w:rPr>
      </w:pPr>
    </w:p>
    <w:p w14:paraId="1D36C65B" w14:textId="77777777" w:rsidR="00BB23EB" w:rsidRPr="003D40FD" w:rsidRDefault="00BB23EB" w:rsidP="00BB23EB">
      <w:pPr>
        <w:numPr>
          <w:ilvl w:val="12"/>
          <w:numId w:val="0"/>
        </w:numPr>
        <w:tabs>
          <w:tab w:val="clear" w:pos="567"/>
        </w:tabs>
        <w:spacing w:line="240" w:lineRule="auto"/>
        <w:ind w:right="-2"/>
        <w:rPr>
          <w:noProof/>
          <w:szCs w:val="22"/>
          <w:highlight w:val="yellow"/>
        </w:rPr>
      </w:pPr>
    </w:p>
    <w:p w14:paraId="1D36C65C" w14:textId="77777777" w:rsidR="00BB23EB" w:rsidRPr="003D40FD" w:rsidRDefault="00BB23EB" w:rsidP="00BB23EB">
      <w:pPr>
        <w:spacing w:line="240" w:lineRule="auto"/>
        <w:rPr>
          <w:noProof/>
          <w:szCs w:val="22"/>
        </w:rPr>
      </w:pPr>
    </w:p>
    <w:p w14:paraId="413FC4FC" w14:textId="24D0CD18" w:rsidR="00DF1D32" w:rsidRDefault="00DC5881" w:rsidP="00DF1D32">
      <w:pPr>
        <w:numPr>
          <w:ilvl w:val="12"/>
          <w:numId w:val="0"/>
        </w:numPr>
        <w:spacing w:line="240" w:lineRule="auto"/>
        <w:ind w:right="-2"/>
      </w:pPr>
      <w:r w:rsidRPr="003D40FD">
        <w:rPr>
          <w:b/>
          <w:szCs w:val="22"/>
        </w:rPr>
        <w:t>Táto písomná informácia bola naposledy aktualizovaná v</w:t>
      </w:r>
      <w:r w:rsidR="00DF1D32">
        <w:rPr>
          <w:b/>
          <w:szCs w:val="22"/>
        </w:rPr>
        <w:t xml:space="preserve"> </w:t>
      </w:r>
    </w:p>
    <w:p w14:paraId="1D36C65D" w14:textId="4674C04D" w:rsidR="00BB23EB" w:rsidRDefault="00BB23EB" w:rsidP="00BB23EB">
      <w:pPr>
        <w:keepNext/>
        <w:numPr>
          <w:ilvl w:val="12"/>
          <w:numId w:val="0"/>
        </w:numPr>
        <w:tabs>
          <w:tab w:val="clear" w:pos="567"/>
        </w:tabs>
        <w:spacing w:line="240" w:lineRule="auto"/>
        <w:ind w:right="-2"/>
        <w:outlineLvl w:val="0"/>
        <w:rPr>
          <w:b/>
          <w:szCs w:val="22"/>
        </w:rPr>
      </w:pPr>
    </w:p>
    <w:p w14:paraId="5DBB31AC" w14:textId="77777777" w:rsidR="00F44851" w:rsidRDefault="00F44851" w:rsidP="00BB23EB">
      <w:pPr>
        <w:keepNext/>
        <w:numPr>
          <w:ilvl w:val="12"/>
          <w:numId w:val="0"/>
        </w:numPr>
        <w:tabs>
          <w:tab w:val="clear" w:pos="567"/>
        </w:tabs>
        <w:spacing w:line="240" w:lineRule="auto"/>
        <w:ind w:right="-2"/>
        <w:outlineLvl w:val="0"/>
        <w:rPr>
          <w:b/>
          <w:szCs w:val="22"/>
        </w:rPr>
      </w:pPr>
    </w:p>
    <w:p w14:paraId="1D36C65E" w14:textId="77777777" w:rsidR="00BB23EB" w:rsidRPr="003D40FD" w:rsidRDefault="00BB23EB" w:rsidP="00BB23EB">
      <w:pPr>
        <w:rPr>
          <w:noProof/>
        </w:rPr>
      </w:pPr>
    </w:p>
    <w:p w14:paraId="1D36C65F" w14:textId="77777777" w:rsidR="00BB23EB" w:rsidRDefault="00DC5881" w:rsidP="00BB23EB">
      <w:pPr>
        <w:keepNext/>
        <w:numPr>
          <w:ilvl w:val="12"/>
          <w:numId w:val="0"/>
        </w:numPr>
        <w:tabs>
          <w:tab w:val="clear" w:pos="567"/>
        </w:tabs>
        <w:spacing w:line="240" w:lineRule="auto"/>
        <w:ind w:right="-2"/>
        <w:rPr>
          <w:b/>
          <w:szCs w:val="22"/>
        </w:rPr>
      </w:pPr>
      <w:r w:rsidRPr="003D40FD">
        <w:rPr>
          <w:b/>
          <w:szCs w:val="22"/>
        </w:rPr>
        <w:t>Ďalšie zdroje informácií</w:t>
      </w:r>
    </w:p>
    <w:p w14:paraId="1D36C660" w14:textId="77777777" w:rsidR="00BB23EB" w:rsidRPr="003D40FD" w:rsidRDefault="00BB23EB" w:rsidP="00BB23EB">
      <w:pPr>
        <w:keepNext/>
        <w:numPr>
          <w:ilvl w:val="12"/>
          <w:numId w:val="0"/>
        </w:numPr>
        <w:spacing w:line="240" w:lineRule="auto"/>
        <w:ind w:right="-2"/>
        <w:rPr>
          <w:szCs w:val="22"/>
        </w:rPr>
      </w:pPr>
    </w:p>
    <w:p w14:paraId="1D36C662" w14:textId="52DCE458" w:rsidR="00CC3F4D" w:rsidRPr="003D40FD" w:rsidRDefault="00FB4958" w:rsidP="00FB4958">
      <w:pPr>
        <w:numPr>
          <w:ilvl w:val="12"/>
          <w:numId w:val="0"/>
        </w:numPr>
        <w:tabs>
          <w:tab w:val="clear" w:pos="567"/>
        </w:tabs>
        <w:spacing w:line="240" w:lineRule="auto"/>
      </w:pPr>
      <w:r w:rsidRPr="003D40FD">
        <w:t xml:space="preserve">Podrobné informácie o tomto lieku sú dostupné na internetovej stránke Európskej agentúry pre lieky </w:t>
      </w:r>
      <w:hyperlink r:id="rId50" w:history="1">
        <w:r w:rsidRPr="003D40FD">
          <w:rPr>
            <w:rStyle w:val="Hyperlink"/>
            <w:szCs w:val="22"/>
          </w:rPr>
          <w:t>http://www.ema.europa.eu</w:t>
        </w:r>
      </w:hyperlink>
    </w:p>
    <w:sectPr w:rsidR="00CC3F4D" w:rsidRPr="003D40FD"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6484" w14:textId="77777777" w:rsidR="00255725" w:rsidRDefault="00255725">
      <w:pPr>
        <w:spacing w:line="240" w:lineRule="auto"/>
      </w:pPr>
      <w:r>
        <w:separator/>
      </w:r>
    </w:p>
  </w:endnote>
  <w:endnote w:type="continuationSeparator" w:id="0">
    <w:p w14:paraId="52EDC10F" w14:textId="77777777" w:rsidR="00255725" w:rsidRDefault="00255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186631769"/>
      <w:docPartObj>
        <w:docPartGallery w:val="Page Numbers (Bottom of Page)"/>
        <w:docPartUnique/>
      </w:docPartObj>
    </w:sdtPr>
    <w:sdtEndPr>
      <w:rPr>
        <w:noProof/>
      </w:rPr>
    </w:sdtEndPr>
    <w:sdtContent>
      <w:p w14:paraId="1D36C75A" w14:textId="77777777" w:rsidR="00480FE4" w:rsidRDefault="00DC5881">
        <w:pPr>
          <w:pStyle w:val="Footer"/>
          <w:jc w:val="center"/>
        </w:pPr>
        <w:r>
          <w:rPr>
            <w:noProof w:val="0"/>
          </w:rPr>
          <w:fldChar w:fldCharType="begin"/>
        </w:r>
        <w:r>
          <w:instrText xml:space="preserve"> PAGE   \* MERGEFORMAT </w:instrText>
        </w:r>
        <w:r>
          <w:rPr>
            <w:noProof w:val="0"/>
          </w:rPr>
          <w:fldChar w:fldCharType="separate"/>
        </w:r>
        <w:r w:rsidR="007D7DBB">
          <w:t>1</w:t>
        </w:r>
        <w:r w:rsidR="007D7DBB">
          <w:t>0</w:t>
        </w:r>
        <w:r>
          <w:fldChar w:fldCharType="end"/>
        </w:r>
      </w:p>
    </w:sdtContent>
  </w:sdt>
  <w:p w14:paraId="1D36C75B" w14:textId="77777777" w:rsidR="00480FE4" w:rsidRPr="003D40FD" w:rsidRDefault="00480FE4">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C783" w14:textId="77777777" w:rsidR="00480FE4" w:rsidRPr="003D40FD" w:rsidRDefault="00DC5881">
    <w:pPr>
      <w:pStyle w:val="Footer"/>
      <w:tabs>
        <w:tab w:val="right" w:pos="8931"/>
      </w:tabs>
      <w:ind w:right="96"/>
      <w:jc w:val="center"/>
    </w:pPr>
    <w:r w:rsidRPr="003D40FD">
      <w:fldChar w:fldCharType="begin"/>
    </w:r>
    <w:r w:rsidRPr="003D40FD">
      <w:instrText xml:space="preserve"> EQ </w:instrText>
    </w:r>
    <w:r w:rsidRPr="003D40FD">
      <w:fldChar w:fldCharType="end"/>
    </w:r>
    <w:r w:rsidRPr="003D40FD">
      <w:rPr>
        <w:rStyle w:val="PageNumber"/>
        <w:rFonts w:cs="Arial"/>
      </w:rPr>
      <w:fldChar w:fldCharType="begin"/>
    </w:r>
    <w:r w:rsidRPr="003D40FD">
      <w:rPr>
        <w:rStyle w:val="PageNumber"/>
        <w:rFonts w:cs="Arial"/>
      </w:rPr>
      <w:instrText xml:space="preserve">PAGE  </w:instrText>
    </w:r>
    <w:r w:rsidRPr="003D40FD">
      <w:rPr>
        <w:rStyle w:val="PageNumber"/>
        <w:rFonts w:cs="Arial"/>
      </w:rPr>
      <w:fldChar w:fldCharType="separate"/>
    </w:r>
    <w:r w:rsidR="007D7DBB">
      <w:rPr>
        <w:rStyle w:val="PageNumber"/>
        <w:rFonts w:cs="Arial"/>
      </w:rPr>
      <w:t>5</w:t>
    </w:r>
    <w:r w:rsidR="007D7DBB">
      <w:rPr>
        <w:rStyle w:val="PageNumber"/>
        <w:rFonts w:cs="Arial"/>
      </w:rPr>
      <w:t>6</w:t>
    </w:r>
    <w:r w:rsidRPr="003D40FD">
      <w:rPr>
        <w:rStyle w:val="PageNumber"/>
        <w:rFonts w:cs="Arial"/>
      </w:rPr>
      <w:fldChar w:fldCharType="end"/>
    </w:r>
  </w:p>
  <w:p w14:paraId="1D36C784" w14:textId="77777777" w:rsidR="00480FE4" w:rsidRPr="003D40FD" w:rsidRDefault="00480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97816272"/>
      <w:docPartObj>
        <w:docPartGallery w:val="Page Numbers (Bottom of Page)"/>
        <w:docPartUnique/>
      </w:docPartObj>
    </w:sdtPr>
    <w:sdtEndPr>
      <w:rPr>
        <w:noProof/>
      </w:rPr>
    </w:sdtEndPr>
    <w:sdtContent>
      <w:p w14:paraId="1D36C761" w14:textId="77777777" w:rsidR="00480FE4" w:rsidRDefault="00DC5881">
        <w:pPr>
          <w:pStyle w:val="Footer"/>
          <w:jc w:val="center"/>
        </w:pPr>
        <w:r>
          <w:rPr>
            <w:noProof w:val="0"/>
          </w:rPr>
          <w:fldChar w:fldCharType="begin"/>
        </w:r>
        <w:r>
          <w:instrText xml:space="preserve"> PAGE   \* MERGEFORMAT </w:instrText>
        </w:r>
        <w:r>
          <w:rPr>
            <w:noProof w:val="0"/>
          </w:rPr>
          <w:fldChar w:fldCharType="separate"/>
        </w:r>
        <w:r w:rsidR="007D7DBB">
          <w:t>1</w:t>
        </w:r>
        <w:r>
          <w:fldChar w:fldCharType="end"/>
        </w:r>
      </w:p>
    </w:sdtContent>
  </w:sdt>
  <w:p w14:paraId="1D36C762" w14:textId="77777777" w:rsidR="00480FE4" w:rsidRPr="003D40FD" w:rsidRDefault="00480FE4">
    <w:pPr>
      <w:pStyle w:val="Footer"/>
      <w:tabs>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00552573"/>
      <w:docPartObj>
        <w:docPartGallery w:val="Page Numbers (Bottom of Page)"/>
        <w:docPartUnique/>
      </w:docPartObj>
    </w:sdtPr>
    <w:sdtEndPr>
      <w:rPr>
        <w:noProof/>
      </w:rPr>
    </w:sdtEndPr>
    <w:sdtContent>
      <w:p w14:paraId="1D36C768" w14:textId="77777777" w:rsidR="00480FE4" w:rsidRDefault="00DC5881">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D36C769" w14:textId="77777777" w:rsidR="00480FE4" w:rsidRPr="003D40FD" w:rsidRDefault="00480FE4">
    <w:pPr>
      <w:pStyle w:val="Footer"/>
      <w:tabs>
        <w:tab w:val="right" w:pos="8931"/>
      </w:tabs>
      <w:ind w:right="9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C76F" w14:textId="77777777" w:rsidR="00480FE4" w:rsidRPr="003D40FD" w:rsidRDefault="00DC5881">
    <w:pPr>
      <w:pStyle w:val="Footer"/>
      <w:tabs>
        <w:tab w:val="right" w:pos="8931"/>
      </w:tabs>
      <w:ind w:right="96"/>
      <w:jc w:val="center"/>
    </w:pPr>
    <w:r w:rsidRPr="003D40FD">
      <w:fldChar w:fldCharType="begin"/>
    </w:r>
    <w:r w:rsidRPr="003D40FD">
      <w:instrText xml:space="preserve"> EQ </w:instrText>
    </w:r>
    <w:r w:rsidRPr="003D40F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70800909"/>
      <w:docPartObj>
        <w:docPartGallery w:val="Page Numbers (Bottom of Page)"/>
        <w:docPartUnique/>
      </w:docPartObj>
    </w:sdtPr>
    <w:sdtEndPr>
      <w:rPr>
        <w:noProof/>
      </w:rPr>
    </w:sdtEndPr>
    <w:sdtContent>
      <w:p w14:paraId="1D36C770" w14:textId="77777777" w:rsidR="00480FE4" w:rsidRDefault="00DC5881">
        <w:pPr>
          <w:pStyle w:val="Footer"/>
          <w:jc w:val="center"/>
        </w:pPr>
        <w:r>
          <w:rPr>
            <w:noProof w:val="0"/>
          </w:rPr>
          <w:fldChar w:fldCharType="begin"/>
        </w:r>
        <w:r>
          <w:instrText xml:space="preserve"> PAGE   \* MERGEFORMAT </w:instrText>
        </w:r>
        <w:r>
          <w:rPr>
            <w:noProof w:val="0"/>
          </w:rPr>
          <w:fldChar w:fldCharType="separate"/>
        </w:r>
        <w:r w:rsidR="007D7DBB">
          <w:t>4</w:t>
        </w:r>
        <w:r w:rsidR="007D7DBB">
          <w:t>8</w:t>
        </w:r>
        <w:r>
          <w:fldChar w:fldCharType="end"/>
        </w:r>
      </w:p>
    </w:sdtContent>
  </w:sdt>
  <w:p w14:paraId="1D36C771" w14:textId="77777777" w:rsidR="00480FE4" w:rsidRPr="003D40FD" w:rsidRDefault="00480FE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C772" w14:textId="77777777" w:rsidR="00480FE4" w:rsidRPr="003D40FD" w:rsidRDefault="00DC5881">
    <w:pPr>
      <w:pStyle w:val="Footer"/>
      <w:tabs>
        <w:tab w:val="right" w:pos="8931"/>
      </w:tabs>
      <w:ind w:right="96"/>
      <w:jc w:val="center"/>
    </w:pPr>
    <w:r w:rsidRPr="003D40FD">
      <w:fldChar w:fldCharType="begin"/>
    </w:r>
    <w:r w:rsidRPr="003D40FD">
      <w:instrText xml:space="preserve"> EQ </w:instrText>
    </w:r>
    <w:r w:rsidRPr="003D40FD">
      <w:fldChar w:fldCharType="end"/>
    </w:r>
    <w:r w:rsidRPr="003D40FD">
      <w:rPr>
        <w:rStyle w:val="PageNumber"/>
        <w:rFonts w:cs="Arial"/>
      </w:rPr>
      <w:fldChar w:fldCharType="begin"/>
    </w:r>
    <w:r w:rsidRPr="003D40FD">
      <w:rPr>
        <w:rStyle w:val="PageNumber"/>
        <w:rFonts w:cs="Arial"/>
      </w:rPr>
      <w:instrText xml:space="preserve">PAGE  </w:instrText>
    </w:r>
    <w:r w:rsidRPr="003D40FD">
      <w:rPr>
        <w:rStyle w:val="PageNumber"/>
        <w:rFonts w:cs="Arial"/>
      </w:rPr>
      <w:fldChar w:fldCharType="separate"/>
    </w:r>
    <w:r w:rsidRPr="003D40FD">
      <w:rPr>
        <w:rStyle w:val="PageNumber"/>
        <w:rFonts w:cs="Arial"/>
      </w:rPr>
      <w:t>5</w:t>
    </w:r>
    <w:r w:rsidRPr="003D40FD">
      <w:rPr>
        <w:rStyle w:val="PageNumber"/>
        <w:rFonts w:cs="Arial"/>
      </w:rPr>
      <w:t>6</w:t>
    </w:r>
    <w:r w:rsidRPr="003D40FD">
      <w:rPr>
        <w:rStyle w:val="PageNumber"/>
        <w:rFonts w:cs="Arial"/>
      </w:rPr>
      <w:fldChar w:fldCharType="end"/>
    </w:r>
  </w:p>
  <w:p w14:paraId="1D36C773" w14:textId="77777777" w:rsidR="00480FE4" w:rsidRPr="003D40FD" w:rsidRDefault="00480FE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84540956"/>
      <w:docPartObj>
        <w:docPartGallery w:val="Page Numbers (Bottom of Page)"/>
        <w:docPartUnique/>
      </w:docPartObj>
    </w:sdtPr>
    <w:sdtEndPr>
      <w:rPr>
        <w:noProof/>
      </w:rPr>
    </w:sdtEndPr>
    <w:sdtContent>
      <w:p w14:paraId="1D36C779" w14:textId="77777777" w:rsidR="00480FE4" w:rsidRDefault="00DC5881">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D36C77A" w14:textId="77777777" w:rsidR="00480FE4" w:rsidRPr="003D40FD" w:rsidRDefault="00480FE4">
    <w:pPr>
      <w:pStyle w:val="Footer"/>
      <w:tabs>
        <w:tab w:val="right" w:pos="8931"/>
      </w:tabs>
      <w:ind w:right="96"/>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C780" w14:textId="77777777" w:rsidR="00480FE4" w:rsidRPr="003D40FD" w:rsidRDefault="00DC5881">
    <w:pPr>
      <w:pStyle w:val="Footer"/>
      <w:tabs>
        <w:tab w:val="right" w:pos="8931"/>
      </w:tabs>
      <w:ind w:right="96"/>
      <w:jc w:val="center"/>
    </w:pPr>
    <w:r w:rsidRPr="003D40FD">
      <w:fldChar w:fldCharType="begin"/>
    </w:r>
    <w:r w:rsidRPr="003D40FD">
      <w:instrText xml:space="preserve"> EQ </w:instrText>
    </w:r>
    <w:r w:rsidRPr="003D40FD">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83572573"/>
      <w:docPartObj>
        <w:docPartGallery w:val="Page Numbers (Bottom of Page)"/>
        <w:docPartUnique/>
      </w:docPartObj>
    </w:sdtPr>
    <w:sdtEndPr>
      <w:rPr>
        <w:noProof/>
      </w:rPr>
    </w:sdtEndPr>
    <w:sdtContent>
      <w:p w14:paraId="1D36C781" w14:textId="77777777" w:rsidR="00480FE4" w:rsidRDefault="00DC5881">
        <w:pPr>
          <w:pStyle w:val="Footer"/>
          <w:jc w:val="center"/>
        </w:pPr>
        <w:r>
          <w:rPr>
            <w:noProof w:val="0"/>
          </w:rPr>
          <w:fldChar w:fldCharType="begin"/>
        </w:r>
        <w:r>
          <w:instrText xml:space="preserve"> PAGE   \* MERGEFORMAT </w:instrText>
        </w:r>
        <w:r>
          <w:rPr>
            <w:noProof w:val="0"/>
          </w:rPr>
          <w:fldChar w:fldCharType="separate"/>
        </w:r>
        <w:r w:rsidR="007D7DBB">
          <w:t>5</w:t>
        </w:r>
        <w:r w:rsidR="007D7DBB">
          <w:t>7</w:t>
        </w:r>
        <w:r>
          <w:fldChar w:fldCharType="end"/>
        </w:r>
      </w:p>
    </w:sdtContent>
  </w:sdt>
  <w:p w14:paraId="1D36C782" w14:textId="77777777" w:rsidR="00480FE4" w:rsidRPr="003D40FD" w:rsidRDefault="00480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5F956" w14:textId="77777777" w:rsidR="00255725" w:rsidRDefault="00255725">
      <w:pPr>
        <w:spacing w:line="240" w:lineRule="auto"/>
      </w:pPr>
      <w:r>
        <w:separator/>
      </w:r>
    </w:p>
  </w:footnote>
  <w:footnote w:type="continuationSeparator" w:id="0">
    <w:p w14:paraId="4F9C32F2" w14:textId="77777777" w:rsidR="00255725" w:rsidRDefault="002557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B3FD8" w14:paraId="1D36C758" w14:textId="77777777" w:rsidTr="00CC3F4D">
      <w:tc>
        <w:tcPr>
          <w:tcW w:w="3024" w:type="dxa"/>
        </w:tcPr>
        <w:p w14:paraId="1D36C755" w14:textId="77777777" w:rsidR="00480FE4" w:rsidRPr="003D40FD" w:rsidRDefault="00480FE4" w:rsidP="00CC3F4D">
          <w:pPr>
            <w:pStyle w:val="Header"/>
            <w:ind w:left="-115"/>
          </w:pPr>
        </w:p>
      </w:tc>
      <w:tc>
        <w:tcPr>
          <w:tcW w:w="3024" w:type="dxa"/>
        </w:tcPr>
        <w:p w14:paraId="1D36C756" w14:textId="77777777" w:rsidR="00480FE4" w:rsidRPr="003D40FD" w:rsidRDefault="00480FE4" w:rsidP="00CC3F4D">
          <w:pPr>
            <w:pStyle w:val="Header"/>
            <w:jc w:val="center"/>
          </w:pPr>
        </w:p>
      </w:tc>
      <w:tc>
        <w:tcPr>
          <w:tcW w:w="3024" w:type="dxa"/>
        </w:tcPr>
        <w:p w14:paraId="1D36C757" w14:textId="77777777" w:rsidR="00480FE4" w:rsidRPr="003D40FD" w:rsidRDefault="00480FE4" w:rsidP="00CC3F4D">
          <w:pPr>
            <w:pStyle w:val="Header"/>
            <w:ind w:right="-115"/>
            <w:jc w:val="right"/>
          </w:pPr>
        </w:p>
      </w:tc>
    </w:tr>
  </w:tbl>
  <w:p w14:paraId="1D36C759" w14:textId="77777777" w:rsidR="00480FE4" w:rsidRPr="003D40FD" w:rsidRDefault="00480FE4"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B3FD8" w14:paraId="1D36C75F" w14:textId="77777777" w:rsidTr="00CC3F4D">
      <w:tc>
        <w:tcPr>
          <w:tcW w:w="3024" w:type="dxa"/>
        </w:tcPr>
        <w:p w14:paraId="1D36C75C" w14:textId="77777777" w:rsidR="00480FE4" w:rsidRPr="003D40FD" w:rsidRDefault="00480FE4" w:rsidP="00CC3F4D">
          <w:pPr>
            <w:pStyle w:val="Header"/>
            <w:ind w:left="-115"/>
          </w:pPr>
        </w:p>
      </w:tc>
      <w:tc>
        <w:tcPr>
          <w:tcW w:w="3024" w:type="dxa"/>
        </w:tcPr>
        <w:p w14:paraId="1D36C75D" w14:textId="77777777" w:rsidR="00480FE4" w:rsidRPr="003D40FD" w:rsidRDefault="00480FE4" w:rsidP="00CC3F4D">
          <w:pPr>
            <w:pStyle w:val="Header"/>
            <w:jc w:val="center"/>
          </w:pPr>
        </w:p>
      </w:tc>
      <w:tc>
        <w:tcPr>
          <w:tcW w:w="3024" w:type="dxa"/>
        </w:tcPr>
        <w:p w14:paraId="1D36C75E" w14:textId="77777777" w:rsidR="00480FE4" w:rsidRPr="003D40FD" w:rsidRDefault="00480FE4" w:rsidP="00CC3F4D">
          <w:pPr>
            <w:pStyle w:val="Header"/>
            <w:ind w:right="-115"/>
            <w:jc w:val="right"/>
          </w:pPr>
        </w:p>
      </w:tc>
    </w:tr>
  </w:tbl>
  <w:p w14:paraId="1D36C760" w14:textId="77777777" w:rsidR="00480FE4" w:rsidRPr="003D40FD" w:rsidRDefault="00480FE4"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B3FD8" w14:paraId="1D36C766" w14:textId="77777777" w:rsidTr="00CC3F4D">
      <w:tc>
        <w:tcPr>
          <w:tcW w:w="3024" w:type="dxa"/>
        </w:tcPr>
        <w:p w14:paraId="1D36C763" w14:textId="77777777" w:rsidR="00480FE4" w:rsidRPr="003D40FD" w:rsidRDefault="00480FE4" w:rsidP="00CC3F4D">
          <w:pPr>
            <w:pStyle w:val="Header"/>
            <w:ind w:left="-115"/>
          </w:pPr>
        </w:p>
      </w:tc>
      <w:tc>
        <w:tcPr>
          <w:tcW w:w="3024" w:type="dxa"/>
        </w:tcPr>
        <w:p w14:paraId="1D36C764" w14:textId="77777777" w:rsidR="00480FE4" w:rsidRPr="003D40FD" w:rsidRDefault="00480FE4" w:rsidP="00CC3F4D">
          <w:pPr>
            <w:pStyle w:val="Header"/>
            <w:jc w:val="center"/>
          </w:pPr>
        </w:p>
      </w:tc>
      <w:tc>
        <w:tcPr>
          <w:tcW w:w="3024" w:type="dxa"/>
        </w:tcPr>
        <w:p w14:paraId="1D36C765" w14:textId="77777777" w:rsidR="00480FE4" w:rsidRPr="003D40FD" w:rsidRDefault="00480FE4" w:rsidP="00CC3F4D">
          <w:pPr>
            <w:pStyle w:val="Header"/>
            <w:ind w:right="-115"/>
            <w:jc w:val="right"/>
          </w:pPr>
        </w:p>
      </w:tc>
    </w:tr>
  </w:tbl>
  <w:p w14:paraId="1D36C767" w14:textId="77777777" w:rsidR="00480FE4" w:rsidRPr="003D40FD" w:rsidRDefault="00480FE4"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B3FD8" w14:paraId="1D36C76D" w14:textId="77777777" w:rsidTr="00CC3F4D">
      <w:tc>
        <w:tcPr>
          <w:tcW w:w="3024" w:type="dxa"/>
        </w:tcPr>
        <w:p w14:paraId="1D36C76A" w14:textId="77777777" w:rsidR="00480FE4" w:rsidRPr="003D40FD" w:rsidRDefault="00480FE4" w:rsidP="00CC3F4D">
          <w:pPr>
            <w:pStyle w:val="Header"/>
            <w:ind w:left="-115"/>
          </w:pPr>
        </w:p>
      </w:tc>
      <w:tc>
        <w:tcPr>
          <w:tcW w:w="3024" w:type="dxa"/>
        </w:tcPr>
        <w:p w14:paraId="1D36C76B" w14:textId="77777777" w:rsidR="00480FE4" w:rsidRPr="003D40FD" w:rsidRDefault="00480FE4" w:rsidP="00CC3F4D">
          <w:pPr>
            <w:pStyle w:val="Header"/>
            <w:jc w:val="center"/>
          </w:pPr>
        </w:p>
      </w:tc>
      <w:tc>
        <w:tcPr>
          <w:tcW w:w="3024" w:type="dxa"/>
        </w:tcPr>
        <w:p w14:paraId="1D36C76C" w14:textId="77777777" w:rsidR="00480FE4" w:rsidRPr="003D40FD" w:rsidRDefault="00480FE4" w:rsidP="00CC3F4D">
          <w:pPr>
            <w:pStyle w:val="Header"/>
            <w:ind w:right="-115"/>
            <w:jc w:val="right"/>
          </w:pPr>
        </w:p>
      </w:tc>
    </w:tr>
  </w:tbl>
  <w:p w14:paraId="1D36C76E" w14:textId="77777777" w:rsidR="00480FE4" w:rsidRPr="003D40FD" w:rsidRDefault="00480FE4"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B3FD8" w14:paraId="1D36C777" w14:textId="77777777" w:rsidTr="00CC3F4D">
      <w:tc>
        <w:tcPr>
          <w:tcW w:w="3024" w:type="dxa"/>
        </w:tcPr>
        <w:p w14:paraId="1D36C774" w14:textId="77777777" w:rsidR="00480FE4" w:rsidRPr="003D40FD" w:rsidRDefault="00480FE4" w:rsidP="00CC3F4D">
          <w:pPr>
            <w:pStyle w:val="Header"/>
            <w:ind w:left="-115"/>
          </w:pPr>
        </w:p>
      </w:tc>
      <w:tc>
        <w:tcPr>
          <w:tcW w:w="3024" w:type="dxa"/>
        </w:tcPr>
        <w:p w14:paraId="1D36C775" w14:textId="77777777" w:rsidR="00480FE4" w:rsidRPr="003D40FD" w:rsidRDefault="00480FE4" w:rsidP="00CC3F4D">
          <w:pPr>
            <w:pStyle w:val="Header"/>
            <w:jc w:val="center"/>
          </w:pPr>
        </w:p>
      </w:tc>
      <w:tc>
        <w:tcPr>
          <w:tcW w:w="3024" w:type="dxa"/>
        </w:tcPr>
        <w:p w14:paraId="1D36C776" w14:textId="77777777" w:rsidR="00480FE4" w:rsidRPr="003D40FD" w:rsidRDefault="00480FE4" w:rsidP="00CC3F4D">
          <w:pPr>
            <w:pStyle w:val="Header"/>
            <w:ind w:right="-115"/>
            <w:jc w:val="right"/>
          </w:pPr>
        </w:p>
      </w:tc>
    </w:tr>
  </w:tbl>
  <w:p w14:paraId="1D36C778" w14:textId="77777777" w:rsidR="00480FE4" w:rsidRPr="003D40FD" w:rsidRDefault="00480FE4"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B3FD8" w14:paraId="1D36C77E" w14:textId="77777777" w:rsidTr="00CC3F4D">
      <w:tc>
        <w:tcPr>
          <w:tcW w:w="3024" w:type="dxa"/>
        </w:tcPr>
        <w:p w14:paraId="1D36C77B" w14:textId="77777777" w:rsidR="00480FE4" w:rsidRPr="003D40FD" w:rsidRDefault="00480FE4" w:rsidP="00CC3F4D">
          <w:pPr>
            <w:pStyle w:val="Header"/>
            <w:ind w:left="-115"/>
          </w:pPr>
        </w:p>
      </w:tc>
      <w:tc>
        <w:tcPr>
          <w:tcW w:w="3024" w:type="dxa"/>
        </w:tcPr>
        <w:p w14:paraId="1D36C77C" w14:textId="77777777" w:rsidR="00480FE4" w:rsidRPr="003D40FD" w:rsidRDefault="00480FE4" w:rsidP="00CC3F4D">
          <w:pPr>
            <w:pStyle w:val="Header"/>
            <w:jc w:val="center"/>
          </w:pPr>
        </w:p>
      </w:tc>
      <w:tc>
        <w:tcPr>
          <w:tcW w:w="3024" w:type="dxa"/>
        </w:tcPr>
        <w:p w14:paraId="1D36C77D" w14:textId="77777777" w:rsidR="00480FE4" w:rsidRPr="003D40FD" w:rsidRDefault="00480FE4" w:rsidP="00CC3F4D">
          <w:pPr>
            <w:pStyle w:val="Header"/>
            <w:ind w:right="-115"/>
            <w:jc w:val="right"/>
          </w:pPr>
        </w:p>
      </w:tc>
    </w:tr>
  </w:tbl>
  <w:p w14:paraId="1D36C77F" w14:textId="77777777" w:rsidR="00480FE4" w:rsidRPr="003D40FD" w:rsidRDefault="00480FE4"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D514161A">
      <w:start w:val="1"/>
      <w:numFmt w:val="decimal"/>
      <w:lvlText w:val="%1."/>
      <w:lvlJc w:val="left"/>
      <w:pPr>
        <w:ind w:left="720" w:hanging="360"/>
      </w:pPr>
      <w:rPr>
        <w:rFonts w:hint="default"/>
      </w:rPr>
    </w:lvl>
    <w:lvl w:ilvl="1" w:tplc="4064B2EA">
      <w:start w:val="1"/>
      <w:numFmt w:val="bullet"/>
      <w:lvlText w:val="-"/>
      <w:lvlJc w:val="left"/>
      <w:pPr>
        <w:ind w:left="1440" w:hanging="360"/>
      </w:pPr>
    </w:lvl>
    <w:lvl w:ilvl="2" w:tplc="2BAE2610" w:tentative="1">
      <w:start w:val="1"/>
      <w:numFmt w:val="lowerRoman"/>
      <w:lvlText w:val="%3."/>
      <w:lvlJc w:val="right"/>
      <w:pPr>
        <w:ind w:left="2160" w:hanging="180"/>
      </w:pPr>
    </w:lvl>
    <w:lvl w:ilvl="3" w:tplc="8B6C41B4" w:tentative="1">
      <w:start w:val="1"/>
      <w:numFmt w:val="decimal"/>
      <w:lvlText w:val="%4."/>
      <w:lvlJc w:val="left"/>
      <w:pPr>
        <w:ind w:left="2880" w:hanging="360"/>
      </w:pPr>
    </w:lvl>
    <w:lvl w:ilvl="4" w:tplc="F06E6CDC" w:tentative="1">
      <w:start w:val="1"/>
      <w:numFmt w:val="lowerLetter"/>
      <w:lvlText w:val="%5."/>
      <w:lvlJc w:val="left"/>
      <w:pPr>
        <w:ind w:left="3600" w:hanging="360"/>
      </w:pPr>
    </w:lvl>
    <w:lvl w:ilvl="5" w:tplc="D6588568" w:tentative="1">
      <w:start w:val="1"/>
      <w:numFmt w:val="lowerRoman"/>
      <w:lvlText w:val="%6."/>
      <w:lvlJc w:val="right"/>
      <w:pPr>
        <w:ind w:left="4320" w:hanging="180"/>
      </w:pPr>
    </w:lvl>
    <w:lvl w:ilvl="6" w:tplc="8FCE7948" w:tentative="1">
      <w:start w:val="1"/>
      <w:numFmt w:val="decimal"/>
      <w:lvlText w:val="%7."/>
      <w:lvlJc w:val="left"/>
      <w:pPr>
        <w:ind w:left="5040" w:hanging="360"/>
      </w:pPr>
    </w:lvl>
    <w:lvl w:ilvl="7" w:tplc="4F2A7F2C" w:tentative="1">
      <w:start w:val="1"/>
      <w:numFmt w:val="lowerLetter"/>
      <w:lvlText w:val="%8."/>
      <w:lvlJc w:val="left"/>
      <w:pPr>
        <w:ind w:left="5760" w:hanging="360"/>
      </w:pPr>
    </w:lvl>
    <w:lvl w:ilvl="8" w:tplc="5E764FB8"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3BCEBC46">
      <w:start w:val="1"/>
      <w:numFmt w:val="bullet"/>
      <w:lvlText w:val="-"/>
      <w:lvlJc w:val="left"/>
      <w:pPr>
        <w:ind w:left="720" w:hanging="360"/>
      </w:pPr>
    </w:lvl>
    <w:lvl w:ilvl="1" w:tplc="5B3471AE" w:tentative="1">
      <w:start w:val="1"/>
      <w:numFmt w:val="bullet"/>
      <w:lvlText w:val="o"/>
      <w:lvlJc w:val="left"/>
      <w:pPr>
        <w:ind w:left="1440" w:hanging="360"/>
      </w:pPr>
      <w:rPr>
        <w:rFonts w:ascii="Courier New" w:hAnsi="Courier New" w:cs="Courier New" w:hint="default"/>
      </w:rPr>
    </w:lvl>
    <w:lvl w:ilvl="2" w:tplc="83480130">
      <w:start w:val="1"/>
      <w:numFmt w:val="bullet"/>
      <w:lvlText w:val=""/>
      <w:lvlJc w:val="left"/>
      <w:pPr>
        <w:ind w:left="2160" w:hanging="360"/>
      </w:pPr>
      <w:rPr>
        <w:rFonts w:ascii="Wingdings" w:hAnsi="Wingdings" w:hint="default"/>
      </w:rPr>
    </w:lvl>
    <w:lvl w:ilvl="3" w:tplc="D01C41B2" w:tentative="1">
      <w:start w:val="1"/>
      <w:numFmt w:val="bullet"/>
      <w:lvlText w:val=""/>
      <w:lvlJc w:val="left"/>
      <w:pPr>
        <w:ind w:left="2880" w:hanging="360"/>
      </w:pPr>
      <w:rPr>
        <w:rFonts w:ascii="Symbol" w:hAnsi="Symbol" w:hint="default"/>
      </w:rPr>
    </w:lvl>
    <w:lvl w:ilvl="4" w:tplc="93DE4F2C" w:tentative="1">
      <w:start w:val="1"/>
      <w:numFmt w:val="bullet"/>
      <w:lvlText w:val="o"/>
      <w:lvlJc w:val="left"/>
      <w:pPr>
        <w:ind w:left="3600" w:hanging="360"/>
      </w:pPr>
      <w:rPr>
        <w:rFonts w:ascii="Courier New" w:hAnsi="Courier New" w:cs="Courier New" w:hint="default"/>
      </w:rPr>
    </w:lvl>
    <w:lvl w:ilvl="5" w:tplc="E41223E0" w:tentative="1">
      <w:start w:val="1"/>
      <w:numFmt w:val="bullet"/>
      <w:lvlText w:val=""/>
      <w:lvlJc w:val="left"/>
      <w:pPr>
        <w:ind w:left="4320" w:hanging="360"/>
      </w:pPr>
      <w:rPr>
        <w:rFonts w:ascii="Wingdings" w:hAnsi="Wingdings" w:hint="default"/>
      </w:rPr>
    </w:lvl>
    <w:lvl w:ilvl="6" w:tplc="BC382D2E" w:tentative="1">
      <w:start w:val="1"/>
      <w:numFmt w:val="bullet"/>
      <w:lvlText w:val=""/>
      <w:lvlJc w:val="left"/>
      <w:pPr>
        <w:ind w:left="5040" w:hanging="360"/>
      </w:pPr>
      <w:rPr>
        <w:rFonts w:ascii="Symbol" w:hAnsi="Symbol" w:hint="default"/>
      </w:rPr>
    </w:lvl>
    <w:lvl w:ilvl="7" w:tplc="BF0A5C8C" w:tentative="1">
      <w:start w:val="1"/>
      <w:numFmt w:val="bullet"/>
      <w:lvlText w:val="o"/>
      <w:lvlJc w:val="left"/>
      <w:pPr>
        <w:ind w:left="5760" w:hanging="360"/>
      </w:pPr>
      <w:rPr>
        <w:rFonts w:ascii="Courier New" w:hAnsi="Courier New" w:cs="Courier New" w:hint="default"/>
      </w:rPr>
    </w:lvl>
    <w:lvl w:ilvl="8" w:tplc="D4D6C5EE"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7FD8F78A">
      <w:start w:val="1"/>
      <w:numFmt w:val="upperLetter"/>
      <w:pStyle w:val="Style3"/>
      <w:lvlText w:val="%1."/>
      <w:lvlJc w:val="left"/>
      <w:pPr>
        <w:ind w:left="930" w:hanging="570"/>
      </w:pPr>
      <w:rPr>
        <w:rFonts w:hint="default"/>
      </w:rPr>
    </w:lvl>
    <w:lvl w:ilvl="1" w:tplc="11FC5CDE">
      <w:start w:val="1"/>
      <w:numFmt w:val="decimal"/>
      <w:pStyle w:val="Style7"/>
      <w:lvlText w:val="%2."/>
      <w:lvlJc w:val="left"/>
      <w:pPr>
        <w:ind w:left="1650" w:hanging="570"/>
      </w:pPr>
      <w:rPr>
        <w:rFonts w:hint="default"/>
      </w:rPr>
    </w:lvl>
    <w:lvl w:ilvl="2" w:tplc="44AAA480" w:tentative="1">
      <w:start w:val="1"/>
      <w:numFmt w:val="lowerRoman"/>
      <w:lvlText w:val="%3."/>
      <w:lvlJc w:val="right"/>
      <w:pPr>
        <w:ind w:left="2160" w:hanging="180"/>
      </w:pPr>
    </w:lvl>
    <w:lvl w:ilvl="3" w:tplc="5FB4F82A" w:tentative="1">
      <w:start w:val="1"/>
      <w:numFmt w:val="decimal"/>
      <w:lvlText w:val="%4."/>
      <w:lvlJc w:val="left"/>
      <w:pPr>
        <w:ind w:left="2880" w:hanging="360"/>
      </w:pPr>
    </w:lvl>
    <w:lvl w:ilvl="4" w:tplc="F634C666" w:tentative="1">
      <w:start w:val="1"/>
      <w:numFmt w:val="lowerLetter"/>
      <w:lvlText w:val="%5."/>
      <w:lvlJc w:val="left"/>
      <w:pPr>
        <w:ind w:left="3600" w:hanging="360"/>
      </w:pPr>
    </w:lvl>
    <w:lvl w:ilvl="5" w:tplc="DB1C39AE" w:tentative="1">
      <w:start w:val="1"/>
      <w:numFmt w:val="lowerRoman"/>
      <w:lvlText w:val="%6."/>
      <w:lvlJc w:val="right"/>
      <w:pPr>
        <w:ind w:left="4320" w:hanging="180"/>
      </w:pPr>
    </w:lvl>
    <w:lvl w:ilvl="6" w:tplc="48069A34" w:tentative="1">
      <w:start w:val="1"/>
      <w:numFmt w:val="decimal"/>
      <w:lvlText w:val="%7."/>
      <w:lvlJc w:val="left"/>
      <w:pPr>
        <w:ind w:left="5040" w:hanging="360"/>
      </w:pPr>
    </w:lvl>
    <w:lvl w:ilvl="7" w:tplc="391EC348" w:tentative="1">
      <w:start w:val="1"/>
      <w:numFmt w:val="lowerLetter"/>
      <w:lvlText w:val="%8."/>
      <w:lvlJc w:val="left"/>
      <w:pPr>
        <w:ind w:left="5760" w:hanging="360"/>
      </w:pPr>
    </w:lvl>
    <w:lvl w:ilvl="8" w:tplc="1632F71C"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BB52CA50">
      <w:start w:val="1"/>
      <w:numFmt w:val="decimal"/>
      <w:lvlText w:val="%1."/>
      <w:lvlJc w:val="left"/>
      <w:pPr>
        <w:ind w:left="720" w:hanging="360"/>
      </w:pPr>
    </w:lvl>
    <w:lvl w:ilvl="1" w:tplc="D4567150" w:tentative="1">
      <w:start w:val="1"/>
      <w:numFmt w:val="lowerLetter"/>
      <w:lvlText w:val="%2."/>
      <w:lvlJc w:val="left"/>
      <w:pPr>
        <w:ind w:left="1440" w:hanging="360"/>
      </w:pPr>
    </w:lvl>
    <w:lvl w:ilvl="2" w:tplc="62BE9C88" w:tentative="1">
      <w:start w:val="1"/>
      <w:numFmt w:val="lowerRoman"/>
      <w:lvlText w:val="%3."/>
      <w:lvlJc w:val="right"/>
      <w:pPr>
        <w:ind w:left="2160" w:hanging="180"/>
      </w:pPr>
    </w:lvl>
    <w:lvl w:ilvl="3" w:tplc="AB8CC696" w:tentative="1">
      <w:start w:val="1"/>
      <w:numFmt w:val="decimal"/>
      <w:lvlText w:val="%4."/>
      <w:lvlJc w:val="left"/>
      <w:pPr>
        <w:ind w:left="2880" w:hanging="360"/>
      </w:pPr>
    </w:lvl>
    <w:lvl w:ilvl="4" w:tplc="10E0ACE2" w:tentative="1">
      <w:start w:val="1"/>
      <w:numFmt w:val="lowerLetter"/>
      <w:lvlText w:val="%5."/>
      <w:lvlJc w:val="left"/>
      <w:pPr>
        <w:ind w:left="3600" w:hanging="360"/>
      </w:pPr>
    </w:lvl>
    <w:lvl w:ilvl="5" w:tplc="0E88FD94" w:tentative="1">
      <w:start w:val="1"/>
      <w:numFmt w:val="lowerRoman"/>
      <w:lvlText w:val="%6."/>
      <w:lvlJc w:val="right"/>
      <w:pPr>
        <w:ind w:left="4320" w:hanging="180"/>
      </w:pPr>
    </w:lvl>
    <w:lvl w:ilvl="6" w:tplc="C704851C" w:tentative="1">
      <w:start w:val="1"/>
      <w:numFmt w:val="decimal"/>
      <w:lvlText w:val="%7."/>
      <w:lvlJc w:val="left"/>
      <w:pPr>
        <w:ind w:left="5040" w:hanging="360"/>
      </w:pPr>
    </w:lvl>
    <w:lvl w:ilvl="7" w:tplc="11CE7D18" w:tentative="1">
      <w:start w:val="1"/>
      <w:numFmt w:val="lowerLetter"/>
      <w:lvlText w:val="%8."/>
      <w:lvlJc w:val="left"/>
      <w:pPr>
        <w:ind w:left="5760" w:hanging="360"/>
      </w:pPr>
    </w:lvl>
    <w:lvl w:ilvl="8" w:tplc="7F066784"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8FEA803A">
      <w:start w:val="1"/>
      <w:numFmt w:val="upperLetter"/>
      <w:pStyle w:val="Style2"/>
      <w:lvlText w:val="%1."/>
      <w:lvlJc w:val="left"/>
      <w:pPr>
        <w:ind w:left="1698" w:hanging="705"/>
      </w:pPr>
      <w:rPr>
        <w:rFonts w:hint="default"/>
      </w:rPr>
    </w:lvl>
    <w:lvl w:ilvl="1" w:tplc="974812B2">
      <w:start w:val="1"/>
      <w:numFmt w:val="decimal"/>
      <w:pStyle w:val="Style8"/>
      <w:lvlText w:val="%2."/>
      <w:lvlJc w:val="left"/>
      <w:pPr>
        <w:ind w:left="2283" w:hanging="570"/>
      </w:pPr>
      <w:rPr>
        <w:rFonts w:hint="default"/>
      </w:rPr>
    </w:lvl>
    <w:lvl w:ilvl="2" w:tplc="84AAFD08" w:tentative="1">
      <w:start w:val="1"/>
      <w:numFmt w:val="lowerRoman"/>
      <w:lvlText w:val="%3."/>
      <w:lvlJc w:val="right"/>
      <w:pPr>
        <w:ind w:left="2793" w:hanging="180"/>
      </w:pPr>
    </w:lvl>
    <w:lvl w:ilvl="3" w:tplc="AB28CE20" w:tentative="1">
      <w:start w:val="1"/>
      <w:numFmt w:val="decimal"/>
      <w:lvlText w:val="%4."/>
      <w:lvlJc w:val="left"/>
      <w:pPr>
        <w:ind w:left="3513" w:hanging="360"/>
      </w:pPr>
    </w:lvl>
    <w:lvl w:ilvl="4" w:tplc="56544E74" w:tentative="1">
      <w:start w:val="1"/>
      <w:numFmt w:val="lowerLetter"/>
      <w:lvlText w:val="%5."/>
      <w:lvlJc w:val="left"/>
      <w:pPr>
        <w:ind w:left="4233" w:hanging="360"/>
      </w:pPr>
    </w:lvl>
    <w:lvl w:ilvl="5" w:tplc="37B6BBB4" w:tentative="1">
      <w:start w:val="1"/>
      <w:numFmt w:val="lowerRoman"/>
      <w:lvlText w:val="%6."/>
      <w:lvlJc w:val="right"/>
      <w:pPr>
        <w:ind w:left="4953" w:hanging="180"/>
      </w:pPr>
    </w:lvl>
    <w:lvl w:ilvl="6" w:tplc="79925804" w:tentative="1">
      <w:start w:val="1"/>
      <w:numFmt w:val="decimal"/>
      <w:lvlText w:val="%7."/>
      <w:lvlJc w:val="left"/>
      <w:pPr>
        <w:ind w:left="5673" w:hanging="360"/>
      </w:pPr>
    </w:lvl>
    <w:lvl w:ilvl="7" w:tplc="E4843938" w:tentative="1">
      <w:start w:val="1"/>
      <w:numFmt w:val="lowerLetter"/>
      <w:lvlText w:val="%8."/>
      <w:lvlJc w:val="left"/>
      <w:pPr>
        <w:ind w:left="6393" w:hanging="360"/>
      </w:pPr>
    </w:lvl>
    <w:lvl w:ilvl="8" w:tplc="94AC235E"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941EDA6C">
      <w:start w:val="1"/>
      <w:numFmt w:val="decimal"/>
      <w:lvlText w:val="%1."/>
      <w:lvlJc w:val="left"/>
      <w:pPr>
        <w:ind w:left="720" w:hanging="360"/>
      </w:pPr>
    </w:lvl>
    <w:lvl w:ilvl="1" w:tplc="F31E499A" w:tentative="1">
      <w:start w:val="1"/>
      <w:numFmt w:val="lowerLetter"/>
      <w:lvlText w:val="%2."/>
      <w:lvlJc w:val="left"/>
      <w:pPr>
        <w:ind w:left="1440" w:hanging="360"/>
      </w:pPr>
    </w:lvl>
    <w:lvl w:ilvl="2" w:tplc="FEF2311A" w:tentative="1">
      <w:start w:val="1"/>
      <w:numFmt w:val="lowerRoman"/>
      <w:lvlText w:val="%3."/>
      <w:lvlJc w:val="right"/>
      <w:pPr>
        <w:ind w:left="2160" w:hanging="180"/>
      </w:pPr>
    </w:lvl>
    <w:lvl w:ilvl="3" w:tplc="217042D0" w:tentative="1">
      <w:start w:val="1"/>
      <w:numFmt w:val="decimal"/>
      <w:lvlText w:val="%4."/>
      <w:lvlJc w:val="left"/>
      <w:pPr>
        <w:ind w:left="2880" w:hanging="360"/>
      </w:pPr>
    </w:lvl>
    <w:lvl w:ilvl="4" w:tplc="9A5A08DA" w:tentative="1">
      <w:start w:val="1"/>
      <w:numFmt w:val="lowerLetter"/>
      <w:lvlText w:val="%5."/>
      <w:lvlJc w:val="left"/>
      <w:pPr>
        <w:ind w:left="3600" w:hanging="360"/>
      </w:pPr>
    </w:lvl>
    <w:lvl w:ilvl="5" w:tplc="DA9ADDF8" w:tentative="1">
      <w:start w:val="1"/>
      <w:numFmt w:val="lowerRoman"/>
      <w:lvlText w:val="%6."/>
      <w:lvlJc w:val="right"/>
      <w:pPr>
        <w:ind w:left="4320" w:hanging="180"/>
      </w:pPr>
    </w:lvl>
    <w:lvl w:ilvl="6" w:tplc="0F42A568" w:tentative="1">
      <w:start w:val="1"/>
      <w:numFmt w:val="decimal"/>
      <w:lvlText w:val="%7."/>
      <w:lvlJc w:val="left"/>
      <w:pPr>
        <w:ind w:left="5040" w:hanging="360"/>
      </w:pPr>
    </w:lvl>
    <w:lvl w:ilvl="7" w:tplc="161A5B3E" w:tentative="1">
      <w:start w:val="1"/>
      <w:numFmt w:val="lowerLetter"/>
      <w:lvlText w:val="%8."/>
      <w:lvlJc w:val="left"/>
      <w:pPr>
        <w:ind w:left="5760" w:hanging="360"/>
      </w:pPr>
    </w:lvl>
    <w:lvl w:ilvl="8" w:tplc="D42ACC6C"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4EB6F808">
      <w:start w:val="1"/>
      <w:numFmt w:val="decimal"/>
      <w:lvlText w:val="%1."/>
      <w:lvlJc w:val="left"/>
      <w:pPr>
        <w:ind w:left="720" w:hanging="360"/>
      </w:pPr>
    </w:lvl>
    <w:lvl w:ilvl="1" w:tplc="0CC09D0A" w:tentative="1">
      <w:start w:val="1"/>
      <w:numFmt w:val="lowerLetter"/>
      <w:lvlText w:val="%2."/>
      <w:lvlJc w:val="left"/>
      <w:pPr>
        <w:ind w:left="1440" w:hanging="360"/>
      </w:pPr>
    </w:lvl>
    <w:lvl w:ilvl="2" w:tplc="0F8827B8" w:tentative="1">
      <w:start w:val="1"/>
      <w:numFmt w:val="lowerRoman"/>
      <w:lvlText w:val="%3."/>
      <w:lvlJc w:val="right"/>
      <w:pPr>
        <w:ind w:left="2160" w:hanging="180"/>
      </w:pPr>
    </w:lvl>
    <w:lvl w:ilvl="3" w:tplc="0DD0307C" w:tentative="1">
      <w:start w:val="1"/>
      <w:numFmt w:val="decimal"/>
      <w:lvlText w:val="%4."/>
      <w:lvlJc w:val="left"/>
      <w:pPr>
        <w:ind w:left="2880" w:hanging="360"/>
      </w:pPr>
    </w:lvl>
    <w:lvl w:ilvl="4" w:tplc="72E08A06" w:tentative="1">
      <w:start w:val="1"/>
      <w:numFmt w:val="lowerLetter"/>
      <w:lvlText w:val="%5."/>
      <w:lvlJc w:val="left"/>
      <w:pPr>
        <w:ind w:left="3600" w:hanging="360"/>
      </w:pPr>
    </w:lvl>
    <w:lvl w:ilvl="5" w:tplc="9BF814CA" w:tentative="1">
      <w:start w:val="1"/>
      <w:numFmt w:val="lowerRoman"/>
      <w:lvlText w:val="%6."/>
      <w:lvlJc w:val="right"/>
      <w:pPr>
        <w:ind w:left="4320" w:hanging="180"/>
      </w:pPr>
    </w:lvl>
    <w:lvl w:ilvl="6" w:tplc="114E5AB6" w:tentative="1">
      <w:start w:val="1"/>
      <w:numFmt w:val="decimal"/>
      <w:lvlText w:val="%7."/>
      <w:lvlJc w:val="left"/>
      <w:pPr>
        <w:ind w:left="5040" w:hanging="360"/>
      </w:pPr>
    </w:lvl>
    <w:lvl w:ilvl="7" w:tplc="90D6DC0C" w:tentative="1">
      <w:start w:val="1"/>
      <w:numFmt w:val="lowerLetter"/>
      <w:lvlText w:val="%8."/>
      <w:lvlJc w:val="left"/>
      <w:pPr>
        <w:ind w:left="5760" w:hanging="360"/>
      </w:pPr>
    </w:lvl>
    <w:lvl w:ilvl="8" w:tplc="4BA45B58"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47EC8902">
      <w:start w:val="1"/>
      <w:numFmt w:val="bullet"/>
      <w:lvlText w:val=""/>
      <w:lvlJc w:val="left"/>
      <w:pPr>
        <w:ind w:left="720" w:hanging="360"/>
      </w:pPr>
      <w:rPr>
        <w:rFonts w:ascii="Symbol" w:hAnsi="Symbol" w:hint="default"/>
      </w:rPr>
    </w:lvl>
    <w:lvl w:ilvl="1" w:tplc="BAEEED5C" w:tentative="1">
      <w:start w:val="1"/>
      <w:numFmt w:val="bullet"/>
      <w:lvlText w:val="o"/>
      <w:lvlJc w:val="left"/>
      <w:pPr>
        <w:ind w:left="1440" w:hanging="360"/>
      </w:pPr>
      <w:rPr>
        <w:rFonts w:ascii="Courier New" w:hAnsi="Courier New" w:cs="Courier New" w:hint="default"/>
      </w:rPr>
    </w:lvl>
    <w:lvl w:ilvl="2" w:tplc="A93C054E" w:tentative="1">
      <w:start w:val="1"/>
      <w:numFmt w:val="bullet"/>
      <w:lvlText w:val=""/>
      <w:lvlJc w:val="left"/>
      <w:pPr>
        <w:ind w:left="2160" w:hanging="360"/>
      </w:pPr>
      <w:rPr>
        <w:rFonts w:ascii="Wingdings" w:hAnsi="Wingdings" w:hint="default"/>
      </w:rPr>
    </w:lvl>
    <w:lvl w:ilvl="3" w:tplc="D9088696" w:tentative="1">
      <w:start w:val="1"/>
      <w:numFmt w:val="bullet"/>
      <w:lvlText w:val=""/>
      <w:lvlJc w:val="left"/>
      <w:pPr>
        <w:ind w:left="2880" w:hanging="360"/>
      </w:pPr>
      <w:rPr>
        <w:rFonts w:ascii="Symbol" w:hAnsi="Symbol" w:hint="default"/>
      </w:rPr>
    </w:lvl>
    <w:lvl w:ilvl="4" w:tplc="9DE62C32" w:tentative="1">
      <w:start w:val="1"/>
      <w:numFmt w:val="bullet"/>
      <w:lvlText w:val="o"/>
      <w:lvlJc w:val="left"/>
      <w:pPr>
        <w:ind w:left="3600" w:hanging="360"/>
      </w:pPr>
      <w:rPr>
        <w:rFonts w:ascii="Courier New" w:hAnsi="Courier New" w:cs="Courier New" w:hint="default"/>
      </w:rPr>
    </w:lvl>
    <w:lvl w:ilvl="5" w:tplc="C1CE9158" w:tentative="1">
      <w:start w:val="1"/>
      <w:numFmt w:val="bullet"/>
      <w:lvlText w:val=""/>
      <w:lvlJc w:val="left"/>
      <w:pPr>
        <w:ind w:left="4320" w:hanging="360"/>
      </w:pPr>
      <w:rPr>
        <w:rFonts w:ascii="Wingdings" w:hAnsi="Wingdings" w:hint="default"/>
      </w:rPr>
    </w:lvl>
    <w:lvl w:ilvl="6" w:tplc="7B2E0680" w:tentative="1">
      <w:start w:val="1"/>
      <w:numFmt w:val="bullet"/>
      <w:lvlText w:val=""/>
      <w:lvlJc w:val="left"/>
      <w:pPr>
        <w:ind w:left="5040" w:hanging="360"/>
      </w:pPr>
      <w:rPr>
        <w:rFonts w:ascii="Symbol" w:hAnsi="Symbol" w:hint="default"/>
      </w:rPr>
    </w:lvl>
    <w:lvl w:ilvl="7" w:tplc="9CE20AFE" w:tentative="1">
      <w:start w:val="1"/>
      <w:numFmt w:val="bullet"/>
      <w:lvlText w:val="o"/>
      <w:lvlJc w:val="left"/>
      <w:pPr>
        <w:ind w:left="5760" w:hanging="360"/>
      </w:pPr>
      <w:rPr>
        <w:rFonts w:ascii="Courier New" w:hAnsi="Courier New" w:cs="Courier New" w:hint="default"/>
      </w:rPr>
    </w:lvl>
    <w:lvl w:ilvl="8" w:tplc="237EE57A"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8D2664DA">
      <w:start w:val="1"/>
      <w:numFmt w:val="upperLetter"/>
      <w:pStyle w:val="Style4"/>
      <w:suff w:val="space"/>
      <w:lvlText w:val="%1."/>
      <w:lvlJc w:val="left"/>
      <w:pPr>
        <w:ind w:left="720" w:hanging="360"/>
      </w:pPr>
      <w:rPr>
        <w:rFonts w:hint="default"/>
      </w:rPr>
    </w:lvl>
    <w:lvl w:ilvl="1" w:tplc="6DD88C46" w:tentative="1">
      <w:start w:val="1"/>
      <w:numFmt w:val="lowerLetter"/>
      <w:lvlText w:val="%2."/>
      <w:lvlJc w:val="left"/>
      <w:pPr>
        <w:ind w:left="1440" w:hanging="360"/>
      </w:pPr>
    </w:lvl>
    <w:lvl w:ilvl="2" w:tplc="C7663A9C" w:tentative="1">
      <w:start w:val="1"/>
      <w:numFmt w:val="lowerRoman"/>
      <w:lvlText w:val="%3."/>
      <w:lvlJc w:val="right"/>
      <w:pPr>
        <w:ind w:left="2160" w:hanging="180"/>
      </w:pPr>
    </w:lvl>
    <w:lvl w:ilvl="3" w:tplc="BB3A509E" w:tentative="1">
      <w:start w:val="1"/>
      <w:numFmt w:val="decimal"/>
      <w:lvlText w:val="%4."/>
      <w:lvlJc w:val="left"/>
      <w:pPr>
        <w:ind w:left="2880" w:hanging="360"/>
      </w:pPr>
    </w:lvl>
    <w:lvl w:ilvl="4" w:tplc="1E446012" w:tentative="1">
      <w:start w:val="1"/>
      <w:numFmt w:val="lowerLetter"/>
      <w:lvlText w:val="%5."/>
      <w:lvlJc w:val="left"/>
      <w:pPr>
        <w:ind w:left="3600" w:hanging="360"/>
      </w:pPr>
    </w:lvl>
    <w:lvl w:ilvl="5" w:tplc="2EC0F5D8" w:tentative="1">
      <w:start w:val="1"/>
      <w:numFmt w:val="lowerRoman"/>
      <w:lvlText w:val="%6."/>
      <w:lvlJc w:val="right"/>
      <w:pPr>
        <w:ind w:left="4320" w:hanging="180"/>
      </w:pPr>
    </w:lvl>
    <w:lvl w:ilvl="6" w:tplc="FB2C78FA" w:tentative="1">
      <w:start w:val="1"/>
      <w:numFmt w:val="decimal"/>
      <w:lvlText w:val="%7."/>
      <w:lvlJc w:val="left"/>
      <w:pPr>
        <w:ind w:left="5040" w:hanging="360"/>
      </w:pPr>
    </w:lvl>
    <w:lvl w:ilvl="7" w:tplc="922C3B2C" w:tentative="1">
      <w:start w:val="1"/>
      <w:numFmt w:val="lowerLetter"/>
      <w:lvlText w:val="%8."/>
      <w:lvlJc w:val="left"/>
      <w:pPr>
        <w:ind w:left="5760" w:hanging="360"/>
      </w:pPr>
    </w:lvl>
    <w:lvl w:ilvl="8" w:tplc="62D648A4"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24007652">
      <w:start w:val="1"/>
      <w:numFmt w:val="decimal"/>
      <w:pStyle w:val="Style11"/>
      <w:lvlText w:val="%1."/>
      <w:lvlJc w:val="left"/>
      <w:pPr>
        <w:ind w:left="1137" w:hanging="570"/>
      </w:pPr>
      <w:rPr>
        <w:rFonts w:hint="default"/>
      </w:rPr>
    </w:lvl>
    <w:lvl w:ilvl="1" w:tplc="9A726CDC" w:tentative="1">
      <w:start w:val="1"/>
      <w:numFmt w:val="lowerLetter"/>
      <w:lvlText w:val="%2."/>
      <w:lvlJc w:val="left"/>
      <w:pPr>
        <w:ind w:left="1647" w:hanging="360"/>
      </w:pPr>
    </w:lvl>
    <w:lvl w:ilvl="2" w:tplc="8F149B40" w:tentative="1">
      <w:start w:val="1"/>
      <w:numFmt w:val="lowerRoman"/>
      <w:lvlText w:val="%3."/>
      <w:lvlJc w:val="right"/>
      <w:pPr>
        <w:ind w:left="2367" w:hanging="180"/>
      </w:pPr>
    </w:lvl>
    <w:lvl w:ilvl="3" w:tplc="900232B8" w:tentative="1">
      <w:start w:val="1"/>
      <w:numFmt w:val="decimal"/>
      <w:lvlText w:val="%4."/>
      <w:lvlJc w:val="left"/>
      <w:pPr>
        <w:ind w:left="3087" w:hanging="360"/>
      </w:pPr>
    </w:lvl>
    <w:lvl w:ilvl="4" w:tplc="152A5A18" w:tentative="1">
      <w:start w:val="1"/>
      <w:numFmt w:val="lowerLetter"/>
      <w:lvlText w:val="%5."/>
      <w:lvlJc w:val="left"/>
      <w:pPr>
        <w:ind w:left="3807" w:hanging="360"/>
      </w:pPr>
    </w:lvl>
    <w:lvl w:ilvl="5" w:tplc="C3E83930" w:tentative="1">
      <w:start w:val="1"/>
      <w:numFmt w:val="lowerRoman"/>
      <w:lvlText w:val="%6."/>
      <w:lvlJc w:val="right"/>
      <w:pPr>
        <w:ind w:left="4527" w:hanging="180"/>
      </w:pPr>
    </w:lvl>
    <w:lvl w:ilvl="6" w:tplc="3216FED0" w:tentative="1">
      <w:start w:val="1"/>
      <w:numFmt w:val="decimal"/>
      <w:lvlText w:val="%7."/>
      <w:lvlJc w:val="left"/>
      <w:pPr>
        <w:ind w:left="5247" w:hanging="360"/>
      </w:pPr>
    </w:lvl>
    <w:lvl w:ilvl="7" w:tplc="0DD87212" w:tentative="1">
      <w:start w:val="1"/>
      <w:numFmt w:val="lowerLetter"/>
      <w:lvlText w:val="%8."/>
      <w:lvlJc w:val="left"/>
      <w:pPr>
        <w:ind w:left="5967" w:hanging="360"/>
      </w:pPr>
    </w:lvl>
    <w:lvl w:ilvl="8" w:tplc="A8E867CE"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8070D292">
      <w:start w:val="1"/>
      <w:numFmt w:val="decimal"/>
      <w:pStyle w:val="Style9"/>
      <w:lvlText w:val="%1."/>
      <w:lvlJc w:val="left"/>
      <w:pPr>
        <w:ind w:left="930" w:hanging="570"/>
      </w:pPr>
      <w:rPr>
        <w:rFonts w:hint="default"/>
        <w:b/>
        <w:bCs w:val="0"/>
      </w:rPr>
    </w:lvl>
    <w:lvl w:ilvl="1" w:tplc="D248A9AE" w:tentative="1">
      <w:start w:val="1"/>
      <w:numFmt w:val="lowerLetter"/>
      <w:lvlText w:val="%2."/>
      <w:lvlJc w:val="left"/>
      <w:pPr>
        <w:ind w:left="1440" w:hanging="360"/>
      </w:pPr>
    </w:lvl>
    <w:lvl w:ilvl="2" w:tplc="F94431B8" w:tentative="1">
      <w:start w:val="1"/>
      <w:numFmt w:val="lowerRoman"/>
      <w:lvlText w:val="%3."/>
      <w:lvlJc w:val="right"/>
      <w:pPr>
        <w:ind w:left="2160" w:hanging="180"/>
      </w:pPr>
    </w:lvl>
    <w:lvl w:ilvl="3" w:tplc="C4708316" w:tentative="1">
      <w:start w:val="1"/>
      <w:numFmt w:val="decimal"/>
      <w:lvlText w:val="%4."/>
      <w:lvlJc w:val="left"/>
      <w:pPr>
        <w:ind w:left="2880" w:hanging="360"/>
      </w:pPr>
    </w:lvl>
    <w:lvl w:ilvl="4" w:tplc="71F4307E" w:tentative="1">
      <w:start w:val="1"/>
      <w:numFmt w:val="lowerLetter"/>
      <w:lvlText w:val="%5."/>
      <w:lvlJc w:val="left"/>
      <w:pPr>
        <w:ind w:left="3600" w:hanging="360"/>
      </w:pPr>
    </w:lvl>
    <w:lvl w:ilvl="5" w:tplc="B280491A" w:tentative="1">
      <w:start w:val="1"/>
      <w:numFmt w:val="lowerRoman"/>
      <w:lvlText w:val="%6."/>
      <w:lvlJc w:val="right"/>
      <w:pPr>
        <w:ind w:left="4320" w:hanging="180"/>
      </w:pPr>
    </w:lvl>
    <w:lvl w:ilvl="6" w:tplc="C82843BA" w:tentative="1">
      <w:start w:val="1"/>
      <w:numFmt w:val="decimal"/>
      <w:lvlText w:val="%7."/>
      <w:lvlJc w:val="left"/>
      <w:pPr>
        <w:ind w:left="5040" w:hanging="360"/>
      </w:pPr>
    </w:lvl>
    <w:lvl w:ilvl="7" w:tplc="92D45CFA" w:tentative="1">
      <w:start w:val="1"/>
      <w:numFmt w:val="lowerLetter"/>
      <w:lvlText w:val="%8."/>
      <w:lvlJc w:val="left"/>
      <w:pPr>
        <w:ind w:left="5760" w:hanging="360"/>
      </w:pPr>
    </w:lvl>
    <w:lvl w:ilvl="8" w:tplc="48E4A4F6"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39F0319E">
      <w:start w:val="1"/>
      <w:numFmt w:val="bullet"/>
      <w:lvlText w:val=""/>
      <w:lvlJc w:val="left"/>
      <w:pPr>
        <w:ind w:left="360" w:hanging="360"/>
      </w:pPr>
      <w:rPr>
        <w:rFonts w:ascii="Symbol" w:hAnsi="Symbol" w:hint="default"/>
      </w:rPr>
    </w:lvl>
    <w:lvl w:ilvl="1" w:tplc="F066FF3C">
      <w:start w:val="1"/>
      <w:numFmt w:val="bullet"/>
      <w:lvlText w:val="o"/>
      <w:lvlJc w:val="left"/>
      <w:pPr>
        <w:ind w:left="1080" w:hanging="360"/>
      </w:pPr>
      <w:rPr>
        <w:rFonts w:ascii="Courier New" w:hAnsi="Courier New" w:cs="Courier New" w:hint="default"/>
      </w:rPr>
    </w:lvl>
    <w:lvl w:ilvl="2" w:tplc="5526FE46" w:tentative="1">
      <w:start w:val="1"/>
      <w:numFmt w:val="bullet"/>
      <w:lvlText w:val=""/>
      <w:lvlJc w:val="left"/>
      <w:pPr>
        <w:ind w:left="1800" w:hanging="360"/>
      </w:pPr>
      <w:rPr>
        <w:rFonts w:ascii="Wingdings" w:hAnsi="Wingdings" w:hint="default"/>
      </w:rPr>
    </w:lvl>
    <w:lvl w:ilvl="3" w:tplc="85C8DA92" w:tentative="1">
      <w:start w:val="1"/>
      <w:numFmt w:val="bullet"/>
      <w:lvlText w:val=""/>
      <w:lvlJc w:val="left"/>
      <w:pPr>
        <w:ind w:left="2520" w:hanging="360"/>
      </w:pPr>
      <w:rPr>
        <w:rFonts w:ascii="Symbol" w:hAnsi="Symbol" w:hint="default"/>
      </w:rPr>
    </w:lvl>
    <w:lvl w:ilvl="4" w:tplc="9FA4E888" w:tentative="1">
      <w:start w:val="1"/>
      <w:numFmt w:val="bullet"/>
      <w:lvlText w:val="o"/>
      <w:lvlJc w:val="left"/>
      <w:pPr>
        <w:ind w:left="3240" w:hanging="360"/>
      </w:pPr>
      <w:rPr>
        <w:rFonts w:ascii="Courier New" w:hAnsi="Courier New" w:cs="Courier New" w:hint="default"/>
      </w:rPr>
    </w:lvl>
    <w:lvl w:ilvl="5" w:tplc="4EE63028" w:tentative="1">
      <w:start w:val="1"/>
      <w:numFmt w:val="bullet"/>
      <w:lvlText w:val=""/>
      <w:lvlJc w:val="left"/>
      <w:pPr>
        <w:ind w:left="3960" w:hanging="360"/>
      </w:pPr>
      <w:rPr>
        <w:rFonts w:ascii="Wingdings" w:hAnsi="Wingdings" w:hint="default"/>
      </w:rPr>
    </w:lvl>
    <w:lvl w:ilvl="6" w:tplc="F10CE5B8" w:tentative="1">
      <w:start w:val="1"/>
      <w:numFmt w:val="bullet"/>
      <w:lvlText w:val=""/>
      <w:lvlJc w:val="left"/>
      <w:pPr>
        <w:ind w:left="4680" w:hanging="360"/>
      </w:pPr>
      <w:rPr>
        <w:rFonts w:ascii="Symbol" w:hAnsi="Symbol" w:hint="default"/>
      </w:rPr>
    </w:lvl>
    <w:lvl w:ilvl="7" w:tplc="86E20D42" w:tentative="1">
      <w:start w:val="1"/>
      <w:numFmt w:val="bullet"/>
      <w:lvlText w:val="o"/>
      <w:lvlJc w:val="left"/>
      <w:pPr>
        <w:ind w:left="5400" w:hanging="360"/>
      </w:pPr>
      <w:rPr>
        <w:rFonts w:ascii="Courier New" w:hAnsi="Courier New" w:cs="Courier New" w:hint="default"/>
      </w:rPr>
    </w:lvl>
    <w:lvl w:ilvl="8" w:tplc="0A40BAE4"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4AF29308">
      <w:start w:val="1"/>
      <w:numFmt w:val="decimal"/>
      <w:lvlText w:val="%1."/>
      <w:lvlJc w:val="left"/>
      <w:pPr>
        <w:ind w:left="720" w:hanging="360"/>
      </w:pPr>
      <w:rPr>
        <w:rFonts w:hint="default"/>
      </w:rPr>
    </w:lvl>
    <w:lvl w:ilvl="1" w:tplc="27BE0E4E">
      <w:start w:val="1"/>
      <w:numFmt w:val="bullet"/>
      <w:lvlText w:val="-"/>
      <w:lvlJc w:val="left"/>
      <w:pPr>
        <w:ind w:left="1440" w:hanging="360"/>
      </w:pPr>
    </w:lvl>
    <w:lvl w:ilvl="2" w:tplc="2D464D16" w:tentative="1">
      <w:start w:val="1"/>
      <w:numFmt w:val="lowerRoman"/>
      <w:lvlText w:val="%3."/>
      <w:lvlJc w:val="right"/>
      <w:pPr>
        <w:ind w:left="2160" w:hanging="180"/>
      </w:pPr>
    </w:lvl>
    <w:lvl w:ilvl="3" w:tplc="BB729BA0" w:tentative="1">
      <w:start w:val="1"/>
      <w:numFmt w:val="decimal"/>
      <w:lvlText w:val="%4."/>
      <w:lvlJc w:val="left"/>
      <w:pPr>
        <w:ind w:left="2880" w:hanging="360"/>
      </w:pPr>
    </w:lvl>
    <w:lvl w:ilvl="4" w:tplc="CE3A2D7A" w:tentative="1">
      <w:start w:val="1"/>
      <w:numFmt w:val="lowerLetter"/>
      <w:lvlText w:val="%5."/>
      <w:lvlJc w:val="left"/>
      <w:pPr>
        <w:ind w:left="3600" w:hanging="360"/>
      </w:pPr>
    </w:lvl>
    <w:lvl w:ilvl="5" w:tplc="E6840614" w:tentative="1">
      <w:start w:val="1"/>
      <w:numFmt w:val="lowerRoman"/>
      <w:lvlText w:val="%6."/>
      <w:lvlJc w:val="right"/>
      <w:pPr>
        <w:ind w:left="4320" w:hanging="180"/>
      </w:pPr>
    </w:lvl>
    <w:lvl w:ilvl="6" w:tplc="7FBE1778" w:tentative="1">
      <w:start w:val="1"/>
      <w:numFmt w:val="decimal"/>
      <w:lvlText w:val="%7."/>
      <w:lvlJc w:val="left"/>
      <w:pPr>
        <w:ind w:left="5040" w:hanging="360"/>
      </w:pPr>
    </w:lvl>
    <w:lvl w:ilvl="7" w:tplc="D87A64C6" w:tentative="1">
      <w:start w:val="1"/>
      <w:numFmt w:val="lowerLetter"/>
      <w:lvlText w:val="%8."/>
      <w:lvlJc w:val="left"/>
      <w:pPr>
        <w:ind w:left="5760" w:hanging="360"/>
      </w:pPr>
    </w:lvl>
    <w:lvl w:ilvl="8" w:tplc="8A7A0296"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B1B02DA2">
      <w:start w:val="1"/>
      <w:numFmt w:val="bullet"/>
      <w:lvlText w:val=""/>
      <w:lvlJc w:val="left"/>
      <w:pPr>
        <w:ind w:left="360" w:hanging="360"/>
      </w:pPr>
      <w:rPr>
        <w:rFonts w:ascii="Symbol" w:hAnsi="Symbol" w:hint="default"/>
      </w:rPr>
    </w:lvl>
    <w:lvl w:ilvl="1" w:tplc="F3DE2C20">
      <w:start w:val="1"/>
      <w:numFmt w:val="bullet"/>
      <w:lvlText w:val="o"/>
      <w:lvlJc w:val="left"/>
      <w:pPr>
        <w:ind w:left="1080" w:hanging="360"/>
      </w:pPr>
      <w:rPr>
        <w:rFonts w:ascii="Courier New" w:hAnsi="Courier New" w:cs="Courier New" w:hint="default"/>
      </w:rPr>
    </w:lvl>
    <w:lvl w:ilvl="2" w:tplc="1194DEAC" w:tentative="1">
      <w:start w:val="1"/>
      <w:numFmt w:val="bullet"/>
      <w:lvlText w:val=""/>
      <w:lvlJc w:val="left"/>
      <w:pPr>
        <w:ind w:left="1800" w:hanging="360"/>
      </w:pPr>
      <w:rPr>
        <w:rFonts w:ascii="Wingdings" w:hAnsi="Wingdings" w:hint="default"/>
      </w:rPr>
    </w:lvl>
    <w:lvl w:ilvl="3" w:tplc="1DFA715A" w:tentative="1">
      <w:start w:val="1"/>
      <w:numFmt w:val="bullet"/>
      <w:lvlText w:val=""/>
      <w:lvlJc w:val="left"/>
      <w:pPr>
        <w:ind w:left="2520" w:hanging="360"/>
      </w:pPr>
      <w:rPr>
        <w:rFonts w:ascii="Symbol" w:hAnsi="Symbol" w:hint="default"/>
      </w:rPr>
    </w:lvl>
    <w:lvl w:ilvl="4" w:tplc="187E0734" w:tentative="1">
      <w:start w:val="1"/>
      <w:numFmt w:val="bullet"/>
      <w:lvlText w:val="o"/>
      <w:lvlJc w:val="left"/>
      <w:pPr>
        <w:ind w:left="3240" w:hanging="360"/>
      </w:pPr>
      <w:rPr>
        <w:rFonts w:ascii="Courier New" w:hAnsi="Courier New" w:cs="Courier New" w:hint="default"/>
      </w:rPr>
    </w:lvl>
    <w:lvl w:ilvl="5" w:tplc="B3C286C4" w:tentative="1">
      <w:start w:val="1"/>
      <w:numFmt w:val="bullet"/>
      <w:lvlText w:val=""/>
      <w:lvlJc w:val="left"/>
      <w:pPr>
        <w:ind w:left="3960" w:hanging="360"/>
      </w:pPr>
      <w:rPr>
        <w:rFonts w:ascii="Wingdings" w:hAnsi="Wingdings" w:hint="default"/>
      </w:rPr>
    </w:lvl>
    <w:lvl w:ilvl="6" w:tplc="9DD6BBE2" w:tentative="1">
      <w:start w:val="1"/>
      <w:numFmt w:val="bullet"/>
      <w:lvlText w:val=""/>
      <w:lvlJc w:val="left"/>
      <w:pPr>
        <w:ind w:left="4680" w:hanging="360"/>
      </w:pPr>
      <w:rPr>
        <w:rFonts w:ascii="Symbol" w:hAnsi="Symbol" w:hint="default"/>
      </w:rPr>
    </w:lvl>
    <w:lvl w:ilvl="7" w:tplc="62CEDCFE" w:tentative="1">
      <w:start w:val="1"/>
      <w:numFmt w:val="bullet"/>
      <w:lvlText w:val="o"/>
      <w:lvlJc w:val="left"/>
      <w:pPr>
        <w:ind w:left="5400" w:hanging="360"/>
      </w:pPr>
      <w:rPr>
        <w:rFonts w:ascii="Courier New" w:hAnsi="Courier New" w:cs="Courier New" w:hint="default"/>
      </w:rPr>
    </w:lvl>
    <w:lvl w:ilvl="8" w:tplc="8E340E42"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76228300">
      <w:start w:val="1"/>
      <w:numFmt w:val="bullet"/>
      <w:lvlText w:val=""/>
      <w:lvlJc w:val="left"/>
      <w:pPr>
        <w:ind w:left="360" w:hanging="360"/>
      </w:pPr>
      <w:rPr>
        <w:rFonts w:ascii="Symbol" w:hAnsi="Symbol" w:hint="default"/>
      </w:rPr>
    </w:lvl>
    <w:lvl w:ilvl="1" w:tplc="2A56A366">
      <w:start w:val="1"/>
      <w:numFmt w:val="bullet"/>
      <w:lvlText w:val="o"/>
      <w:lvlJc w:val="left"/>
      <w:pPr>
        <w:ind w:left="1080" w:hanging="360"/>
      </w:pPr>
      <w:rPr>
        <w:rFonts w:ascii="Courier New" w:hAnsi="Courier New" w:cs="Courier New" w:hint="default"/>
      </w:rPr>
    </w:lvl>
    <w:lvl w:ilvl="2" w:tplc="300A6084" w:tentative="1">
      <w:start w:val="1"/>
      <w:numFmt w:val="bullet"/>
      <w:lvlText w:val=""/>
      <w:lvlJc w:val="left"/>
      <w:pPr>
        <w:ind w:left="1800" w:hanging="360"/>
      </w:pPr>
      <w:rPr>
        <w:rFonts w:ascii="Wingdings" w:hAnsi="Wingdings" w:hint="default"/>
      </w:rPr>
    </w:lvl>
    <w:lvl w:ilvl="3" w:tplc="FDB46622" w:tentative="1">
      <w:start w:val="1"/>
      <w:numFmt w:val="bullet"/>
      <w:lvlText w:val=""/>
      <w:lvlJc w:val="left"/>
      <w:pPr>
        <w:ind w:left="2520" w:hanging="360"/>
      </w:pPr>
      <w:rPr>
        <w:rFonts w:ascii="Symbol" w:hAnsi="Symbol" w:hint="default"/>
      </w:rPr>
    </w:lvl>
    <w:lvl w:ilvl="4" w:tplc="A7F4CF94" w:tentative="1">
      <w:start w:val="1"/>
      <w:numFmt w:val="bullet"/>
      <w:lvlText w:val="o"/>
      <w:lvlJc w:val="left"/>
      <w:pPr>
        <w:ind w:left="3240" w:hanging="360"/>
      </w:pPr>
      <w:rPr>
        <w:rFonts w:ascii="Courier New" w:hAnsi="Courier New" w:cs="Courier New" w:hint="default"/>
      </w:rPr>
    </w:lvl>
    <w:lvl w:ilvl="5" w:tplc="F5767A08" w:tentative="1">
      <w:start w:val="1"/>
      <w:numFmt w:val="bullet"/>
      <w:lvlText w:val=""/>
      <w:lvlJc w:val="left"/>
      <w:pPr>
        <w:ind w:left="3960" w:hanging="360"/>
      </w:pPr>
      <w:rPr>
        <w:rFonts w:ascii="Wingdings" w:hAnsi="Wingdings" w:hint="default"/>
      </w:rPr>
    </w:lvl>
    <w:lvl w:ilvl="6" w:tplc="28C679D4" w:tentative="1">
      <w:start w:val="1"/>
      <w:numFmt w:val="bullet"/>
      <w:lvlText w:val=""/>
      <w:lvlJc w:val="left"/>
      <w:pPr>
        <w:ind w:left="4680" w:hanging="360"/>
      </w:pPr>
      <w:rPr>
        <w:rFonts w:ascii="Symbol" w:hAnsi="Symbol" w:hint="default"/>
      </w:rPr>
    </w:lvl>
    <w:lvl w:ilvl="7" w:tplc="3E9E9094" w:tentative="1">
      <w:start w:val="1"/>
      <w:numFmt w:val="bullet"/>
      <w:lvlText w:val="o"/>
      <w:lvlJc w:val="left"/>
      <w:pPr>
        <w:ind w:left="5400" w:hanging="360"/>
      </w:pPr>
      <w:rPr>
        <w:rFonts w:ascii="Courier New" w:hAnsi="Courier New" w:cs="Courier New" w:hint="default"/>
      </w:rPr>
    </w:lvl>
    <w:lvl w:ilvl="8" w:tplc="E83E3292"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5074D772">
      <w:start w:val="1"/>
      <w:numFmt w:val="decimal"/>
      <w:lvlText w:val="%1."/>
      <w:lvlJc w:val="left"/>
      <w:pPr>
        <w:ind w:left="720" w:hanging="360"/>
      </w:pPr>
    </w:lvl>
    <w:lvl w:ilvl="1" w:tplc="C2C47E74" w:tentative="1">
      <w:start w:val="1"/>
      <w:numFmt w:val="lowerLetter"/>
      <w:lvlText w:val="%2."/>
      <w:lvlJc w:val="left"/>
      <w:pPr>
        <w:ind w:left="1440" w:hanging="360"/>
      </w:pPr>
    </w:lvl>
    <w:lvl w:ilvl="2" w:tplc="AF90ADD0" w:tentative="1">
      <w:start w:val="1"/>
      <w:numFmt w:val="lowerRoman"/>
      <w:lvlText w:val="%3."/>
      <w:lvlJc w:val="right"/>
      <w:pPr>
        <w:ind w:left="2160" w:hanging="180"/>
      </w:pPr>
    </w:lvl>
    <w:lvl w:ilvl="3" w:tplc="B11ADA22" w:tentative="1">
      <w:start w:val="1"/>
      <w:numFmt w:val="decimal"/>
      <w:lvlText w:val="%4."/>
      <w:lvlJc w:val="left"/>
      <w:pPr>
        <w:ind w:left="2880" w:hanging="360"/>
      </w:pPr>
    </w:lvl>
    <w:lvl w:ilvl="4" w:tplc="E786AC8E" w:tentative="1">
      <w:start w:val="1"/>
      <w:numFmt w:val="lowerLetter"/>
      <w:lvlText w:val="%5."/>
      <w:lvlJc w:val="left"/>
      <w:pPr>
        <w:ind w:left="3600" w:hanging="360"/>
      </w:pPr>
    </w:lvl>
    <w:lvl w:ilvl="5" w:tplc="4732AA6E" w:tentative="1">
      <w:start w:val="1"/>
      <w:numFmt w:val="lowerRoman"/>
      <w:lvlText w:val="%6."/>
      <w:lvlJc w:val="right"/>
      <w:pPr>
        <w:ind w:left="4320" w:hanging="180"/>
      </w:pPr>
    </w:lvl>
    <w:lvl w:ilvl="6" w:tplc="EA60E404" w:tentative="1">
      <w:start w:val="1"/>
      <w:numFmt w:val="decimal"/>
      <w:lvlText w:val="%7."/>
      <w:lvlJc w:val="left"/>
      <w:pPr>
        <w:ind w:left="5040" w:hanging="360"/>
      </w:pPr>
    </w:lvl>
    <w:lvl w:ilvl="7" w:tplc="298C6DAC" w:tentative="1">
      <w:start w:val="1"/>
      <w:numFmt w:val="lowerLetter"/>
      <w:lvlText w:val="%8."/>
      <w:lvlJc w:val="left"/>
      <w:pPr>
        <w:ind w:left="5760" w:hanging="360"/>
      </w:pPr>
    </w:lvl>
    <w:lvl w:ilvl="8" w:tplc="E988ADA8"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28A46F60">
      <w:start w:val="1"/>
      <w:numFmt w:val="bullet"/>
      <w:lvlText w:val="-"/>
      <w:lvlJc w:val="left"/>
      <w:pPr>
        <w:ind w:left="720" w:hanging="360"/>
      </w:pPr>
      <w:rPr>
        <w:rFonts w:hint="default"/>
      </w:rPr>
    </w:lvl>
    <w:lvl w:ilvl="1" w:tplc="47C4B9A8">
      <w:start w:val="1"/>
      <w:numFmt w:val="bullet"/>
      <w:lvlText w:val="o"/>
      <w:lvlJc w:val="left"/>
      <w:pPr>
        <w:ind w:left="1440" w:hanging="360"/>
      </w:pPr>
      <w:rPr>
        <w:rFonts w:ascii="Courier New" w:hAnsi="Courier New" w:cs="Courier New" w:hint="default"/>
      </w:rPr>
    </w:lvl>
    <w:lvl w:ilvl="2" w:tplc="EF1CA0C0" w:tentative="1">
      <w:start w:val="1"/>
      <w:numFmt w:val="bullet"/>
      <w:lvlText w:val=""/>
      <w:lvlJc w:val="left"/>
      <w:pPr>
        <w:ind w:left="2160" w:hanging="360"/>
      </w:pPr>
      <w:rPr>
        <w:rFonts w:ascii="Wingdings" w:hAnsi="Wingdings" w:hint="default"/>
      </w:rPr>
    </w:lvl>
    <w:lvl w:ilvl="3" w:tplc="5B148690" w:tentative="1">
      <w:start w:val="1"/>
      <w:numFmt w:val="bullet"/>
      <w:lvlText w:val=""/>
      <w:lvlJc w:val="left"/>
      <w:pPr>
        <w:ind w:left="2880" w:hanging="360"/>
      </w:pPr>
      <w:rPr>
        <w:rFonts w:ascii="Symbol" w:hAnsi="Symbol" w:hint="default"/>
      </w:rPr>
    </w:lvl>
    <w:lvl w:ilvl="4" w:tplc="D024970A" w:tentative="1">
      <w:start w:val="1"/>
      <w:numFmt w:val="bullet"/>
      <w:lvlText w:val="o"/>
      <w:lvlJc w:val="left"/>
      <w:pPr>
        <w:ind w:left="3600" w:hanging="360"/>
      </w:pPr>
      <w:rPr>
        <w:rFonts w:ascii="Courier New" w:hAnsi="Courier New" w:cs="Courier New" w:hint="default"/>
      </w:rPr>
    </w:lvl>
    <w:lvl w:ilvl="5" w:tplc="EF7AB27A" w:tentative="1">
      <w:start w:val="1"/>
      <w:numFmt w:val="bullet"/>
      <w:lvlText w:val=""/>
      <w:lvlJc w:val="left"/>
      <w:pPr>
        <w:ind w:left="4320" w:hanging="360"/>
      </w:pPr>
      <w:rPr>
        <w:rFonts w:ascii="Wingdings" w:hAnsi="Wingdings" w:hint="default"/>
      </w:rPr>
    </w:lvl>
    <w:lvl w:ilvl="6" w:tplc="8AF2E75C" w:tentative="1">
      <w:start w:val="1"/>
      <w:numFmt w:val="bullet"/>
      <w:lvlText w:val=""/>
      <w:lvlJc w:val="left"/>
      <w:pPr>
        <w:ind w:left="5040" w:hanging="360"/>
      </w:pPr>
      <w:rPr>
        <w:rFonts w:ascii="Symbol" w:hAnsi="Symbol" w:hint="default"/>
      </w:rPr>
    </w:lvl>
    <w:lvl w:ilvl="7" w:tplc="7B96AA72" w:tentative="1">
      <w:start w:val="1"/>
      <w:numFmt w:val="bullet"/>
      <w:lvlText w:val="o"/>
      <w:lvlJc w:val="left"/>
      <w:pPr>
        <w:ind w:left="5760" w:hanging="360"/>
      </w:pPr>
      <w:rPr>
        <w:rFonts w:ascii="Courier New" w:hAnsi="Courier New" w:cs="Courier New" w:hint="default"/>
      </w:rPr>
    </w:lvl>
    <w:lvl w:ilvl="8" w:tplc="526C8002"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60146C18">
      <w:start w:val="1"/>
      <w:numFmt w:val="decimal"/>
      <w:lvlText w:val="%1."/>
      <w:lvlJc w:val="left"/>
      <w:pPr>
        <w:ind w:left="720" w:hanging="360"/>
      </w:pPr>
      <w:rPr>
        <w:rFonts w:hint="default"/>
      </w:rPr>
    </w:lvl>
    <w:lvl w:ilvl="1" w:tplc="511C0F66">
      <w:start w:val="1"/>
      <w:numFmt w:val="bullet"/>
      <w:lvlText w:val="-"/>
      <w:lvlJc w:val="left"/>
      <w:pPr>
        <w:ind w:left="1440" w:hanging="360"/>
      </w:pPr>
    </w:lvl>
    <w:lvl w:ilvl="2" w:tplc="FDB00152" w:tentative="1">
      <w:start w:val="1"/>
      <w:numFmt w:val="lowerRoman"/>
      <w:lvlText w:val="%3."/>
      <w:lvlJc w:val="right"/>
      <w:pPr>
        <w:ind w:left="2160" w:hanging="180"/>
      </w:pPr>
    </w:lvl>
    <w:lvl w:ilvl="3" w:tplc="0254B292" w:tentative="1">
      <w:start w:val="1"/>
      <w:numFmt w:val="decimal"/>
      <w:lvlText w:val="%4."/>
      <w:lvlJc w:val="left"/>
      <w:pPr>
        <w:ind w:left="2880" w:hanging="360"/>
      </w:pPr>
    </w:lvl>
    <w:lvl w:ilvl="4" w:tplc="401026F0" w:tentative="1">
      <w:start w:val="1"/>
      <w:numFmt w:val="lowerLetter"/>
      <w:lvlText w:val="%5."/>
      <w:lvlJc w:val="left"/>
      <w:pPr>
        <w:ind w:left="3600" w:hanging="360"/>
      </w:pPr>
    </w:lvl>
    <w:lvl w:ilvl="5" w:tplc="184A299C" w:tentative="1">
      <w:start w:val="1"/>
      <w:numFmt w:val="lowerRoman"/>
      <w:lvlText w:val="%6."/>
      <w:lvlJc w:val="right"/>
      <w:pPr>
        <w:ind w:left="4320" w:hanging="180"/>
      </w:pPr>
    </w:lvl>
    <w:lvl w:ilvl="6" w:tplc="B6CAD852" w:tentative="1">
      <w:start w:val="1"/>
      <w:numFmt w:val="decimal"/>
      <w:lvlText w:val="%7."/>
      <w:lvlJc w:val="left"/>
      <w:pPr>
        <w:ind w:left="5040" w:hanging="360"/>
      </w:pPr>
    </w:lvl>
    <w:lvl w:ilvl="7" w:tplc="76E6F154" w:tentative="1">
      <w:start w:val="1"/>
      <w:numFmt w:val="lowerLetter"/>
      <w:lvlText w:val="%8."/>
      <w:lvlJc w:val="left"/>
      <w:pPr>
        <w:ind w:left="5760" w:hanging="360"/>
      </w:pPr>
    </w:lvl>
    <w:lvl w:ilvl="8" w:tplc="B546BD3E"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D7CA0F2E">
      <w:start w:val="1"/>
      <w:numFmt w:val="decimal"/>
      <w:pStyle w:val="Style10"/>
      <w:lvlText w:val="%1."/>
      <w:lvlJc w:val="left"/>
      <w:pPr>
        <w:ind w:left="930" w:hanging="570"/>
      </w:pPr>
      <w:rPr>
        <w:rFonts w:hint="default"/>
      </w:rPr>
    </w:lvl>
    <w:lvl w:ilvl="1" w:tplc="B39E52E8" w:tentative="1">
      <w:start w:val="1"/>
      <w:numFmt w:val="lowerLetter"/>
      <w:lvlText w:val="%2."/>
      <w:lvlJc w:val="left"/>
      <w:pPr>
        <w:ind w:left="1440" w:hanging="360"/>
      </w:pPr>
    </w:lvl>
    <w:lvl w:ilvl="2" w:tplc="1E5AE678" w:tentative="1">
      <w:start w:val="1"/>
      <w:numFmt w:val="lowerRoman"/>
      <w:lvlText w:val="%3."/>
      <w:lvlJc w:val="right"/>
      <w:pPr>
        <w:ind w:left="2160" w:hanging="180"/>
      </w:pPr>
    </w:lvl>
    <w:lvl w:ilvl="3" w:tplc="1084E6EE" w:tentative="1">
      <w:start w:val="1"/>
      <w:numFmt w:val="decimal"/>
      <w:lvlText w:val="%4."/>
      <w:lvlJc w:val="left"/>
      <w:pPr>
        <w:ind w:left="2880" w:hanging="360"/>
      </w:pPr>
    </w:lvl>
    <w:lvl w:ilvl="4" w:tplc="C56663CC" w:tentative="1">
      <w:start w:val="1"/>
      <w:numFmt w:val="lowerLetter"/>
      <w:lvlText w:val="%5."/>
      <w:lvlJc w:val="left"/>
      <w:pPr>
        <w:ind w:left="3600" w:hanging="360"/>
      </w:pPr>
    </w:lvl>
    <w:lvl w:ilvl="5" w:tplc="05B44ED6" w:tentative="1">
      <w:start w:val="1"/>
      <w:numFmt w:val="lowerRoman"/>
      <w:lvlText w:val="%6."/>
      <w:lvlJc w:val="right"/>
      <w:pPr>
        <w:ind w:left="4320" w:hanging="180"/>
      </w:pPr>
    </w:lvl>
    <w:lvl w:ilvl="6" w:tplc="B65EB946" w:tentative="1">
      <w:start w:val="1"/>
      <w:numFmt w:val="decimal"/>
      <w:lvlText w:val="%7."/>
      <w:lvlJc w:val="left"/>
      <w:pPr>
        <w:ind w:left="5040" w:hanging="360"/>
      </w:pPr>
    </w:lvl>
    <w:lvl w:ilvl="7" w:tplc="2DA2E86A" w:tentative="1">
      <w:start w:val="1"/>
      <w:numFmt w:val="lowerLetter"/>
      <w:lvlText w:val="%8."/>
      <w:lvlJc w:val="left"/>
      <w:pPr>
        <w:ind w:left="5760" w:hanging="360"/>
      </w:pPr>
    </w:lvl>
    <w:lvl w:ilvl="8" w:tplc="D522EFDC"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FF0E602C">
      <w:start w:val="1"/>
      <w:numFmt w:val="decimal"/>
      <w:lvlText w:val="%1."/>
      <w:lvlJc w:val="left"/>
      <w:pPr>
        <w:ind w:left="720" w:hanging="360"/>
      </w:pPr>
      <w:rPr>
        <w:rFonts w:hint="default"/>
      </w:rPr>
    </w:lvl>
    <w:lvl w:ilvl="1" w:tplc="F5DEFD1C">
      <w:start w:val="1"/>
      <w:numFmt w:val="bullet"/>
      <w:lvlText w:val="-"/>
      <w:lvlJc w:val="left"/>
      <w:pPr>
        <w:ind w:left="1440" w:hanging="360"/>
      </w:pPr>
    </w:lvl>
    <w:lvl w:ilvl="2" w:tplc="9E96740C" w:tentative="1">
      <w:start w:val="1"/>
      <w:numFmt w:val="lowerRoman"/>
      <w:lvlText w:val="%3."/>
      <w:lvlJc w:val="right"/>
      <w:pPr>
        <w:ind w:left="2160" w:hanging="180"/>
      </w:pPr>
    </w:lvl>
    <w:lvl w:ilvl="3" w:tplc="5182812C" w:tentative="1">
      <w:start w:val="1"/>
      <w:numFmt w:val="decimal"/>
      <w:lvlText w:val="%4."/>
      <w:lvlJc w:val="left"/>
      <w:pPr>
        <w:ind w:left="2880" w:hanging="360"/>
      </w:pPr>
    </w:lvl>
    <w:lvl w:ilvl="4" w:tplc="E6ECA616" w:tentative="1">
      <w:start w:val="1"/>
      <w:numFmt w:val="lowerLetter"/>
      <w:lvlText w:val="%5."/>
      <w:lvlJc w:val="left"/>
      <w:pPr>
        <w:ind w:left="3600" w:hanging="360"/>
      </w:pPr>
    </w:lvl>
    <w:lvl w:ilvl="5" w:tplc="4BF6867A" w:tentative="1">
      <w:start w:val="1"/>
      <w:numFmt w:val="lowerRoman"/>
      <w:lvlText w:val="%6."/>
      <w:lvlJc w:val="right"/>
      <w:pPr>
        <w:ind w:left="4320" w:hanging="180"/>
      </w:pPr>
    </w:lvl>
    <w:lvl w:ilvl="6" w:tplc="68CE242E" w:tentative="1">
      <w:start w:val="1"/>
      <w:numFmt w:val="decimal"/>
      <w:lvlText w:val="%7."/>
      <w:lvlJc w:val="left"/>
      <w:pPr>
        <w:ind w:left="5040" w:hanging="360"/>
      </w:pPr>
    </w:lvl>
    <w:lvl w:ilvl="7" w:tplc="586C9312" w:tentative="1">
      <w:start w:val="1"/>
      <w:numFmt w:val="lowerLetter"/>
      <w:lvlText w:val="%8."/>
      <w:lvlJc w:val="left"/>
      <w:pPr>
        <w:ind w:left="5760" w:hanging="360"/>
      </w:pPr>
    </w:lvl>
    <w:lvl w:ilvl="8" w:tplc="AFC23616"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63B0C702">
      <w:start w:val="1"/>
      <w:numFmt w:val="bullet"/>
      <w:lvlText w:val=""/>
      <w:lvlJc w:val="left"/>
      <w:pPr>
        <w:ind w:left="360" w:hanging="360"/>
      </w:pPr>
      <w:rPr>
        <w:rFonts w:ascii="Symbol" w:hAnsi="Symbol" w:hint="default"/>
      </w:rPr>
    </w:lvl>
    <w:lvl w:ilvl="1" w:tplc="3BFA4BD8">
      <w:start w:val="1"/>
      <w:numFmt w:val="bullet"/>
      <w:lvlText w:val="o"/>
      <w:lvlJc w:val="left"/>
      <w:pPr>
        <w:ind w:left="1080" w:hanging="360"/>
      </w:pPr>
      <w:rPr>
        <w:rFonts w:ascii="Courier New" w:hAnsi="Courier New" w:cs="Courier New" w:hint="default"/>
      </w:rPr>
    </w:lvl>
    <w:lvl w:ilvl="2" w:tplc="31B07F10" w:tentative="1">
      <w:start w:val="1"/>
      <w:numFmt w:val="bullet"/>
      <w:lvlText w:val=""/>
      <w:lvlJc w:val="left"/>
      <w:pPr>
        <w:ind w:left="1800" w:hanging="360"/>
      </w:pPr>
      <w:rPr>
        <w:rFonts w:ascii="Wingdings" w:hAnsi="Wingdings" w:hint="default"/>
      </w:rPr>
    </w:lvl>
    <w:lvl w:ilvl="3" w:tplc="186E834C" w:tentative="1">
      <w:start w:val="1"/>
      <w:numFmt w:val="bullet"/>
      <w:lvlText w:val=""/>
      <w:lvlJc w:val="left"/>
      <w:pPr>
        <w:ind w:left="2520" w:hanging="360"/>
      </w:pPr>
      <w:rPr>
        <w:rFonts w:ascii="Symbol" w:hAnsi="Symbol" w:hint="default"/>
      </w:rPr>
    </w:lvl>
    <w:lvl w:ilvl="4" w:tplc="5E08EF28" w:tentative="1">
      <w:start w:val="1"/>
      <w:numFmt w:val="bullet"/>
      <w:lvlText w:val="o"/>
      <w:lvlJc w:val="left"/>
      <w:pPr>
        <w:ind w:left="3240" w:hanging="360"/>
      </w:pPr>
      <w:rPr>
        <w:rFonts w:ascii="Courier New" w:hAnsi="Courier New" w:cs="Courier New" w:hint="default"/>
      </w:rPr>
    </w:lvl>
    <w:lvl w:ilvl="5" w:tplc="8A2081EE" w:tentative="1">
      <w:start w:val="1"/>
      <w:numFmt w:val="bullet"/>
      <w:lvlText w:val=""/>
      <w:lvlJc w:val="left"/>
      <w:pPr>
        <w:ind w:left="3960" w:hanging="360"/>
      </w:pPr>
      <w:rPr>
        <w:rFonts w:ascii="Wingdings" w:hAnsi="Wingdings" w:hint="default"/>
      </w:rPr>
    </w:lvl>
    <w:lvl w:ilvl="6" w:tplc="F2D0B440" w:tentative="1">
      <w:start w:val="1"/>
      <w:numFmt w:val="bullet"/>
      <w:lvlText w:val=""/>
      <w:lvlJc w:val="left"/>
      <w:pPr>
        <w:ind w:left="4680" w:hanging="360"/>
      </w:pPr>
      <w:rPr>
        <w:rFonts w:ascii="Symbol" w:hAnsi="Symbol" w:hint="default"/>
      </w:rPr>
    </w:lvl>
    <w:lvl w:ilvl="7" w:tplc="A4803B9C" w:tentative="1">
      <w:start w:val="1"/>
      <w:numFmt w:val="bullet"/>
      <w:lvlText w:val="o"/>
      <w:lvlJc w:val="left"/>
      <w:pPr>
        <w:ind w:left="5400" w:hanging="360"/>
      </w:pPr>
      <w:rPr>
        <w:rFonts w:ascii="Courier New" w:hAnsi="Courier New" w:cs="Courier New" w:hint="default"/>
      </w:rPr>
    </w:lvl>
    <w:lvl w:ilvl="8" w:tplc="4B9E736A" w:tentative="1">
      <w:start w:val="1"/>
      <w:numFmt w:val="bullet"/>
      <w:lvlText w:val=""/>
      <w:lvlJc w:val="left"/>
      <w:pPr>
        <w:ind w:left="6120" w:hanging="360"/>
      </w:pPr>
      <w:rPr>
        <w:rFonts w:ascii="Wingdings" w:hAnsi="Wingdings" w:hint="default"/>
      </w:rPr>
    </w:lvl>
  </w:abstractNum>
  <w:abstractNum w:abstractNumId="22" w15:restartNumberingAfterBreak="0">
    <w:nsid w:val="6F7E10D4"/>
    <w:multiLevelType w:val="hybridMultilevel"/>
    <w:tmpl w:val="7B422646"/>
    <w:lvl w:ilvl="0" w:tplc="FE78EF7C">
      <w:start w:val="1"/>
      <w:numFmt w:val="bullet"/>
      <w:lvlText w:val="-"/>
      <w:lvlJc w:val="left"/>
      <w:pPr>
        <w:ind w:left="720" w:hanging="360"/>
      </w:pPr>
      <w:rPr>
        <w:rFonts w:hint="default"/>
      </w:rPr>
    </w:lvl>
    <w:lvl w:ilvl="1" w:tplc="14D20FC0" w:tentative="1">
      <w:start w:val="1"/>
      <w:numFmt w:val="bullet"/>
      <w:lvlText w:val="o"/>
      <w:lvlJc w:val="left"/>
      <w:pPr>
        <w:ind w:left="1440" w:hanging="360"/>
      </w:pPr>
      <w:rPr>
        <w:rFonts w:ascii="Courier New" w:hAnsi="Courier New" w:cs="Courier New" w:hint="default"/>
      </w:rPr>
    </w:lvl>
    <w:lvl w:ilvl="2" w:tplc="7548B540" w:tentative="1">
      <w:start w:val="1"/>
      <w:numFmt w:val="bullet"/>
      <w:lvlText w:val=""/>
      <w:lvlJc w:val="left"/>
      <w:pPr>
        <w:ind w:left="2160" w:hanging="360"/>
      </w:pPr>
      <w:rPr>
        <w:rFonts w:ascii="Wingdings" w:hAnsi="Wingdings" w:hint="default"/>
      </w:rPr>
    </w:lvl>
    <w:lvl w:ilvl="3" w:tplc="E0BE8302" w:tentative="1">
      <w:start w:val="1"/>
      <w:numFmt w:val="bullet"/>
      <w:lvlText w:val=""/>
      <w:lvlJc w:val="left"/>
      <w:pPr>
        <w:ind w:left="2880" w:hanging="360"/>
      </w:pPr>
      <w:rPr>
        <w:rFonts w:ascii="Symbol" w:hAnsi="Symbol" w:hint="default"/>
      </w:rPr>
    </w:lvl>
    <w:lvl w:ilvl="4" w:tplc="42D2F54A" w:tentative="1">
      <w:start w:val="1"/>
      <w:numFmt w:val="bullet"/>
      <w:lvlText w:val="o"/>
      <w:lvlJc w:val="left"/>
      <w:pPr>
        <w:ind w:left="3600" w:hanging="360"/>
      </w:pPr>
      <w:rPr>
        <w:rFonts w:ascii="Courier New" w:hAnsi="Courier New" w:cs="Courier New" w:hint="default"/>
      </w:rPr>
    </w:lvl>
    <w:lvl w:ilvl="5" w:tplc="A142DB8E" w:tentative="1">
      <w:start w:val="1"/>
      <w:numFmt w:val="bullet"/>
      <w:lvlText w:val=""/>
      <w:lvlJc w:val="left"/>
      <w:pPr>
        <w:ind w:left="4320" w:hanging="360"/>
      </w:pPr>
      <w:rPr>
        <w:rFonts w:ascii="Wingdings" w:hAnsi="Wingdings" w:hint="default"/>
      </w:rPr>
    </w:lvl>
    <w:lvl w:ilvl="6" w:tplc="54B284FE" w:tentative="1">
      <w:start w:val="1"/>
      <w:numFmt w:val="bullet"/>
      <w:lvlText w:val=""/>
      <w:lvlJc w:val="left"/>
      <w:pPr>
        <w:ind w:left="5040" w:hanging="360"/>
      </w:pPr>
      <w:rPr>
        <w:rFonts w:ascii="Symbol" w:hAnsi="Symbol" w:hint="default"/>
      </w:rPr>
    </w:lvl>
    <w:lvl w:ilvl="7" w:tplc="7870D74A" w:tentative="1">
      <w:start w:val="1"/>
      <w:numFmt w:val="bullet"/>
      <w:lvlText w:val="o"/>
      <w:lvlJc w:val="left"/>
      <w:pPr>
        <w:ind w:left="5760" w:hanging="360"/>
      </w:pPr>
      <w:rPr>
        <w:rFonts w:ascii="Courier New" w:hAnsi="Courier New" w:cs="Courier New" w:hint="default"/>
      </w:rPr>
    </w:lvl>
    <w:lvl w:ilvl="8" w:tplc="B32AF03E" w:tentative="1">
      <w:start w:val="1"/>
      <w:numFmt w:val="bullet"/>
      <w:lvlText w:val=""/>
      <w:lvlJc w:val="left"/>
      <w:pPr>
        <w:ind w:left="6480" w:hanging="360"/>
      </w:pPr>
      <w:rPr>
        <w:rFonts w:ascii="Wingdings" w:hAnsi="Wingdings" w:hint="default"/>
      </w:rPr>
    </w:lvl>
  </w:abstractNum>
  <w:abstractNum w:abstractNumId="23" w15:restartNumberingAfterBreak="0">
    <w:nsid w:val="75C55822"/>
    <w:multiLevelType w:val="hybridMultilevel"/>
    <w:tmpl w:val="0CB0372C"/>
    <w:lvl w:ilvl="0" w:tplc="9BDA6CA4">
      <w:start w:val="1"/>
      <w:numFmt w:val="bullet"/>
      <w:lvlText w:val="-"/>
      <w:lvlJc w:val="left"/>
      <w:pPr>
        <w:ind w:left="720" w:hanging="360"/>
      </w:pPr>
      <w:rPr>
        <w:rFonts w:hint="default"/>
      </w:rPr>
    </w:lvl>
    <w:lvl w:ilvl="1" w:tplc="308485F0">
      <w:start w:val="1"/>
      <w:numFmt w:val="bullet"/>
      <w:lvlText w:val="o"/>
      <w:lvlJc w:val="left"/>
      <w:pPr>
        <w:ind w:left="1440" w:hanging="360"/>
      </w:pPr>
      <w:rPr>
        <w:rFonts w:ascii="Courier New" w:hAnsi="Courier New" w:cs="Courier New" w:hint="default"/>
      </w:rPr>
    </w:lvl>
    <w:lvl w:ilvl="2" w:tplc="E36ADA0A" w:tentative="1">
      <w:start w:val="1"/>
      <w:numFmt w:val="bullet"/>
      <w:lvlText w:val=""/>
      <w:lvlJc w:val="left"/>
      <w:pPr>
        <w:ind w:left="2160" w:hanging="360"/>
      </w:pPr>
      <w:rPr>
        <w:rFonts w:ascii="Wingdings" w:hAnsi="Wingdings" w:hint="default"/>
      </w:rPr>
    </w:lvl>
    <w:lvl w:ilvl="3" w:tplc="49F0E00E" w:tentative="1">
      <w:start w:val="1"/>
      <w:numFmt w:val="bullet"/>
      <w:lvlText w:val=""/>
      <w:lvlJc w:val="left"/>
      <w:pPr>
        <w:ind w:left="2880" w:hanging="360"/>
      </w:pPr>
      <w:rPr>
        <w:rFonts w:ascii="Symbol" w:hAnsi="Symbol" w:hint="default"/>
      </w:rPr>
    </w:lvl>
    <w:lvl w:ilvl="4" w:tplc="01767268" w:tentative="1">
      <w:start w:val="1"/>
      <w:numFmt w:val="bullet"/>
      <w:lvlText w:val="o"/>
      <w:lvlJc w:val="left"/>
      <w:pPr>
        <w:ind w:left="3600" w:hanging="360"/>
      </w:pPr>
      <w:rPr>
        <w:rFonts w:ascii="Courier New" w:hAnsi="Courier New" w:cs="Courier New" w:hint="default"/>
      </w:rPr>
    </w:lvl>
    <w:lvl w:ilvl="5" w:tplc="A476E888" w:tentative="1">
      <w:start w:val="1"/>
      <w:numFmt w:val="bullet"/>
      <w:lvlText w:val=""/>
      <w:lvlJc w:val="left"/>
      <w:pPr>
        <w:ind w:left="4320" w:hanging="360"/>
      </w:pPr>
      <w:rPr>
        <w:rFonts w:ascii="Wingdings" w:hAnsi="Wingdings" w:hint="default"/>
      </w:rPr>
    </w:lvl>
    <w:lvl w:ilvl="6" w:tplc="55482468" w:tentative="1">
      <w:start w:val="1"/>
      <w:numFmt w:val="bullet"/>
      <w:lvlText w:val=""/>
      <w:lvlJc w:val="left"/>
      <w:pPr>
        <w:ind w:left="5040" w:hanging="360"/>
      </w:pPr>
      <w:rPr>
        <w:rFonts w:ascii="Symbol" w:hAnsi="Symbol" w:hint="default"/>
      </w:rPr>
    </w:lvl>
    <w:lvl w:ilvl="7" w:tplc="2A8A600C" w:tentative="1">
      <w:start w:val="1"/>
      <w:numFmt w:val="bullet"/>
      <w:lvlText w:val="o"/>
      <w:lvlJc w:val="left"/>
      <w:pPr>
        <w:ind w:left="5760" w:hanging="360"/>
      </w:pPr>
      <w:rPr>
        <w:rFonts w:ascii="Courier New" w:hAnsi="Courier New" w:cs="Courier New" w:hint="default"/>
      </w:rPr>
    </w:lvl>
    <w:lvl w:ilvl="8" w:tplc="35020826" w:tentative="1">
      <w:start w:val="1"/>
      <w:numFmt w:val="bullet"/>
      <w:lvlText w:val=""/>
      <w:lvlJc w:val="left"/>
      <w:pPr>
        <w:ind w:left="6480" w:hanging="360"/>
      </w:pPr>
      <w:rPr>
        <w:rFonts w:ascii="Wingdings" w:hAnsi="Wingdings" w:hint="default"/>
      </w:rPr>
    </w:lvl>
  </w:abstractNum>
  <w:abstractNum w:abstractNumId="24" w15:restartNumberingAfterBreak="0">
    <w:nsid w:val="7A0D10BE"/>
    <w:multiLevelType w:val="hybridMultilevel"/>
    <w:tmpl w:val="51F6A4F6"/>
    <w:lvl w:ilvl="0" w:tplc="7E424662">
      <w:start w:val="1"/>
      <w:numFmt w:val="decimal"/>
      <w:lvlText w:val="%1."/>
      <w:lvlJc w:val="left"/>
      <w:pPr>
        <w:ind w:left="720" w:hanging="360"/>
      </w:pPr>
      <w:rPr>
        <w:rFonts w:hint="default"/>
      </w:rPr>
    </w:lvl>
    <w:lvl w:ilvl="1" w:tplc="8CEA996A">
      <w:start w:val="1"/>
      <w:numFmt w:val="bullet"/>
      <w:lvlText w:val="-"/>
      <w:lvlJc w:val="left"/>
      <w:pPr>
        <w:ind w:left="1440" w:hanging="360"/>
      </w:pPr>
    </w:lvl>
    <w:lvl w:ilvl="2" w:tplc="E634FF92" w:tentative="1">
      <w:start w:val="1"/>
      <w:numFmt w:val="lowerRoman"/>
      <w:lvlText w:val="%3."/>
      <w:lvlJc w:val="right"/>
      <w:pPr>
        <w:ind w:left="2160" w:hanging="180"/>
      </w:pPr>
    </w:lvl>
    <w:lvl w:ilvl="3" w:tplc="5148CCD6" w:tentative="1">
      <w:start w:val="1"/>
      <w:numFmt w:val="decimal"/>
      <w:lvlText w:val="%4."/>
      <w:lvlJc w:val="left"/>
      <w:pPr>
        <w:ind w:left="2880" w:hanging="360"/>
      </w:pPr>
    </w:lvl>
    <w:lvl w:ilvl="4" w:tplc="A5A2D226" w:tentative="1">
      <w:start w:val="1"/>
      <w:numFmt w:val="lowerLetter"/>
      <w:lvlText w:val="%5."/>
      <w:lvlJc w:val="left"/>
      <w:pPr>
        <w:ind w:left="3600" w:hanging="360"/>
      </w:pPr>
    </w:lvl>
    <w:lvl w:ilvl="5" w:tplc="9B906D80" w:tentative="1">
      <w:start w:val="1"/>
      <w:numFmt w:val="lowerRoman"/>
      <w:lvlText w:val="%6."/>
      <w:lvlJc w:val="right"/>
      <w:pPr>
        <w:ind w:left="4320" w:hanging="180"/>
      </w:pPr>
    </w:lvl>
    <w:lvl w:ilvl="6" w:tplc="36085054" w:tentative="1">
      <w:start w:val="1"/>
      <w:numFmt w:val="decimal"/>
      <w:lvlText w:val="%7."/>
      <w:lvlJc w:val="left"/>
      <w:pPr>
        <w:ind w:left="5040" w:hanging="360"/>
      </w:pPr>
    </w:lvl>
    <w:lvl w:ilvl="7" w:tplc="3A8A0C06" w:tentative="1">
      <w:start w:val="1"/>
      <w:numFmt w:val="lowerLetter"/>
      <w:lvlText w:val="%8."/>
      <w:lvlJc w:val="left"/>
      <w:pPr>
        <w:ind w:left="5760" w:hanging="360"/>
      </w:pPr>
    </w:lvl>
    <w:lvl w:ilvl="8" w:tplc="7E921092" w:tentative="1">
      <w:start w:val="1"/>
      <w:numFmt w:val="lowerRoman"/>
      <w:lvlText w:val="%9."/>
      <w:lvlJc w:val="right"/>
      <w:pPr>
        <w:ind w:left="6480" w:hanging="180"/>
      </w:pPr>
    </w:lvl>
  </w:abstractNum>
  <w:abstractNum w:abstractNumId="25" w15:restartNumberingAfterBreak="0">
    <w:nsid w:val="7B467AEC"/>
    <w:multiLevelType w:val="hybridMultilevel"/>
    <w:tmpl w:val="51F6A4F6"/>
    <w:lvl w:ilvl="0" w:tplc="4A42378C">
      <w:start w:val="1"/>
      <w:numFmt w:val="decimal"/>
      <w:lvlText w:val="%1."/>
      <w:lvlJc w:val="left"/>
      <w:pPr>
        <w:ind w:left="720" w:hanging="360"/>
      </w:pPr>
      <w:rPr>
        <w:rFonts w:hint="default"/>
      </w:rPr>
    </w:lvl>
    <w:lvl w:ilvl="1" w:tplc="628AE676">
      <w:start w:val="1"/>
      <w:numFmt w:val="bullet"/>
      <w:lvlText w:val="-"/>
      <w:lvlJc w:val="left"/>
      <w:pPr>
        <w:ind w:left="1440" w:hanging="360"/>
      </w:pPr>
    </w:lvl>
    <w:lvl w:ilvl="2" w:tplc="D9C05AB8" w:tentative="1">
      <w:start w:val="1"/>
      <w:numFmt w:val="lowerRoman"/>
      <w:lvlText w:val="%3."/>
      <w:lvlJc w:val="right"/>
      <w:pPr>
        <w:ind w:left="2160" w:hanging="180"/>
      </w:pPr>
    </w:lvl>
    <w:lvl w:ilvl="3" w:tplc="C3423210" w:tentative="1">
      <w:start w:val="1"/>
      <w:numFmt w:val="decimal"/>
      <w:lvlText w:val="%4."/>
      <w:lvlJc w:val="left"/>
      <w:pPr>
        <w:ind w:left="2880" w:hanging="360"/>
      </w:pPr>
    </w:lvl>
    <w:lvl w:ilvl="4" w:tplc="DFDCBD08" w:tentative="1">
      <w:start w:val="1"/>
      <w:numFmt w:val="lowerLetter"/>
      <w:lvlText w:val="%5."/>
      <w:lvlJc w:val="left"/>
      <w:pPr>
        <w:ind w:left="3600" w:hanging="360"/>
      </w:pPr>
    </w:lvl>
    <w:lvl w:ilvl="5" w:tplc="6CBE5558" w:tentative="1">
      <w:start w:val="1"/>
      <w:numFmt w:val="lowerRoman"/>
      <w:lvlText w:val="%6."/>
      <w:lvlJc w:val="right"/>
      <w:pPr>
        <w:ind w:left="4320" w:hanging="180"/>
      </w:pPr>
    </w:lvl>
    <w:lvl w:ilvl="6" w:tplc="94D673E0" w:tentative="1">
      <w:start w:val="1"/>
      <w:numFmt w:val="decimal"/>
      <w:lvlText w:val="%7."/>
      <w:lvlJc w:val="left"/>
      <w:pPr>
        <w:ind w:left="5040" w:hanging="360"/>
      </w:pPr>
    </w:lvl>
    <w:lvl w:ilvl="7" w:tplc="D884E6B6" w:tentative="1">
      <w:start w:val="1"/>
      <w:numFmt w:val="lowerLetter"/>
      <w:lvlText w:val="%8."/>
      <w:lvlJc w:val="left"/>
      <w:pPr>
        <w:ind w:left="5760" w:hanging="360"/>
      </w:pPr>
    </w:lvl>
    <w:lvl w:ilvl="8" w:tplc="95E87AC8" w:tentative="1">
      <w:start w:val="1"/>
      <w:numFmt w:val="lowerRoman"/>
      <w:lvlText w:val="%9."/>
      <w:lvlJc w:val="right"/>
      <w:pPr>
        <w:ind w:left="6480" w:hanging="180"/>
      </w:pPr>
    </w:lvl>
  </w:abstractNum>
  <w:abstractNum w:abstractNumId="26" w15:restartNumberingAfterBreak="0">
    <w:nsid w:val="7FCD4306"/>
    <w:multiLevelType w:val="hybridMultilevel"/>
    <w:tmpl w:val="045EE36E"/>
    <w:lvl w:ilvl="0" w:tplc="CDB89E32">
      <w:start w:val="1"/>
      <w:numFmt w:val="bullet"/>
      <w:lvlText w:val=""/>
      <w:lvlJc w:val="left"/>
      <w:pPr>
        <w:ind w:left="720" w:hanging="360"/>
      </w:pPr>
      <w:rPr>
        <w:rFonts w:ascii="Symbol" w:hAnsi="Symbol" w:hint="default"/>
      </w:rPr>
    </w:lvl>
    <w:lvl w:ilvl="1" w:tplc="60901244">
      <w:start w:val="1"/>
      <w:numFmt w:val="bullet"/>
      <w:lvlText w:val=""/>
      <w:lvlJc w:val="left"/>
      <w:pPr>
        <w:ind w:left="1440" w:hanging="360"/>
      </w:pPr>
      <w:rPr>
        <w:rFonts w:ascii="Symbol" w:hAnsi="Symbol" w:hint="default"/>
      </w:rPr>
    </w:lvl>
    <w:lvl w:ilvl="2" w:tplc="2BF0DF9A" w:tentative="1">
      <w:start w:val="1"/>
      <w:numFmt w:val="bullet"/>
      <w:lvlText w:val=""/>
      <w:lvlJc w:val="left"/>
      <w:pPr>
        <w:ind w:left="2160" w:hanging="360"/>
      </w:pPr>
      <w:rPr>
        <w:rFonts w:ascii="Wingdings" w:hAnsi="Wingdings" w:hint="default"/>
      </w:rPr>
    </w:lvl>
    <w:lvl w:ilvl="3" w:tplc="DC7C0B96" w:tentative="1">
      <w:start w:val="1"/>
      <w:numFmt w:val="bullet"/>
      <w:lvlText w:val=""/>
      <w:lvlJc w:val="left"/>
      <w:pPr>
        <w:ind w:left="2880" w:hanging="360"/>
      </w:pPr>
      <w:rPr>
        <w:rFonts w:ascii="Symbol" w:hAnsi="Symbol" w:hint="default"/>
      </w:rPr>
    </w:lvl>
    <w:lvl w:ilvl="4" w:tplc="F7AC259E" w:tentative="1">
      <w:start w:val="1"/>
      <w:numFmt w:val="bullet"/>
      <w:lvlText w:val="o"/>
      <w:lvlJc w:val="left"/>
      <w:pPr>
        <w:ind w:left="3600" w:hanging="360"/>
      </w:pPr>
      <w:rPr>
        <w:rFonts w:ascii="Courier New" w:hAnsi="Courier New" w:cs="Courier New" w:hint="default"/>
      </w:rPr>
    </w:lvl>
    <w:lvl w:ilvl="5" w:tplc="82E6233C" w:tentative="1">
      <w:start w:val="1"/>
      <w:numFmt w:val="bullet"/>
      <w:lvlText w:val=""/>
      <w:lvlJc w:val="left"/>
      <w:pPr>
        <w:ind w:left="4320" w:hanging="360"/>
      </w:pPr>
      <w:rPr>
        <w:rFonts w:ascii="Wingdings" w:hAnsi="Wingdings" w:hint="default"/>
      </w:rPr>
    </w:lvl>
    <w:lvl w:ilvl="6" w:tplc="17E2AB78" w:tentative="1">
      <w:start w:val="1"/>
      <w:numFmt w:val="bullet"/>
      <w:lvlText w:val=""/>
      <w:lvlJc w:val="left"/>
      <w:pPr>
        <w:ind w:left="5040" w:hanging="360"/>
      </w:pPr>
      <w:rPr>
        <w:rFonts w:ascii="Symbol" w:hAnsi="Symbol" w:hint="default"/>
      </w:rPr>
    </w:lvl>
    <w:lvl w:ilvl="7" w:tplc="88640660" w:tentative="1">
      <w:start w:val="1"/>
      <w:numFmt w:val="bullet"/>
      <w:lvlText w:val="o"/>
      <w:lvlJc w:val="left"/>
      <w:pPr>
        <w:ind w:left="5760" w:hanging="360"/>
      </w:pPr>
      <w:rPr>
        <w:rFonts w:ascii="Courier New" w:hAnsi="Courier New" w:cs="Courier New" w:hint="default"/>
      </w:rPr>
    </w:lvl>
    <w:lvl w:ilvl="8" w:tplc="CBE0FD66" w:tentative="1">
      <w:start w:val="1"/>
      <w:numFmt w:val="bullet"/>
      <w:lvlText w:val=""/>
      <w:lvlJc w:val="left"/>
      <w:pPr>
        <w:ind w:left="6480" w:hanging="360"/>
      </w:pPr>
      <w:rPr>
        <w:rFonts w:ascii="Wingdings" w:hAnsi="Wingdings" w:hint="default"/>
      </w:rPr>
    </w:lvl>
  </w:abstractNum>
  <w:num w:numId="1" w16cid:durableId="898243540">
    <w:abstractNumId w:val="21"/>
  </w:num>
  <w:num w:numId="2" w16cid:durableId="1632320226">
    <w:abstractNumId w:val="14"/>
  </w:num>
  <w:num w:numId="3" w16cid:durableId="1752652972">
    <w:abstractNumId w:val="12"/>
  </w:num>
  <w:num w:numId="4" w16cid:durableId="953250751">
    <w:abstractNumId w:val="15"/>
  </w:num>
  <w:num w:numId="5" w16cid:durableId="1429619109">
    <w:abstractNumId w:val="8"/>
  </w:num>
  <w:num w:numId="6" w16cid:durableId="999042207">
    <w:abstractNumId w:val="24"/>
  </w:num>
  <w:num w:numId="7" w16cid:durableId="1120033251">
    <w:abstractNumId w:val="25"/>
  </w:num>
  <w:num w:numId="8" w16cid:durableId="849636560">
    <w:abstractNumId w:val="23"/>
  </w:num>
  <w:num w:numId="9" w16cid:durableId="2143304818">
    <w:abstractNumId w:val="18"/>
  </w:num>
  <w:num w:numId="10" w16cid:durableId="1255480344">
    <w:abstractNumId w:val="20"/>
  </w:num>
  <w:num w:numId="11" w16cid:durableId="168763718">
    <w:abstractNumId w:val="26"/>
  </w:num>
  <w:num w:numId="12" w16cid:durableId="1060130719">
    <w:abstractNumId w:val="13"/>
  </w:num>
  <w:num w:numId="13" w16cid:durableId="2033914097">
    <w:abstractNumId w:val="0"/>
  </w:num>
  <w:num w:numId="14" w16cid:durableId="243147674">
    <w:abstractNumId w:val="17"/>
  </w:num>
  <w:num w:numId="15" w16cid:durableId="539559056">
    <w:abstractNumId w:val="2"/>
  </w:num>
  <w:num w:numId="16" w16cid:durableId="1683970910">
    <w:abstractNumId w:val="4"/>
  </w:num>
  <w:num w:numId="17" w16cid:durableId="1761215956">
    <w:abstractNumId w:val="1"/>
  </w:num>
  <w:num w:numId="18" w16cid:durableId="1869945329">
    <w:abstractNumId w:val="5"/>
  </w:num>
  <w:num w:numId="19" w16cid:durableId="638995093">
    <w:abstractNumId w:val="3"/>
  </w:num>
  <w:num w:numId="20" w16cid:durableId="2118525967">
    <w:abstractNumId w:val="9"/>
  </w:num>
  <w:num w:numId="21" w16cid:durableId="147206894">
    <w:abstractNumId w:val="16"/>
  </w:num>
  <w:num w:numId="22" w16cid:durableId="774908524">
    <w:abstractNumId w:val="6"/>
  </w:num>
  <w:num w:numId="23" w16cid:durableId="913734177">
    <w:abstractNumId w:val="11"/>
  </w:num>
  <w:num w:numId="24" w16cid:durableId="143665486">
    <w:abstractNumId w:val="11"/>
    <w:lvlOverride w:ilvl="0">
      <w:startOverride w:val="1"/>
    </w:lvlOverride>
  </w:num>
  <w:num w:numId="25" w16cid:durableId="452989742">
    <w:abstractNumId w:val="11"/>
    <w:lvlOverride w:ilvl="0">
      <w:startOverride w:val="1"/>
    </w:lvlOverride>
  </w:num>
  <w:num w:numId="26" w16cid:durableId="1099259311">
    <w:abstractNumId w:val="11"/>
    <w:lvlOverride w:ilvl="0">
      <w:startOverride w:val="1"/>
    </w:lvlOverride>
  </w:num>
  <w:num w:numId="27" w16cid:durableId="806822853">
    <w:abstractNumId w:val="11"/>
    <w:lvlOverride w:ilvl="0">
      <w:startOverride w:val="1"/>
    </w:lvlOverride>
  </w:num>
  <w:num w:numId="28" w16cid:durableId="370346001">
    <w:abstractNumId w:val="11"/>
    <w:lvlOverride w:ilvl="0">
      <w:startOverride w:val="1"/>
    </w:lvlOverride>
  </w:num>
  <w:num w:numId="29" w16cid:durableId="2122261785">
    <w:abstractNumId w:val="11"/>
    <w:lvlOverride w:ilvl="0">
      <w:startOverride w:val="1"/>
    </w:lvlOverride>
  </w:num>
  <w:num w:numId="30" w16cid:durableId="2076199594">
    <w:abstractNumId w:val="11"/>
    <w:lvlOverride w:ilvl="0">
      <w:startOverride w:val="1"/>
    </w:lvlOverride>
  </w:num>
  <w:num w:numId="31" w16cid:durableId="1346251282">
    <w:abstractNumId w:val="11"/>
    <w:lvlOverride w:ilvl="0">
      <w:startOverride w:val="1"/>
    </w:lvlOverride>
  </w:num>
  <w:num w:numId="32" w16cid:durableId="346294722">
    <w:abstractNumId w:val="11"/>
    <w:lvlOverride w:ilvl="0">
      <w:startOverride w:val="1"/>
    </w:lvlOverride>
  </w:num>
  <w:num w:numId="33" w16cid:durableId="348605410">
    <w:abstractNumId w:val="7"/>
  </w:num>
  <w:num w:numId="34" w16cid:durableId="398482633">
    <w:abstractNumId w:val="19"/>
  </w:num>
  <w:num w:numId="35" w16cid:durableId="1022049770">
    <w:abstractNumId w:val="19"/>
    <w:lvlOverride w:ilvl="0">
      <w:startOverride w:val="1"/>
    </w:lvlOverride>
  </w:num>
  <w:num w:numId="36" w16cid:durableId="170336742">
    <w:abstractNumId w:val="10"/>
  </w:num>
  <w:num w:numId="37" w16cid:durableId="1729761883">
    <w:abstractNumId w:val="10"/>
    <w:lvlOverride w:ilvl="0">
      <w:startOverride w:val="1"/>
    </w:lvlOverride>
  </w:num>
  <w:num w:numId="38" w16cid:durableId="85839158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4EE4"/>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308"/>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0BB"/>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064"/>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0EF"/>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44E"/>
    <w:rsid w:val="000E07B1"/>
    <w:rsid w:val="000E165D"/>
    <w:rsid w:val="000E1BAF"/>
    <w:rsid w:val="000E2008"/>
    <w:rsid w:val="000E218D"/>
    <w:rsid w:val="000E223E"/>
    <w:rsid w:val="000E2491"/>
    <w:rsid w:val="000E2608"/>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DB9"/>
    <w:rsid w:val="000F3F94"/>
    <w:rsid w:val="000F4A5F"/>
    <w:rsid w:val="000F5235"/>
    <w:rsid w:val="000F5712"/>
    <w:rsid w:val="000F57C1"/>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075F"/>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F6A"/>
    <w:rsid w:val="001470E0"/>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655"/>
    <w:rsid w:val="001A56F1"/>
    <w:rsid w:val="001A593F"/>
    <w:rsid w:val="001A5D0E"/>
    <w:rsid w:val="001A77F7"/>
    <w:rsid w:val="001B01C8"/>
    <w:rsid w:val="001B091F"/>
    <w:rsid w:val="001B0B3D"/>
    <w:rsid w:val="001B0B52"/>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66D9"/>
    <w:rsid w:val="001C79C8"/>
    <w:rsid w:val="001D1B18"/>
    <w:rsid w:val="001D1FBD"/>
    <w:rsid w:val="001D204F"/>
    <w:rsid w:val="001D211F"/>
    <w:rsid w:val="001D2284"/>
    <w:rsid w:val="001D2953"/>
    <w:rsid w:val="001D2AF8"/>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301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56"/>
    <w:rsid w:val="00200290"/>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0E33"/>
    <w:rsid w:val="002211E4"/>
    <w:rsid w:val="002213CB"/>
    <w:rsid w:val="00221669"/>
    <w:rsid w:val="002217EB"/>
    <w:rsid w:val="0022199E"/>
    <w:rsid w:val="0022285B"/>
    <w:rsid w:val="00222BB9"/>
    <w:rsid w:val="00223AC7"/>
    <w:rsid w:val="00223FD7"/>
    <w:rsid w:val="00224B42"/>
    <w:rsid w:val="002258D6"/>
    <w:rsid w:val="00225A98"/>
    <w:rsid w:val="00225CEC"/>
    <w:rsid w:val="002269C2"/>
    <w:rsid w:val="002274EF"/>
    <w:rsid w:val="002274FB"/>
    <w:rsid w:val="0023008A"/>
    <w:rsid w:val="00230170"/>
    <w:rsid w:val="002309D2"/>
    <w:rsid w:val="00231B61"/>
    <w:rsid w:val="00233145"/>
    <w:rsid w:val="0023315B"/>
    <w:rsid w:val="002339B7"/>
    <w:rsid w:val="002339C8"/>
    <w:rsid w:val="002347FE"/>
    <w:rsid w:val="002348ED"/>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8A5"/>
    <w:rsid w:val="00247B5C"/>
    <w:rsid w:val="0025039A"/>
    <w:rsid w:val="00250A7C"/>
    <w:rsid w:val="00251A10"/>
    <w:rsid w:val="00251DF2"/>
    <w:rsid w:val="00251E2D"/>
    <w:rsid w:val="00252BFF"/>
    <w:rsid w:val="0025349D"/>
    <w:rsid w:val="00253732"/>
    <w:rsid w:val="00253B45"/>
    <w:rsid w:val="00253EC4"/>
    <w:rsid w:val="002542A8"/>
    <w:rsid w:val="00254E8A"/>
    <w:rsid w:val="00255725"/>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1CD0"/>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1EAC"/>
    <w:rsid w:val="002C2E42"/>
    <w:rsid w:val="002C33B3"/>
    <w:rsid w:val="002C3A4C"/>
    <w:rsid w:val="002C3C7D"/>
    <w:rsid w:val="002C3DE7"/>
    <w:rsid w:val="002C44B0"/>
    <w:rsid w:val="002C4E07"/>
    <w:rsid w:val="002C57F2"/>
    <w:rsid w:val="002C5876"/>
    <w:rsid w:val="002C69F6"/>
    <w:rsid w:val="002C6B8B"/>
    <w:rsid w:val="002C7198"/>
    <w:rsid w:val="002C785B"/>
    <w:rsid w:val="002C7EA9"/>
    <w:rsid w:val="002D0586"/>
    <w:rsid w:val="002D1023"/>
    <w:rsid w:val="002D1459"/>
    <w:rsid w:val="002D1470"/>
    <w:rsid w:val="002D1DF0"/>
    <w:rsid w:val="002D1F50"/>
    <w:rsid w:val="002D21CF"/>
    <w:rsid w:val="002D25C2"/>
    <w:rsid w:val="002D2FAD"/>
    <w:rsid w:val="002D3078"/>
    <w:rsid w:val="002D322C"/>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0F1"/>
    <w:rsid w:val="002F714C"/>
    <w:rsid w:val="002F7169"/>
    <w:rsid w:val="002F77BF"/>
    <w:rsid w:val="003004A2"/>
    <w:rsid w:val="003019B7"/>
    <w:rsid w:val="0030247B"/>
    <w:rsid w:val="00303337"/>
    <w:rsid w:val="00303DD5"/>
    <w:rsid w:val="003042BB"/>
    <w:rsid w:val="0030494C"/>
    <w:rsid w:val="00304C79"/>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41D"/>
    <w:rsid w:val="003167F3"/>
    <w:rsid w:val="003169E1"/>
    <w:rsid w:val="003175E1"/>
    <w:rsid w:val="00320203"/>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39DA"/>
    <w:rsid w:val="00354029"/>
    <w:rsid w:val="00354E7A"/>
    <w:rsid w:val="00355718"/>
    <w:rsid w:val="00355E14"/>
    <w:rsid w:val="00356374"/>
    <w:rsid w:val="00356C14"/>
    <w:rsid w:val="00356D89"/>
    <w:rsid w:val="00357C5E"/>
    <w:rsid w:val="003608BD"/>
    <w:rsid w:val="00360ECB"/>
    <w:rsid w:val="00361280"/>
    <w:rsid w:val="003612AF"/>
    <w:rsid w:val="003615F1"/>
    <w:rsid w:val="00361795"/>
    <w:rsid w:val="00361A6E"/>
    <w:rsid w:val="00362176"/>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232"/>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5ED8"/>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6249"/>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48C"/>
    <w:rsid w:val="003D3642"/>
    <w:rsid w:val="003D40FD"/>
    <w:rsid w:val="003D4992"/>
    <w:rsid w:val="003D4AE5"/>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0F"/>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6EE4"/>
    <w:rsid w:val="0041702A"/>
    <w:rsid w:val="00420418"/>
    <w:rsid w:val="0042076B"/>
    <w:rsid w:val="004208AB"/>
    <w:rsid w:val="004219EF"/>
    <w:rsid w:val="00421A72"/>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B9C"/>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5ED"/>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7BB9"/>
    <w:rsid w:val="00480687"/>
    <w:rsid w:val="00480F69"/>
    <w:rsid w:val="00480FE4"/>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DFE"/>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4D44"/>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B73"/>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9AE"/>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6D25"/>
    <w:rsid w:val="005572FD"/>
    <w:rsid w:val="005574AA"/>
    <w:rsid w:val="0055787B"/>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8C7"/>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69C"/>
    <w:rsid w:val="0058596C"/>
    <w:rsid w:val="005860D3"/>
    <w:rsid w:val="0058696F"/>
    <w:rsid w:val="00587393"/>
    <w:rsid w:val="00590297"/>
    <w:rsid w:val="00590D0E"/>
    <w:rsid w:val="00590EAA"/>
    <w:rsid w:val="005913F2"/>
    <w:rsid w:val="00592606"/>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3FD8"/>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C7D65"/>
    <w:rsid w:val="005D0444"/>
    <w:rsid w:val="005D0611"/>
    <w:rsid w:val="005D11B2"/>
    <w:rsid w:val="005D3718"/>
    <w:rsid w:val="005D371F"/>
    <w:rsid w:val="005D4B68"/>
    <w:rsid w:val="005D4FA0"/>
    <w:rsid w:val="005D5612"/>
    <w:rsid w:val="005D5DA7"/>
    <w:rsid w:val="005D68E2"/>
    <w:rsid w:val="005D6DEE"/>
    <w:rsid w:val="005D7CC1"/>
    <w:rsid w:val="005E0213"/>
    <w:rsid w:val="005E09FD"/>
    <w:rsid w:val="005E0A4E"/>
    <w:rsid w:val="005E0B2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4F9"/>
    <w:rsid w:val="00603691"/>
    <w:rsid w:val="00603921"/>
    <w:rsid w:val="00603C3B"/>
    <w:rsid w:val="00603FC7"/>
    <w:rsid w:val="00605AB1"/>
    <w:rsid w:val="00605C49"/>
    <w:rsid w:val="00605D46"/>
    <w:rsid w:val="00606FC7"/>
    <w:rsid w:val="00610456"/>
    <w:rsid w:val="00611347"/>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50143"/>
    <w:rsid w:val="006514D1"/>
    <w:rsid w:val="00651FFD"/>
    <w:rsid w:val="00653109"/>
    <w:rsid w:val="0065388E"/>
    <w:rsid w:val="006539C5"/>
    <w:rsid w:val="00653A32"/>
    <w:rsid w:val="0065462A"/>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AD9"/>
    <w:rsid w:val="006A1BAE"/>
    <w:rsid w:val="006A21E3"/>
    <w:rsid w:val="006A224A"/>
    <w:rsid w:val="006A31EA"/>
    <w:rsid w:val="006A35AB"/>
    <w:rsid w:val="006A3707"/>
    <w:rsid w:val="006A37B2"/>
    <w:rsid w:val="006A3B17"/>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2EB"/>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35D1"/>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9769C"/>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4AE"/>
    <w:rsid w:val="007C597B"/>
    <w:rsid w:val="007C653F"/>
    <w:rsid w:val="007C6EF9"/>
    <w:rsid w:val="007C760C"/>
    <w:rsid w:val="007C7951"/>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D7DBB"/>
    <w:rsid w:val="007E0280"/>
    <w:rsid w:val="007E02C0"/>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4762"/>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10E"/>
    <w:rsid w:val="0083620A"/>
    <w:rsid w:val="00837D78"/>
    <w:rsid w:val="008403D2"/>
    <w:rsid w:val="008407BA"/>
    <w:rsid w:val="008407D7"/>
    <w:rsid w:val="00840D79"/>
    <w:rsid w:val="00840F4A"/>
    <w:rsid w:val="00841FDD"/>
    <w:rsid w:val="00842667"/>
    <w:rsid w:val="00842939"/>
    <w:rsid w:val="00842A21"/>
    <w:rsid w:val="0084316F"/>
    <w:rsid w:val="008451B1"/>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37DC"/>
    <w:rsid w:val="0089499B"/>
    <w:rsid w:val="00894ACA"/>
    <w:rsid w:val="00894D4F"/>
    <w:rsid w:val="00894EC5"/>
    <w:rsid w:val="008950D7"/>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EA"/>
    <w:rsid w:val="008A53FB"/>
    <w:rsid w:val="008A57B8"/>
    <w:rsid w:val="008A57E8"/>
    <w:rsid w:val="008A6666"/>
    <w:rsid w:val="008A6A5C"/>
    <w:rsid w:val="008A7316"/>
    <w:rsid w:val="008A7655"/>
    <w:rsid w:val="008B019B"/>
    <w:rsid w:val="008B02DE"/>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040"/>
    <w:rsid w:val="008C040A"/>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1BDD"/>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2305"/>
    <w:rsid w:val="008E27E9"/>
    <w:rsid w:val="008E29B4"/>
    <w:rsid w:val="008E2AAD"/>
    <w:rsid w:val="008E2D10"/>
    <w:rsid w:val="008E3AF3"/>
    <w:rsid w:val="008E42DE"/>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2CF"/>
    <w:rsid w:val="008F76DD"/>
    <w:rsid w:val="008F7A04"/>
    <w:rsid w:val="008F7CFF"/>
    <w:rsid w:val="008F7ED1"/>
    <w:rsid w:val="00900810"/>
    <w:rsid w:val="00900E61"/>
    <w:rsid w:val="0090192A"/>
    <w:rsid w:val="00901C8D"/>
    <w:rsid w:val="00901CE6"/>
    <w:rsid w:val="009022C3"/>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4DC8"/>
    <w:rsid w:val="0092570A"/>
    <w:rsid w:val="009258E0"/>
    <w:rsid w:val="00925B27"/>
    <w:rsid w:val="00925F52"/>
    <w:rsid w:val="00925FB8"/>
    <w:rsid w:val="00926B43"/>
    <w:rsid w:val="0092740D"/>
    <w:rsid w:val="00927791"/>
    <w:rsid w:val="009278B9"/>
    <w:rsid w:val="009301B3"/>
    <w:rsid w:val="009305BE"/>
    <w:rsid w:val="00930607"/>
    <w:rsid w:val="00930D0A"/>
    <w:rsid w:val="009313B7"/>
    <w:rsid w:val="009316A0"/>
    <w:rsid w:val="00931CAA"/>
    <w:rsid w:val="00932113"/>
    <w:rsid w:val="009329BA"/>
    <w:rsid w:val="0093304D"/>
    <w:rsid w:val="009330C2"/>
    <w:rsid w:val="009343ED"/>
    <w:rsid w:val="009345D1"/>
    <w:rsid w:val="00934E72"/>
    <w:rsid w:val="00934E99"/>
    <w:rsid w:val="00934EE6"/>
    <w:rsid w:val="00935DBD"/>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92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E44"/>
    <w:rsid w:val="009C6381"/>
    <w:rsid w:val="009C640D"/>
    <w:rsid w:val="009C6A05"/>
    <w:rsid w:val="009C7531"/>
    <w:rsid w:val="009D0050"/>
    <w:rsid w:val="009D020B"/>
    <w:rsid w:val="009D0E11"/>
    <w:rsid w:val="009D1A7B"/>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58A"/>
    <w:rsid w:val="009E5139"/>
    <w:rsid w:val="009E5316"/>
    <w:rsid w:val="009E5D7C"/>
    <w:rsid w:val="009E5DFC"/>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0B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17720"/>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125"/>
    <w:rsid w:val="00A35D17"/>
    <w:rsid w:val="00A35F22"/>
    <w:rsid w:val="00A365D0"/>
    <w:rsid w:val="00A36A97"/>
    <w:rsid w:val="00A4008E"/>
    <w:rsid w:val="00A402B8"/>
    <w:rsid w:val="00A4043E"/>
    <w:rsid w:val="00A41B75"/>
    <w:rsid w:val="00A42232"/>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4E9B"/>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410"/>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5B8"/>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672C"/>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5AAA"/>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16F"/>
    <w:rsid w:val="00B2773B"/>
    <w:rsid w:val="00B27B03"/>
    <w:rsid w:val="00B27B59"/>
    <w:rsid w:val="00B27CFC"/>
    <w:rsid w:val="00B30852"/>
    <w:rsid w:val="00B30A6F"/>
    <w:rsid w:val="00B31B62"/>
    <w:rsid w:val="00B31E70"/>
    <w:rsid w:val="00B3208E"/>
    <w:rsid w:val="00B33711"/>
    <w:rsid w:val="00B338C9"/>
    <w:rsid w:val="00B33CA9"/>
    <w:rsid w:val="00B34217"/>
    <w:rsid w:val="00B347DD"/>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801"/>
    <w:rsid w:val="00B93904"/>
    <w:rsid w:val="00B93ACE"/>
    <w:rsid w:val="00B94223"/>
    <w:rsid w:val="00B948FF"/>
    <w:rsid w:val="00B95532"/>
    <w:rsid w:val="00B955CF"/>
    <w:rsid w:val="00B955FE"/>
    <w:rsid w:val="00B95689"/>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B7CE3"/>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27F8"/>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4342"/>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5EE"/>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C34"/>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1A1"/>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6E97"/>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0C38"/>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00"/>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0F0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3AC9"/>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4AA"/>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C1C"/>
    <w:rsid w:val="00D92E79"/>
    <w:rsid w:val="00D93388"/>
    <w:rsid w:val="00D939BD"/>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881"/>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492"/>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1D32"/>
    <w:rsid w:val="00DF24AF"/>
    <w:rsid w:val="00DF2CB1"/>
    <w:rsid w:val="00DF3747"/>
    <w:rsid w:val="00DF3D32"/>
    <w:rsid w:val="00DF4B7A"/>
    <w:rsid w:val="00DF5127"/>
    <w:rsid w:val="00DF5C5B"/>
    <w:rsid w:val="00DF69F9"/>
    <w:rsid w:val="00DF7794"/>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20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2F78"/>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57D"/>
    <w:rsid w:val="00EA1FB0"/>
    <w:rsid w:val="00EA3216"/>
    <w:rsid w:val="00EA5257"/>
    <w:rsid w:val="00EA5625"/>
    <w:rsid w:val="00EA59B6"/>
    <w:rsid w:val="00EA60BD"/>
    <w:rsid w:val="00EA6192"/>
    <w:rsid w:val="00EA6200"/>
    <w:rsid w:val="00EA63F4"/>
    <w:rsid w:val="00EA65E7"/>
    <w:rsid w:val="00EA6F14"/>
    <w:rsid w:val="00EA70E7"/>
    <w:rsid w:val="00EA7415"/>
    <w:rsid w:val="00EA769C"/>
    <w:rsid w:val="00EA7D0E"/>
    <w:rsid w:val="00EB0433"/>
    <w:rsid w:val="00EB09A1"/>
    <w:rsid w:val="00EB0FEE"/>
    <w:rsid w:val="00EB1027"/>
    <w:rsid w:val="00EB1370"/>
    <w:rsid w:val="00EB1B8B"/>
    <w:rsid w:val="00EB22EE"/>
    <w:rsid w:val="00EB24EC"/>
    <w:rsid w:val="00EB27B9"/>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AC"/>
    <w:rsid w:val="00ED6CFA"/>
    <w:rsid w:val="00ED6D53"/>
    <w:rsid w:val="00ED6EFB"/>
    <w:rsid w:val="00EE023E"/>
    <w:rsid w:val="00EE029C"/>
    <w:rsid w:val="00EE07CE"/>
    <w:rsid w:val="00EE0F9C"/>
    <w:rsid w:val="00EE174B"/>
    <w:rsid w:val="00EE1855"/>
    <w:rsid w:val="00EE18B1"/>
    <w:rsid w:val="00EE1AB8"/>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442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EBC"/>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851"/>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958"/>
    <w:rsid w:val="00FB4C6F"/>
    <w:rsid w:val="00FB504E"/>
    <w:rsid w:val="00FB6113"/>
    <w:rsid w:val="00FB61F6"/>
    <w:rsid w:val="00FB72C6"/>
    <w:rsid w:val="00FB7618"/>
    <w:rsid w:val="00FC0146"/>
    <w:rsid w:val="00FC0E5C"/>
    <w:rsid w:val="00FC1BD7"/>
    <w:rsid w:val="00FC1E47"/>
    <w:rsid w:val="00FC2405"/>
    <w:rsid w:val="00FC2A1E"/>
    <w:rsid w:val="00FC2C75"/>
    <w:rsid w:val="00FC3039"/>
    <w:rsid w:val="00FC323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6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k-S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k-SK"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9" Type="http://schemas.openxmlformats.org/officeDocument/2006/relationships/footer" Target="footer7.xml"/><Relationship Id="rId21" Type="http://schemas.openxmlformats.org/officeDocument/2006/relationships/header" Target="header1.xml"/><Relationship Id="rId34" Type="http://schemas.openxmlformats.org/officeDocument/2006/relationships/image" Target="media/image19.jpe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hyperlink" Target="http://www.ema.europa.eu" TargetMode="Externa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4.jpeg"/><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7.jpeg"/><Relationship Id="rId37" Type="http://schemas.openxmlformats.org/officeDocument/2006/relationships/footer" Target="footer6.xml"/><Relationship Id="rId40" Type="http://schemas.openxmlformats.org/officeDocument/2006/relationships/header" Target="header6.xml"/><Relationship Id="rId45" Type="http://schemas.openxmlformats.org/officeDocument/2006/relationships/image" Target="media/image24.jpeg"/><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6.jpeg"/><Relationship Id="rId44" Type="http://schemas.openxmlformats.org/officeDocument/2006/relationships/image" Target="media/image23.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2.jpeg"/><Relationship Id="rId48" Type="http://schemas.openxmlformats.org/officeDocument/2006/relationships/footer" Target="footer9.xml"/><Relationship Id="rId56" Type="http://schemas.openxmlformats.org/officeDocument/2006/relationships/customXml" Target="../customXml/item5.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33" Type="http://schemas.openxmlformats.org/officeDocument/2006/relationships/image" Target="media/image18.jpeg"/><Relationship Id="rId38" Type="http://schemas.openxmlformats.org/officeDocument/2006/relationships/header" Target="header5.xml"/><Relationship Id="rId46" Type="http://schemas.openxmlformats.org/officeDocument/2006/relationships/image" Target="media/image25.jpeg"/><Relationship Id="rId20" Type="http://schemas.openxmlformats.org/officeDocument/2006/relationships/image" Target="media/image13.png"/><Relationship Id="rId41" Type="http://schemas.openxmlformats.org/officeDocument/2006/relationships/footer" Target="footer8.xm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footer" Target="footer5.xml"/><Relationship Id="rId4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EMADOC-1700519818-2135866</_dlc_DocId>
    <_dlc_DocIdUrl xmlns="a034c160-bfb7-45f5-8632-2eb7e0508071">
      <Url>https://euema.sharepoint.com/sites/CRM/_layouts/15/DocIdRedir.aspx?ID=EMADOC-1700519818-2135866</Url>
      <Description>EMADOC-1700519818-2135866</Description>
    </_dlc_DocIdUrl>
    <Sign_x002d_off xmlns="62874b74-7561-4a92-a6e7-f8370cb4455a" xsi:nil="true"/>
  </documentManagement>
</p:properties>
</file>

<file path=customXml/itemProps1.xml><?xml version="1.0" encoding="utf-8"?>
<ds:datastoreItem xmlns:ds="http://schemas.openxmlformats.org/officeDocument/2006/customXml" ds:itemID="{EE94EA1B-7FA2-49CA-8C85-486899BEAC58}">
  <ds:schemaRefs>
    <ds:schemaRef ds:uri="http://schemas.openxmlformats.org/officeDocument/2006/bibliography"/>
  </ds:schemaRefs>
</ds:datastoreItem>
</file>

<file path=customXml/itemProps2.xml><?xml version="1.0" encoding="utf-8"?>
<ds:datastoreItem xmlns:ds="http://schemas.openxmlformats.org/officeDocument/2006/customXml" ds:itemID="{6F8EC1E1-095A-4DA0-AD7F-27AF475DD521}"/>
</file>

<file path=customXml/itemProps3.xml><?xml version="1.0" encoding="utf-8"?>
<ds:datastoreItem xmlns:ds="http://schemas.openxmlformats.org/officeDocument/2006/customXml" ds:itemID="{04E338B6-D699-45AE-B94E-D66E873DC541}"/>
</file>

<file path=customXml/itemProps4.xml><?xml version="1.0" encoding="utf-8"?>
<ds:datastoreItem xmlns:ds="http://schemas.openxmlformats.org/officeDocument/2006/customXml" ds:itemID="{91EC512E-5BE5-4749-8FE8-481C870689D1}"/>
</file>

<file path=customXml/itemProps5.xml><?xml version="1.0" encoding="utf-8"?>
<ds:datastoreItem xmlns:ds="http://schemas.openxmlformats.org/officeDocument/2006/customXml" ds:itemID="{B19FB80D-73A7-4943-A4C9-F804B1432538}"/>
</file>

<file path=docProps/app.xml><?xml version="1.0" encoding="utf-8"?>
<Properties xmlns="http://schemas.openxmlformats.org/officeDocument/2006/extended-properties" xmlns:vt="http://schemas.openxmlformats.org/officeDocument/2006/docPropsVTypes">
  <Template>Normal</Template>
  <TotalTime>0</TotalTime>
  <Pages>62</Pages>
  <Words>10857</Words>
  <Characters>61888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2024-09-04T13:47:00Z</dcterms:created>
  <dcterms:modified xsi:type="dcterms:W3CDTF">2025-05-12T11:03:00Z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cf3519cb-9d5b-4435-ae6f-df3e482277fb</vt:lpwstr>
  </property>
</Properties>
</file>