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lang w:val="sl-SI"/>
        </w:rPr>
      </w:pPr>
    </w:p>
    <w:p>
      <w:pPr>
        <w:spacing w:line="240" w:lineRule="auto"/>
        <w:rPr>
          <w:color w:val="000000" w:themeColor="text1"/>
          <w:lang w:val="sl-SI"/>
        </w:rPr>
      </w:pPr>
    </w:p>
    <w:p>
      <w:pPr>
        <w:spacing w:line="240" w:lineRule="auto"/>
        <w:rPr>
          <w:color w:val="000000" w:themeColor="text1"/>
          <w:lang w:val="sl-SI"/>
        </w:rPr>
      </w:pPr>
    </w:p>
    <w:p>
      <w:pPr>
        <w:spacing w:line="240" w:lineRule="auto"/>
        <w:rPr>
          <w:color w:val="000000" w:themeColor="text1"/>
          <w:lang w:val="sl-SI"/>
        </w:rPr>
      </w:pPr>
    </w:p>
    <w:p>
      <w:pPr>
        <w:spacing w:line="240" w:lineRule="auto"/>
        <w:rPr>
          <w:color w:val="000000" w:themeColor="text1"/>
          <w:lang w:val="sl-SI"/>
        </w:rPr>
      </w:pPr>
    </w:p>
    <w:p>
      <w:pPr>
        <w:spacing w:line="240" w:lineRule="auto"/>
        <w:rPr>
          <w:color w:val="000000" w:themeColor="text1"/>
          <w:lang w:val="sl-SI"/>
        </w:rPr>
      </w:pPr>
      <w:bookmarkStart w:id="0" w:name="_GoBack"/>
      <w:bookmarkEnd w:id="0"/>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rPr>
          <w:lang w:val="sl-SI"/>
        </w:rPr>
      </w:pPr>
    </w:p>
    <w:p>
      <w:pPr>
        <w:spacing w:line="240" w:lineRule="auto"/>
        <w:jc w:val="center"/>
        <w:rPr>
          <w:b/>
          <w:bCs/>
        </w:rPr>
      </w:pPr>
      <w:r>
        <w:rPr>
          <w:b/>
          <w:bCs/>
          <w:szCs w:val="22"/>
          <w:lang w:val="sl-SI"/>
        </w:rPr>
        <w:t>PRILOGA I</w:t>
      </w:r>
    </w:p>
    <w:p>
      <w:pPr>
        <w:spacing w:line="240" w:lineRule="auto"/>
      </w:pPr>
    </w:p>
    <w:p>
      <w:pPr>
        <w:pStyle w:val="TitleA"/>
      </w:pPr>
      <w:r>
        <w:t>POVZETEK GLAVNIH ZNAČILNOSTI ZDRAVILA</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lang w:val="sl-SI"/>
        </w:rPr>
      </w:pPr>
      <w:r>
        <w:rPr>
          <w:szCs w:val="22"/>
          <w:lang w:val="sl-SI"/>
        </w:rPr>
        <w:br w:type="page"/>
      </w:r>
      <w:r>
        <w:rPr>
          <w:noProof/>
        </w:rPr>
        <w:lastRenderedPageBreak/>
        <w:pict>
          <v:shape id="_x0000_i1026" type="#_x0000_t75" alt="" style="width:16.45pt;height:14.85pt;visibility:visible;mso-wrap-style:square;mso-width-percent:0;mso-height-percent:0;mso-width-percent:0;mso-height-percent:0">
            <v:imagedata r:id="rId11" o:title=""/>
          </v:shape>
        </w:pict>
      </w:r>
      <w:r>
        <w:rPr>
          <w:szCs w:val="22"/>
          <w:lang w:val="sl-SI"/>
        </w:rPr>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pPr>
        <w:spacing w:line="240" w:lineRule="auto"/>
        <w:rPr>
          <w:szCs w:val="22"/>
          <w:lang w:val="sl-SI"/>
        </w:rPr>
      </w:pPr>
    </w:p>
    <w:p>
      <w:pPr>
        <w:spacing w:line="240" w:lineRule="auto"/>
        <w:rPr>
          <w:szCs w:val="22"/>
          <w:lang w:val="sl-SI"/>
        </w:rPr>
      </w:pPr>
    </w:p>
    <w:p>
      <w:pPr>
        <w:suppressAutoHyphens/>
        <w:spacing w:line="240" w:lineRule="auto"/>
        <w:ind w:left="567" w:hanging="567"/>
        <w:rPr>
          <w:szCs w:val="22"/>
          <w:lang w:val="sl-SI"/>
        </w:rPr>
      </w:pPr>
      <w:r>
        <w:rPr>
          <w:b/>
          <w:bCs/>
          <w:szCs w:val="22"/>
          <w:lang w:val="sl-SI"/>
        </w:rPr>
        <w:t>1.</w:t>
      </w:r>
      <w:r>
        <w:rPr>
          <w:b/>
          <w:bCs/>
          <w:szCs w:val="22"/>
          <w:lang w:val="sl-SI"/>
        </w:rPr>
        <w:tab/>
        <w:t>IME ZDRAVILA</w:t>
      </w:r>
    </w:p>
    <w:p>
      <w:pPr>
        <w:widowControl w:val="0"/>
        <w:spacing w:line="240" w:lineRule="auto"/>
        <w:rPr>
          <w:szCs w:val="22"/>
          <w:lang w:val="sl-SI"/>
        </w:rPr>
      </w:pPr>
    </w:p>
    <w:p>
      <w:pPr>
        <w:widowControl w:val="0"/>
        <w:spacing w:line="240" w:lineRule="auto"/>
        <w:rPr>
          <w:szCs w:val="22"/>
          <w:lang w:val="sl-SI"/>
        </w:rPr>
      </w:pPr>
      <w:r>
        <w:rPr>
          <w:szCs w:val="22"/>
          <w:lang w:val="sl-SI"/>
        </w:rPr>
        <w:t>Sephience 250 mg peroralni prašek v vrečici</w:t>
      </w:r>
    </w:p>
    <w:p>
      <w:pPr>
        <w:widowControl w:val="0"/>
        <w:spacing w:line="240" w:lineRule="auto"/>
        <w:rPr>
          <w:szCs w:val="22"/>
          <w:lang w:val="sl-SI"/>
        </w:rPr>
      </w:pPr>
      <w:r>
        <w:rPr>
          <w:szCs w:val="22"/>
          <w:lang w:val="sl-SI"/>
        </w:rPr>
        <w:t>Sephience 1000 mg peroralni prašek v vrečici</w:t>
      </w:r>
    </w:p>
    <w:p>
      <w:pPr>
        <w:widowControl w:val="0"/>
        <w:spacing w:line="240" w:lineRule="auto"/>
        <w:rPr>
          <w:szCs w:val="22"/>
          <w:lang w:val="sl-SI"/>
        </w:rPr>
      </w:pPr>
    </w:p>
    <w:p>
      <w:pPr>
        <w:widowControl w:val="0"/>
        <w:spacing w:line="240" w:lineRule="auto"/>
        <w:rPr>
          <w:szCs w:val="22"/>
          <w:lang w:val="sl-SI"/>
        </w:rPr>
      </w:pPr>
    </w:p>
    <w:p>
      <w:pPr>
        <w:suppressAutoHyphens/>
        <w:spacing w:line="240" w:lineRule="auto"/>
        <w:ind w:left="567" w:hanging="567"/>
        <w:rPr>
          <w:szCs w:val="22"/>
          <w:lang w:val="sl-SI"/>
        </w:rPr>
      </w:pPr>
      <w:r>
        <w:rPr>
          <w:b/>
          <w:bCs/>
          <w:szCs w:val="22"/>
          <w:lang w:val="sl-SI"/>
        </w:rPr>
        <w:t>2.</w:t>
      </w:r>
      <w:r>
        <w:rPr>
          <w:b/>
          <w:bCs/>
          <w:szCs w:val="22"/>
          <w:lang w:val="sl-SI"/>
        </w:rPr>
        <w:tab/>
        <w:t>KAKOVOSTNA IN KOLIČINSKA SESTAVA</w:t>
      </w:r>
    </w:p>
    <w:p>
      <w:pPr>
        <w:spacing w:line="240" w:lineRule="auto"/>
        <w:rPr>
          <w:szCs w:val="22"/>
          <w:u w:val="single"/>
          <w:lang w:val="sl-SI"/>
        </w:rPr>
      </w:pPr>
    </w:p>
    <w:p>
      <w:pPr>
        <w:spacing w:line="240" w:lineRule="auto"/>
        <w:rPr>
          <w:szCs w:val="22"/>
          <w:u w:val="single"/>
          <w:lang w:val="sl-SI"/>
        </w:rPr>
      </w:pPr>
      <w:r>
        <w:rPr>
          <w:szCs w:val="22"/>
          <w:u w:val="single"/>
          <w:lang w:val="sl-SI"/>
        </w:rPr>
        <w:t>Sephience 250 mg peroralni prašek v vrečici</w:t>
      </w:r>
    </w:p>
    <w:p>
      <w:pPr>
        <w:spacing w:line="240" w:lineRule="auto"/>
        <w:rPr>
          <w:szCs w:val="22"/>
          <w:u w:val="single"/>
          <w:lang w:val="sl-SI"/>
        </w:rPr>
      </w:pPr>
    </w:p>
    <w:p>
      <w:pPr>
        <w:spacing w:line="240" w:lineRule="auto"/>
        <w:rPr>
          <w:szCs w:val="22"/>
          <w:lang w:val="sv-SE"/>
        </w:rPr>
      </w:pPr>
      <w:r>
        <w:rPr>
          <w:szCs w:val="22"/>
          <w:lang w:val="sl-SI"/>
        </w:rPr>
        <w:t>Ena vrečica vsebuje 250 mg sepiapterina.</w:t>
      </w:r>
    </w:p>
    <w:p>
      <w:pPr>
        <w:spacing w:line="240" w:lineRule="auto"/>
        <w:rPr>
          <w:szCs w:val="22"/>
          <w:u w:val="single"/>
          <w:lang w:val="sv-SE"/>
        </w:rPr>
      </w:pPr>
    </w:p>
    <w:p>
      <w:pPr>
        <w:spacing w:line="240" w:lineRule="auto"/>
        <w:rPr>
          <w:szCs w:val="22"/>
          <w:u w:val="single"/>
          <w:lang w:val="sl-SI"/>
        </w:rPr>
      </w:pPr>
      <w:r>
        <w:rPr>
          <w:szCs w:val="22"/>
          <w:u w:val="single"/>
          <w:lang w:val="sl-SI"/>
        </w:rPr>
        <w:t>Sephience 1000 mg peroralni prašek</w:t>
      </w:r>
      <w:r>
        <w:rPr>
          <w:szCs w:val="22"/>
          <w:u w:val="single"/>
          <w:lang w:val="pt-PT"/>
        </w:rPr>
        <w:t xml:space="preserve"> </w:t>
      </w:r>
      <w:r>
        <w:rPr>
          <w:szCs w:val="22"/>
          <w:u w:val="single"/>
          <w:lang w:val="sl-SI"/>
        </w:rPr>
        <w:t>v vrečici</w:t>
      </w:r>
    </w:p>
    <w:p>
      <w:pPr>
        <w:spacing w:line="240" w:lineRule="auto"/>
        <w:rPr>
          <w:szCs w:val="22"/>
          <w:lang w:val="pt-PT"/>
        </w:rPr>
      </w:pPr>
    </w:p>
    <w:p>
      <w:pPr>
        <w:spacing w:line="240" w:lineRule="auto"/>
        <w:rPr>
          <w:szCs w:val="22"/>
          <w:lang w:val="sv-SE"/>
        </w:rPr>
      </w:pPr>
      <w:r>
        <w:rPr>
          <w:szCs w:val="22"/>
          <w:lang w:val="sl-SI"/>
        </w:rPr>
        <w:t>Ena vrečica vsebuje 1000 mg sepiapterina.</w:t>
      </w:r>
    </w:p>
    <w:p>
      <w:pPr>
        <w:spacing w:line="240" w:lineRule="auto"/>
        <w:rPr>
          <w:szCs w:val="22"/>
          <w:u w:val="single"/>
          <w:lang w:val="sv-SE"/>
        </w:rPr>
      </w:pPr>
    </w:p>
    <w:p>
      <w:pPr>
        <w:spacing w:line="240" w:lineRule="auto"/>
        <w:rPr>
          <w:szCs w:val="22"/>
          <w:u w:val="single"/>
          <w:lang w:val="pl-PL"/>
        </w:rPr>
      </w:pPr>
      <w:r>
        <w:rPr>
          <w:szCs w:val="22"/>
          <w:u w:val="single"/>
          <w:lang w:val="sl-SI"/>
        </w:rPr>
        <w:t>Pomožna(e) snov(i) z znanim učinkom</w:t>
      </w:r>
    </w:p>
    <w:p>
      <w:pPr>
        <w:spacing w:line="240" w:lineRule="auto"/>
        <w:rPr>
          <w:szCs w:val="22"/>
          <w:lang w:val="sl-SI"/>
        </w:rPr>
      </w:pPr>
    </w:p>
    <w:p>
      <w:pPr>
        <w:spacing w:line="240" w:lineRule="auto"/>
        <w:rPr>
          <w:i/>
          <w:szCs w:val="22"/>
          <w:lang w:val="sl-SI"/>
        </w:rPr>
      </w:pPr>
      <w:r>
        <w:rPr>
          <w:i/>
          <w:szCs w:val="22"/>
          <w:lang w:val="sl-SI"/>
        </w:rPr>
        <w:t>Zdravilo Sephience 250 mg peroralni prašek v vrečici</w:t>
      </w:r>
    </w:p>
    <w:p>
      <w:pPr>
        <w:spacing w:line="240" w:lineRule="auto"/>
        <w:rPr>
          <w:szCs w:val="22"/>
          <w:lang w:val="sl-SI"/>
        </w:rPr>
      </w:pPr>
      <w:r>
        <w:rPr>
          <w:szCs w:val="22"/>
          <w:lang w:val="sl-SI"/>
        </w:rPr>
        <w:t>Ena vrečica vsebuje 400 mg izomalta.</w:t>
      </w:r>
    </w:p>
    <w:p>
      <w:pPr>
        <w:spacing w:line="240" w:lineRule="auto"/>
        <w:rPr>
          <w:szCs w:val="22"/>
          <w:lang w:val="sl-SI"/>
        </w:rPr>
      </w:pPr>
    </w:p>
    <w:p>
      <w:pPr>
        <w:spacing w:line="240" w:lineRule="auto"/>
        <w:rPr>
          <w:i/>
          <w:szCs w:val="22"/>
          <w:lang w:val="sl-SI"/>
        </w:rPr>
      </w:pPr>
      <w:r>
        <w:rPr>
          <w:i/>
          <w:szCs w:val="22"/>
          <w:lang w:val="sl-SI"/>
        </w:rPr>
        <w:t xml:space="preserve">Zdravilo Sephience 1000 mg peroralni prašek v vrečici </w:t>
      </w:r>
    </w:p>
    <w:p>
      <w:pPr>
        <w:spacing w:line="240" w:lineRule="auto"/>
        <w:rPr>
          <w:szCs w:val="22"/>
          <w:lang w:val="sl-SI"/>
        </w:rPr>
      </w:pPr>
      <w:r>
        <w:rPr>
          <w:szCs w:val="22"/>
          <w:lang w:val="sl-SI"/>
        </w:rPr>
        <w:t>Ena vrečica vsebuje 1600 mg izomalta.</w:t>
      </w:r>
    </w:p>
    <w:p>
      <w:pPr>
        <w:spacing w:line="240" w:lineRule="auto"/>
        <w:rPr>
          <w:szCs w:val="22"/>
          <w:lang w:val="sl-SI"/>
        </w:rPr>
      </w:pPr>
    </w:p>
    <w:p>
      <w:pPr>
        <w:spacing w:line="240" w:lineRule="auto"/>
        <w:rPr>
          <w:szCs w:val="22"/>
          <w:lang w:val="sl-SI"/>
        </w:rPr>
      </w:pPr>
      <w:r>
        <w:rPr>
          <w:szCs w:val="22"/>
          <w:lang w:val="sl-SI"/>
        </w:rPr>
        <w:t>Za celoten seznam pomožnih snovi glejte poglavje 6.1.</w:t>
      </w:r>
    </w:p>
    <w:p>
      <w:pPr>
        <w:spacing w:line="240" w:lineRule="auto"/>
        <w:rPr>
          <w:szCs w:val="22"/>
          <w:lang w:val="sl-SI"/>
        </w:rPr>
      </w:pPr>
    </w:p>
    <w:p>
      <w:pPr>
        <w:spacing w:line="240" w:lineRule="auto"/>
        <w:rPr>
          <w:szCs w:val="22"/>
          <w:lang w:val="sl-SI"/>
        </w:rPr>
      </w:pPr>
    </w:p>
    <w:p>
      <w:pPr>
        <w:suppressAutoHyphens/>
        <w:spacing w:line="240" w:lineRule="auto"/>
        <w:ind w:left="567" w:hanging="567"/>
        <w:rPr>
          <w:caps/>
          <w:szCs w:val="22"/>
          <w:lang w:val="pl-PL"/>
        </w:rPr>
      </w:pPr>
      <w:r>
        <w:rPr>
          <w:b/>
          <w:bCs/>
          <w:szCs w:val="22"/>
          <w:lang w:val="sl-SI"/>
        </w:rPr>
        <w:t>3.</w:t>
      </w:r>
      <w:r>
        <w:rPr>
          <w:b/>
          <w:bCs/>
          <w:szCs w:val="22"/>
          <w:lang w:val="sl-SI"/>
        </w:rPr>
        <w:tab/>
        <w:t>FARMACEVTSKA OBLIKA</w:t>
      </w:r>
    </w:p>
    <w:p>
      <w:pPr>
        <w:spacing w:line="240" w:lineRule="auto"/>
        <w:rPr>
          <w:szCs w:val="22"/>
          <w:lang w:val="pl-PL"/>
        </w:rPr>
      </w:pPr>
    </w:p>
    <w:p>
      <w:pPr>
        <w:spacing w:line="240" w:lineRule="auto"/>
        <w:rPr>
          <w:szCs w:val="22"/>
          <w:lang w:val="pl-PL"/>
        </w:rPr>
      </w:pPr>
      <w:r>
        <w:rPr>
          <w:szCs w:val="22"/>
          <w:lang w:val="sl-SI"/>
        </w:rPr>
        <w:t>Peroralni prašek.</w:t>
      </w:r>
    </w:p>
    <w:p>
      <w:pPr>
        <w:spacing w:line="240" w:lineRule="auto"/>
        <w:rPr>
          <w:szCs w:val="22"/>
          <w:lang w:val="sl-SI"/>
        </w:rPr>
      </w:pPr>
    </w:p>
    <w:p>
      <w:pPr>
        <w:spacing w:line="240" w:lineRule="auto"/>
        <w:rPr>
          <w:szCs w:val="22"/>
          <w:lang w:val="pl-PL"/>
        </w:rPr>
      </w:pPr>
      <w:r>
        <w:rPr>
          <w:szCs w:val="22"/>
          <w:lang w:val="sl-SI"/>
        </w:rPr>
        <w:t>Rumen do oranžen prašek.</w:t>
      </w:r>
    </w:p>
    <w:p>
      <w:pPr>
        <w:spacing w:line="240" w:lineRule="auto"/>
        <w:rPr>
          <w:szCs w:val="22"/>
          <w:lang w:val="pl-PL"/>
        </w:rPr>
      </w:pPr>
    </w:p>
    <w:p>
      <w:pPr>
        <w:spacing w:line="240" w:lineRule="auto"/>
        <w:rPr>
          <w:szCs w:val="22"/>
          <w:lang w:val="pl-PL"/>
        </w:rPr>
      </w:pPr>
    </w:p>
    <w:p>
      <w:pPr>
        <w:suppressAutoHyphens/>
        <w:spacing w:line="240" w:lineRule="auto"/>
        <w:ind w:left="567" w:hanging="567"/>
        <w:rPr>
          <w:b/>
          <w:szCs w:val="22"/>
          <w:lang w:val="pl-PL"/>
        </w:rPr>
      </w:pPr>
      <w:r>
        <w:rPr>
          <w:b/>
          <w:bCs/>
          <w:caps/>
          <w:szCs w:val="22"/>
          <w:lang w:val="sl-SI"/>
        </w:rPr>
        <w:t>4.</w:t>
      </w:r>
      <w:r>
        <w:rPr>
          <w:b/>
          <w:bCs/>
          <w:caps/>
          <w:szCs w:val="22"/>
          <w:lang w:val="sl-SI"/>
        </w:rPr>
        <w:tab/>
      </w:r>
      <w:r>
        <w:rPr>
          <w:b/>
          <w:bCs/>
          <w:szCs w:val="22"/>
          <w:lang w:val="sl-SI"/>
        </w:rPr>
        <w:t>KLINIČNI PODATKI</w:t>
      </w:r>
    </w:p>
    <w:p>
      <w:pPr>
        <w:suppressAutoHyphens/>
        <w:spacing w:line="240" w:lineRule="auto"/>
        <w:ind w:left="567" w:hanging="567"/>
        <w:rPr>
          <w:caps/>
          <w:szCs w:val="22"/>
          <w:lang w:val="pl-PL"/>
        </w:rPr>
      </w:pPr>
    </w:p>
    <w:p>
      <w:pPr>
        <w:spacing w:line="240" w:lineRule="auto"/>
        <w:ind w:left="567" w:hanging="567"/>
        <w:rPr>
          <w:b/>
          <w:szCs w:val="22"/>
          <w:lang w:val="pl-PL"/>
        </w:rPr>
      </w:pPr>
      <w:r>
        <w:rPr>
          <w:b/>
          <w:bCs/>
          <w:szCs w:val="22"/>
          <w:lang w:val="sl-SI"/>
        </w:rPr>
        <w:t>4.1</w:t>
      </w:r>
      <w:r>
        <w:rPr>
          <w:b/>
          <w:bCs/>
          <w:szCs w:val="22"/>
          <w:lang w:val="sl-SI"/>
        </w:rPr>
        <w:tab/>
        <w:t>Terapevtske indikacije</w:t>
      </w:r>
      <w:r>
        <w:rPr>
          <w:b/>
          <w:szCs w:val="22"/>
        </w:rPr>
        <w:fldChar w:fldCharType="begin"/>
      </w:r>
      <w:r>
        <w:rPr>
          <w:b/>
          <w:szCs w:val="22"/>
          <w:lang w:val="pl-PL"/>
        </w:rPr>
        <w:instrText xml:space="preserve"> DOCVARIABLE vault_nd_9b8de20a-3872-4166-ac84-b2d8c40a917d \* MERGEFORMAT </w:instrText>
      </w:r>
      <w:r>
        <w:rPr>
          <w:b/>
          <w:szCs w:val="22"/>
        </w:rPr>
        <w:fldChar w:fldCharType="separate"/>
      </w:r>
      <w:r>
        <w:rPr>
          <w:b/>
          <w:bCs/>
          <w:szCs w:val="22"/>
          <w:lang w:val="sl-SI"/>
        </w:rPr>
        <w:t xml:space="preserve"> </w:t>
      </w:r>
      <w:r>
        <w:rPr>
          <w:b/>
          <w:szCs w:val="22"/>
        </w:rPr>
        <w:fldChar w:fldCharType="end"/>
      </w:r>
    </w:p>
    <w:p>
      <w:pPr>
        <w:spacing w:line="240" w:lineRule="auto"/>
        <w:ind w:left="567" w:hanging="567"/>
        <w:rPr>
          <w:szCs w:val="22"/>
          <w:lang w:val="pl-PL"/>
        </w:rPr>
      </w:pPr>
    </w:p>
    <w:p>
      <w:pPr>
        <w:spacing w:line="240" w:lineRule="auto"/>
        <w:rPr>
          <w:szCs w:val="22"/>
          <w:lang w:val="pl-PL"/>
        </w:rPr>
      </w:pPr>
      <w:r>
        <w:rPr>
          <w:szCs w:val="22"/>
          <w:lang w:val="sl-SI"/>
        </w:rPr>
        <w:t xml:space="preserve">Zdravilo Sephience je indicirano za zdravljenje hiperfenilalaninemije (HPA) pri odraslih in pediatričnih bolnikih s fenilketonurijo (PKU). </w:t>
      </w:r>
    </w:p>
    <w:p>
      <w:pPr>
        <w:spacing w:line="240" w:lineRule="auto"/>
        <w:rPr>
          <w:szCs w:val="22"/>
          <w:lang w:val="pl-PL"/>
        </w:rPr>
      </w:pPr>
    </w:p>
    <w:p>
      <w:pPr>
        <w:pStyle w:val="StyleBoldBefore12ptAfter6ptLinespacingsingle"/>
        <w:spacing w:before="0" w:after="0"/>
        <w:ind w:left="567" w:hanging="567"/>
        <w:rPr>
          <w:lang w:val="pl-PL"/>
        </w:rPr>
      </w:pPr>
      <w:r>
        <w:rPr>
          <w:szCs w:val="22"/>
          <w:lang w:val="sl-SI"/>
        </w:rPr>
        <w:t>4.2</w:t>
      </w:r>
      <w:r>
        <w:rPr>
          <w:szCs w:val="22"/>
          <w:lang w:val="sl-SI"/>
        </w:rPr>
        <w:tab/>
        <w:t>Odmerjanje in način uporabe</w:t>
      </w:r>
    </w:p>
    <w:p>
      <w:pPr>
        <w:pStyle w:val="StyleBoldBefore12ptAfter6ptLinespacingsingle"/>
        <w:spacing w:before="0" w:after="0"/>
        <w:rPr>
          <w:lang w:val="pl-PL"/>
        </w:rPr>
      </w:pPr>
    </w:p>
    <w:p>
      <w:pPr>
        <w:spacing w:line="240" w:lineRule="auto"/>
        <w:rPr>
          <w:lang w:val="pl-PL"/>
        </w:rPr>
      </w:pPr>
      <w:r>
        <w:rPr>
          <w:szCs w:val="22"/>
          <w:lang w:val="sl-SI"/>
        </w:rPr>
        <w:t>Zdravljenje z zdravilom Sephience mora uvesti in nadzorovati zdravnik, ki ima izkušnje z zdravljenjem PKU.</w:t>
      </w:r>
    </w:p>
    <w:p>
      <w:pPr>
        <w:spacing w:line="240" w:lineRule="auto"/>
        <w:rPr>
          <w:lang w:val="pl-PL"/>
        </w:rPr>
      </w:pPr>
    </w:p>
    <w:p>
      <w:pPr>
        <w:spacing w:line="240" w:lineRule="auto"/>
        <w:rPr>
          <w:u w:val="single"/>
          <w:lang w:val="pl-PL"/>
        </w:rPr>
      </w:pPr>
      <w:r>
        <w:rPr>
          <w:szCs w:val="22"/>
          <w:u w:val="single"/>
          <w:lang w:val="sl-SI"/>
        </w:rPr>
        <w:t>Odmerjanje</w:t>
      </w:r>
    </w:p>
    <w:p>
      <w:pPr>
        <w:spacing w:line="240" w:lineRule="auto"/>
        <w:rPr>
          <w:u w:val="single"/>
          <w:lang w:val="pl-PL"/>
        </w:rPr>
      </w:pPr>
    </w:p>
    <w:p>
      <w:pPr>
        <w:spacing w:line="240" w:lineRule="auto"/>
        <w:rPr>
          <w:szCs w:val="22"/>
          <w:lang w:val="sl-SI"/>
        </w:rPr>
      </w:pPr>
      <w:r>
        <w:rPr>
          <w:szCs w:val="22"/>
          <w:lang w:val="sl-SI"/>
        </w:rPr>
        <w:t xml:space="preserve">Priporočeni odmerek (mg/kg/dan) zdravila Sephience, ki se daje peroralno enkrat na dan, temelji na starosti in telesni masi (glejte preglednico 1). Največji priporočeni odmerek je 60 mg/kg/dan. Priporočeni odmerek zdravila Sephience pri bolnikih, starih ≥ 2 leti, je 60 mg/kg/dan. Vendar pa se odmerek lahko prilagodi na nižji odmerek, če lečeči zdravnik meni, da je to potrebno ali primerno. </w:t>
      </w:r>
    </w:p>
    <w:p>
      <w:pPr>
        <w:spacing w:line="240" w:lineRule="auto"/>
        <w:rPr>
          <w:szCs w:val="22"/>
          <w:lang w:val="sl-SI"/>
        </w:rPr>
      </w:pPr>
    </w:p>
    <w:p>
      <w:pPr>
        <w:keepNext/>
        <w:keepLines/>
        <w:spacing w:line="240" w:lineRule="auto"/>
        <w:ind w:right="720"/>
        <w:rPr>
          <w:b/>
          <w:bCs/>
          <w:szCs w:val="22"/>
          <w:lang w:val="sl-SI"/>
        </w:rPr>
      </w:pPr>
      <w:r>
        <w:rPr>
          <w:b/>
          <w:bCs/>
          <w:szCs w:val="22"/>
          <w:lang w:val="sl-SI"/>
        </w:rPr>
        <w:t>Preglednica 1: Priporočeni odmerek glede na bolnikovo starost in telesno maso</w:t>
      </w:r>
    </w:p>
    <w:p>
      <w:pPr>
        <w:keepNext/>
        <w:keepLines/>
        <w:spacing w:line="240" w:lineRule="auto"/>
        <w:ind w:right="720"/>
        <w:rPr>
          <w:b/>
          <w:bCs/>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6148"/>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rPr>
            </w:pPr>
            <w:r>
              <w:rPr>
                <w:b/>
                <w:bCs/>
                <w:color w:val="000000"/>
                <w:szCs w:val="22"/>
                <w:lang w:val="sl-SI"/>
              </w:rPr>
              <w:t>Starost</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pt-PT"/>
              </w:rPr>
            </w:pPr>
            <w:r>
              <w:rPr>
                <w:b/>
                <w:bCs/>
                <w:color w:val="000000"/>
                <w:szCs w:val="22"/>
                <w:lang w:val="sl-SI"/>
              </w:rPr>
              <w:t>Priporočeni odmerek (mg/kg) zdravila Sephience na dan</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rPr>
            </w:pPr>
            <w:r>
              <w:rPr>
                <w:color w:val="000000"/>
                <w:szCs w:val="22"/>
                <w:lang w:val="sl-SI"/>
              </w:rPr>
              <w:t>Od 0 do &lt; 6 mesecev</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rPr>
            </w:pPr>
            <w:r>
              <w:rPr>
                <w:color w:val="000000"/>
                <w:szCs w:val="22"/>
                <w:lang w:val="sl-SI"/>
              </w:rPr>
              <w:t>7,5 mg/kg/dan</w:t>
            </w:r>
          </w:p>
        </w:tc>
      </w:tr>
      <w:tr>
        <w:trPr>
          <w:trHeight w:val="22"/>
        </w:trPr>
        <w:tc>
          <w:tcPr>
            <w:tcW w:w="1690" w:type="pct"/>
            <w:tcBorders>
              <w:top w:val="single" w:sz="6" w:space="0" w:color="auto"/>
            </w:tcBorders>
          </w:tcPr>
          <w:p>
            <w:pPr>
              <w:keepNext/>
              <w:keepLines/>
              <w:spacing w:line="240" w:lineRule="auto"/>
              <w:rPr>
                <w:color w:val="000000"/>
                <w:szCs w:val="22"/>
              </w:rPr>
            </w:pPr>
            <w:r>
              <w:rPr>
                <w:color w:val="000000"/>
                <w:szCs w:val="22"/>
                <w:lang w:val="sl-SI"/>
              </w:rPr>
              <w:t>Od 6 do &lt; 12 mesecev</w:t>
            </w:r>
          </w:p>
        </w:tc>
        <w:tc>
          <w:tcPr>
            <w:tcW w:w="3310" w:type="pct"/>
            <w:tcBorders>
              <w:top w:val="single" w:sz="6" w:space="0" w:color="auto"/>
            </w:tcBorders>
          </w:tcPr>
          <w:p>
            <w:pPr>
              <w:keepNext/>
              <w:keepLines/>
              <w:spacing w:line="240" w:lineRule="auto"/>
              <w:rPr>
                <w:color w:val="000000"/>
                <w:szCs w:val="22"/>
              </w:rPr>
            </w:pPr>
            <w:r>
              <w:rPr>
                <w:color w:val="000000"/>
                <w:szCs w:val="22"/>
                <w:lang w:val="sl-SI"/>
              </w:rPr>
              <w:t>15 mg/kg/dan</w:t>
            </w:r>
          </w:p>
        </w:tc>
      </w:tr>
      <w:tr>
        <w:trPr>
          <w:trHeight w:val="22"/>
        </w:trPr>
        <w:tc>
          <w:tcPr>
            <w:tcW w:w="1690" w:type="pct"/>
          </w:tcPr>
          <w:p>
            <w:pPr>
              <w:keepNext/>
              <w:keepLines/>
              <w:spacing w:line="240" w:lineRule="auto"/>
              <w:rPr>
                <w:color w:val="000000"/>
                <w:szCs w:val="22"/>
              </w:rPr>
            </w:pPr>
            <w:r>
              <w:rPr>
                <w:color w:val="000000"/>
                <w:szCs w:val="22"/>
                <w:lang w:val="sl-SI"/>
              </w:rPr>
              <w:t>12 mesecev do &lt; 2 leti</w:t>
            </w:r>
          </w:p>
        </w:tc>
        <w:tc>
          <w:tcPr>
            <w:tcW w:w="3310" w:type="pct"/>
          </w:tcPr>
          <w:p>
            <w:pPr>
              <w:keepNext/>
              <w:keepLines/>
              <w:spacing w:line="240" w:lineRule="auto"/>
              <w:rPr>
                <w:color w:val="000000"/>
                <w:szCs w:val="22"/>
              </w:rPr>
            </w:pPr>
            <w:r>
              <w:rPr>
                <w:color w:val="000000"/>
                <w:szCs w:val="22"/>
                <w:lang w:val="sl-SI"/>
              </w:rPr>
              <w:t>30 mg/kg/dan</w:t>
            </w:r>
          </w:p>
        </w:tc>
      </w:tr>
      <w:tr>
        <w:trPr>
          <w:trHeight w:val="22"/>
        </w:trPr>
        <w:tc>
          <w:tcPr>
            <w:tcW w:w="1690" w:type="pct"/>
          </w:tcPr>
          <w:p>
            <w:pPr>
              <w:keepNext/>
              <w:keepLines/>
              <w:spacing w:line="240" w:lineRule="auto"/>
              <w:rPr>
                <w:color w:val="000000"/>
                <w:szCs w:val="22"/>
              </w:rPr>
            </w:pPr>
            <w:r>
              <w:rPr>
                <w:color w:val="000000"/>
                <w:szCs w:val="22"/>
                <w:lang w:val="sl-SI"/>
              </w:rPr>
              <w:t>≥ 2 leti</w:t>
            </w:r>
          </w:p>
        </w:tc>
        <w:tc>
          <w:tcPr>
            <w:tcW w:w="3310" w:type="pct"/>
          </w:tcPr>
          <w:p>
            <w:pPr>
              <w:keepNext/>
              <w:keepLines/>
              <w:spacing w:line="240" w:lineRule="auto"/>
              <w:rPr>
                <w:color w:val="000000"/>
                <w:szCs w:val="22"/>
              </w:rPr>
            </w:pPr>
            <w:r>
              <w:rPr>
                <w:color w:val="000000"/>
                <w:szCs w:val="22"/>
                <w:lang w:val="sl-SI"/>
              </w:rPr>
              <w:t>60 mg/kg/dan</w:t>
            </w:r>
          </w:p>
        </w:tc>
      </w:tr>
    </w:tbl>
    <w:p>
      <w:pPr>
        <w:keepNext/>
        <w:spacing w:line="240" w:lineRule="auto"/>
        <w:rPr>
          <w:i/>
        </w:rPr>
      </w:pPr>
    </w:p>
    <w:p>
      <w:pPr>
        <w:spacing w:line="240" w:lineRule="auto"/>
        <w:rPr>
          <w:szCs w:val="22"/>
          <w:lang w:val="sl-SI"/>
        </w:rPr>
      </w:pPr>
      <w:r>
        <w:rPr>
          <w:szCs w:val="22"/>
          <w:lang w:val="sl-SI"/>
        </w:rPr>
        <w:t>Spodnje preglednice od 2 do 5 zagotavljajo informacije o odmerjanju po starostni skupini za bolnike, ki tehtajo 16 kg ali manj pri različnih odmerkih (7,5; 15; 30 in 60 mg/kg/dan).</w:t>
      </w:r>
    </w:p>
    <w:p>
      <w:pPr>
        <w:spacing w:line="240" w:lineRule="auto"/>
        <w:rPr>
          <w:szCs w:val="22"/>
          <w:lang w:val="sl-SI"/>
        </w:rPr>
      </w:pPr>
    </w:p>
    <w:p>
      <w:pPr>
        <w:keepNext/>
        <w:keepLines/>
        <w:spacing w:line="240" w:lineRule="auto"/>
        <w:rPr>
          <w:b/>
          <w:bCs/>
          <w:szCs w:val="22"/>
          <w:lang w:val="sl-SI"/>
        </w:rPr>
      </w:pPr>
      <w:r>
        <w:rPr>
          <w:b/>
          <w:bCs/>
          <w:szCs w:val="22"/>
          <w:lang w:val="sl-SI"/>
        </w:rPr>
        <w:t>Preglednica 2: Priporočeni odmerek zdravila Sephience peroralni prašek v vrečici glede na telesno maso pri pediatričnih bolnikih, mlajših od 6 mesecev</w:t>
      </w:r>
    </w:p>
    <w:p>
      <w:pPr>
        <w:keepNext/>
        <w:keepLines/>
        <w:spacing w:line="240" w:lineRule="auto"/>
        <w:rPr>
          <w:b/>
          <w:bCs/>
          <w:szCs w:val="22"/>
          <w:lang w:val="sl-SI"/>
        </w:rPr>
      </w:pPr>
    </w:p>
    <w:tbl>
      <w:tblPr>
        <w:tblStyle w:val="TableGrid"/>
        <w:tblW w:w="5000" w:type="pct"/>
        <w:tblLook w:val="04A0" w:firstRow="1" w:lastRow="0" w:firstColumn="1" w:lastColumn="0" w:noHBand="0" w:noVBand="1"/>
      </w:tblPr>
      <w:tblGrid>
        <w:gridCol w:w="1318"/>
        <w:gridCol w:w="1921"/>
        <w:gridCol w:w="2916"/>
        <w:gridCol w:w="3132"/>
      </w:tblGrid>
      <w:tr>
        <w:trPr>
          <w:trHeight w:val="206"/>
          <w:tblHeader/>
        </w:trPr>
        <w:tc>
          <w:tcPr>
            <w:tcW w:w="710" w:type="pct"/>
          </w:tcPr>
          <w:p>
            <w:pPr>
              <w:spacing w:line="240" w:lineRule="auto"/>
              <w:rPr>
                <w:b/>
                <w:szCs w:val="22"/>
                <w:lang w:val="en-GB"/>
              </w:rPr>
            </w:pPr>
            <w:r>
              <w:rPr>
                <w:b/>
                <w:bCs/>
                <w:szCs w:val="22"/>
                <w:lang w:val="sl-SI"/>
              </w:rPr>
              <w:t>Odmerek</w:t>
            </w:r>
          </w:p>
        </w:tc>
        <w:tc>
          <w:tcPr>
            <w:tcW w:w="4290" w:type="pct"/>
            <w:gridSpan w:val="3"/>
          </w:tcPr>
          <w:p>
            <w:pPr>
              <w:spacing w:line="240" w:lineRule="auto"/>
              <w:jc w:val="center"/>
              <w:rPr>
                <w:b/>
                <w:szCs w:val="22"/>
                <w:lang w:val="en-GB"/>
              </w:rPr>
            </w:pPr>
            <w:r>
              <w:rPr>
                <w:b/>
                <w:bCs/>
                <w:color w:val="000000"/>
                <w:szCs w:val="22"/>
                <w:lang w:val="sl-SI"/>
              </w:rPr>
              <w:t>7,5 mg/kg/dan</w:t>
            </w:r>
          </w:p>
        </w:tc>
      </w:tr>
      <w:tr>
        <w:trPr>
          <w:trHeight w:val="152"/>
          <w:tblHeader/>
        </w:trPr>
        <w:tc>
          <w:tcPr>
            <w:tcW w:w="710" w:type="pct"/>
          </w:tcPr>
          <w:p>
            <w:pPr>
              <w:spacing w:line="240" w:lineRule="auto"/>
              <w:rPr>
                <w:rFonts w:eastAsia="Arial"/>
                <w:b/>
                <w:bCs/>
                <w:color w:val="000000"/>
                <w:szCs w:val="22"/>
                <w:lang w:val="en-GB"/>
              </w:rPr>
            </w:pPr>
            <w:r>
              <w:rPr>
                <w:b/>
                <w:bCs/>
                <w:color w:val="000000"/>
                <w:szCs w:val="22"/>
                <w:lang w:val="sl-SI"/>
              </w:rPr>
              <w:t>Starost</w:t>
            </w:r>
          </w:p>
        </w:tc>
        <w:tc>
          <w:tcPr>
            <w:tcW w:w="4290" w:type="pct"/>
            <w:gridSpan w:val="3"/>
          </w:tcPr>
          <w:p>
            <w:pPr>
              <w:spacing w:line="240" w:lineRule="auto"/>
              <w:jc w:val="center"/>
              <w:rPr>
                <w:rFonts w:eastAsia="Arial"/>
                <w:b/>
                <w:bCs/>
                <w:color w:val="000000"/>
                <w:szCs w:val="22"/>
                <w:lang w:val="en-GB"/>
              </w:rPr>
            </w:pPr>
            <w:r>
              <w:rPr>
                <w:b/>
                <w:bCs/>
                <w:color w:val="000000"/>
                <w:szCs w:val="22"/>
                <w:lang w:val="sl-SI"/>
              </w:rPr>
              <w:t>Od 0 do &lt; 6 mesecev</w:t>
            </w:r>
          </w:p>
        </w:tc>
      </w:tr>
      <w:tr>
        <w:trPr>
          <w:trHeight w:val="652"/>
          <w:tblHeader/>
        </w:trPr>
        <w:tc>
          <w:tcPr>
            <w:tcW w:w="710" w:type="pct"/>
          </w:tcPr>
          <w:p>
            <w:pPr>
              <w:spacing w:line="240" w:lineRule="auto"/>
              <w:rPr>
                <w:szCs w:val="22"/>
                <w:lang w:val="en-GB"/>
              </w:rPr>
            </w:pPr>
            <w:r>
              <w:rPr>
                <w:b/>
                <w:bCs/>
                <w:color w:val="000000"/>
                <w:szCs w:val="22"/>
                <w:lang w:val="sl-SI"/>
              </w:rPr>
              <w:t xml:space="preserve">Masa (kg) </w:t>
            </w:r>
          </w:p>
        </w:tc>
        <w:tc>
          <w:tcPr>
            <w:tcW w:w="1034" w:type="pct"/>
          </w:tcPr>
          <w:p>
            <w:pPr>
              <w:spacing w:line="240" w:lineRule="auto"/>
              <w:jc w:val="center"/>
              <w:rPr>
                <w:szCs w:val="22"/>
                <w:lang w:val="en-GB"/>
              </w:rPr>
            </w:pPr>
            <w:r>
              <w:rPr>
                <w:b/>
                <w:bCs/>
                <w:color w:val="000000"/>
                <w:szCs w:val="22"/>
                <w:lang w:val="sl-SI"/>
              </w:rPr>
              <w:t>Skupni odmerek (mg)</w:t>
            </w:r>
          </w:p>
        </w:tc>
        <w:tc>
          <w:tcPr>
            <w:tcW w:w="1570" w:type="pct"/>
          </w:tcPr>
          <w:p>
            <w:pPr>
              <w:spacing w:line="240" w:lineRule="auto"/>
              <w:jc w:val="center"/>
              <w:rPr>
                <w:szCs w:val="22"/>
                <w:lang w:val="en-GB"/>
              </w:rPr>
            </w:pPr>
            <w:r>
              <w:rPr>
                <w:b/>
                <w:bCs/>
                <w:color w:val="000000"/>
                <w:szCs w:val="22"/>
                <w:lang w:val="sl-SI"/>
              </w:rPr>
              <w:t>Število vrečic (250 mg)</w:t>
            </w:r>
          </w:p>
        </w:tc>
        <w:tc>
          <w:tcPr>
            <w:tcW w:w="1686" w:type="pct"/>
          </w:tcPr>
          <w:p>
            <w:pPr>
              <w:spacing w:line="240" w:lineRule="auto"/>
              <w:jc w:val="center"/>
              <w:rPr>
                <w:szCs w:val="22"/>
                <w:lang w:val="sl-SI"/>
              </w:rPr>
            </w:pPr>
            <w:r>
              <w:rPr>
                <w:b/>
                <w:bCs/>
                <w:color w:val="000000"/>
                <w:szCs w:val="22"/>
                <w:lang w:val="sl-SI"/>
              </w:rPr>
              <w:t>Volumen, ki se daje (ml) (25 mg/ml)</w:t>
            </w:r>
          </w:p>
        </w:tc>
      </w:tr>
      <w:tr>
        <w:trPr>
          <w:trHeight w:val="222"/>
        </w:trPr>
        <w:tc>
          <w:tcPr>
            <w:tcW w:w="710" w:type="pct"/>
          </w:tcPr>
          <w:p>
            <w:pPr>
              <w:spacing w:line="240" w:lineRule="auto"/>
              <w:rPr>
                <w:szCs w:val="22"/>
                <w:lang w:val="en-GB"/>
              </w:rPr>
            </w:pPr>
            <w:r>
              <w:rPr>
                <w:color w:val="000000"/>
                <w:szCs w:val="22"/>
              </w:rPr>
              <w:t>2</w:t>
            </w:r>
          </w:p>
        </w:tc>
        <w:tc>
          <w:tcPr>
            <w:tcW w:w="1034" w:type="pct"/>
          </w:tcPr>
          <w:p>
            <w:pPr>
              <w:spacing w:line="240" w:lineRule="auto"/>
              <w:jc w:val="center"/>
              <w:rPr>
                <w:szCs w:val="22"/>
                <w:lang w:val="en-GB"/>
              </w:rPr>
            </w:pPr>
            <w:r>
              <w:rPr>
                <w:color w:val="000000"/>
                <w:szCs w:val="22"/>
                <w:lang w:val="sl-SI"/>
              </w:rPr>
              <w:t>15</w:t>
            </w:r>
          </w:p>
        </w:tc>
        <w:tc>
          <w:tcPr>
            <w:tcW w:w="1570" w:type="pct"/>
          </w:tcPr>
          <w:p>
            <w:pPr>
              <w:spacing w:line="240" w:lineRule="auto"/>
              <w:jc w:val="center"/>
              <w:rPr>
                <w:szCs w:val="22"/>
                <w:lang w:val="en-GB"/>
              </w:rPr>
            </w:pPr>
            <w:r>
              <w:rPr>
                <w:color w:val="000000"/>
                <w:szCs w:val="22"/>
              </w:rPr>
              <w:t>1</w:t>
            </w:r>
          </w:p>
        </w:tc>
        <w:tc>
          <w:tcPr>
            <w:tcW w:w="1686" w:type="pct"/>
          </w:tcPr>
          <w:p>
            <w:pPr>
              <w:spacing w:line="240" w:lineRule="auto"/>
              <w:jc w:val="center"/>
              <w:rPr>
                <w:szCs w:val="22"/>
                <w:lang w:val="en-GB"/>
              </w:rPr>
            </w:pPr>
            <w:r>
              <w:rPr>
                <w:color w:val="000000"/>
                <w:szCs w:val="22"/>
                <w:lang w:val="sl-SI"/>
              </w:rPr>
              <w:t>0,6</w:t>
            </w:r>
          </w:p>
        </w:tc>
      </w:tr>
      <w:tr>
        <w:trPr>
          <w:trHeight w:val="206"/>
        </w:trPr>
        <w:tc>
          <w:tcPr>
            <w:tcW w:w="710" w:type="pct"/>
          </w:tcPr>
          <w:p>
            <w:pPr>
              <w:spacing w:line="240" w:lineRule="auto"/>
              <w:rPr>
                <w:szCs w:val="22"/>
                <w:lang w:val="en-GB"/>
              </w:rPr>
            </w:pPr>
            <w:r>
              <w:rPr>
                <w:color w:val="000000"/>
                <w:szCs w:val="22"/>
              </w:rPr>
              <w:t>3</w:t>
            </w:r>
          </w:p>
        </w:tc>
        <w:tc>
          <w:tcPr>
            <w:tcW w:w="1034" w:type="pct"/>
          </w:tcPr>
          <w:p>
            <w:pPr>
              <w:spacing w:line="240" w:lineRule="auto"/>
              <w:jc w:val="center"/>
              <w:rPr>
                <w:szCs w:val="22"/>
                <w:lang w:val="en-GB"/>
              </w:rPr>
            </w:pPr>
            <w:r>
              <w:rPr>
                <w:color w:val="000000"/>
                <w:szCs w:val="22"/>
                <w:lang w:val="sl-SI"/>
              </w:rPr>
              <w:t>22,5</w:t>
            </w:r>
          </w:p>
        </w:tc>
        <w:tc>
          <w:tcPr>
            <w:tcW w:w="1570" w:type="pct"/>
          </w:tcPr>
          <w:p>
            <w:pPr>
              <w:spacing w:line="240" w:lineRule="auto"/>
              <w:jc w:val="center"/>
              <w:rPr>
                <w:szCs w:val="22"/>
                <w:lang w:val="en-GB"/>
              </w:rPr>
            </w:pPr>
            <w:r>
              <w:rPr>
                <w:color w:val="000000"/>
                <w:szCs w:val="22"/>
              </w:rPr>
              <w:t>1</w:t>
            </w:r>
          </w:p>
        </w:tc>
        <w:tc>
          <w:tcPr>
            <w:tcW w:w="1686" w:type="pct"/>
          </w:tcPr>
          <w:p>
            <w:pPr>
              <w:spacing w:line="240" w:lineRule="auto"/>
              <w:jc w:val="center"/>
              <w:rPr>
                <w:szCs w:val="22"/>
                <w:lang w:val="en-GB"/>
              </w:rPr>
            </w:pPr>
            <w:r>
              <w:rPr>
                <w:color w:val="000000"/>
                <w:szCs w:val="22"/>
                <w:lang w:val="sl-SI"/>
              </w:rPr>
              <w:t>0,9</w:t>
            </w:r>
          </w:p>
        </w:tc>
      </w:tr>
      <w:tr>
        <w:trPr>
          <w:trHeight w:val="222"/>
        </w:trPr>
        <w:tc>
          <w:tcPr>
            <w:tcW w:w="710" w:type="pct"/>
          </w:tcPr>
          <w:p>
            <w:pPr>
              <w:spacing w:line="240" w:lineRule="auto"/>
              <w:rPr>
                <w:szCs w:val="22"/>
                <w:lang w:val="en-GB"/>
              </w:rPr>
            </w:pPr>
            <w:r>
              <w:rPr>
                <w:color w:val="000000"/>
                <w:szCs w:val="22"/>
              </w:rPr>
              <w:t>4</w:t>
            </w:r>
          </w:p>
        </w:tc>
        <w:tc>
          <w:tcPr>
            <w:tcW w:w="1034" w:type="pct"/>
          </w:tcPr>
          <w:p>
            <w:pPr>
              <w:spacing w:line="240" w:lineRule="auto"/>
              <w:jc w:val="center"/>
              <w:rPr>
                <w:szCs w:val="22"/>
                <w:lang w:val="en-GB"/>
              </w:rPr>
            </w:pPr>
            <w:r>
              <w:rPr>
                <w:color w:val="000000"/>
                <w:szCs w:val="22"/>
                <w:lang w:val="sl-SI"/>
              </w:rPr>
              <w:t>30</w:t>
            </w:r>
          </w:p>
        </w:tc>
        <w:tc>
          <w:tcPr>
            <w:tcW w:w="1570" w:type="pct"/>
          </w:tcPr>
          <w:p>
            <w:pPr>
              <w:spacing w:line="240" w:lineRule="auto"/>
              <w:jc w:val="center"/>
              <w:rPr>
                <w:szCs w:val="22"/>
                <w:lang w:val="en-GB"/>
              </w:rPr>
            </w:pPr>
            <w:r>
              <w:rPr>
                <w:color w:val="000000"/>
                <w:szCs w:val="22"/>
              </w:rPr>
              <w:t>1</w:t>
            </w:r>
          </w:p>
        </w:tc>
        <w:tc>
          <w:tcPr>
            <w:tcW w:w="1686" w:type="pct"/>
          </w:tcPr>
          <w:p>
            <w:pPr>
              <w:spacing w:line="240" w:lineRule="auto"/>
              <w:jc w:val="center"/>
              <w:rPr>
                <w:szCs w:val="22"/>
                <w:lang w:val="en-GB"/>
              </w:rPr>
            </w:pPr>
            <w:r>
              <w:rPr>
                <w:color w:val="000000"/>
                <w:szCs w:val="22"/>
                <w:lang w:val="sl-SI"/>
              </w:rPr>
              <w:t>1,2</w:t>
            </w:r>
          </w:p>
        </w:tc>
      </w:tr>
      <w:tr>
        <w:trPr>
          <w:trHeight w:val="206"/>
        </w:trPr>
        <w:tc>
          <w:tcPr>
            <w:tcW w:w="710" w:type="pct"/>
          </w:tcPr>
          <w:p>
            <w:pPr>
              <w:spacing w:line="240" w:lineRule="auto"/>
              <w:rPr>
                <w:szCs w:val="22"/>
                <w:lang w:val="en-GB"/>
              </w:rPr>
            </w:pPr>
            <w:r>
              <w:rPr>
                <w:color w:val="000000"/>
                <w:szCs w:val="22"/>
              </w:rPr>
              <w:t>5</w:t>
            </w:r>
          </w:p>
        </w:tc>
        <w:tc>
          <w:tcPr>
            <w:tcW w:w="1034" w:type="pct"/>
          </w:tcPr>
          <w:p>
            <w:pPr>
              <w:spacing w:line="240" w:lineRule="auto"/>
              <w:jc w:val="center"/>
              <w:rPr>
                <w:szCs w:val="22"/>
                <w:lang w:val="en-GB"/>
              </w:rPr>
            </w:pPr>
            <w:r>
              <w:rPr>
                <w:color w:val="000000"/>
                <w:szCs w:val="22"/>
                <w:lang w:val="sl-SI"/>
              </w:rPr>
              <w:t>37,5</w:t>
            </w:r>
          </w:p>
        </w:tc>
        <w:tc>
          <w:tcPr>
            <w:tcW w:w="1570" w:type="pct"/>
          </w:tcPr>
          <w:p>
            <w:pPr>
              <w:spacing w:line="240" w:lineRule="auto"/>
              <w:jc w:val="center"/>
              <w:rPr>
                <w:szCs w:val="22"/>
                <w:lang w:val="en-GB"/>
              </w:rPr>
            </w:pPr>
            <w:r>
              <w:rPr>
                <w:color w:val="000000"/>
                <w:szCs w:val="22"/>
              </w:rPr>
              <w:t>1</w:t>
            </w:r>
          </w:p>
        </w:tc>
        <w:tc>
          <w:tcPr>
            <w:tcW w:w="1686" w:type="pct"/>
          </w:tcPr>
          <w:p>
            <w:pPr>
              <w:spacing w:line="240" w:lineRule="auto"/>
              <w:jc w:val="center"/>
              <w:rPr>
                <w:szCs w:val="22"/>
                <w:lang w:val="en-GB"/>
              </w:rPr>
            </w:pPr>
            <w:r>
              <w:rPr>
                <w:color w:val="000000"/>
                <w:szCs w:val="22"/>
                <w:lang w:val="sl-SI"/>
              </w:rPr>
              <w:t>1,5</w:t>
            </w:r>
          </w:p>
        </w:tc>
      </w:tr>
      <w:tr>
        <w:trPr>
          <w:trHeight w:val="222"/>
        </w:trPr>
        <w:tc>
          <w:tcPr>
            <w:tcW w:w="710" w:type="pct"/>
          </w:tcPr>
          <w:p>
            <w:pPr>
              <w:spacing w:line="240" w:lineRule="auto"/>
              <w:rPr>
                <w:szCs w:val="22"/>
                <w:lang w:val="en-GB"/>
              </w:rPr>
            </w:pPr>
            <w:r>
              <w:rPr>
                <w:color w:val="000000"/>
                <w:szCs w:val="22"/>
              </w:rPr>
              <w:t>6</w:t>
            </w:r>
          </w:p>
        </w:tc>
        <w:tc>
          <w:tcPr>
            <w:tcW w:w="1034" w:type="pct"/>
          </w:tcPr>
          <w:p>
            <w:pPr>
              <w:spacing w:line="240" w:lineRule="auto"/>
              <w:jc w:val="center"/>
              <w:rPr>
                <w:szCs w:val="22"/>
                <w:lang w:val="en-GB"/>
              </w:rPr>
            </w:pPr>
            <w:r>
              <w:rPr>
                <w:color w:val="000000"/>
                <w:szCs w:val="22"/>
                <w:lang w:val="sl-SI"/>
              </w:rPr>
              <w:t>45</w:t>
            </w:r>
          </w:p>
        </w:tc>
        <w:tc>
          <w:tcPr>
            <w:tcW w:w="1570" w:type="pct"/>
          </w:tcPr>
          <w:p>
            <w:pPr>
              <w:spacing w:line="240" w:lineRule="auto"/>
              <w:jc w:val="center"/>
              <w:rPr>
                <w:szCs w:val="22"/>
                <w:lang w:val="en-GB"/>
              </w:rPr>
            </w:pPr>
            <w:r>
              <w:rPr>
                <w:color w:val="000000"/>
                <w:szCs w:val="22"/>
              </w:rPr>
              <w:t>1</w:t>
            </w:r>
          </w:p>
        </w:tc>
        <w:tc>
          <w:tcPr>
            <w:tcW w:w="1686" w:type="pct"/>
          </w:tcPr>
          <w:p>
            <w:pPr>
              <w:spacing w:line="240" w:lineRule="auto"/>
              <w:jc w:val="center"/>
              <w:rPr>
                <w:szCs w:val="22"/>
                <w:lang w:val="en-GB"/>
              </w:rPr>
            </w:pPr>
            <w:r>
              <w:rPr>
                <w:color w:val="000000"/>
                <w:szCs w:val="22"/>
                <w:lang w:val="sl-SI"/>
              </w:rPr>
              <w:t>1,8</w:t>
            </w:r>
          </w:p>
        </w:tc>
      </w:tr>
      <w:tr>
        <w:trPr>
          <w:trHeight w:val="206"/>
        </w:trPr>
        <w:tc>
          <w:tcPr>
            <w:tcW w:w="710" w:type="pct"/>
          </w:tcPr>
          <w:p>
            <w:pPr>
              <w:spacing w:line="240" w:lineRule="auto"/>
              <w:rPr>
                <w:color w:val="000000"/>
                <w:szCs w:val="22"/>
                <w:lang w:val="en-GB"/>
              </w:rPr>
            </w:pPr>
            <w:r>
              <w:rPr>
                <w:color w:val="000000"/>
                <w:szCs w:val="22"/>
              </w:rPr>
              <w:t>7</w:t>
            </w:r>
          </w:p>
        </w:tc>
        <w:tc>
          <w:tcPr>
            <w:tcW w:w="1034" w:type="pct"/>
          </w:tcPr>
          <w:p>
            <w:pPr>
              <w:spacing w:line="240" w:lineRule="auto"/>
              <w:jc w:val="center"/>
              <w:rPr>
                <w:color w:val="000000"/>
                <w:szCs w:val="22"/>
                <w:lang w:val="en-GB"/>
              </w:rPr>
            </w:pPr>
            <w:r>
              <w:rPr>
                <w:color w:val="000000"/>
                <w:szCs w:val="22"/>
                <w:lang w:val="sl-SI"/>
              </w:rPr>
              <w:t>52,5</w:t>
            </w:r>
          </w:p>
        </w:tc>
        <w:tc>
          <w:tcPr>
            <w:tcW w:w="1570" w:type="pct"/>
          </w:tcPr>
          <w:p>
            <w:pPr>
              <w:spacing w:line="240" w:lineRule="auto"/>
              <w:jc w:val="center"/>
              <w:rPr>
                <w:color w:val="000000"/>
                <w:szCs w:val="22"/>
                <w:lang w:val="en-GB"/>
              </w:rPr>
            </w:pPr>
            <w:r>
              <w:rPr>
                <w:color w:val="000000"/>
                <w:szCs w:val="22"/>
              </w:rPr>
              <w:t>1</w:t>
            </w:r>
          </w:p>
        </w:tc>
        <w:tc>
          <w:tcPr>
            <w:tcW w:w="1686" w:type="pct"/>
          </w:tcPr>
          <w:p>
            <w:pPr>
              <w:spacing w:line="240" w:lineRule="auto"/>
              <w:jc w:val="center"/>
              <w:rPr>
                <w:color w:val="000000"/>
                <w:szCs w:val="22"/>
                <w:lang w:val="en-GB"/>
              </w:rPr>
            </w:pPr>
            <w:r>
              <w:rPr>
                <w:color w:val="000000"/>
                <w:szCs w:val="22"/>
                <w:lang w:val="sl-SI"/>
              </w:rPr>
              <w:t>2,1</w:t>
            </w:r>
          </w:p>
        </w:tc>
      </w:tr>
      <w:tr>
        <w:trPr>
          <w:trHeight w:val="222"/>
        </w:trPr>
        <w:tc>
          <w:tcPr>
            <w:tcW w:w="710" w:type="pct"/>
          </w:tcPr>
          <w:p>
            <w:pPr>
              <w:spacing w:line="240" w:lineRule="auto"/>
              <w:rPr>
                <w:color w:val="000000"/>
                <w:szCs w:val="22"/>
                <w:lang w:val="en-GB"/>
              </w:rPr>
            </w:pPr>
            <w:r>
              <w:rPr>
                <w:color w:val="000000"/>
                <w:szCs w:val="22"/>
              </w:rPr>
              <w:t>8</w:t>
            </w:r>
          </w:p>
        </w:tc>
        <w:tc>
          <w:tcPr>
            <w:tcW w:w="1034" w:type="pct"/>
          </w:tcPr>
          <w:p>
            <w:pPr>
              <w:spacing w:line="240" w:lineRule="auto"/>
              <w:jc w:val="center"/>
              <w:rPr>
                <w:color w:val="000000"/>
                <w:szCs w:val="22"/>
                <w:lang w:val="en-GB"/>
              </w:rPr>
            </w:pPr>
            <w:r>
              <w:rPr>
                <w:color w:val="000000"/>
                <w:szCs w:val="22"/>
                <w:lang w:val="sl-SI"/>
              </w:rPr>
              <w:t>60</w:t>
            </w:r>
          </w:p>
        </w:tc>
        <w:tc>
          <w:tcPr>
            <w:tcW w:w="1570" w:type="pct"/>
          </w:tcPr>
          <w:p>
            <w:pPr>
              <w:spacing w:line="240" w:lineRule="auto"/>
              <w:jc w:val="center"/>
              <w:rPr>
                <w:color w:val="000000"/>
                <w:szCs w:val="22"/>
                <w:lang w:val="en-GB"/>
              </w:rPr>
            </w:pPr>
            <w:r>
              <w:rPr>
                <w:color w:val="000000"/>
                <w:szCs w:val="22"/>
              </w:rPr>
              <w:t>1</w:t>
            </w:r>
          </w:p>
        </w:tc>
        <w:tc>
          <w:tcPr>
            <w:tcW w:w="1686" w:type="pct"/>
          </w:tcPr>
          <w:p>
            <w:pPr>
              <w:spacing w:line="240" w:lineRule="auto"/>
              <w:jc w:val="center"/>
              <w:rPr>
                <w:color w:val="000000"/>
                <w:szCs w:val="22"/>
                <w:lang w:val="en-GB"/>
              </w:rPr>
            </w:pPr>
            <w:r>
              <w:rPr>
                <w:color w:val="000000"/>
                <w:szCs w:val="22"/>
                <w:lang w:val="sl-SI"/>
              </w:rPr>
              <w:t>2,4</w:t>
            </w:r>
          </w:p>
        </w:tc>
      </w:tr>
      <w:tr>
        <w:trPr>
          <w:trHeight w:val="206"/>
        </w:trPr>
        <w:tc>
          <w:tcPr>
            <w:tcW w:w="710" w:type="pct"/>
          </w:tcPr>
          <w:p>
            <w:pPr>
              <w:spacing w:line="240" w:lineRule="auto"/>
              <w:rPr>
                <w:color w:val="000000"/>
                <w:szCs w:val="22"/>
                <w:lang w:val="en-GB"/>
              </w:rPr>
            </w:pPr>
            <w:r>
              <w:rPr>
                <w:color w:val="000000"/>
                <w:szCs w:val="22"/>
              </w:rPr>
              <w:t>9</w:t>
            </w:r>
          </w:p>
        </w:tc>
        <w:tc>
          <w:tcPr>
            <w:tcW w:w="1034" w:type="pct"/>
          </w:tcPr>
          <w:p>
            <w:pPr>
              <w:spacing w:line="240" w:lineRule="auto"/>
              <w:jc w:val="center"/>
              <w:rPr>
                <w:color w:val="000000"/>
                <w:szCs w:val="22"/>
                <w:lang w:val="en-GB"/>
              </w:rPr>
            </w:pPr>
            <w:r>
              <w:rPr>
                <w:color w:val="000000"/>
                <w:szCs w:val="22"/>
                <w:lang w:val="sl-SI"/>
              </w:rPr>
              <w:t>67,5</w:t>
            </w:r>
          </w:p>
        </w:tc>
        <w:tc>
          <w:tcPr>
            <w:tcW w:w="1570" w:type="pct"/>
          </w:tcPr>
          <w:p>
            <w:pPr>
              <w:spacing w:line="240" w:lineRule="auto"/>
              <w:jc w:val="center"/>
              <w:rPr>
                <w:color w:val="000000"/>
                <w:szCs w:val="22"/>
                <w:lang w:val="en-GB"/>
              </w:rPr>
            </w:pPr>
            <w:r>
              <w:rPr>
                <w:color w:val="000000"/>
                <w:szCs w:val="22"/>
              </w:rPr>
              <w:t>1</w:t>
            </w:r>
          </w:p>
        </w:tc>
        <w:tc>
          <w:tcPr>
            <w:tcW w:w="1686" w:type="pct"/>
          </w:tcPr>
          <w:p>
            <w:pPr>
              <w:spacing w:line="240" w:lineRule="auto"/>
              <w:jc w:val="center"/>
              <w:rPr>
                <w:color w:val="000000"/>
                <w:szCs w:val="22"/>
                <w:lang w:val="en-GB"/>
              </w:rPr>
            </w:pPr>
            <w:r>
              <w:rPr>
                <w:color w:val="000000"/>
                <w:szCs w:val="22"/>
                <w:lang w:val="sl-SI"/>
              </w:rPr>
              <w:t>2,7</w:t>
            </w:r>
          </w:p>
        </w:tc>
      </w:tr>
      <w:tr>
        <w:trPr>
          <w:trHeight w:val="222"/>
        </w:trPr>
        <w:tc>
          <w:tcPr>
            <w:tcW w:w="710" w:type="pct"/>
          </w:tcPr>
          <w:p>
            <w:pPr>
              <w:spacing w:line="240" w:lineRule="auto"/>
              <w:rPr>
                <w:color w:val="000000"/>
                <w:szCs w:val="22"/>
                <w:lang w:val="en-GB"/>
              </w:rPr>
            </w:pPr>
            <w:r>
              <w:rPr>
                <w:color w:val="000000"/>
                <w:szCs w:val="22"/>
              </w:rPr>
              <w:t>10</w:t>
            </w:r>
          </w:p>
        </w:tc>
        <w:tc>
          <w:tcPr>
            <w:tcW w:w="1034" w:type="pct"/>
          </w:tcPr>
          <w:p>
            <w:pPr>
              <w:spacing w:line="240" w:lineRule="auto"/>
              <w:jc w:val="center"/>
              <w:rPr>
                <w:color w:val="000000"/>
                <w:szCs w:val="22"/>
                <w:lang w:val="en-GB"/>
              </w:rPr>
            </w:pPr>
            <w:r>
              <w:rPr>
                <w:color w:val="000000"/>
                <w:szCs w:val="22"/>
                <w:lang w:val="sl-SI"/>
              </w:rPr>
              <w:t>75</w:t>
            </w:r>
          </w:p>
        </w:tc>
        <w:tc>
          <w:tcPr>
            <w:tcW w:w="1570" w:type="pct"/>
          </w:tcPr>
          <w:p>
            <w:pPr>
              <w:spacing w:line="240" w:lineRule="auto"/>
              <w:jc w:val="center"/>
              <w:rPr>
                <w:color w:val="000000"/>
                <w:szCs w:val="22"/>
                <w:lang w:val="en-GB"/>
              </w:rPr>
            </w:pPr>
            <w:r>
              <w:rPr>
                <w:color w:val="000000"/>
                <w:szCs w:val="22"/>
              </w:rPr>
              <w:t>1</w:t>
            </w:r>
          </w:p>
        </w:tc>
        <w:tc>
          <w:tcPr>
            <w:tcW w:w="1686" w:type="pct"/>
          </w:tcPr>
          <w:p>
            <w:pPr>
              <w:spacing w:line="240" w:lineRule="auto"/>
              <w:jc w:val="center"/>
              <w:rPr>
                <w:color w:val="000000"/>
                <w:szCs w:val="22"/>
                <w:lang w:val="en-GB"/>
              </w:rPr>
            </w:pPr>
            <w:r>
              <w:rPr>
                <w:color w:val="000000"/>
                <w:szCs w:val="22"/>
                <w:lang w:val="sl-SI"/>
              </w:rPr>
              <w:t>3</w:t>
            </w:r>
          </w:p>
        </w:tc>
      </w:tr>
      <w:tr>
        <w:trPr>
          <w:trHeight w:val="206"/>
        </w:trPr>
        <w:tc>
          <w:tcPr>
            <w:tcW w:w="710" w:type="pct"/>
          </w:tcPr>
          <w:p>
            <w:pPr>
              <w:spacing w:line="240" w:lineRule="auto"/>
              <w:rPr>
                <w:color w:val="000000"/>
                <w:szCs w:val="22"/>
                <w:lang w:val="en-GB"/>
              </w:rPr>
            </w:pPr>
            <w:r>
              <w:rPr>
                <w:color w:val="000000"/>
                <w:szCs w:val="22"/>
              </w:rPr>
              <w:t>11</w:t>
            </w:r>
          </w:p>
        </w:tc>
        <w:tc>
          <w:tcPr>
            <w:tcW w:w="1034" w:type="pct"/>
          </w:tcPr>
          <w:p>
            <w:pPr>
              <w:spacing w:line="240" w:lineRule="auto"/>
              <w:jc w:val="center"/>
              <w:rPr>
                <w:color w:val="000000"/>
                <w:szCs w:val="22"/>
                <w:lang w:val="en-GB"/>
              </w:rPr>
            </w:pPr>
            <w:r>
              <w:rPr>
                <w:color w:val="000000"/>
                <w:szCs w:val="22"/>
                <w:lang w:val="sl-SI"/>
              </w:rPr>
              <w:t>82,5</w:t>
            </w:r>
          </w:p>
        </w:tc>
        <w:tc>
          <w:tcPr>
            <w:tcW w:w="1570" w:type="pct"/>
          </w:tcPr>
          <w:p>
            <w:pPr>
              <w:spacing w:line="240" w:lineRule="auto"/>
              <w:jc w:val="center"/>
              <w:rPr>
                <w:color w:val="000000"/>
                <w:szCs w:val="22"/>
                <w:lang w:val="en-GB"/>
              </w:rPr>
            </w:pPr>
            <w:r>
              <w:rPr>
                <w:color w:val="000000"/>
                <w:szCs w:val="22"/>
              </w:rPr>
              <w:t>1</w:t>
            </w:r>
          </w:p>
        </w:tc>
        <w:tc>
          <w:tcPr>
            <w:tcW w:w="1686" w:type="pct"/>
          </w:tcPr>
          <w:p>
            <w:pPr>
              <w:spacing w:line="240" w:lineRule="auto"/>
              <w:jc w:val="center"/>
              <w:rPr>
                <w:color w:val="000000"/>
                <w:szCs w:val="22"/>
                <w:lang w:val="en-GB"/>
              </w:rPr>
            </w:pPr>
            <w:r>
              <w:rPr>
                <w:color w:val="000000"/>
                <w:szCs w:val="22"/>
                <w:lang w:val="sl-SI"/>
              </w:rPr>
              <w:t>3,3</w:t>
            </w:r>
          </w:p>
        </w:tc>
      </w:tr>
      <w:tr>
        <w:trPr>
          <w:trHeight w:val="222"/>
        </w:trPr>
        <w:tc>
          <w:tcPr>
            <w:tcW w:w="710" w:type="pct"/>
          </w:tcPr>
          <w:p>
            <w:pPr>
              <w:spacing w:line="240" w:lineRule="auto"/>
              <w:rPr>
                <w:color w:val="000000"/>
                <w:szCs w:val="22"/>
                <w:lang w:val="en-GB"/>
              </w:rPr>
            </w:pPr>
            <w:r>
              <w:rPr>
                <w:color w:val="000000"/>
                <w:szCs w:val="22"/>
              </w:rPr>
              <w:t>12</w:t>
            </w:r>
          </w:p>
        </w:tc>
        <w:tc>
          <w:tcPr>
            <w:tcW w:w="1034" w:type="pct"/>
          </w:tcPr>
          <w:p>
            <w:pPr>
              <w:spacing w:line="240" w:lineRule="auto"/>
              <w:jc w:val="center"/>
              <w:rPr>
                <w:color w:val="000000"/>
                <w:szCs w:val="22"/>
                <w:lang w:val="en-GB"/>
              </w:rPr>
            </w:pPr>
            <w:r>
              <w:rPr>
                <w:color w:val="000000"/>
                <w:szCs w:val="22"/>
                <w:lang w:val="sl-SI"/>
              </w:rPr>
              <w:t>90</w:t>
            </w:r>
          </w:p>
        </w:tc>
        <w:tc>
          <w:tcPr>
            <w:tcW w:w="1570" w:type="pct"/>
          </w:tcPr>
          <w:p>
            <w:pPr>
              <w:spacing w:line="240" w:lineRule="auto"/>
              <w:jc w:val="center"/>
              <w:rPr>
                <w:color w:val="000000"/>
                <w:szCs w:val="22"/>
                <w:lang w:val="en-GB"/>
              </w:rPr>
            </w:pPr>
            <w:r>
              <w:rPr>
                <w:color w:val="000000"/>
                <w:szCs w:val="22"/>
              </w:rPr>
              <w:t>1</w:t>
            </w:r>
          </w:p>
        </w:tc>
        <w:tc>
          <w:tcPr>
            <w:tcW w:w="1686" w:type="pct"/>
          </w:tcPr>
          <w:p>
            <w:pPr>
              <w:spacing w:line="240" w:lineRule="auto"/>
              <w:jc w:val="center"/>
              <w:rPr>
                <w:color w:val="000000"/>
                <w:szCs w:val="22"/>
                <w:lang w:val="en-GB"/>
              </w:rPr>
            </w:pPr>
            <w:r>
              <w:rPr>
                <w:color w:val="000000"/>
                <w:szCs w:val="22"/>
                <w:lang w:val="sl-SI"/>
              </w:rPr>
              <w:t>3,6</w:t>
            </w:r>
          </w:p>
        </w:tc>
      </w:tr>
      <w:tr>
        <w:trPr>
          <w:trHeight w:val="206"/>
        </w:trPr>
        <w:tc>
          <w:tcPr>
            <w:tcW w:w="710" w:type="pct"/>
          </w:tcPr>
          <w:p>
            <w:pPr>
              <w:spacing w:line="240" w:lineRule="auto"/>
              <w:rPr>
                <w:color w:val="000000"/>
                <w:szCs w:val="22"/>
                <w:lang w:val="en-GB"/>
              </w:rPr>
            </w:pPr>
            <w:r>
              <w:rPr>
                <w:color w:val="000000"/>
                <w:szCs w:val="22"/>
              </w:rPr>
              <w:t>13</w:t>
            </w:r>
          </w:p>
        </w:tc>
        <w:tc>
          <w:tcPr>
            <w:tcW w:w="1034" w:type="pct"/>
          </w:tcPr>
          <w:p>
            <w:pPr>
              <w:spacing w:line="240" w:lineRule="auto"/>
              <w:jc w:val="center"/>
              <w:rPr>
                <w:color w:val="000000"/>
                <w:szCs w:val="22"/>
                <w:lang w:val="en-GB"/>
              </w:rPr>
            </w:pPr>
            <w:r>
              <w:rPr>
                <w:color w:val="000000"/>
                <w:szCs w:val="22"/>
                <w:lang w:val="sl-SI"/>
              </w:rPr>
              <w:t>97,5</w:t>
            </w:r>
          </w:p>
        </w:tc>
        <w:tc>
          <w:tcPr>
            <w:tcW w:w="1570" w:type="pct"/>
          </w:tcPr>
          <w:p>
            <w:pPr>
              <w:spacing w:line="240" w:lineRule="auto"/>
              <w:jc w:val="center"/>
              <w:rPr>
                <w:color w:val="000000"/>
                <w:szCs w:val="22"/>
                <w:lang w:val="en-GB"/>
              </w:rPr>
            </w:pPr>
            <w:r>
              <w:rPr>
                <w:color w:val="000000"/>
                <w:szCs w:val="22"/>
              </w:rPr>
              <w:t>1</w:t>
            </w:r>
          </w:p>
        </w:tc>
        <w:tc>
          <w:tcPr>
            <w:tcW w:w="1686" w:type="pct"/>
          </w:tcPr>
          <w:p>
            <w:pPr>
              <w:spacing w:line="240" w:lineRule="auto"/>
              <w:jc w:val="center"/>
              <w:rPr>
                <w:color w:val="000000"/>
                <w:szCs w:val="22"/>
                <w:lang w:val="en-GB"/>
              </w:rPr>
            </w:pPr>
            <w:r>
              <w:rPr>
                <w:color w:val="000000"/>
                <w:szCs w:val="22"/>
                <w:lang w:val="sl-SI"/>
              </w:rPr>
              <w:t>3,9</w:t>
            </w:r>
          </w:p>
        </w:tc>
      </w:tr>
      <w:tr>
        <w:trPr>
          <w:trHeight w:val="222"/>
        </w:trPr>
        <w:tc>
          <w:tcPr>
            <w:tcW w:w="710" w:type="pct"/>
          </w:tcPr>
          <w:p>
            <w:pPr>
              <w:spacing w:line="240" w:lineRule="auto"/>
              <w:rPr>
                <w:color w:val="000000"/>
                <w:szCs w:val="22"/>
                <w:lang w:val="en-GB"/>
              </w:rPr>
            </w:pPr>
            <w:r>
              <w:rPr>
                <w:color w:val="000000"/>
                <w:szCs w:val="22"/>
              </w:rPr>
              <w:t>14</w:t>
            </w:r>
          </w:p>
        </w:tc>
        <w:tc>
          <w:tcPr>
            <w:tcW w:w="1034" w:type="pct"/>
          </w:tcPr>
          <w:p>
            <w:pPr>
              <w:spacing w:line="240" w:lineRule="auto"/>
              <w:jc w:val="center"/>
              <w:rPr>
                <w:color w:val="000000"/>
                <w:szCs w:val="22"/>
                <w:lang w:val="en-GB"/>
              </w:rPr>
            </w:pPr>
            <w:r>
              <w:rPr>
                <w:color w:val="000000"/>
                <w:szCs w:val="22"/>
                <w:lang w:val="sl-SI"/>
              </w:rPr>
              <w:t>105</w:t>
            </w:r>
          </w:p>
        </w:tc>
        <w:tc>
          <w:tcPr>
            <w:tcW w:w="1570" w:type="pct"/>
          </w:tcPr>
          <w:p>
            <w:pPr>
              <w:spacing w:line="240" w:lineRule="auto"/>
              <w:jc w:val="center"/>
              <w:rPr>
                <w:color w:val="000000"/>
                <w:szCs w:val="22"/>
                <w:lang w:val="en-GB"/>
              </w:rPr>
            </w:pPr>
            <w:r>
              <w:rPr>
                <w:color w:val="000000"/>
                <w:szCs w:val="22"/>
              </w:rPr>
              <w:t>1</w:t>
            </w:r>
          </w:p>
        </w:tc>
        <w:tc>
          <w:tcPr>
            <w:tcW w:w="1686" w:type="pct"/>
          </w:tcPr>
          <w:p>
            <w:pPr>
              <w:spacing w:line="240" w:lineRule="auto"/>
              <w:jc w:val="center"/>
              <w:rPr>
                <w:color w:val="000000"/>
                <w:szCs w:val="22"/>
                <w:lang w:val="en-GB"/>
              </w:rPr>
            </w:pPr>
            <w:r>
              <w:rPr>
                <w:color w:val="000000"/>
                <w:szCs w:val="22"/>
                <w:lang w:val="sl-SI"/>
              </w:rPr>
              <w:t>4,2</w:t>
            </w:r>
          </w:p>
        </w:tc>
      </w:tr>
      <w:tr>
        <w:trPr>
          <w:trHeight w:val="206"/>
        </w:trPr>
        <w:tc>
          <w:tcPr>
            <w:tcW w:w="710" w:type="pct"/>
          </w:tcPr>
          <w:p>
            <w:pPr>
              <w:spacing w:line="240" w:lineRule="auto"/>
              <w:rPr>
                <w:color w:val="000000"/>
                <w:szCs w:val="22"/>
                <w:lang w:val="en-GB"/>
              </w:rPr>
            </w:pPr>
            <w:r>
              <w:rPr>
                <w:color w:val="000000"/>
                <w:szCs w:val="22"/>
              </w:rPr>
              <w:t>15</w:t>
            </w:r>
          </w:p>
        </w:tc>
        <w:tc>
          <w:tcPr>
            <w:tcW w:w="1034" w:type="pct"/>
          </w:tcPr>
          <w:p>
            <w:pPr>
              <w:spacing w:line="240" w:lineRule="auto"/>
              <w:jc w:val="center"/>
              <w:rPr>
                <w:color w:val="000000"/>
                <w:szCs w:val="22"/>
                <w:lang w:val="en-GB"/>
              </w:rPr>
            </w:pPr>
            <w:r>
              <w:rPr>
                <w:color w:val="000000"/>
                <w:szCs w:val="22"/>
                <w:lang w:val="sl-SI"/>
              </w:rPr>
              <w:t>112,5</w:t>
            </w:r>
          </w:p>
        </w:tc>
        <w:tc>
          <w:tcPr>
            <w:tcW w:w="1570" w:type="pct"/>
          </w:tcPr>
          <w:p>
            <w:pPr>
              <w:spacing w:line="240" w:lineRule="auto"/>
              <w:jc w:val="center"/>
              <w:rPr>
                <w:color w:val="000000"/>
                <w:szCs w:val="22"/>
                <w:lang w:val="en-GB"/>
              </w:rPr>
            </w:pPr>
            <w:r>
              <w:rPr>
                <w:color w:val="000000"/>
                <w:szCs w:val="22"/>
              </w:rPr>
              <w:t>1</w:t>
            </w:r>
          </w:p>
        </w:tc>
        <w:tc>
          <w:tcPr>
            <w:tcW w:w="1686" w:type="pct"/>
          </w:tcPr>
          <w:p>
            <w:pPr>
              <w:spacing w:line="240" w:lineRule="auto"/>
              <w:jc w:val="center"/>
              <w:rPr>
                <w:color w:val="000000"/>
                <w:szCs w:val="22"/>
                <w:lang w:val="en-GB"/>
              </w:rPr>
            </w:pPr>
            <w:r>
              <w:rPr>
                <w:color w:val="000000"/>
                <w:szCs w:val="22"/>
                <w:lang w:val="sl-SI"/>
              </w:rPr>
              <w:t>4,5</w:t>
            </w:r>
          </w:p>
        </w:tc>
      </w:tr>
      <w:tr>
        <w:trPr>
          <w:trHeight w:val="206"/>
        </w:trPr>
        <w:tc>
          <w:tcPr>
            <w:tcW w:w="710" w:type="pct"/>
          </w:tcPr>
          <w:p>
            <w:pPr>
              <w:spacing w:line="240" w:lineRule="auto"/>
              <w:rPr>
                <w:color w:val="000000"/>
                <w:szCs w:val="22"/>
                <w:lang w:val="en-GB"/>
              </w:rPr>
            </w:pPr>
            <w:r>
              <w:rPr>
                <w:color w:val="000000"/>
                <w:szCs w:val="22"/>
              </w:rPr>
              <w:t>16</w:t>
            </w:r>
          </w:p>
        </w:tc>
        <w:tc>
          <w:tcPr>
            <w:tcW w:w="1034" w:type="pct"/>
          </w:tcPr>
          <w:p>
            <w:pPr>
              <w:spacing w:line="240" w:lineRule="auto"/>
              <w:jc w:val="center"/>
              <w:rPr>
                <w:color w:val="000000"/>
                <w:szCs w:val="22"/>
                <w:lang w:val="en-GB"/>
              </w:rPr>
            </w:pPr>
            <w:r>
              <w:rPr>
                <w:color w:val="000000"/>
                <w:szCs w:val="22"/>
                <w:lang w:val="sl-SI"/>
              </w:rPr>
              <w:t>120</w:t>
            </w:r>
          </w:p>
        </w:tc>
        <w:tc>
          <w:tcPr>
            <w:tcW w:w="1570" w:type="pct"/>
          </w:tcPr>
          <w:p>
            <w:pPr>
              <w:spacing w:line="240" w:lineRule="auto"/>
              <w:jc w:val="center"/>
              <w:rPr>
                <w:color w:val="000000"/>
                <w:szCs w:val="22"/>
                <w:lang w:val="en-GB"/>
              </w:rPr>
            </w:pPr>
            <w:r>
              <w:rPr>
                <w:color w:val="000000"/>
                <w:szCs w:val="22"/>
              </w:rPr>
              <w:t>1</w:t>
            </w:r>
          </w:p>
        </w:tc>
        <w:tc>
          <w:tcPr>
            <w:tcW w:w="1686" w:type="pct"/>
          </w:tcPr>
          <w:p>
            <w:pPr>
              <w:spacing w:line="240" w:lineRule="auto"/>
              <w:jc w:val="center"/>
              <w:rPr>
                <w:color w:val="000000"/>
                <w:szCs w:val="22"/>
                <w:lang w:val="en-GB"/>
              </w:rPr>
            </w:pPr>
            <w:r>
              <w:rPr>
                <w:color w:val="000000"/>
                <w:szCs w:val="22"/>
                <w:lang w:val="sl-SI"/>
              </w:rPr>
              <w:t>4,8</w:t>
            </w:r>
          </w:p>
        </w:tc>
      </w:tr>
    </w:tbl>
    <w:p>
      <w:pPr>
        <w:spacing w:line="240" w:lineRule="auto"/>
      </w:pPr>
    </w:p>
    <w:p>
      <w:pPr>
        <w:spacing w:line="240" w:lineRule="auto"/>
        <w:rPr>
          <w:b/>
          <w:bCs/>
          <w:szCs w:val="22"/>
          <w:lang w:val="sl-SI"/>
        </w:rPr>
      </w:pPr>
      <w:r>
        <w:rPr>
          <w:b/>
          <w:bCs/>
          <w:szCs w:val="22"/>
          <w:lang w:val="sl-SI"/>
        </w:rPr>
        <w:t>Preglednica 3: Priporočeni odmerek zdravila Sephience peroralni prašek v vrečici glede na telesno maso pri pediatričnih bolnikih, starih od 6 mesecev do manj kot 12 mesecev</w:t>
      </w:r>
    </w:p>
    <w:p>
      <w:pPr>
        <w:spacing w:line="240" w:lineRule="auto"/>
      </w:pPr>
    </w:p>
    <w:tbl>
      <w:tblPr>
        <w:tblStyle w:val="TableGrid"/>
        <w:tblW w:w="5000" w:type="pct"/>
        <w:tblLook w:val="04A0" w:firstRow="1" w:lastRow="0" w:firstColumn="1" w:lastColumn="0" w:noHBand="0" w:noVBand="1"/>
      </w:tblPr>
      <w:tblGrid>
        <w:gridCol w:w="1185"/>
        <w:gridCol w:w="1965"/>
        <w:gridCol w:w="2961"/>
        <w:gridCol w:w="3176"/>
      </w:tblGrid>
      <w:tr>
        <w:trPr>
          <w:trHeight w:val="206"/>
          <w:tblHeader/>
        </w:trPr>
        <w:tc>
          <w:tcPr>
            <w:tcW w:w="638" w:type="pct"/>
          </w:tcPr>
          <w:p>
            <w:pPr>
              <w:keepNext/>
              <w:keepLines/>
              <w:spacing w:line="240" w:lineRule="auto"/>
              <w:rPr>
                <w:b/>
                <w:szCs w:val="22"/>
                <w:lang w:val="en-GB"/>
              </w:rPr>
            </w:pPr>
            <w:r>
              <w:rPr>
                <w:b/>
                <w:bCs/>
                <w:szCs w:val="22"/>
                <w:lang w:val="sl-SI"/>
              </w:rPr>
              <w:t>Odmerek</w:t>
            </w:r>
          </w:p>
        </w:tc>
        <w:tc>
          <w:tcPr>
            <w:tcW w:w="4362" w:type="pct"/>
            <w:gridSpan w:val="3"/>
          </w:tcPr>
          <w:p>
            <w:pPr>
              <w:keepNext/>
              <w:keepLines/>
              <w:spacing w:line="240" w:lineRule="auto"/>
              <w:jc w:val="center"/>
              <w:rPr>
                <w:b/>
                <w:szCs w:val="22"/>
                <w:lang w:val="en-GB"/>
              </w:rPr>
            </w:pPr>
            <w:r>
              <w:rPr>
                <w:b/>
                <w:bCs/>
                <w:color w:val="000000"/>
                <w:szCs w:val="22"/>
                <w:lang w:val="sl-SI"/>
              </w:rPr>
              <w:t>15 mg/kg/dan</w:t>
            </w:r>
          </w:p>
        </w:tc>
      </w:tr>
      <w:tr>
        <w:trPr>
          <w:trHeight w:val="152"/>
          <w:tblHeader/>
        </w:trPr>
        <w:tc>
          <w:tcPr>
            <w:tcW w:w="638" w:type="pct"/>
          </w:tcPr>
          <w:p>
            <w:pPr>
              <w:keepNext/>
              <w:keepLines/>
              <w:spacing w:line="240" w:lineRule="auto"/>
              <w:rPr>
                <w:rFonts w:eastAsia="Arial"/>
                <w:b/>
                <w:bCs/>
                <w:color w:val="000000"/>
                <w:szCs w:val="22"/>
                <w:lang w:val="en-GB"/>
              </w:rPr>
            </w:pPr>
            <w:r>
              <w:rPr>
                <w:b/>
                <w:bCs/>
                <w:color w:val="000000"/>
                <w:szCs w:val="22"/>
                <w:lang w:val="sl-SI"/>
              </w:rPr>
              <w:t>Starost</w:t>
            </w:r>
          </w:p>
        </w:tc>
        <w:tc>
          <w:tcPr>
            <w:tcW w:w="4362" w:type="pct"/>
            <w:gridSpan w:val="3"/>
          </w:tcPr>
          <w:p>
            <w:pPr>
              <w:keepNext/>
              <w:keepLines/>
              <w:spacing w:line="240" w:lineRule="auto"/>
              <w:jc w:val="center"/>
              <w:rPr>
                <w:rFonts w:eastAsia="Arial"/>
                <w:b/>
                <w:bCs/>
                <w:color w:val="000000"/>
                <w:szCs w:val="22"/>
                <w:lang w:val="en-GB"/>
              </w:rPr>
            </w:pPr>
            <w:r>
              <w:rPr>
                <w:b/>
                <w:bCs/>
                <w:color w:val="000000"/>
                <w:szCs w:val="22"/>
                <w:lang w:val="sl-SI"/>
              </w:rPr>
              <w:t>6 mesecev do &lt; 12 mesecev</w:t>
            </w:r>
          </w:p>
        </w:tc>
      </w:tr>
      <w:tr>
        <w:trPr>
          <w:trHeight w:val="652"/>
          <w:tblHeader/>
        </w:trPr>
        <w:tc>
          <w:tcPr>
            <w:tcW w:w="638" w:type="pct"/>
          </w:tcPr>
          <w:p>
            <w:pPr>
              <w:spacing w:line="240" w:lineRule="auto"/>
              <w:rPr>
                <w:szCs w:val="22"/>
                <w:lang w:val="en-GB"/>
              </w:rPr>
            </w:pPr>
            <w:r>
              <w:rPr>
                <w:b/>
                <w:bCs/>
                <w:color w:val="000000"/>
                <w:szCs w:val="22"/>
                <w:lang w:val="sl-SI"/>
              </w:rPr>
              <w:t xml:space="preserve">Masa (kg) </w:t>
            </w:r>
          </w:p>
        </w:tc>
        <w:tc>
          <w:tcPr>
            <w:tcW w:w="1058" w:type="pct"/>
          </w:tcPr>
          <w:p>
            <w:pPr>
              <w:spacing w:line="240" w:lineRule="auto"/>
              <w:jc w:val="center"/>
              <w:rPr>
                <w:szCs w:val="22"/>
                <w:lang w:val="en-GB"/>
              </w:rPr>
            </w:pPr>
            <w:r>
              <w:rPr>
                <w:b/>
                <w:bCs/>
                <w:color w:val="000000"/>
                <w:szCs w:val="22"/>
                <w:lang w:val="sl-SI"/>
              </w:rPr>
              <w:t>Skupni odmerek (mg)</w:t>
            </w:r>
          </w:p>
        </w:tc>
        <w:tc>
          <w:tcPr>
            <w:tcW w:w="1594" w:type="pct"/>
          </w:tcPr>
          <w:p>
            <w:pPr>
              <w:spacing w:line="240" w:lineRule="auto"/>
              <w:jc w:val="center"/>
              <w:rPr>
                <w:szCs w:val="22"/>
                <w:lang w:val="en-GB"/>
              </w:rPr>
            </w:pPr>
            <w:r>
              <w:rPr>
                <w:b/>
                <w:bCs/>
                <w:color w:val="000000"/>
                <w:szCs w:val="22"/>
                <w:lang w:val="sl-SI"/>
              </w:rPr>
              <w:t>Število vrečic (250 mg)</w:t>
            </w:r>
          </w:p>
        </w:tc>
        <w:tc>
          <w:tcPr>
            <w:tcW w:w="1710" w:type="pct"/>
          </w:tcPr>
          <w:p>
            <w:pPr>
              <w:spacing w:line="240" w:lineRule="auto"/>
              <w:jc w:val="center"/>
              <w:rPr>
                <w:szCs w:val="22"/>
                <w:lang w:val="sl-SI"/>
              </w:rPr>
            </w:pPr>
            <w:r>
              <w:rPr>
                <w:b/>
                <w:bCs/>
                <w:color w:val="000000"/>
                <w:szCs w:val="22"/>
                <w:lang w:val="sl-SI"/>
              </w:rPr>
              <w:t>Volumen, ki se daje (ml) (25 mg/ml)</w:t>
            </w:r>
          </w:p>
        </w:tc>
      </w:tr>
      <w:tr>
        <w:trPr>
          <w:trHeight w:val="222"/>
        </w:trPr>
        <w:tc>
          <w:tcPr>
            <w:tcW w:w="638" w:type="pct"/>
          </w:tcPr>
          <w:p>
            <w:pPr>
              <w:spacing w:line="240" w:lineRule="auto"/>
              <w:rPr>
                <w:szCs w:val="22"/>
                <w:lang w:val="en-GB"/>
              </w:rPr>
            </w:pPr>
            <w:r>
              <w:rPr>
                <w:color w:val="000000"/>
                <w:szCs w:val="22"/>
              </w:rPr>
              <w:t>2</w:t>
            </w:r>
          </w:p>
        </w:tc>
        <w:tc>
          <w:tcPr>
            <w:tcW w:w="1058" w:type="pct"/>
          </w:tcPr>
          <w:p>
            <w:pPr>
              <w:spacing w:line="240" w:lineRule="auto"/>
              <w:jc w:val="center"/>
              <w:rPr>
                <w:szCs w:val="22"/>
                <w:lang w:val="en-GB"/>
              </w:rPr>
            </w:pPr>
            <w:r>
              <w:rPr>
                <w:color w:val="000000"/>
                <w:szCs w:val="22"/>
              </w:rPr>
              <w:t>30</w:t>
            </w:r>
          </w:p>
        </w:tc>
        <w:tc>
          <w:tcPr>
            <w:tcW w:w="1594" w:type="pct"/>
          </w:tcPr>
          <w:p>
            <w:pPr>
              <w:spacing w:line="240" w:lineRule="auto"/>
              <w:jc w:val="center"/>
              <w:rPr>
                <w:szCs w:val="22"/>
                <w:lang w:val="en-GB"/>
              </w:rPr>
            </w:pPr>
            <w:r>
              <w:rPr>
                <w:color w:val="000000"/>
                <w:szCs w:val="22"/>
              </w:rPr>
              <w:t>1</w:t>
            </w:r>
          </w:p>
        </w:tc>
        <w:tc>
          <w:tcPr>
            <w:tcW w:w="1710" w:type="pct"/>
          </w:tcPr>
          <w:p>
            <w:pPr>
              <w:spacing w:line="240" w:lineRule="auto"/>
              <w:jc w:val="center"/>
              <w:rPr>
                <w:szCs w:val="22"/>
                <w:lang w:val="en-GB"/>
              </w:rPr>
            </w:pPr>
            <w:r>
              <w:rPr>
                <w:color w:val="000000"/>
                <w:szCs w:val="22"/>
                <w:lang w:val="sl-SI"/>
              </w:rPr>
              <w:t>1,2</w:t>
            </w:r>
          </w:p>
        </w:tc>
      </w:tr>
      <w:tr>
        <w:trPr>
          <w:trHeight w:val="206"/>
        </w:trPr>
        <w:tc>
          <w:tcPr>
            <w:tcW w:w="638" w:type="pct"/>
          </w:tcPr>
          <w:p>
            <w:pPr>
              <w:spacing w:line="240" w:lineRule="auto"/>
              <w:rPr>
                <w:szCs w:val="22"/>
                <w:lang w:val="en-GB"/>
              </w:rPr>
            </w:pPr>
            <w:r>
              <w:rPr>
                <w:color w:val="000000"/>
                <w:szCs w:val="22"/>
              </w:rPr>
              <w:t>3</w:t>
            </w:r>
          </w:p>
        </w:tc>
        <w:tc>
          <w:tcPr>
            <w:tcW w:w="1058" w:type="pct"/>
          </w:tcPr>
          <w:p>
            <w:pPr>
              <w:spacing w:line="240" w:lineRule="auto"/>
              <w:jc w:val="center"/>
              <w:rPr>
                <w:szCs w:val="22"/>
                <w:lang w:val="en-GB"/>
              </w:rPr>
            </w:pPr>
            <w:r>
              <w:rPr>
                <w:color w:val="000000"/>
                <w:szCs w:val="22"/>
              </w:rPr>
              <w:t>45</w:t>
            </w:r>
          </w:p>
        </w:tc>
        <w:tc>
          <w:tcPr>
            <w:tcW w:w="1594" w:type="pct"/>
          </w:tcPr>
          <w:p>
            <w:pPr>
              <w:spacing w:line="240" w:lineRule="auto"/>
              <w:jc w:val="center"/>
              <w:rPr>
                <w:szCs w:val="22"/>
                <w:lang w:val="en-GB"/>
              </w:rPr>
            </w:pPr>
            <w:r>
              <w:rPr>
                <w:color w:val="000000"/>
                <w:szCs w:val="22"/>
              </w:rPr>
              <w:t>1</w:t>
            </w:r>
          </w:p>
        </w:tc>
        <w:tc>
          <w:tcPr>
            <w:tcW w:w="1710" w:type="pct"/>
          </w:tcPr>
          <w:p>
            <w:pPr>
              <w:spacing w:line="240" w:lineRule="auto"/>
              <w:jc w:val="center"/>
              <w:rPr>
                <w:szCs w:val="22"/>
                <w:lang w:val="en-GB"/>
              </w:rPr>
            </w:pPr>
            <w:r>
              <w:rPr>
                <w:color w:val="000000"/>
                <w:szCs w:val="22"/>
                <w:lang w:val="sl-SI"/>
              </w:rPr>
              <w:t>1,8</w:t>
            </w:r>
          </w:p>
        </w:tc>
      </w:tr>
      <w:tr>
        <w:trPr>
          <w:trHeight w:val="222"/>
        </w:trPr>
        <w:tc>
          <w:tcPr>
            <w:tcW w:w="638" w:type="pct"/>
          </w:tcPr>
          <w:p>
            <w:pPr>
              <w:spacing w:line="240" w:lineRule="auto"/>
              <w:rPr>
                <w:szCs w:val="22"/>
                <w:lang w:val="en-GB"/>
              </w:rPr>
            </w:pPr>
            <w:r>
              <w:rPr>
                <w:color w:val="000000"/>
                <w:szCs w:val="22"/>
              </w:rPr>
              <w:t>4</w:t>
            </w:r>
          </w:p>
        </w:tc>
        <w:tc>
          <w:tcPr>
            <w:tcW w:w="1058" w:type="pct"/>
          </w:tcPr>
          <w:p>
            <w:pPr>
              <w:spacing w:line="240" w:lineRule="auto"/>
              <w:jc w:val="center"/>
              <w:rPr>
                <w:szCs w:val="22"/>
                <w:lang w:val="en-GB"/>
              </w:rPr>
            </w:pPr>
            <w:r>
              <w:rPr>
                <w:color w:val="000000"/>
                <w:szCs w:val="22"/>
              </w:rPr>
              <w:t>60</w:t>
            </w:r>
          </w:p>
        </w:tc>
        <w:tc>
          <w:tcPr>
            <w:tcW w:w="1594" w:type="pct"/>
          </w:tcPr>
          <w:p>
            <w:pPr>
              <w:spacing w:line="240" w:lineRule="auto"/>
              <w:jc w:val="center"/>
              <w:rPr>
                <w:szCs w:val="22"/>
                <w:lang w:val="en-GB"/>
              </w:rPr>
            </w:pPr>
            <w:r>
              <w:rPr>
                <w:color w:val="000000"/>
                <w:szCs w:val="22"/>
              </w:rPr>
              <w:t>1</w:t>
            </w:r>
          </w:p>
        </w:tc>
        <w:tc>
          <w:tcPr>
            <w:tcW w:w="1710" w:type="pct"/>
          </w:tcPr>
          <w:p>
            <w:pPr>
              <w:spacing w:line="240" w:lineRule="auto"/>
              <w:jc w:val="center"/>
              <w:rPr>
                <w:szCs w:val="22"/>
                <w:lang w:val="en-GB"/>
              </w:rPr>
            </w:pPr>
            <w:r>
              <w:rPr>
                <w:color w:val="000000"/>
                <w:szCs w:val="22"/>
                <w:lang w:val="sl-SI"/>
              </w:rPr>
              <w:t>2,4</w:t>
            </w:r>
          </w:p>
        </w:tc>
      </w:tr>
      <w:tr>
        <w:trPr>
          <w:trHeight w:val="206"/>
        </w:trPr>
        <w:tc>
          <w:tcPr>
            <w:tcW w:w="638" w:type="pct"/>
          </w:tcPr>
          <w:p>
            <w:pPr>
              <w:spacing w:line="240" w:lineRule="auto"/>
              <w:rPr>
                <w:szCs w:val="22"/>
                <w:lang w:val="en-GB"/>
              </w:rPr>
            </w:pPr>
            <w:r>
              <w:rPr>
                <w:color w:val="000000"/>
                <w:szCs w:val="22"/>
              </w:rPr>
              <w:t>5</w:t>
            </w:r>
          </w:p>
        </w:tc>
        <w:tc>
          <w:tcPr>
            <w:tcW w:w="1058" w:type="pct"/>
          </w:tcPr>
          <w:p>
            <w:pPr>
              <w:spacing w:line="240" w:lineRule="auto"/>
              <w:jc w:val="center"/>
              <w:rPr>
                <w:szCs w:val="22"/>
                <w:lang w:val="en-GB"/>
              </w:rPr>
            </w:pPr>
            <w:r>
              <w:rPr>
                <w:color w:val="000000"/>
                <w:szCs w:val="22"/>
              </w:rPr>
              <w:t>75</w:t>
            </w:r>
          </w:p>
        </w:tc>
        <w:tc>
          <w:tcPr>
            <w:tcW w:w="1594" w:type="pct"/>
          </w:tcPr>
          <w:p>
            <w:pPr>
              <w:spacing w:line="240" w:lineRule="auto"/>
              <w:jc w:val="center"/>
              <w:rPr>
                <w:szCs w:val="22"/>
                <w:lang w:val="en-GB"/>
              </w:rPr>
            </w:pPr>
            <w:r>
              <w:rPr>
                <w:color w:val="000000"/>
                <w:szCs w:val="22"/>
              </w:rPr>
              <w:t>1</w:t>
            </w:r>
          </w:p>
        </w:tc>
        <w:tc>
          <w:tcPr>
            <w:tcW w:w="1710" w:type="pct"/>
          </w:tcPr>
          <w:p>
            <w:pPr>
              <w:spacing w:line="240" w:lineRule="auto"/>
              <w:jc w:val="center"/>
              <w:rPr>
                <w:szCs w:val="22"/>
                <w:lang w:val="en-GB"/>
              </w:rPr>
            </w:pPr>
            <w:r>
              <w:rPr>
                <w:color w:val="000000"/>
                <w:szCs w:val="22"/>
                <w:lang w:val="sl-SI"/>
              </w:rPr>
              <w:t>3</w:t>
            </w:r>
          </w:p>
        </w:tc>
      </w:tr>
      <w:tr>
        <w:trPr>
          <w:trHeight w:val="222"/>
        </w:trPr>
        <w:tc>
          <w:tcPr>
            <w:tcW w:w="638" w:type="pct"/>
          </w:tcPr>
          <w:p>
            <w:pPr>
              <w:spacing w:line="240" w:lineRule="auto"/>
              <w:rPr>
                <w:szCs w:val="22"/>
                <w:lang w:val="en-GB"/>
              </w:rPr>
            </w:pPr>
            <w:r>
              <w:rPr>
                <w:color w:val="000000"/>
                <w:szCs w:val="22"/>
              </w:rPr>
              <w:t>6</w:t>
            </w:r>
          </w:p>
        </w:tc>
        <w:tc>
          <w:tcPr>
            <w:tcW w:w="1058" w:type="pct"/>
          </w:tcPr>
          <w:p>
            <w:pPr>
              <w:spacing w:line="240" w:lineRule="auto"/>
              <w:jc w:val="center"/>
              <w:rPr>
                <w:szCs w:val="22"/>
                <w:lang w:val="en-GB"/>
              </w:rPr>
            </w:pPr>
            <w:r>
              <w:rPr>
                <w:color w:val="000000"/>
                <w:szCs w:val="22"/>
              </w:rPr>
              <w:t>90</w:t>
            </w:r>
          </w:p>
        </w:tc>
        <w:tc>
          <w:tcPr>
            <w:tcW w:w="1594" w:type="pct"/>
          </w:tcPr>
          <w:p>
            <w:pPr>
              <w:spacing w:line="240" w:lineRule="auto"/>
              <w:jc w:val="center"/>
              <w:rPr>
                <w:szCs w:val="22"/>
                <w:lang w:val="en-GB"/>
              </w:rPr>
            </w:pPr>
            <w:r>
              <w:rPr>
                <w:color w:val="000000"/>
                <w:szCs w:val="22"/>
              </w:rPr>
              <w:t>1</w:t>
            </w:r>
          </w:p>
        </w:tc>
        <w:tc>
          <w:tcPr>
            <w:tcW w:w="1710" w:type="pct"/>
          </w:tcPr>
          <w:p>
            <w:pPr>
              <w:spacing w:line="240" w:lineRule="auto"/>
              <w:jc w:val="center"/>
              <w:rPr>
                <w:szCs w:val="22"/>
                <w:lang w:val="en-GB"/>
              </w:rPr>
            </w:pPr>
            <w:r>
              <w:rPr>
                <w:color w:val="000000"/>
                <w:szCs w:val="22"/>
                <w:lang w:val="sl-SI"/>
              </w:rPr>
              <w:t>3,6</w:t>
            </w:r>
          </w:p>
        </w:tc>
      </w:tr>
      <w:tr>
        <w:trPr>
          <w:trHeight w:val="206"/>
        </w:trPr>
        <w:tc>
          <w:tcPr>
            <w:tcW w:w="638" w:type="pct"/>
          </w:tcPr>
          <w:p>
            <w:pPr>
              <w:spacing w:line="240" w:lineRule="auto"/>
              <w:rPr>
                <w:color w:val="000000"/>
                <w:szCs w:val="22"/>
                <w:lang w:val="en-GB"/>
              </w:rPr>
            </w:pPr>
            <w:r>
              <w:rPr>
                <w:color w:val="000000"/>
                <w:szCs w:val="22"/>
              </w:rPr>
              <w:t>7</w:t>
            </w:r>
          </w:p>
        </w:tc>
        <w:tc>
          <w:tcPr>
            <w:tcW w:w="1058" w:type="pct"/>
          </w:tcPr>
          <w:p>
            <w:pPr>
              <w:spacing w:line="240" w:lineRule="auto"/>
              <w:jc w:val="center"/>
              <w:rPr>
                <w:color w:val="000000"/>
                <w:szCs w:val="22"/>
                <w:lang w:val="en-GB"/>
              </w:rPr>
            </w:pPr>
            <w:r>
              <w:rPr>
                <w:color w:val="000000"/>
                <w:szCs w:val="22"/>
              </w:rPr>
              <w:t>105</w:t>
            </w:r>
          </w:p>
        </w:tc>
        <w:tc>
          <w:tcPr>
            <w:tcW w:w="1594" w:type="pct"/>
          </w:tcPr>
          <w:p>
            <w:pPr>
              <w:spacing w:line="240" w:lineRule="auto"/>
              <w:jc w:val="center"/>
              <w:rPr>
                <w:color w:val="000000"/>
                <w:szCs w:val="22"/>
                <w:lang w:val="en-GB"/>
              </w:rPr>
            </w:pPr>
            <w:r>
              <w:rPr>
                <w:color w:val="000000"/>
                <w:szCs w:val="22"/>
              </w:rPr>
              <w:t>1</w:t>
            </w:r>
          </w:p>
        </w:tc>
        <w:tc>
          <w:tcPr>
            <w:tcW w:w="1710" w:type="pct"/>
          </w:tcPr>
          <w:p>
            <w:pPr>
              <w:spacing w:line="240" w:lineRule="auto"/>
              <w:jc w:val="center"/>
              <w:rPr>
                <w:color w:val="000000"/>
                <w:szCs w:val="22"/>
                <w:lang w:val="en-GB"/>
              </w:rPr>
            </w:pPr>
            <w:r>
              <w:rPr>
                <w:color w:val="000000"/>
                <w:szCs w:val="22"/>
                <w:lang w:val="sl-SI"/>
              </w:rPr>
              <w:t>4,2</w:t>
            </w:r>
          </w:p>
        </w:tc>
      </w:tr>
      <w:tr>
        <w:trPr>
          <w:trHeight w:val="222"/>
        </w:trPr>
        <w:tc>
          <w:tcPr>
            <w:tcW w:w="638" w:type="pct"/>
          </w:tcPr>
          <w:p>
            <w:pPr>
              <w:spacing w:line="240" w:lineRule="auto"/>
              <w:rPr>
                <w:color w:val="000000"/>
                <w:szCs w:val="22"/>
                <w:lang w:val="en-GB"/>
              </w:rPr>
            </w:pPr>
            <w:r>
              <w:rPr>
                <w:color w:val="000000"/>
                <w:szCs w:val="22"/>
              </w:rPr>
              <w:t>8</w:t>
            </w:r>
          </w:p>
        </w:tc>
        <w:tc>
          <w:tcPr>
            <w:tcW w:w="1058" w:type="pct"/>
          </w:tcPr>
          <w:p>
            <w:pPr>
              <w:spacing w:line="240" w:lineRule="auto"/>
              <w:jc w:val="center"/>
              <w:rPr>
                <w:color w:val="000000"/>
                <w:szCs w:val="22"/>
                <w:lang w:val="en-GB"/>
              </w:rPr>
            </w:pPr>
            <w:r>
              <w:rPr>
                <w:color w:val="000000"/>
                <w:szCs w:val="22"/>
              </w:rPr>
              <w:t>120</w:t>
            </w:r>
          </w:p>
        </w:tc>
        <w:tc>
          <w:tcPr>
            <w:tcW w:w="1594" w:type="pct"/>
          </w:tcPr>
          <w:p>
            <w:pPr>
              <w:spacing w:line="240" w:lineRule="auto"/>
              <w:jc w:val="center"/>
              <w:rPr>
                <w:color w:val="000000"/>
                <w:szCs w:val="22"/>
                <w:lang w:val="en-GB"/>
              </w:rPr>
            </w:pPr>
            <w:r>
              <w:rPr>
                <w:color w:val="000000"/>
                <w:szCs w:val="22"/>
              </w:rPr>
              <w:t>1</w:t>
            </w:r>
          </w:p>
        </w:tc>
        <w:tc>
          <w:tcPr>
            <w:tcW w:w="1710" w:type="pct"/>
          </w:tcPr>
          <w:p>
            <w:pPr>
              <w:spacing w:line="240" w:lineRule="auto"/>
              <w:jc w:val="center"/>
              <w:rPr>
                <w:color w:val="000000"/>
                <w:szCs w:val="22"/>
                <w:lang w:val="en-GB"/>
              </w:rPr>
            </w:pPr>
            <w:r>
              <w:rPr>
                <w:color w:val="000000"/>
                <w:szCs w:val="22"/>
                <w:lang w:val="sl-SI"/>
              </w:rPr>
              <w:t>4,8</w:t>
            </w:r>
          </w:p>
        </w:tc>
      </w:tr>
      <w:tr>
        <w:trPr>
          <w:trHeight w:val="206"/>
        </w:trPr>
        <w:tc>
          <w:tcPr>
            <w:tcW w:w="638" w:type="pct"/>
          </w:tcPr>
          <w:p>
            <w:pPr>
              <w:spacing w:line="240" w:lineRule="auto"/>
              <w:rPr>
                <w:color w:val="000000"/>
                <w:szCs w:val="22"/>
                <w:lang w:val="en-GB"/>
              </w:rPr>
            </w:pPr>
            <w:r>
              <w:rPr>
                <w:color w:val="000000"/>
                <w:szCs w:val="22"/>
              </w:rPr>
              <w:t>9</w:t>
            </w:r>
          </w:p>
        </w:tc>
        <w:tc>
          <w:tcPr>
            <w:tcW w:w="1058" w:type="pct"/>
          </w:tcPr>
          <w:p>
            <w:pPr>
              <w:spacing w:line="240" w:lineRule="auto"/>
              <w:jc w:val="center"/>
              <w:rPr>
                <w:color w:val="000000"/>
                <w:szCs w:val="22"/>
                <w:lang w:val="en-GB"/>
              </w:rPr>
            </w:pPr>
            <w:r>
              <w:rPr>
                <w:color w:val="000000"/>
                <w:szCs w:val="22"/>
              </w:rPr>
              <w:t>135</w:t>
            </w:r>
          </w:p>
        </w:tc>
        <w:tc>
          <w:tcPr>
            <w:tcW w:w="1594" w:type="pct"/>
          </w:tcPr>
          <w:p>
            <w:pPr>
              <w:spacing w:line="240" w:lineRule="auto"/>
              <w:jc w:val="center"/>
              <w:rPr>
                <w:color w:val="000000"/>
                <w:szCs w:val="22"/>
                <w:lang w:val="en-GB"/>
              </w:rPr>
            </w:pPr>
            <w:r>
              <w:rPr>
                <w:color w:val="000000"/>
                <w:szCs w:val="22"/>
              </w:rPr>
              <w:t>1</w:t>
            </w:r>
          </w:p>
        </w:tc>
        <w:tc>
          <w:tcPr>
            <w:tcW w:w="1710" w:type="pct"/>
          </w:tcPr>
          <w:p>
            <w:pPr>
              <w:spacing w:line="240" w:lineRule="auto"/>
              <w:jc w:val="center"/>
              <w:rPr>
                <w:color w:val="000000"/>
                <w:szCs w:val="22"/>
                <w:lang w:val="en-GB"/>
              </w:rPr>
            </w:pPr>
            <w:r>
              <w:rPr>
                <w:color w:val="000000"/>
                <w:szCs w:val="22"/>
                <w:lang w:val="sl-SI"/>
              </w:rPr>
              <w:t>5,4</w:t>
            </w:r>
          </w:p>
        </w:tc>
      </w:tr>
      <w:tr>
        <w:trPr>
          <w:trHeight w:val="222"/>
        </w:trPr>
        <w:tc>
          <w:tcPr>
            <w:tcW w:w="638" w:type="pct"/>
          </w:tcPr>
          <w:p>
            <w:pPr>
              <w:spacing w:line="240" w:lineRule="auto"/>
              <w:rPr>
                <w:color w:val="000000"/>
                <w:szCs w:val="22"/>
                <w:lang w:val="en-GB"/>
              </w:rPr>
            </w:pPr>
            <w:r>
              <w:rPr>
                <w:color w:val="000000"/>
                <w:szCs w:val="22"/>
              </w:rPr>
              <w:t>10</w:t>
            </w:r>
          </w:p>
        </w:tc>
        <w:tc>
          <w:tcPr>
            <w:tcW w:w="1058" w:type="pct"/>
          </w:tcPr>
          <w:p>
            <w:pPr>
              <w:spacing w:line="240" w:lineRule="auto"/>
              <w:jc w:val="center"/>
              <w:rPr>
                <w:color w:val="000000"/>
                <w:szCs w:val="22"/>
                <w:lang w:val="en-GB"/>
              </w:rPr>
            </w:pPr>
            <w:r>
              <w:rPr>
                <w:color w:val="000000"/>
                <w:szCs w:val="22"/>
              </w:rPr>
              <w:t>150</w:t>
            </w:r>
          </w:p>
        </w:tc>
        <w:tc>
          <w:tcPr>
            <w:tcW w:w="1594" w:type="pct"/>
          </w:tcPr>
          <w:p>
            <w:pPr>
              <w:spacing w:line="240" w:lineRule="auto"/>
              <w:jc w:val="center"/>
              <w:rPr>
                <w:color w:val="000000"/>
                <w:szCs w:val="22"/>
                <w:lang w:val="en-GB"/>
              </w:rPr>
            </w:pPr>
            <w:r>
              <w:rPr>
                <w:color w:val="000000"/>
                <w:szCs w:val="22"/>
              </w:rPr>
              <w:t>1</w:t>
            </w:r>
          </w:p>
        </w:tc>
        <w:tc>
          <w:tcPr>
            <w:tcW w:w="1710" w:type="pct"/>
          </w:tcPr>
          <w:p>
            <w:pPr>
              <w:spacing w:line="240" w:lineRule="auto"/>
              <w:jc w:val="center"/>
              <w:rPr>
                <w:color w:val="000000"/>
                <w:szCs w:val="22"/>
                <w:lang w:val="en-GB"/>
              </w:rPr>
            </w:pPr>
            <w:r>
              <w:rPr>
                <w:color w:val="000000"/>
                <w:szCs w:val="22"/>
                <w:lang w:val="sl-SI"/>
              </w:rPr>
              <w:t>6</w:t>
            </w:r>
          </w:p>
        </w:tc>
      </w:tr>
      <w:tr>
        <w:trPr>
          <w:trHeight w:val="206"/>
        </w:trPr>
        <w:tc>
          <w:tcPr>
            <w:tcW w:w="638" w:type="pct"/>
          </w:tcPr>
          <w:p>
            <w:pPr>
              <w:spacing w:line="240" w:lineRule="auto"/>
              <w:rPr>
                <w:color w:val="000000"/>
                <w:szCs w:val="22"/>
                <w:lang w:val="en-GB"/>
              </w:rPr>
            </w:pPr>
            <w:r>
              <w:rPr>
                <w:color w:val="000000"/>
                <w:szCs w:val="22"/>
              </w:rPr>
              <w:t>11</w:t>
            </w:r>
          </w:p>
        </w:tc>
        <w:tc>
          <w:tcPr>
            <w:tcW w:w="1058" w:type="pct"/>
          </w:tcPr>
          <w:p>
            <w:pPr>
              <w:spacing w:line="240" w:lineRule="auto"/>
              <w:jc w:val="center"/>
              <w:rPr>
                <w:color w:val="000000"/>
                <w:szCs w:val="22"/>
                <w:lang w:val="en-GB"/>
              </w:rPr>
            </w:pPr>
            <w:r>
              <w:rPr>
                <w:color w:val="000000"/>
                <w:szCs w:val="22"/>
              </w:rPr>
              <w:t>165</w:t>
            </w:r>
          </w:p>
        </w:tc>
        <w:tc>
          <w:tcPr>
            <w:tcW w:w="1594" w:type="pct"/>
          </w:tcPr>
          <w:p>
            <w:pPr>
              <w:spacing w:line="240" w:lineRule="auto"/>
              <w:jc w:val="center"/>
              <w:rPr>
                <w:color w:val="000000"/>
                <w:szCs w:val="22"/>
                <w:lang w:val="en-GB"/>
              </w:rPr>
            </w:pPr>
            <w:r>
              <w:rPr>
                <w:color w:val="000000"/>
                <w:szCs w:val="22"/>
              </w:rPr>
              <w:t>1</w:t>
            </w:r>
          </w:p>
        </w:tc>
        <w:tc>
          <w:tcPr>
            <w:tcW w:w="1710" w:type="pct"/>
          </w:tcPr>
          <w:p>
            <w:pPr>
              <w:spacing w:line="240" w:lineRule="auto"/>
              <w:jc w:val="center"/>
              <w:rPr>
                <w:color w:val="000000"/>
                <w:szCs w:val="22"/>
                <w:lang w:val="en-GB"/>
              </w:rPr>
            </w:pPr>
            <w:r>
              <w:rPr>
                <w:color w:val="000000"/>
                <w:szCs w:val="22"/>
                <w:lang w:val="sl-SI"/>
              </w:rPr>
              <w:t>6,6</w:t>
            </w:r>
          </w:p>
        </w:tc>
      </w:tr>
      <w:tr>
        <w:trPr>
          <w:trHeight w:val="222"/>
        </w:trPr>
        <w:tc>
          <w:tcPr>
            <w:tcW w:w="638" w:type="pct"/>
          </w:tcPr>
          <w:p>
            <w:pPr>
              <w:spacing w:line="240" w:lineRule="auto"/>
              <w:rPr>
                <w:color w:val="000000"/>
                <w:szCs w:val="22"/>
                <w:lang w:val="en-GB"/>
              </w:rPr>
            </w:pPr>
            <w:r>
              <w:rPr>
                <w:color w:val="000000"/>
                <w:szCs w:val="22"/>
              </w:rPr>
              <w:t>12</w:t>
            </w:r>
          </w:p>
        </w:tc>
        <w:tc>
          <w:tcPr>
            <w:tcW w:w="1058" w:type="pct"/>
          </w:tcPr>
          <w:p>
            <w:pPr>
              <w:spacing w:line="240" w:lineRule="auto"/>
              <w:jc w:val="center"/>
              <w:rPr>
                <w:color w:val="000000"/>
                <w:szCs w:val="22"/>
                <w:lang w:val="en-GB"/>
              </w:rPr>
            </w:pPr>
            <w:r>
              <w:rPr>
                <w:color w:val="000000"/>
                <w:szCs w:val="22"/>
              </w:rPr>
              <w:t>180</w:t>
            </w:r>
          </w:p>
        </w:tc>
        <w:tc>
          <w:tcPr>
            <w:tcW w:w="1594" w:type="pct"/>
          </w:tcPr>
          <w:p>
            <w:pPr>
              <w:spacing w:line="240" w:lineRule="auto"/>
              <w:jc w:val="center"/>
              <w:rPr>
                <w:color w:val="000000"/>
                <w:szCs w:val="22"/>
                <w:lang w:val="en-GB"/>
              </w:rPr>
            </w:pPr>
            <w:r>
              <w:rPr>
                <w:color w:val="000000"/>
                <w:szCs w:val="22"/>
              </w:rPr>
              <w:t>1</w:t>
            </w:r>
          </w:p>
        </w:tc>
        <w:tc>
          <w:tcPr>
            <w:tcW w:w="1710" w:type="pct"/>
          </w:tcPr>
          <w:p>
            <w:pPr>
              <w:spacing w:line="240" w:lineRule="auto"/>
              <w:jc w:val="center"/>
              <w:rPr>
                <w:color w:val="000000"/>
                <w:szCs w:val="22"/>
                <w:lang w:val="en-GB"/>
              </w:rPr>
            </w:pPr>
            <w:r>
              <w:rPr>
                <w:color w:val="000000"/>
                <w:szCs w:val="22"/>
                <w:lang w:val="sl-SI"/>
              </w:rPr>
              <w:t>7,2</w:t>
            </w:r>
          </w:p>
        </w:tc>
      </w:tr>
      <w:tr>
        <w:trPr>
          <w:trHeight w:val="206"/>
        </w:trPr>
        <w:tc>
          <w:tcPr>
            <w:tcW w:w="638" w:type="pct"/>
          </w:tcPr>
          <w:p>
            <w:pPr>
              <w:spacing w:line="240" w:lineRule="auto"/>
              <w:rPr>
                <w:color w:val="000000"/>
                <w:szCs w:val="22"/>
                <w:lang w:val="en-GB"/>
              </w:rPr>
            </w:pPr>
            <w:r>
              <w:rPr>
                <w:color w:val="000000"/>
                <w:szCs w:val="22"/>
              </w:rPr>
              <w:t>13</w:t>
            </w:r>
          </w:p>
        </w:tc>
        <w:tc>
          <w:tcPr>
            <w:tcW w:w="1058" w:type="pct"/>
          </w:tcPr>
          <w:p>
            <w:pPr>
              <w:spacing w:line="240" w:lineRule="auto"/>
              <w:jc w:val="center"/>
              <w:rPr>
                <w:color w:val="000000"/>
                <w:szCs w:val="22"/>
                <w:lang w:val="en-GB"/>
              </w:rPr>
            </w:pPr>
            <w:r>
              <w:rPr>
                <w:color w:val="000000"/>
                <w:szCs w:val="22"/>
              </w:rPr>
              <w:t>195</w:t>
            </w:r>
          </w:p>
        </w:tc>
        <w:tc>
          <w:tcPr>
            <w:tcW w:w="1594" w:type="pct"/>
          </w:tcPr>
          <w:p>
            <w:pPr>
              <w:spacing w:line="240" w:lineRule="auto"/>
              <w:jc w:val="center"/>
              <w:rPr>
                <w:color w:val="000000"/>
                <w:szCs w:val="22"/>
                <w:lang w:val="en-GB"/>
              </w:rPr>
            </w:pPr>
            <w:r>
              <w:rPr>
                <w:color w:val="000000"/>
                <w:szCs w:val="22"/>
              </w:rPr>
              <w:t>1</w:t>
            </w:r>
          </w:p>
        </w:tc>
        <w:tc>
          <w:tcPr>
            <w:tcW w:w="1710" w:type="pct"/>
          </w:tcPr>
          <w:p>
            <w:pPr>
              <w:spacing w:line="240" w:lineRule="auto"/>
              <w:jc w:val="center"/>
              <w:rPr>
                <w:color w:val="000000"/>
                <w:szCs w:val="22"/>
                <w:lang w:val="en-GB"/>
              </w:rPr>
            </w:pPr>
            <w:r>
              <w:rPr>
                <w:color w:val="000000"/>
                <w:szCs w:val="22"/>
                <w:lang w:val="sl-SI"/>
              </w:rPr>
              <w:t>7,8</w:t>
            </w:r>
          </w:p>
        </w:tc>
      </w:tr>
      <w:tr>
        <w:trPr>
          <w:trHeight w:val="222"/>
        </w:trPr>
        <w:tc>
          <w:tcPr>
            <w:tcW w:w="638" w:type="pct"/>
          </w:tcPr>
          <w:p>
            <w:pPr>
              <w:spacing w:line="240" w:lineRule="auto"/>
              <w:rPr>
                <w:color w:val="000000"/>
                <w:szCs w:val="22"/>
                <w:lang w:val="en-GB"/>
              </w:rPr>
            </w:pPr>
            <w:r>
              <w:rPr>
                <w:color w:val="000000"/>
                <w:szCs w:val="22"/>
              </w:rPr>
              <w:lastRenderedPageBreak/>
              <w:t>14</w:t>
            </w:r>
          </w:p>
        </w:tc>
        <w:tc>
          <w:tcPr>
            <w:tcW w:w="1058" w:type="pct"/>
          </w:tcPr>
          <w:p>
            <w:pPr>
              <w:spacing w:line="240" w:lineRule="auto"/>
              <w:jc w:val="center"/>
              <w:rPr>
                <w:color w:val="000000"/>
                <w:szCs w:val="22"/>
                <w:lang w:val="en-GB"/>
              </w:rPr>
            </w:pPr>
            <w:r>
              <w:rPr>
                <w:color w:val="000000"/>
                <w:szCs w:val="22"/>
              </w:rPr>
              <w:t>210</w:t>
            </w:r>
          </w:p>
        </w:tc>
        <w:tc>
          <w:tcPr>
            <w:tcW w:w="1594" w:type="pct"/>
          </w:tcPr>
          <w:p>
            <w:pPr>
              <w:spacing w:line="240" w:lineRule="auto"/>
              <w:jc w:val="center"/>
              <w:rPr>
                <w:color w:val="000000"/>
                <w:szCs w:val="22"/>
                <w:lang w:val="en-GB"/>
              </w:rPr>
            </w:pPr>
            <w:r>
              <w:rPr>
                <w:color w:val="000000"/>
                <w:szCs w:val="22"/>
              </w:rPr>
              <w:t>1</w:t>
            </w:r>
          </w:p>
        </w:tc>
        <w:tc>
          <w:tcPr>
            <w:tcW w:w="1710" w:type="pct"/>
          </w:tcPr>
          <w:p>
            <w:pPr>
              <w:spacing w:line="240" w:lineRule="auto"/>
              <w:jc w:val="center"/>
              <w:rPr>
                <w:color w:val="000000"/>
                <w:szCs w:val="22"/>
                <w:lang w:val="en-GB"/>
              </w:rPr>
            </w:pPr>
            <w:r>
              <w:rPr>
                <w:color w:val="000000"/>
                <w:szCs w:val="22"/>
                <w:lang w:val="sl-SI"/>
              </w:rPr>
              <w:t>8,4</w:t>
            </w:r>
          </w:p>
        </w:tc>
      </w:tr>
      <w:tr>
        <w:trPr>
          <w:trHeight w:val="206"/>
        </w:trPr>
        <w:tc>
          <w:tcPr>
            <w:tcW w:w="638" w:type="pct"/>
          </w:tcPr>
          <w:p>
            <w:pPr>
              <w:spacing w:line="240" w:lineRule="auto"/>
              <w:rPr>
                <w:color w:val="000000"/>
                <w:szCs w:val="22"/>
                <w:lang w:val="en-GB"/>
              </w:rPr>
            </w:pPr>
            <w:r>
              <w:rPr>
                <w:color w:val="000000"/>
                <w:szCs w:val="22"/>
              </w:rPr>
              <w:t>15</w:t>
            </w:r>
          </w:p>
        </w:tc>
        <w:tc>
          <w:tcPr>
            <w:tcW w:w="1058" w:type="pct"/>
          </w:tcPr>
          <w:p>
            <w:pPr>
              <w:spacing w:line="240" w:lineRule="auto"/>
              <w:jc w:val="center"/>
              <w:rPr>
                <w:color w:val="000000"/>
                <w:szCs w:val="22"/>
                <w:lang w:val="en-GB"/>
              </w:rPr>
            </w:pPr>
            <w:r>
              <w:rPr>
                <w:color w:val="000000"/>
                <w:szCs w:val="22"/>
              </w:rPr>
              <w:t>225</w:t>
            </w:r>
          </w:p>
        </w:tc>
        <w:tc>
          <w:tcPr>
            <w:tcW w:w="1594" w:type="pct"/>
          </w:tcPr>
          <w:p>
            <w:pPr>
              <w:spacing w:line="240" w:lineRule="auto"/>
              <w:jc w:val="center"/>
              <w:rPr>
                <w:color w:val="000000"/>
                <w:szCs w:val="22"/>
                <w:lang w:val="en-GB"/>
              </w:rPr>
            </w:pPr>
            <w:r>
              <w:rPr>
                <w:color w:val="000000"/>
                <w:szCs w:val="22"/>
              </w:rPr>
              <w:t>1</w:t>
            </w:r>
          </w:p>
        </w:tc>
        <w:tc>
          <w:tcPr>
            <w:tcW w:w="1710" w:type="pct"/>
          </w:tcPr>
          <w:p>
            <w:pPr>
              <w:spacing w:line="240" w:lineRule="auto"/>
              <w:jc w:val="center"/>
              <w:rPr>
                <w:color w:val="000000"/>
                <w:szCs w:val="22"/>
                <w:lang w:val="en-GB"/>
              </w:rPr>
            </w:pPr>
            <w:r>
              <w:rPr>
                <w:color w:val="000000"/>
                <w:szCs w:val="22"/>
                <w:lang w:val="sl-SI"/>
              </w:rPr>
              <w:t>9</w:t>
            </w:r>
          </w:p>
        </w:tc>
      </w:tr>
      <w:tr>
        <w:trPr>
          <w:trHeight w:val="206"/>
        </w:trPr>
        <w:tc>
          <w:tcPr>
            <w:tcW w:w="638" w:type="pct"/>
          </w:tcPr>
          <w:p>
            <w:pPr>
              <w:spacing w:line="240" w:lineRule="auto"/>
              <w:rPr>
                <w:color w:val="000000"/>
                <w:szCs w:val="22"/>
                <w:lang w:val="en-GB"/>
              </w:rPr>
            </w:pPr>
            <w:r>
              <w:rPr>
                <w:color w:val="000000"/>
                <w:szCs w:val="22"/>
              </w:rPr>
              <w:t>16</w:t>
            </w:r>
          </w:p>
        </w:tc>
        <w:tc>
          <w:tcPr>
            <w:tcW w:w="1058" w:type="pct"/>
          </w:tcPr>
          <w:p>
            <w:pPr>
              <w:spacing w:line="240" w:lineRule="auto"/>
              <w:jc w:val="center"/>
              <w:rPr>
                <w:color w:val="000000"/>
                <w:szCs w:val="22"/>
                <w:lang w:val="en-GB"/>
              </w:rPr>
            </w:pPr>
            <w:r>
              <w:rPr>
                <w:color w:val="000000"/>
                <w:szCs w:val="22"/>
              </w:rPr>
              <w:t>240</w:t>
            </w:r>
          </w:p>
        </w:tc>
        <w:tc>
          <w:tcPr>
            <w:tcW w:w="1594" w:type="pct"/>
          </w:tcPr>
          <w:p>
            <w:pPr>
              <w:spacing w:line="240" w:lineRule="auto"/>
              <w:jc w:val="center"/>
              <w:rPr>
                <w:color w:val="000000"/>
                <w:szCs w:val="22"/>
                <w:lang w:val="en-GB"/>
              </w:rPr>
            </w:pPr>
            <w:r>
              <w:rPr>
                <w:color w:val="000000"/>
                <w:szCs w:val="22"/>
              </w:rPr>
              <w:t>1</w:t>
            </w:r>
          </w:p>
        </w:tc>
        <w:tc>
          <w:tcPr>
            <w:tcW w:w="1710" w:type="pct"/>
          </w:tcPr>
          <w:p>
            <w:pPr>
              <w:spacing w:line="240" w:lineRule="auto"/>
              <w:jc w:val="center"/>
              <w:rPr>
                <w:color w:val="000000"/>
                <w:szCs w:val="22"/>
                <w:lang w:val="en-GB"/>
              </w:rPr>
            </w:pPr>
            <w:r>
              <w:rPr>
                <w:color w:val="000000"/>
                <w:szCs w:val="22"/>
                <w:lang w:val="sl-SI"/>
              </w:rPr>
              <w:t>9,6</w:t>
            </w:r>
          </w:p>
        </w:tc>
      </w:tr>
    </w:tbl>
    <w:p>
      <w:pPr>
        <w:tabs>
          <w:tab w:val="clear" w:pos="567"/>
        </w:tabs>
        <w:spacing w:line="240" w:lineRule="auto"/>
        <w:ind w:right="716"/>
        <w:rPr>
          <w:b/>
          <w:bCs/>
          <w:szCs w:val="22"/>
        </w:rPr>
      </w:pPr>
    </w:p>
    <w:p>
      <w:pPr>
        <w:tabs>
          <w:tab w:val="clear" w:pos="567"/>
        </w:tabs>
        <w:spacing w:line="240" w:lineRule="auto"/>
        <w:ind w:right="716"/>
        <w:rPr>
          <w:b/>
          <w:bCs/>
          <w:szCs w:val="22"/>
          <w:lang w:val="sl-SI"/>
        </w:rPr>
      </w:pPr>
      <w:r>
        <w:rPr>
          <w:b/>
          <w:bCs/>
          <w:szCs w:val="22"/>
          <w:lang w:val="sl-SI"/>
        </w:rPr>
        <w:t>Preglednica 4: Priporočeni odmerek zdravila Sephience peroralni prašek v vrečici glede na telesno maso pri pediatričnih bolnikih, starih od 12 mesecev do manj kot 2 leti</w:t>
      </w:r>
    </w:p>
    <w:p>
      <w:pPr>
        <w:tabs>
          <w:tab w:val="clear" w:pos="567"/>
        </w:tabs>
        <w:spacing w:line="240" w:lineRule="auto"/>
        <w:ind w:right="716"/>
      </w:pPr>
    </w:p>
    <w:tbl>
      <w:tblPr>
        <w:tblStyle w:val="TableGrid"/>
        <w:tblW w:w="5000" w:type="pct"/>
        <w:tblLook w:val="04A0" w:firstRow="1" w:lastRow="0" w:firstColumn="1" w:lastColumn="0" w:noHBand="0" w:noVBand="1"/>
      </w:tblPr>
      <w:tblGrid>
        <w:gridCol w:w="1290"/>
        <w:gridCol w:w="1932"/>
        <w:gridCol w:w="2920"/>
        <w:gridCol w:w="3145"/>
      </w:tblGrid>
      <w:tr>
        <w:trPr>
          <w:trHeight w:val="225"/>
          <w:tblHeader/>
        </w:trPr>
        <w:tc>
          <w:tcPr>
            <w:tcW w:w="695" w:type="pct"/>
          </w:tcPr>
          <w:p>
            <w:pPr>
              <w:spacing w:line="240" w:lineRule="auto"/>
              <w:rPr>
                <w:b/>
                <w:szCs w:val="22"/>
                <w:lang w:val="en-GB"/>
              </w:rPr>
            </w:pPr>
            <w:r>
              <w:rPr>
                <w:b/>
                <w:bCs/>
                <w:szCs w:val="22"/>
                <w:lang w:val="sl-SI"/>
              </w:rPr>
              <w:t>Odmerek</w:t>
            </w:r>
          </w:p>
        </w:tc>
        <w:tc>
          <w:tcPr>
            <w:tcW w:w="4305" w:type="pct"/>
            <w:gridSpan w:val="3"/>
          </w:tcPr>
          <w:p>
            <w:pPr>
              <w:spacing w:line="240" w:lineRule="auto"/>
              <w:jc w:val="center"/>
              <w:rPr>
                <w:b/>
                <w:szCs w:val="22"/>
                <w:lang w:val="en-GB"/>
              </w:rPr>
            </w:pPr>
            <w:r>
              <w:rPr>
                <w:b/>
                <w:bCs/>
                <w:color w:val="000000"/>
                <w:szCs w:val="22"/>
                <w:lang w:val="sl-SI"/>
              </w:rPr>
              <w:t>30 mg/kg/dan</w:t>
            </w:r>
          </w:p>
        </w:tc>
      </w:tr>
      <w:tr>
        <w:trPr>
          <w:trHeight w:val="166"/>
          <w:tblHeader/>
        </w:trPr>
        <w:tc>
          <w:tcPr>
            <w:tcW w:w="695" w:type="pct"/>
          </w:tcPr>
          <w:p>
            <w:pPr>
              <w:spacing w:line="240" w:lineRule="auto"/>
              <w:rPr>
                <w:rFonts w:eastAsia="Arial"/>
                <w:b/>
                <w:bCs/>
                <w:color w:val="000000"/>
                <w:szCs w:val="22"/>
                <w:lang w:val="en-GB"/>
              </w:rPr>
            </w:pPr>
            <w:r>
              <w:rPr>
                <w:b/>
                <w:bCs/>
                <w:color w:val="000000"/>
                <w:szCs w:val="22"/>
                <w:lang w:val="sl-SI"/>
              </w:rPr>
              <w:t>Starost</w:t>
            </w:r>
          </w:p>
        </w:tc>
        <w:tc>
          <w:tcPr>
            <w:tcW w:w="4305" w:type="pct"/>
            <w:gridSpan w:val="3"/>
          </w:tcPr>
          <w:p>
            <w:pPr>
              <w:spacing w:line="240" w:lineRule="auto"/>
              <w:jc w:val="center"/>
              <w:rPr>
                <w:rFonts w:eastAsia="Arial"/>
                <w:b/>
                <w:bCs/>
                <w:color w:val="000000"/>
                <w:szCs w:val="22"/>
                <w:lang w:val="en-GB"/>
              </w:rPr>
            </w:pPr>
            <w:r>
              <w:rPr>
                <w:b/>
                <w:bCs/>
                <w:color w:val="000000"/>
                <w:szCs w:val="22"/>
                <w:lang w:val="sl-SI"/>
              </w:rPr>
              <w:t>12 mesecev do &lt; 2 leti</w:t>
            </w:r>
          </w:p>
        </w:tc>
      </w:tr>
      <w:tr>
        <w:trPr>
          <w:trHeight w:val="712"/>
          <w:tblHeader/>
        </w:trPr>
        <w:tc>
          <w:tcPr>
            <w:tcW w:w="695" w:type="pct"/>
          </w:tcPr>
          <w:p>
            <w:pPr>
              <w:spacing w:line="240" w:lineRule="auto"/>
              <w:rPr>
                <w:szCs w:val="22"/>
                <w:lang w:val="en-GB"/>
              </w:rPr>
            </w:pPr>
            <w:r>
              <w:rPr>
                <w:b/>
                <w:bCs/>
                <w:color w:val="000000"/>
                <w:szCs w:val="22"/>
                <w:lang w:val="sl-SI"/>
              </w:rPr>
              <w:t xml:space="preserve">Masa (kg) </w:t>
            </w:r>
          </w:p>
        </w:tc>
        <w:tc>
          <w:tcPr>
            <w:tcW w:w="1040" w:type="pct"/>
          </w:tcPr>
          <w:p>
            <w:pPr>
              <w:spacing w:line="240" w:lineRule="auto"/>
              <w:jc w:val="center"/>
              <w:rPr>
                <w:szCs w:val="22"/>
                <w:lang w:val="en-GB"/>
              </w:rPr>
            </w:pPr>
            <w:r>
              <w:rPr>
                <w:b/>
                <w:bCs/>
                <w:color w:val="000000"/>
                <w:szCs w:val="22"/>
                <w:lang w:val="sl-SI"/>
              </w:rPr>
              <w:t>Skupni odmerek (mg)</w:t>
            </w:r>
          </w:p>
        </w:tc>
        <w:tc>
          <w:tcPr>
            <w:tcW w:w="1572" w:type="pct"/>
          </w:tcPr>
          <w:p>
            <w:pPr>
              <w:spacing w:line="240" w:lineRule="auto"/>
              <w:jc w:val="center"/>
              <w:rPr>
                <w:szCs w:val="22"/>
                <w:lang w:val="en-GB"/>
              </w:rPr>
            </w:pPr>
            <w:r>
              <w:rPr>
                <w:b/>
                <w:bCs/>
                <w:color w:val="000000"/>
                <w:szCs w:val="22"/>
                <w:lang w:val="sl-SI"/>
              </w:rPr>
              <w:t>Število vrečic (250 mg)</w:t>
            </w:r>
          </w:p>
        </w:tc>
        <w:tc>
          <w:tcPr>
            <w:tcW w:w="1693" w:type="pct"/>
          </w:tcPr>
          <w:p>
            <w:pPr>
              <w:spacing w:line="240" w:lineRule="auto"/>
              <w:jc w:val="center"/>
              <w:rPr>
                <w:szCs w:val="22"/>
                <w:lang w:val="sl-SI"/>
              </w:rPr>
            </w:pPr>
            <w:r>
              <w:rPr>
                <w:b/>
                <w:bCs/>
                <w:color w:val="000000"/>
                <w:szCs w:val="22"/>
                <w:lang w:val="sl-SI"/>
              </w:rPr>
              <w:t>Volumen, ki se daje (ml) (25 mg/ml)</w:t>
            </w:r>
          </w:p>
        </w:tc>
      </w:tr>
      <w:tr>
        <w:trPr>
          <w:trHeight w:val="243"/>
        </w:trPr>
        <w:tc>
          <w:tcPr>
            <w:tcW w:w="695" w:type="pct"/>
          </w:tcPr>
          <w:p>
            <w:pPr>
              <w:spacing w:line="240" w:lineRule="auto"/>
              <w:rPr>
                <w:szCs w:val="22"/>
                <w:lang w:val="en-GB"/>
              </w:rPr>
            </w:pPr>
            <w:r>
              <w:rPr>
                <w:color w:val="000000"/>
                <w:szCs w:val="22"/>
              </w:rPr>
              <w:t>2</w:t>
            </w:r>
          </w:p>
        </w:tc>
        <w:tc>
          <w:tcPr>
            <w:tcW w:w="1040" w:type="pct"/>
          </w:tcPr>
          <w:p>
            <w:pPr>
              <w:spacing w:line="240" w:lineRule="auto"/>
              <w:jc w:val="center"/>
              <w:rPr>
                <w:szCs w:val="22"/>
                <w:lang w:val="en-GB"/>
              </w:rPr>
            </w:pPr>
            <w:r>
              <w:rPr>
                <w:color w:val="000000"/>
                <w:szCs w:val="22"/>
              </w:rPr>
              <w:t>60</w:t>
            </w:r>
          </w:p>
        </w:tc>
        <w:tc>
          <w:tcPr>
            <w:tcW w:w="1572" w:type="pct"/>
          </w:tcPr>
          <w:p>
            <w:pPr>
              <w:spacing w:line="240" w:lineRule="auto"/>
              <w:jc w:val="center"/>
              <w:rPr>
                <w:szCs w:val="22"/>
                <w:lang w:val="en-GB"/>
              </w:rPr>
            </w:pPr>
            <w:r>
              <w:rPr>
                <w:color w:val="000000"/>
                <w:szCs w:val="22"/>
              </w:rPr>
              <w:t>1</w:t>
            </w:r>
          </w:p>
        </w:tc>
        <w:tc>
          <w:tcPr>
            <w:tcW w:w="1693" w:type="pct"/>
          </w:tcPr>
          <w:p>
            <w:pPr>
              <w:spacing w:line="240" w:lineRule="auto"/>
              <w:jc w:val="center"/>
              <w:rPr>
                <w:szCs w:val="22"/>
                <w:lang w:val="en-GB"/>
              </w:rPr>
            </w:pPr>
            <w:r>
              <w:rPr>
                <w:color w:val="000000"/>
                <w:szCs w:val="22"/>
                <w:lang w:val="sl-SI"/>
              </w:rPr>
              <w:t>2,4</w:t>
            </w:r>
          </w:p>
        </w:tc>
      </w:tr>
      <w:tr>
        <w:trPr>
          <w:trHeight w:val="225"/>
        </w:trPr>
        <w:tc>
          <w:tcPr>
            <w:tcW w:w="695" w:type="pct"/>
          </w:tcPr>
          <w:p>
            <w:pPr>
              <w:spacing w:line="240" w:lineRule="auto"/>
              <w:rPr>
                <w:szCs w:val="22"/>
                <w:lang w:val="en-GB"/>
              </w:rPr>
            </w:pPr>
            <w:r>
              <w:rPr>
                <w:color w:val="000000"/>
                <w:szCs w:val="22"/>
              </w:rPr>
              <w:t>3</w:t>
            </w:r>
          </w:p>
        </w:tc>
        <w:tc>
          <w:tcPr>
            <w:tcW w:w="1040" w:type="pct"/>
          </w:tcPr>
          <w:p>
            <w:pPr>
              <w:spacing w:line="240" w:lineRule="auto"/>
              <w:jc w:val="center"/>
              <w:rPr>
                <w:szCs w:val="22"/>
                <w:lang w:val="en-GB"/>
              </w:rPr>
            </w:pPr>
            <w:r>
              <w:rPr>
                <w:color w:val="000000"/>
                <w:szCs w:val="22"/>
              </w:rPr>
              <w:t>90</w:t>
            </w:r>
          </w:p>
        </w:tc>
        <w:tc>
          <w:tcPr>
            <w:tcW w:w="1572" w:type="pct"/>
          </w:tcPr>
          <w:p>
            <w:pPr>
              <w:spacing w:line="240" w:lineRule="auto"/>
              <w:jc w:val="center"/>
              <w:rPr>
                <w:szCs w:val="22"/>
                <w:lang w:val="en-GB"/>
              </w:rPr>
            </w:pPr>
            <w:r>
              <w:rPr>
                <w:color w:val="000000"/>
                <w:szCs w:val="22"/>
              </w:rPr>
              <w:t>1</w:t>
            </w:r>
          </w:p>
        </w:tc>
        <w:tc>
          <w:tcPr>
            <w:tcW w:w="1693" w:type="pct"/>
          </w:tcPr>
          <w:p>
            <w:pPr>
              <w:spacing w:line="240" w:lineRule="auto"/>
              <w:jc w:val="center"/>
              <w:rPr>
                <w:szCs w:val="22"/>
                <w:lang w:val="en-GB"/>
              </w:rPr>
            </w:pPr>
            <w:r>
              <w:rPr>
                <w:color w:val="000000"/>
                <w:szCs w:val="22"/>
                <w:lang w:val="sl-SI"/>
              </w:rPr>
              <w:t>3,6</w:t>
            </w:r>
          </w:p>
        </w:tc>
      </w:tr>
      <w:tr>
        <w:trPr>
          <w:trHeight w:val="243"/>
        </w:trPr>
        <w:tc>
          <w:tcPr>
            <w:tcW w:w="695" w:type="pct"/>
          </w:tcPr>
          <w:p>
            <w:pPr>
              <w:spacing w:line="240" w:lineRule="auto"/>
              <w:rPr>
                <w:szCs w:val="22"/>
                <w:lang w:val="en-GB"/>
              </w:rPr>
            </w:pPr>
            <w:r>
              <w:rPr>
                <w:color w:val="000000"/>
                <w:szCs w:val="22"/>
              </w:rPr>
              <w:t>4</w:t>
            </w:r>
          </w:p>
        </w:tc>
        <w:tc>
          <w:tcPr>
            <w:tcW w:w="1040" w:type="pct"/>
          </w:tcPr>
          <w:p>
            <w:pPr>
              <w:spacing w:line="240" w:lineRule="auto"/>
              <w:jc w:val="center"/>
              <w:rPr>
                <w:szCs w:val="22"/>
                <w:lang w:val="en-GB"/>
              </w:rPr>
            </w:pPr>
            <w:r>
              <w:rPr>
                <w:color w:val="000000"/>
                <w:szCs w:val="22"/>
              </w:rPr>
              <w:t>120</w:t>
            </w:r>
          </w:p>
        </w:tc>
        <w:tc>
          <w:tcPr>
            <w:tcW w:w="1572" w:type="pct"/>
          </w:tcPr>
          <w:p>
            <w:pPr>
              <w:spacing w:line="240" w:lineRule="auto"/>
              <w:jc w:val="center"/>
              <w:rPr>
                <w:szCs w:val="22"/>
                <w:lang w:val="en-GB"/>
              </w:rPr>
            </w:pPr>
            <w:r>
              <w:rPr>
                <w:color w:val="000000"/>
                <w:szCs w:val="22"/>
              </w:rPr>
              <w:t>1</w:t>
            </w:r>
          </w:p>
        </w:tc>
        <w:tc>
          <w:tcPr>
            <w:tcW w:w="1693" w:type="pct"/>
          </w:tcPr>
          <w:p>
            <w:pPr>
              <w:spacing w:line="240" w:lineRule="auto"/>
              <w:jc w:val="center"/>
              <w:rPr>
                <w:szCs w:val="22"/>
                <w:lang w:val="en-GB"/>
              </w:rPr>
            </w:pPr>
            <w:r>
              <w:rPr>
                <w:color w:val="000000"/>
                <w:szCs w:val="22"/>
                <w:lang w:val="sl-SI"/>
              </w:rPr>
              <w:t>4,8</w:t>
            </w:r>
          </w:p>
        </w:tc>
      </w:tr>
      <w:tr>
        <w:trPr>
          <w:trHeight w:val="225"/>
        </w:trPr>
        <w:tc>
          <w:tcPr>
            <w:tcW w:w="695" w:type="pct"/>
          </w:tcPr>
          <w:p>
            <w:pPr>
              <w:spacing w:line="240" w:lineRule="auto"/>
              <w:rPr>
                <w:szCs w:val="22"/>
                <w:lang w:val="en-GB"/>
              </w:rPr>
            </w:pPr>
            <w:r>
              <w:rPr>
                <w:color w:val="000000"/>
                <w:szCs w:val="22"/>
              </w:rPr>
              <w:t>5</w:t>
            </w:r>
          </w:p>
        </w:tc>
        <w:tc>
          <w:tcPr>
            <w:tcW w:w="1040" w:type="pct"/>
          </w:tcPr>
          <w:p>
            <w:pPr>
              <w:spacing w:line="240" w:lineRule="auto"/>
              <w:jc w:val="center"/>
              <w:rPr>
                <w:szCs w:val="22"/>
                <w:lang w:val="en-GB"/>
              </w:rPr>
            </w:pPr>
            <w:r>
              <w:rPr>
                <w:color w:val="000000"/>
                <w:szCs w:val="22"/>
              </w:rPr>
              <w:t>150</w:t>
            </w:r>
          </w:p>
        </w:tc>
        <w:tc>
          <w:tcPr>
            <w:tcW w:w="1572" w:type="pct"/>
          </w:tcPr>
          <w:p>
            <w:pPr>
              <w:spacing w:line="240" w:lineRule="auto"/>
              <w:jc w:val="center"/>
              <w:rPr>
                <w:szCs w:val="22"/>
                <w:lang w:val="en-GB"/>
              </w:rPr>
            </w:pPr>
            <w:r>
              <w:rPr>
                <w:color w:val="000000"/>
                <w:szCs w:val="22"/>
              </w:rPr>
              <w:t>1</w:t>
            </w:r>
          </w:p>
        </w:tc>
        <w:tc>
          <w:tcPr>
            <w:tcW w:w="1693" w:type="pct"/>
          </w:tcPr>
          <w:p>
            <w:pPr>
              <w:spacing w:line="240" w:lineRule="auto"/>
              <w:jc w:val="center"/>
              <w:rPr>
                <w:szCs w:val="22"/>
                <w:lang w:val="en-GB"/>
              </w:rPr>
            </w:pPr>
            <w:r>
              <w:rPr>
                <w:color w:val="000000"/>
                <w:szCs w:val="22"/>
                <w:lang w:val="sl-SI"/>
              </w:rPr>
              <w:t>6</w:t>
            </w:r>
          </w:p>
        </w:tc>
      </w:tr>
      <w:tr>
        <w:trPr>
          <w:trHeight w:val="243"/>
        </w:trPr>
        <w:tc>
          <w:tcPr>
            <w:tcW w:w="695" w:type="pct"/>
          </w:tcPr>
          <w:p>
            <w:pPr>
              <w:spacing w:line="240" w:lineRule="auto"/>
              <w:rPr>
                <w:szCs w:val="22"/>
                <w:lang w:val="en-GB"/>
              </w:rPr>
            </w:pPr>
            <w:r>
              <w:rPr>
                <w:color w:val="000000"/>
                <w:szCs w:val="22"/>
              </w:rPr>
              <w:t>6</w:t>
            </w:r>
          </w:p>
        </w:tc>
        <w:tc>
          <w:tcPr>
            <w:tcW w:w="1040" w:type="pct"/>
          </w:tcPr>
          <w:p>
            <w:pPr>
              <w:spacing w:line="240" w:lineRule="auto"/>
              <w:jc w:val="center"/>
              <w:rPr>
                <w:szCs w:val="22"/>
                <w:lang w:val="en-GB"/>
              </w:rPr>
            </w:pPr>
            <w:r>
              <w:rPr>
                <w:color w:val="000000"/>
                <w:szCs w:val="22"/>
              </w:rPr>
              <w:t>180</w:t>
            </w:r>
          </w:p>
        </w:tc>
        <w:tc>
          <w:tcPr>
            <w:tcW w:w="1572" w:type="pct"/>
          </w:tcPr>
          <w:p>
            <w:pPr>
              <w:spacing w:line="240" w:lineRule="auto"/>
              <w:jc w:val="center"/>
              <w:rPr>
                <w:szCs w:val="22"/>
                <w:lang w:val="en-GB"/>
              </w:rPr>
            </w:pPr>
            <w:r>
              <w:rPr>
                <w:color w:val="000000"/>
                <w:szCs w:val="22"/>
              </w:rPr>
              <w:t>1</w:t>
            </w:r>
          </w:p>
        </w:tc>
        <w:tc>
          <w:tcPr>
            <w:tcW w:w="1693" w:type="pct"/>
          </w:tcPr>
          <w:p>
            <w:pPr>
              <w:spacing w:line="240" w:lineRule="auto"/>
              <w:jc w:val="center"/>
              <w:rPr>
                <w:szCs w:val="22"/>
                <w:lang w:val="en-GB"/>
              </w:rPr>
            </w:pPr>
            <w:r>
              <w:rPr>
                <w:color w:val="000000"/>
                <w:szCs w:val="22"/>
                <w:lang w:val="sl-SI"/>
              </w:rPr>
              <w:t>7,2</w:t>
            </w:r>
          </w:p>
        </w:tc>
      </w:tr>
      <w:tr>
        <w:trPr>
          <w:trHeight w:val="225"/>
        </w:trPr>
        <w:tc>
          <w:tcPr>
            <w:tcW w:w="695" w:type="pct"/>
          </w:tcPr>
          <w:p>
            <w:pPr>
              <w:spacing w:line="240" w:lineRule="auto"/>
              <w:rPr>
                <w:color w:val="000000"/>
                <w:szCs w:val="22"/>
                <w:lang w:val="en-GB"/>
              </w:rPr>
            </w:pPr>
            <w:r>
              <w:rPr>
                <w:color w:val="000000"/>
                <w:szCs w:val="22"/>
              </w:rPr>
              <w:t>7</w:t>
            </w:r>
          </w:p>
        </w:tc>
        <w:tc>
          <w:tcPr>
            <w:tcW w:w="1040" w:type="pct"/>
          </w:tcPr>
          <w:p>
            <w:pPr>
              <w:spacing w:line="240" w:lineRule="auto"/>
              <w:jc w:val="center"/>
              <w:rPr>
                <w:color w:val="000000"/>
                <w:szCs w:val="22"/>
                <w:lang w:val="en-GB"/>
              </w:rPr>
            </w:pPr>
            <w:r>
              <w:rPr>
                <w:color w:val="000000"/>
                <w:szCs w:val="22"/>
              </w:rPr>
              <w:t>210</w:t>
            </w:r>
          </w:p>
        </w:tc>
        <w:tc>
          <w:tcPr>
            <w:tcW w:w="1572" w:type="pct"/>
          </w:tcPr>
          <w:p>
            <w:pPr>
              <w:spacing w:line="240" w:lineRule="auto"/>
              <w:jc w:val="center"/>
              <w:rPr>
                <w:color w:val="000000"/>
                <w:szCs w:val="22"/>
                <w:lang w:val="en-GB"/>
              </w:rPr>
            </w:pPr>
            <w:r>
              <w:rPr>
                <w:color w:val="000000"/>
                <w:szCs w:val="22"/>
              </w:rPr>
              <w:t>1</w:t>
            </w:r>
          </w:p>
        </w:tc>
        <w:tc>
          <w:tcPr>
            <w:tcW w:w="1693" w:type="pct"/>
          </w:tcPr>
          <w:p>
            <w:pPr>
              <w:spacing w:line="240" w:lineRule="auto"/>
              <w:jc w:val="center"/>
              <w:rPr>
                <w:color w:val="000000"/>
                <w:szCs w:val="22"/>
                <w:lang w:val="en-GB"/>
              </w:rPr>
            </w:pPr>
            <w:r>
              <w:rPr>
                <w:color w:val="000000"/>
                <w:szCs w:val="22"/>
                <w:lang w:val="sl-SI"/>
              </w:rPr>
              <w:t>8,4</w:t>
            </w:r>
          </w:p>
        </w:tc>
      </w:tr>
      <w:tr>
        <w:trPr>
          <w:trHeight w:val="243"/>
        </w:trPr>
        <w:tc>
          <w:tcPr>
            <w:tcW w:w="695" w:type="pct"/>
          </w:tcPr>
          <w:p>
            <w:pPr>
              <w:spacing w:line="240" w:lineRule="auto"/>
              <w:rPr>
                <w:color w:val="000000"/>
                <w:szCs w:val="22"/>
                <w:lang w:val="en-GB"/>
              </w:rPr>
            </w:pPr>
            <w:r>
              <w:rPr>
                <w:color w:val="000000"/>
                <w:szCs w:val="22"/>
              </w:rPr>
              <w:t>8</w:t>
            </w:r>
          </w:p>
        </w:tc>
        <w:tc>
          <w:tcPr>
            <w:tcW w:w="1040" w:type="pct"/>
          </w:tcPr>
          <w:p>
            <w:pPr>
              <w:spacing w:line="240" w:lineRule="auto"/>
              <w:jc w:val="center"/>
              <w:rPr>
                <w:color w:val="000000"/>
                <w:szCs w:val="22"/>
                <w:lang w:val="en-GB"/>
              </w:rPr>
            </w:pPr>
            <w:r>
              <w:rPr>
                <w:color w:val="000000"/>
                <w:szCs w:val="22"/>
              </w:rPr>
              <w:t>240</w:t>
            </w:r>
          </w:p>
        </w:tc>
        <w:tc>
          <w:tcPr>
            <w:tcW w:w="1572" w:type="pct"/>
          </w:tcPr>
          <w:p>
            <w:pPr>
              <w:spacing w:line="240" w:lineRule="auto"/>
              <w:jc w:val="center"/>
              <w:rPr>
                <w:color w:val="000000"/>
                <w:szCs w:val="22"/>
                <w:lang w:val="en-GB"/>
              </w:rPr>
            </w:pPr>
            <w:r>
              <w:rPr>
                <w:color w:val="000000"/>
                <w:szCs w:val="22"/>
              </w:rPr>
              <w:t>1</w:t>
            </w:r>
          </w:p>
        </w:tc>
        <w:tc>
          <w:tcPr>
            <w:tcW w:w="1693" w:type="pct"/>
          </w:tcPr>
          <w:p>
            <w:pPr>
              <w:spacing w:line="240" w:lineRule="auto"/>
              <w:jc w:val="center"/>
              <w:rPr>
                <w:color w:val="000000"/>
                <w:szCs w:val="22"/>
                <w:lang w:val="en-GB"/>
              </w:rPr>
            </w:pPr>
            <w:r>
              <w:rPr>
                <w:color w:val="000000"/>
                <w:szCs w:val="22"/>
                <w:lang w:val="sl-SI"/>
              </w:rPr>
              <w:t>9,6</w:t>
            </w:r>
          </w:p>
        </w:tc>
      </w:tr>
      <w:tr>
        <w:trPr>
          <w:trHeight w:val="225"/>
        </w:trPr>
        <w:tc>
          <w:tcPr>
            <w:tcW w:w="695" w:type="pct"/>
          </w:tcPr>
          <w:p>
            <w:pPr>
              <w:spacing w:line="240" w:lineRule="auto"/>
              <w:rPr>
                <w:color w:val="000000"/>
                <w:szCs w:val="22"/>
                <w:lang w:val="en-GB"/>
              </w:rPr>
            </w:pPr>
            <w:r>
              <w:rPr>
                <w:color w:val="000000"/>
                <w:szCs w:val="22"/>
              </w:rPr>
              <w:t>9</w:t>
            </w:r>
          </w:p>
        </w:tc>
        <w:tc>
          <w:tcPr>
            <w:tcW w:w="1040" w:type="pct"/>
          </w:tcPr>
          <w:p>
            <w:pPr>
              <w:spacing w:line="240" w:lineRule="auto"/>
              <w:jc w:val="center"/>
              <w:rPr>
                <w:color w:val="000000"/>
                <w:szCs w:val="22"/>
                <w:lang w:val="en-GB"/>
              </w:rPr>
            </w:pPr>
            <w:r>
              <w:rPr>
                <w:color w:val="000000"/>
                <w:szCs w:val="22"/>
              </w:rPr>
              <w:t>270</w:t>
            </w:r>
          </w:p>
        </w:tc>
        <w:tc>
          <w:tcPr>
            <w:tcW w:w="1572" w:type="pct"/>
          </w:tcPr>
          <w:p>
            <w:pPr>
              <w:spacing w:line="240" w:lineRule="auto"/>
              <w:jc w:val="center"/>
              <w:rPr>
                <w:color w:val="000000"/>
                <w:szCs w:val="22"/>
                <w:lang w:val="en-GB"/>
              </w:rPr>
            </w:pPr>
            <w:r>
              <w:rPr>
                <w:color w:val="000000"/>
                <w:szCs w:val="22"/>
              </w:rPr>
              <w:t>2</w:t>
            </w:r>
          </w:p>
        </w:tc>
        <w:tc>
          <w:tcPr>
            <w:tcW w:w="1693" w:type="pct"/>
          </w:tcPr>
          <w:p>
            <w:pPr>
              <w:spacing w:line="240" w:lineRule="auto"/>
              <w:jc w:val="center"/>
              <w:rPr>
                <w:color w:val="000000"/>
                <w:szCs w:val="22"/>
                <w:lang w:val="en-GB"/>
              </w:rPr>
            </w:pPr>
            <w:r>
              <w:rPr>
                <w:color w:val="000000"/>
                <w:szCs w:val="22"/>
                <w:lang w:val="sl-SI"/>
              </w:rPr>
              <w:t>10,8</w:t>
            </w:r>
          </w:p>
        </w:tc>
      </w:tr>
      <w:tr>
        <w:trPr>
          <w:trHeight w:val="243"/>
        </w:trPr>
        <w:tc>
          <w:tcPr>
            <w:tcW w:w="695" w:type="pct"/>
          </w:tcPr>
          <w:p>
            <w:pPr>
              <w:spacing w:line="240" w:lineRule="auto"/>
              <w:rPr>
                <w:color w:val="000000"/>
                <w:szCs w:val="22"/>
                <w:lang w:val="en-GB"/>
              </w:rPr>
            </w:pPr>
            <w:r>
              <w:rPr>
                <w:color w:val="000000"/>
                <w:szCs w:val="22"/>
              </w:rPr>
              <w:t>10</w:t>
            </w:r>
          </w:p>
        </w:tc>
        <w:tc>
          <w:tcPr>
            <w:tcW w:w="1040" w:type="pct"/>
          </w:tcPr>
          <w:p>
            <w:pPr>
              <w:spacing w:line="240" w:lineRule="auto"/>
              <w:jc w:val="center"/>
              <w:rPr>
                <w:color w:val="000000"/>
                <w:szCs w:val="22"/>
                <w:lang w:val="en-GB"/>
              </w:rPr>
            </w:pPr>
            <w:r>
              <w:rPr>
                <w:color w:val="000000"/>
                <w:szCs w:val="22"/>
              </w:rPr>
              <w:t>300</w:t>
            </w:r>
          </w:p>
        </w:tc>
        <w:tc>
          <w:tcPr>
            <w:tcW w:w="1572" w:type="pct"/>
          </w:tcPr>
          <w:p>
            <w:pPr>
              <w:spacing w:line="240" w:lineRule="auto"/>
              <w:jc w:val="center"/>
              <w:rPr>
                <w:color w:val="000000"/>
                <w:szCs w:val="22"/>
                <w:lang w:val="en-GB"/>
              </w:rPr>
            </w:pPr>
            <w:r>
              <w:rPr>
                <w:color w:val="000000"/>
                <w:szCs w:val="22"/>
              </w:rPr>
              <w:t>2</w:t>
            </w:r>
          </w:p>
        </w:tc>
        <w:tc>
          <w:tcPr>
            <w:tcW w:w="1693" w:type="pct"/>
          </w:tcPr>
          <w:p>
            <w:pPr>
              <w:spacing w:line="240" w:lineRule="auto"/>
              <w:jc w:val="center"/>
              <w:rPr>
                <w:color w:val="000000"/>
                <w:szCs w:val="22"/>
                <w:lang w:val="en-GB"/>
              </w:rPr>
            </w:pPr>
            <w:r>
              <w:rPr>
                <w:color w:val="000000"/>
                <w:szCs w:val="22"/>
                <w:lang w:val="sl-SI"/>
              </w:rPr>
              <w:t>12</w:t>
            </w:r>
          </w:p>
        </w:tc>
      </w:tr>
      <w:tr>
        <w:trPr>
          <w:trHeight w:val="225"/>
        </w:trPr>
        <w:tc>
          <w:tcPr>
            <w:tcW w:w="695" w:type="pct"/>
          </w:tcPr>
          <w:p>
            <w:pPr>
              <w:spacing w:line="240" w:lineRule="auto"/>
              <w:rPr>
                <w:color w:val="000000"/>
                <w:szCs w:val="22"/>
                <w:lang w:val="en-GB"/>
              </w:rPr>
            </w:pPr>
            <w:r>
              <w:rPr>
                <w:color w:val="000000"/>
                <w:szCs w:val="22"/>
              </w:rPr>
              <w:t>11</w:t>
            </w:r>
          </w:p>
        </w:tc>
        <w:tc>
          <w:tcPr>
            <w:tcW w:w="1040" w:type="pct"/>
          </w:tcPr>
          <w:p>
            <w:pPr>
              <w:spacing w:line="240" w:lineRule="auto"/>
              <w:jc w:val="center"/>
              <w:rPr>
                <w:color w:val="000000"/>
                <w:szCs w:val="22"/>
                <w:lang w:val="en-GB"/>
              </w:rPr>
            </w:pPr>
            <w:r>
              <w:rPr>
                <w:color w:val="000000"/>
                <w:szCs w:val="22"/>
              </w:rPr>
              <w:t>330</w:t>
            </w:r>
          </w:p>
        </w:tc>
        <w:tc>
          <w:tcPr>
            <w:tcW w:w="1572" w:type="pct"/>
          </w:tcPr>
          <w:p>
            <w:pPr>
              <w:spacing w:line="240" w:lineRule="auto"/>
              <w:jc w:val="center"/>
              <w:rPr>
                <w:color w:val="000000"/>
                <w:szCs w:val="22"/>
                <w:lang w:val="en-GB"/>
              </w:rPr>
            </w:pPr>
            <w:r>
              <w:rPr>
                <w:color w:val="000000"/>
                <w:szCs w:val="22"/>
              </w:rPr>
              <w:t>2</w:t>
            </w:r>
          </w:p>
        </w:tc>
        <w:tc>
          <w:tcPr>
            <w:tcW w:w="1693" w:type="pct"/>
          </w:tcPr>
          <w:p>
            <w:pPr>
              <w:spacing w:line="240" w:lineRule="auto"/>
              <w:jc w:val="center"/>
              <w:rPr>
                <w:color w:val="000000"/>
                <w:szCs w:val="22"/>
                <w:lang w:val="en-GB"/>
              </w:rPr>
            </w:pPr>
            <w:r>
              <w:rPr>
                <w:color w:val="000000"/>
                <w:szCs w:val="22"/>
                <w:lang w:val="sl-SI"/>
              </w:rPr>
              <w:t>13,2</w:t>
            </w:r>
          </w:p>
        </w:tc>
      </w:tr>
      <w:tr>
        <w:trPr>
          <w:trHeight w:val="243"/>
        </w:trPr>
        <w:tc>
          <w:tcPr>
            <w:tcW w:w="695" w:type="pct"/>
          </w:tcPr>
          <w:p>
            <w:pPr>
              <w:spacing w:line="240" w:lineRule="auto"/>
              <w:rPr>
                <w:color w:val="000000"/>
                <w:szCs w:val="22"/>
                <w:lang w:val="en-GB"/>
              </w:rPr>
            </w:pPr>
            <w:r>
              <w:rPr>
                <w:color w:val="000000"/>
                <w:szCs w:val="22"/>
              </w:rPr>
              <w:t>12</w:t>
            </w:r>
          </w:p>
        </w:tc>
        <w:tc>
          <w:tcPr>
            <w:tcW w:w="1040" w:type="pct"/>
          </w:tcPr>
          <w:p>
            <w:pPr>
              <w:spacing w:line="240" w:lineRule="auto"/>
              <w:jc w:val="center"/>
              <w:rPr>
                <w:color w:val="000000"/>
                <w:szCs w:val="22"/>
                <w:lang w:val="en-GB"/>
              </w:rPr>
            </w:pPr>
            <w:r>
              <w:rPr>
                <w:color w:val="000000"/>
                <w:szCs w:val="22"/>
              </w:rPr>
              <w:t>360</w:t>
            </w:r>
          </w:p>
        </w:tc>
        <w:tc>
          <w:tcPr>
            <w:tcW w:w="1572" w:type="pct"/>
          </w:tcPr>
          <w:p>
            <w:pPr>
              <w:spacing w:line="240" w:lineRule="auto"/>
              <w:jc w:val="center"/>
              <w:rPr>
                <w:color w:val="000000"/>
                <w:szCs w:val="22"/>
                <w:lang w:val="en-GB"/>
              </w:rPr>
            </w:pPr>
            <w:r>
              <w:rPr>
                <w:color w:val="000000"/>
                <w:szCs w:val="22"/>
              </w:rPr>
              <w:t>2</w:t>
            </w:r>
          </w:p>
        </w:tc>
        <w:tc>
          <w:tcPr>
            <w:tcW w:w="1693" w:type="pct"/>
          </w:tcPr>
          <w:p>
            <w:pPr>
              <w:spacing w:line="240" w:lineRule="auto"/>
              <w:jc w:val="center"/>
              <w:rPr>
                <w:color w:val="000000"/>
                <w:szCs w:val="22"/>
                <w:lang w:val="en-GB"/>
              </w:rPr>
            </w:pPr>
            <w:r>
              <w:rPr>
                <w:color w:val="000000"/>
                <w:szCs w:val="22"/>
                <w:lang w:val="sl-SI"/>
              </w:rPr>
              <w:t>14,4</w:t>
            </w:r>
          </w:p>
        </w:tc>
      </w:tr>
      <w:tr>
        <w:trPr>
          <w:trHeight w:val="225"/>
        </w:trPr>
        <w:tc>
          <w:tcPr>
            <w:tcW w:w="695" w:type="pct"/>
          </w:tcPr>
          <w:p>
            <w:pPr>
              <w:spacing w:line="240" w:lineRule="auto"/>
              <w:rPr>
                <w:color w:val="000000"/>
                <w:szCs w:val="22"/>
                <w:lang w:val="en-GB"/>
              </w:rPr>
            </w:pPr>
            <w:r>
              <w:rPr>
                <w:color w:val="000000"/>
                <w:szCs w:val="22"/>
              </w:rPr>
              <w:t>13</w:t>
            </w:r>
          </w:p>
        </w:tc>
        <w:tc>
          <w:tcPr>
            <w:tcW w:w="1040" w:type="pct"/>
          </w:tcPr>
          <w:p>
            <w:pPr>
              <w:spacing w:line="240" w:lineRule="auto"/>
              <w:jc w:val="center"/>
              <w:rPr>
                <w:color w:val="000000"/>
                <w:szCs w:val="22"/>
                <w:lang w:val="en-GB"/>
              </w:rPr>
            </w:pPr>
            <w:r>
              <w:rPr>
                <w:color w:val="000000"/>
                <w:szCs w:val="22"/>
              </w:rPr>
              <w:t>390</w:t>
            </w:r>
          </w:p>
        </w:tc>
        <w:tc>
          <w:tcPr>
            <w:tcW w:w="1572" w:type="pct"/>
          </w:tcPr>
          <w:p>
            <w:pPr>
              <w:spacing w:line="240" w:lineRule="auto"/>
              <w:jc w:val="center"/>
              <w:rPr>
                <w:color w:val="000000"/>
                <w:szCs w:val="22"/>
                <w:lang w:val="en-GB"/>
              </w:rPr>
            </w:pPr>
            <w:r>
              <w:rPr>
                <w:color w:val="000000"/>
                <w:szCs w:val="22"/>
              </w:rPr>
              <w:t>2</w:t>
            </w:r>
          </w:p>
        </w:tc>
        <w:tc>
          <w:tcPr>
            <w:tcW w:w="1693" w:type="pct"/>
          </w:tcPr>
          <w:p>
            <w:pPr>
              <w:spacing w:line="240" w:lineRule="auto"/>
              <w:jc w:val="center"/>
              <w:rPr>
                <w:color w:val="000000"/>
                <w:szCs w:val="22"/>
                <w:lang w:val="en-GB"/>
              </w:rPr>
            </w:pPr>
            <w:r>
              <w:rPr>
                <w:color w:val="000000"/>
                <w:szCs w:val="22"/>
                <w:lang w:val="sl-SI"/>
              </w:rPr>
              <w:t>15,6</w:t>
            </w:r>
          </w:p>
        </w:tc>
      </w:tr>
      <w:tr>
        <w:trPr>
          <w:trHeight w:val="243"/>
        </w:trPr>
        <w:tc>
          <w:tcPr>
            <w:tcW w:w="695" w:type="pct"/>
          </w:tcPr>
          <w:p>
            <w:pPr>
              <w:spacing w:line="240" w:lineRule="auto"/>
              <w:rPr>
                <w:color w:val="000000"/>
                <w:szCs w:val="22"/>
                <w:lang w:val="en-GB"/>
              </w:rPr>
            </w:pPr>
            <w:r>
              <w:rPr>
                <w:color w:val="000000"/>
                <w:szCs w:val="22"/>
              </w:rPr>
              <w:t>14</w:t>
            </w:r>
          </w:p>
        </w:tc>
        <w:tc>
          <w:tcPr>
            <w:tcW w:w="1040" w:type="pct"/>
          </w:tcPr>
          <w:p>
            <w:pPr>
              <w:spacing w:line="240" w:lineRule="auto"/>
              <w:jc w:val="center"/>
              <w:rPr>
                <w:color w:val="000000"/>
                <w:szCs w:val="22"/>
                <w:lang w:val="en-GB"/>
              </w:rPr>
            </w:pPr>
            <w:r>
              <w:rPr>
                <w:color w:val="000000"/>
                <w:szCs w:val="22"/>
              </w:rPr>
              <w:t>420</w:t>
            </w:r>
          </w:p>
        </w:tc>
        <w:tc>
          <w:tcPr>
            <w:tcW w:w="1572" w:type="pct"/>
          </w:tcPr>
          <w:p>
            <w:pPr>
              <w:spacing w:line="240" w:lineRule="auto"/>
              <w:jc w:val="center"/>
              <w:rPr>
                <w:color w:val="000000"/>
                <w:szCs w:val="22"/>
                <w:lang w:val="en-GB"/>
              </w:rPr>
            </w:pPr>
            <w:r>
              <w:rPr>
                <w:color w:val="000000"/>
                <w:szCs w:val="22"/>
              </w:rPr>
              <w:t>2</w:t>
            </w:r>
          </w:p>
        </w:tc>
        <w:tc>
          <w:tcPr>
            <w:tcW w:w="1693" w:type="pct"/>
          </w:tcPr>
          <w:p>
            <w:pPr>
              <w:spacing w:line="240" w:lineRule="auto"/>
              <w:jc w:val="center"/>
              <w:rPr>
                <w:color w:val="000000"/>
                <w:szCs w:val="22"/>
                <w:lang w:val="en-GB"/>
              </w:rPr>
            </w:pPr>
            <w:r>
              <w:rPr>
                <w:color w:val="000000"/>
                <w:szCs w:val="22"/>
                <w:lang w:val="sl-SI"/>
              </w:rPr>
              <w:t>16,8</w:t>
            </w:r>
          </w:p>
        </w:tc>
      </w:tr>
      <w:tr>
        <w:trPr>
          <w:trHeight w:val="225"/>
        </w:trPr>
        <w:tc>
          <w:tcPr>
            <w:tcW w:w="695" w:type="pct"/>
          </w:tcPr>
          <w:p>
            <w:pPr>
              <w:spacing w:line="240" w:lineRule="auto"/>
              <w:rPr>
                <w:color w:val="000000"/>
                <w:szCs w:val="22"/>
                <w:lang w:val="en-GB"/>
              </w:rPr>
            </w:pPr>
            <w:r>
              <w:rPr>
                <w:color w:val="000000"/>
                <w:szCs w:val="22"/>
              </w:rPr>
              <w:t>15</w:t>
            </w:r>
          </w:p>
        </w:tc>
        <w:tc>
          <w:tcPr>
            <w:tcW w:w="1040" w:type="pct"/>
          </w:tcPr>
          <w:p>
            <w:pPr>
              <w:spacing w:line="240" w:lineRule="auto"/>
              <w:jc w:val="center"/>
              <w:rPr>
                <w:color w:val="000000"/>
                <w:szCs w:val="22"/>
                <w:lang w:val="en-GB"/>
              </w:rPr>
            </w:pPr>
            <w:r>
              <w:rPr>
                <w:color w:val="000000"/>
                <w:szCs w:val="22"/>
              </w:rPr>
              <w:t>450</w:t>
            </w:r>
          </w:p>
        </w:tc>
        <w:tc>
          <w:tcPr>
            <w:tcW w:w="1572" w:type="pct"/>
          </w:tcPr>
          <w:p>
            <w:pPr>
              <w:spacing w:line="240" w:lineRule="auto"/>
              <w:jc w:val="center"/>
              <w:rPr>
                <w:color w:val="000000"/>
                <w:szCs w:val="22"/>
                <w:lang w:val="en-GB"/>
              </w:rPr>
            </w:pPr>
            <w:r>
              <w:rPr>
                <w:color w:val="000000"/>
                <w:szCs w:val="22"/>
              </w:rPr>
              <w:t>2</w:t>
            </w:r>
          </w:p>
        </w:tc>
        <w:tc>
          <w:tcPr>
            <w:tcW w:w="1693" w:type="pct"/>
          </w:tcPr>
          <w:p>
            <w:pPr>
              <w:spacing w:line="240" w:lineRule="auto"/>
              <w:jc w:val="center"/>
              <w:rPr>
                <w:color w:val="000000"/>
                <w:szCs w:val="22"/>
                <w:lang w:val="en-GB"/>
              </w:rPr>
            </w:pPr>
            <w:r>
              <w:rPr>
                <w:color w:val="000000"/>
                <w:szCs w:val="22"/>
                <w:lang w:val="sl-SI"/>
              </w:rPr>
              <w:t>18</w:t>
            </w:r>
          </w:p>
        </w:tc>
      </w:tr>
      <w:tr>
        <w:trPr>
          <w:trHeight w:val="225"/>
        </w:trPr>
        <w:tc>
          <w:tcPr>
            <w:tcW w:w="695" w:type="pct"/>
          </w:tcPr>
          <w:p>
            <w:pPr>
              <w:spacing w:line="240" w:lineRule="auto"/>
              <w:rPr>
                <w:color w:val="000000"/>
                <w:szCs w:val="22"/>
                <w:lang w:val="en-GB"/>
              </w:rPr>
            </w:pPr>
            <w:r>
              <w:rPr>
                <w:color w:val="000000"/>
                <w:szCs w:val="22"/>
              </w:rPr>
              <w:t>16</w:t>
            </w:r>
          </w:p>
        </w:tc>
        <w:tc>
          <w:tcPr>
            <w:tcW w:w="1040" w:type="pct"/>
          </w:tcPr>
          <w:p>
            <w:pPr>
              <w:spacing w:line="240" w:lineRule="auto"/>
              <w:jc w:val="center"/>
              <w:rPr>
                <w:color w:val="000000"/>
                <w:szCs w:val="22"/>
                <w:lang w:val="en-GB"/>
              </w:rPr>
            </w:pPr>
            <w:r>
              <w:rPr>
                <w:color w:val="000000"/>
                <w:szCs w:val="22"/>
              </w:rPr>
              <w:t>480</w:t>
            </w:r>
          </w:p>
        </w:tc>
        <w:tc>
          <w:tcPr>
            <w:tcW w:w="1572" w:type="pct"/>
          </w:tcPr>
          <w:p>
            <w:pPr>
              <w:spacing w:line="240" w:lineRule="auto"/>
              <w:jc w:val="center"/>
              <w:rPr>
                <w:color w:val="000000"/>
                <w:szCs w:val="22"/>
                <w:lang w:val="en-GB"/>
              </w:rPr>
            </w:pPr>
            <w:r>
              <w:rPr>
                <w:color w:val="000000"/>
                <w:szCs w:val="22"/>
              </w:rPr>
              <w:t>2</w:t>
            </w:r>
          </w:p>
        </w:tc>
        <w:tc>
          <w:tcPr>
            <w:tcW w:w="1693" w:type="pct"/>
          </w:tcPr>
          <w:p>
            <w:pPr>
              <w:spacing w:line="240" w:lineRule="auto"/>
              <w:jc w:val="center"/>
              <w:rPr>
                <w:color w:val="000000"/>
                <w:szCs w:val="22"/>
                <w:lang w:val="en-GB"/>
              </w:rPr>
            </w:pPr>
            <w:r>
              <w:rPr>
                <w:color w:val="000000"/>
                <w:szCs w:val="22"/>
                <w:lang w:val="sl-SI"/>
              </w:rPr>
              <w:t>19,2</w:t>
            </w:r>
          </w:p>
        </w:tc>
      </w:tr>
    </w:tbl>
    <w:p>
      <w:pPr>
        <w:spacing w:line="240" w:lineRule="auto"/>
      </w:pPr>
    </w:p>
    <w:p>
      <w:pPr>
        <w:keepNext/>
        <w:tabs>
          <w:tab w:val="clear" w:pos="567"/>
        </w:tabs>
        <w:spacing w:line="240" w:lineRule="auto"/>
        <w:ind w:right="716"/>
        <w:rPr>
          <w:b/>
          <w:bCs/>
          <w:szCs w:val="22"/>
          <w:lang w:val="sl-SI"/>
        </w:rPr>
      </w:pPr>
      <w:r>
        <w:rPr>
          <w:b/>
          <w:bCs/>
          <w:szCs w:val="22"/>
          <w:lang w:val="sl-SI"/>
        </w:rPr>
        <w:t>Preglednica 5: Priporočeni odmerek zdravila Sephience peroralni prašek v vrečici glede na telesno maso pri pediatričnih bolnikih, starih 2 leti in več</w:t>
      </w:r>
    </w:p>
    <w:p>
      <w:pPr>
        <w:keepNext/>
        <w:tabs>
          <w:tab w:val="clear" w:pos="567"/>
        </w:tabs>
        <w:spacing w:line="240" w:lineRule="auto"/>
        <w:ind w:right="716"/>
        <w:rPr>
          <w:b/>
          <w:bCs/>
          <w:szCs w:val="22"/>
        </w:rPr>
      </w:pPr>
    </w:p>
    <w:tbl>
      <w:tblPr>
        <w:tblStyle w:val="TableGrid"/>
        <w:tblW w:w="5000" w:type="pct"/>
        <w:tblLayout w:type="fixed"/>
        <w:tblLook w:val="04A0" w:firstRow="1" w:lastRow="0" w:firstColumn="1" w:lastColumn="0" w:noHBand="0" w:noVBand="1"/>
      </w:tblPr>
      <w:tblGrid>
        <w:gridCol w:w="1147"/>
        <w:gridCol w:w="1876"/>
        <w:gridCol w:w="2807"/>
        <w:gridCol w:w="3457"/>
      </w:tblGrid>
      <w:tr>
        <w:trPr>
          <w:trHeight w:val="202"/>
          <w:tblHeader/>
        </w:trPr>
        <w:tc>
          <w:tcPr>
            <w:tcW w:w="618" w:type="pct"/>
          </w:tcPr>
          <w:p>
            <w:pPr>
              <w:keepNext/>
              <w:spacing w:line="240" w:lineRule="auto"/>
              <w:rPr>
                <w:b/>
                <w:bCs/>
                <w:szCs w:val="22"/>
                <w:lang w:val="en-GB"/>
              </w:rPr>
            </w:pPr>
            <w:r>
              <w:rPr>
                <w:b/>
                <w:bCs/>
                <w:szCs w:val="22"/>
                <w:lang w:val="sl-SI"/>
              </w:rPr>
              <w:t>Odmerek</w:t>
            </w:r>
          </w:p>
        </w:tc>
        <w:tc>
          <w:tcPr>
            <w:tcW w:w="4382" w:type="pct"/>
            <w:gridSpan w:val="3"/>
          </w:tcPr>
          <w:p>
            <w:pPr>
              <w:keepNext/>
              <w:spacing w:line="240" w:lineRule="auto"/>
              <w:jc w:val="center"/>
              <w:rPr>
                <w:b/>
                <w:bCs/>
                <w:szCs w:val="22"/>
                <w:lang w:val="en-GB"/>
              </w:rPr>
            </w:pPr>
            <w:r>
              <w:rPr>
                <w:b/>
                <w:bCs/>
                <w:color w:val="000000"/>
                <w:szCs w:val="22"/>
                <w:lang w:val="sl-SI"/>
              </w:rPr>
              <w:t>60 mg/kg/dan</w:t>
            </w:r>
          </w:p>
        </w:tc>
      </w:tr>
      <w:tr>
        <w:trPr>
          <w:trHeight w:val="145"/>
          <w:tblHeader/>
        </w:trPr>
        <w:tc>
          <w:tcPr>
            <w:tcW w:w="618" w:type="pct"/>
          </w:tcPr>
          <w:p>
            <w:pPr>
              <w:keepNext/>
              <w:spacing w:line="240" w:lineRule="auto"/>
              <w:rPr>
                <w:rFonts w:eastAsia="Arial"/>
                <w:b/>
                <w:bCs/>
                <w:color w:val="000000"/>
                <w:szCs w:val="22"/>
                <w:lang w:val="en-GB"/>
              </w:rPr>
            </w:pPr>
            <w:r>
              <w:rPr>
                <w:b/>
                <w:bCs/>
                <w:color w:val="000000"/>
                <w:szCs w:val="22"/>
                <w:lang w:val="sl-SI"/>
              </w:rPr>
              <w:t>Starost</w:t>
            </w:r>
          </w:p>
        </w:tc>
        <w:tc>
          <w:tcPr>
            <w:tcW w:w="4382" w:type="pct"/>
            <w:gridSpan w:val="3"/>
          </w:tcPr>
          <w:p>
            <w:pPr>
              <w:keepNext/>
              <w:spacing w:line="240" w:lineRule="auto"/>
              <w:jc w:val="center"/>
              <w:rPr>
                <w:rFonts w:eastAsia="Arial"/>
                <w:b/>
                <w:bCs/>
                <w:color w:val="000000"/>
                <w:szCs w:val="22"/>
                <w:lang w:val="en-GB"/>
              </w:rPr>
            </w:pPr>
            <w:r>
              <w:rPr>
                <w:b/>
                <w:bCs/>
                <w:color w:val="000000"/>
                <w:szCs w:val="22"/>
                <w:lang w:val="sl-SI"/>
              </w:rPr>
              <w:t>≥ 2 leti</w:t>
            </w:r>
          </w:p>
        </w:tc>
      </w:tr>
      <w:tr>
        <w:trPr>
          <w:trHeight w:val="837"/>
          <w:tblHeader/>
        </w:trPr>
        <w:tc>
          <w:tcPr>
            <w:tcW w:w="618" w:type="pct"/>
          </w:tcPr>
          <w:p>
            <w:pPr>
              <w:keepNext/>
              <w:spacing w:line="240" w:lineRule="auto"/>
              <w:rPr>
                <w:szCs w:val="22"/>
                <w:lang w:val="en-GB"/>
              </w:rPr>
            </w:pPr>
            <w:r>
              <w:rPr>
                <w:b/>
                <w:bCs/>
                <w:color w:val="000000"/>
                <w:szCs w:val="22"/>
                <w:lang w:val="sl-SI"/>
              </w:rPr>
              <w:t xml:space="preserve">Masa (kg) </w:t>
            </w:r>
          </w:p>
        </w:tc>
        <w:tc>
          <w:tcPr>
            <w:tcW w:w="1010" w:type="pct"/>
          </w:tcPr>
          <w:p>
            <w:pPr>
              <w:keepNext/>
              <w:spacing w:line="240" w:lineRule="auto"/>
              <w:jc w:val="center"/>
              <w:rPr>
                <w:szCs w:val="22"/>
                <w:lang w:val="en-GB"/>
              </w:rPr>
            </w:pPr>
            <w:r>
              <w:rPr>
                <w:b/>
                <w:bCs/>
                <w:color w:val="000000"/>
                <w:szCs w:val="22"/>
                <w:lang w:val="sl-SI"/>
              </w:rPr>
              <w:t>Skupni odmerek (mg)</w:t>
            </w:r>
          </w:p>
        </w:tc>
        <w:tc>
          <w:tcPr>
            <w:tcW w:w="1511" w:type="pct"/>
          </w:tcPr>
          <w:p>
            <w:pPr>
              <w:keepNext/>
              <w:spacing w:line="240" w:lineRule="auto"/>
              <w:jc w:val="center"/>
              <w:rPr>
                <w:szCs w:val="22"/>
                <w:lang w:val="en-GB"/>
              </w:rPr>
            </w:pPr>
            <w:r>
              <w:rPr>
                <w:b/>
                <w:bCs/>
                <w:color w:val="000000"/>
                <w:szCs w:val="22"/>
                <w:lang w:val="sl-SI"/>
              </w:rPr>
              <w:t>Število vrečic (250 mg)</w:t>
            </w:r>
          </w:p>
        </w:tc>
        <w:tc>
          <w:tcPr>
            <w:tcW w:w="1861" w:type="pct"/>
          </w:tcPr>
          <w:p>
            <w:pPr>
              <w:spacing w:line="240" w:lineRule="auto"/>
              <w:jc w:val="center"/>
              <w:rPr>
                <w:szCs w:val="22"/>
                <w:lang w:val="sl-SI"/>
              </w:rPr>
            </w:pPr>
            <w:r>
              <w:rPr>
                <w:b/>
                <w:bCs/>
                <w:color w:val="000000"/>
                <w:szCs w:val="22"/>
                <w:lang w:val="sl-SI"/>
              </w:rPr>
              <w:t>Volumen, ki se daje (ml) (25 mg/ml)</w:t>
            </w:r>
          </w:p>
        </w:tc>
      </w:tr>
      <w:tr>
        <w:trPr>
          <w:trHeight w:val="202"/>
        </w:trPr>
        <w:tc>
          <w:tcPr>
            <w:tcW w:w="618" w:type="pct"/>
          </w:tcPr>
          <w:p>
            <w:pPr>
              <w:spacing w:line="240" w:lineRule="auto"/>
              <w:rPr>
                <w:szCs w:val="22"/>
                <w:lang w:val="en-GB"/>
              </w:rPr>
            </w:pPr>
            <w:r>
              <w:rPr>
                <w:color w:val="000000"/>
                <w:szCs w:val="22"/>
              </w:rPr>
              <w:t>5</w:t>
            </w:r>
          </w:p>
        </w:tc>
        <w:tc>
          <w:tcPr>
            <w:tcW w:w="1010" w:type="pct"/>
          </w:tcPr>
          <w:p>
            <w:pPr>
              <w:spacing w:line="240" w:lineRule="auto"/>
              <w:jc w:val="center"/>
              <w:rPr>
                <w:szCs w:val="22"/>
                <w:lang w:val="en-GB"/>
              </w:rPr>
            </w:pPr>
            <w:r>
              <w:rPr>
                <w:color w:val="000000"/>
                <w:szCs w:val="22"/>
              </w:rPr>
              <w:t>300</w:t>
            </w:r>
          </w:p>
        </w:tc>
        <w:tc>
          <w:tcPr>
            <w:tcW w:w="1511" w:type="pct"/>
          </w:tcPr>
          <w:p>
            <w:pPr>
              <w:spacing w:line="240" w:lineRule="auto"/>
              <w:jc w:val="center"/>
              <w:rPr>
                <w:szCs w:val="22"/>
                <w:lang w:val="en-GB"/>
              </w:rPr>
            </w:pPr>
            <w:r>
              <w:rPr>
                <w:color w:val="000000"/>
                <w:szCs w:val="22"/>
              </w:rPr>
              <w:t>2</w:t>
            </w:r>
          </w:p>
        </w:tc>
        <w:tc>
          <w:tcPr>
            <w:tcW w:w="1861" w:type="pct"/>
          </w:tcPr>
          <w:p>
            <w:pPr>
              <w:spacing w:line="240" w:lineRule="auto"/>
              <w:jc w:val="center"/>
              <w:rPr>
                <w:szCs w:val="22"/>
                <w:lang w:val="en-GB"/>
              </w:rPr>
            </w:pPr>
            <w:r>
              <w:rPr>
                <w:color w:val="000000"/>
                <w:szCs w:val="22"/>
                <w:lang w:val="sl-SI"/>
              </w:rPr>
              <w:t>12</w:t>
            </w:r>
          </w:p>
        </w:tc>
      </w:tr>
      <w:tr>
        <w:trPr>
          <w:trHeight w:val="215"/>
        </w:trPr>
        <w:tc>
          <w:tcPr>
            <w:tcW w:w="618" w:type="pct"/>
          </w:tcPr>
          <w:p>
            <w:pPr>
              <w:spacing w:line="240" w:lineRule="auto"/>
              <w:rPr>
                <w:szCs w:val="22"/>
                <w:lang w:val="en-GB"/>
              </w:rPr>
            </w:pPr>
            <w:r>
              <w:rPr>
                <w:color w:val="000000"/>
                <w:szCs w:val="22"/>
              </w:rPr>
              <w:t>6</w:t>
            </w:r>
          </w:p>
        </w:tc>
        <w:tc>
          <w:tcPr>
            <w:tcW w:w="1010" w:type="pct"/>
          </w:tcPr>
          <w:p>
            <w:pPr>
              <w:spacing w:line="240" w:lineRule="auto"/>
              <w:jc w:val="center"/>
              <w:rPr>
                <w:szCs w:val="22"/>
                <w:lang w:val="en-GB"/>
              </w:rPr>
            </w:pPr>
            <w:r>
              <w:rPr>
                <w:color w:val="000000"/>
                <w:szCs w:val="22"/>
              </w:rPr>
              <w:t>360</w:t>
            </w:r>
          </w:p>
        </w:tc>
        <w:tc>
          <w:tcPr>
            <w:tcW w:w="1511" w:type="pct"/>
          </w:tcPr>
          <w:p>
            <w:pPr>
              <w:spacing w:line="240" w:lineRule="auto"/>
              <w:jc w:val="center"/>
              <w:rPr>
                <w:szCs w:val="22"/>
                <w:lang w:val="en-GB"/>
              </w:rPr>
            </w:pPr>
            <w:r>
              <w:rPr>
                <w:color w:val="000000"/>
                <w:szCs w:val="22"/>
              </w:rPr>
              <w:t>2</w:t>
            </w:r>
          </w:p>
        </w:tc>
        <w:tc>
          <w:tcPr>
            <w:tcW w:w="1861" w:type="pct"/>
          </w:tcPr>
          <w:p>
            <w:pPr>
              <w:spacing w:line="240" w:lineRule="auto"/>
              <w:jc w:val="center"/>
              <w:rPr>
                <w:szCs w:val="22"/>
                <w:lang w:val="en-GB"/>
              </w:rPr>
            </w:pPr>
            <w:r>
              <w:rPr>
                <w:color w:val="000000"/>
                <w:szCs w:val="22"/>
                <w:lang w:val="sl-SI"/>
              </w:rPr>
              <w:t>14,4</w:t>
            </w:r>
          </w:p>
        </w:tc>
      </w:tr>
      <w:tr>
        <w:trPr>
          <w:trHeight w:val="202"/>
        </w:trPr>
        <w:tc>
          <w:tcPr>
            <w:tcW w:w="618" w:type="pct"/>
          </w:tcPr>
          <w:p>
            <w:pPr>
              <w:spacing w:line="240" w:lineRule="auto"/>
              <w:rPr>
                <w:color w:val="000000"/>
                <w:szCs w:val="22"/>
                <w:lang w:val="en-GB"/>
              </w:rPr>
            </w:pPr>
            <w:r>
              <w:rPr>
                <w:color w:val="000000"/>
                <w:szCs w:val="22"/>
              </w:rPr>
              <w:t>7</w:t>
            </w:r>
          </w:p>
        </w:tc>
        <w:tc>
          <w:tcPr>
            <w:tcW w:w="1010" w:type="pct"/>
          </w:tcPr>
          <w:p>
            <w:pPr>
              <w:spacing w:line="240" w:lineRule="auto"/>
              <w:jc w:val="center"/>
              <w:rPr>
                <w:color w:val="000000"/>
                <w:szCs w:val="22"/>
                <w:lang w:val="en-GB"/>
              </w:rPr>
            </w:pPr>
            <w:r>
              <w:rPr>
                <w:color w:val="000000"/>
                <w:szCs w:val="22"/>
              </w:rPr>
              <w:t>420</w:t>
            </w:r>
          </w:p>
        </w:tc>
        <w:tc>
          <w:tcPr>
            <w:tcW w:w="1511" w:type="pct"/>
          </w:tcPr>
          <w:p>
            <w:pPr>
              <w:spacing w:line="240" w:lineRule="auto"/>
              <w:jc w:val="center"/>
              <w:rPr>
                <w:color w:val="000000"/>
                <w:szCs w:val="22"/>
                <w:lang w:val="en-GB"/>
              </w:rPr>
            </w:pPr>
            <w:r>
              <w:rPr>
                <w:color w:val="000000"/>
                <w:szCs w:val="22"/>
              </w:rPr>
              <w:t>2</w:t>
            </w:r>
          </w:p>
        </w:tc>
        <w:tc>
          <w:tcPr>
            <w:tcW w:w="1861" w:type="pct"/>
          </w:tcPr>
          <w:p>
            <w:pPr>
              <w:spacing w:line="240" w:lineRule="auto"/>
              <w:jc w:val="center"/>
              <w:rPr>
                <w:color w:val="000000"/>
                <w:szCs w:val="22"/>
                <w:lang w:val="en-GB"/>
              </w:rPr>
            </w:pPr>
            <w:r>
              <w:rPr>
                <w:color w:val="000000"/>
                <w:szCs w:val="22"/>
                <w:lang w:val="sl-SI"/>
              </w:rPr>
              <w:t>16,8</w:t>
            </w:r>
          </w:p>
        </w:tc>
      </w:tr>
      <w:tr>
        <w:trPr>
          <w:trHeight w:val="202"/>
        </w:trPr>
        <w:tc>
          <w:tcPr>
            <w:tcW w:w="618" w:type="pct"/>
          </w:tcPr>
          <w:p>
            <w:pPr>
              <w:spacing w:line="240" w:lineRule="auto"/>
              <w:rPr>
                <w:color w:val="000000"/>
                <w:szCs w:val="22"/>
                <w:lang w:val="en-GB"/>
              </w:rPr>
            </w:pPr>
            <w:r>
              <w:rPr>
                <w:color w:val="000000"/>
                <w:szCs w:val="22"/>
              </w:rPr>
              <w:t>8</w:t>
            </w:r>
          </w:p>
        </w:tc>
        <w:tc>
          <w:tcPr>
            <w:tcW w:w="1010" w:type="pct"/>
          </w:tcPr>
          <w:p>
            <w:pPr>
              <w:spacing w:line="240" w:lineRule="auto"/>
              <w:jc w:val="center"/>
              <w:rPr>
                <w:color w:val="000000"/>
                <w:szCs w:val="22"/>
                <w:lang w:val="en-GB"/>
              </w:rPr>
            </w:pPr>
            <w:r>
              <w:rPr>
                <w:color w:val="000000"/>
                <w:szCs w:val="22"/>
              </w:rPr>
              <w:t>480</w:t>
            </w:r>
          </w:p>
        </w:tc>
        <w:tc>
          <w:tcPr>
            <w:tcW w:w="1511" w:type="pct"/>
          </w:tcPr>
          <w:p>
            <w:pPr>
              <w:spacing w:line="240" w:lineRule="auto"/>
              <w:jc w:val="center"/>
              <w:rPr>
                <w:color w:val="000000"/>
                <w:szCs w:val="22"/>
                <w:lang w:val="en-GB"/>
              </w:rPr>
            </w:pPr>
            <w:r>
              <w:rPr>
                <w:color w:val="000000"/>
                <w:szCs w:val="22"/>
              </w:rPr>
              <w:t>2</w:t>
            </w:r>
          </w:p>
        </w:tc>
        <w:tc>
          <w:tcPr>
            <w:tcW w:w="1861" w:type="pct"/>
          </w:tcPr>
          <w:p>
            <w:pPr>
              <w:spacing w:line="240" w:lineRule="auto"/>
              <w:jc w:val="center"/>
              <w:rPr>
                <w:color w:val="000000"/>
                <w:szCs w:val="22"/>
                <w:lang w:val="en-GB"/>
              </w:rPr>
            </w:pPr>
            <w:r>
              <w:rPr>
                <w:color w:val="000000"/>
                <w:szCs w:val="22"/>
                <w:lang w:val="sl-SI"/>
              </w:rPr>
              <w:t>19,2</w:t>
            </w:r>
          </w:p>
        </w:tc>
      </w:tr>
      <w:tr>
        <w:trPr>
          <w:trHeight w:val="215"/>
        </w:trPr>
        <w:tc>
          <w:tcPr>
            <w:tcW w:w="618" w:type="pct"/>
          </w:tcPr>
          <w:p>
            <w:pPr>
              <w:spacing w:line="240" w:lineRule="auto"/>
              <w:rPr>
                <w:color w:val="000000"/>
                <w:szCs w:val="22"/>
                <w:lang w:val="en-GB"/>
              </w:rPr>
            </w:pPr>
            <w:r>
              <w:rPr>
                <w:color w:val="000000"/>
                <w:szCs w:val="22"/>
              </w:rPr>
              <w:t>9</w:t>
            </w:r>
          </w:p>
        </w:tc>
        <w:tc>
          <w:tcPr>
            <w:tcW w:w="1010" w:type="pct"/>
          </w:tcPr>
          <w:p>
            <w:pPr>
              <w:spacing w:line="240" w:lineRule="auto"/>
              <w:jc w:val="center"/>
              <w:rPr>
                <w:color w:val="000000"/>
                <w:szCs w:val="22"/>
                <w:lang w:val="en-GB"/>
              </w:rPr>
            </w:pPr>
            <w:r>
              <w:rPr>
                <w:color w:val="000000"/>
                <w:szCs w:val="22"/>
              </w:rPr>
              <w:t>540</w:t>
            </w:r>
          </w:p>
        </w:tc>
        <w:tc>
          <w:tcPr>
            <w:tcW w:w="1511" w:type="pct"/>
          </w:tcPr>
          <w:p>
            <w:pPr>
              <w:spacing w:line="240" w:lineRule="auto"/>
              <w:jc w:val="center"/>
              <w:rPr>
                <w:color w:val="000000"/>
                <w:szCs w:val="22"/>
                <w:lang w:val="en-GB"/>
              </w:rPr>
            </w:pPr>
            <w:r>
              <w:rPr>
                <w:color w:val="000000"/>
                <w:szCs w:val="22"/>
              </w:rPr>
              <w:t>3</w:t>
            </w:r>
          </w:p>
        </w:tc>
        <w:tc>
          <w:tcPr>
            <w:tcW w:w="1861" w:type="pct"/>
          </w:tcPr>
          <w:p>
            <w:pPr>
              <w:spacing w:line="240" w:lineRule="auto"/>
              <w:jc w:val="center"/>
              <w:rPr>
                <w:color w:val="000000"/>
                <w:szCs w:val="22"/>
                <w:lang w:val="en-GB"/>
              </w:rPr>
            </w:pPr>
            <w:r>
              <w:rPr>
                <w:color w:val="000000"/>
                <w:szCs w:val="22"/>
                <w:lang w:val="sl-SI"/>
              </w:rPr>
              <w:t>21,6</w:t>
            </w:r>
          </w:p>
        </w:tc>
      </w:tr>
      <w:tr>
        <w:trPr>
          <w:trHeight w:val="202"/>
        </w:trPr>
        <w:tc>
          <w:tcPr>
            <w:tcW w:w="618" w:type="pct"/>
          </w:tcPr>
          <w:p>
            <w:pPr>
              <w:spacing w:line="240" w:lineRule="auto"/>
              <w:rPr>
                <w:color w:val="000000"/>
                <w:szCs w:val="22"/>
                <w:lang w:val="en-GB"/>
              </w:rPr>
            </w:pPr>
            <w:r>
              <w:rPr>
                <w:color w:val="000000"/>
                <w:szCs w:val="22"/>
              </w:rPr>
              <w:t>10</w:t>
            </w:r>
          </w:p>
        </w:tc>
        <w:tc>
          <w:tcPr>
            <w:tcW w:w="1010" w:type="pct"/>
          </w:tcPr>
          <w:p>
            <w:pPr>
              <w:spacing w:line="240" w:lineRule="auto"/>
              <w:jc w:val="center"/>
              <w:rPr>
                <w:color w:val="000000"/>
                <w:szCs w:val="22"/>
                <w:lang w:val="en-GB"/>
              </w:rPr>
            </w:pPr>
            <w:r>
              <w:rPr>
                <w:color w:val="000000"/>
                <w:szCs w:val="22"/>
              </w:rPr>
              <w:t>600</w:t>
            </w:r>
          </w:p>
        </w:tc>
        <w:tc>
          <w:tcPr>
            <w:tcW w:w="1511" w:type="pct"/>
          </w:tcPr>
          <w:p>
            <w:pPr>
              <w:spacing w:line="240" w:lineRule="auto"/>
              <w:jc w:val="center"/>
              <w:rPr>
                <w:color w:val="000000"/>
                <w:szCs w:val="22"/>
                <w:lang w:val="en-GB"/>
              </w:rPr>
            </w:pPr>
            <w:r>
              <w:rPr>
                <w:color w:val="000000"/>
                <w:szCs w:val="22"/>
              </w:rPr>
              <w:t>3</w:t>
            </w:r>
          </w:p>
        </w:tc>
        <w:tc>
          <w:tcPr>
            <w:tcW w:w="1861" w:type="pct"/>
          </w:tcPr>
          <w:p>
            <w:pPr>
              <w:spacing w:line="240" w:lineRule="auto"/>
              <w:jc w:val="center"/>
              <w:rPr>
                <w:color w:val="000000"/>
                <w:szCs w:val="22"/>
                <w:lang w:val="en-GB"/>
              </w:rPr>
            </w:pPr>
            <w:r>
              <w:rPr>
                <w:color w:val="000000"/>
                <w:szCs w:val="22"/>
                <w:lang w:val="sl-SI"/>
              </w:rPr>
              <w:t>24</w:t>
            </w:r>
          </w:p>
        </w:tc>
      </w:tr>
      <w:tr>
        <w:trPr>
          <w:trHeight w:val="202"/>
        </w:trPr>
        <w:tc>
          <w:tcPr>
            <w:tcW w:w="618" w:type="pct"/>
          </w:tcPr>
          <w:p>
            <w:pPr>
              <w:spacing w:line="240" w:lineRule="auto"/>
              <w:rPr>
                <w:color w:val="000000"/>
                <w:szCs w:val="22"/>
                <w:lang w:val="en-GB"/>
              </w:rPr>
            </w:pPr>
            <w:r>
              <w:rPr>
                <w:color w:val="000000"/>
                <w:szCs w:val="22"/>
              </w:rPr>
              <w:t>11</w:t>
            </w:r>
          </w:p>
        </w:tc>
        <w:tc>
          <w:tcPr>
            <w:tcW w:w="1010" w:type="pct"/>
          </w:tcPr>
          <w:p>
            <w:pPr>
              <w:spacing w:line="240" w:lineRule="auto"/>
              <w:jc w:val="center"/>
              <w:rPr>
                <w:color w:val="000000"/>
                <w:szCs w:val="22"/>
                <w:lang w:val="en-GB"/>
              </w:rPr>
            </w:pPr>
            <w:r>
              <w:rPr>
                <w:color w:val="000000"/>
                <w:szCs w:val="22"/>
              </w:rPr>
              <w:t>660</w:t>
            </w:r>
          </w:p>
        </w:tc>
        <w:tc>
          <w:tcPr>
            <w:tcW w:w="1511" w:type="pct"/>
          </w:tcPr>
          <w:p>
            <w:pPr>
              <w:spacing w:line="240" w:lineRule="auto"/>
              <w:jc w:val="center"/>
              <w:rPr>
                <w:color w:val="000000"/>
                <w:szCs w:val="22"/>
                <w:lang w:val="en-GB"/>
              </w:rPr>
            </w:pPr>
            <w:r>
              <w:rPr>
                <w:color w:val="000000"/>
                <w:szCs w:val="22"/>
              </w:rPr>
              <w:t>3</w:t>
            </w:r>
          </w:p>
        </w:tc>
        <w:tc>
          <w:tcPr>
            <w:tcW w:w="1861" w:type="pct"/>
          </w:tcPr>
          <w:p>
            <w:pPr>
              <w:spacing w:line="240" w:lineRule="auto"/>
              <w:jc w:val="center"/>
              <w:rPr>
                <w:color w:val="000000"/>
                <w:szCs w:val="22"/>
                <w:lang w:val="en-GB"/>
              </w:rPr>
            </w:pPr>
            <w:r>
              <w:rPr>
                <w:color w:val="000000"/>
                <w:szCs w:val="22"/>
                <w:lang w:val="sl-SI"/>
              </w:rPr>
              <w:t>26,4</w:t>
            </w:r>
          </w:p>
        </w:tc>
      </w:tr>
      <w:tr>
        <w:trPr>
          <w:trHeight w:val="215"/>
        </w:trPr>
        <w:tc>
          <w:tcPr>
            <w:tcW w:w="618" w:type="pct"/>
          </w:tcPr>
          <w:p>
            <w:pPr>
              <w:spacing w:line="240" w:lineRule="auto"/>
              <w:rPr>
                <w:color w:val="000000"/>
                <w:szCs w:val="22"/>
                <w:lang w:val="en-GB"/>
              </w:rPr>
            </w:pPr>
            <w:r>
              <w:rPr>
                <w:color w:val="000000"/>
                <w:szCs w:val="22"/>
              </w:rPr>
              <w:t>12</w:t>
            </w:r>
          </w:p>
        </w:tc>
        <w:tc>
          <w:tcPr>
            <w:tcW w:w="1010" w:type="pct"/>
          </w:tcPr>
          <w:p>
            <w:pPr>
              <w:spacing w:line="240" w:lineRule="auto"/>
              <w:jc w:val="center"/>
              <w:rPr>
                <w:color w:val="000000"/>
                <w:szCs w:val="22"/>
                <w:lang w:val="en-GB"/>
              </w:rPr>
            </w:pPr>
            <w:r>
              <w:rPr>
                <w:color w:val="000000"/>
                <w:szCs w:val="22"/>
              </w:rPr>
              <w:t>720</w:t>
            </w:r>
          </w:p>
        </w:tc>
        <w:tc>
          <w:tcPr>
            <w:tcW w:w="1511" w:type="pct"/>
          </w:tcPr>
          <w:p>
            <w:pPr>
              <w:spacing w:line="240" w:lineRule="auto"/>
              <w:jc w:val="center"/>
              <w:rPr>
                <w:color w:val="000000"/>
                <w:szCs w:val="22"/>
                <w:lang w:val="en-GB"/>
              </w:rPr>
            </w:pPr>
            <w:r>
              <w:rPr>
                <w:color w:val="000000"/>
                <w:szCs w:val="22"/>
              </w:rPr>
              <w:t>3</w:t>
            </w:r>
          </w:p>
        </w:tc>
        <w:tc>
          <w:tcPr>
            <w:tcW w:w="1861" w:type="pct"/>
          </w:tcPr>
          <w:p>
            <w:pPr>
              <w:spacing w:line="240" w:lineRule="auto"/>
              <w:jc w:val="center"/>
              <w:rPr>
                <w:color w:val="000000"/>
                <w:szCs w:val="22"/>
                <w:lang w:val="en-GB"/>
              </w:rPr>
            </w:pPr>
            <w:r>
              <w:rPr>
                <w:color w:val="000000"/>
                <w:szCs w:val="22"/>
                <w:lang w:val="sl-SI"/>
              </w:rPr>
              <w:t>28,8</w:t>
            </w:r>
          </w:p>
        </w:tc>
      </w:tr>
      <w:tr>
        <w:trPr>
          <w:trHeight w:val="202"/>
        </w:trPr>
        <w:tc>
          <w:tcPr>
            <w:tcW w:w="618" w:type="pct"/>
          </w:tcPr>
          <w:p>
            <w:pPr>
              <w:spacing w:line="240" w:lineRule="auto"/>
              <w:rPr>
                <w:color w:val="000000"/>
                <w:szCs w:val="22"/>
                <w:lang w:val="en-GB"/>
              </w:rPr>
            </w:pPr>
            <w:r>
              <w:rPr>
                <w:color w:val="000000"/>
                <w:szCs w:val="22"/>
              </w:rPr>
              <w:t>13</w:t>
            </w:r>
          </w:p>
        </w:tc>
        <w:tc>
          <w:tcPr>
            <w:tcW w:w="1010" w:type="pct"/>
          </w:tcPr>
          <w:p>
            <w:pPr>
              <w:spacing w:line="240" w:lineRule="auto"/>
              <w:jc w:val="center"/>
              <w:rPr>
                <w:color w:val="000000"/>
                <w:szCs w:val="22"/>
                <w:lang w:val="en-GB"/>
              </w:rPr>
            </w:pPr>
            <w:r>
              <w:rPr>
                <w:color w:val="000000"/>
                <w:szCs w:val="22"/>
              </w:rPr>
              <w:t>780</w:t>
            </w:r>
          </w:p>
        </w:tc>
        <w:tc>
          <w:tcPr>
            <w:tcW w:w="1511" w:type="pct"/>
          </w:tcPr>
          <w:p>
            <w:pPr>
              <w:spacing w:line="240" w:lineRule="auto"/>
              <w:jc w:val="center"/>
              <w:rPr>
                <w:color w:val="000000"/>
                <w:szCs w:val="22"/>
                <w:lang w:val="en-GB"/>
              </w:rPr>
            </w:pPr>
            <w:r>
              <w:rPr>
                <w:color w:val="000000"/>
                <w:szCs w:val="22"/>
              </w:rPr>
              <w:t>4*</w:t>
            </w:r>
          </w:p>
        </w:tc>
        <w:tc>
          <w:tcPr>
            <w:tcW w:w="1861" w:type="pct"/>
          </w:tcPr>
          <w:p>
            <w:pPr>
              <w:spacing w:line="240" w:lineRule="auto"/>
              <w:jc w:val="center"/>
              <w:rPr>
                <w:color w:val="000000"/>
                <w:szCs w:val="22"/>
                <w:lang w:val="en-GB"/>
              </w:rPr>
            </w:pPr>
            <w:r>
              <w:rPr>
                <w:color w:val="000000"/>
                <w:szCs w:val="22"/>
                <w:lang w:val="sl-SI"/>
              </w:rPr>
              <w:t>31,2</w:t>
            </w:r>
          </w:p>
        </w:tc>
      </w:tr>
      <w:tr>
        <w:trPr>
          <w:trHeight w:val="202"/>
        </w:trPr>
        <w:tc>
          <w:tcPr>
            <w:tcW w:w="618" w:type="pct"/>
          </w:tcPr>
          <w:p>
            <w:pPr>
              <w:spacing w:line="240" w:lineRule="auto"/>
              <w:rPr>
                <w:color w:val="000000"/>
                <w:szCs w:val="22"/>
                <w:lang w:val="en-GB"/>
              </w:rPr>
            </w:pPr>
            <w:r>
              <w:rPr>
                <w:color w:val="000000"/>
                <w:szCs w:val="22"/>
              </w:rPr>
              <w:t>14</w:t>
            </w:r>
          </w:p>
        </w:tc>
        <w:tc>
          <w:tcPr>
            <w:tcW w:w="1010" w:type="pct"/>
          </w:tcPr>
          <w:p>
            <w:pPr>
              <w:spacing w:line="240" w:lineRule="auto"/>
              <w:jc w:val="center"/>
              <w:rPr>
                <w:color w:val="000000"/>
                <w:szCs w:val="22"/>
                <w:lang w:val="en-GB"/>
              </w:rPr>
            </w:pPr>
            <w:r>
              <w:rPr>
                <w:color w:val="000000"/>
                <w:szCs w:val="22"/>
              </w:rPr>
              <w:t>840</w:t>
            </w:r>
          </w:p>
        </w:tc>
        <w:tc>
          <w:tcPr>
            <w:tcW w:w="1511" w:type="pct"/>
          </w:tcPr>
          <w:p>
            <w:pPr>
              <w:spacing w:line="240" w:lineRule="auto"/>
              <w:jc w:val="center"/>
              <w:rPr>
                <w:color w:val="000000"/>
                <w:szCs w:val="22"/>
                <w:lang w:val="en-GB"/>
              </w:rPr>
            </w:pPr>
            <w:r>
              <w:rPr>
                <w:color w:val="000000"/>
                <w:szCs w:val="22"/>
              </w:rPr>
              <w:t>4*</w:t>
            </w:r>
          </w:p>
        </w:tc>
        <w:tc>
          <w:tcPr>
            <w:tcW w:w="1861" w:type="pct"/>
          </w:tcPr>
          <w:p>
            <w:pPr>
              <w:spacing w:line="240" w:lineRule="auto"/>
              <w:jc w:val="center"/>
              <w:rPr>
                <w:color w:val="000000"/>
                <w:szCs w:val="22"/>
                <w:lang w:val="en-GB"/>
              </w:rPr>
            </w:pPr>
            <w:r>
              <w:rPr>
                <w:color w:val="000000"/>
                <w:szCs w:val="22"/>
                <w:lang w:val="sl-SI"/>
              </w:rPr>
              <w:t>33,6</w:t>
            </w:r>
          </w:p>
        </w:tc>
      </w:tr>
      <w:tr>
        <w:trPr>
          <w:trHeight w:val="215"/>
        </w:trPr>
        <w:tc>
          <w:tcPr>
            <w:tcW w:w="618" w:type="pct"/>
          </w:tcPr>
          <w:p>
            <w:pPr>
              <w:spacing w:line="240" w:lineRule="auto"/>
              <w:rPr>
                <w:color w:val="000000"/>
                <w:szCs w:val="22"/>
                <w:lang w:val="en-GB"/>
              </w:rPr>
            </w:pPr>
            <w:r>
              <w:rPr>
                <w:color w:val="000000"/>
                <w:szCs w:val="22"/>
              </w:rPr>
              <w:t>15</w:t>
            </w:r>
          </w:p>
        </w:tc>
        <w:tc>
          <w:tcPr>
            <w:tcW w:w="1010" w:type="pct"/>
          </w:tcPr>
          <w:p>
            <w:pPr>
              <w:spacing w:line="240" w:lineRule="auto"/>
              <w:jc w:val="center"/>
              <w:rPr>
                <w:color w:val="000000"/>
                <w:szCs w:val="22"/>
                <w:lang w:val="en-GB"/>
              </w:rPr>
            </w:pPr>
            <w:r>
              <w:rPr>
                <w:color w:val="000000"/>
                <w:szCs w:val="22"/>
              </w:rPr>
              <w:t>900</w:t>
            </w:r>
          </w:p>
        </w:tc>
        <w:tc>
          <w:tcPr>
            <w:tcW w:w="1511" w:type="pct"/>
          </w:tcPr>
          <w:p>
            <w:pPr>
              <w:spacing w:line="240" w:lineRule="auto"/>
              <w:jc w:val="center"/>
              <w:rPr>
                <w:color w:val="000000"/>
                <w:szCs w:val="22"/>
                <w:lang w:val="en-GB"/>
              </w:rPr>
            </w:pPr>
            <w:r>
              <w:rPr>
                <w:color w:val="000000"/>
                <w:szCs w:val="22"/>
              </w:rPr>
              <w:t>4*</w:t>
            </w:r>
          </w:p>
        </w:tc>
        <w:tc>
          <w:tcPr>
            <w:tcW w:w="1861" w:type="pct"/>
          </w:tcPr>
          <w:p>
            <w:pPr>
              <w:spacing w:line="240" w:lineRule="auto"/>
              <w:jc w:val="center"/>
              <w:rPr>
                <w:color w:val="000000"/>
                <w:szCs w:val="22"/>
                <w:lang w:val="en-GB"/>
              </w:rPr>
            </w:pPr>
            <w:r>
              <w:rPr>
                <w:color w:val="000000"/>
                <w:szCs w:val="22"/>
                <w:lang w:val="sl-SI"/>
              </w:rPr>
              <w:t>36</w:t>
            </w:r>
          </w:p>
        </w:tc>
      </w:tr>
      <w:tr>
        <w:trPr>
          <w:trHeight w:val="215"/>
        </w:trPr>
        <w:tc>
          <w:tcPr>
            <w:tcW w:w="618" w:type="pct"/>
            <w:tcBorders>
              <w:bottom w:val="single" w:sz="4" w:space="0" w:color="auto"/>
            </w:tcBorders>
          </w:tcPr>
          <w:p>
            <w:pPr>
              <w:spacing w:line="240" w:lineRule="auto"/>
              <w:rPr>
                <w:color w:val="000000"/>
                <w:szCs w:val="22"/>
                <w:lang w:val="en-GB"/>
              </w:rPr>
            </w:pPr>
            <w:r>
              <w:rPr>
                <w:color w:val="000000"/>
                <w:szCs w:val="22"/>
              </w:rPr>
              <w:t>16</w:t>
            </w:r>
          </w:p>
        </w:tc>
        <w:tc>
          <w:tcPr>
            <w:tcW w:w="1010" w:type="pct"/>
            <w:tcBorders>
              <w:bottom w:val="single" w:sz="4" w:space="0" w:color="auto"/>
            </w:tcBorders>
          </w:tcPr>
          <w:p>
            <w:pPr>
              <w:spacing w:line="240" w:lineRule="auto"/>
              <w:jc w:val="center"/>
              <w:rPr>
                <w:color w:val="000000"/>
                <w:szCs w:val="22"/>
                <w:lang w:val="en-GB"/>
              </w:rPr>
            </w:pPr>
            <w:r>
              <w:rPr>
                <w:color w:val="000000"/>
                <w:szCs w:val="22"/>
              </w:rPr>
              <w:t>960</w:t>
            </w:r>
          </w:p>
        </w:tc>
        <w:tc>
          <w:tcPr>
            <w:tcW w:w="1511" w:type="pct"/>
            <w:tcBorders>
              <w:bottom w:val="single" w:sz="4" w:space="0" w:color="auto"/>
            </w:tcBorders>
          </w:tcPr>
          <w:p>
            <w:pPr>
              <w:spacing w:line="240" w:lineRule="auto"/>
              <w:jc w:val="center"/>
              <w:rPr>
                <w:color w:val="000000"/>
                <w:szCs w:val="22"/>
                <w:lang w:val="en-GB"/>
              </w:rPr>
            </w:pPr>
            <w:r>
              <w:rPr>
                <w:color w:val="000000"/>
                <w:szCs w:val="22"/>
              </w:rPr>
              <w:t>4*</w:t>
            </w:r>
          </w:p>
        </w:tc>
        <w:tc>
          <w:tcPr>
            <w:tcW w:w="1861" w:type="pct"/>
            <w:tcBorders>
              <w:bottom w:val="single" w:sz="4" w:space="0" w:color="auto"/>
            </w:tcBorders>
          </w:tcPr>
          <w:p>
            <w:pPr>
              <w:spacing w:line="240" w:lineRule="auto"/>
              <w:jc w:val="center"/>
              <w:rPr>
                <w:color w:val="000000"/>
                <w:szCs w:val="22"/>
                <w:lang w:val="en-GB"/>
              </w:rPr>
            </w:pPr>
            <w:r>
              <w:rPr>
                <w:color w:val="000000"/>
                <w:szCs w:val="22"/>
                <w:lang w:val="sl-SI"/>
              </w:rPr>
              <w:t>38,4</w:t>
            </w:r>
          </w:p>
        </w:tc>
      </w:tr>
    </w:tbl>
    <w:p>
      <w:pPr>
        <w:pStyle w:val="C-Footnote"/>
        <w:rPr>
          <w:szCs w:val="22"/>
          <w:lang w:val="sl-SI"/>
        </w:rPr>
      </w:pPr>
      <w:r>
        <w:rPr>
          <w:rFonts w:ascii="Times New Roman" w:hAnsi="Times New Roman" w:cs="Times New Roman"/>
          <w:sz w:val="20"/>
          <w:szCs w:val="22"/>
          <w:lang w:val="sl-SI"/>
        </w:rPr>
        <w:t xml:space="preserve">* Namesto štirih 250-miligramskih vrečic je možno eno polno 1000-miligramsko vrečico zmešati s 36 ml vode ali jabolčnega soka. To mešanico je treba dati z brizgo v skladu z volumnom, ki se daje, opredeljenim v preglednici 5. </w:t>
      </w:r>
    </w:p>
    <w:p>
      <w:pPr>
        <w:pStyle w:val="Default"/>
        <w:rPr>
          <w:rFonts w:ascii="Times New Roman" w:hAnsi="Times New Roman"/>
          <w:i/>
          <w:iCs/>
          <w:sz w:val="22"/>
          <w:szCs w:val="22"/>
          <w:lang w:val="sl-SI"/>
        </w:rPr>
      </w:pPr>
    </w:p>
    <w:p>
      <w:pPr>
        <w:pStyle w:val="Default"/>
        <w:rPr>
          <w:rFonts w:ascii="Times New Roman" w:eastAsia="SimSun" w:hAnsi="Times New Roman"/>
          <w:i/>
          <w:iCs/>
          <w:color w:val="000000"/>
          <w:sz w:val="22"/>
          <w:szCs w:val="22"/>
          <w:lang w:val="sl-SI" w:eastAsia="en-GB"/>
        </w:rPr>
      </w:pPr>
      <w:r>
        <w:rPr>
          <w:rFonts w:ascii="Times New Roman" w:hAnsi="Times New Roman"/>
          <w:i/>
          <w:iCs/>
          <w:sz w:val="22"/>
          <w:szCs w:val="22"/>
          <w:lang w:val="sl-SI"/>
        </w:rPr>
        <w:t xml:space="preserve">Priporočeni odmerek zdravila Sephience peroralni prašek v vrečici glede na telesno maso za bolnike, stare 2 leti in več, ki tehtajo več kot 16 kg </w:t>
      </w:r>
    </w:p>
    <w:p>
      <w:pPr>
        <w:pStyle w:val="C-Footnote"/>
        <w:rPr>
          <w:i/>
          <w:iCs/>
          <w:szCs w:val="22"/>
          <w:lang w:val="sl-SI"/>
        </w:rPr>
      </w:pPr>
    </w:p>
    <w:p>
      <w:pPr>
        <w:tabs>
          <w:tab w:val="clear" w:pos="567"/>
        </w:tabs>
        <w:spacing w:line="240" w:lineRule="auto"/>
        <w:ind w:right="716"/>
        <w:rPr>
          <w:szCs w:val="22"/>
          <w:lang w:val="sl-SI"/>
        </w:rPr>
      </w:pPr>
      <w:r>
        <w:rPr>
          <w:szCs w:val="22"/>
          <w:lang w:val="sl-SI"/>
        </w:rPr>
        <w:t>Priporočeni odmerek je 60 mg/kg/dan.</w:t>
      </w:r>
    </w:p>
    <w:p>
      <w:pPr>
        <w:tabs>
          <w:tab w:val="clear" w:pos="567"/>
        </w:tabs>
        <w:spacing w:line="240" w:lineRule="auto"/>
        <w:ind w:right="716"/>
        <w:rPr>
          <w:szCs w:val="22"/>
          <w:lang w:val="sl-SI"/>
        </w:rPr>
      </w:pPr>
      <w:r>
        <w:rPr>
          <w:szCs w:val="22"/>
          <w:lang w:val="sl-SI"/>
        </w:rPr>
        <w:t>Izračunani dnevni odmerek je treba zaokrožiti na najbližji večkratnik odmerka 250 mg ali 1000 mg. Na primer, izračunani odmerek od 1.251 do 1374 mg je treba zaokrožiti na 1250 mg, kar ustreza 1 × 250-miligramski vrečici in 1 × 1000-miligramski vrečici. Izračunani odmerek od 1375 do 1499 mg je treba zaokrožiti na 1500 mg, kar ustreza 2 x 250­miligramskim vrečicam in 1 x 1000-miligramski vrečici.</w:t>
      </w:r>
    </w:p>
    <w:p>
      <w:pPr>
        <w:tabs>
          <w:tab w:val="clear" w:pos="567"/>
        </w:tabs>
        <w:spacing w:line="240" w:lineRule="auto"/>
        <w:ind w:right="716"/>
        <w:rPr>
          <w:szCs w:val="22"/>
          <w:lang w:val="sl-SI"/>
        </w:rPr>
      </w:pPr>
    </w:p>
    <w:p>
      <w:pPr>
        <w:keepNext/>
        <w:spacing w:line="240" w:lineRule="auto"/>
        <w:rPr>
          <w:i/>
          <w:lang w:val="sl-SI"/>
        </w:rPr>
      </w:pPr>
      <w:r>
        <w:rPr>
          <w:i/>
          <w:iCs/>
          <w:szCs w:val="22"/>
          <w:lang w:val="sl-SI"/>
        </w:rPr>
        <w:t>Izpuščeni odmerki</w:t>
      </w:r>
    </w:p>
    <w:p>
      <w:pPr>
        <w:spacing w:line="240" w:lineRule="auto"/>
        <w:rPr>
          <w:szCs w:val="22"/>
          <w:lang w:val="sl-SI"/>
        </w:rPr>
      </w:pPr>
      <w:r>
        <w:rPr>
          <w:szCs w:val="22"/>
          <w:lang w:val="sl-SI"/>
        </w:rPr>
        <w:t>Izpuščeni odmerek je treba vzeti čim prej. Običajni urnik jemanja odmerkov je treba nadaljevati naslednji dan.</w:t>
      </w:r>
    </w:p>
    <w:p>
      <w:pPr>
        <w:spacing w:line="240" w:lineRule="auto"/>
        <w:rPr>
          <w:szCs w:val="22"/>
          <w:lang w:val="sl-SI"/>
        </w:rPr>
      </w:pPr>
    </w:p>
    <w:p>
      <w:pPr>
        <w:spacing w:line="240" w:lineRule="auto"/>
        <w:rPr>
          <w:szCs w:val="22"/>
          <w:u w:val="single"/>
          <w:lang w:val="sl-SI"/>
        </w:rPr>
      </w:pPr>
      <w:r>
        <w:rPr>
          <w:szCs w:val="22"/>
          <w:u w:val="single"/>
          <w:lang w:val="sl-SI"/>
        </w:rPr>
        <w:t>Prekinitev zdravljenja</w:t>
      </w:r>
    </w:p>
    <w:p>
      <w:pPr>
        <w:spacing w:line="240" w:lineRule="auto"/>
        <w:rPr>
          <w:szCs w:val="22"/>
          <w:lang w:val="sl-SI"/>
        </w:rPr>
      </w:pPr>
    </w:p>
    <w:p>
      <w:pPr>
        <w:spacing w:line="240" w:lineRule="auto"/>
        <w:rPr>
          <w:szCs w:val="22"/>
          <w:lang w:val="sl-SI"/>
        </w:rPr>
      </w:pPr>
      <w:r>
        <w:rPr>
          <w:szCs w:val="22"/>
          <w:lang w:val="sl-SI"/>
        </w:rPr>
        <w:t>V ključni klinični študiji 3. faze je bil za določitev odziva uporabljen prag 15 % ali več za znižanje ravni fenilalanina (Phe) v krvi.</w:t>
      </w:r>
    </w:p>
    <w:p>
      <w:pPr>
        <w:spacing w:line="240" w:lineRule="auto"/>
        <w:rPr>
          <w:szCs w:val="22"/>
          <w:lang w:val="sl-SI"/>
        </w:rPr>
      </w:pPr>
      <w:r>
        <w:rPr>
          <w:szCs w:val="22"/>
          <w:lang w:val="sl-SI"/>
        </w:rPr>
        <w:t>Pri bolnikih, pri katerih po tem, ko so 14 dni prejemali sepiapterin, ne pride do znižanja ravni fenilalanina (Phe) v krvi za 15 % ali več, ni na voljo nadzornih podatkov o učinkovitosti in varnosti.</w:t>
      </w:r>
      <w:r>
        <w:rPr>
          <w:szCs w:val="22"/>
          <w:lang w:val="sl-SI"/>
        </w:rPr>
        <w:br/>
        <w:t>Določitev odzivnosti za bolnika s PKU in ukinitev uporabe zdravila je po presoji lečečega zdravnika.</w:t>
      </w:r>
    </w:p>
    <w:p>
      <w:pPr>
        <w:tabs>
          <w:tab w:val="clear" w:pos="567"/>
        </w:tabs>
        <w:spacing w:line="240" w:lineRule="auto"/>
        <w:ind w:right="716"/>
        <w:rPr>
          <w:szCs w:val="22"/>
          <w:lang w:val="sl-SI"/>
        </w:rPr>
      </w:pPr>
    </w:p>
    <w:p>
      <w:pPr>
        <w:spacing w:line="240" w:lineRule="auto"/>
        <w:rPr>
          <w:szCs w:val="22"/>
          <w:u w:val="single"/>
          <w:lang w:val="sl-SI"/>
        </w:rPr>
      </w:pPr>
      <w:r>
        <w:rPr>
          <w:szCs w:val="22"/>
          <w:u w:val="single"/>
          <w:lang w:val="sl-SI"/>
        </w:rPr>
        <w:t>Posebne populacije</w:t>
      </w:r>
    </w:p>
    <w:p>
      <w:pPr>
        <w:spacing w:line="240" w:lineRule="auto"/>
        <w:rPr>
          <w:szCs w:val="22"/>
          <w:u w:val="single"/>
          <w:lang w:val="sl-SI"/>
        </w:rPr>
      </w:pPr>
    </w:p>
    <w:p>
      <w:pPr>
        <w:spacing w:line="240" w:lineRule="auto"/>
        <w:rPr>
          <w:i/>
          <w:szCs w:val="22"/>
          <w:lang w:val="sl-SI"/>
        </w:rPr>
      </w:pPr>
      <w:r>
        <w:rPr>
          <w:i/>
          <w:iCs/>
          <w:szCs w:val="22"/>
          <w:lang w:val="sl-SI"/>
        </w:rPr>
        <w:t>Starostniki</w:t>
      </w:r>
    </w:p>
    <w:p>
      <w:pPr>
        <w:spacing w:line="240" w:lineRule="auto"/>
        <w:rPr>
          <w:szCs w:val="22"/>
          <w:lang w:val="sl-SI"/>
        </w:rPr>
      </w:pPr>
      <w:r>
        <w:rPr>
          <w:szCs w:val="22"/>
          <w:lang w:val="sl-SI"/>
        </w:rPr>
        <w:t>Varnost in učinkovitost zdravila Sephience pri bolnikih, starih 65 let in več, nista bili dokazani. Pri predpisovanju zdravila pri bolnikih, starih 65 let in več, je potrebna previdnost.</w:t>
      </w:r>
    </w:p>
    <w:p>
      <w:pPr>
        <w:spacing w:line="240" w:lineRule="auto"/>
        <w:rPr>
          <w:szCs w:val="22"/>
          <w:lang w:val="sl-SI"/>
        </w:rPr>
      </w:pPr>
    </w:p>
    <w:p>
      <w:pPr>
        <w:keepNext/>
        <w:spacing w:line="240" w:lineRule="auto"/>
        <w:ind w:left="567" w:hanging="567"/>
        <w:rPr>
          <w:i/>
          <w:szCs w:val="22"/>
          <w:lang w:val="sl-SI"/>
        </w:rPr>
      </w:pPr>
      <w:r>
        <w:rPr>
          <w:i/>
          <w:iCs/>
          <w:szCs w:val="22"/>
          <w:lang w:val="sl-SI"/>
        </w:rPr>
        <w:t>Okvara ledvic</w:t>
      </w:r>
    </w:p>
    <w:p>
      <w:pPr>
        <w:spacing w:line="240" w:lineRule="auto"/>
        <w:rPr>
          <w:szCs w:val="22"/>
          <w:lang w:val="sl-SI"/>
        </w:rPr>
      </w:pPr>
      <w:r>
        <w:rPr>
          <w:szCs w:val="22"/>
          <w:lang w:val="sl-SI"/>
        </w:rPr>
        <w:t>Varnost in učinkovitost zdravila Sephience pri bolnikih z okvaro ledvic še nista bili dokazani. Podatkov ni na voljo (glejte poglavje 5.2).</w:t>
      </w:r>
    </w:p>
    <w:p>
      <w:pPr>
        <w:spacing w:line="240" w:lineRule="auto"/>
        <w:rPr>
          <w:szCs w:val="22"/>
          <w:lang w:val="sl-SI"/>
        </w:rPr>
      </w:pPr>
    </w:p>
    <w:p>
      <w:pPr>
        <w:keepNext/>
        <w:spacing w:line="240" w:lineRule="auto"/>
        <w:ind w:left="567" w:hanging="567"/>
        <w:rPr>
          <w:szCs w:val="22"/>
          <w:lang w:val="sl-SI"/>
        </w:rPr>
      </w:pPr>
      <w:r>
        <w:rPr>
          <w:i/>
          <w:iCs/>
          <w:szCs w:val="22"/>
          <w:lang w:val="sl-SI"/>
        </w:rPr>
        <w:t>Okvara jeter</w:t>
      </w:r>
    </w:p>
    <w:p>
      <w:pPr>
        <w:spacing w:line="240" w:lineRule="auto"/>
        <w:rPr>
          <w:szCs w:val="22"/>
          <w:lang w:val="sl-SI"/>
        </w:rPr>
      </w:pPr>
      <w:r>
        <w:rPr>
          <w:szCs w:val="22"/>
          <w:lang w:val="sl-SI"/>
        </w:rPr>
        <w:t>Varnost in učinkovitost zdravila Sephience pri bolnikih z okvaro jeter še nista bili dokazani. Podatkov ni na voljo (glejte poglavje 5.2).</w:t>
      </w:r>
    </w:p>
    <w:p>
      <w:pPr>
        <w:spacing w:line="240" w:lineRule="auto"/>
        <w:rPr>
          <w:szCs w:val="22"/>
          <w:lang w:val="sl-SI"/>
        </w:rPr>
      </w:pPr>
    </w:p>
    <w:p>
      <w:pPr>
        <w:spacing w:line="240" w:lineRule="auto"/>
        <w:rPr>
          <w:i/>
          <w:iCs/>
          <w:szCs w:val="22"/>
          <w:lang w:val="sl-SI"/>
        </w:rPr>
      </w:pPr>
      <w:r>
        <w:rPr>
          <w:i/>
          <w:iCs/>
          <w:szCs w:val="22"/>
          <w:lang w:val="sl-SI"/>
        </w:rPr>
        <w:t>Pediatrična populacija</w:t>
      </w:r>
    </w:p>
    <w:p>
      <w:pPr>
        <w:spacing w:line="240" w:lineRule="auto"/>
        <w:rPr>
          <w:szCs w:val="22"/>
          <w:lang w:val="sl-SI"/>
        </w:rPr>
      </w:pPr>
      <w:r>
        <w:rPr>
          <w:szCs w:val="22"/>
          <w:lang w:val="sl-SI"/>
        </w:rPr>
        <w:t>V kliničnih študijah 3. faze za zdravilo Sephience je pri nekaterih pediatričnih bolnikih prišlo do hipofenilalaninemije, vključno z nekaterimi bolniki z večkratnimi nizkimi ravnmi Phe v krvi (glejte poglavje 4.8).</w:t>
      </w:r>
    </w:p>
    <w:p>
      <w:pPr>
        <w:spacing w:line="240" w:lineRule="auto"/>
        <w:rPr>
          <w:szCs w:val="22"/>
          <w:lang w:val="sl-SI"/>
        </w:rPr>
      </w:pPr>
    </w:p>
    <w:p>
      <w:pPr>
        <w:spacing w:line="240" w:lineRule="auto"/>
        <w:rPr>
          <w:szCs w:val="22"/>
          <w:u w:val="single"/>
          <w:lang w:val="sl-SI"/>
        </w:rPr>
      </w:pPr>
      <w:r>
        <w:rPr>
          <w:szCs w:val="22"/>
          <w:u w:val="single"/>
          <w:lang w:val="sl-SI"/>
        </w:rPr>
        <w:t xml:space="preserve">Način uporabe </w:t>
      </w:r>
    </w:p>
    <w:p>
      <w:pPr>
        <w:spacing w:line="240" w:lineRule="auto"/>
        <w:rPr>
          <w:szCs w:val="22"/>
          <w:u w:val="single"/>
          <w:lang w:val="sl-SI"/>
        </w:rPr>
      </w:pPr>
    </w:p>
    <w:p>
      <w:pPr>
        <w:spacing w:line="240" w:lineRule="auto"/>
        <w:rPr>
          <w:szCs w:val="22"/>
          <w:lang w:val="sl-SI"/>
        </w:rPr>
      </w:pPr>
      <w:r>
        <w:rPr>
          <w:szCs w:val="22"/>
          <w:lang w:val="sl-SI"/>
        </w:rPr>
        <w:t>Peroralna uporaba.</w:t>
      </w:r>
    </w:p>
    <w:p>
      <w:pPr>
        <w:spacing w:line="240" w:lineRule="auto"/>
        <w:rPr>
          <w:szCs w:val="22"/>
          <w:lang w:val="sl-SI"/>
        </w:rPr>
      </w:pPr>
      <w:r>
        <w:rPr>
          <w:szCs w:val="22"/>
          <w:lang w:val="sl-SI"/>
        </w:rPr>
        <w:t xml:space="preserve">Zdravilo Sephience je treba dajati enkrat na dan, z obrokom, z uporabo odmerjanja v mg/kg. </w:t>
      </w:r>
    </w:p>
    <w:p>
      <w:pPr>
        <w:spacing w:line="240" w:lineRule="auto"/>
        <w:rPr>
          <w:szCs w:val="22"/>
          <w:lang w:val="sl-SI"/>
        </w:rPr>
      </w:pPr>
    </w:p>
    <w:p>
      <w:pPr>
        <w:spacing w:line="240" w:lineRule="auto"/>
        <w:rPr>
          <w:szCs w:val="22"/>
          <w:lang w:val="sl-SI"/>
        </w:rPr>
      </w:pPr>
      <w:r>
        <w:rPr>
          <w:szCs w:val="22"/>
          <w:lang w:val="sl-SI"/>
        </w:rPr>
        <w:t>Zdravilo Sephience peroralni prašek je na voljo v posameznih vrečicah po 250 mg ali 1000 mg in ga je treba zmešati z vodo, jabolčnim sokom ali majhno količino mehke hrane, kot sta jabolčna čežana in marmelada.</w:t>
      </w:r>
    </w:p>
    <w:p>
      <w:pPr>
        <w:spacing w:line="240" w:lineRule="auto"/>
        <w:rPr>
          <w:szCs w:val="22"/>
          <w:lang w:val="sl-SI"/>
        </w:rPr>
      </w:pPr>
    </w:p>
    <w:p>
      <w:pPr>
        <w:keepNext/>
        <w:spacing w:line="240" w:lineRule="auto"/>
        <w:rPr>
          <w:szCs w:val="22"/>
          <w:lang w:val="sl-SI"/>
        </w:rPr>
      </w:pPr>
      <w:r>
        <w:rPr>
          <w:szCs w:val="22"/>
          <w:lang w:val="sl-SI"/>
        </w:rPr>
        <w:t>Zdravilo Sephience je namenjeno dolgoročni uporabi.</w:t>
      </w:r>
    </w:p>
    <w:p>
      <w:pPr>
        <w:keepNext/>
        <w:spacing w:line="240" w:lineRule="auto"/>
        <w:rPr>
          <w:szCs w:val="22"/>
          <w:lang w:val="sl-SI"/>
        </w:rPr>
      </w:pPr>
    </w:p>
    <w:p>
      <w:pPr>
        <w:spacing w:line="240" w:lineRule="auto"/>
        <w:rPr>
          <w:i/>
          <w:iCs/>
          <w:szCs w:val="22"/>
          <w:lang w:val="sl-SI"/>
        </w:rPr>
      </w:pPr>
      <w:r>
        <w:rPr>
          <w:i/>
          <w:iCs/>
          <w:szCs w:val="22"/>
          <w:lang w:val="sl-SI"/>
        </w:rPr>
        <w:t>Za bolnike, ki tehtajo 16 kg ali manj</w:t>
      </w:r>
    </w:p>
    <w:p>
      <w:pPr>
        <w:spacing w:line="240" w:lineRule="auto"/>
        <w:rPr>
          <w:szCs w:val="22"/>
          <w:lang w:val="sl-SI"/>
        </w:rPr>
      </w:pPr>
      <w:r>
        <w:rPr>
          <w:szCs w:val="22"/>
          <w:lang w:val="sl-SI"/>
        </w:rPr>
        <w:t>Zdravilo Sephience je treba zmešati v vodo ali jabolčni sok (9 ml na 250-miligramsko vrečico, 36 ml na 1000</w:t>
      </w:r>
      <w:r>
        <w:rPr>
          <w:szCs w:val="22"/>
          <w:lang w:val="sl-SI"/>
        </w:rPr>
        <w:noBreakHyphen/>
        <w:t xml:space="preserve">miligramsko vrečico), del te mešanice, ki ustreza zahtevanemu odmerku, pa je treba dajati peroralno z brizgo za peroralno odmerjanje. Preden zdravilo počrpate v dozirno brizgo, ga je treba </w:t>
      </w:r>
      <w:r>
        <w:rPr>
          <w:szCs w:val="22"/>
          <w:lang w:val="sl-SI"/>
        </w:rPr>
        <w:lastRenderedPageBreak/>
        <w:t xml:space="preserve">dobro mešati 30 sekund ali več oz. tako dolgo, da postane enakomerno in brez grudic. Po tem, ko ga počrpate v brizgo, je treba odmerek dati takoj. Če bolnik zdravila ne vzame takoj, se lahko tekoča zmes daje v 6 ali 24 urah, če je shranjena pri sobni temperaturi (do 25 °C) ali v hladilniku (od 2 °C do 8 °C). Pred dajanjem je treba pripravek ponovno mešati vsaj 30 sekund. Da zagotovite popolno dovajanje odmerka, brizgo sperite z dodatno vodo ali sokom (vsaj 15 ml) in takoj pogoltnite vsebino. </w:t>
      </w:r>
    </w:p>
    <w:p>
      <w:pPr>
        <w:spacing w:line="240" w:lineRule="auto"/>
        <w:rPr>
          <w:szCs w:val="22"/>
          <w:lang w:val="sl-SI"/>
        </w:rPr>
      </w:pPr>
    </w:p>
    <w:p>
      <w:pPr>
        <w:spacing w:line="240" w:lineRule="auto"/>
        <w:rPr>
          <w:i/>
          <w:szCs w:val="22"/>
          <w:lang w:val="sl-SI"/>
        </w:rPr>
      </w:pPr>
      <w:r>
        <w:rPr>
          <w:i/>
          <w:iCs/>
          <w:szCs w:val="22"/>
          <w:lang w:val="sl-SI"/>
        </w:rPr>
        <w:t>Za bolnike, ki tehtajo več kot 16 kg</w:t>
      </w:r>
    </w:p>
    <w:p>
      <w:pPr>
        <w:spacing w:line="240" w:lineRule="auto"/>
        <w:rPr>
          <w:szCs w:val="22"/>
          <w:lang w:val="sl-SI"/>
        </w:rPr>
      </w:pPr>
      <w:r>
        <w:rPr>
          <w:szCs w:val="22"/>
          <w:lang w:val="sl-SI"/>
        </w:rPr>
        <w:t>Zdravilo Sephience je treba zmešati v vodo ali jabolčni sok (9 ml na 250-miligramsko vrečico, 20 ml na 1000</w:t>
      </w:r>
      <w:r>
        <w:rPr>
          <w:szCs w:val="22"/>
          <w:lang w:val="sl-SI"/>
        </w:rPr>
        <w:noBreakHyphen/>
        <w:t>miligramsko vrečico) ali v mehko hrano (skupaj 2 jedilni žlici). Zdravilo je treba dobro mešati vsaj 30 sekund z vodo ali jabolčnim sokom in vsaj 60 sekund z mehko hrano, da postane enakomerno in brez grudic. Po tem, ko ga počrpate v brizgo, je treba odmerek dati takoj. Če bolnik zdravila ne vzame takoj, se lahko tekoča zmes in zmes z mehko hrano dajeta v 6 ali 24 urah, če je zmes shranjena pri sobni temperaturi (do 25 °C) ali v hladilniku (od 2 °C do 8 °C). Pred dajanjem je treba tekočo zmes in zmes z mehko hrano ponovno mešati vsaj 30 sekund oz. 60 sekund. Da zagotovite popolno dovajanje odmerka, vsebnik sperite z dodatno vodo ali sokom (vsaj 15 ml) in vsebino takoj pogoltnite.</w:t>
      </w:r>
    </w:p>
    <w:p>
      <w:pPr>
        <w:spacing w:line="240" w:lineRule="auto"/>
        <w:rPr>
          <w:szCs w:val="22"/>
          <w:lang w:val="sl-SI"/>
        </w:rPr>
      </w:pPr>
    </w:p>
    <w:p>
      <w:pPr>
        <w:spacing w:line="240" w:lineRule="auto"/>
        <w:rPr>
          <w:szCs w:val="22"/>
          <w:u w:val="single"/>
          <w:lang w:val="sl-SI"/>
        </w:rPr>
      </w:pPr>
      <w:r>
        <w:rPr>
          <w:szCs w:val="22"/>
          <w:u w:val="single"/>
          <w:lang w:val="sl-SI"/>
        </w:rPr>
        <w:t>Dajanje preko enteralne cevke za hranjenje</w:t>
      </w:r>
    </w:p>
    <w:p>
      <w:pPr>
        <w:spacing w:line="240" w:lineRule="auto"/>
        <w:rPr>
          <w:szCs w:val="22"/>
          <w:lang w:val="sl-SI"/>
        </w:rPr>
      </w:pPr>
      <w:r>
        <w:rPr>
          <w:szCs w:val="22"/>
          <w:lang w:val="sl-SI"/>
        </w:rPr>
        <w:t>Zdravilo Sephience peroralni prašek se lahko po mešanju z vodo daje preko enteralne cevke za hranjenje velikosti 6 Fr ali 8 Fr. Pred dajanjem zdravila upoštevajte proizvajalčeva navodila za cevko za hranjenje. Za navodila glede priprave zdravila Sephience pred dajanjem glejte poglavje 6.6.</w:t>
      </w:r>
    </w:p>
    <w:p>
      <w:pPr>
        <w:spacing w:line="240" w:lineRule="auto"/>
        <w:rPr>
          <w:szCs w:val="22"/>
          <w:lang w:val="sl-SI"/>
        </w:rPr>
      </w:pPr>
    </w:p>
    <w:p>
      <w:pPr>
        <w:keepNext/>
        <w:spacing w:line="240" w:lineRule="auto"/>
        <w:ind w:left="562" w:hanging="562"/>
        <w:rPr>
          <w:b/>
          <w:szCs w:val="22"/>
          <w:lang w:val="sl-SI"/>
        </w:rPr>
      </w:pPr>
      <w:r>
        <w:rPr>
          <w:b/>
          <w:bCs/>
          <w:szCs w:val="22"/>
          <w:lang w:val="sl-SI"/>
        </w:rPr>
        <w:t>4.3</w:t>
      </w:r>
      <w:r>
        <w:rPr>
          <w:b/>
          <w:bCs/>
          <w:szCs w:val="22"/>
          <w:lang w:val="sl-SI"/>
        </w:rPr>
        <w:tab/>
        <w:t>Kontraindikacije</w:t>
      </w:r>
    </w:p>
    <w:p>
      <w:pPr>
        <w:keepNext/>
        <w:spacing w:line="240" w:lineRule="auto"/>
        <w:ind w:left="562" w:hanging="562"/>
        <w:rPr>
          <w:szCs w:val="22"/>
          <w:lang w:val="sl-SI"/>
        </w:rPr>
      </w:pPr>
    </w:p>
    <w:p>
      <w:pPr>
        <w:spacing w:line="240" w:lineRule="auto"/>
        <w:rPr>
          <w:szCs w:val="22"/>
          <w:lang w:val="sl-SI"/>
        </w:rPr>
      </w:pPr>
      <w:r>
        <w:rPr>
          <w:szCs w:val="22"/>
          <w:lang w:val="sl-SI"/>
        </w:rPr>
        <w:t>Preobčutljivost na učinkovino ali katero koli pomožno snov, navedeno v poglavju 6.1.</w:t>
      </w:r>
    </w:p>
    <w:p>
      <w:pPr>
        <w:spacing w:line="240" w:lineRule="auto"/>
        <w:rPr>
          <w:szCs w:val="22"/>
          <w:lang w:val="sl-SI"/>
        </w:rPr>
      </w:pPr>
    </w:p>
    <w:p>
      <w:pPr>
        <w:spacing w:line="240" w:lineRule="auto"/>
        <w:ind w:left="567" w:hanging="567"/>
        <w:rPr>
          <w:b/>
          <w:szCs w:val="22"/>
          <w:lang w:val="sl-SI"/>
        </w:rPr>
      </w:pPr>
      <w:r>
        <w:rPr>
          <w:b/>
          <w:bCs/>
          <w:szCs w:val="22"/>
          <w:lang w:val="sl-SI"/>
        </w:rPr>
        <w:t>4.4</w:t>
      </w:r>
      <w:r>
        <w:rPr>
          <w:b/>
          <w:bCs/>
          <w:szCs w:val="22"/>
          <w:lang w:val="sl-SI"/>
        </w:rPr>
        <w:tab/>
        <w:t>Posebna opozorila in previdnostni ukrepi</w:t>
      </w:r>
    </w:p>
    <w:p>
      <w:pPr>
        <w:spacing w:line="240" w:lineRule="auto"/>
        <w:ind w:left="567" w:hanging="567"/>
        <w:rPr>
          <w:b/>
          <w:szCs w:val="22"/>
          <w:lang w:val="sl-SI"/>
        </w:rPr>
      </w:pPr>
    </w:p>
    <w:p>
      <w:pPr>
        <w:tabs>
          <w:tab w:val="clear" w:pos="567"/>
        </w:tabs>
        <w:spacing w:line="240" w:lineRule="auto"/>
        <w:rPr>
          <w:szCs w:val="22"/>
          <w:u w:val="single"/>
          <w:lang w:val="sl-SI"/>
        </w:rPr>
      </w:pPr>
      <w:r>
        <w:rPr>
          <w:szCs w:val="22"/>
          <w:u w:val="single"/>
          <w:lang w:val="sl-SI"/>
        </w:rPr>
        <w:t>Prehranski vnos</w:t>
      </w:r>
    </w:p>
    <w:p>
      <w:pPr>
        <w:tabs>
          <w:tab w:val="clear" w:pos="567"/>
        </w:tabs>
        <w:spacing w:line="240" w:lineRule="auto"/>
        <w:rPr>
          <w:u w:val="single"/>
          <w:lang w:val="sl-SI"/>
        </w:rPr>
      </w:pPr>
    </w:p>
    <w:p>
      <w:pPr>
        <w:tabs>
          <w:tab w:val="clear" w:pos="567"/>
        </w:tabs>
        <w:spacing w:line="240" w:lineRule="auto"/>
        <w:rPr>
          <w:lang w:val="sl-SI"/>
        </w:rPr>
      </w:pPr>
      <w:r>
        <w:rPr>
          <w:szCs w:val="22"/>
          <w:lang w:val="sl-SI"/>
        </w:rPr>
        <w:t xml:space="preserve">Za bolnike, ki se zdravijo z zdravilom Sephience, se morajo redno izvajati klinične ocene, da se uskladijo s svojim zdravstvenim delavcem pri ustreznem vnosu prehranskega fenilalanina (Phe) (kot sta spremljanje ravni Phe in tirozina v krvi ter vnos hranil). </w:t>
      </w:r>
    </w:p>
    <w:p>
      <w:pPr>
        <w:tabs>
          <w:tab w:val="clear" w:pos="567"/>
        </w:tabs>
        <w:spacing w:line="240" w:lineRule="auto"/>
        <w:rPr>
          <w:lang w:val="sl-SI"/>
        </w:rPr>
      </w:pPr>
    </w:p>
    <w:p>
      <w:pPr>
        <w:keepNext/>
        <w:keepLines/>
        <w:spacing w:line="240" w:lineRule="auto"/>
        <w:rPr>
          <w:szCs w:val="22"/>
          <w:u w:val="single"/>
          <w:lang w:val="sl-SI"/>
        </w:rPr>
      </w:pPr>
      <w:r>
        <w:rPr>
          <w:szCs w:val="22"/>
          <w:u w:val="single"/>
          <w:lang w:val="sl-SI"/>
        </w:rPr>
        <w:t>Sočasna uporaba z zaviralci dihidrofolat reduktaze (DHFR)</w:t>
      </w:r>
    </w:p>
    <w:p>
      <w:pPr>
        <w:tabs>
          <w:tab w:val="clear" w:pos="567"/>
        </w:tabs>
        <w:spacing w:line="240" w:lineRule="auto"/>
        <w:rPr>
          <w:szCs w:val="22"/>
          <w:lang w:val="sl-SI"/>
        </w:rPr>
      </w:pPr>
      <w:r>
        <w:rPr>
          <w:szCs w:val="22"/>
          <w:lang w:val="sl-SI"/>
        </w:rPr>
        <w:t>Sočasno dajanje sepiapterina z zaviralci DHFR (npr. trimetoprim, metotreksat, pemetreksed, pralatreksat in trimetreksat) lahko zahteva pogostejše spremljanje ravni Phe v krvi (glejte poglavje 4.5).</w:t>
      </w:r>
    </w:p>
    <w:p>
      <w:pPr>
        <w:tabs>
          <w:tab w:val="clear" w:pos="567"/>
        </w:tabs>
        <w:spacing w:line="240" w:lineRule="auto"/>
        <w:rPr>
          <w:szCs w:val="22"/>
          <w:lang w:val="sl-SI"/>
        </w:rPr>
      </w:pPr>
    </w:p>
    <w:p>
      <w:pPr>
        <w:spacing w:line="240" w:lineRule="auto"/>
        <w:rPr>
          <w:szCs w:val="22"/>
          <w:u w:val="single"/>
          <w:lang w:val="sl-SI"/>
        </w:rPr>
      </w:pPr>
      <w:r>
        <w:rPr>
          <w:szCs w:val="22"/>
          <w:u w:val="single"/>
          <w:lang w:val="sl-SI"/>
        </w:rPr>
        <w:t>Podatki o dolgoročni varnosti</w:t>
      </w:r>
    </w:p>
    <w:p>
      <w:pPr>
        <w:spacing w:line="240" w:lineRule="auto"/>
        <w:rPr>
          <w:szCs w:val="22"/>
          <w:u w:val="single"/>
          <w:lang w:val="sl-SI"/>
        </w:rPr>
      </w:pPr>
      <w:r>
        <w:rPr>
          <w:szCs w:val="22"/>
          <w:lang w:val="sl-SI"/>
        </w:rPr>
        <w:t xml:space="preserve">Podatki o dolgoročni varnosti pri bolnikih s PKU so omejeni (za neželene učinke, ki so bili doslej ocenjeni za </w:t>
      </w:r>
      <w:r>
        <w:rPr>
          <w:noProof/>
          <w:szCs w:val="22"/>
          <w:lang w:val="sl-SI"/>
        </w:rPr>
        <w:t>sepiapterin</w:t>
      </w:r>
      <w:r>
        <w:rPr>
          <w:szCs w:val="22"/>
          <w:lang w:val="sl-SI"/>
        </w:rPr>
        <w:t>, glejte poglavje 4.8).</w:t>
      </w:r>
      <w:r>
        <w:rPr>
          <w:szCs w:val="22"/>
          <w:u w:val="single"/>
          <w:lang w:val="sl-SI"/>
        </w:rPr>
        <w:t xml:space="preserve"> </w:t>
      </w:r>
    </w:p>
    <w:p>
      <w:pPr>
        <w:spacing w:line="240" w:lineRule="auto"/>
        <w:rPr>
          <w:szCs w:val="22"/>
          <w:lang w:val="sl-SI"/>
        </w:rPr>
      </w:pPr>
    </w:p>
    <w:p>
      <w:pPr>
        <w:spacing w:line="240" w:lineRule="auto"/>
        <w:rPr>
          <w:szCs w:val="22"/>
          <w:u w:val="single"/>
          <w:lang w:val="sl-SI"/>
        </w:rPr>
      </w:pPr>
      <w:r>
        <w:rPr>
          <w:szCs w:val="22"/>
          <w:u w:val="single"/>
          <w:lang w:val="sl-SI"/>
        </w:rPr>
        <w:t>Pomožne snovi z znanim učinkom</w:t>
      </w:r>
    </w:p>
    <w:p>
      <w:pPr>
        <w:spacing w:line="240" w:lineRule="auto"/>
        <w:rPr>
          <w:szCs w:val="22"/>
          <w:lang w:val="sl-SI"/>
        </w:rPr>
      </w:pPr>
    </w:p>
    <w:p>
      <w:pPr>
        <w:spacing w:line="240" w:lineRule="auto"/>
        <w:rPr>
          <w:i/>
          <w:iCs/>
          <w:szCs w:val="22"/>
          <w:lang w:val="sl-SI"/>
        </w:rPr>
      </w:pPr>
      <w:r>
        <w:rPr>
          <w:i/>
          <w:iCs/>
          <w:szCs w:val="22"/>
          <w:lang w:val="sl-SI"/>
        </w:rPr>
        <w:t>Vsebnost natrija</w:t>
      </w:r>
    </w:p>
    <w:p>
      <w:pPr>
        <w:spacing w:line="240" w:lineRule="auto"/>
        <w:ind w:right="-2"/>
        <w:rPr>
          <w:szCs w:val="22"/>
          <w:lang w:val="sl-SI"/>
        </w:rPr>
      </w:pPr>
      <w:r>
        <w:rPr>
          <w:szCs w:val="22"/>
          <w:lang w:val="sl-SI"/>
        </w:rPr>
        <w:t xml:space="preserve">To zdravilo vsebuje manj kot 1 mmol (23 mg) natrija na vrečico, kar v bistvu pomeni »brez natrija«. </w:t>
      </w:r>
    </w:p>
    <w:p>
      <w:pPr>
        <w:spacing w:line="240" w:lineRule="auto"/>
        <w:rPr>
          <w:szCs w:val="22"/>
          <w:lang w:val="sl-SI"/>
        </w:rPr>
      </w:pPr>
    </w:p>
    <w:p>
      <w:pPr>
        <w:spacing w:line="240" w:lineRule="auto"/>
        <w:rPr>
          <w:i/>
          <w:iCs/>
          <w:szCs w:val="22"/>
          <w:lang w:val="sl-SI"/>
        </w:rPr>
      </w:pPr>
      <w:r>
        <w:rPr>
          <w:i/>
          <w:iCs/>
          <w:szCs w:val="22"/>
          <w:lang w:val="sl-SI"/>
        </w:rPr>
        <w:t>Vsebnost izomalta</w:t>
      </w:r>
    </w:p>
    <w:p>
      <w:pPr>
        <w:spacing w:line="240" w:lineRule="auto"/>
        <w:rPr>
          <w:szCs w:val="22"/>
          <w:lang w:val="sl-SI"/>
        </w:rPr>
      </w:pPr>
      <w:r>
        <w:rPr>
          <w:szCs w:val="22"/>
          <w:lang w:val="sl-SI"/>
        </w:rPr>
        <w:t>Bolniki z redko dedno intoleranco za fruktozo ne smejo jemati tega zdravila.</w:t>
      </w:r>
    </w:p>
    <w:p>
      <w:pPr>
        <w:spacing w:line="240" w:lineRule="auto"/>
        <w:rPr>
          <w:szCs w:val="22"/>
          <w:lang w:val="sl-SI"/>
        </w:rPr>
      </w:pPr>
    </w:p>
    <w:p>
      <w:pPr>
        <w:keepNext/>
        <w:keepLines/>
        <w:spacing w:line="240" w:lineRule="auto"/>
        <w:ind w:left="567" w:hanging="567"/>
        <w:rPr>
          <w:szCs w:val="22"/>
          <w:lang w:val="sl-SI"/>
        </w:rPr>
      </w:pPr>
      <w:r>
        <w:rPr>
          <w:b/>
          <w:bCs/>
          <w:szCs w:val="22"/>
          <w:lang w:val="sl-SI"/>
        </w:rPr>
        <w:t>4.5</w:t>
      </w:r>
      <w:r>
        <w:rPr>
          <w:b/>
          <w:bCs/>
          <w:szCs w:val="22"/>
          <w:lang w:val="sl-SI"/>
        </w:rPr>
        <w:tab/>
        <w:t>Medsebojno delovanje z drugimi zdravili in druge oblike interakcij</w:t>
      </w:r>
      <w:r>
        <w:rPr>
          <w:b/>
          <w:szCs w:val="22"/>
        </w:rPr>
        <w:fldChar w:fldCharType="begin"/>
      </w:r>
      <w:r>
        <w:rPr>
          <w:b/>
          <w:szCs w:val="22"/>
          <w:lang w:val="sl-SI"/>
        </w:rPr>
        <w:instrText xml:space="preserve"> DOCVARIABLE vault_nd_e9a8b698-bf64-4ee0-8af5-130ea1f86e1a \* MERGEFORMAT </w:instrText>
      </w:r>
      <w:r>
        <w:rPr>
          <w:b/>
          <w:szCs w:val="22"/>
        </w:rPr>
        <w:fldChar w:fldCharType="separate"/>
      </w:r>
      <w:r>
        <w:rPr>
          <w:b/>
          <w:bCs/>
          <w:szCs w:val="22"/>
          <w:lang w:val="sl-SI"/>
        </w:rPr>
        <w:t xml:space="preserve"> </w:t>
      </w:r>
      <w:r>
        <w:rPr>
          <w:b/>
          <w:szCs w:val="22"/>
        </w:rPr>
        <w:fldChar w:fldCharType="end"/>
      </w:r>
    </w:p>
    <w:p>
      <w:pPr>
        <w:keepNext/>
        <w:keepLines/>
        <w:spacing w:line="240" w:lineRule="auto"/>
        <w:rPr>
          <w:szCs w:val="22"/>
          <w:lang w:val="sl-SI"/>
        </w:rPr>
      </w:pPr>
    </w:p>
    <w:p>
      <w:pPr>
        <w:keepNext/>
        <w:keepLines/>
        <w:spacing w:line="240" w:lineRule="auto"/>
        <w:rPr>
          <w:szCs w:val="22"/>
          <w:u w:val="single"/>
          <w:lang w:val="sl-SI"/>
        </w:rPr>
      </w:pPr>
      <w:r>
        <w:rPr>
          <w:szCs w:val="22"/>
          <w:u w:val="single"/>
          <w:lang w:val="sl-SI"/>
        </w:rPr>
        <w:t>Zaviralci sepiapterin reduktaze (SR)</w:t>
      </w:r>
    </w:p>
    <w:p>
      <w:pPr>
        <w:keepNext/>
        <w:keepLines/>
        <w:spacing w:line="240" w:lineRule="auto"/>
        <w:rPr>
          <w:szCs w:val="22"/>
          <w:lang w:val="sl-SI"/>
        </w:rPr>
      </w:pPr>
    </w:p>
    <w:p>
      <w:pPr>
        <w:spacing w:line="240" w:lineRule="auto"/>
        <w:rPr>
          <w:szCs w:val="22"/>
          <w:lang w:val="sl-SI"/>
        </w:rPr>
      </w:pPr>
      <w:r>
        <w:rPr>
          <w:lang w:val="sl-SI"/>
        </w:rPr>
        <w:t>Peroralno uporabljeni sepiapterin se hitro absorbira ter se s pomočjo SR in karbonil reduktaze hitro in obsežno pretvori v 7,8</w:t>
      </w:r>
      <w:r>
        <w:rPr>
          <w:lang w:val="sl-SI"/>
        </w:rPr>
        <w:noBreakHyphen/>
        <w:t xml:space="preserve">dihidrobiopterin (BH2), ki ga DHFR enosmerno pretvori v BH4. Pričakuje se, </w:t>
      </w:r>
      <w:r>
        <w:rPr>
          <w:lang w:val="sl-SI"/>
        </w:rPr>
        <w:lastRenderedPageBreak/>
        <w:t>da bo sočasna uporaba zaviralca SR zaradi kompenzacijskega učinka karbonilreduktaze minimalno vplivala na biotransformacijo sepiapterina. Pri bolnikih s pomanjkanjem SR so poročali o normalni ravni Phe v krvi. Kljub temu se priporočata previdnost in pogostejše spremljanje Phe v krvi p</w:t>
      </w:r>
      <w:r>
        <w:rPr>
          <w:szCs w:val="22"/>
          <w:lang w:val="sl-SI"/>
        </w:rPr>
        <w:t>ri sočasni uporabi zdravila Sephience z zaviralci SR, kot sta sulfasalazin ali sulfametoksazol.</w:t>
      </w:r>
    </w:p>
    <w:p>
      <w:pPr>
        <w:spacing w:line="240" w:lineRule="auto"/>
        <w:rPr>
          <w:szCs w:val="22"/>
          <w:u w:val="single"/>
          <w:lang w:val="sl-SI"/>
        </w:rPr>
      </w:pPr>
      <w:bookmarkStart w:id="1" w:name="_Hlk160619283"/>
    </w:p>
    <w:p>
      <w:pPr>
        <w:keepNext/>
        <w:keepLines/>
        <w:spacing w:line="240" w:lineRule="auto"/>
        <w:rPr>
          <w:szCs w:val="22"/>
          <w:u w:val="single"/>
          <w:lang w:val="sl-SI"/>
        </w:rPr>
      </w:pPr>
      <w:r>
        <w:rPr>
          <w:noProof/>
          <w:szCs w:val="22"/>
          <w:u w:val="single"/>
          <w:lang w:val="sl-SI"/>
        </w:rPr>
        <w:t>Zaviralci DHFR</w:t>
      </w:r>
    </w:p>
    <w:p>
      <w:pPr>
        <w:spacing w:line="240" w:lineRule="auto"/>
        <w:rPr>
          <w:szCs w:val="22"/>
          <w:u w:val="single"/>
          <w:lang w:val="sl-SI"/>
        </w:rPr>
      </w:pPr>
    </w:p>
    <w:p>
      <w:pPr>
        <w:spacing w:line="240" w:lineRule="auto"/>
        <w:rPr>
          <w:noProof/>
          <w:szCs w:val="22"/>
          <w:lang w:val="sl-SI"/>
        </w:rPr>
      </w:pPr>
      <w:r>
        <w:rPr>
          <w:noProof/>
          <w:szCs w:val="22"/>
          <w:lang w:val="sl-SI"/>
        </w:rPr>
        <w:t>DHFR posreduje pri pretvorbi BH2 v BH4, zaviranje DHFR bi lahko povzročilo nižjo koncentracijo BH4. Vendar pa naj bi bil vpliv na koncentracijo sepiapterina zaradi obstoja več poti za njegovo izločanje minimalen. Previdnost in pogostejše spremljanje Phe v krvi sta potrebna pri bolnikih, kadar sepiapterin jemljejo hkrati z zaviralci DHFR, kot so trimetoprim, metotreksat, pemetreksed, pralatreksat in trimetreksat (glejte poglavje 4.4).</w:t>
      </w:r>
    </w:p>
    <w:p>
      <w:pPr>
        <w:spacing w:line="240" w:lineRule="auto"/>
        <w:rPr>
          <w:noProof/>
          <w:szCs w:val="22"/>
          <w:u w:val="single"/>
          <w:lang w:val="sl-SI"/>
        </w:rPr>
      </w:pPr>
    </w:p>
    <w:p>
      <w:pPr>
        <w:spacing w:line="240" w:lineRule="auto"/>
        <w:rPr>
          <w:noProof/>
          <w:szCs w:val="22"/>
          <w:u w:val="single"/>
          <w:lang w:val="sl-SI"/>
        </w:rPr>
      </w:pPr>
      <w:r>
        <w:rPr>
          <w:noProof/>
          <w:szCs w:val="22"/>
          <w:u w:val="single"/>
          <w:lang w:val="sl-SI"/>
        </w:rPr>
        <w:t>Vazodilatatorji</w:t>
      </w:r>
    </w:p>
    <w:p>
      <w:pPr>
        <w:spacing w:line="240" w:lineRule="auto"/>
        <w:rPr>
          <w:noProof/>
          <w:szCs w:val="22"/>
          <w:u w:val="single"/>
          <w:lang w:val="sl-SI"/>
        </w:rPr>
      </w:pPr>
    </w:p>
    <w:p>
      <w:pPr>
        <w:spacing w:line="240" w:lineRule="auto"/>
        <w:rPr>
          <w:noProof/>
          <w:szCs w:val="22"/>
          <w:lang w:val="sl-SI"/>
        </w:rPr>
      </w:pPr>
      <w:r>
        <w:rPr>
          <w:noProof/>
          <w:szCs w:val="22"/>
          <w:lang w:val="sl-SI"/>
        </w:rPr>
        <w:t>Pri sočasni uporabi zdravila Sephience z zdravili, ki povzročajo vazodilatacijo z vplivom na presnovo ali delovanje dušikovega oksida (NO), vključno s klasičnimi donorji NO (npr. gliceril trinitrat [GTN], izosorbid dinitrat [ISDN], natrijev nitroprusid [SNP] in molsidomin), zaviralci fosfodiesteraze tipa 5 (PDE-5) (npr. sildenafil, vardenafil ali tadalafil) in minoksidil, je priporočljiva previdnost. V študijah na živalih BH4, ki so ga peroralno dajali v kombinaciji z zaviralcem PDE-5, ni vplival na krvni tlak.</w:t>
      </w:r>
    </w:p>
    <w:p>
      <w:pPr>
        <w:spacing w:line="240" w:lineRule="auto"/>
        <w:rPr>
          <w:noProof/>
          <w:szCs w:val="22"/>
          <w:lang w:val="sl-SI"/>
        </w:rPr>
      </w:pPr>
    </w:p>
    <w:p>
      <w:pPr>
        <w:spacing w:line="240" w:lineRule="auto"/>
        <w:rPr>
          <w:szCs w:val="22"/>
          <w:u w:val="single"/>
          <w:lang w:val="sl-SI"/>
        </w:rPr>
      </w:pPr>
      <w:r>
        <w:rPr>
          <w:noProof/>
          <w:szCs w:val="22"/>
          <w:u w:val="single"/>
          <w:lang w:val="sl-SI"/>
        </w:rPr>
        <w:t>Levodopa </w:t>
      </w:r>
    </w:p>
    <w:p>
      <w:pPr>
        <w:spacing w:line="240" w:lineRule="auto"/>
        <w:rPr>
          <w:noProof/>
          <w:szCs w:val="22"/>
          <w:u w:val="single"/>
          <w:lang w:val="sl-SI"/>
        </w:rPr>
      </w:pPr>
    </w:p>
    <w:p>
      <w:pPr>
        <w:spacing w:line="240" w:lineRule="auto"/>
        <w:rPr>
          <w:szCs w:val="22"/>
          <w:u w:val="single"/>
          <w:lang w:val="sl-SI"/>
        </w:rPr>
      </w:pPr>
      <w:r>
        <w:rPr>
          <w:szCs w:val="22"/>
          <w:lang w:val="sl-SI"/>
        </w:rPr>
        <w:t>Pri predpisovanju zdravila Sephience bolnikom, ki se zdravijo z levodopo, je potrebna previdnost zaradi spremljanja nevroloških motenj, kot so poslabšanje konvulzij, povečana vznemirljivost in razdražljivost, napadi in poslabšanje epileptičnih napadov.</w:t>
      </w:r>
    </w:p>
    <w:bookmarkEnd w:id="1"/>
    <w:p>
      <w:pPr>
        <w:spacing w:line="240" w:lineRule="auto"/>
        <w:rPr>
          <w:szCs w:val="22"/>
          <w:lang w:val="sl-SI"/>
        </w:rPr>
      </w:pPr>
    </w:p>
    <w:p>
      <w:pPr>
        <w:spacing w:line="240" w:lineRule="auto"/>
        <w:ind w:left="567" w:hanging="567"/>
        <w:rPr>
          <w:b/>
          <w:szCs w:val="22"/>
          <w:lang w:val="sl-SI"/>
        </w:rPr>
      </w:pPr>
      <w:r>
        <w:rPr>
          <w:b/>
          <w:bCs/>
          <w:szCs w:val="22"/>
          <w:lang w:val="sl-SI"/>
        </w:rPr>
        <w:t>4.6</w:t>
      </w:r>
      <w:r>
        <w:rPr>
          <w:szCs w:val="22"/>
          <w:lang w:val="sl-SI"/>
        </w:rPr>
        <w:tab/>
      </w:r>
      <w:r>
        <w:rPr>
          <w:b/>
          <w:bCs/>
          <w:szCs w:val="22"/>
          <w:lang w:val="sl-SI"/>
        </w:rPr>
        <w:t>Plodnost, nosečnost in dojenje</w:t>
      </w:r>
      <w:r>
        <w:rPr>
          <w:b/>
          <w:szCs w:val="22"/>
        </w:rPr>
        <w:fldChar w:fldCharType="begin"/>
      </w:r>
      <w:r>
        <w:rPr>
          <w:b/>
          <w:szCs w:val="22"/>
          <w:lang w:val="sl-SI"/>
        </w:rPr>
        <w:instrText xml:space="preserve"> DOCVARIABLE vault_nd_3de272d4-46a8-4c0a-9ca3-987b0032bcd1 \* MERGEFORMAT </w:instrText>
      </w:r>
      <w:r>
        <w:rPr>
          <w:b/>
          <w:szCs w:val="22"/>
        </w:rPr>
        <w:fldChar w:fldCharType="separate"/>
      </w:r>
      <w:r>
        <w:rPr>
          <w:b/>
          <w:bCs/>
          <w:szCs w:val="22"/>
          <w:lang w:val="sl-SI"/>
        </w:rPr>
        <w:t xml:space="preserve"> </w:t>
      </w:r>
      <w:r>
        <w:rPr>
          <w:b/>
          <w:szCs w:val="22"/>
        </w:rPr>
        <w:fldChar w:fldCharType="end"/>
      </w:r>
    </w:p>
    <w:p>
      <w:pPr>
        <w:spacing w:line="240" w:lineRule="auto"/>
        <w:ind w:left="567" w:hanging="567"/>
        <w:rPr>
          <w:szCs w:val="22"/>
          <w:lang w:val="sl-SI"/>
        </w:rPr>
      </w:pPr>
    </w:p>
    <w:p>
      <w:pPr>
        <w:spacing w:line="240" w:lineRule="auto"/>
        <w:rPr>
          <w:szCs w:val="22"/>
          <w:u w:val="single"/>
          <w:lang w:val="sl-SI"/>
        </w:rPr>
      </w:pPr>
      <w:r>
        <w:rPr>
          <w:szCs w:val="22"/>
          <w:u w:val="single"/>
          <w:lang w:val="sl-SI"/>
        </w:rPr>
        <w:t>Nosečnost</w:t>
      </w:r>
    </w:p>
    <w:p>
      <w:pPr>
        <w:spacing w:line="240" w:lineRule="auto"/>
        <w:rPr>
          <w:szCs w:val="22"/>
          <w:lang w:val="sl-SI"/>
        </w:rPr>
      </w:pPr>
    </w:p>
    <w:p>
      <w:pPr>
        <w:spacing w:line="240" w:lineRule="auto"/>
        <w:rPr>
          <w:szCs w:val="22"/>
          <w:lang w:val="sl-SI"/>
        </w:rPr>
      </w:pPr>
      <w:r>
        <w:rPr>
          <w:szCs w:val="22"/>
          <w:lang w:val="sl-SI"/>
        </w:rPr>
        <w:t>Podatkov o uporabi sepiapterina pri nosečnicah je malo.</w:t>
      </w:r>
    </w:p>
    <w:p>
      <w:pPr>
        <w:spacing w:line="240" w:lineRule="auto"/>
        <w:rPr>
          <w:szCs w:val="22"/>
          <w:lang w:val="sl-SI"/>
        </w:rPr>
      </w:pPr>
      <w:r>
        <w:rPr>
          <w:szCs w:val="22"/>
          <w:lang w:val="sl-SI"/>
        </w:rPr>
        <w:t>Študije na živalih ne kažejo neposrednih ali posrednih škodljivih učinkov na razmnoževanje (glejte poglavje 5.3). Pri nosečnicah ni ustreznih in dobro nadzorovanih študij s sepiapterinom.</w:t>
      </w:r>
    </w:p>
    <w:p>
      <w:pPr>
        <w:spacing w:line="240" w:lineRule="auto"/>
        <w:rPr>
          <w:szCs w:val="22"/>
          <w:lang w:val="sl-SI"/>
        </w:rPr>
      </w:pPr>
      <w:r>
        <w:rPr>
          <w:szCs w:val="22"/>
          <w:lang w:val="sl-SI"/>
        </w:rPr>
        <w:t>Iz previdnostnih razlogov se je med nosečnostjo uporabi zdravila Sephience bolje izogibati.</w:t>
      </w:r>
    </w:p>
    <w:p>
      <w:pPr>
        <w:spacing w:line="240" w:lineRule="auto"/>
        <w:rPr>
          <w:lang w:val="sl-SI"/>
        </w:rPr>
      </w:pPr>
    </w:p>
    <w:p>
      <w:pPr>
        <w:keepNext/>
        <w:keepLines/>
        <w:spacing w:line="240" w:lineRule="auto"/>
        <w:rPr>
          <w:szCs w:val="22"/>
          <w:u w:val="single"/>
          <w:lang w:val="sl-SI"/>
        </w:rPr>
      </w:pPr>
      <w:r>
        <w:rPr>
          <w:szCs w:val="22"/>
          <w:u w:val="single"/>
          <w:lang w:val="sl-SI"/>
        </w:rPr>
        <w:t>Dojenje</w:t>
      </w:r>
    </w:p>
    <w:p>
      <w:pPr>
        <w:keepNext/>
        <w:spacing w:line="240" w:lineRule="auto"/>
        <w:rPr>
          <w:szCs w:val="22"/>
          <w:lang w:val="sl-SI"/>
        </w:rPr>
      </w:pPr>
    </w:p>
    <w:p>
      <w:pPr>
        <w:autoSpaceDE w:val="0"/>
        <w:autoSpaceDN w:val="0"/>
        <w:adjustRightInd w:val="0"/>
        <w:rPr>
          <w:szCs w:val="22"/>
          <w:lang w:val="sl-SI"/>
        </w:rPr>
      </w:pPr>
      <w:r>
        <w:rPr>
          <w:szCs w:val="22"/>
          <w:lang w:val="sl-SI"/>
        </w:rPr>
        <w:t>Ni znano, ali se sepiapterin/</w:t>
      </w:r>
      <w:r>
        <w:rPr>
          <w:rFonts w:eastAsia="SimSun"/>
          <w:color w:val="000000"/>
          <w:szCs w:val="22"/>
          <w:lang w:val="sl-SI" w:eastAsia="zh-CN"/>
        </w:rPr>
        <w:t xml:space="preserve">presnovki </w:t>
      </w:r>
      <w:r>
        <w:rPr>
          <w:szCs w:val="22"/>
          <w:lang w:val="sl-SI"/>
        </w:rPr>
        <w:t xml:space="preserve">izločajo v materino mleko. </w:t>
      </w:r>
      <w:r>
        <w:rPr>
          <w:rFonts w:eastAsia="SimSun"/>
          <w:color w:val="000000"/>
          <w:szCs w:val="22"/>
          <w:lang w:val="sl-SI" w:eastAsia="zh-CN"/>
        </w:rPr>
        <w:t>Tveganja za dojenega novorojenčka/otroka ni mogoče izključiti</w:t>
      </w:r>
      <w:r>
        <w:rPr>
          <w:szCs w:val="22"/>
          <w:lang w:val="sl-SI"/>
        </w:rPr>
        <w:t>. Odločiti se je treba med prenehanjem dojenja in prenehanjem/prekinitvijo zdravljenja z zdravilom Sephience, pri čemer je treba pretehtati prednosti dojenja za otroka in prednosti zdravljenja za mater.</w:t>
      </w:r>
    </w:p>
    <w:p>
      <w:pPr>
        <w:spacing w:line="240" w:lineRule="auto"/>
        <w:rPr>
          <w:szCs w:val="22"/>
          <w:lang w:val="sl-SI"/>
        </w:rPr>
      </w:pPr>
    </w:p>
    <w:p>
      <w:pPr>
        <w:spacing w:line="240" w:lineRule="auto"/>
        <w:rPr>
          <w:szCs w:val="22"/>
          <w:u w:val="single"/>
          <w:lang w:val="sl-SI"/>
        </w:rPr>
      </w:pPr>
      <w:r>
        <w:rPr>
          <w:szCs w:val="22"/>
          <w:u w:val="single"/>
          <w:lang w:val="sl-SI"/>
        </w:rPr>
        <w:t>Plodnost</w:t>
      </w:r>
    </w:p>
    <w:p>
      <w:pPr>
        <w:spacing w:line="240" w:lineRule="auto"/>
        <w:rPr>
          <w:szCs w:val="22"/>
          <w:lang w:val="sl-SI"/>
        </w:rPr>
      </w:pPr>
    </w:p>
    <w:p>
      <w:pPr>
        <w:spacing w:line="240" w:lineRule="auto"/>
        <w:rPr>
          <w:szCs w:val="22"/>
          <w:lang w:val="sl-SI"/>
        </w:rPr>
      </w:pPr>
      <w:r>
        <w:rPr>
          <w:szCs w:val="22"/>
          <w:lang w:val="sl-SI"/>
        </w:rPr>
        <w:t>Za sepiapterin niso bile izvedene nobene klinične študije o vplivu na plodnost pri ljudeh. Študije na živalih ne kažejo neposrednih ali posrednih škodljivih učinkov na plodnost (glejte poglavje 5.3).</w:t>
      </w:r>
    </w:p>
    <w:p>
      <w:pPr>
        <w:spacing w:line="240" w:lineRule="auto"/>
        <w:rPr>
          <w:szCs w:val="22"/>
          <w:lang w:val="sl-SI"/>
        </w:rPr>
      </w:pPr>
    </w:p>
    <w:p>
      <w:pPr>
        <w:keepNext/>
        <w:spacing w:line="240" w:lineRule="auto"/>
        <w:ind w:left="562" w:hanging="562"/>
        <w:rPr>
          <w:b/>
          <w:szCs w:val="22"/>
          <w:lang w:val="sl-SI"/>
        </w:rPr>
      </w:pPr>
      <w:r>
        <w:rPr>
          <w:b/>
          <w:bCs/>
          <w:szCs w:val="22"/>
          <w:lang w:val="sl-SI"/>
        </w:rPr>
        <w:t>4.7</w:t>
      </w:r>
      <w:r>
        <w:rPr>
          <w:b/>
          <w:bCs/>
          <w:szCs w:val="22"/>
          <w:lang w:val="sl-SI"/>
        </w:rPr>
        <w:tab/>
        <w:t>Vpliv na sposobnost vožnje in upravljanja strojev</w:t>
      </w:r>
      <w:r>
        <w:rPr>
          <w:b/>
          <w:szCs w:val="22"/>
        </w:rPr>
        <w:fldChar w:fldCharType="begin"/>
      </w:r>
      <w:r>
        <w:rPr>
          <w:b/>
          <w:szCs w:val="22"/>
          <w:lang w:val="sl-SI"/>
        </w:rPr>
        <w:instrText xml:space="preserve"> DOCVARIABLE vault_nd_44b004c9-f2ef-4978-a180-5aee3c9cda50 \* MERGEFORMAT </w:instrText>
      </w:r>
      <w:r>
        <w:rPr>
          <w:b/>
          <w:szCs w:val="22"/>
        </w:rPr>
        <w:fldChar w:fldCharType="separate"/>
      </w:r>
      <w:r>
        <w:rPr>
          <w:b/>
          <w:bCs/>
          <w:szCs w:val="22"/>
          <w:lang w:val="sl-SI"/>
        </w:rPr>
        <w:t xml:space="preserve"> </w:t>
      </w:r>
      <w:r>
        <w:rPr>
          <w:b/>
          <w:szCs w:val="22"/>
        </w:rPr>
        <w:fldChar w:fldCharType="end"/>
      </w:r>
    </w:p>
    <w:p>
      <w:pPr>
        <w:keepNext/>
        <w:spacing w:line="240" w:lineRule="auto"/>
        <w:ind w:left="561" w:hanging="561"/>
        <w:rPr>
          <w:szCs w:val="22"/>
          <w:lang w:val="sl-SI"/>
        </w:rPr>
      </w:pPr>
    </w:p>
    <w:p>
      <w:pPr>
        <w:spacing w:line="240" w:lineRule="auto"/>
        <w:rPr>
          <w:szCs w:val="22"/>
          <w:lang w:val="sl-SI"/>
        </w:rPr>
      </w:pPr>
      <w:r>
        <w:rPr>
          <w:szCs w:val="22"/>
          <w:lang w:val="sl-SI"/>
        </w:rPr>
        <w:t>Zdravilo Sephience nima vpliva ali ima zanemarljiv vpliv na sposobnost vožnje in upravljanja strojev.</w:t>
      </w:r>
    </w:p>
    <w:p>
      <w:pPr>
        <w:spacing w:line="240" w:lineRule="auto"/>
        <w:rPr>
          <w:szCs w:val="22"/>
          <w:lang w:val="sl-SI"/>
        </w:rPr>
      </w:pPr>
    </w:p>
    <w:p>
      <w:pPr>
        <w:spacing w:line="240" w:lineRule="auto"/>
        <w:rPr>
          <w:b/>
          <w:szCs w:val="22"/>
          <w:lang w:val="sl-SI"/>
        </w:rPr>
      </w:pPr>
      <w:r>
        <w:rPr>
          <w:b/>
          <w:bCs/>
          <w:szCs w:val="22"/>
          <w:lang w:val="sl-SI"/>
        </w:rPr>
        <w:t>4.8</w:t>
      </w:r>
      <w:r>
        <w:rPr>
          <w:b/>
          <w:bCs/>
          <w:szCs w:val="22"/>
          <w:lang w:val="sl-SI"/>
        </w:rPr>
        <w:tab/>
        <w:t>Neželeni učinki</w:t>
      </w:r>
      <w:r>
        <w:rPr>
          <w:b/>
          <w:szCs w:val="22"/>
        </w:rPr>
        <w:fldChar w:fldCharType="begin"/>
      </w:r>
      <w:r>
        <w:rPr>
          <w:b/>
          <w:szCs w:val="22"/>
          <w:lang w:val="sl-SI"/>
        </w:rPr>
        <w:instrText xml:space="preserve"> DOCVARIABLE vault_nd_faf92d7f-6b3c-4efb-8d85-3ec87c580de5 \* MERGEFORMAT </w:instrText>
      </w:r>
      <w:r>
        <w:rPr>
          <w:b/>
          <w:szCs w:val="22"/>
        </w:rPr>
        <w:fldChar w:fldCharType="separate"/>
      </w:r>
      <w:r>
        <w:rPr>
          <w:b/>
          <w:bCs/>
          <w:szCs w:val="22"/>
          <w:lang w:val="sl-SI"/>
        </w:rPr>
        <w:t xml:space="preserve"> </w:t>
      </w:r>
      <w:r>
        <w:rPr>
          <w:b/>
          <w:szCs w:val="22"/>
        </w:rPr>
        <w:fldChar w:fldCharType="end"/>
      </w:r>
    </w:p>
    <w:p>
      <w:pPr>
        <w:spacing w:line="240" w:lineRule="auto"/>
        <w:rPr>
          <w:b/>
          <w:szCs w:val="22"/>
          <w:lang w:val="sl-SI"/>
        </w:rPr>
      </w:pPr>
    </w:p>
    <w:p>
      <w:pPr>
        <w:autoSpaceDE w:val="0"/>
        <w:autoSpaceDN w:val="0"/>
        <w:adjustRightInd w:val="0"/>
        <w:spacing w:line="240" w:lineRule="auto"/>
        <w:rPr>
          <w:iCs/>
          <w:szCs w:val="22"/>
          <w:u w:val="single"/>
          <w:lang w:val="sl-SI"/>
        </w:rPr>
      </w:pPr>
      <w:r>
        <w:rPr>
          <w:iCs/>
          <w:szCs w:val="22"/>
          <w:u w:val="single"/>
          <w:lang w:val="sl-SI"/>
        </w:rPr>
        <w:t xml:space="preserve">Povzetek varnostnega profila </w:t>
      </w:r>
    </w:p>
    <w:p>
      <w:pPr>
        <w:autoSpaceDE w:val="0"/>
        <w:autoSpaceDN w:val="0"/>
        <w:adjustRightInd w:val="0"/>
        <w:spacing w:line="240" w:lineRule="auto"/>
        <w:rPr>
          <w:iCs/>
          <w:szCs w:val="22"/>
          <w:u w:val="single"/>
          <w:lang w:val="sl-SI"/>
        </w:rPr>
      </w:pPr>
    </w:p>
    <w:p>
      <w:pPr>
        <w:tabs>
          <w:tab w:val="clear" w:pos="567"/>
          <w:tab w:val="left" w:pos="144"/>
        </w:tabs>
        <w:spacing w:line="240" w:lineRule="auto"/>
        <w:rPr>
          <w:szCs w:val="22"/>
          <w:lang w:val="sl-SI"/>
        </w:rPr>
      </w:pPr>
      <w:r>
        <w:rPr>
          <w:szCs w:val="22"/>
          <w:lang w:val="sl-SI"/>
        </w:rPr>
        <w:lastRenderedPageBreak/>
        <w:t>Kot je prikazano v spodnji preglednici, so bili najpogostejši neželeni učinki: okužba zgornjih dihal (19,8 %), glavobol (15,3 %), driska (14,9 %), sledijo bolečine v trebuhu (12,2 %), spremenjena barva blata (4,5 %) in hipofenilalaninemija (2,7 %).</w:t>
      </w:r>
    </w:p>
    <w:p>
      <w:pPr>
        <w:tabs>
          <w:tab w:val="clear" w:pos="567"/>
          <w:tab w:val="left" w:pos="144"/>
        </w:tabs>
        <w:spacing w:line="240" w:lineRule="auto"/>
        <w:rPr>
          <w:i/>
          <w:iCs/>
          <w:szCs w:val="22"/>
          <w:lang w:val="sl-SI"/>
        </w:rPr>
      </w:pPr>
    </w:p>
    <w:p>
      <w:pPr>
        <w:autoSpaceDE w:val="0"/>
        <w:autoSpaceDN w:val="0"/>
        <w:adjustRightInd w:val="0"/>
        <w:spacing w:line="240" w:lineRule="auto"/>
        <w:rPr>
          <w:szCs w:val="22"/>
          <w:u w:val="single"/>
          <w:lang w:val="sl-SI"/>
        </w:rPr>
      </w:pPr>
      <w:r>
        <w:rPr>
          <w:szCs w:val="22"/>
          <w:u w:val="single"/>
          <w:lang w:val="sl-SI"/>
        </w:rPr>
        <w:t xml:space="preserve">Tabelarni prikaz neželenih učinkov </w:t>
      </w:r>
    </w:p>
    <w:p>
      <w:pPr>
        <w:autoSpaceDE w:val="0"/>
        <w:autoSpaceDN w:val="0"/>
        <w:adjustRightInd w:val="0"/>
        <w:spacing w:line="240" w:lineRule="auto"/>
        <w:rPr>
          <w:szCs w:val="22"/>
          <w:u w:val="single"/>
          <w:lang w:val="sl-SI"/>
        </w:rPr>
      </w:pPr>
    </w:p>
    <w:p>
      <w:pPr>
        <w:autoSpaceDE w:val="0"/>
        <w:autoSpaceDN w:val="0"/>
        <w:adjustRightInd w:val="0"/>
        <w:spacing w:line="240" w:lineRule="auto"/>
        <w:rPr>
          <w:szCs w:val="22"/>
          <w:lang w:val="sl-SI"/>
        </w:rPr>
      </w:pPr>
      <w:r>
        <w:rPr>
          <w:szCs w:val="22"/>
          <w:lang w:val="sl-SI"/>
        </w:rPr>
        <w:t>Izbira neželenih učinkov na sepiapterin je temeljila na dokazih iz kliničnih preskušanj. Pogostnost  neželenih učinkov, kot je prikazano spodaj na tabelarnem seznamu, je bila izračunana na podlagi združenih podatkov iz dveh ključnih kliničnih študij pri bolnikih s PKU (študija PTC923-MD-003-PKU in študija PTC923-MD-004-PKU). Ti podatki so vključevali 222 bolnikov, ki so bili izpostavljeni sepiapterinu do 60 mg/kg/dan, od tega: 15 (6,8 %) je bilo starih &lt; 2 leti, 25 (11,3 %) je bilo starih od 2 do &lt; 6 let, 46 (20,7 %) je bilo starih od 6 do &lt; 12 let, 55 (24,8 %) je bilo starih od 12 do &lt; 18 let, 81 (36,5 %) pa je bilo starih ≥ 18 let, mediana trajanja zdravljenja (v tednih) pa je bila 34,286.</w:t>
      </w:r>
    </w:p>
    <w:p>
      <w:pPr>
        <w:tabs>
          <w:tab w:val="clear" w:pos="567"/>
          <w:tab w:val="left" w:pos="144"/>
        </w:tabs>
        <w:spacing w:line="240" w:lineRule="auto"/>
        <w:rPr>
          <w:i/>
          <w:iCs/>
          <w:szCs w:val="22"/>
          <w:lang w:val="sl-SI"/>
        </w:rPr>
      </w:pPr>
    </w:p>
    <w:p>
      <w:pPr>
        <w:autoSpaceDE w:val="0"/>
        <w:autoSpaceDN w:val="0"/>
        <w:adjustRightInd w:val="0"/>
        <w:spacing w:line="240" w:lineRule="auto"/>
        <w:rPr>
          <w:szCs w:val="22"/>
          <w:lang w:val="sl-SI"/>
        </w:rPr>
      </w:pPr>
      <w:r>
        <w:rPr>
          <w:szCs w:val="22"/>
          <w:lang w:val="sl-SI"/>
        </w:rPr>
        <w:t>Neželeni učinki so navedeni spodaj (preglednica 6) glede na organske sisteme MedDRA (SOC). Znotraj vsakega organskega sistema so neželeni učinki predstavljeni po padajoči pogostnosti. Pogostnosti so opredeljene na naslednji način: »zelo pogosti« (≥1/10); »pogosti« (≥1/100 do &lt;1/10); »občasni« (≥1/1000 do &lt;1/100); »redki« (≥1/10 000 do &lt;1/1000); »zelo redki« (&lt;1/10 000) in »neznana pogostnost« (ni mogoče oceniti iz razpoložljivih podatkov).</w:t>
      </w:r>
    </w:p>
    <w:p>
      <w:pPr>
        <w:autoSpaceDE w:val="0"/>
        <w:autoSpaceDN w:val="0"/>
        <w:adjustRightInd w:val="0"/>
        <w:spacing w:line="240" w:lineRule="auto"/>
        <w:rPr>
          <w:szCs w:val="22"/>
          <w:lang w:val="sl-SI"/>
        </w:rPr>
      </w:pPr>
    </w:p>
    <w:p>
      <w:pPr>
        <w:autoSpaceDE w:val="0"/>
        <w:autoSpaceDN w:val="0"/>
        <w:adjustRightInd w:val="0"/>
        <w:spacing w:line="240" w:lineRule="auto"/>
        <w:rPr>
          <w:b/>
          <w:bCs/>
          <w:szCs w:val="22"/>
          <w:lang w:val="sl-SI"/>
        </w:rPr>
      </w:pPr>
      <w:r>
        <w:rPr>
          <w:b/>
          <w:bCs/>
          <w:szCs w:val="22"/>
          <w:lang w:val="sl-SI"/>
        </w:rPr>
        <w:t>Preglednica 6: Neželeni učinki</w:t>
      </w:r>
    </w:p>
    <w:p>
      <w:pPr>
        <w:autoSpaceDE w:val="0"/>
        <w:autoSpaceDN w:val="0"/>
        <w:adjustRightInd w:val="0"/>
        <w:spacing w:line="240" w:lineRule="auto"/>
        <w:rPr>
          <w:i/>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3052"/>
        <w:gridCol w:w="3343"/>
      </w:tblGrid>
      <w:tr>
        <w:trPr>
          <w:trHeight w:val="575"/>
          <w:tblHeader/>
        </w:trPr>
        <w:tc>
          <w:tcPr>
            <w:tcW w:w="1557" w:type="pct"/>
          </w:tcPr>
          <w:p>
            <w:pPr>
              <w:keepNext/>
              <w:keepLines/>
              <w:spacing w:line="240" w:lineRule="auto"/>
              <w:rPr>
                <w:b/>
                <w:bCs/>
                <w:color w:val="000000"/>
                <w:szCs w:val="22"/>
              </w:rPr>
            </w:pPr>
            <w:r>
              <w:rPr>
                <w:b/>
                <w:bCs/>
                <w:color w:val="000000"/>
                <w:szCs w:val="22"/>
                <w:lang w:val="sl-SI"/>
              </w:rPr>
              <w:t>MedDRA –</w:t>
            </w:r>
          </w:p>
          <w:p>
            <w:pPr>
              <w:keepNext/>
              <w:keepLines/>
              <w:spacing w:line="240" w:lineRule="auto"/>
              <w:rPr>
                <w:b/>
                <w:bCs/>
                <w:color w:val="000000"/>
                <w:szCs w:val="22"/>
              </w:rPr>
            </w:pPr>
            <w:r>
              <w:rPr>
                <w:b/>
                <w:bCs/>
                <w:color w:val="000000"/>
                <w:szCs w:val="22"/>
                <w:lang w:val="sl-SI"/>
              </w:rPr>
              <w:t xml:space="preserve">organski sistem </w:t>
            </w:r>
          </w:p>
        </w:tc>
        <w:tc>
          <w:tcPr>
            <w:tcW w:w="1643" w:type="pct"/>
          </w:tcPr>
          <w:p>
            <w:pPr>
              <w:keepNext/>
              <w:keepLines/>
              <w:spacing w:line="240" w:lineRule="auto"/>
              <w:rPr>
                <w:b/>
                <w:bCs/>
                <w:color w:val="000000"/>
                <w:szCs w:val="22"/>
              </w:rPr>
            </w:pPr>
            <w:r>
              <w:rPr>
                <w:b/>
                <w:bCs/>
                <w:color w:val="000000"/>
                <w:szCs w:val="22"/>
                <w:lang w:val="sl-SI"/>
              </w:rPr>
              <w:t>Pogostnost</w:t>
            </w:r>
          </w:p>
        </w:tc>
        <w:tc>
          <w:tcPr>
            <w:tcW w:w="1800" w:type="pct"/>
          </w:tcPr>
          <w:p>
            <w:pPr>
              <w:keepNext/>
              <w:keepLines/>
              <w:spacing w:line="240" w:lineRule="auto"/>
              <w:rPr>
                <w:b/>
                <w:bCs/>
                <w:color w:val="000000"/>
                <w:szCs w:val="22"/>
                <w:lang w:val="sl-SI"/>
              </w:rPr>
            </w:pPr>
            <w:r>
              <w:rPr>
                <w:b/>
                <w:bCs/>
                <w:color w:val="000000"/>
                <w:szCs w:val="22"/>
                <w:lang w:val="sl-SI"/>
              </w:rPr>
              <w:t>Neželeni učinki</w:t>
            </w:r>
          </w:p>
        </w:tc>
      </w:tr>
      <w:tr>
        <w:trPr>
          <w:trHeight w:val="285"/>
        </w:trPr>
        <w:tc>
          <w:tcPr>
            <w:tcW w:w="1557" w:type="pct"/>
          </w:tcPr>
          <w:p>
            <w:pPr>
              <w:keepNext/>
              <w:keepLines/>
              <w:spacing w:line="240" w:lineRule="auto"/>
              <w:rPr>
                <w:b/>
                <w:color w:val="000000"/>
                <w:szCs w:val="22"/>
              </w:rPr>
            </w:pPr>
            <w:r>
              <w:rPr>
                <w:b/>
                <w:color w:val="000000"/>
                <w:szCs w:val="22"/>
                <w:lang w:val="sl-SI"/>
              </w:rPr>
              <w:t>Infekcijske in parazitske bolezni</w:t>
            </w:r>
          </w:p>
        </w:tc>
        <w:tc>
          <w:tcPr>
            <w:tcW w:w="1643" w:type="pct"/>
          </w:tcPr>
          <w:p>
            <w:pPr>
              <w:keepNext/>
              <w:keepLines/>
              <w:spacing w:line="240" w:lineRule="auto"/>
              <w:rPr>
                <w:color w:val="000000"/>
                <w:szCs w:val="22"/>
              </w:rPr>
            </w:pPr>
            <w:r>
              <w:rPr>
                <w:bCs/>
                <w:color w:val="000000"/>
                <w:szCs w:val="22"/>
                <w:lang w:val="sl-SI"/>
              </w:rPr>
              <w:t>Zelo pogosti</w:t>
            </w:r>
          </w:p>
        </w:tc>
        <w:tc>
          <w:tcPr>
            <w:tcW w:w="1800" w:type="pct"/>
          </w:tcPr>
          <w:p>
            <w:pPr>
              <w:keepNext/>
              <w:keepLines/>
              <w:spacing w:line="240" w:lineRule="auto"/>
              <w:rPr>
                <w:color w:val="000000"/>
                <w:szCs w:val="22"/>
              </w:rPr>
            </w:pPr>
            <w:r>
              <w:rPr>
                <w:color w:val="000000"/>
                <w:szCs w:val="22"/>
                <w:lang w:val="sl-SI"/>
              </w:rPr>
              <w:t xml:space="preserve">Okužba zgornjih dihal </w:t>
            </w:r>
          </w:p>
        </w:tc>
      </w:tr>
      <w:tr>
        <w:trPr>
          <w:trHeight w:val="180"/>
        </w:trPr>
        <w:tc>
          <w:tcPr>
            <w:tcW w:w="1557" w:type="pct"/>
          </w:tcPr>
          <w:p>
            <w:pPr>
              <w:keepNext/>
              <w:keepLines/>
              <w:spacing w:line="240" w:lineRule="auto"/>
              <w:rPr>
                <w:b/>
                <w:color w:val="000000"/>
                <w:szCs w:val="22"/>
              </w:rPr>
            </w:pPr>
            <w:r>
              <w:rPr>
                <w:b/>
                <w:color w:val="000000"/>
                <w:szCs w:val="22"/>
                <w:lang w:val="sl-SI"/>
              </w:rPr>
              <w:t xml:space="preserve">Bolezni živčevja </w:t>
            </w:r>
          </w:p>
        </w:tc>
        <w:tc>
          <w:tcPr>
            <w:tcW w:w="1643" w:type="pct"/>
          </w:tcPr>
          <w:p>
            <w:pPr>
              <w:keepNext/>
              <w:keepLines/>
              <w:spacing w:line="240" w:lineRule="auto"/>
              <w:rPr>
                <w:color w:val="000000"/>
                <w:szCs w:val="22"/>
              </w:rPr>
            </w:pPr>
            <w:r>
              <w:rPr>
                <w:bCs/>
                <w:color w:val="000000"/>
                <w:szCs w:val="22"/>
                <w:lang w:val="sl-SI"/>
              </w:rPr>
              <w:t>Zelo pogosti</w:t>
            </w:r>
          </w:p>
        </w:tc>
        <w:tc>
          <w:tcPr>
            <w:tcW w:w="1800" w:type="pct"/>
          </w:tcPr>
          <w:p>
            <w:pPr>
              <w:keepNext/>
              <w:keepLines/>
              <w:spacing w:line="240" w:lineRule="auto"/>
              <w:rPr>
                <w:color w:val="000000"/>
                <w:szCs w:val="22"/>
              </w:rPr>
            </w:pPr>
            <w:r>
              <w:rPr>
                <w:color w:val="000000"/>
                <w:szCs w:val="22"/>
                <w:lang w:val="sl-SI"/>
              </w:rPr>
              <w:t xml:space="preserve">Glavobol </w:t>
            </w:r>
          </w:p>
        </w:tc>
      </w:tr>
      <w:tr>
        <w:trPr>
          <w:trHeight w:val="525"/>
        </w:trPr>
        <w:tc>
          <w:tcPr>
            <w:tcW w:w="1557" w:type="pct"/>
            <w:vMerge w:val="restart"/>
          </w:tcPr>
          <w:p>
            <w:pPr>
              <w:keepNext/>
              <w:keepLines/>
              <w:spacing w:line="240" w:lineRule="auto"/>
              <w:rPr>
                <w:b/>
                <w:color w:val="000000"/>
                <w:szCs w:val="22"/>
              </w:rPr>
            </w:pPr>
            <w:r>
              <w:rPr>
                <w:b/>
                <w:color w:val="000000"/>
                <w:szCs w:val="22"/>
                <w:lang w:val="sl-SI"/>
              </w:rPr>
              <w:t xml:space="preserve">Bolezni prebavil </w:t>
            </w:r>
          </w:p>
        </w:tc>
        <w:tc>
          <w:tcPr>
            <w:tcW w:w="1643" w:type="pct"/>
          </w:tcPr>
          <w:p>
            <w:pPr>
              <w:keepNext/>
              <w:keepLines/>
              <w:spacing w:line="240" w:lineRule="auto"/>
              <w:rPr>
                <w:color w:val="000000"/>
                <w:szCs w:val="22"/>
              </w:rPr>
            </w:pPr>
            <w:r>
              <w:rPr>
                <w:bCs/>
                <w:color w:val="000000"/>
                <w:szCs w:val="22"/>
                <w:lang w:val="sl-SI"/>
              </w:rPr>
              <w:t>Zelo pogosti</w:t>
            </w:r>
          </w:p>
        </w:tc>
        <w:tc>
          <w:tcPr>
            <w:tcW w:w="1800" w:type="pct"/>
          </w:tcPr>
          <w:p>
            <w:pPr>
              <w:keepNext/>
              <w:keepLines/>
              <w:spacing w:line="240" w:lineRule="auto"/>
              <w:rPr>
                <w:color w:val="000000"/>
                <w:szCs w:val="22"/>
              </w:rPr>
            </w:pPr>
            <w:r>
              <w:rPr>
                <w:color w:val="000000"/>
                <w:szCs w:val="22"/>
                <w:lang w:val="sl-SI"/>
              </w:rPr>
              <w:t xml:space="preserve">Driska </w:t>
            </w:r>
          </w:p>
          <w:p>
            <w:pPr>
              <w:keepNext/>
              <w:keepLines/>
              <w:spacing w:line="240" w:lineRule="auto"/>
              <w:rPr>
                <w:color w:val="000000"/>
                <w:szCs w:val="22"/>
              </w:rPr>
            </w:pPr>
            <w:r>
              <w:rPr>
                <w:color w:val="000000"/>
                <w:szCs w:val="22"/>
                <w:lang w:val="sl-SI"/>
              </w:rPr>
              <w:t>Bolečine v trebuhu*</w:t>
            </w:r>
          </w:p>
        </w:tc>
      </w:tr>
      <w:tr>
        <w:trPr>
          <w:trHeight w:val="525"/>
        </w:trPr>
        <w:tc>
          <w:tcPr>
            <w:tcW w:w="1557" w:type="pct"/>
            <w:vMerge/>
          </w:tcPr>
          <w:p>
            <w:pPr>
              <w:keepNext/>
              <w:keepLines/>
              <w:spacing w:line="240" w:lineRule="auto"/>
              <w:rPr>
                <w:b/>
                <w:color w:val="000000"/>
                <w:szCs w:val="22"/>
                <w:lang w:val="sl-SI"/>
              </w:rPr>
            </w:pPr>
          </w:p>
        </w:tc>
        <w:tc>
          <w:tcPr>
            <w:tcW w:w="1643" w:type="pct"/>
          </w:tcPr>
          <w:p>
            <w:pPr>
              <w:keepNext/>
              <w:keepLines/>
              <w:spacing w:line="240" w:lineRule="auto"/>
              <w:rPr>
                <w:bCs/>
                <w:color w:val="000000"/>
                <w:szCs w:val="22"/>
                <w:lang w:val="sl-SI"/>
              </w:rPr>
            </w:pPr>
            <w:r>
              <w:rPr>
                <w:bCs/>
                <w:color w:val="000000"/>
                <w:szCs w:val="22"/>
                <w:lang w:val="sl-SI"/>
              </w:rPr>
              <w:t>Pogosti</w:t>
            </w:r>
          </w:p>
        </w:tc>
        <w:tc>
          <w:tcPr>
            <w:tcW w:w="1800" w:type="pct"/>
          </w:tcPr>
          <w:p>
            <w:pPr>
              <w:keepNext/>
              <w:keepLines/>
              <w:spacing w:line="240" w:lineRule="auto"/>
              <w:rPr>
                <w:color w:val="000000"/>
                <w:szCs w:val="22"/>
                <w:lang w:val="sl-SI"/>
              </w:rPr>
            </w:pPr>
            <w:r>
              <w:rPr>
                <w:color w:val="000000"/>
                <w:szCs w:val="22"/>
                <w:lang w:val="sl-SI"/>
              </w:rPr>
              <w:t>Spremenjena barva blata</w:t>
            </w:r>
          </w:p>
        </w:tc>
      </w:tr>
      <w:tr>
        <w:trPr>
          <w:trHeight w:val="525"/>
        </w:trPr>
        <w:tc>
          <w:tcPr>
            <w:tcW w:w="1557" w:type="pct"/>
          </w:tcPr>
          <w:p>
            <w:pPr>
              <w:keepNext/>
              <w:keepLines/>
              <w:spacing w:line="240" w:lineRule="auto"/>
              <w:rPr>
                <w:b/>
                <w:bCs/>
                <w:color w:val="000000"/>
                <w:szCs w:val="22"/>
                <w:lang w:val="sl-SI"/>
              </w:rPr>
            </w:pPr>
            <w:r>
              <w:rPr>
                <w:b/>
                <w:bCs/>
                <w:noProof/>
                <w:lang w:val="sl-SI"/>
              </w:rPr>
              <w:t>Presnovne in prehranske motnje</w:t>
            </w:r>
          </w:p>
        </w:tc>
        <w:tc>
          <w:tcPr>
            <w:tcW w:w="1643" w:type="pct"/>
          </w:tcPr>
          <w:p>
            <w:pPr>
              <w:keepNext/>
              <w:keepLines/>
              <w:spacing w:line="240" w:lineRule="auto"/>
              <w:rPr>
                <w:bCs/>
                <w:color w:val="000000"/>
                <w:szCs w:val="22"/>
                <w:lang w:val="sl-SI"/>
              </w:rPr>
            </w:pPr>
            <w:r>
              <w:rPr>
                <w:bCs/>
                <w:color w:val="000000"/>
                <w:szCs w:val="22"/>
                <w:lang w:val="sl-SI"/>
              </w:rPr>
              <w:t>Pogosti</w:t>
            </w:r>
          </w:p>
        </w:tc>
        <w:tc>
          <w:tcPr>
            <w:tcW w:w="1800" w:type="pct"/>
          </w:tcPr>
          <w:p>
            <w:pPr>
              <w:keepNext/>
              <w:keepLines/>
              <w:spacing w:line="240" w:lineRule="auto"/>
              <w:rPr>
                <w:color w:val="000000"/>
                <w:szCs w:val="22"/>
                <w:lang w:val="sl-SI"/>
              </w:rPr>
            </w:pPr>
            <w:r>
              <w:rPr>
                <w:color w:val="000000"/>
                <w:szCs w:val="22"/>
                <w:lang w:val="sl-SI"/>
              </w:rPr>
              <w:t>Hipofenilalaninemija</w:t>
            </w:r>
          </w:p>
        </w:tc>
      </w:tr>
    </w:tbl>
    <w:p>
      <w:pPr>
        <w:tabs>
          <w:tab w:val="clear" w:pos="567"/>
          <w:tab w:val="left" w:pos="144"/>
        </w:tabs>
        <w:spacing w:line="240" w:lineRule="auto"/>
        <w:rPr>
          <w:szCs w:val="22"/>
          <w:lang w:val="sl-SI"/>
        </w:rPr>
      </w:pPr>
      <w:r>
        <w:rPr>
          <w:szCs w:val="22"/>
          <w:lang w:val="sl-SI"/>
        </w:rPr>
        <w:t>* Združuje 3 prednostne izraze po MedDRA: bolečine v trebuhu, bolečine v zgornjem delu trebuha, trebušno nelagodje.</w:t>
      </w:r>
    </w:p>
    <w:p>
      <w:pPr>
        <w:tabs>
          <w:tab w:val="clear" w:pos="567"/>
          <w:tab w:val="left" w:pos="144"/>
        </w:tabs>
        <w:spacing w:line="240" w:lineRule="auto"/>
        <w:rPr>
          <w:i/>
          <w:iCs/>
          <w:szCs w:val="22"/>
          <w:lang w:val="pl-PL"/>
        </w:rPr>
      </w:pPr>
    </w:p>
    <w:p>
      <w:pPr>
        <w:keepNext/>
        <w:keepLines/>
        <w:tabs>
          <w:tab w:val="clear" w:pos="567"/>
          <w:tab w:val="left" w:pos="144"/>
        </w:tabs>
        <w:spacing w:line="240" w:lineRule="auto"/>
        <w:rPr>
          <w:szCs w:val="22"/>
          <w:u w:val="single"/>
          <w:lang w:val="sl-SI"/>
        </w:rPr>
      </w:pPr>
      <w:r>
        <w:rPr>
          <w:szCs w:val="22"/>
          <w:u w:val="single"/>
          <w:lang w:val="sl-SI"/>
        </w:rPr>
        <w:t>Pediatrična populacija</w:t>
      </w:r>
    </w:p>
    <w:p>
      <w:pPr>
        <w:keepNext/>
        <w:keepLines/>
        <w:autoSpaceDE w:val="0"/>
        <w:autoSpaceDN w:val="0"/>
        <w:adjustRightInd w:val="0"/>
        <w:spacing w:line="240" w:lineRule="auto"/>
        <w:jc w:val="both"/>
        <w:rPr>
          <w:szCs w:val="22"/>
          <w:lang w:val="sl-SI"/>
        </w:rPr>
      </w:pPr>
    </w:p>
    <w:p>
      <w:pPr>
        <w:autoSpaceDE w:val="0"/>
        <w:autoSpaceDN w:val="0"/>
        <w:adjustRightInd w:val="0"/>
        <w:spacing w:line="240" w:lineRule="auto"/>
        <w:rPr>
          <w:szCs w:val="22"/>
          <w:lang w:val="sl-SI"/>
        </w:rPr>
      </w:pPr>
      <w:r>
        <w:rPr>
          <w:szCs w:val="22"/>
          <w:lang w:val="sl-SI"/>
        </w:rPr>
        <w:t xml:space="preserve">Na splošno so pediatrični bolniki v kliničnih študijah PKU </w:t>
      </w:r>
      <w:r>
        <w:rPr>
          <w:lang w:val="sl-SI"/>
        </w:rPr>
        <w:t xml:space="preserve">sepiapterin </w:t>
      </w:r>
      <w:r>
        <w:rPr>
          <w:szCs w:val="22"/>
          <w:lang w:val="sl-SI"/>
        </w:rPr>
        <w:t>dobro prenašali. Pogostnost, vrsta in resnost neželenih učinkov pri vseh starostnih skupinah pediatričnih bolnikov so bile skladne s tistimi pri odraslih. Podatki o dolgoročni varnosti so omejeni.</w:t>
      </w:r>
    </w:p>
    <w:p>
      <w:pPr>
        <w:autoSpaceDE w:val="0"/>
        <w:autoSpaceDN w:val="0"/>
        <w:adjustRightInd w:val="0"/>
        <w:spacing w:line="240" w:lineRule="auto"/>
        <w:jc w:val="both"/>
        <w:rPr>
          <w:szCs w:val="22"/>
          <w:lang w:val="sl-SI"/>
        </w:rPr>
      </w:pPr>
    </w:p>
    <w:p>
      <w:pPr>
        <w:keepNext/>
        <w:autoSpaceDE w:val="0"/>
        <w:autoSpaceDN w:val="0"/>
        <w:adjustRightInd w:val="0"/>
        <w:spacing w:line="240" w:lineRule="auto"/>
        <w:rPr>
          <w:szCs w:val="22"/>
          <w:lang w:val="sl-SI"/>
        </w:rPr>
      </w:pPr>
      <w:r>
        <w:rPr>
          <w:szCs w:val="22"/>
          <w:u w:val="single"/>
          <w:lang w:val="sl-SI"/>
        </w:rPr>
        <w:t>Poročanje o domnevnih neželenih učinkih</w:t>
      </w:r>
    </w:p>
    <w:p>
      <w:pPr>
        <w:autoSpaceDE w:val="0"/>
        <w:autoSpaceDN w:val="0"/>
        <w:adjustRightInd w:val="0"/>
        <w:spacing w:line="240" w:lineRule="auto"/>
        <w:rPr>
          <w:szCs w:val="22"/>
          <w:lang w:val="sl-SI"/>
        </w:rPr>
      </w:pPr>
      <w:r>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Pr>
          <w:szCs w:val="22"/>
          <w:shd w:val="clear" w:color="auto" w:fill="FFFFFF"/>
          <w:lang w:val="sl-SI"/>
        </w:rPr>
        <w:t xml:space="preserve">na </w:t>
      </w:r>
      <w:r>
        <w:rPr>
          <w:szCs w:val="22"/>
          <w:shd w:val="pct15" w:color="auto" w:fill="FFFFFF"/>
          <w:lang w:val="sl-SI"/>
        </w:rPr>
        <w:t xml:space="preserve">nacionalni center za poročanje, ki je naveden v </w:t>
      </w:r>
      <w:hyperlink r:id="rId12" w:history="1">
        <w:r>
          <w:rPr>
            <w:color w:val="0000FF"/>
            <w:szCs w:val="22"/>
            <w:u w:val="single"/>
            <w:shd w:val="pct15" w:color="auto" w:fill="FFFFFF"/>
            <w:lang w:val="sl-SI"/>
          </w:rPr>
          <w:t>Prilogi V</w:t>
        </w:r>
      </w:hyperlink>
      <w:r>
        <w:rPr>
          <w:szCs w:val="22"/>
          <w:lang w:val="sl-SI"/>
        </w:rPr>
        <w:t>.</w:t>
      </w:r>
    </w:p>
    <w:p>
      <w:pPr>
        <w:autoSpaceDE w:val="0"/>
        <w:autoSpaceDN w:val="0"/>
        <w:adjustRightInd w:val="0"/>
        <w:spacing w:line="240" w:lineRule="auto"/>
        <w:rPr>
          <w:szCs w:val="22"/>
          <w:lang w:val="sl-SI"/>
        </w:rPr>
      </w:pPr>
    </w:p>
    <w:p>
      <w:pPr>
        <w:keepNext/>
        <w:keepLines/>
        <w:spacing w:line="240" w:lineRule="auto"/>
        <w:ind w:left="567" w:hanging="567"/>
        <w:rPr>
          <w:b/>
          <w:szCs w:val="22"/>
          <w:lang w:val="sl-SI"/>
        </w:rPr>
      </w:pPr>
      <w:r>
        <w:rPr>
          <w:b/>
          <w:bCs/>
          <w:szCs w:val="22"/>
          <w:lang w:val="sl-SI"/>
        </w:rPr>
        <w:t>4.9</w:t>
      </w:r>
      <w:r>
        <w:rPr>
          <w:b/>
          <w:bCs/>
          <w:szCs w:val="22"/>
          <w:lang w:val="sl-SI"/>
        </w:rPr>
        <w:tab/>
        <w:t>Preveliko odmerjanje</w:t>
      </w:r>
      <w:r>
        <w:rPr>
          <w:b/>
          <w:szCs w:val="22"/>
        </w:rPr>
        <w:fldChar w:fldCharType="begin"/>
      </w:r>
      <w:r>
        <w:rPr>
          <w:b/>
          <w:szCs w:val="22"/>
          <w:lang w:val="sl-SI"/>
        </w:rPr>
        <w:instrText xml:space="preserve"> DOCVARIABLE vault_nd_2af66b3e-8b05-4d77-abc9-e2a2b09252b1 \* MERGEFORMAT </w:instrText>
      </w:r>
      <w:r>
        <w:rPr>
          <w:b/>
          <w:szCs w:val="22"/>
        </w:rPr>
        <w:fldChar w:fldCharType="separate"/>
      </w:r>
      <w:r>
        <w:rPr>
          <w:b/>
          <w:bCs/>
          <w:szCs w:val="22"/>
          <w:lang w:val="sl-SI"/>
        </w:rPr>
        <w:t xml:space="preserve"> </w:t>
      </w:r>
      <w:r>
        <w:rPr>
          <w:b/>
          <w:szCs w:val="22"/>
        </w:rPr>
        <w:fldChar w:fldCharType="end"/>
      </w:r>
    </w:p>
    <w:p>
      <w:pPr>
        <w:keepNext/>
        <w:keepLines/>
        <w:spacing w:line="240" w:lineRule="auto"/>
        <w:ind w:left="567" w:hanging="567"/>
        <w:rPr>
          <w:szCs w:val="22"/>
          <w:lang w:val="sl-SI"/>
        </w:rPr>
      </w:pPr>
    </w:p>
    <w:p>
      <w:pPr>
        <w:spacing w:line="240" w:lineRule="auto"/>
        <w:rPr>
          <w:szCs w:val="22"/>
          <w:lang w:val="sl-SI"/>
        </w:rPr>
      </w:pPr>
      <w:r>
        <w:rPr>
          <w:szCs w:val="22"/>
          <w:lang w:val="sl-SI"/>
        </w:rPr>
        <w:t>Za preveliko odmerjanje zdravila Sephience ni na voljo nobenega posebnega protistrupa. Zdravljenje prevelikega odmerjanja zdravila Sephience mora vključevati podporno zdravstveno oskrbo, vključno s spremljanjem vitalnih znakov in opazovanjem kliničnega stanja bolnika.</w:t>
      </w:r>
    </w:p>
    <w:p>
      <w:pPr>
        <w:spacing w:line="240" w:lineRule="auto"/>
        <w:rPr>
          <w:szCs w:val="22"/>
          <w:lang w:val="sl-SI"/>
        </w:rPr>
      </w:pPr>
    </w:p>
    <w:p>
      <w:pPr>
        <w:spacing w:line="240" w:lineRule="auto"/>
        <w:rPr>
          <w:szCs w:val="22"/>
          <w:lang w:val="sl-SI"/>
        </w:rPr>
      </w:pPr>
    </w:p>
    <w:p>
      <w:pPr>
        <w:spacing w:line="240" w:lineRule="auto"/>
        <w:rPr>
          <w:b/>
          <w:szCs w:val="22"/>
          <w:lang w:val="sl-SI"/>
        </w:rPr>
      </w:pPr>
      <w:r>
        <w:rPr>
          <w:b/>
          <w:bCs/>
          <w:szCs w:val="22"/>
          <w:lang w:val="sl-SI"/>
        </w:rPr>
        <w:lastRenderedPageBreak/>
        <w:t>5.</w:t>
      </w:r>
      <w:r>
        <w:rPr>
          <w:b/>
          <w:bCs/>
          <w:szCs w:val="22"/>
          <w:lang w:val="sl-SI"/>
        </w:rPr>
        <w:tab/>
        <w:t>FARMAKOLOŠKE LASTNOSTI</w:t>
      </w:r>
    </w:p>
    <w:p>
      <w:pPr>
        <w:spacing w:line="240" w:lineRule="auto"/>
        <w:rPr>
          <w:szCs w:val="22"/>
          <w:lang w:val="sl-SI"/>
        </w:rPr>
      </w:pPr>
    </w:p>
    <w:p>
      <w:pPr>
        <w:spacing w:line="240" w:lineRule="auto"/>
        <w:ind w:left="567" w:hanging="567"/>
        <w:rPr>
          <w:szCs w:val="22"/>
          <w:lang w:val="sl-SI"/>
        </w:rPr>
      </w:pPr>
      <w:r>
        <w:rPr>
          <w:b/>
          <w:bCs/>
          <w:szCs w:val="22"/>
          <w:lang w:val="sl-SI"/>
        </w:rPr>
        <w:t>5.1</w:t>
      </w:r>
      <w:r>
        <w:rPr>
          <w:b/>
          <w:bCs/>
          <w:szCs w:val="22"/>
          <w:lang w:val="sl-SI"/>
        </w:rPr>
        <w:tab/>
        <w:t>Farmakodinamične lastnosti</w:t>
      </w:r>
      <w:r>
        <w:rPr>
          <w:b/>
          <w:szCs w:val="22"/>
        </w:rPr>
        <w:fldChar w:fldCharType="begin"/>
      </w:r>
      <w:r>
        <w:rPr>
          <w:b/>
          <w:szCs w:val="22"/>
          <w:lang w:val="sl-SI"/>
        </w:rPr>
        <w:instrText xml:space="preserve"> DOCVARIABLE vault_nd_98afb4ae-5e0c-4d55-9007-18ab7b20d41d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r>
        <w:rPr>
          <w:szCs w:val="22"/>
          <w:lang w:val="sl-SI"/>
        </w:rPr>
        <w:t>Farmakoterapevtska skupina: Drugi izdelki za prebavni trakt in presnovo, različni izdelki za prebavni trakt in presnovo, oznaka ATC: A16AX28</w:t>
      </w:r>
      <w:r>
        <w:rPr>
          <w:szCs w:val="22"/>
        </w:rPr>
        <w:fldChar w:fldCharType="begin"/>
      </w:r>
      <w:r>
        <w:rPr>
          <w:szCs w:val="22"/>
          <w:lang w:val="sl-SI"/>
        </w:rPr>
        <w:instrText xml:space="preserve"> DOCVARIABLE vault_nd_41631c0d-c757-4661-a763-f21acb5620da \* MERGEFORMAT </w:instrText>
      </w:r>
      <w:r>
        <w:rPr>
          <w:szCs w:val="22"/>
        </w:rPr>
        <w:fldChar w:fldCharType="separate"/>
      </w:r>
      <w:r>
        <w:rPr>
          <w:szCs w:val="22"/>
          <w:lang w:val="sl-SI"/>
        </w:rPr>
        <w:t xml:space="preserve"> </w:t>
      </w:r>
      <w:r>
        <w:rPr>
          <w:szCs w:val="22"/>
        </w:rPr>
        <w:fldChar w:fldCharType="end"/>
      </w:r>
    </w:p>
    <w:p>
      <w:pPr>
        <w:spacing w:line="240" w:lineRule="auto"/>
        <w:rPr>
          <w:szCs w:val="22"/>
          <w:lang w:val="sl-SI"/>
        </w:rPr>
      </w:pPr>
    </w:p>
    <w:p>
      <w:pPr>
        <w:keepNext/>
        <w:keepLines/>
        <w:autoSpaceDE w:val="0"/>
        <w:autoSpaceDN w:val="0"/>
        <w:adjustRightInd w:val="0"/>
        <w:spacing w:line="240" w:lineRule="auto"/>
        <w:rPr>
          <w:szCs w:val="22"/>
          <w:u w:val="single"/>
          <w:lang w:val="sl-SI"/>
        </w:rPr>
      </w:pPr>
      <w:r>
        <w:rPr>
          <w:szCs w:val="22"/>
          <w:u w:val="single"/>
          <w:lang w:val="sl-SI"/>
        </w:rPr>
        <w:t>Mehanizem delovanja</w:t>
      </w:r>
    </w:p>
    <w:p>
      <w:pPr>
        <w:keepNext/>
        <w:keepLines/>
        <w:autoSpaceDE w:val="0"/>
        <w:autoSpaceDN w:val="0"/>
        <w:adjustRightInd w:val="0"/>
        <w:spacing w:line="240" w:lineRule="auto"/>
        <w:rPr>
          <w:szCs w:val="22"/>
          <w:lang w:val="sl-SI"/>
        </w:rPr>
      </w:pPr>
    </w:p>
    <w:p>
      <w:pPr>
        <w:autoSpaceDE w:val="0"/>
        <w:autoSpaceDN w:val="0"/>
        <w:adjustRightInd w:val="0"/>
        <w:spacing w:line="240" w:lineRule="auto"/>
        <w:rPr>
          <w:szCs w:val="22"/>
          <w:lang w:val="sl-SI"/>
        </w:rPr>
      </w:pPr>
      <w:r>
        <w:rPr>
          <w:szCs w:val="22"/>
          <w:lang w:val="sl-SI"/>
        </w:rPr>
        <w:t>Sepiapterin je naravni predhodnik encimskega kofaktorja BH</w:t>
      </w:r>
      <w:r>
        <w:rPr>
          <w:szCs w:val="22"/>
          <w:vertAlign w:val="subscript"/>
          <w:lang w:val="sl-SI"/>
        </w:rPr>
        <w:t>4</w:t>
      </w:r>
      <w:r>
        <w:rPr>
          <w:szCs w:val="22"/>
          <w:lang w:val="sl-SI"/>
        </w:rPr>
        <w:t>, ki je ključen kofaktor za fenilalanin hidroksilazo (PAH). Sepiapterin deluje kot dvojni farmakološki spremljevalec (sepiapterin in BH</w:t>
      </w:r>
      <w:r>
        <w:rPr>
          <w:szCs w:val="22"/>
          <w:vertAlign w:val="subscript"/>
          <w:lang w:val="sl-SI"/>
        </w:rPr>
        <w:t>4</w:t>
      </w:r>
      <w:r>
        <w:rPr>
          <w:szCs w:val="22"/>
          <w:lang w:val="sl-SI"/>
        </w:rPr>
        <w:t xml:space="preserve"> vsak s svojo vezavno afiniteto do različic PAH), vključno z različicami PAH, ki jih običajno najdemo v PKU in je znano, da niso občutljive na BH</w:t>
      </w:r>
      <w:r>
        <w:rPr>
          <w:szCs w:val="22"/>
          <w:vertAlign w:val="subscript"/>
          <w:lang w:val="sl-SI"/>
        </w:rPr>
        <w:t>4</w:t>
      </w:r>
      <w:r>
        <w:rPr>
          <w:szCs w:val="22"/>
          <w:lang w:val="sl-SI"/>
        </w:rPr>
        <w:t>, za izboljšanje delovanja okvarjenega encima PAH, z doseganjem visoke znotrajcelične koncentracije BH</w:t>
      </w:r>
      <w:r>
        <w:rPr>
          <w:szCs w:val="22"/>
          <w:vertAlign w:val="subscript"/>
          <w:lang w:val="sl-SI"/>
        </w:rPr>
        <w:t>4</w:t>
      </w:r>
      <w:r>
        <w:rPr>
          <w:szCs w:val="22"/>
          <w:lang w:val="sl-SI"/>
        </w:rPr>
        <w:t>. S povečanjem konformacijske stabilnosti napačno zvitega encima PAH in povečanjem znotrajceličnih koncentracij BH</w:t>
      </w:r>
      <w:r>
        <w:rPr>
          <w:szCs w:val="22"/>
          <w:vertAlign w:val="subscript"/>
          <w:lang w:val="sl-SI"/>
        </w:rPr>
        <w:t>4</w:t>
      </w:r>
      <w:r>
        <w:rPr>
          <w:szCs w:val="22"/>
          <w:lang w:val="sl-SI"/>
        </w:rPr>
        <w:t xml:space="preserve"> lahko sepiapterin učinkovito zmanjša raven Phe v krvi.</w:t>
      </w:r>
    </w:p>
    <w:p>
      <w:pPr>
        <w:autoSpaceDE w:val="0"/>
        <w:autoSpaceDN w:val="0"/>
        <w:adjustRightInd w:val="0"/>
        <w:spacing w:line="240" w:lineRule="auto"/>
        <w:rPr>
          <w:szCs w:val="22"/>
          <w:lang w:val="sl-SI"/>
        </w:rPr>
      </w:pPr>
    </w:p>
    <w:p>
      <w:pPr>
        <w:keepNext/>
        <w:autoSpaceDE w:val="0"/>
        <w:autoSpaceDN w:val="0"/>
        <w:adjustRightInd w:val="0"/>
        <w:spacing w:line="240" w:lineRule="auto"/>
        <w:rPr>
          <w:szCs w:val="22"/>
          <w:u w:val="single"/>
          <w:lang w:val="sl-SI"/>
        </w:rPr>
      </w:pPr>
      <w:r>
        <w:rPr>
          <w:szCs w:val="22"/>
          <w:u w:val="single"/>
          <w:lang w:val="sl-SI"/>
        </w:rPr>
        <w:t>Klinična učinkovitost in varnost</w:t>
      </w:r>
    </w:p>
    <w:p>
      <w:pPr>
        <w:keepNext/>
        <w:autoSpaceDE w:val="0"/>
        <w:autoSpaceDN w:val="0"/>
        <w:adjustRightInd w:val="0"/>
        <w:spacing w:line="240" w:lineRule="auto"/>
        <w:rPr>
          <w:szCs w:val="22"/>
          <w:lang w:val="sl-SI"/>
        </w:rPr>
      </w:pPr>
    </w:p>
    <w:p>
      <w:pPr>
        <w:autoSpaceDE w:val="0"/>
        <w:autoSpaceDN w:val="0"/>
        <w:adjustRightInd w:val="0"/>
        <w:spacing w:line="240" w:lineRule="auto"/>
        <w:rPr>
          <w:szCs w:val="22"/>
          <w:lang w:val="sl-SI"/>
        </w:rPr>
      </w:pPr>
      <w:r>
        <w:rPr>
          <w:szCs w:val="22"/>
          <w:lang w:val="sl-SI"/>
        </w:rPr>
        <w:t xml:space="preserve">Učinkovitost </w:t>
      </w:r>
      <w:r>
        <w:rPr>
          <w:lang w:val="sl-SI"/>
        </w:rPr>
        <w:t>sepiapterina</w:t>
      </w:r>
      <w:r>
        <w:rPr>
          <w:szCs w:val="22"/>
          <w:lang w:val="sl-SI"/>
        </w:rPr>
        <w:t xml:space="preserve"> so ocenili v štirih kliničnih študijah pri bolnikih s PKU.</w:t>
      </w:r>
    </w:p>
    <w:p>
      <w:pPr>
        <w:autoSpaceDE w:val="0"/>
        <w:autoSpaceDN w:val="0"/>
        <w:adjustRightInd w:val="0"/>
        <w:spacing w:line="240" w:lineRule="auto"/>
        <w:rPr>
          <w:b/>
          <w:bCs/>
          <w:szCs w:val="22"/>
          <w:lang w:val="sl-SI"/>
        </w:rPr>
      </w:pPr>
    </w:p>
    <w:p>
      <w:pPr>
        <w:autoSpaceDE w:val="0"/>
        <w:autoSpaceDN w:val="0"/>
        <w:adjustRightInd w:val="0"/>
        <w:spacing w:line="240" w:lineRule="auto"/>
        <w:rPr>
          <w:szCs w:val="22"/>
          <w:lang w:val="sl-SI"/>
        </w:rPr>
      </w:pPr>
      <w:r>
        <w:rPr>
          <w:b/>
          <w:bCs/>
          <w:szCs w:val="22"/>
          <w:lang w:val="sl-SI"/>
        </w:rPr>
        <w:t>Študija 1 (PTC923-MD-003-PKU)</w:t>
      </w:r>
      <w:r>
        <w:rPr>
          <w:szCs w:val="22"/>
          <w:lang w:val="sl-SI"/>
        </w:rPr>
        <w:t xml:space="preserve"> je bila 2-delna, globalna, dvojno slepa, randomizirana, s placebom nadzorovana klinična študija 157 bolnikov vseh starosti s PKU.</w:t>
      </w:r>
    </w:p>
    <w:p>
      <w:pPr>
        <w:autoSpaceDE w:val="0"/>
        <w:autoSpaceDN w:val="0"/>
        <w:adjustRightInd w:val="0"/>
        <w:spacing w:line="240" w:lineRule="auto"/>
        <w:rPr>
          <w:szCs w:val="22"/>
          <w:lang w:val="sl-SI"/>
        </w:rPr>
      </w:pPr>
    </w:p>
    <w:p>
      <w:pPr>
        <w:autoSpaceDE w:val="0"/>
        <w:autoSpaceDN w:val="0"/>
        <w:adjustRightInd w:val="0"/>
        <w:spacing w:line="240" w:lineRule="auto"/>
        <w:rPr>
          <w:szCs w:val="22"/>
          <w:lang w:val="sl-SI"/>
        </w:rPr>
      </w:pPr>
      <w:r>
        <w:rPr>
          <w:szCs w:val="22"/>
          <w:lang w:val="sl-SI"/>
        </w:rPr>
        <w:t xml:space="preserve">1. del študije je bil test glede odzivnosti na sepiapterin, in sicer 14 dni odprtega zdravljenja s sepiapterinom, čemur je sledilo najmanj 14 dni izpiranja sepiapterina. Poleg tega je bilo pri 73,1 % (114/156) udeležencev študije prisotno ≥ 15-odstotno zmanjšanje ravni Phe v krvi kot odziv na sepiapterin. Odmerek </w:t>
      </w:r>
      <w:r>
        <w:rPr>
          <w:lang w:val="sl-SI"/>
        </w:rPr>
        <w:t>sepiapterina</w:t>
      </w:r>
      <w:r>
        <w:rPr>
          <w:szCs w:val="22"/>
          <w:lang w:val="sl-SI"/>
        </w:rPr>
        <w:t xml:space="preserve"> pri bolnikih, starih ≥ 2 leti, je bil 60 mg/kg/dan.</w:t>
      </w:r>
    </w:p>
    <w:p>
      <w:pPr>
        <w:autoSpaceDE w:val="0"/>
        <w:autoSpaceDN w:val="0"/>
        <w:adjustRightInd w:val="0"/>
        <w:spacing w:line="240" w:lineRule="auto"/>
        <w:rPr>
          <w:szCs w:val="22"/>
          <w:lang w:val="sl-SI"/>
        </w:rPr>
      </w:pPr>
    </w:p>
    <w:p>
      <w:pPr>
        <w:autoSpaceDE w:val="0"/>
        <w:autoSpaceDN w:val="0"/>
        <w:adjustRightInd w:val="0"/>
        <w:spacing w:line="240" w:lineRule="auto"/>
        <w:rPr>
          <w:szCs w:val="22"/>
          <w:lang w:val="sl-SI"/>
        </w:rPr>
      </w:pPr>
      <w:r>
        <w:rPr>
          <w:szCs w:val="22"/>
          <w:lang w:val="sl-SI"/>
        </w:rPr>
        <w:t>Preiskovanci so dobili navodila, da nadaljujejo svojo običajno prehrano brez sprememb.</w:t>
      </w:r>
    </w:p>
    <w:p>
      <w:pPr>
        <w:autoSpaceDE w:val="0"/>
        <w:autoSpaceDN w:val="0"/>
        <w:adjustRightInd w:val="0"/>
        <w:spacing w:line="240" w:lineRule="auto"/>
        <w:rPr>
          <w:szCs w:val="22"/>
          <w:lang w:val="sl-SI"/>
        </w:rPr>
      </w:pPr>
      <w:r>
        <w:rPr>
          <w:szCs w:val="22"/>
          <w:lang w:val="sl-SI"/>
        </w:rPr>
        <w:t>Bolniki, stari ≥ 2 leti, ki so doživeli ≥ 15-odstotno zmanjšanje ravni Phe v krvi, so bili razvrščeni kot odzivni in vključeni v 2. del (n = 110). Po obdobju izpiranja iz 1. dela so bili bolniki v 6 tednih enakovredno randomizirani na 20 mg/kg sepiapterina na dan v 1. in 2. tednu, 40 mg/kg na dan v 3. in 4. tednu, 60 mg/kg na dan v 5. in 6. tednu (n = 56) ali placebo (n = 54). Primarna učinkovitost je bila ocenjena s povprečno spremembo ravni Phe v krvi od izhodišča do 5. in 6. tedna v skupini, zdravljeni s sepiapterinom, v primerjavi s povprečno spremembo v skupini s placebom pri bolnikih, ki so v 1. delu pokazali ≥ 30-odstotno zmanjšanje ravni Phe v krvi. V 2. delu je bila demografija dobro uravnotežena med dvema skupinama zdravljenja (preglednica 7). Mediana starosti v času prostovoljnega soglasja s privolitvijo je bila 14 let (razpon: 2–54), udeleženci pa so bili v smislu rase pretežno beli (91,8 %). Več kot polovica (65,5 %) od 110 udeležencev je imela diagnozo PKU ob rojstvu, večina (82,7 %) pa je imela »biokemično opredeljeno« neklasično PKU.</w:t>
      </w:r>
    </w:p>
    <w:p>
      <w:pPr>
        <w:autoSpaceDE w:val="0"/>
        <w:autoSpaceDN w:val="0"/>
        <w:adjustRightInd w:val="0"/>
        <w:spacing w:line="240" w:lineRule="auto"/>
        <w:rPr>
          <w:szCs w:val="22"/>
          <w:lang w:val="sl-SI"/>
        </w:rPr>
      </w:pPr>
    </w:p>
    <w:p>
      <w:pPr>
        <w:keepNext/>
        <w:keepLines/>
        <w:tabs>
          <w:tab w:val="clear" w:pos="567"/>
        </w:tabs>
        <w:spacing w:line="240" w:lineRule="auto"/>
        <w:ind w:left="1440" w:hanging="1440"/>
        <w:rPr>
          <w:b/>
          <w:bCs/>
          <w:szCs w:val="22"/>
          <w:lang w:val="sl-SI"/>
        </w:rPr>
      </w:pPr>
      <w:bookmarkStart w:id="2" w:name="_Ref135739286"/>
      <w:bookmarkStart w:id="3" w:name="_Toc161055365"/>
      <w:r>
        <w:rPr>
          <w:b/>
          <w:bCs/>
          <w:szCs w:val="22"/>
          <w:lang w:val="sl-SI"/>
        </w:rPr>
        <w:t>Preglednica </w:t>
      </w:r>
      <w:bookmarkEnd w:id="2"/>
      <w:r>
        <w:rPr>
          <w:b/>
          <w:bCs/>
          <w:szCs w:val="22"/>
          <w:lang w:val="sl-SI"/>
        </w:rPr>
        <w:t xml:space="preserve">7: Demografske značilnosti in izhodiščne značilnosti </w:t>
      </w:r>
      <w:bookmarkEnd w:id="3"/>
    </w:p>
    <w:p>
      <w:pPr>
        <w:keepNext/>
        <w:keepLines/>
        <w:tabs>
          <w:tab w:val="clear" w:pos="567"/>
        </w:tabs>
        <w:spacing w:line="240" w:lineRule="auto"/>
        <w:ind w:left="1440" w:hanging="1440"/>
        <w:rPr>
          <w:b/>
          <w:szCs w:val="22"/>
          <w:lang w:val="sl-SI"/>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keepLines/>
              <w:tabs>
                <w:tab w:val="clear" w:pos="567"/>
              </w:tabs>
              <w:spacing w:line="240" w:lineRule="auto"/>
              <w:jc w:val="center"/>
              <w:rPr>
                <w:b/>
                <w:szCs w:val="22"/>
                <w:lang w:val="sl-SI"/>
              </w:rPr>
            </w:pPr>
          </w:p>
        </w:tc>
        <w:tc>
          <w:tcPr>
            <w:tcW w:w="1620" w:type="dxa"/>
            <w:vMerge w:val="restart"/>
          </w:tcPr>
          <w:p>
            <w:pPr>
              <w:keepNext/>
              <w:keepLines/>
              <w:tabs>
                <w:tab w:val="clear" w:pos="567"/>
              </w:tabs>
              <w:spacing w:line="240" w:lineRule="auto"/>
              <w:jc w:val="center"/>
              <w:rPr>
                <w:b/>
                <w:szCs w:val="22"/>
                <w:lang w:val="en-GB"/>
              </w:rPr>
            </w:pPr>
            <w:r>
              <w:rPr>
                <w:b/>
                <w:bCs/>
                <w:szCs w:val="22"/>
                <w:lang w:val="sl-SI"/>
              </w:rPr>
              <w:t>Udeleženci v 1. delu</w:t>
            </w:r>
            <w:r>
              <w:rPr>
                <w:b/>
                <w:bCs/>
                <w:szCs w:val="22"/>
                <w:lang w:val="sl-SI"/>
              </w:rPr>
              <w:br/>
              <w:t>(n = 47)</w:t>
            </w:r>
          </w:p>
        </w:tc>
        <w:tc>
          <w:tcPr>
            <w:tcW w:w="4230" w:type="dxa"/>
            <w:gridSpan w:val="3"/>
          </w:tcPr>
          <w:p>
            <w:pPr>
              <w:keepNext/>
              <w:keepLines/>
              <w:tabs>
                <w:tab w:val="clear" w:pos="567"/>
              </w:tabs>
              <w:spacing w:line="240" w:lineRule="auto"/>
              <w:jc w:val="center"/>
              <w:rPr>
                <w:b/>
                <w:szCs w:val="22"/>
                <w:lang w:val="it-IT"/>
              </w:rPr>
            </w:pPr>
            <w:r>
              <w:rPr>
                <w:b/>
                <w:bCs/>
                <w:szCs w:val="22"/>
                <w:lang w:val="sl-SI"/>
              </w:rPr>
              <w:t xml:space="preserve">Randomizirani in zdravljeni udeleženci v 2. delu </w:t>
            </w:r>
          </w:p>
        </w:tc>
        <w:tc>
          <w:tcPr>
            <w:tcW w:w="1535" w:type="dxa"/>
            <w:vMerge w:val="restart"/>
          </w:tcPr>
          <w:p>
            <w:pPr>
              <w:keepNext/>
              <w:keepLines/>
              <w:tabs>
                <w:tab w:val="clear" w:pos="567"/>
              </w:tabs>
              <w:spacing w:line="240" w:lineRule="auto"/>
              <w:jc w:val="center"/>
              <w:rPr>
                <w:b/>
                <w:szCs w:val="22"/>
                <w:lang w:val="it-IT"/>
              </w:rPr>
            </w:pPr>
            <w:r>
              <w:rPr>
                <w:b/>
                <w:bCs/>
                <w:szCs w:val="22"/>
                <w:lang w:val="sl-SI"/>
              </w:rPr>
              <w:t>Skupno št. obravnavanih udeležencev</w:t>
            </w:r>
            <w:r>
              <w:rPr>
                <w:b/>
                <w:bCs/>
                <w:szCs w:val="22"/>
                <w:lang w:val="sl-SI"/>
              </w:rPr>
              <w:br/>
              <w:t>(n = 157)</w:t>
            </w:r>
          </w:p>
        </w:tc>
      </w:tr>
      <w:tr>
        <w:trPr>
          <w:tblHeader/>
        </w:trPr>
        <w:tc>
          <w:tcPr>
            <w:tcW w:w="1975" w:type="dxa"/>
            <w:vMerge/>
          </w:tcPr>
          <w:p>
            <w:pPr>
              <w:keepNext/>
              <w:keepLines/>
              <w:tabs>
                <w:tab w:val="clear" w:pos="567"/>
              </w:tabs>
              <w:spacing w:line="240" w:lineRule="auto"/>
              <w:jc w:val="both"/>
              <w:rPr>
                <w:b/>
                <w:szCs w:val="22"/>
                <w:lang w:val="it-IT"/>
              </w:rPr>
            </w:pPr>
          </w:p>
        </w:tc>
        <w:tc>
          <w:tcPr>
            <w:tcW w:w="1620" w:type="dxa"/>
            <w:vMerge/>
          </w:tcPr>
          <w:p>
            <w:pPr>
              <w:keepNext/>
              <w:keepLines/>
              <w:tabs>
                <w:tab w:val="clear" w:pos="567"/>
              </w:tabs>
              <w:spacing w:line="240" w:lineRule="auto"/>
              <w:jc w:val="both"/>
              <w:rPr>
                <w:b/>
                <w:szCs w:val="22"/>
                <w:lang w:val="it-IT"/>
              </w:rPr>
            </w:pPr>
          </w:p>
        </w:tc>
        <w:tc>
          <w:tcPr>
            <w:tcW w:w="1530" w:type="dxa"/>
          </w:tcPr>
          <w:p>
            <w:pPr>
              <w:keepNext/>
              <w:keepLines/>
              <w:tabs>
                <w:tab w:val="clear" w:pos="567"/>
              </w:tabs>
              <w:spacing w:line="240" w:lineRule="auto"/>
              <w:jc w:val="center"/>
              <w:rPr>
                <w:b/>
                <w:szCs w:val="22"/>
                <w:lang w:val="en-GB"/>
              </w:rPr>
            </w:pPr>
            <w:r>
              <w:rPr>
                <w:b/>
                <w:bCs/>
                <w:szCs w:val="22"/>
                <w:lang w:val="sl-SI"/>
              </w:rPr>
              <w:t>Sepiapterin</w:t>
            </w:r>
            <w:r>
              <w:rPr>
                <w:b/>
                <w:bCs/>
                <w:szCs w:val="22"/>
                <w:lang w:val="sl-SI"/>
              </w:rPr>
              <w:br/>
              <w:t>(n = 56)</w:t>
            </w:r>
          </w:p>
        </w:tc>
        <w:tc>
          <w:tcPr>
            <w:tcW w:w="1440" w:type="dxa"/>
          </w:tcPr>
          <w:p>
            <w:pPr>
              <w:keepNext/>
              <w:keepLines/>
              <w:tabs>
                <w:tab w:val="clear" w:pos="567"/>
              </w:tabs>
              <w:spacing w:line="240" w:lineRule="auto"/>
              <w:jc w:val="center"/>
              <w:rPr>
                <w:b/>
                <w:szCs w:val="22"/>
                <w:lang w:val="en-GB"/>
              </w:rPr>
            </w:pPr>
            <w:r>
              <w:rPr>
                <w:b/>
                <w:bCs/>
                <w:szCs w:val="22"/>
                <w:lang w:val="sl-SI"/>
              </w:rPr>
              <w:t>Placebo</w:t>
            </w:r>
            <w:r>
              <w:rPr>
                <w:b/>
                <w:bCs/>
                <w:szCs w:val="22"/>
                <w:lang w:val="sl-SI"/>
              </w:rPr>
              <w:br/>
              <w:t>(n = 54)</w:t>
            </w:r>
          </w:p>
        </w:tc>
        <w:tc>
          <w:tcPr>
            <w:tcW w:w="1260" w:type="dxa"/>
          </w:tcPr>
          <w:p>
            <w:pPr>
              <w:keepNext/>
              <w:keepLines/>
              <w:tabs>
                <w:tab w:val="clear" w:pos="567"/>
              </w:tabs>
              <w:spacing w:line="240" w:lineRule="auto"/>
              <w:jc w:val="center"/>
              <w:rPr>
                <w:b/>
                <w:szCs w:val="22"/>
                <w:lang w:val="en-GB"/>
              </w:rPr>
            </w:pPr>
            <w:r>
              <w:rPr>
                <w:b/>
                <w:bCs/>
                <w:szCs w:val="22"/>
                <w:lang w:val="sl-SI"/>
              </w:rPr>
              <w:t>Skupaj</w:t>
            </w:r>
            <w:r>
              <w:rPr>
                <w:b/>
                <w:bCs/>
                <w:szCs w:val="22"/>
                <w:lang w:val="sl-SI"/>
              </w:rPr>
              <w:br/>
              <w:t>(n = 110)</w:t>
            </w:r>
          </w:p>
        </w:tc>
        <w:tc>
          <w:tcPr>
            <w:tcW w:w="1535" w:type="dxa"/>
            <w:vMerge/>
          </w:tcPr>
          <w:p>
            <w:pPr>
              <w:keepNext/>
              <w:keepLines/>
              <w:tabs>
                <w:tab w:val="clear" w:pos="567"/>
              </w:tabs>
              <w:spacing w:line="240" w:lineRule="auto"/>
              <w:jc w:val="both"/>
              <w:rPr>
                <w:b/>
                <w:szCs w:val="22"/>
                <w:lang w:val="en-GB"/>
              </w:rPr>
            </w:pPr>
          </w:p>
        </w:tc>
      </w:tr>
      <w:tr>
        <w:tc>
          <w:tcPr>
            <w:tcW w:w="9360" w:type="dxa"/>
            <w:gridSpan w:val="6"/>
          </w:tcPr>
          <w:p>
            <w:pPr>
              <w:keepNext/>
              <w:keepLines/>
              <w:tabs>
                <w:tab w:val="clear" w:pos="567"/>
              </w:tabs>
              <w:spacing w:line="240" w:lineRule="auto"/>
              <w:jc w:val="both"/>
              <w:rPr>
                <w:b/>
                <w:szCs w:val="22"/>
                <w:lang w:val="en-GB"/>
              </w:rPr>
            </w:pPr>
            <w:r>
              <w:rPr>
                <w:b/>
                <w:bCs/>
                <w:szCs w:val="22"/>
                <w:lang w:val="sl-SI"/>
              </w:rPr>
              <w:t>Starost (leta)</w:t>
            </w:r>
          </w:p>
        </w:tc>
      </w:tr>
      <w:tr>
        <w:tc>
          <w:tcPr>
            <w:tcW w:w="1975" w:type="dxa"/>
          </w:tcPr>
          <w:p>
            <w:pPr>
              <w:keepNext/>
              <w:keepLines/>
              <w:tabs>
                <w:tab w:val="clear" w:pos="567"/>
              </w:tabs>
              <w:spacing w:line="240" w:lineRule="auto"/>
              <w:rPr>
                <w:szCs w:val="22"/>
                <w:lang w:val="en-GB"/>
              </w:rPr>
            </w:pPr>
            <w:r>
              <w:rPr>
                <w:szCs w:val="22"/>
                <w:lang w:val="sl-SI"/>
              </w:rPr>
              <w:t>n</w:t>
            </w:r>
          </w:p>
        </w:tc>
        <w:tc>
          <w:tcPr>
            <w:tcW w:w="1620" w:type="dxa"/>
          </w:tcPr>
          <w:p>
            <w:pPr>
              <w:keepNext/>
              <w:keepLines/>
              <w:tabs>
                <w:tab w:val="clear" w:pos="567"/>
              </w:tabs>
              <w:spacing w:line="240" w:lineRule="auto"/>
              <w:jc w:val="center"/>
              <w:rPr>
                <w:szCs w:val="22"/>
                <w:lang w:val="en-GB"/>
              </w:rPr>
            </w:pPr>
            <w:r>
              <w:rPr>
                <w:szCs w:val="22"/>
                <w:lang w:val="sl-SI"/>
              </w:rPr>
              <w:t>47</w:t>
            </w:r>
          </w:p>
        </w:tc>
        <w:tc>
          <w:tcPr>
            <w:tcW w:w="1530" w:type="dxa"/>
          </w:tcPr>
          <w:p>
            <w:pPr>
              <w:keepNext/>
              <w:keepLines/>
              <w:tabs>
                <w:tab w:val="clear" w:pos="567"/>
              </w:tabs>
              <w:spacing w:line="240" w:lineRule="auto"/>
              <w:jc w:val="center"/>
              <w:rPr>
                <w:szCs w:val="22"/>
                <w:lang w:val="en-GB"/>
              </w:rPr>
            </w:pPr>
            <w:r>
              <w:rPr>
                <w:szCs w:val="22"/>
                <w:lang w:val="sl-SI"/>
              </w:rPr>
              <w:t>56</w:t>
            </w:r>
          </w:p>
        </w:tc>
        <w:tc>
          <w:tcPr>
            <w:tcW w:w="1440" w:type="dxa"/>
          </w:tcPr>
          <w:p>
            <w:pPr>
              <w:keepNext/>
              <w:keepLines/>
              <w:tabs>
                <w:tab w:val="clear" w:pos="567"/>
              </w:tabs>
              <w:spacing w:line="240" w:lineRule="auto"/>
              <w:jc w:val="center"/>
              <w:rPr>
                <w:szCs w:val="22"/>
                <w:lang w:val="en-GB"/>
              </w:rPr>
            </w:pPr>
            <w:r>
              <w:rPr>
                <w:szCs w:val="22"/>
                <w:lang w:val="sl-SI"/>
              </w:rPr>
              <w:t>54</w:t>
            </w:r>
          </w:p>
        </w:tc>
        <w:tc>
          <w:tcPr>
            <w:tcW w:w="1260" w:type="dxa"/>
          </w:tcPr>
          <w:p>
            <w:pPr>
              <w:keepNext/>
              <w:keepLines/>
              <w:tabs>
                <w:tab w:val="clear" w:pos="567"/>
              </w:tabs>
              <w:spacing w:line="240" w:lineRule="auto"/>
              <w:jc w:val="center"/>
              <w:rPr>
                <w:szCs w:val="22"/>
                <w:lang w:val="en-GB"/>
              </w:rPr>
            </w:pPr>
            <w:r>
              <w:rPr>
                <w:szCs w:val="22"/>
                <w:lang w:val="sl-SI"/>
              </w:rPr>
              <w:t>110</w:t>
            </w:r>
          </w:p>
        </w:tc>
        <w:tc>
          <w:tcPr>
            <w:tcW w:w="1535" w:type="dxa"/>
          </w:tcPr>
          <w:p>
            <w:pPr>
              <w:keepNext/>
              <w:keepLines/>
              <w:tabs>
                <w:tab w:val="clear" w:pos="567"/>
              </w:tabs>
              <w:spacing w:line="240" w:lineRule="auto"/>
              <w:jc w:val="center"/>
              <w:rPr>
                <w:szCs w:val="22"/>
                <w:lang w:val="en-GB"/>
              </w:rPr>
            </w:pPr>
            <w:r>
              <w:rPr>
                <w:szCs w:val="22"/>
                <w:lang w:val="sl-SI"/>
              </w:rPr>
              <w:t>157</w:t>
            </w:r>
          </w:p>
        </w:tc>
      </w:tr>
      <w:tr>
        <w:tc>
          <w:tcPr>
            <w:tcW w:w="1975" w:type="dxa"/>
          </w:tcPr>
          <w:p>
            <w:pPr>
              <w:keepNext/>
              <w:keepLines/>
              <w:tabs>
                <w:tab w:val="clear" w:pos="567"/>
              </w:tabs>
              <w:spacing w:line="240" w:lineRule="auto"/>
              <w:rPr>
                <w:szCs w:val="22"/>
                <w:lang w:val="en-GB"/>
              </w:rPr>
            </w:pPr>
            <w:r>
              <w:rPr>
                <w:szCs w:val="22"/>
                <w:lang w:val="sl-SI"/>
              </w:rPr>
              <w:t>Povprečje (SO)</w:t>
            </w:r>
          </w:p>
        </w:tc>
        <w:tc>
          <w:tcPr>
            <w:tcW w:w="1620" w:type="dxa"/>
          </w:tcPr>
          <w:p>
            <w:pPr>
              <w:keepNext/>
              <w:keepLines/>
              <w:tabs>
                <w:tab w:val="clear" w:pos="567"/>
              </w:tabs>
              <w:spacing w:line="240" w:lineRule="auto"/>
              <w:jc w:val="center"/>
              <w:rPr>
                <w:szCs w:val="22"/>
                <w:lang w:val="en-GB"/>
              </w:rPr>
            </w:pPr>
            <w:r>
              <w:rPr>
                <w:szCs w:val="22"/>
                <w:lang w:val="sl-SI"/>
              </w:rPr>
              <w:t>18,4 (15,07)</w:t>
            </w:r>
          </w:p>
        </w:tc>
        <w:tc>
          <w:tcPr>
            <w:tcW w:w="1530" w:type="dxa"/>
          </w:tcPr>
          <w:p>
            <w:pPr>
              <w:keepNext/>
              <w:keepLines/>
              <w:tabs>
                <w:tab w:val="clear" w:pos="567"/>
              </w:tabs>
              <w:spacing w:line="240" w:lineRule="auto"/>
              <w:jc w:val="center"/>
              <w:rPr>
                <w:szCs w:val="22"/>
                <w:lang w:val="en-GB"/>
              </w:rPr>
            </w:pPr>
            <w:r>
              <w:rPr>
                <w:szCs w:val="22"/>
                <w:lang w:val="sl-SI"/>
              </w:rPr>
              <w:t>16,5 (11,12)</w:t>
            </w:r>
          </w:p>
        </w:tc>
        <w:tc>
          <w:tcPr>
            <w:tcW w:w="1440" w:type="dxa"/>
          </w:tcPr>
          <w:p>
            <w:pPr>
              <w:keepNext/>
              <w:keepLines/>
              <w:tabs>
                <w:tab w:val="clear" w:pos="567"/>
              </w:tabs>
              <w:spacing w:line="240" w:lineRule="auto"/>
              <w:jc w:val="center"/>
              <w:rPr>
                <w:szCs w:val="22"/>
                <w:lang w:val="en-GB"/>
              </w:rPr>
            </w:pPr>
            <w:r>
              <w:rPr>
                <w:szCs w:val="22"/>
                <w:lang w:val="sl-SI"/>
              </w:rPr>
              <w:t>18,4 (10,65)</w:t>
            </w:r>
          </w:p>
        </w:tc>
        <w:tc>
          <w:tcPr>
            <w:tcW w:w="1260" w:type="dxa"/>
          </w:tcPr>
          <w:p>
            <w:pPr>
              <w:keepNext/>
              <w:keepLines/>
              <w:tabs>
                <w:tab w:val="clear" w:pos="567"/>
              </w:tabs>
              <w:spacing w:line="240" w:lineRule="auto"/>
              <w:jc w:val="center"/>
              <w:rPr>
                <w:szCs w:val="22"/>
                <w:lang w:val="en-GB"/>
              </w:rPr>
            </w:pPr>
            <w:r>
              <w:rPr>
                <w:szCs w:val="22"/>
                <w:lang w:val="sl-SI"/>
              </w:rPr>
              <w:t>17,4 (10,88)</w:t>
            </w:r>
          </w:p>
        </w:tc>
        <w:tc>
          <w:tcPr>
            <w:tcW w:w="1535" w:type="dxa"/>
          </w:tcPr>
          <w:p>
            <w:pPr>
              <w:keepNext/>
              <w:keepLines/>
              <w:tabs>
                <w:tab w:val="clear" w:pos="567"/>
              </w:tabs>
              <w:spacing w:line="240" w:lineRule="auto"/>
              <w:jc w:val="center"/>
              <w:rPr>
                <w:szCs w:val="22"/>
                <w:lang w:val="en-GB"/>
              </w:rPr>
            </w:pPr>
            <w:r>
              <w:rPr>
                <w:szCs w:val="22"/>
                <w:lang w:val="sl-SI"/>
              </w:rPr>
              <w:t>17,7 (12,24)</w:t>
            </w:r>
          </w:p>
        </w:tc>
      </w:tr>
      <w:tr>
        <w:tc>
          <w:tcPr>
            <w:tcW w:w="1975" w:type="dxa"/>
          </w:tcPr>
          <w:p>
            <w:pPr>
              <w:tabs>
                <w:tab w:val="clear" w:pos="567"/>
              </w:tabs>
              <w:spacing w:line="240" w:lineRule="auto"/>
              <w:rPr>
                <w:szCs w:val="22"/>
                <w:lang w:val="en-GB"/>
              </w:rPr>
            </w:pPr>
            <w:r>
              <w:rPr>
                <w:szCs w:val="22"/>
                <w:lang w:val="sl-SI"/>
              </w:rPr>
              <w:t>Mediana (min., maks.)</w:t>
            </w:r>
          </w:p>
        </w:tc>
        <w:tc>
          <w:tcPr>
            <w:tcW w:w="1620" w:type="dxa"/>
          </w:tcPr>
          <w:p>
            <w:pPr>
              <w:tabs>
                <w:tab w:val="clear" w:pos="567"/>
              </w:tabs>
              <w:spacing w:line="240" w:lineRule="auto"/>
              <w:jc w:val="center"/>
              <w:rPr>
                <w:szCs w:val="22"/>
                <w:lang w:val="en-GB"/>
              </w:rPr>
            </w:pPr>
            <w:r>
              <w:rPr>
                <w:szCs w:val="22"/>
                <w:lang w:val="sl-SI"/>
              </w:rPr>
              <w:t>15,0 (1,61)</w:t>
            </w:r>
          </w:p>
        </w:tc>
        <w:tc>
          <w:tcPr>
            <w:tcW w:w="1530" w:type="dxa"/>
          </w:tcPr>
          <w:p>
            <w:pPr>
              <w:tabs>
                <w:tab w:val="clear" w:pos="567"/>
              </w:tabs>
              <w:spacing w:line="240" w:lineRule="auto"/>
              <w:jc w:val="center"/>
              <w:rPr>
                <w:szCs w:val="22"/>
                <w:lang w:val="en-GB"/>
              </w:rPr>
            </w:pPr>
            <w:r>
              <w:rPr>
                <w:szCs w:val="22"/>
                <w:lang w:val="sl-SI"/>
              </w:rPr>
              <w:t>13,0 (2,47)</w:t>
            </w:r>
          </w:p>
        </w:tc>
        <w:tc>
          <w:tcPr>
            <w:tcW w:w="1440" w:type="dxa"/>
          </w:tcPr>
          <w:p>
            <w:pPr>
              <w:tabs>
                <w:tab w:val="clear" w:pos="567"/>
              </w:tabs>
              <w:spacing w:line="240" w:lineRule="auto"/>
              <w:jc w:val="center"/>
              <w:rPr>
                <w:szCs w:val="22"/>
                <w:lang w:val="en-GB"/>
              </w:rPr>
            </w:pPr>
            <w:r>
              <w:rPr>
                <w:szCs w:val="22"/>
                <w:lang w:val="sl-SI"/>
              </w:rPr>
              <w:t>15,0 (4,54)</w:t>
            </w:r>
          </w:p>
        </w:tc>
        <w:tc>
          <w:tcPr>
            <w:tcW w:w="1260" w:type="dxa"/>
          </w:tcPr>
          <w:p>
            <w:pPr>
              <w:tabs>
                <w:tab w:val="clear" w:pos="567"/>
              </w:tabs>
              <w:spacing w:line="240" w:lineRule="auto"/>
              <w:jc w:val="center"/>
              <w:rPr>
                <w:szCs w:val="22"/>
                <w:lang w:val="en-GB"/>
              </w:rPr>
            </w:pPr>
            <w:r>
              <w:rPr>
                <w:szCs w:val="22"/>
                <w:lang w:val="sl-SI"/>
              </w:rPr>
              <w:t>14,0 (2,54)</w:t>
            </w:r>
          </w:p>
        </w:tc>
        <w:tc>
          <w:tcPr>
            <w:tcW w:w="1535" w:type="dxa"/>
          </w:tcPr>
          <w:p>
            <w:pPr>
              <w:tabs>
                <w:tab w:val="clear" w:pos="567"/>
              </w:tabs>
              <w:spacing w:line="240" w:lineRule="auto"/>
              <w:jc w:val="center"/>
              <w:rPr>
                <w:szCs w:val="22"/>
                <w:lang w:val="en-GB"/>
              </w:rPr>
            </w:pPr>
            <w:r>
              <w:rPr>
                <w:szCs w:val="22"/>
                <w:lang w:val="sl-SI"/>
              </w:rPr>
              <w:t>14,0 (1,61)</w:t>
            </w:r>
          </w:p>
        </w:tc>
      </w:tr>
      <w:tr>
        <w:tc>
          <w:tcPr>
            <w:tcW w:w="9360" w:type="dxa"/>
            <w:gridSpan w:val="6"/>
          </w:tcPr>
          <w:p>
            <w:pPr>
              <w:tabs>
                <w:tab w:val="clear" w:pos="567"/>
              </w:tabs>
              <w:spacing w:line="240" w:lineRule="auto"/>
              <w:jc w:val="both"/>
              <w:rPr>
                <w:b/>
                <w:szCs w:val="22"/>
                <w:lang w:val="en-GB"/>
              </w:rPr>
            </w:pPr>
            <w:r>
              <w:rPr>
                <w:b/>
                <w:bCs/>
                <w:szCs w:val="22"/>
                <w:lang w:val="sl-SI"/>
              </w:rPr>
              <w:t>Starostna kategorija, n (%)</w:t>
            </w:r>
          </w:p>
        </w:tc>
      </w:tr>
      <w:tr>
        <w:tc>
          <w:tcPr>
            <w:tcW w:w="1975" w:type="dxa"/>
          </w:tcPr>
          <w:p>
            <w:pPr>
              <w:tabs>
                <w:tab w:val="clear" w:pos="567"/>
              </w:tabs>
              <w:spacing w:line="240" w:lineRule="auto"/>
              <w:jc w:val="both"/>
              <w:rPr>
                <w:szCs w:val="22"/>
                <w:lang w:val="en-GB"/>
              </w:rPr>
            </w:pPr>
            <w:r>
              <w:rPr>
                <w:szCs w:val="22"/>
                <w:lang w:val="sl-SI"/>
              </w:rPr>
              <w:t>≥ 1 do &lt; 2 leti</w:t>
            </w:r>
          </w:p>
        </w:tc>
        <w:tc>
          <w:tcPr>
            <w:tcW w:w="1620" w:type="dxa"/>
          </w:tcPr>
          <w:p>
            <w:pPr>
              <w:tabs>
                <w:tab w:val="clear" w:pos="567"/>
              </w:tabs>
              <w:spacing w:line="240" w:lineRule="auto"/>
              <w:jc w:val="center"/>
              <w:rPr>
                <w:szCs w:val="22"/>
                <w:lang w:val="en-GB"/>
              </w:rPr>
            </w:pPr>
            <w:r>
              <w:rPr>
                <w:szCs w:val="22"/>
                <w:lang w:val="sl-SI"/>
              </w:rPr>
              <w:t>3 (6,4)</w:t>
            </w:r>
          </w:p>
        </w:tc>
        <w:tc>
          <w:tcPr>
            <w:tcW w:w="1530" w:type="dxa"/>
          </w:tcPr>
          <w:p>
            <w:pPr>
              <w:tabs>
                <w:tab w:val="clear" w:pos="567"/>
              </w:tabs>
              <w:spacing w:line="240" w:lineRule="auto"/>
              <w:jc w:val="center"/>
              <w:rPr>
                <w:szCs w:val="22"/>
                <w:lang w:val="en-GB"/>
              </w:rPr>
            </w:pPr>
            <w:r>
              <w:rPr>
                <w:szCs w:val="22"/>
                <w:lang w:val="sl-SI"/>
              </w:rPr>
              <w:t>0</w:t>
            </w:r>
          </w:p>
        </w:tc>
        <w:tc>
          <w:tcPr>
            <w:tcW w:w="1440" w:type="dxa"/>
          </w:tcPr>
          <w:p>
            <w:pPr>
              <w:tabs>
                <w:tab w:val="clear" w:pos="567"/>
              </w:tabs>
              <w:spacing w:line="240" w:lineRule="auto"/>
              <w:jc w:val="center"/>
              <w:rPr>
                <w:szCs w:val="22"/>
                <w:lang w:val="en-GB"/>
              </w:rPr>
            </w:pPr>
            <w:r>
              <w:rPr>
                <w:szCs w:val="22"/>
                <w:lang w:val="sl-SI"/>
              </w:rPr>
              <w:t>0</w:t>
            </w:r>
          </w:p>
        </w:tc>
        <w:tc>
          <w:tcPr>
            <w:tcW w:w="1260" w:type="dxa"/>
          </w:tcPr>
          <w:p>
            <w:pPr>
              <w:tabs>
                <w:tab w:val="clear" w:pos="567"/>
              </w:tabs>
              <w:spacing w:line="240" w:lineRule="auto"/>
              <w:jc w:val="center"/>
              <w:rPr>
                <w:szCs w:val="22"/>
                <w:lang w:val="en-GB"/>
              </w:rPr>
            </w:pPr>
            <w:r>
              <w:rPr>
                <w:szCs w:val="22"/>
                <w:lang w:val="sl-SI"/>
              </w:rPr>
              <w:t>0</w:t>
            </w:r>
          </w:p>
        </w:tc>
        <w:tc>
          <w:tcPr>
            <w:tcW w:w="1535" w:type="dxa"/>
          </w:tcPr>
          <w:p>
            <w:pPr>
              <w:tabs>
                <w:tab w:val="clear" w:pos="567"/>
              </w:tabs>
              <w:spacing w:line="240" w:lineRule="auto"/>
              <w:jc w:val="center"/>
              <w:rPr>
                <w:szCs w:val="22"/>
                <w:lang w:val="en-GB"/>
              </w:rPr>
            </w:pPr>
            <w:r>
              <w:rPr>
                <w:szCs w:val="22"/>
                <w:lang w:val="sl-SI"/>
              </w:rPr>
              <w:t>3 (1,9)</w:t>
            </w:r>
          </w:p>
        </w:tc>
      </w:tr>
      <w:tr>
        <w:tc>
          <w:tcPr>
            <w:tcW w:w="1975" w:type="dxa"/>
          </w:tcPr>
          <w:p>
            <w:pPr>
              <w:tabs>
                <w:tab w:val="clear" w:pos="567"/>
              </w:tabs>
              <w:spacing w:line="240" w:lineRule="auto"/>
              <w:jc w:val="both"/>
              <w:rPr>
                <w:szCs w:val="22"/>
                <w:lang w:val="en-GB"/>
              </w:rPr>
            </w:pPr>
            <w:r>
              <w:rPr>
                <w:szCs w:val="22"/>
                <w:lang w:val="sl-SI"/>
              </w:rPr>
              <w:t>≥ 2 do &lt; 6 let</w:t>
            </w:r>
          </w:p>
        </w:tc>
        <w:tc>
          <w:tcPr>
            <w:tcW w:w="1620" w:type="dxa"/>
          </w:tcPr>
          <w:p>
            <w:pPr>
              <w:tabs>
                <w:tab w:val="clear" w:pos="567"/>
              </w:tabs>
              <w:spacing w:line="240" w:lineRule="auto"/>
              <w:jc w:val="center"/>
              <w:rPr>
                <w:szCs w:val="22"/>
                <w:lang w:val="en-GB"/>
              </w:rPr>
            </w:pPr>
            <w:r>
              <w:rPr>
                <w:szCs w:val="22"/>
                <w:lang w:val="sl-SI"/>
              </w:rPr>
              <w:t>5 (10,6)</w:t>
            </w:r>
          </w:p>
        </w:tc>
        <w:tc>
          <w:tcPr>
            <w:tcW w:w="1530" w:type="dxa"/>
          </w:tcPr>
          <w:p>
            <w:pPr>
              <w:tabs>
                <w:tab w:val="clear" w:pos="567"/>
              </w:tabs>
              <w:spacing w:line="240" w:lineRule="auto"/>
              <w:jc w:val="center"/>
              <w:rPr>
                <w:szCs w:val="22"/>
                <w:lang w:val="en-GB"/>
              </w:rPr>
            </w:pPr>
            <w:r>
              <w:rPr>
                <w:szCs w:val="22"/>
                <w:lang w:val="sl-SI"/>
              </w:rPr>
              <w:t>7 (12,5)</w:t>
            </w:r>
          </w:p>
        </w:tc>
        <w:tc>
          <w:tcPr>
            <w:tcW w:w="1440" w:type="dxa"/>
          </w:tcPr>
          <w:p>
            <w:pPr>
              <w:tabs>
                <w:tab w:val="clear" w:pos="567"/>
              </w:tabs>
              <w:spacing w:line="240" w:lineRule="auto"/>
              <w:jc w:val="center"/>
              <w:rPr>
                <w:szCs w:val="22"/>
                <w:lang w:val="en-GB"/>
              </w:rPr>
            </w:pPr>
            <w:r>
              <w:rPr>
                <w:szCs w:val="22"/>
                <w:lang w:val="sl-SI"/>
              </w:rPr>
              <w:t>3 (5,6)</w:t>
            </w:r>
          </w:p>
        </w:tc>
        <w:tc>
          <w:tcPr>
            <w:tcW w:w="1260" w:type="dxa"/>
          </w:tcPr>
          <w:p>
            <w:pPr>
              <w:tabs>
                <w:tab w:val="clear" w:pos="567"/>
              </w:tabs>
              <w:spacing w:line="240" w:lineRule="auto"/>
              <w:jc w:val="center"/>
              <w:rPr>
                <w:szCs w:val="22"/>
                <w:lang w:val="en-GB"/>
              </w:rPr>
            </w:pPr>
            <w:r>
              <w:rPr>
                <w:szCs w:val="22"/>
                <w:lang w:val="sl-SI"/>
              </w:rPr>
              <w:t>10 (9,1)</w:t>
            </w:r>
          </w:p>
        </w:tc>
        <w:tc>
          <w:tcPr>
            <w:tcW w:w="1535" w:type="dxa"/>
          </w:tcPr>
          <w:p>
            <w:pPr>
              <w:tabs>
                <w:tab w:val="clear" w:pos="567"/>
              </w:tabs>
              <w:spacing w:line="240" w:lineRule="auto"/>
              <w:jc w:val="center"/>
              <w:rPr>
                <w:szCs w:val="22"/>
                <w:lang w:val="en-GB"/>
              </w:rPr>
            </w:pPr>
            <w:r>
              <w:rPr>
                <w:szCs w:val="22"/>
                <w:lang w:val="sl-SI"/>
              </w:rPr>
              <w:t>15 (9,6)</w:t>
            </w:r>
          </w:p>
        </w:tc>
      </w:tr>
      <w:tr>
        <w:tc>
          <w:tcPr>
            <w:tcW w:w="1975" w:type="dxa"/>
          </w:tcPr>
          <w:p>
            <w:pPr>
              <w:tabs>
                <w:tab w:val="clear" w:pos="567"/>
              </w:tabs>
              <w:spacing w:line="240" w:lineRule="auto"/>
              <w:jc w:val="both"/>
              <w:rPr>
                <w:szCs w:val="22"/>
                <w:lang w:val="en-GB"/>
              </w:rPr>
            </w:pPr>
            <w:r>
              <w:rPr>
                <w:szCs w:val="22"/>
                <w:lang w:val="sl-SI"/>
              </w:rPr>
              <w:lastRenderedPageBreak/>
              <w:t>≥ 6 do &lt; 12 let</w:t>
            </w:r>
          </w:p>
        </w:tc>
        <w:tc>
          <w:tcPr>
            <w:tcW w:w="1620" w:type="dxa"/>
          </w:tcPr>
          <w:p>
            <w:pPr>
              <w:tabs>
                <w:tab w:val="clear" w:pos="567"/>
              </w:tabs>
              <w:spacing w:line="240" w:lineRule="auto"/>
              <w:jc w:val="center"/>
              <w:rPr>
                <w:szCs w:val="22"/>
                <w:lang w:val="en-GB"/>
              </w:rPr>
            </w:pPr>
            <w:r>
              <w:rPr>
                <w:szCs w:val="22"/>
                <w:lang w:val="sl-SI"/>
              </w:rPr>
              <w:t>11 (23,4)</w:t>
            </w:r>
          </w:p>
        </w:tc>
        <w:tc>
          <w:tcPr>
            <w:tcW w:w="1530" w:type="dxa"/>
          </w:tcPr>
          <w:p>
            <w:pPr>
              <w:tabs>
                <w:tab w:val="clear" w:pos="567"/>
              </w:tabs>
              <w:spacing w:line="240" w:lineRule="auto"/>
              <w:jc w:val="center"/>
              <w:rPr>
                <w:szCs w:val="22"/>
                <w:lang w:val="en-GB"/>
              </w:rPr>
            </w:pPr>
            <w:r>
              <w:rPr>
                <w:szCs w:val="22"/>
                <w:lang w:val="sl-SI"/>
              </w:rPr>
              <w:t>17 (30,4)</w:t>
            </w:r>
          </w:p>
        </w:tc>
        <w:tc>
          <w:tcPr>
            <w:tcW w:w="1440" w:type="dxa"/>
          </w:tcPr>
          <w:p>
            <w:pPr>
              <w:tabs>
                <w:tab w:val="clear" w:pos="567"/>
              </w:tabs>
              <w:spacing w:line="240" w:lineRule="auto"/>
              <w:jc w:val="center"/>
              <w:rPr>
                <w:szCs w:val="22"/>
                <w:lang w:val="en-GB"/>
              </w:rPr>
            </w:pPr>
            <w:r>
              <w:rPr>
                <w:szCs w:val="22"/>
                <w:lang w:val="sl-SI"/>
              </w:rPr>
              <w:t>12 (22,2)</w:t>
            </w:r>
          </w:p>
        </w:tc>
        <w:tc>
          <w:tcPr>
            <w:tcW w:w="1260" w:type="dxa"/>
          </w:tcPr>
          <w:p>
            <w:pPr>
              <w:tabs>
                <w:tab w:val="clear" w:pos="567"/>
              </w:tabs>
              <w:spacing w:line="240" w:lineRule="auto"/>
              <w:jc w:val="center"/>
              <w:rPr>
                <w:szCs w:val="22"/>
                <w:lang w:val="en-GB"/>
              </w:rPr>
            </w:pPr>
            <w:r>
              <w:rPr>
                <w:szCs w:val="22"/>
                <w:lang w:val="sl-SI"/>
              </w:rPr>
              <w:t>29 (26,4)</w:t>
            </w:r>
          </w:p>
        </w:tc>
        <w:tc>
          <w:tcPr>
            <w:tcW w:w="1535" w:type="dxa"/>
          </w:tcPr>
          <w:p>
            <w:pPr>
              <w:tabs>
                <w:tab w:val="clear" w:pos="567"/>
              </w:tabs>
              <w:spacing w:line="240" w:lineRule="auto"/>
              <w:jc w:val="center"/>
              <w:rPr>
                <w:szCs w:val="22"/>
                <w:lang w:val="en-GB"/>
              </w:rPr>
            </w:pPr>
            <w:r>
              <w:rPr>
                <w:szCs w:val="22"/>
                <w:lang w:val="sl-SI"/>
              </w:rPr>
              <w:t>40 (25,5)</w:t>
            </w:r>
          </w:p>
        </w:tc>
      </w:tr>
      <w:tr>
        <w:tc>
          <w:tcPr>
            <w:tcW w:w="1975" w:type="dxa"/>
          </w:tcPr>
          <w:p>
            <w:pPr>
              <w:tabs>
                <w:tab w:val="clear" w:pos="567"/>
              </w:tabs>
              <w:spacing w:line="240" w:lineRule="auto"/>
              <w:jc w:val="both"/>
              <w:rPr>
                <w:szCs w:val="22"/>
                <w:lang w:val="en-GB"/>
              </w:rPr>
            </w:pPr>
            <w:r>
              <w:rPr>
                <w:szCs w:val="22"/>
                <w:lang w:val="sl-SI"/>
              </w:rPr>
              <w:t>≥ 12 do &lt; 18 let</w:t>
            </w:r>
          </w:p>
        </w:tc>
        <w:tc>
          <w:tcPr>
            <w:tcW w:w="1620" w:type="dxa"/>
          </w:tcPr>
          <w:p>
            <w:pPr>
              <w:tabs>
                <w:tab w:val="clear" w:pos="567"/>
              </w:tabs>
              <w:spacing w:line="240" w:lineRule="auto"/>
              <w:jc w:val="center"/>
              <w:rPr>
                <w:szCs w:val="22"/>
                <w:lang w:val="en-GB"/>
              </w:rPr>
            </w:pPr>
            <w:r>
              <w:rPr>
                <w:szCs w:val="22"/>
                <w:lang w:val="sl-SI"/>
              </w:rPr>
              <w:t>10 (21,3)</w:t>
            </w:r>
          </w:p>
        </w:tc>
        <w:tc>
          <w:tcPr>
            <w:tcW w:w="1530" w:type="dxa"/>
          </w:tcPr>
          <w:p>
            <w:pPr>
              <w:tabs>
                <w:tab w:val="clear" w:pos="567"/>
              </w:tabs>
              <w:spacing w:line="240" w:lineRule="auto"/>
              <w:jc w:val="center"/>
              <w:rPr>
                <w:szCs w:val="22"/>
                <w:lang w:val="en-GB"/>
              </w:rPr>
            </w:pPr>
            <w:r>
              <w:rPr>
                <w:szCs w:val="22"/>
                <w:lang w:val="sl-SI"/>
              </w:rPr>
              <w:t>14 (25,0)</w:t>
            </w:r>
          </w:p>
        </w:tc>
        <w:tc>
          <w:tcPr>
            <w:tcW w:w="1440" w:type="dxa"/>
          </w:tcPr>
          <w:p>
            <w:pPr>
              <w:tabs>
                <w:tab w:val="clear" w:pos="567"/>
              </w:tabs>
              <w:spacing w:line="240" w:lineRule="auto"/>
              <w:jc w:val="center"/>
              <w:rPr>
                <w:szCs w:val="22"/>
                <w:lang w:val="en-GB"/>
              </w:rPr>
            </w:pPr>
            <w:r>
              <w:rPr>
                <w:szCs w:val="22"/>
                <w:lang w:val="sl-SI"/>
              </w:rPr>
              <w:t>19 (35,2)</w:t>
            </w:r>
          </w:p>
        </w:tc>
        <w:tc>
          <w:tcPr>
            <w:tcW w:w="1260" w:type="dxa"/>
          </w:tcPr>
          <w:p>
            <w:pPr>
              <w:tabs>
                <w:tab w:val="clear" w:pos="567"/>
              </w:tabs>
              <w:spacing w:line="240" w:lineRule="auto"/>
              <w:jc w:val="center"/>
              <w:rPr>
                <w:szCs w:val="22"/>
                <w:lang w:val="en-GB"/>
              </w:rPr>
            </w:pPr>
            <w:r>
              <w:rPr>
                <w:szCs w:val="22"/>
                <w:lang w:val="sl-SI"/>
              </w:rPr>
              <w:t>33 (30,0)</w:t>
            </w:r>
          </w:p>
        </w:tc>
        <w:tc>
          <w:tcPr>
            <w:tcW w:w="1535" w:type="dxa"/>
          </w:tcPr>
          <w:p>
            <w:pPr>
              <w:tabs>
                <w:tab w:val="clear" w:pos="567"/>
              </w:tabs>
              <w:spacing w:line="240" w:lineRule="auto"/>
              <w:jc w:val="center"/>
              <w:rPr>
                <w:szCs w:val="22"/>
                <w:lang w:val="en-GB"/>
              </w:rPr>
            </w:pPr>
            <w:r>
              <w:rPr>
                <w:szCs w:val="22"/>
                <w:lang w:val="sl-SI"/>
              </w:rPr>
              <w:t>43 (27,4)</w:t>
            </w:r>
          </w:p>
        </w:tc>
      </w:tr>
      <w:tr>
        <w:tc>
          <w:tcPr>
            <w:tcW w:w="1975" w:type="dxa"/>
          </w:tcPr>
          <w:p>
            <w:pPr>
              <w:tabs>
                <w:tab w:val="clear" w:pos="567"/>
              </w:tabs>
              <w:spacing w:line="240" w:lineRule="auto"/>
              <w:jc w:val="both"/>
              <w:rPr>
                <w:szCs w:val="22"/>
                <w:lang w:val="en-GB"/>
              </w:rPr>
            </w:pPr>
            <w:r>
              <w:rPr>
                <w:szCs w:val="22"/>
                <w:lang w:val="sl-SI"/>
              </w:rPr>
              <w:t>≥ 18 let</w:t>
            </w:r>
          </w:p>
        </w:tc>
        <w:tc>
          <w:tcPr>
            <w:tcW w:w="1620" w:type="dxa"/>
          </w:tcPr>
          <w:p>
            <w:pPr>
              <w:tabs>
                <w:tab w:val="clear" w:pos="567"/>
              </w:tabs>
              <w:spacing w:line="240" w:lineRule="auto"/>
              <w:jc w:val="center"/>
              <w:rPr>
                <w:szCs w:val="22"/>
                <w:lang w:val="en-GB"/>
              </w:rPr>
            </w:pPr>
            <w:r>
              <w:rPr>
                <w:szCs w:val="22"/>
                <w:lang w:val="sl-SI"/>
              </w:rPr>
              <w:t>18 (38,3)</w:t>
            </w:r>
          </w:p>
        </w:tc>
        <w:tc>
          <w:tcPr>
            <w:tcW w:w="1530" w:type="dxa"/>
          </w:tcPr>
          <w:p>
            <w:pPr>
              <w:tabs>
                <w:tab w:val="clear" w:pos="567"/>
              </w:tabs>
              <w:spacing w:line="240" w:lineRule="auto"/>
              <w:jc w:val="center"/>
              <w:rPr>
                <w:szCs w:val="22"/>
                <w:lang w:val="en-GB"/>
              </w:rPr>
            </w:pPr>
            <w:r>
              <w:rPr>
                <w:szCs w:val="22"/>
                <w:lang w:val="sl-SI"/>
              </w:rPr>
              <w:t>18 (32,1)</w:t>
            </w:r>
          </w:p>
        </w:tc>
        <w:tc>
          <w:tcPr>
            <w:tcW w:w="1440" w:type="dxa"/>
          </w:tcPr>
          <w:p>
            <w:pPr>
              <w:tabs>
                <w:tab w:val="clear" w:pos="567"/>
              </w:tabs>
              <w:spacing w:line="240" w:lineRule="auto"/>
              <w:jc w:val="center"/>
              <w:rPr>
                <w:szCs w:val="22"/>
                <w:lang w:val="en-GB"/>
              </w:rPr>
            </w:pPr>
            <w:r>
              <w:rPr>
                <w:szCs w:val="22"/>
                <w:lang w:val="sl-SI"/>
              </w:rPr>
              <w:t>20 (37,0)</w:t>
            </w:r>
          </w:p>
        </w:tc>
        <w:tc>
          <w:tcPr>
            <w:tcW w:w="1260" w:type="dxa"/>
          </w:tcPr>
          <w:p>
            <w:pPr>
              <w:tabs>
                <w:tab w:val="clear" w:pos="567"/>
              </w:tabs>
              <w:spacing w:line="240" w:lineRule="auto"/>
              <w:jc w:val="center"/>
              <w:rPr>
                <w:szCs w:val="22"/>
                <w:lang w:val="en-GB"/>
              </w:rPr>
            </w:pPr>
            <w:r>
              <w:rPr>
                <w:szCs w:val="22"/>
                <w:lang w:val="sl-SI"/>
              </w:rPr>
              <w:t>38 (34,5)</w:t>
            </w:r>
          </w:p>
        </w:tc>
        <w:tc>
          <w:tcPr>
            <w:tcW w:w="1535" w:type="dxa"/>
          </w:tcPr>
          <w:p>
            <w:pPr>
              <w:tabs>
                <w:tab w:val="clear" w:pos="567"/>
              </w:tabs>
              <w:spacing w:line="240" w:lineRule="auto"/>
              <w:jc w:val="center"/>
              <w:rPr>
                <w:szCs w:val="22"/>
                <w:lang w:val="en-GB"/>
              </w:rPr>
            </w:pPr>
            <w:r>
              <w:rPr>
                <w:szCs w:val="22"/>
                <w:lang w:val="sl-SI"/>
              </w:rPr>
              <w:t>56 (35,7)</w:t>
            </w:r>
          </w:p>
        </w:tc>
      </w:tr>
    </w:tbl>
    <w:p>
      <w:pPr>
        <w:autoSpaceDE w:val="0"/>
        <w:autoSpaceDN w:val="0"/>
        <w:adjustRightInd w:val="0"/>
        <w:spacing w:line="240" w:lineRule="auto"/>
        <w:rPr>
          <w:szCs w:val="22"/>
          <w:lang w:val="sl-SI"/>
        </w:rPr>
      </w:pPr>
      <w:r>
        <w:rPr>
          <w:szCs w:val="22"/>
          <w:lang w:val="sl-SI"/>
        </w:rPr>
        <w:t>SO = standardni odklon</w:t>
      </w:r>
    </w:p>
    <w:p>
      <w:pPr>
        <w:autoSpaceDE w:val="0"/>
        <w:autoSpaceDN w:val="0"/>
        <w:adjustRightInd w:val="0"/>
        <w:spacing w:line="240" w:lineRule="auto"/>
        <w:rPr>
          <w:szCs w:val="22"/>
          <w:lang w:val="sl-SI"/>
        </w:rPr>
      </w:pPr>
    </w:p>
    <w:p>
      <w:pPr>
        <w:autoSpaceDE w:val="0"/>
        <w:autoSpaceDN w:val="0"/>
        <w:adjustRightInd w:val="0"/>
        <w:spacing w:line="240" w:lineRule="auto"/>
        <w:rPr>
          <w:szCs w:val="22"/>
          <w:lang w:val="sl-SI"/>
        </w:rPr>
      </w:pPr>
      <w:r>
        <w:rPr>
          <w:szCs w:val="22"/>
          <w:lang w:val="sl-SI"/>
        </w:rPr>
        <w:t>Razlika med obema skupinama zdravljenja je bila statistično pomembna (p &lt; 0,0001) (preglednica 8).</w:t>
      </w:r>
    </w:p>
    <w:p>
      <w:pPr>
        <w:autoSpaceDE w:val="0"/>
        <w:autoSpaceDN w:val="0"/>
        <w:adjustRightInd w:val="0"/>
        <w:spacing w:line="240" w:lineRule="auto"/>
        <w:rPr>
          <w:szCs w:val="22"/>
          <w:lang w:val="sl-SI"/>
        </w:rPr>
      </w:pPr>
    </w:p>
    <w:p>
      <w:pPr>
        <w:keepNext/>
        <w:autoSpaceDE w:val="0"/>
        <w:autoSpaceDN w:val="0"/>
        <w:adjustRightInd w:val="0"/>
        <w:spacing w:line="240" w:lineRule="auto"/>
        <w:rPr>
          <w:b/>
          <w:bCs/>
          <w:szCs w:val="22"/>
          <w:lang w:val="sl-SI"/>
        </w:rPr>
      </w:pPr>
      <w:r>
        <w:rPr>
          <w:b/>
          <w:bCs/>
          <w:szCs w:val="22"/>
          <w:lang w:val="sl-SI"/>
        </w:rPr>
        <w:t>Preglednica 8: Povprečna sprememba ravni Phe v krvi od izhodišča do 5. tedna in 6. tedna v 2. delu (primarna analiza določena z zmanjšanjem ravni Phe od izhodišča ≥ 30 % v 1. delu)</w:t>
      </w:r>
    </w:p>
    <w:p>
      <w:pPr>
        <w:keepNext/>
        <w:autoSpaceDE w:val="0"/>
        <w:autoSpaceDN w:val="0"/>
        <w:adjustRightInd w:val="0"/>
        <w:spacing w:line="240" w:lineRule="auto"/>
        <w:rPr>
          <w:b/>
          <w:bCs/>
          <w:szCs w:val="22"/>
          <w:lang w:val="sl-SI"/>
        </w:rPr>
      </w:pPr>
    </w:p>
    <w:tbl>
      <w:tblPr>
        <w:tblW w:w="51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76"/>
        <w:gridCol w:w="1387"/>
        <w:gridCol w:w="2405"/>
        <w:gridCol w:w="1856"/>
        <w:gridCol w:w="1275"/>
      </w:tblGrid>
      <w:tr>
        <w:trPr>
          <w:cantSplit/>
          <w:trHeight w:val="743"/>
          <w:tblHeader/>
        </w:trPr>
        <w:tc>
          <w:tcPr>
            <w:tcW w:w="1356" w:type="pct"/>
          </w:tcPr>
          <w:p>
            <w:pPr>
              <w:keepNext/>
              <w:tabs>
                <w:tab w:val="clear" w:pos="567"/>
              </w:tabs>
              <w:spacing w:line="240" w:lineRule="auto"/>
              <w:jc w:val="both"/>
              <w:rPr>
                <w:color w:val="000000"/>
                <w:szCs w:val="22"/>
                <w:lang w:val="sl-SI"/>
              </w:rPr>
            </w:pPr>
          </w:p>
        </w:tc>
        <w:tc>
          <w:tcPr>
            <w:tcW w:w="730" w:type="pct"/>
          </w:tcPr>
          <w:p>
            <w:pPr>
              <w:keepNext/>
              <w:tabs>
                <w:tab w:val="clear" w:pos="567"/>
              </w:tabs>
              <w:spacing w:line="240" w:lineRule="auto"/>
              <w:jc w:val="center"/>
              <w:rPr>
                <w:b/>
                <w:bCs/>
                <w:color w:val="000000"/>
                <w:szCs w:val="22"/>
                <w:lang w:val="sl-SI"/>
              </w:rPr>
            </w:pPr>
            <w:r>
              <w:rPr>
                <w:b/>
                <w:bCs/>
                <w:color w:val="000000"/>
                <w:szCs w:val="22"/>
                <w:lang w:val="sl-SI"/>
              </w:rPr>
              <w:t>Sepiapterin</w:t>
            </w:r>
          </w:p>
          <w:p>
            <w:pPr>
              <w:keepNext/>
              <w:tabs>
                <w:tab w:val="clear" w:pos="567"/>
              </w:tabs>
              <w:spacing w:line="240" w:lineRule="auto"/>
              <w:jc w:val="center"/>
              <w:rPr>
                <w:b/>
                <w:bCs/>
                <w:color w:val="000000"/>
                <w:szCs w:val="22"/>
              </w:rPr>
            </w:pPr>
            <w:r>
              <w:rPr>
                <w:b/>
                <w:bCs/>
                <w:color w:val="000000"/>
                <w:szCs w:val="22"/>
                <w:lang w:val="sl-SI"/>
              </w:rPr>
              <w:t>(n = 49)</w:t>
            </w:r>
          </w:p>
        </w:tc>
        <w:tc>
          <w:tcPr>
            <w:tcW w:w="1266" w:type="pct"/>
          </w:tcPr>
          <w:p>
            <w:pPr>
              <w:keepNext/>
              <w:tabs>
                <w:tab w:val="clear" w:pos="567"/>
              </w:tabs>
              <w:spacing w:line="240" w:lineRule="auto"/>
              <w:jc w:val="center"/>
              <w:rPr>
                <w:b/>
                <w:bCs/>
                <w:color w:val="000000"/>
                <w:szCs w:val="22"/>
                <w:lang w:val="sl-SI"/>
              </w:rPr>
            </w:pPr>
            <w:r>
              <w:rPr>
                <w:b/>
                <w:bCs/>
                <w:color w:val="000000"/>
                <w:szCs w:val="22"/>
                <w:lang w:val="sl-SI"/>
              </w:rPr>
              <w:t>Placebo</w:t>
            </w:r>
          </w:p>
          <w:p>
            <w:pPr>
              <w:keepNext/>
              <w:tabs>
                <w:tab w:val="clear" w:pos="567"/>
              </w:tabs>
              <w:spacing w:line="240" w:lineRule="auto"/>
              <w:jc w:val="center"/>
              <w:rPr>
                <w:b/>
                <w:bCs/>
                <w:color w:val="000000"/>
                <w:szCs w:val="22"/>
              </w:rPr>
            </w:pPr>
            <w:r>
              <w:rPr>
                <w:b/>
                <w:bCs/>
                <w:color w:val="000000"/>
                <w:szCs w:val="22"/>
                <w:lang w:val="sl-SI"/>
              </w:rPr>
              <w:t>(n = 49)</w:t>
            </w:r>
          </w:p>
        </w:tc>
        <w:tc>
          <w:tcPr>
            <w:tcW w:w="977" w:type="pct"/>
          </w:tcPr>
          <w:p>
            <w:pPr>
              <w:keepNext/>
              <w:tabs>
                <w:tab w:val="clear" w:pos="567"/>
              </w:tabs>
              <w:spacing w:line="240" w:lineRule="auto"/>
              <w:jc w:val="center"/>
              <w:rPr>
                <w:b/>
                <w:bCs/>
                <w:color w:val="000000"/>
                <w:szCs w:val="22"/>
                <w:lang w:val="sv-SE"/>
              </w:rPr>
            </w:pPr>
            <w:r>
              <w:rPr>
                <w:b/>
                <w:bCs/>
                <w:color w:val="000000"/>
                <w:szCs w:val="22"/>
                <w:lang w:val="sl-SI"/>
              </w:rPr>
              <w:t>Razlika med sepiapterinom in placebom</w:t>
            </w:r>
          </w:p>
        </w:tc>
        <w:tc>
          <w:tcPr>
            <w:tcW w:w="670" w:type="pct"/>
          </w:tcPr>
          <w:p>
            <w:pPr>
              <w:keepNext/>
              <w:tabs>
                <w:tab w:val="clear" w:pos="567"/>
              </w:tabs>
              <w:spacing w:line="240" w:lineRule="auto"/>
              <w:jc w:val="center"/>
              <w:rPr>
                <w:b/>
                <w:bCs/>
                <w:color w:val="000000"/>
                <w:szCs w:val="22"/>
              </w:rPr>
            </w:pPr>
            <w:r>
              <w:rPr>
                <w:b/>
                <w:bCs/>
                <w:color w:val="000000"/>
                <w:szCs w:val="22"/>
                <w:lang w:val="sl-SI"/>
              </w:rPr>
              <w:t>p-vrednost</w:t>
            </w: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lang w:val="sl-SI"/>
              </w:rPr>
              <w:t>Izhodišče</w:t>
            </w:r>
            <w:r>
              <w:rPr>
                <w:color w:val="000000"/>
                <w:szCs w:val="22"/>
                <w:lang w:val="sl-SI"/>
              </w:rPr>
              <w:t>*</w:t>
            </w:r>
          </w:p>
        </w:tc>
      </w:tr>
      <w:tr>
        <w:trPr>
          <w:cantSplit/>
          <w:trHeight w:val="362"/>
        </w:trPr>
        <w:tc>
          <w:tcPr>
            <w:tcW w:w="1356" w:type="pct"/>
          </w:tcPr>
          <w:p>
            <w:pPr>
              <w:tabs>
                <w:tab w:val="clear" w:pos="567"/>
              </w:tabs>
              <w:spacing w:line="240" w:lineRule="auto"/>
              <w:ind w:left="113"/>
              <w:rPr>
                <w:color w:val="000000"/>
                <w:szCs w:val="22"/>
              </w:rPr>
            </w:pPr>
            <w:r>
              <w:rPr>
                <w:color w:val="000000"/>
                <w:szCs w:val="22"/>
                <w:lang w:val="sl-SI"/>
              </w:rPr>
              <w:t>Povprečje (SO)</w:t>
            </w:r>
          </w:p>
        </w:tc>
        <w:tc>
          <w:tcPr>
            <w:tcW w:w="730" w:type="pct"/>
          </w:tcPr>
          <w:p>
            <w:pPr>
              <w:tabs>
                <w:tab w:val="clear" w:pos="567"/>
              </w:tabs>
              <w:spacing w:line="240" w:lineRule="auto"/>
              <w:jc w:val="center"/>
              <w:rPr>
                <w:color w:val="000000"/>
                <w:szCs w:val="22"/>
              </w:rPr>
            </w:pPr>
            <w:r>
              <w:rPr>
                <w:color w:val="000000"/>
                <w:szCs w:val="22"/>
                <w:lang w:val="sl-SI"/>
              </w:rPr>
              <w:t>646,11 (253,007)</w:t>
            </w:r>
          </w:p>
        </w:tc>
        <w:tc>
          <w:tcPr>
            <w:tcW w:w="1266" w:type="pct"/>
          </w:tcPr>
          <w:p>
            <w:pPr>
              <w:tabs>
                <w:tab w:val="clear" w:pos="567"/>
              </w:tabs>
              <w:spacing w:line="240" w:lineRule="auto"/>
              <w:jc w:val="center"/>
              <w:rPr>
                <w:color w:val="000000"/>
                <w:szCs w:val="22"/>
              </w:rPr>
            </w:pPr>
            <w:r>
              <w:rPr>
                <w:color w:val="000000"/>
                <w:szCs w:val="22"/>
                <w:lang w:val="sl-SI"/>
              </w:rPr>
              <w:t>654,04 (261,542)</w:t>
            </w:r>
          </w:p>
        </w:tc>
        <w:tc>
          <w:tcPr>
            <w:tcW w:w="1648" w:type="pct"/>
            <w:gridSpan w:val="2"/>
          </w:tcPr>
          <w:p>
            <w:pPr>
              <w:tabs>
                <w:tab w:val="clear" w:pos="567"/>
              </w:tabs>
              <w:spacing w:line="240" w:lineRule="auto"/>
              <w:jc w:val="both"/>
              <w:rPr>
                <w:color w:val="000000"/>
                <w:szCs w:val="22"/>
              </w:rPr>
            </w:pPr>
          </w:p>
        </w:tc>
      </w:tr>
      <w:tr>
        <w:trPr>
          <w:cantSplit/>
          <w:trHeight w:val="362"/>
        </w:trPr>
        <w:tc>
          <w:tcPr>
            <w:tcW w:w="5000" w:type="pct"/>
            <w:gridSpan w:val="5"/>
          </w:tcPr>
          <w:p>
            <w:pPr>
              <w:tabs>
                <w:tab w:val="clear" w:pos="567"/>
              </w:tabs>
              <w:spacing w:line="240" w:lineRule="auto"/>
              <w:rPr>
                <w:color w:val="000000"/>
                <w:szCs w:val="22"/>
              </w:rPr>
            </w:pPr>
            <w:r>
              <w:rPr>
                <w:b/>
                <w:bCs/>
                <w:color w:val="000000"/>
                <w:szCs w:val="22"/>
                <w:lang w:val="sl-SI"/>
              </w:rPr>
              <w:t>5. in 6. teden</w:t>
            </w:r>
            <w:r>
              <w:rPr>
                <w:color w:val="000000"/>
                <w:szCs w:val="22"/>
                <w:lang w:val="sl-SI"/>
              </w:rPr>
              <w:t>**</w:t>
            </w:r>
          </w:p>
        </w:tc>
      </w:tr>
      <w:tr>
        <w:trPr>
          <w:cantSplit/>
          <w:trHeight w:val="336"/>
        </w:trPr>
        <w:tc>
          <w:tcPr>
            <w:tcW w:w="1356" w:type="pct"/>
            <w:tcBorders>
              <w:bottom w:val="single" w:sz="6" w:space="0" w:color="auto"/>
            </w:tcBorders>
          </w:tcPr>
          <w:p>
            <w:pPr>
              <w:tabs>
                <w:tab w:val="clear" w:pos="567"/>
              </w:tabs>
              <w:spacing w:line="240" w:lineRule="auto"/>
              <w:ind w:left="113"/>
              <w:rPr>
                <w:color w:val="000000"/>
                <w:szCs w:val="22"/>
              </w:rPr>
            </w:pPr>
            <w:r>
              <w:rPr>
                <w:color w:val="000000"/>
                <w:szCs w:val="22"/>
                <w:lang w:val="sl-SI"/>
              </w:rPr>
              <w:t>Povprečje (SO)</w:t>
            </w:r>
          </w:p>
        </w:tc>
        <w:tc>
          <w:tcPr>
            <w:tcW w:w="730" w:type="pct"/>
            <w:tcBorders>
              <w:bottom w:val="single" w:sz="6" w:space="0" w:color="auto"/>
            </w:tcBorders>
          </w:tcPr>
          <w:p>
            <w:pPr>
              <w:tabs>
                <w:tab w:val="clear" w:pos="567"/>
              </w:tabs>
              <w:spacing w:line="240" w:lineRule="auto"/>
              <w:jc w:val="center"/>
              <w:rPr>
                <w:color w:val="000000"/>
                <w:szCs w:val="22"/>
              </w:rPr>
            </w:pPr>
            <w:r>
              <w:rPr>
                <w:color w:val="000000"/>
                <w:szCs w:val="22"/>
                <w:lang w:val="sl-SI"/>
              </w:rPr>
              <w:t>236,04 (174,942)</w:t>
            </w:r>
          </w:p>
        </w:tc>
        <w:tc>
          <w:tcPr>
            <w:tcW w:w="1266" w:type="pct"/>
            <w:tcBorders>
              <w:bottom w:val="single" w:sz="6" w:space="0" w:color="auto"/>
            </w:tcBorders>
          </w:tcPr>
          <w:p>
            <w:pPr>
              <w:tabs>
                <w:tab w:val="clear" w:pos="567"/>
              </w:tabs>
              <w:spacing w:line="240" w:lineRule="auto"/>
              <w:jc w:val="center"/>
              <w:rPr>
                <w:color w:val="000000"/>
                <w:szCs w:val="22"/>
              </w:rPr>
            </w:pPr>
            <w:r>
              <w:rPr>
                <w:color w:val="000000"/>
                <w:szCs w:val="22"/>
                <w:lang w:val="sl-SI"/>
              </w:rPr>
              <w:t>637,85 (259,886)</w:t>
            </w:r>
          </w:p>
        </w:tc>
        <w:tc>
          <w:tcPr>
            <w:tcW w:w="1648" w:type="pct"/>
            <w:gridSpan w:val="2"/>
            <w:vMerge w:val="restart"/>
          </w:tcPr>
          <w:p>
            <w:pPr>
              <w:tabs>
                <w:tab w:val="clear" w:pos="567"/>
              </w:tabs>
              <w:spacing w:line="240" w:lineRule="auto"/>
              <w:jc w:val="center"/>
              <w:rPr>
                <w:color w:val="000000"/>
                <w:szCs w:val="22"/>
              </w:rPr>
            </w:pPr>
          </w:p>
        </w:tc>
      </w:tr>
      <w:tr>
        <w:trPr>
          <w:cantSplit/>
          <w:trHeight w:val="362"/>
        </w:trPr>
        <w:tc>
          <w:tcPr>
            <w:tcW w:w="1356" w:type="pct"/>
          </w:tcPr>
          <w:p>
            <w:pPr>
              <w:tabs>
                <w:tab w:val="clear" w:pos="567"/>
              </w:tabs>
              <w:spacing w:line="240" w:lineRule="auto"/>
              <w:ind w:left="113"/>
              <w:rPr>
                <w:color w:val="000000"/>
                <w:szCs w:val="22"/>
                <w:lang w:val="pl-PL"/>
              </w:rPr>
            </w:pPr>
            <w:r>
              <w:rPr>
                <w:color w:val="000000"/>
                <w:szCs w:val="22"/>
                <w:lang w:val="sl-SI"/>
              </w:rPr>
              <w:t>Povprečna sprememba od izhodišča (μmol/l)</w:t>
            </w:r>
          </w:p>
        </w:tc>
        <w:tc>
          <w:tcPr>
            <w:tcW w:w="730" w:type="pct"/>
          </w:tcPr>
          <w:p>
            <w:pPr>
              <w:tabs>
                <w:tab w:val="clear" w:pos="567"/>
              </w:tabs>
              <w:spacing w:line="240" w:lineRule="auto"/>
              <w:jc w:val="center"/>
              <w:rPr>
                <w:color w:val="000000"/>
                <w:szCs w:val="22"/>
              </w:rPr>
            </w:pPr>
            <w:r>
              <w:rPr>
                <w:color w:val="000000"/>
                <w:szCs w:val="22"/>
                <w:lang w:val="sl-SI"/>
              </w:rPr>
              <w:t>-410,07 (204,442)</w:t>
            </w:r>
          </w:p>
        </w:tc>
        <w:tc>
          <w:tcPr>
            <w:tcW w:w="1266" w:type="pct"/>
          </w:tcPr>
          <w:p>
            <w:pPr>
              <w:tabs>
                <w:tab w:val="clear" w:pos="567"/>
              </w:tabs>
              <w:spacing w:line="240" w:lineRule="auto"/>
              <w:jc w:val="center"/>
              <w:rPr>
                <w:color w:val="000000"/>
                <w:szCs w:val="22"/>
              </w:rPr>
            </w:pPr>
            <w:r>
              <w:rPr>
                <w:color w:val="000000"/>
                <w:szCs w:val="22"/>
                <w:lang w:val="sl-SI"/>
              </w:rPr>
              <w:t>-16,19 (198,642)</w:t>
            </w:r>
          </w:p>
        </w:tc>
        <w:tc>
          <w:tcPr>
            <w:tcW w:w="1648" w:type="pct"/>
            <w:gridSpan w:val="2"/>
            <w:vMerge/>
          </w:tcPr>
          <w:p>
            <w:pPr>
              <w:tabs>
                <w:tab w:val="clear" w:pos="567"/>
              </w:tabs>
              <w:spacing w:line="240" w:lineRule="auto"/>
              <w:jc w:val="center"/>
              <w:rPr>
                <w:color w:val="000000"/>
                <w:szCs w:val="22"/>
              </w:rPr>
            </w:pPr>
          </w:p>
        </w:tc>
      </w:tr>
      <w:tr>
        <w:trPr>
          <w:cantSplit/>
          <w:trHeight w:val="362"/>
        </w:trPr>
        <w:tc>
          <w:tcPr>
            <w:tcW w:w="1356" w:type="pct"/>
          </w:tcPr>
          <w:p>
            <w:pPr>
              <w:tabs>
                <w:tab w:val="clear" w:pos="567"/>
              </w:tabs>
              <w:spacing w:line="240" w:lineRule="auto"/>
              <w:ind w:left="113"/>
              <w:rPr>
                <w:color w:val="000000"/>
                <w:szCs w:val="22"/>
                <w:lang w:val="pl-PL"/>
              </w:rPr>
            </w:pPr>
            <w:r>
              <w:rPr>
                <w:color w:val="000000"/>
                <w:szCs w:val="22"/>
                <w:lang w:val="sl-SI"/>
              </w:rPr>
              <w:t>Povprečna sprememba odstotka od izhodišča (%)</w:t>
            </w:r>
          </w:p>
        </w:tc>
        <w:tc>
          <w:tcPr>
            <w:tcW w:w="730" w:type="pct"/>
          </w:tcPr>
          <w:p>
            <w:pPr>
              <w:tabs>
                <w:tab w:val="clear" w:pos="567"/>
              </w:tabs>
              <w:spacing w:line="240" w:lineRule="auto"/>
              <w:jc w:val="center"/>
              <w:rPr>
                <w:color w:val="000000"/>
                <w:szCs w:val="22"/>
              </w:rPr>
            </w:pPr>
            <w:r>
              <w:rPr>
                <w:color w:val="000000"/>
                <w:szCs w:val="22"/>
                <w:lang w:val="sl-SI"/>
              </w:rPr>
              <w:t>-62,8 %</w:t>
            </w:r>
          </w:p>
        </w:tc>
        <w:tc>
          <w:tcPr>
            <w:tcW w:w="1266" w:type="pct"/>
          </w:tcPr>
          <w:p>
            <w:pPr>
              <w:tabs>
                <w:tab w:val="clear" w:pos="567"/>
              </w:tabs>
              <w:spacing w:line="240" w:lineRule="auto"/>
              <w:jc w:val="center"/>
              <w:rPr>
                <w:color w:val="000000"/>
                <w:szCs w:val="22"/>
              </w:rPr>
            </w:pPr>
            <w:r>
              <w:rPr>
                <w:color w:val="000000"/>
                <w:szCs w:val="22"/>
                <w:lang w:val="sl-SI"/>
              </w:rPr>
              <w:t>1,4 %</w:t>
            </w:r>
          </w:p>
        </w:tc>
        <w:tc>
          <w:tcPr>
            <w:tcW w:w="1648" w:type="pct"/>
            <w:gridSpan w:val="2"/>
            <w:vMerge/>
          </w:tcPr>
          <w:p>
            <w:pPr>
              <w:tabs>
                <w:tab w:val="clear" w:pos="567"/>
              </w:tabs>
              <w:spacing w:line="240" w:lineRule="auto"/>
              <w:jc w:val="center"/>
              <w:rPr>
                <w:color w:val="000000"/>
                <w:szCs w:val="22"/>
              </w:rPr>
            </w:pPr>
          </w:p>
        </w:tc>
      </w:tr>
      <w:tr>
        <w:trPr>
          <w:cantSplit/>
          <w:trHeight w:val="362"/>
        </w:trPr>
        <w:tc>
          <w:tcPr>
            <w:tcW w:w="5000" w:type="pct"/>
            <w:gridSpan w:val="5"/>
          </w:tcPr>
          <w:p>
            <w:pPr>
              <w:tabs>
                <w:tab w:val="clear" w:pos="567"/>
              </w:tabs>
              <w:spacing w:line="240" w:lineRule="auto"/>
              <w:rPr>
                <w:b/>
                <w:bCs/>
                <w:color w:val="000000"/>
                <w:szCs w:val="22"/>
                <w:lang w:val="pl-PL"/>
              </w:rPr>
            </w:pPr>
            <w:r>
              <w:rPr>
                <w:b/>
                <w:bCs/>
                <w:color w:val="000000"/>
                <w:szCs w:val="22"/>
                <w:lang w:val="sl-SI"/>
              </w:rPr>
              <w:t>Povprečna ocena MNK za povprečno spremembo od izhodišča</w:t>
            </w:r>
          </w:p>
        </w:tc>
      </w:tr>
      <w:tr>
        <w:trPr>
          <w:cantSplit/>
          <w:trHeight w:val="362"/>
        </w:trPr>
        <w:tc>
          <w:tcPr>
            <w:tcW w:w="1356" w:type="pct"/>
          </w:tcPr>
          <w:p>
            <w:pPr>
              <w:tabs>
                <w:tab w:val="clear" w:pos="567"/>
              </w:tabs>
              <w:spacing w:line="240" w:lineRule="auto"/>
              <w:ind w:left="113"/>
              <w:rPr>
                <w:color w:val="000000"/>
                <w:szCs w:val="22"/>
              </w:rPr>
            </w:pPr>
            <w:r>
              <w:rPr>
                <w:color w:val="000000"/>
                <w:szCs w:val="22"/>
                <w:lang w:val="sl-SI"/>
              </w:rPr>
              <w:t>Povprečje MNK (SN)</w:t>
            </w:r>
          </w:p>
        </w:tc>
        <w:tc>
          <w:tcPr>
            <w:tcW w:w="730" w:type="pct"/>
          </w:tcPr>
          <w:p>
            <w:pPr>
              <w:tabs>
                <w:tab w:val="clear" w:pos="567"/>
              </w:tabs>
              <w:spacing w:line="240" w:lineRule="auto"/>
              <w:jc w:val="center"/>
              <w:rPr>
                <w:color w:val="000000"/>
                <w:szCs w:val="22"/>
              </w:rPr>
            </w:pPr>
            <w:r>
              <w:rPr>
                <w:color w:val="000000"/>
                <w:szCs w:val="22"/>
                <w:lang w:val="sl-SI"/>
              </w:rPr>
              <w:t>-415,75 (24,066)</w:t>
            </w:r>
          </w:p>
        </w:tc>
        <w:tc>
          <w:tcPr>
            <w:tcW w:w="1266" w:type="pct"/>
          </w:tcPr>
          <w:p>
            <w:pPr>
              <w:tabs>
                <w:tab w:val="clear" w:pos="567"/>
              </w:tabs>
              <w:spacing w:line="240" w:lineRule="auto"/>
              <w:jc w:val="center"/>
              <w:rPr>
                <w:color w:val="000000"/>
                <w:szCs w:val="22"/>
              </w:rPr>
            </w:pPr>
            <w:r>
              <w:rPr>
                <w:color w:val="000000"/>
                <w:szCs w:val="22"/>
                <w:lang w:val="sl-SI"/>
              </w:rPr>
              <w:t>-19,88 (24,223)</w:t>
            </w:r>
          </w:p>
        </w:tc>
        <w:tc>
          <w:tcPr>
            <w:tcW w:w="977" w:type="pct"/>
          </w:tcPr>
          <w:p>
            <w:pPr>
              <w:tabs>
                <w:tab w:val="clear" w:pos="567"/>
              </w:tabs>
              <w:spacing w:line="240" w:lineRule="auto"/>
              <w:jc w:val="center"/>
              <w:rPr>
                <w:color w:val="000000"/>
                <w:szCs w:val="22"/>
              </w:rPr>
            </w:pPr>
            <w:r>
              <w:rPr>
                <w:color w:val="000000"/>
                <w:szCs w:val="22"/>
                <w:lang w:val="sl-SI"/>
              </w:rPr>
              <w:t>‐395,87 (33,848)</w:t>
            </w:r>
          </w:p>
        </w:tc>
        <w:tc>
          <w:tcPr>
            <w:tcW w:w="670" w:type="pct"/>
          </w:tcPr>
          <w:p>
            <w:pPr>
              <w:tabs>
                <w:tab w:val="clear" w:pos="567"/>
              </w:tabs>
              <w:spacing w:line="240" w:lineRule="auto"/>
              <w:jc w:val="center"/>
              <w:rPr>
                <w:color w:val="000000"/>
                <w:szCs w:val="22"/>
              </w:rPr>
            </w:pPr>
            <w:r>
              <w:rPr>
                <w:color w:val="000000"/>
                <w:szCs w:val="22"/>
                <w:lang w:val="sl-SI"/>
              </w:rPr>
              <w:t>&lt; 0,0001</w:t>
            </w:r>
          </w:p>
        </w:tc>
      </w:tr>
      <w:tr>
        <w:trPr>
          <w:cantSplit/>
          <w:trHeight w:val="362"/>
        </w:trPr>
        <w:tc>
          <w:tcPr>
            <w:tcW w:w="1356" w:type="pct"/>
          </w:tcPr>
          <w:p>
            <w:pPr>
              <w:tabs>
                <w:tab w:val="clear" w:pos="567"/>
              </w:tabs>
              <w:spacing w:line="240" w:lineRule="auto"/>
              <w:ind w:left="113"/>
              <w:rPr>
                <w:color w:val="000000"/>
                <w:szCs w:val="22"/>
              </w:rPr>
            </w:pPr>
            <w:r>
              <w:rPr>
                <w:color w:val="000000"/>
                <w:szCs w:val="22"/>
                <w:lang w:val="sl-SI"/>
              </w:rPr>
              <w:t>95-odstotni IZ</w:t>
            </w:r>
          </w:p>
        </w:tc>
        <w:tc>
          <w:tcPr>
            <w:tcW w:w="730" w:type="pct"/>
          </w:tcPr>
          <w:p>
            <w:pPr>
              <w:tabs>
                <w:tab w:val="clear" w:pos="567"/>
              </w:tabs>
              <w:spacing w:line="240" w:lineRule="auto"/>
              <w:jc w:val="center"/>
              <w:rPr>
                <w:color w:val="000000"/>
                <w:szCs w:val="22"/>
              </w:rPr>
            </w:pPr>
            <w:r>
              <w:rPr>
                <w:color w:val="000000"/>
                <w:szCs w:val="22"/>
                <w:lang w:val="sl-SI"/>
              </w:rPr>
              <w:t>(-463,52; ­367,97)</w:t>
            </w:r>
          </w:p>
        </w:tc>
        <w:tc>
          <w:tcPr>
            <w:tcW w:w="1266" w:type="pct"/>
          </w:tcPr>
          <w:p>
            <w:pPr>
              <w:tabs>
                <w:tab w:val="clear" w:pos="567"/>
              </w:tabs>
              <w:spacing w:line="240" w:lineRule="auto"/>
              <w:jc w:val="center"/>
              <w:rPr>
                <w:color w:val="000000"/>
                <w:szCs w:val="22"/>
              </w:rPr>
            </w:pPr>
            <w:r>
              <w:rPr>
                <w:color w:val="000000"/>
                <w:szCs w:val="22"/>
                <w:lang w:val="sl-SI"/>
              </w:rPr>
              <w:t>(-67,97; 28,21)</w:t>
            </w:r>
          </w:p>
        </w:tc>
        <w:tc>
          <w:tcPr>
            <w:tcW w:w="977" w:type="pct"/>
          </w:tcPr>
          <w:p>
            <w:pPr>
              <w:tabs>
                <w:tab w:val="clear" w:pos="567"/>
              </w:tabs>
              <w:spacing w:line="240" w:lineRule="auto"/>
              <w:jc w:val="center"/>
              <w:rPr>
                <w:color w:val="000000"/>
                <w:szCs w:val="22"/>
              </w:rPr>
            </w:pPr>
            <w:r>
              <w:rPr>
                <w:color w:val="000000"/>
                <w:szCs w:val="22"/>
                <w:lang w:val="sl-SI"/>
              </w:rPr>
              <w:t>(‐463,07; ­328,66)</w:t>
            </w:r>
          </w:p>
        </w:tc>
        <w:tc>
          <w:tcPr>
            <w:tcW w:w="670" w:type="pct"/>
          </w:tcPr>
          <w:p>
            <w:pPr>
              <w:tabs>
                <w:tab w:val="clear" w:pos="567"/>
              </w:tabs>
              <w:spacing w:line="240" w:lineRule="auto"/>
              <w:jc w:val="both"/>
              <w:rPr>
                <w:color w:val="000000"/>
                <w:szCs w:val="22"/>
              </w:rPr>
            </w:pPr>
          </w:p>
        </w:tc>
      </w:tr>
    </w:tbl>
    <w:p>
      <w:pPr>
        <w:tabs>
          <w:tab w:val="clear" w:pos="567"/>
          <w:tab w:val="left" w:pos="144"/>
        </w:tabs>
        <w:spacing w:line="240" w:lineRule="auto"/>
        <w:rPr>
          <w:sz w:val="20"/>
        </w:rPr>
      </w:pPr>
      <w:r>
        <w:rPr>
          <w:sz w:val="20"/>
          <w:lang w:val="sl-SI"/>
        </w:rPr>
        <w:t>IZ, interval zaupanja; MNK, metoda najmanjših kvadratov; MMVM, mešani model z večkratnimi meritvami; Phe, fenilalanin; SO, standardni odklon; SN, standardna napaka</w:t>
      </w:r>
    </w:p>
    <w:p>
      <w:pPr>
        <w:autoSpaceDE w:val="0"/>
        <w:autoSpaceDN w:val="0"/>
        <w:adjustRightInd w:val="0"/>
        <w:spacing w:line="240" w:lineRule="auto"/>
        <w:rPr>
          <w:sz w:val="20"/>
          <w:lang w:val="es-ES"/>
        </w:rPr>
      </w:pPr>
      <w:r>
        <w:rPr>
          <w:sz w:val="20"/>
          <w:lang w:val="sl-SI"/>
        </w:rPr>
        <w:t>* Izhodišče je povprečje ravni Phe v krvi za dan -1 in dan 1 v 2. delu</w:t>
      </w:r>
    </w:p>
    <w:p>
      <w:pPr>
        <w:autoSpaceDE w:val="0"/>
        <w:autoSpaceDN w:val="0"/>
        <w:adjustRightInd w:val="0"/>
        <w:spacing w:line="240" w:lineRule="auto"/>
        <w:rPr>
          <w:sz w:val="20"/>
          <w:lang w:val="es-ES"/>
        </w:rPr>
      </w:pPr>
      <w:r>
        <w:rPr>
          <w:sz w:val="20"/>
          <w:lang w:val="sl-SI"/>
        </w:rPr>
        <w:t>** Koncentracije Phe v krvi so temeljile na povprečnih vrednostih v 5. in 6. tednu.</w:t>
      </w:r>
    </w:p>
    <w:p>
      <w:pPr>
        <w:autoSpaceDE w:val="0"/>
        <w:autoSpaceDN w:val="0"/>
        <w:adjustRightInd w:val="0"/>
        <w:spacing w:line="240" w:lineRule="auto"/>
        <w:rPr>
          <w:sz w:val="20"/>
          <w:lang w:val="es-ES"/>
        </w:rPr>
      </w:pPr>
      <w:r>
        <w:rPr>
          <w:sz w:val="20"/>
          <w:lang w:val="sl-SI"/>
        </w:rPr>
        <w:t>Povprečja MNK, standardne napake, intervali zaupanja in p-vrednosti so bili iz MMVM, pri čemer je bila sprememba vrednosti Phe v krvi od izhodišča do ocen po izhodišču uporabljena kot spremenljivka odziva, skupaj s fiksnimi učinki na zdravljenje, izhodiščno vrednostjo ravni Phe v krvi, podskupino z izhodiščno vrednostjo Phe, obiskom in medsebojnim delovanjem med obiskom in zdravljenjem.</w:t>
      </w:r>
    </w:p>
    <w:p>
      <w:pPr>
        <w:autoSpaceDE w:val="0"/>
        <w:autoSpaceDN w:val="0"/>
        <w:adjustRightInd w:val="0"/>
        <w:spacing w:line="240" w:lineRule="auto"/>
        <w:rPr>
          <w:szCs w:val="22"/>
          <w:lang w:val="es-ES"/>
        </w:rPr>
      </w:pPr>
    </w:p>
    <w:p>
      <w:pPr>
        <w:autoSpaceDE w:val="0"/>
        <w:autoSpaceDN w:val="0"/>
        <w:adjustRightInd w:val="0"/>
        <w:spacing w:line="240" w:lineRule="auto"/>
        <w:rPr>
          <w:szCs w:val="22"/>
          <w:lang w:val="es-ES"/>
        </w:rPr>
      </w:pPr>
      <w:r>
        <w:rPr>
          <w:szCs w:val="22"/>
          <w:lang w:val="sl-SI"/>
        </w:rPr>
        <w:t>Podobne odzive so opazili pri populaciji bolnikov s klasično PKU (cPKU), pri čemer so pri preiskovancih, ki so prejemali sepiapterin (n = 6), v 6. tednu opazili zmanjšanje za 69 %, pri uporabi placeba (n = 9) pa povečanje za 3 %.</w:t>
      </w:r>
    </w:p>
    <w:p>
      <w:pPr>
        <w:autoSpaceDE w:val="0"/>
        <w:autoSpaceDN w:val="0"/>
        <w:adjustRightInd w:val="0"/>
        <w:spacing w:line="240" w:lineRule="auto"/>
        <w:rPr>
          <w:szCs w:val="22"/>
          <w:lang w:val="es-ES"/>
        </w:rPr>
      </w:pPr>
    </w:p>
    <w:p>
      <w:pPr>
        <w:autoSpaceDE w:val="0"/>
        <w:autoSpaceDN w:val="0"/>
        <w:adjustRightInd w:val="0"/>
        <w:spacing w:line="240" w:lineRule="auto"/>
        <w:rPr>
          <w:szCs w:val="22"/>
          <w:lang w:val="es-ES"/>
        </w:rPr>
      </w:pPr>
      <w:r>
        <w:rPr>
          <w:b/>
          <w:bCs/>
          <w:szCs w:val="22"/>
          <w:lang w:val="sl-SI"/>
        </w:rPr>
        <w:t>Študija 2 (PKU-002)</w:t>
      </w:r>
      <w:r>
        <w:rPr>
          <w:szCs w:val="22"/>
          <w:lang w:val="sl-SI"/>
        </w:rPr>
        <w:t xml:space="preserve"> je bila randomizirana, dvojno navzkrižna, odprta, aktivno nadzorovana klinična študija sepiapterina 2. faze z dokazovanjem koncepta pri bolnikih s PKU.</w:t>
      </w:r>
    </w:p>
    <w:p>
      <w:pPr>
        <w:autoSpaceDE w:val="0"/>
        <w:autoSpaceDN w:val="0"/>
        <w:adjustRightInd w:val="0"/>
        <w:spacing w:line="240" w:lineRule="auto"/>
        <w:rPr>
          <w:szCs w:val="22"/>
          <w:lang w:val="sl-SI"/>
        </w:rPr>
      </w:pPr>
      <w:r>
        <w:rPr>
          <w:szCs w:val="22"/>
          <w:lang w:val="sl-SI"/>
        </w:rPr>
        <w:t xml:space="preserve">Študija je bila sestavljena iz 6 zaporednih skupin po 4 bolnike na skupino za skupno 24 bolnikov. Vsaka zaporedna skupina je bila randomizirana za 7-dnevno zdravljenje s sepiapterinom 60 mg/kg/dan, sepiapterinom 20 mg/kg/dan in sapropterin dihidrokloridom 20 mg/kg/dan v naključnem vrstnem redu, ki mu sledi 7-dnevno izpiranje po vsakem zdravljenju. Predhodna učinkovitost je bila ocenjena z zmanjšanjem koncentracij Phe v krvi. Rezultati primarne tedenske povprečne analize učinkovitosti so pokazali, da je zdravljenje s sepiapterinom povzročilo zmanjšanje koncentracij Phe v krvi glede na izhodiščno vrednost, ki je bila statistično pomembna za vsa zdravljenja (n = 24). Pri večjem deležu bolnikov, ki so prejemali sepiapterin, ne glede na odmerek, je </w:t>
      </w:r>
      <w:r>
        <w:rPr>
          <w:szCs w:val="22"/>
          <w:lang w:val="sl-SI"/>
        </w:rPr>
        <w:lastRenderedPageBreak/>
        <w:t>prišlo do zmanjšanja vrednosti Phe v plazmi za vsaj 10 %, 20 % oz. 30 % v primerjavi z bolniki, ki so prejemali sapropterin 20 mg/kg/dan. Več bolnikov, ki so prejemali sepiapterin 60 mg/kg/dan, je doseglo normalizirane plazemske koncentracije Phe (&lt; 120 μmol/l) in Phe v krvi v ciljnem območju (≤ 360 μmol/l) v primerjavi s sapropterinom 20 mg/kg/dan. Pri preiskovancih s cPKU je zdravljenje s sepiapterinom (60 mg/kg/dan) povzročilo znatno zmanjšanje koncentracije Phe v krvi glede na izhodiščno vrednost.</w:t>
      </w:r>
    </w:p>
    <w:p>
      <w:pPr>
        <w:autoSpaceDE w:val="0"/>
        <w:autoSpaceDN w:val="0"/>
        <w:adjustRightInd w:val="0"/>
        <w:spacing w:line="240" w:lineRule="auto"/>
        <w:rPr>
          <w:szCs w:val="22"/>
          <w:lang w:val="sl-SI"/>
        </w:rPr>
      </w:pPr>
    </w:p>
    <w:p>
      <w:pPr>
        <w:spacing w:line="240" w:lineRule="auto"/>
        <w:rPr>
          <w:szCs w:val="22"/>
          <w:lang w:val="sl-SI"/>
        </w:rPr>
      </w:pPr>
      <w:r>
        <w:rPr>
          <w:b/>
          <w:bCs/>
          <w:szCs w:val="22"/>
          <w:lang w:val="sl-SI"/>
        </w:rPr>
        <w:t>Študija 3 (PTC923-MD-004-PKU)</w:t>
      </w:r>
      <w:r>
        <w:rPr>
          <w:szCs w:val="22"/>
          <w:lang w:val="sl-SI"/>
        </w:rPr>
        <w:t xml:space="preserve"> je še trajajoča multicentrična, odprta klinična študija 3. faze za oceno varnosti in prehranske tolerance Phe pri dolgotrajnem zdravljenju s sepiapterinom pri bolnikih s PKU. Stodevetinšestdeset (169) bolnikov je prejemalo zdravljenje s sepiapterinom, pri čemer so udeleženci, stari od 0 do &lt; 6 mesecev prejemali 7,5 mg/kg/dan, udeleženci, stari od 6 do &lt; 12 mesecev 15 mg/kg/dan, udeleženci, stari od 12 mesecev do &lt; 2 leti 30 mg/kg/dan, udeleženci, stari ≥ 2 leti, pa 60 mg/kg/dan. Vmesni podatki kažejo, da je dnevna uporaba sepiapterina povezana s približno 2,3-kratnim povečanjem povprečnega dnevnega vnosa Phe (27,6 mg/kg/dan ob izhodišču v primerjavi z 62,5 mg/kg/dan v 26. tednu), pri čemer se ohranja raven Phe &lt; 360 μmol/l. Večina preiskovancev je dosegla vsaj 15­odstotno (76,7 % udeležencev) ali 30-odstotno (67,4 % udeležencev) zmanjšanje vrednosti Phe v krvi (slika 1). </w:t>
      </w:r>
    </w:p>
    <w:p>
      <w:pPr>
        <w:spacing w:line="240" w:lineRule="auto"/>
        <w:rPr>
          <w:szCs w:val="22"/>
          <w:lang w:val="sl-SI"/>
        </w:rPr>
      </w:pPr>
    </w:p>
    <w:p>
      <w:pPr>
        <w:keepNext/>
        <w:spacing w:line="240" w:lineRule="auto"/>
        <w:rPr>
          <w:b/>
          <w:szCs w:val="22"/>
          <w:lang w:val="sl-SI"/>
        </w:rPr>
      </w:pPr>
      <w:r>
        <w:rPr>
          <w:b/>
          <w:bCs/>
          <w:szCs w:val="22"/>
          <w:lang w:val="sl-SI"/>
        </w:rPr>
        <w:t>Slika 1: Povprečen (SO) vnos Phe s prehrano skozi čas med ocenjevanjem prehranske tolerance Phe (komplet za analizo prehranske tolerance Phe)</w:t>
      </w:r>
    </w:p>
    <w:p>
      <w:pPr>
        <w:spacing w:line="240" w:lineRule="auto"/>
        <w:jc w:val="both"/>
        <w:rPr>
          <w:lang w:val="sl-SI"/>
        </w:rPr>
      </w:pPr>
      <w:r>
        <w:rPr>
          <w:noProof/>
          <w:lang w:val="en-US"/>
        </w:rPr>
        <mc:AlternateContent>
          <mc:Choice Requires="wpg">
            <w:drawing>
              <wp:anchor distT="0" distB="0" distL="114300" distR="114300" simplePos="0" relativeHeight="251661312" behindDoc="1" locked="0" layoutInCell="1" allowOverlap="1">
                <wp:simplePos x="0" y="0"/>
                <wp:positionH relativeFrom="column">
                  <wp:posOffset>-3283</wp:posOffset>
                </wp:positionH>
                <wp:positionV relativeFrom="paragraph">
                  <wp:posOffset>31486</wp:posOffset>
                </wp:positionV>
                <wp:extent cx="5950497" cy="2846038"/>
                <wp:effectExtent l="0" t="0" r="0" b="0"/>
                <wp:wrapTight wrapText="bothSides">
                  <wp:wrapPolygon edited="0">
                    <wp:start x="19917" y="2169"/>
                    <wp:lineTo x="3734" y="3037"/>
                    <wp:lineTo x="3804" y="16341"/>
                    <wp:lineTo x="0" y="17787"/>
                    <wp:lineTo x="0" y="19233"/>
                    <wp:lineTo x="4288" y="19956"/>
                    <wp:lineTo x="20401" y="19956"/>
                    <wp:lineTo x="20678" y="19667"/>
                    <wp:lineTo x="20955" y="19089"/>
                    <wp:lineTo x="21024" y="17932"/>
                    <wp:lineTo x="19364" y="17642"/>
                    <wp:lineTo x="5740" y="16341"/>
                    <wp:lineTo x="17358" y="16341"/>
                    <wp:lineTo x="20540" y="15907"/>
                    <wp:lineTo x="20332" y="14027"/>
                    <wp:lineTo x="20609" y="13738"/>
                    <wp:lineTo x="20609" y="12726"/>
                    <wp:lineTo x="20332" y="11713"/>
                    <wp:lineTo x="20470" y="9400"/>
                    <wp:lineTo x="20470" y="2169"/>
                    <wp:lineTo x="19917" y="2169"/>
                  </wp:wrapPolygon>
                </wp:wrapTight>
                <wp:docPr id="1277202133" name="Group 97"/>
                <wp:cNvGraphicFramePr/>
                <a:graphic xmlns:a="http://schemas.openxmlformats.org/drawingml/2006/main">
                  <a:graphicData uri="http://schemas.microsoft.com/office/word/2010/wordprocessingGroup">
                    <wpg:wgp>
                      <wpg:cNvGrpSpPr/>
                      <wpg:grpSpPr>
                        <a:xfrm>
                          <a:off x="0" y="0"/>
                          <a:ext cx="5950497" cy="2846038"/>
                          <a:chOff x="0" y="0"/>
                          <a:chExt cx="5950497" cy="2846038"/>
                        </a:xfrm>
                      </wpg:grpSpPr>
                      <wps:wsp>
                        <wps:cNvPr id="224422585" name="Text Box 1"/>
                        <wps:cNvSpPr txBox="1"/>
                        <wps:spPr>
                          <a:xfrm>
                            <a:off x="0" y="2363814"/>
                            <a:ext cx="5697855" cy="171450"/>
                          </a:xfrm>
                          <a:prstGeom prst="rect">
                            <a:avLst/>
                          </a:prstGeom>
                          <a:solidFill>
                            <a:schemeClr val="lt1"/>
                          </a:solidFill>
                          <a:ln w="6350">
                            <a:noFill/>
                          </a:ln>
                        </wps:spPr>
                        <wps:txbx>
                          <w:txbxContent>
                            <w:p>
                              <w:pPr>
                                <w:rPr>
                                  <w:rFonts w:ascii="Arial" w:hAnsi="Arial" w:cs="Arial"/>
                                  <w:sz w:val="12"/>
                                  <w:szCs w:val="12"/>
                                  <w:lang w:val="pt-PT"/>
                                </w:rPr>
                              </w:pPr>
                              <w:r>
                                <w:rPr>
                                  <w:rFonts w:ascii="Arial" w:hAnsi="Arial" w:cs="Arial"/>
                                  <w:sz w:val="12"/>
                                  <w:szCs w:val="12"/>
                                  <w:lang w:val="pt-PT"/>
                                </w:rPr>
                                <w:t>Število vnosa Phe s hrano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86596" y="1019095"/>
                            <a:ext cx="2425726" cy="387536"/>
                          </a:xfrm>
                          <a:prstGeom prst="rect">
                            <a:avLst/>
                          </a:prstGeom>
                          <a:noFill/>
                        </wps:spPr>
                        <wps:txbx>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Povprečen (SO) </w:t>
                              </w:r>
                              <w:r>
                                <w:rPr>
                                  <w:rFonts w:ascii="Arial" w:hAnsi="Arial" w:cs="Arial"/>
                                  <w:b/>
                                  <w:bCs/>
                                  <w:color w:val="000000"/>
                                  <w:kern w:val="24"/>
                                  <w:sz w:val="16"/>
                                  <w:szCs w:val="16"/>
                                </w:rPr>
                                <w:br/>
                                <w:t>vnos Phe s hrano (mg/kg/dan)</w:t>
                              </w:r>
                            </w:p>
                            <w:p>
                              <w:pPr>
                                <w:spacing w:line="240" w:lineRule="exact"/>
                                <w:rPr>
                                  <w:rFonts w:ascii="Arial" w:hAnsi="Arial" w:cs="Arial"/>
                                  <w:sz w:val="16"/>
                                  <w:szCs w:val="16"/>
                                </w:rPr>
                              </w:pPr>
                            </w:p>
                            <w:p>
                              <w:pPr>
                                <w:spacing w:line="240" w:lineRule="exact"/>
                                <w:rPr>
                                  <w:rFonts w:ascii="Arial" w:hAnsi="Arial" w:cs="Arial"/>
                                  <w:sz w:val="16"/>
                                  <w:szCs w:val="16"/>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rFonts w:ascii="Arial" w:hAnsi="Arial" w:cs="Arial"/>
                                            <w:sz w:val="16"/>
                                            <w:szCs w:val="16"/>
                                          </w:rPr>
                                        </w:pPr>
                                      </w:p>
                                      <w:p>
                                        <w:pPr>
                                          <w:rPr>
                                            <w:rFonts w:ascii="Arial" w:hAnsi="Arial" w:cs="Arial"/>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73193" y="2632235"/>
                            <a:ext cx="4777304" cy="213803"/>
                            <a:chOff x="0" y="0"/>
                            <a:chExt cx="4777304" cy="213803"/>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0" y="11017"/>
                              <a:ext cx="4279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Izhodišče</w:t>
                                </w:r>
                              </w:p>
                              <w:p>
                                <w:pPr>
                                  <w:rPr>
                                    <w:rFonts w:ascii="Arial" w:hAnsi="Arial" w:cs="Arial"/>
                                  </w:rPr>
                                </w:pPr>
                              </w:p>
                              <w:p>
                                <w:pPr>
                                  <w:rPr>
                                    <w:rFonts w:ascii="Arial" w:hAnsi="Arial" w:cs="Arial"/>
                                  </w:rPr>
                                </w:pPr>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 T2</w:t>
                                </w:r>
                              </w:p>
                              <w:p>
                                <w:pPr>
                                  <w:rPr>
                                    <w:rFonts w:ascii="Arial" w:hAnsi="Arial" w:cs="Arial"/>
                                  </w:rPr>
                                </w:pPr>
                              </w:p>
                              <w:p>
                                <w:pPr>
                                  <w:rPr>
                                    <w:rFonts w:ascii="Arial" w:hAnsi="Arial" w:cs="Arial"/>
                                  </w:rPr>
                                </w:pPr>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T3- T4</w:t>
                                </w:r>
                              </w:p>
                              <w:p>
                                <w:pPr>
                                  <w:rPr>
                                    <w:rFonts w:ascii="Arial" w:hAnsi="Arial" w:cs="Arial"/>
                                  </w:rPr>
                                </w:pPr>
                              </w:p>
                              <w:p>
                                <w:pPr>
                                  <w:rPr>
                                    <w:rFonts w:ascii="Arial" w:hAnsi="Arial" w:cs="Arial"/>
                                  </w:rPr>
                                </w:pPr>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T5- T6</w:t>
                                </w:r>
                              </w:p>
                              <w:p>
                                <w:pPr>
                                  <w:rPr>
                                    <w:rFonts w:ascii="Arial" w:hAnsi="Arial" w:cs="Arial"/>
                                  </w:rPr>
                                </w:pPr>
                              </w:p>
                              <w:p>
                                <w:pPr>
                                  <w:rPr>
                                    <w:rFonts w:ascii="Arial" w:hAnsi="Arial" w:cs="Arial"/>
                                  </w:rPr>
                                </w:pPr>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T7- T8</w:t>
                                </w:r>
                              </w:p>
                              <w:p>
                                <w:pPr>
                                  <w:rPr>
                                    <w:rFonts w:ascii="Arial" w:hAnsi="Arial" w:cs="Arial"/>
                                  </w:rPr>
                                </w:pPr>
                              </w:p>
                              <w:p>
                                <w:pPr>
                                  <w:rPr>
                                    <w:rFonts w:ascii="Arial" w:hAnsi="Arial" w:cs="Arial"/>
                                  </w:rPr>
                                </w:pPr>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T9- T10</w:t>
                                </w:r>
                              </w:p>
                              <w:p>
                                <w:pPr>
                                  <w:rPr>
                                    <w:rFonts w:ascii="Arial" w:hAnsi="Arial" w:cs="Arial"/>
                                  </w:rPr>
                                </w:pPr>
                              </w:p>
                              <w:p>
                                <w:pPr>
                                  <w:rPr>
                                    <w:rFonts w:ascii="Arial" w:hAnsi="Arial" w:cs="Arial"/>
                                  </w:rPr>
                                </w:pPr>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T11- T12</w:t>
                                </w:r>
                              </w:p>
                              <w:p>
                                <w:pPr>
                                  <w:rPr>
                                    <w:rFonts w:ascii="Arial" w:hAnsi="Arial" w:cs="Arial"/>
                                  </w:rPr>
                                </w:pPr>
                              </w:p>
                              <w:p>
                                <w:pPr>
                                  <w:rPr>
                                    <w:rFonts w:ascii="Arial" w:hAnsi="Arial" w:cs="Arial"/>
                                  </w:rPr>
                                </w:pPr>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T13- T14</w:t>
                                </w:r>
                              </w:p>
                              <w:p>
                                <w:pPr>
                                  <w:rPr>
                                    <w:rFonts w:ascii="Arial" w:hAnsi="Arial" w:cs="Arial"/>
                                  </w:rPr>
                                </w:pPr>
                              </w:p>
                              <w:p>
                                <w:pPr>
                                  <w:rPr>
                                    <w:rFonts w:ascii="Arial" w:hAnsi="Arial" w:cs="Arial"/>
                                  </w:rPr>
                                </w:pPr>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T15- T16</w:t>
                                </w:r>
                              </w:p>
                              <w:p>
                                <w:pPr>
                                  <w:rPr>
                                    <w:rFonts w:ascii="Arial" w:hAnsi="Arial" w:cs="Arial"/>
                                  </w:rPr>
                                </w:pPr>
                              </w:p>
                              <w:p>
                                <w:pPr>
                                  <w:rPr>
                                    <w:rFonts w:ascii="Arial" w:hAnsi="Arial" w:cs="Arial"/>
                                  </w:rPr>
                                </w:pPr>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T17- T18</w:t>
                                </w:r>
                              </w:p>
                              <w:p>
                                <w:pPr>
                                  <w:rPr>
                                    <w:rFonts w:ascii="Arial" w:hAnsi="Arial" w:cs="Arial"/>
                                  </w:rPr>
                                </w:pPr>
                              </w:p>
                              <w:p>
                                <w:pPr>
                                  <w:rPr>
                                    <w:rFonts w:ascii="Arial" w:hAnsi="Arial" w:cs="Arial"/>
                                  </w:rPr>
                                </w:pPr>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T19- T20</w:t>
                                </w:r>
                              </w:p>
                              <w:p>
                                <w:pPr>
                                  <w:rPr>
                                    <w:rFonts w:ascii="Arial" w:hAnsi="Arial" w:cs="Arial"/>
                                  </w:rPr>
                                </w:pPr>
                              </w:p>
                              <w:p>
                                <w:pPr>
                                  <w:rPr>
                                    <w:rFonts w:ascii="Arial" w:hAnsi="Arial" w:cs="Arial"/>
                                  </w:rPr>
                                </w:pPr>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T21- T22</w:t>
                                </w:r>
                              </w:p>
                              <w:p>
                                <w:pPr>
                                  <w:rPr>
                                    <w:rFonts w:ascii="Arial" w:hAnsi="Arial" w:cs="Arial"/>
                                  </w:rPr>
                                </w:pPr>
                              </w:p>
                              <w:p>
                                <w:pPr>
                                  <w:rPr>
                                    <w:rFonts w:ascii="Arial" w:hAnsi="Arial" w:cs="Arial"/>
                                  </w:rPr>
                                </w:pPr>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T23- T24</w:t>
                                </w:r>
                              </w:p>
                              <w:p>
                                <w:pPr>
                                  <w:rPr>
                                    <w:rFonts w:ascii="Arial" w:hAnsi="Arial" w:cs="Arial"/>
                                  </w:rPr>
                                </w:pPr>
                              </w:p>
                              <w:p>
                                <w:pPr>
                                  <w:rPr>
                                    <w:rFonts w:ascii="Arial" w:hAnsi="Arial" w:cs="Arial"/>
                                  </w:rPr>
                                </w:pPr>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T25- T26</w:t>
                                </w:r>
                              </w:p>
                              <w:p>
                                <w:pPr>
                                  <w:rPr>
                                    <w:rFonts w:ascii="Arial" w:hAnsi="Arial" w:cs="Arial"/>
                                  </w:rPr>
                                </w:pPr>
                              </w:p>
                              <w:p>
                                <w:pPr>
                                  <w:rPr>
                                    <w:rFonts w:ascii="Arial" w:hAnsi="Arial" w:cs="Arial"/>
                                  </w:rPr>
                                </w:pPr>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anchor>
            </w:drawing>
          </mc:Choice>
          <mc:Fallback>
            <w:pict>
              <v:group id="Group 97" o:spid="_x0000_s1026" style="position:absolute;left:0;text-align:left;margin-left:-.25pt;margin-top:2.5pt;width:468.55pt;height:224.1pt;z-index:-251655168" coordsize="59504,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">
                <v:shapetype id="_x0000_t202" coordsize="21600,21600" o:spt="202" path="m,l,21600r21600,l21600,xe">
                  <v:stroke joinstyle="miter"/>
                  <v:path gradientshapeok="t" o:connecttype="rect"/>
                </v:shapetype>
                <v:shape id="Text Box 1" o:spid="_x0000_s1027" type="#_x0000_t202" style="position:absolute;top:23638;width:5697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rPr>
                            <w:rFonts w:ascii="Arial" w:hAnsi="Arial" w:cs="Arial"/>
                            <w:sz w:val="12"/>
                            <w:szCs w:val="12"/>
                            <w:lang w:val="pt-PT"/>
                          </w:rPr>
                        </w:pPr>
                        <w:r>
                          <w:rPr>
                            <w:rFonts w:ascii="Arial" w:hAnsi="Arial" w:cs="Arial"/>
                            <w:sz w:val="12"/>
                            <w:szCs w:val="12"/>
                            <w:lang w:val="pt-PT"/>
                          </w:rPr>
                          <w:t>Število vnosa Phe s hrano            102           96             97            98            91           92            91           91             94            92            90            87           86            81</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Povprečen (SO) </w:t>
                        </w:r>
                        <w:r>
                          <w:rPr>
                            <w:rFonts w:ascii="Arial" w:hAnsi="Arial" w:cs="Arial"/>
                            <w:b/>
                            <w:bCs/>
                            <w:color w:val="000000"/>
                            <w:kern w:val="24"/>
                            <w:sz w:val="16"/>
                            <w:szCs w:val="16"/>
                          </w:rPr>
                          <w:br/>
                          <w:t>vnos Phe s hrano (mg/kg/dan)</w:t>
                        </w:r>
                      </w:p>
                      <w:p>
                        <w:pPr>
                          <w:spacing w:line="240" w:lineRule="exact"/>
                          <w:rPr>
                            <w:rFonts w:ascii="Arial" w:hAnsi="Arial" w:cs="Arial"/>
                            <w:sz w:val="16"/>
                            <w:szCs w:val="16"/>
                          </w:rPr>
                        </w:pPr>
                      </w:p>
                      <w:p>
                        <w:pPr>
                          <w:spacing w:line="240" w:lineRule="exact"/>
                          <w:rPr>
                            <w:rFonts w:ascii="Arial" w:hAnsi="Arial" w:cs="Arial"/>
                            <w:sz w:val="16"/>
                            <w:szCs w:val="16"/>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rFonts w:ascii="Arial" w:hAnsi="Arial" w:cs="Arial"/>
                                      <w:sz w:val="16"/>
                                      <w:szCs w:val="16"/>
                                    </w:rPr>
                                  </w:pPr>
                                </w:p>
                                <w:p>
                                  <w:pPr>
                                    <w:rPr>
                                      <w:rFonts w:ascii="Arial" w:hAnsi="Arial" w:cs="Arial"/>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rFonts w:ascii="Arial" w:hAnsi="Arial" w:cs="Arial"/>
                                      <w:sz w:val="16"/>
                                      <w:szCs w:val="16"/>
                                    </w:rPr>
                                  </w:pPr>
                                </w:p>
                                <w:p>
                                  <w:pPr>
                                    <w:rPr>
                                      <w:rFonts w:ascii="Arial" w:hAnsi="Arial" w:cs="Arial"/>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rFonts w:ascii="Arial" w:hAnsi="Arial" w:cs="Arial"/>
                                      <w:sz w:val="16"/>
                                      <w:szCs w:val="16"/>
                                    </w:rPr>
                                  </w:pPr>
                                </w:p>
                                <w:p>
                                  <w:pPr>
                                    <w:rPr>
                                      <w:rFonts w:ascii="Arial" w:hAnsi="Arial" w:cs="Arial"/>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rFonts w:ascii="Arial" w:hAnsi="Arial" w:cs="Arial"/>
                                      <w:sz w:val="16"/>
                                      <w:szCs w:val="16"/>
                                    </w:rPr>
                                  </w:pPr>
                                </w:p>
                                <w:p>
                                  <w:pPr>
                                    <w:rPr>
                                      <w:rFonts w:ascii="Arial" w:hAnsi="Arial" w:cs="Arial"/>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rFonts w:ascii="Arial" w:hAnsi="Arial" w:cs="Arial"/>
                                      <w:sz w:val="16"/>
                                      <w:szCs w:val="16"/>
                                    </w:rPr>
                                  </w:pPr>
                                </w:p>
                                <w:p>
                                  <w:pPr>
                                    <w:rPr>
                                      <w:rFonts w:ascii="Arial" w:hAnsi="Arial" w:cs="Arial"/>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rFonts w:ascii="Arial" w:hAnsi="Arial" w:cs="Arial"/>
                                      <w:sz w:val="16"/>
                                      <w:szCs w:val="16"/>
                                    </w:rPr>
                                  </w:pPr>
                                </w:p>
                                <w:p>
                                  <w:pPr>
                                    <w:rPr>
                                      <w:rFonts w:ascii="Arial" w:hAnsi="Arial" w:cs="Arial"/>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731;top:26322;width:47773;height:2138" coordsize="4777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top:110;width:427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Izhodišče</w:t>
                          </w:r>
                        </w:p>
                        <w:p>
                          <w:pPr>
                            <w:rPr>
                              <w:rFonts w:ascii="Arial" w:hAnsi="Arial" w:cs="Arial"/>
                            </w:rPr>
                          </w:pPr>
                        </w:p>
                        <w:p>
                          <w:pPr>
                            <w:rPr>
                              <w:rFonts w:ascii="Arial" w:hAnsi="Arial" w:cs="Arial"/>
                            </w:rPr>
                          </w:pPr>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 T2</w:t>
                          </w:r>
                        </w:p>
                        <w:p>
                          <w:pPr>
                            <w:rPr>
                              <w:rFonts w:ascii="Arial" w:hAnsi="Arial" w:cs="Arial"/>
                            </w:rPr>
                          </w:pPr>
                        </w:p>
                        <w:p>
                          <w:pPr>
                            <w:rPr>
                              <w:rFonts w:ascii="Arial" w:hAnsi="Arial" w:cs="Arial"/>
                            </w:rPr>
                          </w:pPr>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T3- T4</w:t>
                          </w:r>
                        </w:p>
                        <w:p>
                          <w:pPr>
                            <w:rPr>
                              <w:rFonts w:ascii="Arial" w:hAnsi="Arial" w:cs="Arial"/>
                            </w:rPr>
                          </w:pPr>
                        </w:p>
                        <w:p>
                          <w:pPr>
                            <w:rPr>
                              <w:rFonts w:ascii="Arial" w:hAnsi="Arial" w:cs="Arial"/>
                            </w:rPr>
                          </w:pPr>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T5- T6</w:t>
                          </w:r>
                        </w:p>
                        <w:p>
                          <w:pPr>
                            <w:rPr>
                              <w:rFonts w:ascii="Arial" w:hAnsi="Arial" w:cs="Arial"/>
                            </w:rPr>
                          </w:pPr>
                        </w:p>
                        <w:p>
                          <w:pPr>
                            <w:rPr>
                              <w:rFonts w:ascii="Arial" w:hAnsi="Arial" w:cs="Arial"/>
                            </w:rPr>
                          </w:pPr>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T7- T8</w:t>
                          </w:r>
                        </w:p>
                        <w:p>
                          <w:pPr>
                            <w:rPr>
                              <w:rFonts w:ascii="Arial" w:hAnsi="Arial" w:cs="Arial"/>
                            </w:rPr>
                          </w:pPr>
                        </w:p>
                        <w:p>
                          <w:pPr>
                            <w:rPr>
                              <w:rFonts w:ascii="Arial" w:hAnsi="Arial" w:cs="Arial"/>
                            </w:rPr>
                          </w:pPr>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T9- T10</w:t>
                          </w:r>
                        </w:p>
                        <w:p>
                          <w:pPr>
                            <w:rPr>
                              <w:rFonts w:ascii="Arial" w:hAnsi="Arial" w:cs="Arial"/>
                            </w:rPr>
                          </w:pPr>
                        </w:p>
                        <w:p>
                          <w:pPr>
                            <w:rPr>
                              <w:rFonts w:ascii="Arial" w:hAnsi="Arial" w:cs="Arial"/>
                            </w:rPr>
                          </w:pPr>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T11- T12</w:t>
                          </w:r>
                        </w:p>
                        <w:p>
                          <w:pPr>
                            <w:rPr>
                              <w:rFonts w:ascii="Arial" w:hAnsi="Arial" w:cs="Arial"/>
                            </w:rPr>
                          </w:pPr>
                        </w:p>
                        <w:p>
                          <w:pPr>
                            <w:rPr>
                              <w:rFonts w:ascii="Arial" w:hAnsi="Arial" w:cs="Arial"/>
                            </w:rPr>
                          </w:pPr>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T13- T14</w:t>
                          </w:r>
                        </w:p>
                        <w:p>
                          <w:pPr>
                            <w:rPr>
                              <w:rFonts w:ascii="Arial" w:hAnsi="Arial" w:cs="Arial"/>
                            </w:rPr>
                          </w:pPr>
                        </w:p>
                        <w:p>
                          <w:pPr>
                            <w:rPr>
                              <w:rFonts w:ascii="Arial" w:hAnsi="Arial" w:cs="Arial"/>
                            </w:rPr>
                          </w:pPr>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T15- T16</w:t>
                          </w:r>
                        </w:p>
                        <w:p>
                          <w:pPr>
                            <w:rPr>
                              <w:rFonts w:ascii="Arial" w:hAnsi="Arial" w:cs="Arial"/>
                            </w:rPr>
                          </w:pPr>
                        </w:p>
                        <w:p>
                          <w:pPr>
                            <w:rPr>
                              <w:rFonts w:ascii="Arial" w:hAnsi="Arial" w:cs="Arial"/>
                            </w:rPr>
                          </w:pPr>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T17- T18</w:t>
                          </w:r>
                        </w:p>
                        <w:p>
                          <w:pPr>
                            <w:rPr>
                              <w:rFonts w:ascii="Arial" w:hAnsi="Arial" w:cs="Arial"/>
                            </w:rPr>
                          </w:pPr>
                        </w:p>
                        <w:p>
                          <w:pPr>
                            <w:rPr>
                              <w:rFonts w:ascii="Arial" w:hAnsi="Arial" w:cs="Arial"/>
                            </w:rPr>
                          </w:pPr>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T19- T20</w:t>
                          </w:r>
                        </w:p>
                        <w:p>
                          <w:pPr>
                            <w:rPr>
                              <w:rFonts w:ascii="Arial" w:hAnsi="Arial" w:cs="Arial"/>
                            </w:rPr>
                          </w:pPr>
                        </w:p>
                        <w:p>
                          <w:pPr>
                            <w:rPr>
                              <w:rFonts w:ascii="Arial" w:hAnsi="Arial" w:cs="Arial"/>
                            </w:rPr>
                          </w:pPr>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T21- T22</w:t>
                          </w:r>
                        </w:p>
                        <w:p>
                          <w:pPr>
                            <w:rPr>
                              <w:rFonts w:ascii="Arial" w:hAnsi="Arial" w:cs="Arial"/>
                            </w:rPr>
                          </w:pPr>
                        </w:p>
                        <w:p>
                          <w:pPr>
                            <w:rPr>
                              <w:rFonts w:ascii="Arial" w:hAnsi="Arial" w:cs="Arial"/>
                            </w:rPr>
                          </w:pPr>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T23- T24</w:t>
                          </w:r>
                        </w:p>
                        <w:p>
                          <w:pPr>
                            <w:rPr>
                              <w:rFonts w:ascii="Arial" w:hAnsi="Arial" w:cs="Arial"/>
                            </w:rPr>
                          </w:pPr>
                        </w:p>
                        <w:p>
                          <w:pPr>
                            <w:rPr>
                              <w:rFonts w:ascii="Arial" w:hAnsi="Arial" w:cs="Arial"/>
                            </w:rPr>
                          </w:pPr>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T25- T26</w:t>
                          </w:r>
                        </w:p>
                        <w:p>
                          <w:pPr>
                            <w:rPr>
                              <w:rFonts w:ascii="Arial" w:hAnsi="Arial" w:cs="Arial"/>
                            </w:rPr>
                          </w:pPr>
                        </w:p>
                        <w:p>
                          <w:pPr>
                            <w:rPr>
                              <w:rFonts w:ascii="Arial" w:hAnsi="Arial" w:cs="Arial"/>
                            </w:rPr>
                          </w:pPr>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spacing w:line="240" w:lineRule="auto"/>
        <w:jc w:val="both"/>
        <w:rPr>
          <w:lang w:val="sl-SI"/>
        </w:rPr>
      </w:pPr>
    </w:p>
    <w:p>
      <w:pPr>
        <w:spacing w:line="240" w:lineRule="auto"/>
        <w:jc w:val="both"/>
        <w:rPr>
          <w:lang w:val="sl-SI"/>
        </w:rPr>
      </w:pPr>
    </w:p>
    <w:p>
      <w:pPr>
        <w:spacing w:line="240" w:lineRule="auto"/>
        <w:jc w:val="both"/>
        <w:rPr>
          <w:lang w:val="sl-SI"/>
        </w:rPr>
      </w:pPr>
    </w:p>
    <w:p>
      <w:pPr>
        <w:spacing w:line="240" w:lineRule="auto"/>
        <w:jc w:val="both"/>
        <w:rPr>
          <w:lang w:val="sl-SI"/>
        </w:rPr>
      </w:pPr>
    </w:p>
    <w:p>
      <w:pPr>
        <w:spacing w:line="240" w:lineRule="auto"/>
        <w:jc w:val="both"/>
        <w:rPr>
          <w:lang w:val="sl-SI"/>
        </w:rPr>
      </w:pPr>
    </w:p>
    <w:p>
      <w:pPr>
        <w:spacing w:line="240" w:lineRule="auto"/>
        <w:jc w:val="both"/>
        <w:rPr>
          <w:lang w:val="sl-SI"/>
        </w:rPr>
      </w:pPr>
    </w:p>
    <w:p>
      <w:pPr>
        <w:spacing w:line="240" w:lineRule="auto"/>
        <w:jc w:val="both"/>
        <w:rPr>
          <w:lang w:val="sl-SI"/>
        </w:rPr>
      </w:pPr>
    </w:p>
    <w:p>
      <w:pPr>
        <w:spacing w:line="240" w:lineRule="auto"/>
        <w:jc w:val="both"/>
        <w:rPr>
          <w:lang w:val="sl-SI"/>
        </w:rPr>
      </w:pPr>
    </w:p>
    <w:p>
      <w:pPr>
        <w:spacing w:line="240" w:lineRule="auto"/>
        <w:jc w:val="both"/>
        <w:rPr>
          <w:lang w:val="sl-SI"/>
        </w:rPr>
      </w:pPr>
    </w:p>
    <w:p>
      <w:pPr>
        <w:spacing w:line="240" w:lineRule="auto"/>
        <w:jc w:val="both"/>
        <w:rPr>
          <w:lang w:val="sl-SI"/>
        </w:rPr>
      </w:pPr>
    </w:p>
    <w:p>
      <w:pPr>
        <w:spacing w:line="240" w:lineRule="auto"/>
        <w:jc w:val="both"/>
        <w:rPr>
          <w:lang w:val="sl-SI"/>
        </w:rPr>
      </w:pPr>
    </w:p>
    <w:p>
      <w:pPr>
        <w:spacing w:line="240" w:lineRule="auto"/>
        <w:jc w:val="both"/>
        <w:rPr>
          <w:lang w:val="sl-SI"/>
        </w:rPr>
      </w:pPr>
    </w:p>
    <w:p>
      <w:pPr>
        <w:spacing w:line="240" w:lineRule="auto"/>
        <w:jc w:val="both"/>
        <w:rPr>
          <w:lang w:val="sl-SI"/>
        </w:rPr>
      </w:pPr>
    </w:p>
    <w:p>
      <w:pPr>
        <w:spacing w:line="240" w:lineRule="auto"/>
        <w:jc w:val="both"/>
        <w:rPr>
          <w:lang w:val="sl-SI"/>
        </w:rPr>
      </w:pPr>
    </w:p>
    <w:p>
      <w:pPr>
        <w:tabs>
          <w:tab w:val="left" w:pos="144"/>
        </w:tabs>
        <w:rPr>
          <w:sz w:val="20"/>
          <w:lang w:val="sl-SI"/>
        </w:rPr>
      </w:pPr>
      <w:r>
        <w:rPr>
          <w:noProof/>
          <w:lang w:val="en-US"/>
        </w:rPr>
        <mc:AlternateContent>
          <mc:Choice Requires="wpg">
            <w:drawing>
              <wp:anchor distT="0" distB="0" distL="114300" distR="114300" simplePos="0" relativeHeight="251659264" behindDoc="0" locked="0" layoutInCell="1" allowOverlap="1">
                <wp:simplePos x="0" y="0"/>
                <wp:positionH relativeFrom="column">
                  <wp:posOffset>1828609</wp:posOffset>
                </wp:positionH>
                <wp:positionV relativeFrom="paragraph">
                  <wp:posOffset>241300</wp:posOffset>
                </wp:positionV>
                <wp:extent cx="262890" cy="48260"/>
                <wp:effectExtent l="0" t="12700" r="16510" b="152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1" o:spid="_x0000_s1026" style="position:absolute;margin-left:2in;margin-top:19pt;width:20.7pt;height:3.8pt;z-index:251659264;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o:lock v:ext="edit" shapetype="f"/>
                </v:line>
              </v:group>
            </w:pict>
          </mc:Fallback>
        </mc:AlternateContent>
      </w:r>
    </w:p>
    <w:tbl>
      <w:tblPr>
        <w:tblStyle w:val="TableGrid"/>
        <w:tblW w:w="0" w:type="auto"/>
        <w:tblInd w:w="1650" w:type="dxa"/>
        <w:tblLook w:val="04A0" w:firstRow="1" w:lastRow="0" w:firstColumn="1" w:lastColumn="0" w:noHBand="0" w:noVBand="1"/>
      </w:tblPr>
      <w:tblGrid>
        <w:gridCol w:w="6709"/>
      </w:tblGrid>
      <w:tr>
        <w:tc>
          <w:tcPr>
            <w:tcW w:w="6709" w:type="dxa"/>
          </w:tcPr>
          <w:p>
            <w:pPr>
              <w:pStyle w:val="Footer"/>
              <w:tabs>
                <w:tab w:val="clear" w:pos="567"/>
                <w:tab w:val="left" w:pos="0"/>
              </w:tabs>
              <w:rPr>
                <w:rFonts w:cs="Arial"/>
                <w:szCs w:val="16"/>
                <w:lang w:val="sl-SI"/>
              </w:rPr>
            </w:pPr>
            <w:r>
              <w:rPr>
                <w:rFonts w:cs="Arial"/>
              </w:rPr>
              <mc:AlternateContent>
                <mc:Choice Requires="wps">
                  <w:drawing>
                    <wp:anchor distT="0" distB="0" distL="114300" distR="114300" simplePos="0" relativeHeight="251660288" behindDoc="0" locked="0" layoutInCell="1" allowOverlap="1">
                      <wp:simplePos x="0" y="0"/>
                      <wp:positionH relativeFrom="column">
                        <wp:posOffset>3085407</wp:posOffset>
                      </wp:positionH>
                      <wp:positionV relativeFrom="paragraph">
                        <wp:posOffset>78105</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w:pict>
                    <v:shape id="Freeform: Shape 257" o:spid="_x0000_s1026" style="position:absolute;margin-left:242.95pt;margin-top:6.15pt;width:20.7pt;height: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" path="m,l7139964,e" filled="f" strokecolor="black [3213]" strokeweight=".43814mm">
                      <v:stroke joinstyle="miter"/>
                      <v:path arrowok="t" o:connecttype="custom" o:connectlocs="0,0;262890,0" o:connectangles="0,0"/>
                    </v:shape>
                  </w:pict>
                </mc:Fallback>
              </mc:AlternateContent>
            </w:r>
            <w:r>
              <w:rPr>
                <w:rFonts w:cs="Arial"/>
                <w:szCs w:val="16"/>
                <w:lang w:val="sl-SI"/>
              </w:rPr>
              <w:t>Parameter:                   Dnevni vnos Phe s hrano (mg/kg/dan)                        RDA</w:t>
            </w:r>
          </w:p>
        </w:tc>
      </w:tr>
    </w:tbl>
    <w:p>
      <w:pPr>
        <w:tabs>
          <w:tab w:val="left" w:pos="144"/>
        </w:tabs>
        <w:spacing w:line="240" w:lineRule="auto"/>
        <w:rPr>
          <w:sz w:val="20"/>
          <w:lang w:val="sl-SI"/>
        </w:rPr>
      </w:pPr>
    </w:p>
    <w:p>
      <w:pPr>
        <w:tabs>
          <w:tab w:val="left" w:pos="144"/>
        </w:tabs>
        <w:spacing w:line="240" w:lineRule="auto"/>
        <w:rPr>
          <w:sz w:val="20"/>
          <w:lang w:val="sl-SI"/>
        </w:rPr>
      </w:pPr>
      <w:r>
        <w:rPr>
          <w:sz w:val="20"/>
          <w:lang w:val="sl-SI"/>
        </w:rPr>
        <w:t>Phe, fenilalanin; PKU, fenilketonurija; PDV, priporočeni dnevni vnos; SO, standardni odklon; T, teden</w:t>
      </w:r>
    </w:p>
    <w:p>
      <w:pPr>
        <w:spacing w:line="240" w:lineRule="auto"/>
        <w:rPr>
          <w:sz w:val="20"/>
          <w:lang w:val="sl-SI"/>
        </w:rPr>
      </w:pPr>
      <w:r>
        <w:rPr>
          <w:sz w:val="20"/>
          <w:lang w:val="sl-SI"/>
        </w:rPr>
        <w:t>Opomba: Izhodišče je opredeljeno kot povprečje dnevnega prehranskega vnosa Phe (mg/kg/dan) v 1. mesecu. PDV je 0,8 g beljakovin/kg, kar ustreza približno 40 mg/kg/dan Phe. Izhodiščna raven Phe v krvi je povprečje predhodno ocenjenega obdobja tedna 1–2. 1 g proteina ustreza približno 50 mg Phe.</w:t>
      </w:r>
    </w:p>
    <w:p>
      <w:pPr>
        <w:tabs>
          <w:tab w:val="clear" w:pos="567"/>
        </w:tabs>
        <w:spacing w:line="240" w:lineRule="auto"/>
        <w:rPr>
          <w:b/>
          <w:szCs w:val="22"/>
          <w:lang w:val="sl-SI"/>
        </w:rPr>
      </w:pPr>
    </w:p>
    <w:p>
      <w:pPr>
        <w:spacing w:line="240" w:lineRule="auto"/>
        <w:rPr>
          <w:szCs w:val="22"/>
          <w:lang w:val="sl-SI"/>
        </w:rPr>
      </w:pPr>
      <w:r>
        <w:rPr>
          <w:szCs w:val="22"/>
          <w:lang w:val="sl-SI"/>
        </w:rPr>
        <w:t>Ti podatki kažejo, da lahko zdravljenje s sepiapterinom omogoči omilitev zelo restriktivne prehrane, ki jo morajo upoštevati bolniki s PKU.</w:t>
      </w:r>
    </w:p>
    <w:p>
      <w:pPr>
        <w:spacing w:line="240" w:lineRule="auto"/>
        <w:rPr>
          <w:szCs w:val="22"/>
          <w:lang w:val="sl-SI"/>
        </w:rPr>
      </w:pPr>
    </w:p>
    <w:p>
      <w:pPr>
        <w:spacing w:line="240" w:lineRule="auto"/>
        <w:rPr>
          <w:lang w:val="sl-SI"/>
        </w:rPr>
      </w:pPr>
      <w:r>
        <w:rPr>
          <w:b/>
          <w:bCs/>
          <w:lang w:val="sl-SI"/>
        </w:rPr>
        <w:t>Študija 4 (PTC923</w:t>
      </w:r>
      <w:r>
        <w:rPr>
          <w:b/>
          <w:bCs/>
          <w:lang w:val="sl-SI"/>
        </w:rPr>
        <w:noBreakHyphen/>
        <w:t>PKU</w:t>
      </w:r>
      <w:r>
        <w:rPr>
          <w:b/>
          <w:bCs/>
          <w:lang w:val="sl-SI"/>
        </w:rPr>
        <w:noBreakHyphen/>
        <w:t>301)</w:t>
      </w:r>
      <w:r>
        <w:rPr>
          <w:lang w:val="sl-SI"/>
        </w:rPr>
        <w:t xml:space="preserve"> je bila dvodelna, odprta, randomizirana, aktivno nadzorovana navzkrižna študija III. faze, ki je primerjala sepiapterin in sapropterin pri udeležencih s PKU, starih ≥ 2 leti.</w:t>
      </w:r>
    </w:p>
    <w:p>
      <w:pPr>
        <w:spacing w:line="240" w:lineRule="auto"/>
        <w:rPr>
          <w:lang w:val="sl-SI"/>
        </w:rPr>
      </w:pPr>
    </w:p>
    <w:p>
      <w:pPr>
        <w:spacing w:line="240" w:lineRule="auto"/>
        <w:rPr>
          <w:lang w:val="sl-SI"/>
        </w:rPr>
      </w:pPr>
      <w:r>
        <w:rPr>
          <w:lang w:val="sl-SI"/>
        </w:rPr>
        <w:t xml:space="preserve">V 1. delu študije so udeleženci 14 dni prejemali odprto zdravljenje s sepiapterinom v odmerku 60 mg/kg/dan za oceno odzivnosti, opredeljene kot ≥ 20-odstotno znižanje ravni Phe v krvi glede na izhodišče. Od 82 udeležencev jih je bilo 67 (81,7 %) odzivnih, pri čemer so dosegli povprečno znižanje Phe za 415,5 μmol/l (59,1-odstotno zmanjšanje glede na izhodišče). Od teh se je </w:t>
      </w:r>
      <w:r>
        <w:rPr>
          <w:lang w:val="sl-SI"/>
        </w:rPr>
        <w:lastRenderedPageBreak/>
        <w:t xml:space="preserve">62 udeležencev kvalificiralo za 2. del, kjer so bili randomizirani v dve zaporedji: sapropterin–sepiapterin (n = 30) ali sepiapterin–sapropterin (n = 32), pri čemer je bilo med posameznima zdravljenjema 14-dnevno izpiralno obdobje. Primarni cilj učinkovitosti v 2. delu je bila povprečna sprememba ravni Phe v krvi od izhodišča do 3. in 4. tedna. Primarna analiza je pokazala statistično značilno razliko v zdravljenju v korist sepiapterina 60 mg/kg/dan v primerjavi s sapropterinom 20 mg/kg/dan (p &lt; 0,0001) pri udeležencih, ki so v 1. delu dosegli ≥ 30-odstotno znižanje Phe. Zdravljenje s sepiapterinom je povzročilo hitro in trajno znižanje ravni Phe. Do 28. dne zdravljenja je bila povprečna sprememba ravni Phe v krvi po MNK od izhodišča do 3. in 4. tedna </w:t>
      </w:r>
      <w:r>
        <w:rPr>
          <w:lang w:val="sl-SI"/>
        </w:rPr>
        <w:noBreakHyphen/>
        <w:t xml:space="preserve">437,0 μmol/l pri sepiapterinu in </w:t>
      </w:r>
      <w:r>
        <w:rPr>
          <w:lang w:val="sl-SI"/>
        </w:rPr>
        <w:noBreakHyphen/>
        <w:t xml:space="preserve">256,6 μmol/l pri sapropterinu, kar predstavlja povprečno razliko po MNK med zdravljenjema </w:t>
      </w:r>
      <w:r>
        <w:rPr>
          <w:lang w:val="sl-SI"/>
        </w:rPr>
        <w:noBreakHyphen/>
        <w:t>180,4 μmol/l (p &lt; 0,0001). Pri udeležencih, odzivnih na BH</w:t>
      </w:r>
      <w:r>
        <w:rPr>
          <w:vertAlign w:val="subscript"/>
          <w:lang w:val="sl-SI"/>
        </w:rPr>
        <w:t>4</w:t>
      </w:r>
      <w:r>
        <w:rPr>
          <w:lang w:val="sl-SI"/>
        </w:rPr>
        <w:t xml:space="preserve">, se je povprečna absolutna koncentracija Phe znižala s 775,9 na 323,7 µmol/l pri sepiapterinu v primerjavi z znižanjem z 854,1 na 552 µmol/l pri sapropterinijevem dihidrokloridu (povprečna razlika MNK: </w:t>
      </w:r>
      <w:r>
        <w:rPr>
          <w:lang w:val="sl-SI"/>
        </w:rPr>
        <w:noBreakHyphen/>
        <w:t>214 µmol/l [95</w:t>
      </w:r>
      <w:r>
        <w:rPr>
          <w:lang w:val="sl-SI"/>
        </w:rPr>
        <w:noBreakHyphen/>
        <w:t xml:space="preserve">% IZ: </w:t>
      </w:r>
      <w:r>
        <w:rPr>
          <w:lang w:val="sl-SI"/>
        </w:rPr>
        <w:noBreakHyphen/>
        <w:t xml:space="preserve">274,1; </w:t>
      </w:r>
      <w:r>
        <w:rPr>
          <w:lang w:val="sl-SI"/>
        </w:rPr>
        <w:noBreakHyphen/>
        <w:t>153,9]; p &lt; 0,0001). Pri bolnikih, ki so ob vstopu v študijo prejemali BH</w:t>
      </w:r>
      <w:r>
        <w:rPr>
          <w:vertAlign w:val="subscript"/>
          <w:lang w:val="sl-SI"/>
        </w:rPr>
        <w:t>4</w:t>
      </w:r>
      <w:r>
        <w:rPr>
          <w:lang w:val="sl-SI"/>
        </w:rPr>
        <w:t xml:space="preserve">, se je povprečna absolutna koncentracija Phe znižala z 842,6 na 370,9 µmol/l pri sepiapterinu v primerjavi z znižanjem z 910,8 na 629,0 µmol/l pri sapropterinijevem dihidrokloridu (povprečna razlika MNK: </w:t>
      </w:r>
      <w:r>
        <w:rPr>
          <w:lang w:val="sl-SI"/>
        </w:rPr>
        <w:noBreakHyphen/>
        <w:t>248,5 µmol/l [95</w:t>
      </w:r>
      <w:r>
        <w:rPr>
          <w:lang w:val="sl-SI"/>
        </w:rPr>
        <w:noBreakHyphen/>
        <w:t xml:space="preserve">% IZ: </w:t>
      </w:r>
      <w:r>
        <w:rPr>
          <w:lang w:val="sl-SI"/>
        </w:rPr>
        <w:noBreakHyphen/>
        <w:t xml:space="preserve">320,5; </w:t>
      </w:r>
      <w:r>
        <w:rPr>
          <w:lang w:val="sl-SI"/>
        </w:rPr>
        <w:noBreakHyphen/>
        <w:t xml:space="preserve">176,5]; p &lt; 0,0001). Sepiapterin je v splošni populaciji pokazal statistično značilno večje znižanje primarnega cilja v primerjavi s sapropterinom, kar </w:t>
      </w:r>
      <w:r>
        <w:t xml:space="preserve">je omogočilo </w:t>
      </w:r>
      <w:r>
        <w:rPr>
          <w:lang w:val="sl-SI"/>
        </w:rPr>
        <w:t>doseganje ciljne ravni Phe v krvi pri večjem deležu bolnikov.</w:t>
      </w:r>
    </w:p>
    <w:p>
      <w:pPr>
        <w:spacing w:line="240" w:lineRule="auto"/>
        <w:rPr>
          <w:lang w:val="sl-SI"/>
        </w:rPr>
      </w:pPr>
    </w:p>
    <w:p>
      <w:pPr>
        <w:spacing w:line="240" w:lineRule="auto"/>
        <w:rPr>
          <w:lang w:val="sl-SI"/>
        </w:rPr>
      </w:pPr>
      <w:r>
        <w:rPr>
          <w:szCs w:val="22"/>
          <w:lang w:val="sl-SI"/>
        </w:rPr>
        <w:t>Osebe z anamnezo alergij ali neželenih učinkov na sintetični BH</w:t>
      </w:r>
      <w:r>
        <w:rPr>
          <w:szCs w:val="22"/>
          <w:vertAlign w:val="subscript"/>
          <w:lang w:val="sl-SI"/>
        </w:rPr>
        <w:t>4</w:t>
      </w:r>
      <w:r>
        <w:rPr>
          <w:szCs w:val="22"/>
          <w:lang w:val="sl-SI"/>
        </w:rPr>
        <w:t xml:space="preserve"> so bile izključene iz kliničnih študij.</w:t>
      </w:r>
    </w:p>
    <w:p>
      <w:pPr>
        <w:spacing w:line="240" w:lineRule="auto"/>
        <w:rPr>
          <w:lang w:val="sl-SI"/>
        </w:rPr>
      </w:pPr>
    </w:p>
    <w:p>
      <w:pPr>
        <w:spacing w:line="240" w:lineRule="auto"/>
        <w:rPr>
          <w:lang w:val="sl-SI"/>
        </w:rPr>
      </w:pPr>
      <w:r>
        <w:rPr>
          <w:szCs w:val="22"/>
          <w:lang w:val="sl-SI"/>
        </w:rPr>
        <w:t>Evropska agencija za zdravila je začasno odložila zahtevo za predložitev rezultatov študij z zdravilom Sephience za eno ali več podskupin pediatrične populacije za hiperfenilalaninemijo (za podatke o uporabi pri pediatrični populaciji glejte poglavje 4.2).</w:t>
      </w:r>
    </w:p>
    <w:p>
      <w:pPr>
        <w:spacing w:line="240" w:lineRule="auto"/>
        <w:rPr>
          <w:lang w:val="sl-SI"/>
        </w:rPr>
      </w:pPr>
    </w:p>
    <w:p>
      <w:pPr>
        <w:keepNext/>
        <w:spacing w:line="240" w:lineRule="auto"/>
        <w:ind w:left="562" w:hanging="562"/>
        <w:rPr>
          <w:b/>
          <w:szCs w:val="22"/>
          <w:lang w:val="sl-SI"/>
        </w:rPr>
      </w:pPr>
      <w:r>
        <w:rPr>
          <w:b/>
          <w:bCs/>
          <w:szCs w:val="22"/>
          <w:lang w:val="sl-SI"/>
        </w:rPr>
        <w:t>5.2</w:t>
      </w:r>
      <w:r>
        <w:rPr>
          <w:b/>
          <w:bCs/>
          <w:szCs w:val="22"/>
          <w:lang w:val="sl-SI"/>
        </w:rPr>
        <w:tab/>
        <w:t>Farmakokinetične lastnosti</w:t>
      </w:r>
      <w:r>
        <w:rPr>
          <w:b/>
          <w:szCs w:val="22"/>
        </w:rPr>
        <w:fldChar w:fldCharType="begin"/>
      </w:r>
      <w:r>
        <w:rPr>
          <w:b/>
          <w:szCs w:val="22"/>
          <w:lang w:val="sl-SI"/>
        </w:rPr>
        <w:instrText xml:space="preserve"> DOCVARIABLE vault_nd_edee54ce-4cb8-427a-ae96-e047486cf424 \* MERGEFORMAT </w:instrText>
      </w:r>
      <w:r>
        <w:rPr>
          <w:b/>
          <w:szCs w:val="22"/>
        </w:rPr>
        <w:fldChar w:fldCharType="separate"/>
      </w:r>
      <w:r>
        <w:rPr>
          <w:b/>
          <w:bCs/>
          <w:szCs w:val="22"/>
          <w:lang w:val="sl-SI"/>
        </w:rPr>
        <w:t xml:space="preserve"> </w:t>
      </w:r>
      <w:r>
        <w:rPr>
          <w:b/>
          <w:szCs w:val="22"/>
        </w:rPr>
        <w:fldChar w:fldCharType="end"/>
      </w:r>
    </w:p>
    <w:p>
      <w:pPr>
        <w:numPr>
          <w:ilvl w:val="12"/>
          <w:numId w:val="0"/>
        </w:numPr>
        <w:spacing w:line="240" w:lineRule="auto"/>
        <w:ind w:right="-2"/>
        <w:rPr>
          <w:u w:val="single"/>
          <w:lang w:val="sl-SI"/>
        </w:rPr>
      </w:pPr>
    </w:p>
    <w:p>
      <w:pPr>
        <w:numPr>
          <w:ilvl w:val="12"/>
          <w:numId w:val="0"/>
        </w:numPr>
        <w:spacing w:line="240" w:lineRule="auto"/>
        <w:ind w:right="-2"/>
        <w:rPr>
          <w:u w:val="single"/>
          <w:lang w:val="sl-SI"/>
        </w:rPr>
      </w:pPr>
      <w:r>
        <w:rPr>
          <w:szCs w:val="22"/>
          <w:u w:val="single"/>
          <w:lang w:val="sl-SI"/>
        </w:rPr>
        <w:t>Absorpcija</w:t>
      </w:r>
    </w:p>
    <w:p>
      <w:pPr>
        <w:numPr>
          <w:ilvl w:val="12"/>
          <w:numId w:val="0"/>
        </w:numPr>
        <w:spacing w:line="240" w:lineRule="auto"/>
        <w:ind w:right="-2"/>
        <w:rPr>
          <w:u w:val="single"/>
          <w:lang w:val="sl-SI"/>
        </w:rPr>
      </w:pPr>
    </w:p>
    <w:p>
      <w:pPr>
        <w:numPr>
          <w:ilvl w:val="12"/>
          <w:numId w:val="0"/>
        </w:numPr>
        <w:spacing w:line="240" w:lineRule="auto"/>
        <w:ind w:right="-2"/>
        <w:rPr>
          <w:lang w:val="sl-SI"/>
        </w:rPr>
      </w:pPr>
      <w:r>
        <w:rPr>
          <w:szCs w:val="22"/>
          <w:lang w:val="sl-SI"/>
        </w:rPr>
        <w:t>Po peroralni uporabi se sepiapterin hitro absorbira, najvišje koncentracije v plazmi pa se pojavijo v približno 1 do 3 urah in se hitro znižajo pod mejo kvantifikacije (0,75 ng/ml) (običajno v 12 urah). Največja koncentracija sepiapterina v plazmi (C</w:t>
      </w:r>
      <w:r>
        <w:rPr>
          <w:szCs w:val="22"/>
          <w:vertAlign w:val="subscript"/>
          <w:lang w:val="sl-SI"/>
        </w:rPr>
        <w:t>max</w:t>
      </w:r>
      <w:r>
        <w:rPr>
          <w:szCs w:val="22"/>
          <w:lang w:val="sl-SI"/>
        </w:rPr>
        <w:t>) je bila približno 2,80 ng/ml po odmerku 60 mg/kg/dan v obdobju 7 dni pri prehrani z visoko vsebnostjo maščob in visokim številom kalorij. Po večkratnem odmerjanju niso opazili kopičenja sepiapterina.</w:t>
      </w:r>
    </w:p>
    <w:p>
      <w:pPr>
        <w:numPr>
          <w:ilvl w:val="12"/>
          <w:numId w:val="0"/>
        </w:numPr>
        <w:spacing w:line="240" w:lineRule="auto"/>
        <w:ind w:right="-2"/>
        <w:rPr>
          <w:lang w:val="sl-SI"/>
        </w:rPr>
      </w:pPr>
    </w:p>
    <w:p>
      <w:pPr>
        <w:spacing w:line="240" w:lineRule="auto"/>
        <w:ind w:right="-2"/>
        <w:rPr>
          <w:szCs w:val="22"/>
          <w:lang w:val="sl-SI"/>
        </w:rPr>
      </w:pPr>
      <w:r>
        <w:rPr>
          <w:szCs w:val="22"/>
          <w:lang w:val="sl-SI"/>
        </w:rPr>
        <w:t>Plazemski sepiapterin se obsežno presnavlja in ob tem tvori farmakološko aktiven metabolit BH</w:t>
      </w:r>
      <w:r>
        <w:rPr>
          <w:szCs w:val="22"/>
          <w:vertAlign w:val="subscript"/>
          <w:lang w:val="sl-SI"/>
        </w:rPr>
        <w:t>4</w:t>
      </w:r>
      <w:r>
        <w:rPr>
          <w:szCs w:val="22"/>
          <w:lang w:val="sl-SI"/>
        </w:rPr>
        <w:t>. Navidezni končni razpolovni čas za BH</w:t>
      </w:r>
      <w:r>
        <w:rPr>
          <w:szCs w:val="22"/>
          <w:vertAlign w:val="subscript"/>
          <w:lang w:val="sl-SI"/>
        </w:rPr>
        <w:t>4</w:t>
      </w:r>
      <w:r>
        <w:rPr>
          <w:szCs w:val="22"/>
          <w:lang w:val="sl-SI"/>
        </w:rPr>
        <w:t xml:space="preserve"> je približno 5 ur. Tako BH</w:t>
      </w:r>
      <w:r>
        <w:rPr>
          <w:szCs w:val="22"/>
          <w:vertAlign w:val="subscript"/>
          <w:lang w:val="sl-SI"/>
        </w:rPr>
        <w:t>4</w:t>
      </w:r>
      <w:r>
        <w:rPr>
          <w:szCs w:val="22"/>
          <w:lang w:val="sl-SI"/>
        </w:rPr>
        <w:t xml:space="preserve"> C</w:t>
      </w:r>
      <w:r>
        <w:rPr>
          <w:szCs w:val="22"/>
          <w:vertAlign w:val="subscript"/>
          <w:lang w:val="sl-SI"/>
        </w:rPr>
        <w:t>max</w:t>
      </w:r>
      <w:r>
        <w:rPr>
          <w:szCs w:val="22"/>
          <w:lang w:val="sl-SI"/>
        </w:rPr>
        <w:t xml:space="preserve"> kot območje pod krivuljo koncentracije-časa od časa nič do 24 ur po odmerku (AUC</w:t>
      </w:r>
      <w:r>
        <w:rPr>
          <w:szCs w:val="22"/>
          <w:vertAlign w:val="subscript"/>
          <w:lang w:val="sl-SI"/>
        </w:rPr>
        <w:t>0-24h</w:t>
      </w:r>
      <w:r>
        <w:rPr>
          <w:szCs w:val="22"/>
          <w:lang w:val="sl-SI"/>
        </w:rPr>
        <w:t>) sta</w:t>
      </w:r>
      <w:r>
        <w:rPr>
          <w:szCs w:val="22"/>
          <w:vertAlign w:val="subscript"/>
          <w:lang w:val="sl-SI"/>
        </w:rPr>
        <w:t xml:space="preserve"> </w:t>
      </w:r>
      <w:r>
        <w:rPr>
          <w:szCs w:val="22"/>
          <w:lang w:val="sl-SI"/>
        </w:rPr>
        <w:t>se povečala z odmerkom, medtem ko je bilo povečanje manj kot sorazmerno z odmerkom, ko je bil odmerek sepiapterina nad 20 mg/kg. Po ponavljajočih se odmerkih sepiapterina do 60 mg/kg v obdobju 7 dni ni kopičenja BH</w:t>
      </w:r>
      <w:r>
        <w:rPr>
          <w:szCs w:val="22"/>
          <w:vertAlign w:val="subscript"/>
          <w:lang w:val="sl-SI"/>
        </w:rPr>
        <w:t>4</w:t>
      </w:r>
      <w:r>
        <w:rPr>
          <w:szCs w:val="22"/>
          <w:lang w:val="sl-SI"/>
        </w:rPr>
        <w:t>.</w:t>
      </w:r>
    </w:p>
    <w:p>
      <w:pPr>
        <w:spacing w:line="240" w:lineRule="auto"/>
        <w:ind w:right="-2"/>
        <w:rPr>
          <w:lang w:val="sl-SI"/>
        </w:rPr>
      </w:pPr>
    </w:p>
    <w:p>
      <w:pPr>
        <w:numPr>
          <w:ilvl w:val="12"/>
          <w:numId w:val="0"/>
        </w:numPr>
        <w:spacing w:line="240" w:lineRule="auto"/>
        <w:ind w:right="-2"/>
        <w:rPr>
          <w:i/>
          <w:lang w:val="sl-SI"/>
        </w:rPr>
      </w:pPr>
      <w:r>
        <w:rPr>
          <w:i/>
          <w:iCs/>
          <w:szCs w:val="22"/>
          <w:lang w:val="sl-SI"/>
        </w:rPr>
        <w:t>Učinek hrane</w:t>
      </w:r>
    </w:p>
    <w:p>
      <w:pPr>
        <w:spacing w:line="240" w:lineRule="auto"/>
        <w:ind w:right="-2"/>
        <w:rPr>
          <w:lang w:val="sl-SI"/>
        </w:rPr>
      </w:pPr>
      <w:r>
        <w:rPr>
          <w:szCs w:val="22"/>
          <w:lang w:val="sl-SI"/>
        </w:rPr>
        <w:t>Pri dajanju sepiapterina z nizkokaloričnim obrokom z nizko vsebnostjo maščob v razponu odmerkov od 20 do 60 mg/kg so bile izpostavljenosti BH</w:t>
      </w:r>
      <w:r>
        <w:rPr>
          <w:szCs w:val="22"/>
          <w:vertAlign w:val="subscript"/>
          <w:lang w:val="sl-SI"/>
        </w:rPr>
        <w:t>4</w:t>
      </w:r>
      <w:r>
        <w:rPr>
          <w:szCs w:val="22"/>
          <w:lang w:val="sl-SI"/>
        </w:rPr>
        <w:t xml:space="preserve"> 1,69- do 1,72-krat višje za C</w:t>
      </w:r>
      <w:r>
        <w:rPr>
          <w:szCs w:val="22"/>
          <w:vertAlign w:val="subscript"/>
          <w:lang w:val="sl-SI"/>
        </w:rPr>
        <w:t>max</w:t>
      </w:r>
      <w:r>
        <w:rPr>
          <w:szCs w:val="22"/>
          <w:lang w:val="sl-SI"/>
        </w:rPr>
        <w:t xml:space="preserve"> in 1,62- do 1,73-krat višje za AUC</w:t>
      </w:r>
      <w:r>
        <w:rPr>
          <w:szCs w:val="22"/>
          <w:vertAlign w:val="subscript"/>
          <w:lang w:val="sl-SI"/>
        </w:rPr>
        <w:t>0-24h</w:t>
      </w:r>
      <w:r>
        <w:rPr>
          <w:szCs w:val="22"/>
          <w:lang w:val="sl-SI"/>
        </w:rPr>
        <w:t xml:space="preserve"> v primerjavi z dajanjem v pogojih na tešče. Pri dajanju sepiapterina z obrokom z visoko vsebnostjo maščob, visokokaloričnim obrokom, je bila izpostavljenost BH</w:t>
      </w:r>
      <w:r>
        <w:rPr>
          <w:szCs w:val="22"/>
          <w:vertAlign w:val="subscript"/>
          <w:lang w:val="sl-SI"/>
        </w:rPr>
        <w:t>4</w:t>
      </w:r>
      <w:r>
        <w:rPr>
          <w:szCs w:val="22"/>
          <w:lang w:val="sl-SI"/>
        </w:rPr>
        <w:t xml:space="preserve"> 2,21- do 2,26-krat večja za C</w:t>
      </w:r>
      <w:r>
        <w:rPr>
          <w:szCs w:val="22"/>
          <w:vertAlign w:val="subscript"/>
          <w:lang w:val="sl-SI"/>
        </w:rPr>
        <w:t>max</w:t>
      </w:r>
      <w:r>
        <w:rPr>
          <w:szCs w:val="22"/>
          <w:lang w:val="sl-SI"/>
        </w:rPr>
        <w:t xml:space="preserve"> in 2,51- do 2,84-krat večja za AUC</w:t>
      </w:r>
      <w:r>
        <w:rPr>
          <w:szCs w:val="22"/>
          <w:vertAlign w:val="subscript"/>
          <w:lang w:val="sl-SI"/>
        </w:rPr>
        <w:t>0-24h</w:t>
      </w:r>
      <w:r>
        <w:rPr>
          <w:szCs w:val="22"/>
          <w:lang w:val="sl-SI"/>
        </w:rPr>
        <w:t xml:space="preserve"> v primerjavi z dajanjem v pogojih na tešče. </w:t>
      </w:r>
    </w:p>
    <w:p>
      <w:pPr>
        <w:spacing w:line="240" w:lineRule="auto"/>
        <w:ind w:right="-2"/>
        <w:rPr>
          <w:lang w:val="sl-SI"/>
        </w:rPr>
      </w:pPr>
    </w:p>
    <w:p>
      <w:pPr>
        <w:spacing w:line="240" w:lineRule="auto"/>
        <w:ind w:right="-2"/>
        <w:rPr>
          <w:lang w:val="sl-SI"/>
        </w:rPr>
      </w:pPr>
      <w:r>
        <w:rPr>
          <w:szCs w:val="22"/>
          <w:lang w:val="sl-SI"/>
        </w:rPr>
        <w:t>Sepiapterin se lahko jemlje s katerim koli obrokom ob katerem koli času dneva ob istem času vsak dan.</w:t>
      </w:r>
    </w:p>
    <w:p>
      <w:pPr>
        <w:spacing w:line="240" w:lineRule="auto"/>
        <w:ind w:right="-2"/>
        <w:rPr>
          <w:lang w:val="sl-SI"/>
        </w:rPr>
      </w:pPr>
    </w:p>
    <w:p>
      <w:pPr>
        <w:keepNext/>
        <w:numPr>
          <w:ilvl w:val="12"/>
          <w:numId w:val="0"/>
        </w:numPr>
        <w:spacing w:line="240" w:lineRule="auto"/>
        <w:rPr>
          <w:u w:val="single"/>
          <w:lang w:val="sl-SI"/>
        </w:rPr>
      </w:pPr>
      <w:r>
        <w:rPr>
          <w:szCs w:val="22"/>
          <w:u w:val="single"/>
          <w:lang w:val="sl-SI"/>
        </w:rPr>
        <w:t>Porazdelitev</w:t>
      </w:r>
    </w:p>
    <w:p>
      <w:pPr>
        <w:keepNext/>
        <w:numPr>
          <w:ilvl w:val="12"/>
          <w:numId w:val="0"/>
        </w:numPr>
        <w:spacing w:line="240" w:lineRule="auto"/>
        <w:rPr>
          <w:u w:val="single"/>
          <w:lang w:val="sl-SI"/>
        </w:rPr>
      </w:pPr>
    </w:p>
    <w:p>
      <w:pPr>
        <w:spacing w:line="240" w:lineRule="auto"/>
        <w:ind w:right="-2"/>
        <w:rPr>
          <w:lang w:val="sl-SI"/>
        </w:rPr>
      </w:pPr>
      <w:r>
        <w:rPr>
          <w:szCs w:val="22"/>
          <w:lang w:val="sl-SI"/>
        </w:rPr>
        <w:t>Vezava sepiapterina ali BH</w:t>
      </w:r>
      <w:r>
        <w:rPr>
          <w:szCs w:val="22"/>
          <w:vertAlign w:val="subscript"/>
          <w:lang w:val="sl-SI"/>
        </w:rPr>
        <w:t>4</w:t>
      </w:r>
      <w:r>
        <w:rPr>
          <w:szCs w:val="22"/>
          <w:lang w:val="sl-SI"/>
        </w:rPr>
        <w:t xml:space="preserve"> na beljakovine v plazmi je nizka, večina sepiapterina in BH</w:t>
      </w:r>
      <w:r>
        <w:rPr>
          <w:szCs w:val="22"/>
          <w:vertAlign w:val="subscript"/>
          <w:lang w:val="sl-SI"/>
        </w:rPr>
        <w:t>4</w:t>
      </w:r>
      <w:r>
        <w:rPr>
          <w:szCs w:val="22"/>
          <w:lang w:val="sl-SI"/>
        </w:rPr>
        <w:t xml:space="preserve"> v plazmi pa lahko ima farmakološke učinke. Študije</w:t>
      </w:r>
      <w:r>
        <w:rPr>
          <w:i/>
          <w:iCs/>
          <w:szCs w:val="22"/>
          <w:lang w:val="sl-SI"/>
        </w:rPr>
        <w:t xml:space="preserve"> in vitro</w:t>
      </w:r>
      <w:r>
        <w:rPr>
          <w:szCs w:val="22"/>
          <w:lang w:val="sl-SI"/>
        </w:rPr>
        <w:t xml:space="preserve"> kažejo, da je sepiapterin vezan (povprečje 15,4 %) na beljakovine v plazmi v prisotnosti 0,1-odstotnega ditiotreitola v koncentracijskem območju od 0,1 do </w:t>
      </w:r>
      <w:r>
        <w:rPr>
          <w:szCs w:val="22"/>
          <w:lang w:val="sl-SI"/>
        </w:rPr>
        <w:lastRenderedPageBreak/>
        <w:t>10 μM. Vezava BH</w:t>
      </w:r>
      <w:r>
        <w:rPr>
          <w:szCs w:val="22"/>
          <w:vertAlign w:val="subscript"/>
          <w:lang w:val="sl-SI"/>
        </w:rPr>
        <w:t>4</w:t>
      </w:r>
      <w:r>
        <w:rPr>
          <w:szCs w:val="22"/>
          <w:lang w:val="sl-SI"/>
        </w:rPr>
        <w:t xml:space="preserve"> na beljakovine v človeški plazmi je bila 41,3 % (pri 2 μM), 33,0 % (pri 5 μM) in 24,1 % (pri 15 μM) v prisotnosti 0,5-odstotnega β-merkaptoetanola. </w:t>
      </w:r>
    </w:p>
    <w:p>
      <w:pPr>
        <w:spacing w:line="240" w:lineRule="auto"/>
        <w:ind w:right="-2"/>
        <w:rPr>
          <w:lang w:val="sl-SI"/>
        </w:rPr>
      </w:pPr>
    </w:p>
    <w:p>
      <w:pPr>
        <w:numPr>
          <w:ilvl w:val="12"/>
          <w:numId w:val="0"/>
        </w:numPr>
        <w:spacing w:line="240" w:lineRule="auto"/>
        <w:ind w:right="-2"/>
        <w:rPr>
          <w:lang w:val="sl-SI"/>
        </w:rPr>
      </w:pPr>
      <w:r>
        <w:rPr>
          <w:szCs w:val="22"/>
          <w:lang w:val="sl-SI"/>
        </w:rPr>
        <w:t>Pri zdravih osebah so po večkratni peroralni uporabi sepiapterina opazili povišano koncentracijo BH</w:t>
      </w:r>
      <w:r>
        <w:rPr>
          <w:szCs w:val="22"/>
          <w:vertAlign w:val="subscript"/>
          <w:lang w:val="sl-SI"/>
        </w:rPr>
        <w:t>4</w:t>
      </w:r>
      <w:r>
        <w:rPr>
          <w:szCs w:val="22"/>
          <w:lang w:val="sl-SI"/>
        </w:rPr>
        <w:t xml:space="preserve"> v cerebrospinalni tekočini.</w:t>
      </w:r>
    </w:p>
    <w:p>
      <w:pPr>
        <w:numPr>
          <w:ilvl w:val="12"/>
          <w:numId w:val="0"/>
        </w:numPr>
        <w:spacing w:line="240" w:lineRule="auto"/>
        <w:ind w:right="-2"/>
        <w:rPr>
          <w:lang w:val="sl-SI"/>
        </w:rPr>
      </w:pPr>
    </w:p>
    <w:p>
      <w:pPr>
        <w:numPr>
          <w:ilvl w:val="12"/>
          <w:numId w:val="0"/>
        </w:numPr>
        <w:spacing w:line="240" w:lineRule="auto"/>
        <w:ind w:right="-2"/>
        <w:rPr>
          <w:u w:val="single"/>
          <w:lang w:val="sl-SI"/>
        </w:rPr>
      </w:pPr>
      <w:r>
        <w:rPr>
          <w:szCs w:val="22"/>
          <w:u w:val="single"/>
          <w:lang w:val="sl-SI"/>
        </w:rPr>
        <w:t>Biotransformacija</w:t>
      </w:r>
    </w:p>
    <w:p>
      <w:pPr>
        <w:numPr>
          <w:ilvl w:val="12"/>
          <w:numId w:val="0"/>
        </w:numPr>
        <w:spacing w:line="240" w:lineRule="auto"/>
        <w:ind w:right="-2"/>
        <w:rPr>
          <w:u w:val="single"/>
          <w:lang w:val="sl-SI"/>
        </w:rPr>
      </w:pPr>
    </w:p>
    <w:p>
      <w:pPr>
        <w:spacing w:line="240" w:lineRule="auto"/>
        <w:ind w:right="-2"/>
        <w:rPr>
          <w:szCs w:val="22"/>
          <w:lang w:val="sl-SI"/>
        </w:rPr>
      </w:pPr>
      <w:r>
        <w:rPr>
          <w:szCs w:val="22"/>
          <w:lang w:val="sl-SI"/>
        </w:rPr>
        <w:t>Sepiapterin se presnavlja s SR/karbonilno reduktazo in DHFR v dvostopenjskem enosmernem postopku za tvorjenje BH</w:t>
      </w:r>
      <w:r>
        <w:rPr>
          <w:szCs w:val="22"/>
          <w:vertAlign w:val="subscript"/>
          <w:lang w:val="sl-SI"/>
        </w:rPr>
        <w:t>4</w:t>
      </w:r>
      <w:r>
        <w:rPr>
          <w:szCs w:val="22"/>
          <w:lang w:val="sl-SI"/>
        </w:rPr>
        <w:t xml:space="preserve">. Domneva se, da presnova BH4 sledi isti poti kot endogeni BH4, ki se oksidira med delovanjem kot koencim za aromatske aminokislinske hidroksilaze, kot so PAH, tirozin hidroksilaza, triptofan hidroksilaza in alkilglicerolna monooksigenaza ter dušikova </w:t>
      </w:r>
    </w:p>
    <w:p>
      <w:pPr>
        <w:spacing w:line="240" w:lineRule="auto"/>
        <w:ind w:right="-2"/>
        <w:rPr>
          <w:szCs w:val="22"/>
          <w:lang w:val="sl-SI"/>
        </w:rPr>
      </w:pPr>
      <w:r>
        <w:rPr>
          <w:szCs w:val="22"/>
          <w:lang w:val="sl-SI"/>
        </w:rPr>
        <w:t>oksidna sintaza in nekatere metabolite, kot so 4α-hidroksi-tetrahidrobiopterin in kinonoidni dihidropterin, ki se lahko reciklirajo za regeneracijo BH4, ki ga posredujeta pterin-4α-karbinolamina dehidrataza in dihidropteridin reduktaza.</w:t>
      </w:r>
    </w:p>
    <w:p>
      <w:pPr>
        <w:spacing w:line="240" w:lineRule="auto"/>
        <w:ind w:right="-2"/>
        <w:rPr>
          <w:lang w:val="sl-SI"/>
        </w:rPr>
      </w:pPr>
      <w:r>
        <w:rPr>
          <w:szCs w:val="22"/>
          <w:lang w:val="sl-SI"/>
        </w:rPr>
        <w:t xml:space="preserve">Obsežno presnovo sepiapterina so opazili pri ljudeh po enkratnem peroralnem odmerku </w:t>
      </w:r>
      <w:r>
        <w:rPr>
          <w:szCs w:val="22"/>
          <w:vertAlign w:val="superscript"/>
          <w:lang w:val="sl-SI"/>
        </w:rPr>
        <w:t>14</w:t>
      </w:r>
      <w:r>
        <w:rPr>
          <w:szCs w:val="22"/>
          <w:lang w:val="sl-SI"/>
        </w:rPr>
        <w:t>C­sepiapterina. Glavna presnovna pot je vključevala oksidacijo/dehidrogenacijo, redukcijo/oksidacijo, oksidativno deaminacijo, dehidracijo, cepitev stranske verige in metilacijo itn., samostojno ali v kombinaciji.</w:t>
      </w:r>
    </w:p>
    <w:p>
      <w:pPr>
        <w:spacing w:line="240" w:lineRule="auto"/>
        <w:rPr>
          <w:lang w:val="sl-SI"/>
        </w:rPr>
      </w:pPr>
    </w:p>
    <w:p>
      <w:pPr>
        <w:keepNext/>
        <w:numPr>
          <w:ilvl w:val="12"/>
          <w:numId w:val="0"/>
        </w:numPr>
        <w:spacing w:line="240" w:lineRule="auto"/>
        <w:rPr>
          <w:u w:val="single"/>
          <w:lang w:val="sl-SI"/>
        </w:rPr>
      </w:pPr>
      <w:r>
        <w:rPr>
          <w:szCs w:val="22"/>
          <w:u w:val="single"/>
          <w:lang w:val="sl-SI"/>
        </w:rPr>
        <w:t>Izločanje</w:t>
      </w:r>
    </w:p>
    <w:p>
      <w:pPr>
        <w:keepNext/>
        <w:numPr>
          <w:ilvl w:val="12"/>
          <w:numId w:val="0"/>
        </w:numPr>
        <w:spacing w:line="240" w:lineRule="auto"/>
        <w:rPr>
          <w:u w:val="single"/>
          <w:lang w:val="sl-SI"/>
        </w:rPr>
      </w:pPr>
    </w:p>
    <w:p>
      <w:pPr>
        <w:spacing w:line="240" w:lineRule="auto"/>
        <w:ind w:right="-2"/>
        <w:rPr>
          <w:lang w:val="sl-SI"/>
        </w:rPr>
      </w:pPr>
      <w:r>
        <w:rPr>
          <w:szCs w:val="22"/>
          <w:lang w:val="sl-SI"/>
        </w:rPr>
        <w:t>Po peroralni uporabi pri zdravih ljudeh se je sepiapterin obsežno presnavljal, pri čemer so se metaboliti izločali predvsem v blatu. Plazemski sepiapterin se je po doseženi C</w:t>
      </w:r>
      <w:r>
        <w:rPr>
          <w:szCs w:val="22"/>
          <w:vertAlign w:val="subscript"/>
          <w:lang w:val="sl-SI"/>
        </w:rPr>
        <w:t>max</w:t>
      </w:r>
      <w:r>
        <w:rPr>
          <w:szCs w:val="22"/>
          <w:lang w:val="sl-SI"/>
        </w:rPr>
        <w:t xml:space="preserve"> hitro zmanjšal pod mejo kvantifikacije, običajno do 12 ur po odmerku. Plazma BH</w:t>
      </w:r>
      <w:r>
        <w:rPr>
          <w:szCs w:val="22"/>
          <w:vertAlign w:val="subscript"/>
          <w:lang w:val="sl-SI"/>
        </w:rPr>
        <w:t>4</w:t>
      </w:r>
      <w:r>
        <w:rPr>
          <w:szCs w:val="22"/>
          <w:lang w:val="sl-SI"/>
        </w:rPr>
        <w:t xml:space="preserve"> se je po doseženi C</w:t>
      </w:r>
      <w:r>
        <w:rPr>
          <w:szCs w:val="22"/>
          <w:vertAlign w:val="subscript"/>
          <w:lang w:val="sl-SI"/>
        </w:rPr>
        <w:t>max</w:t>
      </w:r>
      <w:r>
        <w:rPr>
          <w:szCs w:val="22"/>
          <w:lang w:val="sl-SI"/>
        </w:rPr>
        <w:t xml:space="preserve"> monoeksponentno zmanjšala. Končni razpolovni čas je bil približno 5 ur.</w:t>
      </w:r>
    </w:p>
    <w:p>
      <w:pPr>
        <w:spacing w:line="240" w:lineRule="auto"/>
        <w:ind w:right="-2"/>
        <w:rPr>
          <w:lang w:val="sl-SI"/>
        </w:rPr>
      </w:pPr>
    </w:p>
    <w:p>
      <w:pPr>
        <w:spacing w:line="240" w:lineRule="auto"/>
        <w:rPr>
          <w:szCs w:val="22"/>
          <w:lang w:val="sl-SI"/>
        </w:rPr>
      </w:pPr>
      <w:r>
        <w:rPr>
          <w:szCs w:val="22"/>
          <w:lang w:val="sl-SI"/>
        </w:rPr>
        <w:t xml:space="preserve">Po enkratnem peroralnem odmerku </w:t>
      </w:r>
      <w:r>
        <w:rPr>
          <w:szCs w:val="22"/>
          <w:vertAlign w:val="superscript"/>
          <w:lang w:val="sl-SI"/>
        </w:rPr>
        <w:t>14</w:t>
      </w:r>
      <w:r>
        <w:rPr>
          <w:szCs w:val="22"/>
          <w:lang w:val="sl-SI"/>
        </w:rPr>
        <w:t xml:space="preserve">C-sepiapterina pri odraslih zdravih preiskovancih je bila v urinu 6,71-odstotna odmerjena radioaktivnost, v blatu pa 26,18-odstotna, skupno izločanje pa je bilo 32,9­odstotno v 240 urah. Večina teh radioaktivnosti je bila odmerjena v prvih 48 urah po odmerku (28,2 %). Skupni ledvični očistek radioaktivnosti, izhajajoče iz </w:t>
      </w:r>
      <w:r>
        <w:rPr>
          <w:szCs w:val="22"/>
          <w:vertAlign w:val="superscript"/>
          <w:lang w:val="sl-SI"/>
        </w:rPr>
        <w:t>14</w:t>
      </w:r>
      <w:r>
        <w:rPr>
          <w:szCs w:val="22"/>
          <w:lang w:val="sl-SI"/>
        </w:rPr>
        <w:t xml:space="preserve">C-sepiapterina, je bil 1,54 l/h (25,6 ml/min). Oblikovanje hlapnih metabolitov iz sepiapterina v prebavnem traktu je bilo potrjeno v študiji </w:t>
      </w:r>
      <w:r>
        <w:rPr>
          <w:i/>
          <w:iCs/>
          <w:szCs w:val="22"/>
          <w:lang w:val="sl-SI"/>
        </w:rPr>
        <w:t>in vitro</w:t>
      </w:r>
      <w:r>
        <w:rPr>
          <w:szCs w:val="22"/>
          <w:lang w:val="sl-SI"/>
        </w:rPr>
        <w:t xml:space="preserve"> z uporabo človeške črevesne mikrobiote. </w:t>
      </w:r>
    </w:p>
    <w:p>
      <w:pPr>
        <w:spacing w:line="240" w:lineRule="auto"/>
        <w:rPr>
          <w:lang w:val="sl-SI"/>
        </w:rPr>
      </w:pPr>
    </w:p>
    <w:p>
      <w:pPr>
        <w:keepNext/>
        <w:keepLines/>
        <w:spacing w:line="240" w:lineRule="auto"/>
        <w:rPr>
          <w:szCs w:val="22"/>
          <w:u w:val="single"/>
          <w:lang w:val="sl-SI"/>
        </w:rPr>
      </w:pPr>
      <w:r>
        <w:rPr>
          <w:szCs w:val="22"/>
          <w:u w:val="single"/>
          <w:lang w:val="sl-SI"/>
        </w:rPr>
        <w:t>Posebne populacije</w:t>
      </w:r>
    </w:p>
    <w:p>
      <w:pPr>
        <w:keepNext/>
        <w:keepLines/>
        <w:spacing w:line="240" w:lineRule="auto"/>
        <w:rPr>
          <w:szCs w:val="22"/>
          <w:lang w:val="sl-SI"/>
        </w:rPr>
      </w:pPr>
    </w:p>
    <w:p>
      <w:pPr>
        <w:keepNext/>
        <w:keepLines/>
        <w:spacing w:line="240" w:lineRule="auto"/>
        <w:rPr>
          <w:i/>
          <w:szCs w:val="22"/>
          <w:lang w:val="sl-SI"/>
        </w:rPr>
      </w:pPr>
      <w:r>
        <w:rPr>
          <w:i/>
          <w:szCs w:val="22"/>
          <w:lang w:val="sl-SI"/>
        </w:rPr>
        <w:t>Starost</w:t>
      </w:r>
    </w:p>
    <w:p>
      <w:pPr>
        <w:spacing w:line="240" w:lineRule="auto"/>
        <w:rPr>
          <w:lang w:val="sl-SI"/>
        </w:rPr>
      </w:pPr>
      <w:r>
        <w:rPr>
          <w:szCs w:val="22"/>
          <w:lang w:val="sl-SI"/>
        </w:rPr>
        <w:t>V klinične študije 3. faze so bili vključeni bolniki s PKU iz vseh starostnih skupin. Razen alometričnega učinka na očistek in volumen porazdelitve v populacijski farmakokinetični študiji ni bil ugotovljen noben dodaten vpliv starosti.</w:t>
      </w:r>
    </w:p>
    <w:p>
      <w:pPr>
        <w:spacing w:line="240" w:lineRule="auto"/>
        <w:rPr>
          <w:lang w:val="sl-SI"/>
        </w:rPr>
      </w:pPr>
    </w:p>
    <w:p>
      <w:pPr>
        <w:spacing w:line="240" w:lineRule="auto"/>
        <w:rPr>
          <w:i/>
          <w:lang w:val="sl-SI"/>
        </w:rPr>
      </w:pPr>
      <w:r>
        <w:rPr>
          <w:i/>
          <w:iCs/>
          <w:szCs w:val="22"/>
          <w:lang w:val="sl-SI"/>
        </w:rPr>
        <w:t>Etnična pripadnost in rasa</w:t>
      </w:r>
    </w:p>
    <w:p>
      <w:pPr>
        <w:spacing w:line="240" w:lineRule="auto"/>
        <w:rPr>
          <w:lang w:val="sl-SI"/>
        </w:rPr>
      </w:pPr>
      <w:r>
        <w:rPr>
          <w:szCs w:val="22"/>
          <w:lang w:val="sl-SI"/>
        </w:rPr>
        <w:t>Pri azijskih preiskovancih so opazili povečanje izpostavljenosti BH</w:t>
      </w:r>
      <w:r>
        <w:rPr>
          <w:szCs w:val="22"/>
          <w:vertAlign w:val="subscript"/>
          <w:lang w:val="sl-SI"/>
        </w:rPr>
        <w:t>4</w:t>
      </w:r>
      <w:r>
        <w:rPr>
          <w:szCs w:val="22"/>
          <w:lang w:val="sl-SI"/>
        </w:rPr>
        <w:t>. V japonski etno primerjalni študiji (ethno-bridging) so opazili za 10 % do 24 % večjo AUC</w:t>
      </w:r>
      <w:r>
        <w:rPr>
          <w:szCs w:val="22"/>
          <w:vertAlign w:val="subscript"/>
          <w:lang w:val="sl-SI"/>
        </w:rPr>
        <w:t>0-last</w:t>
      </w:r>
      <w:r>
        <w:rPr>
          <w:szCs w:val="22"/>
          <w:lang w:val="sl-SI"/>
        </w:rPr>
        <w:t xml:space="preserve"> in za 14 % do 29 % večjo C</w:t>
      </w:r>
      <w:r>
        <w:rPr>
          <w:szCs w:val="22"/>
          <w:vertAlign w:val="subscript"/>
          <w:lang w:val="sl-SI"/>
        </w:rPr>
        <w:t>max</w:t>
      </w:r>
      <w:r>
        <w:rPr>
          <w:szCs w:val="22"/>
          <w:lang w:val="sl-SI"/>
        </w:rPr>
        <w:t xml:space="preserve"> BH</w:t>
      </w:r>
      <w:r>
        <w:rPr>
          <w:szCs w:val="22"/>
          <w:vertAlign w:val="subscript"/>
          <w:lang w:val="sl-SI"/>
        </w:rPr>
        <w:t>4</w:t>
      </w:r>
      <w:r>
        <w:rPr>
          <w:szCs w:val="22"/>
          <w:lang w:val="sl-SI"/>
        </w:rPr>
        <w:t xml:space="preserve"> v primerjavi z nejaponskimi preiskovanci v razponu odmerkov sepiapterina od 20 do 60 mg/kg.</w:t>
      </w:r>
    </w:p>
    <w:p>
      <w:pPr>
        <w:spacing w:line="240" w:lineRule="auto"/>
        <w:rPr>
          <w:lang w:val="sl-SI"/>
        </w:rPr>
      </w:pPr>
    </w:p>
    <w:p>
      <w:pPr>
        <w:spacing w:line="240" w:lineRule="auto"/>
        <w:rPr>
          <w:i/>
          <w:lang w:val="sl-SI"/>
        </w:rPr>
      </w:pPr>
      <w:r>
        <w:rPr>
          <w:i/>
          <w:iCs/>
          <w:szCs w:val="22"/>
          <w:lang w:val="sl-SI"/>
        </w:rPr>
        <w:t>Okvara ledvic</w:t>
      </w:r>
    </w:p>
    <w:p>
      <w:pPr>
        <w:spacing w:line="240" w:lineRule="auto"/>
        <w:rPr>
          <w:lang w:val="sl-SI"/>
        </w:rPr>
      </w:pPr>
      <w:r>
        <w:rPr>
          <w:szCs w:val="22"/>
          <w:lang w:val="sl-SI"/>
        </w:rPr>
        <w:t>FK in varnosti sepiapterina pri bolnikih z okvaro ledvic niso proučevali.</w:t>
      </w:r>
    </w:p>
    <w:p>
      <w:pPr>
        <w:spacing w:line="240" w:lineRule="auto"/>
        <w:rPr>
          <w:lang w:val="sl-SI"/>
        </w:rPr>
      </w:pPr>
    </w:p>
    <w:p>
      <w:pPr>
        <w:spacing w:line="240" w:lineRule="auto"/>
        <w:rPr>
          <w:i/>
          <w:lang w:val="sl-SI"/>
        </w:rPr>
      </w:pPr>
      <w:r>
        <w:rPr>
          <w:i/>
          <w:iCs/>
          <w:szCs w:val="22"/>
          <w:lang w:val="sl-SI"/>
        </w:rPr>
        <w:t>Okvara jeter</w:t>
      </w:r>
    </w:p>
    <w:p>
      <w:pPr>
        <w:spacing w:line="240" w:lineRule="auto"/>
        <w:rPr>
          <w:lang w:val="sl-SI"/>
        </w:rPr>
      </w:pPr>
      <w:r>
        <w:rPr>
          <w:szCs w:val="22"/>
          <w:lang w:val="sl-SI"/>
        </w:rPr>
        <w:t>FK in varnosti sepiapterina pri bolnikih z okvaro jeter niso proučevali.</w:t>
      </w:r>
    </w:p>
    <w:p>
      <w:pPr>
        <w:spacing w:line="240" w:lineRule="auto"/>
        <w:rPr>
          <w:lang w:val="sl-SI"/>
        </w:rPr>
      </w:pPr>
    </w:p>
    <w:p>
      <w:pPr>
        <w:numPr>
          <w:ilvl w:val="12"/>
          <w:numId w:val="0"/>
        </w:numPr>
        <w:spacing w:line="240" w:lineRule="auto"/>
        <w:ind w:right="-2"/>
        <w:rPr>
          <w:u w:val="single"/>
          <w:lang w:val="sl-SI"/>
        </w:rPr>
      </w:pPr>
      <w:r>
        <w:rPr>
          <w:szCs w:val="22"/>
          <w:u w:val="single"/>
          <w:lang w:val="sl-SI"/>
        </w:rPr>
        <w:t>Medsebojno delovanje zdravil</w:t>
      </w:r>
    </w:p>
    <w:p>
      <w:pPr>
        <w:numPr>
          <w:ilvl w:val="12"/>
          <w:numId w:val="0"/>
        </w:numPr>
        <w:spacing w:line="240" w:lineRule="auto"/>
        <w:ind w:right="-2"/>
        <w:rPr>
          <w:u w:val="single"/>
          <w:lang w:val="sl-SI"/>
        </w:rPr>
      </w:pPr>
    </w:p>
    <w:p>
      <w:pPr>
        <w:pStyle w:val="C-BodyText"/>
        <w:spacing w:before="0" w:after="0"/>
        <w:rPr>
          <w:i/>
          <w:iCs/>
          <w:sz w:val="22"/>
          <w:szCs w:val="22"/>
          <w:lang w:val="sl-SI"/>
        </w:rPr>
      </w:pPr>
      <w:r>
        <w:rPr>
          <w:i/>
          <w:iCs/>
          <w:sz w:val="22"/>
          <w:szCs w:val="22"/>
          <w:lang w:val="sl-SI"/>
        </w:rPr>
        <w:t>Študije in vitro</w:t>
      </w:r>
    </w:p>
    <w:p>
      <w:pPr>
        <w:pStyle w:val="C-BodyText"/>
        <w:spacing w:before="0" w:after="0"/>
        <w:rPr>
          <w:sz w:val="22"/>
          <w:lang w:val="sl-SI"/>
        </w:rPr>
      </w:pPr>
      <w:r>
        <w:rPr>
          <w:sz w:val="22"/>
          <w:szCs w:val="22"/>
          <w:lang w:val="sl-SI"/>
        </w:rPr>
        <w:t>Študije</w:t>
      </w:r>
      <w:r>
        <w:rPr>
          <w:i/>
          <w:iCs/>
          <w:sz w:val="22"/>
          <w:szCs w:val="22"/>
          <w:lang w:val="sl-SI"/>
        </w:rPr>
        <w:t xml:space="preserve"> in vitro</w:t>
      </w:r>
      <w:r>
        <w:rPr>
          <w:sz w:val="22"/>
          <w:szCs w:val="22"/>
          <w:lang w:val="sl-SI"/>
        </w:rPr>
        <w:t xml:space="preserve"> kažejo, da sepiapterin in BH</w:t>
      </w:r>
      <w:r>
        <w:rPr>
          <w:sz w:val="22"/>
          <w:szCs w:val="22"/>
          <w:vertAlign w:val="subscript"/>
          <w:lang w:val="sl-SI"/>
        </w:rPr>
        <w:t>4</w:t>
      </w:r>
      <w:r>
        <w:rPr>
          <w:sz w:val="22"/>
          <w:szCs w:val="22"/>
          <w:lang w:val="sl-SI"/>
        </w:rPr>
        <w:t xml:space="preserve"> verjetno ne vplivata na presnovo, preko encima CYP450. </w:t>
      </w:r>
    </w:p>
    <w:p>
      <w:pPr>
        <w:pStyle w:val="C-BodyText"/>
        <w:spacing w:before="0" w:after="0"/>
        <w:rPr>
          <w:sz w:val="22"/>
          <w:lang w:val="sl-SI"/>
        </w:rPr>
      </w:pPr>
      <w:r>
        <w:rPr>
          <w:sz w:val="22"/>
          <w:szCs w:val="22"/>
          <w:lang w:val="sl-SI"/>
        </w:rPr>
        <w:lastRenderedPageBreak/>
        <w:t xml:space="preserve">V </w:t>
      </w:r>
      <w:r>
        <w:rPr>
          <w:i/>
          <w:iCs/>
          <w:sz w:val="22"/>
          <w:szCs w:val="22"/>
          <w:lang w:val="sl-SI"/>
        </w:rPr>
        <w:t>in vitro</w:t>
      </w:r>
      <w:r>
        <w:rPr>
          <w:sz w:val="22"/>
          <w:szCs w:val="22"/>
          <w:lang w:val="sl-SI"/>
        </w:rPr>
        <w:t xml:space="preserve"> pogojih sepiapterin ni zaviral CYP1A2, CYP2B6, CYP2C8, CYP2C9, CYP2C19, CYP2D6 ali CYP3A4 ali induciral CYP1A2, CYP2B6 ali CYP3A4.</w:t>
      </w:r>
    </w:p>
    <w:p>
      <w:pPr>
        <w:pStyle w:val="C-BodyText"/>
        <w:spacing w:before="0" w:after="0"/>
        <w:rPr>
          <w:sz w:val="22"/>
          <w:lang w:val="sl-SI"/>
        </w:rPr>
      </w:pPr>
    </w:p>
    <w:p>
      <w:pPr>
        <w:pStyle w:val="C-BodyText"/>
        <w:spacing w:before="0" w:after="0"/>
        <w:rPr>
          <w:i/>
          <w:iCs/>
          <w:sz w:val="22"/>
          <w:szCs w:val="22"/>
          <w:lang w:val="sl-SI"/>
        </w:rPr>
      </w:pPr>
      <w:r>
        <w:rPr>
          <w:i/>
          <w:iCs/>
          <w:sz w:val="22"/>
          <w:szCs w:val="22"/>
          <w:lang w:val="sl-SI"/>
        </w:rPr>
        <w:t>Študije in vivo</w:t>
      </w:r>
    </w:p>
    <w:p>
      <w:pPr>
        <w:pStyle w:val="C-BodyText"/>
        <w:spacing w:before="0" w:after="0"/>
        <w:rPr>
          <w:sz w:val="22"/>
          <w:szCs w:val="22"/>
          <w:lang w:val="sl-SI"/>
        </w:rPr>
      </w:pPr>
      <w:r>
        <w:rPr>
          <w:sz w:val="22"/>
          <w:szCs w:val="22"/>
          <w:lang w:val="sl-SI"/>
        </w:rPr>
        <w:t>Pri zdravih preiskovancih se je zaradi sočasne uporabe sepiapterina (20 mg/kg) z enkratnim odmerkom zaviralca beljakovine odpornosti pri raku dojke (BCRP) kurkumina (2 g) nekoliko povečala izpostavljenost BH4. Skupni ocenjeni razmerji geometrijskih sredin (GMR) (90-odstotni IZ) za C</w:t>
      </w:r>
      <w:r>
        <w:rPr>
          <w:sz w:val="22"/>
          <w:szCs w:val="22"/>
          <w:vertAlign w:val="subscript"/>
          <w:lang w:val="sl-SI"/>
        </w:rPr>
        <w:t>max</w:t>
      </w:r>
      <w:r>
        <w:rPr>
          <w:sz w:val="22"/>
          <w:szCs w:val="22"/>
          <w:lang w:val="sl-SI"/>
        </w:rPr>
        <w:t xml:space="preserve"> BH4 in površino pod krivuljo koncentracija-čas od časa nič do časa zadnje izmerljive koncentracije (AUC</w:t>
      </w:r>
      <w:r>
        <w:rPr>
          <w:sz w:val="22"/>
          <w:szCs w:val="22"/>
          <w:vertAlign w:val="subscript"/>
          <w:lang w:val="sl-SI"/>
        </w:rPr>
        <w:t>0-last</w:t>
      </w:r>
      <w:r>
        <w:rPr>
          <w:sz w:val="22"/>
          <w:szCs w:val="22"/>
          <w:lang w:val="sl-SI"/>
        </w:rPr>
        <w:t>), ko je bil sepiapterin uporabljen sočasno s kurkuminom v primerjavi samo s sepiapterinom, sta bili 1,24 (1,15–1,33) oziroma 1,20 (1,13–1,28). Ta zmeren porast se ocenjuje kot klinično nepomemben.</w:t>
      </w:r>
    </w:p>
    <w:p>
      <w:pPr>
        <w:pStyle w:val="C-BodyText"/>
        <w:spacing w:before="0" w:after="0"/>
        <w:rPr>
          <w:sz w:val="22"/>
          <w:szCs w:val="22"/>
          <w:lang w:val="sl-SI"/>
        </w:rPr>
      </w:pPr>
    </w:p>
    <w:p>
      <w:pPr>
        <w:pStyle w:val="C-BodyText"/>
        <w:spacing w:before="0" w:after="0"/>
        <w:rPr>
          <w:sz w:val="22"/>
          <w:lang w:val="sl-SI"/>
        </w:rPr>
      </w:pPr>
      <w:r>
        <w:rPr>
          <w:sz w:val="22"/>
          <w:szCs w:val="22"/>
          <w:lang w:val="sl-SI"/>
        </w:rPr>
        <w:t>Sočasna uporaba enkratnega odmerka sepiapterina pri največjem terapevtskem odmerku 60 mg/kg z rosuvastatinom, substratom BCRP (10 mg), ni vplivala na FK rosuvastatina. Skupni ocenjeni razmerji geometrijskih sredin (GMR) (90-odstotni IZ) za rosuvastatin C</w:t>
      </w:r>
      <w:r>
        <w:rPr>
          <w:sz w:val="22"/>
          <w:szCs w:val="22"/>
          <w:vertAlign w:val="subscript"/>
          <w:lang w:val="sl-SI"/>
        </w:rPr>
        <w:t>max</w:t>
      </w:r>
      <w:r>
        <w:rPr>
          <w:sz w:val="22"/>
          <w:szCs w:val="22"/>
          <w:lang w:val="sl-SI"/>
        </w:rPr>
        <w:t xml:space="preserve"> in AUC</w:t>
      </w:r>
      <w:r>
        <w:rPr>
          <w:sz w:val="22"/>
          <w:szCs w:val="22"/>
          <w:vertAlign w:val="subscript"/>
          <w:lang w:val="sl-SI"/>
        </w:rPr>
        <w:t>0-last</w:t>
      </w:r>
      <w:r>
        <w:rPr>
          <w:sz w:val="22"/>
          <w:szCs w:val="22"/>
          <w:lang w:val="sl-SI"/>
        </w:rPr>
        <w:t>, kadar je bil rosuvastatin uporabljen sočasno s sepiapterinom, v primerjavi samo z rosuvastatinom sta bili 1,13 (1,00–1,28) oziroma 1,02 (0,93–1,13).</w:t>
      </w:r>
    </w:p>
    <w:p>
      <w:pPr>
        <w:pStyle w:val="C-BodyText"/>
        <w:spacing w:before="0" w:after="0"/>
        <w:rPr>
          <w:sz w:val="22"/>
          <w:lang w:val="sl-SI"/>
        </w:rPr>
      </w:pPr>
    </w:p>
    <w:p>
      <w:pPr>
        <w:keepNext/>
        <w:keepLines/>
        <w:spacing w:line="240" w:lineRule="auto"/>
        <w:ind w:left="567" w:hanging="567"/>
        <w:rPr>
          <w:b/>
          <w:szCs w:val="22"/>
          <w:lang w:val="sl-SI"/>
        </w:rPr>
      </w:pPr>
      <w:r>
        <w:rPr>
          <w:b/>
          <w:bCs/>
          <w:szCs w:val="22"/>
          <w:lang w:val="sl-SI"/>
        </w:rPr>
        <w:t>5.3</w:t>
      </w:r>
      <w:r>
        <w:rPr>
          <w:b/>
          <w:bCs/>
          <w:szCs w:val="22"/>
          <w:lang w:val="sl-SI"/>
        </w:rPr>
        <w:tab/>
        <w:t>Predklinični podatki o varnosti</w:t>
      </w:r>
      <w:r>
        <w:rPr>
          <w:b/>
          <w:szCs w:val="22"/>
        </w:rPr>
        <w:fldChar w:fldCharType="begin"/>
      </w:r>
      <w:r>
        <w:rPr>
          <w:b/>
          <w:szCs w:val="22"/>
          <w:lang w:val="sl-SI"/>
        </w:rPr>
        <w:instrText xml:space="preserve"> DOCVARIABLE vault_nd_cc9e8405-22b0-45c2-97a4-d6e7c09bb6c3 \* MERGEFORMAT </w:instrText>
      </w:r>
      <w:r>
        <w:rPr>
          <w:b/>
          <w:szCs w:val="22"/>
        </w:rPr>
        <w:fldChar w:fldCharType="separate"/>
      </w:r>
      <w:r>
        <w:rPr>
          <w:b/>
          <w:bCs/>
          <w:szCs w:val="22"/>
          <w:lang w:val="sl-SI"/>
        </w:rPr>
        <w:t xml:space="preserve"> </w:t>
      </w:r>
      <w:r>
        <w:rPr>
          <w:b/>
          <w:szCs w:val="22"/>
        </w:rPr>
        <w:fldChar w:fldCharType="end"/>
      </w:r>
    </w:p>
    <w:p>
      <w:pPr>
        <w:keepNext/>
        <w:keepLines/>
        <w:spacing w:line="240" w:lineRule="auto"/>
        <w:ind w:left="567" w:hanging="567"/>
        <w:rPr>
          <w:szCs w:val="22"/>
          <w:lang w:val="sl-SI"/>
        </w:rPr>
      </w:pPr>
    </w:p>
    <w:p>
      <w:pPr>
        <w:spacing w:line="240" w:lineRule="auto"/>
        <w:rPr>
          <w:lang w:val="sl-SI"/>
        </w:rPr>
      </w:pPr>
      <w:r>
        <w:rPr>
          <w:szCs w:val="22"/>
          <w:lang w:val="sl-SI"/>
        </w:rPr>
        <w:t xml:space="preserve">Predklinični podatki na osnovi običajnih študij farmakološke varnosti, </w:t>
      </w:r>
      <w:r>
        <w:rPr>
          <w:lang w:val="sl-SI"/>
        </w:rPr>
        <w:t>genotoksičnosti, kancerogenega potenciala, vpliva na sposobnost razmnoževanja in razvoja ne kažejo posebnega tveganja za človeka</w:t>
      </w:r>
      <w:r>
        <w:rPr>
          <w:szCs w:val="22"/>
          <w:lang w:val="sl-SI"/>
        </w:rPr>
        <w:t>.</w:t>
      </w:r>
    </w:p>
    <w:p>
      <w:pPr>
        <w:spacing w:line="240" w:lineRule="auto"/>
        <w:rPr>
          <w:lang w:val="sl-SI"/>
        </w:rPr>
      </w:pPr>
    </w:p>
    <w:p>
      <w:pPr>
        <w:spacing w:line="240" w:lineRule="auto"/>
        <w:rPr>
          <w:lang w:val="sl-SI"/>
        </w:rPr>
      </w:pPr>
      <w:r>
        <w:rPr>
          <w:szCs w:val="22"/>
          <w:lang w:val="sl-SI"/>
        </w:rPr>
        <w:t>Pri podganah so po večkratnem peroralnem dajanju opazili degeneracijo/regeneracijo ledvičnih tubulov, povezanih s sepiapterinom, intersticijsko vnetje in fibrozo kot posledico odlaganja kristalov v zbiralnih tubulih ledvične papile. Te ugotovitve so bile delno reverzibilne po 4-tedenskem obdobju okrevanja in pri ravneh izpostavljenosti BH</w:t>
      </w:r>
      <w:r>
        <w:rPr>
          <w:szCs w:val="22"/>
          <w:vertAlign w:val="subscript"/>
          <w:lang w:val="sl-SI"/>
        </w:rPr>
        <w:t>4</w:t>
      </w:r>
      <w:r>
        <w:rPr>
          <w:szCs w:val="22"/>
          <w:lang w:val="sl-SI"/>
        </w:rPr>
        <w:t>, ki so bile 2-kratnik ravni klinične izpostavljenosti BH</w:t>
      </w:r>
      <w:r>
        <w:rPr>
          <w:szCs w:val="22"/>
          <w:vertAlign w:val="subscript"/>
          <w:lang w:val="sl-SI"/>
        </w:rPr>
        <w:t>4</w:t>
      </w:r>
      <w:r>
        <w:rPr>
          <w:szCs w:val="22"/>
          <w:lang w:val="sl-SI"/>
        </w:rPr>
        <w:t xml:space="preserve"> pri največjem priporočenem odmerku za ljudi (MRHD), ni prišlo do toksičnosti za ledvice.</w:t>
      </w:r>
    </w:p>
    <w:p>
      <w:pPr>
        <w:spacing w:line="240" w:lineRule="auto"/>
        <w:rPr>
          <w:lang w:val="sl-SI"/>
        </w:rPr>
      </w:pPr>
    </w:p>
    <w:p>
      <w:pPr>
        <w:spacing w:line="240" w:lineRule="auto"/>
        <w:rPr>
          <w:lang w:val="sl-SI"/>
        </w:rPr>
      </w:pPr>
    </w:p>
    <w:p>
      <w:pPr>
        <w:suppressAutoHyphens/>
        <w:spacing w:line="240" w:lineRule="auto"/>
        <w:ind w:left="567" w:hanging="567"/>
        <w:rPr>
          <w:b/>
          <w:szCs w:val="22"/>
          <w:lang w:val="pl-PL"/>
        </w:rPr>
      </w:pPr>
      <w:r>
        <w:rPr>
          <w:b/>
          <w:bCs/>
          <w:szCs w:val="22"/>
          <w:lang w:val="sl-SI"/>
        </w:rPr>
        <w:t>6.</w:t>
      </w:r>
      <w:r>
        <w:rPr>
          <w:b/>
          <w:bCs/>
          <w:szCs w:val="22"/>
          <w:lang w:val="sl-SI"/>
        </w:rPr>
        <w:tab/>
        <w:t>FARMACEVTSKI PODATKI</w:t>
      </w:r>
    </w:p>
    <w:p>
      <w:pPr>
        <w:suppressAutoHyphens/>
        <w:spacing w:line="240" w:lineRule="auto"/>
        <w:ind w:left="567" w:hanging="567"/>
        <w:rPr>
          <w:b/>
          <w:szCs w:val="22"/>
          <w:lang w:val="pl-PL"/>
        </w:rPr>
      </w:pPr>
    </w:p>
    <w:p>
      <w:pPr>
        <w:spacing w:line="240" w:lineRule="auto"/>
        <w:ind w:left="567" w:hanging="567"/>
        <w:rPr>
          <w:b/>
          <w:szCs w:val="22"/>
          <w:lang w:val="pl-PL"/>
        </w:rPr>
      </w:pPr>
      <w:r>
        <w:rPr>
          <w:b/>
          <w:bCs/>
          <w:szCs w:val="22"/>
          <w:lang w:val="sl-SI"/>
        </w:rPr>
        <w:t>6.1</w:t>
      </w:r>
      <w:r>
        <w:rPr>
          <w:b/>
          <w:bCs/>
          <w:szCs w:val="22"/>
          <w:lang w:val="sl-SI"/>
        </w:rPr>
        <w:tab/>
        <w:t>Seznam pomožnih snovi</w:t>
      </w:r>
      <w:r>
        <w:rPr>
          <w:b/>
          <w:szCs w:val="22"/>
        </w:rPr>
        <w:fldChar w:fldCharType="begin"/>
      </w:r>
      <w:r>
        <w:rPr>
          <w:b/>
          <w:szCs w:val="22"/>
          <w:lang w:val="pl-PL"/>
        </w:rPr>
        <w:instrText xml:space="preserve"> DOCVARIABLE vault_nd_791e8034-9e1a-4505-a840-7fefa8631993 \* MERGEFORMAT </w:instrText>
      </w:r>
      <w:r>
        <w:rPr>
          <w:b/>
          <w:szCs w:val="22"/>
        </w:rPr>
        <w:fldChar w:fldCharType="separate"/>
      </w:r>
      <w:r>
        <w:rPr>
          <w:b/>
          <w:bCs/>
          <w:szCs w:val="22"/>
          <w:lang w:val="sl-SI"/>
        </w:rPr>
        <w:t xml:space="preserve"> </w:t>
      </w:r>
      <w:r>
        <w:rPr>
          <w:b/>
          <w:szCs w:val="22"/>
        </w:rPr>
        <w:fldChar w:fldCharType="end"/>
      </w:r>
    </w:p>
    <w:p>
      <w:pPr>
        <w:spacing w:line="240" w:lineRule="auto"/>
        <w:ind w:left="567" w:hanging="567"/>
        <w:rPr>
          <w:szCs w:val="22"/>
          <w:lang w:val="pl-PL"/>
        </w:rPr>
      </w:pPr>
    </w:p>
    <w:p>
      <w:pPr>
        <w:spacing w:line="240" w:lineRule="auto"/>
        <w:rPr>
          <w:szCs w:val="22"/>
          <w:lang w:val="pl-PL"/>
        </w:rPr>
      </w:pPr>
      <w:r>
        <w:rPr>
          <w:szCs w:val="22"/>
          <w:lang w:val="sl-SI"/>
        </w:rPr>
        <w:t>Mikrokristalna celuloza (E460)</w:t>
      </w:r>
    </w:p>
    <w:p>
      <w:pPr>
        <w:spacing w:line="240" w:lineRule="auto"/>
        <w:rPr>
          <w:szCs w:val="22"/>
          <w:lang w:val="it-IT"/>
        </w:rPr>
      </w:pPr>
      <w:r>
        <w:rPr>
          <w:szCs w:val="22"/>
          <w:lang w:val="sl-SI"/>
        </w:rPr>
        <w:t>Izomalt (E953)</w:t>
      </w:r>
    </w:p>
    <w:p>
      <w:pPr>
        <w:spacing w:line="240" w:lineRule="auto"/>
        <w:rPr>
          <w:szCs w:val="22"/>
          <w:lang w:val="it-IT"/>
        </w:rPr>
      </w:pPr>
      <w:r>
        <w:rPr>
          <w:szCs w:val="22"/>
          <w:lang w:val="sl-SI"/>
        </w:rPr>
        <w:t>Manitol (E421)</w:t>
      </w:r>
    </w:p>
    <w:p>
      <w:pPr>
        <w:spacing w:line="240" w:lineRule="auto"/>
        <w:rPr>
          <w:szCs w:val="22"/>
          <w:lang w:val="it-IT"/>
        </w:rPr>
      </w:pPr>
      <w:r>
        <w:rPr>
          <w:szCs w:val="22"/>
          <w:lang w:val="sl-SI"/>
        </w:rPr>
        <w:t>Natrijev karmelozat, premreženi (E468)</w:t>
      </w:r>
    </w:p>
    <w:p>
      <w:pPr>
        <w:spacing w:line="240" w:lineRule="auto"/>
        <w:rPr>
          <w:szCs w:val="22"/>
          <w:lang w:val="it-IT"/>
        </w:rPr>
      </w:pPr>
      <w:r>
        <w:rPr>
          <w:szCs w:val="22"/>
          <w:lang w:val="sl-SI"/>
        </w:rPr>
        <w:t>Ksantanski gumi (E415)</w:t>
      </w:r>
    </w:p>
    <w:p>
      <w:pPr>
        <w:spacing w:line="240" w:lineRule="auto"/>
        <w:rPr>
          <w:szCs w:val="22"/>
          <w:lang w:val="it-IT"/>
        </w:rPr>
      </w:pPr>
      <w:r>
        <w:rPr>
          <w:szCs w:val="22"/>
          <w:lang w:val="sl-SI"/>
        </w:rPr>
        <w:t>Brezvodni koloidni silicijev dioksid ali koloidni silicijev dioksid (E551)</w:t>
      </w:r>
    </w:p>
    <w:p>
      <w:pPr>
        <w:spacing w:line="240" w:lineRule="auto"/>
        <w:rPr>
          <w:szCs w:val="22"/>
          <w:lang w:val="it-IT"/>
        </w:rPr>
      </w:pPr>
      <w:r>
        <w:rPr>
          <w:szCs w:val="22"/>
          <w:lang w:val="sl-SI"/>
        </w:rPr>
        <w:t>Sukraloza (E955)</w:t>
      </w:r>
    </w:p>
    <w:p>
      <w:pPr>
        <w:spacing w:line="240" w:lineRule="auto"/>
        <w:rPr>
          <w:szCs w:val="22"/>
          <w:lang w:val="it-IT"/>
        </w:rPr>
      </w:pPr>
      <w:r>
        <w:rPr>
          <w:szCs w:val="22"/>
          <w:lang w:val="sl-SI"/>
        </w:rPr>
        <w:t>Magnezijev stearat (E470)</w:t>
      </w:r>
    </w:p>
    <w:p>
      <w:pPr>
        <w:spacing w:line="240" w:lineRule="auto"/>
        <w:rPr>
          <w:szCs w:val="22"/>
          <w:lang w:val="it-IT"/>
        </w:rPr>
      </w:pPr>
    </w:p>
    <w:p>
      <w:pPr>
        <w:spacing w:line="240" w:lineRule="auto"/>
        <w:ind w:left="567" w:hanging="567"/>
        <w:rPr>
          <w:b/>
          <w:szCs w:val="22"/>
          <w:lang w:val="it-IT"/>
        </w:rPr>
      </w:pPr>
      <w:r>
        <w:rPr>
          <w:b/>
          <w:bCs/>
          <w:szCs w:val="22"/>
          <w:lang w:val="sl-SI"/>
        </w:rPr>
        <w:t>6.2</w:t>
      </w:r>
      <w:r>
        <w:rPr>
          <w:b/>
          <w:bCs/>
          <w:szCs w:val="22"/>
          <w:lang w:val="sl-SI"/>
        </w:rPr>
        <w:tab/>
        <w:t>Inkompatibilnosti</w:t>
      </w:r>
      <w:r>
        <w:rPr>
          <w:b/>
          <w:szCs w:val="22"/>
        </w:rPr>
        <w:fldChar w:fldCharType="begin"/>
      </w:r>
      <w:r>
        <w:rPr>
          <w:b/>
          <w:szCs w:val="22"/>
          <w:lang w:val="it-IT"/>
        </w:rPr>
        <w:instrText xml:space="preserve"> DOCVARIABLE vault_nd_3d0e93fd-744c-41ae-8ddd-622f2cbc3a6c \* MERGEFORMAT </w:instrText>
      </w:r>
      <w:r>
        <w:rPr>
          <w:b/>
          <w:szCs w:val="22"/>
        </w:rPr>
        <w:fldChar w:fldCharType="separate"/>
      </w:r>
      <w:r>
        <w:rPr>
          <w:b/>
          <w:bCs/>
          <w:szCs w:val="22"/>
          <w:lang w:val="sl-SI"/>
        </w:rPr>
        <w:t xml:space="preserve"> </w:t>
      </w:r>
      <w:r>
        <w:rPr>
          <w:b/>
          <w:szCs w:val="22"/>
        </w:rPr>
        <w:fldChar w:fldCharType="end"/>
      </w:r>
    </w:p>
    <w:p>
      <w:pPr>
        <w:spacing w:line="240" w:lineRule="auto"/>
        <w:ind w:left="567" w:hanging="567"/>
        <w:rPr>
          <w:szCs w:val="22"/>
          <w:lang w:val="it-IT"/>
        </w:rPr>
      </w:pPr>
    </w:p>
    <w:p>
      <w:pPr>
        <w:spacing w:line="240" w:lineRule="auto"/>
        <w:rPr>
          <w:szCs w:val="22"/>
          <w:lang w:val="it-IT"/>
        </w:rPr>
      </w:pPr>
      <w:r>
        <w:rPr>
          <w:szCs w:val="22"/>
          <w:lang w:val="sl-SI"/>
        </w:rPr>
        <w:t>Jih ni.</w:t>
      </w:r>
    </w:p>
    <w:p>
      <w:pPr>
        <w:spacing w:line="240" w:lineRule="auto"/>
        <w:rPr>
          <w:szCs w:val="22"/>
          <w:lang w:val="it-IT"/>
        </w:rPr>
      </w:pPr>
    </w:p>
    <w:p>
      <w:pPr>
        <w:keepNext/>
        <w:spacing w:line="240" w:lineRule="auto"/>
        <w:ind w:left="562" w:hanging="562"/>
        <w:rPr>
          <w:b/>
          <w:szCs w:val="22"/>
          <w:lang w:val="it-IT"/>
        </w:rPr>
      </w:pPr>
      <w:r>
        <w:rPr>
          <w:b/>
          <w:bCs/>
          <w:szCs w:val="22"/>
          <w:lang w:val="sl-SI"/>
        </w:rPr>
        <w:t>6.3</w:t>
      </w:r>
      <w:r>
        <w:rPr>
          <w:b/>
          <w:bCs/>
          <w:szCs w:val="22"/>
          <w:lang w:val="sl-SI"/>
        </w:rPr>
        <w:tab/>
        <w:t>Rok uporabnosti</w:t>
      </w:r>
      <w:r>
        <w:rPr>
          <w:b/>
          <w:szCs w:val="22"/>
        </w:rPr>
        <w:fldChar w:fldCharType="begin"/>
      </w:r>
      <w:r>
        <w:rPr>
          <w:b/>
          <w:szCs w:val="22"/>
          <w:lang w:val="it-IT"/>
        </w:rPr>
        <w:instrText xml:space="preserve"> DOCVARIABLE vault_nd_d210b476-2868-44d3-b69e-1bc83f610cfb \* MERGEFORMAT </w:instrText>
      </w:r>
      <w:r>
        <w:rPr>
          <w:b/>
          <w:szCs w:val="22"/>
        </w:rPr>
        <w:fldChar w:fldCharType="separate"/>
      </w:r>
      <w:r>
        <w:rPr>
          <w:b/>
          <w:bCs/>
          <w:szCs w:val="22"/>
          <w:lang w:val="sl-SI"/>
        </w:rPr>
        <w:t xml:space="preserve"> </w:t>
      </w:r>
      <w:r>
        <w:rPr>
          <w:b/>
          <w:szCs w:val="22"/>
        </w:rPr>
        <w:fldChar w:fldCharType="end"/>
      </w:r>
    </w:p>
    <w:p>
      <w:pPr>
        <w:keepNext/>
        <w:spacing w:line="240" w:lineRule="auto"/>
        <w:ind w:left="562" w:hanging="562"/>
        <w:rPr>
          <w:szCs w:val="22"/>
          <w:lang w:val="it-IT"/>
        </w:rPr>
      </w:pPr>
    </w:p>
    <w:p>
      <w:pPr>
        <w:spacing w:line="240" w:lineRule="auto"/>
        <w:rPr>
          <w:szCs w:val="22"/>
          <w:lang w:val="it-IT"/>
        </w:rPr>
      </w:pPr>
      <w:r>
        <w:rPr>
          <w:szCs w:val="22"/>
          <w:lang w:val="sl-SI"/>
        </w:rPr>
        <w:t>3 leta.</w:t>
      </w:r>
    </w:p>
    <w:p>
      <w:pPr>
        <w:spacing w:line="240" w:lineRule="auto"/>
        <w:rPr>
          <w:szCs w:val="22"/>
          <w:lang w:val="it-IT"/>
        </w:rPr>
      </w:pPr>
    </w:p>
    <w:p>
      <w:pPr>
        <w:spacing w:line="240" w:lineRule="auto"/>
        <w:rPr>
          <w:noProof/>
          <w:szCs w:val="22"/>
          <w:u w:val="single"/>
          <w:lang w:val="it-IT"/>
        </w:rPr>
      </w:pPr>
      <w:r>
        <w:rPr>
          <w:noProof/>
          <w:szCs w:val="22"/>
          <w:u w:val="single"/>
          <w:lang w:val="it-IT"/>
        </w:rPr>
        <w:t>Po rekonstituciji</w:t>
      </w:r>
    </w:p>
    <w:p>
      <w:pPr>
        <w:spacing w:line="240" w:lineRule="auto"/>
        <w:rPr>
          <w:szCs w:val="22"/>
          <w:lang w:val="it-IT"/>
        </w:rPr>
      </w:pPr>
    </w:p>
    <w:p>
      <w:pPr>
        <w:spacing w:line="240" w:lineRule="auto"/>
        <w:rPr>
          <w:szCs w:val="22"/>
          <w:lang w:val="sl-SI"/>
        </w:rPr>
      </w:pPr>
      <w:r>
        <w:rPr>
          <w:szCs w:val="22"/>
          <w:lang w:val="sl-SI"/>
        </w:rPr>
        <w:t>Vsak odmerek je treba dati takoj po rekonstituciji. Rekonstituirano raztopino je treba zavreči, če je ne uporabite v 24 urah pri hrambi v hladilniku (2 °C–8 °C) ali v 6 urah pri temperaturi do 25 °C.</w:t>
      </w:r>
    </w:p>
    <w:p>
      <w:pPr>
        <w:spacing w:line="240" w:lineRule="auto"/>
        <w:rPr>
          <w:szCs w:val="22"/>
          <w:lang w:val="sl-SI"/>
        </w:rPr>
      </w:pPr>
    </w:p>
    <w:p>
      <w:pPr>
        <w:keepNext/>
        <w:spacing w:line="240" w:lineRule="auto"/>
        <w:ind w:left="567" w:hanging="567"/>
        <w:rPr>
          <w:b/>
          <w:szCs w:val="22"/>
          <w:lang w:val="sl-SI"/>
        </w:rPr>
      </w:pPr>
      <w:r>
        <w:rPr>
          <w:b/>
          <w:bCs/>
          <w:szCs w:val="22"/>
          <w:lang w:val="sl-SI"/>
        </w:rPr>
        <w:lastRenderedPageBreak/>
        <w:t>6.4</w:t>
      </w:r>
      <w:r>
        <w:rPr>
          <w:b/>
          <w:bCs/>
          <w:szCs w:val="22"/>
          <w:lang w:val="sl-SI"/>
        </w:rPr>
        <w:tab/>
        <w:t>Posebna navodila za shranjevanje</w:t>
      </w:r>
      <w:r>
        <w:rPr>
          <w:b/>
          <w:szCs w:val="22"/>
        </w:rPr>
        <w:fldChar w:fldCharType="begin"/>
      </w:r>
      <w:r>
        <w:rPr>
          <w:b/>
          <w:szCs w:val="22"/>
          <w:lang w:val="sl-SI"/>
        </w:rPr>
        <w:instrText xml:space="preserve"> DOCVARIABLE vault_nd_7d25a52f-e8c8-492e-b721-86c25301deff \* MERGEFORMAT </w:instrText>
      </w:r>
      <w:r>
        <w:rPr>
          <w:b/>
          <w:szCs w:val="22"/>
        </w:rPr>
        <w:fldChar w:fldCharType="separate"/>
      </w:r>
      <w:r>
        <w:rPr>
          <w:b/>
          <w:bCs/>
          <w:szCs w:val="22"/>
          <w:lang w:val="sl-SI"/>
        </w:rPr>
        <w:t xml:space="preserve"> </w:t>
      </w:r>
      <w:r>
        <w:rPr>
          <w:b/>
          <w:szCs w:val="22"/>
        </w:rPr>
        <w:fldChar w:fldCharType="end"/>
      </w:r>
    </w:p>
    <w:p>
      <w:pPr>
        <w:spacing w:line="240" w:lineRule="auto"/>
        <w:ind w:left="567" w:hanging="567"/>
        <w:rPr>
          <w:b/>
          <w:szCs w:val="22"/>
          <w:lang w:val="sl-SI"/>
        </w:rPr>
      </w:pPr>
    </w:p>
    <w:p>
      <w:pPr>
        <w:spacing w:line="240" w:lineRule="auto"/>
        <w:rPr>
          <w:lang w:val="sl-SI"/>
        </w:rPr>
      </w:pPr>
      <w:r>
        <w:rPr>
          <w:szCs w:val="22"/>
          <w:lang w:val="sl-SI"/>
        </w:rPr>
        <w:t xml:space="preserve">Za shranjevanje zdravila ni posebnih temperaturnih omejitev. </w:t>
      </w:r>
    </w:p>
    <w:p>
      <w:pPr>
        <w:spacing w:line="240" w:lineRule="auto"/>
        <w:rPr>
          <w:lang w:val="sl-SI"/>
        </w:rPr>
      </w:pPr>
    </w:p>
    <w:p>
      <w:pPr>
        <w:spacing w:line="240" w:lineRule="auto"/>
        <w:rPr>
          <w:lang w:val="sl-SI"/>
        </w:rPr>
      </w:pPr>
      <w:r>
        <w:rPr>
          <w:szCs w:val="22"/>
          <w:lang w:val="sl-SI"/>
        </w:rPr>
        <w:t xml:space="preserve">Shranjujte v originalni ovojnini </w:t>
      </w:r>
      <w:r>
        <w:rPr>
          <w:noProof/>
          <w:lang w:val="sl-SI"/>
        </w:rPr>
        <w:t>za zagotovitev</w:t>
      </w:r>
      <w:r>
        <w:rPr>
          <w:szCs w:val="22"/>
          <w:lang w:val="sl-SI"/>
        </w:rPr>
        <w:t xml:space="preserve"> </w:t>
      </w:r>
      <w:r>
        <w:rPr>
          <w:noProof/>
          <w:lang w:val="sl-SI"/>
        </w:rPr>
        <w:t xml:space="preserve">zaščite </w:t>
      </w:r>
      <w:r>
        <w:rPr>
          <w:szCs w:val="22"/>
          <w:lang w:val="sl-SI"/>
        </w:rPr>
        <w:t>pred svetlobo.</w:t>
      </w:r>
    </w:p>
    <w:p>
      <w:pPr>
        <w:spacing w:line="240" w:lineRule="auto"/>
        <w:rPr>
          <w:szCs w:val="22"/>
          <w:lang w:val="sl-SI"/>
        </w:rPr>
      </w:pPr>
    </w:p>
    <w:p>
      <w:pPr>
        <w:spacing w:line="240" w:lineRule="auto"/>
        <w:rPr>
          <w:szCs w:val="22"/>
          <w:lang w:val="sl-SI"/>
        </w:rPr>
      </w:pPr>
      <w:r>
        <w:rPr>
          <w:szCs w:val="22"/>
          <w:lang w:val="sl-SI"/>
        </w:rPr>
        <w:t>Za pogoje shranjevanja po rekonstituciji zdravila glejte poglavje 6.3.</w:t>
      </w:r>
    </w:p>
    <w:p>
      <w:pPr>
        <w:spacing w:line="240" w:lineRule="auto"/>
        <w:rPr>
          <w:szCs w:val="22"/>
          <w:lang w:val="sl-SI"/>
        </w:rPr>
      </w:pPr>
    </w:p>
    <w:p>
      <w:pPr>
        <w:keepNext/>
        <w:spacing w:line="240" w:lineRule="auto"/>
        <w:ind w:left="562" w:hanging="562"/>
        <w:rPr>
          <w:b/>
          <w:szCs w:val="22"/>
          <w:lang w:val="sl-SI"/>
        </w:rPr>
      </w:pPr>
      <w:r>
        <w:rPr>
          <w:b/>
          <w:bCs/>
          <w:szCs w:val="22"/>
          <w:lang w:val="sl-SI"/>
        </w:rPr>
        <w:t>6.5</w:t>
      </w:r>
      <w:r>
        <w:rPr>
          <w:b/>
          <w:bCs/>
          <w:szCs w:val="22"/>
          <w:lang w:val="sl-SI"/>
        </w:rPr>
        <w:tab/>
        <w:t>Vrsta ovojnine in vsebina</w:t>
      </w:r>
      <w:r>
        <w:rPr>
          <w:b/>
          <w:szCs w:val="22"/>
        </w:rPr>
        <w:fldChar w:fldCharType="begin"/>
      </w:r>
      <w:r>
        <w:rPr>
          <w:b/>
          <w:szCs w:val="22"/>
          <w:lang w:val="sl-SI"/>
        </w:rPr>
        <w:instrText xml:space="preserve"> DOCVARIABLE vault_nd_794ebd6c-1e2f-4ef9-a9d4-45f0ddc130b5 \* MERGEFORMAT </w:instrText>
      </w:r>
      <w:r>
        <w:rPr>
          <w:b/>
          <w:szCs w:val="22"/>
        </w:rPr>
        <w:fldChar w:fldCharType="separate"/>
      </w:r>
      <w:r>
        <w:rPr>
          <w:b/>
          <w:bCs/>
          <w:szCs w:val="22"/>
          <w:lang w:val="sl-SI"/>
        </w:rPr>
        <w:t xml:space="preserve"> </w:t>
      </w:r>
      <w:r>
        <w:rPr>
          <w:b/>
          <w:szCs w:val="22"/>
        </w:rPr>
        <w:fldChar w:fldCharType="end"/>
      </w:r>
    </w:p>
    <w:p>
      <w:pPr>
        <w:keepNext/>
        <w:spacing w:line="240" w:lineRule="auto"/>
        <w:ind w:left="562" w:hanging="562"/>
        <w:rPr>
          <w:b/>
          <w:szCs w:val="22"/>
          <w:lang w:val="sl-SI"/>
        </w:rPr>
      </w:pPr>
    </w:p>
    <w:p>
      <w:pPr>
        <w:spacing w:line="240" w:lineRule="auto"/>
        <w:rPr>
          <w:szCs w:val="22"/>
          <w:lang w:val="sl-SI"/>
        </w:rPr>
      </w:pPr>
      <w:r>
        <w:rPr>
          <w:szCs w:val="22"/>
          <w:lang w:val="sl-SI"/>
        </w:rPr>
        <w:t xml:space="preserve">Toplotno zatesnjena laminirana vrečica iz aluminijaste folije: </w:t>
      </w:r>
    </w:p>
    <w:p>
      <w:pPr>
        <w:spacing w:line="240" w:lineRule="auto"/>
        <w:rPr>
          <w:lang w:val="sl-SI"/>
        </w:rPr>
      </w:pPr>
      <w:r>
        <w:rPr>
          <w:szCs w:val="22"/>
          <w:lang w:val="sl-SI"/>
        </w:rPr>
        <w:t>Polietilen tereftalat, beli ekstrudiran polietilen (vezni sloj poliester/folija), aluminijasta folija (zaščita pred vlago) in toplotno zatesnjena ionomerna smola (adhezivna).</w:t>
      </w:r>
    </w:p>
    <w:p>
      <w:pPr>
        <w:spacing w:line="240" w:lineRule="auto"/>
        <w:rPr>
          <w:lang w:val="sl-SI"/>
        </w:rPr>
      </w:pPr>
    </w:p>
    <w:p>
      <w:pPr>
        <w:spacing w:line="240" w:lineRule="auto"/>
        <w:rPr>
          <w:szCs w:val="22"/>
          <w:lang w:val="sl-SI"/>
        </w:rPr>
      </w:pPr>
      <w:r>
        <w:rPr>
          <w:szCs w:val="22"/>
          <w:lang w:val="sl-SI"/>
        </w:rPr>
        <w:t>Vsaka škatla vsebuje 30 enoodmernih vrečic.</w:t>
      </w:r>
    </w:p>
    <w:p>
      <w:pPr>
        <w:spacing w:line="240" w:lineRule="auto"/>
        <w:rPr>
          <w:szCs w:val="22"/>
          <w:lang w:val="sl-SI"/>
        </w:rPr>
      </w:pPr>
    </w:p>
    <w:p>
      <w:pPr>
        <w:spacing w:line="240" w:lineRule="auto"/>
        <w:ind w:left="567" w:hanging="567"/>
        <w:rPr>
          <w:b/>
          <w:szCs w:val="22"/>
          <w:lang w:val="sl-SI"/>
        </w:rPr>
      </w:pPr>
      <w:bookmarkStart w:id="4" w:name="OLE_LINK1"/>
      <w:r>
        <w:rPr>
          <w:b/>
          <w:bCs/>
          <w:szCs w:val="22"/>
          <w:lang w:val="sl-SI"/>
        </w:rPr>
        <w:t>6.6</w:t>
      </w:r>
      <w:r>
        <w:rPr>
          <w:b/>
          <w:bCs/>
          <w:szCs w:val="22"/>
          <w:lang w:val="sl-SI"/>
        </w:rPr>
        <w:tab/>
        <w:t>Posebni varnostni ukrepi za odstranjevanje in rokovanje z zdravilom</w:t>
      </w:r>
      <w:r>
        <w:rPr>
          <w:b/>
          <w:szCs w:val="22"/>
        </w:rPr>
        <w:fldChar w:fldCharType="begin"/>
      </w:r>
      <w:r>
        <w:rPr>
          <w:b/>
          <w:szCs w:val="22"/>
          <w:lang w:val="sl-SI"/>
        </w:rPr>
        <w:instrText xml:space="preserve"> DOCVARIABLE vault_nd_18fc5cdf-1142-4eed-b885-9e47bf639b2c \* MERGEFORMAT </w:instrText>
      </w:r>
      <w:r>
        <w:rPr>
          <w:b/>
          <w:szCs w:val="22"/>
        </w:rPr>
        <w:fldChar w:fldCharType="separate"/>
      </w:r>
      <w:r>
        <w:rPr>
          <w:b/>
          <w:bCs/>
          <w:szCs w:val="22"/>
          <w:lang w:val="sl-SI"/>
        </w:rPr>
        <w:t xml:space="preserve"> </w:t>
      </w:r>
      <w:r>
        <w:rPr>
          <w:b/>
          <w:szCs w:val="22"/>
        </w:rPr>
        <w:fldChar w:fldCharType="end"/>
      </w:r>
    </w:p>
    <w:p>
      <w:pPr>
        <w:spacing w:line="240" w:lineRule="auto"/>
        <w:ind w:left="567" w:hanging="567"/>
        <w:rPr>
          <w:szCs w:val="22"/>
          <w:lang w:val="sl-SI"/>
        </w:rPr>
      </w:pPr>
    </w:p>
    <w:p>
      <w:pPr>
        <w:spacing w:line="240" w:lineRule="auto"/>
        <w:rPr>
          <w:lang w:val="pl-PL"/>
        </w:rPr>
      </w:pPr>
      <w:r>
        <w:rPr>
          <w:szCs w:val="22"/>
          <w:lang w:val="sl-SI"/>
        </w:rPr>
        <w:t xml:space="preserve">Ni posebnih zahtev za odstranjevanje. </w:t>
      </w:r>
    </w:p>
    <w:p>
      <w:pPr>
        <w:spacing w:line="240" w:lineRule="auto"/>
        <w:rPr>
          <w:szCs w:val="22"/>
          <w:lang w:val="sl-SI"/>
        </w:rPr>
      </w:pPr>
    </w:p>
    <w:p>
      <w:pPr>
        <w:spacing w:line="240" w:lineRule="auto"/>
        <w:rPr>
          <w:lang w:val="sl-SI"/>
        </w:rPr>
      </w:pPr>
      <w:r>
        <w:rPr>
          <w:szCs w:val="22"/>
          <w:lang w:val="sl-SI"/>
        </w:rPr>
        <w:t xml:space="preserve">Neuporabljeno zdravilo ali odpadni material zavrzite v skladu z lokalnimi predpisi. </w:t>
      </w:r>
    </w:p>
    <w:p>
      <w:pPr>
        <w:spacing w:line="240" w:lineRule="auto"/>
        <w:rPr>
          <w:lang w:val="sl-SI"/>
        </w:rPr>
      </w:pPr>
    </w:p>
    <w:p>
      <w:pPr>
        <w:spacing w:line="240" w:lineRule="auto"/>
        <w:rPr>
          <w:u w:val="single"/>
          <w:lang w:val="sl-SI"/>
        </w:rPr>
      </w:pPr>
      <w:bookmarkStart w:id="5" w:name="_Hlk183502169"/>
      <w:r>
        <w:rPr>
          <w:szCs w:val="22"/>
          <w:u w:val="single"/>
          <w:lang w:val="sl-SI"/>
        </w:rPr>
        <w:t>Navodila za dajanje preko črevesne cevke za hranjenje</w:t>
      </w:r>
    </w:p>
    <w:p>
      <w:pPr>
        <w:spacing w:line="240" w:lineRule="auto"/>
        <w:rPr>
          <w:u w:val="single"/>
          <w:lang w:val="sl-SI"/>
        </w:rPr>
      </w:pPr>
    </w:p>
    <w:p>
      <w:pPr>
        <w:spacing w:line="240" w:lineRule="auto"/>
        <w:ind w:left="567" w:hanging="567"/>
        <w:rPr>
          <w:lang w:val="sl-SI"/>
        </w:rPr>
      </w:pPr>
      <w:r>
        <w:rPr>
          <w:szCs w:val="22"/>
          <w:lang w:val="sl-SI"/>
        </w:rPr>
        <w:t xml:space="preserve">1) Pred uporabo se prepričajte, da ni ovir za črevesno cevko za hranjenje </w:t>
      </w:r>
      <w:r>
        <w:rPr>
          <w:noProof/>
          <w:szCs w:val="22"/>
          <w:lang w:val="sl-SI"/>
        </w:rPr>
        <w:t>(velikosti 6 Fr ali 8 Fr)</w:t>
      </w:r>
      <w:r>
        <w:rPr>
          <w:szCs w:val="22"/>
          <w:lang w:val="sl-SI"/>
        </w:rPr>
        <w:t>.</w:t>
      </w:r>
    </w:p>
    <w:p>
      <w:pPr>
        <w:spacing w:line="240" w:lineRule="auto"/>
        <w:ind w:left="567" w:hanging="567"/>
        <w:rPr>
          <w:lang w:val="sl-SI"/>
        </w:rPr>
      </w:pPr>
      <w:r>
        <w:rPr>
          <w:szCs w:val="22"/>
          <w:lang w:val="sl-SI"/>
        </w:rPr>
        <w:t xml:space="preserve">2) Izperite črevesno cevko </w:t>
      </w:r>
      <w:r>
        <w:rPr>
          <w:szCs w:val="22"/>
          <w:u w:val="single"/>
          <w:lang w:val="sl-SI"/>
        </w:rPr>
        <w:t>za hranjenje</w:t>
      </w:r>
      <w:r>
        <w:rPr>
          <w:szCs w:val="22"/>
          <w:lang w:val="sl-SI"/>
        </w:rPr>
        <w:t xml:space="preserve"> z 10 ml vode.</w:t>
      </w:r>
    </w:p>
    <w:p>
      <w:pPr>
        <w:tabs>
          <w:tab w:val="clear" w:pos="567"/>
          <w:tab w:val="left" w:pos="0"/>
        </w:tabs>
        <w:spacing w:line="240" w:lineRule="auto"/>
        <w:rPr>
          <w:lang w:val="sl-SI"/>
        </w:rPr>
      </w:pPr>
      <w:r>
        <w:rPr>
          <w:szCs w:val="22"/>
          <w:lang w:val="sl-SI"/>
        </w:rPr>
        <w:t>3) Potreben odmerek peroralnega praška zdravila Sephience dajte v 30 minutah po mešanju (glejte poglavje 4.2).</w:t>
      </w:r>
    </w:p>
    <w:p>
      <w:pPr>
        <w:tabs>
          <w:tab w:val="clear" w:pos="567"/>
          <w:tab w:val="left" w:pos="0"/>
        </w:tabs>
        <w:spacing w:line="240" w:lineRule="auto"/>
        <w:rPr>
          <w:lang w:val="sl-SI"/>
        </w:rPr>
      </w:pPr>
      <w:r>
        <w:rPr>
          <w:szCs w:val="22"/>
          <w:lang w:val="sl-SI"/>
        </w:rPr>
        <w:t>4) Črevesno cevko za hranjenje izperite z vsaj 5 ml (cevka velikosti 6 Fr) ali 15 ml (cevka velikosti 8 Fr) vode in to vodo uporabite pri dovajanju.</w:t>
      </w:r>
    </w:p>
    <w:p>
      <w:pPr>
        <w:spacing w:line="240" w:lineRule="auto"/>
        <w:rPr>
          <w:lang w:val="sl-SI"/>
        </w:rPr>
      </w:pPr>
    </w:p>
    <w:p>
      <w:pPr>
        <w:spacing w:line="240" w:lineRule="auto"/>
        <w:rPr>
          <w:lang w:val="sl-SI"/>
        </w:rPr>
      </w:pPr>
      <w:r>
        <w:rPr>
          <w:szCs w:val="22"/>
          <w:lang w:val="sl-SI"/>
        </w:rPr>
        <w:t xml:space="preserve">To zdravilo je združljivo z uporabo silikonske in poliuretanske črevesne cevke za hranjenje. </w:t>
      </w:r>
    </w:p>
    <w:p>
      <w:pPr>
        <w:spacing w:line="240" w:lineRule="auto"/>
        <w:rPr>
          <w:lang w:val="sl-SI"/>
        </w:rPr>
      </w:pPr>
    </w:p>
    <w:p>
      <w:pPr>
        <w:spacing w:line="240" w:lineRule="auto"/>
        <w:rPr>
          <w:lang w:val="sl-SI"/>
        </w:rPr>
      </w:pPr>
    </w:p>
    <w:bookmarkEnd w:id="4"/>
    <w:bookmarkEnd w:id="5"/>
    <w:p>
      <w:pPr>
        <w:spacing w:line="240" w:lineRule="auto"/>
        <w:ind w:left="567" w:hanging="567"/>
        <w:rPr>
          <w:szCs w:val="22"/>
          <w:lang w:val="pl-PL"/>
        </w:rPr>
      </w:pPr>
      <w:r>
        <w:rPr>
          <w:b/>
          <w:bCs/>
          <w:szCs w:val="22"/>
          <w:lang w:val="sl-SI"/>
        </w:rPr>
        <w:t>7.</w:t>
      </w:r>
      <w:r>
        <w:rPr>
          <w:b/>
          <w:bCs/>
          <w:szCs w:val="22"/>
          <w:lang w:val="sl-SI"/>
        </w:rPr>
        <w:tab/>
        <w:t>IMETNIK DOVOLJENJA ZA PROMET Z ZDRAVILOM</w:t>
      </w:r>
    </w:p>
    <w:p>
      <w:pPr>
        <w:spacing w:line="240" w:lineRule="auto"/>
        <w:rPr>
          <w:szCs w:val="22"/>
          <w:lang w:val="pl-PL"/>
        </w:rPr>
      </w:pPr>
      <w:bookmarkStart w:id="6" w:name="_Hlk158113643"/>
    </w:p>
    <w:p>
      <w:pPr>
        <w:spacing w:line="240" w:lineRule="auto"/>
        <w:rPr>
          <w:szCs w:val="22"/>
        </w:rPr>
      </w:pPr>
      <w:r>
        <w:rPr>
          <w:szCs w:val="22"/>
        </w:rPr>
        <w:t>PTC Therapeutics International Limited</w:t>
      </w:r>
    </w:p>
    <w:p>
      <w:pPr>
        <w:spacing w:line="240" w:lineRule="auto"/>
        <w:rPr>
          <w:szCs w:val="22"/>
        </w:rPr>
      </w:pPr>
      <w:r>
        <w:rPr>
          <w:szCs w:val="22"/>
        </w:rPr>
        <w:t xml:space="preserve">Unit 1, 52-55 Sir John Rogerson’s Quay </w:t>
      </w:r>
    </w:p>
    <w:p>
      <w:pPr>
        <w:spacing w:line="240" w:lineRule="auto"/>
        <w:rPr>
          <w:szCs w:val="22"/>
          <w:lang w:val="sv-SE"/>
        </w:rPr>
      </w:pPr>
      <w:r>
        <w:rPr>
          <w:szCs w:val="22"/>
          <w:lang w:val="sv-SE"/>
        </w:rPr>
        <w:t>Dublin 2, D02 NA07</w:t>
      </w:r>
    </w:p>
    <w:p>
      <w:pPr>
        <w:spacing w:line="240" w:lineRule="auto"/>
        <w:rPr>
          <w:szCs w:val="22"/>
          <w:lang w:val="sv-SE"/>
        </w:rPr>
      </w:pPr>
      <w:r>
        <w:rPr>
          <w:szCs w:val="22"/>
          <w:lang w:val="sl-SI"/>
        </w:rPr>
        <w:t>Irska</w:t>
      </w:r>
    </w:p>
    <w:p>
      <w:pPr>
        <w:spacing w:line="240" w:lineRule="auto"/>
        <w:rPr>
          <w:szCs w:val="22"/>
          <w:lang w:val="sv-SE"/>
        </w:rPr>
      </w:pPr>
    </w:p>
    <w:p>
      <w:pPr>
        <w:spacing w:line="240" w:lineRule="auto"/>
        <w:rPr>
          <w:szCs w:val="22"/>
          <w:lang w:val="sv-SE"/>
        </w:rPr>
      </w:pPr>
    </w:p>
    <w:bookmarkEnd w:id="6"/>
    <w:p>
      <w:pPr>
        <w:spacing w:line="240" w:lineRule="auto"/>
        <w:ind w:left="567" w:hanging="567"/>
        <w:rPr>
          <w:b/>
          <w:szCs w:val="22"/>
          <w:lang w:val="sv-SE"/>
        </w:rPr>
      </w:pPr>
      <w:r>
        <w:rPr>
          <w:b/>
          <w:bCs/>
          <w:szCs w:val="22"/>
          <w:lang w:val="sl-SI"/>
        </w:rPr>
        <w:t>8.</w:t>
      </w:r>
      <w:r>
        <w:rPr>
          <w:b/>
          <w:bCs/>
          <w:szCs w:val="22"/>
          <w:lang w:val="sl-SI"/>
        </w:rPr>
        <w:tab/>
        <w:t xml:space="preserve">ŠTEVILKA (ŠTEVILKE) DOVOLJENJA (DOVOLJENJ) ZA PROMET Z ZDRAVILOM </w:t>
      </w:r>
    </w:p>
    <w:p>
      <w:pPr>
        <w:spacing w:line="240" w:lineRule="auto"/>
        <w:rPr>
          <w:szCs w:val="22"/>
          <w:lang w:val="sv-SE"/>
        </w:rPr>
      </w:pPr>
    </w:p>
    <w:p>
      <w:pPr>
        <w:tabs>
          <w:tab w:val="clear" w:pos="567"/>
        </w:tabs>
        <w:autoSpaceDE w:val="0"/>
        <w:autoSpaceDN w:val="0"/>
        <w:adjustRightInd w:val="0"/>
        <w:spacing w:line="240" w:lineRule="auto"/>
        <w:rPr>
          <w:rFonts w:eastAsia="SimSun"/>
          <w:szCs w:val="22"/>
          <w:lang w:val="es-ES" w:eastAsia="en-GB"/>
        </w:rPr>
      </w:pPr>
      <w:r>
        <w:rPr>
          <w:rFonts w:eastAsia="SimSun"/>
          <w:szCs w:val="22"/>
          <w:lang w:val="es-ES" w:eastAsia="en-GB"/>
        </w:rPr>
        <w:t>EU/1/25/1939/001</w:t>
      </w:r>
    </w:p>
    <w:p>
      <w:pPr>
        <w:spacing w:line="240" w:lineRule="auto"/>
        <w:rPr>
          <w:rFonts w:eastAsia="SimSun"/>
          <w:szCs w:val="22"/>
          <w:lang w:val="es-ES" w:eastAsia="en-GB"/>
        </w:rPr>
      </w:pPr>
      <w:r>
        <w:rPr>
          <w:rFonts w:eastAsia="SimSun"/>
          <w:szCs w:val="22"/>
          <w:lang w:val="es-ES" w:eastAsia="en-GB"/>
        </w:rPr>
        <w:t>EU/1/25/1939/002</w:t>
      </w:r>
    </w:p>
    <w:p>
      <w:pPr>
        <w:spacing w:line="240" w:lineRule="auto"/>
        <w:rPr>
          <w:szCs w:val="22"/>
          <w:lang w:val="sv-SE"/>
        </w:rPr>
      </w:pPr>
    </w:p>
    <w:p>
      <w:pPr>
        <w:spacing w:line="240" w:lineRule="auto"/>
        <w:rPr>
          <w:szCs w:val="22"/>
          <w:lang w:val="sv-SE"/>
        </w:rPr>
      </w:pPr>
    </w:p>
    <w:p>
      <w:pPr>
        <w:spacing w:line="240" w:lineRule="auto"/>
        <w:ind w:left="567" w:hanging="567"/>
        <w:rPr>
          <w:szCs w:val="22"/>
          <w:lang w:val="es-ES"/>
        </w:rPr>
      </w:pPr>
      <w:r>
        <w:rPr>
          <w:b/>
          <w:bCs/>
          <w:szCs w:val="22"/>
          <w:lang w:val="sl-SI"/>
        </w:rPr>
        <w:t>9.</w:t>
      </w:r>
      <w:r>
        <w:rPr>
          <w:b/>
          <w:bCs/>
          <w:szCs w:val="22"/>
          <w:lang w:val="sl-SI"/>
        </w:rPr>
        <w:tab/>
        <w:t>DATUM PRIDOBITVE/PODALJŠANJA DOVOLJENJA ZA PROMET Z ZDRAVILOM</w:t>
      </w:r>
    </w:p>
    <w:p>
      <w:pPr>
        <w:spacing w:line="240" w:lineRule="auto"/>
        <w:rPr>
          <w:szCs w:val="22"/>
          <w:lang w:val="es-ES"/>
        </w:rPr>
      </w:pPr>
    </w:p>
    <w:p>
      <w:pPr>
        <w:spacing w:line="240" w:lineRule="auto"/>
        <w:rPr>
          <w:i/>
          <w:szCs w:val="22"/>
          <w:lang w:val="es-ES"/>
        </w:rPr>
      </w:pPr>
      <w:r>
        <w:rPr>
          <w:szCs w:val="22"/>
          <w:lang w:val="sl-SI"/>
        </w:rPr>
        <w:t>Datum prve odobritve: 19. junij 2025</w:t>
      </w:r>
    </w:p>
    <w:p>
      <w:pPr>
        <w:spacing w:line="240" w:lineRule="auto"/>
        <w:rPr>
          <w:szCs w:val="22"/>
          <w:lang w:val="es-ES"/>
        </w:rPr>
      </w:pPr>
    </w:p>
    <w:p>
      <w:pPr>
        <w:spacing w:line="240" w:lineRule="auto"/>
        <w:rPr>
          <w:szCs w:val="22"/>
          <w:lang w:val="es-ES"/>
        </w:rPr>
      </w:pPr>
    </w:p>
    <w:p>
      <w:pPr>
        <w:keepNext/>
        <w:spacing w:line="240" w:lineRule="auto"/>
        <w:ind w:left="567" w:hanging="567"/>
        <w:rPr>
          <w:b/>
          <w:szCs w:val="22"/>
          <w:lang w:val="es-ES"/>
        </w:rPr>
      </w:pPr>
      <w:r>
        <w:rPr>
          <w:b/>
          <w:bCs/>
          <w:szCs w:val="22"/>
          <w:lang w:val="sl-SI"/>
        </w:rPr>
        <w:lastRenderedPageBreak/>
        <w:t>10.</w:t>
      </w:r>
      <w:r>
        <w:rPr>
          <w:b/>
          <w:bCs/>
          <w:szCs w:val="22"/>
          <w:lang w:val="sl-SI"/>
        </w:rPr>
        <w:tab/>
        <w:t>DATUM ZADNJE REVIZIJE BESEDILA</w:t>
      </w:r>
    </w:p>
    <w:p>
      <w:pPr>
        <w:keepNext/>
        <w:spacing w:line="240" w:lineRule="auto"/>
        <w:rPr>
          <w:i/>
          <w:szCs w:val="22"/>
          <w:lang w:val="es-ES"/>
        </w:rPr>
      </w:pPr>
    </w:p>
    <w:p>
      <w:pPr>
        <w:spacing w:line="240" w:lineRule="auto"/>
        <w:rPr>
          <w:i/>
          <w:szCs w:val="22"/>
          <w:lang w:val="es-ES"/>
        </w:rPr>
      </w:pPr>
    </w:p>
    <w:p>
      <w:pPr>
        <w:numPr>
          <w:ilvl w:val="12"/>
          <w:numId w:val="0"/>
        </w:numPr>
        <w:spacing w:line="240" w:lineRule="auto"/>
        <w:ind w:right="-2"/>
        <w:rPr>
          <w:szCs w:val="22"/>
          <w:lang w:val="pl-PL"/>
        </w:rPr>
      </w:pPr>
      <w:r>
        <w:rPr>
          <w:szCs w:val="22"/>
          <w:lang w:val="sl-SI"/>
        </w:rPr>
        <w:t xml:space="preserve">Podrobne informacije o zdravilu so objavljene na spletni strani Evropske agencije za zdravila </w:t>
      </w:r>
      <w:hyperlink r:id="rId13" w:history="1">
        <w:r>
          <w:rPr>
            <w:color w:val="0000FF"/>
            <w:szCs w:val="22"/>
            <w:u w:val="single"/>
            <w:lang w:val="sl-SI"/>
          </w:rPr>
          <w:t>https://www.ema.europa.eu</w:t>
        </w:r>
      </w:hyperlink>
      <w:r>
        <w:rPr>
          <w:color w:val="0000FF"/>
          <w:szCs w:val="22"/>
          <w:u w:val="single"/>
          <w:lang w:val="sl-SI"/>
        </w:rPr>
        <w:t>/</w:t>
      </w:r>
      <w:r>
        <w:rPr>
          <w:szCs w:val="22"/>
          <w:lang w:val="sl-SI"/>
        </w:rPr>
        <w:t>.</w:t>
      </w:r>
      <w:r>
        <w:rPr>
          <w:szCs w:val="22"/>
          <w:lang w:val="sl-SI"/>
        </w:rPr>
        <w:br w:type="page"/>
      </w: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rPr>
          <w:szCs w:val="22"/>
          <w:lang w:val="pl-PL"/>
        </w:rPr>
      </w:pPr>
    </w:p>
    <w:p>
      <w:pPr>
        <w:spacing w:line="240" w:lineRule="auto"/>
        <w:jc w:val="center"/>
        <w:rPr>
          <w:szCs w:val="22"/>
          <w:lang w:val="pl-PL"/>
        </w:rPr>
      </w:pPr>
      <w:r>
        <w:rPr>
          <w:b/>
          <w:bCs/>
          <w:szCs w:val="22"/>
          <w:lang w:val="sl-SI"/>
        </w:rPr>
        <w:t>PRILOGA II</w:t>
      </w:r>
    </w:p>
    <w:p>
      <w:pPr>
        <w:spacing w:line="240" w:lineRule="auto"/>
        <w:ind w:right="1416"/>
        <w:rPr>
          <w:szCs w:val="22"/>
          <w:lang w:val="pl-PL"/>
        </w:rPr>
      </w:pPr>
    </w:p>
    <w:p>
      <w:pPr>
        <w:spacing w:line="240" w:lineRule="auto"/>
        <w:ind w:left="1560" w:right="1416" w:hanging="851"/>
        <w:rPr>
          <w:b/>
          <w:szCs w:val="22"/>
          <w:lang w:val="pl-PL"/>
        </w:rPr>
      </w:pPr>
      <w:r>
        <w:rPr>
          <w:b/>
          <w:bCs/>
          <w:szCs w:val="22"/>
          <w:lang w:val="sl-SI"/>
        </w:rPr>
        <w:t>A.</w:t>
      </w:r>
      <w:r>
        <w:rPr>
          <w:b/>
          <w:bCs/>
          <w:szCs w:val="22"/>
          <w:lang w:val="sl-SI"/>
        </w:rPr>
        <w:tab/>
        <w:t>PROIZVAJALEC, ODGOVOREN ZA SPROŠČANJE SERIJ</w:t>
      </w:r>
    </w:p>
    <w:p>
      <w:pPr>
        <w:spacing w:line="240" w:lineRule="auto"/>
        <w:ind w:left="1560" w:hanging="851"/>
        <w:rPr>
          <w:szCs w:val="22"/>
          <w:lang w:val="pl-PL"/>
        </w:rPr>
      </w:pPr>
    </w:p>
    <w:p>
      <w:pPr>
        <w:spacing w:line="240" w:lineRule="auto"/>
        <w:ind w:left="1560" w:right="1418" w:hanging="851"/>
        <w:rPr>
          <w:b/>
          <w:szCs w:val="22"/>
          <w:lang w:val="pl-PL"/>
        </w:rPr>
      </w:pPr>
      <w:r>
        <w:rPr>
          <w:b/>
          <w:bCs/>
          <w:szCs w:val="22"/>
          <w:lang w:val="sl-SI"/>
        </w:rPr>
        <w:t>B.</w:t>
      </w:r>
      <w:r>
        <w:rPr>
          <w:b/>
          <w:bCs/>
          <w:szCs w:val="22"/>
          <w:lang w:val="sl-SI"/>
        </w:rPr>
        <w:tab/>
        <w:t>POGOJI ALI OMEJITVE GLEDE OSKRBE IN UPORABE</w:t>
      </w:r>
    </w:p>
    <w:p>
      <w:pPr>
        <w:spacing w:line="240" w:lineRule="auto"/>
        <w:ind w:left="1560" w:hanging="851"/>
        <w:rPr>
          <w:szCs w:val="22"/>
          <w:lang w:val="pl-PL"/>
        </w:rPr>
      </w:pPr>
    </w:p>
    <w:p>
      <w:pPr>
        <w:spacing w:line="240" w:lineRule="auto"/>
        <w:ind w:left="1560" w:right="1559" w:hanging="851"/>
        <w:rPr>
          <w:b/>
          <w:szCs w:val="22"/>
          <w:lang w:val="pl-PL"/>
        </w:rPr>
      </w:pPr>
      <w:r>
        <w:rPr>
          <w:b/>
          <w:bCs/>
          <w:szCs w:val="22"/>
          <w:lang w:val="sl-SI"/>
        </w:rPr>
        <w:t>C.</w:t>
      </w:r>
      <w:r>
        <w:rPr>
          <w:b/>
          <w:bCs/>
          <w:szCs w:val="22"/>
          <w:lang w:val="sl-SI"/>
        </w:rPr>
        <w:tab/>
        <w:t>DRUGI POGOJI IN ZAHTEVE DOVOLJENJA ZA PROMET Z ZDRAVILOM</w:t>
      </w:r>
    </w:p>
    <w:p>
      <w:pPr>
        <w:spacing w:line="240" w:lineRule="auto"/>
        <w:ind w:left="1560" w:right="1558" w:hanging="851"/>
        <w:rPr>
          <w:b/>
          <w:lang w:val="pl-PL"/>
        </w:rPr>
      </w:pPr>
    </w:p>
    <w:p>
      <w:pPr>
        <w:spacing w:line="240" w:lineRule="auto"/>
        <w:ind w:left="1560" w:right="1416" w:hanging="851"/>
        <w:rPr>
          <w:b/>
          <w:lang w:val="pl-PL"/>
        </w:rPr>
      </w:pPr>
      <w:r>
        <w:rPr>
          <w:b/>
          <w:bCs/>
          <w:szCs w:val="22"/>
          <w:lang w:val="sl-SI"/>
        </w:rPr>
        <w:t>D.</w:t>
      </w:r>
      <w:r>
        <w:rPr>
          <w:b/>
          <w:bCs/>
          <w:szCs w:val="22"/>
          <w:lang w:val="sl-SI"/>
        </w:rPr>
        <w:tab/>
      </w:r>
      <w:r>
        <w:rPr>
          <w:b/>
          <w:bCs/>
          <w:caps/>
          <w:szCs w:val="22"/>
          <w:lang w:val="sl-SI"/>
        </w:rPr>
        <w:t>POGOJI ALI OMEJITVE V ZVEZI Z VARNO IN UČINKOVITO UPORABO ZDRAVILA</w:t>
      </w:r>
    </w:p>
    <w:p>
      <w:pPr>
        <w:spacing w:line="240" w:lineRule="auto"/>
        <w:ind w:right="1416"/>
        <w:rPr>
          <w:b/>
          <w:lang w:val="pl-PL"/>
        </w:rPr>
      </w:pPr>
    </w:p>
    <w:p>
      <w:pPr>
        <w:spacing w:line="240" w:lineRule="auto"/>
        <w:ind w:left="567" w:hanging="567"/>
        <w:rPr>
          <w:szCs w:val="22"/>
          <w:lang w:val="pl-PL"/>
        </w:rPr>
      </w:pPr>
      <w:r>
        <w:rPr>
          <w:szCs w:val="22"/>
          <w:lang w:val="pl-PL"/>
        </w:rPr>
        <w:br w:type="page"/>
      </w:r>
    </w:p>
    <w:p>
      <w:pPr>
        <w:pStyle w:val="TitleB"/>
      </w:pPr>
      <w:bookmarkStart w:id="7" w:name="OLE_LINK2"/>
      <w:r>
        <w:lastRenderedPageBreak/>
        <w:t>A.</w:t>
      </w:r>
      <w:r>
        <w:tab/>
        <w:t>PROIZVAJALEC, ODGOVOREN ZA SPROŠČANJE SERIJ</w:t>
      </w:r>
    </w:p>
    <w:p>
      <w:pPr>
        <w:spacing w:line="240" w:lineRule="auto"/>
        <w:ind w:left="567" w:hanging="567"/>
        <w:rPr>
          <w:b/>
          <w:szCs w:val="22"/>
          <w:lang w:val="pl-PL"/>
        </w:rPr>
      </w:pPr>
    </w:p>
    <w:p>
      <w:pPr>
        <w:spacing w:line="240" w:lineRule="auto"/>
        <w:ind w:left="567" w:hanging="567"/>
        <w:rPr>
          <w:szCs w:val="22"/>
          <w:u w:val="single"/>
          <w:lang w:val="pl-PL"/>
        </w:rPr>
      </w:pPr>
      <w:r>
        <w:rPr>
          <w:szCs w:val="22"/>
          <w:u w:val="single"/>
          <w:lang w:val="sl-SI"/>
        </w:rPr>
        <w:t>Ime in naslov proizvajalca, odgovornega za sproščanje serij</w:t>
      </w:r>
    </w:p>
    <w:p>
      <w:pPr>
        <w:spacing w:line="240" w:lineRule="auto"/>
        <w:ind w:left="567" w:hanging="567"/>
        <w:rPr>
          <w:b/>
          <w:szCs w:val="22"/>
          <w:lang w:val="pl-PL"/>
        </w:rPr>
      </w:pPr>
    </w:p>
    <w:p>
      <w:pPr>
        <w:spacing w:line="240" w:lineRule="auto"/>
        <w:ind w:left="567" w:hanging="567"/>
        <w:rPr>
          <w:szCs w:val="22"/>
          <w:lang w:val="en-US"/>
        </w:rPr>
      </w:pPr>
      <w:r>
        <w:rPr>
          <w:szCs w:val="22"/>
          <w:lang w:val="en-US"/>
        </w:rPr>
        <w:t>PTC Therapeutics International Limited</w:t>
      </w:r>
    </w:p>
    <w:p>
      <w:pPr>
        <w:spacing w:line="240" w:lineRule="auto"/>
        <w:ind w:left="567" w:hanging="567"/>
        <w:rPr>
          <w:szCs w:val="22"/>
          <w:lang w:val="en-US"/>
        </w:rPr>
      </w:pPr>
      <w:r>
        <w:rPr>
          <w:szCs w:val="22"/>
          <w:lang w:val="en-US"/>
        </w:rPr>
        <w:t xml:space="preserve">Unit 1, 52-55 Sir John Rogerson’s Quay </w:t>
      </w:r>
    </w:p>
    <w:p>
      <w:pPr>
        <w:spacing w:line="240" w:lineRule="auto"/>
        <w:ind w:left="567" w:hanging="567"/>
        <w:rPr>
          <w:szCs w:val="22"/>
          <w:lang w:val="pl-PL"/>
        </w:rPr>
      </w:pPr>
      <w:r>
        <w:rPr>
          <w:szCs w:val="22"/>
          <w:lang w:val="pl-PL"/>
        </w:rPr>
        <w:t>Dublin 2, D02 NA07</w:t>
      </w:r>
    </w:p>
    <w:p>
      <w:pPr>
        <w:spacing w:line="240" w:lineRule="auto"/>
        <w:ind w:left="567" w:hanging="567"/>
        <w:rPr>
          <w:szCs w:val="22"/>
          <w:lang w:val="pl-PL"/>
        </w:rPr>
      </w:pPr>
      <w:r>
        <w:rPr>
          <w:szCs w:val="22"/>
          <w:lang w:val="sl-SI"/>
        </w:rPr>
        <w:t>Irska</w:t>
      </w:r>
    </w:p>
    <w:p>
      <w:pPr>
        <w:spacing w:line="240" w:lineRule="auto"/>
        <w:ind w:left="567" w:hanging="567"/>
        <w:rPr>
          <w:b/>
          <w:szCs w:val="22"/>
          <w:lang w:val="pl-PL"/>
        </w:rPr>
      </w:pPr>
    </w:p>
    <w:p>
      <w:pPr>
        <w:spacing w:line="240" w:lineRule="auto"/>
        <w:ind w:left="567" w:hanging="567"/>
        <w:rPr>
          <w:b/>
          <w:szCs w:val="22"/>
          <w:lang w:val="pl-PL"/>
        </w:rPr>
      </w:pPr>
    </w:p>
    <w:p>
      <w:pPr>
        <w:pStyle w:val="TitleB"/>
      </w:pPr>
      <w:r>
        <w:t>B.</w:t>
      </w:r>
      <w:bookmarkEnd w:id="7"/>
      <w:r>
        <w:tab/>
        <w:t xml:space="preserve">POGOJI ALI OMEJITVE GLEDE OSKRBE IN UPORABE </w:t>
      </w:r>
    </w:p>
    <w:p>
      <w:pPr>
        <w:spacing w:line="240" w:lineRule="auto"/>
        <w:rPr>
          <w:szCs w:val="22"/>
          <w:lang w:val="pl-PL"/>
        </w:rPr>
      </w:pPr>
    </w:p>
    <w:p>
      <w:pPr>
        <w:numPr>
          <w:ilvl w:val="12"/>
          <w:numId w:val="0"/>
        </w:numPr>
        <w:spacing w:line="240" w:lineRule="auto"/>
        <w:rPr>
          <w:szCs w:val="22"/>
          <w:lang w:val="pl-PL"/>
        </w:rPr>
      </w:pPr>
      <w:r>
        <w:rPr>
          <w:szCs w:val="22"/>
          <w:lang w:val="sl-SI"/>
        </w:rPr>
        <w:t>Predpisovanje in izdaja zdravila je le na recept s posebnim režimom (glejte Prilogo I: Povzetek glavnih značilnosti zdravila, poglavje 4.2).</w:t>
      </w:r>
    </w:p>
    <w:p>
      <w:pPr>
        <w:numPr>
          <w:ilvl w:val="12"/>
          <w:numId w:val="0"/>
        </w:numPr>
        <w:spacing w:line="240" w:lineRule="auto"/>
        <w:rPr>
          <w:szCs w:val="22"/>
          <w:lang w:val="pl-PL"/>
        </w:rPr>
      </w:pPr>
    </w:p>
    <w:p>
      <w:pPr>
        <w:numPr>
          <w:ilvl w:val="12"/>
          <w:numId w:val="0"/>
        </w:numPr>
        <w:spacing w:line="240" w:lineRule="auto"/>
        <w:rPr>
          <w:szCs w:val="22"/>
          <w:lang w:val="pl-PL"/>
        </w:rPr>
      </w:pPr>
    </w:p>
    <w:p>
      <w:pPr>
        <w:pStyle w:val="TitleB"/>
      </w:pPr>
      <w:r>
        <w:t>C.</w:t>
      </w:r>
      <w:r>
        <w:tab/>
        <w:t>DRUGI POGOJI IN ZAHTEVE DOVOLJENJA ZA PROMET Z ZDRAVILOM</w:t>
      </w:r>
    </w:p>
    <w:p>
      <w:pPr>
        <w:spacing w:line="240" w:lineRule="auto"/>
        <w:ind w:right="-1"/>
        <w:rPr>
          <w:szCs w:val="22"/>
          <w:u w:val="single"/>
          <w:lang w:val="pl-PL"/>
        </w:rPr>
      </w:pPr>
    </w:p>
    <w:p>
      <w:pPr>
        <w:numPr>
          <w:ilvl w:val="0"/>
          <w:numId w:val="24"/>
        </w:numPr>
        <w:tabs>
          <w:tab w:val="clear" w:pos="720"/>
          <w:tab w:val="num" w:pos="567"/>
        </w:tabs>
        <w:spacing w:line="240" w:lineRule="auto"/>
        <w:ind w:left="567" w:right="-1" w:hanging="567"/>
        <w:rPr>
          <w:b/>
          <w:szCs w:val="22"/>
          <w:lang w:val="pl-PL"/>
        </w:rPr>
      </w:pPr>
      <w:r>
        <w:rPr>
          <w:b/>
          <w:bCs/>
          <w:szCs w:val="22"/>
          <w:lang w:val="sl-SI"/>
        </w:rPr>
        <w:t>Redno posodobljena poročila o varnosti zdravila (PSUR)</w:t>
      </w:r>
    </w:p>
    <w:p>
      <w:pPr>
        <w:tabs>
          <w:tab w:val="left" w:pos="0"/>
        </w:tabs>
        <w:spacing w:line="240" w:lineRule="auto"/>
        <w:ind w:right="567"/>
        <w:rPr>
          <w:lang w:val="pl-PL"/>
        </w:rPr>
      </w:pPr>
    </w:p>
    <w:p>
      <w:pPr>
        <w:spacing w:line="240" w:lineRule="auto"/>
        <w:rPr>
          <w:szCs w:val="22"/>
          <w:lang w:val="sl-SI"/>
        </w:rPr>
      </w:pPr>
      <w:r>
        <w:rPr>
          <w:szCs w:val="22"/>
          <w:lang w:val="sl-SI"/>
        </w:rPr>
        <w:t>Zahteve glede predložitve PSUR za to zdravilo so določene v seznamu referenčnih datumov EU (seznamu EURD), opredeljenem v členu 107c(7) Direktive 2001/83/ES, in vseh kasnejših posodobitvah, objavljenih na evropskem spletnem portalu o zdravilih.</w:t>
      </w:r>
    </w:p>
    <w:p>
      <w:pPr>
        <w:spacing w:line="240" w:lineRule="auto"/>
        <w:rPr>
          <w:szCs w:val="22"/>
          <w:lang w:val="sl-SI"/>
        </w:rPr>
      </w:pPr>
    </w:p>
    <w:p>
      <w:pPr>
        <w:spacing w:line="240" w:lineRule="auto"/>
        <w:rPr>
          <w:szCs w:val="22"/>
          <w:lang w:val="sl-SI"/>
        </w:rPr>
      </w:pPr>
      <w:r>
        <w:rPr>
          <w:lang w:val="sl-SI"/>
        </w:rPr>
        <w:t>Imetnik dovoljenja za promet z zdravilom mora prvo PSUR za to zdravilo predložiti v 6 mesecih po pridobitvi dovoljenja za promet</w:t>
      </w:r>
      <w:r>
        <w:rPr>
          <w:szCs w:val="22"/>
          <w:lang w:val="sl-SI"/>
        </w:rPr>
        <w:t>.</w:t>
      </w:r>
    </w:p>
    <w:p>
      <w:pPr>
        <w:spacing w:line="240" w:lineRule="auto"/>
        <w:ind w:right="-1"/>
        <w:rPr>
          <w:u w:val="single"/>
          <w:lang w:val="pl-PL"/>
        </w:rPr>
      </w:pPr>
    </w:p>
    <w:p>
      <w:pPr>
        <w:spacing w:line="240" w:lineRule="auto"/>
        <w:ind w:right="-1"/>
        <w:rPr>
          <w:u w:val="single"/>
          <w:lang w:val="pl-PL"/>
        </w:rPr>
      </w:pPr>
    </w:p>
    <w:p>
      <w:pPr>
        <w:pStyle w:val="TitleB"/>
      </w:pPr>
      <w:r>
        <w:t>D.</w:t>
      </w:r>
      <w:r>
        <w:tab/>
        <w:t>POGOJI ALI OMEJITVE V ZVEZI Z VARNO IN UČINKOVITO UPORABO ZDRAVILA</w:t>
      </w:r>
    </w:p>
    <w:p>
      <w:pPr>
        <w:spacing w:line="240" w:lineRule="auto"/>
        <w:ind w:right="-1"/>
        <w:rPr>
          <w:u w:val="single"/>
          <w:lang w:val="sl-SI"/>
        </w:rPr>
      </w:pPr>
    </w:p>
    <w:p>
      <w:pPr>
        <w:numPr>
          <w:ilvl w:val="0"/>
          <w:numId w:val="24"/>
        </w:numPr>
        <w:tabs>
          <w:tab w:val="clear" w:pos="720"/>
          <w:tab w:val="num" w:pos="567"/>
        </w:tabs>
        <w:spacing w:line="240" w:lineRule="auto"/>
        <w:ind w:left="567" w:right="-1" w:hanging="567"/>
        <w:rPr>
          <w:b/>
          <w:lang w:val="sl-SI"/>
        </w:rPr>
      </w:pPr>
      <w:r>
        <w:rPr>
          <w:b/>
          <w:bCs/>
          <w:szCs w:val="22"/>
          <w:lang w:val="sl-SI"/>
        </w:rPr>
        <w:t>Načrt za obvladovanje tveganj (RMP)</w:t>
      </w:r>
    </w:p>
    <w:p>
      <w:pPr>
        <w:spacing w:line="240" w:lineRule="auto"/>
        <w:ind w:left="720" w:right="-1"/>
        <w:rPr>
          <w:b/>
          <w:lang w:val="sl-SI"/>
        </w:rPr>
      </w:pPr>
    </w:p>
    <w:p>
      <w:pPr>
        <w:tabs>
          <w:tab w:val="left" w:pos="0"/>
        </w:tabs>
        <w:spacing w:line="240" w:lineRule="auto"/>
        <w:ind w:right="567"/>
        <w:rPr>
          <w:szCs w:val="22"/>
          <w:lang w:val="sl-SI"/>
        </w:rPr>
      </w:pPr>
      <w:r>
        <w:rPr>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p>
    <w:p>
      <w:pPr>
        <w:spacing w:line="240" w:lineRule="auto"/>
        <w:ind w:right="-1"/>
        <w:rPr>
          <w:szCs w:val="22"/>
          <w:lang w:val="sl-SI"/>
        </w:rPr>
      </w:pPr>
    </w:p>
    <w:p>
      <w:pPr>
        <w:spacing w:line="240" w:lineRule="auto"/>
        <w:ind w:right="-1"/>
        <w:rPr>
          <w:szCs w:val="22"/>
          <w:lang w:val="sl-SI"/>
        </w:rPr>
      </w:pPr>
      <w:r>
        <w:rPr>
          <w:szCs w:val="22"/>
          <w:lang w:val="sl-SI"/>
        </w:rPr>
        <w:t>Posodobljen RMP je treba predložiti:</w:t>
      </w:r>
    </w:p>
    <w:p>
      <w:pPr>
        <w:numPr>
          <w:ilvl w:val="0"/>
          <w:numId w:val="14"/>
        </w:numPr>
        <w:tabs>
          <w:tab w:val="clear" w:pos="567"/>
          <w:tab w:val="clear" w:pos="720"/>
        </w:tabs>
        <w:spacing w:line="240" w:lineRule="auto"/>
        <w:ind w:left="562" w:hanging="562"/>
        <w:rPr>
          <w:szCs w:val="22"/>
          <w:lang w:val="pl-PL"/>
        </w:rPr>
      </w:pPr>
      <w:r>
        <w:rPr>
          <w:szCs w:val="22"/>
          <w:lang w:val="sl-SI"/>
        </w:rPr>
        <w:t>na zahtevo Evropske agencije za zdravila;</w:t>
      </w:r>
    </w:p>
    <w:p>
      <w:pPr>
        <w:numPr>
          <w:ilvl w:val="0"/>
          <w:numId w:val="14"/>
        </w:numPr>
        <w:tabs>
          <w:tab w:val="clear" w:pos="567"/>
          <w:tab w:val="clear" w:pos="720"/>
        </w:tabs>
        <w:spacing w:line="240" w:lineRule="auto"/>
        <w:ind w:left="562" w:hanging="562"/>
        <w:rPr>
          <w:szCs w:val="22"/>
          <w:lang w:val="pl-PL"/>
        </w:rPr>
      </w:pPr>
      <w:r>
        <w:rPr>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pPr>
        <w:spacing w:line="240" w:lineRule="auto"/>
        <w:ind w:right="-1"/>
        <w:rPr>
          <w:szCs w:val="22"/>
          <w:lang w:val="pl-PL"/>
        </w:rPr>
      </w:pPr>
    </w:p>
    <w:p>
      <w:pPr>
        <w:spacing w:line="240" w:lineRule="auto"/>
        <w:ind w:right="-1"/>
        <w:rPr>
          <w:b/>
          <w:szCs w:val="22"/>
          <w:lang w:val="pl-PL"/>
        </w:rPr>
      </w:pPr>
    </w:p>
    <w:p>
      <w:pPr>
        <w:pStyle w:val="NormalAgency"/>
        <w:rPr>
          <w:lang w:val="pl-PL"/>
        </w:rPr>
      </w:pPr>
    </w:p>
    <w:p>
      <w:pPr>
        <w:spacing w:line="240" w:lineRule="auto"/>
        <w:ind w:right="566"/>
        <w:rPr>
          <w:szCs w:val="22"/>
          <w:lang w:val="pl-PL"/>
        </w:rPr>
      </w:pPr>
      <w:r>
        <w:rPr>
          <w:b/>
          <w:szCs w:val="22"/>
          <w:lang w:val="pl-PL"/>
        </w:rPr>
        <w:br w:type="page"/>
      </w: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jc w:val="center"/>
        <w:rPr>
          <w:b/>
          <w:szCs w:val="22"/>
          <w:lang w:val="pl-PL"/>
        </w:rPr>
      </w:pPr>
      <w:r>
        <w:rPr>
          <w:b/>
          <w:bCs/>
          <w:szCs w:val="22"/>
          <w:lang w:val="sl-SI"/>
        </w:rPr>
        <w:t>PRILOGA III</w:t>
      </w:r>
      <w:r>
        <w:rPr>
          <w:b/>
          <w:szCs w:val="22"/>
        </w:rPr>
        <w:fldChar w:fldCharType="begin"/>
      </w:r>
      <w:r>
        <w:rPr>
          <w:b/>
          <w:szCs w:val="22"/>
          <w:lang w:val="pl-PL"/>
        </w:rPr>
        <w:instrText xml:space="preserve"> DOCVARIABLE VAULT_ND_f2b9c496-8033-49d3-a8cb-6beec686580f \* MERGEFORMAT </w:instrText>
      </w:r>
      <w:r>
        <w:rPr>
          <w:b/>
          <w:szCs w:val="22"/>
        </w:rPr>
        <w:fldChar w:fldCharType="separate"/>
      </w:r>
      <w:r>
        <w:rPr>
          <w:b/>
          <w:bCs/>
          <w:szCs w:val="22"/>
          <w:lang w:val="sl-SI"/>
        </w:rPr>
        <w:t xml:space="preserve"> </w:t>
      </w:r>
      <w:r>
        <w:rPr>
          <w:b/>
          <w:szCs w:val="22"/>
        </w:rPr>
        <w:fldChar w:fldCharType="end"/>
      </w:r>
    </w:p>
    <w:p>
      <w:pPr>
        <w:spacing w:line="240" w:lineRule="auto"/>
        <w:jc w:val="center"/>
        <w:rPr>
          <w:b/>
          <w:szCs w:val="22"/>
          <w:lang w:val="pl-PL"/>
        </w:rPr>
      </w:pPr>
    </w:p>
    <w:p>
      <w:pPr>
        <w:spacing w:line="240" w:lineRule="auto"/>
        <w:jc w:val="center"/>
        <w:rPr>
          <w:b/>
          <w:szCs w:val="22"/>
          <w:lang w:val="pl-PL"/>
        </w:rPr>
      </w:pPr>
      <w:r>
        <w:rPr>
          <w:b/>
          <w:bCs/>
          <w:szCs w:val="22"/>
          <w:lang w:val="sl-SI"/>
        </w:rPr>
        <w:t>OZNAČEVANJE IN NAVODILO ZA UPORABO</w:t>
      </w:r>
      <w:r>
        <w:rPr>
          <w:b/>
          <w:szCs w:val="22"/>
        </w:rPr>
        <w:fldChar w:fldCharType="begin"/>
      </w:r>
      <w:r>
        <w:rPr>
          <w:b/>
          <w:szCs w:val="22"/>
          <w:lang w:val="pl-PL"/>
        </w:rPr>
        <w:instrText xml:space="preserve"> DOCVARIABLE VAULT_ND_acdf766e-556d-4a82-ac15-d24c3f05cdd1 \* MERGEFORMAT </w:instrText>
      </w:r>
      <w:r>
        <w:rPr>
          <w:b/>
          <w:szCs w:val="22"/>
        </w:rPr>
        <w:fldChar w:fldCharType="separate"/>
      </w:r>
      <w:r>
        <w:rPr>
          <w:b/>
          <w:bCs/>
          <w:szCs w:val="22"/>
          <w:lang w:val="sl-SI"/>
        </w:rPr>
        <w:t xml:space="preserve"> </w:t>
      </w:r>
      <w:r>
        <w:rPr>
          <w:b/>
          <w:szCs w:val="22"/>
        </w:rPr>
        <w:fldChar w:fldCharType="end"/>
      </w:r>
    </w:p>
    <w:p>
      <w:pPr>
        <w:spacing w:line="240" w:lineRule="auto"/>
        <w:rPr>
          <w:b/>
          <w:szCs w:val="22"/>
          <w:lang w:val="pl-PL"/>
        </w:rPr>
      </w:pPr>
      <w:r>
        <w:rPr>
          <w:b/>
          <w:szCs w:val="22"/>
          <w:lang w:val="pl-PL"/>
        </w:rPr>
        <w:br w:type="page"/>
      </w: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pStyle w:val="TitleA"/>
      </w:pPr>
      <w:r>
        <w:t>A. OZNAČEVANJE</w:t>
      </w:r>
      <w:r>
        <w:fldChar w:fldCharType="begin"/>
      </w:r>
      <w:r>
        <w:instrText xml:space="preserve"> DOCVARIABLE VAULT_ND_58d03c74-3bbd-49c7-9587-a2dae2a615de \* MERGEFORMAT </w:instrText>
      </w:r>
      <w:r>
        <w:fldChar w:fldCharType="separate"/>
      </w:r>
      <w:r>
        <w:t xml:space="preserve"> </w:t>
      </w:r>
      <w:r>
        <w:fldChar w:fldCharType="end"/>
      </w:r>
    </w:p>
    <w:p>
      <w:pPr>
        <w:shd w:val="clear" w:color="auto" w:fill="FFFFFF"/>
        <w:spacing w:line="240" w:lineRule="auto"/>
        <w:rPr>
          <w:szCs w:val="22"/>
          <w:lang w:val="pl-PL"/>
        </w:rPr>
      </w:pPr>
      <w:r>
        <w:rPr>
          <w:szCs w:val="22"/>
          <w:lang w:val="pl-PL"/>
        </w:rPr>
        <w:br w:type="page"/>
      </w: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sl-SI"/>
        </w:rPr>
        <w:lastRenderedPageBreak/>
        <w:t>PODATKI NA ZUNANJI OVOJNINI</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p>
    <w:p>
      <w:pPr>
        <w:pBdr>
          <w:top w:val="single" w:sz="4" w:space="1" w:color="auto"/>
          <w:left w:val="single" w:sz="4" w:space="4" w:color="auto"/>
          <w:bottom w:val="single" w:sz="4" w:space="1" w:color="auto"/>
          <w:right w:val="single" w:sz="4" w:space="4" w:color="auto"/>
        </w:pBdr>
        <w:spacing w:line="240" w:lineRule="auto"/>
        <w:rPr>
          <w:szCs w:val="22"/>
          <w:lang w:val="pl-PL"/>
        </w:rPr>
      </w:pPr>
      <w:r>
        <w:rPr>
          <w:b/>
          <w:bCs/>
          <w:szCs w:val="22"/>
          <w:lang w:val="sl-SI"/>
        </w:rPr>
        <w:t>ŠKATLA</w:t>
      </w:r>
    </w:p>
    <w:p>
      <w:pPr>
        <w:spacing w:line="240" w:lineRule="auto"/>
        <w:rPr>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sl-SI"/>
        </w:rPr>
        <w:t>1.</w:t>
      </w:r>
      <w:r>
        <w:rPr>
          <w:b/>
          <w:bCs/>
          <w:szCs w:val="22"/>
          <w:lang w:val="sl-SI"/>
        </w:rPr>
        <w:tab/>
        <w:t>IME ZDRAVILA</w:t>
      </w:r>
      <w:r>
        <w:rPr>
          <w:b/>
        </w:rPr>
        <w:fldChar w:fldCharType="begin"/>
      </w:r>
      <w:r>
        <w:rPr>
          <w:b/>
          <w:lang w:val="pl-PL"/>
        </w:rPr>
        <w:instrText xml:space="preserve"> DOCVARIABLE VAULT_ND_8698708a-95a1-4728-93d4-b03857bd3b92 \* MERGEFORMAT </w:instrText>
      </w:r>
      <w:r>
        <w:rPr>
          <w:b/>
        </w:rPr>
        <w:fldChar w:fldCharType="separate"/>
      </w:r>
      <w:r>
        <w:rPr>
          <w:b/>
          <w:bCs/>
          <w:szCs w:val="22"/>
          <w:lang w:val="sl-SI"/>
        </w:rPr>
        <w:t xml:space="preserve"> </w:t>
      </w:r>
      <w:r>
        <w:rPr>
          <w:b/>
        </w:rPr>
        <w:fldChar w:fldCharType="end"/>
      </w:r>
    </w:p>
    <w:p>
      <w:pPr>
        <w:spacing w:line="240" w:lineRule="auto"/>
        <w:rPr>
          <w:szCs w:val="22"/>
          <w:lang w:val="pl-PL"/>
        </w:rPr>
      </w:pPr>
    </w:p>
    <w:p>
      <w:pPr>
        <w:spacing w:line="240" w:lineRule="auto"/>
        <w:rPr>
          <w:szCs w:val="22"/>
          <w:lang w:val="pl-PL"/>
        </w:rPr>
      </w:pPr>
      <w:r>
        <w:rPr>
          <w:szCs w:val="22"/>
          <w:lang w:val="sl-SI"/>
        </w:rPr>
        <w:t>Sephience 250 mg peroralni prašek v vrečici</w:t>
      </w:r>
    </w:p>
    <w:p>
      <w:pPr>
        <w:spacing w:line="240" w:lineRule="auto"/>
        <w:rPr>
          <w:b/>
          <w:szCs w:val="22"/>
          <w:lang w:val="pl-PL"/>
        </w:rPr>
      </w:pPr>
      <w:r>
        <w:rPr>
          <w:szCs w:val="22"/>
          <w:lang w:val="sl-SI"/>
        </w:rPr>
        <w:t>sepiapterin</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l-SI"/>
        </w:rPr>
        <w:t>2.</w:t>
      </w:r>
      <w:r>
        <w:rPr>
          <w:b/>
          <w:bCs/>
          <w:szCs w:val="22"/>
          <w:lang w:val="sl-SI"/>
        </w:rPr>
        <w:tab/>
        <w:t>NAVEDBA ENE ALI VEČ UČINKOVIN</w:t>
      </w:r>
      <w:r>
        <w:rPr>
          <w:b/>
          <w:szCs w:val="22"/>
        </w:rPr>
        <w:fldChar w:fldCharType="begin"/>
      </w:r>
      <w:r>
        <w:rPr>
          <w:b/>
          <w:szCs w:val="22"/>
          <w:lang w:val="pl-PL"/>
        </w:rPr>
        <w:instrText xml:space="preserve"> DOCVARIABLE VAULT_ND_3d1e9f7c-7dc1-46b6-a23c-9120b450abbe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pl-PL"/>
        </w:rPr>
      </w:pPr>
    </w:p>
    <w:p>
      <w:pPr>
        <w:spacing w:line="240" w:lineRule="auto"/>
        <w:rPr>
          <w:szCs w:val="22"/>
          <w:lang w:val="pl-PL"/>
        </w:rPr>
      </w:pPr>
      <w:r>
        <w:rPr>
          <w:szCs w:val="22"/>
          <w:lang w:val="sl-SI"/>
        </w:rPr>
        <w:t>Ena vrečica vsebuje 250 mg sepiapterina.</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sl-SI"/>
        </w:rPr>
        <w:t>3.</w:t>
      </w:r>
      <w:r>
        <w:rPr>
          <w:b/>
          <w:bCs/>
          <w:szCs w:val="22"/>
          <w:lang w:val="sl-SI"/>
        </w:rPr>
        <w:tab/>
        <w:t>SEZNAM POMOŽNIH SNOVI</w:t>
      </w:r>
      <w:r>
        <w:rPr>
          <w:b/>
          <w:szCs w:val="22"/>
        </w:rPr>
        <w:fldChar w:fldCharType="begin"/>
      </w:r>
      <w:r>
        <w:rPr>
          <w:b/>
          <w:szCs w:val="22"/>
          <w:lang w:val="pl-PL"/>
        </w:rPr>
        <w:instrText xml:space="preserve"> DOCVARIABLE VAULT_ND_28b7caca-7bb6-4b6f-a4d4-6f74ea4fce11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pl-PL"/>
        </w:rPr>
      </w:pPr>
    </w:p>
    <w:p>
      <w:pPr>
        <w:spacing w:line="240" w:lineRule="auto"/>
        <w:rPr>
          <w:szCs w:val="22"/>
          <w:shd w:val="pct15" w:color="auto" w:fill="FFFFFF"/>
          <w:lang w:val="sl-SI"/>
        </w:rPr>
      </w:pPr>
      <w:r>
        <w:rPr>
          <w:szCs w:val="22"/>
          <w:lang w:val="sl-SI"/>
        </w:rPr>
        <w:t xml:space="preserve">Vsebuje izomalt (E953). </w:t>
      </w:r>
      <w:r>
        <w:rPr>
          <w:szCs w:val="22"/>
          <w:highlight w:val="lightGray"/>
          <w:lang w:val="sl-SI"/>
        </w:rPr>
        <w:t>Za več informacij glejte navodilo.</w:t>
      </w: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4.</w:t>
      </w:r>
      <w:r>
        <w:rPr>
          <w:b/>
          <w:bCs/>
          <w:szCs w:val="22"/>
          <w:lang w:val="sl-SI"/>
        </w:rPr>
        <w:tab/>
        <w:t>FARMACEVTSKA OBLIKA IN VSEBINA</w:t>
      </w:r>
      <w:r>
        <w:rPr>
          <w:b/>
          <w:szCs w:val="22"/>
        </w:rPr>
        <w:fldChar w:fldCharType="begin"/>
      </w:r>
      <w:r>
        <w:rPr>
          <w:b/>
          <w:szCs w:val="22"/>
          <w:lang w:val="sl-SI"/>
        </w:rPr>
        <w:instrText xml:space="preserve"> DOCVARIABLE VAULT_ND_456c5bed-4dda-49fe-82a7-7d12523c2379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r>
        <w:rPr>
          <w:szCs w:val="22"/>
          <w:lang w:val="sl-SI"/>
        </w:rPr>
        <w:t>peroralni prašek</w:t>
      </w:r>
    </w:p>
    <w:p>
      <w:pPr>
        <w:spacing w:line="240" w:lineRule="auto"/>
        <w:rPr>
          <w:szCs w:val="22"/>
          <w:lang w:val="sl-SI"/>
        </w:rPr>
      </w:pPr>
      <w:r>
        <w:rPr>
          <w:szCs w:val="22"/>
          <w:lang w:val="sl-SI"/>
        </w:rPr>
        <w:t>30 vrečic</w:t>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5.</w:t>
      </w:r>
      <w:r>
        <w:rPr>
          <w:b/>
          <w:bCs/>
          <w:szCs w:val="22"/>
          <w:lang w:val="sl-SI"/>
        </w:rPr>
        <w:tab/>
        <w:t>POSTOPEK IN POT(I) UPORABE ZDRAVILA</w:t>
      </w:r>
      <w:r>
        <w:rPr>
          <w:b/>
          <w:szCs w:val="22"/>
        </w:rPr>
        <w:fldChar w:fldCharType="begin"/>
      </w:r>
      <w:r>
        <w:rPr>
          <w:b/>
          <w:szCs w:val="22"/>
          <w:lang w:val="sl-SI"/>
        </w:rPr>
        <w:instrText xml:space="preserve"> DOCVARIABLE VAULT_ND_55eccff9-1859-4c3d-8689-fc4a2733bc85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r>
        <w:rPr>
          <w:szCs w:val="22"/>
          <w:lang w:val="sl-SI"/>
        </w:rPr>
        <w:t>Pred uporabo preberite priloženo navodilo!</w:t>
      </w:r>
    </w:p>
    <w:p>
      <w:pPr>
        <w:spacing w:line="240" w:lineRule="auto"/>
        <w:rPr>
          <w:szCs w:val="22"/>
          <w:lang w:val="sl-SI"/>
        </w:rPr>
      </w:pPr>
      <w:r>
        <w:rPr>
          <w:szCs w:val="22"/>
          <w:lang w:val="sl-SI"/>
        </w:rPr>
        <w:t>Peroralna uporaba.</w:t>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6.</w:t>
      </w:r>
      <w:r>
        <w:rPr>
          <w:b/>
          <w:bCs/>
          <w:szCs w:val="22"/>
          <w:lang w:val="sl-SI"/>
        </w:rPr>
        <w:tab/>
        <w:t>POSEBNO OPOZORILO O SHRANJEVANJU ZDRAVILA ZUNAJ DOSEGA IN POGLEDA OTROK</w:t>
      </w:r>
      <w:r>
        <w:rPr>
          <w:b/>
          <w:szCs w:val="22"/>
        </w:rPr>
        <w:fldChar w:fldCharType="begin"/>
      </w:r>
      <w:r>
        <w:rPr>
          <w:b/>
          <w:szCs w:val="22"/>
          <w:lang w:val="sl-SI"/>
        </w:rPr>
        <w:instrText xml:space="preserve"> DOCVARIABLE VAULT_ND_f6db21ca-c433-4454-807c-ffee8a46ab96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r>
        <w:rPr>
          <w:szCs w:val="22"/>
          <w:lang w:val="sl-SI"/>
        </w:rPr>
        <w:t>Zdravilo shranjujte nedosegljivo otrokom!</w:t>
      </w:r>
      <w:r>
        <w:rPr>
          <w:szCs w:val="22"/>
        </w:rPr>
        <w:fldChar w:fldCharType="begin"/>
      </w:r>
      <w:r>
        <w:rPr>
          <w:szCs w:val="22"/>
          <w:lang w:val="sl-SI"/>
        </w:rPr>
        <w:instrText xml:space="preserve"> DOCVARIABLE vault_nd_33970f40-4d10-4e78-9043-ef415487a022 \* MERGEFORMAT </w:instrText>
      </w:r>
      <w:r>
        <w:rPr>
          <w:szCs w:val="22"/>
        </w:rPr>
        <w:fldChar w:fldCharType="separate"/>
      </w:r>
      <w:r>
        <w:rPr>
          <w:szCs w:val="22"/>
          <w:lang w:val="sl-SI"/>
        </w:rPr>
        <w:t xml:space="preserve"> </w:t>
      </w:r>
      <w:r>
        <w:rPr>
          <w:szCs w:val="22"/>
        </w:rPr>
        <w:fldChar w:fldCharType="end"/>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7.</w:t>
      </w:r>
      <w:r>
        <w:rPr>
          <w:b/>
          <w:bCs/>
          <w:szCs w:val="22"/>
          <w:lang w:val="sl-SI"/>
        </w:rPr>
        <w:tab/>
        <w:t>DRUGA POSEBNA OPOZORILA, ČE SO POTREBNA</w:t>
      </w:r>
      <w:r>
        <w:rPr>
          <w:b/>
          <w:szCs w:val="22"/>
        </w:rPr>
        <w:fldChar w:fldCharType="begin"/>
      </w:r>
      <w:r>
        <w:rPr>
          <w:b/>
          <w:szCs w:val="22"/>
          <w:lang w:val="sl-SI"/>
        </w:rPr>
        <w:instrText xml:space="preserve"> DOCVARIABLE VAULT_ND_6624c09f-51e1-4601-84d1-dcd19bdfb3aa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tabs>
          <w:tab w:val="left" w:pos="749"/>
        </w:tabs>
        <w:spacing w:line="240" w:lineRule="auto"/>
        <w:rPr>
          <w:lang w:val="sl-SI"/>
        </w:rPr>
      </w:pPr>
    </w:p>
    <w:p>
      <w:pPr>
        <w:pBdr>
          <w:top w:val="single" w:sz="4" w:space="1" w:color="auto"/>
          <w:left w:val="single" w:sz="4" w:space="4" w:color="auto"/>
          <w:bottom w:val="single" w:sz="4" w:space="1" w:color="auto"/>
          <w:right w:val="single" w:sz="4" w:space="4" w:color="auto"/>
        </w:pBdr>
        <w:spacing w:line="240" w:lineRule="auto"/>
        <w:ind w:left="567" w:hanging="567"/>
        <w:rPr>
          <w:lang w:val="sl-SI"/>
        </w:rPr>
      </w:pPr>
      <w:r>
        <w:rPr>
          <w:b/>
          <w:bCs/>
          <w:szCs w:val="22"/>
          <w:lang w:val="sl-SI"/>
        </w:rPr>
        <w:t>8.</w:t>
      </w:r>
      <w:r>
        <w:rPr>
          <w:b/>
          <w:bCs/>
          <w:szCs w:val="22"/>
          <w:lang w:val="sl-SI"/>
        </w:rPr>
        <w:tab/>
        <w:t>DATUM IZTEKA ROKA UPORABNOSTI ZDRAVILA</w:t>
      </w:r>
      <w:r>
        <w:rPr>
          <w:b/>
        </w:rPr>
        <w:fldChar w:fldCharType="begin"/>
      </w:r>
      <w:r>
        <w:rPr>
          <w:b/>
          <w:lang w:val="sl-SI"/>
        </w:rPr>
        <w:instrText xml:space="preserve"> DOCVARIABLE VAULT_ND_3b2853c3-91e8-4d8e-89e1-53b3c6775897 \* MERGEFORMAT </w:instrText>
      </w:r>
      <w:r>
        <w:rPr>
          <w:b/>
        </w:rPr>
        <w:fldChar w:fldCharType="separate"/>
      </w:r>
      <w:r>
        <w:rPr>
          <w:b/>
          <w:bCs/>
          <w:szCs w:val="22"/>
          <w:lang w:val="sl-SI"/>
        </w:rPr>
        <w:t xml:space="preserve"> </w:t>
      </w:r>
      <w:r>
        <w:rPr>
          <w:b/>
        </w:rPr>
        <w:fldChar w:fldCharType="end"/>
      </w:r>
    </w:p>
    <w:p>
      <w:pPr>
        <w:spacing w:line="240" w:lineRule="auto"/>
        <w:rPr>
          <w:lang w:val="sl-SI"/>
        </w:rPr>
      </w:pPr>
    </w:p>
    <w:p>
      <w:pPr>
        <w:spacing w:line="240" w:lineRule="auto"/>
        <w:rPr>
          <w:lang w:val="sl-SI"/>
        </w:rPr>
      </w:pPr>
      <w:r>
        <w:rPr>
          <w:szCs w:val="22"/>
          <w:lang w:val="sl-SI"/>
        </w:rPr>
        <w:t>EXP</w:t>
      </w:r>
    </w:p>
    <w:p>
      <w:pPr>
        <w:spacing w:line="240" w:lineRule="auto"/>
        <w:rPr>
          <w:lang w:val="sl-SI"/>
        </w:rPr>
      </w:pPr>
    </w:p>
    <w:p>
      <w:pPr>
        <w:spacing w:line="240" w:lineRule="auto"/>
        <w:rPr>
          <w:szCs w:val="22"/>
          <w:lang w:val="sl-SI"/>
        </w:rPr>
      </w:pPr>
      <w:r>
        <w:rPr>
          <w:szCs w:val="22"/>
          <w:lang w:val="sl-SI"/>
        </w:rPr>
        <w:t>Vsak odmerek dajte takoj po rekonstituciji. Mešanico je treba zavreči, če je ne uporabite v 24 urah pri hrambi v hladilniku (2 °C–8 °C) ali v 6 urah pri hrambi pri temperaturi do 25 °C.</w:t>
      </w:r>
    </w:p>
    <w:p>
      <w:pPr>
        <w:spacing w:line="240" w:lineRule="auto"/>
        <w:rPr>
          <w:szCs w:val="22"/>
          <w:lang w:val="sl-SI"/>
        </w:rPr>
      </w:pPr>
    </w:p>
    <w:p>
      <w:pPr>
        <w:spacing w:line="240" w:lineRule="auto"/>
        <w:rPr>
          <w:szCs w:val="22"/>
          <w:lang w:val="sl-SI"/>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9.</w:t>
      </w:r>
      <w:r>
        <w:rPr>
          <w:b/>
          <w:bCs/>
          <w:szCs w:val="22"/>
          <w:lang w:val="sl-SI"/>
        </w:rPr>
        <w:tab/>
        <w:t>POSEBNA NAVODILA ZA SHRANJEVANJE</w:t>
      </w:r>
      <w:r>
        <w:rPr>
          <w:b/>
          <w:szCs w:val="22"/>
        </w:rPr>
        <w:fldChar w:fldCharType="begin"/>
      </w:r>
      <w:r>
        <w:rPr>
          <w:b/>
          <w:szCs w:val="22"/>
          <w:lang w:val="sl-SI"/>
        </w:rPr>
        <w:instrText xml:space="preserve"> DOCVARIABLE VAULT_ND_3601a9c7-ee2b-4e78-8c7f-c077cd68a5e7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tabs>
          <w:tab w:val="clear" w:pos="567"/>
          <w:tab w:val="left" w:pos="0"/>
        </w:tabs>
        <w:spacing w:line="240" w:lineRule="auto"/>
        <w:rPr>
          <w:noProof/>
          <w:lang w:val="sl-SI"/>
        </w:rPr>
      </w:pPr>
      <w:r>
        <w:rPr>
          <w:noProof/>
          <w:lang w:val="sl-SI"/>
        </w:rPr>
        <w:t>Shranjujte v originalni ovojnini za zagotovitev zaščite pred svetlobo.</w:t>
      </w:r>
    </w:p>
    <w:p>
      <w:pPr>
        <w:tabs>
          <w:tab w:val="clear" w:pos="567"/>
          <w:tab w:val="left" w:pos="0"/>
        </w:tabs>
        <w:spacing w:line="240" w:lineRule="auto"/>
        <w:rPr>
          <w:szCs w:val="22"/>
          <w:lang w:val="sl-SI"/>
        </w:rPr>
      </w:pPr>
    </w:p>
    <w:p>
      <w:pPr>
        <w:tabs>
          <w:tab w:val="clear" w:pos="567"/>
          <w:tab w:val="left" w:pos="0"/>
        </w:tabs>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Pr>
          <w:b/>
          <w:bCs/>
          <w:szCs w:val="22"/>
          <w:lang w:val="sl-SI"/>
        </w:rPr>
        <w:lastRenderedPageBreak/>
        <w:t>10.</w:t>
      </w:r>
      <w:r>
        <w:rPr>
          <w:b/>
          <w:bCs/>
          <w:szCs w:val="22"/>
          <w:lang w:val="sl-SI"/>
        </w:rPr>
        <w:tab/>
        <w:t>POSEBNI VARNOSTNI UKREPI ZA ODSTRANJEVANJE NEUPORABLJENIH ZDRAVIL ALI IZ NJIH NASTALIH ODPADNIH SNOVI, KADAR SO POTREBNI</w:t>
      </w:r>
      <w:r>
        <w:rPr>
          <w:b/>
          <w:szCs w:val="22"/>
        </w:rPr>
        <w:fldChar w:fldCharType="begin"/>
      </w:r>
      <w:r>
        <w:rPr>
          <w:b/>
          <w:szCs w:val="22"/>
          <w:lang w:val="sl-SI"/>
        </w:rPr>
        <w:instrText xml:space="preserve"> DOCVARIABLE VAULT_ND_f173d885-4656-4bd5-b05f-cb99cbcd3477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Pr>
          <w:b/>
          <w:bCs/>
          <w:szCs w:val="22"/>
          <w:lang w:val="sl-SI"/>
        </w:rPr>
        <w:t>11.</w:t>
      </w:r>
      <w:r>
        <w:rPr>
          <w:b/>
          <w:bCs/>
          <w:szCs w:val="22"/>
          <w:lang w:val="sl-SI"/>
        </w:rPr>
        <w:tab/>
        <w:t>IME IN NASLOV IMETNIKA DOVOLJENJA ZA PROMET Z ZDRAVILOM</w:t>
      </w:r>
      <w:r>
        <w:rPr>
          <w:b/>
          <w:szCs w:val="22"/>
        </w:rPr>
        <w:fldChar w:fldCharType="begin"/>
      </w:r>
      <w:r>
        <w:rPr>
          <w:b/>
          <w:szCs w:val="22"/>
          <w:lang w:val="sl-SI"/>
        </w:rPr>
        <w:instrText xml:space="preserve"> DOCVARIABLE VAULT_ND_e3c36f8a-0711-4a7e-b4be-4abd35e0d1ba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pStyle w:val="NormalWeb"/>
        <w:tabs>
          <w:tab w:val="left" w:pos="0"/>
        </w:tabs>
        <w:spacing w:before="0" w:beforeAutospacing="0" w:after="0" w:afterAutospacing="0"/>
        <w:rPr>
          <w:sz w:val="22"/>
          <w:lang w:val="sl-SI"/>
        </w:rPr>
      </w:pPr>
      <w:r>
        <w:rPr>
          <w:sz w:val="22"/>
          <w:lang w:val="sl-SI"/>
        </w:rPr>
        <w:t>PTC Therapeutics International Limited</w:t>
      </w:r>
    </w:p>
    <w:p>
      <w:pPr>
        <w:pStyle w:val="NormalWeb"/>
        <w:tabs>
          <w:tab w:val="left" w:pos="0"/>
        </w:tabs>
        <w:spacing w:before="0" w:beforeAutospacing="0" w:after="0" w:afterAutospacing="0"/>
        <w:rPr>
          <w:sz w:val="22"/>
          <w:szCs w:val="22"/>
          <w:lang w:val="sl-SI"/>
        </w:rPr>
      </w:pPr>
      <w:r>
        <w:rPr>
          <w:sz w:val="22"/>
          <w:szCs w:val="22"/>
          <w:lang w:val="sl-SI"/>
        </w:rPr>
        <w:t xml:space="preserve">Unit 1, 52-55 Sir John Rogerson’s Quay, </w:t>
      </w:r>
    </w:p>
    <w:p>
      <w:pPr>
        <w:pStyle w:val="NormalWeb"/>
        <w:tabs>
          <w:tab w:val="left" w:pos="0"/>
        </w:tabs>
        <w:spacing w:before="0" w:beforeAutospacing="0" w:after="0" w:afterAutospacing="0"/>
        <w:rPr>
          <w:sz w:val="22"/>
          <w:szCs w:val="22"/>
          <w:lang w:val="sl-SI"/>
        </w:rPr>
      </w:pPr>
      <w:r>
        <w:rPr>
          <w:sz w:val="22"/>
          <w:szCs w:val="22"/>
          <w:lang w:val="sl-SI"/>
        </w:rPr>
        <w:t>Dublin 2, D02 NA07,</w:t>
      </w:r>
    </w:p>
    <w:p>
      <w:pPr>
        <w:pStyle w:val="NormalWeb"/>
        <w:tabs>
          <w:tab w:val="left" w:pos="0"/>
        </w:tabs>
        <w:spacing w:before="0" w:beforeAutospacing="0" w:after="0" w:afterAutospacing="0"/>
        <w:rPr>
          <w:sz w:val="22"/>
          <w:szCs w:val="22"/>
          <w:lang w:val="sl-SI"/>
        </w:rPr>
      </w:pPr>
      <w:r>
        <w:rPr>
          <w:sz w:val="22"/>
          <w:szCs w:val="22"/>
          <w:lang w:val="sl-SI"/>
        </w:rPr>
        <w:t>Irska</w:t>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12.</w:t>
      </w:r>
      <w:r>
        <w:rPr>
          <w:b/>
          <w:bCs/>
          <w:szCs w:val="22"/>
          <w:lang w:val="sl-SI"/>
        </w:rPr>
        <w:tab/>
        <w:t>ŠTEVILKA(E) DOVOLJENJA (DOVOLJENJ) ZA PROMET</w:t>
      </w:r>
    </w:p>
    <w:p>
      <w:pPr>
        <w:spacing w:line="240" w:lineRule="auto"/>
        <w:rPr>
          <w:szCs w:val="22"/>
          <w:lang w:val="sl-SI"/>
        </w:rPr>
      </w:pPr>
    </w:p>
    <w:p>
      <w:pPr>
        <w:tabs>
          <w:tab w:val="clear" w:pos="567"/>
        </w:tabs>
        <w:autoSpaceDE w:val="0"/>
        <w:autoSpaceDN w:val="0"/>
        <w:adjustRightInd w:val="0"/>
        <w:spacing w:line="240" w:lineRule="auto"/>
        <w:rPr>
          <w:rFonts w:eastAsia="SimSun"/>
          <w:szCs w:val="22"/>
          <w:lang w:val="sl-SI" w:eastAsia="en-GB"/>
        </w:rPr>
      </w:pPr>
      <w:r>
        <w:rPr>
          <w:rFonts w:eastAsia="SimSun"/>
          <w:szCs w:val="22"/>
          <w:lang w:val="sl-SI" w:eastAsia="en-GB"/>
        </w:rPr>
        <w:t>EU/1/25/1939/001</w:t>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13.</w:t>
      </w:r>
      <w:r>
        <w:rPr>
          <w:b/>
          <w:bCs/>
          <w:szCs w:val="22"/>
          <w:lang w:val="sl-SI"/>
        </w:rPr>
        <w:tab/>
        <w:t>ŠTEVILKA SERIJE</w:t>
      </w:r>
    </w:p>
    <w:p>
      <w:pPr>
        <w:spacing w:line="240" w:lineRule="auto"/>
        <w:rPr>
          <w:i/>
          <w:szCs w:val="22"/>
          <w:lang w:val="sl-SI"/>
        </w:rPr>
      </w:pPr>
    </w:p>
    <w:p>
      <w:pPr>
        <w:spacing w:line="240" w:lineRule="auto"/>
        <w:rPr>
          <w:szCs w:val="22"/>
          <w:lang w:val="sl-SI"/>
        </w:rPr>
      </w:pPr>
      <w:r>
        <w:rPr>
          <w:szCs w:val="22"/>
          <w:lang w:val="sl-SI"/>
        </w:rPr>
        <w:t>Lot</w:t>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14.</w:t>
      </w:r>
      <w:r>
        <w:rPr>
          <w:b/>
          <w:bCs/>
          <w:szCs w:val="22"/>
          <w:lang w:val="sl-SI"/>
        </w:rPr>
        <w:tab/>
        <w:t>NAČIN IZDAJANJA ZDRAVILA</w:t>
      </w:r>
      <w:r>
        <w:rPr>
          <w:b/>
          <w:szCs w:val="22"/>
        </w:rPr>
        <w:fldChar w:fldCharType="begin"/>
      </w:r>
      <w:r>
        <w:rPr>
          <w:b/>
          <w:szCs w:val="22"/>
          <w:lang w:val="sl-SI"/>
        </w:rPr>
        <w:instrText xml:space="preserve"> DOCVARIABLE VAULT_ND_981f0308-3f59-43aa-9686-a4b4cac2aebf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15.</w:t>
      </w:r>
      <w:r>
        <w:rPr>
          <w:b/>
          <w:bCs/>
          <w:szCs w:val="22"/>
          <w:lang w:val="sl-SI"/>
        </w:rPr>
        <w:tab/>
        <w:t>NAVODILA ZA UPORABO</w:t>
      </w:r>
      <w:r>
        <w:rPr>
          <w:b/>
          <w:szCs w:val="22"/>
        </w:rPr>
        <w:fldChar w:fldCharType="begin"/>
      </w:r>
      <w:r>
        <w:rPr>
          <w:b/>
          <w:szCs w:val="22"/>
          <w:lang w:val="sl-SI"/>
        </w:rPr>
        <w:instrText xml:space="preserve"> DOCVARIABLE VAULT_ND_c6e4db47-3fe0-46cc-a945-7e6b504c930d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sl-SI"/>
        </w:rPr>
      </w:pPr>
      <w:r>
        <w:rPr>
          <w:b/>
          <w:bCs/>
          <w:szCs w:val="22"/>
          <w:lang w:val="sl-SI"/>
        </w:rPr>
        <w:t>16.</w:t>
      </w:r>
      <w:r>
        <w:rPr>
          <w:b/>
          <w:bCs/>
          <w:szCs w:val="22"/>
          <w:lang w:val="sl-SI"/>
        </w:rPr>
        <w:tab/>
        <w:t>PODATKI V BRAILLOVI PISAVI</w:t>
      </w:r>
    </w:p>
    <w:p>
      <w:pPr>
        <w:spacing w:line="240" w:lineRule="auto"/>
        <w:rPr>
          <w:szCs w:val="22"/>
          <w:lang w:val="sl-SI"/>
        </w:rPr>
      </w:pPr>
    </w:p>
    <w:p>
      <w:pPr>
        <w:spacing w:line="240" w:lineRule="auto"/>
        <w:rPr>
          <w:szCs w:val="22"/>
          <w:shd w:val="clear" w:color="auto" w:fill="CCCCCC"/>
          <w:lang w:val="sl-SI"/>
        </w:rPr>
      </w:pPr>
      <w:r>
        <w:rPr>
          <w:szCs w:val="22"/>
          <w:lang w:val="sl-SI"/>
        </w:rPr>
        <w:t>Sephience 250 mg</w:t>
      </w:r>
    </w:p>
    <w:p>
      <w:pPr>
        <w:spacing w:line="240" w:lineRule="auto"/>
        <w:rPr>
          <w:szCs w:val="22"/>
          <w:shd w:val="clear" w:color="auto" w:fill="CCCCCC"/>
          <w:lang w:val="sl-SI"/>
        </w:rPr>
      </w:pPr>
    </w:p>
    <w:p>
      <w:pPr>
        <w:spacing w:line="240" w:lineRule="auto"/>
        <w:rPr>
          <w:szCs w:val="22"/>
          <w:shd w:val="clear" w:color="auto" w:fill="CCCCCC"/>
          <w:lang w:val="sl-SI"/>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sl-SI"/>
        </w:rPr>
      </w:pPr>
      <w:r>
        <w:rPr>
          <w:b/>
          <w:bCs/>
          <w:szCs w:val="22"/>
          <w:lang w:val="sl-SI"/>
        </w:rPr>
        <w:t>17.</w:t>
      </w:r>
      <w:r>
        <w:rPr>
          <w:b/>
          <w:bCs/>
          <w:szCs w:val="22"/>
          <w:lang w:val="sl-SI"/>
        </w:rPr>
        <w:tab/>
        <w:t>EDINSTVENA OZNAKA – DVODIMENZIONALNA ČRTNA KODA</w:t>
      </w:r>
    </w:p>
    <w:p>
      <w:pPr>
        <w:tabs>
          <w:tab w:val="clear" w:pos="567"/>
        </w:tabs>
        <w:spacing w:line="240" w:lineRule="auto"/>
        <w:rPr>
          <w:lang w:val="sl-SI"/>
        </w:rPr>
      </w:pPr>
    </w:p>
    <w:p>
      <w:pPr>
        <w:spacing w:line="240" w:lineRule="auto"/>
        <w:rPr>
          <w:szCs w:val="22"/>
          <w:lang w:val="sl-SI"/>
        </w:rPr>
      </w:pPr>
      <w:r>
        <w:rPr>
          <w:szCs w:val="22"/>
          <w:lang w:val="sl-SI"/>
        </w:rPr>
        <w:t>Vsebuje dvodimenzionalno črtno kodo z edinstveno oznako.</w:t>
      </w:r>
    </w:p>
    <w:p>
      <w:pPr>
        <w:tabs>
          <w:tab w:val="clear" w:pos="567"/>
        </w:tabs>
        <w:spacing w:line="240" w:lineRule="auto"/>
        <w:rPr>
          <w:lang w:val="sl-SI"/>
        </w:rPr>
      </w:pPr>
    </w:p>
    <w:p>
      <w:pPr>
        <w:tabs>
          <w:tab w:val="clear" w:pos="567"/>
        </w:tabs>
        <w:spacing w:line="240" w:lineRule="auto"/>
        <w:rPr>
          <w:lang w:val="sl-SI"/>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sl-SI"/>
        </w:rPr>
      </w:pPr>
      <w:r>
        <w:rPr>
          <w:b/>
          <w:bCs/>
          <w:szCs w:val="22"/>
          <w:lang w:val="sl-SI"/>
        </w:rPr>
        <w:t>18.</w:t>
      </w:r>
      <w:r>
        <w:rPr>
          <w:b/>
          <w:bCs/>
          <w:szCs w:val="22"/>
          <w:lang w:val="sl-SI"/>
        </w:rPr>
        <w:tab/>
        <w:t>EDINSTVENA OZNAKA – V BERLJIVI OBLIKI</w:t>
      </w:r>
    </w:p>
    <w:p>
      <w:pPr>
        <w:tabs>
          <w:tab w:val="clear" w:pos="567"/>
        </w:tabs>
        <w:spacing w:line="240" w:lineRule="auto"/>
        <w:rPr>
          <w:lang w:val="sl-SI"/>
        </w:rPr>
      </w:pPr>
    </w:p>
    <w:p>
      <w:pPr>
        <w:spacing w:line="240" w:lineRule="auto"/>
        <w:rPr>
          <w:color w:val="000000" w:themeColor="text1"/>
          <w:szCs w:val="22"/>
          <w:lang w:val="sl-SI"/>
        </w:rPr>
      </w:pPr>
      <w:r>
        <w:rPr>
          <w:color w:val="000000" w:themeColor="text1"/>
          <w:szCs w:val="22"/>
          <w:lang w:val="sl-SI"/>
        </w:rPr>
        <w:t>PC</w:t>
      </w:r>
    </w:p>
    <w:p>
      <w:pPr>
        <w:spacing w:line="240" w:lineRule="auto"/>
        <w:rPr>
          <w:color w:val="000000" w:themeColor="text1"/>
          <w:szCs w:val="22"/>
          <w:lang w:val="sl-SI"/>
        </w:rPr>
      </w:pPr>
      <w:r>
        <w:rPr>
          <w:color w:val="000000" w:themeColor="text1"/>
          <w:szCs w:val="22"/>
          <w:lang w:val="sl-SI"/>
        </w:rPr>
        <w:t>SN</w:t>
      </w:r>
    </w:p>
    <w:p>
      <w:pPr>
        <w:spacing w:line="240" w:lineRule="auto"/>
        <w:rPr>
          <w:szCs w:val="22"/>
          <w:lang w:val="sl-SI"/>
        </w:rPr>
      </w:pPr>
      <w:r>
        <w:rPr>
          <w:szCs w:val="22"/>
          <w:lang w:val="sl-SI"/>
        </w:rPr>
        <w:t>NN</w:t>
      </w:r>
    </w:p>
    <w:p>
      <w:pPr>
        <w:spacing w:line="240" w:lineRule="auto"/>
        <w:rPr>
          <w:szCs w:val="22"/>
          <w:lang w:val="sl-SI"/>
        </w:rPr>
      </w:pPr>
    </w:p>
    <w:p>
      <w:pPr>
        <w:spacing w:line="240" w:lineRule="auto"/>
        <w:rPr>
          <w:szCs w:val="22"/>
          <w:lang w:val="sl-SI"/>
        </w:rPr>
      </w:pPr>
    </w:p>
    <w:p>
      <w:pPr>
        <w:spacing w:line="240" w:lineRule="auto"/>
        <w:rPr>
          <w:b/>
          <w:szCs w:val="22"/>
          <w:lang w:val="sl-SI"/>
        </w:rPr>
      </w:pPr>
      <w:r>
        <w:rPr>
          <w:szCs w:val="22"/>
          <w:shd w:val="clear" w:color="auto" w:fill="CCCCCC"/>
          <w:lang w:val="sl-SI"/>
        </w:rPr>
        <w:br w:type="page"/>
      </w:r>
    </w:p>
    <w:p>
      <w:pPr>
        <w:pBdr>
          <w:top w:val="single" w:sz="4" w:space="1" w:color="auto"/>
          <w:left w:val="single" w:sz="4" w:space="4" w:color="auto"/>
          <w:bottom w:val="single" w:sz="4" w:space="1" w:color="auto"/>
          <w:right w:val="single" w:sz="4" w:space="4" w:color="auto"/>
        </w:pBdr>
        <w:spacing w:line="240" w:lineRule="auto"/>
        <w:rPr>
          <w:b/>
          <w:szCs w:val="22"/>
          <w:lang w:val="sl-SI"/>
        </w:rPr>
      </w:pPr>
      <w:r>
        <w:rPr>
          <w:b/>
          <w:bCs/>
          <w:szCs w:val="22"/>
          <w:lang w:val="sl-SI"/>
        </w:rPr>
        <w:lastRenderedPageBreak/>
        <w:t>PODATKI, KI MORAJO BITI NAJMANJ NAVEDENI NA MANJŠIH STIČNIH OVOJNINAH</w:t>
      </w:r>
    </w:p>
    <w:p>
      <w:pPr>
        <w:pBdr>
          <w:top w:val="single" w:sz="4" w:space="1" w:color="auto"/>
          <w:left w:val="single" w:sz="4" w:space="4" w:color="auto"/>
          <w:bottom w:val="single" w:sz="4" w:space="1" w:color="auto"/>
          <w:right w:val="single" w:sz="4" w:space="4" w:color="auto"/>
        </w:pBdr>
        <w:spacing w:line="240" w:lineRule="auto"/>
        <w:rPr>
          <w:b/>
          <w:szCs w:val="22"/>
          <w:lang w:val="sl-SI"/>
        </w:rPr>
      </w:pPr>
    </w:p>
    <w:p>
      <w:pPr>
        <w:pBdr>
          <w:top w:val="single" w:sz="4" w:space="1" w:color="auto"/>
          <w:left w:val="single" w:sz="4" w:space="4" w:color="auto"/>
          <w:bottom w:val="single" w:sz="4" w:space="1" w:color="auto"/>
          <w:right w:val="single" w:sz="4" w:space="4" w:color="auto"/>
        </w:pBdr>
        <w:spacing w:line="240" w:lineRule="auto"/>
        <w:rPr>
          <w:b/>
          <w:szCs w:val="22"/>
          <w:lang w:val="sl-SI"/>
        </w:rPr>
      </w:pPr>
      <w:r>
        <w:rPr>
          <w:b/>
          <w:bCs/>
          <w:szCs w:val="22"/>
          <w:lang w:val="sl-SI"/>
        </w:rPr>
        <w:t>ALUMINIJASTA VREČICA</w:t>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Pr>
          <w:b/>
          <w:bCs/>
          <w:szCs w:val="22"/>
          <w:lang w:val="sl-SI"/>
        </w:rPr>
        <w:t>1.</w:t>
      </w:r>
      <w:r>
        <w:rPr>
          <w:b/>
          <w:bCs/>
          <w:szCs w:val="22"/>
          <w:lang w:val="sl-SI"/>
        </w:rPr>
        <w:tab/>
        <w:t>IME ZDRAVILA IN POT(I) UPORABE</w:t>
      </w:r>
      <w:r>
        <w:rPr>
          <w:b/>
          <w:szCs w:val="22"/>
        </w:rPr>
        <w:fldChar w:fldCharType="begin"/>
      </w:r>
      <w:r>
        <w:rPr>
          <w:b/>
          <w:szCs w:val="22"/>
          <w:lang w:val="sl-SI"/>
        </w:rPr>
        <w:instrText xml:space="preserve"> DOCVARIABLE VAULT_ND_6ea353ec-fc5d-4f28-af33-f567a49a84d4 \* MERGEFORMAT </w:instrText>
      </w:r>
      <w:r>
        <w:rPr>
          <w:b/>
          <w:szCs w:val="22"/>
        </w:rPr>
        <w:fldChar w:fldCharType="separate"/>
      </w:r>
      <w:r>
        <w:rPr>
          <w:b/>
          <w:bCs/>
          <w:szCs w:val="22"/>
          <w:lang w:val="sl-SI"/>
        </w:rPr>
        <w:t xml:space="preserve"> </w:t>
      </w:r>
      <w:r>
        <w:rPr>
          <w:b/>
          <w:szCs w:val="22"/>
        </w:rPr>
        <w:fldChar w:fldCharType="end"/>
      </w:r>
    </w:p>
    <w:p>
      <w:pPr>
        <w:spacing w:line="240" w:lineRule="auto"/>
        <w:ind w:left="567" w:hanging="567"/>
        <w:rPr>
          <w:szCs w:val="22"/>
          <w:lang w:val="sl-SI"/>
        </w:rPr>
      </w:pPr>
    </w:p>
    <w:p>
      <w:pPr>
        <w:spacing w:line="240" w:lineRule="auto"/>
        <w:rPr>
          <w:szCs w:val="22"/>
          <w:lang w:val="sl-SI"/>
        </w:rPr>
      </w:pPr>
      <w:r>
        <w:rPr>
          <w:szCs w:val="22"/>
          <w:lang w:val="sl-SI"/>
        </w:rPr>
        <w:t>Sephience 250 mg, peroralni prašek v vrečici</w:t>
      </w:r>
    </w:p>
    <w:p>
      <w:pPr>
        <w:spacing w:line="240" w:lineRule="auto"/>
        <w:rPr>
          <w:szCs w:val="22"/>
          <w:lang w:val="sl-SI"/>
        </w:rPr>
      </w:pPr>
      <w:r>
        <w:rPr>
          <w:szCs w:val="22"/>
          <w:lang w:val="sl-SI"/>
        </w:rPr>
        <w:t>sepiapterin</w:t>
      </w:r>
    </w:p>
    <w:p>
      <w:pPr>
        <w:spacing w:line="240" w:lineRule="auto"/>
        <w:rPr>
          <w:szCs w:val="22"/>
          <w:lang w:val="sl-SI"/>
        </w:rPr>
      </w:pPr>
      <w:r>
        <w:rPr>
          <w:szCs w:val="22"/>
          <w:lang w:val="sl-SI"/>
        </w:rPr>
        <w:t>Peroralna uporaba</w:t>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Pr>
          <w:b/>
          <w:bCs/>
          <w:szCs w:val="22"/>
          <w:lang w:val="sl-SI"/>
        </w:rPr>
        <w:t>2.</w:t>
      </w:r>
      <w:r>
        <w:rPr>
          <w:b/>
          <w:bCs/>
          <w:szCs w:val="22"/>
          <w:lang w:val="sl-SI"/>
        </w:rPr>
        <w:tab/>
        <w:t>POSTOPEK UPORABE</w:t>
      </w:r>
      <w:r>
        <w:rPr>
          <w:b/>
          <w:szCs w:val="22"/>
        </w:rPr>
        <w:fldChar w:fldCharType="begin"/>
      </w:r>
      <w:r>
        <w:rPr>
          <w:b/>
          <w:szCs w:val="22"/>
          <w:lang w:val="sl-SI"/>
        </w:rPr>
        <w:instrText xml:space="preserve"> DOCVARIABLE VAULT_ND_4a5c3b14-1ab7-4aad-be13-79c6707f1b28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Pr>
          <w:b/>
          <w:bCs/>
          <w:szCs w:val="22"/>
          <w:lang w:val="sl-SI"/>
        </w:rPr>
        <w:t>3.</w:t>
      </w:r>
      <w:r>
        <w:rPr>
          <w:b/>
          <w:bCs/>
          <w:szCs w:val="22"/>
          <w:lang w:val="sl-SI"/>
        </w:rPr>
        <w:tab/>
        <w:t>DATUM IZTEKA ROKA UPORABNOSTI ZDRAVILA</w:t>
      </w:r>
      <w:r>
        <w:rPr>
          <w:b/>
          <w:szCs w:val="22"/>
        </w:rPr>
        <w:fldChar w:fldCharType="begin"/>
      </w:r>
      <w:r>
        <w:rPr>
          <w:b/>
          <w:szCs w:val="22"/>
          <w:lang w:val="sl-SI"/>
        </w:rPr>
        <w:instrText xml:space="preserve"> DOCVARIABLE VAULT_ND_6674c304-9de1-464e-a2b0-a57cc48e68a8 \* MERGEFORMAT </w:instrText>
      </w:r>
      <w:r>
        <w:rPr>
          <w:b/>
          <w:szCs w:val="22"/>
        </w:rPr>
        <w:fldChar w:fldCharType="separate"/>
      </w:r>
      <w:r>
        <w:rPr>
          <w:b/>
          <w:bCs/>
          <w:szCs w:val="22"/>
          <w:lang w:val="sl-SI"/>
        </w:rPr>
        <w:t xml:space="preserve"> </w:t>
      </w:r>
      <w:r>
        <w:rPr>
          <w:b/>
          <w:szCs w:val="22"/>
        </w:rPr>
        <w:fldChar w:fldCharType="end"/>
      </w:r>
    </w:p>
    <w:p>
      <w:pPr>
        <w:spacing w:line="240" w:lineRule="auto"/>
        <w:rPr>
          <w:lang w:val="sl-SI"/>
        </w:rPr>
      </w:pPr>
    </w:p>
    <w:p>
      <w:pPr>
        <w:spacing w:line="240" w:lineRule="auto"/>
        <w:rPr>
          <w:lang w:val="sl-SI"/>
        </w:rPr>
      </w:pPr>
      <w:r>
        <w:rPr>
          <w:szCs w:val="22"/>
          <w:lang w:val="sl-SI"/>
        </w:rPr>
        <w:t>EXP:</w:t>
      </w:r>
    </w:p>
    <w:p>
      <w:pPr>
        <w:spacing w:line="240" w:lineRule="auto"/>
        <w:rPr>
          <w:lang w:val="sl-SI"/>
        </w:rPr>
      </w:pPr>
    </w:p>
    <w:p>
      <w:pPr>
        <w:spacing w:line="240" w:lineRule="auto"/>
        <w:rPr>
          <w:lang w:val="sl-SI"/>
        </w:rPr>
      </w:pPr>
    </w:p>
    <w:p>
      <w:pPr>
        <w:pBdr>
          <w:top w:val="single" w:sz="4" w:space="1" w:color="auto"/>
          <w:left w:val="single" w:sz="4" w:space="4" w:color="auto"/>
          <w:bottom w:val="single" w:sz="4" w:space="1" w:color="auto"/>
          <w:right w:val="single" w:sz="4" w:space="4" w:color="auto"/>
        </w:pBdr>
        <w:spacing w:line="240" w:lineRule="auto"/>
        <w:ind w:left="567" w:hanging="567"/>
        <w:rPr>
          <w:b/>
          <w:lang w:val="sl-SI"/>
        </w:rPr>
      </w:pPr>
      <w:r>
        <w:rPr>
          <w:b/>
          <w:bCs/>
          <w:szCs w:val="22"/>
          <w:lang w:val="sl-SI"/>
        </w:rPr>
        <w:t>4.</w:t>
      </w:r>
      <w:r>
        <w:rPr>
          <w:b/>
          <w:bCs/>
          <w:szCs w:val="22"/>
          <w:lang w:val="sl-SI"/>
        </w:rPr>
        <w:tab/>
        <w:t>ŠTEVILKA SERIJE</w:t>
      </w:r>
    </w:p>
    <w:p>
      <w:pPr>
        <w:spacing w:line="240" w:lineRule="auto"/>
        <w:ind w:right="113"/>
        <w:rPr>
          <w:lang w:val="sl-SI"/>
        </w:rPr>
      </w:pPr>
    </w:p>
    <w:p>
      <w:pPr>
        <w:spacing w:line="240" w:lineRule="auto"/>
        <w:ind w:right="113"/>
        <w:rPr>
          <w:lang w:val="sl-SI"/>
        </w:rPr>
      </w:pPr>
      <w:r>
        <w:rPr>
          <w:szCs w:val="22"/>
          <w:lang w:val="sl-SI"/>
        </w:rPr>
        <w:t>Lot:</w:t>
      </w:r>
    </w:p>
    <w:p>
      <w:pPr>
        <w:spacing w:line="240" w:lineRule="auto"/>
        <w:ind w:right="113"/>
        <w:rPr>
          <w:lang w:val="sl-SI"/>
        </w:rPr>
      </w:pPr>
    </w:p>
    <w:p>
      <w:pPr>
        <w:spacing w:line="240" w:lineRule="auto"/>
        <w:ind w:right="113"/>
        <w:rPr>
          <w:lang w:val="sl-SI"/>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Pr>
          <w:b/>
          <w:bCs/>
          <w:szCs w:val="22"/>
          <w:lang w:val="sl-SI"/>
        </w:rPr>
        <w:t>5.</w:t>
      </w:r>
      <w:r>
        <w:rPr>
          <w:b/>
          <w:bCs/>
          <w:szCs w:val="22"/>
          <w:lang w:val="sl-SI"/>
        </w:rPr>
        <w:tab/>
        <w:t>VSEBINA, IZRAŽENA Z MASO, PROSTORNINO ALI ŠTEVILOM ENOT</w:t>
      </w:r>
      <w:r>
        <w:rPr>
          <w:b/>
          <w:szCs w:val="22"/>
        </w:rPr>
        <w:fldChar w:fldCharType="begin"/>
      </w:r>
      <w:r>
        <w:rPr>
          <w:b/>
          <w:szCs w:val="22"/>
          <w:lang w:val="sl-SI"/>
        </w:rPr>
        <w:instrText xml:space="preserve"> DOCVARIABLE VAULT_ND_6b4a62b8-8903-484d-a2a1-17b7684c58f2 \* MERGEFORMAT </w:instrText>
      </w:r>
      <w:r>
        <w:rPr>
          <w:b/>
          <w:szCs w:val="22"/>
        </w:rPr>
        <w:fldChar w:fldCharType="separate"/>
      </w:r>
      <w:r>
        <w:rPr>
          <w:b/>
          <w:bCs/>
          <w:szCs w:val="22"/>
          <w:lang w:val="sl-SI"/>
        </w:rPr>
        <w:t xml:space="preserve"> </w:t>
      </w:r>
      <w:r>
        <w:rPr>
          <w:b/>
          <w:szCs w:val="22"/>
        </w:rPr>
        <w:fldChar w:fldCharType="end"/>
      </w:r>
    </w:p>
    <w:p>
      <w:pPr>
        <w:spacing w:line="240" w:lineRule="auto"/>
        <w:ind w:right="113"/>
        <w:rPr>
          <w:szCs w:val="22"/>
          <w:lang w:val="sl-SI"/>
        </w:rPr>
      </w:pPr>
    </w:p>
    <w:p>
      <w:pPr>
        <w:spacing w:line="240" w:lineRule="auto"/>
        <w:ind w:right="113"/>
        <w:rPr>
          <w:szCs w:val="22"/>
          <w:lang w:val="pl-PL"/>
        </w:rPr>
      </w:pPr>
      <w:r>
        <w:rPr>
          <w:szCs w:val="22"/>
          <w:lang w:val="sl-SI"/>
        </w:rPr>
        <w:t>250 mg</w:t>
      </w:r>
    </w:p>
    <w:p>
      <w:pPr>
        <w:spacing w:line="240" w:lineRule="auto"/>
        <w:ind w:right="113"/>
        <w:rPr>
          <w:szCs w:val="22"/>
          <w:lang w:val="pl-PL"/>
        </w:rPr>
      </w:pPr>
    </w:p>
    <w:p>
      <w:pPr>
        <w:spacing w:line="240" w:lineRule="auto"/>
        <w:ind w:right="113"/>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l-SI"/>
        </w:rPr>
        <w:t>6.</w:t>
      </w:r>
      <w:r>
        <w:rPr>
          <w:b/>
          <w:bCs/>
          <w:szCs w:val="22"/>
          <w:lang w:val="sl-SI"/>
        </w:rPr>
        <w:tab/>
        <w:t>DRUGI PODATKI</w:t>
      </w:r>
      <w:r>
        <w:rPr>
          <w:b/>
          <w:szCs w:val="22"/>
        </w:rPr>
        <w:fldChar w:fldCharType="begin"/>
      </w:r>
      <w:r>
        <w:rPr>
          <w:b/>
          <w:szCs w:val="22"/>
          <w:lang w:val="pl-PL"/>
        </w:rPr>
        <w:instrText xml:space="preserve"> DOCVARIABLE VAULT_ND_dffcf502-a091-44dc-a2c2-31b339db862c \* MERGEFORMAT </w:instrText>
      </w:r>
      <w:r>
        <w:rPr>
          <w:b/>
          <w:szCs w:val="22"/>
        </w:rPr>
        <w:fldChar w:fldCharType="separate"/>
      </w:r>
      <w:r>
        <w:rPr>
          <w:b/>
          <w:bCs/>
          <w:szCs w:val="22"/>
          <w:lang w:val="sl-SI"/>
        </w:rPr>
        <w:t xml:space="preserve"> </w:t>
      </w:r>
      <w:r>
        <w:rPr>
          <w:b/>
          <w:szCs w:val="22"/>
        </w:rPr>
        <w:fldChar w:fldCharType="end"/>
      </w:r>
    </w:p>
    <w:p>
      <w:pPr>
        <w:spacing w:line="240" w:lineRule="auto"/>
        <w:ind w:right="113"/>
        <w:rPr>
          <w:szCs w:val="22"/>
          <w:lang w:val="pl-PL"/>
        </w:rPr>
      </w:pPr>
    </w:p>
    <w:p>
      <w:pPr>
        <w:spacing w:line="240" w:lineRule="auto"/>
        <w:ind w:right="113"/>
        <w:rPr>
          <w:lang w:val="pl-PL"/>
        </w:rPr>
      </w:pPr>
    </w:p>
    <w:p>
      <w:pPr>
        <w:spacing w:line="240" w:lineRule="auto"/>
        <w:ind w:right="113"/>
        <w:rPr>
          <w:lang w:val="pl-PL"/>
        </w:rPr>
      </w:pPr>
    </w:p>
    <w:p>
      <w:pPr>
        <w:spacing w:line="240" w:lineRule="auto"/>
        <w:rPr>
          <w:b/>
          <w:lang w:val="pl-PL"/>
        </w:rPr>
      </w:pPr>
      <w:r>
        <w:rPr>
          <w:b/>
          <w:lang w:val="pl-PL"/>
        </w:rPr>
        <w:br w:type="page"/>
      </w: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sl-SI"/>
        </w:rPr>
        <w:lastRenderedPageBreak/>
        <w:t>PODATKI NA ZUNANJI OVOJNINI</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p>
    <w:p>
      <w:pPr>
        <w:pBdr>
          <w:top w:val="single" w:sz="4" w:space="1" w:color="auto"/>
          <w:left w:val="single" w:sz="4" w:space="4" w:color="auto"/>
          <w:bottom w:val="single" w:sz="4" w:space="1" w:color="auto"/>
          <w:right w:val="single" w:sz="4" w:space="4" w:color="auto"/>
        </w:pBdr>
        <w:spacing w:line="240" w:lineRule="auto"/>
        <w:rPr>
          <w:szCs w:val="22"/>
          <w:lang w:val="pl-PL"/>
        </w:rPr>
      </w:pPr>
      <w:r>
        <w:rPr>
          <w:b/>
          <w:bCs/>
          <w:szCs w:val="22"/>
          <w:lang w:val="sl-SI"/>
        </w:rPr>
        <w:t>Škatla</w:t>
      </w:r>
    </w:p>
    <w:p>
      <w:pPr>
        <w:spacing w:line="240" w:lineRule="auto"/>
        <w:rPr>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lang w:val="pl-PL"/>
        </w:rPr>
      </w:pPr>
      <w:r>
        <w:rPr>
          <w:b/>
          <w:bCs/>
          <w:szCs w:val="22"/>
          <w:lang w:val="sl-SI"/>
        </w:rPr>
        <w:t>1.</w:t>
      </w:r>
      <w:r>
        <w:rPr>
          <w:b/>
          <w:bCs/>
          <w:szCs w:val="22"/>
          <w:lang w:val="sl-SI"/>
        </w:rPr>
        <w:tab/>
        <w:t>IME ZDRAVILA</w:t>
      </w:r>
      <w:r>
        <w:rPr>
          <w:b/>
        </w:rPr>
        <w:fldChar w:fldCharType="begin"/>
      </w:r>
      <w:r>
        <w:rPr>
          <w:b/>
          <w:lang w:val="pl-PL"/>
        </w:rPr>
        <w:instrText xml:space="preserve"> DOCVARIABLE VAULT_ND_0893534f-f662-489c-aa07-d8e55ccf6f80 \* MERGEFORMAT </w:instrText>
      </w:r>
      <w:r>
        <w:rPr>
          <w:b/>
        </w:rPr>
        <w:fldChar w:fldCharType="separate"/>
      </w:r>
      <w:r>
        <w:rPr>
          <w:b/>
          <w:bCs/>
          <w:szCs w:val="22"/>
          <w:lang w:val="sl-SI"/>
        </w:rPr>
        <w:t xml:space="preserve"> </w:t>
      </w:r>
      <w:r>
        <w:rPr>
          <w:b/>
        </w:rPr>
        <w:fldChar w:fldCharType="end"/>
      </w:r>
    </w:p>
    <w:p>
      <w:pPr>
        <w:spacing w:line="240" w:lineRule="auto"/>
        <w:rPr>
          <w:szCs w:val="22"/>
          <w:lang w:val="pl-PL"/>
        </w:rPr>
      </w:pPr>
    </w:p>
    <w:p>
      <w:pPr>
        <w:spacing w:line="240" w:lineRule="auto"/>
        <w:rPr>
          <w:szCs w:val="22"/>
          <w:lang w:val="pl-PL"/>
        </w:rPr>
      </w:pPr>
      <w:r>
        <w:rPr>
          <w:szCs w:val="22"/>
          <w:lang w:val="sl-SI"/>
        </w:rPr>
        <w:t>Sephience 1000 mg peroralni prašek v vrečici</w:t>
      </w:r>
    </w:p>
    <w:p>
      <w:pPr>
        <w:spacing w:line="240" w:lineRule="auto"/>
        <w:rPr>
          <w:b/>
          <w:szCs w:val="22"/>
          <w:lang w:val="pl-PL"/>
        </w:rPr>
      </w:pPr>
      <w:r>
        <w:rPr>
          <w:szCs w:val="22"/>
          <w:lang w:val="sl-SI"/>
        </w:rPr>
        <w:t>sepiapterin</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l-SI"/>
        </w:rPr>
        <w:t>2.</w:t>
      </w:r>
      <w:r>
        <w:rPr>
          <w:b/>
          <w:bCs/>
          <w:szCs w:val="22"/>
          <w:lang w:val="sl-SI"/>
        </w:rPr>
        <w:tab/>
        <w:t>NAVEDBA ENE ALI VEČ UČINKOVIN</w:t>
      </w:r>
      <w:r>
        <w:rPr>
          <w:b/>
          <w:szCs w:val="22"/>
        </w:rPr>
        <w:fldChar w:fldCharType="begin"/>
      </w:r>
      <w:r>
        <w:rPr>
          <w:b/>
          <w:szCs w:val="22"/>
          <w:lang w:val="pl-PL"/>
        </w:rPr>
        <w:instrText xml:space="preserve"> DOCVARIABLE VAULT_ND_926877e5-7076-41b2-9804-e8793ae98875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pl-PL"/>
        </w:rPr>
      </w:pPr>
    </w:p>
    <w:p>
      <w:pPr>
        <w:spacing w:line="240" w:lineRule="auto"/>
        <w:rPr>
          <w:szCs w:val="22"/>
          <w:lang w:val="pl-PL"/>
        </w:rPr>
      </w:pPr>
      <w:r>
        <w:rPr>
          <w:szCs w:val="22"/>
          <w:lang w:val="sl-SI"/>
        </w:rPr>
        <w:t>Ena vrečica vsebuje 1000 mg sepiapterina.</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sl-SI"/>
        </w:rPr>
        <w:t>3.</w:t>
      </w:r>
      <w:r>
        <w:rPr>
          <w:b/>
          <w:bCs/>
          <w:szCs w:val="22"/>
          <w:lang w:val="sl-SI"/>
        </w:rPr>
        <w:tab/>
        <w:t>SEZNAM POMOŽNIH SNOVI</w:t>
      </w:r>
      <w:r>
        <w:rPr>
          <w:b/>
          <w:szCs w:val="22"/>
        </w:rPr>
        <w:fldChar w:fldCharType="begin"/>
      </w:r>
      <w:r>
        <w:rPr>
          <w:b/>
          <w:szCs w:val="22"/>
          <w:lang w:val="pl-PL"/>
        </w:rPr>
        <w:instrText xml:space="preserve"> DOCVARIABLE VAULT_ND_390f478a-0661-4762-b38b-9b6da95170ac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pl-PL"/>
        </w:rPr>
      </w:pPr>
    </w:p>
    <w:p>
      <w:pPr>
        <w:spacing w:line="240" w:lineRule="auto"/>
        <w:rPr>
          <w:szCs w:val="22"/>
          <w:shd w:val="pct15" w:color="auto" w:fill="FFFFFF"/>
          <w:lang w:val="sl-SI"/>
        </w:rPr>
      </w:pPr>
      <w:r>
        <w:rPr>
          <w:szCs w:val="22"/>
          <w:lang w:val="sl-SI"/>
        </w:rPr>
        <w:t xml:space="preserve">Vsebuje izomalt (E953). </w:t>
      </w:r>
      <w:r>
        <w:rPr>
          <w:szCs w:val="22"/>
          <w:highlight w:val="lightGray"/>
          <w:lang w:val="sl-SI"/>
        </w:rPr>
        <w:t>Za več informacij glejte navodilo.</w:t>
      </w: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4.</w:t>
      </w:r>
      <w:r>
        <w:rPr>
          <w:b/>
          <w:bCs/>
          <w:szCs w:val="22"/>
          <w:lang w:val="sl-SI"/>
        </w:rPr>
        <w:tab/>
        <w:t>FARMACEVTSKA OBLIKA IN VSEBINA</w:t>
      </w:r>
      <w:r>
        <w:rPr>
          <w:b/>
          <w:szCs w:val="22"/>
        </w:rPr>
        <w:fldChar w:fldCharType="begin"/>
      </w:r>
      <w:r>
        <w:rPr>
          <w:b/>
          <w:szCs w:val="22"/>
          <w:lang w:val="sl-SI"/>
        </w:rPr>
        <w:instrText xml:space="preserve"> DOCVARIABLE VAULT_ND_c9bed406-52c6-4475-b309-a84d71225e28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r>
        <w:rPr>
          <w:szCs w:val="22"/>
          <w:lang w:val="sl-SI"/>
        </w:rPr>
        <w:t>Peroralni prašek</w:t>
      </w:r>
    </w:p>
    <w:p>
      <w:pPr>
        <w:spacing w:line="240" w:lineRule="auto"/>
        <w:rPr>
          <w:szCs w:val="22"/>
          <w:lang w:val="sl-SI"/>
        </w:rPr>
      </w:pPr>
      <w:r>
        <w:rPr>
          <w:szCs w:val="22"/>
          <w:lang w:val="sl-SI"/>
        </w:rPr>
        <w:t>30 vrečic</w:t>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5.</w:t>
      </w:r>
      <w:r>
        <w:rPr>
          <w:b/>
          <w:bCs/>
          <w:szCs w:val="22"/>
          <w:lang w:val="sl-SI"/>
        </w:rPr>
        <w:tab/>
        <w:t>POSTOPEK IN POT(I) UPORABE ZDRAVILA</w:t>
      </w:r>
      <w:r>
        <w:rPr>
          <w:b/>
          <w:szCs w:val="22"/>
        </w:rPr>
        <w:fldChar w:fldCharType="begin"/>
      </w:r>
      <w:r>
        <w:rPr>
          <w:b/>
          <w:szCs w:val="22"/>
          <w:lang w:val="sl-SI"/>
        </w:rPr>
        <w:instrText xml:space="preserve"> DOCVARIABLE VAULT_ND_d0c735c2-7f38-4d68-a009-47093e3c7bd4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r>
        <w:rPr>
          <w:szCs w:val="22"/>
          <w:lang w:val="sl-SI"/>
        </w:rPr>
        <w:t>Pred uporabo preberite priloženo navodilo!</w:t>
      </w:r>
    </w:p>
    <w:p>
      <w:pPr>
        <w:spacing w:line="240" w:lineRule="auto"/>
        <w:rPr>
          <w:szCs w:val="22"/>
          <w:lang w:val="sl-SI"/>
        </w:rPr>
      </w:pPr>
      <w:r>
        <w:rPr>
          <w:szCs w:val="22"/>
          <w:lang w:val="sl-SI"/>
        </w:rPr>
        <w:t>Peroralna uporaba.</w:t>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6.</w:t>
      </w:r>
      <w:r>
        <w:rPr>
          <w:b/>
          <w:bCs/>
          <w:szCs w:val="22"/>
          <w:lang w:val="sl-SI"/>
        </w:rPr>
        <w:tab/>
        <w:t>POSEBNO OPOZORILO O SHRANJEVANJU ZDRAVILA ZUNAJ DOSEGA IN POGLEDA OTROK</w:t>
      </w:r>
      <w:r>
        <w:rPr>
          <w:b/>
          <w:szCs w:val="22"/>
        </w:rPr>
        <w:fldChar w:fldCharType="begin"/>
      </w:r>
      <w:r>
        <w:rPr>
          <w:b/>
          <w:szCs w:val="22"/>
          <w:lang w:val="sl-SI"/>
        </w:rPr>
        <w:instrText xml:space="preserve"> DOCVARIABLE VAULT_ND_f5243eb1-61b8-49a1-bebc-6085983af275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r>
        <w:rPr>
          <w:szCs w:val="22"/>
          <w:lang w:val="sl-SI"/>
        </w:rPr>
        <w:t>Zdravilo shranjujte nedosegljivo otrokom!</w:t>
      </w:r>
      <w:r>
        <w:rPr>
          <w:szCs w:val="22"/>
        </w:rPr>
        <w:fldChar w:fldCharType="begin"/>
      </w:r>
      <w:r>
        <w:rPr>
          <w:szCs w:val="22"/>
          <w:lang w:val="sl-SI"/>
        </w:rPr>
        <w:instrText xml:space="preserve"> DOCVARIABLE vault_nd_9265a39b-219f-4f01-8ebf-9b0a86d2625c \* MERGEFORMAT </w:instrText>
      </w:r>
      <w:r>
        <w:rPr>
          <w:szCs w:val="22"/>
        </w:rPr>
        <w:fldChar w:fldCharType="separate"/>
      </w:r>
      <w:r>
        <w:rPr>
          <w:szCs w:val="22"/>
          <w:lang w:val="sl-SI"/>
        </w:rPr>
        <w:t xml:space="preserve"> </w:t>
      </w:r>
      <w:r>
        <w:rPr>
          <w:szCs w:val="22"/>
        </w:rPr>
        <w:fldChar w:fldCharType="end"/>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7.</w:t>
      </w:r>
      <w:r>
        <w:rPr>
          <w:b/>
          <w:bCs/>
          <w:szCs w:val="22"/>
          <w:lang w:val="sl-SI"/>
        </w:rPr>
        <w:tab/>
        <w:t>DRUGA POSEBNA OPOZORILA, ČE SO POTREBNA</w:t>
      </w:r>
      <w:r>
        <w:rPr>
          <w:b/>
          <w:szCs w:val="22"/>
        </w:rPr>
        <w:fldChar w:fldCharType="begin"/>
      </w:r>
      <w:r>
        <w:rPr>
          <w:b/>
          <w:szCs w:val="22"/>
          <w:lang w:val="sl-SI"/>
        </w:rPr>
        <w:instrText xml:space="preserve"> DOCVARIABLE VAULT_ND_0ae3f97a-59ac-499d-8321-98790b9058dc \* MERGEFORMAT </w:instrText>
      </w:r>
      <w:r>
        <w:rPr>
          <w:b/>
          <w:szCs w:val="22"/>
        </w:rPr>
        <w:fldChar w:fldCharType="separate"/>
      </w:r>
      <w:r>
        <w:rPr>
          <w:b/>
          <w:bCs/>
          <w:szCs w:val="22"/>
          <w:lang w:val="sl-SI"/>
        </w:rPr>
        <w:t xml:space="preserve"> </w:t>
      </w:r>
      <w:r>
        <w:rPr>
          <w:b/>
          <w:szCs w:val="22"/>
        </w:rPr>
        <w:fldChar w:fldCharType="end"/>
      </w:r>
    </w:p>
    <w:p>
      <w:pPr>
        <w:tabs>
          <w:tab w:val="left" w:pos="749"/>
        </w:tabs>
        <w:spacing w:line="240" w:lineRule="auto"/>
        <w:rPr>
          <w:lang w:val="sl-SI"/>
        </w:rPr>
      </w:pPr>
    </w:p>
    <w:p>
      <w:pPr>
        <w:tabs>
          <w:tab w:val="left" w:pos="749"/>
        </w:tabs>
        <w:spacing w:line="240" w:lineRule="auto"/>
        <w:rPr>
          <w:lang w:val="sl-SI"/>
        </w:rPr>
      </w:pPr>
    </w:p>
    <w:p>
      <w:pPr>
        <w:pBdr>
          <w:top w:val="single" w:sz="4" w:space="1" w:color="auto"/>
          <w:left w:val="single" w:sz="4" w:space="4" w:color="auto"/>
          <w:bottom w:val="single" w:sz="4" w:space="1" w:color="auto"/>
          <w:right w:val="single" w:sz="4" w:space="4" w:color="auto"/>
        </w:pBdr>
        <w:spacing w:line="240" w:lineRule="auto"/>
        <w:ind w:left="567" w:hanging="567"/>
        <w:rPr>
          <w:lang w:val="sl-SI"/>
        </w:rPr>
      </w:pPr>
      <w:r>
        <w:rPr>
          <w:b/>
          <w:bCs/>
          <w:szCs w:val="22"/>
          <w:lang w:val="sl-SI"/>
        </w:rPr>
        <w:t>8.</w:t>
      </w:r>
      <w:r>
        <w:rPr>
          <w:b/>
          <w:bCs/>
          <w:szCs w:val="22"/>
          <w:lang w:val="sl-SI"/>
        </w:rPr>
        <w:tab/>
        <w:t>DATUM IZTEKA ROKA UPORABNOSTI ZDRAVILA</w:t>
      </w:r>
      <w:r>
        <w:rPr>
          <w:b/>
        </w:rPr>
        <w:fldChar w:fldCharType="begin"/>
      </w:r>
      <w:r>
        <w:rPr>
          <w:b/>
          <w:lang w:val="sl-SI"/>
        </w:rPr>
        <w:instrText xml:space="preserve"> DOCVARIABLE VAULT_ND_b421690e-49c9-4a20-b049-b439d62b6fb4 \* MERGEFORMAT </w:instrText>
      </w:r>
      <w:r>
        <w:rPr>
          <w:b/>
        </w:rPr>
        <w:fldChar w:fldCharType="separate"/>
      </w:r>
      <w:r>
        <w:rPr>
          <w:b/>
          <w:bCs/>
          <w:szCs w:val="22"/>
          <w:lang w:val="sl-SI"/>
        </w:rPr>
        <w:t xml:space="preserve"> </w:t>
      </w:r>
      <w:r>
        <w:rPr>
          <w:b/>
        </w:rPr>
        <w:fldChar w:fldCharType="end"/>
      </w:r>
    </w:p>
    <w:p>
      <w:pPr>
        <w:spacing w:line="240" w:lineRule="auto"/>
        <w:rPr>
          <w:lang w:val="sl-SI"/>
        </w:rPr>
      </w:pPr>
    </w:p>
    <w:p>
      <w:pPr>
        <w:spacing w:line="240" w:lineRule="auto"/>
        <w:rPr>
          <w:lang w:val="sl-SI"/>
        </w:rPr>
      </w:pPr>
      <w:r>
        <w:rPr>
          <w:szCs w:val="22"/>
          <w:lang w:val="sl-SI"/>
        </w:rPr>
        <w:t>EXP</w:t>
      </w:r>
    </w:p>
    <w:p>
      <w:pPr>
        <w:spacing w:line="240" w:lineRule="auto"/>
        <w:rPr>
          <w:lang w:val="sl-SI"/>
        </w:rPr>
      </w:pPr>
    </w:p>
    <w:p>
      <w:pPr>
        <w:spacing w:line="240" w:lineRule="auto"/>
        <w:rPr>
          <w:szCs w:val="22"/>
          <w:lang w:val="sl-SI"/>
        </w:rPr>
      </w:pPr>
      <w:r>
        <w:rPr>
          <w:szCs w:val="22"/>
          <w:lang w:val="sl-SI"/>
        </w:rPr>
        <w:t>Vsak odmerek dajte takoj po rekonstituciji. Mešanico je treba zavreči, če je ne uporabite v 24 urah pri hrambi v hladilniku (2 °C–8 °C) ali v 6 urah pri hrambi pri temperaturi do 25 °C.</w:t>
      </w:r>
    </w:p>
    <w:p>
      <w:pPr>
        <w:spacing w:line="240" w:lineRule="auto"/>
        <w:rPr>
          <w:szCs w:val="22"/>
          <w:lang w:val="sl-SI"/>
        </w:rPr>
      </w:pPr>
    </w:p>
    <w:p>
      <w:pPr>
        <w:spacing w:line="240" w:lineRule="auto"/>
        <w:rPr>
          <w:szCs w:val="22"/>
          <w:lang w:val="sl-SI"/>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sl-SI"/>
        </w:rPr>
      </w:pPr>
      <w:r>
        <w:rPr>
          <w:b/>
          <w:bCs/>
          <w:szCs w:val="22"/>
          <w:lang w:val="sl-SI"/>
        </w:rPr>
        <w:t>9.</w:t>
      </w:r>
      <w:r>
        <w:rPr>
          <w:b/>
          <w:bCs/>
          <w:szCs w:val="22"/>
          <w:lang w:val="sl-SI"/>
        </w:rPr>
        <w:tab/>
        <w:t>POSEBNA NAVODILA ZA SHRANJEVANJE</w:t>
      </w:r>
      <w:r>
        <w:rPr>
          <w:b/>
          <w:szCs w:val="22"/>
        </w:rPr>
        <w:fldChar w:fldCharType="begin"/>
      </w:r>
      <w:r>
        <w:rPr>
          <w:b/>
          <w:szCs w:val="22"/>
          <w:lang w:val="sl-SI"/>
        </w:rPr>
        <w:instrText xml:space="preserve"> DOCVARIABLE VAULT_ND_7b63f38f-ecb5-4dcc-b1b8-5938e1109939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tabs>
          <w:tab w:val="clear" w:pos="567"/>
          <w:tab w:val="left" w:pos="0"/>
        </w:tabs>
        <w:spacing w:line="240" w:lineRule="auto"/>
        <w:rPr>
          <w:szCs w:val="22"/>
          <w:lang w:val="sl-SI"/>
        </w:rPr>
      </w:pPr>
      <w:r>
        <w:rPr>
          <w:noProof/>
          <w:lang w:val="sl-SI"/>
        </w:rPr>
        <w:t>Shranjujte v originalni ovojnini za zagotovitev zaščite pred svetlobo</w:t>
      </w:r>
    </w:p>
    <w:p>
      <w:pPr>
        <w:tabs>
          <w:tab w:val="clear" w:pos="567"/>
          <w:tab w:val="left" w:pos="0"/>
        </w:tabs>
        <w:spacing w:line="240" w:lineRule="auto"/>
        <w:rPr>
          <w:szCs w:val="22"/>
          <w:lang w:val="sl-SI"/>
        </w:rPr>
      </w:pPr>
    </w:p>
    <w:p>
      <w:pPr>
        <w:tabs>
          <w:tab w:val="clear" w:pos="567"/>
          <w:tab w:val="left" w:pos="0"/>
        </w:tabs>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Pr>
          <w:b/>
          <w:bCs/>
          <w:szCs w:val="22"/>
          <w:lang w:val="sl-SI"/>
        </w:rPr>
        <w:lastRenderedPageBreak/>
        <w:t>10.</w:t>
      </w:r>
      <w:r>
        <w:rPr>
          <w:b/>
          <w:bCs/>
          <w:szCs w:val="22"/>
          <w:lang w:val="sl-SI"/>
        </w:rPr>
        <w:tab/>
        <w:t>POSEBNI VARNOSTNI UKREPI ZA ODSTRANJEVANJE NEUPORABLJENIH ZDRAVIL ALI IZ NJIH NASTALIH ODPADNIH SNOVI, KADAR SO POTREBNI</w:t>
      </w:r>
      <w:r>
        <w:rPr>
          <w:b/>
          <w:szCs w:val="22"/>
        </w:rPr>
        <w:fldChar w:fldCharType="begin"/>
      </w:r>
      <w:r>
        <w:rPr>
          <w:b/>
          <w:szCs w:val="22"/>
          <w:lang w:val="sl-SI"/>
        </w:rPr>
        <w:instrText xml:space="preserve"> DOCVARIABLE VAULT_ND_8459eaa6-1aa8-440c-9293-bbb91e92354c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spacing w:line="240" w:lineRule="auto"/>
        <w:rPr>
          <w:szCs w:val="22"/>
          <w:lang w:val="sl-SI"/>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sl-SI"/>
        </w:rPr>
      </w:pPr>
      <w:r>
        <w:rPr>
          <w:b/>
          <w:bCs/>
          <w:szCs w:val="22"/>
          <w:lang w:val="sl-SI"/>
        </w:rPr>
        <w:t>11.</w:t>
      </w:r>
      <w:r>
        <w:rPr>
          <w:b/>
          <w:bCs/>
          <w:szCs w:val="22"/>
          <w:lang w:val="sl-SI"/>
        </w:rPr>
        <w:tab/>
        <w:t>IME IN NASLOV IMETNIKA DOVOLJENJA ZA PROMET Z ZDRAVILOM</w:t>
      </w:r>
      <w:r>
        <w:rPr>
          <w:b/>
          <w:szCs w:val="22"/>
        </w:rPr>
        <w:fldChar w:fldCharType="begin"/>
      </w:r>
      <w:r>
        <w:rPr>
          <w:b/>
          <w:szCs w:val="22"/>
          <w:lang w:val="sl-SI"/>
        </w:rPr>
        <w:instrText xml:space="preserve"> DOCVARIABLE VAULT_ND_b777b7a3-413b-4767-926e-912adde2292a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l-SI"/>
        </w:rPr>
      </w:pPr>
    </w:p>
    <w:p>
      <w:pPr>
        <w:pStyle w:val="NormalWeb"/>
        <w:tabs>
          <w:tab w:val="left" w:pos="0"/>
        </w:tabs>
        <w:spacing w:before="0" w:beforeAutospacing="0" w:after="0" w:afterAutospacing="0"/>
        <w:rPr>
          <w:sz w:val="22"/>
          <w:lang w:val="en-GB"/>
        </w:rPr>
      </w:pPr>
      <w:r>
        <w:rPr>
          <w:sz w:val="22"/>
          <w:lang w:val="en-GB"/>
        </w:rPr>
        <w:t>PTC Therapeutics International Limited</w:t>
      </w:r>
    </w:p>
    <w:p>
      <w:pPr>
        <w:pStyle w:val="NormalWeb"/>
        <w:tabs>
          <w:tab w:val="left" w:pos="0"/>
        </w:tabs>
        <w:spacing w:before="0" w:beforeAutospacing="0" w:after="0" w:afterAutospacing="0"/>
        <w:rPr>
          <w:sz w:val="22"/>
          <w:lang w:val="en-GB"/>
        </w:rPr>
      </w:pPr>
      <w:r>
        <w:rPr>
          <w:sz w:val="22"/>
          <w:lang w:val="en-GB"/>
        </w:rPr>
        <w:t xml:space="preserve">Unit 1, 52-55 Sir John Rogerson’s Quay, </w:t>
      </w:r>
    </w:p>
    <w:p>
      <w:pPr>
        <w:pStyle w:val="NormalWeb"/>
        <w:tabs>
          <w:tab w:val="left" w:pos="0"/>
        </w:tabs>
        <w:spacing w:before="0" w:beforeAutospacing="0" w:after="0" w:afterAutospacing="0"/>
        <w:rPr>
          <w:sz w:val="22"/>
          <w:lang w:val="sv-SE"/>
        </w:rPr>
      </w:pPr>
      <w:r>
        <w:rPr>
          <w:sz w:val="22"/>
          <w:lang w:val="sv-SE"/>
        </w:rPr>
        <w:t>Dublin 2, D02 NA07,</w:t>
      </w:r>
    </w:p>
    <w:p>
      <w:pPr>
        <w:pStyle w:val="NormalWeb"/>
        <w:tabs>
          <w:tab w:val="left" w:pos="0"/>
        </w:tabs>
        <w:spacing w:before="0" w:beforeAutospacing="0" w:after="0" w:afterAutospacing="0"/>
        <w:rPr>
          <w:sz w:val="22"/>
          <w:szCs w:val="22"/>
          <w:lang w:val="sv-SE"/>
        </w:rPr>
      </w:pPr>
      <w:r>
        <w:rPr>
          <w:sz w:val="22"/>
          <w:szCs w:val="22"/>
          <w:lang w:val="sl-SI"/>
        </w:rPr>
        <w:t>Irska</w:t>
      </w:r>
    </w:p>
    <w:p>
      <w:pPr>
        <w:spacing w:line="240" w:lineRule="auto"/>
        <w:rPr>
          <w:szCs w:val="22"/>
          <w:lang w:val="sv-SE"/>
        </w:rPr>
      </w:pPr>
    </w:p>
    <w:p>
      <w:pPr>
        <w:spacing w:line="240" w:lineRule="auto"/>
        <w:rPr>
          <w:szCs w:val="22"/>
          <w:lang w:val="sv-SE"/>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sv-SE"/>
        </w:rPr>
      </w:pPr>
      <w:r>
        <w:rPr>
          <w:b/>
          <w:bCs/>
          <w:szCs w:val="22"/>
          <w:lang w:val="sl-SI"/>
        </w:rPr>
        <w:t>12.</w:t>
      </w:r>
      <w:r>
        <w:rPr>
          <w:b/>
          <w:bCs/>
          <w:szCs w:val="22"/>
          <w:lang w:val="sl-SI"/>
        </w:rPr>
        <w:tab/>
        <w:t>ŠTEVILKA(E) DOVOLJENJA (DOVOLJENJ) ZA PROMET</w:t>
      </w:r>
      <w:r>
        <w:rPr>
          <w:b/>
          <w:szCs w:val="22"/>
        </w:rPr>
        <w:fldChar w:fldCharType="begin"/>
      </w:r>
      <w:r>
        <w:rPr>
          <w:b/>
          <w:szCs w:val="22"/>
          <w:lang w:val="sv-SE"/>
        </w:rPr>
        <w:instrText xml:space="preserve"> DOCVARIABLE VAULT_ND_74018404-81ed-4130-b33b-729df2c10d9a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sv-SE"/>
        </w:rPr>
      </w:pPr>
    </w:p>
    <w:p>
      <w:pPr>
        <w:spacing w:line="240" w:lineRule="auto"/>
        <w:rPr>
          <w:rFonts w:eastAsia="SimSun"/>
          <w:szCs w:val="22"/>
          <w:lang w:val="sv-SE" w:eastAsia="en-GB"/>
        </w:rPr>
      </w:pPr>
      <w:r>
        <w:rPr>
          <w:rFonts w:eastAsia="SimSun"/>
          <w:szCs w:val="22"/>
          <w:lang w:val="sv-SE" w:eastAsia="en-GB"/>
        </w:rPr>
        <w:t>EU/1/25/1939/002</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nb-NO"/>
        </w:rPr>
      </w:pPr>
      <w:r>
        <w:rPr>
          <w:b/>
          <w:bCs/>
          <w:szCs w:val="22"/>
          <w:lang w:val="sl-SI"/>
        </w:rPr>
        <w:t>13.</w:t>
      </w:r>
      <w:r>
        <w:rPr>
          <w:b/>
          <w:bCs/>
          <w:szCs w:val="22"/>
          <w:lang w:val="sl-SI"/>
        </w:rPr>
        <w:tab/>
        <w:t>ŠTEVILKA SERIJE</w:t>
      </w:r>
    </w:p>
    <w:p>
      <w:pPr>
        <w:spacing w:line="240" w:lineRule="auto"/>
        <w:rPr>
          <w:i/>
          <w:szCs w:val="22"/>
          <w:lang w:val="nb-NO"/>
        </w:rPr>
      </w:pPr>
    </w:p>
    <w:p>
      <w:pPr>
        <w:spacing w:line="240" w:lineRule="auto"/>
        <w:rPr>
          <w:szCs w:val="22"/>
          <w:lang w:val="nb-NO"/>
        </w:rPr>
      </w:pPr>
      <w:r>
        <w:rPr>
          <w:szCs w:val="22"/>
          <w:lang w:val="sl-SI"/>
        </w:rPr>
        <w:t>Lot</w:t>
      </w:r>
    </w:p>
    <w:p>
      <w:pPr>
        <w:spacing w:line="240" w:lineRule="auto"/>
        <w:rPr>
          <w:szCs w:val="22"/>
          <w:lang w:val="nb-NO"/>
        </w:rPr>
      </w:pPr>
    </w:p>
    <w:p>
      <w:pPr>
        <w:spacing w:line="240" w:lineRule="auto"/>
        <w:rPr>
          <w:szCs w:val="22"/>
          <w:lang w:val="nb-NO"/>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nb-NO"/>
        </w:rPr>
      </w:pPr>
      <w:r>
        <w:rPr>
          <w:b/>
          <w:bCs/>
          <w:szCs w:val="22"/>
          <w:lang w:val="sl-SI"/>
        </w:rPr>
        <w:t>14.</w:t>
      </w:r>
      <w:r>
        <w:rPr>
          <w:b/>
          <w:bCs/>
          <w:szCs w:val="22"/>
          <w:lang w:val="sl-SI"/>
        </w:rPr>
        <w:tab/>
        <w:t>NAČIN IZDAJANJA ZDRAVILA</w:t>
      </w:r>
      <w:r>
        <w:rPr>
          <w:b/>
          <w:szCs w:val="22"/>
        </w:rPr>
        <w:fldChar w:fldCharType="begin"/>
      </w:r>
      <w:r>
        <w:rPr>
          <w:b/>
          <w:szCs w:val="22"/>
          <w:lang w:val="nb-NO"/>
        </w:rPr>
        <w:instrText xml:space="preserve"> DOCVARIABLE VAULT_ND_440345ba-1e5c-4e7c-b477-795815b11ab6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nb-NO"/>
        </w:rPr>
      </w:pPr>
    </w:p>
    <w:p>
      <w:pPr>
        <w:spacing w:line="240" w:lineRule="auto"/>
        <w:rPr>
          <w:szCs w:val="22"/>
          <w:lang w:val="nb-NO"/>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pl-PL"/>
        </w:rPr>
      </w:pPr>
      <w:r>
        <w:rPr>
          <w:b/>
          <w:bCs/>
          <w:szCs w:val="22"/>
          <w:lang w:val="sl-SI"/>
        </w:rPr>
        <w:t>15.</w:t>
      </w:r>
      <w:r>
        <w:rPr>
          <w:b/>
          <w:bCs/>
          <w:szCs w:val="22"/>
          <w:lang w:val="sl-SI"/>
        </w:rPr>
        <w:tab/>
        <w:t>NAVODILA ZA UPORABO</w:t>
      </w:r>
      <w:r>
        <w:rPr>
          <w:b/>
          <w:szCs w:val="22"/>
        </w:rPr>
        <w:fldChar w:fldCharType="begin"/>
      </w:r>
      <w:r>
        <w:rPr>
          <w:b/>
          <w:szCs w:val="22"/>
          <w:lang w:val="pl-PL"/>
        </w:rPr>
        <w:instrText xml:space="preserve"> DOCVARIABLE VAULT_ND_1dc7af02-c68c-4cb9-af67-455c6e2a83ac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pl-PL"/>
        </w:rPr>
      </w:pPr>
      <w:r>
        <w:rPr>
          <w:b/>
          <w:bCs/>
          <w:szCs w:val="22"/>
          <w:lang w:val="sl-SI"/>
        </w:rPr>
        <w:t>16.</w:t>
      </w:r>
      <w:r>
        <w:rPr>
          <w:b/>
          <w:bCs/>
          <w:szCs w:val="22"/>
          <w:lang w:val="sl-SI"/>
        </w:rPr>
        <w:tab/>
        <w:t>PODATKI V BRAILLOVI PISAVI</w:t>
      </w:r>
    </w:p>
    <w:p>
      <w:pPr>
        <w:spacing w:line="240" w:lineRule="auto"/>
        <w:rPr>
          <w:szCs w:val="22"/>
          <w:lang w:val="pl-PL"/>
        </w:rPr>
      </w:pPr>
    </w:p>
    <w:p>
      <w:pPr>
        <w:spacing w:line="240" w:lineRule="auto"/>
        <w:rPr>
          <w:szCs w:val="22"/>
          <w:shd w:val="clear" w:color="auto" w:fill="CCCCCC"/>
          <w:lang w:val="pl-PL"/>
        </w:rPr>
      </w:pPr>
      <w:r>
        <w:rPr>
          <w:szCs w:val="22"/>
          <w:lang w:val="sl-SI"/>
        </w:rPr>
        <w:t>Sephience 1000 mg</w:t>
      </w:r>
    </w:p>
    <w:p>
      <w:pPr>
        <w:spacing w:line="240" w:lineRule="auto"/>
        <w:rPr>
          <w:szCs w:val="22"/>
          <w:shd w:val="clear" w:color="auto" w:fill="CCCCCC"/>
          <w:lang w:val="pl-PL"/>
        </w:rPr>
      </w:pPr>
    </w:p>
    <w:p>
      <w:pPr>
        <w:spacing w:line="240" w:lineRule="auto"/>
        <w:rPr>
          <w:szCs w:val="22"/>
          <w:shd w:val="clear" w:color="auto" w:fill="CCCCCC"/>
          <w:lang w:val="pl-PL"/>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pl-PL"/>
        </w:rPr>
      </w:pPr>
      <w:r>
        <w:rPr>
          <w:b/>
          <w:bCs/>
          <w:szCs w:val="22"/>
          <w:lang w:val="sl-SI"/>
        </w:rPr>
        <w:t>17.</w:t>
      </w:r>
      <w:r>
        <w:rPr>
          <w:b/>
          <w:bCs/>
          <w:szCs w:val="22"/>
          <w:lang w:val="sl-SI"/>
        </w:rPr>
        <w:tab/>
        <w:t>EDINSTVENA OZNAKA – DVODIMENZIONALNA ČRTNA KODA</w:t>
      </w:r>
    </w:p>
    <w:p>
      <w:pPr>
        <w:tabs>
          <w:tab w:val="clear" w:pos="567"/>
        </w:tabs>
        <w:spacing w:line="240" w:lineRule="auto"/>
        <w:rPr>
          <w:lang w:val="pl-PL"/>
        </w:rPr>
      </w:pPr>
    </w:p>
    <w:p>
      <w:pPr>
        <w:spacing w:line="240" w:lineRule="auto"/>
        <w:rPr>
          <w:szCs w:val="22"/>
          <w:lang w:val="pl-PL"/>
        </w:rPr>
      </w:pPr>
      <w:r>
        <w:rPr>
          <w:szCs w:val="22"/>
          <w:lang w:val="sl-SI"/>
        </w:rPr>
        <w:t>Vsebuje dvodimenzionalno črtno kodo z edinstveno oznako.</w:t>
      </w:r>
    </w:p>
    <w:p>
      <w:pPr>
        <w:tabs>
          <w:tab w:val="clear" w:pos="567"/>
        </w:tabs>
        <w:spacing w:line="240" w:lineRule="auto"/>
        <w:rPr>
          <w:lang w:val="pl-PL"/>
        </w:rPr>
      </w:pPr>
    </w:p>
    <w:p>
      <w:pPr>
        <w:tabs>
          <w:tab w:val="clear" w:pos="567"/>
        </w:tabs>
        <w:spacing w:line="240" w:lineRule="auto"/>
        <w:rPr>
          <w:lang w:val="pl-PL"/>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pl-PL"/>
        </w:rPr>
      </w:pPr>
      <w:r>
        <w:rPr>
          <w:b/>
          <w:bCs/>
          <w:szCs w:val="22"/>
          <w:lang w:val="sl-SI"/>
        </w:rPr>
        <w:t>18.</w:t>
      </w:r>
      <w:r>
        <w:rPr>
          <w:b/>
          <w:bCs/>
          <w:szCs w:val="22"/>
          <w:lang w:val="sl-SI"/>
        </w:rPr>
        <w:tab/>
        <w:t>EDINSTVENA OZNAKA – V BERLJIVI OBLIKI</w:t>
      </w:r>
    </w:p>
    <w:p>
      <w:pPr>
        <w:tabs>
          <w:tab w:val="clear" w:pos="567"/>
        </w:tabs>
        <w:spacing w:line="240" w:lineRule="auto"/>
        <w:rPr>
          <w:lang w:val="pl-PL"/>
        </w:rPr>
      </w:pPr>
    </w:p>
    <w:p>
      <w:pPr>
        <w:spacing w:line="240" w:lineRule="auto"/>
        <w:rPr>
          <w:color w:val="000000" w:themeColor="text1"/>
          <w:szCs w:val="22"/>
          <w:lang w:val="pl-PL"/>
        </w:rPr>
      </w:pPr>
      <w:r>
        <w:rPr>
          <w:szCs w:val="22"/>
          <w:lang w:val="sl-SI"/>
        </w:rPr>
        <w:t>P</w:t>
      </w:r>
      <w:r>
        <w:rPr>
          <w:color w:val="000000" w:themeColor="text1"/>
          <w:szCs w:val="22"/>
          <w:lang w:val="sl-SI"/>
        </w:rPr>
        <w:t>C</w:t>
      </w:r>
    </w:p>
    <w:p>
      <w:pPr>
        <w:spacing w:line="240" w:lineRule="auto"/>
        <w:rPr>
          <w:color w:val="000000" w:themeColor="text1"/>
          <w:szCs w:val="22"/>
          <w:lang w:val="pl-PL"/>
        </w:rPr>
      </w:pPr>
      <w:r>
        <w:rPr>
          <w:color w:val="000000" w:themeColor="text1"/>
          <w:szCs w:val="22"/>
          <w:lang w:val="sl-SI"/>
        </w:rPr>
        <w:t>SN</w:t>
      </w:r>
    </w:p>
    <w:p>
      <w:pPr>
        <w:spacing w:line="240" w:lineRule="auto"/>
        <w:rPr>
          <w:szCs w:val="22"/>
          <w:lang w:val="pl-PL"/>
        </w:rPr>
      </w:pPr>
      <w:r>
        <w:rPr>
          <w:szCs w:val="22"/>
          <w:lang w:val="sl-SI"/>
        </w:rPr>
        <w:t>NN</w:t>
      </w:r>
    </w:p>
    <w:p>
      <w:pPr>
        <w:spacing w:line="240" w:lineRule="auto"/>
        <w:rPr>
          <w:szCs w:val="22"/>
          <w:lang w:val="pl-PL"/>
        </w:rPr>
      </w:pPr>
    </w:p>
    <w:p>
      <w:pPr>
        <w:spacing w:line="240" w:lineRule="auto"/>
        <w:rPr>
          <w:szCs w:val="22"/>
          <w:lang w:val="pl-PL"/>
        </w:rPr>
      </w:pPr>
    </w:p>
    <w:p>
      <w:pPr>
        <w:spacing w:line="240" w:lineRule="auto"/>
        <w:rPr>
          <w:b/>
          <w:szCs w:val="22"/>
          <w:lang w:val="pl-PL"/>
        </w:rPr>
      </w:pPr>
      <w:r>
        <w:rPr>
          <w:szCs w:val="22"/>
          <w:shd w:val="clear" w:color="auto" w:fill="CCCCCC"/>
          <w:lang w:val="pl-PL"/>
        </w:rPr>
        <w:br w:type="page"/>
      </w: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sl-SI"/>
        </w:rPr>
        <w:lastRenderedPageBreak/>
        <w:t>PODATKI, KI MORAJO BITI NAJMANJ NAVEDENI NA MANJŠIH STIČNIH OVOJNINAH</w:t>
      </w:r>
    </w:p>
    <w:p>
      <w:pPr>
        <w:pBdr>
          <w:top w:val="single" w:sz="4" w:space="1" w:color="auto"/>
          <w:left w:val="single" w:sz="4" w:space="4" w:color="auto"/>
          <w:bottom w:val="single" w:sz="4" w:space="1" w:color="auto"/>
          <w:right w:val="single" w:sz="4" w:space="4" w:color="auto"/>
        </w:pBdr>
        <w:spacing w:line="240" w:lineRule="auto"/>
        <w:rPr>
          <w:b/>
          <w:szCs w:val="22"/>
          <w:lang w:val="pl-PL"/>
        </w:rPr>
      </w:pPr>
    </w:p>
    <w:p>
      <w:pPr>
        <w:pBdr>
          <w:top w:val="single" w:sz="4" w:space="1" w:color="auto"/>
          <w:left w:val="single" w:sz="4" w:space="4" w:color="auto"/>
          <w:bottom w:val="single" w:sz="4" w:space="1" w:color="auto"/>
          <w:right w:val="single" w:sz="4" w:space="4" w:color="auto"/>
        </w:pBdr>
        <w:spacing w:line="240" w:lineRule="auto"/>
        <w:rPr>
          <w:b/>
          <w:szCs w:val="22"/>
          <w:lang w:val="pl-PL"/>
        </w:rPr>
      </w:pPr>
      <w:r>
        <w:rPr>
          <w:b/>
          <w:bCs/>
          <w:szCs w:val="22"/>
          <w:lang w:val="sl-SI"/>
        </w:rPr>
        <w:t>Aluminijasta vrečica</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l-SI"/>
        </w:rPr>
        <w:t>1.</w:t>
      </w:r>
      <w:r>
        <w:rPr>
          <w:b/>
          <w:bCs/>
          <w:szCs w:val="22"/>
          <w:lang w:val="sl-SI"/>
        </w:rPr>
        <w:tab/>
        <w:t>IME ZDRAVILA IN POT(I) UPORABE</w:t>
      </w:r>
      <w:r>
        <w:rPr>
          <w:b/>
          <w:szCs w:val="22"/>
        </w:rPr>
        <w:fldChar w:fldCharType="begin"/>
      </w:r>
      <w:r>
        <w:rPr>
          <w:b/>
          <w:szCs w:val="22"/>
          <w:lang w:val="pl-PL"/>
        </w:rPr>
        <w:instrText xml:space="preserve"> DOCVARIABLE VAULT_ND_7d2fe377-1428-4cf3-8c1c-cfcf69f353a2 \* MERGEFORMAT </w:instrText>
      </w:r>
      <w:r>
        <w:rPr>
          <w:b/>
          <w:szCs w:val="22"/>
        </w:rPr>
        <w:fldChar w:fldCharType="separate"/>
      </w:r>
      <w:r>
        <w:rPr>
          <w:b/>
          <w:bCs/>
          <w:szCs w:val="22"/>
          <w:lang w:val="sl-SI"/>
        </w:rPr>
        <w:t xml:space="preserve"> </w:t>
      </w:r>
      <w:r>
        <w:rPr>
          <w:b/>
          <w:szCs w:val="22"/>
        </w:rPr>
        <w:fldChar w:fldCharType="end"/>
      </w:r>
    </w:p>
    <w:p>
      <w:pPr>
        <w:spacing w:line="240" w:lineRule="auto"/>
        <w:ind w:left="567" w:hanging="567"/>
        <w:rPr>
          <w:szCs w:val="22"/>
          <w:lang w:val="pl-PL"/>
        </w:rPr>
      </w:pPr>
    </w:p>
    <w:p>
      <w:pPr>
        <w:spacing w:line="240" w:lineRule="auto"/>
        <w:rPr>
          <w:szCs w:val="22"/>
          <w:lang w:val="pl-PL"/>
        </w:rPr>
      </w:pPr>
      <w:r>
        <w:rPr>
          <w:szCs w:val="22"/>
          <w:lang w:val="sl-SI"/>
        </w:rPr>
        <w:t>Sephience 1000 mg peroralni prašek v vrečici</w:t>
      </w:r>
    </w:p>
    <w:p>
      <w:pPr>
        <w:spacing w:line="240" w:lineRule="auto"/>
        <w:rPr>
          <w:szCs w:val="22"/>
          <w:lang w:val="pl-PL"/>
        </w:rPr>
      </w:pPr>
      <w:r>
        <w:rPr>
          <w:szCs w:val="22"/>
          <w:lang w:val="sl-SI"/>
        </w:rPr>
        <w:t>sepiapterin</w:t>
      </w:r>
    </w:p>
    <w:p>
      <w:pPr>
        <w:spacing w:line="240" w:lineRule="auto"/>
        <w:rPr>
          <w:szCs w:val="22"/>
          <w:lang w:val="pl-PL"/>
        </w:rPr>
      </w:pPr>
      <w:r>
        <w:rPr>
          <w:szCs w:val="22"/>
          <w:lang w:val="sl-SI"/>
        </w:rPr>
        <w:t>Peroralna uporaba</w:t>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l-SI"/>
        </w:rPr>
        <w:t>2.</w:t>
      </w:r>
      <w:r>
        <w:rPr>
          <w:b/>
          <w:bCs/>
          <w:szCs w:val="22"/>
          <w:lang w:val="sl-SI"/>
        </w:rPr>
        <w:tab/>
        <w:t>POSTOPEK UPORABE</w:t>
      </w:r>
      <w:r>
        <w:rPr>
          <w:b/>
          <w:szCs w:val="22"/>
        </w:rPr>
        <w:fldChar w:fldCharType="begin"/>
      </w:r>
      <w:r>
        <w:rPr>
          <w:b/>
          <w:szCs w:val="22"/>
          <w:lang w:val="pl-PL"/>
        </w:rPr>
        <w:instrText xml:space="preserve"> DOCVARIABLE VAULT_ND_60dc7dc8-e070-4ee6-b5c6-f437a73c1f3d \* MERGEFORMAT </w:instrText>
      </w:r>
      <w:r>
        <w:rPr>
          <w:b/>
          <w:szCs w:val="22"/>
        </w:rPr>
        <w:fldChar w:fldCharType="separate"/>
      </w:r>
      <w:r>
        <w:rPr>
          <w:b/>
          <w:bCs/>
          <w:szCs w:val="22"/>
          <w:lang w:val="sl-SI"/>
        </w:rPr>
        <w:t xml:space="preserve"> </w:t>
      </w:r>
      <w:r>
        <w:rPr>
          <w:b/>
          <w:szCs w:val="22"/>
        </w:rPr>
        <w:fldChar w:fldCharType="end"/>
      </w:r>
    </w:p>
    <w:p>
      <w:pPr>
        <w:spacing w:line="240" w:lineRule="auto"/>
        <w:rPr>
          <w:szCs w:val="22"/>
          <w:lang w:val="pl-PL"/>
        </w:rPr>
      </w:pPr>
    </w:p>
    <w:p>
      <w:pPr>
        <w:spacing w:line="240" w:lineRule="auto"/>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l-SI"/>
        </w:rPr>
        <w:t>3.</w:t>
      </w:r>
      <w:r>
        <w:rPr>
          <w:b/>
          <w:bCs/>
          <w:szCs w:val="22"/>
          <w:lang w:val="sl-SI"/>
        </w:rPr>
        <w:tab/>
        <w:t>DATUM IZTEKA ROKA UPORABNOSTI ZDRAVILA</w:t>
      </w:r>
      <w:r>
        <w:rPr>
          <w:b/>
          <w:szCs w:val="22"/>
        </w:rPr>
        <w:fldChar w:fldCharType="begin"/>
      </w:r>
      <w:r>
        <w:rPr>
          <w:b/>
          <w:szCs w:val="22"/>
          <w:lang w:val="pl-PL"/>
        </w:rPr>
        <w:instrText xml:space="preserve"> DOCVARIABLE VAULT_ND_1ef94f94-b055-4e30-97f0-bc5defdb165e \* MERGEFORMAT </w:instrText>
      </w:r>
      <w:r>
        <w:rPr>
          <w:b/>
          <w:szCs w:val="22"/>
        </w:rPr>
        <w:fldChar w:fldCharType="separate"/>
      </w:r>
      <w:r>
        <w:rPr>
          <w:b/>
          <w:bCs/>
          <w:szCs w:val="22"/>
          <w:lang w:val="sl-SI"/>
        </w:rPr>
        <w:t xml:space="preserve"> </w:t>
      </w:r>
      <w:r>
        <w:rPr>
          <w:b/>
          <w:szCs w:val="22"/>
        </w:rPr>
        <w:fldChar w:fldCharType="end"/>
      </w:r>
    </w:p>
    <w:p>
      <w:pPr>
        <w:spacing w:line="240" w:lineRule="auto"/>
        <w:rPr>
          <w:lang w:val="pl-PL"/>
        </w:rPr>
      </w:pPr>
    </w:p>
    <w:p>
      <w:pPr>
        <w:spacing w:line="240" w:lineRule="auto"/>
        <w:rPr>
          <w:lang w:val="pl-PL"/>
        </w:rPr>
      </w:pPr>
      <w:r>
        <w:rPr>
          <w:szCs w:val="22"/>
          <w:lang w:val="sl-SI"/>
        </w:rPr>
        <w:t>EXP:</w:t>
      </w:r>
    </w:p>
    <w:p>
      <w:pPr>
        <w:spacing w:line="240" w:lineRule="auto"/>
        <w:rPr>
          <w:lang w:val="pl-PL"/>
        </w:rPr>
      </w:pPr>
    </w:p>
    <w:p>
      <w:pPr>
        <w:spacing w:line="240" w:lineRule="auto"/>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lang w:val="pl-PL"/>
        </w:rPr>
      </w:pPr>
      <w:r>
        <w:rPr>
          <w:b/>
          <w:bCs/>
          <w:szCs w:val="22"/>
          <w:lang w:val="sl-SI"/>
        </w:rPr>
        <w:t>4.</w:t>
      </w:r>
      <w:r>
        <w:rPr>
          <w:b/>
          <w:bCs/>
          <w:szCs w:val="22"/>
          <w:lang w:val="sl-SI"/>
        </w:rPr>
        <w:tab/>
        <w:t>ŠTEVILKA SERIJE</w:t>
      </w:r>
    </w:p>
    <w:p>
      <w:pPr>
        <w:spacing w:line="240" w:lineRule="auto"/>
        <w:ind w:right="113"/>
        <w:rPr>
          <w:lang w:val="pl-PL"/>
        </w:rPr>
      </w:pPr>
    </w:p>
    <w:p>
      <w:pPr>
        <w:spacing w:line="240" w:lineRule="auto"/>
        <w:ind w:right="113"/>
        <w:rPr>
          <w:lang w:val="pl-PL"/>
        </w:rPr>
      </w:pPr>
      <w:r>
        <w:rPr>
          <w:szCs w:val="22"/>
          <w:lang w:val="sl-SI"/>
        </w:rPr>
        <w:t>Lot:</w:t>
      </w:r>
    </w:p>
    <w:p>
      <w:pPr>
        <w:spacing w:line="240" w:lineRule="auto"/>
        <w:ind w:right="113"/>
        <w:rPr>
          <w:lang w:val="pl-PL"/>
        </w:rPr>
      </w:pPr>
    </w:p>
    <w:p>
      <w:pPr>
        <w:spacing w:line="240" w:lineRule="auto"/>
        <w:ind w:right="113"/>
        <w:rPr>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l-SI"/>
        </w:rPr>
        <w:t>5.</w:t>
      </w:r>
      <w:r>
        <w:rPr>
          <w:b/>
          <w:bCs/>
          <w:szCs w:val="22"/>
          <w:lang w:val="sl-SI"/>
        </w:rPr>
        <w:tab/>
        <w:t>VSEBINA, IZRAŽENA Z MASO, PROSTORNINO ALI ŠTEVILOM ENOT</w:t>
      </w:r>
      <w:r>
        <w:rPr>
          <w:b/>
          <w:szCs w:val="22"/>
        </w:rPr>
        <w:fldChar w:fldCharType="begin"/>
      </w:r>
      <w:r>
        <w:rPr>
          <w:b/>
          <w:szCs w:val="22"/>
          <w:lang w:val="pl-PL"/>
        </w:rPr>
        <w:instrText xml:space="preserve"> DOCVARIABLE VAULT_ND_2745a441-23aa-4676-880d-7371f0373a39 \* MERGEFORMAT </w:instrText>
      </w:r>
      <w:r>
        <w:rPr>
          <w:b/>
          <w:szCs w:val="22"/>
        </w:rPr>
        <w:fldChar w:fldCharType="separate"/>
      </w:r>
      <w:r>
        <w:rPr>
          <w:b/>
          <w:bCs/>
          <w:szCs w:val="22"/>
          <w:lang w:val="sl-SI"/>
        </w:rPr>
        <w:t xml:space="preserve"> </w:t>
      </w:r>
      <w:r>
        <w:rPr>
          <w:b/>
          <w:szCs w:val="22"/>
        </w:rPr>
        <w:fldChar w:fldCharType="end"/>
      </w:r>
    </w:p>
    <w:p>
      <w:pPr>
        <w:spacing w:line="240" w:lineRule="auto"/>
        <w:ind w:right="113"/>
        <w:rPr>
          <w:szCs w:val="22"/>
          <w:lang w:val="pl-PL"/>
        </w:rPr>
      </w:pPr>
    </w:p>
    <w:p>
      <w:pPr>
        <w:spacing w:line="240" w:lineRule="auto"/>
        <w:ind w:right="113"/>
        <w:rPr>
          <w:szCs w:val="22"/>
          <w:lang w:val="pl-PL"/>
        </w:rPr>
      </w:pPr>
      <w:r>
        <w:rPr>
          <w:szCs w:val="22"/>
          <w:lang w:val="sl-SI"/>
        </w:rPr>
        <w:t>1000 mg</w:t>
      </w:r>
    </w:p>
    <w:p>
      <w:pPr>
        <w:spacing w:line="240" w:lineRule="auto"/>
        <w:ind w:right="113"/>
        <w:rPr>
          <w:szCs w:val="22"/>
          <w:lang w:val="pl-PL"/>
        </w:rPr>
      </w:pPr>
    </w:p>
    <w:p>
      <w:pPr>
        <w:spacing w:line="240" w:lineRule="auto"/>
        <w:ind w:right="113"/>
        <w:rPr>
          <w:szCs w:val="22"/>
          <w:lang w:val="pl-PL"/>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Pr>
          <w:b/>
          <w:bCs/>
          <w:szCs w:val="22"/>
          <w:lang w:val="sl-SI"/>
        </w:rPr>
        <w:t>6.</w:t>
      </w:r>
      <w:r>
        <w:rPr>
          <w:b/>
          <w:bCs/>
          <w:szCs w:val="22"/>
          <w:lang w:val="sl-SI"/>
        </w:rPr>
        <w:tab/>
        <w:t>DRUGI PODATKI</w:t>
      </w:r>
      <w:r>
        <w:rPr>
          <w:b/>
          <w:szCs w:val="22"/>
        </w:rPr>
        <w:fldChar w:fldCharType="begin"/>
      </w:r>
      <w:r>
        <w:rPr>
          <w:b/>
          <w:szCs w:val="22"/>
          <w:lang w:val="pl-PL"/>
        </w:rPr>
        <w:instrText xml:space="preserve"> DOCVARIABLE VAULT_ND_5767d96d-224f-4d56-9832-a6be44c2b6df \* MERGEFORMAT </w:instrText>
      </w:r>
      <w:r>
        <w:rPr>
          <w:b/>
          <w:szCs w:val="22"/>
        </w:rPr>
        <w:fldChar w:fldCharType="separate"/>
      </w:r>
      <w:r>
        <w:rPr>
          <w:b/>
          <w:bCs/>
          <w:szCs w:val="22"/>
          <w:lang w:val="sl-SI"/>
        </w:rPr>
        <w:t xml:space="preserve"> </w:t>
      </w:r>
      <w:r>
        <w:rPr>
          <w:b/>
          <w:szCs w:val="22"/>
        </w:rPr>
        <w:fldChar w:fldCharType="end"/>
      </w:r>
    </w:p>
    <w:p>
      <w:pPr>
        <w:spacing w:line="240" w:lineRule="auto"/>
        <w:ind w:right="113"/>
        <w:rPr>
          <w:szCs w:val="22"/>
          <w:lang w:val="pl-PL"/>
        </w:rPr>
      </w:pPr>
    </w:p>
    <w:p>
      <w:pPr>
        <w:spacing w:line="240" w:lineRule="auto"/>
        <w:ind w:right="113"/>
        <w:rPr>
          <w:szCs w:val="22"/>
          <w:lang w:val="pl-PL"/>
        </w:rPr>
      </w:pPr>
    </w:p>
    <w:p>
      <w:pPr>
        <w:spacing w:line="240" w:lineRule="auto"/>
        <w:ind w:right="113"/>
        <w:rPr>
          <w:lang w:val="pl-PL"/>
        </w:rPr>
      </w:pPr>
    </w:p>
    <w:p>
      <w:pPr>
        <w:spacing w:line="240" w:lineRule="auto"/>
        <w:rPr>
          <w:b/>
          <w:lang w:val="pl-PL"/>
        </w:rPr>
      </w:pPr>
      <w:r>
        <w:rPr>
          <w:b/>
          <w:lang w:val="pl-PL"/>
        </w:rPr>
        <w:br w:type="page"/>
      </w: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spacing w:line="240" w:lineRule="auto"/>
        <w:rPr>
          <w:lang w:val="pl-PL"/>
        </w:rPr>
      </w:pPr>
    </w:p>
    <w:p>
      <w:pPr>
        <w:pStyle w:val="TitleA"/>
      </w:pPr>
      <w:r>
        <w:t>B. NAVODILO ZA UPORABO</w:t>
      </w:r>
      <w:r>
        <w:fldChar w:fldCharType="begin"/>
      </w:r>
      <w:r>
        <w:instrText xml:space="preserve"> DOCVARIABLE VAULT_ND_ac8e9381-01c0-4d93-83ce-4eaebad63aa8 \* MERGEFORMAT </w:instrText>
      </w:r>
      <w:r>
        <w:fldChar w:fldCharType="separate"/>
      </w:r>
      <w:r>
        <w:t xml:space="preserve"> </w:t>
      </w:r>
      <w:r>
        <w:fldChar w:fldCharType="end"/>
      </w:r>
    </w:p>
    <w:p>
      <w:pPr>
        <w:tabs>
          <w:tab w:val="clear" w:pos="567"/>
        </w:tabs>
        <w:spacing w:line="240" w:lineRule="auto"/>
        <w:jc w:val="center"/>
        <w:rPr>
          <w:lang w:val="pl-PL"/>
        </w:rPr>
      </w:pPr>
      <w:r>
        <w:rPr>
          <w:szCs w:val="22"/>
          <w:lang w:val="sl-SI"/>
        </w:rPr>
        <w:br w:type="page"/>
      </w:r>
      <w:r>
        <w:rPr>
          <w:b/>
          <w:bCs/>
          <w:szCs w:val="22"/>
          <w:lang w:val="sl-SI"/>
        </w:rPr>
        <w:lastRenderedPageBreak/>
        <w:t>Navodilo za uporabo</w:t>
      </w:r>
      <w:r>
        <w:rPr>
          <w:b/>
        </w:rPr>
        <w:fldChar w:fldCharType="begin"/>
      </w:r>
      <w:r>
        <w:rPr>
          <w:b/>
          <w:lang w:val="pl-PL"/>
        </w:rPr>
        <w:instrText xml:space="preserve"> DOCVARIABLE vault_nd_e576cd7f-49cc-4ea3-801c-cd57a82ae218 \* MERGEFORMAT </w:instrText>
      </w:r>
      <w:r>
        <w:rPr>
          <w:b/>
        </w:rPr>
        <w:fldChar w:fldCharType="separate"/>
      </w:r>
      <w:r>
        <w:rPr>
          <w:b/>
          <w:bCs/>
          <w:szCs w:val="22"/>
          <w:lang w:val="sl-SI"/>
        </w:rPr>
        <w:t xml:space="preserve"> </w:t>
      </w:r>
      <w:r>
        <w:rPr>
          <w:b/>
        </w:rPr>
        <w:fldChar w:fldCharType="end"/>
      </w:r>
    </w:p>
    <w:p>
      <w:pPr>
        <w:numPr>
          <w:ilvl w:val="12"/>
          <w:numId w:val="0"/>
        </w:numPr>
        <w:shd w:val="clear" w:color="auto" w:fill="FFFFFF"/>
        <w:tabs>
          <w:tab w:val="clear" w:pos="567"/>
        </w:tabs>
        <w:spacing w:line="240" w:lineRule="auto"/>
        <w:jc w:val="center"/>
        <w:rPr>
          <w:lang w:val="pl-PL"/>
        </w:rPr>
      </w:pPr>
    </w:p>
    <w:p>
      <w:pPr>
        <w:tabs>
          <w:tab w:val="left" w:pos="993"/>
        </w:tabs>
        <w:spacing w:line="240" w:lineRule="auto"/>
        <w:jc w:val="center"/>
        <w:rPr>
          <w:b/>
          <w:bCs/>
          <w:lang w:val="pl-PL"/>
        </w:rPr>
      </w:pPr>
      <w:r>
        <w:rPr>
          <w:b/>
          <w:bCs/>
          <w:szCs w:val="22"/>
          <w:lang w:val="sl-SI"/>
        </w:rPr>
        <w:t xml:space="preserve">Sephience 250 mg, peroralni prašek </w:t>
      </w:r>
      <w:r>
        <w:rPr>
          <w:b/>
          <w:bCs/>
        </w:rPr>
        <w:fldChar w:fldCharType="begin"/>
      </w:r>
      <w:r>
        <w:rPr>
          <w:b/>
          <w:bCs/>
          <w:lang w:val="pl-PL"/>
        </w:rPr>
        <w:instrText xml:space="preserve"> DOCVARIABLE vault_nd_4a3785ce-b988-4655-aa05-03fcaba99807 \* MERGEFORMAT </w:instrText>
      </w:r>
      <w:r>
        <w:rPr>
          <w:b/>
          <w:bCs/>
        </w:rPr>
        <w:fldChar w:fldCharType="separate"/>
      </w:r>
      <w:r>
        <w:rPr>
          <w:b/>
          <w:bCs/>
          <w:szCs w:val="22"/>
          <w:lang w:val="sl-SI"/>
        </w:rPr>
        <w:t xml:space="preserve"> </w:t>
      </w:r>
      <w:r>
        <w:rPr>
          <w:b/>
          <w:bCs/>
        </w:rPr>
        <w:fldChar w:fldCharType="end"/>
      </w:r>
      <w:r>
        <w:rPr>
          <w:b/>
          <w:bCs/>
          <w:szCs w:val="22"/>
          <w:lang w:val="sl-SI"/>
        </w:rPr>
        <w:t>v vrečici</w:t>
      </w:r>
    </w:p>
    <w:p>
      <w:pPr>
        <w:tabs>
          <w:tab w:val="left" w:pos="993"/>
        </w:tabs>
        <w:spacing w:line="240" w:lineRule="auto"/>
        <w:jc w:val="center"/>
        <w:rPr>
          <w:b/>
          <w:lang w:val="pl-PL"/>
        </w:rPr>
      </w:pPr>
      <w:r>
        <w:rPr>
          <w:b/>
          <w:bCs/>
          <w:szCs w:val="22"/>
          <w:lang w:val="sl-SI"/>
        </w:rPr>
        <w:t xml:space="preserve">Sephience 1000 mg, peroralni prašek </w:t>
      </w:r>
      <w:r>
        <w:rPr>
          <w:b/>
        </w:rPr>
        <w:fldChar w:fldCharType="begin"/>
      </w:r>
      <w:r>
        <w:rPr>
          <w:b/>
          <w:lang w:val="pl-PL"/>
        </w:rPr>
        <w:instrText xml:space="preserve"> DOCVARIABLE vault_nd_363d876a-4758-4b18-994c-0f252517de4c \* MERGEFORMAT </w:instrText>
      </w:r>
      <w:r>
        <w:rPr>
          <w:b/>
        </w:rPr>
        <w:fldChar w:fldCharType="separate"/>
      </w:r>
      <w:r>
        <w:rPr>
          <w:b/>
          <w:bCs/>
          <w:szCs w:val="22"/>
          <w:lang w:val="sl-SI"/>
        </w:rPr>
        <w:t xml:space="preserve"> </w:t>
      </w:r>
      <w:r>
        <w:rPr>
          <w:b/>
        </w:rPr>
        <w:fldChar w:fldCharType="end"/>
      </w:r>
      <w:r>
        <w:rPr>
          <w:b/>
          <w:bCs/>
          <w:szCs w:val="22"/>
          <w:lang w:val="sl-SI"/>
        </w:rPr>
        <w:t>v vrečici</w:t>
      </w:r>
    </w:p>
    <w:p>
      <w:pPr>
        <w:numPr>
          <w:ilvl w:val="12"/>
          <w:numId w:val="0"/>
        </w:numPr>
        <w:tabs>
          <w:tab w:val="clear" w:pos="567"/>
        </w:tabs>
        <w:spacing w:line="240" w:lineRule="auto"/>
        <w:jc w:val="center"/>
        <w:rPr>
          <w:lang w:val="pl-PL"/>
        </w:rPr>
      </w:pPr>
      <w:r>
        <w:rPr>
          <w:szCs w:val="22"/>
          <w:lang w:val="sl-SI"/>
        </w:rPr>
        <w:t>sepiapterin</w:t>
      </w:r>
    </w:p>
    <w:p>
      <w:pPr>
        <w:tabs>
          <w:tab w:val="clear" w:pos="567"/>
        </w:tabs>
        <w:spacing w:line="240" w:lineRule="auto"/>
        <w:rPr>
          <w:lang w:val="pl-PL"/>
        </w:rPr>
      </w:pPr>
    </w:p>
    <w:p>
      <w:pPr>
        <w:spacing w:line="240" w:lineRule="auto"/>
        <w:rPr>
          <w:szCs w:val="22"/>
          <w:lang w:val="sl-SI"/>
        </w:rPr>
      </w:pPr>
      <w:r>
        <w:rPr>
          <w:noProof/>
        </w:rPr>
        <w:pict>
          <v:shape id="_x0000_i1027" type="#_x0000_t75" alt="" style="width:14.85pt;height:14.85pt;visibility:visible;mso-width-percent:0;mso-height-percent:0;mso-width-percent:0;mso-height-percent:0">
            <v:imagedata r:id="rId11" o:title=""/>
          </v:shape>
        </w:pict>
      </w:r>
      <w:r>
        <w:rPr>
          <w:szCs w:val="22"/>
          <w:lang w:val="sl-SI"/>
        </w:rPr>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pPr>
        <w:spacing w:line="240" w:lineRule="auto"/>
        <w:rPr>
          <w:lang w:val="sl-SI"/>
        </w:rPr>
      </w:pPr>
    </w:p>
    <w:p>
      <w:pPr>
        <w:tabs>
          <w:tab w:val="clear" w:pos="567"/>
          <w:tab w:val="left" w:pos="720"/>
        </w:tabs>
        <w:suppressAutoHyphens/>
        <w:spacing w:line="240" w:lineRule="auto"/>
        <w:rPr>
          <w:lang w:val="sl-SI"/>
        </w:rPr>
      </w:pPr>
      <w:r>
        <w:rPr>
          <w:b/>
          <w:bCs/>
          <w:szCs w:val="22"/>
          <w:lang w:val="sl-SI"/>
        </w:rPr>
        <w:t>Pred začetkom jemanja zdravila natančno preberite navodilo, ker vsebuje za vas pomembne podatke!</w:t>
      </w:r>
    </w:p>
    <w:p>
      <w:pPr>
        <w:numPr>
          <w:ilvl w:val="0"/>
          <w:numId w:val="27"/>
        </w:numPr>
        <w:tabs>
          <w:tab w:val="clear" w:pos="567"/>
          <w:tab w:val="left" w:pos="720"/>
        </w:tabs>
        <w:spacing w:line="240" w:lineRule="auto"/>
        <w:ind w:left="567" w:right="-2" w:hanging="567"/>
        <w:rPr>
          <w:lang w:val="it-IT"/>
        </w:rPr>
      </w:pPr>
      <w:r>
        <w:rPr>
          <w:szCs w:val="22"/>
          <w:lang w:val="sl-SI"/>
        </w:rPr>
        <w:t xml:space="preserve">Navodilo shranite. Morda ga boste želeli ponovno prebrati. </w:t>
      </w:r>
    </w:p>
    <w:p>
      <w:pPr>
        <w:numPr>
          <w:ilvl w:val="0"/>
          <w:numId w:val="27"/>
        </w:numPr>
        <w:tabs>
          <w:tab w:val="clear" w:pos="567"/>
          <w:tab w:val="left" w:pos="720"/>
        </w:tabs>
        <w:spacing w:line="240" w:lineRule="auto"/>
        <w:ind w:left="567" w:right="-2" w:hanging="567"/>
        <w:rPr>
          <w:lang w:val="it-IT"/>
        </w:rPr>
      </w:pPr>
      <w:r>
        <w:rPr>
          <w:szCs w:val="22"/>
          <w:lang w:val="sl-SI"/>
        </w:rPr>
        <w:t>Če imate dodatna vprašanja, se posvetujte z zdravnikom ali farmacevtom.</w:t>
      </w:r>
    </w:p>
    <w:p>
      <w:pPr>
        <w:numPr>
          <w:ilvl w:val="0"/>
          <w:numId w:val="27"/>
        </w:numPr>
        <w:spacing w:line="240" w:lineRule="auto"/>
        <w:ind w:left="567" w:right="-2" w:hanging="567"/>
        <w:rPr>
          <w:lang w:val="sl-SI"/>
        </w:rPr>
      </w:pPr>
      <w:r>
        <w:rPr>
          <w:szCs w:val="22"/>
          <w:lang w:val="sl-SI"/>
        </w:rPr>
        <w:t>Zdravilo je bilo predpisano vam osebno in ga ne smete dajati drugim. Njim bi lahko celo škodovalo, čeprav imajo znake bolezni, podobne vašim.</w:t>
      </w:r>
    </w:p>
    <w:p>
      <w:pPr>
        <w:numPr>
          <w:ilvl w:val="0"/>
          <w:numId w:val="27"/>
        </w:numPr>
        <w:spacing w:line="240" w:lineRule="auto"/>
        <w:ind w:left="567" w:hanging="567"/>
      </w:pPr>
      <w:r>
        <w:rPr>
          <w:szCs w:val="22"/>
          <w:lang w:val="sl-SI"/>
        </w:rPr>
        <w:t xml:space="preserve">Če opazite kateri koli neželeni učinek, se posvetujte </w:t>
      </w:r>
      <w:r>
        <w:rPr>
          <w:noProof/>
          <w:szCs w:val="22"/>
          <w:lang w:val="sl-SI"/>
        </w:rPr>
        <w:t>z</w:t>
      </w:r>
      <w:r>
        <w:rPr>
          <w:lang w:val="sl-SI"/>
        </w:rPr>
        <w:t xml:space="preserve"> zdravnikom ali </w:t>
      </w:r>
      <w:r>
        <w:rPr>
          <w:szCs w:val="22"/>
          <w:lang w:val="sl-SI"/>
        </w:rPr>
        <w:t>farmacevtom. Posvetujte se tudi, če opazite katere koli neželene učinke, ki niso navedeni v tem navodilu. Glejte poglavje 4.</w:t>
      </w:r>
    </w:p>
    <w:p>
      <w:pPr>
        <w:tabs>
          <w:tab w:val="clear" w:pos="567"/>
        </w:tabs>
        <w:spacing w:line="240" w:lineRule="auto"/>
        <w:ind w:right="-2"/>
      </w:pPr>
    </w:p>
    <w:p>
      <w:pPr>
        <w:numPr>
          <w:ilvl w:val="12"/>
          <w:numId w:val="0"/>
        </w:numPr>
        <w:tabs>
          <w:tab w:val="clear" w:pos="567"/>
        </w:tabs>
        <w:spacing w:line="240" w:lineRule="auto"/>
        <w:ind w:right="-2"/>
        <w:rPr>
          <w:b/>
        </w:rPr>
      </w:pPr>
      <w:r>
        <w:rPr>
          <w:b/>
          <w:bCs/>
          <w:szCs w:val="22"/>
          <w:lang w:val="sl-SI"/>
        </w:rPr>
        <w:t>Kaj vsebuje navodilo</w:t>
      </w:r>
    </w:p>
    <w:p>
      <w:pPr>
        <w:numPr>
          <w:ilvl w:val="12"/>
          <w:numId w:val="0"/>
        </w:numPr>
        <w:tabs>
          <w:tab w:val="clear" w:pos="567"/>
        </w:tabs>
        <w:spacing w:line="240" w:lineRule="auto"/>
        <w:ind w:right="-2"/>
      </w:pPr>
    </w:p>
    <w:p>
      <w:pPr>
        <w:numPr>
          <w:ilvl w:val="12"/>
          <w:numId w:val="0"/>
        </w:numPr>
        <w:spacing w:line="240" w:lineRule="auto"/>
        <w:ind w:right="-29"/>
        <w:rPr>
          <w:lang w:val="pl-PL"/>
        </w:rPr>
      </w:pPr>
      <w:r>
        <w:rPr>
          <w:szCs w:val="22"/>
          <w:lang w:val="sl-SI"/>
        </w:rPr>
        <w:t>1.</w:t>
      </w:r>
      <w:r>
        <w:rPr>
          <w:szCs w:val="22"/>
          <w:lang w:val="sl-SI"/>
        </w:rPr>
        <w:tab/>
        <w:t xml:space="preserve">Kaj je zdravilo Sephience in za kaj ga uporabljamo </w:t>
      </w:r>
    </w:p>
    <w:p>
      <w:pPr>
        <w:numPr>
          <w:ilvl w:val="12"/>
          <w:numId w:val="0"/>
        </w:numPr>
        <w:spacing w:line="240" w:lineRule="auto"/>
        <w:ind w:right="-29"/>
        <w:rPr>
          <w:lang w:val="en-US"/>
        </w:rPr>
      </w:pPr>
      <w:r>
        <w:rPr>
          <w:szCs w:val="22"/>
          <w:lang w:val="sl-SI"/>
        </w:rPr>
        <w:t>2.</w:t>
      </w:r>
      <w:r>
        <w:rPr>
          <w:szCs w:val="22"/>
          <w:lang w:val="sl-SI"/>
        </w:rPr>
        <w:tab/>
        <w:t>Kaj morate vedeti, preden boste vzeli zdravilo Sephience</w:t>
      </w:r>
    </w:p>
    <w:p>
      <w:pPr>
        <w:numPr>
          <w:ilvl w:val="12"/>
          <w:numId w:val="0"/>
        </w:numPr>
        <w:spacing w:line="240" w:lineRule="auto"/>
        <w:ind w:right="-29"/>
        <w:rPr>
          <w:lang w:val="en-US"/>
        </w:rPr>
      </w:pPr>
      <w:r>
        <w:rPr>
          <w:szCs w:val="22"/>
          <w:lang w:val="sl-SI"/>
        </w:rPr>
        <w:t>3.</w:t>
      </w:r>
      <w:r>
        <w:rPr>
          <w:szCs w:val="22"/>
          <w:lang w:val="sl-SI"/>
        </w:rPr>
        <w:tab/>
        <w:t>Kako jemati zdravilo Sephience</w:t>
      </w:r>
    </w:p>
    <w:p>
      <w:pPr>
        <w:numPr>
          <w:ilvl w:val="12"/>
          <w:numId w:val="0"/>
        </w:numPr>
        <w:spacing w:line="240" w:lineRule="auto"/>
        <w:ind w:right="-29"/>
        <w:rPr>
          <w:lang w:val="en-US"/>
        </w:rPr>
      </w:pPr>
      <w:r>
        <w:rPr>
          <w:szCs w:val="22"/>
          <w:lang w:val="sl-SI"/>
        </w:rPr>
        <w:t>4.</w:t>
      </w:r>
      <w:r>
        <w:rPr>
          <w:szCs w:val="22"/>
          <w:lang w:val="sl-SI"/>
        </w:rPr>
        <w:tab/>
        <w:t xml:space="preserve">Možni neželeni učinki </w:t>
      </w:r>
    </w:p>
    <w:p>
      <w:pPr>
        <w:spacing w:line="240" w:lineRule="auto"/>
        <w:ind w:right="-29"/>
        <w:rPr>
          <w:lang w:val="pl-PL"/>
        </w:rPr>
      </w:pPr>
      <w:r>
        <w:rPr>
          <w:szCs w:val="22"/>
          <w:lang w:val="sl-SI"/>
        </w:rPr>
        <w:t>5.</w:t>
      </w:r>
      <w:r>
        <w:rPr>
          <w:szCs w:val="22"/>
          <w:lang w:val="sl-SI"/>
        </w:rPr>
        <w:tab/>
        <w:t>Shranjevanje zdravila Sephience</w:t>
      </w:r>
    </w:p>
    <w:p>
      <w:pPr>
        <w:spacing w:line="240" w:lineRule="auto"/>
        <w:ind w:right="-29"/>
        <w:rPr>
          <w:lang w:val="pl-PL"/>
        </w:rPr>
      </w:pPr>
      <w:r>
        <w:rPr>
          <w:szCs w:val="22"/>
          <w:lang w:val="sl-SI"/>
        </w:rPr>
        <w:t>6.</w:t>
      </w:r>
      <w:r>
        <w:rPr>
          <w:szCs w:val="22"/>
          <w:lang w:val="sl-SI"/>
        </w:rPr>
        <w:tab/>
        <w:t>Vsebina pakiranja in dodatne informacije</w:t>
      </w:r>
    </w:p>
    <w:p>
      <w:pPr>
        <w:numPr>
          <w:ilvl w:val="12"/>
          <w:numId w:val="0"/>
        </w:numPr>
        <w:tabs>
          <w:tab w:val="clear" w:pos="567"/>
        </w:tabs>
        <w:spacing w:line="240" w:lineRule="auto"/>
        <w:rPr>
          <w:szCs w:val="22"/>
          <w:lang w:val="pl-PL"/>
        </w:rPr>
      </w:pPr>
    </w:p>
    <w:p>
      <w:pPr>
        <w:numPr>
          <w:ilvl w:val="12"/>
          <w:numId w:val="0"/>
        </w:numPr>
        <w:tabs>
          <w:tab w:val="clear" w:pos="567"/>
        </w:tabs>
        <w:spacing w:line="240" w:lineRule="auto"/>
        <w:rPr>
          <w:szCs w:val="22"/>
          <w:lang w:val="pl-PL"/>
        </w:rPr>
      </w:pPr>
    </w:p>
    <w:p>
      <w:pPr>
        <w:spacing w:line="240" w:lineRule="auto"/>
        <w:ind w:right="-2"/>
        <w:rPr>
          <w:b/>
          <w:szCs w:val="22"/>
          <w:lang w:val="pl-PL"/>
        </w:rPr>
      </w:pPr>
      <w:r>
        <w:rPr>
          <w:b/>
          <w:bCs/>
          <w:szCs w:val="22"/>
          <w:lang w:val="sl-SI"/>
        </w:rPr>
        <w:t>1.</w:t>
      </w:r>
      <w:r>
        <w:rPr>
          <w:b/>
          <w:bCs/>
          <w:szCs w:val="22"/>
          <w:lang w:val="sl-SI"/>
        </w:rPr>
        <w:tab/>
        <w:t>Kaj je zdravilo Sephience in za kaj ga uporabljamo</w:t>
      </w:r>
    </w:p>
    <w:p>
      <w:pPr>
        <w:numPr>
          <w:ilvl w:val="12"/>
          <w:numId w:val="0"/>
        </w:numPr>
        <w:tabs>
          <w:tab w:val="clear" w:pos="567"/>
          <w:tab w:val="left" w:pos="720"/>
        </w:tabs>
        <w:spacing w:line="240" w:lineRule="auto"/>
        <w:rPr>
          <w:szCs w:val="22"/>
          <w:lang w:val="pl-PL"/>
        </w:rPr>
      </w:pPr>
    </w:p>
    <w:p>
      <w:pPr>
        <w:tabs>
          <w:tab w:val="clear" w:pos="567"/>
          <w:tab w:val="left" w:pos="720"/>
        </w:tabs>
        <w:spacing w:line="240" w:lineRule="auto"/>
        <w:rPr>
          <w:lang w:val="sl-SI"/>
        </w:rPr>
      </w:pPr>
      <w:r>
        <w:rPr>
          <w:szCs w:val="22"/>
          <w:lang w:val="sl-SI"/>
        </w:rPr>
        <w:t xml:space="preserve">Zdravilo </w:t>
      </w:r>
      <w:bookmarkStart w:id="8" w:name="_Hlk152944872"/>
      <w:r>
        <w:rPr>
          <w:szCs w:val="22"/>
          <w:lang w:val="sl-SI"/>
        </w:rPr>
        <w:t xml:space="preserve">Sephience </w:t>
      </w:r>
      <w:bookmarkEnd w:id="8"/>
      <w:r>
        <w:rPr>
          <w:szCs w:val="22"/>
          <w:lang w:val="sl-SI"/>
        </w:rPr>
        <w:t xml:space="preserve">vsebuje učinkovino sepiapterin, ki je </w:t>
      </w:r>
      <w:r>
        <w:rPr>
          <w:lang w:val="sl-SI"/>
        </w:rPr>
        <w:t>umetna različica naravne snovi, ki je potrebna za proizvodnjo kofaktorja BH4. Tega potrebujejo določeni encimi (beljakovine) v telesu za razgradnjo aminokisline Phe v tirozin.</w:t>
      </w:r>
    </w:p>
    <w:p>
      <w:pPr>
        <w:numPr>
          <w:ilvl w:val="12"/>
          <w:numId w:val="0"/>
        </w:numPr>
        <w:tabs>
          <w:tab w:val="clear" w:pos="567"/>
          <w:tab w:val="left" w:pos="720"/>
        </w:tabs>
        <w:spacing w:line="240" w:lineRule="auto"/>
        <w:rPr>
          <w:szCs w:val="22"/>
          <w:lang w:val="sl-SI"/>
        </w:rPr>
      </w:pPr>
    </w:p>
    <w:p>
      <w:pPr>
        <w:tabs>
          <w:tab w:val="clear" w:pos="567"/>
          <w:tab w:val="left" w:pos="720"/>
        </w:tabs>
        <w:spacing w:line="240" w:lineRule="auto"/>
        <w:rPr>
          <w:lang w:val="sl-SI"/>
        </w:rPr>
      </w:pPr>
      <w:r>
        <w:rPr>
          <w:szCs w:val="22"/>
          <w:lang w:val="sl-SI"/>
        </w:rPr>
        <w:t xml:space="preserve">Zdravilo Sephience se uporablja za zdravljenje hiperfenilalaninemije (visoka raven Phe v krvi) pri bolnikih vseh starosti s fenilketonurijo (PKU). Naše telo razgradi beljakovine v živilih v aminokisline. PKU je podedovana bolezen, pri kateri ljudje ne morejo razgraditi aminokisline Phe, kar povzroča kopičenje v krvi in možganih, kar je lahko škodljivo. </w:t>
      </w:r>
    </w:p>
    <w:p>
      <w:pPr>
        <w:numPr>
          <w:ilvl w:val="12"/>
          <w:numId w:val="0"/>
        </w:numPr>
        <w:tabs>
          <w:tab w:val="clear" w:pos="567"/>
        </w:tabs>
        <w:spacing w:line="240" w:lineRule="auto"/>
        <w:rPr>
          <w:szCs w:val="22"/>
          <w:lang w:val="sl-SI"/>
        </w:rPr>
      </w:pPr>
    </w:p>
    <w:p>
      <w:pPr>
        <w:numPr>
          <w:ilvl w:val="12"/>
          <w:numId w:val="0"/>
        </w:numPr>
        <w:tabs>
          <w:tab w:val="clear" w:pos="567"/>
        </w:tabs>
        <w:spacing w:line="240" w:lineRule="auto"/>
        <w:rPr>
          <w:iCs/>
          <w:szCs w:val="22"/>
          <w:lang w:val="sl-SI"/>
        </w:rPr>
      </w:pPr>
      <w:r>
        <w:rPr>
          <w:szCs w:val="22"/>
          <w:lang w:val="sl-SI"/>
        </w:rPr>
        <w:t>Sepiapterin telesu pomaga pri razgradnji Phe, kar omogoča zmanjšanje škodljivega presežka fenilalanina v krvi.</w:t>
      </w:r>
    </w:p>
    <w:p>
      <w:pPr>
        <w:numPr>
          <w:ilvl w:val="12"/>
          <w:numId w:val="0"/>
        </w:numPr>
        <w:tabs>
          <w:tab w:val="clear" w:pos="567"/>
        </w:tabs>
        <w:spacing w:line="240" w:lineRule="auto"/>
        <w:rPr>
          <w:iCs/>
          <w:szCs w:val="22"/>
          <w:lang w:val="sl-SI"/>
        </w:rPr>
      </w:pPr>
    </w:p>
    <w:p>
      <w:pPr>
        <w:numPr>
          <w:ilvl w:val="12"/>
          <w:numId w:val="0"/>
        </w:numPr>
        <w:tabs>
          <w:tab w:val="clear" w:pos="567"/>
        </w:tabs>
        <w:spacing w:line="240" w:lineRule="auto"/>
        <w:rPr>
          <w:iCs/>
          <w:szCs w:val="22"/>
          <w:lang w:val="sl-SI"/>
        </w:rPr>
      </w:pPr>
    </w:p>
    <w:p>
      <w:pPr>
        <w:spacing w:line="240" w:lineRule="auto"/>
        <w:ind w:right="-2"/>
        <w:rPr>
          <w:b/>
          <w:szCs w:val="22"/>
          <w:lang w:val="sl-SI"/>
        </w:rPr>
      </w:pPr>
      <w:r>
        <w:rPr>
          <w:b/>
          <w:bCs/>
          <w:szCs w:val="22"/>
          <w:lang w:val="sl-SI"/>
        </w:rPr>
        <w:t>2.</w:t>
      </w:r>
      <w:r>
        <w:rPr>
          <w:b/>
          <w:bCs/>
          <w:szCs w:val="22"/>
          <w:lang w:val="sl-SI"/>
        </w:rPr>
        <w:tab/>
        <w:t>Kaj morate vedeti, preden boste vzeli zdravilo Sephience</w:t>
      </w:r>
    </w:p>
    <w:p>
      <w:pPr>
        <w:numPr>
          <w:ilvl w:val="12"/>
          <w:numId w:val="0"/>
        </w:numPr>
        <w:tabs>
          <w:tab w:val="clear" w:pos="567"/>
          <w:tab w:val="left" w:pos="720"/>
        </w:tabs>
        <w:spacing w:line="240" w:lineRule="auto"/>
        <w:rPr>
          <w:i/>
          <w:szCs w:val="22"/>
          <w:lang w:val="sl-SI"/>
        </w:rPr>
      </w:pPr>
    </w:p>
    <w:p>
      <w:pPr>
        <w:numPr>
          <w:ilvl w:val="12"/>
          <w:numId w:val="0"/>
        </w:numPr>
        <w:tabs>
          <w:tab w:val="clear" w:pos="567"/>
          <w:tab w:val="left" w:pos="720"/>
        </w:tabs>
        <w:spacing w:line="240" w:lineRule="auto"/>
        <w:rPr>
          <w:szCs w:val="22"/>
          <w:lang w:val="sl-SI"/>
        </w:rPr>
      </w:pPr>
      <w:r>
        <w:rPr>
          <w:b/>
          <w:bCs/>
          <w:szCs w:val="22"/>
          <w:lang w:val="sl-SI"/>
        </w:rPr>
        <w:t>Ne jemljite zdravila Sephience</w:t>
      </w:r>
      <w:r>
        <w:rPr>
          <w:b/>
        </w:rPr>
        <w:fldChar w:fldCharType="begin"/>
      </w:r>
      <w:r>
        <w:rPr>
          <w:b/>
          <w:lang w:val="sl-SI"/>
        </w:rPr>
        <w:instrText xml:space="preserve"> DOCVARIABLE vault_nd_22dca65a-1c53-4b0a-a2fb-a0bb7fead49a \* MERGEFORMAT </w:instrText>
      </w:r>
      <w:r>
        <w:rPr>
          <w:b/>
        </w:rPr>
        <w:fldChar w:fldCharType="separate"/>
      </w:r>
      <w:r>
        <w:rPr>
          <w:b/>
          <w:bCs/>
          <w:szCs w:val="22"/>
          <w:lang w:val="sl-SI"/>
        </w:rPr>
        <w:t xml:space="preserve"> </w:t>
      </w:r>
      <w:r>
        <w:rPr>
          <w:b/>
        </w:rPr>
        <w:fldChar w:fldCharType="end"/>
      </w:r>
    </w:p>
    <w:p>
      <w:pPr>
        <w:tabs>
          <w:tab w:val="clear" w:pos="567"/>
          <w:tab w:val="left" w:pos="720"/>
        </w:tabs>
        <w:spacing w:line="240" w:lineRule="auto"/>
        <w:ind w:left="567" w:hanging="567"/>
        <w:rPr>
          <w:lang w:val="sl-SI"/>
        </w:rPr>
      </w:pPr>
      <w:r>
        <w:rPr>
          <w:szCs w:val="22"/>
          <w:lang w:val="sl-SI"/>
        </w:rPr>
        <w:t>-</w:t>
      </w:r>
      <w:r>
        <w:rPr>
          <w:szCs w:val="22"/>
          <w:lang w:val="sl-SI"/>
        </w:rPr>
        <w:tab/>
        <w:t>če ste alergični na sepiapterin ali katero koli sestavino tega zdravila (navedeno v poglavju 6).</w:t>
      </w:r>
    </w:p>
    <w:p>
      <w:pPr>
        <w:tabs>
          <w:tab w:val="clear" w:pos="567"/>
          <w:tab w:val="left" w:pos="720"/>
        </w:tabs>
        <w:spacing w:line="240" w:lineRule="auto"/>
        <w:rPr>
          <w:lang w:val="sl-SI"/>
        </w:rPr>
      </w:pPr>
    </w:p>
    <w:p>
      <w:pPr>
        <w:tabs>
          <w:tab w:val="clear" w:pos="567"/>
          <w:tab w:val="left" w:pos="720"/>
        </w:tabs>
        <w:spacing w:line="240" w:lineRule="auto"/>
        <w:rPr>
          <w:b/>
          <w:lang w:val="sl-SI"/>
        </w:rPr>
      </w:pPr>
      <w:r>
        <w:rPr>
          <w:b/>
          <w:bCs/>
          <w:szCs w:val="22"/>
          <w:lang w:val="sl-SI"/>
        </w:rPr>
        <w:t>Opozorila in previdnostni ukrepi</w:t>
      </w:r>
      <w:r>
        <w:rPr>
          <w:b/>
        </w:rPr>
        <w:fldChar w:fldCharType="begin"/>
      </w:r>
      <w:r>
        <w:rPr>
          <w:b/>
          <w:lang w:val="sl-SI"/>
        </w:rPr>
        <w:instrText xml:space="preserve"> DOCVARIABLE vault_nd_10c35ca3-0f18-4b6a-88f6-7dcc0cce44cf \* MERGEFORMAT </w:instrText>
      </w:r>
      <w:r>
        <w:rPr>
          <w:b/>
        </w:rPr>
        <w:fldChar w:fldCharType="separate"/>
      </w:r>
      <w:r>
        <w:rPr>
          <w:b/>
          <w:bCs/>
          <w:szCs w:val="22"/>
          <w:lang w:val="sl-SI"/>
        </w:rPr>
        <w:t xml:space="preserve"> </w:t>
      </w:r>
      <w:r>
        <w:rPr>
          <w:b/>
        </w:rPr>
        <w:fldChar w:fldCharType="end"/>
      </w:r>
    </w:p>
    <w:p>
      <w:pPr>
        <w:tabs>
          <w:tab w:val="clear" w:pos="567"/>
          <w:tab w:val="left" w:pos="720"/>
        </w:tabs>
        <w:spacing w:line="240" w:lineRule="auto"/>
        <w:rPr>
          <w:lang w:val="sl-SI"/>
        </w:rPr>
      </w:pPr>
      <w:r>
        <w:rPr>
          <w:szCs w:val="22"/>
          <w:lang w:val="sl-SI"/>
        </w:rPr>
        <w:t xml:space="preserve">Pred začetkom jemanja zdravila Sephience se posvetujte z zdravnikom ali farmacevtom. </w:t>
      </w:r>
    </w:p>
    <w:p>
      <w:pPr>
        <w:tabs>
          <w:tab w:val="clear" w:pos="567"/>
          <w:tab w:val="left" w:pos="720"/>
        </w:tabs>
        <w:spacing w:line="240" w:lineRule="auto"/>
        <w:ind w:right="-2"/>
        <w:rPr>
          <w:lang w:val="sl-SI"/>
        </w:rPr>
      </w:pPr>
    </w:p>
    <w:p>
      <w:pPr>
        <w:tabs>
          <w:tab w:val="clear" w:pos="567"/>
          <w:tab w:val="left" w:pos="720"/>
        </w:tabs>
        <w:spacing w:line="240" w:lineRule="auto"/>
        <w:ind w:right="-2"/>
        <w:rPr>
          <w:lang w:val="sl-SI"/>
        </w:rPr>
      </w:pPr>
      <w:r>
        <w:rPr>
          <w:szCs w:val="22"/>
          <w:lang w:val="sl-SI"/>
        </w:rPr>
        <w:t>Med zdravljenjem z zdravilom Sephience bo zdravnik ali medicinska sestra redno preverjala raven Phe v vaši krvi.</w:t>
      </w:r>
    </w:p>
    <w:p>
      <w:pPr>
        <w:tabs>
          <w:tab w:val="clear" w:pos="567"/>
          <w:tab w:val="left" w:pos="720"/>
        </w:tabs>
        <w:spacing w:line="240" w:lineRule="auto"/>
        <w:ind w:right="-2"/>
        <w:rPr>
          <w:lang w:val="sl-SI"/>
        </w:rPr>
      </w:pPr>
    </w:p>
    <w:p>
      <w:pPr>
        <w:tabs>
          <w:tab w:val="clear" w:pos="567"/>
          <w:tab w:val="left" w:pos="720"/>
        </w:tabs>
        <w:spacing w:line="240" w:lineRule="auto"/>
        <w:ind w:right="-2"/>
        <w:rPr>
          <w:lang w:val="sl-SI"/>
        </w:rPr>
      </w:pPr>
      <w:r>
        <w:rPr>
          <w:szCs w:val="22"/>
          <w:lang w:val="sl-SI"/>
        </w:rPr>
        <w:lastRenderedPageBreak/>
        <w:t xml:space="preserve">Podatki o dolgoročni varnosti za bolnike s PKU so omejeni (glejte poglavje 4, v katerem so navedeni neželeni učinki, ki so jih do zdaj ocenili za zdravilo Sephience). </w:t>
      </w:r>
    </w:p>
    <w:p>
      <w:pPr>
        <w:numPr>
          <w:ilvl w:val="12"/>
          <w:numId w:val="0"/>
        </w:numPr>
        <w:tabs>
          <w:tab w:val="clear" w:pos="567"/>
          <w:tab w:val="left" w:pos="720"/>
        </w:tabs>
        <w:spacing w:line="240" w:lineRule="auto"/>
        <w:rPr>
          <w:b/>
          <w:lang w:val="sl-SI"/>
        </w:rPr>
      </w:pPr>
    </w:p>
    <w:p>
      <w:pPr>
        <w:keepNext/>
        <w:numPr>
          <w:ilvl w:val="12"/>
          <w:numId w:val="0"/>
        </w:numPr>
        <w:tabs>
          <w:tab w:val="clear" w:pos="567"/>
          <w:tab w:val="left" w:pos="720"/>
        </w:tabs>
        <w:spacing w:line="240" w:lineRule="auto"/>
        <w:rPr>
          <w:lang w:val="sl-SI"/>
        </w:rPr>
      </w:pPr>
      <w:r>
        <w:rPr>
          <w:b/>
          <w:bCs/>
          <w:szCs w:val="22"/>
          <w:lang w:val="sl-SI"/>
        </w:rPr>
        <w:t>Druga zdravila in zdravilo Sephience</w:t>
      </w:r>
    </w:p>
    <w:p>
      <w:pPr>
        <w:numPr>
          <w:ilvl w:val="12"/>
          <w:numId w:val="0"/>
        </w:numPr>
        <w:tabs>
          <w:tab w:val="clear" w:pos="567"/>
          <w:tab w:val="left" w:pos="720"/>
        </w:tabs>
        <w:spacing w:line="240" w:lineRule="auto"/>
        <w:ind w:right="-2"/>
        <w:rPr>
          <w:szCs w:val="22"/>
          <w:lang w:val="sl-SI"/>
        </w:rPr>
      </w:pPr>
      <w:r>
        <w:rPr>
          <w:szCs w:val="22"/>
          <w:lang w:val="sl-SI"/>
        </w:rPr>
        <w:t xml:space="preserve">Obvestite zdravnika </w:t>
      </w:r>
      <w:r>
        <w:rPr>
          <w:lang w:val="sl-SI"/>
        </w:rPr>
        <w:t>ali farmacevta</w:t>
      </w:r>
      <w:r>
        <w:rPr>
          <w:szCs w:val="22"/>
          <w:lang w:val="sl-SI"/>
        </w:rPr>
        <w:t xml:space="preserve">, če jemljete, ste pred kratkim jemali ali pa boste morda začeli jemati katero koli drugo zdravilo. </w:t>
      </w:r>
      <w:r>
        <w:rPr>
          <w:lang w:val="sl-SI"/>
        </w:rPr>
        <w:t>Zlasti morate obvestiti svojega zdravnika, če uporabljate zdravila</w:t>
      </w:r>
      <w:r>
        <w:rPr>
          <w:szCs w:val="22"/>
          <w:lang w:val="sl-SI"/>
        </w:rPr>
        <w:t xml:space="preserve">, imenovana »zaviralci dihidrofolata (DHFR)«, ki vključujejo antibiotike, imunosupresive in zdravila, ki se uporabljajo za zdravljenje raka (npr. trimetoprim, metotreksat, pemetreksed, pralatreksat in trimetreksat), </w:t>
      </w:r>
      <w:r>
        <w:rPr>
          <w:lang w:val="sl-SI"/>
        </w:rPr>
        <w:t>zdravila, ki povzročajo razširitev krvnih žil (kot so gliceril trinitrat (GTN), izosorbid dinitrat (ISDN), natrijev nitroprusid (SNP), molsidomin, minoksidil), ali levodopo (uporablja se za zdravljenje Parkinsonove bolezni). Pri uporabi teh zdravil bo morda potrebno pogostejše spremljanje vaše krvi</w:t>
      </w:r>
      <w:r>
        <w:rPr>
          <w:szCs w:val="22"/>
          <w:lang w:val="sl-SI"/>
        </w:rPr>
        <w:t>.</w:t>
      </w:r>
    </w:p>
    <w:p>
      <w:pPr>
        <w:numPr>
          <w:ilvl w:val="12"/>
          <w:numId w:val="0"/>
        </w:numPr>
        <w:tabs>
          <w:tab w:val="clear" w:pos="567"/>
          <w:tab w:val="left" w:pos="720"/>
        </w:tabs>
        <w:spacing w:line="240" w:lineRule="auto"/>
        <w:ind w:right="-2"/>
        <w:rPr>
          <w:szCs w:val="22"/>
          <w:lang w:val="sl-SI"/>
        </w:rPr>
      </w:pPr>
    </w:p>
    <w:p>
      <w:pPr>
        <w:numPr>
          <w:ilvl w:val="12"/>
          <w:numId w:val="0"/>
        </w:numPr>
        <w:tabs>
          <w:tab w:val="clear" w:pos="567"/>
          <w:tab w:val="left" w:pos="720"/>
        </w:tabs>
        <w:spacing w:line="240" w:lineRule="auto"/>
        <w:ind w:right="-2"/>
        <w:rPr>
          <w:b/>
          <w:szCs w:val="22"/>
          <w:lang w:val="sl-SI"/>
        </w:rPr>
      </w:pPr>
      <w:r>
        <w:rPr>
          <w:b/>
          <w:bCs/>
          <w:szCs w:val="22"/>
          <w:lang w:val="sl-SI"/>
        </w:rPr>
        <w:t>Nosečnost, dojenje in plodnost</w:t>
      </w:r>
      <w:r>
        <w:rPr>
          <w:b/>
        </w:rPr>
        <w:fldChar w:fldCharType="begin"/>
      </w:r>
      <w:r>
        <w:rPr>
          <w:b/>
          <w:lang w:val="sl-SI"/>
        </w:rPr>
        <w:instrText xml:space="preserve"> DOCVARIABLE vault_nd_0cef9695-7fcb-4dd1-8ef1-2c09e07e9be2 \* MERGEFORMAT </w:instrText>
      </w:r>
      <w:r>
        <w:rPr>
          <w:b/>
        </w:rPr>
        <w:fldChar w:fldCharType="separate"/>
      </w:r>
      <w:r>
        <w:rPr>
          <w:b/>
          <w:bCs/>
          <w:szCs w:val="22"/>
          <w:lang w:val="sl-SI"/>
        </w:rPr>
        <w:t xml:space="preserve"> </w:t>
      </w:r>
      <w:r>
        <w:rPr>
          <w:b/>
        </w:rPr>
        <w:fldChar w:fldCharType="end"/>
      </w:r>
    </w:p>
    <w:p>
      <w:pPr>
        <w:tabs>
          <w:tab w:val="clear" w:pos="567"/>
          <w:tab w:val="left" w:pos="720"/>
        </w:tabs>
        <w:spacing w:line="240" w:lineRule="auto"/>
        <w:rPr>
          <w:szCs w:val="22"/>
          <w:lang w:val="sl-SI"/>
        </w:rPr>
      </w:pPr>
      <w:r>
        <w:rPr>
          <w:szCs w:val="22"/>
          <w:lang w:val="sl-SI"/>
        </w:rPr>
        <w:t>Če ste noseči ali dojite, menite, da bi lahko bili noseči ali načrtujete zanositev, se posvetujte z zdravnikom, preden vzamete to zdravilo. Kot previdnostni ukrep se je bolje izogniti uporabi sepiapterina, če ste noseči ali dojite.</w:t>
      </w:r>
    </w:p>
    <w:p>
      <w:pPr>
        <w:tabs>
          <w:tab w:val="clear" w:pos="567"/>
          <w:tab w:val="left" w:pos="720"/>
        </w:tabs>
        <w:spacing w:line="240" w:lineRule="auto"/>
        <w:rPr>
          <w:lang w:val="sl-SI"/>
        </w:rPr>
      </w:pPr>
    </w:p>
    <w:p>
      <w:pPr>
        <w:tabs>
          <w:tab w:val="clear" w:pos="567"/>
          <w:tab w:val="left" w:pos="720"/>
        </w:tabs>
        <w:spacing w:line="240" w:lineRule="auto"/>
        <w:rPr>
          <w:lang w:val="sl-SI"/>
        </w:rPr>
      </w:pPr>
      <w:r>
        <w:rPr>
          <w:szCs w:val="22"/>
          <w:lang w:val="sl-SI"/>
        </w:rPr>
        <w:t>Zdravilo Sephience ne vpliva na plodnost.</w:t>
      </w:r>
    </w:p>
    <w:p>
      <w:pPr>
        <w:numPr>
          <w:ilvl w:val="12"/>
          <w:numId w:val="0"/>
        </w:numPr>
        <w:tabs>
          <w:tab w:val="clear" w:pos="567"/>
          <w:tab w:val="left" w:pos="720"/>
        </w:tabs>
        <w:spacing w:line="240" w:lineRule="auto"/>
        <w:rPr>
          <w:szCs w:val="22"/>
          <w:lang w:val="sl-SI"/>
        </w:rPr>
      </w:pPr>
    </w:p>
    <w:p>
      <w:pPr>
        <w:numPr>
          <w:ilvl w:val="12"/>
          <w:numId w:val="0"/>
        </w:numPr>
        <w:tabs>
          <w:tab w:val="clear" w:pos="567"/>
          <w:tab w:val="left" w:pos="720"/>
        </w:tabs>
        <w:spacing w:line="240" w:lineRule="auto"/>
        <w:ind w:right="-2"/>
        <w:rPr>
          <w:szCs w:val="22"/>
          <w:lang w:val="sl-SI"/>
        </w:rPr>
      </w:pPr>
      <w:r>
        <w:rPr>
          <w:b/>
          <w:bCs/>
          <w:szCs w:val="22"/>
          <w:lang w:val="sl-SI"/>
        </w:rPr>
        <w:t>Vpliv na sposobnost upravljanja vozil in strojev</w:t>
      </w:r>
      <w:r>
        <w:rPr>
          <w:b/>
          <w:szCs w:val="22"/>
        </w:rPr>
        <w:fldChar w:fldCharType="begin"/>
      </w:r>
      <w:r>
        <w:rPr>
          <w:b/>
          <w:szCs w:val="22"/>
          <w:lang w:val="sl-SI"/>
        </w:rPr>
        <w:instrText xml:space="preserve"> DOCVARIABLE vault_nd_045adabd-9985-46a0-a441-17689a98e693 \* MERGEFORMAT </w:instrText>
      </w:r>
      <w:r>
        <w:rPr>
          <w:b/>
          <w:szCs w:val="22"/>
        </w:rPr>
        <w:fldChar w:fldCharType="separate"/>
      </w:r>
      <w:r>
        <w:rPr>
          <w:b/>
          <w:bCs/>
          <w:szCs w:val="22"/>
          <w:lang w:val="sl-SI"/>
        </w:rPr>
        <w:t xml:space="preserve"> </w:t>
      </w:r>
      <w:r>
        <w:rPr>
          <w:b/>
          <w:szCs w:val="22"/>
        </w:rPr>
        <w:fldChar w:fldCharType="end"/>
      </w:r>
    </w:p>
    <w:p>
      <w:pPr>
        <w:numPr>
          <w:ilvl w:val="12"/>
          <w:numId w:val="0"/>
        </w:numPr>
        <w:tabs>
          <w:tab w:val="clear" w:pos="567"/>
          <w:tab w:val="left" w:pos="720"/>
        </w:tabs>
        <w:spacing w:line="240" w:lineRule="auto"/>
        <w:ind w:right="-2"/>
        <w:rPr>
          <w:szCs w:val="22"/>
          <w:lang w:val="sl-SI"/>
        </w:rPr>
      </w:pPr>
      <w:r>
        <w:rPr>
          <w:szCs w:val="22"/>
          <w:lang w:val="sl-SI"/>
        </w:rPr>
        <w:t>Ni pričakovati, da bi zdravilo Sephience vplivalo na sposobnost upravljanja vozil in strojev.</w:t>
      </w:r>
    </w:p>
    <w:p>
      <w:pPr>
        <w:spacing w:line="240" w:lineRule="auto"/>
        <w:ind w:right="-2"/>
        <w:rPr>
          <w:b/>
          <w:lang w:val="sl-SI"/>
        </w:rPr>
      </w:pPr>
      <w:r>
        <w:rPr>
          <w:b/>
          <w:lang w:val="sl-SI"/>
        </w:rPr>
        <w:t xml:space="preserve"> </w:t>
      </w:r>
    </w:p>
    <w:p>
      <w:pPr>
        <w:spacing w:line="240" w:lineRule="auto"/>
        <w:ind w:right="-2"/>
        <w:rPr>
          <w:b/>
          <w:lang w:val="sl-SI"/>
        </w:rPr>
      </w:pPr>
      <w:r>
        <w:rPr>
          <w:b/>
          <w:bCs/>
          <w:szCs w:val="22"/>
          <w:lang w:val="sl-SI"/>
        </w:rPr>
        <w:t>Zdravilo Sephience vsebuje natrij</w:t>
      </w:r>
    </w:p>
    <w:p>
      <w:pPr>
        <w:spacing w:line="240" w:lineRule="auto"/>
        <w:ind w:right="-2"/>
        <w:rPr>
          <w:szCs w:val="22"/>
          <w:lang w:val="sl-SI"/>
        </w:rPr>
      </w:pPr>
      <w:r>
        <w:rPr>
          <w:szCs w:val="22"/>
          <w:lang w:val="sl-SI"/>
        </w:rPr>
        <w:t xml:space="preserve">To zdravilo vsebuje manj kot 1 mmol (23 mg) natrija na vrečico, kar v bistvu pomeni »brez natrija«. </w:t>
      </w:r>
    </w:p>
    <w:p>
      <w:pPr>
        <w:spacing w:line="240" w:lineRule="auto"/>
        <w:ind w:right="-2"/>
        <w:rPr>
          <w:b/>
          <w:bCs/>
          <w:szCs w:val="22"/>
          <w:lang w:val="sl-SI"/>
        </w:rPr>
      </w:pPr>
    </w:p>
    <w:p>
      <w:pPr>
        <w:spacing w:line="240" w:lineRule="auto"/>
        <w:ind w:right="-2"/>
        <w:rPr>
          <w:b/>
          <w:bCs/>
          <w:lang w:val="sl-SI"/>
        </w:rPr>
      </w:pPr>
      <w:r>
        <w:rPr>
          <w:b/>
          <w:bCs/>
          <w:szCs w:val="22"/>
          <w:lang w:val="sl-SI"/>
        </w:rPr>
        <w:t>Zdravilo Sephience vsebuje izomalt (E953)</w:t>
      </w:r>
    </w:p>
    <w:p>
      <w:pPr>
        <w:spacing w:line="240" w:lineRule="auto"/>
        <w:ind w:right="-2"/>
        <w:rPr>
          <w:szCs w:val="22"/>
          <w:lang w:val="sl-SI"/>
        </w:rPr>
      </w:pPr>
      <w:r>
        <w:rPr>
          <w:szCs w:val="22"/>
          <w:lang w:val="sl-SI"/>
        </w:rPr>
        <w:t>Če vam je zdravnik povedal, da imate intoleranco za nekatere sladkorje, se pred uporabo tega zdravila posvetujte s svojim zdravnikom.</w:t>
      </w:r>
    </w:p>
    <w:p>
      <w:pPr>
        <w:spacing w:line="240" w:lineRule="auto"/>
        <w:ind w:right="-2"/>
        <w:rPr>
          <w:b/>
          <w:lang w:val="sl-SI"/>
        </w:rPr>
      </w:pPr>
    </w:p>
    <w:p>
      <w:pPr>
        <w:spacing w:line="240" w:lineRule="auto"/>
        <w:ind w:right="-2"/>
        <w:rPr>
          <w:b/>
          <w:lang w:val="sl-SI"/>
        </w:rPr>
      </w:pPr>
    </w:p>
    <w:p>
      <w:pPr>
        <w:spacing w:line="240" w:lineRule="auto"/>
        <w:ind w:right="-2"/>
        <w:rPr>
          <w:b/>
          <w:szCs w:val="22"/>
          <w:lang w:val="sl-SI"/>
        </w:rPr>
      </w:pPr>
      <w:r>
        <w:rPr>
          <w:b/>
          <w:bCs/>
          <w:szCs w:val="22"/>
          <w:lang w:val="sl-SI"/>
        </w:rPr>
        <w:t>3.</w:t>
      </w:r>
      <w:r>
        <w:rPr>
          <w:b/>
          <w:bCs/>
          <w:szCs w:val="22"/>
          <w:lang w:val="sl-SI"/>
        </w:rPr>
        <w:tab/>
        <w:t>Kako jemati zdravilo Sephience</w:t>
      </w:r>
    </w:p>
    <w:p>
      <w:pPr>
        <w:numPr>
          <w:ilvl w:val="12"/>
          <w:numId w:val="0"/>
        </w:numPr>
        <w:tabs>
          <w:tab w:val="clear" w:pos="567"/>
          <w:tab w:val="left" w:pos="720"/>
        </w:tabs>
        <w:spacing w:line="240" w:lineRule="auto"/>
        <w:ind w:right="-2"/>
        <w:rPr>
          <w:szCs w:val="22"/>
          <w:lang w:val="sl-SI"/>
        </w:rPr>
      </w:pPr>
    </w:p>
    <w:p>
      <w:pPr>
        <w:numPr>
          <w:ilvl w:val="12"/>
          <w:numId w:val="0"/>
        </w:numPr>
        <w:tabs>
          <w:tab w:val="clear" w:pos="567"/>
          <w:tab w:val="left" w:pos="720"/>
        </w:tabs>
        <w:spacing w:line="240" w:lineRule="auto"/>
        <w:ind w:right="-2"/>
        <w:rPr>
          <w:bCs/>
          <w:szCs w:val="22"/>
          <w:lang w:val="sl-SI"/>
        </w:rPr>
      </w:pPr>
      <w:r>
        <w:rPr>
          <w:bCs/>
          <w:szCs w:val="22"/>
          <w:lang w:val="sl-SI"/>
        </w:rPr>
        <w:t xml:space="preserve">Pri jemanju tega zdravila natančno upoštevajte navodila zdravnika. Če ste negotovi, se posvetujte z zdravnikom. </w:t>
      </w:r>
    </w:p>
    <w:p>
      <w:pPr>
        <w:numPr>
          <w:ilvl w:val="12"/>
          <w:numId w:val="0"/>
        </w:numPr>
        <w:tabs>
          <w:tab w:val="clear" w:pos="567"/>
          <w:tab w:val="left" w:pos="720"/>
        </w:tabs>
        <w:spacing w:line="240" w:lineRule="auto"/>
        <w:ind w:right="-2"/>
        <w:rPr>
          <w:bCs/>
          <w:szCs w:val="22"/>
          <w:lang w:val="sl-SI"/>
        </w:rPr>
      </w:pPr>
    </w:p>
    <w:p>
      <w:pPr>
        <w:numPr>
          <w:ilvl w:val="12"/>
          <w:numId w:val="0"/>
        </w:numPr>
        <w:tabs>
          <w:tab w:val="clear" w:pos="567"/>
          <w:tab w:val="left" w:pos="720"/>
        </w:tabs>
        <w:spacing w:line="240" w:lineRule="auto"/>
        <w:ind w:right="-2"/>
        <w:rPr>
          <w:szCs w:val="22"/>
          <w:lang w:val="sl-SI" w:eastAsia="sl-SI"/>
        </w:rPr>
      </w:pPr>
      <w:r>
        <w:rPr>
          <w:szCs w:val="22"/>
          <w:lang w:val="sl-SI"/>
        </w:rPr>
        <w:t>Zdravilo Sephience je na voljo v obliki praška, ki se raztopi v tekočini, na primer v vodi ali jabolčnem soku ali drugi mehki hrani, nato pa se mešanica zaužije skozi usta. Zdravilo se lahko daje tudi prek črevesne cevke za hranjenje.</w:t>
      </w:r>
      <w:r>
        <w:rPr>
          <w:szCs w:val="22"/>
          <w:lang w:val="sl-SI" w:eastAsia="sl-SI"/>
        </w:rPr>
        <w:t xml:space="preserve"> </w:t>
      </w:r>
    </w:p>
    <w:p>
      <w:pPr>
        <w:numPr>
          <w:ilvl w:val="12"/>
          <w:numId w:val="0"/>
        </w:numPr>
        <w:tabs>
          <w:tab w:val="clear" w:pos="567"/>
          <w:tab w:val="left" w:pos="720"/>
        </w:tabs>
        <w:spacing w:line="240" w:lineRule="auto"/>
        <w:ind w:right="-2"/>
        <w:rPr>
          <w:szCs w:val="22"/>
          <w:lang w:val="sl-SI"/>
        </w:rPr>
      </w:pPr>
    </w:p>
    <w:p>
      <w:pPr>
        <w:numPr>
          <w:ilvl w:val="12"/>
          <w:numId w:val="0"/>
        </w:numPr>
        <w:tabs>
          <w:tab w:val="clear" w:pos="567"/>
          <w:tab w:val="left" w:pos="720"/>
        </w:tabs>
        <w:spacing w:line="240" w:lineRule="auto"/>
        <w:ind w:right="-2"/>
        <w:rPr>
          <w:szCs w:val="22"/>
          <w:lang w:val="sl-SI"/>
        </w:rPr>
      </w:pPr>
      <w:r>
        <w:rPr>
          <w:b/>
          <w:bCs/>
          <w:szCs w:val="22"/>
          <w:lang w:val="sl-SI"/>
        </w:rPr>
        <w:t>Koliko zdravila Sephience je treba vzeti</w:t>
      </w:r>
    </w:p>
    <w:p>
      <w:pPr>
        <w:tabs>
          <w:tab w:val="clear" w:pos="567"/>
          <w:tab w:val="left" w:pos="720"/>
        </w:tabs>
        <w:spacing w:line="240" w:lineRule="auto"/>
        <w:ind w:right="-2"/>
        <w:rPr>
          <w:lang w:val="sl-SI"/>
        </w:rPr>
      </w:pPr>
      <w:r>
        <w:rPr>
          <w:szCs w:val="22"/>
          <w:lang w:val="sl-SI"/>
        </w:rPr>
        <w:t xml:space="preserve">Odmerek, ki je odvisen od vaše starosti in mase v kilogramih (kg), bo izračunal vaš zdravnik, ki vam bo zdravilo predpisal (ali vašemu otroku). </w:t>
      </w:r>
      <w:r>
        <w:rPr>
          <w:lang w:val="sl-SI"/>
        </w:rPr>
        <w:t>Na podlagi izračunanega odmerka vam bo zdravnik določil, koliko vrečic morate vzeti dnevno.</w:t>
      </w:r>
    </w:p>
    <w:p>
      <w:pPr>
        <w:numPr>
          <w:ilvl w:val="12"/>
          <w:numId w:val="0"/>
        </w:numPr>
        <w:tabs>
          <w:tab w:val="clear" w:pos="567"/>
          <w:tab w:val="left" w:pos="720"/>
        </w:tabs>
        <w:spacing w:line="240" w:lineRule="auto"/>
        <w:ind w:right="-2"/>
        <w:rPr>
          <w:szCs w:val="22"/>
          <w:lang w:val="sl-SI"/>
        </w:rPr>
      </w:pPr>
    </w:p>
    <w:p>
      <w:pPr>
        <w:numPr>
          <w:ilvl w:val="12"/>
          <w:numId w:val="0"/>
        </w:numPr>
        <w:tabs>
          <w:tab w:val="clear" w:pos="567"/>
          <w:tab w:val="left" w:pos="720"/>
        </w:tabs>
        <w:spacing w:line="240" w:lineRule="auto"/>
        <w:ind w:right="-2"/>
        <w:rPr>
          <w:szCs w:val="22"/>
          <w:lang w:val="sl-SI"/>
        </w:rPr>
      </w:pPr>
      <w:r>
        <w:rPr>
          <w:szCs w:val="22"/>
          <w:lang w:val="sl-SI"/>
        </w:rPr>
        <w:t>Priporočeni odmerek je:</w:t>
      </w:r>
    </w:p>
    <w:p>
      <w:pPr>
        <w:numPr>
          <w:ilvl w:val="12"/>
          <w:numId w:val="0"/>
        </w:numPr>
        <w:tabs>
          <w:tab w:val="clear" w:pos="567"/>
          <w:tab w:val="left" w:pos="720"/>
        </w:tabs>
        <w:spacing w:line="240" w:lineRule="auto"/>
        <w:ind w:right="-2"/>
        <w:rPr>
          <w:lang w:val="pl-PL"/>
        </w:rPr>
      </w:pPr>
    </w:p>
    <w:p>
      <w:pPr>
        <w:spacing w:line="240" w:lineRule="auto"/>
        <w:rPr>
          <w:b/>
          <w:bCs/>
          <w:i/>
          <w:iCs/>
          <w:lang w:val="pl-PL"/>
        </w:rPr>
      </w:pPr>
      <w:r>
        <w:rPr>
          <w:b/>
          <w:bCs/>
          <w:iCs/>
          <w:szCs w:val="22"/>
          <w:lang w:val="sl-SI"/>
        </w:rPr>
        <w:t>Otroci, mlajši od 2 let</w:t>
      </w:r>
    </w:p>
    <w:p>
      <w:pPr>
        <w:pStyle w:val="ListParagraph"/>
        <w:numPr>
          <w:ilvl w:val="0"/>
          <w:numId w:val="29"/>
        </w:numPr>
        <w:tabs>
          <w:tab w:val="clear" w:pos="567"/>
        </w:tabs>
        <w:spacing w:line="240" w:lineRule="auto"/>
        <w:ind w:left="567" w:hanging="567"/>
        <w:rPr>
          <w:lang w:val="pl-PL"/>
        </w:rPr>
      </w:pPr>
      <w:r>
        <w:rPr>
          <w:szCs w:val="22"/>
          <w:lang w:val="sl-SI"/>
        </w:rPr>
        <w:t>Starost do 6 mesecev: 7,5 mg/kg telesne mase enkrat na dan</w:t>
      </w:r>
    </w:p>
    <w:p>
      <w:pPr>
        <w:pStyle w:val="ListParagraph"/>
        <w:numPr>
          <w:ilvl w:val="0"/>
          <w:numId w:val="29"/>
        </w:numPr>
        <w:tabs>
          <w:tab w:val="clear" w:pos="567"/>
        </w:tabs>
        <w:spacing w:line="240" w:lineRule="auto"/>
        <w:ind w:left="567" w:hanging="567"/>
        <w:rPr>
          <w:lang w:val="pl-PL"/>
        </w:rPr>
      </w:pPr>
      <w:r>
        <w:rPr>
          <w:szCs w:val="22"/>
          <w:lang w:val="sl-SI"/>
        </w:rPr>
        <w:t>Starost od 6 do 12 mesecev: 15 mg/kg telesne mase enkrat na dan</w:t>
      </w:r>
    </w:p>
    <w:p>
      <w:pPr>
        <w:pStyle w:val="ListParagraph"/>
        <w:numPr>
          <w:ilvl w:val="0"/>
          <w:numId w:val="29"/>
        </w:numPr>
        <w:tabs>
          <w:tab w:val="clear" w:pos="567"/>
        </w:tabs>
        <w:spacing w:line="240" w:lineRule="auto"/>
        <w:ind w:left="567" w:hanging="567"/>
        <w:rPr>
          <w:lang w:val="pl-PL"/>
        </w:rPr>
      </w:pPr>
      <w:r>
        <w:rPr>
          <w:szCs w:val="22"/>
          <w:lang w:val="sl-SI"/>
        </w:rPr>
        <w:t>Starost od 12 do 24 mesecev: 30 mg/kg telesne mase enkrat na dan</w:t>
      </w:r>
    </w:p>
    <w:p>
      <w:pPr>
        <w:tabs>
          <w:tab w:val="clear" w:pos="567"/>
        </w:tabs>
        <w:spacing w:line="240" w:lineRule="auto"/>
        <w:ind w:left="1134"/>
        <w:rPr>
          <w:i/>
          <w:iCs/>
          <w:lang w:val="pl-PL"/>
        </w:rPr>
      </w:pPr>
    </w:p>
    <w:p>
      <w:pPr>
        <w:spacing w:line="240" w:lineRule="auto"/>
        <w:rPr>
          <w:b/>
          <w:bCs/>
          <w:i/>
          <w:iCs/>
          <w:lang w:val="pl-PL"/>
        </w:rPr>
      </w:pPr>
      <w:r>
        <w:rPr>
          <w:b/>
          <w:bCs/>
          <w:iCs/>
          <w:szCs w:val="22"/>
          <w:lang w:val="sl-SI"/>
        </w:rPr>
        <w:t>Odrasli in otroci, starejši od 2 let</w:t>
      </w:r>
    </w:p>
    <w:p>
      <w:pPr>
        <w:numPr>
          <w:ilvl w:val="12"/>
          <w:numId w:val="0"/>
        </w:numPr>
        <w:tabs>
          <w:tab w:val="clear" w:pos="567"/>
          <w:tab w:val="left" w:pos="720"/>
        </w:tabs>
        <w:spacing w:line="240" w:lineRule="auto"/>
        <w:ind w:right="-2"/>
        <w:rPr>
          <w:bCs/>
          <w:szCs w:val="22"/>
          <w:lang w:val="pl-PL"/>
        </w:rPr>
      </w:pPr>
      <w:r>
        <w:rPr>
          <w:bCs/>
          <w:szCs w:val="22"/>
          <w:lang w:val="sl-SI"/>
        </w:rPr>
        <w:t>Priporočeni odmerek je 60 mg/kg telesne mase enkrat na dan.</w:t>
      </w:r>
      <w:r>
        <w:rPr>
          <w:bCs/>
          <w:szCs w:val="22"/>
        </w:rPr>
        <w:fldChar w:fldCharType="begin"/>
      </w:r>
      <w:r>
        <w:rPr>
          <w:bCs/>
          <w:szCs w:val="22"/>
          <w:lang w:val="pl-PL"/>
        </w:rPr>
        <w:instrText xml:space="preserve"> DOCVARIABLE vault_nd_0e225abd-eb88-41ec-babb-8627d47153ce \* MERGEFORMAT </w:instrText>
      </w:r>
      <w:r>
        <w:rPr>
          <w:bCs/>
          <w:szCs w:val="22"/>
        </w:rPr>
        <w:fldChar w:fldCharType="separate"/>
      </w:r>
      <w:r>
        <w:rPr>
          <w:bCs/>
          <w:szCs w:val="22"/>
          <w:lang w:val="sl-SI"/>
        </w:rPr>
        <w:t xml:space="preserve"> </w:t>
      </w:r>
      <w:r>
        <w:rPr>
          <w:bCs/>
          <w:szCs w:val="22"/>
        </w:rPr>
        <w:fldChar w:fldCharType="end"/>
      </w:r>
    </w:p>
    <w:p>
      <w:pPr>
        <w:numPr>
          <w:ilvl w:val="12"/>
          <w:numId w:val="0"/>
        </w:numPr>
        <w:tabs>
          <w:tab w:val="clear" w:pos="567"/>
          <w:tab w:val="left" w:pos="720"/>
        </w:tabs>
        <w:spacing w:line="240" w:lineRule="auto"/>
        <w:ind w:right="-2"/>
        <w:rPr>
          <w:bCs/>
          <w:szCs w:val="22"/>
          <w:lang w:val="pl-PL"/>
        </w:rPr>
      </w:pPr>
    </w:p>
    <w:p>
      <w:pPr>
        <w:keepNext/>
        <w:keepLines/>
        <w:tabs>
          <w:tab w:val="clear" w:pos="567"/>
          <w:tab w:val="left" w:pos="720"/>
        </w:tabs>
        <w:spacing w:line="240" w:lineRule="auto"/>
        <w:rPr>
          <w:b/>
          <w:szCs w:val="22"/>
          <w:lang w:val="pl-PL"/>
        </w:rPr>
      </w:pPr>
      <w:r>
        <w:rPr>
          <w:b/>
          <w:szCs w:val="22"/>
          <w:lang w:val="sl-SI"/>
        </w:rPr>
        <w:lastRenderedPageBreak/>
        <w:t>Kako jemati zdravilo Sephience</w:t>
      </w:r>
    </w:p>
    <w:p>
      <w:pPr>
        <w:keepNext/>
        <w:spacing w:line="240" w:lineRule="auto"/>
        <w:rPr>
          <w:lang w:val="sl-SI"/>
        </w:rPr>
      </w:pPr>
      <w:r>
        <w:rPr>
          <w:szCs w:val="22"/>
          <w:lang w:val="sl-SI"/>
        </w:rPr>
        <w:t>Zdravilo Sephience lahko zmešate v vodi, jabolčnem soku ali mehkih živilih, kot sta jabolčna čežana ali marmelada. Odmerek temelji na starosti in telesni masi. Zdravnik vam bo povedal:</w:t>
      </w:r>
    </w:p>
    <w:p>
      <w:pPr>
        <w:pStyle w:val="ListParagraph"/>
        <w:numPr>
          <w:ilvl w:val="0"/>
          <w:numId w:val="29"/>
        </w:numPr>
        <w:tabs>
          <w:tab w:val="clear" w:pos="567"/>
        </w:tabs>
        <w:spacing w:line="240" w:lineRule="auto"/>
        <w:ind w:left="567" w:hanging="567"/>
        <w:rPr>
          <w:lang w:val="sl-SI"/>
        </w:rPr>
      </w:pPr>
      <w:r>
        <w:rPr>
          <w:szCs w:val="22"/>
          <w:lang w:val="sl-SI"/>
        </w:rPr>
        <w:t>Kateri odmerek vrečice morate uporabiti (250 mg ali 1000 mg);</w:t>
      </w:r>
    </w:p>
    <w:p>
      <w:pPr>
        <w:pStyle w:val="ListParagraph"/>
        <w:numPr>
          <w:ilvl w:val="0"/>
          <w:numId w:val="29"/>
        </w:numPr>
        <w:tabs>
          <w:tab w:val="clear" w:pos="567"/>
        </w:tabs>
        <w:spacing w:line="240" w:lineRule="auto"/>
        <w:ind w:left="567" w:hanging="567"/>
        <w:rPr>
          <w:lang w:val="sl-SI"/>
        </w:rPr>
      </w:pPr>
      <w:r>
        <w:rPr>
          <w:szCs w:val="22"/>
          <w:lang w:val="sl-SI"/>
        </w:rPr>
        <w:t>Kakšna je količina vode, jabolčnega soka ali mehke hrane, ki jo je treba dodati zdravilu Sephience;</w:t>
      </w:r>
    </w:p>
    <w:p>
      <w:pPr>
        <w:pStyle w:val="ListParagraph"/>
        <w:numPr>
          <w:ilvl w:val="0"/>
          <w:numId w:val="29"/>
        </w:numPr>
        <w:tabs>
          <w:tab w:val="clear" w:pos="567"/>
        </w:tabs>
        <w:spacing w:line="240" w:lineRule="auto"/>
        <w:ind w:left="567" w:hanging="567"/>
        <w:rPr>
          <w:lang w:val="pl-PL"/>
        </w:rPr>
      </w:pPr>
      <w:r>
        <w:rPr>
          <w:szCs w:val="22"/>
          <w:lang w:val="sl-SI"/>
        </w:rPr>
        <w:t>Količino, ki jo boste morali vzeti za predpisani odmerek.</w:t>
      </w:r>
    </w:p>
    <w:p>
      <w:pPr>
        <w:pStyle w:val="ListParagraph"/>
        <w:numPr>
          <w:ilvl w:val="0"/>
          <w:numId w:val="29"/>
        </w:numPr>
        <w:tabs>
          <w:tab w:val="clear" w:pos="567"/>
        </w:tabs>
        <w:spacing w:line="240" w:lineRule="auto"/>
        <w:ind w:left="567" w:hanging="567"/>
        <w:rPr>
          <w:lang w:val="sl-SI"/>
        </w:rPr>
      </w:pPr>
      <w:r>
        <w:rPr>
          <w:szCs w:val="22"/>
          <w:lang w:val="sl-SI"/>
        </w:rPr>
        <w:t xml:space="preserve">Po potrebi se lahko zdravilo Sephience daje prek črevesne cevke za hranjenje. Glede podrobnosti, kako to storiti, se posvetujte z zdravnikom, farmacevtom ali medicinsko sestro. </w:t>
      </w:r>
    </w:p>
    <w:p>
      <w:pPr>
        <w:spacing w:line="240" w:lineRule="auto"/>
        <w:rPr>
          <w:lang w:val="sl-SI"/>
        </w:rPr>
      </w:pPr>
    </w:p>
    <w:p>
      <w:pPr>
        <w:spacing w:line="240" w:lineRule="auto"/>
        <w:rPr>
          <w:b/>
          <w:bCs/>
          <w:lang w:val="sl-SI"/>
        </w:rPr>
      </w:pPr>
      <w:r>
        <w:rPr>
          <w:b/>
          <w:bCs/>
          <w:szCs w:val="22"/>
          <w:lang w:val="sl-SI"/>
        </w:rPr>
        <w:t>Obstajajo 4 skupine odmerjanja glede na starost in maso.</w:t>
      </w:r>
    </w:p>
    <w:p>
      <w:pPr>
        <w:spacing w:line="240" w:lineRule="auto"/>
        <w:ind w:right="-2"/>
        <w:rPr>
          <w:b/>
          <w:szCs w:val="22"/>
          <w:lang w:val="sl-SI"/>
        </w:rPr>
      </w:pPr>
      <w:r>
        <w:rPr>
          <w:b/>
          <w:bCs/>
          <w:szCs w:val="22"/>
          <w:lang w:val="sl-SI"/>
        </w:rPr>
        <w:t>1.</w:t>
      </w:r>
      <w:r>
        <w:rPr>
          <w:b/>
          <w:bCs/>
          <w:szCs w:val="22"/>
          <w:lang w:val="sl-SI"/>
        </w:rPr>
        <w:tab/>
        <w:t>Za dojenčke, mlajše od 12 mesecev, ki tehtajo 16 kg ali manj (glejte preglednico 1)</w:t>
      </w:r>
      <w:r>
        <w:rPr>
          <w:b/>
          <w:szCs w:val="22"/>
        </w:rPr>
        <w:fldChar w:fldCharType="begin"/>
      </w:r>
      <w:r>
        <w:rPr>
          <w:b/>
          <w:szCs w:val="22"/>
          <w:lang w:val="sl-SI"/>
        </w:rPr>
        <w:instrText xml:space="preserve"> DOCVARIABLE vault_nd_8ae7d81b-5069-42a5-9d53-daf0b9a35204 \* MERGEFORMAT </w:instrText>
      </w:r>
      <w:r>
        <w:rPr>
          <w:b/>
          <w:szCs w:val="22"/>
        </w:rPr>
        <w:fldChar w:fldCharType="separate"/>
      </w:r>
      <w:r>
        <w:rPr>
          <w:b/>
          <w:bCs/>
          <w:szCs w:val="22"/>
          <w:lang w:val="sl-SI"/>
        </w:rPr>
        <w:t xml:space="preserve"> </w:t>
      </w:r>
      <w:r>
        <w:rPr>
          <w:b/>
          <w:szCs w:val="22"/>
        </w:rPr>
        <w:fldChar w:fldCharType="end"/>
      </w:r>
    </w:p>
    <w:p>
      <w:pPr>
        <w:pStyle w:val="ListParagraph"/>
        <w:numPr>
          <w:ilvl w:val="0"/>
          <w:numId w:val="31"/>
        </w:numPr>
        <w:tabs>
          <w:tab w:val="clear" w:pos="567"/>
        </w:tabs>
        <w:spacing w:line="240" w:lineRule="auto"/>
        <w:ind w:left="567" w:hanging="567"/>
        <w:rPr>
          <w:bCs/>
          <w:szCs w:val="22"/>
          <w:lang w:val="sl-SI"/>
        </w:rPr>
      </w:pPr>
      <w:bookmarkStart w:id="9" w:name="_Hlk181635342"/>
      <w:bookmarkStart w:id="10" w:name="_Hlk181281461"/>
      <w:r>
        <w:rPr>
          <w:szCs w:val="22"/>
          <w:lang w:val="sl-SI"/>
        </w:rPr>
        <w:t>Zdravilo uporabljajte natančno po navodilih zdravnika v skladu s predpisanim odmerkom.</w:t>
      </w:r>
    </w:p>
    <w:p>
      <w:pPr>
        <w:pStyle w:val="ListParagraph"/>
        <w:numPr>
          <w:ilvl w:val="0"/>
          <w:numId w:val="31"/>
        </w:numPr>
        <w:tabs>
          <w:tab w:val="clear" w:pos="567"/>
        </w:tabs>
        <w:spacing w:line="240" w:lineRule="auto"/>
        <w:ind w:left="567" w:hanging="567"/>
        <w:rPr>
          <w:bCs/>
          <w:szCs w:val="22"/>
          <w:lang w:val="sl-SI"/>
        </w:rPr>
      </w:pPr>
      <w:r>
        <w:rPr>
          <w:szCs w:val="22"/>
          <w:lang w:val="sl-SI"/>
        </w:rPr>
        <w:t xml:space="preserve">Pri bolnikih v tej skupini odmerjanja bo uporabljena </w:t>
      </w:r>
      <w:r>
        <w:rPr>
          <w:b/>
          <w:bCs/>
          <w:szCs w:val="22"/>
          <w:lang w:val="sl-SI"/>
        </w:rPr>
        <w:t>ena</w:t>
      </w:r>
      <w:r>
        <w:rPr>
          <w:szCs w:val="22"/>
          <w:lang w:val="sl-SI"/>
        </w:rPr>
        <w:t xml:space="preserve"> vrečica.</w:t>
      </w:r>
      <w:r>
        <w:rPr>
          <w:bCs/>
          <w:szCs w:val="22"/>
        </w:rPr>
        <w:fldChar w:fldCharType="begin"/>
      </w:r>
      <w:r>
        <w:rPr>
          <w:bCs/>
          <w:szCs w:val="22"/>
          <w:lang w:val="sl-SI"/>
        </w:rPr>
        <w:instrText xml:space="preserve"> DOCVARIABLE vault_nd_b764d2b7-cb97-4ad5-ac3b-041325fcad0f \* MERGEFORMAT </w:instrText>
      </w:r>
      <w:r>
        <w:rPr>
          <w:bCs/>
          <w:szCs w:val="22"/>
        </w:rPr>
        <w:fldChar w:fldCharType="separate"/>
      </w:r>
      <w:r>
        <w:rPr>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Preden odprete vrečico s peroralnim praškom Sephience, jo pretresite ali z njo udarite ob trdo površino, da se prepričate, da je prašek na dnu.</w:t>
      </w:r>
      <w:r>
        <w:rPr>
          <w:bCs/>
          <w:szCs w:val="22"/>
        </w:rPr>
        <w:fldChar w:fldCharType="begin"/>
      </w:r>
      <w:r>
        <w:rPr>
          <w:bCs/>
          <w:szCs w:val="22"/>
          <w:lang w:val="sl-SI"/>
        </w:rPr>
        <w:instrText xml:space="preserve"> DOCVARIABLE vault_nd_9350b82e-89f1-46ee-90c2-7b781ef10da1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Od</w:t>
      </w:r>
      <w:bookmarkStart w:id="11" w:name="_Hlk181281476"/>
      <w:r>
        <w:rPr>
          <w:bCs/>
          <w:szCs w:val="22"/>
          <w:lang w:val="sl-SI"/>
        </w:rPr>
        <w:t>prite vrečico s peroralnim praškom zdravila Sephience tako,</w:t>
      </w:r>
      <w:bookmarkEnd w:id="11"/>
      <w:r>
        <w:rPr>
          <w:bCs/>
          <w:szCs w:val="22"/>
          <w:lang w:val="sl-SI"/>
        </w:rPr>
        <w:t xml:space="preserve"> da previdno pretrgate ali prerežete vrh </w:t>
      </w:r>
      <w:bookmarkEnd w:id="9"/>
      <w:r>
        <w:rPr>
          <w:bCs/>
          <w:szCs w:val="22"/>
          <w:lang w:val="sl-SI"/>
        </w:rPr>
        <w:t xml:space="preserve">vrečice. </w:t>
      </w:r>
    </w:p>
    <w:bookmarkEnd w:id="10"/>
    <w:p>
      <w:pPr>
        <w:pStyle w:val="ListParagraph"/>
        <w:numPr>
          <w:ilvl w:val="0"/>
          <w:numId w:val="31"/>
        </w:numPr>
        <w:tabs>
          <w:tab w:val="clear" w:pos="567"/>
        </w:tabs>
        <w:spacing w:line="240" w:lineRule="auto"/>
        <w:ind w:left="567" w:hanging="567"/>
        <w:rPr>
          <w:bCs/>
          <w:szCs w:val="22"/>
          <w:lang w:val="sl-SI"/>
        </w:rPr>
      </w:pPr>
      <w:r>
        <w:rPr>
          <w:bCs/>
          <w:szCs w:val="22"/>
          <w:lang w:val="sl-SI"/>
        </w:rPr>
        <w:t xml:space="preserve">Zmešajte </w:t>
      </w:r>
      <w:r>
        <w:rPr>
          <w:b/>
          <w:bCs/>
          <w:szCs w:val="22"/>
          <w:lang w:val="sl-SI"/>
        </w:rPr>
        <w:t>eno</w:t>
      </w:r>
      <w:r>
        <w:rPr>
          <w:szCs w:val="22"/>
          <w:lang w:val="sl-SI"/>
        </w:rPr>
        <w:t xml:space="preserve"> 250-miligramsko vrečico v </w:t>
      </w:r>
      <w:r>
        <w:rPr>
          <w:b/>
          <w:bCs/>
          <w:szCs w:val="22"/>
          <w:lang w:val="sl-SI"/>
        </w:rPr>
        <w:t>9 ml</w:t>
      </w:r>
      <w:r>
        <w:rPr>
          <w:szCs w:val="22"/>
          <w:lang w:val="sl-SI"/>
        </w:rPr>
        <w:t xml:space="preserve"> vode ali jabolčnega soka.</w:t>
      </w:r>
      <w:r>
        <w:rPr>
          <w:bCs/>
          <w:szCs w:val="22"/>
        </w:rPr>
        <w:fldChar w:fldCharType="begin"/>
      </w:r>
      <w:r>
        <w:rPr>
          <w:bCs/>
          <w:szCs w:val="22"/>
          <w:lang w:val="sl-SI"/>
        </w:rPr>
        <w:instrText xml:space="preserve"> DOCVARIABLE vault_nd_66f41f99-f82e-4a44-8c72-955ff7f9caf8 \* MERGEFORMAT </w:instrText>
      </w:r>
      <w:r>
        <w:rPr>
          <w:bCs/>
          <w:szCs w:val="22"/>
        </w:rPr>
        <w:fldChar w:fldCharType="separate"/>
      </w:r>
      <w:r>
        <w:rPr>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Dobro mešajte 30 sekund ali več, tako da zmes ne bo imela grudic.</w:t>
      </w:r>
      <w:r>
        <w:rPr>
          <w:bCs/>
          <w:szCs w:val="22"/>
        </w:rPr>
        <w:fldChar w:fldCharType="begin"/>
      </w:r>
      <w:r>
        <w:rPr>
          <w:bCs/>
          <w:szCs w:val="22"/>
          <w:lang w:val="sl-SI"/>
        </w:rPr>
        <w:instrText xml:space="preserve"> DOCVARIABLE vault_nd_2eac8338-8f7f-4ae5-beb8-f9c0279d1c85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Po mešanju je treba zmes uporabiti takoj; v nasprotnem primeru</w:t>
      </w:r>
      <w:bookmarkStart w:id="12" w:name="_Hlk158714098"/>
      <w:r>
        <w:rPr>
          <w:bCs/>
          <w:szCs w:val="22"/>
          <w:lang w:val="sl-SI"/>
        </w:rPr>
        <w:t xml:space="preserve"> lahko zmes hranite največ 24 ur v hladilniku (2 °C–8 °C) ali 6 ur, če jo shranite pri temperaturah do 25 °C.</w:t>
      </w:r>
      <w:r>
        <w:rPr>
          <w:bCs/>
          <w:szCs w:val="22"/>
        </w:rPr>
        <w:fldChar w:fldCharType="begin"/>
      </w:r>
      <w:r>
        <w:rPr>
          <w:bCs/>
          <w:szCs w:val="22"/>
          <w:lang w:val="sl-SI"/>
        </w:rPr>
        <w:instrText xml:space="preserve"> DOCVARIABLE vault_nd_2a5b3c14-2ecb-4a68-8958-e61fd30071de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Če zmesi ne uporabimo takoj, jo je treba tik pred dajanjem ponovno mešati vsaj 30 sekund ali dokler v mešanici</w:t>
      </w:r>
      <w:r>
        <w:rPr>
          <w:bCs/>
          <w:szCs w:val="22"/>
        </w:rPr>
        <w:fldChar w:fldCharType="begin"/>
      </w:r>
      <w:r>
        <w:rPr>
          <w:bCs/>
          <w:szCs w:val="22"/>
          <w:lang w:val="sl-SI"/>
        </w:rPr>
        <w:instrText xml:space="preserve"> DOCVARIABLE vault_nd_5094f12d-0b8f-4fa8-a6af-3720880da6aa \* MERGEFORMAT </w:instrText>
      </w:r>
      <w:r>
        <w:rPr>
          <w:bCs/>
          <w:szCs w:val="22"/>
        </w:rPr>
        <w:fldChar w:fldCharType="separate"/>
      </w:r>
      <w:r>
        <w:rPr>
          <w:bCs/>
          <w:szCs w:val="22"/>
          <w:lang w:val="sl-SI"/>
        </w:rPr>
        <w:t xml:space="preserve"> </w:t>
      </w:r>
      <w:r>
        <w:rPr>
          <w:bCs/>
          <w:szCs w:val="22"/>
        </w:rPr>
        <w:fldChar w:fldCharType="end"/>
      </w:r>
      <w:r>
        <w:rPr>
          <w:bCs/>
          <w:szCs w:val="22"/>
          <w:lang w:val="sl-SI"/>
        </w:rPr>
        <w:t>ni več grudic.</w:t>
      </w:r>
    </w:p>
    <w:bookmarkEnd w:id="12"/>
    <w:p>
      <w:pPr>
        <w:pStyle w:val="ListParagraph"/>
        <w:numPr>
          <w:ilvl w:val="0"/>
          <w:numId w:val="31"/>
        </w:numPr>
        <w:tabs>
          <w:tab w:val="clear" w:pos="567"/>
        </w:tabs>
        <w:spacing w:line="240" w:lineRule="auto"/>
        <w:ind w:left="567" w:hanging="567"/>
        <w:rPr>
          <w:bCs/>
          <w:szCs w:val="22"/>
          <w:lang w:val="sl-SI"/>
        </w:rPr>
      </w:pPr>
      <w:r>
        <w:rPr>
          <w:bCs/>
          <w:szCs w:val="22"/>
          <w:lang w:val="sl-SI"/>
        </w:rPr>
        <w:t>Zahtevani odmerek (glejte preglednico 1) dajte v usta z brizgo ali v črevesno cevko za hranjenje.</w:t>
      </w:r>
      <w:r>
        <w:rPr>
          <w:szCs w:val="22"/>
        </w:rPr>
        <w:fldChar w:fldCharType="begin"/>
      </w:r>
      <w:r>
        <w:rPr>
          <w:szCs w:val="22"/>
          <w:lang w:val="sl-SI"/>
        </w:rPr>
        <w:instrText xml:space="preserve"> DOCVARIABLE vault_nd_feed98ae-9eb3-4cac-bd12-1b5a0607151d \* MERGEFORMAT </w:instrText>
      </w:r>
      <w:r>
        <w:rPr>
          <w:szCs w:val="22"/>
        </w:rPr>
        <w:fldChar w:fldCharType="separate"/>
      </w:r>
      <w:r>
        <w:rPr>
          <w:bCs/>
          <w:szCs w:val="22"/>
          <w:lang w:val="sl-SI"/>
        </w:rPr>
        <w:t xml:space="preserve"> </w:t>
      </w:r>
      <w:r>
        <w:rPr>
          <w:szCs w:val="22"/>
        </w:rPr>
        <w:fldChar w:fldCharType="end"/>
      </w:r>
    </w:p>
    <w:p>
      <w:pPr>
        <w:pStyle w:val="ListParagraph"/>
        <w:numPr>
          <w:ilvl w:val="0"/>
          <w:numId w:val="31"/>
        </w:numPr>
        <w:tabs>
          <w:tab w:val="clear" w:pos="567"/>
        </w:tabs>
        <w:spacing w:line="240" w:lineRule="auto"/>
        <w:ind w:left="567" w:hanging="567"/>
        <w:rPr>
          <w:bCs/>
          <w:szCs w:val="22"/>
          <w:lang w:val="sl-SI"/>
        </w:rPr>
      </w:pPr>
      <w:r>
        <w:rPr>
          <w:szCs w:val="22"/>
          <w:lang w:val="sl-SI"/>
        </w:rPr>
        <w:t xml:space="preserve">Da zagotovite popolno dovajanje odmerka, vsebnik sperite z dodatno vodo ali sokom (vsaj 15 ml) </w:t>
      </w:r>
      <w:r>
        <w:rPr>
          <w:lang w:val="sl-SI"/>
        </w:rPr>
        <w:t>in vsebino takoj pogoltnite</w:t>
      </w:r>
      <w:r>
        <w:rPr>
          <w:szCs w:val="22"/>
          <w:lang w:val="sl-SI"/>
        </w:rPr>
        <w:t>.</w:t>
      </w:r>
    </w:p>
    <w:p>
      <w:pPr>
        <w:tabs>
          <w:tab w:val="clear" w:pos="567"/>
          <w:tab w:val="left" w:pos="720"/>
        </w:tabs>
        <w:spacing w:line="240" w:lineRule="auto"/>
        <w:ind w:right="-2"/>
        <w:rPr>
          <w:bCs/>
          <w:szCs w:val="22"/>
          <w:lang w:val="sl-SI"/>
        </w:rPr>
      </w:pPr>
    </w:p>
    <w:p>
      <w:pPr>
        <w:keepNext/>
        <w:tabs>
          <w:tab w:val="clear" w:pos="567"/>
          <w:tab w:val="left" w:pos="720"/>
        </w:tabs>
        <w:spacing w:line="240" w:lineRule="auto"/>
        <w:rPr>
          <w:b/>
          <w:szCs w:val="22"/>
          <w:lang w:val="sl-SI"/>
        </w:rPr>
      </w:pPr>
      <w:r>
        <w:rPr>
          <w:b/>
          <w:bCs/>
          <w:szCs w:val="22"/>
          <w:lang w:val="sl-SI"/>
        </w:rPr>
        <w:t>Preglednica 1: Kako izračunati odmerek za otroke, mlajše od 12 mesecev, po telesni masi</w:t>
      </w:r>
      <w:r>
        <w:rPr>
          <w:b/>
          <w:szCs w:val="22"/>
        </w:rPr>
        <w:fldChar w:fldCharType="begin"/>
      </w:r>
      <w:r>
        <w:rPr>
          <w:b/>
          <w:szCs w:val="22"/>
          <w:lang w:val="sl-SI"/>
        </w:rPr>
        <w:instrText xml:space="preserve"> DOCVARIABLE vault_nd_02b3bb82-a951-4ca6-8866-54233ef00cb2 \* MERGEFORMAT </w:instrText>
      </w:r>
      <w:r>
        <w:rPr>
          <w:b/>
          <w:szCs w:val="22"/>
        </w:rPr>
        <w:fldChar w:fldCharType="separate"/>
      </w:r>
      <w:r>
        <w:rPr>
          <w:b/>
          <w:bCs/>
          <w:szCs w:val="22"/>
          <w:lang w:val="sl-SI"/>
        </w:rPr>
        <w:t xml:space="preserve"> </w:t>
      </w:r>
      <w:r>
        <w:rPr>
          <w:b/>
          <w:szCs w:val="22"/>
        </w:rPr>
        <w:fldChar w:fldCharType="end"/>
      </w:r>
    </w:p>
    <w:tbl>
      <w:tblPr>
        <w:tblStyle w:val="TableGrid"/>
        <w:tblW w:w="0" w:type="auto"/>
        <w:tblLook w:val="04A0" w:firstRow="1" w:lastRow="0" w:firstColumn="1" w:lastColumn="0" w:noHBand="0" w:noVBand="1"/>
      </w:tblPr>
      <w:tblGrid>
        <w:gridCol w:w="1255"/>
        <w:gridCol w:w="1770"/>
        <w:gridCol w:w="1963"/>
        <w:gridCol w:w="1840"/>
        <w:gridCol w:w="2233"/>
      </w:tblGrid>
      <w:tr>
        <w:tc>
          <w:tcPr>
            <w:tcW w:w="1255"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szCs w:val="22"/>
                <w:lang w:val="en-GB"/>
              </w:rPr>
            </w:pPr>
            <w:r>
              <w:rPr>
                <w:b/>
                <w:bCs/>
                <w:szCs w:val="22"/>
                <w:lang w:val="sl-SI"/>
              </w:rPr>
              <w:t>Masa (kg)</w:t>
            </w:r>
            <w:r>
              <w:rPr>
                <w:b/>
                <w:szCs w:val="22"/>
              </w:rPr>
              <w:fldChar w:fldCharType="begin"/>
            </w:r>
            <w:r>
              <w:rPr>
                <w:b/>
                <w:szCs w:val="22"/>
                <w:lang w:val="en-GB"/>
              </w:rPr>
              <w:instrText xml:space="preserve"> DOCVARIABLE vault_nd_2a9c933f-5230-471e-bbbb-e15f8e2049b0 \* MERGEFORMAT </w:instrText>
            </w:r>
            <w:r>
              <w:rPr>
                <w:b/>
                <w:szCs w:val="22"/>
              </w:rPr>
              <w:fldChar w:fldCharType="separate"/>
            </w:r>
            <w:r>
              <w:rPr>
                <w:b/>
                <w:bCs/>
                <w:szCs w:val="22"/>
                <w:lang w:val="sl-SI"/>
              </w:rPr>
              <w:t xml:space="preserve"> </w:t>
            </w:r>
            <w:r>
              <w:rPr>
                <w:b/>
                <w:szCs w:val="22"/>
              </w:rPr>
              <w:fldChar w:fldCharType="end"/>
            </w:r>
          </w:p>
        </w:tc>
        <w:tc>
          <w:tcPr>
            <w:tcW w:w="3733"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bCs/>
                <w:szCs w:val="22"/>
                <w:lang w:val="sl-SI"/>
              </w:rPr>
              <w:t>Odmerek: 7,5 mg/kg/dan</w:t>
            </w:r>
            <w:r>
              <w:rPr>
                <w:b/>
                <w:szCs w:val="22"/>
              </w:rPr>
              <w:fldChar w:fldCharType="begin"/>
            </w:r>
            <w:r>
              <w:rPr>
                <w:b/>
                <w:szCs w:val="22"/>
                <w:lang w:val="en-GB"/>
              </w:rPr>
              <w:instrText xml:space="preserve"> DOCVARIABLE vault_nd_64683673-2605-4c6b-bccf-b218dabb2b14 \* MERGEFORMAT </w:instrText>
            </w:r>
            <w:r>
              <w:rPr>
                <w:b/>
                <w:szCs w:val="22"/>
              </w:rPr>
              <w:fldChar w:fldCharType="separate"/>
            </w:r>
            <w:r>
              <w:rPr>
                <w:b/>
                <w:bCs/>
                <w:szCs w:val="22"/>
                <w:lang w:val="sl-SI"/>
              </w:rPr>
              <w:t xml:space="preserve"> </w:t>
            </w:r>
            <w:r>
              <w:rPr>
                <w:b/>
                <w:szCs w:val="22"/>
              </w:rPr>
              <w:fldChar w:fldCharType="end"/>
            </w:r>
          </w:p>
        </w:tc>
        <w:tc>
          <w:tcPr>
            <w:tcW w:w="4073"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en-GB"/>
              </w:rPr>
            </w:pPr>
            <w:r>
              <w:rPr>
                <w:b/>
                <w:bCs/>
                <w:szCs w:val="22"/>
                <w:lang w:val="sl-SI"/>
              </w:rPr>
              <w:t>Odmerek: 15 mg/kg/dan</w:t>
            </w:r>
            <w:r>
              <w:rPr>
                <w:b/>
                <w:szCs w:val="22"/>
              </w:rPr>
              <w:fldChar w:fldCharType="begin"/>
            </w:r>
            <w:r>
              <w:rPr>
                <w:b/>
                <w:szCs w:val="22"/>
                <w:lang w:val="en-GB"/>
              </w:rPr>
              <w:instrText xml:space="preserve"> DOCVARIABLE vault_nd_11534c28-0193-446e-bff2-d5450ebb9f8a \* MERGEFORMAT </w:instrText>
            </w:r>
            <w:r>
              <w:rPr>
                <w:b/>
                <w:szCs w:val="22"/>
              </w:rPr>
              <w:fldChar w:fldCharType="separate"/>
            </w:r>
            <w:r>
              <w:rPr>
                <w:b/>
                <w:bCs/>
                <w:szCs w:val="22"/>
                <w:lang w:val="sl-SI"/>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n-GB"/>
              </w:rPr>
            </w:pPr>
          </w:p>
        </w:tc>
        <w:tc>
          <w:tcPr>
            <w:tcW w:w="3733"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sl-SI"/>
              </w:rPr>
              <w:t>Starost: od 0 do manj kot 6 mesecev</w:t>
            </w:r>
            <w:r>
              <w:rPr>
                <w:b/>
                <w:szCs w:val="22"/>
              </w:rPr>
              <w:fldChar w:fldCharType="begin"/>
            </w:r>
            <w:r>
              <w:rPr>
                <w:b/>
                <w:szCs w:val="22"/>
                <w:lang w:val="pl-PL"/>
              </w:rPr>
              <w:instrText xml:space="preserve"> DOCVARIABLE vault_nd_12cdce12-e340-4089-bd3a-8f3f495faf6f \* MERGEFORMAT </w:instrText>
            </w:r>
            <w:r>
              <w:rPr>
                <w:b/>
                <w:szCs w:val="22"/>
              </w:rPr>
              <w:fldChar w:fldCharType="separate"/>
            </w:r>
            <w:r>
              <w:rPr>
                <w:b/>
                <w:bCs/>
                <w:szCs w:val="22"/>
                <w:lang w:val="sl-SI"/>
              </w:rPr>
              <w:t xml:space="preserve"> </w:t>
            </w:r>
            <w:r>
              <w:rPr>
                <w:b/>
                <w:szCs w:val="22"/>
              </w:rPr>
              <w:fldChar w:fldCharType="end"/>
            </w:r>
          </w:p>
        </w:tc>
        <w:tc>
          <w:tcPr>
            <w:tcW w:w="4073"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sl-SI"/>
              </w:rPr>
              <w:t>Starost: od 6 mesecev do manj kot 12 mesecev</w:t>
            </w:r>
            <w:r>
              <w:rPr>
                <w:b/>
                <w:szCs w:val="22"/>
              </w:rPr>
              <w:fldChar w:fldCharType="begin"/>
            </w:r>
            <w:r>
              <w:rPr>
                <w:b/>
                <w:szCs w:val="22"/>
                <w:lang w:val="pl-PL"/>
              </w:rPr>
              <w:instrText xml:space="preserve"> DOCVARIABLE vault_nd_b27496c1-98a4-48c7-bb77-70895b16f909 \* MERGEFORMAT </w:instrText>
            </w:r>
            <w:r>
              <w:rPr>
                <w:b/>
                <w:szCs w:val="22"/>
              </w:rPr>
              <w:fldChar w:fldCharType="separate"/>
            </w:r>
            <w:r>
              <w:rPr>
                <w:b/>
                <w:bCs/>
                <w:szCs w:val="22"/>
                <w:lang w:val="sl-SI"/>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pl-PL"/>
              </w:rPr>
            </w:pP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pl-PL"/>
              </w:rPr>
            </w:pPr>
            <w:r>
              <w:rPr>
                <w:b/>
                <w:bCs/>
                <w:szCs w:val="22"/>
                <w:lang w:val="sl-SI"/>
              </w:rPr>
              <w:t>Število 250</w:t>
            </w:r>
            <w:r>
              <w:rPr>
                <w:b/>
                <w:bCs/>
                <w:szCs w:val="22"/>
                <w:lang w:val="sl-SI"/>
              </w:rPr>
              <w:noBreakHyphen/>
              <w:t>mg vrečic, ki jih je treba uporabiti</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nl-NL"/>
              </w:rPr>
            </w:pPr>
            <w:r>
              <w:rPr>
                <w:b/>
                <w:bCs/>
                <w:szCs w:val="22"/>
                <w:lang w:val="sl-SI"/>
              </w:rPr>
              <w:t>Volumen, ki ga je treba dati (ml)</w:t>
            </w:r>
            <w:r>
              <w:rPr>
                <w:b/>
                <w:szCs w:val="22"/>
              </w:rPr>
              <w:fldChar w:fldCharType="begin"/>
            </w:r>
            <w:r>
              <w:rPr>
                <w:b/>
                <w:szCs w:val="22"/>
                <w:lang w:val="nl-NL"/>
              </w:rPr>
              <w:instrText xml:space="preserve"> DOCVARIABLE vault_nd_299d02ca-5d7f-4a9f-af42-4812aa893dce \* MERGEFORMAT </w:instrText>
            </w:r>
            <w:r>
              <w:rPr>
                <w:b/>
                <w:szCs w:val="22"/>
              </w:rPr>
              <w:fldChar w:fldCharType="separate"/>
            </w:r>
            <w:r>
              <w:rPr>
                <w:b/>
                <w:bCs/>
                <w:szCs w:val="22"/>
                <w:lang w:val="sl-SI"/>
              </w:rPr>
              <w:t xml:space="preserve"> </w:t>
            </w:r>
            <w:r>
              <w:rPr>
                <w:b/>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nl-NL"/>
              </w:rPr>
            </w:pPr>
            <w:r>
              <w:rPr>
                <w:b/>
                <w:bCs/>
                <w:szCs w:val="22"/>
                <w:lang w:val="sl-SI"/>
              </w:rPr>
              <w:t>Število 250</w:t>
            </w:r>
            <w:r>
              <w:rPr>
                <w:b/>
                <w:bCs/>
                <w:szCs w:val="22"/>
                <w:lang w:val="sl-SI"/>
              </w:rPr>
              <w:noBreakHyphen/>
              <w:t>mg vrečic, ki jih je treba uporabiti</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nl-NL"/>
              </w:rPr>
            </w:pPr>
            <w:r>
              <w:rPr>
                <w:b/>
                <w:bCs/>
                <w:szCs w:val="22"/>
                <w:lang w:val="sl-SI"/>
              </w:rPr>
              <w:t>Volumen, ki ga je treba dati (ml)</w:t>
            </w:r>
            <w:r>
              <w:rPr>
                <w:b/>
                <w:szCs w:val="22"/>
              </w:rPr>
              <w:fldChar w:fldCharType="begin"/>
            </w:r>
            <w:r>
              <w:rPr>
                <w:b/>
                <w:szCs w:val="22"/>
                <w:lang w:val="nl-NL"/>
              </w:rPr>
              <w:instrText xml:space="preserve"> DOCVARIABLE vault_nd_00ad94a8-75c6-4e2b-8a8d-27032cad7946 \* MERGEFORMAT </w:instrText>
            </w:r>
            <w:r>
              <w:rPr>
                <w:b/>
                <w:szCs w:val="22"/>
              </w:rPr>
              <w:fldChar w:fldCharType="separate"/>
            </w:r>
            <w:r>
              <w:rPr>
                <w:b/>
                <w:bCs/>
                <w:szCs w:val="22"/>
                <w:lang w:val="sl-SI"/>
              </w:rPr>
              <w:t xml:space="preserve"> </w:t>
            </w:r>
            <w:r>
              <w:rPr>
                <w:b/>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2</w:t>
            </w:r>
            <w:r>
              <w:rPr>
                <w:bCs/>
                <w:szCs w:val="22"/>
              </w:rPr>
              <w:fldChar w:fldCharType="begin"/>
            </w:r>
            <w:r>
              <w:rPr>
                <w:bCs/>
                <w:szCs w:val="22"/>
              </w:rPr>
              <w:instrText xml:space="preserve"> DOCVARIABLE VAULT_ND_e3f90365-5fa1-4d7c-afcc-6f57569b6fa5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0,6</w:t>
            </w:r>
            <w:r>
              <w:rPr>
                <w:bCs/>
                <w:szCs w:val="22"/>
              </w:rPr>
              <w:fldChar w:fldCharType="begin"/>
            </w:r>
            <w:r>
              <w:rPr>
                <w:bCs/>
                <w:szCs w:val="22"/>
                <w:lang w:val="en-GB"/>
              </w:rPr>
              <w:instrText xml:space="preserve"> DOCVARIABLE VAULT_ND_bae5ec7a-d09a-4733-87ce-6c72790ac5f8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1,2</w:t>
            </w:r>
            <w:r>
              <w:rPr>
                <w:color w:val="000000"/>
                <w:szCs w:val="22"/>
              </w:rPr>
              <w:fldChar w:fldCharType="begin"/>
            </w:r>
            <w:r>
              <w:rPr>
                <w:color w:val="000000"/>
                <w:szCs w:val="22"/>
                <w:lang w:val="en-GB"/>
              </w:rPr>
              <w:instrText xml:space="preserve"> DOCVARIABLE VAULT_ND_be3f3552-0b53-4366-b243-71330e7052cc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VAULT_ND_4180920b-ea28-4eb0-b208-4e747eb28be5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0,9</w:t>
            </w:r>
            <w:r>
              <w:rPr>
                <w:bCs/>
                <w:szCs w:val="22"/>
              </w:rPr>
              <w:fldChar w:fldCharType="begin"/>
            </w:r>
            <w:r>
              <w:rPr>
                <w:bCs/>
                <w:szCs w:val="22"/>
                <w:lang w:val="en-GB"/>
              </w:rPr>
              <w:instrText xml:space="preserve"> DOCVARIABLE VAULT_ND_09fb7827-7543-4d86-abdc-8c3e34529f02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1,8</w:t>
            </w:r>
            <w:r>
              <w:rPr>
                <w:color w:val="000000"/>
                <w:szCs w:val="22"/>
              </w:rPr>
              <w:fldChar w:fldCharType="begin"/>
            </w:r>
            <w:r>
              <w:rPr>
                <w:color w:val="000000"/>
                <w:szCs w:val="22"/>
                <w:lang w:val="en-GB"/>
              </w:rPr>
              <w:instrText xml:space="preserve"> DOCVARIABLE VAULT_ND_146c7b96-f906-495a-8cbb-e1c8c9a1cc93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VAULT_ND_6015a991-fdc8-40a3-bda7-b6d7178bcca1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1,2</w:t>
            </w:r>
            <w:r>
              <w:rPr>
                <w:bCs/>
                <w:szCs w:val="22"/>
              </w:rPr>
              <w:fldChar w:fldCharType="begin"/>
            </w:r>
            <w:r>
              <w:rPr>
                <w:bCs/>
                <w:szCs w:val="22"/>
                <w:lang w:val="en-GB"/>
              </w:rPr>
              <w:instrText xml:space="preserve"> DOCVARIABLE VAULT_ND_f6328213-bd93-4152-bf42-9699d06167b7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2,4</w:t>
            </w:r>
            <w:r>
              <w:rPr>
                <w:color w:val="000000"/>
                <w:szCs w:val="22"/>
              </w:rPr>
              <w:fldChar w:fldCharType="begin"/>
            </w:r>
            <w:r>
              <w:rPr>
                <w:color w:val="000000"/>
                <w:szCs w:val="22"/>
                <w:lang w:val="en-GB"/>
              </w:rPr>
              <w:instrText xml:space="preserve"> DOCVARIABLE VAULT_ND_c074ff35-4558-4b7e-852c-9260f52c5e60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5</w:t>
            </w:r>
            <w:r>
              <w:rPr>
                <w:bCs/>
                <w:szCs w:val="22"/>
              </w:rPr>
              <w:fldChar w:fldCharType="begin"/>
            </w:r>
            <w:r>
              <w:rPr>
                <w:bCs/>
                <w:szCs w:val="22"/>
              </w:rPr>
              <w:instrText xml:space="preserve"> DOCVARIABLE VAULT_ND_604073b9-ec64-439d-96ed-c73aed98274c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1,5</w:t>
            </w:r>
            <w:r>
              <w:rPr>
                <w:bCs/>
                <w:szCs w:val="22"/>
              </w:rPr>
              <w:fldChar w:fldCharType="begin"/>
            </w:r>
            <w:r>
              <w:rPr>
                <w:bCs/>
                <w:szCs w:val="22"/>
                <w:lang w:val="en-GB"/>
              </w:rPr>
              <w:instrText xml:space="preserve"> DOCVARIABLE VAULT_ND_8debd4f2-5d3e-4e1c-bf18-2abd2a4db715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3</w:t>
            </w:r>
            <w:r>
              <w:rPr>
                <w:color w:val="000000"/>
                <w:szCs w:val="22"/>
              </w:rPr>
              <w:fldChar w:fldCharType="begin"/>
            </w:r>
            <w:r>
              <w:rPr>
                <w:color w:val="000000"/>
                <w:szCs w:val="22"/>
                <w:lang w:val="en-GB"/>
              </w:rPr>
              <w:instrText xml:space="preserve"> DOCVARIABLE VAULT_ND_55da64a0-0098-497c-ae08-2f170b3b609f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6</w:t>
            </w:r>
            <w:r>
              <w:rPr>
                <w:bCs/>
                <w:szCs w:val="22"/>
              </w:rPr>
              <w:fldChar w:fldCharType="begin"/>
            </w:r>
            <w:r>
              <w:rPr>
                <w:bCs/>
                <w:szCs w:val="22"/>
              </w:rPr>
              <w:instrText xml:space="preserve"> DOCVARIABLE VAULT_ND_893c6aff-1720-4eb7-ab0c-c174cb901bf2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1,8</w:t>
            </w:r>
            <w:r>
              <w:rPr>
                <w:bCs/>
                <w:szCs w:val="22"/>
              </w:rPr>
              <w:fldChar w:fldCharType="begin"/>
            </w:r>
            <w:r>
              <w:rPr>
                <w:bCs/>
                <w:szCs w:val="22"/>
                <w:lang w:val="en-GB"/>
              </w:rPr>
              <w:instrText xml:space="preserve"> DOCVARIABLE VAULT_ND_a2d3f9e4-73ec-458b-9b40-655a62a67313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3,6</w:t>
            </w:r>
            <w:r>
              <w:rPr>
                <w:color w:val="000000"/>
                <w:szCs w:val="22"/>
              </w:rPr>
              <w:fldChar w:fldCharType="begin"/>
            </w:r>
            <w:r>
              <w:rPr>
                <w:color w:val="000000"/>
                <w:szCs w:val="22"/>
                <w:lang w:val="en-GB"/>
              </w:rPr>
              <w:instrText xml:space="preserve"> DOCVARIABLE VAULT_ND_4e49f109-5944-416c-a312-f6811de9c136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7</w:t>
            </w:r>
            <w:r>
              <w:rPr>
                <w:bCs/>
                <w:szCs w:val="22"/>
              </w:rPr>
              <w:fldChar w:fldCharType="begin"/>
            </w:r>
            <w:r>
              <w:rPr>
                <w:bCs/>
                <w:szCs w:val="22"/>
              </w:rPr>
              <w:instrText xml:space="preserve"> DOCVARIABLE VAULT_ND_0cca403c-7af3-4701-8684-d62ae5b42bee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2,1</w:t>
            </w:r>
            <w:r>
              <w:rPr>
                <w:bCs/>
                <w:szCs w:val="22"/>
              </w:rPr>
              <w:fldChar w:fldCharType="begin"/>
            </w:r>
            <w:r>
              <w:rPr>
                <w:bCs/>
                <w:szCs w:val="22"/>
                <w:lang w:val="en-GB"/>
              </w:rPr>
              <w:instrText xml:space="preserve"> DOCVARIABLE VAULT_ND_325b114a-7b11-496e-bcd2-7acec0ca21cc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4,2</w:t>
            </w:r>
            <w:r>
              <w:rPr>
                <w:color w:val="000000"/>
                <w:szCs w:val="22"/>
              </w:rPr>
              <w:fldChar w:fldCharType="begin"/>
            </w:r>
            <w:r>
              <w:rPr>
                <w:color w:val="000000"/>
                <w:szCs w:val="22"/>
                <w:lang w:val="en-GB"/>
              </w:rPr>
              <w:instrText xml:space="preserve"> DOCVARIABLE VAULT_ND_339b4997-e223-4b64-98e4-de3f46edeed3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8</w:t>
            </w:r>
            <w:r>
              <w:rPr>
                <w:bCs/>
                <w:szCs w:val="22"/>
              </w:rPr>
              <w:fldChar w:fldCharType="begin"/>
            </w:r>
            <w:r>
              <w:rPr>
                <w:bCs/>
                <w:szCs w:val="22"/>
              </w:rPr>
              <w:instrText xml:space="preserve"> DOCVARIABLE VAULT_ND_31a4f38f-a24b-4987-b944-7690033d2455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2,4</w:t>
            </w:r>
            <w:r>
              <w:rPr>
                <w:bCs/>
                <w:szCs w:val="22"/>
              </w:rPr>
              <w:fldChar w:fldCharType="begin"/>
            </w:r>
            <w:r>
              <w:rPr>
                <w:bCs/>
                <w:szCs w:val="22"/>
                <w:lang w:val="en-GB"/>
              </w:rPr>
              <w:instrText xml:space="preserve"> DOCVARIABLE VAULT_ND_997ef220-0101-4f11-8c93-748f94501254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4,8</w:t>
            </w:r>
            <w:r>
              <w:rPr>
                <w:color w:val="000000"/>
                <w:szCs w:val="22"/>
              </w:rPr>
              <w:fldChar w:fldCharType="begin"/>
            </w:r>
            <w:r>
              <w:rPr>
                <w:color w:val="000000"/>
                <w:szCs w:val="22"/>
                <w:lang w:val="en-GB"/>
              </w:rPr>
              <w:instrText xml:space="preserve"> DOCVARIABLE VAULT_ND_d609c5ad-c8f2-4a6e-b35b-25e4ba583201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9</w:t>
            </w:r>
            <w:r>
              <w:rPr>
                <w:bCs/>
                <w:szCs w:val="22"/>
              </w:rPr>
              <w:fldChar w:fldCharType="begin"/>
            </w:r>
            <w:r>
              <w:rPr>
                <w:bCs/>
                <w:szCs w:val="22"/>
              </w:rPr>
              <w:instrText xml:space="preserve"> DOCVARIABLE VAULT_ND_cabaf732-a143-48d5-8726-440f1263a46e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2,7</w:t>
            </w:r>
            <w:r>
              <w:rPr>
                <w:bCs/>
                <w:szCs w:val="22"/>
              </w:rPr>
              <w:fldChar w:fldCharType="begin"/>
            </w:r>
            <w:r>
              <w:rPr>
                <w:bCs/>
                <w:szCs w:val="22"/>
                <w:lang w:val="en-GB"/>
              </w:rPr>
              <w:instrText xml:space="preserve"> DOCVARIABLE VAULT_ND_8e8abb6c-b635-45cb-a4f5-8cc4053eb6a5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5,4</w:t>
            </w:r>
            <w:r>
              <w:rPr>
                <w:color w:val="000000"/>
                <w:szCs w:val="22"/>
              </w:rPr>
              <w:fldChar w:fldCharType="begin"/>
            </w:r>
            <w:r>
              <w:rPr>
                <w:color w:val="000000"/>
                <w:szCs w:val="22"/>
                <w:lang w:val="en-GB"/>
              </w:rPr>
              <w:instrText xml:space="preserve"> DOCVARIABLE VAULT_ND_d91e7efa-f704-437e-9b38-846afd40a96f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10</w:t>
            </w:r>
            <w:r>
              <w:rPr>
                <w:bCs/>
                <w:szCs w:val="22"/>
              </w:rPr>
              <w:fldChar w:fldCharType="begin"/>
            </w:r>
            <w:r>
              <w:rPr>
                <w:bCs/>
                <w:szCs w:val="22"/>
              </w:rPr>
              <w:instrText xml:space="preserve"> DOCVARIABLE VAULT_ND_3cbb7163-6365-421c-8669-a413c08e57b1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3</w:t>
            </w:r>
            <w:r>
              <w:rPr>
                <w:bCs/>
                <w:szCs w:val="22"/>
              </w:rPr>
              <w:fldChar w:fldCharType="begin"/>
            </w:r>
            <w:r>
              <w:rPr>
                <w:bCs/>
                <w:szCs w:val="22"/>
                <w:lang w:val="en-GB"/>
              </w:rPr>
              <w:instrText xml:space="preserve"> DOCVARIABLE VAULT_ND_fa08ae75-ad9a-4fe8-b6e9-e0261919fdf9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6</w:t>
            </w:r>
            <w:r>
              <w:rPr>
                <w:color w:val="000000"/>
                <w:szCs w:val="22"/>
              </w:rPr>
              <w:fldChar w:fldCharType="begin"/>
            </w:r>
            <w:r>
              <w:rPr>
                <w:color w:val="000000"/>
                <w:szCs w:val="22"/>
                <w:lang w:val="en-GB"/>
              </w:rPr>
              <w:instrText xml:space="preserve"> DOCVARIABLE VAULT_ND_5091a5ee-4863-499d-9b39-516e73836962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11</w:t>
            </w:r>
            <w:r>
              <w:rPr>
                <w:bCs/>
                <w:szCs w:val="22"/>
              </w:rPr>
              <w:fldChar w:fldCharType="begin"/>
            </w:r>
            <w:r>
              <w:rPr>
                <w:bCs/>
                <w:szCs w:val="22"/>
              </w:rPr>
              <w:instrText xml:space="preserve"> DOCVARIABLE VAULT_ND_ccfe428d-5fa6-451b-a07a-03400d7a44bc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3,3</w:t>
            </w:r>
            <w:r>
              <w:rPr>
                <w:bCs/>
                <w:szCs w:val="22"/>
              </w:rPr>
              <w:fldChar w:fldCharType="begin"/>
            </w:r>
            <w:r>
              <w:rPr>
                <w:bCs/>
                <w:szCs w:val="22"/>
                <w:lang w:val="en-GB"/>
              </w:rPr>
              <w:instrText xml:space="preserve"> DOCVARIABLE VAULT_ND_2ea438bf-abd3-4af5-aa4b-438da42e444e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6,6</w:t>
            </w:r>
            <w:r>
              <w:rPr>
                <w:color w:val="000000"/>
                <w:szCs w:val="22"/>
              </w:rPr>
              <w:fldChar w:fldCharType="begin"/>
            </w:r>
            <w:r>
              <w:rPr>
                <w:color w:val="000000"/>
                <w:szCs w:val="22"/>
                <w:lang w:val="en-GB"/>
              </w:rPr>
              <w:instrText xml:space="preserve"> DOCVARIABLE VAULT_ND_f65e3c2f-6f8c-48a4-be3a-7e6ab2128d04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12</w:t>
            </w:r>
            <w:r>
              <w:rPr>
                <w:bCs/>
                <w:szCs w:val="22"/>
              </w:rPr>
              <w:fldChar w:fldCharType="begin"/>
            </w:r>
            <w:r>
              <w:rPr>
                <w:bCs/>
                <w:szCs w:val="22"/>
              </w:rPr>
              <w:instrText xml:space="preserve"> DOCVARIABLE VAULT_ND_7019f4fe-e95c-4324-8dd3-44498554c426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3,6</w:t>
            </w:r>
            <w:r>
              <w:rPr>
                <w:bCs/>
                <w:szCs w:val="22"/>
              </w:rPr>
              <w:fldChar w:fldCharType="begin"/>
            </w:r>
            <w:r>
              <w:rPr>
                <w:bCs/>
                <w:szCs w:val="22"/>
                <w:lang w:val="en-GB"/>
              </w:rPr>
              <w:instrText xml:space="preserve"> DOCVARIABLE VAULT_ND_3c63f3a6-edf2-4272-9b73-0400e9d5cf46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7,2</w:t>
            </w:r>
            <w:r>
              <w:rPr>
                <w:color w:val="000000"/>
                <w:szCs w:val="22"/>
              </w:rPr>
              <w:fldChar w:fldCharType="begin"/>
            </w:r>
            <w:r>
              <w:rPr>
                <w:color w:val="000000"/>
                <w:szCs w:val="22"/>
                <w:lang w:val="en-GB"/>
              </w:rPr>
              <w:instrText xml:space="preserve"> DOCVARIABLE VAULT_ND_6d471458-10a6-4824-85a3-70263060296f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13</w:t>
            </w:r>
            <w:r>
              <w:rPr>
                <w:bCs/>
                <w:szCs w:val="22"/>
              </w:rPr>
              <w:fldChar w:fldCharType="begin"/>
            </w:r>
            <w:r>
              <w:rPr>
                <w:bCs/>
                <w:szCs w:val="22"/>
              </w:rPr>
              <w:instrText xml:space="preserve"> DOCVARIABLE VAULT_ND_ba60792c-d514-4f8a-a700-72e6aa2376c8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3,9</w:t>
            </w:r>
            <w:r>
              <w:rPr>
                <w:bCs/>
                <w:szCs w:val="22"/>
              </w:rPr>
              <w:fldChar w:fldCharType="begin"/>
            </w:r>
            <w:r>
              <w:rPr>
                <w:bCs/>
                <w:szCs w:val="22"/>
                <w:lang w:val="en-GB"/>
              </w:rPr>
              <w:instrText xml:space="preserve"> DOCVARIABLE VAULT_ND_80b8e0cb-9c0f-44c5-a78c-03f96120e135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7,8</w:t>
            </w:r>
            <w:r>
              <w:rPr>
                <w:color w:val="000000"/>
                <w:szCs w:val="22"/>
              </w:rPr>
              <w:fldChar w:fldCharType="begin"/>
            </w:r>
            <w:r>
              <w:rPr>
                <w:color w:val="000000"/>
                <w:szCs w:val="22"/>
                <w:lang w:val="en-GB"/>
              </w:rPr>
              <w:instrText xml:space="preserve"> DOCVARIABLE VAULT_ND_34455699-27d3-4854-b514-2883df6e1b8b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14</w:t>
            </w:r>
            <w:r>
              <w:rPr>
                <w:bCs/>
                <w:szCs w:val="22"/>
              </w:rPr>
              <w:fldChar w:fldCharType="begin"/>
            </w:r>
            <w:r>
              <w:rPr>
                <w:bCs/>
                <w:szCs w:val="22"/>
              </w:rPr>
              <w:instrText xml:space="preserve"> DOCVARIABLE VAULT_ND_81d2cfd0-d081-4f03-b90b-b9824c61c220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4,2</w:t>
            </w:r>
            <w:r>
              <w:rPr>
                <w:bCs/>
                <w:szCs w:val="22"/>
              </w:rPr>
              <w:fldChar w:fldCharType="begin"/>
            </w:r>
            <w:r>
              <w:rPr>
                <w:bCs/>
                <w:szCs w:val="22"/>
                <w:lang w:val="en-GB"/>
              </w:rPr>
              <w:instrText xml:space="preserve"> DOCVARIABLE VAULT_ND_a43ca03f-8c3d-4901-9fb2-37bbdfaa5fbe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8,4</w:t>
            </w:r>
            <w:r>
              <w:rPr>
                <w:color w:val="000000"/>
                <w:szCs w:val="22"/>
              </w:rPr>
              <w:fldChar w:fldCharType="begin"/>
            </w:r>
            <w:r>
              <w:rPr>
                <w:color w:val="000000"/>
                <w:szCs w:val="22"/>
                <w:lang w:val="en-GB"/>
              </w:rPr>
              <w:instrText xml:space="preserve"> DOCVARIABLE VAULT_ND_5d6dfb37-867b-4599-aab7-2b52cf1833dc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15</w:t>
            </w:r>
            <w:r>
              <w:rPr>
                <w:bCs/>
                <w:szCs w:val="22"/>
              </w:rPr>
              <w:fldChar w:fldCharType="begin"/>
            </w:r>
            <w:r>
              <w:rPr>
                <w:bCs/>
                <w:szCs w:val="22"/>
              </w:rPr>
              <w:instrText xml:space="preserve"> DOCVARIABLE VAULT_ND_2550492e-08ab-4128-b99e-0f1a5586024e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4,5</w:t>
            </w:r>
            <w:r>
              <w:rPr>
                <w:bCs/>
                <w:szCs w:val="22"/>
              </w:rPr>
              <w:fldChar w:fldCharType="begin"/>
            </w:r>
            <w:r>
              <w:rPr>
                <w:bCs/>
                <w:szCs w:val="22"/>
                <w:lang w:val="en-GB"/>
              </w:rPr>
              <w:instrText xml:space="preserve"> DOCVARIABLE VAULT_ND_32983366-56b4-4088-abad-ec5bf1e6e47d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9</w:t>
            </w:r>
            <w:r>
              <w:rPr>
                <w:color w:val="000000"/>
                <w:szCs w:val="22"/>
              </w:rPr>
              <w:fldChar w:fldCharType="begin"/>
            </w:r>
            <w:r>
              <w:rPr>
                <w:color w:val="000000"/>
                <w:szCs w:val="22"/>
                <w:lang w:val="en-GB"/>
              </w:rPr>
              <w:instrText xml:space="preserve"> DOCVARIABLE VAULT_ND_4837704e-1949-440d-9a8b-0372fb0b070e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25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rPr>
              <w:t>16</w:t>
            </w:r>
            <w:r>
              <w:rPr>
                <w:bCs/>
                <w:szCs w:val="22"/>
              </w:rPr>
              <w:fldChar w:fldCharType="begin"/>
            </w:r>
            <w:r>
              <w:rPr>
                <w:bCs/>
                <w:szCs w:val="22"/>
              </w:rPr>
              <w:instrText xml:space="preserve"> DOCVARIABLE VAULT_ND_2d22025a-4b51-4d32-ad04-9d5fbac72b74 \* MERGEFORMAT </w:instrText>
            </w:r>
            <w:r>
              <w:rPr>
                <w:bCs/>
                <w:szCs w:val="22"/>
              </w:rPr>
              <w:fldChar w:fldCharType="separate"/>
            </w:r>
            <w:r>
              <w:rPr>
                <w:bCs/>
                <w:szCs w:val="22"/>
              </w:rPr>
              <w:t xml:space="preserve"> </w:t>
            </w:r>
            <w:r>
              <w:rPr>
                <w:bCs/>
                <w:szCs w:val="22"/>
              </w:rPr>
              <w:fldChar w:fldCharType="end"/>
            </w:r>
          </w:p>
        </w:tc>
        <w:tc>
          <w:tcPr>
            <w:tcW w:w="177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196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bCs/>
                <w:szCs w:val="22"/>
                <w:lang w:val="sl-SI"/>
              </w:rPr>
              <w:t>4,8</w:t>
            </w:r>
            <w:r>
              <w:rPr>
                <w:bCs/>
                <w:szCs w:val="22"/>
              </w:rPr>
              <w:fldChar w:fldCharType="begin"/>
            </w:r>
            <w:r>
              <w:rPr>
                <w:bCs/>
                <w:szCs w:val="22"/>
                <w:lang w:val="en-GB"/>
              </w:rPr>
              <w:instrText xml:space="preserve"> DOCVARIABLE VAULT_ND_d40b7b1d-7e0e-441d-b1a0-fe37f27a7558 \* MERGEFORMAT </w:instrText>
            </w:r>
            <w:r>
              <w:rPr>
                <w:bCs/>
                <w:szCs w:val="22"/>
              </w:rPr>
              <w:fldChar w:fldCharType="separate"/>
            </w:r>
            <w:r>
              <w:rPr>
                <w:bCs/>
                <w:szCs w:val="22"/>
                <w:lang w:val="sl-SI"/>
              </w:rPr>
              <w:t xml:space="preserve"> </w:t>
            </w:r>
            <w:r>
              <w:rPr>
                <w:bCs/>
                <w:szCs w:val="22"/>
              </w:rPr>
              <w:fldChar w:fldCharType="end"/>
            </w:r>
          </w:p>
        </w:tc>
        <w:tc>
          <w:tcPr>
            <w:tcW w:w="184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en-GB"/>
              </w:rPr>
              <w:t>1</w:t>
            </w:r>
          </w:p>
        </w:tc>
        <w:tc>
          <w:tcPr>
            <w:tcW w:w="2233"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en-GB"/>
              </w:rPr>
            </w:pPr>
            <w:r>
              <w:rPr>
                <w:color w:val="000000"/>
                <w:szCs w:val="22"/>
                <w:lang w:val="sl-SI"/>
              </w:rPr>
              <w:t>9,6</w:t>
            </w:r>
            <w:r>
              <w:rPr>
                <w:color w:val="000000"/>
                <w:szCs w:val="22"/>
              </w:rPr>
              <w:fldChar w:fldCharType="begin"/>
            </w:r>
            <w:r>
              <w:rPr>
                <w:color w:val="000000"/>
                <w:szCs w:val="22"/>
              </w:rPr>
              <w:instrText xml:space="preserve"> DOCVARIABLE VAULT_ND_c5a69894-3235-434c-b948-f804d6a8c0e0 \* MERGEFORMAT </w:instrText>
            </w:r>
            <w:r>
              <w:rPr>
                <w:color w:val="000000"/>
                <w:szCs w:val="22"/>
              </w:rPr>
              <w:fldChar w:fldCharType="separate"/>
            </w:r>
            <w:r>
              <w:rPr>
                <w:color w:val="000000"/>
                <w:szCs w:val="22"/>
                <w:lang w:val="sl-SI"/>
              </w:rPr>
              <w:t xml:space="preserve"> </w:t>
            </w:r>
            <w:r>
              <w:rPr>
                <w:color w:val="000000"/>
                <w:szCs w:val="22"/>
              </w:rPr>
              <w:fldChar w:fldCharType="end"/>
            </w:r>
          </w:p>
        </w:tc>
      </w:tr>
    </w:tbl>
    <w:p>
      <w:pPr>
        <w:tabs>
          <w:tab w:val="clear" w:pos="567"/>
          <w:tab w:val="left" w:pos="720"/>
        </w:tabs>
        <w:spacing w:line="240" w:lineRule="auto"/>
        <w:ind w:right="-2"/>
        <w:rPr>
          <w:bCs/>
          <w:szCs w:val="22"/>
        </w:rPr>
      </w:pPr>
    </w:p>
    <w:p>
      <w:pPr>
        <w:keepNext/>
        <w:spacing w:line="240" w:lineRule="auto"/>
        <w:rPr>
          <w:b/>
          <w:szCs w:val="22"/>
          <w:lang w:val="pl-PL"/>
        </w:rPr>
      </w:pPr>
      <w:r>
        <w:rPr>
          <w:b/>
          <w:bCs/>
          <w:szCs w:val="22"/>
          <w:lang w:val="sl-SI"/>
        </w:rPr>
        <w:t>2.</w:t>
      </w:r>
      <w:r>
        <w:rPr>
          <w:b/>
          <w:bCs/>
          <w:szCs w:val="22"/>
          <w:lang w:val="sl-SI"/>
        </w:rPr>
        <w:tab/>
        <w:t>Za otroke, stare od 12 mesecev do manj kot 2 leti, ki tehtajo 16 kg ali manj (glejte preglednico 2)</w:t>
      </w:r>
      <w:r>
        <w:rPr>
          <w:b/>
          <w:szCs w:val="22"/>
        </w:rPr>
        <w:fldChar w:fldCharType="begin"/>
      </w:r>
      <w:r>
        <w:rPr>
          <w:b/>
          <w:szCs w:val="22"/>
          <w:lang w:val="pl-PL"/>
        </w:rPr>
        <w:instrText xml:space="preserve"> DOCVARIABLE vault_nd_79d8a3fc-714e-44ec-acac-64568405e108 \* MERGEFORMAT </w:instrText>
      </w:r>
      <w:r>
        <w:rPr>
          <w:b/>
          <w:szCs w:val="22"/>
        </w:rPr>
        <w:fldChar w:fldCharType="separate"/>
      </w:r>
      <w:r>
        <w:rPr>
          <w:b/>
          <w:bCs/>
          <w:szCs w:val="22"/>
          <w:lang w:val="sl-SI"/>
        </w:rPr>
        <w:t xml:space="preserve"> </w:t>
      </w:r>
      <w:r>
        <w:rPr>
          <w:b/>
          <w:szCs w:val="22"/>
        </w:rPr>
        <w:fldChar w:fldCharType="end"/>
      </w:r>
    </w:p>
    <w:p>
      <w:pPr>
        <w:pStyle w:val="ListParagraph"/>
        <w:numPr>
          <w:ilvl w:val="0"/>
          <w:numId w:val="31"/>
        </w:numPr>
        <w:tabs>
          <w:tab w:val="clear" w:pos="567"/>
        </w:tabs>
        <w:spacing w:line="240" w:lineRule="auto"/>
        <w:ind w:left="567" w:hanging="567"/>
        <w:rPr>
          <w:bCs/>
          <w:szCs w:val="22"/>
          <w:lang w:val="pl-PL"/>
        </w:rPr>
      </w:pPr>
      <w:r>
        <w:rPr>
          <w:szCs w:val="22"/>
          <w:lang w:val="sl-SI"/>
        </w:rPr>
        <w:t>Zdravilo uporabljajte natančno po navodilih zdravnika v skladu s predpisanim odmerkom.</w:t>
      </w:r>
    </w:p>
    <w:p>
      <w:pPr>
        <w:pStyle w:val="ListParagraph"/>
        <w:numPr>
          <w:ilvl w:val="0"/>
          <w:numId w:val="31"/>
        </w:numPr>
        <w:tabs>
          <w:tab w:val="clear" w:pos="567"/>
        </w:tabs>
        <w:spacing w:line="240" w:lineRule="auto"/>
        <w:ind w:left="567" w:hanging="567"/>
        <w:rPr>
          <w:bCs/>
          <w:szCs w:val="22"/>
          <w:lang w:val="es-ES"/>
        </w:rPr>
      </w:pPr>
      <w:r>
        <w:rPr>
          <w:bCs/>
          <w:szCs w:val="22"/>
          <w:lang w:val="sl-SI"/>
        </w:rPr>
        <w:lastRenderedPageBreak/>
        <w:t>Preden odprete vrečico/-e s peroralnim praškom Sephience, jo pretresite ali z njo udarite ob trdo površino, da se prepričate, da je prašek na dnu.</w:t>
      </w:r>
      <w:r>
        <w:rPr>
          <w:bCs/>
          <w:szCs w:val="22"/>
        </w:rPr>
        <w:fldChar w:fldCharType="begin"/>
      </w:r>
      <w:r>
        <w:rPr>
          <w:bCs/>
          <w:szCs w:val="22"/>
          <w:lang w:val="es-ES"/>
        </w:rPr>
        <w:instrText xml:space="preserve"> DOCVARIABLE vault_nd_0bedb060-8d06-4eb1-a306-1c002d7844a3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bookmarkStart w:id="13" w:name="_Hlk181907818"/>
      <w:r>
        <w:rPr>
          <w:bCs/>
          <w:szCs w:val="22"/>
          <w:lang w:val="sl-SI"/>
        </w:rPr>
        <w:t>Odprite vrečico/-e s peroralnim praškom zdravila Sephience tako, da previdno pretrgate ali prerežete vrh vrečice.</w:t>
      </w:r>
    </w:p>
    <w:bookmarkEnd w:id="13"/>
    <w:p>
      <w:pPr>
        <w:pStyle w:val="ListParagraph"/>
        <w:numPr>
          <w:ilvl w:val="0"/>
          <w:numId w:val="31"/>
        </w:numPr>
        <w:tabs>
          <w:tab w:val="clear" w:pos="567"/>
        </w:tabs>
        <w:spacing w:line="240" w:lineRule="auto"/>
        <w:ind w:left="567" w:hanging="567"/>
        <w:rPr>
          <w:bCs/>
          <w:szCs w:val="22"/>
          <w:lang w:val="sl-SI"/>
        </w:rPr>
      </w:pPr>
      <w:r>
        <w:rPr>
          <w:bCs/>
          <w:szCs w:val="22"/>
          <w:lang w:val="sl-SI"/>
        </w:rPr>
        <w:t>Vsako</w:t>
      </w:r>
      <w:r>
        <w:rPr>
          <w:b/>
          <w:bCs/>
          <w:szCs w:val="22"/>
          <w:lang w:val="sl-SI"/>
        </w:rPr>
        <w:t xml:space="preserve"> </w:t>
      </w:r>
      <w:r>
        <w:rPr>
          <w:szCs w:val="22"/>
          <w:lang w:val="sl-SI"/>
        </w:rPr>
        <w:t>250-miligramsko vrečico (glejte preglednico 2) zmešajte</w:t>
      </w:r>
      <w:r>
        <w:rPr>
          <w:b/>
          <w:bCs/>
          <w:szCs w:val="22"/>
          <w:lang w:val="sl-SI"/>
        </w:rPr>
        <w:t xml:space="preserve"> </w:t>
      </w:r>
      <w:r>
        <w:rPr>
          <w:szCs w:val="22"/>
          <w:lang w:val="sl-SI"/>
        </w:rPr>
        <w:t xml:space="preserve">z </w:t>
      </w:r>
      <w:r>
        <w:rPr>
          <w:b/>
          <w:bCs/>
          <w:szCs w:val="22"/>
          <w:lang w:val="sl-SI"/>
        </w:rPr>
        <w:t>9 ml</w:t>
      </w:r>
      <w:r>
        <w:rPr>
          <w:szCs w:val="22"/>
          <w:lang w:val="sl-SI"/>
        </w:rPr>
        <w:t xml:space="preserve"> vode ali jabolčnega soka.</w:t>
      </w:r>
      <w:r>
        <w:rPr>
          <w:bCs/>
          <w:szCs w:val="22"/>
        </w:rPr>
        <w:fldChar w:fldCharType="begin"/>
      </w:r>
      <w:r>
        <w:rPr>
          <w:bCs/>
          <w:szCs w:val="22"/>
          <w:lang w:val="sl-SI"/>
        </w:rPr>
        <w:instrText xml:space="preserve"> DOCVARIABLE vault_nd_82b74444-6e27-4ccd-9dca-b3fa53a8f75b \* MERGEFORMAT </w:instrText>
      </w:r>
      <w:r>
        <w:rPr>
          <w:bCs/>
          <w:szCs w:val="22"/>
        </w:rPr>
        <w:fldChar w:fldCharType="separate"/>
      </w:r>
      <w:r>
        <w:rPr>
          <w:szCs w:val="22"/>
          <w:lang w:val="sl-SI"/>
        </w:rPr>
        <w:t xml:space="preserve"> </w:t>
      </w:r>
      <w:r>
        <w:rPr>
          <w:bCs/>
          <w:szCs w:val="22"/>
        </w:rPr>
        <w:fldChar w:fldCharType="end"/>
      </w:r>
      <w:r>
        <w:rPr>
          <w:lang w:val="sl-SI"/>
        </w:rPr>
        <w:t xml:space="preserve"> Če je priporočenih več kot ena vrečica, lahko vrečice zmešate z ustrezno količino vode ali jabolčnega soka (npr. dve 250</w:t>
      </w:r>
      <w:r>
        <w:rPr>
          <w:lang w:val="sl-SI"/>
        </w:rPr>
        <w:noBreakHyphen/>
        <w:t>mg vrečici zmešate z 18 ml vode ali jabolčnega soka).</w:t>
      </w:r>
    </w:p>
    <w:p>
      <w:pPr>
        <w:pStyle w:val="ListParagraph"/>
        <w:numPr>
          <w:ilvl w:val="0"/>
          <w:numId w:val="31"/>
        </w:numPr>
        <w:tabs>
          <w:tab w:val="clear" w:pos="567"/>
        </w:tabs>
        <w:spacing w:line="240" w:lineRule="auto"/>
        <w:ind w:left="567" w:hanging="567"/>
        <w:rPr>
          <w:bCs/>
          <w:szCs w:val="22"/>
          <w:lang w:val="sl-SI"/>
        </w:rPr>
      </w:pPr>
      <w:r>
        <w:rPr>
          <w:bCs/>
          <w:szCs w:val="22"/>
          <w:lang w:val="sl-SI"/>
        </w:rPr>
        <w:t>Dobro mešajte vsaj 30 sekund, tako da zmes ne bo imela grudic.</w:t>
      </w:r>
      <w:r>
        <w:rPr>
          <w:bCs/>
          <w:szCs w:val="22"/>
        </w:rPr>
        <w:fldChar w:fldCharType="begin"/>
      </w:r>
      <w:r>
        <w:rPr>
          <w:bCs/>
          <w:szCs w:val="22"/>
          <w:lang w:val="sl-SI"/>
        </w:rPr>
        <w:instrText xml:space="preserve"> DOCVARIABLE vault_nd_d8b01cfb-cc5c-4ca2-ab1d-76ecf4778598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Po mešanju je treba odmerek uporabiti takoj; v nasprotnem primeru lahko zmes hranite največ 24 ur v hladilniku (2 °C–8 °C) ali 6 ur, če jo shranite pri temperaturah do 25 °C.</w:t>
      </w:r>
      <w:r>
        <w:rPr>
          <w:bCs/>
          <w:szCs w:val="22"/>
        </w:rPr>
        <w:fldChar w:fldCharType="begin"/>
      </w:r>
      <w:r>
        <w:rPr>
          <w:bCs/>
          <w:szCs w:val="22"/>
          <w:lang w:val="sl-SI"/>
        </w:rPr>
        <w:instrText xml:space="preserve"> DOCVARIABLE vault_nd_3bfec7f3-6082-4924-a965-c418fe76f9dd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Če zmesi ne uporabimo takoj, jo je treba tik pred dajanjem ponovno mešati vsaj 30 sekund ali dokler v mešanici</w:t>
      </w:r>
      <w:r>
        <w:rPr>
          <w:bCs/>
          <w:szCs w:val="22"/>
        </w:rPr>
        <w:fldChar w:fldCharType="begin"/>
      </w:r>
      <w:r>
        <w:rPr>
          <w:bCs/>
          <w:szCs w:val="22"/>
          <w:lang w:val="sl-SI"/>
        </w:rPr>
        <w:instrText xml:space="preserve"> DOCVARIABLE vault_nd_5094f12d-0b8f-4fa8-a6af-3720880da6aa \* MERGEFORMAT </w:instrText>
      </w:r>
      <w:r>
        <w:rPr>
          <w:bCs/>
          <w:szCs w:val="22"/>
        </w:rPr>
        <w:fldChar w:fldCharType="separate"/>
      </w:r>
      <w:r>
        <w:rPr>
          <w:bCs/>
          <w:szCs w:val="22"/>
          <w:lang w:val="sl-SI"/>
        </w:rPr>
        <w:t xml:space="preserve"> </w:t>
      </w:r>
      <w:r>
        <w:rPr>
          <w:bCs/>
          <w:szCs w:val="22"/>
        </w:rPr>
        <w:fldChar w:fldCharType="end"/>
      </w:r>
      <w:r>
        <w:rPr>
          <w:bCs/>
          <w:szCs w:val="22"/>
          <w:lang w:val="sl-SI"/>
        </w:rPr>
        <w:t>ni več grudic.</w:t>
      </w:r>
      <w:r>
        <w:rPr>
          <w:bCs/>
          <w:szCs w:val="22"/>
        </w:rPr>
        <w:fldChar w:fldCharType="begin"/>
      </w:r>
      <w:r>
        <w:rPr>
          <w:bCs/>
          <w:szCs w:val="22"/>
          <w:lang w:val="sl-SI"/>
        </w:rPr>
        <w:instrText xml:space="preserve"> DOCVARIABLE vault_nd_d3adaac4-7429-49cf-b142-bdd2896fa027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
          <w:szCs w:val="22"/>
          <w:lang w:val="sl-SI"/>
        </w:rPr>
      </w:pPr>
      <w:r>
        <w:rPr>
          <w:bCs/>
          <w:szCs w:val="22"/>
          <w:lang w:val="sl-SI"/>
        </w:rPr>
        <w:t>Zahtevani odmerek (glejte preglednico 2) dajte v usta z brizgo ali v črevesno cevko za hranjenje.</w:t>
      </w:r>
      <w:r>
        <w:rPr>
          <w:szCs w:val="22"/>
        </w:rPr>
        <w:fldChar w:fldCharType="begin"/>
      </w:r>
      <w:r>
        <w:rPr>
          <w:szCs w:val="22"/>
          <w:lang w:val="sl-SI"/>
        </w:rPr>
        <w:instrText xml:space="preserve"> DOCVARIABLE vault_nd_8f623a90-6884-4606-86c5-63beed09a71b \* MERGEFORMAT </w:instrText>
      </w:r>
      <w:r>
        <w:rPr>
          <w:szCs w:val="22"/>
        </w:rPr>
        <w:fldChar w:fldCharType="separate"/>
      </w:r>
      <w:r>
        <w:rPr>
          <w:bCs/>
          <w:szCs w:val="22"/>
          <w:lang w:val="sl-SI"/>
        </w:rPr>
        <w:t xml:space="preserve"> </w:t>
      </w:r>
      <w:r>
        <w:rPr>
          <w:szCs w:val="22"/>
        </w:rPr>
        <w:fldChar w:fldCharType="end"/>
      </w:r>
    </w:p>
    <w:p>
      <w:pPr>
        <w:pStyle w:val="ListParagraph"/>
        <w:numPr>
          <w:ilvl w:val="0"/>
          <w:numId w:val="31"/>
        </w:numPr>
        <w:tabs>
          <w:tab w:val="clear" w:pos="567"/>
          <w:tab w:val="left" w:pos="720"/>
        </w:tabs>
        <w:spacing w:line="240" w:lineRule="auto"/>
        <w:ind w:left="567" w:right="-2" w:hanging="567"/>
        <w:rPr>
          <w:b/>
          <w:szCs w:val="22"/>
          <w:lang w:val="sl-SI"/>
        </w:rPr>
      </w:pPr>
      <w:r>
        <w:rPr>
          <w:szCs w:val="22"/>
          <w:lang w:val="sl-SI"/>
        </w:rPr>
        <w:t xml:space="preserve">Da zagotovite popolno dovajanje odmerka, vsebnik sperite z dodatno vodo ali sokom (vsaj 15 ml) </w:t>
      </w:r>
      <w:r>
        <w:rPr>
          <w:lang w:val="sl-SI"/>
        </w:rPr>
        <w:t>in vsebino takoj pogoltnite.</w:t>
      </w:r>
      <w:r>
        <w:rPr>
          <w:szCs w:val="22"/>
          <w:lang w:val="sl-SI"/>
        </w:rPr>
        <w:t xml:space="preserve"> </w:t>
      </w:r>
    </w:p>
    <w:p>
      <w:pPr>
        <w:tabs>
          <w:tab w:val="clear" w:pos="567"/>
          <w:tab w:val="left" w:pos="720"/>
        </w:tabs>
        <w:spacing w:line="240" w:lineRule="auto"/>
        <w:ind w:right="-2"/>
        <w:rPr>
          <w:b/>
          <w:bCs/>
          <w:szCs w:val="22"/>
          <w:lang w:val="sl-SI"/>
        </w:rPr>
      </w:pPr>
    </w:p>
    <w:p>
      <w:pPr>
        <w:tabs>
          <w:tab w:val="clear" w:pos="567"/>
          <w:tab w:val="left" w:pos="720"/>
        </w:tabs>
        <w:spacing w:line="240" w:lineRule="auto"/>
        <w:ind w:right="-2"/>
        <w:rPr>
          <w:b/>
          <w:szCs w:val="22"/>
          <w:lang w:val="sl-SI"/>
        </w:rPr>
      </w:pPr>
      <w:r>
        <w:rPr>
          <w:b/>
          <w:bCs/>
          <w:szCs w:val="22"/>
          <w:lang w:val="sl-SI"/>
        </w:rPr>
        <w:t>Preglednica 2: Kako izračunati odmerek za otroke, stare od 12 mesecev do manj kot 2 leti, po telesni masi</w:t>
      </w:r>
      <w:r>
        <w:rPr>
          <w:b/>
          <w:szCs w:val="22"/>
        </w:rPr>
        <w:fldChar w:fldCharType="begin"/>
      </w:r>
      <w:r>
        <w:rPr>
          <w:b/>
          <w:szCs w:val="22"/>
          <w:lang w:val="sl-SI"/>
        </w:rPr>
        <w:instrText xml:space="preserve"> DOCVARIABLE vault_nd_84346f5d-e4a6-4829-8497-797e2fb9c725 \* MERGEFORMAT </w:instrText>
      </w:r>
      <w:r>
        <w:rPr>
          <w:b/>
          <w:szCs w:val="22"/>
        </w:rPr>
        <w:fldChar w:fldCharType="separate"/>
      </w:r>
      <w:r>
        <w:rPr>
          <w:b/>
          <w:bCs/>
          <w:szCs w:val="22"/>
          <w:lang w:val="sl-SI"/>
        </w:rPr>
        <w:t xml:space="preserve"> </w:t>
      </w:r>
      <w:r>
        <w:rPr>
          <w:b/>
          <w:szCs w:val="22"/>
        </w:rPr>
        <w:fldChar w:fldCharType="end"/>
      </w:r>
    </w:p>
    <w:tbl>
      <w:tblPr>
        <w:tblStyle w:val="TableGrid"/>
        <w:tblW w:w="8926" w:type="dxa"/>
        <w:tblLook w:val="04A0" w:firstRow="1" w:lastRow="0" w:firstColumn="1" w:lastColumn="0" w:noHBand="0" w:noVBand="1"/>
      </w:tblPr>
      <w:tblGrid>
        <w:gridCol w:w="1793"/>
        <w:gridCol w:w="3447"/>
        <w:gridCol w:w="3686"/>
      </w:tblGrid>
      <w:tr>
        <w:tc>
          <w:tcPr>
            <w:tcW w:w="1793"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en-GB"/>
              </w:rPr>
            </w:pPr>
            <w:r>
              <w:rPr>
                <w:b/>
                <w:bCs/>
                <w:szCs w:val="22"/>
                <w:lang w:val="sl-SI"/>
              </w:rPr>
              <w:t>Masa (kg)</w:t>
            </w:r>
            <w:r>
              <w:rPr>
                <w:b/>
                <w:szCs w:val="22"/>
              </w:rPr>
              <w:fldChar w:fldCharType="begin"/>
            </w:r>
            <w:r>
              <w:rPr>
                <w:b/>
                <w:szCs w:val="22"/>
                <w:lang w:val="en-GB"/>
              </w:rPr>
              <w:instrText xml:space="preserve"> DOCVARIABLE vault_nd_ea37e89f-f3c2-4d2e-85d0-f8e68c36abc4 \* MERGEFORMAT </w:instrText>
            </w:r>
            <w:r>
              <w:rPr>
                <w:b/>
                <w:szCs w:val="22"/>
              </w:rPr>
              <w:fldChar w:fldCharType="separate"/>
            </w:r>
            <w:r>
              <w:rPr>
                <w:b/>
                <w:bCs/>
                <w:szCs w:val="22"/>
                <w:lang w:val="sl-SI"/>
              </w:rPr>
              <w:t xml:space="preserve"> </w:t>
            </w:r>
            <w:r>
              <w:rPr>
                <w:b/>
                <w:szCs w:val="22"/>
              </w:rPr>
              <w:fldChar w:fldCharType="end"/>
            </w:r>
          </w:p>
        </w:tc>
        <w:tc>
          <w:tcPr>
            <w:tcW w:w="7133"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szCs w:val="22"/>
                <w:lang w:val="sl-SI"/>
              </w:rPr>
              <w:t>Odmerek: 30 mg/kg/dan</w:t>
            </w:r>
            <w:r>
              <w:rPr>
                <w:b/>
                <w:szCs w:val="22"/>
              </w:rPr>
              <w:fldChar w:fldCharType="begin"/>
            </w:r>
            <w:r>
              <w:rPr>
                <w:b/>
                <w:szCs w:val="22"/>
                <w:lang w:val="en-GB"/>
              </w:rPr>
              <w:instrText xml:space="preserve"> DOCVARIABLE vault_nd_86ea4abf-c1e1-4c1c-b078-7a35514115c1 \* MERGEFORMAT </w:instrText>
            </w:r>
            <w:r>
              <w:rPr>
                <w:b/>
                <w:szCs w:val="22"/>
              </w:rPr>
              <w:fldChar w:fldCharType="separate"/>
            </w:r>
            <w:r>
              <w:rPr>
                <w:b/>
                <w:bCs/>
                <w:szCs w:val="22"/>
                <w:lang w:val="sl-SI"/>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n-GB"/>
              </w:rPr>
            </w:pPr>
          </w:p>
        </w:tc>
        <w:tc>
          <w:tcPr>
            <w:tcW w:w="7133"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pl-PL"/>
              </w:rPr>
            </w:pPr>
            <w:r>
              <w:rPr>
                <w:b/>
                <w:bCs/>
                <w:szCs w:val="22"/>
                <w:lang w:val="sl-SI"/>
              </w:rPr>
              <w:t>Starost: od 12 mesecev do manj kot 2 leti</w:t>
            </w:r>
            <w:r>
              <w:rPr>
                <w:b/>
                <w:szCs w:val="22"/>
              </w:rPr>
              <w:fldChar w:fldCharType="begin"/>
            </w:r>
            <w:r>
              <w:rPr>
                <w:b/>
                <w:szCs w:val="22"/>
                <w:lang w:val="pl-PL"/>
              </w:rPr>
              <w:instrText xml:space="preserve"> DOCVARIABLE vault_nd_be4a7d3c-27f5-4248-b9db-4528f6d6abf7 \* MERGEFORMAT </w:instrText>
            </w:r>
            <w:r>
              <w:rPr>
                <w:b/>
                <w:szCs w:val="22"/>
              </w:rPr>
              <w:fldChar w:fldCharType="separate"/>
            </w:r>
            <w:r>
              <w:rPr>
                <w:b/>
                <w:bCs/>
                <w:szCs w:val="22"/>
                <w:lang w:val="sl-SI"/>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pl-PL"/>
              </w:rPr>
            </w:pPr>
          </w:p>
        </w:tc>
        <w:tc>
          <w:tcPr>
            <w:tcW w:w="3447"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szCs w:val="22"/>
                <w:lang w:val="sl-SI"/>
              </w:rPr>
              <w:t>Število vrečic 250 mg</w:t>
            </w:r>
            <w:r>
              <w:rPr>
                <w:b/>
                <w:szCs w:val="22"/>
              </w:rPr>
              <w:t xml:space="preserve"> </w:t>
            </w:r>
          </w:p>
        </w:tc>
        <w:tc>
          <w:tcPr>
            <w:tcW w:w="368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nl-NL"/>
              </w:rPr>
            </w:pPr>
            <w:r>
              <w:rPr>
                <w:b/>
                <w:bCs/>
                <w:szCs w:val="22"/>
                <w:lang w:val="sl-SI"/>
              </w:rPr>
              <w:t>Volumen, ki ga je treba dati (ml)</w:t>
            </w:r>
            <w:r>
              <w:rPr>
                <w:b/>
                <w:szCs w:val="22"/>
              </w:rPr>
              <w:fldChar w:fldCharType="begin"/>
            </w:r>
            <w:r>
              <w:rPr>
                <w:b/>
                <w:szCs w:val="22"/>
                <w:lang w:val="nl-NL"/>
              </w:rPr>
              <w:instrText xml:space="preserve"> DOCVARIABLE vault_nd_f72081b0-2f8b-4f7c-b7a5-c73f65f050bd \* MERGEFORMAT </w:instrText>
            </w:r>
            <w:r>
              <w:rPr>
                <w:b/>
                <w:szCs w:val="22"/>
              </w:rPr>
              <w:fldChar w:fldCharType="separate"/>
            </w:r>
            <w:r>
              <w:rPr>
                <w:b/>
                <w:bCs/>
                <w:szCs w:val="22"/>
                <w:lang w:val="sl-SI"/>
              </w:rPr>
              <w:t xml:space="preserve"> </w:t>
            </w:r>
            <w:r>
              <w:rPr>
                <w:b/>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2</w:t>
            </w:r>
            <w:r>
              <w:rPr>
                <w:bCs/>
                <w:szCs w:val="22"/>
              </w:rPr>
              <w:fldChar w:fldCharType="begin"/>
            </w:r>
            <w:r>
              <w:rPr>
                <w:bCs/>
                <w:szCs w:val="22"/>
              </w:rPr>
              <w:instrText xml:space="preserve"> DOCVARIABLE VAULT_ND_253c6693-ab08-4269-bc40-84ea89c8d285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VAULT_ND_2e7a0cb5-83a4-4b48-9668-ba0047e0ba77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2,4</w:t>
            </w:r>
            <w:r>
              <w:rPr>
                <w:color w:val="000000"/>
                <w:szCs w:val="22"/>
              </w:rPr>
              <w:fldChar w:fldCharType="begin"/>
            </w:r>
            <w:r>
              <w:rPr>
                <w:color w:val="000000"/>
                <w:szCs w:val="22"/>
                <w:lang w:val="en-GB"/>
              </w:rPr>
              <w:instrText xml:space="preserve"> DOCVARIABLE VAULT_ND_028af84d-a5aa-45bb-81a1-a079bd30f9ea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VAULT_ND_11af53db-be1d-4661-b372-d73a92303497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VAULT_ND_4f04c04b-e5eb-4307-9959-b8e585041258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3,6</w:t>
            </w:r>
            <w:r>
              <w:rPr>
                <w:color w:val="000000"/>
                <w:szCs w:val="22"/>
              </w:rPr>
              <w:fldChar w:fldCharType="begin"/>
            </w:r>
            <w:r>
              <w:rPr>
                <w:color w:val="000000"/>
                <w:szCs w:val="22"/>
                <w:lang w:val="en-GB"/>
              </w:rPr>
              <w:instrText xml:space="preserve"> DOCVARIABLE VAULT_ND_c37fbea4-da97-4cba-b1f1-87f68607a967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VAULT_ND_9baa91f5-afdc-4d5f-800d-af25cb9ab880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VAULT_ND_0ee2cd03-253d-433a-a408-d855b7f961ad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4,8</w:t>
            </w:r>
            <w:r>
              <w:rPr>
                <w:color w:val="000000"/>
                <w:szCs w:val="22"/>
              </w:rPr>
              <w:fldChar w:fldCharType="begin"/>
            </w:r>
            <w:r>
              <w:rPr>
                <w:color w:val="000000"/>
                <w:szCs w:val="22"/>
                <w:lang w:val="en-GB"/>
              </w:rPr>
              <w:instrText xml:space="preserve"> DOCVARIABLE VAULT_ND_a48e9de3-7e3c-45bd-a00a-c66179329552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5</w:t>
            </w:r>
            <w:r>
              <w:rPr>
                <w:bCs/>
                <w:szCs w:val="22"/>
              </w:rPr>
              <w:fldChar w:fldCharType="begin"/>
            </w:r>
            <w:r>
              <w:rPr>
                <w:bCs/>
                <w:szCs w:val="22"/>
              </w:rPr>
              <w:instrText xml:space="preserve"> DOCVARIABLE VAULT_ND_54b4afb1-5752-47aa-9c6e-8d13fd1e7500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VAULT_ND_ef81854b-eac7-407f-8226-4330a184c6ce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6</w:t>
            </w:r>
            <w:r>
              <w:rPr>
                <w:color w:val="000000"/>
                <w:szCs w:val="22"/>
              </w:rPr>
              <w:fldChar w:fldCharType="begin"/>
            </w:r>
            <w:r>
              <w:rPr>
                <w:color w:val="000000"/>
                <w:szCs w:val="22"/>
                <w:lang w:val="en-GB"/>
              </w:rPr>
              <w:instrText xml:space="preserve"> DOCVARIABLE VAULT_ND_669bdddf-d7fa-44fa-b307-2c45206b6322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6</w:t>
            </w:r>
            <w:r>
              <w:rPr>
                <w:bCs/>
                <w:szCs w:val="22"/>
              </w:rPr>
              <w:fldChar w:fldCharType="begin"/>
            </w:r>
            <w:r>
              <w:rPr>
                <w:bCs/>
                <w:szCs w:val="22"/>
              </w:rPr>
              <w:instrText xml:space="preserve"> DOCVARIABLE VAULT_ND_8853fe92-f0dc-4daf-bd77-8490d78373c8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VAULT_ND_16640e0a-c86b-4d90-84b8-2a55e337f510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7,2</w:t>
            </w:r>
            <w:r>
              <w:rPr>
                <w:color w:val="000000"/>
                <w:szCs w:val="22"/>
              </w:rPr>
              <w:fldChar w:fldCharType="begin"/>
            </w:r>
            <w:r>
              <w:rPr>
                <w:color w:val="000000"/>
                <w:szCs w:val="22"/>
                <w:lang w:val="en-GB"/>
              </w:rPr>
              <w:instrText xml:space="preserve"> DOCVARIABLE VAULT_ND_51e584ec-c355-4df0-a05e-027fcd933369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7</w:t>
            </w:r>
            <w:r>
              <w:rPr>
                <w:bCs/>
                <w:szCs w:val="22"/>
              </w:rPr>
              <w:fldChar w:fldCharType="begin"/>
            </w:r>
            <w:r>
              <w:rPr>
                <w:bCs/>
                <w:szCs w:val="22"/>
              </w:rPr>
              <w:instrText xml:space="preserve"> DOCVARIABLE VAULT_ND_bce2c82c-a061-43dc-b171-a014502c5e49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VAULT_ND_ee5a9565-ae35-456c-bc92-3e5aae77f85b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8,4</w:t>
            </w:r>
            <w:r>
              <w:rPr>
                <w:color w:val="000000"/>
                <w:szCs w:val="22"/>
              </w:rPr>
              <w:fldChar w:fldCharType="begin"/>
            </w:r>
            <w:r>
              <w:rPr>
                <w:color w:val="000000"/>
                <w:szCs w:val="22"/>
                <w:lang w:val="en-GB"/>
              </w:rPr>
              <w:instrText xml:space="preserve"> DOCVARIABLE VAULT_ND_adf80a8c-e625-4ff7-8832-74802fae52a0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8</w:t>
            </w:r>
            <w:r>
              <w:rPr>
                <w:bCs/>
                <w:szCs w:val="22"/>
              </w:rPr>
              <w:fldChar w:fldCharType="begin"/>
            </w:r>
            <w:r>
              <w:rPr>
                <w:bCs/>
                <w:szCs w:val="22"/>
              </w:rPr>
              <w:instrText xml:space="preserve"> DOCVARIABLE VAULT_ND_f1c22bbf-67fb-4565-a752-a12a017b4fb5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1</w:t>
            </w:r>
            <w:r>
              <w:rPr>
                <w:color w:val="000000"/>
                <w:szCs w:val="22"/>
              </w:rPr>
              <w:fldChar w:fldCharType="begin"/>
            </w:r>
            <w:r>
              <w:rPr>
                <w:color w:val="000000"/>
                <w:szCs w:val="22"/>
              </w:rPr>
              <w:instrText xml:space="preserve"> DOCVARIABLE VAULT_ND_1232d150-5be4-414f-89e1-6012da1c2d2e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9,6</w:t>
            </w:r>
            <w:r>
              <w:rPr>
                <w:color w:val="000000"/>
                <w:szCs w:val="22"/>
              </w:rPr>
              <w:fldChar w:fldCharType="begin"/>
            </w:r>
            <w:r>
              <w:rPr>
                <w:color w:val="000000"/>
                <w:szCs w:val="22"/>
                <w:lang w:val="en-GB"/>
              </w:rPr>
              <w:instrText xml:space="preserve"> DOCVARIABLE VAULT_ND_50b4ba98-0a72-479e-8fb9-9688268cdf52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9</w:t>
            </w:r>
            <w:r>
              <w:rPr>
                <w:bCs/>
                <w:szCs w:val="22"/>
              </w:rPr>
              <w:fldChar w:fldCharType="begin"/>
            </w:r>
            <w:r>
              <w:rPr>
                <w:bCs/>
                <w:szCs w:val="22"/>
              </w:rPr>
              <w:instrText xml:space="preserve"> DOCVARIABLE VAULT_ND_f5100c08-e2dd-4f7e-a390-4d3331996698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VAULT_ND_e2367456-a76d-425c-b0f4-f3ed65e51041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10,8</w:t>
            </w:r>
            <w:r>
              <w:rPr>
                <w:color w:val="000000"/>
                <w:szCs w:val="22"/>
              </w:rPr>
              <w:fldChar w:fldCharType="begin"/>
            </w:r>
            <w:r>
              <w:rPr>
                <w:color w:val="000000"/>
                <w:szCs w:val="22"/>
                <w:lang w:val="en-GB"/>
              </w:rPr>
              <w:instrText xml:space="preserve"> DOCVARIABLE VAULT_ND_805c2419-265f-4f33-86f0-865110843662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10</w:t>
            </w:r>
            <w:r>
              <w:rPr>
                <w:bCs/>
                <w:szCs w:val="22"/>
              </w:rPr>
              <w:fldChar w:fldCharType="begin"/>
            </w:r>
            <w:r>
              <w:rPr>
                <w:bCs/>
                <w:szCs w:val="22"/>
              </w:rPr>
              <w:instrText xml:space="preserve"> DOCVARIABLE VAULT_ND_7477865b-d86b-4381-b0ab-a0c215e38f78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VAULT_ND_709c914b-510b-45c7-86cf-3c708479204a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12</w:t>
            </w:r>
            <w:r>
              <w:rPr>
                <w:color w:val="000000"/>
                <w:szCs w:val="22"/>
              </w:rPr>
              <w:fldChar w:fldCharType="begin"/>
            </w:r>
            <w:r>
              <w:rPr>
                <w:color w:val="000000"/>
                <w:szCs w:val="22"/>
                <w:lang w:val="en-GB"/>
              </w:rPr>
              <w:instrText xml:space="preserve"> DOCVARIABLE VAULT_ND_2d737197-4d57-43b1-b6bf-29ef6b366e52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11</w:t>
            </w:r>
            <w:r>
              <w:rPr>
                <w:bCs/>
                <w:szCs w:val="22"/>
              </w:rPr>
              <w:fldChar w:fldCharType="begin"/>
            </w:r>
            <w:r>
              <w:rPr>
                <w:bCs/>
                <w:szCs w:val="22"/>
              </w:rPr>
              <w:instrText xml:space="preserve"> DOCVARIABLE VAULT_ND_e77121e3-3325-4dc8-bf33-ec70df0a368a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VAULT_ND_bb7361bd-f72c-4151-b63b-94390cc0b71a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13,2</w:t>
            </w:r>
            <w:r>
              <w:rPr>
                <w:color w:val="000000"/>
                <w:szCs w:val="22"/>
              </w:rPr>
              <w:fldChar w:fldCharType="begin"/>
            </w:r>
            <w:r>
              <w:rPr>
                <w:color w:val="000000"/>
                <w:szCs w:val="22"/>
                <w:lang w:val="en-GB"/>
              </w:rPr>
              <w:instrText xml:space="preserve"> DOCVARIABLE VAULT_ND_45d895d3-81af-4aeb-8594-c954d2d054a2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12</w:t>
            </w:r>
            <w:r>
              <w:rPr>
                <w:bCs/>
                <w:szCs w:val="22"/>
              </w:rPr>
              <w:fldChar w:fldCharType="begin"/>
            </w:r>
            <w:r>
              <w:rPr>
                <w:bCs/>
                <w:szCs w:val="22"/>
              </w:rPr>
              <w:instrText xml:space="preserve"> DOCVARIABLE VAULT_ND_c9e3ef4a-f550-40da-8710-f56bbc4cef10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VAULT_ND_936f4a4f-3de1-43f0-8733-5d1630574b14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14,4</w:t>
            </w:r>
            <w:r>
              <w:rPr>
                <w:color w:val="000000"/>
                <w:szCs w:val="22"/>
              </w:rPr>
              <w:fldChar w:fldCharType="begin"/>
            </w:r>
            <w:r>
              <w:rPr>
                <w:color w:val="000000"/>
                <w:szCs w:val="22"/>
                <w:lang w:val="en-GB"/>
              </w:rPr>
              <w:instrText xml:space="preserve"> DOCVARIABLE VAULT_ND_af42af09-23d3-4705-9806-c764c42f6548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13</w:t>
            </w:r>
            <w:r>
              <w:rPr>
                <w:bCs/>
                <w:szCs w:val="22"/>
              </w:rPr>
              <w:fldChar w:fldCharType="begin"/>
            </w:r>
            <w:r>
              <w:rPr>
                <w:bCs/>
                <w:szCs w:val="22"/>
              </w:rPr>
              <w:instrText xml:space="preserve"> DOCVARIABLE VAULT_ND_1d61d1d2-96f6-4203-ada4-f2009a1458fc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VAULT_ND_e963fa1c-90b7-40aa-b22a-a7222d1b8359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15,6</w:t>
            </w:r>
            <w:r>
              <w:rPr>
                <w:color w:val="000000"/>
                <w:szCs w:val="22"/>
              </w:rPr>
              <w:fldChar w:fldCharType="begin"/>
            </w:r>
            <w:r>
              <w:rPr>
                <w:color w:val="000000"/>
                <w:szCs w:val="22"/>
                <w:lang w:val="en-GB"/>
              </w:rPr>
              <w:instrText xml:space="preserve"> DOCVARIABLE VAULT_ND_9d5dab5b-49e7-4572-ad53-dfb39bdcdde1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14</w:t>
            </w:r>
            <w:r>
              <w:rPr>
                <w:bCs/>
                <w:szCs w:val="22"/>
              </w:rPr>
              <w:fldChar w:fldCharType="begin"/>
            </w:r>
            <w:r>
              <w:rPr>
                <w:bCs/>
                <w:szCs w:val="22"/>
              </w:rPr>
              <w:instrText xml:space="preserve"> DOCVARIABLE VAULT_ND_acd527b5-ed27-4356-b695-1583edef3de9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VAULT_ND_8cd3abf1-2550-454b-8fad-8d38fa214bb0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16,8</w:t>
            </w:r>
            <w:r>
              <w:rPr>
                <w:color w:val="000000"/>
                <w:szCs w:val="22"/>
              </w:rPr>
              <w:fldChar w:fldCharType="begin"/>
            </w:r>
            <w:r>
              <w:rPr>
                <w:color w:val="000000"/>
                <w:szCs w:val="22"/>
                <w:lang w:val="en-GB"/>
              </w:rPr>
              <w:instrText xml:space="preserve"> DOCVARIABLE VAULT_ND_83a6cb66-4349-49bb-8537-757a3171f568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15</w:t>
            </w:r>
            <w:r>
              <w:rPr>
                <w:bCs/>
                <w:szCs w:val="22"/>
              </w:rPr>
              <w:fldChar w:fldCharType="begin"/>
            </w:r>
            <w:r>
              <w:rPr>
                <w:bCs/>
                <w:szCs w:val="22"/>
              </w:rPr>
              <w:instrText xml:space="preserve"> DOCVARIABLE VAULT_ND_4bf68838-c2a2-4f3a-a881-11e0f485a01b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VAULT_ND_c0ed4e6e-2bc9-4225-b65c-3f4d8befa4e2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18</w:t>
            </w:r>
            <w:r>
              <w:rPr>
                <w:color w:val="000000"/>
                <w:szCs w:val="22"/>
              </w:rPr>
              <w:fldChar w:fldCharType="begin"/>
            </w:r>
            <w:r>
              <w:rPr>
                <w:color w:val="000000"/>
                <w:szCs w:val="22"/>
                <w:lang w:val="en-GB"/>
              </w:rPr>
              <w:instrText xml:space="preserve"> DOCVARIABLE VAULT_ND_96ae5d1d-2a49-408b-b267-0dfeaa719e8f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16</w:t>
            </w:r>
            <w:r>
              <w:rPr>
                <w:bCs/>
                <w:szCs w:val="22"/>
              </w:rPr>
              <w:fldChar w:fldCharType="begin"/>
            </w:r>
            <w:r>
              <w:rPr>
                <w:bCs/>
                <w:szCs w:val="22"/>
              </w:rPr>
              <w:instrText xml:space="preserve"> DOCVARIABLE VAULT_ND_0a275d95-cb25-40f3-b0c0-bd6d560e8b04 \* MERGEFORMAT </w:instrText>
            </w:r>
            <w:r>
              <w:rPr>
                <w:bCs/>
                <w:szCs w:val="22"/>
              </w:rPr>
              <w:fldChar w:fldCharType="separate"/>
            </w:r>
            <w:r>
              <w:rPr>
                <w:bCs/>
                <w:szCs w:val="22"/>
              </w:rPr>
              <w:t xml:space="preserve"> </w:t>
            </w:r>
            <w:r>
              <w:rPr>
                <w:bCs/>
                <w:szCs w:val="22"/>
              </w:rPr>
              <w:fldChar w:fldCharType="end"/>
            </w:r>
          </w:p>
        </w:tc>
        <w:tc>
          <w:tcPr>
            <w:tcW w:w="344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VAULT_ND_d8390300-9d81-4d6d-9a7a-ef3103941cdd \* MERGEFORMAT </w:instrText>
            </w:r>
            <w:r>
              <w:rPr>
                <w:color w:val="000000"/>
                <w:szCs w:val="22"/>
              </w:rPr>
              <w:fldChar w:fldCharType="separate"/>
            </w:r>
            <w:r>
              <w:rPr>
                <w:color w:val="000000"/>
                <w:szCs w:val="22"/>
              </w:rPr>
              <w:t xml:space="preserve"> </w:t>
            </w:r>
            <w:r>
              <w:rPr>
                <w:color w:val="000000"/>
                <w:szCs w:val="22"/>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19,2</w:t>
            </w:r>
            <w:r>
              <w:rPr>
                <w:color w:val="000000"/>
                <w:szCs w:val="22"/>
              </w:rPr>
              <w:fldChar w:fldCharType="begin"/>
            </w:r>
            <w:r>
              <w:rPr>
                <w:color w:val="000000"/>
                <w:szCs w:val="22"/>
              </w:rPr>
              <w:instrText xml:space="preserve"> DOCVARIABLE VAULT_ND_783a3545-895c-4f2e-bda7-75c77144a8a2 \* MERGEFORMAT </w:instrText>
            </w:r>
            <w:r>
              <w:rPr>
                <w:color w:val="000000"/>
                <w:szCs w:val="22"/>
              </w:rPr>
              <w:fldChar w:fldCharType="separate"/>
            </w:r>
            <w:r>
              <w:rPr>
                <w:color w:val="000000"/>
                <w:szCs w:val="22"/>
                <w:lang w:val="sl-SI"/>
              </w:rPr>
              <w:t xml:space="preserve"> </w:t>
            </w:r>
            <w:r>
              <w:rPr>
                <w:color w:val="000000"/>
                <w:szCs w:val="22"/>
              </w:rPr>
              <w:fldChar w:fldCharType="end"/>
            </w:r>
          </w:p>
        </w:tc>
      </w:tr>
    </w:tbl>
    <w:p>
      <w:pPr>
        <w:tabs>
          <w:tab w:val="clear" w:pos="567"/>
          <w:tab w:val="left" w:pos="720"/>
        </w:tabs>
        <w:spacing w:line="240" w:lineRule="auto"/>
        <w:ind w:right="-2"/>
      </w:pPr>
    </w:p>
    <w:p>
      <w:pPr>
        <w:keepNext/>
        <w:spacing w:line="240" w:lineRule="auto"/>
        <w:rPr>
          <w:b/>
          <w:szCs w:val="22"/>
          <w:lang w:val="pl-PL"/>
        </w:rPr>
      </w:pPr>
      <w:r>
        <w:rPr>
          <w:b/>
          <w:bCs/>
          <w:szCs w:val="22"/>
          <w:lang w:val="sl-SI"/>
        </w:rPr>
        <w:t>3.</w:t>
      </w:r>
      <w:r>
        <w:rPr>
          <w:b/>
          <w:bCs/>
          <w:szCs w:val="22"/>
          <w:lang w:val="sl-SI"/>
        </w:rPr>
        <w:tab/>
        <w:t>Za otroke, starejše od 2 let, ki tehtajo 16 kg ali manj (glejte preglednico 3)</w:t>
      </w:r>
      <w:r>
        <w:rPr>
          <w:b/>
          <w:szCs w:val="22"/>
        </w:rPr>
        <w:fldChar w:fldCharType="begin"/>
      </w:r>
      <w:r>
        <w:rPr>
          <w:b/>
          <w:szCs w:val="22"/>
          <w:lang w:val="pl-PL"/>
        </w:rPr>
        <w:instrText xml:space="preserve"> DOCVARIABLE vault_nd_c5a04c7f-7255-4fdc-a1aa-895ec744c5b3 \* MERGEFORMAT </w:instrText>
      </w:r>
      <w:r>
        <w:rPr>
          <w:b/>
          <w:szCs w:val="22"/>
        </w:rPr>
        <w:fldChar w:fldCharType="separate"/>
      </w:r>
      <w:r>
        <w:rPr>
          <w:b/>
          <w:bCs/>
          <w:szCs w:val="22"/>
          <w:lang w:val="sl-SI"/>
        </w:rPr>
        <w:t xml:space="preserve"> </w:t>
      </w:r>
      <w:r>
        <w:rPr>
          <w:b/>
          <w:szCs w:val="22"/>
        </w:rPr>
        <w:fldChar w:fldCharType="end"/>
      </w:r>
    </w:p>
    <w:p>
      <w:pPr>
        <w:pStyle w:val="ListParagraph"/>
        <w:numPr>
          <w:ilvl w:val="0"/>
          <w:numId w:val="31"/>
        </w:numPr>
        <w:tabs>
          <w:tab w:val="clear" w:pos="567"/>
        </w:tabs>
        <w:spacing w:line="240" w:lineRule="auto"/>
        <w:ind w:left="567" w:hanging="567"/>
        <w:rPr>
          <w:bCs/>
          <w:szCs w:val="22"/>
          <w:lang w:val="pl-PL"/>
        </w:rPr>
      </w:pPr>
      <w:r>
        <w:rPr>
          <w:szCs w:val="22"/>
          <w:lang w:val="sl-SI"/>
        </w:rPr>
        <w:t>Zdravilo uporabljajte natančno po navodilih zdravnika v skladu s predpisanim odmerkom.</w:t>
      </w:r>
    </w:p>
    <w:p>
      <w:pPr>
        <w:pStyle w:val="ListParagraph"/>
        <w:numPr>
          <w:ilvl w:val="0"/>
          <w:numId w:val="31"/>
        </w:numPr>
        <w:tabs>
          <w:tab w:val="clear" w:pos="567"/>
        </w:tabs>
        <w:spacing w:line="240" w:lineRule="auto"/>
        <w:ind w:left="567" w:hanging="567"/>
        <w:rPr>
          <w:bCs/>
          <w:szCs w:val="22"/>
          <w:lang w:val="es-ES"/>
        </w:rPr>
      </w:pPr>
      <w:r>
        <w:rPr>
          <w:bCs/>
          <w:szCs w:val="22"/>
          <w:lang w:val="sl-SI"/>
        </w:rPr>
        <w:t>Preden odprete vrečico/-e s peroralnim praškom Sephience, jo pretresite ali z njo udarite ob trdo površino, da se prepričate, da je prašek na dnu.</w:t>
      </w:r>
      <w:r>
        <w:rPr>
          <w:bCs/>
          <w:szCs w:val="22"/>
        </w:rPr>
        <w:fldChar w:fldCharType="begin"/>
      </w:r>
      <w:r>
        <w:rPr>
          <w:bCs/>
          <w:szCs w:val="22"/>
          <w:lang w:val="es-ES"/>
        </w:rPr>
        <w:instrText xml:space="preserve"> DOCVARIABLE vault_nd_0ffaf3f3-5804-4067-8fb9-d6ea1c5e8033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es-ES"/>
        </w:rPr>
      </w:pPr>
      <w:r>
        <w:rPr>
          <w:bCs/>
          <w:szCs w:val="22"/>
          <w:lang w:val="sl-SI"/>
        </w:rPr>
        <w:t>Odprite vrečico/-e s peroralnim praškom zdravila Sephience tako, da previdno pretrgate/prerežete vrh vrečice.</w:t>
      </w:r>
      <w:r>
        <w:rPr>
          <w:bCs/>
          <w:szCs w:val="22"/>
        </w:rPr>
        <w:fldChar w:fldCharType="begin"/>
      </w:r>
      <w:r>
        <w:rPr>
          <w:bCs/>
          <w:szCs w:val="22"/>
          <w:lang w:val="es-ES"/>
        </w:rPr>
        <w:instrText xml:space="preserve"> DOCVARIABLE vault_nd_5b4a7426-9785-4359-9b16-8e1a4254e9f0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Vsako</w:t>
      </w:r>
      <w:r>
        <w:rPr>
          <w:b/>
          <w:bCs/>
          <w:szCs w:val="22"/>
          <w:lang w:val="sl-SI"/>
        </w:rPr>
        <w:t xml:space="preserve"> </w:t>
      </w:r>
      <w:r>
        <w:rPr>
          <w:szCs w:val="22"/>
          <w:lang w:val="sl-SI"/>
        </w:rPr>
        <w:t>250-miligramsko vrečico (glejte preglednico 3) zmešajte</w:t>
      </w:r>
      <w:r>
        <w:rPr>
          <w:b/>
          <w:bCs/>
          <w:szCs w:val="22"/>
          <w:lang w:val="sl-SI"/>
        </w:rPr>
        <w:t xml:space="preserve"> </w:t>
      </w:r>
      <w:r>
        <w:rPr>
          <w:szCs w:val="22"/>
          <w:lang w:val="sl-SI"/>
        </w:rPr>
        <w:t xml:space="preserve">z </w:t>
      </w:r>
      <w:r>
        <w:rPr>
          <w:b/>
          <w:szCs w:val="22"/>
          <w:lang w:val="sl-SI"/>
        </w:rPr>
        <w:t>9 ml</w:t>
      </w:r>
      <w:r>
        <w:rPr>
          <w:szCs w:val="22"/>
          <w:lang w:val="sl-SI"/>
        </w:rPr>
        <w:t xml:space="preserve"> vode ali jabolčnega soka.</w:t>
      </w:r>
      <w:r>
        <w:rPr>
          <w:bCs/>
          <w:szCs w:val="22"/>
        </w:rPr>
        <w:fldChar w:fldCharType="begin"/>
      </w:r>
      <w:r>
        <w:rPr>
          <w:bCs/>
          <w:szCs w:val="22"/>
          <w:lang w:val="es-ES"/>
        </w:rPr>
        <w:instrText xml:space="preserve"> DOCVARIABLE vault_nd_3d2777e2-c948-4999-8240-54be23fc906f \* MERGEFORMAT </w:instrText>
      </w:r>
      <w:r>
        <w:rPr>
          <w:bCs/>
          <w:szCs w:val="22"/>
        </w:rPr>
        <w:fldChar w:fldCharType="separate"/>
      </w:r>
      <w:r>
        <w:rPr>
          <w:szCs w:val="22"/>
          <w:lang w:val="sl-SI"/>
        </w:rPr>
        <w:t xml:space="preserve"> </w:t>
      </w:r>
      <w:r>
        <w:rPr>
          <w:bCs/>
          <w:szCs w:val="22"/>
        </w:rPr>
        <w:fldChar w:fldCharType="end"/>
      </w:r>
      <w:r>
        <w:rPr>
          <w:lang w:val="sl-SI"/>
        </w:rPr>
        <w:t>Vrečice lahko zmešate z ustrezno količino vode ali jabolčnega soka (npr. dve 250</w:t>
      </w:r>
      <w:r>
        <w:rPr>
          <w:lang w:val="sl-SI"/>
        </w:rPr>
        <w:noBreakHyphen/>
        <w:t>mg vrečici zmešate z 18 ml vode ali jabolčnega soka).</w:t>
      </w:r>
    </w:p>
    <w:p>
      <w:pPr>
        <w:pStyle w:val="ListParagraph"/>
        <w:numPr>
          <w:ilvl w:val="0"/>
          <w:numId w:val="31"/>
        </w:numPr>
        <w:tabs>
          <w:tab w:val="clear" w:pos="567"/>
        </w:tabs>
        <w:spacing w:line="240" w:lineRule="auto"/>
        <w:ind w:left="567" w:hanging="567"/>
        <w:rPr>
          <w:bCs/>
          <w:szCs w:val="22"/>
          <w:lang w:val="sl-SI"/>
        </w:rPr>
      </w:pPr>
      <w:r>
        <w:rPr>
          <w:bCs/>
          <w:szCs w:val="22"/>
          <w:lang w:val="sl-SI"/>
        </w:rPr>
        <w:t>Dobro mešajte vsaj 30 sekund, tako da zmes ne bo imela grudic.</w:t>
      </w:r>
      <w:r>
        <w:rPr>
          <w:bCs/>
          <w:szCs w:val="22"/>
        </w:rPr>
        <w:fldChar w:fldCharType="begin"/>
      </w:r>
      <w:r>
        <w:rPr>
          <w:bCs/>
          <w:szCs w:val="22"/>
          <w:lang w:val="sl-SI"/>
        </w:rPr>
        <w:instrText xml:space="preserve"> DOCVARIABLE vault_nd_39c66fb2-1d49-49da-88bb-e522a3223e9d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Po mešanju je treba odmerek uporabiti takoj; v nasprotnem primeru lahko zmes hranite največ 24 ur v hladilniku (2 °C–8 °C) ali v 6 urah, če jo shranite pri temperaturah do 25 °C.</w:t>
      </w:r>
      <w:r>
        <w:rPr>
          <w:bCs/>
          <w:szCs w:val="22"/>
        </w:rPr>
        <w:fldChar w:fldCharType="begin"/>
      </w:r>
      <w:r>
        <w:rPr>
          <w:bCs/>
          <w:szCs w:val="22"/>
          <w:lang w:val="sl-SI"/>
        </w:rPr>
        <w:instrText xml:space="preserve"> DOCVARIABLE vault_nd_e008be64-f392-4d14-9cd8-09e87c4f9424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Če zmesi ne uporabimo takoj, jo je treba tik pred dajanjem ponovno mešati vsaj 30 sekund ali dokler v mešanici</w:t>
      </w:r>
      <w:r>
        <w:rPr>
          <w:bCs/>
          <w:szCs w:val="22"/>
        </w:rPr>
        <w:fldChar w:fldCharType="begin"/>
      </w:r>
      <w:r>
        <w:rPr>
          <w:bCs/>
          <w:szCs w:val="22"/>
          <w:lang w:val="sl-SI"/>
        </w:rPr>
        <w:instrText xml:space="preserve"> DOCVARIABLE vault_nd_5094f12d-0b8f-4fa8-a6af-3720880da6aa \* MERGEFORMAT </w:instrText>
      </w:r>
      <w:r>
        <w:rPr>
          <w:bCs/>
          <w:szCs w:val="22"/>
        </w:rPr>
        <w:fldChar w:fldCharType="separate"/>
      </w:r>
      <w:r>
        <w:rPr>
          <w:bCs/>
          <w:szCs w:val="22"/>
          <w:lang w:val="sl-SI"/>
        </w:rPr>
        <w:t xml:space="preserve"> </w:t>
      </w:r>
      <w:r>
        <w:rPr>
          <w:bCs/>
          <w:szCs w:val="22"/>
        </w:rPr>
        <w:fldChar w:fldCharType="end"/>
      </w:r>
      <w:r>
        <w:rPr>
          <w:bCs/>
          <w:szCs w:val="22"/>
          <w:lang w:val="sl-SI"/>
        </w:rPr>
        <w:t>ni več grudic.</w:t>
      </w:r>
      <w:r>
        <w:rPr>
          <w:bCs/>
          <w:szCs w:val="22"/>
        </w:rPr>
        <w:fldChar w:fldCharType="begin"/>
      </w:r>
      <w:r>
        <w:rPr>
          <w:bCs/>
          <w:szCs w:val="22"/>
          <w:lang w:val="sl-SI"/>
        </w:rPr>
        <w:instrText xml:space="preserve"> DOCVARIABLE vault_nd_517db5aa-6b26-43a8-82d6-3d93f43f2074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
          <w:szCs w:val="22"/>
          <w:lang w:val="sl-SI"/>
        </w:rPr>
      </w:pPr>
      <w:r>
        <w:rPr>
          <w:bCs/>
          <w:szCs w:val="22"/>
          <w:lang w:val="sl-SI"/>
        </w:rPr>
        <w:t>Zahtevani odmerek (glejte preglednico 3) dajte v usta z brizgo ali v črevesno cevko za hranjenje.</w:t>
      </w:r>
      <w:r>
        <w:rPr>
          <w:bCs/>
          <w:szCs w:val="22"/>
        </w:rPr>
        <w:fldChar w:fldCharType="begin"/>
      </w:r>
      <w:r>
        <w:rPr>
          <w:bCs/>
          <w:szCs w:val="22"/>
          <w:lang w:val="sl-SI"/>
        </w:rPr>
        <w:instrText xml:space="preserve"> DOCVARIABLE vault_nd_bcac7e73-8787-486f-b45b-6216b7c70683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
          <w:szCs w:val="22"/>
          <w:lang w:val="sl-SI"/>
        </w:rPr>
      </w:pPr>
      <w:r>
        <w:rPr>
          <w:szCs w:val="22"/>
          <w:lang w:val="sl-SI"/>
        </w:rPr>
        <w:lastRenderedPageBreak/>
        <w:t xml:space="preserve">Da zagotovite popolno dovajanje odmerka, vsebnik sperite z dodatno vodo ali sokom (vsaj 15 ml) </w:t>
      </w:r>
      <w:r>
        <w:rPr>
          <w:i/>
          <w:iCs/>
          <w:lang w:val="sl-SI"/>
        </w:rPr>
        <w:t>in vsebino takoj pogoltnite.</w:t>
      </w:r>
      <w:r>
        <w:rPr>
          <w:szCs w:val="22"/>
          <w:lang w:val="sl-SI"/>
        </w:rPr>
        <w:t xml:space="preserve"> </w:t>
      </w:r>
    </w:p>
    <w:p>
      <w:pPr>
        <w:tabs>
          <w:tab w:val="clear" w:pos="567"/>
          <w:tab w:val="left" w:pos="720"/>
        </w:tabs>
        <w:spacing w:line="240" w:lineRule="auto"/>
        <w:ind w:right="-2"/>
        <w:rPr>
          <w:b/>
          <w:szCs w:val="22"/>
          <w:lang w:val="sl-SI"/>
        </w:rPr>
      </w:pPr>
    </w:p>
    <w:p>
      <w:pPr>
        <w:tabs>
          <w:tab w:val="clear" w:pos="567"/>
          <w:tab w:val="left" w:pos="720"/>
        </w:tabs>
        <w:spacing w:line="240" w:lineRule="auto"/>
        <w:rPr>
          <w:b/>
          <w:szCs w:val="22"/>
          <w:lang w:val="sl-SI"/>
        </w:rPr>
      </w:pPr>
      <w:r>
        <w:rPr>
          <w:b/>
          <w:bCs/>
          <w:szCs w:val="22"/>
          <w:lang w:val="sl-SI"/>
        </w:rPr>
        <w:t>Preglednica 3: Kako izračunati odmerek za bolnike, starejše od 2 let, ki tehtajo 16 kg ali manj</w:t>
      </w:r>
      <w:r>
        <w:rPr>
          <w:b/>
          <w:szCs w:val="22"/>
        </w:rPr>
        <w:fldChar w:fldCharType="begin"/>
      </w:r>
      <w:r>
        <w:rPr>
          <w:b/>
          <w:szCs w:val="22"/>
          <w:lang w:val="sl-SI"/>
        </w:rPr>
        <w:instrText xml:space="preserve"> DOCVARIABLE vault_nd_eec94163-930e-46e9-861b-e153073ca413 \* MERGEFORMAT </w:instrText>
      </w:r>
      <w:r>
        <w:rPr>
          <w:b/>
          <w:szCs w:val="22"/>
        </w:rPr>
        <w:fldChar w:fldCharType="separate"/>
      </w:r>
      <w:r>
        <w:rPr>
          <w:b/>
          <w:bCs/>
          <w:szCs w:val="22"/>
          <w:lang w:val="sl-SI"/>
        </w:rPr>
        <w:t xml:space="preserve"> </w:t>
      </w:r>
      <w:r>
        <w:rPr>
          <w:b/>
          <w:szCs w:val="22"/>
        </w:rPr>
        <w:fldChar w:fldCharType="end"/>
      </w:r>
    </w:p>
    <w:tbl>
      <w:tblPr>
        <w:tblStyle w:val="TableGrid"/>
        <w:tblW w:w="0" w:type="auto"/>
        <w:tblLook w:val="04A0" w:firstRow="1" w:lastRow="0" w:firstColumn="1" w:lastColumn="0" w:noHBand="0" w:noVBand="1"/>
      </w:tblPr>
      <w:tblGrid>
        <w:gridCol w:w="1675"/>
        <w:gridCol w:w="3423"/>
        <w:gridCol w:w="3963"/>
      </w:tblGrid>
      <w:tr>
        <w:tc>
          <w:tcPr>
            <w:tcW w:w="167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szCs w:val="22"/>
                <w:lang w:val="en-GB"/>
              </w:rPr>
            </w:pPr>
            <w:r>
              <w:rPr>
                <w:b/>
                <w:bCs/>
                <w:szCs w:val="22"/>
                <w:lang w:val="sl-SI"/>
              </w:rPr>
              <w:t>Masa (kg)</w:t>
            </w:r>
            <w:r>
              <w:rPr>
                <w:b/>
                <w:szCs w:val="22"/>
              </w:rPr>
              <w:fldChar w:fldCharType="begin"/>
            </w:r>
            <w:r>
              <w:rPr>
                <w:b/>
                <w:szCs w:val="22"/>
                <w:lang w:val="en-GB"/>
              </w:rPr>
              <w:instrText xml:space="preserve"> DOCVARIABLE vault_nd_d7196488-53d6-4ae9-862c-532d7315a40b \* MERGEFORMAT </w:instrText>
            </w:r>
            <w:r>
              <w:rPr>
                <w:b/>
                <w:szCs w:val="22"/>
              </w:rPr>
              <w:fldChar w:fldCharType="separate"/>
            </w:r>
            <w:r>
              <w:rPr>
                <w:b/>
                <w:bCs/>
                <w:szCs w:val="22"/>
                <w:lang w:val="sl-SI"/>
              </w:rPr>
              <w:t xml:space="preserve"> </w:t>
            </w:r>
            <w:r>
              <w:rPr>
                <w:b/>
                <w:szCs w:val="22"/>
              </w:rPr>
              <w:fldChar w:fldCharType="end"/>
            </w: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szCs w:val="22"/>
                <w:lang w:val="sl-SI"/>
              </w:rPr>
              <w:t>Odmerek: 60 mg/kg/dan</w:t>
            </w:r>
            <w:r>
              <w:rPr>
                <w:b/>
                <w:szCs w:val="22"/>
              </w:rPr>
              <w:fldChar w:fldCharType="begin"/>
            </w:r>
            <w:r>
              <w:rPr>
                <w:b/>
                <w:szCs w:val="22"/>
                <w:lang w:val="en-GB"/>
              </w:rPr>
              <w:instrText xml:space="preserve"> DOCVARIABLE vault_nd_d2b5bee7-a0f6-40d5-847c-d5cb2ae858e6 \* MERGEFORMAT </w:instrText>
            </w:r>
            <w:r>
              <w:rPr>
                <w:b/>
                <w:szCs w:val="22"/>
              </w:rPr>
              <w:fldChar w:fldCharType="separate"/>
            </w:r>
            <w:r>
              <w:rPr>
                <w:b/>
                <w:bCs/>
                <w:szCs w:val="22"/>
                <w:lang w:val="sl-SI"/>
              </w:rPr>
              <w:t xml:space="preserve"> </w:t>
            </w:r>
            <w:r>
              <w:rPr>
                <w:b/>
                <w:szCs w:val="22"/>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n-GB"/>
              </w:rPr>
            </w:pP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color w:val="000000"/>
                <w:szCs w:val="22"/>
                <w:lang w:val="sl-SI" w:eastAsia="en-GB"/>
              </w:rPr>
              <w:t>Starost: 2 leti in več</w:t>
            </w:r>
            <w:r>
              <w:rPr>
                <w:b/>
                <w:bCs/>
                <w:color w:val="000000"/>
                <w:szCs w:val="22"/>
                <w:lang w:eastAsia="en-GB"/>
              </w:rPr>
              <w:fldChar w:fldCharType="begin"/>
            </w:r>
            <w:r>
              <w:rPr>
                <w:b/>
                <w:bCs/>
                <w:color w:val="000000"/>
                <w:szCs w:val="22"/>
                <w:lang w:val="en-GB" w:eastAsia="en-GB"/>
              </w:rPr>
              <w:instrText xml:space="preserve"> DOCVARIABLE vault_nd_e9e6dc18-f43b-4587-94fc-107002051f5c \* MERGEFORMAT </w:instrText>
            </w:r>
            <w:r>
              <w:rPr>
                <w:b/>
                <w:bCs/>
                <w:color w:val="000000"/>
                <w:szCs w:val="22"/>
                <w:lang w:eastAsia="en-GB"/>
              </w:rPr>
              <w:fldChar w:fldCharType="separate"/>
            </w:r>
            <w:r>
              <w:rPr>
                <w:b/>
                <w:bCs/>
                <w:color w:val="000000"/>
                <w:szCs w:val="22"/>
                <w:lang w:val="sl-SI" w:eastAsia="en-GB"/>
              </w:rPr>
              <w:t xml:space="preserve"> </w:t>
            </w:r>
            <w:r>
              <w:rPr>
                <w:b/>
                <w:bCs/>
                <w:color w:val="000000"/>
                <w:szCs w:val="22"/>
                <w:lang w:eastAsia="en-G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en-GB"/>
              </w:rPr>
            </w:pPr>
          </w:p>
        </w:tc>
        <w:tc>
          <w:tcPr>
            <w:tcW w:w="342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en-GB"/>
              </w:rPr>
            </w:pPr>
            <w:r>
              <w:rPr>
                <w:b/>
                <w:bCs/>
                <w:szCs w:val="22"/>
                <w:lang w:val="sl-SI"/>
              </w:rPr>
              <w:t>Število 250-miligramskih vrečic</w:t>
            </w:r>
            <w:r>
              <w:rPr>
                <w:b/>
                <w:szCs w:val="22"/>
              </w:rPr>
              <w:fldChar w:fldCharType="begin"/>
            </w:r>
            <w:r>
              <w:rPr>
                <w:b/>
                <w:szCs w:val="22"/>
                <w:lang w:val="en-GB"/>
              </w:rPr>
              <w:instrText xml:space="preserve"> DOCVARIABLE vault_nd_0c67c22a-ffbb-49d2-a2e0-54f74855b37e \* MERGEFORMAT </w:instrText>
            </w:r>
            <w:r>
              <w:rPr>
                <w:b/>
                <w:szCs w:val="22"/>
              </w:rPr>
              <w:fldChar w:fldCharType="separate"/>
            </w:r>
            <w:r>
              <w:rPr>
                <w:b/>
                <w:bCs/>
                <w:szCs w:val="22"/>
                <w:lang w:val="sl-SI"/>
              </w:rPr>
              <w:t xml:space="preserve"> </w:t>
            </w:r>
            <w:r>
              <w:rPr>
                <w:b/>
                <w:szCs w:val="22"/>
              </w:rPr>
              <w:fldChar w:fldCharType="end"/>
            </w:r>
          </w:p>
        </w:tc>
        <w:tc>
          <w:tcPr>
            <w:tcW w:w="396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nl-NL"/>
              </w:rPr>
            </w:pPr>
            <w:r>
              <w:rPr>
                <w:b/>
                <w:bCs/>
                <w:szCs w:val="22"/>
                <w:lang w:val="sl-SI"/>
              </w:rPr>
              <w:t>Volumen, ki ga je treba dati (ml)</w:t>
            </w:r>
            <w:r>
              <w:rPr>
                <w:b/>
                <w:szCs w:val="22"/>
              </w:rPr>
              <w:fldChar w:fldCharType="begin"/>
            </w:r>
            <w:r>
              <w:rPr>
                <w:b/>
                <w:szCs w:val="22"/>
                <w:lang w:val="nl-NL"/>
              </w:rPr>
              <w:instrText xml:space="preserve"> DOCVARIABLE vault_nd_83278876-2c14-4e27-8fb7-53d61298eb75 \* MERGEFORMAT </w:instrText>
            </w:r>
            <w:r>
              <w:rPr>
                <w:b/>
                <w:szCs w:val="22"/>
              </w:rPr>
              <w:fldChar w:fldCharType="separate"/>
            </w:r>
            <w:r>
              <w:rPr>
                <w:b/>
                <w:bCs/>
                <w:szCs w:val="22"/>
                <w:lang w:val="sl-SI"/>
              </w:rPr>
              <w:t xml:space="preserve"> </w:t>
            </w:r>
            <w:r>
              <w:rPr>
                <w:b/>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5</w:t>
            </w:r>
            <w:r>
              <w:rPr>
                <w:bCs/>
                <w:szCs w:val="22"/>
              </w:rPr>
              <w:fldChar w:fldCharType="begin"/>
            </w:r>
            <w:r>
              <w:rPr>
                <w:bCs/>
                <w:szCs w:val="22"/>
              </w:rPr>
              <w:instrText xml:space="preserve"> DOCVARIABLE VAULT_ND_226bf39f-09ce-4bb0-993f-89bf86352a5a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VAULT_ND_62701bd9-c8b9-4b35-a71e-074393a25618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12</w:t>
            </w:r>
            <w:r>
              <w:rPr>
                <w:color w:val="000000"/>
                <w:szCs w:val="22"/>
              </w:rPr>
              <w:fldChar w:fldCharType="begin"/>
            </w:r>
            <w:r>
              <w:rPr>
                <w:color w:val="000000"/>
                <w:szCs w:val="22"/>
                <w:lang w:val="en-GB"/>
              </w:rPr>
              <w:instrText xml:space="preserve"> DOCVARIABLE VAULT_ND_0e8e43ac-0df9-43ac-8f69-d6e1e8fc5e3b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6</w:t>
            </w:r>
            <w:r>
              <w:rPr>
                <w:bCs/>
                <w:szCs w:val="22"/>
              </w:rPr>
              <w:fldChar w:fldCharType="begin"/>
            </w:r>
            <w:r>
              <w:rPr>
                <w:bCs/>
                <w:szCs w:val="22"/>
              </w:rPr>
              <w:instrText xml:space="preserve"> DOCVARIABLE VAULT_ND_7bdcf5b0-3206-4e13-9587-3ea71df1a55c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VAULT_ND_3862d594-6ecd-41ae-9f4a-8a738955ba02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14,4</w:t>
            </w:r>
            <w:r>
              <w:rPr>
                <w:color w:val="000000"/>
                <w:szCs w:val="22"/>
              </w:rPr>
              <w:fldChar w:fldCharType="begin"/>
            </w:r>
            <w:r>
              <w:rPr>
                <w:color w:val="000000"/>
                <w:szCs w:val="22"/>
                <w:lang w:val="en-GB"/>
              </w:rPr>
              <w:instrText xml:space="preserve"> DOCVARIABLE VAULT_ND_51a6b017-d75e-4b82-a299-dcd393d6ef8c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7</w:t>
            </w:r>
            <w:r>
              <w:rPr>
                <w:bCs/>
                <w:szCs w:val="22"/>
              </w:rPr>
              <w:fldChar w:fldCharType="begin"/>
            </w:r>
            <w:r>
              <w:rPr>
                <w:bCs/>
                <w:szCs w:val="22"/>
              </w:rPr>
              <w:instrText xml:space="preserve"> DOCVARIABLE VAULT_ND_5f5494e8-0387-4525-b747-f5882f8e67d0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VAULT_ND_9d3408e8-3203-410f-b3e7-b16b0913807d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16,8</w:t>
            </w:r>
            <w:r>
              <w:rPr>
                <w:color w:val="000000"/>
                <w:szCs w:val="22"/>
              </w:rPr>
              <w:fldChar w:fldCharType="begin"/>
            </w:r>
            <w:r>
              <w:rPr>
                <w:color w:val="000000"/>
                <w:szCs w:val="22"/>
                <w:lang w:val="en-GB"/>
              </w:rPr>
              <w:instrText xml:space="preserve"> DOCVARIABLE VAULT_ND_a87f080e-73ad-42ec-ad8b-0eca0a519b36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8</w:t>
            </w:r>
            <w:r>
              <w:rPr>
                <w:bCs/>
                <w:szCs w:val="22"/>
              </w:rPr>
              <w:fldChar w:fldCharType="begin"/>
            </w:r>
            <w:r>
              <w:rPr>
                <w:bCs/>
                <w:szCs w:val="22"/>
              </w:rPr>
              <w:instrText xml:space="preserve"> DOCVARIABLE VAULT_ND_690a4e28-f34c-4259-b6ef-3d3a4f0e5ca2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rPr>
              <w:t>2</w:t>
            </w:r>
            <w:r>
              <w:rPr>
                <w:color w:val="000000"/>
                <w:szCs w:val="22"/>
              </w:rPr>
              <w:fldChar w:fldCharType="begin"/>
            </w:r>
            <w:r>
              <w:rPr>
                <w:color w:val="000000"/>
                <w:szCs w:val="22"/>
              </w:rPr>
              <w:instrText xml:space="preserve"> DOCVARIABLE VAULT_ND_f41e43e0-0d23-49f6-af03-eab24285577d \* MERGEFORMAT </w:instrText>
            </w:r>
            <w:r>
              <w:rPr>
                <w:color w:val="000000"/>
                <w:szCs w:val="22"/>
              </w:rPr>
              <w:fldChar w:fldCharType="separate"/>
            </w:r>
            <w:r>
              <w:rPr>
                <w:color w:val="000000"/>
                <w:szCs w:val="22"/>
              </w:rPr>
              <w:t xml:space="preserve"> </w:t>
            </w:r>
            <w:r>
              <w:rPr>
                <w:color w:val="000000"/>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19,2</w:t>
            </w:r>
            <w:r>
              <w:rPr>
                <w:color w:val="000000"/>
                <w:szCs w:val="22"/>
              </w:rPr>
              <w:fldChar w:fldCharType="begin"/>
            </w:r>
            <w:r>
              <w:rPr>
                <w:color w:val="000000"/>
                <w:szCs w:val="22"/>
                <w:lang w:val="en-GB"/>
              </w:rPr>
              <w:instrText xml:space="preserve"> DOCVARIABLE VAULT_ND_82fb07bb-b3c1-45a2-8231-dca1ca263a3a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9</w:t>
            </w:r>
            <w:r>
              <w:rPr>
                <w:bCs/>
                <w:szCs w:val="22"/>
              </w:rPr>
              <w:fldChar w:fldCharType="begin"/>
            </w:r>
            <w:r>
              <w:rPr>
                <w:bCs/>
                <w:szCs w:val="22"/>
              </w:rPr>
              <w:instrText xml:space="preserve"> DOCVARIABLE VAULT_ND_0e39a4c5-2171-4150-b5e6-5f293f5bfcc2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VAULT_ND_4f116e62-ded5-4227-a512-e86245659ead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21,6</w:t>
            </w:r>
            <w:r>
              <w:rPr>
                <w:color w:val="000000"/>
                <w:szCs w:val="22"/>
              </w:rPr>
              <w:fldChar w:fldCharType="begin"/>
            </w:r>
            <w:r>
              <w:rPr>
                <w:color w:val="000000"/>
                <w:szCs w:val="22"/>
                <w:lang w:val="en-GB"/>
              </w:rPr>
              <w:instrText xml:space="preserve"> DOCVARIABLE VAULT_ND_225b410c-b317-4441-b0a9-9e05d599a2b2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10</w:t>
            </w:r>
            <w:r>
              <w:rPr>
                <w:bCs/>
                <w:szCs w:val="22"/>
              </w:rPr>
              <w:fldChar w:fldCharType="begin"/>
            </w:r>
            <w:r>
              <w:rPr>
                <w:bCs/>
                <w:szCs w:val="22"/>
              </w:rPr>
              <w:instrText xml:space="preserve"> DOCVARIABLE VAULT_ND_1b4ab81b-380f-480b-ad67-50fdb4cfc03c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VAULT_ND_8bed019b-99c4-4a65-abda-0ad8f923b967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color w:val="000000"/>
                <w:szCs w:val="22"/>
                <w:lang w:val="sl-SI"/>
              </w:rPr>
              <w:t>24</w:t>
            </w:r>
            <w:r>
              <w:rPr>
                <w:color w:val="000000"/>
                <w:szCs w:val="22"/>
              </w:rPr>
              <w:fldChar w:fldCharType="begin"/>
            </w:r>
            <w:r>
              <w:rPr>
                <w:color w:val="000000"/>
                <w:szCs w:val="22"/>
                <w:lang w:val="en-GB"/>
              </w:rPr>
              <w:instrText xml:space="preserve"> DOCVARIABLE VAULT_ND_d2582041-c057-4605-b1c4-3ffc41f00ae1 \* MERGEFORMAT </w:instrText>
            </w:r>
            <w:r>
              <w:rPr>
                <w:color w:val="000000"/>
                <w:szCs w:val="22"/>
              </w:rPr>
              <w:fldChar w:fldCharType="separate"/>
            </w:r>
            <w:r>
              <w:rPr>
                <w:color w:val="000000"/>
                <w:szCs w:val="22"/>
                <w:lang w:val="sl-SI"/>
              </w:rPr>
              <w:t xml:space="preserve"> </w:t>
            </w:r>
            <w:r>
              <w:rPr>
                <w:color w:val="000000"/>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11</w:t>
            </w:r>
            <w:r>
              <w:rPr>
                <w:bCs/>
                <w:szCs w:val="22"/>
              </w:rPr>
              <w:fldChar w:fldCharType="begin"/>
            </w:r>
            <w:r>
              <w:rPr>
                <w:bCs/>
                <w:szCs w:val="22"/>
              </w:rPr>
              <w:instrText xml:space="preserve"> DOCVARIABLE VAULT_ND_7b8ac063-8558-4b53-a0ee-1e66b9501a9a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VAULT_ND_1f3b2838-f02f-4a56-8273-1d273aa7a65e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lang w:val="sl-SI"/>
              </w:rPr>
              <w:t>26,4</w:t>
            </w:r>
            <w:r>
              <w:rPr>
                <w:bCs/>
                <w:szCs w:val="22"/>
              </w:rPr>
              <w:fldChar w:fldCharType="begin"/>
            </w:r>
            <w:r>
              <w:rPr>
                <w:bCs/>
                <w:szCs w:val="22"/>
                <w:lang w:val="en-GB"/>
              </w:rPr>
              <w:instrText xml:space="preserve"> DOCVARIABLE VAULT_ND_2f8babaa-6071-4808-a61c-ebf4620cdb70 \* MERGEFORMAT </w:instrText>
            </w:r>
            <w:r>
              <w:rPr>
                <w:bCs/>
                <w:szCs w:val="22"/>
              </w:rPr>
              <w:fldChar w:fldCharType="separate"/>
            </w:r>
            <w:r>
              <w:rPr>
                <w:bCs/>
                <w:szCs w:val="22"/>
                <w:lang w:val="sl-SI"/>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12</w:t>
            </w:r>
            <w:r>
              <w:rPr>
                <w:bCs/>
                <w:szCs w:val="22"/>
              </w:rPr>
              <w:fldChar w:fldCharType="begin"/>
            </w:r>
            <w:r>
              <w:rPr>
                <w:bCs/>
                <w:szCs w:val="22"/>
              </w:rPr>
              <w:instrText xml:space="preserve"> DOCVARIABLE VAULT_ND_ab495301-1086-4bb3-8b5a-aa6063a81a95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3</w:t>
            </w:r>
            <w:r>
              <w:rPr>
                <w:bCs/>
                <w:szCs w:val="22"/>
              </w:rPr>
              <w:fldChar w:fldCharType="begin"/>
            </w:r>
            <w:r>
              <w:rPr>
                <w:bCs/>
                <w:szCs w:val="22"/>
              </w:rPr>
              <w:instrText xml:space="preserve"> DOCVARIABLE VAULT_ND_7c9028f1-25c5-4b46-a632-2d2c77249e25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lang w:val="sl-SI"/>
              </w:rPr>
              <w:t>28,8</w:t>
            </w:r>
            <w:r>
              <w:rPr>
                <w:bCs/>
                <w:szCs w:val="22"/>
              </w:rPr>
              <w:fldChar w:fldCharType="begin"/>
            </w:r>
            <w:r>
              <w:rPr>
                <w:bCs/>
                <w:szCs w:val="22"/>
                <w:lang w:val="en-GB"/>
              </w:rPr>
              <w:instrText xml:space="preserve"> DOCVARIABLE VAULT_ND_566a6880-e8ac-409c-8699-44462865b963 \* MERGEFORMAT </w:instrText>
            </w:r>
            <w:r>
              <w:rPr>
                <w:bCs/>
                <w:szCs w:val="22"/>
              </w:rPr>
              <w:fldChar w:fldCharType="separate"/>
            </w:r>
            <w:r>
              <w:rPr>
                <w:bCs/>
                <w:szCs w:val="22"/>
                <w:lang w:val="sl-SI"/>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13</w:t>
            </w:r>
            <w:r>
              <w:rPr>
                <w:bCs/>
                <w:szCs w:val="22"/>
              </w:rPr>
              <w:fldChar w:fldCharType="begin"/>
            </w:r>
            <w:r>
              <w:rPr>
                <w:bCs/>
                <w:szCs w:val="22"/>
              </w:rPr>
              <w:instrText xml:space="preserve"> DOCVARIABLE VAULT_ND_56dfb874-4382-476e-924f-e05f6efe70bc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VAULT_ND_5f415a51-e686-4bbf-beaf-63d7a67b7671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lang w:val="sl-SI"/>
              </w:rPr>
              <w:t>31,2</w:t>
            </w:r>
            <w:r>
              <w:rPr>
                <w:bCs/>
                <w:szCs w:val="22"/>
              </w:rPr>
              <w:fldChar w:fldCharType="begin"/>
            </w:r>
            <w:r>
              <w:rPr>
                <w:bCs/>
                <w:szCs w:val="22"/>
                <w:lang w:val="en-GB"/>
              </w:rPr>
              <w:instrText xml:space="preserve"> DOCVARIABLE VAULT_ND_ee3202c9-3477-44e0-88ed-fada321e2855 \* MERGEFORMAT </w:instrText>
            </w:r>
            <w:r>
              <w:rPr>
                <w:bCs/>
                <w:szCs w:val="22"/>
              </w:rPr>
              <w:fldChar w:fldCharType="separate"/>
            </w:r>
            <w:r>
              <w:rPr>
                <w:bCs/>
                <w:szCs w:val="22"/>
                <w:lang w:val="sl-SI"/>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14</w:t>
            </w:r>
            <w:r>
              <w:rPr>
                <w:bCs/>
                <w:szCs w:val="22"/>
              </w:rPr>
              <w:fldChar w:fldCharType="begin"/>
            </w:r>
            <w:r>
              <w:rPr>
                <w:bCs/>
                <w:szCs w:val="22"/>
              </w:rPr>
              <w:instrText xml:space="preserve"> DOCVARIABLE VAULT_ND_3056bcb2-f56b-4257-8ea5-a2e622dc122f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VAULT_ND_fcd30a6f-2f47-4a45-a1a2-e89f5f4fe27d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lang w:val="sl-SI"/>
              </w:rPr>
              <w:t>33,6</w:t>
            </w:r>
            <w:r>
              <w:rPr>
                <w:bCs/>
                <w:szCs w:val="22"/>
              </w:rPr>
              <w:fldChar w:fldCharType="begin"/>
            </w:r>
            <w:r>
              <w:rPr>
                <w:bCs/>
                <w:szCs w:val="22"/>
                <w:lang w:val="en-GB"/>
              </w:rPr>
              <w:instrText xml:space="preserve"> DOCVARIABLE VAULT_ND_4affc747-7850-4fc1-addf-78d95e4ec75f \* MERGEFORMAT </w:instrText>
            </w:r>
            <w:r>
              <w:rPr>
                <w:bCs/>
                <w:szCs w:val="22"/>
              </w:rPr>
              <w:fldChar w:fldCharType="separate"/>
            </w:r>
            <w:r>
              <w:rPr>
                <w:bCs/>
                <w:szCs w:val="22"/>
                <w:lang w:val="sl-SI"/>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en-GB"/>
              </w:rPr>
            </w:pPr>
            <w:r>
              <w:rPr>
                <w:bCs/>
                <w:szCs w:val="22"/>
              </w:rPr>
              <w:t>15</w:t>
            </w:r>
            <w:r>
              <w:rPr>
                <w:bCs/>
                <w:szCs w:val="22"/>
              </w:rPr>
              <w:fldChar w:fldCharType="begin"/>
            </w:r>
            <w:r>
              <w:rPr>
                <w:bCs/>
                <w:szCs w:val="22"/>
              </w:rPr>
              <w:instrText xml:space="preserve"> DOCVARIABLE VAULT_ND_3eb6138e-0f92-4b97-ba93-ab10bfc3938d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VAULT_ND_31457c50-c374-4921-ae8c-a39302e1eaf2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en-GB"/>
              </w:rPr>
            </w:pPr>
            <w:r>
              <w:rPr>
                <w:bCs/>
                <w:szCs w:val="22"/>
                <w:lang w:val="sl-SI"/>
              </w:rPr>
              <w:t>36</w:t>
            </w:r>
            <w:r>
              <w:rPr>
                <w:bCs/>
                <w:szCs w:val="22"/>
              </w:rPr>
              <w:fldChar w:fldCharType="begin"/>
            </w:r>
            <w:r>
              <w:rPr>
                <w:bCs/>
                <w:szCs w:val="22"/>
                <w:lang w:val="en-GB"/>
              </w:rPr>
              <w:instrText xml:space="preserve"> DOCVARIABLE VAULT_ND_dd05c27d-4afd-4e75-a3e4-abcf53d003c6 \* MERGEFORMAT </w:instrText>
            </w:r>
            <w:r>
              <w:rPr>
                <w:bCs/>
                <w:szCs w:val="22"/>
              </w:rPr>
              <w:fldChar w:fldCharType="separate"/>
            </w:r>
            <w:r>
              <w:rPr>
                <w:bCs/>
                <w:szCs w:val="22"/>
                <w:lang w:val="sl-SI"/>
              </w:rPr>
              <w:t xml:space="preserve"> </w:t>
            </w:r>
            <w:r>
              <w:rPr>
                <w:bCs/>
                <w:szCs w:val="22"/>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en-GB"/>
              </w:rPr>
            </w:pPr>
            <w:r>
              <w:rPr>
                <w:bCs/>
                <w:szCs w:val="22"/>
              </w:rPr>
              <w:t>16</w:t>
            </w:r>
            <w:r>
              <w:rPr>
                <w:bCs/>
                <w:szCs w:val="22"/>
              </w:rPr>
              <w:fldChar w:fldCharType="begin"/>
            </w:r>
            <w:r>
              <w:rPr>
                <w:bCs/>
                <w:szCs w:val="22"/>
              </w:rPr>
              <w:instrText xml:space="preserve"> DOCVARIABLE VAULT_ND_4232a497-33fa-4b93-bc0f-e8d6de3e2600 \* MERGEFORMAT </w:instrText>
            </w:r>
            <w:r>
              <w:rPr>
                <w:bCs/>
                <w:szCs w:val="22"/>
              </w:rPr>
              <w:fldChar w:fldCharType="separate"/>
            </w:r>
            <w:r>
              <w:rPr>
                <w:bCs/>
                <w:szCs w:val="22"/>
              </w:rPr>
              <w:t xml:space="preserve"> </w:t>
            </w:r>
            <w:r>
              <w:rPr>
                <w:bCs/>
                <w:szCs w:val="22"/>
              </w:rPr>
              <w:fldChar w:fldCharType="end"/>
            </w:r>
          </w:p>
        </w:tc>
        <w:tc>
          <w:tcPr>
            <w:tcW w:w="342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en-GB"/>
              </w:rPr>
            </w:pPr>
            <w:r>
              <w:rPr>
                <w:bCs/>
                <w:szCs w:val="22"/>
              </w:rPr>
              <w:t>4*</w:t>
            </w:r>
            <w:r>
              <w:rPr>
                <w:bCs/>
                <w:szCs w:val="22"/>
              </w:rPr>
              <w:fldChar w:fldCharType="begin"/>
            </w:r>
            <w:r>
              <w:rPr>
                <w:bCs/>
                <w:szCs w:val="22"/>
              </w:rPr>
              <w:instrText xml:space="preserve"> DOCVARIABLE VAULT_ND_54d060dc-838f-4a37-8b24-756f980d6961 \* MERGEFORMAT </w:instrText>
            </w:r>
            <w:r>
              <w:rPr>
                <w:bCs/>
                <w:szCs w:val="22"/>
              </w:rPr>
              <w:fldChar w:fldCharType="separate"/>
            </w:r>
            <w:r>
              <w:rPr>
                <w:bCs/>
                <w:szCs w:val="22"/>
              </w:rPr>
              <w:t xml:space="preserve"> </w:t>
            </w:r>
            <w:r>
              <w:rPr>
                <w:bCs/>
                <w:szCs w:val="22"/>
              </w:rPr>
              <w:fldChar w:fldCharType="end"/>
            </w:r>
          </w:p>
        </w:tc>
        <w:tc>
          <w:tcPr>
            <w:tcW w:w="3963"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en-GB"/>
              </w:rPr>
            </w:pPr>
            <w:r>
              <w:rPr>
                <w:bCs/>
                <w:szCs w:val="22"/>
                <w:lang w:val="sl-SI"/>
              </w:rPr>
              <w:t>38,4</w:t>
            </w:r>
            <w:r>
              <w:rPr>
                <w:bCs/>
                <w:szCs w:val="22"/>
              </w:rPr>
              <w:fldChar w:fldCharType="begin"/>
            </w:r>
            <w:r>
              <w:rPr>
                <w:bCs/>
                <w:szCs w:val="22"/>
                <w:lang w:val="en-GB"/>
              </w:rPr>
              <w:instrText xml:space="preserve"> DOCVARIABLE VAULT_ND_9c7fb44c-4dbe-4564-9ed5-4fcb1238438c \* MERGEFORMAT </w:instrText>
            </w:r>
            <w:r>
              <w:rPr>
                <w:bCs/>
                <w:szCs w:val="22"/>
              </w:rPr>
              <w:fldChar w:fldCharType="separate"/>
            </w:r>
            <w:r>
              <w:rPr>
                <w:bCs/>
                <w:szCs w:val="22"/>
                <w:lang w:val="sl-SI"/>
              </w:rPr>
              <w:t xml:space="preserve"> </w:t>
            </w:r>
            <w:r>
              <w:rPr>
                <w:bCs/>
                <w:szCs w:val="22"/>
              </w:rPr>
              <w:fldChar w:fldCharType="end"/>
            </w:r>
          </w:p>
        </w:tc>
      </w:tr>
      <w:tr>
        <w:tc>
          <w:tcPr>
            <w:tcW w:w="9061" w:type="dxa"/>
            <w:gridSpan w:val="3"/>
            <w:tcBorders>
              <w:top w:val="nil"/>
              <w:left w:val="nil"/>
              <w:bottom w:val="nil"/>
              <w:right w:val="nil"/>
            </w:tcBorders>
            <w:vAlign w:val="center"/>
          </w:tcPr>
          <w:p>
            <w:pPr>
              <w:tabs>
                <w:tab w:val="clear" w:pos="567"/>
                <w:tab w:val="left" w:pos="720"/>
              </w:tabs>
              <w:spacing w:line="240" w:lineRule="auto"/>
              <w:ind w:right="-2"/>
              <w:rPr>
                <w:color w:val="000000"/>
                <w:szCs w:val="22"/>
                <w:lang w:val="sl-SI"/>
              </w:rPr>
            </w:pPr>
            <w:r>
              <w:rPr>
                <w:color w:val="000000"/>
                <w:szCs w:val="22"/>
              </w:rPr>
              <w:t>*</w:t>
            </w:r>
            <w:r>
              <w:rPr>
                <w:szCs w:val="22"/>
                <w:lang w:val="sl-SI"/>
              </w:rPr>
              <w:t xml:space="preserve"> Namesto štirih 250-miligramskih vrečic je možno eno polno 1000-miligramsko vrečico zmešati z 36 ml vode ali jabolčnega soka. To mešanico je treba dati z brizgo v skladu z volumnom, opredeljenim v preglednici 3.</w:t>
            </w:r>
          </w:p>
          <w:p>
            <w:pPr>
              <w:tabs>
                <w:tab w:val="clear" w:pos="567"/>
                <w:tab w:val="left" w:pos="720"/>
              </w:tabs>
              <w:spacing w:line="240" w:lineRule="auto"/>
              <w:ind w:right="-2"/>
              <w:rPr>
                <w:szCs w:val="22"/>
                <w:lang w:val="sl-SI"/>
              </w:rPr>
            </w:pPr>
          </w:p>
        </w:tc>
      </w:tr>
    </w:tbl>
    <w:p>
      <w:pPr>
        <w:spacing w:line="240" w:lineRule="auto"/>
        <w:ind w:right="-2"/>
        <w:rPr>
          <w:bCs/>
          <w:szCs w:val="22"/>
          <w:lang w:val="sl-SI"/>
        </w:rPr>
      </w:pPr>
      <w:r>
        <w:rPr>
          <w:b/>
          <w:bCs/>
          <w:szCs w:val="22"/>
          <w:lang w:val="sl-SI"/>
        </w:rPr>
        <w:t>4.</w:t>
      </w:r>
      <w:r>
        <w:rPr>
          <w:b/>
          <w:bCs/>
          <w:szCs w:val="22"/>
          <w:lang w:val="sl-SI"/>
        </w:rPr>
        <w:tab/>
        <w:t>Za bolnike, stare 2 leti ali več, ki tehtajo več kot 16 kg (glejte preglednico 4)</w:t>
      </w:r>
      <w:r>
        <w:rPr>
          <w:b/>
          <w:szCs w:val="22"/>
        </w:rPr>
        <w:fldChar w:fldCharType="begin"/>
      </w:r>
      <w:r>
        <w:rPr>
          <w:b/>
          <w:szCs w:val="22"/>
          <w:lang w:val="sl-SI"/>
        </w:rPr>
        <w:instrText xml:space="preserve"> DOCVARIABLE vault_nd_bbf83c7f-6f3c-4d7c-ad28-7bbcdcd76448 \* MERGEFORMAT </w:instrText>
      </w:r>
      <w:r>
        <w:rPr>
          <w:b/>
          <w:szCs w:val="22"/>
        </w:rPr>
        <w:fldChar w:fldCharType="separate"/>
      </w:r>
      <w:r>
        <w:rPr>
          <w:b/>
          <w:bCs/>
          <w:szCs w:val="22"/>
          <w:lang w:val="sl-SI"/>
        </w:rPr>
        <w:t xml:space="preserve"> </w:t>
      </w:r>
      <w:r>
        <w:rPr>
          <w:b/>
          <w:szCs w:val="22"/>
        </w:rPr>
        <w:fldChar w:fldCharType="end"/>
      </w:r>
    </w:p>
    <w:p>
      <w:pPr>
        <w:pStyle w:val="ListParagraph"/>
        <w:numPr>
          <w:ilvl w:val="0"/>
          <w:numId w:val="31"/>
        </w:numPr>
        <w:tabs>
          <w:tab w:val="clear" w:pos="567"/>
        </w:tabs>
        <w:spacing w:line="240" w:lineRule="auto"/>
        <w:ind w:left="567" w:hanging="567"/>
        <w:rPr>
          <w:bCs/>
          <w:szCs w:val="22"/>
          <w:lang w:val="sl-SI"/>
        </w:rPr>
      </w:pPr>
      <w:r>
        <w:rPr>
          <w:szCs w:val="22"/>
          <w:lang w:val="sl-SI"/>
        </w:rPr>
        <w:t>Zdravilo uporabljajte natančno po navodilih zdravnika v skladu s predpisanim odmerkom.</w:t>
      </w:r>
    </w:p>
    <w:p>
      <w:pPr>
        <w:pStyle w:val="ListParagraph"/>
        <w:numPr>
          <w:ilvl w:val="0"/>
          <w:numId w:val="31"/>
        </w:numPr>
        <w:tabs>
          <w:tab w:val="clear" w:pos="567"/>
        </w:tabs>
        <w:spacing w:line="240" w:lineRule="auto"/>
        <w:ind w:left="567" w:hanging="567"/>
        <w:rPr>
          <w:bCs/>
          <w:szCs w:val="22"/>
          <w:lang w:val="sl-SI"/>
        </w:rPr>
      </w:pPr>
      <w:r>
        <w:rPr>
          <w:bCs/>
          <w:szCs w:val="22"/>
          <w:lang w:val="sl-SI"/>
        </w:rPr>
        <w:t>Preden odprete vrečico/-e s peroralnim praškom Sephience, jo pretresite ali z njo udarite ob trdo površino, da se prepričate, da je prašek na dnu.</w:t>
      </w:r>
      <w:r>
        <w:rPr>
          <w:bCs/>
          <w:szCs w:val="22"/>
        </w:rPr>
        <w:fldChar w:fldCharType="begin"/>
      </w:r>
      <w:r>
        <w:rPr>
          <w:bCs/>
          <w:szCs w:val="22"/>
          <w:lang w:val="sl-SI"/>
        </w:rPr>
        <w:instrText xml:space="preserve"> DOCVARIABLE vault_nd_6d89d7cf-169b-491d-9213-bb9b287a6227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Odprite vrečico/-e s peroralnim praškom zdravila Sephience tako, da previdno pretrgate/prerežete vrh vrečice.</w:t>
      </w:r>
      <w:r>
        <w:rPr>
          <w:bCs/>
          <w:szCs w:val="22"/>
        </w:rPr>
        <w:fldChar w:fldCharType="begin"/>
      </w:r>
      <w:r>
        <w:rPr>
          <w:bCs/>
          <w:szCs w:val="22"/>
          <w:lang w:val="sl-SI"/>
        </w:rPr>
        <w:instrText xml:space="preserve"> DOCVARIABLE vault_nd_54bf9d43-4a06-49e4-8ccf-029fe12c45bc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Vsako</w:t>
      </w:r>
      <w:r>
        <w:rPr>
          <w:b/>
          <w:bCs/>
          <w:szCs w:val="22"/>
          <w:lang w:val="sl-SI"/>
        </w:rPr>
        <w:t xml:space="preserve"> </w:t>
      </w:r>
      <w:r>
        <w:rPr>
          <w:szCs w:val="22"/>
          <w:lang w:val="sl-SI"/>
        </w:rPr>
        <w:t>vrečico (glejte preglednico 4) zmešajte z vodo ali jabolčnim sokom (9 ml za vsako 250­miligramsko vrečico; 20 ml za vsako 1000-miligramsko vrečico) ali 2 žlici jabolčne čežane ali marmelade.</w:t>
      </w:r>
      <w:r>
        <w:rPr>
          <w:bCs/>
          <w:szCs w:val="22"/>
        </w:rPr>
        <w:fldChar w:fldCharType="begin"/>
      </w:r>
      <w:r>
        <w:rPr>
          <w:bCs/>
          <w:szCs w:val="22"/>
          <w:lang w:val="sl-SI"/>
        </w:rPr>
        <w:instrText xml:space="preserve"> DOCVARIABLE vault_nd_c83f4f26-e888-49a9-bf44-3f1e4e14ea82 \* MERGEFORMAT </w:instrText>
      </w:r>
      <w:r>
        <w:rPr>
          <w:bCs/>
          <w:szCs w:val="22"/>
        </w:rPr>
        <w:fldChar w:fldCharType="separate"/>
      </w:r>
      <w:r>
        <w:rPr>
          <w:szCs w:val="22"/>
          <w:lang w:val="sl-SI"/>
        </w:rPr>
        <w:t xml:space="preserve"> </w:t>
      </w:r>
      <w:r>
        <w:rPr>
          <w:bCs/>
          <w:szCs w:val="22"/>
        </w:rPr>
        <w:fldChar w:fldCharType="end"/>
      </w:r>
      <w:r>
        <w:rPr>
          <w:lang w:val="sl-SI"/>
        </w:rPr>
        <w:t xml:space="preserve"> Če je priporočenih več kot ena vrečica, lahko vrečice zmešate z ustrezno količino vode ali jabolčnega soka (npr. eno 250</w:t>
      </w:r>
      <w:r>
        <w:rPr>
          <w:lang w:val="sl-SI"/>
        </w:rPr>
        <w:noBreakHyphen/>
        <w:t>mg vrečico zmešate z 9 ml vode ali jabolčnega soka in eno 1000 mg vrečico zmešate z 20 ml vode ali jabolčnega soka).</w:t>
      </w:r>
    </w:p>
    <w:p>
      <w:pPr>
        <w:pStyle w:val="ListParagraph"/>
        <w:numPr>
          <w:ilvl w:val="0"/>
          <w:numId w:val="31"/>
        </w:numPr>
        <w:tabs>
          <w:tab w:val="clear" w:pos="567"/>
        </w:tabs>
        <w:spacing w:line="240" w:lineRule="auto"/>
        <w:ind w:left="567" w:hanging="567"/>
        <w:rPr>
          <w:bCs/>
          <w:szCs w:val="22"/>
          <w:lang w:val="sl-SI"/>
        </w:rPr>
      </w:pPr>
      <w:r>
        <w:rPr>
          <w:bCs/>
          <w:szCs w:val="22"/>
          <w:lang w:val="sl-SI"/>
        </w:rPr>
        <w:t>Če uporabljate vodo ali jabolčni sok, dobro mešajte vsaj 30 sekund ali več, tako da zmes ne bo vsebovala grudic.</w:t>
      </w:r>
      <w:r>
        <w:rPr>
          <w:bCs/>
          <w:szCs w:val="22"/>
        </w:rPr>
        <w:fldChar w:fldCharType="begin"/>
      </w:r>
      <w:r>
        <w:rPr>
          <w:bCs/>
          <w:szCs w:val="22"/>
          <w:lang w:val="sl-SI"/>
        </w:rPr>
        <w:instrText xml:space="preserve"> DOCVARIABLE vault_nd_193e1ff5-8bd5-47b3-90b3-f894e053de27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Če uporabljate jabolčno čežano ali marmelado, dobro mešajte vsaj 60 sekund ali več, tako da zmes ne bo vsebovala grudic.</w:t>
      </w:r>
      <w:r>
        <w:rPr>
          <w:bCs/>
          <w:szCs w:val="22"/>
        </w:rPr>
        <w:fldChar w:fldCharType="begin"/>
      </w:r>
      <w:r>
        <w:rPr>
          <w:bCs/>
          <w:szCs w:val="22"/>
          <w:lang w:val="sl-SI"/>
        </w:rPr>
        <w:instrText xml:space="preserve"> DOCVARIABLE vault_nd_1dd21267-62ab-4bd8-bb30-7230e9a31074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Po mešanju je treba odmerek uporabiti takoj; v nasprotnem primeru lahko zmes hranite največ 24 ur v hladilniku (2 °C–8 °C) ali v 6 urah, če jo shranite pri temperaturah do 25 °C.</w:t>
      </w:r>
      <w:r>
        <w:rPr>
          <w:bCs/>
          <w:szCs w:val="22"/>
        </w:rPr>
        <w:fldChar w:fldCharType="begin"/>
      </w:r>
      <w:r>
        <w:rPr>
          <w:bCs/>
          <w:szCs w:val="22"/>
          <w:lang w:val="sl-SI"/>
        </w:rPr>
        <w:instrText xml:space="preserve"> DOCVARIABLE vault_nd_28288a06-90d0-4274-85b8-cf51510013da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Cs/>
          <w:szCs w:val="22"/>
          <w:lang w:val="sl-SI"/>
        </w:rPr>
      </w:pPr>
      <w:r>
        <w:rPr>
          <w:bCs/>
          <w:szCs w:val="22"/>
          <w:lang w:val="sl-SI"/>
        </w:rPr>
        <w:t>Če zmesi ne uporabimo takoj, jo je treba tik pred dajanjem ponovno mešati vsaj 30 ali 60 sekund, kot je navedeno zgoraj.</w:t>
      </w:r>
      <w:r>
        <w:rPr>
          <w:bCs/>
          <w:szCs w:val="22"/>
        </w:rPr>
        <w:fldChar w:fldCharType="begin"/>
      </w:r>
      <w:r>
        <w:rPr>
          <w:bCs/>
          <w:szCs w:val="22"/>
          <w:lang w:val="sl-SI"/>
        </w:rPr>
        <w:instrText xml:space="preserve"> DOCVARIABLE vault_nd_bccd0fd3-c84e-48fc-822f-131a5fa7eb7f \* MERGEFORMAT </w:instrText>
      </w:r>
      <w:r>
        <w:rPr>
          <w:bCs/>
          <w:szCs w:val="22"/>
        </w:rPr>
        <w:fldChar w:fldCharType="separate"/>
      </w:r>
      <w:r>
        <w:rPr>
          <w:bCs/>
          <w:szCs w:val="22"/>
          <w:lang w:val="sl-SI"/>
        </w:rPr>
        <w:t xml:space="preserve"> </w:t>
      </w:r>
      <w:r>
        <w:rPr>
          <w:bCs/>
          <w:szCs w:val="22"/>
        </w:rPr>
        <w:fldChar w:fldCharType="end"/>
      </w:r>
    </w:p>
    <w:p>
      <w:pPr>
        <w:pStyle w:val="ListParagraph"/>
        <w:numPr>
          <w:ilvl w:val="0"/>
          <w:numId w:val="31"/>
        </w:numPr>
        <w:tabs>
          <w:tab w:val="clear" w:pos="567"/>
        </w:tabs>
        <w:spacing w:line="240" w:lineRule="auto"/>
        <w:ind w:left="567" w:hanging="567"/>
        <w:rPr>
          <w:b/>
          <w:szCs w:val="22"/>
          <w:lang w:val="sl-SI"/>
        </w:rPr>
      </w:pPr>
      <w:r>
        <w:rPr>
          <w:bCs/>
          <w:szCs w:val="22"/>
          <w:lang w:val="sl-SI"/>
        </w:rPr>
        <w:t>Spijte ali dajte zahtevani odmerek (glejte preglednico 4) v usta s steklenim ali plastičnim kozarčkom ali pa ga dajte v črevesno cevko za hranjenje.</w:t>
      </w:r>
      <w:r>
        <w:rPr>
          <w:szCs w:val="22"/>
        </w:rPr>
        <w:fldChar w:fldCharType="begin"/>
      </w:r>
      <w:r>
        <w:rPr>
          <w:szCs w:val="22"/>
          <w:lang w:val="sl-SI"/>
        </w:rPr>
        <w:instrText xml:space="preserve"> DOCVARIABLE vault_nd_bfb53d19-ff08-4a17-862a-09989f6d2f74 \* MERGEFORMAT </w:instrText>
      </w:r>
      <w:r>
        <w:rPr>
          <w:szCs w:val="22"/>
        </w:rPr>
        <w:fldChar w:fldCharType="separate"/>
      </w:r>
      <w:r>
        <w:rPr>
          <w:bCs/>
          <w:szCs w:val="22"/>
          <w:lang w:val="sl-SI"/>
        </w:rPr>
        <w:t xml:space="preserve"> </w:t>
      </w:r>
      <w:r>
        <w:rPr>
          <w:szCs w:val="22"/>
        </w:rPr>
        <w:fldChar w:fldCharType="end"/>
      </w:r>
    </w:p>
    <w:p>
      <w:pPr>
        <w:pStyle w:val="ListParagraph"/>
        <w:numPr>
          <w:ilvl w:val="0"/>
          <w:numId w:val="31"/>
        </w:numPr>
        <w:tabs>
          <w:tab w:val="clear" w:pos="567"/>
        </w:tabs>
        <w:spacing w:line="240" w:lineRule="auto"/>
        <w:ind w:left="567" w:hanging="567"/>
        <w:rPr>
          <w:b/>
          <w:szCs w:val="22"/>
          <w:lang w:val="sl-SI"/>
        </w:rPr>
      </w:pPr>
      <w:r>
        <w:rPr>
          <w:bCs/>
          <w:szCs w:val="22"/>
          <w:lang w:val="sl-SI"/>
        </w:rPr>
        <w:t>Vsebnik sperite z dodatno vodo ali jabolčnim sokom (vsaj 15 ml) in ga pogoltnite, da se prepričate, da ste vzeli polni odmerek.</w:t>
      </w:r>
      <w:r>
        <w:rPr>
          <w:bCs/>
          <w:szCs w:val="22"/>
        </w:rPr>
        <w:fldChar w:fldCharType="begin"/>
      </w:r>
      <w:r>
        <w:rPr>
          <w:bCs/>
          <w:szCs w:val="22"/>
          <w:lang w:val="sl-SI"/>
        </w:rPr>
        <w:instrText xml:space="preserve"> DOCVARIABLE vault_nd_a4933a96-a950-4748-8920-285fa793f3cf \* MERGEFORMAT </w:instrText>
      </w:r>
      <w:r>
        <w:rPr>
          <w:bCs/>
          <w:szCs w:val="22"/>
        </w:rPr>
        <w:fldChar w:fldCharType="separate"/>
      </w:r>
      <w:r>
        <w:rPr>
          <w:bCs/>
          <w:szCs w:val="22"/>
          <w:lang w:val="sl-SI"/>
        </w:rPr>
        <w:t xml:space="preserve"> </w:t>
      </w:r>
      <w:r>
        <w:rPr>
          <w:bCs/>
          <w:szCs w:val="22"/>
        </w:rPr>
        <w:fldChar w:fldCharType="end"/>
      </w:r>
    </w:p>
    <w:p>
      <w:pPr>
        <w:tabs>
          <w:tab w:val="clear" w:pos="567"/>
          <w:tab w:val="left" w:pos="720"/>
        </w:tabs>
        <w:spacing w:line="240" w:lineRule="auto"/>
        <w:ind w:left="360" w:right="-2"/>
        <w:rPr>
          <w:b/>
          <w:szCs w:val="22"/>
          <w:lang w:val="sl-SI"/>
        </w:rPr>
      </w:pPr>
    </w:p>
    <w:p>
      <w:pPr>
        <w:tabs>
          <w:tab w:val="clear" w:pos="567"/>
          <w:tab w:val="left" w:pos="720"/>
        </w:tabs>
        <w:spacing w:line="240" w:lineRule="auto"/>
        <w:ind w:right="-2"/>
        <w:rPr>
          <w:b/>
          <w:szCs w:val="22"/>
          <w:lang w:val="sl-SI"/>
        </w:rPr>
      </w:pPr>
      <w:r>
        <w:rPr>
          <w:b/>
          <w:bCs/>
          <w:szCs w:val="22"/>
          <w:lang w:val="sl-SI"/>
        </w:rPr>
        <w:t>Preglednica 4: Kako izračunati volumen, potreben za odmerek za bolnike, stare 2 leti in več, ki tehtajo več kot 16 kg</w:t>
      </w:r>
      <w:r>
        <w:rPr>
          <w:b/>
          <w:szCs w:val="22"/>
        </w:rPr>
        <w:fldChar w:fldCharType="begin"/>
      </w:r>
      <w:r>
        <w:rPr>
          <w:b/>
          <w:szCs w:val="22"/>
          <w:lang w:val="sl-SI"/>
        </w:rPr>
        <w:instrText xml:space="preserve"> DOCVARIABLE vault_nd_59079abf-17a9-437a-a356-cdd603f14865 \* MERGEFORMAT </w:instrText>
      </w:r>
      <w:r>
        <w:rPr>
          <w:b/>
          <w:szCs w:val="22"/>
        </w:rPr>
        <w:fldChar w:fldCharType="separate"/>
      </w:r>
      <w:r>
        <w:rPr>
          <w:b/>
          <w:bCs/>
          <w:szCs w:val="22"/>
          <w:lang w:val="sl-SI"/>
        </w:rPr>
        <w:t xml:space="preserve"> </w:t>
      </w:r>
      <w:r>
        <w:rPr>
          <w:b/>
          <w:szCs w:val="22"/>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5"/>
        <w:gridCol w:w="2781"/>
        <w:gridCol w:w="3525"/>
      </w:tblGrid>
      <w:tr>
        <w:trPr>
          <w:trHeight w:val="60"/>
          <w:tblHeader/>
        </w:trPr>
        <w:tc>
          <w:tcPr>
            <w:tcW w:w="1528" w:type="pct"/>
            <w:hideMark/>
          </w:tcPr>
          <w:p>
            <w:pPr>
              <w:tabs>
                <w:tab w:val="clear" w:pos="567"/>
                <w:tab w:val="left" w:pos="720"/>
              </w:tabs>
              <w:spacing w:line="240" w:lineRule="auto"/>
              <w:jc w:val="center"/>
              <w:textAlignment w:val="baseline"/>
              <w:rPr>
                <w:szCs w:val="22"/>
                <w:lang w:eastAsia="en-GB"/>
              </w:rPr>
            </w:pPr>
            <w:r>
              <w:rPr>
                <w:b/>
                <w:bCs/>
                <w:color w:val="000000"/>
                <w:szCs w:val="22"/>
                <w:lang w:val="sl-SI" w:eastAsia="en-GB"/>
              </w:rPr>
              <w:t xml:space="preserve">Število 250-miligramskih vrečic </w:t>
            </w:r>
            <w:r>
              <w:rPr>
                <w:b/>
                <w:bCs/>
                <w:color w:val="000000"/>
                <w:szCs w:val="22"/>
                <w:lang w:val="sl-SI" w:eastAsia="en-GB"/>
              </w:rPr>
              <w:br/>
            </w:r>
          </w:p>
        </w:tc>
        <w:tc>
          <w:tcPr>
            <w:tcW w:w="1531" w:type="pct"/>
            <w:hideMark/>
          </w:tcPr>
          <w:p>
            <w:pPr>
              <w:tabs>
                <w:tab w:val="clear" w:pos="567"/>
                <w:tab w:val="left" w:pos="720"/>
              </w:tabs>
              <w:spacing w:line="240" w:lineRule="auto"/>
              <w:jc w:val="center"/>
              <w:textAlignment w:val="baseline"/>
              <w:rPr>
                <w:szCs w:val="22"/>
                <w:lang w:eastAsia="en-GB"/>
              </w:rPr>
            </w:pPr>
            <w:r>
              <w:rPr>
                <w:b/>
                <w:bCs/>
                <w:color w:val="000000"/>
                <w:szCs w:val="22"/>
                <w:lang w:val="sl-SI" w:eastAsia="en-GB"/>
              </w:rPr>
              <w:t>Število 1000-miligramskih vrečic</w:t>
            </w:r>
          </w:p>
        </w:tc>
        <w:tc>
          <w:tcPr>
            <w:tcW w:w="1941" w:type="pct"/>
            <w:hideMark/>
          </w:tcPr>
          <w:p>
            <w:pPr>
              <w:tabs>
                <w:tab w:val="clear" w:pos="567"/>
                <w:tab w:val="left" w:pos="720"/>
              </w:tabs>
              <w:spacing w:line="240" w:lineRule="auto"/>
              <w:jc w:val="center"/>
              <w:textAlignment w:val="baseline"/>
              <w:rPr>
                <w:b/>
                <w:szCs w:val="22"/>
                <w:lang w:val="pt-PT" w:eastAsia="en-GB"/>
              </w:rPr>
            </w:pPr>
            <w:r>
              <w:rPr>
                <w:b/>
                <w:bCs/>
                <w:color w:val="000000"/>
                <w:szCs w:val="22"/>
                <w:lang w:val="sl-SI" w:eastAsia="en-GB"/>
              </w:rPr>
              <w:t xml:space="preserve">Volumen </w:t>
            </w:r>
            <w:r>
              <w:rPr>
                <w:b/>
                <w:color w:val="000000"/>
                <w:szCs w:val="22"/>
                <w:lang w:val="sl-SI" w:eastAsia="en-GB"/>
              </w:rPr>
              <w:t>vode ali jabolčnega soka, ki se doda (ml)</w:t>
            </w:r>
          </w:p>
        </w:tc>
      </w:tr>
      <w:tr>
        <w:trPr>
          <w:trHeight w:val="255"/>
        </w:trPr>
        <w:tc>
          <w:tcPr>
            <w:tcW w:w="1528" w:type="pct"/>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0</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1 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20 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1 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29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1 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38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1 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47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lastRenderedPageBreak/>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2 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40</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2 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49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2 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58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val="sl-SI" w:eastAsia="en-GB"/>
              </w:rPr>
              <w:t>2 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67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rPr>
              <w:t>60</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69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78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87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rPr>
              <w:t>80</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89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98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4 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107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rPr>
              <w:t>100</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109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2 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118</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3 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5 </w:t>
            </w:r>
          </w:p>
        </w:tc>
        <w:tc>
          <w:tcPr>
            <w:tcW w:w="1941" w:type="pct"/>
            <w:vAlign w:val="bottom"/>
            <w:hideMark/>
          </w:tcPr>
          <w:p>
            <w:pPr>
              <w:tabs>
                <w:tab w:val="clear" w:pos="567"/>
                <w:tab w:val="left" w:pos="720"/>
              </w:tabs>
              <w:spacing w:line="240" w:lineRule="auto"/>
              <w:jc w:val="center"/>
              <w:textAlignment w:val="baseline"/>
              <w:rPr>
                <w:szCs w:val="22"/>
                <w:lang w:eastAsia="en-GB"/>
              </w:rPr>
            </w:pPr>
            <w:r>
              <w:rPr>
                <w:color w:val="000000"/>
                <w:szCs w:val="22"/>
              </w:rPr>
              <w:t>127</w:t>
            </w:r>
          </w:p>
        </w:tc>
      </w:tr>
      <w:tr>
        <w:trPr>
          <w:trHeight w:val="60"/>
        </w:trPr>
        <w:tc>
          <w:tcPr>
            <w:tcW w:w="1528"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0 </w:t>
            </w:r>
          </w:p>
        </w:tc>
        <w:tc>
          <w:tcPr>
            <w:tcW w:w="153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6 </w:t>
            </w:r>
          </w:p>
        </w:tc>
        <w:tc>
          <w:tcPr>
            <w:tcW w:w="1941" w:type="pct"/>
            <w:vAlign w:val="center"/>
            <w:hideMark/>
          </w:tcPr>
          <w:p>
            <w:pPr>
              <w:tabs>
                <w:tab w:val="clear" w:pos="567"/>
                <w:tab w:val="left" w:pos="720"/>
              </w:tabs>
              <w:spacing w:line="240" w:lineRule="auto"/>
              <w:jc w:val="center"/>
              <w:textAlignment w:val="baseline"/>
              <w:rPr>
                <w:szCs w:val="22"/>
                <w:lang w:eastAsia="en-GB"/>
              </w:rPr>
            </w:pPr>
            <w:r>
              <w:rPr>
                <w:color w:val="000000"/>
                <w:szCs w:val="22"/>
                <w:lang w:eastAsia="en-GB"/>
              </w:rPr>
              <w:t>120 </w:t>
            </w:r>
          </w:p>
        </w:tc>
      </w:tr>
    </w:tbl>
    <w:p>
      <w:pPr>
        <w:numPr>
          <w:ilvl w:val="12"/>
          <w:numId w:val="0"/>
        </w:numPr>
        <w:tabs>
          <w:tab w:val="clear" w:pos="567"/>
        </w:tabs>
        <w:spacing w:line="240" w:lineRule="auto"/>
        <w:ind w:right="-2"/>
        <w:rPr>
          <w:b/>
          <w:bCs/>
          <w:szCs w:val="22"/>
          <w:lang w:val="sl-SI"/>
        </w:rPr>
      </w:pPr>
    </w:p>
    <w:p>
      <w:pPr>
        <w:numPr>
          <w:ilvl w:val="12"/>
          <w:numId w:val="0"/>
        </w:numPr>
        <w:tabs>
          <w:tab w:val="clear" w:pos="567"/>
        </w:tabs>
        <w:spacing w:line="240" w:lineRule="auto"/>
        <w:ind w:right="-2"/>
        <w:rPr>
          <w:szCs w:val="22"/>
          <w:lang w:val="sl-SI"/>
        </w:rPr>
      </w:pPr>
      <w:r>
        <w:rPr>
          <w:b/>
          <w:bCs/>
          <w:szCs w:val="22"/>
          <w:lang w:val="sl-SI"/>
        </w:rPr>
        <w:t>Če ste pozabili vzeti zdravilo Sephience</w:t>
      </w:r>
      <w:r>
        <w:rPr>
          <w:b/>
        </w:rPr>
        <w:fldChar w:fldCharType="begin"/>
      </w:r>
      <w:r>
        <w:rPr>
          <w:b/>
          <w:lang w:val="sl-SI"/>
        </w:rPr>
        <w:instrText xml:space="preserve"> DOCVARIABLE vault_nd_8c5e17de-4860-4e93-80ca-631c3028fd42 \* MERGEFORMAT </w:instrText>
      </w:r>
      <w:r>
        <w:rPr>
          <w:b/>
        </w:rPr>
        <w:fldChar w:fldCharType="separate"/>
      </w:r>
      <w:r>
        <w:rPr>
          <w:b/>
          <w:bCs/>
          <w:szCs w:val="22"/>
          <w:lang w:val="sl-SI"/>
        </w:rPr>
        <w:t xml:space="preserve"> </w:t>
      </w:r>
      <w:r>
        <w:rPr>
          <w:b/>
        </w:rPr>
        <w:fldChar w:fldCharType="end"/>
      </w:r>
    </w:p>
    <w:p>
      <w:pPr>
        <w:numPr>
          <w:ilvl w:val="12"/>
          <w:numId w:val="0"/>
        </w:numPr>
        <w:tabs>
          <w:tab w:val="clear" w:pos="567"/>
        </w:tabs>
        <w:spacing w:line="240" w:lineRule="auto"/>
        <w:ind w:right="-2"/>
        <w:rPr>
          <w:szCs w:val="22"/>
          <w:lang w:val="sl-SI"/>
        </w:rPr>
      </w:pPr>
      <w:r>
        <w:rPr>
          <w:szCs w:val="22"/>
          <w:lang w:val="sl-SI"/>
        </w:rPr>
        <w:t>Če ste pozabili vzeti odmerek ob pravem času, ga vzemite takoj, ko se spomnite, še isti dan, ali naslednji dan kot običajno.</w:t>
      </w:r>
    </w:p>
    <w:p>
      <w:pPr>
        <w:numPr>
          <w:ilvl w:val="12"/>
          <w:numId w:val="0"/>
        </w:numPr>
        <w:tabs>
          <w:tab w:val="clear" w:pos="567"/>
        </w:tabs>
        <w:spacing w:line="240" w:lineRule="auto"/>
        <w:ind w:right="-2"/>
        <w:rPr>
          <w:b/>
          <w:bCs/>
          <w:szCs w:val="22"/>
          <w:lang w:val="sl-SI"/>
        </w:rPr>
      </w:pPr>
    </w:p>
    <w:p>
      <w:pPr>
        <w:numPr>
          <w:ilvl w:val="12"/>
          <w:numId w:val="0"/>
        </w:numPr>
        <w:tabs>
          <w:tab w:val="clear" w:pos="567"/>
        </w:tabs>
        <w:spacing w:line="240" w:lineRule="auto"/>
        <w:ind w:right="-2"/>
        <w:rPr>
          <w:szCs w:val="22"/>
          <w:lang w:val="sl-SI"/>
        </w:rPr>
      </w:pPr>
      <w:r>
        <w:rPr>
          <w:b/>
          <w:bCs/>
          <w:szCs w:val="22"/>
          <w:lang w:val="sl-SI"/>
        </w:rPr>
        <w:t>Ne</w:t>
      </w:r>
      <w:r>
        <w:rPr>
          <w:szCs w:val="22"/>
          <w:lang w:val="sl-SI"/>
        </w:rPr>
        <w:t xml:space="preserve"> vzemite dvojnega odmerka, če ste pozabili vzeti prejšnji odmerek.</w:t>
      </w:r>
    </w:p>
    <w:p>
      <w:pPr>
        <w:numPr>
          <w:ilvl w:val="12"/>
          <w:numId w:val="0"/>
        </w:numPr>
        <w:tabs>
          <w:tab w:val="clear" w:pos="567"/>
        </w:tabs>
        <w:spacing w:line="240" w:lineRule="auto"/>
        <w:ind w:right="-2"/>
        <w:rPr>
          <w:szCs w:val="22"/>
          <w:lang w:val="sl-SI"/>
        </w:rPr>
      </w:pPr>
    </w:p>
    <w:p>
      <w:pPr>
        <w:numPr>
          <w:ilvl w:val="12"/>
          <w:numId w:val="0"/>
        </w:numPr>
        <w:tabs>
          <w:tab w:val="clear" w:pos="567"/>
        </w:tabs>
        <w:spacing w:line="240" w:lineRule="auto"/>
        <w:ind w:right="-2"/>
        <w:rPr>
          <w:b/>
          <w:szCs w:val="22"/>
          <w:lang w:val="sl-SI"/>
        </w:rPr>
      </w:pPr>
      <w:r>
        <w:rPr>
          <w:b/>
          <w:bCs/>
          <w:szCs w:val="22"/>
          <w:lang w:val="sl-SI"/>
        </w:rPr>
        <w:t>Če ste prenehali jemati zdravilo Sephience</w:t>
      </w:r>
      <w:r>
        <w:rPr>
          <w:b/>
        </w:rPr>
        <w:fldChar w:fldCharType="begin"/>
      </w:r>
      <w:r>
        <w:rPr>
          <w:b/>
          <w:lang w:val="sl-SI"/>
        </w:rPr>
        <w:instrText xml:space="preserve"> DOCVARIABLE vault_nd_8faf90b5-7f6e-4aba-b9c9-31fe9f5dda69 \* MERGEFORMAT </w:instrText>
      </w:r>
      <w:r>
        <w:rPr>
          <w:b/>
        </w:rPr>
        <w:fldChar w:fldCharType="separate"/>
      </w:r>
      <w:r>
        <w:rPr>
          <w:b/>
          <w:bCs/>
          <w:szCs w:val="22"/>
          <w:lang w:val="sl-SI"/>
        </w:rPr>
        <w:t xml:space="preserve"> </w:t>
      </w:r>
      <w:r>
        <w:rPr>
          <w:b/>
        </w:rPr>
        <w:fldChar w:fldCharType="end"/>
      </w:r>
    </w:p>
    <w:p>
      <w:pPr>
        <w:numPr>
          <w:ilvl w:val="12"/>
          <w:numId w:val="0"/>
        </w:numPr>
        <w:tabs>
          <w:tab w:val="clear" w:pos="567"/>
          <w:tab w:val="left" w:pos="720"/>
        </w:tabs>
        <w:spacing w:line="240" w:lineRule="auto"/>
        <w:rPr>
          <w:szCs w:val="22"/>
          <w:lang w:val="sl-SI"/>
        </w:rPr>
      </w:pPr>
      <w:r>
        <w:rPr>
          <w:b/>
          <w:bCs/>
          <w:szCs w:val="22"/>
          <w:lang w:val="sl-SI"/>
        </w:rPr>
        <w:t>Ne</w:t>
      </w:r>
      <w:r>
        <w:rPr>
          <w:szCs w:val="22"/>
          <w:lang w:val="sl-SI"/>
        </w:rPr>
        <w:t xml:space="preserve"> prenehajte jemati zdravila Sephience brez predhodnega pogovora s svojim zdravnikom, saj se lahko raven fenilalanina v krvi poveča.</w:t>
      </w:r>
    </w:p>
    <w:p>
      <w:pPr>
        <w:numPr>
          <w:ilvl w:val="12"/>
          <w:numId w:val="0"/>
        </w:numPr>
        <w:tabs>
          <w:tab w:val="clear" w:pos="567"/>
          <w:tab w:val="left" w:pos="720"/>
        </w:tabs>
        <w:spacing w:line="240" w:lineRule="auto"/>
        <w:ind w:right="-29"/>
        <w:rPr>
          <w:lang w:val="sl-SI"/>
        </w:rPr>
      </w:pPr>
      <w:r>
        <w:rPr>
          <w:szCs w:val="22"/>
          <w:lang w:val="sl-SI"/>
        </w:rPr>
        <w:t>Če imate dodatna vprašanja o uporabi zdravila, se posvetujte z zdravnikom ali farmacevtom.</w:t>
      </w:r>
    </w:p>
    <w:p>
      <w:pPr>
        <w:numPr>
          <w:ilvl w:val="12"/>
          <w:numId w:val="0"/>
        </w:numPr>
        <w:tabs>
          <w:tab w:val="clear" w:pos="567"/>
        </w:tabs>
        <w:spacing w:line="240" w:lineRule="auto"/>
        <w:rPr>
          <w:lang w:val="sl-SI"/>
        </w:rPr>
      </w:pPr>
    </w:p>
    <w:p>
      <w:pPr>
        <w:numPr>
          <w:ilvl w:val="12"/>
          <w:numId w:val="0"/>
        </w:numPr>
        <w:tabs>
          <w:tab w:val="clear" w:pos="567"/>
        </w:tabs>
        <w:spacing w:line="240" w:lineRule="auto"/>
        <w:rPr>
          <w:lang w:val="sl-SI"/>
        </w:rPr>
      </w:pPr>
    </w:p>
    <w:p>
      <w:pPr>
        <w:numPr>
          <w:ilvl w:val="12"/>
          <w:numId w:val="0"/>
        </w:numPr>
        <w:tabs>
          <w:tab w:val="clear" w:pos="567"/>
        </w:tabs>
        <w:spacing w:line="240" w:lineRule="auto"/>
        <w:ind w:left="567" w:right="-2" w:hanging="567"/>
        <w:rPr>
          <w:lang w:val="sl-SI"/>
        </w:rPr>
      </w:pPr>
      <w:r>
        <w:rPr>
          <w:b/>
          <w:bCs/>
          <w:szCs w:val="22"/>
          <w:lang w:val="sl-SI"/>
        </w:rPr>
        <w:t>4.</w:t>
      </w:r>
      <w:r>
        <w:rPr>
          <w:b/>
          <w:bCs/>
          <w:szCs w:val="22"/>
          <w:lang w:val="sl-SI"/>
        </w:rPr>
        <w:tab/>
        <w:t>Možni neželeni učinki</w:t>
      </w:r>
    </w:p>
    <w:p>
      <w:pPr>
        <w:numPr>
          <w:ilvl w:val="12"/>
          <w:numId w:val="0"/>
        </w:numPr>
        <w:tabs>
          <w:tab w:val="clear" w:pos="567"/>
        </w:tabs>
        <w:spacing w:line="240" w:lineRule="auto"/>
        <w:rPr>
          <w:lang w:val="sl-SI"/>
        </w:rPr>
      </w:pPr>
    </w:p>
    <w:p>
      <w:pPr>
        <w:numPr>
          <w:ilvl w:val="12"/>
          <w:numId w:val="0"/>
        </w:numPr>
        <w:tabs>
          <w:tab w:val="clear" w:pos="567"/>
          <w:tab w:val="left" w:pos="720"/>
        </w:tabs>
        <w:spacing w:line="240" w:lineRule="auto"/>
        <w:ind w:right="-29"/>
        <w:rPr>
          <w:szCs w:val="22"/>
          <w:lang w:val="sl-SI"/>
        </w:rPr>
      </w:pPr>
      <w:r>
        <w:rPr>
          <w:szCs w:val="22"/>
          <w:lang w:val="sl-SI"/>
        </w:rPr>
        <w:t>Kot vsa zdravila ima lahko tudi to zdravilo neželene učinke, ki pa se ne pojavijo pri vseh bolnikih.</w:t>
      </w:r>
    </w:p>
    <w:p>
      <w:pPr>
        <w:numPr>
          <w:ilvl w:val="12"/>
          <w:numId w:val="0"/>
        </w:numPr>
        <w:tabs>
          <w:tab w:val="clear" w:pos="567"/>
          <w:tab w:val="left" w:pos="720"/>
        </w:tabs>
        <w:spacing w:line="240" w:lineRule="auto"/>
        <w:ind w:right="-29"/>
        <w:rPr>
          <w:szCs w:val="22"/>
          <w:lang w:val="sl-SI"/>
        </w:rPr>
      </w:pPr>
    </w:p>
    <w:p>
      <w:pPr>
        <w:numPr>
          <w:ilvl w:val="12"/>
          <w:numId w:val="0"/>
        </w:numPr>
        <w:tabs>
          <w:tab w:val="clear" w:pos="567"/>
          <w:tab w:val="left" w:pos="720"/>
        </w:tabs>
        <w:spacing w:line="240" w:lineRule="auto"/>
        <w:ind w:right="-29"/>
        <w:rPr>
          <w:szCs w:val="22"/>
          <w:lang w:val="sl-SI"/>
        </w:rPr>
      </w:pPr>
      <w:r>
        <w:rPr>
          <w:b/>
          <w:bCs/>
          <w:szCs w:val="22"/>
          <w:lang w:val="sl-SI"/>
        </w:rPr>
        <w:t xml:space="preserve">Zelo pogosti neželeni učinki </w:t>
      </w:r>
      <w:r>
        <w:rPr>
          <w:szCs w:val="22"/>
          <w:lang w:val="sl-SI"/>
        </w:rPr>
        <w:t>(pojavijo se lahko pri več kot 1 od 10 bolnikov)</w:t>
      </w:r>
    </w:p>
    <w:p>
      <w:pPr>
        <w:pStyle w:val="ListParagraph"/>
        <w:numPr>
          <w:ilvl w:val="0"/>
          <w:numId w:val="32"/>
        </w:numPr>
        <w:tabs>
          <w:tab w:val="clear" w:pos="567"/>
        </w:tabs>
        <w:spacing w:line="240" w:lineRule="auto"/>
        <w:ind w:left="567" w:hanging="567"/>
        <w:rPr>
          <w:szCs w:val="22"/>
          <w:lang w:val="sl-SI"/>
        </w:rPr>
      </w:pPr>
      <w:r>
        <w:rPr>
          <w:szCs w:val="22"/>
          <w:lang w:val="sl-SI"/>
        </w:rPr>
        <w:t>Okužba zgornjih dihal (nos in žrelo)</w:t>
      </w:r>
    </w:p>
    <w:p>
      <w:pPr>
        <w:pStyle w:val="ListParagraph"/>
        <w:numPr>
          <w:ilvl w:val="0"/>
          <w:numId w:val="32"/>
        </w:numPr>
        <w:tabs>
          <w:tab w:val="clear" w:pos="567"/>
        </w:tabs>
        <w:spacing w:line="240" w:lineRule="auto"/>
        <w:ind w:left="567" w:hanging="567"/>
        <w:rPr>
          <w:szCs w:val="22"/>
          <w:lang w:val="sl-SI"/>
        </w:rPr>
      </w:pPr>
      <w:r>
        <w:rPr>
          <w:szCs w:val="22"/>
          <w:lang w:val="sl-SI"/>
        </w:rPr>
        <w:t>Glavobol</w:t>
      </w:r>
    </w:p>
    <w:p>
      <w:pPr>
        <w:pStyle w:val="ListParagraph"/>
        <w:numPr>
          <w:ilvl w:val="0"/>
          <w:numId w:val="32"/>
        </w:numPr>
        <w:tabs>
          <w:tab w:val="clear" w:pos="567"/>
        </w:tabs>
        <w:spacing w:line="240" w:lineRule="auto"/>
        <w:ind w:left="567" w:hanging="567"/>
        <w:rPr>
          <w:szCs w:val="22"/>
          <w:lang w:val="sl-SI"/>
        </w:rPr>
      </w:pPr>
      <w:r>
        <w:rPr>
          <w:szCs w:val="22"/>
          <w:lang w:val="sl-SI"/>
        </w:rPr>
        <w:t>Driska</w:t>
      </w:r>
    </w:p>
    <w:p>
      <w:pPr>
        <w:pStyle w:val="ListParagraph"/>
        <w:numPr>
          <w:ilvl w:val="0"/>
          <w:numId w:val="32"/>
        </w:numPr>
        <w:tabs>
          <w:tab w:val="clear" w:pos="567"/>
        </w:tabs>
        <w:spacing w:line="240" w:lineRule="auto"/>
        <w:ind w:left="567" w:hanging="567"/>
        <w:rPr>
          <w:szCs w:val="22"/>
          <w:lang w:val="sl-SI"/>
        </w:rPr>
      </w:pPr>
      <w:r>
        <w:rPr>
          <w:szCs w:val="22"/>
          <w:lang w:val="sl-SI"/>
        </w:rPr>
        <w:t>Bolečine v trebuhu (abdomnu)</w:t>
      </w:r>
    </w:p>
    <w:p>
      <w:pPr>
        <w:tabs>
          <w:tab w:val="clear" w:pos="567"/>
          <w:tab w:val="left" w:pos="720"/>
        </w:tabs>
        <w:spacing w:line="240" w:lineRule="auto"/>
        <w:ind w:right="-29"/>
        <w:rPr>
          <w:szCs w:val="22"/>
        </w:rPr>
      </w:pPr>
    </w:p>
    <w:p>
      <w:pPr>
        <w:tabs>
          <w:tab w:val="clear" w:pos="567"/>
          <w:tab w:val="left" w:pos="720"/>
        </w:tabs>
        <w:spacing w:line="240" w:lineRule="auto"/>
        <w:ind w:right="-29"/>
        <w:rPr>
          <w:b/>
          <w:bCs/>
          <w:szCs w:val="22"/>
          <w:lang w:val="fi-FI"/>
        </w:rPr>
      </w:pPr>
      <w:r>
        <w:rPr>
          <w:b/>
          <w:bCs/>
          <w:szCs w:val="22"/>
          <w:lang w:val="sl-SI"/>
        </w:rPr>
        <w:t xml:space="preserve">Pogosti neželeni učinki </w:t>
      </w:r>
      <w:r>
        <w:rPr>
          <w:szCs w:val="22"/>
          <w:lang w:val="sl-SI"/>
        </w:rPr>
        <w:t>(pojavijo se lahko pri največ 1 od 10 bolnikov)</w:t>
      </w:r>
    </w:p>
    <w:p>
      <w:pPr>
        <w:pStyle w:val="ListParagraph"/>
        <w:numPr>
          <w:ilvl w:val="0"/>
          <w:numId w:val="33"/>
        </w:numPr>
        <w:tabs>
          <w:tab w:val="clear" w:pos="567"/>
        </w:tabs>
        <w:spacing w:line="240" w:lineRule="auto"/>
        <w:ind w:left="567" w:hanging="567"/>
        <w:rPr>
          <w:szCs w:val="22"/>
        </w:rPr>
      </w:pPr>
      <w:r>
        <w:rPr>
          <w:szCs w:val="22"/>
          <w:lang w:val="sl-SI"/>
        </w:rPr>
        <w:t>Blato nenavadne barve</w:t>
      </w:r>
    </w:p>
    <w:p>
      <w:pPr>
        <w:pStyle w:val="ListParagraph"/>
        <w:numPr>
          <w:ilvl w:val="0"/>
          <w:numId w:val="33"/>
        </w:numPr>
        <w:tabs>
          <w:tab w:val="clear" w:pos="567"/>
        </w:tabs>
        <w:spacing w:line="240" w:lineRule="auto"/>
        <w:ind w:left="567" w:hanging="567"/>
        <w:rPr>
          <w:szCs w:val="22"/>
          <w:lang w:val="pt-PT"/>
        </w:rPr>
      </w:pPr>
      <w:r>
        <w:rPr>
          <w:szCs w:val="22"/>
          <w:lang w:val="sl-SI"/>
        </w:rPr>
        <w:t>Nizke ravni fenilalanina (esencialne aminokisline) v krvi</w:t>
      </w:r>
    </w:p>
    <w:p>
      <w:pPr>
        <w:tabs>
          <w:tab w:val="clear" w:pos="567"/>
          <w:tab w:val="left" w:pos="720"/>
        </w:tabs>
        <w:spacing w:line="240" w:lineRule="auto"/>
        <w:ind w:right="-2"/>
        <w:rPr>
          <w:lang w:val="pl-PL"/>
        </w:rPr>
      </w:pPr>
    </w:p>
    <w:p>
      <w:pPr>
        <w:keepNext/>
        <w:numPr>
          <w:ilvl w:val="12"/>
          <w:numId w:val="0"/>
        </w:numPr>
        <w:spacing w:line="240" w:lineRule="auto"/>
        <w:rPr>
          <w:b/>
          <w:szCs w:val="22"/>
          <w:lang w:val="pl-PL"/>
        </w:rPr>
      </w:pPr>
      <w:r>
        <w:rPr>
          <w:b/>
          <w:bCs/>
          <w:szCs w:val="22"/>
          <w:lang w:val="sl-SI"/>
        </w:rPr>
        <w:t>Poročanje o neželenih učinkih</w:t>
      </w:r>
      <w:r>
        <w:rPr>
          <w:b/>
          <w:szCs w:val="22"/>
        </w:rPr>
        <w:fldChar w:fldCharType="begin"/>
      </w:r>
      <w:r>
        <w:rPr>
          <w:b/>
          <w:szCs w:val="22"/>
          <w:lang w:val="pl-PL"/>
        </w:rPr>
        <w:instrText xml:space="preserve"> DOCVARIABLE vault_nd_07007872-92e8-4fac-a151-e94d5f5b213d \* MERGEFORMAT </w:instrText>
      </w:r>
      <w:r>
        <w:rPr>
          <w:b/>
          <w:szCs w:val="22"/>
        </w:rPr>
        <w:fldChar w:fldCharType="separate"/>
      </w:r>
      <w:r>
        <w:rPr>
          <w:b/>
          <w:bCs/>
          <w:szCs w:val="22"/>
          <w:lang w:val="sl-SI"/>
        </w:rPr>
        <w:t xml:space="preserve"> </w:t>
      </w:r>
      <w:r>
        <w:rPr>
          <w:b/>
          <w:szCs w:val="22"/>
        </w:rPr>
        <w:fldChar w:fldCharType="end"/>
      </w:r>
    </w:p>
    <w:p>
      <w:pPr>
        <w:pStyle w:val="BodytextAgency"/>
        <w:keepNext/>
        <w:spacing w:after="0" w:line="240" w:lineRule="auto"/>
        <w:rPr>
          <w:rFonts w:ascii="Times New Roman" w:hAnsi="Times New Roman"/>
          <w:sz w:val="22"/>
          <w:lang w:val="sl-SI"/>
        </w:rPr>
      </w:pPr>
      <w:r>
        <w:rPr>
          <w:rFonts w:ascii="Times New Roman" w:hAnsi="Times New Roman"/>
          <w:sz w:val="22"/>
          <w:szCs w:val="22"/>
          <w:lang w:val="sl-SI"/>
        </w:rPr>
        <w:t>Če opazite katerega koli izmed neželenih učinkov</w:t>
      </w:r>
      <w:r>
        <w:rPr>
          <w:rFonts w:ascii="Times New Roman" w:eastAsia="Times New Roman" w:hAnsi="Times New Roman" w:cs="Times New Roman"/>
          <w:sz w:val="22"/>
          <w:szCs w:val="22"/>
          <w:lang w:val="sl-SI"/>
        </w:rPr>
        <w:t xml:space="preserve">, se posvetujte </w:t>
      </w:r>
      <w:r>
        <w:rPr>
          <w:rFonts w:ascii="Times New Roman" w:hAnsi="Times New Roman"/>
          <w:sz w:val="22"/>
          <w:szCs w:val="22"/>
          <w:lang w:val="sl-SI"/>
        </w:rPr>
        <w:t xml:space="preserve">z zdravnikom ali </w:t>
      </w:r>
      <w:r>
        <w:rPr>
          <w:rFonts w:ascii="Times New Roman" w:eastAsia="Times New Roman" w:hAnsi="Times New Roman" w:cs="Times New Roman"/>
          <w:sz w:val="22"/>
          <w:szCs w:val="22"/>
          <w:lang w:val="sl-SI"/>
        </w:rPr>
        <w:t>s farmacevtom. Posvetujte se tudi, če opazite neželene učinke, ki niso navedeni v tem navodilu.</w:t>
      </w:r>
      <w:r>
        <w:rPr>
          <w:lang w:val="sl-SI"/>
        </w:rPr>
        <w:t xml:space="preserve"> </w:t>
      </w:r>
      <w:r>
        <w:rPr>
          <w:rFonts w:ascii="Times New Roman" w:eastAsia="Times New Roman" w:hAnsi="Times New Roman" w:cs="Times New Roman"/>
          <w:sz w:val="22"/>
          <w:szCs w:val="22"/>
          <w:lang w:val="sl-SI"/>
        </w:rPr>
        <w:t xml:space="preserve">O neželenih učinkih lahko poročate tudi neposredno na </w:t>
      </w:r>
      <w:r>
        <w:rPr>
          <w:rFonts w:ascii="Times New Roman" w:eastAsia="Times New Roman" w:hAnsi="Times New Roman" w:cs="Times New Roman"/>
          <w:sz w:val="22"/>
          <w:szCs w:val="22"/>
          <w:shd w:val="pct15" w:color="auto" w:fill="FFFFFF"/>
          <w:lang w:val="sl-SI"/>
        </w:rPr>
        <w:t xml:space="preserve">nacionalni center za poročanje, ki je naveden v </w:t>
      </w:r>
      <w:hyperlink r:id="rId14" w:history="1">
        <w:r>
          <w:rPr>
            <w:rFonts w:ascii="Times New Roman" w:eastAsia="Times New Roman" w:hAnsi="Times New Roman" w:cs="Times New Roman"/>
            <w:color w:val="0000FF"/>
            <w:sz w:val="22"/>
            <w:szCs w:val="22"/>
            <w:u w:val="single"/>
            <w:shd w:val="pct15" w:color="auto" w:fill="FFFFFF"/>
            <w:lang w:val="sl-SI"/>
          </w:rPr>
          <w:t>Prilogi V</w:t>
        </w:r>
      </w:hyperlink>
      <w:r>
        <w:rPr>
          <w:rFonts w:ascii="Times New Roman" w:eastAsia="Times New Roman" w:hAnsi="Times New Roman" w:cs="Times New Roman"/>
          <w:sz w:val="22"/>
          <w:szCs w:val="22"/>
          <w:lang w:val="sl-SI"/>
        </w:rPr>
        <w:t>.</w:t>
      </w:r>
      <w:r>
        <w:rPr>
          <w:rFonts w:ascii="Times New Roman" w:eastAsia="Times New Roman" w:hAnsi="Times New Roman"/>
          <w:sz w:val="22"/>
          <w:szCs w:val="22"/>
          <w:lang w:val="sl-SI"/>
        </w:rPr>
        <w:t xml:space="preserve"> S tem, ko poročate o neželenih učinkih, lahko prispevate k zagotovitvi več informacij o varnosti tega zdravila.</w:t>
      </w:r>
    </w:p>
    <w:p>
      <w:pPr>
        <w:autoSpaceDE w:val="0"/>
        <w:autoSpaceDN w:val="0"/>
        <w:adjustRightInd w:val="0"/>
        <w:spacing w:line="240" w:lineRule="auto"/>
        <w:rPr>
          <w:szCs w:val="22"/>
          <w:lang w:val="sl-SI"/>
        </w:rPr>
      </w:pPr>
    </w:p>
    <w:p>
      <w:pPr>
        <w:autoSpaceDE w:val="0"/>
        <w:autoSpaceDN w:val="0"/>
        <w:adjustRightInd w:val="0"/>
        <w:spacing w:line="240" w:lineRule="auto"/>
        <w:rPr>
          <w:szCs w:val="22"/>
          <w:lang w:val="sl-SI"/>
        </w:rPr>
      </w:pPr>
    </w:p>
    <w:p>
      <w:pPr>
        <w:keepNext/>
        <w:numPr>
          <w:ilvl w:val="12"/>
          <w:numId w:val="0"/>
        </w:numPr>
        <w:spacing w:line="240" w:lineRule="auto"/>
        <w:ind w:left="567" w:hanging="567"/>
        <w:rPr>
          <w:b/>
          <w:szCs w:val="22"/>
          <w:lang w:val="sl-SI"/>
        </w:rPr>
      </w:pPr>
      <w:r>
        <w:rPr>
          <w:b/>
          <w:bCs/>
          <w:szCs w:val="22"/>
          <w:lang w:val="sl-SI"/>
        </w:rPr>
        <w:lastRenderedPageBreak/>
        <w:t>5.</w:t>
      </w:r>
      <w:r>
        <w:rPr>
          <w:b/>
          <w:bCs/>
          <w:szCs w:val="22"/>
          <w:lang w:val="sl-SI"/>
        </w:rPr>
        <w:tab/>
        <w:t>Shranjevanje zdravila Sephience</w:t>
      </w:r>
    </w:p>
    <w:p>
      <w:pPr>
        <w:keepNext/>
        <w:numPr>
          <w:ilvl w:val="12"/>
          <w:numId w:val="0"/>
        </w:numPr>
        <w:tabs>
          <w:tab w:val="clear" w:pos="567"/>
          <w:tab w:val="left" w:pos="720"/>
        </w:tabs>
        <w:spacing w:line="240" w:lineRule="auto"/>
        <w:rPr>
          <w:szCs w:val="22"/>
          <w:lang w:val="sl-SI"/>
        </w:rPr>
      </w:pPr>
    </w:p>
    <w:p>
      <w:pPr>
        <w:numPr>
          <w:ilvl w:val="12"/>
          <w:numId w:val="0"/>
        </w:numPr>
        <w:tabs>
          <w:tab w:val="clear" w:pos="567"/>
          <w:tab w:val="left" w:pos="720"/>
        </w:tabs>
        <w:spacing w:line="240" w:lineRule="auto"/>
        <w:ind w:right="-2"/>
        <w:rPr>
          <w:szCs w:val="22"/>
          <w:lang w:val="sl-SI"/>
        </w:rPr>
      </w:pPr>
      <w:r>
        <w:rPr>
          <w:szCs w:val="22"/>
          <w:lang w:val="sl-SI"/>
        </w:rPr>
        <w:t>Zdravilo shranjujte nedosegljivo otrokom!</w:t>
      </w:r>
    </w:p>
    <w:p>
      <w:pPr>
        <w:numPr>
          <w:ilvl w:val="12"/>
          <w:numId w:val="0"/>
        </w:numPr>
        <w:tabs>
          <w:tab w:val="clear" w:pos="567"/>
          <w:tab w:val="left" w:pos="720"/>
        </w:tabs>
        <w:spacing w:line="240" w:lineRule="auto"/>
        <w:ind w:right="-2"/>
        <w:rPr>
          <w:szCs w:val="22"/>
          <w:lang w:val="sl-SI"/>
        </w:rPr>
      </w:pPr>
    </w:p>
    <w:p>
      <w:pPr>
        <w:tabs>
          <w:tab w:val="clear" w:pos="567"/>
          <w:tab w:val="left" w:pos="720"/>
        </w:tabs>
        <w:spacing w:line="240" w:lineRule="auto"/>
        <w:ind w:right="-2"/>
        <w:rPr>
          <w:lang w:val="sl-SI"/>
        </w:rPr>
      </w:pPr>
      <w:r>
        <w:rPr>
          <w:szCs w:val="22"/>
          <w:lang w:val="sl-SI"/>
        </w:rPr>
        <w:t>Tega zdravila ne smete uporabljati po datumu izteka roka uporabnosti, ki je naveden na vrečici in škatli. Rok uporabnosti zdravila se izteče na zadnji dan navedenega meseca.</w:t>
      </w:r>
    </w:p>
    <w:p>
      <w:pPr>
        <w:tabs>
          <w:tab w:val="clear" w:pos="567"/>
          <w:tab w:val="left" w:pos="720"/>
        </w:tabs>
        <w:spacing w:line="240" w:lineRule="auto"/>
        <w:ind w:right="-2"/>
        <w:rPr>
          <w:lang w:val="sl-SI"/>
        </w:rPr>
      </w:pPr>
    </w:p>
    <w:p>
      <w:pPr>
        <w:numPr>
          <w:ilvl w:val="12"/>
          <w:numId w:val="0"/>
        </w:numPr>
        <w:tabs>
          <w:tab w:val="clear" w:pos="567"/>
          <w:tab w:val="left" w:pos="720"/>
        </w:tabs>
        <w:spacing w:line="240" w:lineRule="auto"/>
        <w:ind w:right="-2"/>
        <w:rPr>
          <w:szCs w:val="22"/>
          <w:lang w:val="sl-SI"/>
        </w:rPr>
      </w:pPr>
      <w:r>
        <w:rPr>
          <w:szCs w:val="22"/>
          <w:lang w:val="sl-SI"/>
        </w:rPr>
        <w:t xml:space="preserve">Za shranjevanje zdravila ni posebnih temperaturnih omejitev. </w:t>
      </w:r>
      <w:r>
        <w:rPr>
          <w:noProof/>
          <w:lang w:val="sl-SI"/>
        </w:rPr>
        <w:t>Shranjujte v originalni ovojnini za zagotovitev zaščite pred svetlobo</w:t>
      </w:r>
      <w:r>
        <w:rPr>
          <w:szCs w:val="22"/>
          <w:lang w:val="sl-SI"/>
        </w:rPr>
        <w:t>.</w:t>
      </w:r>
    </w:p>
    <w:p>
      <w:pPr>
        <w:numPr>
          <w:ilvl w:val="12"/>
          <w:numId w:val="0"/>
        </w:numPr>
        <w:tabs>
          <w:tab w:val="clear" w:pos="567"/>
          <w:tab w:val="left" w:pos="720"/>
        </w:tabs>
        <w:spacing w:line="240" w:lineRule="auto"/>
        <w:ind w:right="-2"/>
        <w:rPr>
          <w:szCs w:val="22"/>
          <w:lang w:val="sl-SI"/>
        </w:rPr>
      </w:pPr>
    </w:p>
    <w:p>
      <w:pPr>
        <w:numPr>
          <w:ilvl w:val="12"/>
          <w:numId w:val="0"/>
        </w:numPr>
        <w:tabs>
          <w:tab w:val="clear" w:pos="567"/>
          <w:tab w:val="left" w:pos="720"/>
        </w:tabs>
        <w:spacing w:line="240" w:lineRule="auto"/>
        <w:ind w:right="-2"/>
        <w:rPr>
          <w:szCs w:val="22"/>
          <w:lang w:val="sl-SI"/>
        </w:rPr>
      </w:pPr>
      <w:r>
        <w:rPr>
          <w:szCs w:val="22"/>
          <w:lang w:val="sl-SI"/>
        </w:rPr>
        <w:t xml:space="preserve">Po mešanju zdravila ga vzemite takoj. </w:t>
      </w:r>
      <w:bookmarkStart w:id="14" w:name="_Hlk158714384"/>
      <w:r>
        <w:rPr>
          <w:szCs w:val="22"/>
          <w:lang w:val="sl-SI"/>
        </w:rPr>
        <w:t>V nasprotnem primeru lahko mešanico hranite največ 24 ur v hladilniku (2 °C–8 °C) ali 6 urah pri temperaturah do 25 °C.</w:t>
      </w:r>
      <w:bookmarkEnd w:id="14"/>
    </w:p>
    <w:p>
      <w:pPr>
        <w:numPr>
          <w:ilvl w:val="12"/>
          <w:numId w:val="0"/>
        </w:numPr>
        <w:tabs>
          <w:tab w:val="clear" w:pos="567"/>
          <w:tab w:val="left" w:pos="720"/>
        </w:tabs>
        <w:spacing w:line="240" w:lineRule="auto"/>
        <w:ind w:right="-2"/>
        <w:rPr>
          <w:szCs w:val="22"/>
          <w:lang w:val="sl-SI"/>
        </w:rPr>
      </w:pPr>
    </w:p>
    <w:p>
      <w:pPr>
        <w:numPr>
          <w:ilvl w:val="12"/>
          <w:numId w:val="0"/>
        </w:numPr>
        <w:tabs>
          <w:tab w:val="clear" w:pos="567"/>
          <w:tab w:val="left" w:pos="720"/>
        </w:tabs>
        <w:spacing w:line="240" w:lineRule="auto"/>
        <w:ind w:right="-2"/>
        <w:rPr>
          <w:i/>
          <w:szCs w:val="22"/>
          <w:lang w:val="sl-SI"/>
        </w:rPr>
      </w:pPr>
      <w:r>
        <w:rPr>
          <w:szCs w:val="22"/>
          <w:lang w:val="sl-SI"/>
        </w:rPr>
        <w:t>Zdravila ne smete odvreči v odpadne vode ali med gospodinjske odpadke. O načinu odstranjevanja zdravila, ki ga ne uporabljate več, se posvetujte s farmacevtom. Taki ukrepi pomagajo varovati okolje.</w:t>
      </w:r>
    </w:p>
    <w:p>
      <w:pPr>
        <w:numPr>
          <w:ilvl w:val="12"/>
          <w:numId w:val="0"/>
        </w:numPr>
        <w:tabs>
          <w:tab w:val="clear" w:pos="567"/>
        </w:tabs>
        <w:spacing w:line="240" w:lineRule="auto"/>
        <w:ind w:right="-2"/>
        <w:rPr>
          <w:szCs w:val="22"/>
          <w:lang w:val="sl-SI"/>
        </w:rPr>
      </w:pPr>
    </w:p>
    <w:p>
      <w:pPr>
        <w:numPr>
          <w:ilvl w:val="12"/>
          <w:numId w:val="0"/>
        </w:numPr>
        <w:tabs>
          <w:tab w:val="clear" w:pos="567"/>
        </w:tabs>
        <w:spacing w:line="240" w:lineRule="auto"/>
        <w:ind w:right="-2"/>
        <w:rPr>
          <w:szCs w:val="22"/>
          <w:lang w:val="sl-SI"/>
        </w:rPr>
      </w:pPr>
    </w:p>
    <w:p>
      <w:pPr>
        <w:numPr>
          <w:ilvl w:val="12"/>
          <w:numId w:val="0"/>
        </w:numPr>
        <w:spacing w:line="240" w:lineRule="auto"/>
        <w:ind w:left="567" w:right="-2" w:hanging="567"/>
        <w:rPr>
          <w:b/>
          <w:lang w:val="sl-SI"/>
        </w:rPr>
      </w:pPr>
      <w:r>
        <w:rPr>
          <w:b/>
          <w:bCs/>
          <w:szCs w:val="22"/>
          <w:lang w:val="sl-SI"/>
        </w:rPr>
        <w:t>6.</w:t>
      </w:r>
      <w:r>
        <w:rPr>
          <w:b/>
          <w:bCs/>
          <w:szCs w:val="22"/>
          <w:lang w:val="sl-SI"/>
        </w:rPr>
        <w:tab/>
        <w:t>Vsebina pakiranja in dodatne informacije</w:t>
      </w:r>
    </w:p>
    <w:p>
      <w:pPr>
        <w:numPr>
          <w:ilvl w:val="12"/>
          <w:numId w:val="0"/>
        </w:numPr>
        <w:tabs>
          <w:tab w:val="clear" w:pos="567"/>
          <w:tab w:val="left" w:pos="720"/>
        </w:tabs>
        <w:spacing w:line="240" w:lineRule="auto"/>
        <w:rPr>
          <w:lang w:val="sl-SI"/>
        </w:rPr>
      </w:pPr>
    </w:p>
    <w:p>
      <w:pPr>
        <w:numPr>
          <w:ilvl w:val="12"/>
          <w:numId w:val="0"/>
        </w:numPr>
        <w:tabs>
          <w:tab w:val="clear" w:pos="567"/>
          <w:tab w:val="left" w:pos="720"/>
        </w:tabs>
        <w:spacing w:line="240" w:lineRule="auto"/>
        <w:ind w:right="-2"/>
        <w:rPr>
          <w:b/>
          <w:lang w:val="sl-SI"/>
        </w:rPr>
      </w:pPr>
      <w:r>
        <w:rPr>
          <w:b/>
          <w:bCs/>
          <w:szCs w:val="22"/>
          <w:lang w:val="sl-SI"/>
        </w:rPr>
        <w:t>Kaj vsebuje zdravilo Sephience</w:t>
      </w:r>
    </w:p>
    <w:p>
      <w:pPr>
        <w:keepNext/>
        <w:numPr>
          <w:ilvl w:val="0"/>
          <w:numId w:val="27"/>
        </w:numPr>
        <w:tabs>
          <w:tab w:val="clear" w:pos="567"/>
          <w:tab w:val="left" w:pos="720"/>
        </w:tabs>
        <w:spacing w:line="240" w:lineRule="auto"/>
        <w:ind w:left="567" w:right="-2" w:hanging="567"/>
        <w:rPr>
          <w:i/>
          <w:szCs w:val="22"/>
          <w:lang w:val="sl-SI"/>
        </w:rPr>
      </w:pPr>
      <w:r>
        <w:rPr>
          <w:szCs w:val="22"/>
          <w:lang w:val="sl-SI"/>
        </w:rPr>
        <w:t xml:space="preserve">Učinkovina je sepiapterin. Ena vrečica vsebuje 250 mg ali 1000 mg sepiapterina. </w:t>
      </w:r>
    </w:p>
    <w:p>
      <w:pPr>
        <w:keepNext/>
        <w:numPr>
          <w:ilvl w:val="0"/>
          <w:numId w:val="27"/>
        </w:numPr>
        <w:tabs>
          <w:tab w:val="clear" w:pos="567"/>
          <w:tab w:val="left" w:pos="720"/>
        </w:tabs>
        <w:spacing w:line="240" w:lineRule="auto"/>
        <w:ind w:left="567" w:right="-2" w:hanging="567"/>
        <w:rPr>
          <w:szCs w:val="22"/>
          <w:lang w:val="sl-SI"/>
        </w:rPr>
      </w:pPr>
      <w:r>
        <w:rPr>
          <w:szCs w:val="22"/>
          <w:lang w:val="sl-SI"/>
        </w:rPr>
        <w:t>Druge sestavine zdravila so mikrokristalna celuloza (E460), izomalt (E953), manitol (E421), natrijev karmelozat, premreženi (E468), ksantanski gumi (E415), brezvodni koloidni silicijev dioksid ali koloidni silicijev dioksid (E551), sukraloza (E955) in magnezijev stearat (E470). Za dodatne informacije o izomaltitolu (E953) in natriju glejte poglavje 2.</w:t>
      </w:r>
    </w:p>
    <w:p>
      <w:pPr>
        <w:tabs>
          <w:tab w:val="clear" w:pos="567"/>
          <w:tab w:val="left" w:pos="720"/>
        </w:tabs>
        <w:spacing w:line="240" w:lineRule="auto"/>
        <w:ind w:right="-2"/>
        <w:rPr>
          <w:szCs w:val="22"/>
          <w:lang w:val="sl-SI"/>
        </w:rPr>
      </w:pPr>
    </w:p>
    <w:p>
      <w:pPr>
        <w:keepNext/>
        <w:numPr>
          <w:ilvl w:val="12"/>
          <w:numId w:val="0"/>
        </w:numPr>
        <w:tabs>
          <w:tab w:val="clear" w:pos="567"/>
          <w:tab w:val="left" w:pos="720"/>
        </w:tabs>
        <w:spacing w:line="240" w:lineRule="auto"/>
        <w:rPr>
          <w:b/>
          <w:lang w:val="sl-SI"/>
        </w:rPr>
      </w:pPr>
      <w:r>
        <w:rPr>
          <w:b/>
          <w:bCs/>
          <w:szCs w:val="22"/>
          <w:lang w:val="sl-SI"/>
        </w:rPr>
        <w:t>Izgled zdravila Sephience in vsebina pakiranja</w:t>
      </w:r>
    </w:p>
    <w:p>
      <w:pPr>
        <w:spacing w:line="240" w:lineRule="auto"/>
        <w:rPr>
          <w:lang w:val="sl-SI"/>
        </w:rPr>
      </w:pPr>
      <w:r>
        <w:rPr>
          <w:bCs/>
          <w:szCs w:val="22"/>
          <w:lang w:val="sl-SI"/>
        </w:rPr>
        <w:t>Peroralni prašek je rumene do oranžne barve. Prašek je v vrečicah za enkratno uporabo, ki vsebujejo 250 mg ali 1000 mg sepiapterina.</w:t>
      </w:r>
      <w:r>
        <w:fldChar w:fldCharType="begin"/>
      </w:r>
      <w:r>
        <w:rPr>
          <w:lang w:val="sl-SI"/>
        </w:rPr>
        <w:instrText xml:space="preserve"> DOCVARIABLE vault_nd_078bbb48-d3b1-4042-84d9-553b27238a46 \* MERGEFORMAT </w:instrText>
      </w:r>
      <w:r>
        <w:fldChar w:fldCharType="separate"/>
      </w:r>
      <w:r>
        <w:rPr>
          <w:bCs/>
          <w:szCs w:val="22"/>
          <w:lang w:val="sl-SI"/>
        </w:rPr>
        <w:t xml:space="preserve"> </w:t>
      </w:r>
      <w:r>
        <w:fldChar w:fldCharType="end"/>
      </w:r>
    </w:p>
    <w:p>
      <w:pPr>
        <w:spacing w:line="240" w:lineRule="auto"/>
        <w:rPr>
          <w:lang w:val="sl-SI"/>
        </w:rPr>
      </w:pPr>
    </w:p>
    <w:p>
      <w:pPr>
        <w:spacing w:line="240" w:lineRule="auto"/>
        <w:rPr>
          <w:bCs/>
          <w:szCs w:val="22"/>
          <w:lang w:val="sl-SI"/>
        </w:rPr>
      </w:pPr>
      <w:r>
        <w:rPr>
          <w:szCs w:val="22"/>
          <w:lang w:val="sl-SI"/>
        </w:rPr>
        <w:t>Zdravilo Sephience je na voljo v škatlah, ki vsebujejo 30 vrečic po 250 mg ali 1000 mg.</w:t>
      </w:r>
      <w:r>
        <w:rPr>
          <w:bCs/>
          <w:szCs w:val="22"/>
        </w:rPr>
        <w:fldChar w:fldCharType="begin"/>
      </w:r>
      <w:r>
        <w:rPr>
          <w:bCs/>
          <w:szCs w:val="22"/>
          <w:lang w:val="sl-SI"/>
        </w:rPr>
        <w:instrText xml:space="preserve"> DOCVARIABLE vault_nd_4c265125-cb58-418b-a331-13a37b36e03b \* MERGEFORMAT </w:instrText>
      </w:r>
      <w:r>
        <w:rPr>
          <w:bCs/>
          <w:szCs w:val="22"/>
        </w:rPr>
        <w:fldChar w:fldCharType="separate"/>
      </w:r>
      <w:r>
        <w:rPr>
          <w:szCs w:val="22"/>
          <w:lang w:val="sl-SI"/>
        </w:rPr>
        <w:t xml:space="preserve"> </w:t>
      </w:r>
      <w:r>
        <w:rPr>
          <w:bCs/>
          <w:szCs w:val="22"/>
        </w:rPr>
        <w:fldChar w:fldCharType="end"/>
      </w:r>
    </w:p>
    <w:p>
      <w:pPr>
        <w:spacing w:line="240" w:lineRule="auto"/>
        <w:rPr>
          <w:bCs/>
          <w:szCs w:val="22"/>
          <w:lang w:val="sl-SI"/>
        </w:rPr>
      </w:pPr>
    </w:p>
    <w:p>
      <w:pPr>
        <w:numPr>
          <w:ilvl w:val="12"/>
          <w:numId w:val="0"/>
        </w:numPr>
        <w:tabs>
          <w:tab w:val="clear" w:pos="567"/>
          <w:tab w:val="left" w:pos="720"/>
        </w:tabs>
        <w:spacing w:line="240" w:lineRule="auto"/>
        <w:ind w:right="-2"/>
        <w:rPr>
          <w:b/>
          <w:lang w:val="sl-SI"/>
        </w:rPr>
      </w:pPr>
      <w:r>
        <w:rPr>
          <w:b/>
          <w:bCs/>
          <w:szCs w:val="22"/>
          <w:lang w:val="sl-SI"/>
        </w:rPr>
        <w:t>Imetnik dovoljenja za promet z zdravilom in proizvajalec</w:t>
      </w:r>
    </w:p>
    <w:p>
      <w:pPr>
        <w:spacing w:line="240" w:lineRule="auto"/>
        <w:rPr>
          <w:szCs w:val="22"/>
        </w:rPr>
      </w:pPr>
      <w:r>
        <w:rPr>
          <w:szCs w:val="22"/>
        </w:rPr>
        <w:t>PTC Therapeutics International Limited</w:t>
      </w:r>
    </w:p>
    <w:p>
      <w:pPr>
        <w:spacing w:line="240" w:lineRule="auto"/>
        <w:rPr>
          <w:szCs w:val="22"/>
        </w:rPr>
      </w:pPr>
      <w:bookmarkStart w:id="15" w:name="_Hlk178839270"/>
      <w:r>
        <w:rPr>
          <w:szCs w:val="22"/>
        </w:rPr>
        <w:t xml:space="preserve">Unit 1, 52-55 Sir John Rogerson’s Quay </w:t>
      </w:r>
    </w:p>
    <w:p>
      <w:pPr>
        <w:spacing w:line="240" w:lineRule="auto"/>
        <w:rPr>
          <w:szCs w:val="22"/>
          <w:lang w:val="pt-PT"/>
        </w:rPr>
      </w:pPr>
      <w:r>
        <w:rPr>
          <w:szCs w:val="22"/>
          <w:lang w:val="pt-PT"/>
        </w:rPr>
        <w:t>Dublin 2, D02 NA07</w:t>
      </w:r>
    </w:p>
    <w:bookmarkEnd w:id="15"/>
    <w:p>
      <w:pPr>
        <w:spacing w:line="240" w:lineRule="auto"/>
        <w:rPr>
          <w:szCs w:val="22"/>
          <w:lang w:val="pt-PT"/>
        </w:rPr>
      </w:pPr>
      <w:r>
        <w:rPr>
          <w:szCs w:val="22"/>
          <w:lang w:val="sl-SI"/>
        </w:rPr>
        <w:t>Irska</w:t>
      </w:r>
    </w:p>
    <w:p>
      <w:pPr>
        <w:numPr>
          <w:ilvl w:val="12"/>
          <w:numId w:val="0"/>
        </w:numPr>
        <w:tabs>
          <w:tab w:val="clear" w:pos="567"/>
          <w:tab w:val="left" w:pos="720"/>
        </w:tabs>
        <w:spacing w:line="240" w:lineRule="auto"/>
        <w:ind w:right="-2"/>
        <w:rPr>
          <w:szCs w:val="22"/>
          <w:lang w:val="pt-PT"/>
        </w:rPr>
      </w:pPr>
    </w:p>
    <w:p>
      <w:pPr>
        <w:numPr>
          <w:ilvl w:val="12"/>
          <w:numId w:val="0"/>
        </w:numPr>
        <w:tabs>
          <w:tab w:val="clear" w:pos="567"/>
          <w:tab w:val="left" w:pos="720"/>
        </w:tabs>
        <w:spacing w:line="240" w:lineRule="auto"/>
        <w:ind w:right="-2"/>
        <w:rPr>
          <w:szCs w:val="22"/>
          <w:lang w:val="pt-PT"/>
        </w:rPr>
      </w:pPr>
      <w:r>
        <w:rPr>
          <w:szCs w:val="22"/>
          <w:lang w:val="sl-SI"/>
        </w:rPr>
        <w:t>Za vse morebitne nadaljnje informacije o tem zdravilu se lahko obrnete na predstavništvo imetnika dovoljenja za promet z zdravilom:</w:t>
      </w:r>
    </w:p>
    <w:p>
      <w:pPr>
        <w:spacing w:line="240" w:lineRule="auto"/>
        <w:rPr>
          <w:szCs w:val="22"/>
          <w:lang w:val="pt-PT"/>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val="pt-PT" w:eastAsia="en-GB"/>
              </w:rPr>
            </w:pPr>
            <w:r>
              <w:rPr>
                <w:b/>
                <w:bCs/>
                <w:szCs w:val="22"/>
                <w:lang w:val="sl-SI" w:eastAsia="en-GB"/>
              </w:rPr>
              <w:t>AT, BE, BG, CY, CZ, DK, DE, EE, EL, ES, HR, HU, IE, IS, IT, LT, LU, LV, MT, NL, NO, PL, PT, RO, SI, SK, FI, SE</w:t>
            </w:r>
          </w:p>
          <w:p>
            <w:pPr>
              <w:spacing w:line="240" w:lineRule="auto"/>
              <w:ind w:right="34"/>
              <w:rPr>
                <w:szCs w:val="22"/>
                <w:lang w:eastAsia="en-GB"/>
              </w:rPr>
            </w:pPr>
            <w:r>
              <w:rPr>
                <w:szCs w:val="22"/>
                <w:lang w:eastAsia="en-GB"/>
              </w:rPr>
              <w:t xml:space="preserve">PTC Therapeutics International Ltd. (Ireland) </w:t>
            </w:r>
          </w:p>
          <w:p>
            <w:pPr>
              <w:spacing w:line="240" w:lineRule="auto"/>
              <w:ind w:right="34"/>
              <w:rPr>
                <w:szCs w:val="22"/>
                <w:lang w:eastAsia="en-GB"/>
              </w:rPr>
            </w:pPr>
            <w:r>
              <w:rPr>
                <w:szCs w:val="22"/>
                <w:lang w:eastAsia="en-GB"/>
              </w:rPr>
              <w:t xml:space="preserve">Tel: +353 (0)1 447 5165 </w:t>
            </w:r>
          </w:p>
          <w:p>
            <w:pPr>
              <w:spacing w:line="240" w:lineRule="auto"/>
              <w:ind w:right="34"/>
              <w:rPr>
                <w:color w:val="0000FF"/>
                <w:szCs w:val="22"/>
                <w:lang w:eastAsia="en-GB"/>
              </w:rPr>
            </w:pPr>
            <w:r>
              <w:rPr>
                <w:color w:val="0000FF"/>
                <w:szCs w:val="22"/>
                <w:lang w:eastAsia="en-GB"/>
              </w:rPr>
              <w:t>medinfo@ptcbio.com</w:t>
            </w:r>
          </w:p>
        </w:tc>
        <w:tc>
          <w:tcPr>
            <w:tcW w:w="4678" w:type="dxa"/>
          </w:tcPr>
          <w:p>
            <w:pPr>
              <w:autoSpaceDE w:val="0"/>
              <w:autoSpaceDN w:val="0"/>
              <w:adjustRightInd w:val="0"/>
              <w:spacing w:line="240" w:lineRule="auto"/>
              <w:rPr>
                <w:b/>
                <w:szCs w:val="22"/>
                <w:lang w:val="fr-FR" w:eastAsia="en-GB"/>
              </w:rPr>
            </w:pPr>
            <w:r>
              <w:rPr>
                <w:b/>
                <w:bCs/>
                <w:szCs w:val="22"/>
                <w:lang w:val="sl-SI" w:eastAsia="en-GB"/>
              </w:rPr>
              <w:t>FR</w:t>
            </w:r>
          </w:p>
          <w:p>
            <w:pPr>
              <w:autoSpaceDE w:val="0"/>
              <w:autoSpaceDN w:val="0"/>
              <w:adjustRightInd w:val="0"/>
              <w:spacing w:line="240" w:lineRule="auto"/>
              <w:rPr>
                <w:szCs w:val="22"/>
                <w:lang w:val="fr-FR" w:eastAsia="en-GB"/>
              </w:rPr>
            </w:pPr>
            <w:r>
              <w:rPr>
                <w:szCs w:val="22"/>
                <w:lang w:val="fr-FR" w:eastAsia="en-GB"/>
              </w:rPr>
              <w:t xml:space="preserve">PTC Therapeutics France </w:t>
            </w:r>
          </w:p>
          <w:p>
            <w:pPr>
              <w:autoSpaceDE w:val="0"/>
              <w:autoSpaceDN w:val="0"/>
              <w:adjustRightInd w:val="0"/>
              <w:spacing w:line="240" w:lineRule="auto"/>
              <w:rPr>
                <w:szCs w:val="22"/>
                <w:lang w:val="fr-FR" w:eastAsia="en-GB"/>
              </w:rPr>
            </w:pPr>
            <w:r>
              <w:rPr>
                <w:noProof/>
                <w:szCs w:val="22"/>
                <w:lang w:val="fr-FR"/>
              </w:rPr>
              <w:t>Tél:</w:t>
            </w:r>
            <w:r>
              <w:rPr>
                <w:szCs w:val="22"/>
                <w:lang w:val="fr-FR" w:eastAsia="en-GB"/>
              </w:rPr>
              <w:t xml:space="preserve"> +33(0)1 76 70 10 01 </w:t>
            </w:r>
          </w:p>
          <w:p>
            <w:pPr>
              <w:autoSpaceDE w:val="0"/>
              <w:autoSpaceDN w:val="0"/>
              <w:adjustRightInd w:val="0"/>
              <w:spacing w:line="240" w:lineRule="auto"/>
              <w:rPr>
                <w:color w:val="0000FF"/>
                <w:szCs w:val="22"/>
                <w:lang w:eastAsia="en-GB"/>
              </w:rPr>
            </w:pPr>
            <w:r>
              <w:rPr>
                <w:color w:val="0000FF"/>
                <w:szCs w:val="22"/>
                <w:lang w:eastAsia="en-GB"/>
              </w:rPr>
              <w:t>medinfo@ptcbio.com</w:t>
            </w:r>
          </w:p>
          <w:p>
            <w:pPr>
              <w:suppressAutoHyphens/>
              <w:spacing w:line="240" w:lineRule="auto"/>
              <w:rPr>
                <w:szCs w:val="22"/>
                <w:lang w:eastAsia="en-GB"/>
              </w:rPr>
            </w:pPr>
          </w:p>
        </w:tc>
      </w:tr>
    </w:tbl>
    <w:p>
      <w:pPr>
        <w:numPr>
          <w:ilvl w:val="12"/>
          <w:numId w:val="0"/>
        </w:numPr>
        <w:tabs>
          <w:tab w:val="clear" w:pos="567"/>
          <w:tab w:val="left" w:pos="720"/>
        </w:tabs>
        <w:spacing w:line="240" w:lineRule="auto"/>
        <w:ind w:right="-2"/>
        <w:rPr>
          <w:b/>
          <w:szCs w:val="22"/>
        </w:rPr>
      </w:pPr>
    </w:p>
    <w:p>
      <w:pPr>
        <w:numPr>
          <w:ilvl w:val="12"/>
          <w:numId w:val="0"/>
        </w:numPr>
        <w:tabs>
          <w:tab w:val="clear" w:pos="567"/>
          <w:tab w:val="left" w:pos="720"/>
        </w:tabs>
        <w:spacing w:line="240" w:lineRule="auto"/>
        <w:ind w:right="-2"/>
        <w:rPr>
          <w:szCs w:val="22"/>
          <w:lang w:val="es-AR"/>
        </w:rPr>
      </w:pPr>
      <w:r>
        <w:rPr>
          <w:b/>
          <w:bCs/>
          <w:szCs w:val="22"/>
          <w:lang w:val="sl-SI"/>
        </w:rPr>
        <w:t>Navodilo je bilo nazadnje revidirano dne</w:t>
      </w:r>
      <w:r>
        <w:rPr>
          <w:rFonts w:eastAsia="MS Mincho"/>
          <w:szCs w:val="22"/>
          <w:lang w:eastAsia="ja-JP"/>
        </w:rPr>
        <w:fldChar w:fldCharType="begin"/>
      </w:r>
      <w:r>
        <w:rPr>
          <w:rFonts w:eastAsia="MS Mincho"/>
          <w:szCs w:val="22"/>
          <w:lang w:val="es-AR" w:eastAsia="ja-JP"/>
        </w:rPr>
        <w:instrText xml:space="preserve"> DOCVARIABLE vault_nd_085e82be-890e-4ea8-a0b3-4d8eb0841c70 \* MERGEFORMAT </w:instrText>
      </w:r>
      <w:r>
        <w:rPr>
          <w:rFonts w:eastAsia="MS Mincho"/>
          <w:szCs w:val="22"/>
          <w:lang w:eastAsia="ja-JP"/>
        </w:rPr>
        <w:fldChar w:fldCharType="separate"/>
      </w:r>
      <w:r>
        <w:rPr>
          <w:szCs w:val="22"/>
          <w:lang w:val="sl-SI"/>
        </w:rPr>
        <w:t xml:space="preserve"> </w:t>
      </w:r>
      <w:r>
        <w:rPr>
          <w:rFonts w:eastAsia="MS Mincho"/>
          <w:szCs w:val="22"/>
          <w:lang w:eastAsia="ja-JP"/>
        </w:rPr>
        <w:fldChar w:fldCharType="end"/>
      </w:r>
    </w:p>
    <w:p>
      <w:pPr>
        <w:numPr>
          <w:ilvl w:val="12"/>
          <w:numId w:val="0"/>
        </w:numPr>
        <w:spacing w:line="240" w:lineRule="auto"/>
        <w:ind w:right="-2"/>
        <w:rPr>
          <w:szCs w:val="22"/>
          <w:lang w:val="es-AR"/>
        </w:rPr>
      </w:pPr>
    </w:p>
    <w:p>
      <w:pPr>
        <w:keepNext/>
        <w:numPr>
          <w:ilvl w:val="12"/>
          <w:numId w:val="0"/>
        </w:numPr>
        <w:tabs>
          <w:tab w:val="clear" w:pos="567"/>
          <w:tab w:val="left" w:pos="720"/>
        </w:tabs>
        <w:spacing w:line="240" w:lineRule="auto"/>
        <w:rPr>
          <w:b/>
          <w:lang w:val="es-AR"/>
        </w:rPr>
      </w:pPr>
      <w:r>
        <w:rPr>
          <w:b/>
          <w:bCs/>
          <w:szCs w:val="22"/>
          <w:lang w:val="sl-SI"/>
        </w:rPr>
        <w:t>Drugi viri informacij</w:t>
      </w:r>
    </w:p>
    <w:p>
      <w:pPr>
        <w:keepNext/>
        <w:numPr>
          <w:ilvl w:val="12"/>
          <w:numId w:val="0"/>
        </w:numPr>
        <w:spacing w:line="240" w:lineRule="auto"/>
        <w:rPr>
          <w:lang w:val="es-AR"/>
        </w:rPr>
      </w:pPr>
    </w:p>
    <w:p>
      <w:pPr>
        <w:keepNext/>
        <w:numPr>
          <w:ilvl w:val="12"/>
          <w:numId w:val="0"/>
        </w:numPr>
        <w:spacing w:line="240" w:lineRule="auto"/>
        <w:rPr>
          <w:szCs w:val="22"/>
          <w:lang w:val="sl-SI"/>
        </w:rPr>
      </w:pPr>
      <w:r>
        <w:rPr>
          <w:szCs w:val="22"/>
          <w:lang w:val="sl-SI"/>
        </w:rPr>
        <w:t xml:space="preserve">Podrobne informacije o zdravilu so objavljene na spletni strani Evropske agencije za zdravila </w:t>
      </w:r>
      <w:hyperlink r:id="rId15" w:history="1">
        <w:r>
          <w:rPr>
            <w:color w:val="0000FF"/>
            <w:szCs w:val="22"/>
            <w:u w:val="single"/>
            <w:lang w:val="sl-SI"/>
          </w:rPr>
          <w:t>https://www.ema.europa.eu</w:t>
        </w:r>
      </w:hyperlink>
      <w:r>
        <w:rPr>
          <w:szCs w:val="22"/>
          <w:lang w:val="sl-SI"/>
        </w:rPr>
        <w:t xml:space="preserve">, kjer so na voljo tudi povezave do drugih spletnih strani o redkih boleznih in zdravljenju. </w:t>
      </w:r>
    </w:p>
    <w:p>
      <w:pPr>
        <w:numPr>
          <w:ilvl w:val="12"/>
          <w:numId w:val="0"/>
        </w:numPr>
        <w:tabs>
          <w:tab w:val="clear" w:pos="567"/>
        </w:tabs>
        <w:spacing w:line="240" w:lineRule="auto"/>
        <w:rPr>
          <w:lang w:val="sl-SI"/>
        </w:rPr>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947E39" w16cex:dateUtc="2026-04-23T15: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pt;height:13.3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29E6ACDA">
      <w:start w:val="1"/>
      <w:numFmt w:val="bullet"/>
      <w:lvlText w:val=""/>
      <w:lvlJc w:val="left"/>
      <w:pPr>
        <w:tabs>
          <w:tab w:val="num" w:pos="360"/>
        </w:tabs>
        <w:ind w:left="360" w:hanging="360"/>
      </w:pPr>
      <w:rPr>
        <w:rFonts w:ascii="Symbol" w:hAnsi="Symbol" w:hint="default"/>
      </w:rPr>
    </w:lvl>
    <w:lvl w:ilvl="1" w:tplc="D430E284" w:tentative="1">
      <w:start w:val="1"/>
      <w:numFmt w:val="bullet"/>
      <w:lvlText w:val="o"/>
      <w:lvlJc w:val="left"/>
      <w:pPr>
        <w:tabs>
          <w:tab w:val="num" w:pos="1080"/>
        </w:tabs>
        <w:ind w:left="1080" w:hanging="360"/>
      </w:pPr>
      <w:rPr>
        <w:rFonts w:ascii="Courier New" w:hAnsi="Courier New" w:cs="Courier New" w:hint="default"/>
      </w:rPr>
    </w:lvl>
    <w:lvl w:ilvl="2" w:tplc="9D820B1E" w:tentative="1">
      <w:start w:val="1"/>
      <w:numFmt w:val="bullet"/>
      <w:lvlText w:val=""/>
      <w:lvlJc w:val="left"/>
      <w:pPr>
        <w:tabs>
          <w:tab w:val="num" w:pos="1800"/>
        </w:tabs>
        <w:ind w:left="1800" w:hanging="360"/>
      </w:pPr>
      <w:rPr>
        <w:rFonts w:ascii="Wingdings" w:hAnsi="Wingdings" w:hint="default"/>
      </w:rPr>
    </w:lvl>
    <w:lvl w:ilvl="3" w:tplc="BB30B154" w:tentative="1">
      <w:start w:val="1"/>
      <w:numFmt w:val="bullet"/>
      <w:lvlText w:val=""/>
      <w:lvlJc w:val="left"/>
      <w:pPr>
        <w:tabs>
          <w:tab w:val="num" w:pos="2520"/>
        </w:tabs>
        <w:ind w:left="2520" w:hanging="360"/>
      </w:pPr>
      <w:rPr>
        <w:rFonts w:ascii="Symbol" w:hAnsi="Symbol" w:hint="default"/>
      </w:rPr>
    </w:lvl>
    <w:lvl w:ilvl="4" w:tplc="8EF850D2" w:tentative="1">
      <w:start w:val="1"/>
      <w:numFmt w:val="bullet"/>
      <w:lvlText w:val="o"/>
      <w:lvlJc w:val="left"/>
      <w:pPr>
        <w:tabs>
          <w:tab w:val="num" w:pos="3240"/>
        </w:tabs>
        <w:ind w:left="3240" w:hanging="360"/>
      </w:pPr>
      <w:rPr>
        <w:rFonts w:ascii="Courier New" w:hAnsi="Courier New" w:cs="Courier New" w:hint="default"/>
      </w:rPr>
    </w:lvl>
    <w:lvl w:ilvl="5" w:tplc="0CEAA700" w:tentative="1">
      <w:start w:val="1"/>
      <w:numFmt w:val="bullet"/>
      <w:lvlText w:val=""/>
      <w:lvlJc w:val="left"/>
      <w:pPr>
        <w:tabs>
          <w:tab w:val="num" w:pos="3960"/>
        </w:tabs>
        <w:ind w:left="3960" w:hanging="360"/>
      </w:pPr>
      <w:rPr>
        <w:rFonts w:ascii="Wingdings" w:hAnsi="Wingdings" w:hint="default"/>
      </w:rPr>
    </w:lvl>
    <w:lvl w:ilvl="6" w:tplc="27C8A4B8" w:tentative="1">
      <w:start w:val="1"/>
      <w:numFmt w:val="bullet"/>
      <w:lvlText w:val=""/>
      <w:lvlJc w:val="left"/>
      <w:pPr>
        <w:tabs>
          <w:tab w:val="num" w:pos="4680"/>
        </w:tabs>
        <w:ind w:left="4680" w:hanging="360"/>
      </w:pPr>
      <w:rPr>
        <w:rFonts w:ascii="Symbol" w:hAnsi="Symbol" w:hint="default"/>
      </w:rPr>
    </w:lvl>
    <w:lvl w:ilvl="7" w:tplc="A780704E" w:tentative="1">
      <w:start w:val="1"/>
      <w:numFmt w:val="bullet"/>
      <w:lvlText w:val="o"/>
      <w:lvlJc w:val="left"/>
      <w:pPr>
        <w:tabs>
          <w:tab w:val="num" w:pos="5400"/>
        </w:tabs>
        <w:ind w:left="5400" w:hanging="360"/>
      </w:pPr>
      <w:rPr>
        <w:rFonts w:ascii="Courier New" w:hAnsi="Courier New" w:cs="Courier New" w:hint="default"/>
      </w:rPr>
    </w:lvl>
    <w:lvl w:ilvl="8" w:tplc="EDD2295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E1B2EBFC">
      <w:start w:val="1"/>
      <w:numFmt w:val="bullet"/>
      <w:lvlText w:val=""/>
      <w:lvlJc w:val="left"/>
      <w:pPr>
        <w:ind w:left="720" w:hanging="360"/>
      </w:pPr>
      <w:rPr>
        <w:rFonts w:ascii="Symbol" w:hAnsi="Symbol"/>
      </w:rPr>
    </w:lvl>
    <w:lvl w:ilvl="1" w:tplc="A23AFC76">
      <w:start w:val="1"/>
      <w:numFmt w:val="bullet"/>
      <w:lvlText w:val=""/>
      <w:lvlJc w:val="left"/>
      <w:pPr>
        <w:ind w:left="720" w:hanging="360"/>
      </w:pPr>
      <w:rPr>
        <w:rFonts w:ascii="Symbol" w:hAnsi="Symbol"/>
      </w:rPr>
    </w:lvl>
    <w:lvl w:ilvl="2" w:tplc="D8F27412">
      <w:start w:val="1"/>
      <w:numFmt w:val="bullet"/>
      <w:lvlText w:val=""/>
      <w:lvlJc w:val="left"/>
      <w:pPr>
        <w:ind w:left="720" w:hanging="360"/>
      </w:pPr>
      <w:rPr>
        <w:rFonts w:ascii="Symbol" w:hAnsi="Symbol"/>
      </w:rPr>
    </w:lvl>
    <w:lvl w:ilvl="3" w:tplc="5C8250EA">
      <w:start w:val="1"/>
      <w:numFmt w:val="bullet"/>
      <w:lvlText w:val=""/>
      <w:lvlJc w:val="left"/>
      <w:pPr>
        <w:ind w:left="720" w:hanging="360"/>
      </w:pPr>
      <w:rPr>
        <w:rFonts w:ascii="Symbol" w:hAnsi="Symbol"/>
      </w:rPr>
    </w:lvl>
    <w:lvl w:ilvl="4" w:tplc="854EA6CA">
      <w:start w:val="1"/>
      <w:numFmt w:val="bullet"/>
      <w:lvlText w:val=""/>
      <w:lvlJc w:val="left"/>
      <w:pPr>
        <w:ind w:left="720" w:hanging="360"/>
      </w:pPr>
      <w:rPr>
        <w:rFonts w:ascii="Symbol" w:hAnsi="Symbol"/>
      </w:rPr>
    </w:lvl>
    <w:lvl w:ilvl="5" w:tplc="19DA21EC">
      <w:start w:val="1"/>
      <w:numFmt w:val="bullet"/>
      <w:lvlText w:val=""/>
      <w:lvlJc w:val="left"/>
      <w:pPr>
        <w:ind w:left="720" w:hanging="360"/>
      </w:pPr>
      <w:rPr>
        <w:rFonts w:ascii="Symbol" w:hAnsi="Symbol"/>
      </w:rPr>
    </w:lvl>
    <w:lvl w:ilvl="6" w:tplc="CF8E19B8">
      <w:start w:val="1"/>
      <w:numFmt w:val="bullet"/>
      <w:lvlText w:val=""/>
      <w:lvlJc w:val="left"/>
      <w:pPr>
        <w:ind w:left="720" w:hanging="360"/>
      </w:pPr>
      <w:rPr>
        <w:rFonts w:ascii="Symbol" w:hAnsi="Symbol"/>
      </w:rPr>
    </w:lvl>
    <w:lvl w:ilvl="7" w:tplc="EE061FD4">
      <w:start w:val="1"/>
      <w:numFmt w:val="bullet"/>
      <w:lvlText w:val=""/>
      <w:lvlJc w:val="left"/>
      <w:pPr>
        <w:ind w:left="720" w:hanging="360"/>
      </w:pPr>
      <w:rPr>
        <w:rFonts w:ascii="Symbol" w:hAnsi="Symbol"/>
      </w:rPr>
    </w:lvl>
    <w:lvl w:ilvl="8" w:tplc="57748680">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BDA27DD0">
      <w:numFmt w:val="bullet"/>
      <w:lvlText w:val="-"/>
      <w:lvlJc w:val="left"/>
      <w:pPr>
        <w:ind w:left="1080" w:hanging="720"/>
      </w:pPr>
      <w:rPr>
        <w:rFonts w:ascii="Verdana" w:eastAsia="SimSun" w:hAnsi="Verdana" w:cs="Verdana" w:hint="default"/>
      </w:rPr>
    </w:lvl>
    <w:lvl w:ilvl="1" w:tplc="2558094A" w:tentative="1">
      <w:start w:val="1"/>
      <w:numFmt w:val="bullet"/>
      <w:lvlText w:val="o"/>
      <w:lvlJc w:val="left"/>
      <w:pPr>
        <w:ind w:left="1440" w:hanging="360"/>
      </w:pPr>
      <w:rPr>
        <w:rFonts w:ascii="Courier New" w:hAnsi="Courier New" w:cs="Courier New" w:hint="default"/>
      </w:rPr>
    </w:lvl>
    <w:lvl w:ilvl="2" w:tplc="C06ED194" w:tentative="1">
      <w:start w:val="1"/>
      <w:numFmt w:val="bullet"/>
      <w:lvlText w:val=""/>
      <w:lvlJc w:val="left"/>
      <w:pPr>
        <w:ind w:left="2160" w:hanging="360"/>
      </w:pPr>
      <w:rPr>
        <w:rFonts w:ascii="Wingdings" w:hAnsi="Wingdings" w:hint="default"/>
      </w:rPr>
    </w:lvl>
    <w:lvl w:ilvl="3" w:tplc="97982EDC" w:tentative="1">
      <w:start w:val="1"/>
      <w:numFmt w:val="bullet"/>
      <w:lvlText w:val=""/>
      <w:lvlJc w:val="left"/>
      <w:pPr>
        <w:ind w:left="2880" w:hanging="360"/>
      </w:pPr>
      <w:rPr>
        <w:rFonts w:ascii="Symbol" w:hAnsi="Symbol" w:hint="default"/>
      </w:rPr>
    </w:lvl>
    <w:lvl w:ilvl="4" w:tplc="08E23A3A" w:tentative="1">
      <w:start w:val="1"/>
      <w:numFmt w:val="bullet"/>
      <w:lvlText w:val="o"/>
      <w:lvlJc w:val="left"/>
      <w:pPr>
        <w:ind w:left="3600" w:hanging="360"/>
      </w:pPr>
      <w:rPr>
        <w:rFonts w:ascii="Courier New" w:hAnsi="Courier New" w:cs="Courier New" w:hint="default"/>
      </w:rPr>
    </w:lvl>
    <w:lvl w:ilvl="5" w:tplc="43B6170E" w:tentative="1">
      <w:start w:val="1"/>
      <w:numFmt w:val="bullet"/>
      <w:lvlText w:val=""/>
      <w:lvlJc w:val="left"/>
      <w:pPr>
        <w:ind w:left="4320" w:hanging="360"/>
      </w:pPr>
      <w:rPr>
        <w:rFonts w:ascii="Wingdings" w:hAnsi="Wingdings" w:hint="default"/>
      </w:rPr>
    </w:lvl>
    <w:lvl w:ilvl="6" w:tplc="B30C53F6" w:tentative="1">
      <w:start w:val="1"/>
      <w:numFmt w:val="bullet"/>
      <w:lvlText w:val=""/>
      <w:lvlJc w:val="left"/>
      <w:pPr>
        <w:ind w:left="5040" w:hanging="360"/>
      </w:pPr>
      <w:rPr>
        <w:rFonts w:ascii="Symbol" w:hAnsi="Symbol" w:hint="default"/>
      </w:rPr>
    </w:lvl>
    <w:lvl w:ilvl="7" w:tplc="93521894" w:tentative="1">
      <w:start w:val="1"/>
      <w:numFmt w:val="bullet"/>
      <w:lvlText w:val="o"/>
      <w:lvlJc w:val="left"/>
      <w:pPr>
        <w:ind w:left="5760" w:hanging="360"/>
      </w:pPr>
      <w:rPr>
        <w:rFonts w:ascii="Courier New" w:hAnsi="Courier New" w:cs="Courier New" w:hint="default"/>
      </w:rPr>
    </w:lvl>
    <w:lvl w:ilvl="8" w:tplc="689C7FDA"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070CA568">
      <w:start w:val="1"/>
      <w:numFmt w:val="bullet"/>
      <w:lvlText w:val=""/>
      <w:lvlJc w:val="left"/>
      <w:pPr>
        <w:tabs>
          <w:tab w:val="num" w:pos="720"/>
        </w:tabs>
        <w:ind w:left="720" w:hanging="360"/>
      </w:pPr>
      <w:rPr>
        <w:rFonts w:ascii="Symbol" w:hAnsi="Symbol" w:hint="default"/>
      </w:rPr>
    </w:lvl>
    <w:lvl w:ilvl="1" w:tplc="2AE87C9A" w:tentative="1">
      <w:start w:val="1"/>
      <w:numFmt w:val="bullet"/>
      <w:lvlText w:val="o"/>
      <w:lvlJc w:val="left"/>
      <w:pPr>
        <w:tabs>
          <w:tab w:val="num" w:pos="1440"/>
        </w:tabs>
        <w:ind w:left="1440" w:hanging="360"/>
      </w:pPr>
      <w:rPr>
        <w:rFonts w:ascii="Courier New" w:hAnsi="Courier New" w:cs="Courier New" w:hint="default"/>
      </w:rPr>
    </w:lvl>
    <w:lvl w:ilvl="2" w:tplc="A0EE4370" w:tentative="1">
      <w:start w:val="1"/>
      <w:numFmt w:val="bullet"/>
      <w:lvlText w:val=""/>
      <w:lvlJc w:val="left"/>
      <w:pPr>
        <w:tabs>
          <w:tab w:val="num" w:pos="2160"/>
        </w:tabs>
        <w:ind w:left="2160" w:hanging="360"/>
      </w:pPr>
      <w:rPr>
        <w:rFonts w:ascii="Wingdings" w:hAnsi="Wingdings" w:hint="default"/>
      </w:rPr>
    </w:lvl>
    <w:lvl w:ilvl="3" w:tplc="B15485AE" w:tentative="1">
      <w:start w:val="1"/>
      <w:numFmt w:val="bullet"/>
      <w:lvlText w:val=""/>
      <w:lvlJc w:val="left"/>
      <w:pPr>
        <w:tabs>
          <w:tab w:val="num" w:pos="2880"/>
        </w:tabs>
        <w:ind w:left="2880" w:hanging="360"/>
      </w:pPr>
      <w:rPr>
        <w:rFonts w:ascii="Symbol" w:hAnsi="Symbol" w:hint="default"/>
      </w:rPr>
    </w:lvl>
    <w:lvl w:ilvl="4" w:tplc="F5F69790" w:tentative="1">
      <w:start w:val="1"/>
      <w:numFmt w:val="bullet"/>
      <w:lvlText w:val="o"/>
      <w:lvlJc w:val="left"/>
      <w:pPr>
        <w:tabs>
          <w:tab w:val="num" w:pos="3600"/>
        </w:tabs>
        <w:ind w:left="3600" w:hanging="360"/>
      </w:pPr>
      <w:rPr>
        <w:rFonts w:ascii="Courier New" w:hAnsi="Courier New" w:cs="Courier New" w:hint="default"/>
      </w:rPr>
    </w:lvl>
    <w:lvl w:ilvl="5" w:tplc="064A8334" w:tentative="1">
      <w:start w:val="1"/>
      <w:numFmt w:val="bullet"/>
      <w:lvlText w:val=""/>
      <w:lvlJc w:val="left"/>
      <w:pPr>
        <w:tabs>
          <w:tab w:val="num" w:pos="4320"/>
        </w:tabs>
        <w:ind w:left="4320" w:hanging="360"/>
      </w:pPr>
      <w:rPr>
        <w:rFonts w:ascii="Wingdings" w:hAnsi="Wingdings" w:hint="default"/>
      </w:rPr>
    </w:lvl>
    <w:lvl w:ilvl="6" w:tplc="EB4C74BC" w:tentative="1">
      <w:start w:val="1"/>
      <w:numFmt w:val="bullet"/>
      <w:lvlText w:val=""/>
      <w:lvlJc w:val="left"/>
      <w:pPr>
        <w:tabs>
          <w:tab w:val="num" w:pos="5040"/>
        </w:tabs>
        <w:ind w:left="5040" w:hanging="360"/>
      </w:pPr>
      <w:rPr>
        <w:rFonts w:ascii="Symbol" w:hAnsi="Symbol" w:hint="default"/>
      </w:rPr>
    </w:lvl>
    <w:lvl w:ilvl="7" w:tplc="EFDA0604" w:tentative="1">
      <w:start w:val="1"/>
      <w:numFmt w:val="bullet"/>
      <w:lvlText w:val="o"/>
      <w:lvlJc w:val="left"/>
      <w:pPr>
        <w:tabs>
          <w:tab w:val="num" w:pos="5760"/>
        </w:tabs>
        <w:ind w:left="5760" w:hanging="360"/>
      </w:pPr>
      <w:rPr>
        <w:rFonts w:ascii="Courier New" w:hAnsi="Courier New" w:cs="Courier New" w:hint="default"/>
      </w:rPr>
    </w:lvl>
    <w:lvl w:ilvl="8" w:tplc="3A24D0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7E54D9E4">
      <w:start w:val="1"/>
      <w:numFmt w:val="bullet"/>
      <w:lvlText w:val=""/>
      <w:lvlJc w:val="left"/>
      <w:pPr>
        <w:ind w:left="720" w:hanging="360"/>
      </w:pPr>
      <w:rPr>
        <w:rFonts w:ascii="Symbol" w:hAnsi="Symbol" w:hint="default"/>
      </w:rPr>
    </w:lvl>
    <w:lvl w:ilvl="1" w:tplc="8B86FE1A">
      <w:start w:val="1"/>
      <w:numFmt w:val="bullet"/>
      <w:lvlText w:val="o"/>
      <w:lvlJc w:val="left"/>
      <w:pPr>
        <w:ind w:left="1440" w:hanging="360"/>
      </w:pPr>
      <w:rPr>
        <w:rFonts w:ascii="Courier New" w:hAnsi="Courier New" w:cs="Courier New" w:hint="default"/>
      </w:rPr>
    </w:lvl>
    <w:lvl w:ilvl="2" w:tplc="C5BEA916">
      <w:start w:val="1"/>
      <w:numFmt w:val="bullet"/>
      <w:lvlText w:val=""/>
      <w:lvlJc w:val="left"/>
      <w:pPr>
        <w:ind w:left="2160" w:hanging="360"/>
      </w:pPr>
      <w:rPr>
        <w:rFonts w:ascii="Wingdings" w:hAnsi="Wingdings" w:hint="default"/>
      </w:rPr>
    </w:lvl>
    <w:lvl w:ilvl="3" w:tplc="32D6A49E">
      <w:start w:val="1"/>
      <w:numFmt w:val="bullet"/>
      <w:lvlText w:val=""/>
      <w:lvlJc w:val="left"/>
      <w:pPr>
        <w:ind w:left="2880" w:hanging="360"/>
      </w:pPr>
      <w:rPr>
        <w:rFonts w:ascii="Symbol" w:hAnsi="Symbol" w:hint="default"/>
      </w:rPr>
    </w:lvl>
    <w:lvl w:ilvl="4" w:tplc="C9A8EFFE">
      <w:start w:val="1"/>
      <w:numFmt w:val="bullet"/>
      <w:lvlText w:val="o"/>
      <w:lvlJc w:val="left"/>
      <w:pPr>
        <w:ind w:left="3600" w:hanging="360"/>
      </w:pPr>
      <w:rPr>
        <w:rFonts w:ascii="Courier New" w:hAnsi="Courier New" w:cs="Courier New" w:hint="default"/>
      </w:rPr>
    </w:lvl>
    <w:lvl w:ilvl="5" w:tplc="A86E2092">
      <w:start w:val="1"/>
      <w:numFmt w:val="bullet"/>
      <w:lvlText w:val=""/>
      <w:lvlJc w:val="left"/>
      <w:pPr>
        <w:ind w:left="4320" w:hanging="360"/>
      </w:pPr>
      <w:rPr>
        <w:rFonts w:ascii="Wingdings" w:hAnsi="Wingdings" w:hint="default"/>
      </w:rPr>
    </w:lvl>
    <w:lvl w:ilvl="6" w:tplc="C8F4B5E6">
      <w:start w:val="1"/>
      <w:numFmt w:val="bullet"/>
      <w:lvlText w:val=""/>
      <w:lvlJc w:val="left"/>
      <w:pPr>
        <w:ind w:left="5040" w:hanging="360"/>
      </w:pPr>
      <w:rPr>
        <w:rFonts w:ascii="Symbol" w:hAnsi="Symbol" w:hint="default"/>
      </w:rPr>
    </w:lvl>
    <w:lvl w:ilvl="7" w:tplc="B13A80E2">
      <w:start w:val="1"/>
      <w:numFmt w:val="bullet"/>
      <w:lvlText w:val="o"/>
      <w:lvlJc w:val="left"/>
      <w:pPr>
        <w:ind w:left="5760" w:hanging="360"/>
      </w:pPr>
      <w:rPr>
        <w:rFonts w:ascii="Courier New" w:hAnsi="Courier New" w:cs="Courier New" w:hint="default"/>
      </w:rPr>
    </w:lvl>
    <w:lvl w:ilvl="8" w:tplc="BEDC88CE">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6CEE4176">
      <w:start w:val="1"/>
      <w:numFmt w:val="bullet"/>
      <w:lvlText w:val=""/>
      <w:lvlJc w:val="left"/>
      <w:pPr>
        <w:ind w:left="720" w:hanging="360"/>
      </w:pPr>
      <w:rPr>
        <w:rFonts w:ascii="Symbol" w:hAnsi="Symbol" w:hint="default"/>
      </w:rPr>
    </w:lvl>
    <w:lvl w:ilvl="1" w:tplc="98846472">
      <w:start w:val="1"/>
      <w:numFmt w:val="bullet"/>
      <w:lvlText w:val="o"/>
      <w:lvlJc w:val="left"/>
      <w:pPr>
        <w:ind w:left="1440" w:hanging="360"/>
      </w:pPr>
      <w:rPr>
        <w:rFonts w:ascii="Courier New" w:hAnsi="Courier New" w:cs="Courier New" w:hint="default"/>
      </w:rPr>
    </w:lvl>
    <w:lvl w:ilvl="2" w:tplc="E078F6AE">
      <w:start w:val="1"/>
      <w:numFmt w:val="bullet"/>
      <w:lvlText w:val=""/>
      <w:lvlJc w:val="left"/>
      <w:pPr>
        <w:ind w:left="2160" w:hanging="360"/>
      </w:pPr>
      <w:rPr>
        <w:rFonts w:ascii="Wingdings" w:hAnsi="Wingdings" w:hint="default"/>
      </w:rPr>
    </w:lvl>
    <w:lvl w:ilvl="3" w:tplc="27204B32">
      <w:start w:val="1"/>
      <w:numFmt w:val="bullet"/>
      <w:lvlText w:val=""/>
      <w:lvlJc w:val="left"/>
      <w:pPr>
        <w:ind w:left="2880" w:hanging="360"/>
      </w:pPr>
      <w:rPr>
        <w:rFonts w:ascii="Symbol" w:hAnsi="Symbol" w:hint="default"/>
      </w:rPr>
    </w:lvl>
    <w:lvl w:ilvl="4" w:tplc="24B22644">
      <w:start w:val="1"/>
      <w:numFmt w:val="bullet"/>
      <w:lvlText w:val="o"/>
      <w:lvlJc w:val="left"/>
      <w:pPr>
        <w:ind w:left="3600" w:hanging="360"/>
      </w:pPr>
      <w:rPr>
        <w:rFonts w:ascii="Courier New" w:hAnsi="Courier New" w:cs="Courier New" w:hint="default"/>
      </w:rPr>
    </w:lvl>
    <w:lvl w:ilvl="5" w:tplc="4B960684">
      <w:start w:val="1"/>
      <w:numFmt w:val="bullet"/>
      <w:lvlText w:val=""/>
      <w:lvlJc w:val="left"/>
      <w:pPr>
        <w:ind w:left="4320" w:hanging="360"/>
      </w:pPr>
      <w:rPr>
        <w:rFonts w:ascii="Wingdings" w:hAnsi="Wingdings" w:hint="default"/>
      </w:rPr>
    </w:lvl>
    <w:lvl w:ilvl="6" w:tplc="7674B8E6">
      <w:start w:val="1"/>
      <w:numFmt w:val="bullet"/>
      <w:lvlText w:val=""/>
      <w:lvlJc w:val="left"/>
      <w:pPr>
        <w:ind w:left="5040" w:hanging="360"/>
      </w:pPr>
      <w:rPr>
        <w:rFonts w:ascii="Symbol" w:hAnsi="Symbol" w:hint="default"/>
      </w:rPr>
    </w:lvl>
    <w:lvl w:ilvl="7" w:tplc="D8E2F6B6">
      <w:start w:val="1"/>
      <w:numFmt w:val="bullet"/>
      <w:lvlText w:val="o"/>
      <w:lvlJc w:val="left"/>
      <w:pPr>
        <w:ind w:left="5760" w:hanging="360"/>
      </w:pPr>
      <w:rPr>
        <w:rFonts w:ascii="Courier New" w:hAnsi="Courier New" w:cs="Courier New" w:hint="default"/>
      </w:rPr>
    </w:lvl>
    <w:lvl w:ilvl="8" w:tplc="356A8EC0">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2690AB00">
      <w:start w:val="1"/>
      <w:numFmt w:val="bullet"/>
      <w:lvlText w:val=""/>
      <w:lvlJc w:val="left"/>
      <w:pPr>
        <w:ind w:left="720" w:hanging="360"/>
      </w:pPr>
      <w:rPr>
        <w:rFonts w:ascii="Symbol" w:hAnsi="Symbol" w:hint="default"/>
      </w:rPr>
    </w:lvl>
    <w:lvl w:ilvl="1" w:tplc="B840FADA">
      <w:start w:val="1"/>
      <w:numFmt w:val="bullet"/>
      <w:lvlText w:val="o"/>
      <w:lvlJc w:val="left"/>
      <w:pPr>
        <w:ind w:left="1440" w:hanging="360"/>
      </w:pPr>
      <w:rPr>
        <w:rFonts w:ascii="Courier New" w:hAnsi="Courier New" w:cs="Courier New" w:hint="default"/>
      </w:rPr>
    </w:lvl>
    <w:lvl w:ilvl="2" w:tplc="0660CCD2">
      <w:start w:val="1"/>
      <w:numFmt w:val="bullet"/>
      <w:lvlText w:val=""/>
      <w:lvlJc w:val="left"/>
      <w:pPr>
        <w:ind w:left="2160" w:hanging="360"/>
      </w:pPr>
      <w:rPr>
        <w:rFonts w:ascii="Wingdings" w:hAnsi="Wingdings" w:hint="default"/>
      </w:rPr>
    </w:lvl>
    <w:lvl w:ilvl="3" w:tplc="16EA4C8A">
      <w:start w:val="1"/>
      <w:numFmt w:val="bullet"/>
      <w:lvlText w:val=""/>
      <w:lvlJc w:val="left"/>
      <w:pPr>
        <w:ind w:left="2880" w:hanging="360"/>
      </w:pPr>
      <w:rPr>
        <w:rFonts w:ascii="Symbol" w:hAnsi="Symbol" w:hint="default"/>
      </w:rPr>
    </w:lvl>
    <w:lvl w:ilvl="4" w:tplc="E2EADB92">
      <w:start w:val="1"/>
      <w:numFmt w:val="bullet"/>
      <w:lvlText w:val="o"/>
      <w:lvlJc w:val="left"/>
      <w:pPr>
        <w:ind w:left="3600" w:hanging="360"/>
      </w:pPr>
      <w:rPr>
        <w:rFonts w:ascii="Courier New" w:hAnsi="Courier New" w:cs="Courier New" w:hint="default"/>
      </w:rPr>
    </w:lvl>
    <w:lvl w:ilvl="5" w:tplc="1DE89BB4">
      <w:start w:val="1"/>
      <w:numFmt w:val="bullet"/>
      <w:lvlText w:val=""/>
      <w:lvlJc w:val="left"/>
      <w:pPr>
        <w:ind w:left="4320" w:hanging="360"/>
      </w:pPr>
      <w:rPr>
        <w:rFonts w:ascii="Wingdings" w:hAnsi="Wingdings" w:hint="default"/>
      </w:rPr>
    </w:lvl>
    <w:lvl w:ilvl="6" w:tplc="CFA23748">
      <w:start w:val="1"/>
      <w:numFmt w:val="bullet"/>
      <w:lvlText w:val=""/>
      <w:lvlJc w:val="left"/>
      <w:pPr>
        <w:ind w:left="5040" w:hanging="360"/>
      </w:pPr>
      <w:rPr>
        <w:rFonts w:ascii="Symbol" w:hAnsi="Symbol" w:hint="default"/>
      </w:rPr>
    </w:lvl>
    <w:lvl w:ilvl="7" w:tplc="4872BB48">
      <w:start w:val="1"/>
      <w:numFmt w:val="bullet"/>
      <w:lvlText w:val="o"/>
      <w:lvlJc w:val="left"/>
      <w:pPr>
        <w:ind w:left="5760" w:hanging="360"/>
      </w:pPr>
      <w:rPr>
        <w:rFonts w:ascii="Courier New" w:hAnsi="Courier New" w:cs="Courier New" w:hint="default"/>
      </w:rPr>
    </w:lvl>
    <w:lvl w:ilvl="8" w:tplc="65606D7A">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F0325F22">
      <w:start w:val="1"/>
      <w:numFmt w:val="decimal"/>
      <w:lvlText w:val="%1."/>
      <w:lvlJc w:val="left"/>
      <w:pPr>
        <w:ind w:left="360" w:hanging="360"/>
      </w:pPr>
    </w:lvl>
    <w:lvl w:ilvl="1" w:tplc="F6BE83B8">
      <w:start w:val="1"/>
      <w:numFmt w:val="lowerLetter"/>
      <w:lvlText w:val="%2."/>
      <w:lvlJc w:val="left"/>
      <w:pPr>
        <w:ind w:left="1080" w:hanging="360"/>
      </w:pPr>
    </w:lvl>
    <w:lvl w:ilvl="2" w:tplc="9AF66958">
      <w:start w:val="1"/>
      <w:numFmt w:val="lowerRoman"/>
      <w:lvlText w:val="%3."/>
      <w:lvlJc w:val="right"/>
      <w:pPr>
        <w:ind w:left="1800" w:hanging="180"/>
      </w:pPr>
    </w:lvl>
    <w:lvl w:ilvl="3" w:tplc="C0924352">
      <w:start w:val="1"/>
      <w:numFmt w:val="decimal"/>
      <w:lvlText w:val="%4."/>
      <w:lvlJc w:val="left"/>
      <w:pPr>
        <w:ind w:left="2520" w:hanging="360"/>
      </w:pPr>
    </w:lvl>
    <w:lvl w:ilvl="4" w:tplc="154AFF64">
      <w:start w:val="1"/>
      <w:numFmt w:val="lowerLetter"/>
      <w:lvlText w:val="%5."/>
      <w:lvlJc w:val="left"/>
      <w:pPr>
        <w:ind w:left="3240" w:hanging="360"/>
      </w:pPr>
    </w:lvl>
    <w:lvl w:ilvl="5" w:tplc="57968860">
      <w:start w:val="1"/>
      <w:numFmt w:val="lowerRoman"/>
      <w:lvlText w:val="%6."/>
      <w:lvlJc w:val="right"/>
      <w:pPr>
        <w:ind w:left="3960" w:hanging="180"/>
      </w:pPr>
    </w:lvl>
    <w:lvl w:ilvl="6" w:tplc="47145054">
      <w:start w:val="1"/>
      <w:numFmt w:val="decimal"/>
      <w:lvlText w:val="%7."/>
      <w:lvlJc w:val="left"/>
      <w:pPr>
        <w:ind w:left="4680" w:hanging="360"/>
      </w:pPr>
    </w:lvl>
    <w:lvl w:ilvl="7" w:tplc="F62A5098">
      <w:start w:val="1"/>
      <w:numFmt w:val="lowerLetter"/>
      <w:lvlText w:val="%8."/>
      <w:lvlJc w:val="left"/>
      <w:pPr>
        <w:ind w:left="5400" w:hanging="360"/>
      </w:pPr>
    </w:lvl>
    <w:lvl w:ilvl="8" w:tplc="41F0F892">
      <w:start w:val="1"/>
      <w:numFmt w:val="lowerRoman"/>
      <w:lvlText w:val="%9."/>
      <w:lvlJc w:val="right"/>
      <w:pPr>
        <w:ind w:left="6120" w:hanging="180"/>
      </w:pPr>
    </w:lvl>
  </w:abstractNum>
  <w:abstractNum w:abstractNumId="11" w15:restartNumberingAfterBreak="0">
    <w:nsid w:val="2E135BD9"/>
    <w:multiLevelType w:val="hybridMultilevel"/>
    <w:tmpl w:val="DAD6C0E0"/>
    <w:lvl w:ilvl="0" w:tplc="5A3E85C0">
      <w:start w:val="1"/>
      <w:numFmt w:val="bullet"/>
      <w:lvlText w:val=""/>
      <w:lvlJc w:val="left"/>
      <w:pPr>
        <w:tabs>
          <w:tab w:val="num" w:pos="397"/>
        </w:tabs>
        <w:ind w:left="397" w:hanging="397"/>
      </w:pPr>
      <w:rPr>
        <w:rFonts w:ascii="Symbol" w:hAnsi="Symbol" w:hint="default"/>
      </w:rPr>
    </w:lvl>
    <w:lvl w:ilvl="1" w:tplc="8AC2AE16" w:tentative="1">
      <w:start w:val="1"/>
      <w:numFmt w:val="bullet"/>
      <w:lvlText w:val="o"/>
      <w:lvlJc w:val="left"/>
      <w:pPr>
        <w:tabs>
          <w:tab w:val="num" w:pos="1440"/>
        </w:tabs>
        <w:ind w:left="1440" w:hanging="360"/>
      </w:pPr>
      <w:rPr>
        <w:rFonts w:ascii="Courier New" w:hAnsi="Courier New" w:cs="Courier New" w:hint="default"/>
      </w:rPr>
    </w:lvl>
    <w:lvl w:ilvl="2" w:tplc="12CC6526" w:tentative="1">
      <w:start w:val="1"/>
      <w:numFmt w:val="bullet"/>
      <w:lvlText w:val=""/>
      <w:lvlJc w:val="left"/>
      <w:pPr>
        <w:tabs>
          <w:tab w:val="num" w:pos="2160"/>
        </w:tabs>
        <w:ind w:left="2160" w:hanging="360"/>
      </w:pPr>
      <w:rPr>
        <w:rFonts w:ascii="Wingdings" w:hAnsi="Wingdings" w:hint="default"/>
      </w:rPr>
    </w:lvl>
    <w:lvl w:ilvl="3" w:tplc="E6169B40" w:tentative="1">
      <w:start w:val="1"/>
      <w:numFmt w:val="bullet"/>
      <w:lvlText w:val=""/>
      <w:lvlJc w:val="left"/>
      <w:pPr>
        <w:tabs>
          <w:tab w:val="num" w:pos="2880"/>
        </w:tabs>
        <w:ind w:left="2880" w:hanging="360"/>
      </w:pPr>
      <w:rPr>
        <w:rFonts w:ascii="Symbol" w:hAnsi="Symbol" w:hint="default"/>
      </w:rPr>
    </w:lvl>
    <w:lvl w:ilvl="4" w:tplc="55DE79B8" w:tentative="1">
      <w:start w:val="1"/>
      <w:numFmt w:val="bullet"/>
      <w:lvlText w:val="o"/>
      <w:lvlJc w:val="left"/>
      <w:pPr>
        <w:tabs>
          <w:tab w:val="num" w:pos="3600"/>
        </w:tabs>
        <w:ind w:left="3600" w:hanging="360"/>
      </w:pPr>
      <w:rPr>
        <w:rFonts w:ascii="Courier New" w:hAnsi="Courier New" w:cs="Courier New" w:hint="default"/>
      </w:rPr>
    </w:lvl>
    <w:lvl w:ilvl="5" w:tplc="17068F84" w:tentative="1">
      <w:start w:val="1"/>
      <w:numFmt w:val="bullet"/>
      <w:lvlText w:val=""/>
      <w:lvlJc w:val="left"/>
      <w:pPr>
        <w:tabs>
          <w:tab w:val="num" w:pos="4320"/>
        </w:tabs>
        <w:ind w:left="4320" w:hanging="360"/>
      </w:pPr>
      <w:rPr>
        <w:rFonts w:ascii="Wingdings" w:hAnsi="Wingdings" w:hint="default"/>
      </w:rPr>
    </w:lvl>
    <w:lvl w:ilvl="6" w:tplc="3F3A259A" w:tentative="1">
      <w:start w:val="1"/>
      <w:numFmt w:val="bullet"/>
      <w:lvlText w:val=""/>
      <w:lvlJc w:val="left"/>
      <w:pPr>
        <w:tabs>
          <w:tab w:val="num" w:pos="5040"/>
        </w:tabs>
        <w:ind w:left="5040" w:hanging="360"/>
      </w:pPr>
      <w:rPr>
        <w:rFonts w:ascii="Symbol" w:hAnsi="Symbol" w:hint="default"/>
      </w:rPr>
    </w:lvl>
    <w:lvl w:ilvl="7" w:tplc="F458606E" w:tentative="1">
      <w:start w:val="1"/>
      <w:numFmt w:val="bullet"/>
      <w:lvlText w:val="o"/>
      <w:lvlJc w:val="left"/>
      <w:pPr>
        <w:tabs>
          <w:tab w:val="num" w:pos="5760"/>
        </w:tabs>
        <w:ind w:left="5760" w:hanging="360"/>
      </w:pPr>
      <w:rPr>
        <w:rFonts w:ascii="Courier New" w:hAnsi="Courier New" w:cs="Courier New" w:hint="default"/>
      </w:rPr>
    </w:lvl>
    <w:lvl w:ilvl="8" w:tplc="B6267A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EA2656F4">
      <w:start w:val="1"/>
      <w:numFmt w:val="decimal"/>
      <w:lvlText w:val="%1."/>
      <w:lvlJc w:val="left"/>
      <w:pPr>
        <w:tabs>
          <w:tab w:val="num" w:pos="570"/>
        </w:tabs>
        <w:ind w:left="570" w:hanging="570"/>
      </w:pPr>
      <w:rPr>
        <w:rFonts w:hint="default"/>
      </w:rPr>
    </w:lvl>
    <w:lvl w:ilvl="1" w:tplc="3C68DE52" w:tentative="1">
      <w:start w:val="1"/>
      <w:numFmt w:val="lowerLetter"/>
      <w:lvlText w:val="%2."/>
      <w:lvlJc w:val="left"/>
      <w:pPr>
        <w:tabs>
          <w:tab w:val="num" w:pos="1080"/>
        </w:tabs>
        <w:ind w:left="1080" w:hanging="360"/>
      </w:pPr>
    </w:lvl>
    <w:lvl w:ilvl="2" w:tplc="B0DEBA5A" w:tentative="1">
      <w:start w:val="1"/>
      <w:numFmt w:val="lowerRoman"/>
      <w:lvlText w:val="%3."/>
      <w:lvlJc w:val="right"/>
      <w:pPr>
        <w:tabs>
          <w:tab w:val="num" w:pos="1800"/>
        </w:tabs>
        <w:ind w:left="1800" w:hanging="180"/>
      </w:pPr>
    </w:lvl>
    <w:lvl w:ilvl="3" w:tplc="ABBA7844" w:tentative="1">
      <w:start w:val="1"/>
      <w:numFmt w:val="decimal"/>
      <w:lvlText w:val="%4."/>
      <w:lvlJc w:val="left"/>
      <w:pPr>
        <w:tabs>
          <w:tab w:val="num" w:pos="2520"/>
        </w:tabs>
        <w:ind w:left="2520" w:hanging="360"/>
      </w:pPr>
    </w:lvl>
    <w:lvl w:ilvl="4" w:tplc="238C32BE" w:tentative="1">
      <w:start w:val="1"/>
      <w:numFmt w:val="lowerLetter"/>
      <w:lvlText w:val="%5."/>
      <w:lvlJc w:val="left"/>
      <w:pPr>
        <w:tabs>
          <w:tab w:val="num" w:pos="3240"/>
        </w:tabs>
        <w:ind w:left="3240" w:hanging="360"/>
      </w:pPr>
    </w:lvl>
    <w:lvl w:ilvl="5" w:tplc="0ECCFF10" w:tentative="1">
      <w:start w:val="1"/>
      <w:numFmt w:val="lowerRoman"/>
      <w:lvlText w:val="%6."/>
      <w:lvlJc w:val="right"/>
      <w:pPr>
        <w:tabs>
          <w:tab w:val="num" w:pos="3960"/>
        </w:tabs>
        <w:ind w:left="3960" w:hanging="180"/>
      </w:pPr>
    </w:lvl>
    <w:lvl w:ilvl="6" w:tplc="97FAC536" w:tentative="1">
      <w:start w:val="1"/>
      <w:numFmt w:val="decimal"/>
      <w:lvlText w:val="%7."/>
      <w:lvlJc w:val="left"/>
      <w:pPr>
        <w:tabs>
          <w:tab w:val="num" w:pos="4680"/>
        </w:tabs>
        <w:ind w:left="4680" w:hanging="360"/>
      </w:pPr>
    </w:lvl>
    <w:lvl w:ilvl="7" w:tplc="52CA9774" w:tentative="1">
      <w:start w:val="1"/>
      <w:numFmt w:val="lowerLetter"/>
      <w:lvlText w:val="%8."/>
      <w:lvlJc w:val="left"/>
      <w:pPr>
        <w:tabs>
          <w:tab w:val="num" w:pos="5400"/>
        </w:tabs>
        <w:ind w:left="5400" w:hanging="360"/>
      </w:pPr>
    </w:lvl>
    <w:lvl w:ilvl="8" w:tplc="AF3063C0"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9C608E82">
      <w:start w:val="1"/>
      <w:numFmt w:val="bullet"/>
      <w:lvlText w:val=""/>
      <w:lvlJc w:val="left"/>
      <w:pPr>
        <w:ind w:left="1080" w:hanging="360"/>
      </w:pPr>
      <w:rPr>
        <w:rFonts w:ascii="Symbol" w:hAnsi="Symbol"/>
      </w:rPr>
    </w:lvl>
    <w:lvl w:ilvl="1" w:tplc="76202BD8">
      <w:start w:val="1"/>
      <w:numFmt w:val="bullet"/>
      <w:lvlText w:val=""/>
      <w:lvlJc w:val="left"/>
      <w:pPr>
        <w:ind w:left="1080" w:hanging="360"/>
      </w:pPr>
      <w:rPr>
        <w:rFonts w:ascii="Symbol" w:hAnsi="Symbol"/>
      </w:rPr>
    </w:lvl>
    <w:lvl w:ilvl="2" w:tplc="4BA0B80C">
      <w:start w:val="1"/>
      <w:numFmt w:val="bullet"/>
      <w:lvlText w:val=""/>
      <w:lvlJc w:val="left"/>
      <w:pPr>
        <w:ind w:left="1080" w:hanging="360"/>
      </w:pPr>
      <w:rPr>
        <w:rFonts w:ascii="Symbol" w:hAnsi="Symbol"/>
      </w:rPr>
    </w:lvl>
    <w:lvl w:ilvl="3" w:tplc="4E4E897E">
      <w:start w:val="1"/>
      <w:numFmt w:val="bullet"/>
      <w:lvlText w:val=""/>
      <w:lvlJc w:val="left"/>
      <w:pPr>
        <w:ind w:left="1080" w:hanging="360"/>
      </w:pPr>
      <w:rPr>
        <w:rFonts w:ascii="Symbol" w:hAnsi="Symbol"/>
      </w:rPr>
    </w:lvl>
    <w:lvl w:ilvl="4" w:tplc="4BCC240A">
      <w:start w:val="1"/>
      <w:numFmt w:val="bullet"/>
      <w:lvlText w:val=""/>
      <w:lvlJc w:val="left"/>
      <w:pPr>
        <w:ind w:left="1080" w:hanging="360"/>
      </w:pPr>
      <w:rPr>
        <w:rFonts w:ascii="Symbol" w:hAnsi="Symbol"/>
      </w:rPr>
    </w:lvl>
    <w:lvl w:ilvl="5" w:tplc="FC329132">
      <w:start w:val="1"/>
      <w:numFmt w:val="bullet"/>
      <w:lvlText w:val=""/>
      <w:lvlJc w:val="left"/>
      <w:pPr>
        <w:ind w:left="1080" w:hanging="360"/>
      </w:pPr>
      <w:rPr>
        <w:rFonts w:ascii="Symbol" w:hAnsi="Symbol"/>
      </w:rPr>
    </w:lvl>
    <w:lvl w:ilvl="6" w:tplc="9800BE5E">
      <w:start w:val="1"/>
      <w:numFmt w:val="bullet"/>
      <w:lvlText w:val=""/>
      <w:lvlJc w:val="left"/>
      <w:pPr>
        <w:ind w:left="1080" w:hanging="360"/>
      </w:pPr>
      <w:rPr>
        <w:rFonts w:ascii="Symbol" w:hAnsi="Symbol"/>
      </w:rPr>
    </w:lvl>
    <w:lvl w:ilvl="7" w:tplc="B0EA827A">
      <w:start w:val="1"/>
      <w:numFmt w:val="bullet"/>
      <w:lvlText w:val=""/>
      <w:lvlJc w:val="left"/>
      <w:pPr>
        <w:ind w:left="1080" w:hanging="360"/>
      </w:pPr>
      <w:rPr>
        <w:rFonts w:ascii="Symbol" w:hAnsi="Symbol"/>
      </w:rPr>
    </w:lvl>
    <w:lvl w:ilvl="8" w:tplc="E13E9548">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76622742">
      <w:start w:val="1"/>
      <w:numFmt w:val="bullet"/>
      <w:lvlText w:val=""/>
      <w:lvlJc w:val="left"/>
      <w:pPr>
        <w:ind w:left="720" w:hanging="360"/>
      </w:pPr>
      <w:rPr>
        <w:rFonts w:ascii="Symbol" w:hAnsi="Symbol" w:hint="default"/>
      </w:rPr>
    </w:lvl>
    <w:lvl w:ilvl="1" w:tplc="8F08A61A" w:tentative="1">
      <w:start w:val="1"/>
      <w:numFmt w:val="bullet"/>
      <w:lvlText w:val="o"/>
      <w:lvlJc w:val="left"/>
      <w:pPr>
        <w:ind w:left="1440" w:hanging="360"/>
      </w:pPr>
      <w:rPr>
        <w:rFonts w:ascii="Courier New" w:hAnsi="Courier New" w:cs="Courier New" w:hint="default"/>
      </w:rPr>
    </w:lvl>
    <w:lvl w:ilvl="2" w:tplc="C3A2BD2E" w:tentative="1">
      <w:start w:val="1"/>
      <w:numFmt w:val="bullet"/>
      <w:lvlText w:val=""/>
      <w:lvlJc w:val="left"/>
      <w:pPr>
        <w:ind w:left="2160" w:hanging="360"/>
      </w:pPr>
      <w:rPr>
        <w:rFonts w:ascii="Wingdings" w:hAnsi="Wingdings" w:hint="default"/>
      </w:rPr>
    </w:lvl>
    <w:lvl w:ilvl="3" w:tplc="13E20ED2" w:tentative="1">
      <w:start w:val="1"/>
      <w:numFmt w:val="bullet"/>
      <w:lvlText w:val=""/>
      <w:lvlJc w:val="left"/>
      <w:pPr>
        <w:ind w:left="2880" w:hanging="360"/>
      </w:pPr>
      <w:rPr>
        <w:rFonts w:ascii="Symbol" w:hAnsi="Symbol" w:hint="default"/>
      </w:rPr>
    </w:lvl>
    <w:lvl w:ilvl="4" w:tplc="E690CB16" w:tentative="1">
      <w:start w:val="1"/>
      <w:numFmt w:val="bullet"/>
      <w:lvlText w:val="o"/>
      <w:lvlJc w:val="left"/>
      <w:pPr>
        <w:ind w:left="3600" w:hanging="360"/>
      </w:pPr>
      <w:rPr>
        <w:rFonts w:ascii="Courier New" w:hAnsi="Courier New" w:cs="Courier New" w:hint="default"/>
      </w:rPr>
    </w:lvl>
    <w:lvl w:ilvl="5" w:tplc="A342CD60" w:tentative="1">
      <w:start w:val="1"/>
      <w:numFmt w:val="bullet"/>
      <w:lvlText w:val=""/>
      <w:lvlJc w:val="left"/>
      <w:pPr>
        <w:ind w:left="4320" w:hanging="360"/>
      </w:pPr>
      <w:rPr>
        <w:rFonts w:ascii="Wingdings" w:hAnsi="Wingdings" w:hint="default"/>
      </w:rPr>
    </w:lvl>
    <w:lvl w:ilvl="6" w:tplc="6CEC24B8" w:tentative="1">
      <w:start w:val="1"/>
      <w:numFmt w:val="bullet"/>
      <w:lvlText w:val=""/>
      <w:lvlJc w:val="left"/>
      <w:pPr>
        <w:ind w:left="5040" w:hanging="360"/>
      </w:pPr>
      <w:rPr>
        <w:rFonts w:ascii="Symbol" w:hAnsi="Symbol" w:hint="default"/>
      </w:rPr>
    </w:lvl>
    <w:lvl w:ilvl="7" w:tplc="0E309F5E" w:tentative="1">
      <w:start w:val="1"/>
      <w:numFmt w:val="bullet"/>
      <w:lvlText w:val="o"/>
      <w:lvlJc w:val="left"/>
      <w:pPr>
        <w:ind w:left="5760" w:hanging="360"/>
      </w:pPr>
      <w:rPr>
        <w:rFonts w:ascii="Courier New" w:hAnsi="Courier New" w:cs="Courier New" w:hint="default"/>
      </w:rPr>
    </w:lvl>
    <w:lvl w:ilvl="8" w:tplc="548C0AD2"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911EBEA6">
      <w:start w:val="1"/>
      <w:numFmt w:val="bullet"/>
      <w:lvlText w:val=""/>
      <w:lvlJc w:val="left"/>
      <w:pPr>
        <w:ind w:left="720" w:hanging="360"/>
      </w:pPr>
      <w:rPr>
        <w:rFonts w:ascii="Symbol" w:hAnsi="Symbol" w:hint="default"/>
      </w:rPr>
    </w:lvl>
    <w:lvl w:ilvl="1" w:tplc="7DDE1AC0" w:tentative="1">
      <w:start w:val="1"/>
      <w:numFmt w:val="bullet"/>
      <w:lvlText w:val="o"/>
      <w:lvlJc w:val="left"/>
      <w:pPr>
        <w:ind w:left="1440" w:hanging="360"/>
      </w:pPr>
      <w:rPr>
        <w:rFonts w:ascii="Courier New" w:hAnsi="Courier New" w:cs="Courier New" w:hint="default"/>
      </w:rPr>
    </w:lvl>
    <w:lvl w:ilvl="2" w:tplc="9AA6663A" w:tentative="1">
      <w:start w:val="1"/>
      <w:numFmt w:val="bullet"/>
      <w:lvlText w:val=""/>
      <w:lvlJc w:val="left"/>
      <w:pPr>
        <w:ind w:left="2160" w:hanging="360"/>
      </w:pPr>
      <w:rPr>
        <w:rFonts w:ascii="Wingdings" w:hAnsi="Wingdings" w:hint="default"/>
      </w:rPr>
    </w:lvl>
    <w:lvl w:ilvl="3" w:tplc="6032E8D6" w:tentative="1">
      <w:start w:val="1"/>
      <w:numFmt w:val="bullet"/>
      <w:lvlText w:val=""/>
      <w:lvlJc w:val="left"/>
      <w:pPr>
        <w:ind w:left="2880" w:hanging="360"/>
      </w:pPr>
      <w:rPr>
        <w:rFonts w:ascii="Symbol" w:hAnsi="Symbol" w:hint="default"/>
      </w:rPr>
    </w:lvl>
    <w:lvl w:ilvl="4" w:tplc="19F8AD4C" w:tentative="1">
      <w:start w:val="1"/>
      <w:numFmt w:val="bullet"/>
      <w:lvlText w:val="o"/>
      <w:lvlJc w:val="left"/>
      <w:pPr>
        <w:ind w:left="3600" w:hanging="360"/>
      </w:pPr>
      <w:rPr>
        <w:rFonts w:ascii="Courier New" w:hAnsi="Courier New" w:cs="Courier New" w:hint="default"/>
      </w:rPr>
    </w:lvl>
    <w:lvl w:ilvl="5" w:tplc="BFB88C76" w:tentative="1">
      <w:start w:val="1"/>
      <w:numFmt w:val="bullet"/>
      <w:lvlText w:val=""/>
      <w:lvlJc w:val="left"/>
      <w:pPr>
        <w:ind w:left="4320" w:hanging="360"/>
      </w:pPr>
      <w:rPr>
        <w:rFonts w:ascii="Wingdings" w:hAnsi="Wingdings" w:hint="default"/>
      </w:rPr>
    </w:lvl>
    <w:lvl w:ilvl="6" w:tplc="F532015A" w:tentative="1">
      <w:start w:val="1"/>
      <w:numFmt w:val="bullet"/>
      <w:lvlText w:val=""/>
      <w:lvlJc w:val="left"/>
      <w:pPr>
        <w:ind w:left="5040" w:hanging="360"/>
      </w:pPr>
      <w:rPr>
        <w:rFonts w:ascii="Symbol" w:hAnsi="Symbol" w:hint="default"/>
      </w:rPr>
    </w:lvl>
    <w:lvl w:ilvl="7" w:tplc="492474EE" w:tentative="1">
      <w:start w:val="1"/>
      <w:numFmt w:val="bullet"/>
      <w:lvlText w:val="o"/>
      <w:lvlJc w:val="left"/>
      <w:pPr>
        <w:ind w:left="5760" w:hanging="360"/>
      </w:pPr>
      <w:rPr>
        <w:rFonts w:ascii="Courier New" w:hAnsi="Courier New" w:cs="Courier New" w:hint="default"/>
      </w:rPr>
    </w:lvl>
    <w:lvl w:ilvl="8" w:tplc="367C8120"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9EC0B1AC">
      <w:start w:val="1"/>
      <w:numFmt w:val="bullet"/>
      <w:lvlText w:val=""/>
      <w:lvlJc w:val="left"/>
      <w:pPr>
        <w:ind w:left="720" w:hanging="360"/>
      </w:pPr>
      <w:rPr>
        <w:rFonts w:ascii="Symbol" w:hAnsi="Symbol" w:hint="default"/>
      </w:rPr>
    </w:lvl>
    <w:lvl w:ilvl="1" w:tplc="954C30E4" w:tentative="1">
      <w:start w:val="1"/>
      <w:numFmt w:val="bullet"/>
      <w:lvlText w:val="o"/>
      <w:lvlJc w:val="left"/>
      <w:pPr>
        <w:ind w:left="1440" w:hanging="360"/>
      </w:pPr>
      <w:rPr>
        <w:rFonts w:ascii="Courier New" w:hAnsi="Courier New" w:cs="Courier New" w:hint="default"/>
      </w:rPr>
    </w:lvl>
    <w:lvl w:ilvl="2" w:tplc="FDB48004" w:tentative="1">
      <w:start w:val="1"/>
      <w:numFmt w:val="bullet"/>
      <w:lvlText w:val=""/>
      <w:lvlJc w:val="left"/>
      <w:pPr>
        <w:ind w:left="2160" w:hanging="360"/>
      </w:pPr>
      <w:rPr>
        <w:rFonts w:ascii="Wingdings" w:hAnsi="Wingdings" w:hint="default"/>
      </w:rPr>
    </w:lvl>
    <w:lvl w:ilvl="3" w:tplc="7DF47ED0" w:tentative="1">
      <w:start w:val="1"/>
      <w:numFmt w:val="bullet"/>
      <w:lvlText w:val=""/>
      <w:lvlJc w:val="left"/>
      <w:pPr>
        <w:ind w:left="2880" w:hanging="360"/>
      </w:pPr>
      <w:rPr>
        <w:rFonts w:ascii="Symbol" w:hAnsi="Symbol" w:hint="default"/>
      </w:rPr>
    </w:lvl>
    <w:lvl w:ilvl="4" w:tplc="595EE03C" w:tentative="1">
      <w:start w:val="1"/>
      <w:numFmt w:val="bullet"/>
      <w:lvlText w:val="o"/>
      <w:lvlJc w:val="left"/>
      <w:pPr>
        <w:ind w:left="3600" w:hanging="360"/>
      </w:pPr>
      <w:rPr>
        <w:rFonts w:ascii="Courier New" w:hAnsi="Courier New" w:cs="Courier New" w:hint="default"/>
      </w:rPr>
    </w:lvl>
    <w:lvl w:ilvl="5" w:tplc="1388AFCA" w:tentative="1">
      <w:start w:val="1"/>
      <w:numFmt w:val="bullet"/>
      <w:lvlText w:val=""/>
      <w:lvlJc w:val="left"/>
      <w:pPr>
        <w:ind w:left="4320" w:hanging="360"/>
      </w:pPr>
      <w:rPr>
        <w:rFonts w:ascii="Wingdings" w:hAnsi="Wingdings" w:hint="default"/>
      </w:rPr>
    </w:lvl>
    <w:lvl w:ilvl="6" w:tplc="54FCC666" w:tentative="1">
      <w:start w:val="1"/>
      <w:numFmt w:val="bullet"/>
      <w:lvlText w:val=""/>
      <w:lvlJc w:val="left"/>
      <w:pPr>
        <w:ind w:left="5040" w:hanging="360"/>
      </w:pPr>
      <w:rPr>
        <w:rFonts w:ascii="Symbol" w:hAnsi="Symbol" w:hint="default"/>
      </w:rPr>
    </w:lvl>
    <w:lvl w:ilvl="7" w:tplc="F1109664" w:tentative="1">
      <w:start w:val="1"/>
      <w:numFmt w:val="bullet"/>
      <w:lvlText w:val="o"/>
      <w:lvlJc w:val="left"/>
      <w:pPr>
        <w:ind w:left="5760" w:hanging="360"/>
      </w:pPr>
      <w:rPr>
        <w:rFonts w:ascii="Courier New" w:hAnsi="Courier New" w:cs="Courier New" w:hint="default"/>
      </w:rPr>
    </w:lvl>
    <w:lvl w:ilvl="8" w:tplc="15B41A56"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6032C1D4">
      <w:start w:val="1"/>
      <w:numFmt w:val="upperLetter"/>
      <w:lvlText w:val="(%1)"/>
      <w:lvlJc w:val="left"/>
      <w:pPr>
        <w:ind w:left="924" w:hanging="564"/>
      </w:pPr>
      <w:rPr>
        <w:rFonts w:hint="default"/>
      </w:rPr>
    </w:lvl>
    <w:lvl w:ilvl="1" w:tplc="59AC955C" w:tentative="1">
      <w:start w:val="1"/>
      <w:numFmt w:val="lowerLetter"/>
      <w:lvlText w:val="%2."/>
      <w:lvlJc w:val="left"/>
      <w:pPr>
        <w:ind w:left="1440" w:hanging="360"/>
      </w:pPr>
    </w:lvl>
    <w:lvl w:ilvl="2" w:tplc="515A6CE6" w:tentative="1">
      <w:start w:val="1"/>
      <w:numFmt w:val="lowerRoman"/>
      <w:lvlText w:val="%3."/>
      <w:lvlJc w:val="right"/>
      <w:pPr>
        <w:ind w:left="2160" w:hanging="180"/>
      </w:pPr>
    </w:lvl>
    <w:lvl w:ilvl="3" w:tplc="1286DC1E" w:tentative="1">
      <w:start w:val="1"/>
      <w:numFmt w:val="decimal"/>
      <w:lvlText w:val="%4."/>
      <w:lvlJc w:val="left"/>
      <w:pPr>
        <w:ind w:left="2880" w:hanging="360"/>
      </w:pPr>
    </w:lvl>
    <w:lvl w:ilvl="4" w:tplc="1EE8328A" w:tentative="1">
      <w:start w:val="1"/>
      <w:numFmt w:val="lowerLetter"/>
      <w:lvlText w:val="%5."/>
      <w:lvlJc w:val="left"/>
      <w:pPr>
        <w:ind w:left="3600" w:hanging="360"/>
      </w:pPr>
    </w:lvl>
    <w:lvl w:ilvl="5" w:tplc="216484FA" w:tentative="1">
      <w:start w:val="1"/>
      <w:numFmt w:val="lowerRoman"/>
      <w:lvlText w:val="%6."/>
      <w:lvlJc w:val="right"/>
      <w:pPr>
        <w:ind w:left="4320" w:hanging="180"/>
      </w:pPr>
    </w:lvl>
    <w:lvl w:ilvl="6" w:tplc="D48A3902" w:tentative="1">
      <w:start w:val="1"/>
      <w:numFmt w:val="decimal"/>
      <w:lvlText w:val="%7."/>
      <w:lvlJc w:val="left"/>
      <w:pPr>
        <w:ind w:left="5040" w:hanging="360"/>
      </w:pPr>
    </w:lvl>
    <w:lvl w:ilvl="7" w:tplc="860E399A" w:tentative="1">
      <w:start w:val="1"/>
      <w:numFmt w:val="lowerLetter"/>
      <w:lvlText w:val="%8."/>
      <w:lvlJc w:val="left"/>
      <w:pPr>
        <w:ind w:left="5760" w:hanging="360"/>
      </w:pPr>
    </w:lvl>
    <w:lvl w:ilvl="8" w:tplc="2476179C"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FD1841B0">
      <w:start w:val="1"/>
      <w:numFmt w:val="bullet"/>
      <w:lvlText w:val=""/>
      <w:lvlJc w:val="left"/>
      <w:pPr>
        <w:ind w:left="720" w:hanging="360"/>
      </w:pPr>
      <w:rPr>
        <w:rFonts w:ascii="Symbol" w:hAnsi="Symbol" w:hint="default"/>
      </w:rPr>
    </w:lvl>
    <w:lvl w:ilvl="1" w:tplc="6DF82AEA" w:tentative="1">
      <w:start w:val="1"/>
      <w:numFmt w:val="bullet"/>
      <w:lvlText w:val="o"/>
      <w:lvlJc w:val="left"/>
      <w:pPr>
        <w:ind w:left="1440" w:hanging="360"/>
      </w:pPr>
      <w:rPr>
        <w:rFonts w:ascii="Courier New" w:hAnsi="Courier New" w:cs="Courier New" w:hint="default"/>
      </w:rPr>
    </w:lvl>
    <w:lvl w:ilvl="2" w:tplc="C7603896" w:tentative="1">
      <w:start w:val="1"/>
      <w:numFmt w:val="bullet"/>
      <w:lvlText w:val=""/>
      <w:lvlJc w:val="left"/>
      <w:pPr>
        <w:ind w:left="2160" w:hanging="360"/>
      </w:pPr>
      <w:rPr>
        <w:rFonts w:ascii="Wingdings" w:hAnsi="Wingdings" w:hint="default"/>
      </w:rPr>
    </w:lvl>
    <w:lvl w:ilvl="3" w:tplc="44304AF2" w:tentative="1">
      <w:start w:val="1"/>
      <w:numFmt w:val="bullet"/>
      <w:lvlText w:val=""/>
      <w:lvlJc w:val="left"/>
      <w:pPr>
        <w:ind w:left="2880" w:hanging="360"/>
      </w:pPr>
      <w:rPr>
        <w:rFonts w:ascii="Symbol" w:hAnsi="Symbol" w:hint="default"/>
      </w:rPr>
    </w:lvl>
    <w:lvl w:ilvl="4" w:tplc="8E32854A" w:tentative="1">
      <w:start w:val="1"/>
      <w:numFmt w:val="bullet"/>
      <w:lvlText w:val="o"/>
      <w:lvlJc w:val="left"/>
      <w:pPr>
        <w:ind w:left="3600" w:hanging="360"/>
      </w:pPr>
      <w:rPr>
        <w:rFonts w:ascii="Courier New" w:hAnsi="Courier New" w:cs="Courier New" w:hint="default"/>
      </w:rPr>
    </w:lvl>
    <w:lvl w:ilvl="5" w:tplc="E82C835A" w:tentative="1">
      <w:start w:val="1"/>
      <w:numFmt w:val="bullet"/>
      <w:lvlText w:val=""/>
      <w:lvlJc w:val="left"/>
      <w:pPr>
        <w:ind w:left="4320" w:hanging="360"/>
      </w:pPr>
      <w:rPr>
        <w:rFonts w:ascii="Wingdings" w:hAnsi="Wingdings" w:hint="default"/>
      </w:rPr>
    </w:lvl>
    <w:lvl w:ilvl="6" w:tplc="78141478" w:tentative="1">
      <w:start w:val="1"/>
      <w:numFmt w:val="bullet"/>
      <w:lvlText w:val=""/>
      <w:lvlJc w:val="left"/>
      <w:pPr>
        <w:ind w:left="5040" w:hanging="360"/>
      </w:pPr>
      <w:rPr>
        <w:rFonts w:ascii="Symbol" w:hAnsi="Symbol" w:hint="default"/>
      </w:rPr>
    </w:lvl>
    <w:lvl w:ilvl="7" w:tplc="865A8D44" w:tentative="1">
      <w:start w:val="1"/>
      <w:numFmt w:val="bullet"/>
      <w:lvlText w:val="o"/>
      <w:lvlJc w:val="left"/>
      <w:pPr>
        <w:ind w:left="5760" w:hanging="360"/>
      </w:pPr>
      <w:rPr>
        <w:rFonts w:ascii="Courier New" w:hAnsi="Courier New" w:cs="Courier New" w:hint="default"/>
      </w:rPr>
    </w:lvl>
    <w:lvl w:ilvl="8" w:tplc="15FA97E2"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8F32EC2C">
      <w:start w:val="1"/>
      <w:numFmt w:val="bullet"/>
      <w:lvlText w:val=""/>
      <w:lvlJc w:val="left"/>
      <w:pPr>
        <w:ind w:left="720" w:hanging="360"/>
      </w:pPr>
      <w:rPr>
        <w:rFonts w:ascii="Symbol" w:hAnsi="Symbol" w:hint="default"/>
      </w:rPr>
    </w:lvl>
    <w:lvl w:ilvl="1" w:tplc="0D32BABA">
      <w:start w:val="1"/>
      <w:numFmt w:val="bullet"/>
      <w:lvlText w:val="o"/>
      <w:lvlJc w:val="left"/>
      <w:pPr>
        <w:ind w:left="1440" w:hanging="360"/>
      </w:pPr>
      <w:rPr>
        <w:rFonts w:ascii="Courier New" w:hAnsi="Courier New" w:cs="Courier New" w:hint="default"/>
      </w:rPr>
    </w:lvl>
    <w:lvl w:ilvl="2" w:tplc="F1DE50A4">
      <w:start w:val="1"/>
      <w:numFmt w:val="bullet"/>
      <w:lvlText w:val=""/>
      <w:lvlJc w:val="left"/>
      <w:pPr>
        <w:ind w:left="2160" w:hanging="360"/>
      </w:pPr>
      <w:rPr>
        <w:rFonts w:ascii="Wingdings" w:hAnsi="Wingdings" w:hint="default"/>
      </w:rPr>
    </w:lvl>
    <w:lvl w:ilvl="3" w:tplc="2BD01240">
      <w:start w:val="1"/>
      <w:numFmt w:val="bullet"/>
      <w:lvlText w:val=""/>
      <w:lvlJc w:val="left"/>
      <w:pPr>
        <w:ind w:left="2880" w:hanging="360"/>
      </w:pPr>
      <w:rPr>
        <w:rFonts w:ascii="Symbol" w:hAnsi="Symbol" w:hint="default"/>
      </w:rPr>
    </w:lvl>
    <w:lvl w:ilvl="4" w:tplc="708C2A44">
      <w:start w:val="1"/>
      <w:numFmt w:val="bullet"/>
      <w:lvlText w:val="o"/>
      <w:lvlJc w:val="left"/>
      <w:pPr>
        <w:ind w:left="3600" w:hanging="360"/>
      </w:pPr>
      <w:rPr>
        <w:rFonts w:ascii="Courier New" w:hAnsi="Courier New" w:cs="Courier New" w:hint="default"/>
      </w:rPr>
    </w:lvl>
    <w:lvl w:ilvl="5" w:tplc="EC3AEC96">
      <w:start w:val="1"/>
      <w:numFmt w:val="bullet"/>
      <w:lvlText w:val=""/>
      <w:lvlJc w:val="left"/>
      <w:pPr>
        <w:ind w:left="4320" w:hanging="360"/>
      </w:pPr>
      <w:rPr>
        <w:rFonts w:ascii="Wingdings" w:hAnsi="Wingdings" w:hint="default"/>
      </w:rPr>
    </w:lvl>
    <w:lvl w:ilvl="6" w:tplc="E9003BE6">
      <w:start w:val="1"/>
      <w:numFmt w:val="bullet"/>
      <w:lvlText w:val=""/>
      <w:lvlJc w:val="left"/>
      <w:pPr>
        <w:ind w:left="5040" w:hanging="360"/>
      </w:pPr>
      <w:rPr>
        <w:rFonts w:ascii="Symbol" w:hAnsi="Symbol" w:hint="default"/>
      </w:rPr>
    </w:lvl>
    <w:lvl w:ilvl="7" w:tplc="77A8C344">
      <w:start w:val="1"/>
      <w:numFmt w:val="bullet"/>
      <w:lvlText w:val="o"/>
      <w:lvlJc w:val="left"/>
      <w:pPr>
        <w:ind w:left="5760" w:hanging="360"/>
      </w:pPr>
      <w:rPr>
        <w:rFonts w:ascii="Courier New" w:hAnsi="Courier New" w:cs="Courier New" w:hint="default"/>
      </w:rPr>
    </w:lvl>
    <w:lvl w:ilvl="8" w:tplc="81A037EA">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9D462DA6">
      <w:start w:val="1"/>
      <w:numFmt w:val="bullet"/>
      <w:lvlText w:val=""/>
      <w:lvlJc w:val="left"/>
      <w:pPr>
        <w:ind w:left="720" w:hanging="360"/>
      </w:pPr>
      <w:rPr>
        <w:rFonts w:ascii="Symbol" w:hAnsi="Symbol" w:hint="default"/>
      </w:rPr>
    </w:lvl>
    <w:lvl w:ilvl="1" w:tplc="7EECA2EA" w:tentative="1">
      <w:start w:val="1"/>
      <w:numFmt w:val="bullet"/>
      <w:lvlText w:val="o"/>
      <w:lvlJc w:val="left"/>
      <w:pPr>
        <w:ind w:left="1440" w:hanging="360"/>
      </w:pPr>
      <w:rPr>
        <w:rFonts w:ascii="Courier New" w:hAnsi="Courier New" w:cs="Courier New" w:hint="default"/>
      </w:rPr>
    </w:lvl>
    <w:lvl w:ilvl="2" w:tplc="52609652" w:tentative="1">
      <w:start w:val="1"/>
      <w:numFmt w:val="bullet"/>
      <w:lvlText w:val=""/>
      <w:lvlJc w:val="left"/>
      <w:pPr>
        <w:ind w:left="2160" w:hanging="360"/>
      </w:pPr>
      <w:rPr>
        <w:rFonts w:ascii="Wingdings" w:hAnsi="Wingdings" w:hint="default"/>
      </w:rPr>
    </w:lvl>
    <w:lvl w:ilvl="3" w:tplc="773463B4" w:tentative="1">
      <w:start w:val="1"/>
      <w:numFmt w:val="bullet"/>
      <w:lvlText w:val=""/>
      <w:lvlJc w:val="left"/>
      <w:pPr>
        <w:ind w:left="2880" w:hanging="360"/>
      </w:pPr>
      <w:rPr>
        <w:rFonts w:ascii="Symbol" w:hAnsi="Symbol" w:hint="default"/>
      </w:rPr>
    </w:lvl>
    <w:lvl w:ilvl="4" w:tplc="4A1A59CC" w:tentative="1">
      <w:start w:val="1"/>
      <w:numFmt w:val="bullet"/>
      <w:lvlText w:val="o"/>
      <w:lvlJc w:val="left"/>
      <w:pPr>
        <w:ind w:left="3600" w:hanging="360"/>
      </w:pPr>
      <w:rPr>
        <w:rFonts w:ascii="Courier New" w:hAnsi="Courier New" w:cs="Courier New" w:hint="default"/>
      </w:rPr>
    </w:lvl>
    <w:lvl w:ilvl="5" w:tplc="795676E2" w:tentative="1">
      <w:start w:val="1"/>
      <w:numFmt w:val="bullet"/>
      <w:lvlText w:val=""/>
      <w:lvlJc w:val="left"/>
      <w:pPr>
        <w:ind w:left="4320" w:hanging="360"/>
      </w:pPr>
      <w:rPr>
        <w:rFonts w:ascii="Wingdings" w:hAnsi="Wingdings" w:hint="default"/>
      </w:rPr>
    </w:lvl>
    <w:lvl w:ilvl="6" w:tplc="317253BA" w:tentative="1">
      <w:start w:val="1"/>
      <w:numFmt w:val="bullet"/>
      <w:lvlText w:val=""/>
      <w:lvlJc w:val="left"/>
      <w:pPr>
        <w:ind w:left="5040" w:hanging="360"/>
      </w:pPr>
      <w:rPr>
        <w:rFonts w:ascii="Symbol" w:hAnsi="Symbol" w:hint="default"/>
      </w:rPr>
    </w:lvl>
    <w:lvl w:ilvl="7" w:tplc="6A9A2334" w:tentative="1">
      <w:start w:val="1"/>
      <w:numFmt w:val="bullet"/>
      <w:lvlText w:val="o"/>
      <w:lvlJc w:val="left"/>
      <w:pPr>
        <w:ind w:left="5760" w:hanging="360"/>
      </w:pPr>
      <w:rPr>
        <w:rFonts w:ascii="Courier New" w:hAnsi="Courier New" w:cs="Courier New" w:hint="default"/>
      </w:rPr>
    </w:lvl>
    <w:lvl w:ilvl="8" w:tplc="E0523656"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AE403E32">
      <w:start w:val="2"/>
      <w:numFmt w:val="decimal"/>
      <w:lvlText w:val="%1."/>
      <w:lvlJc w:val="left"/>
      <w:pPr>
        <w:tabs>
          <w:tab w:val="num" w:pos="570"/>
        </w:tabs>
        <w:ind w:left="570" w:hanging="570"/>
      </w:pPr>
      <w:rPr>
        <w:rFonts w:hint="default"/>
      </w:rPr>
    </w:lvl>
    <w:lvl w:ilvl="1" w:tplc="8B5E2896" w:tentative="1">
      <w:start w:val="1"/>
      <w:numFmt w:val="lowerLetter"/>
      <w:lvlText w:val="%2."/>
      <w:lvlJc w:val="left"/>
      <w:pPr>
        <w:tabs>
          <w:tab w:val="num" w:pos="1080"/>
        </w:tabs>
        <w:ind w:left="1080" w:hanging="360"/>
      </w:pPr>
    </w:lvl>
    <w:lvl w:ilvl="2" w:tplc="6EBCBC6A" w:tentative="1">
      <w:start w:val="1"/>
      <w:numFmt w:val="lowerRoman"/>
      <w:lvlText w:val="%3."/>
      <w:lvlJc w:val="right"/>
      <w:pPr>
        <w:tabs>
          <w:tab w:val="num" w:pos="1800"/>
        </w:tabs>
        <w:ind w:left="1800" w:hanging="180"/>
      </w:pPr>
    </w:lvl>
    <w:lvl w:ilvl="3" w:tplc="E83275E8" w:tentative="1">
      <w:start w:val="1"/>
      <w:numFmt w:val="decimal"/>
      <w:lvlText w:val="%4."/>
      <w:lvlJc w:val="left"/>
      <w:pPr>
        <w:tabs>
          <w:tab w:val="num" w:pos="2520"/>
        </w:tabs>
        <w:ind w:left="2520" w:hanging="360"/>
      </w:pPr>
    </w:lvl>
    <w:lvl w:ilvl="4" w:tplc="D67624C2" w:tentative="1">
      <w:start w:val="1"/>
      <w:numFmt w:val="lowerLetter"/>
      <w:lvlText w:val="%5."/>
      <w:lvlJc w:val="left"/>
      <w:pPr>
        <w:tabs>
          <w:tab w:val="num" w:pos="3240"/>
        </w:tabs>
        <w:ind w:left="3240" w:hanging="360"/>
      </w:pPr>
    </w:lvl>
    <w:lvl w:ilvl="5" w:tplc="AC560730" w:tentative="1">
      <w:start w:val="1"/>
      <w:numFmt w:val="lowerRoman"/>
      <w:lvlText w:val="%6."/>
      <w:lvlJc w:val="right"/>
      <w:pPr>
        <w:tabs>
          <w:tab w:val="num" w:pos="3960"/>
        </w:tabs>
        <w:ind w:left="3960" w:hanging="180"/>
      </w:pPr>
    </w:lvl>
    <w:lvl w:ilvl="6" w:tplc="34F2ADD0" w:tentative="1">
      <w:start w:val="1"/>
      <w:numFmt w:val="decimal"/>
      <w:lvlText w:val="%7."/>
      <w:lvlJc w:val="left"/>
      <w:pPr>
        <w:tabs>
          <w:tab w:val="num" w:pos="4680"/>
        </w:tabs>
        <w:ind w:left="4680" w:hanging="360"/>
      </w:pPr>
    </w:lvl>
    <w:lvl w:ilvl="7" w:tplc="8FA083EA" w:tentative="1">
      <w:start w:val="1"/>
      <w:numFmt w:val="lowerLetter"/>
      <w:lvlText w:val="%8."/>
      <w:lvlJc w:val="left"/>
      <w:pPr>
        <w:tabs>
          <w:tab w:val="num" w:pos="5400"/>
        </w:tabs>
        <w:ind w:left="5400" w:hanging="360"/>
      </w:pPr>
    </w:lvl>
    <w:lvl w:ilvl="8" w:tplc="3D22D224"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BA8290B6">
      <w:start w:val="1"/>
      <w:numFmt w:val="bullet"/>
      <w:lvlText w:val=""/>
      <w:lvlJc w:val="left"/>
      <w:pPr>
        <w:ind w:left="1640" w:hanging="360"/>
      </w:pPr>
      <w:rPr>
        <w:rFonts w:ascii="Symbol" w:hAnsi="Symbol"/>
      </w:rPr>
    </w:lvl>
    <w:lvl w:ilvl="1" w:tplc="FF76E60E">
      <w:start w:val="1"/>
      <w:numFmt w:val="bullet"/>
      <w:lvlText w:val=""/>
      <w:lvlJc w:val="left"/>
      <w:pPr>
        <w:ind w:left="1640" w:hanging="360"/>
      </w:pPr>
      <w:rPr>
        <w:rFonts w:ascii="Symbol" w:hAnsi="Symbol"/>
      </w:rPr>
    </w:lvl>
    <w:lvl w:ilvl="2" w:tplc="2F1E1D0A">
      <w:start w:val="1"/>
      <w:numFmt w:val="bullet"/>
      <w:lvlText w:val=""/>
      <w:lvlJc w:val="left"/>
      <w:pPr>
        <w:ind w:left="1640" w:hanging="360"/>
      </w:pPr>
      <w:rPr>
        <w:rFonts w:ascii="Symbol" w:hAnsi="Symbol"/>
      </w:rPr>
    </w:lvl>
    <w:lvl w:ilvl="3" w:tplc="4D1A2DE8">
      <w:start w:val="1"/>
      <w:numFmt w:val="bullet"/>
      <w:lvlText w:val=""/>
      <w:lvlJc w:val="left"/>
      <w:pPr>
        <w:ind w:left="1640" w:hanging="360"/>
      </w:pPr>
      <w:rPr>
        <w:rFonts w:ascii="Symbol" w:hAnsi="Symbol"/>
      </w:rPr>
    </w:lvl>
    <w:lvl w:ilvl="4" w:tplc="A4D897C4">
      <w:start w:val="1"/>
      <w:numFmt w:val="bullet"/>
      <w:lvlText w:val=""/>
      <w:lvlJc w:val="left"/>
      <w:pPr>
        <w:ind w:left="1640" w:hanging="360"/>
      </w:pPr>
      <w:rPr>
        <w:rFonts w:ascii="Symbol" w:hAnsi="Symbol"/>
      </w:rPr>
    </w:lvl>
    <w:lvl w:ilvl="5" w:tplc="BF90B2C8">
      <w:start w:val="1"/>
      <w:numFmt w:val="bullet"/>
      <w:lvlText w:val=""/>
      <w:lvlJc w:val="left"/>
      <w:pPr>
        <w:ind w:left="1640" w:hanging="360"/>
      </w:pPr>
      <w:rPr>
        <w:rFonts w:ascii="Symbol" w:hAnsi="Symbol"/>
      </w:rPr>
    </w:lvl>
    <w:lvl w:ilvl="6" w:tplc="26A2A2C8">
      <w:start w:val="1"/>
      <w:numFmt w:val="bullet"/>
      <w:lvlText w:val=""/>
      <w:lvlJc w:val="left"/>
      <w:pPr>
        <w:ind w:left="1640" w:hanging="360"/>
      </w:pPr>
      <w:rPr>
        <w:rFonts w:ascii="Symbol" w:hAnsi="Symbol"/>
      </w:rPr>
    </w:lvl>
    <w:lvl w:ilvl="7" w:tplc="6BC620A0">
      <w:start w:val="1"/>
      <w:numFmt w:val="bullet"/>
      <w:lvlText w:val=""/>
      <w:lvlJc w:val="left"/>
      <w:pPr>
        <w:ind w:left="1640" w:hanging="360"/>
      </w:pPr>
      <w:rPr>
        <w:rFonts w:ascii="Symbol" w:hAnsi="Symbol"/>
      </w:rPr>
    </w:lvl>
    <w:lvl w:ilvl="8" w:tplc="E8FC9072">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884404DA">
      <w:start w:val="1"/>
      <w:numFmt w:val="bullet"/>
      <w:lvlText w:val=""/>
      <w:lvlJc w:val="left"/>
      <w:pPr>
        <w:tabs>
          <w:tab w:val="num" w:pos="397"/>
        </w:tabs>
        <w:ind w:left="397" w:hanging="397"/>
      </w:pPr>
      <w:rPr>
        <w:rFonts w:ascii="Symbol" w:hAnsi="Symbol" w:hint="default"/>
      </w:rPr>
    </w:lvl>
    <w:lvl w:ilvl="1" w:tplc="93303AB4" w:tentative="1">
      <w:start w:val="1"/>
      <w:numFmt w:val="bullet"/>
      <w:lvlText w:val="o"/>
      <w:lvlJc w:val="left"/>
      <w:pPr>
        <w:tabs>
          <w:tab w:val="num" w:pos="1440"/>
        </w:tabs>
        <w:ind w:left="1440" w:hanging="360"/>
      </w:pPr>
      <w:rPr>
        <w:rFonts w:ascii="Courier New" w:hAnsi="Courier New" w:cs="Courier New" w:hint="default"/>
      </w:rPr>
    </w:lvl>
    <w:lvl w:ilvl="2" w:tplc="6F1E3992" w:tentative="1">
      <w:start w:val="1"/>
      <w:numFmt w:val="bullet"/>
      <w:lvlText w:val=""/>
      <w:lvlJc w:val="left"/>
      <w:pPr>
        <w:tabs>
          <w:tab w:val="num" w:pos="2160"/>
        </w:tabs>
        <w:ind w:left="2160" w:hanging="360"/>
      </w:pPr>
      <w:rPr>
        <w:rFonts w:ascii="Wingdings" w:hAnsi="Wingdings" w:hint="default"/>
      </w:rPr>
    </w:lvl>
    <w:lvl w:ilvl="3" w:tplc="0A48F0DC" w:tentative="1">
      <w:start w:val="1"/>
      <w:numFmt w:val="bullet"/>
      <w:lvlText w:val=""/>
      <w:lvlJc w:val="left"/>
      <w:pPr>
        <w:tabs>
          <w:tab w:val="num" w:pos="2880"/>
        </w:tabs>
        <w:ind w:left="2880" w:hanging="360"/>
      </w:pPr>
      <w:rPr>
        <w:rFonts w:ascii="Symbol" w:hAnsi="Symbol" w:hint="default"/>
      </w:rPr>
    </w:lvl>
    <w:lvl w:ilvl="4" w:tplc="B6766D2E" w:tentative="1">
      <w:start w:val="1"/>
      <w:numFmt w:val="bullet"/>
      <w:lvlText w:val="o"/>
      <w:lvlJc w:val="left"/>
      <w:pPr>
        <w:tabs>
          <w:tab w:val="num" w:pos="3600"/>
        </w:tabs>
        <w:ind w:left="3600" w:hanging="360"/>
      </w:pPr>
      <w:rPr>
        <w:rFonts w:ascii="Courier New" w:hAnsi="Courier New" w:cs="Courier New" w:hint="default"/>
      </w:rPr>
    </w:lvl>
    <w:lvl w:ilvl="5" w:tplc="E078EDE4" w:tentative="1">
      <w:start w:val="1"/>
      <w:numFmt w:val="bullet"/>
      <w:lvlText w:val=""/>
      <w:lvlJc w:val="left"/>
      <w:pPr>
        <w:tabs>
          <w:tab w:val="num" w:pos="4320"/>
        </w:tabs>
        <w:ind w:left="4320" w:hanging="360"/>
      </w:pPr>
      <w:rPr>
        <w:rFonts w:ascii="Wingdings" w:hAnsi="Wingdings" w:hint="default"/>
      </w:rPr>
    </w:lvl>
    <w:lvl w:ilvl="6" w:tplc="09BE0030" w:tentative="1">
      <w:start w:val="1"/>
      <w:numFmt w:val="bullet"/>
      <w:lvlText w:val=""/>
      <w:lvlJc w:val="left"/>
      <w:pPr>
        <w:tabs>
          <w:tab w:val="num" w:pos="5040"/>
        </w:tabs>
        <w:ind w:left="5040" w:hanging="360"/>
      </w:pPr>
      <w:rPr>
        <w:rFonts w:ascii="Symbol" w:hAnsi="Symbol" w:hint="default"/>
      </w:rPr>
    </w:lvl>
    <w:lvl w:ilvl="7" w:tplc="B1F22714" w:tentative="1">
      <w:start w:val="1"/>
      <w:numFmt w:val="bullet"/>
      <w:lvlText w:val="o"/>
      <w:lvlJc w:val="left"/>
      <w:pPr>
        <w:tabs>
          <w:tab w:val="num" w:pos="5760"/>
        </w:tabs>
        <w:ind w:left="5760" w:hanging="360"/>
      </w:pPr>
      <w:rPr>
        <w:rFonts w:ascii="Courier New" w:hAnsi="Courier New" w:cs="Courier New" w:hint="default"/>
      </w:rPr>
    </w:lvl>
    <w:lvl w:ilvl="8" w:tplc="A90CC2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09929ED0">
      <w:start w:val="1"/>
      <w:numFmt w:val="bullet"/>
      <w:lvlText w:val=""/>
      <w:lvlJc w:val="left"/>
      <w:pPr>
        <w:tabs>
          <w:tab w:val="num" w:pos="720"/>
        </w:tabs>
        <w:ind w:left="720" w:hanging="360"/>
      </w:pPr>
      <w:rPr>
        <w:rFonts w:ascii="Symbol" w:hAnsi="Symbol" w:hint="default"/>
      </w:rPr>
    </w:lvl>
    <w:lvl w:ilvl="1" w:tplc="3C3E6730" w:tentative="1">
      <w:start w:val="1"/>
      <w:numFmt w:val="bullet"/>
      <w:lvlText w:val="o"/>
      <w:lvlJc w:val="left"/>
      <w:pPr>
        <w:tabs>
          <w:tab w:val="num" w:pos="1440"/>
        </w:tabs>
        <w:ind w:left="1440" w:hanging="360"/>
      </w:pPr>
      <w:rPr>
        <w:rFonts w:ascii="Courier New" w:hAnsi="Courier New" w:cs="Courier New" w:hint="default"/>
      </w:rPr>
    </w:lvl>
    <w:lvl w:ilvl="2" w:tplc="39329C9E" w:tentative="1">
      <w:start w:val="1"/>
      <w:numFmt w:val="bullet"/>
      <w:lvlText w:val=""/>
      <w:lvlJc w:val="left"/>
      <w:pPr>
        <w:tabs>
          <w:tab w:val="num" w:pos="2160"/>
        </w:tabs>
        <w:ind w:left="2160" w:hanging="360"/>
      </w:pPr>
      <w:rPr>
        <w:rFonts w:ascii="Wingdings" w:hAnsi="Wingdings" w:hint="default"/>
      </w:rPr>
    </w:lvl>
    <w:lvl w:ilvl="3" w:tplc="EFB69A7E" w:tentative="1">
      <w:start w:val="1"/>
      <w:numFmt w:val="bullet"/>
      <w:lvlText w:val=""/>
      <w:lvlJc w:val="left"/>
      <w:pPr>
        <w:tabs>
          <w:tab w:val="num" w:pos="2880"/>
        </w:tabs>
        <w:ind w:left="2880" w:hanging="360"/>
      </w:pPr>
      <w:rPr>
        <w:rFonts w:ascii="Symbol" w:hAnsi="Symbol" w:hint="default"/>
      </w:rPr>
    </w:lvl>
    <w:lvl w:ilvl="4" w:tplc="76344F18" w:tentative="1">
      <w:start w:val="1"/>
      <w:numFmt w:val="bullet"/>
      <w:lvlText w:val="o"/>
      <w:lvlJc w:val="left"/>
      <w:pPr>
        <w:tabs>
          <w:tab w:val="num" w:pos="3600"/>
        </w:tabs>
        <w:ind w:left="3600" w:hanging="360"/>
      </w:pPr>
      <w:rPr>
        <w:rFonts w:ascii="Courier New" w:hAnsi="Courier New" w:cs="Courier New" w:hint="default"/>
      </w:rPr>
    </w:lvl>
    <w:lvl w:ilvl="5" w:tplc="DD1AE166" w:tentative="1">
      <w:start w:val="1"/>
      <w:numFmt w:val="bullet"/>
      <w:lvlText w:val=""/>
      <w:lvlJc w:val="left"/>
      <w:pPr>
        <w:tabs>
          <w:tab w:val="num" w:pos="4320"/>
        </w:tabs>
        <w:ind w:left="4320" w:hanging="360"/>
      </w:pPr>
      <w:rPr>
        <w:rFonts w:ascii="Wingdings" w:hAnsi="Wingdings" w:hint="default"/>
      </w:rPr>
    </w:lvl>
    <w:lvl w:ilvl="6" w:tplc="C450DDA2" w:tentative="1">
      <w:start w:val="1"/>
      <w:numFmt w:val="bullet"/>
      <w:lvlText w:val=""/>
      <w:lvlJc w:val="left"/>
      <w:pPr>
        <w:tabs>
          <w:tab w:val="num" w:pos="5040"/>
        </w:tabs>
        <w:ind w:left="5040" w:hanging="360"/>
      </w:pPr>
      <w:rPr>
        <w:rFonts w:ascii="Symbol" w:hAnsi="Symbol" w:hint="default"/>
      </w:rPr>
    </w:lvl>
    <w:lvl w:ilvl="7" w:tplc="29D089AC" w:tentative="1">
      <w:start w:val="1"/>
      <w:numFmt w:val="bullet"/>
      <w:lvlText w:val="o"/>
      <w:lvlJc w:val="left"/>
      <w:pPr>
        <w:tabs>
          <w:tab w:val="num" w:pos="5760"/>
        </w:tabs>
        <w:ind w:left="5760" w:hanging="360"/>
      </w:pPr>
      <w:rPr>
        <w:rFonts w:ascii="Courier New" w:hAnsi="Courier New" w:cs="Courier New" w:hint="default"/>
      </w:rPr>
    </w:lvl>
    <w:lvl w:ilvl="8" w:tplc="EC74DD4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905C9980">
      <w:start w:val="1"/>
      <w:numFmt w:val="decimal"/>
      <w:lvlText w:val="%1)"/>
      <w:lvlJc w:val="left"/>
      <w:pPr>
        <w:ind w:left="720" w:hanging="360"/>
      </w:pPr>
      <w:rPr>
        <w:rFonts w:hint="default"/>
      </w:rPr>
    </w:lvl>
    <w:lvl w:ilvl="1" w:tplc="36E8AE2C" w:tentative="1">
      <w:start w:val="1"/>
      <w:numFmt w:val="lowerLetter"/>
      <w:lvlText w:val="%2."/>
      <w:lvlJc w:val="left"/>
      <w:pPr>
        <w:ind w:left="1440" w:hanging="360"/>
      </w:pPr>
    </w:lvl>
    <w:lvl w:ilvl="2" w:tplc="6C9ABC92" w:tentative="1">
      <w:start w:val="1"/>
      <w:numFmt w:val="lowerRoman"/>
      <w:lvlText w:val="%3."/>
      <w:lvlJc w:val="right"/>
      <w:pPr>
        <w:ind w:left="2160" w:hanging="180"/>
      </w:pPr>
    </w:lvl>
    <w:lvl w:ilvl="3" w:tplc="A7DE8CF6" w:tentative="1">
      <w:start w:val="1"/>
      <w:numFmt w:val="decimal"/>
      <w:lvlText w:val="%4."/>
      <w:lvlJc w:val="left"/>
      <w:pPr>
        <w:ind w:left="2880" w:hanging="360"/>
      </w:pPr>
    </w:lvl>
    <w:lvl w:ilvl="4" w:tplc="55E6D658" w:tentative="1">
      <w:start w:val="1"/>
      <w:numFmt w:val="lowerLetter"/>
      <w:lvlText w:val="%5."/>
      <w:lvlJc w:val="left"/>
      <w:pPr>
        <w:ind w:left="3600" w:hanging="360"/>
      </w:pPr>
    </w:lvl>
    <w:lvl w:ilvl="5" w:tplc="655276DA" w:tentative="1">
      <w:start w:val="1"/>
      <w:numFmt w:val="lowerRoman"/>
      <w:lvlText w:val="%6."/>
      <w:lvlJc w:val="right"/>
      <w:pPr>
        <w:ind w:left="4320" w:hanging="180"/>
      </w:pPr>
    </w:lvl>
    <w:lvl w:ilvl="6" w:tplc="F14A360E" w:tentative="1">
      <w:start w:val="1"/>
      <w:numFmt w:val="decimal"/>
      <w:lvlText w:val="%7."/>
      <w:lvlJc w:val="left"/>
      <w:pPr>
        <w:ind w:left="5040" w:hanging="360"/>
      </w:pPr>
    </w:lvl>
    <w:lvl w:ilvl="7" w:tplc="1548CFC6" w:tentative="1">
      <w:start w:val="1"/>
      <w:numFmt w:val="lowerLetter"/>
      <w:lvlText w:val="%8."/>
      <w:lvlJc w:val="left"/>
      <w:pPr>
        <w:ind w:left="5760" w:hanging="360"/>
      </w:pPr>
    </w:lvl>
    <w:lvl w:ilvl="8" w:tplc="6264264C"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D2803024">
      <w:numFmt w:val="bullet"/>
      <w:lvlText w:val=""/>
      <w:lvlJc w:val="left"/>
      <w:pPr>
        <w:ind w:left="720" w:hanging="360"/>
      </w:pPr>
      <w:rPr>
        <w:rFonts w:ascii="Symbol" w:eastAsia="Times New Roman" w:hAnsi="Symbol" w:cs="Times New Roman" w:hint="default"/>
      </w:rPr>
    </w:lvl>
    <w:lvl w:ilvl="1" w:tplc="340E4912" w:tentative="1">
      <w:start w:val="1"/>
      <w:numFmt w:val="bullet"/>
      <w:lvlText w:val="o"/>
      <w:lvlJc w:val="left"/>
      <w:pPr>
        <w:ind w:left="1440" w:hanging="360"/>
      </w:pPr>
      <w:rPr>
        <w:rFonts w:ascii="Courier New" w:hAnsi="Courier New" w:cs="Courier New" w:hint="default"/>
      </w:rPr>
    </w:lvl>
    <w:lvl w:ilvl="2" w:tplc="9AC0411A" w:tentative="1">
      <w:start w:val="1"/>
      <w:numFmt w:val="bullet"/>
      <w:lvlText w:val=""/>
      <w:lvlJc w:val="left"/>
      <w:pPr>
        <w:ind w:left="2160" w:hanging="360"/>
      </w:pPr>
      <w:rPr>
        <w:rFonts w:ascii="Wingdings" w:hAnsi="Wingdings" w:hint="default"/>
      </w:rPr>
    </w:lvl>
    <w:lvl w:ilvl="3" w:tplc="DC74EBBA" w:tentative="1">
      <w:start w:val="1"/>
      <w:numFmt w:val="bullet"/>
      <w:lvlText w:val=""/>
      <w:lvlJc w:val="left"/>
      <w:pPr>
        <w:ind w:left="2880" w:hanging="360"/>
      </w:pPr>
      <w:rPr>
        <w:rFonts w:ascii="Symbol" w:hAnsi="Symbol" w:hint="default"/>
      </w:rPr>
    </w:lvl>
    <w:lvl w:ilvl="4" w:tplc="C0446A34" w:tentative="1">
      <w:start w:val="1"/>
      <w:numFmt w:val="bullet"/>
      <w:lvlText w:val="o"/>
      <w:lvlJc w:val="left"/>
      <w:pPr>
        <w:ind w:left="3600" w:hanging="360"/>
      </w:pPr>
      <w:rPr>
        <w:rFonts w:ascii="Courier New" w:hAnsi="Courier New" w:cs="Courier New" w:hint="default"/>
      </w:rPr>
    </w:lvl>
    <w:lvl w:ilvl="5" w:tplc="EBCCA176" w:tentative="1">
      <w:start w:val="1"/>
      <w:numFmt w:val="bullet"/>
      <w:lvlText w:val=""/>
      <w:lvlJc w:val="left"/>
      <w:pPr>
        <w:ind w:left="4320" w:hanging="360"/>
      </w:pPr>
      <w:rPr>
        <w:rFonts w:ascii="Wingdings" w:hAnsi="Wingdings" w:hint="default"/>
      </w:rPr>
    </w:lvl>
    <w:lvl w:ilvl="6" w:tplc="9C503960" w:tentative="1">
      <w:start w:val="1"/>
      <w:numFmt w:val="bullet"/>
      <w:lvlText w:val=""/>
      <w:lvlJc w:val="left"/>
      <w:pPr>
        <w:ind w:left="5040" w:hanging="360"/>
      </w:pPr>
      <w:rPr>
        <w:rFonts w:ascii="Symbol" w:hAnsi="Symbol" w:hint="default"/>
      </w:rPr>
    </w:lvl>
    <w:lvl w:ilvl="7" w:tplc="7C0A0588" w:tentative="1">
      <w:start w:val="1"/>
      <w:numFmt w:val="bullet"/>
      <w:lvlText w:val="o"/>
      <w:lvlJc w:val="left"/>
      <w:pPr>
        <w:ind w:left="5760" w:hanging="360"/>
      </w:pPr>
      <w:rPr>
        <w:rFonts w:ascii="Courier New" w:hAnsi="Courier New" w:cs="Courier New" w:hint="default"/>
      </w:rPr>
    </w:lvl>
    <w:lvl w:ilvl="8" w:tplc="71A8D748"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C10D23"/>
    <w:multiLevelType w:val="hybridMultilevel"/>
    <w:tmpl w:val="2F86728A"/>
    <w:lvl w:ilvl="0" w:tplc="924AC718">
      <w:start w:val="1"/>
      <w:numFmt w:val="bullet"/>
      <w:lvlText w:val=""/>
      <w:lvlJc w:val="left"/>
      <w:pPr>
        <w:ind w:left="1854" w:hanging="360"/>
      </w:pPr>
      <w:rPr>
        <w:rFonts w:ascii="Symbol" w:hAnsi="Symbol" w:hint="default"/>
      </w:rPr>
    </w:lvl>
    <w:lvl w:ilvl="1" w:tplc="64F80206">
      <w:start w:val="1"/>
      <w:numFmt w:val="bullet"/>
      <w:lvlText w:val="o"/>
      <w:lvlJc w:val="left"/>
      <w:pPr>
        <w:ind w:left="2574" w:hanging="360"/>
      </w:pPr>
      <w:rPr>
        <w:rFonts w:ascii="Courier New" w:hAnsi="Courier New" w:cs="Courier New" w:hint="default"/>
      </w:rPr>
    </w:lvl>
    <w:lvl w:ilvl="2" w:tplc="10D2BC30">
      <w:start w:val="1"/>
      <w:numFmt w:val="bullet"/>
      <w:lvlText w:val=""/>
      <w:lvlJc w:val="left"/>
      <w:pPr>
        <w:ind w:left="3294" w:hanging="360"/>
      </w:pPr>
      <w:rPr>
        <w:rFonts w:ascii="Wingdings" w:hAnsi="Wingdings" w:hint="default"/>
      </w:rPr>
    </w:lvl>
    <w:lvl w:ilvl="3" w:tplc="1A520C90">
      <w:start w:val="1"/>
      <w:numFmt w:val="bullet"/>
      <w:lvlText w:val=""/>
      <w:lvlJc w:val="left"/>
      <w:pPr>
        <w:ind w:left="4014" w:hanging="360"/>
      </w:pPr>
      <w:rPr>
        <w:rFonts w:ascii="Symbol" w:hAnsi="Symbol" w:hint="default"/>
      </w:rPr>
    </w:lvl>
    <w:lvl w:ilvl="4" w:tplc="6A0224FE">
      <w:start w:val="1"/>
      <w:numFmt w:val="bullet"/>
      <w:lvlText w:val="o"/>
      <w:lvlJc w:val="left"/>
      <w:pPr>
        <w:ind w:left="4734" w:hanging="360"/>
      </w:pPr>
      <w:rPr>
        <w:rFonts w:ascii="Courier New" w:hAnsi="Courier New" w:cs="Courier New" w:hint="default"/>
      </w:rPr>
    </w:lvl>
    <w:lvl w:ilvl="5" w:tplc="86B2F5E0">
      <w:start w:val="1"/>
      <w:numFmt w:val="bullet"/>
      <w:lvlText w:val=""/>
      <w:lvlJc w:val="left"/>
      <w:pPr>
        <w:ind w:left="5454" w:hanging="360"/>
      </w:pPr>
      <w:rPr>
        <w:rFonts w:ascii="Wingdings" w:hAnsi="Wingdings" w:hint="default"/>
      </w:rPr>
    </w:lvl>
    <w:lvl w:ilvl="6" w:tplc="3CD889E4">
      <w:start w:val="1"/>
      <w:numFmt w:val="bullet"/>
      <w:lvlText w:val=""/>
      <w:lvlJc w:val="left"/>
      <w:pPr>
        <w:ind w:left="6174" w:hanging="360"/>
      </w:pPr>
      <w:rPr>
        <w:rFonts w:ascii="Symbol" w:hAnsi="Symbol" w:hint="default"/>
      </w:rPr>
    </w:lvl>
    <w:lvl w:ilvl="7" w:tplc="97B804E6">
      <w:start w:val="1"/>
      <w:numFmt w:val="bullet"/>
      <w:lvlText w:val="o"/>
      <w:lvlJc w:val="left"/>
      <w:pPr>
        <w:ind w:left="6894" w:hanging="360"/>
      </w:pPr>
      <w:rPr>
        <w:rFonts w:ascii="Courier New" w:hAnsi="Courier New" w:cs="Courier New" w:hint="default"/>
      </w:rPr>
    </w:lvl>
    <w:lvl w:ilvl="8" w:tplc="696262BA">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0"/>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83B3DC-02C2-42D5-A1F0-8A4E75A3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Omemba1">
    <w:name w:val="Omemba1"/>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Nerazreenaomemba1">
    <w:name w:val="Nerazrešena omemba1"/>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character" w:customStyle="1" w:styleId="FooterChar">
    <w:name w:val="Footer Char"/>
    <w:basedOn w:val="DefaultParagraphFont"/>
    <w:link w:val="Footer"/>
    <w:rPr>
      <w:rFonts w:ascii="Arial" w:eastAsia="Times New Roman" w:hAnsi="Arial"/>
      <w:noProof/>
      <w:sz w:val="16"/>
      <w:lang w:eastAsia="en-US"/>
    </w:rPr>
  </w:style>
  <w:style w:type="paragraph" w:customStyle="1" w:styleId="TitleA">
    <w:name w:val="Title A"/>
    <w:basedOn w:val="Normal"/>
    <w:link w:val="TitleAChar"/>
    <w:qFormat/>
    <w:pPr>
      <w:spacing w:line="240" w:lineRule="auto"/>
      <w:jc w:val="center"/>
      <w:outlineLvl w:val="0"/>
    </w:pPr>
    <w:rPr>
      <w:b/>
      <w:bCs/>
      <w:szCs w:val="22"/>
      <w:lang w:val="sl-SI"/>
    </w:rPr>
  </w:style>
  <w:style w:type="paragraph" w:customStyle="1" w:styleId="TitleB">
    <w:name w:val="Title B"/>
    <w:basedOn w:val="Normal"/>
    <w:link w:val="TitleBChar"/>
    <w:qFormat/>
    <w:pPr>
      <w:spacing w:line="240" w:lineRule="auto"/>
      <w:ind w:left="567" w:hanging="567"/>
      <w:outlineLvl w:val="0"/>
    </w:pPr>
    <w:rPr>
      <w:b/>
      <w:bCs/>
      <w:szCs w:val="22"/>
      <w:lang w:val="sl-SI"/>
    </w:rPr>
  </w:style>
  <w:style w:type="character" w:customStyle="1" w:styleId="TitleAChar">
    <w:name w:val="Title A Char"/>
    <w:basedOn w:val="DefaultParagraphFont"/>
    <w:link w:val="TitleA"/>
    <w:rPr>
      <w:rFonts w:eastAsia="Times New Roman"/>
      <w:b/>
      <w:bCs/>
      <w:sz w:val="22"/>
      <w:szCs w:val="22"/>
      <w:lang w:val="sl-SI" w:eastAsia="en-US"/>
    </w:rPr>
  </w:style>
  <w:style w:type="character" w:customStyle="1" w:styleId="TitleBChar">
    <w:name w:val="Title B Char"/>
    <w:basedOn w:val="DefaultParagraphFont"/>
    <w:link w:val="TitleB"/>
    <w:rPr>
      <w:rFonts w:eastAsia="Times New Roman"/>
      <w:b/>
      <w:bCs/>
      <w:sz w:val="22"/>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6659">
      <w:bodyDiv w:val="1"/>
      <w:marLeft w:val="0"/>
      <w:marRight w:val="0"/>
      <w:marTop w:val="0"/>
      <w:marBottom w:val="0"/>
      <w:divBdr>
        <w:top w:val="none" w:sz="0" w:space="0" w:color="auto"/>
        <w:left w:val="none" w:sz="0" w:space="0" w:color="auto"/>
        <w:bottom w:val="none" w:sz="0" w:space="0" w:color="auto"/>
        <w:right w:val="none" w:sz="0" w:space="0" w:color="auto"/>
      </w:divBdr>
    </w:div>
    <w:div w:id="56054945">
      <w:bodyDiv w:val="1"/>
      <w:marLeft w:val="0"/>
      <w:marRight w:val="0"/>
      <w:marTop w:val="0"/>
      <w:marBottom w:val="0"/>
      <w:divBdr>
        <w:top w:val="none" w:sz="0" w:space="0" w:color="auto"/>
        <w:left w:val="none" w:sz="0" w:space="0" w:color="auto"/>
        <w:bottom w:val="none" w:sz="0" w:space="0" w:color="auto"/>
        <w:right w:val="none" w:sz="0" w:space="0" w:color="auto"/>
      </w:divBdr>
    </w:div>
    <w:div w:id="267203033">
      <w:bodyDiv w:val="1"/>
      <w:marLeft w:val="0"/>
      <w:marRight w:val="0"/>
      <w:marTop w:val="0"/>
      <w:marBottom w:val="0"/>
      <w:divBdr>
        <w:top w:val="none" w:sz="0" w:space="0" w:color="auto"/>
        <w:left w:val="none" w:sz="0" w:space="0" w:color="auto"/>
        <w:bottom w:val="none" w:sz="0" w:space="0" w:color="auto"/>
        <w:right w:val="none" w:sz="0" w:space="0" w:color="auto"/>
      </w:divBdr>
    </w:div>
    <w:div w:id="343292331">
      <w:bodyDiv w:val="1"/>
      <w:marLeft w:val="0"/>
      <w:marRight w:val="0"/>
      <w:marTop w:val="0"/>
      <w:marBottom w:val="0"/>
      <w:divBdr>
        <w:top w:val="none" w:sz="0" w:space="0" w:color="auto"/>
        <w:left w:val="none" w:sz="0" w:space="0" w:color="auto"/>
        <w:bottom w:val="none" w:sz="0" w:space="0" w:color="auto"/>
        <w:right w:val="none" w:sz="0" w:space="0" w:color="auto"/>
      </w:divBdr>
    </w:div>
    <w:div w:id="727188422">
      <w:bodyDiv w:val="1"/>
      <w:marLeft w:val="0"/>
      <w:marRight w:val="0"/>
      <w:marTop w:val="0"/>
      <w:marBottom w:val="0"/>
      <w:divBdr>
        <w:top w:val="none" w:sz="0" w:space="0" w:color="auto"/>
        <w:left w:val="none" w:sz="0" w:space="0" w:color="auto"/>
        <w:bottom w:val="none" w:sz="0" w:space="0" w:color="auto"/>
        <w:right w:val="none" w:sz="0" w:space="0" w:color="auto"/>
      </w:divBdr>
    </w:div>
    <w:div w:id="830482490">
      <w:bodyDiv w:val="1"/>
      <w:marLeft w:val="0"/>
      <w:marRight w:val="0"/>
      <w:marTop w:val="0"/>
      <w:marBottom w:val="0"/>
      <w:divBdr>
        <w:top w:val="none" w:sz="0" w:space="0" w:color="auto"/>
        <w:left w:val="none" w:sz="0" w:space="0" w:color="auto"/>
        <w:bottom w:val="none" w:sz="0" w:space="0" w:color="auto"/>
        <w:right w:val="none" w:sz="0" w:space="0" w:color="auto"/>
      </w:divBdr>
    </w:div>
    <w:div w:id="1034887358">
      <w:bodyDiv w:val="1"/>
      <w:marLeft w:val="0"/>
      <w:marRight w:val="0"/>
      <w:marTop w:val="0"/>
      <w:marBottom w:val="0"/>
      <w:divBdr>
        <w:top w:val="none" w:sz="0" w:space="0" w:color="auto"/>
        <w:left w:val="none" w:sz="0" w:space="0" w:color="auto"/>
        <w:bottom w:val="none" w:sz="0" w:space="0" w:color="auto"/>
        <w:right w:val="none" w:sz="0" w:space="0" w:color="auto"/>
      </w:divBdr>
    </w:div>
    <w:div w:id="1125585624">
      <w:bodyDiv w:val="1"/>
      <w:marLeft w:val="0"/>
      <w:marRight w:val="0"/>
      <w:marTop w:val="0"/>
      <w:marBottom w:val="0"/>
      <w:divBdr>
        <w:top w:val="none" w:sz="0" w:space="0" w:color="auto"/>
        <w:left w:val="none" w:sz="0" w:space="0" w:color="auto"/>
        <w:bottom w:val="none" w:sz="0" w:space="0" w:color="auto"/>
        <w:right w:val="none" w:sz="0" w:space="0" w:color="auto"/>
      </w:divBdr>
    </w:div>
    <w:div w:id="1238976298">
      <w:bodyDiv w:val="1"/>
      <w:marLeft w:val="0"/>
      <w:marRight w:val="0"/>
      <w:marTop w:val="0"/>
      <w:marBottom w:val="0"/>
      <w:divBdr>
        <w:top w:val="none" w:sz="0" w:space="0" w:color="auto"/>
        <w:left w:val="none" w:sz="0" w:space="0" w:color="auto"/>
        <w:bottom w:val="none" w:sz="0" w:space="0" w:color="auto"/>
        <w:right w:val="none" w:sz="0" w:space="0" w:color="auto"/>
      </w:divBdr>
    </w:div>
    <w:div w:id="1643583986">
      <w:bodyDiv w:val="1"/>
      <w:marLeft w:val="0"/>
      <w:marRight w:val="0"/>
      <w:marTop w:val="0"/>
      <w:marBottom w:val="0"/>
      <w:divBdr>
        <w:top w:val="none" w:sz="0" w:space="0" w:color="auto"/>
        <w:left w:val="none" w:sz="0" w:space="0" w:color="auto"/>
        <w:bottom w:val="none" w:sz="0" w:space="0" w:color="auto"/>
        <w:right w:val="none" w:sz="0" w:space="0" w:color="auto"/>
      </w:divBdr>
    </w:div>
    <w:div w:id="1942912874">
      <w:bodyDiv w:val="1"/>
      <w:marLeft w:val="0"/>
      <w:marRight w:val="0"/>
      <w:marTop w:val="0"/>
      <w:marBottom w:val="0"/>
      <w:divBdr>
        <w:top w:val="none" w:sz="0" w:space="0" w:color="auto"/>
        <w:left w:val="none" w:sz="0" w:space="0" w:color="auto"/>
        <w:bottom w:val="none" w:sz="0" w:space="0" w:color="auto"/>
        <w:right w:val="none" w:sz="0" w:space="0" w:color="auto"/>
      </w:divBdr>
    </w:div>
    <w:div w:id="214507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C6D85-52C7-4278-81E5-3027392B2903}">
  <ds:schemaRefs>
    <ds:schemaRef ds:uri="http://schemas.microsoft.com/office/2006/metadata/properties"/>
    <ds:schemaRef ds:uri="http://schemas.microsoft.com/office/infopath/2007/PartnerControls"/>
    <ds:schemaRef ds:uri="c6d6b400-72ba-4a57-b688-d5c47e9fe2ab"/>
    <ds:schemaRef ds:uri="b8434024-78ab-4947-83aa-193cce1ac3f7"/>
  </ds:schemaRefs>
</ds:datastoreItem>
</file>

<file path=customXml/itemProps2.xml><?xml version="1.0" encoding="utf-8"?>
<ds:datastoreItem xmlns:ds="http://schemas.openxmlformats.org/officeDocument/2006/customXml" ds:itemID="{08F68B68-E1AE-4E58-95B7-FEEC08D17A1C}">
  <ds:schemaRefs>
    <ds:schemaRef ds:uri="http://schemas.microsoft.com/sharepoint/v3/contenttype/forms"/>
  </ds:schemaRefs>
</ds:datastoreItem>
</file>

<file path=customXml/itemProps3.xml><?xml version="1.0" encoding="utf-8"?>
<ds:datastoreItem xmlns:ds="http://schemas.openxmlformats.org/officeDocument/2006/customXml" ds:itemID="{2C9E7C90-C35F-425A-A9CD-8DB68BEAD11F}"/>
</file>

<file path=customXml/itemProps4.xml><?xml version="1.0" encoding="utf-8"?>
<ds:datastoreItem xmlns:ds="http://schemas.openxmlformats.org/officeDocument/2006/customXml" ds:itemID="{D8C91A2F-4776-481A-AAF5-475C7622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12239</Words>
  <Characters>67315</Characters>
  <Application>Microsoft Office Word</Application>
  <DocSecurity>0</DocSecurity>
  <Lines>560</Lines>
  <Paragraphs>158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Sephience: EPAR – Product information - tracked changes</vt:lpstr>
      <vt:lpstr>Sephience, INN-sepiapterin</vt:lpstr>
    </vt:vector>
  </TitlesOfParts>
  <Company/>
  <LinksUpToDate>false</LinksUpToDate>
  <CharactersWithSpaces>79396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14</cp:revision>
  <cp:lastPrinted>2025-07-25T06:37:00Z</cp:lastPrinted>
  <dcterms:created xsi:type="dcterms:W3CDTF">2026-02-11T09:58:00Z</dcterms:created>
  <dcterms:modified xsi:type="dcterms:W3CDTF">2026-05-13T14:13:00Z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