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3B2085">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PRILOGA</w:t>
      </w:r>
      <w:r w:rsidR="00433381" w:rsidRPr="00C7162B">
        <w:rPr>
          <w:rFonts w:ascii="Times New Roman" w:hAnsi="Times New Roman" w:cs="Times New Roman"/>
          <w:b/>
          <w:lang w:val="sl-SI"/>
        </w:rPr>
        <w:t xml:space="preserve"> I</w:t>
      </w:r>
    </w:p>
    <w:p w:rsidR="00433381" w:rsidRPr="00C7162B" w:rsidRDefault="00433381">
      <w:pPr>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POVZETEK GLAVNIH ZNAČILNOSTI ZDRAVILA</w:t>
      </w:r>
    </w:p>
    <w:p w:rsidR="00433381" w:rsidRPr="00C7162B" w:rsidRDefault="00433381">
      <w:pPr>
        <w:pageBreakBefore/>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lastRenderedPageBreak/>
        <w:t>1.</w:t>
      </w:r>
      <w:r w:rsidRPr="00C7162B">
        <w:rPr>
          <w:rFonts w:ascii="Times New Roman" w:hAnsi="Times New Roman" w:cs="Times New Roman"/>
          <w:b/>
          <w:lang w:val="sl-SI"/>
        </w:rPr>
        <w:tab/>
        <w:t>IME ZDRAVILA</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Temozolomid</w:t>
      </w:r>
      <w:r w:rsidR="008A31E4" w:rsidRPr="00C7162B">
        <w:rPr>
          <w:rFonts w:ascii="Times New Roman" w:hAnsi="Times New Roman" w:cs="Times New Roman"/>
          <w:lang w:val="sl-SI"/>
        </w:rPr>
        <w:t xml:space="preserve"> </w:t>
      </w:r>
      <w:r w:rsidRPr="00C7162B">
        <w:rPr>
          <w:rFonts w:ascii="Times New Roman" w:hAnsi="Times New Roman" w:cs="Times New Roman"/>
          <w:lang w:val="sl-SI"/>
        </w:rPr>
        <w:t>SUN 5</w:t>
      </w:r>
      <w:r w:rsidR="009015CE" w:rsidRPr="00C7162B">
        <w:rPr>
          <w:rFonts w:ascii="Times New Roman" w:hAnsi="Times New Roman" w:cs="Times New Roman"/>
          <w:lang w:val="sl-SI"/>
        </w:rPr>
        <w:t> mg</w:t>
      </w:r>
      <w:r w:rsidRPr="00C7162B">
        <w:rPr>
          <w:rFonts w:ascii="Times New Roman" w:hAnsi="Times New Roman" w:cs="Times New Roman"/>
          <w:lang w:val="sl-SI"/>
        </w:rPr>
        <w:t xml:space="preserve"> trde kapsule</w:t>
      </w:r>
    </w:p>
    <w:p w:rsidR="00433381" w:rsidRPr="00C7162B" w:rsidRDefault="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Pr>
          <w:rFonts w:ascii="Times New Roman" w:hAnsi="Times New Roman" w:cs="Times New Roman"/>
          <w:lang w:val="sl-SI"/>
        </w:rPr>
        <w:t>20</w:t>
      </w:r>
      <w:r w:rsidRPr="00C7162B">
        <w:rPr>
          <w:rFonts w:ascii="Times New Roman" w:hAnsi="Times New Roman" w:cs="Times New Roman"/>
          <w:lang w:val="sl-SI"/>
        </w:rPr>
        <w:t> mg trde kapsule</w:t>
      </w:r>
    </w:p>
    <w:p w:rsidR="00433381" w:rsidRDefault="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Pr>
          <w:rFonts w:ascii="Times New Roman" w:hAnsi="Times New Roman" w:cs="Times New Roman"/>
          <w:lang w:val="sl-SI"/>
        </w:rPr>
        <w:t>100</w:t>
      </w:r>
      <w:r w:rsidRPr="00C7162B">
        <w:rPr>
          <w:rFonts w:ascii="Times New Roman" w:hAnsi="Times New Roman" w:cs="Times New Roman"/>
          <w:lang w:val="sl-SI"/>
        </w:rPr>
        <w:t> mg trde kapsule</w:t>
      </w:r>
    </w:p>
    <w:p w:rsidR="000E566D" w:rsidRDefault="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Pr>
          <w:rFonts w:ascii="Times New Roman" w:hAnsi="Times New Roman" w:cs="Times New Roman"/>
          <w:lang w:val="sl-SI"/>
        </w:rPr>
        <w:t>140</w:t>
      </w:r>
      <w:r w:rsidRPr="00C7162B">
        <w:rPr>
          <w:rFonts w:ascii="Times New Roman" w:hAnsi="Times New Roman" w:cs="Times New Roman"/>
          <w:lang w:val="sl-SI"/>
        </w:rPr>
        <w:t> mg trde kapsule</w:t>
      </w:r>
    </w:p>
    <w:p w:rsidR="000E566D" w:rsidRDefault="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Pr>
          <w:rFonts w:ascii="Times New Roman" w:hAnsi="Times New Roman" w:cs="Times New Roman"/>
          <w:lang w:val="sl-SI"/>
        </w:rPr>
        <w:t>180</w:t>
      </w:r>
      <w:r w:rsidRPr="00C7162B">
        <w:rPr>
          <w:rFonts w:ascii="Times New Roman" w:hAnsi="Times New Roman" w:cs="Times New Roman"/>
          <w:lang w:val="sl-SI"/>
        </w:rPr>
        <w:t> mg trde kapsule</w:t>
      </w:r>
    </w:p>
    <w:p w:rsidR="000E566D" w:rsidRDefault="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Pr>
          <w:rFonts w:ascii="Times New Roman" w:hAnsi="Times New Roman" w:cs="Times New Roman"/>
          <w:lang w:val="sl-SI"/>
        </w:rPr>
        <w:t>250</w:t>
      </w:r>
      <w:r w:rsidRPr="00C7162B">
        <w:rPr>
          <w:rFonts w:ascii="Times New Roman" w:hAnsi="Times New Roman" w:cs="Times New Roman"/>
          <w:lang w:val="sl-SI"/>
        </w:rPr>
        <w:t> mg trde kapsule</w:t>
      </w:r>
    </w:p>
    <w:p w:rsidR="000E566D" w:rsidRDefault="000E566D">
      <w:pPr>
        <w:autoSpaceDE w:val="0"/>
        <w:spacing w:after="0" w:line="240" w:lineRule="auto"/>
        <w:rPr>
          <w:rFonts w:ascii="Times New Roman" w:hAnsi="Times New Roman" w:cs="Times New Roman"/>
          <w:lang w:val="sl-SI"/>
        </w:rPr>
      </w:pPr>
    </w:p>
    <w:p w:rsidR="000E566D" w:rsidRPr="00C7162B" w:rsidRDefault="000E566D">
      <w:pPr>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2.</w:t>
      </w:r>
      <w:r w:rsidRPr="00C7162B">
        <w:rPr>
          <w:rFonts w:ascii="Times New Roman" w:hAnsi="Times New Roman" w:cs="Times New Roman"/>
          <w:b/>
          <w:lang w:val="sl-SI"/>
        </w:rPr>
        <w:tab/>
        <w:t>KAKOVOSTNA IN KOLIČINSKA SESTAVA</w:t>
      </w:r>
    </w:p>
    <w:p w:rsidR="00433381" w:rsidRPr="00C7162B" w:rsidRDefault="00433381">
      <w:pPr>
        <w:autoSpaceDE w:val="0"/>
        <w:spacing w:after="0" w:line="240" w:lineRule="auto"/>
        <w:rPr>
          <w:rFonts w:ascii="Times New Roman" w:hAnsi="Times New Roman" w:cs="Times New Roman"/>
          <w:b/>
          <w:lang w:val="sl-SI"/>
        </w:rPr>
      </w:pPr>
    </w:p>
    <w:p w:rsidR="000E566D" w:rsidRPr="00226940" w:rsidRDefault="000E566D">
      <w:pPr>
        <w:autoSpaceDE w:val="0"/>
        <w:spacing w:after="0" w:line="240" w:lineRule="auto"/>
        <w:rPr>
          <w:rFonts w:ascii="Times New Roman" w:hAnsi="Times New Roman" w:cs="Times New Roman"/>
          <w:u w:val="single"/>
          <w:lang w:val="sl-SI"/>
        </w:rPr>
      </w:pPr>
      <w:r w:rsidRPr="00226940">
        <w:rPr>
          <w:rFonts w:ascii="Times New Roman" w:hAnsi="Times New Roman" w:cs="Times New Roman"/>
          <w:u w:val="single"/>
          <w:lang w:val="sl-SI"/>
        </w:rPr>
        <w:t>5 mg trde kapsule</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Ena trda kapsula vsebuje 5</w:t>
      </w:r>
      <w:r w:rsidR="009015CE" w:rsidRPr="00C7162B">
        <w:rPr>
          <w:rFonts w:ascii="Times New Roman" w:hAnsi="Times New Roman" w:cs="Times New Roman"/>
          <w:lang w:val="sl-SI"/>
        </w:rPr>
        <w:t> mg</w:t>
      </w:r>
      <w:r w:rsidRPr="00C7162B">
        <w:rPr>
          <w:rFonts w:ascii="Times New Roman" w:hAnsi="Times New Roman" w:cs="Times New Roman"/>
          <w:lang w:val="sl-SI"/>
        </w:rPr>
        <w:t xml:space="preserve"> temozolomida.</w:t>
      </w:r>
    </w:p>
    <w:p w:rsidR="00433381" w:rsidRPr="00C7162B" w:rsidRDefault="00433381">
      <w:pPr>
        <w:autoSpaceDE w:val="0"/>
        <w:spacing w:after="0" w:line="240" w:lineRule="auto"/>
        <w:rPr>
          <w:rFonts w:ascii="Times New Roman" w:hAnsi="Times New Roman" w:cs="Times New Roman"/>
          <w:lang w:val="sl-SI"/>
        </w:rPr>
      </w:pPr>
    </w:p>
    <w:p w:rsidR="00433381" w:rsidRPr="00903867" w:rsidRDefault="00433381">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 xml:space="preserve">Pomožna snov </w:t>
      </w:r>
      <w:r w:rsidR="003B2085" w:rsidRPr="00903867">
        <w:rPr>
          <w:rFonts w:ascii="Times New Roman" w:hAnsi="Times New Roman" w:cs="Times New Roman"/>
          <w:u w:val="single"/>
          <w:lang w:val="sl-SI"/>
        </w:rPr>
        <w:t>z znanim učinkom</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Ena trda kapsula vsebuje 30,97</w:t>
      </w:r>
      <w:r w:rsidR="009015CE" w:rsidRPr="00C7162B">
        <w:rPr>
          <w:rFonts w:ascii="Times New Roman" w:hAnsi="Times New Roman" w:cs="Times New Roman"/>
          <w:lang w:val="sl-SI"/>
        </w:rPr>
        <w:t> mg</w:t>
      </w:r>
      <w:r w:rsidRPr="00C7162B">
        <w:rPr>
          <w:rFonts w:ascii="Times New Roman" w:hAnsi="Times New Roman" w:cs="Times New Roman"/>
          <w:lang w:val="sl-SI"/>
        </w:rPr>
        <w:t xml:space="preserve"> laktoze.</w:t>
      </w:r>
    </w:p>
    <w:p w:rsidR="00433381" w:rsidRPr="00C7162B" w:rsidRDefault="00433381">
      <w:pPr>
        <w:autoSpaceDE w:val="0"/>
        <w:spacing w:after="0" w:line="240" w:lineRule="auto"/>
        <w:rPr>
          <w:rFonts w:ascii="Times New Roman" w:hAnsi="Times New Roman" w:cs="Times New Roman"/>
          <w:lang w:val="sl-SI"/>
        </w:rPr>
      </w:pPr>
    </w:p>
    <w:p w:rsidR="000E566D" w:rsidRPr="00D21859"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20</w:t>
      </w:r>
      <w:r w:rsidRPr="00D21859">
        <w:rPr>
          <w:rFonts w:ascii="Times New Roman" w:hAnsi="Times New Roman" w:cs="Times New Roman"/>
          <w:u w:val="single"/>
          <w:lang w:val="sl-SI"/>
        </w:rPr>
        <w:t> mg trde kapsule</w:t>
      </w:r>
    </w:p>
    <w:p w:rsidR="000E566D" w:rsidRPr="00C7162B"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20</w:t>
      </w:r>
      <w:r w:rsidRPr="00C7162B">
        <w:rPr>
          <w:rFonts w:ascii="Times New Roman" w:hAnsi="Times New Roman" w:cs="Times New Roman"/>
          <w:lang w:val="sl-SI"/>
        </w:rPr>
        <w:t> mg temozolomida.</w:t>
      </w:r>
    </w:p>
    <w:p w:rsidR="000E566D" w:rsidRPr="00C7162B" w:rsidRDefault="000E566D" w:rsidP="000E566D">
      <w:pPr>
        <w:autoSpaceDE w:val="0"/>
        <w:spacing w:after="0" w:line="240" w:lineRule="auto"/>
        <w:rPr>
          <w:rFonts w:ascii="Times New Roman" w:hAnsi="Times New Roman" w:cs="Times New Roman"/>
          <w:lang w:val="sl-SI"/>
        </w:rPr>
      </w:pPr>
    </w:p>
    <w:p w:rsidR="000E566D" w:rsidRPr="00903867" w:rsidRDefault="000E566D" w:rsidP="000E566D">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Pomožna snov z znanim učinkom</w:t>
      </w:r>
    </w:p>
    <w:p w:rsidR="000E566D"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18</w:t>
      </w:r>
      <w:r w:rsidRPr="00C7162B">
        <w:rPr>
          <w:rFonts w:ascii="Times New Roman" w:hAnsi="Times New Roman" w:cs="Times New Roman"/>
          <w:lang w:val="sl-SI"/>
        </w:rPr>
        <w:t>,</w:t>
      </w:r>
      <w:r>
        <w:rPr>
          <w:rFonts w:ascii="Times New Roman" w:hAnsi="Times New Roman" w:cs="Times New Roman"/>
          <w:lang w:val="sl-SI"/>
        </w:rPr>
        <w:t>16</w:t>
      </w:r>
      <w:r w:rsidRPr="00C7162B">
        <w:rPr>
          <w:rFonts w:ascii="Times New Roman" w:hAnsi="Times New Roman" w:cs="Times New Roman"/>
          <w:lang w:val="sl-SI"/>
        </w:rPr>
        <w:t> mg laktoze.</w:t>
      </w:r>
    </w:p>
    <w:p w:rsidR="000E566D" w:rsidRDefault="000E566D" w:rsidP="000E566D">
      <w:pPr>
        <w:autoSpaceDE w:val="0"/>
        <w:spacing w:after="0" w:line="240" w:lineRule="auto"/>
        <w:rPr>
          <w:rFonts w:ascii="Times New Roman" w:hAnsi="Times New Roman" w:cs="Times New Roman"/>
          <w:lang w:val="sl-SI"/>
        </w:rPr>
      </w:pPr>
    </w:p>
    <w:p w:rsidR="000E566D" w:rsidRPr="00D21859"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100</w:t>
      </w:r>
      <w:r w:rsidRPr="00D21859">
        <w:rPr>
          <w:rFonts w:ascii="Times New Roman" w:hAnsi="Times New Roman" w:cs="Times New Roman"/>
          <w:u w:val="single"/>
          <w:lang w:val="sl-SI"/>
        </w:rPr>
        <w:t> mg trde kapsule</w:t>
      </w:r>
    </w:p>
    <w:p w:rsidR="000E566D" w:rsidRPr="00C7162B"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100</w:t>
      </w:r>
      <w:r w:rsidRPr="00C7162B">
        <w:rPr>
          <w:rFonts w:ascii="Times New Roman" w:hAnsi="Times New Roman" w:cs="Times New Roman"/>
          <w:lang w:val="sl-SI"/>
        </w:rPr>
        <w:t> mg temozolomida.</w:t>
      </w:r>
    </w:p>
    <w:p w:rsidR="000E566D" w:rsidRPr="00C7162B" w:rsidRDefault="000E566D" w:rsidP="000E566D">
      <w:pPr>
        <w:autoSpaceDE w:val="0"/>
        <w:spacing w:after="0" w:line="240" w:lineRule="auto"/>
        <w:rPr>
          <w:rFonts w:ascii="Times New Roman" w:hAnsi="Times New Roman" w:cs="Times New Roman"/>
          <w:lang w:val="sl-SI"/>
        </w:rPr>
      </w:pPr>
    </w:p>
    <w:p w:rsidR="000E566D" w:rsidRPr="00903867" w:rsidRDefault="000E566D" w:rsidP="000E566D">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Pomožna snov z znanim učinkom</w:t>
      </w:r>
    </w:p>
    <w:p w:rsidR="000E566D"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90</w:t>
      </w:r>
      <w:r w:rsidRPr="00C7162B">
        <w:rPr>
          <w:rFonts w:ascii="Times New Roman" w:hAnsi="Times New Roman" w:cs="Times New Roman"/>
          <w:lang w:val="sl-SI"/>
        </w:rPr>
        <w:t>,</w:t>
      </w:r>
      <w:r>
        <w:rPr>
          <w:rFonts w:ascii="Times New Roman" w:hAnsi="Times New Roman" w:cs="Times New Roman"/>
          <w:lang w:val="sl-SI"/>
        </w:rPr>
        <w:t>801</w:t>
      </w:r>
      <w:r w:rsidRPr="00C7162B">
        <w:rPr>
          <w:rFonts w:ascii="Times New Roman" w:hAnsi="Times New Roman" w:cs="Times New Roman"/>
          <w:lang w:val="sl-SI"/>
        </w:rPr>
        <w:t> mg laktoze.</w:t>
      </w:r>
    </w:p>
    <w:p w:rsidR="000E566D" w:rsidRDefault="000E566D" w:rsidP="000E566D">
      <w:pPr>
        <w:autoSpaceDE w:val="0"/>
        <w:spacing w:after="0" w:line="240" w:lineRule="auto"/>
        <w:rPr>
          <w:rFonts w:ascii="Times New Roman" w:hAnsi="Times New Roman" w:cs="Times New Roman"/>
          <w:lang w:val="sl-SI"/>
        </w:rPr>
      </w:pPr>
    </w:p>
    <w:p w:rsidR="000E566D" w:rsidRPr="00D21859"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140</w:t>
      </w:r>
      <w:r w:rsidRPr="00D21859">
        <w:rPr>
          <w:rFonts w:ascii="Times New Roman" w:hAnsi="Times New Roman" w:cs="Times New Roman"/>
          <w:u w:val="single"/>
          <w:lang w:val="sl-SI"/>
        </w:rPr>
        <w:t> mg trde kapsule</w:t>
      </w:r>
    </w:p>
    <w:p w:rsidR="000E566D" w:rsidRPr="00C7162B"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140</w:t>
      </w:r>
      <w:r w:rsidRPr="00C7162B">
        <w:rPr>
          <w:rFonts w:ascii="Times New Roman" w:hAnsi="Times New Roman" w:cs="Times New Roman"/>
          <w:lang w:val="sl-SI"/>
        </w:rPr>
        <w:t> mg temozolomida.</w:t>
      </w:r>
    </w:p>
    <w:p w:rsidR="000E566D" w:rsidRPr="00C7162B" w:rsidRDefault="000E566D" w:rsidP="000E566D">
      <w:pPr>
        <w:autoSpaceDE w:val="0"/>
        <w:spacing w:after="0" w:line="240" w:lineRule="auto"/>
        <w:rPr>
          <w:rFonts w:ascii="Times New Roman" w:hAnsi="Times New Roman" w:cs="Times New Roman"/>
          <w:lang w:val="sl-SI"/>
        </w:rPr>
      </w:pPr>
    </w:p>
    <w:p w:rsidR="000E566D" w:rsidRPr="00903867" w:rsidRDefault="000E566D" w:rsidP="000E566D">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Pomožna snov z znanim učinkom</w:t>
      </w:r>
    </w:p>
    <w:p w:rsidR="000E566D"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sidRPr="00C0409E">
        <w:rPr>
          <w:rFonts w:ascii="Times New Roman" w:hAnsi="Times New Roman"/>
          <w:lang w:val="sl-SI"/>
        </w:rPr>
        <w:t>127,121</w:t>
      </w:r>
      <w:r w:rsidRPr="00C7162B">
        <w:rPr>
          <w:rFonts w:ascii="Times New Roman" w:hAnsi="Times New Roman" w:cs="Times New Roman"/>
          <w:lang w:val="sl-SI"/>
        </w:rPr>
        <w:t> mg laktoze.</w:t>
      </w:r>
    </w:p>
    <w:p w:rsidR="000E566D" w:rsidRDefault="000E566D" w:rsidP="000E566D">
      <w:pPr>
        <w:autoSpaceDE w:val="0"/>
        <w:spacing w:after="0" w:line="240" w:lineRule="auto"/>
        <w:rPr>
          <w:rFonts w:ascii="Times New Roman" w:hAnsi="Times New Roman" w:cs="Times New Roman"/>
          <w:lang w:val="sl-SI"/>
        </w:rPr>
      </w:pPr>
    </w:p>
    <w:p w:rsidR="000E566D" w:rsidRPr="00D21859"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180</w:t>
      </w:r>
      <w:r w:rsidRPr="00D21859">
        <w:rPr>
          <w:rFonts w:ascii="Times New Roman" w:hAnsi="Times New Roman" w:cs="Times New Roman"/>
          <w:u w:val="single"/>
          <w:lang w:val="sl-SI"/>
        </w:rPr>
        <w:t> mg trde kapsule</w:t>
      </w:r>
    </w:p>
    <w:p w:rsidR="000E566D" w:rsidRPr="00C7162B"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180</w:t>
      </w:r>
      <w:r w:rsidRPr="00C7162B">
        <w:rPr>
          <w:rFonts w:ascii="Times New Roman" w:hAnsi="Times New Roman" w:cs="Times New Roman"/>
          <w:lang w:val="sl-SI"/>
        </w:rPr>
        <w:t> mg temozolomida.</w:t>
      </w:r>
    </w:p>
    <w:p w:rsidR="000E566D" w:rsidRPr="00C7162B" w:rsidRDefault="000E566D" w:rsidP="000E566D">
      <w:pPr>
        <w:autoSpaceDE w:val="0"/>
        <w:spacing w:after="0" w:line="240" w:lineRule="auto"/>
        <w:rPr>
          <w:rFonts w:ascii="Times New Roman" w:hAnsi="Times New Roman" w:cs="Times New Roman"/>
          <w:lang w:val="sl-SI"/>
        </w:rPr>
      </w:pPr>
    </w:p>
    <w:p w:rsidR="000E566D" w:rsidRPr="00903867" w:rsidRDefault="000E566D" w:rsidP="000E566D">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Pomožna snov z znanim učinkom</w:t>
      </w:r>
    </w:p>
    <w:p w:rsidR="000E566D"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sidRPr="00C0409E">
        <w:rPr>
          <w:rFonts w:ascii="Times New Roman" w:hAnsi="Times New Roman"/>
          <w:lang w:val="sl-SI"/>
        </w:rPr>
        <w:t>163,441</w:t>
      </w:r>
      <w:r w:rsidRPr="00C7162B">
        <w:rPr>
          <w:rFonts w:ascii="Times New Roman" w:hAnsi="Times New Roman" w:cs="Times New Roman"/>
          <w:lang w:val="sl-SI"/>
        </w:rPr>
        <w:t> mg laktoze.</w:t>
      </w:r>
    </w:p>
    <w:p w:rsidR="000E566D" w:rsidRDefault="000E566D" w:rsidP="000E566D">
      <w:pPr>
        <w:autoSpaceDE w:val="0"/>
        <w:spacing w:after="0" w:line="240" w:lineRule="auto"/>
        <w:rPr>
          <w:rFonts w:ascii="Times New Roman" w:hAnsi="Times New Roman" w:cs="Times New Roman"/>
          <w:lang w:val="sl-SI"/>
        </w:rPr>
      </w:pPr>
    </w:p>
    <w:p w:rsidR="000E566D" w:rsidRPr="00D21859"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2500</w:t>
      </w:r>
      <w:r w:rsidRPr="00D21859">
        <w:rPr>
          <w:rFonts w:ascii="Times New Roman" w:hAnsi="Times New Roman" w:cs="Times New Roman"/>
          <w:u w:val="single"/>
          <w:lang w:val="sl-SI"/>
        </w:rPr>
        <w:t> mg trde kapsule</w:t>
      </w:r>
    </w:p>
    <w:p w:rsidR="000E566D" w:rsidRPr="00C7162B"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Pr>
          <w:rFonts w:ascii="Times New Roman" w:hAnsi="Times New Roman" w:cs="Times New Roman"/>
          <w:lang w:val="sl-SI"/>
        </w:rPr>
        <w:t>250</w:t>
      </w:r>
      <w:r w:rsidRPr="00C7162B">
        <w:rPr>
          <w:rFonts w:ascii="Times New Roman" w:hAnsi="Times New Roman" w:cs="Times New Roman"/>
          <w:lang w:val="sl-SI"/>
        </w:rPr>
        <w:t> mg temozolomida.</w:t>
      </w:r>
    </w:p>
    <w:p w:rsidR="000E566D" w:rsidRPr="00C7162B" w:rsidRDefault="000E566D" w:rsidP="000E566D">
      <w:pPr>
        <w:autoSpaceDE w:val="0"/>
        <w:spacing w:after="0" w:line="240" w:lineRule="auto"/>
        <w:rPr>
          <w:rFonts w:ascii="Times New Roman" w:hAnsi="Times New Roman" w:cs="Times New Roman"/>
          <w:lang w:val="sl-SI"/>
        </w:rPr>
      </w:pPr>
    </w:p>
    <w:p w:rsidR="000E566D" w:rsidRPr="00903867" w:rsidRDefault="000E566D" w:rsidP="000E566D">
      <w:pPr>
        <w:autoSpaceDE w:val="0"/>
        <w:spacing w:after="0" w:line="240" w:lineRule="auto"/>
        <w:rPr>
          <w:rFonts w:ascii="Times New Roman" w:hAnsi="Times New Roman" w:cs="Times New Roman"/>
          <w:u w:val="single"/>
          <w:lang w:val="sl-SI"/>
        </w:rPr>
      </w:pPr>
      <w:r w:rsidRPr="00903867">
        <w:rPr>
          <w:rFonts w:ascii="Times New Roman" w:hAnsi="Times New Roman" w:cs="Times New Roman"/>
          <w:u w:val="single"/>
          <w:lang w:val="sl-SI"/>
        </w:rPr>
        <w:t>Pomožna snov z znanim učinkom</w:t>
      </w:r>
    </w:p>
    <w:p w:rsidR="000E566D" w:rsidRDefault="000E566D" w:rsidP="000E566D">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Ena trda kapsula vsebuje </w:t>
      </w:r>
      <w:r w:rsidRPr="00C0409E">
        <w:rPr>
          <w:rFonts w:ascii="Times New Roman" w:hAnsi="Times New Roman"/>
          <w:lang w:val="sl-SI"/>
        </w:rPr>
        <w:t>227,001</w:t>
      </w:r>
      <w:r w:rsidRPr="00C7162B">
        <w:rPr>
          <w:rFonts w:ascii="Times New Roman" w:hAnsi="Times New Roman" w:cs="Times New Roman"/>
          <w:lang w:val="sl-SI"/>
        </w:rPr>
        <w:t> mg laktoze.</w:t>
      </w:r>
    </w:p>
    <w:p w:rsidR="000E566D" w:rsidRPr="00C7162B" w:rsidRDefault="000E566D" w:rsidP="000E566D">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Za celoten seznam pomožnih snovi glejte poglavje 6.1.</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3.</w:t>
      </w:r>
      <w:r w:rsidRPr="00C7162B">
        <w:rPr>
          <w:rFonts w:ascii="Times New Roman" w:hAnsi="Times New Roman" w:cs="Times New Roman"/>
          <w:b/>
          <w:lang w:val="sl-SI"/>
        </w:rPr>
        <w:tab/>
        <w:t>FARMACEVTSKA OBLIKA</w:t>
      </w:r>
    </w:p>
    <w:p w:rsidR="00433381" w:rsidRPr="00C7162B" w:rsidRDefault="00433381">
      <w:pPr>
        <w:tabs>
          <w:tab w:val="left" w:pos="540"/>
        </w:tabs>
        <w:autoSpaceDE w:val="0"/>
        <w:spacing w:after="0" w:line="240" w:lineRule="auto"/>
        <w:rPr>
          <w:rFonts w:ascii="Times New Roman" w:hAnsi="Times New Roman" w:cs="Times New Roman"/>
          <w:b/>
          <w:lang w:val="sl-SI"/>
        </w:rPr>
      </w:pPr>
    </w:p>
    <w:p w:rsidR="00433381" w:rsidRPr="00C7162B" w:rsidRDefault="000E566D">
      <w:pPr>
        <w:autoSpaceDE w:val="0"/>
        <w:spacing w:after="0" w:line="240" w:lineRule="auto"/>
        <w:rPr>
          <w:rFonts w:ascii="Times New Roman" w:hAnsi="Times New Roman" w:cs="Times New Roman"/>
          <w:lang w:val="sl-SI"/>
        </w:rPr>
      </w:pPr>
      <w:r w:rsidRPr="000E566D">
        <w:rPr>
          <w:rFonts w:ascii="Times New Roman" w:hAnsi="Times New Roman" w:cs="Times New Roman"/>
          <w:u w:val="single"/>
          <w:lang w:val="sl-SI"/>
        </w:rPr>
        <w:t>5 mg t</w:t>
      </w:r>
      <w:r w:rsidR="00433381" w:rsidRPr="00226940">
        <w:rPr>
          <w:rFonts w:ascii="Times New Roman" w:hAnsi="Times New Roman" w:cs="Times New Roman"/>
          <w:u w:val="single"/>
          <w:lang w:val="sl-SI"/>
        </w:rPr>
        <w:t>rde kapsule</w:t>
      </w:r>
      <w:r w:rsidR="00772E2D" w:rsidRPr="00226940">
        <w:rPr>
          <w:rFonts w:ascii="Times New Roman" w:hAnsi="Times New Roman" w:cs="Times New Roman"/>
          <w:u w:val="single"/>
          <w:lang w:val="sl-SI"/>
        </w:rPr>
        <w:t xml:space="preserve"> (kapsula)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Trde želatinske kapsule imajo bel neprosojen pokrovček in telo </w:t>
      </w:r>
      <w:r w:rsidR="00FF0317" w:rsidRPr="00FF0317">
        <w:rPr>
          <w:rFonts w:ascii="Times New Roman" w:hAnsi="Times New Roman" w:cs="Times New Roman"/>
          <w:lang w:val="sl"/>
        </w:rPr>
        <w:t>z zelenim potiskom. Na pokrovčku je odtisnjena oznaka »890«. Na telesu so odtisnjene oznaka »5 mg« in dve črti.</w:t>
      </w:r>
    </w:p>
    <w:p w:rsidR="00433381" w:rsidRPr="00C7162B" w:rsidRDefault="00433381">
      <w:pPr>
        <w:autoSpaceDE w:val="0"/>
        <w:spacing w:after="0" w:line="240" w:lineRule="auto"/>
        <w:rPr>
          <w:rFonts w:ascii="Times New Roman" w:hAnsi="Times New Roman" w:cs="Times New Roman"/>
          <w:lang w:val="sl-SI"/>
        </w:rPr>
      </w:pPr>
    </w:p>
    <w:p w:rsidR="000E566D" w:rsidRPr="00C7162B" w:rsidRDefault="000E566D" w:rsidP="000E566D">
      <w:pPr>
        <w:autoSpaceDE w:val="0"/>
        <w:spacing w:after="0" w:line="240" w:lineRule="auto"/>
        <w:rPr>
          <w:rFonts w:ascii="Times New Roman" w:hAnsi="Times New Roman" w:cs="Times New Roman"/>
          <w:lang w:val="sl-SI"/>
        </w:rPr>
      </w:pPr>
      <w:r>
        <w:rPr>
          <w:rFonts w:ascii="Times New Roman" w:hAnsi="Times New Roman" w:cs="Times New Roman"/>
          <w:u w:val="single"/>
          <w:lang w:val="sl-SI"/>
        </w:rPr>
        <w:t>20</w:t>
      </w:r>
      <w:r w:rsidRPr="00D21859">
        <w:rPr>
          <w:rFonts w:ascii="Times New Roman" w:hAnsi="Times New Roman" w:cs="Times New Roman"/>
          <w:u w:val="single"/>
          <w:lang w:val="sl-SI"/>
        </w:rPr>
        <w:t> mg trde kapsule (kapsula)</w:t>
      </w:r>
    </w:p>
    <w:p w:rsidR="000E566D" w:rsidRDefault="000E566D" w:rsidP="000E566D">
      <w:pPr>
        <w:pStyle w:val="WW-Default"/>
        <w:rPr>
          <w:rFonts w:cs="Times New Roman"/>
          <w:color w:val="auto"/>
          <w:sz w:val="22"/>
          <w:szCs w:val="22"/>
          <w:lang w:val="sl"/>
        </w:rPr>
      </w:pPr>
      <w:r w:rsidRPr="00C7162B">
        <w:rPr>
          <w:rFonts w:cs="Times New Roman"/>
          <w:color w:val="auto"/>
          <w:sz w:val="22"/>
          <w:szCs w:val="22"/>
          <w:lang w:val="sl-SI"/>
        </w:rPr>
        <w:t xml:space="preserve">Trde želatinske kapsule imajo bel neprosojen pokrovček in telo </w:t>
      </w:r>
      <w:r w:rsidRPr="00FF0317">
        <w:rPr>
          <w:rFonts w:cs="Times New Roman"/>
          <w:color w:val="auto"/>
          <w:sz w:val="22"/>
          <w:szCs w:val="22"/>
          <w:lang w:val="sl"/>
        </w:rPr>
        <w:t>z rumenim potiskom. Na pokrovčku je odtisnjena oznaka »891«. Na telesu so odtisnjene oznaka »20 mg« in dve črti.</w:t>
      </w:r>
    </w:p>
    <w:p w:rsidR="000E566D" w:rsidRPr="00C7162B" w:rsidRDefault="000E566D" w:rsidP="000E566D">
      <w:pPr>
        <w:pStyle w:val="WW-Default"/>
        <w:rPr>
          <w:rFonts w:cs="Times New Roman"/>
          <w:color w:val="auto"/>
          <w:sz w:val="22"/>
          <w:szCs w:val="22"/>
          <w:lang w:val="sl-SI"/>
        </w:rPr>
      </w:pPr>
    </w:p>
    <w:p w:rsidR="000E566D"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100</w:t>
      </w:r>
      <w:r w:rsidRPr="00D21859">
        <w:rPr>
          <w:rFonts w:ascii="Times New Roman" w:hAnsi="Times New Roman" w:cs="Times New Roman"/>
          <w:u w:val="single"/>
          <w:lang w:val="sl-SI"/>
        </w:rPr>
        <w:t> mg trde kapsule (kapsula)</w:t>
      </w:r>
    </w:p>
    <w:p w:rsidR="000E566D" w:rsidRPr="00C7162B" w:rsidRDefault="000E566D" w:rsidP="000E566D">
      <w:pPr>
        <w:pStyle w:val="WW-Default"/>
        <w:rPr>
          <w:rFonts w:cs="Times New Roman"/>
          <w:color w:val="auto"/>
          <w:sz w:val="22"/>
          <w:szCs w:val="22"/>
          <w:lang w:val="sl-SI"/>
        </w:rPr>
      </w:pPr>
      <w:r w:rsidRPr="00C7162B">
        <w:rPr>
          <w:rFonts w:cs="Times New Roman"/>
          <w:color w:val="auto"/>
          <w:sz w:val="22"/>
          <w:szCs w:val="22"/>
          <w:lang w:val="sl-SI"/>
        </w:rPr>
        <w:t xml:space="preserve">Trde želatinske kapsule imajo bel neprosojen pokrovček in telo </w:t>
      </w:r>
      <w:r w:rsidRPr="00FF0317">
        <w:rPr>
          <w:rFonts w:cs="Times New Roman"/>
          <w:color w:val="auto"/>
          <w:sz w:val="22"/>
          <w:szCs w:val="22"/>
          <w:lang w:val="sl"/>
        </w:rPr>
        <w:t>z rožnatim potiskom. Na pokrovčku je odtisnjena oznaka »892«. Na telesu so odtisnjene oznaka »100 mg« in dve črti.</w:t>
      </w:r>
    </w:p>
    <w:p w:rsidR="000E566D" w:rsidRPr="00C7162B" w:rsidRDefault="000E566D" w:rsidP="000E566D">
      <w:pPr>
        <w:autoSpaceDE w:val="0"/>
        <w:spacing w:after="0" w:line="240" w:lineRule="auto"/>
        <w:rPr>
          <w:rFonts w:ascii="Times New Roman" w:hAnsi="Times New Roman" w:cs="Times New Roman"/>
          <w:lang w:val="sl-SI"/>
        </w:rPr>
      </w:pPr>
    </w:p>
    <w:p w:rsidR="000E566D"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140</w:t>
      </w:r>
      <w:r w:rsidRPr="00D21859">
        <w:rPr>
          <w:rFonts w:ascii="Times New Roman" w:hAnsi="Times New Roman" w:cs="Times New Roman"/>
          <w:u w:val="single"/>
          <w:lang w:val="sl-SI"/>
        </w:rPr>
        <w:t> mg trde kapsule (kapsula)</w:t>
      </w:r>
    </w:p>
    <w:p w:rsidR="000E566D" w:rsidRPr="00C7162B" w:rsidRDefault="000E566D" w:rsidP="000E566D">
      <w:pPr>
        <w:pStyle w:val="WW-Default"/>
        <w:rPr>
          <w:rFonts w:cs="Times New Roman"/>
          <w:color w:val="auto"/>
          <w:sz w:val="22"/>
          <w:szCs w:val="22"/>
          <w:lang w:val="sl-SI"/>
        </w:rPr>
      </w:pPr>
      <w:r w:rsidRPr="00C7162B">
        <w:rPr>
          <w:rFonts w:cs="Times New Roman"/>
          <w:color w:val="auto"/>
          <w:sz w:val="22"/>
          <w:szCs w:val="22"/>
          <w:lang w:val="sl-SI"/>
        </w:rPr>
        <w:t xml:space="preserve">Trde želatinske kapsule imajo bel neprosojen pokrovček in telo </w:t>
      </w:r>
      <w:r w:rsidRPr="00FF0317">
        <w:rPr>
          <w:rFonts w:cs="Times New Roman"/>
          <w:color w:val="auto"/>
          <w:sz w:val="22"/>
          <w:szCs w:val="22"/>
          <w:lang w:val="sl"/>
        </w:rPr>
        <w:t>z modrim potiskom. Na pokrovčku je odtisnjena oznaka »929«. Na telesu so odtisnjene oznaka »140 mg« in dve črti.</w:t>
      </w:r>
    </w:p>
    <w:p w:rsidR="000E566D" w:rsidRPr="00C7162B" w:rsidRDefault="000E566D" w:rsidP="000E566D">
      <w:pPr>
        <w:autoSpaceDE w:val="0"/>
        <w:spacing w:after="0" w:line="240" w:lineRule="auto"/>
        <w:rPr>
          <w:rFonts w:ascii="Times New Roman" w:hAnsi="Times New Roman" w:cs="Times New Roman"/>
          <w:lang w:val="sl-SI"/>
        </w:rPr>
      </w:pPr>
    </w:p>
    <w:p w:rsidR="000E566D"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180</w:t>
      </w:r>
      <w:r w:rsidRPr="00D21859">
        <w:rPr>
          <w:rFonts w:ascii="Times New Roman" w:hAnsi="Times New Roman" w:cs="Times New Roman"/>
          <w:u w:val="single"/>
          <w:lang w:val="sl-SI"/>
        </w:rPr>
        <w:t> mg trde kapsule (kapsula)</w:t>
      </w:r>
    </w:p>
    <w:p w:rsidR="000E566D" w:rsidRPr="00C7162B" w:rsidRDefault="000E566D" w:rsidP="000E566D">
      <w:pPr>
        <w:pStyle w:val="WW-Default"/>
        <w:rPr>
          <w:rFonts w:cs="Times New Roman"/>
          <w:color w:val="auto"/>
          <w:sz w:val="22"/>
          <w:szCs w:val="22"/>
          <w:lang w:val="sl-SI"/>
        </w:rPr>
      </w:pPr>
      <w:r w:rsidRPr="00C7162B">
        <w:rPr>
          <w:rFonts w:cs="Times New Roman"/>
          <w:color w:val="auto"/>
          <w:sz w:val="22"/>
          <w:szCs w:val="22"/>
          <w:lang w:val="sl-SI"/>
        </w:rPr>
        <w:t xml:space="preserve">Trde želatinske kapsule imajo bel neprosojen pokrovček in telo </w:t>
      </w:r>
      <w:r w:rsidRPr="00FF0317">
        <w:rPr>
          <w:rFonts w:cs="Times New Roman"/>
          <w:color w:val="auto"/>
          <w:sz w:val="22"/>
          <w:szCs w:val="22"/>
          <w:lang w:val="sl"/>
        </w:rPr>
        <w:t>z rdečim potiskom. Na pokrovčku je odtisnjena oznaka »930«. Na telesu so odtisnjene oznaka »180 mg« in dve črti.</w:t>
      </w:r>
    </w:p>
    <w:p w:rsidR="00433381" w:rsidRDefault="00433381">
      <w:pPr>
        <w:autoSpaceDE w:val="0"/>
        <w:spacing w:after="0" w:line="240" w:lineRule="auto"/>
        <w:rPr>
          <w:rFonts w:ascii="Times New Roman" w:hAnsi="Times New Roman" w:cs="Times New Roman"/>
          <w:lang w:val="sl-SI"/>
        </w:rPr>
      </w:pPr>
    </w:p>
    <w:p w:rsidR="000E566D" w:rsidRDefault="000E566D" w:rsidP="000E566D">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250</w:t>
      </w:r>
      <w:r w:rsidRPr="00D21859">
        <w:rPr>
          <w:rFonts w:ascii="Times New Roman" w:hAnsi="Times New Roman" w:cs="Times New Roman"/>
          <w:u w:val="single"/>
          <w:lang w:val="sl-SI"/>
        </w:rPr>
        <w:t> mg trde kapsule (kapsula)</w:t>
      </w:r>
    </w:p>
    <w:p w:rsidR="000E566D" w:rsidRPr="00C7162B" w:rsidRDefault="000E566D" w:rsidP="000E566D">
      <w:pPr>
        <w:pStyle w:val="WW-Default"/>
        <w:rPr>
          <w:rFonts w:cs="Times New Roman"/>
          <w:color w:val="auto"/>
          <w:sz w:val="22"/>
          <w:szCs w:val="22"/>
          <w:lang w:val="sl-SI"/>
        </w:rPr>
      </w:pPr>
      <w:r w:rsidRPr="00C7162B">
        <w:rPr>
          <w:rFonts w:cs="Times New Roman"/>
          <w:color w:val="auto"/>
          <w:sz w:val="22"/>
          <w:szCs w:val="22"/>
          <w:lang w:val="sl-SI"/>
        </w:rPr>
        <w:t xml:space="preserve">Trde želatinske kapsule imajo bel neprosojen pokrovček in telo s </w:t>
      </w:r>
      <w:r w:rsidRPr="00FF0317">
        <w:rPr>
          <w:rFonts w:cs="Times New Roman"/>
          <w:color w:val="auto"/>
          <w:sz w:val="22"/>
          <w:szCs w:val="22"/>
          <w:lang w:val="sl"/>
        </w:rPr>
        <w:t>črnim potiskom. Na pokrovčku je odtisnjena oznaka »893«. Na telesu so odtisnjene oznaka »250 mg« in dve črti.</w:t>
      </w:r>
    </w:p>
    <w:p w:rsidR="000E566D" w:rsidRDefault="000E566D">
      <w:pPr>
        <w:autoSpaceDE w:val="0"/>
        <w:spacing w:after="0" w:line="240" w:lineRule="auto"/>
        <w:rPr>
          <w:rFonts w:ascii="Times New Roman" w:hAnsi="Times New Roman" w:cs="Times New Roman"/>
          <w:lang w:val="sl-SI"/>
        </w:rPr>
      </w:pPr>
    </w:p>
    <w:p w:rsidR="000E566D" w:rsidRPr="00C7162B" w:rsidRDefault="000E566D">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ind w:left="2"/>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w:t>
      </w:r>
      <w:r w:rsidRPr="00C7162B">
        <w:rPr>
          <w:rStyle w:val="Absatz-Standardschriftart"/>
          <w:rFonts w:ascii="Times New Roman" w:hAnsi="Times New Roman" w:cs="Times New Roman"/>
          <w:b/>
          <w:bCs/>
          <w:lang w:val="sl-SI"/>
        </w:rPr>
        <w:tab/>
        <w:t>KLINI</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NI PODATKI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ind w:left="2"/>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4.1</w:t>
      </w:r>
      <w:r w:rsidRPr="00C7162B">
        <w:rPr>
          <w:rStyle w:val="Absatz-Standardschriftart"/>
          <w:rFonts w:ascii="Times New Roman" w:hAnsi="Times New Roman" w:cs="Times New Roman"/>
          <w:b/>
          <w:bCs/>
          <w:lang w:val="sl-SI"/>
        </w:rPr>
        <w:tab/>
        <w:t>Terapevtske indikacije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Zdravilo Temozolomid</w:t>
      </w:r>
      <w:r w:rsidR="008A31E4" w:rsidRPr="00C7162B">
        <w:rPr>
          <w:rStyle w:val="Absatz-Standardschriftart"/>
          <w:rFonts w:ascii="Times New Roman" w:hAnsi="Times New Roman" w:cs="Times New Roman"/>
          <w:lang w:val="sl-SI"/>
        </w:rPr>
        <w:t xml:space="preserve"> </w:t>
      </w:r>
      <w:r w:rsidRPr="00C7162B">
        <w:rPr>
          <w:rStyle w:val="Absatz-Standardschriftart"/>
          <w:rFonts w:ascii="Times New Roman" w:hAnsi="Times New Roman" w:cs="Times New Roman"/>
          <w:lang w:val="sl-SI"/>
        </w:rPr>
        <w:t>SUN je indicirano za zdravljenje:</w:t>
      </w:r>
    </w:p>
    <w:p w:rsidR="00433381" w:rsidRPr="00C7162B" w:rsidRDefault="00433381" w:rsidP="00137CB8">
      <w:pPr>
        <w:widowControl w:val="0"/>
        <w:numPr>
          <w:ilvl w:val="0"/>
          <w:numId w:val="46"/>
        </w:numPr>
        <w:tabs>
          <w:tab w:val="clear" w:pos="720"/>
          <w:tab w:val="left" w:pos="540"/>
          <w:tab w:val="num" w:pos="567"/>
        </w:tabs>
        <w:autoSpaceDE w:val="0"/>
        <w:spacing w:after="0" w:line="240" w:lineRule="auto"/>
        <w:ind w:left="567" w:hanging="567"/>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odraslih bolnikov z novo diagnosticiranim multiformnim glioblastomom, sočasno z radioterapijo (RT) in pozneje kot monoterapija</w:t>
      </w:r>
    </w:p>
    <w:p w:rsidR="00433381" w:rsidRPr="00C7162B" w:rsidRDefault="00433381" w:rsidP="00137CB8">
      <w:pPr>
        <w:widowControl w:val="0"/>
        <w:numPr>
          <w:ilvl w:val="0"/>
          <w:numId w:val="46"/>
        </w:numPr>
        <w:tabs>
          <w:tab w:val="clear" w:pos="720"/>
          <w:tab w:val="left" w:pos="540"/>
          <w:tab w:val="num" w:pos="567"/>
        </w:tabs>
        <w:autoSpaceDE w:val="0"/>
        <w:spacing w:after="0" w:line="240" w:lineRule="auto"/>
        <w:ind w:left="567" w:hanging="567"/>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otrok, starih 3 leta in več, mladostnikov in odraslih bolnikov z malignim gliomom, na primer multiformnim glioblastomom ali anaplastičnim astrocitomom, ki se po standardnem zdravljenju ponovi ali napreduje.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widowControl w:val="0"/>
        <w:numPr>
          <w:ilvl w:val="1"/>
          <w:numId w:val="1"/>
        </w:numPr>
        <w:tabs>
          <w:tab w:val="left" w:pos="562"/>
        </w:tabs>
        <w:overflowPunct w:val="0"/>
        <w:autoSpaceDE w:val="0"/>
        <w:spacing w:after="0" w:line="240" w:lineRule="auto"/>
        <w:ind w:left="562" w:hanging="562"/>
        <w:jc w:val="both"/>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Odmerjanje in na</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 xml:space="preserve">in uporabe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left="2" w:right="40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Zdravilo Temozolomid SUN smejo predpisati le zdravniki, ki imajo izkušnje z zdravljenjem možganskih tumorjev.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Predpiše se lahko tudi antiemeti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zdravljenje (glejte poglavje 4.4).</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2"/>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Odmerjanje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2"/>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i/>
          <w:iCs/>
          <w:u w:val="single"/>
          <w:lang w:val="sl-SI"/>
        </w:rPr>
        <w:t>Odrasli bolniki z novo diagnosticiranim multiformnim glioblastomom</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left="2" w:right="400"/>
        <w:rPr>
          <w:rStyle w:val="Absatz-Standardschriftart"/>
          <w:rFonts w:ascii="Times New Roman" w:hAnsi="Times New Roman" w:cs="Times New Roman"/>
          <w:spacing w:val="-4"/>
          <w:lang w:val="sl-SI"/>
        </w:rPr>
      </w:pPr>
      <w:r w:rsidRPr="00C7162B">
        <w:rPr>
          <w:rStyle w:val="Absatz-Standardschriftart"/>
          <w:rFonts w:ascii="Times New Roman" w:hAnsi="Times New Roman" w:cs="Times New Roman"/>
          <w:lang w:val="sl-SI"/>
        </w:rPr>
        <w:t>Zdravilo Temozolomid SUN se uporablja v kombinaciji z žariš</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 radioterapijo (faza </w:t>
      </w:r>
      <w:r w:rsidRPr="00C7162B">
        <w:rPr>
          <w:rStyle w:val="Absatz-Standardschriftart"/>
          <w:rFonts w:ascii="Times New Roman" w:hAnsi="Times New Roman" w:cs="Times New Roman"/>
          <w:spacing w:val="-4"/>
          <w:lang w:val="sl-SI"/>
        </w:rPr>
        <w:t>so</w:t>
      </w:r>
      <w:r w:rsidRPr="00C7162B">
        <w:rPr>
          <w:rStyle w:val="Absatz-Standardschriftart"/>
          <w:rFonts w:ascii="Times New Roman" w:eastAsia="Arial" w:hAnsi="Times New Roman" w:cs="Times New Roman"/>
          <w:spacing w:val="-4"/>
          <w:lang w:val="sl-SI"/>
        </w:rPr>
        <w:t>č</w:t>
      </w:r>
      <w:r w:rsidRPr="00C7162B">
        <w:rPr>
          <w:rStyle w:val="Absatz-Standardschriftart"/>
          <w:rFonts w:ascii="Times New Roman" w:hAnsi="Times New Roman" w:cs="Times New Roman"/>
          <w:spacing w:val="-4"/>
          <w:lang w:val="sl-SI"/>
        </w:rPr>
        <w:t>asne terapije), temu pa sledi do 6 ciklov monoterapije (monoterapijska faza) s temozolomidom (TMZ).</w:t>
      </w:r>
    </w:p>
    <w:p w:rsidR="00433381" w:rsidRPr="00C7162B" w:rsidRDefault="00433381">
      <w:pPr>
        <w:overflowPunct w:val="0"/>
        <w:autoSpaceDE w:val="0"/>
        <w:spacing w:after="0" w:line="240" w:lineRule="auto"/>
        <w:ind w:left="2" w:right="400"/>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Faza sočasne terapije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left="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TMZ naj bolnik jemlje peroralno v odmerku 75</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4"/>
          <w:lang w:val="sl-SI"/>
        </w:rPr>
        <w:t>2</w:t>
      </w:r>
      <w:r w:rsidRPr="00C7162B">
        <w:rPr>
          <w:rStyle w:val="Absatz-Standardschriftart"/>
          <w:rFonts w:ascii="Times New Roman" w:hAnsi="Times New Roman" w:cs="Times New Roman"/>
          <w:lang w:val="sl-SI"/>
        </w:rPr>
        <w:t xml:space="preserve"> na dan 42 dni,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z žariš</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radioterapijo (60 Gy, danih v 30 delnih odmerkih). Zmanjševanje odmerka ni priporo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eno, vendar se boste vsak teden odlo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ili o morebitni odložitvi jemanja TMZ ali njegovi ukinitvi na podlagi kriterijev hematološke in nehematološke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nosti. TMZ lahko bolnik jemlje ves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 42-dnevnega obdobja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asne terapije (do 49 dni),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so izpolnjeni vsi od naslednjih pogojev:</w:t>
      </w:r>
    </w:p>
    <w:p w:rsidR="00433381" w:rsidRPr="00C7162B" w:rsidRDefault="00433381" w:rsidP="00137CB8">
      <w:pPr>
        <w:widowControl w:val="0"/>
        <w:numPr>
          <w:ilvl w:val="0"/>
          <w:numId w:val="47"/>
        </w:numPr>
        <w:tabs>
          <w:tab w:val="clear" w:pos="720"/>
          <w:tab w:val="left" w:pos="540"/>
          <w:tab w:val="num" w:pos="567"/>
        </w:tabs>
        <w:overflowPunct w:val="0"/>
        <w:autoSpaceDE w:val="0"/>
        <w:spacing w:after="0" w:line="240" w:lineRule="auto"/>
        <w:ind w:left="567" w:hanging="567"/>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absolutno število nevtrofilcev (ANC – Absolute Neutrophil Count) </w:t>
      </w:r>
      <w:r w:rsidRPr="00C7162B">
        <w:rPr>
          <w:rStyle w:val="Absatz-Standardschriftart"/>
          <w:rFonts w:ascii="Times New Roman" w:eastAsia="Arial" w:hAnsi="Times New Roman" w:cs="Times New Roman"/>
          <w:lang w:val="sl-SI"/>
        </w:rPr>
        <w:t>≥ </w:t>
      </w:r>
      <w:r w:rsidRPr="00C7162B">
        <w:rPr>
          <w:rStyle w:val="Absatz-Standardschriftart"/>
          <w:rFonts w:ascii="Times New Roman" w:hAnsi="Times New Roman" w:cs="Times New Roman"/>
          <w:lang w:val="sl-SI"/>
        </w:rPr>
        <w:t>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p w:rsidR="00433381" w:rsidRPr="00C7162B" w:rsidRDefault="00433381" w:rsidP="00137CB8">
      <w:pPr>
        <w:widowControl w:val="0"/>
        <w:numPr>
          <w:ilvl w:val="0"/>
          <w:numId w:val="47"/>
        </w:numPr>
        <w:tabs>
          <w:tab w:val="clear" w:pos="720"/>
          <w:tab w:val="left" w:pos="540"/>
          <w:tab w:val="num" w:pos="567"/>
        </w:tabs>
        <w:overflowPunct w:val="0"/>
        <w:autoSpaceDE w:val="0"/>
        <w:spacing w:after="0" w:line="240" w:lineRule="auto"/>
        <w:ind w:left="567" w:hanging="567"/>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število trombocitov </w:t>
      </w:r>
      <w:r w:rsidRPr="00C7162B">
        <w:rPr>
          <w:rStyle w:val="Absatz-Standardschriftart"/>
          <w:rFonts w:ascii="Times New Roman" w:eastAsia="Arial" w:hAnsi="Times New Roman" w:cs="Times New Roman"/>
          <w:lang w:val="sl-SI"/>
        </w:rPr>
        <w:t>≥</w:t>
      </w:r>
      <w:r w:rsidRPr="00C7162B">
        <w:rPr>
          <w:rStyle w:val="Absatz-Standardschriftart"/>
          <w:rFonts w:ascii="Times New Roman" w:hAnsi="Times New Roman" w:cs="Times New Roman"/>
          <w:lang w:val="sl-SI"/>
        </w:rPr>
        <w:t> 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p w:rsidR="00433381" w:rsidRPr="00C7162B" w:rsidRDefault="00433381" w:rsidP="00137CB8">
      <w:pPr>
        <w:widowControl w:val="0"/>
        <w:numPr>
          <w:ilvl w:val="0"/>
          <w:numId w:val="47"/>
        </w:numPr>
        <w:tabs>
          <w:tab w:val="clear" w:pos="720"/>
          <w:tab w:val="left" w:pos="540"/>
          <w:tab w:val="num" w:pos="567"/>
        </w:tabs>
        <w:overflowPunct w:val="0"/>
        <w:autoSpaceDE w:val="0"/>
        <w:spacing w:after="0" w:line="240" w:lineRule="auto"/>
        <w:ind w:left="567" w:hanging="567"/>
        <w:rPr>
          <w:rStyle w:val="Absatz-Standardschriftart"/>
          <w:rFonts w:ascii="Times New Roman" w:hAnsi="Times New Roman" w:cs="Times New Roman"/>
          <w:lang w:val="sl-SI"/>
        </w:rPr>
      </w:pPr>
      <w:bookmarkStart w:id="0" w:name="page3"/>
      <w:bookmarkEnd w:id="0"/>
      <w:r w:rsidRPr="00C7162B">
        <w:rPr>
          <w:rStyle w:val="Absatz-Standardschriftart"/>
          <w:rFonts w:ascii="Times New Roman" w:hAnsi="Times New Roman" w:cs="Times New Roman"/>
          <w:lang w:val="sl-SI"/>
        </w:rPr>
        <w:lastRenderedPageBreak/>
        <w:t>skupna merila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 (SMT) za nehematološko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 </w:t>
      </w:r>
      <w:r w:rsidRPr="00C7162B">
        <w:rPr>
          <w:rStyle w:val="Absatz-Standardschriftart"/>
          <w:rFonts w:ascii="Times New Roman" w:eastAsia="Arial" w:hAnsi="Times New Roman" w:cs="Times New Roman"/>
          <w:lang w:val="sl-SI"/>
        </w:rPr>
        <w:t>≤ </w:t>
      </w:r>
      <w:r w:rsidRPr="00C7162B">
        <w:rPr>
          <w:rStyle w:val="Absatz-Standardschriftart"/>
          <w:rFonts w:ascii="Times New Roman" w:hAnsi="Times New Roman" w:cs="Times New Roman"/>
          <w:lang w:val="sl-SI"/>
        </w:rPr>
        <w:t>1. stopnje (z izjemo alopecije, slabosti in bruhanja).</w:t>
      </w:r>
    </w:p>
    <w:p w:rsidR="00433381" w:rsidRPr="00C7162B" w:rsidRDefault="00433381">
      <w:pPr>
        <w:overflowPunct w:val="0"/>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Med zdravljenjem morate pri bolniku enkrat na teden pregledati celotno krvno sliko. V fazi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asne terapije odmerjanje TMZ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prekinite ali stalno ukinite glede na merila hematološke in nehematološke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 kot je navedeno v preglednici 1.</w:t>
      </w:r>
    </w:p>
    <w:p w:rsidR="00433381" w:rsidRPr="00C7162B" w:rsidRDefault="00433381">
      <w:pPr>
        <w:overflowPunct w:val="0"/>
        <w:autoSpaceDE w:val="0"/>
        <w:spacing w:after="0" w:line="240" w:lineRule="auto"/>
        <w:rPr>
          <w:rFonts w:ascii="Times New Roman" w:hAnsi="Times New Roman" w:cs="Times New Roman"/>
          <w:lang w:val="sl-SI"/>
        </w:rPr>
      </w:pPr>
    </w:p>
    <w:p w:rsidR="00433381" w:rsidRPr="00C7162B" w:rsidRDefault="00433381">
      <w:pPr>
        <w:tabs>
          <w:tab w:val="left" w:pos="567"/>
          <w:tab w:val="left" w:pos="1134"/>
          <w:tab w:val="left" w:pos="1701"/>
        </w:tabs>
        <w:autoSpaceDE w:val="0"/>
        <w:spacing w:after="0" w:line="240" w:lineRule="auto"/>
        <w:ind w:left="1701" w:hanging="1416"/>
        <w:rPr>
          <w:rFonts w:ascii="Times New Roman" w:eastAsia="Calibri" w:hAnsi="Times New Roman" w:cs="Times New Roman"/>
          <w:i/>
          <w:lang w:val="sl-SI"/>
        </w:rPr>
      </w:pPr>
      <w:r w:rsidRPr="00C7162B">
        <w:rPr>
          <w:rFonts w:ascii="Times New Roman" w:eastAsia="Calibri" w:hAnsi="Times New Roman" w:cs="Times New Roman"/>
          <w:i/>
          <w:lang w:val="sl-SI"/>
        </w:rPr>
        <w:t>Preglednica</w:t>
      </w:r>
      <w:r w:rsidR="003148DE">
        <w:rPr>
          <w:rFonts w:ascii="Times New Roman" w:eastAsia="Calibri" w:hAnsi="Times New Roman" w:cs="Times New Roman"/>
          <w:i/>
          <w:lang w:val="sl-SI"/>
        </w:rPr>
        <w:t> </w:t>
      </w:r>
      <w:r w:rsidRPr="00C7162B">
        <w:rPr>
          <w:rFonts w:ascii="Times New Roman" w:eastAsia="Calibri" w:hAnsi="Times New Roman" w:cs="Times New Roman"/>
          <w:i/>
          <w:lang w:val="sl-SI"/>
        </w:rPr>
        <w:t>1.</w:t>
      </w:r>
      <w:r w:rsidR="003148DE">
        <w:rPr>
          <w:rFonts w:ascii="Times New Roman" w:eastAsia="Calibri" w:hAnsi="Times New Roman" w:cs="Times New Roman"/>
          <w:i/>
          <w:lang w:val="sl-SI"/>
        </w:rPr>
        <w:t xml:space="preserve"> </w:t>
      </w:r>
      <w:r w:rsidRPr="00C7162B">
        <w:rPr>
          <w:rFonts w:ascii="Times New Roman" w:eastAsia="Calibri" w:hAnsi="Times New Roman" w:cs="Times New Roman"/>
          <w:i/>
          <w:lang w:val="sl-SI"/>
        </w:rPr>
        <w:t xml:space="preserve">Prekinitev jemanja ali ukinitev TMZ med sočasno radioterapijo in </w:t>
      </w:r>
      <w:r w:rsidRPr="00C7162B">
        <w:rPr>
          <w:rFonts w:ascii="Times New Roman" w:eastAsia="Calibri" w:hAnsi="Times New Roman" w:cs="Times New Roman"/>
          <w:i/>
          <w:lang w:val="sl-SI"/>
        </w:rPr>
        <w:tab/>
        <w:t>zdravljenjem s TMZ</w:t>
      </w:r>
    </w:p>
    <w:tbl>
      <w:tblPr>
        <w:tblW w:w="0" w:type="auto"/>
        <w:tblInd w:w="-3" w:type="dxa"/>
        <w:tblLayout w:type="fixed"/>
        <w:tblLook w:val="0000" w:firstRow="0" w:lastRow="0" w:firstColumn="0" w:lastColumn="0" w:noHBand="0" w:noVBand="0"/>
      </w:tblPr>
      <w:tblGrid>
        <w:gridCol w:w="3722"/>
        <w:gridCol w:w="2766"/>
        <w:gridCol w:w="2604"/>
      </w:tblGrid>
      <w:tr w:rsidR="00433381" w:rsidRPr="00C7162B">
        <w:trPr>
          <w:trHeight w:val="322"/>
        </w:trPr>
        <w:tc>
          <w:tcPr>
            <w:tcW w:w="3722" w:type="dxa"/>
            <w:tcBorders>
              <w:top w:val="single" w:sz="4" w:space="0" w:color="000000"/>
              <w:left w:val="single" w:sz="4" w:space="0" w:color="000000"/>
              <w:bottom w:val="single" w:sz="4" w:space="0" w:color="000000"/>
            </w:tcBorders>
            <w:shd w:val="clear" w:color="auto" w:fill="auto"/>
            <w:vAlign w:val="bottom"/>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w:t>
            </w:r>
          </w:p>
        </w:tc>
        <w:tc>
          <w:tcPr>
            <w:tcW w:w="2766" w:type="dxa"/>
            <w:tcBorders>
              <w:top w:val="single" w:sz="4" w:space="0" w:color="000000"/>
              <w:left w:val="single" w:sz="4" w:space="0" w:color="000000"/>
              <w:bottom w:val="single" w:sz="4" w:space="0" w:color="000000"/>
            </w:tcBorders>
            <w:shd w:val="clear" w:color="auto" w:fill="auto"/>
            <w:vAlign w:val="bottom"/>
          </w:tcPr>
          <w:p w:rsidR="00433381" w:rsidRPr="00C7162B" w:rsidRDefault="00433381">
            <w:pPr>
              <w:autoSpaceDE w:val="0"/>
              <w:snapToGrid w:val="0"/>
              <w:spacing w:after="0" w:line="240" w:lineRule="auto"/>
              <w:rPr>
                <w:rStyle w:val="Absatz-Standardschriftart"/>
                <w:rFonts w:ascii="Times New Roman" w:hAnsi="Times New Roman" w:cs="Times New Roman"/>
                <w:position w:val="6"/>
                <w:lang w:val="sl-SI"/>
              </w:rPr>
            </w:pPr>
            <w:r w:rsidRPr="00C7162B">
              <w:rPr>
                <w:rStyle w:val="Absatz-Standardschriftart"/>
                <w:rFonts w:ascii="Times New Roman" w:hAnsi="Times New Roman" w:cs="Times New Roman"/>
                <w:lang w:val="sl-SI"/>
              </w:rPr>
              <w:t>Prekinitev TMZ</w:t>
            </w:r>
            <w:r w:rsidRPr="00C7162B">
              <w:rPr>
                <w:rStyle w:val="Absatz-Standardschriftart"/>
                <w:rFonts w:ascii="Times New Roman" w:hAnsi="Times New Roman" w:cs="Times New Roman"/>
                <w:position w:val="6"/>
                <w:lang w:val="sl-SI"/>
              </w:rPr>
              <w:t>a</w:t>
            </w:r>
          </w:p>
        </w:tc>
        <w:tc>
          <w:tcPr>
            <w:tcW w:w="26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3381" w:rsidRPr="00C7162B" w:rsidRDefault="00433381">
            <w:pPr>
              <w:autoSpaceDE w:val="0"/>
              <w:snapToGrid w:val="0"/>
              <w:spacing w:after="0" w:line="240" w:lineRule="auto"/>
              <w:ind w:left="61"/>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Ukinitev TMZ</w:t>
            </w:r>
          </w:p>
        </w:tc>
      </w:tr>
      <w:tr w:rsidR="00433381" w:rsidRPr="00C7162B">
        <w:trPr>
          <w:trHeight w:val="306"/>
        </w:trPr>
        <w:tc>
          <w:tcPr>
            <w:tcW w:w="372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Absolutno število nevtrofilcev</w:t>
            </w:r>
          </w:p>
        </w:tc>
        <w:tc>
          <w:tcPr>
            <w:tcW w:w="2766"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eastAsia="SymbolMT" w:hAnsi="Times New Roman" w:cs="Times New Roman"/>
                <w:lang w:val="sl-SI"/>
              </w:rPr>
              <w:t>≥ </w:t>
            </w:r>
            <w:r w:rsidRPr="00C7162B">
              <w:rPr>
                <w:rStyle w:val="Absatz-Standardschriftart"/>
                <w:rFonts w:ascii="Times New Roman" w:hAnsi="Times New Roman" w:cs="Times New Roman"/>
                <w:lang w:val="sl-SI"/>
              </w:rPr>
              <w:t>0,5 in &lt; 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c>
          <w:tcPr>
            <w:tcW w:w="2604"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61"/>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&lt; 0,5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r>
      <w:tr w:rsidR="00433381" w:rsidRPr="00C7162B">
        <w:trPr>
          <w:trHeight w:val="265"/>
        </w:trPr>
        <w:tc>
          <w:tcPr>
            <w:tcW w:w="372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Število trombocitov</w:t>
            </w:r>
          </w:p>
        </w:tc>
        <w:tc>
          <w:tcPr>
            <w:tcW w:w="2766"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eastAsia="SymbolMT" w:hAnsi="Times New Roman" w:cs="Times New Roman"/>
                <w:lang w:val="sl-SI"/>
              </w:rPr>
              <w:t>≥ </w:t>
            </w:r>
            <w:r w:rsidRPr="00C7162B">
              <w:rPr>
                <w:rStyle w:val="Absatz-Standardschriftart"/>
                <w:rFonts w:ascii="Times New Roman" w:hAnsi="Times New Roman" w:cs="Times New Roman"/>
                <w:lang w:val="sl-SI"/>
              </w:rPr>
              <w:t>10 in &lt; 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c>
          <w:tcPr>
            <w:tcW w:w="2604"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61"/>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&lt; 10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r>
      <w:tr w:rsidR="00433381" w:rsidRPr="00C7162B">
        <w:trPr>
          <w:trHeight w:val="561"/>
        </w:trPr>
        <w:tc>
          <w:tcPr>
            <w:tcW w:w="372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SMT za nehematološko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(z izjemo alopecije, slabosti in bruhanja)</w:t>
            </w:r>
          </w:p>
        </w:tc>
        <w:tc>
          <w:tcPr>
            <w:tcW w:w="2766"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SMT</w:t>
            </w:r>
            <w:r w:rsidR="008A31E4" w:rsidRPr="00C7162B">
              <w:rPr>
                <w:rStyle w:val="Absatz-Standardschriftart"/>
                <w:rFonts w:ascii="Times New Roman" w:hAnsi="Times New Roman" w:cs="Times New Roman"/>
                <w:lang w:val="sl-SI"/>
              </w:rPr>
              <w:t xml:space="preserve"> </w:t>
            </w:r>
            <w:r w:rsidRPr="00C7162B">
              <w:rPr>
                <w:rStyle w:val="Absatz-Standardschriftart"/>
                <w:rFonts w:ascii="Times New Roman" w:hAnsi="Times New Roman" w:cs="Times New Roman"/>
                <w:lang w:val="sl-SI"/>
              </w:rPr>
              <w:t>2. stopnje</w:t>
            </w:r>
          </w:p>
        </w:tc>
        <w:tc>
          <w:tcPr>
            <w:tcW w:w="2604"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61"/>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SMT 3. ali 4. stopnje</w:t>
            </w:r>
          </w:p>
        </w:tc>
      </w:tr>
    </w:tbl>
    <w:p w:rsidR="00433381" w:rsidRPr="00C7162B" w:rsidRDefault="00433381">
      <w:pPr>
        <w:tabs>
          <w:tab w:val="left" w:pos="460"/>
        </w:tabs>
        <w:overflowPunct w:val="0"/>
        <w:autoSpaceDE w:val="0"/>
        <w:spacing w:after="0" w:line="240" w:lineRule="auto"/>
        <w:ind w:left="169" w:hanging="153"/>
        <w:rPr>
          <w:rStyle w:val="Absatz-Standardschriftart"/>
          <w:rFonts w:ascii="Times New Roman" w:eastAsia="SymbolMT" w:hAnsi="Times New Roman" w:cs="Times New Roman"/>
          <w:lang w:val="sl-SI"/>
        </w:rPr>
      </w:pPr>
      <w:r w:rsidRPr="00C7162B">
        <w:rPr>
          <w:rFonts w:ascii="Times New Roman" w:hAnsi="Times New Roman" w:cs="Times New Roman"/>
          <w:vertAlign w:val="superscript"/>
          <w:lang w:val="sl-SI"/>
        </w:rPr>
        <w:t>a</w:t>
      </w:r>
      <w:r w:rsidRPr="00C7162B">
        <w:rPr>
          <w:rStyle w:val="Absatz-Standardschriftart"/>
          <w:rFonts w:ascii="Times New Roman" w:hAnsi="Times New Roman" w:cs="Times New Roman"/>
          <w:lang w:val="sl-SI"/>
        </w:rPr>
        <w:t>:</w:t>
      </w:r>
      <w:r w:rsidRPr="00C7162B">
        <w:rPr>
          <w:rStyle w:val="Absatz-Standardschriftart"/>
          <w:rFonts w:ascii="Times New Roman" w:hAnsi="Times New Roman" w:cs="Times New Roman"/>
          <w:lang w:val="sl-SI"/>
        </w:rPr>
        <w:tab/>
        <w:t>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asno zdravljenje s TMZ lahko nadaljujete,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 so izpolnjeni vsi od naslednjih pogojev: absolutno število nevtrofilcev </w:t>
      </w:r>
      <w:r w:rsidRPr="00C7162B">
        <w:rPr>
          <w:rStyle w:val="Absatz-Standardschriftart"/>
          <w:rFonts w:ascii="Times New Roman" w:eastAsia="SymbolMT" w:hAnsi="Times New Roman" w:cs="Times New Roman"/>
          <w:lang w:val="sl-SI"/>
        </w:rPr>
        <w:t>≥</w:t>
      </w:r>
      <w:r w:rsidRPr="00C7162B">
        <w:rPr>
          <w:rStyle w:val="Absatz-Standardschriftart"/>
          <w:rFonts w:ascii="Times New Roman" w:hAnsi="Times New Roman" w:cs="Times New Roman"/>
          <w:lang w:val="sl-SI"/>
        </w:rPr>
        <w:t> 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število trombocitov </w:t>
      </w:r>
      <w:r w:rsidRPr="00C7162B">
        <w:rPr>
          <w:rStyle w:val="Absatz-Standardschriftart"/>
          <w:rFonts w:ascii="Times New Roman" w:eastAsia="SymbolMT" w:hAnsi="Times New Roman" w:cs="Times New Roman"/>
          <w:lang w:val="sl-SI"/>
        </w:rPr>
        <w:t>≥</w:t>
      </w:r>
      <w:r w:rsidRPr="00C7162B">
        <w:rPr>
          <w:rStyle w:val="Absatz-Standardschriftart"/>
          <w:rFonts w:ascii="Times New Roman" w:hAnsi="Times New Roman" w:cs="Times New Roman"/>
          <w:lang w:val="sl-SI"/>
        </w:rPr>
        <w:t> 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 SMT za nehematološko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 </w:t>
      </w:r>
      <w:r w:rsidRPr="00C7162B">
        <w:rPr>
          <w:rStyle w:val="Absatz-Standardschriftart"/>
          <w:rFonts w:ascii="Times New Roman" w:eastAsia="SymbolMT" w:hAnsi="Times New Roman" w:cs="Times New Roman"/>
          <w:lang w:val="sl-SI"/>
        </w:rPr>
        <w:t>≤ </w:t>
      </w:r>
      <w:r w:rsidRPr="00C7162B">
        <w:rPr>
          <w:rStyle w:val="Absatz-Standardschriftart"/>
          <w:rFonts w:ascii="Times New Roman" w:hAnsi="Times New Roman" w:cs="Times New Roman"/>
          <w:lang w:val="sl-SI"/>
        </w:rPr>
        <w:t>1. stopnje (z izjemo alopecije, slabosti in bruhanja).</w:t>
      </w:r>
      <w:r w:rsidRPr="00C7162B">
        <w:rPr>
          <w:rStyle w:val="Absatz-Standardschriftart"/>
          <w:rFonts w:ascii="Times New Roman" w:eastAsia="SymbolMT" w:hAnsi="Times New Roman" w:cs="Times New Roman"/>
          <w:lang w:val="sl-SI"/>
        </w:rPr>
        <w:t xml:space="preserve">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Faza monoterapije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Štiri tedne po zaklju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ku faze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asnega zdravljenja s TMZ in RT naj bolnik jemlje TMZ do 6 ciklov monoterapije. V 1. ciklu (monoterapija) je odmerek zdravila 150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4"/>
          <w:lang w:val="sl-SI"/>
        </w:rPr>
        <w:t>2</w:t>
      </w:r>
      <w:r w:rsidRPr="00C7162B">
        <w:rPr>
          <w:rStyle w:val="Absatz-Standardschriftart"/>
          <w:rFonts w:ascii="Times New Roman" w:hAnsi="Times New Roman" w:cs="Times New Roman"/>
          <w:lang w:val="sl-SI"/>
        </w:rPr>
        <w:t xml:space="preserve"> enkrat na dan 5 dni, temu pa naj sledi 23 dni brez terapije. Na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etku 2. cikla odmerek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ajte na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xml:space="preserve">,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je SMT za nehematološko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 za 1. cikel stopnje </w:t>
      </w:r>
      <w:r w:rsidRPr="00C7162B">
        <w:rPr>
          <w:rStyle w:val="Absatz-Standardschriftart"/>
          <w:rFonts w:ascii="Times New Roman" w:eastAsia="Arial" w:hAnsi="Times New Roman" w:cs="Times New Roman"/>
          <w:lang w:val="sl-SI"/>
        </w:rPr>
        <w:t>≤</w:t>
      </w:r>
      <w:r w:rsidRPr="00C7162B">
        <w:rPr>
          <w:rStyle w:val="Absatz-Standardschriftart"/>
          <w:rFonts w:ascii="Times New Roman" w:hAnsi="Times New Roman" w:cs="Times New Roman"/>
          <w:lang w:val="sl-SI"/>
        </w:rPr>
        <w:t xml:space="preserve"> 2 (z izjemo alopecije, slabosti in bruhanja), absolutno število nevtrofilcev (ANC) </w:t>
      </w:r>
      <w:r w:rsidRPr="00C7162B">
        <w:rPr>
          <w:rStyle w:val="Absatz-Standardschriftart"/>
          <w:rFonts w:ascii="Times New Roman" w:eastAsia="Arial" w:hAnsi="Times New Roman" w:cs="Times New Roman"/>
          <w:lang w:val="sl-SI"/>
        </w:rPr>
        <w:t>≥</w:t>
      </w:r>
      <w:r w:rsidRPr="00C7162B">
        <w:rPr>
          <w:rStyle w:val="Absatz-Standardschriftart"/>
          <w:rFonts w:ascii="Times New Roman" w:hAnsi="Times New Roman" w:cs="Times New Roman"/>
          <w:lang w:val="sl-SI"/>
        </w:rPr>
        <w:t> 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in število trombocitov </w:t>
      </w:r>
      <w:r w:rsidRPr="00C7162B">
        <w:rPr>
          <w:rStyle w:val="Absatz-Standardschriftart"/>
          <w:rFonts w:ascii="Times New Roman" w:eastAsia="Arial" w:hAnsi="Times New Roman" w:cs="Times New Roman"/>
          <w:lang w:val="sl-SI"/>
        </w:rPr>
        <w:t>≥</w:t>
      </w:r>
      <w:r w:rsidRPr="00C7162B">
        <w:rPr>
          <w:rStyle w:val="Absatz-Standardschriftart"/>
          <w:rFonts w:ascii="Times New Roman" w:hAnsi="Times New Roman" w:cs="Times New Roman"/>
          <w:lang w:val="sl-SI"/>
        </w:rPr>
        <w:t> 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odmerka niste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ali v 2. ciklu, ga v naslednjih ciklih ne smete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evati. Ko pa odmerek enkrat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ate, naj ostane na ravni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4"/>
          <w:lang w:val="sl-SI"/>
        </w:rPr>
        <w:t>2</w:t>
      </w:r>
      <w:r w:rsidRPr="00C7162B">
        <w:rPr>
          <w:rStyle w:val="Absatz-Standardschriftart"/>
          <w:rFonts w:ascii="Times New Roman" w:hAnsi="Times New Roman" w:cs="Times New Roman"/>
          <w:lang w:val="sl-SI"/>
        </w:rPr>
        <w:t xml:space="preserve"> na dan v prvih 5 dneh vsakega naslednjega cikla, razen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nastopi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Zmanjšanje odmerka in ukinitev zdravila med fazo monoterapije opravite, kot je opisano v preglednicah 2 in 3.</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Med zdravljenjem morate 22. dan pregledati celotno krvno sliko (21 dni po prvem odmerku TMZ). Odmerek zmanjšajte ali zdravilo ukinite, kot je opisano v preglednici 3.</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540"/>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Preglednica</w:t>
      </w:r>
      <w:r w:rsidR="003148DE">
        <w:rPr>
          <w:rStyle w:val="Absatz-Standardschriftart"/>
          <w:rFonts w:ascii="Times New Roman" w:hAnsi="Times New Roman" w:cs="Times New Roman"/>
          <w:i/>
          <w:iCs/>
          <w:lang w:val="sl-SI"/>
        </w:rPr>
        <w:t> </w:t>
      </w:r>
      <w:r w:rsidRPr="00C7162B">
        <w:rPr>
          <w:rStyle w:val="Absatz-Standardschriftart"/>
          <w:rFonts w:ascii="Times New Roman" w:hAnsi="Times New Roman" w:cs="Times New Roman"/>
          <w:i/>
          <w:iCs/>
          <w:lang w:val="sl-SI"/>
        </w:rPr>
        <w:t>2. Ravni odmerkov TMZ za monoterapijo</w:t>
      </w:r>
    </w:p>
    <w:tbl>
      <w:tblPr>
        <w:tblW w:w="0" w:type="auto"/>
        <w:tblInd w:w="-3" w:type="dxa"/>
        <w:tblLayout w:type="fixed"/>
        <w:tblLook w:val="0000" w:firstRow="0" w:lastRow="0" w:firstColumn="0" w:lastColumn="0" w:noHBand="0" w:noVBand="0"/>
      </w:tblPr>
      <w:tblGrid>
        <w:gridCol w:w="1790"/>
        <w:gridCol w:w="2643"/>
        <w:gridCol w:w="4659"/>
      </w:tblGrid>
      <w:tr w:rsidR="00433381" w:rsidRPr="00C7162B">
        <w:trPr>
          <w:trHeight w:val="291"/>
        </w:trPr>
        <w:tc>
          <w:tcPr>
            <w:tcW w:w="1790" w:type="dxa"/>
            <w:tcBorders>
              <w:top w:val="single" w:sz="4" w:space="0" w:color="000000"/>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Raven odmerka</w:t>
            </w:r>
          </w:p>
        </w:tc>
        <w:tc>
          <w:tcPr>
            <w:tcW w:w="2643" w:type="dxa"/>
            <w:tcBorders>
              <w:top w:val="single" w:sz="4" w:space="0" w:color="000000"/>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129" w:right="3"/>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Odmerek TMZ (mg/m</w:t>
            </w:r>
            <w:r w:rsidRPr="00C7162B">
              <w:rPr>
                <w:rStyle w:val="Absatz-Standardschriftart"/>
                <w:rFonts w:ascii="Times New Roman" w:hAnsi="Times New Roman" w:cs="Times New Roman"/>
                <w:w w:val="80"/>
                <w:kern w:val="1"/>
                <w:position w:val="6"/>
                <w:lang w:val="sl-SI"/>
              </w:rPr>
              <w:t>2</w:t>
            </w:r>
            <w:r w:rsidRPr="00C7162B">
              <w:rPr>
                <w:rStyle w:val="Absatz-Standardschriftart"/>
                <w:rFonts w:ascii="Times New Roman" w:hAnsi="Times New Roman" w:cs="Times New Roman"/>
                <w:lang w:val="sl-SI"/>
              </w:rPr>
              <w:t>/dan)</w:t>
            </w:r>
          </w:p>
        </w:tc>
        <w:tc>
          <w:tcPr>
            <w:tcW w:w="4659"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80" w:right="3"/>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Pripombe</w:t>
            </w:r>
          </w:p>
        </w:tc>
      </w:tr>
      <w:tr w:rsidR="00433381" w:rsidRPr="00C7162B">
        <w:trPr>
          <w:trHeight w:val="304"/>
        </w:trPr>
        <w:tc>
          <w:tcPr>
            <w:tcW w:w="1790"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–1</w:t>
            </w:r>
          </w:p>
        </w:tc>
        <w:tc>
          <w:tcPr>
            <w:tcW w:w="2643"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129"/>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100</w:t>
            </w:r>
          </w:p>
        </w:tc>
        <w:tc>
          <w:tcPr>
            <w:tcW w:w="4659"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Zmanjšanje zaradi prejšnje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w:t>
            </w:r>
          </w:p>
        </w:tc>
      </w:tr>
      <w:tr w:rsidR="00433381" w:rsidRPr="00C7162B">
        <w:trPr>
          <w:trHeight w:val="304"/>
        </w:trPr>
        <w:tc>
          <w:tcPr>
            <w:tcW w:w="1790"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0</w:t>
            </w:r>
          </w:p>
        </w:tc>
        <w:tc>
          <w:tcPr>
            <w:tcW w:w="2643"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129"/>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150</w:t>
            </w:r>
          </w:p>
        </w:tc>
        <w:tc>
          <w:tcPr>
            <w:tcW w:w="4659"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Odmerek med 1. ciklom</w:t>
            </w:r>
          </w:p>
        </w:tc>
      </w:tr>
      <w:tr w:rsidR="00433381" w:rsidRPr="00C7162B">
        <w:trPr>
          <w:trHeight w:val="302"/>
        </w:trPr>
        <w:tc>
          <w:tcPr>
            <w:tcW w:w="1790"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1</w:t>
            </w:r>
          </w:p>
        </w:tc>
        <w:tc>
          <w:tcPr>
            <w:tcW w:w="2643"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129"/>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200</w:t>
            </w:r>
          </w:p>
        </w:tc>
        <w:tc>
          <w:tcPr>
            <w:tcW w:w="4659" w:type="dxa"/>
            <w:tcBorders>
              <w:left w:val="single" w:sz="4" w:space="0" w:color="000000"/>
              <w:bottom w:val="single" w:sz="4" w:space="0" w:color="000000"/>
              <w:right w:val="single" w:sz="4" w:space="0" w:color="000000"/>
            </w:tcBorders>
            <w:shd w:val="clear" w:color="auto" w:fill="auto"/>
          </w:tcPr>
          <w:p w:rsidR="00433381" w:rsidRPr="00C7162B" w:rsidRDefault="00433381" w:rsidP="00137CB8">
            <w:pPr>
              <w:autoSpaceDE w:val="0"/>
              <w:snapToGrid w:val="0"/>
              <w:spacing w:after="0" w:line="240" w:lineRule="auto"/>
              <w:ind w:left="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Odmerek med </w:t>
            </w:r>
            <w:r w:rsidR="00137CB8" w:rsidRPr="00137CB8">
              <w:rPr>
                <w:rStyle w:val="Absatz-Standardschriftart"/>
                <w:rFonts w:ascii="Times New Roman" w:hAnsi="Times New Roman" w:cs="Times New Roman"/>
                <w:lang w:val="sl-SI"/>
              </w:rPr>
              <w:t xml:space="preserve">2. in 6. </w:t>
            </w:r>
            <w:r w:rsidR="00137CB8">
              <w:rPr>
                <w:rStyle w:val="Absatz-Standardschriftart"/>
                <w:rFonts w:ascii="Times New Roman" w:hAnsi="Times New Roman" w:cs="Times New Roman"/>
                <w:lang w:val="sl-SI"/>
              </w:rPr>
              <w:t>c</w:t>
            </w:r>
            <w:r w:rsidRPr="00C7162B">
              <w:rPr>
                <w:rStyle w:val="Absatz-Standardschriftart"/>
                <w:rFonts w:ascii="Times New Roman" w:hAnsi="Times New Roman" w:cs="Times New Roman"/>
                <w:lang w:val="sl-SI"/>
              </w:rPr>
              <w:t>ikl</w:t>
            </w:r>
            <w:r w:rsidR="00137CB8">
              <w:rPr>
                <w:rStyle w:val="Absatz-Standardschriftart"/>
                <w:rFonts w:ascii="Times New Roman" w:hAnsi="Times New Roman" w:cs="Times New Roman"/>
                <w:lang w:val="sl-SI"/>
              </w:rPr>
              <w:t>om</w:t>
            </w:r>
            <w:r w:rsidRPr="00C7162B">
              <w:rPr>
                <w:rStyle w:val="Absatz-Standardschriftart"/>
                <w:rFonts w:ascii="Times New Roman" w:hAnsi="Times New Roman" w:cs="Times New Roman"/>
                <w:lang w:val="sl-SI"/>
              </w:rPr>
              <w:t xml:space="preserve"> brez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w:t>
            </w:r>
          </w:p>
        </w:tc>
      </w:tr>
    </w:tbl>
    <w:p w:rsidR="00433381" w:rsidRPr="00C7162B" w:rsidRDefault="00433381">
      <w:pPr>
        <w:spacing w:after="0" w:line="240" w:lineRule="auto"/>
        <w:rPr>
          <w:rFonts w:ascii="Times New Roman" w:hAnsi="Times New Roman" w:cs="Times New Roman"/>
          <w:lang w:val="sl-SI"/>
        </w:rPr>
      </w:pPr>
    </w:p>
    <w:p w:rsidR="00433381" w:rsidRPr="00C7162B" w:rsidRDefault="00433381">
      <w:pPr>
        <w:spacing w:after="0" w:line="240" w:lineRule="auto"/>
        <w:ind w:left="540"/>
        <w:rPr>
          <w:rStyle w:val="Absatz-Standardschriftart"/>
          <w:rFonts w:ascii="Times New Roman" w:hAnsi="Times New Roman" w:cs="Times New Roman"/>
          <w:lang w:val="sl-SI"/>
        </w:rPr>
      </w:pPr>
      <w:r w:rsidRPr="00C7162B">
        <w:rPr>
          <w:rStyle w:val="Absatz-Standardschriftart"/>
          <w:rFonts w:ascii="Times New Roman" w:hAnsi="Times New Roman" w:cs="Times New Roman"/>
          <w:i/>
          <w:iCs/>
          <w:lang w:val="sl-SI"/>
        </w:rPr>
        <w:t>Preglednica</w:t>
      </w:r>
      <w:r w:rsidR="003148DE">
        <w:rPr>
          <w:rStyle w:val="Absatz-Standardschriftart"/>
          <w:rFonts w:ascii="Times New Roman" w:hAnsi="Times New Roman" w:cs="Times New Roman"/>
          <w:i/>
          <w:iCs/>
          <w:lang w:val="sl-SI"/>
        </w:rPr>
        <w:t> </w:t>
      </w:r>
      <w:r w:rsidRPr="00C7162B">
        <w:rPr>
          <w:rStyle w:val="Absatz-Standardschriftart"/>
          <w:rFonts w:ascii="Times New Roman" w:hAnsi="Times New Roman" w:cs="Times New Roman"/>
          <w:i/>
          <w:iCs/>
          <w:lang w:val="sl-SI"/>
        </w:rPr>
        <w:t>3. Zmanjšanje odmerka ali ukinitev zdravila TMZ med monoterapijo</w:t>
      </w:r>
      <w:r w:rsidRPr="00C7162B">
        <w:rPr>
          <w:rStyle w:val="Absatz-Standardschriftart"/>
          <w:rFonts w:ascii="Times New Roman" w:hAnsi="Times New Roman" w:cs="Times New Roman"/>
          <w:lang w:val="sl-SI"/>
        </w:rPr>
        <w:t>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w:t>
      </w:r>
    </w:p>
    <w:tbl>
      <w:tblPr>
        <w:tblW w:w="0" w:type="auto"/>
        <w:tblInd w:w="17" w:type="dxa"/>
        <w:tblLayout w:type="fixed"/>
        <w:tblLook w:val="0000" w:firstRow="0" w:lastRow="0" w:firstColumn="0" w:lastColumn="0" w:noHBand="0" w:noVBand="0"/>
      </w:tblPr>
      <w:tblGrid>
        <w:gridCol w:w="3952"/>
        <w:gridCol w:w="2742"/>
        <w:gridCol w:w="2407"/>
      </w:tblGrid>
      <w:tr w:rsidR="00433381" w:rsidRPr="00C7162B">
        <w:tc>
          <w:tcPr>
            <w:tcW w:w="3952" w:type="dxa"/>
            <w:tcBorders>
              <w:top w:val="single" w:sz="4" w:space="0" w:color="000000"/>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107"/>
              <w:jc w:val="center"/>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Toksičnost</w:t>
            </w:r>
          </w:p>
        </w:tc>
        <w:tc>
          <w:tcPr>
            <w:tcW w:w="2742" w:type="dxa"/>
            <w:tcBorders>
              <w:top w:val="single" w:sz="4" w:space="0" w:color="000000"/>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92"/>
              <w:rPr>
                <w:rStyle w:val="Absatz-Standardschriftart"/>
                <w:rFonts w:ascii="Times New Roman" w:hAnsi="Times New Roman" w:cs="Times New Roman"/>
                <w:vertAlign w:val="superscript"/>
                <w:lang w:val="sl-SI"/>
              </w:rPr>
            </w:pPr>
            <w:r w:rsidRPr="00C7162B">
              <w:rPr>
                <w:rStyle w:val="Absatz-Standardschriftart"/>
                <w:rFonts w:ascii="Times New Roman" w:hAnsi="Times New Roman" w:cs="Times New Roman"/>
                <w:lang w:val="sl-SI"/>
              </w:rPr>
              <w:t>Zmanjšajte odmerek TMZ za eno raven</w:t>
            </w:r>
            <w:r w:rsidRPr="00C7162B">
              <w:rPr>
                <w:rStyle w:val="Absatz-Standardschriftart"/>
                <w:rFonts w:ascii="Times New Roman" w:hAnsi="Times New Roman" w:cs="Times New Roman"/>
                <w:vertAlign w:val="superscript"/>
                <w:lang w:val="sl-SI"/>
              </w:rPr>
              <w:t>a</w:t>
            </w:r>
          </w:p>
        </w:tc>
        <w:tc>
          <w:tcPr>
            <w:tcW w:w="2407"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ind w:left="31" w:right="3"/>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Ukinite TMZ</w:t>
            </w:r>
          </w:p>
        </w:tc>
      </w:tr>
      <w:tr w:rsidR="00433381" w:rsidRPr="00C7162B">
        <w:trPr>
          <w:trHeight w:val="304"/>
        </w:trPr>
        <w:tc>
          <w:tcPr>
            <w:tcW w:w="395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Absolutno število nevtrofilcev</w:t>
            </w:r>
          </w:p>
        </w:tc>
        <w:tc>
          <w:tcPr>
            <w:tcW w:w="274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9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&lt; 1,0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c>
          <w:tcPr>
            <w:tcW w:w="2407"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glejte opombo b</w:t>
            </w:r>
          </w:p>
        </w:tc>
      </w:tr>
      <w:tr w:rsidR="00433381" w:rsidRPr="00C7162B">
        <w:trPr>
          <w:trHeight w:val="304"/>
        </w:trPr>
        <w:tc>
          <w:tcPr>
            <w:tcW w:w="395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Število trombocitov</w:t>
            </w:r>
          </w:p>
        </w:tc>
        <w:tc>
          <w:tcPr>
            <w:tcW w:w="274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9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&lt; 50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w:t>
            </w:r>
          </w:p>
        </w:tc>
        <w:tc>
          <w:tcPr>
            <w:tcW w:w="2407"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glejte opombo b</w:t>
            </w:r>
          </w:p>
        </w:tc>
      </w:tr>
      <w:tr w:rsidR="00433381" w:rsidRPr="00C7162B">
        <w:tc>
          <w:tcPr>
            <w:tcW w:w="395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SMT za nehematološko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(z izjemo alopecije, slabosti in bruhanja)</w:t>
            </w:r>
          </w:p>
        </w:tc>
        <w:tc>
          <w:tcPr>
            <w:tcW w:w="2742" w:type="dxa"/>
            <w:tcBorders>
              <w:left w:val="single" w:sz="4" w:space="0" w:color="000000"/>
              <w:bottom w:val="single" w:sz="4" w:space="0" w:color="000000"/>
            </w:tcBorders>
            <w:shd w:val="clear" w:color="auto" w:fill="auto"/>
          </w:tcPr>
          <w:p w:rsidR="00433381" w:rsidRPr="00C7162B" w:rsidRDefault="00433381">
            <w:pPr>
              <w:autoSpaceDE w:val="0"/>
              <w:snapToGrid w:val="0"/>
              <w:spacing w:after="0" w:line="240" w:lineRule="auto"/>
              <w:ind w:left="92"/>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SMT 3. stopnja</w:t>
            </w:r>
          </w:p>
        </w:tc>
        <w:tc>
          <w:tcPr>
            <w:tcW w:w="2407" w:type="dxa"/>
            <w:tcBorders>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rPr>
                <w:rStyle w:val="Absatz-Standardschriftart"/>
                <w:rFonts w:ascii="Times New Roman" w:hAnsi="Times New Roman" w:cs="Times New Roman"/>
                <w:position w:val="6"/>
                <w:lang w:val="sl-SI"/>
              </w:rPr>
            </w:pPr>
            <w:r w:rsidRPr="00C7162B">
              <w:rPr>
                <w:rStyle w:val="Absatz-Standardschriftart"/>
                <w:rFonts w:ascii="Times New Roman" w:hAnsi="Times New Roman" w:cs="Times New Roman"/>
                <w:lang w:val="sl-SI"/>
              </w:rPr>
              <w:t>SMT stopnja 4</w:t>
            </w:r>
            <w:r w:rsidRPr="00C7162B">
              <w:rPr>
                <w:rStyle w:val="Absatz-Standardschriftart"/>
                <w:rFonts w:ascii="Times New Roman" w:hAnsi="Times New Roman" w:cs="Times New Roman"/>
                <w:position w:val="6"/>
                <w:lang w:val="sl-SI"/>
              </w:rPr>
              <w:t>b</w:t>
            </w:r>
          </w:p>
        </w:tc>
      </w:tr>
    </w:tbl>
    <w:p w:rsidR="00433381" w:rsidRPr="00C7162B" w:rsidRDefault="00433381">
      <w:pPr>
        <w:tabs>
          <w:tab w:val="left" w:pos="0"/>
        </w:tabs>
        <w:overflowPunct w:val="0"/>
        <w:spacing w:after="0" w:line="240" w:lineRule="auto"/>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vertAlign w:val="superscript"/>
          <w:lang w:val="sl-SI"/>
        </w:rPr>
        <w:t>a</w:t>
      </w:r>
      <w:r w:rsidRPr="00C7162B">
        <w:rPr>
          <w:rStyle w:val="Absatz-Standardschriftart"/>
          <w:rFonts w:ascii="Times New Roman" w:hAnsi="Times New Roman" w:cs="Times New Roman"/>
          <w:lang w:val="sl-SI"/>
        </w:rPr>
        <w:t xml:space="preserve">: Ravni odmerkov TMZ so podane v preglednici 2. </w:t>
      </w:r>
    </w:p>
    <w:p w:rsidR="00433381" w:rsidRPr="00C7162B" w:rsidRDefault="00433381">
      <w:pPr>
        <w:tabs>
          <w:tab w:val="left" w:pos="0"/>
        </w:tabs>
        <w:overflowPunct w:val="0"/>
        <w:spacing w:after="0" w:line="240" w:lineRule="auto"/>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vertAlign w:val="superscript"/>
          <w:lang w:val="sl-SI"/>
        </w:rPr>
        <w:t>b</w:t>
      </w:r>
      <w:r w:rsidRPr="00C7162B">
        <w:rPr>
          <w:rStyle w:val="Absatz-Standardschriftart"/>
          <w:rFonts w:ascii="Times New Roman" w:hAnsi="Times New Roman" w:cs="Times New Roman"/>
          <w:lang w:val="sl-SI"/>
        </w:rPr>
        <w:t xml:space="preserve">: TMZ morate ukiniti,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w:t>
      </w:r>
    </w:p>
    <w:p w:rsidR="00433381" w:rsidRPr="00C7162B" w:rsidRDefault="00433381">
      <w:pPr>
        <w:numPr>
          <w:ilvl w:val="0"/>
          <w:numId w:val="18"/>
        </w:numPr>
        <w:tabs>
          <w:tab w:val="left" w:pos="540"/>
        </w:tabs>
        <w:overflowPunct w:val="0"/>
        <w:autoSpaceDE w:val="0"/>
        <w:spacing w:after="0" w:line="240" w:lineRule="auto"/>
        <w:ind w:left="540" w:hanging="540"/>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raven odmerka –1 (100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še vedno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 nesprejemljivo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w:t>
      </w:r>
    </w:p>
    <w:p w:rsidR="00433381" w:rsidRPr="00C7162B" w:rsidRDefault="00433381">
      <w:pPr>
        <w:numPr>
          <w:ilvl w:val="0"/>
          <w:numId w:val="18"/>
        </w:numPr>
        <w:tabs>
          <w:tab w:val="left" w:pos="540"/>
        </w:tabs>
        <w:overflowPunct w:val="0"/>
        <w:autoSpaceDE w:val="0"/>
        <w:spacing w:after="0" w:line="240" w:lineRule="auto"/>
        <w:ind w:left="540" w:hanging="540"/>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po zmanjšanju odmerka ponovno nastopi ista nehematološka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 3. stopnje (z izjemo alopecije, slabosti in bruhanja). </w:t>
      </w:r>
    </w:p>
    <w:p w:rsidR="00433381" w:rsidRPr="00C7162B" w:rsidRDefault="00433381">
      <w:pPr>
        <w:tabs>
          <w:tab w:val="left" w:pos="540"/>
        </w:tabs>
        <w:autoSpaceDE w:val="0"/>
        <w:spacing w:after="0" w:line="240" w:lineRule="auto"/>
        <w:ind w:left="540" w:hanging="540"/>
        <w:rPr>
          <w:rFonts w:ascii="Times New Roman" w:hAnsi="Times New Roman" w:cs="Times New Roman"/>
          <w:lang w:val="sl-SI"/>
        </w:rPr>
      </w:pPr>
    </w:p>
    <w:p w:rsidR="00433381" w:rsidRPr="00C7162B" w:rsidRDefault="00433381">
      <w:pPr>
        <w:overflowPunct w:val="0"/>
        <w:autoSpaceDE w:val="0"/>
        <w:spacing w:after="0" w:line="240" w:lineRule="auto"/>
        <w:ind w:right="540"/>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u w:val="single"/>
          <w:lang w:val="sl-SI"/>
        </w:rPr>
        <w:lastRenderedPageBreak/>
        <w:t>Odrasli in pediatri</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ni bolniki, stari 3 leta ali ve</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 s ponavljajo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im se ali napredujo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im malignim gliomom</w:t>
      </w:r>
      <w:r w:rsidRPr="00C7162B">
        <w:rPr>
          <w:rStyle w:val="Absatz-Standardschriftart"/>
          <w:rFonts w:ascii="Times New Roman" w:hAnsi="Times New Roman" w:cs="Times New Roman"/>
          <w:i/>
          <w:iCs/>
          <w:lang w:val="sl-SI"/>
        </w:rPr>
        <w: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4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Posamezen cikel zdravljenja traja 28 dni. Bolniki, ki še niso bili zdravljeni s kemoterapijo, naj jemljejo TMZ peroralno v odmerku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xml:space="preserve"> enkrat na dan prvih 5 dni, temu pa naj sledi 23-dnevni premor (skupaj 28 dni). Pri bolnikih, ki so že bili zdravljeni s kemoterapijo, je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etni odmerek 150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4"/>
          <w:lang w:val="sl-SI"/>
        </w:rPr>
        <w:t>2</w:t>
      </w:r>
      <w:r w:rsidRPr="00C7162B">
        <w:rPr>
          <w:rStyle w:val="Absatz-Standardschriftart"/>
          <w:rFonts w:ascii="Times New Roman" w:hAnsi="Times New Roman" w:cs="Times New Roman"/>
          <w:lang w:val="sl-SI"/>
        </w:rPr>
        <w:t xml:space="preserve"> enkrat na dan, v drugem ciklu pa se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 na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xml:space="preserve"> enkrat na dan 5 dni,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ni bilo hematoloških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 (glejte poglavje 4.4).</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i/>
          <w:iCs/>
          <w:u w:val="single"/>
          <w:lang w:val="sl-SI"/>
        </w:rPr>
        <w:t>Posebne skupine bolnikov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Pediatri</w:t>
      </w:r>
      <w:r w:rsidRPr="00C7162B">
        <w:rPr>
          <w:rStyle w:val="Absatz-Standardschriftart"/>
          <w:rFonts w:ascii="Times New Roman" w:eastAsia="Arial" w:hAnsi="Times New Roman" w:cs="Times New Roman"/>
          <w:i/>
          <w:iCs/>
          <w:lang w:val="sl-SI"/>
        </w:rPr>
        <w:t>č</w:t>
      </w:r>
      <w:r w:rsidRPr="00C7162B">
        <w:rPr>
          <w:rStyle w:val="Absatz-Standardschriftart"/>
          <w:rFonts w:ascii="Times New Roman" w:hAnsi="Times New Roman" w:cs="Times New Roman"/>
          <w:i/>
          <w:iCs/>
          <w:lang w:val="sl-SI"/>
        </w:rPr>
        <w:t>na populacija</w:t>
      </w:r>
    </w:p>
    <w:p w:rsidR="00433381" w:rsidRPr="00C7162B" w:rsidRDefault="00433381">
      <w:pPr>
        <w:autoSpaceDE w:val="0"/>
        <w:spacing w:after="0" w:line="240" w:lineRule="auto"/>
        <w:rPr>
          <w:rFonts w:ascii="Times New Roman" w:hAnsi="Times New Roman" w:cs="Times New Roman"/>
          <w:lang w:val="sl-SI"/>
        </w:rPr>
      </w:pPr>
    </w:p>
    <w:p w:rsidR="00E57527" w:rsidRPr="00C7162B" w:rsidRDefault="00433381" w:rsidP="00E57527">
      <w:pPr>
        <w:overflowPunct w:val="0"/>
        <w:autoSpaceDE w:val="0"/>
        <w:spacing w:after="0" w:line="240" w:lineRule="auto"/>
        <w:ind w:right="140"/>
        <w:rPr>
          <w:rFonts w:ascii="Times New Roman" w:hAnsi="Times New Roman" w:cs="Times New Roman"/>
          <w:lang w:val="sl-SI"/>
        </w:rPr>
      </w:pPr>
      <w:r w:rsidRPr="00C7162B">
        <w:rPr>
          <w:rStyle w:val="Absatz-Standardschriftart"/>
          <w:rFonts w:ascii="Times New Roman" w:hAnsi="Times New Roman" w:cs="Times New Roman"/>
          <w:lang w:val="sl-SI"/>
        </w:rPr>
        <w:t>Pri bolnikih starih 3 leta ali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se TMZ uporablja samo za zdravljenje ponavljajo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ega se ali napredujo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ega malignega glioma.. Izkušenj z uporabo tega zdravila pri </w:t>
      </w:r>
      <w:r w:rsidR="00B75B9D" w:rsidRPr="00C7162B">
        <w:rPr>
          <w:rStyle w:val="Absatz-Standardschriftart"/>
          <w:rFonts w:ascii="Times New Roman" w:hAnsi="Times New Roman" w:cs="Times New Roman"/>
          <w:lang w:val="sl-SI"/>
        </w:rPr>
        <w:t xml:space="preserve">teh </w:t>
      </w:r>
      <w:r w:rsidRPr="00C7162B">
        <w:rPr>
          <w:rStyle w:val="Absatz-Standardschriftart"/>
          <w:rFonts w:ascii="Times New Roman" w:hAnsi="Times New Roman" w:cs="Times New Roman"/>
          <w:lang w:val="sl-SI"/>
        </w:rPr>
        <w:t>otrocih je malo (glejte poglavji 4.4 in 5.1).</w:t>
      </w:r>
      <w:r w:rsidR="00E57527" w:rsidRPr="00C7162B">
        <w:rPr>
          <w:rFonts w:ascii="Times New Roman" w:hAnsi="Times New Roman" w:cs="Times New Roman"/>
          <w:lang w:val="sl-SI" w:eastAsia="en-GB"/>
        </w:rPr>
        <w:t xml:space="preserve"> </w:t>
      </w:r>
      <w:r w:rsidR="00E57527" w:rsidRPr="00C7162B">
        <w:rPr>
          <w:rFonts w:ascii="Times New Roman" w:hAnsi="Times New Roman" w:cs="Times New Roman"/>
          <w:lang w:val="sl-SI"/>
        </w:rPr>
        <w:t>Varnost in učinkovitost TMZ pri otrocih, mlajših od 3 let, nista bili dokazani. Podatkov ni na voljo.</w:t>
      </w:r>
    </w:p>
    <w:p w:rsidR="00433381" w:rsidRPr="00C7162B" w:rsidRDefault="00433381">
      <w:pPr>
        <w:overflowPunct w:val="0"/>
        <w:autoSpaceDE w:val="0"/>
        <w:spacing w:after="0" w:line="240" w:lineRule="auto"/>
        <w:ind w:right="140"/>
        <w:rPr>
          <w:rStyle w:val="Absatz-Standardschriftart"/>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Bolniki z jetrno ali ledvi</w:t>
      </w:r>
      <w:r w:rsidRPr="00C7162B">
        <w:rPr>
          <w:rStyle w:val="Absatz-Standardschriftart"/>
          <w:rFonts w:ascii="Times New Roman" w:eastAsia="Arial" w:hAnsi="Times New Roman" w:cs="Times New Roman"/>
          <w:i/>
          <w:iCs/>
          <w:lang w:val="sl-SI"/>
        </w:rPr>
        <w:t>č</w:t>
      </w:r>
      <w:r w:rsidRPr="00C7162B">
        <w:rPr>
          <w:rStyle w:val="Absatz-Standardschriftart"/>
          <w:rFonts w:ascii="Times New Roman" w:hAnsi="Times New Roman" w:cs="Times New Roman"/>
          <w:i/>
          <w:iCs/>
          <w:lang w:val="sl-SI"/>
        </w:rPr>
        <w:t>no okvaro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bolnikih z blago ali zmerno jetrno okvaro je farmakokinetika TMZ podobna kot pri tistih z normalnim delovanjem jeter. Podatki o uporabi TMZ pri bolnikih s hudo jetrno okvaro (razred C po Child-u) ali ledvi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okvaro niso na voljo. Na podlagi farmakokineti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lastnosti TMZ obstaja majhna verjetnost, da bo pri bolnikih s hudo jetrno okvaro ali ledvi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okvaro katerekoli stopnje potrebno zmanjšanje odmerka zdravila. Kljub temu je potrebna previdnost pri uporabi TMZ pri teh bolnikih.</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Starejši bolniki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populacijski farmakokineti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analizi pri bolnikih, starih od 19 do 78 let, so ugotovili, da starost ne vpliva na 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istek TMZ, vendar se zdi, da so starejši bolniki (stari &gt; 70 let) izpostavljeni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jemu tveganju za nevtropenijo in trombocitopenijo (glejte poglavje 4.4).</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Na</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in uporabe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Zdravilo Temozolomid SUN trde kapsule mora bolnik jemati na teš</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Kapsule mora bolnik pogoltniti cele s kozarcem vode in jih ne sme odpirati ali žvečiti.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po zaužitju odmerka bruha, ne sme še isti dan vzeti drugega odmerka.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widowControl w:val="0"/>
        <w:tabs>
          <w:tab w:val="left" w:pos="540"/>
        </w:tabs>
        <w:autoSpaceDE w:val="0"/>
        <w:spacing w:after="0" w:line="240" w:lineRule="auto"/>
        <w:ind w:left="-61"/>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4.3</w:t>
      </w:r>
      <w:r w:rsidRPr="00C7162B">
        <w:rPr>
          <w:rStyle w:val="Absatz-Standardschriftart"/>
          <w:rFonts w:ascii="Times New Roman" w:hAnsi="Times New Roman" w:cs="Times New Roman"/>
          <w:b/>
          <w:bCs/>
          <w:lang w:val="sl-SI"/>
        </w:rPr>
        <w:tab/>
        <w:t>Kontraindikacije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bookmarkStart w:id="1" w:name="page5"/>
      <w:bookmarkEnd w:id="1"/>
      <w:r w:rsidRPr="00C7162B">
        <w:rPr>
          <w:rStyle w:val="Absatz-Standardschriftart"/>
          <w:rFonts w:ascii="Times New Roman" w:eastAsia="Arial" w:hAnsi="Times New Roman" w:cs="Times New Roman"/>
          <w:lang w:val="sl-SI"/>
        </w:rPr>
        <w:t xml:space="preserve">Preobčutljivost </w:t>
      </w:r>
      <w:r w:rsidR="00E57527" w:rsidRPr="00C7162B">
        <w:rPr>
          <w:rStyle w:val="Absatz-Standardschriftart"/>
          <w:rFonts w:ascii="Times New Roman" w:eastAsia="Arial" w:hAnsi="Times New Roman" w:cs="Times New Roman"/>
          <w:lang w:val="sl-SI"/>
        </w:rPr>
        <w:t xml:space="preserve">na </w:t>
      </w:r>
      <w:r w:rsidRPr="00C7162B">
        <w:rPr>
          <w:rStyle w:val="Absatz-Standardschriftart"/>
          <w:rFonts w:ascii="Times New Roman" w:eastAsia="Arial" w:hAnsi="Times New Roman" w:cs="Times New Roman"/>
          <w:lang w:val="sl-SI"/>
        </w:rPr>
        <w:t>zdravilno uč</w:t>
      </w:r>
      <w:r w:rsidRPr="00C7162B">
        <w:rPr>
          <w:rStyle w:val="Absatz-Standardschriftart"/>
          <w:rFonts w:ascii="Times New Roman" w:hAnsi="Times New Roman" w:cs="Times New Roman"/>
          <w:lang w:val="sl-SI"/>
        </w:rPr>
        <w:t>inkovino ali katerokoli pomožno snov</w:t>
      </w:r>
      <w:r w:rsidR="00E57527" w:rsidRPr="00C7162B">
        <w:rPr>
          <w:rFonts w:ascii="Times New Roman" w:hAnsi="Times New Roman" w:cs="Times New Roman"/>
          <w:lang w:val="sl-SI"/>
        </w:rPr>
        <w:t>, navedeno v poglavju 6.1</w:t>
      </w:r>
      <w:r w:rsidRPr="00C7162B">
        <w:rPr>
          <w:rStyle w:val="Absatz-Standardschriftart"/>
          <w:rFonts w:ascii="Times New Roman" w:hAnsi="Times New Roman" w:cs="Times New Roman"/>
          <w:lang w:val="sl-SI"/>
        </w:rPr>
        <w: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Preob</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utljivost za dakarbazin (DTIC).</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Huda mielosupresija (glejte poglavje 4.4).</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4.4</w:t>
      </w:r>
      <w:r w:rsidRPr="00C7162B">
        <w:rPr>
          <w:rStyle w:val="Absatz-Standardschriftart"/>
          <w:rFonts w:ascii="Times New Roman" w:hAnsi="Times New Roman" w:cs="Times New Roman"/>
          <w:b/>
          <w:bCs/>
          <w:lang w:val="sl-SI"/>
        </w:rPr>
        <w:tab/>
        <w:t>Posebna opozorila in previdnostni ukrepi</w:t>
      </w:r>
    </w:p>
    <w:p w:rsidR="003148DE" w:rsidRPr="008328CB" w:rsidRDefault="003148DE" w:rsidP="003148DE">
      <w:pPr>
        <w:autoSpaceDE w:val="0"/>
        <w:spacing w:after="0" w:line="240" w:lineRule="auto"/>
        <w:rPr>
          <w:rFonts w:ascii="Times New Roman" w:hAnsi="Times New Roman" w:cs="Times New Roman"/>
          <w:iCs/>
          <w:lang w:val="sl-SI"/>
        </w:rPr>
      </w:pPr>
    </w:p>
    <w:p w:rsidR="003148DE" w:rsidRPr="003148DE" w:rsidRDefault="003148DE" w:rsidP="003148DE">
      <w:pPr>
        <w:autoSpaceDE w:val="0"/>
        <w:spacing w:after="0" w:line="240" w:lineRule="auto"/>
        <w:rPr>
          <w:rFonts w:ascii="Times New Roman" w:hAnsi="Times New Roman" w:cs="Times New Roman"/>
          <w:i/>
          <w:iCs/>
          <w:u w:val="single"/>
          <w:lang w:val="sl-SI"/>
        </w:rPr>
      </w:pPr>
      <w:r w:rsidRPr="003148DE">
        <w:rPr>
          <w:rFonts w:ascii="Times New Roman" w:hAnsi="Times New Roman" w:cs="Times New Roman"/>
          <w:i/>
          <w:iCs/>
          <w:u w:val="single"/>
          <w:lang w:val="sl-SI"/>
        </w:rPr>
        <w:t>Oportunistične okužbe in reaktivacija okužb</w:t>
      </w:r>
    </w:p>
    <w:p w:rsidR="003148DE" w:rsidRPr="003148DE" w:rsidRDefault="003148DE" w:rsidP="003148DE">
      <w:pPr>
        <w:autoSpaceDE w:val="0"/>
        <w:spacing w:after="0" w:line="240" w:lineRule="auto"/>
        <w:rPr>
          <w:rFonts w:ascii="Times New Roman" w:hAnsi="Times New Roman" w:cs="Times New Roman"/>
          <w:i/>
          <w:iCs/>
          <w:u w:val="single"/>
          <w:lang w:val="sl-SI"/>
        </w:rPr>
      </w:pPr>
    </w:p>
    <w:p w:rsidR="003148DE" w:rsidRPr="003148DE" w:rsidRDefault="003148DE" w:rsidP="003148DE">
      <w:pPr>
        <w:autoSpaceDE w:val="0"/>
        <w:spacing w:after="0" w:line="240" w:lineRule="auto"/>
        <w:rPr>
          <w:rFonts w:ascii="Times New Roman" w:hAnsi="Times New Roman" w:cs="Times New Roman"/>
          <w:iCs/>
          <w:lang w:val="sl-SI"/>
        </w:rPr>
      </w:pPr>
      <w:r w:rsidRPr="003148DE">
        <w:rPr>
          <w:rFonts w:ascii="Times New Roman" w:hAnsi="Times New Roman" w:cs="Times New Roman"/>
          <w:iCs/>
          <w:lang w:val="sl-SI"/>
        </w:rPr>
        <w:t xml:space="preserve">Med zdravljenjem s TMZ so opazili oportunistične okužbe (kot je pljučnica, ki jo povzroča </w:t>
      </w:r>
      <w:r w:rsidRPr="003148DE">
        <w:rPr>
          <w:rFonts w:ascii="Times New Roman" w:hAnsi="Times New Roman" w:cs="Times New Roman"/>
          <w:i/>
          <w:iCs/>
          <w:lang w:val="sl-SI"/>
        </w:rPr>
        <w:t>Pneumocystis jirovecii)</w:t>
      </w:r>
      <w:r w:rsidRPr="003148DE">
        <w:rPr>
          <w:rFonts w:ascii="Times New Roman" w:hAnsi="Times New Roman" w:cs="Times New Roman"/>
          <w:iCs/>
          <w:lang w:val="sl-SI"/>
        </w:rPr>
        <w:t xml:space="preserve"> in reaktivacijo okužb (kot sta HBV, CMV) (glejte poglavje 4.8).</w:t>
      </w:r>
    </w:p>
    <w:p w:rsidR="00433381" w:rsidRPr="00C7162B" w:rsidRDefault="00433381">
      <w:pPr>
        <w:autoSpaceDE w:val="0"/>
        <w:spacing w:after="0" w:line="240" w:lineRule="auto"/>
        <w:rPr>
          <w:rFonts w:ascii="Times New Roman" w:hAnsi="Times New Roman" w:cs="Times New Roman"/>
          <w:lang w:val="sl-SI"/>
        </w:rPr>
      </w:pPr>
    </w:p>
    <w:p w:rsidR="00360612" w:rsidRPr="000F2134" w:rsidRDefault="00360612" w:rsidP="00C05E59">
      <w:pPr>
        <w:keepNext/>
        <w:keepLines/>
        <w:autoSpaceDE w:val="0"/>
        <w:spacing w:after="0" w:line="240" w:lineRule="auto"/>
        <w:rPr>
          <w:rFonts w:ascii="Times New Roman" w:hAnsi="Times New Roman" w:cs="Times New Roman"/>
          <w:u w:val="single"/>
          <w:lang w:val="sl-SI"/>
        </w:rPr>
      </w:pPr>
      <w:r w:rsidRPr="000F2134">
        <w:rPr>
          <w:rFonts w:ascii="Times New Roman" w:hAnsi="Times New Roman" w:cs="Times New Roman"/>
          <w:u w:val="single"/>
          <w:lang w:val="sl-SI"/>
        </w:rPr>
        <w:lastRenderedPageBreak/>
        <w:t>Herpetični meningoencefalitis</w:t>
      </w:r>
    </w:p>
    <w:p w:rsidR="00360612" w:rsidRDefault="00360612" w:rsidP="00C05E59">
      <w:pPr>
        <w:keepNext/>
        <w:keepLines/>
        <w:autoSpaceDE w:val="0"/>
        <w:spacing w:after="0" w:line="240" w:lineRule="auto"/>
        <w:rPr>
          <w:rFonts w:ascii="Times New Roman" w:hAnsi="Times New Roman" w:cs="Times New Roman"/>
          <w:lang w:val="sl-SI"/>
        </w:rPr>
      </w:pPr>
    </w:p>
    <w:p w:rsidR="00360612" w:rsidRDefault="00360612" w:rsidP="00C05E59">
      <w:pPr>
        <w:keepNext/>
        <w:keepLines/>
        <w:autoSpaceDE w:val="0"/>
        <w:spacing w:after="0" w:line="240" w:lineRule="auto"/>
        <w:rPr>
          <w:rFonts w:ascii="Times New Roman" w:hAnsi="Times New Roman" w:cs="Times New Roman"/>
          <w:lang w:val="sl-SI"/>
        </w:rPr>
      </w:pPr>
      <w:r w:rsidRPr="000F2134">
        <w:rPr>
          <w:rFonts w:ascii="Times New Roman" w:hAnsi="Times New Roman" w:cs="Times New Roman"/>
          <w:lang w:val="sl-SI"/>
        </w:rPr>
        <w:t>V obdobju trženja so pri bolnikih, ki so prejemali TMZ v kombinaciji z radioterapijo, vključno s primeri sočasnega dajanja steroidov, opazili primere herpetičnega meningoencefalitisa (vključno s smrtnimi primeri).</w:t>
      </w:r>
    </w:p>
    <w:p w:rsidR="00360612" w:rsidRDefault="00360612" w:rsidP="00360612">
      <w:pPr>
        <w:autoSpaceDE w:val="0"/>
        <w:spacing w:after="0" w:line="240" w:lineRule="auto"/>
        <w:rPr>
          <w:rFonts w:ascii="Times New Roman" w:hAnsi="Times New Roman" w:cs="Times New Roman"/>
          <w:lang w:val="sl-SI"/>
        </w:rPr>
      </w:pPr>
    </w:p>
    <w:p w:rsidR="00433381" w:rsidRPr="00C7162B" w:rsidRDefault="00433381" w:rsidP="00903867">
      <w:pPr>
        <w:keepNext/>
        <w:keepLines/>
        <w:autoSpaceDE w:val="0"/>
        <w:spacing w:after="0" w:line="240" w:lineRule="auto"/>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u w:val="single"/>
          <w:lang w:val="sl-SI"/>
        </w:rPr>
        <w:t>Plju</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nica, ki jo povzro</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 xml:space="preserve">a </w:t>
      </w:r>
      <w:r w:rsidRPr="00C7162B">
        <w:rPr>
          <w:rStyle w:val="Absatz-Standardschriftart"/>
          <w:rFonts w:ascii="Times New Roman" w:hAnsi="Times New Roman" w:cs="Times New Roman"/>
          <w:i/>
          <w:iCs/>
          <w:u w:val="single"/>
          <w:lang w:val="sl-SI"/>
        </w:rPr>
        <w:t xml:space="preserve">Pneumocystis </w:t>
      </w:r>
      <w:r w:rsidR="00137CB8" w:rsidRPr="00137CB8">
        <w:rPr>
          <w:rStyle w:val="Absatz-Standardschriftart"/>
          <w:rFonts w:ascii="Times New Roman" w:hAnsi="Times New Roman" w:cs="Times New Roman"/>
          <w:i/>
          <w:iCs/>
          <w:u w:val="single"/>
          <w:lang w:val="sl-SI"/>
        </w:rPr>
        <w:t>jirovecii</w:t>
      </w:r>
    </w:p>
    <w:p w:rsidR="00433381" w:rsidRPr="00C7162B" w:rsidRDefault="00433381" w:rsidP="00903867">
      <w:pPr>
        <w:keepNext/>
        <w:keepLines/>
        <w:autoSpaceDE w:val="0"/>
        <w:spacing w:after="0" w:line="240" w:lineRule="auto"/>
        <w:rPr>
          <w:rFonts w:ascii="Times New Roman" w:hAnsi="Times New Roman" w:cs="Times New Roman"/>
          <w:lang w:val="sl-SI"/>
        </w:rPr>
      </w:pPr>
    </w:p>
    <w:p w:rsidR="00433381" w:rsidRPr="00C7162B" w:rsidRDefault="00433381" w:rsidP="00903867">
      <w:pPr>
        <w:keepNext/>
        <w:keepLines/>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Pilotno preskušanje podaljšane 42-dnevne sheme zdravljenja je pokazalo, da pri bolnikih, ki so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prejemali TMZ in RT, obstaja še posebej veliko tveganje za nastanek plju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nice zaradi okužbe s </w:t>
      </w:r>
      <w:r w:rsidRPr="00C7162B">
        <w:rPr>
          <w:rStyle w:val="Absatz-Standardschriftart"/>
          <w:rFonts w:ascii="Times New Roman" w:hAnsi="Times New Roman" w:cs="Times New Roman"/>
          <w:i/>
          <w:iCs/>
          <w:lang w:val="sl-SI"/>
        </w:rPr>
        <w:t xml:space="preserve">Pneumocystis </w:t>
      </w:r>
      <w:r w:rsidR="00137CB8" w:rsidRPr="00137CB8">
        <w:rPr>
          <w:rStyle w:val="Absatz-Standardschriftart"/>
          <w:rFonts w:ascii="Times New Roman" w:hAnsi="Times New Roman" w:cs="Times New Roman"/>
          <w:i/>
          <w:iCs/>
          <w:lang w:val="sl-SI"/>
        </w:rPr>
        <w:t>jirovecii</w:t>
      </w:r>
      <w:r w:rsidR="00137CB8" w:rsidRPr="00137CB8" w:rsidDel="00137CB8">
        <w:rPr>
          <w:rStyle w:val="Absatz-Standardschriftart"/>
          <w:rFonts w:ascii="Times New Roman" w:hAnsi="Times New Roman" w:cs="Times New Roman"/>
          <w:i/>
          <w:iCs/>
          <w:lang w:val="sl-SI"/>
        </w:rPr>
        <w:t xml:space="preserve"> </w:t>
      </w:r>
      <w:r w:rsidRPr="00C7162B">
        <w:rPr>
          <w:rStyle w:val="Absatz-Standardschriftart"/>
          <w:rFonts w:ascii="Times New Roman" w:hAnsi="Times New Roman" w:cs="Times New Roman"/>
          <w:lang w:val="sl-SI"/>
        </w:rPr>
        <w:t>(PCP). Profilaksa proti PCP je torej potrebna pri vseh bolnikih, ki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prejemajo TMZ in RT v okviru 42-dnevne sheme zdravljenja (do najve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 49 dni), ne glede na število limfocitov.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 nastopi limfopenija, mora bolnik nadaljevati s profilakso, dokler se limfopenija ne povrne na stopnjo </w:t>
      </w:r>
      <w:r w:rsidRPr="00C7162B">
        <w:rPr>
          <w:rStyle w:val="Absatz-Standardschriftart"/>
          <w:rFonts w:ascii="Times New Roman" w:eastAsia="Arial" w:hAnsi="Times New Roman" w:cs="Times New Roman"/>
          <w:lang w:val="sl-SI"/>
        </w:rPr>
        <w:t>≤ </w:t>
      </w:r>
      <w:r w:rsidRPr="00C7162B">
        <w:rPr>
          <w:rStyle w:val="Absatz-Standardschriftart"/>
          <w:rFonts w:ascii="Times New Roman" w:hAnsi="Times New Roman" w:cs="Times New Roman"/>
          <w:lang w:val="sl-SI"/>
        </w:rPr>
        <w:t>1.</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4E0311">
      <w:pPr>
        <w:overflowPunct w:val="0"/>
        <w:autoSpaceDE w:val="0"/>
        <w:spacing w:after="0" w:line="240" w:lineRule="auto"/>
        <w:ind w:right="14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uporabi TMZ v okviru daljšega režima zdravljenja lahko pride do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je pogostnosti PCP, vendar morate vse bolnike, ki prejemajo TMZ , še posebej tiste, ki prejemajo tudi steroide, skrbno opazovati, da ugotovite morebiten pojav PCP, ne glede na režim zdravljenja.</w:t>
      </w:r>
      <w:r w:rsidR="00B61B46" w:rsidRPr="00B61B46">
        <w:rPr>
          <w:rStyle w:val="Absatz-Standardschriftart"/>
          <w:rFonts w:ascii="Times New Roman" w:hAnsi="Times New Roman" w:cs="Times New Roman"/>
          <w:lang w:val="sl-SI"/>
        </w:rPr>
        <w:t xml:space="preserve"> Pri bolnikih, ki prejemajo TMZ, zlasti v kombinaciji z deksametazonom ali drugimi steroidi, so poročali o respiratorni odpovedi s smrtnim izidom.</w:t>
      </w:r>
    </w:p>
    <w:p w:rsidR="00E82243" w:rsidRPr="00E82243" w:rsidRDefault="00E82243" w:rsidP="00E82243">
      <w:pPr>
        <w:autoSpaceDE w:val="0"/>
        <w:spacing w:after="0" w:line="240" w:lineRule="auto"/>
        <w:rPr>
          <w:rFonts w:ascii="Times New Roman" w:hAnsi="Times New Roman" w:cs="Times New Roman"/>
          <w:lang w:val="sl-SI"/>
        </w:rPr>
      </w:pPr>
    </w:p>
    <w:p w:rsidR="00CB56E8" w:rsidRPr="00903867" w:rsidRDefault="00360612" w:rsidP="00E82243">
      <w:pPr>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HBV</w:t>
      </w:r>
    </w:p>
    <w:p w:rsidR="00E82243" w:rsidRPr="00E82243" w:rsidRDefault="00E82243" w:rsidP="00E82243">
      <w:pPr>
        <w:autoSpaceDE w:val="0"/>
        <w:spacing w:after="0" w:line="240" w:lineRule="auto"/>
        <w:rPr>
          <w:rFonts w:ascii="Times New Roman" w:hAnsi="Times New Roman" w:cs="Times New Roman"/>
          <w:lang w:val="sl-SI"/>
        </w:rPr>
      </w:pPr>
    </w:p>
    <w:p w:rsidR="00E82243" w:rsidRPr="00E82243" w:rsidRDefault="00E82243" w:rsidP="00E82243">
      <w:pPr>
        <w:autoSpaceDE w:val="0"/>
        <w:spacing w:after="0" w:line="240" w:lineRule="auto"/>
        <w:rPr>
          <w:rFonts w:ascii="Times New Roman" w:hAnsi="Times New Roman" w:cs="Times New Roman"/>
          <w:lang w:val="sl-SI"/>
        </w:rPr>
      </w:pPr>
      <w:r w:rsidRPr="00E82243">
        <w:rPr>
          <w:rFonts w:ascii="Times New Roman" w:hAnsi="Times New Roman" w:cs="Times New Roman"/>
          <w:lang w:val="sl-SI"/>
        </w:rPr>
        <w:t>Poročali so o hepatitisu zaradi reaktivacije okužbe z virusom hepatitisa B (HBV), v nekaterih primerih tudi s smrtnim izidom. Pred začetkom zdravljenja bolnikov s pozitivno serologijo na hepatitis B (vključno s tistimi, ki imajo aktivno bolezen) se je treba posvetovati s strokovnjaki za jetrne bolezni. Med zdravljenjem je potrebno ustrezno spremljati in obravnavati bolnike.</w:t>
      </w:r>
    </w:p>
    <w:p w:rsidR="00433381" w:rsidRDefault="00433381">
      <w:pPr>
        <w:autoSpaceDE w:val="0"/>
        <w:spacing w:after="0" w:line="240" w:lineRule="auto"/>
        <w:rPr>
          <w:rFonts w:ascii="Times New Roman" w:hAnsi="Times New Roman" w:cs="Times New Roman"/>
          <w:lang w:val="sl-SI"/>
        </w:rPr>
      </w:pPr>
    </w:p>
    <w:p w:rsidR="00772E2D" w:rsidRPr="00772E2D" w:rsidRDefault="00772E2D" w:rsidP="00772E2D">
      <w:pPr>
        <w:spacing w:after="0" w:line="240" w:lineRule="auto"/>
        <w:rPr>
          <w:rFonts w:ascii="Times New Roman" w:hAnsi="Times New Roman" w:cs="Times New Roman"/>
          <w:u w:val="single"/>
          <w:lang w:val="sl-SI" w:eastAsia="en-GB"/>
        </w:rPr>
      </w:pPr>
      <w:r w:rsidRPr="00772E2D">
        <w:rPr>
          <w:rFonts w:ascii="Times New Roman" w:hAnsi="Times New Roman" w:cs="Times New Roman"/>
          <w:u w:val="single"/>
          <w:lang w:val="sl-SI" w:eastAsia="en-GB"/>
        </w:rPr>
        <w:t>Hepatotoksičnost</w:t>
      </w:r>
    </w:p>
    <w:p w:rsidR="00772E2D" w:rsidRPr="00772E2D" w:rsidRDefault="00772E2D" w:rsidP="00772E2D">
      <w:pPr>
        <w:spacing w:after="0" w:line="240" w:lineRule="auto"/>
        <w:rPr>
          <w:rFonts w:ascii="Times New Roman" w:hAnsi="Times New Roman" w:cs="Times New Roman"/>
          <w:lang w:val="sl-SI" w:eastAsia="en-GB"/>
        </w:rPr>
      </w:pPr>
    </w:p>
    <w:p w:rsidR="00772E2D" w:rsidRPr="00772E2D" w:rsidRDefault="00772E2D" w:rsidP="00772E2D">
      <w:pPr>
        <w:spacing w:after="0" w:line="240" w:lineRule="auto"/>
        <w:rPr>
          <w:rFonts w:ascii="Times New Roman" w:hAnsi="Times New Roman" w:cs="Times New Roman"/>
          <w:lang w:val="sl-SI" w:eastAsia="en-GB"/>
        </w:rPr>
      </w:pPr>
      <w:r w:rsidRPr="00772E2D">
        <w:rPr>
          <w:rFonts w:ascii="Times New Roman" w:hAnsi="Times New Roman" w:cs="Times New Roman"/>
          <w:lang w:val="sl-SI" w:eastAsia="en-GB"/>
        </w:rPr>
        <w:t>Pri bolnikih, zdravljenih s TMZ, so poročali o poškodbah jeter, vključno z odpovedjo jeter s smrtnim izidom (glejte poglavje 4.8). Pred začetkom zdravljenja je treba opraviti teste jetrne funkcije. Če vrednosti odstopajo od normalnih, mora zdravnik pred uvedbo temozolomida oceniti razmerje korist/tveganje, vključno z možnostjo odpovedi jeter s smrtnim izidom. Pri bolnikih, ki so na 42</w:t>
      </w:r>
      <w:r w:rsidRPr="00772E2D">
        <w:rPr>
          <w:rFonts w:ascii="Times New Roman" w:hAnsi="Times New Roman" w:cs="Times New Roman"/>
          <w:lang w:val="sl-SI" w:eastAsia="en-GB"/>
        </w:rPr>
        <w:noBreakHyphen/>
        <w:t xml:space="preserve">dnevnem ciklu zdravljenja, je treba teste jetrne funkcije ponoviti na polovici cikla. Teste jetrne funkcije je potrebno pri vseh bolnikih opraviti po vsakem ciklu zdravljenja. Pri bolnikih s pomembnimi nepravilnostmi jetrne funkcije, morajo zdravniki oceniti razmerje korist/tveganje nadaljnjega zdravljenja. Hepatotoksičnost se lahko pojavi nekaj ali več tednov po zadnjem zdravljenju s temozolomidom. </w:t>
      </w:r>
    </w:p>
    <w:p w:rsidR="00CA7181" w:rsidRDefault="00CA71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Malignosti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44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Zelo redko so 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ali tudi o primerih mielodisplasti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nega sindroma in sekundarnih malignostih, vklju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 mieloidno levkemijo (glejte poglavje 4.8).</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Antiemeti</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no zdravljenje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9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Z jemanjem TMZ sta zelo pogosto povezana slabost in bruhanje. Antiemeti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zdravljenje se lahko da pred uporabo TMZ ali po njej.</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05E59">
      <w:pPr>
        <w:keepNext/>
        <w:keepLines/>
        <w:autoSpaceDE w:val="0"/>
        <w:spacing w:after="0" w:line="240" w:lineRule="auto"/>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i/>
          <w:iCs/>
          <w:u w:val="single"/>
          <w:lang w:val="sl-SI"/>
        </w:rPr>
        <w:t>Odrasli bolniki z novo diagnosticiranim multiformnim glioblastomom</w:t>
      </w:r>
    </w:p>
    <w:p w:rsidR="00433381" w:rsidRPr="00C7162B" w:rsidRDefault="00433381" w:rsidP="00C05E59">
      <w:pPr>
        <w:keepNext/>
        <w:keepLines/>
        <w:autoSpaceDE w:val="0"/>
        <w:spacing w:after="0" w:line="240" w:lineRule="auto"/>
        <w:rPr>
          <w:rFonts w:ascii="Times New Roman" w:hAnsi="Times New Roman" w:cs="Times New Roman"/>
          <w:lang w:val="sl-SI"/>
        </w:rPr>
      </w:pPr>
    </w:p>
    <w:p w:rsidR="00433381" w:rsidRPr="00C7162B" w:rsidRDefault="00433381" w:rsidP="00C05E59">
      <w:pPr>
        <w:keepNext/>
        <w:keepLines/>
        <w:overflowPunct w:val="0"/>
        <w:autoSpaceDE w:val="0"/>
        <w:spacing w:after="0" w:line="240" w:lineRule="auto"/>
        <w:ind w:right="90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Antiemeti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na profilaksa je priporo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ljiva pred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etnim odmerkom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asne faze in je mo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priporo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ljiva med fazo monoterapije.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530973">
      <w:pPr>
        <w:keepNext/>
        <w:keepLines/>
        <w:autoSpaceDE w:val="0"/>
        <w:spacing w:after="0" w:line="240" w:lineRule="auto"/>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i/>
          <w:iCs/>
          <w:u w:val="single"/>
          <w:lang w:val="sl-SI"/>
        </w:rPr>
        <w:lastRenderedPageBreak/>
        <w:t>Bolniki s ponavljajo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im se ali napredujo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im malignim gliomom</w:t>
      </w:r>
    </w:p>
    <w:p w:rsidR="00433381" w:rsidRPr="00C7162B" w:rsidRDefault="00433381" w:rsidP="00530973">
      <w:pPr>
        <w:keepNext/>
        <w:keepLines/>
        <w:autoSpaceDE w:val="0"/>
        <w:spacing w:after="0" w:line="240" w:lineRule="auto"/>
        <w:rPr>
          <w:rFonts w:ascii="Times New Roman" w:hAnsi="Times New Roman" w:cs="Times New Roman"/>
          <w:lang w:val="sl-SI"/>
        </w:rPr>
      </w:pPr>
    </w:p>
    <w:p w:rsidR="00433381" w:rsidRPr="00C7162B" w:rsidRDefault="00433381" w:rsidP="00530973">
      <w:pPr>
        <w:keepNext/>
        <w:keepLines/>
        <w:overflowPunct w:val="0"/>
        <w:autoSpaceDE w:val="0"/>
        <w:spacing w:after="0" w:line="240" w:lineRule="auto"/>
        <w:ind w:right="100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bolnikih, ki so mo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bruhali (stopnja 3 ali 4) v prejšnjih ciklih zdravljenja je potrebno antiemeti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zdravljenje.</w:t>
      </w:r>
    </w:p>
    <w:p w:rsidR="00433381" w:rsidRPr="00C7162B" w:rsidRDefault="00433381">
      <w:pPr>
        <w:autoSpaceDE w:val="0"/>
        <w:spacing w:after="0" w:line="240" w:lineRule="auto"/>
        <w:rPr>
          <w:rFonts w:ascii="Times New Roman" w:hAnsi="Times New Roman" w:cs="Times New Roman"/>
          <w:lang w:val="sl-SI"/>
        </w:rPr>
      </w:pPr>
    </w:p>
    <w:p w:rsidR="00433381" w:rsidRDefault="00433381" w:rsidP="00903867">
      <w:pPr>
        <w:keepNext/>
        <w:keepLines/>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Laboratorijske vrednosti</w:t>
      </w:r>
    </w:p>
    <w:p w:rsidR="00B61B46" w:rsidRPr="00C7162B" w:rsidRDefault="00B61B46" w:rsidP="00903867">
      <w:pPr>
        <w:keepNext/>
        <w:keepLines/>
        <w:autoSpaceDE w:val="0"/>
        <w:spacing w:after="0" w:line="240" w:lineRule="auto"/>
        <w:rPr>
          <w:rStyle w:val="Absatz-Standardschriftart"/>
          <w:rFonts w:ascii="Times New Roman" w:hAnsi="Times New Roman" w:cs="Times New Roman"/>
          <w:u w:val="single"/>
          <w:lang w:val="sl-SI"/>
        </w:rPr>
      </w:pPr>
    </w:p>
    <w:p w:rsidR="00433381" w:rsidRPr="00C7162B" w:rsidRDefault="00E57527" w:rsidP="00903867">
      <w:pPr>
        <w:keepNext/>
        <w:keepLine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Pri bolnikih, zdravljenih s TMZ, lahko pride do mielosupresije, vključno s podaljšano pancitopenijo. To lahko povzroči aplastično anemijo, ki se je v nekaterih primerih končala s smrtnim izidom. V nekaterih primerih izpostavljenost sočasno jemanim zdravilom, ki jih povezujejo z aplastično anemijo, vključno s karbamazepinom, fenitoinom in sulfametoksazolom/trimetoprimom, otežuje oceno.</w:t>
      </w:r>
    </w:p>
    <w:p w:rsidR="00433381" w:rsidRPr="00C7162B" w:rsidRDefault="00433381">
      <w:pPr>
        <w:overflowPunct w:val="0"/>
        <w:autoSpaceDE w:val="0"/>
        <w:spacing w:after="0" w:line="240" w:lineRule="auto"/>
        <w:ind w:right="4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Pred jemanjem zdravila morata biti izpolnjena naslednja pogoja za laboratorijske izvide:ANC </w:t>
      </w:r>
      <w:r w:rsidRPr="00C7162B">
        <w:rPr>
          <w:rStyle w:val="Absatz-Standardschriftart"/>
          <w:rFonts w:ascii="Times New Roman" w:eastAsia="SymbolMT" w:hAnsi="Times New Roman" w:cs="Times New Roman"/>
          <w:lang w:val="sl-SI"/>
        </w:rPr>
        <w:t>≥</w:t>
      </w:r>
      <w:r w:rsidRPr="00C7162B">
        <w:rPr>
          <w:rStyle w:val="Absatz-Standardschriftart"/>
          <w:rFonts w:ascii="Times New Roman" w:hAnsi="Times New Roman" w:cs="Times New Roman"/>
          <w:lang w:val="sl-SI"/>
        </w:rPr>
        <w:t> 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in število trombocitov </w:t>
      </w:r>
      <w:r w:rsidRPr="00C7162B">
        <w:rPr>
          <w:rStyle w:val="Absatz-Standardschriftart"/>
          <w:rFonts w:ascii="Times New Roman" w:eastAsia="SymbolMT" w:hAnsi="Times New Roman" w:cs="Times New Roman"/>
          <w:lang w:val="sl-SI"/>
        </w:rPr>
        <w:t>≥ </w:t>
      </w:r>
      <w:r w:rsidRPr="00C7162B">
        <w:rPr>
          <w:rStyle w:val="Absatz-Standardschriftart"/>
          <w:rFonts w:ascii="Times New Roman" w:hAnsi="Times New Roman" w:cs="Times New Roman"/>
          <w:lang w:val="sl-SI"/>
        </w:rPr>
        <w:t>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 Na 22. dan (21 dni po prvem odmerku) ali v roku 48 ur od navedenega dne, morate pregledati celotno krvno sliko in jo nato spremljati vsak teden, dokler ni ANC &gt; 1,5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 in število trombocitov &gt; 100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med katerimkoli ciklom ANC pade na &lt; 1,0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/l ali število trombocitov na &lt; 50 x 10</w:t>
      </w:r>
      <w:r w:rsidRPr="00C7162B">
        <w:rPr>
          <w:rStyle w:val="Absatz-Standardschriftart"/>
          <w:rFonts w:ascii="Times New Roman" w:hAnsi="Times New Roman" w:cs="Times New Roman"/>
          <w:vertAlign w:val="superscript"/>
          <w:lang w:val="sl-SI"/>
        </w:rPr>
        <w:t>9</w:t>
      </w:r>
      <w:r w:rsidRPr="00C7162B">
        <w:rPr>
          <w:rStyle w:val="Absatz-Standardschriftart"/>
          <w:rFonts w:ascii="Times New Roman" w:hAnsi="Times New Roman" w:cs="Times New Roman"/>
          <w:lang w:val="sl-SI"/>
        </w:rPr>
        <w:t xml:space="preserve">/l, morate odmerek zdravila v naslednjem ciklu zmanjšati za eno </w:t>
      </w:r>
      <w:r w:rsidR="00B75B9D" w:rsidRPr="00C7162B">
        <w:rPr>
          <w:rFonts w:ascii="Times New Roman" w:hAnsi="Times New Roman" w:cs="Times New Roman"/>
          <w:lang w:val="sl-SI"/>
        </w:rPr>
        <w:t xml:space="preserve">odmerno </w:t>
      </w:r>
      <w:r w:rsidRPr="00C7162B">
        <w:rPr>
          <w:rStyle w:val="Absatz-Standardschriftart"/>
          <w:rFonts w:ascii="Times New Roman" w:hAnsi="Times New Roman" w:cs="Times New Roman"/>
          <w:lang w:val="sl-SI"/>
        </w:rPr>
        <w:t>stopnjo (glejte poglavje 4.2). Stopnje odmerka so 100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5"/>
          <w:vertAlign w:val="superscript"/>
          <w:lang w:val="sl-SI"/>
        </w:rPr>
        <w:t>2</w:t>
      </w:r>
      <w:r w:rsidRPr="00C7162B">
        <w:rPr>
          <w:rStyle w:val="Absatz-Standardschriftart"/>
          <w:rFonts w:ascii="Times New Roman" w:hAnsi="Times New Roman" w:cs="Times New Roman"/>
          <w:lang w:val="sl-SI"/>
        </w:rPr>
        <w:t>, 150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5"/>
          <w:vertAlign w:val="superscript"/>
          <w:lang w:val="sl-SI"/>
        </w:rPr>
        <w:t>2</w:t>
      </w:r>
      <w:r w:rsidRPr="00C7162B">
        <w:rPr>
          <w:rStyle w:val="Absatz-Standardschriftart"/>
          <w:rFonts w:ascii="Times New Roman" w:hAnsi="Times New Roman" w:cs="Times New Roman"/>
          <w:lang w:val="sl-SI"/>
        </w:rPr>
        <w:t xml:space="preserve"> in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5"/>
          <w:vertAlign w:val="superscript"/>
          <w:lang w:val="sl-SI"/>
        </w:rPr>
        <w:t>2</w:t>
      </w:r>
      <w:r w:rsidRPr="00C7162B">
        <w:rPr>
          <w:rStyle w:val="Absatz-Standardschriftart"/>
          <w:rFonts w:ascii="Times New Roman" w:hAnsi="Times New Roman" w:cs="Times New Roman"/>
          <w:lang w:val="sl-SI"/>
        </w:rPr>
        <w:t>. Najmanjši priporo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eni odmerek je 100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5"/>
          <w:lang w:val="sl-SI"/>
        </w:rPr>
        <w:t>2</w:t>
      </w:r>
      <w:r w:rsidRPr="00C7162B">
        <w:rPr>
          <w:rStyle w:val="Absatz-Standardschriftart"/>
          <w:rFonts w:ascii="Times New Roman" w:hAnsi="Times New Roman" w:cs="Times New Roman"/>
          <w:lang w:val="sl-SI"/>
        </w:rPr>
        <w: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Pediatri</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na populacija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3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izkušenj z uporabo TMZ pri otrocih, mlajših od 3 let, ni. Izkušenj pri starejših otrocih in mladostnikih je malo (glejte poglavji 4.2 in 5.1).</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Starejši bolniki (stari &gt; 70 let)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20AE0">
      <w:pPr>
        <w:autoSpaceDE w:val="0"/>
        <w:spacing w:after="0" w:line="240" w:lineRule="auto"/>
        <w:rPr>
          <w:rStyle w:val="Absatz-Standardschriftart"/>
          <w:rFonts w:ascii="Times New Roman" w:hAnsi="Times New Roman" w:cs="Times New Roman"/>
          <w:lang w:val="sl-SI"/>
        </w:rPr>
      </w:pPr>
      <w:bookmarkStart w:id="2" w:name="page6"/>
      <w:bookmarkEnd w:id="2"/>
      <w:r w:rsidRPr="00C7162B">
        <w:rPr>
          <w:rStyle w:val="Absatz-Standardschriftart"/>
          <w:rFonts w:ascii="Times New Roman" w:eastAsia="Arial" w:hAnsi="Times New Roman" w:cs="Times New Roman"/>
          <w:lang w:val="sl-SI"/>
        </w:rPr>
        <w:t>Videti je, da je pri starejših bolnikih tveganje za nevtropenijo ali trombocitopenijo več</w:t>
      </w:r>
      <w:r w:rsidRPr="00C7162B">
        <w:rPr>
          <w:rStyle w:val="Absatz-Standardschriftart"/>
          <w:rFonts w:ascii="Times New Roman" w:hAnsi="Times New Roman" w:cs="Times New Roman"/>
          <w:lang w:val="sl-SI"/>
        </w:rPr>
        <w:t>je kot pri mlajših. Zato je pri uporabi zdravila TMZ pri starejših bolnikih potrebna posebna previdnost.</w:t>
      </w:r>
    </w:p>
    <w:p w:rsidR="00433381" w:rsidRPr="00C7162B" w:rsidRDefault="00433381">
      <w:pPr>
        <w:autoSpaceDE w:val="0"/>
        <w:spacing w:after="0" w:line="240" w:lineRule="auto"/>
        <w:rPr>
          <w:rFonts w:ascii="Times New Roman" w:hAnsi="Times New Roman" w:cs="Times New Roman"/>
          <w:lang w:val="sl-SI"/>
        </w:rPr>
      </w:pPr>
    </w:p>
    <w:p w:rsidR="00173916" w:rsidRPr="00173916" w:rsidRDefault="00173916" w:rsidP="00173916">
      <w:pPr>
        <w:autoSpaceDE w:val="0"/>
        <w:spacing w:after="0" w:line="240" w:lineRule="auto"/>
        <w:rPr>
          <w:rStyle w:val="Absatz-Standardschriftart"/>
          <w:rFonts w:ascii="Times New Roman" w:hAnsi="Times New Roman" w:cs="Times New Roman"/>
          <w:u w:val="single"/>
          <w:lang w:val="sl-SI"/>
        </w:rPr>
      </w:pPr>
      <w:r w:rsidRPr="00173916">
        <w:rPr>
          <w:rStyle w:val="Absatz-Standardschriftart"/>
          <w:rFonts w:ascii="Times New Roman" w:hAnsi="Times New Roman" w:cs="Times New Roman"/>
          <w:u w:val="single"/>
          <w:lang w:val="sl-SI"/>
        </w:rPr>
        <w:t>Bolnice</w:t>
      </w:r>
    </w:p>
    <w:p w:rsidR="00173916" w:rsidRPr="00226940" w:rsidRDefault="00173916" w:rsidP="00173916">
      <w:pPr>
        <w:autoSpaceDE w:val="0"/>
        <w:spacing w:after="0" w:line="240" w:lineRule="auto"/>
        <w:rPr>
          <w:rStyle w:val="Absatz-Standardschriftart"/>
          <w:rFonts w:ascii="Times New Roman" w:hAnsi="Times New Roman" w:cs="Times New Roman"/>
          <w:lang w:val="sl-SI"/>
        </w:rPr>
      </w:pPr>
    </w:p>
    <w:p w:rsidR="00173916" w:rsidRPr="00226940" w:rsidRDefault="00173916" w:rsidP="00173916">
      <w:pPr>
        <w:autoSpaceDE w:val="0"/>
        <w:spacing w:after="0" w:line="240" w:lineRule="auto"/>
        <w:rPr>
          <w:rStyle w:val="Absatz-Standardschriftart"/>
          <w:rFonts w:ascii="Times New Roman" w:hAnsi="Times New Roman" w:cs="Times New Roman"/>
          <w:lang w:val="sl-SI"/>
        </w:rPr>
      </w:pPr>
      <w:r w:rsidRPr="00226940">
        <w:rPr>
          <w:rStyle w:val="Absatz-Standardschriftart"/>
          <w:rFonts w:ascii="Times New Roman" w:hAnsi="Times New Roman" w:cs="Times New Roman"/>
          <w:lang w:val="sl-SI"/>
        </w:rPr>
        <w:t>Ženske v rodni dobi morajo med zdravljenjem s TMZ in še najmanj 6 mesecev po zaključku zdravljenja uporabljati učinkovito kontracepcijo, da preprečijo zanositev.</w:t>
      </w:r>
    </w:p>
    <w:p w:rsidR="00173916" w:rsidRPr="00226940" w:rsidRDefault="00173916" w:rsidP="00173916">
      <w:pPr>
        <w:autoSpaceDE w:val="0"/>
        <w:spacing w:after="0" w:line="240" w:lineRule="auto"/>
        <w:rPr>
          <w:rStyle w:val="Absatz-Standardschriftart"/>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Moški bolniki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60"/>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Moškim, ki se zdravijo s TMZ je treba svetovati, naj ne zaplodijo otroka </w:t>
      </w:r>
      <w:r w:rsidR="00173916" w:rsidRPr="00173916">
        <w:rPr>
          <w:rStyle w:val="Absatz-Standardschriftart"/>
          <w:rFonts w:ascii="Times New Roman" w:hAnsi="Times New Roman" w:cs="Times New Roman"/>
          <w:lang w:val="sl-SI"/>
        </w:rPr>
        <w:t>najmanj</w:t>
      </w:r>
      <w:r w:rsidRPr="00C7162B">
        <w:rPr>
          <w:rStyle w:val="Absatz-Standardschriftart"/>
          <w:rFonts w:ascii="Times New Roman" w:hAnsi="Times New Roman" w:cs="Times New Roman"/>
          <w:lang w:val="sl-SI"/>
        </w:rPr>
        <w:t xml:space="preserve"> </w:t>
      </w:r>
      <w:r w:rsidR="00173916" w:rsidRPr="00173916">
        <w:rPr>
          <w:rStyle w:val="Absatz-Standardschriftart"/>
          <w:rFonts w:ascii="Times New Roman" w:hAnsi="Times New Roman" w:cs="Times New Roman"/>
          <w:lang w:val="sl-SI"/>
        </w:rPr>
        <w:t>3</w:t>
      </w:r>
      <w:r w:rsidR="00173916">
        <w:rPr>
          <w:rStyle w:val="Absatz-Standardschriftart"/>
          <w:rFonts w:ascii="Times New Roman" w:hAnsi="Times New Roman" w:cs="Times New Roman"/>
          <w:lang w:val="sl-SI"/>
        </w:rPr>
        <w:t> </w:t>
      </w:r>
      <w:r w:rsidRPr="00C7162B">
        <w:rPr>
          <w:rStyle w:val="Absatz-Standardschriftart"/>
          <w:rFonts w:ascii="Times New Roman" w:hAnsi="Times New Roman" w:cs="Times New Roman"/>
          <w:lang w:val="sl-SI"/>
        </w:rPr>
        <w:t>mesece po prejetem zadnjem odmerku in naj se pred zdravljenjem posvetujejo o možnostih shran</w:t>
      </w:r>
      <w:r w:rsidR="00772E2D">
        <w:rPr>
          <w:rStyle w:val="Absatz-Standardschriftart"/>
          <w:rFonts w:ascii="Times New Roman" w:hAnsi="Times New Roman" w:cs="Times New Roman"/>
          <w:lang w:val="sl-SI"/>
        </w:rPr>
        <w:t>jevanja</w:t>
      </w:r>
      <w:r w:rsidRPr="00C7162B">
        <w:rPr>
          <w:rStyle w:val="Absatz-Standardschriftart"/>
          <w:rFonts w:ascii="Times New Roman" w:hAnsi="Times New Roman" w:cs="Times New Roman"/>
          <w:lang w:val="sl-SI"/>
        </w:rPr>
        <w:t xml:space="preserve"> z</w:t>
      </w:r>
      <w:r w:rsidR="00772E2D">
        <w:rPr>
          <w:rStyle w:val="Absatz-Standardschriftart"/>
          <w:rFonts w:ascii="Times New Roman" w:hAnsi="Times New Roman" w:cs="Times New Roman"/>
          <w:lang w:val="sl-SI"/>
        </w:rPr>
        <w:t>a</w:t>
      </w:r>
      <w:r w:rsidRPr="00C7162B">
        <w:rPr>
          <w:rStyle w:val="Absatz-Standardschriftart"/>
          <w:rFonts w:ascii="Times New Roman" w:hAnsi="Times New Roman" w:cs="Times New Roman"/>
          <w:lang w:val="sl-SI"/>
        </w:rPr>
        <w:t>mrznjene sperme (glejte poglavje 4.6).</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Laktoza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To zdravilo vsebuje laktozo. </w:t>
      </w:r>
      <w:r w:rsidR="00E305EA" w:rsidRPr="00C7162B">
        <w:rPr>
          <w:rFonts w:ascii="Times New Roman" w:hAnsi="Times New Roman" w:cs="Times New Roman"/>
          <w:lang w:val="sl-SI"/>
        </w:rPr>
        <w:t>Bolniki z redko dedno intoleranco</w:t>
      </w:r>
      <w:r w:rsidRPr="00C7162B">
        <w:rPr>
          <w:rStyle w:val="Absatz-Standardschriftart"/>
          <w:rFonts w:ascii="Times New Roman" w:hAnsi="Times New Roman" w:cs="Times New Roman"/>
          <w:lang w:val="sl-SI"/>
        </w:rPr>
        <w:t xml:space="preserve"> za galaktozo, laponsk</w:t>
      </w:r>
      <w:r w:rsidR="00E305EA" w:rsidRPr="00C7162B">
        <w:rPr>
          <w:rStyle w:val="Absatz-Standardschriftart"/>
          <w:rFonts w:ascii="Times New Roman" w:hAnsi="Times New Roman" w:cs="Times New Roman"/>
          <w:lang w:val="sl-SI"/>
        </w:rPr>
        <w:t>o</w:t>
      </w:r>
      <w:r w:rsidRPr="00C7162B">
        <w:rPr>
          <w:rStyle w:val="Absatz-Standardschriftart"/>
          <w:rFonts w:ascii="Times New Roman" w:hAnsi="Times New Roman" w:cs="Times New Roman"/>
          <w:lang w:val="sl-SI"/>
        </w:rPr>
        <w:t xml:space="preserve"> oblik</w:t>
      </w:r>
      <w:r w:rsidR="00E305EA" w:rsidRPr="00C7162B">
        <w:rPr>
          <w:rStyle w:val="Absatz-Standardschriftart"/>
          <w:rFonts w:ascii="Times New Roman" w:hAnsi="Times New Roman" w:cs="Times New Roman"/>
          <w:lang w:val="sl-SI"/>
        </w:rPr>
        <w:t>o</w:t>
      </w:r>
      <w:r w:rsidRPr="00C7162B">
        <w:rPr>
          <w:rStyle w:val="Absatz-Standardschriftart"/>
          <w:rFonts w:ascii="Times New Roman" w:hAnsi="Times New Roman" w:cs="Times New Roman"/>
          <w:lang w:val="sl-SI"/>
        </w:rPr>
        <w:t xml:space="preserve"> zmanjšane aktivnosti laktaze ali malabsorpcij</w:t>
      </w:r>
      <w:r w:rsidR="00E305EA" w:rsidRPr="00C7162B">
        <w:rPr>
          <w:rStyle w:val="Absatz-Standardschriftart"/>
          <w:rFonts w:ascii="Times New Roman" w:hAnsi="Times New Roman" w:cs="Times New Roman"/>
          <w:lang w:val="sl-SI"/>
        </w:rPr>
        <w:t>o</w:t>
      </w:r>
      <w:r w:rsidRPr="00C7162B">
        <w:rPr>
          <w:rStyle w:val="Absatz-Standardschriftart"/>
          <w:rFonts w:ascii="Times New Roman" w:hAnsi="Times New Roman" w:cs="Times New Roman"/>
          <w:lang w:val="sl-SI"/>
        </w:rPr>
        <w:t xml:space="preserve"> glukoze</w:t>
      </w:r>
      <w:r w:rsidR="00E305EA" w:rsidRPr="00C7162B">
        <w:rPr>
          <w:rStyle w:val="Absatz-Standardschriftart"/>
          <w:rFonts w:ascii="Times New Roman" w:hAnsi="Times New Roman" w:cs="Times New Roman"/>
          <w:lang w:val="sl-SI"/>
        </w:rPr>
        <w:t>/</w:t>
      </w:r>
      <w:r w:rsidRPr="00C7162B">
        <w:rPr>
          <w:rStyle w:val="Absatz-Standardschriftart"/>
          <w:rFonts w:ascii="Times New Roman" w:hAnsi="Times New Roman" w:cs="Times New Roman"/>
          <w:lang w:val="sl-SI"/>
        </w:rPr>
        <w:t>galaktoze</w:t>
      </w:r>
      <w:r w:rsidR="00E305EA" w:rsidRPr="00C7162B">
        <w:rPr>
          <w:rFonts w:ascii="Times New Roman" w:hAnsi="Times New Roman" w:cs="Times New Roman"/>
          <w:lang w:val="sl-SI" w:eastAsia="en-GB"/>
        </w:rPr>
        <w:t xml:space="preserve"> </w:t>
      </w:r>
      <w:r w:rsidR="00E305EA" w:rsidRPr="00C7162B">
        <w:rPr>
          <w:rFonts w:ascii="Times New Roman" w:hAnsi="Times New Roman" w:cs="Times New Roman"/>
          <w:lang w:val="sl-SI"/>
        </w:rPr>
        <w:t>ne smejo jemati tega zdravila</w:t>
      </w:r>
      <w:r w:rsidRPr="00C7162B">
        <w:rPr>
          <w:rStyle w:val="Absatz-Standardschriftart"/>
          <w:rFonts w:ascii="Times New Roman" w:hAnsi="Times New Roman" w:cs="Times New Roman"/>
          <w:lang w:val="sl-SI"/>
        </w:rPr>
        <w: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4.5</w:t>
      </w:r>
      <w:r w:rsidRPr="00C7162B">
        <w:rPr>
          <w:rStyle w:val="Absatz-Standardschriftart"/>
          <w:rFonts w:ascii="Times New Roman" w:hAnsi="Times New Roman" w:cs="Times New Roman"/>
          <w:b/>
          <w:bCs/>
          <w:lang w:val="sl-SI"/>
        </w:rPr>
        <w:tab/>
        <w:t>Medsebojno delovanje z drugimi zdravili in druge oblike interakcij</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0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V 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eni študiji 1. faze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asna uporaba zdravila TMZ in ranitidina ni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ila spremembe obsega absorpcije temozolomida ali izpostavljenosti </w:t>
      </w:r>
      <w:r w:rsidR="00B75B9D" w:rsidRPr="00C7162B">
        <w:rPr>
          <w:rFonts w:ascii="Times New Roman" w:hAnsi="Times New Roman" w:cs="Times New Roman"/>
          <w:lang w:val="sl-SI"/>
        </w:rPr>
        <w:t xml:space="preserve">njegovemu </w:t>
      </w:r>
      <w:r w:rsidRPr="00C7162B">
        <w:rPr>
          <w:rStyle w:val="Absatz-Standardschriftart"/>
          <w:rFonts w:ascii="Times New Roman" w:hAnsi="Times New Roman" w:cs="Times New Roman"/>
          <w:lang w:val="sl-SI"/>
        </w:rPr>
        <w:t>aktivnemu presnovku, monometiltriazenoimidazol karboksamidu (MTIC).</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Jemanje TMZ s hrano je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ilo 33 % zmanjšanje Cmax in 9 % zmanjšanje površine pod krivuljo (AUC).</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B61B46">
      <w:pPr>
        <w:overflowPunct w:val="0"/>
        <w:autoSpaceDE w:val="0"/>
        <w:spacing w:after="0" w:line="240" w:lineRule="auto"/>
        <w:ind w:right="1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Ker n</w:t>
      </w:r>
      <w:r w:rsidR="00B61B46">
        <w:rPr>
          <w:rStyle w:val="Absatz-Standardschriftart"/>
          <w:rFonts w:ascii="Times New Roman" w:hAnsi="Times New Roman" w:cs="Times New Roman"/>
          <w:lang w:val="sl-SI"/>
        </w:rPr>
        <w:t>i</w:t>
      </w:r>
      <w:r w:rsidRPr="00C7162B">
        <w:rPr>
          <w:rStyle w:val="Absatz-Standardschriftart"/>
          <w:rFonts w:ascii="Times New Roman" w:hAnsi="Times New Roman" w:cs="Times New Roman"/>
          <w:lang w:val="sl-SI"/>
        </w:rPr>
        <w:t xml:space="preserve"> mo</w:t>
      </w:r>
      <w:r w:rsidR="00B61B46" w:rsidRPr="00B61B46">
        <w:rPr>
          <w:rStyle w:val="Absatz-Standardschriftart"/>
          <w:rFonts w:ascii="Times New Roman" w:hAnsi="Times New Roman" w:cs="Times New Roman"/>
          <w:lang w:val="sl-SI"/>
        </w:rPr>
        <w:t>goče</w:t>
      </w:r>
      <w:r w:rsidRPr="00C7162B">
        <w:rPr>
          <w:rStyle w:val="Absatz-Standardschriftart"/>
          <w:rFonts w:ascii="Times New Roman" w:hAnsi="Times New Roman" w:cs="Times New Roman"/>
          <w:lang w:val="sl-SI"/>
        </w:rPr>
        <w:t xml:space="preserve"> izklju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iti možnosti, da bi bila sprememba Cmax lahko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pomembna, naj bolniki jemljejo zdravilo Temozolomid SUN brez hrane.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Analiza populacijske farmakokinetike v preskušanjih druge faze je pokazala, da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asna uporaba deksametazona, proklorperazina, fenitoina, karbamazepina, ondansetrona, antagonistov receptorjev H2 ali fenobarbitala ne spremeni 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istka TMZ.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jemanje z valprojsko kislino je bilo povezano z majhnim, a statisti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zna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ilnim zmanjšanjem 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istka TMZ.</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3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Ni bilo študij za dolo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itev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inka TMZ na presnovo ali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anje drugih zdravil. Ker pa se TMZ ne presnavlja v jetrih in se na beljakovine veže le v majhni meri, je malo verjetno, da bi vplival na farmakokinetiko drugih zdravil (glejte poglavje 5.2).</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4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Uporaba TMZ v kombinaciji z drugimi mielosupresivnimi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inkovinami lahko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 verjetnost mielosupresije.</w:t>
      </w:r>
    </w:p>
    <w:p w:rsidR="00E57527" w:rsidRPr="00C7162B" w:rsidRDefault="00E57527" w:rsidP="00E57527">
      <w:pPr>
        <w:autoSpaceDE w:val="0"/>
        <w:spacing w:after="0" w:line="240" w:lineRule="auto"/>
        <w:rPr>
          <w:rFonts w:ascii="Times New Roman" w:hAnsi="Times New Roman" w:cs="Times New Roman"/>
          <w:u w:val="single"/>
          <w:lang w:val="sl-SI"/>
        </w:rPr>
      </w:pPr>
    </w:p>
    <w:p w:rsidR="00E57527" w:rsidRPr="00C7162B" w:rsidRDefault="00E57527" w:rsidP="00E57527">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Pediatrična populacija</w:t>
      </w:r>
    </w:p>
    <w:p w:rsidR="00E57527" w:rsidRPr="00C7162B" w:rsidRDefault="00E57527" w:rsidP="00E57527">
      <w:pPr>
        <w:autoSpaceDE w:val="0"/>
        <w:spacing w:after="0" w:line="240" w:lineRule="auto"/>
        <w:rPr>
          <w:rFonts w:ascii="Times New Roman" w:hAnsi="Times New Roman" w:cs="Times New Roman"/>
          <w:u w:val="single"/>
          <w:lang w:val="sl-SI"/>
        </w:rPr>
      </w:pPr>
    </w:p>
    <w:p w:rsidR="00E57527" w:rsidRPr="00C7162B" w:rsidRDefault="00E57527" w:rsidP="00E5752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Študije medsebojnega delovanja so izvedli le pri odraslih.</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4.6</w:t>
      </w:r>
      <w:r w:rsidRPr="00C7162B">
        <w:rPr>
          <w:rStyle w:val="Absatz-Standardschriftart"/>
          <w:rFonts w:ascii="Times New Roman" w:hAnsi="Times New Roman" w:cs="Times New Roman"/>
          <w:b/>
          <w:bCs/>
          <w:lang w:val="sl-SI"/>
        </w:rPr>
        <w:tab/>
        <w:t>Plodnost, nose</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nost in dojenje</w:t>
      </w:r>
    </w:p>
    <w:p w:rsidR="00433381" w:rsidRPr="00C7162B" w:rsidRDefault="00433381">
      <w:pPr>
        <w:autoSpaceDE w:val="0"/>
        <w:spacing w:after="0" w:line="240" w:lineRule="auto"/>
        <w:rPr>
          <w:rFonts w:ascii="Times New Roman" w:hAnsi="Times New Roman" w:cs="Times New Roman"/>
          <w:lang w:val="sl-SI"/>
        </w:rPr>
      </w:pPr>
    </w:p>
    <w:p w:rsidR="00CB56E8" w:rsidRPr="00C7162B" w:rsidRDefault="00CB56E8" w:rsidP="00CB56E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Ženske v rodni dobi</w:t>
      </w:r>
    </w:p>
    <w:p w:rsidR="00CB56E8" w:rsidRPr="00C7162B" w:rsidRDefault="00CB56E8" w:rsidP="00CB56E8">
      <w:pPr>
        <w:autoSpaceDE w:val="0"/>
        <w:spacing w:after="0" w:line="240" w:lineRule="auto"/>
        <w:rPr>
          <w:rFonts w:ascii="Times New Roman" w:hAnsi="Times New Roman" w:cs="Times New Roman"/>
          <w:u w:val="single"/>
          <w:lang w:val="sl-SI"/>
        </w:rPr>
      </w:pPr>
    </w:p>
    <w:p w:rsidR="00173916" w:rsidRPr="00173916" w:rsidRDefault="00173916" w:rsidP="00173916">
      <w:pPr>
        <w:spacing w:after="0" w:line="240" w:lineRule="auto"/>
        <w:rPr>
          <w:rFonts w:ascii="Times New Roman" w:hAnsi="Times New Roman" w:cs="Times New Roman"/>
          <w:szCs w:val="24"/>
          <w:lang w:val="sl-SI" w:eastAsia="en-GB"/>
        </w:rPr>
      </w:pPr>
      <w:r w:rsidRPr="00173916">
        <w:rPr>
          <w:rFonts w:ascii="Times New Roman" w:hAnsi="Times New Roman" w:cs="Times New Roman"/>
          <w:szCs w:val="24"/>
          <w:lang w:val="sl-SI" w:eastAsia="en-GB"/>
        </w:rPr>
        <w:t xml:space="preserve">Ženske v rodni dobi morajo med zdravljenjem s TMZ </w:t>
      </w:r>
      <w:r w:rsidRPr="00173916">
        <w:rPr>
          <w:rFonts w:ascii="Times New Roman" w:hAnsi="Times New Roman" w:cs="Times New Roman"/>
          <w:lang w:val="sl-SI" w:eastAsia="en-GB"/>
        </w:rPr>
        <w:t>in še najmanj 6 mesecev po zaključku zdravljenja</w:t>
      </w:r>
      <w:r w:rsidRPr="00173916">
        <w:rPr>
          <w:rFonts w:ascii="Times New Roman" w:hAnsi="Times New Roman" w:cs="Times New Roman"/>
          <w:szCs w:val="24"/>
          <w:lang w:val="sl-SI" w:eastAsia="en-GB"/>
        </w:rPr>
        <w:t xml:space="preserve"> uporabljati učinkovito kontracepcijo, da preprečijo zanositev.</w:t>
      </w:r>
    </w:p>
    <w:p w:rsidR="00CB56E8" w:rsidRPr="00C7162B" w:rsidRDefault="00CB56E8" w:rsidP="00CB56E8">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Nose</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nost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22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Podatkov o nose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nicah ni. Predklini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 študije na podganah in kuncih, ki so prejemali 150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position w:val="5"/>
          <w:lang w:val="sl-SI"/>
        </w:rPr>
        <w:t>2</w:t>
      </w:r>
      <w:r w:rsidRPr="00C7162B">
        <w:rPr>
          <w:rStyle w:val="Absatz-Standardschriftart"/>
          <w:rFonts w:ascii="Times New Roman" w:hAnsi="Times New Roman" w:cs="Times New Roman"/>
          <w:lang w:val="sl-SI"/>
        </w:rPr>
        <w:t xml:space="preserve"> TMZ, so pokazale teratogenost in/ali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za plod (glejte poglavje 5.3). Zdravil</w:t>
      </w:r>
      <w:r w:rsidR="00B75B9D" w:rsidRPr="00C7162B">
        <w:rPr>
          <w:rStyle w:val="Absatz-Standardschriftart"/>
          <w:rFonts w:ascii="Times New Roman" w:hAnsi="Times New Roman" w:cs="Times New Roman"/>
          <w:lang w:val="sl-SI"/>
        </w:rPr>
        <w:t>a</w:t>
      </w:r>
      <w:r w:rsidRPr="00C7162B">
        <w:rPr>
          <w:rStyle w:val="Absatz-Standardschriftart"/>
          <w:rFonts w:ascii="Times New Roman" w:hAnsi="Times New Roman" w:cs="Times New Roman"/>
          <w:lang w:val="sl-SI"/>
        </w:rPr>
        <w:t xml:space="preserve"> Temozolomid SUN se ne sme dajati nose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nicam.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 pa je uporaba v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asu nose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nosti nujna, morate bolnico opozoriti na možne nevarnosti zdravila za plod.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Dojenje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ind w:right="780"/>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Ni znano, ali se TMZ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 v materino mleko, zato je treba med zdravljenjem s TMZ dojenje prekiniti.</w:t>
      </w:r>
    </w:p>
    <w:p w:rsidR="00B75B9D" w:rsidRPr="00C7162B" w:rsidRDefault="00B75B9D">
      <w:pPr>
        <w:overflowPunct w:val="0"/>
        <w:autoSpaceDE w:val="0"/>
        <w:spacing w:after="0" w:line="240" w:lineRule="auto"/>
        <w:ind w:right="780"/>
        <w:rPr>
          <w:rStyle w:val="Absatz-Standardschriftart"/>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Plodnost pri moških</w:t>
      </w:r>
    </w:p>
    <w:p w:rsidR="00433381" w:rsidRPr="00C7162B" w:rsidRDefault="00433381">
      <w:pPr>
        <w:autoSpaceDE w:val="0"/>
        <w:spacing w:after="0" w:line="240" w:lineRule="auto"/>
        <w:rPr>
          <w:rFonts w:ascii="Times New Roman" w:hAnsi="Times New Roman" w:cs="Times New Roman"/>
          <w:lang w:val="sl-SI"/>
        </w:rPr>
      </w:pPr>
    </w:p>
    <w:p w:rsidR="00173916" w:rsidRPr="00173916" w:rsidRDefault="00173916" w:rsidP="00173916">
      <w:pPr>
        <w:spacing w:after="0" w:line="240" w:lineRule="auto"/>
        <w:rPr>
          <w:rFonts w:ascii="Times New Roman" w:hAnsi="Times New Roman" w:cs="Times New Roman"/>
          <w:szCs w:val="24"/>
          <w:lang w:val="sl-SI" w:eastAsia="en-GB"/>
        </w:rPr>
      </w:pPr>
      <w:bookmarkStart w:id="3" w:name="page7"/>
      <w:bookmarkEnd w:id="3"/>
      <w:r w:rsidRPr="00173916">
        <w:rPr>
          <w:rFonts w:ascii="Times New Roman" w:hAnsi="Times New Roman" w:cs="Times New Roman"/>
          <w:szCs w:val="24"/>
          <w:lang w:val="sl-SI" w:eastAsia="en-GB"/>
        </w:rPr>
        <w:t>TMZ ima lahko genotoksične učinke</w:t>
      </w:r>
      <w:r w:rsidRPr="00173916">
        <w:rPr>
          <w:rFonts w:ascii="Times New Roman" w:hAnsi="Times New Roman" w:cs="Times New Roman"/>
          <w:snapToGrid w:val="0"/>
          <w:lang w:val="sl-SI" w:eastAsia="en-GB"/>
        </w:rPr>
        <w:t xml:space="preserve">, zato morajo moški, ki se z njim zdravijo, uporabljati učinkovite kontracepcijske metode. Svetovati jim je treba, naj ne zaplodijo otroka najmanj 3 mesece po prejetem zadnjem odmerku in naj </w:t>
      </w:r>
      <w:r w:rsidRPr="00173916">
        <w:rPr>
          <w:rFonts w:ascii="Times New Roman" w:hAnsi="Times New Roman" w:cs="Times New Roman"/>
          <w:szCs w:val="24"/>
          <w:lang w:val="sl-SI" w:eastAsia="en-GB"/>
        </w:rPr>
        <w:t>se zaradi možnosti ireverzibilne neplodnosti zaradi zdravljenja s TMZ pred zdravljenjem posvetujejo o možnostih shranjevanja zamrznjene sperme.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ind w:left="-15"/>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4.7</w:t>
      </w:r>
      <w:r w:rsidRPr="00C7162B">
        <w:rPr>
          <w:rStyle w:val="Absatz-Standardschriftart"/>
          <w:rFonts w:ascii="Times New Roman" w:hAnsi="Times New Roman" w:cs="Times New Roman"/>
          <w:b/>
          <w:bCs/>
          <w:lang w:val="sl-SI"/>
        </w:rPr>
        <w:tab/>
        <w:t>Vpliv na sposobnost vožnje in upravljanja s stroji</w:t>
      </w:r>
    </w:p>
    <w:p w:rsidR="00433381" w:rsidRPr="00C7162B" w:rsidRDefault="00433381">
      <w:pPr>
        <w:autoSpaceDE w:val="0"/>
        <w:spacing w:after="0" w:line="240" w:lineRule="auto"/>
        <w:ind w:left="-15"/>
        <w:rPr>
          <w:rFonts w:ascii="Times New Roman" w:hAnsi="Times New Roman" w:cs="Times New Roman"/>
          <w:lang w:val="sl-SI"/>
        </w:rPr>
      </w:pPr>
    </w:p>
    <w:p w:rsidR="00433381" w:rsidRPr="00C7162B" w:rsidRDefault="003E12B9" w:rsidP="0098517D">
      <w:pPr>
        <w:overflowPunct w:val="0"/>
        <w:autoSpaceDE w:val="0"/>
        <w:spacing w:after="0" w:line="240" w:lineRule="auto"/>
        <w:ind w:left="-15"/>
        <w:rPr>
          <w:rStyle w:val="Absatz-Standardschriftart"/>
          <w:rFonts w:ascii="Times New Roman" w:hAnsi="Times New Roman" w:cs="Times New Roman"/>
          <w:lang w:val="sl-SI"/>
        </w:rPr>
      </w:pPr>
      <w:r w:rsidRPr="00C7162B">
        <w:rPr>
          <w:rFonts w:ascii="Times New Roman" w:hAnsi="Times New Roman" w:cs="Times New Roman"/>
          <w:lang w:val="sl-SI"/>
        </w:rPr>
        <w:t>TMZ ima blag vpliv na sposobnost vožnje in upravljanja s stroji zaradi utrujenosti in zaspanosti (glejte poglavje 4.8).</w:t>
      </w:r>
      <w:r w:rsidR="00433381" w:rsidRPr="00C7162B">
        <w:rPr>
          <w:rStyle w:val="Absatz-Standardschriftart"/>
          <w:rFonts w:ascii="Times New Roman" w:hAnsi="Times New Roman" w:cs="Times New Roman"/>
          <w:lang w:val="sl-SI"/>
        </w:rPr>
        <w:t xml:space="preserve"> </w:t>
      </w:r>
    </w:p>
    <w:p w:rsidR="00433381" w:rsidRPr="00C7162B" w:rsidRDefault="00433381">
      <w:pPr>
        <w:autoSpaceDE w:val="0"/>
        <w:spacing w:after="0" w:line="240" w:lineRule="auto"/>
        <w:ind w:left="-15"/>
        <w:rPr>
          <w:rFonts w:ascii="Times New Roman" w:hAnsi="Times New Roman" w:cs="Times New Roman"/>
          <w:lang w:val="sl-SI"/>
        </w:rPr>
      </w:pPr>
    </w:p>
    <w:p w:rsidR="00433381" w:rsidRPr="00C7162B" w:rsidRDefault="00433381">
      <w:pPr>
        <w:tabs>
          <w:tab w:val="left" w:pos="540"/>
        </w:tabs>
        <w:autoSpaceDE w:val="0"/>
        <w:spacing w:after="0" w:line="240" w:lineRule="auto"/>
        <w:ind w:left="-15"/>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4.8</w:t>
      </w:r>
      <w:r w:rsidRPr="00C7162B">
        <w:rPr>
          <w:rStyle w:val="Absatz-Standardschriftart"/>
          <w:rFonts w:ascii="Times New Roman" w:hAnsi="Times New Roman" w:cs="Times New Roman"/>
          <w:b/>
          <w:bCs/>
          <w:lang w:val="sl-SI"/>
        </w:rPr>
        <w:tab/>
        <w:t>Neželeni u</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inki</w:t>
      </w:r>
    </w:p>
    <w:p w:rsidR="00433381" w:rsidRPr="00C7162B" w:rsidRDefault="00433381">
      <w:pPr>
        <w:autoSpaceDE w:val="0"/>
        <w:spacing w:after="0" w:line="240" w:lineRule="auto"/>
        <w:ind w:left="-15"/>
        <w:rPr>
          <w:rFonts w:ascii="Times New Roman" w:hAnsi="Times New Roman" w:cs="Times New Roman"/>
          <w:lang w:val="sl-SI"/>
        </w:rPr>
      </w:pPr>
    </w:p>
    <w:p w:rsidR="00CB56E8" w:rsidRPr="00FA6967" w:rsidRDefault="00CB56E8" w:rsidP="00CB56E8">
      <w:pPr>
        <w:pStyle w:val="NoSpacing"/>
        <w:ind w:left="567" w:hanging="567"/>
        <w:rPr>
          <w:iCs/>
          <w:noProof/>
          <w:u w:val="single"/>
          <w:lang w:val="sl-SI"/>
        </w:rPr>
      </w:pPr>
      <w:r w:rsidRPr="00FA6967">
        <w:rPr>
          <w:iCs/>
          <w:noProof/>
          <w:u w:val="single"/>
          <w:lang w:val="sl-SI"/>
        </w:rPr>
        <w:t>Povzetek varnostnega profila</w:t>
      </w:r>
    </w:p>
    <w:p w:rsidR="00433381" w:rsidRDefault="00433381">
      <w:pPr>
        <w:autoSpaceDE w:val="0"/>
        <w:spacing w:after="0" w:line="240" w:lineRule="auto"/>
        <w:ind w:left="-15"/>
        <w:rPr>
          <w:rFonts w:ascii="Times New Roman" w:hAnsi="Times New Roman" w:cs="Times New Roman"/>
          <w:lang w:val="sl-SI"/>
        </w:rPr>
      </w:pPr>
    </w:p>
    <w:p w:rsidR="00DE7586" w:rsidRPr="00DE7586" w:rsidRDefault="00DE7586" w:rsidP="00DE7586">
      <w:pPr>
        <w:autoSpaceDE w:val="0"/>
        <w:spacing w:after="0" w:line="240" w:lineRule="auto"/>
        <w:ind w:left="-15"/>
        <w:rPr>
          <w:rFonts w:ascii="Times New Roman" w:hAnsi="Times New Roman" w:cs="Times New Roman"/>
          <w:u w:val="single"/>
          <w:lang w:val="sl-SI"/>
        </w:rPr>
      </w:pPr>
      <w:r w:rsidRPr="00DE7586">
        <w:rPr>
          <w:rFonts w:ascii="Times New Roman" w:hAnsi="Times New Roman" w:cs="Times New Roman"/>
          <w:u w:val="single"/>
          <w:lang w:val="sl-SI"/>
        </w:rPr>
        <w:t>Izkušnje iz kliničnih preizkušanj</w:t>
      </w:r>
    </w:p>
    <w:p w:rsidR="00DE7586" w:rsidRPr="00C7162B" w:rsidRDefault="00DE7586">
      <w:pPr>
        <w:autoSpaceDE w:val="0"/>
        <w:spacing w:after="0" w:line="240" w:lineRule="auto"/>
        <w:ind w:left="-15"/>
        <w:rPr>
          <w:rFonts w:ascii="Times New Roman" w:hAnsi="Times New Roman" w:cs="Times New Roman"/>
          <w:lang w:val="sl-SI"/>
        </w:rPr>
      </w:pPr>
    </w:p>
    <w:p w:rsidR="00DE7586" w:rsidRPr="00DE7586" w:rsidRDefault="00DE7586" w:rsidP="00DE7586">
      <w:pPr>
        <w:overflowPunct w:val="0"/>
        <w:autoSpaceDE w:val="0"/>
        <w:spacing w:after="0" w:line="240" w:lineRule="auto"/>
        <w:ind w:left="-15"/>
        <w:rPr>
          <w:rFonts w:ascii="Times New Roman" w:hAnsi="Times New Roman" w:cs="Times New Roman"/>
          <w:lang w:val="sl-SI"/>
        </w:rPr>
      </w:pPr>
      <w:r w:rsidRPr="00DE7586">
        <w:rPr>
          <w:rFonts w:ascii="Times New Roman" w:hAnsi="Times New Roman" w:cs="Times New Roman"/>
          <w:lang w:val="sl-SI"/>
        </w:rPr>
        <w:t xml:space="preserve">Pri bolnikih, ki so se v kliničnih preizkušanjih zdravili s TMZ, so bili najpogostejši neželeni učinki navzea, bruhanje, zaprtje, anoreksija, glavobol, utrujenost, konvulzije in izpuščaji. O večini </w:t>
      </w:r>
      <w:r w:rsidRPr="00DE7586">
        <w:rPr>
          <w:rFonts w:ascii="Times New Roman" w:hAnsi="Times New Roman" w:cs="Times New Roman"/>
          <w:lang w:val="sl-SI"/>
        </w:rPr>
        <w:lastRenderedPageBreak/>
        <w:t>hematoloških neželenih učinkov so poročali pogosto; pogostnost laboratorijskih izvidov 3.-4. stopnje je navedena pod preglednico 4.</w:t>
      </w:r>
    </w:p>
    <w:p w:rsidR="00DE7586" w:rsidRPr="00DE7586" w:rsidRDefault="00DE7586" w:rsidP="00DE7586">
      <w:pPr>
        <w:overflowPunct w:val="0"/>
        <w:autoSpaceDE w:val="0"/>
        <w:spacing w:after="0" w:line="240" w:lineRule="auto"/>
        <w:ind w:left="-15"/>
        <w:rPr>
          <w:rFonts w:ascii="Times New Roman" w:hAnsi="Times New Roman" w:cs="Times New Roman"/>
          <w:lang w:val="sl-SI"/>
        </w:rPr>
      </w:pPr>
    </w:p>
    <w:p w:rsidR="00DE7586" w:rsidRPr="00DE7586" w:rsidRDefault="00DE7586" w:rsidP="00DE7586">
      <w:pPr>
        <w:overflowPunct w:val="0"/>
        <w:autoSpaceDE w:val="0"/>
        <w:spacing w:after="0" w:line="240" w:lineRule="auto"/>
        <w:ind w:left="-15"/>
        <w:rPr>
          <w:rFonts w:ascii="Times New Roman" w:hAnsi="Times New Roman" w:cs="Times New Roman"/>
          <w:lang w:val="sl-SI"/>
        </w:rPr>
      </w:pPr>
      <w:r w:rsidRPr="00DE7586">
        <w:rPr>
          <w:rFonts w:ascii="Times New Roman" w:hAnsi="Times New Roman" w:cs="Times New Roman"/>
          <w:lang w:val="sl-SI"/>
        </w:rPr>
        <w:t>Pri bolnikih s ponavljajočim se ali napredujočim gliomom sta bila navzea (43 %) in bruhanje (36 %) ponavadi 1. ali 2. stopnje (od 0 do 5 epizod bruhanja v 24 urah) in sta prenehala sama ali pa ju je bilo mogoče hitro obvladati s standardnim antiemetičnim zdravljenjem. Pojavnost hude slabosti in bruhanja je bila 4 %.</w:t>
      </w:r>
    </w:p>
    <w:p w:rsidR="00DE7586" w:rsidRPr="00DE7586" w:rsidRDefault="00DE7586" w:rsidP="00DE7586">
      <w:pPr>
        <w:overflowPunct w:val="0"/>
        <w:autoSpaceDE w:val="0"/>
        <w:spacing w:after="0" w:line="240" w:lineRule="auto"/>
        <w:ind w:left="-15"/>
        <w:rPr>
          <w:rFonts w:ascii="Times New Roman" w:hAnsi="Times New Roman" w:cs="Times New Roman"/>
          <w:lang w:val="sl-SI"/>
        </w:rPr>
      </w:pPr>
    </w:p>
    <w:p w:rsidR="00DE7586" w:rsidRPr="00DE7586" w:rsidRDefault="00DE7586" w:rsidP="00DE7586">
      <w:pPr>
        <w:overflowPunct w:val="0"/>
        <w:autoSpaceDE w:val="0"/>
        <w:spacing w:after="0" w:line="240" w:lineRule="auto"/>
        <w:ind w:left="-15"/>
        <w:rPr>
          <w:rFonts w:ascii="Times New Roman" w:hAnsi="Times New Roman" w:cs="Times New Roman"/>
          <w:u w:val="single"/>
          <w:lang w:val="sl-SI"/>
        </w:rPr>
      </w:pPr>
      <w:r w:rsidRPr="00DE7586">
        <w:rPr>
          <w:rFonts w:ascii="Times New Roman" w:hAnsi="Times New Roman" w:cs="Times New Roman"/>
          <w:u w:val="single"/>
          <w:lang w:val="sl-SI"/>
        </w:rPr>
        <w:t>Seznam neželenih učinkov v preglednici</w:t>
      </w:r>
    </w:p>
    <w:p w:rsidR="00433381" w:rsidRPr="00C7162B" w:rsidRDefault="00DE7586" w:rsidP="00B61B46">
      <w:pPr>
        <w:overflowPunct w:val="0"/>
        <w:autoSpaceDE w:val="0"/>
        <w:spacing w:after="0" w:line="240" w:lineRule="auto"/>
        <w:rPr>
          <w:rStyle w:val="Absatz-Standardschriftart"/>
          <w:rFonts w:ascii="Times New Roman" w:hAnsi="Times New Roman" w:cs="Times New Roman"/>
          <w:lang w:val="sl-SI"/>
        </w:rPr>
      </w:pPr>
      <w:r w:rsidRPr="00DE7586">
        <w:rPr>
          <w:rFonts w:ascii="Times New Roman" w:hAnsi="Times New Roman" w:cs="Times New Roman"/>
          <w:lang w:val="sl-SI"/>
        </w:rPr>
        <w:t xml:space="preserve">Neželeni učinki, ki so jih opazili v kliničnih študijah in o katerih so poročali v obdobju trženja TMZ, so navedeni v preglednici 4. Ti učinki so razvrščeni glede na organski sistem in po pogostnosti. Skupine pogostnosti so opredeljene skladno s konvencijo: zelo pogosti </w:t>
      </w:r>
      <w:r w:rsidR="00433381" w:rsidRPr="00C7162B">
        <w:rPr>
          <w:rStyle w:val="Absatz-Standardschriftart"/>
          <w:rFonts w:ascii="Times New Roman" w:hAnsi="Times New Roman" w:cs="Times New Roman"/>
          <w:lang w:val="sl-SI"/>
        </w:rPr>
        <w:t>(</w:t>
      </w:r>
      <w:r w:rsidR="00433381" w:rsidRPr="00C7162B">
        <w:rPr>
          <w:rStyle w:val="Absatz-Standardschriftart"/>
          <w:rFonts w:ascii="Times New Roman" w:eastAsia="Arial" w:hAnsi="Times New Roman" w:cs="Times New Roman"/>
          <w:lang w:val="sl-SI"/>
        </w:rPr>
        <w:t>≥</w:t>
      </w:r>
      <w:r>
        <w:rPr>
          <w:rStyle w:val="Absatz-Standardschriftart"/>
          <w:rFonts w:ascii="Times New Roman" w:eastAsia="Arial" w:hAnsi="Times New Roman" w:cs="Times New Roman"/>
          <w:lang w:val="sl-SI"/>
        </w:rPr>
        <w:t xml:space="preserve"> </w:t>
      </w:r>
      <w:r w:rsidR="00433381" w:rsidRPr="00C7162B">
        <w:rPr>
          <w:rStyle w:val="Absatz-Standardschriftart"/>
          <w:rFonts w:ascii="Times New Roman" w:hAnsi="Times New Roman" w:cs="Times New Roman"/>
          <w:lang w:val="sl-SI"/>
        </w:rPr>
        <w:t>1/10), pogosti (</w:t>
      </w:r>
      <w:r w:rsidR="00433381" w:rsidRPr="00C7162B">
        <w:rPr>
          <w:rStyle w:val="Absatz-Standardschriftart"/>
          <w:rFonts w:ascii="Times New Roman" w:eastAsia="Arial" w:hAnsi="Times New Roman" w:cs="Times New Roman"/>
          <w:lang w:val="sl-SI"/>
        </w:rPr>
        <w:t>≥</w:t>
      </w:r>
      <w:r>
        <w:rPr>
          <w:rStyle w:val="Absatz-Standardschriftart"/>
          <w:rFonts w:ascii="Times New Roman" w:eastAsia="Arial" w:hAnsi="Times New Roman" w:cs="Times New Roman"/>
          <w:lang w:val="sl-SI"/>
        </w:rPr>
        <w:t xml:space="preserve"> </w:t>
      </w:r>
      <w:r w:rsidR="00433381" w:rsidRPr="00C7162B">
        <w:rPr>
          <w:rStyle w:val="Absatz-Standardschriftart"/>
          <w:rFonts w:ascii="Times New Roman" w:hAnsi="Times New Roman" w:cs="Times New Roman"/>
          <w:lang w:val="sl-SI"/>
        </w:rPr>
        <w:t>1/100 do &lt;</w:t>
      </w:r>
      <w:r w:rsidR="00B421BA">
        <w:rPr>
          <w:rStyle w:val="Absatz-Standardschriftart"/>
          <w:rFonts w:ascii="Times New Roman" w:hAnsi="Times New Roman" w:cs="Times New Roman"/>
          <w:lang w:val="sl-SI"/>
        </w:rPr>
        <w:t> </w:t>
      </w:r>
      <w:r w:rsidR="00433381" w:rsidRPr="00C7162B">
        <w:rPr>
          <w:rStyle w:val="Absatz-Standardschriftart"/>
          <w:rFonts w:ascii="Times New Roman" w:hAnsi="Times New Roman" w:cs="Times New Roman"/>
          <w:lang w:val="sl-SI"/>
        </w:rPr>
        <w:t>1/10), ob</w:t>
      </w:r>
      <w:r w:rsidR="00433381" w:rsidRPr="00C7162B">
        <w:rPr>
          <w:rStyle w:val="Absatz-Standardschriftart"/>
          <w:rFonts w:ascii="Times New Roman" w:eastAsia="Arial" w:hAnsi="Times New Roman" w:cs="Times New Roman"/>
          <w:lang w:val="sl-SI"/>
        </w:rPr>
        <w:t>č</w:t>
      </w:r>
      <w:r w:rsidR="00433381" w:rsidRPr="00C7162B">
        <w:rPr>
          <w:rStyle w:val="Absatz-Standardschriftart"/>
          <w:rFonts w:ascii="Times New Roman" w:hAnsi="Times New Roman" w:cs="Times New Roman"/>
          <w:lang w:val="sl-SI"/>
        </w:rPr>
        <w:t>asni (</w:t>
      </w:r>
      <w:r w:rsidR="00433381" w:rsidRPr="00C7162B">
        <w:rPr>
          <w:rStyle w:val="Absatz-Standardschriftart"/>
          <w:rFonts w:ascii="Times New Roman" w:eastAsia="Arial" w:hAnsi="Times New Roman" w:cs="Times New Roman"/>
          <w:lang w:val="sl-SI"/>
        </w:rPr>
        <w:t>≥</w:t>
      </w:r>
      <w:r w:rsidR="00B421BA">
        <w:rPr>
          <w:rStyle w:val="Absatz-Standardschriftart"/>
          <w:rFonts w:ascii="Times New Roman" w:eastAsia="Arial" w:hAnsi="Times New Roman" w:cs="Times New Roman"/>
          <w:lang w:val="sl-SI"/>
        </w:rPr>
        <w:t xml:space="preserve"> </w:t>
      </w:r>
      <w:r w:rsidR="00433381" w:rsidRPr="00C7162B">
        <w:rPr>
          <w:rStyle w:val="Absatz-Standardschriftart"/>
          <w:rFonts w:ascii="Times New Roman" w:hAnsi="Times New Roman" w:cs="Times New Roman"/>
          <w:lang w:val="sl-SI"/>
        </w:rPr>
        <w:t>1/1.000 do &lt;</w:t>
      </w:r>
      <w:r w:rsidR="00B421BA">
        <w:rPr>
          <w:rStyle w:val="Absatz-Standardschriftart"/>
          <w:rFonts w:ascii="Times New Roman" w:hAnsi="Times New Roman" w:cs="Times New Roman"/>
          <w:lang w:val="sl-SI"/>
        </w:rPr>
        <w:t xml:space="preserve"> </w:t>
      </w:r>
      <w:r w:rsidR="00433381" w:rsidRPr="00C7162B">
        <w:rPr>
          <w:rStyle w:val="Absatz-Standardschriftart"/>
          <w:rFonts w:ascii="Times New Roman" w:hAnsi="Times New Roman" w:cs="Times New Roman"/>
          <w:lang w:val="sl-SI"/>
        </w:rPr>
        <w:t>1/100)</w:t>
      </w:r>
      <w:r w:rsidR="00772E2D" w:rsidRPr="00772E2D">
        <w:rPr>
          <w:rFonts w:ascii="Times New Roman" w:hAnsi="Times New Roman" w:cs="Times New Roman"/>
          <w:lang w:val="sl-SI"/>
        </w:rPr>
        <w:t>, redki (≥</w:t>
      </w:r>
      <w:r w:rsidR="00B421BA">
        <w:rPr>
          <w:rFonts w:ascii="Times New Roman" w:hAnsi="Times New Roman" w:cs="Times New Roman"/>
          <w:lang w:val="sl-SI"/>
        </w:rPr>
        <w:t xml:space="preserve"> </w:t>
      </w:r>
      <w:r w:rsidR="00772E2D" w:rsidRPr="00772E2D">
        <w:rPr>
          <w:rFonts w:ascii="Times New Roman" w:hAnsi="Times New Roman" w:cs="Times New Roman"/>
          <w:lang w:val="sl-SI"/>
        </w:rPr>
        <w:t>1/10.000 do &lt;</w:t>
      </w:r>
      <w:r w:rsidR="00B421BA">
        <w:rPr>
          <w:rFonts w:ascii="Times New Roman" w:hAnsi="Times New Roman" w:cs="Times New Roman"/>
          <w:lang w:val="sl-SI"/>
        </w:rPr>
        <w:t xml:space="preserve"> </w:t>
      </w:r>
      <w:r w:rsidR="00772E2D" w:rsidRPr="00772E2D">
        <w:rPr>
          <w:rFonts w:ascii="Times New Roman" w:hAnsi="Times New Roman" w:cs="Times New Roman"/>
          <w:lang w:val="sl-SI"/>
        </w:rPr>
        <w:t>1/1.000), zelo redki (&lt;</w:t>
      </w:r>
      <w:r w:rsidR="00B421BA">
        <w:rPr>
          <w:rFonts w:ascii="Times New Roman" w:hAnsi="Times New Roman" w:cs="Times New Roman"/>
          <w:lang w:val="sl-SI"/>
        </w:rPr>
        <w:t xml:space="preserve"> </w:t>
      </w:r>
      <w:r w:rsidR="00772E2D" w:rsidRPr="00772E2D">
        <w:rPr>
          <w:rFonts w:ascii="Times New Roman" w:hAnsi="Times New Roman" w:cs="Times New Roman"/>
          <w:lang w:val="sl-SI"/>
        </w:rPr>
        <w:t>1/10.000)</w:t>
      </w:r>
      <w:r w:rsidR="00B421BA" w:rsidRPr="00B421BA">
        <w:rPr>
          <w:rFonts w:ascii="Times New Roman" w:hAnsi="Times New Roman" w:cs="Times New Roman"/>
          <w:lang w:val="sl-SI"/>
        </w:rPr>
        <w:t>, neznana pogostnost (pogostnosti iz razpoložljivih podatkov ni mogoče oceniti)</w:t>
      </w:r>
      <w:r w:rsidR="00433381" w:rsidRPr="00C7162B">
        <w:rPr>
          <w:rStyle w:val="Absatz-Standardschriftart"/>
          <w:rFonts w:ascii="Times New Roman" w:hAnsi="Times New Roman" w:cs="Times New Roman"/>
          <w:lang w:val="sl-SI"/>
        </w:rPr>
        <w:t>. V razvrstitvah pogostnosti so neželeni u</w:t>
      </w:r>
      <w:r w:rsidR="00433381" w:rsidRPr="00C7162B">
        <w:rPr>
          <w:rStyle w:val="Absatz-Standardschriftart"/>
          <w:rFonts w:ascii="Times New Roman" w:eastAsia="Arial" w:hAnsi="Times New Roman" w:cs="Times New Roman"/>
          <w:lang w:val="sl-SI"/>
        </w:rPr>
        <w:t>č</w:t>
      </w:r>
      <w:r w:rsidR="00433381" w:rsidRPr="00C7162B">
        <w:rPr>
          <w:rStyle w:val="Absatz-Standardschriftart"/>
          <w:rFonts w:ascii="Times New Roman" w:hAnsi="Times New Roman" w:cs="Times New Roman"/>
          <w:lang w:val="sl-SI"/>
        </w:rPr>
        <w:t>inki navedeni po padajo</w:t>
      </w:r>
      <w:r w:rsidR="00433381" w:rsidRPr="00C7162B">
        <w:rPr>
          <w:rStyle w:val="Absatz-Standardschriftart"/>
          <w:rFonts w:ascii="Times New Roman" w:eastAsia="Arial" w:hAnsi="Times New Roman" w:cs="Times New Roman"/>
          <w:lang w:val="sl-SI"/>
        </w:rPr>
        <w:t>č</w:t>
      </w:r>
      <w:r w:rsidR="00433381" w:rsidRPr="00C7162B">
        <w:rPr>
          <w:rStyle w:val="Absatz-Standardschriftart"/>
          <w:rFonts w:ascii="Times New Roman" w:hAnsi="Times New Roman" w:cs="Times New Roman"/>
          <w:lang w:val="sl-SI"/>
        </w:rPr>
        <w:t>i resnosti.</w:t>
      </w:r>
    </w:p>
    <w:p w:rsidR="00433381" w:rsidRDefault="00433381">
      <w:pPr>
        <w:autoSpaceDE w:val="0"/>
        <w:spacing w:after="0" w:line="240" w:lineRule="auto"/>
        <w:rPr>
          <w:rFonts w:ascii="Times New Roman" w:hAnsi="Times New Roman" w:cs="Times New Roman"/>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2"/>
        <w:gridCol w:w="5128"/>
      </w:tblGrid>
      <w:tr w:rsidR="00B421BA" w:rsidRPr="0014306C" w:rsidTr="00B421BA">
        <w:trPr>
          <w:cantSplit/>
          <w:trHeight w:val="323"/>
          <w:tblHead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pacing w:after="0" w:line="240" w:lineRule="auto"/>
              <w:jc w:val="center"/>
              <w:outlineLvl w:val="1"/>
              <w:rPr>
                <w:rFonts w:ascii="Times New Roman" w:hAnsi="Times New Roman" w:cs="Times New Roman"/>
                <w:b/>
                <w:u w:val="single"/>
                <w:lang w:val="sl-SI" w:eastAsia="en-GB"/>
              </w:rPr>
            </w:pPr>
            <w:r w:rsidRPr="00B421BA">
              <w:rPr>
                <w:rFonts w:ascii="Times New Roman" w:hAnsi="Times New Roman" w:cs="Times New Roman"/>
                <w:i/>
                <w:lang w:val="sl-SI" w:eastAsia="en-GB"/>
              </w:rPr>
              <w:t>Preglednica 4. Neželeni učinki pri bolnikih, ki se zdravijo s temozolomidom</w:t>
            </w:r>
          </w:p>
        </w:tc>
      </w:tr>
      <w:tr w:rsidR="00B421BA" w:rsidRPr="00B421BA" w:rsidTr="00B421BA">
        <w:trPr>
          <w:cantSplit/>
          <w:trHeight w:val="368"/>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keepLines/>
              <w:suppressAutoHyphens w:val="0"/>
              <w:spacing w:after="0" w:line="240" w:lineRule="auto"/>
              <w:outlineLvl w:val="2"/>
              <w:rPr>
                <w:rFonts w:ascii="Times New Roman" w:hAnsi="Times New Roman" w:cs="Times New Roman"/>
                <w:b/>
                <w:lang w:val="en-GB" w:eastAsia="en-GB"/>
              </w:rPr>
            </w:pPr>
            <w:r w:rsidRPr="00B421BA">
              <w:rPr>
                <w:rFonts w:ascii="Times New Roman" w:hAnsi="Times New Roman" w:cs="Times New Roman"/>
                <w:b/>
                <w:lang w:val="en-GB" w:eastAsia="en-GB"/>
              </w:rPr>
              <w:t>Infekcije in parazitske bolezni</w:t>
            </w:r>
          </w:p>
        </w:tc>
      </w:tr>
      <w:tr w:rsidR="00B421BA" w:rsidRPr="0014306C"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2"/>
              </w:tabs>
              <w:suppressAutoHyphens w:val="0"/>
              <w:spacing w:after="0" w:line="240" w:lineRule="auto"/>
              <w:ind w:left="4253" w:hanging="4253"/>
              <w:outlineLvl w:val="0"/>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C0409E" w:rsidRDefault="00B421BA" w:rsidP="00B421BA">
            <w:pPr>
              <w:suppressAutoHyphens w:val="0"/>
              <w:spacing w:after="0" w:line="240" w:lineRule="auto"/>
              <w:outlineLvl w:val="2"/>
              <w:rPr>
                <w:rFonts w:ascii="Times New Roman" w:hAnsi="Times New Roman" w:cs="Times New Roman"/>
                <w:lang w:val="nl-NL" w:eastAsia="en-GB"/>
              </w:rPr>
            </w:pPr>
            <w:r w:rsidRPr="00C0409E">
              <w:rPr>
                <w:rFonts w:ascii="Times New Roman" w:hAnsi="Times New Roman" w:cs="Times New Roman"/>
                <w:lang w:val="nl-NL" w:eastAsia="en-GB"/>
              </w:rPr>
              <w:t>okužbe, herpes zoster, faringitis</w:t>
            </w:r>
            <w:r w:rsidRPr="00C0409E">
              <w:rPr>
                <w:rFonts w:ascii="Times New Roman" w:hAnsi="Times New Roman" w:cs="Times New Roman"/>
                <w:vertAlign w:val="superscript"/>
                <w:lang w:val="nl-NL" w:eastAsia="en-GB"/>
              </w:rPr>
              <w:t>a</w:t>
            </w:r>
            <w:r w:rsidRPr="00C0409E">
              <w:rPr>
                <w:rFonts w:ascii="Times New Roman" w:hAnsi="Times New Roman" w:cs="Times New Roman"/>
                <w:lang w:val="nl-NL" w:eastAsia="en-GB"/>
              </w:rPr>
              <w:t xml:space="preserve">, </w:t>
            </w:r>
            <w:r w:rsidRPr="00B421BA">
              <w:rPr>
                <w:rFonts w:ascii="Times New Roman" w:hAnsi="Times New Roman" w:cs="Times New Roman"/>
                <w:lang w:val="sl-SI" w:eastAsia="en-GB"/>
              </w:rPr>
              <w:t>oralna kandidiaza</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2"/>
              </w:tabs>
              <w:suppressAutoHyphens w:val="0"/>
              <w:spacing w:after="0" w:line="240" w:lineRule="auto"/>
              <w:outlineLvl w:val="0"/>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outlineLvl w:val="2"/>
              <w:rPr>
                <w:rFonts w:ascii="Times New Roman" w:hAnsi="Times New Roman" w:cs="Times New Roman"/>
                <w:lang w:val="en-GB" w:eastAsia="en-GB"/>
              </w:rPr>
            </w:pPr>
            <w:r w:rsidRPr="00B421BA">
              <w:rPr>
                <w:rFonts w:ascii="Times New Roman" w:hAnsi="Times New Roman" w:cs="Times New Roman"/>
                <w:lang w:val="sl-SI" w:eastAsia="en-GB"/>
              </w:rPr>
              <w:t>oportunistične okužbe (vključno s PCP)</w:t>
            </w:r>
            <w:r w:rsidRPr="00B421BA">
              <w:rPr>
                <w:rFonts w:ascii="Times New Roman" w:hAnsi="Times New Roman" w:cs="Times New Roman"/>
                <w:lang w:val="en-GB" w:eastAsia="en-GB"/>
              </w:rPr>
              <w:t>, sepsa</w:t>
            </w:r>
            <w:r w:rsidRPr="00B421BA">
              <w:rPr>
                <w:rFonts w:ascii="Times New Roman" w:hAnsi="Times New Roman" w:cs="Times New Roman"/>
                <w:bCs/>
                <w:vertAlign w:val="superscript"/>
                <w:lang w:val="en-GB" w:eastAsia="en-GB"/>
              </w:rPr>
              <w:t>†</w:t>
            </w:r>
            <w:r w:rsidRPr="00B421BA">
              <w:rPr>
                <w:rFonts w:ascii="Times New Roman" w:hAnsi="Times New Roman" w:cs="Times New Roman"/>
                <w:lang w:val="en-GB" w:eastAsia="en-GB"/>
              </w:rPr>
              <w:t xml:space="preserve">, </w:t>
            </w:r>
            <w:r w:rsidRPr="00B421BA">
              <w:rPr>
                <w:rFonts w:ascii="Times New Roman" w:hAnsi="Times New Roman" w:cs="Times New Roman"/>
                <w:lang w:val="sl-SI" w:eastAsia="en-GB"/>
              </w:rPr>
              <w:t>herpetični meningoencefalitis</w:t>
            </w:r>
            <w:r w:rsidRPr="00B421BA">
              <w:rPr>
                <w:rFonts w:ascii="Times New Roman" w:hAnsi="Times New Roman" w:cs="Times New Roman"/>
                <w:bCs/>
                <w:vertAlign w:val="superscript"/>
                <w:lang w:val="en-GB" w:eastAsia="en-GB"/>
              </w:rPr>
              <w:t>†</w:t>
            </w:r>
            <w:r w:rsidRPr="00B421BA">
              <w:rPr>
                <w:rFonts w:ascii="Times New Roman" w:hAnsi="Times New Roman" w:cs="Times New Roman"/>
                <w:lang w:val="en-GB" w:eastAsia="en-GB"/>
              </w:rPr>
              <w:t>, okužba s citomegalovirusom (CMV), reaktivacija CMV, virus hepatitisa B</w:t>
            </w:r>
            <w:r w:rsidRPr="00B421BA">
              <w:rPr>
                <w:rFonts w:ascii="Times New Roman" w:hAnsi="Times New Roman" w:cs="Times New Roman"/>
                <w:bCs/>
                <w:sz w:val="20"/>
                <w:szCs w:val="18"/>
                <w:vertAlign w:val="superscript"/>
                <w:lang w:val="en-GB" w:eastAsia="en-GB"/>
              </w:rPr>
              <w:t>†</w:t>
            </w:r>
            <w:r w:rsidRPr="00B421BA">
              <w:rPr>
                <w:rFonts w:ascii="Times New Roman" w:hAnsi="Times New Roman" w:cs="Times New Roman"/>
                <w:lang w:val="en-GB" w:eastAsia="en-GB"/>
              </w:rPr>
              <w:t>, herpes simplex, reaktivacija okužb, okužbe ran, gastroenteritis</w:t>
            </w:r>
            <w:r w:rsidRPr="00B421BA">
              <w:rPr>
                <w:rFonts w:ascii="Times New Roman" w:hAnsi="Times New Roman" w:cs="Times New Roman"/>
                <w:vertAlign w:val="superscript"/>
                <w:lang w:val="en-GB" w:eastAsia="en-GB"/>
              </w:rPr>
              <w:t>b</w:t>
            </w:r>
          </w:p>
        </w:tc>
      </w:tr>
      <w:tr w:rsidR="00B421BA" w:rsidRPr="0014306C" w:rsidTr="00B421BA">
        <w:trPr>
          <w:cantSplit/>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autoSpaceDE w:val="0"/>
              <w:autoSpaceDN w:val="0"/>
              <w:adjustRightInd w:val="0"/>
              <w:spacing w:after="0" w:line="240" w:lineRule="auto"/>
              <w:rPr>
                <w:rFonts w:ascii="Times New Roman" w:hAnsi="Times New Roman" w:cs="Times New Roman"/>
                <w:color w:val="000000"/>
                <w:sz w:val="24"/>
                <w:szCs w:val="24"/>
                <w:lang w:val="sl-SI" w:eastAsia="sl-SI"/>
              </w:rPr>
            </w:pPr>
            <w:r w:rsidRPr="00B421BA">
              <w:rPr>
                <w:rFonts w:ascii="Times New Roman" w:hAnsi="Times New Roman" w:cs="Times New Roman"/>
                <w:b/>
                <w:bCs/>
                <w:color w:val="000000"/>
                <w:lang w:val="sl-SI" w:eastAsia="sl-SI"/>
              </w:rPr>
              <w:t>Benigne, maligne in neopredeljene novotvorbe</w:t>
            </w:r>
          </w:p>
        </w:tc>
      </w:tr>
      <w:tr w:rsidR="00B421BA" w:rsidRPr="00B421BA" w:rsidTr="00B421BA">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autoSpaceDE w:val="0"/>
              <w:autoSpaceDN w:val="0"/>
              <w:adjustRightInd w:val="0"/>
              <w:spacing w:after="0" w:line="240" w:lineRule="auto"/>
              <w:rPr>
                <w:rFonts w:ascii="Times New Roman" w:hAnsi="Times New Roman" w:cs="Times New Roman"/>
                <w:color w:val="000000"/>
                <w:sz w:val="24"/>
                <w:szCs w:val="24"/>
                <w:lang w:val="sl-SI" w:eastAsia="sl-SI"/>
              </w:rPr>
            </w:pPr>
            <w:r w:rsidRPr="00B421BA">
              <w:rPr>
                <w:rFonts w:ascii="Times New Roman" w:hAnsi="Times New Roman" w:cs="Times New Roman"/>
                <w:color w:val="000000"/>
                <w:lang w:val="sl-SI" w:eastAsia="sl-SI"/>
              </w:rPr>
              <w:t xml:space="preserve">mielodisplastični sindrom (MDS), sekundarni malignomi, vključno z mieloidno levkemijo </w:t>
            </w:r>
          </w:p>
        </w:tc>
      </w:tr>
      <w:tr w:rsidR="00B421BA" w:rsidRPr="0014306C" w:rsidTr="00B421BA">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suppressAutoHyphens w:val="0"/>
              <w:autoSpaceDE w:val="0"/>
              <w:autoSpaceDN w:val="0"/>
              <w:adjustRightInd w:val="0"/>
              <w:spacing w:after="0" w:line="240" w:lineRule="auto"/>
              <w:rPr>
                <w:rFonts w:ascii="Times New Roman" w:hAnsi="Times New Roman" w:cs="Times New Roman"/>
                <w:color w:val="000000"/>
                <w:sz w:val="24"/>
                <w:szCs w:val="24"/>
                <w:lang w:val="sl-SI" w:eastAsia="sl-SI"/>
              </w:rPr>
            </w:pPr>
            <w:r w:rsidRPr="00B421BA">
              <w:rPr>
                <w:rFonts w:ascii="Times New Roman" w:hAnsi="Times New Roman" w:cs="Times New Roman"/>
                <w:b/>
                <w:bCs/>
                <w:color w:val="000000"/>
                <w:lang w:val="sl-SI" w:eastAsia="sl-SI"/>
              </w:rPr>
              <w:t>Bolezni krvi in limfatičnega sistema</w:t>
            </w:r>
          </w:p>
        </w:tc>
      </w:tr>
      <w:tr w:rsidR="00B421BA" w:rsidRPr="00B421BA" w:rsidTr="00B421BA">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3"/>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febrilna nevtropenija, nevtropenija, trombocitopenija, limfopenija, levkopenija, anemija</w:t>
            </w:r>
          </w:p>
        </w:tc>
      </w:tr>
      <w:tr w:rsidR="00B421BA" w:rsidRPr="00B421BA" w:rsidTr="00B421BA">
        <w:trPr>
          <w:cantSplit/>
          <w:trHeight w:val="25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3"/>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podaljšana pancitopenija, aplastična anemija</w:t>
            </w:r>
            <w:r w:rsidRPr="00B421BA">
              <w:rPr>
                <w:rFonts w:ascii="Times New Roman" w:hAnsi="Times New Roman" w:cs="Times New Roman"/>
                <w:bCs/>
                <w:vertAlign w:val="superscript"/>
                <w:lang w:val="en-GB" w:eastAsia="en-GB"/>
              </w:rPr>
              <w:t>†</w:t>
            </w:r>
            <w:r w:rsidRPr="00B421BA">
              <w:rPr>
                <w:rFonts w:ascii="Times New Roman" w:hAnsi="Times New Roman" w:cs="Times New Roman"/>
                <w:lang w:val="en-GB" w:eastAsia="en-GB"/>
              </w:rPr>
              <w:t>, pancitopenija, petehije</w:t>
            </w:r>
          </w:p>
        </w:tc>
      </w:tr>
      <w:tr w:rsidR="00B421BA" w:rsidRPr="00B421BA" w:rsidTr="00B421BA">
        <w:trPr>
          <w:cantSplit/>
          <w:trHeight w:val="34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tabs>
                <w:tab w:val="right" w:pos="3488"/>
              </w:tabs>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Bolezni imunskega sistema</w:t>
            </w:r>
          </w:p>
        </w:tc>
      </w:tr>
      <w:tr w:rsidR="00B421BA" w:rsidRPr="00B421BA" w:rsidTr="00B421BA">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3"/>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alergijske reakcije</w:t>
            </w:r>
          </w:p>
        </w:tc>
      </w:tr>
      <w:tr w:rsidR="00B421BA" w:rsidRPr="00B421BA" w:rsidTr="00B421BA">
        <w:trPr>
          <w:cantSplit/>
          <w:trHeight w:val="51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 w:val="right" w:pos="3913"/>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anafilaksija</w:t>
            </w:r>
          </w:p>
        </w:tc>
      </w:tr>
      <w:tr w:rsidR="00B421BA" w:rsidRPr="00B421BA" w:rsidTr="00B421BA">
        <w:trPr>
          <w:cantSplit/>
          <w:trHeight w:val="337"/>
        </w:trPr>
        <w:tc>
          <w:tcPr>
            <w:tcW w:w="5000" w:type="pct"/>
            <w:gridSpan w:val="2"/>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noProof/>
                <w:lang w:val="sl-SI" w:eastAsia="en-GB"/>
              </w:rPr>
              <w:t xml:space="preserve">Bolezni endokrinega sistema </w:t>
            </w:r>
          </w:p>
        </w:tc>
      </w:tr>
      <w:tr w:rsidR="00B421BA" w:rsidRPr="00B421BA" w:rsidTr="00B421BA">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cushingoidni sindrom</w:t>
            </w:r>
            <w:r w:rsidRPr="00B421BA">
              <w:rPr>
                <w:rFonts w:ascii="Times New Roman" w:hAnsi="Times New Roman" w:cs="Times New Roman"/>
                <w:vertAlign w:val="superscript"/>
                <w:lang w:val="en-GB" w:eastAsia="en-GB"/>
              </w:rPr>
              <w:t>c</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diabetes insipidus</w:t>
            </w:r>
          </w:p>
        </w:tc>
      </w:tr>
      <w:tr w:rsidR="00B421BA" w:rsidRPr="00B421BA" w:rsidTr="00B421BA">
        <w:trPr>
          <w:cantSplit/>
          <w:trHeight w:val="337"/>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Presnovne in prehranske motnje</w:t>
            </w:r>
          </w:p>
        </w:tc>
      </w:tr>
      <w:tr w:rsidR="00B421BA" w:rsidRPr="00B421BA" w:rsidTr="00B421BA">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Zelo 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anoreksija</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hiperglikemija</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hipokaliemija, zvišana vrednost alkalne fosfataze</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Psihiatrične motnje</w:t>
            </w:r>
          </w:p>
        </w:tc>
      </w:tr>
      <w:tr w:rsidR="00B421BA" w:rsidRPr="00B421BA" w:rsidTr="00B421BA">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vznemirjenost, amnezija, depresija, anksioznost, zmedenost, nespečnost</w:t>
            </w:r>
          </w:p>
        </w:tc>
      </w:tr>
      <w:tr w:rsidR="00B421BA" w:rsidRPr="0014306C"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C0409E" w:rsidRDefault="00B421BA" w:rsidP="00B421BA">
            <w:pPr>
              <w:suppressAutoHyphens w:val="0"/>
              <w:spacing w:after="0" w:line="240" w:lineRule="auto"/>
              <w:rPr>
                <w:rFonts w:ascii="Times New Roman" w:hAnsi="Times New Roman" w:cs="Times New Roman"/>
                <w:lang w:val="nl-NL" w:eastAsia="en-GB"/>
              </w:rPr>
            </w:pPr>
            <w:r w:rsidRPr="00C0409E">
              <w:rPr>
                <w:rFonts w:ascii="Times New Roman" w:hAnsi="Times New Roman" w:cs="Times New Roman"/>
                <w:lang w:val="nl-NL" w:eastAsia="en-GB"/>
              </w:rPr>
              <w:t>vedenjske motnje, čustvena nestabilnost, halucinacije, apatija</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Bolezni živčevja</w:t>
            </w:r>
          </w:p>
        </w:tc>
      </w:tr>
      <w:tr w:rsidR="00B421BA" w:rsidRPr="0014306C" w:rsidTr="00B421BA">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Zelo 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C0409E" w:rsidRDefault="00B421BA" w:rsidP="00B421BA">
            <w:pPr>
              <w:suppressAutoHyphens w:val="0"/>
              <w:spacing w:after="0" w:line="240" w:lineRule="auto"/>
              <w:rPr>
                <w:rFonts w:ascii="Times New Roman" w:hAnsi="Times New Roman" w:cs="Times New Roman"/>
                <w:lang w:val="nl-NL" w:eastAsia="en-GB"/>
              </w:rPr>
            </w:pPr>
            <w:r w:rsidRPr="00C0409E">
              <w:rPr>
                <w:rFonts w:ascii="Times New Roman" w:hAnsi="Times New Roman" w:cs="Times New Roman"/>
                <w:lang w:val="nl-NL" w:eastAsia="en-GB"/>
              </w:rPr>
              <w:t>konvulzije, hemipareza, afazija/disfazija, glavobol</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lastRenderedPageBreak/>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ataksija, motnje ravnotežja, motnje kognitivnih procesov, motnje koncentracije, motnje zavesti, omotica, hipoestezija, motnje spomina, nevrološke motnje, nevropatija</w:t>
            </w:r>
            <w:r w:rsidRPr="00B421BA">
              <w:rPr>
                <w:rFonts w:ascii="Times New Roman" w:hAnsi="Times New Roman" w:cs="Times New Roman"/>
                <w:vertAlign w:val="superscript"/>
                <w:lang w:val="en-GB" w:eastAsia="en-GB"/>
              </w:rPr>
              <w:t>d</w:t>
            </w:r>
            <w:r w:rsidRPr="00B421BA">
              <w:rPr>
                <w:rFonts w:ascii="Times New Roman" w:hAnsi="Times New Roman" w:cs="Times New Roman"/>
                <w:lang w:val="en-GB" w:eastAsia="en-GB"/>
              </w:rPr>
              <w:t>, parestezija, somnolenca, motnje govora, motnje okušanja, tremor</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 xml:space="preserve">status epilepticus, hemiplegija, ekstrapiramidne motnje, parozmija, nenormalna hoja, hiperestezija, senzorične motnje, motnje koordinacije </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Očesne bolezni</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hemianopija, zamegljen vid, motnje vida</w:t>
            </w:r>
            <w:r w:rsidRPr="00B421BA">
              <w:rPr>
                <w:rFonts w:ascii="Times New Roman" w:hAnsi="Times New Roman" w:cs="Times New Roman"/>
                <w:vertAlign w:val="superscript"/>
                <w:lang w:val="en-GB" w:eastAsia="en-GB"/>
              </w:rPr>
              <w:t>e</w:t>
            </w:r>
            <w:r w:rsidRPr="00B421BA">
              <w:rPr>
                <w:rFonts w:ascii="Times New Roman" w:hAnsi="Times New Roman" w:cs="Times New Roman"/>
                <w:lang w:val="en-GB" w:eastAsia="en-GB"/>
              </w:rPr>
              <w:t>, izpad vidnega polja, diplopija, bolečine v očeh</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zmanjšana ostrina vida, suhost oči</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Ušesne bolezni, vključno z motnjami labirinta</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gluhost</w:t>
            </w:r>
            <w:r w:rsidRPr="00B421BA">
              <w:rPr>
                <w:rFonts w:ascii="Times New Roman" w:hAnsi="Times New Roman" w:cs="Times New Roman"/>
                <w:vertAlign w:val="superscript"/>
                <w:lang w:val="en-GB" w:eastAsia="en-GB"/>
              </w:rPr>
              <w:t>f</w:t>
            </w:r>
            <w:r w:rsidRPr="00B421BA">
              <w:rPr>
                <w:rFonts w:ascii="Times New Roman" w:hAnsi="Times New Roman" w:cs="Times New Roman"/>
                <w:lang w:val="en-GB" w:eastAsia="en-GB"/>
              </w:rPr>
              <w:t>, vertigo, tinitus, bolečine v ušesih</w:t>
            </w:r>
            <w:r w:rsidRPr="00B421BA">
              <w:rPr>
                <w:rFonts w:ascii="Times New Roman" w:hAnsi="Times New Roman" w:cs="Times New Roman"/>
                <w:vertAlign w:val="superscript"/>
                <w:lang w:val="en-GB" w:eastAsia="en-GB"/>
              </w:rPr>
              <w:t>g</w:t>
            </w:r>
          </w:p>
        </w:tc>
      </w:tr>
      <w:tr w:rsidR="00B421BA" w:rsidRPr="0014306C"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nn-NO" w:eastAsia="en-GB"/>
              </w:rPr>
            </w:pPr>
            <w:r w:rsidRPr="00B421BA">
              <w:rPr>
                <w:rFonts w:ascii="Times New Roman" w:hAnsi="Times New Roman" w:cs="Times New Roman"/>
                <w:lang w:val="nn-NO" w:eastAsia="en-GB"/>
              </w:rPr>
              <w:t>okvara sluha, hiperakuza, otitis media</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Srčne bolezni</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palpitacije</w:t>
            </w:r>
          </w:p>
        </w:tc>
      </w:tr>
      <w:tr w:rsidR="00B421BA" w:rsidRPr="00B421BA" w:rsidTr="00B421BA">
        <w:trPr>
          <w:cantSplit/>
          <w:trHeight w:val="352"/>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Žilne bolezni</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krvavitve, pljučna embolija, globoka venska tromboza, hipertenzija</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88"/>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možganske krvavitve, zardevanje, naval vročine</w:t>
            </w:r>
          </w:p>
        </w:tc>
      </w:tr>
      <w:tr w:rsidR="00B421BA" w:rsidRPr="00C05E59" w:rsidTr="00B421BA">
        <w:trPr>
          <w:cantSplit/>
          <w:trHeight w:val="35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it-IT" w:eastAsia="en-GB"/>
              </w:rPr>
            </w:pPr>
            <w:r w:rsidRPr="00B421BA">
              <w:rPr>
                <w:rFonts w:ascii="Times New Roman" w:hAnsi="Times New Roman" w:cs="Times New Roman"/>
                <w:b/>
                <w:lang w:val="it-IT" w:eastAsia="en-GB"/>
              </w:rPr>
              <w:t>Bolezni dihal, prsnega koša in mediastinalnega prostora</w:t>
            </w:r>
          </w:p>
        </w:tc>
      </w:tr>
      <w:tr w:rsidR="00B421BA" w:rsidRPr="00B421BA" w:rsidTr="00B421BA">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9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 xml:space="preserve">pljučnica, dispneja, sinusitis, bronhitis, kašelj, okužba zgornjih dihal </w:t>
            </w:r>
          </w:p>
        </w:tc>
      </w:tr>
      <w:tr w:rsidR="00B421BA" w:rsidRPr="00B421BA" w:rsidTr="00B421BA">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9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odpoved dihalnega sistema</w:t>
            </w:r>
            <w:r w:rsidRPr="00B421BA">
              <w:rPr>
                <w:rFonts w:ascii="Times New Roman" w:hAnsi="Times New Roman" w:cs="Times New Roman"/>
                <w:bCs/>
                <w:vertAlign w:val="superscript"/>
                <w:lang w:val="en-GB" w:eastAsia="en-GB"/>
              </w:rPr>
              <w:t>†</w:t>
            </w:r>
            <w:r w:rsidRPr="00B421BA">
              <w:rPr>
                <w:rFonts w:ascii="Times New Roman" w:hAnsi="Times New Roman" w:cs="Times New Roman"/>
                <w:lang w:val="en-GB" w:eastAsia="en-GB"/>
              </w:rPr>
              <w:t>, intersticijski pnevmonitis/pnevmonitis, pljučna fibroza, kongestija nosne sluznice</w:t>
            </w:r>
          </w:p>
        </w:tc>
      </w:tr>
      <w:tr w:rsidR="00B421BA" w:rsidRPr="00B421BA" w:rsidTr="00B421BA">
        <w:trPr>
          <w:cantSplit/>
          <w:trHeight w:val="43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Bolezni prebavil</w:t>
            </w:r>
          </w:p>
        </w:tc>
      </w:tr>
      <w:tr w:rsidR="00B421BA" w:rsidRPr="00B421BA" w:rsidTr="00B421BA">
        <w:trPr>
          <w:cantSplit/>
          <w:trHeight w:val="16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Zelo 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driska, zaprtje, navzea, bruhanje</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stomatitis, bolečine v trebuhu</w:t>
            </w:r>
            <w:r w:rsidRPr="00B421BA">
              <w:rPr>
                <w:rFonts w:ascii="Times New Roman" w:hAnsi="Times New Roman" w:cs="Times New Roman"/>
                <w:vertAlign w:val="superscript"/>
                <w:lang w:val="en-GB" w:eastAsia="en-GB"/>
              </w:rPr>
              <w:t>h</w:t>
            </w:r>
            <w:r w:rsidRPr="00B421BA">
              <w:rPr>
                <w:rFonts w:ascii="Times New Roman" w:hAnsi="Times New Roman" w:cs="Times New Roman"/>
                <w:lang w:val="en-GB" w:eastAsia="en-GB"/>
              </w:rPr>
              <w:t xml:space="preserve">, dispepsija, disfagija </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napihnjenost trebuha, inkontinenca blata, bolezni prebavil, hemoroidi, suha usta</w:t>
            </w:r>
          </w:p>
        </w:tc>
      </w:tr>
      <w:tr w:rsidR="00B421BA" w:rsidRPr="00B421BA" w:rsidTr="00B421BA">
        <w:trPr>
          <w:cantSplit/>
          <w:trHeight w:val="431"/>
        </w:trPr>
        <w:tc>
          <w:tcPr>
            <w:tcW w:w="5000" w:type="pct"/>
            <w:gridSpan w:val="2"/>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noProof/>
                <w:lang w:val="sl-SI" w:eastAsia="en-GB"/>
              </w:rPr>
              <w:t xml:space="preserve">Bolezni jeter, žolčnika in žolčevodov </w:t>
            </w:r>
          </w:p>
        </w:tc>
      </w:tr>
      <w:tr w:rsidR="00B421BA" w:rsidRPr="00B421BA" w:rsidTr="00B421BA">
        <w:trPr>
          <w:cantSplit/>
          <w:trHeight w:val="34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odpoved jeter</w:t>
            </w:r>
            <w:r w:rsidRPr="00B421BA">
              <w:rPr>
                <w:rFonts w:ascii="Times New Roman" w:hAnsi="Times New Roman" w:cs="Times New Roman"/>
                <w:bCs/>
                <w:vertAlign w:val="superscript"/>
                <w:lang w:val="en-GB" w:eastAsia="en-GB"/>
              </w:rPr>
              <w:t>†</w:t>
            </w:r>
            <w:r w:rsidRPr="00B421BA">
              <w:rPr>
                <w:rFonts w:ascii="Times New Roman" w:hAnsi="Times New Roman" w:cs="Times New Roman"/>
                <w:lang w:val="en-GB" w:eastAsia="en-GB"/>
              </w:rPr>
              <w:t>, poškodba jeter, hepatitis, holestaza, hiperbilirubinemija</w:t>
            </w:r>
          </w:p>
        </w:tc>
      </w:tr>
      <w:tr w:rsidR="00B421BA" w:rsidRPr="00B421BA" w:rsidTr="00B421BA">
        <w:trPr>
          <w:cantSplit/>
          <w:trHeight w:val="361"/>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Bolezni kože in podkožja</w:t>
            </w:r>
          </w:p>
        </w:tc>
      </w:tr>
      <w:tr w:rsidR="00B421BA" w:rsidRPr="00B421BA" w:rsidTr="00B421BA">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Zelo 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izpuščaj, alopecija</w:t>
            </w:r>
          </w:p>
        </w:tc>
      </w:tr>
      <w:tr w:rsidR="00B421BA" w:rsidRPr="00B421BA" w:rsidTr="00B421BA">
        <w:trPr>
          <w:cantSplit/>
          <w:trHeight w:val="15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eritem, suha koža, pruritus</w:t>
            </w:r>
          </w:p>
        </w:tc>
      </w:tr>
      <w:tr w:rsidR="00B421BA" w:rsidRPr="00B421BA" w:rsidTr="00B421BA">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toksična epidermalna nekroliza, Stevens-Johnsonov sindrom, angioedem, multiformni eritem, luščenje kože, preobčutljivostne reakcije na svetlobo, urtikarija, eksantem, dermatitis, povečano potenje, nenormalna pigmentacija</w:t>
            </w:r>
          </w:p>
        </w:tc>
      </w:tr>
      <w:tr w:rsidR="00B421BA" w:rsidRPr="00B421BA" w:rsidTr="00B421BA">
        <w:trPr>
          <w:cantSplit/>
          <w:trHeight w:val="615"/>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Neznana pogostnost:</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reakcija na zdravilo z eozinofilijo in sistemskimi simptomi (</w:t>
            </w:r>
            <w:r w:rsidRPr="00B421BA">
              <w:rPr>
                <w:rFonts w:ascii="Times New Roman" w:hAnsi="Times New Roman" w:cs="Times New Roman"/>
                <w:i/>
                <w:lang w:val="en-GB" w:eastAsia="en-GB"/>
              </w:rPr>
              <w:t>Drug reaction with eosinophilia and systemic symptoms</w:t>
            </w:r>
            <w:r w:rsidRPr="00B421BA">
              <w:rPr>
                <w:rFonts w:ascii="Times New Roman" w:hAnsi="Times New Roman" w:cs="Times New Roman"/>
                <w:lang w:val="en-GB" w:eastAsia="en-GB"/>
              </w:rPr>
              <w:t xml:space="preserve"> - DRESS)</w:t>
            </w:r>
          </w:p>
        </w:tc>
      </w:tr>
      <w:tr w:rsidR="00B421BA" w:rsidRPr="0014306C" w:rsidTr="00B421BA">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C0409E" w:rsidRDefault="00B421BA" w:rsidP="00B421BA">
            <w:pPr>
              <w:keepNext/>
              <w:suppressAutoHyphens w:val="0"/>
              <w:spacing w:after="0" w:line="240" w:lineRule="auto"/>
              <w:rPr>
                <w:rFonts w:ascii="Times New Roman" w:hAnsi="Times New Roman" w:cs="Times New Roman"/>
                <w:b/>
                <w:lang w:val="nl-NL" w:eastAsia="en-GB"/>
              </w:rPr>
            </w:pPr>
            <w:r w:rsidRPr="00C0409E">
              <w:rPr>
                <w:rFonts w:ascii="Times New Roman" w:hAnsi="Times New Roman" w:cs="Times New Roman"/>
                <w:b/>
                <w:lang w:val="nl-NL" w:eastAsia="en-GB"/>
              </w:rPr>
              <w:lastRenderedPageBreak/>
              <w:t>Bolezni mišično-skeletnega sistema in vezivnega tkiva</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miopatija, mišična šibkost, artralgija, bolečine v hrbtu, mišičnoskeletne bolečine, mialgija</w:t>
            </w:r>
          </w:p>
        </w:tc>
      </w:tr>
      <w:tr w:rsidR="00B421BA" w:rsidRPr="00B421BA" w:rsidTr="00B421BA">
        <w:trPr>
          <w:cantSplit/>
          <w:trHeight w:val="359"/>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Bolezni sečil</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pogosto uriniranje, urinska inkontinenca</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highlight w:val="cyan"/>
                <w:lang w:val="en-GB" w:eastAsia="en-GB"/>
              </w:rPr>
            </w:pPr>
            <w:r w:rsidRPr="00B421BA">
              <w:rPr>
                <w:rFonts w:ascii="Times New Roman" w:hAnsi="Times New Roman" w:cs="Times New Roman"/>
                <w:lang w:val="en-GB" w:eastAsia="en-GB"/>
              </w:rPr>
              <w:t>disurija</w:t>
            </w:r>
          </w:p>
        </w:tc>
      </w:tr>
      <w:tr w:rsidR="00B421BA" w:rsidRPr="00B421BA" w:rsidTr="00B421BA">
        <w:trPr>
          <w:cantSplit/>
          <w:trHeight w:val="380"/>
        </w:trPr>
        <w:tc>
          <w:tcPr>
            <w:tcW w:w="5000" w:type="pct"/>
            <w:gridSpan w:val="2"/>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noProof/>
                <w:lang w:val="sl-SI" w:eastAsia="en-GB"/>
              </w:rPr>
              <w:t>Motnje reprodukcije in dojk</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vaginalne krvavitve, menoragija, amenoreja, vaginitis, bolečine v dojkah, impotenca</w:t>
            </w:r>
          </w:p>
        </w:tc>
      </w:tr>
      <w:tr w:rsidR="00B421BA" w:rsidRPr="00B421BA" w:rsidTr="00B421BA">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Splošne težave in spremembe na mestu aplikacije</w:t>
            </w:r>
          </w:p>
        </w:tc>
      </w:tr>
      <w:tr w:rsidR="00B421BA" w:rsidRPr="00B421BA" w:rsidTr="00B421BA">
        <w:trPr>
          <w:cantSplit/>
          <w:trHeight w:val="18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Zelo 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utrujenost</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zvišana telesna temperatura, gripi podobni simptomi, astenija, slabo počutje, bolečine, edem, periferni edem</w:t>
            </w:r>
            <w:r w:rsidRPr="00B421BA">
              <w:rPr>
                <w:rFonts w:ascii="Times New Roman" w:hAnsi="Times New Roman" w:cs="Times New Roman"/>
                <w:vertAlign w:val="superscript"/>
                <w:lang w:val="en-GB" w:eastAsia="en-GB"/>
              </w:rPr>
              <w:t>i</w:t>
            </w:r>
          </w:p>
        </w:tc>
      </w:tr>
      <w:tr w:rsidR="00B421BA" w:rsidRPr="00B421BA" w:rsidTr="00B421BA">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 w:val="center" w:pos="4153"/>
                <w:tab w:val="right" w:pos="8306"/>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poslabšanje bolezni, mrzlica, obrazni edem, sprememba barve jezika, žeja, težave z zobmi</w:t>
            </w:r>
          </w:p>
        </w:tc>
      </w:tr>
      <w:tr w:rsidR="00B421BA" w:rsidRPr="00B421BA" w:rsidTr="00B421BA">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en-GB" w:eastAsia="en-GB"/>
              </w:rPr>
            </w:pPr>
            <w:r w:rsidRPr="00B421BA">
              <w:rPr>
                <w:rFonts w:ascii="Times New Roman" w:hAnsi="Times New Roman" w:cs="Times New Roman"/>
                <w:b/>
                <w:lang w:val="en-GB" w:eastAsia="en-GB"/>
              </w:rPr>
              <w:t>Preiskave</w:t>
            </w:r>
          </w:p>
        </w:tc>
      </w:tr>
      <w:tr w:rsidR="00B421BA" w:rsidRPr="00B421BA" w:rsidTr="00B421BA">
        <w:trPr>
          <w:cantSplit/>
          <w:trHeight w:val="27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zvišane vrednosti jetrnih encimov</w:t>
            </w:r>
            <w:r w:rsidRPr="00B421BA">
              <w:rPr>
                <w:rFonts w:ascii="Times New Roman" w:hAnsi="Times New Roman" w:cs="Times New Roman"/>
                <w:vertAlign w:val="superscript"/>
                <w:lang w:val="en-GB" w:eastAsia="en-GB"/>
              </w:rPr>
              <w:t>j</w:t>
            </w:r>
            <w:r w:rsidRPr="00B421BA">
              <w:rPr>
                <w:rFonts w:ascii="Times New Roman" w:hAnsi="Times New Roman" w:cs="Times New Roman"/>
                <w:lang w:val="en-GB" w:eastAsia="en-GB"/>
              </w:rPr>
              <w:t>, zmanjšanje telesne mase, povečanje telesne mase</w:t>
            </w:r>
          </w:p>
        </w:tc>
      </w:tr>
      <w:tr w:rsidR="00B421BA" w:rsidRPr="00B421BA" w:rsidTr="00B421BA">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 w:val="center" w:pos="4153"/>
                <w:tab w:val="right" w:pos="8306"/>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Občasni: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zvišana vrednost gama-glutamiltransferaze</w:t>
            </w:r>
          </w:p>
        </w:tc>
      </w:tr>
      <w:tr w:rsidR="00B421BA" w:rsidRPr="00C05E59" w:rsidTr="00B421BA">
        <w:trPr>
          <w:cantSplit/>
          <w:trHeight w:val="38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B421BA" w:rsidRPr="00B421BA" w:rsidRDefault="00B421BA" w:rsidP="00B421BA">
            <w:pPr>
              <w:keepNext/>
              <w:suppressAutoHyphens w:val="0"/>
              <w:spacing w:after="0" w:line="240" w:lineRule="auto"/>
              <w:rPr>
                <w:rFonts w:ascii="Times New Roman" w:hAnsi="Times New Roman" w:cs="Times New Roman"/>
                <w:b/>
                <w:lang w:val="it-IT" w:eastAsia="en-GB"/>
              </w:rPr>
            </w:pPr>
            <w:r w:rsidRPr="00B421BA">
              <w:rPr>
                <w:rFonts w:ascii="Times New Roman" w:hAnsi="Times New Roman" w:cs="Times New Roman"/>
                <w:b/>
                <w:lang w:val="it-IT" w:eastAsia="en-GB"/>
              </w:rPr>
              <w:t>Poškodbe, zastrupitve in zapleti pri posegih</w:t>
            </w:r>
          </w:p>
        </w:tc>
      </w:tr>
      <w:tr w:rsidR="00B421BA" w:rsidRPr="00B421BA" w:rsidTr="00B421BA">
        <w:trPr>
          <w:cantSplit/>
          <w:trHeight w:val="300"/>
        </w:trPr>
        <w:tc>
          <w:tcPr>
            <w:tcW w:w="217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tabs>
                <w:tab w:val="right" w:pos="3462"/>
                <w:tab w:val="center" w:pos="4153"/>
                <w:tab w:val="right" w:pos="8306"/>
              </w:tabs>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Pogosti:</w:t>
            </w:r>
          </w:p>
        </w:tc>
        <w:tc>
          <w:tcPr>
            <w:tcW w:w="2830" w:type="pct"/>
            <w:tcBorders>
              <w:top w:val="single" w:sz="4" w:space="0" w:color="auto"/>
              <w:left w:val="single" w:sz="4" w:space="0" w:color="auto"/>
              <w:bottom w:val="single" w:sz="4" w:space="0" w:color="auto"/>
              <w:right w:val="single" w:sz="4" w:space="0" w:color="auto"/>
            </w:tcBorders>
            <w:hideMark/>
          </w:tcPr>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lang w:val="en-GB" w:eastAsia="en-GB"/>
              </w:rPr>
              <w:t>radiacijske poškodbe</w:t>
            </w:r>
            <w:r w:rsidRPr="00B421BA">
              <w:rPr>
                <w:rFonts w:ascii="Times New Roman" w:hAnsi="Times New Roman" w:cs="Times New Roman"/>
                <w:vertAlign w:val="superscript"/>
                <w:lang w:val="en-GB" w:eastAsia="en-GB"/>
              </w:rPr>
              <w:t>k</w:t>
            </w:r>
          </w:p>
        </w:tc>
      </w:tr>
      <w:tr w:rsidR="00B421BA" w:rsidRPr="00B421BA" w:rsidTr="00B421BA">
        <w:trPr>
          <w:cantSplit/>
          <w:trHeight w:val="300"/>
        </w:trPr>
        <w:tc>
          <w:tcPr>
            <w:tcW w:w="5000" w:type="pct"/>
            <w:gridSpan w:val="2"/>
            <w:tcBorders>
              <w:top w:val="single" w:sz="4" w:space="0" w:color="auto"/>
              <w:left w:val="nil"/>
              <w:bottom w:val="nil"/>
              <w:right w:val="nil"/>
            </w:tcBorders>
            <w:hideMark/>
          </w:tcPr>
          <w:p w:rsidR="00B421BA" w:rsidRPr="00C05E59" w:rsidRDefault="00B421BA" w:rsidP="00B421BA">
            <w:pPr>
              <w:tabs>
                <w:tab w:val="left" w:pos="567"/>
              </w:tabs>
              <w:suppressAutoHyphens w:val="0"/>
              <w:spacing w:after="0" w:line="240" w:lineRule="auto"/>
              <w:rPr>
                <w:rFonts w:ascii="Times New Roman" w:hAnsi="Times New Roman" w:cs="Times New Roman"/>
                <w:lang w:val="en-GB" w:eastAsia="en-GB"/>
              </w:rPr>
            </w:pPr>
            <w:r w:rsidRPr="00C05E59">
              <w:rPr>
                <w:rFonts w:ascii="Times New Roman" w:hAnsi="Times New Roman" w:cs="Times New Roman"/>
                <w:vertAlign w:val="superscript"/>
                <w:lang w:val="en-GB" w:eastAsia="en-GB"/>
              </w:rPr>
              <w:t>a</w:t>
            </w:r>
            <w:r w:rsidRPr="00C05E59">
              <w:rPr>
                <w:rFonts w:ascii="Times New Roman" w:hAnsi="Times New Roman" w:cs="Times New Roman"/>
                <w:lang w:val="en-GB" w:eastAsia="en-GB"/>
              </w:rPr>
              <w:t xml:space="preserve"> Vključuje faringitis, nazofaringalni faringitis, streptokokni faringitis </w:t>
            </w:r>
          </w:p>
          <w:p w:rsidR="00B421BA" w:rsidRPr="00C05E59" w:rsidRDefault="00B421BA" w:rsidP="00B421BA">
            <w:pPr>
              <w:tabs>
                <w:tab w:val="left" w:pos="567"/>
              </w:tabs>
              <w:suppressAutoHyphens w:val="0"/>
              <w:spacing w:after="0" w:line="240" w:lineRule="auto"/>
              <w:rPr>
                <w:rFonts w:ascii="Times New Roman" w:hAnsi="Times New Roman" w:cs="Times New Roman"/>
                <w:lang w:val="en-GB" w:eastAsia="en-GB"/>
              </w:rPr>
            </w:pPr>
            <w:r w:rsidRPr="00C05E59">
              <w:rPr>
                <w:rFonts w:ascii="Times New Roman" w:hAnsi="Times New Roman" w:cs="Times New Roman"/>
                <w:vertAlign w:val="superscript"/>
                <w:lang w:val="en-GB" w:eastAsia="en-GB"/>
              </w:rPr>
              <w:t>b</w:t>
            </w:r>
            <w:r w:rsidRPr="00C05E59">
              <w:rPr>
                <w:rFonts w:ascii="Times New Roman" w:hAnsi="Times New Roman" w:cs="Times New Roman"/>
                <w:lang w:val="en-GB" w:eastAsia="en-GB"/>
              </w:rPr>
              <w:t xml:space="preserve"> Vključuje gastroeneteritis, virusni gastroenteritis</w:t>
            </w:r>
          </w:p>
          <w:p w:rsidR="00B421BA" w:rsidRPr="00C05E59" w:rsidRDefault="00B421BA" w:rsidP="00B421BA">
            <w:pPr>
              <w:tabs>
                <w:tab w:val="left" w:pos="567"/>
              </w:tabs>
              <w:suppressAutoHyphens w:val="0"/>
              <w:spacing w:after="0" w:line="240" w:lineRule="auto"/>
              <w:rPr>
                <w:rFonts w:ascii="Times New Roman" w:hAnsi="Times New Roman" w:cs="Times New Roman"/>
                <w:lang w:val="en-GB" w:eastAsia="en-GB"/>
              </w:rPr>
            </w:pPr>
            <w:r w:rsidRPr="00C05E59">
              <w:rPr>
                <w:rFonts w:ascii="Times New Roman" w:hAnsi="Times New Roman" w:cs="Times New Roman"/>
                <w:vertAlign w:val="superscript"/>
                <w:lang w:val="en-GB" w:eastAsia="en-GB"/>
              </w:rPr>
              <w:t>c</w:t>
            </w:r>
            <w:r w:rsidRPr="00C05E59">
              <w:rPr>
                <w:rFonts w:ascii="Times New Roman" w:hAnsi="Times New Roman" w:cs="Times New Roman"/>
                <w:lang w:val="en-GB" w:eastAsia="en-GB"/>
              </w:rPr>
              <w:t xml:space="preserve"> Vključuje cushingoidni, Cushingov sindrom </w:t>
            </w:r>
          </w:p>
          <w:p w:rsidR="00B421BA" w:rsidRPr="00C05E59" w:rsidRDefault="00B421BA" w:rsidP="00B421BA">
            <w:pPr>
              <w:tabs>
                <w:tab w:val="left" w:pos="567"/>
              </w:tabs>
              <w:suppressAutoHyphens w:val="0"/>
              <w:spacing w:after="0" w:line="240" w:lineRule="auto"/>
              <w:rPr>
                <w:rFonts w:ascii="Times New Roman" w:hAnsi="Times New Roman" w:cs="Times New Roman"/>
                <w:lang w:val="en-GB" w:eastAsia="en-GB"/>
              </w:rPr>
            </w:pPr>
            <w:r w:rsidRPr="00C05E59">
              <w:rPr>
                <w:rFonts w:ascii="Times New Roman" w:hAnsi="Times New Roman" w:cs="Times New Roman"/>
                <w:vertAlign w:val="superscript"/>
                <w:lang w:val="en-GB" w:eastAsia="en-GB"/>
              </w:rPr>
              <w:t>d</w:t>
            </w:r>
            <w:r w:rsidRPr="00C05E59">
              <w:rPr>
                <w:rFonts w:ascii="Times New Roman" w:hAnsi="Times New Roman" w:cs="Times New Roman"/>
                <w:lang w:val="en-GB" w:eastAsia="en-GB"/>
              </w:rPr>
              <w:t xml:space="preserve"> Vključuje nevropatijo, periferno nevropatijo, polinevropatijo, periferno senzorično nevropatijo, periferno motorično nevropatijo</w:t>
            </w:r>
          </w:p>
          <w:p w:rsidR="00B421BA" w:rsidRPr="00B421BA" w:rsidRDefault="00B421BA" w:rsidP="00B421BA">
            <w:pPr>
              <w:tabs>
                <w:tab w:val="left" w:pos="567"/>
              </w:tabs>
              <w:suppressAutoHyphens w:val="0"/>
              <w:spacing w:after="0" w:line="240" w:lineRule="auto"/>
              <w:rPr>
                <w:rFonts w:ascii="Times New Roman" w:hAnsi="Times New Roman" w:cs="Times New Roman"/>
                <w:lang w:val="nn-NO" w:eastAsia="en-GB"/>
              </w:rPr>
            </w:pPr>
            <w:r w:rsidRPr="00B421BA">
              <w:rPr>
                <w:rFonts w:ascii="Times New Roman" w:hAnsi="Times New Roman" w:cs="Times New Roman"/>
                <w:vertAlign w:val="superscript"/>
                <w:lang w:val="nn-NO" w:eastAsia="en-GB"/>
              </w:rPr>
              <w:t>e</w:t>
            </w:r>
            <w:r w:rsidRPr="00B421BA">
              <w:rPr>
                <w:rFonts w:ascii="Times New Roman" w:hAnsi="Times New Roman" w:cs="Times New Roman"/>
                <w:lang w:val="nn-NO" w:eastAsia="en-GB"/>
              </w:rPr>
              <w:t xml:space="preserve"> Vključuje motnje vida, očesne motnje</w:t>
            </w:r>
          </w:p>
          <w:p w:rsidR="00B421BA" w:rsidRPr="00B421BA" w:rsidRDefault="00B421BA" w:rsidP="00B421BA">
            <w:pPr>
              <w:tabs>
                <w:tab w:val="left" w:pos="567"/>
              </w:tabs>
              <w:suppressAutoHyphens w:val="0"/>
              <w:spacing w:after="0" w:line="240" w:lineRule="auto"/>
              <w:rPr>
                <w:rFonts w:ascii="Times New Roman" w:hAnsi="Times New Roman" w:cs="Times New Roman"/>
                <w:lang w:val="nn-NO" w:eastAsia="en-GB"/>
              </w:rPr>
            </w:pPr>
            <w:r w:rsidRPr="00B421BA">
              <w:rPr>
                <w:rFonts w:ascii="Times New Roman" w:hAnsi="Times New Roman" w:cs="Times New Roman"/>
                <w:vertAlign w:val="superscript"/>
                <w:lang w:val="nn-NO" w:eastAsia="en-GB"/>
              </w:rPr>
              <w:t>f</w:t>
            </w:r>
            <w:r w:rsidRPr="00B421BA">
              <w:rPr>
                <w:rFonts w:ascii="Times New Roman" w:hAnsi="Times New Roman" w:cs="Times New Roman"/>
                <w:lang w:val="nn-NO" w:eastAsia="en-GB"/>
              </w:rPr>
              <w:t xml:space="preserve"> Vključuje gluhost, dvostransko gluhost, nevrosenzorično gluhost, enostransko gluhost</w:t>
            </w:r>
          </w:p>
          <w:p w:rsidR="00B421BA" w:rsidRPr="00B421BA" w:rsidRDefault="00B421BA" w:rsidP="00B421BA">
            <w:pPr>
              <w:tabs>
                <w:tab w:val="left" w:pos="567"/>
              </w:tabs>
              <w:suppressAutoHyphens w:val="0"/>
              <w:spacing w:after="0" w:line="240" w:lineRule="auto"/>
              <w:rPr>
                <w:rFonts w:ascii="Times New Roman" w:hAnsi="Times New Roman" w:cs="Times New Roman"/>
                <w:lang w:val="nn-NO" w:eastAsia="en-GB"/>
              </w:rPr>
            </w:pPr>
            <w:r w:rsidRPr="00B421BA">
              <w:rPr>
                <w:rFonts w:ascii="Times New Roman" w:hAnsi="Times New Roman" w:cs="Times New Roman"/>
                <w:vertAlign w:val="superscript"/>
                <w:lang w:val="nn-NO" w:eastAsia="en-GB"/>
              </w:rPr>
              <w:t>g</w:t>
            </w:r>
            <w:r w:rsidRPr="00B421BA">
              <w:rPr>
                <w:rFonts w:ascii="Times New Roman" w:hAnsi="Times New Roman" w:cs="Times New Roman"/>
                <w:lang w:val="nn-NO" w:eastAsia="en-GB"/>
              </w:rPr>
              <w:t xml:space="preserve"> vključuje bolečino v ušesu, nelagodje v ušesu</w:t>
            </w:r>
          </w:p>
          <w:p w:rsidR="00B421BA" w:rsidRPr="00B421BA" w:rsidRDefault="00B421BA" w:rsidP="00B421BA">
            <w:pPr>
              <w:tabs>
                <w:tab w:val="left" w:pos="567"/>
              </w:tabs>
              <w:suppressAutoHyphens w:val="0"/>
              <w:spacing w:after="0" w:line="240" w:lineRule="auto"/>
              <w:rPr>
                <w:rFonts w:ascii="Times New Roman" w:hAnsi="Times New Roman" w:cs="Times New Roman"/>
                <w:lang w:val="nn-NO" w:eastAsia="en-GB"/>
              </w:rPr>
            </w:pPr>
            <w:r w:rsidRPr="00B421BA">
              <w:rPr>
                <w:rFonts w:ascii="Times New Roman" w:hAnsi="Times New Roman" w:cs="Times New Roman"/>
                <w:vertAlign w:val="superscript"/>
                <w:lang w:val="nn-NO" w:eastAsia="en-GB"/>
              </w:rPr>
              <w:t>h</w:t>
            </w:r>
            <w:r w:rsidRPr="00B421BA">
              <w:rPr>
                <w:rFonts w:ascii="Times New Roman" w:hAnsi="Times New Roman" w:cs="Times New Roman"/>
                <w:lang w:val="nn-NO" w:eastAsia="en-GB"/>
              </w:rPr>
              <w:t xml:space="preserve"> Vključuje bolečino v trebuhu, bolečino spodnjega dela trebuha, bolečino zgornjega dela trebuha, nelagodje v trebuhu</w:t>
            </w:r>
          </w:p>
          <w:p w:rsidR="00B421BA" w:rsidRPr="00B421BA" w:rsidRDefault="00B421BA" w:rsidP="00B421BA">
            <w:pPr>
              <w:tabs>
                <w:tab w:val="left" w:pos="567"/>
              </w:tabs>
              <w:suppressAutoHyphens w:val="0"/>
              <w:spacing w:after="0" w:line="240" w:lineRule="auto"/>
              <w:rPr>
                <w:rFonts w:ascii="Times New Roman" w:hAnsi="Times New Roman" w:cs="Times New Roman"/>
                <w:lang w:val="it-IT" w:eastAsia="en-GB"/>
              </w:rPr>
            </w:pPr>
            <w:r w:rsidRPr="00B421BA">
              <w:rPr>
                <w:rFonts w:ascii="Times New Roman" w:hAnsi="Times New Roman" w:cs="Times New Roman"/>
                <w:vertAlign w:val="superscript"/>
                <w:lang w:val="it-IT" w:eastAsia="en-GB"/>
              </w:rPr>
              <w:t>i</w:t>
            </w:r>
            <w:r w:rsidRPr="00B421BA">
              <w:rPr>
                <w:rFonts w:ascii="Times New Roman" w:hAnsi="Times New Roman" w:cs="Times New Roman"/>
                <w:lang w:val="it-IT" w:eastAsia="en-GB"/>
              </w:rPr>
              <w:t xml:space="preserve"> Vključuje periferni edem, periferno otekanje</w:t>
            </w:r>
          </w:p>
          <w:p w:rsidR="00B421BA" w:rsidRPr="00B421BA" w:rsidRDefault="00B421BA" w:rsidP="00B421BA">
            <w:pPr>
              <w:tabs>
                <w:tab w:val="left" w:pos="567"/>
              </w:tabs>
              <w:suppressAutoHyphens w:val="0"/>
              <w:spacing w:after="0" w:line="240" w:lineRule="auto"/>
              <w:rPr>
                <w:rFonts w:ascii="Times New Roman" w:hAnsi="Times New Roman" w:cs="Times New Roman"/>
                <w:lang w:val="it-IT" w:eastAsia="en-GB"/>
              </w:rPr>
            </w:pPr>
            <w:r w:rsidRPr="00B421BA">
              <w:rPr>
                <w:rFonts w:ascii="Times New Roman" w:hAnsi="Times New Roman" w:cs="Times New Roman"/>
                <w:vertAlign w:val="superscript"/>
                <w:lang w:val="it-IT" w:eastAsia="en-GB"/>
              </w:rPr>
              <w:t>j</w:t>
            </w:r>
            <w:r w:rsidRPr="00B421BA">
              <w:rPr>
                <w:rFonts w:ascii="Times New Roman" w:hAnsi="Times New Roman" w:cs="Times New Roman"/>
                <w:lang w:val="it-IT" w:eastAsia="en-GB"/>
              </w:rPr>
              <w:t xml:space="preserve"> Vključuje zvišane vrednosti testov funkcije jeter, zvišano alanin aminotransferazo, zvišano aspartat aminotransferazo, zvišane vrednosti jetrnih encimov</w:t>
            </w:r>
          </w:p>
          <w:p w:rsidR="00B421BA" w:rsidRPr="00B421BA" w:rsidRDefault="00B421BA" w:rsidP="00B421BA">
            <w:pPr>
              <w:suppressAutoHyphens w:val="0"/>
              <w:spacing w:after="0" w:line="240" w:lineRule="auto"/>
              <w:rPr>
                <w:rFonts w:ascii="Times New Roman" w:hAnsi="Times New Roman" w:cs="Times New Roman"/>
                <w:lang w:val="it-IT" w:eastAsia="en-GB"/>
              </w:rPr>
            </w:pPr>
            <w:r w:rsidRPr="00B421BA">
              <w:rPr>
                <w:rFonts w:ascii="Times New Roman" w:hAnsi="Times New Roman" w:cs="Times New Roman"/>
                <w:vertAlign w:val="superscript"/>
                <w:lang w:val="it-IT" w:eastAsia="en-GB"/>
              </w:rPr>
              <w:t>k</w:t>
            </w:r>
            <w:r w:rsidRPr="00B421BA">
              <w:rPr>
                <w:rFonts w:ascii="Times New Roman" w:hAnsi="Times New Roman" w:cs="Times New Roman"/>
                <w:lang w:val="it-IT" w:eastAsia="en-GB"/>
              </w:rPr>
              <w:t xml:space="preserve"> Vključuje radiacijske poškodbe, radiacijske poškodbe kože</w:t>
            </w:r>
          </w:p>
          <w:p w:rsidR="00B421BA" w:rsidRPr="00B421BA" w:rsidRDefault="00B421BA" w:rsidP="00B421BA">
            <w:pPr>
              <w:suppressAutoHyphens w:val="0"/>
              <w:spacing w:after="0" w:line="240" w:lineRule="auto"/>
              <w:rPr>
                <w:rFonts w:ascii="Times New Roman" w:hAnsi="Times New Roman" w:cs="Times New Roman"/>
                <w:lang w:val="en-GB" w:eastAsia="en-GB"/>
              </w:rPr>
            </w:pPr>
            <w:r w:rsidRPr="00B421BA">
              <w:rPr>
                <w:rFonts w:ascii="Times New Roman" w:hAnsi="Times New Roman" w:cs="Times New Roman"/>
                <w:vertAlign w:val="superscript"/>
                <w:lang w:val="en-GB" w:eastAsia="en-GB"/>
              </w:rPr>
              <w:t>†</w:t>
            </w:r>
            <w:r w:rsidRPr="00B421BA">
              <w:rPr>
                <w:rFonts w:ascii="Times New Roman" w:hAnsi="Times New Roman" w:cs="Times New Roman"/>
                <w:lang w:val="en-GB" w:eastAsia="en-GB"/>
              </w:rPr>
              <w:t xml:space="preserve"> Vključuje primere s smrtnim izidom</w:t>
            </w:r>
          </w:p>
        </w:tc>
      </w:tr>
    </w:tbl>
    <w:p w:rsidR="00B421BA" w:rsidRPr="00C7162B" w:rsidRDefault="00B421BA">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u w:val="single"/>
          <w:lang w:val="sl-SI"/>
        </w:rPr>
      </w:pPr>
      <w:r w:rsidRPr="00C7162B">
        <w:rPr>
          <w:rStyle w:val="Absatz-Standardschriftart"/>
          <w:rFonts w:ascii="Times New Roman" w:hAnsi="Times New Roman" w:cs="Times New Roman"/>
          <w:i/>
          <w:iCs/>
          <w:u w:val="single"/>
          <w:lang w:val="sl-SI"/>
        </w:rPr>
        <w:t>Novo diagnosticiranmultiformni glioblastom</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bookmarkStart w:id="4" w:name="page8"/>
      <w:bookmarkStart w:id="5" w:name="page9"/>
      <w:bookmarkEnd w:id="4"/>
      <w:bookmarkEnd w:id="5"/>
      <w:r w:rsidRPr="00C7162B">
        <w:rPr>
          <w:rStyle w:val="Absatz-Standardschriftart"/>
          <w:rFonts w:ascii="Times New Roman" w:hAnsi="Times New Roman" w:cs="Times New Roman"/>
          <w:i/>
          <w:iCs/>
          <w:lang w:val="sl-SI"/>
        </w:rPr>
        <w:t>Laboratorijski izvidi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Opažali so mielosupresijo (nevtropenijo in trombocitopenijo), kar so znani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ine citotoksi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snovi, vklju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s TMZ, ki tudi omejujejo njihov odmerek. Ko so sešteli nenormalne laboratorijske izvide in neželene sopojave iz faze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asne terapije in faze monoterapije, so pri 8 % bolnikov opažali anomalije nevtrofilcev 3. ali 4. stopnje, vklju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 nevtropeni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nimi sopojavi.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Anomalije trombocitov 3. ali 4. stopnje, vklju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s trombocitopeni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nimi sopojavi, so opažali pri 14 % bolnikov, ki so prejeli TMZ.</w:t>
      </w:r>
    </w:p>
    <w:p w:rsidR="00433381" w:rsidRPr="00C7162B" w:rsidRDefault="00433381">
      <w:pPr>
        <w:overflowPunct w:val="0"/>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i/>
          <w:iCs/>
          <w:u w:val="single"/>
          <w:lang w:val="sl-SI"/>
        </w:rPr>
      </w:pPr>
      <w:bookmarkStart w:id="6" w:name="page10"/>
      <w:bookmarkEnd w:id="6"/>
      <w:r w:rsidRPr="00C7162B">
        <w:rPr>
          <w:rStyle w:val="Absatz-Standardschriftart"/>
          <w:rFonts w:ascii="Times New Roman" w:hAnsi="Times New Roman" w:cs="Times New Roman"/>
          <w:i/>
          <w:iCs/>
          <w:u w:val="single"/>
          <w:lang w:val="sl-SI"/>
        </w:rPr>
        <w:t>Ponavljajo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 se ali napredujo</w:t>
      </w:r>
      <w:r w:rsidRPr="00C7162B">
        <w:rPr>
          <w:rStyle w:val="Absatz-Standardschriftart"/>
          <w:rFonts w:ascii="Times New Roman" w:eastAsia="Arial" w:hAnsi="Times New Roman" w:cs="Times New Roman"/>
          <w:i/>
          <w:iCs/>
          <w:u w:val="single"/>
          <w:lang w:val="sl-SI"/>
        </w:rPr>
        <w:t>č</w:t>
      </w:r>
      <w:r w:rsidRPr="00C7162B">
        <w:rPr>
          <w:rStyle w:val="Absatz-Standardschriftart"/>
          <w:rFonts w:ascii="Times New Roman" w:hAnsi="Times New Roman" w:cs="Times New Roman"/>
          <w:i/>
          <w:iCs/>
          <w:u w:val="single"/>
          <w:lang w:val="sl-SI"/>
        </w:rPr>
        <w:t>i maligni gliom</w:t>
      </w:r>
    </w:p>
    <w:p w:rsidR="00433381" w:rsidRPr="00C7162B" w:rsidRDefault="00433381">
      <w:pPr>
        <w:overflowPunct w:val="0"/>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lastRenderedPageBreak/>
        <w:t>Laboratorijski izvidi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Trombocitopenija in nevtropenija 3. in. 4. stopnje sta se pojavili pri 19 % in. 17 % bolnikov, zdravljenih zaradi malignega glioma. Zaradi njiju je bila potrebna hospitalizacija in/ali prekinitev</w:t>
      </w:r>
      <w:bookmarkStart w:id="7" w:name="page11"/>
      <w:r w:rsidRPr="00C7162B">
        <w:rPr>
          <w:rStyle w:val="Absatz-Standardschriftart"/>
          <w:rFonts w:ascii="Times New Roman" w:hAnsi="Times New Roman" w:cs="Times New Roman"/>
          <w:lang w:val="sl-SI"/>
        </w:rPr>
        <w:t xml:space="preserve"> </w:t>
      </w:r>
      <w:bookmarkEnd w:id="7"/>
      <w:r w:rsidRPr="00C7162B">
        <w:rPr>
          <w:rStyle w:val="Absatz-Standardschriftart"/>
          <w:rFonts w:ascii="Times New Roman" w:hAnsi="Times New Roman" w:cs="Times New Roman"/>
          <w:lang w:val="sl-SI"/>
        </w:rPr>
        <w:t xml:space="preserve">zdravljenja s TMZ pri 8 % </w:t>
      </w:r>
      <w:r w:rsidR="00B75B9D" w:rsidRPr="00C7162B">
        <w:rPr>
          <w:rStyle w:val="Absatz-Standardschriftart"/>
          <w:rFonts w:ascii="Times New Roman" w:hAnsi="Times New Roman" w:cs="Times New Roman"/>
          <w:lang w:val="sl-SI"/>
        </w:rPr>
        <w:t>oz</w:t>
      </w:r>
      <w:r w:rsidRPr="00C7162B">
        <w:rPr>
          <w:rStyle w:val="Absatz-Standardschriftart"/>
          <w:rFonts w:ascii="Times New Roman" w:hAnsi="Times New Roman" w:cs="Times New Roman"/>
          <w:lang w:val="sl-SI"/>
        </w:rPr>
        <w:t>. 4 % bolnikov. Mielosupresija je bila predvidljiva (ponavadi se je pojavila v prvih nekaj ciklih in je bila najizrazitejša med 21. in 28. dnem), okrevanje pa je bilo hitro, ponavadi v 1 do 2 tednih. Opazili niso nobenih dokazov kumulativne mielosupresije. Trombocitopenija lahko pove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 tveganje za pojav krvavitev, nevtropenija ali levkopenija pa tveganje za okužbe.</w:t>
      </w:r>
    </w:p>
    <w:p w:rsidR="00433381" w:rsidRPr="00C7162B" w:rsidRDefault="00433381">
      <w:pPr>
        <w:autoSpaceDE w:val="0"/>
        <w:spacing w:after="0" w:line="240" w:lineRule="auto"/>
        <w:rPr>
          <w:rFonts w:ascii="Times New Roman" w:hAnsi="Times New Roman" w:cs="Times New Roman"/>
          <w:lang w:val="sl-SI"/>
        </w:rPr>
      </w:pPr>
    </w:p>
    <w:p w:rsidR="00CB56E8" w:rsidRPr="00903867" w:rsidRDefault="00CB56E8" w:rsidP="00CB56E8">
      <w:pPr>
        <w:pStyle w:val="Default"/>
        <w:ind w:left="567" w:hanging="567"/>
        <w:rPr>
          <w:iCs/>
          <w:noProof/>
          <w:sz w:val="22"/>
          <w:szCs w:val="22"/>
          <w:u w:val="single"/>
          <w:lang w:val="sl-SI"/>
        </w:rPr>
      </w:pPr>
      <w:r w:rsidRPr="00903867">
        <w:rPr>
          <w:iCs/>
          <w:noProof/>
          <w:sz w:val="22"/>
          <w:szCs w:val="22"/>
          <w:u w:val="single"/>
          <w:lang w:val="sl-SI"/>
        </w:rPr>
        <w:t xml:space="preserve">Druge posebne skupine bolnikov </w:t>
      </w:r>
    </w:p>
    <w:p w:rsidR="00CB56E8" w:rsidRDefault="00CB56E8">
      <w:pPr>
        <w:autoSpaceDE w:val="0"/>
        <w:spacing w:after="0" w:line="240" w:lineRule="auto"/>
        <w:rPr>
          <w:rStyle w:val="Absatz-Standardschriftart"/>
          <w:rFonts w:ascii="Times New Roman" w:hAnsi="Times New Roman" w:cs="Times New Roman"/>
          <w:i/>
          <w:iCs/>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Spol</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B61B46">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V analizi populacijske farmakokinetike na podlagi izkušenj iz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preskušanj so obdelali podatke od 101 ženske in 169 moških, za katere so bili na voljo podatki o najmanjšem številu nevtrofilcev, ter od 110 žensk in 174 moških, za katere so bili na voljo podatki o najmanjšem številu trombocitov. Pri ženskah so ugotovili 12 % pogostnost nevtropenije 4. stopnje (absolutno število nevtrofilcev (ANC) &lt; 0,5 x 109/l), v primerjavi s 5 % pri moških, medtem ko je pogostnost trombocitopenije (&lt; 20 x 109/l) pri ženskah znašala 9 %, v primerjavi s 3 % pri moških, torej so bile v prvem ciklu terapije pri ženskah te pogostnosti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je kot pri moških. Po podatkih o ponavljajo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em se gliomu pri 400 preiskovancih se je v prvem ciklu terapije nevtropenija 4. stopnje pojavila pri 8 % žensk in pri 4 % moških preiskovancev, trombocitopenija 4. stopnje pa pri 8 % žensk in 3 % moških preiskovancev. V študiji pri 288 preiskovancih z novo diagnosticiranim </w:t>
      </w:r>
      <w:r w:rsidR="00B61B46" w:rsidRPr="00B61B46">
        <w:rPr>
          <w:rStyle w:val="Absatz-Standardschriftart"/>
          <w:rFonts w:ascii="Times New Roman" w:hAnsi="Times New Roman" w:cs="Times New Roman"/>
          <w:lang w:val="sl-SI"/>
        </w:rPr>
        <w:t xml:space="preserve">multiformnim </w:t>
      </w:r>
      <w:r w:rsidRPr="00C7162B">
        <w:rPr>
          <w:rStyle w:val="Absatz-Standardschriftart"/>
          <w:rFonts w:ascii="Times New Roman" w:hAnsi="Times New Roman" w:cs="Times New Roman"/>
          <w:lang w:val="sl-SI"/>
        </w:rPr>
        <w:t>glioblastomom se je v prvem ciklu terapije nevtropenija 4. stopnje pojavila pri 3 % žensk in 0 % moških, trombocitopenija 4. stopnje pa pri 1 % žensk in 0 % moških.</w:t>
      </w:r>
    </w:p>
    <w:p w:rsidR="003C2F17" w:rsidRPr="00C7162B" w:rsidRDefault="003C2F17" w:rsidP="003C2F17">
      <w:pPr>
        <w:autoSpaceDE w:val="0"/>
        <w:spacing w:after="0" w:line="240" w:lineRule="auto"/>
        <w:rPr>
          <w:rFonts w:ascii="Times New Roman" w:hAnsi="Times New Roman" w:cs="Times New Roman"/>
          <w:u w:val="single"/>
          <w:lang w:val="sl-SI"/>
        </w:rPr>
      </w:pPr>
    </w:p>
    <w:p w:rsidR="003C2F17" w:rsidRPr="00903867" w:rsidRDefault="003C2F17" w:rsidP="003C2F17">
      <w:pPr>
        <w:autoSpaceDE w:val="0"/>
        <w:spacing w:after="0" w:line="240" w:lineRule="auto"/>
        <w:rPr>
          <w:rFonts w:ascii="Times New Roman" w:hAnsi="Times New Roman" w:cs="Times New Roman"/>
          <w:i/>
          <w:lang w:val="sl-SI"/>
        </w:rPr>
      </w:pPr>
      <w:r w:rsidRPr="00903867">
        <w:rPr>
          <w:rFonts w:ascii="Times New Roman" w:hAnsi="Times New Roman" w:cs="Times New Roman"/>
          <w:i/>
          <w:lang w:val="sl-SI"/>
        </w:rPr>
        <w:t>Pediatrična populacija</w:t>
      </w:r>
    </w:p>
    <w:p w:rsidR="003C2F17" w:rsidRPr="00C7162B" w:rsidRDefault="003C2F17" w:rsidP="003C2F17">
      <w:pPr>
        <w:autoSpaceDE w:val="0"/>
        <w:spacing w:after="0" w:line="240" w:lineRule="auto"/>
        <w:rPr>
          <w:rFonts w:ascii="Times New Roman" w:hAnsi="Times New Roman" w:cs="Times New Roman"/>
          <w:u w:val="single"/>
          <w:lang w:val="sl-SI"/>
        </w:rPr>
      </w:pPr>
    </w:p>
    <w:p w:rsidR="003C2F17" w:rsidRPr="00C7162B" w:rsidRDefault="003C2F17" w:rsidP="003C2F1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Peroralni TMZ so preučevali pri pediatričnih bolnikih (starih 3-18 let) s ponavljajočim se gliomom možganskega debla ali ponavljajočim se astrocitomom visoke stopnje, ki so zdravilo prejemali 5 dni, na vsakih 28 dni. Čeprav je število podatkov omejeno, se pričakuje, da ga otroci prenašajo enako dobro kot odrasli. Varnost TMZ pri otrocih, mlajših od 3 let, ni bila dokazana. </w:t>
      </w:r>
    </w:p>
    <w:p w:rsidR="00433381" w:rsidRPr="00C7162B" w:rsidRDefault="00433381">
      <w:pPr>
        <w:autoSpaceDE w:val="0"/>
        <w:spacing w:after="0" w:line="240" w:lineRule="auto"/>
        <w:rPr>
          <w:rFonts w:ascii="Times New Roman" w:hAnsi="Times New Roman" w:cs="Times New Roman"/>
          <w:lang w:val="sl-SI"/>
        </w:rPr>
      </w:pPr>
    </w:p>
    <w:p w:rsidR="00E34066" w:rsidRPr="00504528" w:rsidRDefault="00E34066" w:rsidP="00E34066">
      <w:pPr>
        <w:suppressLineNumbers/>
        <w:tabs>
          <w:tab w:val="left" w:pos="567"/>
        </w:tabs>
        <w:suppressAutoHyphens w:val="0"/>
        <w:autoSpaceDE w:val="0"/>
        <w:autoSpaceDN w:val="0"/>
        <w:adjustRightInd w:val="0"/>
        <w:spacing w:after="0" w:line="260" w:lineRule="exact"/>
        <w:jc w:val="both"/>
        <w:rPr>
          <w:rFonts w:ascii="Times New Roman" w:hAnsi="Times New Roman" w:cs="Times New Roman"/>
          <w:snapToGrid w:val="0"/>
          <w:u w:val="single"/>
          <w:lang w:val="sl-SI" w:eastAsia="zh-CN"/>
        </w:rPr>
      </w:pPr>
      <w:r w:rsidRPr="00504528">
        <w:rPr>
          <w:rFonts w:ascii="Times New Roman" w:hAnsi="Times New Roman" w:cs="Times New Roman"/>
          <w:snapToGrid w:val="0"/>
          <w:u w:val="single"/>
          <w:lang w:val="sl-SI" w:eastAsia="zh-CN"/>
        </w:rPr>
        <w:t>Poročanje o domnevnih neželenih učinkih</w:t>
      </w:r>
    </w:p>
    <w:p w:rsidR="00E34066" w:rsidRDefault="00E34066" w:rsidP="00E34066">
      <w:pPr>
        <w:autoSpaceDE w:val="0"/>
        <w:spacing w:after="0" w:line="240" w:lineRule="auto"/>
        <w:rPr>
          <w:rFonts w:ascii="Times New Roman" w:hAnsi="Times New Roman" w:cs="Times New Roman"/>
          <w:snapToGrid w:val="0"/>
          <w:lang w:val="sl-SI" w:eastAsia="zh-CN"/>
        </w:rPr>
      </w:pPr>
      <w:r w:rsidRPr="00504528">
        <w:rPr>
          <w:rFonts w:ascii="Times New Roman" w:hAnsi="Times New Roman" w:cs="Times New Roman"/>
          <w:snapToGrid w:val="0"/>
          <w:lang w:val="sl-SI" w:eastAsia="zh-CN"/>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504528">
        <w:rPr>
          <w:rFonts w:ascii="Times New Roman" w:hAnsi="Times New Roman" w:cs="Times New Roman"/>
          <w:snapToGrid w:val="0"/>
          <w:highlight w:val="lightGray"/>
          <w:lang w:val="sl-SI" w:eastAsia="zh-CN"/>
        </w:rPr>
        <w:t xml:space="preserve">nacionalni center za poročanje, ki je naveden v </w:t>
      </w:r>
      <w:hyperlink r:id="rId8" w:history="1">
        <w:r w:rsidRPr="008328CB">
          <w:rPr>
            <w:rFonts w:ascii="Times New Roman" w:hAnsi="Times New Roman" w:cs="Times New Roman"/>
            <w:snapToGrid w:val="0"/>
            <w:color w:val="0000FF"/>
            <w:szCs w:val="20"/>
            <w:highlight w:val="lightGray"/>
            <w:lang w:val="sl-SI" w:eastAsia="zh-CN"/>
          </w:rPr>
          <w:t>Prilogi V</w:t>
        </w:r>
      </w:hyperlink>
      <w:r w:rsidRPr="00504528">
        <w:rPr>
          <w:rFonts w:ascii="Times New Roman" w:hAnsi="Times New Roman" w:cs="Times New Roman"/>
          <w:snapToGrid w:val="0"/>
          <w:lang w:val="sl-SI" w:eastAsia="zh-CN"/>
        </w:rPr>
        <w:t>.</w:t>
      </w:r>
    </w:p>
    <w:p w:rsidR="00E34066" w:rsidRPr="00C7162B" w:rsidRDefault="00E34066">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4.9</w:t>
      </w:r>
      <w:r w:rsidRPr="00C7162B">
        <w:rPr>
          <w:rStyle w:val="Absatz-Standardschriftart"/>
          <w:rFonts w:ascii="Times New Roman" w:hAnsi="Times New Roman" w:cs="Times New Roman"/>
          <w:b/>
          <w:bCs/>
          <w:lang w:val="sl-SI"/>
        </w:rPr>
        <w:tab/>
        <w:t>Preveliko odmerjanje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B61B46">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bolnikih so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ovrednotili odmerke 500, 750, 1.000 in 1.250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8829BF">
        <w:rPr>
          <w:rStyle w:val="Absatz-Standardschriftart"/>
          <w:rFonts w:ascii="Times New Roman" w:hAnsi="Times New Roman" w:cs="Times New Roman"/>
          <w:position w:val="5"/>
          <w:vertAlign w:val="superscript"/>
          <w:lang w:val="sl-SI"/>
        </w:rPr>
        <w:t>2</w:t>
      </w:r>
      <w:r w:rsidRPr="00C7162B">
        <w:rPr>
          <w:rStyle w:val="Absatz-Standardschriftart"/>
          <w:rFonts w:ascii="Times New Roman" w:hAnsi="Times New Roman" w:cs="Times New Roman"/>
          <w:lang w:val="sl-SI"/>
        </w:rPr>
        <w:t xml:space="preserve"> (skupni odmerek na 5- dnevni cikel).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inki, ki so omejevali odmerek, so bili hematološki in so jih opažali pri vseh odmerkih, vendar je pri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akovati, da so hujši pri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jih odmerkih. En bolnik je vzel prevelik odmerek 10.000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 xml:space="preserve"> (skupni odmerek za en 5-dnevni cikel). Med prijavljenimi neželenimi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inki so bili pancitopenija, pireksija, odpoved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 organov in smrt. Obstajajo 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ila o bolnikih, ki so jemali priporo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eni odmerek dlje kot 5 dni zdravljenja (do 64 dni). Med neželenimi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inki je bila supresija kostnega mozga, z </w:t>
      </w:r>
      <w:r w:rsidR="00B61B46" w:rsidRPr="00B61B46">
        <w:rPr>
          <w:rStyle w:val="Absatz-Standardschriftart"/>
          <w:rFonts w:ascii="Times New Roman" w:hAnsi="Times New Roman" w:cs="Times New Roman"/>
          <w:lang w:val="sl-SI"/>
        </w:rPr>
        <w:t>okužbo ali brez nje</w:t>
      </w:r>
      <w:r w:rsidRPr="00C7162B">
        <w:rPr>
          <w:rStyle w:val="Absatz-Standardschriftart"/>
          <w:rFonts w:ascii="Times New Roman" w:hAnsi="Times New Roman" w:cs="Times New Roman"/>
          <w:lang w:val="sl-SI"/>
        </w:rPr>
        <w:t>, ki je bila v nekaterih primerih huda in dolgotrajna in je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ila smrt. V primeru prevelikega odmerjanja je potrebna hematološka ocena. Po potrebi uvedite podporne ukrepe.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8829BF">
      <w:pPr>
        <w:keepNext/>
        <w:keepLines/>
        <w:widowControl w:val="0"/>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lastRenderedPageBreak/>
        <w:t>5.</w:t>
      </w:r>
      <w:r w:rsidRPr="00C7162B">
        <w:rPr>
          <w:rStyle w:val="Absatz-Standardschriftart"/>
          <w:rFonts w:ascii="Times New Roman" w:hAnsi="Times New Roman" w:cs="Times New Roman"/>
          <w:b/>
          <w:bCs/>
          <w:lang w:val="sl-SI"/>
        </w:rPr>
        <w:tab/>
        <w:t>FARMAKOLOŠKE LASTNOSTI</w:t>
      </w:r>
    </w:p>
    <w:p w:rsidR="00433381" w:rsidRPr="00C7162B" w:rsidRDefault="00433381" w:rsidP="008829BF">
      <w:pPr>
        <w:keepNext/>
        <w:keepLines/>
        <w:widowControl w:val="0"/>
        <w:tabs>
          <w:tab w:val="left" w:pos="540"/>
        </w:tabs>
        <w:autoSpaceDE w:val="0"/>
        <w:spacing w:after="0" w:line="240" w:lineRule="auto"/>
        <w:rPr>
          <w:rFonts w:ascii="Times New Roman" w:hAnsi="Times New Roman" w:cs="Times New Roman"/>
          <w:lang w:val="sl-SI"/>
        </w:rPr>
      </w:pPr>
    </w:p>
    <w:p w:rsidR="00433381" w:rsidRPr="00C7162B" w:rsidRDefault="00433381" w:rsidP="008829BF">
      <w:pPr>
        <w:keepNext/>
        <w:keepLines/>
        <w:widowControl w:val="0"/>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5.1</w:t>
      </w:r>
      <w:r w:rsidRPr="00C7162B">
        <w:rPr>
          <w:rStyle w:val="Absatz-Standardschriftart"/>
          <w:rFonts w:ascii="Times New Roman" w:hAnsi="Times New Roman" w:cs="Times New Roman"/>
          <w:b/>
          <w:bCs/>
          <w:lang w:val="sl-SI"/>
        </w:rPr>
        <w:tab/>
        <w:t>Farmakodinami</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ne lastnosti</w:t>
      </w:r>
    </w:p>
    <w:p w:rsidR="00433381" w:rsidRPr="00C7162B" w:rsidRDefault="00433381" w:rsidP="008829BF">
      <w:pPr>
        <w:keepNext/>
        <w:keepLines/>
        <w:widowControl w:val="0"/>
        <w:autoSpaceDE w:val="0"/>
        <w:spacing w:after="0" w:line="240" w:lineRule="auto"/>
        <w:rPr>
          <w:rFonts w:ascii="Times New Roman" w:hAnsi="Times New Roman" w:cs="Times New Roman"/>
          <w:lang w:val="sl-SI"/>
        </w:rPr>
      </w:pPr>
    </w:p>
    <w:p w:rsidR="00433381" w:rsidRPr="00C7162B" w:rsidRDefault="00433381" w:rsidP="008829BF">
      <w:pPr>
        <w:keepNext/>
        <w:keepLines/>
        <w:widowControl w:val="0"/>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Farmakoterapevtska skupina: Antineoplasti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na zdravila – drugi alkilirajo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 citostatiki, oznaka ATC: L01A X03</w:t>
      </w:r>
    </w:p>
    <w:p w:rsidR="003C2F17" w:rsidRPr="00C7162B" w:rsidRDefault="003C2F17" w:rsidP="003C2F17">
      <w:pPr>
        <w:autoSpaceDE w:val="0"/>
        <w:spacing w:after="0" w:line="240" w:lineRule="auto"/>
        <w:rPr>
          <w:rFonts w:ascii="Times New Roman" w:hAnsi="Times New Roman" w:cs="Times New Roman"/>
          <w:u w:val="single"/>
          <w:lang w:val="sl-SI"/>
        </w:rPr>
      </w:pPr>
    </w:p>
    <w:p w:rsidR="003C2F17" w:rsidRPr="00C7162B" w:rsidRDefault="003C2F17" w:rsidP="000F1BD9">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Mehanizem delovanja</w:t>
      </w:r>
    </w:p>
    <w:p w:rsidR="00433381" w:rsidRPr="00C7162B" w:rsidRDefault="00433381" w:rsidP="000F1BD9">
      <w:pPr>
        <w:keepNext/>
        <w:keepLines/>
        <w:autoSpaceDE w:val="0"/>
        <w:spacing w:after="0" w:line="240" w:lineRule="auto"/>
        <w:rPr>
          <w:rFonts w:ascii="Times New Roman" w:hAnsi="Times New Roman" w:cs="Times New Roman"/>
          <w:lang w:val="sl-SI"/>
        </w:rPr>
      </w:pPr>
    </w:p>
    <w:p w:rsidR="00433381" w:rsidRPr="00C7162B" w:rsidRDefault="00433381" w:rsidP="000F1BD9">
      <w:pPr>
        <w:keepNext/>
        <w:keepLines/>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Temozolomid je zdravilo iz skupine triazenov, ki se pri fiziološkem pH hitro kemi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pretvori v aktivni monometil triazenoimidazol karboksamid (MTIC). Citotoksi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MTIC je verjetno v prvi vrsti posledica alkiliranja gvanina na položaju O</w:t>
      </w:r>
      <w:r w:rsidRPr="00C7162B">
        <w:rPr>
          <w:rStyle w:val="Absatz-Standardschriftart"/>
          <w:rFonts w:ascii="Times New Roman" w:hAnsi="Times New Roman" w:cs="Times New Roman"/>
          <w:vertAlign w:val="superscript"/>
          <w:lang w:val="sl-SI"/>
        </w:rPr>
        <w:t>6</w:t>
      </w:r>
      <w:r w:rsidRPr="00C7162B">
        <w:rPr>
          <w:rStyle w:val="Absatz-Standardschriftart"/>
          <w:rFonts w:ascii="Times New Roman" w:hAnsi="Times New Roman" w:cs="Times New Roman"/>
          <w:lang w:val="sl-SI"/>
        </w:rPr>
        <w:t>, z dodatnim alkiliranjem na položaju N</w:t>
      </w:r>
      <w:r w:rsidRPr="00C7162B">
        <w:rPr>
          <w:rStyle w:val="Absatz-Standardschriftart"/>
          <w:rFonts w:ascii="Times New Roman" w:hAnsi="Times New Roman" w:cs="Times New Roman"/>
          <w:vertAlign w:val="superscript"/>
          <w:lang w:val="sl-SI"/>
        </w:rPr>
        <w:t>7</w:t>
      </w:r>
      <w:r w:rsidRPr="00C7162B">
        <w:rPr>
          <w:rStyle w:val="Absatz-Standardschriftart"/>
          <w:rFonts w:ascii="Times New Roman" w:hAnsi="Times New Roman" w:cs="Times New Roman"/>
          <w:lang w:val="sl-SI"/>
        </w:rPr>
        <w:t>. V nastanek citotoksi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lezij je verjetno vpletena motnja mehanizmov za popravilo metilnih aduktov.</w:t>
      </w:r>
    </w:p>
    <w:p w:rsidR="003C2F17" w:rsidRPr="00C7162B" w:rsidRDefault="003C2F17" w:rsidP="003C2F17">
      <w:pPr>
        <w:overflowPunct w:val="0"/>
        <w:autoSpaceDE w:val="0"/>
        <w:spacing w:after="0" w:line="240" w:lineRule="auto"/>
        <w:rPr>
          <w:rFonts w:ascii="Times New Roman" w:hAnsi="Times New Roman" w:cs="Times New Roman"/>
          <w:u w:val="single"/>
          <w:lang w:val="sl-SI"/>
        </w:rPr>
      </w:pPr>
    </w:p>
    <w:p w:rsidR="003C2F17" w:rsidRPr="00C7162B" w:rsidRDefault="003C2F17" w:rsidP="00C05E59">
      <w:pPr>
        <w:keepNext/>
        <w:keepLines/>
        <w:overflowPunct w:val="0"/>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Klinična učinkovitost in varnost</w:t>
      </w:r>
    </w:p>
    <w:p w:rsidR="00433381" w:rsidRPr="00C7162B" w:rsidRDefault="00433381" w:rsidP="00C05E59">
      <w:pPr>
        <w:keepNext/>
        <w:keepLines/>
        <w:overflowPunct w:val="0"/>
        <w:autoSpaceDE w:val="0"/>
        <w:spacing w:after="0" w:line="240" w:lineRule="auto"/>
        <w:rPr>
          <w:rFonts w:ascii="Times New Roman" w:hAnsi="Times New Roman" w:cs="Times New Roman"/>
          <w:lang w:val="sl-SI"/>
        </w:rPr>
      </w:pPr>
    </w:p>
    <w:p w:rsidR="00433381" w:rsidRPr="00C7162B" w:rsidRDefault="00433381" w:rsidP="00C05E59">
      <w:pPr>
        <w:keepNext/>
        <w:keepLines/>
        <w:overflowPunct w:val="0"/>
        <w:autoSpaceDE w:val="0"/>
        <w:spacing w:after="0" w:line="240" w:lineRule="auto"/>
        <w:rPr>
          <w:rStyle w:val="Absatz-Standardschriftart"/>
          <w:rFonts w:ascii="Times New Roman" w:hAnsi="Times New Roman" w:cs="Times New Roman"/>
          <w:i/>
          <w:u w:val="single"/>
          <w:lang w:val="sl-SI"/>
        </w:rPr>
      </w:pPr>
      <w:bookmarkStart w:id="8" w:name="page12"/>
      <w:bookmarkEnd w:id="8"/>
      <w:r w:rsidRPr="00C7162B">
        <w:rPr>
          <w:rStyle w:val="Absatz-Standardschriftart"/>
          <w:rFonts w:ascii="Times New Roman" w:hAnsi="Times New Roman" w:cs="Times New Roman"/>
          <w:i/>
          <w:u w:val="single"/>
          <w:lang w:val="sl-SI"/>
        </w:rPr>
        <w:t xml:space="preserve">Novo diagnosticiran </w:t>
      </w:r>
      <w:r w:rsidR="00B61B46" w:rsidRPr="00B61B46">
        <w:rPr>
          <w:rStyle w:val="Absatz-Standardschriftart"/>
          <w:rFonts w:ascii="Times New Roman" w:hAnsi="Times New Roman" w:cs="Times New Roman"/>
          <w:i/>
          <w:u w:val="single"/>
          <w:lang w:val="sl-SI"/>
        </w:rPr>
        <w:t xml:space="preserve">multiformni </w:t>
      </w:r>
      <w:r w:rsidRPr="00C7162B">
        <w:rPr>
          <w:rStyle w:val="Absatz-Standardschriftart"/>
          <w:rFonts w:ascii="Times New Roman" w:hAnsi="Times New Roman" w:cs="Times New Roman"/>
          <w:i/>
          <w:u w:val="single"/>
          <w:lang w:val="sl-SI"/>
        </w:rPr>
        <w:t>glioblastom</w:t>
      </w:r>
    </w:p>
    <w:p w:rsidR="00433381" w:rsidRPr="00C7162B" w:rsidRDefault="00433381" w:rsidP="00C05E59">
      <w:pPr>
        <w:keepNext/>
        <w:keepLines/>
        <w:autoSpaceDE w:val="0"/>
        <w:spacing w:after="0" w:line="240" w:lineRule="auto"/>
        <w:rPr>
          <w:rFonts w:ascii="Times New Roman" w:hAnsi="Times New Roman" w:cs="Times New Roman"/>
          <w:lang w:val="sl-SI"/>
        </w:rPr>
      </w:pPr>
    </w:p>
    <w:p w:rsidR="00433381" w:rsidRPr="00C7162B" w:rsidRDefault="00433381" w:rsidP="00C05E59">
      <w:pPr>
        <w:keepNext/>
        <w:keepLines/>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Skupaj 573 bolnikov so randomizirali v dve skupini, od katerih je ena prejemala TMZ in RT (n=287), druga pa samo RT (n=286). Bolniki iz dela študije, ki so prejemali TMZ + RT, so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asno jemali tudi TMZ (75</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enkrat na dan.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eli so ga jemati prvi dan RT in so ga jemali do zadnjega dne RT, skupaj 42 dni (do najve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 49 dni). Temu je sledila faza monoterapije s TMZ (od 150 do 200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2</w:t>
      </w:r>
      <w:r w:rsidRPr="00C7162B">
        <w:rPr>
          <w:rStyle w:val="Absatz-Standardschriftart"/>
          <w:rFonts w:ascii="Times New Roman" w:hAnsi="Times New Roman" w:cs="Times New Roman"/>
          <w:lang w:val="sl-SI"/>
        </w:rPr>
        <w:t>) od 1. do 5. dne vsakega 28-dnevnega cikla, do najve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 6 ciklov, ki se je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ela 4 tedne po koncu RT. Bolniki v kontrolnem delu študije so prejemali le RT. Med RT sta bili potrebni profilaksa proti plju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nici zaradi okužbe s </w:t>
      </w:r>
      <w:r w:rsidRPr="00C7162B">
        <w:rPr>
          <w:rStyle w:val="Absatz-Standardschriftart"/>
          <w:rFonts w:ascii="Times New Roman" w:hAnsi="Times New Roman" w:cs="Times New Roman"/>
          <w:i/>
          <w:iCs/>
          <w:lang w:val="sl-SI"/>
        </w:rPr>
        <w:t xml:space="preserve">Pneumocystis </w:t>
      </w:r>
      <w:r w:rsidR="00B61B46" w:rsidRPr="00B61B46">
        <w:rPr>
          <w:rStyle w:val="Absatz-Standardschriftart"/>
          <w:rFonts w:ascii="Times New Roman" w:hAnsi="Times New Roman" w:cs="Times New Roman"/>
          <w:i/>
          <w:iCs/>
          <w:lang w:val="sl-SI"/>
        </w:rPr>
        <w:t>jirovecii</w:t>
      </w:r>
      <w:r w:rsidR="00B61B46" w:rsidRPr="00B61B46" w:rsidDel="00B61B46">
        <w:rPr>
          <w:rStyle w:val="Absatz-Standardschriftart"/>
          <w:rFonts w:ascii="Times New Roman" w:hAnsi="Times New Roman" w:cs="Times New Roman"/>
          <w:i/>
          <w:iCs/>
          <w:lang w:val="sl-SI"/>
        </w:rPr>
        <w:t xml:space="preserve"> </w:t>
      </w:r>
      <w:r w:rsidRPr="00C7162B">
        <w:rPr>
          <w:rStyle w:val="Absatz-Standardschriftart"/>
          <w:rFonts w:ascii="Times New Roman" w:hAnsi="Times New Roman" w:cs="Times New Roman"/>
          <w:lang w:val="sl-SI"/>
        </w:rPr>
        <w:t>(PCP) in kombinirana terapija s TMZ.</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TMZ so bolniki jemali kot zadnji poskus terapije v fazi spremljanja pri 161 bolnikih od 282 (57 %) v delu študije samo z RT in pri 62 bolnikih od 277 (22 %) v delu študije s TMZ + RT.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B61B46">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Koli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nik tveganja (KT) za skupno preživetje je bil 1,59 (95 % IZ za KT=1,33 -1,91) z logaritmi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nim rangom p &lt; 0,0001 v prid delu študije s TMZ. Ocenjena verjetnost preživetja bolnika 2 leti ali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 (26 % v primerjavi z 10 %) je bila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ja za del študije z RT + TMZ. Pri dodatku so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asne terapije s TMZ k radioterapiji, ki ji sledi monoterapija s TMZ, med zdravljenjem bolnikov z novo diagnosticiranim </w:t>
      </w:r>
      <w:r w:rsidR="00B61B46" w:rsidRPr="00B61B46">
        <w:rPr>
          <w:rStyle w:val="Absatz-Standardschriftart"/>
          <w:rFonts w:ascii="Times New Roman" w:hAnsi="Times New Roman" w:cs="Times New Roman"/>
          <w:lang w:val="sl-SI"/>
        </w:rPr>
        <w:t xml:space="preserve">multiformnim </w:t>
      </w:r>
      <w:r w:rsidRPr="00C7162B">
        <w:rPr>
          <w:rStyle w:val="Absatz-Standardschriftart"/>
          <w:rFonts w:ascii="Times New Roman" w:hAnsi="Times New Roman" w:cs="Times New Roman"/>
          <w:lang w:val="sl-SI"/>
        </w:rPr>
        <w:t>glioblastomom so ugotovili statisti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zna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ilno izboljšanje skupnega preživetja (OS) v primerjavi s samo RT (Slika 1).</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155AE6">
      <w:pPr>
        <w:autoSpaceDE w:val="0"/>
        <w:spacing w:after="0" w:line="240" w:lineRule="auto"/>
        <w:rPr>
          <w:rFonts w:ascii="Times New Roman" w:hAnsi="Times New Roman" w:cs="Times New Roman"/>
          <w:lang w:val="sl-SI"/>
        </w:rPr>
      </w:pPr>
      <w:r w:rsidRPr="00C7162B">
        <w:rPr>
          <w:rFonts w:ascii="Times New Roman" w:hAnsi="Times New Roman" w:cs="Times New Roman"/>
          <w:noProof/>
          <w:lang w:val="en-IN" w:eastAsia="en-IN"/>
        </w:rPr>
        <w:drawing>
          <wp:anchor distT="0" distB="0" distL="114935" distR="114935" simplePos="0" relativeHeight="251655168" behindDoc="1" locked="0" layoutInCell="1" allowOverlap="1">
            <wp:simplePos x="0" y="0"/>
            <wp:positionH relativeFrom="column">
              <wp:posOffset>0</wp:posOffset>
            </wp:positionH>
            <wp:positionV relativeFrom="paragraph">
              <wp:posOffset>-457200</wp:posOffset>
            </wp:positionV>
            <wp:extent cx="5751830" cy="332232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1830" cy="33223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1120"/>
        </w:tabs>
        <w:spacing w:after="0" w:line="240" w:lineRule="auto"/>
        <w:jc w:val="center"/>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Slika 1.</w:t>
      </w:r>
      <w:r w:rsidRPr="00C7162B">
        <w:rPr>
          <w:rStyle w:val="Absatz-Standardschriftart"/>
          <w:rFonts w:ascii="Times New Roman" w:hAnsi="Times New Roman" w:cs="Times New Roman"/>
          <w:lang w:val="sl-SI"/>
        </w:rPr>
        <w:tab/>
      </w:r>
      <w:r w:rsidRPr="00C7162B">
        <w:rPr>
          <w:rStyle w:val="Absatz-Standardschriftart"/>
          <w:rFonts w:ascii="Times New Roman" w:hAnsi="Times New Roman" w:cs="Times New Roman"/>
          <w:i/>
          <w:iCs/>
          <w:lang w:val="sl-SI"/>
        </w:rPr>
        <w:t>Kaplan-Meierjeve krivulje skupnega preživetja (populacija, ki naj bi jo zdravili)</w:t>
      </w:r>
    </w:p>
    <w:p w:rsidR="00433381" w:rsidRPr="00C7162B" w:rsidRDefault="00433381">
      <w:pPr>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lastRenderedPageBreak/>
        <w:t xml:space="preserve">Rezultati študije niso skladni pri podskupini s slabim odzivom (WHO PS=2, n=70),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 skupnega preživetja in napredovanje bolezni pa je podobno v obeh primerih. Vendar pa se v tej skupini niso pojavila nepri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akovana tveganja.</w:t>
      </w:r>
    </w:p>
    <w:p w:rsidR="00433381" w:rsidRPr="00C7162B" w:rsidRDefault="00433381">
      <w:pPr>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u w:val="single"/>
          <w:lang w:val="sl-SI"/>
        </w:rPr>
      </w:pPr>
      <w:r w:rsidRPr="00C7162B">
        <w:rPr>
          <w:rStyle w:val="Absatz-Standardschriftart"/>
          <w:rFonts w:ascii="Times New Roman" w:hAnsi="Times New Roman" w:cs="Times New Roman"/>
          <w:i/>
          <w:u w:val="single"/>
          <w:lang w:val="sl-SI"/>
        </w:rPr>
        <w:t>Ponavljajo</w:t>
      </w:r>
      <w:r w:rsidRPr="00C7162B">
        <w:rPr>
          <w:rStyle w:val="Absatz-Standardschriftart"/>
          <w:rFonts w:ascii="Times New Roman" w:eastAsia="Arial" w:hAnsi="Times New Roman" w:cs="Times New Roman"/>
          <w:i/>
          <w:u w:val="single"/>
          <w:lang w:val="sl-SI"/>
        </w:rPr>
        <w:t>č</w:t>
      </w:r>
      <w:r w:rsidRPr="00C7162B">
        <w:rPr>
          <w:rStyle w:val="Absatz-Standardschriftart"/>
          <w:rFonts w:ascii="Times New Roman" w:hAnsi="Times New Roman" w:cs="Times New Roman"/>
          <w:i/>
          <w:u w:val="single"/>
          <w:lang w:val="sl-SI"/>
        </w:rPr>
        <w:t>i se ali napredujo</w:t>
      </w:r>
      <w:r w:rsidRPr="00C7162B">
        <w:rPr>
          <w:rStyle w:val="Absatz-Standardschriftart"/>
          <w:rFonts w:ascii="Times New Roman" w:eastAsia="Arial" w:hAnsi="Times New Roman" w:cs="Times New Roman"/>
          <w:i/>
          <w:u w:val="single"/>
          <w:lang w:val="sl-SI"/>
        </w:rPr>
        <w:t>č</w:t>
      </w:r>
      <w:r w:rsidRPr="00C7162B">
        <w:rPr>
          <w:rStyle w:val="Absatz-Standardschriftart"/>
          <w:rFonts w:ascii="Times New Roman" w:hAnsi="Times New Roman" w:cs="Times New Roman"/>
          <w:i/>
          <w:u w:val="single"/>
          <w:lang w:val="sl-SI"/>
        </w:rPr>
        <w:t>i maligni gliom</w:t>
      </w:r>
    </w:p>
    <w:p w:rsidR="00433381" w:rsidRPr="00C7162B" w:rsidRDefault="00433381">
      <w:pPr>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Podatki o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inkovitosti zdravila pri bolnikih z multiformnim glioblastomom (indeks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nega stanja po Karnofskyju [KPS – »</w:t>
      </w:r>
      <w:r w:rsidRPr="00C7162B">
        <w:rPr>
          <w:rStyle w:val="Absatz-Standardschriftart"/>
          <w:rFonts w:ascii="Times New Roman" w:hAnsi="Times New Roman" w:cs="Times New Roman"/>
          <w:i/>
          <w:iCs/>
          <w:lang w:val="sl-SI"/>
        </w:rPr>
        <w:t>Karnofsky performance status</w:t>
      </w:r>
      <w:r w:rsidRPr="00C7162B">
        <w:rPr>
          <w:rStyle w:val="Absatz-Standardschriftart"/>
          <w:rFonts w:ascii="Times New Roman" w:hAnsi="Times New Roman" w:cs="Times New Roman"/>
          <w:lang w:val="sl-SI"/>
        </w:rPr>
        <w:t xml:space="preserve">«] </w:t>
      </w:r>
      <w:r w:rsidRPr="00C7162B">
        <w:rPr>
          <w:rStyle w:val="Absatz-Standardschriftart"/>
          <w:rFonts w:ascii="Times New Roman" w:eastAsia="SymbolMT" w:hAnsi="Times New Roman" w:cs="Times New Roman"/>
          <w:lang w:val="sl-SI"/>
        </w:rPr>
        <w:t>≥</w:t>
      </w:r>
      <w:r w:rsidRPr="00C7162B">
        <w:rPr>
          <w:rStyle w:val="Absatz-Standardschriftart"/>
          <w:rFonts w:ascii="Times New Roman" w:hAnsi="Times New Roman" w:cs="Times New Roman"/>
          <w:lang w:val="sl-SI"/>
        </w:rPr>
        <w:t> 70), ki napreduje ali se je ponovil po kirurškem posegu in RT, temeljijo na dveh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preskušanjih s peroralno uporabo TMZ. Eno je bilo neprimerjalno preskušanje pri 138 bolnikih (29 % jih je pred tem že prejemalo kemoterapijo), drugo pa randomizirano, z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inkovino nadzorovano kontrolirano preskušanje TMZ in prokarbazina pri skupaj 225 bolnikih (67 % jih je pred tem že prejemalo kemoterapijo na osnovi</w:t>
      </w:r>
      <w:bookmarkStart w:id="9" w:name="page13"/>
      <w:r w:rsidRPr="00C7162B">
        <w:rPr>
          <w:rStyle w:val="Absatz-Standardschriftart"/>
          <w:rFonts w:ascii="Times New Roman" w:hAnsi="Times New Roman" w:cs="Times New Roman"/>
          <w:lang w:val="sl-SI"/>
        </w:rPr>
        <w:t xml:space="preserve"> </w:t>
      </w:r>
      <w:bookmarkEnd w:id="9"/>
      <w:r w:rsidRPr="00C7162B">
        <w:rPr>
          <w:rStyle w:val="Absatz-Standardschriftart"/>
          <w:rFonts w:ascii="Times New Roman" w:hAnsi="Times New Roman" w:cs="Times New Roman"/>
          <w:lang w:val="sl-SI"/>
        </w:rPr>
        <w:t>nitrozouree). V obeh preskušanjih je bila primarna kon</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na to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ka preskušanja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 preživetja brez napredovanja bolezni (PFS – »</w:t>
      </w:r>
      <w:r w:rsidRPr="00C7162B">
        <w:rPr>
          <w:rStyle w:val="Absatz-Standardschriftart"/>
          <w:rFonts w:ascii="Times New Roman" w:hAnsi="Times New Roman" w:cs="Times New Roman"/>
          <w:i/>
          <w:iCs/>
          <w:lang w:val="sl-SI"/>
        </w:rPr>
        <w:t>progression-free survival</w:t>
      </w:r>
      <w:r w:rsidRPr="00C7162B">
        <w:rPr>
          <w:rStyle w:val="Absatz-Standardschriftart"/>
          <w:rFonts w:ascii="Times New Roman" w:hAnsi="Times New Roman" w:cs="Times New Roman"/>
          <w:lang w:val="sl-SI"/>
        </w:rPr>
        <w:t>«), ugotovljen na podlagi NMR posnetkov, ali poslabšanje nevrološkega statusa bolnika. V neprimerjalnem preskušanju je bil PFS po 6 mesecih 19 %, mediana vrednost PFS 2,1 meseca in mediana vrednost celotnega preživetja 5,4 mesecev. Objektivno ugotovljena stopnja odzivanja bolnikov na zdravljenje dolo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ena na podlagi NMR posnetkov, je bila 8 %.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20AE0">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V randomiziranem, z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inkovino nadzorovanem preskušanju je bil PFS po 6 mesecih statisti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zna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ilno daljši pri TMZ kot pri prokarbazinu (21 % v primerjavi z 8 %, hi-kvadrat, p = 0,008), z mediano vrednostjo PFS 2,89 meseca za temozolomid in 1,88 meseca za prokarbazin (test log. ranga p = 0,0063). Mediana vrednost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asa preživetja je bila 7,34 mesecev za TMZ in 5,66 mesecev za prokarbazin (test log. ranga p = 0,33). Po 6 mesecih je bil delež preživelih bolnikov statisti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zna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ilno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ji v skupini, ki je prejemala TMZ (60 %), kot v tisti, ki je prejemala prokarbazin (44 %) (hi-kvadrat, p = 0,019). Pri bolnikih, ki so že prejemali kemoterapijo, so ugotavljali koristne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inke zdravila pri bolnikih z indeksom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nega stanja p</w:t>
      </w:r>
      <w:r w:rsidRPr="00C20AE0">
        <w:rPr>
          <w:rStyle w:val="Absatz-Standardschriftart"/>
          <w:rFonts w:ascii="Times New Roman" w:hAnsi="Times New Roman" w:cs="Times New Roman"/>
          <w:lang w:val="sl-SI"/>
        </w:rPr>
        <w:t xml:space="preserve">o </w:t>
      </w:r>
      <w:r w:rsidRPr="00C7162B">
        <w:rPr>
          <w:rStyle w:val="Absatz-Standardschriftart"/>
          <w:rFonts w:ascii="Times New Roman" w:hAnsi="Times New Roman" w:cs="Times New Roman"/>
          <w:lang w:val="sl-SI"/>
        </w:rPr>
        <w:t xml:space="preserve">Karnofskyju </w:t>
      </w:r>
      <w:r w:rsidRPr="00C7162B">
        <w:rPr>
          <w:rStyle w:val="Absatz-Standardschriftart"/>
          <w:rFonts w:ascii="Times New Roman" w:eastAsia="Arial" w:hAnsi="Times New Roman" w:cs="Times New Roman"/>
          <w:lang w:val="sl-SI"/>
        </w:rPr>
        <w:t>≥</w:t>
      </w:r>
      <w:r w:rsidRPr="00C7162B">
        <w:rPr>
          <w:rStyle w:val="Absatz-Standardschriftart"/>
          <w:rFonts w:ascii="Times New Roman" w:hAnsi="Times New Roman" w:cs="Times New Roman"/>
          <w:lang w:val="sl-SI"/>
        </w:rPr>
        <w:t> 80.</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Izsledki glede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asa do poslabšanja nevrološkega statusa so bili v prid TMZ v primerjavi s prokarbazinom, kar velja tudi za izsledke glede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asa do poslabšanja stanja zmogljivosti bolnika po Karnofskyju (upad na KPS &lt; 70 ali zmanjšanje za najmanj 30 to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k). Mediana vrednost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asa do napredovanja bolezni za naštete kon</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 to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ke je bila za 0,7 do 2,1 meseca daljša za TMZ kot za prokarbazin (test log. ranga p = &lt; 0,01 do 0,03).</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i/>
          <w:iCs/>
          <w:lang w:val="sl-SI"/>
        </w:rPr>
      </w:pPr>
      <w:r w:rsidRPr="00C7162B">
        <w:rPr>
          <w:rStyle w:val="Absatz-Standardschriftart"/>
          <w:rFonts w:ascii="Times New Roman" w:hAnsi="Times New Roman" w:cs="Times New Roman"/>
          <w:i/>
          <w:iCs/>
          <w:lang w:val="sl-SI"/>
        </w:rPr>
        <w:t>Ponavljajo</w:t>
      </w:r>
      <w:r w:rsidRPr="00C7162B">
        <w:rPr>
          <w:rStyle w:val="Absatz-Standardschriftart"/>
          <w:rFonts w:ascii="Times New Roman" w:eastAsia="Arial" w:hAnsi="Times New Roman" w:cs="Times New Roman"/>
          <w:i/>
          <w:iCs/>
          <w:lang w:val="sl-SI"/>
        </w:rPr>
        <w:t>č</w:t>
      </w:r>
      <w:r w:rsidRPr="00C7162B">
        <w:rPr>
          <w:rStyle w:val="Absatz-Standardschriftart"/>
          <w:rFonts w:ascii="Times New Roman" w:hAnsi="Times New Roman" w:cs="Times New Roman"/>
          <w:i/>
          <w:iCs/>
          <w:lang w:val="sl-SI"/>
        </w:rPr>
        <w:t>i se anaplasti</w:t>
      </w:r>
      <w:r w:rsidRPr="00C7162B">
        <w:rPr>
          <w:rStyle w:val="Absatz-Standardschriftart"/>
          <w:rFonts w:ascii="Times New Roman" w:eastAsia="Arial" w:hAnsi="Times New Roman" w:cs="Times New Roman"/>
          <w:i/>
          <w:iCs/>
          <w:lang w:val="sl-SI"/>
        </w:rPr>
        <w:t>č</w:t>
      </w:r>
      <w:r w:rsidRPr="00C7162B">
        <w:rPr>
          <w:rStyle w:val="Absatz-Standardschriftart"/>
          <w:rFonts w:ascii="Times New Roman" w:hAnsi="Times New Roman" w:cs="Times New Roman"/>
          <w:i/>
          <w:iCs/>
          <w:lang w:val="sl-SI"/>
        </w:rPr>
        <w:t>ni astrocitom</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V multicentri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nem, prospektivnem preskušanju 2. faze za oceno varnosti in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inkovitosti peroralnega TMZ pri zdravljenju bolnikov z anaplasti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nim astrocitomom ob prvem recidivu je bila 6-mese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na vrednost PFS (preživetje brez napredovanja bolezni) 46 %. Mediana vrednost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asa brez napredovanja bolezni je bila 5,4 mesece. Mediana vrednost celotnega preživetja je bila 14,6 mesecev. Po ugotovitvi osrednjega ocenjevalca je bil delež odziva v populaciji, ki so jo želeli zdraviti (ITT, n=162) 35 % (13 popolno okrevanje in 43 delno okrevanje). Pri 43 bolnikih so poro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ali o stabilnem stanju bolezni. Šestmese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preživetje brez sopojavov v populaciji, ki so jo želeli zdraviti (ITT – »</w:t>
      </w:r>
      <w:r w:rsidRPr="00C7162B">
        <w:rPr>
          <w:rStyle w:val="Absatz-Standardschriftart"/>
          <w:rFonts w:ascii="Times New Roman" w:hAnsi="Times New Roman" w:cs="Times New Roman"/>
          <w:i/>
          <w:iCs/>
          <w:lang w:val="sl-SI"/>
        </w:rPr>
        <w:t>intent-to-treat</w:t>
      </w:r>
      <w:r w:rsidRPr="00C7162B">
        <w:rPr>
          <w:rStyle w:val="Absatz-Standardschriftart"/>
          <w:rFonts w:ascii="Times New Roman" w:hAnsi="Times New Roman" w:cs="Times New Roman"/>
          <w:lang w:val="sl-SI"/>
        </w:rPr>
        <w:t>), je bilo 44 %. Mediana vrednost preživetja brez sopojavov je bila 4,6 mesecev, kar je podobno izsledkom za preživetje brez napredovanja bolezni. Pri ustrezni histološki populaciji so bili izsledki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inkovitosti podobni. Doseganje objektivnega radiološkega odziva in ohranjanje stanja brez napredovanja bolezni je bilo mo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povezano z ohranitvijo ali izboljšanjem kakovosti življenja.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Pediatri</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na populacija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Peroralni TMZ so </w:t>
      </w:r>
      <w:r w:rsidR="00B75B9D" w:rsidRPr="00C7162B">
        <w:rPr>
          <w:rFonts w:ascii="Times New Roman" w:hAnsi="Times New Roman" w:cs="Times New Roman"/>
          <w:lang w:val="sl-SI"/>
        </w:rPr>
        <w:t>preučevali</w:t>
      </w:r>
      <w:r w:rsidRPr="00C7162B">
        <w:rPr>
          <w:rStyle w:val="Absatz-Standardschriftart"/>
          <w:rFonts w:ascii="Times New Roman" w:hAnsi="Times New Roman" w:cs="Times New Roman"/>
          <w:lang w:val="sl-SI"/>
        </w:rPr>
        <w:t>pri pediatri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bolnikih (starih od 3 do 18 let) s ponavljajo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im se gliomom možganskega debla ali ponavljajo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im se astrocitomom visoke stopnje. TMZ so dajali 5 dni vsakih 28 dni. Bolniki so TMZ prenašali podobno kot odrasli.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5.2</w:t>
      </w:r>
      <w:r w:rsidRPr="00C7162B">
        <w:rPr>
          <w:rStyle w:val="Absatz-Standardschriftart"/>
          <w:rFonts w:ascii="Times New Roman" w:hAnsi="Times New Roman" w:cs="Times New Roman"/>
          <w:b/>
          <w:bCs/>
          <w:lang w:val="sl-SI"/>
        </w:rPr>
        <w:tab/>
        <w:t>Farmakokineti</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ne lastnosti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lastRenderedPageBreak/>
        <w:t xml:space="preserve">TMZ spontano hidrolizira pri fiziološki vrednosti pH predvsem do aktivnih presnovkov, 3-metil- (triazen-1-il)imidazol-4-karboksamida (MTIK). MTIK pa spontano hidrolizira do 5-amino-imidazol-4- karboksamida (AIK), znanega intermediata v biosintezi purinov in nukleinskih kislin, </w:t>
      </w:r>
      <w:r w:rsidR="00B75B9D" w:rsidRPr="00C7162B">
        <w:rPr>
          <w:rStyle w:val="Absatz-Standardschriftart"/>
          <w:rFonts w:ascii="Times New Roman" w:hAnsi="Times New Roman" w:cs="Times New Roman"/>
          <w:lang w:val="sl-SI"/>
        </w:rPr>
        <w:t xml:space="preserve">in </w:t>
      </w:r>
      <w:r w:rsidRPr="00C7162B">
        <w:rPr>
          <w:rStyle w:val="Absatz-Standardschriftart"/>
          <w:rFonts w:ascii="Times New Roman" w:hAnsi="Times New Roman" w:cs="Times New Roman"/>
          <w:lang w:val="sl-SI"/>
        </w:rPr>
        <w:t>metilhidrazina, za katerega menijo, da je aktivni alkilirajo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 presnovek. Menijo, da je citotoksi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 MTIK predvsem posledica alkilacije DNA, predvsem gvanina na položajih O</w:t>
      </w:r>
      <w:r w:rsidRPr="00C7162B">
        <w:rPr>
          <w:rStyle w:val="Absatz-Standardschriftart"/>
          <w:rFonts w:ascii="Times New Roman" w:hAnsi="Times New Roman" w:cs="Times New Roman"/>
          <w:vertAlign w:val="superscript"/>
          <w:lang w:val="sl-SI"/>
        </w:rPr>
        <w:t>6</w:t>
      </w:r>
      <w:r w:rsidRPr="00C7162B">
        <w:rPr>
          <w:rStyle w:val="Absatz-Standardschriftart"/>
          <w:rFonts w:ascii="Times New Roman" w:hAnsi="Times New Roman" w:cs="Times New Roman"/>
          <w:lang w:val="sl-SI"/>
        </w:rPr>
        <w:t xml:space="preserve"> in N</w:t>
      </w:r>
      <w:r w:rsidRPr="00C7162B">
        <w:rPr>
          <w:rStyle w:val="Absatz-Standardschriftart"/>
          <w:rFonts w:ascii="Times New Roman" w:hAnsi="Times New Roman" w:cs="Times New Roman"/>
          <w:vertAlign w:val="superscript"/>
          <w:lang w:val="sl-SI"/>
        </w:rPr>
        <w:t>7</w:t>
      </w:r>
      <w:r w:rsidRPr="00C7162B">
        <w:rPr>
          <w:rStyle w:val="Absatz-Standardschriftart"/>
          <w:rFonts w:ascii="Times New Roman" w:hAnsi="Times New Roman" w:cs="Times New Roman"/>
          <w:lang w:val="sl-SI"/>
        </w:rPr>
        <w:t xml:space="preserve">. Glede na vrednost AUC za temozolomid sta izpostavljenosti MTIK-u in AIK-u ~ 2,4 % in 23 %. </w:t>
      </w:r>
      <w:r w:rsidRPr="00C7162B">
        <w:rPr>
          <w:rStyle w:val="Absatz-Standardschriftart"/>
          <w:rFonts w:ascii="Times New Roman" w:hAnsi="Times New Roman" w:cs="Times New Roman"/>
          <w:i/>
          <w:iCs/>
          <w:lang w:val="sl-SI"/>
        </w:rPr>
        <w:t>In vivo</w:t>
      </w:r>
      <w:r w:rsidRPr="00C7162B">
        <w:rPr>
          <w:rStyle w:val="Absatz-Standardschriftart"/>
          <w:rFonts w:ascii="Times New Roman" w:hAnsi="Times New Roman" w:cs="Times New Roman"/>
          <w:lang w:val="sl-SI"/>
        </w:rPr>
        <w:t xml:space="preserve"> je bila razpolovna doba t1/2 za MTIK podobna razpolovni dobi temozolomida, tj. 1,8 ure.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903867">
      <w:pPr>
        <w:keepNext/>
        <w:keepLines/>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Absorpcija</w:t>
      </w:r>
    </w:p>
    <w:p w:rsidR="00433381" w:rsidRPr="00C7162B" w:rsidRDefault="00433381" w:rsidP="00903867">
      <w:pPr>
        <w:keepNext/>
        <w:keepLines/>
        <w:autoSpaceDE w:val="0"/>
        <w:spacing w:after="0" w:line="240" w:lineRule="auto"/>
        <w:rPr>
          <w:rFonts w:ascii="Times New Roman" w:hAnsi="Times New Roman" w:cs="Times New Roman"/>
          <w:lang w:val="sl-SI"/>
        </w:rPr>
      </w:pPr>
    </w:p>
    <w:p w:rsidR="00433381" w:rsidRPr="00C7162B" w:rsidRDefault="00433381" w:rsidP="00903867">
      <w:pPr>
        <w:keepNext/>
        <w:keepLines/>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Po peroralnem vnosu se pri odraslih zdravilo TMZ hitro absorbira in doseže najve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jo koncentracijo že v 20 minutah po zaužitju odmerka (srednja vrednost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asa med 0,5 in 1,5 ure). Po peroralnem jemanju</w:t>
      </w:r>
      <w:bookmarkStart w:id="10" w:name="page14"/>
      <w:r w:rsidRPr="00C7162B">
        <w:rPr>
          <w:rStyle w:val="Absatz-Standardschriftart"/>
          <w:rFonts w:ascii="Times New Roman" w:hAnsi="Times New Roman" w:cs="Times New Roman"/>
          <w:lang w:val="sl-SI"/>
        </w:rPr>
        <w:t xml:space="preserve"> </w:t>
      </w:r>
      <w:bookmarkEnd w:id="10"/>
      <w:r w:rsidRPr="00C7162B">
        <w:rPr>
          <w:rStyle w:val="Absatz-Standardschriftart"/>
          <w:rFonts w:ascii="Times New Roman" w:hAnsi="Times New Roman" w:cs="Times New Roman"/>
          <w:lang w:val="sl-SI"/>
        </w:rPr>
        <w:t>TMZ, ozna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enega s </w:t>
      </w:r>
      <w:r w:rsidRPr="00C7162B">
        <w:rPr>
          <w:rStyle w:val="Absatz-Standardschriftart"/>
          <w:rFonts w:ascii="Times New Roman" w:hAnsi="Times New Roman" w:cs="Times New Roman"/>
          <w:vertAlign w:val="superscript"/>
          <w:lang w:val="sl-SI"/>
        </w:rPr>
        <w:t>14</w:t>
      </w:r>
      <w:r w:rsidRPr="00C7162B">
        <w:rPr>
          <w:rStyle w:val="Absatz-Standardschriftart"/>
          <w:rFonts w:ascii="Times New Roman" w:hAnsi="Times New Roman" w:cs="Times New Roman"/>
          <w:lang w:val="sl-SI"/>
        </w:rPr>
        <w:t>C, je bila srednja vrednost koli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ine </w:t>
      </w:r>
      <w:r w:rsidRPr="00C7162B">
        <w:rPr>
          <w:rStyle w:val="Absatz-Standardschriftart"/>
          <w:rFonts w:ascii="Times New Roman" w:hAnsi="Times New Roman" w:cs="Times New Roman"/>
          <w:vertAlign w:val="superscript"/>
          <w:lang w:val="sl-SI"/>
        </w:rPr>
        <w:t>14</w:t>
      </w:r>
      <w:r w:rsidRPr="00C7162B">
        <w:rPr>
          <w:rStyle w:val="Absatz-Standardschriftart"/>
          <w:rFonts w:ascii="Times New Roman" w:hAnsi="Times New Roman" w:cs="Times New Roman"/>
          <w:lang w:val="sl-SI"/>
        </w:rPr>
        <w:t>C,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ene v blatu 7 dni po odmerku 0,8 %, kar kaže na popolno absorpcijo.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05E59">
      <w:pPr>
        <w:keepNext/>
        <w:keepLines/>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Porazdelitev</w:t>
      </w:r>
    </w:p>
    <w:p w:rsidR="00433381" w:rsidRPr="00C7162B" w:rsidRDefault="00433381" w:rsidP="00C05E59">
      <w:pPr>
        <w:keepNext/>
        <w:keepLines/>
        <w:autoSpaceDE w:val="0"/>
        <w:spacing w:after="0" w:line="240" w:lineRule="auto"/>
        <w:rPr>
          <w:rFonts w:ascii="Times New Roman" w:hAnsi="Times New Roman" w:cs="Times New Roman"/>
          <w:lang w:val="sl-SI"/>
        </w:rPr>
      </w:pPr>
    </w:p>
    <w:p w:rsidR="00433381" w:rsidRPr="00C7162B" w:rsidRDefault="00433381" w:rsidP="00C05E59">
      <w:pPr>
        <w:keepNext/>
        <w:keepLines/>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TMZ se v majhni meri veže na beljakovine (10 % do 20 %), zato ni pri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akovati, da bi medsebojno deloval z zdravili z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inkovinami, ki se dobro vežejo na beljakovine.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B61B46">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Študije z uporabo PET pri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loveku in predklini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podatki kažejo, da TMZ hitro prehaja hematoencefalno pregrado in da je prisoten v cerebrospinalni teko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ini (CFS – »</w:t>
      </w:r>
      <w:r w:rsidRPr="00C7162B">
        <w:rPr>
          <w:rStyle w:val="Absatz-Standardschriftart"/>
          <w:rFonts w:ascii="Times New Roman" w:hAnsi="Times New Roman" w:cs="Times New Roman"/>
          <w:i/>
          <w:iCs/>
          <w:lang w:val="sl-SI"/>
        </w:rPr>
        <w:t>celebrospinal fluid</w:t>
      </w:r>
      <w:r w:rsidRPr="00C7162B">
        <w:rPr>
          <w:rStyle w:val="Absatz-Standardschriftart"/>
          <w:rFonts w:ascii="Times New Roman" w:hAnsi="Times New Roman" w:cs="Times New Roman"/>
          <w:lang w:val="sl-SI"/>
        </w:rPr>
        <w:t>«). Prehajanje v CSF so potrdili pri enem bolniku. Izpostavljenost TMZ v CSF, dolo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ena na podlagi AUC za TMZ, je bila približno 30 % tiste v plazmi, kar je v skladu s podatki, ki so jih dobili </w:t>
      </w:r>
      <w:r w:rsidR="00B61B46" w:rsidRPr="00B61B46">
        <w:rPr>
          <w:rStyle w:val="Absatz-Standardschriftart"/>
          <w:rFonts w:ascii="Times New Roman" w:hAnsi="Times New Roman" w:cs="Times New Roman"/>
          <w:lang w:val="sl-SI"/>
        </w:rPr>
        <w:t xml:space="preserve">pri </w:t>
      </w:r>
      <w:r w:rsidRPr="00C7162B">
        <w:rPr>
          <w:rStyle w:val="Absatz-Standardschriftart"/>
          <w:rFonts w:ascii="Times New Roman" w:hAnsi="Times New Roman" w:cs="Times New Roman"/>
          <w:lang w:val="sl-SI"/>
        </w:rPr>
        <w:t>živalih.</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Izlo</w:t>
      </w:r>
      <w:r w:rsidRPr="00C7162B">
        <w:rPr>
          <w:rStyle w:val="Absatz-Standardschriftart"/>
          <w:rFonts w:ascii="Times New Roman" w:eastAsia="Arial" w:hAnsi="Times New Roman" w:cs="Times New Roman"/>
          <w:u w:val="single"/>
          <w:lang w:val="sl-SI"/>
        </w:rPr>
        <w:t>č</w:t>
      </w:r>
      <w:r w:rsidRPr="00C7162B">
        <w:rPr>
          <w:rStyle w:val="Absatz-Standardschriftart"/>
          <w:rFonts w:ascii="Times New Roman" w:hAnsi="Times New Roman" w:cs="Times New Roman"/>
          <w:u w:val="single"/>
          <w:lang w:val="sl-SI"/>
        </w:rPr>
        <w:t>anje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jc w:val="both"/>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Razpolovni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as (t1/2) v plazmi je približno 1,8 ure. Zdravilo </w:t>
      </w:r>
      <w:r w:rsidRPr="00C7162B">
        <w:rPr>
          <w:rStyle w:val="Absatz-Standardschriftart"/>
          <w:rFonts w:ascii="Times New Roman" w:hAnsi="Times New Roman" w:cs="Times New Roman"/>
          <w:vertAlign w:val="superscript"/>
          <w:lang w:val="sl-SI"/>
        </w:rPr>
        <w:t>14</w:t>
      </w:r>
      <w:r w:rsidRPr="00C7162B">
        <w:rPr>
          <w:rStyle w:val="Absatz-Standardschriftart"/>
          <w:rFonts w:ascii="Times New Roman" w:hAnsi="Times New Roman" w:cs="Times New Roman"/>
          <w:lang w:val="sl-SI"/>
        </w:rPr>
        <w:t>C se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a predvsem </w:t>
      </w:r>
      <w:r w:rsidR="00B75B9D" w:rsidRPr="00C7162B">
        <w:rPr>
          <w:rStyle w:val="Absatz-Standardschriftart"/>
          <w:rFonts w:ascii="Times New Roman" w:hAnsi="Times New Roman" w:cs="Times New Roman"/>
          <w:lang w:val="sl-SI"/>
        </w:rPr>
        <w:t xml:space="preserve">preko </w:t>
      </w:r>
      <w:r w:rsidRPr="00C7162B">
        <w:rPr>
          <w:rStyle w:val="Absatz-Standardschriftart"/>
          <w:rFonts w:ascii="Times New Roman" w:hAnsi="Times New Roman" w:cs="Times New Roman"/>
          <w:lang w:val="sl-SI"/>
        </w:rPr>
        <w:t>ledvic. Po peroralni uporabi se v 24 urah s se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em v nespremenjeni obliki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 približno 5 % do 10 % odmerka, preostanek pa se izlo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 v obliki temozolomidske kisline, 5-aminoimidazol-4-karboksamida (AIC) ali neopredeljenih polarnih presnovkov.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Koncentracije v plazmi se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ajo sorazmerno z odmerkom. Plazemski 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istek, porazdelitveni volumen in razpolovna doba niso odvisni od odmerka.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Style w:val="Absatz-Standardschriftart"/>
          <w:rFonts w:ascii="Times New Roman" w:hAnsi="Times New Roman" w:cs="Times New Roman"/>
          <w:u w:val="single"/>
          <w:lang w:val="sl-SI"/>
        </w:rPr>
      </w:pPr>
      <w:r w:rsidRPr="00C7162B">
        <w:rPr>
          <w:rStyle w:val="Absatz-Standardschriftart"/>
          <w:rFonts w:ascii="Times New Roman" w:hAnsi="Times New Roman" w:cs="Times New Roman"/>
          <w:u w:val="single"/>
          <w:lang w:val="sl-SI"/>
        </w:rPr>
        <w:t>Posebne skupine bolnikov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Analiza populacijske farmakokinetike TMZ je pokazala, da plazemski 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istek TMZ ni odvisen od starosti, delovanja ledvic ali kajenja. V lo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eni študiji farmakokinetike temozolomida so ugotavljali, da so plazemski farmakokineti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profili pri bolnikih z blago do zmerno jetrno okvaro podobni profilom pri bolnikih z normalnim delovanjem jeter.</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otrocih je bila vrednost AUC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ja kot pri odraslih, medtem ko je bil najve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ji odmerek, ki so ga bolniki še prenašali (MTD – »</w:t>
      </w:r>
      <w:r w:rsidRPr="00C7162B">
        <w:rPr>
          <w:rStyle w:val="Absatz-Standardschriftart"/>
          <w:rFonts w:ascii="Times New Roman" w:hAnsi="Times New Roman" w:cs="Times New Roman"/>
          <w:i/>
          <w:iCs/>
          <w:lang w:val="sl-SI"/>
        </w:rPr>
        <w:t>maximum tolerated dose</w:t>
      </w:r>
      <w:r w:rsidRPr="00C7162B">
        <w:rPr>
          <w:rStyle w:val="Absatz-Standardschriftart"/>
          <w:rFonts w:ascii="Times New Roman" w:hAnsi="Times New Roman" w:cs="Times New Roman"/>
          <w:lang w:val="sl-SI"/>
        </w:rPr>
        <w:t>«), pri obojih 1.000</w:t>
      </w:r>
      <w:r w:rsidR="009015CE" w:rsidRPr="00C7162B">
        <w:rPr>
          <w:rStyle w:val="Absatz-Standardschriftart"/>
          <w:rFonts w:ascii="Times New Roman" w:hAnsi="Times New Roman" w:cs="Times New Roman"/>
          <w:lang w:val="sl-SI"/>
        </w:rPr>
        <w:t> mg</w:t>
      </w:r>
      <w:r w:rsidRPr="00C7162B">
        <w:rPr>
          <w:rStyle w:val="Absatz-Standardschriftart"/>
          <w:rFonts w:ascii="Times New Roman" w:hAnsi="Times New Roman" w:cs="Times New Roman"/>
          <w:lang w:val="sl-SI"/>
        </w:rPr>
        <w:t>/m</w:t>
      </w:r>
      <w:r w:rsidRPr="00C7162B">
        <w:rPr>
          <w:rStyle w:val="Absatz-Standardschriftart"/>
          <w:rFonts w:ascii="Times New Roman" w:hAnsi="Times New Roman" w:cs="Times New Roman"/>
          <w:vertAlign w:val="superscript"/>
          <w:lang w:val="sl-SI"/>
        </w:rPr>
        <w:t xml:space="preserve">2 </w:t>
      </w:r>
      <w:r w:rsidRPr="00C7162B">
        <w:rPr>
          <w:rStyle w:val="Absatz-Standardschriftart"/>
          <w:rFonts w:ascii="Times New Roman" w:hAnsi="Times New Roman" w:cs="Times New Roman"/>
          <w:lang w:val="sl-SI"/>
        </w:rPr>
        <w:t>na cikel.</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Style w:val="Absatz-Standardschriftart"/>
          <w:rFonts w:ascii="Times New Roman" w:hAnsi="Times New Roman" w:cs="Times New Roman"/>
          <w:b/>
          <w:bCs/>
          <w:lang w:val="sl-SI"/>
        </w:rPr>
      </w:pPr>
      <w:r w:rsidRPr="00C7162B">
        <w:rPr>
          <w:rStyle w:val="Absatz-Standardschriftart"/>
          <w:rFonts w:ascii="Times New Roman" w:hAnsi="Times New Roman" w:cs="Times New Roman"/>
          <w:b/>
          <w:bCs/>
          <w:lang w:val="sl-SI"/>
        </w:rPr>
        <w:t>5.3</w:t>
      </w:r>
      <w:r w:rsidRPr="00C7162B">
        <w:rPr>
          <w:rStyle w:val="Absatz-Standardschriftart"/>
          <w:rFonts w:ascii="Times New Roman" w:hAnsi="Times New Roman" w:cs="Times New Roman"/>
          <w:b/>
          <w:bCs/>
          <w:lang w:val="sl-SI"/>
        </w:rPr>
        <w:tab/>
        <w:t>Predklini</w:t>
      </w:r>
      <w:r w:rsidRPr="00C7162B">
        <w:rPr>
          <w:rStyle w:val="Absatz-Standardschriftart"/>
          <w:rFonts w:ascii="Times New Roman" w:eastAsia="Arial" w:hAnsi="Times New Roman" w:cs="Times New Roman"/>
          <w:b/>
          <w:bCs/>
          <w:lang w:val="sl-SI"/>
        </w:rPr>
        <w:t>č</w:t>
      </w:r>
      <w:r w:rsidRPr="00C7162B">
        <w:rPr>
          <w:rStyle w:val="Absatz-Standardschriftart"/>
          <w:rFonts w:ascii="Times New Roman" w:hAnsi="Times New Roman" w:cs="Times New Roman"/>
          <w:b/>
          <w:bCs/>
          <w:lang w:val="sl-SI"/>
        </w:rPr>
        <w:t>ni podatki o varnosti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Pri podganah in psih so opravili študije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 enega cikla (5 dni jemanja zdravila, 23 dni brez zdravila), 3 ciklov in 6 ciklov.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inki so prizadeli predvsem kostni mozeg, limforetikularni sistem, testise in prebavila. V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jih odmerkih, ki so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ili smrt pri 60 % do 100 % testiranih podgan in psov, pa se je pojavila degeneracija mrežnice. Pri ve</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ini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 so bili vidni znaki reverzibilnosti, razen pri neželenih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inkih na moške reproduktivne organe in degeneracijo mrežnice. Ker pa so bili odmerki, ki naj bi povzro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ili degeneracijo mrežnice, v razponu letalnih odmerkov, in v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študijah niso opažali podobnih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inkov, so menili, da ta izsledek ni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pomemben.</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lastRenderedPageBreak/>
        <w:t>TMZ je embriotoksi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na, teratogena in genotoksi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na alkilirajo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a snov. Za podgane in pse je bolj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en kot za ljudi in njegov klini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 odmerek je približno enak minimalnemu letalnemu odmerku za podgane in pse. Kaže, da je od odmerka odvisen upad števila levkocitov in trombocitov ob</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utljiv kazalec toksi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nosti zdravila. V študijah šestih ciklov pri podganah so opažali razli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ne neoplazme, vklju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no s karcinomom dojk, keratoakantomom kože in bazalnoceli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nim adenomom, v študijah pri psih pa niso opažali nobenih tumorjev ali preneoplasti</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nih sprememb. Zdi se, da so podgane še posebej ob</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utljive za onkogene u</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inke TMZ, saj se prvi tumorji pojavijo že v roku treh mesecev od za</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 xml:space="preserve">etka dajanja zdravila. Ta doba latence je zelo kratka, tudi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e upoštevamo, da gre za alkilirajo</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o snov.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overflowPunct w:val="0"/>
        <w:autoSpaceDE w:val="0"/>
        <w:spacing w:after="0" w:line="240" w:lineRule="auto"/>
        <w:rPr>
          <w:rStyle w:val="Absatz-Standardschriftart"/>
          <w:rFonts w:ascii="Times New Roman" w:hAnsi="Times New Roman" w:cs="Times New Roman"/>
          <w:lang w:val="sl-SI"/>
        </w:rPr>
      </w:pPr>
      <w:r w:rsidRPr="00C7162B">
        <w:rPr>
          <w:rStyle w:val="Absatz-Standardschriftart"/>
          <w:rFonts w:ascii="Times New Roman" w:hAnsi="Times New Roman" w:cs="Times New Roman"/>
          <w:lang w:val="sl-SI"/>
        </w:rPr>
        <w:t xml:space="preserve">Rezultati testa Ames/Salmonella in testa kromosomskih aberacij v </w:t>
      </w:r>
      <w:r w:rsidRPr="00C7162B">
        <w:rPr>
          <w:rStyle w:val="Absatz-Standardschriftart"/>
          <w:rFonts w:ascii="Times New Roman" w:eastAsia="Arial" w:hAnsi="Times New Roman" w:cs="Times New Roman"/>
          <w:lang w:val="sl-SI"/>
        </w:rPr>
        <w:t>č</w:t>
      </w:r>
      <w:r w:rsidRPr="00C7162B">
        <w:rPr>
          <w:rStyle w:val="Absatz-Standardschriftart"/>
          <w:rFonts w:ascii="Times New Roman" w:hAnsi="Times New Roman" w:cs="Times New Roman"/>
          <w:lang w:val="sl-SI"/>
        </w:rPr>
        <w:t>loveških limfocitih iz periferne krvi (HPBL – »</w:t>
      </w:r>
      <w:r w:rsidRPr="00C7162B">
        <w:rPr>
          <w:rStyle w:val="Absatz-Standardschriftart"/>
          <w:rFonts w:ascii="Times New Roman" w:hAnsi="Times New Roman" w:cs="Times New Roman"/>
          <w:i/>
          <w:iCs/>
          <w:lang w:val="sl-SI"/>
        </w:rPr>
        <w:t>Human Peripheral Blood Lymphocyte</w:t>
      </w:r>
      <w:r w:rsidRPr="00C7162B">
        <w:rPr>
          <w:rStyle w:val="Absatz-Standardschriftart"/>
          <w:rFonts w:ascii="Times New Roman" w:hAnsi="Times New Roman" w:cs="Times New Roman"/>
          <w:lang w:val="sl-SI"/>
        </w:rPr>
        <w:t>«) so pokazali pozitiven mutageni odziv.</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05E59">
      <w:pPr>
        <w:keepNext/>
        <w:keepLines/>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w:t>
      </w:r>
      <w:r w:rsidRPr="00C7162B">
        <w:rPr>
          <w:rFonts w:ascii="Times New Roman" w:hAnsi="Times New Roman" w:cs="Times New Roman"/>
          <w:b/>
          <w:lang w:val="sl-SI"/>
        </w:rPr>
        <w:tab/>
        <w:t>FARMACEVTSKI PODATKI</w:t>
      </w:r>
    </w:p>
    <w:p w:rsidR="00433381" w:rsidRPr="00C7162B" w:rsidRDefault="00433381" w:rsidP="00C05E59">
      <w:pPr>
        <w:keepNext/>
        <w:keepLines/>
        <w:tabs>
          <w:tab w:val="left" w:pos="567"/>
        </w:tabs>
        <w:autoSpaceDE w:val="0"/>
        <w:spacing w:after="0" w:line="240" w:lineRule="auto"/>
        <w:rPr>
          <w:rFonts w:ascii="Times New Roman" w:hAnsi="Times New Roman" w:cs="Times New Roman"/>
          <w:b/>
          <w:lang w:val="sl-SI"/>
        </w:rPr>
      </w:pPr>
    </w:p>
    <w:p w:rsidR="00433381" w:rsidRPr="00C7162B" w:rsidRDefault="00433381" w:rsidP="00C05E59">
      <w:pPr>
        <w:keepNext/>
        <w:keepLines/>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6.1</w:t>
      </w:r>
      <w:r w:rsidRPr="00C7162B">
        <w:rPr>
          <w:rFonts w:ascii="Times New Roman" w:hAnsi="Times New Roman" w:cs="Times New Roman"/>
          <w:b/>
          <w:lang w:val="sl-SI"/>
        </w:rPr>
        <w:tab/>
        <w:t>Seznam pomožnih snovi</w:t>
      </w:r>
    </w:p>
    <w:p w:rsidR="00433381" w:rsidRPr="00C7162B" w:rsidRDefault="00433381" w:rsidP="00C05E59">
      <w:pPr>
        <w:keepNext/>
        <w:keepLines/>
        <w:autoSpaceDE w:val="0"/>
        <w:spacing w:after="0" w:line="240" w:lineRule="auto"/>
        <w:rPr>
          <w:rFonts w:ascii="Times New Roman" w:hAnsi="Times New Roman" w:cs="Times New Roman"/>
          <w:lang w:val="sl-SI"/>
        </w:rPr>
      </w:pPr>
    </w:p>
    <w:p w:rsidR="00572638" w:rsidRDefault="00572638" w:rsidP="00572638">
      <w:pPr>
        <w:spacing w:after="0" w:line="240" w:lineRule="auto"/>
        <w:rPr>
          <w:rFonts w:ascii="Times New Roman" w:hAnsi="Times New Roman" w:cs="Times New Roman"/>
          <w:u w:val="single"/>
          <w:lang w:val="sl-SI"/>
        </w:rPr>
      </w:pPr>
      <w:r w:rsidRPr="00226940">
        <w:rPr>
          <w:rFonts w:ascii="Times New Roman" w:hAnsi="Times New Roman" w:cs="Times New Roman"/>
          <w:u w:val="single"/>
          <w:lang w:val="sl-SI" w:eastAsia="en-GB"/>
        </w:rPr>
        <w:t>5 mg trde kapsule</w:t>
      </w:r>
    </w:p>
    <w:p w:rsidR="00433381" w:rsidRPr="00C7162B" w:rsidRDefault="00433381" w:rsidP="00C05E59">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Vsebina kapsule</w:t>
      </w:r>
    </w:p>
    <w:p w:rsidR="00433381" w:rsidRPr="00C7162B" w:rsidRDefault="001B2BE8" w:rsidP="00C05E59">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00433381" w:rsidRPr="00C7162B">
        <w:rPr>
          <w:rFonts w:ascii="Times New Roman" w:hAnsi="Times New Roman" w:cs="Times New Roman"/>
          <w:lang w:val="sl-SI"/>
        </w:rPr>
        <w:t>aktoza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Šelak</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Propilenglikol</w:t>
      </w:r>
    </w:p>
    <w:p w:rsidR="00433381" w:rsidRDefault="006A3A83">
      <w:pPr>
        <w:autoSpaceDE w:val="0"/>
        <w:spacing w:after="0" w:line="240" w:lineRule="auto"/>
        <w:rPr>
          <w:rFonts w:ascii="Times New Roman" w:hAnsi="Times New Roman" w:cs="Times New Roman"/>
          <w:lang w:val="sl-SI"/>
        </w:rPr>
      </w:pPr>
      <w:r w:rsidRPr="006A3A83">
        <w:rPr>
          <w:rFonts w:ascii="Times New Roman" w:hAnsi="Times New Roman" w:cs="Times New Roman"/>
          <w:lang w:val="sl-SI"/>
        </w:rPr>
        <w:t>Rumeni</w:t>
      </w:r>
      <w:r w:rsidR="00433381" w:rsidRPr="00C7162B">
        <w:rPr>
          <w:rFonts w:ascii="Times New Roman" w:hAnsi="Times New Roman" w:cs="Times New Roman"/>
          <w:lang w:val="sl-SI"/>
        </w:rPr>
        <w:t xml:space="preserve"> železov oksid (E172)</w:t>
      </w:r>
    </w:p>
    <w:p w:rsidR="006A3A83" w:rsidRPr="00C7162B" w:rsidRDefault="006A3A83">
      <w:pPr>
        <w:autoSpaceDE w:val="0"/>
        <w:spacing w:after="0" w:line="240" w:lineRule="auto"/>
        <w:rPr>
          <w:rFonts w:ascii="Times New Roman" w:hAnsi="Times New Roman" w:cs="Times New Roman"/>
          <w:lang w:val="sl-SI"/>
        </w:rPr>
      </w:pPr>
      <w:r w:rsidRPr="0065349A">
        <w:rPr>
          <w:rFonts w:ascii="Times New Roman" w:hAnsi="Times New Roman" w:cs="Times New Roman"/>
          <w:lang w:val="sl-SI"/>
        </w:rPr>
        <w:t>Modro aluminijevo barvilo FCF št.1 (E133)</w:t>
      </w:r>
    </w:p>
    <w:p w:rsidR="00433381" w:rsidRPr="00C7162B" w:rsidRDefault="00433381">
      <w:pPr>
        <w:autoSpaceDE w:val="0"/>
        <w:spacing w:after="0" w:line="240" w:lineRule="auto"/>
        <w:rPr>
          <w:rFonts w:ascii="Times New Roman" w:hAnsi="Times New Roman" w:cs="Times New Roman"/>
          <w:lang w:val="sl-SI"/>
        </w:rPr>
      </w:pPr>
    </w:p>
    <w:p w:rsidR="00572638" w:rsidRDefault="00572638" w:rsidP="00572638">
      <w:pPr>
        <w:spacing w:after="0" w:line="240" w:lineRule="auto"/>
        <w:rPr>
          <w:rFonts w:ascii="Times New Roman" w:hAnsi="Times New Roman" w:cs="Times New Roman"/>
          <w:u w:val="single"/>
          <w:lang w:val="sl-SI"/>
        </w:rPr>
      </w:pPr>
      <w:r>
        <w:rPr>
          <w:rFonts w:ascii="Times New Roman" w:hAnsi="Times New Roman" w:cs="Times New Roman"/>
          <w:u w:val="single"/>
          <w:lang w:val="sl-SI" w:eastAsia="en-GB"/>
        </w:rPr>
        <w:t>20</w:t>
      </w:r>
      <w:r w:rsidRPr="00572638">
        <w:rPr>
          <w:rFonts w:ascii="Times New Roman" w:hAnsi="Times New Roman" w:cs="Times New Roman"/>
          <w:u w:val="single"/>
          <w:lang w:val="sl-SI" w:eastAsia="en-GB"/>
        </w:rPr>
        <w:t> mg trde kapsule</w:t>
      </w:r>
    </w:p>
    <w:p w:rsidR="00572638" w:rsidRPr="00C7162B" w:rsidRDefault="00572638" w:rsidP="00572638">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Vsebina kapsule</w:t>
      </w:r>
    </w:p>
    <w:p w:rsidR="00572638" w:rsidRPr="00C7162B" w:rsidRDefault="00572638" w:rsidP="00572638">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Pr="00C7162B">
        <w:rPr>
          <w:rFonts w:ascii="Times New Roman" w:hAnsi="Times New Roman" w:cs="Times New Roman"/>
          <w:lang w:val="sl-SI"/>
        </w:rPr>
        <w:t>aktoza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Šelak</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Propilenglikol</w:t>
      </w:r>
    </w:p>
    <w:p w:rsidR="00572638" w:rsidRPr="00513061" w:rsidRDefault="00572638" w:rsidP="00572638">
      <w:pPr>
        <w:pStyle w:val="WW-Default"/>
        <w:rPr>
          <w:rFonts w:cs="Times New Roman"/>
          <w:sz w:val="22"/>
          <w:szCs w:val="22"/>
          <w:lang w:val="sl-SI"/>
        </w:rPr>
      </w:pPr>
      <w:r w:rsidRPr="006A3A83">
        <w:rPr>
          <w:rFonts w:cs="Times New Roman"/>
          <w:sz w:val="22"/>
          <w:szCs w:val="22"/>
          <w:lang w:val="sl-SI"/>
        </w:rPr>
        <w:t>Rumeni</w:t>
      </w:r>
      <w:r w:rsidRPr="00513061">
        <w:rPr>
          <w:rFonts w:cs="Times New Roman"/>
          <w:sz w:val="22"/>
          <w:szCs w:val="22"/>
          <w:lang w:val="sl-SI"/>
        </w:rPr>
        <w:t xml:space="preserve"> železov oksid (E172)</w:t>
      </w:r>
    </w:p>
    <w:p w:rsidR="00572638" w:rsidRDefault="00572638" w:rsidP="00572638">
      <w:pPr>
        <w:autoSpaceDE w:val="0"/>
        <w:spacing w:after="0" w:line="240" w:lineRule="auto"/>
        <w:rPr>
          <w:rFonts w:ascii="Times New Roman" w:hAnsi="Times New Roman" w:cs="Times New Roman"/>
          <w:lang w:val="sl-SI"/>
        </w:rPr>
      </w:pPr>
    </w:p>
    <w:p w:rsidR="00572638" w:rsidRDefault="00572638" w:rsidP="00572638">
      <w:pPr>
        <w:spacing w:after="0" w:line="240" w:lineRule="auto"/>
        <w:rPr>
          <w:rFonts w:ascii="Times New Roman" w:hAnsi="Times New Roman" w:cs="Times New Roman"/>
          <w:u w:val="single"/>
          <w:lang w:val="sl-SI"/>
        </w:rPr>
      </w:pPr>
      <w:r>
        <w:rPr>
          <w:rFonts w:ascii="Times New Roman" w:hAnsi="Times New Roman" w:cs="Times New Roman"/>
          <w:u w:val="single"/>
          <w:lang w:val="sl-SI" w:eastAsia="en-GB"/>
        </w:rPr>
        <w:t>100</w:t>
      </w:r>
      <w:r w:rsidRPr="00572638">
        <w:rPr>
          <w:rFonts w:ascii="Times New Roman" w:hAnsi="Times New Roman" w:cs="Times New Roman"/>
          <w:u w:val="single"/>
          <w:lang w:val="sl-SI" w:eastAsia="en-GB"/>
        </w:rPr>
        <w:t> mg trde kapsule</w:t>
      </w:r>
    </w:p>
    <w:p w:rsidR="00572638" w:rsidRPr="00C7162B" w:rsidRDefault="00572638" w:rsidP="00572638">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lastRenderedPageBreak/>
        <w:t>Vsebina kapsule</w:t>
      </w:r>
    </w:p>
    <w:p w:rsidR="00572638" w:rsidRPr="00C7162B" w:rsidRDefault="00572638" w:rsidP="00572638">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Pr="00C7162B">
        <w:rPr>
          <w:rFonts w:ascii="Times New Roman" w:hAnsi="Times New Roman" w:cs="Times New Roman"/>
          <w:lang w:val="sl-SI"/>
        </w:rPr>
        <w:t>aktoza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Šelak</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Propilenglikol</w:t>
      </w:r>
    </w:p>
    <w:p w:rsidR="00572638" w:rsidRPr="0009335E" w:rsidRDefault="00572638" w:rsidP="00572638">
      <w:pPr>
        <w:pStyle w:val="WW-Default"/>
        <w:rPr>
          <w:rFonts w:cs="Times New Roman"/>
          <w:sz w:val="22"/>
          <w:szCs w:val="22"/>
          <w:lang w:val="sl-SI"/>
        </w:rPr>
      </w:pPr>
      <w:r w:rsidRPr="006A3A83">
        <w:rPr>
          <w:rFonts w:cs="Times New Roman"/>
          <w:sz w:val="22"/>
          <w:szCs w:val="22"/>
          <w:lang w:val="sl-SI"/>
        </w:rPr>
        <w:t>Rdeči železov oksid</w:t>
      </w:r>
      <w:r>
        <w:rPr>
          <w:rFonts w:cs="Times New Roman"/>
          <w:sz w:val="22"/>
          <w:szCs w:val="22"/>
          <w:lang w:val="sl-SI"/>
        </w:rPr>
        <w:t xml:space="preserve"> (E172)</w:t>
      </w:r>
    </w:p>
    <w:p w:rsidR="00572638" w:rsidRDefault="00572638" w:rsidP="00572638">
      <w:pPr>
        <w:pStyle w:val="WW-Default"/>
        <w:rPr>
          <w:rFonts w:cs="Times New Roman"/>
          <w:sz w:val="22"/>
          <w:szCs w:val="22"/>
          <w:lang w:val="sl-SI"/>
        </w:rPr>
      </w:pPr>
      <w:r>
        <w:rPr>
          <w:rFonts w:cs="Times New Roman"/>
          <w:sz w:val="22"/>
          <w:szCs w:val="22"/>
          <w:lang w:val="sl-SI"/>
        </w:rPr>
        <w:t>R</w:t>
      </w:r>
      <w:r w:rsidRPr="006A3A83">
        <w:rPr>
          <w:rFonts w:cs="Times New Roman"/>
          <w:sz w:val="22"/>
          <w:szCs w:val="22"/>
          <w:lang w:val="sl-SI"/>
        </w:rPr>
        <w:t>umeni</w:t>
      </w:r>
      <w:r w:rsidRPr="006A3A83" w:rsidDel="006A3A83">
        <w:rPr>
          <w:rFonts w:cs="Times New Roman"/>
          <w:sz w:val="22"/>
          <w:szCs w:val="22"/>
          <w:lang w:val="sl-SI"/>
        </w:rPr>
        <w:t xml:space="preserve"> </w:t>
      </w:r>
      <w:r w:rsidRPr="0009335E">
        <w:rPr>
          <w:rFonts w:cs="Times New Roman"/>
          <w:sz w:val="22"/>
          <w:szCs w:val="22"/>
          <w:lang w:val="sl-SI"/>
        </w:rPr>
        <w:t>železov oksid (E172)</w:t>
      </w:r>
    </w:p>
    <w:p w:rsidR="00572638" w:rsidRPr="0009335E" w:rsidRDefault="00572638" w:rsidP="00572638">
      <w:pPr>
        <w:pStyle w:val="WW-Default"/>
        <w:rPr>
          <w:rFonts w:cs="Times New Roman"/>
          <w:sz w:val="22"/>
          <w:szCs w:val="22"/>
          <w:lang w:val="sl-SI"/>
        </w:rPr>
      </w:pPr>
      <w:r w:rsidRPr="006A3A83">
        <w:rPr>
          <w:rFonts w:cs="Times New Roman"/>
          <w:sz w:val="22"/>
          <w:szCs w:val="22"/>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p>
    <w:p w:rsidR="00572638" w:rsidRDefault="00572638" w:rsidP="00572638">
      <w:pPr>
        <w:spacing w:after="0" w:line="240" w:lineRule="auto"/>
        <w:rPr>
          <w:rFonts w:ascii="Times New Roman" w:hAnsi="Times New Roman" w:cs="Times New Roman"/>
          <w:u w:val="single"/>
          <w:lang w:val="sl-SI"/>
        </w:rPr>
      </w:pPr>
      <w:r>
        <w:rPr>
          <w:rFonts w:ascii="Times New Roman" w:hAnsi="Times New Roman" w:cs="Times New Roman"/>
          <w:u w:val="single"/>
          <w:lang w:val="sl-SI" w:eastAsia="en-GB"/>
        </w:rPr>
        <w:t>140</w:t>
      </w:r>
      <w:r w:rsidRPr="00572638">
        <w:rPr>
          <w:rFonts w:ascii="Times New Roman" w:hAnsi="Times New Roman" w:cs="Times New Roman"/>
          <w:u w:val="single"/>
          <w:lang w:val="sl-SI" w:eastAsia="en-GB"/>
        </w:rPr>
        <w:t> mg trde kapsule</w:t>
      </w:r>
    </w:p>
    <w:p w:rsidR="00572638" w:rsidRPr="00C7162B" w:rsidRDefault="00572638" w:rsidP="00572638">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Vsebina kapsule</w:t>
      </w:r>
    </w:p>
    <w:p w:rsidR="00572638" w:rsidRPr="00C7162B" w:rsidRDefault="00572638" w:rsidP="00572638">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Pr="00C7162B">
        <w:rPr>
          <w:rFonts w:ascii="Times New Roman" w:hAnsi="Times New Roman" w:cs="Times New Roman"/>
          <w:lang w:val="sl-SI"/>
        </w:rPr>
        <w:t>aktoza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572638" w:rsidRPr="008F2CC8" w:rsidRDefault="00572638" w:rsidP="00572638">
      <w:pPr>
        <w:pStyle w:val="WW-Default"/>
        <w:rPr>
          <w:rFonts w:cs="Times New Roman"/>
          <w:sz w:val="22"/>
          <w:szCs w:val="22"/>
          <w:lang w:val="sl-SI"/>
        </w:rPr>
      </w:pPr>
      <w:r w:rsidRPr="008F2CC8">
        <w:rPr>
          <w:rFonts w:cs="Times New Roman"/>
          <w:sz w:val="22"/>
          <w:szCs w:val="22"/>
          <w:lang w:val="sl-SI"/>
        </w:rPr>
        <w:t>Šelak</w:t>
      </w:r>
    </w:p>
    <w:p w:rsidR="00572638" w:rsidRPr="008F2CC8" w:rsidRDefault="00572638" w:rsidP="00572638">
      <w:pPr>
        <w:pStyle w:val="WW-Default"/>
        <w:rPr>
          <w:rFonts w:cs="Times New Roman"/>
          <w:sz w:val="22"/>
          <w:szCs w:val="22"/>
          <w:lang w:val="sl-SI"/>
        </w:rPr>
      </w:pPr>
      <w:r w:rsidRPr="008F2CC8">
        <w:rPr>
          <w:rFonts w:cs="Times New Roman"/>
          <w:sz w:val="22"/>
          <w:szCs w:val="22"/>
          <w:lang w:val="sl-SI"/>
        </w:rPr>
        <w:t>Propilenglikol</w:t>
      </w:r>
    </w:p>
    <w:p w:rsidR="00572638" w:rsidRDefault="00572638" w:rsidP="00572638">
      <w:pPr>
        <w:pStyle w:val="WW-Default"/>
        <w:rPr>
          <w:rFonts w:cs="Times New Roman"/>
          <w:sz w:val="22"/>
          <w:szCs w:val="22"/>
          <w:lang w:val="sl-SI"/>
        </w:rPr>
      </w:pPr>
      <w:r w:rsidRPr="006A3A83">
        <w:rPr>
          <w:rFonts w:cs="Times New Roman"/>
          <w:sz w:val="22"/>
          <w:szCs w:val="22"/>
          <w:lang w:val="sl-SI"/>
        </w:rPr>
        <w:t>Titanov dioksid (E171)</w:t>
      </w:r>
    </w:p>
    <w:p w:rsidR="00572638" w:rsidRPr="008F2CC8" w:rsidRDefault="00572638" w:rsidP="00572638">
      <w:pPr>
        <w:pStyle w:val="WW-Default"/>
        <w:rPr>
          <w:rFonts w:cs="Times New Roman"/>
          <w:sz w:val="22"/>
          <w:szCs w:val="22"/>
          <w:lang w:val="sl-SI"/>
        </w:rPr>
      </w:pPr>
      <w:r w:rsidRPr="006A3A83">
        <w:rPr>
          <w:rFonts w:cs="Times New Roman"/>
          <w:sz w:val="22"/>
          <w:szCs w:val="22"/>
          <w:lang w:val="sl-SI"/>
        </w:rPr>
        <w:t>Modro aluminijevo barvilo FCF št.1 (E133)</w:t>
      </w:r>
    </w:p>
    <w:p w:rsidR="00572638" w:rsidRDefault="00572638" w:rsidP="00572638">
      <w:pPr>
        <w:pStyle w:val="WW-Default"/>
        <w:rPr>
          <w:rFonts w:cs="Times New Roman"/>
          <w:sz w:val="22"/>
          <w:szCs w:val="22"/>
          <w:lang w:val="sl-SI"/>
        </w:rPr>
      </w:pPr>
    </w:p>
    <w:p w:rsidR="00572638" w:rsidRDefault="00572638" w:rsidP="00572638">
      <w:pPr>
        <w:spacing w:after="0" w:line="240" w:lineRule="auto"/>
        <w:rPr>
          <w:rFonts w:ascii="Times New Roman" w:hAnsi="Times New Roman" w:cs="Times New Roman"/>
          <w:u w:val="single"/>
          <w:lang w:val="sl-SI"/>
        </w:rPr>
      </w:pPr>
      <w:r>
        <w:rPr>
          <w:rFonts w:ascii="Times New Roman" w:hAnsi="Times New Roman" w:cs="Times New Roman"/>
          <w:u w:val="single"/>
          <w:lang w:val="sl-SI" w:eastAsia="en-GB"/>
        </w:rPr>
        <w:t>180</w:t>
      </w:r>
      <w:r w:rsidRPr="00572638">
        <w:rPr>
          <w:rFonts w:ascii="Times New Roman" w:hAnsi="Times New Roman" w:cs="Times New Roman"/>
          <w:u w:val="single"/>
          <w:lang w:val="sl-SI" w:eastAsia="en-GB"/>
        </w:rPr>
        <w:t> mg trde kapsule</w:t>
      </w:r>
    </w:p>
    <w:p w:rsidR="00572638" w:rsidRPr="00C7162B" w:rsidRDefault="00572638" w:rsidP="00572638">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Vsebina kapsule</w:t>
      </w:r>
    </w:p>
    <w:p w:rsidR="00572638" w:rsidRPr="00C7162B" w:rsidRDefault="00572638" w:rsidP="00572638">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Pr="00C7162B">
        <w:rPr>
          <w:rFonts w:ascii="Times New Roman" w:hAnsi="Times New Roman" w:cs="Times New Roman"/>
          <w:lang w:val="sl-SI"/>
        </w:rPr>
        <w:t>aktoza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572638" w:rsidRPr="000F641D" w:rsidRDefault="00572638" w:rsidP="00572638">
      <w:pPr>
        <w:pStyle w:val="WW-Default"/>
        <w:rPr>
          <w:rFonts w:cs="Times New Roman"/>
          <w:sz w:val="22"/>
          <w:szCs w:val="22"/>
          <w:lang w:val="sl-SI"/>
        </w:rPr>
      </w:pPr>
      <w:r w:rsidRPr="000F641D">
        <w:rPr>
          <w:rFonts w:cs="Times New Roman"/>
          <w:sz w:val="22"/>
          <w:szCs w:val="22"/>
          <w:lang w:val="sl-SI"/>
        </w:rPr>
        <w:t>Šelak</w:t>
      </w:r>
    </w:p>
    <w:p w:rsidR="00572638" w:rsidRPr="000F641D" w:rsidRDefault="00572638" w:rsidP="00572638">
      <w:pPr>
        <w:pStyle w:val="WW-Default"/>
        <w:rPr>
          <w:rFonts w:cs="Times New Roman"/>
          <w:sz w:val="22"/>
          <w:szCs w:val="22"/>
          <w:lang w:val="sl-SI"/>
        </w:rPr>
      </w:pPr>
      <w:r w:rsidRPr="000F641D">
        <w:rPr>
          <w:rFonts w:cs="Times New Roman"/>
          <w:sz w:val="22"/>
          <w:szCs w:val="22"/>
          <w:lang w:val="sl-SI"/>
        </w:rPr>
        <w:t>Propilenglikol</w:t>
      </w:r>
    </w:p>
    <w:p w:rsidR="00572638" w:rsidRPr="000F641D" w:rsidRDefault="00572638" w:rsidP="00572638">
      <w:pPr>
        <w:pStyle w:val="WW-Default"/>
        <w:rPr>
          <w:rFonts w:cs="Times New Roman"/>
          <w:sz w:val="22"/>
          <w:szCs w:val="22"/>
          <w:lang w:val="sl-SI"/>
        </w:rPr>
      </w:pPr>
      <w:r w:rsidRPr="006A3A83">
        <w:rPr>
          <w:rFonts w:cs="Times New Roman"/>
          <w:sz w:val="22"/>
          <w:szCs w:val="22"/>
          <w:lang w:val="sl-SI"/>
        </w:rPr>
        <w:t>Rdeči</w:t>
      </w:r>
      <w:r w:rsidRPr="000F641D">
        <w:rPr>
          <w:rFonts w:cs="Times New Roman"/>
          <w:sz w:val="22"/>
          <w:szCs w:val="22"/>
          <w:lang w:val="sl-SI"/>
        </w:rPr>
        <w:t xml:space="preserve"> železov oksid (E172)</w:t>
      </w:r>
    </w:p>
    <w:p w:rsidR="00572638" w:rsidRPr="0009335E" w:rsidRDefault="00572638" w:rsidP="00572638">
      <w:pPr>
        <w:pStyle w:val="WW-Default"/>
        <w:rPr>
          <w:rFonts w:cs="Times New Roman"/>
          <w:sz w:val="22"/>
          <w:szCs w:val="22"/>
          <w:lang w:val="sl-SI"/>
        </w:rPr>
      </w:pPr>
    </w:p>
    <w:p w:rsidR="00572638" w:rsidRDefault="00572638" w:rsidP="00572638">
      <w:pPr>
        <w:spacing w:after="0" w:line="240" w:lineRule="auto"/>
        <w:rPr>
          <w:rFonts w:ascii="Times New Roman" w:hAnsi="Times New Roman" w:cs="Times New Roman"/>
          <w:u w:val="single"/>
          <w:lang w:val="sl-SI"/>
        </w:rPr>
      </w:pPr>
      <w:r>
        <w:rPr>
          <w:rFonts w:ascii="Times New Roman" w:hAnsi="Times New Roman" w:cs="Times New Roman"/>
          <w:u w:val="single"/>
          <w:lang w:val="sl-SI" w:eastAsia="en-GB"/>
        </w:rPr>
        <w:t>250</w:t>
      </w:r>
      <w:r w:rsidRPr="00572638">
        <w:rPr>
          <w:rFonts w:ascii="Times New Roman" w:hAnsi="Times New Roman" w:cs="Times New Roman"/>
          <w:u w:val="single"/>
          <w:lang w:val="sl-SI" w:eastAsia="en-GB"/>
        </w:rPr>
        <w:t> mg trde kapsule</w:t>
      </w:r>
    </w:p>
    <w:p w:rsidR="00572638" w:rsidRPr="00C7162B" w:rsidRDefault="00572638" w:rsidP="00572638">
      <w:pPr>
        <w:keepNext/>
        <w:keepLines/>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lastRenderedPageBreak/>
        <w:t>Vsebina kapsule</w:t>
      </w:r>
    </w:p>
    <w:p w:rsidR="00572638" w:rsidRPr="00C7162B" w:rsidRDefault="00572638" w:rsidP="00572638">
      <w:pPr>
        <w:keepNext/>
        <w:keepLines/>
        <w:autoSpaceDE w:val="0"/>
        <w:spacing w:after="0" w:line="240" w:lineRule="auto"/>
        <w:rPr>
          <w:rFonts w:ascii="Times New Roman" w:hAnsi="Times New Roman" w:cs="Times New Roman"/>
          <w:lang w:val="sl-SI"/>
        </w:rPr>
      </w:pPr>
      <w:r>
        <w:rPr>
          <w:rFonts w:ascii="Times New Roman" w:hAnsi="Times New Roman" w:cs="Times New Roman"/>
          <w:lang w:val="sl-SI"/>
        </w:rPr>
        <w:t>L</w:t>
      </w:r>
      <w:r w:rsidRPr="00C7162B">
        <w:rPr>
          <w:rFonts w:ascii="Times New Roman" w:hAnsi="Times New Roman" w:cs="Times New Roman"/>
          <w:lang w:val="sl-SI"/>
        </w:rPr>
        <w:t>aktoza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karboksimetilškrob (tipa B)</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Vinska kislina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Stearinska kislina</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u w:val="single"/>
          <w:lang w:val="sl-SI"/>
        </w:rPr>
        <w:t>Ovoj kapsule</w:t>
      </w:r>
      <w:r w:rsidRPr="00C7162B">
        <w:rPr>
          <w:rFonts w:ascii="Times New Roman" w:hAnsi="Times New Roman" w:cs="Times New Roman"/>
          <w:lang w:val="sl-SI"/>
        </w:rPr>
        <w:t xml:space="preserve"> </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Želatina</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Titanov dioksid (E171)</w:t>
      </w:r>
    </w:p>
    <w:p w:rsidR="00572638" w:rsidRPr="00C7162B" w:rsidRDefault="00572638" w:rsidP="00572638">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Natrijev lavrilsulfat</w:t>
      </w:r>
    </w:p>
    <w:p w:rsidR="00572638" w:rsidRPr="00C7162B" w:rsidRDefault="00572638" w:rsidP="00572638">
      <w:pPr>
        <w:autoSpaceDE w:val="0"/>
        <w:spacing w:after="0" w:line="240" w:lineRule="auto"/>
        <w:rPr>
          <w:rFonts w:ascii="Times New Roman" w:hAnsi="Times New Roman" w:cs="Times New Roman"/>
          <w:lang w:val="sl-SI"/>
        </w:rPr>
      </w:pPr>
    </w:p>
    <w:p w:rsidR="00572638" w:rsidRPr="00C7162B" w:rsidRDefault="00572638" w:rsidP="00572638">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Črnilo</w:t>
      </w:r>
    </w:p>
    <w:p w:rsidR="00572638" w:rsidRPr="00FB0E74" w:rsidRDefault="00572638" w:rsidP="00572638">
      <w:pPr>
        <w:pStyle w:val="WW-Default"/>
        <w:rPr>
          <w:rFonts w:cs="Times New Roman"/>
          <w:sz w:val="22"/>
          <w:szCs w:val="22"/>
          <w:lang w:val="sl-SI"/>
        </w:rPr>
      </w:pPr>
      <w:r w:rsidRPr="00FB0E74">
        <w:rPr>
          <w:rFonts w:cs="Times New Roman"/>
          <w:sz w:val="22"/>
          <w:szCs w:val="22"/>
          <w:lang w:val="sl-SI"/>
        </w:rPr>
        <w:t>Šelak</w:t>
      </w:r>
    </w:p>
    <w:p w:rsidR="00572638" w:rsidRPr="00FB0E74" w:rsidRDefault="00572638" w:rsidP="00572638">
      <w:pPr>
        <w:pStyle w:val="WW-Default"/>
        <w:rPr>
          <w:rFonts w:cs="Times New Roman"/>
          <w:sz w:val="22"/>
          <w:szCs w:val="22"/>
          <w:lang w:val="sl-SI"/>
        </w:rPr>
      </w:pPr>
      <w:r w:rsidRPr="00FB0E74">
        <w:rPr>
          <w:rFonts w:cs="Times New Roman"/>
          <w:sz w:val="22"/>
          <w:szCs w:val="22"/>
          <w:lang w:val="sl-SI"/>
        </w:rPr>
        <w:t>Propilenglikol</w:t>
      </w:r>
    </w:p>
    <w:p w:rsidR="00572638" w:rsidRPr="00FB0E74" w:rsidRDefault="00572638" w:rsidP="00572638">
      <w:pPr>
        <w:pStyle w:val="WW-Default"/>
        <w:rPr>
          <w:rFonts w:cs="Times New Roman"/>
          <w:sz w:val="22"/>
          <w:szCs w:val="22"/>
          <w:lang w:val="sl-SI"/>
        </w:rPr>
      </w:pPr>
      <w:r w:rsidRPr="00FB0E74">
        <w:rPr>
          <w:rFonts w:cs="Times New Roman"/>
          <w:sz w:val="22"/>
          <w:szCs w:val="22"/>
          <w:lang w:val="sl-SI"/>
        </w:rPr>
        <w:t>Črni železov oksid (E172)</w:t>
      </w:r>
    </w:p>
    <w:p w:rsidR="00572638" w:rsidRPr="000F641D" w:rsidRDefault="00572638" w:rsidP="00572638">
      <w:pPr>
        <w:pStyle w:val="WW-Default"/>
        <w:rPr>
          <w:rFonts w:cs="Times New Roman"/>
          <w:sz w:val="22"/>
          <w:szCs w:val="22"/>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6.2</w:t>
      </w:r>
      <w:r w:rsidRPr="00C7162B">
        <w:rPr>
          <w:rFonts w:ascii="Times New Roman" w:hAnsi="Times New Roman" w:cs="Times New Roman"/>
          <w:b/>
          <w:lang w:val="sl-SI"/>
        </w:rPr>
        <w:tab/>
        <w:t>Inkompatibilnosti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Navedba smiselno ni potrebna.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6.3</w:t>
      </w:r>
      <w:r w:rsidRPr="00C7162B">
        <w:rPr>
          <w:rFonts w:ascii="Times New Roman" w:hAnsi="Times New Roman" w:cs="Times New Roman"/>
          <w:b/>
          <w:lang w:val="sl-SI"/>
        </w:rPr>
        <w:tab/>
        <w:t>Rok uporabnosti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2 leti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6.4</w:t>
      </w:r>
      <w:r w:rsidRPr="00C7162B">
        <w:rPr>
          <w:rFonts w:ascii="Times New Roman" w:hAnsi="Times New Roman" w:cs="Times New Roman"/>
          <w:b/>
          <w:lang w:val="sl-SI"/>
        </w:rPr>
        <w:tab/>
        <w:t>Posebna navodila za shranjevanje</w:t>
      </w:r>
    </w:p>
    <w:p w:rsidR="00433381" w:rsidRPr="00C7162B" w:rsidRDefault="00433381">
      <w:pPr>
        <w:autoSpaceDE w:val="0"/>
        <w:spacing w:after="0" w:line="240" w:lineRule="auto"/>
        <w:rPr>
          <w:rFonts w:ascii="Times New Roman" w:hAnsi="Times New Roman" w:cs="Times New Roman"/>
          <w:lang w:val="sl-SI"/>
        </w:rPr>
      </w:pPr>
    </w:p>
    <w:p w:rsidR="009321F7" w:rsidRPr="00C7162B" w:rsidRDefault="009321F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Ne shranjujte pri temperaturi nad </w:t>
      </w:r>
      <w:r w:rsidR="00AE0A42">
        <w:rPr>
          <w:rFonts w:ascii="Times New Roman" w:hAnsi="Times New Roman" w:cs="Times New Roman"/>
          <w:lang w:val="sl-SI"/>
        </w:rPr>
        <w:t>25</w:t>
      </w:r>
      <w:r w:rsidRPr="00C7162B">
        <w:rPr>
          <w:rFonts w:ascii="Times New Roman" w:hAnsi="Times New Roman" w:cs="Times New Roman"/>
          <w:lang w:val="sl-SI"/>
        </w:rPr>
        <w:t>°C.</w:t>
      </w:r>
    </w:p>
    <w:p w:rsidR="009321F7" w:rsidRPr="00C7162B" w:rsidRDefault="009321F7">
      <w:pPr>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6.5</w:t>
      </w:r>
      <w:r w:rsidRPr="00C7162B">
        <w:rPr>
          <w:rFonts w:ascii="Times New Roman" w:hAnsi="Times New Roman" w:cs="Times New Roman"/>
          <w:b/>
          <w:lang w:val="sl-SI"/>
        </w:rPr>
        <w:tab/>
        <w:t>Vrsta ovojnine in vsebina</w:t>
      </w:r>
    </w:p>
    <w:p w:rsidR="00433381" w:rsidRPr="00C7162B" w:rsidRDefault="00433381">
      <w:pPr>
        <w:autoSpaceDE w:val="0"/>
        <w:spacing w:after="0" w:line="240" w:lineRule="auto"/>
        <w:rPr>
          <w:rFonts w:ascii="Times New Roman" w:hAnsi="Times New Roman" w:cs="Times New Roman"/>
          <w:lang w:val="sl-SI"/>
        </w:rPr>
      </w:pPr>
    </w:p>
    <w:p w:rsidR="00047192" w:rsidRPr="00C7162B" w:rsidRDefault="00C654FB" w:rsidP="00047192">
      <w:pPr>
        <w:spacing w:after="0" w:line="240" w:lineRule="auto"/>
        <w:rPr>
          <w:rFonts w:ascii="Times New Roman" w:hAnsi="Times New Roman" w:cs="Times New Roman"/>
          <w:lang w:val="sl-SI"/>
        </w:rPr>
      </w:pPr>
      <w:r>
        <w:rPr>
          <w:rFonts w:ascii="Times New Roman" w:hAnsi="Times New Roman" w:cs="Times New Roman"/>
          <w:bCs/>
          <w:lang w:val="sl-SI"/>
        </w:rPr>
        <w:t>P</w:t>
      </w:r>
      <w:r w:rsidR="00047192" w:rsidRPr="00C7162B">
        <w:rPr>
          <w:rFonts w:ascii="Times New Roman" w:hAnsi="Times New Roman" w:cs="Times New Roman"/>
          <w:bCs/>
          <w:lang w:val="sl-SI"/>
        </w:rPr>
        <w:t>retisnih omotih aluminij/aluminij, sestavljenih iz filma iz orientiranega poliamida (OPA)/aluminija/polivinilklorida (PVC ) in toplotno zavarjene odstranljive aluminijaste prekrivne folije.</w:t>
      </w:r>
      <w:r w:rsidR="00047192" w:rsidRPr="00C7162B">
        <w:rPr>
          <w:rFonts w:ascii="Times New Roman" w:hAnsi="Times New Roman" w:cs="Times New Roman"/>
          <w:lang w:val="sl-SI"/>
        </w:rPr>
        <w:t xml:space="preserve"> </w:t>
      </w:r>
    </w:p>
    <w:p w:rsidR="00047192" w:rsidRPr="00C7162B" w:rsidRDefault="00047192" w:rsidP="00047192">
      <w:pPr>
        <w:spacing w:after="0" w:line="240" w:lineRule="auto"/>
        <w:rPr>
          <w:rFonts w:ascii="Times New Roman" w:hAnsi="Times New Roman" w:cs="Times New Roman"/>
          <w:lang w:val="sl-SI"/>
        </w:rPr>
      </w:pPr>
    </w:p>
    <w:p w:rsidR="00047192" w:rsidRPr="00C7162B" w:rsidRDefault="00047192" w:rsidP="00047192">
      <w:pPr>
        <w:autoSpaceDE w:val="0"/>
        <w:spacing w:after="0" w:line="240" w:lineRule="auto"/>
        <w:rPr>
          <w:rFonts w:ascii="Times New Roman" w:hAnsi="Times New Roman" w:cs="Times New Roman"/>
          <w:lang w:val="sl-SI"/>
        </w:rPr>
      </w:pPr>
      <w:r w:rsidRPr="00C7162B">
        <w:rPr>
          <w:rFonts w:ascii="Times New Roman" w:hAnsi="Times New Roman" w:cs="Times New Roman"/>
          <w:bCs/>
          <w:lang w:val="sl-SI"/>
        </w:rPr>
        <w:t xml:space="preserve">Velikost pakiranja: pretisni omoti so pakirani v kartonskih </w:t>
      </w:r>
      <w:r w:rsidR="00E46D30" w:rsidRPr="00C7162B">
        <w:rPr>
          <w:rFonts w:ascii="Times New Roman" w:hAnsi="Times New Roman" w:cs="Times New Roman"/>
          <w:bCs/>
          <w:lang w:val="sl-SI"/>
        </w:rPr>
        <w:t xml:space="preserve">škatlah </w:t>
      </w:r>
      <w:r w:rsidRPr="00C7162B">
        <w:rPr>
          <w:rFonts w:ascii="Times New Roman" w:hAnsi="Times New Roman" w:cs="Times New Roman"/>
          <w:bCs/>
          <w:lang w:val="sl-SI"/>
        </w:rPr>
        <w:t>s 5 ali 20 trdimi kapsulami.</w:t>
      </w:r>
      <w:r w:rsidRPr="00C7162B">
        <w:rPr>
          <w:rFonts w:ascii="Times New Roman" w:hAnsi="Times New Roman" w:cs="Times New Roman"/>
          <w:lang w:val="sl-SI"/>
        </w:rPr>
        <w:t xml:space="preserve"> </w:t>
      </w:r>
      <w:r w:rsidRPr="00C7162B">
        <w:rPr>
          <w:rFonts w:ascii="Times New Roman" w:hAnsi="Times New Roman" w:cs="Times New Roman"/>
          <w:lang w:val="sl-SI"/>
        </w:rPr>
        <w:br/>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Na trgu </w:t>
      </w:r>
      <w:r w:rsidR="00B75B9D" w:rsidRPr="00C7162B">
        <w:rPr>
          <w:rFonts w:ascii="Times New Roman" w:hAnsi="Times New Roman" w:cs="Times New Roman"/>
          <w:lang w:val="sl-SI"/>
        </w:rPr>
        <w:t xml:space="preserve">morda </w:t>
      </w:r>
      <w:r w:rsidRPr="00C7162B">
        <w:rPr>
          <w:rFonts w:ascii="Times New Roman" w:hAnsi="Times New Roman" w:cs="Times New Roman"/>
          <w:lang w:val="sl-SI"/>
        </w:rPr>
        <w:t>ni vseh navedenih pakiranj.</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6.6</w:t>
      </w:r>
      <w:r w:rsidRPr="00C7162B">
        <w:rPr>
          <w:rFonts w:ascii="Times New Roman" w:hAnsi="Times New Roman" w:cs="Times New Roman"/>
          <w:b/>
          <w:lang w:val="sl-SI"/>
        </w:rPr>
        <w:tab/>
        <w:t>Posebni varnostni ukrepi za odstranjevanje in ravnanje z zdravilom</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Kapsule se ne smejo odpreti. Če se kapsula poškoduje, pazite, da prašek ne pride v stik s kožo ali sluznico. Če pride zdravilo Temozolomid SUN v stik s kožo ali sluznico, jo takoj temeljito sperite z milom in vodo.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Bolnikom svetujte, naj hranijo kapsule nedosegljive otrokom, najbolje v zaklenjeni omarici. Nenamerno zaužitje je lahko za otroke </w:t>
      </w:r>
      <w:r w:rsidR="00D10512" w:rsidRPr="00D10512">
        <w:rPr>
          <w:rFonts w:ascii="Times New Roman" w:hAnsi="Times New Roman" w:cs="Times New Roman"/>
          <w:lang w:val="sl-SI"/>
        </w:rPr>
        <w:t>življenjsko nevarno</w:t>
      </w:r>
      <w:r w:rsidRPr="00C7162B">
        <w:rPr>
          <w:rFonts w:ascii="Times New Roman" w:hAnsi="Times New Roman" w:cs="Times New Roman"/>
          <w:lang w:val="sl-SI"/>
        </w:rPr>
        <w:t>.</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Neuporabljeno zdravilo ali odpadni material zavrzite v skladu z lokalnimi predpisi.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C05E59">
      <w:pPr>
        <w:keepNext/>
        <w:keepLines/>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7.</w:t>
      </w:r>
      <w:r w:rsidRPr="00C7162B">
        <w:rPr>
          <w:rFonts w:ascii="Times New Roman" w:hAnsi="Times New Roman" w:cs="Times New Roman"/>
          <w:b/>
          <w:lang w:val="sl-SI"/>
        </w:rPr>
        <w:tab/>
        <w:t>IMETNIK DOVOLJENJA ZA PROMET</w:t>
      </w:r>
      <w:r w:rsidR="003C2F17" w:rsidRPr="00C7162B">
        <w:rPr>
          <w:rFonts w:ascii="Times New Roman" w:hAnsi="Times New Roman" w:cs="Times New Roman"/>
          <w:lang w:val="sl-SI" w:eastAsia="en-GB"/>
        </w:rPr>
        <w:t xml:space="preserve"> </w:t>
      </w:r>
      <w:r w:rsidR="003C2F17" w:rsidRPr="00C7162B">
        <w:rPr>
          <w:rFonts w:ascii="Times New Roman" w:hAnsi="Times New Roman" w:cs="Times New Roman"/>
          <w:b/>
          <w:lang w:val="sl-SI"/>
        </w:rPr>
        <w:t>Z ZDRAVILOM</w:t>
      </w:r>
    </w:p>
    <w:p w:rsidR="00433381" w:rsidRPr="00C7162B" w:rsidRDefault="00433381" w:rsidP="00C05E59">
      <w:pPr>
        <w:keepNext/>
        <w:keepLines/>
        <w:autoSpaceDE w:val="0"/>
        <w:spacing w:after="0" w:line="240" w:lineRule="auto"/>
        <w:rPr>
          <w:rFonts w:ascii="Times New Roman" w:hAnsi="Times New Roman" w:cs="Times New Roman"/>
          <w:lang w:val="sl-SI"/>
        </w:rPr>
      </w:pPr>
    </w:p>
    <w:p w:rsidR="00433381" w:rsidRPr="00C7162B" w:rsidRDefault="00433381" w:rsidP="00C05E59">
      <w:pPr>
        <w:keepNext/>
        <w:keepLine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Sun Pharmaceutical Industries Europe B.V.</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Polarisavenue 87</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2132 JH Hoofddorp</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Nizozemska</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tabs>
          <w:tab w:val="left" w:pos="540"/>
        </w:tabs>
        <w:autoSpaceDE w:val="0"/>
        <w:spacing w:after="0" w:line="240" w:lineRule="auto"/>
        <w:rPr>
          <w:rFonts w:ascii="Times New Roman" w:hAnsi="Times New Roman" w:cs="Times New Roman"/>
          <w:b/>
          <w:lang w:val="sl-SI"/>
        </w:rPr>
      </w:pPr>
    </w:p>
    <w:p w:rsidR="00433381" w:rsidRPr="00C7162B" w:rsidRDefault="00433381" w:rsidP="00E305EA">
      <w:p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8.</w:t>
      </w:r>
      <w:r w:rsidRPr="00C7162B">
        <w:rPr>
          <w:rFonts w:ascii="Times New Roman" w:hAnsi="Times New Roman" w:cs="Times New Roman"/>
          <w:b/>
          <w:lang w:val="sl-SI"/>
        </w:rPr>
        <w:tab/>
        <w:t>ŠTEVILKA (ŠTEVILKE) DOVOLJENJA (DOVOLJENJ) ZA PROMET</w:t>
      </w:r>
      <w:r w:rsidR="003C2F17" w:rsidRPr="00C7162B">
        <w:rPr>
          <w:rFonts w:ascii="Times New Roman" w:hAnsi="Times New Roman" w:cs="Times New Roman"/>
          <w:lang w:val="sl-SI" w:eastAsia="en-GB"/>
        </w:rPr>
        <w:t xml:space="preserve"> </w:t>
      </w:r>
      <w:r w:rsidR="003C2F17" w:rsidRPr="00C7162B">
        <w:rPr>
          <w:rFonts w:ascii="Times New Roman" w:hAnsi="Times New Roman" w:cs="Times New Roman"/>
          <w:b/>
          <w:lang w:val="sl-SI"/>
        </w:rPr>
        <w:t>Z ZDRAVILOM</w:t>
      </w:r>
    </w:p>
    <w:p w:rsidR="00433381" w:rsidRPr="00C7162B" w:rsidRDefault="00433381">
      <w:pPr>
        <w:tabs>
          <w:tab w:val="left" w:pos="540"/>
        </w:tabs>
        <w:autoSpaceDE w:val="0"/>
        <w:spacing w:after="0" w:line="240" w:lineRule="auto"/>
        <w:rPr>
          <w:rFonts w:ascii="Times New Roman" w:hAnsi="Times New Roman" w:cs="Times New Roman"/>
          <w:lang w:val="sl-SI"/>
        </w:rPr>
      </w:pPr>
    </w:p>
    <w:p w:rsidR="00EB0482" w:rsidRPr="00226940" w:rsidRDefault="00EB0482" w:rsidP="007C771D">
      <w:pPr>
        <w:pStyle w:val="NormalWeb"/>
        <w:spacing w:before="0" w:beforeAutospacing="0" w:after="0" w:afterAutospacing="0"/>
        <w:rPr>
          <w:rFonts w:eastAsia="Calibri"/>
          <w:sz w:val="22"/>
          <w:szCs w:val="22"/>
          <w:u w:val="single"/>
          <w:lang w:val="sl-SI"/>
        </w:rPr>
      </w:pPr>
      <w:r w:rsidRPr="00226940">
        <w:rPr>
          <w:rFonts w:eastAsia="Calibri"/>
          <w:sz w:val="22"/>
          <w:szCs w:val="22"/>
          <w:u w:val="single"/>
          <w:lang w:val="sl-SI"/>
        </w:rPr>
        <w:t>5</w:t>
      </w:r>
      <w:r>
        <w:rPr>
          <w:rFonts w:eastAsia="Calibri"/>
          <w:sz w:val="22"/>
          <w:szCs w:val="22"/>
          <w:u w:val="single"/>
          <w:lang w:val="sl-SI"/>
        </w:rPr>
        <w:t> </w:t>
      </w:r>
      <w:r w:rsidRPr="00226940">
        <w:rPr>
          <w:rFonts w:eastAsia="Calibri"/>
          <w:sz w:val="22"/>
          <w:szCs w:val="22"/>
          <w:u w:val="single"/>
          <w:lang w:val="sl-SI"/>
        </w:rPr>
        <w:t>mg trde kapsule</w:t>
      </w:r>
    </w:p>
    <w:p w:rsidR="007C771D" w:rsidRPr="00C7162B" w:rsidRDefault="007C771D" w:rsidP="007C771D">
      <w:pPr>
        <w:pStyle w:val="NormalWeb"/>
        <w:spacing w:before="0" w:beforeAutospacing="0" w:after="0" w:afterAutospacing="0"/>
        <w:rPr>
          <w:sz w:val="22"/>
          <w:szCs w:val="22"/>
          <w:lang w:val="sl-SI"/>
        </w:rPr>
      </w:pPr>
      <w:r w:rsidRPr="00C7162B">
        <w:rPr>
          <w:rFonts w:eastAsia="Calibri"/>
          <w:sz w:val="22"/>
          <w:szCs w:val="22"/>
          <w:lang w:val="sl-SI"/>
        </w:rPr>
        <w:t xml:space="preserve">EU/1/11/697/013 </w:t>
      </w:r>
      <w:r w:rsidRPr="00C7162B">
        <w:rPr>
          <w:bCs/>
          <w:sz w:val="22"/>
          <w:szCs w:val="22"/>
          <w:lang w:val="sl-SI"/>
        </w:rPr>
        <w:t>(5 kapsul v pretisnem omotu)</w:t>
      </w:r>
    </w:p>
    <w:p w:rsidR="007C771D" w:rsidRDefault="007C771D" w:rsidP="007C771D">
      <w:pPr>
        <w:pStyle w:val="NormalWeb"/>
        <w:spacing w:before="0" w:beforeAutospacing="0" w:after="0" w:afterAutospacing="0"/>
        <w:rPr>
          <w:bCs/>
          <w:sz w:val="22"/>
          <w:szCs w:val="22"/>
          <w:lang w:val="sl-SI"/>
        </w:rPr>
      </w:pPr>
      <w:r w:rsidRPr="00C7162B">
        <w:rPr>
          <w:rFonts w:eastAsia="Calibri"/>
          <w:sz w:val="22"/>
          <w:szCs w:val="22"/>
          <w:lang w:val="sl-SI"/>
        </w:rPr>
        <w:t xml:space="preserve">EU/1/11/697/014 </w:t>
      </w:r>
      <w:r w:rsidRPr="00C7162B">
        <w:rPr>
          <w:bCs/>
          <w:sz w:val="22"/>
          <w:szCs w:val="22"/>
          <w:lang w:val="sl-SI"/>
        </w:rPr>
        <w:t>(20 kapsul v pretisnem omotu)</w:t>
      </w:r>
    </w:p>
    <w:p w:rsidR="00EB0482" w:rsidRDefault="00EB0482" w:rsidP="007C771D">
      <w:pPr>
        <w:pStyle w:val="NormalWeb"/>
        <w:spacing w:before="0" w:beforeAutospacing="0" w:after="0" w:afterAutospacing="0"/>
        <w:rPr>
          <w:bCs/>
          <w:sz w:val="22"/>
          <w:szCs w:val="22"/>
          <w:lang w:val="sl-SI"/>
        </w:rPr>
      </w:pPr>
    </w:p>
    <w:p w:rsidR="00EB0482" w:rsidRPr="00D21859" w:rsidRDefault="00EB0482" w:rsidP="00EB0482">
      <w:pPr>
        <w:pStyle w:val="NormalWeb"/>
        <w:spacing w:before="0" w:beforeAutospacing="0" w:after="0" w:afterAutospacing="0"/>
        <w:rPr>
          <w:rFonts w:eastAsia="Calibri"/>
          <w:sz w:val="22"/>
          <w:szCs w:val="22"/>
          <w:u w:val="single"/>
          <w:lang w:val="sl-SI"/>
        </w:rPr>
      </w:pPr>
      <w:r>
        <w:rPr>
          <w:rFonts w:eastAsia="Calibri"/>
          <w:sz w:val="22"/>
          <w:szCs w:val="22"/>
          <w:u w:val="single"/>
          <w:lang w:val="sl-SI"/>
        </w:rPr>
        <w:t>20 </w:t>
      </w:r>
      <w:r w:rsidRPr="00D21859">
        <w:rPr>
          <w:rFonts w:eastAsia="Calibri"/>
          <w:sz w:val="22"/>
          <w:szCs w:val="22"/>
          <w:u w:val="single"/>
          <w:lang w:val="sl-SI"/>
        </w:rPr>
        <w:t>mg trde kapsule</w:t>
      </w:r>
    </w:p>
    <w:p w:rsidR="00EB0482" w:rsidRPr="00C7162B" w:rsidRDefault="00EB0482" w:rsidP="00EB0482">
      <w:pPr>
        <w:pStyle w:val="NormalWeb"/>
        <w:spacing w:before="0" w:beforeAutospacing="0" w:after="0" w:afterAutospacing="0"/>
        <w:rPr>
          <w:sz w:val="22"/>
          <w:szCs w:val="22"/>
          <w:lang w:val="sl-SI"/>
        </w:rPr>
      </w:pPr>
      <w:r w:rsidRPr="00C7162B">
        <w:rPr>
          <w:rFonts w:eastAsia="Calibri"/>
          <w:sz w:val="22"/>
          <w:szCs w:val="22"/>
          <w:lang w:val="sl-SI"/>
        </w:rPr>
        <w:t>EU/1/11/697/01</w:t>
      </w:r>
      <w:r>
        <w:rPr>
          <w:rFonts w:eastAsia="Calibri"/>
          <w:sz w:val="22"/>
          <w:szCs w:val="22"/>
          <w:lang w:val="sl-SI"/>
        </w:rPr>
        <w:t>5</w:t>
      </w:r>
      <w:r w:rsidRPr="00C7162B">
        <w:rPr>
          <w:rFonts w:eastAsia="Calibri"/>
          <w:sz w:val="22"/>
          <w:szCs w:val="22"/>
          <w:lang w:val="sl-SI"/>
        </w:rPr>
        <w:t xml:space="preserve"> </w:t>
      </w:r>
      <w:r w:rsidRPr="00C7162B">
        <w:rPr>
          <w:bCs/>
          <w:sz w:val="22"/>
          <w:szCs w:val="22"/>
          <w:lang w:val="sl-SI"/>
        </w:rPr>
        <w:t>(5 kapsul v pretisnem omotu)</w:t>
      </w:r>
    </w:p>
    <w:p w:rsidR="00EB0482" w:rsidRDefault="00EB0482" w:rsidP="00EB0482">
      <w:pPr>
        <w:pStyle w:val="NormalWeb"/>
        <w:spacing w:before="0" w:beforeAutospacing="0" w:after="0" w:afterAutospacing="0"/>
        <w:rPr>
          <w:bCs/>
          <w:sz w:val="22"/>
          <w:szCs w:val="22"/>
          <w:lang w:val="sl-SI"/>
        </w:rPr>
      </w:pPr>
      <w:r w:rsidRPr="00C7162B">
        <w:rPr>
          <w:rFonts w:eastAsia="Calibri"/>
          <w:sz w:val="22"/>
          <w:szCs w:val="22"/>
          <w:lang w:val="sl-SI"/>
        </w:rPr>
        <w:t>EU/1/11/697/01</w:t>
      </w:r>
      <w:r>
        <w:rPr>
          <w:rFonts w:eastAsia="Calibri"/>
          <w:sz w:val="22"/>
          <w:szCs w:val="22"/>
          <w:lang w:val="sl-SI"/>
        </w:rPr>
        <w:t>6</w:t>
      </w:r>
      <w:r w:rsidRPr="00C7162B">
        <w:rPr>
          <w:rFonts w:eastAsia="Calibri"/>
          <w:sz w:val="22"/>
          <w:szCs w:val="22"/>
          <w:lang w:val="sl-SI"/>
        </w:rPr>
        <w:t xml:space="preserve"> </w:t>
      </w:r>
      <w:r w:rsidRPr="00C7162B">
        <w:rPr>
          <w:bCs/>
          <w:sz w:val="22"/>
          <w:szCs w:val="22"/>
          <w:lang w:val="sl-SI"/>
        </w:rPr>
        <w:t>(20 kapsul v pretisnem omotu)</w:t>
      </w:r>
    </w:p>
    <w:p w:rsidR="00EB0482" w:rsidRDefault="00EB0482" w:rsidP="00EB0482">
      <w:pPr>
        <w:pStyle w:val="NormalWeb"/>
        <w:spacing w:before="0" w:beforeAutospacing="0" w:after="0" w:afterAutospacing="0"/>
        <w:rPr>
          <w:rFonts w:eastAsia="Calibri"/>
          <w:sz w:val="22"/>
          <w:szCs w:val="22"/>
          <w:u w:val="single"/>
          <w:lang w:val="sl-SI"/>
        </w:rPr>
      </w:pPr>
    </w:p>
    <w:p w:rsidR="00EB0482" w:rsidRPr="00D21859" w:rsidRDefault="00EB0482" w:rsidP="00EB0482">
      <w:pPr>
        <w:pStyle w:val="NormalWeb"/>
        <w:spacing w:before="0" w:beforeAutospacing="0" w:after="0" w:afterAutospacing="0"/>
        <w:rPr>
          <w:rFonts w:eastAsia="Calibri"/>
          <w:sz w:val="22"/>
          <w:szCs w:val="22"/>
          <w:u w:val="single"/>
          <w:lang w:val="sl-SI"/>
        </w:rPr>
      </w:pPr>
      <w:r>
        <w:rPr>
          <w:rFonts w:eastAsia="Calibri"/>
          <w:sz w:val="22"/>
          <w:szCs w:val="22"/>
          <w:u w:val="single"/>
          <w:lang w:val="sl-SI"/>
        </w:rPr>
        <w:t>100 </w:t>
      </w:r>
      <w:r w:rsidRPr="00D21859">
        <w:rPr>
          <w:rFonts w:eastAsia="Calibri"/>
          <w:sz w:val="22"/>
          <w:szCs w:val="22"/>
          <w:u w:val="single"/>
          <w:lang w:val="sl-SI"/>
        </w:rPr>
        <w:t>mg trde kapsule</w:t>
      </w:r>
    </w:p>
    <w:p w:rsidR="00EB0482" w:rsidRPr="00C7162B" w:rsidRDefault="00EB0482" w:rsidP="00EB0482">
      <w:pPr>
        <w:pStyle w:val="NormalWeb"/>
        <w:spacing w:before="0" w:beforeAutospacing="0" w:after="0" w:afterAutospacing="0"/>
        <w:rPr>
          <w:sz w:val="22"/>
          <w:szCs w:val="22"/>
          <w:lang w:val="sl-SI"/>
        </w:rPr>
      </w:pPr>
      <w:r w:rsidRPr="00C7162B">
        <w:rPr>
          <w:rFonts w:eastAsia="Calibri"/>
          <w:sz w:val="22"/>
          <w:szCs w:val="22"/>
          <w:lang w:val="sl-SI"/>
        </w:rPr>
        <w:t>EU/1/11/697/01</w:t>
      </w:r>
      <w:r>
        <w:rPr>
          <w:rFonts w:eastAsia="Calibri"/>
          <w:sz w:val="22"/>
          <w:szCs w:val="22"/>
          <w:lang w:val="sl-SI"/>
        </w:rPr>
        <w:t>7</w:t>
      </w:r>
      <w:r w:rsidRPr="00C7162B">
        <w:rPr>
          <w:rFonts w:eastAsia="Calibri"/>
          <w:sz w:val="22"/>
          <w:szCs w:val="22"/>
          <w:lang w:val="sl-SI"/>
        </w:rPr>
        <w:t xml:space="preserve"> </w:t>
      </w:r>
      <w:r w:rsidRPr="00C7162B">
        <w:rPr>
          <w:bCs/>
          <w:sz w:val="22"/>
          <w:szCs w:val="22"/>
          <w:lang w:val="sl-SI"/>
        </w:rPr>
        <w:t>(5 kapsul v pretisnem omotu)</w:t>
      </w:r>
    </w:p>
    <w:p w:rsidR="00EB0482" w:rsidRDefault="00EB0482" w:rsidP="00EB0482">
      <w:pPr>
        <w:pStyle w:val="NormalWeb"/>
        <w:spacing w:before="0" w:beforeAutospacing="0" w:after="0" w:afterAutospacing="0"/>
        <w:rPr>
          <w:bCs/>
          <w:sz w:val="22"/>
          <w:szCs w:val="22"/>
          <w:lang w:val="sl-SI"/>
        </w:rPr>
      </w:pPr>
      <w:r w:rsidRPr="00C7162B">
        <w:rPr>
          <w:rFonts w:eastAsia="Calibri"/>
          <w:sz w:val="22"/>
          <w:szCs w:val="22"/>
          <w:lang w:val="sl-SI"/>
        </w:rPr>
        <w:t>EU/1/11/697/01</w:t>
      </w:r>
      <w:r>
        <w:rPr>
          <w:rFonts w:eastAsia="Calibri"/>
          <w:sz w:val="22"/>
          <w:szCs w:val="22"/>
          <w:lang w:val="sl-SI"/>
        </w:rPr>
        <w:t>8</w:t>
      </w:r>
      <w:r w:rsidRPr="00C7162B">
        <w:rPr>
          <w:rFonts w:eastAsia="Calibri"/>
          <w:sz w:val="22"/>
          <w:szCs w:val="22"/>
          <w:lang w:val="sl-SI"/>
        </w:rPr>
        <w:t xml:space="preserve"> </w:t>
      </w:r>
      <w:r w:rsidRPr="00C7162B">
        <w:rPr>
          <w:bCs/>
          <w:sz w:val="22"/>
          <w:szCs w:val="22"/>
          <w:lang w:val="sl-SI"/>
        </w:rPr>
        <w:t>(20 kapsul v pretisnem omotu)</w:t>
      </w:r>
    </w:p>
    <w:p w:rsidR="00EB0482" w:rsidRDefault="00EB0482" w:rsidP="00EB0482">
      <w:pPr>
        <w:pStyle w:val="NormalWeb"/>
        <w:spacing w:before="0" w:beforeAutospacing="0" w:after="0" w:afterAutospacing="0"/>
        <w:rPr>
          <w:bCs/>
          <w:sz w:val="22"/>
          <w:szCs w:val="22"/>
          <w:lang w:val="sl-SI"/>
        </w:rPr>
      </w:pPr>
    </w:p>
    <w:p w:rsidR="00EB0482" w:rsidRPr="00D21859" w:rsidRDefault="00EB0482" w:rsidP="00EB0482">
      <w:pPr>
        <w:pStyle w:val="NormalWeb"/>
        <w:spacing w:before="0" w:beforeAutospacing="0" w:after="0" w:afterAutospacing="0"/>
        <w:rPr>
          <w:rFonts w:eastAsia="Calibri"/>
          <w:sz w:val="22"/>
          <w:szCs w:val="22"/>
          <w:u w:val="single"/>
          <w:lang w:val="sl-SI"/>
        </w:rPr>
      </w:pPr>
      <w:r>
        <w:rPr>
          <w:rFonts w:eastAsia="Calibri"/>
          <w:sz w:val="22"/>
          <w:szCs w:val="22"/>
          <w:u w:val="single"/>
          <w:lang w:val="sl-SI"/>
        </w:rPr>
        <w:t>140 </w:t>
      </w:r>
      <w:r w:rsidRPr="00D21859">
        <w:rPr>
          <w:rFonts w:eastAsia="Calibri"/>
          <w:sz w:val="22"/>
          <w:szCs w:val="22"/>
          <w:u w:val="single"/>
          <w:lang w:val="sl-SI"/>
        </w:rPr>
        <w:t>mg trde kapsule</w:t>
      </w:r>
    </w:p>
    <w:p w:rsidR="00EB0482" w:rsidRPr="00C7162B" w:rsidRDefault="00EB0482" w:rsidP="00EB0482">
      <w:pPr>
        <w:pStyle w:val="NormalWeb"/>
        <w:spacing w:before="0" w:beforeAutospacing="0" w:after="0" w:afterAutospacing="0"/>
        <w:rPr>
          <w:sz w:val="22"/>
          <w:szCs w:val="22"/>
          <w:lang w:val="sl-SI"/>
        </w:rPr>
      </w:pPr>
      <w:r w:rsidRPr="00C7162B">
        <w:rPr>
          <w:rFonts w:eastAsia="Calibri"/>
          <w:sz w:val="22"/>
          <w:szCs w:val="22"/>
          <w:lang w:val="sl-SI"/>
        </w:rPr>
        <w:t>EU/1/11/697/01</w:t>
      </w:r>
      <w:r>
        <w:rPr>
          <w:rFonts w:eastAsia="Calibri"/>
          <w:sz w:val="22"/>
          <w:szCs w:val="22"/>
          <w:lang w:val="sl-SI"/>
        </w:rPr>
        <w:t>9</w:t>
      </w:r>
      <w:r w:rsidRPr="00C7162B">
        <w:rPr>
          <w:rFonts w:eastAsia="Calibri"/>
          <w:sz w:val="22"/>
          <w:szCs w:val="22"/>
          <w:lang w:val="sl-SI"/>
        </w:rPr>
        <w:t xml:space="preserve"> </w:t>
      </w:r>
      <w:r w:rsidRPr="00C7162B">
        <w:rPr>
          <w:bCs/>
          <w:sz w:val="22"/>
          <w:szCs w:val="22"/>
          <w:lang w:val="sl-SI"/>
        </w:rPr>
        <w:t>(5 kapsul v pretisnem omotu)</w:t>
      </w:r>
    </w:p>
    <w:p w:rsidR="00EB0482" w:rsidRDefault="00EB0482" w:rsidP="00EB0482">
      <w:pPr>
        <w:pStyle w:val="NormalWeb"/>
        <w:spacing w:before="0" w:beforeAutospacing="0" w:after="0" w:afterAutospacing="0"/>
        <w:rPr>
          <w:bCs/>
          <w:sz w:val="22"/>
          <w:szCs w:val="22"/>
          <w:lang w:val="sl-SI"/>
        </w:rPr>
      </w:pPr>
      <w:r w:rsidRPr="00C7162B">
        <w:rPr>
          <w:rFonts w:eastAsia="Calibri"/>
          <w:sz w:val="22"/>
          <w:szCs w:val="22"/>
          <w:lang w:val="sl-SI"/>
        </w:rPr>
        <w:t>EU/1/11/697/0</w:t>
      </w:r>
      <w:r>
        <w:rPr>
          <w:rFonts w:eastAsia="Calibri"/>
          <w:sz w:val="22"/>
          <w:szCs w:val="22"/>
          <w:lang w:val="sl-SI"/>
        </w:rPr>
        <w:t>20</w:t>
      </w:r>
      <w:r w:rsidRPr="00C7162B">
        <w:rPr>
          <w:rFonts w:eastAsia="Calibri"/>
          <w:sz w:val="22"/>
          <w:szCs w:val="22"/>
          <w:lang w:val="sl-SI"/>
        </w:rPr>
        <w:t xml:space="preserve"> </w:t>
      </w:r>
      <w:r w:rsidRPr="00C7162B">
        <w:rPr>
          <w:bCs/>
          <w:sz w:val="22"/>
          <w:szCs w:val="22"/>
          <w:lang w:val="sl-SI"/>
        </w:rPr>
        <w:t>(20 kapsul v pretisnem omotu)</w:t>
      </w:r>
    </w:p>
    <w:p w:rsidR="00EB0482" w:rsidRDefault="00EB0482" w:rsidP="007C771D">
      <w:pPr>
        <w:pStyle w:val="NormalWeb"/>
        <w:spacing w:before="0" w:beforeAutospacing="0" w:after="0" w:afterAutospacing="0"/>
        <w:rPr>
          <w:sz w:val="22"/>
          <w:szCs w:val="22"/>
          <w:lang w:val="sl-SI"/>
        </w:rPr>
      </w:pPr>
    </w:p>
    <w:p w:rsidR="00EB0482" w:rsidRPr="00D21859" w:rsidRDefault="00EB0482" w:rsidP="00EB0482">
      <w:pPr>
        <w:pStyle w:val="NormalWeb"/>
        <w:spacing w:before="0" w:beforeAutospacing="0" w:after="0" w:afterAutospacing="0"/>
        <w:rPr>
          <w:rFonts w:eastAsia="Calibri"/>
          <w:sz w:val="22"/>
          <w:szCs w:val="22"/>
          <w:u w:val="single"/>
          <w:lang w:val="sl-SI"/>
        </w:rPr>
      </w:pPr>
      <w:r>
        <w:rPr>
          <w:rFonts w:eastAsia="Calibri"/>
          <w:sz w:val="22"/>
          <w:szCs w:val="22"/>
          <w:u w:val="single"/>
          <w:lang w:val="sl-SI"/>
        </w:rPr>
        <w:t>180 </w:t>
      </w:r>
      <w:r w:rsidRPr="00D21859">
        <w:rPr>
          <w:rFonts w:eastAsia="Calibri"/>
          <w:sz w:val="22"/>
          <w:szCs w:val="22"/>
          <w:u w:val="single"/>
          <w:lang w:val="sl-SI"/>
        </w:rPr>
        <w:t>mg trde kapsule</w:t>
      </w:r>
    </w:p>
    <w:p w:rsidR="00EB0482" w:rsidRPr="00C7162B" w:rsidRDefault="00EB0482" w:rsidP="00EB0482">
      <w:pPr>
        <w:pStyle w:val="NormalWeb"/>
        <w:spacing w:before="0" w:beforeAutospacing="0" w:after="0" w:afterAutospacing="0"/>
        <w:rPr>
          <w:sz w:val="22"/>
          <w:szCs w:val="22"/>
          <w:lang w:val="sl-SI"/>
        </w:rPr>
      </w:pPr>
      <w:r w:rsidRPr="00C7162B">
        <w:rPr>
          <w:rFonts w:eastAsia="Calibri"/>
          <w:sz w:val="22"/>
          <w:szCs w:val="22"/>
          <w:lang w:val="sl-SI"/>
        </w:rPr>
        <w:t>EU/1/11/697/0</w:t>
      </w:r>
      <w:r>
        <w:rPr>
          <w:rFonts w:eastAsia="Calibri"/>
          <w:sz w:val="22"/>
          <w:szCs w:val="22"/>
          <w:lang w:val="sl-SI"/>
        </w:rPr>
        <w:t>2</w:t>
      </w:r>
      <w:r w:rsidRPr="00C7162B">
        <w:rPr>
          <w:rFonts w:eastAsia="Calibri"/>
          <w:sz w:val="22"/>
          <w:szCs w:val="22"/>
          <w:lang w:val="sl-SI"/>
        </w:rPr>
        <w:t xml:space="preserve">1 </w:t>
      </w:r>
      <w:r w:rsidRPr="00C7162B">
        <w:rPr>
          <w:bCs/>
          <w:sz w:val="22"/>
          <w:szCs w:val="22"/>
          <w:lang w:val="sl-SI"/>
        </w:rPr>
        <w:t>(5 kapsul v pretisnem omotu)</w:t>
      </w:r>
    </w:p>
    <w:p w:rsidR="00EB0482" w:rsidRDefault="00EB0482" w:rsidP="00EB0482">
      <w:pPr>
        <w:pStyle w:val="NormalWeb"/>
        <w:spacing w:before="0" w:beforeAutospacing="0" w:after="0" w:afterAutospacing="0"/>
        <w:rPr>
          <w:bCs/>
          <w:sz w:val="22"/>
          <w:szCs w:val="22"/>
          <w:lang w:val="sl-SI"/>
        </w:rPr>
      </w:pPr>
      <w:r w:rsidRPr="00C7162B">
        <w:rPr>
          <w:rFonts w:eastAsia="Calibri"/>
          <w:sz w:val="22"/>
          <w:szCs w:val="22"/>
          <w:lang w:val="sl-SI"/>
        </w:rPr>
        <w:t>EU/1/11/697/0</w:t>
      </w:r>
      <w:r>
        <w:rPr>
          <w:rFonts w:eastAsia="Calibri"/>
          <w:sz w:val="22"/>
          <w:szCs w:val="22"/>
          <w:lang w:val="sl-SI"/>
        </w:rPr>
        <w:t>22</w:t>
      </w:r>
      <w:r w:rsidRPr="00C7162B">
        <w:rPr>
          <w:rFonts w:eastAsia="Calibri"/>
          <w:sz w:val="22"/>
          <w:szCs w:val="22"/>
          <w:lang w:val="sl-SI"/>
        </w:rPr>
        <w:t xml:space="preserve"> </w:t>
      </w:r>
      <w:r w:rsidRPr="00C7162B">
        <w:rPr>
          <w:bCs/>
          <w:sz w:val="22"/>
          <w:szCs w:val="22"/>
          <w:lang w:val="sl-SI"/>
        </w:rPr>
        <w:t>(20 kapsul v pretisnem omotu)</w:t>
      </w:r>
    </w:p>
    <w:p w:rsidR="00EB0482" w:rsidRDefault="00EB0482" w:rsidP="007C771D">
      <w:pPr>
        <w:pStyle w:val="NormalWeb"/>
        <w:spacing w:before="0" w:beforeAutospacing="0" w:after="0" w:afterAutospacing="0"/>
        <w:rPr>
          <w:sz w:val="22"/>
          <w:szCs w:val="22"/>
          <w:lang w:val="sl-SI"/>
        </w:rPr>
      </w:pPr>
    </w:p>
    <w:p w:rsidR="00EB0482" w:rsidRPr="00D21859" w:rsidRDefault="00EB0482" w:rsidP="00EB0482">
      <w:pPr>
        <w:pStyle w:val="NormalWeb"/>
        <w:spacing w:before="0" w:beforeAutospacing="0" w:after="0" w:afterAutospacing="0"/>
        <w:rPr>
          <w:rFonts w:eastAsia="Calibri"/>
          <w:sz w:val="22"/>
          <w:szCs w:val="22"/>
          <w:u w:val="single"/>
          <w:lang w:val="sl-SI"/>
        </w:rPr>
      </w:pPr>
      <w:r>
        <w:rPr>
          <w:rFonts w:eastAsia="Calibri"/>
          <w:sz w:val="22"/>
          <w:szCs w:val="22"/>
          <w:u w:val="single"/>
          <w:lang w:val="sl-SI"/>
        </w:rPr>
        <w:t>250 </w:t>
      </w:r>
      <w:r w:rsidRPr="00D21859">
        <w:rPr>
          <w:rFonts w:eastAsia="Calibri"/>
          <w:sz w:val="22"/>
          <w:szCs w:val="22"/>
          <w:u w:val="single"/>
          <w:lang w:val="sl-SI"/>
        </w:rPr>
        <w:t>mg trde kapsule</w:t>
      </w:r>
    </w:p>
    <w:p w:rsidR="00EB0482" w:rsidRPr="00C7162B" w:rsidRDefault="00EB0482" w:rsidP="00EB0482">
      <w:pPr>
        <w:pStyle w:val="NormalWeb"/>
        <w:spacing w:before="0" w:beforeAutospacing="0" w:after="0" w:afterAutospacing="0"/>
        <w:rPr>
          <w:sz w:val="22"/>
          <w:szCs w:val="22"/>
          <w:lang w:val="sl-SI"/>
        </w:rPr>
      </w:pPr>
      <w:r w:rsidRPr="00C7162B">
        <w:rPr>
          <w:rFonts w:eastAsia="Calibri"/>
          <w:sz w:val="22"/>
          <w:szCs w:val="22"/>
          <w:lang w:val="sl-SI"/>
        </w:rPr>
        <w:t>EU/1/11/697/0</w:t>
      </w:r>
      <w:r>
        <w:rPr>
          <w:rFonts w:eastAsia="Calibri"/>
          <w:sz w:val="22"/>
          <w:szCs w:val="22"/>
          <w:lang w:val="sl-SI"/>
        </w:rPr>
        <w:t>2</w:t>
      </w:r>
      <w:r w:rsidRPr="00C7162B">
        <w:rPr>
          <w:rFonts w:eastAsia="Calibri"/>
          <w:sz w:val="22"/>
          <w:szCs w:val="22"/>
          <w:lang w:val="sl-SI"/>
        </w:rPr>
        <w:t xml:space="preserve">3 </w:t>
      </w:r>
      <w:r w:rsidRPr="00C7162B">
        <w:rPr>
          <w:bCs/>
          <w:sz w:val="22"/>
          <w:szCs w:val="22"/>
          <w:lang w:val="sl-SI"/>
        </w:rPr>
        <w:t>(5 kapsul v pretisnem omotu)</w:t>
      </w:r>
    </w:p>
    <w:p w:rsidR="00EB0482" w:rsidRPr="00C7162B" w:rsidRDefault="00EB0482" w:rsidP="007C771D">
      <w:pPr>
        <w:pStyle w:val="NormalWeb"/>
        <w:spacing w:before="0" w:beforeAutospacing="0" w:after="0" w:afterAutospacing="0"/>
        <w:rPr>
          <w:sz w:val="22"/>
          <w:szCs w:val="22"/>
          <w:lang w:val="sl-SI"/>
        </w:rPr>
      </w:pPr>
      <w:r w:rsidRPr="00C7162B">
        <w:rPr>
          <w:rFonts w:eastAsia="Calibri"/>
          <w:sz w:val="22"/>
          <w:szCs w:val="22"/>
          <w:lang w:val="sl-SI"/>
        </w:rPr>
        <w:t>EU/1/11/697/0</w:t>
      </w:r>
      <w:r>
        <w:rPr>
          <w:rFonts w:eastAsia="Calibri"/>
          <w:sz w:val="22"/>
          <w:szCs w:val="22"/>
          <w:lang w:val="sl-SI"/>
        </w:rPr>
        <w:t>2</w:t>
      </w:r>
      <w:r w:rsidRPr="00C7162B">
        <w:rPr>
          <w:rFonts w:eastAsia="Calibri"/>
          <w:sz w:val="22"/>
          <w:szCs w:val="22"/>
          <w:lang w:val="sl-SI"/>
        </w:rPr>
        <w:t xml:space="preserve">4 </w:t>
      </w:r>
      <w:r w:rsidRPr="00C7162B">
        <w:rPr>
          <w:bCs/>
          <w:sz w:val="22"/>
          <w:szCs w:val="22"/>
          <w:lang w:val="sl-SI"/>
        </w:rPr>
        <w:t>(20 kapsul v pretisnem omotu)</w:t>
      </w:r>
    </w:p>
    <w:p w:rsidR="00E305EA" w:rsidRPr="00C7162B" w:rsidRDefault="00E305EA" w:rsidP="00E305EA">
      <w:pPr>
        <w:tabs>
          <w:tab w:val="left" w:pos="540"/>
        </w:tabs>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433381">
      <w:pPr>
        <w:tabs>
          <w:tab w:val="left" w:pos="540"/>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9.</w:t>
      </w:r>
      <w:r w:rsidRPr="00C7162B">
        <w:rPr>
          <w:rFonts w:ascii="Times New Roman" w:hAnsi="Times New Roman" w:cs="Times New Roman"/>
          <w:b/>
          <w:lang w:val="sl-SI"/>
        </w:rPr>
        <w:tab/>
        <w:t>DATUM PRIDOBITVE/PODALJŠANJA DOVOLJENJA ZA PROMET</w:t>
      </w:r>
      <w:r w:rsidR="003C2F17" w:rsidRPr="00C7162B">
        <w:rPr>
          <w:rFonts w:ascii="Times New Roman" w:hAnsi="Times New Roman" w:cs="Times New Roman"/>
          <w:lang w:val="sl-SI" w:eastAsia="en-GB"/>
        </w:rPr>
        <w:t xml:space="preserve"> </w:t>
      </w:r>
      <w:r w:rsidR="003C2F17" w:rsidRPr="00C7162B">
        <w:rPr>
          <w:rFonts w:ascii="Times New Roman" w:hAnsi="Times New Roman" w:cs="Times New Roman"/>
          <w:b/>
          <w:lang w:val="sl-SI"/>
        </w:rPr>
        <w:t>Z ZDRAVILOM</w:t>
      </w: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E305EA">
      <w:pPr>
        <w:tabs>
          <w:tab w:val="left" w:pos="540"/>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Datum prve odobritve: 13. julij 2011</w:t>
      </w:r>
    </w:p>
    <w:p w:rsidR="00433381" w:rsidRPr="00C7162B" w:rsidRDefault="00C654FB">
      <w:pPr>
        <w:tabs>
          <w:tab w:val="left" w:pos="540"/>
        </w:tabs>
        <w:autoSpaceDE w:val="0"/>
        <w:spacing w:after="0" w:line="240" w:lineRule="auto"/>
        <w:rPr>
          <w:rFonts w:ascii="Times New Roman" w:hAnsi="Times New Roman" w:cs="Times New Roman"/>
          <w:lang w:val="sl-SI"/>
        </w:rPr>
      </w:pPr>
      <w:r w:rsidRPr="00C654FB">
        <w:rPr>
          <w:rFonts w:ascii="Times New Roman" w:hAnsi="Times New Roman" w:cs="Times New Roman"/>
          <w:lang w:val="sl-SI"/>
        </w:rPr>
        <w:t>Datum zadnjega podaljšanja:</w:t>
      </w:r>
      <w:r w:rsidR="008D4269">
        <w:rPr>
          <w:rFonts w:ascii="Times New Roman" w:hAnsi="Times New Roman" w:cs="Times New Roman"/>
          <w:lang w:val="sl-SI"/>
        </w:rPr>
        <w:t xml:space="preserve"> 21. aprila 2016</w:t>
      </w:r>
    </w:p>
    <w:p w:rsidR="00E305EA" w:rsidRDefault="00E305EA">
      <w:pPr>
        <w:tabs>
          <w:tab w:val="left" w:pos="540"/>
        </w:tabs>
        <w:autoSpaceDE w:val="0"/>
        <w:spacing w:after="0" w:line="240" w:lineRule="auto"/>
        <w:rPr>
          <w:rFonts w:ascii="Times New Roman" w:hAnsi="Times New Roman" w:cs="Times New Roman"/>
          <w:lang w:val="sl-SI"/>
        </w:rPr>
      </w:pPr>
    </w:p>
    <w:p w:rsidR="00C654FB" w:rsidRPr="00C7162B" w:rsidRDefault="00C654FB">
      <w:pPr>
        <w:tabs>
          <w:tab w:val="left" w:pos="540"/>
        </w:tabs>
        <w:autoSpaceDE w:val="0"/>
        <w:spacing w:after="0" w:line="240" w:lineRule="auto"/>
        <w:rPr>
          <w:rFonts w:ascii="Times New Roman" w:hAnsi="Times New Roman" w:cs="Times New Roman"/>
          <w:lang w:val="sl-SI"/>
        </w:rPr>
      </w:pPr>
    </w:p>
    <w:p w:rsidR="00433381" w:rsidRPr="00C7162B" w:rsidRDefault="00433381">
      <w:pPr>
        <w:tabs>
          <w:tab w:val="left" w:pos="540"/>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10.</w:t>
      </w:r>
      <w:r w:rsidRPr="00C7162B">
        <w:rPr>
          <w:rFonts w:ascii="Times New Roman" w:hAnsi="Times New Roman" w:cs="Times New Roman"/>
          <w:b/>
          <w:lang w:val="sl-SI"/>
        </w:rPr>
        <w:tab/>
        <w:t>DATUM ZADNJE REVIZIJE BESEDILA</w:t>
      </w: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226940">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Podrobne informacije o izdelku so objavljene na spletni strani Evropske agencije za zdravila http://www.ema.europa.eu</w:t>
      </w:r>
      <w:r w:rsidR="0074095D">
        <w:rPr>
          <w:rFonts w:ascii="Times New Roman" w:hAnsi="Times New Roman" w:cs="Times New Roman"/>
          <w:lang w:val="sl-SI"/>
        </w:rPr>
        <w:t>/</w:t>
      </w:r>
      <w:r w:rsidR="003C2F17" w:rsidRPr="00C7162B">
        <w:rPr>
          <w:rFonts w:ascii="Times New Roman" w:hAnsi="Times New Roman" w:cs="Times New Roman"/>
          <w:lang w:val="sl-SI"/>
        </w:rPr>
        <w:t>.</w:t>
      </w:r>
    </w:p>
    <w:p w:rsidR="00CF74B3" w:rsidRPr="00C7162B" w:rsidRDefault="00CF74B3" w:rsidP="00CF74B3">
      <w:pPr>
        <w:pStyle w:val="WW-Default"/>
        <w:rPr>
          <w:rFonts w:cs="Times New Roman"/>
          <w:color w:val="auto"/>
          <w:sz w:val="22"/>
          <w:szCs w:val="22"/>
          <w:lang w:val="sl-SI"/>
        </w:rPr>
      </w:pPr>
    </w:p>
    <w:p w:rsidR="00433381" w:rsidRPr="00C7162B" w:rsidRDefault="00433381">
      <w:pPr>
        <w:pageBreakBefore/>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215AC6">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PRILOGA</w:t>
      </w:r>
      <w:r w:rsidR="00433381" w:rsidRPr="00C7162B">
        <w:rPr>
          <w:rFonts w:ascii="Times New Roman" w:hAnsi="Times New Roman" w:cs="Times New Roman"/>
          <w:b/>
          <w:lang w:val="sl-SI"/>
        </w:rPr>
        <w:t xml:space="preserve"> II</w:t>
      </w:r>
    </w:p>
    <w:p w:rsidR="00433381" w:rsidRPr="00C7162B" w:rsidRDefault="00433381">
      <w:pPr>
        <w:autoSpaceDE w:val="0"/>
        <w:spacing w:after="0" w:line="240" w:lineRule="auto"/>
        <w:jc w:val="center"/>
        <w:rPr>
          <w:rFonts w:ascii="Times New Roman" w:hAnsi="Times New Roman" w:cs="Times New Roman"/>
          <w:b/>
          <w:lang w:val="sl-SI"/>
        </w:rPr>
      </w:pPr>
    </w:p>
    <w:p w:rsidR="00215AC6" w:rsidRPr="00C7162B" w:rsidRDefault="00293E7D" w:rsidP="00215AC6">
      <w:pPr>
        <w:numPr>
          <w:ilvl w:val="0"/>
          <w:numId w:val="26"/>
        </w:numPr>
        <w:autoSpaceDE w:val="0"/>
        <w:spacing w:after="0" w:line="240" w:lineRule="auto"/>
        <w:rPr>
          <w:rFonts w:ascii="Times New Roman" w:hAnsi="Times New Roman" w:cs="Times New Roman"/>
          <w:b/>
          <w:lang w:val="sl-SI"/>
        </w:rPr>
      </w:pPr>
      <w:r>
        <w:rPr>
          <w:rFonts w:ascii="Times New Roman" w:hAnsi="Times New Roman" w:cs="Times New Roman"/>
          <w:b/>
          <w:lang w:val="sl-SI"/>
        </w:rPr>
        <w:t>PROIZVAJAL</w:t>
      </w:r>
      <w:r w:rsidRPr="00C7162B">
        <w:rPr>
          <w:rFonts w:ascii="Times New Roman" w:hAnsi="Times New Roman" w:cs="Times New Roman"/>
          <w:b/>
          <w:lang w:val="sl-SI"/>
        </w:rPr>
        <w:t xml:space="preserve">EC </w:t>
      </w:r>
      <w:r w:rsidR="00215AC6" w:rsidRPr="00C7162B">
        <w:rPr>
          <w:rFonts w:ascii="Times New Roman" w:hAnsi="Times New Roman" w:cs="Times New Roman"/>
          <w:b/>
          <w:lang w:val="sl-SI"/>
        </w:rPr>
        <w:t>(</w:t>
      </w:r>
      <w:r>
        <w:rPr>
          <w:rFonts w:ascii="Times New Roman" w:hAnsi="Times New Roman" w:cs="Times New Roman"/>
          <w:b/>
          <w:lang w:val="sl-SI"/>
        </w:rPr>
        <w:t>PROIZVAJAL</w:t>
      </w:r>
      <w:r w:rsidR="00215AC6" w:rsidRPr="00C7162B">
        <w:rPr>
          <w:rFonts w:ascii="Times New Roman" w:hAnsi="Times New Roman" w:cs="Times New Roman"/>
          <w:b/>
          <w:lang w:val="sl-SI"/>
        </w:rPr>
        <w:t>CI), ODGOVOREN (ODGOVORNI) ZA SPROŠČANJE SERIJ</w:t>
      </w:r>
    </w:p>
    <w:p w:rsidR="00433381" w:rsidRPr="00C7162B" w:rsidRDefault="00433381">
      <w:pPr>
        <w:autoSpaceDE w:val="0"/>
        <w:spacing w:after="0" w:line="240" w:lineRule="auto"/>
        <w:ind w:left="709"/>
        <w:rPr>
          <w:rFonts w:ascii="Times New Roman" w:hAnsi="Times New Roman" w:cs="Times New Roman"/>
          <w:b/>
          <w:lang w:val="sl-SI"/>
        </w:rPr>
      </w:pPr>
    </w:p>
    <w:p w:rsidR="00433381" w:rsidRPr="00C7162B" w:rsidRDefault="00433381" w:rsidP="003C613E">
      <w:pPr>
        <w:numPr>
          <w:ilvl w:val="0"/>
          <w:numId w:val="26"/>
        </w:num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POGOJI </w:t>
      </w:r>
      <w:r w:rsidR="00215AC6" w:rsidRPr="00C7162B">
        <w:rPr>
          <w:rFonts w:ascii="Times New Roman" w:hAnsi="Times New Roman" w:cs="Times New Roman"/>
          <w:b/>
          <w:lang w:val="sl-SI"/>
        </w:rPr>
        <w:t>ALI OMEJITVE GLEDE OSKRBE IN UPORABE</w:t>
      </w:r>
    </w:p>
    <w:p w:rsidR="00215AC6" w:rsidRPr="00C7162B" w:rsidRDefault="00215AC6" w:rsidP="00215AC6">
      <w:pPr>
        <w:autoSpaceDE w:val="0"/>
        <w:spacing w:after="0" w:line="240" w:lineRule="auto"/>
        <w:ind w:left="709"/>
        <w:rPr>
          <w:rFonts w:ascii="Times New Roman" w:hAnsi="Times New Roman" w:cs="Times New Roman"/>
          <w:b/>
          <w:lang w:val="sl-SI"/>
        </w:rPr>
      </w:pPr>
    </w:p>
    <w:p w:rsidR="00215AC6" w:rsidRPr="00C7162B" w:rsidRDefault="00215AC6" w:rsidP="00215AC6">
      <w:pPr>
        <w:numPr>
          <w:ilvl w:val="0"/>
          <w:numId w:val="26"/>
        </w:num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DRUGI POGOJI IN ZAHTEVE DOVOLJENJA ZA PROMET Z ZDRAVILOM</w:t>
      </w:r>
    </w:p>
    <w:p w:rsidR="00215AC6" w:rsidRDefault="00215AC6">
      <w:pPr>
        <w:autoSpaceDE w:val="0"/>
        <w:spacing w:after="0" w:line="240" w:lineRule="auto"/>
        <w:ind w:left="709"/>
        <w:rPr>
          <w:rFonts w:ascii="Times New Roman" w:hAnsi="Times New Roman" w:cs="Times New Roman"/>
          <w:b/>
          <w:lang w:val="sl-SI"/>
        </w:rPr>
      </w:pPr>
    </w:p>
    <w:p w:rsidR="003C613E" w:rsidRPr="003C613E" w:rsidRDefault="003C613E" w:rsidP="003C613E">
      <w:pPr>
        <w:pStyle w:val="Default"/>
        <w:tabs>
          <w:tab w:val="left" w:pos="1560"/>
        </w:tabs>
        <w:ind w:left="1560" w:hanging="426"/>
        <w:rPr>
          <w:sz w:val="22"/>
          <w:szCs w:val="22"/>
          <w:lang w:val="sl-SI"/>
        </w:rPr>
      </w:pPr>
      <w:r w:rsidRPr="003C613E">
        <w:rPr>
          <w:b/>
          <w:bCs/>
          <w:sz w:val="22"/>
          <w:szCs w:val="22"/>
          <w:lang w:val="sl-SI"/>
        </w:rPr>
        <w:t>D.</w:t>
      </w:r>
      <w:r w:rsidRPr="003C613E">
        <w:rPr>
          <w:b/>
          <w:bCs/>
          <w:sz w:val="22"/>
          <w:szCs w:val="22"/>
          <w:lang w:val="sl-SI"/>
        </w:rPr>
        <w:tab/>
        <w:t xml:space="preserve">POGOJI ALI OMEJITVE V ZVEZI Z VARNO IN UČINKOVITO UPORABO ZDRAVILA </w:t>
      </w:r>
    </w:p>
    <w:p w:rsidR="003C613E" w:rsidRPr="003C613E" w:rsidRDefault="003C613E">
      <w:pPr>
        <w:autoSpaceDE w:val="0"/>
        <w:spacing w:after="0" w:line="240" w:lineRule="auto"/>
        <w:ind w:left="709"/>
        <w:rPr>
          <w:rFonts w:ascii="Times New Roman" w:hAnsi="Times New Roman" w:cs="Times New Roman"/>
          <w:b/>
          <w:lang w:val="sl-SI"/>
        </w:rPr>
      </w:pPr>
    </w:p>
    <w:p w:rsidR="00433381" w:rsidRPr="00C7162B" w:rsidRDefault="00433381">
      <w:pPr>
        <w:pageBreakBefore/>
        <w:tabs>
          <w:tab w:val="left" w:pos="540"/>
        </w:tabs>
        <w:autoSpaceDE w:val="0"/>
        <w:spacing w:after="0" w:line="240" w:lineRule="auto"/>
        <w:ind w:left="540" w:hanging="540"/>
        <w:rPr>
          <w:rFonts w:ascii="Times New Roman" w:hAnsi="Times New Roman" w:cs="Times New Roman"/>
          <w:lang w:val="sl-SI"/>
        </w:rPr>
      </w:pPr>
    </w:p>
    <w:p w:rsidR="00433381" w:rsidRPr="00C7162B" w:rsidRDefault="00433381">
      <w:pPr>
        <w:tabs>
          <w:tab w:val="left" w:pos="540"/>
        </w:tabs>
        <w:autoSpaceDE w:val="0"/>
        <w:spacing w:after="0" w:line="240" w:lineRule="auto"/>
        <w:ind w:left="540" w:hanging="540"/>
        <w:rPr>
          <w:rFonts w:ascii="Times New Roman" w:hAnsi="Times New Roman" w:cs="Times New Roman"/>
          <w:b/>
          <w:lang w:val="sl-SI"/>
        </w:rPr>
      </w:pPr>
      <w:r w:rsidRPr="00C7162B">
        <w:rPr>
          <w:rFonts w:ascii="Times New Roman" w:hAnsi="Times New Roman" w:cs="Times New Roman"/>
          <w:b/>
          <w:lang w:val="sl-SI"/>
        </w:rPr>
        <w:t>A.</w:t>
      </w:r>
      <w:r w:rsidRPr="00C7162B">
        <w:rPr>
          <w:rFonts w:ascii="Times New Roman" w:hAnsi="Times New Roman" w:cs="Times New Roman"/>
          <w:b/>
          <w:lang w:val="sl-SI"/>
        </w:rPr>
        <w:tab/>
      </w:r>
      <w:r w:rsidR="00293E7D">
        <w:rPr>
          <w:rFonts w:ascii="Times New Roman" w:hAnsi="Times New Roman" w:cs="Times New Roman"/>
          <w:b/>
          <w:lang w:val="sl-SI"/>
        </w:rPr>
        <w:t>PROIZVAJAL</w:t>
      </w:r>
      <w:r w:rsidR="00C86814" w:rsidRPr="00C7162B">
        <w:rPr>
          <w:rFonts w:ascii="Times New Roman" w:hAnsi="Times New Roman" w:cs="Times New Roman"/>
          <w:b/>
          <w:lang w:val="sl-SI"/>
        </w:rPr>
        <w:t>EC (</w:t>
      </w:r>
      <w:r w:rsidR="00293E7D">
        <w:rPr>
          <w:rFonts w:ascii="Times New Roman" w:hAnsi="Times New Roman" w:cs="Times New Roman"/>
          <w:b/>
          <w:lang w:val="sl-SI"/>
        </w:rPr>
        <w:t>PROIZVAJAL</w:t>
      </w:r>
      <w:r w:rsidR="00C86814" w:rsidRPr="00C7162B">
        <w:rPr>
          <w:rFonts w:ascii="Times New Roman" w:hAnsi="Times New Roman" w:cs="Times New Roman"/>
          <w:b/>
          <w:lang w:val="sl-SI"/>
        </w:rPr>
        <w:t xml:space="preserve">CI), ODGOVOREN (ODGOVORNI) ZA SPROŠČANJE SERIJ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 xml:space="preserve">Ime in naslov </w:t>
      </w:r>
      <w:r w:rsidR="00293E7D">
        <w:rPr>
          <w:rFonts w:ascii="Times New Roman" w:hAnsi="Times New Roman" w:cs="Times New Roman"/>
          <w:u w:val="single"/>
          <w:lang w:val="sl-SI"/>
        </w:rPr>
        <w:t>proizvajal</w:t>
      </w:r>
      <w:r w:rsidR="00293E7D" w:rsidRPr="00C7162B">
        <w:rPr>
          <w:rFonts w:ascii="Times New Roman" w:hAnsi="Times New Roman" w:cs="Times New Roman"/>
          <w:u w:val="single"/>
          <w:lang w:val="sl-SI"/>
        </w:rPr>
        <w:t>ca</w:t>
      </w:r>
      <w:r w:rsidRPr="00C7162B">
        <w:rPr>
          <w:rFonts w:ascii="Times New Roman" w:hAnsi="Times New Roman" w:cs="Times New Roman"/>
          <w:u w:val="single"/>
          <w:lang w:val="sl-SI"/>
        </w:rPr>
        <w:t>, odgovornega za sproščanje serije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Sun Pharmaceutical Industries Europe B.V.</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Polarisavenue 87</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2132 JH Hoofddorp</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Nizozemska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V natisnjenem navodilu za uporabo zdravila mora biti naveden</w:t>
      </w:r>
      <w:r w:rsidR="00293E7D">
        <w:rPr>
          <w:rFonts w:ascii="Times New Roman" w:hAnsi="Times New Roman" w:cs="Times New Roman"/>
          <w:lang w:val="sl-SI"/>
        </w:rPr>
        <w:t>a</w:t>
      </w:r>
      <w:r w:rsidRPr="00C7162B">
        <w:rPr>
          <w:rFonts w:ascii="Times New Roman" w:hAnsi="Times New Roman" w:cs="Times New Roman"/>
          <w:lang w:val="sl-SI"/>
        </w:rPr>
        <w:t xml:space="preserve"> ime in naslov </w:t>
      </w:r>
      <w:r w:rsidR="00293E7D" w:rsidRPr="00D4304F">
        <w:rPr>
          <w:rFonts w:ascii="Times New Roman" w:hAnsi="Times New Roman" w:cs="Times New Roman"/>
          <w:lang w:val="sl-SI"/>
        </w:rPr>
        <w:t>proizvajalca</w:t>
      </w:r>
      <w:r w:rsidRPr="00C7162B">
        <w:rPr>
          <w:rFonts w:ascii="Times New Roman" w:hAnsi="Times New Roman" w:cs="Times New Roman"/>
          <w:lang w:val="sl-SI"/>
        </w:rPr>
        <w:t xml:space="preserve">, odgovornega za </w:t>
      </w:r>
      <w:r w:rsidR="00A07E2C">
        <w:rPr>
          <w:rFonts w:ascii="Times New Roman" w:hAnsi="Times New Roman" w:cs="Times New Roman"/>
          <w:lang w:val="sl-SI"/>
        </w:rPr>
        <w:t>sporstitev</w:t>
      </w:r>
      <w:r w:rsidR="00A07E2C" w:rsidRPr="00C7162B">
        <w:rPr>
          <w:rFonts w:ascii="Times New Roman" w:hAnsi="Times New Roman" w:cs="Times New Roman"/>
          <w:lang w:val="sl-SI"/>
        </w:rPr>
        <w:t xml:space="preserve"> </w:t>
      </w:r>
      <w:r w:rsidRPr="00C7162B">
        <w:rPr>
          <w:rFonts w:ascii="Times New Roman" w:hAnsi="Times New Roman" w:cs="Times New Roman"/>
          <w:lang w:val="sl-SI"/>
        </w:rPr>
        <w:t>zadevne serije.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8F391A">
      <w:pPr>
        <w:tabs>
          <w:tab w:val="left" w:pos="540"/>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B.</w:t>
      </w:r>
      <w:r w:rsidRPr="00C7162B">
        <w:rPr>
          <w:rFonts w:ascii="Times New Roman" w:hAnsi="Times New Roman" w:cs="Times New Roman"/>
          <w:b/>
          <w:lang w:val="sl-SI"/>
        </w:rPr>
        <w:tab/>
        <w:t xml:space="preserve">POGOJI </w:t>
      </w:r>
      <w:r w:rsidR="00E74751" w:rsidRPr="00C7162B">
        <w:rPr>
          <w:rFonts w:ascii="Times New Roman" w:hAnsi="Times New Roman" w:cs="Times New Roman"/>
          <w:b/>
          <w:lang w:val="sl-SI"/>
        </w:rPr>
        <w:t>ALI OMEJITVE GLEDE OSKRBE IN UPORABE</w:t>
      </w: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A07E2C">
      <w:pPr>
        <w:tabs>
          <w:tab w:val="left" w:pos="540"/>
        </w:tabs>
        <w:autoSpaceDE w:val="0"/>
        <w:spacing w:after="0" w:line="240" w:lineRule="auto"/>
        <w:rPr>
          <w:rFonts w:ascii="Times New Roman" w:hAnsi="Times New Roman" w:cs="Times New Roman"/>
          <w:lang w:val="sl-SI"/>
        </w:rPr>
      </w:pPr>
      <w:r w:rsidRPr="00D4304F">
        <w:rPr>
          <w:rFonts w:ascii="Times New Roman" w:hAnsi="Times New Roman" w:cs="Times New Roman"/>
          <w:lang w:val="sl-SI"/>
        </w:rPr>
        <w:t>Predpisovanje in</w:t>
      </w:r>
      <w:r>
        <w:rPr>
          <w:rFonts w:ascii="Times New Roman" w:hAnsi="Times New Roman" w:cs="Times New Roman"/>
          <w:lang w:val="sl-SI"/>
        </w:rPr>
        <w:t xml:space="preserve"> i</w:t>
      </w:r>
      <w:r w:rsidR="00433381" w:rsidRPr="00C7162B">
        <w:rPr>
          <w:rFonts w:ascii="Times New Roman" w:hAnsi="Times New Roman" w:cs="Times New Roman"/>
          <w:lang w:val="sl-SI"/>
        </w:rPr>
        <w:t xml:space="preserve">zdaja zdravila je le </w:t>
      </w:r>
      <w:r>
        <w:rPr>
          <w:rFonts w:ascii="Times New Roman" w:hAnsi="Times New Roman" w:cs="Times New Roman"/>
          <w:lang w:val="sl-SI"/>
        </w:rPr>
        <w:t xml:space="preserve">na recept s posebnim </w:t>
      </w:r>
      <w:r w:rsidRPr="00D4304F">
        <w:rPr>
          <w:rFonts w:ascii="Times New Roman" w:hAnsi="Times New Roman" w:cs="Times New Roman"/>
          <w:lang w:val="sl-SI"/>
        </w:rPr>
        <w:t>režimom</w:t>
      </w:r>
      <w:r w:rsidR="00433381" w:rsidRPr="00C7162B">
        <w:rPr>
          <w:rFonts w:ascii="Times New Roman" w:hAnsi="Times New Roman" w:cs="Times New Roman"/>
          <w:lang w:val="sl-SI"/>
        </w:rPr>
        <w:t xml:space="preserve"> (glejte </w:t>
      </w:r>
      <w:r>
        <w:rPr>
          <w:rFonts w:ascii="Times New Roman" w:hAnsi="Times New Roman" w:cs="Times New Roman"/>
          <w:lang w:val="sl-SI"/>
        </w:rPr>
        <w:t>Prilogo</w:t>
      </w:r>
      <w:r w:rsidRPr="00C7162B">
        <w:rPr>
          <w:rFonts w:ascii="Times New Roman" w:hAnsi="Times New Roman" w:cs="Times New Roman"/>
          <w:lang w:val="sl-SI"/>
        </w:rPr>
        <w:t xml:space="preserve"> </w:t>
      </w:r>
      <w:r w:rsidR="00433381" w:rsidRPr="00C7162B">
        <w:rPr>
          <w:rFonts w:ascii="Times New Roman" w:hAnsi="Times New Roman" w:cs="Times New Roman"/>
          <w:lang w:val="sl-SI"/>
        </w:rPr>
        <w:t>I: Povzetek glavnih značilnosti zdravila, poglavje 4.2)</w:t>
      </w: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433381">
      <w:pPr>
        <w:tabs>
          <w:tab w:val="left" w:pos="540"/>
        </w:tabs>
        <w:autoSpaceDE w:val="0"/>
        <w:spacing w:after="0" w:line="240" w:lineRule="auto"/>
        <w:rPr>
          <w:rFonts w:ascii="Times New Roman" w:hAnsi="Times New Roman" w:cs="Times New Roman"/>
          <w:lang w:val="sl-SI"/>
        </w:rPr>
      </w:pPr>
    </w:p>
    <w:p w:rsidR="00433381" w:rsidRPr="00C7162B" w:rsidRDefault="00E74751" w:rsidP="00E74751">
      <w:pPr>
        <w:tabs>
          <w:tab w:val="left" w:pos="540"/>
        </w:tabs>
        <w:autoSpaceDE w:val="0"/>
        <w:spacing w:after="0" w:line="240" w:lineRule="auto"/>
        <w:ind w:left="540" w:hanging="540"/>
        <w:rPr>
          <w:rFonts w:ascii="Times New Roman" w:hAnsi="Times New Roman" w:cs="Times New Roman"/>
          <w:b/>
          <w:lang w:val="sl-SI"/>
        </w:rPr>
      </w:pPr>
      <w:r w:rsidRPr="00C7162B">
        <w:rPr>
          <w:rFonts w:ascii="Times New Roman" w:hAnsi="Times New Roman" w:cs="Times New Roman"/>
          <w:b/>
          <w:lang w:val="sl-SI"/>
        </w:rPr>
        <w:t>C.</w:t>
      </w:r>
      <w:r w:rsidRPr="00C7162B">
        <w:rPr>
          <w:rFonts w:ascii="Times New Roman" w:hAnsi="Times New Roman" w:cs="Times New Roman"/>
          <w:b/>
          <w:lang w:val="sl-SI"/>
        </w:rPr>
        <w:tab/>
        <w:t>DRUGI POGOJI IN ZAHTEVE DOVOLJENJA ZA PROMET Z ZDRAVILOM</w:t>
      </w:r>
    </w:p>
    <w:p w:rsidR="00433381" w:rsidRPr="00C7162B" w:rsidRDefault="00433381">
      <w:pPr>
        <w:autoSpaceDE w:val="0"/>
        <w:spacing w:after="0" w:line="240" w:lineRule="auto"/>
        <w:rPr>
          <w:rFonts w:ascii="Times New Roman" w:hAnsi="Times New Roman" w:cs="Times New Roman"/>
          <w:lang w:val="sl-SI"/>
        </w:rPr>
      </w:pPr>
    </w:p>
    <w:p w:rsidR="00433381" w:rsidRPr="003C613E" w:rsidRDefault="003C613E" w:rsidP="003C613E">
      <w:pPr>
        <w:pStyle w:val="Default"/>
        <w:numPr>
          <w:ilvl w:val="0"/>
          <w:numId w:val="58"/>
        </w:numPr>
        <w:ind w:hanging="720"/>
        <w:rPr>
          <w:sz w:val="22"/>
          <w:szCs w:val="22"/>
          <w:lang w:val="sl-SI"/>
        </w:rPr>
      </w:pPr>
      <w:r w:rsidRPr="003C613E">
        <w:rPr>
          <w:b/>
          <w:bCs/>
          <w:sz w:val="22"/>
          <w:szCs w:val="22"/>
          <w:lang w:val="sl-SI"/>
        </w:rPr>
        <w:t xml:space="preserve">Redno posodobljena poročila o varnosti zdravila </w:t>
      </w:r>
      <w:r w:rsidR="00A07E2C">
        <w:rPr>
          <w:b/>
          <w:bCs/>
          <w:sz w:val="22"/>
          <w:szCs w:val="22"/>
          <w:lang w:val="sl-SI"/>
        </w:rPr>
        <w:t>(PSUR)</w:t>
      </w:r>
    </w:p>
    <w:p w:rsidR="00C654FB" w:rsidRDefault="00C654FB">
      <w:pPr>
        <w:autoSpaceDE w:val="0"/>
        <w:spacing w:after="0" w:line="240" w:lineRule="auto"/>
        <w:rPr>
          <w:rFonts w:ascii="Times New Roman" w:hAnsi="Times New Roman" w:cs="Times New Roman"/>
          <w:lang w:val="sl-SI"/>
        </w:rPr>
      </w:pPr>
    </w:p>
    <w:p w:rsidR="003C613E" w:rsidRPr="003C613E" w:rsidRDefault="00A07E2C">
      <w:pPr>
        <w:autoSpaceDE w:val="0"/>
        <w:spacing w:after="0" w:line="240" w:lineRule="auto"/>
        <w:rPr>
          <w:rFonts w:ascii="Times New Roman" w:hAnsi="Times New Roman" w:cs="Times New Roman"/>
          <w:lang w:val="sl-SI"/>
        </w:rPr>
      </w:pPr>
      <w:r>
        <w:rPr>
          <w:rFonts w:ascii="Times New Roman" w:hAnsi="Times New Roman" w:cs="Times New Roman"/>
          <w:lang w:val="sl-SI"/>
        </w:rPr>
        <w:t xml:space="preserve">Zahteve glede </w:t>
      </w:r>
      <w:r w:rsidRPr="00A07E2C">
        <w:rPr>
          <w:rFonts w:ascii="Times New Roman" w:hAnsi="Times New Roman" w:cs="Times New Roman"/>
          <w:lang w:val="sl-SI"/>
        </w:rPr>
        <w:t>predložit</w:t>
      </w:r>
      <w:r>
        <w:rPr>
          <w:rFonts w:ascii="Times New Roman" w:hAnsi="Times New Roman" w:cs="Times New Roman"/>
          <w:lang w:val="sl-SI"/>
        </w:rPr>
        <w:t>ve</w:t>
      </w:r>
      <w:r w:rsidRPr="00A07E2C">
        <w:rPr>
          <w:rFonts w:ascii="Times New Roman" w:hAnsi="Times New Roman" w:cs="Times New Roman"/>
          <w:lang w:val="sl-SI"/>
        </w:rPr>
        <w:t xml:space="preserve"> </w:t>
      </w:r>
      <w:r>
        <w:rPr>
          <w:rFonts w:ascii="Times New Roman" w:hAnsi="Times New Roman" w:cs="Times New Roman"/>
          <w:lang w:val="sl-SI"/>
        </w:rPr>
        <w:t xml:space="preserve">PSUR </w:t>
      </w:r>
      <w:r w:rsidR="003C613E" w:rsidRPr="003C613E">
        <w:rPr>
          <w:rFonts w:ascii="Times New Roman" w:hAnsi="Times New Roman" w:cs="Times New Roman"/>
          <w:lang w:val="sl-SI"/>
        </w:rPr>
        <w:t>za to zdravilo</w:t>
      </w:r>
      <w:r>
        <w:rPr>
          <w:rFonts w:ascii="Times New Roman" w:hAnsi="Times New Roman" w:cs="Times New Roman"/>
          <w:lang w:val="sl-SI"/>
        </w:rPr>
        <w:t xml:space="preserve"> so </w:t>
      </w:r>
      <w:r w:rsidR="003C613E" w:rsidRPr="003C613E">
        <w:rPr>
          <w:rFonts w:ascii="Times New Roman" w:hAnsi="Times New Roman" w:cs="Times New Roman"/>
          <w:lang w:val="sl-SI"/>
        </w:rPr>
        <w:t>določen</w:t>
      </w:r>
      <w:r>
        <w:rPr>
          <w:rFonts w:ascii="Times New Roman" w:hAnsi="Times New Roman" w:cs="Times New Roman"/>
          <w:lang w:val="sl-SI"/>
        </w:rPr>
        <w:t>e</w:t>
      </w:r>
      <w:r w:rsidR="003C613E" w:rsidRPr="003C613E">
        <w:rPr>
          <w:rFonts w:ascii="Times New Roman" w:hAnsi="Times New Roman" w:cs="Times New Roman"/>
          <w:lang w:val="sl-SI"/>
        </w:rPr>
        <w:t xml:space="preserve"> v seznamu referenčnih datumov </w:t>
      </w:r>
      <w:r>
        <w:rPr>
          <w:rFonts w:ascii="Times New Roman" w:hAnsi="Times New Roman" w:cs="Times New Roman"/>
          <w:lang w:val="sl-SI"/>
        </w:rPr>
        <w:t>EU</w:t>
      </w:r>
      <w:r w:rsidRPr="003C613E">
        <w:rPr>
          <w:rFonts w:ascii="Times New Roman" w:hAnsi="Times New Roman" w:cs="Times New Roman"/>
          <w:lang w:val="sl-SI"/>
        </w:rPr>
        <w:t xml:space="preserve"> </w:t>
      </w:r>
      <w:r w:rsidR="003C613E" w:rsidRPr="003C613E">
        <w:rPr>
          <w:rFonts w:ascii="Times New Roman" w:hAnsi="Times New Roman" w:cs="Times New Roman"/>
          <w:lang w:val="sl-SI"/>
        </w:rPr>
        <w:t xml:space="preserve">(seznamu EURD), opredeljenem v členu 107c(7) Direktive 2001/83/ES in </w:t>
      </w:r>
      <w:r>
        <w:rPr>
          <w:rFonts w:ascii="Times New Roman" w:hAnsi="Times New Roman" w:cs="Times New Roman"/>
          <w:lang w:val="sl-SI"/>
        </w:rPr>
        <w:t xml:space="preserve">vseh </w:t>
      </w:r>
      <w:r w:rsidRPr="00D4304F">
        <w:rPr>
          <w:rFonts w:ascii="Times New Roman" w:hAnsi="Times New Roman" w:cs="Times New Roman"/>
          <w:lang w:val="sl-SI"/>
        </w:rPr>
        <w:t>kasnejših posodobitvah,</w:t>
      </w:r>
      <w:r>
        <w:rPr>
          <w:rFonts w:ascii="Times New Roman" w:hAnsi="Times New Roman" w:cs="Times New Roman"/>
          <w:lang w:val="sl-SI"/>
        </w:rPr>
        <w:t xml:space="preserve"> </w:t>
      </w:r>
      <w:r w:rsidR="003C613E" w:rsidRPr="003C613E">
        <w:rPr>
          <w:rFonts w:ascii="Times New Roman" w:hAnsi="Times New Roman" w:cs="Times New Roman"/>
          <w:lang w:val="sl-SI"/>
        </w:rPr>
        <w:t>objavljen</w:t>
      </w:r>
      <w:r>
        <w:rPr>
          <w:rFonts w:ascii="Times New Roman" w:hAnsi="Times New Roman" w:cs="Times New Roman"/>
          <w:lang w:val="sl-SI"/>
        </w:rPr>
        <w:t>ih</w:t>
      </w:r>
      <w:r w:rsidR="003C613E" w:rsidRPr="003C613E">
        <w:rPr>
          <w:rFonts w:ascii="Times New Roman" w:hAnsi="Times New Roman" w:cs="Times New Roman"/>
          <w:lang w:val="sl-SI"/>
        </w:rPr>
        <w:t xml:space="preserve"> na evropskem spletnem portalu o zdravilih.</w:t>
      </w:r>
    </w:p>
    <w:p w:rsidR="00B16268" w:rsidRDefault="00B16268">
      <w:pPr>
        <w:autoSpaceDE w:val="0"/>
        <w:spacing w:after="0" w:line="240" w:lineRule="auto"/>
        <w:rPr>
          <w:rFonts w:ascii="Times New Roman" w:hAnsi="Times New Roman" w:cs="Times New Roman"/>
          <w:lang w:val="sl-SI"/>
        </w:rPr>
      </w:pPr>
    </w:p>
    <w:p w:rsidR="008F391A" w:rsidRPr="00C7162B" w:rsidRDefault="008F391A">
      <w:pPr>
        <w:autoSpaceDE w:val="0"/>
        <w:spacing w:after="0" w:line="240" w:lineRule="auto"/>
        <w:rPr>
          <w:rFonts w:ascii="Times New Roman" w:hAnsi="Times New Roman" w:cs="Times New Roman"/>
          <w:lang w:val="sl-SI"/>
        </w:rPr>
      </w:pPr>
    </w:p>
    <w:p w:rsidR="00E74751" w:rsidRPr="00C7162B" w:rsidRDefault="00E74751" w:rsidP="00B16268">
      <w:pPr>
        <w:numPr>
          <w:ilvl w:val="0"/>
          <w:numId w:val="59"/>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POGOJI IN OMEJITVE V ZVEZI Z VARNO IN UČINKOVITO UPORABO ZDRAVILA</w:t>
      </w:r>
    </w:p>
    <w:p w:rsidR="00E74751" w:rsidRDefault="00E74751" w:rsidP="00E74751">
      <w:pPr>
        <w:autoSpaceDE w:val="0"/>
        <w:spacing w:after="0" w:line="240" w:lineRule="auto"/>
        <w:rPr>
          <w:rFonts w:ascii="Times New Roman" w:hAnsi="Times New Roman" w:cs="Times New Roman"/>
          <w:lang w:val="sl-SI"/>
        </w:rPr>
      </w:pPr>
    </w:p>
    <w:p w:rsidR="00B16268" w:rsidRPr="00B16268" w:rsidRDefault="00B16268" w:rsidP="00B16268">
      <w:pPr>
        <w:pStyle w:val="Default"/>
        <w:numPr>
          <w:ilvl w:val="0"/>
          <w:numId w:val="58"/>
        </w:numPr>
        <w:ind w:hanging="720"/>
        <w:rPr>
          <w:sz w:val="22"/>
          <w:szCs w:val="22"/>
          <w:lang w:val="sl-SI"/>
        </w:rPr>
      </w:pPr>
      <w:r w:rsidRPr="00B16268">
        <w:rPr>
          <w:b/>
          <w:bCs/>
          <w:sz w:val="22"/>
          <w:szCs w:val="22"/>
          <w:lang w:val="sl-SI"/>
        </w:rPr>
        <w:t xml:space="preserve">Načrt za obvladovanje tveganj (RMP) </w:t>
      </w:r>
    </w:p>
    <w:p w:rsidR="00C654FB" w:rsidRDefault="00C654FB" w:rsidP="00E74751">
      <w:pPr>
        <w:autoSpaceDE w:val="0"/>
        <w:spacing w:after="0" w:line="240" w:lineRule="auto"/>
        <w:rPr>
          <w:rFonts w:ascii="Times New Roman" w:hAnsi="Times New Roman" w:cs="Times New Roman"/>
          <w:lang w:val="sl-SI"/>
        </w:rPr>
      </w:pPr>
    </w:p>
    <w:p w:rsidR="00E74751" w:rsidRPr="00C7162B" w:rsidRDefault="00E74751" w:rsidP="00E7475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Navedba smiselno ni potrebna.</w:t>
      </w:r>
    </w:p>
    <w:p w:rsidR="00E74751" w:rsidRPr="00C7162B" w:rsidRDefault="00E74751">
      <w:pPr>
        <w:autoSpaceDE w:val="0"/>
        <w:spacing w:after="0" w:line="240" w:lineRule="auto"/>
        <w:rPr>
          <w:rFonts w:ascii="Times New Roman" w:hAnsi="Times New Roman" w:cs="Times New Roman"/>
          <w:lang w:val="sl-SI"/>
        </w:rPr>
      </w:pPr>
    </w:p>
    <w:p w:rsidR="00433381" w:rsidRPr="00C7162B" w:rsidRDefault="00433381">
      <w:pPr>
        <w:pageBreakBefore/>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D22BE6">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PRILOGA</w:t>
      </w:r>
      <w:r w:rsidR="00433381" w:rsidRPr="00C7162B">
        <w:rPr>
          <w:rFonts w:ascii="Times New Roman" w:hAnsi="Times New Roman" w:cs="Times New Roman"/>
          <w:b/>
          <w:lang w:val="sl-SI"/>
        </w:rPr>
        <w:t xml:space="preserve"> III</w:t>
      </w:r>
    </w:p>
    <w:p w:rsidR="00433381" w:rsidRPr="00C7162B" w:rsidRDefault="00433381">
      <w:pPr>
        <w:autoSpaceDE w:val="0"/>
        <w:spacing w:after="0" w:line="240" w:lineRule="auto"/>
        <w:jc w:val="center"/>
        <w:rPr>
          <w:rFonts w:ascii="Times New Roman" w:hAnsi="Times New Roman" w:cs="Times New Roman"/>
          <w:b/>
          <w:lang w:val="sl-SI"/>
        </w:rPr>
      </w:pPr>
    </w:p>
    <w:p w:rsidR="00433381" w:rsidRPr="00C7162B" w:rsidRDefault="00433381">
      <w:pPr>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OZNAČEVANJE IN NAVODILO ZA UPORABO</w:t>
      </w: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pageBreakBefore/>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lang w:val="sl-SI"/>
        </w:rPr>
      </w:pPr>
    </w:p>
    <w:p w:rsidR="00433381" w:rsidRPr="00C7162B" w:rsidRDefault="00433381">
      <w:pPr>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A. OZNAČEVANJE</w:t>
      </w:r>
    </w:p>
    <w:p w:rsidR="0046396F" w:rsidRDefault="0046396F" w:rsidP="0046396F">
      <w:pPr>
        <w:widowControl w:val="0"/>
        <w:suppressAutoHyphens w:val="0"/>
        <w:spacing w:after="0" w:line="240" w:lineRule="auto"/>
        <w:rPr>
          <w:rFonts w:ascii="Times New Roman" w:hAnsi="Times New Roman" w:cs="Times New Roman"/>
          <w:lang w:val="sl-SI"/>
        </w:rPr>
      </w:pPr>
      <w:r>
        <w:rPr>
          <w:rFonts w:ascii="Times New Roman" w:hAnsi="Times New Roman" w:cs="Times New Roman"/>
          <w:lang w:val="sl-SI"/>
        </w:rPr>
        <w:br w:type="page"/>
      </w:r>
    </w:p>
    <w:p w:rsidR="004E1032" w:rsidRPr="00C7162B" w:rsidRDefault="004E1032" w:rsidP="0046396F">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6396F">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6396F">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46396F">
        <w:rPr>
          <w:rFonts w:ascii="Times New Roman" w:hAnsi="Times New Roman"/>
          <w:b/>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5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5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Pr>
          <w:rFonts w:ascii="Times New Roman" w:hAnsi="Times New Roman"/>
          <w:szCs w:val="24"/>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F249A7">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Neuporabljeno zdravilo</w:t>
      </w:r>
      <w:r w:rsidR="004E1032" w:rsidRPr="00C7162B">
        <w:rPr>
          <w:rFonts w:ascii="Times New Roman" w:hAnsi="Times New Roman"/>
          <w:szCs w:val="24"/>
          <w:lang w:val="sl-SI"/>
        </w:rPr>
        <w:t xml:space="preserve"> ali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F85AB4" w:rsidRPr="00C7162B" w:rsidRDefault="00F85AB4" w:rsidP="00F85AB4">
      <w:pPr>
        <w:spacing w:after="0" w:line="240" w:lineRule="auto"/>
        <w:rPr>
          <w:rFonts w:ascii="Times New Roman" w:hAnsi="Times New Roman" w:cs="Times New Roman"/>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EU/1/11/697/013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EU/1/11/697/014 (20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B73B48" w:rsidRPr="001254C2" w:rsidRDefault="004E1032" w:rsidP="00B73B48">
      <w:pPr>
        <w:spacing w:after="0" w:line="240" w:lineRule="auto"/>
        <w:rPr>
          <w:rFonts w:ascii="Times New Roman" w:hAnsi="Times New Roman"/>
          <w:lang w:val="sl-SI"/>
        </w:rPr>
      </w:pPr>
      <w:r w:rsidRPr="00C7162B">
        <w:rPr>
          <w:rFonts w:ascii="Times New Roman" w:hAnsi="Times New Roman"/>
          <w:szCs w:val="24"/>
          <w:lang w:val="sl-SI"/>
        </w:rPr>
        <w:t xml:space="preserve">Temozolomid SUN 5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4E1032" w:rsidRDefault="004E1032" w:rsidP="004E1032">
      <w:pPr>
        <w:tabs>
          <w:tab w:val="left" w:pos="567"/>
        </w:tabs>
        <w:spacing w:after="0" w:line="260" w:lineRule="exact"/>
        <w:rPr>
          <w:rFonts w:ascii="Times New Roman" w:hAnsi="Times New Roman"/>
          <w:szCs w:val="24"/>
          <w:lang w:val="sl-SI"/>
        </w:rPr>
      </w:pPr>
    </w:p>
    <w:p w:rsidR="00154AD2" w:rsidRPr="00C7162B" w:rsidRDefault="00154AD2" w:rsidP="00154AD2">
      <w:pPr>
        <w:tabs>
          <w:tab w:val="left" w:pos="567"/>
        </w:tabs>
        <w:spacing w:after="0" w:line="260" w:lineRule="exact"/>
        <w:jc w:val="center"/>
        <w:rPr>
          <w:rFonts w:ascii="Times New Roman" w:hAnsi="Times New Roman"/>
          <w:b/>
          <w:szCs w:val="24"/>
          <w:lang w:val="sl-SI"/>
        </w:rPr>
      </w:pPr>
      <w:r>
        <w:rPr>
          <w:rFonts w:ascii="Times New Roman" w:hAnsi="Times New Roman"/>
          <w:szCs w:val="24"/>
          <w:lang w:val="sl-SI"/>
        </w:rPr>
        <w:br w:type="page"/>
      </w:r>
    </w:p>
    <w:tbl>
      <w:tblPr>
        <w:tblW w:w="0" w:type="auto"/>
        <w:tblInd w:w="-10" w:type="dxa"/>
        <w:tblLayout w:type="fixed"/>
        <w:tblLook w:val="0000" w:firstRow="0" w:lastRow="0" w:firstColumn="0" w:lastColumn="0" w:noHBand="0" w:noVBand="0"/>
      </w:tblPr>
      <w:tblGrid>
        <w:gridCol w:w="9307"/>
      </w:tblGrid>
      <w:tr w:rsidR="00154AD2" w:rsidRPr="00C7162B" w:rsidTr="006B796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154AD2" w:rsidRPr="00C7162B" w:rsidRDefault="00154AD2" w:rsidP="006B7967">
            <w:pPr>
              <w:spacing w:after="0" w:line="240" w:lineRule="auto"/>
              <w:rPr>
                <w:rFonts w:ascii="Times New Roman" w:hAnsi="Times New Roman"/>
                <w:b/>
                <w:szCs w:val="24"/>
                <w:lang w:val="sl-SI"/>
              </w:rPr>
            </w:pPr>
          </w:p>
          <w:p w:rsidR="00154AD2" w:rsidRPr="00C7162B" w:rsidRDefault="00154AD2" w:rsidP="006B796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154AD2" w:rsidRPr="00C7162B" w:rsidRDefault="00154AD2" w:rsidP="00154AD2">
      <w:pPr>
        <w:spacing w:after="0" w:line="240" w:lineRule="auto"/>
        <w:ind w:left="567" w:hanging="567"/>
        <w:rPr>
          <w:rFonts w:ascii="Times New Roman" w:hAnsi="Times New Roman"/>
          <w:szCs w:val="24"/>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5 mg </w:t>
      </w:r>
      <w:r w:rsidRPr="0014306C">
        <w:rPr>
          <w:rFonts w:ascii="Times New Roman" w:hAnsi="Times New Roman"/>
          <w:szCs w:val="24"/>
          <w:highlight w:val="lightGray"/>
          <w:lang w:val="sl-SI"/>
          <w:rPrChange w:id="11"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154AD2" w:rsidRPr="0014306C" w:rsidRDefault="00154AD2" w:rsidP="00154AD2">
      <w:pPr>
        <w:spacing w:after="0" w:line="240" w:lineRule="auto"/>
        <w:rPr>
          <w:rFonts w:ascii="Times New Roman" w:hAnsi="Times New Roman"/>
          <w:szCs w:val="24"/>
          <w:highlight w:val="lightGray"/>
          <w:lang w:val="sl-SI"/>
          <w:rPrChange w:id="12" w:author="Author">
            <w:rPr>
              <w:rFonts w:ascii="Times New Roman" w:hAnsi="Times New Roman"/>
              <w:szCs w:val="24"/>
              <w:lang w:val="sl-SI"/>
            </w:rPr>
          </w:rPrChange>
        </w:rPr>
      </w:pPr>
      <w:r w:rsidRPr="0014306C">
        <w:rPr>
          <w:rFonts w:ascii="Times New Roman" w:hAnsi="Times New Roman"/>
          <w:szCs w:val="24"/>
          <w:highlight w:val="lightGray"/>
          <w:lang w:val="sl-SI"/>
          <w:rPrChange w:id="13" w:author="Author">
            <w:rPr>
              <w:rFonts w:ascii="Times New Roman" w:hAnsi="Times New Roman"/>
              <w:szCs w:val="24"/>
              <w:lang w:val="sl-SI"/>
            </w:rPr>
          </w:rPrChange>
        </w:rPr>
        <w:t>temozolomid</w:t>
      </w:r>
    </w:p>
    <w:p w:rsidR="00154AD2" w:rsidRDefault="00154AD2" w:rsidP="00154AD2">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14" w:author="Author">
            <w:rPr>
              <w:rFonts w:ascii="Times New Roman" w:hAnsi="Times New Roman"/>
              <w:szCs w:val="24"/>
              <w:lang w:val="sl-SI"/>
            </w:rPr>
          </w:rPrChange>
        </w:rPr>
        <w:t>Peroralna uporaba</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154AD2" w:rsidRPr="00C7162B" w:rsidRDefault="00154AD2" w:rsidP="00154AD2">
      <w:pPr>
        <w:spacing w:after="0" w:line="240" w:lineRule="auto"/>
        <w:rPr>
          <w:lang w:val="pl-PL"/>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14306C"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154AD2" w:rsidRPr="00C7162B" w:rsidRDefault="00154AD2" w:rsidP="00154AD2">
      <w:pPr>
        <w:spacing w:after="0" w:line="240" w:lineRule="auto"/>
        <w:rPr>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154AD2" w:rsidRPr="00C7162B" w:rsidRDefault="00154AD2" w:rsidP="00154AD2">
      <w:pPr>
        <w:spacing w:after="0" w:line="240" w:lineRule="auto"/>
        <w:ind w:right="113"/>
        <w:rPr>
          <w:rFonts w:ascii="Times New Roman" w:hAnsi="Times New Roman"/>
          <w:szCs w:val="24"/>
          <w:lang w:val="sl-SI"/>
        </w:rPr>
      </w:pPr>
    </w:p>
    <w:p w:rsidR="00154AD2" w:rsidRDefault="00154AD2" w:rsidP="00154AD2">
      <w:pPr>
        <w:tabs>
          <w:tab w:val="left" w:pos="567"/>
        </w:tabs>
        <w:spacing w:after="0" w:line="260" w:lineRule="exact"/>
        <w:rPr>
          <w:rFonts w:ascii="Times New Roman" w:hAnsi="Times New Roman"/>
          <w:szCs w:val="24"/>
          <w:lang w:val="sl-SI"/>
        </w:rPr>
      </w:pPr>
      <w:r w:rsidRPr="00C7162B">
        <w:rPr>
          <w:rFonts w:ascii="Times New Roman" w:hAnsi="Times New Roman"/>
          <w:b/>
          <w:szCs w:val="24"/>
          <w:lang w:val="sl-SI"/>
        </w:rPr>
        <w:br w:type="page"/>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C7162B">
        <w:rPr>
          <w:rFonts w:ascii="Times New Roman" w:hAnsi="Times New Roman"/>
          <w:b/>
          <w:bCs/>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20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20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sidRPr="00703A22">
        <w:rPr>
          <w:rFonts w:ascii="Times New Roman" w:hAnsi="Times New Roman" w:cs="Times New Roman"/>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 xml:space="preserve">Neuporabljena zdravila </w:t>
      </w:r>
      <w:r w:rsidR="004E1032" w:rsidRPr="00C7162B">
        <w:rPr>
          <w:rFonts w:ascii="Times New Roman" w:hAnsi="Times New Roman"/>
          <w:szCs w:val="24"/>
          <w:lang w:val="sl-SI"/>
        </w:rPr>
        <w:t>ali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F85AB4" w:rsidRPr="00C7162B" w:rsidRDefault="00F85AB4" w:rsidP="00F85AB4">
      <w:pPr>
        <w:spacing w:after="0" w:line="240" w:lineRule="auto"/>
        <w:rPr>
          <w:rFonts w:ascii="Times New Roman" w:hAnsi="Times New Roman" w:cs="Times New Roman"/>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EU/1/11/697/015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EU/1/11/697/016 (20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pacing w:after="0" w:line="260" w:lineRule="exact"/>
        <w:rPr>
          <w:rFonts w:ascii="Times New Roman" w:hAnsi="Times New Roman"/>
          <w:szCs w:val="24"/>
          <w:lang w:val="sl-SI"/>
        </w:rPr>
      </w:pPr>
      <w:r w:rsidRPr="00C7162B">
        <w:rPr>
          <w:rFonts w:ascii="Times New Roman" w:hAnsi="Times New Roman"/>
          <w:szCs w:val="24"/>
          <w:lang w:val="sl-SI"/>
        </w:rPr>
        <w:t xml:space="preserve">Temozolomid SUN 20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154AD2" w:rsidRPr="00C7162B" w:rsidRDefault="00154AD2" w:rsidP="00154AD2">
      <w:pPr>
        <w:tabs>
          <w:tab w:val="left" w:pos="567"/>
        </w:tabs>
        <w:spacing w:after="0" w:line="260" w:lineRule="exact"/>
        <w:jc w:val="center"/>
        <w:rPr>
          <w:rFonts w:ascii="Times New Roman" w:hAnsi="Times New Roman"/>
          <w:b/>
          <w:szCs w:val="24"/>
          <w:lang w:val="sl-SI"/>
        </w:rPr>
      </w:pPr>
      <w:r>
        <w:rPr>
          <w:rFonts w:ascii="Times New Roman" w:hAnsi="Times New Roman"/>
          <w:snapToGrid w:val="0"/>
          <w:color w:val="000000"/>
          <w:lang w:val="sl-SI" w:eastAsia="zh-CN"/>
        </w:rPr>
        <w:br w:type="page"/>
      </w:r>
    </w:p>
    <w:tbl>
      <w:tblPr>
        <w:tblW w:w="0" w:type="auto"/>
        <w:tblInd w:w="-10" w:type="dxa"/>
        <w:tblLayout w:type="fixed"/>
        <w:tblLook w:val="0000" w:firstRow="0" w:lastRow="0" w:firstColumn="0" w:lastColumn="0" w:noHBand="0" w:noVBand="0"/>
      </w:tblPr>
      <w:tblGrid>
        <w:gridCol w:w="9307"/>
      </w:tblGrid>
      <w:tr w:rsidR="00154AD2" w:rsidRPr="00C7162B" w:rsidTr="006B796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154AD2" w:rsidRPr="00C7162B" w:rsidRDefault="00154AD2" w:rsidP="006B7967">
            <w:pPr>
              <w:spacing w:after="0" w:line="240" w:lineRule="auto"/>
              <w:rPr>
                <w:rFonts w:ascii="Times New Roman" w:hAnsi="Times New Roman"/>
                <w:b/>
                <w:szCs w:val="24"/>
                <w:lang w:val="sl-SI"/>
              </w:rPr>
            </w:pPr>
          </w:p>
          <w:p w:rsidR="00154AD2" w:rsidRPr="00C7162B" w:rsidRDefault="00154AD2" w:rsidP="006B796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154AD2" w:rsidRPr="00C7162B" w:rsidRDefault="00154AD2" w:rsidP="00154AD2">
      <w:pPr>
        <w:spacing w:after="0" w:line="240" w:lineRule="auto"/>
        <w:ind w:left="567" w:hanging="567"/>
        <w:rPr>
          <w:rFonts w:ascii="Times New Roman" w:hAnsi="Times New Roman"/>
          <w:szCs w:val="24"/>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20 mg </w:t>
      </w:r>
      <w:r w:rsidRPr="0014306C">
        <w:rPr>
          <w:rFonts w:ascii="Times New Roman" w:hAnsi="Times New Roman"/>
          <w:szCs w:val="24"/>
          <w:highlight w:val="lightGray"/>
          <w:lang w:val="sl-SI"/>
          <w:rPrChange w:id="15"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154AD2" w:rsidRPr="0014306C" w:rsidRDefault="00154AD2" w:rsidP="00154AD2">
      <w:pPr>
        <w:spacing w:after="0" w:line="240" w:lineRule="auto"/>
        <w:rPr>
          <w:rFonts w:ascii="Times New Roman" w:hAnsi="Times New Roman"/>
          <w:szCs w:val="24"/>
          <w:highlight w:val="lightGray"/>
          <w:lang w:val="sl-SI"/>
          <w:rPrChange w:id="16" w:author="Author">
            <w:rPr>
              <w:rFonts w:ascii="Times New Roman" w:hAnsi="Times New Roman"/>
              <w:szCs w:val="24"/>
              <w:lang w:val="sl-SI"/>
            </w:rPr>
          </w:rPrChange>
        </w:rPr>
      </w:pPr>
      <w:r w:rsidRPr="0014306C">
        <w:rPr>
          <w:rFonts w:ascii="Times New Roman" w:hAnsi="Times New Roman"/>
          <w:szCs w:val="24"/>
          <w:highlight w:val="lightGray"/>
          <w:lang w:val="sl-SI"/>
          <w:rPrChange w:id="17" w:author="Author">
            <w:rPr>
              <w:rFonts w:ascii="Times New Roman" w:hAnsi="Times New Roman"/>
              <w:szCs w:val="24"/>
              <w:lang w:val="sl-SI"/>
            </w:rPr>
          </w:rPrChange>
        </w:rPr>
        <w:t>temozolomid</w:t>
      </w:r>
    </w:p>
    <w:p w:rsidR="00154AD2" w:rsidRDefault="00154AD2" w:rsidP="00154AD2">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18" w:author="Author">
            <w:rPr>
              <w:rFonts w:ascii="Times New Roman" w:hAnsi="Times New Roman"/>
              <w:szCs w:val="24"/>
              <w:lang w:val="sl-SI"/>
            </w:rPr>
          </w:rPrChange>
        </w:rPr>
        <w:t>Peroralna uporaba</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154AD2" w:rsidRPr="00C7162B" w:rsidRDefault="00154AD2" w:rsidP="00154AD2">
      <w:pPr>
        <w:spacing w:after="0" w:line="240" w:lineRule="auto"/>
        <w:rPr>
          <w:lang w:val="pl-PL"/>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14306C"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154AD2" w:rsidRPr="00C7162B" w:rsidRDefault="00154AD2" w:rsidP="00154AD2">
      <w:pPr>
        <w:spacing w:after="0" w:line="240" w:lineRule="auto"/>
        <w:rPr>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154AD2"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E34066">
        <w:rPr>
          <w:rFonts w:ascii="Times New Roman" w:hAnsi="Times New Roman"/>
          <w:szCs w:val="24"/>
          <w:lang w:val="sl-SI"/>
        </w:rPr>
        <w:t>USTAVI TUKAJ</w:t>
      </w:r>
    </w:p>
    <w:p w:rsidR="00154AD2" w:rsidRDefault="00154AD2" w:rsidP="00154AD2">
      <w:pPr>
        <w:tabs>
          <w:tab w:val="left" w:pos="567"/>
        </w:tabs>
        <w:spacing w:after="0" w:line="260" w:lineRule="exact"/>
        <w:rPr>
          <w:rFonts w:ascii="Times New Roman" w:hAnsi="Times New Roman"/>
          <w:snapToGrid w:val="0"/>
          <w:color w:val="000000"/>
          <w:lang w:val="sl-SI" w:eastAsia="zh-CN"/>
        </w:rPr>
      </w:pPr>
      <w:r w:rsidRPr="00C7162B">
        <w:rPr>
          <w:rFonts w:ascii="Times New Roman" w:hAnsi="Times New Roman"/>
          <w:b/>
          <w:szCs w:val="24"/>
          <w:lang w:val="sl-SI"/>
        </w:rPr>
        <w:br w:type="page"/>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C7162B">
        <w:rPr>
          <w:rFonts w:ascii="Times New Roman" w:hAnsi="Times New Roman"/>
          <w:b/>
          <w:bCs/>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100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100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sidRPr="00703A22">
        <w:rPr>
          <w:rFonts w:ascii="Times New Roman" w:hAnsi="Times New Roman" w:cs="Times New Roman"/>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F249A7">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Neuporabljeno zdravilo a</w:t>
      </w:r>
      <w:r w:rsidR="004E1032" w:rsidRPr="00C7162B">
        <w:rPr>
          <w:rFonts w:ascii="Times New Roman" w:hAnsi="Times New Roman"/>
          <w:szCs w:val="24"/>
          <w:lang w:val="sl-SI"/>
        </w:rPr>
        <w:t>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F85AB4" w:rsidRPr="00C7162B" w:rsidRDefault="00F85AB4" w:rsidP="00F85AB4">
      <w:pPr>
        <w:spacing w:after="0" w:line="240" w:lineRule="auto"/>
        <w:rPr>
          <w:rFonts w:ascii="Times New Roman" w:hAnsi="Times New Roman" w:cs="Times New Roman"/>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EU/1/11/697/017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EU/1/11/697/018 (20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pacing w:after="0" w:line="260" w:lineRule="exact"/>
        <w:rPr>
          <w:rFonts w:ascii="Times New Roman" w:hAnsi="Times New Roman"/>
          <w:szCs w:val="24"/>
          <w:lang w:val="sl-SI"/>
        </w:rPr>
      </w:pPr>
      <w:r w:rsidRPr="00C7162B">
        <w:rPr>
          <w:rFonts w:ascii="Times New Roman" w:hAnsi="Times New Roman"/>
          <w:szCs w:val="24"/>
          <w:lang w:val="sl-SI"/>
        </w:rPr>
        <w:t xml:space="preserve">Temozolomid SUN 100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154AD2" w:rsidRDefault="00154AD2" w:rsidP="00B73B48">
      <w:pPr>
        <w:tabs>
          <w:tab w:val="left" w:pos="567"/>
        </w:tabs>
        <w:spacing w:after="0" w:line="260" w:lineRule="exact"/>
        <w:rPr>
          <w:rFonts w:ascii="Times New Roman" w:hAnsi="Times New Roman"/>
          <w:snapToGrid w:val="0"/>
          <w:color w:val="000000"/>
          <w:lang w:val="sl-SI" w:eastAsia="zh-CN"/>
        </w:rPr>
      </w:pPr>
    </w:p>
    <w:p w:rsidR="00154AD2" w:rsidRPr="00C7162B" w:rsidRDefault="00154AD2" w:rsidP="00154AD2">
      <w:pPr>
        <w:tabs>
          <w:tab w:val="left" w:pos="567"/>
        </w:tabs>
        <w:spacing w:after="0" w:line="260" w:lineRule="exact"/>
        <w:jc w:val="center"/>
        <w:rPr>
          <w:rFonts w:ascii="Times New Roman" w:hAnsi="Times New Roman"/>
          <w:b/>
          <w:szCs w:val="24"/>
          <w:lang w:val="sl-SI"/>
        </w:rPr>
      </w:pPr>
      <w:r>
        <w:rPr>
          <w:rFonts w:ascii="Times New Roman" w:hAnsi="Times New Roman"/>
          <w:snapToGrid w:val="0"/>
          <w:color w:val="000000"/>
          <w:lang w:val="sl-SI" w:eastAsia="zh-CN"/>
        </w:rPr>
        <w:br w:type="page"/>
      </w:r>
    </w:p>
    <w:tbl>
      <w:tblPr>
        <w:tblW w:w="0" w:type="auto"/>
        <w:tblInd w:w="-10" w:type="dxa"/>
        <w:tblLayout w:type="fixed"/>
        <w:tblLook w:val="0000" w:firstRow="0" w:lastRow="0" w:firstColumn="0" w:lastColumn="0" w:noHBand="0" w:noVBand="0"/>
      </w:tblPr>
      <w:tblGrid>
        <w:gridCol w:w="9307"/>
      </w:tblGrid>
      <w:tr w:rsidR="00154AD2" w:rsidRPr="00C7162B" w:rsidTr="006B796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154AD2" w:rsidRPr="00C7162B" w:rsidRDefault="00154AD2" w:rsidP="006B7967">
            <w:pPr>
              <w:spacing w:after="0" w:line="240" w:lineRule="auto"/>
              <w:rPr>
                <w:rFonts w:ascii="Times New Roman" w:hAnsi="Times New Roman"/>
                <w:b/>
                <w:szCs w:val="24"/>
                <w:lang w:val="sl-SI"/>
              </w:rPr>
            </w:pPr>
          </w:p>
          <w:p w:rsidR="00154AD2" w:rsidRPr="00C7162B" w:rsidRDefault="00154AD2" w:rsidP="006B796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154AD2" w:rsidRPr="00C7162B" w:rsidRDefault="00154AD2" w:rsidP="00154AD2">
      <w:pPr>
        <w:spacing w:after="0" w:line="240" w:lineRule="auto"/>
        <w:ind w:left="567" w:hanging="567"/>
        <w:rPr>
          <w:rFonts w:ascii="Times New Roman" w:hAnsi="Times New Roman"/>
          <w:szCs w:val="24"/>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100 mg </w:t>
      </w:r>
      <w:r w:rsidRPr="0014306C">
        <w:rPr>
          <w:rFonts w:ascii="Times New Roman" w:hAnsi="Times New Roman"/>
          <w:szCs w:val="24"/>
          <w:highlight w:val="lightGray"/>
          <w:lang w:val="sl-SI"/>
          <w:rPrChange w:id="19"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154AD2" w:rsidRPr="0014306C" w:rsidRDefault="00154AD2" w:rsidP="00154AD2">
      <w:pPr>
        <w:spacing w:after="0" w:line="240" w:lineRule="auto"/>
        <w:rPr>
          <w:rFonts w:ascii="Times New Roman" w:hAnsi="Times New Roman"/>
          <w:szCs w:val="24"/>
          <w:highlight w:val="lightGray"/>
          <w:lang w:val="sl-SI"/>
          <w:rPrChange w:id="20" w:author="Author">
            <w:rPr>
              <w:rFonts w:ascii="Times New Roman" w:hAnsi="Times New Roman"/>
              <w:szCs w:val="24"/>
              <w:lang w:val="sl-SI"/>
            </w:rPr>
          </w:rPrChange>
        </w:rPr>
      </w:pPr>
      <w:r w:rsidRPr="0014306C">
        <w:rPr>
          <w:rFonts w:ascii="Times New Roman" w:hAnsi="Times New Roman"/>
          <w:szCs w:val="24"/>
          <w:highlight w:val="lightGray"/>
          <w:lang w:val="sl-SI"/>
          <w:rPrChange w:id="21" w:author="Author">
            <w:rPr>
              <w:rFonts w:ascii="Times New Roman" w:hAnsi="Times New Roman"/>
              <w:szCs w:val="24"/>
              <w:lang w:val="sl-SI"/>
            </w:rPr>
          </w:rPrChange>
        </w:rPr>
        <w:t>temozolomid</w:t>
      </w:r>
    </w:p>
    <w:p w:rsidR="00154AD2" w:rsidRDefault="00154AD2" w:rsidP="00154AD2">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22" w:author="Author">
            <w:rPr>
              <w:rFonts w:ascii="Times New Roman" w:hAnsi="Times New Roman"/>
              <w:szCs w:val="24"/>
              <w:lang w:val="sl-SI"/>
            </w:rPr>
          </w:rPrChange>
        </w:rPr>
        <w:t>Peroralna uporaba</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154AD2" w:rsidRPr="00C7162B" w:rsidRDefault="00154AD2" w:rsidP="00154AD2">
      <w:pPr>
        <w:spacing w:after="0" w:line="240" w:lineRule="auto"/>
        <w:rPr>
          <w:lang w:val="pl-PL"/>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14306C"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154AD2" w:rsidRPr="00C7162B" w:rsidRDefault="00154AD2" w:rsidP="00154AD2">
      <w:pPr>
        <w:spacing w:after="0" w:line="240" w:lineRule="auto"/>
        <w:rPr>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154AD2"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E34066">
        <w:rPr>
          <w:rFonts w:ascii="Times New Roman" w:hAnsi="Times New Roman"/>
          <w:szCs w:val="24"/>
          <w:lang w:val="sl-SI"/>
        </w:rPr>
        <w:t>USTAVI TUKAJ</w:t>
      </w:r>
    </w:p>
    <w:p w:rsidR="00154AD2" w:rsidRDefault="00154AD2" w:rsidP="00154AD2">
      <w:pPr>
        <w:tabs>
          <w:tab w:val="left" w:pos="567"/>
        </w:tabs>
        <w:spacing w:after="0" w:line="260" w:lineRule="exact"/>
        <w:rPr>
          <w:rFonts w:ascii="Times New Roman" w:hAnsi="Times New Roman"/>
          <w:snapToGrid w:val="0"/>
          <w:color w:val="000000"/>
          <w:lang w:val="sl-SI" w:eastAsia="zh-CN"/>
        </w:rPr>
      </w:pPr>
      <w:r w:rsidRPr="00C7162B">
        <w:rPr>
          <w:rFonts w:ascii="Times New Roman" w:hAnsi="Times New Roman"/>
          <w:b/>
          <w:szCs w:val="24"/>
          <w:lang w:val="sl-SI"/>
        </w:rPr>
        <w:br w:type="page"/>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C7162B">
        <w:rPr>
          <w:rFonts w:ascii="Times New Roman" w:hAnsi="Times New Roman"/>
          <w:b/>
          <w:bCs/>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140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140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Pr>
          <w:rFonts w:ascii="Times New Roman" w:hAnsi="Times New Roman"/>
          <w:szCs w:val="24"/>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577A3A"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Neuporabljeno zdravilo</w:t>
      </w:r>
      <w:r w:rsidR="004E1032" w:rsidRPr="00C7162B">
        <w:rPr>
          <w:rFonts w:ascii="Times New Roman" w:hAnsi="Times New Roman"/>
          <w:szCs w:val="24"/>
          <w:lang w:val="sl-SI"/>
        </w:rPr>
        <w:t xml:space="preserve"> ali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4E1032" w:rsidRPr="00C7162B" w:rsidRDefault="004E1032" w:rsidP="004E1032">
      <w:pPr>
        <w:spacing w:after="0" w:line="240" w:lineRule="auto"/>
        <w:rPr>
          <w:rFonts w:ascii="Times New Roman" w:hAnsi="Times New Roman"/>
          <w:szCs w:val="24"/>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EU/1/11/697/019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EU/1/11/697/020 (20 trdih kapsul)</w:t>
      </w:r>
    </w:p>
    <w:p w:rsidR="00F85AB4" w:rsidRPr="00C7162B" w:rsidRDefault="00F85AB4"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pacing w:after="0" w:line="260" w:lineRule="exact"/>
        <w:rPr>
          <w:rFonts w:ascii="Times New Roman" w:hAnsi="Times New Roman"/>
          <w:szCs w:val="24"/>
          <w:lang w:val="sl-SI"/>
        </w:rPr>
      </w:pPr>
      <w:r w:rsidRPr="00C7162B">
        <w:rPr>
          <w:rFonts w:ascii="Times New Roman" w:hAnsi="Times New Roman"/>
          <w:szCs w:val="24"/>
          <w:lang w:val="sl-SI"/>
        </w:rPr>
        <w:t xml:space="preserve">Temozolomid SUN 140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154AD2" w:rsidRPr="00C7162B" w:rsidRDefault="00154AD2" w:rsidP="00154AD2">
      <w:pPr>
        <w:tabs>
          <w:tab w:val="left" w:pos="567"/>
        </w:tabs>
        <w:spacing w:after="0" w:line="260" w:lineRule="exact"/>
        <w:jc w:val="center"/>
        <w:rPr>
          <w:rFonts w:ascii="Times New Roman" w:hAnsi="Times New Roman"/>
          <w:b/>
          <w:szCs w:val="24"/>
          <w:lang w:val="sl-SI"/>
        </w:rPr>
      </w:pPr>
      <w:r>
        <w:rPr>
          <w:rFonts w:ascii="Times New Roman" w:hAnsi="Times New Roman"/>
          <w:snapToGrid w:val="0"/>
          <w:color w:val="000000"/>
          <w:lang w:val="sl-SI" w:eastAsia="zh-CN"/>
        </w:rPr>
        <w:br w:type="page"/>
      </w:r>
    </w:p>
    <w:tbl>
      <w:tblPr>
        <w:tblW w:w="0" w:type="auto"/>
        <w:tblInd w:w="-10" w:type="dxa"/>
        <w:tblLayout w:type="fixed"/>
        <w:tblLook w:val="0000" w:firstRow="0" w:lastRow="0" w:firstColumn="0" w:lastColumn="0" w:noHBand="0" w:noVBand="0"/>
      </w:tblPr>
      <w:tblGrid>
        <w:gridCol w:w="9307"/>
      </w:tblGrid>
      <w:tr w:rsidR="00154AD2" w:rsidRPr="00C7162B" w:rsidTr="006B796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154AD2" w:rsidRPr="00C7162B" w:rsidRDefault="00154AD2" w:rsidP="006B7967">
            <w:pPr>
              <w:spacing w:after="0" w:line="240" w:lineRule="auto"/>
              <w:rPr>
                <w:rFonts w:ascii="Times New Roman" w:hAnsi="Times New Roman"/>
                <w:b/>
                <w:szCs w:val="24"/>
                <w:lang w:val="sl-SI"/>
              </w:rPr>
            </w:pPr>
          </w:p>
          <w:p w:rsidR="00154AD2" w:rsidRPr="00C7162B" w:rsidRDefault="00154AD2" w:rsidP="006B796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154AD2" w:rsidRPr="00C7162B" w:rsidRDefault="00154AD2" w:rsidP="00154AD2">
      <w:pPr>
        <w:spacing w:after="0" w:line="240" w:lineRule="auto"/>
        <w:ind w:left="567" w:hanging="567"/>
        <w:rPr>
          <w:rFonts w:ascii="Times New Roman" w:hAnsi="Times New Roman"/>
          <w:szCs w:val="24"/>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140 mg </w:t>
      </w:r>
      <w:r w:rsidRPr="0014306C">
        <w:rPr>
          <w:rFonts w:ascii="Times New Roman" w:hAnsi="Times New Roman"/>
          <w:szCs w:val="24"/>
          <w:highlight w:val="lightGray"/>
          <w:lang w:val="sl-SI"/>
          <w:rPrChange w:id="23"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154AD2" w:rsidRPr="0014306C" w:rsidRDefault="00154AD2" w:rsidP="00154AD2">
      <w:pPr>
        <w:spacing w:after="0" w:line="240" w:lineRule="auto"/>
        <w:rPr>
          <w:rFonts w:ascii="Times New Roman" w:hAnsi="Times New Roman"/>
          <w:szCs w:val="24"/>
          <w:highlight w:val="lightGray"/>
          <w:lang w:val="sl-SI"/>
          <w:rPrChange w:id="24" w:author="Author">
            <w:rPr>
              <w:rFonts w:ascii="Times New Roman" w:hAnsi="Times New Roman"/>
              <w:szCs w:val="24"/>
              <w:lang w:val="sl-SI"/>
            </w:rPr>
          </w:rPrChange>
        </w:rPr>
      </w:pPr>
      <w:r w:rsidRPr="0014306C">
        <w:rPr>
          <w:rFonts w:ascii="Times New Roman" w:hAnsi="Times New Roman"/>
          <w:szCs w:val="24"/>
          <w:highlight w:val="lightGray"/>
          <w:lang w:val="sl-SI"/>
          <w:rPrChange w:id="25" w:author="Author">
            <w:rPr>
              <w:rFonts w:ascii="Times New Roman" w:hAnsi="Times New Roman"/>
              <w:szCs w:val="24"/>
              <w:lang w:val="sl-SI"/>
            </w:rPr>
          </w:rPrChange>
        </w:rPr>
        <w:t>temozolomid</w:t>
      </w:r>
    </w:p>
    <w:p w:rsidR="00154AD2" w:rsidRDefault="00154AD2" w:rsidP="00154AD2">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26" w:author="Author">
            <w:rPr>
              <w:rFonts w:ascii="Times New Roman" w:hAnsi="Times New Roman"/>
              <w:szCs w:val="24"/>
              <w:lang w:val="sl-SI"/>
            </w:rPr>
          </w:rPrChange>
        </w:rPr>
        <w:t>Peroralna uporaba</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154AD2" w:rsidRPr="00C7162B" w:rsidRDefault="00154AD2" w:rsidP="00154AD2">
      <w:pPr>
        <w:spacing w:after="0" w:line="240" w:lineRule="auto"/>
        <w:rPr>
          <w:lang w:val="pl-PL"/>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14306C"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154AD2" w:rsidRPr="00C7162B" w:rsidRDefault="00154AD2" w:rsidP="00154AD2">
      <w:pPr>
        <w:spacing w:after="0" w:line="240" w:lineRule="auto"/>
        <w:rPr>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154AD2"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E34066">
        <w:rPr>
          <w:rFonts w:ascii="Times New Roman" w:hAnsi="Times New Roman"/>
          <w:szCs w:val="24"/>
          <w:lang w:val="sl-SI"/>
        </w:rPr>
        <w:t>USTAVI TUKAJ</w:t>
      </w:r>
    </w:p>
    <w:p w:rsidR="00154AD2" w:rsidRDefault="00154AD2" w:rsidP="00154AD2">
      <w:pPr>
        <w:tabs>
          <w:tab w:val="left" w:pos="567"/>
        </w:tabs>
        <w:spacing w:after="0" w:line="260" w:lineRule="exact"/>
        <w:rPr>
          <w:rFonts w:ascii="Times New Roman" w:hAnsi="Times New Roman"/>
          <w:snapToGrid w:val="0"/>
          <w:color w:val="000000"/>
          <w:lang w:val="sl-SI" w:eastAsia="zh-CN"/>
        </w:rPr>
      </w:pPr>
      <w:r w:rsidRPr="00C7162B">
        <w:rPr>
          <w:rFonts w:ascii="Times New Roman" w:hAnsi="Times New Roman"/>
          <w:b/>
          <w:szCs w:val="24"/>
          <w:lang w:val="sl-SI"/>
        </w:rPr>
        <w:br w:type="page"/>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C7162B">
        <w:rPr>
          <w:rFonts w:ascii="Times New Roman" w:hAnsi="Times New Roman"/>
          <w:b/>
          <w:bCs/>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180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180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sidRPr="00703A22">
        <w:rPr>
          <w:rFonts w:ascii="Times New Roman" w:hAnsi="Times New Roman" w:cs="Times New Roman"/>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F249A7">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 xml:space="preserve">Neuporabljeno zdravilo </w:t>
      </w:r>
      <w:r w:rsidR="004E1032" w:rsidRPr="00C7162B">
        <w:rPr>
          <w:rFonts w:ascii="Times New Roman" w:hAnsi="Times New Roman"/>
          <w:szCs w:val="24"/>
          <w:lang w:val="sl-SI"/>
        </w:rPr>
        <w:t>ali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4E1032" w:rsidRPr="00C7162B" w:rsidRDefault="004E1032" w:rsidP="004E1032">
      <w:pPr>
        <w:spacing w:after="0" w:line="240" w:lineRule="auto"/>
        <w:rPr>
          <w:rFonts w:ascii="Times New Roman" w:hAnsi="Times New Roman"/>
          <w:szCs w:val="24"/>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EU/1/11/697/021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EU/1/11/697/022 (20 trdih kapsul)</w:t>
      </w:r>
    </w:p>
    <w:p w:rsidR="004E1032" w:rsidRDefault="004E1032" w:rsidP="004E1032">
      <w:pPr>
        <w:spacing w:after="0" w:line="240" w:lineRule="auto"/>
        <w:rPr>
          <w:rFonts w:ascii="Times New Roman" w:hAnsi="Times New Roman"/>
          <w:szCs w:val="24"/>
          <w:lang w:val="sl-SI"/>
        </w:rPr>
      </w:pPr>
    </w:p>
    <w:p w:rsidR="00E34066" w:rsidRPr="00C7162B" w:rsidRDefault="00E34066"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pacing w:after="0" w:line="260" w:lineRule="exact"/>
        <w:rPr>
          <w:rFonts w:ascii="Times New Roman" w:hAnsi="Times New Roman"/>
          <w:szCs w:val="24"/>
          <w:lang w:val="sl-SI"/>
        </w:rPr>
      </w:pPr>
      <w:r w:rsidRPr="00C7162B">
        <w:rPr>
          <w:rFonts w:ascii="Times New Roman" w:hAnsi="Times New Roman"/>
          <w:szCs w:val="24"/>
          <w:lang w:val="sl-SI"/>
        </w:rPr>
        <w:t xml:space="preserve">Temozolomid SUN 180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154AD2" w:rsidRPr="00C7162B" w:rsidRDefault="00154AD2" w:rsidP="00154AD2">
      <w:pPr>
        <w:tabs>
          <w:tab w:val="left" w:pos="567"/>
        </w:tabs>
        <w:spacing w:after="0" w:line="260" w:lineRule="exact"/>
        <w:jc w:val="center"/>
        <w:rPr>
          <w:rFonts w:ascii="Times New Roman" w:hAnsi="Times New Roman"/>
          <w:b/>
          <w:szCs w:val="24"/>
          <w:lang w:val="sl-SI"/>
        </w:rPr>
      </w:pPr>
      <w:r>
        <w:rPr>
          <w:rFonts w:ascii="Times New Roman" w:hAnsi="Times New Roman"/>
          <w:snapToGrid w:val="0"/>
          <w:color w:val="000000"/>
          <w:lang w:val="sl-SI" w:eastAsia="zh-CN"/>
        </w:rPr>
        <w:br w:type="page"/>
      </w:r>
    </w:p>
    <w:tbl>
      <w:tblPr>
        <w:tblW w:w="0" w:type="auto"/>
        <w:tblInd w:w="-10" w:type="dxa"/>
        <w:tblLayout w:type="fixed"/>
        <w:tblLook w:val="0000" w:firstRow="0" w:lastRow="0" w:firstColumn="0" w:lastColumn="0" w:noHBand="0" w:noVBand="0"/>
      </w:tblPr>
      <w:tblGrid>
        <w:gridCol w:w="9307"/>
      </w:tblGrid>
      <w:tr w:rsidR="00154AD2" w:rsidRPr="00C7162B" w:rsidTr="006B796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154AD2" w:rsidRPr="00C7162B" w:rsidRDefault="00154AD2" w:rsidP="006B7967">
            <w:pPr>
              <w:spacing w:after="0" w:line="240" w:lineRule="auto"/>
              <w:rPr>
                <w:rFonts w:ascii="Times New Roman" w:hAnsi="Times New Roman"/>
                <w:b/>
                <w:szCs w:val="24"/>
                <w:lang w:val="sl-SI"/>
              </w:rPr>
            </w:pPr>
          </w:p>
          <w:p w:rsidR="00154AD2" w:rsidRPr="00C7162B" w:rsidRDefault="00154AD2" w:rsidP="006B796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154AD2" w:rsidRPr="00C7162B" w:rsidRDefault="00154AD2" w:rsidP="00154AD2">
      <w:pPr>
        <w:spacing w:after="0" w:line="240" w:lineRule="auto"/>
        <w:ind w:left="567" w:hanging="567"/>
        <w:rPr>
          <w:rFonts w:ascii="Times New Roman" w:hAnsi="Times New Roman"/>
          <w:szCs w:val="24"/>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180 mg </w:t>
      </w:r>
      <w:r w:rsidRPr="0014306C">
        <w:rPr>
          <w:rFonts w:ascii="Times New Roman" w:hAnsi="Times New Roman"/>
          <w:szCs w:val="24"/>
          <w:highlight w:val="lightGray"/>
          <w:lang w:val="sl-SI"/>
          <w:rPrChange w:id="27"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154AD2" w:rsidRPr="0014306C" w:rsidRDefault="00154AD2" w:rsidP="00154AD2">
      <w:pPr>
        <w:spacing w:after="0" w:line="240" w:lineRule="auto"/>
        <w:rPr>
          <w:rFonts w:ascii="Times New Roman" w:hAnsi="Times New Roman"/>
          <w:szCs w:val="24"/>
          <w:highlight w:val="lightGray"/>
          <w:lang w:val="sl-SI"/>
          <w:rPrChange w:id="28" w:author="Author">
            <w:rPr>
              <w:rFonts w:ascii="Times New Roman" w:hAnsi="Times New Roman"/>
              <w:szCs w:val="24"/>
              <w:lang w:val="sl-SI"/>
            </w:rPr>
          </w:rPrChange>
        </w:rPr>
      </w:pPr>
      <w:r w:rsidRPr="0014306C">
        <w:rPr>
          <w:rFonts w:ascii="Times New Roman" w:hAnsi="Times New Roman"/>
          <w:szCs w:val="24"/>
          <w:highlight w:val="lightGray"/>
          <w:lang w:val="sl-SI"/>
          <w:rPrChange w:id="29" w:author="Author">
            <w:rPr>
              <w:rFonts w:ascii="Times New Roman" w:hAnsi="Times New Roman"/>
              <w:szCs w:val="24"/>
              <w:lang w:val="sl-SI"/>
            </w:rPr>
          </w:rPrChange>
        </w:rPr>
        <w:t>temozolomid</w:t>
      </w:r>
    </w:p>
    <w:p w:rsidR="00154AD2" w:rsidRDefault="00154AD2" w:rsidP="00154AD2">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30" w:author="Author">
            <w:rPr>
              <w:rFonts w:ascii="Times New Roman" w:hAnsi="Times New Roman"/>
              <w:szCs w:val="24"/>
              <w:lang w:val="sl-SI"/>
            </w:rPr>
          </w:rPrChange>
        </w:rPr>
        <w:t>Peroralna uporaba</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154AD2" w:rsidRPr="00C7162B" w:rsidRDefault="00154AD2" w:rsidP="00154AD2">
      <w:pPr>
        <w:spacing w:after="0" w:line="240" w:lineRule="auto"/>
        <w:rPr>
          <w:lang w:val="pl-PL"/>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154AD2" w:rsidRPr="0014306C"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154AD2" w:rsidRPr="00C7162B" w:rsidRDefault="00154AD2" w:rsidP="00154AD2">
      <w:pPr>
        <w:spacing w:after="0" w:line="240" w:lineRule="auto"/>
        <w:rPr>
          <w:lang w:val="sl-SI"/>
        </w:rPr>
      </w:pPr>
    </w:p>
    <w:p w:rsidR="00154AD2" w:rsidRPr="00C7162B" w:rsidRDefault="00154AD2" w:rsidP="00154AD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154AD2" w:rsidRPr="00C7162B" w:rsidRDefault="00154AD2" w:rsidP="00154AD2">
      <w:pPr>
        <w:spacing w:after="0" w:line="240" w:lineRule="auto"/>
        <w:rPr>
          <w:rFonts w:ascii="Times New Roman" w:hAnsi="Times New Roman"/>
          <w:b/>
          <w:szCs w:val="24"/>
          <w:lang w:val="sl-SI"/>
        </w:rPr>
      </w:pPr>
    </w:p>
    <w:p w:rsidR="00154AD2" w:rsidRPr="00C7162B" w:rsidRDefault="00154AD2" w:rsidP="00154AD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154AD2" w:rsidRPr="00C7162B" w:rsidTr="006B796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154AD2" w:rsidRPr="00C7162B" w:rsidRDefault="00154AD2" w:rsidP="006B796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p>
    <w:p w:rsidR="00154AD2" w:rsidRPr="00C7162B" w:rsidRDefault="00154AD2" w:rsidP="00154AD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154AD2" w:rsidRDefault="00154AD2" w:rsidP="00154AD2">
      <w:pPr>
        <w:spacing w:after="0" w:line="240" w:lineRule="auto"/>
        <w:ind w:right="113"/>
        <w:rPr>
          <w:rFonts w:ascii="Times New Roman" w:hAnsi="Times New Roman"/>
          <w:szCs w:val="24"/>
          <w:lang w:val="sl-SI"/>
        </w:rPr>
      </w:pPr>
    </w:p>
    <w:p w:rsidR="00154AD2" w:rsidRPr="00C7162B" w:rsidRDefault="00154AD2" w:rsidP="00154AD2">
      <w:pPr>
        <w:spacing w:after="0" w:line="240" w:lineRule="auto"/>
        <w:ind w:right="113"/>
        <w:rPr>
          <w:rFonts w:ascii="Times New Roman" w:hAnsi="Times New Roman"/>
          <w:szCs w:val="24"/>
          <w:lang w:val="sl-SI"/>
        </w:rPr>
      </w:pPr>
      <w:r w:rsidRPr="00E34066">
        <w:rPr>
          <w:rFonts w:ascii="Times New Roman" w:hAnsi="Times New Roman"/>
          <w:szCs w:val="24"/>
          <w:lang w:val="sl-SI"/>
        </w:rPr>
        <w:t>USTAVI TUKAJ</w:t>
      </w:r>
    </w:p>
    <w:p w:rsidR="00154AD2" w:rsidRDefault="00154AD2" w:rsidP="00154AD2">
      <w:pPr>
        <w:tabs>
          <w:tab w:val="left" w:pos="567"/>
        </w:tabs>
        <w:spacing w:after="0" w:line="260" w:lineRule="exact"/>
        <w:rPr>
          <w:rFonts w:ascii="Times New Roman" w:hAnsi="Times New Roman"/>
          <w:snapToGrid w:val="0"/>
          <w:color w:val="000000"/>
          <w:lang w:val="sl-SI" w:eastAsia="zh-CN"/>
        </w:rPr>
      </w:pPr>
      <w:r w:rsidRPr="00C7162B">
        <w:rPr>
          <w:rFonts w:ascii="Times New Roman" w:hAnsi="Times New Roman"/>
          <w:b/>
          <w:szCs w:val="24"/>
          <w:lang w:val="sl-SI"/>
        </w:rPr>
        <w:br w:type="page"/>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lastRenderedPageBreak/>
        <w:t xml:space="preserve">PODATKI NA ZUNANJI OVOJNINI </w:t>
      </w: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rPr>
          <w:rFonts w:ascii="Times New Roman" w:hAnsi="Times New Roman"/>
          <w:b/>
          <w:szCs w:val="24"/>
          <w:lang w:val="sl-SI"/>
        </w:rPr>
      </w:pPr>
      <w:r w:rsidRPr="00C7162B">
        <w:rPr>
          <w:rFonts w:ascii="Times New Roman" w:hAnsi="Times New Roman"/>
          <w:b/>
          <w:szCs w:val="24"/>
          <w:lang w:val="sl-SI"/>
        </w:rPr>
        <w:t>ŠKATLA (</w:t>
      </w:r>
      <w:r w:rsidRPr="00C7162B">
        <w:rPr>
          <w:rFonts w:ascii="Times New Roman" w:hAnsi="Times New Roman"/>
          <w:b/>
          <w:bCs/>
          <w:szCs w:val="24"/>
          <w:lang w:val="sl-SI"/>
        </w:rPr>
        <w:t>PRETISNI OMOT</w:t>
      </w:r>
      <w:r w:rsidRPr="00C7162B">
        <w:rPr>
          <w:rFonts w:ascii="Times New Roman" w:hAnsi="Times New Roman"/>
          <w:b/>
          <w:szCs w:val="24"/>
          <w:lang w:val="sl-SI"/>
        </w:rPr>
        <w: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IME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 SUN 250 mg trde kapsule</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temozolomid</w:t>
      </w: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spacing w:after="0" w:line="260" w:lineRule="exact"/>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t>NAVEDBA ENE ALI VEČ ZDRAVILNIH UČINKOVIN</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Ena trda kapsula vsebuje 250 mg temozolomida.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SEZNAM POMOŽNIH SNOVI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Vsebuje laktozo.</w:t>
      </w:r>
      <w:r w:rsidR="00703A22" w:rsidRPr="00703A22">
        <w:rPr>
          <w:rFonts w:ascii="Times New Roman" w:hAnsi="Times New Roman" w:cs="Times New Roman"/>
          <w:lang w:val="sl-SI"/>
        </w:rPr>
        <w:t xml:space="preserve"> </w:t>
      </w:r>
      <w:r w:rsidR="00703A22" w:rsidRPr="00C7162B">
        <w:rPr>
          <w:rFonts w:ascii="Times New Roman" w:hAnsi="Times New Roman" w:cs="Times New Roman"/>
          <w:lang w:val="sl-SI"/>
        </w:rPr>
        <w:t>Za nadaljnje informacije glejte navodilo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FARMACEVTSKA OBLIKA IN VSEBINA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5</w:t>
      </w:r>
      <w:r w:rsidR="00703A22">
        <w:rPr>
          <w:rFonts w:ascii="Times New Roman" w:hAnsi="Times New Roman"/>
          <w:szCs w:val="24"/>
          <w:lang w:val="sl-SI"/>
        </w:rPr>
        <w:t>x1</w:t>
      </w:r>
      <w:r w:rsidRPr="00C7162B">
        <w:rPr>
          <w:rFonts w:ascii="Times New Roman" w:hAnsi="Times New Roman"/>
          <w:szCs w:val="24"/>
          <w:lang w:val="sl-SI"/>
        </w:rPr>
        <w:t xml:space="preserve"> trdih kapsul</w:t>
      </w:r>
    </w:p>
    <w:p w:rsidR="004E1032" w:rsidRPr="00C7162B" w:rsidRDefault="004E1032" w:rsidP="004E1032">
      <w:pPr>
        <w:spacing w:after="0" w:line="240" w:lineRule="auto"/>
        <w:rPr>
          <w:rFonts w:ascii="Times New Roman" w:hAnsi="Times New Roman"/>
          <w:szCs w:val="24"/>
          <w:shd w:val="clear" w:color="auto" w:fill="C0C0C0"/>
          <w:lang w:val="sl-SI"/>
        </w:rPr>
      </w:pPr>
      <w:r w:rsidRPr="00C7162B">
        <w:rPr>
          <w:rFonts w:ascii="Times New Roman" w:hAnsi="Times New Roman"/>
          <w:szCs w:val="24"/>
          <w:shd w:val="clear" w:color="auto" w:fill="C0C0C0"/>
          <w:lang w:val="sl-SI"/>
        </w:rPr>
        <w:t>20</w:t>
      </w:r>
      <w:r w:rsidR="00703A22">
        <w:rPr>
          <w:rFonts w:ascii="Times New Roman" w:hAnsi="Times New Roman"/>
          <w:szCs w:val="24"/>
          <w:shd w:val="clear" w:color="auto" w:fill="C0C0C0"/>
          <w:lang w:val="sl-SI"/>
        </w:rPr>
        <w:t>x1</w:t>
      </w:r>
      <w:r w:rsidRPr="00C7162B">
        <w:rPr>
          <w:rFonts w:ascii="Times New Roman" w:hAnsi="Times New Roman"/>
          <w:szCs w:val="24"/>
          <w:shd w:val="clear" w:color="auto" w:fill="C0C0C0"/>
          <w:lang w:val="sl-SI"/>
        </w:rPr>
        <w:t xml:space="preserve"> trdih kapsul</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t>POSTOPEK IN POT(I) UPORABE ZDRAVILA</w:t>
      </w:r>
    </w:p>
    <w:p w:rsidR="004E1032" w:rsidRPr="00C7162B" w:rsidRDefault="004E1032" w:rsidP="004E1032">
      <w:pPr>
        <w:spacing w:after="0" w:line="240" w:lineRule="auto"/>
        <w:rPr>
          <w:rFonts w:ascii="Times New Roman" w:hAnsi="Times New Roman"/>
          <w:i/>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Pred uporabo preberite priloženo navodilo.</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p</w:t>
      </w:r>
      <w:r w:rsidR="004E1032" w:rsidRPr="00C7162B">
        <w:rPr>
          <w:rFonts w:ascii="Times New Roman" w:hAnsi="Times New Roman"/>
          <w:szCs w:val="24"/>
          <w:lang w:val="sl-SI"/>
        </w:rPr>
        <w:t>eroralna uporaba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6.</w:t>
      </w:r>
      <w:r w:rsidRPr="00C7162B">
        <w:rPr>
          <w:rFonts w:ascii="Times New Roman" w:hAnsi="Times New Roman"/>
          <w:b/>
          <w:szCs w:val="24"/>
          <w:lang w:val="sl-SI"/>
        </w:rPr>
        <w:tab/>
        <w:t>POSEBNO OPOZORILO O SHRANJEVANJU ZDRAVILA ZUNAJ DOSEGA IN POGLEDA OTROK</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Zdravilo shranjujte nedosegljivo otrokom, najbolje v zaklenjeni omarici. Nenamerno zaužitje je lahko za otroke usodno.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7.</w:t>
      </w:r>
      <w:r w:rsidRPr="00C7162B">
        <w:rPr>
          <w:rFonts w:ascii="Times New Roman" w:hAnsi="Times New Roman"/>
          <w:b/>
          <w:szCs w:val="24"/>
          <w:lang w:val="sl-SI"/>
        </w:rPr>
        <w:tab/>
        <w:t>DRUGA POSEBNA OPOZORILA, ČE SO POTREBNA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Citotoksična snov.</w:t>
      </w:r>
    </w:p>
    <w:p w:rsidR="004E1032" w:rsidRPr="00C7162B" w:rsidRDefault="004E1032" w:rsidP="004E1032">
      <w:pPr>
        <w:autoSpaceDE w:val="0"/>
        <w:spacing w:after="0" w:line="240" w:lineRule="auto"/>
        <w:rPr>
          <w:rFonts w:ascii="Times New Roman" w:hAnsi="Times New Roman"/>
          <w:szCs w:val="24"/>
          <w:lang w:val="sl-SI"/>
        </w:rPr>
      </w:pPr>
      <w:r w:rsidRPr="00C7162B">
        <w:rPr>
          <w:rFonts w:ascii="Times New Roman" w:hAnsi="Times New Roman"/>
          <w:szCs w:val="24"/>
          <w:lang w:val="sl-SI"/>
        </w:rPr>
        <w:t>Kapsule ne odpirajte, drobite ali žvečite; pogoltnite celo. Če je kapsula poškodovana, ne sme priti v stik s kožo, očmi ali nosom.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8.</w:t>
      </w:r>
      <w:r w:rsidRPr="00C7162B">
        <w:rPr>
          <w:rFonts w:ascii="Times New Roman" w:hAnsi="Times New Roman"/>
          <w:b/>
          <w:szCs w:val="24"/>
          <w:lang w:val="sl-SI"/>
        </w:rPr>
        <w:tab/>
        <w:t>DATUM IZTEKA ROKA UPORABNOSTI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9.</w:t>
      </w:r>
      <w:r w:rsidRPr="00C7162B">
        <w:rPr>
          <w:rFonts w:ascii="Times New Roman" w:hAnsi="Times New Roman"/>
          <w:b/>
          <w:szCs w:val="24"/>
          <w:lang w:val="sl-SI"/>
        </w:rPr>
        <w:tab/>
        <w:t>POSEBNA NAVODILA ZA SHRANJEVANJE</w:t>
      </w: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Style w:val="WW-Default"/>
        <w:rPr>
          <w:color w:val="auto"/>
          <w:sz w:val="22"/>
          <w:lang w:val="sl-SI"/>
        </w:rPr>
      </w:pPr>
      <w:r w:rsidRPr="00C7162B">
        <w:rPr>
          <w:color w:val="auto"/>
          <w:sz w:val="22"/>
          <w:lang w:val="sl-SI"/>
        </w:rPr>
        <w:lastRenderedPageBreak/>
        <w:t xml:space="preserve">Ne shranjujte pri temperaturi nad </w:t>
      </w:r>
      <w:r w:rsidR="00AE0A42">
        <w:rPr>
          <w:color w:val="auto"/>
          <w:sz w:val="22"/>
          <w:lang w:val="sl-SI"/>
        </w:rPr>
        <w:t>25</w:t>
      </w:r>
      <w:r w:rsidRPr="00C7162B">
        <w:rPr>
          <w:color w:val="auto"/>
          <w:sz w:val="22"/>
          <w:lang w:val="sl-SI"/>
        </w:rPr>
        <w:t>°C.</w:t>
      </w:r>
    </w:p>
    <w:p w:rsidR="004E1032" w:rsidRPr="00C7162B" w:rsidRDefault="004E1032" w:rsidP="004E1032">
      <w:pPr>
        <w:tabs>
          <w:tab w:val="left" w:pos="567"/>
        </w:tabs>
        <w:autoSpaceDE w:val="0"/>
        <w:spacing w:after="0" w:line="240" w:lineRule="auto"/>
        <w:rPr>
          <w:rFonts w:ascii="Times New Roman" w:hAnsi="Times New Roman"/>
          <w:b/>
          <w:szCs w:val="24"/>
          <w:lang w:val="sl-SI"/>
        </w:rPr>
      </w:pPr>
    </w:p>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67"/>
        </w:tabs>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10.</w:t>
      </w:r>
      <w:r w:rsidRPr="00C7162B">
        <w:rPr>
          <w:rFonts w:ascii="Times New Roman" w:hAnsi="Times New Roman"/>
          <w:b/>
          <w:szCs w:val="24"/>
          <w:lang w:val="sl-SI"/>
        </w:rPr>
        <w:tab/>
        <w:t>POSEBNI VARNOSTNI UKREPI ZA ODSTRANJEVANJE NEUPORABLJENIH ZDRAVIL ALI IZ NJIH NASTALIH ODPADNIH SNOVI, KADAR SO POTREBNI</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 xml:space="preserve">Neuporabljeno zdravilo </w:t>
      </w:r>
      <w:r w:rsidR="004E1032" w:rsidRPr="00C7162B">
        <w:rPr>
          <w:rFonts w:ascii="Times New Roman" w:hAnsi="Times New Roman"/>
          <w:szCs w:val="24"/>
          <w:lang w:val="sl-SI"/>
        </w:rPr>
        <w:t>ali odpadni material morajo biti odstranjeni v skladu z lokalnimi zahtevami.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11.</w:t>
      </w:r>
      <w:r w:rsidRPr="00C7162B">
        <w:rPr>
          <w:rFonts w:ascii="Times New Roman" w:hAnsi="Times New Roman"/>
          <w:b/>
          <w:szCs w:val="24"/>
          <w:lang w:val="sl-SI"/>
        </w:rPr>
        <w:tab/>
        <w:t>IME IN NASLOV IMETNIKA DOVOLJENJA ZA PROMET Z ZDRAVILOM</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napToGrid w:val="0"/>
        <w:spacing w:after="0" w:line="240" w:lineRule="auto"/>
        <w:rPr>
          <w:rFonts w:ascii="Times New Roman" w:hAnsi="Times New Roman"/>
          <w:szCs w:val="24"/>
          <w:lang w:val="sl-SI"/>
        </w:rPr>
      </w:pPr>
      <w:r w:rsidRPr="00C7162B">
        <w:rPr>
          <w:rFonts w:ascii="Times New Roman" w:hAnsi="Times New Roman"/>
          <w:szCs w:val="24"/>
          <w:lang w:val="sl-SI"/>
        </w:rPr>
        <w:t>Sun Pharmaceutical Industries Europe B.V.</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Polarisavenue 87</w:t>
      </w:r>
    </w:p>
    <w:p w:rsidR="004E1032" w:rsidRPr="00C7162B" w:rsidRDefault="004E1032" w:rsidP="004E1032">
      <w:pPr>
        <w:tabs>
          <w:tab w:val="left" w:pos="567"/>
        </w:tabs>
        <w:spacing w:after="0" w:line="240" w:lineRule="auto"/>
        <w:rPr>
          <w:rFonts w:ascii="Times New Roman" w:hAnsi="Times New Roman"/>
          <w:szCs w:val="24"/>
          <w:lang w:val="sl-SI"/>
        </w:rPr>
      </w:pPr>
      <w:r w:rsidRPr="00C7162B">
        <w:rPr>
          <w:rFonts w:ascii="Times New Roman" w:hAnsi="Times New Roman"/>
          <w:szCs w:val="24"/>
          <w:lang w:val="sl-SI"/>
        </w:rPr>
        <w:t>2132 JH Hoofddorp</w:t>
      </w: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Nizozemska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12.</w:t>
      </w:r>
      <w:r w:rsidRPr="00C7162B">
        <w:rPr>
          <w:rFonts w:ascii="Times New Roman" w:hAnsi="Times New Roman"/>
          <w:b/>
          <w:szCs w:val="24"/>
          <w:lang w:val="sl-SI"/>
        </w:rPr>
        <w:tab/>
        <w:t xml:space="preserve">ŠTEVILKA (ŠTEVILKE) DOVOLJENJA (DOVOLJENJ) ZA PROMET </w:t>
      </w:r>
    </w:p>
    <w:p w:rsidR="004E1032" w:rsidRPr="00C7162B" w:rsidRDefault="004E1032" w:rsidP="004E1032">
      <w:pPr>
        <w:spacing w:after="0" w:line="240" w:lineRule="auto"/>
        <w:rPr>
          <w:rFonts w:ascii="Times New Roman" w:hAnsi="Times New Roman"/>
          <w:szCs w:val="24"/>
          <w:lang w:val="sl-SI"/>
        </w:rPr>
      </w:pP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EU/1/11/697/023 (5 trdih kapsul)</w:t>
      </w:r>
    </w:p>
    <w:p w:rsidR="00F85AB4" w:rsidRPr="00C7162B" w:rsidRDefault="00F85AB4" w:rsidP="00F85AB4">
      <w:pPr>
        <w:spacing w:after="0" w:line="240" w:lineRule="auto"/>
        <w:rPr>
          <w:rFonts w:ascii="Times New Roman" w:hAnsi="Times New Roman" w:cs="Times New Roman"/>
          <w:lang w:val="sl-SI"/>
        </w:rPr>
      </w:pPr>
      <w:r w:rsidRPr="00C7162B">
        <w:rPr>
          <w:rFonts w:ascii="Times New Roman" w:hAnsi="Times New Roman" w:cs="Times New Roman"/>
          <w:lang w:val="sl-SI"/>
        </w:rPr>
        <w:t>EU/1/11/697/024 (20 trdih kapsul)</w:t>
      </w:r>
    </w:p>
    <w:p w:rsidR="004E1032" w:rsidRDefault="004E1032" w:rsidP="004E1032">
      <w:pPr>
        <w:spacing w:after="0" w:line="240" w:lineRule="auto"/>
        <w:rPr>
          <w:rFonts w:ascii="Times New Roman" w:hAnsi="Times New Roman"/>
          <w:szCs w:val="24"/>
          <w:lang w:val="sl-SI"/>
        </w:rPr>
      </w:pPr>
    </w:p>
    <w:p w:rsidR="00E34066" w:rsidRPr="00C7162B" w:rsidRDefault="00E34066"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13.</w:t>
      </w:r>
      <w:r w:rsidRPr="00C7162B">
        <w:rPr>
          <w:rFonts w:ascii="Times New Roman" w:hAnsi="Times New Roman"/>
          <w:b/>
          <w:szCs w:val="24"/>
          <w:lang w:val="sl-SI"/>
        </w:rPr>
        <w:tab/>
        <w:t>ŠTEVILKA SERIJE</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14.</w:t>
      </w:r>
      <w:r w:rsidRPr="00C7162B">
        <w:rPr>
          <w:rFonts w:ascii="Times New Roman" w:hAnsi="Times New Roman"/>
          <w:b/>
          <w:szCs w:val="24"/>
          <w:lang w:val="sl-SI"/>
        </w:rPr>
        <w:tab/>
        <w:t>NAČIN IZDAJANJA ZDRAVILA</w:t>
      </w:r>
    </w:p>
    <w:p w:rsidR="004E1032" w:rsidRPr="00C7162B" w:rsidRDefault="004E1032" w:rsidP="004E1032">
      <w:pPr>
        <w:spacing w:after="0" w:line="240" w:lineRule="auto"/>
        <w:rPr>
          <w:rFonts w:ascii="Times New Roman" w:hAnsi="Times New Roman"/>
          <w:szCs w:val="24"/>
          <w:lang w:val="sl-SI"/>
        </w:rPr>
      </w:pPr>
    </w:p>
    <w:p w:rsidR="004E1032" w:rsidRPr="00C7162B" w:rsidRDefault="0063337B" w:rsidP="004E1032">
      <w:pPr>
        <w:spacing w:after="0" w:line="240" w:lineRule="auto"/>
        <w:rPr>
          <w:rFonts w:ascii="Times New Roman" w:hAnsi="Times New Roman"/>
          <w:szCs w:val="24"/>
          <w:lang w:val="sl-SI"/>
        </w:rPr>
      </w:pPr>
      <w:r w:rsidRPr="00C7162B">
        <w:rPr>
          <w:rFonts w:ascii="Times New Roman" w:hAnsi="Times New Roman"/>
          <w:szCs w:val="24"/>
          <w:lang w:val="sl-SI"/>
        </w:rPr>
        <w:t>Predpisovanje in i</w:t>
      </w:r>
      <w:r w:rsidR="004E1032" w:rsidRPr="00C7162B">
        <w:rPr>
          <w:rFonts w:ascii="Times New Roman" w:hAnsi="Times New Roman"/>
          <w:szCs w:val="24"/>
          <w:lang w:val="sl-SI"/>
        </w:rPr>
        <w:t>zdaja zdravila je le na recept.</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15.</w:t>
      </w:r>
      <w:r w:rsidRPr="00C7162B">
        <w:rPr>
          <w:rFonts w:ascii="Times New Roman" w:hAnsi="Times New Roman"/>
          <w:b/>
          <w:szCs w:val="24"/>
          <w:lang w:val="sl-SI"/>
        </w:rPr>
        <w:tab/>
        <w:t>NAVODILA ZA UPORABO</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tabs>
          <w:tab w:val="left" w:pos="540"/>
        </w:tabs>
        <w:spacing w:after="0" w:line="240" w:lineRule="auto"/>
        <w:rPr>
          <w:rFonts w:ascii="Times New Roman" w:hAnsi="Times New Roman"/>
          <w:b/>
          <w:szCs w:val="24"/>
          <w:lang w:val="sl-SI"/>
        </w:rPr>
      </w:pPr>
      <w:r w:rsidRPr="00C7162B">
        <w:rPr>
          <w:rFonts w:ascii="Times New Roman" w:hAnsi="Times New Roman"/>
          <w:b/>
          <w:szCs w:val="24"/>
          <w:lang w:val="sl-SI"/>
        </w:rPr>
        <w:t>16.</w:t>
      </w:r>
      <w:r w:rsidRPr="00C7162B">
        <w:rPr>
          <w:rFonts w:ascii="Times New Roman" w:hAnsi="Times New Roman"/>
          <w:b/>
          <w:szCs w:val="24"/>
          <w:lang w:val="sl-SI"/>
        </w:rPr>
        <w:tab/>
        <w:t>PODATKI V BRAILLOVI PISAVI</w:t>
      </w:r>
    </w:p>
    <w:p w:rsidR="004E1032" w:rsidRPr="00C7162B" w:rsidRDefault="004E1032" w:rsidP="004E1032">
      <w:pPr>
        <w:spacing w:after="0" w:line="240" w:lineRule="auto"/>
        <w:rPr>
          <w:rFonts w:ascii="Times New Roman" w:hAnsi="Times New Roman"/>
          <w:szCs w:val="24"/>
          <w:lang w:val="sl-SI"/>
        </w:rPr>
      </w:pPr>
    </w:p>
    <w:p w:rsidR="004E1032" w:rsidRPr="00C7162B" w:rsidRDefault="004E1032" w:rsidP="004E1032">
      <w:pPr>
        <w:tabs>
          <w:tab w:val="left" w:pos="567"/>
        </w:tabs>
        <w:spacing w:after="0" w:line="260" w:lineRule="exact"/>
        <w:rPr>
          <w:rFonts w:ascii="Times New Roman" w:hAnsi="Times New Roman"/>
          <w:szCs w:val="24"/>
          <w:lang w:val="sl-SI"/>
        </w:rPr>
      </w:pPr>
      <w:r w:rsidRPr="00C7162B">
        <w:rPr>
          <w:rFonts w:ascii="Times New Roman" w:hAnsi="Times New Roman"/>
          <w:szCs w:val="24"/>
          <w:lang w:val="sl-SI"/>
        </w:rPr>
        <w:t xml:space="preserve">Temozolomid SUN 250 mg </w:t>
      </w:r>
    </w:p>
    <w:p w:rsidR="00B73B48" w:rsidRPr="001254C2" w:rsidRDefault="00B73B48" w:rsidP="00B73B48">
      <w:pPr>
        <w:spacing w:after="0" w:line="240" w:lineRule="auto"/>
        <w:rPr>
          <w:rFonts w:ascii="Times New Roman" w:hAnsi="Times New Roman"/>
          <w:lang w:val="sl-SI"/>
        </w:rPr>
      </w:pPr>
    </w:p>
    <w:p w:rsidR="00B73B48" w:rsidRPr="001254C2" w:rsidRDefault="00B73B48" w:rsidP="00B73B48">
      <w:pPr>
        <w:spacing w:after="0" w:line="240" w:lineRule="auto"/>
        <w:rPr>
          <w:rFonts w:ascii="Times New Roman" w:hAnsi="Times New Roman"/>
          <w:lang w:val="sl-SI"/>
        </w:rPr>
      </w:pPr>
    </w:p>
    <w:p w:rsidR="00B73B48" w:rsidRPr="00065363" w:rsidRDefault="00B73B48" w:rsidP="00B73B4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szCs w:val="20"/>
          <w:lang w:val="sl-SI" w:eastAsia="zh-CN"/>
        </w:rPr>
      </w:pPr>
      <w:r w:rsidRPr="00065363">
        <w:rPr>
          <w:rFonts w:ascii="Times New Roman" w:hAnsi="Times New Roman"/>
          <w:b/>
          <w:noProof/>
          <w:snapToGrid w:val="0"/>
          <w:szCs w:val="20"/>
          <w:lang w:val="sl-SI" w:eastAsia="zh-CN"/>
        </w:rPr>
        <w:t>17.</w:t>
      </w:r>
      <w:r w:rsidRPr="00065363">
        <w:rPr>
          <w:rFonts w:ascii="Times New Roman" w:hAnsi="Times New Roman"/>
          <w:b/>
          <w:noProof/>
          <w:snapToGrid w:val="0"/>
          <w:szCs w:val="20"/>
          <w:lang w:val="sl-SI" w:eastAsia="zh-CN"/>
        </w:rPr>
        <w:tab/>
        <w:t>EDINSTVENA OZNAKA – DVODIMENZIONALNA ČRTNA KODA</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tabs>
          <w:tab w:val="left" w:pos="567"/>
        </w:tabs>
        <w:spacing w:after="0" w:line="240" w:lineRule="auto"/>
        <w:rPr>
          <w:rFonts w:ascii="Times New Roman" w:hAnsi="Times New Roman"/>
          <w:noProof/>
          <w:snapToGrid w:val="0"/>
          <w:color w:val="000000"/>
          <w:shd w:val="clear" w:color="auto" w:fill="CCCCCC"/>
          <w:lang w:val="sl-SI" w:eastAsia="zh-CN"/>
        </w:rPr>
      </w:pPr>
      <w:r w:rsidRPr="00065363">
        <w:rPr>
          <w:rFonts w:ascii="Times New Roman" w:hAnsi="Times New Roman"/>
          <w:noProof/>
          <w:snapToGrid w:val="0"/>
          <w:color w:val="000000"/>
          <w:szCs w:val="20"/>
          <w:highlight w:val="lightGray"/>
          <w:lang w:val="sl-SI" w:eastAsia="zh-CN"/>
        </w:rPr>
        <w:t>Vsebuje dvodimenzionalno črtno kodo z edinstveno oznako.</w:t>
      </w: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spacing w:after="0" w:line="240" w:lineRule="auto"/>
        <w:rPr>
          <w:rFonts w:ascii="Times New Roman" w:hAnsi="Times New Roman"/>
          <w:noProof/>
          <w:snapToGrid w:val="0"/>
          <w:color w:val="000000"/>
          <w:szCs w:val="20"/>
          <w:lang w:val="sl-SI" w:eastAsia="zh-CN"/>
        </w:rPr>
      </w:pPr>
    </w:p>
    <w:p w:rsidR="00B73B48" w:rsidRPr="00065363" w:rsidRDefault="00B73B48" w:rsidP="00B73B48">
      <w:pPr>
        <w:keepNext/>
        <w:keepLine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i/>
          <w:noProof/>
          <w:snapToGrid w:val="0"/>
          <w:color w:val="000000"/>
          <w:szCs w:val="20"/>
          <w:lang w:val="sl-SI" w:eastAsia="zh-CN"/>
        </w:rPr>
      </w:pPr>
      <w:r w:rsidRPr="00065363">
        <w:rPr>
          <w:rFonts w:ascii="Times New Roman" w:hAnsi="Times New Roman"/>
          <w:b/>
          <w:noProof/>
          <w:snapToGrid w:val="0"/>
          <w:color w:val="000000"/>
          <w:szCs w:val="20"/>
          <w:lang w:val="sl-SI" w:eastAsia="zh-CN"/>
        </w:rPr>
        <w:t>18.</w:t>
      </w:r>
      <w:r w:rsidRPr="00065363">
        <w:rPr>
          <w:rFonts w:ascii="Times New Roman" w:hAnsi="Times New Roman"/>
          <w:b/>
          <w:noProof/>
          <w:snapToGrid w:val="0"/>
          <w:color w:val="000000"/>
          <w:szCs w:val="20"/>
          <w:lang w:val="sl-SI" w:eastAsia="zh-CN"/>
        </w:rPr>
        <w:tab/>
      </w:r>
      <w:r w:rsidRPr="00065363">
        <w:rPr>
          <w:rFonts w:ascii="Times New Roman" w:hAnsi="Times New Roman"/>
          <w:b/>
          <w:noProof/>
          <w:snapToGrid w:val="0"/>
          <w:szCs w:val="20"/>
          <w:lang w:val="sl-SI" w:eastAsia="zh-CN"/>
        </w:rPr>
        <w:t xml:space="preserve">EDINSTVENA OZNAKA </w:t>
      </w:r>
      <w:r w:rsidRPr="00065363">
        <w:rPr>
          <w:rFonts w:ascii="Times New Roman" w:hAnsi="Times New Roman"/>
          <w:b/>
          <w:noProof/>
          <w:snapToGrid w:val="0"/>
          <w:color w:val="000000"/>
          <w:szCs w:val="20"/>
          <w:lang w:val="sl-SI" w:eastAsia="zh-CN"/>
        </w:rPr>
        <w:t>– V BERLJIVI OBLIKI</w:t>
      </w:r>
    </w:p>
    <w:p w:rsidR="00B73B48" w:rsidRPr="00065363" w:rsidRDefault="00B73B48" w:rsidP="00B73B48">
      <w:pPr>
        <w:keepNext/>
        <w:keepLines/>
        <w:spacing w:after="0" w:line="240" w:lineRule="auto"/>
        <w:rPr>
          <w:rFonts w:ascii="Times New Roman" w:hAnsi="Times New Roman"/>
          <w:noProof/>
          <w:snapToGrid w:val="0"/>
          <w:color w:val="000000"/>
          <w:szCs w:val="20"/>
          <w:lang w:val="sl-SI" w:eastAsia="zh-CN"/>
        </w:rPr>
      </w:pPr>
    </w:p>
    <w:p w:rsidR="00B73B48" w:rsidRDefault="00B73B48" w:rsidP="00B73B48">
      <w:pPr>
        <w:keepNext/>
        <w:keepLines/>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PC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SN </w:t>
      </w:r>
    </w:p>
    <w:p w:rsidR="00B73B48" w:rsidRDefault="00B73B48" w:rsidP="00B73B48">
      <w:pPr>
        <w:tabs>
          <w:tab w:val="left" w:pos="567"/>
        </w:tabs>
        <w:spacing w:after="0" w:line="260" w:lineRule="exact"/>
        <w:rPr>
          <w:rFonts w:ascii="Times New Roman" w:hAnsi="Times New Roman"/>
          <w:snapToGrid w:val="0"/>
          <w:color w:val="000000"/>
          <w:lang w:val="sl-SI" w:eastAsia="zh-CN"/>
        </w:rPr>
      </w:pPr>
      <w:r w:rsidRPr="00065363">
        <w:rPr>
          <w:rFonts w:ascii="Times New Roman" w:hAnsi="Times New Roman"/>
          <w:snapToGrid w:val="0"/>
          <w:color w:val="000000"/>
          <w:lang w:val="sl-SI" w:eastAsia="zh-CN"/>
        </w:rPr>
        <w:t xml:space="preserve">NN </w:t>
      </w:r>
    </w:p>
    <w:p w:rsidR="004E1032" w:rsidRPr="00C7162B" w:rsidRDefault="004E1032" w:rsidP="004E1032">
      <w:pPr>
        <w:tabs>
          <w:tab w:val="left" w:pos="567"/>
        </w:tabs>
        <w:spacing w:after="0" w:line="260" w:lineRule="exact"/>
        <w:jc w:val="center"/>
        <w:rPr>
          <w:rFonts w:ascii="Times New Roman" w:hAnsi="Times New Roman"/>
          <w:b/>
          <w:szCs w:val="24"/>
          <w:lang w:val="sl-SI"/>
        </w:rPr>
      </w:pPr>
      <w:r w:rsidRPr="00C7162B">
        <w:rPr>
          <w:rFonts w:ascii="Times New Roman" w:hAnsi="Times New Roman"/>
          <w:szCs w:val="24"/>
          <w:lang w:val="sl-SI"/>
        </w:rPr>
        <w:br w:type="page"/>
      </w:r>
    </w:p>
    <w:tbl>
      <w:tblPr>
        <w:tblW w:w="0" w:type="auto"/>
        <w:tblInd w:w="-10" w:type="dxa"/>
        <w:tblLayout w:type="fixed"/>
        <w:tblLook w:val="0000" w:firstRow="0" w:lastRow="0" w:firstColumn="0" w:lastColumn="0" w:noHBand="0" w:noVBand="0"/>
      </w:tblPr>
      <w:tblGrid>
        <w:gridCol w:w="9307"/>
      </w:tblGrid>
      <w:tr w:rsidR="004E1032" w:rsidRPr="00C7162B" w:rsidTr="001D7B17">
        <w:trPr>
          <w:trHeight w:val="785"/>
        </w:trPr>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4E1032" w:rsidRPr="00C7162B" w:rsidRDefault="004E1032" w:rsidP="001D7B17">
            <w:pPr>
              <w:autoSpaceDE w:val="0"/>
              <w:snapToGrid w:val="0"/>
              <w:spacing w:after="0" w:line="240" w:lineRule="auto"/>
              <w:rPr>
                <w:rFonts w:ascii="Times New Roman" w:hAnsi="Times New Roman"/>
                <w:b/>
                <w:szCs w:val="24"/>
                <w:lang w:val="sl-SI"/>
              </w:rPr>
            </w:pPr>
            <w:r w:rsidRPr="00C7162B">
              <w:rPr>
                <w:rFonts w:ascii="Times New Roman" w:hAnsi="Times New Roman"/>
                <w:b/>
                <w:szCs w:val="24"/>
                <w:lang w:val="sl-SI"/>
              </w:rPr>
              <w:lastRenderedPageBreak/>
              <w:t>PODATKI, KI MORAJO BITI NAJMANJ NAVEDENI NA MANJŠIH STIČNIH OVOJNINAH</w:t>
            </w:r>
          </w:p>
          <w:p w:rsidR="004E1032" w:rsidRPr="00C7162B" w:rsidRDefault="004E1032" w:rsidP="001D7B17">
            <w:pPr>
              <w:spacing w:after="0" w:line="240" w:lineRule="auto"/>
              <w:rPr>
                <w:rFonts w:ascii="Times New Roman" w:hAnsi="Times New Roman"/>
                <w:b/>
                <w:szCs w:val="24"/>
                <w:lang w:val="sl-SI"/>
              </w:rPr>
            </w:pPr>
          </w:p>
          <w:p w:rsidR="004E1032" w:rsidRPr="00C7162B" w:rsidRDefault="004E1032" w:rsidP="001D7B17">
            <w:pPr>
              <w:spacing w:after="0" w:line="240" w:lineRule="auto"/>
              <w:rPr>
                <w:rFonts w:ascii="Times New Roman" w:hAnsi="Times New Roman"/>
                <w:b/>
                <w:szCs w:val="24"/>
                <w:lang w:val="sl-SI"/>
              </w:rPr>
            </w:pPr>
            <w:r w:rsidRPr="00C7162B">
              <w:rPr>
                <w:rFonts w:ascii="Times New Roman" w:hAnsi="Times New Roman"/>
                <w:b/>
                <w:bCs/>
                <w:szCs w:val="24"/>
                <w:lang w:val="sl-SI"/>
              </w:rPr>
              <w:t>PRETISNI OMOT</w:t>
            </w:r>
          </w:p>
        </w:tc>
      </w:tr>
    </w:tbl>
    <w:p w:rsidR="004E1032" w:rsidRPr="00C7162B" w:rsidRDefault="004E1032" w:rsidP="004E1032">
      <w:pPr>
        <w:spacing w:after="0" w:line="240" w:lineRule="auto"/>
        <w:rPr>
          <w:rFonts w:ascii="Times New Roman" w:hAnsi="Times New Roman"/>
          <w:b/>
          <w:szCs w:val="24"/>
          <w:lang w:val="sl-SI"/>
        </w:rPr>
      </w:pPr>
    </w:p>
    <w:p w:rsidR="004E1032" w:rsidRPr="00C7162B" w:rsidRDefault="004E1032" w:rsidP="004E103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4E1032" w:rsidRPr="00C7162B" w:rsidTr="001D7B1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4E1032" w:rsidRPr="00C7162B" w:rsidRDefault="004E1032" w:rsidP="001D7B1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1.</w:t>
            </w:r>
            <w:r w:rsidRPr="00C7162B">
              <w:rPr>
                <w:rFonts w:ascii="Times New Roman" w:hAnsi="Times New Roman"/>
                <w:b/>
                <w:szCs w:val="24"/>
                <w:lang w:val="sl-SI"/>
              </w:rPr>
              <w:tab/>
              <w:t xml:space="preserve">IME ZDRAVILA </w:t>
            </w:r>
          </w:p>
        </w:tc>
      </w:tr>
    </w:tbl>
    <w:p w:rsidR="004E1032" w:rsidRPr="00C7162B" w:rsidRDefault="004E1032" w:rsidP="004E1032">
      <w:pPr>
        <w:spacing w:after="0" w:line="240" w:lineRule="auto"/>
        <w:ind w:left="567" w:hanging="567"/>
        <w:rPr>
          <w:rFonts w:ascii="Times New Roman" w:hAnsi="Times New Roman"/>
          <w:szCs w:val="24"/>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 xml:space="preserve">Temozolomid SUN 250 mg </w:t>
      </w:r>
      <w:r w:rsidRPr="0014306C">
        <w:rPr>
          <w:rFonts w:ascii="Times New Roman" w:hAnsi="Times New Roman"/>
          <w:szCs w:val="24"/>
          <w:highlight w:val="lightGray"/>
          <w:lang w:val="sl-SI"/>
          <w:rPrChange w:id="31" w:author="Author">
            <w:rPr>
              <w:rFonts w:ascii="Times New Roman" w:hAnsi="Times New Roman"/>
              <w:szCs w:val="24"/>
              <w:lang w:val="sl-SI"/>
            </w:rPr>
          </w:rPrChange>
        </w:rPr>
        <w:t>trde</w:t>
      </w:r>
      <w:r w:rsidRPr="00C7162B">
        <w:rPr>
          <w:rFonts w:ascii="Times New Roman" w:hAnsi="Times New Roman"/>
          <w:szCs w:val="24"/>
          <w:lang w:val="sl-SI"/>
        </w:rPr>
        <w:t xml:space="preserve"> kapsule</w:t>
      </w:r>
    </w:p>
    <w:p w:rsidR="004E1032" w:rsidRPr="0014306C" w:rsidRDefault="004E1032" w:rsidP="004E1032">
      <w:pPr>
        <w:spacing w:after="0" w:line="240" w:lineRule="auto"/>
        <w:rPr>
          <w:rFonts w:ascii="Times New Roman" w:hAnsi="Times New Roman"/>
          <w:szCs w:val="24"/>
          <w:highlight w:val="lightGray"/>
          <w:lang w:val="sl-SI"/>
          <w:rPrChange w:id="32" w:author="Author">
            <w:rPr>
              <w:rFonts w:ascii="Times New Roman" w:hAnsi="Times New Roman"/>
              <w:szCs w:val="24"/>
              <w:lang w:val="sl-SI"/>
            </w:rPr>
          </w:rPrChange>
        </w:rPr>
      </w:pPr>
      <w:r w:rsidRPr="0014306C">
        <w:rPr>
          <w:rFonts w:ascii="Times New Roman" w:hAnsi="Times New Roman"/>
          <w:szCs w:val="24"/>
          <w:highlight w:val="lightGray"/>
          <w:lang w:val="sl-SI"/>
          <w:rPrChange w:id="33" w:author="Author">
            <w:rPr>
              <w:rFonts w:ascii="Times New Roman" w:hAnsi="Times New Roman"/>
              <w:szCs w:val="24"/>
              <w:lang w:val="sl-SI"/>
            </w:rPr>
          </w:rPrChange>
        </w:rPr>
        <w:t>temozolomid</w:t>
      </w:r>
    </w:p>
    <w:p w:rsidR="009727C1" w:rsidRDefault="009727C1" w:rsidP="009727C1">
      <w:pPr>
        <w:spacing w:after="0" w:line="240" w:lineRule="auto"/>
        <w:rPr>
          <w:rFonts w:ascii="Times New Roman" w:hAnsi="Times New Roman"/>
          <w:szCs w:val="24"/>
          <w:lang w:val="sl-SI"/>
        </w:rPr>
      </w:pPr>
      <w:r w:rsidRPr="0014306C">
        <w:rPr>
          <w:rFonts w:ascii="Times New Roman" w:hAnsi="Times New Roman"/>
          <w:szCs w:val="24"/>
          <w:highlight w:val="lightGray"/>
          <w:lang w:val="sl-SI"/>
          <w:rPrChange w:id="34" w:author="Author">
            <w:rPr>
              <w:rFonts w:ascii="Times New Roman" w:hAnsi="Times New Roman"/>
              <w:szCs w:val="24"/>
              <w:lang w:val="sl-SI"/>
            </w:rPr>
          </w:rPrChange>
        </w:rPr>
        <w:t>Peroralna uporaba</w:t>
      </w:r>
    </w:p>
    <w:p w:rsidR="004E1032" w:rsidRPr="00C7162B" w:rsidRDefault="004E1032" w:rsidP="004E1032">
      <w:pPr>
        <w:spacing w:after="0" w:line="240" w:lineRule="auto"/>
        <w:rPr>
          <w:rFonts w:ascii="Times New Roman" w:hAnsi="Times New Roman"/>
          <w:b/>
          <w:szCs w:val="24"/>
          <w:lang w:val="sl-SI"/>
        </w:rPr>
      </w:pPr>
    </w:p>
    <w:p w:rsidR="004E1032" w:rsidRPr="00C7162B" w:rsidRDefault="004E1032" w:rsidP="004E1032">
      <w:pPr>
        <w:spacing w:after="0" w:line="240" w:lineRule="auto"/>
        <w:rPr>
          <w:rFonts w:ascii="Times New Roman" w:hAnsi="Times New Roman"/>
          <w:b/>
          <w:szCs w:val="24"/>
          <w:lang w:val="sl-SI"/>
        </w:rPr>
      </w:pPr>
    </w:p>
    <w:tbl>
      <w:tblPr>
        <w:tblW w:w="0" w:type="auto"/>
        <w:tblInd w:w="-10" w:type="dxa"/>
        <w:tblLayout w:type="fixed"/>
        <w:tblLook w:val="0000" w:firstRow="0" w:lastRow="0" w:firstColumn="0" w:lastColumn="0" w:noHBand="0" w:noVBand="0"/>
      </w:tblPr>
      <w:tblGrid>
        <w:gridCol w:w="9307"/>
      </w:tblGrid>
      <w:tr w:rsidR="004E1032" w:rsidRPr="00C7162B" w:rsidTr="001D7B1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4E1032" w:rsidRPr="00C7162B" w:rsidRDefault="004E1032" w:rsidP="001D7B1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2.</w:t>
            </w:r>
            <w:r w:rsidRPr="00C7162B">
              <w:rPr>
                <w:rFonts w:ascii="Times New Roman" w:hAnsi="Times New Roman"/>
                <w:b/>
                <w:szCs w:val="24"/>
                <w:lang w:val="sl-SI"/>
              </w:rPr>
              <w:tab/>
            </w:r>
            <w:r w:rsidRPr="00C7162B">
              <w:rPr>
                <w:rFonts w:ascii="Times New Roman" w:hAnsi="Times New Roman"/>
                <w:b/>
                <w:szCs w:val="24"/>
                <w:lang w:val="pl-PL"/>
              </w:rPr>
              <w:t>IME IMETNIKA DOVOLJENJA ZA PROMET Z ZDRAVILOM</w:t>
            </w:r>
          </w:p>
        </w:tc>
      </w:tr>
    </w:tbl>
    <w:p w:rsidR="004E1032" w:rsidRPr="00C7162B" w:rsidRDefault="004E1032" w:rsidP="004E1032">
      <w:pPr>
        <w:spacing w:after="0" w:line="240" w:lineRule="auto"/>
        <w:rPr>
          <w:lang w:val="pl-PL"/>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SUN Pharma logo</w:t>
      </w:r>
    </w:p>
    <w:p w:rsidR="004E1032" w:rsidRPr="00C7162B" w:rsidRDefault="004E1032" w:rsidP="004E1032">
      <w:pPr>
        <w:spacing w:after="0" w:line="240" w:lineRule="auto"/>
        <w:rPr>
          <w:rFonts w:ascii="Times New Roman" w:hAnsi="Times New Roman"/>
          <w:b/>
          <w:szCs w:val="24"/>
          <w:lang w:val="sl-SI"/>
        </w:rPr>
      </w:pPr>
    </w:p>
    <w:p w:rsidR="004E1032" w:rsidRPr="00C7162B" w:rsidRDefault="004E1032" w:rsidP="00492021">
      <w:pPr>
        <w:spacing w:after="0" w:line="240" w:lineRule="auto"/>
        <w:rPr>
          <w:rFonts w:ascii="Times New Roman" w:hAnsi="Times New Roman"/>
          <w:b/>
          <w:szCs w:val="24"/>
          <w:lang w:val="sl-SI"/>
        </w:rPr>
      </w:pPr>
      <w:bookmarkStart w:id="35" w:name="_GoBack"/>
      <w:bookmarkEnd w:id="35"/>
    </w:p>
    <w:tbl>
      <w:tblPr>
        <w:tblW w:w="0" w:type="auto"/>
        <w:tblInd w:w="-10" w:type="dxa"/>
        <w:tblLayout w:type="fixed"/>
        <w:tblLook w:val="0000" w:firstRow="0" w:lastRow="0" w:firstColumn="0" w:lastColumn="0" w:noHBand="0" w:noVBand="0"/>
      </w:tblPr>
      <w:tblGrid>
        <w:gridCol w:w="9307"/>
      </w:tblGrid>
      <w:tr w:rsidR="004E1032" w:rsidRPr="0014306C" w:rsidTr="001D7B1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4E1032" w:rsidRPr="00C7162B" w:rsidRDefault="004E1032" w:rsidP="001D7B1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3.</w:t>
            </w:r>
            <w:r w:rsidRPr="00C7162B">
              <w:rPr>
                <w:rFonts w:ascii="Times New Roman" w:hAnsi="Times New Roman"/>
                <w:b/>
                <w:szCs w:val="24"/>
                <w:lang w:val="sl-SI"/>
              </w:rPr>
              <w:tab/>
              <w:t>DATUM IZTEKA ROKA UPORABNOSTI ZDRAVILA</w:t>
            </w:r>
          </w:p>
        </w:tc>
      </w:tr>
    </w:tbl>
    <w:p w:rsidR="004E1032" w:rsidRPr="00C7162B" w:rsidRDefault="004E1032" w:rsidP="004E1032">
      <w:pPr>
        <w:spacing w:after="0" w:line="240" w:lineRule="auto"/>
        <w:rPr>
          <w:lang w:val="sl-SI"/>
        </w:rPr>
      </w:pPr>
    </w:p>
    <w:p w:rsidR="004E1032" w:rsidRPr="00C7162B" w:rsidRDefault="004E1032" w:rsidP="004E1032">
      <w:pPr>
        <w:spacing w:after="0" w:line="240" w:lineRule="auto"/>
        <w:rPr>
          <w:rFonts w:ascii="Times New Roman" w:hAnsi="Times New Roman"/>
          <w:szCs w:val="24"/>
          <w:lang w:val="sl-SI"/>
        </w:rPr>
      </w:pPr>
      <w:r w:rsidRPr="00C7162B">
        <w:rPr>
          <w:rFonts w:ascii="Times New Roman" w:hAnsi="Times New Roman"/>
          <w:szCs w:val="24"/>
          <w:lang w:val="sl-SI"/>
        </w:rPr>
        <w:t>Uporabno do:</w:t>
      </w:r>
    </w:p>
    <w:p w:rsidR="004E1032" w:rsidRPr="00C7162B" w:rsidRDefault="004E1032" w:rsidP="004E1032">
      <w:pPr>
        <w:spacing w:after="0" w:line="240" w:lineRule="auto"/>
        <w:rPr>
          <w:rFonts w:ascii="Times New Roman" w:hAnsi="Times New Roman"/>
          <w:b/>
          <w:szCs w:val="24"/>
          <w:lang w:val="sl-SI"/>
        </w:rPr>
      </w:pPr>
    </w:p>
    <w:p w:rsidR="004E1032" w:rsidRPr="00C7162B" w:rsidRDefault="004E1032" w:rsidP="004E1032">
      <w:pPr>
        <w:spacing w:after="0" w:line="240" w:lineRule="auto"/>
        <w:rPr>
          <w:rFonts w:ascii="Times New Roman" w:hAnsi="Times New Roman"/>
          <w:szCs w:val="24"/>
          <w:lang w:val="sl-SI"/>
        </w:rPr>
      </w:pPr>
    </w:p>
    <w:tbl>
      <w:tblPr>
        <w:tblW w:w="0" w:type="auto"/>
        <w:tblInd w:w="-10" w:type="dxa"/>
        <w:tblLayout w:type="fixed"/>
        <w:tblLook w:val="0000" w:firstRow="0" w:lastRow="0" w:firstColumn="0" w:lastColumn="0" w:noHBand="0" w:noVBand="0"/>
      </w:tblPr>
      <w:tblGrid>
        <w:gridCol w:w="9307"/>
      </w:tblGrid>
      <w:tr w:rsidR="004E1032" w:rsidRPr="00C7162B" w:rsidTr="001D7B17">
        <w:tc>
          <w:tcPr>
            <w:tcW w:w="9307" w:type="dxa"/>
            <w:tcBorders>
              <w:top w:val="single" w:sz="4" w:space="0" w:color="000000"/>
              <w:left w:val="single" w:sz="4" w:space="0" w:color="000000"/>
              <w:bottom w:val="single" w:sz="4" w:space="0" w:color="000000"/>
              <w:right w:val="single" w:sz="4" w:space="0" w:color="000000"/>
            </w:tcBorders>
            <w:shd w:val="clear" w:color="auto" w:fill="auto"/>
          </w:tcPr>
          <w:p w:rsidR="004E1032" w:rsidRPr="00C7162B" w:rsidRDefault="004E1032" w:rsidP="001D7B17">
            <w:pPr>
              <w:tabs>
                <w:tab w:val="left" w:pos="540"/>
              </w:tabs>
              <w:snapToGrid w:val="0"/>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4.</w:t>
            </w:r>
            <w:r w:rsidRPr="00C7162B">
              <w:rPr>
                <w:rFonts w:ascii="Times New Roman" w:hAnsi="Times New Roman"/>
                <w:b/>
                <w:szCs w:val="24"/>
                <w:lang w:val="sl-SI"/>
              </w:rPr>
              <w:tab/>
              <w:t>ŠTEVILKA SERIJE</w:t>
            </w:r>
          </w:p>
        </w:tc>
      </w:tr>
    </w:tbl>
    <w:p w:rsidR="004E1032" w:rsidRPr="00C7162B" w:rsidRDefault="004E1032" w:rsidP="004E1032">
      <w:pPr>
        <w:spacing w:after="0" w:line="240" w:lineRule="auto"/>
        <w:ind w:right="113"/>
        <w:rPr>
          <w:rFonts w:ascii="Times New Roman" w:hAnsi="Times New Roman"/>
          <w:szCs w:val="24"/>
          <w:lang w:val="sl-SI"/>
        </w:rPr>
      </w:pPr>
    </w:p>
    <w:p w:rsidR="004E1032" w:rsidRPr="00C7162B" w:rsidRDefault="004E1032" w:rsidP="004E1032">
      <w:pPr>
        <w:spacing w:after="0" w:line="240" w:lineRule="auto"/>
        <w:ind w:right="113"/>
        <w:rPr>
          <w:rFonts w:ascii="Times New Roman" w:hAnsi="Times New Roman"/>
          <w:szCs w:val="24"/>
          <w:lang w:val="sl-SI"/>
        </w:rPr>
      </w:pPr>
      <w:r w:rsidRPr="00C7162B">
        <w:rPr>
          <w:rFonts w:ascii="Times New Roman" w:hAnsi="Times New Roman"/>
          <w:szCs w:val="24"/>
          <w:lang w:val="sl-SI"/>
        </w:rPr>
        <w:t>Serija:</w:t>
      </w:r>
    </w:p>
    <w:p w:rsidR="004E1032" w:rsidRPr="00C7162B" w:rsidRDefault="004E1032" w:rsidP="004E1032">
      <w:pPr>
        <w:spacing w:after="0" w:line="240" w:lineRule="auto"/>
        <w:ind w:right="113"/>
        <w:rPr>
          <w:rFonts w:ascii="Times New Roman" w:hAnsi="Times New Roman"/>
          <w:szCs w:val="24"/>
          <w:lang w:val="sl-SI"/>
        </w:rPr>
      </w:pPr>
    </w:p>
    <w:p w:rsidR="004E1032" w:rsidRPr="00C7162B" w:rsidRDefault="004E1032" w:rsidP="004E1032">
      <w:pPr>
        <w:spacing w:after="0" w:line="240" w:lineRule="auto"/>
        <w:ind w:right="113"/>
        <w:rPr>
          <w:rFonts w:ascii="Times New Roman" w:hAnsi="Times New Roman"/>
          <w:szCs w:val="24"/>
          <w:lang w:val="sl-SI"/>
        </w:rPr>
      </w:pPr>
    </w:p>
    <w:p w:rsidR="004E1032" w:rsidRPr="00C7162B" w:rsidRDefault="004E1032" w:rsidP="004E1032">
      <w:pPr>
        <w:pBdr>
          <w:top w:val="single" w:sz="4" w:space="1" w:color="000000"/>
          <w:left w:val="single" w:sz="4" w:space="4" w:color="000000"/>
          <w:bottom w:val="single" w:sz="4" w:space="1" w:color="000000"/>
          <w:right w:val="single" w:sz="4" w:space="4" w:color="000000"/>
        </w:pBdr>
        <w:spacing w:after="0" w:line="240" w:lineRule="auto"/>
        <w:ind w:left="567" w:hanging="567"/>
        <w:rPr>
          <w:rFonts w:ascii="Times New Roman" w:hAnsi="Times New Roman"/>
          <w:b/>
          <w:szCs w:val="24"/>
          <w:lang w:val="sl-SI"/>
        </w:rPr>
      </w:pPr>
      <w:r w:rsidRPr="00C7162B">
        <w:rPr>
          <w:rFonts w:ascii="Times New Roman" w:hAnsi="Times New Roman"/>
          <w:b/>
          <w:szCs w:val="24"/>
          <w:lang w:val="sl-SI"/>
        </w:rPr>
        <w:t>5.</w:t>
      </w:r>
      <w:r w:rsidRPr="00C7162B">
        <w:rPr>
          <w:rFonts w:ascii="Times New Roman" w:hAnsi="Times New Roman"/>
          <w:b/>
          <w:szCs w:val="24"/>
          <w:lang w:val="sl-SI"/>
        </w:rPr>
        <w:tab/>
      </w:r>
      <w:r w:rsidRPr="00C7162B">
        <w:rPr>
          <w:rFonts w:ascii="Times New Roman" w:hAnsi="Times New Roman"/>
          <w:b/>
          <w:szCs w:val="24"/>
        </w:rPr>
        <w:t>DRUGI PODATKI</w:t>
      </w:r>
    </w:p>
    <w:p w:rsidR="00433381" w:rsidRDefault="00433381">
      <w:pPr>
        <w:shd w:val="clear" w:color="auto" w:fill="FFFFFF"/>
        <w:spacing w:after="0" w:line="240" w:lineRule="auto"/>
        <w:rPr>
          <w:rFonts w:ascii="Times New Roman" w:hAnsi="Times New Roman" w:cs="Times New Roman"/>
          <w:lang w:val="sl-SI"/>
        </w:rPr>
      </w:pPr>
    </w:p>
    <w:p w:rsidR="00E34066" w:rsidRPr="00C7162B" w:rsidRDefault="00E34066">
      <w:pPr>
        <w:shd w:val="clear" w:color="auto" w:fill="FFFFFF"/>
        <w:spacing w:after="0" w:line="240" w:lineRule="auto"/>
        <w:rPr>
          <w:rFonts w:ascii="Times New Roman" w:hAnsi="Times New Roman" w:cs="Times New Roman"/>
          <w:lang w:val="sl-SI"/>
        </w:rPr>
      </w:pPr>
      <w:r w:rsidRPr="00E34066">
        <w:rPr>
          <w:rFonts w:ascii="Times New Roman" w:hAnsi="Times New Roman"/>
          <w:szCs w:val="24"/>
          <w:lang w:val="sl-SI"/>
        </w:rPr>
        <w:t>USTAVI TUKAJ</w:t>
      </w:r>
    </w:p>
    <w:p w:rsidR="00433381" w:rsidRPr="00C7162B" w:rsidRDefault="00433381">
      <w:pPr>
        <w:pageBreakBefore/>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433381" w:rsidRPr="00C7162B" w:rsidRDefault="00433381">
      <w:pPr>
        <w:tabs>
          <w:tab w:val="left" w:pos="567"/>
        </w:tabs>
        <w:autoSpaceDE w:val="0"/>
        <w:spacing w:after="0" w:line="240" w:lineRule="auto"/>
        <w:jc w:val="center"/>
        <w:rPr>
          <w:rFonts w:ascii="Times New Roman" w:hAnsi="Times New Roman" w:cs="Times New Roman"/>
          <w:b/>
          <w:lang w:val="sl-SI"/>
        </w:rPr>
      </w:pPr>
    </w:p>
    <w:p w:rsidR="00A915A4" w:rsidRPr="00C7162B" w:rsidRDefault="00433381">
      <w:pPr>
        <w:tabs>
          <w:tab w:val="left" w:pos="567"/>
        </w:tabs>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B. NAVODILO ZA UPORABO</w:t>
      </w:r>
    </w:p>
    <w:p w:rsidR="00A915A4" w:rsidRPr="00C7162B" w:rsidRDefault="00A915A4" w:rsidP="00A915A4">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br w:type="page"/>
      </w:r>
      <w:r w:rsidR="00D22BE6" w:rsidRPr="00C7162B">
        <w:rPr>
          <w:rFonts w:ascii="Times New Roman" w:hAnsi="Times New Roman" w:cs="Times New Roman"/>
          <w:b/>
          <w:lang w:val="sl-SI"/>
        </w:rPr>
        <w:lastRenderedPageBreak/>
        <w:t>Navodilo za uporabo</w:t>
      </w:r>
      <w:r w:rsidR="00D22BE6" w:rsidRPr="00C7162B" w:rsidDel="00D22BE6">
        <w:rPr>
          <w:rFonts w:ascii="Times New Roman" w:hAnsi="Times New Roman" w:cs="Times New Roman"/>
          <w:b/>
          <w:lang w:val="sl-SI"/>
        </w:rPr>
        <w:t xml:space="preserve"> </w:t>
      </w:r>
    </w:p>
    <w:p w:rsidR="00433381" w:rsidRPr="00C7162B" w:rsidRDefault="00433381" w:rsidP="00A915A4">
      <w:pPr>
        <w:autoSpaceDE w:val="0"/>
        <w:spacing w:after="0" w:line="240" w:lineRule="auto"/>
        <w:jc w:val="center"/>
        <w:rPr>
          <w:rFonts w:ascii="Times New Roman" w:hAnsi="Times New Roman" w:cs="Times New Roman"/>
          <w:b/>
          <w:lang w:val="sl-SI"/>
        </w:rPr>
      </w:pPr>
    </w:p>
    <w:p w:rsidR="00433381" w:rsidRPr="00C7162B" w:rsidRDefault="00433381">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Temozolomid SUN 5</w:t>
      </w:r>
      <w:r w:rsidR="009015CE" w:rsidRPr="00C7162B">
        <w:rPr>
          <w:rFonts w:ascii="Times New Roman" w:hAnsi="Times New Roman" w:cs="Times New Roman"/>
          <w:b/>
          <w:lang w:val="sl-SI"/>
        </w:rPr>
        <w:t> mg</w:t>
      </w:r>
      <w:r w:rsidRPr="00C7162B">
        <w:rPr>
          <w:rFonts w:ascii="Times New Roman" w:hAnsi="Times New Roman" w:cs="Times New Roman"/>
          <w:b/>
          <w:lang w:val="sl-SI"/>
        </w:rPr>
        <w:t xml:space="preserve"> trde kapsule</w:t>
      </w:r>
    </w:p>
    <w:p w:rsidR="00627422" w:rsidRPr="00C7162B" w:rsidRDefault="00627422" w:rsidP="00627422">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 xml:space="preserve">Temozolomid SUN </w:t>
      </w:r>
      <w:r>
        <w:rPr>
          <w:rFonts w:ascii="Times New Roman" w:hAnsi="Times New Roman" w:cs="Times New Roman"/>
          <w:b/>
          <w:lang w:val="sl-SI"/>
        </w:rPr>
        <w:t>20</w:t>
      </w:r>
      <w:r w:rsidRPr="00C7162B">
        <w:rPr>
          <w:rFonts w:ascii="Times New Roman" w:hAnsi="Times New Roman" w:cs="Times New Roman"/>
          <w:b/>
          <w:lang w:val="sl-SI"/>
        </w:rPr>
        <w:t> mg trde kapsule</w:t>
      </w:r>
    </w:p>
    <w:p w:rsidR="00627422" w:rsidRPr="00C7162B" w:rsidRDefault="00627422" w:rsidP="00627422">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 xml:space="preserve">Temozolomid SUN </w:t>
      </w:r>
      <w:r>
        <w:rPr>
          <w:rFonts w:ascii="Times New Roman" w:hAnsi="Times New Roman" w:cs="Times New Roman"/>
          <w:b/>
          <w:lang w:val="sl-SI"/>
        </w:rPr>
        <w:t>100</w:t>
      </w:r>
      <w:r w:rsidRPr="00C7162B">
        <w:rPr>
          <w:rFonts w:ascii="Times New Roman" w:hAnsi="Times New Roman" w:cs="Times New Roman"/>
          <w:b/>
          <w:lang w:val="sl-SI"/>
        </w:rPr>
        <w:t> mg trde kapsule</w:t>
      </w:r>
    </w:p>
    <w:p w:rsidR="00627422" w:rsidRPr="00C7162B" w:rsidRDefault="00627422" w:rsidP="00627422">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 xml:space="preserve">Temozolomid SUN </w:t>
      </w:r>
      <w:r>
        <w:rPr>
          <w:rFonts w:ascii="Times New Roman" w:hAnsi="Times New Roman" w:cs="Times New Roman"/>
          <w:b/>
          <w:lang w:val="sl-SI"/>
        </w:rPr>
        <w:t>140</w:t>
      </w:r>
      <w:r w:rsidRPr="00C7162B">
        <w:rPr>
          <w:rFonts w:ascii="Times New Roman" w:hAnsi="Times New Roman" w:cs="Times New Roman"/>
          <w:b/>
          <w:lang w:val="sl-SI"/>
        </w:rPr>
        <w:t> mg trde kapsule</w:t>
      </w:r>
    </w:p>
    <w:p w:rsidR="00627422" w:rsidRDefault="00627422" w:rsidP="00627422">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 xml:space="preserve">Temozolomid SUN </w:t>
      </w:r>
      <w:r>
        <w:rPr>
          <w:rFonts w:ascii="Times New Roman" w:hAnsi="Times New Roman" w:cs="Times New Roman"/>
          <w:b/>
          <w:lang w:val="sl-SI"/>
        </w:rPr>
        <w:t>180</w:t>
      </w:r>
      <w:r w:rsidRPr="00C7162B">
        <w:rPr>
          <w:rFonts w:ascii="Times New Roman" w:hAnsi="Times New Roman" w:cs="Times New Roman"/>
          <w:b/>
          <w:lang w:val="sl-SI"/>
        </w:rPr>
        <w:t> mg trde kapsule</w:t>
      </w:r>
    </w:p>
    <w:p w:rsidR="00627422" w:rsidRPr="00C7162B" w:rsidRDefault="00627422" w:rsidP="00627422">
      <w:pPr>
        <w:autoSpaceDE w:val="0"/>
        <w:spacing w:after="0" w:line="240" w:lineRule="auto"/>
        <w:jc w:val="center"/>
        <w:rPr>
          <w:rFonts w:ascii="Times New Roman" w:hAnsi="Times New Roman" w:cs="Times New Roman"/>
          <w:b/>
          <w:lang w:val="sl-SI"/>
        </w:rPr>
      </w:pPr>
      <w:r w:rsidRPr="00C7162B">
        <w:rPr>
          <w:rFonts w:ascii="Times New Roman" w:hAnsi="Times New Roman" w:cs="Times New Roman"/>
          <w:b/>
          <w:lang w:val="sl-SI"/>
        </w:rPr>
        <w:t xml:space="preserve">Temozolomid SUN </w:t>
      </w:r>
      <w:r>
        <w:rPr>
          <w:rFonts w:ascii="Times New Roman" w:hAnsi="Times New Roman" w:cs="Times New Roman"/>
          <w:b/>
          <w:lang w:val="sl-SI"/>
        </w:rPr>
        <w:t>250</w:t>
      </w:r>
      <w:r w:rsidRPr="00C7162B">
        <w:rPr>
          <w:rFonts w:ascii="Times New Roman" w:hAnsi="Times New Roman" w:cs="Times New Roman"/>
          <w:b/>
          <w:lang w:val="sl-SI"/>
        </w:rPr>
        <w:t> mg trde kapsule</w:t>
      </w:r>
    </w:p>
    <w:p w:rsidR="00627422" w:rsidRDefault="00627422">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temozolomid</w:t>
      </w: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jc w:val="center"/>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Pred začetkom jemanja </w:t>
      </w:r>
      <w:r w:rsidR="00D22BE6" w:rsidRPr="00C7162B">
        <w:rPr>
          <w:rFonts w:ascii="Times New Roman" w:hAnsi="Times New Roman" w:cs="Times New Roman"/>
          <w:b/>
          <w:lang w:val="sl-SI"/>
        </w:rPr>
        <w:t xml:space="preserve">zdravila </w:t>
      </w:r>
      <w:r w:rsidRPr="00C7162B">
        <w:rPr>
          <w:rFonts w:ascii="Times New Roman" w:hAnsi="Times New Roman" w:cs="Times New Roman"/>
          <w:b/>
          <w:lang w:val="sl-SI"/>
        </w:rPr>
        <w:t>natančno preberite navodilo</w:t>
      </w:r>
      <w:r w:rsidR="00D22BE6" w:rsidRPr="00C7162B">
        <w:rPr>
          <w:rFonts w:ascii="Times New Roman" w:hAnsi="Times New Roman" w:cs="Times New Roman"/>
          <w:b/>
          <w:lang w:val="sl-SI"/>
        </w:rPr>
        <w:t xml:space="preserve">, ker vsebuje za vas pomembne podatke! </w:t>
      </w:r>
    </w:p>
    <w:p w:rsidR="00433381" w:rsidRPr="00C7162B" w:rsidRDefault="00433381" w:rsidP="00A915A4">
      <w:p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Navodilo shranite. Morda ga boste želeli ponovno prebrati.</w:t>
      </w:r>
    </w:p>
    <w:p w:rsidR="00433381" w:rsidRPr="00C7162B" w:rsidRDefault="00433381" w:rsidP="00E34066">
      <w:pPr>
        <w:numPr>
          <w:ilvl w:val="0"/>
          <w:numId w:val="28"/>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Če imate dodatna vprašanja, se posvetujte</w:t>
      </w:r>
      <w:r w:rsidR="002A5123">
        <w:rPr>
          <w:rFonts w:ascii="Times New Roman" w:hAnsi="Times New Roman" w:cs="Times New Roman"/>
          <w:lang w:val="sl-SI"/>
        </w:rPr>
        <w:t xml:space="preserve"> </w:t>
      </w:r>
      <w:r w:rsidR="00E34066">
        <w:rPr>
          <w:rFonts w:ascii="Times New Roman" w:hAnsi="Times New Roman" w:cs="Times New Roman"/>
          <w:lang w:val="sl-SI"/>
        </w:rPr>
        <w:t>z</w:t>
      </w:r>
      <w:r w:rsidR="00D22BE6" w:rsidRPr="00C7162B">
        <w:rPr>
          <w:rFonts w:ascii="Times New Roman" w:hAnsi="Times New Roman" w:cs="Times New Roman"/>
          <w:lang w:val="sl-SI"/>
        </w:rPr>
        <w:t xml:space="preserve"> zdravnikom, farmacevtom ali medicinsko sestro.</w:t>
      </w:r>
    </w:p>
    <w:p w:rsidR="00433381" w:rsidRPr="00C7162B" w:rsidRDefault="00433381" w:rsidP="00A915A4">
      <w:p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Zdravilo je bilo predpisano vam osebno in ga ne smete dajati drugim. Njim bi lahko celo škodovalo, čeprav imajo znake bolezni, podobne vašim.</w:t>
      </w:r>
    </w:p>
    <w:p w:rsidR="00433381" w:rsidRPr="00C7162B" w:rsidRDefault="00433381" w:rsidP="00E34066">
      <w:p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lang w:val="sl-SI"/>
        </w:rPr>
        <w:t>-</w:t>
      </w:r>
      <w:r w:rsidRPr="00C7162B">
        <w:rPr>
          <w:rFonts w:ascii="Times New Roman" w:hAnsi="Times New Roman" w:cs="Times New Roman"/>
          <w:lang w:val="sl-SI"/>
        </w:rPr>
        <w:tab/>
        <w:t>Če kat</w:t>
      </w:r>
      <w:r w:rsidR="00790819" w:rsidRPr="00C7162B">
        <w:rPr>
          <w:rFonts w:ascii="Times New Roman" w:hAnsi="Times New Roman" w:cs="Times New Roman"/>
          <w:noProof/>
          <w:lang w:val="sl-SI" w:eastAsia="en-GB"/>
        </w:rPr>
        <w:t xml:space="preserve"> </w:t>
      </w:r>
      <w:r w:rsidR="00790819" w:rsidRPr="00C7162B">
        <w:rPr>
          <w:rFonts w:ascii="Times New Roman" w:hAnsi="Times New Roman" w:cs="Times New Roman"/>
          <w:lang w:val="sl-SI"/>
        </w:rPr>
        <w:t xml:space="preserve">opazite </w:t>
      </w:r>
      <w:r w:rsidRPr="00C7162B">
        <w:rPr>
          <w:rFonts w:ascii="Times New Roman" w:hAnsi="Times New Roman" w:cs="Times New Roman"/>
          <w:lang w:val="sl-SI"/>
        </w:rPr>
        <w:t xml:space="preserve">erikoli neželeni učinek </w:t>
      </w:r>
      <w:r w:rsidR="00790819" w:rsidRPr="00C7162B">
        <w:rPr>
          <w:rFonts w:ascii="Times New Roman" w:hAnsi="Times New Roman" w:cs="Times New Roman"/>
          <w:lang w:val="sl-SI"/>
        </w:rPr>
        <w:t xml:space="preserve">, se posvetujte </w:t>
      </w:r>
      <w:r w:rsidR="00E34066">
        <w:rPr>
          <w:rFonts w:ascii="Times New Roman" w:hAnsi="Times New Roman" w:cs="Times New Roman"/>
          <w:lang w:val="sl-SI"/>
        </w:rPr>
        <w:t>z</w:t>
      </w:r>
      <w:r w:rsidR="00790819" w:rsidRPr="00C7162B">
        <w:rPr>
          <w:rFonts w:ascii="Times New Roman" w:hAnsi="Times New Roman" w:cs="Times New Roman"/>
          <w:lang w:val="sl-SI"/>
        </w:rPr>
        <w:t xml:space="preserve"> zdravnikom, farmacevtom ali medicinsko sestro. Posvetujte se tudi, če opazite katere koli neželene učinke, ki niso navedeni v tem navodilu</w:t>
      </w:r>
      <w:r w:rsidR="00E34066">
        <w:rPr>
          <w:rFonts w:ascii="Times New Roman" w:hAnsi="Times New Roman" w:cs="Times New Roman"/>
          <w:lang w:val="sl-SI"/>
        </w:rPr>
        <w:t>.</w:t>
      </w:r>
      <w:r w:rsidR="00E34066" w:rsidRPr="00E34066">
        <w:rPr>
          <w:lang w:val="sl-SI"/>
        </w:rPr>
        <w:t xml:space="preserve"> </w:t>
      </w:r>
      <w:r w:rsidR="00E34066" w:rsidRPr="00E34066">
        <w:rPr>
          <w:rFonts w:ascii="Times New Roman" w:hAnsi="Times New Roman" w:cs="Times New Roman"/>
          <w:lang w:val="sl-SI"/>
        </w:rPr>
        <w:t>Glejte poglavje 4.</w:t>
      </w:r>
      <w:r w:rsidR="00790819" w:rsidRPr="00C7162B" w:rsidDel="00790819">
        <w:rPr>
          <w:rFonts w:ascii="Times New Roman" w:hAnsi="Times New Roman" w:cs="Times New Roman"/>
          <w:lang w:val="sl-SI"/>
        </w:rPr>
        <w:t xml:space="preserve"> </w:t>
      </w:r>
    </w:p>
    <w:p w:rsidR="00433381" w:rsidRPr="00C7162B" w:rsidRDefault="00433381">
      <w:pPr>
        <w:autoSpaceDE w:val="0"/>
        <w:spacing w:after="0" w:line="240" w:lineRule="auto"/>
        <w:rPr>
          <w:rFonts w:ascii="Times New Roman" w:hAnsi="Times New Roman" w:cs="Times New Roman"/>
          <w:b/>
          <w:lang w:val="sl-SI"/>
        </w:rPr>
      </w:pPr>
    </w:p>
    <w:p w:rsidR="00433381" w:rsidRDefault="00C22E6A">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Kaj vsebuje navodilo </w:t>
      </w:r>
    </w:p>
    <w:p w:rsidR="00703A22" w:rsidRPr="00C7162B" w:rsidRDefault="00703A22">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1.</w:t>
      </w:r>
      <w:r w:rsidRPr="00C7162B">
        <w:rPr>
          <w:rFonts w:ascii="Times New Roman" w:hAnsi="Times New Roman" w:cs="Times New Roman"/>
          <w:lang w:val="sl-SI"/>
        </w:rPr>
        <w:tab/>
        <w:t>Kaj je zdravilo Temozolomid SUN in za kaj ga uporabljamo</w:t>
      </w:r>
    </w:p>
    <w:p w:rsidR="00433381" w:rsidRPr="00C7162B" w:rsidRDefault="00433381">
      <w:pPr>
        <w:tabs>
          <w:tab w:val="left" w:pos="567"/>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2.</w:t>
      </w:r>
      <w:r w:rsidRPr="00C7162B">
        <w:rPr>
          <w:rFonts w:ascii="Times New Roman" w:hAnsi="Times New Roman" w:cs="Times New Roman"/>
          <w:lang w:val="sl-SI"/>
        </w:rPr>
        <w:tab/>
        <w:t>Kaj morate vedeti, preden boste vzeli zdravilo Temozolomid SUN</w:t>
      </w:r>
    </w:p>
    <w:p w:rsidR="00433381" w:rsidRPr="00C7162B" w:rsidRDefault="00433381">
      <w:pPr>
        <w:tabs>
          <w:tab w:val="left" w:pos="567"/>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3.</w:t>
      </w:r>
      <w:r w:rsidRPr="00C7162B">
        <w:rPr>
          <w:rFonts w:ascii="Times New Roman" w:hAnsi="Times New Roman" w:cs="Times New Roman"/>
          <w:lang w:val="sl-SI"/>
        </w:rPr>
        <w:tab/>
        <w:t>Kako jemati zdravilo Temozolomid SUN</w:t>
      </w:r>
    </w:p>
    <w:p w:rsidR="00433381" w:rsidRPr="00C7162B" w:rsidRDefault="00433381">
      <w:pPr>
        <w:tabs>
          <w:tab w:val="left" w:pos="567"/>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4.</w:t>
      </w:r>
      <w:r w:rsidRPr="00C7162B">
        <w:rPr>
          <w:rFonts w:ascii="Times New Roman" w:hAnsi="Times New Roman" w:cs="Times New Roman"/>
          <w:lang w:val="sl-SI"/>
        </w:rPr>
        <w:tab/>
        <w:t>Možni neželeni učinki</w:t>
      </w:r>
    </w:p>
    <w:p w:rsidR="00433381" w:rsidRPr="00C7162B" w:rsidRDefault="00433381">
      <w:pPr>
        <w:tabs>
          <w:tab w:val="left" w:pos="567"/>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5.</w:t>
      </w:r>
      <w:r w:rsidRPr="00C7162B">
        <w:rPr>
          <w:rFonts w:ascii="Times New Roman" w:hAnsi="Times New Roman" w:cs="Times New Roman"/>
          <w:lang w:val="sl-SI"/>
        </w:rPr>
        <w:tab/>
        <w:t>Shranjevanje zdravila Temozolomid SUN</w:t>
      </w:r>
    </w:p>
    <w:p w:rsidR="00433381" w:rsidRPr="00C7162B" w:rsidRDefault="00433381">
      <w:pPr>
        <w:tabs>
          <w:tab w:val="left" w:pos="567"/>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6.</w:t>
      </w:r>
      <w:r w:rsidRPr="00C7162B">
        <w:rPr>
          <w:rFonts w:ascii="Times New Roman" w:hAnsi="Times New Roman" w:cs="Times New Roman"/>
          <w:lang w:val="sl-SI"/>
        </w:rPr>
        <w:tab/>
      </w:r>
      <w:r w:rsidR="00C22E6A" w:rsidRPr="00C7162B">
        <w:rPr>
          <w:rFonts w:ascii="Times New Roman" w:hAnsi="Times New Roman" w:cs="Times New Roman"/>
          <w:lang w:val="sl-SI"/>
        </w:rPr>
        <w:t>Vsebina pakiranja in dodatne</w:t>
      </w:r>
      <w:r w:rsidRPr="00C7162B">
        <w:rPr>
          <w:rFonts w:ascii="Times New Roman" w:hAnsi="Times New Roman" w:cs="Times New Roman"/>
          <w:lang w:val="sl-SI"/>
        </w:rPr>
        <w:t xml:space="preserve"> informacije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C22E6A">
      <w:pPr>
        <w:pStyle w:val="Lijstalinea1"/>
        <w:numPr>
          <w:ilvl w:val="0"/>
          <w:numId w:val="16"/>
        </w:numPr>
        <w:autoSpaceDE w:val="0"/>
        <w:spacing w:after="0" w:line="240" w:lineRule="auto"/>
        <w:ind w:hanging="720"/>
        <w:rPr>
          <w:rFonts w:ascii="Times New Roman" w:hAnsi="Times New Roman" w:cs="Times New Roman"/>
          <w:b/>
          <w:lang w:val="sl-SI"/>
        </w:rPr>
      </w:pPr>
      <w:r w:rsidRPr="00C7162B">
        <w:rPr>
          <w:rFonts w:ascii="Times New Roman" w:hAnsi="Times New Roman" w:cs="Times New Roman"/>
          <w:b/>
          <w:lang w:val="sl-SI"/>
        </w:rPr>
        <w:t>Kaj je zdravilo Temozolomid SUN in za kaj ga uporabljamo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Zdravilo Temozolomid SUN</w:t>
      </w:r>
      <w:r w:rsidR="00C22E6A" w:rsidRPr="00C7162B">
        <w:rPr>
          <w:rFonts w:ascii="Times New Roman" w:hAnsi="Times New Roman" w:cs="Times New Roman"/>
          <w:snapToGrid w:val="0"/>
          <w:lang w:val="sl-SI" w:eastAsia="en-GB"/>
        </w:rPr>
        <w:t xml:space="preserve"> </w:t>
      </w:r>
      <w:r w:rsidR="00C22E6A" w:rsidRPr="00C7162B">
        <w:rPr>
          <w:rFonts w:ascii="Times New Roman" w:hAnsi="Times New Roman" w:cs="Times New Roman"/>
          <w:lang w:val="sl-SI"/>
        </w:rPr>
        <w:t>vsebuje zdravilno učinkovino temozolomid. To</w:t>
      </w:r>
      <w:r w:rsidRPr="00C7162B">
        <w:rPr>
          <w:rFonts w:ascii="Times New Roman" w:hAnsi="Times New Roman" w:cs="Times New Roman"/>
          <w:lang w:val="sl-SI"/>
        </w:rPr>
        <w:t xml:space="preserve"> je protitumorsko zdravilo.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Zdravilo Temozolomid SUN se uporablja za zdravljenje </w:t>
      </w:r>
      <w:r w:rsidR="00C22E6A" w:rsidRPr="00C7162B">
        <w:rPr>
          <w:rFonts w:ascii="Times New Roman" w:hAnsi="Times New Roman" w:cs="Times New Roman"/>
          <w:lang w:val="sl-SI"/>
        </w:rPr>
        <w:t xml:space="preserve">določenih vrst </w:t>
      </w:r>
      <w:r w:rsidRPr="00C7162B">
        <w:rPr>
          <w:rFonts w:ascii="Times New Roman" w:hAnsi="Times New Roman" w:cs="Times New Roman"/>
          <w:lang w:val="sl-SI"/>
        </w:rPr>
        <w:t>možganskih tumorjev:</w:t>
      </w:r>
    </w:p>
    <w:p w:rsidR="00433381" w:rsidRPr="00C7162B" w:rsidRDefault="00C22E6A" w:rsidP="00A915A4">
      <w:pPr>
        <w:pStyle w:val="Lijstalinea1"/>
        <w:numPr>
          <w:ilvl w:val="0"/>
          <w:numId w:val="28"/>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pri odraslih z</w:t>
      </w:r>
      <w:r w:rsidR="00433381" w:rsidRPr="00C7162B">
        <w:rPr>
          <w:rFonts w:ascii="Times New Roman" w:hAnsi="Times New Roman" w:cs="Times New Roman"/>
          <w:lang w:val="sl-SI"/>
        </w:rPr>
        <w:t xml:space="preserve"> novo diagnosticiranega multiformnega glioblastoma. Zdravilo Temozolomid SUN se najprej uporablja skupaj z obsevanjem (faza sočasnega zdravljenja), nato pa še samostojno (faza monoterapije).</w:t>
      </w:r>
    </w:p>
    <w:p w:rsidR="00433381" w:rsidRPr="00C7162B" w:rsidRDefault="00C22E6A" w:rsidP="00A915A4">
      <w:pPr>
        <w:pStyle w:val="Lijstalinea1"/>
        <w:numPr>
          <w:ilvl w:val="0"/>
          <w:numId w:val="28"/>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 xml:space="preserve">pri otrocih, starih 3 leta ali več, in pri odraslih bolnikih z </w:t>
      </w:r>
      <w:r w:rsidR="00433381" w:rsidRPr="00C7162B">
        <w:rPr>
          <w:rFonts w:ascii="Times New Roman" w:hAnsi="Times New Roman" w:cs="Times New Roman"/>
          <w:lang w:val="sl-SI"/>
        </w:rPr>
        <w:t>malignega glioma, na primer multiformnega glioblastoma ali anaplastičnega astrocitoma. Zdravilo Temozolomid SUN se uporablja za zdravljenje teh tumorjev, če se po standardnem zdravljenju ponovijo ali poslabšajo.</w:t>
      </w:r>
    </w:p>
    <w:p w:rsidR="00433381" w:rsidRPr="00C7162B" w:rsidRDefault="00433381" w:rsidP="00B6097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B449DA">
      <w:pPr>
        <w:pStyle w:val="Lijstalinea1"/>
        <w:numPr>
          <w:ilvl w:val="0"/>
          <w:numId w:val="16"/>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Kaj morate vedeti, preden boste vzeli zdravilo</w:t>
      </w:r>
      <w:r w:rsidRPr="00C7162B" w:rsidDel="00C22E6A">
        <w:rPr>
          <w:rFonts w:ascii="Times New Roman" w:hAnsi="Times New Roman" w:cs="Times New Roman"/>
          <w:b/>
          <w:lang w:val="sl-SI"/>
        </w:rPr>
        <w:t xml:space="preserve"> </w:t>
      </w:r>
      <w:r w:rsidRPr="00C7162B">
        <w:rPr>
          <w:rFonts w:ascii="Times New Roman" w:hAnsi="Times New Roman" w:cs="Times New Roman"/>
          <w:b/>
          <w:lang w:val="sl-SI"/>
        </w:rPr>
        <w:t>Temozolomid SUN</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Ne jemljite zdravila Temozolomid SUN</w:t>
      </w:r>
    </w:p>
    <w:p w:rsidR="0062137F" w:rsidRPr="00C7162B" w:rsidRDefault="00433381" w:rsidP="00A915A4">
      <w:p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če ste alergični na temozolomid</w:t>
      </w:r>
      <w:r w:rsidRPr="00C7162B">
        <w:rPr>
          <w:rFonts w:ascii="Times New Roman" w:hAnsi="Times New Roman" w:cs="Times New Roman"/>
          <w:b/>
          <w:i/>
          <w:lang w:val="sl-SI"/>
        </w:rPr>
        <w:t xml:space="preserve"> </w:t>
      </w:r>
      <w:r w:rsidRPr="00C7162B">
        <w:rPr>
          <w:rFonts w:ascii="Times New Roman" w:hAnsi="Times New Roman" w:cs="Times New Roman"/>
          <w:lang w:val="sl-SI"/>
        </w:rPr>
        <w:t xml:space="preserve">ali katerokoli sestavino </w:t>
      </w:r>
      <w:r w:rsidR="00526F76" w:rsidRPr="00C7162B">
        <w:rPr>
          <w:rFonts w:ascii="Times New Roman" w:hAnsi="Times New Roman" w:cs="Times New Roman"/>
          <w:lang w:val="sl-SI"/>
        </w:rPr>
        <w:t xml:space="preserve">tega </w:t>
      </w:r>
      <w:r w:rsidRPr="00C7162B">
        <w:rPr>
          <w:rFonts w:ascii="Times New Roman" w:hAnsi="Times New Roman" w:cs="Times New Roman"/>
          <w:lang w:val="sl-SI"/>
        </w:rPr>
        <w:t xml:space="preserve">zdravila </w:t>
      </w:r>
      <w:r w:rsidR="00526F76" w:rsidRPr="00C7162B">
        <w:rPr>
          <w:rFonts w:ascii="Times New Roman" w:hAnsi="Times New Roman" w:cs="Times New Roman"/>
          <w:lang w:val="sl-SI"/>
        </w:rPr>
        <w:t>(navedeno v poglavju 6)</w:t>
      </w:r>
      <w:r w:rsidR="0062137F" w:rsidRPr="00C7162B">
        <w:rPr>
          <w:rFonts w:ascii="Times New Roman" w:hAnsi="Times New Roman" w:cs="Times New Roman"/>
          <w:lang w:val="sl-SI"/>
        </w:rPr>
        <w:t>;</w:t>
      </w:r>
    </w:p>
    <w:p w:rsidR="00433381" w:rsidRPr="00C7162B" w:rsidRDefault="00433381" w:rsidP="0062137F">
      <w:pPr>
        <w:numPr>
          <w:ilvl w:val="0"/>
          <w:numId w:val="20"/>
        </w:numPr>
        <w:tabs>
          <w:tab w:val="clear" w:pos="0"/>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če ste kdaj imeli alergijsko reakcijo na dakarbazin (zdravilo proti raku, ki ga včasih imenujemoDTIC)</w:t>
      </w:r>
      <w:r w:rsidR="0062137F" w:rsidRPr="00C7162B">
        <w:rPr>
          <w:rFonts w:ascii="Times New Roman" w:hAnsi="Times New Roman" w:cs="Times New Roman"/>
          <w:lang w:val="sl-SI"/>
        </w:rPr>
        <w:t>;</w:t>
      </w:r>
      <w:r w:rsidRPr="00C7162B">
        <w:rPr>
          <w:rFonts w:ascii="Times New Roman" w:hAnsi="Times New Roman" w:cs="Times New Roman"/>
          <w:lang w:val="sl-SI"/>
        </w:rPr>
        <w:t xml:space="preserve"> </w:t>
      </w:r>
      <w:r w:rsidR="0062137F" w:rsidRPr="00C7162B">
        <w:rPr>
          <w:rFonts w:ascii="Times New Roman" w:hAnsi="Times New Roman" w:cs="Times New Roman"/>
          <w:lang w:val="sl-SI"/>
        </w:rPr>
        <w:t>med z</w:t>
      </w:r>
      <w:r w:rsidRPr="00C7162B">
        <w:rPr>
          <w:rFonts w:ascii="Times New Roman" w:hAnsi="Times New Roman" w:cs="Times New Roman"/>
          <w:lang w:val="sl-SI"/>
        </w:rPr>
        <w:t>naki alergijske reakcije vključujejo srbenje, zasoplost ali hropenje, otekanje obraza, ustnic, jezika ali grla</w:t>
      </w:r>
      <w:r w:rsidR="0062137F" w:rsidRPr="00C7162B">
        <w:rPr>
          <w:rFonts w:ascii="Times New Roman" w:hAnsi="Times New Roman" w:cs="Times New Roman"/>
          <w:lang w:val="sl-SI"/>
        </w:rPr>
        <w:t>;</w:t>
      </w:r>
    </w:p>
    <w:p w:rsidR="00433381" w:rsidRPr="00C7162B" w:rsidRDefault="00433381" w:rsidP="00A915A4">
      <w:pPr>
        <w:pStyle w:val="Lijstalinea1"/>
        <w:numPr>
          <w:ilvl w:val="0"/>
          <w:numId w:val="20"/>
        </w:numPr>
        <w:tabs>
          <w:tab w:val="clear" w:pos="0"/>
        </w:tabs>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 xml:space="preserve">če imate hudo zmanjšano število nekaterih vrst krvnih celic (znano kot mielosupresija), na primer belih krvnih celic ali krvnih ploščic. Te krvne celice so pomembne za premagovanje </w:t>
      </w:r>
      <w:r w:rsidRPr="00C7162B">
        <w:rPr>
          <w:rFonts w:ascii="Times New Roman" w:hAnsi="Times New Roman" w:cs="Times New Roman"/>
          <w:lang w:val="sl-SI"/>
        </w:rPr>
        <w:lastRenderedPageBreak/>
        <w:t>okužb in pravilno strjevanje krvi. Pred zdravljenjem bo zdravnik preveril vašo kri, da bi se prepričal, ali imate dovolj teh celic.</w:t>
      </w:r>
    </w:p>
    <w:p w:rsidR="00433381" w:rsidRPr="00C7162B" w:rsidRDefault="00433381">
      <w:pPr>
        <w:autoSpaceDE w:val="0"/>
        <w:spacing w:after="0" w:line="240" w:lineRule="auto"/>
        <w:rPr>
          <w:rFonts w:ascii="Times New Roman" w:hAnsi="Times New Roman" w:cs="Times New Roman"/>
          <w:b/>
          <w:lang w:val="sl-SI"/>
        </w:rPr>
      </w:pPr>
    </w:p>
    <w:p w:rsidR="00A915A4" w:rsidRPr="00C7162B" w:rsidRDefault="00526F76" w:rsidP="00C05E59">
      <w:pPr>
        <w:keepNext/>
        <w:keepLine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Opozorila in previdnostni ukrepi</w:t>
      </w:r>
    </w:p>
    <w:p w:rsidR="00526F76" w:rsidRPr="00C7162B" w:rsidRDefault="00526F76" w:rsidP="00C05E59">
      <w:pPr>
        <w:keepNext/>
        <w:keepLine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Pred začetkom jemanja zdravila Temo</w:t>
      </w:r>
      <w:r w:rsidR="00A915A4" w:rsidRPr="00C7162B">
        <w:rPr>
          <w:rFonts w:ascii="Times New Roman" w:hAnsi="Times New Roman" w:cs="Times New Roman"/>
          <w:lang w:val="sl-SI"/>
        </w:rPr>
        <w:t>zolomid SUN</w:t>
      </w:r>
      <w:r w:rsidRPr="00C7162B">
        <w:rPr>
          <w:rFonts w:ascii="Times New Roman" w:hAnsi="Times New Roman" w:cs="Times New Roman"/>
          <w:lang w:val="sl-SI"/>
        </w:rPr>
        <w:t xml:space="preserve"> se posvetujte </w:t>
      </w:r>
      <w:r w:rsidR="00750B47">
        <w:rPr>
          <w:rFonts w:ascii="Times New Roman" w:hAnsi="Times New Roman" w:cs="Times New Roman"/>
          <w:lang w:val="sl-SI"/>
        </w:rPr>
        <w:t>z</w:t>
      </w:r>
      <w:r w:rsidRPr="00C7162B">
        <w:rPr>
          <w:rFonts w:ascii="Times New Roman" w:hAnsi="Times New Roman" w:cs="Times New Roman"/>
          <w:lang w:val="sl-SI"/>
        </w:rPr>
        <w:t xml:space="preserve"> zdravnikom, farmacevtom ali medicinsko sestro:</w:t>
      </w:r>
    </w:p>
    <w:p w:rsidR="00433381" w:rsidRDefault="00526F76" w:rsidP="00C05E59">
      <w:pPr>
        <w:pStyle w:val="Lijstalinea1"/>
        <w:keepNext/>
        <w:keepLines/>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ker vas mora zdravnik pozorno opazovati zaradi možnosti pojava resne oblike okužbe dihal, imenovane pljučnica zaradi okužbe s</w:t>
      </w:r>
      <w:r w:rsidR="00433381" w:rsidRPr="00C7162B">
        <w:rPr>
          <w:rFonts w:ascii="Times New Roman" w:hAnsi="Times New Roman" w:cs="Times New Roman"/>
          <w:lang w:val="sl-SI"/>
        </w:rPr>
        <w:t xml:space="preserve"> </w:t>
      </w:r>
      <w:r w:rsidR="00433381" w:rsidRPr="00C7162B">
        <w:rPr>
          <w:rFonts w:ascii="Times New Roman" w:hAnsi="Times New Roman" w:cs="Times New Roman"/>
          <w:i/>
          <w:lang w:val="sl-SI"/>
        </w:rPr>
        <w:t xml:space="preserve">Pneumocystis </w:t>
      </w:r>
      <w:r w:rsidR="00C20AE0" w:rsidRPr="00C20AE0">
        <w:rPr>
          <w:rFonts w:ascii="Times New Roman" w:hAnsi="Times New Roman" w:cs="Times New Roman"/>
          <w:i/>
          <w:lang w:val="sl-SI"/>
        </w:rPr>
        <w:t>jirovecii</w:t>
      </w:r>
      <w:r w:rsidR="00C20AE0" w:rsidRPr="00C20AE0" w:rsidDel="00C20AE0">
        <w:rPr>
          <w:rFonts w:ascii="Times New Roman" w:hAnsi="Times New Roman" w:cs="Times New Roman"/>
          <w:i/>
          <w:lang w:val="sl-SI"/>
        </w:rPr>
        <w:t xml:space="preserve"> </w:t>
      </w:r>
      <w:r w:rsidR="00433381" w:rsidRPr="00C7162B">
        <w:rPr>
          <w:rFonts w:ascii="Times New Roman" w:hAnsi="Times New Roman" w:cs="Times New Roman"/>
          <w:lang w:val="sl-SI"/>
        </w:rPr>
        <w:t>(PCP)</w:t>
      </w:r>
      <w:r w:rsidR="00433381" w:rsidRPr="00C7162B">
        <w:rPr>
          <w:rFonts w:ascii="Times New Roman" w:hAnsi="Times New Roman" w:cs="Times New Roman"/>
          <w:i/>
          <w:lang w:val="sl-SI"/>
        </w:rPr>
        <w:t xml:space="preserve">. </w:t>
      </w:r>
      <w:r w:rsidR="00433381" w:rsidRPr="00C7162B">
        <w:rPr>
          <w:rFonts w:ascii="Times New Roman" w:hAnsi="Times New Roman" w:cs="Times New Roman"/>
          <w:lang w:val="sl-SI"/>
        </w:rPr>
        <w:t>Če imate na novo diagnosticiran multiformni glioblastom, boste morda 42 dni dobivali zdravilo Temozolomid SUN v kombinaciji z obsevanjem. V tem primeru vam bo zdravnik predpisal tudi zdravilo za preprečevanje tovrstne pljučnice (PCP).</w:t>
      </w:r>
    </w:p>
    <w:p w:rsidR="00113A2A" w:rsidRPr="00C7162B" w:rsidRDefault="00113A2A" w:rsidP="00C20AE0">
      <w:pPr>
        <w:pStyle w:val="Lijstalinea1"/>
        <w:numPr>
          <w:ilvl w:val="0"/>
          <w:numId w:val="20"/>
        </w:numPr>
        <w:autoSpaceDE w:val="0"/>
        <w:spacing w:after="0" w:line="240" w:lineRule="auto"/>
        <w:ind w:left="567" w:hanging="567"/>
        <w:rPr>
          <w:rFonts w:ascii="Times New Roman" w:hAnsi="Times New Roman" w:cs="Times New Roman"/>
          <w:lang w:val="sl-SI"/>
        </w:rPr>
      </w:pPr>
      <w:r w:rsidRPr="00113A2A">
        <w:rPr>
          <w:rFonts w:ascii="Times New Roman" w:hAnsi="Times New Roman" w:cs="Times New Roman"/>
          <w:lang w:val="sl-SI"/>
        </w:rPr>
        <w:t>če ste kdaj bili ali ste okuženi s hepatitisom B. Zdravilo Temo</w:t>
      </w:r>
      <w:r>
        <w:rPr>
          <w:rFonts w:ascii="Times New Roman" w:hAnsi="Times New Roman" w:cs="Times New Roman"/>
          <w:lang w:val="sl-SI"/>
        </w:rPr>
        <w:t>zolomide SUN</w:t>
      </w:r>
      <w:r w:rsidRPr="00113A2A">
        <w:rPr>
          <w:rFonts w:ascii="Times New Roman" w:hAnsi="Times New Roman" w:cs="Times New Roman"/>
          <w:lang w:val="sl-SI"/>
        </w:rPr>
        <w:t xml:space="preserve"> lahko povzroči ponovno aktivacijo hepatitisa B, kar se lahko v nekaterih primerih konča s smrtnim izidom. Pred začetkom zdravljenja bo zdravnik bolnike skrbno pregledal glede znakov te okužbe.</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 xml:space="preserve">če imate pred začetkom zdravljenja majhno število rdečih krvnih celic (anemija), belih krvnih celic in krvnih ploščica ali težave s strjevanjem krvi, ali če se to razvije med zdravljenjem. Med zdravljenjem boste pogosto imeli preiskave krvi za spremljanje neželenih učinkov zdravila Temozolomid SUN na krvne celice. Zdravnik se bo morda odločil, da boste jemali manjši odmerek, prekinili, končali ali spremenili zdravljenje. Morda boste potrebovali tudi druge načine zdravljenja. V nekaterih primerih je treba zdravljenje z zdravilom Temozolomid SUN končati. </w:t>
      </w:r>
    </w:p>
    <w:p w:rsidR="00113A2A" w:rsidRDefault="00B71917" w:rsidP="00C20AE0">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ker morda obstaja</w:t>
      </w:r>
      <w:r w:rsidR="00C20AE0">
        <w:rPr>
          <w:rFonts w:ascii="Times New Roman" w:hAnsi="Times New Roman" w:cs="Times New Roman"/>
          <w:lang w:val="sl-SI"/>
        </w:rPr>
        <w:t xml:space="preserve"> </w:t>
      </w:r>
      <w:r w:rsidR="00C20AE0" w:rsidRPr="00C20AE0">
        <w:rPr>
          <w:rFonts w:ascii="Times New Roman" w:hAnsi="Times New Roman" w:cs="Times New Roman"/>
          <w:lang w:val="sl-SI"/>
        </w:rPr>
        <w:t xml:space="preserve">manjše </w:t>
      </w:r>
      <w:r w:rsidR="00433381" w:rsidRPr="00C7162B">
        <w:rPr>
          <w:rFonts w:ascii="Times New Roman" w:hAnsi="Times New Roman" w:cs="Times New Roman"/>
          <w:lang w:val="sl-SI"/>
        </w:rPr>
        <w:t>tveganje za druge spremembe krvnih celic, vključno z levkemijoče</w:t>
      </w:r>
      <w:r w:rsidR="00113A2A">
        <w:rPr>
          <w:rFonts w:ascii="Times New Roman" w:hAnsi="Times New Roman" w:cs="Times New Roman"/>
          <w:lang w:val="sl-SI"/>
        </w:rPr>
        <w:t>.</w:t>
      </w:r>
    </w:p>
    <w:p w:rsidR="00433381" w:rsidRPr="00C7162B" w:rsidRDefault="00433381" w:rsidP="00C20AE0">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vam je slabo in/ali bruhate, kar sta zelo pogosta neželena učinka zdravila Temozolomid SUN (glejte poglavje 4 ),vam bo zdravnik morda predpisal zdravilo, ki preprečuje bruhanje (antiemetik).</w:t>
      </w:r>
    </w:p>
    <w:p w:rsidR="00433381" w:rsidRPr="00C7162B" w:rsidRDefault="00433381" w:rsidP="00C20AE0">
      <w:pPr>
        <w:pStyle w:val="Lijstalinea1"/>
        <w:autoSpaceDE w:val="0"/>
        <w:spacing w:after="0" w:line="240" w:lineRule="auto"/>
        <w:ind w:left="567"/>
        <w:rPr>
          <w:rFonts w:ascii="Times New Roman" w:hAnsi="Times New Roman" w:cs="Times New Roman"/>
          <w:lang w:val="sl-SI"/>
        </w:rPr>
      </w:pPr>
      <w:r w:rsidRPr="00C7162B">
        <w:rPr>
          <w:rFonts w:ascii="Times New Roman" w:hAnsi="Times New Roman" w:cs="Times New Roman"/>
          <w:lang w:val="sl-SI"/>
        </w:rPr>
        <w:t xml:space="preserve">Če pred zdravljenjem </w:t>
      </w:r>
      <w:r w:rsidR="00C20AE0" w:rsidRPr="00C20AE0">
        <w:rPr>
          <w:rFonts w:ascii="Times New Roman" w:hAnsi="Times New Roman" w:cs="Times New Roman"/>
          <w:lang w:val="sl-SI"/>
        </w:rPr>
        <w:t xml:space="preserve">ali med njim </w:t>
      </w:r>
      <w:r w:rsidRPr="00C7162B">
        <w:rPr>
          <w:rFonts w:ascii="Times New Roman" w:hAnsi="Times New Roman" w:cs="Times New Roman"/>
          <w:lang w:val="sl-SI"/>
        </w:rPr>
        <w:t>pogosto bruhate, vprašajte zdravnika, kdaj je najbolje jemati zdravilo Temozolomid SUN, dokler se bruhanje ne umiri. Če bruhate po zaužitju odmerka, drugega odmerka ne vzemite istega dne.</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če dobite vročino ali simptome okužbe, se takoj obrnite na zdravnika</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 xml:space="preserve">če ste starejši od 70 let, </w:t>
      </w:r>
      <w:r w:rsidR="004D0619">
        <w:rPr>
          <w:rFonts w:ascii="Times New Roman" w:hAnsi="Times New Roman" w:cs="Times New Roman"/>
          <w:lang w:val="sl-SI"/>
        </w:rPr>
        <w:t>bo</w:t>
      </w:r>
      <w:r w:rsidRPr="00C7162B">
        <w:rPr>
          <w:rFonts w:ascii="Times New Roman" w:hAnsi="Times New Roman" w:cs="Times New Roman"/>
          <w:lang w:val="sl-SI"/>
        </w:rPr>
        <w:t>ste lahko bolj nagnjeni k okužbam, podplutbam ali krvavitvam.</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če imate težave z ledvicami ali jetri, bo morda treba vaš odmerek zdravila Temozolomid SUN prilagoditi.</w:t>
      </w:r>
    </w:p>
    <w:p w:rsidR="00433381" w:rsidRPr="00C7162B" w:rsidRDefault="00433381">
      <w:pPr>
        <w:autoSpaceDE w:val="0"/>
        <w:spacing w:after="0" w:line="240" w:lineRule="auto"/>
        <w:rPr>
          <w:rFonts w:ascii="Times New Roman" w:hAnsi="Times New Roman" w:cs="Times New Roman"/>
          <w:lang w:val="sl-SI"/>
        </w:rPr>
      </w:pPr>
    </w:p>
    <w:p w:rsidR="00B71917" w:rsidRPr="00C7162B" w:rsidRDefault="00B71917" w:rsidP="00B71917">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Otroci in mladostniki</w:t>
      </w:r>
    </w:p>
    <w:p w:rsidR="00B71917" w:rsidRPr="00C7162B" w:rsidRDefault="00B71917" w:rsidP="00B7191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Tega zdravila ne dajajte otrokom, mlajšim od 3 let, ker pri njih zdravila niso preučevali. Število podatkov pri bolnikih, starejših od 3 let, ki so jemali zdravilo Temozolomid SUN, je omejeno</w:t>
      </w:r>
    </w:p>
    <w:p w:rsidR="00433381" w:rsidRPr="00C7162B" w:rsidRDefault="00433381">
      <w:pPr>
        <w:autoSpaceDE w:val="0"/>
        <w:spacing w:after="0" w:line="240" w:lineRule="auto"/>
        <w:rPr>
          <w:rFonts w:ascii="Times New Roman" w:hAnsi="Times New Roman" w:cs="Times New Roman"/>
          <w:lang w:val="sl-SI"/>
        </w:rPr>
      </w:pPr>
    </w:p>
    <w:p w:rsidR="00B71917" w:rsidRPr="00C7162B" w:rsidRDefault="00B71917" w:rsidP="00B71917">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Druga zdravila in zdravilo Temozolomid SUN</w:t>
      </w:r>
    </w:p>
    <w:p w:rsidR="00433381" w:rsidRPr="00C7162B" w:rsidRDefault="00433381" w:rsidP="00750B47">
      <w:pPr>
        <w:autoSpaceDE w:val="0"/>
        <w:spacing w:after="0" w:line="240" w:lineRule="auto"/>
        <w:rPr>
          <w:rFonts w:ascii="Times New Roman" w:hAnsi="Times New Roman" w:cs="Times New Roman"/>
          <w:b/>
          <w:lang w:val="sl-SI"/>
        </w:rPr>
      </w:pPr>
      <w:r w:rsidRPr="00C7162B">
        <w:rPr>
          <w:rFonts w:ascii="Times New Roman" w:hAnsi="Times New Roman" w:cs="Times New Roman"/>
          <w:lang w:val="sl-SI"/>
        </w:rPr>
        <w:t xml:space="preserve">Obvestite zdravnika ali farmacevta, če jemljete ali ste pred kratkim jemali </w:t>
      </w:r>
      <w:r w:rsidR="00B71917" w:rsidRPr="00C7162B">
        <w:rPr>
          <w:rFonts w:ascii="Times New Roman" w:hAnsi="Times New Roman" w:cs="Times New Roman"/>
          <w:lang w:val="sl-SI"/>
        </w:rPr>
        <w:t xml:space="preserve">ali pa boste morda začeli jemati katero koli drugo zdravilo. </w:t>
      </w:r>
    </w:p>
    <w:p w:rsidR="00A915A4" w:rsidRPr="00C7162B" w:rsidRDefault="00A915A4" w:rsidP="00B449DA">
      <w:pPr>
        <w:tabs>
          <w:tab w:val="left" w:pos="567"/>
        </w:tabs>
        <w:autoSpaceDE w:val="0"/>
        <w:spacing w:after="0" w:line="240" w:lineRule="auto"/>
        <w:rPr>
          <w:rFonts w:ascii="Times New Roman" w:hAnsi="Times New Roman" w:cs="Times New Roman"/>
          <w:b/>
          <w:lang w:val="sl-SI"/>
        </w:rPr>
      </w:pPr>
    </w:p>
    <w:p w:rsidR="00A915A4" w:rsidRPr="00C7162B" w:rsidRDefault="00B449DA" w:rsidP="00B449DA">
      <w:pPr>
        <w:tabs>
          <w:tab w:val="left" w:pos="567"/>
        </w:tab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Nosečnost, dojenje in plodnost</w:t>
      </w:r>
    </w:p>
    <w:p w:rsidR="00B449DA" w:rsidRPr="00C7162B" w:rsidRDefault="00B449DA" w:rsidP="00750B47">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Če ste noseči, menite, da bi lahko bili noseči, ali načrtujete zanositev, se posvetujte </w:t>
      </w:r>
      <w:r w:rsidR="00750B47">
        <w:rPr>
          <w:rFonts w:ascii="Times New Roman" w:hAnsi="Times New Roman" w:cs="Times New Roman"/>
          <w:lang w:val="sl-SI"/>
        </w:rPr>
        <w:t>z</w:t>
      </w:r>
      <w:r w:rsidRPr="00C7162B">
        <w:rPr>
          <w:rFonts w:ascii="Times New Roman" w:hAnsi="Times New Roman" w:cs="Times New Roman"/>
          <w:lang w:val="sl-SI"/>
        </w:rPr>
        <w:t xml:space="preserve"> zdravnikom ali farmacevtom, preden vzamete to zdravilo. To morate storiti zato, ker se med nosečnostjo ne smete zdraviti z zdravilom Temozolomid SUN, razen če vam je to izrecno predpisal vaš zdravnik. </w:t>
      </w:r>
    </w:p>
    <w:p w:rsidR="00433381" w:rsidRPr="00C7162B" w:rsidRDefault="00433381">
      <w:pPr>
        <w:tabs>
          <w:tab w:val="left" w:pos="567"/>
        </w:tabs>
        <w:autoSpaceDE w:val="0"/>
        <w:spacing w:after="0" w:line="240" w:lineRule="auto"/>
        <w:rPr>
          <w:rFonts w:ascii="Times New Roman" w:hAnsi="Times New Roman" w:cs="Times New Roman"/>
          <w:lang w:val="sl-SI"/>
        </w:rPr>
      </w:pPr>
    </w:p>
    <w:p w:rsidR="00627422" w:rsidRPr="00627422" w:rsidRDefault="00627422" w:rsidP="00627422">
      <w:pPr>
        <w:tabs>
          <w:tab w:val="left" w:pos="851"/>
        </w:tabs>
        <w:suppressAutoHyphens w:val="0"/>
        <w:spacing w:after="0" w:line="240" w:lineRule="auto"/>
        <w:rPr>
          <w:rFonts w:ascii="Times New Roman" w:hAnsi="Times New Roman" w:cs="Times New Roman"/>
          <w:szCs w:val="24"/>
          <w:lang w:val="sl-SI" w:eastAsia="en-GB"/>
        </w:rPr>
      </w:pPr>
      <w:r w:rsidRPr="00627422">
        <w:rPr>
          <w:rFonts w:ascii="Times New Roman" w:hAnsi="Times New Roman" w:cs="Times New Roman"/>
          <w:szCs w:val="24"/>
          <w:lang w:val="sl-SI" w:eastAsia="en-GB"/>
        </w:rPr>
        <w:t>Bolnice, ki lahko zanosijo, morajo med zdravljenjem z zdravilom Temodal in še najmanj 6 mesecev po zaključku zdravljenja uporabljati učinkovite kontracepcijske metode.</w:t>
      </w:r>
    </w:p>
    <w:p w:rsidR="00433381" w:rsidRPr="00C7162B" w:rsidRDefault="00433381">
      <w:pPr>
        <w:tabs>
          <w:tab w:val="left" w:pos="567"/>
        </w:tabs>
        <w:autoSpaceDE w:val="0"/>
        <w:spacing w:after="0" w:line="240" w:lineRule="auto"/>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Ko se zdravite z zdravilom Temozolomid SUN, morate prenehati dojiti.</w:t>
      </w:r>
    </w:p>
    <w:p w:rsidR="0082713A" w:rsidRPr="00C7162B" w:rsidRDefault="0082713A" w:rsidP="0082713A">
      <w:pPr>
        <w:autoSpaceDE w:val="0"/>
        <w:spacing w:after="0" w:line="240" w:lineRule="auto"/>
        <w:rPr>
          <w:rFonts w:ascii="Times New Roman" w:hAnsi="Times New Roman" w:cs="Times New Roman"/>
          <w:b/>
          <w:lang w:val="sl-SI"/>
        </w:rPr>
      </w:pPr>
    </w:p>
    <w:p w:rsidR="0082713A" w:rsidRPr="00C7162B" w:rsidRDefault="0082713A" w:rsidP="0082713A">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Plodnost pri moških</w:t>
      </w:r>
    </w:p>
    <w:p w:rsidR="0082713A" w:rsidRPr="00C7162B" w:rsidRDefault="0082713A" w:rsidP="0082713A">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Zdravilo Temo</w:t>
      </w:r>
      <w:r w:rsidR="00213C9C" w:rsidRPr="00C7162B">
        <w:rPr>
          <w:rFonts w:ascii="Times New Roman" w:hAnsi="Times New Roman" w:cs="Times New Roman"/>
          <w:lang w:val="sl-SI"/>
        </w:rPr>
        <w:t>zolomid SUN</w:t>
      </w:r>
      <w:r w:rsidRPr="00C7162B">
        <w:rPr>
          <w:rFonts w:ascii="Times New Roman" w:hAnsi="Times New Roman" w:cs="Times New Roman"/>
          <w:lang w:val="sl-SI"/>
        </w:rPr>
        <w:t xml:space="preserve"> lahko povzroči trajno neplodnost. Moški bolniki morajo uporabljati učinkovito kontracepcijsko metodo in ne smejo spočeti otroka </w:t>
      </w:r>
      <w:r w:rsidR="00823167" w:rsidRPr="00823167">
        <w:rPr>
          <w:rFonts w:ascii="Times New Roman" w:hAnsi="Times New Roman" w:cs="Times New Roman"/>
          <w:lang w:val="sl-SI"/>
        </w:rPr>
        <w:t>najmanj 3</w:t>
      </w:r>
      <w:r w:rsidR="00823167">
        <w:rPr>
          <w:rFonts w:ascii="Times New Roman" w:hAnsi="Times New Roman" w:cs="Times New Roman"/>
          <w:lang w:val="sl-SI"/>
        </w:rPr>
        <w:t> </w:t>
      </w:r>
      <w:r w:rsidRPr="00C7162B">
        <w:rPr>
          <w:rFonts w:ascii="Times New Roman" w:hAnsi="Times New Roman" w:cs="Times New Roman"/>
          <w:lang w:val="sl-SI"/>
        </w:rPr>
        <w:t>mesece po končanem zdravljenju. Priporočamo, da se pred zdravljenjem pozanimate glede možnosti shranitve sperme.</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rsidP="00226940">
      <w:pPr>
        <w:keepNext/>
        <w:keepLine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lastRenderedPageBreak/>
        <w:t>Vpliv na sposobnost upravljanja vozil in strojev</w:t>
      </w:r>
    </w:p>
    <w:p w:rsidR="0082713A" w:rsidRPr="00C7162B" w:rsidRDefault="00433381" w:rsidP="00226940">
      <w:pPr>
        <w:keepNext/>
        <w:keepLine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Zaradi zdravila Temozolomid SUN se lahko počutite utrujeni ali zaspani. V tem primeru ne vozite in ne upravljajte z orodji ali s stroji</w:t>
      </w:r>
      <w:r w:rsidR="0082713A" w:rsidRPr="00C7162B">
        <w:rPr>
          <w:rFonts w:ascii="Times New Roman" w:hAnsi="Times New Roman" w:cs="Times New Roman"/>
          <w:snapToGrid w:val="0"/>
          <w:lang w:val="sl-SI" w:eastAsia="en-GB"/>
        </w:rPr>
        <w:t xml:space="preserve"> </w:t>
      </w:r>
      <w:r w:rsidR="0082713A" w:rsidRPr="00C7162B">
        <w:rPr>
          <w:rFonts w:ascii="Times New Roman" w:hAnsi="Times New Roman" w:cs="Times New Roman"/>
          <w:lang w:val="sl-SI"/>
        </w:rPr>
        <w:t>ali se voziti s kolesom, dokler ne ugotovite, kako to zdravilo vpliva na vas (glejte poglavje 4).</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82713A" w:rsidP="00C05E59">
      <w:pPr>
        <w:keepNext/>
        <w:keepLine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Zdravilo </w:t>
      </w:r>
      <w:r w:rsidR="00433381" w:rsidRPr="00C7162B">
        <w:rPr>
          <w:rFonts w:ascii="Times New Roman" w:hAnsi="Times New Roman" w:cs="Times New Roman"/>
          <w:b/>
          <w:lang w:val="sl-SI"/>
        </w:rPr>
        <w:t>Temozolomid SUN</w:t>
      </w:r>
      <w:r w:rsidRPr="00C7162B">
        <w:rPr>
          <w:rFonts w:ascii="Times New Roman" w:hAnsi="Times New Roman" w:cs="Times New Roman"/>
          <w:b/>
          <w:lang w:val="sl-SI"/>
        </w:rPr>
        <w:t xml:space="preserve"> vsebuje laktozo</w:t>
      </w:r>
    </w:p>
    <w:p w:rsidR="00433381" w:rsidRPr="00C7162B" w:rsidRDefault="00433381" w:rsidP="00C05E59">
      <w:pPr>
        <w:keepNext/>
        <w:keepLines/>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Zdravilo Temozolomid SUN vsebuje laktozo</w:t>
      </w:r>
      <w:r w:rsidR="0082713A" w:rsidRPr="00C7162B">
        <w:rPr>
          <w:rFonts w:ascii="Times New Roman" w:hAnsi="Times New Roman" w:cs="Times New Roman"/>
          <w:lang w:val="sl-SI"/>
        </w:rPr>
        <w:t xml:space="preserve"> (vrsta sladkorja)</w:t>
      </w:r>
      <w:r w:rsidRPr="00C7162B">
        <w:rPr>
          <w:rFonts w:ascii="Times New Roman" w:hAnsi="Times New Roman" w:cs="Times New Roman"/>
          <w:lang w:val="sl-SI"/>
        </w:rPr>
        <w:t>. Če vam je zdravnik povedal, da imate intoleranco za nekatere sladkorje, se z njim posvetujte, preden začnete jemati to zdravilo.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82713A">
      <w:pPr>
        <w:pStyle w:val="Lijstalinea1"/>
        <w:numPr>
          <w:ilvl w:val="0"/>
          <w:numId w:val="16"/>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Kako uporabljati zdravilo Temozolomid SUN</w:t>
      </w:r>
    </w:p>
    <w:p w:rsidR="00433381" w:rsidRPr="00C7162B" w:rsidRDefault="00433381">
      <w:pPr>
        <w:autoSpaceDE w:val="0"/>
        <w:spacing w:after="0" w:line="240" w:lineRule="auto"/>
        <w:rPr>
          <w:rFonts w:ascii="Times New Roman" w:hAnsi="Times New Roman" w:cs="Times New Roman"/>
          <w:lang w:val="sl-SI"/>
        </w:rPr>
      </w:pPr>
    </w:p>
    <w:p w:rsidR="0082713A" w:rsidRPr="00C7162B" w:rsidRDefault="0082713A" w:rsidP="00750B4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Pri jemanju tega zdravila natančno upoštevajte navodila zdravnika ali farmacevta. Če ste negotovi, se posvetujte</w:t>
      </w:r>
      <w:r w:rsidR="002A5123">
        <w:rPr>
          <w:rFonts w:ascii="Times New Roman" w:hAnsi="Times New Roman" w:cs="Times New Roman"/>
          <w:lang w:val="sl-SI"/>
        </w:rPr>
        <w:t xml:space="preserve"> </w:t>
      </w:r>
      <w:r w:rsidR="00750B47">
        <w:rPr>
          <w:rFonts w:ascii="Times New Roman" w:hAnsi="Times New Roman" w:cs="Times New Roman"/>
          <w:lang w:val="sl-SI"/>
        </w:rPr>
        <w:t>z</w:t>
      </w:r>
      <w:r w:rsidRPr="00C7162B">
        <w:rPr>
          <w:rFonts w:ascii="Times New Roman" w:hAnsi="Times New Roman" w:cs="Times New Roman"/>
          <w:lang w:val="sl-SI"/>
        </w:rPr>
        <w:t xml:space="preserve"> zdravnikom ali farmacevtom.</w:t>
      </w:r>
    </w:p>
    <w:p w:rsidR="0082713A" w:rsidRPr="00C7162B" w:rsidRDefault="0082713A">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Odmerjanje in trajanje zdravljenja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rsidP="00750B4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Odmerek zdravila Temozolomid SUN bo določil zdravnik. </w:t>
      </w:r>
      <w:r w:rsidR="004D0619" w:rsidRPr="004D0619">
        <w:rPr>
          <w:rFonts w:ascii="Times New Roman" w:hAnsi="Times New Roman" w:cs="Times New Roman"/>
          <w:lang w:val="sl-SI"/>
        </w:rPr>
        <w:t>Določila ga bo glede na vašo velikost (višino in maso) in glede na to,</w:t>
      </w:r>
      <w:r w:rsidR="004D0619" w:rsidRPr="00C7162B" w:rsidDel="004D0619">
        <w:rPr>
          <w:rFonts w:ascii="Times New Roman" w:hAnsi="Times New Roman" w:cs="Times New Roman"/>
          <w:lang w:val="sl-SI"/>
        </w:rPr>
        <w:t xml:space="preserve"> </w:t>
      </w:r>
      <w:r w:rsidRPr="00C7162B">
        <w:rPr>
          <w:rFonts w:ascii="Times New Roman" w:hAnsi="Times New Roman" w:cs="Times New Roman"/>
          <w:lang w:val="sl-SI"/>
        </w:rPr>
        <w:t>ali imate ponavljajoče tumor</w:t>
      </w:r>
      <w:r w:rsidR="004D0619">
        <w:rPr>
          <w:rFonts w:ascii="Times New Roman" w:hAnsi="Times New Roman" w:cs="Times New Roman"/>
          <w:lang w:val="sl-SI"/>
        </w:rPr>
        <w:t>je</w:t>
      </w:r>
      <w:r w:rsidRPr="00C7162B">
        <w:rPr>
          <w:rFonts w:ascii="Times New Roman" w:hAnsi="Times New Roman" w:cs="Times New Roman"/>
          <w:lang w:val="sl-SI"/>
        </w:rPr>
        <w:t xml:space="preserve"> </w:t>
      </w:r>
      <w:r w:rsidR="004D0619">
        <w:rPr>
          <w:rFonts w:ascii="Times New Roman" w:hAnsi="Times New Roman" w:cs="Times New Roman"/>
          <w:lang w:val="sl-SI"/>
        </w:rPr>
        <w:t xml:space="preserve">ter </w:t>
      </w:r>
      <w:r w:rsidRPr="00C7162B">
        <w:rPr>
          <w:rFonts w:ascii="Times New Roman" w:hAnsi="Times New Roman" w:cs="Times New Roman"/>
          <w:lang w:val="sl-SI"/>
        </w:rPr>
        <w:t>ali ste se v preteklosti zdravili s kemoterapijo.</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Morda boste dobili druga zdravila (antiemetike), ki jih boste vzeli zdravilom Temozolomid SUN in/ali po njem, za preprečevanje ali nadzor slabosti in bruhanja.</w:t>
      </w:r>
    </w:p>
    <w:p w:rsidR="00433381" w:rsidRPr="00C7162B" w:rsidRDefault="00433381">
      <w:pPr>
        <w:autoSpaceDE w:val="0"/>
        <w:spacing w:after="0" w:line="240" w:lineRule="auto"/>
        <w:rPr>
          <w:rFonts w:ascii="Times New Roman" w:hAnsi="Times New Roman" w:cs="Times New Roman"/>
          <w:i/>
          <w:lang w:val="sl-SI"/>
        </w:rPr>
      </w:pPr>
    </w:p>
    <w:p w:rsidR="00433381" w:rsidRPr="00C7162B" w:rsidRDefault="00433381">
      <w:pPr>
        <w:autoSpaceDE w:val="0"/>
        <w:spacing w:after="0" w:line="240" w:lineRule="auto"/>
        <w:rPr>
          <w:rFonts w:ascii="Times New Roman" w:hAnsi="Times New Roman" w:cs="Times New Roman"/>
          <w:i/>
          <w:u w:val="single"/>
          <w:lang w:val="sl-SI"/>
        </w:rPr>
      </w:pPr>
      <w:r w:rsidRPr="00C7162B">
        <w:rPr>
          <w:rFonts w:ascii="Times New Roman" w:hAnsi="Times New Roman" w:cs="Times New Roman"/>
          <w:i/>
          <w:u w:val="single"/>
          <w:lang w:val="sl-SI"/>
        </w:rPr>
        <w:t>Bolniki z na novo diagnosticiranim multiformnim glioblastomom</w:t>
      </w:r>
    </w:p>
    <w:p w:rsidR="00433381" w:rsidRPr="00C7162B" w:rsidRDefault="00433381">
      <w:pPr>
        <w:autoSpaceDE w:val="0"/>
        <w:spacing w:after="0" w:line="240" w:lineRule="auto"/>
        <w:rPr>
          <w:rFonts w:ascii="Times New Roman" w:hAnsi="Times New Roman" w:cs="Times New Roman"/>
          <w:i/>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Če ste na novo diagnosticiran bolnik, bo zdravljenje potekalo v dveh fazah:</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najprej zdravljenje skupaj z obsevanjem (faza sočasnega zdravljenja)</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pozneje samo zdravljenje z zdravilom Temozolomid SUN (faza monoterapije).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Med fazo sočasnega zdravljenja vam bo zdravnik predpisal zdravilo Temozolomid SUN v odmerku 75</w:t>
      </w:r>
      <w:r w:rsidR="009015CE" w:rsidRPr="00C7162B">
        <w:rPr>
          <w:rFonts w:ascii="Times New Roman" w:hAnsi="Times New Roman" w:cs="Times New Roman"/>
          <w:lang w:val="sl-SI"/>
        </w:rPr>
        <w:t> mg</w:t>
      </w:r>
      <w:r w:rsidRPr="00C7162B">
        <w:rPr>
          <w:rFonts w:ascii="Times New Roman" w:hAnsi="Times New Roman" w:cs="Times New Roman"/>
          <w:lang w:val="sl-SI"/>
        </w:rPr>
        <w:t>/m</w:t>
      </w:r>
      <w:r w:rsidRPr="00C7162B">
        <w:rPr>
          <w:rFonts w:ascii="Times New Roman" w:hAnsi="Times New Roman" w:cs="Times New Roman"/>
          <w:vertAlign w:val="superscript"/>
          <w:lang w:val="sl-SI"/>
        </w:rPr>
        <w:t>2</w:t>
      </w:r>
      <w:r w:rsidRPr="00C7162B">
        <w:rPr>
          <w:rFonts w:ascii="Times New Roman" w:hAnsi="Times New Roman" w:cs="Times New Roman"/>
          <w:lang w:val="sl-SI"/>
        </w:rPr>
        <w:t xml:space="preserve"> (običajni odmerek). Ta odmerek boste jemali vsak dan 42 do 49 dni, v kombinaciji z obsevanjem. Odmerjanje zdravila Temozolomid SUN se lahko prestavi ali prekine, odvisno od vaše krvne slike in tega, kako prenašate zdravilo med fazo sočasnega zdravljenja.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Ko se obsevanje zaključi, štiri tedne ne boste prejemali nobenega zdravljenja. Tako si bo vaše telo lahko opomoglo.</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Nato boste začeli s fazo monoterapije.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Med fazo monoterapije se odmerek in način jemanja zdravila Temozolomid SUN lahko spreminjata. Natančen odmerek bo določil zdravnik. Zdravljenje bo potekalo v največ šestih obdobjih (ciklih). Vsako traja 28 dni. Prvi odmerek bo 150</w:t>
      </w:r>
      <w:r w:rsidR="009015CE" w:rsidRPr="00C7162B">
        <w:rPr>
          <w:rFonts w:ascii="Times New Roman" w:hAnsi="Times New Roman" w:cs="Times New Roman"/>
          <w:lang w:val="sl-SI"/>
        </w:rPr>
        <w:t> mg</w:t>
      </w:r>
      <w:r w:rsidRPr="00C7162B">
        <w:rPr>
          <w:rFonts w:ascii="Times New Roman" w:hAnsi="Times New Roman" w:cs="Times New Roman"/>
          <w:lang w:val="sl-SI"/>
        </w:rPr>
        <w:t>/m</w:t>
      </w:r>
      <w:r w:rsidRPr="00C7162B">
        <w:rPr>
          <w:rFonts w:ascii="Times New Roman" w:hAnsi="Times New Roman" w:cs="Times New Roman"/>
          <w:vertAlign w:val="superscript"/>
          <w:lang w:val="sl-SI"/>
        </w:rPr>
        <w:t>2</w:t>
      </w:r>
      <w:r w:rsidRPr="00C7162B">
        <w:rPr>
          <w:rFonts w:ascii="Times New Roman" w:hAnsi="Times New Roman" w:cs="Times New Roman"/>
          <w:lang w:val="sl-SI"/>
        </w:rPr>
        <w:t>. Nov odmerek zdravila Temozolomid SUN boste prvih pet dni v vsakem ciklu jemali enkrat dnevno (»dnevi odmerjanja«). Nato 23 dni ne boste jemali zdravila Temozolomid SUN. Skupaj je to 28-dnevni cikel zdravljenja.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 28 dneh se bo začel nov cikel. Zdravilo Temozolomid SUN boste spet jemali pet dni enkrat dnevno, temu pa bo sledilo 23 dni brez jemanja zdravila. Odmerjanje zdravila Temozolomid SUN se lahko prilagodi, prestavi ali prekine, odvisno od vaše krvne slike in tega, kako prenašate zdravilo med vsakim ciklom zdravljenja.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i/>
          <w:u w:val="single"/>
          <w:lang w:val="sl-SI"/>
        </w:rPr>
      </w:pPr>
      <w:r w:rsidRPr="00C7162B">
        <w:rPr>
          <w:rFonts w:ascii="Times New Roman" w:hAnsi="Times New Roman" w:cs="Times New Roman"/>
          <w:i/>
          <w:u w:val="single"/>
          <w:lang w:val="sl-SI"/>
        </w:rPr>
        <w:t>Bolniki s tumorji, ki so se ponovili ali poslabšali (maligni gliomi, na primer multiformni glioblastom ali anaplastični astrocitom), ki jemljejo samo zdravilo Temozolomid SUN</w:t>
      </w:r>
    </w:p>
    <w:p w:rsidR="00433381" w:rsidRPr="00C7162B" w:rsidRDefault="00433381">
      <w:pPr>
        <w:autoSpaceDE w:val="0"/>
        <w:spacing w:after="0" w:line="240" w:lineRule="auto"/>
        <w:rPr>
          <w:rFonts w:ascii="Times New Roman" w:hAnsi="Times New Roman" w:cs="Times New Roman"/>
          <w:i/>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Cikel zdravljenja z zdravilom Temozolomid SUN traja 28 dni.</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Prvih pet dni boste jemali samo zdravilo Temozolomid SUN enkrat dnevno. Ta dnevni odmerek je odvisen od tega, ali ste se že kdaj zdravili s kemoterapijo.</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Če se še nikoli niste zdravili s kemoterapijo, bo prvih pet dni vaš odmerek zdravila Temozolomid SUN 200</w:t>
      </w:r>
      <w:r w:rsidR="009015CE" w:rsidRPr="00C7162B">
        <w:rPr>
          <w:rFonts w:ascii="Times New Roman" w:hAnsi="Times New Roman" w:cs="Times New Roman"/>
          <w:lang w:val="sl-SI"/>
        </w:rPr>
        <w:t> mg</w:t>
      </w:r>
      <w:r w:rsidRPr="00C7162B">
        <w:rPr>
          <w:rFonts w:ascii="Times New Roman" w:hAnsi="Times New Roman" w:cs="Times New Roman"/>
          <w:lang w:val="sl-SI"/>
        </w:rPr>
        <w:t>/m</w:t>
      </w:r>
      <w:r w:rsidRPr="00C7162B">
        <w:rPr>
          <w:rFonts w:ascii="Times New Roman" w:hAnsi="Times New Roman" w:cs="Times New Roman"/>
          <w:vertAlign w:val="superscript"/>
          <w:lang w:val="sl-SI"/>
        </w:rPr>
        <w:t>2</w:t>
      </w:r>
      <w:r w:rsidRPr="00C7162B">
        <w:rPr>
          <w:rFonts w:ascii="Times New Roman" w:hAnsi="Times New Roman" w:cs="Times New Roman"/>
          <w:lang w:val="sl-SI"/>
        </w:rPr>
        <w:t xml:space="preserve"> enkrat dnevno. Če ste se že zdravili s kemoterapijo, bo prvih pet dni vaš odmerek </w:t>
      </w:r>
      <w:r w:rsidRPr="00C7162B">
        <w:rPr>
          <w:rFonts w:ascii="Times New Roman" w:hAnsi="Times New Roman" w:cs="Times New Roman"/>
          <w:lang w:val="sl-SI"/>
        </w:rPr>
        <w:lastRenderedPageBreak/>
        <w:t>zdravila Temozolomid SUN 150</w:t>
      </w:r>
      <w:r w:rsidR="009015CE" w:rsidRPr="00C7162B">
        <w:rPr>
          <w:rFonts w:ascii="Times New Roman" w:hAnsi="Times New Roman" w:cs="Times New Roman"/>
          <w:lang w:val="sl-SI"/>
        </w:rPr>
        <w:t> mg</w:t>
      </w:r>
      <w:r w:rsidRPr="00C7162B">
        <w:rPr>
          <w:rFonts w:ascii="Times New Roman" w:hAnsi="Times New Roman" w:cs="Times New Roman"/>
          <w:lang w:val="sl-SI"/>
        </w:rPr>
        <w:t>/m</w:t>
      </w:r>
      <w:r w:rsidRPr="00C7162B">
        <w:rPr>
          <w:rFonts w:ascii="Times New Roman" w:hAnsi="Times New Roman" w:cs="Times New Roman"/>
          <w:vertAlign w:val="superscript"/>
          <w:lang w:val="sl-SI"/>
        </w:rPr>
        <w:t>2</w:t>
      </w:r>
      <w:r w:rsidRPr="00C7162B">
        <w:rPr>
          <w:rFonts w:ascii="Times New Roman" w:hAnsi="Times New Roman" w:cs="Times New Roman"/>
          <w:lang w:val="sl-SI"/>
        </w:rPr>
        <w:t xml:space="preserve"> enkrat dnevno. Nato 23 dni ne boste jemali zdravila Temozolomid SUN. Skupaj je to 28-dnevni cikel zdravljenja.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 28 dneh se bo začel nov cikel. Zdravilo Temozolomid SUN boste spet jemali pet dni enkrat dnevno, temu pa bo sledilo 23 dni brez jemanja zdravila.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Pred vsakim ciklom zdravljenja boste opravili preiskavo krvi, da bi ugotovili, ali je treba odmerek zdravila Temozolomid SUN prilagoditi. Glede na rezultate krvnih preiskav vam bo zdravnik morda prilagodil odmerek za naslednji cikel zdravljenja.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Kako jemati zdravilo Temozolomid SUN</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Predpisani odmerek zdravila Temozolomid SUN vzemite enkrat dnevno, najbolje vsak dan ob istem času.</w:t>
      </w:r>
    </w:p>
    <w:p w:rsidR="00433381" w:rsidRPr="00C7162B" w:rsidRDefault="00433381">
      <w:pPr>
        <w:autoSpaceDE w:val="0"/>
        <w:spacing w:after="0" w:line="240" w:lineRule="auto"/>
        <w:rPr>
          <w:rFonts w:ascii="Times New Roman" w:hAnsi="Times New Roman" w:cs="Times New Roman"/>
          <w:lang w:val="sl-SI"/>
        </w:rPr>
      </w:pPr>
    </w:p>
    <w:p w:rsidR="00DB2387" w:rsidRPr="00C7162B" w:rsidRDefault="00433381" w:rsidP="00DB2387">
      <w:pPr>
        <w:autoSpaceDE w:val="0"/>
        <w:spacing w:after="0" w:line="240" w:lineRule="auto"/>
        <w:rPr>
          <w:rFonts w:ascii="Times New Roman" w:hAnsi="Times New Roman" w:cs="Times New Roman"/>
          <w:u w:val="single"/>
          <w:lang w:val="sl-SI"/>
        </w:rPr>
      </w:pPr>
      <w:r w:rsidRPr="00C7162B">
        <w:rPr>
          <w:rFonts w:ascii="Times New Roman" w:hAnsi="Times New Roman" w:cs="Times New Roman"/>
          <w:lang w:val="sl-SI"/>
        </w:rPr>
        <w:t xml:space="preserve">Kapsule vzemite na prazen želodec, na primer eno uro, preden nameravate zajtrkovati. Kapsule pogoltnite cele s kozarcem vode. </w:t>
      </w:r>
      <w:r w:rsidR="00DB2387" w:rsidRPr="00C7162B">
        <w:rPr>
          <w:rFonts w:ascii="Times New Roman" w:hAnsi="Times New Roman" w:cs="Times New Roman"/>
          <w:lang w:val="sl-SI"/>
        </w:rPr>
        <w:t xml:space="preserve">Kapsul ne smete odpirati, drobiti ali žvečiti. Če se kapsula poškoduje, se izogibajte stiku praška z vašo kožo, očmi ali nosom </w:t>
      </w:r>
      <w:r w:rsidRPr="00C7162B">
        <w:rPr>
          <w:rFonts w:ascii="Times New Roman" w:hAnsi="Times New Roman" w:cs="Times New Roman"/>
          <w:lang w:val="sl-SI"/>
        </w:rPr>
        <w:t xml:space="preserve">. </w:t>
      </w:r>
      <w:r w:rsidR="00DB2387" w:rsidRPr="00C7162B">
        <w:rPr>
          <w:rFonts w:ascii="Times New Roman" w:hAnsi="Times New Roman" w:cs="Times New Roman"/>
          <w:lang w:val="sl-SI"/>
        </w:rPr>
        <w:t>Če pride zdravilo Temozolomid SUN po nesreči v stik z očmi ali nosom, to področje sperite z vodo.</w:t>
      </w:r>
      <w:r w:rsidR="00DB2387" w:rsidRPr="00C7162B">
        <w:rPr>
          <w:rFonts w:ascii="Times New Roman" w:hAnsi="Times New Roman" w:cs="Times New Roman"/>
          <w:u w:val="single"/>
          <w:lang w:val="sl-SI"/>
        </w:rPr>
        <w:t xml:space="preserve"> </w:t>
      </w:r>
    </w:p>
    <w:p w:rsidR="003B2D60" w:rsidRDefault="003B2D60">
      <w:pPr>
        <w:autoSpaceDE w:val="0"/>
        <w:spacing w:after="0" w:line="240" w:lineRule="auto"/>
        <w:rPr>
          <w:rFonts w:ascii="Times New Roman" w:hAnsi="Times New Roman" w:cs="Times New Roman"/>
          <w:lang w:val="sl-SI"/>
        </w:rPr>
      </w:pPr>
    </w:p>
    <w:p w:rsidR="00A5005A" w:rsidRDefault="00155AE6" w:rsidP="00A5005A">
      <w:pPr>
        <w:autoSpaceDE w:val="0"/>
        <w:spacing w:after="0" w:line="240" w:lineRule="auto"/>
        <w:rPr>
          <w:rFonts w:ascii="Times New Roman" w:hAnsi="Times New Roman" w:cs="Times New Roman"/>
          <w:lang w:val="sl-SI"/>
        </w:rPr>
      </w:pPr>
      <w:r>
        <w:rPr>
          <w:rFonts w:ascii="Times New Roman" w:hAnsi="Times New Roman" w:cs="Times New Roman"/>
          <w:noProof/>
          <w:lang w:val="en-IN" w:eastAsia="en-IN"/>
        </w:rPr>
        <w:drawing>
          <wp:inline distT="0" distB="0" distL="0" distR="0">
            <wp:extent cx="5764530" cy="3081020"/>
            <wp:effectExtent l="0" t="0" r="0" b="0"/>
            <wp:docPr id="7" name="Picture 1" descr="Temo Blister Opening Instruction-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o Blister Opening Instruction-S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4530" cy="3081020"/>
                    </a:xfrm>
                    <a:prstGeom prst="rect">
                      <a:avLst/>
                    </a:prstGeom>
                    <a:noFill/>
                    <a:ln>
                      <a:noFill/>
                    </a:ln>
                  </pic:spPr>
                </pic:pic>
              </a:graphicData>
            </a:graphic>
          </wp:inline>
        </w:drawing>
      </w:r>
    </w:p>
    <w:p w:rsidR="003B2D60" w:rsidRPr="00C7162B" w:rsidRDefault="003B2D60">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Odvisno od predpisanega odmerka boste</w:t>
      </w:r>
      <w:r w:rsidR="008A31E4" w:rsidRPr="00C7162B">
        <w:rPr>
          <w:rFonts w:ascii="Times New Roman" w:hAnsi="Times New Roman" w:cs="Times New Roman"/>
          <w:lang w:val="sl-SI"/>
        </w:rPr>
        <w:t xml:space="preserve"> </w:t>
      </w:r>
      <w:r w:rsidRPr="00C7162B">
        <w:rPr>
          <w:rFonts w:ascii="Times New Roman" w:hAnsi="Times New Roman" w:cs="Times New Roman"/>
          <w:lang w:val="sl-SI"/>
        </w:rPr>
        <w:t>morda morali vzeti več kapsul hkrati. Odmerek boste morda morali sestaviti z različnimi jakostmi. Oznaka na kapsuli je pri vsaki jakosti drugačna (glejte spodnjo tabelo).</w:t>
      </w:r>
    </w:p>
    <w:p w:rsidR="00433381" w:rsidRPr="00C7162B" w:rsidRDefault="00433381">
      <w:pPr>
        <w:autoSpaceDE w:val="0"/>
        <w:spacing w:after="0" w:line="240" w:lineRule="auto"/>
        <w:rPr>
          <w:rFonts w:ascii="Times New Roman" w:hAnsi="Times New Roman" w:cs="Times New Roman"/>
          <w:lang w:val="sl-SI"/>
        </w:rPr>
      </w:pPr>
    </w:p>
    <w:tbl>
      <w:tblPr>
        <w:tblW w:w="0" w:type="auto"/>
        <w:tblInd w:w="-10" w:type="dxa"/>
        <w:tblLayout w:type="fixed"/>
        <w:tblLook w:val="0000" w:firstRow="0" w:lastRow="0" w:firstColumn="0" w:lastColumn="0" w:noHBand="0" w:noVBand="0"/>
      </w:tblPr>
      <w:tblGrid>
        <w:gridCol w:w="4503"/>
        <w:gridCol w:w="4272"/>
      </w:tblGrid>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tabs>
                <w:tab w:val="left" w:pos="2265"/>
              </w:tabs>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Jakost</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Oznaka</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5</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890 &amp; 5</w:t>
            </w:r>
            <w:r w:rsidR="009015CE" w:rsidRPr="00C7162B">
              <w:rPr>
                <w:rFonts w:ascii="Times New Roman" w:hAnsi="Times New Roman" w:cs="Times New Roman"/>
                <w:lang w:val="sl-SI"/>
              </w:rPr>
              <w:t> mg</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20</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891 &amp; 20</w:t>
            </w:r>
            <w:r w:rsidR="009015CE" w:rsidRPr="00C7162B">
              <w:rPr>
                <w:rFonts w:ascii="Times New Roman" w:hAnsi="Times New Roman" w:cs="Times New Roman"/>
                <w:lang w:val="sl-SI"/>
              </w:rPr>
              <w:t> mg</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100</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892 &amp; 100</w:t>
            </w:r>
            <w:r w:rsidR="009015CE" w:rsidRPr="00C7162B">
              <w:rPr>
                <w:rFonts w:ascii="Times New Roman" w:hAnsi="Times New Roman" w:cs="Times New Roman"/>
                <w:lang w:val="sl-SI"/>
              </w:rPr>
              <w:t> mg</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140</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929 &amp; 140</w:t>
            </w:r>
            <w:r w:rsidR="009015CE" w:rsidRPr="00C7162B">
              <w:rPr>
                <w:rFonts w:ascii="Times New Roman" w:hAnsi="Times New Roman" w:cs="Times New Roman"/>
                <w:lang w:val="sl-SI"/>
              </w:rPr>
              <w:t> mg</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180</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930 &amp; 180</w:t>
            </w:r>
            <w:r w:rsidR="009015CE" w:rsidRPr="00C7162B">
              <w:rPr>
                <w:rFonts w:ascii="Times New Roman" w:hAnsi="Times New Roman" w:cs="Times New Roman"/>
                <w:lang w:val="sl-SI"/>
              </w:rPr>
              <w:t> mg</w:t>
            </w:r>
          </w:p>
        </w:tc>
      </w:tr>
      <w:tr w:rsidR="00433381" w:rsidRPr="00C7162B">
        <w:tc>
          <w:tcPr>
            <w:tcW w:w="4503" w:type="dxa"/>
            <w:tcBorders>
              <w:top w:val="single" w:sz="4" w:space="0" w:color="000000"/>
              <w:left w:val="single" w:sz="4" w:space="0" w:color="000000"/>
              <w:bottom w:val="single" w:sz="4" w:space="0" w:color="000000"/>
            </w:tcBorders>
            <w:shd w:val="clear" w:color="auto" w:fill="auto"/>
          </w:tcPr>
          <w:p w:rsidR="00433381" w:rsidRPr="00C7162B" w:rsidRDefault="00433381">
            <w:pPr>
              <w:snapToGrid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SUN </w:t>
            </w:r>
            <w:r w:rsidRPr="00C7162B">
              <w:rPr>
                <w:rFonts w:ascii="Times New Roman" w:hAnsi="Times New Roman" w:cs="Times New Roman"/>
                <w:b/>
                <w:lang w:val="sl-SI"/>
              </w:rPr>
              <w:t>250</w:t>
            </w:r>
            <w:r w:rsidR="009015CE" w:rsidRPr="00C7162B">
              <w:rPr>
                <w:rFonts w:ascii="Times New Roman" w:hAnsi="Times New Roman" w:cs="Times New Roman"/>
                <w:b/>
                <w:lang w:val="sl-SI"/>
              </w:rPr>
              <w:t> mg</w:t>
            </w:r>
            <w:r w:rsidRPr="00C7162B">
              <w:rPr>
                <w:rFonts w:ascii="Times New Roman" w:hAnsi="Times New Roman" w:cs="Times New Roman"/>
                <w:lang w:val="sl-SI"/>
              </w:rPr>
              <w:t xml:space="preserve"> trde kapsule</w:t>
            </w:r>
          </w:p>
        </w:tc>
        <w:tc>
          <w:tcPr>
            <w:tcW w:w="4272" w:type="dxa"/>
            <w:tcBorders>
              <w:top w:val="single" w:sz="4" w:space="0" w:color="000000"/>
              <w:left w:val="single" w:sz="4" w:space="0" w:color="000000"/>
              <w:bottom w:val="single" w:sz="4" w:space="0" w:color="000000"/>
              <w:right w:val="single" w:sz="4" w:space="0" w:color="000000"/>
            </w:tcBorders>
            <w:shd w:val="clear" w:color="auto" w:fill="auto"/>
          </w:tcPr>
          <w:p w:rsidR="00433381" w:rsidRPr="00C7162B" w:rsidRDefault="00433381">
            <w:pPr>
              <w:autoSpaceDE w:val="0"/>
              <w:snapToGrid w:val="0"/>
              <w:spacing w:after="0" w:line="240" w:lineRule="auto"/>
              <w:jc w:val="center"/>
              <w:rPr>
                <w:rFonts w:ascii="Times New Roman" w:hAnsi="Times New Roman" w:cs="Times New Roman"/>
                <w:lang w:val="sl-SI"/>
              </w:rPr>
            </w:pPr>
            <w:r w:rsidRPr="00C7162B">
              <w:rPr>
                <w:rFonts w:ascii="Times New Roman" w:hAnsi="Times New Roman" w:cs="Times New Roman"/>
                <w:lang w:val="sl-SI"/>
              </w:rPr>
              <w:t>893 &amp; 250</w:t>
            </w:r>
            <w:r w:rsidR="009015CE" w:rsidRPr="00C7162B">
              <w:rPr>
                <w:rFonts w:ascii="Times New Roman" w:hAnsi="Times New Roman" w:cs="Times New Roman"/>
                <w:lang w:val="sl-SI"/>
              </w:rPr>
              <w:t> mg</w:t>
            </w:r>
          </w:p>
        </w:tc>
      </w:tr>
    </w:tbl>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Naslednje podatek morate dobro razumeti in si jih zapomniti:</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število kapsul, ki jih morate vzeti vsak dan odmerjanja. Prosite zdravnika ali farmacevta, da vam to napiše (vključno z oznako)</w:t>
      </w:r>
    </w:p>
    <w:p w:rsidR="00433381" w:rsidRPr="00C7162B" w:rsidRDefault="00433381">
      <w:pPr>
        <w:pStyle w:val="Lijstalinea1"/>
        <w:numPr>
          <w:ilvl w:val="0"/>
          <w:numId w:val="20"/>
        </w:num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kateri dnevi so vaši dnevi odmerjanja.</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lastRenderedPageBreak/>
        <w:t>Vsakič ko začnete nov ciklus, z zdravnikom ponovno preverite odmerek, saj se lahko razkikuje od prejšnjega.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Pri jemanju zdravila Temozolomid SUN natančno upoštevajte zdravnikova navodila.</w:t>
      </w:r>
      <w:r w:rsidR="008A31E4" w:rsidRPr="00C7162B">
        <w:rPr>
          <w:rFonts w:ascii="Times New Roman" w:hAnsi="Times New Roman" w:cs="Times New Roman"/>
          <w:lang w:val="sl-SI"/>
        </w:rPr>
        <w:t xml:space="preserve"> </w:t>
      </w:r>
      <w:r w:rsidRPr="00C7162B">
        <w:rPr>
          <w:rFonts w:ascii="Times New Roman" w:hAnsi="Times New Roman" w:cs="Times New Roman"/>
          <w:lang w:val="sl-SI"/>
        </w:rPr>
        <w:t>Če ste negotovi, se posvetujte z zdravnikom ali farmacevtom. Če se pri jemanju zdravila zmotite, s tem tvegate resne zdravstvene posledice.</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Če ste vzeli večji odmerek zdravila Temozolomid SUN, kot bi smeli</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Če po nesreči vzamete več kapsul zdravila Temozolomid SUN, </w:t>
      </w:r>
      <w:r w:rsidR="00DB2387" w:rsidRPr="00C7162B">
        <w:rPr>
          <w:rFonts w:ascii="Times New Roman" w:hAnsi="Times New Roman" w:cs="Times New Roman"/>
          <w:lang w:val="sl-SI"/>
        </w:rPr>
        <w:t xml:space="preserve">se takoj posvetujte </w:t>
      </w:r>
      <w:r w:rsidR="00735007">
        <w:rPr>
          <w:rFonts w:ascii="Times New Roman" w:hAnsi="Times New Roman" w:cs="Times New Roman"/>
          <w:lang w:val="sl-SI"/>
        </w:rPr>
        <w:t>z</w:t>
      </w:r>
      <w:r w:rsidR="00DB2387" w:rsidRPr="00C7162B">
        <w:rPr>
          <w:rFonts w:ascii="Times New Roman" w:hAnsi="Times New Roman" w:cs="Times New Roman"/>
          <w:lang w:val="sl-SI"/>
        </w:rPr>
        <w:t xml:space="preserve"> zdravnikom, farmacevtom ali medicinsko sestro. </w:t>
      </w:r>
    </w:p>
    <w:p w:rsidR="00A915A4" w:rsidRPr="00C7162B" w:rsidRDefault="00A915A4">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Če ste pozabili vzeti zdravilo Temozolomid SUN</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Izpuščeni odmerek vzemite čim prej, še isti dan. Če je minil že cel dan, se posvetujte z zdravnikom. Ne vzemite dvojnega odmerka, če ste pozabili vzeti prejšnji odmerek, razen če vam tako naroči zdravnik.</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Če imate dodatna vprašanja o uporabi zdravila, se posvetujte </w:t>
      </w:r>
      <w:r w:rsidR="00735007">
        <w:rPr>
          <w:rFonts w:ascii="Times New Roman" w:hAnsi="Times New Roman" w:cs="Times New Roman"/>
          <w:noProof/>
          <w:lang w:val="sl-SI"/>
        </w:rPr>
        <w:t>z</w:t>
      </w:r>
      <w:r w:rsidR="00DB2387" w:rsidRPr="00C7162B">
        <w:rPr>
          <w:rFonts w:ascii="Times New Roman" w:hAnsi="Times New Roman" w:cs="Times New Roman"/>
          <w:noProof/>
          <w:lang w:val="sl-SI"/>
        </w:rPr>
        <w:t xml:space="preserve"> zdravnikom, farmacevtom ali medicinsko sestro </w:t>
      </w:r>
      <w:r w:rsidRPr="00C7162B">
        <w:rPr>
          <w:rFonts w:ascii="Times New Roman" w:hAnsi="Times New Roman" w:cs="Times New Roman"/>
          <w:lang w:val="sl-SI"/>
        </w:rPr>
        <w:t>.</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2716BB">
      <w:pPr>
        <w:pStyle w:val="Lijstalinea1"/>
        <w:numPr>
          <w:ilvl w:val="0"/>
          <w:numId w:val="16"/>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Možni neželeni učinki</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Kot vsa zdravila ima lahko tudi </w:t>
      </w:r>
      <w:r w:rsidR="002716BB" w:rsidRPr="00C7162B">
        <w:rPr>
          <w:rFonts w:ascii="Times New Roman" w:hAnsi="Times New Roman" w:cs="Times New Roman"/>
          <w:lang w:val="sl-SI"/>
        </w:rPr>
        <w:t xml:space="preserve">to </w:t>
      </w:r>
      <w:r w:rsidRPr="00C7162B">
        <w:rPr>
          <w:rFonts w:ascii="Times New Roman" w:hAnsi="Times New Roman" w:cs="Times New Roman"/>
          <w:lang w:val="sl-SI"/>
        </w:rPr>
        <w:t xml:space="preserve">zdravilo neželene učinke, ki pa se ne pojavijo pri vseh bolnikih.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u w:val="single"/>
          <w:lang w:val="sl-SI"/>
        </w:rPr>
      </w:pPr>
      <w:r w:rsidRPr="00C7162B">
        <w:rPr>
          <w:rFonts w:ascii="Times New Roman" w:hAnsi="Times New Roman" w:cs="Times New Roman"/>
          <w:u w:val="single"/>
          <w:lang w:val="sl-SI"/>
        </w:rPr>
        <w:t xml:space="preserve">Če imate kateregakoli od naslednjih znakov, se </w:t>
      </w:r>
      <w:r w:rsidRPr="00C7162B">
        <w:rPr>
          <w:rFonts w:ascii="Times New Roman" w:hAnsi="Times New Roman" w:cs="Times New Roman"/>
          <w:b/>
          <w:u w:val="single"/>
          <w:lang w:val="sl-SI"/>
        </w:rPr>
        <w:t>nemudoma</w:t>
      </w:r>
      <w:r w:rsidRPr="00C7162B">
        <w:rPr>
          <w:rFonts w:ascii="Times New Roman" w:hAnsi="Times New Roman" w:cs="Times New Roman"/>
          <w:u w:val="single"/>
          <w:lang w:val="sl-SI"/>
        </w:rPr>
        <w:t xml:space="preserve"> obrnite na zdravnika:</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huda alergijska (preobčutljivostna) reakcija (koprivnica, hropenje ali druge težave z dihanjem)</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nenadzorovana krvavitev</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napadi (konvulzije)</w:t>
      </w:r>
    </w:p>
    <w:p w:rsidR="004C3F35" w:rsidRDefault="00433381" w:rsidP="004C3F35">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vročina</w:t>
      </w:r>
    </w:p>
    <w:p w:rsidR="00433381" w:rsidRPr="00C7162B" w:rsidRDefault="004C3F35" w:rsidP="004C3F35">
      <w:pPr>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w:t>
      </w:r>
      <w:r>
        <w:rPr>
          <w:rFonts w:ascii="Times New Roman" w:hAnsi="Times New Roman" w:cs="Times New Roman"/>
          <w:lang w:val="sl-SI"/>
        </w:rPr>
        <w:tab/>
      </w:r>
      <w:r w:rsidRPr="004C3F35">
        <w:rPr>
          <w:rFonts w:ascii="Times New Roman" w:hAnsi="Times New Roman" w:cs="Times New Roman"/>
          <w:lang w:val="sl-SI"/>
        </w:rPr>
        <w:t>mrzlica</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hud glavobol, ki ne mine.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Zdravljenje z zdravilom Temozolomid SUN lahko povzroči zmanjšanje števila </w:t>
      </w:r>
      <w:r w:rsidR="00435826" w:rsidRPr="00435826">
        <w:rPr>
          <w:rFonts w:ascii="Times New Roman" w:hAnsi="Times New Roman" w:cs="Times New Roman"/>
          <w:lang w:val="sl-SI"/>
        </w:rPr>
        <w:t>določenih</w:t>
      </w:r>
      <w:r w:rsidR="00435826" w:rsidRPr="00435826" w:rsidDel="00435826">
        <w:rPr>
          <w:rFonts w:ascii="Times New Roman" w:hAnsi="Times New Roman" w:cs="Times New Roman"/>
          <w:lang w:val="sl-SI"/>
        </w:rPr>
        <w:t xml:space="preserve"> </w:t>
      </w:r>
      <w:r w:rsidRPr="00C7162B">
        <w:rPr>
          <w:rFonts w:ascii="Times New Roman" w:hAnsi="Times New Roman" w:cs="Times New Roman"/>
          <w:lang w:val="sl-SI"/>
        </w:rPr>
        <w:t>vrst krvnih celic. Zato boste morda imeli pogostejše podplutbe ali krvavitve, anemijo (pomanjkanje rdečih krvnih celic), vročino in zmanjšano odpornost proti okužbam. Zmanjšanje števila krvnih celic je ponavadi kratkotrajno. V nekaterih primerih pa traja dlje in lahko vodi v zelo hudo obliko anemije (anaplastično anemijo). Zdravnik bo redno preverjal vašo kri za morebitne spremembe in se bo odločil, ali potrebujete kakršnokoli posebno zdravljenje. V nekaterih primerih je treba odmerek zdravila Temozolomid SUN zmanjšati ali zdravljenje končati.</w:t>
      </w:r>
    </w:p>
    <w:p w:rsidR="00433381" w:rsidRDefault="00433381" w:rsidP="006A1E9B">
      <w:pPr>
        <w:autoSpaceDE w:val="0"/>
        <w:spacing w:after="0" w:line="240" w:lineRule="auto"/>
        <w:rPr>
          <w:rFonts w:ascii="Times New Roman" w:hAnsi="Times New Roman" w:cs="Times New Roman"/>
          <w:lang w:val="sl-SI"/>
        </w:rPr>
      </w:pPr>
    </w:p>
    <w:p w:rsidR="006A1E9B" w:rsidRPr="006A1E9B" w:rsidRDefault="006A1E9B" w:rsidP="006A1E9B">
      <w:pPr>
        <w:keepNext/>
        <w:suppressAutoHyphens w:val="0"/>
        <w:spacing w:after="0" w:line="240" w:lineRule="auto"/>
        <w:rPr>
          <w:rFonts w:ascii="Times New Roman" w:hAnsi="Times New Roman" w:cs="Times New Roman"/>
          <w:lang w:val="sl-SI" w:eastAsia="en-GB"/>
        </w:rPr>
      </w:pPr>
      <w:r w:rsidRPr="006A1E9B">
        <w:rPr>
          <w:rFonts w:ascii="Times New Roman" w:hAnsi="Times New Roman" w:cs="Times New Roman"/>
          <w:lang w:val="sl-SI" w:eastAsia="en-GB"/>
        </w:rPr>
        <w:t xml:space="preserve">Ostali neželeni učinki, o katerih so poročali, so navedeni spodaj: </w:t>
      </w:r>
    </w:p>
    <w:p w:rsidR="006A1E9B" w:rsidRPr="006A1E9B" w:rsidRDefault="006A1E9B" w:rsidP="006A1E9B">
      <w:pPr>
        <w:keepNext/>
        <w:suppressAutoHyphens w:val="0"/>
        <w:spacing w:after="0" w:line="240" w:lineRule="auto"/>
        <w:rPr>
          <w:rFonts w:ascii="Times New Roman" w:hAnsi="Times New Roman" w:cs="Times New Roman"/>
          <w:lang w:val="sl-SI" w:eastAsia="en-GB"/>
        </w:rPr>
      </w:pPr>
    </w:p>
    <w:p w:rsidR="006A1E9B" w:rsidRPr="006A1E9B" w:rsidRDefault="006A1E9B" w:rsidP="006A1E9B">
      <w:pPr>
        <w:keepNext/>
        <w:suppressAutoHyphens w:val="0"/>
        <w:spacing w:after="0" w:line="240" w:lineRule="auto"/>
        <w:rPr>
          <w:rFonts w:ascii="Times New Roman" w:hAnsi="Times New Roman" w:cs="Times New Roman"/>
          <w:b/>
          <w:lang w:val="sl-SI" w:eastAsia="en-GB"/>
        </w:rPr>
      </w:pPr>
      <w:r w:rsidRPr="006A1E9B">
        <w:rPr>
          <w:rFonts w:ascii="Times New Roman" w:hAnsi="Times New Roman" w:cs="Times New Roman"/>
          <w:b/>
          <w:lang w:val="sl-SI" w:eastAsia="en-GB"/>
        </w:rPr>
        <w:t>Zelo pogosti neželeni učinki (pojavijo se lahko pri več kot 1 od 10 bolnikov) so:</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izguba apetita, težave z govorom, glavobol</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bruhanje, občutek siljenja na bruhanje, zaprtje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izpuščaj, izpadanje las</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utrujenost</w:t>
      </w:r>
      <w:r w:rsidR="00170622">
        <w:rPr>
          <w:rFonts w:ascii="Times New Roman" w:hAnsi="Times New Roman" w:cs="Times New Roman"/>
          <w:lang w:val="sl-SI" w:eastAsia="en-GB"/>
        </w:rPr>
        <w:t>.</w:t>
      </w:r>
    </w:p>
    <w:p w:rsidR="006A1E9B" w:rsidRPr="006A1E9B" w:rsidRDefault="006A1E9B" w:rsidP="00C05E59">
      <w:pPr>
        <w:suppressAutoHyphens w:val="0"/>
        <w:spacing w:after="0" w:line="240" w:lineRule="auto"/>
        <w:rPr>
          <w:rFonts w:ascii="Times New Roman" w:hAnsi="Times New Roman" w:cs="Times New Roman"/>
          <w:lang w:val="sl-SI" w:eastAsia="en-GB"/>
        </w:rPr>
      </w:pPr>
    </w:p>
    <w:p w:rsidR="006A1E9B" w:rsidRPr="006A1E9B" w:rsidRDefault="006A1E9B" w:rsidP="006A1E9B">
      <w:pPr>
        <w:keepNext/>
        <w:suppressAutoHyphens w:val="0"/>
        <w:spacing w:after="0" w:line="240" w:lineRule="auto"/>
        <w:rPr>
          <w:rFonts w:ascii="Times New Roman" w:hAnsi="Times New Roman" w:cs="Times New Roman"/>
          <w:lang w:val="sl-SI" w:eastAsia="en-GB"/>
        </w:rPr>
      </w:pPr>
      <w:r w:rsidRPr="006A1E9B">
        <w:rPr>
          <w:rFonts w:ascii="Times New Roman" w:hAnsi="Times New Roman" w:cs="Times New Roman"/>
          <w:b/>
          <w:lang w:val="sl-SI" w:eastAsia="en-GB"/>
        </w:rPr>
        <w:t>Pogosti neželeni učinki (pojavijo se lahko pri največ 1 od 10 bolnikov) so:</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okužbe, okužbe v ustih, okužbe ran</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zmanjšano število krvnih celic (nevtropenija, limfopenija, trombocitopenija)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alergijske reakcije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zvišan sladkor v krvi</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motnje spomina, depresija, zaskrbljenost, zmedenost, nezmožnost zaspati ali zbujanje ponoči</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motnje koordinacije in ravnotežja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težave s koncentracijo, sprememba duševnega stanja ali pozornosti, pozabljivost</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lastRenderedPageBreak/>
        <w:t>omotica, motnja senzorike, občutek mravljinčenja, tresenje, nenormalen okus</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delna izguba vida, nenormalen vid, dvojni vid, suhe ali boleče oči</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gluhost, zvonjenje v ušesih, bolečina v ušesih</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krvni strdek v pljučih ali nogah, zvišan krvni tlak</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pljučnica, kratka sapa, bronhitis, kašelj, vnetje sinusov</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bolečine v želodcu ali trebuhu, želodčne težave/zgaga, težave pri požiranju</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suha koža, srbenje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poškodba mišic, mišična šibkost, bolečnost in bolečine v mišicah</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boleči sklepi, bolečina v hrbtu</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pogosto uriniranje, težave z zadrževanjem urina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zvišana telesna temperatura, gripi podobni simptomi, bolečine, slabo počutje, prehlad ali gripa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zastajanje tekočine v telesu, otekle noge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zvišanje jetrnih encimov</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izguba telesne mase, pridobivanje telesne mase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radiacijske poškodbe</w:t>
      </w:r>
      <w:r w:rsidR="00170622">
        <w:rPr>
          <w:rFonts w:ascii="Times New Roman" w:hAnsi="Times New Roman" w:cs="Times New Roman"/>
          <w:lang w:val="sl-SI" w:eastAsia="en-GB"/>
        </w:rPr>
        <w:t>.</w:t>
      </w:r>
    </w:p>
    <w:p w:rsidR="006A1E9B" w:rsidRPr="006A1E9B" w:rsidRDefault="006A1E9B" w:rsidP="00C05E59">
      <w:pPr>
        <w:suppressAutoHyphens w:val="0"/>
        <w:spacing w:after="0" w:line="240" w:lineRule="auto"/>
        <w:rPr>
          <w:rFonts w:ascii="Times New Roman" w:hAnsi="Times New Roman" w:cs="Times New Roman"/>
          <w:lang w:val="sl-SI" w:eastAsia="en-GB"/>
        </w:rPr>
      </w:pPr>
    </w:p>
    <w:p w:rsidR="006A1E9B" w:rsidRPr="006A1E9B" w:rsidRDefault="006A1E9B" w:rsidP="006A1E9B">
      <w:pPr>
        <w:keepNext/>
        <w:suppressAutoHyphens w:val="0"/>
        <w:spacing w:after="0" w:line="240" w:lineRule="auto"/>
        <w:rPr>
          <w:rFonts w:ascii="Times New Roman" w:hAnsi="Times New Roman" w:cs="Times New Roman"/>
          <w:lang w:val="sl-SI" w:eastAsia="en-GB"/>
        </w:rPr>
      </w:pPr>
      <w:r w:rsidRPr="006A1E9B">
        <w:rPr>
          <w:rFonts w:ascii="Times New Roman" w:hAnsi="Times New Roman" w:cs="Times New Roman"/>
          <w:b/>
          <w:lang w:val="sl-SI" w:eastAsia="en-GB"/>
        </w:rPr>
        <w:t>Občasni neželeni učinki (pojavijo se lahko pri največ 1 od 100 bolnikov) so:</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možganske okužbe (herpetični meningoencefalitis), vključno s smrtnimi primeri</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nove ali ponovne okužbe s citomegalovirusom</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ponovne okužbe z virusom hepatitisa B</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pojav sekundarnih vrst raka, vključno z levkemijo</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zmanjšano število krvnih celic (pancitopenija, anemija, levkopenija)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rdeče lise pod kožo</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diabetes insipidus (simptomi vključujejo izločanje večje količine urina in občutek žeje), nizka koncentracija kalija v krvi</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nihanje razpoloženja, halucinacije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delna paraliza, sprememba čuta za vonj</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motnje sluha, okužbe srednjega ušesa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palpitacije (kadar lahko čutite svoj srčni utrip), navali vročine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napihnjenost želodca, težave z nadzorovanjem odvajanja blata, hemoroidi, suha usta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hepatitis in poškodbe jeter (vključno z odpovedjo jeter s smrtnim izidom), holestaza, zvišane vrednosti bilirubina</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mehurji po telesu ali v ustih, luščenje kože, kožni izpuščaj, boleča pordelost kože, hud izpuščaj z otekanjem kože (vključno s kožo na dlaneh in stopalih)</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povečana občutljivost kože za sončno svetlobo, urtikarija (koprivnica), povečano potenje, sprememba barve kože</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težave z uriniranjem</w:t>
      </w:r>
    </w:p>
    <w:p w:rsidR="006A1E9B" w:rsidRPr="006A1E9B" w:rsidRDefault="006A1E9B" w:rsidP="00C05E59">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vaginalne krvavitve, draženje nožnice, odsotne ali zelo močne menstruacije, bolečine v dojkah, spolna nezmožnost</w:t>
      </w:r>
    </w:p>
    <w:p w:rsidR="006A1E9B" w:rsidRPr="006A1E9B" w:rsidRDefault="006A1E9B" w:rsidP="00170622">
      <w:pPr>
        <w:numPr>
          <w:ilvl w:val="0"/>
          <w:numId w:val="60"/>
        </w:numPr>
        <w:tabs>
          <w:tab w:val="clear" w:pos="360"/>
        </w:tabs>
        <w:suppressAutoHyphens w:val="0"/>
        <w:spacing w:after="0" w:line="240" w:lineRule="auto"/>
        <w:ind w:left="567" w:hanging="567"/>
        <w:rPr>
          <w:rFonts w:ascii="Times New Roman" w:hAnsi="Times New Roman" w:cs="Times New Roman"/>
          <w:lang w:val="sl-SI" w:eastAsia="en-GB"/>
        </w:rPr>
      </w:pPr>
      <w:r w:rsidRPr="006A1E9B">
        <w:rPr>
          <w:rFonts w:ascii="Times New Roman" w:hAnsi="Times New Roman" w:cs="Times New Roman"/>
          <w:lang w:val="sl-SI" w:eastAsia="en-GB"/>
        </w:rPr>
        <w:t>drgetanje, otekanje obraza, sprememba barve jezika, žeja, zobne bolezni</w:t>
      </w:r>
      <w:r w:rsidR="00170622">
        <w:rPr>
          <w:rFonts w:ascii="Times New Roman" w:hAnsi="Times New Roman" w:cs="Times New Roman"/>
          <w:lang w:val="sl-SI" w:eastAsia="en-GB"/>
        </w:rPr>
        <w:t>.</w:t>
      </w:r>
    </w:p>
    <w:p w:rsidR="006A1E9B" w:rsidRPr="00C7162B" w:rsidRDefault="006A1E9B" w:rsidP="006A1E9B">
      <w:pPr>
        <w:autoSpaceDE w:val="0"/>
        <w:spacing w:after="0" w:line="240" w:lineRule="auto"/>
        <w:rPr>
          <w:rFonts w:ascii="Times New Roman" w:hAnsi="Times New Roman" w:cs="Times New Roman"/>
          <w:lang w:val="sl-SI"/>
        </w:rPr>
      </w:pPr>
    </w:p>
    <w:p w:rsidR="00912070" w:rsidRPr="00C7162B" w:rsidRDefault="00912070">
      <w:pPr>
        <w:autoSpaceDE w:val="0"/>
        <w:spacing w:after="0" w:line="240" w:lineRule="auto"/>
        <w:rPr>
          <w:rFonts w:ascii="Times New Roman" w:hAnsi="Times New Roman" w:cs="Times New Roman"/>
          <w:lang w:val="sl-SI"/>
        </w:rPr>
      </w:pPr>
    </w:p>
    <w:p w:rsidR="00750B47" w:rsidRPr="00C7162B" w:rsidRDefault="00750B47" w:rsidP="00750B47">
      <w:pPr>
        <w:overflowPunct w:val="0"/>
        <w:autoSpaceDE w:val="0"/>
        <w:spacing w:after="0" w:line="240" w:lineRule="auto"/>
        <w:rPr>
          <w:rFonts w:ascii="Times New Roman" w:hAnsi="Times New Roman" w:cs="Times New Roman"/>
          <w:lang w:val="sl-SI"/>
        </w:rPr>
      </w:pPr>
      <w:r w:rsidRPr="00750B47">
        <w:rPr>
          <w:rFonts w:ascii="Times New Roman" w:hAnsi="Times New Roman" w:cs="Times New Roman"/>
          <w:b/>
          <w:lang w:val="sl-SI"/>
        </w:rPr>
        <w:t>Poročanje o neželenih učinkih</w:t>
      </w:r>
    </w:p>
    <w:p w:rsidR="00433381" w:rsidRPr="00C7162B" w:rsidRDefault="00F042CA" w:rsidP="00750B47">
      <w:pPr>
        <w:autoSpaceDE w:val="0"/>
        <w:spacing w:after="0" w:line="240" w:lineRule="auto"/>
        <w:rPr>
          <w:rFonts w:ascii="Times New Roman" w:hAnsi="Times New Roman" w:cs="Times New Roman"/>
          <w:b/>
          <w:lang w:val="sl-SI"/>
        </w:rPr>
      </w:pPr>
      <w:r w:rsidRPr="00C7162B">
        <w:rPr>
          <w:rStyle w:val="Absatz-Standardschriftart"/>
          <w:rFonts w:ascii="Times New Roman" w:hAnsi="Times New Roman" w:cs="Times New Roman"/>
          <w:lang w:val="sl-SI"/>
        </w:rPr>
        <w:t xml:space="preserve">Če opazite kateri koli neželeni učinek, se posvetujte </w:t>
      </w:r>
      <w:r w:rsidR="00750B47">
        <w:rPr>
          <w:rStyle w:val="Absatz-Standardschriftart"/>
          <w:rFonts w:ascii="Times New Roman" w:hAnsi="Times New Roman" w:cs="Times New Roman"/>
          <w:lang w:val="sl-SI"/>
        </w:rPr>
        <w:t>z</w:t>
      </w:r>
      <w:r w:rsidRPr="00C7162B">
        <w:rPr>
          <w:rStyle w:val="Absatz-Standardschriftart"/>
          <w:rFonts w:ascii="Times New Roman" w:hAnsi="Times New Roman" w:cs="Times New Roman"/>
          <w:lang w:val="sl-SI"/>
        </w:rPr>
        <w:t xml:space="preserve"> zdravnikom, farmacevtom ali medicinsko sestro. Posvetujte se tudi, če opazite neželene učinke, ki niso navedeni v tem navodilu.</w:t>
      </w:r>
      <w:r w:rsidR="00750B47" w:rsidRPr="00750B47">
        <w:rPr>
          <w:rFonts w:ascii="Times New Roman" w:hAnsi="Times New Roman" w:cs="Times New Roman"/>
          <w:snapToGrid w:val="0"/>
          <w:lang w:val="sl-SI" w:eastAsia="zh-CN"/>
        </w:rPr>
        <w:t xml:space="preserve"> </w:t>
      </w:r>
      <w:r w:rsidR="00750B47" w:rsidRPr="00750B47">
        <w:rPr>
          <w:rFonts w:ascii="Times New Roman" w:hAnsi="Times New Roman" w:cs="Times New Roman"/>
          <w:lang w:val="sl-SI"/>
        </w:rPr>
        <w:t xml:space="preserve">O neželenih učinkih lahko poročate tudi neposredno na </w:t>
      </w:r>
      <w:r w:rsidR="00750B47" w:rsidRPr="00750B47">
        <w:rPr>
          <w:rFonts w:ascii="Times New Roman" w:hAnsi="Times New Roman" w:cs="Times New Roman"/>
          <w:highlight w:val="lightGray"/>
          <w:lang w:val="sl-SI"/>
        </w:rPr>
        <w:t xml:space="preserve">nacionalni center za poročanje, ki je naveden v </w:t>
      </w:r>
      <w:hyperlink r:id="rId11" w:history="1">
        <w:r w:rsidR="00750B47" w:rsidRPr="008328CB">
          <w:rPr>
            <w:rStyle w:val="Hyperlink"/>
            <w:rFonts w:ascii="Times New Roman" w:hAnsi="Times New Roman"/>
            <w:highlight w:val="lightGray"/>
            <w:u w:val="none"/>
            <w:lang w:val="sl-SI"/>
          </w:rPr>
          <w:t>Prilogi V</w:t>
        </w:r>
      </w:hyperlink>
      <w:r w:rsidR="00750B47" w:rsidRPr="00750B47">
        <w:rPr>
          <w:rFonts w:ascii="Times New Roman" w:hAnsi="Times New Roman" w:cs="Times New Roman"/>
          <w:lang w:val="sl-SI"/>
        </w:rPr>
        <w:t>. S tem, ko poročate o neželenih učinkih, lahko prispevate k zagotovitvi več informacij o varnosti tega zdravila.</w:t>
      </w:r>
    </w:p>
    <w:p w:rsidR="00433381" w:rsidRPr="00C7162B" w:rsidRDefault="00433381">
      <w:pPr>
        <w:autoSpaceDE w:val="0"/>
        <w:spacing w:after="0" w:line="240" w:lineRule="auto"/>
        <w:rPr>
          <w:rFonts w:ascii="Times New Roman" w:hAnsi="Times New Roman" w:cs="Times New Roman"/>
          <w:b/>
          <w:lang w:val="sl-SI"/>
        </w:rPr>
      </w:pPr>
    </w:p>
    <w:p w:rsidR="00A915A4" w:rsidRPr="00C7162B" w:rsidRDefault="00A915A4">
      <w:pPr>
        <w:autoSpaceDE w:val="0"/>
        <w:spacing w:after="0" w:line="240" w:lineRule="auto"/>
        <w:rPr>
          <w:rFonts w:ascii="Times New Roman" w:hAnsi="Times New Roman" w:cs="Times New Roman"/>
          <w:b/>
          <w:lang w:val="sl-SI"/>
        </w:rPr>
      </w:pPr>
    </w:p>
    <w:p w:rsidR="00433381" w:rsidRPr="00C7162B" w:rsidRDefault="00F042CA">
      <w:pPr>
        <w:pStyle w:val="Lijstalinea1"/>
        <w:numPr>
          <w:ilvl w:val="0"/>
          <w:numId w:val="16"/>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 xml:space="preserve">Shranjevanje zdravila Temozolomid SUN </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Zdravilo shranjujte nedosegljivo otrokom, </w:t>
      </w:r>
      <w:r w:rsidR="00762710" w:rsidRPr="00C7162B">
        <w:rPr>
          <w:rFonts w:ascii="Times New Roman" w:hAnsi="Times New Roman" w:cs="Times New Roman"/>
          <w:lang w:val="sl-SI"/>
        </w:rPr>
        <w:t xml:space="preserve">po možnosti </w:t>
      </w:r>
      <w:r w:rsidRPr="00C7162B">
        <w:rPr>
          <w:rFonts w:ascii="Times New Roman" w:hAnsi="Times New Roman" w:cs="Times New Roman"/>
          <w:lang w:val="sl-SI"/>
        </w:rPr>
        <w:t xml:space="preserve">v zaklenjeni omari. Nenamerno zaužitje je lahko za otroke </w:t>
      </w:r>
      <w:r w:rsidR="00762710" w:rsidRPr="00C7162B">
        <w:rPr>
          <w:rFonts w:ascii="Times New Roman" w:hAnsi="Times New Roman" w:cs="Times New Roman"/>
          <w:lang w:val="sl-SI"/>
        </w:rPr>
        <w:t>smrtno</w:t>
      </w:r>
      <w:r w:rsidRPr="00C7162B">
        <w:rPr>
          <w:rFonts w:ascii="Times New Roman" w:hAnsi="Times New Roman" w:cs="Times New Roman"/>
          <w:lang w:val="sl-SI"/>
        </w:rPr>
        <w:t>.</w:t>
      </w:r>
    </w:p>
    <w:p w:rsidR="00433381" w:rsidRPr="00C7162B" w:rsidRDefault="00762710" w:rsidP="00F249A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Tega zdravila </w:t>
      </w:r>
      <w:r w:rsidR="00433381" w:rsidRPr="00C7162B">
        <w:rPr>
          <w:rFonts w:ascii="Times New Roman" w:hAnsi="Times New Roman" w:cs="Times New Roman"/>
          <w:lang w:val="sl-SI"/>
        </w:rPr>
        <w:t xml:space="preserve">ne smete uporabljati po datumu izteka roka uporabnosti, ki je naveden na nalepki in škatli. </w:t>
      </w:r>
      <w:r w:rsidR="00F249A7">
        <w:rPr>
          <w:rFonts w:ascii="Times New Roman" w:hAnsi="Times New Roman" w:cs="Times New Roman"/>
          <w:lang w:val="sl-SI"/>
        </w:rPr>
        <w:t>Rok</w:t>
      </w:r>
      <w:r w:rsidR="00433381" w:rsidRPr="00C7162B">
        <w:rPr>
          <w:rFonts w:ascii="Times New Roman" w:hAnsi="Times New Roman" w:cs="Times New Roman"/>
          <w:lang w:val="sl-SI"/>
        </w:rPr>
        <w:t xml:space="preserve"> uporabnosti </w:t>
      </w:r>
      <w:r w:rsidR="00F249A7">
        <w:rPr>
          <w:rFonts w:ascii="Times New Roman" w:hAnsi="Times New Roman" w:cs="Times New Roman"/>
          <w:lang w:val="sl-SI"/>
        </w:rPr>
        <w:t xml:space="preserve">zdravila </w:t>
      </w:r>
      <w:r w:rsidR="00433381" w:rsidRPr="00C7162B">
        <w:rPr>
          <w:rFonts w:ascii="Times New Roman" w:hAnsi="Times New Roman" w:cs="Times New Roman"/>
          <w:lang w:val="sl-SI"/>
        </w:rPr>
        <w:t xml:space="preserve">se </w:t>
      </w:r>
      <w:r w:rsidR="00F249A7" w:rsidRPr="00F249A7">
        <w:rPr>
          <w:rFonts w:ascii="Times New Roman" w:hAnsi="Times New Roman" w:cs="Times New Roman"/>
          <w:lang w:val="sl-SI"/>
        </w:rPr>
        <w:t>izteče</w:t>
      </w:r>
      <w:r w:rsidR="00735007">
        <w:rPr>
          <w:rFonts w:ascii="Times New Roman" w:hAnsi="Times New Roman" w:cs="Times New Roman"/>
          <w:lang w:val="sl-SI"/>
        </w:rPr>
        <w:t xml:space="preserve"> </w:t>
      </w:r>
      <w:r w:rsidR="00433381" w:rsidRPr="00C7162B">
        <w:rPr>
          <w:rFonts w:ascii="Times New Roman" w:hAnsi="Times New Roman" w:cs="Times New Roman"/>
          <w:lang w:val="sl-SI"/>
        </w:rPr>
        <w:t>na zadnji dan navedenega meseca.</w:t>
      </w:r>
    </w:p>
    <w:p w:rsidR="00AE0A42" w:rsidRPr="00C7162B" w:rsidRDefault="00AE0A42" w:rsidP="00AE0A42">
      <w:pPr>
        <w:autoSpaceDE w:val="0"/>
        <w:spacing w:after="0" w:line="240" w:lineRule="auto"/>
        <w:rPr>
          <w:rFonts w:ascii="Times New Roman" w:hAnsi="Times New Roman" w:cs="Times New Roman"/>
          <w:lang w:val="sl-SI"/>
        </w:rPr>
      </w:pPr>
    </w:p>
    <w:p w:rsidR="00AE0A42" w:rsidRPr="00C7162B" w:rsidRDefault="00AE0A42" w:rsidP="00AE0A42">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lastRenderedPageBreak/>
        <w:t xml:space="preserve">Ne shranjujte pri temperaturi nad </w:t>
      </w:r>
      <w:r>
        <w:rPr>
          <w:rFonts w:ascii="Times New Roman" w:hAnsi="Times New Roman" w:cs="Times New Roman"/>
          <w:lang w:val="sl-SI"/>
        </w:rPr>
        <w:t>25</w:t>
      </w:r>
      <w:r w:rsidRPr="00C7162B">
        <w:rPr>
          <w:rFonts w:ascii="Times New Roman" w:hAnsi="Times New Roman" w:cs="Times New Roman"/>
          <w:lang w:val="sl-SI"/>
        </w:rPr>
        <w:t>°C.</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Če opazite kakršnokoli spremembo v videzu kapsul, obvestite farmacevta.</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Zdravila ne smete odvreči v odpadne vode ali med gospodinjske odpadke. O načinu odstranjevanja zdravila, ki ga ne </w:t>
      </w:r>
      <w:r w:rsidR="00762710" w:rsidRPr="00C7162B">
        <w:rPr>
          <w:rFonts w:ascii="Times New Roman" w:hAnsi="Times New Roman" w:cs="Times New Roman"/>
          <w:noProof/>
          <w:lang w:val="sl-SI"/>
        </w:rPr>
        <w:t>uporabljate</w:t>
      </w:r>
      <w:r w:rsidRPr="00C7162B">
        <w:rPr>
          <w:rFonts w:ascii="Times New Roman" w:hAnsi="Times New Roman" w:cs="Times New Roman"/>
          <w:lang w:val="sl-SI"/>
        </w:rPr>
        <w:t xml:space="preserve"> več, se posvetujte s farmacevtom. </w:t>
      </w:r>
      <w:r w:rsidR="00762710" w:rsidRPr="00C7162B">
        <w:rPr>
          <w:rFonts w:ascii="Times New Roman" w:hAnsi="Times New Roman" w:cs="Times New Roman"/>
          <w:noProof/>
          <w:lang w:val="sl-SI"/>
        </w:rPr>
        <w:t>Taki</w:t>
      </w:r>
      <w:r w:rsidRPr="00C7162B">
        <w:rPr>
          <w:rFonts w:ascii="Times New Roman" w:hAnsi="Times New Roman" w:cs="Times New Roman"/>
          <w:lang w:val="sl-SI"/>
        </w:rPr>
        <w:t xml:space="preserve"> ukrepi pomagajo varovati okolje.</w:t>
      </w: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p>
    <w:p w:rsidR="00433381" w:rsidRPr="00C7162B" w:rsidRDefault="00C73ECE" w:rsidP="00C05E59">
      <w:pPr>
        <w:pStyle w:val="Lijstalinea1"/>
        <w:keepNext/>
        <w:keepLines/>
        <w:numPr>
          <w:ilvl w:val="0"/>
          <w:numId w:val="16"/>
        </w:numPr>
        <w:autoSpaceDE w:val="0"/>
        <w:spacing w:after="0" w:line="240" w:lineRule="auto"/>
        <w:ind w:left="567" w:hanging="567"/>
        <w:rPr>
          <w:rFonts w:ascii="Times New Roman" w:hAnsi="Times New Roman" w:cs="Times New Roman"/>
          <w:b/>
          <w:lang w:val="sl-SI"/>
        </w:rPr>
      </w:pPr>
      <w:r w:rsidRPr="00C7162B">
        <w:rPr>
          <w:rFonts w:ascii="Times New Roman" w:hAnsi="Times New Roman" w:cs="Times New Roman"/>
          <w:b/>
          <w:lang w:val="sl-SI"/>
        </w:rPr>
        <w:t>Vsebina pakiranja in dodatne informacije</w:t>
      </w:r>
    </w:p>
    <w:p w:rsidR="00433381" w:rsidRPr="00C7162B" w:rsidRDefault="00433381" w:rsidP="00C05E59">
      <w:pPr>
        <w:keepNext/>
        <w:keepLines/>
        <w:autoSpaceDE w:val="0"/>
        <w:spacing w:after="0" w:line="240" w:lineRule="auto"/>
        <w:rPr>
          <w:rFonts w:ascii="Times New Roman" w:hAnsi="Times New Roman" w:cs="Times New Roman"/>
          <w:b/>
          <w:lang w:val="sl-SI"/>
        </w:rPr>
      </w:pPr>
    </w:p>
    <w:p w:rsidR="00433381" w:rsidRPr="00C7162B" w:rsidRDefault="00433381" w:rsidP="00C05E59">
      <w:pPr>
        <w:keepNext/>
        <w:keepLines/>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Kaj vsebuje zdravilo Temozolomid SUN</w:t>
      </w:r>
    </w:p>
    <w:p w:rsidR="00433381" w:rsidRPr="00C7162B" w:rsidRDefault="00433381" w:rsidP="00C05E59">
      <w:pPr>
        <w:keepNext/>
        <w:keepLines/>
        <w:autoSpaceDE w:val="0"/>
        <w:spacing w:after="0" w:line="240" w:lineRule="auto"/>
        <w:rPr>
          <w:rFonts w:ascii="Times New Roman" w:hAnsi="Times New Roman" w:cs="Times New Roman"/>
          <w:b/>
          <w:lang w:val="sl-SI"/>
        </w:rPr>
      </w:pPr>
    </w:p>
    <w:p w:rsidR="00823167" w:rsidRDefault="00433381" w:rsidP="00C05E59">
      <w:pPr>
        <w:keepNext/>
        <w:keepLines/>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 xml:space="preserve">Zdravilna učinkovina je temozolomid. </w:t>
      </w:r>
    </w:p>
    <w:p w:rsidR="00433381" w:rsidRPr="00C7162B" w:rsidRDefault="00823167" w:rsidP="00C05E59">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226940">
        <w:rPr>
          <w:rFonts w:ascii="Times New Roman" w:hAnsi="Times New Roman" w:cs="Times New Roman"/>
          <w:i/>
          <w:lang w:val="sl-SI"/>
        </w:rPr>
        <w:t>Temozolomid SUN 5</w:t>
      </w:r>
      <w:r>
        <w:rPr>
          <w:rFonts w:ascii="Times New Roman" w:hAnsi="Times New Roman" w:cs="Times New Roman"/>
          <w:i/>
          <w:lang w:val="sl-SI"/>
        </w:rPr>
        <w:t> </w:t>
      </w:r>
      <w:r w:rsidRPr="00226940">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00433381" w:rsidRPr="00C7162B">
        <w:rPr>
          <w:rFonts w:ascii="Times New Roman" w:hAnsi="Times New Roman" w:cs="Times New Roman"/>
          <w:lang w:val="sl-SI"/>
        </w:rPr>
        <w:t xml:space="preserve">Ena </w:t>
      </w:r>
      <w:r w:rsidR="00703A22" w:rsidRPr="00C7162B">
        <w:rPr>
          <w:rFonts w:ascii="Times New Roman" w:hAnsi="Times New Roman" w:cs="Times New Roman"/>
          <w:lang w:val="sl-SI"/>
        </w:rPr>
        <w:t xml:space="preserve">trda </w:t>
      </w:r>
      <w:r w:rsidR="00433381" w:rsidRPr="00C7162B">
        <w:rPr>
          <w:rFonts w:ascii="Times New Roman" w:hAnsi="Times New Roman" w:cs="Times New Roman"/>
          <w:lang w:val="sl-SI"/>
        </w:rPr>
        <w:t>kapsula vsebuje 5</w:t>
      </w:r>
      <w:r w:rsidR="009015CE" w:rsidRPr="00C7162B">
        <w:rPr>
          <w:rFonts w:ascii="Times New Roman" w:hAnsi="Times New Roman" w:cs="Times New Roman"/>
          <w:lang w:val="sl-SI"/>
        </w:rPr>
        <w:t> mg</w:t>
      </w:r>
      <w:r w:rsidR="00433381" w:rsidRPr="00C7162B">
        <w:rPr>
          <w:rFonts w:ascii="Times New Roman" w:hAnsi="Times New Roman" w:cs="Times New Roman"/>
          <w:lang w:val="sl-SI"/>
        </w:rPr>
        <w:t xml:space="preserve"> temozolomida.</w:t>
      </w:r>
    </w:p>
    <w:p w:rsidR="00823167" w:rsidRPr="00C7162B" w:rsidRDefault="00823167" w:rsidP="00823167">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20 </w:t>
      </w:r>
      <w:r w:rsidRPr="00D21859">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Pr="00C7162B">
        <w:rPr>
          <w:rFonts w:ascii="Times New Roman" w:hAnsi="Times New Roman" w:cs="Times New Roman"/>
          <w:lang w:val="sl-SI"/>
        </w:rPr>
        <w:t xml:space="preserve">Ena trda kapsula vsebuje </w:t>
      </w:r>
      <w:r>
        <w:rPr>
          <w:rFonts w:ascii="Times New Roman" w:hAnsi="Times New Roman" w:cs="Times New Roman"/>
          <w:lang w:val="sl-SI"/>
        </w:rPr>
        <w:t>20</w:t>
      </w:r>
      <w:r w:rsidRPr="00C7162B">
        <w:rPr>
          <w:rFonts w:ascii="Times New Roman" w:hAnsi="Times New Roman" w:cs="Times New Roman"/>
          <w:lang w:val="sl-SI"/>
        </w:rPr>
        <w:t> mg temozolomida.</w:t>
      </w:r>
    </w:p>
    <w:p w:rsidR="00823167" w:rsidRPr="00C7162B" w:rsidRDefault="00823167" w:rsidP="00823167">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100 </w:t>
      </w:r>
      <w:r w:rsidRPr="00D21859">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Pr="00C7162B">
        <w:rPr>
          <w:rFonts w:ascii="Times New Roman" w:hAnsi="Times New Roman" w:cs="Times New Roman"/>
          <w:lang w:val="sl-SI"/>
        </w:rPr>
        <w:t xml:space="preserve">Ena trda kapsula vsebuje </w:t>
      </w:r>
      <w:r>
        <w:rPr>
          <w:rFonts w:ascii="Times New Roman" w:hAnsi="Times New Roman" w:cs="Times New Roman"/>
          <w:lang w:val="sl-SI"/>
        </w:rPr>
        <w:t>100</w:t>
      </w:r>
      <w:r w:rsidRPr="00C7162B">
        <w:rPr>
          <w:rFonts w:ascii="Times New Roman" w:hAnsi="Times New Roman" w:cs="Times New Roman"/>
          <w:lang w:val="sl-SI"/>
        </w:rPr>
        <w:t> mg temozolomida.</w:t>
      </w:r>
    </w:p>
    <w:p w:rsidR="00823167" w:rsidRPr="00C7162B" w:rsidRDefault="00823167" w:rsidP="00823167">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140 </w:t>
      </w:r>
      <w:r w:rsidRPr="00D21859">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Pr="00C7162B">
        <w:rPr>
          <w:rFonts w:ascii="Times New Roman" w:hAnsi="Times New Roman" w:cs="Times New Roman"/>
          <w:lang w:val="sl-SI"/>
        </w:rPr>
        <w:t xml:space="preserve">Ena trda kapsula vsebuje </w:t>
      </w:r>
      <w:r>
        <w:rPr>
          <w:rFonts w:ascii="Times New Roman" w:hAnsi="Times New Roman" w:cs="Times New Roman"/>
          <w:lang w:val="sl-SI"/>
        </w:rPr>
        <w:t>140</w:t>
      </w:r>
      <w:r w:rsidRPr="00C7162B">
        <w:rPr>
          <w:rFonts w:ascii="Times New Roman" w:hAnsi="Times New Roman" w:cs="Times New Roman"/>
          <w:lang w:val="sl-SI"/>
        </w:rPr>
        <w:t> mg temozolomida.</w:t>
      </w:r>
    </w:p>
    <w:p w:rsidR="00823167" w:rsidRPr="00C7162B" w:rsidRDefault="00823167" w:rsidP="00823167">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180 </w:t>
      </w:r>
      <w:r w:rsidRPr="00D21859">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Pr="00C7162B">
        <w:rPr>
          <w:rFonts w:ascii="Times New Roman" w:hAnsi="Times New Roman" w:cs="Times New Roman"/>
          <w:lang w:val="sl-SI"/>
        </w:rPr>
        <w:t xml:space="preserve">Ena trda kapsula vsebuje </w:t>
      </w:r>
      <w:r>
        <w:rPr>
          <w:rFonts w:ascii="Times New Roman" w:hAnsi="Times New Roman" w:cs="Times New Roman"/>
          <w:lang w:val="sl-SI"/>
        </w:rPr>
        <w:t>180</w:t>
      </w:r>
      <w:r w:rsidRPr="00C7162B">
        <w:rPr>
          <w:rFonts w:ascii="Times New Roman" w:hAnsi="Times New Roman" w:cs="Times New Roman"/>
          <w:lang w:val="sl-SI"/>
        </w:rPr>
        <w:t> mg temozolomida.</w:t>
      </w:r>
    </w:p>
    <w:p w:rsidR="00823167" w:rsidRDefault="00823167" w:rsidP="00823167">
      <w:pPr>
        <w:keepNext/>
        <w:keepLines/>
        <w:tabs>
          <w:tab w:val="left" w:pos="567"/>
        </w:tabs>
        <w:autoSpaceDE w:val="0"/>
        <w:spacing w:after="0" w:line="240" w:lineRule="auto"/>
        <w:rPr>
          <w:rFonts w:ascii="Times New Roman" w:hAnsi="Times New Roman" w:cs="Times New Roman"/>
          <w:lang w:val="sl-SI"/>
        </w:rPr>
      </w:pPr>
      <w:r>
        <w:rPr>
          <w:rFonts w:ascii="Times New Roman" w:hAnsi="Times New Roman" w:cs="Times New Roman"/>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2</w:t>
      </w:r>
      <w:r w:rsidRPr="00D21859">
        <w:rPr>
          <w:rFonts w:ascii="Times New Roman" w:hAnsi="Times New Roman" w:cs="Times New Roman"/>
          <w:i/>
          <w:lang w:val="sl-SI"/>
        </w:rPr>
        <w:t>5</w:t>
      </w:r>
      <w:r>
        <w:rPr>
          <w:rFonts w:ascii="Times New Roman" w:hAnsi="Times New Roman" w:cs="Times New Roman"/>
          <w:i/>
          <w:lang w:val="sl-SI"/>
        </w:rPr>
        <w:t>0 </w:t>
      </w:r>
      <w:r w:rsidRPr="00D21859">
        <w:rPr>
          <w:rFonts w:ascii="Times New Roman" w:hAnsi="Times New Roman" w:cs="Times New Roman"/>
          <w:i/>
          <w:lang w:val="sl-SI"/>
        </w:rPr>
        <w:t>mg trde kapsule</w:t>
      </w:r>
      <w:r w:rsidRPr="00823167">
        <w:rPr>
          <w:rFonts w:ascii="Times New Roman" w:hAnsi="Times New Roman" w:cs="Times New Roman"/>
          <w:lang w:val="sl-SI"/>
        </w:rPr>
        <w:t>:</w:t>
      </w:r>
      <w:r>
        <w:rPr>
          <w:rFonts w:ascii="Times New Roman" w:hAnsi="Times New Roman" w:cs="Times New Roman"/>
          <w:lang w:val="sl-SI"/>
        </w:rPr>
        <w:t xml:space="preserve"> </w:t>
      </w:r>
      <w:r w:rsidRPr="00C7162B">
        <w:rPr>
          <w:rFonts w:ascii="Times New Roman" w:hAnsi="Times New Roman" w:cs="Times New Roman"/>
          <w:lang w:val="sl-SI"/>
        </w:rPr>
        <w:t xml:space="preserve">Ena trda kapsula vsebuje </w:t>
      </w:r>
      <w:r>
        <w:rPr>
          <w:rFonts w:ascii="Times New Roman" w:hAnsi="Times New Roman" w:cs="Times New Roman"/>
          <w:lang w:val="sl-SI"/>
        </w:rPr>
        <w:t>2</w:t>
      </w:r>
      <w:r w:rsidRPr="00C7162B">
        <w:rPr>
          <w:rFonts w:ascii="Times New Roman" w:hAnsi="Times New Roman" w:cs="Times New Roman"/>
          <w:lang w:val="sl-SI"/>
        </w:rPr>
        <w:t>5</w:t>
      </w:r>
      <w:r>
        <w:rPr>
          <w:rFonts w:ascii="Times New Roman" w:hAnsi="Times New Roman" w:cs="Times New Roman"/>
          <w:lang w:val="sl-SI"/>
        </w:rPr>
        <w:t>0</w:t>
      </w:r>
      <w:r w:rsidRPr="00C7162B">
        <w:rPr>
          <w:rFonts w:ascii="Times New Roman" w:hAnsi="Times New Roman" w:cs="Times New Roman"/>
          <w:lang w:val="sl-SI"/>
        </w:rPr>
        <w:t> mg temozolomida.</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w:t>
      </w:r>
      <w:r w:rsidRPr="00C7162B">
        <w:rPr>
          <w:rFonts w:ascii="Times New Roman" w:hAnsi="Times New Roman" w:cs="Times New Roman"/>
          <w:lang w:val="sl-SI"/>
        </w:rPr>
        <w:tab/>
        <w:t>Pomožne snovi so:</w:t>
      </w:r>
    </w:p>
    <w:p w:rsidR="00433381" w:rsidRPr="00C7162B" w:rsidRDefault="00433381" w:rsidP="009015CE">
      <w:pPr>
        <w:autoSpaceDE w:val="0"/>
        <w:spacing w:after="0" w:line="240" w:lineRule="auto"/>
        <w:ind w:left="567" w:hanging="567"/>
        <w:rPr>
          <w:rFonts w:ascii="Times New Roman" w:hAnsi="Times New Roman" w:cs="Times New Roman"/>
          <w:lang w:val="sl-SI"/>
        </w:rPr>
      </w:pPr>
      <w:r w:rsidRPr="00C7162B">
        <w:rPr>
          <w:rFonts w:ascii="Times New Roman" w:hAnsi="Times New Roman" w:cs="Times New Roman"/>
          <w:lang w:val="sl-SI"/>
        </w:rPr>
        <w:tab/>
      </w:r>
      <w:r w:rsidRPr="00C7162B">
        <w:rPr>
          <w:rFonts w:ascii="Times New Roman" w:hAnsi="Times New Roman" w:cs="Times New Roman"/>
          <w:i/>
          <w:lang w:val="sl-SI"/>
        </w:rPr>
        <w:t xml:space="preserve">vsebina kapsule: </w:t>
      </w:r>
      <w:r w:rsidRPr="00C7162B">
        <w:rPr>
          <w:rFonts w:ascii="Times New Roman" w:hAnsi="Times New Roman" w:cs="Times New Roman"/>
          <w:lang w:val="sl-SI"/>
        </w:rPr>
        <w:t>laktoza, natrijev karboksimetil škrob (tip B), vinska kislina, stearinska kislina</w:t>
      </w:r>
      <w:r w:rsidR="00C73ECE" w:rsidRPr="00C7162B">
        <w:rPr>
          <w:rFonts w:ascii="Times New Roman" w:hAnsi="Times New Roman" w:cs="Times New Roman"/>
          <w:lang w:val="sl-SI"/>
        </w:rPr>
        <w:t xml:space="preserve"> </w:t>
      </w:r>
      <w:r w:rsidR="00C73ECE" w:rsidRPr="00C7162B">
        <w:rPr>
          <w:rFonts w:ascii="Times New Roman" w:hAnsi="Times New Roman" w:cs="Times New Roman"/>
          <w:snapToGrid w:val="0"/>
          <w:lang w:val="sl-SI"/>
        </w:rPr>
        <w:t xml:space="preserve">(glejte poglavje 2 </w:t>
      </w:r>
      <w:r w:rsidR="00C73ECE" w:rsidRPr="00C7162B">
        <w:rPr>
          <w:rFonts w:ascii="Times New Roman" w:hAnsi="Times New Roman" w:cs="Times New Roman"/>
          <w:lang w:val="sl-SI"/>
        </w:rPr>
        <w:t>"Zdravilo Temozolomid SUN vsebuje laktozo")</w:t>
      </w:r>
      <w:r w:rsidR="00C73ECE" w:rsidRPr="00C7162B">
        <w:rPr>
          <w:rFonts w:ascii="Times New Roman" w:hAnsi="Times New Roman" w:cs="Times New Roman"/>
          <w:snapToGrid w:val="0"/>
          <w:lang w:val="sl-SI"/>
        </w:rPr>
        <w:t>.</w:t>
      </w:r>
    </w:p>
    <w:p w:rsidR="00433381" w:rsidRPr="00C7162B" w:rsidRDefault="00433381">
      <w:pPr>
        <w:tabs>
          <w:tab w:val="left" w:pos="567"/>
        </w:tab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ab/>
      </w:r>
      <w:r w:rsidRPr="00C7162B">
        <w:rPr>
          <w:rFonts w:ascii="Times New Roman" w:hAnsi="Times New Roman" w:cs="Times New Roman"/>
          <w:i/>
          <w:lang w:val="sl-SI"/>
        </w:rPr>
        <w:t>ovoj kapsule:</w:t>
      </w:r>
      <w:r w:rsidRPr="00C7162B">
        <w:rPr>
          <w:rFonts w:ascii="Times New Roman" w:hAnsi="Times New Roman" w:cs="Times New Roman"/>
          <w:lang w:val="sl-SI"/>
        </w:rPr>
        <w:t xml:space="preserve"> želatina, titanov dioksid (E171), natrijev lavrilsulfat</w:t>
      </w:r>
    </w:p>
    <w:p w:rsidR="00823167" w:rsidRDefault="00433381" w:rsidP="006A3A83">
      <w:pPr>
        <w:tabs>
          <w:tab w:val="left" w:pos="567"/>
        </w:tabs>
        <w:autoSpaceDE w:val="0"/>
        <w:spacing w:after="0" w:line="240" w:lineRule="auto"/>
        <w:ind w:left="567" w:hanging="567"/>
        <w:rPr>
          <w:rFonts w:ascii="Times New Roman" w:hAnsi="Times New Roman" w:cs="Times New Roman"/>
          <w:i/>
          <w:lang w:val="sl-SI"/>
        </w:rPr>
      </w:pPr>
      <w:r w:rsidRPr="00C7162B">
        <w:rPr>
          <w:rFonts w:ascii="Times New Roman" w:hAnsi="Times New Roman" w:cs="Times New Roman"/>
          <w:lang w:val="sl-SI"/>
        </w:rPr>
        <w:tab/>
      </w:r>
      <w:r w:rsidRPr="00C7162B">
        <w:rPr>
          <w:rFonts w:ascii="Times New Roman" w:hAnsi="Times New Roman" w:cs="Times New Roman"/>
          <w:i/>
          <w:lang w:val="sl-SI"/>
        </w:rPr>
        <w:t>črnilo:</w:t>
      </w:r>
    </w:p>
    <w:p w:rsidR="00433381" w:rsidRDefault="00823167" w:rsidP="006A3A83">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Temozolomid SUN 5</w:t>
      </w:r>
      <w:r>
        <w:rPr>
          <w:rFonts w:ascii="Times New Roman" w:hAnsi="Times New Roman" w:cs="Times New Roman"/>
          <w:i/>
          <w:lang w:val="sl-SI"/>
        </w:rPr>
        <w:t>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00433381" w:rsidRPr="00C7162B">
        <w:rPr>
          <w:rFonts w:ascii="Times New Roman" w:hAnsi="Times New Roman" w:cs="Times New Roman"/>
          <w:i/>
          <w:lang w:val="sl-SI"/>
        </w:rPr>
        <w:t xml:space="preserve"> </w:t>
      </w:r>
      <w:r w:rsidR="00433381" w:rsidRPr="00C7162B">
        <w:rPr>
          <w:rFonts w:ascii="Times New Roman" w:hAnsi="Times New Roman" w:cs="Times New Roman"/>
          <w:lang w:val="sl-SI"/>
        </w:rPr>
        <w:t xml:space="preserve">šelak, propilenglikol, </w:t>
      </w:r>
      <w:r w:rsidR="006A3A83" w:rsidRPr="006A3A83">
        <w:rPr>
          <w:rFonts w:ascii="Times New Roman" w:hAnsi="Times New Roman" w:cs="Times New Roman"/>
          <w:lang w:val="sl-SI"/>
        </w:rPr>
        <w:t>rumeni</w:t>
      </w:r>
      <w:r w:rsidR="006A3A83" w:rsidRPr="006A3A83" w:rsidDel="006A3A83">
        <w:rPr>
          <w:rFonts w:ascii="Times New Roman" w:hAnsi="Times New Roman" w:cs="Times New Roman"/>
          <w:lang w:val="sl-SI"/>
        </w:rPr>
        <w:t xml:space="preserve"> </w:t>
      </w:r>
      <w:r w:rsidR="00433381" w:rsidRPr="00C7162B">
        <w:rPr>
          <w:rFonts w:ascii="Times New Roman" w:hAnsi="Times New Roman" w:cs="Times New Roman"/>
          <w:lang w:val="sl-SI"/>
        </w:rPr>
        <w:t>železov oksid (E172)</w:t>
      </w:r>
      <w:r w:rsidR="006A3A83">
        <w:rPr>
          <w:rFonts w:ascii="Times New Roman" w:hAnsi="Times New Roman" w:cs="Times New Roman"/>
          <w:lang w:val="sl-SI"/>
        </w:rPr>
        <w:t xml:space="preserve">, </w:t>
      </w:r>
      <w:r w:rsidR="006A3A83" w:rsidRPr="006A3A83">
        <w:rPr>
          <w:rFonts w:ascii="Times New Roman" w:hAnsi="Times New Roman" w:cs="Times New Roman"/>
          <w:lang w:val="sl-SI"/>
        </w:rPr>
        <w:t>Modro aluminijevo barvilo FCF št.1 (E133)</w:t>
      </w:r>
    </w:p>
    <w:p w:rsidR="00823167" w:rsidRDefault="00823167" w:rsidP="00823167">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20 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Pr="00C7162B">
        <w:rPr>
          <w:rFonts w:ascii="Times New Roman" w:hAnsi="Times New Roman" w:cs="Times New Roman"/>
          <w:i/>
          <w:lang w:val="sl-SI"/>
        </w:rPr>
        <w:t xml:space="preserve"> </w:t>
      </w:r>
      <w:r w:rsidRPr="00C7162B">
        <w:rPr>
          <w:rFonts w:ascii="Times New Roman" w:hAnsi="Times New Roman" w:cs="Times New Roman"/>
          <w:lang w:val="sl-SI"/>
        </w:rPr>
        <w:t xml:space="preserve">šelak, propilenglikol, </w:t>
      </w:r>
      <w:r w:rsidRPr="006A3A83">
        <w:rPr>
          <w:rFonts w:ascii="Times New Roman" w:hAnsi="Times New Roman" w:cs="Times New Roman"/>
          <w:lang w:val="sl-SI"/>
        </w:rPr>
        <w:t>rumeni</w:t>
      </w:r>
      <w:r w:rsidRPr="00C7162B">
        <w:rPr>
          <w:rFonts w:ascii="Times New Roman" w:hAnsi="Times New Roman" w:cs="Times New Roman"/>
          <w:lang w:val="sl-SI"/>
        </w:rPr>
        <w:t xml:space="preserve"> železov oksid (E172)</w:t>
      </w:r>
    </w:p>
    <w:p w:rsidR="00823167" w:rsidRDefault="00823167" w:rsidP="00823167">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100 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Pr="00C7162B">
        <w:rPr>
          <w:rFonts w:ascii="Times New Roman" w:hAnsi="Times New Roman" w:cs="Times New Roman"/>
          <w:i/>
          <w:lang w:val="sl-SI"/>
        </w:rPr>
        <w:t xml:space="preserve"> </w:t>
      </w:r>
      <w:r w:rsidRPr="00C7162B">
        <w:rPr>
          <w:rFonts w:ascii="Times New Roman" w:hAnsi="Times New Roman" w:cs="Times New Roman"/>
          <w:lang w:val="sl-SI"/>
        </w:rPr>
        <w:t>šelak, propilenglikol,</w:t>
      </w:r>
      <w:r>
        <w:rPr>
          <w:rFonts w:ascii="Times New Roman" w:hAnsi="Times New Roman" w:cs="Times New Roman"/>
          <w:lang w:val="sl-SI"/>
        </w:rPr>
        <w:t xml:space="preserve"> </w:t>
      </w:r>
      <w:r w:rsidRPr="006A3A83">
        <w:rPr>
          <w:rFonts w:ascii="Times New Roman" w:hAnsi="Times New Roman" w:cs="Times New Roman"/>
          <w:lang w:val="sl-SI"/>
        </w:rPr>
        <w:t>rdeči železov oksid</w:t>
      </w:r>
      <w:r>
        <w:rPr>
          <w:rFonts w:ascii="Times New Roman" w:hAnsi="Times New Roman" w:cs="Times New Roman"/>
          <w:lang w:val="sl-SI"/>
        </w:rPr>
        <w:t xml:space="preserve"> (E172),</w:t>
      </w:r>
      <w:r w:rsidRPr="00C7162B">
        <w:rPr>
          <w:rFonts w:ascii="Times New Roman" w:hAnsi="Times New Roman" w:cs="Times New Roman"/>
          <w:lang w:val="sl-SI"/>
        </w:rPr>
        <w:t xml:space="preserve"> </w:t>
      </w:r>
      <w:r w:rsidRPr="006A3A83">
        <w:rPr>
          <w:rFonts w:ascii="Times New Roman" w:hAnsi="Times New Roman" w:cs="Times New Roman"/>
          <w:lang w:val="sl-SI"/>
        </w:rPr>
        <w:t>rumeni</w:t>
      </w:r>
      <w:r w:rsidRPr="00C7162B">
        <w:rPr>
          <w:rFonts w:ascii="Times New Roman" w:hAnsi="Times New Roman" w:cs="Times New Roman"/>
          <w:lang w:val="sl-SI"/>
        </w:rPr>
        <w:t xml:space="preserve"> železov oksid (E172)</w:t>
      </w:r>
      <w:r>
        <w:rPr>
          <w:rFonts w:ascii="Times New Roman" w:hAnsi="Times New Roman" w:cs="Times New Roman"/>
          <w:lang w:val="sl-SI"/>
        </w:rPr>
        <w:t xml:space="preserve">, </w:t>
      </w:r>
      <w:r w:rsidRPr="006A3A83">
        <w:rPr>
          <w:rFonts w:ascii="Times New Roman" w:hAnsi="Times New Roman" w:cs="Times New Roman"/>
          <w:lang w:val="sl-SI"/>
        </w:rPr>
        <w:t>titanov dioksid (E171)</w:t>
      </w:r>
    </w:p>
    <w:p w:rsidR="00823167" w:rsidRDefault="00823167" w:rsidP="00823167">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140 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Pr="00C7162B">
        <w:rPr>
          <w:rFonts w:ascii="Times New Roman" w:hAnsi="Times New Roman" w:cs="Times New Roman"/>
          <w:i/>
          <w:lang w:val="sl-SI"/>
        </w:rPr>
        <w:t xml:space="preserve"> </w:t>
      </w:r>
      <w:r w:rsidR="00C42497" w:rsidRPr="00C7162B">
        <w:rPr>
          <w:rFonts w:ascii="Times New Roman" w:hAnsi="Times New Roman" w:cs="Times New Roman"/>
          <w:lang w:val="sl-SI"/>
        </w:rPr>
        <w:t xml:space="preserve">šelak, propilenglikol, </w:t>
      </w:r>
      <w:r w:rsidR="00C42497" w:rsidRPr="006A3A83">
        <w:rPr>
          <w:rFonts w:ascii="Times New Roman" w:hAnsi="Times New Roman" w:cs="Times New Roman"/>
          <w:lang w:val="sl-SI"/>
        </w:rPr>
        <w:t>titanov dioksid (E171)</w:t>
      </w:r>
      <w:r w:rsidR="00C42497">
        <w:rPr>
          <w:rFonts w:ascii="Times New Roman" w:hAnsi="Times New Roman" w:cs="Times New Roman"/>
          <w:lang w:val="sl-SI"/>
        </w:rPr>
        <w:t xml:space="preserve">, </w:t>
      </w:r>
      <w:r w:rsidR="00C42497" w:rsidRPr="006A3A83">
        <w:rPr>
          <w:rFonts w:ascii="Times New Roman" w:hAnsi="Times New Roman" w:cs="Times New Roman"/>
          <w:lang w:val="sl-SI"/>
        </w:rPr>
        <w:t>modro aluminijevo barvilo FCF št.1 (E133)</w:t>
      </w:r>
    </w:p>
    <w:p w:rsidR="00C42497" w:rsidRDefault="00C42497" w:rsidP="00C42497">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180 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Pr="00C7162B">
        <w:rPr>
          <w:rFonts w:ascii="Times New Roman" w:hAnsi="Times New Roman" w:cs="Times New Roman"/>
          <w:i/>
          <w:lang w:val="sl-SI"/>
        </w:rPr>
        <w:t xml:space="preserve"> </w:t>
      </w:r>
      <w:r w:rsidRPr="00C7162B">
        <w:rPr>
          <w:rFonts w:ascii="Times New Roman" w:hAnsi="Times New Roman" w:cs="Times New Roman"/>
          <w:lang w:val="sl-SI"/>
        </w:rPr>
        <w:t xml:space="preserve">šelak, propilenglikol, </w:t>
      </w:r>
      <w:r w:rsidRPr="006A3A83">
        <w:rPr>
          <w:rFonts w:ascii="Times New Roman" w:hAnsi="Times New Roman" w:cs="Times New Roman"/>
          <w:lang w:val="sl-SI"/>
        </w:rPr>
        <w:t>rdeči</w:t>
      </w:r>
      <w:r w:rsidRPr="00C7162B">
        <w:rPr>
          <w:rFonts w:ascii="Times New Roman" w:hAnsi="Times New Roman" w:cs="Times New Roman"/>
          <w:lang w:val="sl-SI"/>
        </w:rPr>
        <w:t xml:space="preserve"> železov oksid (E172)</w:t>
      </w:r>
    </w:p>
    <w:p w:rsidR="00823167" w:rsidRDefault="00823167" w:rsidP="00823167">
      <w:pPr>
        <w:tabs>
          <w:tab w:val="left" w:pos="567"/>
        </w:tabs>
        <w:autoSpaceDE w:val="0"/>
        <w:spacing w:after="0" w:line="240" w:lineRule="auto"/>
        <w:ind w:left="567" w:hanging="567"/>
        <w:rPr>
          <w:rFonts w:ascii="Times New Roman" w:hAnsi="Times New Roman" w:cs="Times New Roman"/>
          <w:lang w:val="sl-SI"/>
        </w:rPr>
      </w:pPr>
      <w:r>
        <w:rPr>
          <w:rFonts w:ascii="Times New Roman" w:hAnsi="Times New Roman" w:cs="Times New Roman"/>
          <w:i/>
          <w:lang w:val="sl-SI"/>
        </w:rPr>
        <w:tab/>
      </w:r>
      <w:r w:rsidRPr="00D21859">
        <w:rPr>
          <w:rFonts w:ascii="Times New Roman" w:hAnsi="Times New Roman" w:cs="Times New Roman"/>
          <w:i/>
          <w:lang w:val="sl-SI"/>
        </w:rPr>
        <w:t xml:space="preserve">Temozolomid SUN </w:t>
      </w:r>
      <w:r>
        <w:rPr>
          <w:rFonts w:ascii="Times New Roman" w:hAnsi="Times New Roman" w:cs="Times New Roman"/>
          <w:i/>
          <w:lang w:val="sl-SI"/>
        </w:rPr>
        <w:t>2</w:t>
      </w:r>
      <w:r w:rsidRPr="00D21859">
        <w:rPr>
          <w:rFonts w:ascii="Times New Roman" w:hAnsi="Times New Roman" w:cs="Times New Roman"/>
          <w:i/>
          <w:lang w:val="sl-SI"/>
        </w:rPr>
        <w:t>5</w:t>
      </w:r>
      <w:r>
        <w:rPr>
          <w:rFonts w:ascii="Times New Roman" w:hAnsi="Times New Roman" w:cs="Times New Roman"/>
          <w:i/>
          <w:lang w:val="sl-SI"/>
        </w:rPr>
        <w:t>0 </w:t>
      </w:r>
      <w:r w:rsidRPr="00D21859">
        <w:rPr>
          <w:rFonts w:ascii="Times New Roman" w:hAnsi="Times New Roman" w:cs="Times New Roman"/>
          <w:i/>
          <w:lang w:val="sl-SI"/>
        </w:rPr>
        <w:t>mg trde kapsule</w:t>
      </w:r>
      <w:r w:rsidRPr="00823167">
        <w:rPr>
          <w:rFonts w:ascii="Times New Roman" w:hAnsi="Times New Roman" w:cs="Times New Roman"/>
          <w:lang w:val="sl-SI"/>
        </w:rPr>
        <w:t>:</w:t>
      </w:r>
      <w:r w:rsidRPr="00C7162B">
        <w:rPr>
          <w:rFonts w:ascii="Times New Roman" w:hAnsi="Times New Roman" w:cs="Times New Roman"/>
          <w:i/>
          <w:lang w:val="sl-SI"/>
        </w:rPr>
        <w:t xml:space="preserve"> </w:t>
      </w:r>
      <w:r w:rsidR="00C42497" w:rsidRPr="00C7162B">
        <w:rPr>
          <w:rFonts w:ascii="Times New Roman" w:hAnsi="Times New Roman" w:cs="Times New Roman"/>
          <w:lang w:val="sl-SI"/>
        </w:rPr>
        <w:t>šelak, propilenglikol, črni železov oksid (E172)</w:t>
      </w:r>
    </w:p>
    <w:p w:rsidR="00823167" w:rsidRPr="006A3A83" w:rsidRDefault="00823167" w:rsidP="006A3A83">
      <w:pPr>
        <w:tabs>
          <w:tab w:val="left" w:pos="567"/>
        </w:tabs>
        <w:autoSpaceDE w:val="0"/>
        <w:spacing w:after="0" w:line="240" w:lineRule="auto"/>
        <w:ind w:left="567" w:hanging="567"/>
        <w:rPr>
          <w:rFonts w:ascii="Times New Roman" w:hAnsi="Times New Roman" w:cs="Times New Roman"/>
          <w:lang w:val="sl-SI"/>
        </w:rPr>
      </w:pPr>
    </w:p>
    <w:p w:rsidR="00433381" w:rsidRPr="00C7162B" w:rsidRDefault="00433381">
      <w:pPr>
        <w:tabs>
          <w:tab w:val="left" w:pos="567"/>
        </w:tabs>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Izgled zdravila Temozolomid SUN in vsebina pakiranja</w:t>
      </w:r>
    </w:p>
    <w:p w:rsidR="00433381" w:rsidRPr="00C7162B" w:rsidRDefault="00433381">
      <w:pPr>
        <w:autoSpaceDE w:val="0"/>
        <w:spacing w:after="0" w:line="240" w:lineRule="auto"/>
        <w:rPr>
          <w:rFonts w:ascii="Times New Roman" w:hAnsi="Times New Roman" w:cs="Times New Roman"/>
          <w:lang w:val="sl-SI"/>
        </w:rPr>
      </w:pPr>
    </w:p>
    <w:p w:rsidR="00C42497" w:rsidRPr="00226940" w:rsidRDefault="00C42497">
      <w:pPr>
        <w:autoSpaceDE w:val="0"/>
        <w:spacing w:after="0" w:line="240" w:lineRule="auto"/>
        <w:rPr>
          <w:rFonts w:ascii="Times New Roman" w:hAnsi="Times New Roman" w:cs="Times New Roman"/>
          <w:u w:val="single"/>
          <w:lang w:val="sl-SI"/>
        </w:rPr>
      </w:pPr>
      <w:r w:rsidRPr="00226940">
        <w:rPr>
          <w:rFonts w:ascii="Times New Roman" w:hAnsi="Times New Roman" w:cs="Times New Roman"/>
          <w:u w:val="single"/>
          <w:lang w:val="sl-SI"/>
        </w:rPr>
        <w:t>5 mg trde kapsule</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sidR="00C42497">
        <w:rPr>
          <w:rFonts w:ascii="Times New Roman" w:hAnsi="Times New Roman" w:cs="Times New Roman"/>
          <w:lang w:val="sl-SI"/>
        </w:rPr>
        <w:t xml:space="preserve">SUN </w:t>
      </w:r>
      <w:r w:rsidRPr="00C7162B">
        <w:rPr>
          <w:rFonts w:ascii="Times New Roman" w:hAnsi="Times New Roman" w:cs="Times New Roman"/>
          <w:lang w:val="sl-SI"/>
        </w:rPr>
        <w:t>5</w:t>
      </w:r>
      <w:r w:rsidR="009015CE" w:rsidRPr="00C7162B">
        <w:rPr>
          <w:rFonts w:ascii="Times New Roman" w:hAnsi="Times New Roman" w:cs="Times New Roman"/>
          <w:lang w:val="sl-SI"/>
        </w:rPr>
        <w:t> mg</w:t>
      </w:r>
      <w:r w:rsidRPr="00C7162B">
        <w:rPr>
          <w:rFonts w:ascii="Times New Roman" w:hAnsi="Times New Roman" w:cs="Times New Roman"/>
          <w:lang w:val="sl-SI"/>
        </w:rPr>
        <w:t xml:space="preserve"> trde </w:t>
      </w:r>
      <w:r w:rsidR="00FF0317" w:rsidRPr="00FF0317">
        <w:rPr>
          <w:rFonts w:ascii="Times New Roman" w:hAnsi="Times New Roman" w:cs="Times New Roman"/>
          <w:lang w:val="sl"/>
        </w:rPr>
        <w:t>kapsule imajo bel neprosojen pokrovček in telo z zelenim potiskom. Na pokrovčku je odtisnjena oznaka »890«. Na telesu so odtisnjene oznaka »5 mg« in dve črti.</w:t>
      </w:r>
    </w:p>
    <w:p w:rsidR="00C42497" w:rsidRDefault="00C42497">
      <w:pPr>
        <w:autoSpaceDE w:val="0"/>
        <w:spacing w:after="0" w:line="240" w:lineRule="auto"/>
        <w:rPr>
          <w:rFonts w:ascii="Times New Roman" w:hAnsi="Times New Roman" w:cs="Times New Roman"/>
          <w:u w:val="single"/>
          <w:lang w:val="sl-SI"/>
        </w:rPr>
      </w:pPr>
    </w:p>
    <w:p w:rsidR="00433381" w:rsidRDefault="00C42497">
      <w:pPr>
        <w:autoSpaceDE w:val="0"/>
        <w:spacing w:after="0" w:line="240" w:lineRule="auto"/>
        <w:rPr>
          <w:rFonts w:ascii="Times New Roman" w:hAnsi="Times New Roman" w:cs="Times New Roman"/>
          <w:lang w:val="sl-SI"/>
        </w:rPr>
      </w:pPr>
      <w:r>
        <w:rPr>
          <w:rFonts w:ascii="Times New Roman" w:hAnsi="Times New Roman" w:cs="Times New Roman"/>
          <w:u w:val="single"/>
          <w:lang w:val="sl-SI"/>
        </w:rPr>
        <w:t>20</w:t>
      </w:r>
      <w:r w:rsidRPr="00D21859">
        <w:rPr>
          <w:rFonts w:ascii="Times New Roman" w:hAnsi="Times New Roman" w:cs="Times New Roman"/>
          <w:u w:val="single"/>
          <w:lang w:val="sl-SI"/>
        </w:rPr>
        <w:t> mg trde kapsule</w:t>
      </w:r>
    </w:p>
    <w:p w:rsidR="00C42497" w:rsidRPr="00C7162B" w:rsidRDefault="00C42497" w:rsidP="00C4249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Pr>
          <w:rFonts w:ascii="Times New Roman" w:hAnsi="Times New Roman" w:cs="Times New Roman"/>
          <w:lang w:val="sl-SI"/>
        </w:rPr>
        <w:t xml:space="preserve">SUN </w:t>
      </w:r>
      <w:r w:rsidRPr="00C7162B">
        <w:rPr>
          <w:rFonts w:ascii="Times New Roman" w:hAnsi="Times New Roman" w:cs="Times New Roman"/>
          <w:lang w:val="sl-SI"/>
        </w:rPr>
        <w:t xml:space="preserve">20 mg trde </w:t>
      </w:r>
      <w:r w:rsidRPr="00FF0317">
        <w:rPr>
          <w:rFonts w:ascii="Times New Roman" w:hAnsi="Times New Roman" w:cs="Times New Roman"/>
          <w:lang w:val="sl"/>
        </w:rPr>
        <w:t>kapsule imajo bel neprosojen pokrovček in telo z rumenim potiskom. Na pokrovčku je odtisnjena oznaka »891«. Na telesu so odtisnjene oznaka »20 mg« in dve črti.</w:t>
      </w:r>
    </w:p>
    <w:p w:rsidR="00C42497" w:rsidRDefault="00C42497">
      <w:pPr>
        <w:autoSpaceDE w:val="0"/>
        <w:spacing w:after="0" w:line="240" w:lineRule="auto"/>
        <w:rPr>
          <w:rFonts w:ascii="Times New Roman" w:hAnsi="Times New Roman" w:cs="Times New Roman"/>
          <w:lang w:val="sl-SI"/>
        </w:rPr>
      </w:pPr>
    </w:p>
    <w:p w:rsidR="00C42497" w:rsidRDefault="00C42497" w:rsidP="00C42497">
      <w:pPr>
        <w:autoSpaceDE w:val="0"/>
        <w:spacing w:after="0" w:line="240" w:lineRule="auto"/>
        <w:rPr>
          <w:rFonts w:ascii="Times New Roman" w:hAnsi="Times New Roman" w:cs="Times New Roman"/>
          <w:lang w:val="sl-SI"/>
        </w:rPr>
      </w:pPr>
      <w:r>
        <w:rPr>
          <w:rFonts w:ascii="Times New Roman" w:hAnsi="Times New Roman" w:cs="Times New Roman"/>
          <w:u w:val="single"/>
          <w:lang w:val="sl-SI"/>
        </w:rPr>
        <w:t>100</w:t>
      </w:r>
      <w:r w:rsidRPr="00D21859">
        <w:rPr>
          <w:rFonts w:ascii="Times New Roman" w:hAnsi="Times New Roman" w:cs="Times New Roman"/>
          <w:u w:val="single"/>
          <w:lang w:val="sl-SI"/>
        </w:rPr>
        <w:t> mg trde kapsule</w:t>
      </w:r>
    </w:p>
    <w:p w:rsidR="00C42497" w:rsidRPr="00C7162B" w:rsidRDefault="00C42497" w:rsidP="00C4249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Pr>
          <w:rFonts w:ascii="Times New Roman" w:hAnsi="Times New Roman" w:cs="Times New Roman"/>
          <w:lang w:val="sl-SI"/>
        </w:rPr>
        <w:t xml:space="preserve">SUN </w:t>
      </w:r>
      <w:r w:rsidRPr="00C7162B">
        <w:rPr>
          <w:rFonts w:ascii="Times New Roman" w:hAnsi="Times New Roman" w:cs="Times New Roman"/>
          <w:lang w:val="sl-SI"/>
        </w:rPr>
        <w:t xml:space="preserve">100 mg trde </w:t>
      </w:r>
      <w:r w:rsidRPr="00FF0317">
        <w:rPr>
          <w:rFonts w:ascii="Times New Roman" w:hAnsi="Times New Roman" w:cs="Times New Roman"/>
          <w:lang w:val="sl"/>
        </w:rPr>
        <w:t>kapsule imajo bel neprosojen pokrovček in telo z rožnatim potiskom. Na pokrovčku je odtisnjena oznaka »892«. Na telesu so odtisnjene oznaka »100 mg« in dve črti.</w:t>
      </w:r>
    </w:p>
    <w:p w:rsidR="00C42497" w:rsidRDefault="00C42497">
      <w:pPr>
        <w:autoSpaceDE w:val="0"/>
        <w:spacing w:after="0" w:line="240" w:lineRule="auto"/>
        <w:rPr>
          <w:rFonts w:ascii="Times New Roman" w:hAnsi="Times New Roman" w:cs="Times New Roman"/>
          <w:lang w:val="sl-SI"/>
        </w:rPr>
      </w:pPr>
    </w:p>
    <w:p w:rsidR="00C42497" w:rsidRDefault="00C42497" w:rsidP="00C42497">
      <w:pPr>
        <w:autoSpaceDE w:val="0"/>
        <w:spacing w:after="0" w:line="240" w:lineRule="auto"/>
        <w:rPr>
          <w:rFonts w:ascii="Times New Roman" w:hAnsi="Times New Roman" w:cs="Times New Roman"/>
          <w:lang w:val="sl-SI"/>
        </w:rPr>
      </w:pPr>
      <w:r>
        <w:rPr>
          <w:rFonts w:ascii="Times New Roman" w:hAnsi="Times New Roman" w:cs="Times New Roman"/>
          <w:u w:val="single"/>
          <w:lang w:val="sl-SI"/>
        </w:rPr>
        <w:t>140</w:t>
      </w:r>
      <w:r w:rsidRPr="00D21859">
        <w:rPr>
          <w:rFonts w:ascii="Times New Roman" w:hAnsi="Times New Roman" w:cs="Times New Roman"/>
          <w:u w:val="single"/>
          <w:lang w:val="sl-SI"/>
        </w:rPr>
        <w:t> mg trde kapsule</w:t>
      </w:r>
    </w:p>
    <w:p w:rsidR="00C42497" w:rsidRPr="00C7162B" w:rsidRDefault="00C42497" w:rsidP="00C4249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Pr>
          <w:rFonts w:ascii="Times New Roman" w:hAnsi="Times New Roman" w:cs="Times New Roman"/>
          <w:lang w:val="sl-SI"/>
        </w:rPr>
        <w:t xml:space="preserve">SUN </w:t>
      </w:r>
      <w:r w:rsidRPr="00C7162B">
        <w:rPr>
          <w:rFonts w:ascii="Times New Roman" w:hAnsi="Times New Roman" w:cs="Times New Roman"/>
          <w:lang w:val="sl-SI"/>
        </w:rPr>
        <w:t xml:space="preserve">140 mg trde </w:t>
      </w:r>
      <w:r w:rsidRPr="00FF0317">
        <w:rPr>
          <w:rFonts w:ascii="Times New Roman" w:hAnsi="Times New Roman" w:cs="Times New Roman"/>
          <w:lang w:val="sl"/>
        </w:rPr>
        <w:t>kapsule imajo bel neprosojen pokrovček in telo z modrim potiskom. Na pokrovčku je odtisnjena oznaka »929«. Na telesu so odtisnjene oznaka »140 mg« in dve črti.</w:t>
      </w:r>
    </w:p>
    <w:p w:rsidR="00C42497" w:rsidRDefault="00C42497">
      <w:pPr>
        <w:autoSpaceDE w:val="0"/>
        <w:spacing w:after="0" w:line="240" w:lineRule="auto"/>
        <w:rPr>
          <w:rFonts w:ascii="Times New Roman" w:hAnsi="Times New Roman" w:cs="Times New Roman"/>
          <w:lang w:val="sl-SI"/>
        </w:rPr>
      </w:pPr>
    </w:p>
    <w:p w:rsidR="00C42497" w:rsidRDefault="00C42497" w:rsidP="00C42497">
      <w:pPr>
        <w:autoSpaceDE w:val="0"/>
        <w:spacing w:after="0" w:line="240" w:lineRule="auto"/>
        <w:rPr>
          <w:rFonts w:ascii="Times New Roman" w:hAnsi="Times New Roman" w:cs="Times New Roman"/>
          <w:lang w:val="sl-SI"/>
        </w:rPr>
      </w:pPr>
      <w:r>
        <w:rPr>
          <w:rFonts w:ascii="Times New Roman" w:hAnsi="Times New Roman" w:cs="Times New Roman"/>
          <w:u w:val="single"/>
          <w:lang w:val="sl-SI"/>
        </w:rPr>
        <w:t>180</w:t>
      </w:r>
      <w:r w:rsidRPr="00D21859">
        <w:rPr>
          <w:rFonts w:ascii="Times New Roman" w:hAnsi="Times New Roman" w:cs="Times New Roman"/>
          <w:u w:val="single"/>
          <w:lang w:val="sl-SI"/>
        </w:rPr>
        <w:t> mg trde kapsule</w:t>
      </w:r>
    </w:p>
    <w:p w:rsidR="00C42497" w:rsidRPr="00C7162B" w:rsidRDefault="00C42497" w:rsidP="00C42497">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Pr>
          <w:rFonts w:ascii="Times New Roman" w:hAnsi="Times New Roman" w:cs="Times New Roman"/>
          <w:lang w:val="sl-SI"/>
        </w:rPr>
        <w:t xml:space="preserve">SUN </w:t>
      </w:r>
      <w:r w:rsidRPr="00C7162B">
        <w:rPr>
          <w:rFonts w:ascii="Times New Roman" w:hAnsi="Times New Roman" w:cs="Times New Roman"/>
          <w:lang w:val="sl-SI"/>
        </w:rPr>
        <w:t xml:space="preserve">180 mg trde </w:t>
      </w:r>
      <w:r w:rsidRPr="00FF0317">
        <w:rPr>
          <w:rFonts w:ascii="Times New Roman" w:hAnsi="Times New Roman" w:cs="Times New Roman"/>
          <w:lang w:val="sl"/>
        </w:rPr>
        <w:t>kapsule imajo bel neprosojen pokrovček in telo z rdečim potiskom. Na pokrovčku je odtisnjena oznaka »930«. Na telesu so odtisnjene oznaka »180 mg« in dve črti.</w:t>
      </w:r>
    </w:p>
    <w:p w:rsidR="00C42497" w:rsidRPr="00C7162B" w:rsidRDefault="00C42497">
      <w:pPr>
        <w:autoSpaceDE w:val="0"/>
        <w:spacing w:after="0" w:line="240" w:lineRule="auto"/>
        <w:rPr>
          <w:rFonts w:ascii="Times New Roman" w:hAnsi="Times New Roman" w:cs="Times New Roman"/>
          <w:lang w:val="sl-SI"/>
        </w:rPr>
      </w:pPr>
    </w:p>
    <w:p w:rsidR="00C42497" w:rsidRDefault="00C42497" w:rsidP="00226940">
      <w:pPr>
        <w:keepNext/>
        <w:keepLines/>
        <w:autoSpaceDE w:val="0"/>
        <w:spacing w:after="0" w:line="240" w:lineRule="auto"/>
        <w:rPr>
          <w:rFonts w:ascii="Times New Roman" w:hAnsi="Times New Roman" w:cs="Times New Roman"/>
          <w:u w:val="single"/>
          <w:lang w:val="sl-SI"/>
        </w:rPr>
      </w:pPr>
      <w:r>
        <w:rPr>
          <w:rFonts w:ascii="Times New Roman" w:hAnsi="Times New Roman" w:cs="Times New Roman"/>
          <w:u w:val="single"/>
          <w:lang w:val="sl-SI"/>
        </w:rPr>
        <w:t>250</w:t>
      </w:r>
      <w:r w:rsidRPr="00D21859">
        <w:rPr>
          <w:rFonts w:ascii="Times New Roman" w:hAnsi="Times New Roman" w:cs="Times New Roman"/>
          <w:u w:val="single"/>
          <w:lang w:val="sl-SI"/>
        </w:rPr>
        <w:t> mg trde kapsule</w:t>
      </w:r>
    </w:p>
    <w:p w:rsidR="00C42497" w:rsidRPr="00C7162B" w:rsidRDefault="00C42497" w:rsidP="00226940">
      <w:pPr>
        <w:keepNext/>
        <w:keepLines/>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Temozolomid </w:t>
      </w:r>
      <w:r>
        <w:rPr>
          <w:rFonts w:ascii="Times New Roman" w:hAnsi="Times New Roman" w:cs="Times New Roman"/>
          <w:lang w:val="sl-SI"/>
        </w:rPr>
        <w:t xml:space="preserve">SUN </w:t>
      </w:r>
      <w:r w:rsidRPr="00C7162B">
        <w:rPr>
          <w:rFonts w:ascii="Times New Roman" w:hAnsi="Times New Roman" w:cs="Times New Roman"/>
          <w:lang w:val="sl-SI"/>
        </w:rPr>
        <w:t xml:space="preserve">250 mg trde </w:t>
      </w:r>
      <w:r w:rsidRPr="00FF0317">
        <w:rPr>
          <w:rFonts w:ascii="Times New Roman" w:hAnsi="Times New Roman" w:cs="Times New Roman"/>
          <w:lang w:val="sl"/>
        </w:rPr>
        <w:t>kapsule imajo bel neprosojen pokrovček in telo s črnim potiskom. Na pokrovčku je odtisnjena oznaka »893«. Na telesu so odtisnjene oznaka »250 mg« in dve črti.</w:t>
      </w:r>
    </w:p>
    <w:p w:rsidR="00C42497" w:rsidRDefault="00C42497" w:rsidP="00C42497">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 xml:space="preserve">Trde kapsule so na voljo v </w:t>
      </w:r>
      <w:r w:rsidR="002D3ED2" w:rsidRPr="00C7162B">
        <w:rPr>
          <w:rFonts w:ascii="Times New Roman" w:hAnsi="Times New Roman" w:cs="Times New Roman"/>
          <w:bCs/>
          <w:lang w:val="sl-SI"/>
        </w:rPr>
        <w:t xml:space="preserve">pretisnem omotu s 5 kapsulami. </w:t>
      </w:r>
      <w:r w:rsidR="0063337B" w:rsidRPr="00C7162B">
        <w:rPr>
          <w:rFonts w:ascii="Times New Roman" w:hAnsi="Times New Roman" w:cs="Times New Roman"/>
          <w:bCs/>
          <w:lang w:val="sl-SI"/>
        </w:rPr>
        <w:t xml:space="preserve">Pakiranje z 20 </w:t>
      </w:r>
      <w:r w:rsidR="002D3ED2" w:rsidRPr="00C7162B">
        <w:rPr>
          <w:rFonts w:ascii="Times New Roman" w:hAnsi="Times New Roman" w:cs="Times New Roman"/>
          <w:bCs/>
          <w:lang w:val="sl-SI"/>
        </w:rPr>
        <w:t>kapsul</w:t>
      </w:r>
      <w:r w:rsidR="0063337B" w:rsidRPr="00C7162B">
        <w:rPr>
          <w:rFonts w:ascii="Times New Roman" w:hAnsi="Times New Roman" w:cs="Times New Roman"/>
          <w:bCs/>
          <w:lang w:val="sl-SI"/>
        </w:rPr>
        <w:t xml:space="preserve">ami </w:t>
      </w:r>
      <w:r w:rsidR="002D3ED2" w:rsidRPr="00C7162B">
        <w:rPr>
          <w:rFonts w:ascii="Times New Roman" w:hAnsi="Times New Roman" w:cs="Times New Roman"/>
          <w:bCs/>
          <w:lang w:val="sl-SI"/>
        </w:rPr>
        <w:t>je pakiran</w:t>
      </w:r>
      <w:r w:rsidR="0063337B" w:rsidRPr="00C7162B">
        <w:rPr>
          <w:rFonts w:ascii="Times New Roman" w:hAnsi="Times New Roman" w:cs="Times New Roman"/>
          <w:bCs/>
          <w:lang w:val="sl-SI"/>
        </w:rPr>
        <w:t xml:space="preserve">o v škatlo </w:t>
      </w:r>
      <w:r w:rsidR="002D3ED2" w:rsidRPr="00C7162B">
        <w:rPr>
          <w:rFonts w:ascii="Times New Roman" w:hAnsi="Times New Roman" w:cs="Times New Roman"/>
          <w:bCs/>
          <w:lang w:val="sl-SI"/>
        </w:rPr>
        <w:t>s 4 pretisnimi omoti po 5 kapsul</w:t>
      </w:r>
      <w:r w:rsidRPr="00C7162B">
        <w:rPr>
          <w:rFonts w:ascii="Times New Roman" w:hAnsi="Times New Roman" w:cs="Times New Roman"/>
          <w:lang w:val="sl-SI"/>
        </w:rPr>
        <w:t>.</w:t>
      </w:r>
    </w:p>
    <w:p w:rsidR="000335E4" w:rsidRPr="00C7162B" w:rsidRDefault="000335E4">
      <w:pPr>
        <w:autoSpaceDE w:val="0"/>
        <w:spacing w:after="0" w:line="240" w:lineRule="auto"/>
        <w:rPr>
          <w:rFonts w:ascii="Times New Roman" w:hAnsi="Times New Roman" w:cs="Times New Roman"/>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Na trgu ni vseh navedenih pakiranj.</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Imetnik dovoljenja za promet z zdravilom in </w:t>
      </w:r>
      <w:r w:rsidR="00154AD2" w:rsidRPr="00D4304F">
        <w:rPr>
          <w:rFonts w:ascii="Times New Roman" w:hAnsi="Times New Roman" w:cs="Times New Roman"/>
          <w:b/>
          <w:lang w:val="sl-SI"/>
        </w:rPr>
        <w:t>proizvajalec</w:t>
      </w:r>
    </w:p>
    <w:p w:rsidR="00433381" w:rsidRPr="00C7162B" w:rsidRDefault="00433381">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Sun Pharmaceutical Industries Europe B.V.</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Polarisavenue 87</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2132 JH Hoofddorp</w:t>
      </w:r>
    </w:p>
    <w:p w:rsidR="00433381" w:rsidRPr="00C7162B" w:rsidRDefault="00433381">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Nizozemska</w:t>
      </w: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ab/>
      </w:r>
    </w:p>
    <w:p w:rsidR="00433381" w:rsidRPr="00C7162B" w:rsidRDefault="00433381">
      <w:pPr>
        <w:pStyle w:val="Style13"/>
        <w:widowControl/>
        <w:spacing w:line="240" w:lineRule="auto"/>
        <w:rPr>
          <w:rStyle w:val="FontStyle41"/>
          <w:sz w:val="22"/>
          <w:szCs w:val="22"/>
          <w:lang w:val="sl-SI"/>
        </w:rPr>
      </w:pPr>
      <w:r w:rsidRPr="00C7162B">
        <w:rPr>
          <w:rStyle w:val="FontStyle41"/>
          <w:sz w:val="22"/>
          <w:szCs w:val="22"/>
          <w:lang w:val="sl-SI"/>
        </w:rPr>
        <w:t>Za vse morebitne nadaljnje informacije o tem zdravilu se lahko obrnete na predstavništvo imetnika dovoljenja za promet z zdravilom.</w:t>
      </w:r>
    </w:p>
    <w:p w:rsidR="00433381" w:rsidRPr="00C7162B" w:rsidRDefault="00433381">
      <w:pPr>
        <w:autoSpaceDE w:val="0"/>
        <w:spacing w:after="0" w:line="240" w:lineRule="auto"/>
        <w:rPr>
          <w:rFonts w:ascii="Times New Roman" w:hAnsi="Times New Roman" w:cs="Times New Roman"/>
          <w:b/>
          <w:lang w:val="sl-SI"/>
        </w:rPr>
      </w:pPr>
    </w:p>
    <w:p w:rsidR="00F556AB" w:rsidRPr="00C7162B" w:rsidRDefault="00F556AB" w:rsidP="00F556AB">
      <w:pPr>
        <w:spacing w:after="0" w:line="240" w:lineRule="auto"/>
        <w:rPr>
          <w:rFonts w:ascii="Times New Roman" w:hAnsi="Times New Roman"/>
          <w:b/>
          <w:noProof/>
          <w:lang w:val="cs-CZ"/>
        </w:rPr>
      </w:pPr>
      <w:r w:rsidRPr="00C7162B">
        <w:rPr>
          <w:rFonts w:ascii="Times New Roman" w:hAnsi="Times New Roman"/>
          <w:b/>
          <w:noProof/>
          <w:lang w:val="cs-CZ"/>
        </w:rPr>
        <w:t>België/Belgique/Belgien/</w:t>
      </w:r>
      <w:r w:rsidRPr="00C7162B">
        <w:rPr>
          <w:rFonts w:ascii="Times New Roman" w:hAnsi="Times New Roman"/>
          <w:b/>
          <w:bCs/>
          <w:lang w:val="cs-CZ"/>
        </w:rPr>
        <w:t>България/</w:t>
      </w:r>
      <w:r w:rsidRPr="00C7162B">
        <w:rPr>
          <w:rFonts w:ascii="Times New Roman" w:hAnsi="Times New Roman"/>
          <w:b/>
          <w:noProof/>
          <w:lang w:val="cs-CZ"/>
        </w:rPr>
        <w:t>Česká republika/</w:t>
      </w:r>
    </w:p>
    <w:p w:rsidR="001C05E8" w:rsidRDefault="00F556AB" w:rsidP="00F556AB">
      <w:pPr>
        <w:spacing w:after="0" w:line="240" w:lineRule="auto"/>
        <w:rPr>
          <w:rFonts w:ascii="Times New Roman" w:hAnsi="Times New Roman"/>
          <w:b/>
          <w:noProof/>
          <w:lang w:val="cs-CZ"/>
        </w:rPr>
      </w:pPr>
      <w:r w:rsidRPr="00C7162B">
        <w:rPr>
          <w:rFonts w:ascii="Times New Roman" w:hAnsi="Times New Roman"/>
          <w:b/>
          <w:noProof/>
          <w:lang w:val="cs-CZ"/>
        </w:rPr>
        <w:t>Danmark/</w:t>
      </w:r>
      <w:r w:rsidRPr="00C7162B">
        <w:rPr>
          <w:rFonts w:ascii="Times New Roman" w:hAnsi="Times New Roman"/>
          <w:b/>
          <w:bCs/>
          <w:noProof/>
          <w:lang w:val="cs-CZ"/>
        </w:rPr>
        <w:t>Eesti/</w:t>
      </w:r>
      <w:r w:rsidRPr="00C7162B">
        <w:rPr>
          <w:rFonts w:ascii="Times New Roman" w:hAnsi="Times New Roman"/>
          <w:b/>
          <w:noProof/>
        </w:rPr>
        <w:t>Ελλάδα</w:t>
      </w:r>
      <w:r w:rsidRPr="00C7162B">
        <w:rPr>
          <w:rFonts w:ascii="Times New Roman" w:hAnsi="Times New Roman"/>
          <w:b/>
          <w:noProof/>
          <w:lang w:val="cs-CZ"/>
        </w:rPr>
        <w:t>/</w:t>
      </w:r>
      <w:r w:rsidR="00F249A7">
        <w:rPr>
          <w:rFonts w:ascii="Times New Roman" w:hAnsi="Times New Roman"/>
          <w:b/>
          <w:noProof/>
          <w:lang w:val="cs-CZ"/>
        </w:rPr>
        <w:t>Hrvatska/</w:t>
      </w:r>
      <w:r w:rsidRPr="00C7162B">
        <w:rPr>
          <w:rFonts w:ascii="Times New Roman" w:hAnsi="Times New Roman"/>
          <w:b/>
          <w:noProof/>
          <w:lang w:val="cs-CZ"/>
        </w:rPr>
        <w:t>Ireland/Ísland/</w:t>
      </w:r>
    </w:p>
    <w:p w:rsidR="00F556AB" w:rsidRPr="00C7162B" w:rsidRDefault="00F556AB" w:rsidP="001C05E8">
      <w:pPr>
        <w:spacing w:after="0" w:line="240" w:lineRule="auto"/>
        <w:rPr>
          <w:rFonts w:ascii="Times New Roman" w:hAnsi="Times New Roman"/>
          <w:b/>
          <w:noProof/>
          <w:lang w:val="cs-CZ"/>
        </w:rPr>
      </w:pPr>
      <w:r w:rsidRPr="00C7162B">
        <w:rPr>
          <w:rFonts w:ascii="Times New Roman" w:hAnsi="Times New Roman"/>
          <w:b/>
          <w:noProof/>
        </w:rPr>
        <w:t>Κύπρος</w:t>
      </w:r>
      <w:r w:rsidRPr="00C7162B">
        <w:rPr>
          <w:rFonts w:ascii="Times New Roman" w:hAnsi="Times New Roman"/>
          <w:b/>
          <w:noProof/>
          <w:lang w:val="cs-CZ"/>
        </w:rPr>
        <w:t>/Latvija/Lietuva/Luxembourg/Luxemburg/Magyarország/</w:t>
      </w:r>
    </w:p>
    <w:p w:rsidR="00F556AB" w:rsidRPr="006A3A83" w:rsidRDefault="00F556AB" w:rsidP="00F556AB">
      <w:pPr>
        <w:spacing w:after="0" w:line="240" w:lineRule="auto"/>
        <w:rPr>
          <w:rFonts w:ascii="Times New Roman" w:hAnsi="Times New Roman"/>
          <w:b/>
          <w:noProof/>
          <w:lang w:val="cs-CZ"/>
        </w:rPr>
      </w:pPr>
      <w:r w:rsidRPr="006A3A83">
        <w:rPr>
          <w:rFonts w:ascii="Times New Roman" w:hAnsi="Times New Roman"/>
          <w:b/>
          <w:noProof/>
          <w:lang w:val="cs-CZ"/>
        </w:rPr>
        <w:t>Malta/Nederland/Norge/Österreich/Portugal/</w:t>
      </w:r>
    </w:p>
    <w:p w:rsidR="00F556AB" w:rsidRPr="006A3A83" w:rsidRDefault="00F556AB" w:rsidP="00F556AB">
      <w:pPr>
        <w:spacing w:after="0" w:line="240" w:lineRule="auto"/>
        <w:rPr>
          <w:rFonts w:ascii="Times New Roman" w:hAnsi="Times New Roman"/>
          <w:noProof/>
          <w:lang w:val="cs-CZ"/>
        </w:rPr>
      </w:pPr>
      <w:r w:rsidRPr="006A3A83">
        <w:rPr>
          <w:rFonts w:ascii="Times New Roman" w:hAnsi="Times New Roman"/>
          <w:b/>
          <w:noProof/>
          <w:lang w:val="cs-CZ"/>
        </w:rPr>
        <w:t>Slovenija/Slovenská republika/Suomi/Finland/Sverige</w:t>
      </w:r>
    </w:p>
    <w:p w:rsidR="00F556AB" w:rsidRPr="00903867" w:rsidRDefault="00F556AB" w:rsidP="00F556AB">
      <w:pPr>
        <w:numPr>
          <w:ilvl w:val="12"/>
          <w:numId w:val="0"/>
        </w:numPr>
        <w:spacing w:after="0" w:line="240" w:lineRule="auto"/>
        <w:rPr>
          <w:rFonts w:ascii="Times New Roman" w:hAnsi="Times New Roman"/>
          <w:noProof/>
          <w:lang w:val="cs-CZ"/>
        </w:rPr>
      </w:pPr>
      <w:r w:rsidRPr="00903867">
        <w:rPr>
          <w:rFonts w:ascii="Times New Roman" w:hAnsi="Times New Roman"/>
          <w:noProof/>
          <w:lang w:val="cs-CZ"/>
        </w:rPr>
        <w:t>Sun Pharmaceutical Industries Europe B.V.</w:t>
      </w:r>
    </w:p>
    <w:p w:rsidR="00F556AB" w:rsidRPr="00903867" w:rsidRDefault="00F556AB" w:rsidP="00F556AB">
      <w:pPr>
        <w:numPr>
          <w:ilvl w:val="12"/>
          <w:numId w:val="0"/>
        </w:numPr>
        <w:spacing w:after="0" w:line="240" w:lineRule="auto"/>
        <w:rPr>
          <w:rFonts w:ascii="Times New Roman" w:hAnsi="Times New Roman"/>
          <w:noProof/>
          <w:lang w:val="cs-CZ"/>
        </w:rPr>
      </w:pPr>
      <w:r w:rsidRPr="00903867">
        <w:rPr>
          <w:rFonts w:ascii="Times New Roman" w:hAnsi="Times New Roman"/>
          <w:noProof/>
          <w:lang w:val="cs-CZ"/>
        </w:rPr>
        <w:t>Polarisavenue 87</w:t>
      </w:r>
    </w:p>
    <w:p w:rsidR="00F556AB" w:rsidRPr="00903867" w:rsidRDefault="00F556AB" w:rsidP="00F556AB">
      <w:pPr>
        <w:spacing w:after="0" w:line="240" w:lineRule="auto"/>
        <w:rPr>
          <w:rFonts w:ascii="Times New Roman" w:hAnsi="Times New Roman"/>
          <w:noProof/>
          <w:lang w:val="cs-CZ"/>
        </w:rPr>
      </w:pPr>
      <w:r w:rsidRPr="00903867">
        <w:rPr>
          <w:rFonts w:ascii="Times New Roman" w:hAnsi="Times New Roman"/>
          <w:noProof/>
          <w:lang w:val="cs-CZ"/>
        </w:rPr>
        <w:t>2132 JH Hoofddorp</w:t>
      </w:r>
    </w:p>
    <w:p w:rsidR="00F556AB" w:rsidRPr="00903867" w:rsidRDefault="00F556AB" w:rsidP="00F249A7">
      <w:pPr>
        <w:spacing w:after="0" w:line="240" w:lineRule="auto"/>
        <w:rPr>
          <w:rFonts w:ascii="Times New Roman" w:hAnsi="Times New Roman"/>
          <w:lang w:val="cs-CZ"/>
        </w:rPr>
      </w:pPr>
      <w:r w:rsidRPr="00903867">
        <w:rPr>
          <w:rFonts w:ascii="Times New Roman" w:hAnsi="Times New Roman"/>
          <w:noProof/>
          <w:lang w:val="cs-CZ"/>
        </w:rPr>
        <w:t>Nederland/</w:t>
      </w:r>
      <w:r w:rsidRPr="00903867">
        <w:rPr>
          <w:rFonts w:ascii="Times New Roman" w:hAnsi="Times New Roman"/>
          <w:lang w:val="cs-CZ"/>
        </w:rPr>
        <w:t>Pays-Bas/</w:t>
      </w:r>
      <w:r w:rsidRPr="00903867">
        <w:rPr>
          <w:rFonts w:ascii="Times New Roman" w:hAnsi="Times New Roman"/>
          <w:noProof/>
          <w:lang w:val="cs-CZ"/>
        </w:rPr>
        <w:t>Niederlande/</w:t>
      </w:r>
      <w:r w:rsidR="00F249A7" w:rsidRPr="001E1706">
        <w:rPr>
          <w:rFonts w:ascii="Times New Roman" w:hAnsi="Times New Roman"/>
          <w:lang w:val="bg-BG"/>
        </w:rPr>
        <w:t>Нидерландия</w:t>
      </w:r>
      <w:r w:rsidRPr="00903867">
        <w:rPr>
          <w:rFonts w:ascii="Times New Roman" w:hAnsi="Times New Roman"/>
          <w:lang w:val="cs-CZ"/>
        </w:rPr>
        <w:t>/Nizozemsko/</w:t>
      </w:r>
    </w:p>
    <w:p w:rsidR="001C05E8" w:rsidRPr="00903867" w:rsidRDefault="00F249A7" w:rsidP="00F556AB">
      <w:pPr>
        <w:spacing w:after="0" w:line="240" w:lineRule="auto"/>
        <w:rPr>
          <w:rFonts w:ascii="Times New Roman" w:hAnsi="Times New Roman"/>
          <w:noProof/>
          <w:lang w:val="cs-CZ"/>
        </w:rPr>
      </w:pPr>
      <w:r w:rsidRPr="00903867">
        <w:rPr>
          <w:rFonts w:ascii="Times New Roman" w:hAnsi="Times New Roman"/>
          <w:lang w:val="cs-CZ"/>
        </w:rPr>
        <w:t>Nederlandene/</w:t>
      </w:r>
      <w:r w:rsidR="00F556AB" w:rsidRPr="00903867">
        <w:rPr>
          <w:rFonts w:ascii="Times New Roman" w:hAnsi="Times New Roman"/>
          <w:lang w:val="cs-CZ"/>
        </w:rPr>
        <w:t>Holland/</w:t>
      </w:r>
      <w:r w:rsidR="00F556AB" w:rsidRPr="00C7162B">
        <w:rPr>
          <w:rFonts w:ascii="Times New Roman" w:hAnsi="Times New Roman"/>
          <w:noProof/>
        </w:rPr>
        <w:t>Ολλανδία</w:t>
      </w:r>
      <w:r w:rsidR="00F556AB" w:rsidRPr="00903867">
        <w:rPr>
          <w:rFonts w:ascii="Times New Roman" w:hAnsi="Times New Roman"/>
          <w:noProof/>
          <w:lang w:val="cs-CZ"/>
        </w:rPr>
        <w:t>/</w:t>
      </w:r>
      <w:r w:rsidRPr="00903867">
        <w:rPr>
          <w:rFonts w:ascii="Times New Roman" w:hAnsi="Times New Roman"/>
          <w:noProof/>
          <w:lang w:val="cs-CZ"/>
        </w:rPr>
        <w:t>Nizozemska/</w:t>
      </w:r>
      <w:r w:rsidR="00F556AB" w:rsidRPr="00903867">
        <w:rPr>
          <w:rFonts w:ascii="Times New Roman" w:hAnsi="Times New Roman"/>
          <w:noProof/>
          <w:lang w:val="cs-CZ"/>
        </w:rPr>
        <w:t>The Netherlands/Holland/</w:t>
      </w:r>
    </w:p>
    <w:p w:rsidR="00F556AB" w:rsidRPr="00903867" w:rsidRDefault="00F556AB" w:rsidP="001C05E8">
      <w:pPr>
        <w:spacing w:after="0" w:line="240" w:lineRule="auto"/>
        <w:rPr>
          <w:rFonts w:ascii="Times New Roman" w:hAnsi="Times New Roman"/>
          <w:lang w:val="cs-CZ"/>
        </w:rPr>
      </w:pPr>
      <w:r w:rsidRPr="00C7162B">
        <w:rPr>
          <w:rFonts w:ascii="Times New Roman" w:hAnsi="Times New Roman"/>
          <w:noProof/>
        </w:rPr>
        <w:t>Ολλανδία</w:t>
      </w:r>
      <w:r w:rsidRPr="00903867">
        <w:rPr>
          <w:rFonts w:ascii="Times New Roman" w:hAnsi="Times New Roman"/>
          <w:noProof/>
          <w:lang w:val="cs-CZ"/>
        </w:rPr>
        <w:t>/</w:t>
      </w:r>
      <w:r w:rsidRPr="00903867">
        <w:rPr>
          <w:rFonts w:ascii="Times New Roman" w:hAnsi="Times New Roman"/>
          <w:lang w:val="cs-CZ"/>
        </w:rPr>
        <w:t>Nīderlande/Nyderlandai/Pays-Bas/Niederlande/Hollandia/</w:t>
      </w:r>
    </w:p>
    <w:p w:rsidR="00F556AB" w:rsidRPr="00903867" w:rsidRDefault="00F556AB" w:rsidP="00F249A7">
      <w:pPr>
        <w:spacing w:after="0" w:line="240" w:lineRule="auto"/>
        <w:rPr>
          <w:rFonts w:ascii="Times New Roman" w:hAnsi="Times New Roman"/>
          <w:lang w:val="cs-CZ"/>
        </w:rPr>
      </w:pPr>
      <w:r w:rsidRPr="00903867">
        <w:rPr>
          <w:rFonts w:ascii="Times New Roman" w:hAnsi="Times New Roman"/>
          <w:lang w:val="cs-CZ"/>
        </w:rPr>
        <w:t>L-Olanda/Nederland</w:t>
      </w:r>
      <w:r w:rsidR="00F249A7" w:rsidRPr="00903867">
        <w:rPr>
          <w:rFonts w:ascii="Times New Roman" w:hAnsi="Times New Roman"/>
          <w:lang w:val="cs-CZ"/>
        </w:rPr>
        <w:t>/Nederland/</w:t>
      </w:r>
      <w:r w:rsidRPr="00903867">
        <w:rPr>
          <w:rFonts w:ascii="Times New Roman" w:hAnsi="Times New Roman"/>
          <w:lang w:val="cs-CZ"/>
        </w:rPr>
        <w:t>Niederlande/Países Baixos/</w:t>
      </w:r>
    </w:p>
    <w:p w:rsidR="00F556AB" w:rsidRPr="00903867" w:rsidRDefault="00F556AB" w:rsidP="00F556AB">
      <w:pPr>
        <w:spacing w:after="0" w:line="240" w:lineRule="auto"/>
        <w:rPr>
          <w:rFonts w:ascii="Times New Roman" w:hAnsi="Times New Roman"/>
          <w:lang w:val="cs-CZ"/>
        </w:rPr>
      </w:pPr>
      <w:r w:rsidRPr="00903867">
        <w:rPr>
          <w:rFonts w:ascii="Times New Roman" w:hAnsi="Times New Roman"/>
          <w:lang w:val="cs-CZ"/>
        </w:rPr>
        <w:t>Nizozemska/Holandsko/Alankomaat/Nederländerna</w:t>
      </w:r>
      <w:r w:rsidR="00F249A7" w:rsidRPr="00903867">
        <w:rPr>
          <w:rFonts w:ascii="Times New Roman" w:hAnsi="Times New Roman"/>
          <w:lang w:val="cs-CZ"/>
        </w:rPr>
        <w:t>/Nederländerna</w:t>
      </w:r>
    </w:p>
    <w:p w:rsidR="00F249A7" w:rsidRPr="00903867" w:rsidRDefault="00F249A7" w:rsidP="00F249A7">
      <w:pPr>
        <w:spacing w:after="0" w:line="240" w:lineRule="auto"/>
        <w:rPr>
          <w:rFonts w:ascii="Times New Roman" w:hAnsi="Times New Roman"/>
          <w:lang w:val="cs-CZ"/>
        </w:rPr>
      </w:pPr>
      <w:r w:rsidRPr="00903867">
        <w:rPr>
          <w:rFonts w:ascii="Times New Roman" w:hAnsi="Times New Roman"/>
          <w:noProof/>
          <w:lang w:val="cs-CZ"/>
        </w:rPr>
        <w:t>Tel./</w:t>
      </w:r>
      <w:r w:rsidRPr="00903867">
        <w:rPr>
          <w:rFonts w:ascii="Times New Roman" w:hAnsi="Times New Roman"/>
          <w:lang w:val="cs-CZ"/>
        </w:rPr>
        <w:t>тел./tlf./</w:t>
      </w:r>
      <w:r w:rsidRPr="00C7162B">
        <w:rPr>
          <w:rFonts w:ascii="Times New Roman" w:hAnsi="Times New Roman"/>
          <w:noProof/>
        </w:rPr>
        <w:t>τηλ</w:t>
      </w:r>
      <w:r w:rsidRPr="00903867">
        <w:rPr>
          <w:rFonts w:ascii="Times New Roman" w:hAnsi="Times New Roman"/>
          <w:noProof/>
          <w:lang w:val="cs-CZ"/>
        </w:rPr>
        <w:t>./</w:t>
      </w:r>
      <w:r w:rsidRPr="00903867">
        <w:rPr>
          <w:rFonts w:ascii="Times New Roman" w:hAnsi="Times New Roman"/>
          <w:lang w:val="cs-CZ"/>
        </w:rPr>
        <w:t>Sími/</w:t>
      </w:r>
      <w:r w:rsidRPr="00C7162B">
        <w:rPr>
          <w:rFonts w:ascii="Times New Roman" w:hAnsi="Times New Roman"/>
          <w:noProof/>
        </w:rPr>
        <w:t>τηλ</w:t>
      </w:r>
      <w:r w:rsidRPr="00903867">
        <w:rPr>
          <w:rFonts w:ascii="Times New Roman" w:hAnsi="Times New Roman"/>
          <w:noProof/>
          <w:lang w:val="cs-CZ"/>
        </w:rPr>
        <w:t>./</w:t>
      </w:r>
      <w:r w:rsidRPr="00903867">
        <w:rPr>
          <w:rFonts w:ascii="Times New Roman" w:hAnsi="Times New Roman"/>
          <w:lang w:val="cs-CZ"/>
        </w:rPr>
        <w:t>Tlf./Puh./</w:t>
      </w:r>
    </w:p>
    <w:p w:rsidR="00F249A7" w:rsidRPr="006A3A83" w:rsidRDefault="00F249A7" w:rsidP="00F249A7">
      <w:pPr>
        <w:tabs>
          <w:tab w:val="left" w:pos="3152"/>
        </w:tabs>
        <w:spacing w:after="0" w:line="240" w:lineRule="auto"/>
        <w:rPr>
          <w:rFonts w:ascii="Times New Roman" w:hAnsi="Times New Roman"/>
          <w:noProof/>
          <w:lang w:val="de-DE"/>
        </w:rPr>
      </w:pPr>
      <w:r w:rsidRPr="00903867">
        <w:rPr>
          <w:rFonts w:ascii="Times New Roman" w:hAnsi="Times New Roman"/>
          <w:noProof/>
          <w:lang w:val="cs-CZ"/>
        </w:rPr>
        <w:t xml:space="preserve"> </w:t>
      </w:r>
      <w:r w:rsidRPr="006A3A83">
        <w:rPr>
          <w:rFonts w:ascii="Times New Roman" w:hAnsi="Times New Roman"/>
          <w:noProof/>
          <w:lang w:val="de-DE"/>
        </w:rPr>
        <w:t>+31 (0)23 568 5501</w:t>
      </w:r>
    </w:p>
    <w:p w:rsidR="00F556AB" w:rsidRPr="006A3A83" w:rsidRDefault="00F556AB" w:rsidP="00F556AB">
      <w:pPr>
        <w:spacing w:after="0" w:line="240" w:lineRule="auto"/>
        <w:rPr>
          <w:rFonts w:ascii="Times New Roman" w:hAnsi="Times New Roman"/>
          <w:b/>
          <w:lang w:val="de-DE"/>
        </w:rPr>
      </w:pPr>
    </w:p>
    <w:p w:rsidR="00F556AB" w:rsidRPr="00C7162B" w:rsidRDefault="00F556AB" w:rsidP="00903867">
      <w:pPr>
        <w:keepNext/>
        <w:keepLines/>
        <w:spacing w:after="0" w:line="240" w:lineRule="auto"/>
        <w:rPr>
          <w:rFonts w:ascii="Times New Roman" w:hAnsi="Times New Roman"/>
          <w:lang w:val="de-DE"/>
        </w:rPr>
      </w:pPr>
      <w:r w:rsidRPr="00C7162B">
        <w:rPr>
          <w:rFonts w:ascii="Times New Roman" w:hAnsi="Times New Roman"/>
          <w:b/>
          <w:lang w:val="de-DE"/>
        </w:rPr>
        <w:t>Deutschland</w:t>
      </w:r>
    </w:p>
    <w:p w:rsidR="00F556AB" w:rsidRPr="00C7162B" w:rsidRDefault="00F556AB" w:rsidP="00903867">
      <w:pPr>
        <w:keepNext/>
        <w:keepLines/>
        <w:spacing w:after="0" w:line="240" w:lineRule="auto"/>
        <w:rPr>
          <w:rFonts w:ascii="Times New Roman" w:hAnsi="Times New Roman"/>
          <w:lang w:val="de-DE"/>
        </w:rPr>
      </w:pPr>
      <w:r w:rsidRPr="00C7162B">
        <w:rPr>
          <w:rFonts w:ascii="Times New Roman" w:hAnsi="Times New Roman"/>
          <w:lang w:val="de-DE"/>
        </w:rPr>
        <w:t>Sun Pharmaceuticals Germany GmbH</w:t>
      </w:r>
    </w:p>
    <w:p w:rsidR="00703A22" w:rsidRPr="007A06FA" w:rsidRDefault="00703A22" w:rsidP="00903867">
      <w:pPr>
        <w:keepNext/>
        <w:keepLines/>
        <w:spacing w:after="0" w:line="240" w:lineRule="auto"/>
        <w:rPr>
          <w:rFonts w:ascii="Times New Roman" w:hAnsi="Times New Roman"/>
          <w:lang w:val="de-DE" w:bidi="ml-IN"/>
        </w:rPr>
      </w:pPr>
      <w:r w:rsidRPr="007A06FA">
        <w:rPr>
          <w:rFonts w:ascii="Times New Roman" w:hAnsi="Times New Roman"/>
          <w:lang w:val="de-DE" w:bidi="ml-IN"/>
        </w:rPr>
        <w:t>Hemmelrather Weg 201</w:t>
      </w:r>
    </w:p>
    <w:p w:rsidR="00703A22" w:rsidRPr="007A06FA" w:rsidRDefault="00703A22" w:rsidP="00903867">
      <w:pPr>
        <w:keepNext/>
        <w:keepLines/>
        <w:spacing w:after="0" w:line="240" w:lineRule="auto"/>
        <w:rPr>
          <w:rFonts w:ascii="Times New Roman" w:hAnsi="Times New Roman"/>
          <w:lang w:val="de-DE" w:bidi="ml-IN"/>
        </w:rPr>
      </w:pPr>
      <w:r w:rsidRPr="007A06FA">
        <w:rPr>
          <w:rFonts w:ascii="Times New Roman" w:hAnsi="Times New Roman"/>
          <w:lang w:val="de-DE" w:bidi="ml-IN"/>
        </w:rPr>
        <w:t>51377 Leverkusen</w:t>
      </w:r>
    </w:p>
    <w:p w:rsidR="00703A22" w:rsidRPr="007A06FA" w:rsidRDefault="00703A22" w:rsidP="00903867">
      <w:pPr>
        <w:keepNext/>
        <w:keepLines/>
        <w:spacing w:after="0" w:line="240" w:lineRule="auto"/>
        <w:rPr>
          <w:rFonts w:ascii="Times New Roman" w:hAnsi="Times New Roman"/>
          <w:lang w:val="de-DE" w:bidi="ml-IN"/>
        </w:rPr>
      </w:pPr>
      <w:r w:rsidRPr="007A06FA">
        <w:rPr>
          <w:rFonts w:ascii="Times New Roman" w:hAnsi="Times New Roman"/>
          <w:lang w:val="de-DE" w:bidi="ml-IN"/>
        </w:rPr>
        <w:t>Deutschland</w:t>
      </w:r>
    </w:p>
    <w:p w:rsidR="00703A22" w:rsidRDefault="00703A22" w:rsidP="00903867">
      <w:pPr>
        <w:keepNext/>
        <w:keepLines/>
        <w:spacing w:after="0" w:line="240" w:lineRule="auto"/>
        <w:rPr>
          <w:rFonts w:ascii="Times New Roman" w:hAnsi="Times New Roman"/>
          <w:lang w:val="de-DE" w:bidi="ml-IN"/>
        </w:rPr>
      </w:pPr>
      <w:r w:rsidRPr="007A06FA">
        <w:rPr>
          <w:rFonts w:ascii="Times New Roman" w:hAnsi="Times New Roman"/>
          <w:lang w:val="de-DE" w:bidi="ml-IN"/>
        </w:rPr>
        <w:t>tel. +49 (0) 214 403 99 192</w:t>
      </w:r>
    </w:p>
    <w:p w:rsidR="00F556AB" w:rsidRPr="00C7162B" w:rsidRDefault="00F556AB" w:rsidP="00F556AB">
      <w:pPr>
        <w:spacing w:after="0" w:line="240" w:lineRule="auto"/>
        <w:rPr>
          <w:rFonts w:ascii="Times New Roman" w:hAnsi="Times New Roman"/>
          <w:b/>
          <w:lang w:val="de-DE"/>
        </w:rPr>
      </w:pPr>
    </w:p>
    <w:p w:rsidR="00F556AB" w:rsidRPr="00C7162B" w:rsidRDefault="00F556AB" w:rsidP="00C05E59">
      <w:pPr>
        <w:keepNext/>
        <w:keepLines/>
        <w:spacing w:after="0" w:line="240" w:lineRule="auto"/>
        <w:rPr>
          <w:rFonts w:ascii="Times New Roman" w:hAnsi="Times New Roman"/>
          <w:b/>
          <w:lang w:val="de-DE"/>
        </w:rPr>
      </w:pPr>
      <w:r w:rsidRPr="00C7162B">
        <w:rPr>
          <w:rFonts w:ascii="Times New Roman" w:hAnsi="Times New Roman"/>
          <w:b/>
          <w:lang w:val="de-DE"/>
        </w:rPr>
        <w:t>España</w:t>
      </w:r>
    </w:p>
    <w:p w:rsidR="00703A22" w:rsidRPr="00903867" w:rsidRDefault="00755F55" w:rsidP="00C05E59">
      <w:pPr>
        <w:keepNext/>
        <w:keepLines/>
        <w:spacing w:after="0" w:line="240" w:lineRule="auto"/>
        <w:rPr>
          <w:rFonts w:ascii="Times New Roman" w:hAnsi="Times New Roman"/>
          <w:lang w:val="de-DE"/>
        </w:rPr>
      </w:pPr>
      <w:r>
        <w:rPr>
          <w:rFonts w:ascii="Times New Roman" w:hAnsi="Times New Roman"/>
          <w:lang w:val="de-DE"/>
        </w:rPr>
        <w:t xml:space="preserve">Sun Pharma </w:t>
      </w:r>
      <w:r w:rsidR="000B41CB">
        <w:rPr>
          <w:rFonts w:ascii="Times New Roman" w:hAnsi="Times New Roman"/>
          <w:lang w:val="de-DE"/>
        </w:rPr>
        <w:t>Laboratorios</w:t>
      </w:r>
      <w:r>
        <w:rPr>
          <w:rFonts w:ascii="Times New Roman" w:hAnsi="Times New Roman"/>
          <w:lang w:val="de-DE"/>
        </w:rPr>
        <w:t>,</w:t>
      </w:r>
      <w:r w:rsidR="000B41CB">
        <w:rPr>
          <w:rFonts w:ascii="Times New Roman" w:hAnsi="Times New Roman"/>
          <w:lang w:val="de-DE"/>
        </w:rPr>
        <w:t xml:space="preserve"> S.L.</w:t>
      </w:r>
      <w:r w:rsidR="00703A22" w:rsidRPr="00903867">
        <w:rPr>
          <w:rFonts w:ascii="Times New Roman" w:hAnsi="Times New Roman"/>
          <w:lang w:val="de-DE"/>
        </w:rPr>
        <w:t xml:space="preserve"> </w:t>
      </w:r>
    </w:p>
    <w:p w:rsidR="00703A22" w:rsidRPr="00C05E59" w:rsidRDefault="00755F55" w:rsidP="00C05E59">
      <w:pPr>
        <w:keepNext/>
        <w:keepLines/>
        <w:spacing w:after="0" w:line="240" w:lineRule="auto"/>
        <w:rPr>
          <w:rFonts w:ascii="Times New Roman" w:hAnsi="Times New Roman"/>
          <w:lang w:val="it-IT"/>
        </w:rPr>
      </w:pPr>
      <w:r w:rsidRPr="00C05E59">
        <w:rPr>
          <w:rFonts w:ascii="Times New Roman" w:hAnsi="Times New Roman"/>
          <w:lang w:val="it-IT"/>
        </w:rPr>
        <w:t>Rambla de Catalunya 53-55</w:t>
      </w:r>
    </w:p>
    <w:p w:rsidR="00703A22" w:rsidRPr="00C05E59" w:rsidRDefault="00703A22" w:rsidP="00C05E59">
      <w:pPr>
        <w:keepNext/>
        <w:keepLines/>
        <w:spacing w:after="0" w:line="240" w:lineRule="auto"/>
        <w:rPr>
          <w:rFonts w:ascii="Times New Roman" w:hAnsi="Times New Roman"/>
          <w:lang w:val="it-IT"/>
        </w:rPr>
      </w:pPr>
      <w:r w:rsidRPr="00C05E59">
        <w:rPr>
          <w:rFonts w:ascii="Times New Roman" w:hAnsi="Times New Roman"/>
          <w:lang w:val="it-IT"/>
        </w:rPr>
        <w:t>08007 Barcelona</w:t>
      </w:r>
    </w:p>
    <w:p w:rsidR="00703A22" w:rsidRPr="00C05E59" w:rsidRDefault="00703A22" w:rsidP="00C05E59">
      <w:pPr>
        <w:keepNext/>
        <w:keepLines/>
        <w:spacing w:after="0" w:line="240" w:lineRule="auto"/>
        <w:rPr>
          <w:rFonts w:ascii="Times New Roman" w:hAnsi="Times New Roman"/>
          <w:lang w:val="it-IT"/>
        </w:rPr>
      </w:pPr>
      <w:r w:rsidRPr="00C05E59">
        <w:rPr>
          <w:rFonts w:ascii="Times New Roman" w:hAnsi="Times New Roman"/>
          <w:lang w:val="it-IT"/>
        </w:rPr>
        <w:t>España</w:t>
      </w:r>
    </w:p>
    <w:p w:rsidR="00F556AB" w:rsidRPr="00C05E59" w:rsidRDefault="00703A22" w:rsidP="00C05E59">
      <w:pPr>
        <w:keepNext/>
        <w:keepLines/>
        <w:spacing w:after="0" w:line="240" w:lineRule="auto"/>
        <w:rPr>
          <w:rFonts w:ascii="Times New Roman" w:hAnsi="Times New Roman"/>
          <w:b/>
          <w:lang w:val="it-IT"/>
        </w:rPr>
      </w:pPr>
      <w:r w:rsidRPr="00C05E59">
        <w:rPr>
          <w:rFonts w:ascii="Times New Roman" w:hAnsi="Times New Roman"/>
          <w:lang w:val="it-IT"/>
        </w:rPr>
        <w:t>tel. +34 93 342 78 90</w:t>
      </w:r>
    </w:p>
    <w:p w:rsidR="00A46094" w:rsidRPr="00C05E59" w:rsidRDefault="00A46094" w:rsidP="00F556AB">
      <w:pPr>
        <w:spacing w:after="0" w:line="240" w:lineRule="auto"/>
        <w:rPr>
          <w:rFonts w:ascii="Times New Roman" w:hAnsi="Times New Roman"/>
          <w:b/>
          <w:lang w:val="it-IT"/>
        </w:rPr>
      </w:pPr>
    </w:p>
    <w:p w:rsidR="00C0409E" w:rsidRPr="00016DBD" w:rsidRDefault="00C0409E" w:rsidP="00C0409E">
      <w:pPr>
        <w:keepNext/>
        <w:keepLines/>
        <w:spacing w:after="0" w:line="240" w:lineRule="auto"/>
        <w:rPr>
          <w:rFonts w:ascii="Times New Roman" w:hAnsi="Times New Roman"/>
          <w:b/>
          <w:lang w:val="fr-FR"/>
        </w:rPr>
      </w:pPr>
      <w:r w:rsidRPr="00016DBD">
        <w:rPr>
          <w:rFonts w:ascii="Times New Roman" w:hAnsi="Times New Roman"/>
          <w:b/>
          <w:lang w:val="fr-FR"/>
        </w:rPr>
        <w:t>France</w:t>
      </w:r>
    </w:p>
    <w:p w:rsidR="00C0409E" w:rsidRDefault="00C0409E" w:rsidP="00C0409E">
      <w:pPr>
        <w:keepNext/>
        <w:keepLines/>
        <w:spacing w:after="0" w:line="240" w:lineRule="auto"/>
        <w:rPr>
          <w:rFonts w:ascii="Times New Roman" w:hAnsi="Times New Roman"/>
          <w:lang w:val="fr-FR"/>
        </w:rPr>
      </w:pPr>
      <w:r>
        <w:rPr>
          <w:rFonts w:ascii="Times New Roman" w:hAnsi="Times New Roman"/>
          <w:lang w:val="fr-FR"/>
        </w:rPr>
        <w:t>Sun Pharma France</w:t>
      </w:r>
    </w:p>
    <w:p w:rsidR="00C0409E" w:rsidRPr="009F3743" w:rsidRDefault="00C0409E" w:rsidP="00C0409E">
      <w:pPr>
        <w:spacing w:after="0" w:line="240" w:lineRule="auto"/>
        <w:rPr>
          <w:rFonts w:ascii="Times New Roman" w:hAnsi="Times New Roman"/>
          <w:lang w:val="it-IT"/>
        </w:rPr>
      </w:pPr>
      <w:r w:rsidRPr="009F3743">
        <w:rPr>
          <w:rFonts w:ascii="Times New Roman" w:hAnsi="Times New Roman"/>
          <w:lang w:val="it-IT"/>
        </w:rPr>
        <w:t>31 Rue des Poissonniers</w:t>
      </w:r>
    </w:p>
    <w:p w:rsidR="001E0A39" w:rsidRDefault="00C0409E" w:rsidP="00C0409E">
      <w:pPr>
        <w:spacing w:after="0" w:line="240" w:lineRule="auto"/>
        <w:rPr>
          <w:rFonts w:ascii="Times New Roman" w:hAnsi="Times New Roman"/>
          <w:lang w:val="it-IT"/>
        </w:rPr>
      </w:pPr>
      <w:r w:rsidRPr="009F3743">
        <w:rPr>
          <w:rFonts w:ascii="Times New Roman" w:hAnsi="Times New Roman"/>
          <w:lang w:val="it-IT"/>
        </w:rPr>
        <w:t>92200 Neuilly-Sur-Seine</w:t>
      </w:r>
    </w:p>
    <w:p w:rsidR="00C0409E" w:rsidRPr="00BD4953" w:rsidRDefault="00C0409E" w:rsidP="00C0409E">
      <w:pPr>
        <w:spacing w:after="0" w:line="240" w:lineRule="auto"/>
        <w:rPr>
          <w:rFonts w:ascii="Times New Roman" w:hAnsi="Times New Roman"/>
          <w:lang w:val="it-IT"/>
        </w:rPr>
      </w:pPr>
      <w:r w:rsidRPr="00BD4953">
        <w:rPr>
          <w:rFonts w:ascii="Times New Roman" w:hAnsi="Times New Roman"/>
          <w:lang w:val="it-IT"/>
        </w:rPr>
        <w:t>France</w:t>
      </w:r>
    </w:p>
    <w:p w:rsidR="00F556AB" w:rsidRDefault="00C0409E" w:rsidP="00C0409E">
      <w:pPr>
        <w:spacing w:after="0" w:line="240" w:lineRule="auto"/>
        <w:rPr>
          <w:rFonts w:ascii="Times New Roman" w:hAnsi="Times New Roman"/>
          <w:lang w:val="it-IT"/>
        </w:rPr>
      </w:pPr>
      <w:r w:rsidRPr="00BD4953">
        <w:rPr>
          <w:rFonts w:ascii="Times New Roman" w:hAnsi="Times New Roman"/>
          <w:lang w:val="it-IT"/>
        </w:rPr>
        <w:t>Tel. +33 1 41 44 44 50</w:t>
      </w:r>
    </w:p>
    <w:p w:rsidR="00C0409E" w:rsidRPr="00C05E59" w:rsidRDefault="00C0409E" w:rsidP="00C0409E">
      <w:pPr>
        <w:spacing w:after="0" w:line="240" w:lineRule="auto"/>
        <w:rPr>
          <w:rFonts w:ascii="Times New Roman" w:hAnsi="Times New Roman"/>
          <w:b/>
          <w:lang w:val="it-IT"/>
        </w:rPr>
      </w:pPr>
    </w:p>
    <w:p w:rsidR="00F556AB" w:rsidRPr="00C05E59" w:rsidRDefault="00F556AB" w:rsidP="00226940">
      <w:pPr>
        <w:keepNext/>
        <w:keepLines/>
        <w:spacing w:after="0" w:line="240" w:lineRule="auto"/>
        <w:rPr>
          <w:rFonts w:ascii="Times New Roman" w:hAnsi="Times New Roman"/>
          <w:lang w:val="it-IT"/>
        </w:rPr>
      </w:pPr>
      <w:r w:rsidRPr="00C05E59">
        <w:rPr>
          <w:rFonts w:ascii="Times New Roman" w:hAnsi="Times New Roman"/>
          <w:b/>
          <w:lang w:val="it-IT"/>
        </w:rPr>
        <w:t>Italia</w:t>
      </w:r>
    </w:p>
    <w:p w:rsidR="000B41CB" w:rsidRPr="00C05E59" w:rsidRDefault="00170622" w:rsidP="00226940">
      <w:pPr>
        <w:keepNext/>
        <w:keepLines/>
        <w:spacing w:after="0" w:line="240" w:lineRule="auto"/>
        <w:rPr>
          <w:rFonts w:ascii="Times New Roman" w:hAnsi="Times New Roman" w:cs="Times New Roman"/>
          <w:lang w:val="it-IT" w:eastAsia="nl-NL"/>
        </w:rPr>
      </w:pPr>
      <w:r w:rsidRPr="006103C8">
        <w:rPr>
          <w:rFonts w:ascii="Times New Roman" w:hAnsi="Times New Roman"/>
          <w:lang w:val="it-IT"/>
        </w:rPr>
        <w:t>Sun Pharma Italia Srl</w:t>
      </w:r>
    </w:p>
    <w:p w:rsidR="00703A22" w:rsidRPr="00375956" w:rsidRDefault="00703A22" w:rsidP="00703A22">
      <w:pPr>
        <w:spacing w:after="0" w:line="240" w:lineRule="auto"/>
        <w:rPr>
          <w:rFonts w:ascii="Times New Roman" w:hAnsi="Times New Roman"/>
          <w:lang w:val="it-IT"/>
        </w:rPr>
      </w:pPr>
      <w:r w:rsidRPr="00375956">
        <w:rPr>
          <w:rFonts w:ascii="Times New Roman" w:hAnsi="Times New Roman"/>
          <w:lang w:val="it-IT"/>
        </w:rPr>
        <w:t xml:space="preserve">Viale Giulio Richard, </w:t>
      </w:r>
      <w:r w:rsidR="00135D64">
        <w:rPr>
          <w:rFonts w:ascii="Times New Roman" w:hAnsi="Times New Roman"/>
          <w:lang w:val="it-IT"/>
        </w:rPr>
        <w:t>3</w:t>
      </w:r>
    </w:p>
    <w:p w:rsidR="00703A22" w:rsidRDefault="00703A22" w:rsidP="00703A22">
      <w:pPr>
        <w:spacing w:after="0" w:line="240" w:lineRule="auto"/>
        <w:rPr>
          <w:rFonts w:ascii="Times New Roman" w:hAnsi="Times New Roman"/>
          <w:lang w:val="it-IT"/>
        </w:rPr>
      </w:pPr>
      <w:r w:rsidRPr="00375956">
        <w:rPr>
          <w:rFonts w:ascii="Times New Roman" w:hAnsi="Times New Roman"/>
          <w:lang w:val="it-IT"/>
        </w:rPr>
        <w:t>20143 Milano</w:t>
      </w:r>
    </w:p>
    <w:p w:rsidR="00F556AB" w:rsidRPr="00C7162B" w:rsidRDefault="00F556AB" w:rsidP="00F556AB">
      <w:pPr>
        <w:spacing w:after="0" w:line="240" w:lineRule="auto"/>
        <w:rPr>
          <w:rFonts w:ascii="Times New Roman" w:hAnsi="Times New Roman"/>
          <w:lang w:val="it-IT"/>
        </w:rPr>
      </w:pPr>
      <w:r w:rsidRPr="00C7162B">
        <w:rPr>
          <w:rFonts w:ascii="Times New Roman" w:hAnsi="Times New Roman"/>
          <w:lang w:val="it-IT"/>
        </w:rPr>
        <w:t>Italia</w:t>
      </w:r>
    </w:p>
    <w:p w:rsidR="00F556AB" w:rsidRPr="00903867" w:rsidRDefault="00F556AB" w:rsidP="00F556AB">
      <w:pPr>
        <w:spacing w:after="0" w:line="240" w:lineRule="auto"/>
        <w:rPr>
          <w:rFonts w:ascii="Times New Roman" w:hAnsi="Times New Roman"/>
          <w:lang w:val="it-IT"/>
        </w:rPr>
      </w:pPr>
      <w:r w:rsidRPr="00903867">
        <w:rPr>
          <w:rFonts w:ascii="Times New Roman" w:hAnsi="Times New Roman"/>
          <w:lang w:val="it-IT"/>
        </w:rPr>
        <w:t>tel. +39 02 33 49 07 93</w:t>
      </w:r>
    </w:p>
    <w:p w:rsidR="0065349A" w:rsidRDefault="0065349A" w:rsidP="0065349A">
      <w:pPr>
        <w:spacing w:after="0" w:line="240" w:lineRule="auto"/>
        <w:rPr>
          <w:rFonts w:ascii="Times New Roman" w:hAnsi="Times New Roman" w:cs="Times New Roman"/>
          <w:bCs/>
          <w:color w:val="000000"/>
          <w:lang w:val="it-IT" w:eastAsia="nl-NL"/>
        </w:rPr>
      </w:pPr>
    </w:p>
    <w:p w:rsidR="00C0409E" w:rsidRPr="00106B48" w:rsidRDefault="00C0409E" w:rsidP="00C0409E">
      <w:pPr>
        <w:keepNext/>
        <w:keepLines/>
        <w:spacing w:after="0" w:line="240" w:lineRule="auto"/>
        <w:rPr>
          <w:rFonts w:ascii="Times New Roman" w:hAnsi="Times New Roman"/>
          <w:b/>
          <w:bCs/>
          <w:color w:val="000000"/>
          <w:lang w:val="pl-PL"/>
        </w:rPr>
      </w:pPr>
      <w:r w:rsidRPr="00106B48">
        <w:rPr>
          <w:rFonts w:ascii="Times New Roman" w:hAnsi="Times New Roman"/>
          <w:b/>
          <w:bCs/>
          <w:color w:val="000000"/>
          <w:lang w:val="pl-PL"/>
        </w:rPr>
        <w:t>Polska</w:t>
      </w:r>
    </w:p>
    <w:p w:rsidR="00C0409E" w:rsidRPr="00F168B6" w:rsidRDefault="00C0409E" w:rsidP="00C0409E">
      <w:pPr>
        <w:keepNext/>
        <w:keepLines/>
        <w:spacing w:after="0" w:line="240" w:lineRule="auto"/>
        <w:rPr>
          <w:rFonts w:ascii="Times New Roman" w:hAnsi="Times New Roman"/>
          <w:bCs/>
          <w:color w:val="000000"/>
          <w:lang w:val="pl-PL"/>
        </w:rPr>
      </w:pPr>
      <w:r w:rsidRPr="00F168B6">
        <w:rPr>
          <w:rFonts w:ascii="Times New Roman" w:hAnsi="Times New Roman"/>
          <w:bCs/>
          <w:color w:val="000000"/>
          <w:lang w:val="pl-PL"/>
        </w:rPr>
        <w:t xml:space="preserve">Ranbaxy (Poland) Sp. </w:t>
      </w:r>
      <w:r w:rsidR="00135D64">
        <w:rPr>
          <w:rFonts w:ascii="Times New Roman" w:hAnsi="Times New Roman"/>
          <w:bCs/>
          <w:color w:val="000000"/>
          <w:lang w:val="pl-PL"/>
        </w:rPr>
        <w:t>z</w:t>
      </w:r>
      <w:r w:rsidRPr="00F168B6">
        <w:rPr>
          <w:rFonts w:ascii="Times New Roman" w:hAnsi="Times New Roman"/>
          <w:bCs/>
          <w:color w:val="000000"/>
          <w:lang w:val="pl-PL"/>
        </w:rPr>
        <w:t xml:space="preserve"> o.o.</w:t>
      </w:r>
    </w:p>
    <w:p w:rsidR="00C0409E" w:rsidRPr="009F3743" w:rsidRDefault="00C0409E" w:rsidP="00C0409E">
      <w:pPr>
        <w:spacing w:after="0" w:line="240" w:lineRule="auto"/>
        <w:rPr>
          <w:rFonts w:ascii="Times New Roman" w:hAnsi="Times New Roman"/>
          <w:bCs/>
          <w:color w:val="000000"/>
          <w:lang w:val="pl-PL"/>
        </w:rPr>
      </w:pPr>
      <w:r w:rsidRPr="009F3743">
        <w:rPr>
          <w:rFonts w:ascii="Times New Roman" w:hAnsi="Times New Roman"/>
          <w:bCs/>
          <w:color w:val="000000"/>
          <w:lang w:val="pl-PL"/>
        </w:rPr>
        <w:t>ul. Idzikowskiego 16</w:t>
      </w:r>
    </w:p>
    <w:p w:rsidR="00C0409E" w:rsidRDefault="00C0409E" w:rsidP="00C0409E">
      <w:pPr>
        <w:spacing w:after="0" w:line="240" w:lineRule="auto"/>
        <w:rPr>
          <w:rFonts w:ascii="Times New Roman" w:hAnsi="Times New Roman"/>
          <w:bCs/>
          <w:color w:val="000000"/>
          <w:lang w:val="pl-PL"/>
        </w:rPr>
      </w:pPr>
      <w:r w:rsidRPr="009F3743">
        <w:rPr>
          <w:rFonts w:ascii="Times New Roman" w:hAnsi="Times New Roman"/>
          <w:bCs/>
          <w:color w:val="000000"/>
          <w:lang w:val="pl-PL"/>
        </w:rPr>
        <w:t>00-710 Warszawa</w:t>
      </w:r>
    </w:p>
    <w:p w:rsidR="00C0409E" w:rsidRDefault="00C0409E" w:rsidP="00C0409E">
      <w:pPr>
        <w:spacing w:after="0" w:line="240" w:lineRule="auto"/>
        <w:rPr>
          <w:rFonts w:ascii="Times New Roman" w:hAnsi="Times New Roman"/>
          <w:bCs/>
          <w:color w:val="000000"/>
          <w:lang w:val="pl-PL"/>
        </w:rPr>
      </w:pPr>
      <w:r>
        <w:rPr>
          <w:rFonts w:ascii="Times New Roman" w:hAnsi="Times New Roman"/>
          <w:bCs/>
          <w:color w:val="000000"/>
          <w:lang w:val="pl-PL"/>
        </w:rPr>
        <w:t>Polska</w:t>
      </w:r>
    </w:p>
    <w:p w:rsidR="0065349A" w:rsidRDefault="00C0409E" w:rsidP="00C0409E">
      <w:pPr>
        <w:spacing w:after="0" w:line="240" w:lineRule="auto"/>
        <w:rPr>
          <w:rFonts w:ascii="Times New Roman" w:hAnsi="Times New Roman"/>
          <w:bCs/>
          <w:color w:val="000000"/>
          <w:lang w:val="pl-PL"/>
        </w:rPr>
      </w:pPr>
      <w:r w:rsidRPr="00F168B6">
        <w:rPr>
          <w:rFonts w:ascii="Times New Roman" w:hAnsi="Times New Roman"/>
          <w:bCs/>
          <w:color w:val="000000"/>
          <w:lang w:val="pl-PL"/>
        </w:rPr>
        <w:t>Tel. +48 22 642 07 75</w:t>
      </w:r>
    </w:p>
    <w:p w:rsidR="0065349A" w:rsidRDefault="0065349A" w:rsidP="0065349A">
      <w:pPr>
        <w:spacing w:after="0" w:line="240" w:lineRule="auto"/>
        <w:rPr>
          <w:rFonts w:ascii="Times New Roman" w:hAnsi="Times New Roman"/>
          <w:bCs/>
          <w:color w:val="000000"/>
          <w:lang w:val="pl-PL"/>
        </w:rPr>
      </w:pPr>
    </w:p>
    <w:p w:rsidR="0065349A" w:rsidRPr="00D4304F" w:rsidRDefault="0065349A" w:rsidP="0065349A">
      <w:pPr>
        <w:keepNext/>
        <w:keepLines/>
        <w:spacing w:after="0" w:line="240" w:lineRule="auto"/>
        <w:rPr>
          <w:rFonts w:ascii="Times New Roman" w:hAnsi="Times New Roman"/>
          <w:b/>
          <w:bCs/>
          <w:color w:val="000000"/>
          <w:lang w:val="pl-PL"/>
        </w:rPr>
      </w:pPr>
      <w:r w:rsidRPr="00D4304F">
        <w:rPr>
          <w:rFonts w:ascii="Times New Roman" w:hAnsi="Times New Roman"/>
          <w:b/>
          <w:bCs/>
          <w:color w:val="000000"/>
          <w:lang w:val="pl-PL"/>
        </w:rPr>
        <w:t>România</w:t>
      </w:r>
    </w:p>
    <w:p w:rsidR="0065349A" w:rsidRDefault="0065349A" w:rsidP="0065349A">
      <w:pPr>
        <w:keepNext/>
        <w:keepLines/>
        <w:spacing w:after="0" w:line="240" w:lineRule="auto"/>
        <w:rPr>
          <w:rFonts w:ascii="Times New Roman" w:hAnsi="Times New Roman"/>
          <w:bCs/>
          <w:color w:val="000000"/>
          <w:lang w:val="it-IT"/>
        </w:rPr>
      </w:pPr>
      <w:r>
        <w:rPr>
          <w:rFonts w:ascii="Times New Roman" w:hAnsi="Times New Roman"/>
          <w:bCs/>
          <w:color w:val="000000"/>
          <w:lang w:val="it-IT"/>
        </w:rPr>
        <w:t>Terapia S.A.</w:t>
      </w:r>
    </w:p>
    <w:p w:rsidR="0065349A" w:rsidRDefault="0065349A" w:rsidP="0065349A">
      <w:pPr>
        <w:spacing w:after="0" w:line="240" w:lineRule="auto"/>
        <w:rPr>
          <w:rFonts w:ascii="Times New Roman" w:hAnsi="Times New Roman"/>
          <w:bCs/>
          <w:color w:val="000000"/>
          <w:lang w:val="it-IT"/>
        </w:rPr>
      </w:pPr>
      <w:r>
        <w:rPr>
          <w:rFonts w:ascii="Times New Roman" w:hAnsi="Times New Roman"/>
          <w:bCs/>
          <w:color w:val="000000"/>
          <w:lang w:val="it-IT"/>
        </w:rPr>
        <w:t>Str. Fabricii nr 124</w:t>
      </w:r>
    </w:p>
    <w:p w:rsidR="0065349A" w:rsidRPr="00D4304F" w:rsidRDefault="0065349A" w:rsidP="0065349A">
      <w:pPr>
        <w:spacing w:after="0" w:line="240" w:lineRule="auto"/>
        <w:rPr>
          <w:rFonts w:ascii="Times New Roman" w:hAnsi="Times New Roman"/>
          <w:bCs/>
          <w:color w:val="000000"/>
          <w:lang w:val="en-GB"/>
        </w:rPr>
      </w:pPr>
      <w:r w:rsidRPr="00D4304F">
        <w:rPr>
          <w:rFonts w:ascii="Times New Roman" w:hAnsi="Times New Roman"/>
          <w:bCs/>
          <w:color w:val="000000"/>
          <w:lang w:val="en-GB"/>
        </w:rPr>
        <w:t>Cluj-Napoca, Judeţul Cluj</w:t>
      </w:r>
    </w:p>
    <w:p w:rsidR="0065349A" w:rsidRPr="00D4304F" w:rsidRDefault="0065349A" w:rsidP="0065349A">
      <w:pPr>
        <w:spacing w:after="0" w:line="240" w:lineRule="auto"/>
        <w:rPr>
          <w:rFonts w:ascii="Times New Roman" w:hAnsi="Times New Roman"/>
          <w:bCs/>
          <w:color w:val="000000"/>
          <w:lang w:val="en-GB"/>
        </w:rPr>
      </w:pPr>
      <w:r w:rsidRPr="00D4304F">
        <w:rPr>
          <w:rFonts w:ascii="Times New Roman" w:hAnsi="Times New Roman"/>
          <w:bCs/>
          <w:color w:val="000000"/>
          <w:lang w:val="en-GB"/>
        </w:rPr>
        <w:t>România</w:t>
      </w:r>
    </w:p>
    <w:p w:rsidR="0065349A" w:rsidRPr="00D4304F" w:rsidRDefault="0065349A" w:rsidP="0065349A">
      <w:pPr>
        <w:spacing w:after="0" w:line="240" w:lineRule="auto"/>
        <w:rPr>
          <w:rFonts w:ascii="Times New Roman" w:hAnsi="Times New Roman"/>
          <w:bCs/>
          <w:color w:val="000000"/>
          <w:lang w:val="en-GB"/>
        </w:rPr>
      </w:pPr>
      <w:r w:rsidRPr="00D4304F">
        <w:rPr>
          <w:rFonts w:ascii="Times New Roman" w:hAnsi="Times New Roman"/>
          <w:bCs/>
          <w:color w:val="000000"/>
          <w:lang w:val="en-GB"/>
        </w:rPr>
        <w:t>Tel. +40 (264) 501 500</w:t>
      </w:r>
    </w:p>
    <w:p w:rsidR="00F556AB" w:rsidRPr="00D4304F" w:rsidRDefault="00F556AB" w:rsidP="00F556AB">
      <w:pPr>
        <w:spacing w:after="0" w:line="240" w:lineRule="auto"/>
        <w:rPr>
          <w:rFonts w:ascii="Times New Roman" w:hAnsi="Times New Roman"/>
          <w:b/>
          <w:bCs/>
          <w:lang w:val="en-GB"/>
        </w:rPr>
      </w:pPr>
    </w:p>
    <w:p w:rsidR="00F556AB" w:rsidRPr="00C7162B" w:rsidRDefault="00F556AB" w:rsidP="001254C2">
      <w:pPr>
        <w:keepNext/>
        <w:keepLines/>
        <w:spacing w:after="0" w:line="240" w:lineRule="auto"/>
        <w:rPr>
          <w:rFonts w:ascii="Times New Roman" w:hAnsi="Times New Roman"/>
          <w:b/>
          <w:lang w:val="en-GB"/>
        </w:rPr>
      </w:pPr>
      <w:r w:rsidRPr="00C7162B">
        <w:rPr>
          <w:rFonts w:ascii="Times New Roman" w:hAnsi="Times New Roman"/>
          <w:b/>
          <w:lang w:val="en-GB"/>
        </w:rPr>
        <w:t>United Kingdom</w:t>
      </w:r>
      <w:r w:rsidR="006C7E07">
        <w:rPr>
          <w:rFonts w:ascii="Times New Roman" w:hAnsi="Times New Roman"/>
          <w:b/>
          <w:lang w:val="en-GB"/>
        </w:rPr>
        <w:t xml:space="preserve"> </w:t>
      </w:r>
      <w:r w:rsidR="006C7E07" w:rsidRPr="002650E2">
        <w:rPr>
          <w:rFonts w:ascii="Times New Roman" w:hAnsi="Times New Roman"/>
          <w:b/>
          <w:lang w:val="en-GB"/>
        </w:rPr>
        <w:t>(Northern Ireland)</w:t>
      </w:r>
    </w:p>
    <w:p w:rsidR="00C71AE6" w:rsidRDefault="00C71AE6" w:rsidP="001254C2">
      <w:pPr>
        <w:keepNext/>
        <w:keepLines/>
        <w:spacing w:after="0" w:line="240" w:lineRule="auto"/>
        <w:rPr>
          <w:rFonts w:ascii="Times New Roman" w:hAnsi="Times New Roman"/>
          <w:lang w:val="en-GB"/>
        </w:rPr>
      </w:pPr>
      <w:r>
        <w:rPr>
          <w:rFonts w:ascii="Times New Roman" w:hAnsi="Times New Roman"/>
          <w:lang w:val="en-GB"/>
        </w:rPr>
        <w:t>Ranbaxy UK Ltd</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a Sun Pharma Company</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Millington Road 11</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Hyde Park, Hayes 3</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5</w:t>
      </w:r>
      <w:r w:rsidRPr="00404BC2">
        <w:rPr>
          <w:rFonts w:ascii="Times New Roman" w:hAnsi="Times New Roman"/>
          <w:vertAlign w:val="superscript"/>
          <w:lang w:val="en-GB"/>
        </w:rPr>
        <w:t>th</w:t>
      </w:r>
      <w:r w:rsidRPr="00404BC2">
        <w:rPr>
          <w:rFonts w:ascii="Times New Roman" w:hAnsi="Times New Roman"/>
          <w:lang w:val="en-GB"/>
        </w:rPr>
        <w:t xml:space="preserve"> Floor</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UB3 4AZ HAYES</w:t>
      </w:r>
    </w:p>
    <w:p w:rsidR="00C71AE6" w:rsidRPr="00404BC2" w:rsidRDefault="00C71AE6" w:rsidP="00C71AE6">
      <w:pPr>
        <w:spacing w:after="0" w:line="240" w:lineRule="auto"/>
        <w:rPr>
          <w:rFonts w:ascii="Times New Roman" w:hAnsi="Times New Roman"/>
          <w:lang w:val="en-GB"/>
        </w:rPr>
      </w:pPr>
      <w:r w:rsidRPr="00404BC2">
        <w:rPr>
          <w:rFonts w:ascii="Times New Roman" w:hAnsi="Times New Roman"/>
          <w:lang w:val="en-GB"/>
        </w:rPr>
        <w:t>United Kingdom</w:t>
      </w:r>
    </w:p>
    <w:p w:rsidR="00F556AB" w:rsidRPr="00C7162B" w:rsidRDefault="00C71AE6" w:rsidP="00F556AB">
      <w:pPr>
        <w:autoSpaceDE w:val="0"/>
        <w:spacing w:after="0" w:line="240" w:lineRule="auto"/>
        <w:rPr>
          <w:rFonts w:ascii="Times New Roman" w:hAnsi="Times New Roman" w:cs="Times New Roman"/>
          <w:b/>
          <w:lang w:val="sl-SI"/>
        </w:rPr>
      </w:pPr>
      <w:r w:rsidRPr="00C05E59">
        <w:rPr>
          <w:rFonts w:ascii="Times New Roman" w:hAnsi="Times New Roman"/>
          <w:lang w:val="it-IT"/>
        </w:rPr>
        <w:t>tel. +44 (0) 208 848 8688</w:t>
      </w:r>
    </w:p>
    <w:p w:rsidR="00A46094" w:rsidRDefault="00A46094">
      <w:pPr>
        <w:autoSpaceDE w:val="0"/>
        <w:spacing w:after="0" w:line="240" w:lineRule="auto"/>
        <w:rPr>
          <w:rFonts w:ascii="Times New Roman" w:hAnsi="Times New Roman" w:cs="Times New Roman"/>
          <w:b/>
          <w:lang w:val="sl-SI"/>
        </w:rPr>
      </w:pPr>
    </w:p>
    <w:p w:rsidR="00433381" w:rsidRPr="00C7162B" w:rsidRDefault="00433381">
      <w:pPr>
        <w:autoSpaceDE w:val="0"/>
        <w:spacing w:after="0" w:line="240" w:lineRule="auto"/>
        <w:rPr>
          <w:rFonts w:ascii="Times New Roman" w:hAnsi="Times New Roman" w:cs="Times New Roman"/>
          <w:b/>
          <w:lang w:val="sl-SI"/>
        </w:rPr>
      </w:pPr>
      <w:r w:rsidRPr="00C7162B">
        <w:rPr>
          <w:rFonts w:ascii="Times New Roman" w:hAnsi="Times New Roman" w:cs="Times New Roman"/>
          <w:b/>
          <w:lang w:val="sl-SI"/>
        </w:rPr>
        <w:t xml:space="preserve">Navodilo je bilo </w:t>
      </w:r>
      <w:r w:rsidR="007B4D91" w:rsidRPr="00C7162B">
        <w:rPr>
          <w:rFonts w:ascii="Times New Roman" w:hAnsi="Times New Roman" w:cs="Times New Roman"/>
          <w:b/>
          <w:lang w:val="sl-SI"/>
        </w:rPr>
        <w:t>nazadnje revidirano dne</w:t>
      </w:r>
    </w:p>
    <w:p w:rsidR="007B4D91" w:rsidRPr="00C7162B" w:rsidRDefault="007B4D91" w:rsidP="00B65F44">
      <w:pPr>
        <w:spacing w:after="0" w:line="240" w:lineRule="auto"/>
        <w:rPr>
          <w:rFonts w:ascii="Times New Roman" w:hAnsi="Times New Roman" w:cs="Times New Roman"/>
          <w:b/>
          <w:lang w:val="sl-SI"/>
        </w:rPr>
      </w:pPr>
    </w:p>
    <w:p w:rsidR="007B4D91" w:rsidRPr="00C7162B" w:rsidRDefault="007B4D91" w:rsidP="00B65F44">
      <w:pPr>
        <w:spacing w:after="0"/>
        <w:rPr>
          <w:rFonts w:ascii="Times New Roman" w:hAnsi="Times New Roman" w:cs="Times New Roman"/>
          <w:b/>
          <w:lang w:val="sl-SI"/>
        </w:rPr>
      </w:pPr>
      <w:r w:rsidRPr="00C7162B">
        <w:rPr>
          <w:rFonts w:ascii="Times New Roman" w:hAnsi="Times New Roman" w:cs="Times New Roman"/>
          <w:b/>
          <w:lang w:val="sl-SI"/>
        </w:rPr>
        <w:t>Drugi viri informacij</w:t>
      </w:r>
    </w:p>
    <w:p w:rsidR="00C7162B" w:rsidRDefault="00433381" w:rsidP="00C7162B">
      <w:pPr>
        <w:autoSpaceDE w:val="0"/>
        <w:spacing w:after="0" w:line="240" w:lineRule="auto"/>
        <w:rPr>
          <w:rFonts w:ascii="Times New Roman" w:hAnsi="Times New Roman" w:cs="Times New Roman"/>
          <w:lang w:val="sl-SI"/>
        </w:rPr>
      </w:pPr>
      <w:r w:rsidRPr="00C7162B">
        <w:rPr>
          <w:rFonts w:ascii="Times New Roman" w:hAnsi="Times New Roman" w:cs="Times New Roman"/>
          <w:lang w:val="sl-SI"/>
        </w:rPr>
        <w:t>Podrobne informacije o zdravilu so objavljene na spletni strani Evropske agencije za zdravila</w:t>
      </w:r>
      <w:r w:rsidR="00C7162B">
        <w:rPr>
          <w:rFonts w:ascii="Times New Roman" w:hAnsi="Times New Roman" w:cs="Times New Roman"/>
          <w:lang w:val="sl-SI"/>
        </w:rPr>
        <w:t xml:space="preserve"> </w:t>
      </w:r>
      <w:hyperlink r:id="rId12" w:history="1">
        <w:r w:rsidR="00A027A2" w:rsidRPr="002B62E5">
          <w:rPr>
            <w:rStyle w:val="Hyperlink"/>
            <w:rFonts w:ascii="Times New Roman" w:hAnsi="Times New Roman"/>
            <w:color w:val="auto"/>
            <w:u w:val="none"/>
            <w:lang w:val="sl-SI"/>
          </w:rPr>
          <w:t>http://www.ema.europa.eu</w:t>
        </w:r>
      </w:hyperlink>
      <w:r w:rsidR="002B62E5">
        <w:rPr>
          <w:rFonts w:ascii="Times New Roman" w:hAnsi="Times New Roman" w:cs="Times New Roman"/>
          <w:lang w:val="sl-SI"/>
        </w:rPr>
        <w:t>/</w:t>
      </w:r>
      <w:r w:rsidRPr="00C7162B">
        <w:rPr>
          <w:rFonts w:ascii="Times New Roman" w:hAnsi="Times New Roman" w:cs="Times New Roman"/>
          <w:lang w:val="sl-SI"/>
        </w:rPr>
        <w:t>.</w:t>
      </w:r>
    </w:p>
    <w:p w:rsidR="00A027A2" w:rsidRPr="00C7162B" w:rsidRDefault="00A027A2">
      <w:pPr>
        <w:autoSpaceDE w:val="0"/>
        <w:spacing w:after="0" w:line="240" w:lineRule="auto"/>
        <w:rPr>
          <w:rFonts w:ascii="Times New Roman" w:hAnsi="Times New Roman" w:cs="Times New Roman"/>
          <w:lang w:val="sl-SI"/>
        </w:rPr>
      </w:pPr>
    </w:p>
    <w:sectPr w:rsidR="00A027A2" w:rsidRPr="00C7162B">
      <w:headerReference w:type="even" r:id="rId13"/>
      <w:headerReference w:type="default" r:id="rId14"/>
      <w:footerReference w:type="even" r:id="rId15"/>
      <w:footerReference w:type="default" r:id="rId16"/>
      <w:headerReference w:type="first" r:id="rId17"/>
      <w:footerReference w:type="first" r:id="rId18"/>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8BD" w:rsidRDefault="007E38BD" w:rsidP="00433381">
      <w:pPr>
        <w:spacing w:after="0" w:line="240" w:lineRule="auto"/>
      </w:pPr>
      <w:r>
        <w:separator/>
      </w:r>
    </w:p>
  </w:endnote>
  <w:endnote w:type="continuationSeparator" w:id="0">
    <w:p w:rsidR="007E38BD" w:rsidRDefault="007E38BD" w:rsidP="00433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8" w:rsidRDefault="00C33D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66D" w:rsidRDefault="000E566D">
    <w:pPr>
      <w:pStyle w:val="Footer"/>
    </w:pPr>
    <w:r>
      <w:rPr>
        <w:noProof/>
        <w:lang w:val="en-IN" w:eastAsia="en-IN"/>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169545" cy="132715"/>
              <wp:effectExtent l="6985" t="5080" r="4445" b="508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32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566D" w:rsidRPr="00E305EA" w:rsidRDefault="000E566D">
                          <w:pPr>
                            <w:pStyle w:val="Footer"/>
                            <w:rPr>
                              <w:rFonts w:ascii="Arial" w:hAnsi="Arial" w:cs="Arial"/>
                            </w:rPr>
                          </w:pPr>
                          <w:r w:rsidRPr="00E305EA">
                            <w:rPr>
                              <w:rStyle w:val="PageNumber"/>
                              <w:rFonts w:ascii="Arial" w:hAnsi="Arial" w:cs="Arial"/>
                              <w:sz w:val="16"/>
                              <w:szCs w:val="16"/>
                            </w:rPr>
                            <w:fldChar w:fldCharType="begin"/>
                          </w:r>
                          <w:r w:rsidRPr="00E305EA">
                            <w:rPr>
                              <w:rStyle w:val="PageNumber"/>
                              <w:rFonts w:ascii="Arial" w:hAnsi="Arial" w:cs="Arial"/>
                              <w:sz w:val="16"/>
                              <w:szCs w:val="16"/>
                            </w:rPr>
                            <w:instrText xml:space="preserve"> PAGE </w:instrText>
                          </w:r>
                          <w:r w:rsidRPr="00E305EA">
                            <w:rPr>
                              <w:rStyle w:val="PageNumber"/>
                              <w:rFonts w:ascii="Arial" w:hAnsi="Arial" w:cs="Arial"/>
                              <w:sz w:val="16"/>
                              <w:szCs w:val="16"/>
                            </w:rPr>
                            <w:fldChar w:fldCharType="separate"/>
                          </w:r>
                          <w:r w:rsidR="0014306C">
                            <w:rPr>
                              <w:rStyle w:val="PageNumber"/>
                              <w:rFonts w:ascii="Arial" w:hAnsi="Arial" w:cs="Arial"/>
                              <w:noProof/>
                              <w:sz w:val="16"/>
                              <w:szCs w:val="16"/>
                            </w:rPr>
                            <w:t>43</w:t>
                          </w:r>
                          <w:r w:rsidRPr="00E305EA">
                            <w:rPr>
                              <w:rStyle w:val="PageNumbe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13.35pt;height:10.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GigiQIAABs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" stroked="f">
              <v:fill opacity="0"/>
              <v:textbox inset="0,0,0,0">
                <w:txbxContent>
                  <w:p w:rsidR="000E566D" w:rsidRPr="00E305EA" w:rsidRDefault="000E566D">
                    <w:pPr>
                      <w:pStyle w:val="Footer"/>
                      <w:rPr>
                        <w:rFonts w:ascii="Arial" w:hAnsi="Arial" w:cs="Arial"/>
                      </w:rPr>
                    </w:pPr>
                    <w:r w:rsidRPr="00E305EA">
                      <w:rPr>
                        <w:rStyle w:val="PageNumber"/>
                        <w:rFonts w:ascii="Arial" w:hAnsi="Arial" w:cs="Arial"/>
                        <w:sz w:val="16"/>
                        <w:szCs w:val="16"/>
                      </w:rPr>
                      <w:fldChar w:fldCharType="begin"/>
                    </w:r>
                    <w:r w:rsidRPr="00E305EA">
                      <w:rPr>
                        <w:rStyle w:val="PageNumber"/>
                        <w:rFonts w:ascii="Arial" w:hAnsi="Arial" w:cs="Arial"/>
                        <w:sz w:val="16"/>
                        <w:szCs w:val="16"/>
                      </w:rPr>
                      <w:instrText xml:space="preserve"> PAGE </w:instrText>
                    </w:r>
                    <w:r w:rsidRPr="00E305EA">
                      <w:rPr>
                        <w:rStyle w:val="PageNumber"/>
                        <w:rFonts w:ascii="Arial" w:hAnsi="Arial" w:cs="Arial"/>
                        <w:sz w:val="16"/>
                        <w:szCs w:val="16"/>
                      </w:rPr>
                      <w:fldChar w:fldCharType="separate"/>
                    </w:r>
                    <w:r w:rsidR="0014306C">
                      <w:rPr>
                        <w:rStyle w:val="PageNumber"/>
                        <w:rFonts w:ascii="Arial" w:hAnsi="Arial" w:cs="Arial"/>
                        <w:noProof/>
                        <w:sz w:val="16"/>
                        <w:szCs w:val="16"/>
                      </w:rPr>
                      <w:t>43</w:t>
                    </w:r>
                    <w:r w:rsidRPr="00E305EA">
                      <w:rPr>
                        <w:rStyle w:val="PageNumber"/>
                        <w:rFonts w:ascii="Arial" w:hAnsi="Arial" w:cs="Arial"/>
                        <w:sz w:val="16"/>
                        <w:szCs w:val="16"/>
                      </w:rPr>
                      <w:fldChar w:fldCharType="end"/>
                    </w:r>
                  </w:p>
                </w:txbxContent>
              </v:textbox>
              <w10:wrap type="square" side="largest"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8" w:rsidRDefault="00C33D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8BD" w:rsidRDefault="007E38BD" w:rsidP="00433381">
      <w:pPr>
        <w:spacing w:after="0" w:line="240" w:lineRule="auto"/>
      </w:pPr>
      <w:r>
        <w:separator/>
      </w:r>
    </w:p>
  </w:footnote>
  <w:footnote w:type="continuationSeparator" w:id="0">
    <w:p w:rsidR="007E38BD" w:rsidRDefault="007E38BD" w:rsidP="00433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8" w:rsidRDefault="00C33D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8" w:rsidRDefault="00C33D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3D38" w:rsidRDefault="00C33D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4"/>
    <w:multiLevelType w:val="multilevel"/>
    <w:tmpl w:val="00000004"/>
    <w:name w:val="WW8Num4"/>
    <w:lvl w:ilvl="0">
      <w:start w:val="1"/>
      <w:numFmt w:val="none"/>
      <w:suff w:val="nothing"/>
      <w:lvlText w:val="0-"/>
      <w:lvlJc w:val="left"/>
      <w:pPr>
        <w:tabs>
          <w:tab w:val="num" w:pos="0"/>
        </w:tabs>
        <w:ind w:left="0" w:firstLine="0"/>
      </w:pPr>
    </w:lvl>
    <w:lvl w:ilvl="1">
      <w:start w:val="2"/>
      <w:numFmt w:val="decimal"/>
      <w:lvlText w:val="4.%2"/>
      <w:lvlJc w:val="left"/>
      <w:pPr>
        <w:tabs>
          <w:tab w:val="num" w:pos="1620"/>
        </w:tabs>
        <w:ind w:left="18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OpenSymbol"/>
      </w:rPr>
    </w:lvl>
  </w:abstractNum>
  <w:abstractNum w:abstractNumId="6" w15:restartNumberingAfterBreak="0">
    <w:nsid w:val="00000006"/>
    <w:multiLevelType w:val="multilevel"/>
    <w:tmpl w:val="00000006"/>
    <w:name w:val="WW8Num6"/>
    <w:lvl w:ilvl="0">
      <w:start w:val="1"/>
      <w:numFmt w:val="none"/>
      <w:suff w:val="nothing"/>
      <w:lvlText w:val="0-"/>
      <w:lvlJc w:val="left"/>
      <w:pPr>
        <w:tabs>
          <w:tab w:val="num" w:pos="0"/>
        </w:tabs>
        <w:ind w:left="0" w:firstLine="0"/>
      </w:pPr>
    </w:lvl>
    <w:lvl w:ilvl="1">
      <w:start w:val="3"/>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8" w15:restartNumberingAfterBreak="0">
    <w:nsid w:val="00000008"/>
    <w:multiLevelType w:val="multilevel"/>
    <w:tmpl w:val="00000008"/>
    <w:name w:val="WW8Num8"/>
    <w:lvl w:ilvl="0">
      <w:start w:val="4"/>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00000009"/>
    <w:multiLevelType w:val="multilevel"/>
    <w:tmpl w:val="00000009"/>
    <w:name w:val="WW8Num9"/>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5"/>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0000000B"/>
    <w:multiLevelType w:val="multilevel"/>
    <w:tmpl w:val="0000000B"/>
    <w:name w:val="WW8Num1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C"/>
    <w:multiLevelType w:val="multilevel"/>
    <w:tmpl w:val="0000000C"/>
    <w:name w:val="WW8Num1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3"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14" w15:restartNumberingAfterBreak="0">
    <w:nsid w:val="0000000E"/>
    <w:multiLevelType w:val="multilevel"/>
    <w:tmpl w:val="0000000E"/>
    <w:name w:val="WW8Num14"/>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F"/>
    <w:multiLevelType w:val="multilevel"/>
    <w:tmpl w:val="0000000F"/>
    <w:name w:val="WW8Num15"/>
    <w:lvl w:ilvl="0">
      <w:start w:val="4"/>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00000010"/>
    <w:multiLevelType w:val="multilevel"/>
    <w:tmpl w:val="00000010"/>
    <w:name w:val="WW8Num16"/>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17" w15:restartNumberingAfterBreak="0">
    <w:nsid w:val="00000011"/>
    <w:multiLevelType w:val="multilevel"/>
    <w:tmpl w:val="00000011"/>
    <w:name w:val="WW8Num17"/>
    <w:lvl w:ilvl="0">
      <w:start w:val="4"/>
      <w:numFmt w:val="decimal"/>
      <w:lvlText w:val="%1"/>
      <w:lvlJc w:val="left"/>
      <w:pPr>
        <w:tabs>
          <w:tab w:val="num" w:pos="600"/>
        </w:tabs>
        <w:ind w:left="600" w:hanging="600"/>
      </w:pPr>
    </w:lvl>
    <w:lvl w:ilvl="1">
      <w:start w:val="3"/>
      <w:numFmt w:val="decimal"/>
      <w:lvlText w:val="%1.%2"/>
      <w:lvlJc w:val="left"/>
      <w:pPr>
        <w:tabs>
          <w:tab w:val="num" w:pos="539"/>
        </w:tabs>
        <w:ind w:left="539" w:hanging="600"/>
      </w:pPr>
    </w:lvl>
    <w:lvl w:ilvl="2">
      <w:start w:val="1"/>
      <w:numFmt w:val="decimal"/>
      <w:lvlText w:val="%1.%2.%3"/>
      <w:lvlJc w:val="left"/>
      <w:pPr>
        <w:tabs>
          <w:tab w:val="num" w:pos="598"/>
        </w:tabs>
        <w:ind w:left="598" w:hanging="720"/>
      </w:pPr>
    </w:lvl>
    <w:lvl w:ilvl="3">
      <w:start w:val="1"/>
      <w:numFmt w:val="decimal"/>
      <w:lvlText w:val="%1.%2.%3.%4"/>
      <w:lvlJc w:val="left"/>
      <w:pPr>
        <w:tabs>
          <w:tab w:val="num" w:pos="537"/>
        </w:tabs>
        <w:ind w:left="537" w:hanging="720"/>
      </w:pPr>
    </w:lvl>
    <w:lvl w:ilvl="4">
      <w:start w:val="1"/>
      <w:numFmt w:val="decimal"/>
      <w:lvlText w:val="%1.%2.%3.%4.%5"/>
      <w:lvlJc w:val="left"/>
      <w:pPr>
        <w:tabs>
          <w:tab w:val="num" w:pos="836"/>
        </w:tabs>
        <w:ind w:left="836" w:hanging="1080"/>
      </w:pPr>
    </w:lvl>
    <w:lvl w:ilvl="5">
      <w:start w:val="1"/>
      <w:numFmt w:val="decimal"/>
      <w:lvlText w:val="%1.%2.%3.%4.%5.%6"/>
      <w:lvlJc w:val="left"/>
      <w:pPr>
        <w:tabs>
          <w:tab w:val="num" w:pos="775"/>
        </w:tabs>
        <w:ind w:left="775" w:hanging="1080"/>
      </w:pPr>
    </w:lvl>
    <w:lvl w:ilvl="6">
      <w:start w:val="1"/>
      <w:numFmt w:val="decimal"/>
      <w:lvlText w:val="%1.%2.%3.%4.%5.%6.%7"/>
      <w:lvlJc w:val="left"/>
      <w:pPr>
        <w:tabs>
          <w:tab w:val="num" w:pos="1074"/>
        </w:tabs>
        <w:ind w:left="1074" w:hanging="1440"/>
      </w:pPr>
    </w:lvl>
    <w:lvl w:ilvl="7">
      <w:start w:val="1"/>
      <w:numFmt w:val="decimal"/>
      <w:lvlText w:val="%1.%2.%3.%4.%5.%6.%7.%8"/>
      <w:lvlJc w:val="left"/>
      <w:pPr>
        <w:tabs>
          <w:tab w:val="num" w:pos="1013"/>
        </w:tabs>
        <w:ind w:left="1013" w:hanging="1440"/>
      </w:pPr>
    </w:lvl>
    <w:lvl w:ilvl="8">
      <w:start w:val="1"/>
      <w:numFmt w:val="decimal"/>
      <w:lvlText w:val="%1.%2.%3.%4.%5.%6.%7.%8.%9"/>
      <w:lvlJc w:val="left"/>
      <w:pPr>
        <w:tabs>
          <w:tab w:val="num" w:pos="952"/>
        </w:tabs>
        <w:ind w:left="952" w:hanging="1440"/>
      </w:pPr>
    </w:lvl>
  </w:abstractNum>
  <w:abstractNum w:abstractNumId="18" w15:restartNumberingAfterBreak="0">
    <w:nsid w:val="00000012"/>
    <w:multiLevelType w:val="singleLevel"/>
    <w:tmpl w:val="00000012"/>
    <w:name w:val="WW8Num18"/>
    <w:lvl w:ilvl="0">
      <w:numFmt w:val="bullet"/>
      <w:lvlText w:val="-"/>
      <w:lvlJc w:val="left"/>
      <w:pPr>
        <w:tabs>
          <w:tab w:val="num" w:pos="706"/>
        </w:tabs>
        <w:ind w:left="706" w:hanging="645"/>
      </w:pPr>
      <w:rPr>
        <w:rFonts w:ascii="Times New Roman" w:hAnsi="Times New Roman" w:cs="Times New Roman"/>
      </w:rPr>
    </w:lvl>
  </w:abstractNum>
  <w:abstractNum w:abstractNumId="19" w15:restartNumberingAfterBreak="0">
    <w:nsid w:val="00000013"/>
    <w:multiLevelType w:val="multilevel"/>
    <w:tmpl w:val="00000013"/>
    <w:name w:val="WW8Num19"/>
    <w:lvl w:ilvl="0">
      <w:start w:val="5"/>
      <w:numFmt w:val="decimal"/>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TimesNewRomanPSMT" w:hAnsi="TimesNewRomanPSMT"/>
      </w:rPr>
    </w:lvl>
  </w:abstractNum>
  <w:abstractNum w:abstractNumId="21" w15:restartNumberingAfterBreak="0">
    <w:nsid w:val="00000015"/>
    <w:multiLevelType w:val="multilevel"/>
    <w:tmpl w:val="00000015"/>
    <w:name w:val="WW8Num21"/>
    <w:lvl w:ilvl="0">
      <w:start w:val="4"/>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00000016"/>
    <w:multiLevelType w:val="singleLevel"/>
    <w:tmpl w:val="00000016"/>
    <w:name w:val="WW8Num22"/>
    <w:lvl w:ilvl="0">
      <w:start w:val="1"/>
      <w:numFmt w:val="decimal"/>
      <w:lvlText w:val="%1."/>
      <w:lvlJc w:val="left"/>
      <w:pPr>
        <w:tabs>
          <w:tab w:val="num" w:pos="0"/>
        </w:tabs>
        <w:ind w:left="720" w:hanging="360"/>
      </w:pPr>
      <w:rPr>
        <w:rFonts w:ascii="Symbol" w:hAnsi="Symbol"/>
      </w:rPr>
    </w:lvl>
  </w:abstractNum>
  <w:abstractNum w:abstractNumId="23" w15:restartNumberingAfterBreak="0">
    <w:nsid w:val="00000017"/>
    <w:multiLevelType w:val="multilevel"/>
    <w:tmpl w:val="00000017"/>
    <w:name w:val="WW8Num23"/>
    <w:lvl w:ilvl="0">
      <w:start w:val="6"/>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4" w15:restartNumberingAfterBreak="0">
    <w:nsid w:val="00000018"/>
    <w:multiLevelType w:val="multilevel"/>
    <w:tmpl w:val="00000018"/>
    <w:name w:val="WW8Num24"/>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9"/>
    <w:multiLevelType w:val="multilevel"/>
    <w:tmpl w:val="0000001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6" w15:restartNumberingAfterBreak="0">
    <w:nsid w:val="094370A6"/>
    <w:multiLevelType w:val="singleLevel"/>
    <w:tmpl w:val="FFFFFFFF"/>
    <w:lvl w:ilvl="0">
      <w:numFmt w:val="decimal"/>
      <w:lvlText w:val="*"/>
      <w:lvlJc w:val="left"/>
    </w:lvl>
  </w:abstractNum>
  <w:abstractNum w:abstractNumId="27" w15:restartNumberingAfterBreak="0">
    <w:nsid w:val="15115CC0"/>
    <w:multiLevelType w:val="multilevel"/>
    <w:tmpl w:val="18C2305E"/>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8" w15:restartNumberingAfterBreak="0">
    <w:nsid w:val="159815F0"/>
    <w:multiLevelType w:val="singleLevel"/>
    <w:tmpl w:val="E82208BC"/>
    <w:lvl w:ilvl="0">
      <w:start w:val="12"/>
      <w:numFmt w:val="bullet"/>
      <w:lvlText w:val="-"/>
      <w:lvlJc w:val="left"/>
      <w:pPr>
        <w:tabs>
          <w:tab w:val="num" w:pos="360"/>
        </w:tabs>
        <w:ind w:left="360" w:hanging="360"/>
      </w:pPr>
    </w:lvl>
  </w:abstractNum>
  <w:abstractNum w:abstractNumId="29" w15:restartNumberingAfterBreak="0">
    <w:nsid w:val="18231CD9"/>
    <w:multiLevelType w:val="multilevel"/>
    <w:tmpl w:val="000000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0" w15:restartNumberingAfterBreak="0">
    <w:nsid w:val="19686356"/>
    <w:multiLevelType w:val="multilevel"/>
    <w:tmpl w:val="582645FA"/>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15:restartNumberingAfterBreak="0">
    <w:nsid w:val="1E7774C2"/>
    <w:multiLevelType w:val="multilevel"/>
    <w:tmpl w:val="FF0CF826"/>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2" w15:restartNumberingAfterBreak="0">
    <w:nsid w:val="1F094CF6"/>
    <w:multiLevelType w:val="hybridMultilevel"/>
    <w:tmpl w:val="9FC035AA"/>
    <w:lvl w:ilvl="0" w:tplc="9EA0104A">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4E22DF9"/>
    <w:multiLevelType w:val="multilevel"/>
    <w:tmpl w:val="000000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34" w15:restartNumberingAfterBreak="0">
    <w:nsid w:val="261E7DAF"/>
    <w:multiLevelType w:val="multilevel"/>
    <w:tmpl w:val="0F7EAE8E"/>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15:restartNumberingAfterBreak="0">
    <w:nsid w:val="2E0D63C9"/>
    <w:multiLevelType w:val="multilevel"/>
    <w:tmpl w:val="C27ED7F8"/>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6" w15:restartNumberingAfterBreak="0">
    <w:nsid w:val="2F865F4B"/>
    <w:multiLevelType w:val="multilevel"/>
    <w:tmpl w:val="17BCFCAC"/>
    <w:lvl w:ilvl="0">
      <w:start w:val="1"/>
      <w:numFmt w:val="decimal"/>
      <w:lvlText w:val="%1."/>
      <w:lvlJc w:val="left"/>
      <w:pPr>
        <w:tabs>
          <w:tab w:val="num" w:pos="207"/>
        </w:tabs>
        <w:ind w:left="927" w:hanging="360"/>
      </w:pPr>
      <w:rPr>
        <w:rFonts w:cs="Times New Roman"/>
      </w:rPr>
    </w:lvl>
    <w:lvl w:ilvl="1">
      <w:start w:val="1"/>
      <w:numFmt w:val="bullet"/>
      <w:lvlText w:val=""/>
      <w:lvlJc w:val="left"/>
      <w:pPr>
        <w:tabs>
          <w:tab w:val="num" w:pos="1647"/>
        </w:tabs>
        <w:ind w:left="1647" w:hanging="360"/>
      </w:pPr>
      <w:rPr>
        <w:rFonts w:ascii="Symbol" w:hAnsi="Symbol" w:hint="default"/>
      </w:rPr>
    </w:lvl>
    <w:lvl w:ilvl="2">
      <w:start w:val="1"/>
      <w:numFmt w:val="lowerRoman"/>
      <w:lvlText w:val="%3."/>
      <w:lvlJc w:val="left"/>
      <w:pPr>
        <w:tabs>
          <w:tab w:val="num" w:pos="207"/>
        </w:tabs>
        <w:ind w:left="2367" w:hanging="180"/>
      </w:pPr>
      <w:rPr>
        <w:rFonts w:cs="Times New Roman"/>
      </w:rPr>
    </w:lvl>
    <w:lvl w:ilvl="3">
      <w:start w:val="1"/>
      <w:numFmt w:val="decimal"/>
      <w:lvlText w:val="%4."/>
      <w:lvlJc w:val="left"/>
      <w:pPr>
        <w:tabs>
          <w:tab w:val="num" w:pos="207"/>
        </w:tabs>
        <w:ind w:left="3087" w:hanging="360"/>
      </w:pPr>
      <w:rPr>
        <w:rFonts w:cs="Times New Roman"/>
      </w:rPr>
    </w:lvl>
    <w:lvl w:ilvl="4">
      <w:start w:val="1"/>
      <w:numFmt w:val="lowerLetter"/>
      <w:lvlText w:val="%5."/>
      <w:lvlJc w:val="left"/>
      <w:pPr>
        <w:tabs>
          <w:tab w:val="num" w:pos="207"/>
        </w:tabs>
        <w:ind w:left="3807" w:hanging="360"/>
      </w:pPr>
      <w:rPr>
        <w:rFonts w:cs="Times New Roman"/>
      </w:rPr>
    </w:lvl>
    <w:lvl w:ilvl="5">
      <w:start w:val="1"/>
      <w:numFmt w:val="lowerRoman"/>
      <w:lvlText w:val="%6."/>
      <w:lvlJc w:val="left"/>
      <w:pPr>
        <w:tabs>
          <w:tab w:val="num" w:pos="207"/>
        </w:tabs>
        <w:ind w:left="4527" w:hanging="180"/>
      </w:pPr>
      <w:rPr>
        <w:rFonts w:cs="Times New Roman"/>
      </w:rPr>
    </w:lvl>
    <w:lvl w:ilvl="6">
      <w:start w:val="1"/>
      <w:numFmt w:val="decimal"/>
      <w:lvlText w:val="%7."/>
      <w:lvlJc w:val="left"/>
      <w:pPr>
        <w:tabs>
          <w:tab w:val="num" w:pos="207"/>
        </w:tabs>
        <w:ind w:left="5247" w:hanging="360"/>
      </w:pPr>
      <w:rPr>
        <w:rFonts w:cs="Times New Roman"/>
      </w:rPr>
    </w:lvl>
    <w:lvl w:ilvl="7">
      <w:start w:val="1"/>
      <w:numFmt w:val="lowerLetter"/>
      <w:lvlText w:val="%8."/>
      <w:lvlJc w:val="left"/>
      <w:pPr>
        <w:tabs>
          <w:tab w:val="num" w:pos="207"/>
        </w:tabs>
        <w:ind w:left="5967" w:hanging="360"/>
      </w:pPr>
      <w:rPr>
        <w:rFonts w:cs="Times New Roman"/>
      </w:rPr>
    </w:lvl>
    <w:lvl w:ilvl="8">
      <w:start w:val="1"/>
      <w:numFmt w:val="lowerRoman"/>
      <w:lvlText w:val="%9."/>
      <w:lvlJc w:val="left"/>
      <w:pPr>
        <w:tabs>
          <w:tab w:val="num" w:pos="207"/>
        </w:tabs>
        <w:ind w:left="6687" w:hanging="180"/>
      </w:pPr>
      <w:rPr>
        <w:rFonts w:cs="Times New Roman"/>
      </w:rPr>
    </w:lvl>
  </w:abstractNum>
  <w:abstractNum w:abstractNumId="37" w15:restartNumberingAfterBreak="0">
    <w:nsid w:val="34AE25B7"/>
    <w:multiLevelType w:val="multilevel"/>
    <w:tmpl w:val="0000000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3F153EE2"/>
    <w:multiLevelType w:val="hybridMultilevel"/>
    <w:tmpl w:val="7C22C586"/>
    <w:lvl w:ilvl="0" w:tplc="52642DC0">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7717AF4"/>
    <w:multiLevelType w:val="multilevel"/>
    <w:tmpl w:val="83DAD062"/>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0" w15:restartNumberingAfterBreak="0">
    <w:nsid w:val="4D8B21C1"/>
    <w:multiLevelType w:val="multilevel"/>
    <w:tmpl w:val="64D0F568"/>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1" w15:restartNumberingAfterBreak="0">
    <w:nsid w:val="4EC05FF6"/>
    <w:multiLevelType w:val="multilevel"/>
    <w:tmpl w:val="530207F0"/>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2" w15:restartNumberingAfterBreak="0">
    <w:nsid w:val="509F3952"/>
    <w:multiLevelType w:val="multilevel"/>
    <w:tmpl w:val="8340C378"/>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3" w15:restartNumberingAfterBreak="0">
    <w:nsid w:val="52166859"/>
    <w:multiLevelType w:val="hybridMultilevel"/>
    <w:tmpl w:val="A4388E9A"/>
    <w:lvl w:ilvl="0" w:tplc="35B611C0">
      <w:start w:val="1"/>
      <w:numFmt w:val="decimal"/>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5625836"/>
    <w:multiLevelType w:val="multilevel"/>
    <w:tmpl w:val="000000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45" w15:restartNumberingAfterBreak="0">
    <w:nsid w:val="567460BD"/>
    <w:multiLevelType w:val="hybridMultilevel"/>
    <w:tmpl w:val="10A6F66A"/>
    <w:lvl w:ilvl="0" w:tplc="D386682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5734287E"/>
    <w:multiLevelType w:val="multilevel"/>
    <w:tmpl w:val="0000000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57CD1925"/>
    <w:multiLevelType w:val="multilevel"/>
    <w:tmpl w:val="0000000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58340898"/>
    <w:multiLevelType w:val="multilevel"/>
    <w:tmpl w:val="0000000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5A0C4726"/>
    <w:multiLevelType w:val="multilevel"/>
    <w:tmpl w:val="C450A9BE"/>
    <w:lvl w:ilvl="0">
      <w:start w:val="1"/>
      <w:numFmt w:val="upperLetter"/>
      <w:lvlText w:val="%1."/>
      <w:lvlJc w:val="left"/>
      <w:pPr>
        <w:tabs>
          <w:tab w:val="num" w:pos="1494"/>
        </w:tabs>
        <w:ind w:left="1494" w:hanging="360"/>
      </w:pPr>
      <w:rPr>
        <w:rFonts w:hint="default"/>
      </w:rPr>
    </w:lvl>
    <w:lvl w:ilvl="1" w:tentative="1">
      <w:start w:val="1"/>
      <w:numFmt w:val="lowerLetter"/>
      <w:lvlText w:val="%2."/>
      <w:lvlJc w:val="left"/>
      <w:pPr>
        <w:tabs>
          <w:tab w:val="num" w:pos="2214"/>
        </w:tabs>
        <w:ind w:left="2214" w:hanging="360"/>
      </w:pPr>
    </w:lvl>
    <w:lvl w:ilvl="2" w:tentative="1">
      <w:start w:val="1"/>
      <w:numFmt w:val="lowerRoman"/>
      <w:lvlText w:val="%3."/>
      <w:lvlJc w:val="right"/>
      <w:pPr>
        <w:tabs>
          <w:tab w:val="num" w:pos="2934"/>
        </w:tabs>
        <w:ind w:left="2934" w:hanging="180"/>
      </w:pPr>
    </w:lvl>
    <w:lvl w:ilvl="3" w:tentative="1">
      <w:start w:val="1"/>
      <w:numFmt w:val="decimal"/>
      <w:lvlText w:val="%4."/>
      <w:lvlJc w:val="left"/>
      <w:pPr>
        <w:tabs>
          <w:tab w:val="num" w:pos="3654"/>
        </w:tabs>
        <w:ind w:left="3654" w:hanging="360"/>
      </w:pPr>
    </w:lvl>
    <w:lvl w:ilvl="4" w:tentative="1">
      <w:start w:val="1"/>
      <w:numFmt w:val="lowerLetter"/>
      <w:lvlText w:val="%5."/>
      <w:lvlJc w:val="left"/>
      <w:pPr>
        <w:tabs>
          <w:tab w:val="num" w:pos="4374"/>
        </w:tabs>
        <w:ind w:left="4374" w:hanging="360"/>
      </w:pPr>
    </w:lvl>
    <w:lvl w:ilvl="5" w:tentative="1">
      <w:start w:val="1"/>
      <w:numFmt w:val="lowerRoman"/>
      <w:lvlText w:val="%6."/>
      <w:lvlJc w:val="right"/>
      <w:pPr>
        <w:tabs>
          <w:tab w:val="num" w:pos="5094"/>
        </w:tabs>
        <w:ind w:left="5094" w:hanging="180"/>
      </w:pPr>
    </w:lvl>
    <w:lvl w:ilvl="6" w:tentative="1">
      <w:start w:val="1"/>
      <w:numFmt w:val="decimal"/>
      <w:lvlText w:val="%7."/>
      <w:lvlJc w:val="left"/>
      <w:pPr>
        <w:tabs>
          <w:tab w:val="num" w:pos="5814"/>
        </w:tabs>
        <w:ind w:left="5814" w:hanging="360"/>
      </w:pPr>
    </w:lvl>
    <w:lvl w:ilvl="7" w:tentative="1">
      <w:start w:val="1"/>
      <w:numFmt w:val="lowerLetter"/>
      <w:lvlText w:val="%8."/>
      <w:lvlJc w:val="left"/>
      <w:pPr>
        <w:tabs>
          <w:tab w:val="num" w:pos="6534"/>
        </w:tabs>
        <w:ind w:left="6534" w:hanging="360"/>
      </w:pPr>
    </w:lvl>
    <w:lvl w:ilvl="8" w:tentative="1">
      <w:start w:val="1"/>
      <w:numFmt w:val="lowerRoman"/>
      <w:lvlText w:val="%9."/>
      <w:lvlJc w:val="right"/>
      <w:pPr>
        <w:tabs>
          <w:tab w:val="num" w:pos="7254"/>
        </w:tabs>
        <w:ind w:left="7254" w:hanging="180"/>
      </w:pPr>
    </w:lvl>
  </w:abstractNum>
  <w:abstractNum w:abstractNumId="50" w15:restartNumberingAfterBreak="0">
    <w:nsid w:val="5D984D85"/>
    <w:multiLevelType w:val="multilevel"/>
    <w:tmpl w:val="6A3AC384"/>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1" w15:restartNumberingAfterBreak="0">
    <w:nsid w:val="5DC638AA"/>
    <w:multiLevelType w:val="hybridMultilevel"/>
    <w:tmpl w:val="090E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E3681B"/>
    <w:multiLevelType w:val="multilevel"/>
    <w:tmpl w:val="00000001"/>
    <w:lvl w:ilvl="0">
      <w:start w:val="1"/>
      <w:numFmt w:val="none"/>
      <w:suff w:val="nothing"/>
      <w:lvlText w:val="0-"/>
      <w:lvlJc w:val="left"/>
      <w:pPr>
        <w:tabs>
          <w:tab w:val="num" w:pos="0"/>
        </w:tabs>
        <w:ind w:left="0" w:firstLine="0"/>
      </w:pPr>
    </w:lvl>
    <w:lvl w:ilvl="1">
      <w:start w:val="2"/>
      <w:numFmt w:val="decimal"/>
      <w:lvlText w:val="4.%2"/>
      <w:lvlJc w:val="left"/>
      <w:pPr>
        <w:tabs>
          <w:tab w:val="num" w:pos="1440"/>
        </w:tabs>
        <w:ind w:left="0" w:firstLine="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 w15:restartNumberingAfterBreak="0">
    <w:nsid w:val="6EC015F4"/>
    <w:multiLevelType w:val="hybridMultilevel"/>
    <w:tmpl w:val="14A08742"/>
    <w:lvl w:ilvl="0" w:tplc="B3542F9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2057CAD"/>
    <w:multiLevelType w:val="hybridMultilevel"/>
    <w:tmpl w:val="76C61F08"/>
    <w:lvl w:ilvl="0" w:tplc="D16838A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7379435E"/>
    <w:multiLevelType w:val="multilevel"/>
    <w:tmpl w:val="53F2CD12"/>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7" w15:restartNumberingAfterBreak="0">
    <w:nsid w:val="74774E7D"/>
    <w:multiLevelType w:val="multilevel"/>
    <w:tmpl w:val="000000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58" w15:restartNumberingAfterBreak="0">
    <w:nsid w:val="75980E6A"/>
    <w:multiLevelType w:val="multilevel"/>
    <w:tmpl w:val="00000010"/>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59" w15:restartNumberingAfterBreak="0">
    <w:nsid w:val="7B7330E1"/>
    <w:multiLevelType w:val="multilevel"/>
    <w:tmpl w:val="D7F8D67C"/>
    <w:lvl w:ilvl="0">
      <w:start w:val="1"/>
      <w:numFmt w:val="bullet"/>
      <w:lvlText w:val="-"/>
      <w:lvlJc w:val="left"/>
      <w:pPr>
        <w:tabs>
          <w:tab w:val="num" w:pos="720"/>
        </w:tabs>
        <w:ind w:left="720" w:hanging="360"/>
      </w:p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49"/>
  </w:num>
  <w:num w:numId="27">
    <w:abstractNumId w:val="54"/>
  </w:num>
  <w:num w:numId="28">
    <w:abstractNumId w:val="0"/>
    <w:lvlOverride w:ilvl="0">
      <w:lvl w:ilvl="0">
        <w:start w:val="1"/>
        <w:numFmt w:val="bullet"/>
        <w:lvlText w:val="-"/>
        <w:lvlJc w:val="left"/>
        <w:pPr>
          <w:ind w:left="360" w:hanging="360"/>
        </w:pPr>
      </w:lvl>
    </w:lvlOverride>
  </w:num>
  <w:num w:numId="29">
    <w:abstractNumId w:val="43"/>
  </w:num>
  <w:num w:numId="30">
    <w:abstractNumId w:val="55"/>
  </w:num>
  <w:num w:numId="31">
    <w:abstractNumId w:val="53"/>
  </w:num>
  <w:num w:numId="32">
    <w:abstractNumId w:val="38"/>
  </w:num>
  <w:num w:numId="33">
    <w:abstractNumId w:val="45"/>
  </w:num>
  <w:num w:numId="34">
    <w:abstractNumId w:val="36"/>
  </w:num>
  <w:num w:numId="35">
    <w:abstractNumId w:val="26"/>
  </w:num>
  <w:num w:numId="36">
    <w:abstractNumId w:val="52"/>
  </w:num>
  <w:num w:numId="37">
    <w:abstractNumId w:val="48"/>
  </w:num>
  <w:num w:numId="38">
    <w:abstractNumId w:val="47"/>
  </w:num>
  <w:num w:numId="39">
    <w:abstractNumId w:val="46"/>
  </w:num>
  <w:num w:numId="40">
    <w:abstractNumId w:val="37"/>
  </w:num>
  <w:num w:numId="41">
    <w:abstractNumId w:val="58"/>
  </w:num>
  <w:num w:numId="42">
    <w:abstractNumId w:val="29"/>
  </w:num>
  <w:num w:numId="43">
    <w:abstractNumId w:val="44"/>
  </w:num>
  <w:num w:numId="44">
    <w:abstractNumId w:val="33"/>
  </w:num>
  <w:num w:numId="45">
    <w:abstractNumId w:val="57"/>
  </w:num>
  <w:num w:numId="46">
    <w:abstractNumId w:val="41"/>
  </w:num>
  <w:num w:numId="47">
    <w:abstractNumId w:val="56"/>
  </w:num>
  <w:num w:numId="48">
    <w:abstractNumId w:val="30"/>
  </w:num>
  <w:num w:numId="49">
    <w:abstractNumId w:val="40"/>
  </w:num>
  <w:num w:numId="50">
    <w:abstractNumId w:val="42"/>
  </w:num>
  <w:num w:numId="51">
    <w:abstractNumId w:val="50"/>
  </w:num>
  <w:num w:numId="52">
    <w:abstractNumId w:val="59"/>
  </w:num>
  <w:num w:numId="53">
    <w:abstractNumId w:val="31"/>
  </w:num>
  <w:num w:numId="54">
    <w:abstractNumId w:val="27"/>
  </w:num>
  <w:num w:numId="55">
    <w:abstractNumId w:val="35"/>
  </w:num>
  <w:num w:numId="56">
    <w:abstractNumId w:val="34"/>
  </w:num>
  <w:num w:numId="57">
    <w:abstractNumId w:val="39"/>
  </w:num>
  <w:num w:numId="58">
    <w:abstractNumId w:val="51"/>
  </w:num>
  <w:num w:numId="59">
    <w:abstractNumId w:val="32"/>
  </w:num>
  <w:num w:numId="60">
    <w:abstractNumId w:val="28"/>
  </w:num>
  <w:num w:numId="61">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isplayBackgroundShape/>
  <w:embedSystemFonts/>
  <w:hideSpellingErrors/>
  <w:hideGrammaticalErrors/>
  <w:activeWritingStyle w:appName="MSWord" w:lang="it-IT" w:vendorID="64" w:dllVersion="131078" w:nlCheck="1" w:checkStyle="0"/>
  <w:activeWritingStyle w:appName="MSWord" w:lang="en-GB" w:vendorID="64" w:dllVersion="131078" w:nlCheck="1" w:checkStyle="1"/>
  <w:activeWritingStyle w:appName="MSWord" w:lang="nb-NO" w:vendorID="64" w:dllVersion="131078" w:nlCheck="1" w:checkStyle="0"/>
  <w:activeWritingStyle w:appName="MSWord" w:lang="de-DE"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fr-FR" w:vendorID="64" w:dllVersion="131078" w:nlCheck="1" w:checkStyle="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C3F"/>
    <w:rsid w:val="000073A3"/>
    <w:rsid w:val="00027115"/>
    <w:rsid w:val="0002714D"/>
    <w:rsid w:val="000335E4"/>
    <w:rsid w:val="00034BEB"/>
    <w:rsid w:val="00045861"/>
    <w:rsid w:val="00047192"/>
    <w:rsid w:val="0005032D"/>
    <w:rsid w:val="0005177F"/>
    <w:rsid w:val="000622BE"/>
    <w:rsid w:val="0006770C"/>
    <w:rsid w:val="00074722"/>
    <w:rsid w:val="000778CC"/>
    <w:rsid w:val="000846BD"/>
    <w:rsid w:val="0009335E"/>
    <w:rsid w:val="000B41CB"/>
    <w:rsid w:val="000E3E44"/>
    <w:rsid w:val="000E566D"/>
    <w:rsid w:val="000F1BD9"/>
    <w:rsid w:val="000F1C3F"/>
    <w:rsid w:val="000F2134"/>
    <w:rsid w:val="000F5FCA"/>
    <w:rsid w:val="000F641D"/>
    <w:rsid w:val="000F6F55"/>
    <w:rsid w:val="00100E9B"/>
    <w:rsid w:val="001071EF"/>
    <w:rsid w:val="00113A2A"/>
    <w:rsid w:val="0011486B"/>
    <w:rsid w:val="00122C0F"/>
    <w:rsid w:val="001235A8"/>
    <w:rsid w:val="001254C2"/>
    <w:rsid w:val="00126539"/>
    <w:rsid w:val="001318F7"/>
    <w:rsid w:val="00135D64"/>
    <w:rsid w:val="00137CB8"/>
    <w:rsid w:val="0014306C"/>
    <w:rsid w:val="00154AD2"/>
    <w:rsid w:val="0015506C"/>
    <w:rsid w:val="00155AE6"/>
    <w:rsid w:val="00170622"/>
    <w:rsid w:val="00173916"/>
    <w:rsid w:val="0017613D"/>
    <w:rsid w:val="001914ED"/>
    <w:rsid w:val="00193866"/>
    <w:rsid w:val="001A1757"/>
    <w:rsid w:val="001B2BE8"/>
    <w:rsid w:val="001B4FB5"/>
    <w:rsid w:val="001B6C4B"/>
    <w:rsid w:val="001C05E8"/>
    <w:rsid w:val="001C4181"/>
    <w:rsid w:val="001C6B58"/>
    <w:rsid w:val="001D760F"/>
    <w:rsid w:val="001D7B17"/>
    <w:rsid w:val="001E0A39"/>
    <w:rsid w:val="00207C3E"/>
    <w:rsid w:val="00213C9C"/>
    <w:rsid w:val="00215826"/>
    <w:rsid w:val="00215AC6"/>
    <w:rsid w:val="00226940"/>
    <w:rsid w:val="00240A92"/>
    <w:rsid w:val="00251CA6"/>
    <w:rsid w:val="0025414C"/>
    <w:rsid w:val="00261838"/>
    <w:rsid w:val="002716BB"/>
    <w:rsid w:val="00275974"/>
    <w:rsid w:val="00293E7D"/>
    <w:rsid w:val="002A0F26"/>
    <w:rsid w:val="002A2F90"/>
    <w:rsid w:val="002A5123"/>
    <w:rsid w:val="002A7972"/>
    <w:rsid w:val="002B62E5"/>
    <w:rsid w:val="002D0D03"/>
    <w:rsid w:val="002D3ED2"/>
    <w:rsid w:val="002E1A5A"/>
    <w:rsid w:val="002F069F"/>
    <w:rsid w:val="003148DE"/>
    <w:rsid w:val="00315EDB"/>
    <w:rsid w:val="00330648"/>
    <w:rsid w:val="0034055B"/>
    <w:rsid w:val="00360612"/>
    <w:rsid w:val="003700CE"/>
    <w:rsid w:val="00370A5A"/>
    <w:rsid w:val="003718B9"/>
    <w:rsid w:val="00374734"/>
    <w:rsid w:val="00384EF9"/>
    <w:rsid w:val="003924F8"/>
    <w:rsid w:val="003B1130"/>
    <w:rsid w:val="003B2085"/>
    <w:rsid w:val="003B2D60"/>
    <w:rsid w:val="003B4A40"/>
    <w:rsid w:val="003C2F17"/>
    <w:rsid w:val="003C613E"/>
    <w:rsid w:val="003E12B9"/>
    <w:rsid w:val="003E1F9D"/>
    <w:rsid w:val="003E6B63"/>
    <w:rsid w:val="004010A9"/>
    <w:rsid w:val="00405574"/>
    <w:rsid w:val="00405C78"/>
    <w:rsid w:val="004215BA"/>
    <w:rsid w:val="00433381"/>
    <w:rsid w:val="00433F2D"/>
    <w:rsid w:val="00435826"/>
    <w:rsid w:val="00452876"/>
    <w:rsid w:val="00453BCC"/>
    <w:rsid w:val="00455E12"/>
    <w:rsid w:val="0046396F"/>
    <w:rsid w:val="004657A6"/>
    <w:rsid w:val="00473EFF"/>
    <w:rsid w:val="00492021"/>
    <w:rsid w:val="004C3F35"/>
    <w:rsid w:val="004C3F8C"/>
    <w:rsid w:val="004C6C72"/>
    <w:rsid w:val="004D0619"/>
    <w:rsid w:val="004D5FAC"/>
    <w:rsid w:val="004E0311"/>
    <w:rsid w:val="004E1032"/>
    <w:rsid w:val="004F1503"/>
    <w:rsid w:val="004F1521"/>
    <w:rsid w:val="00513061"/>
    <w:rsid w:val="005247D8"/>
    <w:rsid w:val="00525906"/>
    <w:rsid w:val="00526F76"/>
    <w:rsid w:val="00530973"/>
    <w:rsid w:val="00544C5F"/>
    <w:rsid w:val="0055011B"/>
    <w:rsid w:val="00572638"/>
    <w:rsid w:val="005775CA"/>
    <w:rsid w:val="00577A3A"/>
    <w:rsid w:val="00587049"/>
    <w:rsid w:val="005D4AC3"/>
    <w:rsid w:val="0062137F"/>
    <w:rsid w:val="00625A54"/>
    <w:rsid w:val="00627422"/>
    <w:rsid w:val="00630DFA"/>
    <w:rsid w:val="0063337B"/>
    <w:rsid w:val="00635C5B"/>
    <w:rsid w:val="006428F7"/>
    <w:rsid w:val="006460F6"/>
    <w:rsid w:val="0065349A"/>
    <w:rsid w:val="006612B5"/>
    <w:rsid w:val="006772F4"/>
    <w:rsid w:val="0068353E"/>
    <w:rsid w:val="00693575"/>
    <w:rsid w:val="006A1E9B"/>
    <w:rsid w:val="006A3A83"/>
    <w:rsid w:val="006B706B"/>
    <w:rsid w:val="006B7967"/>
    <w:rsid w:val="006C2BE7"/>
    <w:rsid w:val="006C73DF"/>
    <w:rsid w:val="006C7E07"/>
    <w:rsid w:val="006E1350"/>
    <w:rsid w:val="006E25D4"/>
    <w:rsid w:val="006E4794"/>
    <w:rsid w:val="006E57E2"/>
    <w:rsid w:val="00703A22"/>
    <w:rsid w:val="007146EA"/>
    <w:rsid w:val="007154B6"/>
    <w:rsid w:val="00724671"/>
    <w:rsid w:val="007259EB"/>
    <w:rsid w:val="00726CB7"/>
    <w:rsid w:val="00727263"/>
    <w:rsid w:val="00734B91"/>
    <w:rsid w:val="00734E0D"/>
    <w:rsid w:val="00735007"/>
    <w:rsid w:val="0074095D"/>
    <w:rsid w:val="00747D98"/>
    <w:rsid w:val="00750B47"/>
    <w:rsid w:val="00755F55"/>
    <w:rsid w:val="00762710"/>
    <w:rsid w:val="00772E2D"/>
    <w:rsid w:val="00777DEA"/>
    <w:rsid w:val="00790819"/>
    <w:rsid w:val="007A7BCF"/>
    <w:rsid w:val="007B4D91"/>
    <w:rsid w:val="007B7AC6"/>
    <w:rsid w:val="007C771D"/>
    <w:rsid w:val="007D70CA"/>
    <w:rsid w:val="007E38BD"/>
    <w:rsid w:val="008174C6"/>
    <w:rsid w:val="00823167"/>
    <w:rsid w:val="0082713A"/>
    <w:rsid w:val="008328CB"/>
    <w:rsid w:val="008564CC"/>
    <w:rsid w:val="0086224E"/>
    <w:rsid w:val="00863FD4"/>
    <w:rsid w:val="00880A44"/>
    <w:rsid w:val="008829BF"/>
    <w:rsid w:val="00896A3A"/>
    <w:rsid w:val="008A2C9A"/>
    <w:rsid w:val="008A31E4"/>
    <w:rsid w:val="008B718E"/>
    <w:rsid w:val="008D4269"/>
    <w:rsid w:val="008D6A72"/>
    <w:rsid w:val="008E1B47"/>
    <w:rsid w:val="008E4E66"/>
    <w:rsid w:val="008F2CC8"/>
    <w:rsid w:val="008F391A"/>
    <w:rsid w:val="009015CE"/>
    <w:rsid w:val="00903867"/>
    <w:rsid w:val="00912070"/>
    <w:rsid w:val="00913F01"/>
    <w:rsid w:val="00917A11"/>
    <w:rsid w:val="0092088A"/>
    <w:rsid w:val="009260CB"/>
    <w:rsid w:val="00926B51"/>
    <w:rsid w:val="009321F7"/>
    <w:rsid w:val="0093334F"/>
    <w:rsid w:val="009372BC"/>
    <w:rsid w:val="009727C1"/>
    <w:rsid w:val="0098517D"/>
    <w:rsid w:val="009924B7"/>
    <w:rsid w:val="009A3442"/>
    <w:rsid w:val="009B24AA"/>
    <w:rsid w:val="009C74EE"/>
    <w:rsid w:val="009D69B2"/>
    <w:rsid w:val="009E63FF"/>
    <w:rsid w:val="009F59D3"/>
    <w:rsid w:val="00A027A2"/>
    <w:rsid w:val="00A07E2C"/>
    <w:rsid w:val="00A174F5"/>
    <w:rsid w:val="00A46094"/>
    <w:rsid w:val="00A5005A"/>
    <w:rsid w:val="00A617EB"/>
    <w:rsid w:val="00A915A4"/>
    <w:rsid w:val="00A97EF3"/>
    <w:rsid w:val="00AA3C95"/>
    <w:rsid w:val="00AD2CF9"/>
    <w:rsid w:val="00AE0A42"/>
    <w:rsid w:val="00B16268"/>
    <w:rsid w:val="00B1774F"/>
    <w:rsid w:val="00B2797B"/>
    <w:rsid w:val="00B41568"/>
    <w:rsid w:val="00B421BA"/>
    <w:rsid w:val="00B43C18"/>
    <w:rsid w:val="00B449DA"/>
    <w:rsid w:val="00B54F36"/>
    <w:rsid w:val="00B60971"/>
    <w:rsid w:val="00B611A9"/>
    <w:rsid w:val="00B61B46"/>
    <w:rsid w:val="00B65F44"/>
    <w:rsid w:val="00B71917"/>
    <w:rsid w:val="00B73B48"/>
    <w:rsid w:val="00B75B9D"/>
    <w:rsid w:val="00B84236"/>
    <w:rsid w:val="00B915CB"/>
    <w:rsid w:val="00B922A8"/>
    <w:rsid w:val="00B94A0C"/>
    <w:rsid w:val="00B97316"/>
    <w:rsid w:val="00BA2ED9"/>
    <w:rsid w:val="00BE5662"/>
    <w:rsid w:val="00C0409E"/>
    <w:rsid w:val="00C05E59"/>
    <w:rsid w:val="00C0706A"/>
    <w:rsid w:val="00C13E74"/>
    <w:rsid w:val="00C14658"/>
    <w:rsid w:val="00C20AE0"/>
    <w:rsid w:val="00C22E6A"/>
    <w:rsid w:val="00C33D38"/>
    <w:rsid w:val="00C42497"/>
    <w:rsid w:val="00C44D65"/>
    <w:rsid w:val="00C45238"/>
    <w:rsid w:val="00C533A5"/>
    <w:rsid w:val="00C541D5"/>
    <w:rsid w:val="00C55D96"/>
    <w:rsid w:val="00C654FB"/>
    <w:rsid w:val="00C7162B"/>
    <w:rsid w:val="00C71AE6"/>
    <w:rsid w:val="00C73ECE"/>
    <w:rsid w:val="00C86814"/>
    <w:rsid w:val="00C91D3C"/>
    <w:rsid w:val="00CA7181"/>
    <w:rsid w:val="00CB56E8"/>
    <w:rsid w:val="00CC484D"/>
    <w:rsid w:val="00CD0E47"/>
    <w:rsid w:val="00CD6D8D"/>
    <w:rsid w:val="00CF14EC"/>
    <w:rsid w:val="00CF74B3"/>
    <w:rsid w:val="00D10512"/>
    <w:rsid w:val="00D22BE6"/>
    <w:rsid w:val="00D268F1"/>
    <w:rsid w:val="00D41FD7"/>
    <w:rsid w:val="00D4304F"/>
    <w:rsid w:val="00D44BAC"/>
    <w:rsid w:val="00D4559E"/>
    <w:rsid w:val="00D466A7"/>
    <w:rsid w:val="00D60B29"/>
    <w:rsid w:val="00D627F6"/>
    <w:rsid w:val="00D657FD"/>
    <w:rsid w:val="00D66D82"/>
    <w:rsid w:val="00D846DA"/>
    <w:rsid w:val="00D925AA"/>
    <w:rsid w:val="00D969E5"/>
    <w:rsid w:val="00D96AE0"/>
    <w:rsid w:val="00DA677D"/>
    <w:rsid w:val="00DB2387"/>
    <w:rsid w:val="00DB34F1"/>
    <w:rsid w:val="00DD0377"/>
    <w:rsid w:val="00DD48E6"/>
    <w:rsid w:val="00DE0217"/>
    <w:rsid w:val="00DE6CA8"/>
    <w:rsid w:val="00DE7586"/>
    <w:rsid w:val="00DF746E"/>
    <w:rsid w:val="00E11A63"/>
    <w:rsid w:val="00E11C1E"/>
    <w:rsid w:val="00E11E00"/>
    <w:rsid w:val="00E305EA"/>
    <w:rsid w:val="00E34066"/>
    <w:rsid w:val="00E46D30"/>
    <w:rsid w:val="00E51BD6"/>
    <w:rsid w:val="00E52A3C"/>
    <w:rsid w:val="00E57527"/>
    <w:rsid w:val="00E67982"/>
    <w:rsid w:val="00E74751"/>
    <w:rsid w:val="00E82243"/>
    <w:rsid w:val="00EA0F68"/>
    <w:rsid w:val="00EB0482"/>
    <w:rsid w:val="00EB4F86"/>
    <w:rsid w:val="00EC4580"/>
    <w:rsid w:val="00ED5C52"/>
    <w:rsid w:val="00EF1F59"/>
    <w:rsid w:val="00F002B1"/>
    <w:rsid w:val="00F03896"/>
    <w:rsid w:val="00F042CA"/>
    <w:rsid w:val="00F113FB"/>
    <w:rsid w:val="00F12B46"/>
    <w:rsid w:val="00F14681"/>
    <w:rsid w:val="00F220D0"/>
    <w:rsid w:val="00F249A7"/>
    <w:rsid w:val="00F4245C"/>
    <w:rsid w:val="00F44B0B"/>
    <w:rsid w:val="00F47A8E"/>
    <w:rsid w:val="00F5462C"/>
    <w:rsid w:val="00F556AB"/>
    <w:rsid w:val="00F55B6A"/>
    <w:rsid w:val="00F85AB4"/>
    <w:rsid w:val="00F90EA1"/>
    <w:rsid w:val="00FA49B1"/>
    <w:rsid w:val="00FB0E74"/>
    <w:rsid w:val="00FC15BC"/>
    <w:rsid w:val="00FC3E35"/>
    <w:rsid w:val="00FD5633"/>
    <w:rsid w:val="00FE4CEF"/>
    <w:rsid w:val="00FF0317"/>
    <w:rsid w:val="00FF0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2497"/>
    <w:pPr>
      <w:suppressAutoHyphens/>
      <w:spacing w:after="200" w:line="276" w:lineRule="auto"/>
    </w:pPr>
    <w:rPr>
      <w:rFonts w:ascii="Calibri" w:hAnsi="Calibri" w:cs="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WW8Num3z0">
    <w:name w:val="WW8Num3z0"/>
    <w:rPr>
      <w:rFonts w:ascii="Symbol" w:hAnsi="Symbol" w:cs="OpenSymbol"/>
    </w:rPr>
  </w:style>
  <w:style w:type="character" w:customStyle="1" w:styleId="WW8Num5z0">
    <w:name w:val="WW8Num5z0"/>
    <w:rPr>
      <w:rFonts w:ascii="Symbol" w:hAnsi="Symbol" w:cs="OpenSymbol"/>
    </w:rPr>
  </w:style>
  <w:style w:type="character" w:customStyle="1" w:styleId="WW8Num7z0">
    <w:name w:val="WW8Num7z0"/>
    <w:rPr>
      <w:rFonts w:cs="Times New Roman"/>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6z0">
    <w:name w:val="WW8Num16z0"/>
    <w:rPr>
      <w:rFonts w:cs="Times New Roman"/>
    </w:rPr>
  </w:style>
  <w:style w:type="character" w:customStyle="1" w:styleId="WW8Num18z0">
    <w:name w:val="WW8Num18z0"/>
    <w:rPr>
      <w:rFonts w:cs="Times New Roman"/>
    </w:rPr>
  </w:style>
  <w:style w:type="character" w:customStyle="1" w:styleId="WW8Num20z0">
    <w:name w:val="WW8Num20z0"/>
    <w:rPr>
      <w:rFonts w:ascii="TimesNewRomanPSMT" w:hAnsi="TimesNewRomanPSMT"/>
    </w:rPr>
  </w:style>
  <w:style w:type="character" w:customStyle="1" w:styleId="WW8Num22z0">
    <w:name w:val="WW8Num22z0"/>
    <w:rPr>
      <w:rFonts w:ascii="Symbol" w:hAnsi="Symbol"/>
    </w:rPr>
  </w:style>
  <w:style w:type="character" w:customStyle="1" w:styleId="WW8Num4z0">
    <w:name w:val="WW8Num4z0"/>
    <w:rPr>
      <w:rFonts w:ascii="Symbol" w:hAnsi="Symbol" w:cs="OpenSymbol"/>
    </w:rPr>
  </w:style>
  <w:style w:type="character" w:customStyle="1" w:styleId="WW8Num8z0">
    <w:name w:val="WW8Num8z0"/>
    <w:rPr>
      <w:b/>
      <w:bCs/>
      <w:sz w:val="22"/>
      <w:szCs w:val="22"/>
    </w:rPr>
  </w:style>
  <w:style w:type="character" w:customStyle="1" w:styleId="WW8Num9z0">
    <w:name w:val="WW8Num9z0"/>
    <w:rPr>
      <w:rFonts w:cs="Times New Roman"/>
    </w:rPr>
  </w:style>
  <w:style w:type="character" w:customStyle="1" w:styleId="WW8Num19z0">
    <w:name w:val="WW8Num19z0"/>
    <w:rPr>
      <w:rFonts w:cs="Times New Roman"/>
    </w:rPr>
  </w:style>
  <w:style w:type="character" w:customStyle="1" w:styleId="WW8Num21z0">
    <w:name w:val="WW8Num21z0"/>
    <w:rPr>
      <w:b/>
      <w:bCs/>
      <w:sz w:val="22"/>
      <w:szCs w:val="2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4z0">
    <w:name w:val="WW8Num24z0"/>
    <w:rPr>
      <w:rFonts w:cs="Times New Roman"/>
    </w:rPr>
  </w:style>
  <w:style w:type="character" w:customStyle="1" w:styleId="WW8Num27z0">
    <w:name w:val="WW8Num27z0"/>
    <w:rPr>
      <w:b/>
      <w:bCs/>
      <w:sz w:val="22"/>
      <w:szCs w:val="22"/>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cs="Times New Roman"/>
    </w:rPr>
  </w:style>
  <w:style w:type="character" w:customStyle="1" w:styleId="WW8Num32z0">
    <w:name w:val="WW8Num32z0"/>
    <w:rPr>
      <w:rFonts w:ascii="TimesNewRomanPSMT" w:eastAsia="Times New Roman" w:hAnsi="TimesNewRomanPSMT"/>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4z0">
    <w:name w:val="WW8Num34z0"/>
    <w:rPr>
      <w:rFonts w:cs="Times New Roman"/>
    </w:rPr>
  </w:style>
  <w:style w:type="character" w:customStyle="1" w:styleId="WW8Num37z0">
    <w:name w:val="WW8Num37z0"/>
    <w:rPr>
      <w:rFonts w:cs="Times New Roman"/>
    </w:rPr>
  </w:style>
  <w:style w:type="character" w:customStyle="1" w:styleId="WW8Num39z0">
    <w:name w:val="WW8Num39z0"/>
    <w:rPr>
      <w:rFonts w:cs="Times New Roman"/>
    </w:rPr>
  </w:style>
  <w:style w:type="character" w:customStyle="1" w:styleId="WW8Num41z0">
    <w:name w:val="WW8Num41z0"/>
    <w:rPr>
      <w:rFonts w:ascii="Times New Roman" w:eastAsia="Times New Roman" w:hAnsi="Times New Roman"/>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5z0">
    <w:name w:val="WW8Num45z0"/>
    <w:rPr>
      <w:b/>
      <w:bCs/>
      <w:sz w:val="22"/>
      <w:szCs w:val="22"/>
    </w:rPr>
  </w:style>
  <w:style w:type="character" w:customStyle="1" w:styleId="Standaardalinea-lettertype1">
    <w:name w:val="Standaardalinea-lettertype1"/>
  </w:style>
  <w:style w:type="character" w:customStyle="1" w:styleId="CharChar3">
    <w:name w:val="Char Char3"/>
    <w:rPr>
      <w:rFonts w:cs="Times New Roman"/>
    </w:rPr>
  </w:style>
  <w:style w:type="character" w:customStyle="1" w:styleId="ZadevakomentarjaZnak">
    <w:name w:val="Zadeva komentarja Znak"/>
    <w:rPr>
      <w:rFonts w:cs="Times New Roman"/>
      <w:sz w:val="22"/>
      <w:szCs w:val="22"/>
      <w:lang w:val="en-US" w:eastAsia="ar-SA" w:bidi="ar-SA"/>
    </w:rPr>
  </w:style>
  <w:style w:type="character" w:customStyle="1" w:styleId="BesedilooblakaZnak">
    <w:name w:val="Besedilo oblačka Znak"/>
    <w:rPr>
      <w:rFonts w:ascii="Times New Roman" w:hAnsi="Times New Roman" w:cs="Times New Roman"/>
      <w:sz w:val="16"/>
      <w:szCs w:val="16"/>
    </w:rPr>
  </w:style>
  <w:style w:type="character" w:customStyle="1" w:styleId="BesedilooblakaZnak1">
    <w:name w:val="Besedilo oblačka Znak1"/>
    <w:rPr>
      <w:rFonts w:ascii="Tahoma" w:hAnsi="Tahoma" w:cs="Tahoma"/>
      <w:sz w:val="16"/>
      <w:szCs w:val="16"/>
      <w:lang w:val="en-US"/>
    </w:rPr>
  </w:style>
  <w:style w:type="character" w:customStyle="1" w:styleId="CharChar2">
    <w:name w:val="Char Char2"/>
    <w:rPr>
      <w:rFonts w:cs="Times New Roman"/>
      <w:b/>
      <w:bCs/>
      <w:lang w:val="en-US"/>
    </w:rPr>
  </w:style>
  <w:style w:type="character" w:styleId="Hyperlink">
    <w:name w:val="Hyperlink"/>
    <w:rPr>
      <w:rFonts w:cs="Times New Roman"/>
      <w:color w:val="0000FF"/>
      <w:u w:val="single"/>
    </w:rPr>
  </w:style>
  <w:style w:type="character" w:customStyle="1" w:styleId="FontStyle41">
    <w:name w:val="Font Style41"/>
    <w:rPr>
      <w:rFonts w:ascii="Times New Roman" w:hAnsi="Times New Roman" w:cs="Times New Roman"/>
      <w:sz w:val="20"/>
      <w:szCs w:val="20"/>
    </w:rPr>
  </w:style>
  <w:style w:type="character" w:customStyle="1" w:styleId="CharChar1">
    <w:name w:val="Char Char1"/>
    <w:rPr>
      <w:rFonts w:cs="Times New Roman"/>
      <w:sz w:val="22"/>
      <w:szCs w:val="22"/>
      <w:lang w:val="en-US"/>
    </w:rPr>
  </w:style>
  <w:style w:type="character" w:customStyle="1" w:styleId="CharChar">
    <w:name w:val="Char Char"/>
    <w:rPr>
      <w:rFonts w:cs="Times New Roman"/>
      <w:sz w:val="22"/>
      <w:szCs w:val="22"/>
      <w:lang w:val="en-US"/>
    </w:rPr>
  </w:style>
  <w:style w:type="character" w:customStyle="1" w:styleId="Verwijzingopmerking1">
    <w:name w:val="Verwijzing opmerking1"/>
    <w:rPr>
      <w:rFonts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en-US"/>
    </w:rPr>
  </w:style>
  <w:style w:type="character" w:customStyle="1" w:styleId="tw4winJump">
    <w:name w:val="tw4winJump"/>
    <w:rPr>
      <w:rFonts w:ascii="Courier New" w:hAnsi="Courier New"/>
      <w:color w:val="008080"/>
      <w:lang w:val="en-US"/>
    </w:rPr>
  </w:style>
  <w:style w:type="character" w:customStyle="1" w:styleId="tw4winExternal">
    <w:name w:val="tw4winExternal"/>
    <w:rPr>
      <w:rFonts w:ascii="Courier New" w:hAnsi="Courier New"/>
      <w:color w:val="808080"/>
      <w:lang w:val="en-US"/>
    </w:rPr>
  </w:style>
  <w:style w:type="character" w:customStyle="1" w:styleId="tw4winInternal">
    <w:name w:val="tw4winInternal"/>
    <w:rPr>
      <w:rFonts w:ascii="Courier New" w:hAnsi="Courier New"/>
      <w:color w:val="FF0000"/>
      <w:lang w:val="en-US"/>
    </w:rPr>
  </w:style>
  <w:style w:type="character" w:customStyle="1" w:styleId="DONOTTRANSLATE">
    <w:name w:val="DO_NOT_TRANSLATE"/>
    <w:rPr>
      <w:rFonts w:ascii="Courier New" w:hAnsi="Courier New"/>
      <w:color w:val="800000"/>
      <w:lang w:val="en-US"/>
    </w:rPr>
  </w:style>
  <w:style w:type="character" w:customStyle="1" w:styleId="WW8Num6z0">
    <w:name w:val="WW8Num6z0"/>
    <w:rPr>
      <w:b/>
      <w:bCs/>
      <w:sz w:val="22"/>
      <w:szCs w:val="22"/>
    </w:rPr>
  </w:style>
  <w:style w:type="character" w:customStyle="1" w:styleId="Absatz-Standardschriftart">
    <w:name w:val="Absatz-Standardschriftart"/>
  </w:style>
  <w:style w:type="character" w:customStyle="1" w:styleId="RTFNum21">
    <w:name w:val="RTF_Num 2 1"/>
  </w:style>
  <w:style w:type="character" w:customStyle="1" w:styleId="RTFNum31">
    <w:name w:val="RTF_Num 3 1"/>
  </w:style>
  <w:style w:type="character" w:customStyle="1" w:styleId="RTFNum32">
    <w:name w:val="RTF_Num 3 2"/>
  </w:style>
  <w:style w:type="character" w:customStyle="1" w:styleId="RTFNum41">
    <w:name w:val="RTF_Num 4 1"/>
  </w:style>
  <w:style w:type="character" w:customStyle="1" w:styleId="RTFNum51">
    <w:name w:val="RTF_Num 5 1"/>
  </w:style>
  <w:style w:type="character" w:customStyle="1" w:styleId="RTFNum61">
    <w:name w:val="RTF_Num 6 1"/>
  </w:style>
  <w:style w:type="character" w:customStyle="1" w:styleId="RTFNum62">
    <w:name w:val="RTF_Num 6 2"/>
  </w:style>
  <w:style w:type="character" w:customStyle="1" w:styleId="Bullets">
    <w:name w:val="Bullets"/>
    <w:rPr>
      <w:rFonts w:ascii="OpenSymbol" w:eastAsia="OpenSymbol" w:hAnsi="OpenSymbol" w:cs="OpenSymbol"/>
    </w:rPr>
  </w:style>
  <w:style w:type="character" w:customStyle="1" w:styleId="NumberingSymbols">
    <w:name w:val="Numbering Symbols"/>
    <w:rPr>
      <w:b/>
      <w:bCs/>
      <w:sz w:val="22"/>
      <w:szCs w:val="22"/>
    </w:rPr>
  </w:style>
  <w:style w:type="character" w:styleId="PageNumber">
    <w:name w:val="page number"/>
    <w:basedOn w:val="DefaultParagraphFont"/>
  </w:style>
  <w:style w:type="character" w:styleId="CommentReference">
    <w:name w:val="annotation reference"/>
    <w:rPr>
      <w:sz w:val="16"/>
      <w:szCs w:val="16"/>
    </w:rPr>
  </w:style>
  <w:style w:type="character" w:customStyle="1" w:styleId="CommentTextChar">
    <w:name w:val="Comment Text Char"/>
    <w:rPr>
      <w:rFonts w:ascii="Calibri" w:hAnsi="Calibri" w:cs="Calibri"/>
      <w:lang w:val="en-US"/>
    </w:rPr>
  </w:style>
  <w:style w:type="character" w:customStyle="1" w:styleId="CommentSubjectChar">
    <w:name w:val="Comment Subject Char"/>
    <w:rPr>
      <w:rFonts w:ascii="Calibri" w:hAnsi="Calibri" w:cs="Calibri"/>
      <w:b/>
      <w:bCs/>
      <w:lang w:val="en-US"/>
    </w:rPr>
  </w:style>
  <w:style w:type="paragraph" w:customStyle="1" w:styleId="Heading">
    <w:name w:val="Heading"/>
    <w:basedOn w:val="Normal"/>
    <w:next w:val="BodyText"/>
    <w:pPr>
      <w:keepNext/>
      <w:widowControl w:val="0"/>
      <w:spacing w:before="240" w:after="120" w:line="240" w:lineRule="auto"/>
    </w:pPr>
    <w:rPr>
      <w:rFonts w:ascii="Arial" w:eastAsia="Arial Unicode MS" w:hAnsi="Arial" w:cs="Arial Unicode MS"/>
      <w:kern w:val="1"/>
      <w:sz w:val="28"/>
      <w:szCs w:val="28"/>
      <w:lang w:val="sl-SI" w:eastAsia="hi-IN" w:bidi="hi-IN"/>
    </w:rPr>
  </w:style>
  <w:style w:type="paragraph" w:styleId="BodyText">
    <w:name w:val="Body Text"/>
    <w:basedOn w:val="Normal"/>
    <w:pPr>
      <w:widowControl w:val="0"/>
      <w:spacing w:after="120" w:line="240" w:lineRule="auto"/>
    </w:pPr>
    <w:rPr>
      <w:rFonts w:ascii="Times New Roman" w:eastAsia="Arial Unicode MS" w:hAnsi="Times New Roman" w:cs="Arial Unicode MS"/>
      <w:kern w:val="1"/>
      <w:sz w:val="24"/>
      <w:szCs w:val="24"/>
      <w:lang w:val="sl-SI" w:eastAsia="hi-IN" w:bidi="hi-IN"/>
    </w:rPr>
  </w:style>
  <w:style w:type="paragraph" w:styleId="List">
    <w:name w:val="List"/>
    <w:basedOn w:val="BodyText"/>
  </w:style>
  <w:style w:type="paragraph" w:styleId="Caption">
    <w:name w:val="caption"/>
    <w:basedOn w:val="Normal"/>
    <w:qFormat/>
    <w:pPr>
      <w:suppressLineNumbers/>
      <w:spacing w:before="120" w:after="120"/>
    </w:pPr>
    <w:rPr>
      <w:i/>
      <w:iCs/>
      <w:sz w:val="24"/>
      <w:szCs w:val="24"/>
    </w:rPr>
  </w:style>
  <w:style w:type="paragraph" w:customStyle="1" w:styleId="Index">
    <w:name w:val="Index"/>
    <w:basedOn w:val="Normal"/>
    <w:pPr>
      <w:widowControl w:val="0"/>
      <w:suppressLineNumbers/>
      <w:spacing w:after="0" w:line="240" w:lineRule="auto"/>
    </w:pPr>
    <w:rPr>
      <w:rFonts w:ascii="Times New Roman" w:eastAsia="Arial Unicode MS" w:hAnsi="Times New Roman" w:cs="Arial Unicode MS"/>
      <w:kern w:val="1"/>
      <w:sz w:val="24"/>
      <w:szCs w:val="24"/>
      <w:lang w:val="sl-SI" w:eastAsia="hi-IN" w:bidi="hi-IN"/>
    </w:rPr>
  </w:style>
  <w:style w:type="paragraph" w:customStyle="1" w:styleId="Caption1">
    <w:name w:val="Caption1"/>
    <w:basedOn w:val="Normal"/>
    <w:pPr>
      <w:suppressLineNumbers/>
      <w:spacing w:before="120" w:after="120"/>
    </w:pPr>
    <w:rPr>
      <w:i/>
      <w:iCs/>
      <w:sz w:val="24"/>
      <w:szCs w:val="24"/>
    </w:rPr>
  </w:style>
  <w:style w:type="paragraph" w:customStyle="1" w:styleId="Ballontekst1">
    <w:name w:val="Ballontekst1"/>
    <w:basedOn w:val="Normal"/>
    <w:rPr>
      <w:rFonts w:ascii="Times New Roman" w:hAnsi="Times New Roman"/>
      <w:sz w:val="16"/>
      <w:szCs w:val="16"/>
    </w:rPr>
  </w:style>
  <w:style w:type="paragraph" w:customStyle="1" w:styleId="Revisie1">
    <w:name w:val="Revisie1"/>
    <w:pPr>
      <w:suppressAutoHyphens/>
    </w:pPr>
    <w:rPr>
      <w:rFonts w:ascii="Calibri" w:eastAsia="Arial" w:hAnsi="Calibri" w:cs="Calibri"/>
      <w:sz w:val="22"/>
      <w:szCs w:val="22"/>
      <w:lang w:eastAsia="ar-SA"/>
    </w:rPr>
  </w:style>
  <w:style w:type="paragraph" w:customStyle="1" w:styleId="Lijstalinea1">
    <w:name w:val="Lijstalinea1"/>
    <w:basedOn w:val="Normal"/>
    <w:pPr>
      <w:ind w:left="720"/>
    </w:pPr>
  </w:style>
  <w:style w:type="paragraph" w:customStyle="1" w:styleId="Tekstopmerking1">
    <w:name w:val="Tekst opmerking1"/>
    <w:basedOn w:val="Normal"/>
    <w:rPr>
      <w:sz w:val="20"/>
      <w:szCs w:val="20"/>
    </w:rPr>
  </w:style>
  <w:style w:type="paragraph" w:customStyle="1" w:styleId="Onderwerpvanopmerking1">
    <w:name w:val="Onderwerp van opmerking1"/>
    <w:basedOn w:val="Tekstopmerking1"/>
    <w:next w:val="Tekstopmerking1"/>
    <w:rPr>
      <w:b/>
      <w:bCs/>
    </w:rPr>
  </w:style>
  <w:style w:type="paragraph" w:customStyle="1" w:styleId="WW-Default">
    <w:name w:val="WW-Default"/>
    <w:pPr>
      <w:suppressAutoHyphens/>
      <w:autoSpaceDE w:val="0"/>
    </w:pPr>
    <w:rPr>
      <w:rFonts w:eastAsia="Arial" w:cs="Calibri"/>
      <w:color w:val="000000"/>
      <w:sz w:val="24"/>
      <w:szCs w:val="24"/>
      <w:lang w:eastAsia="ar-SA"/>
    </w:rPr>
  </w:style>
  <w:style w:type="paragraph" w:customStyle="1" w:styleId="Style13">
    <w:name w:val="Style13"/>
    <w:basedOn w:val="Normal"/>
    <w:pPr>
      <w:widowControl w:val="0"/>
      <w:autoSpaceDE w:val="0"/>
      <w:spacing w:after="0" w:line="259" w:lineRule="exact"/>
    </w:pPr>
    <w:rPr>
      <w:rFonts w:ascii="Times New Roman" w:hAnsi="Times New Roman"/>
      <w:sz w:val="24"/>
      <w:szCs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TableContents">
    <w:name w:val="Table Contents"/>
    <w:basedOn w:val="Normal"/>
    <w:pPr>
      <w:widowControl w:val="0"/>
      <w:suppressLineNumbers/>
      <w:spacing w:after="0" w:line="240" w:lineRule="auto"/>
    </w:pPr>
    <w:rPr>
      <w:rFonts w:ascii="Times New Roman" w:eastAsia="Arial Unicode MS" w:hAnsi="Times New Roman" w:cs="Arial Unicode MS"/>
      <w:kern w:val="1"/>
      <w:sz w:val="24"/>
      <w:szCs w:val="24"/>
      <w:lang w:val="sl-SI" w:eastAsia="hi-IN" w:bidi="hi-IN"/>
    </w:rPr>
  </w:style>
  <w:style w:type="paragraph" w:customStyle="1" w:styleId="TableHeading">
    <w:name w:val="Table Heading"/>
    <w:basedOn w:val="TableContents"/>
    <w:pPr>
      <w:jc w:val="center"/>
    </w:pPr>
    <w:rPr>
      <w:b/>
      <w:bCs/>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Framecontents">
    <w:name w:val="Frame contents"/>
    <w:basedOn w:val="BodyText"/>
  </w:style>
  <w:style w:type="paragraph" w:styleId="BodyTextIndent">
    <w:name w:val="Body Text Indent"/>
    <w:basedOn w:val="Normal"/>
    <w:link w:val="BodyTextIndentChar"/>
    <w:uiPriority w:val="99"/>
    <w:semiHidden/>
    <w:unhideWhenUsed/>
    <w:rsid w:val="003C2F17"/>
    <w:pPr>
      <w:spacing w:after="120"/>
      <w:ind w:left="283"/>
    </w:pPr>
    <w:rPr>
      <w:rFonts w:cs="Times New Roman"/>
    </w:rPr>
  </w:style>
  <w:style w:type="character" w:customStyle="1" w:styleId="BodyTextIndentChar">
    <w:name w:val="Body Text Indent Char"/>
    <w:link w:val="BodyTextIndent"/>
    <w:uiPriority w:val="99"/>
    <w:semiHidden/>
    <w:rsid w:val="003C2F17"/>
    <w:rPr>
      <w:rFonts w:ascii="Calibri" w:hAnsi="Calibri" w:cs="Calibri"/>
      <w:sz w:val="22"/>
      <w:szCs w:val="22"/>
      <w:lang w:val="en-US" w:eastAsia="ar-SA"/>
    </w:rPr>
  </w:style>
  <w:style w:type="paragraph" w:styleId="BodyTextIndent3">
    <w:name w:val="Body Text Indent 3"/>
    <w:basedOn w:val="Normal"/>
    <w:link w:val="BodyTextIndent3Char"/>
    <w:uiPriority w:val="99"/>
    <w:semiHidden/>
    <w:unhideWhenUsed/>
    <w:rsid w:val="00B71917"/>
    <w:pPr>
      <w:spacing w:after="120"/>
      <w:ind w:left="283"/>
    </w:pPr>
    <w:rPr>
      <w:rFonts w:cs="Times New Roman"/>
      <w:sz w:val="16"/>
      <w:szCs w:val="16"/>
    </w:rPr>
  </w:style>
  <w:style w:type="character" w:customStyle="1" w:styleId="BodyTextIndent3Char">
    <w:name w:val="Body Text Indent 3 Char"/>
    <w:link w:val="BodyTextIndent3"/>
    <w:uiPriority w:val="99"/>
    <w:semiHidden/>
    <w:rsid w:val="00B71917"/>
    <w:rPr>
      <w:rFonts w:ascii="Calibri" w:hAnsi="Calibri" w:cs="Calibri"/>
      <w:sz w:val="16"/>
      <w:szCs w:val="16"/>
      <w:lang w:val="en-US" w:eastAsia="ar-SA"/>
    </w:rPr>
  </w:style>
  <w:style w:type="paragraph" w:styleId="Revision">
    <w:name w:val="Revision"/>
    <w:hidden/>
    <w:uiPriority w:val="99"/>
    <w:semiHidden/>
    <w:rsid w:val="00047192"/>
    <w:rPr>
      <w:rFonts w:ascii="Calibri" w:hAnsi="Calibri" w:cs="Calibri"/>
      <w:sz w:val="22"/>
      <w:szCs w:val="22"/>
      <w:lang w:eastAsia="ar-SA"/>
    </w:rPr>
  </w:style>
  <w:style w:type="paragraph" w:styleId="NormalWeb">
    <w:name w:val="Normal (Web)"/>
    <w:basedOn w:val="Normal"/>
    <w:rsid w:val="00E51BD6"/>
    <w:pPr>
      <w:suppressAutoHyphens w:val="0"/>
      <w:spacing w:before="100" w:beforeAutospacing="1" w:after="100" w:afterAutospacing="1" w:line="240" w:lineRule="auto"/>
    </w:pPr>
    <w:rPr>
      <w:rFonts w:ascii="Times New Roman" w:hAnsi="Times New Roman" w:cs="Times New Roman"/>
      <w:sz w:val="24"/>
      <w:szCs w:val="24"/>
      <w:lang w:val="nl-NL" w:eastAsia="nl-NL"/>
    </w:rPr>
  </w:style>
  <w:style w:type="paragraph" w:customStyle="1" w:styleId="Default">
    <w:name w:val="Default"/>
    <w:rsid w:val="003C613E"/>
    <w:pPr>
      <w:autoSpaceDE w:val="0"/>
      <w:autoSpaceDN w:val="0"/>
      <w:adjustRightInd w:val="0"/>
    </w:pPr>
    <w:rPr>
      <w:color w:val="000000"/>
      <w:sz w:val="24"/>
      <w:szCs w:val="24"/>
      <w:lang w:bidi="he-IL"/>
    </w:rPr>
  </w:style>
  <w:style w:type="paragraph" w:styleId="NoSpacing">
    <w:name w:val="No Spacing"/>
    <w:uiPriority w:val="1"/>
    <w:qFormat/>
    <w:rsid w:val="00CB56E8"/>
    <w:rPr>
      <w:rFonts w:eastAsia="Calibri"/>
      <w:sz w:val="22"/>
      <w:szCs w:val="22"/>
      <w:lang w:val="nl-NL" w:bidi="he-IL"/>
    </w:rPr>
  </w:style>
  <w:style w:type="paragraph" w:styleId="BodyText3">
    <w:name w:val="Body Text 3"/>
    <w:basedOn w:val="Normal"/>
    <w:link w:val="BodyText3Char"/>
    <w:uiPriority w:val="99"/>
    <w:semiHidden/>
    <w:unhideWhenUsed/>
    <w:rsid w:val="00572638"/>
    <w:pPr>
      <w:spacing w:after="120"/>
    </w:pPr>
    <w:rPr>
      <w:sz w:val="16"/>
      <w:szCs w:val="16"/>
    </w:rPr>
  </w:style>
  <w:style w:type="character" w:customStyle="1" w:styleId="BodyText3Char">
    <w:name w:val="Body Text 3 Char"/>
    <w:basedOn w:val="DefaultParagraphFont"/>
    <w:link w:val="BodyText3"/>
    <w:uiPriority w:val="99"/>
    <w:semiHidden/>
    <w:rsid w:val="00572638"/>
    <w:rPr>
      <w:rFonts w:ascii="Calibri" w:hAnsi="Calibri" w:cs="Calibri"/>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2043">
      <w:bodyDiv w:val="1"/>
      <w:marLeft w:val="0"/>
      <w:marRight w:val="0"/>
      <w:marTop w:val="0"/>
      <w:marBottom w:val="0"/>
      <w:divBdr>
        <w:top w:val="none" w:sz="0" w:space="0" w:color="auto"/>
        <w:left w:val="none" w:sz="0" w:space="0" w:color="auto"/>
        <w:bottom w:val="none" w:sz="0" w:space="0" w:color="auto"/>
        <w:right w:val="none" w:sz="0" w:space="0" w:color="auto"/>
      </w:divBdr>
    </w:div>
    <w:div w:id="62803775">
      <w:bodyDiv w:val="1"/>
      <w:marLeft w:val="0"/>
      <w:marRight w:val="0"/>
      <w:marTop w:val="0"/>
      <w:marBottom w:val="0"/>
      <w:divBdr>
        <w:top w:val="none" w:sz="0" w:space="0" w:color="auto"/>
        <w:left w:val="none" w:sz="0" w:space="0" w:color="auto"/>
        <w:bottom w:val="none" w:sz="0" w:space="0" w:color="auto"/>
        <w:right w:val="none" w:sz="0" w:space="0" w:color="auto"/>
      </w:divBdr>
    </w:div>
    <w:div w:id="87849747">
      <w:bodyDiv w:val="1"/>
      <w:marLeft w:val="0"/>
      <w:marRight w:val="0"/>
      <w:marTop w:val="0"/>
      <w:marBottom w:val="0"/>
      <w:divBdr>
        <w:top w:val="none" w:sz="0" w:space="0" w:color="auto"/>
        <w:left w:val="none" w:sz="0" w:space="0" w:color="auto"/>
        <w:bottom w:val="none" w:sz="0" w:space="0" w:color="auto"/>
        <w:right w:val="none" w:sz="0" w:space="0" w:color="auto"/>
      </w:divBdr>
    </w:div>
    <w:div w:id="116222935">
      <w:bodyDiv w:val="1"/>
      <w:marLeft w:val="0"/>
      <w:marRight w:val="0"/>
      <w:marTop w:val="0"/>
      <w:marBottom w:val="0"/>
      <w:divBdr>
        <w:top w:val="none" w:sz="0" w:space="0" w:color="auto"/>
        <w:left w:val="none" w:sz="0" w:space="0" w:color="auto"/>
        <w:bottom w:val="none" w:sz="0" w:space="0" w:color="auto"/>
        <w:right w:val="none" w:sz="0" w:space="0" w:color="auto"/>
      </w:divBdr>
    </w:div>
    <w:div w:id="117842151">
      <w:bodyDiv w:val="1"/>
      <w:marLeft w:val="0"/>
      <w:marRight w:val="0"/>
      <w:marTop w:val="0"/>
      <w:marBottom w:val="0"/>
      <w:divBdr>
        <w:top w:val="none" w:sz="0" w:space="0" w:color="auto"/>
        <w:left w:val="none" w:sz="0" w:space="0" w:color="auto"/>
        <w:bottom w:val="none" w:sz="0" w:space="0" w:color="auto"/>
        <w:right w:val="none" w:sz="0" w:space="0" w:color="auto"/>
      </w:divBdr>
    </w:div>
    <w:div w:id="310135702">
      <w:bodyDiv w:val="1"/>
      <w:marLeft w:val="0"/>
      <w:marRight w:val="0"/>
      <w:marTop w:val="0"/>
      <w:marBottom w:val="0"/>
      <w:divBdr>
        <w:top w:val="none" w:sz="0" w:space="0" w:color="auto"/>
        <w:left w:val="none" w:sz="0" w:space="0" w:color="auto"/>
        <w:bottom w:val="none" w:sz="0" w:space="0" w:color="auto"/>
        <w:right w:val="none" w:sz="0" w:space="0" w:color="auto"/>
      </w:divBdr>
    </w:div>
    <w:div w:id="326060514">
      <w:bodyDiv w:val="1"/>
      <w:marLeft w:val="0"/>
      <w:marRight w:val="0"/>
      <w:marTop w:val="0"/>
      <w:marBottom w:val="0"/>
      <w:divBdr>
        <w:top w:val="none" w:sz="0" w:space="0" w:color="auto"/>
        <w:left w:val="none" w:sz="0" w:space="0" w:color="auto"/>
        <w:bottom w:val="none" w:sz="0" w:space="0" w:color="auto"/>
        <w:right w:val="none" w:sz="0" w:space="0" w:color="auto"/>
      </w:divBdr>
    </w:div>
    <w:div w:id="329724694">
      <w:bodyDiv w:val="1"/>
      <w:marLeft w:val="0"/>
      <w:marRight w:val="0"/>
      <w:marTop w:val="0"/>
      <w:marBottom w:val="0"/>
      <w:divBdr>
        <w:top w:val="none" w:sz="0" w:space="0" w:color="auto"/>
        <w:left w:val="none" w:sz="0" w:space="0" w:color="auto"/>
        <w:bottom w:val="none" w:sz="0" w:space="0" w:color="auto"/>
        <w:right w:val="none" w:sz="0" w:space="0" w:color="auto"/>
      </w:divBdr>
    </w:div>
    <w:div w:id="334652447">
      <w:bodyDiv w:val="1"/>
      <w:marLeft w:val="0"/>
      <w:marRight w:val="0"/>
      <w:marTop w:val="0"/>
      <w:marBottom w:val="0"/>
      <w:divBdr>
        <w:top w:val="none" w:sz="0" w:space="0" w:color="auto"/>
        <w:left w:val="none" w:sz="0" w:space="0" w:color="auto"/>
        <w:bottom w:val="none" w:sz="0" w:space="0" w:color="auto"/>
        <w:right w:val="none" w:sz="0" w:space="0" w:color="auto"/>
      </w:divBdr>
    </w:div>
    <w:div w:id="338393217">
      <w:bodyDiv w:val="1"/>
      <w:marLeft w:val="0"/>
      <w:marRight w:val="0"/>
      <w:marTop w:val="0"/>
      <w:marBottom w:val="0"/>
      <w:divBdr>
        <w:top w:val="none" w:sz="0" w:space="0" w:color="auto"/>
        <w:left w:val="none" w:sz="0" w:space="0" w:color="auto"/>
        <w:bottom w:val="none" w:sz="0" w:space="0" w:color="auto"/>
        <w:right w:val="none" w:sz="0" w:space="0" w:color="auto"/>
      </w:divBdr>
    </w:div>
    <w:div w:id="376897844">
      <w:bodyDiv w:val="1"/>
      <w:marLeft w:val="0"/>
      <w:marRight w:val="0"/>
      <w:marTop w:val="0"/>
      <w:marBottom w:val="0"/>
      <w:divBdr>
        <w:top w:val="none" w:sz="0" w:space="0" w:color="auto"/>
        <w:left w:val="none" w:sz="0" w:space="0" w:color="auto"/>
        <w:bottom w:val="none" w:sz="0" w:space="0" w:color="auto"/>
        <w:right w:val="none" w:sz="0" w:space="0" w:color="auto"/>
      </w:divBdr>
    </w:div>
    <w:div w:id="534661263">
      <w:bodyDiv w:val="1"/>
      <w:marLeft w:val="0"/>
      <w:marRight w:val="0"/>
      <w:marTop w:val="0"/>
      <w:marBottom w:val="0"/>
      <w:divBdr>
        <w:top w:val="none" w:sz="0" w:space="0" w:color="auto"/>
        <w:left w:val="none" w:sz="0" w:space="0" w:color="auto"/>
        <w:bottom w:val="none" w:sz="0" w:space="0" w:color="auto"/>
        <w:right w:val="none" w:sz="0" w:space="0" w:color="auto"/>
      </w:divBdr>
    </w:div>
    <w:div w:id="552429761">
      <w:bodyDiv w:val="1"/>
      <w:marLeft w:val="0"/>
      <w:marRight w:val="0"/>
      <w:marTop w:val="0"/>
      <w:marBottom w:val="0"/>
      <w:divBdr>
        <w:top w:val="none" w:sz="0" w:space="0" w:color="auto"/>
        <w:left w:val="none" w:sz="0" w:space="0" w:color="auto"/>
        <w:bottom w:val="none" w:sz="0" w:space="0" w:color="auto"/>
        <w:right w:val="none" w:sz="0" w:space="0" w:color="auto"/>
      </w:divBdr>
    </w:div>
    <w:div w:id="600798473">
      <w:bodyDiv w:val="1"/>
      <w:marLeft w:val="0"/>
      <w:marRight w:val="0"/>
      <w:marTop w:val="0"/>
      <w:marBottom w:val="0"/>
      <w:divBdr>
        <w:top w:val="none" w:sz="0" w:space="0" w:color="auto"/>
        <w:left w:val="none" w:sz="0" w:space="0" w:color="auto"/>
        <w:bottom w:val="none" w:sz="0" w:space="0" w:color="auto"/>
        <w:right w:val="none" w:sz="0" w:space="0" w:color="auto"/>
      </w:divBdr>
    </w:div>
    <w:div w:id="613051854">
      <w:bodyDiv w:val="1"/>
      <w:marLeft w:val="0"/>
      <w:marRight w:val="0"/>
      <w:marTop w:val="0"/>
      <w:marBottom w:val="0"/>
      <w:divBdr>
        <w:top w:val="none" w:sz="0" w:space="0" w:color="auto"/>
        <w:left w:val="none" w:sz="0" w:space="0" w:color="auto"/>
        <w:bottom w:val="none" w:sz="0" w:space="0" w:color="auto"/>
        <w:right w:val="none" w:sz="0" w:space="0" w:color="auto"/>
      </w:divBdr>
    </w:div>
    <w:div w:id="631790840">
      <w:bodyDiv w:val="1"/>
      <w:marLeft w:val="0"/>
      <w:marRight w:val="0"/>
      <w:marTop w:val="0"/>
      <w:marBottom w:val="0"/>
      <w:divBdr>
        <w:top w:val="none" w:sz="0" w:space="0" w:color="auto"/>
        <w:left w:val="none" w:sz="0" w:space="0" w:color="auto"/>
        <w:bottom w:val="none" w:sz="0" w:space="0" w:color="auto"/>
        <w:right w:val="none" w:sz="0" w:space="0" w:color="auto"/>
      </w:divBdr>
    </w:div>
    <w:div w:id="636449635">
      <w:bodyDiv w:val="1"/>
      <w:marLeft w:val="0"/>
      <w:marRight w:val="0"/>
      <w:marTop w:val="0"/>
      <w:marBottom w:val="0"/>
      <w:divBdr>
        <w:top w:val="none" w:sz="0" w:space="0" w:color="auto"/>
        <w:left w:val="none" w:sz="0" w:space="0" w:color="auto"/>
        <w:bottom w:val="none" w:sz="0" w:space="0" w:color="auto"/>
        <w:right w:val="none" w:sz="0" w:space="0" w:color="auto"/>
      </w:divBdr>
    </w:div>
    <w:div w:id="688532271">
      <w:bodyDiv w:val="1"/>
      <w:marLeft w:val="0"/>
      <w:marRight w:val="0"/>
      <w:marTop w:val="0"/>
      <w:marBottom w:val="0"/>
      <w:divBdr>
        <w:top w:val="none" w:sz="0" w:space="0" w:color="auto"/>
        <w:left w:val="none" w:sz="0" w:space="0" w:color="auto"/>
        <w:bottom w:val="none" w:sz="0" w:space="0" w:color="auto"/>
        <w:right w:val="none" w:sz="0" w:space="0" w:color="auto"/>
      </w:divBdr>
    </w:div>
    <w:div w:id="917204008">
      <w:bodyDiv w:val="1"/>
      <w:marLeft w:val="0"/>
      <w:marRight w:val="0"/>
      <w:marTop w:val="0"/>
      <w:marBottom w:val="0"/>
      <w:divBdr>
        <w:top w:val="none" w:sz="0" w:space="0" w:color="auto"/>
        <w:left w:val="none" w:sz="0" w:space="0" w:color="auto"/>
        <w:bottom w:val="none" w:sz="0" w:space="0" w:color="auto"/>
        <w:right w:val="none" w:sz="0" w:space="0" w:color="auto"/>
      </w:divBdr>
    </w:div>
    <w:div w:id="950169681">
      <w:bodyDiv w:val="1"/>
      <w:marLeft w:val="0"/>
      <w:marRight w:val="0"/>
      <w:marTop w:val="0"/>
      <w:marBottom w:val="0"/>
      <w:divBdr>
        <w:top w:val="none" w:sz="0" w:space="0" w:color="auto"/>
        <w:left w:val="none" w:sz="0" w:space="0" w:color="auto"/>
        <w:bottom w:val="none" w:sz="0" w:space="0" w:color="auto"/>
        <w:right w:val="none" w:sz="0" w:space="0" w:color="auto"/>
      </w:divBdr>
    </w:div>
    <w:div w:id="1013219210">
      <w:bodyDiv w:val="1"/>
      <w:marLeft w:val="0"/>
      <w:marRight w:val="0"/>
      <w:marTop w:val="0"/>
      <w:marBottom w:val="0"/>
      <w:divBdr>
        <w:top w:val="none" w:sz="0" w:space="0" w:color="auto"/>
        <w:left w:val="none" w:sz="0" w:space="0" w:color="auto"/>
        <w:bottom w:val="none" w:sz="0" w:space="0" w:color="auto"/>
        <w:right w:val="none" w:sz="0" w:space="0" w:color="auto"/>
      </w:divBdr>
    </w:div>
    <w:div w:id="1049498252">
      <w:bodyDiv w:val="1"/>
      <w:marLeft w:val="0"/>
      <w:marRight w:val="0"/>
      <w:marTop w:val="0"/>
      <w:marBottom w:val="0"/>
      <w:divBdr>
        <w:top w:val="none" w:sz="0" w:space="0" w:color="auto"/>
        <w:left w:val="none" w:sz="0" w:space="0" w:color="auto"/>
        <w:bottom w:val="none" w:sz="0" w:space="0" w:color="auto"/>
        <w:right w:val="none" w:sz="0" w:space="0" w:color="auto"/>
      </w:divBdr>
    </w:div>
    <w:div w:id="1076896993">
      <w:bodyDiv w:val="1"/>
      <w:marLeft w:val="0"/>
      <w:marRight w:val="0"/>
      <w:marTop w:val="0"/>
      <w:marBottom w:val="0"/>
      <w:divBdr>
        <w:top w:val="none" w:sz="0" w:space="0" w:color="auto"/>
        <w:left w:val="none" w:sz="0" w:space="0" w:color="auto"/>
        <w:bottom w:val="none" w:sz="0" w:space="0" w:color="auto"/>
        <w:right w:val="none" w:sz="0" w:space="0" w:color="auto"/>
      </w:divBdr>
    </w:div>
    <w:div w:id="1121529388">
      <w:bodyDiv w:val="1"/>
      <w:marLeft w:val="0"/>
      <w:marRight w:val="0"/>
      <w:marTop w:val="0"/>
      <w:marBottom w:val="0"/>
      <w:divBdr>
        <w:top w:val="none" w:sz="0" w:space="0" w:color="auto"/>
        <w:left w:val="none" w:sz="0" w:space="0" w:color="auto"/>
        <w:bottom w:val="none" w:sz="0" w:space="0" w:color="auto"/>
        <w:right w:val="none" w:sz="0" w:space="0" w:color="auto"/>
      </w:divBdr>
    </w:div>
    <w:div w:id="1173841572">
      <w:bodyDiv w:val="1"/>
      <w:marLeft w:val="0"/>
      <w:marRight w:val="0"/>
      <w:marTop w:val="0"/>
      <w:marBottom w:val="0"/>
      <w:divBdr>
        <w:top w:val="none" w:sz="0" w:space="0" w:color="auto"/>
        <w:left w:val="none" w:sz="0" w:space="0" w:color="auto"/>
        <w:bottom w:val="none" w:sz="0" w:space="0" w:color="auto"/>
        <w:right w:val="none" w:sz="0" w:space="0" w:color="auto"/>
      </w:divBdr>
    </w:div>
    <w:div w:id="1200976561">
      <w:bodyDiv w:val="1"/>
      <w:marLeft w:val="0"/>
      <w:marRight w:val="0"/>
      <w:marTop w:val="0"/>
      <w:marBottom w:val="0"/>
      <w:divBdr>
        <w:top w:val="none" w:sz="0" w:space="0" w:color="auto"/>
        <w:left w:val="none" w:sz="0" w:space="0" w:color="auto"/>
        <w:bottom w:val="none" w:sz="0" w:space="0" w:color="auto"/>
        <w:right w:val="none" w:sz="0" w:space="0" w:color="auto"/>
      </w:divBdr>
    </w:div>
    <w:div w:id="1227494993">
      <w:bodyDiv w:val="1"/>
      <w:marLeft w:val="0"/>
      <w:marRight w:val="0"/>
      <w:marTop w:val="0"/>
      <w:marBottom w:val="0"/>
      <w:divBdr>
        <w:top w:val="none" w:sz="0" w:space="0" w:color="auto"/>
        <w:left w:val="none" w:sz="0" w:space="0" w:color="auto"/>
        <w:bottom w:val="none" w:sz="0" w:space="0" w:color="auto"/>
        <w:right w:val="none" w:sz="0" w:space="0" w:color="auto"/>
      </w:divBdr>
    </w:div>
    <w:div w:id="1303317034">
      <w:bodyDiv w:val="1"/>
      <w:marLeft w:val="0"/>
      <w:marRight w:val="0"/>
      <w:marTop w:val="0"/>
      <w:marBottom w:val="0"/>
      <w:divBdr>
        <w:top w:val="none" w:sz="0" w:space="0" w:color="auto"/>
        <w:left w:val="none" w:sz="0" w:space="0" w:color="auto"/>
        <w:bottom w:val="none" w:sz="0" w:space="0" w:color="auto"/>
        <w:right w:val="none" w:sz="0" w:space="0" w:color="auto"/>
      </w:divBdr>
    </w:div>
    <w:div w:id="1343043030">
      <w:bodyDiv w:val="1"/>
      <w:marLeft w:val="0"/>
      <w:marRight w:val="0"/>
      <w:marTop w:val="0"/>
      <w:marBottom w:val="0"/>
      <w:divBdr>
        <w:top w:val="none" w:sz="0" w:space="0" w:color="auto"/>
        <w:left w:val="none" w:sz="0" w:space="0" w:color="auto"/>
        <w:bottom w:val="none" w:sz="0" w:space="0" w:color="auto"/>
        <w:right w:val="none" w:sz="0" w:space="0" w:color="auto"/>
      </w:divBdr>
    </w:div>
    <w:div w:id="1368793885">
      <w:bodyDiv w:val="1"/>
      <w:marLeft w:val="0"/>
      <w:marRight w:val="0"/>
      <w:marTop w:val="0"/>
      <w:marBottom w:val="0"/>
      <w:divBdr>
        <w:top w:val="none" w:sz="0" w:space="0" w:color="auto"/>
        <w:left w:val="none" w:sz="0" w:space="0" w:color="auto"/>
        <w:bottom w:val="none" w:sz="0" w:space="0" w:color="auto"/>
        <w:right w:val="none" w:sz="0" w:space="0" w:color="auto"/>
      </w:divBdr>
    </w:div>
    <w:div w:id="1374883495">
      <w:bodyDiv w:val="1"/>
      <w:marLeft w:val="0"/>
      <w:marRight w:val="0"/>
      <w:marTop w:val="0"/>
      <w:marBottom w:val="0"/>
      <w:divBdr>
        <w:top w:val="none" w:sz="0" w:space="0" w:color="auto"/>
        <w:left w:val="none" w:sz="0" w:space="0" w:color="auto"/>
        <w:bottom w:val="none" w:sz="0" w:space="0" w:color="auto"/>
        <w:right w:val="none" w:sz="0" w:space="0" w:color="auto"/>
      </w:divBdr>
    </w:div>
    <w:div w:id="1376925351">
      <w:bodyDiv w:val="1"/>
      <w:marLeft w:val="0"/>
      <w:marRight w:val="0"/>
      <w:marTop w:val="0"/>
      <w:marBottom w:val="0"/>
      <w:divBdr>
        <w:top w:val="none" w:sz="0" w:space="0" w:color="auto"/>
        <w:left w:val="none" w:sz="0" w:space="0" w:color="auto"/>
        <w:bottom w:val="none" w:sz="0" w:space="0" w:color="auto"/>
        <w:right w:val="none" w:sz="0" w:space="0" w:color="auto"/>
      </w:divBdr>
    </w:div>
    <w:div w:id="1403723631">
      <w:bodyDiv w:val="1"/>
      <w:marLeft w:val="0"/>
      <w:marRight w:val="0"/>
      <w:marTop w:val="0"/>
      <w:marBottom w:val="0"/>
      <w:divBdr>
        <w:top w:val="none" w:sz="0" w:space="0" w:color="auto"/>
        <w:left w:val="none" w:sz="0" w:space="0" w:color="auto"/>
        <w:bottom w:val="none" w:sz="0" w:space="0" w:color="auto"/>
        <w:right w:val="none" w:sz="0" w:space="0" w:color="auto"/>
      </w:divBdr>
    </w:div>
    <w:div w:id="1407150317">
      <w:bodyDiv w:val="1"/>
      <w:marLeft w:val="0"/>
      <w:marRight w:val="0"/>
      <w:marTop w:val="0"/>
      <w:marBottom w:val="0"/>
      <w:divBdr>
        <w:top w:val="none" w:sz="0" w:space="0" w:color="auto"/>
        <w:left w:val="none" w:sz="0" w:space="0" w:color="auto"/>
        <w:bottom w:val="none" w:sz="0" w:space="0" w:color="auto"/>
        <w:right w:val="none" w:sz="0" w:space="0" w:color="auto"/>
      </w:divBdr>
    </w:div>
    <w:div w:id="1423454691">
      <w:bodyDiv w:val="1"/>
      <w:marLeft w:val="0"/>
      <w:marRight w:val="0"/>
      <w:marTop w:val="0"/>
      <w:marBottom w:val="0"/>
      <w:divBdr>
        <w:top w:val="none" w:sz="0" w:space="0" w:color="auto"/>
        <w:left w:val="none" w:sz="0" w:space="0" w:color="auto"/>
        <w:bottom w:val="none" w:sz="0" w:space="0" w:color="auto"/>
        <w:right w:val="none" w:sz="0" w:space="0" w:color="auto"/>
      </w:divBdr>
    </w:div>
    <w:div w:id="1442605810">
      <w:bodyDiv w:val="1"/>
      <w:marLeft w:val="0"/>
      <w:marRight w:val="0"/>
      <w:marTop w:val="0"/>
      <w:marBottom w:val="0"/>
      <w:divBdr>
        <w:top w:val="none" w:sz="0" w:space="0" w:color="auto"/>
        <w:left w:val="none" w:sz="0" w:space="0" w:color="auto"/>
        <w:bottom w:val="none" w:sz="0" w:space="0" w:color="auto"/>
        <w:right w:val="none" w:sz="0" w:space="0" w:color="auto"/>
      </w:divBdr>
    </w:div>
    <w:div w:id="1500656232">
      <w:bodyDiv w:val="1"/>
      <w:marLeft w:val="0"/>
      <w:marRight w:val="0"/>
      <w:marTop w:val="0"/>
      <w:marBottom w:val="0"/>
      <w:divBdr>
        <w:top w:val="none" w:sz="0" w:space="0" w:color="auto"/>
        <w:left w:val="none" w:sz="0" w:space="0" w:color="auto"/>
        <w:bottom w:val="none" w:sz="0" w:space="0" w:color="auto"/>
        <w:right w:val="none" w:sz="0" w:space="0" w:color="auto"/>
      </w:divBdr>
    </w:div>
    <w:div w:id="1518928929">
      <w:bodyDiv w:val="1"/>
      <w:marLeft w:val="0"/>
      <w:marRight w:val="0"/>
      <w:marTop w:val="0"/>
      <w:marBottom w:val="0"/>
      <w:divBdr>
        <w:top w:val="none" w:sz="0" w:space="0" w:color="auto"/>
        <w:left w:val="none" w:sz="0" w:space="0" w:color="auto"/>
        <w:bottom w:val="none" w:sz="0" w:space="0" w:color="auto"/>
        <w:right w:val="none" w:sz="0" w:space="0" w:color="auto"/>
      </w:divBdr>
    </w:div>
    <w:div w:id="1590310563">
      <w:bodyDiv w:val="1"/>
      <w:marLeft w:val="0"/>
      <w:marRight w:val="0"/>
      <w:marTop w:val="0"/>
      <w:marBottom w:val="0"/>
      <w:divBdr>
        <w:top w:val="none" w:sz="0" w:space="0" w:color="auto"/>
        <w:left w:val="none" w:sz="0" w:space="0" w:color="auto"/>
        <w:bottom w:val="none" w:sz="0" w:space="0" w:color="auto"/>
        <w:right w:val="none" w:sz="0" w:space="0" w:color="auto"/>
      </w:divBdr>
    </w:div>
    <w:div w:id="1607884527">
      <w:bodyDiv w:val="1"/>
      <w:marLeft w:val="0"/>
      <w:marRight w:val="0"/>
      <w:marTop w:val="0"/>
      <w:marBottom w:val="0"/>
      <w:divBdr>
        <w:top w:val="none" w:sz="0" w:space="0" w:color="auto"/>
        <w:left w:val="none" w:sz="0" w:space="0" w:color="auto"/>
        <w:bottom w:val="none" w:sz="0" w:space="0" w:color="auto"/>
        <w:right w:val="none" w:sz="0" w:space="0" w:color="auto"/>
      </w:divBdr>
    </w:div>
    <w:div w:id="1616785477">
      <w:bodyDiv w:val="1"/>
      <w:marLeft w:val="0"/>
      <w:marRight w:val="0"/>
      <w:marTop w:val="0"/>
      <w:marBottom w:val="0"/>
      <w:divBdr>
        <w:top w:val="none" w:sz="0" w:space="0" w:color="auto"/>
        <w:left w:val="none" w:sz="0" w:space="0" w:color="auto"/>
        <w:bottom w:val="none" w:sz="0" w:space="0" w:color="auto"/>
        <w:right w:val="none" w:sz="0" w:space="0" w:color="auto"/>
      </w:divBdr>
    </w:div>
    <w:div w:id="1631084257">
      <w:bodyDiv w:val="1"/>
      <w:marLeft w:val="0"/>
      <w:marRight w:val="0"/>
      <w:marTop w:val="0"/>
      <w:marBottom w:val="0"/>
      <w:divBdr>
        <w:top w:val="none" w:sz="0" w:space="0" w:color="auto"/>
        <w:left w:val="none" w:sz="0" w:space="0" w:color="auto"/>
        <w:bottom w:val="none" w:sz="0" w:space="0" w:color="auto"/>
        <w:right w:val="none" w:sz="0" w:space="0" w:color="auto"/>
      </w:divBdr>
    </w:div>
    <w:div w:id="1662930892">
      <w:bodyDiv w:val="1"/>
      <w:marLeft w:val="0"/>
      <w:marRight w:val="0"/>
      <w:marTop w:val="0"/>
      <w:marBottom w:val="0"/>
      <w:divBdr>
        <w:top w:val="none" w:sz="0" w:space="0" w:color="auto"/>
        <w:left w:val="none" w:sz="0" w:space="0" w:color="auto"/>
        <w:bottom w:val="none" w:sz="0" w:space="0" w:color="auto"/>
        <w:right w:val="none" w:sz="0" w:space="0" w:color="auto"/>
      </w:divBdr>
    </w:div>
    <w:div w:id="1692297911">
      <w:bodyDiv w:val="1"/>
      <w:marLeft w:val="0"/>
      <w:marRight w:val="0"/>
      <w:marTop w:val="0"/>
      <w:marBottom w:val="0"/>
      <w:divBdr>
        <w:top w:val="none" w:sz="0" w:space="0" w:color="auto"/>
        <w:left w:val="none" w:sz="0" w:space="0" w:color="auto"/>
        <w:bottom w:val="none" w:sz="0" w:space="0" w:color="auto"/>
        <w:right w:val="none" w:sz="0" w:space="0" w:color="auto"/>
      </w:divBdr>
    </w:div>
    <w:div w:id="1719085661">
      <w:bodyDiv w:val="1"/>
      <w:marLeft w:val="0"/>
      <w:marRight w:val="0"/>
      <w:marTop w:val="0"/>
      <w:marBottom w:val="0"/>
      <w:divBdr>
        <w:top w:val="none" w:sz="0" w:space="0" w:color="auto"/>
        <w:left w:val="none" w:sz="0" w:space="0" w:color="auto"/>
        <w:bottom w:val="none" w:sz="0" w:space="0" w:color="auto"/>
        <w:right w:val="none" w:sz="0" w:space="0" w:color="auto"/>
      </w:divBdr>
    </w:div>
    <w:div w:id="1811899458">
      <w:bodyDiv w:val="1"/>
      <w:marLeft w:val="0"/>
      <w:marRight w:val="0"/>
      <w:marTop w:val="0"/>
      <w:marBottom w:val="0"/>
      <w:divBdr>
        <w:top w:val="none" w:sz="0" w:space="0" w:color="auto"/>
        <w:left w:val="none" w:sz="0" w:space="0" w:color="auto"/>
        <w:bottom w:val="none" w:sz="0" w:space="0" w:color="auto"/>
        <w:right w:val="none" w:sz="0" w:space="0" w:color="auto"/>
      </w:divBdr>
    </w:div>
    <w:div w:id="1838839987">
      <w:bodyDiv w:val="1"/>
      <w:marLeft w:val="0"/>
      <w:marRight w:val="0"/>
      <w:marTop w:val="0"/>
      <w:marBottom w:val="0"/>
      <w:divBdr>
        <w:top w:val="none" w:sz="0" w:space="0" w:color="auto"/>
        <w:left w:val="none" w:sz="0" w:space="0" w:color="auto"/>
        <w:bottom w:val="none" w:sz="0" w:space="0" w:color="auto"/>
        <w:right w:val="none" w:sz="0" w:space="0" w:color="auto"/>
      </w:divBdr>
    </w:div>
    <w:div w:id="2071221345">
      <w:bodyDiv w:val="1"/>
      <w:marLeft w:val="0"/>
      <w:marRight w:val="0"/>
      <w:marTop w:val="0"/>
      <w:marBottom w:val="0"/>
      <w:divBdr>
        <w:top w:val="none" w:sz="0" w:space="0" w:color="auto"/>
        <w:left w:val="none" w:sz="0" w:space="0" w:color="auto"/>
        <w:bottom w:val="none" w:sz="0" w:space="0" w:color="auto"/>
        <w:right w:val="none" w:sz="0" w:space="0" w:color="auto"/>
      </w:divBdr>
    </w:div>
    <w:div w:id="2099406246">
      <w:bodyDiv w:val="1"/>
      <w:marLeft w:val="0"/>
      <w:marRight w:val="0"/>
      <w:marTop w:val="0"/>
      <w:marBottom w:val="0"/>
      <w:divBdr>
        <w:top w:val="none" w:sz="0" w:space="0" w:color="auto"/>
        <w:left w:val="none" w:sz="0" w:space="0" w:color="auto"/>
        <w:bottom w:val="none" w:sz="0" w:space="0" w:color="auto"/>
        <w:right w:val="none" w:sz="0" w:space="0" w:color="auto"/>
      </w:divBdr>
    </w:div>
    <w:div w:id="212129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EMADOC-1700519818-2279896</_dlc_DocId>
    <_dlc_DocIdUrl xmlns="a034c160-bfb7-45f5-8632-2eb7e0508071">
      <Url>https://euema.sharepoint.com/sites/CRM/_layouts/15/DocIdRedir.aspx?ID=EMADOC-1700519818-2279896</Url>
      <Description>EMADOC-1700519818-2279896</Description>
    </_dlc_DocIdUrl>
  </documentManagement>
</p:properties>
</file>

<file path=customXml/itemProps1.xml><?xml version="1.0" encoding="utf-8"?>
<ds:datastoreItem xmlns:ds="http://schemas.openxmlformats.org/officeDocument/2006/customXml" ds:itemID="{A670FF52-D29E-4F82-9884-1CB788E986DD}">
  <ds:schemaRefs>
    <ds:schemaRef ds:uri="http://schemas.openxmlformats.org/officeDocument/2006/bibliography"/>
  </ds:schemaRefs>
</ds:datastoreItem>
</file>

<file path=customXml/itemProps2.xml><?xml version="1.0" encoding="utf-8"?>
<ds:datastoreItem xmlns:ds="http://schemas.openxmlformats.org/officeDocument/2006/customXml" ds:itemID="{9D281B6C-7E52-4DE2-80FE-EAD6F8635F2C}"/>
</file>

<file path=customXml/itemProps3.xml><?xml version="1.0" encoding="utf-8"?>
<ds:datastoreItem xmlns:ds="http://schemas.openxmlformats.org/officeDocument/2006/customXml" ds:itemID="{479E44EE-F2E5-4B61-A697-ED1D643ADBCA}"/>
</file>

<file path=customXml/itemProps4.xml><?xml version="1.0" encoding="utf-8"?>
<ds:datastoreItem xmlns:ds="http://schemas.openxmlformats.org/officeDocument/2006/customXml" ds:itemID="{85E9074F-7DDE-4594-9819-AD2478E16CF1}"/>
</file>

<file path=customXml/itemProps5.xml><?xml version="1.0" encoding="utf-8"?>
<ds:datastoreItem xmlns:ds="http://schemas.openxmlformats.org/officeDocument/2006/customXml" ds:itemID="{A4D0DF88-ECDB-4C3B-B8A1-DC6934406690}"/>
</file>

<file path=docProps/app.xml><?xml version="1.0" encoding="utf-8"?>
<Properties xmlns="http://schemas.openxmlformats.org/officeDocument/2006/extended-properties" xmlns:vt="http://schemas.openxmlformats.org/officeDocument/2006/docPropsVTypes">
  <Template>Normal</Template>
  <TotalTime>0</TotalTime>
  <Pages>1</Pages>
  <Words>11812</Words>
  <Characters>67334</Characters>
  <Application>Microsoft Office Word</Application>
  <DocSecurity>0</DocSecurity>
  <Lines>561</Lines>
  <Paragraphs>157</Paragraphs>
  <ScaleCrop>false</ScaleCrop>
  <Company/>
  <LinksUpToDate>false</LinksUpToDate>
  <CharactersWithSpaces>78989</CharactersWithSpaces>
  <SharedDoc>false</SharedDoc>
  <HLinks>
    <vt:vector size="108"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2024-03-13T04:59:00Z</dcterms:created>
  <dcterms:modified xsi:type="dcterms:W3CDTF">2025-03-28T05:25:00Z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3a1c7e85-b38a-4aa9-952e-43854c0b9251</vt:lpwstr>
  </property>
</Properties>
</file>